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4FBC75" w14:textId="4736AFB8" w:rsidR="0009136E" w:rsidRPr="00C8745C" w:rsidRDefault="0009136E" w:rsidP="0009136E">
      <w:pPr>
        <w:jc w:val="center"/>
        <w:rPr>
          <w:rFonts w:ascii="Arial" w:hAnsi="Arial" w:cs="Arial"/>
          <w:sz w:val="56"/>
          <w:szCs w:val="56"/>
        </w:rPr>
      </w:pPr>
      <w:r w:rsidRPr="00C8745C">
        <w:rPr>
          <w:rFonts w:ascii="Arial" w:hAnsi="Arial" w:cs="Arial"/>
          <w:sz w:val="56"/>
          <w:szCs w:val="56"/>
        </w:rPr>
        <w:t xml:space="preserve">Assignment Task </w:t>
      </w:r>
    </w:p>
    <w:p w14:paraId="34B738FE" w14:textId="043D06BC" w:rsidR="00C8745C" w:rsidRPr="00C8745C" w:rsidRDefault="00C8745C" w:rsidP="0009136E">
      <w:pPr>
        <w:jc w:val="center"/>
        <w:rPr>
          <w:rFonts w:ascii="Arial" w:hAnsi="Arial" w:cs="Arial"/>
          <w:sz w:val="32"/>
          <w:szCs w:val="32"/>
        </w:rPr>
      </w:pPr>
      <w:r w:rsidRPr="00C8745C">
        <w:rPr>
          <w:rFonts w:ascii="Arial" w:hAnsi="Arial" w:cs="Arial"/>
          <w:sz w:val="32"/>
          <w:szCs w:val="32"/>
        </w:rPr>
        <w:t>(</w:t>
      </w:r>
      <w:r w:rsidR="00D7161B">
        <w:rPr>
          <w:rFonts w:ascii="Arial" w:hAnsi="Arial" w:cs="Arial"/>
          <w:sz w:val="32"/>
          <w:szCs w:val="32"/>
        </w:rPr>
        <w:t>100</w:t>
      </w:r>
      <w:r w:rsidRPr="00C8745C">
        <w:rPr>
          <w:rFonts w:ascii="Arial" w:hAnsi="Arial" w:cs="Arial"/>
          <w:sz w:val="32"/>
          <w:szCs w:val="32"/>
        </w:rPr>
        <w:t>% of the total assessment marks)</w:t>
      </w:r>
    </w:p>
    <w:p w14:paraId="4C2F4453" w14:textId="4C5CF141" w:rsidR="0009136E" w:rsidRPr="0009136E" w:rsidRDefault="0009136E" w:rsidP="0009136E">
      <w:pPr>
        <w:rPr>
          <w:rFonts w:ascii="Arial" w:hAnsi="Arial" w:cs="Arial"/>
          <w:sz w:val="72"/>
          <w:szCs w:val="72"/>
        </w:rPr>
      </w:pPr>
    </w:p>
    <w:p w14:paraId="175F5D9A" w14:textId="77777777" w:rsidR="00C8745C" w:rsidRDefault="00C8745C" w:rsidP="0009136E">
      <w:pPr>
        <w:jc w:val="center"/>
        <w:rPr>
          <w:rFonts w:ascii="Georgia" w:hAnsi="Georgia"/>
          <w:sz w:val="36"/>
          <w:szCs w:val="36"/>
        </w:rPr>
      </w:pPr>
    </w:p>
    <w:p w14:paraId="6E3D2DBA" w14:textId="77777777" w:rsidR="00C8745C" w:rsidRDefault="00C8745C" w:rsidP="0009136E">
      <w:pPr>
        <w:jc w:val="center"/>
        <w:rPr>
          <w:rFonts w:ascii="Georgia" w:hAnsi="Georgia"/>
          <w:sz w:val="36"/>
          <w:szCs w:val="36"/>
        </w:rPr>
      </w:pPr>
    </w:p>
    <w:p w14:paraId="540BA4F0" w14:textId="77777777" w:rsidR="00C8745C" w:rsidRDefault="00C8745C" w:rsidP="0009136E">
      <w:pPr>
        <w:jc w:val="center"/>
        <w:rPr>
          <w:rFonts w:ascii="Georgia" w:hAnsi="Georgia"/>
          <w:sz w:val="36"/>
          <w:szCs w:val="36"/>
        </w:rPr>
      </w:pPr>
    </w:p>
    <w:p w14:paraId="2B24796F" w14:textId="77777777" w:rsidR="00C8745C" w:rsidRDefault="00C8745C" w:rsidP="0009136E">
      <w:pPr>
        <w:jc w:val="center"/>
        <w:rPr>
          <w:rFonts w:ascii="Georgia" w:hAnsi="Georgia"/>
          <w:sz w:val="36"/>
          <w:szCs w:val="36"/>
        </w:rPr>
      </w:pPr>
    </w:p>
    <w:p w14:paraId="24A020EF" w14:textId="5DC35F1B" w:rsidR="0009136E" w:rsidRPr="0009136E" w:rsidRDefault="0009136E" w:rsidP="0009136E">
      <w:pPr>
        <w:jc w:val="center"/>
        <w:rPr>
          <w:rFonts w:ascii="Georgia" w:hAnsi="Georgia"/>
          <w:sz w:val="36"/>
          <w:szCs w:val="36"/>
        </w:rPr>
      </w:pPr>
      <w:r w:rsidRPr="0009136E">
        <w:rPr>
          <w:rFonts w:ascii="Georgia" w:hAnsi="Georgia"/>
          <w:sz w:val="36"/>
          <w:szCs w:val="36"/>
        </w:rPr>
        <w:t xml:space="preserve">By Judith </w:t>
      </w:r>
      <w:proofErr w:type="spellStart"/>
      <w:r w:rsidRPr="0009136E">
        <w:rPr>
          <w:rFonts w:ascii="Georgia" w:hAnsi="Georgia"/>
          <w:sz w:val="36"/>
          <w:szCs w:val="36"/>
        </w:rPr>
        <w:t>Nthere</w:t>
      </w:r>
      <w:proofErr w:type="spellEnd"/>
    </w:p>
    <w:p w14:paraId="4B3ABC7C" w14:textId="77777777" w:rsidR="0009136E" w:rsidRDefault="0009136E" w:rsidP="0009136E"/>
    <w:p w14:paraId="51AC4A13" w14:textId="77777777" w:rsidR="0009136E" w:rsidRDefault="0009136E" w:rsidP="0009136E"/>
    <w:p w14:paraId="50A386FE" w14:textId="77777777" w:rsidR="0009136E" w:rsidRDefault="0009136E" w:rsidP="0009136E"/>
    <w:p w14:paraId="0FACC190" w14:textId="77777777" w:rsidR="0009136E" w:rsidRDefault="0009136E" w:rsidP="0009136E"/>
    <w:p w14:paraId="67E16D2E" w14:textId="77777777" w:rsidR="0009136E" w:rsidRDefault="0009136E" w:rsidP="0009136E"/>
    <w:p w14:paraId="30FC4242" w14:textId="77777777" w:rsidR="0009136E" w:rsidRDefault="0009136E" w:rsidP="0009136E"/>
    <w:p w14:paraId="3F5E4B9A" w14:textId="77777777" w:rsidR="0009136E" w:rsidRDefault="0009136E" w:rsidP="0009136E"/>
    <w:p w14:paraId="21F0141F" w14:textId="6C61BF04" w:rsidR="0009136E" w:rsidRDefault="0009136E" w:rsidP="0009136E"/>
    <w:p w14:paraId="7CE9F263" w14:textId="3604BC92" w:rsidR="0009136E" w:rsidRDefault="0009136E" w:rsidP="0009136E"/>
    <w:p w14:paraId="6EC30993" w14:textId="4B5332C1" w:rsidR="0009136E" w:rsidRDefault="0009136E" w:rsidP="0009136E"/>
    <w:p w14:paraId="51CEF4BF" w14:textId="0B902D0A" w:rsidR="0009136E" w:rsidRDefault="0009136E" w:rsidP="0009136E"/>
    <w:p w14:paraId="351C9075" w14:textId="23DE9858" w:rsidR="0009136E" w:rsidRDefault="0009136E" w:rsidP="0009136E"/>
    <w:p w14:paraId="2D873885" w14:textId="379003E9" w:rsidR="0009136E" w:rsidRDefault="0009136E" w:rsidP="0009136E"/>
    <w:p w14:paraId="2AF2C0F6" w14:textId="3DE16380" w:rsidR="0009136E" w:rsidRDefault="0009136E" w:rsidP="0009136E"/>
    <w:p w14:paraId="0AB2FFF1" w14:textId="10117D3F" w:rsidR="0009136E" w:rsidRDefault="0009136E" w:rsidP="0009136E"/>
    <w:p w14:paraId="09FE9250" w14:textId="063FB1ED" w:rsidR="0009136E" w:rsidRDefault="0009136E" w:rsidP="0009136E"/>
    <w:p w14:paraId="549980AD" w14:textId="1FEA53CD" w:rsidR="0009136E" w:rsidRDefault="0009136E" w:rsidP="0009136E"/>
    <w:p w14:paraId="7B9DA8F9" w14:textId="6A685FED" w:rsidR="0009136E" w:rsidRDefault="0009136E" w:rsidP="0009136E"/>
    <w:p w14:paraId="4134F086" w14:textId="26FC0DF6" w:rsidR="0009136E" w:rsidRDefault="0009136E" w:rsidP="0009136E"/>
    <w:p w14:paraId="2EB06292" w14:textId="3FC24A77" w:rsidR="0009136E" w:rsidRDefault="0009136E" w:rsidP="0009136E"/>
    <w:p w14:paraId="1BAF7F64" w14:textId="36B6CFBC" w:rsidR="0009136E" w:rsidRDefault="0009136E" w:rsidP="0009136E"/>
    <w:p w14:paraId="1E4C1FD0" w14:textId="696D3119" w:rsidR="0009136E" w:rsidRDefault="0009136E" w:rsidP="0009136E"/>
    <w:p w14:paraId="1D017150" w14:textId="5B64CCBF" w:rsidR="0009136E" w:rsidRDefault="0009136E" w:rsidP="0009136E"/>
    <w:p w14:paraId="450FAE8D" w14:textId="05A83809" w:rsidR="0009136E" w:rsidRDefault="0009136E" w:rsidP="0009136E"/>
    <w:p w14:paraId="217A5876" w14:textId="6DA05A44" w:rsidR="0009136E" w:rsidRDefault="0009136E" w:rsidP="0009136E"/>
    <w:p w14:paraId="3BB3D3C5" w14:textId="5076EB23" w:rsidR="0009136E" w:rsidRPr="0009136E" w:rsidRDefault="0009136E" w:rsidP="0009136E">
      <w:pPr>
        <w:jc w:val="center"/>
        <w:rPr>
          <w:rFonts w:ascii="Arial" w:hAnsi="Arial" w:cs="Arial"/>
          <w:sz w:val="28"/>
          <w:szCs w:val="28"/>
        </w:rPr>
      </w:pPr>
      <w:r w:rsidRPr="0009136E">
        <w:rPr>
          <w:rFonts w:ascii="Arial" w:hAnsi="Arial" w:cs="Arial"/>
          <w:sz w:val="28"/>
          <w:szCs w:val="28"/>
        </w:rPr>
        <w:t xml:space="preserve">Judith </w:t>
      </w:r>
      <w:proofErr w:type="spellStart"/>
      <w:r w:rsidRPr="0009136E">
        <w:rPr>
          <w:rFonts w:ascii="Arial" w:hAnsi="Arial" w:cs="Arial"/>
          <w:sz w:val="28"/>
          <w:szCs w:val="28"/>
        </w:rPr>
        <w:t>Nthere</w:t>
      </w:r>
      <w:proofErr w:type="spellEnd"/>
    </w:p>
    <w:p w14:paraId="3B8B60F4" w14:textId="77777777" w:rsidR="0009136E" w:rsidRPr="0009136E" w:rsidRDefault="0009136E" w:rsidP="0009136E">
      <w:pPr>
        <w:jc w:val="center"/>
        <w:rPr>
          <w:rFonts w:ascii="Arial" w:hAnsi="Arial" w:cs="Arial"/>
          <w:sz w:val="28"/>
          <w:szCs w:val="28"/>
        </w:rPr>
      </w:pPr>
    </w:p>
    <w:p w14:paraId="005E0AB1" w14:textId="2391285D" w:rsidR="0009136E" w:rsidRPr="0009136E" w:rsidRDefault="00B95986" w:rsidP="0009136E">
      <w:pPr>
        <w:jc w:val="center"/>
        <w:rPr>
          <w:rFonts w:ascii="Arial" w:hAnsi="Arial" w:cs="Arial"/>
          <w:sz w:val="28"/>
          <w:szCs w:val="28"/>
        </w:rPr>
      </w:pPr>
      <w:r>
        <w:rPr>
          <w:rFonts w:ascii="Arial" w:hAnsi="Arial" w:cs="Arial"/>
          <w:sz w:val="28"/>
          <w:szCs w:val="28"/>
        </w:rPr>
        <w:t>STRATEGIC MANAGEMENT MODULE</w:t>
      </w:r>
    </w:p>
    <w:p w14:paraId="2CD11B67" w14:textId="6D150B38" w:rsidR="0009136E" w:rsidRPr="0009136E" w:rsidRDefault="0009136E" w:rsidP="0009136E">
      <w:pPr>
        <w:jc w:val="center"/>
        <w:rPr>
          <w:rFonts w:ascii="Arial" w:hAnsi="Arial" w:cs="Arial"/>
          <w:sz w:val="28"/>
          <w:szCs w:val="28"/>
        </w:rPr>
      </w:pPr>
    </w:p>
    <w:p w14:paraId="5B5C4426" w14:textId="226F4B88" w:rsidR="0009136E" w:rsidRPr="0009136E" w:rsidRDefault="0009136E" w:rsidP="0009136E">
      <w:pPr>
        <w:jc w:val="center"/>
        <w:rPr>
          <w:rFonts w:ascii="Arial" w:hAnsi="Arial" w:cs="Arial"/>
          <w:sz w:val="28"/>
          <w:szCs w:val="28"/>
        </w:rPr>
      </w:pPr>
      <w:r w:rsidRPr="0009136E">
        <w:rPr>
          <w:rFonts w:ascii="Arial" w:hAnsi="Arial" w:cs="Arial"/>
          <w:sz w:val="28"/>
          <w:szCs w:val="28"/>
        </w:rPr>
        <w:t>BM</w:t>
      </w:r>
      <w:r w:rsidR="00B95986">
        <w:rPr>
          <w:rFonts w:ascii="Arial" w:hAnsi="Arial" w:cs="Arial"/>
          <w:sz w:val="28"/>
          <w:szCs w:val="28"/>
        </w:rPr>
        <w:t>MB7103D</w:t>
      </w:r>
    </w:p>
    <w:p w14:paraId="1905F7E2" w14:textId="0A408453" w:rsidR="0009136E" w:rsidRDefault="0009136E" w:rsidP="0009136E">
      <w:pPr>
        <w:jc w:val="center"/>
      </w:pPr>
    </w:p>
    <w:p w14:paraId="68210D96" w14:textId="57131E7D" w:rsidR="0009136E" w:rsidRDefault="0009136E" w:rsidP="0009136E">
      <w:pPr>
        <w:jc w:val="center"/>
      </w:pPr>
    </w:p>
    <w:p w14:paraId="138589F0" w14:textId="05097E94" w:rsidR="0009136E" w:rsidRDefault="0009136E" w:rsidP="0009136E">
      <w:pPr>
        <w:jc w:val="center"/>
      </w:pPr>
    </w:p>
    <w:p w14:paraId="04EDE213" w14:textId="4FFB780A" w:rsidR="0009136E" w:rsidRPr="0009136E" w:rsidRDefault="0009136E" w:rsidP="0009136E">
      <w:pPr>
        <w:pStyle w:val="NoSpacing"/>
        <w:jc w:val="center"/>
        <w:rPr>
          <w:rFonts w:ascii="Arial" w:hAnsi="Arial" w:cs="Arial"/>
          <w:sz w:val="32"/>
          <w:szCs w:val="32"/>
        </w:rPr>
      </w:pPr>
      <w:r w:rsidRPr="0009136E">
        <w:rPr>
          <w:rFonts w:ascii="Arial" w:hAnsi="Arial" w:cs="Arial"/>
          <w:sz w:val="32"/>
          <w:szCs w:val="32"/>
        </w:rPr>
        <w:t>‘</w:t>
      </w:r>
      <w:r w:rsidR="00D7161B">
        <w:rPr>
          <w:rFonts w:ascii="Arial" w:hAnsi="Arial" w:cs="Arial"/>
          <w:sz w:val="32"/>
          <w:szCs w:val="32"/>
        </w:rPr>
        <w:t>S</w:t>
      </w:r>
      <w:r w:rsidR="00B95986">
        <w:rPr>
          <w:rFonts w:ascii="Arial" w:hAnsi="Arial" w:cs="Arial"/>
          <w:sz w:val="32"/>
          <w:szCs w:val="32"/>
        </w:rPr>
        <w:t xml:space="preserve">trategic </w:t>
      </w:r>
      <w:r w:rsidR="00D7161B">
        <w:rPr>
          <w:rFonts w:ascii="Arial" w:hAnsi="Arial" w:cs="Arial"/>
          <w:sz w:val="32"/>
          <w:szCs w:val="32"/>
        </w:rPr>
        <w:t>A</w:t>
      </w:r>
      <w:r w:rsidR="00B95986">
        <w:rPr>
          <w:rFonts w:ascii="Arial" w:hAnsi="Arial" w:cs="Arial"/>
          <w:sz w:val="32"/>
          <w:szCs w:val="32"/>
        </w:rPr>
        <w:t>nalysis of Nokia</w:t>
      </w:r>
      <w:r w:rsidR="00D7161B">
        <w:rPr>
          <w:rFonts w:ascii="Arial" w:hAnsi="Arial" w:cs="Arial"/>
          <w:sz w:val="32"/>
          <w:szCs w:val="32"/>
        </w:rPr>
        <w:t>’</w:t>
      </w:r>
      <w:r w:rsidR="00B95986">
        <w:rPr>
          <w:rFonts w:ascii="Arial" w:hAnsi="Arial" w:cs="Arial"/>
          <w:sz w:val="32"/>
          <w:szCs w:val="32"/>
        </w:rPr>
        <w:t xml:space="preserve">, </w:t>
      </w:r>
      <w:r w:rsidR="00D7161B">
        <w:rPr>
          <w:rFonts w:ascii="Arial" w:hAnsi="Arial" w:cs="Arial"/>
          <w:sz w:val="32"/>
          <w:szCs w:val="32"/>
        </w:rPr>
        <w:t xml:space="preserve"> </w:t>
      </w:r>
    </w:p>
    <w:p w14:paraId="54224EFC" w14:textId="433D0B10" w:rsidR="0009136E" w:rsidRPr="0009136E" w:rsidRDefault="0009136E" w:rsidP="0009136E"/>
    <w:p w14:paraId="03261B1E" w14:textId="77777777" w:rsidR="00277ED5" w:rsidRDefault="00277ED5" w:rsidP="0067089F">
      <w:pPr>
        <w:rPr>
          <w:rFonts w:ascii="Arial" w:hAnsi="Arial" w:cs="Arial"/>
          <w:sz w:val="28"/>
          <w:szCs w:val="28"/>
        </w:rPr>
      </w:pPr>
    </w:p>
    <w:p w14:paraId="3B72EAA4" w14:textId="729D1F2E" w:rsidR="00277ED5" w:rsidRDefault="00CA4597" w:rsidP="0009136E">
      <w:pPr>
        <w:jc w:val="center"/>
        <w:rPr>
          <w:rFonts w:ascii="Arial" w:hAnsi="Arial" w:cs="Arial"/>
          <w:sz w:val="28"/>
          <w:szCs w:val="28"/>
        </w:rPr>
      </w:pPr>
      <w:r>
        <w:rPr>
          <w:noProof/>
        </w:rPr>
        <w:drawing>
          <wp:inline distT="0" distB="0" distL="0" distR="0" wp14:anchorId="10C2114A" wp14:editId="001DF4D1">
            <wp:extent cx="2095500" cy="3524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95500" cy="352425"/>
                    </a:xfrm>
                    <a:prstGeom prst="rect">
                      <a:avLst/>
                    </a:prstGeom>
                    <a:noFill/>
                    <a:ln>
                      <a:noFill/>
                    </a:ln>
                  </pic:spPr>
                </pic:pic>
              </a:graphicData>
            </a:graphic>
          </wp:inline>
        </w:drawing>
      </w:r>
    </w:p>
    <w:p w14:paraId="1099795F" w14:textId="0212667A" w:rsidR="0067089F" w:rsidRDefault="00CA4597" w:rsidP="0009136E">
      <w:pPr>
        <w:jc w:val="center"/>
        <w:rPr>
          <w:rFonts w:ascii="Arial" w:hAnsi="Arial" w:cs="Arial"/>
          <w:sz w:val="28"/>
          <w:szCs w:val="28"/>
        </w:rPr>
      </w:pPr>
      <w:r>
        <w:rPr>
          <w:rFonts w:ascii="Arial" w:hAnsi="Arial" w:cs="Arial"/>
          <w:sz w:val="28"/>
          <w:szCs w:val="28"/>
        </w:rPr>
        <w:t xml:space="preserve"> </w:t>
      </w:r>
    </w:p>
    <w:p w14:paraId="0F78E489" w14:textId="77777777" w:rsidR="0067089F" w:rsidRDefault="0067089F" w:rsidP="0009136E">
      <w:pPr>
        <w:jc w:val="center"/>
        <w:rPr>
          <w:rFonts w:ascii="Arial" w:hAnsi="Arial" w:cs="Arial"/>
          <w:sz w:val="28"/>
          <w:szCs w:val="28"/>
        </w:rPr>
      </w:pPr>
    </w:p>
    <w:p w14:paraId="154F549C" w14:textId="7813687C" w:rsidR="0009136E" w:rsidRPr="00277ED5" w:rsidRDefault="0009136E" w:rsidP="0009136E">
      <w:pPr>
        <w:jc w:val="center"/>
        <w:rPr>
          <w:rFonts w:ascii="Arial" w:hAnsi="Arial" w:cs="Arial"/>
          <w:sz w:val="28"/>
          <w:szCs w:val="28"/>
        </w:rPr>
      </w:pPr>
      <w:r w:rsidRPr="00277ED5">
        <w:rPr>
          <w:rFonts w:ascii="Arial" w:hAnsi="Arial" w:cs="Arial"/>
          <w:sz w:val="28"/>
          <w:szCs w:val="28"/>
        </w:rPr>
        <w:t xml:space="preserve">In Agreement with </w:t>
      </w:r>
      <w:r w:rsidR="00CA4597">
        <w:rPr>
          <w:rFonts w:ascii="Arial" w:hAnsi="Arial" w:cs="Arial"/>
          <w:sz w:val="28"/>
          <w:szCs w:val="28"/>
        </w:rPr>
        <w:t xml:space="preserve">Glenn </w:t>
      </w:r>
      <w:proofErr w:type="spellStart"/>
      <w:r w:rsidR="00CA4597">
        <w:rPr>
          <w:rFonts w:ascii="Arial" w:hAnsi="Arial" w:cs="Arial"/>
          <w:sz w:val="28"/>
          <w:szCs w:val="28"/>
        </w:rPr>
        <w:t>Behenna</w:t>
      </w:r>
      <w:proofErr w:type="spellEnd"/>
    </w:p>
    <w:p w14:paraId="3A66D3AE" w14:textId="15D37E8C" w:rsidR="00277ED5" w:rsidRPr="00277ED5" w:rsidRDefault="00277ED5" w:rsidP="0009136E">
      <w:pPr>
        <w:jc w:val="center"/>
        <w:rPr>
          <w:rFonts w:ascii="Arial" w:hAnsi="Arial" w:cs="Arial"/>
          <w:sz w:val="28"/>
          <w:szCs w:val="28"/>
        </w:rPr>
      </w:pPr>
    </w:p>
    <w:p w14:paraId="6DAA8D82" w14:textId="133270CC" w:rsidR="00277ED5" w:rsidRPr="00277ED5" w:rsidRDefault="00CA4597" w:rsidP="0009136E">
      <w:pPr>
        <w:jc w:val="center"/>
        <w:rPr>
          <w:rFonts w:ascii="Arial" w:hAnsi="Arial" w:cs="Arial"/>
          <w:sz w:val="28"/>
          <w:szCs w:val="28"/>
        </w:rPr>
      </w:pPr>
      <w:r>
        <w:rPr>
          <w:rFonts w:ascii="Arial" w:hAnsi="Arial" w:cs="Arial"/>
          <w:sz w:val="28"/>
          <w:szCs w:val="28"/>
        </w:rPr>
        <w:t>15 December</w:t>
      </w:r>
      <w:r w:rsidR="00277ED5" w:rsidRPr="00277ED5">
        <w:rPr>
          <w:rFonts w:ascii="Arial" w:hAnsi="Arial" w:cs="Arial"/>
          <w:sz w:val="28"/>
          <w:szCs w:val="28"/>
        </w:rPr>
        <w:t xml:space="preserve"> 2019</w:t>
      </w:r>
    </w:p>
    <w:p w14:paraId="571CAA0D" w14:textId="7EC06085" w:rsidR="0009136E" w:rsidRDefault="0009136E" w:rsidP="0009136E"/>
    <w:p w14:paraId="3543C1DB" w14:textId="0370CC00" w:rsidR="00277ED5" w:rsidRDefault="00277ED5" w:rsidP="0009136E"/>
    <w:p w14:paraId="194EBC86" w14:textId="7CA30DB5" w:rsidR="00277ED5" w:rsidRDefault="00277ED5" w:rsidP="0009136E"/>
    <w:p w14:paraId="1651DF54" w14:textId="5DF155AE" w:rsidR="00277ED5" w:rsidRDefault="00277ED5" w:rsidP="0009136E"/>
    <w:p w14:paraId="49FF118B" w14:textId="77777777" w:rsidR="0035189C" w:rsidRDefault="0035189C" w:rsidP="0035189C">
      <w:pPr>
        <w:rPr>
          <w:rFonts w:ascii="Arial" w:hAnsi="Arial" w:cs="Arial"/>
          <w:b/>
          <w:sz w:val="24"/>
          <w:szCs w:val="24"/>
          <w:u w:val="single"/>
        </w:rPr>
      </w:pPr>
      <w:r>
        <w:rPr>
          <w:rFonts w:ascii="Arial" w:hAnsi="Arial" w:cs="Arial"/>
          <w:b/>
          <w:sz w:val="24"/>
          <w:szCs w:val="24"/>
          <w:u w:val="single"/>
        </w:rPr>
        <w:t>Contents</w:t>
      </w:r>
    </w:p>
    <w:p w14:paraId="5950D963" w14:textId="525EC701" w:rsidR="0035189C" w:rsidRDefault="0035189C" w:rsidP="0035189C">
      <w:pPr>
        <w:rPr>
          <w:rFonts w:ascii="Arial" w:hAnsi="Arial" w:cs="Arial"/>
          <w:sz w:val="24"/>
          <w:szCs w:val="24"/>
        </w:rPr>
      </w:pPr>
      <w:r>
        <w:rPr>
          <w:rFonts w:ascii="Arial" w:hAnsi="Arial" w:cs="Arial"/>
          <w:sz w:val="24"/>
          <w:szCs w:val="24"/>
        </w:rPr>
        <w:t xml:space="preserve">1.0: </w:t>
      </w:r>
      <w:r>
        <w:rPr>
          <w:rFonts w:ascii="Arial" w:hAnsi="Arial" w:cs="Arial"/>
          <w:sz w:val="24"/>
          <w:szCs w:val="24"/>
        </w:rPr>
        <w:tab/>
        <w:t>Executive Summary: ………………………………………………………………</w:t>
      </w:r>
      <w:r w:rsidR="00AD6CF5">
        <w:rPr>
          <w:rFonts w:ascii="Arial" w:hAnsi="Arial" w:cs="Arial"/>
          <w:sz w:val="24"/>
          <w:szCs w:val="24"/>
        </w:rPr>
        <w:t>…</w:t>
      </w:r>
      <w:r w:rsidR="00157E16">
        <w:rPr>
          <w:rFonts w:ascii="Arial" w:hAnsi="Arial" w:cs="Arial"/>
          <w:sz w:val="24"/>
          <w:szCs w:val="24"/>
        </w:rPr>
        <w:t>….</w:t>
      </w:r>
      <w:r>
        <w:rPr>
          <w:rFonts w:ascii="Arial" w:hAnsi="Arial" w:cs="Arial"/>
          <w:sz w:val="24"/>
          <w:szCs w:val="24"/>
        </w:rPr>
        <w:t xml:space="preserve">4 </w:t>
      </w:r>
    </w:p>
    <w:p w14:paraId="0DB08748" w14:textId="79AA4C80" w:rsidR="0035189C" w:rsidRDefault="0035189C" w:rsidP="0035189C">
      <w:pPr>
        <w:ind w:left="720" w:hanging="720"/>
        <w:rPr>
          <w:rFonts w:ascii="Arial" w:hAnsi="Arial" w:cs="Arial"/>
          <w:sz w:val="24"/>
          <w:szCs w:val="24"/>
        </w:rPr>
      </w:pPr>
      <w:r>
        <w:rPr>
          <w:rFonts w:ascii="Arial" w:hAnsi="Arial" w:cs="Arial"/>
          <w:sz w:val="24"/>
          <w:szCs w:val="24"/>
        </w:rPr>
        <w:lastRenderedPageBreak/>
        <w:t xml:space="preserve">2.0: </w:t>
      </w:r>
      <w:r>
        <w:rPr>
          <w:rFonts w:ascii="Arial" w:hAnsi="Arial" w:cs="Arial"/>
          <w:sz w:val="24"/>
          <w:szCs w:val="24"/>
        </w:rPr>
        <w:tab/>
        <w:t>Introduction: ………………………………………………………………………</w:t>
      </w:r>
      <w:r w:rsidR="00AD6CF5">
        <w:rPr>
          <w:rFonts w:ascii="Arial" w:hAnsi="Arial" w:cs="Arial"/>
          <w:sz w:val="24"/>
          <w:szCs w:val="24"/>
        </w:rPr>
        <w:t>…….</w:t>
      </w:r>
      <w:r w:rsidR="00157E16">
        <w:rPr>
          <w:rFonts w:ascii="Arial" w:hAnsi="Arial" w:cs="Arial"/>
          <w:sz w:val="24"/>
          <w:szCs w:val="24"/>
        </w:rPr>
        <w:t>..</w:t>
      </w:r>
      <w:r>
        <w:rPr>
          <w:rFonts w:ascii="Arial" w:hAnsi="Arial" w:cs="Arial"/>
          <w:sz w:val="24"/>
          <w:szCs w:val="24"/>
        </w:rPr>
        <w:t>4-5</w:t>
      </w:r>
    </w:p>
    <w:p w14:paraId="4842803D" w14:textId="3ED10E52" w:rsidR="0035189C" w:rsidRPr="0035189C" w:rsidRDefault="0035189C" w:rsidP="0035189C">
      <w:pPr>
        <w:pStyle w:val="NoSpacing"/>
        <w:rPr>
          <w:rFonts w:ascii="Arial" w:hAnsi="Arial" w:cs="Arial"/>
          <w:sz w:val="24"/>
          <w:szCs w:val="24"/>
          <w:u w:val="single"/>
        </w:rPr>
      </w:pPr>
      <w:r>
        <w:rPr>
          <w:rFonts w:ascii="Arial" w:hAnsi="Arial" w:cs="Arial"/>
          <w:sz w:val="24"/>
          <w:szCs w:val="24"/>
        </w:rPr>
        <w:t>3.0:</w:t>
      </w:r>
      <w:r>
        <w:t xml:space="preserve"> </w:t>
      </w:r>
      <w:r>
        <w:tab/>
      </w:r>
      <w:r w:rsidR="00CA4597">
        <w:rPr>
          <w:rFonts w:ascii="Arial" w:hAnsi="Arial" w:cs="Arial"/>
          <w:sz w:val="24"/>
          <w:szCs w:val="24"/>
        </w:rPr>
        <w:t>Main Strategic Issues Facing Nokia in maintaining its competitive Position…</w:t>
      </w:r>
      <w:proofErr w:type="gramStart"/>
      <w:r w:rsidR="00CA4597">
        <w:rPr>
          <w:rFonts w:ascii="Arial" w:hAnsi="Arial" w:cs="Arial"/>
          <w:sz w:val="24"/>
          <w:szCs w:val="24"/>
        </w:rPr>
        <w:t>…..</w:t>
      </w:r>
      <w:proofErr w:type="gramEnd"/>
      <w:r w:rsidR="00AD6CF5">
        <w:rPr>
          <w:rFonts w:ascii="Arial" w:hAnsi="Arial" w:cs="Arial"/>
          <w:sz w:val="24"/>
          <w:szCs w:val="24"/>
        </w:rPr>
        <w:t>….</w:t>
      </w:r>
      <w:r w:rsidRPr="0035189C">
        <w:rPr>
          <w:rFonts w:ascii="Arial" w:hAnsi="Arial" w:cs="Arial"/>
          <w:sz w:val="24"/>
          <w:szCs w:val="24"/>
          <w:u w:val="single"/>
        </w:rPr>
        <w:t>5</w:t>
      </w:r>
    </w:p>
    <w:p w14:paraId="3A3E8F02" w14:textId="77777777" w:rsidR="0035189C" w:rsidRPr="0035189C" w:rsidRDefault="0035189C" w:rsidP="0035189C">
      <w:pPr>
        <w:pStyle w:val="NoSpacing"/>
        <w:ind w:firstLine="720"/>
        <w:rPr>
          <w:rFonts w:ascii="Arial" w:hAnsi="Arial" w:cs="Arial"/>
          <w:sz w:val="24"/>
          <w:szCs w:val="24"/>
          <w:u w:val="single"/>
        </w:rPr>
      </w:pPr>
    </w:p>
    <w:p w14:paraId="0D011A51" w14:textId="7370D4C3" w:rsidR="0035189C" w:rsidRDefault="0035189C" w:rsidP="0035189C">
      <w:pPr>
        <w:ind w:left="720" w:hanging="720"/>
        <w:rPr>
          <w:rFonts w:ascii="Arial" w:hAnsi="Arial" w:cs="Arial"/>
          <w:sz w:val="24"/>
          <w:szCs w:val="24"/>
        </w:rPr>
      </w:pPr>
      <w:r w:rsidRPr="0035189C">
        <w:rPr>
          <w:rFonts w:ascii="Arial" w:hAnsi="Arial" w:cs="Arial"/>
          <w:sz w:val="24"/>
          <w:szCs w:val="24"/>
        </w:rPr>
        <w:t>4.0:</w:t>
      </w:r>
      <w:r w:rsidRPr="0035189C">
        <w:rPr>
          <w:rFonts w:ascii="Arial" w:hAnsi="Arial" w:cs="Arial"/>
          <w:sz w:val="24"/>
          <w:szCs w:val="24"/>
        </w:rPr>
        <w:tab/>
        <w:t xml:space="preserve"> </w:t>
      </w:r>
      <w:r w:rsidR="00C11A4B">
        <w:rPr>
          <w:rFonts w:ascii="Arial" w:hAnsi="Arial" w:cs="Arial"/>
          <w:sz w:val="24"/>
          <w:szCs w:val="24"/>
        </w:rPr>
        <w:t xml:space="preserve"> </w:t>
      </w:r>
      <w:r>
        <w:rPr>
          <w:rFonts w:ascii="Arial" w:hAnsi="Arial" w:cs="Arial"/>
          <w:sz w:val="24"/>
          <w:szCs w:val="24"/>
        </w:rPr>
        <w:t xml:space="preserve"> …………………………...</w:t>
      </w:r>
      <w:r w:rsidR="00AD6CF5">
        <w:rPr>
          <w:rFonts w:ascii="Arial" w:hAnsi="Arial" w:cs="Arial"/>
          <w:sz w:val="24"/>
          <w:szCs w:val="24"/>
        </w:rPr>
        <w:t>..........</w:t>
      </w:r>
      <w:r>
        <w:rPr>
          <w:rFonts w:ascii="Arial" w:hAnsi="Arial" w:cs="Arial"/>
          <w:sz w:val="24"/>
          <w:szCs w:val="24"/>
        </w:rPr>
        <w:t>5</w:t>
      </w:r>
    </w:p>
    <w:p w14:paraId="7E5B600D" w14:textId="583AF4A8" w:rsidR="0035189C" w:rsidRDefault="0035189C" w:rsidP="0035189C">
      <w:pPr>
        <w:ind w:left="720" w:hanging="720"/>
        <w:rPr>
          <w:rFonts w:ascii="Arial" w:hAnsi="Arial" w:cs="Arial"/>
          <w:sz w:val="24"/>
          <w:szCs w:val="24"/>
        </w:rPr>
      </w:pPr>
      <w:r>
        <w:rPr>
          <w:rFonts w:ascii="Arial" w:hAnsi="Arial" w:cs="Arial"/>
          <w:sz w:val="24"/>
          <w:szCs w:val="24"/>
        </w:rPr>
        <w:t>3.2</w:t>
      </w:r>
      <w:r w:rsidR="00B30327">
        <w:rPr>
          <w:rFonts w:ascii="Arial" w:hAnsi="Arial" w:cs="Arial"/>
          <w:sz w:val="24"/>
          <w:szCs w:val="24"/>
        </w:rPr>
        <w:t>:</w:t>
      </w:r>
      <w:proofErr w:type="gramStart"/>
      <w:r>
        <w:rPr>
          <w:rFonts w:ascii="Arial" w:hAnsi="Arial" w:cs="Arial"/>
          <w:sz w:val="24"/>
          <w:szCs w:val="24"/>
        </w:rPr>
        <w:tab/>
      </w:r>
      <w:r w:rsidR="00C11A4B">
        <w:rPr>
          <w:rFonts w:ascii="Arial" w:hAnsi="Arial" w:cs="Arial"/>
          <w:sz w:val="24"/>
          <w:szCs w:val="24"/>
        </w:rPr>
        <w:t xml:space="preserve"> </w:t>
      </w:r>
      <w:r>
        <w:rPr>
          <w:rFonts w:ascii="Arial" w:hAnsi="Arial" w:cs="Arial"/>
          <w:sz w:val="24"/>
          <w:szCs w:val="24"/>
        </w:rPr>
        <w:t>.</w:t>
      </w:r>
      <w:proofErr w:type="gramEnd"/>
      <w:r>
        <w:rPr>
          <w:rFonts w:ascii="Arial" w:hAnsi="Arial" w:cs="Arial"/>
          <w:sz w:val="24"/>
          <w:szCs w:val="24"/>
        </w:rPr>
        <w:t xml:space="preserve">  ……...……………………………</w:t>
      </w:r>
      <w:r w:rsidR="00775445">
        <w:rPr>
          <w:rFonts w:ascii="Arial" w:hAnsi="Arial" w:cs="Arial"/>
          <w:sz w:val="24"/>
          <w:szCs w:val="24"/>
        </w:rPr>
        <w:t>………….5</w:t>
      </w:r>
    </w:p>
    <w:p w14:paraId="1280CFA2" w14:textId="79692F7A" w:rsidR="0035189C" w:rsidRDefault="0035189C" w:rsidP="0035189C">
      <w:pPr>
        <w:ind w:left="720" w:hanging="720"/>
        <w:rPr>
          <w:rFonts w:ascii="Arial" w:hAnsi="Arial" w:cs="Arial"/>
          <w:sz w:val="24"/>
          <w:szCs w:val="24"/>
        </w:rPr>
      </w:pPr>
      <w:r>
        <w:rPr>
          <w:rFonts w:ascii="Arial" w:hAnsi="Arial" w:cs="Arial"/>
          <w:sz w:val="24"/>
          <w:szCs w:val="24"/>
        </w:rPr>
        <w:t>4.0</w:t>
      </w:r>
      <w:r w:rsidR="00B30327">
        <w:rPr>
          <w:rFonts w:ascii="Arial" w:hAnsi="Arial" w:cs="Arial"/>
          <w:sz w:val="24"/>
          <w:szCs w:val="24"/>
        </w:rPr>
        <w:t>:</w:t>
      </w:r>
      <w:proofErr w:type="gramStart"/>
      <w:r>
        <w:rPr>
          <w:rFonts w:ascii="Arial" w:hAnsi="Arial" w:cs="Arial"/>
          <w:sz w:val="24"/>
          <w:szCs w:val="24"/>
        </w:rPr>
        <w:tab/>
      </w:r>
      <w:r w:rsidR="00C11A4B">
        <w:rPr>
          <w:rFonts w:ascii="Arial" w:hAnsi="Arial" w:cs="Arial"/>
          <w:sz w:val="24"/>
          <w:szCs w:val="24"/>
        </w:rPr>
        <w:t xml:space="preserve"> </w:t>
      </w:r>
      <w:r>
        <w:rPr>
          <w:rFonts w:ascii="Arial" w:hAnsi="Arial" w:cs="Arial"/>
          <w:sz w:val="24"/>
          <w:szCs w:val="24"/>
        </w:rPr>
        <w:t>:</w:t>
      </w:r>
      <w:proofErr w:type="gramEnd"/>
      <w:r>
        <w:rPr>
          <w:rFonts w:ascii="Arial" w:hAnsi="Arial" w:cs="Arial"/>
          <w:sz w:val="24"/>
          <w:szCs w:val="24"/>
        </w:rPr>
        <w:t xml:space="preserve"> …………………………………</w:t>
      </w:r>
      <w:r w:rsidR="00775445">
        <w:rPr>
          <w:rFonts w:ascii="Arial" w:hAnsi="Arial" w:cs="Arial"/>
          <w:sz w:val="24"/>
          <w:szCs w:val="24"/>
        </w:rPr>
        <w:t>…….</w:t>
      </w:r>
      <w:r>
        <w:rPr>
          <w:rFonts w:ascii="Arial" w:hAnsi="Arial" w:cs="Arial"/>
          <w:sz w:val="24"/>
          <w:szCs w:val="24"/>
        </w:rPr>
        <w:t>5</w:t>
      </w:r>
    </w:p>
    <w:p w14:paraId="72AA2588" w14:textId="2532241E" w:rsidR="0035189C" w:rsidRDefault="0035189C" w:rsidP="0035189C">
      <w:pPr>
        <w:ind w:left="720" w:hanging="720"/>
        <w:rPr>
          <w:rFonts w:ascii="Arial" w:hAnsi="Arial" w:cs="Arial"/>
          <w:sz w:val="24"/>
          <w:szCs w:val="24"/>
        </w:rPr>
      </w:pPr>
      <w:r>
        <w:rPr>
          <w:rFonts w:ascii="Arial" w:hAnsi="Arial" w:cs="Arial"/>
          <w:sz w:val="24"/>
          <w:szCs w:val="24"/>
        </w:rPr>
        <w:t>5.0:</w:t>
      </w:r>
      <w:proofErr w:type="gramStart"/>
      <w:r>
        <w:rPr>
          <w:rFonts w:ascii="Arial" w:hAnsi="Arial" w:cs="Arial"/>
          <w:sz w:val="24"/>
          <w:szCs w:val="24"/>
        </w:rPr>
        <w:tab/>
      </w:r>
      <w:r w:rsidR="00C11A4B">
        <w:rPr>
          <w:rFonts w:ascii="Arial" w:hAnsi="Arial" w:cs="Arial"/>
          <w:sz w:val="24"/>
          <w:szCs w:val="24"/>
        </w:rPr>
        <w:t xml:space="preserve"> </w:t>
      </w:r>
      <w:r>
        <w:rPr>
          <w:rFonts w:ascii="Arial" w:hAnsi="Arial" w:cs="Arial"/>
          <w:sz w:val="24"/>
          <w:szCs w:val="24"/>
        </w:rPr>
        <w:t>:</w:t>
      </w:r>
      <w:proofErr w:type="gramEnd"/>
      <w:r>
        <w:rPr>
          <w:rFonts w:ascii="Arial" w:hAnsi="Arial" w:cs="Arial"/>
          <w:sz w:val="24"/>
          <w:szCs w:val="24"/>
        </w:rPr>
        <w:t xml:space="preserve"> …………………………………………………………………………</w:t>
      </w:r>
      <w:r w:rsidR="00775445">
        <w:rPr>
          <w:rFonts w:ascii="Arial" w:hAnsi="Arial" w:cs="Arial"/>
          <w:sz w:val="24"/>
          <w:szCs w:val="24"/>
        </w:rPr>
        <w:t>……………..5</w:t>
      </w:r>
      <w:r>
        <w:rPr>
          <w:rFonts w:ascii="Arial" w:hAnsi="Arial" w:cs="Arial"/>
          <w:sz w:val="24"/>
          <w:szCs w:val="24"/>
        </w:rPr>
        <w:t>-6</w:t>
      </w:r>
    </w:p>
    <w:p w14:paraId="046ECEA4" w14:textId="158A2217" w:rsidR="0035189C" w:rsidRDefault="0035189C" w:rsidP="0035189C">
      <w:pPr>
        <w:rPr>
          <w:rFonts w:ascii="Arial" w:hAnsi="Arial" w:cs="Arial"/>
          <w:sz w:val="24"/>
          <w:szCs w:val="24"/>
        </w:rPr>
      </w:pPr>
      <w:r>
        <w:rPr>
          <w:rFonts w:ascii="Arial" w:hAnsi="Arial" w:cs="Arial"/>
          <w:sz w:val="24"/>
          <w:szCs w:val="24"/>
        </w:rPr>
        <w:t>5.1:</w:t>
      </w:r>
      <w:proofErr w:type="gramStart"/>
      <w:r>
        <w:rPr>
          <w:rFonts w:ascii="Arial" w:hAnsi="Arial" w:cs="Arial"/>
          <w:b/>
          <w:sz w:val="24"/>
          <w:szCs w:val="24"/>
        </w:rPr>
        <w:tab/>
      </w:r>
      <w:r w:rsidR="00C11A4B">
        <w:rPr>
          <w:rFonts w:ascii="Arial" w:hAnsi="Arial" w:cs="Arial"/>
          <w:sz w:val="24"/>
          <w:szCs w:val="24"/>
        </w:rPr>
        <w:t xml:space="preserve"> </w:t>
      </w:r>
      <w:r>
        <w:rPr>
          <w:rFonts w:ascii="Arial" w:hAnsi="Arial" w:cs="Arial"/>
          <w:sz w:val="24"/>
          <w:szCs w:val="24"/>
        </w:rPr>
        <w:t>:</w:t>
      </w:r>
      <w:proofErr w:type="gramEnd"/>
      <w:r>
        <w:rPr>
          <w:rFonts w:ascii="Arial" w:hAnsi="Arial" w:cs="Arial"/>
          <w:sz w:val="24"/>
          <w:szCs w:val="24"/>
        </w:rPr>
        <w:t xml:space="preserve">  ……………………………………………….;;;;;………</w:t>
      </w:r>
      <w:r w:rsidR="00775445">
        <w:rPr>
          <w:rFonts w:ascii="Arial" w:hAnsi="Arial" w:cs="Arial"/>
          <w:sz w:val="24"/>
          <w:szCs w:val="24"/>
        </w:rPr>
        <w:t>…………………</w:t>
      </w:r>
      <w:r>
        <w:rPr>
          <w:rFonts w:ascii="Arial" w:hAnsi="Arial" w:cs="Arial"/>
          <w:sz w:val="24"/>
          <w:szCs w:val="24"/>
        </w:rPr>
        <w:t>6-7</w:t>
      </w:r>
    </w:p>
    <w:p w14:paraId="7FB261A7" w14:textId="39F21545" w:rsidR="00B30327" w:rsidRPr="0035189C" w:rsidRDefault="0035189C" w:rsidP="0035189C">
      <w:pPr>
        <w:pStyle w:val="NoSpacing"/>
        <w:rPr>
          <w:rFonts w:ascii="Arial" w:hAnsi="Arial" w:cs="Arial"/>
          <w:b/>
          <w:sz w:val="24"/>
          <w:szCs w:val="24"/>
        </w:rPr>
      </w:pPr>
      <w:r>
        <w:rPr>
          <w:rFonts w:ascii="Arial" w:hAnsi="Arial" w:cs="Arial"/>
          <w:sz w:val="24"/>
          <w:szCs w:val="24"/>
        </w:rPr>
        <w:t>5.2</w:t>
      </w:r>
      <w:r w:rsidR="00B30327">
        <w:rPr>
          <w:rFonts w:ascii="Arial" w:hAnsi="Arial" w:cs="Arial"/>
          <w:sz w:val="24"/>
          <w:szCs w:val="24"/>
        </w:rPr>
        <w:t>:</w:t>
      </w:r>
      <w:r>
        <w:rPr>
          <w:rFonts w:ascii="Arial" w:hAnsi="Arial" w:cs="Arial"/>
          <w:sz w:val="24"/>
          <w:szCs w:val="24"/>
        </w:rPr>
        <w:tab/>
      </w:r>
      <w:r w:rsidR="00C11A4B">
        <w:rPr>
          <w:rFonts w:ascii="Arial" w:hAnsi="Arial" w:cs="Arial"/>
          <w:sz w:val="24"/>
          <w:szCs w:val="24"/>
        </w:rPr>
        <w:t xml:space="preserve"> </w:t>
      </w:r>
    </w:p>
    <w:p w14:paraId="7C2AE8E4" w14:textId="43786F2F" w:rsidR="0035189C" w:rsidRDefault="0035189C" w:rsidP="0035189C">
      <w:pPr>
        <w:rPr>
          <w:rFonts w:ascii="Arial" w:hAnsi="Arial" w:cs="Arial"/>
          <w:sz w:val="24"/>
          <w:szCs w:val="24"/>
        </w:rPr>
      </w:pPr>
      <w:r>
        <w:rPr>
          <w:rFonts w:ascii="Arial" w:hAnsi="Arial" w:cs="Arial"/>
          <w:sz w:val="24"/>
          <w:szCs w:val="24"/>
        </w:rPr>
        <w:t>5.3</w:t>
      </w:r>
      <w:r w:rsidR="00B30327">
        <w:rPr>
          <w:rFonts w:ascii="Arial" w:hAnsi="Arial" w:cs="Arial"/>
          <w:sz w:val="24"/>
          <w:szCs w:val="24"/>
        </w:rPr>
        <w:t>:</w:t>
      </w:r>
      <w:proofErr w:type="gramStart"/>
      <w:r>
        <w:rPr>
          <w:rFonts w:ascii="Arial" w:hAnsi="Arial" w:cs="Arial"/>
          <w:sz w:val="24"/>
          <w:szCs w:val="24"/>
        </w:rPr>
        <w:tab/>
      </w:r>
      <w:r w:rsidR="00C11A4B">
        <w:rPr>
          <w:rFonts w:ascii="Arial" w:hAnsi="Arial" w:cs="Arial"/>
          <w:sz w:val="24"/>
          <w:szCs w:val="24"/>
        </w:rPr>
        <w:t xml:space="preserve"> </w:t>
      </w:r>
      <w:r>
        <w:rPr>
          <w:rFonts w:ascii="Arial" w:hAnsi="Arial" w:cs="Arial"/>
          <w:sz w:val="24"/>
          <w:szCs w:val="24"/>
        </w:rPr>
        <w:t>:</w:t>
      </w:r>
      <w:proofErr w:type="gramEnd"/>
      <w:r>
        <w:rPr>
          <w:rFonts w:ascii="Arial" w:hAnsi="Arial" w:cs="Arial"/>
          <w:sz w:val="24"/>
          <w:szCs w:val="24"/>
        </w:rPr>
        <w:t xml:space="preserve"> </w:t>
      </w:r>
      <w:r w:rsidR="00B30327">
        <w:rPr>
          <w:rFonts w:ascii="Arial" w:hAnsi="Arial" w:cs="Arial"/>
          <w:sz w:val="24"/>
          <w:szCs w:val="24"/>
        </w:rPr>
        <w:t xml:space="preserve"> </w:t>
      </w:r>
      <w:r>
        <w:rPr>
          <w:rFonts w:ascii="Arial" w:hAnsi="Arial" w:cs="Arial"/>
          <w:sz w:val="24"/>
          <w:szCs w:val="24"/>
        </w:rPr>
        <w:t>………………………..………</w:t>
      </w:r>
      <w:r w:rsidR="00775445">
        <w:rPr>
          <w:rFonts w:ascii="Arial" w:hAnsi="Arial" w:cs="Arial"/>
          <w:sz w:val="24"/>
          <w:szCs w:val="24"/>
        </w:rPr>
        <w:t>…………………….</w:t>
      </w:r>
      <w:r>
        <w:rPr>
          <w:rFonts w:ascii="Arial" w:hAnsi="Arial" w:cs="Arial"/>
          <w:sz w:val="24"/>
          <w:szCs w:val="24"/>
        </w:rPr>
        <w:t>8-9</w:t>
      </w:r>
    </w:p>
    <w:p w14:paraId="153571AF" w14:textId="18316FCA" w:rsidR="0035189C" w:rsidRDefault="00B30327" w:rsidP="0035189C">
      <w:pPr>
        <w:rPr>
          <w:rFonts w:ascii="Arial" w:hAnsi="Arial" w:cs="Arial"/>
          <w:sz w:val="24"/>
          <w:szCs w:val="24"/>
        </w:rPr>
      </w:pPr>
      <w:r>
        <w:rPr>
          <w:rFonts w:ascii="Arial" w:hAnsi="Arial" w:cs="Arial"/>
          <w:sz w:val="24"/>
          <w:szCs w:val="24"/>
        </w:rPr>
        <w:t>6.0:</w:t>
      </w:r>
      <w:r>
        <w:rPr>
          <w:rFonts w:ascii="Arial" w:hAnsi="Arial" w:cs="Arial"/>
          <w:b/>
          <w:sz w:val="24"/>
          <w:szCs w:val="24"/>
        </w:rPr>
        <w:tab/>
      </w:r>
      <w:r w:rsidR="00C11A4B">
        <w:rPr>
          <w:rFonts w:ascii="Arial" w:hAnsi="Arial" w:cs="Arial"/>
          <w:sz w:val="24"/>
          <w:szCs w:val="24"/>
        </w:rPr>
        <w:t xml:space="preserve"> </w:t>
      </w:r>
      <w:r>
        <w:rPr>
          <w:rFonts w:ascii="Arial" w:hAnsi="Arial" w:cs="Arial"/>
          <w:sz w:val="24"/>
          <w:szCs w:val="24"/>
        </w:rPr>
        <w:t>………………………………….</w:t>
      </w:r>
      <w:r w:rsidR="0035189C">
        <w:rPr>
          <w:rFonts w:ascii="Arial" w:hAnsi="Arial" w:cs="Arial"/>
          <w:sz w:val="24"/>
          <w:szCs w:val="24"/>
        </w:rPr>
        <w:t>……</w:t>
      </w:r>
      <w:proofErr w:type="gramStart"/>
      <w:r w:rsidR="0035189C">
        <w:rPr>
          <w:rFonts w:ascii="Arial" w:hAnsi="Arial" w:cs="Arial"/>
          <w:sz w:val="24"/>
          <w:szCs w:val="24"/>
        </w:rPr>
        <w:t>…..</w:t>
      </w:r>
      <w:proofErr w:type="gramEnd"/>
      <w:r w:rsidR="0035189C">
        <w:rPr>
          <w:rFonts w:ascii="Arial" w:hAnsi="Arial" w:cs="Arial"/>
          <w:sz w:val="24"/>
          <w:szCs w:val="24"/>
        </w:rPr>
        <w:t>…</w:t>
      </w:r>
      <w:r w:rsidR="00157E16">
        <w:rPr>
          <w:rFonts w:ascii="Arial" w:hAnsi="Arial" w:cs="Arial"/>
          <w:sz w:val="24"/>
          <w:szCs w:val="24"/>
        </w:rPr>
        <w:t>…………...</w:t>
      </w:r>
      <w:r w:rsidR="0035189C">
        <w:rPr>
          <w:rFonts w:ascii="Arial" w:hAnsi="Arial" w:cs="Arial"/>
          <w:sz w:val="24"/>
          <w:szCs w:val="24"/>
        </w:rPr>
        <w:t>9-10</w:t>
      </w:r>
    </w:p>
    <w:p w14:paraId="3E570DFB" w14:textId="298B0687" w:rsidR="0035189C" w:rsidRDefault="0035189C" w:rsidP="0035189C">
      <w:pPr>
        <w:rPr>
          <w:rFonts w:ascii="Arial" w:hAnsi="Arial" w:cs="Arial"/>
          <w:sz w:val="24"/>
          <w:szCs w:val="24"/>
        </w:rPr>
      </w:pPr>
      <w:r>
        <w:rPr>
          <w:rFonts w:ascii="Arial" w:hAnsi="Arial" w:cs="Arial"/>
          <w:sz w:val="24"/>
          <w:szCs w:val="24"/>
        </w:rPr>
        <w:t>6.</w:t>
      </w:r>
      <w:r w:rsidR="00B30327">
        <w:rPr>
          <w:rFonts w:ascii="Arial" w:hAnsi="Arial" w:cs="Arial"/>
          <w:sz w:val="24"/>
          <w:szCs w:val="24"/>
        </w:rPr>
        <w:t>1:</w:t>
      </w:r>
      <w:proofErr w:type="gramStart"/>
      <w:r w:rsidR="00B30327">
        <w:rPr>
          <w:rFonts w:ascii="Arial" w:hAnsi="Arial" w:cs="Arial"/>
          <w:sz w:val="24"/>
          <w:szCs w:val="24"/>
        </w:rPr>
        <w:tab/>
      </w:r>
      <w:r w:rsidR="00C11A4B">
        <w:rPr>
          <w:rFonts w:ascii="Arial" w:hAnsi="Arial" w:cs="Arial"/>
          <w:color w:val="0D0D0D" w:themeColor="text1" w:themeTint="F2"/>
          <w:sz w:val="21"/>
          <w:szCs w:val="21"/>
          <w:shd w:val="clear" w:color="auto" w:fill="FEFEFE"/>
        </w:rPr>
        <w:t xml:space="preserve"> </w:t>
      </w:r>
      <w:r w:rsidR="00B30327" w:rsidRPr="00F940DD">
        <w:rPr>
          <w:rFonts w:ascii="Arial" w:hAnsi="Arial" w:cs="Arial"/>
          <w:b/>
          <w:color w:val="0D0D0D" w:themeColor="text1" w:themeTint="F2"/>
          <w:sz w:val="21"/>
          <w:szCs w:val="21"/>
          <w:shd w:val="clear" w:color="auto" w:fill="FEFEFE"/>
        </w:rPr>
        <w:t xml:space="preserve"> </w:t>
      </w:r>
      <w:r>
        <w:rPr>
          <w:rFonts w:ascii="Arial" w:hAnsi="Arial" w:cs="Arial"/>
          <w:sz w:val="24"/>
          <w:szCs w:val="24"/>
        </w:rPr>
        <w:t>…</w:t>
      </w:r>
      <w:proofErr w:type="gramEnd"/>
      <w:r>
        <w:rPr>
          <w:rFonts w:ascii="Arial" w:hAnsi="Arial" w:cs="Arial"/>
          <w:sz w:val="24"/>
          <w:szCs w:val="24"/>
        </w:rPr>
        <w:t>……………………………………………</w:t>
      </w:r>
      <w:r w:rsidR="00157E16">
        <w:rPr>
          <w:rFonts w:ascii="Arial" w:hAnsi="Arial" w:cs="Arial"/>
          <w:sz w:val="24"/>
          <w:szCs w:val="24"/>
        </w:rPr>
        <w:t>………………</w:t>
      </w:r>
      <w:r>
        <w:rPr>
          <w:rFonts w:ascii="Arial" w:hAnsi="Arial" w:cs="Arial"/>
          <w:sz w:val="24"/>
          <w:szCs w:val="24"/>
        </w:rPr>
        <w:t>10</w:t>
      </w:r>
    </w:p>
    <w:p w14:paraId="1D5570DF" w14:textId="4CD5EE2E" w:rsidR="00B85A06" w:rsidRDefault="00B30327" w:rsidP="00C11A4B">
      <w:pPr>
        <w:rPr>
          <w:rFonts w:ascii="Arial" w:hAnsi="Arial" w:cs="Arial"/>
          <w:sz w:val="24"/>
          <w:szCs w:val="24"/>
        </w:rPr>
      </w:pPr>
      <w:r>
        <w:rPr>
          <w:rFonts w:ascii="Arial" w:hAnsi="Arial" w:cs="Arial"/>
          <w:sz w:val="24"/>
          <w:szCs w:val="24"/>
        </w:rPr>
        <w:t>6.2:</w:t>
      </w:r>
      <w:r w:rsidR="00C11A4B">
        <w:rPr>
          <w:rFonts w:ascii="Arial" w:hAnsi="Arial" w:cs="Arial"/>
          <w:sz w:val="24"/>
          <w:szCs w:val="24"/>
        </w:rPr>
        <w:t xml:space="preserve"> </w:t>
      </w:r>
    </w:p>
    <w:p w14:paraId="61655A96" w14:textId="35FC1939" w:rsidR="00B85A06" w:rsidRDefault="00B85A06" w:rsidP="00C11A4B">
      <w:pPr>
        <w:ind w:left="720" w:hanging="720"/>
        <w:rPr>
          <w:rFonts w:ascii="Arial" w:hAnsi="Arial" w:cs="Arial"/>
          <w:sz w:val="24"/>
          <w:szCs w:val="24"/>
        </w:rPr>
      </w:pPr>
      <w:r>
        <w:rPr>
          <w:rFonts w:ascii="Arial" w:hAnsi="Arial" w:cs="Arial"/>
          <w:sz w:val="24"/>
          <w:szCs w:val="24"/>
        </w:rPr>
        <w:t>7.2.</w:t>
      </w:r>
      <w:r>
        <w:rPr>
          <w:rFonts w:ascii="Arial" w:hAnsi="Arial" w:cs="Arial"/>
          <w:sz w:val="24"/>
          <w:szCs w:val="24"/>
        </w:rPr>
        <w:tab/>
      </w:r>
      <w:r w:rsidR="00C11A4B">
        <w:rPr>
          <w:rFonts w:ascii="Arial" w:hAnsi="Arial" w:cs="Arial"/>
          <w:sz w:val="24"/>
          <w:szCs w:val="24"/>
        </w:rPr>
        <w:t xml:space="preserve"> </w:t>
      </w:r>
      <w:r>
        <w:rPr>
          <w:rFonts w:ascii="Arial" w:hAnsi="Arial" w:cs="Arial"/>
          <w:sz w:val="24"/>
          <w:szCs w:val="24"/>
        </w:rPr>
        <w:t>………………………………………………………………;;</w:t>
      </w:r>
    </w:p>
    <w:p w14:paraId="649780FF" w14:textId="79182AC6" w:rsidR="0035189C" w:rsidRDefault="00B85A06" w:rsidP="0035189C">
      <w:pPr>
        <w:ind w:left="720" w:hanging="720"/>
        <w:rPr>
          <w:rFonts w:ascii="Arial" w:hAnsi="Arial" w:cs="Arial"/>
          <w:sz w:val="24"/>
          <w:szCs w:val="24"/>
        </w:rPr>
      </w:pPr>
      <w:r>
        <w:rPr>
          <w:rFonts w:ascii="Arial" w:hAnsi="Arial" w:cs="Arial"/>
          <w:sz w:val="24"/>
          <w:szCs w:val="24"/>
        </w:rPr>
        <w:t>9.0</w:t>
      </w:r>
      <w:r>
        <w:rPr>
          <w:rFonts w:ascii="Arial" w:hAnsi="Arial" w:cs="Arial"/>
          <w:sz w:val="24"/>
          <w:szCs w:val="24"/>
        </w:rPr>
        <w:tab/>
      </w:r>
      <w:r w:rsidR="0035189C">
        <w:rPr>
          <w:rFonts w:ascii="Arial" w:hAnsi="Arial" w:cs="Arial"/>
          <w:sz w:val="24"/>
          <w:szCs w:val="24"/>
        </w:rPr>
        <w:t xml:space="preserve">Recommendations: </w:t>
      </w:r>
      <w:proofErr w:type="gramStart"/>
      <w:r w:rsidR="0035189C">
        <w:rPr>
          <w:rFonts w:ascii="Arial" w:hAnsi="Arial" w:cs="Arial"/>
          <w:sz w:val="24"/>
          <w:szCs w:val="24"/>
        </w:rPr>
        <w:t xml:space="preserve"> ..</w:t>
      </w:r>
      <w:proofErr w:type="gramEnd"/>
      <w:r w:rsidR="0035189C">
        <w:rPr>
          <w:rFonts w:ascii="Arial" w:hAnsi="Arial" w:cs="Arial"/>
          <w:sz w:val="24"/>
          <w:szCs w:val="24"/>
        </w:rPr>
        <w:t>……………………………………………………………..10</w:t>
      </w:r>
    </w:p>
    <w:p w14:paraId="2F2DF7CD" w14:textId="2FC30C60" w:rsidR="00B85A06" w:rsidRDefault="00B85A06" w:rsidP="0035189C">
      <w:pPr>
        <w:ind w:left="720" w:hanging="720"/>
        <w:rPr>
          <w:rFonts w:ascii="Arial" w:hAnsi="Arial" w:cs="Arial"/>
          <w:sz w:val="24"/>
          <w:szCs w:val="24"/>
        </w:rPr>
      </w:pPr>
      <w:r>
        <w:rPr>
          <w:rFonts w:ascii="Arial" w:hAnsi="Arial" w:cs="Arial"/>
          <w:sz w:val="24"/>
          <w:szCs w:val="24"/>
        </w:rPr>
        <w:t>10.0.</w:t>
      </w:r>
      <w:r>
        <w:rPr>
          <w:rFonts w:ascii="Arial" w:hAnsi="Arial" w:cs="Arial"/>
          <w:sz w:val="24"/>
          <w:szCs w:val="24"/>
        </w:rPr>
        <w:tab/>
        <w:t>Analysis…………………………………………………………………………………….</w:t>
      </w:r>
    </w:p>
    <w:p w14:paraId="68BE812F" w14:textId="011DB2E5" w:rsidR="00B85A06" w:rsidRDefault="00B85A06" w:rsidP="0035189C">
      <w:pPr>
        <w:ind w:left="720" w:hanging="720"/>
        <w:rPr>
          <w:rFonts w:ascii="Arial" w:hAnsi="Arial" w:cs="Arial"/>
          <w:sz w:val="24"/>
          <w:szCs w:val="24"/>
        </w:rPr>
      </w:pPr>
      <w:r>
        <w:rPr>
          <w:rFonts w:ascii="Arial" w:hAnsi="Arial" w:cs="Arial"/>
          <w:sz w:val="24"/>
          <w:szCs w:val="24"/>
        </w:rPr>
        <w:t>11.0.</w:t>
      </w:r>
      <w:r>
        <w:rPr>
          <w:rFonts w:ascii="Arial" w:hAnsi="Arial" w:cs="Arial"/>
          <w:sz w:val="24"/>
          <w:szCs w:val="24"/>
        </w:rPr>
        <w:tab/>
        <w:t>Conclusion………………………………………………………………………………….</w:t>
      </w:r>
    </w:p>
    <w:p w14:paraId="233C9BCB" w14:textId="77777777" w:rsidR="0035189C" w:rsidRDefault="0035189C" w:rsidP="0035189C">
      <w:pPr>
        <w:rPr>
          <w:rFonts w:ascii="Arial" w:hAnsi="Arial" w:cs="Arial"/>
          <w:sz w:val="24"/>
          <w:szCs w:val="24"/>
        </w:rPr>
      </w:pPr>
      <w:r>
        <w:rPr>
          <w:rFonts w:ascii="Arial" w:hAnsi="Arial" w:cs="Arial"/>
          <w:sz w:val="24"/>
          <w:szCs w:val="24"/>
        </w:rPr>
        <w:t>9.0.</w:t>
      </w:r>
      <w:r>
        <w:rPr>
          <w:rFonts w:ascii="Arial" w:hAnsi="Arial" w:cs="Arial"/>
          <w:sz w:val="24"/>
          <w:szCs w:val="24"/>
        </w:rPr>
        <w:tab/>
        <w:t>References:  ……………………………………………………………………11-12</w:t>
      </w:r>
    </w:p>
    <w:p w14:paraId="67317676" w14:textId="77777777" w:rsidR="0035189C" w:rsidRDefault="0035189C" w:rsidP="0035189C">
      <w:pPr>
        <w:rPr>
          <w:rFonts w:ascii="Arial" w:hAnsi="Arial" w:cs="Arial"/>
          <w:sz w:val="24"/>
          <w:szCs w:val="24"/>
        </w:rPr>
      </w:pPr>
      <w:r>
        <w:rPr>
          <w:rFonts w:ascii="Arial" w:hAnsi="Arial" w:cs="Arial"/>
          <w:sz w:val="24"/>
          <w:szCs w:val="24"/>
        </w:rPr>
        <w:t>10.0.</w:t>
      </w:r>
      <w:r>
        <w:rPr>
          <w:rFonts w:ascii="Arial" w:hAnsi="Arial" w:cs="Arial"/>
          <w:sz w:val="24"/>
          <w:szCs w:val="24"/>
        </w:rPr>
        <w:tab/>
        <w:t>Appendices: ……………………………………………………………………</w:t>
      </w:r>
      <w:proofErr w:type="gramStart"/>
      <w:r>
        <w:rPr>
          <w:rFonts w:ascii="Arial" w:hAnsi="Arial" w:cs="Arial"/>
          <w:sz w:val="24"/>
          <w:szCs w:val="24"/>
        </w:rPr>
        <w:t>…..</w:t>
      </w:r>
      <w:proofErr w:type="gramEnd"/>
      <w:r>
        <w:rPr>
          <w:rFonts w:ascii="Arial" w:hAnsi="Arial" w:cs="Arial"/>
          <w:sz w:val="24"/>
          <w:szCs w:val="24"/>
        </w:rPr>
        <w:t>13</w:t>
      </w:r>
    </w:p>
    <w:p w14:paraId="0E70EEF2" w14:textId="1D8B819F" w:rsidR="00277ED5" w:rsidRDefault="00277ED5" w:rsidP="0009136E"/>
    <w:p w14:paraId="0BF88416" w14:textId="401772B6" w:rsidR="00277ED5" w:rsidRDefault="00277ED5" w:rsidP="0009136E"/>
    <w:p w14:paraId="5E988D07" w14:textId="1D672860" w:rsidR="00C8745C" w:rsidRDefault="00C8745C" w:rsidP="0009136E"/>
    <w:p w14:paraId="1984B4C2" w14:textId="13172DB4" w:rsidR="00C8745C" w:rsidRDefault="00C8745C" w:rsidP="0009136E"/>
    <w:p w14:paraId="7B4100D8" w14:textId="07CA4FFD" w:rsidR="00C8745C" w:rsidRDefault="00C8745C" w:rsidP="0009136E"/>
    <w:p w14:paraId="776B5793" w14:textId="6C0BAB38" w:rsidR="00C8745C" w:rsidRDefault="00C8745C" w:rsidP="0009136E"/>
    <w:p w14:paraId="16B47743" w14:textId="244FF8D1" w:rsidR="00C8745C" w:rsidRDefault="00C8745C" w:rsidP="0009136E"/>
    <w:p w14:paraId="2B093B99" w14:textId="1C4035F9" w:rsidR="00C8745C" w:rsidRDefault="00C8745C" w:rsidP="0009136E"/>
    <w:p w14:paraId="66635FAE" w14:textId="0D5A8855" w:rsidR="00C8745C" w:rsidRDefault="00C8745C" w:rsidP="0009136E"/>
    <w:p w14:paraId="652CCA7E" w14:textId="190CA8F6" w:rsidR="00C8745C" w:rsidRDefault="00C8745C" w:rsidP="0009136E"/>
    <w:p w14:paraId="15BAB64B" w14:textId="36F01551" w:rsidR="0035189C" w:rsidRDefault="0035189C" w:rsidP="0009136E"/>
    <w:p w14:paraId="336E9580" w14:textId="346A1782" w:rsidR="0035189C" w:rsidRDefault="0035189C" w:rsidP="0009136E"/>
    <w:p w14:paraId="65149F0E" w14:textId="77777777" w:rsidR="0035189C" w:rsidRDefault="0035189C" w:rsidP="0009136E"/>
    <w:p w14:paraId="63C8158C" w14:textId="7AA75602" w:rsidR="00C8745C" w:rsidRDefault="00C8745C" w:rsidP="0009136E"/>
    <w:p w14:paraId="009B834A" w14:textId="69086B66" w:rsidR="003638DB" w:rsidRDefault="003638DB" w:rsidP="0009136E"/>
    <w:p w14:paraId="030D06C5" w14:textId="25C962EC" w:rsidR="003638DB" w:rsidRDefault="003638DB" w:rsidP="0009136E"/>
    <w:p w14:paraId="39E4C9C9" w14:textId="191DEA88" w:rsidR="003638DB" w:rsidRDefault="003638DB" w:rsidP="0009136E"/>
    <w:p w14:paraId="2BBB13F6" w14:textId="42F992D1" w:rsidR="003638DB" w:rsidRDefault="003638DB" w:rsidP="0009136E"/>
    <w:p w14:paraId="7B823C94" w14:textId="4E5B061B" w:rsidR="003638DB" w:rsidRDefault="003638DB" w:rsidP="0009136E"/>
    <w:p w14:paraId="15061BE5" w14:textId="2668CAC1" w:rsidR="003638DB" w:rsidRDefault="003638DB" w:rsidP="0009136E"/>
    <w:p w14:paraId="2B45154D" w14:textId="74BAFC6F" w:rsidR="00277ED5" w:rsidRPr="00D642DE" w:rsidRDefault="00277ED5" w:rsidP="0009136E">
      <w:pPr>
        <w:rPr>
          <w:rFonts w:ascii="Arial" w:hAnsi="Arial" w:cs="Arial"/>
          <w:sz w:val="24"/>
          <w:szCs w:val="24"/>
        </w:rPr>
      </w:pPr>
      <w:r w:rsidRPr="00D642DE">
        <w:rPr>
          <w:rFonts w:ascii="Arial" w:hAnsi="Arial" w:cs="Arial"/>
          <w:sz w:val="24"/>
          <w:szCs w:val="24"/>
        </w:rPr>
        <w:t>1.0.</w:t>
      </w:r>
      <w:r w:rsidRPr="00D642DE">
        <w:rPr>
          <w:rFonts w:ascii="Arial" w:hAnsi="Arial" w:cs="Arial"/>
          <w:sz w:val="24"/>
          <w:szCs w:val="24"/>
        </w:rPr>
        <w:tab/>
      </w:r>
      <w:r w:rsidRPr="00D642DE">
        <w:rPr>
          <w:rFonts w:ascii="Arial" w:hAnsi="Arial" w:cs="Arial"/>
          <w:b/>
          <w:sz w:val="24"/>
          <w:szCs w:val="24"/>
          <w:u w:val="single"/>
        </w:rPr>
        <w:t xml:space="preserve">Executive Summary of the </w:t>
      </w:r>
      <w:r w:rsidR="00D04904">
        <w:rPr>
          <w:rFonts w:ascii="Arial" w:hAnsi="Arial" w:cs="Arial"/>
          <w:b/>
          <w:sz w:val="24"/>
          <w:szCs w:val="24"/>
          <w:u w:val="single"/>
        </w:rPr>
        <w:t>In-depth analysis of Nokia</w:t>
      </w:r>
    </w:p>
    <w:p w14:paraId="000A9D90" w14:textId="77777777" w:rsidR="00E641C3" w:rsidRDefault="00E641C3" w:rsidP="00277ED5">
      <w:pPr>
        <w:ind w:right="283"/>
        <w:rPr>
          <w:rFonts w:ascii="Arial" w:hAnsi="Arial" w:cs="Arial"/>
          <w:sz w:val="24"/>
          <w:szCs w:val="24"/>
        </w:rPr>
      </w:pPr>
    </w:p>
    <w:p w14:paraId="0F59F0A2" w14:textId="34D9C382" w:rsidR="00FD1144" w:rsidRDefault="003E74C1" w:rsidP="00277ED5">
      <w:pPr>
        <w:ind w:right="283"/>
        <w:rPr>
          <w:rFonts w:ascii="Arial" w:hAnsi="Arial" w:cs="Arial"/>
          <w:sz w:val="24"/>
          <w:szCs w:val="24"/>
        </w:rPr>
      </w:pPr>
      <w:r>
        <w:rPr>
          <w:rFonts w:ascii="Arial" w:hAnsi="Arial" w:cs="Arial"/>
          <w:sz w:val="24"/>
          <w:szCs w:val="24"/>
        </w:rPr>
        <w:t xml:space="preserve">The purpose of this Report is to undertake an individual in-depth strategic analysis critiquing issues in the </w:t>
      </w:r>
      <w:r w:rsidR="00FD1144">
        <w:rPr>
          <w:rFonts w:ascii="Arial" w:hAnsi="Arial" w:cs="Arial"/>
          <w:sz w:val="24"/>
          <w:szCs w:val="24"/>
        </w:rPr>
        <w:t>a</w:t>
      </w:r>
      <w:r>
        <w:rPr>
          <w:rFonts w:ascii="Arial" w:hAnsi="Arial" w:cs="Arial"/>
          <w:sz w:val="24"/>
          <w:szCs w:val="24"/>
        </w:rPr>
        <w:t>pplication of strategic management</w:t>
      </w:r>
      <w:r w:rsidR="007A3FD6">
        <w:rPr>
          <w:rFonts w:ascii="Arial" w:hAnsi="Arial" w:cs="Arial"/>
          <w:sz w:val="24"/>
          <w:szCs w:val="24"/>
        </w:rPr>
        <w:t xml:space="preserve"> on NOKIA</w:t>
      </w:r>
      <w:r>
        <w:rPr>
          <w:rFonts w:ascii="Arial" w:hAnsi="Arial" w:cs="Arial"/>
          <w:sz w:val="24"/>
          <w:szCs w:val="24"/>
        </w:rPr>
        <w:t xml:space="preserve">.  </w:t>
      </w:r>
      <w:r w:rsidR="007A3FD6">
        <w:rPr>
          <w:rFonts w:ascii="Arial" w:hAnsi="Arial" w:cs="Arial"/>
          <w:sz w:val="24"/>
          <w:szCs w:val="24"/>
        </w:rPr>
        <w:t>For the purpose of this analysis,</w:t>
      </w:r>
      <w:r w:rsidR="00FD1144">
        <w:rPr>
          <w:rFonts w:ascii="Arial" w:hAnsi="Arial" w:cs="Arial"/>
          <w:sz w:val="24"/>
          <w:szCs w:val="24"/>
        </w:rPr>
        <w:t xml:space="preserve"> </w:t>
      </w:r>
      <w:r w:rsidR="007A3FD6">
        <w:rPr>
          <w:rFonts w:ascii="Arial" w:hAnsi="Arial" w:cs="Arial"/>
          <w:sz w:val="24"/>
          <w:szCs w:val="24"/>
        </w:rPr>
        <w:t xml:space="preserve">I </w:t>
      </w:r>
      <w:r>
        <w:rPr>
          <w:rFonts w:ascii="Arial" w:hAnsi="Arial" w:cs="Arial"/>
          <w:sz w:val="24"/>
          <w:szCs w:val="24"/>
        </w:rPr>
        <w:t xml:space="preserve">have chosen </w:t>
      </w:r>
      <w:r w:rsidR="007A3FD6">
        <w:rPr>
          <w:rFonts w:ascii="Arial" w:hAnsi="Arial" w:cs="Arial"/>
          <w:sz w:val="24"/>
          <w:szCs w:val="24"/>
        </w:rPr>
        <w:t xml:space="preserve">Nokia </w:t>
      </w:r>
      <w:r>
        <w:rPr>
          <w:rFonts w:ascii="Arial" w:hAnsi="Arial" w:cs="Arial"/>
          <w:sz w:val="24"/>
          <w:szCs w:val="24"/>
        </w:rPr>
        <w:t xml:space="preserve">to base my research on. </w:t>
      </w:r>
    </w:p>
    <w:p w14:paraId="212E3044" w14:textId="35D4B1A0" w:rsidR="00107262" w:rsidRDefault="001579A5" w:rsidP="00277ED5">
      <w:pPr>
        <w:ind w:right="283"/>
        <w:rPr>
          <w:rFonts w:ascii="Arial" w:hAnsi="Arial" w:cs="Arial"/>
          <w:sz w:val="24"/>
          <w:szCs w:val="24"/>
        </w:rPr>
      </w:pPr>
      <w:r w:rsidRPr="00295082">
        <w:rPr>
          <w:rFonts w:ascii="Arial" w:hAnsi="Arial" w:cs="Arial"/>
          <w:i/>
          <w:iCs/>
          <w:sz w:val="24"/>
          <w:szCs w:val="24"/>
        </w:rPr>
        <w:t>“</w:t>
      </w:r>
      <w:r w:rsidR="00107262" w:rsidRPr="00295082">
        <w:rPr>
          <w:rFonts w:ascii="Arial" w:hAnsi="Arial" w:cs="Arial"/>
          <w:i/>
          <w:iCs/>
          <w:sz w:val="24"/>
          <w:szCs w:val="24"/>
        </w:rPr>
        <w:t xml:space="preserve">Nokia is a Finnish company founded in 1865 </w:t>
      </w:r>
      <w:r w:rsidRPr="00295082">
        <w:rPr>
          <w:rFonts w:ascii="Arial" w:hAnsi="Arial" w:cs="Arial"/>
          <w:i/>
          <w:iCs/>
          <w:sz w:val="24"/>
          <w:szCs w:val="24"/>
        </w:rPr>
        <w:t xml:space="preserve">as a Finnish paper mill and is headquartered in   </w:t>
      </w:r>
      <w:r w:rsidR="00295082" w:rsidRPr="00295082">
        <w:rPr>
          <w:rFonts w:ascii="Arial" w:hAnsi="Arial" w:cs="Arial"/>
          <w:i/>
          <w:iCs/>
          <w:sz w:val="24"/>
          <w:szCs w:val="24"/>
        </w:rPr>
        <w:t xml:space="preserve">Espoo, Finland, Nokia </w:t>
      </w:r>
      <w:r w:rsidRPr="00295082">
        <w:rPr>
          <w:rFonts w:ascii="Arial" w:hAnsi="Arial" w:cs="Arial"/>
          <w:i/>
          <w:iCs/>
          <w:sz w:val="24"/>
          <w:szCs w:val="24"/>
        </w:rPr>
        <w:t>only began to take its modern form in 1966 after merging with the Finnish Rubber Works and the Finnish Cable Company to form a conglomerate with businesses ranging from rubber boots to aluminium parts</w:t>
      </w:r>
      <w:r>
        <w:rPr>
          <w:rFonts w:ascii="Arial" w:hAnsi="Arial" w:cs="Arial"/>
          <w:sz w:val="24"/>
          <w:szCs w:val="24"/>
        </w:rPr>
        <w:t>” Johnson et al (2017</w:t>
      </w:r>
      <w:r w:rsidR="00295082">
        <w:rPr>
          <w:rFonts w:ascii="Arial" w:hAnsi="Arial" w:cs="Arial"/>
          <w:sz w:val="24"/>
          <w:szCs w:val="24"/>
        </w:rPr>
        <w:t>, p.202</w:t>
      </w:r>
      <w:r>
        <w:rPr>
          <w:rFonts w:ascii="Arial" w:hAnsi="Arial" w:cs="Arial"/>
          <w:sz w:val="24"/>
          <w:szCs w:val="24"/>
        </w:rPr>
        <w:t>).  “</w:t>
      </w:r>
      <w:r w:rsidRPr="00295082">
        <w:rPr>
          <w:rFonts w:ascii="Arial" w:hAnsi="Arial" w:cs="Arial"/>
          <w:i/>
          <w:iCs/>
          <w:sz w:val="24"/>
          <w:szCs w:val="24"/>
        </w:rPr>
        <w:t>The Finnish Cable Works had established a small electronics department in 1960 which in turn spawned several businesses including a mobile unit launched in 1979</w:t>
      </w:r>
      <w:r>
        <w:rPr>
          <w:rFonts w:ascii="Arial" w:hAnsi="Arial" w:cs="Arial"/>
          <w:sz w:val="24"/>
          <w:szCs w:val="24"/>
        </w:rPr>
        <w:t>” Johnson et al (</w:t>
      </w:r>
      <w:proofErr w:type="gramStart"/>
      <w:r>
        <w:rPr>
          <w:rFonts w:ascii="Arial" w:hAnsi="Arial" w:cs="Arial"/>
          <w:sz w:val="24"/>
          <w:szCs w:val="24"/>
        </w:rPr>
        <w:t>2017</w:t>
      </w:r>
      <w:r w:rsidR="00295082">
        <w:rPr>
          <w:rFonts w:ascii="Arial" w:hAnsi="Arial" w:cs="Arial"/>
          <w:sz w:val="24"/>
          <w:szCs w:val="24"/>
        </w:rPr>
        <w:t>,p.</w:t>
      </w:r>
      <w:proofErr w:type="gramEnd"/>
      <w:r w:rsidR="00295082">
        <w:rPr>
          <w:rFonts w:ascii="Arial" w:hAnsi="Arial" w:cs="Arial"/>
          <w:sz w:val="24"/>
          <w:szCs w:val="24"/>
        </w:rPr>
        <w:t>202</w:t>
      </w:r>
      <w:r>
        <w:rPr>
          <w:rFonts w:ascii="Arial" w:hAnsi="Arial" w:cs="Arial"/>
          <w:sz w:val="24"/>
          <w:szCs w:val="24"/>
        </w:rPr>
        <w:t>).  “</w:t>
      </w:r>
      <w:r w:rsidRPr="00295082">
        <w:rPr>
          <w:rFonts w:ascii="Arial" w:hAnsi="Arial" w:cs="Arial"/>
          <w:i/>
          <w:iCs/>
          <w:sz w:val="24"/>
          <w:szCs w:val="24"/>
        </w:rPr>
        <w:t>In</w:t>
      </w:r>
      <w:r w:rsidR="00107262" w:rsidRPr="00295082">
        <w:rPr>
          <w:rFonts w:ascii="Arial" w:hAnsi="Arial" w:cs="Arial"/>
          <w:i/>
          <w:iCs/>
          <w:sz w:val="24"/>
          <w:szCs w:val="24"/>
        </w:rPr>
        <w:t xml:space="preserve"> 1995, </w:t>
      </w:r>
      <w:r w:rsidRPr="00295082">
        <w:rPr>
          <w:rFonts w:ascii="Arial" w:hAnsi="Arial" w:cs="Arial"/>
          <w:i/>
          <w:iCs/>
          <w:sz w:val="24"/>
          <w:szCs w:val="24"/>
        </w:rPr>
        <w:t xml:space="preserve">Nokia </w:t>
      </w:r>
      <w:r w:rsidR="00107262" w:rsidRPr="00295082">
        <w:rPr>
          <w:rFonts w:ascii="Arial" w:hAnsi="Arial" w:cs="Arial"/>
          <w:i/>
          <w:iCs/>
          <w:sz w:val="24"/>
          <w:szCs w:val="24"/>
        </w:rPr>
        <w:t>focused on telecommunication businesses which led to mobile phone products and services in 2007 when the network systems business merged with Siemens, Nokia Siemens Networks was established which transformed Nokia into a then global leader in mobile telecommunications and dominated the telecom market for years</w:t>
      </w:r>
      <w:r w:rsidR="00107262">
        <w:rPr>
          <w:rFonts w:ascii="Arial" w:hAnsi="Arial" w:cs="Arial"/>
          <w:sz w:val="24"/>
          <w:szCs w:val="24"/>
        </w:rPr>
        <w:t xml:space="preserve">”, </w:t>
      </w:r>
      <w:proofErr w:type="spellStart"/>
      <w:r w:rsidR="00107262">
        <w:rPr>
          <w:rFonts w:ascii="Arial" w:hAnsi="Arial" w:cs="Arial"/>
          <w:sz w:val="24"/>
          <w:szCs w:val="24"/>
        </w:rPr>
        <w:t>Kess</w:t>
      </w:r>
      <w:proofErr w:type="spellEnd"/>
      <w:r w:rsidR="00107262">
        <w:rPr>
          <w:rFonts w:ascii="Arial" w:hAnsi="Arial" w:cs="Arial"/>
          <w:sz w:val="24"/>
          <w:szCs w:val="24"/>
        </w:rPr>
        <w:t xml:space="preserve"> et al (2011).</w:t>
      </w:r>
    </w:p>
    <w:p w14:paraId="3BAF0CBC" w14:textId="45885852" w:rsidR="00E3511E" w:rsidRDefault="00E3511E" w:rsidP="00277ED5">
      <w:pPr>
        <w:ind w:right="283"/>
        <w:rPr>
          <w:rFonts w:ascii="Arial" w:hAnsi="Arial" w:cs="Arial"/>
          <w:sz w:val="24"/>
          <w:szCs w:val="24"/>
        </w:rPr>
      </w:pPr>
    </w:p>
    <w:p w14:paraId="1AB11B55" w14:textId="7261FEC9" w:rsidR="00E3511E" w:rsidRDefault="00E3511E" w:rsidP="00277ED5">
      <w:pPr>
        <w:ind w:right="283"/>
        <w:rPr>
          <w:rFonts w:ascii="Arial" w:hAnsi="Arial" w:cs="Arial"/>
          <w:sz w:val="24"/>
          <w:szCs w:val="24"/>
        </w:rPr>
      </w:pPr>
      <w:r>
        <w:rPr>
          <w:rFonts w:ascii="Arial" w:hAnsi="Arial" w:cs="Arial"/>
          <w:sz w:val="24"/>
          <w:szCs w:val="24"/>
        </w:rPr>
        <w:t xml:space="preserve">According to the BBC News (2014), “Nokia </w:t>
      </w:r>
      <w:r>
        <w:rPr>
          <w:rFonts w:ascii="Helvetica" w:hAnsi="Helvetica"/>
          <w:color w:val="404040"/>
          <w:shd w:val="clear" w:color="auto" w:fill="FFFFFF"/>
        </w:rPr>
        <w:t>introduced its first handheld mobile phone in 1987 and by 1998 had overtaken Motorola to become the global market leader in handset sales</w:t>
      </w:r>
      <w:r w:rsidR="0013789B">
        <w:rPr>
          <w:rFonts w:ascii="Helvetica" w:hAnsi="Helvetica"/>
          <w:color w:val="404040"/>
          <w:shd w:val="clear" w:color="auto" w:fill="FFFFFF"/>
        </w:rPr>
        <w:t xml:space="preserve"> and by 2007, Nokia had reached its </w:t>
      </w:r>
      <w:r>
        <w:rPr>
          <w:rFonts w:ascii="Helvetica" w:hAnsi="Helvetica"/>
          <w:color w:val="404040"/>
          <w:shd w:val="clear" w:color="auto" w:fill="FFFFFF"/>
        </w:rPr>
        <w:t xml:space="preserve">peak </w:t>
      </w:r>
      <w:r w:rsidR="0013789B">
        <w:rPr>
          <w:rFonts w:ascii="Helvetica" w:hAnsi="Helvetica"/>
          <w:color w:val="404040"/>
          <w:shd w:val="clear" w:color="auto" w:fill="FFFFFF"/>
        </w:rPr>
        <w:t xml:space="preserve"> and its </w:t>
      </w:r>
      <w:r>
        <w:rPr>
          <w:rFonts w:ascii="Helvetica" w:hAnsi="Helvetica"/>
          <w:color w:val="404040"/>
          <w:shd w:val="clear" w:color="auto" w:fill="FFFFFF"/>
        </w:rPr>
        <w:t xml:space="preserve">share of the global handset market had reached 40%, </w:t>
      </w:r>
      <w:r w:rsidR="0013789B">
        <w:rPr>
          <w:rFonts w:ascii="Helvetica" w:hAnsi="Helvetica"/>
          <w:color w:val="404040"/>
          <w:shd w:val="clear" w:color="auto" w:fill="FFFFFF"/>
        </w:rPr>
        <w:t xml:space="preserve"> and a </w:t>
      </w:r>
      <w:r>
        <w:rPr>
          <w:rFonts w:ascii="Helvetica" w:hAnsi="Helvetica"/>
          <w:color w:val="404040"/>
          <w:shd w:val="clear" w:color="auto" w:fill="FFFFFF"/>
        </w:rPr>
        <w:t>market capitalisation hitting $150bn</w:t>
      </w:r>
      <w:r w:rsidR="0013789B">
        <w:rPr>
          <w:rFonts w:ascii="Helvetica" w:hAnsi="Helvetica"/>
          <w:color w:val="404040"/>
          <w:shd w:val="clear" w:color="auto" w:fill="FFFFFF"/>
        </w:rPr>
        <w:t>”</w:t>
      </w:r>
      <w:r>
        <w:rPr>
          <w:rFonts w:ascii="Helvetica" w:hAnsi="Helvetica"/>
          <w:color w:val="404040"/>
          <w:shd w:val="clear" w:color="auto" w:fill="FFFFFF"/>
        </w:rPr>
        <w:t>.</w:t>
      </w:r>
    </w:p>
    <w:p w14:paraId="01A8A0A5" w14:textId="1F9F832A" w:rsidR="00017A98" w:rsidRDefault="00C11A4B" w:rsidP="00017A98">
      <w:pPr>
        <w:shd w:val="clear" w:color="auto" w:fill="FFFFFF"/>
        <w:spacing w:before="100" w:beforeAutospacing="1" w:after="100" w:afterAutospacing="1" w:line="240" w:lineRule="auto"/>
        <w:rPr>
          <w:rFonts w:ascii="Arial" w:eastAsia="Times New Roman" w:hAnsi="Arial" w:cs="Arial"/>
          <w:color w:val="282828"/>
          <w:spacing w:val="-2"/>
          <w:sz w:val="24"/>
          <w:szCs w:val="24"/>
          <w:lang w:eastAsia="en-GB"/>
        </w:rPr>
      </w:pPr>
      <w:r>
        <w:rPr>
          <w:rFonts w:ascii="Arial" w:eastAsia="Times New Roman" w:hAnsi="Arial" w:cs="Arial"/>
          <w:color w:val="282828"/>
          <w:spacing w:val="-2"/>
          <w:sz w:val="24"/>
          <w:szCs w:val="24"/>
          <w:lang w:eastAsia="en-GB"/>
        </w:rPr>
        <w:t xml:space="preserve">According to the </w:t>
      </w:r>
      <w:proofErr w:type="spellStart"/>
      <w:r>
        <w:rPr>
          <w:rFonts w:ascii="Arial" w:eastAsia="Times New Roman" w:hAnsi="Arial" w:cs="Arial"/>
          <w:color w:val="282828"/>
          <w:spacing w:val="-2"/>
          <w:sz w:val="24"/>
          <w:szCs w:val="24"/>
          <w:lang w:eastAsia="en-GB"/>
        </w:rPr>
        <w:t>Havard</w:t>
      </w:r>
      <w:proofErr w:type="spellEnd"/>
      <w:r>
        <w:rPr>
          <w:rFonts w:ascii="Arial" w:eastAsia="Times New Roman" w:hAnsi="Arial" w:cs="Arial"/>
          <w:color w:val="282828"/>
          <w:spacing w:val="-2"/>
          <w:sz w:val="24"/>
          <w:szCs w:val="24"/>
          <w:lang w:eastAsia="en-GB"/>
        </w:rPr>
        <w:t xml:space="preserve"> Business Review, “</w:t>
      </w:r>
      <w:r w:rsidR="00017A98" w:rsidRPr="00295082">
        <w:rPr>
          <w:rFonts w:ascii="Arial" w:eastAsia="Times New Roman" w:hAnsi="Arial" w:cs="Arial"/>
          <w:i/>
          <w:iCs/>
          <w:color w:val="282828"/>
          <w:spacing w:val="-2"/>
          <w:sz w:val="24"/>
          <w:szCs w:val="24"/>
          <w:lang w:eastAsia="en-GB"/>
        </w:rPr>
        <w:t xml:space="preserve">Nokia ignored America </w:t>
      </w:r>
      <w:r w:rsidR="009617C7">
        <w:rPr>
          <w:rFonts w:ascii="Arial" w:eastAsia="Times New Roman" w:hAnsi="Arial" w:cs="Arial"/>
          <w:i/>
          <w:iCs/>
          <w:color w:val="282828"/>
          <w:spacing w:val="-2"/>
          <w:sz w:val="24"/>
          <w:szCs w:val="24"/>
          <w:lang w:eastAsia="en-GB"/>
        </w:rPr>
        <w:t xml:space="preserve">by not competing energetically and </w:t>
      </w:r>
      <w:proofErr w:type="spellStart"/>
      <w:r w:rsidR="009617C7">
        <w:rPr>
          <w:rFonts w:ascii="Arial" w:eastAsia="Times New Roman" w:hAnsi="Arial" w:cs="Arial"/>
          <w:i/>
          <w:iCs/>
          <w:color w:val="282828"/>
          <w:spacing w:val="-2"/>
          <w:sz w:val="24"/>
          <w:szCs w:val="24"/>
          <w:lang w:eastAsia="en-GB"/>
        </w:rPr>
        <w:t>ingeniousy</w:t>
      </w:r>
      <w:proofErr w:type="spellEnd"/>
      <w:r w:rsidR="009617C7">
        <w:rPr>
          <w:rFonts w:ascii="Arial" w:eastAsia="Times New Roman" w:hAnsi="Arial" w:cs="Arial"/>
          <w:i/>
          <w:iCs/>
          <w:color w:val="282828"/>
          <w:spacing w:val="-2"/>
          <w:sz w:val="24"/>
          <w:szCs w:val="24"/>
          <w:lang w:eastAsia="en-GB"/>
        </w:rPr>
        <w:t xml:space="preserve"> and was treated as an innovation after thought </w:t>
      </w:r>
      <w:r w:rsidRPr="00295082">
        <w:rPr>
          <w:rFonts w:ascii="Arial" w:eastAsia="Times New Roman" w:hAnsi="Arial" w:cs="Arial"/>
          <w:i/>
          <w:iCs/>
          <w:color w:val="282828"/>
          <w:spacing w:val="-2"/>
          <w:sz w:val="24"/>
          <w:szCs w:val="24"/>
          <w:lang w:eastAsia="en-GB"/>
        </w:rPr>
        <w:t>while</w:t>
      </w:r>
      <w:r w:rsidR="00017A98" w:rsidRPr="00295082">
        <w:rPr>
          <w:rFonts w:ascii="Arial" w:eastAsia="Times New Roman" w:hAnsi="Arial" w:cs="Arial"/>
          <w:i/>
          <w:iCs/>
          <w:color w:val="282828"/>
          <w:spacing w:val="-2"/>
          <w:sz w:val="24"/>
          <w:szCs w:val="24"/>
          <w:lang w:eastAsia="en-GB"/>
        </w:rPr>
        <w:t xml:space="preserve"> preserving its market dominance in Europe and growing its leadership in Asia and</w:t>
      </w:r>
      <w:r w:rsidRPr="00295082">
        <w:rPr>
          <w:rFonts w:ascii="Arial" w:eastAsia="Times New Roman" w:hAnsi="Arial" w:cs="Arial"/>
          <w:i/>
          <w:iCs/>
          <w:color w:val="282828"/>
          <w:spacing w:val="-2"/>
          <w:sz w:val="24"/>
          <w:szCs w:val="24"/>
          <w:lang w:eastAsia="en-GB"/>
        </w:rPr>
        <w:t xml:space="preserve"> barely </w:t>
      </w:r>
      <w:r w:rsidR="00017A98" w:rsidRPr="00295082">
        <w:rPr>
          <w:rFonts w:ascii="Arial" w:eastAsia="Times New Roman" w:hAnsi="Arial" w:cs="Arial"/>
          <w:i/>
          <w:iCs/>
          <w:color w:val="282828"/>
          <w:spacing w:val="-2"/>
          <w:sz w:val="24"/>
          <w:szCs w:val="24"/>
          <w:lang w:eastAsia="en-GB"/>
        </w:rPr>
        <w:t>in</w:t>
      </w:r>
      <w:r w:rsidRPr="00295082">
        <w:rPr>
          <w:rFonts w:ascii="Arial" w:eastAsia="Times New Roman" w:hAnsi="Arial" w:cs="Arial"/>
          <w:i/>
          <w:iCs/>
          <w:color w:val="282828"/>
          <w:spacing w:val="-2"/>
          <w:sz w:val="24"/>
          <w:szCs w:val="24"/>
          <w:lang w:eastAsia="en-GB"/>
        </w:rPr>
        <w:t xml:space="preserve"> f</w:t>
      </w:r>
      <w:r w:rsidR="00017A98" w:rsidRPr="00295082">
        <w:rPr>
          <w:rFonts w:ascii="Arial" w:eastAsia="Times New Roman" w:hAnsi="Arial" w:cs="Arial"/>
          <w:i/>
          <w:iCs/>
          <w:color w:val="282828"/>
          <w:spacing w:val="-2"/>
          <w:sz w:val="24"/>
          <w:szCs w:val="24"/>
          <w:lang w:eastAsia="en-GB"/>
        </w:rPr>
        <w:t>ive years, the disruptive emergence of Apple’s iPhone and Google’s Android revealed the magnitude of this strategic blunder</w:t>
      </w:r>
      <w:r w:rsidR="00017A98">
        <w:rPr>
          <w:rFonts w:ascii="Arial" w:eastAsia="Times New Roman" w:hAnsi="Arial" w:cs="Arial"/>
          <w:color w:val="282828"/>
          <w:spacing w:val="-2"/>
          <w:sz w:val="24"/>
          <w:szCs w:val="24"/>
          <w:lang w:eastAsia="en-GB"/>
        </w:rPr>
        <w:t xml:space="preserve">”, </w:t>
      </w:r>
      <w:proofErr w:type="spellStart"/>
      <w:r w:rsidR="00017A98">
        <w:rPr>
          <w:rFonts w:ascii="Arial" w:eastAsia="Times New Roman" w:hAnsi="Arial" w:cs="Arial"/>
          <w:color w:val="282828"/>
          <w:spacing w:val="-2"/>
          <w:sz w:val="24"/>
          <w:szCs w:val="24"/>
          <w:lang w:eastAsia="en-GB"/>
        </w:rPr>
        <w:t>Havard</w:t>
      </w:r>
      <w:proofErr w:type="spellEnd"/>
      <w:r w:rsidR="00017A98">
        <w:rPr>
          <w:rFonts w:ascii="Arial" w:eastAsia="Times New Roman" w:hAnsi="Arial" w:cs="Arial"/>
          <w:color w:val="282828"/>
          <w:spacing w:val="-2"/>
          <w:sz w:val="24"/>
          <w:szCs w:val="24"/>
          <w:lang w:eastAsia="en-GB"/>
        </w:rPr>
        <w:t xml:space="preserve"> Business Review (2011).</w:t>
      </w:r>
    </w:p>
    <w:p w14:paraId="4071FDC0" w14:textId="27D3470A" w:rsidR="00235C46" w:rsidRDefault="00D04904" w:rsidP="00203E1B">
      <w:pPr>
        <w:shd w:val="clear" w:color="auto" w:fill="FFFFFF"/>
        <w:spacing w:before="100" w:beforeAutospacing="1" w:after="100" w:afterAutospacing="1" w:line="240" w:lineRule="auto"/>
        <w:rPr>
          <w:rFonts w:ascii="Arial" w:hAnsi="Arial" w:cs="Arial"/>
          <w:sz w:val="24"/>
          <w:szCs w:val="24"/>
        </w:rPr>
      </w:pPr>
      <w:r>
        <w:rPr>
          <w:rFonts w:ascii="Arial" w:hAnsi="Arial" w:cs="Arial"/>
          <w:sz w:val="24"/>
          <w:szCs w:val="24"/>
        </w:rPr>
        <w:t xml:space="preserve">In </w:t>
      </w:r>
      <w:r w:rsidR="009617C7">
        <w:rPr>
          <w:rFonts w:ascii="Arial" w:hAnsi="Arial" w:cs="Arial"/>
          <w:sz w:val="24"/>
          <w:szCs w:val="24"/>
        </w:rPr>
        <w:t xml:space="preserve">my </w:t>
      </w:r>
      <w:r>
        <w:rPr>
          <w:rFonts w:ascii="Arial" w:hAnsi="Arial" w:cs="Arial"/>
          <w:sz w:val="24"/>
          <w:szCs w:val="24"/>
        </w:rPr>
        <w:t xml:space="preserve">analysis, I will identify the </w:t>
      </w:r>
      <w:r w:rsidR="00307445">
        <w:rPr>
          <w:rFonts w:ascii="Arial" w:hAnsi="Arial" w:cs="Arial"/>
          <w:sz w:val="24"/>
          <w:szCs w:val="24"/>
        </w:rPr>
        <w:t>“</w:t>
      </w:r>
      <w:r>
        <w:rPr>
          <w:rFonts w:ascii="Arial" w:hAnsi="Arial" w:cs="Arial"/>
          <w:sz w:val="24"/>
          <w:szCs w:val="24"/>
        </w:rPr>
        <w:t xml:space="preserve">main </w:t>
      </w:r>
      <w:r w:rsidRPr="00307445">
        <w:rPr>
          <w:rFonts w:ascii="Arial" w:hAnsi="Arial" w:cs="Arial"/>
          <w:i/>
          <w:iCs/>
          <w:sz w:val="24"/>
          <w:szCs w:val="24"/>
        </w:rPr>
        <w:t xml:space="preserve">strategic issues facing Nokia in maintaining its competitive position </w:t>
      </w:r>
      <w:r w:rsidR="00494476" w:rsidRPr="00307445">
        <w:rPr>
          <w:rFonts w:ascii="Arial" w:hAnsi="Arial" w:cs="Arial"/>
          <w:i/>
          <w:iCs/>
          <w:sz w:val="24"/>
          <w:szCs w:val="24"/>
        </w:rPr>
        <w:t>by analysing the broad-macro-environment of Nokia which can ‘create both opportunities and threats for Nokia</w:t>
      </w:r>
      <w:r w:rsidR="00494476">
        <w:rPr>
          <w:rFonts w:ascii="Arial" w:hAnsi="Arial" w:cs="Arial"/>
          <w:sz w:val="24"/>
          <w:szCs w:val="24"/>
        </w:rPr>
        <w:t>”, Johnson et al (2017).  The P</w:t>
      </w:r>
      <w:r w:rsidR="00664F59">
        <w:rPr>
          <w:rFonts w:ascii="Arial" w:hAnsi="Arial" w:cs="Arial"/>
          <w:sz w:val="24"/>
          <w:szCs w:val="24"/>
        </w:rPr>
        <w:t>ESTLE</w:t>
      </w:r>
      <w:r w:rsidR="00494476">
        <w:rPr>
          <w:rFonts w:ascii="Arial" w:hAnsi="Arial" w:cs="Arial"/>
          <w:sz w:val="24"/>
          <w:szCs w:val="24"/>
        </w:rPr>
        <w:t xml:space="preserve"> analysis </w:t>
      </w:r>
      <w:r w:rsidR="00DB4C35">
        <w:rPr>
          <w:rFonts w:ascii="Arial" w:hAnsi="Arial" w:cs="Arial"/>
          <w:sz w:val="24"/>
          <w:szCs w:val="24"/>
        </w:rPr>
        <w:t>will be used to examine Nokia’s “</w:t>
      </w:r>
      <w:r w:rsidR="00DB4C35" w:rsidRPr="00307445">
        <w:rPr>
          <w:rFonts w:ascii="Arial" w:hAnsi="Arial" w:cs="Arial"/>
          <w:i/>
          <w:iCs/>
          <w:sz w:val="24"/>
          <w:szCs w:val="24"/>
        </w:rPr>
        <w:t>broad-macro environment</w:t>
      </w:r>
      <w:r w:rsidR="00664F59">
        <w:rPr>
          <w:rFonts w:ascii="Arial" w:hAnsi="Arial" w:cs="Arial"/>
          <w:i/>
          <w:iCs/>
          <w:sz w:val="24"/>
          <w:szCs w:val="24"/>
        </w:rPr>
        <w:t>al</w:t>
      </w:r>
      <w:r w:rsidR="00DB4C35" w:rsidRPr="00307445">
        <w:rPr>
          <w:rFonts w:ascii="Arial" w:hAnsi="Arial" w:cs="Arial"/>
          <w:i/>
          <w:iCs/>
          <w:sz w:val="24"/>
          <w:szCs w:val="24"/>
        </w:rPr>
        <w:t xml:space="preserve"> factors </w:t>
      </w:r>
      <w:r w:rsidR="00307445">
        <w:rPr>
          <w:rFonts w:ascii="Arial" w:hAnsi="Arial" w:cs="Arial"/>
          <w:i/>
          <w:iCs/>
          <w:sz w:val="24"/>
          <w:szCs w:val="24"/>
        </w:rPr>
        <w:t xml:space="preserve">namely, </w:t>
      </w:r>
      <w:r w:rsidR="00DB4C35" w:rsidRPr="00307445">
        <w:rPr>
          <w:rFonts w:ascii="Arial" w:hAnsi="Arial" w:cs="Arial"/>
          <w:i/>
          <w:iCs/>
          <w:sz w:val="24"/>
          <w:szCs w:val="24"/>
        </w:rPr>
        <w:t>political, economic, social, technological, ecological and legal</w:t>
      </w:r>
      <w:r w:rsidR="00DB4C35">
        <w:rPr>
          <w:rFonts w:ascii="Arial" w:hAnsi="Arial" w:cs="Arial"/>
          <w:sz w:val="24"/>
          <w:szCs w:val="24"/>
        </w:rPr>
        <w:t>”, Johnson et al (2017).</w:t>
      </w:r>
      <w:r>
        <w:rPr>
          <w:rFonts w:ascii="Arial" w:hAnsi="Arial" w:cs="Arial"/>
          <w:sz w:val="24"/>
          <w:szCs w:val="24"/>
        </w:rPr>
        <w:t xml:space="preserve">  </w:t>
      </w:r>
      <w:r w:rsidR="00D64D65">
        <w:rPr>
          <w:rFonts w:ascii="Arial" w:hAnsi="Arial" w:cs="Arial"/>
          <w:sz w:val="24"/>
          <w:szCs w:val="24"/>
        </w:rPr>
        <w:lastRenderedPageBreak/>
        <w:t xml:space="preserve">Johnson et al (2017, p.87) </w:t>
      </w:r>
      <w:r w:rsidR="00664F59">
        <w:rPr>
          <w:rFonts w:ascii="Arial" w:hAnsi="Arial" w:cs="Arial"/>
          <w:sz w:val="24"/>
          <w:szCs w:val="24"/>
        </w:rPr>
        <w:t>suggests that “</w:t>
      </w:r>
      <w:r w:rsidR="00AD42B1">
        <w:rPr>
          <w:rFonts w:ascii="Arial" w:hAnsi="Arial" w:cs="Arial"/>
          <w:sz w:val="24"/>
          <w:szCs w:val="24"/>
        </w:rPr>
        <w:t>P</w:t>
      </w:r>
      <w:r w:rsidR="00664F59">
        <w:rPr>
          <w:rFonts w:ascii="Arial" w:hAnsi="Arial" w:cs="Arial"/>
          <w:sz w:val="24"/>
          <w:szCs w:val="24"/>
        </w:rPr>
        <w:t xml:space="preserve">ESTLE </w:t>
      </w:r>
      <w:r w:rsidR="00AD42B1">
        <w:rPr>
          <w:rFonts w:ascii="Arial" w:hAnsi="Arial" w:cs="Arial"/>
          <w:sz w:val="24"/>
          <w:szCs w:val="24"/>
        </w:rPr>
        <w:t xml:space="preserve">analysis of Nokia’s “macro-environment might reveal threats and opportunities presented by technological change or shifts in the market demographics”.  </w:t>
      </w:r>
    </w:p>
    <w:p w14:paraId="631161DA" w14:textId="1AB46478" w:rsidR="00203E1B" w:rsidRDefault="00307445" w:rsidP="00203E1B">
      <w:pPr>
        <w:shd w:val="clear" w:color="auto" w:fill="FFFFFF"/>
        <w:spacing w:before="100" w:beforeAutospacing="1" w:after="100" w:afterAutospacing="1" w:line="240" w:lineRule="auto"/>
        <w:rPr>
          <w:rFonts w:ascii="Arial" w:hAnsi="Arial" w:cs="Arial"/>
          <w:sz w:val="24"/>
          <w:szCs w:val="24"/>
        </w:rPr>
      </w:pPr>
      <w:r>
        <w:rPr>
          <w:rFonts w:ascii="Arial" w:hAnsi="Arial" w:cs="Arial"/>
          <w:sz w:val="24"/>
          <w:szCs w:val="24"/>
        </w:rPr>
        <w:t xml:space="preserve">A SWOT analysis framework will also be used to </w:t>
      </w:r>
      <w:r w:rsidR="00203E1B">
        <w:rPr>
          <w:rFonts w:ascii="Arial" w:hAnsi="Arial" w:cs="Arial"/>
          <w:sz w:val="24"/>
          <w:szCs w:val="24"/>
        </w:rPr>
        <w:t>“</w:t>
      </w:r>
      <w:r>
        <w:rPr>
          <w:rFonts w:ascii="Arial" w:hAnsi="Arial" w:cs="Arial"/>
          <w:sz w:val="24"/>
          <w:szCs w:val="24"/>
        </w:rPr>
        <w:t xml:space="preserve">analyse Nokia’s internal strengths, weaknesses, opportunities and threats </w:t>
      </w:r>
      <w:r w:rsidR="00203E1B">
        <w:rPr>
          <w:rFonts w:ascii="Arial" w:hAnsi="Arial" w:cs="Arial"/>
          <w:sz w:val="24"/>
          <w:szCs w:val="24"/>
        </w:rPr>
        <w:t>which in turn will “identify Nokia’s internal and external factors affecting it and its markets and also exami</w:t>
      </w:r>
      <w:r w:rsidR="00664F59">
        <w:rPr>
          <w:rFonts w:ascii="Arial" w:hAnsi="Arial" w:cs="Arial"/>
          <w:sz w:val="24"/>
          <w:szCs w:val="24"/>
        </w:rPr>
        <w:t>ne</w:t>
      </w:r>
      <w:r w:rsidR="00203E1B">
        <w:rPr>
          <w:rFonts w:ascii="Arial" w:hAnsi="Arial" w:cs="Arial"/>
          <w:sz w:val="24"/>
          <w:szCs w:val="24"/>
        </w:rPr>
        <w:t xml:space="preserve"> where strengths and weaknesses align with opportunities and threats can help Nokia to formulate its strategy” Hooley et al (2017 p.39).</w:t>
      </w:r>
    </w:p>
    <w:p w14:paraId="51986889" w14:textId="6F5922AC" w:rsidR="005A774D" w:rsidRPr="00494476" w:rsidRDefault="00726C9B" w:rsidP="00203E1B">
      <w:pPr>
        <w:shd w:val="clear" w:color="auto" w:fill="FFFFFF"/>
        <w:spacing w:before="100" w:beforeAutospacing="1" w:after="100" w:afterAutospacing="1" w:line="240" w:lineRule="auto"/>
        <w:rPr>
          <w:rFonts w:ascii="Arial" w:hAnsi="Arial" w:cs="Arial"/>
          <w:sz w:val="24"/>
          <w:szCs w:val="24"/>
        </w:rPr>
      </w:pPr>
      <w:r>
        <w:rPr>
          <w:rFonts w:ascii="Arial" w:hAnsi="Arial" w:cs="Arial"/>
          <w:sz w:val="24"/>
          <w:szCs w:val="24"/>
        </w:rPr>
        <w:t xml:space="preserve">The Competitive Five Forces Framework which examines five essential industry forces: extent of rivalry between competitors, </w:t>
      </w:r>
      <w:r w:rsidR="00107262">
        <w:rPr>
          <w:rFonts w:ascii="Arial" w:hAnsi="Arial" w:cs="Arial"/>
          <w:sz w:val="24"/>
          <w:szCs w:val="24"/>
        </w:rPr>
        <w:t xml:space="preserve"> threat of substitutes</w:t>
      </w:r>
      <w:r>
        <w:rPr>
          <w:rFonts w:ascii="Arial" w:hAnsi="Arial" w:cs="Arial"/>
          <w:sz w:val="24"/>
          <w:szCs w:val="24"/>
        </w:rPr>
        <w:t>, threat of entr</w:t>
      </w:r>
      <w:r w:rsidR="00107262">
        <w:rPr>
          <w:rFonts w:ascii="Arial" w:hAnsi="Arial" w:cs="Arial"/>
          <w:sz w:val="24"/>
          <w:szCs w:val="24"/>
        </w:rPr>
        <w:t>y</w:t>
      </w:r>
      <w:r>
        <w:rPr>
          <w:rFonts w:ascii="Arial" w:hAnsi="Arial" w:cs="Arial"/>
          <w:sz w:val="24"/>
          <w:szCs w:val="24"/>
        </w:rPr>
        <w:t xml:space="preserve">, </w:t>
      </w:r>
      <w:r w:rsidR="00107262">
        <w:rPr>
          <w:rFonts w:ascii="Arial" w:hAnsi="Arial" w:cs="Arial"/>
          <w:sz w:val="24"/>
          <w:szCs w:val="24"/>
        </w:rPr>
        <w:t xml:space="preserve">power of buyers and power of </w:t>
      </w:r>
      <w:r>
        <w:rPr>
          <w:rFonts w:ascii="Arial" w:hAnsi="Arial" w:cs="Arial"/>
          <w:sz w:val="24"/>
          <w:szCs w:val="24"/>
        </w:rPr>
        <w:t xml:space="preserve">suppliers will be used to “provide an understanding of industry attractiveness and competitive strategy”, Johnson et al (2011).  </w:t>
      </w:r>
    </w:p>
    <w:p w14:paraId="1BB6CDD5" w14:textId="77777777" w:rsidR="005A774D" w:rsidRDefault="005A774D" w:rsidP="00D04904">
      <w:pPr>
        <w:ind w:right="283"/>
        <w:rPr>
          <w:rFonts w:ascii="Arial" w:hAnsi="Arial" w:cs="Arial"/>
          <w:sz w:val="24"/>
          <w:szCs w:val="24"/>
        </w:rPr>
      </w:pPr>
    </w:p>
    <w:p w14:paraId="1247C437" w14:textId="027D2393" w:rsidR="00D04904" w:rsidRDefault="00D04904" w:rsidP="00D04904">
      <w:pPr>
        <w:ind w:right="283"/>
        <w:rPr>
          <w:rFonts w:ascii="Arial" w:hAnsi="Arial" w:cs="Arial"/>
          <w:sz w:val="24"/>
          <w:szCs w:val="24"/>
        </w:rPr>
      </w:pPr>
      <w:r>
        <w:rPr>
          <w:rFonts w:ascii="Arial" w:hAnsi="Arial" w:cs="Arial"/>
          <w:sz w:val="24"/>
          <w:szCs w:val="24"/>
        </w:rPr>
        <w:t xml:space="preserve">I will also evaluate the potential corporate level strategic directions taken by NOKIA to date in order to develop and sustain its competitive position.  The Ansoff’s Matrix will be </w:t>
      </w:r>
      <w:r w:rsidR="00107262">
        <w:rPr>
          <w:rFonts w:ascii="Arial" w:hAnsi="Arial" w:cs="Arial"/>
          <w:sz w:val="24"/>
          <w:szCs w:val="24"/>
        </w:rPr>
        <w:t>used</w:t>
      </w:r>
      <w:r>
        <w:rPr>
          <w:rFonts w:ascii="Arial" w:hAnsi="Arial" w:cs="Arial"/>
          <w:sz w:val="24"/>
          <w:szCs w:val="24"/>
        </w:rPr>
        <w:t xml:space="preserve"> when considering specific strategies for developing and sustaining a global competitive strategy. </w:t>
      </w:r>
    </w:p>
    <w:p w14:paraId="18DEF0D1" w14:textId="473A987C" w:rsidR="00891DE1" w:rsidRPr="00017A98" w:rsidRDefault="00107262" w:rsidP="0084546A">
      <w:pPr>
        <w:pStyle w:val="NoSpacing"/>
        <w:rPr>
          <w:rFonts w:ascii="Arial" w:hAnsi="Arial" w:cs="Arial"/>
          <w:sz w:val="24"/>
          <w:szCs w:val="24"/>
        </w:rPr>
      </w:pPr>
      <w:r>
        <w:rPr>
          <w:rFonts w:ascii="Arial" w:hAnsi="Arial" w:cs="Arial"/>
          <w:sz w:val="24"/>
          <w:szCs w:val="24"/>
        </w:rPr>
        <w:t>M</w:t>
      </w:r>
      <w:r w:rsidR="00D04904" w:rsidRPr="0084546A">
        <w:rPr>
          <w:rFonts w:ascii="Arial" w:hAnsi="Arial" w:cs="Arial"/>
          <w:sz w:val="24"/>
          <w:szCs w:val="24"/>
        </w:rPr>
        <w:t xml:space="preserve">arket research </w:t>
      </w:r>
      <w:r>
        <w:rPr>
          <w:rFonts w:ascii="Arial" w:hAnsi="Arial" w:cs="Arial"/>
          <w:sz w:val="24"/>
          <w:szCs w:val="24"/>
        </w:rPr>
        <w:t xml:space="preserve">has been carried out </w:t>
      </w:r>
      <w:r w:rsidR="00D04904" w:rsidRPr="0084546A">
        <w:rPr>
          <w:rFonts w:ascii="Arial" w:hAnsi="Arial" w:cs="Arial"/>
          <w:sz w:val="24"/>
          <w:szCs w:val="24"/>
        </w:rPr>
        <w:t>using secondary research from scholarly websites, journals, academic books</w:t>
      </w:r>
      <w:r w:rsidR="00D04904">
        <w:rPr>
          <w:rFonts w:ascii="Arial" w:hAnsi="Arial" w:cs="Arial"/>
          <w:sz w:val="24"/>
          <w:szCs w:val="24"/>
        </w:rPr>
        <w:t>.</w:t>
      </w:r>
    </w:p>
    <w:p w14:paraId="421EFB28" w14:textId="77777777" w:rsidR="00980896" w:rsidRDefault="00980896" w:rsidP="0084546A">
      <w:pPr>
        <w:pStyle w:val="NoSpacing"/>
      </w:pPr>
    </w:p>
    <w:p w14:paraId="4693BA01" w14:textId="2D8B46A6" w:rsidR="000A2F05" w:rsidRDefault="000A2F05" w:rsidP="00277ED5">
      <w:pPr>
        <w:ind w:right="283"/>
        <w:rPr>
          <w:rFonts w:ascii="Arial" w:hAnsi="Arial" w:cs="Arial"/>
          <w:sz w:val="24"/>
          <w:szCs w:val="24"/>
        </w:rPr>
      </w:pPr>
      <w:r>
        <w:rPr>
          <w:rFonts w:ascii="Arial" w:hAnsi="Arial" w:cs="Arial"/>
          <w:sz w:val="24"/>
          <w:szCs w:val="24"/>
        </w:rPr>
        <w:t xml:space="preserve">In the analysis, the implications of the options taken for strategic management decision-making will be fully discussed to demonstrate an appreciation of the wider implications for strategic management decisions and the incorporation of a new strategy on certain areas within NOKIA.  </w:t>
      </w:r>
    </w:p>
    <w:p w14:paraId="11609EDE" w14:textId="2DF8B1AD" w:rsidR="000A2F05" w:rsidRDefault="0084546A" w:rsidP="00277ED5">
      <w:pPr>
        <w:ind w:right="283"/>
        <w:rPr>
          <w:rFonts w:ascii="Arial" w:hAnsi="Arial" w:cs="Arial"/>
          <w:sz w:val="24"/>
          <w:szCs w:val="24"/>
        </w:rPr>
      </w:pPr>
      <w:r>
        <w:rPr>
          <w:rFonts w:ascii="Arial" w:hAnsi="Arial" w:cs="Arial"/>
          <w:sz w:val="24"/>
          <w:szCs w:val="24"/>
        </w:rPr>
        <w:t>Based on my findings, appropriate recommendations will be provided.</w:t>
      </w:r>
    </w:p>
    <w:p w14:paraId="38C51184" w14:textId="77777777" w:rsidR="00017A98" w:rsidRDefault="00017A98" w:rsidP="00277ED5">
      <w:pPr>
        <w:ind w:right="283"/>
        <w:rPr>
          <w:rFonts w:ascii="Arial" w:hAnsi="Arial" w:cs="Arial"/>
          <w:sz w:val="24"/>
          <w:szCs w:val="24"/>
        </w:rPr>
      </w:pPr>
    </w:p>
    <w:p w14:paraId="5B569317" w14:textId="77777777" w:rsidR="009617C7" w:rsidRDefault="00277ED5" w:rsidP="009617C7">
      <w:pPr>
        <w:ind w:right="283"/>
        <w:rPr>
          <w:rFonts w:ascii="Arial" w:hAnsi="Arial" w:cs="Arial"/>
          <w:b/>
          <w:sz w:val="24"/>
          <w:szCs w:val="24"/>
          <w:u w:val="single"/>
        </w:rPr>
      </w:pPr>
      <w:r w:rsidRPr="00481437">
        <w:rPr>
          <w:rFonts w:ascii="Arial" w:hAnsi="Arial" w:cs="Arial"/>
          <w:b/>
          <w:sz w:val="24"/>
          <w:szCs w:val="24"/>
        </w:rPr>
        <w:t>2.0.</w:t>
      </w:r>
      <w:r w:rsidR="00D642DE" w:rsidRPr="00481437">
        <w:rPr>
          <w:rFonts w:ascii="Arial" w:hAnsi="Arial" w:cs="Arial"/>
          <w:b/>
          <w:sz w:val="24"/>
          <w:szCs w:val="24"/>
        </w:rPr>
        <w:t xml:space="preserve">  </w:t>
      </w:r>
      <w:r w:rsidRPr="00D642DE">
        <w:rPr>
          <w:rFonts w:ascii="Arial" w:hAnsi="Arial" w:cs="Arial"/>
          <w:b/>
          <w:sz w:val="24"/>
          <w:szCs w:val="24"/>
          <w:u w:val="single"/>
        </w:rPr>
        <w:t>Introduction</w:t>
      </w:r>
    </w:p>
    <w:p w14:paraId="2CA30BE9" w14:textId="040F28E1" w:rsidR="00C445ED" w:rsidRPr="009617C7" w:rsidRDefault="00C445ED" w:rsidP="009617C7">
      <w:pPr>
        <w:ind w:right="283"/>
        <w:rPr>
          <w:rFonts w:ascii="Arial" w:hAnsi="Arial" w:cs="Arial"/>
          <w:b/>
          <w:sz w:val="24"/>
          <w:szCs w:val="24"/>
          <w:u w:val="single"/>
        </w:rPr>
      </w:pPr>
      <w:r w:rsidRPr="00DE123D">
        <w:rPr>
          <w:rFonts w:ascii="Arial" w:hAnsi="Arial" w:cs="Arial"/>
          <w:sz w:val="24"/>
          <w:szCs w:val="24"/>
        </w:rPr>
        <w:t xml:space="preserve">NOKIA </w:t>
      </w:r>
      <w:r w:rsidR="00C349E9">
        <w:rPr>
          <w:rFonts w:ascii="Arial" w:hAnsi="Arial" w:cs="Arial"/>
          <w:sz w:val="24"/>
          <w:szCs w:val="24"/>
        </w:rPr>
        <w:t xml:space="preserve">was founded in </w:t>
      </w:r>
      <w:r w:rsidRPr="00DE123D">
        <w:rPr>
          <w:rFonts w:ascii="Arial" w:hAnsi="Arial" w:cs="Arial"/>
          <w:sz w:val="24"/>
          <w:szCs w:val="24"/>
        </w:rPr>
        <w:t>1865</w:t>
      </w:r>
      <w:r>
        <w:rPr>
          <w:rFonts w:ascii="Arial" w:hAnsi="Arial" w:cs="Arial"/>
          <w:sz w:val="24"/>
          <w:szCs w:val="24"/>
        </w:rPr>
        <w:t xml:space="preserve"> </w:t>
      </w:r>
      <w:r w:rsidR="00370238">
        <w:rPr>
          <w:rFonts w:ascii="Arial" w:hAnsi="Arial" w:cs="Arial"/>
          <w:sz w:val="24"/>
          <w:szCs w:val="24"/>
        </w:rPr>
        <w:t>and is headquartered in Espoo, Helsink</w:t>
      </w:r>
      <w:r w:rsidR="009617C7">
        <w:rPr>
          <w:rFonts w:ascii="Arial" w:hAnsi="Arial" w:cs="Arial"/>
          <w:sz w:val="24"/>
          <w:szCs w:val="24"/>
        </w:rPr>
        <w:t>i</w:t>
      </w:r>
      <w:r w:rsidR="004E0B66">
        <w:rPr>
          <w:rFonts w:ascii="Arial" w:hAnsi="Arial" w:cs="Arial"/>
          <w:sz w:val="24"/>
          <w:szCs w:val="24"/>
        </w:rPr>
        <w:t xml:space="preserve">.  </w:t>
      </w:r>
      <w:r w:rsidR="00370238">
        <w:rPr>
          <w:rFonts w:ascii="Arial" w:hAnsi="Arial" w:cs="Arial"/>
          <w:sz w:val="24"/>
          <w:szCs w:val="24"/>
        </w:rPr>
        <w:t xml:space="preserve">Nokia </w:t>
      </w:r>
      <w:r w:rsidRPr="00DE123D">
        <w:rPr>
          <w:rFonts w:ascii="Arial" w:hAnsi="Arial" w:cs="Arial"/>
          <w:sz w:val="24"/>
          <w:szCs w:val="24"/>
        </w:rPr>
        <w:t xml:space="preserve">focused on telecommunication businesses </w:t>
      </w:r>
      <w:r>
        <w:rPr>
          <w:rFonts w:ascii="Arial" w:hAnsi="Arial" w:cs="Arial"/>
          <w:sz w:val="24"/>
          <w:szCs w:val="24"/>
        </w:rPr>
        <w:t>which led to</w:t>
      </w:r>
      <w:r w:rsidRPr="00DE123D">
        <w:rPr>
          <w:rFonts w:ascii="Arial" w:hAnsi="Arial" w:cs="Arial"/>
          <w:sz w:val="24"/>
          <w:szCs w:val="24"/>
        </w:rPr>
        <w:t xml:space="preserve"> mobile phone products and services</w:t>
      </w:r>
      <w:r>
        <w:rPr>
          <w:rFonts w:ascii="Arial" w:hAnsi="Arial" w:cs="Arial"/>
          <w:sz w:val="24"/>
          <w:szCs w:val="24"/>
        </w:rPr>
        <w:t xml:space="preserve"> in 2007 </w:t>
      </w:r>
      <w:r w:rsidRPr="00DE123D">
        <w:rPr>
          <w:rFonts w:ascii="Arial" w:hAnsi="Arial" w:cs="Arial"/>
          <w:sz w:val="24"/>
          <w:szCs w:val="24"/>
        </w:rPr>
        <w:t>when the network systems business merged with Siemens</w:t>
      </w:r>
      <w:r w:rsidR="00370238">
        <w:rPr>
          <w:rFonts w:ascii="Arial" w:hAnsi="Arial" w:cs="Arial"/>
          <w:sz w:val="24"/>
          <w:szCs w:val="24"/>
        </w:rPr>
        <w:t>,</w:t>
      </w:r>
      <w:r w:rsidRPr="00DE123D">
        <w:rPr>
          <w:rFonts w:ascii="Arial" w:hAnsi="Arial" w:cs="Arial"/>
          <w:sz w:val="24"/>
          <w:szCs w:val="24"/>
        </w:rPr>
        <w:t xml:space="preserve"> Nokia Siemens Networks was established</w:t>
      </w:r>
      <w:r w:rsidR="009617C7">
        <w:rPr>
          <w:rFonts w:ascii="Arial" w:hAnsi="Arial" w:cs="Arial"/>
          <w:sz w:val="24"/>
          <w:szCs w:val="24"/>
        </w:rPr>
        <w:t>, a</w:t>
      </w:r>
      <w:r w:rsidR="009617C7">
        <w:rPr>
          <w:rFonts w:ascii="Arial" w:hAnsi="Arial" w:cs="Arial"/>
          <w:sz w:val="24"/>
          <w:szCs w:val="24"/>
        </w:rPr>
        <w:t xml:space="preserve">ccording to </w:t>
      </w:r>
      <w:proofErr w:type="spellStart"/>
      <w:r w:rsidR="009617C7">
        <w:rPr>
          <w:rFonts w:ascii="Arial" w:hAnsi="Arial" w:cs="Arial"/>
          <w:sz w:val="24"/>
          <w:szCs w:val="24"/>
        </w:rPr>
        <w:t>Kess</w:t>
      </w:r>
      <w:proofErr w:type="spellEnd"/>
      <w:r w:rsidR="009617C7">
        <w:rPr>
          <w:rFonts w:ascii="Arial" w:hAnsi="Arial" w:cs="Arial"/>
          <w:sz w:val="24"/>
          <w:szCs w:val="24"/>
        </w:rPr>
        <w:t xml:space="preserve"> et al (2011</w:t>
      </w:r>
      <w:proofErr w:type="gramStart"/>
      <w:r w:rsidR="009617C7">
        <w:rPr>
          <w:rFonts w:ascii="Arial" w:hAnsi="Arial" w:cs="Arial"/>
          <w:sz w:val="24"/>
          <w:szCs w:val="24"/>
        </w:rPr>
        <w:t>)</w:t>
      </w:r>
      <w:r w:rsidR="009617C7">
        <w:rPr>
          <w:rFonts w:ascii="Arial" w:hAnsi="Arial" w:cs="Arial"/>
          <w:sz w:val="24"/>
          <w:szCs w:val="24"/>
        </w:rPr>
        <w:t xml:space="preserve"> </w:t>
      </w:r>
      <w:r>
        <w:rPr>
          <w:rFonts w:ascii="Arial" w:hAnsi="Arial" w:cs="Arial"/>
          <w:sz w:val="24"/>
          <w:szCs w:val="24"/>
        </w:rPr>
        <w:t>.</w:t>
      </w:r>
      <w:proofErr w:type="gramEnd"/>
      <w:r>
        <w:rPr>
          <w:rFonts w:ascii="Arial" w:hAnsi="Arial" w:cs="Arial"/>
          <w:sz w:val="24"/>
          <w:szCs w:val="24"/>
        </w:rPr>
        <w:t xml:space="preserve">  At the time, “</w:t>
      </w:r>
      <w:r w:rsidRPr="00DE123D">
        <w:rPr>
          <w:rFonts w:ascii="Arial" w:hAnsi="Arial" w:cs="Arial"/>
          <w:sz w:val="24"/>
          <w:szCs w:val="24"/>
        </w:rPr>
        <w:t>Nokia shipped over 430 million units of mobile devices, average of over 1.1 million units a day and thus reach</w:t>
      </w:r>
      <w:r>
        <w:rPr>
          <w:rFonts w:ascii="Arial" w:hAnsi="Arial" w:cs="Arial"/>
          <w:sz w:val="24"/>
          <w:szCs w:val="24"/>
        </w:rPr>
        <w:t>ed a</w:t>
      </w:r>
      <w:r w:rsidRPr="00DE123D">
        <w:rPr>
          <w:rFonts w:ascii="Arial" w:hAnsi="Arial" w:cs="Arial"/>
          <w:sz w:val="24"/>
          <w:szCs w:val="24"/>
        </w:rPr>
        <w:t xml:space="preserve"> market share of </w:t>
      </w:r>
      <w:r>
        <w:rPr>
          <w:rFonts w:ascii="Arial" w:hAnsi="Arial" w:cs="Arial"/>
          <w:sz w:val="24"/>
          <w:szCs w:val="24"/>
        </w:rPr>
        <w:t xml:space="preserve">an </w:t>
      </w:r>
      <w:r w:rsidRPr="00DE123D">
        <w:rPr>
          <w:rFonts w:ascii="Arial" w:hAnsi="Arial" w:cs="Arial"/>
          <w:sz w:val="24"/>
          <w:szCs w:val="24"/>
        </w:rPr>
        <w:t>estimated 35% of mobile devices market</w:t>
      </w:r>
      <w:r>
        <w:rPr>
          <w:rFonts w:ascii="Arial" w:hAnsi="Arial" w:cs="Arial"/>
          <w:sz w:val="24"/>
          <w:szCs w:val="24"/>
        </w:rPr>
        <w:t xml:space="preserve">”, </w:t>
      </w:r>
      <w:proofErr w:type="spellStart"/>
      <w:r>
        <w:rPr>
          <w:rFonts w:ascii="Arial" w:hAnsi="Arial" w:cs="Arial"/>
          <w:sz w:val="24"/>
          <w:szCs w:val="24"/>
        </w:rPr>
        <w:t>Kess</w:t>
      </w:r>
      <w:proofErr w:type="spellEnd"/>
      <w:r>
        <w:rPr>
          <w:rFonts w:ascii="Arial" w:hAnsi="Arial" w:cs="Arial"/>
          <w:sz w:val="24"/>
          <w:szCs w:val="24"/>
        </w:rPr>
        <w:t xml:space="preserve"> et al (2011). </w:t>
      </w:r>
      <w:r w:rsidRPr="00DE123D">
        <w:rPr>
          <w:rFonts w:ascii="Arial" w:hAnsi="Arial" w:cs="Arial"/>
          <w:sz w:val="24"/>
          <w:szCs w:val="24"/>
        </w:rPr>
        <w:t xml:space="preserve"> </w:t>
      </w:r>
      <w:r w:rsidR="00370238">
        <w:rPr>
          <w:rFonts w:ascii="Arial" w:hAnsi="Arial" w:cs="Arial"/>
          <w:sz w:val="24"/>
          <w:szCs w:val="24"/>
        </w:rPr>
        <w:t>“</w:t>
      </w:r>
      <w:r w:rsidRPr="00DE123D">
        <w:rPr>
          <w:rFonts w:ascii="Arial" w:hAnsi="Arial" w:cs="Arial"/>
          <w:sz w:val="24"/>
          <w:szCs w:val="24"/>
        </w:rPr>
        <w:t xml:space="preserve">The transformation of Nokia from a company constructed of several different business areas, such as car tyres, cables, TV’s and industry electronics, to </w:t>
      </w:r>
      <w:r>
        <w:rPr>
          <w:rFonts w:ascii="Arial" w:hAnsi="Arial" w:cs="Arial"/>
          <w:sz w:val="24"/>
          <w:szCs w:val="24"/>
        </w:rPr>
        <w:t xml:space="preserve">a </w:t>
      </w:r>
      <w:r w:rsidRPr="00DE123D">
        <w:rPr>
          <w:rFonts w:ascii="Arial" w:hAnsi="Arial" w:cs="Arial"/>
          <w:sz w:val="24"/>
          <w:szCs w:val="24"/>
        </w:rPr>
        <w:t>company that focus</w:t>
      </w:r>
      <w:r>
        <w:rPr>
          <w:rFonts w:ascii="Arial" w:hAnsi="Arial" w:cs="Arial"/>
          <w:sz w:val="24"/>
          <w:szCs w:val="24"/>
        </w:rPr>
        <w:t>ed</w:t>
      </w:r>
      <w:r w:rsidRPr="00DE123D">
        <w:rPr>
          <w:rFonts w:ascii="Arial" w:hAnsi="Arial" w:cs="Arial"/>
          <w:sz w:val="24"/>
          <w:szCs w:val="24"/>
        </w:rPr>
        <w:t xml:space="preserve"> on telecommunication </w:t>
      </w:r>
      <w:r>
        <w:rPr>
          <w:rFonts w:ascii="Arial" w:hAnsi="Arial" w:cs="Arial"/>
          <w:sz w:val="24"/>
          <w:szCs w:val="24"/>
        </w:rPr>
        <w:t>was</w:t>
      </w:r>
      <w:r w:rsidRPr="00DE123D">
        <w:rPr>
          <w:rFonts w:ascii="Arial" w:hAnsi="Arial" w:cs="Arial"/>
          <w:sz w:val="24"/>
          <w:szCs w:val="24"/>
        </w:rPr>
        <w:t xml:space="preserve"> remarkable</w:t>
      </w:r>
      <w:r>
        <w:rPr>
          <w:rFonts w:ascii="Arial" w:hAnsi="Arial" w:cs="Arial"/>
          <w:sz w:val="24"/>
          <w:szCs w:val="24"/>
        </w:rPr>
        <w:t xml:space="preserve">”, </w:t>
      </w:r>
      <w:proofErr w:type="spellStart"/>
      <w:r>
        <w:rPr>
          <w:rFonts w:ascii="Arial" w:hAnsi="Arial" w:cs="Arial"/>
          <w:sz w:val="24"/>
          <w:szCs w:val="24"/>
        </w:rPr>
        <w:t>Kess</w:t>
      </w:r>
      <w:proofErr w:type="spellEnd"/>
      <w:r>
        <w:rPr>
          <w:rFonts w:ascii="Arial" w:hAnsi="Arial" w:cs="Arial"/>
          <w:sz w:val="24"/>
          <w:szCs w:val="24"/>
        </w:rPr>
        <w:t xml:space="preserve"> et al (2011).</w:t>
      </w:r>
    </w:p>
    <w:p w14:paraId="3CBFFEE9" w14:textId="77777777" w:rsidR="00C445ED" w:rsidRDefault="00C445ED" w:rsidP="00C445ED">
      <w:pPr>
        <w:shd w:val="clear" w:color="auto" w:fill="FFFFFF"/>
        <w:spacing w:after="0" w:line="240" w:lineRule="auto"/>
        <w:rPr>
          <w:rFonts w:ascii="Arial" w:eastAsia="Times New Roman" w:hAnsi="Arial" w:cs="Arial"/>
          <w:color w:val="000000"/>
          <w:spacing w:val="-2"/>
          <w:sz w:val="24"/>
          <w:szCs w:val="24"/>
          <w:lang w:eastAsia="en-GB"/>
        </w:rPr>
      </w:pPr>
    </w:p>
    <w:p w14:paraId="1CDFC88B" w14:textId="05168EB8" w:rsidR="00C445ED" w:rsidRDefault="00530BAA" w:rsidP="00C445ED">
      <w:pPr>
        <w:shd w:val="clear" w:color="auto" w:fill="FFFFFF"/>
        <w:spacing w:after="0" w:line="240" w:lineRule="auto"/>
        <w:rPr>
          <w:rFonts w:ascii="Arial" w:eastAsia="Times New Roman" w:hAnsi="Arial" w:cs="Arial"/>
          <w:color w:val="000000"/>
          <w:spacing w:val="-1"/>
          <w:sz w:val="24"/>
          <w:szCs w:val="24"/>
          <w:lang w:eastAsia="en-GB"/>
        </w:rPr>
      </w:pPr>
      <w:r>
        <w:rPr>
          <w:rFonts w:ascii="Arial" w:eastAsia="Times New Roman" w:hAnsi="Arial" w:cs="Arial"/>
          <w:color w:val="000000"/>
          <w:spacing w:val="-1"/>
          <w:sz w:val="24"/>
          <w:szCs w:val="24"/>
          <w:lang w:eastAsia="en-GB"/>
        </w:rPr>
        <w:t>“</w:t>
      </w:r>
      <w:r w:rsidR="00C445ED" w:rsidRPr="002150B4">
        <w:rPr>
          <w:rFonts w:ascii="Arial" w:eastAsia="Times New Roman" w:hAnsi="Arial" w:cs="Arial"/>
          <w:color w:val="000000"/>
          <w:spacing w:val="-1"/>
          <w:sz w:val="24"/>
          <w:szCs w:val="24"/>
          <w:lang w:eastAsia="en-GB"/>
        </w:rPr>
        <w:t xml:space="preserve">When Nokia </w:t>
      </w:r>
      <w:r w:rsidR="00C445ED">
        <w:rPr>
          <w:rFonts w:ascii="Arial" w:eastAsia="Times New Roman" w:hAnsi="Arial" w:cs="Arial"/>
          <w:color w:val="000000"/>
          <w:spacing w:val="-1"/>
          <w:sz w:val="24"/>
          <w:szCs w:val="24"/>
          <w:lang w:eastAsia="en-GB"/>
        </w:rPr>
        <w:t>hit a very rough patch</w:t>
      </w:r>
      <w:r w:rsidR="007D710F">
        <w:rPr>
          <w:rFonts w:ascii="Arial" w:eastAsia="Times New Roman" w:hAnsi="Arial" w:cs="Arial"/>
          <w:color w:val="000000"/>
          <w:spacing w:val="-1"/>
          <w:sz w:val="24"/>
          <w:szCs w:val="24"/>
          <w:lang w:eastAsia="en-GB"/>
        </w:rPr>
        <w:t>,</w:t>
      </w:r>
      <w:r w:rsidR="00C445ED">
        <w:rPr>
          <w:rFonts w:ascii="Arial" w:eastAsia="Times New Roman" w:hAnsi="Arial" w:cs="Arial"/>
          <w:color w:val="000000"/>
          <w:spacing w:val="-1"/>
          <w:sz w:val="24"/>
          <w:szCs w:val="24"/>
          <w:lang w:eastAsia="en-GB"/>
        </w:rPr>
        <w:t xml:space="preserve"> its Chairman and CEO committed suicide in 1988 and many of its industrial markets were hit hard by the collapse of the then Soviet Union</w:t>
      </w:r>
      <w:r w:rsidR="004C55D8">
        <w:rPr>
          <w:rFonts w:ascii="Arial" w:eastAsia="Times New Roman" w:hAnsi="Arial" w:cs="Arial"/>
          <w:color w:val="000000"/>
          <w:spacing w:val="-1"/>
          <w:sz w:val="24"/>
          <w:szCs w:val="24"/>
          <w:lang w:eastAsia="en-GB"/>
        </w:rPr>
        <w:t>”</w:t>
      </w:r>
      <w:r w:rsidR="00C445ED">
        <w:rPr>
          <w:rFonts w:ascii="Arial" w:eastAsia="Times New Roman" w:hAnsi="Arial" w:cs="Arial"/>
          <w:color w:val="000000"/>
          <w:spacing w:val="-1"/>
          <w:sz w:val="24"/>
          <w:szCs w:val="24"/>
          <w:lang w:eastAsia="en-GB"/>
        </w:rPr>
        <w:t xml:space="preserve">.  </w:t>
      </w:r>
      <w:r w:rsidR="004C55D8">
        <w:rPr>
          <w:rFonts w:ascii="Arial" w:eastAsia="Times New Roman" w:hAnsi="Arial" w:cs="Arial"/>
          <w:color w:val="000000"/>
          <w:spacing w:val="-1"/>
          <w:sz w:val="24"/>
          <w:szCs w:val="24"/>
          <w:lang w:eastAsia="en-GB"/>
        </w:rPr>
        <w:lastRenderedPageBreak/>
        <w:t>“</w:t>
      </w:r>
      <w:r w:rsidR="00C445ED">
        <w:rPr>
          <w:rFonts w:ascii="Arial" w:eastAsia="Times New Roman" w:hAnsi="Arial" w:cs="Arial"/>
          <w:color w:val="000000"/>
          <w:spacing w:val="-1"/>
          <w:sz w:val="24"/>
          <w:szCs w:val="24"/>
          <w:lang w:eastAsia="en-GB"/>
        </w:rPr>
        <w:t>A period of losses and top management turmoil from which finally emerged a new CEO</w:t>
      </w:r>
      <w:r w:rsidR="00C349E9">
        <w:rPr>
          <w:rFonts w:ascii="Arial" w:eastAsia="Times New Roman" w:hAnsi="Arial" w:cs="Arial"/>
          <w:color w:val="000000"/>
          <w:spacing w:val="-1"/>
          <w:sz w:val="24"/>
          <w:szCs w:val="24"/>
          <w:lang w:eastAsia="en-GB"/>
        </w:rPr>
        <w:t>.</w:t>
      </w:r>
      <w:r>
        <w:rPr>
          <w:rFonts w:ascii="Arial" w:eastAsia="Times New Roman" w:hAnsi="Arial" w:cs="Arial"/>
          <w:color w:val="000000"/>
          <w:spacing w:val="-1"/>
          <w:sz w:val="24"/>
          <w:szCs w:val="24"/>
          <w:lang w:eastAsia="en-GB"/>
        </w:rPr>
        <w:t xml:space="preserve">”.  Johnson et al (2017). </w:t>
      </w:r>
    </w:p>
    <w:p w14:paraId="3885B758" w14:textId="77777777" w:rsidR="00C349E9" w:rsidRPr="002150B4" w:rsidRDefault="00C349E9" w:rsidP="00C445ED">
      <w:pPr>
        <w:shd w:val="clear" w:color="auto" w:fill="FFFFFF"/>
        <w:spacing w:after="0" w:line="240" w:lineRule="auto"/>
        <w:rPr>
          <w:rFonts w:ascii="Arial" w:eastAsia="Times New Roman" w:hAnsi="Arial" w:cs="Arial"/>
          <w:color w:val="000000"/>
          <w:spacing w:val="2"/>
          <w:sz w:val="24"/>
          <w:szCs w:val="24"/>
          <w:lang w:eastAsia="en-GB"/>
        </w:rPr>
      </w:pPr>
    </w:p>
    <w:p w14:paraId="3F09C167" w14:textId="5BD28211" w:rsidR="00C445ED" w:rsidRDefault="00A562FE" w:rsidP="00C445ED">
      <w:pPr>
        <w:shd w:val="clear" w:color="auto" w:fill="FFFFFF"/>
        <w:spacing w:after="0" w:line="240" w:lineRule="auto"/>
        <w:rPr>
          <w:rFonts w:ascii="Arial" w:eastAsia="Times New Roman" w:hAnsi="Arial" w:cs="Arial"/>
          <w:color w:val="000000"/>
          <w:spacing w:val="2"/>
          <w:sz w:val="24"/>
          <w:szCs w:val="24"/>
          <w:lang w:eastAsia="en-GB"/>
        </w:rPr>
      </w:pPr>
      <w:r w:rsidRPr="002150B4">
        <w:rPr>
          <w:rFonts w:ascii="Arial" w:eastAsia="Times New Roman" w:hAnsi="Arial" w:cs="Arial"/>
          <w:color w:val="000000"/>
          <w:spacing w:val="2"/>
          <w:sz w:val="24"/>
          <w:szCs w:val="24"/>
          <w:lang w:eastAsia="en-GB"/>
        </w:rPr>
        <w:t xml:space="preserve"> </w:t>
      </w:r>
      <w:r w:rsidR="00440253">
        <w:rPr>
          <w:rFonts w:ascii="Arial" w:eastAsia="Times New Roman" w:hAnsi="Arial" w:cs="Arial"/>
          <w:color w:val="000000"/>
          <w:spacing w:val="2"/>
          <w:sz w:val="24"/>
          <w:szCs w:val="24"/>
          <w:lang w:eastAsia="en-GB"/>
        </w:rPr>
        <w:t>“</w:t>
      </w:r>
      <w:r w:rsidR="00294CE6">
        <w:rPr>
          <w:rFonts w:ascii="Arial" w:eastAsia="Times New Roman" w:hAnsi="Arial" w:cs="Arial"/>
          <w:color w:val="000000"/>
          <w:spacing w:val="2"/>
          <w:sz w:val="24"/>
          <w:szCs w:val="24"/>
          <w:lang w:eastAsia="en-GB"/>
        </w:rPr>
        <w:t>Nokia’s phone business flourished for more than a decade until cataclysmic events</w:t>
      </w:r>
      <w:r w:rsidR="00E3511E">
        <w:rPr>
          <w:rFonts w:ascii="Arial" w:eastAsia="Times New Roman" w:hAnsi="Arial" w:cs="Arial"/>
          <w:color w:val="000000"/>
          <w:spacing w:val="2"/>
          <w:sz w:val="24"/>
          <w:szCs w:val="24"/>
          <w:lang w:eastAsia="en-GB"/>
        </w:rPr>
        <w:t xml:space="preserve"> happened following </w:t>
      </w:r>
      <w:r w:rsidR="00294CE6">
        <w:rPr>
          <w:rFonts w:ascii="Arial" w:eastAsia="Times New Roman" w:hAnsi="Arial" w:cs="Arial"/>
          <w:color w:val="000000"/>
          <w:spacing w:val="2"/>
          <w:sz w:val="24"/>
          <w:szCs w:val="24"/>
          <w:lang w:eastAsia="en-GB"/>
        </w:rPr>
        <w:t>Apple’s launch of the iPhone in 2007 and the 2009 launch of Google’s Android operating system supported by companies such as HTC and Samsung at the same time, Chinese manufacturers began to attack Nokia’s position in low cost phones</w:t>
      </w:r>
      <w:r w:rsidR="00440253">
        <w:rPr>
          <w:rFonts w:ascii="Arial" w:eastAsia="Times New Roman" w:hAnsi="Arial" w:cs="Arial"/>
          <w:color w:val="000000"/>
          <w:spacing w:val="2"/>
          <w:sz w:val="24"/>
          <w:szCs w:val="24"/>
          <w:lang w:eastAsia="en-GB"/>
        </w:rPr>
        <w:t>”</w:t>
      </w:r>
      <w:r w:rsidR="00294CE6">
        <w:rPr>
          <w:rFonts w:ascii="Arial" w:eastAsia="Times New Roman" w:hAnsi="Arial" w:cs="Arial"/>
          <w:color w:val="000000"/>
          <w:spacing w:val="2"/>
          <w:sz w:val="24"/>
          <w:szCs w:val="24"/>
          <w:lang w:eastAsia="en-GB"/>
        </w:rPr>
        <w:t xml:space="preserve">. </w:t>
      </w:r>
      <w:r w:rsidR="00440253">
        <w:rPr>
          <w:rFonts w:ascii="Arial" w:eastAsia="Times New Roman" w:hAnsi="Arial" w:cs="Arial"/>
          <w:color w:val="000000"/>
          <w:spacing w:val="2"/>
          <w:sz w:val="24"/>
          <w:szCs w:val="24"/>
          <w:lang w:eastAsia="en-GB"/>
        </w:rPr>
        <w:t xml:space="preserve">Johnson et al (2017). </w:t>
      </w:r>
      <w:r w:rsidR="00294CE6">
        <w:rPr>
          <w:rFonts w:ascii="Arial" w:eastAsia="Times New Roman" w:hAnsi="Arial" w:cs="Arial"/>
          <w:color w:val="000000"/>
          <w:spacing w:val="2"/>
          <w:sz w:val="24"/>
          <w:szCs w:val="24"/>
          <w:lang w:eastAsia="en-GB"/>
        </w:rPr>
        <w:t xml:space="preserve"> </w:t>
      </w:r>
      <w:r w:rsidR="00440253">
        <w:rPr>
          <w:rFonts w:ascii="Arial" w:eastAsia="Times New Roman" w:hAnsi="Arial" w:cs="Arial"/>
          <w:color w:val="000000"/>
          <w:spacing w:val="2"/>
          <w:sz w:val="24"/>
          <w:szCs w:val="24"/>
          <w:lang w:eastAsia="en-GB"/>
        </w:rPr>
        <w:t>“</w:t>
      </w:r>
      <w:r w:rsidR="00294CE6">
        <w:rPr>
          <w:rFonts w:ascii="Arial" w:eastAsia="Times New Roman" w:hAnsi="Arial" w:cs="Arial"/>
          <w:color w:val="000000"/>
          <w:spacing w:val="2"/>
          <w:sz w:val="24"/>
          <w:szCs w:val="24"/>
          <w:lang w:eastAsia="en-GB"/>
        </w:rPr>
        <w:t xml:space="preserve">Nokia then appointed a new CEO </w:t>
      </w:r>
      <w:proofErr w:type="spellStart"/>
      <w:r w:rsidR="00294CE6">
        <w:rPr>
          <w:rFonts w:ascii="Arial" w:eastAsia="Times New Roman" w:hAnsi="Arial" w:cs="Arial"/>
          <w:color w:val="000000"/>
          <w:spacing w:val="2"/>
          <w:sz w:val="24"/>
          <w:szCs w:val="24"/>
          <w:lang w:eastAsia="en-GB"/>
        </w:rPr>
        <w:t>Elop</w:t>
      </w:r>
      <w:proofErr w:type="spellEnd"/>
      <w:r w:rsidR="00294CE6">
        <w:rPr>
          <w:rFonts w:ascii="Arial" w:eastAsia="Times New Roman" w:hAnsi="Arial" w:cs="Arial"/>
          <w:color w:val="000000"/>
          <w:spacing w:val="2"/>
          <w:sz w:val="24"/>
          <w:szCs w:val="24"/>
          <w:lang w:eastAsia="en-GB"/>
        </w:rPr>
        <w:t xml:space="preserve"> from Microsoft who later sold Nokia business back to Microsoft after suffering loses in 2013</w:t>
      </w:r>
      <w:r w:rsidR="00440253">
        <w:rPr>
          <w:rFonts w:ascii="Arial" w:eastAsia="Times New Roman" w:hAnsi="Arial" w:cs="Arial"/>
          <w:color w:val="000000"/>
          <w:spacing w:val="2"/>
          <w:sz w:val="24"/>
          <w:szCs w:val="24"/>
          <w:lang w:eastAsia="en-GB"/>
        </w:rPr>
        <w:t>”</w:t>
      </w:r>
      <w:r w:rsidR="00294CE6">
        <w:rPr>
          <w:rFonts w:ascii="Arial" w:eastAsia="Times New Roman" w:hAnsi="Arial" w:cs="Arial"/>
          <w:color w:val="000000"/>
          <w:spacing w:val="2"/>
          <w:sz w:val="24"/>
          <w:szCs w:val="24"/>
          <w:lang w:eastAsia="en-GB"/>
        </w:rPr>
        <w:t xml:space="preserve">. </w:t>
      </w:r>
      <w:r w:rsidR="00440253">
        <w:rPr>
          <w:rFonts w:ascii="Arial" w:eastAsia="Times New Roman" w:hAnsi="Arial" w:cs="Arial"/>
          <w:color w:val="000000"/>
          <w:spacing w:val="2"/>
          <w:sz w:val="24"/>
          <w:szCs w:val="24"/>
          <w:lang w:eastAsia="en-GB"/>
        </w:rPr>
        <w:t xml:space="preserve">Johnson et al (2017). </w:t>
      </w:r>
    </w:p>
    <w:p w14:paraId="61FADF1C" w14:textId="77777777" w:rsidR="00C349E9" w:rsidRDefault="00C349E9" w:rsidP="007B0C62">
      <w:pPr>
        <w:shd w:val="clear" w:color="auto" w:fill="FFFFFF"/>
        <w:spacing w:after="0" w:line="240" w:lineRule="auto"/>
        <w:rPr>
          <w:rFonts w:ascii="Arial" w:eastAsia="Times New Roman" w:hAnsi="Arial" w:cs="Arial"/>
          <w:color w:val="000000"/>
          <w:spacing w:val="2"/>
          <w:sz w:val="24"/>
          <w:szCs w:val="24"/>
          <w:lang w:eastAsia="en-GB"/>
        </w:rPr>
      </w:pPr>
    </w:p>
    <w:p w14:paraId="7F1B46D1" w14:textId="77777777" w:rsidR="00C349E9" w:rsidRDefault="00C349E9" w:rsidP="007B0C62">
      <w:pPr>
        <w:shd w:val="clear" w:color="auto" w:fill="FFFFFF"/>
        <w:spacing w:after="0" w:line="240" w:lineRule="auto"/>
        <w:rPr>
          <w:rFonts w:ascii="Arial" w:eastAsia="Times New Roman" w:hAnsi="Arial" w:cs="Arial"/>
          <w:color w:val="000000"/>
          <w:spacing w:val="2"/>
          <w:sz w:val="24"/>
          <w:szCs w:val="24"/>
          <w:lang w:eastAsia="en-GB"/>
        </w:rPr>
      </w:pPr>
    </w:p>
    <w:p w14:paraId="5DCA388B" w14:textId="704E18D3" w:rsidR="00E641C3" w:rsidRDefault="007B0C62" w:rsidP="007B0C62">
      <w:pPr>
        <w:shd w:val="clear" w:color="auto" w:fill="FFFFFF"/>
        <w:spacing w:after="0" w:line="240" w:lineRule="auto"/>
        <w:rPr>
          <w:rFonts w:ascii="Arial" w:eastAsia="Times New Roman" w:hAnsi="Arial" w:cs="Arial"/>
          <w:color w:val="000000"/>
          <w:spacing w:val="2"/>
          <w:sz w:val="24"/>
          <w:szCs w:val="24"/>
          <w:lang w:eastAsia="en-GB"/>
        </w:rPr>
      </w:pPr>
      <w:r w:rsidRPr="002150B4">
        <w:rPr>
          <w:rFonts w:ascii="Arial" w:eastAsia="Times New Roman" w:hAnsi="Arial" w:cs="Arial"/>
          <w:color w:val="000000"/>
          <w:spacing w:val="2"/>
          <w:sz w:val="24"/>
          <w:szCs w:val="24"/>
          <w:lang w:eastAsia="en-GB"/>
        </w:rPr>
        <w:t xml:space="preserve"> </w:t>
      </w:r>
      <w:r w:rsidR="00C445ED" w:rsidRPr="002150B4">
        <w:rPr>
          <w:rFonts w:ascii="Arial" w:eastAsia="Times New Roman" w:hAnsi="Arial" w:cs="Arial"/>
          <w:color w:val="000000"/>
          <w:spacing w:val="2"/>
          <w:sz w:val="24"/>
          <w:szCs w:val="24"/>
          <w:lang w:eastAsia="en-GB"/>
        </w:rPr>
        <w:t xml:space="preserve"> </w:t>
      </w:r>
    </w:p>
    <w:p w14:paraId="3DD8F982" w14:textId="65A0547A" w:rsidR="00277ED5" w:rsidRDefault="00277ED5" w:rsidP="003E74C1">
      <w:pPr>
        <w:rPr>
          <w:rFonts w:ascii="Arial" w:hAnsi="Arial" w:cs="Arial"/>
          <w:sz w:val="24"/>
          <w:szCs w:val="24"/>
        </w:rPr>
      </w:pPr>
    </w:p>
    <w:p w14:paraId="52D5B13F" w14:textId="4344F4C7" w:rsidR="00B31468" w:rsidRPr="009E5D69" w:rsidRDefault="009E5D69" w:rsidP="003E74C1">
      <w:pPr>
        <w:rPr>
          <w:rFonts w:ascii="Arial" w:hAnsi="Arial" w:cs="Arial"/>
          <w:b/>
          <w:bCs/>
          <w:sz w:val="24"/>
          <w:szCs w:val="24"/>
        </w:rPr>
      </w:pPr>
      <w:r>
        <w:rPr>
          <w:rFonts w:ascii="Arial" w:hAnsi="Arial" w:cs="Arial"/>
          <w:b/>
          <w:bCs/>
          <w:sz w:val="24"/>
          <w:szCs w:val="24"/>
        </w:rPr>
        <w:t>3</w:t>
      </w:r>
      <w:r w:rsidRPr="00C0022D">
        <w:rPr>
          <w:rFonts w:ascii="Arial" w:hAnsi="Arial" w:cs="Arial"/>
          <w:b/>
          <w:bCs/>
          <w:sz w:val="24"/>
          <w:szCs w:val="24"/>
        </w:rPr>
        <w:t>.0.</w:t>
      </w:r>
      <w:r w:rsidRPr="00C0022D">
        <w:rPr>
          <w:rFonts w:ascii="Arial" w:hAnsi="Arial" w:cs="Arial"/>
          <w:b/>
          <w:bCs/>
          <w:sz w:val="24"/>
          <w:szCs w:val="24"/>
        </w:rPr>
        <w:tab/>
      </w:r>
      <w:r w:rsidRPr="008258AF">
        <w:rPr>
          <w:rFonts w:ascii="Arial" w:hAnsi="Arial" w:cs="Arial"/>
          <w:b/>
          <w:bCs/>
          <w:sz w:val="24"/>
          <w:szCs w:val="24"/>
          <w:u w:val="single"/>
        </w:rPr>
        <w:t>IN-DEPTH STRATEGIC ANALYSIS OF NOKIA</w:t>
      </w:r>
    </w:p>
    <w:p w14:paraId="68FD20B2" w14:textId="07E8CCDA" w:rsidR="00584EC4" w:rsidRPr="00A56C96" w:rsidRDefault="004025F5" w:rsidP="00584EC4">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Pr>
          <w:rFonts w:ascii="Arial" w:hAnsi="Arial" w:cs="Arial"/>
          <w:sz w:val="24"/>
          <w:szCs w:val="24"/>
        </w:rPr>
        <w:t xml:space="preserve">According to the </w:t>
      </w:r>
      <w:proofErr w:type="spellStart"/>
      <w:r>
        <w:rPr>
          <w:rFonts w:ascii="Arial" w:hAnsi="Arial" w:cs="Arial"/>
          <w:sz w:val="24"/>
          <w:szCs w:val="24"/>
        </w:rPr>
        <w:t>Havard</w:t>
      </w:r>
      <w:proofErr w:type="spellEnd"/>
      <w:r>
        <w:rPr>
          <w:rFonts w:ascii="Arial" w:hAnsi="Arial" w:cs="Arial"/>
          <w:sz w:val="24"/>
          <w:szCs w:val="24"/>
        </w:rPr>
        <w:t xml:space="preserve"> Business Review (2017), “</w:t>
      </w:r>
      <w:r w:rsidR="00A56C96" w:rsidRPr="00A56C96">
        <w:rPr>
          <w:rFonts w:ascii="Arial" w:eastAsia="Times New Roman" w:hAnsi="Arial" w:cs="Arial"/>
          <w:color w:val="282828"/>
          <w:spacing w:val="-2"/>
          <w:sz w:val="24"/>
          <w:szCs w:val="24"/>
          <w:lang w:eastAsia="en-GB"/>
        </w:rPr>
        <w:t>Before the iPhone was introduced</w:t>
      </w:r>
      <w:r w:rsidR="00A56C96">
        <w:rPr>
          <w:rFonts w:ascii="Arial" w:hAnsi="Arial" w:cs="Arial"/>
          <w:color w:val="282828"/>
          <w:spacing w:val="-2"/>
          <w:lang w:eastAsia="en-GB"/>
        </w:rPr>
        <w:t xml:space="preserve"> </w:t>
      </w:r>
      <w:r w:rsidR="00A56C96" w:rsidRPr="00A56C96">
        <w:rPr>
          <w:rFonts w:ascii="Arial" w:eastAsia="Times New Roman" w:hAnsi="Arial" w:cs="Arial"/>
          <w:color w:val="282828"/>
          <w:spacing w:val="-2"/>
          <w:sz w:val="24"/>
          <w:szCs w:val="24"/>
          <w:lang w:eastAsia="en-GB"/>
        </w:rPr>
        <w:t>in 2007</w:t>
      </w:r>
      <w:r w:rsidR="00A56C96">
        <w:rPr>
          <w:rFonts w:ascii="Arial" w:hAnsi="Arial" w:cs="Arial"/>
          <w:color w:val="282828"/>
          <w:spacing w:val="-2"/>
          <w:lang w:eastAsia="en-GB"/>
        </w:rPr>
        <w:t xml:space="preserve"> N</w:t>
      </w:r>
      <w:r w:rsidR="00A56C96" w:rsidRPr="00A56C96">
        <w:rPr>
          <w:rFonts w:ascii="Arial" w:eastAsia="Times New Roman" w:hAnsi="Arial" w:cs="Arial"/>
          <w:color w:val="282828"/>
          <w:spacing w:val="-2"/>
          <w:sz w:val="24"/>
          <w:szCs w:val="24"/>
          <w:lang w:eastAsia="en-GB"/>
        </w:rPr>
        <w:t xml:space="preserve">okia was the dominant mobile phone maker with a clearly stated purpose </w:t>
      </w:r>
      <w:hyperlink r:id="rId8" w:history="1">
        <w:r w:rsidR="00A56C96" w:rsidRPr="00A56C96">
          <w:rPr>
            <w:rFonts w:ascii="Arial" w:eastAsia="Times New Roman" w:hAnsi="Arial" w:cs="Arial"/>
            <w:color w:val="171717" w:themeColor="background2" w:themeShade="1A"/>
            <w:spacing w:val="-2"/>
            <w:sz w:val="24"/>
            <w:szCs w:val="24"/>
            <w:lang w:eastAsia="en-GB"/>
          </w:rPr>
          <w:t>“Connecting people”</w:t>
        </w:r>
      </w:hyperlink>
      <w:r w:rsidR="00A56C96">
        <w:rPr>
          <w:rFonts w:ascii="Arial" w:hAnsi="Arial" w:cs="Arial"/>
          <w:color w:val="282828"/>
          <w:spacing w:val="-2"/>
          <w:lang w:eastAsia="en-GB"/>
        </w:rPr>
        <w:t xml:space="preserve"> </w:t>
      </w:r>
      <w:r w:rsidR="00A56C96" w:rsidRPr="00A56C96">
        <w:rPr>
          <w:rFonts w:ascii="Arial" w:eastAsia="Times New Roman" w:hAnsi="Arial" w:cs="Arial"/>
          <w:color w:val="282828"/>
          <w:spacing w:val="-2"/>
          <w:sz w:val="24"/>
          <w:szCs w:val="24"/>
          <w:lang w:eastAsia="en-GB"/>
        </w:rPr>
        <w:t>and an aggressive strategy for sustaining market dominance</w:t>
      </w:r>
      <w:r w:rsidR="00A56C96">
        <w:rPr>
          <w:rFonts w:ascii="Arial" w:hAnsi="Arial" w:cs="Arial"/>
          <w:color w:val="282828"/>
          <w:spacing w:val="-2"/>
          <w:lang w:eastAsia="en-GB"/>
        </w:rPr>
        <w:t>, s</w:t>
      </w:r>
      <w:r w:rsidR="00A56C96" w:rsidRPr="00A56C96">
        <w:rPr>
          <w:rFonts w:ascii="Arial" w:eastAsia="Times New Roman" w:hAnsi="Arial" w:cs="Arial"/>
          <w:color w:val="282828"/>
          <w:spacing w:val="-2"/>
          <w:sz w:val="24"/>
          <w:szCs w:val="24"/>
          <w:lang w:eastAsia="en-GB"/>
        </w:rPr>
        <w:t>eeking to extend its technological edge</w:t>
      </w:r>
      <w:r w:rsidR="00A56C96">
        <w:rPr>
          <w:rFonts w:ascii="Arial" w:hAnsi="Arial" w:cs="Arial"/>
          <w:color w:val="282828"/>
          <w:spacing w:val="-2"/>
          <w:lang w:eastAsia="en-GB"/>
        </w:rPr>
        <w:t xml:space="preserve">, </w:t>
      </w:r>
      <w:r w:rsidR="00A56C96" w:rsidRPr="00A56C96">
        <w:rPr>
          <w:rFonts w:ascii="Arial" w:eastAsia="Times New Roman" w:hAnsi="Arial" w:cs="Arial"/>
          <w:color w:val="282828"/>
          <w:spacing w:val="-2"/>
          <w:sz w:val="24"/>
          <w:szCs w:val="24"/>
          <w:lang w:eastAsia="en-GB"/>
        </w:rPr>
        <w:t>particularly in miniaturization</w:t>
      </w:r>
      <w:r>
        <w:rPr>
          <w:rFonts w:ascii="Arial" w:eastAsia="Times New Roman" w:hAnsi="Arial" w:cs="Arial"/>
          <w:color w:val="282828"/>
          <w:spacing w:val="-2"/>
          <w:sz w:val="24"/>
          <w:szCs w:val="24"/>
          <w:lang w:eastAsia="en-GB"/>
        </w:rPr>
        <w:t xml:space="preserve">” which implied that Nokia </w:t>
      </w:r>
      <w:r w:rsidR="00A56C96" w:rsidRPr="00A56C96">
        <w:rPr>
          <w:rFonts w:ascii="Arial" w:eastAsia="Times New Roman" w:hAnsi="Arial" w:cs="Arial"/>
          <w:color w:val="282828"/>
          <w:spacing w:val="-2"/>
          <w:sz w:val="24"/>
          <w:szCs w:val="24"/>
          <w:lang w:eastAsia="en-GB"/>
        </w:rPr>
        <w:t>acquired more than</w:t>
      </w:r>
      <w:r w:rsidR="008258AF">
        <w:rPr>
          <w:rFonts w:ascii="Arial" w:hAnsi="Arial" w:cs="Arial"/>
          <w:color w:val="282828"/>
          <w:spacing w:val="-2"/>
          <w:lang w:eastAsia="en-GB"/>
        </w:rPr>
        <w:t xml:space="preserve"> </w:t>
      </w:r>
      <w:r w:rsidR="00A56C96" w:rsidRPr="00A56C96">
        <w:rPr>
          <w:rFonts w:ascii="Arial" w:eastAsia="Times New Roman" w:hAnsi="Arial" w:cs="Arial"/>
          <w:color w:val="282828"/>
          <w:spacing w:val="-2"/>
          <w:sz w:val="24"/>
          <w:szCs w:val="24"/>
          <w:lang w:eastAsia="en-GB"/>
        </w:rPr>
        <w:t>100 start</w:t>
      </w:r>
      <w:r w:rsidR="00584EC4">
        <w:rPr>
          <w:rFonts w:ascii="Arial" w:eastAsia="Times New Roman" w:hAnsi="Arial" w:cs="Arial"/>
          <w:color w:val="282828"/>
          <w:spacing w:val="-2"/>
          <w:sz w:val="24"/>
          <w:szCs w:val="24"/>
          <w:lang w:eastAsia="en-GB"/>
        </w:rPr>
        <w:t>-</w:t>
      </w:r>
      <w:r w:rsidR="00A56C96" w:rsidRPr="00A56C96">
        <w:rPr>
          <w:rFonts w:ascii="Arial" w:eastAsia="Times New Roman" w:hAnsi="Arial" w:cs="Arial"/>
          <w:color w:val="282828"/>
          <w:spacing w:val="-2"/>
          <w:sz w:val="24"/>
          <w:szCs w:val="24"/>
          <w:lang w:eastAsia="en-GB"/>
        </w:rPr>
        <w:t>up companies while pursuing a vast portfolio of research and product development projects</w:t>
      </w:r>
      <w:r w:rsidR="002B17CC">
        <w:rPr>
          <w:rFonts w:ascii="Arial" w:eastAsia="Times New Roman" w:hAnsi="Arial" w:cs="Arial"/>
          <w:color w:val="282828"/>
          <w:spacing w:val="-2"/>
          <w:sz w:val="24"/>
          <w:szCs w:val="24"/>
          <w:lang w:eastAsia="en-GB"/>
        </w:rPr>
        <w:t>”</w:t>
      </w:r>
      <w:r>
        <w:rPr>
          <w:rFonts w:ascii="Arial" w:eastAsia="Times New Roman" w:hAnsi="Arial" w:cs="Arial"/>
          <w:color w:val="282828"/>
          <w:spacing w:val="-2"/>
          <w:sz w:val="24"/>
          <w:szCs w:val="24"/>
          <w:lang w:eastAsia="en-GB"/>
        </w:rPr>
        <w:t>.</w:t>
      </w:r>
    </w:p>
    <w:p w14:paraId="5446D0D1" w14:textId="4A68422E" w:rsidR="00A56C96" w:rsidRDefault="008258AF" w:rsidP="00A56C96">
      <w:pPr>
        <w:shd w:val="clear" w:color="auto" w:fill="FFFFFF"/>
        <w:spacing w:before="100" w:beforeAutospacing="1" w:after="100" w:afterAutospacing="1" w:line="240" w:lineRule="auto"/>
        <w:rPr>
          <w:rFonts w:ascii="Arial" w:eastAsia="Times New Roman" w:hAnsi="Arial" w:cs="Arial"/>
          <w:color w:val="282828"/>
          <w:spacing w:val="-2"/>
          <w:sz w:val="24"/>
          <w:szCs w:val="24"/>
          <w:lang w:eastAsia="en-GB"/>
        </w:rPr>
      </w:pPr>
      <w:r>
        <w:rPr>
          <w:rFonts w:ascii="Arial" w:eastAsia="Times New Roman" w:hAnsi="Arial" w:cs="Arial"/>
          <w:color w:val="282828"/>
          <w:spacing w:val="-2"/>
          <w:sz w:val="24"/>
          <w:szCs w:val="24"/>
          <w:lang w:eastAsia="en-GB"/>
        </w:rPr>
        <w:t>“</w:t>
      </w:r>
      <w:r w:rsidR="00A56C96" w:rsidRPr="00A56C96">
        <w:rPr>
          <w:rFonts w:ascii="Arial" w:eastAsia="Times New Roman" w:hAnsi="Arial" w:cs="Arial"/>
          <w:color w:val="282828"/>
          <w:spacing w:val="-2"/>
          <w:sz w:val="24"/>
          <w:szCs w:val="24"/>
          <w:lang w:eastAsia="en-GB"/>
        </w:rPr>
        <w:t>Nokia was so immersed in executing its</w:t>
      </w:r>
      <w:r>
        <w:rPr>
          <w:rFonts w:ascii="Arial" w:eastAsia="Times New Roman" w:hAnsi="Arial" w:cs="Arial"/>
          <w:color w:val="282828"/>
          <w:spacing w:val="-2"/>
          <w:sz w:val="24"/>
          <w:szCs w:val="24"/>
          <w:lang w:eastAsia="en-GB"/>
        </w:rPr>
        <w:t xml:space="preserve"> </w:t>
      </w:r>
      <w:r w:rsidR="00A56C96" w:rsidRPr="00A56C96">
        <w:rPr>
          <w:rFonts w:ascii="Arial" w:eastAsia="Times New Roman" w:hAnsi="Arial" w:cs="Arial"/>
          <w:color w:val="282828"/>
          <w:spacing w:val="-2"/>
          <w:sz w:val="24"/>
          <w:szCs w:val="24"/>
          <w:lang w:eastAsia="en-GB"/>
        </w:rPr>
        <w:t>strategy</w:t>
      </w:r>
      <w:r w:rsidRPr="00E653D5">
        <w:rPr>
          <w:rFonts w:ascii="Arial" w:eastAsia="Times New Roman" w:hAnsi="Arial" w:cs="Arial"/>
          <w:color w:val="282828"/>
          <w:spacing w:val="-2"/>
          <w:sz w:val="24"/>
          <w:szCs w:val="24"/>
          <w:lang w:eastAsia="en-GB"/>
        </w:rPr>
        <w:t xml:space="preserve"> </w:t>
      </w:r>
      <w:r w:rsidR="00A56C96" w:rsidRPr="00A56C96">
        <w:rPr>
          <w:rFonts w:ascii="Arial" w:eastAsia="Times New Roman" w:hAnsi="Arial" w:cs="Arial"/>
          <w:color w:val="282828"/>
          <w:spacing w:val="-2"/>
          <w:sz w:val="24"/>
          <w:szCs w:val="24"/>
          <w:lang w:eastAsia="en-GB"/>
        </w:rPr>
        <w:t>that it lost sight of its</w:t>
      </w:r>
      <w:r>
        <w:rPr>
          <w:rFonts w:ascii="Arial" w:eastAsia="Times New Roman" w:hAnsi="Arial" w:cs="Arial"/>
          <w:color w:val="282828"/>
          <w:spacing w:val="-2"/>
          <w:sz w:val="24"/>
          <w:szCs w:val="24"/>
          <w:lang w:eastAsia="en-GB"/>
        </w:rPr>
        <w:t xml:space="preserve"> </w:t>
      </w:r>
      <w:r w:rsidR="00A56C96" w:rsidRPr="00A56C96">
        <w:rPr>
          <w:rFonts w:ascii="Arial" w:eastAsia="Times New Roman" w:hAnsi="Arial" w:cs="Arial"/>
          <w:color w:val="282828"/>
          <w:spacing w:val="-2"/>
          <w:sz w:val="24"/>
          <w:szCs w:val="24"/>
          <w:lang w:eastAsia="en-GB"/>
        </w:rPr>
        <w:t>purpose</w:t>
      </w:r>
      <w:r>
        <w:rPr>
          <w:rFonts w:ascii="Arial" w:eastAsia="Times New Roman" w:hAnsi="Arial" w:cs="Arial"/>
          <w:color w:val="282828"/>
          <w:spacing w:val="-2"/>
          <w:sz w:val="24"/>
          <w:szCs w:val="24"/>
          <w:lang w:eastAsia="en-GB"/>
        </w:rPr>
        <w:t>, which implied that Apple started connecting people at astounding new levels</w:t>
      </w:r>
      <w:r w:rsidR="004025F5">
        <w:rPr>
          <w:rFonts w:ascii="Arial" w:eastAsia="Times New Roman" w:hAnsi="Arial" w:cs="Arial"/>
          <w:color w:val="282828"/>
          <w:spacing w:val="-2"/>
          <w:sz w:val="24"/>
          <w:szCs w:val="24"/>
          <w:lang w:eastAsia="en-GB"/>
        </w:rPr>
        <w:t xml:space="preserve">” and was able to launch its first </w:t>
      </w:r>
      <w:hyperlink r:id="rId9" w:history="1"/>
      <w:r w:rsidR="00A56C96" w:rsidRPr="00A56C96">
        <w:rPr>
          <w:rFonts w:ascii="Arial" w:eastAsia="Times New Roman" w:hAnsi="Arial" w:cs="Arial"/>
          <w:color w:val="282828"/>
          <w:spacing w:val="-2"/>
          <w:sz w:val="24"/>
          <w:szCs w:val="24"/>
          <w:lang w:eastAsia="en-GB"/>
        </w:rPr>
        <w:t>leapfrog product that is way smarter than any mobile device has ever been, and super-easy to use</w:t>
      </w:r>
      <w:r>
        <w:rPr>
          <w:rFonts w:ascii="Arial" w:eastAsia="Times New Roman" w:hAnsi="Arial" w:cs="Arial"/>
          <w:color w:val="282828"/>
          <w:spacing w:val="-2"/>
          <w:sz w:val="24"/>
          <w:szCs w:val="24"/>
          <w:lang w:eastAsia="en-GB"/>
        </w:rPr>
        <w:t>”</w:t>
      </w:r>
      <w:r>
        <w:rPr>
          <w:rFonts w:ascii="Lava Std" w:eastAsia="Times New Roman" w:hAnsi="Lava Std" w:cs="Times New Roman"/>
          <w:color w:val="282828"/>
          <w:spacing w:val="-2"/>
          <w:sz w:val="24"/>
          <w:szCs w:val="24"/>
          <w:lang w:eastAsia="en-GB"/>
        </w:rPr>
        <w:t xml:space="preserve">, </w:t>
      </w:r>
      <w:proofErr w:type="spellStart"/>
      <w:r w:rsidR="00584EC4">
        <w:rPr>
          <w:rFonts w:ascii="Arial" w:eastAsia="Times New Roman" w:hAnsi="Arial" w:cs="Arial"/>
          <w:color w:val="282828"/>
          <w:spacing w:val="-2"/>
          <w:sz w:val="24"/>
          <w:szCs w:val="24"/>
          <w:lang w:eastAsia="en-GB"/>
        </w:rPr>
        <w:t>Havard</w:t>
      </w:r>
      <w:proofErr w:type="spellEnd"/>
      <w:r w:rsidR="00584EC4">
        <w:rPr>
          <w:rFonts w:ascii="Arial" w:eastAsia="Times New Roman" w:hAnsi="Arial" w:cs="Arial"/>
          <w:color w:val="282828"/>
          <w:spacing w:val="-2"/>
          <w:sz w:val="24"/>
          <w:szCs w:val="24"/>
          <w:lang w:eastAsia="en-GB"/>
        </w:rPr>
        <w:t xml:space="preserve"> Business Review (2017)</w:t>
      </w:r>
      <w:r>
        <w:rPr>
          <w:rFonts w:ascii="Arial" w:eastAsia="Times New Roman" w:hAnsi="Arial" w:cs="Arial"/>
          <w:color w:val="282828"/>
          <w:spacing w:val="-2"/>
          <w:sz w:val="24"/>
          <w:szCs w:val="24"/>
          <w:lang w:eastAsia="en-GB"/>
        </w:rPr>
        <w:t>.</w:t>
      </w:r>
    </w:p>
    <w:p w14:paraId="566BD24B" w14:textId="51D3DC7D" w:rsidR="00515D0F" w:rsidRDefault="00515D0F" w:rsidP="00515D0F">
      <w:pPr>
        <w:pStyle w:val="NormalWeb"/>
        <w:shd w:val="clear" w:color="auto" w:fill="FFFFFF"/>
        <w:spacing w:before="270" w:beforeAutospacing="0" w:after="0" w:afterAutospacing="0"/>
        <w:textAlignment w:val="baseline"/>
        <w:rPr>
          <w:rFonts w:ascii="Helvetica" w:hAnsi="Helvetica"/>
          <w:color w:val="404040"/>
        </w:rPr>
      </w:pPr>
    </w:p>
    <w:p w14:paraId="1CBFC0DF" w14:textId="70518436" w:rsidR="00515D0F" w:rsidRDefault="00515D0F" w:rsidP="00515D0F">
      <w:pPr>
        <w:pStyle w:val="NormalWeb"/>
        <w:shd w:val="clear" w:color="auto" w:fill="FFFFFF"/>
        <w:spacing w:before="270" w:beforeAutospacing="0" w:after="0" w:afterAutospacing="0"/>
        <w:textAlignment w:val="baseline"/>
        <w:rPr>
          <w:rFonts w:ascii="Helvetica" w:hAnsi="Helvetica"/>
          <w:color w:val="404040"/>
        </w:rPr>
      </w:pPr>
      <w:r>
        <w:rPr>
          <w:rFonts w:ascii="Helvetica" w:hAnsi="Helvetica"/>
          <w:color w:val="404040"/>
        </w:rPr>
        <w:t>Nokia was innovative in hardware and was the dominant force at the outset of the smart phone market</w:t>
      </w:r>
      <w:r w:rsidR="006B5B79">
        <w:rPr>
          <w:rFonts w:ascii="Helvetica" w:hAnsi="Helvetica"/>
          <w:color w:val="404040"/>
        </w:rPr>
        <w:t>, BBC News (2014)</w:t>
      </w:r>
      <w:r>
        <w:rPr>
          <w:rFonts w:ascii="Helvetica" w:hAnsi="Helvetica"/>
          <w:color w:val="404040"/>
        </w:rPr>
        <w:t>. However, Apple, and then Android, saw the value of software. Apple's touchscreen technology changed the way people used their phones and its App store was easy to use</w:t>
      </w:r>
      <w:r>
        <w:rPr>
          <w:rFonts w:ascii="Helvetica" w:hAnsi="Helvetica"/>
          <w:color w:val="404040"/>
        </w:rPr>
        <w:t>, Yueh (2014)</w:t>
      </w:r>
      <w:r>
        <w:rPr>
          <w:rFonts w:ascii="Helvetica" w:hAnsi="Helvetica"/>
          <w:color w:val="404040"/>
        </w:rPr>
        <w:t>.</w:t>
      </w:r>
      <w:r>
        <w:rPr>
          <w:rFonts w:ascii="Helvetica" w:hAnsi="Helvetica"/>
          <w:color w:val="404040"/>
        </w:rPr>
        <w:t xml:space="preserve">  This is a good example of creative destruction and can be compared to Kodak, a </w:t>
      </w:r>
      <w:r>
        <w:rPr>
          <w:rFonts w:ascii="Helvetica" w:hAnsi="Helvetica"/>
          <w:color w:val="404040"/>
        </w:rPr>
        <w:t>large incumbent company</w:t>
      </w:r>
      <w:r>
        <w:rPr>
          <w:rFonts w:ascii="Helvetica" w:hAnsi="Helvetica"/>
          <w:color w:val="404040"/>
        </w:rPr>
        <w:t xml:space="preserve"> which had been a success for </w:t>
      </w:r>
      <w:r>
        <w:rPr>
          <w:rFonts w:ascii="Helvetica" w:hAnsi="Helvetica"/>
          <w:color w:val="404040"/>
        </w:rPr>
        <w:t xml:space="preserve"> decades</w:t>
      </w:r>
      <w:r>
        <w:rPr>
          <w:rFonts w:ascii="Helvetica" w:hAnsi="Helvetica"/>
          <w:color w:val="404040"/>
        </w:rPr>
        <w:t xml:space="preserve"> but found it difficult to adjust to </w:t>
      </w:r>
      <w:r>
        <w:rPr>
          <w:rFonts w:ascii="Helvetica" w:hAnsi="Helvetica"/>
          <w:color w:val="404040"/>
        </w:rPr>
        <w:t>new technolog</w:t>
      </w:r>
      <w:r>
        <w:rPr>
          <w:rFonts w:ascii="Helvetica" w:hAnsi="Helvetica"/>
          <w:color w:val="404040"/>
        </w:rPr>
        <w:t>ical advancements despite being profitable in its business which led it to being adrift when on the other hand, the industry had shifted for good instead of adjusting and adapting itself</w:t>
      </w:r>
      <w:r w:rsidR="006B5B79">
        <w:rPr>
          <w:rFonts w:ascii="Helvetica" w:hAnsi="Helvetica"/>
          <w:color w:val="404040"/>
        </w:rPr>
        <w:t xml:space="preserve">, </w:t>
      </w:r>
      <w:proofErr w:type="spellStart"/>
      <w:r w:rsidR="006B5B79">
        <w:rPr>
          <w:rFonts w:ascii="Helvetica" w:hAnsi="Helvetica"/>
          <w:color w:val="404040"/>
        </w:rPr>
        <w:t>Yeu</w:t>
      </w:r>
      <w:proofErr w:type="spellEnd"/>
      <w:r w:rsidR="006B5B79">
        <w:rPr>
          <w:rFonts w:ascii="Helvetica" w:hAnsi="Helvetica"/>
          <w:color w:val="404040"/>
        </w:rPr>
        <w:t xml:space="preserve"> (2014).  </w:t>
      </w:r>
      <w:r>
        <w:rPr>
          <w:rFonts w:ascii="Helvetica" w:hAnsi="Helvetica"/>
          <w:color w:val="404040"/>
        </w:rPr>
        <w:t xml:space="preserve"> </w:t>
      </w:r>
      <w:r w:rsidR="006B5B79">
        <w:rPr>
          <w:rFonts w:ascii="Helvetica" w:hAnsi="Helvetica"/>
          <w:color w:val="404040"/>
        </w:rPr>
        <w:t xml:space="preserve"> </w:t>
      </w:r>
    </w:p>
    <w:p w14:paraId="7A392952" w14:textId="77777777" w:rsidR="006B5B79" w:rsidRPr="00515D0F" w:rsidRDefault="006B5B79" w:rsidP="00515D0F">
      <w:pPr>
        <w:pStyle w:val="NormalWeb"/>
        <w:shd w:val="clear" w:color="auto" w:fill="FFFFFF"/>
        <w:spacing w:before="270" w:beforeAutospacing="0" w:after="0" w:afterAutospacing="0"/>
        <w:textAlignment w:val="baseline"/>
        <w:rPr>
          <w:rFonts w:ascii="Lava Std" w:hAnsi="Lava Std"/>
          <w:color w:val="282828"/>
          <w:spacing w:val="-2"/>
          <w:lang w:eastAsia="en-GB"/>
        </w:rPr>
      </w:pPr>
    </w:p>
    <w:p w14:paraId="7F3D5D08" w14:textId="77777777" w:rsidR="00E653D5" w:rsidRDefault="00E653D5" w:rsidP="00E653D5">
      <w:pPr>
        <w:pStyle w:val="NoSpacing"/>
        <w:rPr>
          <w:rFonts w:ascii="Arial" w:hAnsi="Arial" w:cs="Arial"/>
          <w:color w:val="2E2E2E"/>
          <w:sz w:val="24"/>
          <w:szCs w:val="24"/>
        </w:rPr>
      </w:pPr>
      <w:r w:rsidRPr="005534AE">
        <w:rPr>
          <w:rFonts w:ascii="Arial" w:hAnsi="Arial" w:cs="Arial"/>
          <w:color w:val="2E2E2E"/>
          <w:sz w:val="24"/>
          <w:szCs w:val="24"/>
        </w:rPr>
        <w:t>Nokia “rested on its laurels of being a dominant mobile phone player and tried different approaches to integrate mobile internet and enterprise solutions into their offering</w:t>
      </w:r>
      <w:r>
        <w:rPr>
          <w:rFonts w:ascii="Arial" w:hAnsi="Arial" w:cs="Arial"/>
          <w:color w:val="2E2E2E"/>
          <w:sz w:val="24"/>
          <w:szCs w:val="24"/>
        </w:rPr>
        <w:t>, in p</w:t>
      </w:r>
      <w:r w:rsidRPr="005534AE">
        <w:rPr>
          <w:rFonts w:ascii="Arial" w:hAnsi="Arial" w:cs="Arial"/>
          <w:color w:val="2E2E2E"/>
          <w:sz w:val="24"/>
          <w:szCs w:val="24"/>
        </w:rPr>
        <w:t>articular</w:t>
      </w:r>
      <w:r>
        <w:rPr>
          <w:rFonts w:ascii="Arial" w:hAnsi="Arial" w:cs="Arial"/>
          <w:color w:val="2E2E2E"/>
          <w:sz w:val="24"/>
          <w:szCs w:val="24"/>
        </w:rPr>
        <w:t>,</w:t>
      </w:r>
      <w:r w:rsidRPr="005534AE">
        <w:rPr>
          <w:rFonts w:ascii="Arial" w:hAnsi="Arial" w:cs="Arial"/>
          <w:color w:val="2E2E2E"/>
          <w:sz w:val="24"/>
          <w:szCs w:val="24"/>
        </w:rPr>
        <w:t xml:space="preserve"> a business-oriented series was launched to compete against emerging smartphone offerings and incentivizing small firms to co-develop with this unit</w:t>
      </w:r>
      <w:r>
        <w:rPr>
          <w:rFonts w:ascii="Arial" w:hAnsi="Arial" w:cs="Arial"/>
          <w:color w:val="2E2E2E"/>
          <w:sz w:val="24"/>
          <w:szCs w:val="24"/>
        </w:rPr>
        <w:t xml:space="preserve">”, </w:t>
      </w:r>
      <w:proofErr w:type="spellStart"/>
      <w:r w:rsidRPr="00FD1144">
        <w:rPr>
          <w:rFonts w:ascii="Arial" w:hAnsi="Arial" w:cs="Arial"/>
          <w:color w:val="2E2E2E"/>
          <w:sz w:val="24"/>
          <w:szCs w:val="24"/>
        </w:rPr>
        <w:t>Björkdah</w:t>
      </w:r>
      <w:r>
        <w:rPr>
          <w:rFonts w:ascii="Arial" w:hAnsi="Arial" w:cs="Arial"/>
          <w:color w:val="2E2E2E"/>
          <w:sz w:val="24"/>
          <w:szCs w:val="24"/>
        </w:rPr>
        <w:t>l</w:t>
      </w:r>
      <w:proofErr w:type="spellEnd"/>
      <w:r>
        <w:rPr>
          <w:rFonts w:ascii="Arial" w:hAnsi="Arial" w:cs="Arial"/>
          <w:color w:val="2E2E2E"/>
          <w:sz w:val="24"/>
          <w:szCs w:val="24"/>
        </w:rPr>
        <w:t xml:space="preserve"> et al (2017). </w:t>
      </w:r>
      <w:r w:rsidRPr="005534AE">
        <w:rPr>
          <w:rFonts w:ascii="Arial" w:hAnsi="Arial" w:cs="Arial"/>
          <w:color w:val="2E2E2E"/>
          <w:sz w:val="24"/>
          <w:szCs w:val="24"/>
        </w:rPr>
        <w:t xml:space="preserve"> </w:t>
      </w:r>
      <w:r>
        <w:rPr>
          <w:rFonts w:ascii="Arial" w:hAnsi="Arial" w:cs="Arial"/>
          <w:color w:val="2E2E2E"/>
          <w:sz w:val="24"/>
          <w:szCs w:val="24"/>
        </w:rPr>
        <w:t>“</w:t>
      </w:r>
      <w:r w:rsidRPr="005534AE">
        <w:rPr>
          <w:rFonts w:ascii="Arial" w:hAnsi="Arial" w:cs="Arial"/>
          <w:color w:val="2E2E2E"/>
          <w:sz w:val="24"/>
          <w:szCs w:val="24"/>
        </w:rPr>
        <w:t>After little success with various silo-initiatives against emerging smartphone competition, the company ultimately started collaboration with a major software operating system provider, abandoning its own software and ecosystem efforts, and choosing to focus on devices</w:t>
      </w:r>
      <w:r>
        <w:rPr>
          <w:rFonts w:ascii="Georgia" w:hAnsi="Georgia"/>
          <w:color w:val="2E2E2E"/>
          <w:sz w:val="21"/>
          <w:szCs w:val="21"/>
        </w:rPr>
        <w:t xml:space="preserve">”, </w:t>
      </w:r>
      <w:proofErr w:type="spellStart"/>
      <w:r w:rsidRPr="00FD1144">
        <w:rPr>
          <w:rFonts w:ascii="Arial" w:hAnsi="Arial" w:cs="Arial"/>
          <w:color w:val="2E2E2E"/>
          <w:sz w:val="24"/>
          <w:szCs w:val="24"/>
        </w:rPr>
        <w:t>Björkdah</w:t>
      </w:r>
      <w:r>
        <w:rPr>
          <w:rFonts w:ascii="Arial" w:hAnsi="Arial" w:cs="Arial"/>
          <w:color w:val="2E2E2E"/>
          <w:sz w:val="24"/>
          <w:szCs w:val="24"/>
        </w:rPr>
        <w:t>l</w:t>
      </w:r>
      <w:proofErr w:type="spellEnd"/>
      <w:r>
        <w:rPr>
          <w:rFonts w:ascii="Arial" w:hAnsi="Arial" w:cs="Arial"/>
          <w:color w:val="2E2E2E"/>
          <w:sz w:val="24"/>
          <w:szCs w:val="24"/>
        </w:rPr>
        <w:t xml:space="preserve"> et al (2017).</w:t>
      </w:r>
    </w:p>
    <w:p w14:paraId="218C7FE3" w14:textId="32BE03DA" w:rsidR="00B31468" w:rsidRDefault="00B31468" w:rsidP="003E74C1">
      <w:pPr>
        <w:rPr>
          <w:rFonts w:ascii="Arial" w:hAnsi="Arial" w:cs="Arial"/>
          <w:sz w:val="24"/>
          <w:szCs w:val="24"/>
        </w:rPr>
      </w:pPr>
    </w:p>
    <w:p w14:paraId="3EA68A5A" w14:textId="16167577" w:rsidR="00FE0C00" w:rsidRDefault="00FE0C00" w:rsidP="003E74C1">
      <w:pPr>
        <w:rPr>
          <w:rFonts w:ascii="Arial" w:hAnsi="Arial" w:cs="Arial"/>
          <w:sz w:val="24"/>
          <w:szCs w:val="24"/>
        </w:rPr>
      </w:pPr>
    </w:p>
    <w:p w14:paraId="76A516BE" w14:textId="77777777" w:rsidR="00FE0C00" w:rsidRPr="00DE123D" w:rsidRDefault="00FE0C00" w:rsidP="003E74C1">
      <w:pPr>
        <w:rPr>
          <w:rFonts w:ascii="Arial" w:hAnsi="Arial" w:cs="Arial"/>
          <w:sz w:val="24"/>
          <w:szCs w:val="24"/>
        </w:rPr>
      </w:pPr>
    </w:p>
    <w:p w14:paraId="48D7C804" w14:textId="5D9FF455" w:rsidR="00B75E93" w:rsidRPr="001A58B6" w:rsidRDefault="009E5D69" w:rsidP="0009136E">
      <w:pPr>
        <w:rPr>
          <w:rFonts w:ascii="Arial" w:hAnsi="Arial" w:cs="Arial"/>
          <w:b/>
          <w:sz w:val="24"/>
          <w:szCs w:val="24"/>
        </w:rPr>
      </w:pPr>
      <w:r>
        <w:rPr>
          <w:rFonts w:ascii="Arial" w:hAnsi="Arial" w:cs="Arial"/>
          <w:b/>
          <w:sz w:val="24"/>
          <w:szCs w:val="24"/>
        </w:rPr>
        <w:t>3.1</w:t>
      </w:r>
      <w:r w:rsidR="00481437" w:rsidRPr="00481437">
        <w:rPr>
          <w:rFonts w:ascii="Arial" w:hAnsi="Arial" w:cs="Arial"/>
          <w:b/>
          <w:sz w:val="24"/>
          <w:szCs w:val="24"/>
        </w:rPr>
        <w:t>.</w:t>
      </w:r>
      <w:r w:rsidR="00816F6A">
        <w:rPr>
          <w:rFonts w:ascii="Arial" w:hAnsi="Arial" w:cs="Arial"/>
          <w:b/>
          <w:sz w:val="24"/>
          <w:szCs w:val="24"/>
        </w:rPr>
        <w:t xml:space="preserve"> --</w:t>
      </w:r>
      <w:r w:rsidR="00481437">
        <w:rPr>
          <w:rFonts w:ascii="Arial" w:hAnsi="Arial" w:cs="Arial"/>
          <w:b/>
          <w:sz w:val="24"/>
          <w:szCs w:val="24"/>
        </w:rPr>
        <w:t xml:space="preserve"> </w:t>
      </w:r>
      <w:r w:rsidR="00481437">
        <w:rPr>
          <w:rFonts w:ascii="Arial" w:hAnsi="Arial" w:cs="Arial"/>
          <w:b/>
          <w:sz w:val="24"/>
          <w:szCs w:val="24"/>
        </w:rPr>
        <w:tab/>
      </w:r>
      <w:bookmarkStart w:id="0" w:name="_Hlk7476405"/>
      <w:r w:rsidR="00816F6A" w:rsidRPr="00816F6A">
        <w:rPr>
          <w:rFonts w:ascii="Arial" w:hAnsi="Arial" w:cs="Arial"/>
          <w:b/>
          <w:sz w:val="24"/>
          <w:szCs w:val="24"/>
          <w:u w:val="single"/>
        </w:rPr>
        <w:t>Strategic Issues Facing Nokia in Maintaining its Competitive Position</w:t>
      </w:r>
      <w:r w:rsidR="00481437">
        <w:rPr>
          <w:rFonts w:ascii="Arial" w:hAnsi="Arial" w:cs="Arial"/>
          <w:b/>
          <w:sz w:val="24"/>
          <w:szCs w:val="24"/>
          <w:u w:val="single"/>
        </w:rPr>
        <w:t>.</w:t>
      </w:r>
      <w:bookmarkEnd w:id="0"/>
    </w:p>
    <w:p w14:paraId="0AFF86C4" w14:textId="77777777" w:rsidR="00A60766" w:rsidRDefault="00A60766" w:rsidP="00816F6A">
      <w:pPr>
        <w:pStyle w:val="NoSpacing"/>
        <w:rPr>
          <w:rFonts w:ascii="Arial" w:hAnsi="Arial" w:cs="Arial"/>
          <w:color w:val="333333"/>
          <w:sz w:val="24"/>
          <w:szCs w:val="24"/>
          <w:shd w:val="clear" w:color="auto" w:fill="FFFFFF"/>
        </w:rPr>
      </w:pPr>
    </w:p>
    <w:p w14:paraId="398610E2" w14:textId="6053E47A" w:rsidR="00816F6A" w:rsidRDefault="00816F6A" w:rsidP="00816F6A">
      <w:pPr>
        <w:pStyle w:val="NoSpacing"/>
        <w:rPr>
          <w:rFonts w:ascii="Arial" w:hAnsi="Arial" w:cs="Arial"/>
          <w:color w:val="333333"/>
          <w:sz w:val="24"/>
          <w:szCs w:val="24"/>
          <w:shd w:val="clear" w:color="auto" w:fill="FFFFFF"/>
        </w:rPr>
      </w:pPr>
      <w:r w:rsidRPr="00980896">
        <w:rPr>
          <w:rFonts w:ascii="Arial" w:hAnsi="Arial" w:cs="Arial"/>
          <w:color w:val="333333"/>
          <w:sz w:val="24"/>
          <w:szCs w:val="24"/>
          <w:shd w:val="clear" w:color="auto" w:fill="FFFFFF"/>
        </w:rPr>
        <w:t xml:space="preserve">The McKinsey Report (2017) states that </w:t>
      </w:r>
      <w:r>
        <w:rPr>
          <w:rFonts w:ascii="Arial" w:hAnsi="Arial" w:cs="Arial"/>
          <w:color w:val="333333"/>
          <w:sz w:val="24"/>
          <w:szCs w:val="24"/>
          <w:shd w:val="clear" w:color="auto" w:fill="FFFFFF"/>
        </w:rPr>
        <w:t>“</w:t>
      </w:r>
      <w:r w:rsidRPr="00980896">
        <w:rPr>
          <w:rFonts w:ascii="Arial" w:hAnsi="Arial" w:cs="Arial"/>
          <w:color w:val="333333"/>
          <w:sz w:val="24"/>
          <w:szCs w:val="24"/>
          <w:shd w:val="clear" w:color="auto" w:fill="FFFFFF"/>
        </w:rPr>
        <w:t>Nokia was an ecosystem pioneer when it created a platform for developing mobile applications for the Symbian operating system</w:t>
      </w:r>
      <w:r>
        <w:rPr>
          <w:rFonts w:ascii="Arial" w:hAnsi="Arial" w:cs="Arial"/>
          <w:color w:val="333333"/>
          <w:sz w:val="24"/>
          <w:szCs w:val="24"/>
          <w:shd w:val="clear" w:color="auto" w:fill="FFFFFF"/>
        </w:rPr>
        <w:t xml:space="preserve"> h</w:t>
      </w:r>
      <w:r w:rsidRPr="00980896">
        <w:rPr>
          <w:rFonts w:ascii="Arial" w:hAnsi="Arial" w:cs="Arial"/>
          <w:color w:val="333333"/>
          <w:sz w:val="24"/>
          <w:szCs w:val="24"/>
          <w:shd w:val="clear" w:color="auto" w:fill="FFFFFF"/>
        </w:rPr>
        <w:t>owever, when it acquired 49% of the OS, it focused on vertically integrating the system and started to reduce its technology and commercial support to the broader network</w:t>
      </w:r>
      <w:r>
        <w:rPr>
          <w:rFonts w:ascii="Arial" w:hAnsi="Arial" w:cs="Arial"/>
          <w:color w:val="333333"/>
          <w:sz w:val="24"/>
          <w:szCs w:val="24"/>
          <w:shd w:val="clear" w:color="auto" w:fill="FFFFFF"/>
        </w:rPr>
        <w:t>”</w:t>
      </w:r>
      <w:r w:rsidR="004025F5">
        <w:rPr>
          <w:rFonts w:ascii="Arial" w:hAnsi="Arial" w:cs="Arial"/>
          <w:color w:val="333333"/>
          <w:sz w:val="24"/>
          <w:szCs w:val="24"/>
          <w:shd w:val="clear" w:color="auto" w:fill="FFFFFF"/>
        </w:rPr>
        <w:t xml:space="preserve"> which resulted in m</w:t>
      </w:r>
      <w:r w:rsidRPr="00980896">
        <w:rPr>
          <w:rFonts w:ascii="Arial" w:hAnsi="Arial" w:cs="Arial"/>
          <w:color w:val="333333"/>
          <w:sz w:val="24"/>
          <w:szCs w:val="24"/>
          <w:shd w:val="clear" w:color="auto" w:fill="FFFFFF"/>
        </w:rPr>
        <w:t>any players fe</w:t>
      </w:r>
      <w:r w:rsidR="004025F5">
        <w:rPr>
          <w:rFonts w:ascii="Arial" w:hAnsi="Arial" w:cs="Arial"/>
          <w:color w:val="333333"/>
          <w:sz w:val="24"/>
          <w:szCs w:val="24"/>
          <w:shd w:val="clear" w:color="auto" w:fill="FFFFFF"/>
        </w:rPr>
        <w:t xml:space="preserve">eling that the </w:t>
      </w:r>
      <w:r>
        <w:rPr>
          <w:rFonts w:ascii="Arial" w:hAnsi="Arial" w:cs="Arial"/>
          <w:color w:val="333333"/>
          <w:sz w:val="24"/>
          <w:szCs w:val="24"/>
          <w:shd w:val="clear" w:color="auto" w:fill="FFFFFF"/>
        </w:rPr>
        <w:t>“</w:t>
      </w:r>
      <w:r w:rsidRPr="00980896">
        <w:rPr>
          <w:rFonts w:ascii="Arial" w:hAnsi="Arial" w:cs="Arial"/>
          <w:color w:val="333333"/>
          <w:sz w:val="24"/>
          <w:szCs w:val="24"/>
          <w:shd w:val="clear" w:color="auto" w:fill="FFFFFF"/>
        </w:rPr>
        <w:t>ecosystem no longer offered them fair value, and moved to other mobile platforms, hastening Nokia’s mobile-phone downfall</w:t>
      </w:r>
      <w:r>
        <w:rPr>
          <w:rFonts w:ascii="Arial" w:hAnsi="Arial" w:cs="Arial"/>
          <w:color w:val="333333"/>
          <w:sz w:val="24"/>
          <w:szCs w:val="24"/>
          <w:shd w:val="clear" w:color="auto" w:fill="FFFFFF"/>
        </w:rPr>
        <w:t>”</w:t>
      </w:r>
      <w:r w:rsidR="00D04904">
        <w:rPr>
          <w:rFonts w:ascii="Arial" w:hAnsi="Arial" w:cs="Arial"/>
          <w:color w:val="333333"/>
          <w:sz w:val="24"/>
          <w:szCs w:val="24"/>
          <w:shd w:val="clear" w:color="auto" w:fill="FFFFFF"/>
        </w:rPr>
        <w:t xml:space="preserve"> </w:t>
      </w:r>
      <w:proofErr w:type="spellStart"/>
      <w:r>
        <w:rPr>
          <w:rFonts w:ascii="Arial" w:hAnsi="Arial" w:cs="Arial"/>
          <w:color w:val="333333"/>
          <w:sz w:val="24"/>
          <w:szCs w:val="24"/>
          <w:shd w:val="clear" w:color="auto" w:fill="FFFFFF"/>
        </w:rPr>
        <w:t>Bughin</w:t>
      </w:r>
      <w:proofErr w:type="spellEnd"/>
      <w:r>
        <w:rPr>
          <w:rFonts w:ascii="Arial" w:hAnsi="Arial" w:cs="Arial"/>
          <w:color w:val="333333"/>
          <w:sz w:val="24"/>
          <w:szCs w:val="24"/>
          <w:shd w:val="clear" w:color="auto" w:fill="FFFFFF"/>
        </w:rPr>
        <w:t xml:space="preserve"> (2017)</w:t>
      </w:r>
      <w:r w:rsidRPr="00980896">
        <w:rPr>
          <w:rFonts w:ascii="Arial" w:hAnsi="Arial" w:cs="Arial"/>
          <w:color w:val="333333"/>
          <w:sz w:val="24"/>
          <w:szCs w:val="24"/>
          <w:shd w:val="clear" w:color="auto" w:fill="FFFFFF"/>
        </w:rPr>
        <w:t>.</w:t>
      </w:r>
      <w:r w:rsidR="0020380D">
        <w:rPr>
          <w:rFonts w:ascii="Arial" w:hAnsi="Arial" w:cs="Arial"/>
          <w:color w:val="333333"/>
          <w:sz w:val="24"/>
          <w:szCs w:val="24"/>
          <w:shd w:val="clear" w:color="auto" w:fill="FFFFFF"/>
        </w:rPr>
        <w:t xml:space="preserve"> </w:t>
      </w:r>
      <w:r w:rsidR="00D04904">
        <w:rPr>
          <w:rFonts w:ascii="Arial" w:hAnsi="Arial" w:cs="Arial"/>
          <w:color w:val="333333"/>
          <w:sz w:val="24"/>
          <w:szCs w:val="24"/>
          <w:shd w:val="clear" w:color="auto" w:fill="FFFFFF"/>
        </w:rPr>
        <w:t xml:space="preserve"> </w:t>
      </w:r>
      <w:r w:rsidR="004025F5">
        <w:rPr>
          <w:rFonts w:ascii="Arial" w:hAnsi="Arial" w:cs="Arial"/>
          <w:color w:val="333333"/>
          <w:sz w:val="24"/>
          <w:szCs w:val="24"/>
          <w:shd w:val="clear" w:color="auto" w:fill="FFFFFF"/>
        </w:rPr>
        <w:t xml:space="preserve"> </w:t>
      </w:r>
    </w:p>
    <w:p w14:paraId="55D67F41" w14:textId="20DCB9B5" w:rsidR="00E653D5" w:rsidRDefault="00E653D5" w:rsidP="00816F6A">
      <w:pPr>
        <w:pStyle w:val="NoSpacing"/>
        <w:rPr>
          <w:rFonts w:ascii="Arial" w:hAnsi="Arial" w:cs="Arial"/>
          <w:color w:val="333333"/>
          <w:sz w:val="24"/>
          <w:szCs w:val="24"/>
          <w:shd w:val="clear" w:color="auto" w:fill="FFFFFF"/>
        </w:rPr>
      </w:pPr>
    </w:p>
    <w:p w14:paraId="4ECD071B" w14:textId="06878829" w:rsidR="00E653D5" w:rsidRDefault="00E653D5" w:rsidP="00816F6A">
      <w:pPr>
        <w:pStyle w:val="NoSpacing"/>
        <w:rPr>
          <w:rFonts w:ascii="Arial" w:hAnsi="Arial" w:cs="Arial"/>
          <w:color w:val="333333"/>
          <w:sz w:val="24"/>
          <w:szCs w:val="24"/>
          <w:shd w:val="clear" w:color="auto" w:fill="FFFFFF"/>
        </w:rPr>
      </w:pPr>
      <w:r w:rsidRPr="00160782">
        <w:rPr>
          <w:rFonts w:ascii="Arial" w:eastAsia="Times New Roman" w:hAnsi="Arial" w:cs="Arial"/>
          <w:color w:val="000000"/>
          <w:sz w:val="24"/>
          <w:szCs w:val="24"/>
          <w:lang w:eastAsia="en-GB"/>
        </w:rPr>
        <w:t xml:space="preserve">The Bloomberg (2019) explains that </w:t>
      </w:r>
      <w:r>
        <w:rPr>
          <w:rFonts w:ascii="Arial" w:eastAsia="Times New Roman" w:hAnsi="Arial" w:cs="Arial"/>
          <w:color w:val="000000"/>
          <w:sz w:val="24"/>
          <w:szCs w:val="24"/>
          <w:lang w:eastAsia="en-GB"/>
        </w:rPr>
        <w:t>“</w:t>
      </w:r>
      <w:r w:rsidRPr="00160782">
        <w:rPr>
          <w:rFonts w:ascii="Arial" w:eastAsia="Times New Roman" w:hAnsi="Arial" w:cs="Arial"/>
          <w:color w:val="000000"/>
          <w:sz w:val="24"/>
          <w:szCs w:val="24"/>
          <w:lang w:eastAsia="en-GB"/>
        </w:rPr>
        <w:t>t</w:t>
      </w:r>
      <w:r w:rsidRPr="00891DE1">
        <w:rPr>
          <w:rFonts w:ascii="Arial" w:eastAsia="Times New Roman" w:hAnsi="Arial" w:cs="Arial"/>
          <w:color w:val="000000"/>
          <w:sz w:val="24"/>
          <w:szCs w:val="24"/>
          <w:lang w:eastAsia="en-GB"/>
        </w:rPr>
        <w:t>he profit warning showed Nokia is struggling to keep up with Sweden’s</w:t>
      </w:r>
      <w:r w:rsidRPr="00160782">
        <w:rPr>
          <w:rFonts w:ascii="Arial" w:eastAsia="Times New Roman" w:hAnsi="Arial" w:cs="Arial"/>
          <w:color w:val="000000"/>
          <w:sz w:val="24"/>
          <w:szCs w:val="24"/>
          <w:lang w:eastAsia="en-GB"/>
        </w:rPr>
        <w:t xml:space="preserve"> </w:t>
      </w:r>
      <w:hyperlink r:id="rId10" w:tooltip="Company Overview" w:history="1">
        <w:r w:rsidRPr="00891DE1">
          <w:rPr>
            <w:rFonts w:ascii="Arial" w:eastAsia="Times New Roman" w:hAnsi="Arial" w:cs="Arial"/>
            <w:color w:val="000000"/>
            <w:sz w:val="24"/>
            <w:szCs w:val="24"/>
            <w:bdr w:val="none" w:sz="0" w:space="0" w:color="auto" w:frame="1"/>
            <w:lang w:eastAsia="en-GB"/>
          </w:rPr>
          <w:t>Ericsson AB</w:t>
        </w:r>
      </w:hyperlink>
      <w:r w:rsidRPr="00160782">
        <w:rPr>
          <w:rFonts w:ascii="Arial" w:eastAsia="Times New Roman" w:hAnsi="Arial" w:cs="Arial"/>
          <w:color w:val="000000"/>
          <w:sz w:val="24"/>
          <w:szCs w:val="24"/>
          <w:lang w:eastAsia="en-GB"/>
        </w:rPr>
        <w:t xml:space="preserve"> </w:t>
      </w:r>
      <w:r w:rsidR="004025F5">
        <w:rPr>
          <w:rFonts w:ascii="Arial" w:eastAsia="Times New Roman" w:hAnsi="Arial" w:cs="Arial"/>
          <w:color w:val="000000"/>
          <w:sz w:val="24"/>
          <w:szCs w:val="24"/>
          <w:lang w:eastAsia="en-GB"/>
        </w:rPr>
        <w:t xml:space="preserve">one of </w:t>
      </w:r>
      <w:r w:rsidRPr="00891DE1">
        <w:rPr>
          <w:rFonts w:ascii="Arial" w:eastAsia="Times New Roman" w:hAnsi="Arial" w:cs="Arial"/>
          <w:color w:val="000000"/>
          <w:sz w:val="24"/>
          <w:szCs w:val="24"/>
          <w:lang w:eastAsia="en-GB"/>
        </w:rPr>
        <w:t>its main rivals on 5G, the next generation of mobile technology that equipment makers need to spur growth</w:t>
      </w:r>
      <w:r>
        <w:rPr>
          <w:rFonts w:ascii="Arial" w:eastAsia="Times New Roman" w:hAnsi="Arial" w:cs="Arial"/>
          <w:color w:val="000000"/>
          <w:sz w:val="24"/>
          <w:szCs w:val="24"/>
          <w:lang w:eastAsia="en-GB"/>
        </w:rPr>
        <w:t xml:space="preserve"> and</w:t>
      </w:r>
      <w:r w:rsidRPr="00891DE1">
        <w:rPr>
          <w:rFonts w:ascii="Arial" w:eastAsia="Times New Roman" w:hAnsi="Arial" w:cs="Arial"/>
          <w:color w:val="000000"/>
          <w:sz w:val="24"/>
          <w:szCs w:val="24"/>
          <w:lang w:eastAsia="en-GB"/>
        </w:rPr>
        <w:t xml:space="preserve"> Nokia’s expectations for higher profits from 5G have now been pushed further out, and the Finnish company plans to </w:t>
      </w:r>
      <w:proofErr w:type="spellStart"/>
      <w:r w:rsidRPr="00891DE1">
        <w:rPr>
          <w:rFonts w:ascii="Arial" w:eastAsia="Times New Roman" w:hAnsi="Arial" w:cs="Arial"/>
          <w:color w:val="000000"/>
          <w:sz w:val="24"/>
          <w:szCs w:val="24"/>
          <w:lang w:eastAsia="en-GB"/>
        </w:rPr>
        <w:t>plow</w:t>
      </w:r>
      <w:proofErr w:type="spellEnd"/>
      <w:r w:rsidRPr="00891DE1">
        <w:rPr>
          <w:rFonts w:ascii="Arial" w:eastAsia="Times New Roman" w:hAnsi="Arial" w:cs="Arial"/>
          <w:color w:val="000000"/>
          <w:sz w:val="24"/>
          <w:szCs w:val="24"/>
          <w:lang w:eastAsia="en-GB"/>
        </w:rPr>
        <w:t xml:space="preserve"> more money into research and development to try to catch up</w:t>
      </w:r>
      <w:r>
        <w:rPr>
          <w:rFonts w:ascii="Arial" w:eastAsia="Times New Roman" w:hAnsi="Arial" w:cs="Arial"/>
          <w:color w:val="000000"/>
          <w:sz w:val="24"/>
          <w:szCs w:val="24"/>
          <w:lang w:eastAsia="en-GB"/>
        </w:rPr>
        <w:t>”</w:t>
      </w:r>
      <w:r w:rsidRPr="00891DE1">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“According to Bloomberg (2019), “Nokia’s </w:t>
      </w:r>
      <w:r w:rsidRPr="00891DE1">
        <w:rPr>
          <w:rFonts w:ascii="Arial" w:eastAsia="Times New Roman" w:hAnsi="Arial" w:cs="Arial"/>
          <w:color w:val="000000"/>
          <w:sz w:val="24"/>
          <w:szCs w:val="24"/>
          <w:lang w:eastAsia="en-GB"/>
        </w:rPr>
        <w:t xml:space="preserve">Chief Executive Rajeev Suri said that </w:t>
      </w:r>
      <w:r>
        <w:rPr>
          <w:rFonts w:ascii="Arial" w:eastAsia="Times New Roman" w:hAnsi="Arial" w:cs="Arial"/>
          <w:color w:val="000000"/>
          <w:sz w:val="24"/>
          <w:szCs w:val="24"/>
          <w:lang w:eastAsia="en-GB"/>
        </w:rPr>
        <w:t>“</w:t>
      </w:r>
      <w:r w:rsidRPr="00891DE1">
        <w:rPr>
          <w:rFonts w:ascii="Arial" w:eastAsia="Times New Roman" w:hAnsi="Arial" w:cs="Arial"/>
          <w:color w:val="000000"/>
          <w:sz w:val="24"/>
          <w:szCs w:val="24"/>
          <w:lang w:eastAsia="en-GB"/>
        </w:rPr>
        <w:t>integrating Alcatel-Lucent has been complicated because Nokia had to deal with product overlap and migration</w:t>
      </w:r>
      <w:r>
        <w:rPr>
          <w:rFonts w:ascii="Arial" w:eastAsia="Times New Roman" w:hAnsi="Arial" w:cs="Arial"/>
          <w:color w:val="000000"/>
          <w:sz w:val="24"/>
          <w:szCs w:val="24"/>
          <w:lang w:eastAsia="en-GB"/>
        </w:rPr>
        <w:t>”.</w:t>
      </w:r>
    </w:p>
    <w:p w14:paraId="68C85DD6" w14:textId="69C4C9B5" w:rsidR="00E653D5" w:rsidRDefault="00E653D5" w:rsidP="00816F6A">
      <w:pPr>
        <w:pStyle w:val="NoSpacing"/>
        <w:rPr>
          <w:rFonts w:ascii="Arial" w:hAnsi="Arial" w:cs="Arial"/>
          <w:color w:val="333333"/>
          <w:sz w:val="24"/>
          <w:szCs w:val="24"/>
          <w:shd w:val="clear" w:color="auto" w:fill="FFFFFF"/>
        </w:rPr>
      </w:pPr>
    </w:p>
    <w:p w14:paraId="3D7B2555" w14:textId="31F3AE1C" w:rsidR="00E653D5" w:rsidRPr="0047425D" w:rsidRDefault="00731D15" w:rsidP="00F7213A">
      <w:pPr>
        <w:pStyle w:val="NoSpacing"/>
        <w:ind w:left="720" w:hanging="720"/>
        <w:rPr>
          <w:rFonts w:ascii="Arial" w:hAnsi="Arial" w:cs="Arial"/>
          <w:b/>
          <w:bCs/>
          <w:color w:val="333333"/>
          <w:sz w:val="24"/>
          <w:szCs w:val="24"/>
          <w:shd w:val="clear" w:color="auto" w:fill="FFFFFF"/>
        </w:rPr>
      </w:pPr>
      <w:r w:rsidRPr="0047425D">
        <w:rPr>
          <w:rFonts w:ascii="Arial" w:hAnsi="Arial" w:cs="Arial"/>
          <w:b/>
          <w:bCs/>
          <w:color w:val="333333"/>
          <w:sz w:val="24"/>
          <w:szCs w:val="24"/>
          <w:shd w:val="clear" w:color="auto" w:fill="FFFFFF"/>
        </w:rPr>
        <w:t>3.2.</w:t>
      </w:r>
      <w:r w:rsidRPr="0047425D">
        <w:rPr>
          <w:rFonts w:ascii="Arial" w:hAnsi="Arial" w:cs="Arial"/>
          <w:b/>
          <w:bCs/>
          <w:color w:val="333333"/>
          <w:sz w:val="24"/>
          <w:szCs w:val="24"/>
          <w:shd w:val="clear" w:color="auto" w:fill="FFFFFF"/>
        </w:rPr>
        <w:tab/>
      </w:r>
      <w:r w:rsidR="00F7213A" w:rsidRPr="004921D4">
        <w:rPr>
          <w:rFonts w:ascii="Arial" w:hAnsi="Arial" w:cs="Arial"/>
          <w:b/>
          <w:bCs/>
          <w:color w:val="333333"/>
          <w:sz w:val="24"/>
          <w:szCs w:val="24"/>
          <w:u w:val="single"/>
          <w:shd w:val="clear" w:color="auto" w:fill="FFFFFF"/>
        </w:rPr>
        <w:t>Dynamic capabilities that help Nokia sense and seize opportunities in changing environments</w:t>
      </w:r>
      <w:r w:rsidR="00F7213A" w:rsidRPr="0047425D">
        <w:rPr>
          <w:rFonts w:ascii="Arial" w:hAnsi="Arial" w:cs="Arial"/>
          <w:b/>
          <w:bCs/>
          <w:color w:val="333333"/>
          <w:sz w:val="24"/>
          <w:szCs w:val="24"/>
          <w:shd w:val="clear" w:color="auto" w:fill="FFFFFF"/>
        </w:rPr>
        <w:t xml:space="preserve">. </w:t>
      </w:r>
    </w:p>
    <w:p w14:paraId="5D9D4F4D" w14:textId="77777777" w:rsidR="006C3890" w:rsidRDefault="006C3890" w:rsidP="00F7213A">
      <w:pPr>
        <w:pStyle w:val="NoSpacing"/>
        <w:ind w:left="720" w:hanging="720"/>
        <w:rPr>
          <w:rFonts w:ascii="Arial" w:hAnsi="Arial" w:cs="Arial"/>
          <w:color w:val="333333"/>
          <w:sz w:val="24"/>
          <w:szCs w:val="24"/>
          <w:shd w:val="clear" w:color="auto" w:fill="FFFFFF"/>
        </w:rPr>
      </w:pPr>
    </w:p>
    <w:p w14:paraId="6C6B29BB" w14:textId="5FCA2BF5" w:rsidR="00F7213A" w:rsidRDefault="00C376A8" w:rsidP="006C3890">
      <w:pPr>
        <w:pStyle w:val="NoSpacing"/>
        <w:jc w:val="both"/>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Johnson et al (2017) explains that </w:t>
      </w:r>
      <w:r w:rsidR="006C3890">
        <w:rPr>
          <w:rFonts w:ascii="Arial" w:hAnsi="Arial" w:cs="Arial"/>
          <w:color w:val="333333"/>
          <w:sz w:val="24"/>
          <w:szCs w:val="24"/>
          <w:shd w:val="clear" w:color="auto" w:fill="FFFFFF"/>
        </w:rPr>
        <w:t xml:space="preserve">Teece (1997) </w:t>
      </w:r>
      <w:r>
        <w:rPr>
          <w:rFonts w:ascii="Arial" w:hAnsi="Arial" w:cs="Arial"/>
          <w:color w:val="333333"/>
          <w:sz w:val="24"/>
          <w:szCs w:val="24"/>
          <w:shd w:val="clear" w:color="auto" w:fill="FFFFFF"/>
        </w:rPr>
        <w:t xml:space="preserve">introduced the </w:t>
      </w:r>
      <w:r w:rsidR="006C3890">
        <w:rPr>
          <w:rFonts w:ascii="Arial" w:hAnsi="Arial" w:cs="Arial"/>
          <w:color w:val="333333"/>
          <w:sz w:val="24"/>
          <w:szCs w:val="24"/>
          <w:shd w:val="clear" w:color="auto" w:fill="FFFFFF"/>
        </w:rPr>
        <w:t xml:space="preserve">“concept of dynamic capabilities for an organisation’s </w:t>
      </w:r>
      <w:r>
        <w:rPr>
          <w:rFonts w:ascii="Arial" w:hAnsi="Arial" w:cs="Arial"/>
          <w:color w:val="333333"/>
          <w:sz w:val="24"/>
          <w:szCs w:val="24"/>
          <w:shd w:val="clear" w:color="auto" w:fill="FFFFFF"/>
        </w:rPr>
        <w:t>ability to re</w:t>
      </w:r>
      <w:r w:rsidR="006C3890">
        <w:rPr>
          <w:rFonts w:ascii="Arial" w:hAnsi="Arial" w:cs="Arial"/>
          <w:color w:val="333333"/>
          <w:sz w:val="24"/>
          <w:szCs w:val="24"/>
          <w:shd w:val="clear" w:color="auto" w:fill="FFFFFF"/>
        </w:rPr>
        <w:t xml:space="preserve">new its resources and </w:t>
      </w:r>
      <w:r>
        <w:rPr>
          <w:rFonts w:ascii="Arial" w:hAnsi="Arial" w:cs="Arial"/>
          <w:color w:val="333333"/>
          <w:sz w:val="24"/>
          <w:szCs w:val="24"/>
          <w:shd w:val="clear" w:color="auto" w:fill="FFFFFF"/>
        </w:rPr>
        <w:t xml:space="preserve">be able to meet </w:t>
      </w:r>
      <w:r w:rsidR="006C3890">
        <w:rPr>
          <w:rFonts w:ascii="Arial" w:hAnsi="Arial" w:cs="Arial"/>
          <w:color w:val="333333"/>
          <w:sz w:val="24"/>
          <w:szCs w:val="24"/>
          <w:shd w:val="clear" w:color="auto" w:fill="FFFFFF"/>
        </w:rPr>
        <w:t xml:space="preserve">the changing environment by introducing three types of dynamic </w:t>
      </w:r>
      <w:proofErr w:type="spellStart"/>
      <w:r w:rsidR="006C3890">
        <w:rPr>
          <w:rFonts w:ascii="Arial" w:hAnsi="Arial" w:cs="Arial"/>
          <w:color w:val="333333"/>
          <w:sz w:val="24"/>
          <w:szCs w:val="24"/>
          <w:shd w:val="clear" w:color="auto" w:fill="FFFFFF"/>
        </w:rPr>
        <w:t>capabilities,</w:t>
      </w:r>
      <w:r>
        <w:rPr>
          <w:rFonts w:ascii="Arial" w:hAnsi="Arial" w:cs="Arial"/>
          <w:color w:val="333333"/>
          <w:sz w:val="24"/>
          <w:szCs w:val="24"/>
          <w:shd w:val="clear" w:color="auto" w:fill="FFFFFF"/>
        </w:rPr>
        <w:t>i.e</w:t>
      </w:r>
      <w:proofErr w:type="spellEnd"/>
      <w:r>
        <w:rPr>
          <w:rFonts w:ascii="Arial" w:hAnsi="Arial" w:cs="Arial"/>
          <w:color w:val="333333"/>
          <w:sz w:val="24"/>
          <w:szCs w:val="24"/>
          <w:shd w:val="clear" w:color="auto" w:fill="FFFFFF"/>
        </w:rPr>
        <w:t>.</w:t>
      </w:r>
      <w:r w:rsidR="006C3890">
        <w:rPr>
          <w:rFonts w:ascii="Arial" w:hAnsi="Arial" w:cs="Arial"/>
          <w:color w:val="333333"/>
          <w:sz w:val="24"/>
          <w:szCs w:val="24"/>
          <w:shd w:val="clear" w:color="auto" w:fill="FFFFFF"/>
        </w:rPr>
        <w:t xml:space="preserve"> sensing, seizing and reconfiguring”.  This </w:t>
      </w:r>
      <w:r w:rsidR="00BB7D17">
        <w:rPr>
          <w:rFonts w:ascii="Arial" w:hAnsi="Arial" w:cs="Arial"/>
          <w:color w:val="333333"/>
          <w:sz w:val="24"/>
          <w:szCs w:val="24"/>
          <w:shd w:val="clear" w:color="auto" w:fill="FFFFFF"/>
        </w:rPr>
        <w:t xml:space="preserve">implies that by sensing, Nokia must “constantly scan, search and explore opportunities across various markets and technologies including R&amp;D and customer needs”, Seizing once an opportunity is sensed Nokia can launch new products or services Microsoft acquired Nokia now under the brand name Lumia” Johnson et al (2017, pp.119).  By reconfiguring, Nokia might need to reconfigure its organisational capabilities and investment in technologies and even discard its old capabilities, acquire and build new ones </w:t>
      </w:r>
      <w:r w:rsidR="00825FB6">
        <w:rPr>
          <w:rFonts w:ascii="Arial" w:hAnsi="Arial" w:cs="Arial"/>
          <w:color w:val="333333"/>
          <w:sz w:val="24"/>
          <w:szCs w:val="24"/>
          <w:shd w:val="clear" w:color="auto" w:fill="FFFFFF"/>
        </w:rPr>
        <w:t xml:space="preserve">and recombine them which may prove challenging”, Johnson et al (1997).  In my mind, by understanding its dynamic capabilities, Nokia can make strategic choices “reconfigure and enact its strategy and understand its strategic position”. Apple sensed its dynamic capabilities and produced smartphones which have maintained its complex and unintuitive interface, seized the opportunity by including multimedia functionalities containing App store and </w:t>
      </w:r>
      <w:proofErr w:type="spellStart"/>
      <w:r w:rsidR="00825FB6">
        <w:rPr>
          <w:rFonts w:ascii="Arial" w:hAnsi="Arial" w:cs="Arial"/>
          <w:color w:val="333333"/>
          <w:sz w:val="24"/>
          <w:szCs w:val="24"/>
          <w:shd w:val="clear" w:color="auto" w:fill="FFFFFF"/>
        </w:rPr>
        <w:t>itunes</w:t>
      </w:r>
      <w:proofErr w:type="spellEnd"/>
      <w:r w:rsidR="00825FB6">
        <w:rPr>
          <w:rFonts w:ascii="Arial" w:hAnsi="Arial" w:cs="Arial"/>
          <w:color w:val="333333"/>
          <w:sz w:val="24"/>
          <w:szCs w:val="24"/>
          <w:shd w:val="clear" w:color="auto" w:fill="FFFFFF"/>
        </w:rPr>
        <w:t xml:space="preserve"> and reconfiguring by cooperating with the music and telephone app industries” Johnson et al (2017, pp.121).</w:t>
      </w:r>
      <w:r w:rsidR="00A732E2">
        <w:rPr>
          <w:rFonts w:ascii="Arial" w:hAnsi="Arial" w:cs="Arial"/>
          <w:color w:val="333333"/>
          <w:sz w:val="24"/>
          <w:szCs w:val="24"/>
          <w:shd w:val="clear" w:color="auto" w:fill="FFFFFF"/>
        </w:rPr>
        <w:t xml:space="preserve">  Dynamic capabilities can help Nokia adapt but can be no guarantee in this ever-changing technological world, Nokia should aim at “detecting and alleviating rigidities as competitors may emerge with appropriate dynamic capabilities for the constantly changing world by leveraging capabilities and awareness development of staff”, Johnson et al (2017,pp.123).</w:t>
      </w:r>
      <w:r w:rsidR="00FE0C00">
        <w:rPr>
          <w:rFonts w:ascii="Arial" w:hAnsi="Arial" w:cs="Arial"/>
          <w:color w:val="333333"/>
          <w:sz w:val="24"/>
          <w:szCs w:val="24"/>
          <w:shd w:val="clear" w:color="auto" w:fill="FFFFFF"/>
        </w:rPr>
        <w:t xml:space="preserve"> The Dynamic Capabilities </w:t>
      </w:r>
      <w:proofErr w:type="gramStart"/>
      <w:r w:rsidR="00FE0C00">
        <w:rPr>
          <w:rFonts w:ascii="Arial" w:hAnsi="Arial" w:cs="Arial"/>
          <w:color w:val="333333"/>
          <w:sz w:val="24"/>
          <w:szCs w:val="24"/>
          <w:shd w:val="clear" w:color="auto" w:fill="FFFFFF"/>
        </w:rPr>
        <w:t>below:-</w:t>
      </w:r>
      <w:proofErr w:type="gramEnd"/>
    </w:p>
    <w:p w14:paraId="107AC5F7" w14:textId="5109576A" w:rsidR="00FE0C00" w:rsidRDefault="00FE0C00" w:rsidP="006C3890">
      <w:pPr>
        <w:pStyle w:val="NoSpacing"/>
        <w:jc w:val="both"/>
        <w:rPr>
          <w:rFonts w:ascii="Arial" w:hAnsi="Arial" w:cs="Arial"/>
          <w:color w:val="333333"/>
          <w:sz w:val="24"/>
          <w:szCs w:val="24"/>
          <w:shd w:val="clear" w:color="auto" w:fill="FFFFFF"/>
        </w:rPr>
      </w:pPr>
    </w:p>
    <w:p w14:paraId="4259ACCC" w14:textId="657652B7" w:rsidR="00FE0C00" w:rsidRDefault="00C376A8" w:rsidP="00F7213A">
      <w:pPr>
        <w:pStyle w:val="NoSpacing"/>
        <w:ind w:left="720" w:hanging="720"/>
        <w:rPr>
          <w:rFonts w:ascii="Arial" w:hAnsi="Arial" w:cs="Arial"/>
          <w:b/>
          <w:bCs/>
          <w:color w:val="333333"/>
          <w:sz w:val="24"/>
          <w:szCs w:val="24"/>
          <w:u w:val="single"/>
          <w:shd w:val="clear" w:color="auto" w:fill="FFFFFF"/>
        </w:rPr>
      </w:pPr>
      <w:r>
        <w:rPr>
          <w:rFonts w:ascii="Arial" w:hAnsi="Arial" w:cs="Arial"/>
          <w:b/>
          <w:bCs/>
          <w:color w:val="333333"/>
          <w:sz w:val="24"/>
          <w:szCs w:val="24"/>
          <w:shd w:val="clear" w:color="auto" w:fill="FFFFFF"/>
        </w:rPr>
        <w:t>3</w:t>
      </w:r>
      <w:r w:rsidR="004921D4" w:rsidRPr="004921D4">
        <w:rPr>
          <w:rFonts w:ascii="Arial" w:hAnsi="Arial" w:cs="Arial"/>
          <w:b/>
          <w:bCs/>
          <w:color w:val="333333"/>
          <w:sz w:val="24"/>
          <w:szCs w:val="24"/>
          <w:shd w:val="clear" w:color="auto" w:fill="FFFFFF"/>
        </w:rPr>
        <w:t>.3.</w:t>
      </w:r>
      <w:r w:rsidR="004921D4" w:rsidRPr="004921D4">
        <w:rPr>
          <w:rFonts w:ascii="Arial" w:hAnsi="Arial" w:cs="Arial"/>
          <w:b/>
          <w:bCs/>
          <w:color w:val="333333"/>
          <w:sz w:val="24"/>
          <w:szCs w:val="24"/>
          <w:shd w:val="clear" w:color="auto" w:fill="FFFFFF"/>
        </w:rPr>
        <w:tab/>
      </w:r>
      <w:r w:rsidR="00FE0C00" w:rsidRPr="00FE0C00">
        <w:rPr>
          <w:rFonts w:ascii="Arial" w:hAnsi="Arial" w:cs="Arial"/>
          <w:b/>
          <w:bCs/>
          <w:color w:val="333333"/>
          <w:sz w:val="24"/>
          <w:szCs w:val="24"/>
          <w:u w:val="single"/>
          <w:shd w:val="clear" w:color="auto" w:fill="FFFFFF"/>
        </w:rPr>
        <w:t>Dynamic Capabilities</w:t>
      </w:r>
    </w:p>
    <w:p w14:paraId="438F80D8" w14:textId="77777777" w:rsidR="00FE0C00" w:rsidRPr="00FE0C00" w:rsidRDefault="00FE0C00" w:rsidP="00F7213A">
      <w:pPr>
        <w:pStyle w:val="NoSpacing"/>
        <w:ind w:left="720" w:hanging="720"/>
        <w:rPr>
          <w:rFonts w:ascii="Arial" w:hAnsi="Arial" w:cs="Arial"/>
          <w:b/>
          <w:bCs/>
          <w:color w:val="333333"/>
          <w:sz w:val="24"/>
          <w:szCs w:val="24"/>
          <w:u w:val="single"/>
          <w:shd w:val="clear" w:color="auto" w:fill="FFFFFF"/>
        </w:rPr>
      </w:pPr>
    </w:p>
    <w:p w14:paraId="38847158" w14:textId="77777777" w:rsidR="00FE0C00" w:rsidRDefault="00FE0C00" w:rsidP="00F7213A">
      <w:pPr>
        <w:pStyle w:val="NoSpacing"/>
        <w:ind w:left="720" w:hanging="720"/>
        <w:rPr>
          <w:rFonts w:ascii="Arial" w:hAnsi="Arial" w:cs="Arial"/>
          <w:color w:val="333333"/>
          <w:sz w:val="24"/>
          <w:szCs w:val="24"/>
          <w:shd w:val="clear" w:color="auto" w:fill="FFFFFF"/>
        </w:rPr>
      </w:pPr>
    </w:p>
    <w:tbl>
      <w:tblPr>
        <w:tblStyle w:val="TableGrid"/>
        <w:tblW w:w="0" w:type="auto"/>
        <w:tblInd w:w="720" w:type="dxa"/>
        <w:tblLook w:val="04A0" w:firstRow="1" w:lastRow="0" w:firstColumn="1" w:lastColumn="0" w:noHBand="0" w:noVBand="1"/>
      </w:tblPr>
      <w:tblGrid>
        <w:gridCol w:w="1329"/>
        <w:gridCol w:w="1040"/>
        <w:gridCol w:w="1558"/>
        <w:gridCol w:w="1499"/>
        <w:gridCol w:w="1499"/>
        <w:gridCol w:w="1843"/>
      </w:tblGrid>
      <w:tr w:rsidR="005A768C" w14:paraId="031E9AC3" w14:textId="77777777" w:rsidTr="0047425D">
        <w:tc>
          <w:tcPr>
            <w:tcW w:w="1355" w:type="dxa"/>
          </w:tcPr>
          <w:p w14:paraId="0EA1F793" w14:textId="088FF0EC" w:rsidR="001C03F1" w:rsidRPr="004921D4" w:rsidRDefault="001C03F1" w:rsidP="00F7213A">
            <w:pPr>
              <w:pStyle w:val="NoSpacing"/>
              <w:rPr>
                <w:rFonts w:ascii="Arial" w:hAnsi="Arial" w:cs="Arial"/>
                <w:b/>
                <w:bCs/>
                <w:color w:val="333333"/>
                <w:sz w:val="24"/>
                <w:szCs w:val="24"/>
                <w:shd w:val="clear" w:color="auto" w:fill="FFFFFF"/>
              </w:rPr>
            </w:pPr>
            <w:r w:rsidRPr="004921D4">
              <w:rPr>
                <w:rFonts w:ascii="Arial" w:hAnsi="Arial" w:cs="Arial"/>
                <w:b/>
                <w:bCs/>
                <w:color w:val="333333"/>
                <w:sz w:val="24"/>
                <w:szCs w:val="24"/>
                <w:shd w:val="clear" w:color="auto" w:fill="FFFFFF"/>
              </w:rPr>
              <w:t>Company</w:t>
            </w:r>
          </w:p>
        </w:tc>
        <w:tc>
          <w:tcPr>
            <w:tcW w:w="1154" w:type="dxa"/>
          </w:tcPr>
          <w:p w14:paraId="76A37B32" w14:textId="59A651ED" w:rsidR="001C03F1" w:rsidRPr="004921D4" w:rsidRDefault="001C03F1" w:rsidP="00F7213A">
            <w:pPr>
              <w:pStyle w:val="NoSpacing"/>
              <w:rPr>
                <w:rFonts w:ascii="Arial" w:hAnsi="Arial" w:cs="Arial"/>
                <w:b/>
                <w:bCs/>
                <w:color w:val="333333"/>
                <w:sz w:val="24"/>
                <w:szCs w:val="24"/>
                <w:shd w:val="clear" w:color="auto" w:fill="FFFFFF"/>
              </w:rPr>
            </w:pPr>
            <w:r w:rsidRPr="004921D4">
              <w:rPr>
                <w:rFonts w:ascii="Arial" w:hAnsi="Arial" w:cs="Arial"/>
                <w:b/>
                <w:bCs/>
                <w:color w:val="333333"/>
                <w:sz w:val="24"/>
                <w:szCs w:val="24"/>
                <w:shd w:val="clear" w:color="auto" w:fill="FFFFFF"/>
              </w:rPr>
              <w:t>Time period</w:t>
            </w:r>
          </w:p>
        </w:tc>
        <w:tc>
          <w:tcPr>
            <w:tcW w:w="1568" w:type="dxa"/>
          </w:tcPr>
          <w:p w14:paraId="78BA213A" w14:textId="25171B76" w:rsidR="001C03F1" w:rsidRPr="004921D4" w:rsidRDefault="001C03F1" w:rsidP="00F7213A">
            <w:pPr>
              <w:pStyle w:val="NoSpacing"/>
              <w:rPr>
                <w:rFonts w:ascii="Arial" w:hAnsi="Arial" w:cs="Arial"/>
                <w:b/>
                <w:bCs/>
                <w:color w:val="333333"/>
                <w:sz w:val="24"/>
                <w:szCs w:val="24"/>
                <w:shd w:val="clear" w:color="auto" w:fill="FFFFFF"/>
              </w:rPr>
            </w:pPr>
            <w:r w:rsidRPr="004921D4">
              <w:rPr>
                <w:rFonts w:ascii="Arial" w:hAnsi="Arial" w:cs="Arial"/>
                <w:b/>
                <w:bCs/>
                <w:color w:val="333333"/>
                <w:sz w:val="24"/>
                <w:szCs w:val="24"/>
                <w:shd w:val="clear" w:color="auto" w:fill="FFFFFF"/>
              </w:rPr>
              <w:t>Product</w:t>
            </w:r>
          </w:p>
        </w:tc>
        <w:tc>
          <w:tcPr>
            <w:tcW w:w="1568" w:type="dxa"/>
          </w:tcPr>
          <w:p w14:paraId="179995D9" w14:textId="63FF07C7" w:rsidR="001C03F1" w:rsidRPr="004921D4" w:rsidRDefault="001C03F1" w:rsidP="00F7213A">
            <w:pPr>
              <w:pStyle w:val="NoSpacing"/>
              <w:rPr>
                <w:rFonts w:ascii="Arial" w:hAnsi="Arial" w:cs="Arial"/>
                <w:b/>
                <w:bCs/>
                <w:color w:val="333333"/>
                <w:sz w:val="24"/>
                <w:szCs w:val="24"/>
                <w:shd w:val="clear" w:color="auto" w:fill="FFFFFF"/>
              </w:rPr>
            </w:pPr>
            <w:r w:rsidRPr="004921D4">
              <w:rPr>
                <w:rFonts w:ascii="Arial" w:hAnsi="Arial" w:cs="Arial"/>
                <w:b/>
                <w:bCs/>
                <w:color w:val="333333"/>
                <w:sz w:val="24"/>
                <w:szCs w:val="24"/>
                <w:shd w:val="clear" w:color="auto" w:fill="FFFFFF"/>
              </w:rPr>
              <w:t>Sensing</w:t>
            </w:r>
          </w:p>
        </w:tc>
        <w:tc>
          <w:tcPr>
            <w:tcW w:w="1568" w:type="dxa"/>
          </w:tcPr>
          <w:p w14:paraId="7A166F55" w14:textId="7B96E3A9" w:rsidR="001C03F1" w:rsidRPr="004921D4" w:rsidRDefault="001C03F1" w:rsidP="00F7213A">
            <w:pPr>
              <w:pStyle w:val="NoSpacing"/>
              <w:rPr>
                <w:rFonts w:ascii="Arial" w:hAnsi="Arial" w:cs="Arial"/>
                <w:b/>
                <w:bCs/>
                <w:color w:val="333333"/>
                <w:sz w:val="24"/>
                <w:szCs w:val="24"/>
                <w:shd w:val="clear" w:color="auto" w:fill="FFFFFF"/>
              </w:rPr>
            </w:pPr>
            <w:proofErr w:type="spellStart"/>
            <w:r w:rsidRPr="004921D4">
              <w:rPr>
                <w:rFonts w:ascii="Arial" w:hAnsi="Arial" w:cs="Arial"/>
                <w:b/>
                <w:bCs/>
                <w:color w:val="333333"/>
                <w:sz w:val="24"/>
                <w:szCs w:val="24"/>
                <w:shd w:val="clear" w:color="auto" w:fill="FFFFFF"/>
              </w:rPr>
              <w:t>Seeizing</w:t>
            </w:r>
            <w:proofErr w:type="spellEnd"/>
          </w:p>
        </w:tc>
        <w:tc>
          <w:tcPr>
            <w:tcW w:w="1697" w:type="dxa"/>
          </w:tcPr>
          <w:p w14:paraId="49BA1759" w14:textId="1287E979" w:rsidR="001C03F1" w:rsidRPr="004921D4" w:rsidRDefault="001C03F1" w:rsidP="00F7213A">
            <w:pPr>
              <w:pStyle w:val="NoSpacing"/>
              <w:rPr>
                <w:rFonts w:ascii="Arial" w:hAnsi="Arial" w:cs="Arial"/>
                <w:b/>
                <w:bCs/>
                <w:color w:val="333333"/>
                <w:sz w:val="24"/>
                <w:szCs w:val="24"/>
                <w:shd w:val="clear" w:color="auto" w:fill="FFFFFF"/>
              </w:rPr>
            </w:pPr>
            <w:r w:rsidRPr="004921D4">
              <w:rPr>
                <w:rFonts w:ascii="Arial" w:hAnsi="Arial" w:cs="Arial"/>
                <w:b/>
                <w:bCs/>
                <w:color w:val="333333"/>
                <w:sz w:val="24"/>
                <w:szCs w:val="24"/>
                <w:shd w:val="clear" w:color="auto" w:fill="FFFFFF"/>
              </w:rPr>
              <w:t>Reconfiguring</w:t>
            </w:r>
          </w:p>
        </w:tc>
      </w:tr>
      <w:tr w:rsidR="005A768C" w14:paraId="1A05D22D" w14:textId="77777777" w:rsidTr="0047425D">
        <w:tc>
          <w:tcPr>
            <w:tcW w:w="1355" w:type="dxa"/>
          </w:tcPr>
          <w:p w14:paraId="4823CDC2" w14:textId="4212101B" w:rsidR="001C03F1" w:rsidRDefault="001C03F1" w:rsidP="00F7213A">
            <w:pPr>
              <w:pStyle w:val="NoSpacing"/>
              <w:rPr>
                <w:rFonts w:ascii="Arial" w:hAnsi="Arial" w:cs="Arial"/>
                <w:color w:val="333333"/>
                <w:sz w:val="24"/>
                <w:szCs w:val="24"/>
                <w:shd w:val="clear" w:color="auto" w:fill="FFFFFF"/>
              </w:rPr>
            </w:pPr>
            <w:r>
              <w:rPr>
                <w:rFonts w:ascii="Arial" w:hAnsi="Arial" w:cs="Arial"/>
                <w:color w:val="333333"/>
                <w:sz w:val="24"/>
                <w:szCs w:val="24"/>
                <w:shd w:val="clear" w:color="auto" w:fill="FFFFFF"/>
              </w:rPr>
              <w:t>Nokia</w:t>
            </w:r>
          </w:p>
        </w:tc>
        <w:tc>
          <w:tcPr>
            <w:tcW w:w="1154" w:type="dxa"/>
          </w:tcPr>
          <w:p w14:paraId="209957AF" w14:textId="6111B302" w:rsidR="001C03F1" w:rsidRDefault="001C03F1" w:rsidP="00F7213A">
            <w:pPr>
              <w:pStyle w:val="NoSpacing"/>
              <w:rPr>
                <w:rFonts w:ascii="Arial" w:hAnsi="Arial" w:cs="Arial"/>
                <w:color w:val="333333"/>
                <w:sz w:val="24"/>
                <w:szCs w:val="24"/>
                <w:shd w:val="clear" w:color="auto" w:fill="FFFFFF"/>
              </w:rPr>
            </w:pPr>
            <w:r>
              <w:rPr>
                <w:rFonts w:ascii="Arial" w:hAnsi="Arial" w:cs="Arial"/>
                <w:color w:val="333333"/>
                <w:sz w:val="24"/>
                <w:szCs w:val="24"/>
                <w:shd w:val="clear" w:color="auto" w:fill="FFFFFF"/>
              </w:rPr>
              <w:t>Late 1990s-early 2000</w:t>
            </w:r>
          </w:p>
        </w:tc>
        <w:tc>
          <w:tcPr>
            <w:tcW w:w="1568" w:type="dxa"/>
          </w:tcPr>
          <w:p w14:paraId="35C594A4" w14:textId="70A4C4CD" w:rsidR="001C03F1" w:rsidRDefault="001C03F1" w:rsidP="00F7213A">
            <w:pPr>
              <w:pStyle w:val="NoSpacing"/>
              <w:rPr>
                <w:rFonts w:ascii="Arial" w:hAnsi="Arial" w:cs="Arial"/>
                <w:color w:val="333333"/>
                <w:sz w:val="24"/>
                <w:szCs w:val="24"/>
                <w:shd w:val="clear" w:color="auto" w:fill="FFFFFF"/>
              </w:rPr>
            </w:pPr>
            <w:r>
              <w:rPr>
                <w:rFonts w:ascii="Arial" w:hAnsi="Arial" w:cs="Arial"/>
                <w:color w:val="333333"/>
                <w:sz w:val="24"/>
                <w:szCs w:val="24"/>
                <w:shd w:val="clear" w:color="auto" w:fill="FFFFFF"/>
              </w:rPr>
              <w:t>Mobile Phones with improved design and functionality.</w:t>
            </w:r>
          </w:p>
        </w:tc>
        <w:tc>
          <w:tcPr>
            <w:tcW w:w="1568" w:type="dxa"/>
          </w:tcPr>
          <w:p w14:paraId="77E416AA" w14:textId="0666A38B" w:rsidR="001C03F1" w:rsidRDefault="00C376A8" w:rsidP="00F7213A">
            <w:pPr>
              <w:pStyle w:val="NoSpacing"/>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Market </w:t>
            </w:r>
            <w:r w:rsidR="001C03F1">
              <w:rPr>
                <w:rFonts w:ascii="Arial" w:hAnsi="Arial" w:cs="Arial"/>
                <w:color w:val="333333"/>
                <w:sz w:val="24"/>
                <w:szCs w:val="24"/>
                <w:shd w:val="clear" w:color="auto" w:fill="FFFFFF"/>
              </w:rPr>
              <w:t xml:space="preserve">for </w:t>
            </w:r>
            <w:proofErr w:type="spellStart"/>
            <w:r w:rsidR="001C03F1">
              <w:rPr>
                <w:rFonts w:ascii="Arial" w:hAnsi="Arial" w:cs="Arial"/>
                <w:color w:val="333333"/>
                <w:sz w:val="24"/>
                <w:szCs w:val="24"/>
                <w:shd w:val="clear" w:color="auto" w:fill="FFFFFF"/>
              </w:rPr>
              <w:t>wel</w:t>
            </w:r>
            <w:proofErr w:type="spellEnd"/>
            <w:r w:rsidR="001C03F1">
              <w:rPr>
                <w:rFonts w:ascii="Arial" w:hAnsi="Arial" w:cs="Arial"/>
                <w:color w:val="333333"/>
                <w:sz w:val="24"/>
                <w:szCs w:val="24"/>
                <w:shd w:val="clear" w:color="auto" w:fill="FFFFFF"/>
              </w:rPr>
              <w:t xml:space="preserve">-designed and fashionable phones: </w:t>
            </w:r>
            <w:r>
              <w:rPr>
                <w:rFonts w:ascii="Arial" w:hAnsi="Arial" w:cs="Arial"/>
                <w:color w:val="333333"/>
                <w:sz w:val="24"/>
                <w:szCs w:val="24"/>
                <w:shd w:val="clear" w:color="auto" w:fill="FFFFFF"/>
              </w:rPr>
              <w:t xml:space="preserve">instead of </w:t>
            </w:r>
            <w:proofErr w:type="gramStart"/>
            <w:r w:rsidR="001C03F1">
              <w:rPr>
                <w:rFonts w:ascii="Arial" w:hAnsi="Arial" w:cs="Arial"/>
                <w:color w:val="333333"/>
                <w:sz w:val="24"/>
                <w:szCs w:val="24"/>
                <w:shd w:val="clear" w:color="auto" w:fill="FFFFFF"/>
              </w:rPr>
              <w:t xml:space="preserve">existing </w:t>
            </w:r>
            <w:r>
              <w:rPr>
                <w:rFonts w:ascii="Arial" w:hAnsi="Arial" w:cs="Arial"/>
                <w:color w:val="333333"/>
                <w:sz w:val="24"/>
                <w:szCs w:val="24"/>
                <w:shd w:val="clear" w:color="auto" w:fill="FFFFFF"/>
              </w:rPr>
              <w:t xml:space="preserve"> phones</w:t>
            </w:r>
            <w:proofErr w:type="gramEnd"/>
            <w:r>
              <w:rPr>
                <w:rFonts w:ascii="Arial" w:hAnsi="Arial" w:cs="Arial"/>
                <w:color w:val="333333"/>
                <w:sz w:val="24"/>
                <w:szCs w:val="24"/>
                <w:shd w:val="clear" w:color="auto" w:fill="FFFFFF"/>
              </w:rPr>
              <w:t xml:space="preserve"> with awkward  </w:t>
            </w:r>
          </w:p>
        </w:tc>
        <w:tc>
          <w:tcPr>
            <w:tcW w:w="1568" w:type="dxa"/>
          </w:tcPr>
          <w:p w14:paraId="044675B7" w14:textId="1164EB14" w:rsidR="001C03F1" w:rsidRDefault="00C376A8" w:rsidP="00F7213A">
            <w:pPr>
              <w:pStyle w:val="NoSpacing"/>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Improving and developing the phone to a design, fashionable and functional device for a </w:t>
            </w:r>
            <w:r w:rsidR="001C03F1">
              <w:rPr>
                <w:rFonts w:ascii="Arial" w:hAnsi="Arial" w:cs="Arial"/>
                <w:color w:val="333333"/>
                <w:sz w:val="24"/>
                <w:szCs w:val="24"/>
                <w:shd w:val="clear" w:color="auto" w:fill="FFFFFF"/>
              </w:rPr>
              <w:t xml:space="preserve">richer </w:t>
            </w:r>
            <w:proofErr w:type="gramStart"/>
            <w:r w:rsidR="001C03F1">
              <w:rPr>
                <w:rFonts w:ascii="Arial" w:hAnsi="Arial" w:cs="Arial"/>
                <w:color w:val="333333"/>
                <w:sz w:val="24"/>
                <w:szCs w:val="24"/>
                <w:shd w:val="clear" w:color="auto" w:fill="FFFFFF"/>
              </w:rPr>
              <w:t xml:space="preserve">experience </w:t>
            </w:r>
            <w:r>
              <w:rPr>
                <w:rFonts w:ascii="Arial" w:hAnsi="Arial" w:cs="Arial"/>
                <w:color w:val="333333"/>
                <w:sz w:val="24"/>
                <w:szCs w:val="24"/>
                <w:shd w:val="clear" w:color="auto" w:fill="FFFFFF"/>
              </w:rPr>
              <w:t>.</w:t>
            </w:r>
            <w:proofErr w:type="gramEnd"/>
          </w:p>
        </w:tc>
        <w:tc>
          <w:tcPr>
            <w:tcW w:w="1697" w:type="dxa"/>
          </w:tcPr>
          <w:p w14:paraId="1E1EADFF" w14:textId="6B551C56" w:rsidR="001C03F1" w:rsidRDefault="005A768C" w:rsidP="00F7213A">
            <w:pPr>
              <w:pStyle w:val="NoSpacing"/>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Penetrating the </w:t>
            </w:r>
            <w:r w:rsidR="001C03F1">
              <w:rPr>
                <w:rFonts w:ascii="Arial" w:hAnsi="Arial" w:cs="Arial"/>
                <w:color w:val="333333"/>
                <w:sz w:val="24"/>
                <w:szCs w:val="24"/>
                <w:shd w:val="clear" w:color="auto" w:fill="FFFFFF"/>
              </w:rPr>
              <w:t xml:space="preserve">mobile telephone market, </w:t>
            </w:r>
            <w:proofErr w:type="gramStart"/>
            <w:r>
              <w:rPr>
                <w:rFonts w:ascii="Arial" w:hAnsi="Arial" w:cs="Arial"/>
                <w:color w:val="333333"/>
                <w:sz w:val="24"/>
                <w:szCs w:val="24"/>
                <w:shd w:val="clear" w:color="auto" w:fill="FFFFFF"/>
              </w:rPr>
              <w:t xml:space="preserve">with  </w:t>
            </w:r>
            <w:r w:rsidR="001C03F1">
              <w:rPr>
                <w:rFonts w:ascii="Arial" w:hAnsi="Arial" w:cs="Arial"/>
                <w:color w:val="333333"/>
                <w:sz w:val="24"/>
                <w:szCs w:val="24"/>
                <w:shd w:val="clear" w:color="auto" w:fill="FFFFFF"/>
              </w:rPr>
              <w:t>mobile</w:t>
            </w:r>
            <w:proofErr w:type="gramEnd"/>
            <w:r w:rsidR="001C03F1">
              <w:rPr>
                <w:rFonts w:ascii="Arial" w:hAnsi="Arial" w:cs="Arial"/>
                <w:color w:val="333333"/>
                <w:sz w:val="24"/>
                <w:szCs w:val="24"/>
                <w:shd w:val="clear" w:color="auto" w:fill="FFFFFF"/>
              </w:rPr>
              <w:t xml:space="preserve"> telephony</w:t>
            </w:r>
            <w:r>
              <w:rPr>
                <w:rFonts w:ascii="Arial" w:hAnsi="Arial" w:cs="Arial"/>
                <w:color w:val="333333"/>
                <w:sz w:val="24"/>
                <w:szCs w:val="24"/>
                <w:shd w:val="clear" w:color="auto" w:fill="FFFFFF"/>
              </w:rPr>
              <w:t xml:space="preserve"> and market </w:t>
            </w:r>
            <w:r w:rsidR="001C03F1">
              <w:rPr>
                <w:rFonts w:ascii="Arial" w:hAnsi="Arial" w:cs="Arial"/>
                <w:color w:val="333333"/>
                <w:sz w:val="24"/>
                <w:szCs w:val="24"/>
                <w:shd w:val="clear" w:color="auto" w:fill="FFFFFF"/>
              </w:rPr>
              <w:t xml:space="preserve"> capabilities</w:t>
            </w:r>
            <w:r>
              <w:rPr>
                <w:rFonts w:ascii="Arial" w:hAnsi="Arial" w:cs="Arial"/>
                <w:color w:val="333333"/>
                <w:sz w:val="24"/>
                <w:szCs w:val="24"/>
                <w:shd w:val="clear" w:color="auto" w:fill="FFFFFF"/>
              </w:rPr>
              <w:t>.</w:t>
            </w:r>
            <w:r w:rsidR="001C03F1">
              <w:rPr>
                <w:rFonts w:ascii="Arial" w:hAnsi="Arial" w:cs="Arial"/>
                <w:color w:val="333333"/>
                <w:sz w:val="24"/>
                <w:szCs w:val="24"/>
                <w:shd w:val="clear" w:color="auto" w:fill="FFFFFF"/>
              </w:rPr>
              <w:t>.</w:t>
            </w:r>
          </w:p>
        </w:tc>
      </w:tr>
    </w:tbl>
    <w:p w14:paraId="4E50A860" w14:textId="07583881" w:rsidR="00F7213A" w:rsidRPr="00FE0C00" w:rsidRDefault="00F7213A" w:rsidP="00F7213A">
      <w:pPr>
        <w:pStyle w:val="NoSpacing"/>
        <w:ind w:left="720" w:hanging="720"/>
        <w:rPr>
          <w:rFonts w:ascii="Arial" w:hAnsi="Arial" w:cs="Arial"/>
          <w:color w:val="333333"/>
          <w:sz w:val="20"/>
          <w:szCs w:val="20"/>
          <w:shd w:val="clear" w:color="auto" w:fill="FFFFFF"/>
        </w:rPr>
      </w:pPr>
    </w:p>
    <w:p w14:paraId="5E7C673B" w14:textId="789D63C3" w:rsidR="00F7213A" w:rsidRPr="00295082" w:rsidRDefault="00FE0C00" w:rsidP="00F7213A">
      <w:pPr>
        <w:pStyle w:val="NoSpacing"/>
        <w:ind w:left="720" w:hanging="720"/>
        <w:rPr>
          <w:rFonts w:ascii="Arial" w:hAnsi="Arial" w:cs="Arial"/>
          <w:color w:val="333333"/>
          <w:sz w:val="20"/>
          <w:szCs w:val="20"/>
          <w:shd w:val="clear" w:color="auto" w:fill="FFFFFF"/>
          <w:lang w:val="fr-BE"/>
        </w:rPr>
      </w:pPr>
      <w:r w:rsidRPr="00295082">
        <w:rPr>
          <w:rFonts w:ascii="Arial" w:hAnsi="Arial" w:cs="Arial"/>
          <w:color w:val="333333"/>
          <w:sz w:val="20"/>
          <w:szCs w:val="20"/>
          <w:shd w:val="clear" w:color="auto" w:fill="FFFFFF"/>
          <w:lang w:val="fr-BE"/>
        </w:rPr>
        <w:t xml:space="preserve">Figure   </w:t>
      </w:r>
    </w:p>
    <w:p w14:paraId="4909379C" w14:textId="63708FE2" w:rsidR="00FE0C00" w:rsidRPr="00295082" w:rsidRDefault="00FE0C00" w:rsidP="00F7213A">
      <w:pPr>
        <w:pStyle w:val="NoSpacing"/>
        <w:ind w:left="720" w:hanging="720"/>
        <w:rPr>
          <w:rFonts w:ascii="Arial" w:hAnsi="Arial" w:cs="Arial"/>
          <w:color w:val="333333"/>
          <w:sz w:val="20"/>
          <w:szCs w:val="20"/>
          <w:shd w:val="clear" w:color="auto" w:fill="FFFFFF"/>
          <w:lang w:val="fr-BE"/>
        </w:rPr>
      </w:pPr>
      <w:r w:rsidRPr="00295082">
        <w:rPr>
          <w:rFonts w:ascii="Arial" w:hAnsi="Arial" w:cs="Arial"/>
          <w:color w:val="333333"/>
          <w:sz w:val="20"/>
          <w:szCs w:val="20"/>
          <w:shd w:val="clear" w:color="auto" w:fill="FFFFFF"/>
          <w:lang w:val="fr-BE"/>
        </w:rPr>
        <w:t>Source Johnson &amp; Scholes (</w:t>
      </w:r>
      <w:proofErr w:type="gramStart"/>
      <w:r w:rsidRPr="00295082">
        <w:rPr>
          <w:rFonts w:ascii="Arial" w:hAnsi="Arial" w:cs="Arial"/>
          <w:color w:val="333333"/>
          <w:sz w:val="20"/>
          <w:szCs w:val="20"/>
          <w:shd w:val="clear" w:color="auto" w:fill="FFFFFF"/>
          <w:lang w:val="fr-BE"/>
        </w:rPr>
        <w:t>2017,pp.</w:t>
      </w:r>
      <w:proofErr w:type="gramEnd"/>
      <w:r w:rsidRPr="00295082">
        <w:rPr>
          <w:rFonts w:ascii="Arial" w:hAnsi="Arial" w:cs="Arial"/>
          <w:color w:val="333333"/>
          <w:sz w:val="20"/>
          <w:szCs w:val="20"/>
          <w:shd w:val="clear" w:color="auto" w:fill="FFFFFF"/>
          <w:lang w:val="fr-BE"/>
        </w:rPr>
        <w:t>).</w:t>
      </w:r>
    </w:p>
    <w:p w14:paraId="704CBB46" w14:textId="77777777" w:rsidR="00FE0C00" w:rsidRPr="00295082" w:rsidRDefault="00FE0C00" w:rsidP="00F7213A">
      <w:pPr>
        <w:pStyle w:val="NoSpacing"/>
        <w:ind w:left="720" w:hanging="720"/>
        <w:rPr>
          <w:rFonts w:ascii="Arial" w:hAnsi="Arial" w:cs="Arial"/>
          <w:color w:val="333333"/>
          <w:sz w:val="24"/>
          <w:szCs w:val="24"/>
          <w:shd w:val="clear" w:color="auto" w:fill="FFFFFF"/>
          <w:lang w:val="fr-BE"/>
        </w:rPr>
      </w:pPr>
    </w:p>
    <w:p w14:paraId="7072C38F" w14:textId="42C1F12D" w:rsidR="00A729C3" w:rsidRDefault="00C0022D" w:rsidP="008351A2">
      <w:pPr>
        <w:rPr>
          <w:rFonts w:ascii="Arial" w:hAnsi="Arial" w:cs="Arial"/>
          <w:b/>
          <w:bCs/>
          <w:sz w:val="24"/>
          <w:szCs w:val="24"/>
        </w:rPr>
      </w:pPr>
      <w:r w:rsidRPr="00295082">
        <w:rPr>
          <w:rFonts w:ascii="Arial" w:hAnsi="Arial" w:cs="Arial"/>
          <w:b/>
          <w:bCs/>
          <w:sz w:val="24"/>
          <w:szCs w:val="24"/>
          <w:lang w:val="fr-BE"/>
        </w:rPr>
        <w:t>4.</w:t>
      </w:r>
      <w:r w:rsidR="00F7213A" w:rsidRPr="00295082">
        <w:rPr>
          <w:rFonts w:ascii="Arial" w:hAnsi="Arial" w:cs="Arial"/>
          <w:b/>
          <w:bCs/>
          <w:sz w:val="24"/>
          <w:szCs w:val="24"/>
          <w:lang w:val="fr-BE"/>
        </w:rPr>
        <w:t>0</w:t>
      </w:r>
      <w:r w:rsidRPr="00295082">
        <w:rPr>
          <w:rFonts w:ascii="Arial" w:hAnsi="Arial" w:cs="Arial"/>
          <w:b/>
          <w:bCs/>
          <w:sz w:val="24"/>
          <w:szCs w:val="24"/>
          <w:lang w:val="fr-BE"/>
        </w:rPr>
        <w:t xml:space="preserve">. </w:t>
      </w:r>
      <w:r w:rsidRPr="00295082">
        <w:rPr>
          <w:rFonts w:ascii="Arial" w:hAnsi="Arial" w:cs="Arial"/>
          <w:b/>
          <w:bCs/>
          <w:sz w:val="24"/>
          <w:szCs w:val="24"/>
          <w:lang w:val="fr-BE"/>
        </w:rPr>
        <w:tab/>
      </w:r>
      <w:r w:rsidR="006F0533" w:rsidRPr="006F0533">
        <w:rPr>
          <w:rFonts w:ascii="Arial" w:hAnsi="Arial" w:cs="Arial"/>
          <w:b/>
          <w:bCs/>
          <w:sz w:val="24"/>
          <w:szCs w:val="24"/>
          <w:u w:val="single"/>
        </w:rPr>
        <w:t xml:space="preserve">NOKIA </w:t>
      </w:r>
      <w:r w:rsidR="005A774D" w:rsidRPr="0056701D">
        <w:rPr>
          <w:rFonts w:ascii="Arial" w:hAnsi="Arial" w:cs="Arial"/>
          <w:b/>
          <w:bCs/>
          <w:sz w:val="24"/>
          <w:szCs w:val="24"/>
          <w:u w:val="single"/>
        </w:rPr>
        <w:t>Macro-Environment Analysis</w:t>
      </w:r>
      <w:r w:rsidR="00A729C3">
        <w:rPr>
          <w:rFonts w:ascii="Arial" w:hAnsi="Arial" w:cs="Arial"/>
          <w:b/>
          <w:bCs/>
          <w:sz w:val="24"/>
          <w:szCs w:val="24"/>
        </w:rPr>
        <w:t>.</w:t>
      </w:r>
    </w:p>
    <w:p w14:paraId="3D86A0BB" w14:textId="34217A98" w:rsidR="00A729C3" w:rsidRDefault="00A729C3" w:rsidP="008351A2">
      <w:pPr>
        <w:rPr>
          <w:rFonts w:ascii="Arial" w:hAnsi="Arial" w:cs="Arial"/>
          <w:sz w:val="24"/>
          <w:szCs w:val="24"/>
        </w:rPr>
      </w:pPr>
      <w:r>
        <w:rPr>
          <w:rFonts w:ascii="Arial" w:hAnsi="Arial" w:cs="Arial"/>
          <w:sz w:val="24"/>
          <w:szCs w:val="24"/>
        </w:rPr>
        <w:t>According to Johnson et al (2017), “</w:t>
      </w:r>
      <w:r w:rsidR="00017B9D">
        <w:rPr>
          <w:rFonts w:ascii="Arial" w:hAnsi="Arial" w:cs="Arial"/>
          <w:sz w:val="24"/>
          <w:szCs w:val="24"/>
        </w:rPr>
        <w:t xml:space="preserve">the environment creates both threats and opportunities for organisations it is clearly important that managers try to analyse their environments as carefully as they can in order to anticipate and if possible take advantage of such environmental changes”. </w:t>
      </w:r>
      <w:r w:rsidR="00560AFD" w:rsidRPr="00560AFD">
        <w:rPr>
          <w:rFonts w:ascii="Arial" w:eastAsia="Times New Roman" w:hAnsi="Arial" w:cs="Arial"/>
          <w:sz w:val="24"/>
          <w:szCs w:val="24"/>
          <w:lang w:eastAsia="en-ZA"/>
        </w:rPr>
        <w:t xml:space="preserve">Technology is constantly </w:t>
      </w:r>
      <w:proofErr w:type="gramStart"/>
      <w:r w:rsidR="00560AFD" w:rsidRPr="00560AFD">
        <w:rPr>
          <w:rFonts w:ascii="Arial" w:eastAsia="Times New Roman" w:hAnsi="Arial" w:cs="Arial"/>
          <w:sz w:val="24"/>
          <w:szCs w:val="24"/>
          <w:lang w:eastAsia="en-ZA"/>
        </w:rPr>
        <w:t>evolving</w:t>
      </w:r>
      <w:proofErr w:type="gramEnd"/>
      <w:r w:rsidR="00560AFD" w:rsidRPr="00560AFD">
        <w:rPr>
          <w:rFonts w:ascii="Arial" w:eastAsia="Times New Roman" w:hAnsi="Arial" w:cs="Arial"/>
          <w:sz w:val="24"/>
          <w:szCs w:val="24"/>
          <w:lang w:eastAsia="en-ZA"/>
        </w:rPr>
        <w:t xml:space="preserve"> and businesses need to keep up with the changes and be agile. This said, and as much as the changes can be advantageous to an industry, it can also become </w:t>
      </w:r>
      <w:proofErr w:type="spellStart"/>
      <w:r w:rsidR="00560AFD" w:rsidRPr="00560AFD">
        <w:rPr>
          <w:rFonts w:ascii="Arial" w:eastAsia="Times New Roman" w:hAnsi="Arial" w:cs="Arial"/>
          <w:sz w:val="24"/>
          <w:szCs w:val="24"/>
          <w:lang w:eastAsia="en-ZA"/>
        </w:rPr>
        <w:t>absolete</w:t>
      </w:r>
      <w:proofErr w:type="spellEnd"/>
      <w:r w:rsidR="00560AFD" w:rsidRPr="00560AFD">
        <w:rPr>
          <w:rFonts w:ascii="Arial" w:eastAsia="Times New Roman" w:hAnsi="Arial" w:cs="Arial"/>
          <w:sz w:val="24"/>
          <w:szCs w:val="24"/>
          <w:lang w:eastAsia="en-ZA"/>
        </w:rPr>
        <w:t xml:space="preserve"> for an industry due to the ever-changing environment and developments which can also turn out to be a threat to the industry</w:t>
      </w:r>
      <w:r w:rsidR="001D39B9">
        <w:rPr>
          <w:rFonts w:ascii="Arial" w:eastAsia="Times New Roman" w:hAnsi="Arial" w:cs="Arial"/>
          <w:sz w:val="24"/>
          <w:szCs w:val="24"/>
          <w:lang w:eastAsia="en-ZA"/>
        </w:rPr>
        <w:t xml:space="preserve">” Johnson et al (2017) </w:t>
      </w:r>
      <w:r w:rsidR="00560AFD" w:rsidRPr="001D39B9">
        <w:rPr>
          <w:rFonts w:ascii="Arial" w:eastAsia="Times New Roman" w:hAnsi="Arial" w:cs="Arial"/>
          <w:sz w:val="24"/>
          <w:szCs w:val="24"/>
          <w:lang w:eastAsia="en-ZA"/>
        </w:rPr>
        <w:t xml:space="preserve">especially in this VUCA world. </w:t>
      </w:r>
      <w:r w:rsidR="001D39B9" w:rsidRPr="001D39B9">
        <w:rPr>
          <w:rFonts w:ascii="Arial" w:eastAsia="Times New Roman" w:hAnsi="Arial" w:cs="Arial"/>
          <w:sz w:val="24"/>
          <w:szCs w:val="24"/>
          <w:lang w:eastAsia="en-ZA"/>
        </w:rPr>
        <w:t>Dickson (1992) argues that “central to developing sustainable competitive advantage in rapidly and often u</w:t>
      </w:r>
      <w:r w:rsidR="001D39B9">
        <w:rPr>
          <w:rFonts w:ascii="Arial" w:eastAsia="Times New Roman" w:hAnsi="Arial" w:cs="Arial"/>
          <w:sz w:val="24"/>
          <w:szCs w:val="24"/>
          <w:lang w:eastAsia="en-ZA"/>
        </w:rPr>
        <w:t>n</w:t>
      </w:r>
      <w:r w:rsidR="001D39B9" w:rsidRPr="001D39B9">
        <w:rPr>
          <w:rFonts w:ascii="Arial" w:eastAsia="Times New Roman" w:hAnsi="Arial" w:cs="Arial"/>
          <w:sz w:val="24"/>
          <w:szCs w:val="24"/>
          <w:lang w:eastAsia="en-ZA"/>
        </w:rPr>
        <w:t xml:space="preserve">predictably changing circumstances, is the ability to learn fast and adapt quickly”.  </w:t>
      </w:r>
      <w:r w:rsidR="00560AFD" w:rsidRPr="001D39B9">
        <w:rPr>
          <w:rFonts w:ascii="Arial" w:eastAsia="Times New Roman" w:hAnsi="Arial" w:cs="Arial"/>
          <w:sz w:val="24"/>
          <w:szCs w:val="24"/>
          <w:lang w:eastAsia="en-ZA"/>
        </w:rPr>
        <w:t>Culture also plays a role in the functioning of an industry</w:t>
      </w:r>
      <w:r w:rsidR="00017B9D">
        <w:rPr>
          <w:rFonts w:ascii="Arial" w:hAnsi="Arial" w:cs="Arial"/>
          <w:sz w:val="24"/>
          <w:szCs w:val="24"/>
        </w:rPr>
        <w:t xml:space="preserve"> “The macro-environment consists of broad environmental factors that impact on to a greater or lesser extent many organisations and sectors” Johnson et al (2017).  This said, the effects of factors such as the “internet, economic growth rates, climate change and aging population go far beyond one industry or sector impacting a wide range of activities” which </w:t>
      </w:r>
      <w:r w:rsidR="00CA2135">
        <w:rPr>
          <w:rFonts w:ascii="Arial" w:hAnsi="Arial" w:cs="Arial"/>
          <w:sz w:val="24"/>
          <w:szCs w:val="24"/>
        </w:rPr>
        <w:t xml:space="preserve">in my mind </w:t>
      </w:r>
      <w:r w:rsidR="00017B9D">
        <w:rPr>
          <w:rFonts w:ascii="Arial" w:hAnsi="Arial" w:cs="Arial"/>
          <w:sz w:val="24"/>
          <w:szCs w:val="24"/>
        </w:rPr>
        <w:t xml:space="preserve">could be the case for NOKIA’s </w:t>
      </w:r>
      <w:r w:rsidR="00CA2135">
        <w:rPr>
          <w:rFonts w:ascii="Arial" w:hAnsi="Arial" w:cs="Arial"/>
          <w:sz w:val="24"/>
          <w:szCs w:val="24"/>
        </w:rPr>
        <w:t>strategic challenges of players such as i</w:t>
      </w:r>
      <w:r w:rsidR="0056701D">
        <w:rPr>
          <w:rFonts w:ascii="Arial" w:hAnsi="Arial" w:cs="Arial"/>
          <w:sz w:val="24"/>
          <w:szCs w:val="24"/>
        </w:rPr>
        <w:t>P</w:t>
      </w:r>
      <w:r w:rsidR="00CA2135">
        <w:rPr>
          <w:rFonts w:ascii="Arial" w:hAnsi="Arial" w:cs="Arial"/>
          <w:sz w:val="24"/>
          <w:szCs w:val="24"/>
        </w:rPr>
        <w:t>hone</w:t>
      </w:r>
      <w:r w:rsidR="001D39B9">
        <w:rPr>
          <w:rFonts w:ascii="Arial" w:hAnsi="Arial" w:cs="Arial"/>
          <w:sz w:val="24"/>
          <w:szCs w:val="24"/>
        </w:rPr>
        <w:t xml:space="preserve"> Johnson et al (2017)</w:t>
      </w:r>
      <w:r w:rsidR="00CA2135">
        <w:rPr>
          <w:rFonts w:ascii="Arial" w:hAnsi="Arial" w:cs="Arial"/>
          <w:sz w:val="24"/>
          <w:szCs w:val="24"/>
        </w:rPr>
        <w:t>”.  The “industry or sector make up the organisations like i</w:t>
      </w:r>
      <w:r w:rsidR="0056701D">
        <w:rPr>
          <w:rFonts w:ascii="Arial" w:hAnsi="Arial" w:cs="Arial"/>
          <w:sz w:val="24"/>
          <w:szCs w:val="24"/>
        </w:rPr>
        <w:t>P</w:t>
      </w:r>
      <w:r w:rsidR="00CA2135">
        <w:rPr>
          <w:rFonts w:ascii="Arial" w:hAnsi="Arial" w:cs="Arial"/>
          <w:sz w:val="24"/>
          <w:szCs w:val="24"/>
        </w:rPr>
        <w:t xml:space="preserve">hone, Samsung making the same products as Nokia and the third layer is that of specific competitors and markets such as </w:t>
      </w:r>
      <w:r w:rsidR="0056701D">
        <w:rPr>
          <w:rFonts w:ascii="Arial" w:hAnsi="Arial" w:cs="Arial"/>
          <w:sz w:val="24"/>
          <w:szCs w:val="24"/>
        </w:rPr>
        <w:t>M</w:t>
      </w:r>
      <w:r w:rsidR="00CA2135">
        <w:rPr>
          <w:rFonts w:ascii="Arial" w:hAnsi="Arial" w:cs="Arial"/>
          <w:sz w:val="24"/>
          <w:szCs w:val="24"/>
        </w:rPr>
        <w:t>icro</w:t>
      </w:r>
      <w:r w:rsidR="0056701D">
        <w:rPr>
          <w:rFonts w:ascii="Arial" w:hAnsi="Arial" w:cs="Arial"/>
          <w:sz w:val="24"/>
          <w:szCs w:val="24"/>
        </w:rPr>
        <w:t>s</w:t>
      </w:r>
      <w:r w:rsidR="00CA2135">
        <w:rPr>
          <w:rFonts w:ascii="Arial" w:hAnsi="Arial" w:cs="Arial"/>
          <w:sz w:val="24"/>
          <w:szCs w:val="24"/>
        </w:rPr>
        <w:t xml:space="preserve">oft”, Environments can be considered in terms of a series of layers as shown below in Figure 1.Johnson et al (2017).  </w:t>
      </w:r>
    </w:p>
    <w:p w14:paraId="1DAE9E1F" w14:textId="4EF4DB5C" w:rsidR="00FE0C00" w:rsidRDefault="00FE0C00" w:rsidP="008351A2">
      <w:pPr>
        <w:rPr>
          <w:rFonts w:ascii="Arial" w:hAnsi="Arial" w:cs="Arial"/>
          <w:sz w:val="24"/>
          <w:szCs w:val="24"/>
        </w:rPr>
      </w:pPr>
    </w:p>
    <w:p w14:paraId="229038EE" w14:textId="77777777" w:rsidR="00FE0C00" w:rsidRDefault="00FE0C00" w:rsidP="008351A2">
      <w:pPr>
        <w:rPr>
          <w:rFonts w:ascii="Arial" w:hAnsi="Arial" w:cs="Arial"/>
          <w:sz w:val="24"/>
          <w:szCs w:val="24"/>
        </w:rPr>
      </w:pPr>
    </w:p>
    <w:p w14:paraId="0F4113FB" w14:textId="152FCA9D" w:rsidR="00CA2135" w:rsidRDefault="00CA2135" w:rsidP="008351A2">
      <w:pPr>
        <w:rPr>
          <w:rFonts w:ascii="Arial" w:hAnsi="Arial" w:cs="Arial"/>
          <w:sz w:val="24"/>
          <w:szCs w:val="24"/>
        </w:rPr>
      </w:pPr>
      <w:r>
        <w:rPr>
          <w:rFonts w:ascii="Arial" w:hAnsi="Arial" w:cs="Arial"/>
          <w:sz w:val="24"/>
          <w:szCs w:val="24"/>
        </w:rPr>
        <w:t>4.2.</w:t>
      </w:r>
      <w:r>
        <w:rPr>
          <w:rFonts w:ascii="Arial" w:hAnsi="Arial" w:cs="Arial"/>
          <w:sz w:val="24"/>
          <w:szCs w:val="24"/>
        </w:rPr>
        <w:tab/>
      </w:r>
      <w:r w:rsidRPr="0056701D">
        <w:rPr>
          <w:rFonts w:ascii="Arial" w:hAnsi="Arial" w:cs="Arial"/>
          <w:sz w:val="24"/>
          <w:szCs w:val="24"/>
          <w:u w:val="single"/>
        </w:rPr>
        <w:t>Layers of the Business Environment</w:t>
      </w:r>
      <w:r w:rsidR="00E458E1">
        <w:rPr>
          <w:rFonts w:ascii="Arial" w:hAnsi="Arial" w:cs="Arial"/>
          <w:sz w:val="24"/>
          <w:szCs w:val="24"/>
        </w:rPr>
        <w:t>.</w:t>
      </w:r>
    </w:p>
    <w:p w14:paraId="657CB8E8" w14:textId="77777777" w:rsidR="0056701D" w:rsidRPr="00A729C3" w:rsidRDefault="0056701D" w:rsidP="008351A2">
      <w:pPr>
        <w:rPr>
          <w:rFonts w:ascii="Arial" w:hAnsi="Arial" w:cs="Arial"/>
          <w:sz w:val="24"/>
          <w:szCs w:val="24"/>
        </w:rPr>
      </w:pPr>
    </w:p>
    <w:p w14:paraId="05BFE5A7" w14:textId="22DA76F0" w:rsidR="00A729C3" w:rsidRPr="00E458E1" w:rsidRDefault="00A729C3" w:rsidP="008351A2">
      <w:pPr>
        <w:rPr>
          <w:rFonts w:ascii="Arial" w:hAnsi="Arial" w:cs="Arial"/>
          <w:b/>
          <w:bCs/>
          <w:sz w:val="16"/>
          <w:szCs w:val="16"/>
        </w:rPr>
      </w:pPr>
      <w:r>
        <w:rPr>
          <w:noProof/>
        </w:rPr>
        <w:lastRenderedPageBreak/>
        <w:drawing>
          <wp:inline distT="0" distB="0" distL="0" distR="0" wp14:anchorId="1D18B4D6" wp14:editId="747FB59D">
            <wp:extent cx="5332730" cy="3352800"/>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410703" cy="3401823"/>
                    </a:xfrm>
                    <a:prstGeom prst="rect">
                      <a:avLst/>
                    </a:prstGeom>
                    <a:noFill/>
                    <a:ln>
                      <a:noFill/>
                    </a:ln>
                  </pic:spPr>
                </pic:pic>
              </a:graphicData>
            </a:graphic>
          </wp:inline>
        </w:drawing>
      </w:r>
    </w:p>
    <w:p w14:paraId="32119F38" w14:textId="395D5FC8" w:rsidR="00A729C3" w:rsidRPr="00E458E1" w:rsidRDefault="00E458E1" w:rsidP="008351A2">
      <w:pPr>
        <w:rPr>
          <w:rFonts w:ascii="Arial" w:hAnsi="Arial" w:cs="Arial"/>
          <w:sz w:val="16"/>
          <w:szCs w:val="16"/>
        </w:rPr>
      </w:pPr>
      <w:r w:rsidRPr="00E458E1">
        <w:rPr>
          <w:rFonts w:ascii="Arial" w:hAnsi="Arial" w:cs="Arial"/>
          <w:sz w:val="16"/>
          <w:szCs w:val="16"/>
        </w:rPr>
        <w:t>(</w:t>
      </w:r>
      <w:proofErr w:type="spellStart"/>
      <w:r w:rsidRPr="00E458E1">
        <w:rPr>
          <w:rFonts w:ascii="Arial" w:hAnsi="Arial" w:cs="Arial"/>
          <w:sz w:val="16"/>
          <w:szCs w:val="16"/>
        </w:rPr>
        <w:t>Sourse</w:t>
      </w:r>
      <w:proofErr w:type="spellEnd"/>
      <w:r w:rsidRPr="00E458E1">
        <w:rPr>
          <w:rFonts w:ascii="Arial" w:hAnsi="Arial" w:cs="Arial"/>
          <w:sz w:val="16"/>
          <w:szCs w:val="16"/>
        </w:rPr>
        <w:t xml:space="preserve">: </w:t>
      </w:r>
      <w:proofErr w:type="spellStart"/>
      <w:proofErr w:type="gramStart"/>
      <w:r w:rsidRPr="00E458E1">
        <w:rPr>
          <w:rFonts w:ascii="Arial" w:hAnsi="Arial" w:cs="Arial"/>
          <w:sz w:val="16"/>
          <w:szCs w:val="16"/>
        </w:rPr>
        <w:t>Johnson,G</w:t>
      </w:r>
      <w:proofErr w:type="spellEnd"/>
      <w:r w:rsidRPr="00E458E1">
        <w:rPr>
          <w:rFonts w:ascii="Arial" w:hAnsi="Arial" w:cs="Arial"/>
          <w:sz w:val="16"/>
          <w:szCs w:val="16"/>
        </w:rPr>
        <w:t>.</w:t>
      </w:r>
      <w:proofErr w:type="gramEnd"/>
      <w:r w:rsidRPr="00E458E1">
        <w:rPr>
          <w:rFonts w:ascii="Arial" w:hAnsi="Arial" w:cs="Arial"/>
          <w:sz w:val="16"/>
          <w:szCs w:val="16"/>
        </w:rPr>
        <w:t xml:space="preserve">, Whittington, R., Scholes, K., Angwin, D &amp; </w:t>
      </w:r>
      <w:proofErr w:type="spellStart"/>
      <w:r w:rsidRPr="00E458E1">
        <w:rPr>
          <w:rFonts w:ascii="Arial" w:hAnsi="Arial" w:cs="Arial"/>
          <w:sz w:val="16"/>
          <w:szCs w:val="16"/>
        </w:rPr>
        <w:t>Regner</w:t>
      </w:r>
      <w:proofErr w:type="spellEnd"/>
      <w:r w:rsidRPr="00E458E1">
        <w:rPr>
          <w:rFonts w:ascii="Arial" w:hAnsi="Arial" w:cs="Arial"/>
          <w:sz w:val="16"/>
          <w:szCs w:val="16"/>
        </w:rPr>
        <w:t xml:space="preserve">, </w:t>
      </w:r>
      <w:r>
        <w:rPr>
          <w:rFonts w:ascii="Arial" w:hAnsi="Arial" w:cs="Arial"/>
          <w:sz w:val="16"/>
          <w:szCs w:val="16"/>
        </w:rPr>
        <w:t>P. (2017,</w:t>
      </w:r>
      <w:r w:rsidRPr="00E458E1">
        <w:rPr>
          <w:rFonts w:ascii="Arial" w:hAnsi="Arial" w:cs="Arial"/>
          <w:sz w:val="16"/>
          <w:szCs w:val="16"/>
        </w:rPr>
        <w:t xml:space="preserve"> p.33)</w:t>
      </w:r>
    </w:p>
    <w:p w14:paraId="338D4ED4" w14:textId="4F15E438" w:rsidR="00A729C3" w:rsidRPr="00E458E1" w:rsidRDefault="00A729C3" w:rsidP="008351A2">
      <w:pPr>
        <w:rPr>
          <w:rFonts w:ascii="Arial" w:hAnsi="Arial" w:cs="Arial"/>
          <w:sz w:val="24"/>
          <w:szCs w:val="24"/>
        </w:rPr>
      </w:pPr>
    </w:p>
    <w:p w14:paraId="41398EDD" w14:textId="418E4D3A" w:rsidR="00A729C3" w:rsidRDefault="00A729C3" w:rsidP="008351A2">
      <w:pPr>
        <w:rPr>
          <w:rFonts w:ascii="Arial" w:hAnsi="Arial" w:cs="Arial"/>
          <w:b/>
          <w:bCs/>
          <w:sz w:val="24"/>
          <w:szCs w:val="24"/>
        </w:rPr>
      </w:pPr>
      <w:r>
        <w:rPr>
          <w:rFonts w:ascii="Arial" w:hAnsi="Arial" w:cs="Arial"/>
          <w:b/>
          <w:bCs/>
          <w:sz w:val="24"/>
          <w:szCs w:val="24"/>
        </w:rPr>
        <w:t>4.2.</w:t>
      </w:r>
      <w:r>
        <w:rPr>
          <w:rFonts w:ascii="Arial" w:hAnsi="Arial" w:cs="Arial"/>
          <w:b/>
          <w:bCs/>
          <w:sz w:val="24"/>
          <w:szCs w:val="24"/>
        </w:rPr>
        <w:tab/>
      </w:r>
      <w:r w:rsidR="002E5B96" w:rsidRPr="002E5B96">
        <w:rPr>
          <w:rFonts w:ascii="Arial" w:hAnsi="Arial" w:cs="Arial"/>
          <w:b/>
          <w:bCs/>
          <w:sz w:val="24"/>
          <w:szCs w:val="24"/>
          <w:u w:val="single"/>
        </w:rPr>
        <w:t>NOKIA PESTLE ANALYSIS</w:t>
      </w:r>
      <w:r>
        <w:rPr>
          <w:rFonts w:ascii="Arial" w:hAnsi="Arial" w:cs="Arial"/>
          <w:b/>
          <w:bCs/>
          <w:sz w:val="24"/>
          <w:szCs w:val="24"/>
        </w:rPr>
        <w:t xml:space="preserve"> </w:t>
      </w:r>
    </w:p>
    <w:p w14:paraId="708DFE44" w14:textId="5325CDEE" w:rsidR="005A774D" w:rsidRPr="00560AFD" w:rsidRDefault="0054420E" w:rsidP="008351A2">
      <w:pPr>
        <w:rPr>
          <w:rFonts w:ascii="Arial" w:hAnsi="Arial" w:cs="Arial"/>
          <w:sz w:val="24"/>
          <w:szCs w:val="24"/>
        </w:rPr>
      </w:pPr>
      <w:r w:rsidRPr="0054420E">
        <w:rPr>
          <w:rFonts w:ascii="Arial" w:hAnsi="Arial" w:cs="Arial"/>
          <w:sz w:val="24"/>
          <w:szCs w:val="24"/>
        </w:rPr>
        <w:t xml:space="preserve">Johnson et al (2017) suggest that the </w:t>
      </w:r>
      <w:r>
        <w:rPr>
          <w:rFonts w:ascii="Arial" w:hAnsi="Arial" w:cs="Arial"/>
          <w:sz w:val="24"/>
          <w:szCs w:val="24"/>
        </w:rPr>
        <w:t>“</w:t>
      </w:r>
      <w:r w:rsidRPr="0054420E">
        <w:rPr>
          <w:rFonts w:ascii="Arial" w:hAnsi="Arial" w:cs="Arial"/>
          <w:sz w:val="24"/>
          <w:szCs w:val="24"/>
        </w:rPr>
        <w:t xml:space="preserve">PESTEL Framework is one of several frameworks </w:t>
      </w:r>
      <w:r w:rsidR="00EE004B">
        <w:rPr>
          <w:rFonts w:ascii="Arial" w:hAnsi="Arial" w:cs="Arial"/>
          <w:sz w:val="24"/>
          <w:szCs w:val="24"/>
        </w:rPr>
        <w:t xml:space="preserve"> </w:t>
      </w:r>
      <w:r>
        <w:rPr>
          <w:rFonts w:ascii="Arial" w:hAnsi="Arial" w:cs="Arial"/>
          <w:sz w:val="24"/>
          <w:szCs w:val="24"/>
        </w:rPr>
        <w:t xml:space="preserve">  which categorise</w:t>
      </w:r>
      <w:r w:rsidR="00EE004B">
        <w:rPr>
          <w:rFonts w:ascii="Arial" w:hAnsi="Arial" w:cs="Arial"/>
          <w:sz w:val="24"/>
          <w:szCs w:val="24"/>
        </w:rPr>
        <w:t>s</w:t>
      </w:r>
      <w:r>
        <w:rPr>
          <w:rFonts w:ascii="Arial" w:hAnsi="Arial" w:cs="Arial"/>
          <w:sz w:val="24"/>
          <w:szCs w:val="24"/>
        </w:rPr>
        <w:t xml:space="preserve"> environmental factors into key types, PESTLE analysis highlights six environmental factors in particular: political, economic, social, technological and legal which underlines that the environment includes not only the economics of markets but also non market factors organisations need to consider both markets and non-markets aspects of strategy</w:t>
      </w:r>
      <w:r w:rsidR="00A37C31">
        <w:rPr>
          <w:rFonts w:ascii="Arial" w:hAnsi="Arial" w:cs="Arial"/>
          <w:sz w:val="24"/>
          <w:szCs w:val="24"/>
        </w:rPr>
        <w:t xml:space="preserve">”, Johnson et al (2017).  This said, </w:t>
      </w:r>
      <w:r w:rsidR="00EE004B">
        <w:rPr>
          <w:rFonts w:ascii="Arial" w:hAnsi="Arial" w:cs="Arial"/>
          <w:sz w:val="24"/>
          <w:szCs w:val="24"/>
        </w:rPr>
        <w:t xml:space="preserve">Nokia </w:t>
      </w:r>
      <w:r w:rsidR="00A37C31">
        <w:rPr>
          <w:rFonts w:ascii="Arial" w:hAnsi="Arial" w:cs="Arial"/>
          <w:sz w:val="24"/>
          <w:szCs w:val="24"/>
        </w:rPr>
        <w:t xml:space="preserve">can minimise “threats and seize opportunities if </w:t>
      </w:r>
      <w:r w:rsidR="00EE004B">
        <w:rPr>
          <w:rFonts w:ascii="Arial" w:hAnsi="Arial" w:cs="Arial"/>
          <w:sz w:val="24"/>
          <w:szCs w:val="24"/>
        </w:rPr>
        <w:t xml:space="preserve">its </w:t>
      </w:r>
      <w:r w:rsidR="00A37C31">
        <w:rPr>
          <w:rFonts w:ascii="Arial" w:hAnsi="Arial" w:cs="Arial"/>
          <w:sz w:val="24"/>
          <w:szCs w:val="24"/>
        </w:rPr>
        <w:t xml:space="preserve">alert to macro-environmental changes”, Johnson et al (2017). </w:t>
      </w:r>
      <w:proofErr w:type="spellStart"/>
      <w:r w:rsidR="00560AFD" w:rsidRPr="00560AFD">
        <w:rPr>
          <w:rFonts w:ascii="Arial" w:eastAsia="Times New Roman" w:hAnsi="Arial" w:cs="Arial"/>
          <w:sz w:val="24"/>
          <w:szCs w:val="24"/>
          <w:lang w:eastAsia="en-ZA"/>
        </w:rPr>
        <w:t>Toppr</w:t>
      </w:r>
      <w:proofErr w:type="spellEnd"/>
      <w:r w:rsidR="00560AFD" w:rsidRPr="00560AFD">
        <w:rPr>
          <w:rFonts w:ascii="Arial" w:eastAsia="Times New Roman" w:hAnsi="Arial" w:cs="Arial"/>
          <w:sz w:val="24"/>
          <w:szCs w:val="24"/>
          <w:lang w:eastAsia="en-ZA"/>
        </w:rPr>
        <w:t xml:space="preserve"> (2019) argues that cultural forces have a significant impact on the success of a company in the long-term</w:t>
      </w:r>
    </w:p>
    <w:p w14:paraId="41255530" w14:textId="66B3D666" w:rsidR="00102F8F" w:rsidRPr="004921D4" w:rsidRDefault="007016F2" w:rsidP="008351A2">
      <w:pPr>
        <w:rPr>
          <w:rFonts w:ascii="Arial" w:hAnsi="Arial" w:cs="Arial"/>
          <w:sz w:val="24"/>
          <w:szCs w:val="24"/>
        </w:rPr>
      </w:pPr>
      <w:r w:rsidRPr="007016F2">
        <w:rPr>
          <w:rFonts w:ascii="Arial" w:hAnsi="Arial" w:cs="Arial"/>
          <w:b/>
          <w:bCs/>
          <w:sz w:val="24"/>
          <w:szCs w:val="24"/>
        </w:rPr>
        <w:t>4.3.</w:t>
      </w:r>
      <w:r w:rsidRPr="007016F2">
        <w:rPr>
          <w:rFonts w:ascii="Arial" w:hAnsi="Arial" w:cs="Arial"/>
          <w:b/>
          <w:bCs/>
          <w:sz w:val="24"/>
          <w:szCs w:val="24"/>
        </w:rPr>
        <w:tab/>
      </w:r>
      <w:r w:rsidRPr="004921D4">
        <w:rPr>
          <w:rFonts w:ascii="Arial" w:hAnsi="Arial" w:cs="Arial"/>
          <w:sz w:val="24"/>
          <w:szCs w:val="24"/>
          <w:u w:val="single"/>
        </w:rPr>
        <w:t>NOKIA PESTLE ANALYSIS</w:t>
      </w:r>
    </w:p>
    <w:p w14:paraId="1C34EF5B" w14:textId="0F6F4E17" w:rsidR="007016F2" w:rsidRDefault="007016F2" w:rsidP="007016F2">
      <w:pPr>
        <w:rPr>
          <w:rFonts w:ascii="Arial" w:hAnsi="Arial" w:cs="Arial"/>
          <w:sz w:val="24"/>
          <w:szCs w:val="24"/>
        </w:rPr>
      </w:pPr>
      <w:r w:rsidRPr="007016F2">
        <w:rPr>
          <w:rFonts w:ascii="Arial" w:hAnsi="Arial" w:cs="Arial"/>
          <w:sz w:val="24"/>
          <w:szCs w:val="24"/>
        </w:rPr>
        <w:t>Please see Appendix 1</w:t>
      </w:r>
      <w:r>
        <w:rPr>
          <w:rFonts w:ascii="Arial" w:hAnsi="Arial" w:cs="Arial"/>
          <w:sz w:val="24"/>
          <w:szCs w:val="24"/>
        </w:rPr>
        <w:t>.</w:t>
      </w:r>
    </w:p>
    <w:p w14:paraId="141B233B" w14:textId="70233B3D" w:rsidR="005A768C" w:rsidRDefault="00997D3E" w:rsidP="002E5B96">
      <w:pPr>
        <w:ind w:left="720" w:hanging="720"/>
        <w:rPr>
          <w:rFonts w:ascii="Arial" w:hAnsi="Arial" w:cs="Arial"/>
          <w:sz w:val="24"/>
          <w:szCs w:val="24"/>
          <w:u w:val="single"/>
        </w:rPr>
      </w:pPr>
      <w:r w:rsidRPr="007016F2">
        <w:rPr>
          <w:rFonts w:ascii="Arial" w:hAnsi="Arial" w:cs="Arial"/>
          <w:b/>
          <w:bCs/>
          <w:sz w:val="24"/>
          <w:szCs w:val="24"/>
        </w:rPr>
        <w:t>5.0.</w:t>
      </w:r>
      <w:r>
        <w:rPr>
          <w:rFonts w:ascii="Arial" w:hAnsi="Arial" w:cs="Arial"/>
          <w:sz w:val="24"/>
          <w:szCs w:val="24"/>
        </w:rPr>
        <w:tab/>
      </w:r>
      <w:r w:rsidR="004921D4" w:rsidRPr="004921D4">
        <w:rPr>
          <w:rFonts w:ascii="Arial" w:hAnsi="Arial" w:cs="Arial"/>
          <w:b/>
          <w:bCs/>
          <w:sz w:val="24"/>
          <w:szCs w:val="24"/>
          <w:u w:val="single"/>
        </w:rPr>
        <w:t>SWOT AND TOW’S FRAMEWORKS</w:t>
      </w:r>
      <w:r w:rsidR="005A768C">
        <w:rPr>
          <w:rFonts w:ascii="Arial" w:hAnsi="Arial" w:cs="Arial"/>
          <w:sz w:val="24"/>
          <w:szCs w:val="24"/>
          <w:u w:val="single"/>
        </w:rPr>
        <w:t>.</w:t>
      </w:r>
    </w:p>
    <w:p w14:paraId="12A484D4" w14:textId="77777777" w:rsidR="005A768C" w:rsidRDefault="005A768C" w:rsidP="002E5B96">
      <w:pPr>
        <w:ind w:left="720" w:hanging="720"/>
        <w:rPr>
          <w:rFonts w:ascii="Arial" w:hAnsi="Arial" w:cs="Arial"/>
          <w:sz w:val="24"/>
          <w:szCs w:val="24"/>
          <w:u w:val="single"/>
        </w:rPr>
      </w:pPr>
    </w:p>
    <w:p w14:paraId="6C2B432E" w14:textId="0850856C" w:rsidR="00997D3E" w:rsidRDefault="004921D4" w:rsidP="002E5B96">
      <w:pPr>
        <w:ind w:left="720" w:hanging="720"/>
        <w:rPr>
          <w:rFonts w:ascii="Arial" w:hAnsi="Arial" w:cs="Arial"/>
          <w:sz w:val="24"/>
          <w:szCs w:val="24"/>
        </w:rPr>
      </w:pPr>
      <w:r w:rsidRPr="004921D4">
        <w:rPr>
          <w:rFonts w:ascii="Arial" w:hAnsi="Arial" w:cs="Arial"/>
          <w:b/>
          <w:bCs/>
          <w:sz w:val="24"/>
          <w:szCs w:val="24"/>
        </w:rPr>
        <w:t>5.1</w:t>
      </w:r>
      <w:r w:rsidRPr="004921D4">
        <w:rPr>
          <w:rFonts w:ascii="Arial" w:hAnsi="Arial" w:cs="Arial"/>
          <w:b/>
          <w:bCs/>
          <w:sz w:val="24"/>
          <w:szCs w:val="24"/>
        </w:rPr>
        <w:tab/>
      </w:r>
      <w:r w:rsidR="00102F8F" w:rsidRPr="004921D4">
        <w:rPr>
          <w:rFonts w:ascii="Arial" w:hAnsi="Arial" w:cs="Arial"/>
          <w:sz w:val="24"/>
          <w:szCs w:val="24"/>
          <w:u w:val="single"/>
        </w:rPr>
        <w:t xml:space="preserve">NOKIA </w:t>
      </w:r>
      <w:r w:rsidR="00997D3E" w:rsidRPr="004921D4">
        <w:rPr>
          <w:rFonts w:ascii="Arial" w:hAnsi="Arial" w:cs="Arial"/>
          <w:sz w:val="24"/>
          <w:szCs w:val="24"/>
          <w:u w:val="single"/>
        </w:rPr>
        <w:t>SWOT A</w:t>
      </w:r>
      <w:r w:rsidR="00102F8F" w:rsidRPr="004921D4">
        <w:rPr>
          <w:rFonts w:ascii="Arial" w:hAnsi="Arial" w:cs="Arial"/>
          <w:sz w:val="24"/>
          <w:szCs w:val="24"/>
          <w:u w:val="single"/>
        </w:rPr>
        <w:t>NALYSIS</w:t>
      </w:r>
      <w:r w:rsidR="002E5B96" w:rsidRPr="004921D4">
        <w:rPr>
          <w:rFonts w:ascii="Arial" w:hAnsi="Arial" w:cs="Arial"/>
          <w:sz w:val="24"/>
          <w:szCs w:val="24"/>
        </w:rPr>
        <w:t xml:space="preserve"> </w:t>
      </w:r>
    </w:p>
    <w:p w14:paraId="0CCE10E1" w14:textId="2BE18AFA" w:rsidR="00C0022D" w:rsidRPr="004344C9" w:rsidRDefault="004344C9" w:rsidP="0009136E">
      <w:pPr>
        <w:rPr>
          <w:rFonts w:ascii="Arial" w:hAnsi="Arial" w:cs="Arial"/>
          <w:sz w:val="24"/>
          <w:szCs w:val="24"/>
        </w:rPr>
      </w:pPr>
      <w:r w:rsidRPr="004344C9">
        <w:rPr>
          <w:rFonts w:ascii="Arial" w:hAnsi="Arial" w:cs="Arial"/>
          <w:color w:val="1C1D1E"/>
          <w:sz w:val="24"/>
          <w:szCs w:val="24"/>
          <w:shd w:val="clear" w:color="auto" w:fill="FFFFFF"/>
        </w:rPr>
        <w:t xml:space="preserve">A SWOT analysis evaluates </w:t>
      </w:r>
      <w:r w:rsidR="00705D0E">
        <w:rPr>
          <w:rFonts w:ascii="Arial" w:hAnsi="Arial" w:cs="Arial"/>
          <w:color w:val="1C1D1E"/>
          <w:sz w:val="24"/>
          <w:szCs w:val="24"/>
          <w:shd w:val="clear" w:color="auto" w:fill="FFFFFF"/>
        </w:rPr>
        <w:t>“</w:t>
      </w:r>
      <w:r w:rsidRPr="004344C9">
        <w:rPr>
          <w:rFonts w:ascii="Arial" w:hAnsi="Arial" w:cs="Arial"/>
          <w:color w:val="1C1D1E"/>
          <w:sz w:val="24"/>
          <w:szCs w:val="24"/>
          <w:shd w:val="clear" w:color="auto" w:fill="FFFFFF"/>
        </w:rPr>
        <w:t>the internal strengths and weaknesses, and the external opportunities and threats in an organization's environment</w:t>
      </w:r>
      <w:r w:rsidR="00705D0E">
        <w:rPr>
          <w:rFonts w:ascii="Arial" w:hAnsi="Arial" w:cs="Arial"/>
          <w:color w:val="1C1D1E"/>
          <w:sz w:val="24"/>
          <w:szCs w:val="24"/>
          <w:shd w:val="clear" w:color="auto" w:fill="FFFFFF"/>
        </w:rPr>
        <w:t>”</w:t>
      </w:r>
      <w:r w:rsidR="000366F0">
        <w:rPr>
          <w:rFonts w:ascii="Arial" w:hAnsi="Arial" w:cs="Arial"/>
          <w:color w:val="1C1D1E"/>
          <w:sz w:val="24"/>
          <w:szCs w:val="24"/>
          <w:shd w:val="clear" w:color="auto" w:fill="FFFFFF"/>
        </w:rPr>
        <w:t>, Khan et al (2015)</w:t>
      </w:r>
      <w:r w:rsidRPr="004344C9">
        <w:rPr>
          <w:rFonts w:ascii="Arial" w:hAnsi="Arial" w:cs="Arial"/>
          <w:color w:val="1C1D1E"/>
          <w:sz w:val="24"/>
          <w:szCs w:val="24"/>
          <w:shd w:val="clear" w:color="auto" w:fill="FFFFFF"/>
        </w:rPr>
        <w:t xml:space="preserve">. </w:t>
      </w:r>
      <w:r w:rsidR="008D187F">
        <w:rPr>
          <w:rFonts w:ascii="Arial" w:hAnsi="Arial" w:cs="Arial"/>
          <w:color w:val="1C1D1E"/>
          <w:sz w:val="24"/>
          <w:szCs w:val="24"/>
          <w:shd w:val="clear" w:color="auto" w:fill="FFFFFF"/>
        </w:rPr>
        <w:t>“</w:t>
      </w:r>
      <w:r w:rsidRPr="004344C9">
        <w:rPr>
          <w:rFonts w:ascii="Arial" w:hAnsi="Arial" w:cs="Arial"/>
          <w:color w:val="1C1D1E"/>
          <w:sz w:val="24"/>
          <w:szCs w:val="24"/>
          <w:shd w:val="clear" w:color="auto" w:fill="FFFFFF"/>
        </w:rPr>
        <w:t>The internal analysis identifies resources, capabilities, core competencies and competitive advantages, using a functional approach to review finance, management, infrastructure, procurement, production, distribution, marketing, reputational factors and innovation</w:t>
      </w:r>
      <w:r w:rsidR="008D187F">
        <w:rPr>
          <w:rFonts w:ascii="Arial" w:hAnsi="Arial" w:cs="Arial"/>
          <w:color w:val="1C1D1E"/>
          <w:sz w:val="24"/>
          <w:szCs w:val="24"/>
          <w:shd w:val="clear" w:color="auto" w:fill="FFFFFF"/>
        </w:rPr>
        <w:t>”, Bonnici et al (2015)</w:t>
      </w:r>
      <w:r w:rsidRPr="004344C9">
        <w:rPr>
          <w:rFonts w:ascii="Arial" w:hAnsi="Arial" w:cs="Arial"/>
          <w:color w:val="1C1D1E"/>
          <w:sz w:val="24"/>
          <w:szCs w:val="24"/>
          <w:shd w:val="clear" w:color="auto" w:fill="FFFFFF"/>
        </w:rPr>
        <w:t xml:space="preserve">. </w:t>
      </w:r>
      <w:r w:rsidR="0060033F">
        <w:rPr>
          <w:rFonts w:ascii="Arial" w:hAnsi="Arial" w:cs="Arial"/>
          <w:color w:val="1C1D1E"/>
          <w:sz w:val="24"/>
          <w:szCs w:val="24"/>
          <w:shd w:val="clear" w:color="auto" w:fill="FFFFFF"/>
        </w:rPr>
        <w:t xml:space="preserve"> “</w:t>
      </w:r>
      <w:r w:rsidRPr="004344C9">
        <w:rPr>
          <w:rFonts w:ascii="Arial" w:hAnsi="Arial" w:cs="Arial"/>
          <w:color w:val="1C1D1E"/>
          <w:sz w:val="24"/>
          <w:szCs w:val="24"/>
          <w:shd w:val="clear" w:color="auto" w:fill="FFFFFF"/>
        </w:rPr>
        <w:t>The internal analysis is critical in identifying the source of competitive advantage</w:t>
      </w:r>
      <w:r w:rsidR="0060033F">
        <w:rPr>
          <w:rFonts w:ascii="Arial" w:hAnsi="Arial" w:cs="Arial"/>
          <w:color w:val="1C1D1E"/>
          <w:sz w:val="24"/>
          <w:szCs w:val="24"/>
          <w:shd w:val="clear" w:color="auto" w:fill="FFFFFF"/>
        </w:rPr>
        <w:t xml:space="preserve"> as i</w:t>
      </w:r>
      <w:r w:rsidRPr="004344C9">
        <w:rPr>
          <w:rFonts w:ascii="Arial" w:hAnsi="Arial" w:cs="Arial"/>
          <w:color w:val="1C1D1E"/>
          <w:sz w:val="24"/>
          <w:szCs w:val="24"/>
          <w:shd w:val="clear" w:color="auto" w:fill="FFFFFF"/>
        </w:rPr>
        <w:t xml:space="preserve">t pinpoints the resources that need to be developed in order to </w:t>
      </w:r>
      <w:r w:rsidRPr="004344C9">
        <w:rPr>
          <w:rFonts w:ascii="Arial" w:hAnsi="Arial" w:cs="Arial"/>
          <w:color w:val="1C1D1E"/>
          <w:sz w:val="24"/>
          <w:szCs w:val="24"/>
          <w:shd w:val="clear" w:color="auto" w:fill="FFFFFF"/>
        </w:rPr>
        <w:lastRenderedPageBreak/>
        <w:t>remain competitive</w:t>
      </w:r>
      <w:r w:rsidR="0060033F">
        <w:rPr>
          <w:rFonts w:ascii="Arial" w:hAnsi="Arial" w:cs="Arial"/>
          <w:color w:val="1C1D1E"/>
          <w:sz w:val="24"/>
          <w:szCs w:val="24"/>
          <w:shd w:val="clear" w:color="auto" w:fill="FFFFFF"/>
        </w:rPr>
        <w:t>” Bonnici et al (2015)</w:t>
      </w:r>
      <w:r w:rsidRPr="004344C9">
        <w:rPr>
          <w:rFonts w:ascii="Arial" w:hAnsi="Arial" w:cs="Arial"/>
          <w:color w:val="1C1D1E"/>
          <w:sz w:val="24"/>
          <w:szCs w:val="24"/>
          <w:shd w:val="clear" w:color="auto" w:fill="FFFFFF"/>
        </w:rPr>
        <w:t xml:space="preserve">. </w:t>
      </w:r>
      <w:r w:rsidR="0060033F">
        <w:rPr>
          <w:rFonts w:ascii="Arial" w:hAnsi="Arial" w:cs="Arial"/>
          <w:color w:val="1C1D1E"/>
          <w:sz w:val="24"/>
          <w:szCs w:val="24"/>
          <w:shd w:val="clear" w:color="auto" w:fill="FFFFFF"/>
        </w:rPr>
        <w:t>“</w:t>
      </w:r>
      <w:r w:rsidRPr="004344C9">
        <w:rPr>
          <w:rFonts w:ascii="Arial" w:hAnsi="Arial" w:cs="Arial"/>
          <w:color w:val="1C1D1E"/>
          <w:sz w:val="24"/>
          <w:szCs w:val="24"/>
          <w:shd w:val="clear" w:color="auto" w:fill="FFFFFF"/>
        </w:rPr>
        <w:t>The external analysis identifies market opportunities and threats by looking at the competitors' environment, the industry environment and the general environment</w:t>
      </w:r>
      <w:r w:rsidR="0060033F">
        <w:rPr>
          <w:rFonts w:ascii="Arial" w:hAnsi="Arial" w:cs="Arial"/>
          <w:color w:val="1C1D1E"/>
          <w:sz w:val="24"/>
          <w:szCs w:val="24"/>
          <w:shd w:val="clear" w:color="auto" w:fill="FFFFFF"/>
        </w:rPr>
        <w:t>”, Bonnici et al (2015)</w:t>
      </w:r>
      <w:r w:rsidRPr="004344C9">
        <w:rPr>
          <w:rFonts w:ascii="Arial" w:hAnsi="Arial" w:cs="Arial"/>
          <w:color w:val="1C1D1E"/>
          <w:sz w:val="24"/>
          <w:szCs w:val="24"/>
          <w:shd w:val="clear" w:color="auto" w:fill="FFFFFF"/>
        </w:rPr>
        <w:t xml:space="preserve">. </w:t>
      </w:r>
      <w:r w:rsidR="0060033F">
        <w:rPr>
          <w:rFonts w:ascii="Arial" w:hAnsi="Arial" w:cs="Arial"/>
          <w:color w:val="1C1D1E"/>
          <w:sz w:val="24"/>
          <w:szCs w:val="24"/>
          <w:shd w:val="clear" w:color="auto" w:fill="FFFFFF"/>
        </w:rPr>
        <w:t xml:space="preserve"> </w:t>
      </w:r>
      <w:r w:rsidR="00102F8F">
        <w:rPr>
          <w:rFonts w:ascii="Arial" w:hAnsi="Arial" w:cs="Arial"/>
          <w:color w:val="1C1D1E"/>
          <w:sz w:val="24"/>
          <w:szCs w:val="24"/>
          <w:shd w:val="clear" w:color="auto" w:fill="FFFFFF"/>
        </w:rPr>
        <w:t xml:space="preserve">Below the SWOT </w:t>
      </w:r>
      <w:proofErr w:type="gramStart"/>
      <w:r w:rsidR="004921D4">
        <w:rPr>
          <w:rFonts w:ascii="Arial" w:hAnsi="Arial" w:cs="Arial"/>
          <w:color w:val="1C1D1E"/>
          <w:sz w:val="24"/>
          <w:szCs w:val="24"/>
          <w:shd w:val="clear" w:color="auto" w:fill="FFFFFF"/>
        </w:rPr>
        <w:t>analysis:-</w:t>
      </w:r>
      <w:proofErr w:type="gramEnd"/>
    </w:p>
    <w:p w14:paraId="4CA3377D" w14:textId="66DD9165" w:rsidR="009E7BC8" w:rsidRDefault="009E7BC8" w:rsidP="0009136E">
      <w:pPr>
        <w:rPr>
          <w:rFonts w:ascii="Arial" w:hAnsi="Arial" w:cs="Arial"/>
          <w:b/>
          <w:bCs/>
          <w:sz w:val="24"/>
          <w:szCs w:val="24"/>
        </w:rPr>
      </w:pPr>
    </w:p>
    <w:p w14:paraId="2D3A34E6" w14:textId="3BE6521E" w:rsidR="001D6A50" w:rsidRDefault="00264886" w:rsidP="008D187F">
      <w:pPr>
        <w:rPr>
          <w:rFonts w:ascii="Arial" w:hAnsi="Arial" w:cs="Arial"/>
          <w:b/>
          <w:bCs/>
          <w:sz w:val="24"/>
          <w:szCs w:val="24"/>
          <w:u w:val="single"/>
        </w:rPr>
      </w:pPr>
      <w:r>
        <w:rPr>
          <w:rFonts w:ascii="Arial" w:hAnsi="Arial" w:cs="Arial"/>
          <w:b/>
          <w:bCs/>
          <w:sz w:val="24"/>
          <w:szCs w:val="24"/>
        </w:rPr>
        <w:t>5</w:t>
      </w:r>
      <w:r w:rsidR="004344C9" w:rsidRPr="009E7BC8">
        <w:rPr>
          <w:rFonts w:ascii="Arial" w:hAnsi="Arial" w:cs="Arial"/>
          <w:b/>
          <w:bCs/>
          <w:sz w:val="24"/>
          <w:szCs w:val="24"/>
        </w:rPr>
        <w:t>.2.</w:t>
      </w:r>
      <w:r w:rsidR="004344C9" w:rsidRPr="009E7BC8">
        <w:rPr>
          <w:rFonts w:ascii="Arial" w:hAnsi="Arial" w:cs="Arial"/>
          <w:b/>
          <w:bCs/>
          <w:sz w:val="24"/>
          <w:szCs w:val="24"/>
        </w:rPr>
        <w:tab/>
      </w:r>
      <w:r w:rsidR="00102F8F" w:rsidRPr="00102F8F">
        <w:rPr>
          <w:rFonts w:ascii="Arial" w:hAnsi="Arial" w:cs="Arial"/>
          <w:b/>
          <w:bCs/>
          <w:sz w:val="24"/>
          <w:szCs w:val="24"/>
          <w:u w:val="single"/>
        </w:rPr>
        <w:t>NOKIA</w:t>
      </w:r>
      <w:r w:rsidR="00102F8F" w:rsidRPr="0014618C">
        <w:rPr>
          <w:rFonts w:ascii="Arial" w:hAnsi="Arial" w:cs="Arial"/>
          <w:b/>
          <w:bCs/>
          <w:sz w:val="24"/>
          <w:szCs w:val="24"/>
          <w:u w:val="single"/>
        </w:rPr>
        <w:t xml:space="preserve"> </w:t>
      </w:r>
      <w:r w:rsidR="00C0022D" w:rsidRPr="008D187F">
        <w:rPr>
          <w:rFonts w:ascii="Arial" w:hAnsi="Arial" w:cs="Arial"/>
          <w:b/>
          <w:bCs/>
          <w:sz w:val="24"/>
          <w:szCs w:val="24"/>
          <w:u w:val="single"/>
        </w:rPr>
        <w:t>SWOT Analysis</w:t>
      </w:r>
    </w:p>
    <w:p w14:paraId="4A2A539F" w14:textId="1134AF6A" w:rsidR="008D187F" w:rsidRDefault="008D187F" w:rsidP="008D187F">
      <w:pPr>
        <w:rPr>
          <w:rFonts w:ascii="Arial" w:hAnsi="Arial" w:cs="Arial"/>
          <w:sz w:val="24"/>
          <w:szCs w:val="24"/>
        </w:rPr>
      </w:pPr>
      <w:r>
        <w:rPr>
          <w:rFonts w:ascii="Arial" w:hAnsi="Arial" w:cs="Arial"/>
          <w:sz w:val="24"/>
          <w:szCs w:val="24"/>
        </w:rPr>
        <w:t xml:space="preserve"> </w:t>
      </w:r>
    </w:p>
    <w:tbl>
      <w:tblPr>
        <w:tblStyle w:val="TableGrid"/>
        <w:tblW w:w="0" w:type="auto"/>
        <w:tblLook w:val="04A0" w:firstRow="1" w:lastRow="0" w:firstColumn="1" w:lastColumn="0" w:noHBand="0" w:noVBand="1"/>
      </w:tblPr>
      <w:tblGrid>
        <w:gridCol w:w="4531"/>
        <w:gridCol w:w="4531"/>
      </w:tblGrid>
      <w:tr w:rsidR="008D187F" w:rsidRPr="00362BE9" w14:paraId="1DBC6B1A" w14:textId="77777777" w:rsidTr="00102F8F">
        <w:tc>
          <w:tcPr>
            <w:tcW w:w="4531" w:type="dxa"/>
          </w:tcPr>
          <w:p w14:paraId="5341CB9D" w14:textId="77777777" w:rsidR="008D187F" w:rsidRDefault="008D187F" w:rsidP="00102F8F">
            <w:pPr>
              <w:pStyle w:val="NoSpacing"/>
              <w:rPr>
                <w:rFonts w:ascii="Arial" w:hAnsi="Arial" w:cs="Arial"/>
                <w:b/>
                <w:bCs/>
                <w:sz w:val="24"/>
                <w:szCs w:val="24"/>
                <w:u w:val="single"/>
                <w:lang w:eastAsia="en-GB"/>
              </w:rPr>
            </w:pPr>
            <w:r w:rsidRPr="00A20CE9">
              <w:rPr>
                <w:rFonts w:ascii="Arial" w:hAnsi="Arial" w:cs="Arial"/>
                <w:b/>
                <w:bCs/>
                <w:sz w:val="24"/>
                <w:szCs w:val="24"/>
                <w:u w:val="single"/>
                <w:lang w:eastAsia="en-GB"/>
              </w:rPr>
              <w:t>Strengths</w:t>
            </w:r>
          </w:p>
          <w:p w14:paraId="1E2D226D" w14:textId="77777777" w:rsidR="008D187F" w:rsidRDefault="008D187F" w:rsidP="00102F8F">
            <w:pPr>
              <w:pStyle w:val="NoSpacing"/>
              <w:rPr>
                <w:rFonts w:ascii="Arial" w:hAnsi="Arial" w:cs="Arial"/>
                <w:b/>
                <w:bCs/>
                <w:sz w:val="24"/>
                <w:szCs w:val="24"/>
                <w:u w:val="single"/>
                <w:lang w:eastAsia="en-GB"/>
              </w:rPr>
            </w:pPr>
          </w:p>
          <w:p w14:paraId="23BFF3F7" w14:textId="77777777" w:rsidR="005A768C" w:rsidRDefault="005A768C" w:rsidP="00AD42B1">
            <w:pPr>
              <w:pStyle w:val="NoSpacing"/>
              <w:numPr>
                <w:ilvl w:val="0"/>
                <w:numId w:val="15"/>
              </w:numPr>
              <w:rPr>
                <w:rFonts w:ascii="Arial" w:hAnsi="Arial" w:cs="Arial"/>
                <w:sz w:val="24"/>
                <w:szCs w:val="24"/>
              </w:rPr>
            </w:pPr>
            <w:r w:rsidRPr="005A768C">
              <w:rPr>
                <w:rFonts w:ascii="Arial" w:hAnsi="Arial" w:cs="Arial"/>
                <w:sz w:val="24"/>
                <w:szCs w:val="24"/>
              </w:rPr>
              <w:t>A</w:t>
            </w:r>
            <w:r w:rsidR="008D187F" w:rsidRPr="005A768C">
              <w:rPr>
                <w:rFonts w:ascii="Arial" w:hAnsi="Arial" w:cs="Arial"/>
                <w:sz w:val="24"/>
                <w:szCs w:val="24"/>
              </w:rPr>
              <w:t>dvanced technolog</w:t>
            </w:r>
            <w:r>
              <w:rPr>
                <w:rFonts w:ascii="Arial" w:hAnsi="Arial" w:cs="Arial"/>
                <w:sz w:val="24"/>
                <w:szCs w:val="24"/>
              </w:rPr>
              <w:t>y.</w:t>
            </w:r>
          </w:p>
          <w:p w14:paraId="6D1A4F11" w14:textId="3A3E25B5" w:rsidR="005A768C" w:rsidRDefault="005A768C" w:rsidP="00AD42B1">
            <w:pPr>
              <w:pStyle w:val="NoSpacing"/>
              <w:numPr>
                <w:ilvl w:val="0"/>
                <w:numId w:val="15"/>
              </w:numPr>
              <w:rPr>
                <w:rFonts w:ascii="Arial" w:hAnsi="Arial" w:cs="Arial"/>
                <w:sz w:val="24"/>
                <w:szCs w:val="24"/>
              </w:rPr>
            </w:pPr>
            <w:r>
              <w:rPr>
                <w:rFonts w:ascii="Arial" w:hAnsi="Arial" w:cs="Arial"/>
                <w:sz w:val="24"/>
                <w:szCs w:val="24"/>
              </w:rPr>
              <w:t>D</w:t>
            </w:r>
            <w:r w:rsidR="008D187F" w:rsidRPr="005A768C">
              <w:rPr>
                <w:rFonts w:ascii="Arial" w:hAnsi="Arial" w:cs="Arial"/>
                <w:sz w:val="24"/>
                <w:szCs w:val="24"/>
              </w:rPr>
              <w:t xml:space="preserve">ecentralized </w:t>
            </w:r>
            <w:r>
              <w:rPr>
                <w:rFonts w:ascii="Arial" w:hAnsi="Arial" w:cs="Arial"/>
                <w:sz w:val="24"/>
                <w:szCs w:val="24"/>
              </w:rPr>
              <w:t xml:space="preserve"> </w:t>
            </w:r>
            <w:r w:rsidR="008D187F" w:rsidRPr="005A768C">
              <w:rPr>
                <w:rFonts w:ascii="Arial" w:hAnsi="Arial" w:cs="Arial"/>
                <w:sz w:val="24"/>
                <w:szCs w:val="24"/>
              </w:rPr>
              <w:t xml:space="preserve"> structure</w:t>
            </w:r>
            <w:r>
              <w:rPr>
                <w:rFonts w:ascii="Arial" w:hAnsi="Arial" w:cs="Arial"/>
                <w:sz w:val="24"/>
                <w:szCs w:val="24"/>
              </w:rPr>
              <w:t>.</w:t>
            </w:r>
          </w:p>
          <w:p w14:paraId="25450409" w14:textId="7D397621" w:rsidR="008D187F" w:rsidRPr="005A768C" w:rsidRDefault="005A768C" w:rsidP="00AD42B1">
            <w:pPr>
              <w:pStyle w:val="NoSpacing"/>
              <w:numPr>
                <w:ilvl w:val="0"/>
                <w:numId w:val="15"/>
              </w:numPr>
              <w:rPr>
                <w:rFonts w:ascii="Arial" w:hAnsi="Arial" w:cs="Arial"/>
                <w:sz w:val="24"/>
                <w:szCs w:val="24"/>
              </w:rPr>
            </w:pPr>
            <w:r>
              <w:rPr>
                <w:rFonts w:ascii="Arial" w:hAnsi="Arial" w:cs="Arial"/>
                <w:sz w:val="24"/>
                <w:szCs w:val="24"/>
              </w:rPr>
              <w:t>Creative and experienced. employees</w:t>
            </w:r>
            <w:r w:rsidR="002E5B96" w:rsidRPr="005A768C">
              <w:rPr>
                <w:rFonts w:ascii="Arial" w:hAnsi="Arial" w:cs="Arial"/>
                <w:sz w:val="24"/>
                <w:szCs w:val="24"/>
              </w:rPr>
              <w:t>.</w:t>
            </w:r>
            <w:r w:rsidR="008D187F" w:rsidRPr="005A768C">
              <w:rPr>
                <w:rFonts w:ascii="Arial" w:hAnsi="Arial" w:cs="Arial"/>
                <w:sz w:val="24"/>
                <w:szCs w:val="24"/>
              </w:rPr>
              <w:t xml:space="preserve">  </w:t>
            </w:r>
          </w:p>
          <w:p w14:paraId="5C5824BB" w14:textId="77777777" w:rsidR="005A768C" w:rsidRPr="005A768C" w:rsidRDefault="008D187F" w:rsidP="00AD42B1">
            <w:pPr>
              <w:pStyle w:val="NoSpacing"/>
              <w:numPr>
                <w:ilvl w:val="0"/>
                <w:numId w:val="15"/>
              </w:numPr>
              <w:rPr>
                <w:rFonts w:ascii="Arial" w:hAnsi="Arial" w:cs="Arial"/>
                <w:b/>
                <w:bCs/>
                <w:sz w:val="24"/>
                <w:szCs w:val="24"/>
                <w:u w:val="single"/>
                <w:lang w:eastAsia="en-GB"/>
              </w:rPr>
            </w:pPr>
            <w:r w:rsidRPr="005A768C">
              <w:rPr>
                <w:rFonts w:ascii="Arial" w:hAnsi="Arial" w:cs="Arial"/>
                <w:sz w:val="24"/>
                <w:szCs w:val="24"/>
              </w:rPr>
              <w:t>Strong brand nam</w:t>
            </w:r>
            <w:r w:rsidR="005A768C">
              <w:rPr>
                <w:rFonts w:ascii="Arial" w:hAnsi="Arial" w:cs="Arial"/>
                <w:sz w:val="24"/>
                <w:szCs w:val="24"/>
              </w:rPr>
              <w:t>e</w:t>
            </w:r>
          </w:p>
          <w:p w14:paraId="185FDA34" w14:textId="48AD0F6F" w:rsidR="008D187F" w:rsidRPr="005A768C" w:rsidRDefault="005A768C" w:rsidP="00AD42B1">
            <w:pPr>
              <w:pStyle w:val="NoSpacing"/>
              <w:numPr>
                <w:ilvl w:val="0"/>
                <w:numId w:val="15"/>
              </w:numPr>
              <w:rPr>
                <w:rFonts w:ascii="Arial" w:hAnsi="Arial" w:cs="Arial"/>
                <w:b/>
                <w:bCs/>
                <w:sz w:val="24"/>
                <w:szCs w:val="24"/>
                <w:u w:val="single"/>
                <w:lang w:eastAsia="en-GB"/>
              </w:rPr>
            </w:pPr>
            <w:r>
              <w:rPr>
                <w:rFonts w:ascii="Arial" w:hAnsi="Arial" w:cs="Arial"/>
                <w:sz w:val="24"/>
                <w:szCs w:val="24"/>
              </w:rPr>
              <w:t>Ow</w:t>
            </w:r>
            <w:r w:rsidR="008D187F" w:rsidRPr="005A768C">
              <w:rPr>
                <w:rFonts w:ascii="Arial" w:hAnsi="Arial" w:cs="Arial"/>
                <w:sz w:val="24"/>
                <w:szCs w:val="24"/>
              </w:rPr>
              <w:t>n manufacture and network</w:t>
            </w:r>
            <w:r w:rsidR="002E5B96" w:rsidRPr="005A768C">
              <w:rPr>
                <w:rFonts w:ascii="Arial" w:hAnsi="Arial" w:cs="Arial"/>
                <w:sz w:val="24"/>
                <w:szCs w:val="24"/>
              </w:rPr>
              <w:t>”</w:t>
            </w:r>
            <w:r w:rsidR="008D187F" w:rsidRPr="005A768C">
              <w:rPr>
                <w:rFonts w:ascii="Arial" w:hAnsi="Arial" w:cs="Arial"/>
                <w:sz w:val="24"/>
                <w:szCs w:val="24"/>
              </w:rPr>
              <w:t>.</w:t>
            </w:r>
          </w:p>
          <w:p w14:paraId="3042AA60" w14:textId="04918BE9" w:rsidR="008D187F" w:rsidRPr="009F34DE" w:rsidRDefault="002E5B96" w:rsidP="00102F8F">
            <w:pPr>
              <w:pStyle w:val="NoSpacing"/>
              <w:numPr>
                <w:ilvl w:val="0"/>
                <w:numId w:val="15"/>
              </w:numPr>
              <w:rPr>
                <w:rFonts w:ascii="Arial" w:hAnsi="Arial" w:cs="Arial"/>
                <w:b/>
                <w:bCs/>
                <w:sz w:val="24"/>
                <w:szCs w:val="24"/>
                <w:u w:val="single"/>
                <w:lang w:eastAsia="en-GB"/>
              </w:rPr>
            </w:pPr>
            <w:r>
              <w:rPr>
                <w:rFonts w:ascii="Arial" w:hAnsi="Arial" w:cs="Arial"/>
                <w:sz w:val="24"/>
                <w:szCs w:val="24"/>
              </w:rPr>
              <w:t>“</w:t>
            </w:r>
            <w:r w:rsidR="008D187F" w:rsidRPr="009F34DE">
              <w:rPr>
                <w:rFonts w:ascii="Arial" w:hAnsi="Arial" w:cs="Arial"/>
                <w:sz w:val="24"/>
                <w:szCs w:val="24"/>
              </w:rPr>
              <w:t>Product innovation</w:t>
            </w:r>
            <w:r>
              <w:rPr>
                <w:rFonts w:ascii="Arial" w:hAnsi="Arial" w:cs="Arial"/>
                <w:sz w:val="24"/>
                <w:szCs w:val="24"/>
              </w:rPr>
              <w:t>”</w:t>
            </w:r>
            <w:r w:rsidR="008D187F" w:rsidRPr="009F34DE">
              <w:rPr>
                <w:rFonts w:ascii="Arial" w:hAnsi="Arial" w:cs="Arial"/>
                <w:sz w:val="24"/>
                <w:szCs w:val="24"/>
              </w:rPr>
              <w:t>.</w:t>
            </w:r>
          </w:p>
          <w:p w14:paraId="088EE22C" w14:textId="6E1E9F3A" w:rsidR="008D187F" w:rsidRPr="008D187F" w:rsidRDefault="002E5B96" w:rsidP="00102F8F">
            <w:pPr>
              <w:pStyle w:val="NoSpacing"/>
              <w:numPr>
                <w:ilvl w:val="0"/>
                <w:numId w:val="15"/>
              </w:numPr>
              <w:rPr>
                <w:rFonts w:ascii="Arial" w:hAnsi="Arial" w:cs="Arial"/>
                <w:b/>
                <w:bCs/>
                <w:sz w:val="24"/>
                <w:szCs w:val="24"/>
                <w:u w:val="single"/>
                <w:lang w:eastAsia="en-GB"/>
              </w:rPr>
            </w:pPr>
            <w:r>
              <w:rPr>
                <w:rFonts w:ascii="Arial" w:hAnsi="Arial" w:cs="Arial"/>
                <w:sz w:val="24"/>
                <w:szCs w:val="24"/>
              </w:rPr>
              <w:t>“</w:t>
            </w:r>
            <w:r w:rsidR="008D187F" w:rsidRPr="009F34DE">
              <w:rPr>
                <w:rFonts w:ascii="Arial" w:hAnsi="Arial" w:cs="Arial"/>
                <w:sz w:val="24"/>
                <w:szCs w:val="24"/>
              </w:rPr>
              <w:t>Economy of scal</w:t>
            </w:r>
            <w:r w:rsidR="008D187F">
              <w:rPr>
                <w:rFonts w:ascii="Arial" w:hAnsi="Arial" w:cs="Arial"/>
                <w:sz w:val="24"/>
                <w:szCs w:val="24"/>
              </w:rPr>
              <w:t>e</w:t>
            </w:r>
            <w:r>
              <w:rPr>
                <w:rFonts w:ascii="Arial" w:hAnsi="Arial" w:cs="Arial"/>
                <w:sz w:val="24"/>
                <w:szCs w:val="24"/>
              </w:rPr>
              <w:t>”.</w:t>
            </w:r>
          </w:p>
          <w:p w14:paraId="6C87556C" w14:textId="77777777" w:rsidR="008D187F" w:rsidRDefault="008D187F" w:rsidP="00102F8F">
            <w:pPr>
              <w:pStyle w:val="NoSpacing"/>
              <w:rPr>
                <w:rFonts w:ascii="Arial" w:hAnsi="Arial" w:cs="Arial"/>
                <w:b/>
                <w:bCs/>
                <w:sz w:val="24"/>
                <w:szCs w:val="24"/>
                <w:u w:val="single"/>
                <w:lang w:eastAsia="en-GB"/>
              </w:rPr>
            </w:pPr>
          </w:p>
          <w:p w14:paraId="1EE50D38" w14:textId="77777777" w:rsidR="008D187F" w:rsidRPr="00A20CE9" w:rsidRDefault="008D187F" w:rsidP="00102F8F">
            <w:pPr>
              <w:pStyle w:val="NoSpacing"/>
              <w:rPr>
                <w:rFonts w:ascii="Arial" w:hAnsi="Arial" w:cs="Arial"/>
                <w:b/>
                <w:bCs/>
                <w:sz w:val="24"/>
                <w:szCs w:val="24"/>
                <w:u w:val="single"/>
                <w:lang w:eastAsia="en-GB"/>
              </w:rPr>
            </w:pPr>
          </w:p>
        </w:tc>
        <w:tc>
          <w:tcPr>
            <w:tcW w:w="4531" w:type="dxa"/>
          </w:tcPr>
          <w:p w14:paraId="5438CFEB" w14:textId="77777777" w:rsidR="008D187F" w:rsidRPr="008D187F" w:rsidRDefault="008D187F" w:rsidP="00102F8F">
            <w:pPr>
              <w:pStyle w:val="NoSpacing"/>
              <w:rPr>
                <w:rFonts w:ascii="Arial" w:hAnsi="Arial" w:cs="Arial"/>
                <w:b/>
                <w:bCs/>
                <w:sz w:val="24"/>
                <w:szCs w:val="24"/>
                <w:u w:val="single"/>
                <w:lang w:eastAsia="en-GB"/>
              </w:rPr>
            </w:pPr>
            <w:r w:rsidRPr="008D187F">
              <w:rPr>
                <w:rFonts w:ascii="Arial" w:hAnsi="Arial" w:cs="Arial"/>
                <w:b/>
                <w:bCs/>
                <w:sz w:val="24"/>
                <w:szCs w:val="24"/>
                <w:u w:val="single"/>
                <w:lang w:eastAsia="en-GB"/>
              </w:rPr>
              <w:t>Weaknesses</w:t>
            </w:r>
          </w:p>
          <w:p w14:paraId="228D5B84" w14:textId="77777777" w:rsidR="008D187F" w:rsidRPr="00362BE9" w:rsidRDefault="008D187F" w:rsidP="00102F8F">
            <w:pPr>
              <w:pStyle w:val="NoSpacing"/>
              <w:rPr>
                <w:rFonts w:ascii="Arial" w:hAnsi="Arial" w:cs="Arial"/>
                <w:sz w:val="24"/>
                <w:szCs w:val="24"/>
                <w:lang w:eastAsia="en-GB"/>
              </w:rPr>
            </w:pPr>
          </w:p>
          <w:p w14:paraId="23FC9512" w14:textId="73FE6A9B" w:rsidR="008D187F" w:rsidRPr="009F34DE" w:rsidRDefault="008D187F" w:rsidP="00102F8F">
            <w:pPr>
              <w:pStyle w:val="NoSpacing"/>
              <w:numPr>
                <w:ilvl w:val="0"/>
                <w:numId w:val="16"/>
              </w:numPr>
              <w:rPr>
                <w:rFonts w:ascii="Arial" w:hAnsi="Arial" w:cs="Arial"/>
                <w:sz w:val="24"/>
                <w:szCs w:val="24"/>
              </w:rPr>
            </w:pPr>
            <w:r w:rsidRPr="009F34DE">
              <w:rPr>
                <w:rFonts w:ascii="Arial" w:hAnsi="Arial" w:cs="Arial"/>
                <w:sz w:val="24"/>
                <w:szCs w:val="24"/>
              </w:rPr>
              <w:t>Complacency and arrogance</w:t>
            </w:r>
            <w:r w:rsidR="002E5B96">
              <w:rPr>
                <w:rFonts w:ascii="Arial" w:hAnsi="Arial" w:cs="Arial"/>
                <w:sz w:val="24"/>
                <w:szCs w:val="24"/>
              </w:rPr>
              <w:t>”</w:t>
            </w:r>
            <w:r w:rsidRPr="009F34DE">
              <w:rPr>
                <w:rFonts w:ascii="Arial" w:hAnsi="Arial" w:cs="Arial"/>
                <w:sz w:val="24"/>
                <w:szCs w:val="24"/>
              </w:rPr>
              <w:t>.</w:t>
            </w:r>
          </w:p>
          <w:p w14:paraId="2BEF9D45" w14:textId="4F40620D" w:rsidR="008D187F" w:rsidRPr="009F34DE" w:rsidRDefault="008D187F" w:rsidP="00102F8F">
            <w:pPr>
              <w:pStyle w:val="NoSpacing"/>
              <w:numPr>
                <w:ilvl w:val="0"/>
                <w:numId w:val="16"/>
              </w:numPr>
              <w:rPr>
                <w:rFonts w:ascii="Arial" w:hAnsi="Arial" w:cs="Arial"/>
                <w:sz w:val="24"/>
                <w:szCs w:val="24"/>
                <w:lang w:eastAsia="en-GB"/>
              </w:rPr>
            </w:pPr>
            <w:r w:rsidRPr="009F34DE">
              <w:rPr>
                <w:rFonts w:ascii="Arial" w:hAnsi="Arial" w:cs="Arial"/>
                <w:sz w:val="24"/>
                <w:szCs w:val="24"/>
              </w:rPr>
              <w:t>Few customized, operator-specific handsets</w:t>
            </w:r>
            <w:r w:rsidR="002E5B96">
              <w:rPr>
                <w:rFonts w:ascii="Arial" w:hAnsi="Arial" w:cs="Arial"/>
                <w:sz w:val="24"/>
                <w:szCs w:val="24"/>
              </w:rPr>
              <w:t>”.</w:t>
            </w:r>
          </w:p>
          <w:p w14:paraId="6B405C8A" w14:textId="0F1261D8" w:rsidR="008D187F" w:rsidRDefault="008D187F" w:rsidP="00102F8F">
            <w:pPr>
              <w:pStyle w:val="NoSpacing"/>
              <w:numPr>
                <w:ilvl w:val="0"/>
                <w:numId w:val="16"/>
              </w:numPr>
              <w:rPr>
                <w:rFonts w:ascii="Arial" w:hAnsi="Arial" w:cs="Arial"/>
                <w:sz w:val="24"/>
                <w:szCs w:val="24"/>
                <w:lang w:eastAsia="en-GB"/>
              </w:rPr>
            </w:pPr>
            <w:r>
              <w:rPr>
                <w:rFonts w:ascii="Arial" w:hAnsi="Arial" w:cs="Arial"/>
                <w:sz w:val="24"/>
                <w:szCs w:val="24"/>
              </w:rPr>
              <w:t>Slow reaction to competition</w:t>
            </w:r>
            <w:r w:rsidR="002E5B96">
              <w:rPr>
                <w:rFonts w:ascii="Arial" w:hAnsi="Arial" w:cs="Arial"/>
                <w:sz w:val="24"/>
                <w:szCs w:val="24"/>
              </w:rPr>
              <w:t>”.</w:t>
            </w:r>
          </w:p>
          <w:p w14:paraId="1F2B0AE7" w14:textId="5755BBCC" w:rsidR="008D187F" w:rsidRDefault="005A768C" w:rsidP="00102F8F">
            <w:pPr>
              <w:pStyle w:val="NoSpacing"/>
              <w:numPr>
                <w:ilvl w:val="0"/>
                <w:numId w:val="16"/>
              </w:numPr>
              <w:rPr>
                <w:rFonts w:ascii="Arial" w:hAnsi="Arial" w:cs="Arial"/>
                <w:sz w:val="24"/>
                <w:szCs w:val="24"/>
                <w:lang w:eastAsia="en-GB"/>
              </w:rPr>
            </w:pPr>
            <w:r>
              <w:rPr>
                <w:rFonts w:ascii="Arial" w:hAnsi="Arial" w:cs="Arial"/>
                <w:sz w:val="24"/>
                <w:szCs w:val="24"/>
              </w:rPr>
              <w:t>L</w:t>
            </w:r>
            <w:r w:rsidR="008D187F">
              <w:rPr>
                <w:rFonts w:ascii="Arial" w:hAnsi="Arial" w:cs="Arial"/>
                <w:sz w:val="24"/>
                <w:szCs w:val="24"/>
              </w:rPr>
              <w:t xml:space="preserve">ow performance of </w:t>
            </w:r>
            <w:proofErr w:type="gramStart"/>
            <w:r w:rsidR="008D187F">
              <w:rPr>
                <w:rFonts w:ascii="Arial" w:hAnsi="Arial" w:cs="Arial"/>
                <w:sz w:val="24"/>
                <w:szCs w:val="24"/>
              </w:rPr>
              <w:t xml:space="preserve">smart </w:t>
            </w:r>
            <w:r>
              <w:rPr>
                <w:rFonts w:ascii="Arial" w:hAnsi="Arial" w:cs="Arial"/>
                <w:sz w:val="24"/>
                <w:szCs w:val="24"/>
              </w:rPr>
              <w:t xml:space="preserve"> </w:t>
            </w:r>
            <w:r w:rsidR="008D187F">
              <w:rPr>
                <w:rFonts w:ascii="Arial" w:hAnsi="Arial" w:cs="Arial"/>
                <w:sz w:val="24"/>
                <w:szCs w:val="24"/>
              </w:rPr>
              <w:t>phones</w:t>
            </w:r>
            <w:proofErr w:type="gramEnd"/>
            <w:r w:rsidR="002E5B96">
              <w:rPr>
                <w:rFonts w:ascii="Arial" w:hAnsi="Arial" w:cs="Arial"/>
                <w:sz w:val="24"/>
                <w:szCs w:val="24"/>
              </w:rPr>
              <w:t>”.</w:t>
            </w:r>
          </w:p>
          <w:p w14:paraId="38A162CB" w14:textId="3859F7F8" w:rsidR="008D187F" w:rsidRPr="005A768C" w:rsidRDefault="005A768C" w:rsidP="00AD42B1">
            <w:pPr>
              <w:pStyle w:val="NoSpacing"/>
              <w:numPr>
                <w:ilvl w:val="0"/>
                <w:numId w:val="16"/>
              </w:numPr>
              <w:rPr>
                <w:rFonts w:ascii="Arial" w:hAnsi="Arial" w:cs="Arial"/>
                <w:sz w:val="24"/>
                <w:szCs w:val="24"/>
                <w:lang w:eastAsia="en-GB"/>
              </w:rPr>
            </w:pPr>
            <w:r>
              <w:rPr>
                <w:rFonts w:ascii="Arial" w:hAnsi="Arial" w:cs="Arial"/>
                <w:sz w:val="24"/>
                <w:szCs w:val="24"/>
                <w:lang w:eastAsia="en-GB"/>
              </w:rPr>
              <w:t>P</w:t>
            </w:r>
            <w:r w:rsidR="008D187F" w:rsidRPr="005A768C">
              <w:rPr>
                <w:rFonts w:ascii="Arial" w:hAnsi="Arial" w:cs="Arial"/>
                <w:sz w:val="24"/>
                <w:szCs w:val="24"/>
                <w:lang w:eastAsia="en-GB"/>
              </w:rPr>
              <w:t>oor after sale service</w:t>
            </w:r>
            <w:r w:rsidR="002E5B96" w:rsidRPr="005A768C">
              <w:rPr>
                <w:rFonts w:ascii="Arial" w:hAnsi="Arial" w:cs="Arial"/>
                <w:sz w:val="24"/>
                <w:szCs w:val="24"/>
                <w:lang w:eastAsia="en-GB"/>
              </w:rPr>
              <w:t>”.</w:t>
            </w:r>
          </w:p>
          <w:p w14:paraId="2257CF67" w14:textId="759ECD3B" w:rsidR="008D187F" w:rsidRPr="00362BE9" w:rsidRDefault="002E5B96" w:rsidP="00102F8F">
            <w:pPr>
              <w:pStyle w:val="NoSpacing"/>
              <w:numPr>
                <w:ilvl w:val="0"/>
                <w:numId w:val="16"/>
              </w:numPr>
              <w:rPr>
                <w:rFonts w:ascii="Arial" w:hAnsi="Arial" w:cs="Arial"/>
                <w:sz w:val="24"/>
                <w:szCs w:val="24"/>
                <w:lang w:eastAsia="en-GB"/>
              </w:rPr>
            </w:pPr>
            <w:r>
              <w:rPr>
                <w:rFonts w:ascii="Arial" w:hAnsi="Arial" w:cs="Arial"/>
                <w:sz w:val="24"/>
                <w:szCs w:val="24"/>
                <w:lang w:eastAsia="en-GB"/>
              </w:rPr>
              <w:t>“</w:t>
            </w:r>
            <w:r w:rsidR="008D187F">
              <w:rPr>
                <w:rFonts w:ascii="Arial" w:hAnsi="Arial" w:cs="Arial"/>
                <w:sz w:val="24"/>
                <w:szCs w:val="24"/>
                <w:lang w:eastAsia="en-GB"/>
              </w:rPr>
              <w:t>Poorly designed smartphones</w:t>
            </w:r>
            <w:r>
              <w:rPr>
                <w:rFonts w:ascii="Arial" w:hAnsi="Arial" w:cs="Arial"/>
                <w:sz w:val="24"/>
                <w:szCs w:val="24"/>
                <w:lang w:eastAsia="en-GB"/>
              </w:rPr>
              <w:t>”.</w:t>
            </w:r>
          </w:p>
        </w:tc>
      </w:tr>
      <w:tr w:rsidR="008D187F" w:rsidRPr="00362BE9" w14:paraId="0797CAF3" w14:textId="77777777" w:rsidTr="00102F8F">
        <w:tc>
          <w:tcPr>
            <w:tcW w:w="4531" w:type="dxa"/>
          </w:tcPr>
          <w:p w14:paraId="60657F43" w14:textId="77777777" w:rsidR="008D187F" w:rsidRPr="00362BE9" w:rsidRDefault="008D187F" w:rsidP="00102F8F">
            <w:pPr>
              <w:pStyle w:val="NoSpacing"/>
              <w:rPr>
                <w:rFonts w:ascii="Arial" w:hAnsi="Arial" w:cs="Arial"/>
                <w:b/>
                <w:sz w:val="24"/>
                <w:szCs w:val="24"/>
                <w:lang w:eastAsia="en-GB"/>
              </w:rPr>
            </w:pPr>
          </w:p>
          <w:p w14:paraId="30D01DBC" w14:textId="77777777" w:rsidR="008D187F" w:rsidRPr="008D187F" w:rsidRDefault="008D187F" w:rsidP="00102F8F">
            <w:pPr>
              <w:pStyle w:val="NoSpacing"/>
              <w:rPr>
                <w:rFonts w:ascii="Arial" w:hAnsi="Arial" w:cs="Arial"/>
                <w:b/>
                <w:sz w:val="24"/>
                <w:szCs w:val="24"/>
                <w:u w:val="single"/>
                <w:lang w:eastAsia="en-GB"/>
              </w:rPr>
            </w:pPr>
            <w:r w:rsidRPr="008D187F">
              <w:rPr>
                <w:rFonts w:ascii="Arial" w:hAnsi="Arial" w:cs="Arial"/>
                <w:b/>
                <w:sz w:val="24"/>
                <w:szCs w:val="24"/>
                <w:u w:val="single"/>
                <w:lang w:eastAsia="en-GB"/>
              </w:rPr>
              <w:t>OPPORTUNITIES</w:t>
            </w:r>
          </w:p>
          <w:p w14:paraId="3B117A75" w14:textId="77777777" w:rsidR="008D187F" w:rsidRPr="00362BE9" w:rsidRDefault="008D187F" w:rsidP="00102F8F">
            <w:pPr>
              <w:pStyle w:val="NoSpacing"/>
              <w:rPr>
                <w:rFonts w:ascii="Arial" w:hAnsi="Arial" w:cs="Arial"/>
                <w:sz w:val="24"/>
                <w:szCs w:val="24"/>
                <w:lang w:eastAsia="en-GB"/>
              </w:rPr>
            </w:pPr>
          </w:p>
          <w:p w14:paraId="2893A715" w14:textId="2372EC38" w:rsidR="008D187F" w:rsidRPr="008D187F" w:rsidRDefault="002E5B96" w:rsidP="00102F8F">
            <w:pPr>
              <w:pStyle w:val="NoSpacing"/>
              <w:numPr>
                <w:ilvl w:val="0"/>
                <w:numId w:val="17"/>
              </w:numPr>
              <w:rPr>
                <w:rFonts w:ascii="Arial" w:hAnsi="Arial" w:cs="Arial"/>
                <w:sz w:val="24"/>
                <w:szCs w:val="24"/>
              </w:rPr>
            </w:pPr>
            <w:r>
              <w:rPr>
                <w:rFonts w:ascii="Arial" w:hAnsi="Arial" w:cs="Arial"/>
                <w:sz w:val="24"/>
                <w:szCs w:val="24"/>
              </w:rPr>
              <w:t>“</w:t>
            </w:r>
            <w:r w:rsidR="008D187F" w:rsidRPr="008D187F">
              <w:rPr>
                <w:rFonts w:ascii="Arial" w:hAnsi="Arial" w:cs="Arial"/>
                <w:sz w:val="24"/>
                <w:szCs w:val="24"/>
              </w:rPr>
              <w:t>The emerging market in developing countries, such as China, India</w:t>
            </w:r>
            <w:r>
              <w:rPr>
                <w:rFonts w:ascii="Arial" w:hAnsi="Arial" w:cs="Arial"/>
                <w:sz w:val="24"/>
                <w:szCs w:val="24"/>
              </w:rPr>
              <w:t>”.</w:t>
            </w:r>
            <w:r w:rsidR="008D187F" w:rsidRPr="008D187F">
              <w:rPr>
                <w:rFonts w:ascii="Arial" w:hAnsi="Arial" w:cs="Arial"/>
                <w:sz w:val="24"/>
                <w:szCs w:val="24"/>
              </w:rPr>
              <w:t xml:space="preserve"> </w:t>
            </w:r>
          </w:p>
          <w:p w14:paraId="437D9C88" w14:textId="41BC0D40" w:rsidR="008D187F" w:rsidRPr="008D187F" w:rsidRDefault="002E5B96" w:rsidP="00102F8F">
            <w:pPr>
              <w:pStyle w:val="NoSpacing"/>
              <w:numPr>
                <w:ilvl w:val="0"/>
                <w:numId w:val="17"/>
              </w:numPr>
              <w:rPr>
                <w:rFonts w:ascii="Arial" w:hAnsi="Arial" w:cs="Arial"/>
                <w:sz w:val="24"/>
                <w:szCs w:val="24"/>
                <w:lang w:eastAsia="en-GB"/>
              </w:rPr>
            </w:pPr>
            <w:r>
              <w:rPr>
                <w:rFonts w:ascii="Arial" w:hAnsi="Arial" w:cs="Arial"/>
                <w:sz w:val="24"/>
                <w:szCs w:val="24"/>
              </w:rPr>
              <w:t>“</w:t>
            </w:r>
            <w:r w:rsidR="008D187F" w:rsidRPr="008D187F">
              <w:rPr>
                <w:rFonts w:ascii="Arial" w:hAnsi="Arial" w:cs="Arial"/>
                <w:sz w:val="24"/>
                <w:szCs w:val="24"/>
              </w:rPr>
              <w:t>The emerging market for high-end mobile phone such as business user phone</w:t>
            </w:r>
            <w:r>
              <w:rPr>
                <w:rFonts w:ascii="Arial" w:hAnsi="Arial" w:cs="Arial"/>
                <w:sz w:val="24"/>
                <w:szCs w:val="24"/>
              </w:rPr>
              <w:t>”.</w:t>
            </w:r>
          </w:p>
          <w:p w14:paraId="44EAE752" w14:textId="2213C9A8" w:rsidR="008D187F" w:rsidRPr="008D187F" w:rsidRDefault="002E5B96" w:rsidP="00102F8F">
            <w:pPr>
              <w:pStyle w:val="NoSpacing"/>
              <w:numPr>
                <w:ilvl w:val="0"/>
                <w:numId w:val="17"/>
              </w:numPr>
              <w:rPr>
                <w:rFonts w:ascii="Arial" w:hAnsi="Arial" w:cs="Arial"/>
                <w:sz w:val="24"/>
                <w:szCs w:val="24"/>
                <w:lang w:eastAsia="en-GB"/>
              </w:rPr>
            </w:pPr>
            <w:r>
              <w:rPr>
                <w:rFonts w:ascii="Arial" w:hAnsi="Arial" w:cs="Arial"/>
                <w:sz w:val="24"/>
                <w:szCs w:val="24"/>
                <w:lang w:eastAsia="en-GB"/>
              </w:rPr>
              <w:t>“</w:t>
            </w:r>
            <w:r w:rsidR="008D187F" w:rsidRPr="008D187F">
              <w:rPr>
                <w:rFonts w:ascii="Arial" w:hAnsi="Arial" w:cs="Arial"/>
                <w:sz w:val="24"/>
                <w:szCs w:val="24"/>
                <w:lang w:eastAsia="en-GB"/>
              </w:rPr>
              <w:t>Growing demand for smartphones</w:t>
            </w:r>
            <w:r>
              <w:rPr>
                <w:rFonts w:ascii="Arial" w:hAnsi="Arial" w:cs="Arial"/>
                <w:sz w:val="24"/>
                <w:szCs w:val="24"/>
                <w:lang w:eastAsia="en-GB"/>
              </w:rPr>
              <w:t>”.</w:t>
            </w:r>
          </w:p>
          <w:p w14:paraId="02B90D6F" w14:textId="661399C1" w:rsidR="008D187F" w:rsidRPr="008D187F" w:rsidRDefault="002E5B96" w:rsidP="00102F8F">
            <w:pPr>
              <w:pStyle w:val="NoSpacing"/>
              <w:numPr>
                <w:ilvl w:val="0"/>
                <w:numId w:val="17"/>
              </w:numPr>
              <w:rPr>
                <w:rFonts w:ascii="Arial" w:hAnsi="Arial" w:cs="Arial"/>
                <w:sz w:val="24"/>
                <w:szCs w:val="24"/>
                <w:lang w:eastAsia="en-GB"/>
              </w:rPr>
            </w:pPr>
            <w:r>
              <w:rPr>
                <w:rFonts w:ascii="Arial" w:hAnsi="Arial" w:cs="Arial"/>
                <w:sz w:val="24"/>
                <w:szCs w:val="24"/>
                <w:lang w:eastAsia="en-GB"/>
              </w:rPr>
              <w:t>“</w:t>
            </w:r>
            <w:r w:rsidR="008D187F" w:rsidRPr="008D187F">
              <w:rPr>
                <w:rFonts w:ascii="Arial" w:hAnsi="Arial" w:cs="Arial"/>
                <w:sz w:val="24"/>
                <w:szCs w:val="24"/>
                <w:lang w:eastAsia="en-GB"/>
              </w:rPr>
              <w:t>Adaptation of Android</w:t>
            </w:r>
            <w:r>
              <w:rPr>
                <w:rFonts w:ascii="Arial" w:hAnsi="Arial" w:cs="Arial"/>
                <w:sz w:val="24"/>
                <w:szCs w:val="24"/>
                <w:lang w:eastAsia="en-GB"/>
              </w:rPr>
              <w:t>”.</w:t>
            </w:r>
          </w:p>
          <w:p w14:paraId="10450A3C" w14:textId="77777777" w:rsidR="008D187F" w:rsidRPr="00362BE9" w:rsidRDefault="008D187F" w:rsidP="00102F8F">
            <w:pPr>
              <w:pStyle w:val="NoSpacing"/>
              <w:rPr>
                <w:rFonts w:ascii="Arial" w:hAnsi="Arial" w:cs="Arial"/>
                <w:sz w:val="24"/>
                <w:szCs w:val="24"/>
                <w:lang w:eastAsia="en-GB"/>
              </w:rPr>
            </w:pPr>
          </w:p>
        </w:tc>
        <w:tc>
          <w:tcPr>
            <w:tcW w:w="4531" w:type="dxa"/>
          </w:tcPr>
          <w:p w14:paraId="43A64809" w14:textId="77777777" w:rsidR="008D187F" w:rsidRPr="008F7F59" w:rsidRDefault="008D187F" w:rsidP="00102F8F">
            <w:pPr>
              <w:pStyle w:val="NoSpacing"/>
              <w:rPr>
                <w:rFonts w:ascii="Arial" w:hAnsi="Arial" w:cs="Arial"/>
                <w:b/>
                <w:sz w:val="24"/>
                <w:szCs w:val="24"/>
                <w:lang w:eastAsia="en-GB"/>
              </w:rPr>
            </w:pPr>
          </w:p>
          <w:p w14:paraId="5D266080" w14:textId="77777777" w:rsidR="008D187F" w:rsidRPr="008D187F" w:rsidRDefault="008D187F" w:rsidP="00102F8F">
            <w:pPr>
              <w:pStyle w:val="NoSpacing"/>
              <w:rPr>
                <w:rFonts w:ascii="Arial" w:hAnsi="Arial" w:cs="Arial"/>
                <w:b/>
                <w:sz w:val="24"/>
                <w:szCs w:val="24"/>
                <w:u w:val="single"/>
                <w:lang w:eastAsia="en-GB"/>
              </w:rPr>
            </w:pPr>
            <w:r w:rsidRPr="008D187F">
              <w:rPr>
                <w:rFonts w:ascii="Arial" w:hAnsi="Arial" w:cs="Arial"/>
                <w:b/>
                <w:sz w:val="24"/>
                <w:szCs w:val="24"/>
                <w:u w:val="single"/>
                <w:lang w:eastAsia="en-GB"/>
              </w:rPr>
              <w:t>THREATS</w:t>
            </w:r>
          </w:p>
          <w:p w14:paraId="24510989" w14:textId="77777777" w:rsidR="008D187F" w:rsidRPr="008D187F" w:rsidRDefault="008D187F" w:rsidP="00102F8F">
            <w:pPr>
              <w:pStyle w:val="NoSpacing"/>
              <w:rPr>
                <w:rFonts w:ascii="Arial" w:hAnsi="Arial" w:cs="Arial"/>
                <w:b/>
                <w:sz w:val="24"/>
                <w:szCs w:val="24"/>
                <w:u w:val="single"/>
                <w:lang w:eastAsia="en-GB"/>
              </w:rPr>
            </w:pPr>
          </w:p>
          <w:p w14:paraId="53E789FC" w14:textId="624EDD5C" w:rsidR="008D187F" w:rsidRPr="008D187F" w:rsidRDefault="009603FA" w:rsidP="005A768C">
            <w:pPr>
              <w:pStyle w:val="NoSpacing"/>
              <w:rPr>
                <w:rFonts w:ascii="Arial" w:hAnsi="Arial" w:cs="Arial"/>
                <w:sz w:val="24"/>
                <w:szCs w:val="24"/>
              </w:rPr>
            </w:pPr>
            <w:r>
              <w:rPr>
                <w:rFonts w:ascii="Arial" w:hAnsi="Arial" w:cs="Arial"/>
                <w:sz w:val="24"/>
                <w:szCs w:val="24"/>
              </w:rPr>
              <w:t>- C</w:t>
            </w:r>
            <w:r w:rsidR="008D187F" w:rsidRPr="008D187F">
              <w:rPr>
                <w:rFonts w:ascii="Arial" w:hAnsi="Arial" w:cs="Arial"/>
                <w:sz w:val="24"/>
                <w:szCs w:val="24"/>
              </w:rPr>
              <w:t>ompetitors</w:t>
            </w:r>
            <w:r>
              <w:rPr>
                <w:rFonts w:ascii="Arial" w:hAnsi="Arial" w:cs="Arial"/>
                <w:sz w:val="24"/>
                <w:szCs w:val="24"/>
              </w:rPr>
              <w:t xml:space="preserve"> </w:t>
            </w:r>
            <w:r w:rsidR="008D187F" w:rsidRPr="008D187F">
              <w:rPr>
                <w:rFonts w:ascii="Arial" w:hAnsi="Arial" w:cs="Arial"/>
                <w:sz w:val="24"/>
                <w:szCs w:val="24"/>
              </w:rPr>
              <w:t>from Asia</w:t>
            </w:r>
            <w:r w:rsidR="002E5B96">
              <w:rPr>
                <w:rFonts w:ascii="Arial" w:hAnsi="Arial" w:cs="Arial"/>
                <w:sz w:val="24"/>
                <w:szCs w:val="24"/>
              </w:rPr>
              <w:t>”</w:t>
            </w:r>
            <w:r w:rsidR="008D187F" w:rsidRPr="008D187F">
              <w:rPr>
                <w:rFonts w:ascii="Arial" w:hAnsi="Arial" w:cs="Arial"/>
                <w:sz w:val="24"/>
                <w:szCs w:val="24"/>
              </w:rPr>
              <w:t>.</w:t>
            </w:r>
          </w:p>
          <w:p w14:paraId="0A098721" w14:textId="3C3CEA2D" w:rsidR="008D187F" w:rsidRPr="008D187F" w:rsidRDefault="009603FA" w:rsidP="009603FA">
            <w:pPr>
              <w:pStyle w:val="NoSpacing"/>
              <w:ind w:left="29"/>
              <w:rPr>
                <w:rFonts w:ascii="Arial" w:hAnsi="Arial" w:cs="Arial"/>
                <w:sz w:val="24"/>
                <w:szCs w:val="24"/>
              </w:rPr>
            </w:pPr>
            <w:r>
              <w:rPr>
                <w:rFonts w:ascii="Arial" w:hAnsi="Arial" w:cs="Arial"/>
                <w:sz w:val="24"/>
                <w:szCs w:val="24"/>
              </w:rPr>
              <w:t>- L</w:t>
            </w:r>
            <w:r w:rsidR="008D187F" w:rsidRPr="008D187F">
              <w:rPr>
                <w:rFonts w:ascii="Arial" w:hAnsi="Arial" w:cs="Arial"/>
                <w:sz w:val="24"/>
                <w:szCs w:val="24"/>
              </w:rPr>
              <w:t>ost market share</w:t>
            </w:r>
            <w:r w:rsidR="002E5B96">
              <w:rPr>
                <w:rFonts w:ascii="Arial" w:hAnsi="Arial" w:cs="Arial"/>
                <w:sz w:val="24"/>
                <w:szCs w:val="24"/>
              </w:rPr>
              <w:t>”.</w:t>
            </w:r>
          </w:p>
          <w:p w14:paraId="2A91AF44" w14:textId="068EFF12" w:rsidR="008D187F" w:rsidRPr="008D187F" w:rsidRDefault="009603FA" w:rsidP="009603FA">
            <w:pPr>
              <w:pStyle w:val="NoSpacing"/>
              <w:rPr>
                <w:rFonts w:ascii="Arial" w:hAnsi="Arial" w:cs="Arial"/>
                <w:sz w:val="24"/>
                <w:szCs w:val="24"/>
              </w:rPr>
            </w:pPr>
            <w:r>
              <w:rPr>
                <w:rFonts w:ascii="Arial" w:hAnsi="Arial" w:cs="Arial"/>
                <w:sz w:val="24"/>
                <w:szCs w:val="24"/>
              </w:rPr>
              <w:t>- S</w:t>
            </w:r>
            <w:r w:rsidR="008D187F" w:rsidRPr="008D187F">
              <w:rPr>
                <w:rFonts w:ascii="Arial" w:hAnsi="Arial" w:cs="Arial"/>
                <w:sz w:val="24"/>
                <w:szCs w:val="24"/>
              </w:rPr>
              <w:t>amsung &amp; other competitors</w:t>
            </w:r>
            <w:r w:rsidR="002E5B96">
              <w:rPr>
                <w:rFonts w:ascii="Arial" w:hAnsi="Arial" w:cs="Arial"/>
                <w:sz w:val="24"/>
                <w:szCs w:val="24"/>
              </w:rPr>
              <w:t>”.</w:t>
            </w:r>
          </w:p>
          <w:p w14:paraId="31FD98F9" w14:textId="34ADEAC0" w:rsidR="008D187F" w:rsidRPr="008D187F" w:rsidRDefault="002E5B96" w:rsidP="00102F8F">
            <w:pPr>
              <w:pStyle w:val="NoSpacing"/>
              <w:numPr>
                <w:ilvl w:val="0"/>
                <w:numId w:val="18"/>
              </w:numPr>
              <w:rPr>
                <w:rFonts w:ascii="Arial" w:hAnsi="Arial" w:cs="Arial"/>
                <w:sz w:val="24"/>
                <w:szCs w:val="24"/>
                <w:lang w:eastAsia="en-GB"/>
              </w:rPr>
            </w:pPr>
            <w:r>
              <w:rPr>
                <w:rFonts w:ascii="Arial" w:hAnsi="Arial" w:cs="Arial"/>
                <w:sz w:val="24"/>
                <w:szCs w:val="24"/>
              </w:rPr>
              <w:t>“</w:t>
            </w:r>
            <w:r w:rsidR="008D187F" w:rsidRPr="008D187F">
              <w:rPr>
                <w:rFonts w:ascii="Arial" w:hAnsi="Arial" w:cs="Arial"/>
                <w:sz w:val="24"/>
                <w:szCs w:val="24"/>
              </w:rPr>
              <w:t>Strong competition in mobile industry</w:t>
            </w:r>
            <w:r>
              <w:rPr>
                <w:rFonts w:ascii="Arial" w:hAnsi="Arial" w:cs="Arial"/>
                <w:sz w:val="24"/>
                <w:szCs w:val="24"/>
              </w:rPr>
              <w:t>”.</w:t>
            </w:r>
            <w:r w:rsidR="008D187F" w:rsidRPr="008D187F">
              <w:rPr>
                <w:rFonts w:ascii="Arial" w:eastAsia="Times New Roman" w:hAnsi="Arial" w:cs="Arial"/>
                <w:color w:val="000000"/>
                <w:sz w:val="24"/>
                <w:szCs w:val="24"/>
                <w:lang w:eastAsia="en-GB"/>
              </w:rPr>
              <w:t xml:space="preserve"> </w:t>
            </w:r>
          </w:p>
          <w:p w14:paraId="68E2570E" w14:textId="58BA4878" w:rsidR="008D187F" w:rsidRPr="008D187F" w:rsidRDefault="002E5B96" w:rsidP="00102F8F">
            <w:pPr>
              <w:pStyle w:val="NoSpacing"/>
              <w:numPr>
                <w:ilvl w:val="0"/>
                <w:numId w:val="18"/>
              </w:numPr>
              <w:rPr>
                <w:rFonts w:ascii="Arial" w:hAnsi="Arial" w:cs="Arial"/>
                <w:sz w:val="24"/>
                <w:szCs w:val="24"/>
                <w:lang w:eastAsia="en-GB"/>
              </w:rPr>
            </w:pPr>
            <w:r>
              <w:rPr>
                <w:rFonts w:ascii="Arial" w:eastAsia="Times New Roman" w:hAnsi="Arial" w:cs="Arial"/>
                <w:color w:val="000000"/>
                <w:sz w:val="24"/>
                <w:szCs w:val="24"/>
                <w:lang w:eastAsia="en-GB"/>
              </w:rPr>
              <w:t>“</w:t>
            </w:r>
            <w:r w:rsidR="008D187F" w:rsidRPr="008D187F">
              <w:rPr>
                <w:rFonts w:ascii="Arial" w:eastAsia="Times New Roman" w:hAnsi="Arial" w:cs="Arial"/>
                <w:color w:val="000000"/>
                <w:sz w:val="24"/>
                <w:szCs w:val="24"/>
                <w:lang w:eastAsia="en-GB"/>
              </w:rPr>
              <w:t>iPhone popularity</w:t>
            </w:r>
            <w:r>
              <w:rPr>
                <w:rFonts w:ascii="Arial" w:eastAsia="Times New Roman" w:hAnsi="Arial" w:cs="Arial"/>
                <w:color w:val="000000"/>
                <w:sz w:val="24"/>
                <w:szCs w:val="24"/>
                <w:lang w:eastAsia="en-GB"/>
              </w:rPr>
              <w:t>”.</w:t>
            </w:r>
          </w:p>
          <w:p w14:paraId="4E32A2AE" w14:textId="77777777" w:rsidR="008D187F" w:rsidRPr="008F7F59" w:rsidRDefault="008D187F" w:rsidP="00102F8F">
            <w:pPr>
              <w:pStyle w:val="NoSpacing"/>
              <w:rPr>
                <w:rFonts w:ascii="Arial" w:hAnsi="Arial" w:cs="Arial"/>
                <w:sz w:val="24"/>
                <w:szCs w:val="24"/>
                <w:lang w:eastAsia="en-GB"/>
              </w:rPr>
            </w:pPr>
          </w:p>
        </w:tc>
      </w:tr>
    </w:tbl>
    <w:p w14:paraId="655188AB" w14:textId="77777777" w:rsidR="008D187F" w:rsidRDefault="008D187F" w:rsidP="008D187F"/>
    <w:p w14:paraId="03F4F166" w14:textId="68329FF2" w:rsidR="008D187F" w:rsidRPr="00632490" w:rsidRDefault="004921D4" w:rsidP="008D187F">
      <w:pPr>
        <w:shd w:val="clear" w:color="auto" w:fill="FFFFFF"/>
        <w:spacing w:after="0" w:line="240" w:lineRule="auto"/>
        <w:rPr>
          <w:rFonts w:ascii="Arial" w:eastAsia="Times New Roman" w:hAnsi="Arial" w:cs="Arial"/>
          <w:color w:val="006621"/>
          <w:sz w:val="20"/>
          <w:szCs w:val="20"/>
          <w:lang w:eastAsia="en-GB"/>
        </w:rPr>
      </w:pPr>
      <w:r>
        <w:rPr>
          <w:rFonts w:ascii="Arial" w:eastAsia="Times New Roman" w:hAnsi="Arial" w:cs="Arial"/>
          <w:color w:val="006621"/>
          <w:sz w:val="20"/>
          <w:szCs w:val="20"/>
          <w:lang w:eastAsia="en-GB"/>
        </w:rPr>
        <w:t>Figure: II.</w:t>
      </w:r>
    </w:p>
    <w:p w14:paraId="46808B59" w14:textId="2B55C5BC" w:rsidR="001D6A50" w:rsidRPr="00AC4EC3" w:rsidRDefault="00AC4EC3" w:rsidP="0009136E">
      <w:pPr>
        <w:rPr>
          <w:rFonts w:ascii="Arial" w:hAnsi="Arial" w:cs="Arial"/>
          <w:sz w:val="24"/>
          <w:szCs w:val="24"/>
          <w:lang w:val="fr-BE"/>
        </w:rPr>
      </w:pPr>
      <w:r w:rsidRPr="00AC4EC3">
        <w:rPr>
          <w:rFonts w:ascii="Arial" w:hAnsi="Arial" w:cs="Arial"/>
          <w:sz w:val="24"/>
          <w:szCs w:val="24"/>
          <w:lang w:val="fr-BE"/>
        </w:rPr>
        <w:t xml:space="preserve">Source: </w:t>
      </w:r>
      <w:hyperlink r:id="rId12" w:history="1">
        <w:r w:rsidRPr="00AC4EC3">
          <w:rPr>
            <w:color w:val="0000FF"/>
            <w:u w:val="single"/>
            <w:lang w:val="fr-BE"/>
          </w:rPr>
          <w:t>https://www.coursehero.com/file/p4ekk5r/Nokia-dont-manage-to-make-people-dream-anymore-The-latter-dont-hesitate-to-look/</w:t>
        </w:r>
      </w:hyperlink>
    </w:p>
    <w:p w14:paraId="4EB2EC1A" w14:textId="4118846D" w:rsidR="001D6A50" w:rsidRPr="00AC4EC3" w:rsidRDefault="001D6A50" w:rsidP="0009136E">
      <w:pPr>
        <w:rPr>
          <w:rFonts w:ascii="Arial" w:hAnsi="Arial" w:cs="Arial"/>
          <w:sz w:val="24"/>
          <w:szCs w:val="24"/>
          <w:lang w:val="fr-BE"/>
        </w:rPr>
      </w:pPr>
    </w:p>
    <w:p w14:paraId="272E5638" w14:textId="1848B52D" w:rsidR="00102F8F" w:rsidRDefault="00264886" w:rsidP="00102F8F">
      <w:pPr>
        <w:rPr>
          <w:rFonts w:ascii="Arial" w:hAnsi="Arial" w:cs="Arial"/>
          <w:sz w:val="24"/>
          <w:szCs w:val="24"/>
        </w:rPr>
      </w:pPr>
      <w:r w:rsidRPr="00264886">
        <w:rPr>
          <w:rFonts w:ascii="Arial" w:hAnsi="Arial" w:cs="Arial"/>
          <w:sz w:val="24"/>
          <w:szCs w:val="24"/>
        </w:rPr>
        <w:t>5</w:t>
      </w:r>
      <w:r w:rsidR="00102F8F" w:rsidRPr="00264886">
        <w:rPr>
          <w:rFonts w:ascii="Arial" w:hAnsi="Arial" w:cs="Arial"/>
          <w:sz w:val="24"/>
          <w:szCs w:val="24"/>
        </w:rPr>
        <w:t>.3</w:t>
      </w:r>
      <w:r w:rsidR="00102F8F">
        <w:rPr>
          <w:rFonts w:ascii="Arial" w:hAnsi="Arial" w:cs="Arial"/>
          <w:sz w:val="24"/>
          <w:szCs w:val="24"/>
        </w:rPr>
        <w:t>.</w:t>
      </w:r>
      <w:r w:rsidR="00102F8F">
        <w:rPr>
          <w:rFonts w:ascii="Arial" w:hAnsi="Arial" w:cs="Arial"/>
          <w:sz w:val="24"/>
          <w:szCs w:val="24"/>
        </w:rPr>
        <w:tab/>
      </w:r>
      <w:r w:rsidR="00E12BD0" w:rsidRPr="00063961">
        <w:rPr>
          <w:rFonts w:ascii="Arial" w:hAnsi="Arial" w:cs="Arial"/>
          <w:sz w:val="24"/>
          <w:szCs w:val="24"/>
          <w:u w:val="single"/>
        </w:rPr>
        <w:t xml:space="preserve">NOKIA </w:t>
      </w:r>
      <w:r w:rsidR="00063961" w:rsidRPr="00063961">
        <w:rPr>
          <w:rFonts w:ascii="Arial" w:hAnsi="Arial" w:cs="Arial"/>
          <w:sz w:val="24"/>
          <w:szCs w:val="24"/>
          <w:u w:val="single"/>
        </w:rPr>
        <w:t>ANALYSIS USING</w:t>
      </w:r>
      <w:r w:rsidR="00063961">
        <w:rPr>
          <w:rFonts w:ascii="Arial" w:hAnsi="Arial" w:cs="Arial"/>
          <w:sz w:val="24"/>
          <w:szCs w:val="24"/>
        </w:rPr>
        <w:t xml:space="preserve"> </w:t>
      </w:r>
      <w:r w:rsidR="007016F2" w:rsidRPr="00264886">
        <w:rPr>
          <w:rFonts w:ascii="Arial" w:hAnsi="Arial" w:cs="Arial"/>
          <w:sz w:val="24"/>
          <w:szCs w:val="24"/>
          <w:u w:val="single"/>
        </w:rPr>
        <w:t>TOW’S FRAMEWORK</w:t>
      </w:r>
      <w:r w:rsidR="007016F2">
        <w:rPr>
          <w:rFonts w:ascii="Arial" w:hAnsi="Arial" w:cs="Arial"/>
          <w:sz w:val="24"/>
          <w:szCs w:val="24"/>
        </w:rPr>
        <w:t>.</w:t>
      </w:r>
    </w:p>
    <w:p w14:paraId="08D72990" w14:textId="77777777" w:rsidR="007016F2" w:rsidRDefault="007016F2" w:rsidP="00102F8F">
      <w:pPr>
        <w:rPr>
          <w:rFonts w:ascii="Arial" w:hAnsi="Arial" w:cs="Arial"/>
          <w:sz w:val="24"/>
          <w:szCs w:val="24"/>
        </w:rPr>
      </w:pPr>
    </w:p>
    <w:tbl>
      <w:tblPr>
        <w:tblStyle w:val="TableGrid"/>
        <w:tblW w:w="0" w:type="auto"/>
        <w:tblLook w:val="04A0" w:firstRow="1" w:lastRow="0" w:firstColumn="1" w:lastColumn="0" w:noHBand="0" w:noVBand="1"/>
      </w:tblPr>
      <w:tblGrid>
        <w:gridCol w:w="4744"/>
        <w:gridCol w:w="4744"/>
      </w:tblGrid>
      <w:tr w:rsidR="00102F8F" w14:paraId="70678B5A" w14:textId="77777777" w:rsidTr="00102F8F">
        <w:tc>
          <w:tcPr>
            <w:tcW w:w="4815" w:type="dxa"/>
          </w:tcPr>
          <w:p w14:paraId="1B3612B1" w14:textId="77777777" w:rsidR="00102F8F" w:rsidRPr="00BD2EAC" w:rsidRDefault="0014618C" w:rsidP="00102F8F">
            <w:pPr>
              <w:rPr>
                <w:rFonts w:ascii="Arial" w:hAnsi="Arial" w:cs="Arial"/>
                <w:b/>
                <w:bCs/>
                <w:sz w:val="24"/>
                <w:szCs w:val="24"/>
              </w:rPr>
            </w:pPr>
            <w:proofErr w:type="gramStart"/>
            <w:r w:rsidRPr="00BD2EAC">
              <w:rPr>
                <w:rFonts w:ascii="Arial" w:hAnsi="Arial" w:cs="Arial"/>
                <w:b/>
                <w:bCs/>
                <w:sz w:val="24"/>
                <w:szCs w:val="24"/>
              </w:rPr>
              <w:t>SO</w:t>
            </w:r>
            <w:proofErr w:type="gramEnd"/>
            <w:r w:rsidRPr="00BD2EAC">
              <w:rPr>
                <w:rFonts w:ascii="Arial" w:hAnsi="Arial" w:cs="Arial"/>
                <w:b/>
                <w:bCs/>
                <w:sz w:val="24"/>
                <w:szCs w:val="24"/>
              </w:rPr>
              <w:t xml:space="preserve"> Strategy Options</w:t>
            </w:r>
          </w:p>
          <w:p w14:paraId="37AE5C44" w14:textId="71531413" w:rsidR="009F5BE7" w:rsidRDefault="009F5BE7" w:rsidP="00102F8F">
            <w:pPr>
              <w:rPr>
                <w:rFonts w:ascii="Arial" w:hAnsi="Arial" w:cs="Arial"/>
                <w:sz w:val="24"/>
                <w:szCs w:val="24"/>
              </w:rPr>
            </w:pPr>
          </w:p>
        </w:tc>
        <w:tc>
          <w:tcPr>
            <w:tcW w:w="4815" w:type="dxa"/>
          </w:tcPr>
          <w:p w14:paraId="37165FD7" w14:textId="150269CE" w:rsidR="00102F8F" w:rsidRPr="00BD2EAC" w:rsidRDefault="0014618C" w:rsidP="00102F8F">
            <w:pPr>
              <w:rPr>
                <w:rFonts w:ascii="Arial" w:hAnsi="Arial" w:cs="Arial"/>
                <w:b/>
                <w:bCs/>
                <w:sz w:val="24"/>
                <w:szCs w:val="24"/>
              </w:rPr>
            </w:pPr>
            <w:r w:rsidRPr="00BD2EAC">
              <w:rPr>
                <w:rFonts w:ascii="Arial" w:hAnsi="Arial" w:cs="Arial"/>
                <w:b/>
                <w:bCs/>
                <w:sz w:val="24"/>
                <w:szCs w:val="24"/>
              </w:rPr>
              <w:t>WO Strategy</w:t>
            </w:r>
          </w:p>
        </w:tc>
      </w:tr>
      <w:tr w:rsidR="00102F8F" w14:paraId="69E3DA1D" w14:textId="77777777" w:rsidTr="00102F8F">
        <w:tc>
          <w:tcPr>
            <w:tcW w:w="4815" w:type="dxa"/>
          </w:tcPr>
          <w:p w14:paraId="24AC1EE7" w14:textId="61BAEA8C" w:rsidR="00275739" w:rsidRDefault="00BD2EAC" w:rsidP="009F5BE7">
            <w:pPr>
              <w:rPr>
                <w:rFonts w:ascii="Arial" w:hAnsi="Arial" w:cs="Arial"/>
                <w:sz w:val="24"/>
                <w:szCs w:val="24"/>
              </w:rPr>
            </w:pPr>
            <w:r>
              <w:rPr>
                <w:rFonts w:ascii="Arial" w:hAnsi="Arial" w:cs="Arial"/>
                <w:sz w:val="24"/>
                <w:szCs w:val="24"/>
              </w:rPr>
              <w:lastRenderedPageBreak/>
              <w:t>“</w:t>
            </w:r>
            <w:r w:rsidR="00275739">
              <w:rPr>
                <w:rFonts w:ascii="Arial" w:hAnsi="Arial" w:cs="Arial"/>
                <w:sz w:val="24"/>
                <w:szCs w:val="24"/>
              </w:rPr>
              <w:t>To</w:t>
            </w:r>
            <w:r w:rsidR="009F5BE7">
              <w:rPr>
                <w:rFonts w:ascii="Arial" w:hAnsi="Arial" w:cs="Arial"/>
                <w:sz w:val="24"/>
                <w:szCs w:val="24"/>
              </w:rPr>
              <w:t xml:space="preserve"> </w:t>
            </w:r>
            <w:r w:rsidR="00275739">
              <w:rPr>
                <w:rFonts w:ascii="Arial" w:hAnsi="Arial" w:cs="Arial"/>
                <w:sz w:val="24"/>
                <w:szCs w:val="24"/>
              </w:rPr>
              <w:t xml:space="preserve">take advantage of opportunities that </w:t>
            </w:r>
            <w:r w:rsidR="009F5BE7">
              <w:rPr>
                <w:rFonts w:ascii="Arial" w:hAnsi="Arial" w:cs="Arial"/>
                <w:sz w:val="24"/>
                <w:szCs w:val="24"/>
              </w:rPr>
              <w:t>use strengths</w:t>
            </w:r>
            <w:r>
              <w:rPr>
                <w:rFonts w:ascii="Arial" w:hAnsi="Arial" w:cs="Arial"/>
                <w:sz w:val="24"/>
                <w:szCs w:val="24"/>
              </w:rPr>
              <w:t>”</w:t>
            </w:r>
            <w:r w:rsidR="00275739">
              <w:rPr>
                <w:rFonts w:ascii="Arial" w:hAnsi="Arial" w:cs="Arial"/>
                <w:sz w:val="24"/>
                <w:szCs w:val="24"/>
              </w:rPr>
              <w:t>, NOKIA can</w:t>
            </w:r>
            <w:r w:rsidR="00063961">
              <w:rPr>
                <w:rFonts w:ascii="Arial" w:hAnsi="Arial" w:cs="Arial"/>
                <w:sz w:val="24"/>
                <w:szCs w:val="24"/>
              </w:rPr>
              <w:t>”</w:t>
            </w:r>
            <w:r w:rsidR="00275739">
              <w:rPr>
                <w:rFonts w:ascii="Arial" w:hAnsi="Arial" w:cs="Arial"/>
                <w:sz w:val="24"/>
                <w:szCs w:val="24"/>
              </w:rPr>
              <w:t>: -</w:t>
            </w:r>
          </w:p>
          <w:p w14:paraId="622E8B86" w14:textId="77777777" w:rsidR="00275739" w:rsidRDefault="00275739" w:rsidP="00275739">
            <w:pPr>
              <w:rPr>
                <w:rFonts w:ascii="Arial" w:hAnsi="Arial" w:cs="Arial"/>
                <w:sz w:val="24"/>
                <w:szCs w:val="24"/>
              </w:rPr>
            </w:pPr>
          </w:p>
          <w:p w14:paraId="2C5046DE" w14:textId="24970AF1" w:rsidR="00275739" w:rsidRDefault="00063961" w:rsidP="00275739">
            <w:pPr>
              <w:pStyle w:val="ListParagraph"/>
              <w:numPr>
                <w:ilvl w:val="0"/>
                <w:numId w:val="26"/>
              </w:numPr>
              <w:rPr>
                <w:rFonts w:ascii="Arial" w:hAnsi="Arial" w:cs="Arial"/>
                <w:sz w:val="24"/>
                <w:szCs w:val="24"/>
              </w:rPr>
            </w:pPr>
            <w:r>
              <w:rPr>
                <w:rFonts w:ascii="Arial" w:hAnsi="Arial" w:cs="Arial"/>
                <w:sz w:val="24"/>
                <w:szCs w:val="24"/>
              </w:rPr>
              <w:t>“</w:t>
            </w:r>
            <w:r w:rsidR="009603FA">
              <w:rPr>
                <w:rFonts w:ascii="Arial" w:hAnsi="Arial" w:cs="Arial"/>
                <w:sz w:val="24"/>
                <w:szCs w:val="24"/>
              </w:rPr>
              <w:t>Use</w:t>
            </w:r>
            <w:r w:rsidR="00275739" w:rsidRPr="00275739">
              <w:rPr>
                <w:rFonts w:ascii="Arial" w:hAnsi="Arial" w:cs="Arial"/>
                <w:sz w:val="24"/>
                <w:szCs w:val="24"/>
              </w:rPr>
              <w:t xml:space="preserve"> </w:t>
            </w:r>
            <w:proofErr w:type="gramStart"/>
            <w:r w:rsidR="009603FA">
              <w:rPr>
                <w:rFonts w:ascii="Arial" w:hAnsi="Arial" w:cs="Arial"/>
                <w:sz w:val="24"/>
                <w:szCs w:val="24"/>
              </w:rPr>
              <w:t xml:space="preserve">its </w:t>
            </w:r>
            <w:r w:rsidR="00275739" w:rsidRPr="00275739">
              <w:rPr>
                <w:rFonts w:ascii="Arial" w:hAnsi="Arial" w:cs="Arial"/>
                <w:sz w:val="24"/>
                <w:szCs w:val="24"/>
              </w:rPr>
              <w:t xml:space="preserve"> global</w:t>
            </w:r>
            <w:proofErr w:type="gramEnd"/>
            <w:r w:rsidR="00275739" w:rsidRPr="00275739">
              <w:rPr>
                <w:rFonts w:ascii="Arial" w:hAnsi="Arial" w:cs="Arial"/>
                <w:sz w:val="24"/>
                <w:szCs w:val="24"/>
              </w:rPr>
              <w:t xml:space="preserve"> </w:t>
            </w:r>
            <w:r w:rsidR="009603FA">
              <w:rPr>
                <w:rFonts w:ascii="Arial" w:hAnsi="Arial" w:cs="Arial"/>
                <w:sz w:val="24"/>
                <w:szCs w:val="24"/>
              </w:rPr>
              <w:t>reputation</w:t>
            </w:r>
            <w:r w:rsidR="00275739" w:rsidRPr="00275739">
              <w:rPr>
                <w:rFonts w:ascii="Arial" w:hAnsi="Arial" w:cs="Arial"/>
                <w:sz w:val="24"/>
                <w:szCs w:val="24"/>
              </w:rPr>
              <w:t xml:space="preserve"> to target </w:t>
            </w:r>
            <w:r w:rsidR="009603FA">
              <w:rPr>
                <w:rFonts w:ascii="Arial" w:hAnsi="Arial" w:cs="Arial"/>
                <w:sz w:val="24"/>
                <w:szCs w:val="24"/>
              </w:rPr>
              <w:t>emerging markets</w:t>
            </w:r>
            <w:r>
              <w:rPr>
                <w:rFonts w:ascii="Arial" w:hAnsi="Arial" w:cs="Arial"/>
                <w:sz w:val="24"/>
                <w:szCs w:val="24"/>
              </w:rPr>
              <w:t>”</w:t>
            </w:r>
            <w:r w:rsidR="00275739">
              <w:rPr>
                <w:rFonts w:ascii="Arial" w:hAnsi="Arial" w:cs="Arial"/>
                <w:sz w:val="24"/>
                <w:szCs w:val="24"/>
              </w:rPr>
              <w:t xml:space="preserve">. </w:t>
            </w:r>
          </w:p>
          <w:p w14:paraId="430AF020" w14:textId="586D830E" w:rsidR="00275739" w:rsidRPr="00275739" w:rsidRDefault="00063961" w:rsidP="00275739">
            <w:pPr>
              <w:pStyle w:val="ListParagraph"/>
              <w:numPr>
                <w:ilvl w:val="0"/>
                <w:numId w:val="26"/>
              </w:numPr>
              <w:rPr>
                <w:rFonts w:ascii="Arial" w:hAnsi="Arial" w:cs="Arial"/>
                <w:sz w:val="24"/>
                <w:szCs w:val="24"/>
              </w:rPr>
            </w:pPr>
            <w:r>
              <w:rPr>
                <w:rFonts w:ascii="Arial" w:hAnsi="Arial" w:cs="Arial"/>
                <w:sz w:val="24"/>
                <w:szCs w:val="24"/>
              </w:rPr>
              <w:t>“</w:t>
            </w:r>
            <w:r w:rsidR="009603FA">
              <w:rPr>
                <w:rFonts w:ascii="Arial" w:hAnsi="Arial" w:cs="Arial"/>
                <w:sz w:val="24"/>
                <w:szCs w:val="24"/>
              </w:rPr>
              <w:t>Venture into d</w:t>
            </w:r>
            <w:r w:rsidR="00275739">
              <w:rPr>
                <w:rFonts w:ascii="Arial" w:hAnsi="Arial" w:cs="Arial"/>
                <w:sz w:val="24"/>
                <w:szCs w:val="24"/>
              </w:rPr>
              <w:t>eveloping low-end products</w:t>
            </w:r>
            <w:r>
              <w:rPr>
                <w:rFonts w:ascii="Arial" w:hAnsi="Arial" w:cs="Arial"/>
                <w:sz w:val="24"/>
                <w:szCs w:val="24"/>
              </w:rPr>
              <w:t>”</w:t>
            </w:r>
            <w:r w:rsidR="00275739">
              <w:rPr>
                <w:rFonts w:ascii="Arial" w:hAnsi="Arial" w:cs="Arial"/>
                <w:sz w:val="24"/>
                <w:szCs w:val="24"/>
              </w:rPr>
              <w:t xml:space="preserve">. </w:t>
            </w:r>
          </w:p>
          <w:p w14:paraId="4F59EA24" w14:textId="51726317" w:rsidR="009F5BE7" w:rsidRPr="00275739" w:rsidRDefault="009F5BE7" w:rsidP="00275739">
            <w:pPr>
              <w:rPr>
                <w:rFonts w:ascii="Arial" w:hAnsi="Arial" w:cs="Arial"/>
                <w:sz w:val="24"/>
                <w:szCs w:val="24"/>
              </w:rPr>
            </w:pPr>
            <w:r w:rsidRPr="00275739">
              <w:rPr>
                <w:rFonts w:ascii="Arial" w:hAnsi="Arial" w:cs="Arial"/>
                <w:sz w:val="24"/>
                <w:szCs w:val="24"/>
              </w:rPr>
              <w:t xml:space="preserve"> </w:t>
            </w:r>
          </w:p>
        </w:tc>
        <w:tc>
          <w:tcPr>
            <w:tcW w:w="4815" w:type="dxa"/>
          </w:tcPr>
          <w:p w14:paraId="30D2D3C8" w14:textId="25DBF3AF" w:rsidR="009F5BE7" w:rsidRDefault="00275739" w:rsidP="009F5BE7">
            <w:pPr>
              <w:rPr>
                <w:rFonts w:ascii="Arial" w:hAnsi="Arial" w:cs="Arial"/>
                <w:sz w:val="24"/>
                <w:szCs w:val="24"/>
              </w:rPr>
            </w:pPr>
            <w:r>
              <w:rPr>
                <w:rFonts w:ascii="Arial" w:hAnsi="Arial" w:cs="Arial"/>
                <w:sz w:val="24"/>
                <w:szCs w:val="24"/>
              </w:rPr>
              <w:t>“To take advantage of opportunities by overcoming weaknesses” Johnson et al (2017</w:t>
            </w:r>
            <w:r w:rsidR="00BD2EAC">
              <w:rPr>
                <w:rFonts w:ascii="Arial" w:hAnsi="Arial" w:cs="Arial"/>
                <w:sz w:val="24"/>
                <w:szCs w:val="24"/>
              </w:rPr>
              <w:t>, pp.119</w:t>
            </w:r>
            <w:r>
              <w:rPr>
                <w:rFonts w:ascii="Arial" w:hAnsi="Arial" w:cs="Arial"/>
                <w:sz w:val="24"/>
                <w:szCs w:val="24"/>
              </w:rPr>
              <w:t>)</w:t>
            </w:r>
            <w:r w:rsidR="00BD2EAC">
              <w:rPr>
                <w:rFonts w:ascii="Arial" w:hAnsi="Arial" w:cs="Arial"/>
                <w:sz w:val="24"/>
                <w:szCs w:val="24"/>
              </w:rPr>
              <w:t>, Nokia can</w:t>
            </w:r>
            <w:r w:rsidR="00063961">
              <w:rPr>
                <w:rFonts w:ascii="Arial" w:hAnsi="Arial" w:cs="Arial"/>
                <w:sz w:val="24"/>
                <w:szCs w:val="24"/>
              </w:rPr>
              <w:t>”</w:t>
            </w:r>
            <w:r w:rsidR="00BD2EAC">
              <w:rPr>
                <w:rFonts w:ascii="Arial" w:hAnsi="Arial" w:cs="Arial"/>
                <w:sz w:val="24"/>
                <w:szCs w:val="24"/>
              </w:rPr>
              <w:t>: -</w:t>
            </w:r>
          </w:p>
          <w:p w14:paraId="4D46E257" w14:textId="5857ECD5" w:rsidR="00BD2EAC" w:rsidRDefault="00063961" w:rsidP="00BD2EAC">
            <w:pPr>
              <w:pStyle w:val="ListParagraph"/>
              <w:numPr>
                <w:ilvl w:val="0"/>
                <w:numId w:val="27"/>
              </w:numPr>
              <w:rPr>
                <w:rFonts w:ascii="Arial" w:hAnsi="Arial" w:cs="Arial"/>
                <w:sz w:val="24"/>
                <w:szCs w:val="24"/>
              </w:rPr>
            </w:pPr>
            <w:r>
              <w:rPr>
                <w:rFonts w:ascii="Arial" w:hAnsi="Arial" w:cs="Arial"/>
                <w:sz w:val="24"/>
                <w:szCs w:val="24"/>
              </w:rPr>
              <w:t>“</w:t>
            </w:r>
            <w:r w:rsidR="00BD2EAC">
              <w:rPr>
                <w:rFonts w:ascii="Arial" w:hAnsi="Arial" w:cs="Arial"/>
                <w:sz w:val="24"/>
                <w:szCs w:val="24"/>
              </w:rPr>
              <w:t>Take the advantage of Microsoft patent to get more market share in the US market</w:t>
            </w:r>
            <w:r>
              <w:rPr>
                <w:rFonts w:ascii="Arial" w:hAnsi="Arial" w:cs="Arial"/>
                <w:sz w:val="24"/>
                <w:szCs w:val="24"/>
              </w:rPr>
              <w:t>”</w:t>
            </w:r>
            <w:r w:rsidR="00BD2EAC">
              <w:rPr>
                <w:rFonts w:ascii="Arial" w:hAnsi="Arial" w:cs="Arial"/>
                <w:sz w:val="24"/>
                <w:szCs w:val="24"/>
              </w:rPr>
              <w:t>.</w:t>
            </w:r>
          </w:p>
          <w:p w14:paraId="47783707" w14:textId="0AA72613" w:rsidR="00BD2EAC" w:rsidRPr="00BD2EAC" w:rsidRDefault="00063961" w:rsidP="00BD2EAC">
            <w:pPr>
              <w:pStyle w:val="ListParagraph"/>
              <w:numPr>
                <w:ilvl w:val="0"/>
                <w:numId w:val="27"/>
              </w:numPr>
              <w:rPr>
                <w:rFonts w:ascii="Arial" w:hAnsi="Arial" w:cs="Arial"/>
                <w:sz w:val="24"/>
                <w:szCs w:val="24"/>
              </w:rPr>
            </w:pPr>
            <w:r>
              <w:rPr>
                <w:rFonts w:ascii="Arial" w:hAnsi="Arial" w:cs="Arial"/>
                <w:sz w:val="24"/>
                <w:szCs w:val="24"/>
              </w:rPr>
              <w:t>“</w:t>
            </w:r>
            <w:r w:rsidR="00BD2EAC">
              <w:rPr>
                <w:rFonts w:ascii="Arial" w:hAnsi="Arial" w:cs="Arial"/>
                <w:sz w:val="24"/>
                <w:szCs w:val="24"/>
              </w:rPr>
              <w:t>Develop a new system</w:t>
            </w:r>
            <w:r w:rsidR="009603FA">
              <w:rPr>
                <w:rFonts w:ascii="Arial" w:hAnsi="Arial" w:cs="Arial"/>
                <w:sz w:val="24"/>
                <w:szCs w:val="24"/>
              </w:rPr>
              <w:t xml:space="preserve"> based on</w:t>
            </w:r>
            <w:r w:rsidR="00BD2EAC">
              <w:rPr>
                <w:rFonts w:ascii="Arial" w:hAnsi="Arial" w:cs="Arial"/>
                <w:sz w:val="24"/>
                <w:szCs w:val="24"/>
              </w:rPr>
              <w:t xml:space="preserve"> Microsoft pattern</w:t>
            </w:r>
            <w:r>
              <w:rPr>
                <w:rFonts w:ascii="Arial" w:hAnsi="Arial" w:cs="Arial"/>
                <w:sz w:val="24"/>
                <w:szCs w:val="24"/>
              </w:rPr>
              <w:t>”</w:t>
            </w:r>
            <w:r w:rsidR="00BD2EAC">
              <w:rPr>
                <w:rFonts w:ascii="Arial" w:hAnsi="Arial" w:cs="Arial"/>
                <w:sz w:val="24"/>
                <w:szCs w:val="24"/>
              </w:rPr>
              <w:t xml:space="preserve">. </w:t>
            </w:r>
          </w:p>
        </w:tc>
      </w:tr>
      <w:tr w:rsidR="00102F8F" w14:paraId="0B90CED9" w14:textId="77777777" w:rsidTr="00102F8F">
        <w:tc>
          <w:tcPr>
            <w:tcW w:w="4815" w:type="dxa"/>
          </w:tcPr>
          <w:p w14:paraId="740C0DC6" w14:textId="77777777" w:rsidR="009F5BE7" w:rsidRPr="00BD2EAC" w:rsidRDefault="009F5BE7" w:rsidP="009F5BE7">
            <w:pPr>
              <w:rPr>
                <w:rFonts w:ascii="Arial" w:hAnsi="Arial" w:cs="Arial"/>
                <w:b/>
                <w:bCs/>
                <w:sz w:val="24"/>
                <w:szCs w:val="24"/>
              </w:rPr>
            </w:pPr>
            <w:r w:rsidRPr="00BD2EAC">
              <w:rPr>
                <w:rFonts w:ascii="Arial" w:hAnsi="Arial" w:cs="Arial"/>
                <w:b/>
                <w:bCs/>
                <w:sz w:val="24"/>
                <w:szCs w:val="24"/>
              </w:rPr>
              <w:t>St Strategic Options</w:t>
            </w:r>
          </w:p>
          <w:p w14:paraId="65336AD1" w14:textId="77777777" w:rsidR="00102F8F" w:rsidRDefault="00102F8F" w:rsidP="00102F8F">
            <w:pPr>
              <w:rPr>
                <w:rFonts w:ascii="Arial" w:hAnsi="Arial" w:cs="Arial"/>
                <w:sz w:val="24"/>
                <w:szCs w:val="24"/>
              </w:rPr>
            </w:pPr>
          </w:p>
        </w:tc>
        <w:tc>
          <w:tcPr>
            <w:tcW w:w="4815" w:type="dxa"/>
          </w:tcPr>
          <w:p w14:paraId="23082E5A" w14:textId="77777777" w:rsidR="009F5BE7" w:rsidRPr="00BD2EAC" w:rsidRDefault="009F5BE7" w:rsidP="009F5BE7">
            <w:pPr>
              <w:rPr>
                <w:rFonts w:ascii="Arial" w:hAnsi="Arial" w:cs="Arial"/>
                <w:b/>
                <w:bCs/>
                <w:sz w:val="24"/>
                <w:szCs w:val="24"/>
              </w:rPr>
            </w:pPr>
            <w:r w:rsidRPr="00BD2EAC">
              <w:rPr>
                <w:rFonts w:ascii="Arial" w:hAnsi="Arial" w:cs="Arial"/>
                <w:b/>
                <w:bCs/>
                <w:sz w:val="24"/>
                <w:szCs w:val="24"/>
              </w:rPr>
              <w:t>WT Options</w:t>
            </w:r>
          </w:p>
          <w:p w14:paraId="0095BD6E" w14:textId="77777777" w:rsidR="00102F8F" w:rsidRDefault="00102F8F" w:rsidP="00102F8F">
            <w:pPr>
              <w:rPr>
                <w:rFonts w:ascii="Arial" w:hAnsi="Arial" w:cs="Arial"/>
                <w:sz w:val="24"/>
                <w:szCs w:val="24"/>
              </w:rPr>
            </w:pPr>
          </w:p>
        </w:tc>
      </w:tr>
      <w:tr w:rsidR="009F5BE7" w14:paraId="37E38CC7" w14:textId="77777777" w:rsidTr="00102F8F">
        <w:tc>
          <w:tcPr>
            <w:tcW w:w="4815" w:type="dxa"/>
          </w:tcPr>
          <w:p w14:paraId="575A200C" w14:textId="0BA59C66" w:rsidR="009F5BE7" w:rsidRDefault="00BD2EAC" w:rsidP="00102F8F">
            <w:pPr>
              <w:rPr>
                <w:rFonts w:ascii="Arial" w:hAnsi="Arial" w:cs="Arial"/>
                <w:sz w:val="24"/>
                <w:szCs w:val="24"/>
              </w:rPr>
            </w:pPr>
            <w:r>
              <w:rPr>
                <w:rFonts w:ascii="Arial" w:hAnsi="Arial" w:cs="Arial"/>
                <w:sz w:val="24"/>
                <w:szCs w:val="24"/>
              </w:rPr>
              <w:t xml:space="preserve">To use strengths to avoid threats, Nokia </w:t>
            </w:r>
            <w:proofErr w:type="gramStart"/>
            <w:r>
              <w:rPr>
                <w:rFonts w:ascii="Arial" w:hAnsi="Arial" w:cs="Arial"/>
                <w:sz w:val="24"/>
                <w:szCs w:val="24"/>
              </w:rPr>
              <w:t>can:</w:t>
            </w:r>
            <w:r w:rsidR="005326A1">
              <w:rPr>
                <w:rFonts w:ascii="Arial" w:hAnsi="Arial" w:cs="Arial"/>
                <w:sz w:val="24"/>
                <w:szCs w:val="24"/>
              </w:rPr>
              <w:t>-</w:t>
            </w:r>
            <w:proofErr w:type="gramEnd"/>
          </w:p>
          <w:p w14:paraId="69F9F790" w14:textId="1E29BF77" w:rsidR="00BD2EAC" w:rsidRDefault="00063961" w:rsidP="00BD2EAC">
            <w:pPr>
              <w:pStyle w:val="ListParagraph"/>
              <w:numPr>
                <w:ilvl w:val="0"/>
                <w:numId w:val="28"/>
              </w:numPr>
              <w:rPr>
                <w:rFonts w:ascii="Arial" w:hAnsi="Arial" w:cs="Arial"/>
                <w:sz w:val="24"/>
                <w:szCs w:val="24"/>
              </w:rPr>
            </w:pPr>
            <w:r>
              <w:rPr>
                <w:rFonts w:ascii="Arial" w:hAnsi="Arial" w:cs="Arial"/>
                <w:sz w:val="24"/>
                <w:szCs w:val="24"/>
              </w:rPr>
              <w:t>“</w:t>
            </w:r>
            <w:r w:rsidR="00BD2EAC">
              <w:rPr>
                <w:rFonts w:ascii="Arial" w:hAnsi="Arial" w:cs="Arial"/>
                <w:sz w:val="24"/>
                <w:szCs w:val="24"/>
              </w:rPr>
              <w:t xml:space="preserve">Use </w:t>
            </w:r>
            <w:r w:rsidR="009603FA">
              <w:rPr>
                <w:rFonts w:ascii="Arial" w:hAnsi="Arial" w:cs="Arial"/>
                <w:sz w:val="24"/>
                <w:szCs w:val="24"/>
              </w:rPr>
              <w:t xml:space="preserve">its </w:t>
            </w:r>
            <w:r w:rsidR="00BD2EAC">
              <w:rPr>
                <w:rFonts w:ascii="Arial" w:hAnsi="Arial" w:cs="Arial"/>
                <w:sz w:val="24"/>
                <w:szCs w:val="24"/>
              </w:rPr>
              <w:t xml:space="preserve">brand </w:t>
            </w:r>
            <w:r w:rsidR="009603FA">
              <w:rPr>
                <w:rFonts w:ascii="Arial" w:hAnsi="Arial" w:cs="Arial"/>
                <w:sz w:val="24"/>
                <w:szCs w:val="24"/>
              </w:rPr>
              <w:t>reputation</w:t>
            </w:r>
            <w:r w:rsidR="00BD2EAC">
              <w:rPr>
                <w:rFonts w:ascii="Arial" w:hAnsi="Arial" w:cs="Arial"/>
                <w:sz w:val="24"/>
                <w:szCs w:val="24"/>
              </w:rPr>
              <w:t xml:space="preserve"> to contest the Asian competitors</w:t>
            </w:r>
            <w:r w:rsidR="009603FA">
              <w:rPr>
                <w:rFonts w:ascii="Arial" w:hAnsi="Arial" w:cs="Arial"/>
                <w:sz w:val="24"/>
                <w:szCs w:val="24"/>
              </w:rPr>
              <w:t>.</w:t>
            </w:r>
          </w:p>
          <w:p w14:paraId="6759014F" w14:textId="5586DB8B" w:rsidR="00BD2EAC" w:rsidRPr="00BD2EAC" w:rsidRDefault="00063961" w:rsidP="00BD2EAC">
            <w:pPr>
              <w:pStyle w:val="ListParagraph"/>
              <w:numPr>
                <w:ilvl w:val="0"/>
                <w:numId w:val="28"/>
              </w:numPr>
              <w:rPr>
                <w:rFonts w:ascii="Arial" w:hAnsi="Arial" w:cs="Arial"/>
                <w:sz w:val="24"/>
                <w:szCs w:val="24"/>
              </w:rPr>
            </w:pPr>
            <w:r>
              <w:rPr>
                <w:rFonts w:ascii="Arial" w:hAnsi="Arial" w:cs="Arial"/>
                <w:sz w:val="24"/>
                <w:szCs w:val="24"/>
              </w:rPr>
              <w:t>“</w:t>
            </w:r>
            <w:r w:rsidR="009603FA">
              <w:rPr>
                <w:rFonts w:ascii="Arial" w:hAnsi="Arial" w:cs="Arial"/>
                <w:sz w:val="24"/>
                <w:szCs w:val="24"/>
              </w:rPr>
              <w:t xml:space="preserve">Be efficient at </w:t>
            </w:r>
            <w:r>
              <w:rPr>
                <w:rFonts w:ascii="Arial" w:hAnsi="Arial" w:cs="Arial"/>
                <w:sz w:val="24"/>
                <w:szCs w:val="24"/>
              </w:rPr>
              <w:t>shorten</w:t>
            </w:r>
            <w:r w:rsidR="009603FA">
              <w:rPr>
                <w:rFonts w:ascii="Arial" w:hAnsi="Arial" w:cs="Arial"/>
                <w:sz w:val="24"/>
                <w:szCs w:val="24"/>
              </w:rPr>
              <w:t>ing</w:t>
            </w:r>
            <w:r>
              <w:rPr>
                <w:rFonts w:ascii="Arial" w:hAnsi="Arial" w:cs="Arial"/>
                <w:sz w:val="24"/>
                <w:szCs w:val="24"/>
              </w:rPr>
              <w:t xml:space="preserve"> product life cycles</w:t>
            </w:r>
            <w:r w:rsidR="009603FA">
              <w:rPr>
                <w:rFonts w:ascii="Arial" w:hAnsi="Arial" w:cs="Arial"/>
                <w:sz w:val="24"/>
                <w:szCs w:val="24"/>
              </w:rPr>
              <w:t xml:space="preserve"> through use of low-end products.</w:t>
            </w:r>
            <w:r>
              <w:rPr>
                <w:rFonts w:ascii="Arial" w:hAnsi="Arial" w:cs="Arial"/>
                <w:sz w:val="24"/>
                <w:szCs w:val="24"/>
              </w:rPr>
              <w:t>”.</w:t>
            </w:r>
          </w:p>
        </w:tc>
        <w:tc>
          <w:tcPr>
            <w:tcW w:w="4815" w:type="dxa"/>
          </w:tcPr>
          <w:p w14:paraId="0230226F" w14:textId="77777777" w:rsidR="009F5BE7" w:rsidRDefault="005326A1" w:rsidP="00102F8F">
            <w:pPr>
              <w:rPr>
                <w:rFonts w:ascii="Arial" w:hAnsi="Arial" w:cs="Arial"/>
                <w:sz w:val="24"/>
                <w:szCs w:val="24"/>
              </w:rPr>
            </w:pPr>
            <w:r>
              <w:rPr>
                <w:rFonts w:ascii="Arial" w:hAnsi="Arial" w:cs="Arial"/>
                <w:sz w:val="24"/>
                <w:szCs w:val="24"/>
              </w:rPr>
              <w:t xml:space="preserve">Nokia </w:t>
            </w:r>
            <w:proofErr w:type="gramStart"/>
            <w:r>
              <w:rPr>
                <w:rFonts w:ascii="Arial" w:hAnsi="Arial" w:cs="Arial"/>
                <w:sz w:val="24"/>
                <w:szCs w:val="24"/>
              </w:rPr>
              <w:t>can:-</w:t>
            </w:r>
            <w:proofErr w:type="gramEnd"/>
          </w:p>
          <w:p w14:paraId="5C941481" w14:textId="220BFD35" w:rsidR="005326A1" w:rsidRPr="005326A1" w:rsidRDefault="00063961" w:rsidP="005326A1">
            <w:pPr>
              <w:pStyle w:val="ListParagraph"/>
              <w:numPr>
                <w:ilvl w:val="0"/>
                <w:numId w:val="29"/>
              </w:numPr>
              <w:rPr>
                <w:rFonts w:ascii="Arial" w:hAnsi="Arial" w:cs="Arial"/>
                <w:sz w:val="24"/>
                <w:szCs w:val="24"/>
              </w:rPr>
            </w:pPr>
            <w:r>
              <w:rPr>
                <w:rFonts w:ascii="Arial" w:hAnsi="Arial" w:cs="Arial"/>
                <w:sz w:val="24"/>
                <w:szCs w:val="24"/>
              </w:rPr>
              <w:t>“</w:t>
            </w:r>
            <w:r w:rsidR="005326A1">
              <w:rPr>
                <w:rFonts w:ascii="Arial" w:hAnsi="Arial" w:cs="Arial"/>
                <w:sz w:val="24"/>
                <w:szCs w:val="24"/>
              </w:rPr>
              <w:t>Invade the developed market especially the United States and Japanese market by developing phablet technology</w:t>
            </w:r>
            <w:r>
              <w:rPr>
                <w:rFonts w:ascii="Arial" w:hAnsi="Arial" w:cs="Arial"/>
                <w:sz w:val="24"/>
                <w:szCs w:val="24"/>
              </w:rPr>
              <w:t>”</w:t>
            </w:r>
            <w:r w:rsidR="005326A1">
              <w:rPr>
                <w:rFonts w:ascii="Arial" w:hAnsi="Arial" w:cs="Arial"/>
                <w:sz w:val="24"/>
                <w:szCs w:val="24"/>
              </w:rPr>
              <w:t>.</w:t>
            </w:r>
          </w:p>
        </w:tc>
      </w:tr>
    </w:tbl>
    <w:p w14:paraId="649D2169" w14:textId="25AB3529" w:rsidR="001D6A50" w:rsidRDefault="001D6A50" w:rsidP="0009136E">
      <w:pPr>
        <w:rPr>
          <w:rFonts w:ascii="Arial" w:hAnsi="Arial" w:cs="Arial"/>
          <w:sz w:val="24"/>
          <w:szCs w:val="24"/>
        </w:rPr>
      </w:pPr>
    </w:p>
    <w:p w14:paraId="34231FBD" w14:textId="382976EB" w:rsidR="00063961" w:rsidRPr="00063961" w:rsidRDefault="00063961" w:rsidP="0009136E">
      <w:pPr>
        <w:rPr>
          <w:rFonts w:ascii="Arial" w:hAnsi="Arial" w:cs="Arial"/>
          <w:b/>
          <w:bCs/>
          <w:sz w:val="20"/>
          <w:szCs w:val="20"/>
        </w:rPr>
      </w:pPr>
      <w:r w:rsidRPr="00063961">
        <w:rPr>
          <w:rFonts w:ascii="Arial" w:hAnsi="Arial" w:cs="Arial"/>
          <w:b/>
          <w:bCs/>
          <w:sz w:val="20"/>
          <w:szCs w:val="20"/>
        </w:rPr>
        <w:t>Figure:  The TOWS Matrix</w:t>
      </w:r>
    </w:p>
    <w:p w14:paraId="56ABC1BB" w14:textId="77777777" w:rsidR="004D011A" w:rsidRDefault="00063961" w:rsidP="00063961">
      <w:pPr>
        <w:shd w:val="clear" w:color="auto" w:fill="FFFFFF"/>
        <w:spacing w:after="0" w:line="240" w:lineRule="auto"/>
        <w:ind w:left="709"/>
        <w:rPr>
          <w:rFonts w:ascii="Arial" w:eastAsia="Times New Roman" w:hAnsi="Arial" w:cs="Arial"/>
          <w:spacing w:val="2"/>
          <w:sz w:val="16"/>
          <w:szCs w:val="16"/>
          <w:lang w:val="en-ZA" w:eastAsia="en-ZA"/>
        </w:rPr>
      </w:pPr>
      <w:r w:rsidRPr="00063961">
        <w:rPr>
          <w:rFonts w:ascii="Arial" w:hAnsi="Arial" w:cs="Arial"/>
          <w:sz w:val="16"/>
          <w:szCs w:val="16"/>
        </w:rPr>
        <w:t xml:space="preserve">Source: </w:t>
      </w:r>
      <w:r w:rsidRPr="00063961">
        <w:rPr>
          <w:rFonts w:ascii="Arial" w:eastAsia="Times New Roman" w:hAnsi="Arial" w:cs="Arial"/>
          <w:spacing w:val="2"/>
          <w:sz w:val="16"/>
          <w:szCs w:val="16"/>
          <w:lang w:val="en-ZA" w:eastAsia="en-ZA"/>
        </w:rPr>
        <w:t>Johnson, G., Whittington, R., Scholes, K. (2017</w:t>
      </w:r>
      <w:r w:rsidR="004D011A">
        <w:rPr>
          <w:rFonts w:ascii="Arial" w:eastAsia="Times New Roman" w:hAnsi="Arial" w:cs="Arial"/>
          <w:spacing w:val="2"/>
          <w:sz w:val="16"/>
          <w:szCs w:val="16"/>
          <w:lang w:val="en-ZA" w:eastAsia="en-ZA"/>
        </w:rPr>
        <w:t>, pp.119</w:t>
      </w:r>
      <w:r w:rsidRPr="00063961">
        <w:rPr>
          <w:rFonts w:ascii="Arial" w:eastAsia="Times New Roman" w:hAnsi="Arial" w:cs="Arial"/>
          <w:spacing w:val="2"/>
          <w:sz w:val="16"/>
          <w:szCs w:val="16"/>
          <w:lang w:val="en-ZA" w:eastAsia="en-ZA"/>
        </w:rPr>
        <w:t xml:space="preserve">) Exploring Corporate Strategy: Text and Cases, 10th ed. </w:t>
      </w:r>
    </w:p>
    <w:p w14:paraId="29C3F581" w14:textId="3D5A924F" w:rsidR="00063961" w:rsidRPr="00063961" w:rsidRDefault="00063961" w:rsidP="00063961">
      <w:pPr>
        <w:shd w:val="clear" w:color="auto" w:fill="FFFFFF"/>
        <w:spacing w:after="0" w:line="240" w:lineRule="auto"/>
        <w:ind w:left="709"/>
        <w:rPr>
          <w:rFonts w:ascii="Arial" w:eastAsia="Times New Roman" w:hAnsi="Arial" w:cs="Arial"/>
          <w:spacing w:val="2"/>
          <w:sz w:val="16"/>
          <w:szCs w:val="16"/>
          <w:lang w:val="en-ZA" w:eastAsia="en-ZA"/>
        </w:rPr>
      </w:pPr>
      <w:r w:rsidRPr="00063961">
        <w:rPr>
          <w:rFonts w:ascii="Arial" w:eastAsia="Times New Roman" w:hAnsi="Arial" w:cs="Arial"/>
          <w:spacing w:val="2"/>
          <w:sz w:val="16"/>
          <w:szCs w:val="16"/>
          <w:lang w:val="en-ZA" w:eastAsia="en-ZA"/>
        </w:rPr>
        <w:t>Harlow: FT Prentice Hall</w:t>
      </w:r>
    </w:p>
    <w:p w14:paraId="5781E4C3" w14:textId="5DAE316D" w:rsidR="001D6A50" w:rsidRPr="00BD2EAC" w:rsidRDefault="001D6A50" w:rsidP="0009136E">
      <w:pPr>
        <w:rPr>
          <w:rFonts w:ascii="Arial" w:hAnsi="Arial" w:cs="Arial"/>
          <w:sz w:val="24"/>
          <w:szCs w:val="24"/>
        </w:rPr>
      </w:pPr>
    </w:p>
    <w:p w14:paraId="5389DB03" w14:textId="39515C1A" w:rsidR="00D9200F" w:rsidRPr="00264886" w:rsidRDefault="00264886" w:rsidP="00D9200F">
      <w:pPr>
        <w:pStyle w:val="NoSpacing"/>
        <w:ind w:left="709" w:hanging="709"/>
        <w:rPr>
          <w:rFonts w:ascii="Arial" w:hAnsi="Arial" w:cs="Arial"/>
          <w:sz w:val="24"/>
          <w:szCs w:val="24"/>
          <w:u w:val="single"/>
        </w:rPr>
      </w:pPr>
      <w:r w:rsidRPr="00264886">
        <w:rPr>
          <w:rFonts w:ascii="Arial" w:hAnsi="Arial" w:cs="Arial"/>
          <w:sz w:val="24"/>
          <w:szCs w:val="24"/>
        </w:rPr>
        <w:t>6</w:t>
      </w:r>
      <w:r w:rsidR="009E7BC8" w:rsidRPr="00264886">
        <w:rPr>
          <w:rFonts w:ascii="Arial" w:hAnsi="Arial" w:cs="Arial"/>
          <w:sz w:val="24"/>
          <w:szCs w:val="24"/>
        </w:rPr>
        <w:t>.0</w:t>
      </w:r>
      <w:r w:rsidR="009E7BC8" w:rsidRPr="00ED3A63">
        <w:rPr>
          <w:rFonts w:ascii="Arial" w:hAnsi="Arial" w:cs="Arial"/>
          <w:b/>
          <w:bCs/>
          <w:sz w:val="24"/>
          <w:szCs w:val="24"/>
        </w:rPr>
        <w:t>.</w:t>
      </w:r>
      <w:r w:rsidR="009E7BC8" w:rsidRPr="00ED3A63">
        <w:rPr>
          <w:rFonts w:ascii="Arial" w:hAnsi="Arial" w:cs="Arial"/>
          <w:b/>
          <w:bCs/>
          <w:sz w:val="24"/>
          <w:szCs w:val="24"/>
        </w:rPr>
        <w:tab/>
      </w:r>
      <w:r w:rsidR="00796DC0" w:rsidRPr="00E12BD0">
        <w:rPr>
          <w:rFonts w:ascii="Arial" w:hAnsi="Arial" w:cs="Arial"/>
          <w:b/>
          <w:bCs/>
          <w:sz w:val="24"/>
          <w:szCs w:val="24"/>
          <w:u w:val="single"/>
        </w:rPr>
        <w:t xml:space="preserve">The Five Porter’s </w:t>
      </w:r>
      <w:r w:rsidR="006D314C" w:rsidRPr="00E12BD0">
        <w:rPr>
          <w:rFonts w:ascii="Arial" w:hAnsi="Arial" w:cs="Arial"/>
          <w:b/>
          <w:bCs/>
          <w:sz w:val="24"/>
          <w:szCs w:val="24"/>
          <w:u w:val="single"/>
        </w:rPr>
        <w:t xml:space="preserve">Competitive Five Forces </w:t>
      </w:r>
      <w:r w:rsidR="00796DC0" w:rsidRPr="00E12BD0">
        <w:rPr>
          <w:rFonts w:ascii="Arial" w:hAnsi="Arial" w:cs="Arial"/>
          <w:b/>
          <w:bCs/>
          <w:sz w:val="24"/>
          <w:szCs w:val="24"/>
          <w:u w:val="single"/>
        </w:rPr>
        <w:t xml:space="preserve">Framework </w:t>
      </w:r>
      <w:r w:rsidR="008351A2" w:rsidRPr="00E12BD0">
        <w:rPr>
          <w:rFonts w:ascii="Arial" w:hAnsi="Arial" w:cs="Arial"/>
          <w:b/>
          <w:bCs/>
          <w:sz w:val="24"/>
          <w:szCs w:val="24"/>
          <w:u w:val="single"/>
        </w:rPr>
        <w:t xml:space="preserve">to </w:t>
      </w:r>
      <w:r w:rsidR="006D314C" w:rsidRPr="00E12BD0">
        <w:rPr>
          <w:rFonts w:ascii="Arial" w:hAnsi="Arial" w:cs="Arial"/>
          <w:b/>
          <w:bCs/>
          <w:sz w:val="24"/>
          <w:szCs w:val="24"/>
          <w:u w:val="single"/>
        </w:rPr>
        <w:t xml:space="preserve">analyse Nokia’s </w:t>
      </w:r>
      <w:r w:rsidR="00D9200F">
        <w:rPr>
          <w:rFonts w:ascii="Arial" w:hAnsi="Arial" w:cs="Arial"/>
          <w:b/>
          <w:bCs/>
          <w:sz w:val="24"/>
          <w:szCs w:val="24"/>
          <w:u w:val="single"/>
        </w:rPr>
        <w:t>Competitive Position.</w:t>
      </w:r>
    </w:p>
    <w:p w14:paraId="2C597D91" w14:textId="277AFC4A" w:rsidR="009E51F3" w:rsidRPr="00264886" w:rsidRDefault="00264886" w:rsidP="00ED3A63">
      <w:pPr>
        <w:pStyle w:val="NoSpacing"/>
        <w:ind w:left="709"/>
        <w:rPr>
          <w:rFonts w:ascii="Arial" w:hAnsi="Arial" w:cs="Arial"/>
          <w:sz w:val="24"/>
          <w:szCs w:val="24"/>
          <w:u w:val="single"/>
        </w:rPr>
      </w:pPr>
      <w:r w:rsidRPr="00264886">
        <w:rPr>
          <w:rFonts w:ascii="Arial" w:hAnsi="Arial" w:cs="Arial"/>
          <w:sz w:val="24"/>
          <w:szCs w:val="24"/>
          <w:u w:val="single"/>
        </w:rPr>
        <w:t>.</w:t>
      </w:r>
    </w:p>
    <w:p w14:paraId="75BD2AB1" w14:textId="77777777" w:rsidR="00ED3A63" w:rsidRPr="00ED3A63" w:rsidRDefault="00ED3A63" w:rsidP="00ED3A63">
      <w:pPr>
        <w:pStyle w:val="NoSpacing"/>
        <w:ind w:firstLine="720"/>
      </w:pPr>
    </w:p>
    <w:p w14:paraId="18169A09" w14:textId="23E6BE7C" w:rsidR="00260ED9" w:rsidRPr="005326A1" w:rsidRDefault="00D9200F" w:rsidP="00FD29E9">
      <w:pPr>
        <w:rPr>
          <w:rFonts w:ascii="Arial" w:eastAsia="Times New Roman" w:hAnsi="Arial" w:cs="Arial"/>
          <w:spacing w:val="2"/>
          <w:sz w:val="24"/>
          <w:szCs w:val="24"/>
          <w:lang w:eastAsia="en-ZA"/>
        </w:rPr>
      </w:pPr>
      <w:r>
        <w:rPr>
          <w:rFonts w:ascii="Arial" w:hAnsi="Arial" w:cs="Arial"/>
          <w:sz w:val="24"/>
          <w:szCs w:val="24"/>
        </w:rPr>
        <w:t xml:space="preserve">According to Johnson et al (2017), </w:t>
      </w:r>
      <w:r w:rsidR="00260ED9" w:rsidRPr="005326A1">
        <w:rPr>
          <w:rFonts w:ascii="Arial" w:hAnsi="Arial" w:cs="Arial"/>
          <w:sz w:val="24"/>
          <w:szCs w:val="24"/>
        </w:rPr>
        <w:t xml:space="preserve">Porter’s Five Forces framework helps to analyse an industry and identify the attractiveness of it in terms of five competitive forces; extent of rivalry </w:t>
      </w:r>
      <w:r w:rsidR="00FD29E9" w:rsidRPr="005326A1">
        <w:rPr>
          <w:rFonts w:ascii="Arial" w:hAnsi="Arial" w:cs="Arial"/>
          <w:sz w:val="24"/>
          <w:szCs w:val="24"/>
        </w:rPr>
        <w:t xml:space="preserve">between competitors, threat of entry, threat of substitutes, power of buyers and power of suppliers” Johnson et al (2017). </w:t>
      </w:r>
      <w:r w:rsidR="00FD29E9" w:rsidRPr="005326A1">
        <w:rPr>
          <w:rFonts w:ascii="Arial" w:eastAsia="Times New Roman" w:hAnsi="Arial" w:cs="Arial"/>
          <w:spacing w:val="2"/>
          <w:sz w:val="24"/>
          <w:szCs w:val="24"/>
          <w:lang w:eastAsia="en-ZA"/>
        </w:rPr>
        <w:t>The aim of the Porter’s forces model is to evaluate the root causes of profitability in an industry through the competitive forces. This said, if competitive forces in an industry are</w:t>
      </w:r>
      <w:r w:rsidR="005326A1">
        <w:rPr>
          <w:rFonts w:ascii="Arial" w:eastAsia="Times New Roman" w:hAnsi="Arial" w:cs="Arial"/>
          <w:spacing w:val="2"/>
          <w:sz w:val="24"/>
          <w:szCs w:val="24"/>
          <w:lang w:eastAsia="en-ZA"/>
        </w:rPr>
        <w:t>”</w:t>
      </w:r>
      <w:r w:rsidR="00FD29E9" w:rsidRPr="005326A1">
        <w:rPr>
          <w:rFonts w:ascii="Arial" w:eastAsia="Times New Roman" w:hAnsi="Arial" w:cs="Arial"/>
          <w:spacing w:val="2"/>
          <w:sz w:val="24"/>
          <w:szCs w:val="24"/>
          <w:lang w:eastAsia="en-ZA"/>
        </w:rPr>
        <w:t xml:space="preserve"> high or intense, the profit potential is low or will decrease and will affect the profit potential of an industry, both positively and negatively</w:t>
      </w:r>
      <w:r w:rsidR="005326A1">
        <w:rPr>
          <w:rFonts w:ascii="Arial" w:eastAsia="Times New Roman" w:hAnsi="Arial" w:cs="Arial"/>
          <w:spacing w:val="2"/>
          <w:sz w:val="24"/>
          <w:szCs w:val="24"/>
          <w:lang w:eastAsia="en-ZA"/>
        </w:rPr>
        <w:t>”</w:t>
      </w:r>
      <w:r w:rsidR="00FD29E9" w:rsidRPr="005326A1">
        <w:rPr>
          <w:rFonts w:ascii="Arial" w:eastAsia="Times New Roman" w:hAnsi="Arial" w:cs="Arial"/>
          <w:spacing w:val="2"/>
          <w:sz w:val="24"/>
          <w:szCs w:val="24"/>
          <w:lang w:eastAsia="en-ZA"/>
        </w:rPr>
        <w:t>.</w:t>
      </w:r>
      <w:r w:rsidR="004E44CF" w:rsidRPr="005326A1">
        <w:rPr>
          <w:rFonts w:ascii="Arial" w:eastAsia="Times New Roman" w:hAnsi="Arial" w:cs="Arial"/>
          <w:spacing w:val="2"/>
          <w:sz w:val="24"/>
          <w:szCs w:val="24"/>
          <w:lang w:eastAsia="en-ZA"/>
        </w:rPr>
        <w:t xml:space="preserve"> The five forces are: -</w:t>
      </w:r>
    </w:p>
    <w:p w14:paraId="4864487A" w14:textId="4550336C" w:rsidR="005326A1" w:rsidRPr="005326A1" w:rsidRDefault="004E44CF" w:rsidP="00FD29E9">
      <w:pPr>
        <w:rPr>
          <w:rFonts w:ascii="Arial" w:eastAsia="Times New Roman" w:hAnsi="Arial" w:cs="Arial"/>
          <w:spacing w:val="2"/>
          <w:sz w:val="24"/>
          <w:szCs w:val="24"/>
          <w:lang w:eastAsia="en-ZA"/>
        </w:rPr>
      </w:pPr>
      <w:r w:rsidRPr="005326A1">
        <w:rPr>
          <w:rFonts w:ascii="Arial" w:eastAsia="Times New Roman" w:hAnsi="Arial" w:cs="Arial"/>
          <w:spacing w:val="2"/>
          <w:sz w:val="24"/>
          <w:szCs w:val="24"/>
          <w:lang w:eastAsia="en-ZA"/>
        </w:rPr>
        <w:t>•</w:t>
      </w:r>
      <w:r w:rsidR="005326A1" w:rsidRPr="005326A1">
        <w:rPr>
          <w:rFonts w:ascii="Arial" w:eastAsia="Times New Roman" w:hAnsi="Arial" w:cs="Arial"/>
          <w:spacing w:val="2"/>
          <w:sz w:val="24"/>
          <w:szCs w:val="24"/>
          <w:lang w:eastAsia="en-ZA"/>
        </w:rPr>
        <w:t xml:space="preserve"> “T</w:t>
      </w:r>
      <w:r w:rsidRPr="005326A1">
        <w:rPr>
          <w:rFonts w:ascii="Arial" w:eastAsia="Times New Roman" w:hAnsi="Arial" w:cs="Arial"/>
          <w:spacing w:val="2"/>
          <w:sz w:val="24"/>
          <w:szCs w:val="24"/>
          <w:lang w:eastAsia="en-ZA"/>
        </w:rPr>
        <w:t>hreat to new entrants. New entrants bring new capacity and the desire to gain market share that put pressure on prices, costs and the rate of investments necessary to compete</w:t>
      </w:r>
      <w:r w:rsidR="005326A1" w:rsidRPr="005326A1">
        <w:rPr>
          <w:rFonts w:ascii="Arial" w:eastAsia="Times New Roman" w:hAnsi="Arial" w:cs="Arial"/>
          <w:spacing w:val="2"/>
          <w:sz w:val="24"/>
          <w:szCs w:val="24"/>
          <w:lang w:eastAsia="en-ZA"/>
        </w:rPr>
        <w:t>”</w:t>
      </w:r>
      <w:r w:rsidRPr="005326A1">
        <w:rPr>
          <w:rFonts w:ascii="Arial" w:eastAsia="Times New Roman" w:hAnsi="Arial" w:cs="Arial"/>
          <w:spacing w:val="2"/>
          <w:sz w:val="24"/>
          <w:szCs w:val="24"/>
          <w:lang w:eastAsia="en-ZA"/>
        </w:rPr>
        <w:t xml:space="preserve">. </w:t>
      </w:r>
    </w:p>
    <w:p w14:paraId="1D2D9474" w14:textId="56D76FC2" w:rsidR="004E44CF" w:rsidRPr="00264886" w:rsidRDefault="004E44CF" w:rsidP="00FD29E9">
      <w:pPr>
        <w:rPr>
          <w:rFonts w:ascii="Arial" w:eastAsia="Times New Roman" w:hAnsi="Arial" w:cs="Arial"/>
          <w:spacing w:val="2"/>
          <w:sz w:val="24"/>
          <w:szCs w:val="24"/>
          <w:lang w:eastAsia="en-ZA"/>
        </w:rPr>
      </w:pPr>
      <w:r w:rsidRPr="005326A1">
        <w:rPr>
          <w:rFonts w:ascii="Arial" w:eastAsia="Times New Roman" w:hAnsi="Arial" w:cs="Arial"/>
          <w:spacing w:val="2"/>
          <w:sz w:val="24"/>
          <w:szCs w:val="24"/>
          <w:lang w:eastAsia="en-ZA"/>
        </w:rPr>
        <w:t xml:space="preserve">• </w:t>
      </w:r>
      <w:r w:rsidR="005326A1" w:rsidRPr="005326A1">
        <w:rPr>
          <w:rFonts w:ascii="Arial" w:eastAsia="Times New Roman" w:hAnsi="Arial" w:cs="Arial"/>
          <w:spacing w:val="2"/>
          <w:sz w:val="24"/>
          <w:szCs w:val="24"/>
          <w:lang w:eastAsia="en-ZA"/>
        </w:rPr>
        <w:t>“</w:t>
      </w:r>
      <w:r w:rsidRPr="005326A1">
        <w:rPr>
          <w:rFonts w:ascii="Arial" w:eastAsia="Times New Roman" w:hAnsi="Arial" w:cs="Arial"/>
          <w:spacing w:val="2"/>
          <w:sz w:val="24"/>
          <w:szCs w:val="24"/>
          <w:lang w:eastAsia="en-ZA"/>
        </w:rPr>
        <w:t>The power of buyers means that the prices and service offered should be just as good as the competition or even better</w:t>
      </w:r>
      <w:r w:rsidR="005326A1" w:rsidRPr="005326A1">
        <w:rPr>
          <w:rFonts w:ascii="Arial" w:eastAsia="Times New Roman" w:hAnsi="Arial" w:cs="Arial"/>
          <w:spacing w:val="2"/>
          <w:sz w:val="24"/>
          <w:szCs w:val="24"/>
          <w:lang w:eastAsia="en-ZA"/>
        </w:rPr>
        <w:t>”</w:t>
      </w:r>
      <w:r w:rsidRPr="005326A1">
        <w:rPr>
          <w:rFonts w:ascii="Arial" w:eastAsia="Times New Roman" w:hAnsi="Arial" w:cs="Arial"/>
          <w:spacing w:val="2"/>
          <w:sz w:val="24"/>
          <w:szCs w:val="24"/>
          <w:lang w:eastAsia="en-ZA"/>
        </w:rPr>
        <w:t>.</w:t>
      </w:r>
      <w:r w:rsidRPr="005326A1">
        <w:rPr>
          <w:rFonts w:ascii="Arial" w:eastAsia="Times New Roman" w:hAnsi="Arial" w:cs="Arial"/>
          <w:spacing w:val="2"/>
          <w:sz w:val="24"/>
          <w:szCs w:val="24"/>
          <w:lang w:eastAsia="en-ZA"/>
        </w:rPr>
        <w:br/>
      </w:r>
      <w:r w:rsidRPr="005326A1">
        <w:rPr>
          <w:rFonts w:ascii="Arial" w:eastAsia="Times New Roman" w:hAnsi="Arial" w:cs="Arial"/>
          <w:spacing w:val="2"/>
          <w:sz w:val="24"/>
          <w:szCs w:val="24"/>
          <w:lang w:eastAsia="en-ZA"/>
        </w:rPr>
        <w:br/>
        <w:t xml:space="preserve">• </w:t>
      </w:r>
      <w:r w:rsidR="005326A1" w:rsidRPr="005326A1">
        <w:rPr>
          <w:rFonts w:ascii="Arial" w:eastAsia="Times New Roman" w:hAnsi="Arial" w:cs="Arial"/>
          <w:spacing w:val="2"/>
          <w:sz w:val="24"/>
          <w:szCs w:val="24"/>
          <w:lang w:eastAsia="en-ZA"/>
        </w:rPr>
        <w:t>“</w:t>
      </w:r>
      <w:r w:rsidRPr="005326A1">
        <w:rPr>
          <w:rFonts w:ascii="Arial" w:eastAsia="Times New Roman" w:hAnsi="Arial" w:cs="Arial"/>
          <w:spacing w:val="2"/>
          <w:sz w:val="24"/>
          <w:szCs w:val="24"/>
          <w:lang w:eastAsia="en-ZA"/>
        </w:rPr>
        <w:t>The power of suppliers is also important. For instance, they can be the key to new innovations which bring in more clients</w:t>
      </w:r>
      <w:r w:rsidR="004D011A">
        <w:rPr>
          <w:rFonts w:ascii="Arial" w:eastAsia="Times New Roman" w:hAnsi="Arial" w:cs="Arial"/>
          <w:spacing w:val="2"/>
          <w:sz w:val="24"/>
          <w:szCs w:val="24"/>
          <w:lang w:eastAsia="en-ZA"/>
        </w:rPr>
        <w:t xml:space="preserve"> for Nokia</w:t>
      </w:r>
      <w:r w:rsidR="005326A1" w:rsidRPr="005326A1">
        <w:rPr>
          <w:rFonts w:ascii="Arial" w:eastAsia="Times New Roman" w:hAnsi="Arial" w:cs="Arial"/>
          <w:spacing w:val="2"/>
          <w:sz w:val="24"/>
          <w:szCs w:val="24"/>
          <w:lang w:eastAsia="en-ZA"/>
        </w:rPr>
        <w:t>”</w:t>
      </w:r>
      <w:r w:rsidRPr="005326A1">
        <w:rPr>
          <w:rFonts w:ascii="Arial" w:eastAsia="Times New Roman" w:hAnsi="Arial" w:cs="Arial"/>
          <w:spacing w:val="2"/>
          <w:sz w:val="24"/>
          <w:szCs w:val="24"/>
          <w:lang w:eastAsia="en-ZA"/>
        </w:rPr>
        <w:t xml:space="preserve">. </w:t>
      </w:r>
      <w:r w:rsidR="005326A1" w:rsidRPr="005326A1">
        <w:rPr>
          <w:rFonts w:ascii="Arial" w:eastAsia="Times New Roman" w:hAnsi="Arial" w:cs="Arial"/>
          <w:spacing w:val="2"/>
          <w:sz w:val="24"/>
          <w:szCs w:val="24"/>
          <w:lang w:eastAsia="en-ZA"/>
        </w:rPr>
        <w:t>“</w:t>
      </w:r>
      <w:r w:rsidRPr="005326A1">
        <w:rPr>
          <w:rFonts w:ascii="Arial" w:eastAsia="Times New Roman" w:hAnsi="Arial" w:cs="Arial"/>
          <w:spacing w:val="2"/>
          <w:sz w:val="24"/>
          <w:szCs w:val="24"/>
          <w:lang w:eastAsia="en-ZA"/>
        </w:rPr>
        <w:t xml:space="preserve">Therefore, </w:t>
      </w:r>
      <w:r w:rsidR="004D011A">
        <w:rPr>
          <w:rFonts w:ascii="Arial" w:eastAsia="Times New Roman" w:hAnsi="Arial" w:cs="Arial"/>
          <w:spacing w:val="2"/>
          <w:sz w:val="24"/>
          <w:szCs w:val="24"/>
          <w:lang w:eastAsia="en-ZA"/>
        </w:rPr>
        <w:t>Nokia</w:t>
      </w:r>
      <w:r w:rsidRPr="005326A1">
        <w:rPr>
          <w:rFonts w:ascii="Arial" w:eastAsia="Times New Roman" w:hAnsi="Arial" w:cs="Arial"/>
          <w:spacing w:val="2"/>
          <w:sz w:val="24"/>
          <w:szCs w:val="24"/>
          <w:lang w:eastAsia="en-ZA"/>
        </w:rPr>
        <w:t xml:space="preserve"> should aim to build strong relationships which are profitable for both parties</w:t>
      </w:r>
      <w:r w:rsidR="005326A1" w:rsidRPr="005326A1">
        <w:rPr>
          <w:rFonts w:ascii="Arial" w:eastAsia="Times New Roman" w:hAnsi="Arial" w:cs="Arial"/>
          <w:spacing w:val="2"/>
          <w:sz w:val="24"/>
          <w:szCs w:val="24"/>
          <w:lang w:eastAsia="en-ZA"/>
        </w:rPr>
        <w:t>”</w:t>
      </w:r>
      <w:r w:rsidRPr="005326A1">
        <w:rPr>
          <w:rFonts w:ascii="Arial" w:eastAsia="Times New Roman" w:hAnsi="Arial" w:cs="Arial"/>
          <w:spacing w:val="2"/>
          <w:sz w:val="24"/>
          <w:szCs w:val="24"/>
          <w:lang w:eastAsia="en-ZA"/>
        </w:rPr>
        <w:t>.</w:t>
      </w:r>
      <w:r w:rsidRPr="005326A1">
        <w:rPr>
          <w:rFonts w:ascii="Arial" w:eastAsia="Times New Roman" w:hAnsi="Arial" w:cs="Arial"/>
          <w:spacing w:val="2"/>
          <w:sz w:val="24"/>
          <w:szCs w:val="24"/>
          <w:lang w:eastAsia="en-ZA"/>
        </w:rPr>
        <w:br/>
      </w:r>
      <w:r w:rsidRPr="005326A1">
        <w:rPr>
          <w:rFonts w:ascii="Arial" w:eastAsia="Times New Roman" w:hAnsi="Arial" w:cs="Arial"/>
          <w:spacing w:val="2"/>
          <w:sz w:val="24"/>
          <w:szCs w:val="24"/>
          <w:lang w:eastAsia="en-ZA"/>
        </w:rPr>
        <w:br/>
        <w:t xml:space="preserve">• </w:t>
      </w:r>
      <w:r w:rsidR="005326A1" w:rsidRPr="005326A1">
        <w:rPr>
          <w:rFonts w:ascii="Arial" w:eastAsia="Times New Roman" w:hAnsi="Arial" w:cs="Arial"/>
          <w:spacing w:val="2"/>
          <w:sz w:val="24"/>
          <w:szCs w:val="24"/>
          <w:lang w:eastAsia="en-ZA"/>
        </w:rPr>
        <w:t>“</w:t>
      </w:r>
      <w:r w:rsidRPr="005326A1">
        <w:rPr>
          <w:rFonts w:ascii="Arial" w:eastAsia="Times New Roman" w:hAnsi="Arial" w:cs="Arial"/>
          <w:spacing w:val="2"/>
          <w:sz w:val="24"/>
          <w:szCs w:val="24"/>
          <w:lang w:eastAsia="en-ZA"/>
        </w:rPr>
        <w:t xml:space="preserve">Rivalry among existing competitors examines how intense the current competition is in the market place determined by the number and size of existing competitors, industry </w:t>
      </w:r>
      <w:r w:rsidRPr="005326A1">
        <w:rPr>
          <w:rFonts w:ascii="Arial" w:eastAsia="Times New Roman" w:hAnsi="Arial" w:cs="Arial"/>
          <w:spacing w:val="2"/>
          <w:sz w:val="24"/>
          <w:szCs w:val="24"/>
          <w:lang w:eastAsia="en-ZA"/>
        </w:rPr>
        <w:lastRenderedPageBreak/>
        <w:t>growth, product differentiation and exit barriers</w:t>
      </w:r>
      <w:r w:rsidR="005326A1" w:rsidRPr="005326A1">
        <w:rPr>
          <w:rFonts w:ascii="Arial" w:eastAsia="Times New Roman" w:hAnsi="Arial" w:cs="Arial"/>
          <w:spacing w:val="2"/>
          <w:sz w:val="24"/>
          <w:szCs w:val="24"/>
          <w:lang w:eastAsia="en-ZA"/>
        </w:rPr>
        <w:t>”. “</w:t>
      </w:r>
      <w:r w:rsidRPr="005326A1">
        <w:rPr>
          <w:rFonts w:ascii="Arial" w:eastAsia="Times New Roman" w:hAnsi="Arial" w:cs="Arial"/>
          <w:spacing w:val="2"/>
          <w:sz w:val="24"/>
          <w:szCs w:val="24"/>
          <w:lang w:eastAsia="en-ZA"/>
        </w:rPr>
        <w:t xml:space="preserve">This said it is better for </w:t>
      </w:r>
      <w:r w:rsidR="004D011A">
        <w:rPr>
          <w:rFonts w:ascii="Arial" w:eastAsia="Times New Roman" w:hAnsi="Arial" w:cs="Arial"/>
          <w:spacing w:val="2"/>
          <w:sz w:val="24"/>
          <w:szCs w:val="24"/>
          <w:lang w:eastAsia="en-ZA"/>
        </w:rPr>
        <w:t xml:space="preserve">Nokia </w:t>
      </w:r>
      <w:r w:rsidRPr="005326A1">
        <w:rPr>
          <w:rFonts w:ascii="Arial" w:eastAsia="Times New Roman" w:hAnsi="Arial" w:cs="Arial"/>
          <w:spacing w:val="2"/>
          <w:sz w:val="24"/>
          <w:szCs w:val="24"/>
          <w:lang w:eastAsia="en-ZA"/>
        </w:rPr>
        <w:t>to focus on positive sum competition to keep clients than a zero sum competition which can lead to destruction for all competing parties</w:t>
      </w:r>
      <w:r w:rsidR="005326A1" w:rsidRPr="005326A1">
        <w:rPr>
          <w:rFonts w:ascii="Arial" w:eastAsia="Times New Roman" w:hAnsi="Arial" w:cs="Arial"/>
          <w:spacing w:val="2"/>
          <w:sz w:val="24"/>
          <w:szCs w:val="24"/>
          <w:lang w:eastAsia="en-ZA"/>
        </w:rPr>
        <w:t>”</w:t>
      </w:r>
      <w:r w:rsidRPr="005326A1">
        <w:rPr>
          <w:rFonts w:ascii="Arial" w:eastAsia="Times New Roman" w:hAnsi="Arial" w:cs="Arial"/>
          <w:spacing w:val="2"/>
          <w:sz w:val="24"/>
          <w:szCs w:val="24"/>
          <w:lang w:eastAsia="en-ZA"/>
        </w:rPr>
        <w:t>, Porter (2008).</w:t>
      </w:r>
      <w:r w:rsidRPr="005326A1">
        <w:rPr>
          <w:rFonts w:ascii="Arial" w:eastAsia="Times New Roman" w:hAnsi="Arial" w:cs="Arial"/>
          <w:spacing w:val="2"/>
          <w:sz w:val="24"/>
          <w:szCs w:val="24"/>
          <w:lang w:eastAsia="en-ZA"/>
        </w:rPr>
        <w:br/>
      </w:r>
      <w:r w:rsidRPr="00C030F8">
        <w:rPr>
          <w:rFonts w:ascii="Arial" w:eastAsia="Times New Roman" w:hAnsi="Arial" w:cs="Arial"/>
          <w:spacing w:val="2"/>
          <w:sz w:val="21"/>
          <w:szCs w:val="21"/>
          <w:lang w:eastAsia="en-ZA"/>
        </w:rPr>
        <w:br/>
      </w:r>
      <w:r w:rsidRPr="00264886">
        <w:rPr>
          <w:rFonts w:ascii="Arial" w:eastAsia="Times New Roman" w:hAnsi="Arial" w:cs="Arial"/>
          <w:spacing w:val="2"/>
          <w:sz w:val="24"/>
          <w:szCs w:val="24"/>
          <w:lang w:eastAsia="en-ZA"/>
        </w:rPr>
        <w:t xml:space="preserve">• </w:t>
      </w:r>
      <w:r w:rsidR="005326A1" w:rsidRPr="00264886">
        <w:rPr>
          <w:rFonts w:ascii="Arial" w:eastAsia="Times New Roman" w:hAnsi="Arial" w:cs="Arial"/>
          <w:spacing w:val="2"/>
          <w:sz w:val="24"/>
          <w:szCs w:val="24"/>
          <w:lang w:eastAsia="en-ZA"/>
        </w:rPr>
        <w:t>“</w:t>
      </w:r>
      <w:r w:rsidRPr="00264886">
        <w:rPr>
          <w:rFonts w:ascii="Arial" w:eastAsia="Times New Roman" w:hAnsi="Arial" w:cs="Arial"/>
          <w:spacing w:val="2"/>
          <w:sz w:val="24"/>
          <w:szCs w:val="24"/>
          <w:lang w:eastAsia="en-ZA"/>
        </w:rPr>
        <w:t>Threat of substitute: Substitutes are products or services that offer a similar benefit to an industry’s products or services, but by a different process</w:t>
      </w:r>
      <w:r w:rsidR="005326A1" w:rsidRPr="00264886">
        <w:rPr>
          <w:rFonts w:ascii="Arial" w:eastAsia="Times New Roman" w:hAnsi="Arial" w:cs="Arial"/>
          <w:spacing w:val="2"/>
          <w:sz w:val="24"/>
          <w:szCs w:val="24"/>
          <w:lang w:eastAsia="en-ZA"/>
        </w:rPr>
        <w:t>”</w:t>
      </w:r>
      <w:r w:rsidRPr="00264886">
        <w:rPr>
          <w:rFonts w:ascii="Arial" w:eastAsia="Times New Roman" w:hAnsi="Arial" w:cs="Arial"/>
          <w:spacing w:val="2"/>
          <w:sz w:val="24"/>
          <w:szCs w:val="24"/>
          <w:lang w:eastAsia="en-ZA"/>
        </w:rPr>
        <w:t xml:space="preserve"> (Whittington and Scholes ,2011). </w:t>
      </w:r>
      <w:r w:rsidR="005326A1" w:rsidRPr="00264886">
        <w:rPr>
          <w:rFonts w:ascii="Arial" w:eastAsia="Times New Roman" w:hAnsi="Arial" w:cs="Arial"/>
          <w:spacing w:val="2"/>
          <w:sz w:val="24"/>
          <w:szCs w:val="24"/>
          <w:lang w:eastAsia="en-ZA"/>
        </w:rPr>
        <w:t xml:space="preserve"> </w:t>
      </w:r>
      <w:r w:rsidRPr="00264886">
        <w:rPr>
          <w:rFonts w:ascii="Arial" w:eastAsia="Times New Roman" w:hAnsi="Arial" w:cs="Arial"/>
          <w:spacing w:val="2"/>
          <w:sz w:val="24"/>
          <w:szCs w:val="24"/>
          <w:lang w:eastAsia="en-ZA"/>
        </w:rPr>
        <w:br/>
      </w:r>
    </w:p>
    <w:p w14:paraId="37500FC5" w14:textId="356FD515" w:rsidR="00ED3A63" w:rsidRDefault="00ED3A63" w:rsidP="00796DC0">
      <w:pPr>
        <w:ind w:left="720" w:hanging="720"/>
        <w:rPr>
          <w:rFonts w:ascii="Arial" w:hAnsi="Arial" w:cs="Arial"/>
          <w:b/>
          <w:bCs/>
          <w:sz w:val="24"/>
          <w:szCs w:val="24"/>
        </w:rPr>
      </w:pPr>
      <w:r>
        <w:rPr>
          <w:rFonts w:ascii="Arial" w:hAnsi="Arial" w:cs="Arial"/>
          <w:b/>
          <w:bCs/>
          <w:sz w:val="24"/>
          <w:szCs w:val="24"/>
        </w:rPr>
        <w:t>5.1</w:t>
      </w:r>
      <w:r>
        <w:rPr>
          <w:rFonts w:ascii="Arial" w:hAnsi="Arial" w:cs="Arial"/>
          <w:b/>
          <w:bCs/>
          <w:sz w:val="24"/>
          <w:szCs w:val="24"/>
        </w:rPr>
        <w:tab/>
      </w:r>
      <w:r w:rsidR="001147A0">
        <w:rPr>
          <w:rFonts w:ascii="Arial" w:hAnsi="Arial" w:cs="Arial"/>
          <w:b/>
          <w:bCs/>
          <w:sz w:val="24"/>
          <w:szCs w:val="24"/>
          <w:u w:val="single"/>
        </w:rPr>
        <w:t>THE COMPETIVIE POTTER’</w:t>
      </w:r>
      <w:r w:rsidR="00264886">
        <w:rPr>
          <w:rFonts w:ascii="Arial" w:hAnsi="Arial" w:cs="Arial"/>
          <w:b/>
          <w:bCs/>
          <w:sz w:val="24"/>
          <w:szCs w:val="24"/>
          <w:u w:val="single"/>
        </w:rPr>
        <w:t>S</w:t>
      </w:r>
      <w:r w:rsidR="001147A0">
        <w:rPr>
          <w:rFonts w:ascii="Arial" w:hAnsi="Arial" w:cs="Arial"/>
          <w:b/>
          <w:bCs/>
          <w:sz w:val="24"/>
          <w:szCs w:val="24"/>
          <w:u w:val="single"/>
        </w:rPr>
        <w:t xml:space="preserve"> </w:t>
      </w:r>
      <w:r w:rsidRPr="00ED3A63">
        <w:rPr>
          <w:rFonts w:ascii="Arial" w:hAnsi="Arial" w:cs="Arial"/>
          <w:b/>
          <w:bCs/>
          <w:sz w:val="24"/>
          <w:szCs w:val="24"/>
          <w:u w:val="single"/>
        </w:rPr>
        <w:t>F</w:t>
      </w:r>
      <w:r w:rsidR="001147A0">
        <w:rPr>
          <w:rFonts w:ascii="Arial" w:hAnsi="Arial" w:cs="Arial"/>
          <w:b/>
          <w:bCs/>
          <w:sz w:val="24"/>
          <w:szCs w:val="24"/>
          <w:u w:val="single"/>
        </w:rPr>
        <w:t>IV</w:t>
      </w:r>
      <w:r w:rsidR="00E12BD0">
        <w:rPr>
          <w:rFonts w:ascii="Arial" w:hAnsi="Arial" w:cs="Arial"/>
          <w:b/>
          <w:bCs/>
          <w:sz w:val="24"/>
          <w:szCs w:val="24"/>
          <w:u w:val="single"/>
        </w:rPr>
        <w:t>E</w:t>
      </w:r>
      <w:r w:rsidRPr="00ED3A63">
        <w:rPr>
          <w:rFonts w:ascii="Arial" w:hAnsi="Arial" w:cs="Arial"/>
          <w:b/>
          <w:bCs/>
          <w:sz w:val="24"/>
          <w:szCs w:val="24"/>
          <w:u w:val="single"/>
        </w:rPr>
        <w:t xml:space="preserve"> F</w:t>
      </w:r>
      <w:r w:rsidR="00E12BD0">
        <w:rPr>
          <w:rFonts w:ascii="Arial" w:hAnsi="Arial" w:cs="Arial"/>
          <w:b/>
          <w:bCs/>
          <w:sz w:val="24"/>
          <w:szCs w:val="24"/>
          <w:u w:val="single"/>
        </w:rPr>
        <w:t>ORCES</w:t>
      </w:r>
      <w:r w:rsidRPr="00ED3A63">
        <w:rPr>
          <w:rFonts w:ascii="Arial" w:hAnsi="Arial" w:cs="Arial"/>
          <w:b/>
          <w:bCs/>
          <w:sz w:val="24"/>
          <w:szCs w:val="24"/>
          <w:u w:val="single"/>
        </w:rPr>
        <w:t xml:space="preserve"> F</w:t>
      </w:r>
      <w:r w:rsidR="00E12BD0">
        <w:rPr>
          <w:rFonts w:ascii="Arial" w:hAnsi="Arial" w:cs="Arial"/>
          <w:b/>
          <w:bCs/>
          <w:sz w:val="24"/>
          <w:szCs w:val="24"/>
          <w:u w:val="single"/>
        </w:rPr>
        <w:t>RAMEWORK</w:t>
      </w:r>
    </w:p>
    <w:p w14:paraId="4A647189" w14:textId="781C3EFF" w:rsidR="00E323A1" w:rsidRDefault="001D6A50" w:rsidP="00796DC0">
      <w:pPr>
        <w:ind w:left="720" w:hanging="720"/>
        <w:rPr>
          <w:rFonts w:ascii="Arial" w:hAnsi="Arial" w:cs="Arial"/>
          <w:b/>
          <w:bCs/>
          <w:sz w:val="24"/>
          <w:szCs w:val="24"/>
        </w:rPr>
      </w:pPr>
      <w:r>
        <w:rPr>
          <w:rFonts w:ascii="Arial" w:hAnsi="Arial" w:cs="Arial"/>
          <w:b/>
          <w:bCs/>
          <w:sz w:val="24"/>
          <w:szCs w:val="24"/>
        </w:rPr>
        <w:t>Please See Appendix I</w:t>
      </w:r>
      <w:r w:rsidR="00264886">
        <w:rPr>
          <w:rFonts w:ascii="Arial" w:hAnsi="Arial" w:cs="Arial"/>
          <w:b/>
          <w:bCs/>
          <w:sz w:val="24"/>
          <w:szCs w:val="24"/>
        </w:rPr>
        <w:t>II.</w:t>
      </w:r>
    </w:p>
    <w:p w14:paraId="6EA9B87E" w14:textId="00179D5B" w:rsidR="002216E2" w:rsidRDefault="002216E2" w:rsidP="00796DC0">
      <w:pPr>
        <w:ind w:left="720" w:hanging="720"/>
        <w:rPr>
          <w:rFonts w:ascii="Arial" w:hAnsi="Arial" w:cs="Arial"/>
          <w:b/>
          <w:bCs/>
          <w:sz w:val="24"/>
          <w:szCs w:val="24"/>
        </w:rPr>
      </w:pPr>
    </w:p>
    <w:p w14:paraId="24FC6EF9" w14:textId="033A01CE" w:rsidR="002216E2" w:rsidRDefault="002216E2" w:rsidP="00796DC0">
      <w:pPr>
        <w:ind w:left="720" w:hanging="720"/>
        <w:rPr>
          <w:rFonts w:ascii="Arial" w:hAnsi="Arial" w:cs="Arial"/>
          <w:b/>
          <w:bCs/>
          <w:sz w:val="24"/>
          <w:szCs w:val="24"/>
        </w:rPr>
      </w:pPr>
    </w:p>
    <w:p w14:paraId="6363F78D" w14:textId="0D1CD384" w:rsidR="002216E2" w:rsidRDefault="002216E2" w:rsidP="00796DC0">
      <w:pPr>
        <w:ind w:left="720" w:hanging="720"/>
        <w:rPr>
          <w:rFonts w:ascii="Arial" w:hAnsi="Arial" w:cs="Arial"/>
          <w:b/>
          <w:bCs/>
          <w:sz w:val="24"/>
          <w:szCs w:val="24"/>
        </w:rPr>
      </w:pPr>
    </w:p>
    <w:p w14:paraId="25EB19AA" w14:textId="474456C4" w:rsidR="002216E2" w:rsidRDefault="002216E2" w:rsidP="00796DC0">
      <w:pPr>
        <w:ind w:left="720" w:hanging="720"/>
        <w:rPr>
          <w:rFonts w:ascii="Arial" w:hAnsi="Arial" w:cs="Arial"/>
          <w:b/>
          <w:bCs/>
          <w:sz w:val="24"/>
          <w:szCs w:val="24"/>
        </w:rPr>
      </w:pPr>
    </w:p>
    <w:p w14:paraId="23C16609" w14:textId="4D743006" w:rsidR="002216E2" w:rsidRDefault="002216E2" w:rsidP="00796DC0">
      <w:pPr>
        <w:ind w:left="720" w:hanging="720"/>
        <w:rPr>
          <w:rFonts w:ascii="Arial" w:hAnsi="Arial" w:cs="Arial"/>
          <w:b/>
          <w:bCs/>
          <w:sz w:val="24"/>
          <w:szCs w:val="24"/>
        </w:rPr>
      </w:pPr>
    </w:p>
    <w:p w14:paraId="7D633E54" w14:textId="635B08C9" w:rsidR="002216E2" w:rsidRDefault="002216E2" w:rsidP="00796DC0">
      <w:pPr>
        <w:ind w:left="720" w:hanging="720"/>
        <w:rPr>
          <w:rFonts w:ascii="Arial" w:hAnsi="Arial" w:cs="Arial"/>
          <w:b/>
          <w:bCs/>
          <w:sz w:val="24"/>
          <w:szCs w:val="24"/>
        </w:rPr>
      </w:pPr>
    </w:p>
    <w:p w14:paraId="366CF2FE" w14:textId="0CB2CA4D" w:rsidR="002216E2" w:rsidRDefault="002216E2" w:rsidP="00796DC0">
      <w:pPr>
        <w:ind w:left="720" w:hanging="720"/>
        <w:rPr>
          <w:rFonts w:ascii="Arial" w:hAnsi="Arial" w:cs="Arial"/>
          <w:b/>
          <w:bCs/>
          <w:sz w:val="24"/>
          <w:szCs w:val="24"/>
        </w:rPr>
      </w:pPr>
    </w:p>
    <w:p w14:paraId="42079F26" w14:textId="397150F8" w:rsidR="002216E2" w:rsidRDefault="002216E2" w:rsidP="00796DC0">
      <w:pPr>
        <w:ind w:left="720" w:hanging="720"/>
        <w:rPr>
          <w:rFonts w:ascii="Arial" w:hAnsi="Arial" w:cs="Arial"/>
          <w:b/>
          <w:bCs/>
          <w:sz w:val="24"/>
          <w:szCs w:val="24"/>
        </w:rPr>
      </w:pPr>
    </w:p>
    <w:p w14:paraId="4B3BFD9B" w14:textId="577CF009" w:rsidR="002216E2" w:rsidRDefault="002216E2" w:rsidP="00796DC0">
      <w:pPr>
        <w:ind w:left="720" w:hanging="720"/>
        <w:rPr>
          <w:rFonts w:ascii="Arial" w:hAnsi="Arial" w:cs="Arial"/>
          <w:b/>
          <w:bCs/>
          <w:sz w:val="24"/>
          <w:szCs w:val="24"/>
        </w:rPr>
      </w:pPr>
    </w:p>
    <w:p w14:paraId="6F11631B" w14:textId="0913FAD9" w:rsidR="002216E2" w:rsidRDefault="002216E2" w:rsidP="00796DC0">
      <w:pPr>
        <w:ind w:left="720" w:hanging="720"/>
        <w:rPr>
          <w:rFonts w:ascii="Arial" w:hAnsi="Arial" w:cs="Arial"/>
          <w:b/>
          <w:bCs/>
          <w:sz w:val="24"/>
          <w:szCs w:val="24"/>
        </w:rPr>
      </w:pPr>
    </w:p>
    <w:p w14:paraId="5E8B0A02" w14:textId="170BCAE4" w:rsidR="002216E2" w:rsidRDefault="002216E2" w:rsidP="00796DC0">
      <w:pPr>
        <w:ind w:left="720" w:hanging="720"/>
        <w:rPr>
          <w:rFonts w:ascii="Arial" w:hAnsi="Arial" w:cs="Arial"/>
          <w:b/>
          <w:bCs/>
          <w:sz w:val="24"/>
          <w:szCs w:val="24"/>
        </w:rPr>
      </w:pPr>
    </w:p>
    <w:p w14:paraId="3A735057" w14:textId="77777777" w:rsidR="002216E2" w:rsidRDefault="002216E2" w:rsidP="00796DC0">
      <w:pPr>
        <w:ind w:left="720" w:hanging="720"/>
        <w:rPr>
          <w:rFonts w:ascii="Arial" w:hAnsi="Arial" w:cs="Arial"/>
          <w:b/>
          <w:bCs/>
          <w:sz w:val="24"/>
          <w:szCs w:val="24"/>
        </w:rPr>
      </w:pPr>
    </w:p>
    <w:p w14:paraId="459CF5EB" w14:textId="77777777" w:rsidR="004D011A" w:rsidRPr="00037B50" w:rsidRDefault="004D011A" w:rsidP="004D011A">
      <w:pPr>
        <w:shd w:val="clear" w:color="auto" w:fill="FFFFFF"/>
        <w:spacing w:after="168" w:line="312" w:lineRule="atLeast"/>
        <w:outlineLvl w:val="1"/>
        <w:rPr>
          <w:rFonts w:ascii="Arial" w:eastAsia="Times New Roman" w:hAnsi="Arial" w:cs="Arial"/>
          <w:b/>
          <w:bCs/>
          <w:color w:val="6EA6AF"/>
          <w:sz w:val="36"/>
          <w:szCs w:val="36"/>
          <w:u w:val="single"/>
          <w:lang w:eastAsia="en-ZA"/>
        </w:rPr>
      </w:pPr>
      <w:r w:rsidRPr="00D13A5C">
        <w:rPr>
          <w:rFonts w:ascii="Arial" w:eastAsia="Times New Roman" w:hAnsi="Arial" w:cs="Arial"/>
          <w:b/>
          <w:bCs/>
          <w:color w:val="6EA6AF"/>
          <w:sz w:val="36"/>
          <w:szCs w:val="36"/>
          <w:u w:val="single"/>
          <w:lang w:eastAsia="en-ZA"/>
        </w:rPr>
        <w:t>Porter's Five Forces Model</w:t>
      </w:r>
    </w:p>
    <w:p w14:paraId="31930E51" w14:textId="77777777" w:rsidR="004D011A" w:rsidRPr="00D13A5C" w:rsidRDefault="004D011A" w:rsidP="004D011A">
      <w:pPr>
        <w:shd w:val="clear" w:color="auto" w:fill="FFFFFF"/>
        <w:spacing w:after="168" w:line="312" w:lineRule="atLeast"/>
        <w:outlineLvl w:val="1"/>
        <w:rPr>
          <w:rFonts w:ascii="Arial" w:eastAsia="Times New Roman" w:hAnsi="Arial" w:cs="Arial"/>
          <w:b/>
          <w:bCs/>
          <w:color w:val="6EA6AF"/>
          <w:sz w:val="36"/>
          <w:szCs w:val="36"/>
          <w:lang w:eastAsia="en-ZA"/>
        </w:rPr>
      </w:pPr>
    </w:p>
    <w:p w14:paraId="7198FA03" w14:textId="77777777" w:rsidR="004D011A" w:rsidRPr="00D13A5C" w:rsidRDefault="004D011A" w:rsidP="004D011A">
      <w:pPr>
        <w:shd w:val="clear" w:color="auto" w:fill="FFFFFF"/>
        <w:spacing w:line="240" w:lineRule="auto"/>
        <w:jc w:val="center"/>
        <w:rPr>
          <w:rFonts w:ascii="Arial" w:eastAsia="Times New Roman" w:hAnsi="Arial" w:cs="Arial"/>
          <w:color w:val="4B4949"/>
          <w:sz w:val="21"/>
          <w:szCs w:val="21"/>
          <w:lang w:eastAsia="en-ZA"/>
        </w:rPr>
      </w:pPr>
      <w:r w:rsidRPr="00D13A5C">
        <w:rPr>
          <w:rFonts w:ascii="Arial" w:eastAsia="Times New Roman" w:hAnsi="Arial" w:cs="Arial"/>
          <w:noProof/>
          <w:color w:val="4B4949"/>
          <w:sz w:val="21"/>
          <w:szCs w:val="21"/>
          <w:lang w:eastAsia="en-ZA"/>
        </w:rPr>
        <w:lastRenderedPageBreak/>
        <w:drawing>
          <wp:inline distT="0" distB="0" distL="0" distR="0" wp14:anchorId="4CC89E49" wp14:editId="476D2E43">
            <wp:extent cx="4763770" cy="3646170"/>
            <wp:effectExtent l="0" t="0" r="0" b="0"/>
            <wp:docPr id="11" name="Picture 11" descr="https://usercontent2.hubstatic.com/671166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usercontent2.hubstatic.com/6711661.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63770" cy="3646170"/>
                    </a:xfrm>
                    <a:prstGeom prst="rect">
                      <a:avLst/>
                    </a:prstGeom>
                    <a:noFill/>
                    <a:ln>
                      <a:noFill/>
                    </a:ln>
                  </pic:spPr>
                </pic:pic>
              </a:graphicData>
            </a:graphic>
          </wp:inline>
        </w:drawing>
      </w:r>
    </w:p>
    <w:p w14:paraId="14BC34F6" w14:textId="77777777" w:rsidR="004D011A" w:rsidRPr="0097224F" w:rsidRDefault="004D011A" w:rsidP="004D011A">
      <w:pPr>
        <w:rPr>
          <w:lang w:val="fr-BE"/>
        </w:rPr>
      </w:pPr>
      <w:r w:rsidRPr="0097224F">
        <w:rPr>
          <w:lang w:val="fr-BE"/>
        </w:rPr>
        <w:t xml:space="preserve">Figure   </w:t>
      </w:r>
      <w:proofErr w:type="gramStart"/>
      <w:r w:rsidRPr="0097224F">
        <w:rPr>
          <w:lang w:val="fr-BE"/>
        </w:rPr>
        <w:t>Source:</w:t>
      </w:r>
      <w:proofErr w:type="gramEnd"/>
      <w:r w:rsidRPr="0097224F">
        <w:rPr>
          <w:lang w:val="fr-BE"/>
        </w:rPr>
        <w:t xml:space="preserve"> </w:t>
      </w:r>
      <w:hyperlink r:id="rId14" w:history="1">
        <w:r w:rsidRPr="0097224F">
          <w:rPr>
            <w:rStyle w:val="Hyperlink"/>
            <w:lang w:val="fr-BE"/>
          </w:rPr>
          <w:t>https://toughnickel.com/industries/A-Porters-5-forces-analysis-on-Nokia</w:t>
        </w:r>
      </w:hyperlink>
    </w:p>
    <w:p w14:paraId="5C3BC438" w14:textId="5B026074" w:rsidR="004D011A" w:rsidRPr="00295082" w:rsidRDefault="004D011A" w:rsidP="00D9200F">
      <w:pPr>
        <w:pStyle w:val="ListParagraph"/>
        <w:spacing w:after="180" w:line="240" w:lineRule="auto"/>
        <w:rPr>
          <w:lang w:val="fr-BE"/>
        </w:rPr>
      </w:pPr>
    </w:p>
    <w:p w14:paraId="7BE38164" w14:textId="77777777" w:rsidR="004D011A" w:rsidRPr="00295082" w:rsidRDefault="004D011A" w:rsidP="004D011A">
      <w:pPr>
        <w:rPr>
          <w:lang w:val="fr-BE"/>
        </w:rPr>
      </w:pPr>
    </w:p>
    <w:p w14:paraId="4EDADD6C" w14:textId="466991D3" w:rsidR="008351A2" w:rsidRDefault="00E12BD0" w:rsidP="0009136E">
      <w:pPr>
        <w:rPr>
          <w:rFonts w:ascii="Arial" w:hAnsi="Arial" w:cs="Arial"/>
          <w:b/>
          <w:bCs/>
          <w:sz w:val="24"/>
          <w:szCs w:val="24"/>
          <w:u w:val="single"/>
        </w:rPr>
      </w:pPr>
      <w:r w:rsidRPr="00E12BD0">
        <w:rPr>
          <w:rFonts w:ascii="Arial" w:hAnsi="Arial" w:cs="Arial"/>
          <w:b/>
          <w:bCs/>
          <w:sz w:val="24"/>
          <w:szCs w:val="24"/>
        </w:rPr>
        <w:t>6.0.</w:t>
      </w:r>
      <w:r w:rsidRPr="00E12BD0">
        <w:rPr>
          <w:rFonts w:ascii="Arial" w:hAnsi="Arial" w:cs="Arial"/>
          <w:b/>
          <w:bCs/>
          <w:sz w:val="24"/>
          <w:szCs w:val="24"/>
        </w:rPr>
        <w:tab/>
      </w:r>
      <w:r w:rsidRPr="00E12BD0">
        <w:rPr>
          <w:rFonts w:ascii="Arial" w:hAnsi="Arial" w:cs="Arial"/>
          <w:b/>
          <w:bCs/>
          <w:sz w:val="24"/>
          <w:szCs w:val="24"/>
          <w:u w:val="single"/>
        </w:rPr>
        <w:t>RECOMMENDATIONS</w:t>
      </w:r>
    </w:p>
    <w:p w14:paraId="5B0C2112" w14:textId="77777777" w:rsidR="00E12BD0" w:rsidRPr="00E12BD0" w:rsidRDefault="00E12BD0" w:rsidP="0009136E">
      <w:pPr>
        <w:rPr>
          <w:rFonts w:ascii="Arial" w:hAnsi="Arial" w:cs="Arial"/>
          <w:b/>
          <w:bCs/>
          <w:sz w:val="24"/>
          <w:szCs w:val="24"/>
        </w:rPr>
      </w:pPr>
    </w:p>
    <w:p w14:paraId="3EB61BF0" w14:textId="4ED39B41" w:rsidR="001147A0" w:rsidRDefault="009E7BC8" w:rsidP="00796DC0">
      <w:pPr>
        <w:ind w:left="720" w:hanging="720"/>
        <w:rPr>
          <w:rFonts w:ascii="Arial" w:hAnsi="Arial" w:cs="Arial"/>
          <w:b/>
          <w:bCs/>
          <w:sz w:val="24"/>
          <w:szCs w:val="24"/>
        </w:rPr>
      </w:pPr>
      <w:r w:rsidRPr="009E7BC8">
        <w:rPr>
          <w:rFonts w:ascii="Arial" w:hAnsi="Arial" w:cs="Arial"/>
          <w:b/>
          <w:bCs/>
          <w:sz w:val="24"/>
          <w:szCs w:val="24"/>
        </w:rPr>
        <w:t>6.</w:t>
      </w:r>
      <w:r w:rsidR="00E12BD0">
        <w:rPr>
          <w:rFonts w:ascii="Arial" w:hAnsi="Arial" w:cs="Arial"/>
          <w:b/>
          <w:bCs/>
          <w:sz w:val="24"/>
          <w:szCs w:val="24"/>
        </w:rPr>
        <w:t>1</w:t>
      </w:r>
      <w:r w:rsidRPr="009E7BC8">
        <w:rPr>
          <w:rFonts w:ascii="Arial" w:hAnsi="Arial" w:cs="Arial"/>
          <w:b/>
          <w:bCs/>
          <w:sz w:val="24"/>
          <w:szCs w:val="24"/>
        </w:rPr>
        <w:t>.</w:t>
      </w:r>
      <w:r w:rsidRPr="009E7BC8">
        <w:rPr>
          <w:rFonts w:ascii="Arial" w:hAnsi="Arial" w:cs="Arial"/>
          <w:b/>
          <w:bCs/>
          <w:sz w:val="24"/>
          <w:szCs w:val="24"/>
        </w:rPr>
        <w:tab/>
      </w:r>
      <w:r w:rsidR="001147A0">
        <w:rPr>
          <w:rFonts w:ascii="Arial" w:hAnsi="Arial" w:cs="Arial"/>
          <w:b/>
          <w:bCs/>
          <w:sz w:val="24"/>
          <w:szCs w:val="24"/>
        </w:rPr>
        <w:t>CORPORATE LEVEL STRATEGIES FOR DEVELOPING AND SUSTAINING NOKIA’S COMPETITIVE POSITION</w:t>
      </w:r>
    </w:p>
    <w:p w14:paraId="5104E516" w14:textId="77777777" w:rsidR="00E55050" w:rsidRDefault="00E55050" w:rsidP="00796DC0">
      <w:pPr>
        <w:ind w:left="720" w:hanging="720"/>
        <w:rPr>
          <w:rFonts w:ascii="Arial" w:hAnsi="Arial" w:cs="Arial"/>
          <w:b/>
          <w:bCs/>
          <w:sz w:val="24"/>
          <w:szCs w:val="24"/>
        </w:rPr>
      </w:pPr>
    </w:p>
    <w:p w14:paraId="723F7A66" w14:textId="49B8C907" w:rsidR="00AE4DC6" w:rsidRDefault="001147A0" w:rsidP="00796DC0">
      <w:pPr>
        <w:ind w:left="720" w:hanging="720"/>
        <w:rPr>
          <w:rFonts w:ascii="Arial" w:eastAsia="Times New Roman" w:hAnsi="Arial" w:cs="Arial"/>
          <w:b/>
          <w:bCs/>
          <w:color w:val="333333"/>
          <w:sz w:val="24"/>
          <w:szCs w:val="24"/>
          <w:u w:val="single"/>
          <w:lang w:eastAsia="en-GB"/>
        </w:rPr>
      </w:pPr>
      <w:r>
        <w:rPr>
          <w:rFonts w:ascii="Arial" w:hAnsi="Arial" w:cs="Arial"/>
          <w:b/>
          <w:bCs/>
          <w:sz w:val="24"/>
          <w:szCs w:val="24"/>
        </w:rPr>
        <w:t>6.</w:t>
      </w:r>
      <w:r w:rsidR="00E12BD0">
        <w:rPr>
          <w:rFonts w:ascii="Arial" w:hAnsi="Arial" w:cs="Arial"/>
          <w:b/>
          <w:bCs/>
          <w:sz w:val="24"/>
          <w:szCs w:val="24"/>
        </w:rPr>
        <w:t>2</w:t>
      </w:r>
      <w:r>
        <w:rPr>
          <w:rFonts w:ascii="Arial" w:hAnsi="Arial" w:cs="Arial"/>
          <w:b/>
          <w:bCs/>
          <w:sz w:val="24"/>
          <w:szCs w:val="24"/>
        </w:rPr>
        <w:t>.</w:t>
      </w:r>
      <w:r>
        <w:rPr>
          <w:rFonts w:ascii="Arial" w:hAnsi="Arial" w:cs="Arial"/>
          <w:b/>
          <w:bCs/>
          <w:sz w:val="24"/>
          <w:szCs w:val="24"/>
        </w:rPr>
        <w:tab/>
      </w:r>
      <w:r w:rsidR="00AE4DC6" w:rsidRPr="003C18D7">
        <w:rPr>
          <w:rFonts w:ascii="Arial" w:eastAsia="Times New Roman" w:hAnsi="Arial" w:cs="Arial"/>
          <w:b/>
          <w:bCs/>
          <w:color w:val="333333"/>
          <w:sz w:val="24"/>
          <w:szCs w:val="24"/>
          <w:u w:val="single"/>
          <w:lang w:eastAsia="en-GB"/>
        </w:rPr>
        <w:t>The Ansoff</w:t>
      </w:r>
      <w:r w:rsidR="009E7BC8">
        <w:rPr>
          <w:rFonts w:ascii="Arial" w:eastAsia="Times New Roman" w:hAnsi="Arial" w:cs="Arial"/>
          <w:b/>
          <w:bCs/>
          <w:color w:val="333333"/>
          <w:sz w:val="24"/>
          <w:szCs w:val="24"/>
          <w:u w:val="single"/>
          <w:lang w:eastAsia="en-GB"/>
        </w:rPr>
        <w:t>’s</w:t>
      </w:r>
      <w:r w:rsidR="00AE4DC6" w:rsidRPr="003C18D7">
        <w:rPr>
          <w:rFonts w:ascii="Arial" w:eastAsia="Times New Roman" w:hAnsi="Arial" w:cs="Arial"/>
          <w:b/>
          <w:bCs/>
          <w:color w:val="333333"/>
          <w:sz w:val="24"/>
          <w:szCs w:val="24"/>
          <w:u w:val="single"/>
          <w:lang w:eastAsia="en-GB"/>
        </w:rPr>
        <w:t xml:space="preserve"> Matrix</w:t>
      </w:r>
    </w:p>
    <w:p w14:paraId="2CC18018" w14:textId="165BF63B" w:rsidR="00A01F12" w:rsidRDefault="00A01F12" w:rsidP="00313E79">
      <w:pPr>
        <w:rPr>
          <w:rFonts w:ascii="Arial" w:eastAsia="Times New Roman" w:hAnsi="Arial" w:cs="Arial"/>
          <w:b/>
          <w:bCs/>
          <w:color w:val="333333"/>
          <w:sz w:val="24"/>
          <w:szCs w:val="24"/>
          <w:u w:val="single"/>
          <w:lang w:eastAsia="en-GB"/>
        </w:rPr>
      </w:pPr>
    </w:p>
    <w:p w14:paraId="2544D6CC" w14:textId="4909DB4F" w:rsidR="00A01F12" w:rsidRPr="001B7D39" w:rsidRDefault="00A01F12" w:rsidP="00A01F12">
      <w:pPr>
        <w:shd w:val="clear" w:color="auto" w:fill="FCFCFC"/>
        <w:spacing w:before="100" w:beforeAutospacing="1" w:after="100" w:afterAutospacing="1"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The </w:t>
      </w:r>
      <w:r w:rsidRPr="001B7D39">
        <w:rPr>
          <w:rFonts w:ascii="Arial" w:eastAsia="Times New Roman" w:hAnsi="Arial" w:cs="Arial"/>
          <w:color w:val="333333"/>
          <w:sz w:val="24"/>
          <w:szCs w:val="24"/>
          <w:lang w:eastAsia="en-GB"/>
        </w:rPr>
        <w:t>Ansoff</w:t>
      </w:r>
      <w:r w:rsidR="009E7BC8">
        <w:rPr>
          <w:rFonts w:ascii="Arial" w:eastAsia="Times New Roman" w:hAnsi="Arial" w:cs="Arial"/>
          <w:color w:val="333333"/>
          <w:sz w:val="24"/>
          <w:szCs w:val="24"/>
          <w:lang w:eastAsia="en-GB"/>
        </w:rPr>
        <w:t>’s</w:t>
      </w:r>
      <w:r w:rsidRPr="001B7D39">
        <w:rPr>
          <w:rFonts w:ascii="Arial" w:eastAsia="Times New Roman" w:hAnsi="Arial" w:cs="Arial"/>
          <w:color w:val="333333"/>
          <w:sz w:val="24"/>
          <w:szCs w:val="24"/>
          <w:lang w:eastAsia="en-GB"/>
        </w:rPr>
        <w:t xml:space="preserve"> Matrix</w:t>
      </w:r>
      <w:r>
        <w:rPr>
          <w:rFonts w:ascii="Arial" w:eastAsia="Times New Roman" w:hAnsi="Arial" w:cs="Arial"/>
          <w:color w:val="333333"/>
          <w:sz w:val="24"/>
          <w:szCs w:val="24"/>
          <w:lang w:eastAsia="en-GB"/>
        </w:rPr>
        <w:t xml:space="preserve"> explains that “</w:t>
      </w:r>
      <w:r w:rsidRPr="00857119">
        <w:rPr>
          <w:rFonts w:ascii="Arial" w:eastAsia="Times New Roman" w:hAnsi="Arial" w:cs="Arial"/>
          <w:i/>
          <w:iCs/>
          <w:color w:val="333333"/>
          <w:sz w:val="24"/>
          <w:szCs w:val="24"/>
          <w:lang w:eastAsia="en-GB"/>
        </w:rPr>
        <w:t>there are four strategies to grow your company, each with a different level of risk, market penetration is the safest course to take because you already know the products and the market that you will be targeting, Forbes (2018). “Selling more products to an exciting customer, finding new customers within these markets or widening the range of exciting products requires little research and risk, but can it achieve your businesses growth objectives”</w:t>
      </w:r>
      <w:r>
        <w:rPr>
          <w:rFonts w:ascii="Arial" w:eastAsia="Times New Roman" w:hAnsi="Arial" w:cs="Arial"/>
          <w:color w:val="333333"/>
          <w:sz w:val="24"/>
          <w:szCs w:val="24"/>
          <w:lang w:eastAsia="en-GB"/>
        </w:rPr>
        <w:t xml:space="preserve"> Forbes (2018)</w:t>
      </w:r>
      <w:r w:rsidRPr="001B7D39">
        <w:rPr>
          <w:rFonts w:ascii="Arial" w:eastAsia="Times New Roman" w:hAnsi="Arial" w:cs="Arial"/>
          <w:color w:val="333333"/>
          <w:sz w:val="24"/>
          <w:szCs w:val="24"/>
          <w:lang w:eastAsia="en-GB"/>
        </w:rPr>
        <w:t xml:space="preserve">. </w:t>
      </w:r>
      <w:r>
        <w:rPr>
          <w:rFonts w:ascii="Arial" w:eastAsia="Times New Roman" w:hAnsi="Arial" w:cs="Arial"/>
          <w:color w:val="333333"/>
          <w:sz w:val="24"/>
          <w:szCs w:val="24"/>
          <w:lang w:eastAsia="en-GB"/>
        </w:rPr>
        <w:t>“</w:t>
      </w:r>
      <w:r w:rsidRPr="00857119">
        <w:rPr>
          <w:rFonts w:ascii="Arial" w:eastAsia="Times New Roman" w:hAnsi="Arial" w:cs="Arial"/>
          <w:i/>
          <w:iCs/>
          <w:color w:val="333333"/>
          <w:sz w:val="24"/>
          <w:szCs w:val="24"/>
          <w:lang w:eastAsia="en-GB"/>
        </w:rPr>
        <w:t>Lowering prices to compete with competitors may not work for everyone like it has done for Walmart” Nokia can learn from Apple who uses aggressive marketing campaigns for selling more iPhones and iPads to its current market</w:t>
      </w:r>
      <w:r>
        <w:rPr>
          <w:rFonts w:ascii="Arial" w:eastAsia="Times New Roman" w:hAnsi="Arial" w:cs="Arial"/>
          <w:color w:val="333333"/>
          <w:sz w:val="24"/>
          <w:szCs w:val="24"/>
          <w:lang w:eastAsia="en-GB"/>
        </w:rPr>
        <w:t>” Forbes (2018)</w:t>
      </w:r>
      <w:r w:rsidRPr="001B7D39">
        <w:rPr>
          <w:rFonts w:ascii="Arial" w:eastAsia="Times New Roman" w:hAnsi="Arial" w:cs="Arial"/>
          <w:color w:val="333333"/>
          <w:sz w:val="24"/>
          <w:szCs w:val="24"/>
          <w:lang w:eastAsia="en-GB"/>
        </w:rPr>
        <w:t xml:space="preserve">. According to </w:t>
      </w:r>
      <w:proofErr w:type="spellStart"/>
      <w:r w:rsidRPr="001B7D39">
        <w:rPr>
          <w:rFonts w:ascii="Arial" w:eastAsia="Times New Roman" w:hAnsi="Arial" w:cs="Arial"/>
          <w:color w:val="333333"/>
          <w:sz w:val="24"/>
          <w:szCs w:val="24"/>
          <w:lang w:eastAsia="en-GB"/>
        </w:rPr>
        <w:t>Panmore</w:t>
      </w:r>
      <w:proofErr w:type="spellEnd"/>
      <w:r w:rsidRPr="001B7D39">
        <w:rPr>
          <w:rFonts w:ascii="Arial" w:eastAsia="Times New Roman" w:hAnsi="Arial" w:cs="Arial"/>
          <w:color w:val="333333"/>
          <w:sz w:val="24"/>
          <w:szCs w:val="24"/>
          <w:lang w:eastAsia="en-GB"/>
        </w:rPr>
        <w:t xml:space="preserve"> Institute, </w:t>
      </w:r>
      <w:r>
        <w:rPr>
          <w:rFonts w:ascii="Arial" w:eastAsia="Times New Roman" w:hAnsi="Arial" w:cs="Arial"/>
          <w:color w:val="333333"/>
          <w:sz w:val="24"/>
          <w:szCs w:val="24"/>
          <w:lang w:eastAsia="en-GB"/>
        </w:rPr>
        <w:t>“</w:t>
      </w:r>
      <w:r w:rsidRPr="001B7D39">
        <w:rPr>
          <w:rFonts w:ascii="Arial" w:eastAsia="Times New Roman" w:hAnsi="Arial" w:cs="Arial"/>
          <w:color w:val="333333"/>
          <w:sz w:val="24"/>
          <w:szCs w:val="24"/>
          <w:lang w:eastAsia="en-GB"/>
        </w:rPr>
        <w:t>Market penetration is Apples second most intensive strategy for growth</w:t>
      </w:r>
      <w:r>
        <w:rPr>
          <w:rFonts w:ascii="Arial" w:eastAsia="Times New Roman" w:hAnsi="Arial" w:cs="Arial"/>
          <w:color w:val="333333"/>
          <w:sz w:val="24"/>
          <w:szCs w:val="24"/>
          <w:lang w:eastAsia="en-GB"/>
        </w:rPr>
        <w:t>” and in my mind Nokia can do the same Forbes (2018)</w:t>
      </w:r>
      <w:r w:rsidRPr="001B7D39">
        <w:rPr>
          <w:rFonts w:ascii="Arial" w:eastAsia="Times New Roman" w:hAnsi="Arial" w:cs="Arial"/>
          <w:color w:val="333333"/>
          <w:sz w:val="24"/>
          <w:szCs w:val="24"/>
          <w:lang w:eastAsia="en-GB"/>
        </w:rPr>
        <w:t>.</w:t>
      </w:r>
    </w:p>
    <w:p w14:paraId="5CF10A54" w14:textId="77777777" w:rsidR="00A01F12" w:rsidRDefault="00A01F12" w:rsidP="00A01F12">
      <w:pPr>
        <w:shd w:val="clear" w:color="auto" w:fill="FCFCFC"/>
        <w:spacing w:before="100" w:beforeAutospacing="1" w:after="100" w:afterAutospacing="1"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lastRenderedPageBreak/>
        <w:t>Nokia’s</w:t>
      </w:r>
      <w:r w:rsidRPr="00AE4DC6">
        <w:rPr>
          <w:rFonts w:ascii="Arial" w:eastAsia="Times New Roman" w:hAnsi="Arial" w:cs="Arial"/>
          <w:color w:val="333333"/>
          <w:sz w:val="24"/>
          <w:szCs w:val="24"/>
          <w:lang w:eastAsia="en-GB"/>
        </w:rPr>
        <w:t xml:space="preserve"> foremost strategy should be </w:t>
      </w:r>
      <w:r>
        <w:rPr>
          <w:rFonts w:ascii="Arial" w:eastAsia="Times New Roman" w:hAnsi="Arial" w:cs="Arial"/>
          <w:color w:val="333333"/>
          <w:sz w:val="24"/>
          <w:szCs w:val="24"/>
          <w:lang w:eastAsia="en-GB"/>
        </w:rPr>
        <w:t>“</w:t>
      </w:r>
      <w:r w:rsidRPr="00857119">
        <w:rPr>
          <w:rFonts w:ascii="Arial" w:eastAsia="Times New Roman" w:hAnsi="Arial" w:cs="Arial"/>
          <w:i/>
          <w:iCs/>
          <w:color w:val="333333"/>
          <w:sz w:val="24"/>
          <w:szCs w:val="24"/>
          <w:lang w:eastAsia="en-GB"/>
        </w:rPr>
        <w:t>product development, new products and models generate an increase in revenue for the company” though Product development is a little riskier as it is uncertain how the market will take to it, insights into the needs of the customer are imperative as well as successful innovation”, Coca-Cola launched Coke Light in 2013, a low calorie and low sugar alternative a few years later it was taken off the shelves”</w:t>
      </w:r>
      <w:r>
        <w:rPr>
          <w:rFonts w:ascii="Arial" w:eastAsia="Times New Roman" w:hAnsi="Arial" w:cs="Arial"/>
          <w:color w:val="333333"/>
          <w:sz w:val="24"/>
          <w:szCs w:val="24"/>
          <w:lang w:eastAsia="en-GB"/>
        </w:rPr>
        <w:t xml:space="preserve"> Daykin (2018).</w:t>
      </w:r>
      <w:r w:rsidRPr="00AE4DC6">
        <w:rPr>
          <w:rFonts w:ascii="Arial" w:eastAsia="Times New Roman" w:hAnsi="Arial" w:cs="Arial"/>
          <w:color w:val="333333"/>
          <w:sz w:val="24"/>
          <w:szCs w:val="24"/>
          <w:lang w:eastAsia="en-GB"/>
        </w:rPr>
        <w:t xml:space="preserve"> </w:t>
      </w:r>
    </w:p>
    <w:p w14:paraId="26261787" w14:textId="264BE7C0" w:rsidR="00A01F12" w:rsidRDefault="00A01F12" w:rsidP="00A01F12">
      <w:pPr>
        <w:shd w:val="clear" w:color="auto" w:fill="FCFCFC"/>
        <w:spacing w:before="100" w:beforeAutospacing="1" w:after="100" w:afterAutospacing="1"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Nokia can learn from </w:t>
      </w:r>
      <w:r w:rsidRPr="001B7D39">
        <w:rPr>
          <w:rFonts w:ascii="Arial" w:eastAsia="Times New Roman" w:hAnsi="Arial" w:cs="Arial"/>
          <w:color w:val="333333"/>
          <w:sz w:val="24"/>
          <w:szCs w:val="24"/>
          <w:lang w:eastAsia="en-GB"/>
        </w:rPr>
        <w:t>Apple’s product development</w:t>
      </w:r>
      <w:r>
        <w:rPr>
          <w:rFonts w:ascii="Arial" w:eastAsia="Times New Roman" w:hAnsi="Arial" w:cs="Arial"/>
          <w:color w:val="333333"/>
          <w:sz w:val="24"/>
          <w:szCs w:val="24"/>
          <w:lang w:eastAsia="en-GB"/>
        </w:rPr>
        <w:t xml:space="preserve"> strategy of “bringing </w:t>
      </w:r>
      <w:r w:rsidRPr="001B7D39">
        <w:rPr>
          <w:rFonts w:ascii="Arial" w:eastAsia="Times New Roman" w:hAnsi="Arial" w:cs="Arial"/>
          <w:color w:val="333333"/>
          <w:sz w:val="24"/>
          <w:szCs w:val="24"/>
          <w:lang w:eastAsia="en-GB"/>
        </w:rPr>
        <w:t xml:space="preserve">new products and models </w:t>
      </w:r>
      <w:r>
        <w:rPr>
          <w:rFonts w:ascii="Arial" w:eastAsia="Times New Roman" w:hAnsi="Arial" w:cs="Arial"/>
          <w:color w:val="333333"/>
          <w:sz w:val="24"/>
          <w:szCs w:val="24"/>
          <w:lang w:eastAsia="en-GB"/>
        </w:rPr>
        <w:t xml:space="preserve">on the market to </w:t>
      </w:r>
      <w:r w:rsidRPr="001B7D39">
        <w:rPr>
          <w:rFonts w:ascii="Arial" w:eastAsia="Times New Roman" w:hAnsi="Arial" w:cs="Arial"/>
          <w:color w:val="333333"/>
          <w:sz w:val="24"/>
          <w:szCs w:val="24"/>
          <w:lang w:eastAsia="en-GB"/>
        </w:rPr>
        <w:t>generate an increase in revenue for the company</w:t>
      </w:r>
      <w:r>
        <w:rPr>
          <w:rFonts w:ascii="Arial" w:eastAsia="Times New Roman" w:hAnsi="Arial" w:cs="Arial"/>
          <w:color w:val="333333"/>
          <w:sz w:val="24"/>
          <w:szCs w:val="24"/>
          <w:lang w:eastAsia="en-GB"/>
        </w:rPr>
        <w:t>, I</w:t>
      </w:r>
      <w:r w:rsidRPr="001B7D39">
        <w:rPr>
          <w:rFonts w:ascii="Arial" w:eastAsia="Times New Roman" w:hAnsi="Arial" w:cs="Arial"/>
          <w:color w:val="333333"/>
          <w:sz w:val="24"/>
          <w:szCs w:val="24"/>
          <w:lang w:eastAsia="en-GB"/>
        </w:rPr>
        <w:t>nsights into the needs of the customer are imperative as well as successful innovation</w:t>
      </w:r>
      <w:r>
        <w:rPr>
          <w:rFonts w:ascii="Arial" w:eastAsia="Times New Roman" w:hAnsi="Arial" w:cs="Arial"/>
          <w:color w:val="333333"/>
          <w:sz w:val="24"/>
          <w:szCs w:val="24"/>
          <w:lang w:eastAsia="en-GB"/>
        </w:rPr>
        <w:t xml:space="preserve">” Forbes (2018).  </w:t>
      </w:r>
      <w:r w:rsidRPr="001B7D39">
        <w:rPr>
          <w:rFonts w:ascii="Arial" w:eastAsia="Times New Roman" w:hAnsi="Arial" w:cs="Arial"/>
          <w:color w:val="333333"/>
          <w:sz w:val="24"/>
          <w:szCs w:val="24"/>
          <w:lang w:eastAsia="en-GB"/>
        </w:rPr>
        <w:t xml:space="preserve"> </w:t>
      </w:r>
      <w:r>
        <w:rPr>
          <w:rFonts w:ascii="Arial" w:eastAsia="Times New Roman" w:hAnsi="Arial" w:cs="Arial"/>
          <w:color w:val="333333"/>
          <w:sz w:val="24"/>
          <w:szCs w:val="24"/>
          <w:lang w:eastAsia="en-GB"/>
        </w:rPr>
        <w:t>“</w:t>
      </w:r>
      <w:r w:rsidRPr="00857119">
        <w:rPr>
          <w:rFonts w:ascii="Arial" w:eastAsia="Times New Roman" w:hAnsi="Arial" w:cs="Arial"/>
          <w:i/>
          <w:iCs/>
          <w:color w:val="333333"/>
          <w:sz w:val="24"/>
          <w:szCs w:val="24"/>
          <w:lang w:eastAsia="en-GB"/>
        </w:rPr>
        <w:t>The world is your oyster and going global offers opportunity aplenty, the obvious markets of Canada, Mexico, Europe and Japan only scratch the surface Daykin (2018).  This said, most successful companies have gone global from Apple to Coca-Cola, Volkswagen to McDonald's</w:t>
      </w:r>
      <w:r w:rsidRPr="001B7D39">
        <w:rPr>
          <w:rFonts w:ascii="Arial" w:eastAsia="Times New Roman" w:hAnsi="Arial" w:cs="Arial"/>
          <w:color w:val="333333"/>
          <w:sz w:val="24"/>
          <w:szCs w:val="24"/>
          <w:lang w:eastAsia="en-GB"/>
        </w:rPr>
        <w:t xml:space="preserve">. </w:t>
      </w:r>
      <w:r>
        <w:rPr>
          <w:rFonts w:ascii="Arial" w:eastAsia="Times New Roman" w:hAnsi="Arial" w:cs="Arial"/>
          <w:color w:val="333333"/>
          <w:sz w:val="24"/>
          <w:szCs w:val="24"/>
          <w:lang w:eastAsia="en-GB"/>
        </w:rPr>
        <w:t>“</w:t>
      </w:r>
      <w:r w:rsidRPr="00857119">
        <w:rPr>
          <w:rFonts w:ascii="Arial" w:eastAsia="Times New Roman" w:hAnsi="Arial" w:cs="Arial"/>
          <w:i/>
          <w:iCs/>
          <w:color w:val="333333"/>
          <w:sz w:val="24"/>
          <w:szCs w:val="24"/>
          <w:lang w:eastAsia="en-GB"/>
        </w:rPr>
        <w:t>The perils come from chasing too many opportunities as well as currency fluctuation, a lot of research is required for this strategy as cultural differences can shape the market Nokia could be targeting, assuming its product will be accepted there” Forbes (2018).  In my opinion, functioning speed and keeping up with the requests of Nokia’s customers is critical and does not mean “employing the right staff but ensuring manufacturing can handle the extra order”</w:t>
      </w:r>
      <w:r>
        <w:rPr>
          <w:rFonts w:ascii="Arial" w:eastAsia="Times New Roman" w:hAnsi="Arial" w:cs="Arial"/>
          <w:color w:val="333333"/>
          <w:sz w:val="24"/>
          <w:szCs w:val="24"/>
          <w:lang w:eastAsia="en-GB"/>
        </w:rPr>
        <w:t xml:space="preserve"> Daykin (2018).</w:t>
      </w:r>
      <w:r w:rsidR="008351A2">
        <w:rPr>
          <w:rFonts w:ascii="Arial" w:eastAsia="Times New Roman" w:hAnsi="Arial" w:cs="Arial"/>
          <w:color w:val="333333"/>
          <w:sz w:val="24"/>
          <w:szCs w:val="24"/>
          <w:lang w:eastAsia="en-GB"/>
        </w:rPr>
        <w:t xml:space="preserve">  Below the Ansoff Matrix. </w:t>
      </w:r>
    </w:p>
    <w:p w14:paraId="32FE4633" w14:textId="352CD38F" w:rsidR="0025749F" w:rsidRDefault="0025749F" w:rsidP="00313E79">
      <w:pPr>
        <w:rPr>
          <w:rFonts w:ascii="Arial" w:eastAsia="Times New Roman" w:hAnsi="Arial" w:cs="Arial"/>
          <w:b/>
          <w:bCs/>
          <w:color w:val="333333"/>
          <w:sz w:val="24"/>
          <w:szCs w:val="24"/>
          <w:u w:val="single"/>
          <w:lang w:eastAsia="en-GB"/>
        </w:rPr>
      </w:pPr>
    </w:p>
    <w:p w14:paraId="13BCE7F7" w14:textId="511B9CD9" w:rsidR="002216E2" w:rsidRDefault="002216E2" w:rsidP="00313E79">
      <w:pPr>
        <w:rPr>
          <w:rFonts w:ascii="Arial" w:eastAsia="Times New Roman" w:hAnsi="Arial" w:cs="Arial"/>
          <w:b/>
          <w:bCs/>
          <w:color w:val="333333"/>
          <w:sz w:val="24"/>
          <w:szCs w:val="24"/>
          <w:u w:val="single"/>
          <w:lang w:eastAsia="en-GB"/>
        </w:rPr>
      </w:pPr>
    </w:p>
    <w:p w14:paraId="2B5D162D" w14:textId="2D287658" w:rsidR="002216E2" w:rsidRDefault="002216E2" w:rsidP="00313E79">
      <w:pPr>
        <w:rPr>
          <w:rFonts w:ascii="Arial" w:eastAsia="Times New Roman" w:hAnsi="Arial" w:cs="Arial"/>
          <w:b/>
          <w:bCs/>
          <w:color w:val="333333"/>
          <w:sz w:val="24"/>
          <w:szCs w:val="24"/>
          <w:u w:val="single"/>
          <w:lang w:eastAsia="en-GB"/>
        </w:rPr>
      </w:pPr>
    </w:p>
    <w:p w14:paraId="0450D814" w14:textId="2C7E1D08" w:rsidR="002216E2" w:rsidRDefault="002216E2" w:rsidP="00313E79">
      <w:pPr>
        <w:rPr>
          <w:rFonts w:ascii="Arial" w:eastAsia="Times New Roman" w:hAnsi="Arial" w:cs="Arial"/>
          <w:b/>
          <w:bCs/>
          <w:color w:val="333333"/>
          <w:sz w:val="24"/>
          <w:szCs w:val="24"/>
          <w:u w:val="single"/>
          <w:lang w:eastAsia="en-GB"/>
        </w:rPr>
      </w:pPr>
    </w:p>
    <w:p w14:paraId="7D2C845C" w14:textId="2FDEB010" w:rsidR="002216E2" w:rsidRDefault="002216E2" w:rsidP="00313E79">
      <w:pPr>
        <w:rPr>
          <w:rFonts w:ascii="Arial" w:eastAsia="Times New Roman" w:hAnsi="Arial" w:cs="Arial"/>
          <w:b/>
          <w:bCs/>
          <w:color w:val="333333"/>
          <w:sz w:val="24"/>
          <w:szCs w:val="24"/>
          <w:u w:val="single"/>
          <w:lang w:eastAsia="en-GB"/>
        </w:rPr>
      </w:pPr>
    </w:p>
    <w:p w14:paraId="0D152C5C" w14:textId="00537109" w:rsidR="002216E2" w:rsidRDefault="002216E2" w:rsidP="00313E79">
      <w:pPr>
        <w:rPr>
          <w:rFonts w:ascii="Arial" w:eastAsia="Times New Roman" w:hAnsi="Arial" w:cs="Arial"/>
          <w:b/>
          <w:bCs/>
          <w:color w:val="333333"/>
          <w:sz w:val="24"/>
          <w:szCs w:val="24"/>
          <w:u w:val="single"/>
          <w:lang w:eastAsia="en-GB"/>
        </w:rPr>
      </w:pPr>
    </w:p>
    <w:p w14:paraId="1C240ECF" w14:textId="2E58D8F1" w:rsidR="002216E2" w:rsidRDefault="002216E2" w:rsidP="00313E79">
      <w:pPr>
        <w:rPr>
          <w:rFonts w:ascii="Arial" w:eastAsia="Times New Roman" w:hAnsi="Arial" w:cs="Arial"/>
          <w:b/>
          <w:bCs/>
          <w:color w:val="333333"/>
          <w:sz w:val="24"/>
          <w:szCs w:val="24"/>
          <w:u w:val="single"/>
          <w:lang w:eastAsia="en-GB"/>
        </w:rPr>
      </w:pPr>
    </w:p>
    <w:p w14:paraId="21877131" w14:textId="3C000735" w:rsidR="002216E2" w:rsidRDefault="002216E2" w:rsidP="00313E79">
      <w:pPr>
        <w:rPr>
          <w:rFonts w:ascii="Arial" w:eastAsia="Times New Roman" w:hAnsi="Arial" w:cs="Arial"/>
          <w:b/>
          <w:bCs/>
          <w:color w:val="333333"/>
          <w:sz w:val="24"/>
          <w:szCs w:val="24"/>
          <w:u w:val="single"/>
          <w:lang w:eastAsia="en-GB"/>
        </w:rPr>
      </w:pPr>
    </w:p>
    <w:p w14:paraId="68216334" w14:textId="63E7B1C2" w:rsidR="00802E92" w:rsidRDefault="00802E92" w:rsidP="00313E79">
      <w:pPr>
        <w:rPr>
          <w:rFonts w:ascii="Arial" w:eastAsia="Times New Roman" w:hAnsi="Arial" w:cs="Arial"/>
          <w:b/>
          <w:bCs/>
          <w:color w:val="333333"/>
          <w:sz w:val="24"/>
          <w:szCs w:val="24"/>
          <w:u w:val="single"/>
          <w:lang w:eastAsia="en-GB"/>
        </w:rPr>
      </w:pPr>
    </w:p>
    <w:p w14:paraId="4A9B4095" w14:textId="77777777" w:rsidR="00802E92" w:rsidRDefault="00802E92" w:rsidP="00313E79">
      <w:pPr>
        <w:rPr>
          <w:rFonts w:ascii="Arial" w:eastAsia="Times New Roman" w:hAnsi="Arial" w:cs="Arial"/>
          <w:b/>
          <w:bCs/>
          <w:color w:val="333333"/>
          <w:sz w:val="24"/>
          <w:szCs w:val="24"/>
          <w:u w:val="single"/>
          <w:lang w:eastAsia="en-GB"/>
        </w:rPr>
      </w:pPr>
    </w:p>
    <w:p w14:paraId="0C9DC3C5" w14:textId="64125B81" w:rsidR="002216E2" w:rsidRDefault="002216E2" w:rsidP="00313E79">
      <w:pPr>
        <w:rPr>
          <w:rFonts w:ascii="Arial" w:eastAsia="Times New Roman" w:hAnsi="Arial" w:cs="Arial"/>
          <w:b/>
          <w:bCs/>
          <w:color w:val="333333"/>
          <w:sz w:val="24"/>
          <w:szCs w:val="24"/>
          <w:u w:val="single"/>
          <w:lang w:eastAsia="en-GB"/>
        </w:rPr>
      </w:pPr>
    </w:p>
    <w:p w14:paraId="2F4D589B" w14:textId="454CF405" w:rsidR="00EE004B" w:rsidRDefault="00EE004B" w:rsidP="00313E79">
      <w:pPr>
        <w:rPr>
          <w:rFonts w:ascii="Arial" w:eastAsia="Times New Roman" w:hAnsi="Arial" w:cs="Arial"/>
          <w:b/>
          <w:bCs/>
          <w:color w:val="333333"/>
          <w:sz w:val="24"/>
          <w:szCs w:val="24"/>
          <w:u w:val="single"/>
          <w:lang w:eastAsia="en-GB"/>
        </w:rPr>
      </w:pPr>
    </w:p>
    <w:p w14:paraId="343A491F" w14:textId="3B13F3EB" w:rsidR="00EE004B" w:rsidRDefault="00EE004B" w:rsidP="00313E79">
      <w:pPr>
        <w:rPr>
          <w:rFonts w:ascii="Arial" w:eastAsia="Times New Roman" w:hAnsi="Arial" w:cs="Arial"/>
          <w:b/>
          <w:bCs/>
          <w:color w:val="333333"/>
          <w:sz w:val="24"/>
          <w:szCs w:val="24"/>
          <w:u w:val="single"/>
          <w:lang w:eastAsia="en-GB"/>
        </w:rPr>
      </w:pPr>
    </w:p>
    <w:p w14:paraId="0781470E" w14:textId="058F9EE9" w:rsidR="00EE004B" w:rsidRDefault="00EE004B" w:rsidP="00313E79">
      <w:pPr>
        <w:rPr>
          <w:rFonts w:ascii="Arial" w:eastAsia="Times New Roman" w:hAnsi="Arial" w:cs="Arial"/>
          <w:b/>
          <w:bCs/>
          <w:color w:val="333333"/>
          <w:sz w:val="24"/>
          <w:szCs w:val="24"/>
          <w:u w:val="single"/>
          <w:lang w:eastAsia="en-GB"/>
        </w:rPr>
      </w:pPr>
    </w:p>
    <w:p w14:paraId="71CFF44F" w14:textId="51DC6638" w:rsidR="00EE004B" w:rsidRDefault="00EE004B" w:rsidP="00313E79">
      <w:pPr>
        <w:rPr>
          <w:rFonts w:ascii="Arial" w:eastAsia="Times New Roman" w:hAnsi="Arial" w:cs="Arial"/>
          <w:b/>
          <w:bCs/>
          <w:color w:val="333333"/>
          <w:sz w:val="24"/>
          <w:szCs w:val="24"/>
          <w:u w:val="single"/>
          <w:lang w:eastAsia="en-GB"/>
        </w:rPr>
      </w:pPr>
    </w:p>
    <w:p w14:paraId="0F4A655D" w14:textId="341F4D4B" w:rsidR="00EE004B" w:rsidRDefault="00EE004B" w:rsidP="00313E79">
      <w:pPr>
        <w:rPr>
          <w:rFonts w:ascii="Arial" w:eastAsia="Times New Roman" w:hAnsi="Arial" w:cs="Arial"/>
          <w:b/>
          <w:bCs/>
          <w:color w:val="333333"/>
          <w:sz w:val="24"/>
          <w:szCs w:val="24"/>
          <w:u w:val="single"/>
          <w:lang w:eastAsia="en-GB"/>
        </w:rPr>
      </w:pPr>
    </w:p>
    <w:p w14:paraId="2FE50C0A" w14:textId="010BB4A7" w:rsidR="00EE004B" w:rsidRDefault="00EE004B" w:rsidP="00313E79">
      <w:pPr>
        <w:rPr>
          <w:rFonts w:ascii="Arial" w:eastAsia="Times New Roman" w:hAnsi="Arial" w:cs="Arial"/>
          <w:b/>
          <w:bCs/>
          <w:color w:val="333333"/>
          <w:sz w:val="24"/>
          <w:szCs w:val="24"/>
          <w:u w:val="single"/>
          <w:lang w:eastAsia="en-GB"/>
        </w:rPr>
      </w:pPr>
    </w:p>
    <w:p w14:paraId="391E160D" w14:textId="5240D115" w:rsidR="00EE004B" w:rsidRDefault="00EE004B" w:rsidP="00313E79">
      <w:pPr>
        <w:rPr>
          <w:rFonts w:ascii="Arial" w:eastAsia="Times New Roman" w:hAnsi="Arial" w:cs="Arial"/>
          <w:b/>
          <w:bCs/>
          <w:color w:val="333333"/>
          <w:sz w:val="24"/>
          <w:szCs w:val="24"/>
          <w:u w:val="single"/>
          <w:lang w:eastAsia="en-GB"/>
        </w:rPr>
      </w:pPr>
    </w:p>
    <w:p w14:paraId="1BA1E833" w14:textId="2D55B0A3" w:rsidR="00EE004B" w:rsidRDefault="00EE004B" w:rsidP="00313E79">
      <w:pPr>
        <w:rPr>
          <w:rFonts w:ascii="Arial" w:eastAsia="Times New Roman" w:hAnsi="Arial" w:cs="Arial"/>
          <w:b/>
          <w:bCs/>
          <w:color w:val="333333"/>
          <w:sz w:val="24"/>
          <w:szCs w:val="24"/>
          <w:u w:val="single"/>
          <w:lang w:eastAsia="en-GB"/>
        </w:rPr>
      </w:pPr>
    </w:p>
    <w:p w14:paraId="4B663B53" w14:textId="77777777" w:rsidR="00EE004B" w:rsidRDefault="00EE004B" w:rsidP="00313E79">
      <w:pPr>
        <w:rPr>
          <w:rFonts w:ascii="Arial" w:eastAsia="Times New Roman" w:hAnsi="Arial" w:cs="Arial"/>
          <w:b/>
          <w:bCs/>
          <w:color w:val="333333"/>
          <w:sz w:val="24"/>
          <w:szCs w:val="24"/>
          <w:u w:val="single"/>
          <w:lang w:eastAsia="en-GB"/>
        </w:rPr>
      </w:pPr>
    </w:p>
    <w:p w14:paraId="708E03C2" w14:textId="77777777" w:rsidR="00600C10" w:rsidRPr="00600C10" w:rsidRDefault="00600C10" w:rsidP="00600C10">
      <w:pPr>
        <w:shd w:val="clear" w:color="auto" w:fill="FBFBFB"/>
        <w:spacing w:after="134" w:line="240" w:lineRule="auto"/>
        <w:textAlignment w:val="baseline"/>
        <w:outlineLvl w:val="3"/>
        <w:rPr>
          <w:rFonts w:ascii="Arial" w:eastAsia="Times New Roman" w:hAnsi="Arial" w:cs="Arial"/>
          <w:b/>
          <w:bCs/>
          <w:color w:val="333333"/>
          <w:sz w:val="24"/>
          <w:szCs w:val="24"/>
          <w:lang w:eastAsia="en-GB"/>
        </w:rPr>
      </w:pPr>
      <w:r w:rsidRPr="00600C10">
        <w:rPr>
          <w:rFonts w:ascii="Arial" w:eastAsia="Times New Roman" w:hAnsi="Arial" w:cs="Arial"/>
          <w:b/>
          <w:bCs/>
          <w:color w:val="333333"/>
          <w:sz w:val="24"/>
          <w:szCs w:val="24"/>
          <w:lang w:eastAsia="en-GB"/>
        </w:rPr>
        <w:t>Figure 1: The Ansoff Matrix</w:t>
      </w:r>
    </w:p>
    <w:p w14:paraId="10E6FFB4" w14:textId="101406DB" w:rsidR="006358FC" w:rsidRPr="00D461E6" w:rsidRDefault="00600C10" w:rsidP="0009136E">
      <w:pPr>
        <w:rPr>
          <w:rFonts w:ascii="Arial" w:hAnsi="Arial" w:cs="Arial"/>
          <w:sz w:val="24"/>
          <w:szCs w:val="24"/>
        </w:rPr>
      </w:pPr>
      <w:r>
        <w:rPr>
          <w:noProof/>
        </w:rPr>
        <w:drawing>
          <wp:inline distT="0" distB="0" distL="0" distR="0" wp14:anchorId="6B57BCD9" wp14:editId="248904DA">
            <wp:extent cx="2467016" cy="2261431"/>
            <wp:effectExtent l="0" t="0" r="0" b="5715"/>
            <wp:docPr id="3" name="Picture 3" descr="Ansoff Matrix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soff Matrix Diagra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87700" cy="2280391"/>
                    </a:xfrm>
                    <a:prstGeom prst="rect">
                      <a:avLst/>
                    </a:prstGeom>
                    <a:noFill/>
                    <a:ln>
                      <a:noFill/>
                    </a:ln>
                  </pic:spPr>
                </pic:pic>
              </a:graphicData>
            </a:graphic>
          </wp:inline>
        </w:drawing>
      </w:r>
    </w:p>
    <w:p w14:paraId="1F3DAD36" w14:textId="0821FD91" w:rsidR="00600C10" w:rsidRPr="00600C10" w:rsidRDefault="00600C10" w:rsidP="0009136E">
      <w:pPr>
        <w:rPr>
          <w:rFonts w:ascii="Arial" w:hAnsi="Arial" w:cs="Arial"/>
          <w:sz w:val="24"/>
          <w:szCs w:val="24"/>
          <w:lang w:val="fr-BE"/>
        </w:rPr>
      </w:pPr>
      <w:proofErr w:type="gramStart"/>
      <w:r w:rsidRPr="00600C10">
        <w:rPr>
          <w:lang w:val="fr-BE"/>
        </w:rPr>
        <w:t>Source:</w:t>
      </w:r>
      <w:proofErr w:type="gramEnd"/>
      <w:r w:rsidRPr="00600C10">
        <w:rPr>
          <w:lang w:val="fr-BE"/>
        </w:rPr>
        <w:t xml:space="preserve"> </w:t>
      </w:r>
      <w:hyperlink r:id="rId16" w:history="1">
        <w:r w:rsidRPr="00DF3B97">
          <w:rPr>
            <w:rStyle w:val="Hyperlink"/>
            <w:lang w:val="fr-BE"/>
          </w:rPr>
          <w:t>https://www.mindtools.com/pages/article/newTMC_90.htm</w:t>
        </w:r>
      </w:hyperlink>
    </w:p>
    <w:p w14:paraId="54E60941" w14:textId="45842603" w:rsidR="00161E74" w:rsidRDefault="00A01F12" w:rsidP="008351A2">
      <w:pPr>
        <w:rPr>
          <w:rFonts w:ascii="Arial" w:hAnsi="Arial" w:cs="Arial"/>
          <w:sz w:val="24"/>
          <w:szCs w:val="24"/>
        </w:rPr>
      </w:pPr>
      <w:r>
        <w:rPr>
          <w:rFonts w:ascii="Arial" w:hAnsi="Arial" w:cs="Arial"/>
          <w:sz w:val="24"/>
          <w:szCs w:val="24"/>
        </w:rPr>
        <w:t xml:space="preserve">Nokia </w:t>
      </w:r>
      <w:r w:rsidR="00313E79">
        <w:rPr>
          <w:rFonts w:ascii="Arial" w:hAnsi="Arial" w:cs="Arial"/>
          <w:sz w:val="24"/>
          <w:szCs w:val="24"/>
        </w:rPr>
        <w:t xml:space="preserve">can also </w:t>
      </w:r>
      <w:r w:rsidR="00600C10" w:rsidRPr="00600C10">
        <w:rPr>
          <w:rFonts w:ascii="Arial" w:hAnsi="Arial" w:cs="Arial"/>
          <w:sz w:val="24"/>
          <w:szCs w:val="24"/>
        </w:rPr>
        <w:t>Introduce loyalty scheme, launch p</w:t>
      </w:r>
      <w:r w:rsidR="00600C10">
        <w:rPr>
          <w:rFonts w:ascii="Arial" w:hAnsi="Arial" w:cs="Arial"/>
          <w:sz w:val="24"/>
          <w:szCs w:val="24"/>
        </w:rPr>
        <w:t xml:space="preserve">rice or special promotions, increase sales force’s activities and use the BCG Matrix to check which products require further investment and which ones </w:t>
      </w:r>
    </w:p>
    <w:p w14:paraId="0E257C46" w14:textId="18E55D5C" w:rsidR="00262A63" w:rsidRPr="00857119" w:rsidRDefault="00262A63" w:rsidP="00262A63">
      <w:pPr>
        <w:pStyle w:val="NormalWeb"/>
        <w:shd w:val="clear" w:color="auto" w:fill="FFFFFF"/>
        <w:spacing w:before="450" w:beforeAutospacing="0" w:after="450" w:afterAutospacing="0"/>
        <w:textAlignment w:val="baseline"/>
        <w:rPr>
          <w:rFonts w:ascii="Arial" w:hAnsi="Arial" w:cs="Arial"/>
          <w:i/>
          <w:iCs/>
          <w:color w:val="000000"/>
          <w:lang w:eastAsia="en-GB"/>
        </w:rPr>
      </w:pPr>
      <w:proofErr w:type="spellStart"/>
      <w:r w:rsidRPr="00802E92">
        <w:rPr>
          <w:rFonts w:ascii="Arial" w:hAnsi="Arial" w:cs="Arial"/>
          <w:bCs/>
          <w:lang w:val="en-GB"/>
        </w:rPr>
        <w:t>Pohjanpalo</w:t>
      </w:r>
      <w:proofErr w:type="spellEnd"/>
      <w:r w:rsidRPr="00802E92">
        <w:rPr>
          <w:rFonts w:ascii="Arial" w:hAnsi="Arial" w:cs="Arial"/>
          <w:bCs/>
          <w:lang w:val="en-GB"/>
        </w:rPr>
        <w:t xml:space="preserve"> (2019</w:t>
      </w:r>
      <w:r w:rsidRPr="00802E92">
        <w:rPr>
          <w:rFonts w:ascii="Arial" w:hAnsi="Arial" w:cs="Arial"/>
          <w:bCs/>
        </w:rPr>
        <w:t>) argues that “</w:t>
      </w:r>
      <w:r w:rsidR="00CF4F2E" w:rsidRPr="00857119">
        <w:rPr>
          <w:rFonts w:ascii="Arial" w:hAnsi="Arial" w:cs="Arial"/>
          <w:i/>
          <w:iCs/>
          <w:color w:val="000000"/>
          <w:lang w:val="en-GB" w:eastAsia="en-GB"/>
        </w:rPr>
        <w:t>t</w:t>
      </w:r>
      <w:r w:rsidRPr="00857119">
        <w:rPr>
          <w:rFonts w:ascii="Arial" w:hAnsi="Arial" w:cs="Arial"/>
          <w:i/>
          <w:iCs/>
          <w:color w:val="000000"/>
          <w:lang w:val="en-GB" w:eastAsia="en-GB"/>
        </w:rPr>
        <w:t>he “strategic logic” doesn’t look like it’s worked out Nokia’s frequent management changes in its mobile networks unit show there have been problems, management isn’t changed if everything is OK and developing well t</w:t>
      </w:r>
      <w:r w:rsidRPr="00857119">
        <w:rPr>
          <w:rFonts w:ascii="Arial" w:hAnsi="Arial" w:cs="Arial"/>
          <w:i/>
          <w:iCs/>
          <w:color w:val="000000"/>
          <w:lang w:eastAsia="en-GB"/>
        </w:rPr>
        <w:t xml:space="preserve">he mobile network business has had three managers in as many years, with </w:t>
      </w:r>
      <w:proofErr w:type="spellStart"/>
      <w:r w:rsidRPr="00857119">
        <w:rPr>
          <w:rFonts w:ascii="Arial" w:hAnsi="Arial" w:cs="Arial"/>
          <w:i/>
          <w:iCs/>
          <w:color w:val="000000"/>
          <w:lang w:eastAsia="en-GB"/>
        </w:rPr>
        <w:t>Tommi</w:t>
      </w:r>
      <w:proofErr w:type="spellEnd"/>
      <w:r w:rsidRPr="00857119">
        <w:rPr>
          <w:rFonts w:ascii="Arial" w:hAnsi="Arial" w:cs="Arial"/>
          <w:i/>
          <w:iCs/>
          <w:color w:val="000000"/>
          <w:lang w:eastAsia="en-GB"/>
        </w:rPr>
        <w:t xml:space="preserve"> </w:t>
      </w:r>
      <w:proofErr w:type="spellStart"/>
      <w:r w:rsidRPr="00857119">
        <w:rPr>
          <w:rFonts w:ascii="Arial" w:hAnsi="Arial" w:cs="Arial"/>
          <w:i/>
          <w:iCs/>
          <w:color w:val="000000"/>
          <w:lang w:eastAsia="en-GB"/>
        </w:rPr>
        <w:t>Uitto</w:t>
      </w:r>
      <w:proofErr w:type="spellEnd"/>
      <w:r w:rsidRPr="00857119">
        <w:rPr>
          <w:rFonts w:ascii="Arial" w:hAnsi="Arial" w:cs="Arial"/>
          <w:i/>
          <w:iCs/>
          <w:color w:val="000000"/>
          <w:lang w:eastAsia="en-GB"/>
        </w:rPr>
        <w:t xml:space="preserve"> being the most recent appointment in November 2018, his predecessors, </w:t>
      </w:r>
      <w:proofErr w:type="spellStart"/>
      <w:r w:rsidRPr="00857119">
        <w:rPr>
          <w:rFonts w:ascii="Arial" w:hAnsi="Arial" w:cs="Arial"/>
          <w:i/>
          <w:iCs/>
          <w:color w:val="000000"/>
          <w:lang w:eastAsia="en-GB"/>
        </w:rPr>
        <w:t>Samih</w:t>
      </w:r>
      <w:proofErr w:type="spellEnd"/>
      <w:r w:rsidRPr="00857119">
        <w:rPr>
          <w:rFonts w:ascii="Arial" w:hAnsi="Arial" w:cs="Arial"/>
          <w:i/>
          <w:iCs/>
          <w:color w:val="000000"/>
          <w:lang w:eastAsia="en-GB"/>
        </w:rPr>
        <w:t xml:space="preserve"> </w:t>
      </w:r>
      <w:proofErr w:type="spellStart"/>
      <w:r w:rsidRPr="00857119">
        <w:rPr>
          <w:rFonts w:ascii="Arial" w:hAnsi="Arial" w:cs="Arial"/>
          <w:i/>
          <w:iCs/>
          <w:color w:val="000000"/>
          <w:lang w:eastAsia="en-GB"/>
        </w:rPr>
        <w:t>Elhage</w:t>
      </w:r>
      <w:proofErr w:type="spellEnd"/>
      <w:r w:rsidRPr="00857119">
        <w:rPr>
          <w:rFonts w:ascii="Arial" w:hAnsi="Arial" w:cs="Arial"/>
          <w:i/>
          <w:iCs/>
          <w:color w:val="000000"/>
          <w:lang w:eastAsia="en-GB"/>
        </w:rPr>
        <w:t xml:space="preserve"> and Marc </w:t>
      </w:r>
      <w:proofErr w:type="spellStart"/>
      <w:r w:rsidRPr="00857119">
        <w:rPr>
          <w:rFonts w:ascii="Arial" w:hAnsi="Arial" w:cs="Arial"/>
          <w:i/>
          <w:iCs/>
          <w:color w:val="000000"/>
          <w:lang w:eastAsia="en-GB"/>
        </w:rPr>
        <w:t>Rouanne</w:t>
      </w:r>
      <w:proofErr w:type="spellEnd"/>
      <w:r w:rsidRPr="00857119">
        <w:rPr>
          <w:rFonts w:ascii="Arial" w:hAnsi="Arial" w:cs="Arial"/>
          <w:i/>
          <w:iCs/>
          <w:color w:val="000000"/>
          <w:lang w:eastAsia="en-GB"/>
        </w:rPr>
        <w:t xml:space="preserve">, have both left the company, Nokia will need to ensure “stable senior management”.   </w:t>
      </w:r>
    </w:p>
    <w:p w14:paraId="0E137E51" w14:textId="4F1D4586" w:rsidR="00262A63" w:rsidRPr="00262A63" w:rsidRDefault="00262A63" w:rsidP="0009136E">
      <w:pPr>
        <w:rPr>
          <w:rFonts w:ascii="Arial" w:hAnsi="Arial" w:cs="Arial"/>
          <w:bCs/>
          <w:sz w:val="24"/>
          <w:szCs w:val="24"/>
        </w:rPr>
      </w:pPr>
    </w:p>
    <w:p w14:paraId="1CE60E99" w14:textId="1E2D593B" w:rsidR="0009136E" w:rsidRPr="00481437" w:rsidRDefault="00CB589B" w:rsidP="0009136E">
      <w:pPr>
        <w:rPr>
          <w:rFonts w:ascii="Arial" w:hAnsi="Arial" w:cs="Arial"/>
          <w:b/>
          <w:sz w:val="24"/>
          <w:szCs w:val="24"/>
        </w:rPr>
      </w:pPr>
      <w:r>
        <w:rPr>
          <w:rFonts w:ascii="Arial" w:hAnsi="Arial" w:cs="Arial"/>
          <w:b/>
          <w:sz w:val="24"/>
          <w:szCs w:val="24"/>
        </w:rPr>
        <w:t xml:space="preserve">11.0. </w:t>
      </w:r>
      <w:r>
        <w:rPr>
          <w:rFonts w:ascii="Arial" w:hAnsi="Arial" w:cs="Arial"/>
          <w:b/>
          <w:sz w:val="24"/>
          <w:szCs w:val="24"/>
        </w:rPr>
        <w:tab/>
      </w:r>
      <w:r w:rsidR="0009136E" w:rsidRPr="00D2383F">
        <w:rPr>
          <w:rFonts w:ascii="Arial" w:hAnsi="Arial" w:cs="Arial"/>
          <w:b/>
          <w:sz w:val="24"/>
          <w:szCs w:val="24"/>
          <w:u w:val="single"/>
        </w:rPr>
        <w:t>C</w:t>
      </w:r>
      <w:r w:rsidR="00481437" w:rsidRPr="00D2383F">
        <w:rPr>
          <w:rFonts w:ascii="Arial" w:hAnsi="Arial" w:cs="Arial"/>
          <w:b/>
          <w:sz w:val="24"/>
          <w:szCs w:val="24"/>
          <w:u w:val="single"/>
        </w:rPr>
        <w:t>onclusion</w:t>
      </w:r>
    </w:p>
    <w:p w14:paraId="5CC96DBE" w14:textId="507FEDAF" w:rsidR="00A256A5" w:rsidRDefault="00A256A5" w:rsidP="00E641C3">
      <w:pPr>
        <w:rPr>
          <w:rFonts w:ascii="Arial" w:hAnsi="Arial" w:cs="Arial"/>
          <w:color w:val="333333"/>
          <w:sz w:val="30"/>
          <w:szCs w:val="30"/>
          <w:shd w:val="clear" w:color="auto" w:fill="FFFFFF"/>
        </w:rPr>
      </w:pPr>
    </w:p>
    <w:p w14:paraId="3094371A" w14:textId="5943DE04" w:rsidR="00E641C3" w:rsidRDefault="00E55050" w:rsidP="00E641C3">
      <w:pPr>
        <w:rPr>
          <w:rFonts w:ascii="Arial" w:hAnsi="Arial" w:cs="Arial"/>
          <w:color w:val="333333"/>
          <w:sz w:val="30"/>
          <w:szCs w:val="30"/>
          <w:shd w:val="clear" w:color="auto" w:fill="FFFFFF"/>
        </w:rPr>
      </w:pPr>
      <w:r>
        <w:rPr>
          <w:rFonts w:ascii="Arial" w:hAnsi="Arial" w:cs="Arial"/>
          <w:color w:val="333333"/>
          <w:sz w:val="30"/>
          <w:szCs w:val="30"/>
          <w:shd w:val="clear" w:color="auto" w:fill="FFFFFF"/>
        </w:rPr>
        <w:t xml:space="preserve">According to a </w:t>
      </w:r>
      <w:r w:rsidR="00A256A5">
        <w:rPr>
          <w:rFonts w:ascii="Arial" w:hAnsi="Arial" w:cs="Arial"/>
          <w:color w:val="333333"/>
          <w:sz w:val="30"/>
          <w:szCs w:val="30"/>
          <w:shd w:val="clear" w:color="auto" w:fill="FFFFFF"/>
        </w:rPr>
        <w:t xml:space="preserve">McKinsey (2017) </w:t>
      </w:r>
      <w:r>
        <w:rPr>
          <w:rFonts w:ascii="Arial" w:hAnsi="Arial" w:cs="Arial"/>
          <w:color w:val="333333"/>
          <w:sz w:val="30"/>
          <w:szCs w:val="30"/>
          <w:shd w:val="clear" w:color="auto" w:fill="FFFFFF"/>
        </w:rPr>
        <w:t xml:space="preserve">report, </w:t>
      </w:r>
      <w:r w:rsidR="00A256A5">
        <w:rPr>
          <w:rFonts w:ascii="Arial" w:hAnsi="Arial" w:cs="Arial"/>
          <w:color w:val="333333"/>
          <w:sz w:val="30"/>
          <w:szCs w:val="30"/>
          <w:shd w:val="clear" w:color="auto" w:fill="FFFFFF"/>
        </w:rPr>
        <w:t>“</w:t>
      </w:r>
      <w:r w:rsidR="00A256A5" w:rsidRPr="00CF4F2E">
        <w:rPr>
          <w:rFonts w:ascii="Arial" w:hAnsi="Arial" w:cs="Arial"/>
          <w:i/>
          <w:iCs/>
          <w:color w:val="333333"/>
          <w:sz w:val="30"/>
          <w:szCs w:val="30"/>
          <w:shd w:val="clear" w:color="auto" w:fill="FFFFFF"/>
        </w:rPr>
        <w:t>the incumbents that succeed in the digital future are those that cultivate organizational agility, an ecosystem mindset and willingness to self-disrupt</w:t>
      </w:r>
      <w:r w:rsidR="00A256A5">
        <w:rPr>
          <w:rFonts w:ascii="Arial" w:hAnsi="Arial" w:cs="Arial"/>
          <w:color w:val="333333"/>
          <w:sz w:val="30"/>
          <w:szCs w:val="30"/>
          <w:shd w:val="clear" w:color="auto" w:fill="FFFFFF"/>
        </w:rPr>
        <w:t>”.  T</w:t>
      </w:r>
      <w:r w:rsidR="00A256A5" w:rsidRPr="00A256A5">
        <w:rPr>
          <w:rFonts w:ascii="Arial" w:hAnsi="Arial" w:cs="Arial"/>
          <w:color w:val="333333"/>
          <w:sz w:val="30"/>
          <w:szCs w:val="30"/>
          <w:shd w:val="clear" w:color="auto" w:fill="FFFFFF"/>
        </w:rPr>
        <w:t>h</w:t>
      </w:r>
      <w:r>
        <w:rPr>
          <w:rFonts w:ascii="Arial" w:hAnsi="Arial" w:cs="Arial"/>
          <w:color w:val="333333"/>
          <w:sz w:val="30"/>
          <w:szCs w:val="30"/>
          <w:shd w:val="clear" w:color="auto" w:fill="FFFFFF"/>
        </w:rPr>
        <w:t>is is true for Nokia looking at the strategic flaws it went through coupled with changing leadership, arrogance and working in silos, Nokia could have still maintained its market share had she paid attention to scan the internal and external challenges and explore the opportunities at hand, invest more in research and development and AI.  These i</w:t>
      </w:r>
      <w:r w:rsidR="00A256A5" w:rsidRPr="00A256A5">
        <w:rPr>
          <w:rFonts w:ascii="Arial" w:hAnsi="Arial" w:cs="Arial"/>
          <w:color w:val="333333"/>
          <w:sz w:val="30"/>
          <w:szCs w:val="30"/>
          <w:shd w:val="clear" w:color="auto" w:fill="FFFFFF"/>
        </w:rPr>
        <w:t xml:space="preserve">ngredients </w:t>
      </w:r>
      <w:r w:rsidR="00A256A5" w:rsidRPr="00A256A5">
        <w:rPr>
          <w:rFonts w:ascii="Arial" w:hAnsi="Arial" w:cs="Arial"/>
          <w:color w:val="333333"/>
          <w:sz w:val="30"/>
          <w:szCs w:val="30"/>
          <w:shd w:val="clear" w:color="auto" w:fill="FFFFFF"/>
        </w:rPr>
        <w:lastRenderedPageBreak/>
        <w:t xml:space="preserve">will </w:t>
      </w:r>
      <w:r w:rsidR="00A256A5">
        <w:rPr>
          <w:rFonts w:ascii="Arial" w:hAnsi="Arial" w:cs="Arial"/>
          <w:color w:val="333333"/>
          <w:sz w:val="30"/>
          <w:szCs w:val="30"/>
          <w:shd w:val="clear" w:color="auto" w:fill="FFFFFF"/>
        </w:rPr>
        <w:t xml:space="preserve">in my opinion </w:t>
      </w:r>
      <w:r w:rsidR="00A256A5" w:rsidRPr="00A256A5">
        <w:rPr>
          <w:rFonts w:ascii="Arial" w:hAnsi="Arial" w:cs="Arial"/>
          <w:color w:val="333333"/>
          <w:sz w:val="30"/>
          <w:szCs w:val="30"/>
          <w:shd w:val="clear" w:color="auto" w:fill="FFFFFF"/>
        </w:rPr>
        <w:t xml:space="preserve">encourage </w:t>
      </w:r>
      <w:r w:rsidR="00A256A5">
        <w:rPr>
          <w:rFonts w:ascii="Arial" w:hAnsi="Arial" w:cs="Arial"/>
          <w:color w:val="333333"/>
          <w:sz w:val="30"/>
          <w:szCs w:val="30"/>
          <w:shd w:val="clear" w:color="auto" w:fill="FFFFFF"/>
        </w:rPr>
        <w:t xml:space="preserve">NOKIA </w:t>
      </w:r>
      <w:r w:rsidR="00A256A5" w:rsidRPr="00A256A5">
        <w:rPr>
          <w:rFonts w:ascii="Arial" w:hAnsi="Arial" w:cs="Arial"/>
          <w:color w:val="333333"/>
          <w:sz w:val="30"/>
          <w:szCs w:val="30"/>
          <w:shd w:val="clear" w:color="auto" w:fill="FFFFFF"/>
        </w:rPr>
        <w:t xml:space="preserve">to engage in </w:t>
      </w:r>
      <w:r w:rsidR="003857B8">
        <w:rPr>
          <w:rFonts w:ascii="Arial" w:hAnsi="Arial" w:cs="Arial"/>
          <w:color w:val="333333"/>
          <w:sz w:val="30"/>
          <w:szCs w:val="30"/>
          <w:shd w:val="clear" w:color="auto" w:fill="FFFFFF"/>
        </w:rPr>
        <w:t>“</w:t>
      </w:r>
      <w:r w:rsidR="00A256A5" w:rsidRPr="00CF4F2E">
        <w:rPr>
          <w:rFonts w:ascii="Arial" w:hAnsi="Arial" w:cs="Arial"/>
          <w:i/>
          <w:iCs/>
          <w:color w:val="333333"/>
          <w:sz w:val="30"/>
          <w:szCs w:val="30"/>
          <w:shd w:val="clear" w:color="auto" w:fill="FFFFFF"/>
        </w:rPr>
        <w:t xml:space="preserve">offensive </w:t>
      </w:r>
      <w:r w:rsidRPr="00CF4F2E">
        <w:rPr>
          <w:rFonts w:ascii="Arial" w:hAnsi="Arial" w:cs="Arial"/>
          <w:i/>
          <w:iCs/>
          <w:color w:val="333333"/>
          <w:sz w:val="30"/>
          <w:szCs w:val="30"/>
          <w:shd w:val="clear" w:color="auto" w:fill="FFFFFF"/>
        </w:rPr>
        <w:t xml:space="preserve">warfare campaigns to market itself and learn from Apple even use Microsoft’s platform to develop its own innovation or move away totally from Microsoft to re-discover itself again and make a bounce back. </w:t>
      </w:r>
      <w:r w:rsidR="00A256A5" w:rsidRPr="00CF4F2E">
        <w:rPr>
          <w:rFonts w:ascii="Arial" w:hAnsi="Arial" w:cs="Arial"/>
          <w:i/>
          <w:iCs/>
          <w:color w:val="333333"/>
          <w:sz w:val="30"/>
          <w:szCs w:val="30"/>
          <w:shd w:val="clear" w:color="auto" w:fill="FFFFFF"/>
        </w:rPr>
        <w:t>rather than just defensively reacting to incursions from digital newcomers, and to experiment with the more radical business models needed to thrive in the digital future”</w:t>
      </w:r>
      <w:r w:rsidR="003857B8">
        <w:rPr>
          <w:rFonts w:ascii="Arial" w:hAnsi="Arial" w:cs="Arial"/>
          <w:color w:val="333333"/>
          <w:sz w:val="30"/>
          <w:szCs w:val="30"/>
          <w:shd w:val="clear" w:color="auto" w:fill="FFFFFF"/>
        </w:rPr>
        <w:t xml:space="preserve">, </w:t>
      </w:r>
      <w:proofErr w:type="spellStart"/>
      <w:r w:rsidR="003857B8">
        <w:rPr>
          <w:rFonts w:ascii="Arial" w:hAnsi="Arial" w:cs="Arial"/>
          <w:color w:val="333333"/>
          <w:sz w:val="30"/>
          <w:szCs w:val="30"/>
          <w:shd w:val="clear" w:color="auto" w:fill="FFFFFF"/>
        </w:rPr>
        <w:t>Bhugin</w:t>
      </w:r>
      <w:proofErr w:type="spellEnd"/>
      <w:r w:rsidR="003857B8">
        <w:rPr>
          <w:rFonts w:ascii="Arial" w:hAnsi="Arial" w:cs="Arial"/>
          <w:color w:val="333333"/>
          <w:sz w:val="30"/>
          <w:szCs w:val="30"/>
          <w:shd w:val="clear" w:color="auto" w:fill="FFFFFF"/>
        </w:rPr>
        <w:t xml:space="preserve"> (2017).</w:t>
      </w:r>
    </w:p>
    <w:p w14:paraId="3F62467B" w14:textId="3836B3E7" w:rsidR="00D2383F" w:rsidRDefault="00D2383F" w:rsidP="00E641C3">
      <w:pPr>
        <w:rPr>
          <w:rFonts w:ascii="Arial" w:hAnsi="Arial" w:cs="Arial"/>
          <w:color w:val="333333"/>
          <w:sz w:val="30"/>
          <w:szCs w:val="30"/>
          <w:shd w:val="clear" w:color="auto" w:fill="FFFFFF"/>
        </w:rPr>
      </w:pPr>
    </w:p>
    <w:p w14:paraId="25A068E1" w14:textId="4BB496A5" w:rsidR="00D2383F" w:rsidRDefault="00D2383F" w:rsidP="00E641C3">
      <w:pPr>
        <w:rPr>
          <w:rFonts w:ascii="Arial" w:hAnsi="Arial" w:cs="Arial"/>
          <w:color w:val="333333"/>
          <w:sz w:val="30"/>
          <w:szCs w:val="30"/>
          <w:shd w:val="clear" w:color="auto" w:fill="FFFFFF"/>
        </w:rPr>
      </w:pPr>
    </w:p>
    <w:p w14:paraId="6A040471" w14:textId="372B4E59" w:rsidR="00161B42" w:rsidRDefault="00161B42" w:rsidP="00E641C3">
      <w:pPr>
        <w:rPr>
          <w:rFonts w:ascii="Arial" w:hAnsi="Arial" w:cs="Arial"/>
          <w:color w:val="333333"/>
          <w:sz w:val="30"/>
          <w:szCs w:val="30"/>
          <w:shd w:val="clear" w:color="auto" w:fill="FFFFFF"/>
        </w:rPr>
      </w:pPr>
    </w:p>
    <w:p w14:paraId="13698A5F" w14:textId="52EE106A" w:rsidR="00161B42" w:rsidRDefault="00161B42" w:rsidP="00E641C3">
      <w:pPr>
        <w:rPr>
          <w:rFonts w:ascii="Arial" w:hAnsi="Arial" w:cs="Arial"/>
          <w:color w:val="333333"/>
          <w:sz w:val="30"/>
          <w:szCs w:val="30"/>
          <w:shd w:val="clear" w:color="auto" w:fill="FFFFFF"/>
        </w:rPr>
      </w:pPr>
    </w:p>
    <w:p w14:paraId="11F88B4D" w14:textId="0704C5D1" w:rsidR="00161B42" w:rsidRDefault="00161B42" w:rsidP="00E641C3">
      <w:pPr>
        <w:rPr>
          <w:rFonts w:ascii="Arial" w:hAnsi="Arial" w:cs="Arial"/>
          <w:color w:val="333333"/>
          <w:sz w:val="30"/>
          <w:szCs w:val="30"/>
          <w:shd w:val="clear" w:color="auto" w:fill="FFFFFF"/>
        </w:rPr>
      </w:pPr>
    </w:p>
    <w:p w14:paraId="5D25A948" w14:textId="77777777" w:rsidR="00161B42" w:rsidRDefault="00161B42" w:rsidP="00E641C3">
      <w:pPr>
        <w:rPr>
          <w:rFonts w:ascii="Arial" w:hAnsi="Arial" w:cs="Arial"/>
          <w:color w:val="333333"/>
          <w:sz w:val="30"/>
          <w:szCs w:val="30"/>
          <w:shd w:val="clear" w:color="auto" w:fill="FFFFFF"/>
        </w:rPr>
      </w:pPr>
    </w:p>
    <w:p w14:paraId="72DA851E" w14:textId="77777777" w:rsidR="00D2383F" w:rsidRPr="00A256A5" w:rsidRDefault="00D2383F" w:rsidP="00E641C3">
      <w:pPr>
        <w:rPr>
          <w:rFonts w:ascii="Arial" w:hAnsi="Arial" w:cs="Arial"/>
          <w:sz w:val="24"/>
          <w:szCs w:val="24"/>
        </w:rPr>
      </w:pPr>
    </w:p>
    <w:p w14:paraId="7BACCEDA" w14:textId="4F0C0D74" w:rsidR="008351A2" w:rsidRPr="007D5BB6" w:rsidRDefault="007D5BB6" w:rsidP="008351A2">
      <w:pPr>
        <w:rPr>
          <w:rFonts w:ascii="Arial" w:hAnsi="Arial" w:cs="Arial"/>
          <w:b/>
          <w:bCs/>
          <w:sz w:val="24"/>
          <w:szCs w:val="24"/>
          <w:u w:val="single"/>
        </w:rPr>
      </w:pPr>
      <w:r w:rsidRPr="007D5BB6">
        <w:rPr>
          <w:rFonts w:ascii="Arial" w:hAnsi="Arial" w:cs="Arial"/>
          <w:b/>
          <w:bCs/>
          <w:sz w:val="24"/>
          <w:szCs w:val="24"/>
        </w:rPr>
        <w:t>12.0.</w:t>
      </w:r>
      <w:r w:rsidRPr="007D5BB6">
        <w:rPr>
          <w:rFonts w:ascii="Arial" w:hAnsi="Arial" w:cs="Arial"/>
          <w:b/>
          <w:bCs/>
          <w:sz w:val="24"/>
          <w:szCs w:val="24"/>
        </w:rPr>
        <w:tab/>
      </w:r>
      <w:r w:rsidRPr="007D5BB6">
        <w:rPr>
          <w:rFonts w:ascii="Arial" w:hAnsi="Arial" w:cs="Arial"/>
          <w:b/>
          <w:bCs/>
          <w:sz w:val="24"/>
          <w:szCs w:val="24"/>
          <w:u w:val="single"/>
        </w:rPr>
        <w:t>REFERENCES</w:t>
      </w:r>
    </w:p>
    <w:p w14:paraId="2F887ACE" w14:textId="7F8AEB30" w:rsidR="008351A2" w:rsidRDefault="008351A2" w:rsidP="008351A2">
      <w:pPr>
        <w:rPr>
          <w:rFonts w:ascii="Arial" w:hAnsi="Arial" w:cs="Arial"/>
          <w:sz w:val="24"/>
          <w:szCs w:val="24"/>
        </w:rPr>
      </w:pPr>
    </w:p>
    <w:p w14:paraId="7A3B8AC5" w14:textId="0249FB44" w:rsidR="00161B42" w:rsidRDefault="00161B42" w:rsidP="00161B42">
      <w:pPr>
        <w:spacing w:after="0" w:line="240" w:lineRule="auto"/>
        <w:rPr>
          <w:rFonts w:ascii="Arial" w:hAnsi="Arial" w:cs="Arial"/>
        </w:rPr>
      </w:pPr>
    </w:p>
    <w:p w14:paraId="6B3905B1" w14:textId="141EB9D8" w:rsidR="006B5B79" w:rsidRDefault="006B5B79" w:rsidP="00161B42">
      <w:pPr>
        <w:spacing w:after="0" w:line="240" w:lineRule="auto"/>
        <w:rPr>
          <w:rFonts w:ascii="Arial" w:hAnsi="Arial" w:cs="Arial"/>
        </w:rPr>
      </w:pPr>
      <w:r>
        <w:rPr>
          <w:rFonts w:ascii="Arial" w:hAnsi="Arial" w:cs="Arial"/>
        </w:rPr>
        <w:t xml:space="preserve">BBC News, Yueh, L. (2014). “Nokia, Apple &amp; Creative Destruction”, Available [online] on </w:t>
      </w:r>
      <w:hyperlink r:id="rId17" w:history="1">
        <w:r w:rsidRPr="00042028">
          <w:rPr>
            <w:rStyle w:val="Hyperlink"/>
            <w:rFonts w:ascii="Arial" w:hAnsi="Arial" w:cs="Arial"/>
          </w:rPr>
          <w:t>https://www.bbc.com/news/business-27238877</w:t>
        </w:r>
      </w:hyperlink>
      <w:r>
        <w:rPr>
          <w:rFonts w:ascii="Arial" w:hAnsi="Arial" w:cs="Arial"/>
        </w:rPr>
        <w:t>. (Accessed on 15/12/2019).</w:t>
      </w:r>
    </w:p>
    <w:p w14:paraId="3CFDFB49" w14:textId="769DF54F" w:rsidR="006B5B79" w:rsidRDefault="006B5B79" w:rsidP="00161B42">
      <w:pPr>
        <w:spacing w:after="0" w:line="240" w:lineRule="auto"/>
        <w:rPr>
          <w:rFonts w:ascii="Arial" w:hAnsi="Arial" w:cs="Arial"/>
        </w:rPr>
      </w:pPr>
    </w:p>
    <w:p w14:paraId="24D8D714" w14:textId="77777777" w:rsidR="006B5B79" w:rsidRPr="00161B42" w:rsidRDefault="006B5B79" w:rsidP="00161B42">
      <w:pPr>
        <w:spacing w:after="0" w:line="240" w:lineRule="auto"/>
        <w:rPr>
          <w:rFonts w:ascii="Arial" w:hAnsi="Arial" w:cs="Arial"/>
        </w:rPr>
      </w:pPr>
    </w:p>
    <w:bookmarkStart w:id="1" w:name="bau2"/>
    <w:p w14:paraId="5947B2C8" w14:textId="77777777" w:rsidR="00161B42" w:rsidRPr="00161B42" w:rsidRDefault="00161B42" w:rsidP="00161B42">
      <w:pPr>
        <w:shd w:val="clear" w:color="auto" w:fill="FFFFFF"/>
        <w:spacing w:line="240" w:lineRule="auto"/>
        <w:rPr>
          <w:rFonts w:ascii="Arial" w:eastAsia="Times New Roman" w:hAnsi="Arial" w:cs="Arial"/>
          <w:color w:val="505050"/>
          <w:kern w:val="36"/>
          <w:lang w:eastAsia="en-GB"/>
        </w:rPr>
      </w:pPr>
      <w:r w:rsidRPr="00161B42">
        <w:rPr>
          <w:rFonts w:ascii="Arial" w:hAnsi="Arial" w:cs="Arial"/>
        </w:rPr>
        <w:fldChar w:fldCharType="begin"/>
      </w:r>
      <w:r w:rsidRPr="00161B42">
        <w:rPr>
          <w:rFonts w:ascii="Arial" w:hAnsi="Arial" w:cs="Arial"/>
        </w:rPr>
        <w:instrText xml:space="preserve"> HYPERLINK "https://www.sciencedirect.com/science/article/pii/S0024630117302881" \l "!" </w:instrText>
      </w:r>
      <w:r w:rsidRPr="00161B42">
        <w:rPr>
          <w:rFonts w:ascii="Arial" w:hAnsi="Arial" w:cs="Arial"/>
        </w:rPr>
        <w:fldChar w:fldCharType="separate"/>
      </w:r>
      <w:bookmarkStart w:id="2" w:name="_Hlk27074169"/>
      <w:proofErr w:type="spellStart"/>
      <w:r w:rsidRPr="00161B42">
        <w:rPr>
          <w:rFonts w:ascii="Arial" w:hAnsi="Arial" w:cs="Arial"/>
          <w:color w:val="0C7DBB"/>
        </w:rPr>
        <w:t>Björkdahl</w:t>
      </w:r>
      <w:bookmarkEnd w:id="2"/>
      <w:r w:rsidRPr="00161B42">
        <w:rPr>
          <w:rFonts w:ascii="Arial" w:hAnsi="Arial" w:cs="Arial"/>
          <w:color w:val="0C7DBB"/>
          <w:vertAlign w:val="superscript"/>
        </w:rPr>
        <w:t>c</w:t>
      </w:r>
      <w:proofErr w:type="spellEnd"/>
      <w:r w:rsidRPr="00161B42">
        <w:rPr>
          <w:rFonts w:ascii="Arial" w:hAnsi="Arial" w:cs="Arial"/>
        </w:rPr>
        <w:fldChar w:fldCharType="end"/>
      </w:r>
      <w:bookmarkStart w:id="3" w:name="bau3"/>
      <w:bookmarkEnd w:id="1"/>
      <w:r w:rsidRPr="00161B42">
        <w:rPr>
          <w:rFonts w:ascii="Arial" w:hAnsi="Arial" w:cs="Arial"/>
        </w:rPr>
        <w:t xml:space="preserve">, J., </w:t>
      </w:r>
      <w:proofErr w:type="spellStart"/>
      <w:r w:rsidRPr="00161B42">
        <w:rPr>
          <w:rFonts w:ascii="Arial" w:hAnsi="Arial" w:cs="Arial"/>
        </w:rPr>
        <w:t>Hacklin</w:t>
      </w:r>
      <w:proofErr w:type="spellEnd"/>
      <w:r w:rsidRPr="00161B42">
        <w:rPr>
          <w:rFonts w:ascii="Arial" w:hAnsi="Arial" w:cs="Arial"/>
        </w:rPr>
        <w:t xml:space="preserve">, F., &amp; </w:t>
      </w:r>
      <w:bookmarkEnd w:id="3"/>
      <w:proofErr w:type="spellStart"/>
      <w:r w:rsidRPr="00161B42">
        <w:rPr>
          <w:rFonts w:ascii="Arial" w:hAnsi="Arial" w:cs="Arial"/>
        </w:rPr>
        <w:t>Walin</w:t>
      </w:r>
      <w:proofErr w:type="spellEnd"/>
      <w:r w:rsidRPr="00161B42">
        <w:rPr>
          <w:rFonts w:ascii="Arial" w:hAnsi="Arial" w:cs="Arial"/>
        </w:rPr>
        <w:t xml:space="preserve">, M.W. (2018). </w:t>
      </w:r>
      <w:r w:rsidRPr="00161B42">
        <w:rPr>
          <w:rFonts w:ascii="Arial" w:hAnsi="Arial" w:cs="Arial"/>
          <w:i/>
          <w:iCs/>
        </w:rPr>
        <w:t>“</w:t>
      </w:r>
      <w:r w:rsidRPr="00161B42">
        <w:rPr>
          <w:rFonts w:ascii="Arial" w:eastAsia="Times New Roman" w:hAnsi="Arial" w:cs="Arial"/>
          <w:i/>
          <w:iCs/>
          <w:color w:val="505050"/>
          <w:kern w:val="36"/>
          <w:lang w:eastAsia="en-GB"/>
        </w:rPr>
        <w:t xml:space="preserve">Strategies for business model innovation: How firms reel in migrating value”. </w:t>
      </w:r>
      <w:r w:rsidRPr="00161B42">
        <w:rPr>
          <w:rFonts w:ascii="Arial" w:eastAsia="Times New Roman" w:hAnsi="Arial" w:cs="Arial"/>
          <w:color w:val="505050"/>
          <w:kern w:val="36"/>
          <w:lang w:eastAsia="en-GB"/>
        </w:rPr>
        <w:t>Elsevier Journal. Available [online] at: https//:</w:t>
      </w:r>
      <w:hyperlink r:id="rId18" w:tgtFrame="_blank" w:tooltip="Persistent link using digital object identifier" w:history="1">
        <w:r w:rsidRPr="00161B42">
          <w:rPr>
            <w:rFonts w:ascii="Arial" w:hAnsi="Arial" w:cs="Arial"/>
            <w:color w:val="E9711C"/>
            <w:u w:val="single"/>
          </w:rPr>
          <w:t>https://doi.org/10.1016/j.lrp.2017.06.009</w:t>
        </w:r>
      </w:hyperlink>
      <w:r w:rsidRPr="00161B42">
        <w:rPr>
          <w:rFonts w:ascii="Arial" w:hAnsi="Arial" w:cs="Arial"/>
        </w:rPr>
        <w:t xml:space="preserve">. (Accessed on 1/12/2019). </w:t>
      </w:r>
    </w:p>
    <w:p w14:paraId="2EA28F61" w14:textId="77777777" w:rsidR="00161B42" w:rsidRPr="00161B42" w:rsidRDefault="00161B42" w:rsidP="00161B42">
      <w:pPr>
        <w:spacing w:after="0" w:line="240" w:lineRule="auto"/>
        <w:rPr>
          <w:rFonts w:ascii="Arial" w:hAnsi="Arial" w:cs="Arial"/>
        </w:rPr>
      </w:pPr>
    </w:p>
    <w:p w14:paraId="2D634538" w14:textId="4D49D0CE" w:rsidR="00161B42" w:rsidRPr="00161B42" w:rsidRDefault="00161B42" w:rsidP="00161B42">
      <w:pPr>
        <w:rPr>
          <w:rFonts w:ascii="Arial" w:hAnsi="Arial" w:cs="Arial"/>
        </w:rPr>
      </w:pPr>
      <w:r w:rsidRPr="00161B42">
        <w:rPr>
          <w:rFonts w:ascii="Arial" w:hAnsi="Arial" w:cs="Arial"/>
        </w:rPr>
        <w:t xml:space="preserve">Bloomberg (2019). </w:t>
      </w:r>
      <w:hyperlink r:id="rId19" w:history="1">
        <w:r w:rsidRPr="00161B42">
          <w:rPr>
            <w:rFonts w:ascii="Arial" w:hAnsi="Arial" w:cs="Arial"/>
            <w:color w:val="3B3838" w:themeColor="background2" w:themeShade="40"/>
            <w:bdr w:val="none" w:sz="0" w:space="0" w:color="auto" w:frame="1"/>
            <w:shd w:val="clear" w:color="auto" w:fill="FFFFFF"/>
          </w:rPr>
          <w:t>Pohjanpalo</w:t>
        </w:r>
      </w:hyperlink>
      <w:r w:rsidRPr="00161B42">
        <w:rPr>
          <w:rFonts w:ascii="Arial" w:hAnsi="Arial" w:cs="Arial"/>
        </w:rPr>
        <w:t xml:space="preserve">, K.  </w:t>
      </w:r>
      <w:r w:rsidR="00802E92" w:rsidRPr="00802E92">
        <w:rPr>
          <w:rFonts w:ascii="Arial" w:hAnsi="Arial" w:cs="Arial"/>
          <w:i/>
          <w:iCs/>
        </w:rPr>
        <w:t>“</w:t>
      </w:r>
      <w:r w:rsidRPr="00802E92">
        <w:rPr>
          <w:rFonts w:ascii="Arial" w:hAnsi="Arial" w:cs="Arial"/>
          <w:i/>
          <w:iCs/>
        </w:rPr>
        <w:t xml:space="preserve">Nokia Staff say Internal Politics Distracting Managers from </w:t>
      </w:r>
      <w:r w:rsidRPr="00161B42">
        <w:rPr>
          <w:rFonts w:ascii="Arial" w:hAnsi="Arial" w:cs="Arial"/>
        </w:rPr>
        <w:t>5G</w:t>
      </w:r>
      <w:r w:rsidR="00802E92">
        <w:rPr>
          <w:rFonts w:ascii="Arial" w:hAnsi="Arial" w:cs="Arial"/>
        </w:rPr>
        <w:t>”</w:t>
      </w:r>
      <w:r w:rsidRPr="00161B42">
        <w:rPr>
          <w:rFonts w:ascii="Arial" w:hAnsi="Arial" w:cs="Arial"/>
        </w:rPr>
        <w:t xml:space="preserve">. Available [online] at: </w:t>
      </w:r>
      <w:hyperlink r:id="rId20" w:history="1">
        <w:r w:rsidRPr="00161B42">
          <w:rPr>
            <w:rFonts w:ascii="Arial" w:hAnsi="Arial" w:cs="Arial"/>
            <w:color w:val="0000FF"/>
            <w:u w:val="single"/>
          </w:rPr>
          <w:t>https://www.bloomberg.com/news/articles/2019-11-01/nokia-staff-say-internal-politics-distracting-managers-from-5g</w:t>
        </w:r>
      </w:hyperlink>
      <w:r w:rsidRPr="00161B42">
        <w:rPr>
          <w:rFonts w:ascii="Arial" w:hAnsi="Arial" w:cs="Arial"/>
        </w:rPr>
        <w:t>. (Accessed on 15/12/2019).</w:t>
      </w:r>
    </w:p>
    <w:p w14:paraId="54634C09" w14:textId="77777777" w:rsidR="00161B42" w:rsidRPr="00161B42" w:rsidRDefault="00161B42" w:rsidP="00161B42">
      <w:pPr>
        <w:spacing w:after="0" w:line="240" w:lineRule="auto"/>
        <w:rPr>
          <w:rFonts w:ascii="Arial" w:hAnsi="Arial" w:cs="Arial"/>
        </w:rPr>
      </w:pPr>
    </w:p>
    <w:p w14:paraId="0068D52F" w14:textId="77777777" w:rsidR="00161B42" w:rsidRPr="00161B42" w:rsidRDefault="00161B42" w:rsidP="00161B42">
      <w:pPr>
        <w:spacing w:after="0" w:line="240" w:lineRule="auto"/>
        <w:rPr>
          <w:rFonts w:ascii="Arial" w:hAnsi="Arial" w:cs="Arial"/>
        </w:rPr>
      </w:pPr>
      <w:r w:rsidRPr="00161B42">
        <w:rPr>
          <w:rFonts w:ascii="Arial" w:hAnsi="Arial" w:cs="Arial"/>
        </w:rPr>
        <w:t>Course Hero (Nd</w:t>
      </w:r>
      <w:r w:rsidRPr="00802E92">
        <w:rPr>
          <w:rFonts w:ascii="Arial" w:hAnsi="Arial" w:cs="Arial"/>
          <w:i/>
          <w:iCs/>
        </w:rPr>
        <w:t>)</w:t>
      </w:r>
      <w:proofErr w:type="gramStart"/>
      <w:r w:rsidRPr="00802E92">
        <w:rPr>
          <w:rFonts w:ascii="Arial" w:hAnsi="Arial" w:cs="Arial"/>
          <w:i/>
          <w:iCs/>
        </w:rPr>
        <w:t>.”Nokia</w:t>
      </w:r>
      <w:proofErr w:type="gramEnd"/>
      <w:r w:rsidRPr="00802E92">
        <w:rPr>
          <w:rFonts w:ascii="Arial" w:hAnsi="Arial" w:cs="Arial"/>
          <w:i/>
          <w:iCs/>
        </w:rPr>
        <w:t xml:space="preserve"> </w:t>
      </w:r>
      <w:proofErr w:type="spellStart"/>
      <w:r w:rsidRPr="00802E92">
        <w:rPr>
          <w:rFonts w:ascii="Arial" w:hAnsi="Arial" w:cs="Arial"/>
          <w:i/>
          <w:iCs/>
        </w:rPr>
        <w:t>dont</w:t>
      </w:r>
      <w:proofErr w:type="spellEnd"/>
      <w:r w:rsidRPr="00802E92">
        <w:rPr>
          <w:rFonts w:ascii="Arial" w:hAnsi="Arial" w:cs="Arial"/>
          <w:i/>
          <w:iCs/>
        </w:rPr>
        <w:t xml:space="preserve"> Manage to make People dream anymore”</w:t>
      </w:r>
      <w:r w:rsidRPr="00161B42">
        <w:rPr>
          <w:rFonts w:ascii="Arial" w:hAnsi="Arial" w:cs="Arial"/>
        </w:rPr>
        <w:t xml:space="preserve">. Available [online] at: </w:t>
      </w:r>
      <w:hyperlink r:id="rId21" w:history="1">
        <w:r w:rsidRPr="00161B42">
          <w:rPr>
            <w:color w:val="0000FF"/>
            <w:u w:val="single"/>
          </w:rPr>
          <w:t>https://www.coursehero.com/file/p4ekk5r/Nokia-dont-manage-to-make-people-dream-anymore-The-latter-dont-hesitate-to-look/</w:t>
        </w:r>
      </w:hyperlink>
      <w:r w:rsidRPr="00161B42">
        <w:t>.</w:t>
      </w:r>
      <w:r w:rsidRPr="00161B42">
        <w:rPr>
          <w:rFonts w:ascii="Arial" w:hAnsi="Arial" w:cs="Arial"/>
        </w:rPr>
        <w:t>(Accessed on 10/12/2019).</w:t>
      </w:r>
    </w:p>
    <w:p w14:paraId="50C70C5E" w14:textId="77777777" w:rsidR="00161B42" w:rsidRPr="00161B42" w:rsidRDefault="00161B42" w:rsidP="00161B42">
      <w:pPr>
        <w:spacing w:after="0" w:line="240" w:lineRule="auto"/>
        <w:rPr>
          <w:rFonts w:ascii="Arial" w:hAnsi="Arial" w:cs="Arial"/>
        </w:rPr>
      </w:pPr>
    </w:p>
    <w:p w14:paraId="34149A92" w14:textId="15FCF5DC" w:rsidR="001D39B9" w:rsidRDefault="001D39B9" w:rsidP="00161B42">
      <w:pPr>
        <w:spacing w:after="0" w:line="240" w:lineRule="auto"/>
        <w:rPr>
          <w:rFonts w:ascii="Arial" w:hAnsi="Arial" w:cs="Arial"/>
        </w:rPr>
      </w:pPr>
      <w:r>
        <w:rPr>
          <w:rFonts w:ascii="Arial" w:hAnsi="Arial" w:cs="Arial"/>
        </w:rPr>
        <w:t>Dickson, P.R. (1992). “</w:t>
      </w:r>
      <w:r w:rsidRPr="00664F59">
        <w:rPr>
          <w:rFonts w:ascii="Arial" w:hAnsi="Arial" w:cs="Arial"/>
          <w:i/>
          <w:iCs/>
        </w:rPr>
        <w:t>Towards a general theory of competitive rationality’</w:t>
      </w:r>
      <w:r>
        <w:rPr>
          <w:rFonts w:ascii="Arial" w:hAnsi="Arial" w:cs="Arial"/>
        </w:rPr>
        <w:t>, Journal of Marketing,</w:t>
      </w:r>
      <w:r w:rsidR="00664F59">
        <w:rPr>
          <w:rFonts w:ascii="Arial" w:hAnsi="Arial" w:cs="Arial"/>
          <w:color w:val="333333"/>
          <w:sz w:val="21"/>
          <w:szCs w:val="21"/>
          <w:shd w:val="clear" w:color="auto" w:fill="FFFFFF"/>
        </w:rPr>
        <w:t> vol. 56, no. 1, 1992, pp. 69–83. </w:t>
      </w:r>
      <w:r w:rsidR="00664F59">
        <w:rPr>
          <w:rFonts w:ascii="Arial" w:hAnsi="Arial" w:cs="Arial"/>
          <w:color w:val="333333"/>
          <w:sz w:val="21"/>
          <w:szCs w:val="21"/>
          <w:shd w:val="clear" w:color="auto" w:fill="FFFFFF"/>
        </w:rPr>
        <w:t xml:space="preserve">Available [online] at </w:t>
      </w:r>
      <w:hyperlink r:id="rId22" w:history="1">
        <w:r w:rsidR="00664F59" w:rsidRPr="00042028">
          <w:rPr>
            <w:rStyle w:val="Hyperlink"/>
            <w:rFonts w:ascii="Arial" w:hAnsi="Arial" w:cs="Arial"/>
            <w:sz w:val="21"/>
            <w:szCs w:val="21"/>
            <w:shd w:val="clear" w:color="auto" w:fill="FFFFFF"/>
          </w:rPr>
          <w:t>https://www.</w:t>
        </w:r>
        <w:r w:rsidR="00664F59" w:rsidRPr="00042028">
          <w:rPr>
            <w:rStyle w:val="Hyperlink"/>
            <w:rFonts w:ascii="Arial" w:hAnsi="Arial" w:cs="Arial"/>
            <w:sz w:val="21"/>
            <w:szCs w:val="21"/>
            <w:shd w:val="clear" w:color="auto" w:fill="FFFFFF"/>
          </w:rPr>
          <w:t>jstor.org/stable/1252133. Accessed 19 Sept. 2</w:t>
        </w:r>
        <w:r w:rsidR="00664F59" w:rsidRPr="00042028">
          <w:rPr>
            <w:rStyle w:val="Hyperlink"/>
            <w:rFonts w:ascii="Arial" w:hAnsi="Arial" w:cs="Arial"/>
            <w:sz w:val="21"/>
            <w:szCs w:val="21"/>
            <w:shd w:val="clear" w:color="auto" w:fill="FFFFFF"/>
          </w:rPr>
          <w:t>019</w:t>
        </w:r>
      </w:hyperlink>
      <w:proofErr w:type="gramStart"/>
      <w:r w:rsidR="00664F59">
        <w:rPr>
          <w:rFonts w:ascii="Arial" w:hAnsi="Arial" w:cs="Arial"/>
          <w:color w:val="333333"/>
          <w:sz w:val="21"/>
          <w:szCs w:val="21"/>
          <w:shd w:val="clear" w:color="auto" w:fill="FFFFFF"/>
        </w:rPr>
        <w:t>. .</w:t>
      </w:r>
      <w:proofErr w:type="gramEnd"/>
    </w:p>
    <w:p w14:paraId="1B6FC622" w14:textId="694ECB46" w:rsidR="001D39B9" w:rsidRDefault="001D39B9" w:rsidP="00161B42">
      <w:pPr>
        <w:spacing w:after="0" w:line="240" w:lineRule="auto"/>
        <w:rPr>
          <w:rFonts w:ascii="Arial" w:hAnsi="Arial" w:cs="Arial"/>
        </w:rPr>
      </w:pPr>
    </w:p>
    <w:p w14:paraId="253DD7C5" w14:textId="157A99ED" w:rsidR="001D39B9" w:rsidRPr="00161B42" w:rsidRDefault="00161B42" w:rsidP="00161B42">
      <w:pPr>
        <w:spacing w:after="0" w:line="240" w:lineRule="auto"/>
        <w:rPr>
          <w:rFonts w:ascii="Arial" w:hAnsi="Arial" w:cs="Arial"/>
        </w:rPr>
      </w:pPr>
      <w:r w:rsidRPr="00161B42">
        <w:rPr>
          <w:rFonts w:ascii="Arial" w:hAnsi="Arial" w:cs="Arial"/>
        </w:rPr>
        <w:t xml:space="preserve">Dyson, R. G. (2004). </w:t>
      </w:r>
      <w:r w:rsidRPr="00161B42">
        <w:rPr>
          <w:rFonts w:ascii="Arial" w:hAnsi="Arial" w:cs="Arial"/>
          <w:i/>
          <w:iCs/>
        </w:rPr>
        <w:t>“Strategic Development and SWOT</w:t>
      </w:r>
      <w:r>
        <w:rPr>
          <w:rFonts w:ascii="Arial" w:hAnsi="Arial" w:cs="Arial"/>
        </w:rPr>
        <w:t>”</w:t>
      </w:r>
      <w:r w:rsidRPr="00161B42">
        <w:rPr>
          <w:rFonts w:ascii="Arial" w:hAnsi="Arial" w:cs="Arial"/>
        </w:rPr>
        <w:t xml:space="preserve"> Analysis</w:t>
      </w:r>
      <w:r w:rsidR="00802E92">
        <w:rPr>
          <w:rFonts w:ascii="Arial" w:hAnsi="Arial" w:cs="Arial"/>
        </w:rPr>
        <w:t>.</w:t>
      </w:r>
      <w:r w:rsidRPr="00161B42">
        <w:rPr>
          <w:rFonts w:ascii="Arial" w:hAnsi="Arial" w:cs="Arial"/>
        </w:rPr>
        <w:t xml:space="preserve"> </w:t>
      </w:r>
    </w:p>
    <w:p w14:paraId="494095F5" w14:textId="77777777" w:rsidR="00161B42" w:rsidRPr="00161B42" w:rsidRDefault="00161B42" w:rsidP="00161B42">
      <w:pPr>
        <w:spacing w:after="0" w:line="240" w:lineRule="auto"/>
        <w:rPr>
          <w:rFonts w:ascii="Arial" w:hAnsi="Arial" w:cs="Arial"/>
        </w:rPr>
      </w:pPr>
    </w:p>
    <w:p w14:paraId="4DC5B4B1" w14:textId="77777777" w:rsidR="00161B42" w:rsidRPr="00161B42" w:rsidRDefault="00161B42" w:rsidP="00161B42">
      <w:pPr>
        <w:spacing w:after="0" w:line="240" w:lineRule="auto"/>
        <w:rPr>
          <w:rFonts w:ascii="Arial" w:hAnsi="Arial" w:cs="Arial"/>
        </w:rPr>
      </w:pPr>
    </w:p>
    <w:p w14:paraId="34B1B83A" w14:textId="638970A7" w:rsidR="00161B42" w:rsidRPr="00161B42" w:rsidRDefault="00161B42" w:rsidP="00161B42">
      <w:pPr>
        <w:spacing w:after="0" w:line="240" w:lineRule="auto"/>
        <w:rPr>
          <w:rFonts w:ascii="Arial" w:hAnsi="Arial" w:cs="Arial"/>
        </w:rPr>
      </w:pPr>
      <w:r w:rsidRPr="00161B42">
        <w:rPr>
          <w:rFonts w:ascii="Arial" w:hAnsi="Arial" w:cs="Arial"/>
        </w:rPr>
        <w:lastRenderedPageBreak/>
        <w:t xml:space="preserve">Fern Fort University (Nd). </w:t>
      </w:r>
      <w:r w:rsidRPr="00161B42">
        <w:rPr>
          <w:rFonts w:ascii="Arial" w:hAnsi="Arial" w:cs="Arial"/>
          <w:i/>
          <w:iCs/>
        </w:rPr>
        <w:t>“Porter Five Forces Analysis</w:t>
      </w:r>
      <w:r>
        <w:rPr>
          <w:rFonts w:ascii="Arial" w:hAnsi="Arial" w:cs="Arial"/>
        </w:rPr>
        <w:t>”</w:t>
      </w:r>
      <w:r w:rsidRPr="00161B42">
        <w:rPr>
          <w:rFonts w:ascii="Arial" w:hAnsi="Arial" w:cs="Arial"/>
        </w:rPr>
        <w:t xml:space="preserve">. Available [online] at:  </w:t>
      </w:r>
      <w:hyperlink r:id="rId23" w:history="1">
        <w:r w:rsidRPr="00161B42">
          <w:rPr>
            <w:rFonts w:ascii="Arial" w:hAnsi="Arial" w:cs="Arial"/>
            <w:color w:val="0000FF"/>
            <w:u w:val="single"/>
          </w:rPr>
          <w:t>http://fernfortuniversity.com/term-papers/porter5/analysis/3769-nokia-corporation.php</w:t>
        </w:r>
      </w:hyperlink>
      <w:r w:rsidRPr="00161B42">
        <w:rPr>
          <w:rFonts w:ascii="Arial" w:hAnsi="Arial" w:cs="Arial"/>
        </w:rPr>
        <w:t xml:space="preserve">. </w:t>
      </w:r>
      <w:bookmarkStart w:id="4" w:name="_Hlk27337381"/>
      <w:r w:rsidRPr="00161B42">
        <w:rPr>
          <w:rFonts w:ascii="Arial" w:hAnsi="Arial" w:cs="Arial"/>
        </w:rPr>
        <w:t>(Accessed on 12/12/2019).</w:t>
      </w:r>
      <w:bookmarkEnd w:id="4"/>
    </w:p>
    <w:p w14:paraId="20F55F51" w14:textId="77777777" w:rsidR="00161B42" w:rsidRPr="00161B42" w:rsidRDefault="00161B42" w:rsidP="00161B42">
      <w:pPr>
        <w:spacing w:after="0" w:line="240" w:lineRule="auto"/>
        <w:rPr>
          <w:rFonts w:ascii="Arial" w:hAnsi="Arial" w:cs="Arial"/>
        </w:rPr>
      </w:pPr>
    </w:p>
    <w:p w14:paraId="00565C87" w14:textId="77777777" w:rsidR="00161B42" w:rsidRPr="00161B42" w:rsidRDefault="00161B42" w:rsidP="00161B42">
      <w:pPr>
        <w:spacing w:after="0" w:line="240" w:lineRule="auto"/>
        <w:rPr>
          <w:rFonts w:ascii="Arial" w:hAnsi="Arial" w:cs="Arial"/>
        </w:rPr>
      </w:pPr>
      <w:r w:rsidRPr="00161B42">
        <w:rPr>
          <w:rFonts w:ascii="Arial" w:hAnsi="Arial" w:cs="Arial"/>
        </w:rPr>
        <w:t>Financial Times, No. 9 Milne, R. (2012).  “</w:t>
      </w:r>
      <w:r w:rsidRPr="00161B42">
        <w:rPr>
          <w:rFonts w:ascii="Arial" w:hAnsi="Arial" w:cs="Arial"/>
          <w:i/>
          <w:iCs/>
        </w:rPr>
        <w:t>Case Study: Nokia Seeks Better Connection in Survival Fight”</w:t>
      </w:r>
      <w:r w:rsidRPr="00161B42">
        <w:rPr>
          <w:rFonts w:ascii="Arial" w:hAnsi="Arial" w:cs="Arial"/>
        </w:rPr>
        <w:t xml:space="preserve">. Available [online] at: </w:t>
      </w:r>
      <w:hyperlink r:id="rId24" w:anchor="axzzBHDps8rF" w:history="1">
        <w:r w:rsidRPr="00161B42">
          <w:rPr>
            <w:rFonts w:ascii="Arial" w:hAnsi="Arial" w:cs="Arial"/>
            <w:color w:val="0000FF"/>
            <w:u w:val="single"/>
          </w:rPr>
          <w:t>https://www.ft.com/s/0/5d1958f2-f678-11e1-9dff-00144feabdc0.html#axzzBHDps8rF</w:t>
        </w:r>
      </w:hyperlink>
    </w:p>
    <w:p w14:paraId="0C286011" w14:textId="77777777" w:rsidR="00161B42" w:rsidRPr="00161B42" w:rsidRDefault="00161B42" w:rsidP="00161B42">
      <w:pPr>
        <w:spacing w:after="0" w:line="240" w:lineRule="auto"/>
        <w:rPr>
          <w:rFonts w:ascii="Arial" w:hAnsi="Arial" w:cs="Arial"/>
        </w:rPr>
      </w:pPr>
    </w:p>
    <w:p w14:paraId="03FA286C" w14:textId="77777777" w:rsidR="00161B42" w:rsidRPr="00161B42" w:rsidRDefault="00161B42" w:rsidP="00161B42">
      <w:pPr>
        <w:spacing w:after="0" w:line="240" w:lineRule="auto"/>
        <w:rPr>
          <w:rFonts w:ascii="Arial" w:hAnsi="Arial" w:cs="Arial"/>
        </w:rPr>
      </w:pPr>
      <w:r w:rsidRPr="00161B42">
        <w:rPr>
          <w:rFonts w:ascii="Arial" w:hAnsi="Arial" w:cs="Arial"/>
        </w:rPr>
        <w:t>Forbes (2018</w:t>
      </w:r>
      <w:proofErr w:type="gramStart"/>
      <w:r w:rsidRPr="00161B42">
        <w:rPr>
          <w:rFonts w:ascii="Arial" w:hAnsi="Arial" w:cs="Arial"/>
        </w:rPr>
        <w:t>).Daykin</w:t>
      </w:r>
      <w:proofErr w:type="gramEnd"/>
      <w:r w:rsidRPr="00161B42">
        <w:rPr>
          <w:rFonts w:ascii="Arial" w:hAnsi="Arial" w:cs="Arial"/>
        </w:rPr>
        <w:t>, J. “</w:t>
      </w:r>
      <w:r w:rsidRPr="00161B42">
        <w:rPr>
          <w:rFonts w:ascii="Arial" w:hAnsi="Arial" w:cs="Arial"/>
          <w:i/>
          <w:iCs/>
        </w:rPr>
        <w:t>Growing And Expanding Your Business”</w:t>
      </w:r>
      <w:r w:rsidRPr="00161B42">
        <w:rPr>
          <w:rFonts w:ascii="Arial" w:hAnsi="Arial" w:cs="Arial"/>
        </w:rPr>
        <w:t xml:space="preserve">. Available [online] at: </w:t>
      </w:r>
      <w:hyperlink r:id="rId25" w:anchor="38187805d6a6" w:history="1">
        <w:r w:rsidRPr="00161B42">
          <w:rPr>
            <w:rFonts w:ascii="Arial" w:hAnsi="Arial" w:cs="Arial"/>
            <w:color w:val="0000FF"/>
            <w:u w:val="single"/>
          </w:rPr>
          <w:t>https://www.forbes.com/sites/jordandaykin/2018/11/06/growing-and-expanding-your-business/#38187805d6a6</w:t>
        </w:r>
      </w:hyperlink>
      <w:r w:rsidRPr="00161B42">
        <w:rPr>
          <w:rFonts w:ascii="Arial" w:hAnsi="Arial" w:cs="Arial"/>
        </w:rPr>
        <w:t>.  (Accessed on 1/12/2019).</w:t>
      </w:r>
    </w:p>
    <w:p w14:paraId="2EED7A96" w14:textId="77777777" w:rsidR="00161B42" w:rsidRPr="00161B42" w:rsidRDefault="00161B42" w:rsidP="00161B42">
      <w:pPr>
        <w:rPr>
          <w:rFonts w:ascii="Arial" w:hAnsi="Arial" w:cs="Arial"/>
        </w:rPr>
      </w:pPr>
    </w:p>
    <w:p w14:paraId="6784A263" w14:textId="157F11C2" w:rsidR="00161B42" w:rsidRDefault="00161B42" w:rsidP="00161B42">
      <w:pPr>
        <w:rPr>
          <w:rFonts w:ascii="Arial" w:hAnsi="Arial" w:cs="Arial"/>
        </w:rPr>
      </w:pPr>
      <w:proofErr w:type="spellStart"/>
      <w:r w:rsidRPr="00161B42">
        <w:rPr>
          <w:rFonts w:ascii="Arial" w:hAnsi="Arial" w:cs="Arial"/>
        </w:rPr>
        <w:t>Havard</w:t>
      </w:r>
      <w:proofErr w:type="spellEnd"/>
      <w:r w:rsidRPr="00161B42">
        <w:rPr>
          <w:rFonts w:ascii="Arial" w:hAnsi="Arial" w:cs="Arial"/>
        </w:rPr>
        <w:t xml:space="preserve"> Business Review (2017</w:t>
      </w:r>
      <w:proofErr w:type="gramStart"/>
      <w:r w:rsidRPr="00161B42">
        <w:rPr>
          <w:rFonts w:ascii="Arial" w:hAnsi="Arial" w:cs="Arial"/>
        </w:rPr>
        <w:t>).</w:t>
      </w:r>
      <w:proofErr w:type="spellStart"/>
      <w:r w:rsidRPr="00161B42">
        <w:rPr>
          <w:rFonts w:ascii="Arial" w:hAnsi="Arial" w:cs="Arial"/>
        </w:rPr>
        <w:t>Chevreux</w:t>
      </w:r>
      <w:proofErr w:type="spellEnd"/>
      <w:proofErr w:type="gramEnd"/>
      <w:r w:rsidRPr="00161B42">
        <w:rPr>
          <w:rFonts w:ascii="Arial" w:hAnsi="Arial" w:cs="Arial"/>
        </w:rPr>
        <w:t xml:space="preserve">, L. Lopez, &amp; </w:t>
      </w:r>
      <w:proofErr w:type="spellStart"/>
      <w:r w:rsidRPr="00161B42">
        <w:rPr>
          <w:rFonts w:ascii="Arial" w:hAnsi="Arial" w:cs="Arial"/>
        </w:rPr>
        <w:t>Masnard</w:t>
      </w:r>
      <w:proofErr w:type="spellEnd"/>
      <w:r w:rsidRPr="00161B42">
        <w:rPr>
          <w:rFonts w:ascii="Arial" w:hAnsi="Arial" w:cs="Arial"/>
        </w:rPr>
        <w:t xml:space="preserve">, X. </w:t>
      </w:r>
      <w:r w:rsidRPr="00161B42">
        <w:rPr>
          <w:rFonts w:ascii="Arial" w:hAnsi="Arial" w:cs="Arial"/>
          <w:i/>
          <w:iCs/>
        </w:rPr>
        <w:t>“The Best Companies know how to balance Strategy and Purpose”.</w:t>
      </w:r>
      <w:r w:rsidRPr="00161B42">
        <w:rPr>
          <w:rFonts w:ascii="Arial" w:hAnsi="Arial" w:cs="Arial"/>
        </w:rPr>
        <w:t xml:space="preserve"> Available [online] at:  </w:t>
      </w:r>
      <w:hyperlink r:id="rId26" w:history="1">
        <w:r w:rsidRPr="00161B42">
          <w:rPr>
            <w:rFonts w:ascii="Arial" w:hAnsi="Arial" w:cs="Arial"/>
            <w:color w:val="0000FF"/>
            <w:u w:val="single"/>
          </w:rPr>
          <w:t>https://hbr.org/2017/11/the-best-companies-know-how-to-balance-strategy-and-purpose</w:t>
        </w:r>
      </w:hyperlink>
      <w:r w:rsidRPr="00161B42">
        <w:rPr>
          <w:rFonts w:ascii="Arial" w:hAnsi="Arial" w:cs="Arial"/>
        </w:rPr>
        <w:t xml:space="preserve"> (Accessed on 14/12/2019).</w:t>
      </w:r>
    </w:p>
    <w:p w14:paraId="46D901DD" w14:textId="66B5E0B9" w:rsidR="00664F59" w:rsidRDefault="00941572" w:rsidP="00161B42">
      <w:pPr>
        <w:rPr>
          <w:rFonts w:ascii="Arial" w:hAnsi="Arial" w:cs="Arial"/>
        </w:rPr>
      </w:pPr>
      <w:proofErr w:type="spellStart"/>
      <w:proofErr w:type="gramStart"/>
      <w:r>
        <w:rPr>
          <w:rFonts w:ascii="Arial" w:hAnsi="Arial" w:cs="Arial"/>
        </w:rPr>
        <w:t>Hooley,G</w:t>
      </w:r>
      <w:proofErr w:type="spellEnd"/>
      <w:r>
        <w:rPr>
          <w:rFonts w:ascii="Arial" w:hAnsi="Arial" w:cs="Arial"/>
        </w:rPr>
        <w:t>.</w:t>
      </w:r>
      <w:proofErr w:type="gramEnd"/>
      <w:r>
        <w:rPr>
          <w:rFonts w:ascii="Arial" w:hAnsi="Arial" w:cs="Arial"/>
        </w:rPr>
        <w:t xml:space="preserve">, Piercy, N.F., </w:t>
      </w:r>
      <w:proofErr w:type="spellStart"/>
      <w:r>
        <w:rPr>
          <w:rFonts w:ascii="Arial" w:hAnsi="Arial" w:cs="Arial"/>
        </w:rPr>
        <w:t>Nicoulaud</w:t>
      </w:r>
      <w:proofErr w:type="spellEnd"/>
      <w:r>
        <w:rPr>
          <w:rFonts w:ascii="Arial" w:hAnsi="Arial" w:cs="Arial"/>
        </w:rPr>
        <w:t>, B. (2017) “</w:t>
      </w:r>
      <w:r w:rsidRPr="00941572">
        <w:rPr>
          <w:rFonts w:ascii="Arial" w:hAnsi="Arial" w:cs="Arial"/>
          <w:i/>
          <w:iCs/>
        </w:rPr>
        <w:t>Marketing Strategy &amp; Competitive Positioning</w:t>
      </w:r>
      <w:r>
        <w:rPr>
          <w:rFonts w:ascii="Arial" w:hAnsi="Arial" w:cs="Arial"/>
        </w:rPr>
        <w:t>”, .6</w:t>
      </w:r>
      <w:r w:rsidRPr="00941572">
        <w:rPr>
          <w:rFonts w:ascii="Arial" w:hAnsi="Arial" w:cs="Arial"/>
          <w:vertAlign w:val="superscript"/>
        </w:rPr>
        <w:t>th</w:t>
      </w:r>
      <w:r>
        <w:rPr>
          <w:rFonts w:ascii="Arial" w:hAnsi="Arial" w:cs="Arial"/>
        </w:rPr>
        <w:t xml:space="preserve"> </w:t>
      </w:r>
      <w:proofErr w:type="spellStart"/>
      <w:r>
        <w:rPr>
          <w:rFonts w:ascii="Arial" w:hAnsi="Arial" w:cs="Arial"/>
        </w:rPr>
        <w:t>ed.Harlow</w:t>
      </w:r>
      <w:proofErr w:type="spellEnd"/>
      <w:r>
        <w:rPr>
          <w:rFonts w:ascii="Arial" w:hAnsi="Arial" w:cs="Arial"/>
        </w:rPr>
        <w:t xml:space="preserve">: FT Prentice Hall. </w:t>
      </w:r>
    </w:p>
    <w:p w14:paraId="6251C2B1" w14:textId="77777777" w:rsidR="00664F59" w:rsidRPr="00161B42" w:rsidRDefault="00664F59" w:rsidP="00161B42">
      <w:pPr>
        <w:rPr>
          <w:rFonts w:ascii="Arial" w:hAnsi="Arial" w:cs="Arial"/>
        </w:rPr>
      </w:pPr>
    </w:p>
    <w:p w14:paraId="6656975D" w14:textId="77777777" w:rsidR="00161B42" w:rsidRPr="00161B42" w:rsidRDefault="00161B42" w:rsidP="00161B42">
      <w:pPr>
        <w:spacing w:after="0" w:line="240" w:lineRule="auto"/>
        <w:rPr>
          <w:rFonts w:ascii="Arial" w:hAnsi="Arial" w:cs="Arial"/>
        </w:rPr>
      </w:pPr>
      <w:r w:rsidRPr="00161B42">
        <w:rPr>
          <w:rFonts w:ascii="Arial" w:hAnsi="Arial" w:cs="Arial"/>
        </w:rPr>
        <w:t xml:space="preserve">International Journal of Economics, Commerce and Management. (2015). Khan, A.U., </w:t>
      </w:r>
      <w:proofErr w:type="spellStart"/>
      <w:r w:rsidRPr="00161B42">
        <w:rPr>
          <w:rFonts w:ascii="Arial" w:hAnsi="Arial" w:cs="Arial"/>
        </w:rPr>
        <w:t>Alam</w:t>
      </w:r>
      <w:proofErr w:type="spellEnd"/>
      <w:r w:rsidRPr="00161B42">
        <w:rPr>
          <w:rFonts w:ascii="Arial" w:hAnsi="Arial" w:cs="Arial"/>
        </w:rPr>
        <w:t xml:space="preserve">, A.M., &amp; </w:t>
      </w:r>
      <w:proofErr w:type="spellStart"/>
      <w:r w:rsidRPr="00161B42">
        <w:rPr>
          <w:rFonts w:ascii="Arial" w:hAnsi="Arial" w:cs="Arial"/>
        </w:rPr>
        <w:t>Alam</w:t>
      </w:r>
      <w:proofErr w:type="spellEnd"/>
      <w:r w:rsidRPr="00161B42">
        <w:rPr>
          <w:rFonts w:ascii="Arial" w:hAnsi="Arial" w:cs="Arial"/>
        </w:rPr>
        <w:t xml:space="preserve">, S. </w:t>
      </w:r>
      <w:r w:rsidRPr="00161B42">
        <w:rPr>
          <w:rFonts w:ascii="Arial" w:hAnsi="Arial" w:cs="Arial"/>
          <w:i/>
          <w:iCs/>
        </w:rPr>
        <w:t>A Critical Analysis of Internal and External Environment of Appel INC. Available</w:t>
      </w:r>
      <w:r w:rsidRPr="00161B42">
        <w:rPr>
          <w:rFonts w:ascii="Arial" w:hAnsi="Arial" w:cs="Arial"/>
        </w:rPr>
        <w:t xml:space="preserve"> [online] at: https/</w:t>
      </w:r>
      <w:proofErr w:type="gramStart"/>
      <w:r w:rsidRPr="00161B42">
        <w:rPr>
          <w:rFonts w:ascii="Arial" w:hAnsi="Arial" w:cs="Arial"/>
        </w:rPr>
        <w:t>/:www</w:t>
      </w:r>
      <w:proofErr w:type="gramEnd"/>
      <w:r w:rsidRPr="00161B42">
        <w:rPr>
          <w:rFonts w:ascii="Arial" w:hAnsi="Arial" w:cs="Arial"/>
        </w:rPr>
        <w:t xml:space="preserve">. </w:t>
      </w:r>
      <w:hyperlink r:id="rId27" w:history="1">
        <w:r w:rsidRPr="00161B42">
          <w:rPr>
            <w:rFonts w:ascii="Arial" w:hAnsi="Arial" w:cs="Arial"/>
            <w:color w:val="0000FF"/>
            <w:u w:val="single"/>
          </w:rPr>
          <w:t>http://ijecm.co.uk/wp-content/uploads/2015/06/3660.pdf</w:t>
        </w:r>
      </w:hyperlink>
      <w:r w:rsidRPr="00161B42">
        <w:rPr>
          <w:rFonts w:ascii="Arial" w:hAnsi="Arial" w:cs="Arial"/>
        </w:rPr>
        <w:t>; (Accessed on 12/12/2019).</w:t>
      </w:r>
    </w:p>
    <w:p w14:paraId="22F9BE1A" w14:textId="77777777" w:rsidR="00161B42" w:rsidRPr="00161B42" w:rsidRDefault="00161B42" w:rsidP="00161B42">
      <w:pPr>
        <w:rPr>
          <w:rFonts w:ascii="Arial" w:hAnsi="Arial" w:cs="Arial"/>
        </w:rPr>
      </w:pPr>
    </w:p>
    <w:p w14:paraId="61FEB3D3" w14:textId="77777777" w:rsidR="00161B42" w:rsidRPr="00161B42" w:rsidRDefault="00161B42" w:rsidP="00161B42">
      <w:pPr>
        <w:shd w:val="clear" w:color="auto" w:fill="FFFFFF"/>
        <w:spacing w:line="240" w:lineRule="auto"/>
        <w:rPr>
          <w:rFonts w:ascii="Arial" w:hAnsi="Arial" w:cs="Arial"/>
        </w:rPr>
      </w:pPr>
      <w:r w:rsidRPr="00161B42">
        <w:rPr>
          <w:rFonts w:ascii="Arial" w:hAnsi="Arial" w:cs="Arial"/>
          <w:color w:val="000000"/>
          <w:spacing w:val="-2"/>
          <w:shd w:val="clear" w:color="auto" w:fill="FFFFFF"/>
        </w:rPr>
        <w:t>Jia</w:t>
      </w:r>
      <w:r w:rsidRPr="00161B42">
        <w:rPr>
          <w:rFonts w:ascii="Arial" w:hAnsi="Arial" w:cs="Arial"/>
          <w:color w:val="000000"/>
          <w:shd w:val="clear" w:color="auto" w:fill="FFFFFF"/>
        </w:rPr>
        <w:t xml:space="preserve">, </w:t>
      </w:r>
      <w:r w:rsidRPr="00161B42">
        <w:rPr>
          <w:rFonts w:ascii="Arial" w:hAnsi="Arial" w:cs="Arial"/>
          <w:color w:val="000000"/>
          <w:spacing w:val="1"/>
          <w:shd w:val="clear" w:color="auto" w:fill="FFFFFF"/>
        </w:rPr>
        <w:t>J.Z. and</w:t>
      </w:r>
      <w:r w:rsidRPr="00161B42">
        <w:rPr>
          <w:rFonts w:ascii="Arial" w:hAnsi="Arial" w:cs="Arial"/>
          <w:color w:val="000000"/>
          <w:shd w:val="clear" w:color="auto" w:fill="FFFFFF"/>
        </w:rPr>
        <w:t xml:space="preserve"> </w:t>
      </w:r>
      <w:r w:rsidRPr="00161B42">
        <w:rPr>
          <w:rFonts w:ascii="Arial" w:hAnsi="Arial" w:cs="Arial"/>
          <w:color w:val="000000"/>
          <w:spacing w:val="-2"/>
          <w:shd w:val="clear" w:color="auto" w:fill="FFFFFF"/>
        </w:rPr>
        <w:t>Yin, Y.C.</w:t>
      </w:r>
      <w:r w:rsidRPr="00161B42">
        <w:rPr>
          <w:rFonts w:ascii="Arial" w:hAnsi="Arial" w:cs="Arial"/>
          <w:color w:val="000000"/>
          <w:shd w:val="clear" w:color="auto" w:fill="FFFFFF"/>
        </w:rPr>
        <w:t xml:space="preserve"> (2015</w:t>
      </w:r>
      <w:r w:rsidRPr="00161B42">
        <w:rPr>
          <w:rFonts w:ascii="Arial" w:hAnsi="Arial" w:cs="Arial"/>
          <w:color w:val="000000"/>
          <w:spacing w:val="-2"/>
          <w:shd w:val="clear" w:color="auto" w:fill="FFFFFF"/>
        </w:rPr>
        <w:t>). “</w:t>
      </w:r>
      <w:r w:rsidRPr="00161B42">
        <w:rPr>
          <w:rFonts w:ascii="Arial" w:hAnsi="Arial" w:cs="Arial"/>
          <w:i/>
          <w:iCs/>
          <w:color w:val="000000"/>
          <w:spacing w:val="-2"/>
          <w:shd w:val="clear" w:color="auto" w:fill="FFFFFF"/>
        </w:rPr>
        <w:t>Analysis of Nokia’s Decline from Marketing Perspective”</w:t>
      </w:r>
      <w:r w:rsidRPr="00161B42">
        <w:rPr>
          <w:rFonts w:ascii="Arial" w:hAnsi="Arial" w:cs="Arial"/>
          <w:color w:val="000000"/>
          <w:spacing w:val="1"/>
          <w:shd w:val="clear" w:color="auto" w:fill="FFFFFF"/>
        </w:rPr>
        <w:t xml:space="preserve">. </w:t>
      </w:r>
      <w:r w:rsidRPr="00161B42">
        <w:rPr>
          <w:rFonts w:ascii="Arial" w:hAnsi="Arial" w:cs="Arial"/>
          <w:color w:val="000000"/>
          <w:spacing w:val="-1"/>
          <w:shd w:val="clear" w:color="auto" w:fill="FFFFFF"/>
        </w:rPr>
        <w:t>Open Journal</w:t>
      </w:r>
      <w:r w:rsidRPr="00161B42">
        <w:rPr>
          <w:rFonts w:ascii="Arial" w:hAnsi="Arial" w:cs="Arial"/>
          <w:color w:val="000000"/>
          <w:shd w:val="clear" w:color="auto" w:fill="FFFFFF"/>
        </w:rPr>
        <w:t xml:space="preserve"> of Nokia’s Decline from Marketing Perspective. </w:t>
      </w:r>
      <w:r w:rsidRPr="00161B42">
        <w:rPr>
          <w:rFonts w:ascii="Arial" w:hAnsi="Arial" w:cs="Arial"/>
          <w:i/>
          <w:iCs/>
          <w:color w:val="000000"/>
          <w:shd w:val="clear" w:color="auto" w:fill="FFFFFF"/>
        </w:rPr>
        <w:t>Open Journal of Business and Management</w:t>
      </w:r>
      <w:r w:rsidRPr="00161B42">
        <w:rPr>
          <w:rFonts w:ascii="Arial" w:hAnsi="Arial" w:cs="Arial"/>
          <w:color w:val="000000"/>
          <w:shd w:val="clear" w:color="auto" w:fill="FFFFFF"/>
        </w:rPr>
        <w:t>, </w:t>
      </w:r>
      <w:r w:rsidRPr="00161B42">
        <w:rPr>
          <w:rFonts w:ascii="Arial" w:hAnsi="Arial" w:cs="Arial"/>
          <w:b/>
          <w:bCs/>
          <w:color w:val="000000"/>
          <w:shd w:val="clear" w:color="auto" w:fill="FFFFFF"/>
        </w:rPr>
        <w:t>3</w:t>
      </w:r>
      <w:r w:rsidRPr="00161B42">
        <w:rPr>
          <w:rFonts w:ascii="Arial" w:hAnsi="Arial" w:cs="Arial"/>
          <w:color w:val="000000"/>
          <w:shd w:val="clear" w:color="auto" w:fill="FFFFFF"/>
        </w:rPr>
        <w:t>, 446-452. Available [online] at</w:t>
      </w:r>
      <w:r w:rsidRPr="00161B42">
        <w:rPr>
          <w:rFonts w:ascii="Arial" w:hAnsi="Arial" w:cs="Arial"/>
        </w:rPr>
        <w:t xml:space="preserve">: https://www.scirp.org/journal/ojbm </w:t>
      </w:r>
      <w:hyperlink r:id="rId28" w:history="1">
        <w:r w:rsidRPr="00161B42">
          <w:rPr>
            <w:rFonts w:ascii="Arial" w:hAnsi="Arial" w:cs="Arial"/>
            <w:color w:val="0000FF"/>
            <w:u w:val="single"/>
          </w:rPr>
          <w:t>http://dx.doi.org/10.4236/ojbm.2015.34045</w:t>
        </w:r>
      </w:hyperlink>
      <w:r w:rsidRPr="00161B42">
        <w:rPr>
          <w:rFonts w:ascii="Arial" w:hAnsi="Arial" w:cs="Arial"/>
        </w:rPr>
        <w:t>. (Accessed on 10/12/2019).</w:t>
      </w:r>
    </w:p>
    <w:p w14:paraId="03459154" w14:textId="77777777" w:rsidR="00161B42" w:rsidRPr="00161B42" w:rsidRDefault="00161B42" w:rsidP="00161B42">
      <w:pPr>
        <w:rPr>
          <w:rFonts w:ascii="Arial" w:hAnsi="Arial" w:cs="Arial"/>
        </w:rPr>
      </w:pPr>
    </w:p>
    <w:p w14:paraId="1EE4F7AB" w14:textId="77777777" w:rsidR="00161B42" w:rsidRPr="00161B42" w:rsidRDefault="00161B42" w:rsidP="00161B42">
      <w:pPr>
        <w:rPr>
          <w:rFonts w:ascii="Arial" w:hAnsi="Arial" w:cs="Arial"/>
        </w:rPr>
      </w:pPr>
      <w:proofErr w:type="spellStart"/>
      <w:r w:rsidRPr="00161B42">
        <w:rPr>
          <w:rFonts w:ascii="Arial" w:hAnsi="Arial" w:cs="Arial"/>
        </w:rPr>
        <w:t>Havard</w:t>
      </w:r>
      <w:proofErr w:type="spellEnd"/>
      <w:r w:rsidRPr="00161B42">
        <w:rPr>
          <w:rFonts w:ascii="Arial" w:hAnsi="Arial" w:cs="Arial"/>
        </w:rPr>
        <w:t xml:space="preserve"> Business Review (2011). Schrage, M. </w:t>
      </w:r>
      <w:r w:rsidRPr="00161B42">
        <w:rPr>
          <w:rFonts w:ascii="Arial" w:hAnsi="Arial" w:cs="Arial"/>
          <w:i/>
          <w:iCs/>
        </w:rPr>
        <w:t>“The Real Cause of Nokia’s Crisis</w:t>
      </w:r>
      <w:r w:rsidRPr="00161B42">
        <w:rPr>
          <w:rFonts w:ascii="Arial" w:hAnsi="Arial" w:cs="Arial"/>
        </w:rPr>
        <w:t xml:space="preserve">”. Available [online] at: </w:t>
      </w:r>
      <w:hyperlink r:id="rId29" w:history="1">
        <w:r w:rsidRPr="00161B42">
          <w:rPr>
            <w:rFonts w:ascii="Arial" w:hAnsi="Arial" w:cs="Arial"/>
            <w:color w:val="0000FF"/>
            <w:u w:val="single"/>
          </w:rPr>
          <w:t>https://hbr.org/2011/02/the-real-cause-of-nokias-crisi.html</w:t>
        </w:r>
      </w:hyperlink>
      <w:r w:rsidRPr="00161B42">
        <w:rPr>
          <w:rFonts w:ascii="Arial" w:hAnsi="Arial" w:cs="Arial"/>
        </w:rPr>
        <w:t>. (Accessed on 12/12/2019).</w:t>
      </w:r>
    </w:p>
    <w:p w14:paraId="50FE1EC8" w14:textId="77777777" w:rsidR="00161B42" w:rsidRPr="00161B42" w:rsidRDefault="00161B42" w:rsidP="00161B42">
      <w:pPr>
        <w:rPr>
          <w:rFonts w:ascii="Arial" w:hAnsi="Arial" w:cs="Arial"/>
        </w:rPr>
      </w:pPr>
    </w:p>
    <w:p w14:paraId="3FEFD053" w14:textId="7F3A2C63" w:rsidR="00161B42" w:rsidRPr="00161B42" w:rsidRDefault="00161B42" w:rsidP="00161B42">
      <w:pPr>
        <w:rPr>
          <w:rFonts w:ascii="Arial" w:hAnsi="Arial" w:cs="Arial"/>
          <w:sz w:val="24"/>
          <w:szCs w:val="24"/>
        </w:rPr>
      </w:pPr>
      <w:r w:rsidRPr="00161B42">
        <w:rPr>
          <w:rFonts w:ascii="Arial" w:eastAsia="Times New Roman" w:hAnsi="Arial" w:cs="Arial"/>
          <w:sz w:val="24"/>
          <w:szCs w:val="24"/>
          <w:lang w:eastAsia="en-ZA"/>
        </w:rPr>
        <w:t xml:space="preserve">Johnson, G., Whittington, R., Scholes, K., Angwin, D., &amp; </w:t>
      </w:r>
      <w:proofErr w:type="spellStart"/>
      <w:r w:rsidRPr="00161B42">
        <w:rPr>
          <w:rFonts w:ascii="Arial" w:eastAsia="Times New Roman" w:hAnsi="Arial" w:cs="Arial"/>
          <w:sz w:val="24"/>
          <w:szCs w:val="24"/>
          <w:lang w:eastAsia="en-ZA"/>
        </w:rPr>
        <w:t>Regnér</w:t>
      </w:r>
      <w:proofErr w:type="spellEnd"/>
      <w:r w:rsidRPr="00161B42">
        <w:rPr>
          <w:rFonts w:ascii="Arial" w:eastAsia="Times New Roman" w:hAnsi="Arial" w:cs="Arial"/>
          <w:sz w:val="24"/>
          <w:szCs w:val="24"/>
          <w:lang w:eastAsia="en-ZA"/>
        </w:rPr>
        <w:t xml:space="preserve">, P. (2017). </w:t>
      </w:r>
      <w:r w:rsidRPr="00161B42">
        <w:rPr>
          <w:rFonts w:ascii="Arial" w:eastAsia="Times New Roman" w:hAnsi="Arial" w:cs="Arial"/>
          <w:i/>
          <w:iCs/>
          <w:sz w:val="24"/>
          <w:szCs w:val="24"/>
          <w:lang w:eastAsia="en-ZA"/>
        </w:rPr>
        <w:t>“Exploring</w:t>
      </w:r>
      <w:r w:rsidRPr="00161B42">
        <w:rPr>
          <w:rFonts w:ascii="Arial" w:eastAsia="Times New Roman" w:hAnsi="Arial" w:cs="Arial"/>
          <w:sz w:val="24"/>
          <w:szCs w:val="24"/>
          <w:lang w:eastAsia="en-ZA"/>
        </w:rPr>
        <w:t xml:space="preserve"> </w:t>
      </w:r>
      <w:r w:rsidRPr="00161B42">
        <w:rPr>
          <w:rFonts w:ascii="Arial" w:eastAsia="Times New Roman" w:hAnsi="Arial" w:cs="Arial"/>
          <w:i/>
          <w:iCs/>
          <w:sz w:val="24"/>
          <w:szCs w:val="24"/>
          <w:lang w:eastAsia="en-ZA"/>
        </w:rPr>
        <w:t>strategy</w:t>
      </w:r>
      <w:proofErr w:type="gramStart"/>
      <w:r>
        <w:rPr>
          <w:rFonts w:ascii="Arial" w:eastAsia="Times New Roman" w:hAnsi="Arial" w:cs="Arial"/>
          <w:sz w:val="24"/>
          <w:szCs w:val="24"/>
          <w:lang w:eastAsia="en-ZA"/>
        </w:rPr>
        <w:t>”</w:t>
      </w:r>
      <w:r w:rsidRPr="00161B42">
        <w:rPr>
          <w:rFonts w:ascii="Arial" w:eastAsia="Times New Roman" w:hAnsi="Arial" w:cs="Arial"/>
          <w:sz w:val="24"/>
          <w:szCs w:val="24"/>
          <w:lang w:eastAsia="en-ZA"/>
        </w:rPr>
        <w:t xml:space="preserve"> :</w:t>
      </w:r>
      <w:proofErr w:type="gramEnd"/>
      <w:r w:rsidRPr="00161B42">
        <w:rPr>
          <w:rFonts w:ascii="Arial" w:eastAsia="Times New Roman" w:hAnsi="Arial" w:cs="Arial"/>
          <w:sz w:val="24"/>
          <w:szCs w:val="24"/>
          <w:lang w:eastAsia="en-ZA"/>
        </w:rPr>
        <w:t xml:space="preserve"> Text and cases, Eleventh ed., Harlow : Pearson Education Limited.</w:t>
      </w:r>
    </w:p>
    <w:p w14:paraId="6E17C8AE" w14:textId="77777777" w:rsidR="00161B42" w:rsidRPr="00161B42" w:rsidRDefault="00161B42" w:rsidP="00161B42">
      <w:pPr>
        <w:rPr>
          <w:rFonts w:ascii="Arial" w:hAnsi="Arial" w:cs="Arial"/>
        </w:rPr>
      </w:pPr>
    </w:p>
    <w:p w14:paraId="217AB4D2" w14:textId="77777777" w:rsidR="00161B42" w:rsidRPr="00161B42" w:rsidRDefault="00161B42" w:rsidP="00161B42">
      <w:pPr>
        <w:rPr>
          <w:rFonts w:ascii="Arial" w:eastAsia="Times New Roman" w:hAnsi="Arial" w:cs="Arial"/>
          <w:color w:val="444444"/>
          <w:spacing w:val="2"/>
          <w:sz w:val="24"/>
          <w:szCs w:val="24"/>
          <w:u w:val="single"/>
          <w:lang w:eastAsia="en-ZA"/>
        </w:rPr>
      </w:pPr>
      <w:r w:rsidRPr="00161B42">
        <w:rPr>
          <w:rFonts w:ascii="Arial" w:eastAsia="Times New Roman" w:hAnsi="Arial" w:cs="Arial"/>
          <w:spacing w:val="2"/>
          <w:sz w:val="24"/>
          <w:szCs w:val="24"/>
          <w:lang w:eastAsia="en-ZA"/>
        </w:rPr>
        <w:t xml:space="preserve">Johnson, G., Whittington, R., Scholes, K. (2011) </w:t>
      </w:r>
      <w:r w:rsidRPr="00161B42">
        <w:rPr>
          <w:rFonts w:ascii="Arial" w:eastAsia="Times New Roman" w:hAnsi="Arial" w:cs="Arial"/>
          <w:i/>
          <w:iCs/>
          <w:spacing w:val="2"/>
          <w:sz w:val="24"/>
          <w:szCs w:val="24"/>
          <w:lang w:eastAsia="en-ZA"/>
        </w:rPr>
        <w:t>“Exploring Corporate Strategy: Text and Cases”,</w:t>
      </w:r>
      <w:r w:rsidRPr="00161B42">
        <w:rPr>
          <w:rFonts w:ascii="Arial" w:eastAsia="Times New Roman" w:hAnsi="Arial" w:cs="Arial"/>
          <w:spacing w:val="2"/>
          <w:sz w:val="24"/>
          <w:szCs w:val="24"/>
          <w:lang w:eastAsia="en-ZA"/>
        </w:rPr>
        <w:t xml:space="preserve"> 9th ed. Harlow: FT Prentice Hall</w:t>
      </w:r>
      <w:r w:rsidRPr="00161B42">
        <w:rPr>
          <w:rFonts w:ascii="Arial" w:eastAsia="Times New Roman" w:hAnsi="Arial" w:cs="Arial"/>
          <w:spacing w:val="2"/>
          <w:sz w:val="24"/>
          <w:szCs w:val="24"/>
          <w:lang w:eastAsia="en-ZA"/>
        </w:rPr>
        <w:br/>
      </w:r>
      <w:hyperlink r:id="rId30" w:history="1">
        <w:r w:rsidRPr="00161B42">
          <w:rPr>
            <w:rFonts w:ascii="Arial" w:eastAsia="Times New Roman" w:hAnsi="Arial" w:cs="Arial"/>
            <w:color w:val="444444"/>
            <w:spacing w:val="2"/>
            <w:sz w:val="24"/>
            <w:szCs w:val="24"/>
            <w:u w:val="single"/>
            <w:lang w:eastAsia="en-ZA"/>
          </w:rPr>
          <w:t>https://www.youtube.com/watch?v=Dfp23xSqpdk</w:t>
        </w:r>
      </w:hyperlink>
      <w:r w:rsidRPr="00161B42">
        <w:rPr>
          <w:rFonts w:ascii="Arial" w:eastAsia="Times New Roman" w:hAnsi="Arial" w:cs="Arial"/>
          <w:color w:val="444444"/>
          <w:spacing w:val="2"/>
          <w:sz w:val="24"/>
          <w:szCs w:val="24"/>
          <w:u w:val="single"/>
          <w:lang w:eastAsia="en-ZA"/>
        </w:rPr>
        <w:t xml:space="preserve"> (Accessed on 7/12/2019)</w:t>
      </w:r>
    </w:p>
    <w:p w14:paraId="7B77AEA2" w14:textId="77777777" w:rsidR="00161B42" w:rsidRPr="00161B42" w:rsidRDefault="00161B42" w:rsidP="00161B42">
      <w:pPr>
        <w:rPr>
          <w:rFonts w:ascii="Arial" w:hAnsi="Arial" w:cs="Arial"/>
        </w:rPr>
      </w:pPr>
    </w:p>
    <w:p w14:paraId="39736E98" w14:textId="77777777" w:rsidR="00161B42" w:rsidRPr="00161B42" w:rsidRDefault="00161B42" w:rsidP="00161B42">
      <w:pPr>
        <w:shd w:val="clear" w:color="auto" w:fill="FFFFFF"/>
        <w:spacing w:after="0" w:line="0" w:lineRule="auto"/>
        <w:rPr>
          <w:rFonts w:ascii="Arial" w:eastAsia="Times New Roman" w:hAnsi="Arial" w:cs="Arial"/>
          <w:color w:val="000000"/>
          <w:spacing w:val="2"/>
          <w:lang w:eastAsia="en-GB"/>
        </w:rPr>
      </w:pPr>
      <w:r w:rsidRPr="00161B42">
        <w:rPr>
          <w:rFonts w:ascii="Arial" w:eastAsia="Times New Roman" w:hAnsi="Arial" w:cs="Arial"/>
          <w:color w:val="000000"/>
          <w:spacing w:val="2"/>
          <w:lang w:eastAsia="en-GB"/>
        </w:rPr>
        <w:t>Open Journal of Business and</w:t>
      </w:r>
      <w:r w:rsidRPr="00161B42">
        <w:rPr>
          <w:rFonts w:ascii="Arial" w:eastAsia="Times New Roman" w:hAnsi="Arial" w:cs="Arial"/>
          <w:color w:val="000000"/>
          <w:lang w:eastAsia="en-GB"/>
        </w:rPr>
        <w:t xml:space="preserve"> Management, 2015</w:t>
      </w:r>
      <w:r w:rsidRPr="00161B42">
        <w:rPr>
          <w:rFonts w:ascii="Arial" w:eastAsia="Times New Roman" w:hAnsi="Arial" w:cs="Arial"/>
          <w:color w:val="000000"/>
          <w:spacing w:val="1"/>
          <w:lang w:eastAsia="en-GB"/>
        </w:rPr>
        <w:t xml:space="preserve">, </w:t>
      </w:r>
      <w:r w:rsidRPr="00161B42">
        <w:rPr>
          <w:rFonts w:ascii="Arial" w:eastAsia="Times New Roman" w:hAnsi="Arial" w:cs="Arial"/>
          <w:color w:val="000000"/>
          <w:lang w:eastAsia="en-GB"/>
        </w:rPr>
        <w:t>3</w:t>
      </w:r>
      <w:r w:rsidRPr="00161B42">
        <w:rPr>
          <w:rFonts w:ascii="Arial" w:eastAsia="Times New Roman" w:hAnsi="Arial" w:cs="Arial"/>
          <w:color w:val="000000"/>
          <w:spacing w:val="1"/>
          <w:lang w:eastAsia="en-GB"/>
        </w:rPr>
        <w:t xml:space="preserve">, </w:t>
      </w:r>
      <w:r w:rsidRPr="00161B42">
        <w:rPr>
          <w:rFonts w:ascii="Arial" w:eastAsia="Times New Roman" w:hAnsi="Arial" w:cs="Arial"/>
          <w:color w:val="000000"/>
          <w:lang w:eastAsia="en-GB"/>
        </w:rPr>
        <w:t xml:space="preserve">446-452 </w:t>
      </w:r>
    </w:p>
    <w:p w14:paraId="1C668CDF" w14:textId="77777777" w:rsidR="00161B42" w:rsidRPr="00161B42" w:rsidRDefault="00161B42" w:rsidP="00161B42">
      <w:pPr>
        <w:shd w:val="clear" w:color="auto" w:fill="FFFFFF"/>
        <w:spacing w:after="0" w:line="0" w:lineRule="auto"/>
        <w:rPr>
          <w:rFonts w:ascii="Arial" w:eastAsia="Times New Roman" w:hAnsi="Arial" w:cs="Arial"/>
          <w:color w:val="000000"/>
          <w:spacing w:val="-2"/>
          <w:lang w:eastAsia="en-GB"/>
        </w:rPr>
      </w:pPr>
      <w:r w:rsidRPr="00161B42">
        <w:rPr>
          <w:rFonts w:ascii="Arial" w:eastAsia="Times New Roman" w:hAnsi="Arial" w:cs="Arial"/>
          <w:color w:val="000000"/>
          <w:spacing w:val="-2"/>
          <w:lang w:eastAsia="en-GB"/>
        </w:rPr>
        <w:t xml:space="preserve">Published Online </w:t>
      </w:r>
      <w:r w:rsidRPr="00161B42">
        <w:rPr>
          <w:rFonts w:ascii="Arial" w:eastAsia="Times New Roman" w:hAnsi="Arial" w:cs="Arial"/>
          <w:color w:val="000000"/>
          <w:spacing w:val="-1"/>
          <w:lang w:eastAsia="en-GB"/>
        </w:rPr>
        <w:t>October</w:t>
      </w:r>
      <w:r w:rsidRPr="00161B42">
        <w:rPr>
          <w:rFonts w:ascii="Arial" w:eastAsia="Times New Roman" w:hAnsi="Arial" w:cs="Arial"/>
          <w:color w:val="000000"/>
          <w:lang w:eastAsia="en-GB"/>
        </w:rPr>
        <w:t xml:space="preserve"> 2015 i</w:t>
      </w:r>
      <w:r w:rsidRPr="00161B42">
        <w:rPr>
          <w:rFonts w:ascii="Arial" w:eastAsia="Times New Roman" w:hAnsi="Arial" w:cs="Arial"/>
          <w:color w:val="000000"/>
          <w:spacing w:val="1"/>
          <w:lang w:eastAsia="en-GB"/>
        </w:rPr>
        <w:t xml:space="preserve">n </w:t>
      </w:r>
      <w:proofErr w:type="spellStart"/>
      <w:r w:rsidRPr="00161B42">
        <w:rPr>
          <w:rFonts w:ascii="Arial" w:eastAsia="Times New Roman" w:hAnsi="Arial" w:cs="Arial"/>
          <w:color w:val="000000"/>
          <w:lang w:eastAsia="en-GB"/>
        </w:rPr>
        <w:t>S</w:t>
      </w:r>
      <w:r w:rsidRPr="00161B42">
        <w:rPr>
          <w:rFonts w:ascii="Arial" w:eastAsia="Times New Roman" w:hAnsi="Arial" w:cs="Arial"/>
          <w:color w:val="000000"/>
          <w:spacing w:val="-2"/>
          <w:lang w:eastAsia="en-GB"/>
        </w:rPr>
        <w:t>ci</w:t>
      </w:r>
      <w:r w:rsidRPr="00161B42">
        <w:rPr>
          <w:rFonts w:ascii="Arial" w:eastAsia="Times New Roman" w:hAnsi="Arial" w:cs="Arial"/>
          <w:color w:val="000000"/>
          <w:lang w:eastAsia="en-GB"/>
        </w:rPr>
        <w:t>R</w:t>
      </w:r>
      <w:r w:rsidRPr="00161B42">
        <w:rPr>
          <w:rFonts w:ascii="Arial" w:eastAsia="Times New Roman" w:hAnsi="Arial" w:cs="Arial"/>
          <w:color w:val="000000"/>
          <w:spacing w:val="1"/>
          <w:lang w:eastAsia="en-GB"/>
        </w:rPr>
        <w:t>es</w:t>
      </w:r>
      <w:proofErr w:type="spellEnd"/>
      <w:r w:rsidRPr="00161B42">
        <w:rPr>
          <w:rFonts w:ascii="Arial" w:eastAsia="Times New Roman" w:hAnsi="Arial" w:cs="Arial"/>
          <w:color w:val="000000"/>
          <w:spacing w:val="1"/>
          <w:lang w:eastAsia="en-GB"/>
        </w:rPr>
        <w:t xml:space="preserve">. </w:t>
      </w:r>
      <w:r w:rsidRPr="00161B42">
        <w:rPr>
          <w:rFonts w:ascii="Arial" w:eastAsia="Times New Roman" w:hAnsi="Arial" w:cs="Arial"/>
          <w:color w:val="0000FF"/>
          <w:spacing w:val="1"/>
          <w:lang w:eastAsia="en-GB"/>
        </w:rPr>
        <w:t>http://www.scirp.org/journal/ojbm</w:t>
      </w:r>
    </w:p>
    <w:p w14:paraId="2536FDB6" w14:textId="77777777" w:rsidR="00161B42" w:rsidRPr="00161B42" w:rsidRDefault="00161B42" w:rsidP="00161B42">
      <w:pPr>
        <w:shd w:val="clear" w:color="auto" w:fill="FFFFFF"/>
        <w:spacing w:after="0" w:line="0" w:lineRule="auto"/>
        <w:rPr>
          <w:rFonts w:ascii="Arial" w:eastAsia="Times New Roman" w:hAnsi="Arial" w:cs="Arial"/>
          <w:color w:val="000000"/>
          <w:lang w:eastAsia="en-GB"/>
        </w:rPr>
      </w:pPr>
      <w:r w:rsidRPr="00161B42">
        <w:rPr>
          <w:rFonts w:ascii="Arial" w:eastAsia="Times New Roman" w:hAnsi="Arial" w:cs="Arial"/>
          <w:color w:val="000000"/>
          <w:lang w:eastAsia="en-GB"/>
        </w:rPr>
        <w:t xml:space="preserve"> </w:t>
      </w:r>
    </w:p>
    <w:p w14:paraId="49AFF985" w14:textId="77777777" w:rsidR="00161B42" w:rsidRPr="00161B42" w:rsidRDefault="00161B42" w:rsidP="00161B42">
      <w:pPr>
        <w:shd w:val="clear" w:color="auto" w:fill="FFFFFF"/>
        <w:spacing w:after="0" w:line="0" w:lineRule="auto"/>
        <w:rPr>
          <w:rFonts w:ascii="Arial" w:eastAsia="Times New Roman" w:hAnsi="Arial" w:cs="Arial"/>
          <w:color w:val="0000FF"/>
          <w:lang w:eastAsia="en-GB"/>
        </w:rPr>
      </w:pPr>
      <w:r w:rsidRPr="00161B42">
        <w:rPr>
          <w:rFonts w:ascii="Arial" w:eastAsia="Times New Roman" w:hAnsi="Arial" w:cs="Arial"/>
          <w:color w:val="0000FF"/>
          <w:lang w:eastAsia="en-GB"/>
        </w:rPr>
        <w:t>http://dx.doi.org/10.4236/ojbm.2015.34045</w:t>
      </w:r>
    </w:p>
    <w:p w14:paraId="7F044B50" w14:textId="77777777" w:rsidR="00161B42" w:rsidRPr="00161B42" w:rsidRDefault="00161B42" w:rsidP="00161B42">
      <w:pPr>
        <w:shd w:val="clear" w:color="auto" w:fill="FFFFFF"/>
        <w:spacing w:after="0" w:line="0" w:lineRule="auto"/>
        <w:rPr>
          <w:rFonts w:ascii="Arial" w:eastAsia="Times New Roman" w:hAnsi="Arial" w:cs="Arial"/>
          <w:color w:val="000000"/>
          <w:lang w:eastAsia="en-GB"/>
        </w:rPr>
      </w:pPr>
      <w:r w:rsidRPr="00161B42">
        <w:rPr>
          <w:rFonts w:ascii="Arial" w:eastAsia="Times New Roman" w:hAnsi="Arial" w:cs="Arial"/>
          <w:color w:val="000000"/>
          <w:lang w:eastAsia="en-GB"/>
        </w:rPr>
        <w:t xml:space="preserve">     </w:t>
      </w:r>
    </w:p>
    <w:p w14:paraId="62CA40C2" w14:textId="77777777" w:rsidR="00161B42" w:rsidRPr="00161B42" w:rsidRDefault="00161B42" w:rsidP="00161B42">
      <w:pPr>
        <w:shd w:val="clear" w:color="auto" w:fill="FFFFFF"/>
        <w:spacing w:after="0" w:line="0" w:lineRule="auto"/>
        <w:rPr>
          <w:rFonts w:ascii="Arial" w:eastAsia="Times New Roman" w:hAnsi="Arial" w:cs="Arial"/>
          <w:color w:val="31849B"/>
          <w:lang w:eastAsia="en-GB"/>
        </w:rPr>
      </w:pPr>
      <w:r w:rsidRPr="00161B42">
        <w:rPr>
          <w:rFonts w:ascii="Arial" w:eastAsia="Times New Roman" w:hAnsi="Arial" w:cs="Arial"/>
          <w:color w:val="31849B"/>
          <w:lang w:eastAsia="en-GB"/>
        </w:rPr>
        <w:t xml:space="preserve">How to cite this paper: </w:t>
      </w:r>
      <w:r w:rsidRPr="00161B42">
        <w:rPr>
          <w:rFonts w:ascii="Arial" w:eastAsia="Times New Roman" w:hAnsi="Arial" w:cs="Arial"/>
          <w:color w:val="000000"/>
          <w:spacing w:val="-2"/>
          <w:lang w:eastAsia="en-GB"/>
        </w:rPr>
        <w:t>Jia</w:t>
      </w:r>
      <w:r w:rsidRPr="00161B42">
        <w:rPr>
          <w:rFonts w:ascii="Arial" w:eastAsia="Times New Roman" w:hAnsi="Arial" w:cs="Arial"/>
          <w:color w:val="000000"/>
          <w:lang w:eastAsia="en-GB"/>
        </w:rPr>
        <w:t xml:space="preserve">, </w:t>
      </w:r>
      <w:r w:rsidRPr="00161B42">
        <w:rPr>
          <w:rFonts w:ascii="Arial" w:eastAsia="Times New Roman" w:hAnsi="Arial" w:cs="Arial"/>
          <w:color w:val="000000"/>
          <w:spacing w:val="1"/>
          <w:lang w:eastAsia="en-GB"/>
        </w:rPr>
        <w:t>J.Z. and</w:t>
      </w:r>
      <w:r w:rsidRPr="00161B42">
        <w:rPr>
          <w:rFonts w:ascii="Arial" w:eastAsia="Times New Roman" w:hAnsi="Arial" w:cs="Arial"/>
          <w:color w:val="000000"/>
          <w:lang w:eastAsia="en-GB"/>
        </w:rPr>
        <w:t xml:space="preserve"> </w:t>
      </w:r>
      <w:r w:rsidRPr="00161B42">
        <w:rPr>
          <w:rFonts w:ascii="Arial" w:eastAsia="Times New Roman" w:hAnsi="Arial" w:cs="Arial"/>
          <w:color w:val="000000"/>
          <w:spacing w:val="-2"/>
          <w:lang w:eastAsia="en-GB"/>
        </w:rPr>
        <w:t>Yin, Y.C.</w:t>
      </w:r>
      <w:r w:rsidRPr="00161B42">
        <w:rPr>
          <w:rFonts w:ascii="Arial" w:eastAsia="Times New Roman" w:hAnsi="Arial" w:cs="Arial"/>
          <w:color w:val="000000"/>
          <w:lang w:eastAsia="en-GB"/>
        </w:rPr>
        <w:t xml:space="preserve"> (2015</w:t>
      </w:r>
      <w:r w:rsidRPr="00161B42">
        <w:rPr>
          <w:rFonts w:ascii="Arial" w:eastAsia="Times New Roman" w:hAnsi="Arial" w:cs="Arial"/>
          <w:color w:val="000000"/>
          <w:spacing w:val="-2"/>
          <w:lang w:eastAsia="en-GB"/>
        </w:rPr>
        <w:t>) Analysis of Nokia’s Decline from Marketing Perspective</w:t>
      </w:r>
      <w:r w:rsidRPr="00161B42">
        <w:rPr>
          <w:rFonts w:ascii="Arial" w:eastAsia="Times New Roman" w:hAnsi="Arial" w:cs="Arial"/>
          <w:color w:val="000000"/>
          <w:spacing w:val="1"/>
          <w:lang w:eastAsia="en-GB"/>
        </w:rPr>
        <w:t xml:space="preserve">. </w:t>
      </w:r>
      <w:r w:rsidRPr="00161B42">
        <w:rPr>
          <w:rFonts w:ascii="Arial" w:eastAsia="Times New Roman" w:hAnsi="Arial" w:cs="Arial"/>
          <w:color w:val="000000"/>
          <w:spacing w:val="-1"/>
          <w:lang w:eastAsia="en-GB"/>
        </w:rPr>
        <w:t xml:space="preserve">Open Journal of </w:t>
      </w:r>
    </w:p>
    <w:p w14:paraId="042346B2" w14:textId="77777777" w:rsidR="00161B42" w:rsidRPr="00161B42" w:rsidRDefault="00161B42" w:rsidP="00161B42">
      <w:pPr>
        <w:shd w:val="clear" w:color="auto" w:fill="FFFFFF"/>
        <w:spacing w:after="0" w:line="0" w:lineRule="auto"/>
        <w:rPr>
          <w:rFonts w:ascii="Arial" w:eastAsia="Times New Roman" w:hAnsi="Arial" w:cs="Arial"/>
          <w:color w:val="000000"/>
          <w:spacing w:val="-1"/>
          <w:lang w:eastAsia="en-GB"/>
        </w:rPr>
      </w:pPr>
      <w:r w:rsidRPr="00161B42">
        <w:rPr>
          <w:rFonts w:ascii="Arial" w:eastAsia="Times New Roman" w:hAnsi="Arial" w:cs="Arial"/>
          <w:color w:val="000000"/>
          <w:spacing w:val="-1"/>
          <w:lang w:eastAsia="en-GB"/>
        </w:rPr>
        <w:t>Business and Management</w:t>
      </w:r>
      <w:r w:rsidRPr="00161B42">
        <w:rPr>
          <w:rFonts w:ascii="Arial" w:eastAsia="Times New Roman" w:hAnsi="Arial" w:cs="Arial"/>
          <w:color w:val="000000"/>
          <w:lang w:eastAsia="en-GB"/>
        </w:rPr>
        <w:t>, 3</w:t>
      </w:r>
      <w:r w:rsidRPr="00161B42">
        <w:rPr>
          <w:rFonts w:ascii="Arial" w:eastAsia="Times New Roman" w:hAnsi="Arial" w:cs="Arial"/>
          <w:color w:val="000000"/>
          <w:spacing w:val="-2"/>
          <w:lang w:eastAsia="en-GB"/>
        </w:rPr>
        <w:t xml:space="preserve">, </w:t>
      </w:r>
      <w:r w:rsidRPr="00161B42">
        <w:rPr>
          <w:rFonts w:ascii="Arial" w:eastAsia="Times New Roman" w:hAnsi="Arial" w:cs="Arial"/>
          <w:color w:val="000000"/>
          <w:lang w:eastAsia="en-GB"/>
        </w:rPr>
        <w:t xml:space="preserve">446-452. </w:t>
      </w:r>
      <w:r w:rsidRPr="00161B42">
        <w:rPr>
          <w:rFonts w:ascii="Arial" w:eastAsia="Times New Roman" w:hAnsi="Arial" w:cs="Arial"/>
          <w:color w:val="0000FF"/>
          <w:lang w:eastAsia="en-GB"/>
        </w:rPr>
        <w:t>http://dx.doi.org/10.4236/ojbm.2015.34045</w:t>
      </w:r>
    </w:p>
    <w:p w14:paraId="585BC393" w14:textId="77777777" w:rsidR="00161B42" w:rsidRPr="00161B42" w:rsidRDefault="00161B42" w:rsidP="00161B42">
      <w:pPr>
        <w:shd w:val="clear" w:color="auto" w:fill="FFFFFF"/>
        <w:spacing w:after="0" w:line="0" w:lineRule="auto"/>
        <w:rPr>
          <w:rFonts w:ascii="Arial" w:eastAsia="Times New Roman" w:hAnsi="Arial" w:cs="Arial"/>
          <w:color w:val="000000"/>
          <w:lang w:eastAsia="en-GB"/>
        </w:rPr>
      </w:pPr>
      <w:r w:rsidRPr="00161B42">
        <w:rPr>
          <w:rFonts w:ascii="Arial" w:eastAsia="Times New Roman" w:hAnsi="Arial" w:cs="Arial"/>
          <w:color w:val="000000"/>
          <w:lang w:eastAsia="en-GB"/>
        </w:rPr>
        <w:t xml:space="preserve">  </w:t>
      </w:r>
    </w:p>
    <w:p w14:paraId="536ABEFC" w14:textId="77777777" w:rsidR="00161B42" w:rsidRPr="00161B42" w:rsidRDefault="00161B42" w:rsidP="00161B42">
      <w:pPr>
        <w:shd w:val="clear" w:color="auto" w:fill="FFFFFF"/>
        <w:spacing w:after="0" w:line="0" w:lineRule="auto"/>
        <w:rPr>
          <w:rFonts w:ascii="Arial" w:eastAsia="Times New Roman" w:hAnsi="Arial" w:cs="Arial"/>
          <w:color w:val="000000"/>
          <w:spacing w:val="2"/>
          <w:lang w:eastAsia="en-GB"/>
        </w:rPr>
      </w:pPr>
      <w:r w:rsidRPr="00161B42">
        <w:rPr>
          <w:rFonts w:ascii="Arial" w:eastAsia="Times New Roman" w:hAnsi="Arial" w:cs="Arial"/>
          <w:color w:val="000000"/>
          <w:spacing w:val="2"/>
          <w:lang w:eastAsia="en-GB"/>
        </w:rPr>
        <w:t>Open Journal of Business and</w:t>
      </w:r>
      <w:r w:rsidRPr="00161B42">
        <w:rPr>
          <w:rFonts w:ascii="Arial" w:eastAsia="Times New Roman" w:hAnsi="Arial" w:cs="Arial"/>
          <w:color w:val="000000"/>
          <w:lang w:eastAsia="en-GB"/>
        </w:rPr>
        <w:t xml:space="preserve"> Management, 2015</w:t>
      </w:r>
      <w:r w:rsidRPr="00161B42">
        <w:rPr>
          <w:rFonts w:ascii="Arial" w:eastAsia="Times New Roman" w:hAnsi="Arial" w:cs="Arial"/>
          <w:color w:val="000000"/>
          <w:spacing w:val="1"/>
          <w:lang w:eastAsia="en-GB"/>
        </w:rPr>
        <w:t xml:space="preserve">, </w:t>
      </w:r>
      <w:r w:rsidRPr="00161B42">
        <w:rPr>
          <w:rFonts w:ascii="Arial" w:eastAsia="Times New Roman" w:hAnsi="Arial" w:cs="Arial"/>
          <w:color w:val="000000"/>
          <w:lang w:eastAsia="en-GB"/>
        </w:rPr>
        <w:t>3</w:t>
      </w:r>
      <w:r w:rsidRPr="00161B42">
        <w:rPr>
          <w:rFonts w:ascii="Arial" w:eastAsia="Times New Roman" w:hAnsi="Arial" w:cs="Arial"/>
          <w:color w:val="000000"/>
          <w:spacing w:val="1"/>
          <w:lang w:eastAsia="en-GB"/>
        </w:rPr>
        <w:t xml:space="preserve">, </w:t>
      </w:r>
      <w:r w:rsidRPr="00161B42">
        <w:rPr>
          <w:rFonts w:ascii="Arial" w:eastAsia="Times New Roman" w:hAnsi="Arial" w:cs="Arial"/>
          <w:color w:val="000000"/>
          <w:lang w:eastAsia="en-GB"/>
        </w:rPr>
        <w:t xml:space="preserve">446-452 </w:t>
      </w:r>
    </w:p>
    <w:p w14:paraId="412DA88E" w14:textId="77777777" w:rsidR="00161B42" w:rsidRPr="00161B42" w:rsidRDefault="00161B42" w:rsidP="00161B42">
      <w:pPr>
        <w:shd w:val="clear" w:color="auto" w:fill="FFFFFF"/>
        <w:spacing w:after="0" w:line="0" w:lineRule="auto"/>
        <w:rPr>
          <w:rFonts w:ascii="Arial" w:eastAsia="Times New Roman" w:hAnsi="Arial" w:cs="Arial"/>
          <w:color w:val="000000"/>
          <w:spacing w:val="-2"/>
          <w:lang w:eastAsia="en-GB"/>
        </w:rPr>
      </w:pPr>
      <w:r w:rsidRPr="00161B42">
        <w:rPr>
          <w:rFonts w:ascii="Arial" w:eastAsia="Times New Roman" w:hAnsi="Arial" w:cs="Arial"/>
          <w:color w:val="000000"/>
          <w:spacing w:val="-2"/>
          <w:lang w:eastAsia="en-GB"/>
        </w:rPr>
        <w:t xml:space="preserve">Published Online </w:t>
      </w:r>
      <w:r w:rsidRPr="00161B42">
        <w:rPr>
          <w:rFonts w:ascii="Arial" w:eastAsia="Times New Roman" w:hAnsi="Arial" w:cs="Arial"/>
          <w:color w:val="000000"/>
          <w:spacing w:val="-1"/>
          <w:lang w:eastAsia="en-GB"/>
        </w:rPr>
        <w:t>October</w:t>
      </w:r>
      <w:r w:rsidRPr="00161B42">
        <w:rPr>
          <w:rFonts w:ascii="Arial" w:eastAsia="Times New Roman" w:hAnsi="Arial" w:cs="Arial"/>
          <w:color w:val="000000"/>
          <w:lang w:eastAsia="en-GB"/>
        </w:rPr>
        <w:t xml:space="preserve"> 2015 i</w:t>
      </w:r>
      <w:r w:rsidRPr="00161B42">
        <w:rPr>
          <w:rFonts w:ascii="Arial" w:eastAsia="Times New Roman" w:hAnsi="Arial" w:cs="Arial"/>
          <w:color w:val="000000"/>
          <w:spacing w:val="1"/>
          <w:lang w:eastAsia="en-GB"/>
        </w:rPr>
        <w:t xml:space="preserve">n </w:t>
      </w:r>
      <w:proofErr w:type="spellStart"/>
      <w:r w:rsidRPr="00161B42">
        <w:rPr>
          <w:rFonts w:ascii="Arial" w:eastAsia="Times New Roman" w:hAnsi="Arial" w:cs="Arial"/>
          <w:color w:val="000000"/>
          <w:lang w:eastAsia="en-GB"/>
        </w:rPr>
        <w:t>S</w:t>
      </w:r>
      <w:r w:rsidRPr="00161B42">
        <w:rPr>
          <w:rFonts w:ascii="Arial" w:eastAsia="Times New Roman" w:hAnsi="Arial" w:cs="Arial"/>
          <w:color w:val="000000"/>
          <w:spacing w:val="-2"/>
          <w:lang w:eastAsia="en-GB"/>
        </w:rPr>
        <w:t>ci</w:t>
      </w:r>
      <w:r w:rsidRPr="00161B42">
        <w:rPr>
          <w:rFonts w:ascii="Arial" w:eastAsia="Times New Roman" w:hAnsi="Arial" w:cs="Arial"/>
          <w:color w:val="000000"/>
          <w:lang w:eastAsia="en-GB"/>
        </w:rPr>
        <w:t>R</w:t>
      </w:r>
      <w:r w:rsidRPr="00161B42">
        <w:rPr>
          <w:rFonts w:ascii="Arial" w:eastAsia="Times New Roman" w:hAnsi="Arial" w:cs="Arial"/>
          <w:color w:val="000000"/>
          <w:spacing w:val="1"/>
          <w:lang w:eastAsia="en-GB"/>
        </w:rPr>
        <w:t>es</w:t>
      </w:r>
      <w:proofErr w:type="spellEnd"/>
      <w:r w:rsidRPr="00161B42">
        <w:rPr>
          <w:rFonts w:ascii="Arial" w:eastAsia="Times New Roman" w:hAnsi="Arial" w:cs="Arial"/>
          <w:color w:val="000000"/>
          <w:spacing w:val="1"/>
          <w:lang w:eastAsia="en-GB"/>
        </w:rPr>
        <w:t xml:space="preserve">. </w:t>
      </w:r>
      <w:r w:rsidRPr="00161B42">
        <w:rPr>
          <w:rFonts w:ascii="Arial" w:eastAsia="Times New Roman" w:hAnsi="Arial" w:cs="Arial"/>
          <w:color w:val="0000FF"/>
          <w:spacing w:val="1"/>
          <w:lang w:eastAsia="en-GB"/>
        </w:rPr>
        <w:t>http://www.scirp.org/journal/ojbm</w:t>
      </w:r>
    </w:p>
    <w:p w14:paraId="0FA835B7" w14:textId="77777777" w:rsidR="00161B42" w:rsidRPr="00161B42" w:rsidRDefault="00161B42" w:rsidP="00161B42">
      <w:pPr>
        <w:shd w:val="clear" w:color="auto" w:fill="FFFFFF"/>
        <w:spacing w:after="0" w:line="0" w:lineRule="auto"/>
        <w:rPr>
          <w:rFonts w:ascii="Arial" w:eastAsia="Times New Roman" w:hAnsi="Arial" w:cs="Arial"/>
          <w:color w:val="000000"/>
          <w:lang w:eastAsia="en-GB"/>
        </w:rPr>
      </w:pPr>
      <w:r w:rsidRPr="00161B42">
        <w:rPr>
          <w:rFonts w:ascii="Arial" w:eastAsia="Times New Roman" w:hAnsi="Arial" w:cs="Arial"/>
          <w:color w:val="000000"/>
          <w:lang w:eastAsia="en-GB"/>
        </w:rPr>
        <w:t xml:space="preserve"> </w:t>
      </w:r>
    </w:p>
    <w:p w14:paraId="4321770F" w14:textId="77777777" w:rsidR="00161B42" w:rsidRPr="00161B42" w:rsidRDefault="00161B42" w:rsidP="00161B42">
      <w:pPr>
        <w:shd w:val="clear" w:color="auto" w:fill="FFFFFF"/>
        <w:spacing w:after="0" w:line="0" w:lineRule="auto"/>
        <w:rPr>
          <w:rFonts w:ascii="Arial" w:eastAsia="Times New Roman" w:hAnsi="Arial" w:cs="Arial"/>
          <w:color w:val="0000FF"/>
          <w:lang w:eastAsia="en-GB"/>
        </w:rPr>
      </w:pPr>
      <w:r w:rsidRPr="00161B42">
        <w:rPr>
          <w:rFonts w:ascii="Arial" w:eastAsia="Times New Roman" w:hAnsi="Arial" w:cs="Arial"/>
          <w:color w:val="0000FF"/>
          <w:lang w:eastAsia="en-GB"/>
        </w:rPr>
        <w:t>http://dx.doi.org/10.4236/ojbm.2015.34045</w:t>
      </w:r>
    </w:p>
    <w:p w14:paraId="75E16286" w14:textId="77777777" w:rsidR="00161B42" w:rsidRPr="00161B42" w:rsidRDefault="00161B42" w:rsidP="00161B42">
      <w:pPr>
        <w:shd w:val="clear" w:color="auto" w:fill="FFFFFF"/>
        <w:spacing w:after="0" w:line="0" w:lineRule="auto"/>
        <w:rPr>
          <w:rFonts w:ascii="Arial" w:eastAsia="Times New Roman" w:hAnsi="Arial" w:cs="Arial"/>
          <w:color w:val="000000"/>
          <w:lang w:eastAsia="en-GB"/>
        </w:rPr>
      </w:pPr>
      <w:r w:rsidRPr="00161B42">
        <w:rPr>
          <w:rFonts w:ascii="Arial" w:eastAsia="Times New Roman" w:hAnsi="Arial" w:cs="Arial"/>
          <w:color w:val="000000"/>
          <w:lang w:eastAsia="en-GB"/>
        </w:rPr>
        <w:t xml:space="preserve">     </w:t>
      </w:r>
    </w:p>
    <w:p w14:paraId="628D93FB" w14:textId="77777777" w:rsidR="00161B42" w:rsidRPr="00161B42" w:rsidRDefault="00161B42" w:rsidP="00161B42">
      <w:pPr>
        <w:shd w:val="clear" w:color="auto" w:fill="FFFFFF"/>
        <w:spacing w:after="0" w:line="0" w:lineRule="auto"/>
        <w:rPr>
          <w:rFonts w:ascii="Arial" w:eastAsia="Times New Roman" w:hAnsi="Arial" w:cs="Arial"/>
          <w:color w:val="31849B"/>
          <w:lang w:eastAsia="en-GB"/>
        </w:rPr>
      </w:pPr>
      <w:r w:rsidRPr="00161B42">
        <w:rPr>
          <w:rFonts w:ascii="Arial" w:eastAsia="Times New Roman" w:hAnsi="Arial" w:cs="Arial"/>
          <w:color w:val="31849B"/>
          <w:lang w:eastAsia="en-GB"/>
        </w:rPr>
        <w:t xml:space="preserve">How to cite this paper: </w:t>
      </w:r>
      <w:r w:rsidRPr="00161B42">
        <w:rPr>
          <w:rFonts w:ascii="Arial" w:eastAsia="Times New Roman" w:hAnsi="Arial" w:cs="Arial"/>
          <w:color w:val="000000"/>
          <w:spacing w:val="-2"/>
          <w:lang w:eastAsia="en-GB"/>
        </w:rPr>
        <w:t>Jia</w:t>
      </w:r>
      <w:r w:rsidRPr="00161B42">
        <w:rPr>
          <w:rFonts w:ascii="Arial" w:eastAsia="Times New Roman" w:hAnsi="Arial" w:cs="Arial"/>
          <w:color w:val="000000"/>
          <w:lang w:eastAsia="en-GB"/>
        </w:rPr>
        <w:t xml:space="preserve">, </w:t>
      </w:r>
      <w:r w:rsidRPr="00161B42">
        <w:rPr>
          <w:rFonts w:ascii="Arial" w:eastAsia="Times New Roman" w:hAnsi="Arial" w:cs="Arial"/>
          <w:color w:val="000000"/>
          <w:spacing w:val="1"/>
          <w:lang w:eastAsia="en-GB"/>
        </w:rPr>
        <w:t>J.Z. and</w:t>
      </w:r>
      <w:r w:rsidRPr="00161B42">
        <w:rPr>
          <w:rFonts w:ascii="Arial" w:eastAsia="Times New Roman" w:hAnsi="Arial" w:cs="Arial"/>
          <w:color w:val="000000"/>
          <w:lang w:eastAsia="en-GB"/>
        </w:rPr>
        <w:t xml:space="preserve"> </w:t>
      </w:r>
      <w:r w:rsidRPr="00161B42">
        <w:rPr>
          <w:rFonts w:ascii="Arial" w:eastAsia="Times New Roman" w:hAnsi="Arial" w:cs="Arial"/>
          <w:color w:val="000000"/>
          <w:spacing w:val="-2"/>
          <w:lang w:eastAsia="en-GB"/>
        </w:rPr>
        <w:t>Yin, Y.C.</w:t>
      </w:r>
      <w:r w:rsidRPr="00161B42">
        <w:rPr>
          <w:rFonts w:ascii="Arial" w:eastAsia="Times New Roman" w:hAnsi="Arial" w:cs="Arial"/>
          <w:color w:val="000000"/>
          <w:lang w:eastAsia="en-GB"/>
        </w:rPr>
        <w:t xml:space="preserve"> (2015</w:t>
      </w:r>
      <w:r w:rsidRPr="00161B42">
        <w:rPr>
          <w:rFonts w:ascii="Arial" w:eastAsia="Times New Roman" w:hAnsi="Arial" w:cs="Arial"/>
          <w:color w:val="000000"/>
          <w:spacing w:val="-2"/>
          <w:lang w:eastAsia="en-GB"/>
        </w:rPr>
        <w:t>) Analysis of Nokia’s Decline from Marketing Perspective</w:t>
      </w:r>
      <w:r w:rsidRPr="00161B42">
        <w:rPr>
          <w:rFonts w:ascii="Arial" w:eastAsia="Times New Roman" w:hAnsi="Arial" w:cs="Arial"/>
          <w:color w:val="000000"/>
          <w:spacing w:val="1"/>
          <w:lang w:eastAsia="en-GB"/>
        </w:rPr>
        <w:t xml:space="preserve">. </w:t>
      </w:r>
      <w:r w:rsidRPr="00161B42">
        <w:rPr>
          <w:rFonts w:ascii="Arial" w:eastAsia="Times New Roman" w:hAnsi="Arial" w:cs="Arial"/>
          <w:color w:val="000000"/>
          <w:spacing w:val="-1"/>
          <w:lang w:eastAsia="en-GB"/>
        </w:rPr>
        <w:t xml:space="preserve">Open Journal of </w:t>
      </w:r>
    </w:p>
    <w:p w14:paraId="6C72F433" w14:textId="77777777" w:rsidR="00161B42" w:rsidRPr="00161B42" w:rsidRDefault="00161B42" w:rsidP="00161B42">
      <w:pPr>
        <w:shd w:val="clear" w:color="auto" w:fill="FFFFFF"/>
        <w:spacing w:after="0" w:line="0" w:lineRule="auto"/>
        <w:rPr>
          <w:rFonts w:ascii="Arial" w:eastAsia="Times New Roman" w:hAnsi="Arial" w:cs="Arial"/>
          <w:color w:val="000000"/>
          <w:spacing w:val="-1"/>
          <w:lang w:eastAsia="en-GB"/>
        </w:rPr>
      </w:pPr>
      <w:r w:rsidRPr="00161B42">
        <w:rPr>
          <w:rFonts w:ascii="Arial" w:eastAsia="Times New Roman" w:hAnsi="Arial" w:cs="Arial"/>
          <w:color w:val="000000"/>
          <w:spacing w:val="-1"/>
          <w:lang w:eastAsia="en-GB"/>
        </w:rPr>
        <w:t>Business and Management</w:t>
      </w:r>
      <w:r w:rsidRPr="00161B42">
        <w:rPr>
          <w:rFonts w:ascii="Arial" w:eastAsia="Times New Roman" w:hAnsi="Arial" w:cs="Arial"/>
          <w:color w:val="000000"/>
          <w:lang w:eastAsia="en-GB"/>
        </w:rPr>
        <w:t>, 3</w:t>
      </w:r>
      <w:r w:rsidRPr="00161B42">
        <w:rPr>
          <w:rFonts w:ascii="Arial" w:eastAsia="Times New Roman" w:hAnsi="Arial" w:cs="Arial"/>
          <w:color w:val="000000"/>
          <w:spacing w:val="-2"/>
          <w:lang w:eastAsia="en-GB"/>
        </w:rPr>
        <w:t xml:space="preserve">, </w:t>
      </w:r>
      <w:r w:rsidRPr="00161B42">
        <w:rPr>
          <w:rFonts w:ascii="Arial" w:eastAsia="Times New Roman" w:hAnsi="Arial" w:cs="Arial"/>
          <w:color w:val="000000"/>
          <w:lang w:eastAsia="en-GB"/>
        </w:rPr>
        <w:t xml:space="preserve">446-452. </w:t>
      </w:r>
      <w:r w:rsidRPr="00161B42">
        <w:rPr>
          <w:rFonts w:ascii="Arial" w:eastAsia="Times New Roman" w:hAnsi="Arial" w:cs="Arial"/>
          <w:color w:val="0000FF"/>
          <w:lang w:eastAsia="en-GB"/>
        </w:rPr>
        <w:t>http://dx.doi.org/10.4236/ojbm.2015.34045</w:t>
      </w:r>
    </w:p>
    <w:p w14:paraId="110F3793" w14:textId="77777777" w:rsidR="00161B42" w:rsidRPr="00161B42" w:rsidRDefault="00161B42" w:rsidP="00161B42">
      <w:pPr>
        <w:shd w:val="clear" w:color="auto" w:fill="FFFFFF"/>
        <w:spacing w:after="0" w:line="0" w:lineRule="auto"/>
        <w:rPr>
          <w:rFonts w:ascii="Arial" w:eastAsia="Times New Roman" w:hAnsi="Arial" w:cs="Arial"/>
          <w:color w:val="000000"/>
          <w:lang w:eastAsia="en-GB"/>
        </w:rPr>
      </w:pPr>
      <w:r w:rsidRPr="00161B42">
        <w:rPr>
          <w:rFonts w:ascii="Arial" w:eastAsia="Times New Roman" w:hAnsi="Arial" w:cs="Arial"/>
          <w:color w:val="000000"/>
          <w:lang w:eastAsia="en-GB"/>
        </w:rPr>
        <w:t xml:space="preserve">  </w:t>
      </w:r>
    </w:p>
    <w:p w14:paraId="0FD3BD60" w14:textId="77777777" w:rsidR="00161B42" w:rsidRPr="00161B42" w:rsidRDefault="00161B42" w:rsidP="00161B42">
      <w:pPr>
        <w:rPr>
          <w:rFonts w:ascii="Arial" w:hAnsi="Arial" w:cs="Arial"/>
        </w:rPr>
      </w:pPr>
      <w:r w:rsidRPr="00161B42">
        <w:rPr>
          <w:rFonts w:ascii="Arial" w:hAnsi="Arial" w:cs="Arial"/>
        </w:rPr>
        <w:t xml:space="preserve">McKinsey (2017). </w:t>
      </w:r>
      <w:proofErr w:type="spellStart"/>
      <w:r w:rsidRPr="00161B42">
        <w:rPr>
          <w:rFonts w:ascii="Arial" w:hAnsi="Arial" w:cs="Arial"/>
        </w:rPr>
        <w:t>Bhugin</w:t>
      </w:r>
      <w:proofErr w:type="spellEnd"/>
      <w:r w:rsidRPr="00161B42">
        <w:rPr>
          <w:rFonts w:ascii="Arial" w:hAnsi="Arial" w:cs="Arial"/>
        </w:rPr>
        <w:t xml:space="preserve">, J. </w:t>
      </w:r>
      <w:r w:rsidRPr="00161B42">
        <w:rPr>
          <w:rFonts w:ascii="Arial" w:hAnsi="Arial" w:cs="Arial"/>
          <w:i/>
          <w:iCs/>
        </w:rPr>
        <w:t>“Growing and Expanding Your Business</w:t>
      </w:r>
      <w:r w:rsidRPr="00161B42">
        <w:rPr>
          <w:rFonts w:ascii="Arial" w:hAnsi="Arial" w:cs="Arial"/>
        </w:rPr>
        <w:t xml:space="preserve">”.  Available [online] at: </w:t>
      </w:r>
      <w:hyperlink r:id="rId31" w:history="1">
        <w:r w:rsidRPr="00161B42">
          <w:rPr>
            <w:rFonts w:ascii="Arial" w:hAnsi="Arial" w:cs="Arial"/>
            <w:color w:val="0000FF"/>
            <w:u w:val="single"/>
          </w:rPr>
          <w:t>https://www.mckinsey.com/business-functions/strategy-and-corporate-finance/our-insights/the-strategy-and-corporate-finance-blog/are-you-ignoring-the-most-important-digital-playing-field</w:t>
        </w:r>
      </w:hyperlink>
      <w:r w:rsidRPr="00161B42">
        <w:rPr>
          <w:rFonts w:ascii="Arial" w:hAnsi="Arial" w:cs="Arial"/>
        </w:rPr>
        <w:t>. (Accessed on 13/12/2019).</w:t>
      </w:r>
    </w:p>
    <w:p w14:paraId="4914BD7A" w14:textId="77777777" w:rsidR="00161B42" w:rsidRPr="00161B42" w:rsidRDefault="00161B42" w:rsidP="00161B42">
      <w:pPr>
        <w:rPr>
          <w:rFonts w:ascii="Arial" w:hAnsi="Arial" w:cs="Arial"/>
        </w:rPr>
      </w:pPr>
    </w:p>
    <w:p w14:paraId="3BB5D49A" w14:textId="659A9774" w:rsidR="00161B42" w:rsidRPr="00161B42" w:rsidRDefault="00161B42" w:rsidP="00161B42">
      <w:pPr>
        <w:rPr>
          <w:rFonts w:ascii="Arial" w:hAnsi="Arial" w:cs="Arial"/>
        </w:rPr>
      </w:pPr>
      <w:r w:rsidRPr="00161B42">
        <w:rPr>
          <w:rFonts w:ascii="Arial" w:hAnsi="Arial" w:cs="Arial"/>
        </w:rPr>
        <w:lastRenderedPageBreak/>
        <w:t>Motoki (2016). Mastering change</w:t>
      </w:r>
      <w:r w:rsidRPr="00161B42">
        <w:rPr>
          <w:rFonts w:ascii="Arial" w:hAnsi="Arial" w:cs="Arial"/>
          <w:i/>
          <w:iCs/>
        </w:rPr>
        <w:t>: “A visual and alterative guide to Kotter’s model</w:t>
      </w:r>
      <w:r w:rsidRPr="00161B42">
        <w:rPr>
          <w:rFonts w:ascii="Arial" w:hAnsi="Arial" w:cs="Arial"/>
        </w:rPr>
        <w:t xml:space="preserve">”. Available </w:t>
      </w:r>
      <w:r w:rsidR="00664F59">
        <w:rPr>
          <w:rFonts w:ascii="Arial" w:hAnsi="Arial" w:cs="Arial"/>
        </w:rPr>
        <w:t>[</w:t>
      </w:r>
      <w:r w:rsidRPr="00161B42">
        <w:rPr>
          <w:rFonts w:ascii="Arial" w:hAnsi="Arial" w:cs="Arial"/>
        </w:rPr>
        <w:t>online</w:t>
      </w:r>
      <w:r w:rsidR="00664F59">
        <w:rPr>
          <w:rFonts w:ascii="Arial" w:hAnsi="Arial" w:cs="Arial"/>
        </w:rPr>
        <w:t>]</w:t>
      </w:r>
      <w:r w:rsidRPr="00161B42">
        <w:rPr>
          <w:rFonts w:ascii="Arial" w:hAnsi="Arial" w:cs="Arial"/>
        </w:rPr>
        <w:t xml:space="preserve"> at: </w:t>
      </w:r>
      <w:hyperlink r:id="rId32" w:history="1">
        <w:r w:rsidRPr="00161B42">
          <w:rPr>
            <w:rFonts w:ascii="Arial" w:hAnsi="Arial" w:cs="Arial"/>
            <w:color w:val="0000FF"/>
            <w:u w:val="single"/>
          </w:rPr>
          <w:t>https://medium.com/@motoki/mastering-change-a-visual-and-alternative-guide-to-kotter-s-model-part-2-816a13aad79c</w:t>
        </w:r>
      </w:hyperlink>
      <w:r w:rsidRPr="00161B42">
        <w:rPr>
          <w:rFonts w:ascii="Arial" w:hAnsi="Arial" w:cs="Arial"/>
        </w:rPr>
        <w:t>. (Accessed on 10/12/2019)</w:t>
      </w:r>
    </w:p>
    <w:p w14:paraId="49A9E545" w14:textId="77777777" w:rsidR="00161B42" w:rsidRPr="00161B42" w:rsidRDefault="00161B42" w:rsidP="00161B42">
      <w:pPr>
        <w:rPr>
          <w:rFonts w:ascii="Arial" w:hAnsi="Arial" w:cs="Arial"/>
        </w:rPr>
      </w:pPr>
      <w:r w:rsidRPr="00161B42">
        <w:rPr>
          <w:rFonts w:ascii="Arial" w:eastAsia="Times New Roman" w:hAnsi="Arial" w:cs="Arial"/>
          <w:spacing w:val="2"/>
          <w:sz w:val="21"/>
          <w:szCs w:val="21"/>
          <w:lang w:eastAsia="en-ZA"/>
        </w:rPr>
        <w:br/>
      </w:r>
      <w:r w:rsidRPr="00161B42">
        <w:rPr>
          <w:rFonts w:ascii="Arial" w:hAnsi="Arial" w:cs="Arial"/>
        </w:rPr>
        <w:t>Porter, M.E. (1980). “</w:t>
      </w:r>
      <w:r w:rsidRPr="00161B42">
        <w:rPr>
          <w:rFonts w:ascii="Arial" w:hAnsi="Arial" w:cs="Arial"/>
          <w:i/>
          <w:iCs/>
        </w:rPr>
        <w:t>Competitive Strategy: Techniques for Analysing Industries and Competitors”,</w:t>
      </w:r>
      <w:r w:rsidRPr="00161B42">
        <w:rPr>
          <w:rFonts w:ascii="Arial" w:hAnsi="Arial" w:cs="Arial"/>
        </w:rPr>
        <w:t xml:space="preserve"> Free Press, New York.</w:t>
      </w:r>
    </w:p>
    <w:p w14:paraId="15CD734B" w14:textId="77777777" w:rsidR="00161B42" w:rsidRPr="00161B42" w:rsidRDefault="00161B42" w:rsidP="00161B42">
      <w:pPr>
        <w:rPr>
          <w:rFonts w:ascii="Arial" w:hAnsi="Arial" w:cs="Arial"/>
        </w:rPr>
      </w:pPr>
    </w:p>
    <w:p w14:paraId="05CCB4F4" w14:textId="77777777" w:rsidR="00161B42" w:rsidRPr="00161B42" w:rsidRDefault="00161B42" w:rsidP="00161B42">
      <w:pPr>
        <w:rPr>
          <w:rFonts w:ascii="Arial" w:hAnsi="Arial" w:cs="Arial"/>
        </w:rPr>
      </w:pPr>
      <w:r w:rsidRPr="00161B42">
        <w:rPr>
          <w:rFonts w:ascii="Arial" w:hAnsi="Arial" w:cs="Arial"/>
        </w:rPr>
        <w:t>Porter, M.E. (1985) “</w:t>
      </w:r>
      <w:r w:rsidRPr="00161B42">
        <w:rPr>
          <w:rFonts w:ascii="Arial" w:hAnsi="Arial" w:cs="Arial"/>
          <w:i/>
          <w:iCs/>
        </w:rPr>
        <w:t>Competitive Strategy: Creating and Sustaining Superior Performance</w:t>
      </w:r>
      <w:r w:rsidRPr="00161B42">
        <w:rPr>
          <w:rFonts w:ascii="Arial" w:hAnsi="Arial" w:cs="Arial"/>
        </w:rPr>
        <w:t>”, Free Press, New York.</w:t>
      </w:r>
    </w:p>
    <w:p w14:paraId="1946AAAB" w14:textId="77777777" w:rsidR="00161B42" w:rsidRPr="00161B42" w:rsidRDefault="00161B42" w:rsidP="00161B42">
      <w:pPr>
        <w:rPr>
          <w:rFonts w:ascii="Arial" w:hAnsi="Arial" w:cs="Arial"/>
        </w:rPr>
      </w:pPr>
      <w:r w:rsidRPr="00161B42">
        <w:rPr>
          <w:rFonts w:ascii="Arial" w:eastAsia="Times New Roman" w:hAnsi="Arial" w:cs="Arial"/>
          <w:spacing w:val="2"/>
          <w:sz w:val="24"/>
          <w:szCs w:val="24"/>
          <w:lang w:eastAsia="en-ZA"/>
        </w:rPr>
        <w:t xml:space="preserve">Porter, M. (2008) </w:t>
      </w:r>
      <w:r w:rsidRPr="00161B42">
        <w:rPr>
          <w:rFonts w:ascii="Arial" w:eastAsia="Times New Roman" w:hAnsi="Arial" w:cs="Arial"/>
          <w:i/>
          <w:iCs/>
          <w:spacing w:val="2"/>
          <w:sz w:val="24"/>
          <w:szCs w:val="24"/>
          <w:lang w:eastAsia="en-ZA"/>
        </w:rPr>
        <w:t>“The Five Competitive Forces That Shape Strategy</w:t>
      </w:r>
      <w:r w:rsidRPr="00161B42">
        <w:rPr>
          <w:rFonts w:ascii="Arial" w:eastAsia="Times New Roman" w:hAnsi="Arial" w:cs="Arial"/>
          <w:spacing w:val="2"/>
          <w:sz w:val="24"/>
          <w:szCs w:val="24"/>
          <w:lang w:eastAsia="en-ZA"/>
        </w:rPr>
        <w:t xml:space="preserve">” [video]. </w:t>
      </w:r>
      <w:proofErr w:type="spellStart"/>
      <w:proofErr w:type="gramStart"/>
      <w:r w:rsidRPr="00161B42">
        <w:rPr>
          <w:rFonts w:ascii="Arial" w:eastAsia="Times New Roman" w:hAnsi="Arial" w:cs="Arial"/>
          <w:spacing w:val="2"/>
          <w:sz w:val="24"/>
          <w:szCs w:val="24"/>
          <w:lang w:val="fr-BE" w:eastAsia="en-ZA"/>
        </w:rPr>
        <w:t>Available</w:t>
      </w:r>
      <w:proofErr w:type="spellEnd"/>
      <w:r w:rsidRPr="00161B42">
        <w:rPr>
          <w:rFonts w:ascii="Arial" w:eastAsia="Times New Roman" w:hAnsi="Arial" w:cs="Arial"/>
          <w:spacing w:val="2"/>
          <w:sz w:val="24"/>
          <w:szCs w:val="24"/>
          <w:lang w:val="fr-BE" w:eastAsia="en-ZA"/>
        </w:rPr>
        <w:t xml:space="preserve"> .</w:t>
      </w:r>
      <w:proofErr w:type="gramEnd"/>
      <w:r w:rsidRPr="00161B42">
        <w:rPr>
          <w:rFonts w:ascii="Arial" w:eastAsia="Times New Roman" w:hAnsi="Arial" w:cs="Arial"/>
          <w:spacing w:val="2"/>
          <w:sz w:val="24"/>
          <w:szCs w:val="24"/>
          <w:lang w:val="fr-BE" w:eastAsia="en-ZA"/>
        </w:rPr>
        <w:t xml:space="preserve"> </w:t>
      </w:r>
      <w:proofErr w:type="spellStart"/>
      <w:proofErr w:type="gramStart"/>
      <w:r w:rsidRPr="00161B42">
        <w:rPr>
          <w:rFonts w:ascii="Arial" w:eastAsia="Times New Roman" w:hAnsi="Arial" w:cs="Arial"/>
          <w:spacing w:val="2"/>
          <w:sz w:val="24"/>
          <w:szCs w:val="24"/>
          <w:lang w:val="fr-BE" w:eastAsia="en-ZA"/>
        </w:rPr>
        <w:t>from</w:t>
      </w:r>
      <w:proofErr w:type="spellEnd"/>
      <w:r w:rsidRPr="00161B42">
        <w:rPr>
          <w:rFonts w:ascii="Arial" w:eastAsia="Times New Roman" w:hAnsi="Arial" w:cs="Arial"/>
          <w:spacing w:val="2"/>
          <w:sz w:val="24"/>
          <w:szCs w:val="24"/>
          <w:lang w:val="fr-BE" w:eastAsia="en-ZA"/>
        </w:rPr>
        <w:t>:</w:t>
      </w:r>
      <w:proofErr w:type="gramEnd"/>
      <w:r w:rsidRPr="00161B42">
        <w:rPr>
          <w:rFonts w:ascii="Arial" w:eastAsia="Times New Roman" w:hAnsi="Arial" w:cs="Arial"/>
          <w:spacing w:val="2"/>
          <w:sz w:val="24"/>
          <w:szCs w:val="24"/>
          <w:lang w:val="fr-BE" w:eastAsia="en-ZA"/>
        </w:rPr>
        <w:t> </w:t>
      </w:r>
      <w:hyperlink r:id="rId33" w:history="1">
        <w:r w:rsidRPr="00161B42">
          <w:rPr>
            <w:rFonts w:ascii="Arial" w:eastAsia="Times New Roman" w:hAnsi="Arial" w:cs="Arial"/>
            <w:color w:val="444444"/>
            <w:spacing w:val="2"/>
            <w:sz w:val="24"/>
            <w:szCs w:val="24"/>
            <w:u w:val="single"/>
            <w:lang w:val="fr-BE" w:eastAsia="en-ZA"/>
          </w:rPr>
          <w:t>https://www.youtube.com/watch?v=mYF2_FBCvXw</w:t>
        </w:r>
      </w:hyperlink>
      <w:r w:rsidRPr="00161B42">
        <w:rPr>
          <w:rFonts w:ascii="Arial" w:eastAsia="Times New Roman" w:hAnsi="Arial" w:cs="Arial"/>
          <w:spacing w:val="2"/>
          <w:sz w:val="24"/>
          <w:szCs w:val="24"/>
          <w:lang w:val="fr-BE" w:eastAsia="en-ZA"/>
        </w:rPr>
        <w:t xml:space="preserve"> . </w:t>
      </w:r>
      <w:r w:rsidRPr="00161B42">
        <w:rPr>
          <w:rFonts w:ascii="Arial" w:eastAsia="Times New Roman" w:hAnsi="Arial" w:cs="Arial"/>
          <w:spacing w:val="2"/>
          <w:sz w:val="24"/>
          <w:szCs w:val="24"/>
          <w:lang w:eastAsia="en-ZA"/>
        </w:rPr>
        <w:t>(Accessed on 9/12/2019).</w:t>
      </w:r>
    </w:p>
    <w:p w14:paraId="470E142C" w14:textId="77777777" w:rsidR="00161B42" w:rsidRPr="00161B42" w:rsidRDefault="00161B42" w:rsidP="00161B42">
      <w:pPr>
        <w:rPr>
          <w:rFonts w:ascii="Arial" w:eastAsia="Times New Roman" w:hAnsi="Arial" w:cs="Arial"/>
          <w:spacing w:val="2"/>
          <w:sz w:val="21"/>
          <w:szCs w:val="21"/>
          <w:lang w:eastAsia="en-ZA"/>
        </w:rPr>
      </w:pPr>
      <w:proofErr w:type="spellStart"/>
      <w:r w:rsidRPr="00161B42">
        <w:rPr>
          <w:rFonts w:ascii="Arial" w:hAnsi="Arial" w:cs="Arial"/>
        </w:rPr>
        <w:t>Rajwilling</w:t>
      </w:r>
      <w:proofErr w:type="spellEnd"/>
      <w:r w:rsidRPr="00161B42">
        <w:rPr>
          <w:rFonts w:ascii="Arial" w:hAnsi="Arial" w:cs="Arial"/>
        </w:rPr>
        <w:t>, S. (Nd). “</w:t>
      </w:r>
      <w:r w:rsidRPr="00161B42">
        <w:rPr>
          <w:rFonts w:ascii="Arial" w:hAnsi="Arial" w:cs="Arial"/>
          <w:i/>
          <w:iCs/>
        </w:rPr>
        <w:t xml:space="preserve">SWOT </w:t>
      </w:r>
      <w:proofErr w:type="gramStart"/>
      <w:r w:rsidRPr="00161B42">
        <w:rPr>
          <w:rFonts w:ascii="Arial" w:hAnsi="Arial" w:cs="Arial"/>
          <w:i/>
          <w:iCs/>
        </w:rPr>
        <w:t>For</w:t>
      </w:r>
      <w:proofErr w:type="gramEnd"/>
      <w:r w:rsidRPr="00161B42">
        <w:rPr>
          <w:rFonts w:ascii="Arial" w:hAnsi="Arial" w:cs="Arial"/>
          <w:i/>
          <w:iCs/>
        </w:rPr>
        <w:t xml:space="preserve"> Nokia”.</w:t>
      </w:r>
      <w:r w:rsidRPr="00161B42">
        <w:rPr>
          <w:rFonts w:ascii="Arial" w:hAnsi="Arial" w:cs="Arial"/>
        </w:rPr>
        <w:t xml:space="preserve"> Available [online] at: </w:t>
      </w:r>
      <w:hyperlink r:id="rId34" w:history="1">
        <w:r w:rsidRPr="00161B42">
          <w:rPr>
            <w:color w:val="0000FF"/>
            <w:u w:val="single"/>
          </w:rPr>
          <w:t>https://www.academia.edu/8940708/SWOT_for_nokia</w:t>
        </w:r>
      </w:hyperlink>
    </w:p>
    <w:p w14:paraId="0228C2B7" w14:textId="77777777" w:rsidR="00161B42" w:rsidRPr="00161B42" w:rsidRDefault="00161B42" w:rsidP="00161B42">
      <w:pPr>
        <w:shd w:val="clear" w:color="auto" w:fill="FFFFFF"/>
        <w:spacing w:after="0" w:line="240" w:lineRule="auto"/>
        <w:rPr>
          <w:rFonts w:ascii="Arial" w:eastAsia="Times New Roman" w:hAnsi="Arial" w:cs="Arial"/>
          <w:color w:val="767676"/>
          <w:sz w:val="21"/>
          <w:szCs w:val="21"/>
          <w:lang w:eastAsia="en-GB"/>
        </w:rPr>
      </w:pPr>
    </w:p>
    <w:p w14:paraId="70C29B14" w14:textId="77777777" w:rsidR="00161B42" w:rsidRPr="00161B42" w:rsidRDefault="00161B42" w:rsidP="00161B42">
      <w:pPr>
        <w:shd w:val="clear" w:color="auto" w:fill="FFFFFF"/>
        <w:spacing w:after="0" w:line="240" w:lineRule="auto"/>
        <w:rPr>
          <w:rFonts w:ascii="Arial" w:eastAsia="Times New Roman" w:hAnsi="Arial" w:cs="Arial"/>
          <w:color w:val="212121"/>
          <w:sz w:val="24"/>
          <w:szCs w:val="24"/>
          <w:lang w:eastAsia="en-GB"/>
        </w:rPr>
      </w:pPr>
      <w:r w:rsidRPr="00161B42">
        <w:rPr>
          <w:rFonts w:ascii="Arial" w:eastAsia="Times New Roman" w:hAnsi="Arial" w:cs="Arial"/>
          <w:color w:val="767676"/>
          <w:sz w:val="21"/>
          <w:szCs w:val="21"/>
          <w:lang w:eastAsia="en-GB"/>
        </w:rPr>
        <w:t>R</w:t>
      </w:r>
      <w:r w:rsidRPr="00161B42">
        <w:rPr>
          <w:rFonts w:ascii="Arial" w:hAnsi="Arial" w:cs="Arial"/>
        </w:rPr>
        <w:t xml:space="preserve">esearch Gate (2011). Ville </w:t>
      </w:r>
      <w:proofErr w:type="spellStart"/>
      <w:r w:rsidRPr="00161B42">
        <w:rPr>
          <w:rFonts w:ascii="Arial" w:hAnsi="Arial" w:cs="Arial"/>
        </w:rPr>
        <w:t>Isoherranen</w:t>
      </w:r>
      <w:proofErr w:type="spellEnd"/>
      <w:r w:rsidRPr="00161B42">
        <w:rPr>
          <w:rFonts w:ascii="Arial" w:hAnsi="Arial" w:cs="Arial"/>
        </w:rPr>
        <w:t xml:space="preserve">, V. &amp; </w:t>
      </w:r>
      <w:proofErr w:type="spellStart"/>
      <w:r w:rsidRPr="00161B42">
        <w:rPr>
          <w:rFonts w:ascii="Arial" w:hAnsi="Arial" w:cs="Arial"/>
        </w:rPr>
        <w:t>Kess</w:t>
      </w:r>
      <w:proofErr w:type="spellEnd"/>
      <w:r w:rsidRPr="00161B42">
        <w:rPr>
          <w:rFonts w:ascii="Arial" w:hAnsi="Arial" w:cs="Arial"/>
        </w:rPr>
        <w:t xml:space="preserve">, </w:t>
      </w:r>
      <w:proofErr w:type="spellStart"/>
      <w:proofErr w:type="gramStart"/>
      <w:r w:rsidRPr="00161B42">
        <w:rPr>
          <w:rFonts w:ascii="Arial" w:hAnsi="Arial" w:cs="Arial"/>
        </w:rPr>
        <w:t>P.”</w:t>
      </w:r>
      <w:r w:rsidRPr="00161B42">
        <w:rPr>
          <w:rFonts w:ascii="Arial" w:hAnsi="Arial" w:cs="Arial"/>
          <w:i/>
          <w:iCs/>
        </w:rPr>
        <w:t>Analysis</w:t>
      </w:r>
      <w:proofErr w:type="spellEnd"/>
      <w:proofErr w:type="gramEnd"/>
      <w:r w:rsidRPr="00161B42">
        <w:rPr>
          <w:rFonts w:ascii="Arial" w:hAnsi="Arial" w:cs="Arial"/>
          <w:i/>
          <w:iCs/>
        </w:rPr>
        <w:t xml:space="preserve"> of Strategy Focus vs Market Share in the Mobile Phone Case”.</w:t>
      </w:r>
      <w:r w:rsidRPr="00161B42">
        <w:rPr>
          <w:rFonts w:ascii="Arial" w:hAnsi="Arial" w:cs="Arial"/>
        </w:rPr>
        <w:t xml:space="preserve">  Available [online[ at: </w:t>
      </w:r>
      <w:hyperlink r:id="rId35" w:history="1">
        <w:r w:rsidRPr="00161B42">
          <w:rPr>
            <w:rFonts w:ascii="Arial" w:hAnsi="Arial" w:cs="Arial"/>
            <w:color w:val="0000FF"/>
            <w:u w:val="single"/>
          </w:rPr>
          <w:t>https://www.researchgate.net/publication/228526548_Analysis_of_Strategy_Focus_vs_Market_Share_in_the_Mobile_Phone_Case_Business/citation/download</w:t>
        </w:r>
      </w:hyperlink>
      <w:r w:rsidRPr="00161B42">
        <w:rPr>
          <w:rFonts w:ascii="Arial" w:hAnsi="Arial" w:cs="Arial"/>
        </w:rPr>
        <w:t>. (Accessed on 10/12/2019).</w:t>
      </w:r>
    </w:p>
    <w:p w14:paraId="74C43BBC" w14:textId="77777777" w:rsidR="00161B42" w:rsidRPr="00161B42" w:rsidRDefault="00161B42" w:rsidP="00161B42">
      <w:pPr>
        <w:rPr>
          <w:rFonts w:ascii="Arial" w:hAnsi="Arial" w:cs="Arial"/>
        </w:rPr>
      </w:pPr>
    </w:p>
    <w:p w14:paraId="27349A9A" w14:textId="77777777" w:rsidR="00161B42" w:rsidRPr="00161B42" w:rsidRDefault="00161B42" w:rsidP="00161B42">
      <w:pPr>
        <w:rPr>
          <w:rFonts w:ascii="Arial" w:eastAsia="Times New Roman" w:hAnsi="Arial" w:cs="Arial"/>
          <w:color w:val="262626" w:themeColor="text1" w:themeTint="D9"/>
          <w:lang w:eastAsia="en-GB"/>
        </w:rPr>
      </w:pPr>
      <w:r w:rsidRPr="00161B42">
        <w:rPr>
          <w:rFonts w:ascii="Arial" w:hAnsi="Arial" w:cs="Arial"/>
        </w:rPr>
        <w:t xml:space="preserve">Strategic Management Society Journal (2015). </w:t>
      </w:r>
      <w:proofErr w:type="spellStart"/>
      <w:r w:rsidRPr="00161B42">
        <w:rPr>
          <w:rFonts w:ascii="Arial" w:hAnsi="Arial" w:cs="Arial"/>
        </w:rPr>
        <w:t>Sammut</w:t>
      </w:r>
      <w:proofErr w:type="spellEnd"/>
      <w:r w:rsidRPr="00161B42">
        <w:rPr>
          <w:rFonts w:ascii="Arial" w:hAnsi="Arial" w:cs="Arial"/>
        </w:rPr>
        <w:t>-Bonnici, T. &amp; Galea, D. “</w:t>
      </w:r>
      <w:r w:rsidRPr="00161B42">
        <w:rPr>
          <w:rFonts w:ascii="Arial" w:hAnsi="Arial" w:cs="Arial"/>
          <w:i/>
          <w:iCs/>
        </w:rPr>
        <w:t>SWOT Analysis</w:t>
      </w:r>
      <w:r w:rsidRPr="00161B42">
        <w:rPr>
          <w:rFonts w:ascii="Arial" w:hAnsi="Arial" w:cs="Arial"/>
        </w:rPr>
        <w:t xml:space="preserve">.” Available [online] at: </w:t>
      </w:r>
      <w:hyperlink r:id="rId36" w:history="1">
        <w:r w:rsidRPr="00161B42">
          <w:rPr>
            <w:rFonts w:ascii="Arial" w:eastAsia="Times New Roman" w:hAnsi="Arial" w:cs="Arial"/>
            <w:b/>
            <w:bCs/>
            <w:color w:val="0000FF"/>
            <w:u w:val="single"/>
            <w:lang w:eastAsia="en-GB"/>
          </w:rPr>
          <w:t>https:</w:t>
        </w:r>
        <w:r w:rsidRPr="00161B42">
          <w:t xml:space="preserve"> </w:t>
        </w:r>
        <w:hyperlink r:id="rId37" w:history="1">
          <w:r w:rsidRPr="00161B42">
            <w:rPr>
              <w:color w:val="0000FF"/>
              <w:u w:val="single"/>
            </w:rPr>
            <w:t>://onlinelibrary.wiley.com/</w:t>
          </w:r>
        </w:hyperlink>
        <w:r w:rsidRPr="00161B42">
          <w:rPr>
            <w:rFonts w:ascii="Arial" w:eastAsia="Times New Roman" w:hAnsi="Arial" w:cs="Arial"/>
            <w:b/>
            <w:bCs/>
            <w:color w:val="0000FF"/>
            <w:u w:val="single"/>
            <w:lang w:eastAsia="en-GB"/>
          </w:rPr>
          <w:t xml:space="preserve"> doi.org/10.1002/9781118785317.weom120103</w:t>
        </w:r>
      </w:hyperlink>
      <w:r w:rsidRPr="00161B42">
        <w:rPr>
          <w:rFonts w:ascii="Arial" w:eastAsia="Times New Roman" w:hAnsi="Arial" w:cs="Arial"/>
          <w:b/>
          <w:bCs/>
          <w:color w:val="262626" w:themeColor="text1" w:themeTint="D9"/>
          <w:u w:val="single"/>
          <w:lang w:eastAsia="en-GB"/>
        </w:rPr>
        <w:t>.</w:t>
      </w:r>
      <w:r w:rsidRPr="00161B42">
        <w:rPr>
          <w:rFonts w:ascii="Arial" w:eastAsia="Times New Roman" w:hAnsi="Arial" w:cs="Arial"/>
          <w:b/>
          <w:bCs/>
          <w:color w:val="262626" w:themeColor="text1" w:themeTint="D9"/>
          <w:lang w:eastAsia="en-GB"/>
        </w:rPr>
        <w:t xml:space="preserve"> (</w:t>
      </w:r>
      <w:r w:rsidRPr="00161B42">
        <w:rPr>
          <w:rFonts w:ascii="Arial" w:eastAsia="Times New Roman" w:hAnsi="Arial" w:cs="Arial"/>
          <w:color w:val="262626" w:themeColor="text1" w:themeTint="D9"/>
          <w:lang w:eastAsia="en-GB"/>
        </w:rPr>
        <w:t>Accessed on 6/12/2019).</w:t>
      </w:r>
    </w:p>
    <w:p w14:paraId="281BD0CD" w14:textId="77777777" w:rsidR="00161B42" w:rsidRPr="00161B42" w:rsidRDefault="00161B42" w:rsidP="00161B42">
      <w:pPr>
        <w:rPr>
          <w:rFonts w:ascii="Arial" w:eastAsia="Times New Roman" w:hAnsi="Arial" w:cs="Arial"/>
          <w:b/>
          <w:bCs/>
          <w:color w:val="262626" w:themeColor="text1" w:themeTint="D9"/>
          <w:lang w:eastAsia="en-GB"/>
        </w:rPr>
      </w:pPr>
    </w:p>
    <w:p w14:paraId="4E260D8E" w14:textId="77777777" w:rsidR="00161B42" w:rsidRPr="00161B42" w:rsidRDefault="00161B42" w:rsidP="00161B42">
      <w:pPr>
        <w:rPr>
          <w:rFonts w:ascii="Arial" w:hAnsi="Arial" w:cs="Arial"/>
        </w:rPr>
      </w:pPr>
      <w:r w:rsidRPr="00161B42">
        <w:rPr>
          <w:rFonts w:ascii="Arial" w:eastAsia="Times New Roman" w:hAnsi="Arial" w:cs="Arial"/>
          <w:color w:val="262626" w:themeColor="text1" w:themeTint="D9"/>
          <w:lang w:eastAsia="en-GB"/>
        </w:rPr>
        <w:t xml:space="preserve">Strategy Watch (2019). Haque, F. </w:t>
      </w:r>
      <w:r w:rsidRPr="00161B42">
        <w:rPr>
          <w:rFonts w:ascii="Arial" w:eastAsia="Times New Roman" w:hAnsi="Arial" w:cs="Arial"/>
          <w:i/>
          <w:iCs/>
          <w:color w:val="262626" w:themeColor="text1" w:themeTint="D9"/>
          <w:lang w:eastAsia="en-GB"/>
        </w:rPr>
        <w:t>SWOT Analysis of Nokia”.</w:t>
      </w:r>
      <w:r w:rsidRPr="00161B42">
        <w:rPr>
          <w:rFonts w:ascii="Arial" w:eastAsia="Times New Roman" w:hAnsi="Arial" w:cs="Arial"/>
          <w:color w:val="262626" w:themeColor="text1" w:themeTint="D9"/>
          <w:lang w:eastAsia="en-GB"/>
        </w:rPr>
        <w:t xml:space="preserve"> Available [online] at: </w:t>
      </w:r>
      <w:hyperlink r:id="rId38" w:history="1">
        <w:r w:rsidRPr="00161B42">
          <w:rPr>
            <w:color w:val="0000FF"/>
            <w:u w:val="single"/>
          </w:rPr>
          <w:t>http://www.thestrategywatch.com/swot-analysis-of-nokia</w:t>
        </w:r>
      </w:hyperlink>
      <w:r w:rsidRPr="00161B42">
        <w:rPr>
          <w:rFonts w:ascii="Arial" w:hAnsi="Arial" w:cs="Arial"/>
        </w:rPr>
        <w:t>. (Accessed on 11/12/2019).</w:t>
      </w:r>
    </w:p>
    <w:p w14:paraId="24E2EC8F" w14:textId="77777777" w:rsidR="00161B42" w:rsidRPr="00161B42" w:rsidRDefault="00161B42" w:rsidP="00161B42">
      <w:pPr>
        <w:rPr>
          <w:rFonts w:ascii="Arial" w:eastAsia="Times New Roman" w:hAnsi="Arial" w:cs="Arial"/>
          <w:color w:val="262626" w:themeColor="text1" w:themeTint="D9"/>
          <w:lang w:eastAsia="en-GB"/>
        </w:rPr>
      </w:pPr>
    </w:p>
    <w:p w14:paraId="3099F9F9" w14:textId="77777777" w:rsidR="00161B42" w:rsidRPr="00161B42" w:rsidRDefault="00161B42" w:rsidP="00161B42">
      <w:pPr>
        <w:shd w:val="clear" w:color="auto" w:fill="FFFFFF"/>
        <w:spacing w:after="0" w:line="0" w:lineRule="auto"/>
        <w:rPr>
          <w:rFonts w:ascii="ff1" w:eastAsia="Times New Roman" w:hAnsi="ff1" w:cs="Times New Roman"/>
          <w:color w:val="000000"/>
          <w:spacing w:val="2"/>
          <w:sz w:val="54"/>
          <w:szCs w:val="54"/>
          <w:lang w:eastAsia="en-GB"/>
        </w:rPr>
      </w:pPr>
      <w:r w:rsidRPr="00161B42">
        <w:rPr>
          <w:rFonts w:ascii="ff1" w:eastAsia="Times New Roman" w:hAnsi="ff1" w:cs="Times New Roman"/>
          <w:color w:val="000000"/>
          <w:spacing w:val="2"/>
          <w:sz w:val="54"/>
          <w:szCs w:val="54"/>
          <w:lang w:eastAsia="en-GB"/>
        </w:rPr>
        <w:t>Open Journal of Business and</w:t>
      </w:r>
      <w:r w:rsidRPr="00161B42">
        <w:rPr>
          <w:rFonts w:ascii="ff1" w:eastAsia="Times New Roman" w:hAnsi="ff1" w:cs="Times New Roman"/>
          <w:color w:val="000000"/>
          <w:sz w:val="54"/>
          <w:szCs w:val="54"/>
          <w:lang w:eastAsia="en-GB"/>
        </w:rPr>
        <w:t xml:space="preserve"> Management, 2015</w:t>
      </w:r>
      <w:r w:rsidRPr="00161B42">
        <w:rPr>
          <w:rFonts w:ascii="ff1" w:eastAsia="Times New Roman" w:hAnsi="ff1" w:cs="Times New Roman"/>
          <w:color w:val="000000"/>
          <w:spacing w:val="1"/>
          <w:sz w:val="54"/>
          <w:szCs w:val="54"/>
          <w:lang w:eastAsia="en-GB"/>
        </w:rPr>
        <w:t xml:space="preserve">, </w:t>
      </w:r>
      <w:r w:rsidRPr="00161B42">
        <w:rPr>
          <w:rFonts w:ascii="ff1" w:eastAsia="Times New Roman" w:hAnsi="ff1" w:cs="Times New Roman"/>
          <w:color w:val="000000"/>
          <w:sz w:val="54"/>
          <w:szCs w:val="54"/>
          <w:lang w:eastAsia="en-GB"/>
        </w:rPr>
        <w:t>3</w:t>
      </w:r>
      <w:r w:rsidRPr="00161B42">
        <w:rPr>
          <w:rFonts w:ascii="ff1" w:eastAsia="Times New Roman" w:hAnsi="ff1" w:cs="Times New Roman"/>
          <w:color w:val="000000"/>
          <w:spacing w:val="1"/>
          <w:sz w:val="54"/>
          <w:szCs w:val="54"/>
          <w:lang w:eastAsia="en-GB"/>
        </w:rPr>
        <w:t xml:space="preserve">, </w:t>
      </w:r>
      <w:r w:rsidRPr="00161B42">
        <w:rPr>
          <w:rFonts w:ascii="ff1" w:eastAsia="Times New Roman" w:hAnsi="ff1" w:cs="Times New Roman"/>
          <w:color w:val="000000"/>
          <w:sz w:val="54"/>
          <w:szCs w:val="54"/>
          <w:lang w:eastAsia="en-GB"/>
        </w:rPr>
        <w:t xml:space="preserve">446-452 </w:t>
      </w:r>
    </w:p>
    <w:p w14:paraId="1E179F00" w14:textId="77777777" w:rsidR="00161B42" w:rsidRPr="00161B42" w:rsidRDefault="00161B42" w:rsidP="00161B42">
      <w:pPr>
        <w:shd w:val="clear" w:color="auto" w:fill="FFFFFF"/>
        <w:spacing w:after="0" w:line="0" w:lineRule="auto"/>
        <w:rPr>
          <w:rFonts w:ascii="ff2" w:eastAsia="Times New Roman" w:hAnsi="ff2" w:cs="Times New Roman"/>
          <w:color w:val="000000"/>
          <w:spacing w:val="-2"/>
          <w:sz w:val="54"/>
          <w:szCs w:val="54"/>
          <w:lang w:eastAsia="en-GB"/>
        </w:rPr>
      </w:pPr>
      <w:r w:rsidRPr="00161B42">
        <w:rPr>
          <w:rFonts w:ascii="ff2" w:eastAsia="Times New Roman" w:hAnsi="ff2" w:cs="Times New Roman"/>
          <w:color w:val="000000"/>
          <w:spacing w:val="-2"/>
          <w:sz w:val="54"/>
          <w:szCs w:val="54"/>
          <w:lang w:eastAsia="en-GB"/>
        </w:rPr>
        <w:t xml:space="preserve">Published Online </w:t>
      </w:r>
      <w:r w:rsidRPr="00161B42">
        <w:rPr>
          <w:rFonts w:ascii="ff2" w:eastAsia="Times New Roman" w:hAnsi="ff2" w:cs="Times New Roman"/>
          <w:color w:val="000000"/>
          <w:spacing w:val="-1"/>
          <w:sz w:val="54"/>
          <w:szCs w:val="54"/>
          <w:lang w:eastAsia="en-GB"/>
        </w:rPr>
        <w:t>October</w:t>
      </w:r>
      <w:r w:rsidRPr="00161B42">
        <w:rPr>
          <w:rFonts w:ascii="ff2" w:eastAsia="Times New Roman" w:hAnsi="ff2" w:cs="Times New Roman"/>
          <w:color w:val="000000"/>
          <w:sz w:val="54"/>
          <w:szCs w:val="54"/>
          <w:lang w:eastAsia="en-GB"/>
        </w:rPr>
        <w:t xml:space="preserve"> 2015 i</w:t>
      </w:r>
      <w:r w:rsidRPr="00161B42">
        <w:rPr>
          <w:rFonts w:ascii="ff2" w:eastAsia="Times New Roman" w:hAnsi="ff2" w:cs="Times New Roman"/>
          <w:color w:val="000000"/>
          <w:spacing w:val="1"/>
          <w:sz w:val="54"/>
          <w:szCs w:val="54"/>
          <w:lang w:eastAsia="en-GB"/>
        </w:rPr>
        <w:t xml:space="preserve">n </w:t>
      </w:r>
      <w:proofErr w:type="spellStart"/>
      <w:r w:rsidRPr="00161B42">
        <w:rPr>
          <w:rFonts w:ascii="ff2" w:eastAsia="Times New Roman" w:hAnsi="ff2" w:cs="Times New Roman"/>
          <w:color w:val="000000"/>
          <w:sz w:val="54"/>
          <w:szCs w:val="54"/>
          <w:lang w:eastAsia="en-GB"/>
        </w:rPr>
        <w:t>S</w:t>
      </w:r>
      <w:r w:rsidRPr="00161B42">
        <w:rPr>
          <w:rFonts w:ascii="ff2" w:eastAsia="Times New Roman" w:hAnsi="ff2" w:cs="Times New Roman"/>
          <w:color w:val="000000"/>
          <w:spacing w:val="-2"/>
          <w:sz w:val="54"/>
          <w:szCs w:val="54"/>
          <w:lang w:eastAsia="en-GB"/>
        </w:rPr>
        <w:t>ci</w:t>
      </w:r>
      <w:r w:rsidRPr="00161B42">
        <w:rPr>
          <w:rFonts w:ascii="ff2" w:eastAsia="Times New Roman" w:hAnsi="ff2" w:cs="Times New Roman"/>
          <w:color w:val="000000"/>
          <w:sz w:val="54"/>
          <w:szCs w:val="54"/>
          <w:lang w:eastAsia="en-GB"/>
        </w:rPr>
        <w:t>R</w:t>
      </w:r>
      <w:r w:rsidRPr="00161B42">
        <w:rPr>
          <w:rFonts w:ascii="ff2" w:eastAsia="Times New Roman" w:hAnsi="ff2" w:cs="Times New Roman"/>
          <w:color w:val="000000"/>
          <w:spacing w:val="1"/>
          <w:sz w:val="54"/>
          <w:szCs w:val="54"/>
          <w:lang w:eastAsia="en-GB"/>
        </w:rPr>
        <w:t>es</w:t>
      </w:r>
      <w:proofErr w:type="spellEnd"/>
      <w:r w:rsidRPr="00161B42">
        <w:rPr>
          <w:rFonts w:ascii="ff2" w:eastAsia="Times New Roman" w:hAnsi="ff2" w:cs="Times New Roman"/>
          <w:color w:val="000000"/>
          <w:spacing w:val="1"/>
          <w:sz w:val="54"/>
          <w:szCs w:val="54"/>
          <w:lang w:eastAsia="en-GB"/>
        </w:rPr>
        <w:t xml:space="preserve">. </w:t>
      </w:r>
      <w:r w:rsidRPr="00161B42">
        <w:rPr>
          <w:rFonts w:ascii="ff2" w:eastAsia="Times New Roman" w:hAnsi="ff2" w:cs="Times New Roman"/>
          <w:color w:val="0000FF"/>
          <w:spacing w:val="1"/>
          <w:sz w:val="54"/>
          <w:szCs w:val="54"/>
          <w:lang w:eastAsia="en-GB"/>
        </w:rPr>
        <w:t>http://www.scirp.org/journal/ojbm</w:t>
      </w:r>
    </w:p>
    <w:p w14:paraId="0B3B78CD" w14:textId="77777777" w:rsidR="00161B42" w:rsidRPr="00161B42" w:rsidRDefault="00161B42" w:rsidP="00161B42">
      <w:pPr>
        <w:shd w:val="clear" w:color="auto" w:fill="FFFFFF"/>
        <w:spacing w:after="0" w:line="0" w:lineRule="auto"/>
        <w:rPr>
          <w:rFonts w:ascii="ff2" w:eastAsia="Times New Roman" w:hAnsi="ff2" w:cs="Times New Roman"/>
          <w:color w:val="000000"/>
          <w:sz w:val="54"/>
          <w:szCs w:val="54"/>
          <w:lang w:eastAsia="en-GB"/>
        </w:rPr>
      </w:pPr>
      <w:r w:rsidRPr="00161B42">
        <w:rPr>
          <w:rFonts w:ascii="ff2" w:eastAsia="Times New Roman" w:hAnsi="ff2" w:cs="Times New Roman"/>
          <w:color w:val="000000"/>
          <w:sz w:val="54"/>
          <w:szCs w:val="54"/>
          <w:lang w:eastAsia="en-GB"/>
        </w:rPr>
        <w:t xml:space="preserve"> </w:t>
      </w:r>
    </w:p>
    <w:p w14:paraId="039613FD" w14:textId="77777777" w:rsidR="00161B42" w:rsidRPr="00161B42" w:rsidRDefault="00161B42" w:rsidP="00161B42">
      <w:pPr>
        <w:shd w:val="clear" w:color="auto" w:fill="FFFFFF"/>
        <w:spacing w:after="0" w:line="0" w:lineRule="auto"/>
        <w:rPr>
          <w:rFonts w:ascii="ff2" w:eastAsia="Times New Roman" w:hAnsi="ff2" w:cs="Times New Roman"/>
          <w:color w:val="0000FF"/>
          <w:sz w:val="54"/>
          <w:szCs w:val="54"/>
          <w:lang w:eastAsia="en-GB"/>
        </w:rPr>
      </w:pPr>
      <w:r w:rsidRPr="00161B42">
        <w:rPr>
          <w:rFonts w:ascii="ff2" w:eastAsia="Times New Roman" w:hAnsi="ff2" w:cs="Times New Roman"/>
          <w:color w:val="0000FF"/>
          <w:sz w:val="54"/>
          <w:szCs w:val="54"/>
          <w:lang w:eastAsia="en-GB"/>
        </w:rPr>
        <w:t>http://dx.doi.org/10.4236/ojbm.2015.34045</w:t>
      </w:r>
    </w:p>
    <w:p w14:paraId="2F897746" w14:textId="77777777" w:rsidR="00161B42" w:rsidRPr="00161B42" w:rsidRDefault="00161B42" w:rsidP="00161B42">
      <w:pPr>
        <w:shd w:val="clear" w:color="auto" w:fill="FFFFFF"/>
        <w:spacing w:after="0" w:line="0" w:lineRule="auto"/>
        <w:rPr>
          <w:rFonts w:ascii="ff2" w:eastAsia="Times New Roman" w:hAnsi="ff2" w:cs="Times New Roman"/>
          <w:color w:val="000000"/>
          <w:sz w:val="54"/>
          <w:szCs w:val="54"/>
          <w:lang w:eastAsia="en-GB"/>
        </w:rPr>
      </w:pPr>
      <w:r w:rsidRPr="00161B42">
        <w:rPr>
          <w:rFonts w:ascii="ff2" w:eastAsia="Times New Roman" w:hAnsi="ff2" w:cs="Times New Roman"/>
          <w:color w:val="000000"/>
          <w:sz w:val="54"/>
          <w:szCs w:val="54"/>
          <w:lang w:eastAsia="en-GB"/>
        </w:rPr>
        <w:t xml:space="preserve">     </w:t>
      </w:r>
    </w:p>
    <w:p w14:paraId="47B19245" w14:textId="77777777" w:rsidR="00161B42" w:rsidRPr="00161B42" w:rsidRDefault="00161B42" w:rsidP="00161B42">
      <w:pPr>
        <w:shd w:val="clear" w:color="auto" w:fill="FFFFFF"/>
        <w:spacing w:after="0" w:line="0" w:lineRule="auto"/>
        <w:rPr>
          <w:rFonts w:ascii="ff1" w:eastAsia="Times New Roman" w:hAnsi="ff1" w:cs="Times New Roman"/>
          <w:color w:val="31849B"/>
          <w:sz w:val="54"/>
          <w:szCs w:val="54"/>
          <w:lang w:eastAsia="en-GB"/>
        </w:rPr>
      </w:pPr>
      <w:r w:rsidRPr="00161B42">
        <w:rPr>
          <w:rFonts w:ascii="ff1" w:eastAsia="Times New Roman" w:hAnsi="ff1" w:cs="Times New Roman"/>
          <w:color w:val="31849B"/>
          <w:sz w:val="54"/>
          <w:szCs w:val="54"/>
          <w:lang w:eastAsia="en-GB"/>
        </w:rPr>
        <w:t xml:space="preserve">How to cite this paper: </w:t>
      </w:r>
      <w:r w:rsidRPr="00161B42">
        <w:rPr>
          <w:rFonts w:ascii="ff2" w:eastAsia="Times New Roman" w:hAnsi="ff2" w:cs="Times New Roman"/>
          <w:color w:val="000000"/>
          <w:spacing w:val="-2"/>
          <w:sz w:val="54"/>
          <w:szCs w:val="54"/>
          <w:lang w:eastAsia="en-GB"/>
        </w:rPr>
        <w:t>Jia</w:t>
      </w:r>
      <w:r w:rsidRPr="00161B42">
        <w:rPr>
          <w:rFonts w:ascii="ff2" w:eastAsia="Times New Roman" w:hAnsi="ff2" w:cs="Times New Roman"/>
          <w:color w:val="000000"/>
          <w:sz w:val="54"/>
          <w:szCs w:val="54"/>
          <w:lang w:eastAsia="en-GB"/>
        </w:rPr>
        <w:t xml:space="preserve">, </w:t>
      </w:r>
      <w:r w:rsidRPr="00161B42">
        <w:rPr>
          <w:rFonts w:ascii="ff2" w:eastAsia="Times New Roman" w:hAnsi="ff2" w:cs="Times New Roman"/>
          <w:color w:val="000000"/>
          <w:spacing w:val="1"/>
          <w:sz w:val="54"/>
          <w:szCs w:val="54"/>
          <w:lang w:eastAsia="en-GB"/>
        </w:rPr>
        <w:t>J.Z. and</w:t>
      </w:r>
      <w:r w:rsidRPr="00161B42">
        <w:rPr>
          <w:rFonts w:ascii="ff2" w:eastAsia="Times New Roman" w:hAnsi="ff2" w:cs="Times New Roman"/>
          <w:color w:val="000000"/>
          <w:sz w:val="54"/>
          <w:szCs w:val="54"/>
          <w:lang w:eastAsia="en-GB"/>
        </w:rPr>
        <w:t xml:space="preserve"> </w:t>
      </w:r>
      <w:r w:rsidRPr="00161B42">
        <w:rPr>
          <w:rFonts w:ascii="ff2" w:eastAsia="Times New Roman" w:hAnsi="ff2" w:cs="Times New Roman"/>
          <w:color w:val="000000"/>
          <w:spacing w:val="-2"/>
          <w:sz w:val="54"/>
          <w:szCs w:val="54"/>
          <w:lang w:eastAsia="en-GB"/>
        </w:rPr>
        <w:t>Yin, Y.C.</w:t>
      </w:r>
      <w:r w:rsidRPr="00161B42">
        <w:rPr>
          <w:rFonts w:ascii="ff2" w:eastAsia="Times New Roman" w:hAnsi="ff2" w:cs="Times New Roman"/>
          <w:color w:val="000000"/>
          <w:sz w:val="54"/>
          <w:szCs w:val="54"/>
          <w:lang w:eastAsia="en-GB"/>
        </w:rPr>
        <w:t xml:space="preserve"> (2015</w:t>
      </w:r>
      <w:r w:rsidRPr="00161B42">
        <w:rPr>
          <w:rFonts w:ascii="ff2" w:eastAsia="Times New Roman" w:hAnsi="ff2" w:cs="Times New Roman"/>
          <w:color w:val="000000"/>
          <w:spacing w:val="-2"/>
          <w:sz w:val="54"/>
          <w:szCs w:val="54"/>
          <w:lang w:eastAsia="en-GB"/>
        </w:rPr>
        <w:t>) Analysis of Nokia’s Decline from Marketing Perspective</w:t>
      </w:r>
      <w:r w:rsidRPr="00161B42">
        <w:rPr>
          <w:rFonts w:ascii="ff2" w:eastAsia="Times New Roman" w:hAnsi="ff2" w:cs="Times New Roman"/>
          <w:color w:val="000000"/>
          <w:spacing w:val="1"/>
          <w:sz w:val="54"/>
          <w:szCs w:val="54"/>
          <w:lang w:eastAsia="en-GB"/>
        </w:rPr>
        <w:t xml:space="preserve">. </w:t>
      </w:r>
      <w:r w:rsidRPr="00161B42">
        <w:rPr>
          <w:rFonts w:ascii="ff3" w:eastAsia="Times New Roman" w:hAnsi="ff3" w:cs="Times New Roman"/>
          <w:color w:val="000000"/>
          <w:spacing w:val="-1"/>
          <w:sz w:val="54"/>
          <w:szCs w:val="54"/>
          <w:lang w:eastAsia="en-GB"/>
        </w:rPr>
        <w:t xml:space="preserve">Open Journal of </w:t>
      </w:r>
    </w:p>
    <w:p w14:paraId="024532BE" w14:textId="77777777" w:rsidR="00161B42" w:rsidRPr="00161B42" w:rsidRDefault="00161B42" w:rsidP="00161B42">
      <w:pPr>
        <w:shd w:val="clear" w:color="auto" w:fill="FFFFFF"/>
        <w:spacing w:after="0" w:line="0" w:lineRule="auto"/>
        <w:rPr>
          <w:rFonts w:ascii="ff3" w:eastAsia="Times New Roman" w:hAnsi="ff3" w:cs="Times New Roman"/>
          <w:color w:val="000000"/>
          <w:spacing w:val="-1"/>
          <w:sz w:val="54"/>
          <w:szCs w:val="54"/>
          <w:lang w:eastAsia="en-GB"/>
        </w:rPr>
      </w:pPr>
      <w:r w:rsidRPr="00161B42">
        <w:rPr>
          <w:rFonts w:ascii="ff3" w:eastAsia="Times New Roman" w:hAnsi="ff3" w:cs="Times New Roman"/>
          <w:color w:val="000000"/>
          <w:spacing w:val="-1"/>
          <w:sz w:val="54"/>
          <w:szCs w:val="54"/>
          <w:lang w:eastAsia="en-GB"/>
        </w:rPr>
        <w:t>Business and Management</w:t>
      </w:r>
      <w:r w:rsidRPr="00161B42">
        <w:rPr>
          <w:rFonts w:ascii="ff2" w:eastAsia="Times New Roman" w:hAnsi="ff2" w:cs="Times New Roman"/>
          <w:color w:val="000000"/>
          <w:sz w:val="54"/>
          <w:szCs w:val="54"/>
          <w:lang w:eastAsia="en-GB"/>
        </w:rPr>
        <w:t xml:space="preserve">, </w:t>
      </w:r>
      <w:r w:rsidRPr="00161B42">
        <w:rPr>
          <w:rFonts w:ascii="ff1" w:eastAsia="Times New Roman" w:hAnsi="ff1" w:cs="Times New Roman"/>
          <w:color w:val="000000"/>
          <w:sz w:val="54"/>
          <w:szCs w:val="54"/>
          <w:lang w:eastAsia="en-GB"/>
        </w:rPr>
        <w:t>3</w:t>
      </w:r>
      <w:r w:rsidRPr="00161B42">
        <w:rPr>
          <w:rFonts w:ascii="ff2" w:eastAsia="Times New Roman" w:hAnsi="ff2" w:cs="Times New Roman"/>
          <w:color w:val="000000"/>
          <w:spacing w:val="-2"/>
          <w:sz w:val="54"/>
          <w:szCs w:val="54"/>
          <w:lang w:eastAsia="en-GB"/>
        </w:rPr>
        <w:t xml:space="preserve">, </w:t>
      </w:r>
      <w:r w:rsidRPr="00161B42">
        <w:rPr>
          <w:rFonts w:ascii="ff2" w:eastAsia="Times New Roman" w:hAnsi="ff2" w:cs="Times New Roman"/>
          <w:color w:val="000000"/>
          <w:sz w:val="54"/>
          <w:szCs w:val="54"/>
          <w:lang w:eastAsia="en-GB"/>
        </w:rPr>
        <w:t xml:space="preserve">446-452. </w:t>
      </w:r>
      <w:r w:rsidRPr="00161B42">
        <w:rPr>
          <w:rFonts w:ascii="ff2" w:eastAsia="Times New Roman" w:hAnsi="ff2" w:cs="Times New Roman"/>
          <w:color w:val="0000FF"/>
          <w:sz w:val="54"/>
          <w:szCs w:val="54"/>
          <w:lang w:eastAsia="en-GB"/>
        </w:rPr>
        <w:t>http://dx.doi.org/10.4236/ojbm.2015.34045</w:t>
      </w:r>
    </w:p>
    <w:p w14:paraId="33B8560D" w14:textId="77777777" w:rsidR="00161B42" w:rsidRPr="00161B42" w:rsidRDefault="00161B42" w:rsidP="00161B42">
      <w:pPr>
        <w:shd w:val="clear" w:color="auto" w:fill="FFFFFF"/>
        <w:spacing w:after="0" w:line="0" w:lineRule="auto"/>
        <w:rPr>
          <w:rFonts w:ascii="ff2" w:eastAsia="Times New Roman" w:hAnsi="ff2" w:cs="Times New Roman"/>
          <w:color w:val="000000"/>
          <w:sz w:val="54"/>
          <w:szCs w:val="54"/>
          <w:lang w:eastAsia="en-GB"/>
        </w:rPr>
      </w:pPr>
      <w:r w:rsidRPr="00161B42">
        <w:rPr>
          <w:rFonts w:ascii="ff2" w:eastAsia="Times New Roman" w:hAnsi="ff2" w:cs="Times New Roman"/>
          <w:color w:val="000000"/>
          <w:sz w:val="54"/>
          <w:szCs w:val="54"/>
          <w:lang w:eastAsia="en-GB"/>
        </w:rPr>
        <w:t xml:space="preserve">  </w:t>
      </w:r>
    </w:p>
    <w:p w14:paraId="41C9FEF3" w14:textId="77777777" w:rsidR="00161B42" w:rsidRPr="00161B42" w:rsidRDefault="00161B42" w:rsidP="00161B42">
      <w:pPr>
        <w:shd w:val="clear" w:color="auto" w:fill="FFFFFF"/>
        <w:spacing w:after="0" w:line="0" w:lineRule="auto"/>
        <w:rPr>
          <w:rFonts w:ascii="ff1" w:eastAsia="Times New Roman" w:hAnsi="ff1" w:cs="Times New Roman"/>
          <w:color w:val="000000"/>
          <w:spacing w:val="2"/>
          <w:sz w:val="54"/>
          <w:szCs w:val="54"/>
          <w:lang w:eastAsia="en-GB"/>
        </w:rPr>
      </w:pPr>
      <w:r w:rsidRPr="00161B42">
        <w:rPr>
          <w:rFonts w:ascii="ff1" w:eastAsia="Times New Roman" w:hAnsi="ff1" w:cs="Times New Roman"/>
          <w:color w:val="000000"/>
          <w:spacing w:val="2"/>
          <w:sz w:val="54"/>
          <w:szCs w:val="54"/>
          <w:lang w:eastAsia="en-GB"/>
        </w:rPr>
        <w:t>Open Journal of Business and</w:t>
      </w:r>
      <w:r w:rsidRPr="00161B42">
        <w:rPr>
          <w:rFonts w:ascii="ff1" w:eastAsia="Times New Roman" w:hAnsi="ff1" w:cs="Times New Roman"/>
          <w:color w:val="000000"/>
          <w:sz w:val="54"/>
          <w:szCs w:val="54"/>
          <w:lang w:eastAsia="en-GB"/>
        </w:rPr>
        <w:t xml:space="preserve"> Management, 2015</w:t>
      </w:r>
      <w:r w:rsidRPr="00161B42">
        <w:rPr>
          <w:rFonts w:ascii="ff1" w:eastAsia="Times New Roman" w:hAnsi="ff1" w:cs="Times New Roman"/>
          <w:color w:val="000000"/>
          <w:spacing w:val="1"/>
          <w:sz w:val="54"/>
          <w:szCs w:val="54"/>
          <w:lang w:eastAsia="en-GB"/>
        </w:rPr>
        <w:t xml:space="preserve">, </w:t>
      </w:r>
      <w:r w:rsidRPr="00161B42">
        <w:rPr>
          <w:rFonts w:ascii="ff1" w:eastAsia="Times New Roman" w:hAnsi="ff1" w:cs="Times New Roman"/>
          <w:color w:val="000000"/>
          <w:sz w:val="54"/>
          <w:szCs w:val="54"/>
          <w:lang w:eastAsia="en-GB"/>
        </w:rPr>
        <w:t>3</w:t>
      </w:r>
      <w:r w:rsidRPr="00161B42">
        <w:rPr>
          <w:rFonts w:ascii="ff1" w:eastAsia="Times New Roman" w:hAnsi="ff1" w:cs="Times New Roman"/>
          <w:color w:val="000000"/>
          <w:spacing w:val="1"/>
          <w:sz w:val="54"/>
          <w:szCs w:val="54"/>
          <w:lang w:eastAsia="en-GB"/>
        </w:rPr>
        <w:t xml:space="preserve">, </w:t>
      </w:r>
      <w:r w:rsidRPr="00161B42">
        <w:rPr>
          <w:rFonts w:ascii="ff1" w:eastAsia="Times New Roman" w:hAnsi="ff1" w:cs="Times New Roman"/>
          <w:color w:val="000000"/>
          <w:sz w:val="54"/>
          <w:szCs w:val="54"/>
          <w:lang w:eastAsia="en-GB"/>
        </w:rPr>
        <w:t xml:space="preserve">446-452 </w:t>
      </w:r>
    </w:p>
    <w:p w14:paraId="7D469308" w14:textId="77777777" w:rsidR="00161B42" w:rsidRPr="00161B42" w:rsidRDefault="00161B42" w:rsidP="00161B42">
      <w:pPr>
        <w:shd w:val="clear" w:color="auto" w:fill="FFFFFF"/>
        <w:spacing w:after="0" w:line="0" w:lineRule="auto"/>
        <w:rPr>
          <w:rFonts w:ascii="ff2" w:eastAsia="Times New Roman" w:hAnsi="ff2" w:cs="Times New Roman"/>
          <w:color w:val="000000"/>
          <w:spacing w:val="-2"/>
          <w:sz w:val="54"/>
          <w:szCs w:val="54"/>
          <w:lang w:eastAsia="en-GB"/>
        </w:rPr>
      </w:pPr>
      <w:r w:rsidRPr="00161B42">
        <w:rPr>
          <w:rFonts w:ascii="ff2" w:eastAsia="Times New Roman" w:hAnsi="ff2" w:cs="Times New Roman"/>
          <w:color w:val="000000"/>
          <w:spacing w:val="-2"/>
          <w:sz w:val="54"/>
          <w:szCs w:val="54"/>
          <w:lang w:eastAsia="en-GB"/>
        </w:rPr>
        <w:t xml:space="preserve">Published Online </w:t>
      </w:r>
      <w:r w:rsidRPr="00161B42">
        <w:rPr>
          <w:rFonts w:ascii="ff2" w:eastAsia="Times New Roman" w:hAnsi="ff2" w:cs="Times New Roman"/>
          <w:color w:val="000000"/>
          <w:spacing w:val="-1"/>
          <w:sz w:val="54"/>
          <w:szCs w:val="54"/>
          <w:lang w:eastAsia="en-GB"/>
        </w:rPr>
        <w:t>October</w:t>
      </w:r>
      <w:r w:rsidRPr="00161B42">
        <w:rPr>
          <w:rFonts w:ascii="ff2" w:eastAsia="Times New Roman" w:hAnsi="ff2" w:cs="Times New Roman"/>
          <w:color w:val="000000"/>
          <w:sz w:val="54"/>
          <w:szCs w:val="54"/>
          <w:lang w:eastAsia="en-GB"/>
        </w:rPr>
        <w:t xml:space="preserve"> 2015 i</w:t>
      </w:r>
      <w:r w:rsidRPr="00161B42">
        <w:rPr>
          <w:rFonts w:ascii="ff2" w:eastAsia="Times New Roman" w:hAnsi="ff2" w:cs="Times New Roman"/>
          <w:color w:val="000000"/>
          <w:spacing w:val="1"/>
          <w:sz w:val="54"/>
          <w:szCs w:val="54"/>
          <w:lang w:eastAsia="en-GB"/>
        </w:rPr>
        <w:t xml:space="preserve">n </w:t>
      </w:r>
      <w:proofErr w:type="spellStart"/>
      <w:r w:rsidRPr="00161B42">
        <w:rPr>
          <w:rFonts w:ascii="ff2" w:eastAsia="Times New Roman" w:hAnsi="ff2" w:cs="Times New Roman"/>
          <w:color w:val="000000"/>
          <w:sz w:val="54"/>
          <w:szCs w:val="54"/>
          <w:lang w:eastAsia="en-GB"/>
        </w:rPr>
        <w:t>S</w:t>
      </w:r>
      <w:r w:rsidRPr="00161B42">
        <w:rPr>
          <w:rFonts w:ascii="ff2" w:eastAsia="Times New Roman" w:hAnsi="ff2" w:cs="Times New Roman"/>
          <w:color w:val="000000"/>
          <w:spacing w:val="-2"/>
          <w:sz w:val="54"/>
          <w:szCs w:val="54"/>
          <w:lang w:eastAsia="en-GB"/>
        </w:rPr>
        <w:t>ci</w:t>
      </w:r>
      <w:r w:rsidRPr="00161B42">
        <w:rPr>
          <w:rFonts w:ascii="ff2" w:eastAsia="Times New Roman" w:hAnsi="ff2" w:cs="Times New Roman"/>
          <w:color w:val="000000"/>
          <w:sz w:val="54"/>
          <w:szCs w:val="54"/>
          <w:lang w:eastAsia="en-GB"/>
        </w:rPr>
        <w:t>R</w:t>
      </w:r>
      <w:r w:rsidRPr="00161B42">
        <w:rPr>
          <w:rFonts w:ascii="ff2" w:eastAsia="Times New Roman" w:hAnsi="ff2" w:cs="Times New Roman"/>
          <w:color w:val="000000"/>
          <w:spacing w:val="1"/>
          <w:sz w:val="54"/>
          <w:szCs w:val="54"/>
          <w:lang w:eastAsia="en-GB"/>
        </w:rPr>
        <w:t>es</w:t>
      </w:r>
      <w:proofErr w:type="spellEnd"/>
      <w:r w:rsidRPr="00161B42">
        <w:rPr>
          <w:rFonts w:ascii="ff2" w:eastAsia="Times New Roman" w:hAnsi="ff2" w:cs="Times New Roman"/>
          <w:color w:val="000000"/>
          <w:spacing w:val="1"/>
          <w:sz w:val="54"/>
          <w:szCs w:val="54"/>
          <w:lang w:eastAsia="en-GB"/>
        </w:rPr>
        <w:t xml:space="preserve">. </w:t>
      </w:r>
      <w:r w:rsidRPr="00161B42">
        <w:rPr>
          <w:rFonts w:ascii="ff2" w:eastAsia="Times New Roman" w:hAnsi="ff2" w:cs="Times New Roman"/>
          <w:color w:val="0000FF"/>
          <w:spacing w:val="1"/>
          <w:sz w:val="54"/>
          <w:szCs w:val="54"/>
          <w:lang w:eastAsia="en-GB"/>
        </w:rPr>
        <w:t>http://www.scirp.org/journal/ojbm</w:t>
      </w:r>
    </w:p>
    <w:p w14:paraId="1783832F" w14:textId="77777777" w:rsidR="00161B42" w:rsidRPr="00161B42" w:rsidRDefault="00161B42" w:rsidP="00161B42">
      <w:pPr>
        <w:shd w:val="clear" w:color="auto" w:fill="FFFFFF"/>
        <w:spacing w:after="0" w:line="0" w:lineRule="auto"/>
        <w:rPr>
          <w:rFonts w:ascii="ff2" w:eastAsia="Times New Roman" w:hAnsi="ff2" w:cs="Times New Roman"/>
          <w:color w:val="000000"/>
          <w:sz w:val="54"/>
          <w:szCs w:val="54"/>
          <w:lang w:eastAsia="en-GB"/>
        </w:rPr>
      </w:pPr>
      <w:r w:rsidRPr="00161B42">
        <w:rPr>
          <w:rFonts w:ascii="ff2" w:eastAsia="Times New Roman" w:hAnsi="ff2" w:cs="Times New Roman"/>
          <w:color w:val="000000"/>
          <w:sz w:val="54"/>
          <w:szCs w:val="54"/>
          <w:lang w:eastAsia="en-GB"/>
        </w:rPr>
        <w:t xml:space="preserve"> </w:t>
      </w:r>
    </w:p>
    <w:p w14:paraId="2B4C5D7E" w14:textId="77777777" w:rsidR="00161B42" w:rsidRPr="00161B42" w:rsidRDefault="00161B42" w:rsidP="00161B42">
      <w:pPr>
        <w:shd w:val="clear" w:color="auto" w:fill="FFFFFF"/>
        <w:spacing w:after="0" w:line="0" w:lineRule="auto"/>
        <w:rPr>
          <w:rFonts w:ascii="ff2" w:eastAsia="Times New Roman" w:hAnsi="ff2" w:cs="Times New Roman"/>
          <w:color w:val="0000FF"/>
          <w:sz w:val="54"/>
          <w:szCs w:val="54"/>
          <w:lang w:eastAsia="en-GB"/>
        </w:rPr>
      </w:pPr>
      <w:r w:rsidRPr="00161B42">
        <w:rPr>
          <w:rFonts w:ascii="ff2" w:eastAsia="Times New Roman" w:hAnsi="ff2" w:cs="Times New Roman"/>
          <w:color w:val="0000FF"/>
          <w:sz w:val="54"/>
          <w:szCs w:val="54"/>
          <w:lang w:eastAsia="en-GB"/>
        </w:rPr>
        <w:t>http://dx.doi.org/10.4236/ojbm.2015.34045</w:t>
      </w:r>
    </w:p>
    <w:p w14:paraId="2BAB8630" w14:textId="77777777" w:rsidR="00161B42" w:rsidRPr="00161B42" w:rsidRDefault="00161B42" w:rsidP="00161B42">
      <w:pPr>
        <w:shd w:val="clear" w:color="auto" w:fill="FFFFFF"/>
        <w:spacing w:after="0" w:line="0" w:lineRule="auto"/>
        <w:rPr>
          <w:rFonts w:ascii="ff2" w:eastAsia="Times New Roman" w:hAnsi="ff2" w:cs="Times New Roman"/>
          <w:color w:val="000000"/>
          <w:sz w:val="54"/>
          <w:szCs w:val="54"/>
          <w:lang w:eastAsia="en-GB"/>
        </w:rPr>
      </w:pPr>
      <w:r w:rsidRPr="00161B42">
        <w:rPr>
          <w:rFonts w:ascii="ff2" w:eastAsia="Times New Roman" w:hAnsi="ff2" w:cs="Times New Roman"/>
          <w:color w:val="000000"/>
          <w:sz w:val="54"/>
          <w:szCs w:val="54"/>
          <w:lang w:eastAsia="en-GB"/>
        </w:rPr>
        <w:t xml:space="preserve">     </w:t>
      </w:r>
    </w:p>
    <w:p w14:paraId="6E47A9FD" w14:textId="77777777" w:rsidR="00161B42" w:rsidRPr="00161B42" w:rsidRDefault="00161B42" w:rsidP="00161B42">
      <w:pPr>
        <w:shd w:val="clear" w:color="auto" w:fill="FFFFFF"/>
        <w:spacing w:after="0" w:line="0" w:lineRule="auto"/>
        <w:rPr>
          <w:rFonts w:ascii="ff1" w:eastAsia="Times New Roman" w:hAnsi="ff1" w:cs="Times New Roman"/>
          <w:color w:val="31849B"/>
          <w:sz w:val="54"/>
          <w:szCs w:val="54"/>
          <w:lang w:eastAsia="en-GB"/>
        </w:rPr>
      </w:pPr>
      <w:r w:rsidRPr="00161B42">
        <w:rPr>
          <w:rFonts w:ascii="ff1" w:eastAsia="Times New Roman" w:hAnsi="ff1" w:cs="Times New Roman"/>
          <w:color w:val="31849B"/>
          <w:sz w:val="54"/>
          <w:szCs w:val="54"/>
          <w:lang w:eastAsia="en-GB"/>
        </w:rPr>
        <w:t xml:space="preserve">How to cite this paper: </w:t>
      </w:r>
      <w:r w:rsidRPr="00161B42">
        <w:rPr>
          <w:rFonts w:ascii="ff2" w:eastAsia="Times New Roman" w:hAnsi="ff2" w:cs="Times New Roman"/>
          <w:color w:val="000000"/>
          <w:spacing w:val="-2"/>
          <w:sz w:val="54"/>
          <w:szCs w:val="54"/>
          <w:lang w:eastAsia="en-GB"/>
        </w:rPr>
        <w:t>Jia</w:t>
      </w:r>
      <w:r w:rsidRPr="00161B42">
        <w:rPr>
          <w:rFonts w:ascii="ff2" w:eastAsia="Times New Roman" w:hAnsi="ff2" w:cs="Times New Roman"/>
          <w:color w:val="000000"/>
          <w:sz w:val="54"/>
          <w:szCs w:val="54"/>
          <w:lang w:eastAsia="en-GB"/>
        </w:rPr>
        <w:t xml:space="preserve">, </w:t>
      </w:r>
      <w:r w:rsidRPr="00161B42">
        <w:rPr>
          <w:rFonts w:ascii="ff2" w:eastAsia="Times New Roman" w:hAnsi="ff2" w:cs="Times New Roman"/>
          <w:color w:val="000000"/>
          <w:spacing w:val="1"/>
          <w:sz w:val="54"/>
          <w:szCs w:val="54"/>
          <w:lang w:eastAsia="en-GB"/>
        </w:rPr>
        <w:t>J.Z. and</w:t>
      </w:r>
      <w:r w:rsidRPr="00161B42">
        <w:rPr>
          <w:rFonts w:ascii="ff2" w:eastAsia="Times New Roman" w:hAnsi="ff2" w:cs="Times New Roman"/>
          <w:color w:val="000000"/>
          <w:sz w:val="54"/>
          <w:szCs w:val="54"/>
          <w:lang w:eastAsia="en-GB"/>
        </w:rPr>
        <w:t xml:space="preserve"> </w:t>
      </w:r>
      <w:r w:rsidRPr="00161B42">
        <w:rPr>
          <w:rFonts w:ascii="ff2" w:eastAsia="Times New Roman" w:hAnsi="ff2" w:cs="Times New Roman"/>
          <w:color w:val="000000"/>
          <w:spacing w:val="-2"/>
          <w:sz w:val="54"/>
          <w:szCs w:val="54"/>
          <w:lang w:eastAsia="en-GB"/>
        </w:rPr>
        <w:t>Yin, Y.C.</w:t>
      </w:r>
      <w:r w:rsidRPr="00161B42">
        <w:rPr>
          <w:rFonts w:ascii="ff2" w:eastAsia="Times New Roman" w:hAnsi="ff2" w:cs="Times New Roman"/>
          <w:color w:val="000000"/>
          <w:sz w:val="54"/>
          <w:szCs w:val="54"/>
          <w:lang w:eastAsia="en-GB"/>
        </w:rPr>
        <w:t xml:space="preserve"> (2015</w:t>
      </w:r>
      <w:r w:rsidRPr="00161B42">
        <w:rPr>
          <w:rFonts w:ascii="ff2" w:eastAsia="Times New Roman" w:hAnsi="ff2" w:cs="Times New Roman"/>
          <w:color w:val="000000"/>
          <w:spacing w:val="-2"/>
          <w:sz w:val="54"/>
          <w:szCs w:val="54"/>
          <w:lang w:eastAsia="en-GB"/>
        </w:rPr>
        <w:t>) Analysis of Nokia’s Decline from Marketing Perspective</w:t>
      </w:r>
      <w:r w:rsidRPr="00161B42">
        <w:rPr>
          <w:rFonts w:ascii="ff2" w:eastAsia="Times New Roman" w:hAnsi="ff2" w:cs="Times New Roman"/>
          <w:color w:val="000000"/>
          <w:spacing w:val="1"/>
          <w:sz w:val="54"/>
          <w:szCs w:val="54"/>
          <w:lang w:eastAsia="en-GB"/>
        </w:rPr>
        <w:t xml:space="preserve">. </w:t>
      </w:r>
      <w:r w:rsidRPr="00161B42">
        <w:rPr>
          <w:rFonts w:ascii="ff3" w:eastAsia="Times New Roman" w:hAnsi="ff3" w:cs="Times New Roman"/>
          <w:color w:val="000000"/>
          <w:spacing w:val="-1"/>
          <w:sz w:val="54"/>
          <w:szCs w:val="54"/>
          <w:lang w:eastAsia="en-GB"/>
        </w:rPr>
        <w:t xml:space="preserve">Open Journal of </w:t>
      </w:r>
    </w:p>
    <w:p w14:paraId="4E5144D9" w14:textId="77777777" w:rsidR="00161B42" w:rsidRPr="00161B42" w:rsidRDefault="00161B42" w:rsidP="00161B42">
      <w:pPr>
        <w:shd w:val="clear" w:color="auto" w:fill="FFFFFF"/>
        <w:spacing w:after="0" w:line="0" w:lineRule="auto"/>
        <w:rPr>
          <w:rFonts w:ascii="ff3" w:eastAsia="Times New Roman" w:hAnsi="ff3" w:cs="Times New Roman"/>
          <w:color w:val="000000"/>
          <w:spacing w:val="-1"/>
          <w:sz w:val="54"/>
          <w:szCs w:val="54"/>
          <w:lang w:eastAsia="en-GB"/>
        </w:rPr>
      </w:pPr>
      <w:r w:rsidRPr="00161B42">
        <w:rPr>
          <w:rFonts w:ascii="ff3" w:eastAsia="Times New Roman" w:hAnsi="ff3" w:cs="Times New Roman"/>
          <w:color w:val="000000"/>
          <w:spacing w:val="-1"/>
          <w:sz w:val="54"/>
          <w:szCs w:val="54"/>
          <w:lang w:eastAsia="en-GB"/>
        </w:rPr>
        <w:t>Business and Management</w:t>
      </w:r>
      <w:r w:rsidRPr="00161B42">
        <w:rPr>
          <w:rFonts w:ascii="ff2" w:eastAsia="Times New Roman" w:hAnsi="ff2" w:cs="Times New Roman"/>
          <w:color w:val="000000"/>
          <w:sz w:val="54"/>
          <w:szCs w:val="54"/>
          <w:lang w:eastAsia="en-GB"/>
        </w:rPr>
        <w:t xml:space="preserve">, </w:t>
      </w:r>
      <w:r w:rsidRPr="00161B42">
        <w:rPr>
          <w:rFonts w:ascii="ff1" w:eastAsia="Times New Roman" w:hAnsi="ff1" w:cs="Times New Roman"/>
          <w:color w:val="000000"/>
          <w:sz w:val="54"/>
          <w:szCs w:val="54"/>
          <w:lang w:eastAsia="en-GB"/>
        </w:rPr>
        <w:t>3</w:t>
      </w:r>
      <w:r w:rsidRPr="00161B42">
        <w:rPr>
          <w:rFonts w:ascii="ff2" w:eastAsia="Times New Roman" w:hAnsi="ff2" w:cs="Times New Roman"/>
          <w:color w:val="000000"/>
          <w:spacing w:val="-2"/>
          <w:sz w:val="54"/>
          <w:szCs w:val="54"/>
          <w:lang w:eastAsia="en-GB"/>
        </w:rPr>
        <w:t xml:space="preserve">, </w:t>
      </w:r>
      <w:r w:rsidRPr="00161B42">
        <w:rPr>
          <w:rFonts w:ascii="ff2" w:eastAsia="Times New Roman" w:hAnsi="ff2" w:cs="Times New Roman"/>
          <w:color w:val="000000"/>
          <w:sz w:val="54"/>
          <w:szCs w:val="54"/>
          <w:lang w:eastAsia="en-GB"/>
        </w:rPr>
        <w:t xml:space="preserve">446-452. </w:t>
      </w:r>
      <w:r w:rsidRPr="00161B42">
        <w:rPr>
          <w:rFonts w:ascii="ff2" w:eastAsia="Times New Roman" w:hAnsi="ff2" w:cs="Times New Roman"/>
          <w:color w:val="0000FF"/>
          <w:sz w:val="54"/>
          <w:szCs w:val="54"/>
          <w:lang w:eastAsia="en-GB"/>
        </w:rPr>
        <w:t>http://dx.doi.org/10.4236/ojbm.2015.34045</w:t>
      </w:r>
    </w:p>
    <w:p w14:paraId="1ECB0F14" w14:textId="77777777" w:rsidR="00161B42" w:rsidRPr="00161B42" w:rsidRDefault="00161B42" w:rsidP="00161B42">
      <w:pPr>
        <w:shd w:val="clear" w:color="auto" w:fill="FFFFFF"/>
        <w:spacing w:after="0" w:line="0" w:lineRule="auto"/>
        <w:rPr>
          <w:rFonts w:ascii="ff2" w:eastAsia="Times New Roman" w:hAnsi="ff2" w:cs="Times New Roman"/>
          <w:color w:val="000000"/>
          <w:sz w:val="54"/>
          <w:szCs w:val="54"/>
          <w:lang w:eastAsia="en-GB"/>
        </w:rPr>
      </w:pPr>
      <w:r w:rsidRPr="00161B42">
        <w:rPr>
          <w:rFonts w:ascii="ff2" w:eastAsia="Times New Roman" w:hAnsi="ff2" w:cs="Times New Roman"/>
          <w:color w:val="000000"/>
          <w:sz w:val="54"/>
          <w:szCs w:val="54"/>
          <w:lang w:eastAsia="en-GB"/>
        </w:rPr>
        <w:t xml:space="preserve">  </w:t>
      </w:r>
    </w:p>
    <w:p w14:paraId="6F0E285C" w14:textId="77777777" w:rsidR="00161B42" w:rsidRPr="00161B42" w:rsidRDefault="00161B42" w:rsidP="00161B42">
      <w:pPr>
        <w:shd w:val="clear" w:color="auto" w:fill="FFFFFF"/>
        <w:spacing w:line="240" w:lineRule="auto"/>
        <w:rPr>
          <w:rFonts w:ascii="Arial" w:eastAsia="Times New Roman" w:hAnsi="Arial" w:cs="Arial"/>
          <w:color w:val="212121"/>
          <w:sz w:val="24"/>
          <w:szCs w:val="24"/>
          <w:lang w:eastAsia="en-GB"/>
        </w:rPr>
      </w:pPr>
      <w:r w:rsidRPr="00161B42">
        <w:rPr>
          <w:rFonts w:ascii="Arial" w:hAnsi="Arial" w:cs="Arial"/>
        </w:rPr>
        <w:t xml:space="preserve">Teece, D. (1997). </w:t>
      </w:r>
      <w:r w:rsidRPr="00161B42">
        <w:rPr>
          <w:rFonts w:ascii="Arial" w:eastAsia="Times New Roman" w:hAnsi="Arial" w:cs="Arial"/>
          <w:color w:val="212121"/>
          <w:sz w:val="24"/>
          <w:szCs w:val="24"/>
          <w:lang w:eastAsia="en-GB"/>
        </w:rPr>
        <w:t>Strategic Management Journal, vol 18, no. 7 (1997, pp. 509-34). “</w:t>
      </w:r>
      <w:r w:rsidRPr="00161B42">
        <w:rPr>
          <w:rFonts w:ascii="Arial" w:eastAsia="Times New Roman" w:hAnsi="Arial" w:cs="Arial"/>
          <w:i/>
          <w:iCs/>
          <w:color w:val="212121"/>
          <w:sz w:val="24"/>
          <w:szCs w:val="24"/>
          <w:lang w:eastAsia="en-GB"/>
        </w:rPr>
        <w:t>Dynamic capabilities and Strategic Management”</w:t>
      </w:r>
      <w:r w:rsidRPr="00161B42">
        <w:rPr>
          <w:rFonts w:ascii="Arial" w:eastAsia="Times New Roman" w:hAnsi="Arial" w:cs="Arial"/>
          <w:color w:val="212121"/>
          <w:sz w:val="24"/>
          <w:szCs w:val="24"/>
          <w:lang w:eastAsia="en-GB"/>
        </w:rPr>
        <w:t>.</w:t>
      </w:r>
    </w:p>
    <w:p w14:paraId="0D2F572C" w14:textId="77777777" w:rsidR="00161B42" w:rsidRPr="00161B42" w:rsidRDefault="00161B42" w:rsidP="00161B42">
      <w:pPr>
        <w:shd w:val="clear" w:color="auto" w:fill="FFFFFF"/>
        <w:spacing w:line="240" w:lineRule="auto"/>
        <w:rPr>
          <w:rFonts w:ascii="Arial" w:eastAsia="Times New Roman" w:hAnsi="Arial" w:cs="Arial"/>
          <w:color w:val="212121"/>
          <w:lang w:eastAsia="en-GB"/>
        </w:rPr>
      </w:pPr>
      <w:proofErr w:type="spellStart"/>
      <w:r w:rsidRPr="00161B42">
        <w:rPr>
          <w:rFonts w:ascii="Arial" w:eastAsia="Times New Roman" w:hAnsi="Arial" w:cs="Arial"/>
          <w:lang w:eastAsia="en-ZA"/>
        </w:rPr>
        <w:t>Toppr</w:t>
      </w:r>
      <w:proofErr w:type="spellEnd"/>
      <w:r w:rsidRPr="00161B42">
        <w:rPr>
          <w:rFonts w:ascii="Arial" w:eastAsia="Times New Roman" w:hAnsi="Arial" w:cs="Arial"/>
          <w:lang w:eastAsia="en-ZA"/>
        </w:rPr>
        <w:t xml:space="preserve"> (2019) ‘</w:t>
      </w:r>
      <w:r w:rsidRPr="00161B42">
        <w:rPr>
          <w:rFonts w:ascii="Arial" w:eastAsia="Times New Roman" w:hAnsi="Arial" w:cs="Arial"/>
          <w:i/>
          <w:iCs/>
          <w:lang w:eastAsia="en-ZA"/>
        </w:rPr>
        <w:t>Macro Environment’</w:t>
      </w:r>
      <w:r w:rsidRPr="00161B42">
        <w:rPr>
          <w:rFonts w:ascii="Arial" w:eastAsia="Times New Roman" w:hAnsi="Arial" w:cs="Arial"/>
          <w:lang w:eastAsia="en-ZA"/>
        </w:rPr>
        <w:t>. Accessed via </w:t>
      </w:r>
      <w:hyperlink r:id="rId39" w:history="1">
        <w:r w:rsidRPr="00161B42">
          <w:rPr>
            <w:rFonts w:ascii="Arial" w:eastAsia="Times New Roman" w:hAnsi="Arial" w:cs="Arial"/>
            <w:color w:val="444444"/>
            <w:u w:val="single"/>
            <w:lang w:eastAsia="en-ZA"/>
          </w:rPr>
          <w:t>https://www.toppr.com/guides/business-environment/introduction-to-business-environment/macro-environment/</w:t>
        </w:r>
      </w:hyperlink>
      <w:r w:rsidRPr="00161B42">
        <w:rPr>
          <w:rFonts w:ascii="Arial" w:eastAsia="Times New Roman" w:hAnsi="Arial" w:cs="Arial"/>
          <w:lang w:eastAsia="en-ZA"/>
        </w:rPr>
        <w:t> (Accessed: 8/12/2019).</w:t>
      </w:r>
      <w:r w:rsidRPr="00161B42">
        <w:rPr>
          <w:rFonts w:ascii="Arial" w:eastAsia="Times New Roman" w:hAnsi="Arial" w:cs="Arial"/>
          <w:lang w:eastAsia="en-ZA"/>
        </w:rPr>
        <w:br/>
      </w:r>
    </w:p>
    <w:p w14:paraId="6C2FEF4D" w14:textId="77777777" w:rsidR="00161B42" w:rsidRPr="00161B42" w:rsidRDefault="00161B42" w:rsidP="00161B42">
      <w:pPr>
        <w:spacing w:after="180" w:line="240" w:lineRule="auto"/>
        <w:rPr>
          <w:rFonts w:ascii="Arial" w:eastAsia="Times New Roman" w:hAnsi="Arial" w:cs="Arial"/>
          <w:color w:val="4B4949"/>
          <w:lang w:eastAsia="en-ZA"/>
        </w:rPr>
      </w:pPr>
      <w:proofErr w:type="spellStart"/>
      <w:r w:rsidRPr="00161B42">
        <w:rPr>
          <w:rFonts w:ascii="Arial" w:hAnsi="Arial" w:cs="Arial"/>
        </w:rPr>
        <w:t>ToughNickel</w:t>
      </w:r>
      <w:proofErr w:type="spellEnd"/>
      <w:r w:rsidRPr="00161B42">
        <w:rPr>
          <w:rFonts w:ascii="Arial" w:hAnsi="Arial" w:cs="Arial"/>
        </w:rPr>
        <w:t xml:space="preserve"> (2017). </w:t>
      </w:r>
      <w:r w:rsidRPr="00161B42">
        <w:rPr>
          <w:rFonts w:ascii="Arial" w:hAnsi="Arial" w:cs="Arial"/>
          <w:color w:val="0D0D0D" w:themeColor="text1" w:themeTint="F2"/>
        </w:rPr>
        <w:t>“</w:t>
      </w:r>
      <w:r w:rsidRPr="00161B42">
        <w:rPr>
          <w:rFonts w:ascii="Arial" w:eastAsia="Times New Roman" w:hAnsi="Arial" w:cs="Arial"/>
          <w:i/>
          <w:color w:val="0D0D0D" w:themeColor="text1" w:themeTint="F2"/>
          <w:kern w:val="36"/>
          <w:lang w:eastAsia="en-ZA"/>
        </w:rPr>
        <w:t>A "Porter's Five Forces" Analysis of Nokia</w:t>
      </w:r>
      <w:r w:rsidRPr="00161B42">
        <w:rPr>
          <w:rFonts w:ascii="Arial" w:eastAsia="Times New Roman" w:hAnsi="Arial" w:cs="Arial"/>
          <w:color w:val="0D0D0D" w:themeColor="text1" w:themeTint="F2"/>
          <w:kern w:val="36"/>
          <w:lang w:eastAsia="en-ZA"/>
        </w:rPr>
        <w:t xml:space="preserve">”. </w:t>
      </w:r>
      <w:r w:rsidRPr="00161B42">
        <w:rPr>
          <w:rFonts w:ascii="Arial" w:eastAsia="Times New Roman" w:hAnsi="Arial" w:cs="Arial"/>
          <w:color w:val="4B4949"/>
          <w:kern w:val="36"/>
          <w:lang w:eastAsia="en-ZA"/>
        </w:rPr>
        <w:t xml:space="preserve">Available [online] at </w:t>
      </w:r>
      <w:hyperlink r:id="rId40" w:history="1">
        <w:r w:rsidRPr="00161B42">
          <w:rPr>
            <w:rFonts w:ascii="Arial" w:hAnsi="Arial" w:cs="Arial"/>
            <w:color w:val="0000FF"/>
            <w:u w:val="single"/>
          </w:rPr>
          <w:t>https://toughnickel.com/industries/A-Porters-5-forces-analysis-on-Nokia</w:t>
        </w:r>
      </w:hyperlink>
      <w:r w:rsidRPr="00161B42">
        <w:rPr>
          <w:rFonts w:ascii="Arial" w:hAnsi="Arial" w:cs="Arial"/>
        </w:rPr>
        <w:t xml:space="preserve">. (Accessed on 12/12/2019). </w:t>
      </w:r>
    </w:p>
    <w:p w14:paraId="05FC3F48" w14:textId="77777777" w:rsidR="00161B42" w:rsidRPr="00161B42" w:rsidRDefault="00161B42" w:rsidP="00161B42">
      <w:pPr>
        <w:shd w:val="clear" w:color="auto" w:fill="FFFFFF"/>
        <w:spacing w:line="240" w:lineRule="auto"/>
        <w:rPr>
          <w:rFonts w:ascii="Arial" w:eastAsia="Times New Roman" w:hAnsi="Arial" w:cs="Arial"/>
          <w:color w:val="212121"/>
          <w:sz w:val="24"/>
          <w:szCs w:val="24"/>
          <w:lang w:eastAsia="en-GB"/>
        </w:rPr>
      </w:pPr>
    </w:p>
    <w:p w14:paraId="0F6D96B6" w14:textId="77777777" w:rsidR="00161B42" w:rsidRPr="00ED452B" w:rsidRDefault="00161B42" w:rsidP="008351A2">
      <w:pPr>
        <w:rPr>
          <w:rFonts w:ascii="Arial" w:hAnsi="Arial" w:cs="Arial"/>
          <w:sz w:val="24"/>
          <w:szCs w:val="24"/>
        </w:rPr>
      </w:pPr>
    </w:p>
    <w:p w14:paraId="1EBA3B92" w14:textId="698C19D7" w:rsidR="008351A2" w:rsidRDefault="008351A2" w:rsidP="00E641C3">
      <w:pPr>
        <w:rPr>
          <w:rFonts w:ascii="Arial" w:hAnsi="Arial" w:cs="Arial"/>
          <w:sz w:val="24"/>
          <w:szCs w:val="24"/>
        </w:rPr>
      </w:pPr>
    </w:p>
    <w:p w14:paraId="3EC84A16" w14:textId="24CF06EF" w:rsidR="008351A2" w:rsidRDefault="008351A2" w:rsidP="00E641C3">
      <w:pPr>
        <w:rPr>
          <w:rFonts w:ascii="Arial" w:hAnsi="Arial" w:cs="Arial"/>
          <w:sz w:val="24"/>
          <w:szCs w:val="24"/>
        </w:rPr>
      </w:pPr>
    </w:p>
    <w:p w14:paraId="3549C99B" w14:textId="2D830F5D" w:rsidR="008351A2" w:rsidRPr="007D5BB6" w:rsidRDefault="007D5BB6" w:rsidP="00E641C3">
      <w:pPr>
        <w:rPr>
          <w:rFonts w:ascii="Arial" w:hAnsi="Arial" w:cs="Arial"/>
          <w:b/>
          <w:bCs/>
          <w:sz w:val="24"/>
          <w:szCs w:val="24"/>
        </w:rPr>
      </w:pPr>
      <w:r w:rsidRPr="007D5BB6">
        <w:rPr>
          <w:rFonts w:ascii="Arial" w:hAnsi="Arial" w:cs="Arial"/>
          <w:b/>
          <w:bCs/>
          <w:sz w:val="24"/>
          <w:szCs w:val="24"/>
        </w:rPr>
        <w:t xml:space="preserve">13.0. </w:t>
      </w:r>
      <w:r w:rsidRPr="007D5BB6">
        <w:rPr>
          <w:rFonts w:ascii="Arial" w:hAnsi="Arial" w:cs="Arial"/>
          <w:b/>
          <w:bCs/>
          <w:sz w:val="24"/>
          <w:szCs w:val="24"/>
          <w:u w:val="single"/>
        </w:rPr>
        <w:t>APPENDICES</w:t>
      </w:r>
    </w:p>
    <w:p w14:paraId="15520854" w14:textId="07164E2B" w:rsidR="008351A2" w:rsidRDefault="008351A2" w:rsidP="00E641C3">
      <w:pPr>
        <w:rPr>
          <w:rFonts w:ascii="Arial" w:hAnsi="Arial" w:cs="Arial"/>
          <w:sz w:val="24"/>
          <w:szCs w:val="24"/>
        </w:rPr>
      </w:pPr>
    </w:p>
    <w:p w14:paraId="7DC17E51" w14:textId="7A7878ED" w:rsidR="008351A2" w:rsidRDefault="007D5BB6" w:rsidP="00E641C3">
      <w:pPr>
        <w:rPr>
          <w:rFonts w:ascii="Arial" w:hAnsi="Arial" w:cs="Arial"/>
          <w:b/>
          <w:bCs/>
          <w:sz w:val="24"/>
          <w:szCs w:val="24"/>
          <w:u w:val="single"/>
        </w:rPr>
      </w:pPr>
      <w:r w:rsidRPr="007D5BB6">
        <w:rPr>
          <w:rFonts w:ascii="Arial" w:hAnsi="Arial" w:cs="Arial"/>
          <w:b/>
          <w:bCs/>
          <w:sz w:val="24"/>
          <w:szCs w:val="24"/>
        </w:rPr>
        <w:lastRenderedPageBreak/>
        <w:t>1</w:t>
      </w:r>
      <w:r w:rsidR="004242C7">
        <w:rPr>
          <w:rFonts w:ascii="Arial" w:hAnsi="Arial" w:cs="Arial"/>
          <w:b/>
          <w:bCs/>
          <w:sz w:val="24"/>
          <w:szCs w:val="24"/>
        </w:rPr>
        <w:t>4</w:t>
      </w:r>
      <w:r w:rsidRPr="007D5BB6">
        <w:rPr>
          <w:rFonts w:ascii="Arial" w:hAnsi="Arial" w:cs="Arial"/>
          <w:b/>
          <w:bCs/>
          <w:sz w:val="24"/>
          <w:szCs w:val="24"/>
        </w:rPr>
        <w:t>.</w:t>
      </w:r>
      <w:r w:rsidR="004242C7">
        <w:rPr>
          <w:rFonts w:ascii="Arial" w:hAnsi="Arial" w:cs="Arial"/>
          <w:b/>
          <w:bCs/>
          <w:sz w:val="24"/>
          <w:szCs w:val="24"/>
        </w:rPr>
        <w:t>0.</w:t>
      </w:r>
      <w:r w:rsidRPr="007D5BB6">
        <w:rPr>
          <w:rFonts w:ascii="Arial" w:hAnsi="Arial" w:cs="Arial"/>
          <w:b/>
          <w:bCs/>
          <w:sz w:val="24"/>
          <w:szCs w:val="24"/>
        </w:rPr>
        <w:tab/>
      </w:r>
      <w:bookmarkStart w:id="5" w:name="_Hlk27335280"/>
      <w:r w:rsidRPr="007D5BB6">
        <w:rPr>
          <w:rFonts w:ascii="Arial" w:hAnsi="Arial" w:cs="Arial"/>
          <w:b/>
          <w:bCs/>
          <w:sz w:val="24"/>
          <w:szCs w:val="24"/>
          <w:u w:val="single"/>
        </w:rPr>
        <w:t>A</w:t>
      </w:r>
      <w:r w:rsidR="00802E92">
        <w:rPr>
          <w:rFonts w:ascii="Arial" w:hAnsi="Arial" w:cs="Arial"/>
          <w:b/>
          <w:bCs/>
          <w:sz w:val="24"/>
          <w:szCs w:val="24"/>
          <w:u w:val="single"/>
        </w:rPr>
        <w:t>PPENDIX</w:t>
      </w:r>
      <w:r w:rsidRPr="007D5BB6">
        <w:rPr>
          <w:rFonts w:ascii="Arial" w:hAnsi="Arial" w:cs="Arial"/>
          <w:b/>
          <w:bCs/>
          <w:sz w:val="24"/>
          <w:szCs w:val="24"/>
          <w:u w:val="single"/>
        </w:rPr>
        <w:t xml:space="preserve"> I NOKIA PESTLE ANALYSIS</w:t>
      </w:r>
      <w:bookmarkEnd w:id="5"/>
    </w:p>
    <w:p w14:paraId="4786F298" w14:textId="77777777" w:rsidR="007D5BB6" w:rsidRPr="007D5BB6" w:rsidRDefault="007D5BB6" w:rsidP="00E641C3">
      <w:pPr>
        <w:rPr>
          <w:rFonts w:ascii="Arial" w:hAnsi="Arial" w:cs="Arial"/>
          <w:b/>
          <w:bCs/>
          <w:sz w:val="24"/>
          <w:szCs w:val="24"/>
        </w:rPr>
      </w:pPr>
    </w:p>
    <w:tbl>
      <w:tblPr>
        <w:tblStyle w:val="TableGrid"/>
        <w:tblW w:w="9072" w:type="dxa"/>
        <w:tblInd w:w="-5" w:type="dxa"/>
        <w:tblLook w:val="04A0" w:firstRow="1" w:lastRow="0" w:firstColumn="1" w:lastColumn="0" w:noHBand="0" w:noVBand="1"/>
      </w:tblPr>
      <w:tblGrid>
        <w:gridCol w:w="2977"/>
        <w:gridCol w:w="2977"/>
        <w:gridCol w:w="3118"/>
      </w:tblGrid>
      <w:tr w:rsidR="005703A0" w14:paraId="1E42F6C9" w14:textId="77777777" w:rsidTr="00461813">
        <w:tc>
          <w:tcPr>
            <w:tcW w:w="9072" w:type="dxa"/>
            <w:gridSpan w:val="3"/>
          </w:tcPr>
          <w:p w14:paraId="49C82512" w14:textId="3A809234" w:rsidR="005703A0" w:rsidRPr="005703A0" w:rsidRDefault="007D5BB6" w:rsidP="005703A0">
            <w:pPr>
              <w:spacing w:after="180"/>
              <w:jc w:val="center"/>
              <w:rPr>
                <w:rFonts w:ascii="Arial" w:eastAsia="Times New Roman" w:hAnsi="Arial" w:cs="Arial"/>
                <w:b/>
                <w:bCs/>
                <w:color w:val="4B4949"/>
                <w:sz w:val="24"/>
                <w:szCs w:val="24"/>
                <w:lang w:eastAsia="en-ZA"/>
              </w:rPr>
            </w:pPr>
            <w:r>
              <w:rPr>
                <w:rFonts w:ascii="Arial" w:hAnsi="Arial" w:cs="Arial"/>
                <w:b/>
                <w:bCs/>
                <w:sz w:val="24"/>
                <w:szCs w:val="24"/>
              </w:rPr>
              <w:t xml:space="preserve"> </w:t>
            </w:r>
            <w:r w:rsidR="005703A0" w:rsidRPr="005703A0">
              <w:rPr>
                <w:rFonts w:ascii="Arial" w:eastAsia="Times New Roman" w:hAnsi="Arial" w:cs="Arial"/>
                <w:b/>
                <w:bCs/>
                <w:color w:val="171717" w:themeColor="background2" w:themeShade="1A"/>
                <w:sz w:val="24"/>
                <w:szCs w:val="24"/>
                <w:lang w:eastAsia="en-ZA"/>
              </w:rPr>
              <w:t>PESTLE ANALYSIS OF NOKIA</w:t>
            </w:r>
          </w:p>
        </w:tc>
      </w:tr>
      <w:tr w:rsidR="005703A0" w14:paraId="764D296A" w14:textId="77777777" w:rsidTr="00461813">
        <w:tc>
          <w:tcPr>
            <w:tcW w:w="2977" w:type="dxa"/>
          </w:tcPr>
          <w:p w14:paraId="3F7A797E" w14:textId="014D21D2" w:rsidR="005703A0" w:rsidRPr="00F43B15" w:rsidRDefault="009A29FC" w:rsidP="009A29FC">
            <w:pPr>
              <w:pStyle w:val="NoSpacing"/>
              <w:rPr>
                <w:rFonts w:ascii="Arial" w:hAnsi="Arial" w:cs="Arial"/>
                <w:b/>
                <w:bCs/>
                <w:color w:val="0D0D0D" w:themeColor="text1" w:themeTint="F2"/>
                <w:sz w:val="24"/>
                <w:szCs w:val="24"/>
                <w:u w:val="single"/>
                <w:lang w:eastAsia="en-GB"/>
              </w:rPr>
            </w:pPr>
            <w:r w:rsidRPr="00F43B15">
              <w:rPr>
                <w:rFonts w:ascii="Arial" w:hAnsi="Arial" w:cs="Arial"/>
                <w:b/>
                <w:bCs/>
                <w:color w:val="0D0D0D" w:themeColor="text1" w:themeTint="F2"/>
                <w:sz w:val="24"/>
                <w:szCs w:val="24"/>
                <w:u w:val="single"/>
                <w:lang w:eastAsia="en-GB"/>
              </w:rPr>
              <w:t>P</w:t>
            </w:r>
            <w:r w:rsidR="005703A0" w:rsidRPr="00F43B15">
              <w:rPr>
                <w:rFonts w:ascii="Arial" w:hAnsi="Arial" w:cs="Arial"/>
                <w:b/>
                <w:bCs/>
                <w:color w:val="0D0D0D" w:themeColor="text1" w:themeTint="F2"/>
                <w:sz w:val="24"/>
                <w:szCs w:val="24"/>
                <w:u w:val="single"/>
                <w:lang w:eastAsia="en-GB"/>
              </w:rPr>
              <w:t>olitical Factors</w:t>
            </w:r>
          </w:p>
          <w:p w14:paraId="07172300" w14:textId="1DA662D6" w:rsidR="009A29FC" w:rsidRPr="00F43B15" w:rsidRDefault="009A29FC" w:rsidP="009A29FC">
            <w:pPr>
              <w:pStyle w:val="NoSpacing"/>
              <w:rPr>
                <w:rFonts w:ascii="Arial" w:hAnsi="Arial" w:cs="Arial"/>
                <w:color w:val="0D0D0D" w:themeColor="text1" w:themeTint="F2"/>
                <w:sz w:val="24"/>
                <w:szCs w:val="24"/>
                <w:lang w:eastAsia="en-GB"/>
              </w:rPr>
            </w:pPr>
          </w:p>
          <w:p w14:paraId="132A74B0" w14:textId="54B88745" w:rsidR="009A29FC" w:rsidRPr="00F43B15" w:rsidRDefault="00F43B15" w:rsidP="009A29FC">
            <w:pPr>
              <w:pStyle w:val="NoSpacing"/>
              <w:rPr>
                <w:rFonts w:ascii="Arial" w:hAnsi="Arial" w:cs="Arial"/>
                <w:color w:val="0D0D0D" w:themeColor="text1" w:themeTint="F2"/>
                <w:sz w:val="24"/>
                <w:szCs w:val="24"/>
                <w:lang w:eastAsia="en-GB"/>
              </w:rPr>
            </w:pPr>
            <w:r w:rsidRPr="00F43B15">
              <w:rPr>
                <w:rFonts w:ascii="Arial" w:eastAsia="Times New Roman" w:hAnsi="Arial" w:cs="Arial"/>
                <w:color w:val="0D0D0D" w:themeColor="text1" w:themeTint="F2"/>
                <w:sz w:val="24"/>
                <w:szCs w:val="24"/>
                <w:lang w:eastAsia="en-GB"/>
              </w:rPr>
              <w:t>“</w:t>
            </w:r>
            <w:r w:rsidR="009A29FC" w:rsidRPr="005703A0">
              <w:rPr>
                <w:rFonts w:ascii="Arial" w:eastAsia="Times New Roman" w:hAnsi="Arial" w:cs="Arial"/>
                <w:color w:val="0D0D0D" w:themeColor="text1" w:themeTint="F2"/>
                <w:sz w:val="24"/>
                <w:szCs w:val="24"/>
                <w:lang w:eastAsia="en-GB"/>
              </w:rPr>
              <w:t>Diverse countries have several regulations in producing and selling/buying cellular products</w:t>
            </w:r>
            <w:r>
              <w:rPr>
                <w:rFonts w:ascii="Arial" w:eastAsia="Times New Roman" w:hAnsi="Arial" w:cs="Arial"/>
                <w:color w:val="0D0D0D" w:themeColor="text1" w:themeTint="F2"/>
                <w:sz w:val="24"/>
                <w:szCs w:val="24"/>
                <w:lang w:eastAsia="en-GB"/>
              </w:rPr>
              <w:t>”</w:t>
            </w:r>
            <w:r w:rsidR="009A29FC" w:rsidRPr="005703A0">
              <w:rPr>
                <w:rFonts w:ascii="Arial" w:eastAsia="Times New Roman" w:hAnsi="Arial" w:cs="Arial"/>
                <w:color w:val="0D0D0D" w:themeColor="text1" w:themeTint="F2"/>
                <w:sz w:val="24"/>
                <w:szCs w:val="24"/>
                <w:lang w:eastAsia="en-GB"/>
              </w:rPr>
              <w:t xml:space="preserve">. </w:t>
            </w:r>
            <w:r>
              <w:rPr>
                <w:rFonts w:ascii="Arial" w:eastAsia="Times New Roman" w:hAnsi="Arial" w:cs="Arial"/>
                <w:color w:val="0D0D0D" w:themeColor="text1" w:themeTint="F2"/>
                <w:sz w:val="24"/>
                <w:szCs w:val="24"/>
                <w:lang w:eastAsia="en-GB"/>
              </w:rPr>
              <w:t>“</w:t>
            </w:r>
            <w:r w:rsidR="009A29FC" w:rsidRPr="005703A0">
              <w:rPr>
                <w:rFonts w:ascii="Arial" w:eastAsia="Times New Roman" w:hAnsi="Arial" w:cs="Arial"/>
                <w:color w:val="0D0D0D" w:themeColor="text1" w:themeTint="F2"/>
                <w:sz w:val="24"/>
                <w:szCs w:val="24"/>
                <w:lang w:eastAsia="en-GB"/>
              </w:rPr>
              <w:t>The regulations related to the production, import, export and the policies required to fulfil the requirements to set up an industrialized plant by overseas companies, effect Nokia strategies to expand business in different countries</w:t>
            </w:r>
            <w:r>
              <w:rPr>
                <w:rFonts w:ascii="Arial" w:eastAsia="Times New Roman" w:hAnsi="Arial" w:cs="Arial"/>
                <w:color w:val="0D0D0D" w:themeColor="text1" w:themeTint="F2"/>
                <w:sz w:val="24"/>
                <w:szCs w:val="24"/>
                <w:lang w:eastAsia="en-GB"/>
              </w:rPr>
              <w:t>”</w:t>
            </w:r>
            <w:r w:rsidR="009A29FC" w:rsidRPr="005703A0">
              <w:rPr>
                <w:rFonts w:ascii="Arial" w:eastAsia="Times New Roman" w:hAnsi="Arial" w:cs="Arial"/>
                <w:color w:val="0D0D0D" w:themeColor="text1" w:themeTint="F2"/>
                <w:sz w:val="24"/>
                <w:szCs w:val="24"/>
                <w:lang w:eastAsia="en-GB"/>
              </w:rPr>
              <w:t>.</w:t>
            </w:r>
            <w:r>
              <w:rPr>
                <w:rFonts w:ascii="Arial" w:eastAsia="Times New Roman" w:hAnsi="Arial" w:cs="Arial"/>
                <w:color w:val="0D0D0D" w:themeColor="text1" w:themeTint="F2"/>
                <w:sz w:val="24"/>
                <w:szCs w:val="24"/>
                <w:lang w:eastAsia="en-GB"/>
              </w:rPr>
              <w:t xml:space="preserve"> </w:t>
            </w:r>
            <w:r w:rsidR="009A29FC" w:rsidRPr="005703A0">
              <w:rPr>
                <w:rFonts w:ascii="Arial" w:eastAsia="Times New Roman" w:hAnsi="Arial" w:cs="Arial"/>
                <w:color w:val="0D0D0D" w:themeColor="text1" w:themeTint="F2"/>
                <w:sz w:val="24"/>
                <w:szCs w:val="24"/>
                <w:lang w:eastAsia="en-GB"/>
              </w:rPr>
              <w:t>The Nokia has been situated in the European country of Finland, the government over there has not been given much perks to the Nokia</w:t>
            </w:r>
            <w:r>
              <w:rPr>
                <w:rFonts w:ascii="Arial" w:eastAsia="Times New Roman" w:hAnsi="Arial" w:cs="Arial"/>
                <w:color w:val="0D0D0D" w:themeColor="text1" w:themeTint="F2"/>
                <w:sz w:val="24"/>
                <w:szCs w:val="24"/>
                <w:lang w:eastAsia="en-GB"/>
              </w:rPr>
              <w:t>”</w:t>
            </w:r>
            <w:r w:rsidR="009A29FC" w:rsidRPr="005703A0">
              <w:rPr>
                <w:rFonts w:ascii="Arial" w:eastAsia="Times New Roman" w:hAnsi="Arial" w:cs="Arial"/>
                <w:color w:val="0D0D0D" w:themeColor="text1" w:themeTint="F2"/>
                <w:sz w:val="24"/>
                <w:szCs w:val="24"/>
                <w:lang w:eastAsia="en-GB"/>
              </w:rPr>
              <w:t xml:space="preserve">. </w:t>
            </w:r>
            <w:r>
              <w:rPr>
                <w:rFonts w:ascii="Arial" w:eastAsia="Times New Roman" w:hAnsi="Arial" w:cs="Arial"/>
                <w:color w:val="0D0D0D" w:themeColor="text1" w:themeTint="F2"/>
                <w:sz w:val="24"/>
                <w:szCs w:val="24"/>
                <w:lang w:eastAsia="en-GB"/>
              </w:rPr>
              <w:t>“</w:t>
            </w:r>
            <w:r w:rsidR="009A29FC" w:rsidRPr="005703A0">
              <w:rPr>
                <w:rFonts w:ascii="Arial" w:eastAsia="Times New Roman" w:hAnsi="Arial" w:cs="Arial"/>
                <w:color w:val="0D0D0D" w:themeColor="text1" w:themeTint="F2"/>
                <w:sz w:val="24"/>
                <w:szCs w:val="24"/>
                <w:lang w:eastAsia="en-GB"/>
              </w:rPr>
              <w:t>Nokia has been doing a lot of business with the Microsoft which has itself opened many new avenues to the political arena</w:t>
            </w:r>
            <w:r>
              <w:rPr>
                <w:rFonts w:ascii="Arial" w:eastAsia="Times New Roman" w:hAnsi="Arial" w:cs="Arial"/>
                <w:color w:val="0D0D0D" w:themeColor="text1" w:themeTint="F2"/>
                <w:sz w:val="24"/>
                <w:szCs w:val="24"/>
                <w:lang w:eastAsia="en-GB"/>
              </w:rPr>
              <w:t>”</w:t>
            </w:r>
            <w:r w:rsidR="009A29FC" w:rsidRPr="005703A0">
              <w:rPr>
                <w:rFonts w:ascii="Arial" w:eastAsia="Times New Roman" w:hAnsi="Arial" w:cs="Arial"/>
                <w:color w:val="0D0D0D" w:themeColor="text1" w:themeTint="F2"/>
                <w:sz w:val="24"/>
                <w:szCs w:val="24"/>
                <w:lang w:eastAsia="en-GB"/>
              </w:rPr>
              <w:t xml:space="preserve">. </w:t>
            </w:r>
            <w:r>
              <w:rPr>
                <w:rFonts w:ascii="Arial" w:eastAsia="Times New Roman" w:hAnsi="Arial" w:cs="Arial"/>
                <w:color w:val="0D0D0D" w:themeColor="text1" w:themeTint="F2"/>
                <w:sz w:val="24"/>
                <w:szCs w:val="24"/>
                <w:lang w:eastAsia="en-GB"/>
              </w:rPr>
              <w:t>“</w:t>
            </w:r>
            <w:r w:rsidR="009A29FC" w:rsidRPr="005703A0">
              <w:rPr>
                <w:rFonts w:ascii="Arial" w:eastAsia="Times New Roman" w:hAnsi="Arial" w:cs="Arial"/>
                <w:color w:val="0D0D0D" w:themeColor="text1" w:themeTint="F2"/>
                <w:sz w:val="24"/>
                <w:szCs w:val="24"/>
                <w:lang w:eastAsia="en-GB"/>
              </w:rPr>
              <w:t>There are many new political domains of the contemporary world that are directly or indirectly impacting Nokia in many ways</w:t>
            </w:r>
            <w:r>
              <w:rPr>
                <w:rFonts w:ascii="Arial" w:eastAsia="Times New Roman" w:hAnsi="Arial" w:cs="Arial"/>
                <w:color w:val="0D0D0D" w:themeColor="text1" w:themeTint="F2"/>
                <w:sz w:val="24"/>
                <w:szCs w:val="24"/>
                <w:lang w:eastAsia="en-GB"/>
              </w:rPr>
              <w:t>”.</w:t>
            </w:r>
          </w:p>
          <w:p w14:paraId="0A024F4B" w14:textId="77777777" w:rsidR="005703A0" w:rsidRPr="00F43B15" w:rsidRDefault="005703A0" w:rsidP="005703A0">
            <w:pPr>
              <w:spacing w:after="180"/>
              <w:rPr>
                <w:rFonts w:ascii="Arial" w:eastAsia="Times New Roman" w:hAnsi="Arial" w:cs="Arial"/>
                <w:color w:val="0D0D0D" w:themeColor="text1" w:themeTint="F2"/>
                <w:sz w:val="24"/>
                <w:szCs w:val="24"/>
                <w:lang w:eastAsia="en-ZA"/>
              </w:rPr>
            </w:pPr>
          </w:p>
        </w:tc>
        <w:tc>
          <w:tcPr>
            <w:tcW w:w="2977" w:type="dxa"/>
          </w:tcPr>
          <w:p w14:paraId="30245BF1" w14:textId="77777777" w:rsidR="00BF2BB7" w:rsidRPr="00BF2BB7" w:rsidRDefault="00BF2BB7" w:rsidP="00BF2BB7">
            <w:pPr>
              <w:pStyle w:val="NoSpacing"/>
              <w:rPr>
                <w:rFonts w:ascii="Arial" w:hAnsi="Arial" w:cs="Arial"/>
                <w:b/>
                <w:bCs/>
                <w:sz w:val="24"/>
                <w:szCs w:val="24"/>
                <w:u w:val="single"/>
                <w:lang w:eastAsia="en-GB"/>
              </w:rPr>
            </w:pPr>
            <w:r w:rsidRPr="00BF2BB7">
              <w:rPr>
                <w:rFonts w:ascii="Arial" w:hAnsi="Arial" w:cs="Arial"/>
                <w:b/>
                <w:bCs/>
                <w:sz w:val="24"/>
                <w:szCs w:val="24"/>
                <w:u w:val="single"/>
                <w:lang w:eastAsia="en-GB"/>
              </w:rPr>
              <w:t>Economic Factors</w:t>
            </w:r>
          </w:p>
          <w:p w14:paraId="69FE1D57" w14:textId="77777777" w:rsidR="00BF2BB7" w:rsidRDefault="00BF2BB7" w:rsidP="00BF2BB7">
            <w:pPr>
              <w:spacing w:after="150"/>
              <w:textAlignment w:val="baseline"/>
              <w:rPr>
                <w:rFonts w:ascii="Arial" w:eastAsia="Times New Roman" w:hAnsi="Arial" w:cs="Arial"/>
                <w:color w:val="262626" w:themeColor="text1" w:themeTint="D9"/>
                <w:sz w:val="24"/>
                <w:szCs w:val="24"/>
                <w:lang w:eastAsia="en-GB"/>
              </w:rPr>
            </w:pPr>
          </w:p>
          <w:p w14:paraId="15A8B4A9" w14:textId="3A2D1A98" w:rsidR="005703A0" w:rsidRPr="00BF2BB7" w:rsidRDefault="00BF2BB7" w:rsidP="00BF2BB7">
            <w:pPr>
              <w:spacing w:after="150"/>
              <w:textAlignment w:val="baseline"/>
              <w:rPr>
                <w:rFonts w:ascii="Arial" w:eastAsia="Times New Roman" w:hAnsi="Arial" w:cs="Arial"/>
                <w:color w:val="4B4949"/>
                <w:sz w:val="24"/>
                <w:szCs w:val="24"/>
                <w:lang w:eastAsia="en-ZA"/>
              </w:rPr>
            </w:pPr>
            <w:r>
              <w:rPr>
                <w:rFonts w:ascii="Arial" w:eastAsia="Times New Roman" w:hAnsi="Arial" w:cs="Arial"/>
                <w:color w:val="262626" w:themeColor="text1" w:themeTint="D9"/>
                <w:sz w:val="24"/>
                <w:szCs w:val="24"/>
                <w:lang w:eastAsia="en-GB"/>
              </w:rPr>
              <w:t>“</w:t>
            </w:r>
            <w:r w:rsidRPr="005703A0">
              <w:rPr>
                <w:rFonts w:ascii="Arial" w:eastAsia="Times New Roman" w:hAnsi="Arial" w:cs="Arial"/>
                <w:color w:val="262626" w:themeColor="text1" w:themeTint="D9"/>
                <w:sz w:val="24"/>
                <w:szCs w:val="24"/>
                <w:lang w:eastAsia="en-GB"/>
              </w:rPr>
              <w:t xml:space="preserve">Economic factors of various countries should be </w:t>
            </w:r>
            <w:proofErr w:type="spellStart"/>
            <w:r w:rsidRPr="005703A0">
              <w:rPr>
                <w:rFonts w:ascii="Arial" w:eastAsia="Times New Roman" w:hAnsi="Arial" w:cs="Arial"/>
                <w:color w:val="262626" w:themeColor="text1" w:themeTint="D9"/>
                <w:sz w:val="24"/>
                <w:szCs w:val="24"/>
                <w:lang w:eastAsia="en-GB"/>
              </w:rPr>
              <w:t>analyzed</w:t>
            </w:r>
            <w:proofErr w:type="spellEnd"/>
            <w:r w:rsidRPr="005703A0">
              <w:rPr>
                <w:rFonts w:ascii="Arial" w:eastAsia="Times New Roman" w:hAnsi="Arial" w:cs="Arial"/>
                <w:color w:val="262626" w:themeColor="text1" w:themeTint="D9"/>
                <w:sz w:val="24"/>
                <w:szCs w:val="24"/>
                <w:lang w:eastAsia="en-GB"/>
              </w:rPr>
              <w:t xml:space="preserve">. Nokia needs to confirm that where it can set its business operations </w:t>
            </w:r>
            <w:r w:rsidRPr="00BF2BB7">
              <w:rPr>
                <w:rFonts w:ascii="Arial" w:eastAsia="Times New Roman" w:hAnsi="Arial" w:cs="Arial"/>
                <w:color w:val="262626" w:themeColor="text1" w:themeTint="D9"/>
                <w:sz w:val="24"/>
                <w:szCs w:val="24"/>
                <w:lang w:eastAsia="en-GB"/>
              </w:rPr>
              <w:t>i</w:t>
            </w:r>
            <w:r w:rsidRPr="005703A0">
              <w:rPr>
                <w:rFonts w:ascii="Arial" w:eastAsia="Times New Roman" w:hAnsi="Arial" w:cs="Arial"/>
                <w:color w:val="262626" w:themeColor="text1" w:themeTint="D9"/>
                <w:sz w:val="24"/>
                <w:szCs w:val="24"/>
                <w:lang w:eastAsia="en-GB"/>
              </w:rPr>
              <w:t xml:space="preserve">t </w:t>
            </w:r>
            <w:r w:rsidRPr="00BF2BB7">
              <w:rPr>
                <w:rFonts w:ascii="Arial" w:eastAsia="Times New Roman" w:hAnsi="Arial" w:cs="Arial"/>
                <w:color w:val="262626" w:themeColor="text1" w:themeTint="D9"/>
                <w:sz w:val="24"/>
                <w:szCs w:val="24"/>
                <w:lang w:eastAsia="en-GB"/>
              </w:rPr>
              <w:t xml:space="preserve">can </w:t>
            </w:r>
            <w:r w:rsidRPr="005703A0">
              <w:rPr>
                <w:rFonts w:ascii="Arial" w:eastAsia="Times New Roman" w:hAnsi="Arial" w:cs="Arial"/>
                <w:color w:val="262626" w:themeColor="text1" w:themeTint="D9"/>
                <w:sz w:val="24"/>
                <w:szCs w:val="24"/>
                <w:lang w:eastAsia="en-GB"/>
              </w:rPr>
              <w:t>maxi</w:t>
            </w:r>
            <w:r w:rsidRPr="00BF2BB7">
              <w:rPr>
                <w:rFonts w:ascii="Arial" w:eastAsia="Times New Roman" w:hAnsi="Arial" w:cs="Arial"/>
                <w:color w:val="262626" w:themeColor="text1" w:themeTint="D9"/>
                <w:sz w:val="24"/>
                <w:szCs w:val="24"/>
                <w:lang w:eastAsia="en-GB"/>
              </w:rPr>
              <w:t>mise its</w:t>
            </w:r>
            <w:r w:rsidRPr="005703A0">
              <w:rPr>
                <w:rFonts w:ascii="Arial" w:eastAsia="Times New Roman" w:hAnsi="Arial" w:cs="Arial"/>
                <w:color w:val="262626" w:themeColor="text1" w:themeTint="D9"/>
                <w:sz w:val="24"/>
                <w:szCs w:val="24"/>
                <w:lang w:eastAsia="en-GB"/>
              </w:rPr>
              <w:t xml:space="preserve"> profit</w:t>
            </w:r>
            <w:r>
              <w:rPr>
                <w:rFonts w:ascii="Arial" w:eastAsia="Times New Roman" w:hAnsi="Arial" w:cs="Arial"/>
                <w:color w:val="262626" w:themeColor="text1" w:themeTint="D9"/>
                <w:sz w:val="24"/>
                <w:szCs w:val="24"/>
                <w:lang w:eastAsia="en-GB"/>
              </w:rPr>
              <w:t>”</w:t>
            </w:r>
            <w:r w:rsidRPr="005703A0">
              <w:rPr>
                <w:rFonts w:ascii="Arial" w:eastAsia="Times New Roman" w:hAnsi="Arial" w:cs="Arial"/>
                <w:color w:val="262626" w:themeColor="text1" w:themeTint="D9"/>
                <w:sz w:val="24"/>
                <w:szCs w:val="24"/>
                <w:lang w:eastAsia="en-GB"/>
              </w:rPr>
              <w:t xml:space="preserve">. </w:t>
            </w:r>
            <w:r w:rsidR="00AC1046">
              <w:rPr>
                <w:rFonts w:ascii="Arial" w:eastAsia="Times New Roman" w:hAnsi="Arial" w:cs="Arial"/>
                <w:color w:val="262626" w:themeColor="text1" w:themeTint="D9"/>
                <w:sz w:val="24"/>
                <w:szCs w:val="24"/>
                <w:lang w:eastAsia="en-GB"/>
              </w:rPr>
              <w:t>“</w:t>
            </w:r>
            <w:r w:rsidRPr="005703A0">
              <w:rPr>
                <w:rFonts w:ascii="Arial" w:eastAsia="Times New Roman" w:hAnsi="Arial" w:cs="Arial"/>
                <w:color w:val="262626" w:themeColor="text1" w:themeTint="D9"/>
                <w:sz w:val="24"/>
                <w:szCs w:val="24"/>
                <w:lang w:eastAsia="en-GB"/>
              </w:rPr>
              <w:t>The interest rates, exchange rates, demand, taxes and buying power of the targeted population is very necessary</w:t>
            </w:r>
            <w:r w:rsidR="00AC1046">
              <w:rPr>
                <w:rFonts w:ascii="Arial" w:eastAsia="Times New Roman" w:hAnsi="Arial" w:cs="Arial"/>
                <w:color w:val="262626" w:themeColor="text1" w:themeTint="D9"/>
                <w:sz w:val="24"/>
                <w:szCs w:val="24"/>
                <w:lang w:eastAsia="en-GB"/>
              </w:rPr>
              <w:t>”</w:t>
            </w:r>
            <w:r w:rsidRPr="005703A0">
              <w:rPr>
                <w:rFonts w:ascii="Arial" w:eastAsia="Times New Roman" w:hAnsi="Arial" w:cs="Arial"/>
                <w:color w:val="262626" w:themeColor="text1" w:themeTint="D9"/>
                <w:sz w:val="24"/>
                <w:szCs w:val="24"/>
                <w:lang w:eastAsia="en-GB"/>
              </w:rPr>
              <w:t xml:space="preserve">. </w:t>
            </w:r>
            <w:r w:rsidR="00AC1046">
              <w:rPr>
                <w:rFonts w:ascii="Arial" w:eastAsia="Times New Roman" w:hAnsi="Arial" w:cs="Arial"/>
                <w:color w:val="262626" w:themeColor="text1" w:themeTint="D9"/>
                <w:sz w:val="24"/>
                <w:szCs w:val="24"/>
                <w:lang w:eastAsia="en-GB"/>
              </w:rPr>
              <w:t>“</w:t>
            </w:r>
            <w:r w:rsidRPr="005703A0">
              <w:rPr>
                <w:rFonts w:ascii="Arial" w:eastAsia="Times New Roman" w:hAnsi="Arial" w:cs="Arial"/>
                <w:color w:val="262626" w:themeColor="text1" w:themeTint="D9"/>
                <w:sz w:val="24"/>
                <w:szCs w:val="24"/>
                <w:lang w:eastAsia="en-GB"/>
              </w:rPr>
              <w:t>They hugely effect both the country and company operations</w:t>
            </w:r>
            <w:r w:rsidR="00AC1046">
              <w:rPr>
                <w:rFonts w:ascii="Arial" w:eastAsia="Times New Roman" w:hAnsi="Arial" w:cs="Arial"/>
                <w:color w:val="262626" w:themeColor="text1" w:themeTint="D9"/>
                <w:sz w:val="24"/>
                <w:szCs w:val="24"/>
                <w:lang w:eastAsia="en-GB"/>
              </w:rPr>
              <w:t>”</w:t>
            </w:r>
            <w:r w:rsidRPr="005703A0">
              <w:rPr>
                <w:rFonts w:ascii="Arial" w:eastAsia="Times New Roman" w:hAnsi="Arial" w:cs="Arial"/>
                <w:color w:val="262626" w:themeColor="text1" w:themeTint="D9"/>
                <w:sz w:val="24"/>
                <w:szCs w:val="24"/>
                <w:lang w:eastAsia="en-GB"/>
              </w:rPr>
              <w:t xml:space="preserve">. </w:t>
            </w:r>
            <w:r w:rsidR="00AC1046">
              <w:rPr>
                <w:rFonts w:ascii="Arial" w:eastAsia="Times New Roman" w:hAnsi="Arial" w:cs="Arial"/>
                <w:color w:val="262626" w:themeColor="text1" w:themeTint="D9"/>
                <w:sz w:val="24"/>
                <w:szCs w:val="24"/>
                <w:lang w:eastAsia="en-GB"/>
              </w:rPr>
              <w:t>“</w:t>
            </w:r>
            <w:r w:rsidRPr="005703A0">
              <w:rPr>
                <w:rFonts w:ascii="Arial" w:eastAsia="Times New Roman" w:hAnsi="Arial" w:cs="Arial"/>
                <w:color w:val="262626" w:themeColor="text1" w:themeTint="D9"/>
                <w:sz w:val="24"/>
                <w:szCs w:val="24"/>
                <w:lang w:eastAsia="en-GB"/>
              </w:rPr>
              <w:t>Nokia has been suffering a great downfall with the increased turmoil in the whole Europe</w:t>
            </w:r>
            <w:r w:rsidR="00AC1046">
              <w:rPr>
                <w:rFonts w:ascii="Arial" w:eastAsia="Times New Roman" w:hAnsi="Arial" w:cs="Arial"/>
                <w:color w:val="262626" w:themeColor="text1" w:themeTint="D9"/>
                <w:sz w:val="24"/>
                <w:szCs w:val="24"/>
                <w:lang w:eastAsia="en-GB"/>
              </w:rPr>
              <w:t>”</w:t>
            </w:r>
            <w:r w:rsidRPr="005703A0">
              <w:rPr>
                <w:rFonts w:ascii="Arial" w:eastAsia="Times New Roman" w:hAnsi="Arial" w:cs="Arial"/>
                <w:color w:val="262626" w:themeColor="text1" w:themeTint="D9"/>
                <w:sz w:val="24"/>
                <w:szCs w:val="24"/>
                <w:lang w:eastAsia="en-GB"/>
              </w:rPr>
              <w:t xml:space="preserve">. </w:t>
            </w:r>
            <w:r w:rsidR="00AC1046">
              <w:rPr>
                <w:rFonts w:ascii="Arial" w:eastAsia="Times New Roman" w:hAnsi="Arial" w:cs="Arial"/>
                <w:color w:val="262626" w:themeColor="text1" w:themeTint="D9"/>
                <w:sz w:val="24"/>
                <w:szCs w:val="24"/>
                <w:lang w:eastAsia="en-GB"/>
              </w:rPr>
              <w:t>“</w:t>
            </w:r>
            <w:r w:rsidRPr="005703A0">
              <w:rPr>
                <w:rFonts w:ascii="Arial" w:eastAsia="Times New Roman" w:hAnsi="Arial" w:cs="Arial"/>
                <w:color w:val="262626" w:themeColor="text1" w:themeTint="D9"/>
                <w:sz w:val="24"/>
                <w:szCs w:val="24"/>
                <w:lang w:eastAsia="en-GB"/>
              </w:rPr>
              <w:t>The economic decline in Europe has greatly laid great ramifications on the Company</w:t>
            </w:r>
            <w:r w:rsidR="00AC1046">
              <w:rPr>
                <w:rFonts w:ascii="Arial" w:eastAsia="Times New Roman" w:hAnsi="Arial" w:cs="Arial"/>
                <w:color w:val="262626" w:themeColor="text1" w:themeTint="D9"/>
                <w:sz w:val="24"/>
                <w:szCs w:val="24"/>
                <w:lang w:eastAsia="en-GB"/>
              </w:rPr>
              <w:t>”</w:t>
            </w:r>
            <w:r w:rsidRPr="005703A0">
              <w:rPr>
                <w:rFonts w:ascii="Arial" w:eastAsia="Times New Roman" w:hAnsi="Arial" w:cs="Arial"/>
                <w:color w:val="262626" w:themeColor="text1" w:themeTint="D9"/>
                <w:sz w:val="24"/>
                <w:szCs w:val="24"/>
                <w:lang w:eastAsia="en-GB"/>
              </w:rPr>
              <w:t xml:space="preserve">. </w:t>
            </w:r>
            <w:r w:rsidR="00AC1046">
              <w:rPr>
                <w:rFonts w:ascii="Arial" w:eastAsia="Times New Roman" w:hAnsi="Arial" w:cs="Arial"/>
                <w:color w:val="262626" w:themeColor="text1" w:themeTint="D9"/>
                <w:sz w:val="24"/>
                <w:szCs w:val="24"/>
                <w:lang w:eastAsia="en-GB"/>
              </w:rPr>
              <w:t>“</w:t>
            </w:r>
            <w:r w:rsidRPr="005703A0">
              <w:rPr>
                <w:rFonts w:ascii="Arial" w:eastAsia="Times New Roman" w:hAnsi="Arial" w:cs="Arial"/>
                <w:color w:val="262626" w:themeColor="text1" w:themeTint="D9"/>
                <w:sz w:val="24"/>
                <w:szCs w:val="24"/>
                <w:lang w:eastAsia="en-GB"/>
              </w:rPr>
              <w:t>Apart from this Nokia itself is lacking the revenue need to be spend on the intense research require for making the product which is up to the mark as well as economical for the customers from every background</w:t>
            </w:r>
            <w:r w:rsidR="00AC1046">
              <w:rPr>
                <w:rFonts w:ascii="Arial" w:eastAsia="Times New Roman" w:hAnsi="Arial" w:cs="Arial"/>
                <w:color w:val="262626" w:themeColor="text1" w:themeTint="D9"/>
                <w:sz w:val="24"/>
                <w:szCs w:val="24"/>
                <w:lang w:eastAsia="en-GB"/>
              </w:rPr>
              <w:t>”</w:t>
            </w:r>
            <w:r w:rsidRPr="005703A0">
              <w:rPr>
                <w:rFonts w:ascii="Arial" w:eastAsia="Times New Roman" w:hAnsi="Arial" w:cs="Arial"/>
                <w:color w:val="262626" w:themeColor="text1" w:themeTint="D9"/>
                <w:sz w:val="24"/>
                <w:szCs w:val="24"/>
                <w:lang w:eastAsia="en-GB"/>
              </w:rPr>
              <w:t>.</w:t>
            </w:r>
          </w:p>
        </w:tc>
        <w:tc>
          <w:tcPr>
            <w:tcW w:w="3118" w:type="dxa"/>
          </w:tcPr>
          <w:p w14:paraId="1DC7D352" w14:textId="77777777" w:rsidR="00F43B15" w:rsidRPr="00F43B15" w:rsidRDefault="00F43B15" w:rsidP="00F43B15">
            <w:pPr>
              <w:pStyle w:val="NoSpacing"/>
              <w:rPr>
                <w:rFonts w:ascii="Arial" w:hAnsi="Arial" w:cs="Arial"/>
                <w:b/>
                <w:bCs/>
                <w:sz w:val="24"/>
                <w:szCs w:val="24"/>
                <w:u w:val="single"/>
                <w:lang w:eastAsia="en-GB"/>
              </w:rPr>
            </w:pPr>
            <w:r w:rsidRPr="00F43B15">
              <w:rPr>
                <w:rFonts w:ascii="Arial" w:hAnsi="Arial" w:cs="Arial"/>
                <w:b/>
                <w:bCs/>
                <w:sz w:val="24"/>
                <w:szCs w:val="24"/>
                <w:u w:val="single"/>
                <w:lang w:eastAsia="en-GB"/>
              </w:rPr>
              <w:t>Social Factors</w:t>
            </w:r>
          </w:p>
          <w:p w14:paraId="3B071ACA" w14:textId="77777777" w:rsidR="005703A0" w:rsidRDefault="005703A0" w:rsidP="005703A0">
            <w:pPr>
              <w:spacing w:after="180"/>
              <w:rPr>
                <w:rFonts w:ascii="Arial" w:eastAsia="Times New Roman" w:hAnsi="Arial" w:cs="Arial"/>
                <w:color w:val="4B4949"/>
                <w:sz w:val="21"/>
                <w:szCs w:val="21"/>
                <w:lang w:eastAsia="en-ZA"/>
              </w:rPr>
            </w:pPr>
          </w:p>
          <w:p w14:paraId="042764A8" w14:textId="63AD3037" w:rsidR="00F43B15" w:rsidRDefault="00BF2BB7" w:rsidP="005703A0">
            <w:pPr>
              <w:spacing w:after="180"/>
              <w:rPr>
                <w:rFonts w:ascii="Arial" w:eastAsia="Times New Roman" w:hAnsi="Arial" w:cs="Arial"/>
                <w:color w:val="4B4949"/>
                <w:sz w:val="21"/>
                <w:szCs w:val="21"/>
                <w:lang w:eastAsia="en-ZA"/>
              </w:rPr>
            </w:pPr>
            <w:r>
              <w:rPr>
                <w:rFonts w:ascii="Arial" w:eastAsia="Times New Roman" w:hAnsi="Arial" w:cs="Arial"/>
                <w:color w:val="0D0D0D" w:themeColor="text1" w:themeTint="F2"/>
                <w:sz w:val="24"/>
                <w:szCs w:val="24"/>
                <w:lang w:eastAsia="en-GB"/>
              </w:rPr>
              <w:t>“</w:t>
            </w:r>
            <w:r w:rsidR="00F43B15" w:rsidRPr="005703A0">
              <w:rPr>
                <w:rFonts w:ascii="Arial" w:eastAsia="Times New Roman" w:hAnsi="Arial" w:cs="Arial"/>
                <w:color w:val="0D0D0D" w:themeColor="text1" w:themeTint="F2"/>
                <w:sz w:val="24"/>
                <w:szCs w:val="24"/>
                <w:lang w:eastAsia="en-GB"/>
              </w:rPr>
              <w:t>Social factors involve education, modernization, advancement and development and population</w:t>
            </w:r>
            <w:r w:rsidR="00F43B15">
              <w:rPr>
                <w:rFonts w:ascii="Arial" w:eastAsia="Times New Roman" w:hAnsi="Arial" w:cs="Arial"/>
                <w:color w:val="0D0D0D" w:themeColor="text1" w:themeTint="F2"/>
                <w:sz w:val="24"/>
                <w:szCs w:val="24"/>
                <w:lang w:eastAsia="en-GB"/>
              </w:rPr>
              <w:t>/</w:t>
            </w:r>
            <w:proofErr w:type="spellStart"/>
            <w:proofErr w:type="gramStart"/>
            <w:r w:rsidR="00F43B15">
              <w:rPr>
                <w:rFonts w:ascii="Arial" w:eastAsia="Times New Roman" w:hAnsi="Arial" w:cs="Arial"/>
                <w:color w:val="0D0D0D" w:themeColor="text1" w:themeTint="F2"/>
                <w:sz w:val="24"/>
                <w:szCs w:val="24"/>
                <w:lang w:eastAsia="en-GB"/>
              </w:rPr>
              <w:t>demographi</w:t>
            </w:r>
            <w:r>
              <w:rPr>
                <w:rFonts w:ascii="Arial" w:eastAsia="Times New Roman" w:hAnsi="Arial" w:cs="Arial"/>
                <w:color w:val="0D0D0D" w:themeColor="text1" w:themeTint="F2"/>
                <w:sz w:val="24"/>
                <w:szCs w:val="24"/>
                <w:lang w:eastAsia="en-GB"/>
              </w:rPr>
              <w:t>”</w:t>
            </w:r>
            <w:r w:rsidR="00F43B15">
              <w:rPr>
                <w:rFonts w:ascii="Arial" w:eastAsia="Times New Roman" w:hAnsi="Arial" w:cs="Arial"/>
                <w:color w:val="0D0D0D" w:themeColor="text1" w:themeTint="F2"/>
                <w:sz w:val="24"/>
                <w:szCs w:val="24"/>
                <w:lang w:eastAsia="en-GB"/>
              </w:rPr>
              <w:t>c</w:t>
            </w:r>
            <w:proofErr w:type="spellEnd"/>
            <w:r w:rsidR="00F43B15" w:rsidRPr="005703A0">
              <w:rPr>
                <w:rFonts w:ascii="Arial" w:eastAsia="Times New Roman" w:hAnsi="Arial" w:cs="Arial"/>
                <w:color w:val="0D0D0D" w:themeColor="text1" w:themeTint="F2"/>
                <w:sz w:val="24"/>
                <w:szCs w:val="24"/>
                <w:lang w:eastAsia="en-GB"/>
              </w:rPr>
              <w:t>.</w:t>
            </w:r>
            <w:proofErr w:type="gramEnd"/>
            <w:r w:rsidR="00F43B15" w:rsidRPr="005703A0">
              <w:rPr>
                <w:rFonts w:ascii="Arial" w:eastAsia="Times New Roman" w:hAnsi="Arial" w:cs="Arial"/>
                <w:color w:val="0D0D0D" w:themeColor="text1" w:themeTint="F2"/>
                <w:sz w:val="24"/>
                <w:szCs w:val="24"/>
                <w:lang w:eastAsia="en-GB"/>
              </w:rPr>
              <w:t xml:space="preserve"> </w:t>
            </w:r>
            <w:r>
              <w:rPr>
                <w:rFonts w:ascii="Arial" w:eastAsia="Times New Roman" w:hAnsi="Arial" w:cs="Arial"/>
                <w:color w:val="0D0D0D" w:themeColor="text1" w:themeTint="F2"/>
                <w:sz w:val="24"/>
                <w:szCs w:val="24"/>
                <w:lang w:eastAsia="en-GB"/>
              </w:rPr>
              <w:t>“</w:t>
            </w:r>
            <w:r w:rsidR="00F43B15" w:rsidRPr="005703A0">
              <w:rPr>
                <w:rFonts w:ascii="Arial" w:eastAsia="Times New Roman" w:hAnsi="Arial" w:cs="Arial"/>
                <w:color w:val="0D0D0D" w:themeColor="text1" w:themeTint="F2"/>
                <w:sz w:val="24"/>
                <w:szCs w:val="24"/>
                <w:lang w:eastAsia="en-GB"/>
              </w:rPr>
              <w:t>Nokia can put best efforts to operate globally in countries with high trend towards the cellular products</w:t>
            </w:r>
            <w:r>
              <w:rPr>
                <w:rFonts w:ascii="Arial" w:eastAsia="Times New Roman" w:hAnsi="Arial" w:cs="Arial"/>
                <w:color w:val="0D0D0D" w:themeColor="text1" w:themeTint="F2"/>
                <w:sz w:val="24"/>
                <w:szCs w:val="24"/>
                <w:lang w:eastAsia="en-GB"/>
              </w:rPr>
              <w:t>”</w:t>
            </w:r>
            <w:r w:rsidR="00F43B15" w:rsidRPr="005703A0">
              <w:rPr>
                <w:rFonts w:ascii="Arial" w:eastAsia="Times New Roman" w:hAnsi="Arial" w:cs="Arial"/>
                <w:color w:val="0D0D0D" w:themeColor="text1" w:themeTint="F2"/>
                <w:sz w:val="24"/>
                <w:szCs w:val="24"/>
                <w:lang w:eastAsia="en-GB"/>
              </w:rPr>
              <w:t>. Culture, age and geography are although point of consideration in social dynamics, but enough acceptance towards the cellular technology sector successfully is more important</w:t>
            </w:r>
            <w:r w:rsidR="00F43B15">
              <w:rPr>
                <w:rFonts w:ascii="Arial" w:eastAsia="Times New Roman" w:hAnsi="Arial" w:cs="Arial"/>
                <w:color w:val="0D0D0D" w:themeColor="text1" w:themeTint="F2"/>
                <w:sz w:val="24"/>
                <w:szCs w:val="24"/>
                <w:lang w:eastAsia="en-GB"/>
              </w:rPr>
              <w:t>”.</w:t>
            </w:r>
            <w:r w:rsidR="00F43B15" w:rsidRPr="005703A0">
              <w:rPr>
                <w:rFonts w:ascii="Arial" w:eastAsia="Times New Roman" w:hAnsi="Arial" w:cs="Arial"/>
                <w:color w:val="0D0D0D" w:themeColor="text1" w:themeTint="F2"/>
                <w:sz w:val="24"/>
                <w:szCs w:val="24"/>
                <w:lang w:eastAsia="en-GB"/>
              </w:rPr>
              <w:t xml:space="preserve"> </w:t>
            </w:r>
            <w:r w:rsidR="00F43B15">
              <w:rPr>
                <w:rFonts w:ascii="Arial" w:eastAsia="Times New Roman" w:hAnsi="Arial" w:cs="Arial"/>
                <w:color w:val="0D0D0D" w:themeColor="text1" w:themeTint="F2"/>
                <w:sz w:val="24"/>
                <w:szCs w:val="24"/>
                <w:lang w:eastAsia="en-GB"/>
              </w:rPr>
              <w:t>“</w:t>
            </w:r>
            <w:r w:rsidR="00F43B15" w:rsidRPr="005703A0">
              <w:rPr>
                <w:rFonts w:ascii="Arial" w:eastAsia="Times New Roman" w:hAnsi="Arial" w:cs="Arial"/>
                <w:color w:val="0D0D0D" w:themeColor="text1" w:themeTint="F2"/>
                <w:sz w:val="24"/>
                <w:szCs w:val="24"/>
                <w:lang w:eastAsia="en-GB"/>
              </w:rPr>
              <w:t xml:space="preserve">The biggest concern of Nokia is that Nokia has collaborated with Microsoft and in the contemporary scenario it is the Android that </w:t>
            </w:r>
            <w:r w:rsidR="00F43B15">
              <w:rPr>
                <w:rFonts w:ascii="Arial" w:eastAsia="Times New Roman" w:hAnsi="Arial" w:cs="Arial"/>
                <w:color w:val="0D0D0D" w:themeColor="text1" w:themeTint="F2"/>
                <w:sz w:val="24"/>
                <w:szCs w:val="24"/>
                <w:lang w:eastAsia="en-GB"/>
              </w:rPr>
              <w:t xml:space="preserve">is appealing to </w:t>
            </w:r>
            <w:r w:rsidR="00F43B15" w:rsidRPr="005703A0">
              <w:rPr>
                <w:rFonts w:ascii="Arial" w:eastAsia="Times New Roman" w:hAnsi="Arial" w:cs="Arial"/>
                <w:color w:val="0D0D0D" w:themeColor="text1" w:themeTint="F2"/>
                <w:sz w:val="24"/>
                <w:szCs w:val="24"/>
                <w:lang w:eastAsia="en-GB"/>
              </w:rPr>
              <w:t>the customers</w:t>
            </w:r>
            <w:r w:rsidR="00F43B15">
              <w:rPr>
                <w:rFonts w:ascii="Arial" w:eastAsia="Times New Roman" w:hAnsi="Arial" w:cs="Arial"/>
                <w:color w:val="0D0D0D" w:themeColor="text1" w:themeTint="F2"/>
                <w:sz w:val="24"/>
                <w:szCs w:val="24"/>
                <w:lang w:eastAsia="en-GB"/>
              </w:rPr>
              <w:t>”</w:t>
            </w:r>
            <w:r w:rsidR="00F43B15" w:rsidRPr="005703A0">
              <w:rPr>
                <w:rFonts w:ascii="Arial" w:eastAsia="Times New Roman" w:hAnsi="Arial" w:cs="Arial"/>
                <w:color w:val="0D0D0D" w:themeColor="text1" w:themeTint="F2"/>
                <w:sz w:val="24"/>
                <w:szCs w:val="24"/>
                <w:lang w:eastAsia="en-GB"/>
              </w:rPr>
              <w:t xml:space="preserve">. </w:t>
            </w:r>
            <w:r w:rsidR="00F43B15">
              <w:rPr>
                <w:rFonts w:ascii="Arial" w:eastAsia="Times New Roman" w:hAnsi="Arial" w:cs="Arial"/>
                <w:color w:val="0D0D0D" w:themeColor="text1" w:themeTint="F2"/>
                <w:sz w:val="24"/>
                <w:szCs w:val="24"/>
                <w:lang w:eastAsia="en-GB"/>
              </w:rPr>
              <w:t xml:space="preserve"> </w:t>
            </w:r>
          </w:p>
        </w:tc>
      </w:tr>
      <w:tr w:rsidR="005703A0" w14:paraId="4E4CCC00" w14:textId="77777777" w:rsidTr="00461813">
        <w:tc>
          <w:tcPr>
            <w:tcW w:w="2977" w:type="dxa"/>
          </w:tcPr>
          <w:p w14:paraId="74690CFE" w14:textId="77777777" w:rsidR="00BF2BB7" w:rsidRPr="00BF2BB7" w:rsidRDefault="00BF2BB7" w:rsidP="00BF2BB7">
            <w:pPr>
              <w:pStyle w:val="NoSpacing"/>
              <w:rPr>
                <w:rFonts w:ascii="Arial" w:hAnsi="Arial" w:cs="Arial"/>
                <w:b/>
                <w:bCs/>
                <w:sz w:val="24"/>
                <w:szCs w:val="24"/>
                <w:u w:val="single"/>
                <w:lang w:eastAsia="en-GB"/>
              </w:rPr>
            </w:pPr>
            <w:r w:rsidRPr="00BF2BB7">
              <w:rPr>
                <w:rFonts w:ascii="Arial" w:hAnsi="Arial" w:cs="Arial"/>
                <w:b/>
                <w:bCs/>
                <w:sz w:val="24"/>
                <w:szCs w:val="24"/>
                <w:u w:val="single"/>
                <w:lang w:eastAsia="en-GB"/>
              </w:rPr>
              <w:t>Technological Factors</w:t>
            </w:r>
          </w:p>
          <w:p w14:paraId="57077232" w14:textId="77777777" w:rsidR="005703A0" w:rsidRPr="00BF2BB7" w:rsidRDefault="005703A0" w:rsidP="005703A0">
            <w:pPr>
              <w:spacing w:after="180"/>
              <w:rPr>
                <w:rFonts w:ascii="Arial" w:eastAsia="Times New Roman" w:hAnsi="Arial" w:cs="Arial"/>
                <w:b/>
                <w:bCs/>
                <w:color w:val="4B4949"/>
                <w:sz w:val="24"/>
                <w:szCs w:val="24"/>
                <w:u w:val="single"/>
                <w:lang w:eastAsia="en-ZA"/>
              </w:rPr>
            </w:pPr>
          </w:p>
          <w:p w14:paraId="3D645DC3" w14:textId="11106029" w:rsidR="00F43B15" w:rsidRPr="005703A0" w:rsidRDefault="00AC1046" w:rsidP="00F43B15">
            <w:pPr>
              <w:textAlignment w:val="baseline"/>
              <w:rPr>
                <w:rFonts w:ascii="Arial" w:eastAsia="Times New Roman" w:hAnsi="Arial" w:cs="Arial"/>
                <w:color w:val="0D0D0D" w:themeColor="text1" w:themeTint="F2"/>
                <w:sz w:val="24"/>
                <w:szCs w:val="24"/>
                <w:lang w:eastAsia="en-GB"/>
              </w:rPr>
            </w:pPr>
            <w:r>
              <w:rPr>
                <w:rFonts w:ascii="Arial" w:eastAsia="Times New Roman" w:hAnsi="Arial" w:cs="Arial"/>
                <w:color w:val="0D0D0D" w:themeColor="text1" w:themeTint="F2"/>
                <w:sz w:val="24"/>
                <w:szCs w:val="24"/>
                <w:lang w:eastAsia="en-GB"/>
              </w:rPr>
              <w:t>“</w:t>
            </w:r>
            <w:r w:rsidR="00F43B15" w:rsidRPr="005703A0">
              <w:rPr>
                <w:rFonts w:ascii="Arial" w:eastAsia="Times New Roman" w:hAnsi="Arial" w:cs="Arial"/>
                <w:color w:val="0D0D0D" w:themeColor="text1" w:themeTint="F2"/>
                <w:sz w:val="24"/>
                <w:szCs w:val="24"/>
                <w:lang w:eastAsia="en-GB"/>
              </w:rPr>
              <w:t>Technology is one of the very significant factors in cell phones industry</w:t>
            </w:r>
            <w:r>
              <w:rPr>
                <w:rFonts w:ascii="Arial" w:eastAsia="Times New Roman" w:hAnsi="Arial" w:cs="Arial"/>
                <w:color w:val="0D0D0D" w:themeColor="text1" w:themeTint="F2"/>
                <w:sz w:val="24"/>
                <w:szCs w:val="24"/>
                <w:lang w:eastAsia="en-GB"/>
              </w:rPr>
              <w:t>”</w:t>
            </w:r>
            <w:r w:rsidR="00F43B15" w:rsidRPr="005703A0">
              <w:rPr>
                <w:rFonts w:ascii="Arial" w:eastAsia="Times New Roman" w:hAnsi="Arial" w:cs="Arial"/>
                <w:color w:val="0D0D0D" w:themeColor="text1" w:themeTint="F2"/>
                <w:sz w:val="24"/>
                <w:szCs w:val="24"/>
                <w:lang w:eastAsia="en-GB"/>
              </w:rPr>
              <w:t xml:space="preserve">. </w:t>
            </w:r>
            <w:r>
              <w:rPr>
                <w:rFonts w:ascii="Arial" w:eastAsia="Times New Roman" w:hAnsi="Arial" w:cs="Arial"/>
                <w:color w:val="0D0D0D" w:themeColor="text1" w:themeTint="F2"/>
                <w:sz w:val="24"/>
                <w:szCs w:val="24"/>
                <w:lang w:eastAsia="en-GB"/>
              </w:rPr>
              <w:t>“</w:t>
            </w:r>
            <w:r w:rsidR="00F43B15" w:rsidRPr="005703A0">
              <w:rPr>
                <w:rFonts w:ascii="Arial" w:eastAsia="Times New Roman" w:hAnsi="Arial" w:cs="Arial"/>
                <w:color w:val="0D0D0D" w:themeColor="text1" w:themeTint="F2"/>
                <w:sz w:val="24"/>
                <w:szCs w:val="24"/>
                <w:lang w:eastAsia="en-GB"/>
              </w:rPr>
              <w:t>Innovation is very fast therefore current and speedily creativity is necessary</w:t>
            </w:r>
            <w:r>
              <w:rPr>
                <w:rFonts w:ascii="Arial" w:eastAsia="Times New Roman" w:hAnsi="Arial" w:cs="Arial"/>
                <w:color w:val="0D0D0D" w:themeColor="text1" w:themeTint="F2"/>
                <w:sz w:val="24"/>
                <w:szCs w:val="24"/>
                <w:lang w:eastAsia="en-GB"/>
              </w:rPr>
              <w:t>”</w:t>
            </w:r>
            <w:r w:rsidR="00F43B15" w:rsidRPr="005703A0">
              <w:rPr>
                <w:rFonts w:ascii="Arial" w:eastAsia="Times New Roman" w:hAnsi="Arial" w:cs="Arial"/>
                <w:color w:val="0D0D0D" w:themeColor="text1" w:themeTint="F2"/>
                <w:sz w:val="24"/>
                <w:szCs w:val="24"/>
                <w:lang w:eastAsia="en-GB"/>
              </w:rPr>
              <w:t xml:space="preserve">. </w:t>
            </w:r>
            <w:r>
              <w:rPr>
                <w:rFonts w:ascii="Arial" w:eastAsia="Times New Roman" w:hAnsi="Arial" w:cs="Arial"/>
                <w:color w:val="0D0D0D" w:themeColor="text1" w:themeTint="F2"/>
                <w:sz w:val="24"/>
                <w:szCs w:val="24"/>
                <w:lang w:eastAsia="en-GB"/>
              </w:rPr>
              <w:t>“</w:t>
            </w:r>
            <w:r w:rsidR="00F43B15" w:rsidRPr="005703A0">
              <w:rPr>
                <w:rFonts w:ascii="Arial" w:eastAsia="Times New Roman" w:hAnsi="Arial" w:cs="Arial"/>
                <w:color w:val="0D0D0D" w:themeColor="text1" w:themeTint="F2"/>
                <w:sz w:val="24"/>
                <w:szCs w:val="24"/>
                <w:lang w:eastAsia="en-GB"/>
              </w:rPr>
              <w:t xml:space="preserve">The way to </w:t>
            </w:r>
            <w:r w:rsidR="00F43B15" w:rsidRPr="005703A0">
              <w:rPr>
                <w:rFonts w:ascii="Arial" w:eastAsia="Times New Roman" w:hAnsi="Arial" w:cs="Arial"/>
                <w:color w:val="0D0D0D" w:themeColor="text1" w:themeTint="F2"/>
                <w:sz w:val="24"/>
                <w:szCs w:val="24"/>
                <w:lang w:eastAsia="en-GB"/>
              </w:rPr>
              <w:lastRenderedPageBreak/>
              <w:t>produce devices and specially the features they contain are more significant</w:t>
            </w:r>
            <w:r>
              <w:rPr>
                <w:rFonts w:ascii="Arial" w:eastAsia="Times New Roman" w:hAnsi="Arial" w:cs="Arial"/>
                <w:color w:val="0D0D0D" w:themeColor="text1" w:themeTint="F2"/>
                <w:sz w:val="24"/>
                <w:szCs w:val="24"/>
                <w:lang w:eastAsia="en-GB"/>
              </w:rPr>
              <w:t>”</w:t>
            </w:r>
            <w:r w:rsidR="00F43B15" w:rsidRPr="005703A0">
              <w:rPr>
                <w:rFonts w:ascii="Arial" w:eastAsia="Times New Roman" w:hAnsi="Arial" w:cs="Arial"/>
                <w:color w:val="0D0D0D" w:themeColor="text1" w:themeTint="F2"/>
                <w:sz w:val="24"/>
                <w:szCs w:val="24"/>
                <w:lang w:eastAsia="en-GB"/>
              </w:rPr>
              <w:t xml:space="preserve">. </w:t>
            </w:r>
            <w:r>
              <w:rPr>
                <w:rFonts w:ascii="Arial" w:eastAsia="Times New Roman" w:hAnsi="Arial" w:cs="Arial"/>
                <w:color w:val="0D0D0D" w:themeColor="text1" w:themeTint="F2"/>
                <w:sz w:val="24"/>
                <w:szCs w:val="24"/>
                <w:lang w:eastAsia="en-GB"/>
              </w:rPr>
              <w:t>“</w:t>
            </w:r>
            <w:r w:rsidR="00F43B15" w:rsidRPr="005703A0">
              <w:rPr>
                <w:rFonts w:ascii="Arial" w:eastAsia="Times New Roman" w:hAnsi="Arial" w:cs="Arial"/>
                <w:color w:val="0D0D0D" w:themeColor="text1" w:themeTint="F2"/>
                <w:sz w:val="24"/>
                <w:szCs w:val="24"/>
                <w:lang w:eastAsia="en-GB"/>
              </w:rPr>
              <w:t>Nokia should focus on this deeply</w:t>
            </w:r>
            <w:r>
              <w:rPr>
                <w:rFonts w:ascii="Arial" w:eastAsia="Times New Roman" w:hAnsi="Arial" w:cs="Arial"/>
                <w:color w:val="0D0D0D" w:themeColor="text1" w:themeTint="F2"/>
                <w:sz w:val="24"/>
                <w:szCs w:val="24"/>
                <w:lang w:eastAsia="en-GB"/>
              </w:rPr>
              <w:t>”</w:t>
            </w:r>
            <w:r w:rsidR="00F43B15" w:rsidRPr="005703A0">
              <w:rPr>
                <w:rFonts w:ascii="Arial" w:eastAsia="Times New Roman" w:hAnsi="Arial" w:cs="Arial"/>
                <w:color w:val="0D0D0D" w:themeColor="text1" w:themeTint="F2"/>
                <w:sz w:val="24"/>
                <w:szCs w:val="24"/>
                <w:lang w:eastAsia="en-GB"/>
              </w:rPr>
              <w:t xml:space="preserve">. </w:t>
            </w:r>
            <w:r>
              <w:rPr>
                <w:rFonts w:ascii="Arial" w:eastAsia="Times New Roman" w:hAnsi="Arial" w:cs="Arial"/>
                <w:color w:val="0D0D0D" w:themeColor="text1" w:themeTint="F2"/>
                <w:sz w:val="24"/>
                <w:szCs w:val="24"/>
                <w:lang w:eastAsia="en-GB"/>
              </w:rPr>
              <w:t>“</w:t>
            </w:r>
            <w:r w:rsidR="00F43B15" w:rsidRPr="005703A0">
              <w:rPr>
                <w:rFonts w:ascii="Arial" w:eastAsia="Times New Roman" w:hAnsi="Arial" w:cs="Arial"/>
                <w:color w:val="0D0D0D" w:themeColor="text1" w:themeTint="F2"/>
                <w:sz w:val="24"/>
                <w:szCs w:val="24"/>
                <w:lang w:eastAsia="en-GB"/>
              </w:rPr>
              <w:t>Nokia has not been actively involved in adapting t</w:t>
            </w:r>
            <w:r>
              <w:rPr>
                <w:rFonts w:ascii="Arial" w:eastAsia="Times New Roman" w:hAnsi="Arial" w:cs="Arial"/>
                <w:color w:val="0D0D0D" w:themeColor="text1" w:themeTint="F2"/>
                <w:sz w:val="24"/>
                <w:szCs w:val="24"/>
                <w:lang w:eastAsia="en-GB"/>
              </w:rPr>
              <w:t xml:space="preserve">o </w:t>
            </w:r>
            <w:r w:rsidR="00F43B15" w:rsidRPr="005703A0">
              <w:rPr>
                <w:rFonts w:ascii="Arial" w:eastAsia="Times New Roman" w:hAnsi="Arial" w:cs="Arial"/>
                <w:color w:val="0D0D0D" w:themeColor="text1" w:themeTint="F2"/>
                <w:sz w:val="24"/>
                <w:szCs w:val="24"/>
                <w:lang w:eastAsia="en-GB"/>
              </w:rPr>
              <w:t>technologi</w:t>
            </w:r>
            <w:r>
              <w:rPr>
                <w:rFonts w:ascii="Arial" w:eastAsia="Times New Roman" w:hAnsi="Arial" w:cs="Arial"/>
                <w:color w:val="0D0D0D" w:themeColor="text1" w:themeTint="F2"/>
                <w:sz w:val="24"/>
                <w:szCs w:val="24"/>
                <w:lang w:eastAsia="en-GB"/>
              </w:rPr>
              <w:t>cal advancement</w:t>
            </w:r>
            <w:r w:rsidR="00F43B15" w:rsidRPr="005703A0">
              <w:rPr>
                <w:rFonts w:ascii="Arial" w:eastAsia="Times New Roman" w:hAnsi="Arial" w:cs="Arial"/>
                <w:color w:val="0D0D0D" w:themeColor="text1" w:themeTint="F2"/>
                <w:sz w:val="24"/>
                <w:szCs w:val="24"/>
                <w:lang w:eastAsia="en-GB"/>
              </w:rPr>
              <w:t xml:space="preserve"> </w:t>
            </w:r>
            <w:r>
              <w:rPr>
                <w:rFonts w:ascii="Arial" w:eastAsia="Times New Roman" w:hAnsi="Arial" w:cs="Arial"/>
                <w:color w:val="0D0D0D" w:themeColor="text1" w:themeTint="F2"/>
                <w:sz w:val="24"/>
                <w:szCs w:val="24"/>
                <w:lang w:eastAsia="en-GB"/>
              </w:rPr>
              <w:t>which has culminated to its</w:t>
            </w:r>
            <w:r w:rsidR="00F43B15" w:rsidRPr="005703A0">
              <w:rPr>
                <w:rFonts w:ascii="Arial" w:eastAsia="Times New Roman" w:hAnsi="Arial" w:cs="Arial"/>
                <w:color w:val="0D0D0D" w:themeColor="text1" w:themeTint="F2"/>
                <w:sz w:val="24"/>
                <w:szCs w:val="24"/>
                <w:lang w:eastAsia="en-GB"/>
              </w:rPr>
              <w:t xml:space="preserve"> downfall as compared to </w:t>
            </w:r>
            <w:r>
              <w:rPr>
                <w:rFonts w:ascii="Arial" w:eastAsia="Times New Roman" w:hAnsi="Arial" w:cs="Arial"/>
                <w:color w:val="0D0D0D" w:themeColor="text1" w:themeTint="F2"/>
                <w:sz w:val="24"/>
                <w:szCs w:val="24"/>
                <w:lang w:eastAsia="en-GB"/>
              </w:rPr>
              <w:t>industry</w:t>
            </w:r>
            <w:r w:rsidR="00F43B15" w:rsidRPr="005703A0">
              <w:rPr>
                <w:rFonts w:ascii="Arial" w:eastAsia="Times New Roman" w:hAnsi="Arial" w:cs="Arial"/>
                <w:color w:val="0D0D0D" w:themeColor="text1" w:themeTint="F2"/>
                <w:sz w:val="24"/>
                <w:szCs w:val="24"/>
                <w:lang w:eastAsia="en-GB"/>
              </w:rPr>
              <w:t xml:space="preserve">. </w:t>
            </w:r>
            <w:r>
              <w:rPr>
                <w:rFonts w:ascii="Arial" w:eastAsia="Times New Roman" w:hAnsi="Arial" w:cs="Arial"/>
                <w:color w:val="0D0D0D" w:themeColor="text1" w:themeTint="F2"/>
                <w:sz w:val="24"/>
                <w:szCs w:val="24"/>
                <w:lang w:eastAsia="en-GB"/>
              </w:rPr>
              <w:t xml:space="preserve"> Nokia should be attuned to technological advancements to keep up with the trends and </w:t>
            </w:r>
            <w:r w:rsidR="00F43B15" w:rsidRPr="005703A0">
              <w:rPr>
                <w:rFonts w:ascii="Arial" w:eastAsia="Times New Roman" w:hAnsi="Arial" w:cs="Arial"/>
                <w:color w:val="0D0D0D" w:themeColor="text1" w:themeTint="F2"/>
                <w:sz w:val="24"/>
                <w:szCs w:val="24"/>
                <w:lang w:eastAsia="en-GB"/>
              </w:rPr>
              <w:t>cope</w:t>
            </w:r>
            <w:r>
              <w:rPr>
                <w:rFonts w:ascii="Arial" w:eastAsia="Times New Roman" w:hAnsi="Arial" w:cs="Arial"/>
                <w:color w:val="0D0D0D" w:themeColor="text1" w:themeTint="F2"/>
                <w:sz w:val="24"/>
                <w:szCs w:val="24"/>
                <w:lang w:eastAsia="en-GB"/>
              </w:rPr>
              <w:t xml:space="preserve"> </w:t>
            </w:r>
            <w:r w:rsidR="00F43B15" w:rsidRPr="005703A0">
              <w:rPr>
                <w:rFonts w:ascii="Arial" w:eastAsia="Times New Roman" w:hAnsi="Arial" w:cs="Arial"/>
                <w:color w:val="0D0D0D" w:themeColor="text1" w:themeTint="F2"/>
                <w:sz w:val="24"/>
                <w:szCs w:val="24"/>
                <w:lang w:eastAsia="en-GB"/>
              </w:rPr>
              <w:t xml:space="preserve">with the emerging </w:t>
            </w:r>
            <w:r>
              <w:rPr>
                <w:rFonts w:ascii="Arial" w:eastAsia="Times New Roman" w:hAnsi="Arial" w:cs="Arial"/>
                <w:color w:val="0D0D0D" w:themeColor="text1" w:themeTint="F2"/>
                <w:sz w:val="24"/>
                <w:szCs w:val="24"/>
                <w:lang w:eastAsia="en-GB"/>
              </w:rPr>
              <w:t>needs of customers.</w:t>
            </w:r>
          </w:p>
          <w:p w14:paraId="093AC40B" w14:textId="53B4D46F" w:rsidR="00F43B15" w:rsidRDefault="00F43B15" w:rsidP="005703A0">
            <w:pPr>
              <w:spacing w:after="180"/>
              <w:rPr>
                <w:rFonts w:ascii="Arial" w:eastAsia="Times New Roman" w:hAnsi="Arial" w:cs="Arial"/>
                <w:color w:val="4B4949"/>
                <w:sz w:val="21"/>
                <w:szCs w:val="21"/>
                <w:lang w:eastAsia="en-ZA"/>
              </w:rPr>
            </w:pPr>
          </w:p>
        </w:tc>
        <w:tc>
          <w:tcPr>
            <w:tcW w:w="2977" w:type="dxa"/>
          </w:tcPr>
          <w:p w14:paraId="4A1A3D21" w14:textId="25095EF5" w:rsidR="00BF2BB7" w:rsidRPr="00F43B15" w:rsidRDefault="00BF2BB7" w:rsidP="00BF2BB7">
            <w:pPr>
              <w:pStyle w:val="NoSpacing"/>
              <w:rPr>
                <w:rFonts w:ascii="Arial" w:hAnsi="Arial" w:cs="Arial"/>
                <w:b/>
                <w:bCs/>
                <w:sz w:val="24"/>
                <w:szCs w:val="24"/>
                <w:u w:val="single"/>
                <w:lang w:eastAsia="en-GB"/>
              </w:rPr>
            </w:pPr>
            <w:r w:rsidRPr="00F43B15">
              <w:rPr>
                <w:rFonts w:ascii="Arial" w:hAnsi="Arial" w:cs="Arial"/>
                <w:b/>
                <w:bCs/>
                <w:sz w:val="24"/>
                <w:szCs w:val="24"/>
                <w:u w:val="single"/>
                <w:lang w:eastAsia="en-GB"/>
              </w:rPr>
              <w:lastRenderedPageBreak/>
              <w:t>Legal Factors</w:t>
            </w:r>
          </w:p>
          <w:p w14:paraId="2B53C31A" w14:textId="77777777" w:rsidR="00BF2BB7" w:rsidRPr="00BF2BB7" w:rsidRDefault="00BF2BB7" w:rsidP="00BF2BB7">
            <w:pPr>
              <w:textAlignment w:val="baseline"/>
              <w:rPr>
                <w:rFonts w:ascii="Arial" w:eastAsia="Times New Roman" w:hAnsi="Arial" w:cs="Arial"/>
                <w:color w:val="262626" w:themeColor="text1" w:themeTint="D9"/>
                <w:sz w:val="21"/>
                <w:szCs w:val="21"/>
                <w:lang w:eastAsia="en-GB"/>
              </w:rPr>
            </w:pPr>
          </w:p>
          <w:p w14:paraId="47707D42" w14:textId="77777777" w:rsidR="00BF2BB7" w:rsidRPr="00BF2BB7" w:rsidRDefault="00BF2BB7" w:rsidP="00BF2BB7">
            <w:pPr>
              <w:textAlignment w:val="baseline"/>
              <w:rPr>
                <w:rFonts w:ascii="Arial" w:eastAsia="Times New Roman" w:hAnsi="Arial" w:cs="Arial"/>
                <w:color w:val="262626" w:themeColor="text1" w:themeTint="D9"/>
                <w:sz w:val="24"/>
                <w:szCs w:val="24"/>
                <w:lang w:eastAsia="en-GB"/>
              </w:rPr>
            </w:pPr>
            <w:r w:rsidRPr="005703A0">
              <w:rPr>
                <w:rFonts w:ascii="Arial" w:eastAsia="Times New Roman" w:hAnsi="Arial" w:cs="Arial"/>
                <w:color w:val="262626" w:themeColor="text1" w:themeTint="D9"/>
                <w:sz w:val="24"/>
                <w:szCs w:val="24"/>
                <w:lang w:eastAsia="en-GB"/>
              </w:rPr>
              <w:t xml:space="preserve">Legal rules and regulations set by the regulated bodies for the business operations are very important to follow. Especially when going international need different rules by different </w:t>
            </w:r>
            <w:r w:rsidRPr="005703A0">
              <w:rPr>
                <w:rFonts w:ascii="Arial" w:eastAsia="Times New Roman" w:hAnsi="Arial" w:cs="Arial"/>
                <w:color w:val="262626" w:themeColor="text1" w:themeTint="D9"/>
                <w:sz w:val="24"/>
                <w:szCs w:val="24"/>
                <w:lang w:eastAsia="en-GB"/>
              </w:rPr>
              <w:lastRenderedPageBreak/>
              <w:t>government of the countries. Nokia needs to have correct copy rights of its designs so that it can legally protect its products form copying</w:t>
            </w:r>
          </w:p>
          <w:p w14:paraId="2E7F8947" w14:textId="2C22120C" w:rsidR="00BF2BB7" w:rsidRDefault="00BF2BB7" w:rsidP="005703A0">
            <w:pPr>
              <w:spacing w:after="180"/>
              <w:rPr>
                <w:rFonts w:ascii="Arial" w:eastAsia="Times New Roman" w:hAnsi="Arial" w:cs="Arial"/>
                <w:color w:val="4B4949"/>
                <w:sz w:val="21"/>
                <w:szCs w:val="21"/>
                <w:lang w:eastAsia="en-ZA"/>
              </w:rPr>
            </w:pPr>
          </w:p>
        </w:tc>
        <w:tc>
          <w:tcPr>
            <w:tcW w:w="3118" w:type="dxa"/>
          </w:tcPr>
          <w:p w14:paraId="4B2496F4" w14:textId="77777777" w:rsidR="00BF2BB7" w:rsidRPr="005703A0" w:rsidRDefault="00BF2BB7" w:rsidP="00BF2BB7">
            <w:pPr>
              <w:textAlignment w:val="baseline"/>
              <w:rPr>
                <w:rFonts w:ascii="Arial" w:eastAsia="Times New Roman" w:hAnsi="Arial" w:cs="Arial"/>
                <w:b/>
                <w:bCs/>
                <w:color w:val="666666"/>
                <w:sz w:val="21"/>
                <w:szCs w:val="21"/>
                <w:u w:val="single"/>
                <w:lang w:eastAsia="en-GB"/>
              </w:rPr>
            </w:pPr>
            <w:r w:rsidRPr="005703A0">
              <w:rPr>
                <w:rFonts w:ascii="Arial" w:eastAsia="Times New Roman" w:hAnsi="Arial" w:cs="Arial"/>
                <w:b/>
                <w:bCs/>
                <w:color w:val="0D0D0D" w:themeColor="text1" w:themeTint="F2"/>
                <w:sz w:val="24"/>
                <w:szCs w:val="24"/>
                <w:u w:val="single"/>
                <w:lang w:eastAsia="en-GB"/>
              </w:rPr>
              <w:lastRenderedPageBreak/>
              <w:t>Environmental Factors</w:t>
            </w:r>
          </w:p>
          <w:p w14:paraId="55BFF332" w14:textId="77777777" w:rsidR="00BF2BB7" w:rsidRDefault="00BF2BB7" w:rsidP="00BF2BB7">
            <w:pPr>
              <w:spacing w:after="150"/>
              <w:textAlignment w:val="baseline"/>
              <w:rPr>
                <w:rFonts w:ascii="Arial" w:eastAsia="Times New Roman" w:hAnsi="Arial" w:cs="Arial"/>
                <w:color w:val="0D0D0D" w:themeColor="text1" w:themeTint="F2"/>
                <w:sz w:val="24"/>
                <w:szCs w:val="24"/>
                <w:lang w:eastAsia="en-GB"/>
              </w:rPr>
            </w:pPr>
          </w:p>
          <w:p w14:paraId="3FE195DD" w14:textId="77777777" w:rsidR="00BF2BB7" w:rsidRPr="005703A0" w:rsidRDefault="00BF2BB7" w:rsidP="00BF2BB7">
            <w:pPr>
              <w:spacing w:after="150"/>
              <w:textAlignment w:val="baseline"/>
              <w:rPr>
                <w:rFonts w:ascii="Arial" w:eastAsia="Times New Roman" w:hAnsi="Arial" w:cs="Arial"/>
                <w:color w:val="0D0D0D" w:themeColor="text1" w:themeTint="F2"/>
                <w:sz w:val="24"/>
                <w:szCs w:val="24"/>
                <w:lang w:eastAsia="en-GB"/>
              </w:rPr>
            </w:pPr>
            <w:r>
              <w:rPr>
                <w:rFonts w:ascii="Arial" w:eastAsia="Times New Roman" w:hAnsi="Arial" w:cs="Arial"/>
                <w:color w:val="0D0D0D" w:themeColor="text1" w:themeTint="F2"/>
                <w:sz w:val="24"/>
                <w:szCs w:val="24"/>
                <w:lang w:eastAsia="en-GB"/>
              </w:rPr>
              <w:t>“</w:t>
            </w:r>
            <w:r w:rsidRPr="005703A0">
              <w:rPr>
                <w:rFonts w:ascii="Arial" w:eastAsia="Times New Roman" w:hAnsi="Arial" w:cs="Arial"/>
                <w:color w:val="0D0D0D" w:themeColor="text1" w:themeTint="F2"/>
                <w:sz w:val="24"/>
                <w:szCs w:val="24"/>
                <w:lang w:eastAsia="en-GB"/>
              </w:rPr>
              <w:t xml:space="preserve">Green products or called the </w:t>
            </w:r>
            <w:proofErr w:type="gramStart"/>
            <w:r w:rsidRPr="005703A0">
              <w:rPr>
                <w:rFonts w:ascii="Arial" w:eastAsia="Times New Roman" w:hAnsi="Arial" w:cs="Arial"/>
                <w:color w:val="0D0D0D" w:themeColor="text1" w:themeTint="F2"/>
                <w:sz w:val="24"/>
                <w:szCs w:val="24"/>
                <w:lang w:eastAsia="en-GB"/>
              </w:rPr>
              <w:t>environmental</w:t>
            </w:r>
            <w:proofErr w:type="gramEnd"/>
            <w:r w:rsidRPr="005703A0">
              <w:rPr>
                <w:rFonts w:ascii="Arial" w:eastAsia="Times New Roman" w:hAnsi="Arial" w:cs="Arial"/>
                <w:color w:val="0D0D0D" w:themeColor="text1" w:themeTint="F2"/>
                <w:sz w:val="24"/>
                <w:szCs w:val="24"/>
                <w:lang w:eastAsia="en-GB"/>
              </w:rPr>
              <w:t xml:space="preserve"> friendly products are now days more accepted by the population due to pollution related issues. Corporate social responsibility and </w:t>
            </w:r>
            <w:proofErr w:type="gramStart"/>
            <w:r w:rsidRPr="005703A0">
              <w:rPr>
                <w:rFonts w:ascii="Arial" w:eastAsia="Times New Roman" w:hAnsi="Arial" w:cs="Arial"/>
                <w:color w:val="0D0D0D" w:themeColor="text1" w:themeTint="F2"/>
                <w:sz w:val="24"/>
                <w:szCs w:val="24"/>
                <w:lang w:eastAsia="en-GB"/>
              </w:rPr>
              <w:lastRenderedPageBreak/>
              <w:t>user friendly</w:t>
            </w:r>
            <w:proofErr w:type="gramEnd"/>
            <w:r w:rsidRPr="005703A0">
              <w:rPr>
                <w:rFonts w:ascii="Arial" w:eastAsia="Times New Roman" w:hAnsi="Arial" w:cs="Arial"/>
                <w:color w:val="0D0D0D" w:themeColor="text1" w:themeTint="F2"/>
                <w:sz w:val="24"/>
                <w:szCs w:val="24"/>
                <w:lang w:eastAsia="en-GB"/>
              </w:rPr>
              <w:t xml:space="preserve"> products are very important as environmental factors</w:t>
            </w:r>
            <w:r>
              <w:rPr>
                <w:rFonts w:ascii="Arial" w:eastAsia="Times New Roman" w:hAnsi="Arial" w:cs="Arial"/>
                <w:color w:val="0D0D0D" w:themeColor="text1" w:themeTint="F2"/>
                <w:sz w:val="24"/>
                <w:szCs w:val="24"/>
                <w:lang w:eastAsia="en-GB"/>
              </w:rPr>
              <w:t>”.</w:t>
            </w:r>
          </w:p>
          <w:p w14:paraId="6DC233DE" w14:textId="77777777" w:rsidR="005703A0" w:rsidRDefault="005703A0" w:rsidP="005703A0">
            <w:pPr>
              <w:spacing w:after="180"/>
              <w:rPr>
                <w:rFonts w:ascii="Arial" w:eastAsia="Times New Roman" w:hAnsi="Arial" w:cs="Arial"/>
                <w:color w:val="4B4949"/>
                <w:sz w:val="21"/>
                <w:szCs w:val="21"/>
                <w:lang w:eastAsia="en-ZA"/>
              </w:rPr>
            </w:pPr>
          </w:p>
        </w:tc>
      </w:tr>
    </w:tbl>
    <w:p w14:paraId="5916D004" w14:textId="5B371952" w:rsidR="00F97C09" w:rsidRDefault="00F97C09" w:rsidP="002075B5">
      <w:pPr>
        <w:spacing w:after="180" w:line="240" w:lineRule="auto"/>
        <w:rPr>
          <w:rFonts w:ascii="Arial" w:eastAsia="Times New Roman" w:hAnsi="Arial" w:cs="Arial"/>
          <w:color w:val="4B4949"/>
          <w:sz w:val="21"/>
          <w:szCs w:val="21"/>
          <w:lang w:eastAsia="en-ZA"/>
        </w:rPr>
      </w:pPr>
    </w:p>
    <w:p w14:paraId="22471D9E" w14:textId="77777777" w:rsidR="00F97C09" w:rsidRPr="00F97C09" w:rsidRDefault="00F97C09" w:rsidP="00F97C09"/>
    <w:p w14:paraId="63FA6711" w14:textId="77777777" w:rsidR="007D5BB6" w:rsidRDefault="007D5BB6" w:rsidP="009A29FC">
      <w:pPr>
        <w:ind w:left="-1134"/>
        <w:rPr>
          <w:rFonts w:ascii="Arial" w:hAnsi="Arial" w:cs="Arial"/>
          <w:b/>
          <w:sz w:val="24"/>
          <w:szCs w:val="24"/>
        </w:rPr>
      </w:pPr>
    </w:p>
    <w:p w14:paraId="1D47FFC1" w14:textId="788126D8" w:rsidR="00F97C09" w:rsidRPr="00F97C09" w:rsidRDefault="004242C7" w:rsidP="00461813">
      <w:pPr>
        <w:rPr>
          <w:rFonts w:ascii="Arial" w:hAnsi="Arial" w:cs="Arial"/>
          <w:b/>
          <w:sz w:val="24"/>
          <w:szCs w:val="24"/>
        </w:rPr>
      </w:pPr>
      <w:r>
        <w:rPr>
          <w:rFonts w:ascii="Arial" w:hAnsi="Arial" w:cs="Arial"/>
          <w:b/>
          <w:sz w:val="24"/>
          <w:szCs w:val="24"/>
        </w:rPr>
        <w:t>1</w:t>
      </w:r>
      <w:r w:rsidR="00802E92">
        <w:rPr>
          <w:rFonts w:ascii="Arial" w:hAnsi="Arial" w:cs="Arial"/>
          <w:b/>
          <w:sz w:val="24"/>
          <w:szCs w:val="24"/>
        </w:rPr>
        <w:t>5</w:t>
      </w:r>
      <w:r>
        <w:rPr>
          <w:rFonts w:ascii="Arial" w:hAnsi="Arial" w:cs="Arial"/>
          <w:b/>
          <w:sz w:val="24"/>
          <w:szCs w:val="24"/>
        </w:rPr>
        <w:t>.0.</w:t>
      </w:r>
      <w:r>
        <w:rPr>
          <w:rFonts w:ascii="Arial" w:hAnsi="Arial" w:cs="Arial"/>
          <w:b/>
          <w:sz w:val="24"/>
          <w:szCs w:val="24"/>
        </w:rPr>
        <w:tab/>
      </w:r>
      <w:r w:rsidRPr="004242C7">
        <w:rPr>
          <w:rFonts w:ascii="Arial" w:hAnsi="Arial" w:cs="Arial"/>
          <w:b/>
          <w:sz w:val="24"/>
          <w:szCs w:val="24"/>
          <w:u w:val="single"/>
        </w:rPr>
        <w:t>A</w:t>
      </w:r>
      <w:r w:rsidR="00802E92">
        <w:rPr>
          <w:rFonts w:ascii="Arial" w:hAnsi="Arial" w:cs="Arial"/>
          <w:b/>
          <w:sz w:val="24"/>
          <w:szCs w:val="24"/>
          <w:u w:val="single"/>
        </w:rPr>
        <w:t>PPENDIX</w:t>
      </w:r>
      <w:r w:rsidRPr="004242C7">
        <w:rPr>
          <w:rFonts w:ascii="Arial" w:hAnsi="Arial" w:cs="Arial"/>
          <w:b/>
          <w:sz w:val="24"/>
          <w:szCs w:val="24"/>
          <w:u w:val="single"/>
        </w:rPr>
        <w:t xml:space="preserve"> II</w:t>
      </w:r>
      <w:r w:rsidR="00F97C09" w:rsidRPr="004242C7">
        <w:rPr>
          <w:rFonts w:ascii="Arial" w:hAnsi="Arial" w:cs="Arial"/>
          <w:b/>
          <w:sz w:val="24"/>
          <w:szCs w:val="24"/>
          <w:u w:val="single"/>
        </w:rPr>
        <w:t xml:space="preserve"> </w:t>
      </w:r>
      <w:r w:rsidR="00F97C09" w:rsidRPr="00F97C09">
        <w:rPr>
          <w:rFonts w:ascii="Arial" w:hAnsi="Arial" w:cs="Arial"/>
          <w:b/>
          <w:sz w:val="24"/>
          <w:szCs w:val="24"/>
          <w:u w:val="single"/>
        </w:rPr>
        <w:t>NOKIA Risk Assessment AND MITIGATION</w:t>
      </w:r>
    </w:p>
    <w:p w14:paraId="6E2B6248" w14:textId="77777777" w:rsidR="00F97C09" w:rsidRPr="00F97C09" w:rsidRDefault="00F97C09" w:rsidP="00F97C09">
      <w:pPr>
        <w:rPr>
          <w:rFonts w:ascii="Arial" w:hAnsi="Arial" w:cs="Arial"/>
          <w:b/>
          <w:sz w:val="24"/>
          <w:szCs w:val="24"/>
        </w:rPr>
      </w:pPr>
    </w:p>
    <w:tbl>
      <w:tblPr>
        <w:tblStyle w:val="TableGrid1"/>
        <w:tblW w:w="10201" w:type="dxa"/>
        <w:tblInd w:w="-289" w:type="dxa"/>
        <w:tblLook w:val="04A0" w:firstRow="1" w:lastRow="0" w:firstColumn="1" w:lastColumn="0" w:noHBand="0" w:noVBand="1"/>
      </w:tblPr>
      <w:tblGrid>
        <w:gridCol w:w="4562"/>
        <w:gridCol w:w="5639"/>
      </w:tblGrid>
      <w:tr w:rsidR="00F97C09" w:rsidRPr="00F97C09" w14:paraId="329BE631" w14:textId="77777777" w:rsidTr="00102F8F">
        <w:tc>
          <w:tcPr>
            <w:tcW w:w="4562" w:type="dxa"/>
          </w:tcPr>
          <w:p w14:paraId="116655D3" w14:textId="77777777" w:rsidR="00F97C09" w:rsidRPr="00F97C09" w:rsidRDefault="00F97C09" w:rsidP="00F97C09">
            <w:pPr>
              <w:jc w:val="center"/>
              <w:rPr>
                <w:rFonts w:ascii="Arial" w:hAnsi="Arial" w:cs="Arial"/>
                <w:b/>
                <w:sz w:val="24"/>
                <w:szCs w:val="24"/>
              </w:rPr>
            </w:pPr>
            <w:r w:rsidRPr="00F97C09">
              <w:rPr>
                <w:rFonts w:ascii="Arial" w:hAnsi="Arial" w:cs="Arial"/>
                <w:b/>
                <w:sz w:val="24"/>
                <w:szCs w:val="24"/>
              </w:rPr>
              <w:t xml:space="preserve">NOKIA RISK ASSESSMENT </w:t>
            </w:r>
          </w:p>
        </w:tc>
        <w:tc>
          <w:tcPr>
            <w:tcW w:w="5639" w:type="dxa"/>
          </w:tcPr>
          <w:p w14:paraId="1DF74843" w14:textId="77777777" w:rsidR="00F97C09" w:rsidRPr="00F97C09" w:rsidRDefault="00F97C09" w:rsidP="00F97C09">
            <w:pPr>
              <w:jc w:val="center"/>
              <w:rPr>
                <w:rFonts w:ascii="Arial" w:hAnsi="Arial" w:cs="Arial"/>
                <w:b/>
                <w:sz w:val="24"/>
                <w:szCs w:val="24"/>
              </w:rPr>
            </w:pPr>
            <w:r w:rsidRPr="00F97C09">
              <w:rPr>
                <w:rFonts w:ascii="Arial" w:hAnsi="Arial" w:cs="Arial"/>
                <w:b/>
                <w:sz w:val="24"/>
                <w:szCs w:val="24"/>
              </w:rPr>
              <w:t>MITIGATION</w:t>
            </w:r>
          </w:p>
        </w:tc>
      </w:tr>
      <w:tr w:rsidR="00F97C09" w:rsidRPr="00F97C09" w14:paraId="5076B55A" w14:textId="77777777" w:rsidTr="00102F8F">
        <w:tc>
          <w:tcPr>
            <w:tcW w:w="4562" w:type="dxa"/>
          </w:tcPr>
          <w:p w14:paraId="21DAB3F4" w14:textId="77777777" w:rsidR="00F97C09" w:rsidRPr="002075B5" w:rsidRDefault="00F97C09" w:rsidP="00F97C09">
            <w:pPr>
              <w:rPr>
                <w:rFonts w:ascii="Arial" w:hAnsi="Arial" w:cs="Arial"/>
                <w:sz w:val="24"/>
                <w:szCs w:val="24"/>
              </w:rPr>
            </w:pPr>
          </w:p>
          <w:p w14:paraId="5E365C6C" w14:textId="77777777" w:rsidR="00F97C09" w:rsidRPr="002075B5" w:rsidRDefault="00F97C09" w:rsidP="00F97C09">
            <w:pPr>
              <w:rPr>
                <w:rFonts w:ascii="Arial" w:hAnsi="Arial" w:cs="Arial"/>
                <w:b/>
                <w:bCs/>
                <w:sz w:val="24"/>
                <w:szCs w:val="24"/>
                <w:u w:val="single"/>
              </w:rPr>
            </w:pPr>
            <w:r w:rsidRPr="002075B5">
              <w:rPr>
                <w:rFonts w:ascii="Arial" w:hAnsi="Arial" w:cs="Arial"/>
                <w:b/>
                <w:bCs/>
                <w:sz w:val="24"/>
                <w:szCs w:val="24"/>
                <w:u w:val="single"/>
              </w:rPr>
              <w:t xml:space="preserve">Diversification and Product Development </w:t>
            </w:r>
          </w:p>
          <w:p w14:paraId="668491B2" w14:textId="77777777" w:rsidR="00F97C09" w:rsidRPr="002075B5" w:rsidRDefault="00F97C09" w:rsidP="00F97C09">
            <w:pPr>
              <w:rPr>
                <w:rFonts w:ascii="Arial" w:hAnsi="Arial" w:cs="Arial"/>
                <w:sz w:val="24"/>
                <w:szCs w:val="24"/>
              </w:rPr>
            </w:pPr>
          </w:p>
          <w:p w14:paraId="06D63A2D" w14:textId="77777777" w:rsidR="00F97C09" w:rsidRPr="002075B5" w:rsidRDefault="00F97C09" w:rsidP="00F97C09">
            <w:pPr>
              <w:rPr>
                <w:rFonts w:ascii="Arial" w:hAnsi="Arial" w:cs="Arial"/>
                <w:sz w:val="24"/>
                <w:szCs w:val="24"/>
              </w:rPr>
            </w:pPr>
            <w:r w:rsidRPr="002075B5">
              <w:rPr>
                <w:rFonts w:ascii="Arial" w:hAnsi="Arial" w:cs="Arial"/>
                <w:sz w:val="24"/>
                <w:szCs w:val="24"/>
              </w:rPr>
              <w:t>Critical as explained in the Ansoff’s framework in my report.</w:t>
            </w:r>
          </w:p>
          <w:p w14:paraId="63828206" w14:textId="77777777" w:rsidR="00F97C09" w:rsidRPr="002075B5" w:rsidRDefault="00F97C09" w:rsidP="00F97C09">
            <w:pPr>
              <w:rPr>
                <w:rFonts w:ascii="Arial" w:hAnsi="Arial" w:cs="Arial"/>
                <w:sz w:val="24"/>
                <w:szCs w:val="24"/>
              </w:rPr>
            </w:pPr>
          </w:p>
          <w:p w14:paraId="78A688E9" w14:textId="77777777" w:rsidR="00F97C09" w:rsidRPr="002075B5" w:rsidRDefault="00F97C09" w:rsidP="00F97C09">
            <w:pPr>
              <w:rPr>
                <w:rFonts w:ascii="Arial" w:hAnsi="Arial" w:cs="Arial"/>
                <w:b/>
                <w:bCs/>
                <w:sz w:val="24"/>
                <w:szCs w:val="24"/>
                <w:u w:val="single"/>
              </w:rPr>
            </w:pPr>
          </w:p>
          <w:p w14:paraId="20C30A6E" w14:textId="4FF80361" w:rsidR="00F97C09" w:rsidRPr="002075B5" w:rsidRDefault="00F97C09" w:rsidP="00F97C09">
            <w:pPr>
              <w:rPr>
                <w:rFonts w:ascii="Arial" w:hAnsi="Arial" w:cs="Arial"/>
                <w:b/>
                <w:bCs/>
                <w:sz w:val="24"/>
                <w:szCs w:val="24"/>
                <w:u w:val="single"/>
              </w:rPr>
            </w:pPr>
            <w:r w:rsidRPr="002075B5">
              <w:rPr>
                <w:rFonts w:ascii="Arial" w:hAnsi="Arial" w:cs="Arial"/>
                <w:b/>
                <w:bCs/>
                <w:sz w:val="24"/>
                <w:szCs w:val="24"/>
                <w:u w:val="single"/>
              </w:rPr>
              <w:t>Aggressive marketing campaigns</w:t>
            </w:r>
          </w:p>
          <w:p w14:paraId="7573E72A" w14:textId="77777777" w:rsidR="00F97C09" w:rsidRPr="002075B5" w:rsidRDefault="00F97C09" w:rsidP="00F97C09">
            <w:pPr>
              <w:rPr>
                <w:rFonts w:ascii="Arial" w:hAnsi="Arial" w:cs="Arial"/>
                <w:sz w:val="24"/>
                <w:szCs w:val="24"/>
              </w:rPr>
            </w:pPr>
          </w:p>
          <w:p w14:paraId="7A7821DA" w14:textId="77777777" w:rsidR="00F97C09" w:rsidRPr="002075B5" w:rsidRDefault="00F97C09" w:rsidP="00F97C09">
            <w:pPr>
              <w:rPr>
                <w:rFonts w:ascii="Arial" w:hAnsi="Arial" w:cs="Arial"/>
                <w:sz w:val="24"/>
                <w:szCs w:val="24"/>
              </w:rPr>
            </w:pPr>
            <w:r w:rsidRPr="002075B5">
              <w:rPr>
                <w:rFonts w:ascii="Arial" w:hAnsi="Arial" w:cs="Arial"/>
                <w:sz w:val="24"/>
                <w:szCs w:val="24"/>
              </w:rPr>
              <w:t>Nokia needs to invest in warfare marketing campaigns.</w:t>
            </w:r>
          </w:p>
          <w:p w14:paraId="6DB7A21A" w14:textId="77777777" w:rsidR="00F97C09" w:rsidRPr="002075B5" w:rsidRDefault="00F97C09" w:rsidP="00F97C09">
            <w:pPr>
              <w:rPr>
                <w:rFonts w:ascii="Arial" w:hAnsi="Arial" w:cs="Arial"/>
                <w:b/>
                <w:bCs/>
                <w:sz w:val="24"/>
                <w:szCs w:val="24"/>
                <w:u w:val="single"/>
              </w:rPr>
            </w:pPr>
          </w:p>
          <w:p w14:paraId="3C0D10EE" w14:textId="2E4B97E1" w:rsidR="00F97C09" w:rsidRDefault="00F97C09" w:rsidP="00F97C09">
            <w:pPr>
              <w:rPr>
                <w:rFonts w:ascii="Arial" w:hAnsi="Arial" w:cs="Arial"/>
                <w:b/>
                <w:bCs/>
                <w:sz w:val="24"/>
                <w:szCs w:val="24"/>
                <w:u w:val="single"/>
              </w:rPr>
            </w:pPr>
          </w:p>
          <w:p w14:paraId="250E5A26" w14:textId="32A51B41" w:rsidR="007D5BB6" w:rsidRDefault="007D5BB6" w:rsidP="00F97C09">
            <w:pPr>
              <w:rPr>
                <w:rFonts w:ascii="Arial" w:hAnsi="Arial" w:cs="Arial"/>
                <w:b/>
                <w:bCs/>
                <w:sz w:val="24"/>
                <w:szCs w:val="24"/>
                <w:u w:val="single"/>
              </w:rPr>
            </w:pPr>
          </w:p>
          <w:p w14:paraId="03134FFA" w14:textId="16EFE89D" w:rsidR="007D5BB6" w:rsidRDefault="007D5BB6" w:rsidP="00F97C09">
            <w:pPr>
              <w:rPr>
                <w:rFonts w:ascii="Arial" w:hAnsi="Arial" w:cs="Arial"/>
                <w:b/>
                <w:bCs/>
                <w:sz w:val="24"/>
                <w:szCs w:val="24"/>
                <w:u w:val="single"/>
              </w:rPr>
            </w:pPr>
          </w:p>
          <w:p w14:paraId="0CBB8AC2" w14:textId="11C6F60B" w:rsidR="007D5BB6" w:rsidRDefault="007D5BB6" w:rsidP="00F97C09">
            <w:pPr>
              <w:rPr>
                <w:rFonts w:ascii="Arial" w:hAnsi="Arial" w:cs="Arial"/>
                <w:b/>
                <w:bCs/>
                <w:sz w:val="24"/>
                <w:szCs w:val="24"/>
                <w:u w:val="single"/>
              </w:rPr>
            </w:pPr>
          </w:p>
          <w:p w14:paraId="18D9B500" w14:textId="730192E5" w:rsidR="007D5BB6" w:rsidRDefault="007D5BB6" w:rsidP="00F97C09">
            <w:pPr>
              <w:rPr>
                <w:rFonts w:ascii="Arial" w:hAnsi="Arial" w:cs="Arial"/>
                <w:b/>
                <w:bCs/>
                <w:sz w:val="24"/>
                <w:szCs w:val="24"/>
                <w:u w:val="single"/>
              </w:rPr>
            </w:pPr>
          </w:p>
          <w:p w14:paraId="2BC9044F" w14:textId="77777777" w:rsidR="007D5BB6" w:rsidRPr="002075B5" w:rsidRDefault="007D5BB6" w:rsidP="00F97C09">
            <w:pPr>
              <w:rPr>
                <w:rFonts w:ascii="Arial" w:hAnsi="Arial" w:cs="Arial"/>
                <w:b/>
                <w:bCs/>
                <w:sz w:val="24"/>
                <w:szCs w:val="24"/>
                <w:u w:val="single"/>
              </w:rPr>
            </w:pPr>
          </w:p>
          <w:p w14:paraId="68429816" w14:textId="77777777" w:rsidR="00F97C09" w:rsidRPr="002075B5" w:rsidRDefault="00F97C09" w:rsidP="00F97C09">
            <w:pPr>
              <w:rPr>
                <w:rFonts w:ascii="Arial" w:hAnsi="Arial" w:cs="Arial"/>
                <w:b/>
                <w:bCs/>
                <w:sz w:val="24"/>
                <w:szCs w:val="24"/>
                <w:u w:val="single"/>
              </w:rPr>
            </w:pPr>
          </w:p>
          <w:p w14:paraId="38D2ADAA" w14:textId="5C4F4623" w:rsidR="00F97C09" w:rsidRPr="002075B5" w:rsidRDefault="00F97C09" w:rsidP="00F97C09">
            <w:pPr>
              <w:rPr>
                <w:rFonts w:ascii="Arial" w:hAnsi="Arial" w:cs="Arial"/>
                <w:b/>
                <w:bCs/>
                <w:sz w:val="24"/>
                <w:szCs w:val="24"/>
                <w:u w:val="single"/>
              </w:rPr>
            </w:pPr>
            <w:r w:rsidRPr="002075B5">
              <w:rPr>
                <w:rFonts w:ascii="Arial" w:hAnsi="Arial" w:cs="Arial"/>
                <w:b/>
                <w:bCs/>
                <w:sz w:val="24"/>
                <w:szCs w:val="24"/>
                <w:u w:val="single"/>
              </w:rPr>
              <w:t>Invest in Research and Development</w:t>
            </w:r>
          </w:p>
          <w:p w14:paraId="055D3418" w14:textId="77777777" w:rsidR="00F97C09" w:rsidRPr="002075B5" w:rsidRDefault="00F97C09" w:rsidP="00F97C09">
            <w:pPr>
              <w:rPr>
                <w:rFonts w:ascii="Arial" w:hAnsi="Arial" w:cs="Arial"/>
                <w:sz w:val="24"/>
                <w:szCs w:val="24"/>
              </w:rPr>
            </w:pPr>
            <w:r w:rsidRPr="002075B5">
              <w:rPr>
                <w:rFonts w:ascii="Arial" w:hAnsi="Arial" w:cs="Arial"/>
                <w:b/>
                <w:bCs/>
                <w:sz w:val="24"/>
                <w:szCs w:val="24"/>
                <w:u w:val="single"/>
              </w:rPr>
              <w:t>And staff development</w:t>
            </w:r>
            <w:r w:rsidRPr="002075B5">
              <w:rPr>
                <w:rFonts w:ascii="Arial" w:hAnsi="Arial" w:cs="Arial"/>
                <w:sz w:val="24"/>
                <w:szCs w:val="24"/>
              </w:rPr>
              <w:t>.</w:t>
            </w:r>
          </w:p>
          <w:p w14:paraId="63A42E52" w14:textId="77777777" w:rsidR="00F97C09" w:rsidRPr="002075B5" w:rsidRDefault="00F97C09" w:rsidP="00F97C09">
            <w:pPr>
              <w:rPr>
                <w:rFonts w:ascii="Arial" w:hAnsi="Arial" w:cs="Arial"/>
                <w:sz w:val="24"/>
                <w:szCs w:val="24"/>
              </w:rPr>
            </w:pPr>
          </w:p>
          <w:p w14:paraId="2C91E312" w14:textId="77777777" w:rsidR="00F97C09" w:rsidRPr="002075B5" w:rsidRDefault="00F97C09" w:rsidP="00F97C09">
            <w:pPr>
              <w:rPr>
                <w:rFonts w:ascii="Arial" w:hAnsi="Arial" w:cs="Arial"/>
                <w:sz w:val="24"/>
                <w:szCs w:val="24"/>
              </w:rPr>
            </w:pPr>
            <w:r w:rsidRPr="002075B5">
              <w:rPr>
                <w:rFonts w:ascii="Arial" w:hAnsi="Arial" w:cs="Arial"/>
                <w:sz w:val="24"/>
                <w:szCs w:val="24"/>
              </w:rPr>
              <w:t>To survive in this fast-moving technological advancing world, Nokia needs to invest in R&amp;D and staff development to be agile.</w:t>
            </w:r>
          </w:p>
          <w:p w14:paraId="73C0F6DD" w14:textId="77777777" w:rsidR="00F97C09" w:rsidRPr="002075B5" w:rsidRDefault="00F97C09" w:rsidP="00F97C09">
            <w:pPr>
              <w:rPr>
                <w:rFonts w:ascii="Arial" w:hAnsi="Arial" w:cs="Arial"/>
                <w:sz w:val="24"/>
                <w:szCs w:val="24"/>
              </w:rPr>
            </w:pPr>
          </w:p>
          <w:p w14:paraId="4CCB6782" w14:textId="77777777" w:rsidR="00F97C09" w:rsidRPr="002075B5" w:rsidRDefault="00F97C09" w:rsidP="00F97C09">
            <w:pPr>
              <w:rPr>
                <w:rFonts w:ascii="Arial" w:hAnsi="Arial" w:cs="Arial"/>
                <w:sz w:val="24"/>
                <w:szCs w:val="24"/>
              </w:rPr>
            </w:pPr>
          </w:p>
          <w:p w14:paraId="324EBD5F" w14:textId="77777777" w:rsidR="00F97C09" w:rsidRPr="002075B5" w:rsidRDefault="00F97C09" w:rsidP="00F97C09">
            <w:pPr>
              <w:rPr>
                <w:rFonts w:ascii="Arial" w:hAnsi="Arial" w:cs="Arial"/>
                <w:sz w:val="24"/>
                <w:szCs w:val="24"/>
              </w:rPr>
            </w:pPr>
          </w:p>
          <w:p w14:paraId="11C3A282" w14:textId="77777777" w:rsidR="00F97C09" w:rsidRPr="002075B5" w:rsidRDefault="00F97C09" w:rsidP="00F97C09">
            <w:pPr>
              <w:rPr>
                <w:rFonts w:ascii="Arial" w:hAnsi="Arial" w:cs="Arial"/>
                <w:sz w:val="24"/>
                <w:szCs w:val="24"/>
              </w:rPr>
            </w:pPr>
          </w:p>
          <w:p w14:paraId="193E0329" w14:textId="77777777" w:rsidR="00F97C09" w:rsidRPr="002075B5" w:rsidRDefault="00F97C09" w:rsidP="00F97C09">
            <w:pPr>
              <w:rPr>
                <w:rFonts w:ascii="Arial" w:hAnsi="Arial" w:cs="Arial"/>
                <w:sz w:val="24"/>
                <w:szCs w:val="24"/>
              </w:rPr>
            </w:pPr>
          </w:p>
          <w:p w14:paraId="7B0BFCA1" w14:textId="77777777" w:rsidR="00F97C09" w:rsidRPr="002075B5" w:rsidRDefault="00F97C09" w:rsidP="00F97C09">
            <w:pPr>
              <w:rPr>
                <w:rFonts w:ascii="Arial" w:hAnsi="Arial" w:cs="Arial"/>
                <w:sz w:val="24"/>
                <w:szCs w:val="24"/>
              </w:rPr>
            </w:pPr>
          </w:p>
          <w:p w14:paraId="15E7AA4C" w14:textId="77777777" w:rsidR="00F97C09" w:rsidRPr="002075B5" w:rsidRDefault="00F97C09" w:rsidP="00F97C09">
            <w:pPr>
              <w:rPr>
                <w:rFonts w:ascii="Arial" w:hAnsi="Arial" w:cs="Arial"/>
                <w:sz w:val="24"/>
                <w:szCs w:val="24"/>
              </w:rPr>
            </w:pPr>
          </w:p>
          <w:p w14:paraId="737CD82F" w14:textId="77777777" w:rsidR="00F97C09" w:rsidRPr="002075B5" w:rsidRDefault="00F97C09" w:rsidP="00F97C09">
            <w:pPr>
              <w:rPr>
                <w:rFonts w:ascii="Arial" w:hAnsi="Arial" w:cs="Arial"/>
                <w:sz w:val="24"/>
                <w:szCs w:val="24"/>
              </w:rPr>
            </w:pPr>
          </w:p>
          <w:p w14:paraId="1131ECB0" w14:textId="77777777" w:rsidR="002075B5" w:rsidRDefault="002075B5" w:rsidP="00F97C09">
            <w:pPr>
              <w:rPr>
                <w:rFonts w:ascii="Arial" w:hAnsi="Arial" w:cs="Arial"/>
                <w:b/>
                <w:bCs/>
                <w:sz w:val="24"/>
                <w:szCs w:val="24"/>
                <w:u w:val="single"/>
              </w:rPr>
            </w:pPr>
          </w:p>
          <w:p w14:paraId="177E7438" w14:textId="4351D1BC" w:rsidR="00F97C09" w:rsidRPr="002075B5" w:rsidRDefault="00F97C09" w:rsidP="00F97C09">
            <w:pPr>
              <w:rPr>
                <w:rFonts w:ascii="Arial" w:hAnsi="Arial" w:cs="Arial"/>
                <w:b/>
                <w:bCs/>
                <w:sz w:val="24"/>
                <w:szCs w:val="24"/>
                <w:u w:val="single"/>
              </w:rPr>
            </w:pPr>
            <w:r w:rsidRPr="002075B5">
              <w:rPr>
                <w:rFonts w:ascii="Arial" w:hAnsi="Arial" w:cs="Arial"/>
                <w:b/>
                <w:bCs/>
                <w:sz w:val="24"/>
                <w:szCs w:val="24"/>
                <w:u w:val="single"/>
              </w:rPr>
              <w:t>Alliances</w:t>
            </w:r>
          </w:p>
          <w:p w14:paraId="693D469B" w14:textId="77777777" w:rsidR="00F97C09" w:rsidRPr="002075B5" w:rsidRDefault="00F97C09" w:rsidP="00F97C09">
            <w:pPr>
              <w:rPr>
                <w:rFonts w:ascii="Arial" w:hAnsi="Arial" w:cs="Arial"/>
                <w:sz w:val="24"/>
                <w:szCs w:val="24"/>
              </w:rPr>
            </w:pPr>
          </w:p>
          <w:p w14:paraId="6ECAA656" w14:textId="77777777" w:rsidR="00F97C09" w:rsidRPr="002075B5" w:rsidRDefault="00F97C09" w:rsidP="00F97C09">
            <w:pPr>
              <w:rPr>
                <w:rFonts w:ascii="Arial" w:hAnsi="Arial" w:cs="Arial"/>
                <w:sz w:val="24"/>
                <w:szCs w:val="24"/>
              </w:rPr>
            </w:pPr>
            <w:r w:rsidRPr="002075B5">
              <w:rPr>
                <w:rFonts w:ascii="Arial" w:hAnsi="Arial" w:cs="Arial"/>
                <w:sz w:val="24"/>
                <w:szCs w:val="24"/>
              </w:rPr>
              <w:t>The purpose of alliances in the business world is the sharing (transferring) of risks and resources. Currently Nokia is working in collaboration with Microsoft, who is providing them with new software called Windows 8.</w:t>
            </w:r>
          </w:p>
          <w:p w14:paraId="6F5C1F02" w14:textId="77777777" w:rsidR="00F97C09" w:rsidRPr="002075B5" w:rsidRDefault="00F97C09" w:rsidP="00F97C09">
            <w:pPr>
              <w:rPr>
                <w:rFonts w:ascii="Arial" w:hAnsi="Arial" w:cs="Arial"/>
                <w:sz w:val="24"/>
                <w:szCs w:val="24"/>
              </w:rPr>
            </w:pPr>
          </w:p>
          <w:p w14:paraId="3C1E93FA" w14:textId="77777777" w:rsidR="00F97C09" w:rsidRPr="002075B5" w:rsidRDefault="00F97C09" w:rsidP="00F97C09">
            <w:pPr>
              <w:rPr>
                <w:rFonts w:ascii="Arial" w:hAnsi="Arial" w:cs="Arial"/>
                <w:sz w:val="24"/>
                <w:szCs w:val="24"/>
              </w:rPr>
            </w:pPr>
          </w:p>
          <w:p w14:paraId="7C1FA839" w14:textId="77777777" w:rsidR="00F97C09" w:rsidRPr="002075B5" w:rsidRDefault="00F97C09" w:rsidP="00F97C09">
            <w:pPr>
              <w:rPr>
                <w:rFonts w:ascii="Arial" w:hAnsi="Arial" w:cs="Arial"/>
                <w:sz w:val="24"/>
                <w:szCs w:val="24"/>
              </w:rPr>
            </w:pPr>
          </w:p>
          <w:p w14:paraId="01F56C8C" w14:textId="3C6BD58F" w:rsidR="00F97C09" w:rsidRPr="002075B5" w:rsidRDefault="00F97C09" w:rsidP="00F97C09">
            <w:pPr>
              <w:ind w:left="22"/>
              <w:contextualSpacing/>
              <w:rPr>
                <w:rFonts w:ascii="Arial" w:hAnsi="Arial" w:cs="Arial"/>
                <w:b/>
                <w:bCs/>
                <w:sz w:val="24"/>
                <w:szCs w:val="24"/>
                <w:u w:val="single"/>
              </w:rPr>
            </w:pPr>
          </w:p>
          <w:p w14:paraId="0FEC9F80" w14:textId="43CE7BB6" w:rsidR="00F97C09" w:rsidRDefault="00F97C09" w:rsidP="00F97C09">
            <w:pPr>
              <w:ind w:left="22"/>
              <w:contextualSpacing/>
              <w:rPr>
                <w:rFonts w:ascii="Arial" w:hAnsi="Arial" w:cs="Arial"/>
                <w:b/>
                <w:bCs/>
                <w:sz w:val="24"/>
                <w:szCs w:val="24"/>
                <w:u w:val="single"/>
              </w:rPr>
            </w:pPr>
          </w:p>
          <w:p w14:paraId="65857AB5" w14:textId="761E42CB" w:rsidR="00F97C09" w:rsidRPr="002075B5" w:rsidRDefault="00F97C09" w:rsidP="00F97C09">
            <w:pPr>
              <w:ind w:left="22"/>
              <w:contextualSpacing/>
              <w:rPr>
                <w:rFonts w:ascii="Arial" w:hAnsi="Arial" w:cs="Arial"/>
                <w:b/>
                <w:bCs/>
                <w:sz w:val="24"/>
                <w:szCs w:val="24"/>
                <w:u w:val="single"/>
              </w:rPr>
            </w:pPr>
            <w:r w:rsidRPr="002075B5">
              <w:rPr>
                <w:rFonts w:ascii="Arial" w:hAnsi="Arial" w:cs="Arial"/>
                <w:b/>
                <w:bCs/>
                <w:sz w:val="24"/>
                <w:szCs w:val="24"/>
                <w:u w:val="single"/>
              </w:rPr>
              <w:t>Market Research and Marketing</w:t>
            </w:r>
          </w:p>
          <w:p w14:paraId="4CC15017" w14:textId="77777777" w:rsidR="00F97C09" w:rsidRPr="002075B5" w:rsidRDefault="00F97C09" w:rsidP="00F97C09">
            <w:pPr>
              <w:rPr>
                <w:rFonts w:ascii="Arial" w:hAnsi="Arial" w:cs="Arial"/>
                <w:sz w:val="24"/>
                <w:szCs w:val="24"/>
              </w:rPr>
            </w:pPr>
          </w:p>
          <w:p w14:paraId="2F2A5022" w14:textId="77777777" w:rsidR="00F97C09" w:rsidRPr="002075B5" w:rsidRDefault="00F97C09" w:rsidP="00F97C09">
            <w:pPr>
              <w:rPr>
                <w:rFonts w:ascii="Arial" w:hAnsi="Arial" w:cs="Arial"/>
                <w:sz w:val="24"/>
                <w:szCs w:val="24"/>
              </w:rPr>
            </w:pPr>
            <w:r w:rsidRPr="002075B5">
              <w:rPr>
                <w:rFonts w:ascii="Arial" w:hAnsi="Arial" w:cs="Arial"/>
                <w:sz w:val="24"/>
                <w:szCs w:val="24"/>
              </w:rPr>
              <w:t xml:space="preserve">Nokia </w:t>
            </w:r>
            <w:proofErr w:type="gramStart"/>
            <w:r w:rsidRPr="002075B5">
              <w:rPr>
                <w:rFonts w:ascii="Arial" w:hAnsi="Arial" w:cs="Arial"/>
                <w:sz w:val="24"/>
                <w:szCs w:val="24"/>
              </w:rPr>
              <w:t>has to</w:t>
            </w:r>
            <w:proofErr w:type="gramEnd"/>
            <w:r w:rsidRPr="002075B5">
              <w:rPr>
                <w:rFonts w:ascii="Arial" w:hAnsi="Arial" w:cs="Arial"/>
                <w:sz w:val="24"/>
                <w:szCs w:val="24"/>
              </w:rPr>
              <w:t xml:space="preserve"> understand the markets and to analyse and predict future demands, which is why accurate market research is essential</w:t>
            </w:r>
          </w:p>
          <w:p w14:paraId="0550F0A9" w14:textId="77777777" w:rsidR="00F97C09" w:rsidRPr="002075B5" w:rsidRDefault="00F97C09" w:rsidP="00F97C09">
            <w:pPr>
              <w:rPr>
                <w:rFonts w:ascii="Arial" w:hAnsi="Arial" w:cs="Arial"/>
                <w:sz w:val="24"/>
                <w:szCs w:val="24"/>
              </w:rPr>
            </w:pPr>
          </w:p>
          <w:p w14:paraId="0D2D41BD" w14:textId="77777777" w:rsidR="00F97C09" w:rsidRPr="002075B5" w:rsidRDefault="00F97C09" w:rsidP="00F97C09">
            <w:pPr>
              <w:rPr>
                <w:rFonts w:ascii="Arial" w:hAnsi="Arial" w:cs="Arial"/>
                <w:sz w:val="24"/>
                <w:szCs w:val="24"/>
              </w:rPr>
            </w:pPr>
          </w:p>
          <w:p w14:paraId="1C3FA7EF" w14:textId="77777777" w:rsidR="00F97C09" w:rsidRPr="002075B5" w:rsidRDefault="00F97C09" w:rsidP="00F97C09">
            <w:pPr>
              <w:rPr>
                <w:rFonts w:ascii="Arial" w:hAnsi="Arial" w:cs="Arial"/>
                <w:sz w:val="24"/>
                <w:szCs w:val="24"/>
              </w:rPr>
            </w:pPr>
          </w:p>
          <w:p w14:paraId="511A3F1C" w14:textId="77777777" w:rsidR="00F97C09" w:rsidRPr="002075B5" w:rsidRDefault="00F97C09" w:rsidP="00F97C09">
            <w:pPr>
              <w:rPr>
                <w:rFonts w:ascii="Arial" w:hAnsi="Arial" w:cs="Arial"/>
                <w:sz w:val="24"/>
                <w:szCs w:val="24"/>
              </w:rPr>
            </w:pPr>
          </w:p>
          <w:p w14:paraId="76F3F35B" w14:textId="77777777" w:rsidR="00F97C09" w:rsidRPr="002075B5" w:rsidRDefault="00F97C09" w:rsidP="00F97C09">
            <w:pPr>
              <w:rPr>
                <w:rFonts w:ascii="Arial" w:hAnsi="Arial" w:cs="Arial"/>
                <w:sz w:val="24"/>
                <w:szCs w:val="24"/>
              </w:rPr>
            </w:pPr>
          </w:p>
          <w:p w14:paraId="07CBD044" w14:textId="77777777" w:rsidR="00F97C09" w:rsidRPr="002075B5" w:rsidRDefault="00F97C09" w:rsidP="00F97C09">
            <w:pPr>
              <w:rPr>
                <w:rFonts w:ascii="Arial" w:hAnsi="Arial" w:cs="Arial"/>
                <w:sz w:val="24"/>
                <w:szCs w:val="24"/>
              </w:rPr>
            </w:pPr>
          </w:p>
          <w:p w14:paraId="31016AE4" w14:textId="77777777" w:rsidR="00F97C09" w:rsidRPr="002075B5" w:rsidRDefault="00F97C09" w:rsidP="00F97C09">
            <w:pPr>
              <w:rPr>
                <w:rFonts w:ascii="Arial" w:hAnsi="Arial" w:cs="Arial"/>
                <w:sz w:val="24"/>
                <w:szCs w:val="24"/>
              </w:rPr>
            </w:pPr>
          </w:p>
          <w:p w14:paraId="503D4B7E" w14:textId="5D61FF02" w:rsidR="00F97C09" w:rsidRPr="002075B5" w:rsidRDefault="00F97C09" w:rsidP="00F97C09">
            <w:pPr>
              <w:rPr>
                <w:rFonts w:ascii="Arial" w:hAnsi="Arial" w:cs="Arial"/>
                <w:sz w:val="24"/>
                <w:szCs w:val="24"/>
              </w:rPr>
            </w:pPr>
          </w:p>
          <w:p w14:paraId="1380D1A9" w14:textId="77777777" w:rsidR="00F97C09" w:rsidRPr="002075B5" w:rsidRDefault="00F97C09" w:rsidP="00F97C09">
            <w:pPr>
              <w:rPr>
                <w:rFonts w:ascii="Arial" w:hAnsi="Arial" w:cs="Arial"/>
                <w:sz w:val="24"/>
                <w:szCs w:val="24"/>
              </w:rPr>
            </w:pPr>
          </w:p>
          <w:p w14:paraId="6F1A587F" w14:textId="592C279D" w:rsidR="00F97C09" w:rsidRPr="002075B5" w:rsidRDefault="00F97C09" w:rsidP="00F97C09">
            <w:pPr>
              <w:rPr>
                <w:rFonts w:ascii="Arial" w:hAnsi="Arial" w:cs="Arial"/>
                <w:sz w:val="24"/>
                <w:szCs w:val="24"/>
              </w:rPr>
            </w:pPr>
          </w:p>
          <w:p w14:paraId="0DF890D3" w14:textId="77777777" w:rsidR="00F97C09" w:rsidRPr="002075B5" w:rsidRDefault="00F97C09" w:rsidP="00F97C09">
            <w:pPr>
              <w:rPr>
                <w:rFonts w:ascii="Arial" w:hAnsi="Arial" w:cs="Arial"/>
                <w:sz w:val="24"/>
                <w:szCs w:val="24"/>
              </w:rPr>
            </w:pPr>
          </w:p>
          <w:p w14:paraId="60C1E331" w14:textId="77777777" w:rsidR="00F97C09" w:rsidRPr="002075B5" w:rsidRDefault="00F97C09" w:rsidP="00F97C09">
            <w:pPr>
              <w:ind w:left="22"/>
              <w:contextualSpacing/>
              <w:rPr>
                <w:rFonts w:ascii="Arial" w:hAnsi="Arial" w:cs="Arial"/>
                <w:b/>
                <w:bCs/>
                <w:sz w:val="24"/>
                <w:szCs w:val="24"/>
                <w:u w:val="single"/>
              </w:rPr>
            </w:pPr>
            <w:r w:rsidRPr="002075B5">
              <w:rPr>
                <w:rFonts w:ascii="Arial" w:hAnsi="Arial" w:cs="Arial"/>
                <w:b/>
                <w:bCs/>
                <w:sz w:val="24"/>
                <w:szCs w:val="24"/>
                <w:u w:val="single"/>
              </w:rPr>
              <w:t>Sustainability</w:t>
            </w:r>
          </w:p>
          <w:p w14:paraId="0935ADBD" w14:textId="77777777" w:rsidR="00F97C09" w:rsidRPr="002075B5" w:rsidRDefault="00F97C09" w:rsidP="00F97C09">
            <w:pPr>
              <w:ind w:left="22"/>
              <w:contextualSpacing/>
              <w:rPr>
                <w:rFonts w:ascii="Arial" w:hAnsi="Arial" w:cs="Arial"/>
                <w:sz w:val="24"/>
                <w:szCs w:val="24"/>
              </w:rPr>
            </w:pPr>
          </w:p>
          <w:p w14:paraId="6B56E474" w14:textId="77777777" w:rsidR="00F97C09" w:rsidRPr="002075B5" w:rsidRDefault="00F97C09" w:rsidP="00F97C09">
            <w:pPr>
              <w:ind w:left="22"/>
              <w:contextualSpacing/>
              <w:rPr>
                <w:rFonts w:ascii="Arial" w:hAnsi="Arial" w:cs="Arial"/>
                <w:sz w:val="24"/>
                <w:szCs w:val="24"/>
              </w:rPr>
            </w:pPr>
            <w:r w:rsidRPr="002075B5">
              <w:rPr>
                <w:rFonts w:ascii="Arial" w:hAnsi="Arial" w:cs="Arial"/>
                <w:sz w:val="24"/>
                <w:szCs w:val="24"/>
              </w:rPr>
              <w:t>Energy efficiency and the sustainable use of materials</w:t>
            </w:r>
          </w:p>
          <w:p w14:paraId="7F872A33" w14:textId="77777777" w:rsidR="00F97C09" w:rsidRPr="002075B5" w:rsidRDefault="00F97C09" w:rsidP="00F97C09">
            <w:pPr>
              <w:ind w:left="720"/>
              <w:contextualSpacing/>
              <w:rPr>
                <w:rFonts w:ascii="Arial" w:hAnsi="Arial" w:cs="Arial"/>
                <w:sz w:val="24"/>
                <w:szCs w:val="24"/>
              </w:rPr>
            </w:pPr>
          </w:p>
          <w:p w14:paraId="7F6AF4AA" w14:textId="77777777" w:rsidR="00F97C09" w:rsidRPr="002075B5" w:rsidRDefault="00F97C09" w:rsidP="00F97C09">
            <w:pPr>
              <w:ind w:left="720"/>
              <w:contextualSpacing/>
              <w:rPr>
                <w:rFonts w:ascii="Arial" w:hAnsi="Arial" w:cs="Arial"/>
                <w:sz w:val="24"/>
                <w:szCs w:val="24"/>
              </w:rPr>
            </w:pPr>
          </w:p>
          <w:p w14:paraId="45390DA0" w14:textId="77777777" w:rsidR="00F97C09" w:rsidRPr="002075B5" w:rsidRDefault="00F97C09" w:rsidP="00F97C09">
            <w:pPr>
              <w:ind w:left="720"/>
              <w:contextualSpacing/>
              <w:rPr>
                <w:rFonts w:ascii="Arial" w:hAnsi="Arial" w:cs="Arial"/>
                <w:sz w:val="24"/>
                <w:szCs w:val="24"/>
              </w:rPr>
            </w:pPr>
          </w:p>
          <w:p w14:paraId="38CC944F" w14:textId="77777777" w:rsidR="00F97C09" w:rsidRPr="002075B5" w:rsidRDefault="00F97C09" w:rsidP="00F97C09">
            <w:pPr>
              <w:ind w:left="720"/>
              <w:contextualSpacing/>
              <w:rPr>
                <w:rFonts w:ascii="Arial" w:hAnsi="Arial" w:cs="Arial"/>
                <w:sz w:val="24"/>
                <w:szCs w:val="24"/>
              </w:rPr>
            </w:pPr>
          </w:p>
          <w:p w14:paraId="1B6264BB" w14:textId="77777777" w:rsidR="00F97C09" w:rsidRPr="002075B5" w:rsidRDefault="00F97C09" w:rsidP="00F97C09">
            <w:pPr>
              <w:ind w:left="720"/>
              <w:contextualSpacing/>
              <w:rPr>
                <w:rFonts w:ascii="Arial" w:hAnsi="Arial" w:cs="Arial"/>
                <w:sz w:val="24"/>
                <w:szCs w:val="24"/>
              </w:rPr>
            </w:pPr>
          </w:p>
          <w:p w14:paraId="28BF1F18" w14:textId="77777777" w:rsidR="00F97C09" w:rsidRPr="002075B5" w:rsidRDefault="00F97C09" w:rsidP="00F97C09">
            <w:pPr>
              <w:ind w:left="720"/>
              <w:contextualSpacing/>
              <w:rPr>
                <w:rFonts w:ascii="Arial" w:hAnsi="Arial" w:cs="Arial"/>
                <w:sz w:val="24"/>
                <w:szCs w:val="24"/>
              </w:rPr>
            </w:pPr>
          </w:p>
          <w:p w14:paraId="4718A84C" w14:textId="77777777" w:rsidR="00F97C09" w:rsidRPr="002075B5" w:rsidRDefault="00F97C09" w:rsidP="00F97C09">
            <w:pPr>
              <w:ind w:left="720"/>
              <w:contextualSpacing/>
              <w:rPr>
                <w:rFonts w:ascii="Arial" w:hAnsi="Arial" w:cs="Arial"/>
                <w:sz w:val="24"/>
                <w:szCs w:val="24"/>
              </w:rPr>
            </w:pPr>
          </w:p>
          <w:p w14:paraId="17FD3784" w14:textId="77777777" w:rsidR="00F97C09" w:rsidRPr="002075B5" w:rsidRDefault="00F97C09" w:rsidP="00F97C09">
            <w:pPr>
              <w:ind w:left="720"/>
              <w:contextualSpacing/>
              <w:rPr>
                <w:rFonts w:ascii="Arial" w:hAnsi="Arial" w:cs="Arial"/>
                <w:sz w:val="24"/>
                <w:szCs w:val="24"/>
              </w:rPr>
            </w:pPr>
          </w:p>
          <w:p w14:paraId="68477680" w14:textId="77777777" w:rsidR="00F97C09" w:rsidRPr="002075B5" w:rsidRDefault="00F97C09" w:rsidP="00F97C09">
            <w:pPr>
              <w:ind w:left="720"/>
              <w:contextualSpacing/>
              <w:rPr>
                <w:rFonts w:ascii="Arial" w:hAnsi="Arial" w:cs="Arial"/>
                <w:sz w:val="24"/>
                <w:szCs w:val="24"/>
              </w:rPr>
            </w:pPr>
          </w:p>
          <w:p w14:paraId="189A0B82" w14:textId="77777777" w:rsidR="00F97C09" w:rsidRPr="002075B5" w:rsidRDefault="00F97C09" w:rsidP="00F97C09">
            <w:pPr>
              <w:ind w:left="720"/>
              <w:contextualSpacing/>
              <w:rPr>
                <w:rFonts w:ascii="Arial" w:hAnsi="Arial" w:cs="Arial"/>
                <w:sz w:val="24"/>
                <w:szCs w:val="24"/>
              </w:rPr>
            </w:pPr>
          </w:p>
          <w:p w14:paraId="68B82921" w14:textId="77777777" w:rsidR="00F97C09" w:rsidRPr="002075B5" w:rsidRDefault="00F97C09" w:rsidP="00F97C09">
            <w:pPr>
              <w:ind w:left="720"/>
              <w:contextualSpacing/>
              <w:rPr>
                <w:rFonts w:ascii="Arial" w:hAnsi="Arial" w:cs="Arial"/>
                <w:sz w:val="24"/>
                <w:szCs w:val="24"/>
              </w:rPr>
            </w:pPr>
          </w:p>
          <w:p w14:paraId="7C0ECBF3" w14:textId="77777777" w:rsidR="00F97C09" w:rsidRPr="002075B5" w:rsidRDefault="00F97C09" w:rsidP="00F97C09">
            <w:pPr>
              <w:ind w:left="720"/>
              <w:contextualSpacing/>
              <w:rPr>
                <w:rFonts w:ascii="Arial" w:hAnsi="Arial" w:cs="Arial"/>
                <w:sz w:val="24"/>
                <w:szCs w:val="24"/>
              </w:rPr>
            </w:pPr>
          </w:p>
          <w:p w14:paraId="5EB317DF" w14:textId="77777777" w:rsidR="00F97C09" w:rsidRPr="002075B5" w:rsidRDefault="00F97C09" w:rsidP="00F97C09">
            <w:pPr>
              <w:ind w:left="720"/>
              <w:contextualSpacing/>
              <w:rPr>
                <w:rFonts w:ascii="Arial" w:hAnsi="Arial" w:cs="Arial"/>
                <w:sz w:val="24"/>
                <w:szCs w:val="24"/>
              </w:rPr>
            </w:pPr>
          </w:p>
          <w:p w14:paraId="17A7A3C0" w14:textId="77777777" w:rsidR="00F97C09" w:rsidRPr="002075B5" w:rsidRDefault="00F97C09" w:rsidP="00F97C09">
            <w:pPr>
              <w:ind w:left="720"/>
              <w:contextualSpacing/>
              <w:rPr>
                <w:rFonts w:ascii="Arial" w:hAnsi="Arial" w:cs="Arial"/>
                <w:sz w:val="24"/>
                <w:szCs w:val="24"/>
              </w:rPr>
            </w:pPr>
          </w:p>
          <w:p w14:paraId="1541B925" w14:textId="77777777" w:rsidR="00F97C09" w:rsidRPr="002075B5" w:rsidRDefault="00F97C09" w:rsidP="00F97C09">
            <w:pPr>
              <w:ind w:left="720"/>
              <w:contextualSpacing/>
              <w:rPr>
                <w:rFonts w:ascii="Arial" w:hAnsi="Arial" w:cs="Arial"/>
                <w:sz w:val="24"/>
                <w:szCs w:val="24"/>
              </w:rPr>
            </w:pPr>
          </w:p>
          <w:p w14:paraId="126A44DE" w14:textId="77777777" w:rsidR="00F97C09" w:rsidRPr="002075B5" w:rsidRDefault="00F97C09" w:rsidP="00F97C09">
            <w:pPr>
              <w:numPr>
                <w:ilvl w:val="0"/>
                <w:numId w:val="23"/>
              </w:numPr>
              <w:contextualSpacing/>
              <w:rPr>
                <w:rFonts w:ascii="Arial" w:hAnsi="Arial" w:cs="Arial"/>
                <w:b/>
                <w:bCs/>
                <w:sz w:val="24"/>
                <w:szCs w:val="24"/>
                <w:u w:val="single"/>
              </w:rPr>
            </w:pPr>
            <w:r w:rsidRPr="002075B5">
              <w:rPr>
                <w:rFonts w:ascii="Arial" w:hAnsi="Arial" w:cs="Arial"/>
                <w:b/>
                <w:bCs/>
                <w:sz w:val="24"/>
                <w:szCs w:val="24"/>
                <w:u w:val="single"/>
              </w:rPr>
              <w:t>Risk of outsourcing</w:t>
            </w:r>
          </w:p>
          <w:p w14:paraId="11E0A0F7" w14:textId="77777777" w:rsidR="00F97C09" w:rsidRPr="002075B5" w:rsidRDefault="00F97C09" w:rsidP="00F97C09">
            <w:pPr>
              <w:ind w:left="720"/>
              <w:contextualSpacing/>
              <w:rPr>
                <w:rFonts w:ascii="Arial" w:hAnsi="Arial" w:cs="Arial"/>
                <w:sz w:val="24"/>
                <w:szCs w:val="24"/>
              </w:rPr>
            </w:pPr>
          </w:p>
        </w:tc>
        <w:tc>
          <w:tcPr>
            <w:tcW w:w="5639" w:type="dxa"/>
          </w:tcPr>
          <w:p w14:paraId="718BCC90" w14:textId="77777777" w:rsidR="00F97C09" w:rsidRPr="002075B5" w:rsidRDefault="00F97C09" w:rsidP="00F97C09">
            <w:pPr>
              <w:shd w:val="clear" w:color="auto" w:fill="FFFFFF"/>
              <w:spacing w:before="100" w:beforeAutospacing="1" w:after="100" w:afterAutospacing="1"/>
              <w:rPr>
                <w:rFonts w:ascii="Arial" w:hAnsi="Arial" w:cs="Arial"/>
                <w:sz w:val="24"/>
                <w:szCs w:val="24"/>
              </w:rPr>
            </w:pPr>
          </w:p>
          <w:p w14:paraId="325C1A11" w14:textId="77777777" w:rsidR="002075B5" w:rsidRDefault="002075B5" w:rsidP="00F97C09">
            <w:pPr>
              <w:shd w:val="clear" w:color="auto" w:fill="FFFFFF"/>
              <w:spacing w:before="100" w:beforeAutospacing="1" w:after="100" w:afterAutospacing="1"/>
              <w:ind w:left="16"/>
              <w:rPr>
                <w:rFonts w:ascii="Arial" w:hAnsi="Arial" w:cs="Arial"/>
                <w:sz w:val="24"/>
                <w:szCs w:val="24"/>
              </w:rPr>
            </w:pPr>
          </w:p>
          <w:p w14:paraId="22F5DF33" w14:textId="1260DDDD" w:rsidR="002075B5" w:rsidRDefault="00F97C09" w:rsidP="002075B5">
            <w:pPr>
              <w:shd w:val="clear" w:color="auto" w:fill="FFFFFF"/>
              <w:spacing w:before="100" w:beforeAutospacing="1" w:after="100" w:afterAutospacing="1"/>
              <w:ind w:left="16"/>
              <w:rPr>
                <w:rFonts w:ascii="Arial" w:hAnsi="Arial" w:cs="Arial"/>
                <w:sz w:val="24"/>
                <w:szCs w:val="24"/>
              </w:rPr>
            </w:pPr>
            <w:r w:rsidRPr="002075B5">
              <w:rPr>
                <w:rFonts w:ascii="Arial" w:hAnsi="Arial" w:cs="Arial"/>
                <w:sz w:val="24"/>
                <w:szCs w:val="24"/>
              </w:rPr>
              <w:t>Nokia should target new markets and groups to maintain competitive advantage.</w:t>
            </w:r>
          </w:p>
          <w:p w14:paraId="52D0A8C6" w14:textId="77777777" w:rsidR="002075B5" w:rsidRDefault="002075B5" w:rsidP="00F97C09">
            <w:pPr>
              <w:shd w:val="clear" w:color="auto" w:fill="FFFFFF"/>
              <w:spacing w:before="100" w:beforeAutospacing="1" w:after="100" w:afterAutospacing="1"/>
              <w:ind w:left="16"/>
              <w:rPr>
                <w:rFonts w:ascii="Arial" w:hAnsi="Arial" w:cs="Arial"/>
                <w:sz w:val="24"/>
                <w:szCs w:val="24"/>
              </w:rPr>
            </w:pPr>
          </w:p>
          <w:p w14:paraId="56645AD7" w14:textId="4D806C89" w:rsidR="00F97C09" w:rsidRPr="002075B5" w:rsidRDefault="00F97C09" w:rsidP="00F97C09">
            <w:pPr>
              <w:shd w:val="clear" w:color="auto" w:fill="FFFFFF"/>
              <w:spacing w:before="100" w:beforeAutospacing="1" w:after="100" w:afterAutospacing="1"/>
              <w:ind w:left="16"/>
              <w:rPr>
                <w:rFonts w:ascii="Arial" w:hAnsi="Arial" w:cs="Arial"/>
                <w:sz w:val="24"/>
                <w:szCs w:val="24"/>
              </w:rPr>
            </w:pPr>
            <w:r w:rsidRPr="002075B5">
              <w:rPr>
                <w:rFonts w:ascii="Arial" w:hAnsi="Arial" w:cs="Arial"/>
                <w:sz w:val="24"/>
                <w:szCs w:val="24"/>
              </w:rPr>
              <w:t>Follow Apple’s aggressive campaigns to maintain competitive advantage.</w:t>
            </w:r>
          </w:p>
          <w:p w14:paraId="62FDDD91" w14:textId="77777777" w:rsidR="00F97C09" w:rsidRPr="002075B5" w:rsidRDefault="00F97C09" w:rsidP="00F97C09">
            <w:pPr>
              <w:shd w:val="clear" w:color="auto" w:fill="FFFFFF"/>
              <w:spacing w:before="100" w:beforeAutospacing="1" w:after="100" w:afterAutospacing="1"/>
              <w:ind w:left="16"/>
              <w:rPr>
                <w:rFonts w:ascii="Arial" w:hAnsi="Arial" w:cs="Arial"/>
                <w:sz w:val="24"/>
                <w:szCs w:val="24"/>
              </w:rPr>
            </w:pPr>
          </w:p>
          <w:p w14:paraId="402A005B" w14:textId="77777777" w:rsidR="00F97C09" w:rsidRPr="002075B5" w:rsidRDefault="00F97C09" w:rsidP="00F97C09">
            <w:pPr>
              <w:shd w:val="clear" w:color="auto" w:fill="FFFFFF"/>
              <w:spacing w:before="100" w:beforeAutospacing="1" w:after="100" w:afterAutospacing="1"/>
              <w:ind w:left="16"/>
              <w:rPr>
                <w:rFonts w:ascii="Arial" w:hAnsi="Arial" w:cs="Arial"/>
                <w:sz w:val="24"/>
                <w:szCs w:val="24"/>
              </w:rPr>
            </w:pPr>
          </w:p>
          <w:p w14:paraId="1BC95F7D" w14:textId="77777777" w:rsidR="002075B5" w:rsidRDefault="002075B5" w:rsidP="00F97C09">
            <w:pPr>
              <w:shd w:val="clear" w:color="auto" w:fill="FFFFFF"/>
              <w:spacing w:before="100" w:beforeAutospacing="1" w:after="100" w:afterAutospacing="1"/>
              <w:ind w:left="16"/>
              <w:rPr>
                <w:rFonts w:ascii="Arial" w:hAnsi="Arial" w:cs="Arial"/>
                <w:sz w:val="24"/>
                <w:szCs w:val="24"/>
              </w:rPr>
            </w:pPr>
          </w:p>
          <w:p w14:paraId="5E587DF7" w14:textId="77777777" w:rsidR="007D5BB6" w:rsidRDefault="007D5BB6" w:rsidP="00F97C09">
            <w:pPr>
              <w:shd w:val="clear" w:color="auto" w:fill="FFFFFF"/>
              <w:spacing w:before="100" w:beforeAutospacing="1" w:after="100" w:afterAutospacing="1"/>
              <w:ind w:left="16"/>
              <w:rPr>
                <w:rFonts w:ascii="Arial" w:hAnsi="Arial" w:cs="Arial"/>
                <w:sz w:val="24"/>
                <w:szCs w:val="24"/>
              </w:rPr>
            </w:pPr>
          </w:p>
          <w:p w14:paraId="265C867E" w14:textId="59B70C1C" w:rsidR="00F97C09" w:rsidRPr="002075B5" w:rsidRDefault="00F97C09" w:rsidP="00F97C09">
            <w:pPr>
              <w:shd w:val="clear" w:color="auto" w:fill="FFFFFF"/>
              <w:spacing w:before="100" w:beforeAutospacing="1" w:after="100" w:afterAutospacing="1"/>
              <w:ind w:left="16"/>
              <w:rPr>
                <w:rFonts w:ascii="Arial" w:hAnsi="Arial" w:cs="Arial"/>
                <w:sz w:val="24"/>
                <w:szCs w:val="24"/>
              </w:rPr>
            </w:pPr>
            <w:r w:rsidRPr="002075B5">
              <w:rPr>
                <w:rFonts w:ascii="Arial" w:hAnsi="Arial" w:cs="Arial"/>
                <w:sz w:val="24"/>
                <w:szCs w:val="24"/>
              </w:rPr>
              <w:t xml:space="preserve">Nokia needs to invest more in staff development, R&amp;D and developing mobile phones that are </w:t>
            </w:r>
            <w:r w:rsidRPr="002075B5">
              <w:rPr>
                <w:rFonts w:ascii="Arial" w:hAnsi="Arial" w:cs="Arial"/>
                <w:sz w:val="24"/>
                <w:szCs w:val="24"/>
              </w:rPr>
              <w:lastRenderedPageBreak/>
              <w:t xml:space="preserve">clearly unique from competitor’s products. It can also mean to create new similar products which Nokia will be doing with the development of their own tablets (Milne, 2012). This, however, bears new risks that the company </w:t>
            </w:r>
            <w:proofErr w:type="gramStart"/>
            <w:r w:rsidRPr="002075B5">
              <w:rPr>
                <w:rFonts w:ascii="Arial" w:hAnsi="Arial" w:cs="Arial"/>
                <w:sz w:val="24"/>
                <w:szCs w:val="24"/>
              </w:rPr>
              <w:t>has to</w:t>
            </w:r>
            <w:proofErr w:type="gramEnd"/>
            <w:r w:rsidRPr="002075B5">
              <w:rPr>
                <w:rFonts w:ascii="Arial" w:hAnsi="Arial" w:cs="Arial"/>
                <w:sz w:val="24"/>
                <w:szCs w:val="24"/>
              </w:rPr>
              <w:t xml:space="preserve"> deal with, as they are penetrating a market that might already be saturated. A more daring strategy for Nokia would be to look for completely new markets, target groups and products. These aspects – product and market development as well as diversification</w:t>
            </w:r>
          </w:p>
          <w:p w14:paraId="46A044AC" w14:textId="77777777" w:rsidR="00F97C09" w:rsidRPr="002075B5" w:rsidRDefault="00F97C09" w:rsidP="00F97C09">
            <w:pPr>
              <w:shd w:val="clear" w:color="auto" w:fill="FFFFFF"/>
              <w:spacing w:before="100" w:beforeAutospacing="1" w:after="100" w:afterAutospacing="1"/>
              <w:ind w:left="720"/>
              <w:rPr>
                <w:rFonts w:ascii="Arial" w:hAnsi="Arial" w:cs="Arial"/>
                <w:sz w:val="24"/>
                <w:szCs w:val="24"/>
              </w:rPr>
            </w:pPr>
          </w:p>
          <w:p w14:paraId="0D775D78" w14:textId="77777777" w:rsidR="00F97C09" w:rsidRPr="002075B5" w:rsidRDefault="00F97C09" w:rsidP="00F97C09">
            <w:pPr>
              <w:rPr>
                <w:rFonts w:ascii="Arial" w:hAnsi="Arial" w:cs="Arial"/>
                <w:sz w:val="24"/>
                <w:szCs w:val="24"/>
              </w:rPr>
            </w:pPr>
            <w:r w:rsidRPr="002075B5">
              <w:rPr>
                <w:rFonts w:ascii="Arial" w:hAnsi="Arial" w:cs="Arial"/>
                <w:sz w:val="24"/>
                <w:szCs w:val="24"/>
              </w:rPr>
              <w:t xml:space="preserve">Nokia </w:t>
            </w:r>
            <w:proofErr w:type="gramStart"/>
            <w:r w:rsidRPr="002075B5">
              <w:rPr>
                <w:rFonts w:ascii="Arial" w:hAnsi="Arial" w:cs="Arial"/>
                <w:sz w:val="24"/>
                <w:szCs w:val="24"/>
              </w:rPr>
              <w:t>has to</w:t>
            </w:r>
            <w:proofErr w:type="gramEnd"/>
            <w:r w:rsidRPr="002075B5">
              <w:rPr>
                <w:rFonts w:ascii="Arial" w:hAnsi="Arial" w:cs="Arial"/>
                <w:sz w:val="24"/>
                <w:szCs w:val="24"/>
              </w:rPr>
              <w:t xml:space="preserve"> differ clearly from its competitors in order to get back its competitive advantage, and this will not be possible if it keeps using Microsoft technology, that several other phone manufacturers offer too. To treat the risk of a too high dependence on Microsoft, Nokia should think about either being very innovative and developing unique software on their own or entering new alliances with other companies. </w:t>
            </w:r>
          </w:p>
          <w:p w14:paraId="3749760C" w14:textId="77777777" w:rsidR="00F97C09" w:rsidRPr="002075B5" w:rsidRDefault="00F97C09" w:rsidP="00F97C09">
            <w:pPr>
              <w:shd w:val="clear" w:color="auto" w:fill="FFFFFF"/>
              <w:spacing w:before="100" w:beforeAutospacing="1" w:after="100" w:afterAutospacing="1"/>
              <w:ind w:left="720"/>
              <w:rPr>
                <w:rFonts w:ascii="Arial" w:hAnsi="Arial" w:cs="Arial"/>
                <w:sz w:val="24"/>
                <w:szCs w:val="24"/>
              </w:rPr>
            </w:pPr>
          </w:p>
          <w:p w14:paraId="10CB0FDC" w14:textId="77777777" w:rsidR="00F97C09" w:rsidRPr="002075B5" w:rsidRDefault="00F97C09" w:rsidP="00F97C09">
            <w:pPr>
              <w:rPr>
                <w:rFonts w:ascii="Arial" w:hAnsi="Arial" w:cs="Arial"/>
                <w:sz w:val="24"/>
                <w:szCs w:val="24"/>
              </w:rPr>
            </w:pPr>
          </w:p>
          <w:p w14:paraId="46342E7A" w14:textId="481FD671" w:rsidR="00F97C09" w:rsidRDefault="00F97C09" w:rsidP="007D5BB6">
            <w:pPr>
              <w:rPr>
                <w:rFonts w:ascii="Arial" w:hAnsi="Arial" w:cs="Arial"/>
                <w:sz w:val="24"/>
                <w:szCs w:val="24"/>
              </w:rPr>
            </w:pPr>
            <w:r w:rsidRPr="002075B5">
              <w:rPr>
                <w:rFonts w:ascii="Arial" w:hAnsi="Arial" w:cs="Arial"/>
                <w:sz w:val="24"/>
                <w:szCs w:val="24"/>
              </w:rPr>
              <w:t xml:space="preserve">The company has to improve in this area, and might want to think about bringing in new people, methods or even hiring a special agency for these tasks, to avoid mistakes like group-think and too narrow assessments that have been made in the past. On the basis of clear results from market research, target groups can be </w:t>
            </w:r>
            <w:proofErr w:type="gramStart"/>
            <w:r w:rsidRPr="002075B5">
              <w:rPr>
                <w:rFonts w:ascii="Arial" w:hAnsi="Arial" w:cs="Arial"/>
                <w:sz w:val="24"/>
                <w:szCs w:val="24"/>
              </w:rPr>
              <w:t>established</w:t>
            </w:r>
            <w:proofErr w:type="gramEnd"/>
            <w:r w:rsidRPr="002075B5">
              <w:rPr>
                <w:rFonts w:ascii="Arial" w:hAnsi="Arial" w:cs="Arial"/>
                <w:sz w:val="24"/>
                <w:szCs w:val="24"/>
              </w:rPr>
              <w:t xml:space="preserve"> and appropriate marketing measures can be implemented. With this the consumers’ perception of the brand Nokia will improve which will help to mitigate reputation risk. Furthermore, marketing will increase customer acquisition and retention, which will increase sales and mitigate financial risk.  </w:t>
            </w:r>
          </w:p>
          <w:p w14:paraId="087291AF" w14:textId="77777777" w:rsidR="007D5BB6" w:rsidRPr="002075B5" w:rsidRDefault="007D5BB6" w:rsidP="007D5BB6">
            <w:pPr>
              <w:rPr>
                <w:rFonts w:ascii="Arial" w:hAnsi="Arial" w:cs="Arial"/>
                <w:sz w:val="24"/>
                <w:szCs w:val="24"/>
              </w:rPr>
            </w:pPr>
          </w:p>
          <w:p w14:paraId="5AE7DC6E" w14:textId="77777777" w:rsidR="00F97C09" w:rsidRPr="002075B5" w:rsidRDefault="00F97C09" w:rsidP="00F97C09">
            <w:pPr>
              <w:shd w:val="clear" w:color="auto" w:fill="FFFFFF"/>
              <w:spacing w:before="100" w:beforeAutospacing="1" w:after="100" w:afterAutospacing="1"/>
              <w:rPr>
                <w:rFonts w:ascii="Arial" w:hAnsi="Arial" w:cs="Arial"/>
                <w:sz w:val="24"/>
                <w:szCs w:val="24"/>
              </w:rPr>
            </w:pPr>
            <w:r w:rsidRPr="002075B5">
              <w:rPr>
                <w:rFonts w:ascii="Arial" w:hAnsi="Arial" w:cs="Arial"/>
                <w:sz w:val="24"/>
                <w:szCs w:val="24"/>
              </w:rPr>
              <w:t xml:space="preserve">Nokia needs to work hard and focus on energy efficiency and the sustainable use of materials for its products which will boost sales and boost consumers’ preferences. Nokia is increasingly purchasing green energy in order to reduce CO2 emissions. The mobile phones are made with materials that can be re-covered and re-used as </w:t>
            </w:r>
            <w:r w:rsidRPr="002075B5">
              <w:rPr>
                <w:rFonts w:ascii="Arial" w:hAnsi="Arial" w:cs="Arial"/>
                <w:sz w:val="24"/>
                <w:szCs w:val="24"/>
              </w:rPr>
              <w:lastRenderedPageBreak/>
              <w:t>materials, or to generate energy in the recycling process. Nokia very carefully selects suppliers in order to ensure they comply with environmental and social requirements.</w:t>
            </w:r>
          </w:p>
          <w:p w14:paraId="0C004733" w14:textId="77777777" w:rsidR="00F97C09" w:rsidRPr="002075B5" w:rsidRDefault="00F97C09" w:rsidP="00F97C09">
            <w:pPr>
              <w:numPr>
                <w:ilvl w:val="0"/>
                <w:numId w:val="23"/>
              </w:numPr>
              <w:shd w:val="clear" w:color="auto" w:fill="FFFFFF"/>
              <w:tabs>
                <w:tab w:val="left" w:pos="283"/>
              </w:tabs>
              <w:spacing w:before="100" w:beforeAutospacing="1" w:after="100" w:afterAutospacing="1"/>
              <w:ind w:left="14" w:firstLine="0"/>
              <w:contextualSpacing/>
              <w:rPr>
                <w:rFonts w:ascii="Arial" w:hAnsi="Arial" w:cs="Arial"/>
                <w:sz w:val="24"/>
                <w:szCs w:val="24"/>
              </w:rPr>
            </w:pPr>
            <w:r w:rsidRPr="002075B5">
              <w:rPr>
                <w:rFonts w:ascii="Arial" w:hAnsi="Arial" w:cs="Arial"/>
                <w:sz w:val="24"/>
                <w:szCs w:val="24"/>
              </w:rPr>
              <w:t>creating awareness for recycling and offering “the world’s largest take-back programme for old mobile devices.</w:t>
            </w:r>
          </w:p>
          <w:p w14:paraId="01B81DD6" w14:textId="77777777" w:rsidR="00F97C09" w:rsidRPr="002075B5" w:rsidRDefault="00F97C09" w:rsidP="00F97C09">
            <w:pPr>
              <w:shd w:val="clear" w:color="auto" w:fill="FFFFFF"/>
              <w:tabs>
                <w:tab w:val="left" w:pos="283"/>
              </w:tabs>
              <w:spacing w:before="100" w:beforeAutospacing="1" w:after="100" w:afterAutospacing="1"/>
              <w:ind w:left="14"/>
              <w:contextualSpacing/>
              <w:rPr>
                <w:rFonts w:ascii="Arial" w:hAnsi="Arial" w:cs="Arial"/>
                <w:sz w:val="24"/>
                <w:szCs w:val="24"/>
              </w:rPr>
            </w:pPr>
          </w:p>
          <w:p w14:paraId="0F5D57F6" w14:textId="77777777" w:rsidR="00F97C09" w:rsidRPr="002075B5" w:rsidRDefault="00F97C09" w:rsidP="00F97C09">
            <w:pPr>
              <w:numPr>
                <w:ilvl w:val="0"/>
                <w:numId w:val="23"/>
              </w:numPr>
              <w:shd w:val="clear" w:color="auto" w:fill="FFFFFF"/>
              <w:tabs>
                <w:tab w:val="left" w:pos="283"/>
              </w:tabs>
              <w:spacing w:before="100" w:beforeAutospacing="1" w:after="100" w:afterAutospacing="1"/>
              <w:ind w:left="14" w:hanging="14"/>
              <w:contextualSpacing/>
              <w:rPr>
                <w:rFonts w:ascii="Arial" w:hAnsi="Arial" w:cs="Arial"/>
                <w:sz w:val="24"/>
                <w:szCs w:val="24"/>
              </w:rPr>
            </w:pPr>
            <w:r w:rsidRPr="002075B5">
              <w:rPr>
                <w:rFonts w:ascii="Arial" w:hAnsi="Arial" w:cs="Arial"/>
                <w:sz w:val="24"/>
                <w:szCs w:val="24"/>
              </w:rPr>
              <w:t>Nokia is increasingly purchasing green energy in order to reduce CO2 emissions.</w:t>
            </w:r>
          </w:p>
          <w:p w14:paraId="0B043B36" w14:textId="77777777" w:rsidR="00F97C09" w:rsidRPr="002075B5" w:rsidRDefault="00F97C09" w:rsidP="00F97C09">
            <w:pPr>
              <w:shd w:val="clear" w:color="auto" w:fill="FFFFFF"/>
              <w:spacing w:before="100" w:beforeAutospacing="1" w:after="100" w:afterAutospacing="1"/>
              <w:ind w:left="720"/>
              <w:rPr>
                <w:rFonts w:ascii="Arial" w:hAnsi="Arial" w:cs="Arial"/>
                <w:sz w:val="24"/>
                <w:szCs w:val="24"/>
              </w:rPr>
            </w:pPr>
          </w:p>
          <w:p w14:paraId="3C602BA2" w14:textId="77777777" w:rsidR="00F97C09" w:rsidRPr="002075B5" w:rsidRDefault="00F97C09" w:rsidP="00F97C09">
            <w:pPr>
              <w:shd w:val="clear" w:color="auto" w:fill="FFFFFF"/>
              <w:spacing w:before="100" w:beforeAutospacing="1" w:after="100" w:afterAutospacing="1"/>
              <w:ind w:left="-1"/>
              <w:rPr>
                <w:rFonts w:ascii="Arial" w:hAnsi="Arial" w:cs="Arial"/>
                <w:sz w:val="24"/>
                <w:szCs w:val="24"/>
              </w:rPr>
            </w:pPr>
            <w:r w:rsidRPr="002075B5">
              <w:rPr>
                <w:rFonts w:ascii="Arial" w:hAnsi="Arial" w:cs="Arial"/>
                <w:sz w:val="24"/>
                <w:szCs w:val="24"/>
              </w:rPr>
              <w:t>Continuous monitoring of political factors, assessment of internal and external factors by PESTEL/SWOT or TOW’s frameworks to mitigate future threats.</w:t>
            </w:r>
          </w:p>
        </w:tc>
      </w:tr>
    </w:tbl>
    <w:p w14:paraId="6BD33FE5" w14:textId="1F157FF9" w:rsidR="00F97C09" w:rsidRDefault="00F97C09" w:rsidP="005703A0">
      <w:pPr>
        <w:spacing w:after="180" w:line="240" w:lineRule="auto"/>
        <w:ind w:left="-1134"/>
        <w:rPr>
          <w:rFonts w:ascii="Arial" w:eastAsia="Times New Roman" w:hAnsi="Arial" w:cs="Arial"/>
          <w:color w:val="4B4949"/>
          <w:sz w:val="21"/>
          <w:szCs w:val="21"/>
          <w:lang w:eastAsia="en-ZA"/>
        </w:rPr>
      </w:pPr>
    </w:p>
    <w:p w14:paraId="16DB2344" w14:textId="54D5F008" w:rsidR="007D5BB6" w:rsidRPr="00F40044" w:rsidRDefault="007D5BB6" w:rsidP="005703A0">
      <w:pPr>
        <w:spacing w:after="180" w:line="240" w:lineRule="auto"/>
        <w:ind w:left="-1134"/>
        <w:rPr>
          <w:rFonts w:ascii="Arial" w:eastAsia="Times New Roman" w:hAnsi="Arial" w:cs="Arial"/>
          <w:color w:val="0D0D0D" w:themeColor="text1" w:themeTint="F2"/>
          <w:sz w:val="24"/>
          <w:szCs w:val="24"/>
          <w:lang w:eastAsia="en-ZA"/>
        </w:rPr>
      </w:pPr>
    </w:p>
    <w:p w14:paraId="2E664810" w14:textId="19865251" w:rsidR="00F40044" w:rsidRPr="00F40044" w:rsidRDefault="00F40044" w:rsidP="005703A0">
      <w:pPr>
        <w:spacing w:after="180" w:line="240" w:lineRule="auto"/>
        <w:ind w:left="-1134"/>
        <w:rPr>
          <w:rFonts w:ascii="Arial" w:eastAsia="Times New Roman" w:hAnsi="Arial" w:cs="Arial"/>
          <w:b/>
          <w:bCs/>
          <w:color w:val="4B4949"/>
          <w:sz w:val="24"/>
          <w:szCs w:val="24"/>
          <w:lang w:eastAsia="en-ZA"/>
        </w:rPr>
      </w:pPr>
      <w:r w:rsidRPr="00F40044">
        <w:rPr>
          <w:rFonts w:ascii="Arial" w:eastAsia="Times New Roman" w:hAnsi="Arial" w:cs="Arial"/>
          <w:b/>
          <w:bCs/>
          <w:color w:val="0D0D0D" w:themeColor="text1" w:themeTint="F2"/>
          <w:sz w:val="24"/>
          <w:szCs w:val="24"/>
          <w:lang w:eastAsia="en-ZA"/>
        </w:rPr>
        <w:t>1</w:t>
      </w:r>
      <w:r w:rsidR="00802E92">
        <w:rPr>
          <w:rFonts w:ascii="Arial" w:eastAsia="Times New Roman" w:hAnsi="Arial" w:cs="Arial"/>
          <w:b/>
          <w:bCs/>
          <w:color w:val="0D0D0D" w:themeColor="text1" w:themeTint="F2"/>
          <w:sz w:val="24"/>
          <w:szCs w:val="24"/>
          <w:lang w:eastAsia="en-ZA"/>
        </w:rPr>
        <w:t>6</w:t>
      </w:r>
      <w:r w:rsidRPr="00F40044">
        <w:rPr>
          <w:rFonts w:ascii="Arial" w:eastAsia="Times New Roman" w:hAnsi="Arial" w:cs="Arial"/>
          <w:b/>
          <w:bCs/>
          <w:color w:val="0D0D0D" w:themeColor="text1" w:themeTint="F2"/>
          <w:sz w:val="24"/>
          <w:szCs w:val="24"/>
          <w:lang w:eastAsia="en-ZA"/>
        </w:rPr>
        <w:t>.0</w:t>
      </w:r>
      <w:r w:rsidRPr="00F40044">
        <w:rPr>
          <w:rFonts w:ascii="Arial" w:eastAsia="Times New Roman" w:hAnsi="Arial" w:cs="Arial"/>
          <w:b/>
          <w:bCs/>
          <w:color w:val="4B4949"/>
          <w:sz w:val="24"/>
          <w:szCs w:val="24"/>
          <w:lang w:eastAsia="en-ZA"/>
        </w:rPr>
        <w:t>.</w:t>
      </w:r>
      <w:r w:rsidRPr="00F40044">
        <w:rPr>
          <w:rFonts w:ascii="Arial" w:eastAsia="Times New Roman" w:hAnsi="Arial" w:cs="Arial"/>
          <w:b/>
          <w:bCs/>
          <w:color w:val="0D0D0D" w:themeColor="text1" w:themeTint="F2"/>
          <w:sz w:val="24"/>
          <w:szCs w:val="24"/>
          <w:lang w:eastAsia="en-ZA"/>
        </w:rPr>
        <w:tab/>
      </w:r>
      <w:r w:rsidRPr="00F40044">
        <w:rPr>
          <w:rFonts w:ascii="Arial" w:eastAsia="Times New Roman" w:hAnsi="Arial" w:cs="Arial"/>
          <w:b/>
          <w:bCs/>
          <w:color w:val="0D0D0D" w:themeColor="text1" w:themeTint="F2"/>
          <w:sz w:val="24"/>
          <w:szCs w:val="24"/>
          <w:u w:val="single"/>
          <w:lang w:eastAsia="en-ZA"/>
        </w:rPr>
        <w:t>APPENDIX I</w:t>
      </w:r>
      <w:r w:rsidR="00802E92">
        <w:rPr>
          <w:rFonts w:ascii="Arial" w:eastAsia="Times New Roman" w:hAnsi="Arial" w:cs="Arial"/>
          <w:b/>
          <w:bCs/>
          <w:color w:val="0D0D0D" w:themeColor="text1" w:themeTint="F2"/>
          <w:sz w:val="24"/>
          <w:szCs w:val="24"/>
          <w:u w:val="single"/>
          <w:lang w:eastAsia="en-ZA"/>
        </w:rPr>
        <w:t>II</w:t>
      </w:r>
      <w:r w:rsidRPr="00F40044">
        <w:rPr>
          <w:rFonts w:ascii="Arial" w:eastAsia="Times New Roman" w:hAnsi="Arial" w:cs="Arial"/>
          <w:b/>
          <w:bCs/>
          <w:color w:val="0D0D0D" w:themeColor="text1" w:themeTint="F2"/>
          <w:sz w:val="24"/>
          <w:szCs w:val="24"/>
          <w:u w:val="single"/>
          <w:lang w:eastAsia="en-ZA"/>
        </w:rPr>
        <w:t xml:space="preserve"> PORTER’S COMPETITIVE FIVE FORCES FRAMEWORKS</w:t>
      </w:r>
      <w:r w:rsidRPr="00F40044">
        <w:rPr>
          <w:rFonts w:ascii="Arial" w:eastAsia="Times New Roman" w:hAnsi="Arial" w:cs="Arial"/>
          <w:b/>
          <w:bCs/>
          <w:color w:val="0D0D0D" w:themeColor="text1" w:themeTint="F2"/>
          <w:sz w:val="24"/>
          <w:szCs w:val="24"/>
          <w:lang w:eastAsia="en-ZA"/>
        </w:rPr>
        <w:t xml:space="preserve">  </w:t>
      </w:r>
    </w:p>
    <w:p w14:paraId="5A249E7F" w14:textId="49E15CF5" w:rsidR="00F40044" w:rsidRPr="00F40044" w:rsidRDefault="00F40044" w:rsidP="005703A0">
      <w:pPr>
        <w:spacing w:after="180" w:line="240" w:lineRule="auto"/>
        <w:ind w:left="-1134"/>
        <w:rPr>
          <w:rFonts w:ascii="Arial" w:eastAsia="Times New Roman" w:hAnsi="Arial" w:cs="Arial"/>
          <w:color w:val="0D0D0D" w:themeColor="text1" w:themeTint="F2"/>
          <w:sz w:val="21"/>
          <w:szCs w:val="21"/>
          <w:lang w:eastAsia="en-ZA"/>
        </w:rPr>
      </w:pPr>
    </w:p>
    <w:tbl>
      <w:tblPr>
        <w:tblStyle w:val="TableGrid"/>
        <w:tblW w:w="11482" w:type="dxa"/>
        <w:tblInd w:w="-1139" w:type="dxa"/>
        <w:tblLook w:val="04A0" w:firstRow="1" w:lastRow="0" w:firstColumn="1" w:lastColumn="0" w:noHBand="0" w:noVBand="1"/>
      </w:tblPr>
      <w:tblGrid>
        <w:gridCol w:w="5670"/>
        <w:gridCol w:w="5812"/>
      </w:tblGrid>
      <w:tr w:rsidR="007D5BB6" w14:paraId="7CD18890" w14:textId="77777777" w:rsidTr="00161B42">
        <w:tc>
          <w:tcPr>
            <w:tcW w:w="5670" w:type="dxa"/>
          </w:tcPr>
          <w:p w14:paraId="03DB6136" w14:textId="77777777" w:rsidR="007D5BB6" w:rsidRPr="00EF5F0A" w:rsidRDefault="007D5BB6" w:rsidP="00161B42">
            <w:pPr>
              <w:rPr>
                <w:b/>
              </w:rPr>
            </w:pPr>
            <w:r w:rsidRPr="00D13A5C">
              <w:rPr>
                <w:rFonts w:ascii="Arial" w:eastAsia="Times New Roman" w:hAnsi="Arial" w:cs="Arial"/>
                <w:b/>
                <w:bCs/>
                <w:color w:val="0D0D0D" w:themeColor="text1" w:themeTint="F2"/>
                <w:sz w:val="24"/>
                <w:szCs w:val="24"/>
                <w:lang w:eastAsia="en-ZA"/>
              </w:rPr>
              <w:t>Threat of new entrants</w:t>
            </w:r>
          </w:p>
          <w:p w14:paraId="122D1595" w14:textId="77777777" w:rsidR="007D5BB6" w:rsidRDefault="007D5BB6" w:rsidP="00161B42"/>
        </w:tc>
        <w:tc>
          <w:tcPr>
            <w:tcW w:w="5812" w:type="dxa"/>
          </w:tcPr>
          <w:p w14:paraId="66A1BB1C" w14:textId="77777777" w:rsidR="007D5BB6" w:rsidRPr="00D13A5C" w:rsidRDefault="007D5BB6" w:rsidP="00161B42">
            <w:pPr>
              <w:pStyle w:val="NormalWeb"/>
              <w:spacing w:before="0" w:beforeAutospacing="0" w:after="180" w:afterAutospacing="0"/>
              <w:rPr>
                <w:rFonts w:ascii="Arial" w:hAnsi="Arial" w:cs="Arial"/>
                <w:color w:val="4B4949"/>
                <w:sz w:val="21"/>
                <w:szCs w:val="21"/>
              </w:rPr>
            </w:pPr>
            <w:r w:rsidRPr="00D13A5C">
              <w:rPr>
                <w:rFonts w:ascii="Arial" w:hAnsi="Arial" w:cs="Arial"/>
                <w:b/>
                <w:bCs/>
                <w:color w:val="000000" w:themeColor="text1"/>
              </w:rPr>
              <w:t>Power of suppliers</w:t>
            </w:r>
          </w:p>
          <w:p w14:paraId="65941409" w14:textId="77777777" w:rsidR="007D5BB6" w:rsidRDefault="007D5BB6" w:rsidP="00161B42"/>
        </w:tc>
      </w:tr>
      <w:tr w:rsidR="007D5BB6" w14:paraId="133D4600" w14:textId="77777777" w:rsidTr="00161B42">
        <w:tc>
          <w:tcPr>
            <w:tcW w:w="5670" w:type="dxa"/>
          </w:tcPr>
          <w:p w14:paraId="3826FF55" w14:textId="354498C6" w:rsidR="007D5BB6" w:rsidRPr="00AF2F2A" w:rsidRDefault="007D5BB6" w:rsidP="00AF2F2A">
            <w:pPr>
              <w:numPr>
                <w:ilvl w:val="0"/>
                <w:numId w:val="8"/>
              </w:numPr>
              <w:spacing w:after="180"/>
              <w:ind w:left="480"/>
              <w:rPr>
                <w:rFonts w:ascii="Arial" w:eastAsia="Times New Roman" w:hAnsi="Arial" w:cs="Arial"/>
                <w:color w:val="0D0D0D" w:themeColor="text1" w:themeTint="F2"/>
                <w:sz w:val="24"/>
                <w:szCs w:val="24"/>
                <w:lang w:eastAsia="en-ZA"/>
              </w:rPr>
            </w:pPr>
            <w:r w:rsidRPr="004242C7">
              <w:rPr>
                <w:rFonts w:ascii="Arial" w:eastAsia="Times New Roman" w:hAnsi="Arial" w:cs="Arial"/>
                <w:color w:val="0D0D0D" w:themeColor="text1" w:themeTint="F2"/>
                <w:sz w:val="24"/>
                <w:szCs w:val="24"/>
                <w:lang w:eastAsia="en-ZA"/>
              </w:rPr>
              <w:t xml:space="preserve">“The barriers to entry in the mobile phone industry </w:t>
            </w:r>
            <w:proofErr w:type="gramStart"/>
            <w:r w:rsidRPr="004242C7">
              <w:rPr>
                <w:rFonts w:ascii="Arial" w:eastAsia="Times New Roman" w:hAnsi="Arial" w:cs="Arial"/>
                <w:color w:val="0D0D0D" w:themeColor="text1" w:themeTint="F2"/>
                <w:sz w:val="24"/>
                <w:szCs w:val="24"/>
                <w:lang w:eastAsia="en-ZA"/>
              </w:rPr>
              <w:t>is</w:t>
            </w:r>
            <w:proofErr w:type="gramEnd"/>
            <w:r w:rsidRPr="004242C7">
              <w:rPr>
                <w:rFonts w:ascii="Arial" w:eastAsia="Times New Roman" w:hAnsi="Arial" w:cs="Arial"/>
                <w:color w:val="0D0D0D" w:themeColor="text1" w:themeTint="F2"/>
                <w:sz w:val="24"/>
                <w:szCs w:val="24"/>
                <w:lang w:eastAsia="en-ZA"/>
              </w:rPr>
              <w:t xml:space="preserve"> high because any new entrants will need high investments in R&amp;D</w:t>
            </w:r>
            <w:r w:rsidR="00AF2F2A">
              <w:rPr>
                <w:rFonts w:ascii="Arial" w:eastAsia="Times New Roman" w:hAnsi="Arial" w:cs="Arial"/>
                <w:color w:val="0D0D0D" w:themeColor="text1" w:themeTint="F2"/>
                <w:sz w:val="24"/>
                <w:szCs w:val="24"/>
                <w:lang w:eastAsia="en-ZA"/>
              </w:rPr>
              <w:t xml:space="preserve"> &amp; </w:t>
            </w:r>
            <w:r w:rsidRPr="004242C7">
              <w:rPr>
                <w:rFonts w:ascii="Arial" w:eastAsia="Times New Roman" w:hAnsi="Arial" w:cs="Arial"/>
                <w:color w:val="0D0D0D" w:themeColor="text1" w:themeTint="F2"/>
                <w:sz w:val="24"/>
                <w:szCs w:val="24"/>
                <w:lang w:eastAsia="en-ZA"/>
              </w:rPr>
              <w:t>technology</w:t>
            </w:r>
            <w:r w:rsidR="00AF2F2A">
              <w:rPr>
                <w:rFonts w:ascii="Arial" w:eastAsia="Times New Roman" w:hAnsi="Arial" w:cs="Arial"/>
                <w:color w:val="0D0D0D" w:themeColor="text1" w:themeTint="F2"/>
                <w:sz w:val="24"/>
                <w:szCs w:val="24"/>
                <w:lang w:eastAsia="en-ZA"/>
              </w:rPr>
              <w:t>.</w:t>
            </w:r>
            <w:r w:rsidRPr="004242C7">
              <w:rPr>
                <w:rFonts w:ascii="Arial" w:eastAsia="Times New Roman" w:hAnsi="Arial" w:cs="Arial"/>
                <w:color w:val="0D0D0D" w:themeColor="text1" w:themeTint="F2"/>
                <w:sz w:val="24"/>
                <w:szCs w:val="24"/>
                <w:lang w:eastAsia="en-ZA"/>
              </w:rPr>
              <w:t xml:space="preserve"> </w:t>
            </w:r>
          </w:p>
          <w:p w14:paraId="4B1E2556" w14:textId="68C04186" w:rsidR="007D5BB6" w:rsidRPr="004242C7" w:rsidRDefault="007D5BB6" w:rsidP="007D5BB6">
            <w:pPr>
              <w:pStyle w:val="NormalWeb"/>
              <w:numPr>
                <w:ilvl w:val="0"/>
                <w:numId w:val="8"/>
              </w:numPr>
              <w:spacing w:before="0" w:beforeAutospacing="0" w:after="180" w:afterAutospacing="0"/>
              <w:rPr>
                <w:rFonts w:ascii="Arial" w:hAnsi="Arial" w:cs="Arial"/>
                <w:color w:val="0D0D0D" w:themeColor="text1" w:themeTint="F2"/>
              </w:rPr>
            </w:pPr>
            <w:r w:rsidRPr="004242C7">
              <w:rPr>
                <w:rFonts w:ascii="Arial" w:hAnsi="Arial" w:cs="Arial"/>
                <w:color w:val="0D0D0D" w:themeColor="text1" w:themeTint="F2"/>
              </w:rPr>
              <w:t xml:space="preserve">“The threat </w:t>
            </w:r>
            <w:r w:rsidR="00AF2F2A">
              <w:rPr>
                <w:rFonts w:ascii="Arial" w:hAnsi="Arial" w:cs="Arial"/>
                <w:color w:val="0D0D0D" w:themeColor="text1" w:themeTint="F2"/>
              </w:rPr>
              <w:t>is</w:t>
            </w:r>
            <w:r w:rsidRPr="004242C7">
              <w:rPr>
                <w:rFonts w:ascii="Arial" w:hAnsi="Arial" w:cs="Arial"/>
                <w:color w:val="0D0D0D" w:themeColor="text1" w:themeTint="F2"/>
              </w:rPr>
              <w:t xml:space="preserve"> unlikely as the </w:t>
            </w:r>
            <w:proofErr w:type="spellStart"/>
            <w:r w:rsidRPr="004242C7">
              <w:rPr>
                <w:rFonts w:ascii="Arial" w:hAnsi="Arial" w:cs="Arial"/>
                <w:color w:val="0D0D0D" w:themeColor="text1" w:themeTint="F2"/>
              </w:rPr>
              <w:t>start up</w:t>
            </w:r>
            <w:proofErr w:type="spellEnd"/>
            <w:r w:rsidRPr="004242C7">
              <w:rPr>
                <w:rFonts w:ascii="Arial" w:hAnsi="Arial" w:cs="Arial"/>
                <w:color w:val="0D0D0D" w:themeColor="text1" w:themeTint="F2"/>
              </w:rPr>
              <w:t xml:space="preserve"> cost of entering into the market at a high level needs a lot of investments and time</w:t>
            </w:r>
            <w:r w:rsidR="00AF2F2A">
              <w:rPr>
                <w:rFonts w:ascii="Arial" w:hAnsi="Arial" w:cs="Arial"/>
                <w:color w:val="0D0D0D" w:themeColor="text1" w:themeTint="F2"/>
              </w:rPr>
              <w:t>.</w:t>
            </w:r>
          </w:p>
          <w:p w14:paraId="5E8B3CB1" w14:textId="6E16AF3A" w:rsidR="007D5BB6" w:rsidRPr="004242C7" w:rsidRDefault="007D5BB6" w:rsidP="007D5BB6">
            <w:pPr>
              <w:pStyle w:val="NormalWeb"/>
              <w:numPr>
                <w:ilvl w:val="0"/>
                <w:numId w:val="8"/>
              </w:numPr>
              <w:spacing w:before="0" w:beforeAutospacing="0" w:after="180" w:afterAutospacing="0"/>
              <w:rPr>
                <w:rFonts w:ascii="Arial" w:hAnsi="Arial" w:cs="Arial"/>
                <w:color w:val="4B4949"/>
              </w:rPr>
            </w:pPr>
            <w:r w:rsidRPr="004242C7">
              <w:rPr>
                <w:rFonts w:ascii="Arial" w:hAnsi="Arial" w:cs="Arial"/>
                <w:color w:val="0D0D0D" w:themeColor="text1" w:themeTint="F2"/>
              </w:rPr>
              <w:t>The threat of new entrants is very</w:t>
            </w:r>
            <w:r w:rsidR="008641E0">
              <w:rPr>
                <w:rFonts w:ascii="Arial" w:hAnsi="Arial" w:cs="Arial"/>
                <w:color w:val="0D0D0D" w:themeColor="text1" w:themeTint="F2"/>
              </w:rPr>
              <w:t xml:space="preserve"> </w:t>
            </w:r>
            <w:r w:rsidRPr="004242C7">
              <w:rPr>
                <w:rStyle w:val="Strong"/>
                <w:rFonts w:ascii="Arial" w:hAnsi="Arial" w:cs="Arial"/>
                <w:color w:val="0D0D0D" w:themeColor="text1" w:themeTint="F2"/>
              </w:rPr>
              <w:t>low</w:t>
            </w:r>
            <w:r w:rsidR="008641E0">
              <w:rPr>
                <w:rStyle w:val="Strong"/>
                <w:rFonts w:ascii="Arial" w:hAnsi="Arial" w:cs="Arial"/>
                <w:color w:val="0D0D0D" w:themeColor="text1" w:themeTint="F2"/>
              </w:rPr>
              <w:t xml:space="preserve"> </w:t>
            </w:r>
            <w:r w:rsidR="008641E0" w:rsidRPr="008641E0">
              <w:rPr>
                <w:rStyle w:val="Strong"/>
                <w:b w:val="0"/>
                <w:bCs w:val="0"/>
              </w:rPr>
              <w:t>for</w:t>
            </w:r>
            <w:r w:rsidR="008641E0">
              <w:rPr>
                <w:rStyle w:val="Strong"/>
                <w:b w:val="0"/>
                <w:bCs w:val="0"/>
              </w:rPr>
              <w:t xml:space="preserve"> </w:t>
            </w:r>
            <w:r w:rsidR="008641E0" w:rsidRPr="008641E0">
              <w:rPr>
                <w:rStyle w:val="Strong"/>
                <w:b w:val="0"/>
                <w:bCs w:val="0"/>
              </w:rPr>
              <w:t>NOKIA</w:t>
            </w:r>
            <w:r w:rsidRPr="004242C7">
              <w:rPr>
                <w:rFonts w:ascii="Arial" w:hAnsi="Arial" w:cs="Arial"/>
                <w:color w:val="4B4949"/>
              </w:rPr>
              <w:t>.</w:t>
            </w:r>
          </w:p>
          <w:p w14:paraId="1EA43416" w14:textId="56DF7795" w:rsidR="007D5BB6" w:rsidRPr="008641E0" w:rsidRDefault="008641E0" w:rsidP="00161B42">
            <w:pPr>
              <w:rPr>
                <w:rFonts w:ascii="Arial" w:hAnsi="Arial" w:cs="Arial"/>
                <w:b/>
                <w:bCs/>
                <w:sz w:val="24"/>
                <w:szCs w:val="24"/>
                <w:u w:val="single"/>
              </w:rPr>
            </w:pPr>
            <w:r w:rsidRPr="008641E0">
              <w:rPr>
                <w:rFonts w:ascii="Arial" w:hAnsi="Arial" w:cs="Arial"/>
                <w:b/>
                <w:bCs/>
                <w:sz w:val="24"/>
                <w:szCs w:val="24"/>
                <w:u w:val="single"/>
              </w:rPr>
              <w:t>How Nokia can respond to threat of new entrants</w:t>
            </w:r>
          </w:p>
          <w:p w14:paraId="1C6EE50B" w14:textId="77777777" w:rsidR="007D5BB6" w:rsidRPr="008641E0" w:rsidRDefault="007D5BB6" w:rsidP="00161B42">
            <w:pPr>
              <w:rPr>
                <w:rFonts w:ascii="Arial" w:hAnsi="Arial" w:cs="Arial"/>
                <w:sz w:val="24"/>
                <w:szCs w:val="24"/>
              </w:rPr>
            </w:pPr>
          </w:p>
          <w:p w14:paraId="4EC07261" w14:textId="77777777" w:rsidR="007D5BB6" w:rsidRPr="008641E0" w:rsidRDefault="008641E0" w:rsidP="008641E0">
            <w:pPr>
              <w:pStyle w:val="ListParagraph"/>
              <w:numPr>
                <w:ilvl w:val="0"/>
                <w:numId w:val="29"/>
              </w:numPr>
              <w:rPr>
                <w:rFonts w:ascii="Arial" w:hAnsi="Arial" w:cs="Arial"/>
                <w:sz w:val="24"/>
                <w:szCs w:val="24"/>
              </w:rPr>
            </w:pPr>
            <w:r w:rsidRPr="008641E0">
              <w:rPr>
                <w:rFonts w:ascii="Arial" w:hAnsi="Arial" w:cs="Arial"/>
                <w:sz w:val="24"/>
                <w:szCs w:val="24"/>
              </w:rPr>
              <w:t>Limit pricing</w:t>
            </w:r>
          </w:p>
          <w:p w14:paraId="6555A18C" w14:textId="618D70E1" w:rsidR="008641E0" w:rsidRPr="008641E0" w:rsidRDefault="008641E0" w:rsidP="008641E0">
            <w:pPr>
              <w:pStyle w:val="ListParagraph"/>
              <w:numPr>
                <w:ilvl w:val="0"/>
                <w:numId w:val="29"/>
              </w:numPr>
              <w:rPr>
                <w:sz w:val="24"/>
                <w:szCs w:val="24"/>
              </w:rPr>
            </w:pPr>
            <w:r w:rsidRPr="008641E0">
              <w:rPr>
                <w:rFonts w:ascii="Arial" w:hAnsi="Arial" w:cs="Arial"/>
                <w:sz w:val="24"/>
                <w:szCs w:val="24"/>
              </w:rPr>
              <w:t>Creating economies of scale</w:t>
            </w:r>
          </w:p>
        </w:tc>
        <w:tc>
          <w:tcPr>
            <w:tcW w:w="5812" w:type="dxa"/>
          </w:tcPr>
          <w:p w14:paraId="21236DCC" w14:textId="6282B81F" w:rsidR="007D5BB6" w:rsidRPr="004242C7" w:rsidRDefault="007D5BB6" w:rsidP="007D5BB6">
            <w:pPr>
              <w:numPr>
                <w:ilvl w:val="0"/>
                <w:numId w:val="9"/>
              </w:numPr>
              <w:spacing w:after="180"/>
              <w:ind w:left="480"/>
              <w:rPr>
                <w:rFonts w:ascii="Arial" w:eastAsia="Times New Roman" w:hAnsi="Arial" w:cs="Arial"/>
                <w:color w:val="000000" w:themeColor="text1"/>
                <w:sz w:val="24"/>
                <w:szCs w:val="24"/>
                <w:lang w:eastAsia="en-ZA"/>
              </w:rPr>
            </w:pPr>
            <w:r w:rsidRPr="004242C7">
              <w:rPr>
                <w:rFonts w:ascii="Arial" w:eastAsia="Times New Roman" w:hAnsi="Arial" w:cs="Arial"/>
                <w:color w:val="000000" w:themeColor="text1"/>
                <w:sz w:val="24"/>
                <w:szCs w:val="24"/>
                <w:lang w:eastAsia="en-ZA"/>
              </w:rPr>
              <w:t>“Although Nokia rel</w:t>
            </w:r>
            <w:r w:rsidR="004242C7">
              <w:rPr>
                <w:rFonts w:ascii="Arial" w:eastAsia="Times New Roman" w:hAnsi="Arial" w:cs="Arial"/>
                <w:color w:val="000000" w:themeColor="text1"/>
                <w:sz w:val="24"/>
                <w:szCs w:val="24"/>
                <w:lang w:eastAsia="en-ZA"/>
              </w:rPr>
              <w:t>ies</w:t>
            </w:r>
            <w:r w:rsidRPr="004242C7">
              <w:rPr>
                <w:rFonts w:ascii="Arial" w:eastAsia="Times New Roman" w:hAnsi="Arial" w:cs="Arial"/>
                <w:color w:val="000000" w:themeColor="text1"/>
                <w:sz w:val="24"/>
                <w:szCs w:val="24"/>
                <w:lang w:eastAsia="en-ZA"/>
              </w:rPr>
              <w:t xml:space="preserve"> on its suppliers to supply equipment for their advanced mobile phones there are actually a number of large equipment makers, which Nokia could switch to”.</w:t>
            </w:r>
          </w:p>
          <w:p w14:paraId="67380133" w14:textId="77777777" w:rsidR="007D5BB6" w:rsidRPr="004242C7" w:rsidRDefault="007D5BB6" w:rsidP="007D5BB6">
            <w:pPr>
              <w:numPr>
                <w:ilvl w:val="0"/>
                <w:numId w:val="9"/>
              </w:numPr>
              <w:spacing w:after="180"/>
              <w:ind w:left="480"/>
              <w:rPr>
                <w:rFonts w:ascii="Arial" w:eastAsia="Times New Roman" w:hAnsi="Arial" w:cs="Arial"/>
                <w:color w:val="000000" w:themeColor="text1"/>
                <w:sz w:val="24"/>
                <w:szCs w:val="24"/>
                <w:lang w:eastAsia="en-ZA"/>
              </w:rPr>
            </w:pPr>
            <w:r w:rsidRPr="004242C7">
              <w:rPr>
                <w:rFonts w:ascii="Arial" w:eastAsia="Times New Roman" w:hAnsi="Arial" w:cs="Arial"/>
                <w:color w:val="000000" w:themeColor="text1"/>
                <w:sz w:val="24"/>
                <w:szCs w:val="24"/>
                <w:lang w:eastAsia="en-ZA"/>
              </w:rPr>
              <w:t>“The software suppliers for their Smartphones are now Microsoft, who will have a very high bargaining power”.</w:t>
            </w:r>
          </w:p>
          <w:p w14:paraId="6A92F66A" w14:textId="373D837D" w:rsidR="007D5BB6" w:rsidRPr="004242C7" w:rsidRDefault="007D5BB6" w:rsidP="007D5BB6">
            <w:pPr>
              <w:numPr>
                <w:ilvl w:val="0"/>
                <w:numId w:val="9"/>
              </w:numPr>
              <w:spacing w:after="180"/>
              <w:ind w:left="480"/>
              <w:rPr>
                <w:rFonts w:ascii="Arial" w:eastAsia="Times New Roman" w:hAnsi="Arial" w:cs="Arial"/>
                <w:color w:val="000000" w:themeColor="text1"/>
                <w:sz w:val="24"/>
                <w:szCs w:val="24"/>
                <w:lang w:eastAsia="en-ZA"/>
              </w:rPr>
            </w:pPr>
            <w:r w:rsidRPr="004242C7">
              <w:rPr>
                <w:rFonts w:ascii="Arial" w:eastAsia="Times New Roman" w:hAnsi="Arial" w:cs="Arial"/>
                <w:color w:val="000000" w:themeColor="text1"/>
                <w:sz w:val="24"/>
                <w:szCs w:val="24"/>
                <w:lang w:eastAsia="en-ZA"/>
              </w:rPr>
              <w:t>“On the other hand, Nokia ha</w:t>
            </w:r>
            <w:r w:rsidR="004242C7">
              <w:rPr>
                <w:rFonts w:ascii="Arial" w:eastAsia="Times New Roman" w:hAnsi="Arial" w:cs="Arial"/>
                <w:color w:val="000000" w:themeColor="text1"/>
                <w:sz w:val="24"/>
                <w:szCs w:val="24"/>
                <w:lang w:eastAsia="en-ZA"/>
              </w:rPr>
              <w:t>s</w:t>
            </w:r>
            <w:r w:rsidRPr="004242C7">
              <w:rPr>
                <w:rFonts w:ascii="Arial" w:eastAsia="Times New Roman" w:hAnsi="Arial" w:cs="Arial"/>
                <w:color w:val="000000" w:themeColor="text1"/>
                <w:sz w:val="24"/>
                <w:szCs w:val="24"/>
                <w:lang w:eastAsia="en-ZA"/>
              </w:rPr>
              <w:t xml:space="preserve"> recently created an alliance with Microsoft for their software which would be considered </w:t>
            </w:r>
            <w:r w:rsidR="004242C7">
              <w:rPr>
                <w:rFonts w:ascii="Arial" w:eastAsia="Times New Roman" w:hAnsi="Arial" w:cs="Arial"/>
                <w:color w:val="000000" w:themeColor="text1"/>
                <w:sz w:val="24"/>
                <w:szCs w:val="24"/>
                <w:lang w:eastAsia="en-ZA"/>
              </w:rPr>
              <w:t xml:space="preserve">as </w:t>
            </w:r>
            <w:r w:rsidRPr="004242C7">
              <w:rPr>
                <w:rFonts w:ascii="Arial" w:eastAsia="Times New Roman" w:hAnsi="Arial" w:cs="Arial"/>
                <w:color w:val="000000" w:themeColor="text1"/>
                <w:sz w:val="24"/>
                <w:szCs w:val="24"/>
                <w:lang w:eastAsia="en-ZA"/>
              </w:rPr>
              <w:t>a major coup for Nokia more than Microsoft. As a result, Microsoft will have a lot of power when negotiating a price and share because the deal is more beneficial to Nokia than Microsoft”.</w:t>
            </w:r>
          </w:p>
          <w:p w14:paraId="23042823" w14:textId="77777777" w:rsidR="007D5BB6" w:rsidRDefault="007D5BB6" w:rsidP="00161B42">
            <w:pPr>
              <w:spacing w:after="180"/>
              <w:rPr>
                <w:rFonts w:ascii="Arial" w:eastAsia="Times New Roman" w:hAnsi="Arial" w:cs="Arial"/>
                <w:color w:val="4B4949"/>
                <w:sz w:val="21"/>
                <w:szCs w:val="21"/>
                <w:lang w:eastAsia="en-ZA"/>
              </w:rPr>
            </w:pPr>
            <w:r w:rsidRPr="004242C7">
              <w:rPr>
                <w:rFonts w:ascii="Arial" w:eastAsia="Times New Roman" w:hAnsi="Arial" w:cs="Arial"/>
                <w:color w:val="000000" w:themeColor="text1"/>
                <w:sz w:val="24"/>
                <w:szCs w:val="24"/>
                <w:lang w:eastAsia="en-ZA"/>
              </w:rPr>
              <w:t xml:space="preserve">“Nokia has a </w:t>
            </w:r>
            <w:r w:rsidRPr="004242C7">
              <w:rPr>
                <w:rFonts w:ascii="Arial" w:eastAsia="Times New Roman" w:hAnsi="Arial" w:cs="Arial"/>
                <w:b/>
                <w:bCs/>
                <w:color w:val="000000" w:themeColor="text1"/>
                <w:sz w:val="24"/>
                <w:szCs w:val="24"/>
                <w:lang w:eastAsia="en-ZA"/>
              </w:rPr>
              <w:t xml:space="preserve">moderate to high </w:t>
            </w:r>
            <w:r w:rsidRPr="004242C7">
              <w:rPr>
                <w:rFonts w:ascii="Arial" w:eastAsia="Times New Roman" w:hAnsi="Arial" w:cs="Arial"/>
                <w:color w:val="000000" w:themeColor="text1"/>
                <w:sz w:val="24"/>
                <w:szCs w:val="24"/>
                <w:lang w:eastAsia="en-ZA"/>
              </w:rPr>
              <w:t>threat from the powers of suppliers because although the hardware suppliers have a very low power, Microsoft’s power over the software is very high because they’re very few other organisations who have the expertise and skills to rival Microsoft</w:t>
            </w:r>
            <w:r>
              <w:rPr>
                <w:rFonts w:ascii="Arial" w:eastAsia="Times New Roman" w:hAnsi="Arial" w:cs="Arial"/>
                <w:color w:val="000000" w:themeColor="text1"/>
                <w:sz w:val="21"/>
                <w:szCs w:val="21"/>
                <w:lang w:eastAsia="en-ZA"/>
              </w:rPr>
              <w:t>”</w:t>
            </w:r>
            <w:r w:rsidRPr="00D13A5C">
              <w:rPr>
                <w:rFonts w:ascii="Arial" w:eastAsia="Times New Roman" w:hAnsi="Arial" w:cs="Arial"/>
                <w:color w:val="4B4949"/>
                <w:sz w:val="21"/>
                <w:szCs w:val="21"/>
                <w:lang w:eastAsia="en-ZA"/>
              </w:rPr>
              <w:t>.</w:t>
            </w:r>
          </w:p>
          <w:p w14:paraId="71848235" w14:textId="77777777" w:rsidR="007D5BB6" w:rsidRDefault="007D5BB6" w:rsidP="00161B42">
            <w:pPr>
              <w:shd w:val="clear" w:color="auto" w:fill="FFFFFF"/>
              <w:textAlignment w:val="baseline"/>
              <w:rPr>
                <w:rFonts w:ascii="Arial" w:eastAsia="Times New Roman" w:hAnsi="Arial" w:cs="Arial"/>
                <w:color w:val="0D0D0D" w:themeColor="text1" w:themeTint="F2"/>
                <w:lang w:eastAsia="en-GB"/>
              </w:rPr>
            </w:pPr>
          </w:p>
          <w:p w14:paraId="03840DA4" w14:textId="77777777" w:rsidR="007D5BB6" w:rsidRDefault="007D5BB6" w:rsidP="00161B42">
            <w:pPr>
              <w:pStyle w:val="NoSpacing"/>
              <w:rPr>
                <w:rFonts w:ascii="Arial" w:hAnsi="Arial" w:cs="Arial"/>
                <w:b/>
                <w:bCs/>
                <w:u w:val="single"/>
                <w:lang w:eastAsia="en-GB"/>
              </w:rPr>
            </w:pPr>
            <w:r w:rsidRPr="008617F5">
              <w:rPr>
                <w:rFonts w:ascii="Arial" w:hAnsi="Arial" w:cs="Arial"/>
                <w:b/>
                <w:bCs/>
                <w:u w:val="single"/>
                <w:lang w:eastAsia="en-GB"/>
              </w:rPr>
              <w:lastRenderedPageBreak/>
              <w:t xml:space="preserve">How Nokia can </w:t>
            </w:r>
            <w:r>
              <w:rPr>
                <w:rFonts w:ascii="Arial" w:hAnsi="Arial" w:cs="Arial"/>
                <w:b/>
                <w:bCs/>
                <w:u w:val="single"/>
                <w:lang w:eastAsia="en-GB"/>
              </w:rPr>
              <w:t xml:space="preserve">respond to high </w:t>
            </w:r>
            <w:r w:rsidRPr="008617F5">
              <w:rPr>
                <w:rFonts w:ascii="Arial" w:hAnsi="Arial" w:cs="Arial"/>
                <w:b/>
                <w:bCs/>
                <w:u w:val="single"/>
                <w:lang w:eastAsia="en-GB"/>
              </w:rPr>
              <w:t xml:space="preserve">Bargaining Power of </w:t>
            </w:r>
            <w:r>
              <w:rPr>
                <w:rFonts w:ascii="Arial" w:hAnsi="Arial" w:cs="Arial"/>
                <w:b/>
                <w:bCs/>
                <w:u w:val="single"/>
                <w:lang w:eastAsia="en-GB"/>
              </w:rPr>
              <w:t xml:space="preserve"> </w:t>
            </w:r>
            <w:r w:rsidRPr="008617F5">
              <w:rPr>
                <w:rFonts w:ascii="Arial" w:hAnsi="Arial" w:cs="Arial"/>
                <w:b/>
                <w:bCs/>
                <w:u w:val="single"/>
                <w:lang w:eastAsia="en-GB"/>
              </w:rPr>
              <w:t xml:space="preserve"> Suppliers</w:t>
            </w:r>
          </w:p>
          <w:p w14:paraId="7C0BECB8" w14:textId="77777777" w:rsidR="007D5BB6" w:rsidRPr="008617F5" w:rsidRDefault="007D5BB6" w:rsidP="00161B42">
            <w:pPr>
              <w:pStyle w:val="NoSpacing"/>
              <w:rPr>
                <w:rFonts w:ascii="Arial" w:hAnsi="Arial" w:cs="Arial"/>
                <w:b/>
                <w:bCs/>
                <w:u w:val="single"/>
                <w:lang w:eastAsia="en-GB"/>
              </w:rPr>
            </w:pPr>
          </w:p>
          <w:p w14:paraId="70854C1F" w14:textId="77777777" w:rsidR="007D5BB6" w:rsidRPr="0097224F" w:rsidRDefault="007D5BB6" w:rsidP="007D5BB6">
            <w:pPr>
              <w:numPr>
                <w:ilvl w:val="0"/>
                <w:numId w:val="30"/>
              </w:numPr>
              <w:shd w:val="clear" w:color="auto" w:fill="FFFFFF"/>
              <w:ind w:left="0"/>
              <w:textAlignment w:val="baseline"/>
              <w:rPr>
                <w:rFonts w:ascii="Arial" w:eastAsia="Times New Roman" w:hAnsi="Arial" w:cs="Arial"/>
                <w:color w:val="0D0D0D" w:themeColor="text1" w:themeTint="F2"/>
                <w:sz w:val="24"/>
                <w:szCs w:val="24"/>
                <w:lang w:eastAsia="en-GB"/>
              </w:rPr>
            </w:pPr>
            <w:r>
              <w:rPr>
                <w:rFonts w:ascii="Arial" w:eastAsia="Times New Roman" w:hAnsi="Arial" w:cs="Arial"/>
                <w:color w:val="0D0D0D" w:themeColor="text1" w:themeTint="F2"/>
                <w:sz w:val="24"/>
                <w:szCs w:val="24"/>
                <w:lang w:eastAsia="en-GB"/>
              </w:rPr>
              <w:t>“</w:t>
            </w:r>
            <w:r w:rsidRPr="0097224F">
              <w:rPr>
                <w:rFonts w:ascii="Arial" w:eastAsia="Times New Roman" w:hAnsi="Arial" w:cs="Arial"/>
                <w:color w:val="0D0D0D" w:themeColor="text1" w:themeTint="F2"/>
                <w:sz w:val="24"/>
                <w:szCs w:val="24"/>
                <w:lang w:eastAsia="en-GB"/>
              </w:rPr>
              <w:t>By building efficient supply chain with multiple suppliers</w:t>
            </w:r>
            <w:r>
              <w:rPr>
                <w:rFonts w:ascii="Arial" w:eastAsia="Times New Roman" w:hAnsi="Arial" w:cs="Arial"/>
                <w:color w:val="0D0D0D" w:themeColor="text1" w:themeTint="F2"/>
                <w:sz w:val="24"/>
                <w:szCs w:val="24"/>
                <w:lang w:eastAsia="en-GB"/>
              </w:rPr>
              <w:t>”</w:t>
            </w:r>
            <w:r w:rsidRPr="0097224F">
              <w:rPr>
                <w:rFonts w:ascii="Arial" w:eastAsia="Times New Roman" w:hAnsi="Arial" w:cs="Arial"/>
                <w:color w:val="0D0D0D" w:themeColor="text1" w:themeTint="F2"/>
                <w:sz w:val="24"/>
                <w:szCs w:val="24"/>
                <w:lang w:eastAsia="en-GB"/>
              </w:rPr>
              <w:t>.</w:t>
            </w:r>
          </w:p>
          <w:p w14:paraId="44C63613" w14:textId="77777777" w:rsidR="007D5BB6" w:rsidRPr="0097224F" w:rsidRDefault="007D5BB6" w:rsidP="007D5BB6">
            <w:pPr>
              <w:numPr>
                <w:ilvl w:val="0"/>
                <w:numId w:val="30"/>
              </w:numPr>
              <w:shd w:val="clear" w:color="auto" w:fill="FFFFFF"/>
              <w:ind w:left="0"/>
              <w:textAlignment w:val="baseline"/>
              <w:rPr>
                <w:rFonts w:ascii="Arial" w:eastAsia="Times New Roman" w:hAnsi="Arial" w:cs="Arial"/>
                <w:color w:val="0D0D0D" w:themeColor="text1" w:themeTint="F2"/>
                <w:sz w:val="24"/>
                <w:szCs w:val="24"/>
                <w:lang w:eastAsia="en-GB"/>
              </w:rPr>
            </w:pPr>
            <w:r>
              <w:rPr>
                <w:rFonts w:ascii="Arial" w:eastAsia="Times New Roman" w:hAnsi="Arial" w:cs="Arial"/>
                <w:color w:val="0D0D0D" w:themeColor="text1" w:themeTint="F2"/>
                <w:sz w:val="24"/>
                <w:szCs w:val="24"/>
                <w:lang w:eastAsia="en-GB"/>
              </w:rPr>
              <w:t>“</w:t>
            </w:r>
            <w:r w:rsidRPr="0097224F">
              <w:rPr>
                <w:rFonts w:ascii="Arial" w:eastAsia="Times New Roman" w:hAnsi="Arial" w:cs="Arial"/>
                <w:color w:val="0D0D0D" w:themeColor="text1" w:themeTint="F2"/>
                <w:sz w:val="24"/>
                <w:szCs w:val="24"/>
                <w:lang w:eastAsia="en-GB"/>
              </w:rPr>
              <w:t>By experimenting with product designs using different materials so that if the prices go up of one raw material then company can shift to another</w:t>
            </w:r>
            <w:r>
              <w:rPr>
                <w:rFonts w:ascii="Arial" w:eastAsia="Times New Roman" w:hAnsi="Arial" w:cs="Arial"/>
                <w:color w:val="0D0D0D" w:themeColor="text1" w:themeTint="F2"/>
                <w:sz w:val="24"/>
                <w:szCs w:val="24"/>
                <w:lang w:eastAsia="en-GB"/>
              </w:rPr>
              <w:t>”</w:t>
            </w:r>
            <w:r w:rsidRPr="0097224F">
              <w:rPr>
                <w:rFonts w:ascii="Arial" w:eastAsia="Times New Roman" w:hAnsi="Arial" w:cs="Arial"/>
                <w:color w:val="0D0D0D" w:themeColor="text1" w:themeTint="F2"/>
                <w:sz w:val="24"/>
                <w:szCs w:val="24"/>
                <w:lang w:eastAsia="en-GB"/>
              </w:rPr>
              <w:t>.</w:t>
            </w:r>
          </w:p>
          <w:p w14:paraId="031557A4" w14:textId="77777777" w:rsidR="007D5BB6" w:rsidRPr="0097224F" w:rsidRDefault="007D5BB6" w:rsidP="007D5BB6">
            <w:pPr>
              <w:numPr>
                <w:ilvl w:val="0"/>
                <w:numId w:val="30"/>
              </w:numPr>
              <w:shd w:val="clear" w:color="auto" w:fill="FFFFFF"/>
              <w:ind w:left="0"/>
              <w:textAlignment w:val="baseline"/>
              <w:rPr>
                <w:rFonts w:ascii="Arial" w:eastAsia="Times New Roman" w:hAnsi="Arial" w:cs="Arial"/>
                <w:color w:val="0D0D0D" w:themeColor="text1" w:themeTint="F2"/>
                <w:sz w:val="24"/>
                <w:szCs w:val="24"/>
                <w:lang w:eastAsia="en-GB"/>
              </w:rPr>
            </w:pPr>
            <w:r>
              <w:rPr>
                <w:rFonts w:ascii="Arial" w:eastAsia="Times New Roman" w:hAnsi="Arial" w:cs="Arial"/>
                <w:color w:val="0D0D0D" w:themeColor="text1" w:themeTint="F2"/>
                <w:sz w:val="24"/>
                <w:szCs w:val="24"/>
                <w:lang w:eastAsia="en-GB"/>
              </w:rPr>
              <w:t>“</w:t>
            </w:r>
            <w:r w:rsidRPr="0097224F">
              <w:rPr>
                <w:rFonts w:ascii="Arial" w:eastAsia="Times New Roman" w:hAnsi="Arial" w:cs="Arial"/>
                <w:color w:val="0D0D0D" w:themeColor="text1" w:themeTint="F2"/>
                <w:sz w:val="24"/>
                <w:szCs w:val="24"/>
                <w:lang w:eastAsia="en-GB"/>
              </w:rPr>
              <w:t>Developing dedicated suppliers whose business depends upon the firm. One of the lessons Nokia Corporation can learn from Wal-Mart and Nike is how these companies developed third party manufacturers whose business solely depends on them thus creating a scenario where these third party manufacturers have significantly less bargaining power compare to Wal-Mart and Nike</w:t>
            </w:r>
            <w:r>
              <w:rPr>
                <w:rFonts w:ascii="Arial" w:eastAsia="Times New Roman" w:hAnsi="Arial" w:cs="Arial"/>
                <w:color w:val="0D0D0D" w:themeColor="text1" w:themeTint="F2"/>
                <w:sz w:val="24"/>
                <w:szCs w:val="24"/>
                <w:lang w:eastAsia="en-GB"/>
              </w:rPr>
              <w:t>”</w:t>
            </w:r>
            <w:r w:rsidRPr="0097224F">
              <w:rPr>
                <w:rFonts w:ascii="Arial" w:eastAsia="Times New Roman" w:hAnsi="Arial" w:cs="Arial"/>
                <w:color w:val="0D0D0D" w:themeColor="text1" w:themeTint="F2"/>
                <w:sz w:val="24"/>
                <w:szCs w:val="24"/>
                <w:lang w:eastAsia="en-GB"/>
              </w:rPr>
              <w:t>.</w:t>
            </w:r>
          </w:p>
          <w:p w14:paraId="64CFCECC" w14:textId="77777777" w:rsidR="007D5BB6" w:rsidRPr="008617F5" w:rsidRDefault="007D5BB6" w:rsidP="00161B42"/>
        </w:tc>
      </w:tr>
      <w:tr w:rsidR="007D5BB6" w14:paraId="681EDA32" w14:textId="77777777" w:rsidTr="00161B42">
        <w:tc>
          <w:tcPr>
            <w:tcW w:w="5670" w:type="dxa"/>
          </w:tcPr>
          <w:p w14:paraId="30B328F8" w14:textId="77777777" w:rsidR="007D5BB6" w:rsidRDefault="007D5BB6" w:rsidP="00161B42">
            <w:pPr>
              <w:spacing w:after="180"/>
              <w:rPr>
                <w:rFonts w:ascii="Arial" w:eastAsia="Times New Roman" w:hAnsi="Arial" w:cs="Arial"/>
                <w:b/>
                <w:bCs/>
                <w:color w:val="000000" w:themeColor="text1"/>
                <w:sz w:val="24"/>
                <w:szCs w:val="24"/>
                <w:lang w:eastAsia="en-ZA"/>
              </w:rPr>
            </w:pPr>
            <w:r>
              <w:rPr>
                <w:rFonts w:ascii="Arial" w:eastAsia="Times New Roman" w:hAnsi="Arial" w:cs="Arial"/>
                <w:b/>
                <w:bCs/>
                <w:color w:val="000000" w:themeColor="text1"/>
                <w:sz w:val="24"/>
                <w:szCs w:val="24"/>
                <w:lang w:eastAsia="en-ZA"/>
              </w:rPr>
              <w:lastRenderedPageBreak/>
              <w:t xml:space="preserve">Bargaining </w:t>
            </w:r>
            <w:r w:rsidRPr="00D13A5C">
              <w:rPr>
                <w:rFonts w:ascii="Arial" w:eastAsia="Times New Roman" w:hAnsi="Arial" w:cs="Arial"/>
                <w:b/>
                <w:bCs/>
                <w:color w:val="000000" w:themeColor="text1"/>
                <w:sz w:val="24"/>
                <w:szCs w:val="24"/>
                <w:lang w:eastAsia="en-ZA"/>
              </w:rPr>
              <w:t>Power of buyers:</w:t>
            </w:r>
          </w:p>
          <w:p w14:paraId="64378A0F" w14:textId="77777777" w:rsidR="007D5BB6" w:rsidRDefault="007D5BB6" w:rsidP="00161B42"/>
        </w:tc>
        <w:tc>
          <w:tcPr>
            <w:tcW w:w="5812" w:type="dxa"/>
          </w:tcPr>
          <w:p w14:paraId="41B844BB" w14:textId="77777777" w:rsidR="007D5BB6" w:rsidRPr="00381798" w:rsidRDefault="007D5BB6" w:rsidP="00161B42">
            <w:pPr>
              <w:spacing w:after="168" w:line="312" w:lineRule="atLeast"/>
              <w:outlineLvl w:val="1"/>
              <w:rPr>
                <w:rFonts w:ascii="Arial" w:eastAsia="Times New Roman" w:hAnsi="Arial" w:cs="Arial"/>
                <w:b/>
                <w:bCs/>
                <w:color w:val="000000" w:themeColor="text1"/>
                <w:sz w:val="24"/>
                <w:szCs w:val="24"/>
                <w:lang w:eastAsia="en-ZA"/>
              </w:rPr>
            </w:pPr>
            <w:r w:rsidRPr="00D13A5C">
              <w:rPr>
                <w:rFonts w:ascii="Arial" w:eastAsia="Times New Roman" w:hAnsi="Arial" w:cs="Arial"/>
                <w:b/>
                <w:bCs/>
                <w:color w:val="000000" w:themeColor="text1"/>
                <w:sz w:val="24"/>
                <w:szCs w:val="24"/>
                <w:lang w:eastAsia="en-ZA"/>
              </w:rPr>
              <w:t>Threats of substitute’s products</w:t>
            </w:r>
          </w:p>
          <w:p w14:paraId="55318742" w14:textId="77777777" w:rsidR="007D5BB6" w:rsidRDefault="007D5BB6" w:rsidP="00161B42"/>
        </w:tc>
      </w:tr>
      <w:tr w:rsidR="007D5BB6" w14:paraId="7058FD41" w14:textId="77777777" w:rsidTr="00161B42">
        <w:tc>
          <w:tcPr>
            <w:tcW w:w="5670" w:type="dxa"/>
          </w:tcPr>
          <w:p w14:paraId="02A5AD99" w14:textId="77777777" w:rsidR="007D5BB6" w:rsidRPr="004242C7" w:rsidRDefault="007D5BB6" w:rsidP="00161B42">
            <w:pPr>
              <w:spacing w:after="180"/>
              <w:rPr>
                <w:rFonts w:ascii="Arial" w:eastAsia="Times New Roman" w:hAnsi="Arial" w:cs="Arial"/>
                <w:color w:val="000000" w:themeColor="text1"/>
                <w:sz w:val="24"/>
                <w:szCs w:val="24"/>
                <w:lang w:eastAsia="en-ZA"/>
              </w:rPr>
            </w:pPr>
          </w:p>
          <w:p w14:paraId="29017C9B" w14:textId="77777777" w:rsidR="007D5BB6" w:rsidRPr="004242C7" w:rsidRDefault="007D5BB6" w:rsidP="007D5BB6">
            <w:pPr>
              <w:numPr>
                <w:ilvl w:val="0"/>
                <w:numId w:val="10"/>
              </w:numPr>
              <w:spacing w:after="180"/>
              <w:ind w:left="480"/>
              <w:rPr>
                <w:rFonts w:ascii="Arial" w:eastAsia="Times New Roman" w:hAnsi="Arial" w:cs="Arial"/>
                <w:color w:val="222A35" w:themeColor="text2" w:themeShade="80"/>
                <w:sz w:val="24"/>
                <w:szCs w:val="24"/>
                <w:lang w:eastAsia="en-ZA"/>
              </w:rPr>
            </w:pPr>
            <w:r w:rsidRPr="004242C7">
              <w:rPr>
                <w:rFonts w:ascii="Arial" w:eastAsia="Times New Roman" w:hAnsi="Arial" w:cs="Arial"/>
                <w:color w:val="222A35" w:themeColor="text2" w:themeShade="80"/>
                <w:sz w:val="24"/>
                <w:szCs w:val="24"/>
                <w:lang w:eastAsia="en-ZA"/>
              </w:rPr>
              <w:t>“The power that customers have is rising because of the increasing number of choices in the mobile telecommunication industry”.</w:t>
            </w:r>
          </w:p>
          <w:p w14:paraId="39161EBA" w14:textId="77777777" w:rsidR="007D5BB6" w:rsidRPr="004242C7" w:rsidRDefault="007D5BB6" w:rsidP="007D5BB6">
            <w:pPr>
              <w:numPr>
                <w:ilvl w:val="0"/>
                <w:numId w:val="10"/>
              </w:numPr>
              <w:spacing w:after="180"/>
              <w:ind w:left="480"/>
              <w:rPr>
                <w:rFonts w:ascii="Arial" w:eastAsia="Times New Roman" w:hAnsi="Arial" w:cs="Arial"/>
                <w:color w:val="222A35" w:themeColor="text2" w:themeShade="80"/>
                <w:sz w:val="24"/>
                <w:szCs w:val="24"/>
                <w:lang w:eastAsia="en-ZA"/>
              </w:rPr>
            </w:pPr>
            <w:r w:rsidRPr="004242C7">
              <w:rPr>
                <w:rFonts w:ascii="Arial" w:eastAsia="Times New Roman" w:hAnsi="Arial" w:cs="Arial"/>
                <w:color w:val="222A35" w:themeColor="text2" w:themeShade="80"/>
                <w:sz w:val="24"/>
                <w:szCs w:val="24"/>
                <w:lang w:eastAsia="en-ZA"/>
              </w:rPr>
              <w:t>“With a lot of the Nokia competitors all offering similar packages (e.g. unlimited texts and calls) the industry is very price sensitive with customers seeking out the best value for money”.</w:t>
            </w:r>
          </w:p>
          <w:p w14:paraId="20A59CF0" w14:textId="4C25C210" w:rsidR="007D5BB6" w:rsidRPr="004242C7" w:rsidRDefault="007D5BB6" w:rsidP="007D5BB6">
            <w:pPr>
              <w:numPr>
                <w:ilvl w:val="0"/>
                <w:numId w:val="10"/>
              </w:numPr>
              <w:spacing w:after="180"/>
              <w:ind w:left="480"/>
              <w:rPr>
                <w:rFonts w:ascii="Arial" w:eastAsia="Times New Roman" w:hAnsi="Arial" w:cs="Arial"/>
                <w:color w:val="171717" w:themeColor="background2" w:themeShade="1A"/>
                <w:sz w:val="24"/>
                <w:szCs w:val="24"/>
                <w:lang w:eastAsia="en-ZA"/>
              </w:rPr>
            </w:pPr>
            <w:r w:rsidRPr="004242C7">
              <w:rPr>
                <w:rFonts w:ascii="Arial" w:eastAsia="Times New Roman" w:hAnsi="Arial" w:cs="Arial"/>
                <w:color w:val="222A35" w:themeColor="text2" w:themeShade="80"/>
                <w:sz w:val="24"/>
                <w:szCs w:val="24"/>
                <w:lang w:eastAsia="en-ZA"/>
              </w:rPr>
              <w:t>“</w:t>
            </w:r>
            <w:r w:rsidR="00CE1B52">
              <w:rPr>
                <w:rFonts w:ascii="Arial" w:eastAsia="Times New Roman" w:hAnsi="Arial" w:cs="Arial"/>
                <w:color w:val="222A35" w:themeColor="text2" w:themeShade="80"/>
                <w:sz w:val="24"/>
                <w:szCs w:val="24"/>
                <w:lang w:eastAsia="en-ZA"/>
              </w:rPr>
              <w:t xml:space="preserve">Long term contracts with service providers for customers. </w:t>
            </w:r>
            <w:r w:rsidRPr="004242C7">
              <w:rPr>
                <w:rFonts w:ascii="Arial" w:eastAsia="Times New Roman" w:hAnsi="Arial" w:cs="Arial"/>
                <w:color w:val="222A35" w:themeColor="text2" w:themeShade="80"/>
                <w:sz w:val="24"/>
                <w:szCs w:val="24"/>
                <w:lang w:eastAsia="en-ZA"/>
              </w:rPr>
              <w:t xml:space="preserve">  </w:t>
            </w:r>
          </w:p>
          <w:p w14:paraId="0C827516" w14:textId="0025D8B4" w:rsidR="007D5BB6" w:rsidRPr="00CE1B52" w:rsidRDefault="00CE1B52" w:rsidP="00CE1B52">
            <w:pPr>
              <w:pStyle w:val="ListParagraph"/>
              <w:numPr>
                <w:ilvl w:val="1"/>
                <w:numId w:val="10"/>
              </w:numPr>
              <w:tabs>
                <w:tab w:val="clear" w:pos="1440"/>
                <w:tab w:val="num" w:pos="169"/>
              </w:tabs>
              <w:ind w:left="594" w:hanging="425"/>
              <w:rPr>
                <w:rFonts w:ascii="Arial" w:eastAsia="Times New Roman" w:hAnsi="Arial" w:cs="Arial"/>
                <w:color w:val="171717" w:themeColor="background2" w:themeShade="1A"/>
                <w:sz w:val="24"/>
                <w:szCs w:val="24"/>
                <w:lang w:eastAsia="en-ZA"/>
              </w:rPr>
            </w:pPr>
            <w:r w:rsidRPr="00CE1B52">
              <w:rPr>
                <w:rFonts w:ascii="Arial" w:eastAsia="Times New Roman" w:hAnsi="Arial" w:cs="Arial"/>
                <w:color w:val="171717" w:themeColor="background2" w:themeShade="1A"/>
                <w:sz w:val="24"/>
                <w:szCs w:val="24"/>
                <w:lang w:eastAsia="en-ZA"/>
              </w:rPr>
              <w:t>Bargaining power is high.</w:t>
            </w:r>
          </w:p>
          <w:p w14:paraId="03D294ED" w14:textId="77777777" w:rsidR="007D5BB6" w:rsidRPr="004242C7" w:rsidRDefault="007D5BB6" w:rsidP="00161B42">
            <w:pPr>
              <w:rPr>
                <w:rFonts w:ascii="Arial" w:eastAsia="Times New Roman" w:hAnsi="Arial" w:cs="Arial"/>
                <w:color w:val="171717" w:themeColor="background2" w:themeShade="1A"/>
                <w:sz w:val="24"/>
                <w:szCs w:val="24"/>
                <w:lang w:eastAsia="en-ZA"/>
              </w:rPr>
            </w:pPr>
          </w:p>
          <w:p w14:paraId="40A809F6" w14:textId="77777777" w:rsidR="007D5BB6" w:rsidRPr="004242C7" w:rsidRDefault="007D5BB6" w:rsidP="00161B42">
            <w:pPr>
              <w:spacing w:after="168" w:line="312" w:lineRule="atLeast"/>
              <w:outlineLvl w:val="1"/>
              <w:rPr>
                <w:rFonts w:ascii="Arial" w:eastAsia="Times New Roman" w:hAnsi="Arial" w:cs="Arial"/>
                <w:b/>
                <w:bCs/>
                <w:color w:val="171717" w:themeColor="background2" w:themeShade="1A"/>
                <w:sz w:val="24"/>
                <w:szCs w:val="24"/>
                <w:u w:val="single"/>
                <w:lang w:eastAsia="en-ZA"/>
              </w:rPr>
            </w:pPr>
            <w:r w:rsidRPr="004242C7">
              <w:rPr>
                <w:rFonts w:ascii="Arial" w:eastAsia="Times New Roman" w:hAnsi="Arial" w:cs="Arial"/>
                <w:b/>
                <w:bCs/>
                <w:color w:val="171717" w:themeColor="background2" w:themeShade="1A"/>
                <w:sz w:val="24"/>
                <w:szCs w:val="24"/>
                <w:u w:val="single"/>
                <w:lang w:eastAsia="en-ZA"/>
              </w:rPr>
              <w:t>How NOKIA can respond to bargaining power of buyers</w:t>
            </w:r>
          </w:p>
          <w:p w14:paraId="0992EF3F" w14:textId="77777777" w:rsidR="007D5BB6" w:rsidRPr="004242C7" w:rsidRDefault="007D5BB6" w:rsidP="007D5BB6">
            <w:pPr>
              <w:numPr>
                <w:ilvl w:val="0"/>
                <w:numId w:val="31"/>
              </w:numPr>
              <w:shd w:val="clear" w:color="auto" w:fill="FFFFFF"/>
              <w:ind w:left="0"/>
              <w:textAlignment w:val="baseline"/>
              <w:rPr>
                <w:rFonts w:ascii="Arial" w:eastAsia="Times New Roman" w:hAnsi="Arial" w:cs="Arial"/>
                <w:color w:val="0D0D0D" w:themeColor="text1" w:themeTint="F2"/>
                <w:sz w:val="24"/>
                <w:szCs w:val="24"/>
                <w:lang w:eastAsia="en-GB"/>
              </w:rPr>
            </w:pPr>
            <w:r w:rsidRPr="004242C7">
              <w:rPr>
                <w:rFonts w:ascii="Arial" w:eastAsia="Times New Roman" w:hAnsi="Arial" w:cs="Arial"/>
                <w:color w:val="0D0D0D" w:themeColor="text1" w:themeTint="F2"/>
                <w:sz w:val="24"/>
                <w:szCs w:val="24"/>
                <w:lang w:eastAsia="en-GB"/>
              </w:rPr>
              <w:t>“</w:t>
            </w:r>
            <w:r w:rsidRPr="0097224F">
              <w:rPr>
                <w:rFonts w:ascii="Arial" w:eastAsia="Times New Roman" w:hAnsi="Arial" w:cs="Arial"/>
                <w:color w:val="0D0D0D" w:themeColor="text1" w:themeTint="F2"/>
                <w:sz w:val="24"/>
                <w:szCs w:val="24"/>
                <w:lang w:eastAsia="en-GB"/>
              </w:rPr>
              <w:t>By building a large base of customers. This will be helpful in two ways. It will reduce the bargaining power of the buyers plus it will provide an opportunity to the firm to streamline its sales and production process</w:t>
            </w:r>
            <w:r w:rsidRPr="004242C7">
              <w:rPr>
                <w:rFonts w:ascii="Arial" w:eastAsia="Times New Roman" w:hAnsi="Arial" w:cs="Arial"/>
                <w:color w:val="0D0D0D" w:themeColor="text1" w:themeTint="F2"/>
                <w:sz w:val="24"/>
                <w:szCs w:val="24"/>
                <w:lang w:eastAsia="en-GB"/>
              </w:rPr>
              <w:t>”</w:t>
            </w:r>
            <w:r w:rsidRPr="0097224F">
              <w:rPr>
                <w:rFonts w:ascii="Arial" w:eastAsia="Times New Roman" w:hAnsi="Arial" w:cs="Arial"/>
                <w:color w:val="0D0D0D" w:themeColor="text1" w:themeTint="F2"/>
                <w:sz w:val="24"/>
                <w:szCs w:val="24"/>
                <w:lang w:eastAsia="en-GB"/>
              </w:rPr>
              <w:t>.</w:t>
            </w:r>
          </w:p>
          <w:p w14:paraId="64F1054C" w14:textId="77777777" w:rsidR="007D5BB6" w:rsidRPr="0097224F" w:rsidRDefault="007D5BB6" w:rsidP="00161B42">
            <w:pPr>
              <w:shd w:val="clear" w:color="auto" w:fill="FFFFFF"/>
              <w:textAlignment w:val="baseline"/>
              <w:rPr>
                <w:rFonts w:ascii="Arial" w:eastAsia="Times New Roman" w:hAnsi="Arial" w:cs="Arial"/>
                <w:color w:val="0D0D0D" w:themeColor="text1" w:themeTint="F2"/>
                <w:sz w:val="24"/>
                <w:szCs w:val="24"/>
                <w:lang w:eastAsia="en-GB"/>
              </w:rPr>
            </w:pPr>
          </w:p>
          <w:p w14:paraId="0D652468" w14:textId="77777777" w:rsidR="007D5BB6" w:rsidRPr="004242C7" w:rsidRDefault="007D5BB6" w:rsidP="007D5BB6">
            <w:pPr>
              <w:numPr>
                <w:ilvl w:val="0"/>
                <w:numId w:val="31"/>
              </w:numPr>
              <w:shd w:val="clear" w:color="auto" w:fill="FFFFFF"/>
              <w:ind w:left="0"/>
              <w:textAlignment w:val="baseline"/>
              <w:rPr>
                <w:rFonts w:ascii="Arial" w:eastAsia="Times New Roman" w:hAnsi="Arial" w:cs="Arial"/>
                <w:color w:val="0D0D0D" w:themeColor="text1" w:themeTint="F2"/>
                <w:sz w:val="24"/>
                <w:szCs w:val="24"/>
                <w:lang w:eastAsia="en-GB"/>
              </w:rPr>
            </w:pPr>
            <w:r w:rsidRPr="004242C7">
              <w:rPr>
                <w:rFonts w:ascii="Arial" w:eastAsia="Times New Roman" w:hAnsi="Arial" w:cs="Arial"/>
                <w:color w:val="0D0D0D" w:themeColor="text1" w:themeTint="F2"/>
                <w:sz w:val="24"/>
                <w:szCs w:val="24"/>
                <w:lang w:eastAsia="en-GB"/>
              </w:rPr>
              <w:t>“</w:t>
            </w:r>
            <w:r w:rsidRPr="0097224F">
              <w:rPr>
                <w:rFonts w:ascii="Arial" w:eastAsia="Times New Roman" w:hAnsi="Arial" w:cs="Arial"/>
                <w:color w:val="0D0D0D" w:themeColor="text1" w:themeTint="F2"/>
                <w:sz w:val="24"/>
                <w:szCs w:val="24"/>
                <w:lang w:eastAsia="en-GB"/>
              </w:rPr>
              <w:t>By rapidly innovating new products. Customers often seek discounts and offers on established products so if Nokia keep</w:t>
            </w:r>
            <w:r w:rsidRPr="004242C7">
              <w:rPr>
                <w:rFonts w:ascii="Arial" w:eastAsia="Times New Roman" w:hAnsi="Arial" w:cs="Arial"/>
                <w:color w:val="0D0D0D" w:themeColor="text1" w:themeTint="F2"/>
                <w:sz w:val="24"/>
                <w:szCs w:val="24"/>
                <w:lang w:eastAsia="en-GB"/>
              </w:rPr>
              <w:t>s</w:t>
            </w:r>
            <w:r w:rsidRPr="0097224F">
              <w:rPr>
                <w:rFonts w:ascii="Arial" w:eastAsia="Times New Roman" w:hAnsi="Arial" w:cs="Arial"/>
                <w:color w:val="0D0D0D" w:themeColor="text1" w:themeTint="F2"/>
                <w:sz w:val="24"/>
                <w:szCs w:val="24"/>
                <w:lang w:eastAsia="en-GB"/>
              </w:rPr>
              <w:t xml:space="preserve"> on coming up with new products then it can limit the bargaining power of buyers</w:t>
            </w:r>
            <w:r w:rsidRPr="004242C7">
              <w:rPr>
                <w:rFonts w:ascii="Arial" w:eastAsia="Times New Roman" w:hAnsi="Arial" w:cs="Arial"/>
                <w:color w:val="0D0D0D" w:themeColor="text1" w:themeTint="F2"/>
                <w:sz w:val="24"/>
                <w:szCs w:val="24"/>
                <w:lang w:eastAsia="en-GB"/>
              </w:rPr>
              <w:t>”</w:t>
            </w:r>
            <w:r w:rsidRPr="0097224F">
              <w:rPr>
                <w:rFonts w:ascii="Arial" w:eastAsia="Times New Roman" w:hAnsi="Arial" w:cs="Arial"/>
                <w:color w:val="0D0D0D" w:themeColor="text1" w:themeTint="F2"/>
                <w:sz w:val="24"/>
                <w:szCs w:val="24"/>
                <w:lang w:eastAsia="en-GB"/>
              </w:rPr>
              <w:t>.</w:t>
            </w:r>
          </w:p>
          <w:p w14:paraId="7C325D8E" w14:textId="77777777" w:rsidR="007D5BB6" w:rsidRPr="004242C7" w:rsidRDefault="007D5BB6" w:rsidP="00161B42">
            <w:pPr>
              <w:pStyle w:val="ListParagraph"/>
              <w:rPr>
                <w:rFonts w:ascii="Arial" w:eastAsia="Times New Roman" w:hAnsi="Arial" w:cs="Arial"/>
                <w:color w:val="0D0D0D" w:themeColor="text1" w:themeTint="F2"/>
                <w:sz w:val="24"/>
                <w:szCs w:val="24"/>
                <w:lang w:eastAsia="en-GB"/>
              </w:rPr>
            </w:pPr>
          </w:p>
          <w:p w14:paraId="333BFE22" w14:textId="77777777" w:rsidR="007D5BB6" w:rsidRPr="004242C7" w:rsidRDefault="007D5BB6" w:rsidP="007D5BB6">
            <w:pPr>
              <w:numPr>
                <w:ilvl w:val="0"/>
                <w:numId w:val="31"/>
              </w:numPr>
              <w:shd w:val="clear" w:color="auto" w:fill="FFFFFF"/>
              <w:ind w:left="0"/>
              <w:textAlignment w:val="baseline"/>
              <w:rPr>
                <w:rFonts w:ascii="Arial" w:eastAsia="Times New Roman" w:hAnsi="Arial" w:cs="Arial"/>
                <w:color w:val="0D0D0D" w:themeColor="text1" w:themeTint="F2"/>
                <w:sz w:val="24"/>
                <w:szCs w:val="24"/>
                <w:lang w:eastAsia="en-GB"/>
              </w:rPr>
            </w:pPr>
          </w:p>
          <w:p w14:paraId="1F912769" w14:textId="77777777" w:rsidR="007D5BB6" w:rsidRPr="004242C7" w:rsidRDefault="007D5BB6" w:rsidP="007D5BB6">
            <w:pPr>
              <w:numPr>
                <w:ilvl w:val="0"/>
                <w:numId w:val="31"/>
              </w:numPr>
              <w:shd w:val="clear" w:color="auto" w:fill="FFFFFF"/>
              <w:ind w:left="0"/>
              <w:textAlignment w:val="baseline"/>
              <w:rPr>
                <w:rFonts w:ascii="Arial" w:eastAsia="Times New Roman" w:hAnsi="Arial" w:cs="Arial"/>
                <w:color w:val="0D0D0D" w:themeColor="text1" w:themeTint="F2"/>
                <w:sz w:val="24"/>
                <w:szCs w:val="24"/>
                <w:lang w:eastAsia="en-GB"/>
              </w:rPr>
            </w:pPr>
            <w:r w:rsidRPr="004242C7">
              <w:rPr>
                <w:rFonts w:ascii="Arial" w:eastAsia="Times New Roman" w:hAnsi="Arial" w:cs="Arial"/>
                <w:color w:val="0D0D0D" w:themeColor="text1" w:themeTint="F2"/>
                <w:sz w:val="24"/>
                <w:szCs w:val="24"/>
                <w:lang w:eastAsia="en-GB"/>
              </w:rPr>
              <w:t xml:space="preserve"> “</w:t>
            </w:r>
            <w:r w:rsidRPr="0097224F">
              <w:rPr>
                <w:rFonts w:ascii="Arial" w:eastAsia="Times New Roman" w:hAnsi="Arial" w:cs="Arial"/>
                <w:color w:val="0D0D0D" w:themeColor="text1" w:themeTint="F2"/>
                <w:sz w:val="24"/>
                <w:szCs w:val="24"/>
                <w:lang w:eastAsia="en-GB"/>
              </w:rPr>
              <w:t>New products will also reduce the defection of existing customers of Nokia Corporation to its competitors</w:t>
            </w:r>
            <w:r w:rsidRPr="004242C7">
              <w:rPr>
                <w:rFonts w:ascii="Arial" w:eastAsia="Times New Roman" w:hAnsi="Arial" w:cs="Arial"/>
                <w:color w:val="0D0D0D" w:themeColor="text1" w:themeTint="F2"/>
                <w:sz w:val="24"/>
                <w:szCs w:val="24"/>
                <w:lang w:eastAsia="en-GB"/>
              </w:rPr>
              <w:t>”</w:t>
            </w:r>
            <w:r w:rsidRPr="0097224F">
              <w:rPr>
                <w:rFonts w:ascii="Arial" w:eastAsia="Times New Roman" w:hAnsi="Arial" w:cs="Arial"/>
                <w:color w:val="0D0D0D" w:themeColor="text1" w:themeTint="F2"/>
                <w:sz w:val="24"/>
                <w:szCs w:val="24"/>
                <w:lang w:eastAsia="en-GB"/>
              </w:rPr>
              <w:t>.</w:t>
            </w:r>
          </w:p>
          <w:p w14:paraId="1EA19E72" w14:textId="77777777" w:rsidR="007D5BB6" w:rsidRPr="004242C7" w:rsidRDefault="007D5BB6" w:rsidP="00161B42">
            <w:pPr>
              <w:shd w:val="clear" w:color="auto" w:fill="FFFFFF"/>
              <w:textAlignment w:val="baseline"/>
              <w:rPr>
                <w:rFonts w:ascii="Arial" w:eastAsia="Times New Roman" w:hAnsi="Arial" w:cs="Arial"/>
                <w:color w:val="0D0D0D" w:themeColor="text1" w:themeTint="F2"/>
                <w:sz w:val="24"/>
                <w:szCs w:val="24"/>
                <w:lang w:eastAsia="en-GB"/>
              </w:rPr>
            </w:pPr>
          </w:p>
          <w:p w14:paraId="394830D7" w14:textId="77777777" w:rsidR="007D5BB6" w:rsidRPr="0097224F" w:rsidRDefault="007D5BB6" w:rsidP="00161B42">
            <w:pPr>
              <w:shd w:val="clear" w:color="auto" w:fill="FFFFFF"/>
              <w:textAlignment w:val="baseline"/>
              <w:rPr>
                <w:rFonts w:ascii="Arial" w:eastAsia="Times New Roman" w:hAnsi="Arial" w:cs="Arial"/>
                <w:color w:val="0D0D0D" w:themeColor="text1" w:themeTint="F2"/>
                <w:sz w:val="24"/>
                <w:szCs w:val="24"/>
                <w:lang w:eastAsia="en-GB"/>
              </w:rPr>
            </w:pPr>
          </w:p>
          <w:p w14:paraId="21866F24" w14:textId="77777777" w:rsidR="007D5BB6" w:rsidRPr="004242C7" w:rsidRDefault="007D5BB6" w:rsidP="00161B42">
            <w:pPr>
              <w:rPr>
                <w:sz w:val="24"/>
                <w:szCs w:val="24"/>
              </w:rPr>
            </w:pPr>
          </w:p>
        </w:tc>
        <w:tc>
          <w:tcPr>
            <w:tcW w:w="5812" w:type="dxa"/>
          </w:tcPr>
          <w:p w14:paraId="3D62730C" w14:textId="77777777" w:rsidR="007D5BB6" w:rsidRPr="004242C7" w:rsidRDefault="007D5BB6" w:rsidP="00161B42">
            <w:pPr>
              <w:spacing w:after="168" w:line="312" w:lineRule="atLeast"/>
              <w:outlineLvl w:val="1"/>
              <w:rPr>
                <w:rFonts w:ascii="Arial" w:eastAsia="Times New Roman" w:hAnsi="Arial" w:cs="Arial"/>
                <w:b/>
                <w:bCs/>
                <w:color w:val="000000" w:themeColor="text1"/>
                <w:sz w:val="24"/>
                <w:szCs w:val="24"/>
                <w:lang w:eastAsia="en-ZA"/>
              </w:rPr>
            </w:pPr>
          </w:p>
          <w:p w14:paraId="086A2168" w14:textId="21466EDD" w:rsidR="00CE1B52" w:rsidRDefault="00AF2F2A" w:rsidP="00AD42B1">
            <w:pPr>
              <w:numPr>
                <w:ilvl w:val="0"/>
                <w:numId w:val="11"/>
              </w:numPr>
              <w:spacing w:after="180"/>
              <w:ind w:left="480"/>
              <w:rPr>
                <w:rFonts w:ascii="Arial" w:eastAsia="Times New Roman" w:hAnsi="Arial" w:cs="Arial"/>
                <w:color w:val="171717" w:themeColor="background2" w:themeShade="1A"/>
                <w:sz w:val="24"/>
                <w:szCs w:val="24"/>
                <w:lang w:eastAsia="en-ZA"/>
              </w:rPr>
            </w:pPr>
            <w:r w:rsidRPr="00CE1B52">
              <w:rPr>
                <w:rFonts w:ascii="Arial" w:eastAsia="Times New Roman" w:hAnsi="Arial" w:cs="Arial"/>
                <w:color w:val="171717" w:themeColor="background2" w:themeShade="1A"/>
                <w:sz w:val="24"/>
                <w:szCs w:val="24"/>
                <w:lang w:eastAsia="en-ZA"/>
              </w:rPr>
              <w:t xml:space="preserve"> </w:t>
            </w:r>
            <w:r w:rsidR="007D5BB6" w:rsidRPr="00CE1B52">
              <w:rPr>
                <w:rFonts w:ascii="Arial" w:eastAsia="Times New Roman" w:hAnsi="Arial" w:cs="Arial"/>
                <w:color w:val="171717" w:themeColor="background2" w:themeShade="1A"/>
                <w:sz w:val="24"/>
                <w:szCs w:val="24"/>
                <w:lang w:eastAsia="en-ZA"/>
              </w:rPr>
              <w:t>“</w:t>
            </w:r>
            <w:r w:rsidRPr="00CE1B52">
              <w:rPr>
                <w:rFonts w:ascii="Arial" w:eastAsia="Times New Roman" w:hAnsi="Arial" w:cs="Arial"/>
                <w:color w:val="171717" w:themeColor="background2" w:themeShade="1A"/>
                <w:sz w:val="24"/>
                <w:szCs w:val="24"/>
                <w:lang w:eastAsia="en-ZA"/>
              </w:rPr>
              <w:t>Currently, phones are essential C</w:t>
            </w:r>
            <w:r w:rsidR="007D5BB6" w:rsidRPr="00CE1B52">
              <w:rPr>
                <w:rFonts w:ascii="Arial" w:eastAsia="Times New Roman" w:hAnsi="Arial" w:cs="Arial"/>
                <w:color w:val="171717" w:themeColor="background2" w:themeShade="1A"/>
                <w:sz w:val="24"/>
                <w:szCs w:val="24"/>
                <w:lang w:eastAsia="en-ZA"/>
              </w:rPr>
              <w:t xml:space="preserve">ustomers </w:t>
            </w:r>
            <w:r w:rsidRPr="00CE1B52">
              <w:rPr>
                <w:rFonts w:ascii="Arial" w:eastAsia="Times New Roman" w:hAnsi="Arial" w:cs="Arial"/>
                <w:color w:val="171717" w:themeColor="background2" w:themeShade="1A"/>
                <w:sz w:val="24"/>
                <w:szCs w:val="24"/>
                <w:lang w:eastAsia="en-ZA"/>
              </w:rPr>
              <w:t xml:space="preserve">would find it hard to communicate </w:t>
            </w:r>
            <w:r w:rsidR="00CE1B52" w:rsidRPr="00CE1B52">
              <w:rPr>
                <w:rFonts w:ascii="Arial" w:eastAsia="Times New Roman" w:hAnsi="Arial" w:cs="Arial"/>
                <w:color w:val="171717" w:themeColor="background2" w:themeShade="1A"/>
                <w:sz w:val="24"/>
                <w:szCs w:val="24"/>
                <w:lang w:eastAsia="en-ZA"/>
              </w:rPr>
              <w:t xml:space="preserve">through </w:t>
            </w:r>
            <w:proofErr w:type="gramStart"/>
            <w:r w:rsidR="00CE1B52" w:rsidRPr="00CE1B52">
              <w:rPr>
                <w:rFonts w:ascii="Arial" w:eastAsia="Times New Roman" w:hAnsi="Arial" w:cs="Arial"/>
                <w:color w:val="171717" w:themeColor="background2" w:themeShade="1A"/>
                <w:sz w:val="24"/>
                <w:szCs w:val="24"/>
                <w:lang w:eastAsia="en-ZA"/>
              </w:rPr>
              <w:t xml:space="preserve">social  </w:t>
            </w:r>
            <w:r w:rsidR="007D5BB6" w:rsidRPr="00CE1B52">
              <w:rPr>
                <w:rFonts w:ascii="Arial" w:eastAsia="Times New Roman" w:hAnsi="Arial" w:cs="Arial"/>
                <w:color w:val="171717" w:themeColor="background2" w:themeShade="1A"/>
                <w:sz w:val="24"/>
                <w:szCs w:val="24"/>
                <w:lang w:eastAsia="en-ZA"/>
              </w:rPr>
              <w:t>media</w:t>
            </w:r>
            <w:proofErr w:type="gramEnd"/>
            <w:r w:rsidR="007D5BB6" w:rsidRPr="00CE1B52">
              <w:rPr>
                <w:rFonts w:ascii="Arial" w:eastAsia="Times New Roman" w:hAnsi="Arial" w:cs="Arial"/>
                <w:color w:val="171717" w:themeColor="background2" w:themeShade="1A"/>
                <w:sz w:val="24"/>
                <w:szCs w:val="24"/>
                <w:lang w:eastAsia="en-ZA"/>
              </w:rPr>
              <w:t xml:space="preserve"> </w:t>
            </w:r>
            <w:r w:rsidR="00CE1B52" w:rsidRPr="00CE1B52">
              <w:rPr>
                <w:rFonts w:ascii="Arial" w:eastAsia="Times New Roman" w:hAnsi="Arial" w:cs="Arial"/>
                <w:color w:val="171717" w:themeColor="background2" w:themeShade="1A"/>
                <w:sz w:val="24"/>
                <w:szCs w:val="24"/>
                <w:lang w:eastAsia="en-ZA"/>
              </w:rPr>
              <w:t>on day today basis</w:t>
            </w:r>
            <w:r w:rsidR="00CE1B52">
              <w:rPr>
                <w:rFonts w:ascii="Arial" w:eastAsia="Times New Roman" w:hAnsi="Arial" w:cs="Arial"/>
                <w:color w:val="171717" w:themeColor="background2" w:themeShade="1A"/>
                <w:sz w:val="24"/>
                <w:szCs w:val="24"/>
                <w:lang w:eastAsia="en-ZA"/>
              </w:rPr>
              <w:t>.</w:t>
            </w:r>
          </w:p>
          <w:p w14:paraId="4FCB6D12" w14:textId="77777777" w:rsidR="00F21E8B" w:rsidRDefault="00F21E8B" w:rsidP="00F21E8B">
            <w:pPr>
              <w:pStyle w:val="ListParagraph"/>
              <w:numPr>
                <w:ilvl w:val="0"/>
                <w:numId w:val="11"/>
              </w:numPr>
              <w:spacing w:after="180"/>
              <w:rPr>
                <w:rFonts w:ascii="Arial" w:eastAsia="Times New Roman" w:hAnsi="Arial" w:cs="Arial"/>
                <w:color w:val="171717" w:themeColor="background2" w:themeShade="1A"/>
                <w:sz w:val="24"/>
                <w:szCs w:val="24"/>
                <w:lang w:eastAsia="en-ZA"/>
              </w:rPr>
            </w:pPr>
            <w:r>
              <w:rPr>
                <w:rFonts w:ascii="Arial" w:eastAsia="Times New Roman" w:hAnsi="Arial" w:cs="Arial"/>
                <w:color w:val="171717" w:themeColor="background2" w:themeShade="1A"/>
                <w:sz w:val="24"/>
                <w:szCs w:val="24"/>
                <w:lang w:eastAsia="en-ZA"/>
              </w:rPr>
              <w:t xml:space="preserve">Notion of being able to constantly communicate any time makes the phone a critical communication </w:t>
            </w:r>
            <w:proofErr w:type="gramStart"/>
            <w:r>
              <w:rPr>
                <w:rFonts w:ascii="Arial" w:eastAsia="Times New Roman" w:hAnsi="Arial" w:cs="Arial"/>
                <w:color w:val="171717" w:themeColor="background2" w:themeShade="1A"/>
                <w:sz w:val="24"/>
                <w:szCs w:val="24"/>
                <w:lang w:eastAsia="en-ZA"/>
              </w:rPr>
              <w:t>media</w:t>
            </w:r>
            <w:r w:rsidR="007D5BB6" w:rsidRPr="00F21E8B">
              <w:rPr>
                <w:rFonts w:ascii="Arial" w:eastAsia="Times New Roman" w:hAnsi="Arial" w:cs="Arial"/>
                <w:color w:val="171717" w:themeColor="background2" w:themeShade="1A"/>
                <w:sz w:val="24"/>
                <w:szCs w:val="24"/>
                <w:lang w:eastAsia="en-ZA"/>
              </w:rPr>
              <w:t>“</w:t>
            </w:r>
            <w:proofErr w:type="gramEnd"/>
          </w:p>
          <w:p w14:paraId="76886086" w14:textId="0163A89E" w:rsidR="007D5BB6" w:rsidRPr="00F21E8B" w:rsidRDefault="00F21E8B" w:rsidP="00F21E8B">
            <w:pPr>
              <w:pStyle w:val="ListParagraph"/>
              <w:numPr>
                <w:ilvl w:val="0"/>
                <w:numId w:val="11"/>
              </w:numPr>
              <w:spacing w:after="180"/>
              <w:rPr>
                <w:rFonts w:ascii="Arial" w:eastAsia="Times New Roman" w:hAnsi="Arial" w:cs="Arial"/>
                <w:color w:val="171717" w:themeColor="background2" w:themeShade="1A"/>
                <w:sz w:val="24"/>
                <w:szCs w:val="24"/>
                <w:lang w:eastAsia="en-ZA"/>
              </w:rPr>
            </w:pPr>
            <w:r>
              <w:rPr>
                <w:rFonts w:ascii="Arial" w:eastAsia="Times New Roman" w:hAnsi="Arial" w:cs="Arial"/>
                <w:color w:val="171717" w:themeColor="background2" w:themeShade="1A"/>
                <w:sz w:val="24"/>
                <w:szCs w:val="24"/>
                <w:lang w:eastAsia="en-ZA"/>
              </w:rPr>
              <w:t>A</w:t>
            </w:r>
            <w:r w:rsidR="007D5BB6" w:rsidRPr="00F21E8B">
              <w:rPr>
                <w:rFonts w:ascii="Arial" w:eastAsia="Times New Roman" w:hAnsi="Arial" w:cs="Arial"/>
                <w:color w:val="171717" w:themeColor="background2" w:themeShade="1A"/>
                <w:sz w:val="24"/>
                <w:szCs w:val="24"/>
                <w:lang w:eastAsia="en-ZA"/>
              </w:rPr>
              <w:t xml:space="preserve"> mobile phone can be dissected into the key function where there are substitutes for the functions, such as the camera function on a mobile phone can be substituted for a digital camera which can do a better job than the camera in a mobile phone”.</w:t>
            </w:r>
          </w:p>
          <w:p w14:paraId="3EB3F8B5" w14:textId="619E3785" w:rsidR="007D5BB6" w:rsidRDefault="007D5BB6" w:rsidP="00161B42">
            <w:pPr>
              <w:rPr>
                <w:rFonts w:ascii="Arial" w:eastAsia="Times New Roman" w:hAnsi="Arial" w:cs="Arial"/>
                <w:color w:val="171717" w:themeColor="background2" w:themeShade="1A"/>
                <w:sz w:val="24"/>
                <w:szCs w:val="24"/>
                <w:lang w:eastAsia="en-ZA"/>
              </w:rPr>
            </w:pPr>
            <w:r w:rsidRPr="004242C7">
              <w:rPr>
                <w:rFonts w:ascii="Arial" w:eastAsia="Times New Roman" w:hAnsi="Arial" w:cs="Arial"/>
                <w:color w:val="171717" w:themeColor="background2" w:themeShade="1A"/>
                <w:sz w:val="24"/>
                <w:szCs w:val="24"/>
                <w:lang w:eastAsia="en-ZA"/>
              </w:rPr>
              <w:t xml:space="preserve">“The threat of a substitute product is very </w:t>
            </w:r>
            <w:r w:rsidRPr="004242C7">
              <w:rPr>
                <w:rFonts w:ascii="Arial" w:eastAsia="Times New Roman" w:hAnsi="Arial" w:cs="Arial"/>
                <w:b/>
                <w:bCs/>
                <w:color w:val="171717" w:themeColor="background2" w:themeShade="1A"/>
                <w:sz w:val="24"/>
                <w:szCs w:val="24"/>
                <w:lang w:eastAsia="en-ZA"/>
              </w:rPr>
              <w:t xml:space="preserve">low </w:t>
            </w:r>
            <w:r w:rsidRPr="004242C7">
              <w:rPr>
                <w:rFonts w:ascii="Arial" w:eastAsia="Times New Roman" w:hAnsi="Arial" w:cs="Arial"/>
                <w:color w:val="171717" w:themeColor="background2" w:themeShade="1A"/>
                <w:sz w:val="24"/>
                <w:szCs w:val="24"/>
                <w:lang w:eastAsia="en-ZA"/>
              </w:rPr>
              <w:t xml:space="preserve">due to the fact a mobile phone is no longer just for making calls but for all the other function as well are expected on all mobile phones”. </w:t>
            </w:r>
          </w:p>
          <w:p w14:paraId="0DC4C5B5" w14:textId="77777777" w:rsidR="00F21E8B" w:rsidRPr="004242C7" w:rsidRDefault="00F21E8B" w:rsidP="00161B42">
            <w:pPr>
              <w:rPr>
                <w:rFonts w:ascii="Arial" w:eastAsia="Times New Roman" w:hAnsi="Arial" w:cs="Arial"/>
                <w:color w:val="171717" w:themeColor="background2" w:themeShade="1A"/>
                <w:sz w:val="24"/>
                <w:szCs w:val="24"/>
                <w:lang w:eastAsia="en-ZA"/>
              </w:rPr>
            </w:pPr>
          </w:p>
          <w:p w14:paraId="19591E1C" w14:textId="77777777" w:rsidR="007D5BB6" w:rsidRPr="004242C7" w:rsidRDefault="007D5BB6" w:rsidP="00161B42">
            <w:pPr>
              <w:pStyle w:val="NoSpacing"/>
              <w:rPr>
                <w:rFonts w:ascii="Arial" w:hAnsi="Arial" w:cs="Arial"/>
                <w:b/>
                <w:bCs/>
                <w:color w:val="0D0D0D" w:themeColor="text1" w:themeTint="F2"/>
                <w:sz w:val="24"/>
                <w:szCs w:val="24"/>
                <w:u w:val="single"/>
                <w:lang w:eastAsia="en-GB"/>
              </w:rPr>
            </w:pPr>
            <w:r w:rsidRPr="004242C7">
              <w:rPr>
                <w:rFonts w:ascii="Arial" w:hAnsi="Arial" w:cs="Arial"/>
                <w:b/>
                <w:bCs/>
                <w:color w:val="0D0D0D" w:themeColor="text1" w:themeTint="F2"/>
                <w:sz w:val="24"/>
                <w:szCs w:val="24"/>
                <w:u w:val="single"/>
                <w:lang w:eastAsia="en-GB"/>
              </w:rPr>
              <w:t>How Nokia Corporation can respond to the Threat of Substitute Products / Services</w:t>
            </w:r>
          </w:p>
          <w:p w14:paraId="0AE4D04C" w14:textId="77777777" w:rsidR="007D5BB6" w:rsidRPr="004242C7" w:rsidRDefault="007D5BB6" w:rsidP="00161B42">
            <w:pPr>
              <w:pStyle w:val="NoSpacing"/>
              <w:rPr>
                <w:rFonts w:ascii="Arial" w:hAnsi="Arial" w:cs="Arial"/>
                <w:b/>
                <w:bCs/>
                <w:color w:val="0D0D0D" w:themeColor="text1" w:themeTint="F2"/>
                <w:sz w:val="24"/>
                <w:szCs w:val="24"/>
                <w:u w:val="single"/>
                <w:lang w:eastAsia="en-GB"/>
              </w:rPr>
            </w:pPr>
          </w:p>
          <w:p w14:paraId="0717A8F6" w14:textId="77777777" w:rsidR="007D5BB6" w:rsidRPr="004242C7" w:rsidRDefault="007D5BB6" w:rsidP="007D5BB6">
            <w:pPr>
              <w:numPr>
                <w:ilvl w:val="0"/>
                <w:numId w:val="32"/>
              </w:numPr>
              <w:shd w:val="clear" w:color="auto" w:fill="FFFFFF"/>
              <w:ind w:left="0"/>
              <w:textAlignment w:val="baseline"/>
              <w:rPr>
                <w:rFonts w:ascii="Arial" w:eastAsia="Times New Roman" w:hAnsi="Arial" w:cs="Arial"/>
                <w:color w:val="0D0D0D" w:themeColor="text1" w:themeTint="F2"/>
                <w:sz w:val="24"/>
                <w:szCs w:val="24"/>
                <w:lang w:eastAsia="en-GB"/>
              </w:rPr>
            </w:pPr>
            <w:r w:rsidRPr="004242C7">
              <w:rPr>
                <w:rFonts w:ascii="Arial" w:eastAsia="Times New Roman" w:hAnsi="Arial" w:cs="Arial"/>
                <w:color w:val="0D0D0D" w:themeColor="text1" w:themeTint="F2"/>
                <w:sz w:val="24"/>
                <w:szCs w:val="24"/>
                <w:lang w:eastAsia="en-GB"/>
              </w:rPr>
              <w:t>“</w:t>
            </w:r>
            <w:r w:rsidRPr="0097224F">
              <w:rPr>
                <w:rFonts w:ascii="Arial" w:eastAsia="Times New Roman" w:hAnsi="Arial" w:cs="Arial"/>
                <w:color w:val="0D0D0D" w:themeColor="text1" w:themeTint="F2"/>
                <w:sz w:val="24"/>
                <w:szCs w:val="24"/>
                <w:lang w:eastAsia="en-GB"/>
              </w:rPr>
              <w:t>By being service oriented rather than just product oriented</w:t>
            </w:r>
            <w:r w:rsidRPr="004242C7">
              <w:rPr>
                <w:rFonts w:ascii="Arial" w:eastAsia="Times New Roman" w:hAnsi="Arial" w:cs="Arial"/>
                <w:color w:val="0D0D0D" w:themeColor="text1" w:themeTint="F2"/>
                <w:sz w:val="24"/>
                <w:szCs w:val="24"/>
                <w:lang w:eastAsia="en-GB"/>
              </w:rPr>
              <w:t>”</w:t>
            </w:r>
            <w:r w:rsidRPr="0097224F">
              <w:rPr>
                <w:rFonts w:ascii="Arial" w:eastAsia="Times New Roman" w:hAnsi="Arial" w:cs="Arial"/>
                <w:color w:val="0D0D0D" w:themeColor="text1" w:themeTint="F2"/>
                <w:sz w:val="24"/>
                <w:szCs w:val="24"/>
                <w:lang w:eastAsia="en-GB"/>
              </w:rPr>
              <w:t>.</w:t>
            </w:r>
          </w:p>
          <w:p w14:paraId="31B9A56F" w14:textId="77777777" w:rsidR="007D5BB6" w:rsidRPr="0097224F" w:rsidRDefault="007D5BB6" w:rsidP="007D5BB6">
            <w:pPr>
              <w:numPr>
                <w:ilvl w:val="0"/>
                <w:numId w:val="32"/>
              </w:numPr>
              <w:shd w:val="clear" w:color="auto" w:fill="FFFFFF"/>
              <w:ind w:left="0"/>
              <w:textAlignment w:val="baseline"/>
              <w:rPr>
                <w:rFonts w:ascii="Arial" w:eastAsia="Times New Roman" w:hAnsi="Arial" w:cs="Arial"/>
                <w:color w:val="0D0D0D" w:themeColor="text1" w:themeTint="F2"/>
                <w:sz w:val="24"/>
                <w:szCs w:val="24"/>
                <w:lang w:eastAsia="en-GB"/>
              </w:rPr>
            </w:pPr>
          </w:p>
          <w:p w14:paraId="3A0C526A" w14:textId="77777777" w:rsidR="007D5BB6" w:rsidRPr="004242C7" w:rsidRDefault="007D5BB6" w:rsidP="007D5BB6">
            <w:pPr>
              <w:numPr>
                <w:ilvl w:val="0"/>
                <w:numId w:val="32"/>
              </w:numPr>
              <w:shd w:val="clear" w:color="auto" w:fill="FFFFFF"/>
              <w:ind w:left="0"/>
              <w:textAlignment w:val="baseline"/>
              <w:rPr>
                <w:rFonts w:ascii="Arial" w:eastAsia="Times New Roman" w:hAnsi="Arial" w:cs="Arial"/>
                <w:color w:val="0D0D0D" w:themeColor="text1" w:themeTint="F2"/>
                <w:sz w:val="24"/>
                <w:szCs w:val="24"/>
                <w:lang w:eastAsia="en-GB"/>
              </w:rPr>
            </w:pPr>
            <w:r w:rsidRPr="004242C7">
              <w:rPr>
                <w:rFonts w:ascii="Arial" w:eastAsia="Times New Roman" w:hAnsi="Arial" w:cs="Arial"/>
                <w:color w:val="0D0D0D" w:themeColor="text1" w:themeTint="F2"/>
                <w:sz w:val="24"/>
                <w:szCs w:val="24"/>
                <w:lang w:eastAsia="en-GB"/>
              </w:rPr>
              <w:t>“</w:t>
            </w:r>
            <w:r w:rsidRPr="0097224F">
              <w:rPr>
                <w:rFonts w:ascii="Arial" w:eastAsia="Times New Roman" w:hAnsi="Arial" w:cs="Arial"/>
                <w:color w:val="0D0D0D" w:themeColor="text1" w:themeTint="F2"/>
                <w:sz w:val="24"/>
                <w:szCs w:val="24"/>
                <w:lang w:eastAsia="en-GB"/>
              </w:rPr>
              <w:t>By understanding the core need of the customer rather than what the customer is buying.</w:t>
            </w:r>
          </w:p>
          <w:p w14:paraId="05C2841A" w14:textId="77777777" w:rsidR="007D5BB6" w:rsidRPr="0097224F" w:rsidRDefault="007D5BB6" w:rsidP="007D5BB6">
            <w:pPr>
              <w:numPr>
                <w:ilvl w:val="0"/>
                <w:numId w:val="32"/>
              </w:numPr>
              <w:shd w:val="clear" w:color="auto" w:fill="FFFFFF"/>
              <w:ind w:left="0"/>
              <w:textAlignment w:val="baseline"/>
              <w:rPr>
                <w:rFonts w:ascii="Arial" w:eastAsia="Times New Roman" w:hAnsi="Arial" w:cs="Arial"/>
                <w:color w:val="0D0D0D" w:themeColor="text1" w:themeTint="F2"/>
                <w:sz w:val="24"/>
                <w:szCs w:val="24"/>
                <w:lang w:eastAsia="en-GB"/>
              </w:rPr>
            </w:pPr>
          </w:p>
          <w:p w14:paraId="125299E3" w14:textId="77777777" w:rsidR="007D5BB6" w:rsidRPr="004242C7" w:rsidRDefault="007D5BB6" w:rsidP="00161B42">
            <w:pPr>
              <w:rPr>
                <w:rFonts w:ascii="Arial" w:eastAsia="Times New Roman" w:hAnsi="Arial" w:cs="Arial"/>
                <w:color w:val="171717" w:themeColor="background2" w:themeShade="1A"/>
                <w:sz w:val="24"/>
                <w:szCs w:val="24"/>
                <w:lang w:eastAsia="en-ZA"/>
              </w:rPr>
            </w:pPr>
            <w:r w:rsidRPr="0097224F">
              <w:rPr>
                <w:rFonts w:ascii="Arial" w:eastAsia="Times New Roman" w:hAnsi="Arial" w:cs="Arial"/>
                <w:color w:val="0D0D0D" w:themeColor="text1" w:themeTint="F2"/>
                <w:sz w:val="24"/>
                <w:szCs w:val="24"/>
                <w:lang w:eastAsia="en-GB"/>
              </w:rPr>
              <w:t>By increasing the switching cost for the customers</w:t>
            </w:r>
            <w:r w:rsidRPr="004242C7">
              <w:rPr>
                <w:rFonts w:ascii="Arial" w:eastAsia="Times New Roman" w:hAnsi="Arial" w:cs="Arial"/>
                <w:color w:val="0D0D0D" w:themeColor="text1" w:themeTint="F2"/>
                <w:sz w:val="24"/>
                <w:szCs w:val="24"/>
                <w:lang w:eastAsia="en-GB"/>
              </w:rPr>
              <w:t>”</w:t>
            </w:r>
          </w:p>
          <w:p w14:paraId="05E65509" w14:textId="77777777" w:rsidR="007D5BB6" w:rsidRPr="004242C7" w:rsidRDefault="007D5BB6" w:rsidP="00161B42">
            <w:pPr>
              <w:rPr>
                <w:sz w:val="24"/>
                <w:szCs w:val="24"/>
              </w:rPr>
            </w:pPr>
          </w:p>
        </w:tc>
      </w:tr>
      <w:tr w:rsidR="007D5BB6" w14:paraId="732CB50F" w14:textId="77777777" w:rsidTr="00161B42">
        <w:tc>
          <w:tcPr>
            <w:tcW w:w="5670" w:type="dxa"/>
          </w:tcPr>
          <w:p w14:paraId="20F88F4A" w14:textId="77777777" w:rsidR="007D5BB6" w:rsidRDefault="007D5BB6" w:rsidP="00161B42">
            <w:pPr>
              <w:rPr>
                <w:rFonts w:ascii="Arial" w:eastAsia="Times New Roman" w:hAnsi="Arial" w:cs="Arial"/>
                <w:b/>
                <w:bCs/>
                <w:color w:val="0D0D0D" w:themeColor="text1" w:themeTint="F2"/>
                <w:sz w:val="24"/>
                <w:szCs w:val="24"/>
                <w:u w:val="single"/>
                <w:lang w:eastAsia="en-ZA"/>
              </w:rPr>
            </w:pPr>
          </w:p>
          <w:p w14:paraId="5316BCAA" w14:textId="77777777" w:rsidR="007D5BB6" w:rsidRPr="00D84EC1" w:rsidRDefault="007D5BB6" w:rsidP="00161B42">
            <w:pPr>
              <w:rPr>
                <w:b/>
                <w:bCs/>
                <w:u w:val="single"/>
              </w:rPr>
            </w:pPr>
            <w:r w:rsidRPr="00D84EC1">
              <w:rPr>
                <w:rFonts w:ascii="Arial" w:eastAsia="Times New Roman" w:hAnsi="Arial" w:cs="Arial"/>
                <w:b/>
                <w:bCs/>
                <w:color w:val="0D0D0D" w:themeColor="text1" w:themeTint="F2"/>
                <w:sz w:val="24"/>
                <w:szCs w:val="24"/>
                <w:u w:val="single"/>
                <w:lang w:eastAsia="en-ZA"/>
              </w:rPr>
              <w:t>Competitive rivalry</w:t>
            </w:r>
          </w:p>
        </w:tc>
        <w:tc>
          <w:tcPr>
            <w:tcW w:w="5812" w:type="dxa"/>
          </w:tcPr>
          <w:p w14:paraId="2A50A73E" w14:textId="77777777" w:rsidR="007D5BB6" w:rsidRDefault="007D5BB6" w:rsidP="00161B42"/>
        </w:tc>
      </w:tr>
      <w:tr w:rsidR="007D5BB6" w14:paraId="38B83618" w14:textId="77777777" w:rsidTr="00161B42">
        <w:tc>
          <w:tcPr>
            <w:tcW w:w="5670" w:type="dxa"/>
          </w:tcPr>
          <w:p w14:paraId="152B01DA" w14:textId="77777777" w:rsidR="007D5BB6" w:rsidRPr="00381798" w:rsidRDefault="007D5BB6" w:rsidP="00161B42">
            <w:pPr>
              <w:spacing w:after="168" w:line="312" w:lineRule="atLeast"/>
              <w:outlineLvl w:val="1"/>
              <w:rPr>
                <w:rFonts w:ascii="Arial" w:eastAsia="Times New Roman" w:hAnsi="Arial" w:cs="Arial"/>
                <w:b/>
                <w:bCs/>
                <w:color w:val="0D0D0D" w:themeColor="text1" w:themeTint="F2"/>
                <w:sz w:val="24"/>
                <w:szCs w:val="24"/>
                <w:lang w:eastAsia="en-ZA"/>
              </w:rPr>
            </w:pPr>
          </w:p>
          <w:p w14:paraId="11D4C149" w14:textId="72AD73BB" w:rsidR="00270044" w:rsidRDefault="007D5BB6" w:rsidP="00AD42B1">
            <w:pPr>
              <w:numPr>
                <w:ilvl w:val="0"/>
                <w:numId w:val="12"/>
              </w:numPr>
              <w:spacing w:after="180"/>
              <w:ind w:left="480"/>
              <w:rPr>
                <w:rFonts w:ascii="Arial" w:eastAsia="Times New Roman" w:hAnsi="Arial" w:cs="Arial"/>
                <w:color w:val="0D0D0D" w:themeColor="text1" w:themeTint="F2"/>
                <w:sz w:val="24"/>
                <w:szCs w:val="24"/>
                <w:lang w:eastAsia="en-ZA"/>
              </w:rPr>
            </w:pPr>
            <w:r w:rsidRPr="00270044">
              <w:rPr>
                <w:rFonts w:ascii="Arial" w:eastAsia="Times New Roman" w:hAnsi="Arial" w:cs="Arial"/>
                <w:color w:val="0D0D0D" w:themeColor="text1" w:themeTint="F2"/>
                <w:sz w:val="24"/>
                <w:szCs w:val="24"/>
                <w:lang w:eastAsia="en-ZA"/>
              </w:rPr>
              <w:t xml:space="preserve">“Nokia </w:t>
            </w:r>
            <w:r w:rsidR="00F21E8B" w:rsidRPr="00270044">
              <w:rPr>
                <w:rFonts w:ascii="Arial" w:eastAsia="Times New Roman" w:hAnsi="Arial" w:cs="Arial"/>
                <w:color w:val="0D0D0D" w:themeColor="text1" w:themeTint="F2"/>
                <w:sz w:val="24"/>
                <w:szCs w:val="24"/>
                <w:lang w:eastAsia="en-ZA"/>
              </w:rPr>
              <w:t xml:space="preserve">has lagged behind technological advancements and just released its smart phone when the competitors have moved </w:t>
            </w:r>
            <w:r w:rsidR="00270044" w:rsidRPr="00270044">
              <w:rPr>
                <w:rFonts w:ascii="Arial" w:eastAsia="Times New Roman" w:hAnsi="Arial" w:cs="Arial"/>
                <w:color w:val="0D0D0D" w:themeColor="text1" w:themeTint="F2"/>
                <w:sz w:val="24"/>
                <w:szCs w:val="24"/>
                <w:lang w:eastAsia="en-ZA"/>
              </w:rPr>
              <w:t>to androids like Apple</w:t>
            </w:r>
            <w:r w:rsidR="00270044">
              <w:rPr>
                <w:rFonts w:ascii="Arial" w:eastAsia="Times New Roman" w:hAnsi="Arial" w:cs="Arial"/>
                <w:color w:val="0D0D0D" w:themeColor="text1" w:themeTint="F2"/>
                <w:sz w:val="24"/>
                <w:szCs w:val="24"/>
                <w:lang w:eastAsia="en-ZA"/>
              </w:rPr>
              <w:t>”.</w:t>
            </w:r>
          </w:p>
          <w:p w14:paraId="5815D91D" w14:textId="544C653D" w:rsidR="007D5BB6" w:rsidRPr="00270044" w:rsidRDefault="007D5BB6" w:rsidP="00AD42B1">
            <w:pPr>
              <w:numPr>
                <w:ilvl w:val="0"/>
                <w:numId w:val="12"/>
              </w:numPr>
              <w:spacing w:after="180"/>
              <w:ind w:left="480"/>
              <w:rPr>
                <w:rFonts w:ascii="Arial" w:eastAsia="Times New Roman" w:hAnsi="Arial" w:cs="Arial"/>
                <w:color w:val="0D0D0D" w:themeColor="text1" w:themeTint="F2"/>
                <w:sz w:val="24"/>
                <w:szCs w:val="24"/>
                <w:lang w:eastAsia="en-ZA"/>
              </w:rPr>
            </w:pPr>
            <w:r w:rsidRPr="00270044">
              <w:rPr>
                <w:rFonts w:ascii="Arial" w:eastAsia="Times New Roman" w:hAnsi="Arial" w:cs="Arial"/>
                <w:color w:val="0D0D0D" w:themeColor="text1" w:themeTint="F2"/>
                <w:sz w:val="24"/>
                <w:szCs w:val="24"/>
                <w:lang w:eastAsia="en-ZA"/>
              </w:rPr>
              <w:t xml:space="preserve">There is also very little differentiation between the competitors which means any new smart phones in the market, like Nokia Lumia, will find it difficult to tempt existing </w:t>
            </w:r>
            <w:proofErr w:type="spellStart"/>
            <w:r w:rsidRPr="00270044">
              <w:rPr>
                <w:rFonts w:ascii="Arial" w:eastAsia="Times New Roman" w:hAnsi="Arial" w:cs="Arial"/>
                <w:color w:val="0D0D0D" w:themeColor="text1" w:themeTint="F2"/>
                <w:sz w:val="24"/>
                <w:szCs w:val="24"/>
                <w:lang w:eastAsia="en-ZA"/>
              </w:rPr>
              <w:t>iphone</w:t>
            </w:r>
            <w:proofErr w:type="spellEnd"/>
            <w:r w:rsidRPr="00270044">
              <w:rPr>
                <w:rFonts w:ascii="Arial" w:eastAsia="Times New Roman" w:hAnsi="Arial" w:cs="Arial"/>
                <w:color w:val="0D0D0D" w:themeColor="text1" w:themeTint="F2"/>
                <w:sz w:val="24"/>
                <w:szCs w:val="24"/>
                <w:lang w:eastAsia="en-ZA"/>
              </w:rPr>
              <w:t xml:space="preserve"> and HTC customers to switch”.</w:t>
            </w:r>
          </w:p>
          <w:p w14:paraId="593723FF" w14:textId="77777777" w:rsidR="007D5BB6" w:rsidRPr="00D84EC1" w:rsidRDefault="007D5BB6" w:rsidP="007D5BB6">
            <w:pPr>
              <w:numPr>
                <w:ilvl w:val="0"/>
                <w:numId w:val="12"/>
              </w:numPr>
              <w:spacing w:after="180"/>
              <w:ind w:left="480"/>
              <w:rPr>
                <w:rFonts w:ascii="Arial" w:eastAsia="Times New Roman" w:hAnsi="Arial" w:cs="Arial"/>
                <w:color w:val="0D0D0D" w:themeColor="text1" w:themeTint="F2"/>
                <w:sz w:val="24"/>
                <w:szCs w:val="24"/>
                <w:lang w:eastAsia="en-ZA"/>
              </w:rPr>
            </w:pPr>
            <w:r w:rsidRPr="00D84EC1">
              <w:rPr>
                <w:rFonts w:ascii="Arial" w:eastAsia="Times New Roman" w:hAnsi="Arial" w:cs="Arial"/>
                <w:color w:val="0D0D0D" w:themeColor="text1" w:themeTint="F2"/>
                <w:sz w:val="24"/>
                <w:szCs w:val="24"/>
                <w:lang w:eastAsia="en-ZA"/>
              </w:rPr>
              <w:t xml:space="preserve">“Intense competition from large companies such as; Apple, HTC, Blackberry, Sony </w:t>
            </w:r>
            <w:proofErr w:type="spellStart"/>
            <w:r w:rsidRPr="00D84EC1">
              <w:rPr>
                <w:rFonts w:ascii="Arial" w:eastAsia="Times New Roman" w:hAnsi="Arial" w:cs="Arial"/>
                <w:color w:val="0D0D0D" w:themeColor="text1" w:themeTint="F2"/>
                <w:sz w:val="24"/>
                <w:szCs w:val="24"/>
                <w:lang w:eastAsia="en-ZA"/>
              </w:rPr>
              <w:t>Ericcson</w:t>
            </w:r>
            <w:proofErr w:type="spellEnd"/>
            <w:r w:rsidRPr="00D84EC1">
              <w:rPr>
                <w:rFonts w:ascii="Arial" w:eastAsia="Times New Roman" w:hAnsi="Arial" w:cs="Arial"/>
                <w:color w:val="0D0D0D" w:themeColor="text1" w:themeTint="F2"/>
                <w:sz w:val="24"/>
                <w:szCs w:val="24"/>
                <w:lang w:eastAsia="en-ZA"/>
              </w:rPr>
              <w:t xml:space="preserve"> and LG, </w:t>
            </w:r>
            <w:proofErr w:type="spellStart"/>
            <w:r w:rsidRPr="00D84EC1">
              <w:rPr>
                <w:rFonts w:ascii="Arial" w:eastAsia="Times New Roman" w:hAnsi="Arial" w:cs="Arial"/>
                <w:color w:val="0D0D0D" w:themeColor="text1" w:themeTint="F2"/>
                <w:sz w:val="24"/>
                <w:szCs w:val="24"/>
                <w:lang w:eastAsia="en-ZA"/>
              </w:rPr>
              <w:t>ect</w:t>
            </w:r>
            <w:proofErr w:type="spellEnd"/>
            <w:r w:rsidRPr="00D84EC1">
              <w:rPr>
                <w:rFonts w:ascii="Arial" w:eastAsia="Times New Roman" w:hAnsi="Arial" w:cs="Arial"/>
                <w:color w:val="0D0D0D" w:themeColor="text1" w:themeTint="F2"/>
                <w:sz w:val="24"/>
                <w:szCs w:val="24"/>
                <w:lang w:eastAsia="en-ZA"/>
              </w:rPr>
              <w:t>.”</w:t>
            </w:r>
          </w:p>
          <w:p w14:paraId="336CCE25" w14:textId="60504616" w:rsidR="007D5BB6" w:rsidRPr="00D84EC1" w:rsidRDefault="007D5BB6" w:rsidP="00161B42">
            <w:pPr>
              <w:spacing w:after="180"/>
              <w:rPr>
                <w:rFonts w:ascii="Arial" w:eastAsia="Times New Roman" w:hAnsi="Arial" w:cs="Arial"/>
                <w:color w:val="171717" w:themeColor="background2" w:themeShade="1A"/>
                <w:lang w:eastAsia="en-ZA"/>
              </w:rPr>
            </w:pPr>
            <w:r w:rsidRPr="00D84EC1">
              <w:rPr>
                <w:rFonts w:ascii="Arial" w:eastAsia="Times New Roman" w:hAnsi="Arial" w:cs="Arial"/>
                <w:color w:val="171717" w:themeColor="background2" w:themeShade="1A"/>
                <w:sz w:val="24"/>
                <w:szCs w:val="24"/>
                <w:lang w:eastAsia="en-ZA"/>
              </w:rPr>
              <w:t xml:space="preserve">“Competitive rivalry is </w:t>
            </w:r>
            <w:r w:rsidRPr="00F21E8B">
              <w:rPr>
                <w:rFonts w:ascii="Arial" w:eastAsia="Times New Roman" w:hAnsi="Arial" w:cs="Arial"/>
                <w:color w:val="171717" w:themeColor="background2" w:themeShade="1A"/>
                <w:sz w:val="24"/>
                <w:szCs w:val="24"/>
                <w:lang w:eastAsia="en-ZA"/>
              </w:rPr>
              <w:t>high</w:t>
            </w:r>
            <w:r w:rsidRPr="00D84EC1">
              <w:rPr>
                <w:rFonts w:ascii="Arial" w:eastAsia="Times New Roman" w:hAnsi="Arial" w:cs="Arial"/>
                <w:b/>
                <w:bCs/>
                <w:color w:val="171717" w:themeColor="background2" w:themeShade="1A"/>
                <w:sz w:val="24"/>
                <w:szCs w:val="24"/>
                <w:lang w:eastAsia="en-ZA"/>
              </w:rPr>
              <w:t xml:space="preserve"> </w:t>
            </w:r>
            <w:r w:rsidR="00F21E8B">
              <w:rPr>
                <w:rFonts w:ascii="Arial" w:eastAsia="Times New Roman" w:hAnsi="Arial" w:cs="Arial"/>
                <w:b/>
                <w:bCs/>
                <w:color w:val="171717" w:themeColor="background2" w:themeShade="1A"/>
                <w:sz w:val="24"/>
                <w:szCs w:val="24"/>
                <w:lang w:eastAsia="en-ZA"/>
              </w:rPr>
              <w:t>f</w:t>
            </w:r>
            <w:r w:rsidR="00F21E8B">
              <w:rPr>
                <w:rFonts w:ascii="Arial" w:eastAsia="Times New Roman" w:hAnsi="Arial" w:cs="Arial"/>
                <w:color w:val="171717" w:themeColor="background2" w:themeShade="1A"/>
                <w:sz w:val="24"/>
                <w:szCs w:val="24"/>
                <w:lang w:eastAsia="en-ZA"/>
              </w:rPr>
              <w:t>or Nokia.</w:t>
            </w:r>
          </w:p>
          <w:p w14:paraId="386D8102" w14:textId="77777777" w:rsidR="004242C7" w:rsidRDefault="004242C7" w:rsidP="00161B42">
            <w:pPr>
              <w:pStyle w:val="NoSpacing"/>
              <w:rPr>
                <w:rFonts w:ascii="Arial" w:hAnsi="Arial" w:cs="Arial"/>
                <w:b/>
                <w:bCs/>
                <w:sz w:val="24"/>
                <w:szCs w:val="24"/>
                <w:u w:val="single"/>
              </w:rPr>
            </w:pPr>
          </w:p>
          <w:p w14:paraId="47CD42F6" w14:textId="4AF8C07F" w:rsidR="004242C7" w:rsidRDefault="004242C7" w:rsidP="00161B42">
            <w:pPr>
              <w:pStyle w:val="NoSpacing"/>
              <w:rPr>
                <w:rFonts w:ascii="Arial" w:hAnsi="Arial" w:cs="Arial"/>
                <w:b/>
                <w:bCs/>
                <w:sz w:val="24"/>
                <w:szCs w:val="24"/>
                <w:u w:val="single"/>
              </w:rPr>
            </w:pPr>
          </w:p>
          <w:p w14:paraId="43FD9EE7" w14:textId="77777777" w:rsidR="004242C7" w:rsidRDefault="004242C7" w:rsidP="00161B42">
            <w:pPr>
              <w:pStyle w:val="NoSpacing"/>
              <w:rPr>
                <w:rFonts w:ascii="Arial" w:hAnsi="Arial" w:cs="Arial"/>
                <w:b/>
                <w:bCs/>
                <w:sz w:val="24"/>
                <w:szCs w:val="24"/>
                <w:u w:val="single"/>
              </w:rPr>
            </w:pPr>
          </w:p>
          <w:p w14:paraId="702D397B" w14:textId="5BFB03CA" w:rsidR="007D5BB6" w:rsidRPr="0097224F" w:rsidRDefault="007D5BB6" w:rsidP="00161B42">
            <w:pPr>
              <w:pStyle w:val="NoSpacing"/>
              <w:rPr>
                <w:rFonts w:ascii="Arial" w:hAnsi="Arial" w:cs="Arial"/>
                <w:sz w:val="24"/>
                <w:szCs w:val="24"/>
                <w:u w:val="single"/>
              </w:rPr>
            </w:pPr>
            <w:r w:rsidRPr="008617F5">
              <w:rPr>
                <w:rFonts w:ascii="Arial" w:hAnsi="Arial" w:cs="Arial"/>
                <w:b/>
                <w:bCs/>
                <w:sz w:val="24"/>
                <w:szCs w:val="24"/>
                <w:u w:val="single"/>
              </w:rPr>
              <w:t xml:space="preserve">How Nokia can </w:t>
            </w:r>
            <w:r>
              <w:rPr>
                <w:rFonts w:ascii="Arial" w:hAnsi="Arial" w:cs="Arial"/>
                <w:b/>
                <w:bCs/>
                <w:sz w:val="24"/>
                <w:szCs w:val="24"/>
                <w:u w:val="single"/>
              </w:rPr>
              <w:t xml:space="preserve">respond to </w:t>
            </w:r>
            <w:r w:rsidRPr="008617F5">
              <w:rPr>
                <w:rFonts w:ascii="Arial" w:hAnsi="Arial" w:cs="Arial"/>
                <w:b/>
                <w:bCs/>
                <w:sz w:val="24"/>
                <w:szCs w:val="24"/>
                <w:u w:val="single"/>
              </w:rPr>
              <w:t>intense rivalry among the Existing Competitors in the Industry</w:t>
            </w:r>
            <w:r>
              <w:rPr>
                <w:rFonts w:ascii="Arial" w:hAnsi="Arial" w:cs="Arial"/>
                <w:sz w:val="24"/>
                <w:szCs w:val="24"/>
                <w:u w:val="single"/>
              </w:rPr>
              <w:t>.</w:t>
            </w:r>
          </w:p>
          <w:p w14:paraId="12030DEF" w14:textId="77777777" w:rsidR="007D5BB6" w:rsidRPr="0097224F" w:rsidRDefault="007D5BB6" w:rsidP="00161B42">
            <w:pPr>
              <w:pStyle w:val="NoSpacing"/>
            </w:pPr>
          </w:p>
          <w:p w14:paraId="1A3A532F" w14:textId="712DF8CD" w:rsidR="007D5BB6" w:rsidRDefault="004242C7" w:rsidP="007D5BB6">
            <w:pPr>
              <w:numPr>
                <w:ilvl w:val="0"/>
                <w:numId w:val="33"/>
              </w:numPr>
              <w:shd w:val="clear" w:color="auto" w:fill="FFFFFF"/>
              <w:ind w:left="0"/>
              <w:textAlignment w:val="baseline"/>
              <w:rPr>
                <w:rFonts w:ascii="Arial" w:eastAsia="Times New Roman" w:hAnsi="Arial" w:cs="Arial"/>
                <w:color w:val="262626" w:themeColor="text1" w:themeTint="D9"/>
                <w:sz w:val="24"/>
                <w:szCs w:val="24"/>
                <w:lang w:eastAsia="en-GB"/>
              </w:rPr>
            </w:pPr>
            <w:r>
              <w:rPr>
                <w:rFonts w:ascii="Arial" w:eastAsia="Times New Roman" w:hAnsi="Arial" w:cs="Arial"/>
                <w:color w:val="262626" w:themeColor="text1" w:themeTint="D9"/>
                <w:sz w:val="24"/>
                <w:szCs w:val="24"/>
                <w:lang w:eastAsia="en-GB"/>
              </w:rPr>
              <w:t>“</w:t>
            </w:r>
            <w:r w:rsidR="007D5BB6" w:rsidRPr="0097224F">
              <w:rPr>
                <w:rFonts w:ascii="Arial" w:eastAsia="Times New Roman" w:hAnsi="Arial" w:cs="Arial"/>
                <w:color w:val="262626" w:themeColor="text1" w:themeTint="D9"/>
                <w:sz w:val="24"/>
                <w:szCs w:val="24"/>
                <w:lang w:eastAsia="en-GB"/>
              </w:rPr>
              <w:t>By building a sustainable differentiation</w:t>
            </w:r>
            <w:r>
              <w:rPr>
                <w:rFonts w:ascii="Arial" w:eastAsia="Times New Roman" w:hAnsi="Arial" w:cs="Arial"/>
                <w:color w:val="262626" w:themeColor="text1" w:themeTint="D9"/>
                <w:sz w:val="24"/>
                <w:szCs w:val="24"/>
                <w:lang w:eastAsia="en-GB"/>
              </w:rPr>
              <w:t>”</w:t>
            </w:r>
            <w:r w:rsidR="007D5BB6">
              <w:rPr>
                <w:rFonts w:ascii="Arial" w:eastAsia="Times New Roman" w:hAnsi="Arial" w:cs="Arial"/>
                <w:color w:val="262626" w:themeColor="text1" w:themeTint="D9"/>
                <w:sz w:val="24"/>
                <w:szCs w:val="24"/>
                <w:lang w:eastAsia="en-GB"/>
              </w:rPr>
              <w:t>.</w:t>
            </w:r>
          </w:p>
          <w:p w14:paraId="4A95DEE2" w14:textId="77777777" w:rsidR="007D5BB6" w:rsidRPr="0097224F" w:rsidRDefault="007D5BB6" w:rsidP="00161B42">
            <w:pPr>
              <w:shd w:val="clear" w:color="auto" w:fill="FFFFFF"/>
              <w:textAlignment w:val="baseline"/>
              <w:rPr>
                <w:rFonts w:ascii="Arial" w:eastAsia="Times New Roman" w:hAnsi="Arial" w:cs="Arial"/>
                <w:color w:val="262626" w:themeColor="text1" w:themeTint="D9"/>
                <w:sz w:val="24"/>
                <w:szCs w:val="24"/>
                <w:lang w:eastAsia="en-GB"/>
              </w:rPr>
            </w:pPr>
          </w:p>
          <w:p w14:paraId="72944F67" w14:textId="1C4F604A" w:rsidR="007D5BB6" w:rsidRDefault="004242C7" w:rsidP="007D5BB6">
            <w:pPr>
              <w:numPr>
                <w:ilvl w:val="0"/>
                <w:numId w:val="33"/>
              </w:numPr>
              <w:shd w:val="clear" w:color="auto" w:fill="FFFFFF"/>
              <w:ind w:left="0"/>
              <w:textAlignment w:val="baseline"/>
              <w:rPr>
                <w:rFonts w:ascii="Arial" w:eastAsia="Times New Roman" w:hAnsi="Arial" w:cs="Arial"/>
                <w:color w:val="262626" w:themeColor="text1" w:themeTint="D9"/>
                <w:sz w:val="24"/>
                <w:szCs w:val="24"/>
                <w:lang w:eastAsia="en-GB"/>
              </w:rPr>
            </w:pPr>
            <w:r>
              <w:rPr>
                <w:rFonts w:ascii="Arial" w:eastAsia="Times New Roman" w:hAnsi="Arial" w:cs="Arial"/>
                <w:color w:val="262626" w:themeColor="text1" w:themeTint="D9"/>
                <w:sz w:val="24"/>
                <w:szCs w:val="24"/>
                <w:lang w:eastAsia="en-GB"/>
              </w:rPr>
              <w:t>“</w:t>
            </w:r>
            <w:r w:rsidR="007D5BB6" w:rsidRPr="0097224F">
              <w:rPr>
                <w:rFonts w:ascii="Arial" w:eastAsia="Times New Roman" w:hAnsi="Arial" w:cs="Arial"/>
                <w:color w:val="262626" w:themeColor="text1" w:themeTint="D9"/>
                <w:sz w:val="24"/>
                <w:szCs w:val="24"/>
                <w:lang w:eastAsia="en-GB"/>
              </w:rPr>
              <w:t>By building scale so that it can compete better</w:t>
            </w:r>
            <w:r>
              <w:rPr>
                <w:rFonts w:ascii="Arial" w:eastAsia="Times New Roman" w:hAnsi="Arial" w:cs="Arial"/>
                <w:color w:val="262626" w:themeColor="text1" w:themeTint="D9"/>
                <w:sz w:val="24"/>
                <w:szCs w:val="24"/>
                <w:lang w:eastAsia="en-GB"/>
              </w:rPr>
              <w:t>”</w:t>
            </w:r>
            <w:r w:rsidR="007D5BB6">
              <w:rPr>
                <w:rFonts w:ascii="Arial" w:eastAsia="Times New Roman" w:hAnsi="Arial" w:cs="Arial"/>
                <w:color w:val="262626" w:themeColor="text1" w:themeTint="D9"/>
                <w:sz w:val="24"/>
                <w:szCs w:val="24"/>
                <w:lang w:eastAsia="en-GB"/>
              </w:rPr>
              <w:t>.</w:t>
            </w:r>
          </w:p>
          <w:p w14:paraId="3EB71150" w14:textId="77777777" w:rsidR="007D5BB6" w:rsidRPr="0097224F" w:rsidRDefault="007D5BB6" w:rsidP="00161B42">
            <w:pPr>
              <w:shd w:val="clear" w:color="auto" w:fill="FFFFFF"/>
              <w:textAlignment w:val="baseline"/>
              <w:rPr>
                <w:rFonts w:ascii="Arial" w:eastAsia="Times New Roman" w:hAnsi="Arial" w:cs="Arial"/>
                <w:color w:val="262626" w:themeColor="text1" w:themeTint="D9"/>
                <w:sz w:val="24"/>
                <w:szCs w:val="24"/>
                <w:lang w:eastAsia="en-GB"/>
              </w:rPr>
            </w:pPr>
          </w:p>
          <w:p w14:paraId="101FFD50" w14:textId="41C2B671" w:rsidR="007D5BB6" w:rsidRDefault="004242C7" w:rsidP="007D5BB6">
            <w:pPr>
              <w:numPr>
                <w:ilvl w:val="0"/>
                <w:numId w:val="33"/>
              </w:numPr>
              <w:shd w:val="clear" w:color="auto" w:fill="FFFFFF"/>
              <w:ind w:left="0"/>
              <w:textAlignment w:val="baseline"/>
              <w:rPr>
                <w:rFonts w:ascii="Arial" w:eastAsia="Times New Roman" w:hAnsi="Arial" w:cs="Arial"/>
                <w:color w:val="262626" w:themeColor="text1" w:themeTint="D9"/>
                <w:sz w:val="24"/>
                <w:szCs w:val="24"/>
                <w:lang w:eastAsia="en-GB"/>
              </w:rPr>
            </w:pPr>
            <w:r>
              <w:rPr>
                <w:rFonts w:ascii="Arial" w:eastAsia="Times New Roman" w:hAnsi="Arial" w:cs="Arial"/>
                <w:color w:val="262626" w:themeColor="text1" w:themeTint="D9"/>
                <w:sz w:val="24"/>
                <w:szCs w:val="24"/>
                <w:lang w:eastAsia="en-GB"/>
              </w:rPr>
              <w:t>“</w:t>
            </w:r>
            <w:r w:rsidR="007D5BB6" w:rsidRPr="0097224F">
              <w:rPr>
                <w:rFonts w:ascii="Arial" w:eastAsia="Times New Roman" w:hAnsi="Arial" w:cs="Arial"/>
                <w:color w:val="262626" w:themeColor="text1" w:themeTint="D9"/>
                <w:sz w:val="24"/>
                <w:szCs w:val="24"/>
                <w:lang w:eastAsia="en-GB"/>
              </w:rPr>
              <w:t>Collaborating with competitors to increase the</w:t>
            </w:r>
            <w:r w:rsidR="007D5BB6">
              <w:rPr>
                <w:rFonts w:ascii="Arial" w:eastAsia="Times New Roman" w:hAnsi="Arial" w:cs="Arial"/>
                <w:color w:val="262626" w:themeColor="text1" w:themeTint="D9"/>
                <w:sz w:val="24"/>
                <w:szCs w:val="24"/>
                <w:lang w:eastAsia="en-GB"/>
              </w:rPr>
              <w:t>.</w:t>
            </w:r>
            <w:r w:rsidR="007D5BB6" w:rsidRPr="0097224F">
              <w:rPr>
                <w:rFonts w:ascii="Arial" w:eastAsia="Times New Roman" w:hAnsi="Arial" w:cs="Arial"/>
                <w:color w:val="262626" w:themeColor="text1" w:themeTint="D9"/>
                <w:sz w:val="24"/>
                <w:szCs w:val="24"/>
                <w:lang w:eastAsia="en-GB"/>
              </w:rPr>
              <w:t xml:space="preserve"> market size rather than just competing for small market</w:t>
            </w:r>
            <w:r>
              <w:rPr>
                <w:rFonts w:ascii="Arial" w:eastAsia="Times New Roman" w:hAnsi="Arial" w:cs="Arial"/>
                <w:color w:val="262626" w:themeColor="text1" w:themeTint="D9"/>
                <w:sz w:val="24"/>
                <w:szCs w:val="24"/>
                <w:lang w:eastAsia="en-GB"/>
              </w:rPr>
              <w:t>”</w:t>
            </w:r>
            <w:r w:rsidR="007D5BB6" w:rsidRPr="0097224F">
              <w:rPr>
                <w:rFonts w:ascii="Arial" w:eastAsia="Times New Roman" w:hAnsi="Arial" w:cs="Arial"/>
                <w:color w:val="262626" w:themeColor="text1" w:themeTint="D9"/>
                <w:sz w:val="24"/>
                <w:szCs w:val="24"/>
                <w:lang w:eastAsia="en-GB"/>
              </w:rPr>
              <w:t>.</w:t>
            </w:r>
          </w:p>
          <w:p w14:paraId="364591F9" w14:textId="77777777" w:rsidR="007D5BB6" w:rsidRPr="0097224F" w:rsidRDefault="007D5BB6" w:rsidP="00161B42">
            <w:pPr>
              <w:spacing w:after="180"/>
              <w:rPr>
                <w:rFonts w:ascii="Arial" w:eastAsia="Times New Roman" w:hAnsi="Arial" w:cs="Arial"/>
                <w:color w:val="171717" w:themeColor="background2" w:themeShade="1A"/>
                <w:sz w:val="21"/>
                <w:szCs w:val="21"/>
                <w:lang w:eastAsia="en-ZA"/>
              </w:rPr>
            </w:pPr>
          </w:p>
          <w:p w14:paraId="25FDC1DE" w14:textId="77777777" w:rsidR="007D5BB6" w:rsidRPr="009E24E5" w:rsidRDefault="007D5BB6" w:rsidP="00161B42">
            <w:pPr>
              <w:spacing w:after="180"/>
              <w:rPr>
                <w:rFonts w:ascii="Arial" w:eastAsia="Times New Roman" w:hAnsi="Arial" w:cs="Arial"/>
                <w:color w:val="171717" w:themeColor="background2" w:themeShade="1A"/>
                <w:sz w:val="21"/>
                <w:szCs w:val="21"/>
                <w:lang w:eastAsia="en-ZA"/>
              </w:rPr>
            </w:pPr>
          </w:p>
          <w:p w14:paraId="13033545" w14:textId="77777777" w:rsidR="007D5BB6" w:rsidRDefault="007D5BB6" w:rsidP="00161B42"/>
        </w:tc>
        <w:tc>
          <w:tcPr>
            <w:tcW w:w="5812" w:type="dxa"/>
          </w:tcPr>
          <w:p w14:paraId="7D1F66D0" w14:textId="77777777" w:rsidR="007D5BB6" w:rsidRDefault="007D5BB6" w:rsidP="00161B42"/>
        </w:tc>
      </w:tr>
    </w:tbl>
    <w:p w14:paraId="0E000C5D" w14:textId="77777777" w:rsidR="007D5BB6" w:rsidRDefault="007D5BB6" w:rsidP="007D5BB6">
      <w:pPr>
        <w:spacing w:after="180" w:line="240" w:lineRule="auto"/>
        <w:rPr>
          <w:rFonts w:ascii="Arial" w:eastAsia="Times New Roman" w:hAnsi="Arial" w:cs="Arial"/>
          <w:color w:val="4B4949"/>
          <w:sz w:val="21"/>
          <w:szCs w:val="21"/>
          <w:lang w:eastAsia="en-ZA"/>
        </w:rPr>
      </w:pPr>
    </w:p>
    <w:p w14:paraId="32E716DD" w14:textId="77777777" w:rsidR="007D5BB6" w:rsidRDefault="007D5BB6" w:rsidP="007D5BB6">
      <w:pPr>
        <w:spacing w:after="180" w:line="240" w:lineRule="auto"/>
      </w:pPr>
      <w:r>
        <w:t xml:space="preserve">Source:  </w:t>
      </w:r>
    </w:p>
    <w:p w14:paraId="6664F646" w14:textId="77777777" w:rsidR="007D5BB6" w:rsidRDefault="007D5BB6" w:rsidP="007D5BB6">
      <w:pPr>
        <w:spacing w:after="180" w:line="240" w:lineRule="auto"/>
      </w:pPr>
      <w:proofErr w:type="spellStart"/>
      <w:r>
        <w:t>ToughNickel</w:t>
      </w:r>
      <w:proofErr w:type="spellEnd"/>
      <w:r>
        <w:t xml:space="preserve"> (2017). </w:t>
      </w:r>
      <w:r w:rsidRPr="00037B50">
        <w:rPr>
          <w:color w:val="0D0D0D" w:themeColor="text1" w:themeTint="F2"/>
        </w:rPr>
        <w:t>“</w:t>
      </w:r>
      <w:r w:rsidRPr="00037B50">
        <w:rPr>
          <w:rFonts w:ascii="Arial" w:eastAsia="Times New Roman" w:hAnsi="Arial" w:cs="Arial"/>
          <w:i/>
          <w:color w:val="0D0D0D" w:themeColor="text1" w:themeTint="F2"/>
          <w:kern w:val="36"/>
          <w:sz w:val="24"/>
          <w:szCs w:val="24"/>
          <w:lang w:eastAsia="en-ZA"/>
        </w:rPr>
        <w:t>A "Porter's Five Forces" Analysis of Nokia</w:t>
      </w:r>
      <w:r w:rsidRPr="00037B50">
        <w:rPr>
          <w:rFonts w:ascii="Arial" w:eastAsia="Times New Roman" w:hAnsi="Arial" w:cs="Arial"/>
          <w:color w:val="0D0D0D" w:themeColor="text1" w:themeTint="F2"/>
          <w:kern w:val="36"/>
          <w:sz w:val="24"/>
          <w:szCs w:val="24"/>
          <w:lang w:eastAsia="en-ZA"/>
        </w:rPr>
        <w:t xml:space="preserve">”. </w:t>
      </w:r>
      <w:r w:rsidRPr="00037B50">
        <w:rPr>
          <w:rFonts w:ascii="Arial" w:eastAsia="Times New Roman" w:hAnsi="Arial" w:cs="Arial"/>
          <w:color w:val="4B4949"/>
          <w:kern w:val="36"/>
          <w:sz w:val="24"/>
          <w:szCs w:val="24"/>
          <w:lang w:eastAsia="en-ZA"/>
        </w:rPr>
        <w:t xml:space="preserve">Available [online] at </w:t>
      </w:r>
      <w:hyperlink r:id="rId41" w:history="1">
        <w:r>
          <w:rPr>
            <w:rStyle w:val="Hyperlink"/>
          </w:rPr>
          <w:t>https://toughnickel.com/industries/A-Porters-5-forces-analysis-on-Nokia</w:t>
        </w:r>
      </w:hyperlink>
      <w:r>
        <w:t xml:space="preserve">. </w:t>
      </w:r>
    </w:p>
    <w:p w14:paraId="4A48BB0A" w14:textId="77777777" w:rsidR="007D5BB6" w:rsidRDefault="00AD42B1" w:rsidP="007D5BB6">
      <w:pPr>
        <w:spacing w:after="180" w:line="240" w:lineRule="auto"/>
      </w:pPr>
      <w:hyperlink r:id="rId42" w:history="1">
        <w:r w:rsidR="007D5BB6" w:rsidRPr="006F24B8">
          <w:rPr>
            <w:color w:val="0000FF"/>
            <w:u w:val="single"/>
          </w:rPr>
          <w:t>http://fernfortuniversity.com/term-papers/porter5/analysis/3769-nokia-corporation.php</w:t>
        </w:r>
      </w:hyperlink>
    </w:p>
    <w:p w14:paraId="2F7B4CE3" w14:textId="77777777" w:rsidR="007D5BB6" w:rsidRPr="00FF106D" w:rsidRDefault="007D5BB6" w:rsidP="005703A0">
      <w:pPr>
        <w:spacing w:after="180" w:line="240" w:lineRule="auto"/>
        <w:ind w:left="-1134"/>
        <w:rPr>
          <w:rFonts w:ascii="Arial" w:eastAsia="Times New Roman" w:hAnsi="Arial" w:cs="Arial"/>
          <w:color w:val="4B4949"/>
          <w:sz w:val="21"/>
          <w:szCs w:val="21"/>
          <w:lang w:eastAsia="en-ZA"/>
        </w:rPr>
      </w:pPr>
    </w:p>
    <w:sectPr w:rsidR="007D5BB6" w:rsidRPr="00FF106D" w:rsidSect="00461813">
      <w:headerReference w:type="default" r:id="rId43"/>
      <w:footerReference w:type="default" r:id="rId44"/>
      <w:pgSz w:w="11906" w:h="16838"/>
      <w:pgMar w:top="1417" w:right="991"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CBC7BE" w14:textId="77777777" w:rsidR="00AD42B1" w:rsidRDefault="00AD42B1" w:rsidP="00C8745C">
      <w:pPr>
        <w:spacing w:after="0" w:line="240" w:lineRule="auto"/>
      </w:pPr>
      <w:r>
        <w:separator/>
      </w:r>
    </w:p>
  </w:endnote>
  <w:endnote w:type="continuationSeparator" w:id="0">
    <w:p w14:paraId="41288AF3" w14:textId="77777777" w:rsidR="00AD42B1" w:rsidRDefault="00AD42B1" w:rsidP="00C874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00000003" w:usb1="00000000" w:usb2="00000000" w:usb3="00000000" w:csb0="00000001" w:csb1="00000000"/>
  </w:font>
  <w:font w:name="Lava Std">
    <w:altName w:val="Cambria"/>
    <w:panose1 w:val="00000000000000000000"/>
    <w:charset w:val="00"/>
    <w:family w:val="roman"/>
    <w:notTrueType/>
    <w:pitch w:val="default"/>
  </w:font>
  <w:font w:name="ff1">
    <w:altName w:val="Cambria"/>
    <w:panose1 w:val="00000000000000000000"/>
    <w:charset w:val="00"/>
    <w:family w:val="roman"/>
    <w:notTrueType/>
    <w:pitch w:val="default"/>
  </w:font>
  <w:font w:name="ff2">
    <w:altName w:val="Cambria"/>
    <w:panose1 w:val="00000000000000000000"/>
    <w:charset w:val="00"/>
    <w:family w:val="roman"/>
    <w:notTrueType/>
    <w:pitch w:val="default"/>
  </w:font>
  <w:font w:name="ff3">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1CD75B" w14:textId="77777777" w:rsidR="00AD42B1" w:rsidRDefault="00AD42B1" w:rsidP="00C11A4B">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84AFF1" w14:textId="77777777" w:rsidR="00AD42B1" w:rsidRDefault="00AD42B1" w:rsidP="00C8745C">
      <w:pPr>
        <w:spacing w:after="0" w:line="240" w:lineRule="auto"/>
      </w:pPr>
      <w:r>
        <w:separator/>
      </w:r>
    </w:p>
  </w:footnote>
  <w:footnote w:type="continuationSeparator" w:id="0">
    <w:p w14:paraId="2565CAB3" w14:textId="77777777" w:rsidR="00AD42B1" w:rsidRDefault="00AD42B1" w:rsidP="00C874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44192631"/>
      <w:docPartObj>
        <w:docPartGallery w:val="Page Numbers (Top of Page)"/>
        <w:docPartUnique/>
      </w:docPartObj>
    </w:sdtPr>
    <w:sdtEndPr>
      <w:rPr>
        <w:noProof/>
      </w:rPr>
    </w:sdtEndPr>
    <w:sdtContent>
      <w:p w14:paraId="67E11119" w14:textId="53660E3A" w:rsidR="004E0B66" w:rsidRDefault="004E0B6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4BC744C" w14:textId="763B9C1E" w:rsidR="00AD42B1" w:rsidRDefault="00AD42B1" w:rsidP="00C8745C">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6F2228"/>
    <w:multiLevelType w:val="multilevel"/>
    <w:tmpl w:val="05BC6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E40F13"/>
    <w:multiLevelType w:val="hybridMultilevel"/>
    <w:tmpl w:val="EC9E0C40"/>
    <w:lvl w:ilvl="0" w:tplc="ED08E4E0">
      <w:start w:val="3"/>
      <w:numFmt w:val="bullet"/>
      <w:lvlText w:val="-"/>
      <w:lvlJc w:val="left"/>
      <w:pPr>
        <w:ind w:left="720" w:hanging="360"/>
      </w:pPr>
      <w:rPr>
        <w:rFonts w:ascii="Arial" w:eastAsia="Times New Roman" w:hAnsi="Arial" w:cs="Arial" w:hint="default"/>
        <w:b/>
        <w:color w:val="000000"/>
        <w:sz w:val="2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431096"/>
    <w:multiLevelType w:val="hybridMultilevel"/>
    <w:tmpl w:val="7D746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BB1A3D"/>
    <w:multiLevelType w:val="hybridMultilevel"/>
    <w:tmpl w:val="881C19DA"/>
    <w:lvl w:ilvl="0" w:tplc="ED08E4E0">
      <w:start w:val="3"/>
      <w:numFmt w:val="bullet"/>
      <w:lvlText w:val="-"/>
      <w:lvlJc w:val="left"/>
      <w:pPr>
        <w:ind w:left="720" w:hanging="360"/>
      </w:pPr>
      <w:rPr>
        <w:rFonts w:ascii="Arial" w:eastAsia="Times New Roman" w:hAnsi="Arial" w:cs="Arial" w:hint="default"/>
        <w:b/>
        <w:color w:val="000000"/>
        <w:sz w:val="2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F43CD2"/>
    <w:multiLevelType w:val="multilevel"/>
    <w:tmpl w:val="13306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F5F3D2D"/>
    <w:multiLevelType w:val="hybridMultilevel"/>
    <w:tmpl w:val="40AA0A72"/>
    <w:lvl w:ilvl="0" w:tplc="ED08E4E0">
      <w:start w:val="3"/>
      <w:numFmt w:val="bullet"/>
      <w:lvlText w:val="-"/>
      <w:lvlJc w:val="left"/>
      <w:pPr>
        <w:ind w:left="720" w:hanging="360"/>
      </w:pPr>
      <w:rPr>
        <w:rFonts w:ascii="Arial" w:eastAsia="Times New Roman" w:hAnsi="Arial" w:cs="Arial" w:hint="default"/>
        <w:b/>
        <w:color w:val="000000"/>
        <w:sz w:val="2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4A2250"/>
    <w:multiLevelType w:val="hybridMultilevel"/>
    <w:tmpl w:val="AECE9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133954"/>
    <w:multiLevelType w:val="hybridMultilevel"/>
    <w:tmpl w:val="FB8CDEFE"/>
    <w:lvl w:ilvl="0" w:tplc="ED08E4E0">
      <w:start w:val="3"/>
      <w:numFmt w:val="bullet"/>
      <w:lvlText w:val="-"/>
      <w:lvlJc w:val="left"/>
      <w:pPr>
        <w:ind w:left="720" w:hanging="360"/>
      </w:pPr>
      <w:rPr>
        <w:rFonts w:ascii="Arial" w:eastAsia="Times New Roman" w:hAnsi="Arial" w:cs="Arial" w:hint="default"/>
        <w:b/>
        <w:color w:val="000000"/>
        <w:sz w:val="2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6831FC"/>
    <w:multiLevelType w:val="multilevel"/>
    <w:tmpl w:val="846A6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C9344C9"/>
    <w:multiLevelType w:val="hybridMultilevel"/>
    <w:tmpl w:val="2A6853B4"/>
    <w:lvl w:ilvl="0" w:tplc="ED08E4E0">
      <w:start w:val="3"/>
      <w:numFmt w:val="bullet"/>
      <w:lvlText w:val="-"/>
      <w:lvlJc w:val="left"/>
      <w:pPr>
        <w:ind w:left="1440" w:hanging="360"/>
      </w:pPr>
      <w:rPr>
        <w:rFonts w:ascii="Arial" w:eastAsia="Times New Roman" w:hAnsi="Arial" w:cs="Arial" w:hint="default"/>
        <w:b/>
        <w:color w:val="000000"/>
        <w:sz w:val="27"/>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2523C9A"/>
    <w:multiLevelType w:val="hybridMultilevel"/>
    <w:tmpl w:val="635E6902"/>
    <w:lvl w:ilvl="0" w:tplc="ED08E4E0">
      <w:start w:val="3"/>
      <w:numFmt w:val="bullet"/>
      <w:lvlText w:val="-"/>
      <w:lvlJc w:val="left"/>
      <w:pPr>
        <w:ind w:left="720" w:hanging="360"/>
      </w:pPr>
      <w:rPr>
        <w:rFonts w:ascii="Arial" w:eastAsia="Times New Roman" w:hAnsi="Arial" w:cs="Arial" w:hint="default"/>
        <w:b/>
        <w:color w:val="000000"/>
        <w:sz w:val="2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AB0E6E"/>
    <w:multiLevelType w:val="hybridMultilevel"/>
    <w:tmpl w:val="B9B25D88"/>
    <w:lvl w:ilvl="0" w:tplc="28547D8A">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8B1B76"/>
    <w:multiLevelType w:val="hybridMultilevel"/>
    <w:tmpl w:val="5956995E"/>
    <w:lvl w:ilvl="0" w:tplc="ED08E4E0">
      <w:start w:val="3"/>
      <w:numFmt w:val="bullet"/>
      <w:lvlText w:val="-"/>
      <w:lvlJc w:val="left"/>
      <w:pPr>
        <w:ind w:left="720" w:hanging="360"/>
      </w:pPr>
      <w:rPr>
        <w:rFonts w:ascii="Arial" w:eastAsia="Times New Roman" w:hAnsi="Arial" w:cs="Arial" w:hint="default"/>
        <w:b/>
        <w:color w:val="000000"/>
        <w:sz w:val="2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E65A91"/>
    <w:multiLevelType w:val="hybridMultilevel"/>
    <w:tmpl w:val="0DEC6F94"/>
    <w:lvl w:ilvl="0" w:tplc="ED08E4E0">
      <w:start w:val="3"/>
      <w:numFmt w:val="bullet"/>
      <w:lvlText w:val="-"/>
      <w:lvlJc w:val="left"/>
      <w:pPr>
        <w:ind w:left="720" w:hanging="360"/>
      </w:pPr>
      <w:rPr>
        <w:rFonts w:ascii="Arial" w:eastAsia="Times New Roman" w:hAnsi="Arial" w:cs="Arial" w:hint="default"/>
        <w:b/>
        <w:color w:val="000000"/>
        <w:sz w:val="2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EA5067"/>
    <w:multiLevelType w:val="hybridMultilevel"/>
    <w:tmpl w:val="20F6EE24"/>
    <w:lvl w:ilvl="0" w:tplc="ED08E4E0">
      <w:start w:val="3"/>
      <w:numFmt w:val="bullet"/>
      <w:lvlText w:val="-"/>
      <w:lvlJc w:val="left"/>
      <w:pPr>
        <w:ind w:left="720" w:hanging="360"/>
      </w:pPr>
      <w:rPr>
        <w:rFonts w:ascii="Arial" w:eastAsia="Times New Roman" w:hAnsi="Arial" w:cs="Arial" w:hint="default"/>
        <w:b/>
        <w:color w:val="000000"/>
        <w:sz w:val="2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6D739F"/>
    <w:multiLevelType w:val="hybridMultilevel"/>
    <w:tmpl w:val="EC005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8F460B"/>
    <w:multiLevelType w:val="multilevel"/>
    <w:tmpl w:val="B65ED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E992899"/>
    <w:multiLevelType w:val="hybridMultilevel"/>
    <w:tmpl w:val="41C2242E"/>
    <w:lvl w:ilvl="0" w:tplc="ED08E4E0">
      <w:start w:val="3"/>
      <w:numFmt w:val="bullet"/>
      <w:lvlText w:val="-"/>
      <w:lvlJc w:val="left"/>
      <w:pPr>
        <w:ind w:left="720" w:hanging="360"/>
      </w:pPr>
      <w:rPr>
        <w:rFonts w:ascii="Arial" w:eastAsia="Times New Roman" w:hAnsi="Arial" w:cs="Arial" w:hint="default"/>
        <w:b/>
        <w:color w:val="000000"/>
        <w:sz w:val="2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28074CA"/>
    <w:multiLevelType w:val="hybridMultilevel"/>
    <w:tmpl w:val="88FC9FC4"/>
    <w:lvl w:ilvl="0" w:tplc="CADAC1AA">
      <w:start w:val="1"/>
      <w:numFmt w:val="bullet"/>
      <w:lvlText w:val="•"/>
      <w:lvlJc w:val="left"/>
      <w:pPr>
        <w:tabs>
          <w:tab w:val="num" w:pos="720"/>
        </w:tabs>
        <w:ind w:left="720" w:hanging="360"/>
      </w:pPr>
      <w:rPr>
        <w:rFonts w:ascii="Arial" w:hAnsi="Arial" w:hint="default"/>
      </w:rPr>
    </w:lvl>
    <w:lvl w:ilvl="1" w:tplc="0E345D76" w:tentative="1">
      <w:start w:val="1"/>
      <w:numFmt w:val="bullet"/>
      <w:lvlText w:val="•"/>
      <w:lvlJc w:val="left"/>
      <w:pPr>
        <w:tabs>
          <w:tab w:val="num" w:pos="1440"/>
        </w:tabs>
        <w:ind w:left="1440" w:hanging="360"/>
      </w:pPr>
      <w:rPr>
        <w:rFonts w:ascii="Arial" w:hAnsi="Arial" w:hint="default"/>
      </w:rPr>
    </w:lvl>
    <w:lvl w:ilvl="2" w:tplc="0852961C" w:tentative="1">
      <w:start w:val="1"/>
      <w:numFmt w:val="bullet"/>
      <w:lvlText w:val="•"/>
      <w:lvlJc w:val="left"/>
      <w:pPr>
        <w:tabs>
          <w:tab w:val="num" w:pos="2160"/>
        </w:tabs>
        <w:ind w:left="2160" w:hanging="360"/>
      </w:pPr>
      <w:rPr>
        <w:rFonts w:ascii="Arial" w:hAnsi="Arial" w:hint="default"/>
      </w:rPr>
    </w:lvl>
    <w:lvl w:ilvl="3" w:tplc="5E1E356A" w:tentative="1">
      <w:start w:val="1"/>
      <w:numFmt w:val="bullet"/>
      <w:lvlText w:val="•"/>
      <w:lvlJc w:val="left"/>
      <w:pPr>
        <w:tabs>
          <w:tab w:val="num" w:pos="2880"/>
        </w:tabs>
        <w:ind w:left="2880" w:hanging="360"/>
      </w:pPr>
      <w:rPr>
        <w:rFonts w:ascii="Arial" w:hAnsi="Arial" w:hint="default"/>
      </w:rPr>
    </w:lvl>
    <w:lvl w:ilvl="4" w:tplc="8E3655B2" w:tentative="1">
      <w:start w:val="1"/>
      <w:numFmt w:val="bullet"/>
      <w:lvlText w:val="•"/>
      <w:lvlJc w:val="left"/>
      <w:pPr>
        <w:tabs>
          <w:tab w:val="num" w:pos="3600"/>
        </w:tabs>
        <w:ind w:left="3600" w:hanging="360"/>
      </w:pPr>
      <w:rPr>
        <w:rFonts w:ascii="Arial" w:hAnsi="Arial" w:hint="default"/>
      </w:rPr>
    </w:lvl>
    <w:lvl w:ilvl="5" w:tplc="EDC0A482" w:tentative="1">
      <w:start w:val="1"/>
      <w:numFmt w:val="bullet"/>
      <w:lvlText w:val="•"/>
      <w:lvlJc w:val="left"/>
      <w:pPr>
        <w:tabs>
          <w:tab w:val="num" w:pos="4320"/>
        </w:tabs>
        <w:ind w:left="4320" w:hanging="360"/>
      </w:pPr>
      <w:rPr>
        <w:rFonts w:ascii="Arial" w:hAnsi="Arial" w:hint="default"/>
      </w:rPr>
    </w:lvl>
    <w:lvl w:ilvl="6" w:tplc="A5C886AA" w:tentative="1">
      <w:start w:val="1"/>
      <w:numFmt w:val="bullet"/>
      <w:lvlText w:val="•"/>
      <w:lvlJc w:val="left"/>
      <w:pPr>
        <w:tabs>
          <w:tab w:val="num" w:pos="5040"/>
        </w:tabs>
        <w:ind w:left="5040" w:hanging="360"/>
      </w:pPr>
      <w:rPr>
        <w:rFonts w:ascii="Arial" w:hAnsi="Arial" w:hint="default"/>
      </w:rPr>
    </w:lvl>
    <w:lvl w:ilvl="7" w:tplc="B6D239CE" w:tentative="1">
      <w:start w:val="1"/>
      <w:numFmt w:val="bullet"/>
      <w:lvlText w:val="•"/>
      <w:lvlJc w:val="left"/>
      <w:pPr>
        <w:tabs>
          <w:tab w:val="num" w:pos="5760"/>
        </w:tabs>
        <w:ind w:left="5760" w:hanging="360"/>
      </w:pPr>
      <w:rPr>
        <w:rFonts w:ascii="Arial" w:hAnsi="Arial" w:hint="default"/>
      </w:rPr>
    </w:lvl>
    <w:lvl w:ilvl="8" w:tplc="161A5004"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492C6435"/>
    <w:multiLevelType w:val="multilevel"/>
    <w:tmpl w:val="08EA6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14C0A09"/>
    <w:multiLevelType w:val="multilevel"/>
    <w:tmpl w:val="58A8A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3424576"/>
    <w:multiLevelType w:val="hybridMultilevel"/>
    <w:tmpl w:val="422E568C"/>
    <w:lvl w:ilvl="0" w:tplc="ED08E4E0">
      <w:start w:val="3"/>
      <w:numFmt w:val="bullet"/>
      <w:lvlText w:val="-"/>
      <w:lvlJc w:val="left"/>
      <w:pPr>
        <w:ind w:left="720" w:hanging="360"/>
      </w:pPr>
      <w:rPr>
        <w:rFonts w:ascii="Arial" w:eastAsia="Times New Roman" w:hAnsi="Arial" w:cs="Arial" w:hint="default"/>
        <w:b/>
        <w:color w:val="000000"/>
        <w:sz w:val="27"/>
      </w:rPr>
    </w:lvl>
    <w:lvl w:ilvl="1" w:tplc="05A0160C">
      <w:numFmt w:val="bullet"/>
      <w:lvlText w:val="–"/>
      <w:lvlJc w:val="left"/>
      <w:pPr>
        <w:ind w:left="1440" w:hanging="360"/>
      </w:pPr>
      <w:rPr>
        <w:rFonts w:ascii="Calibri" w:eastAsiaTheme="minorHAnsi" w:hAnsi="Calibri" w:cstheme="minorBidi" w:hint="default"/>
        <w:b w:val="0"/>
        <w:sz w:val="22"/>
        <w:u w:val="none"/>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6511EB7"/>
    <w:multiLevelType w:val="multilevel"/>
    <w:tmpl w:val="06C05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6F25B13"/>
    <w:multiLevelType w:val="multilevel"/>
    <w:tmpl w:val="66044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9B95086"/>
    <w:multiLevelType w:val="hybridMultilevel"/>
    <w:tmpl w:val="DF207D44"/>
    <w:lvl w:ilvl="0" w:tplc="ED08E4E0">
      <w:start w:val="3"/>
      <w:numFmt w:val="bullet"/>
      <w:lvlText w:val="-"/>
      <w:lvlJc w:val="left"/>
      <w:pPr>
        <w:ind w:left="780" w:hanging="360"/>
      </w:pPr>
      <w:rPr>
        <w:rFonts w:ascii="Arial" w:eastAsia="Times New Roman" w:hAnsi="Arial" w:cs="Arial" w:hint="default"/>
        <w:b/>
        <w:color w:val="000000"/>
        <w:sz w:val="27"/>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5C1560F6"/>
    <w:multiLevelType w:val="multilevel"/>
    <w:tmpl w:val="09EE6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9FE0095"/>
    <w:multiLevelType w:val="multilevel"/>
    <w:tmpl w:val="FEEEB15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B6C676B"/>
    <w:multiLevelType w:val="hybridMultilevel"/>
    <w:tmpl w:val="61EAC0C6"/>
    <w:lvl w:ilvl="0" w:tplc="ED08E4E0">
      <w:start w:val="3"/>
      <w:numFmt w:val="bullet"/>
      <w:lvlText w:val="-"/>
      <w:lvlJc w:val="left"/>
      <w:pPr>
        <w:ind w:left="720" w:hanging="360"/>
      </w:pPr>
      <w:rPr>
        <w:rFonts w:ascii="Arial" w:eastAsia="Times New Roman" w:hAnsi="Arial" w:cs="Arial" w:hint="default"/>
        <w:b/>
        <w:color w:val="000000"/>
        <w:sz w:val="2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20D88"/>
    <w:multiLevelType w:val="multilevel"/>
    <w:tmpl w:val="82A09E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2882D91"/>
    <w:multiLevelType w:val="hybridMultilevel"/>
    <w:tmpl w:val="9C642F3A"/>
    <w:lvl w:ilvl="0" w:tplc="1C090001">
      <w:start w:val="1"/>
      <w:numFmt w:val="bullet"/>
      <w:lvlText w:val=""/>
      <w:lvlJc w:val="left"/>
      <w:pPr>
        <w:ind w:left="720" w:hanging="360"/>
      </w:pPr>
      <w:rPr>
        <w:rFonts w:ascii="Symbol" w:hAnsi="Symbol"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30" w15:restartNumberingAfterBreak="0">
    <w:nsid w:val="7550511D"/>
    <w:multiLevelType w:val="multilevel"/>
    <w:tmpl w:val="14B0F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6F30FBE"/>
    <w:multiLevelType w:val="hybridMultilevel"/>
    <w:tmpl w:val="38E415C4"/>
    <w:lvl w:ilvl="0" w:tplc="ED08E4E0">
      <w:start w:val="3"/>
      <w:numFmt w:val="bullet"/>
      <w:lvlText w:val="-"/>
      <w:lvlJc w:val="left"/>
      <w:pPr>
        <w:ind w:left="720" w:hanging="360"/>
      </w:pPr>
      <w:rPr>
        <w:rFonts w:ascii="Arial" w:eastAsia="Times New Roman" w:hAnsi="Arial" w:cs="Arial" w:hint="default"/>
        <w:b/>
        <w:color w:val="000000"/>
        <w:sz w:val="2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831307E"/>
    <w:multiLevelType w:val="multilevel"/>
    <w:tmpl w:val="2ECC9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2"/>
  </w:num>
  <w:num w:numId="2">
    <w:abstractNumId w:val="14"/>
  </w:num>
  <w:num w:numId="3">
    <w:abstractNumId w:val="15"/>
  </w:num>
  <w:num w:numId="4">
    <w:abstractNumId w:val="19"/>
  </w:num>
  <w:num w:numId="5">
    <w:abstractNumId w:val="4"/>
  </w:num>
  <w:num w:numId="6">
    <w:abstractNumId w:val="18"/>
  </w:num>
  <w:num w:numId="7">
    <w:abstractNumId w:val="2"/>
  </w:num>
  <w:num w:numId="8">
    <w:abstractNumId w:val="23"/>
  </w:num>
  <w:num w:numId="9">
    <w:abstractNumId w:val="25"/>
  </w:num>
  <w:num w:numId="10">
    <w:abstractNumId w:val="26"/>
  </w:num>
  <w:num w:numId="11">
    <w:abstractNumId w:val="8"/>
  </w:num>
  <w:num w:numId="12">
    <w:abstractNumId w:val="16"/>
  </w:num>
  <w:num w:numId="13">
    <w:abstractNumId w:val="29"/>
  </w:num>
  <w:num w:numId="14">
    <w:abstractNumId w:val="11"/>
  </w:num>
  <w:num w:numId="15">
    <w:abstractNumId w:val="21"/>
  </w:num>
  <w:num w:numId="16">
    <w:abstractNumId w:val="13"/>
  </w:num>
  <w:num w:numId="17">
    <w:abstractNumId w:val="24"/>
  </w:num>
  <w:num w:numId="18">
    <w:abstractNumId w:val="31"/>
  </w:num>
  <w:num w:numId="19">
    <w:abstractNumId w:val="10"/>
  </w:num>
  <w:num w:numId="20">
    <w:abstractNumId w:val="1"/>
  </w:num>
  <w:num w:numId="21">
    <w:abstractNumId w:val="5"/>
  </w:num>
  <w:num w:numId="22">
    <w:abstractNumId w:val="28"/>
  </w:num>
  <w:num w:numId="23">
    <w:abstractNumId w:val="6"/>
  </w:num>
  <w:num w:numId="24">
    <w:abstractNumId w:val="17"/>
  </w:num>
  <w:num w:numId="25">
    <w:abstractNumId w:val="9"/>
  </w:num>
  <w:num w:numId="26">
    <w:abstractNumId w:val="3"/>
  </w:num>
  <w:num w:numId="27">
    <w:abstractNumId w:val="7"/>
  </w:num>
  <w:num w:numId="28">
    <w:abstractNumId w:val="12"/>
  </w:num>
  <w:num w:numId="29">
    <w:abstractNumId w:val="27"/>
  </w:num>
  <w:num w:numId="30">
    <w:abstractNumId w:val="30"/>
  </w:num>
  <w:num w:numId="31">
    <w:abstractNumId w:val="20"/>
  </w:num>
  <w:num w:numId="32">
    <w:abstractNumId w:val="32"/>
  </w:num>
  <w:num w:numId="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136E"/>
    <w:rsid w:val="00000319"/>
    <w:rsid w:val="000047BC"/>
    <w:rsid w:val="00010BA5"/>
    <w:rsid w:val="00012112"/>
    <w:rsid w:val="00017A98"/>
    <w:rsid w:val="00017B9D"/>
    <w:rsid w:val="00022E41"/>
    <w:rsid w:val="00023D0A"/>
    <w:rsid w:val="000366F0"/>
    <w:rsid w:val="00053EE0"/>
    <w:rsid w:val="00063961"/>
    <w:rsid w:val="00075239"/>
    <w:rsid w:val="0009136E"/>
    <w:rsid w:val="000A2F05"/>
    <w:rsid w:val="000D2C92"/>
    <w:rsid w:val="00102F8F"/>
    <w:rsid w:val="00107262"/>
    <w:rsid w:val="001120D2"/>
    <w:rsid w:val="001147A0"/>
    <w:rsid w:val="001211AF"/>
    <w:rsid w:val="0012388E"/>
    <w:rsid w:val="0013789B"/>
    <w:rsid w:val="00145DB7"/>
    <w:rsid w:val="0014618C"/>
    <w:rsid w:val="001579A5"/>
    <w:rsid w:val="00157E16"/>
    <w:rsid w:val="00160782"/>
    <w:rsid w:val="00161B42"/>
    <w:rsid w:val="00161E74"/>
    <w:rsid w:val="0019633B"/>
    <w:rsid w:val="001A09E4"/>
    <w:rsid w:val="001A58B6"/>
    <w:rsid w:val="001C03F1"/>
    <w:rsid w:val="001D39B9"/>
    <w:rsid w:val="001D6A50"/>
    <w:rsid w:val="001E3B45"/>
    <w:rsid w:val="001F6626"/>
    <w:rsid w:val="0020380D"/>
    <w:rsid w:val="00203E1B"/>
    <w:rsid w:val="0020606E"/>
    <w:rsid w:val="002075B5"/>
    <w:rsid w:val="0021496F"/>
    <w:rsid w:val="002216E2"/>
    <w:rsid w:val="0023238D"/>
    <w:rsid w:val="00235C46"/>
    <w:rsid w:val="002402D4"/>
    <w:rsid w:val="0025749F"/>
    <w:rsid w:val="00260ED9"/>
    <w:rsid w:val="00262A63"/>
    <w:rsid w:val="00264886"/>
    <w:rsid w:val="00270044"/>
    <w:rsid w:val="00275739"/>
    <w:rsid w:val="00276911"/>
    <w:rsid w:val="00277ED5"/>
    <w:rsid w:val="00294CE6"/>
    <w:rsid w:val="00295082"/>
    <w:rsid w:val="002A11C6"/>
    <w:rsid w:val="002B17CC"/>
    <w:rsid w:val="002E2DC5"/>
    <w:rsid w:val="002E5B96"/>
    <w:rsid w:val="00307445"/>
    <w:rsid w:val="00313E79"/>
    <w:rsid w:val="00331060"/>
    <w:rsid w:val="00333F17"/>
    <w:rsid w:val="0035189C"/>
    <w:rsid w:val="003638DB"/>
    <w:rsid w:val="00370238"/>
    <w:rsid w:val="00382FCA"/>
    <w:rsid w:val="003857B8"/>
    <w:rsid w:val="003C18D7"/>
    <w:rsid w:val="003E74C1"/>
    <w:rsid w:val="004025F5"/>
    <w:rsid w:val="00417065"/>
    <w:rsid w:val="004242C7"/>
    <w:rsid w:val="00427CD9"/>
    <w:rsid w:val="004344C9"/>
    <w:rsid w:val="00440253"/>
    <w:rsid w:val="00444B42"/>
    <w:rsid w:val="00452EBF"/>
    <w:rsid w:val="004612AF"/>
    <w:rsid w:val="00461813"/>
    <w:rsid w:val="0047425D"/>
    <w:rsid w:val="0047427B"/>
    <w:rsid w:val="00481437"/>
    <w:rsid w:val="004921D4"/>
    <w:rsid w:val="00494476"/>
    <w:rsid w:val="004C55D8"/>
    <w:rsid w:val="004C5A4A"/>
    <w:rsid w:val="004D011A"/>
    <w:rsid w:val="004E0B66"/>
    <w:rsid w:val="004E1BBA"/>
    <w:rsid w:val="004E44CF"/>
    <w:rsid w:val="00515D0F"/>
    <w:rsid w:val="005263A3"/>
    <w:rsid w:val="00530BAA"/>
    <w:rsid w:val="005326A1"/>
    <w:rsid w:val="0054420E"/>
    <w:rsid w:val="00551F01"/>
    <w:rsid w:val="005534AE"/>
    <w:rsid w:val="00554A7C"/>
    <w:rsid w:val="00560AFD"/>
    <w:rsid w:val="0056701D"/>
    <w:rsid w:val="005703A0"/>
    <w:rsid w:val="00584EC4"/>
    <w:rsid w:val="00592880"/>
    <w:rsid w:val="005A2D1A"/>
    <w:rsid w:val="005A5A2E"/>
    <w:rsid w:val="005A5D61"/>
    <w:rsid w:val="005A768C"/>
    <w:rsid w:val="005A774D"/>
    <w:rsid w:val="005B1434"/>
    <w:rsid w:val="005F390D"/>
    <w:rsid w:val="0060033F"/>
    <w:rsid w:val="00600C10"/>
    <w:rsid w:val="00603CED"/>
    <w:rsid w:val="00632490"/>
    <w:rsid w:val="00634B88"/>
    <w:rsid w:val="006358FC"/>
    <w:rsid w:val="00635CC9"/>
    <w:rsid w:val="006475DD"/>
    <w:rsid w:val="00663756"/>
    <w:rsid w:val="00664F59"/>
    <w:rsid w:val="0067089F"/>
    <w:rsid w:val="006A5C1A"/>
    <w:rsid w:val="006B2323"/>
    <w:rsid w:val="006B5419"/>
    <w:rsid w:val="006B5B79"/>
    <w:rsid w:val="006C3890"/>
    <w:rsid w:val="006D314C"/>
    <w:rsid w:val="006E5883"/>
    <w:rsid w:val="006F0533"/>
    <w:rsid w:val="006F2C57"/>
    <w:rsid w:val="007001E6"/>
    <w:rsid w:val="007016F2"/>
    <w:rsid w:val="00705D0E"/>
    <w:rsid w:val="00712CCC"/>
    <w:rsid w:val="00726C9B"/>
    <w:rsid w:val="00731D15"/>
    <w:rsid w:val="0073551B"/>
    <w:rsid w:val="00741742"/>
    <w:rsid w:val="0074322F"/>
    <w:rsid w:val="007506F5"/>
    <w:rsid w:val="00774C7F"/>
    <w:rsid w:val="00775445"/>
    <w:rsid w:val="007757ED"/>
    <w:rsid w:val="00796DC0"/>
    <w:rsid w:val="007A3FD6"/>
    <w:rsid w:val="007B0C62"/>
    <w:rsid w:val="007D214B"/>
    <w:rsid w:val="007D5BB6"/>
    <w:rsid w:val="007D710F"/>
    <w:rsid w:val="008009A8"/>
    <w:rsid w:val="00802E92"/>
    <w:rsid w:val="00816F6A"/>
    <w:rsid w:val="008258AF"/>
    <w:rsid w:val="00825FB6"/>
    <w:rsid w:val="00831D9E"/>
    <w:rsid w:val="00833104"/>
    <w:rsid w:val="008351A2"/>
    <w:rsid w:val="0084546A"/>
    <w:rsid w:val="00851DB9"/>
    <w:rsid w:val="00854F4F"/>
    <w:rsid w:val="00856E1C"/>
    <w:rsid w:val="00857119"/>
    <w:rsid w:val="008641E0"/>
    <w:rsid w:val="008642F0"/>
    <w:rsid w:val="008761FA"/>
    <w:rsid w:val="00891DE1"/>
    <w:rsid w:val="008D187F"/>
    <w:rsid w:val="008F7F59"/>
    <w:rsid w:val="00931640"/>
    <w:rsid w:val="00941572"/>
    <w:rsid w:val="00943185"/>
    <w:rsid w:val="009603FA"/>
    <w:rsid w:val="009617C7"/>
    <w:rsid w:val="00980896"/>
    <w:rsid w:val="00981995"/>
    <w:rsid w:val="00987488"/>
    <w:rsid w:val="00997D3E"/>
    <w:rsid w:val="009A29FC"/>
    <w:rsid w:val="009B7367"/>
    <w:rsid w:val="009E3E2C"/>
    <w:rsid w:val="009E51F3"/>
    <w:rsid w:val="009E5D69"/>
    <w:rsid w:val="009E7BC8"/>
    <w:rsid w:val="009F34DE"/>
    <w:rsid w:val="009F5BE7"/>
    <w:rsid w:val="00A01B11"/>
    <w:rsid w:val="00A01F12"/>
    <w:rsid w:val="00A20CE9"/>
    <w:rsid w:val="00A231AF"/>
    <w:rsid w:val="00A256A5"/>
    <w:rsid w:val="00A37C31"/>
    <w:rsid w:val="00A50AEE"/>
    <w:rsid w:val="00A562FE"/>
    <w:rsid w:val="00A56C96"/>
    <w:rsid w:val="00A60766"/>
    <w:rsid w:val="00A642B1"/>
    <w:rsid w:val="00A729C3"/>
    <w:rsid w:val="00A732E2"/>
    <w:rsid w:val="00A856F7"/>
    <w:rsid w:val="00AC0CFE"/>
    <w:rsid w:val="00AC1046"/>
    <w:rsid w:val="00AC4EC3"/>
    <w:rsid w:val="00AD155B"/>
    <w:rsid w:val="00AD42B1"/>
    <w:rsid w:val="00AD6CF5"/>
    <w:rsid w:val="00AE4DC6"/>
    <w:rsid w:val="00AF0354"/>
    <w:rsid w:val="00AF2596"/>
    <w:rsid w:val="00AF2F2A"/>
    <w:rsid w:val="00AF5FA9"/>
    <w:rsid w:val="00B30327"/>
    <w:rsid w:val="00B31468"/>
    <w:rsid w:val="00B40BAE"/>
    <w:rsid w:val="00B670E0"/>
    <w:rsid w:val="00B75E93"/>
    <w:rsid w:val="00B7748F"/>
    <w:rsid w:val="00B80BAF"/>
    <w:rsid w:val="00B817D6"/>
    <w:rsid w:val="00B85A06"/>
    <w:rsid w:val="00B9465B"/>
    <w:rsid w:val="00B95986"/>
    <w:rsid w:val="00BB3B3C"/>
    <w:rsid w:val="00BB7D17"/>
    <w:rsid w:val="00BC27A9"/>
    <w:rsid w:val="00BD2EAC"/>
    <w:rsid w:val="00BF2BB7"/>
    <w:rsid w:val="00C0022D"/>
    <w:rsid w:val="00C11A4B"/>
    <w:rsid w:val="00C121D9"/>
    <w:rsid w:val="00C22DCA"/>
    <w:rsid w:val="00C251D4"/>
    <w:rsid w:val="00C3495C"/>
    <w:rsid w:val="00C349E9"/>
    <w:rsid w:val="00C36F5C"/>
    <w:rsid w:val="00C376A8"/>
    <w:rsid w:val="00C445ED"/>
    <w:rsid w:val="00C8745C"/>
    <w:rsid w:val="00C959DD"/>
    <w:rsid w:val="00C97410"/>
    <w:rsid w:val="00CA2135"/>
    <w:rsid w:val="00CA4597"/>
    <w:rsid w:val="00CB0422"/>
    <w:rsid w:val="00CB589B"/>
    <w:rsid w:val="00CB78CE"/>
    <w:rsid w:val="00CD25D2"/>
    <w:rsid w:val="00CE1B52"/>
    <w:rsid w:val="00CF4F2E"/>
    <w:rsid w:val="00D04904"/>
    <w:rsid w:val="00D2383F"/>
    <w:rsid w:val="00D2486F"/>
    <w:rsid w:val="00D461E6"/>
    <w:rsid w:val="00D465D4"/>
    <w:rsid w:val="00D642DE"/>
    <w:rsid w:val="00D64D65"/>
    <w:rsid w:val="00D7161B"/>
    <w:rsid w:val="00D769F4"/>
    <w:rsid w:val="00D9200F"/>
    <w:rsid w:val="00DB3194"/>
    <w:rsid w:val="00DB39E8"/>
    <w:rsid w:val="00DB3BC2"/>
    <w:rsid w:val="00DB4C35"/>
    <w:rsid w:val="00DB59B1"/>
    <w:rsid w:val="00DD1751"/>
    <w:rsid w:val="00DE123D"/>
    <w:rsid w:val="00E0123C"/>
    <w:rsid w:val="00E12533"/>
    <w:rsid w:val="00E12BD0"/>
    <w:rsid w:val="00E15FC8"/>
    <w:rsid w:val="00E24ACE"/>
    <w:rsid w:val="00E323A1"/>
    <w:rsid w:val="00E3511E"/>
    <w:rsid w:val="00E36863"/>
    <w:rsid w:val="00E458E1"/>
    <w:rsid w:val="00E5039F"/>
    <w:rsid w:val="00E5357F"/>
    <w:rsid w:val="00E55050"/>
    <w:rsid w:val="00E641C3"/>
    <w:rsid w:val="00E653D5"/>
    <w:rsid w:val="00E76A9A"/>
    <w:rsid w:val="00E8163A"/>
    <w:rsid w:val="00EA4539"/>
    <w:rsid w:val="00EA5B93"/>
    <w:rsid w:val="00ED3A63"/>
    <w:rsid w:val="00ED452B"/>
    <w:rsid w:val="00ED56CF"/>
    <w:rsid w:val="00EE004B"/>
    <w:rsid w:val="00F21E8B"/>
    <w:rsid w:val="00F40044"/>
    <w:rsid w:val="00F43B15"/>
    <w:rsid w:val="00F45C29"/>
    <w:rsid w:val="00F52170"/>
    <w:rsid w:val="00F55F99"/>
    <w:rsid w:val="00F714B6"/>
    <w:rsid w:val="00F7213A"/>
    <w:rsid w:val="00F8544A"/>
    <w:rsid w:val="00F8563D"/>
    <w:rsid w:val="00F85BE2"/>
    <w:rsid w:val="00F940DD"/>
    <w:rsid w:val="00F977BC"/>
    <w:rsid w:val="00F97C09"/>
    <w:rsid w:val="00FB3A09"/>
    <w:rsid w:val="00FC3C89"/>
    <w:rsid w:val="00FD1144"/>
    <w:rsid w:val="00FD29E9"/>
    <w:rsid w:val="00FE0C00"/>
    <w:rsid w:val="00FF10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85C6B"/>
  <w15:chartTrackingRefBased/>
  <w15:docId w15:val="{36851D09-4986-48F1-9362-1A843887E3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136E"/>
  </w:style>
  <w:style w:type="paragraph" w:styleId="Heading1">
    <w:name w:val="heading 1"/>
    <w:basedOn w:val="Normal"/>
    <w:next w:val="Normal"/>
    <w:link w:val="Heading1Char"/>
    <w:uiPriority w:val="9"/>
    <w:qFormat/>
    <w:rsid w:val="00600C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00C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3249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600C10"/>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9136E"/>
    <w:pPr>
      <w:spacing w:after="0" w:line="240" w:lineRule="auto"/>
    </w:pPr>
  </w:style>
  <w:style w:type="paragraph" w:styleId="ListParagraph">
    <w:name w:val="List Paragraph"/>
    <w:basedOn w:val="Normal"/>
    <w:uiPriority w:val="34"/>
    <w:qFormat/>
    <w:rsid w:val="00277ED5"/>
    <w:pPr>
      <w:ind w:left="720"/>
      <w:contextualSpacing/>
    </w:pPr>
  </w:style>
  <w:style w:type="character" w:styleId="Hyperlink">
    <w:name w:val="Hyperlink"/>
    <w:basedOn w:val="DefaultParagraphFont"/>
    <w:uiPriority w:val="99"/>
    <w:unhideWhenUsed/>
    <w:rsid w:val="00BC27A9"/>
    <w:rPr>
      <w:color w:val="0000FF"/>
      <w:u w:val="single"/>
    </w:rPr>
  </w:style>
  <w:style w:type="character" w:styleId="UnresolvedMention">
    <w:name w:val="Unresolved Mention"/>
    <w:basedOn w:val="DefaultParagraphFont"/>
    <w:uiPriority w:val="99"/>
    <w:semiHidden/>
    <w:unhideWhenUsed/>
    <w:rsid w:val="00B9465B"/>
    <w:rPr>
      <w:color w:val="605E5C"/>
      <w:shd w:val="clear" w:color="auto" w:fill="E1DFDD"/>
    </w:rPr>
  </w:style>
  <w:style w:type="paragraph" w:styleId="BalloonText">
    <w:name w:val="Balloon Text"/>
    <w:basedOn w:val="Normal"/>
    <w:link w:val="BalloonTextChar"/>
    <w:uiPriority w:val="99"/>
    <w:semiHidden/>
    <w:unhideWhenUsed/>
    <w:rsid w:val="005A2D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A2D1A"/>
    <w:rPr>
      <w:rFonts w:ascii="Segoe UI" w:hAnsi="Segoe UI" w:cs="Segoe UI"/>
      <w:sz w:val="18"/>
      <w:szCs w:val="18"/>
    </w:rPr>
  </w:style>
  <w:style w:type="character" w:customStyle="1" w:styleId="Heading4Char">
    <w:name w:val="Heading 4 Char"/>
    <w:basedOn w:val="DefaultParagraphFont"/>
    <w:link w:val="Heading4"/>
    <w:uiPriority w:val="9"/>
    <w:rsid w:val="00600C10"/>
    <w:rPr>
      <w:rFonts w:ascii="Times New Roman" w:eastAsia="Times New Roman" w:hAnsi="Times New Roman" w:cs="Times New Roman"/>
      <w:b/>
      <w:bCs/>
      <w:sz w:val="24"/>
      <w:szCs w:val="24"/>
      <w:lang w:eastAsia="en-GB"/>
    </w:rPr>
  </w:style>
  <w:style w:type="character" w:customStyle="1" w:styleId="Heading1Char">
    <w:name w:val="Heading 1 Char"/>
    <w:basedOn w:val="DefaultParagraphFont"/>
    <w:link w:val="Heading1"/>
    <w:uiPriority w:val="9"/>
    <w:rsid w:val="00600C1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600C10"/>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E76A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8745C"/>
    <w:pPr>
      <w:tabs>
        <w:tab w:val="center" w:pos="4536"/>
        <w:tab w:val="right" w:pos="9072"/>
      </w:tabs>
      <w:spacing w:after="0" w:line="240" w:lineRule="auto"/>
    </w:pPr>
  </w:style>
  <w:style w:type="character" w:customStyle="1" w:styleId="HeaderChar">
    <w:name w:val="Header Char"/>
    <w:basedOn w:val="DefaultParagraphFont"/>
    <w:link w:val="Header"/>
    <w:uiPriority w:val="99"/>
    <w:rsid w:val="00C8745C"/>
  </w:style>
  <w:style w:type="paragraph" w:styleId="Footer">
    <w:name w:val="footer"/>
    <w:basedOn w:val="Normal"/>
    <w:link w:val="FooterChar"/>
    <w:uiPriority w:val="99"/>
    <w:unhideWhenUsed/>
    <w:rsid w:val="00C8745C"/>
    <w:pPr>
      <w:tabs>
        <w:tab w:val="center" w:pos="4536"/>
        <w:tab w:val="right" w:pos="9072"/>
      </w:tabs>
      <w:spacing w:after="0" w:line="240" w:lineRule="auto"/>
    </w:pPr>
  </w:style>
  <w:style w:type="character" w:customStyle="1" w:styleId="FooterChar">
    <w:name w:val="Footer Char"/>
    <w:basedOn w:val="DefaultParagraphFont"/>
    <w:link w:val="Footer"/>
    <w:uiPriority w:val="99"/>
    <w:rsid w:val="00C8745C"/>
  </w:style>
  <w:style w:type="character" w:customStyle="1" w:styleId="Heading3Char">
    <w:name w:val="Heading 3 Char"/>
    <w:basedOn w:val="DefaultParagraphFont"/>
    <w:link w:val="Heading3"/>
    <w:uiPriority w:val="9"/>
    <w:semiHidden/>
    <w:rsid w:val="00632490"/>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E323A1"/>
    <w:pPr>
      <w:spacing w:before="100" w:beforeAutospacing="1" w:after="100" w:afterAutospacing="1" w:line="240" w:lineRule="auto"/>
    </w:pPr>
    <w:rPr>
      <w:rFonts w:ascii="Times New Roman" w:eastAsia="Times New Roman" w:hAnsi="Times New Roman" w:cs="Times New Roman"/>
      <w:sz w:val="24"/>
      <w:szCs w:val="24"/>
      <w:lang w:val="en-ZA" w:eastAsia="en-ZA"/>
    </w:rPr>
  </w:style>
  <w:style w:type="character" w:styleId="Strong">
    <w:name w:val="Strong"/>
    <w:basedOn w:val="DefaultParagraphFont"/>
    <w:uiPriority w:val="22"/>
    <w:qFormat/>
    <w:rsid w:val="00E323A1"/>
    <w:rPr>
      <w:b/>
      <w:bCs/>
    </w:rPr>
  </w:style>
  <w:style w:type="character" w:customStyle="1" w:styleId="usd-convert-currency">
    <w:name w:val="usd-convert-currency"/>
    <w:basedOn w:val="DefaultParagraphFont"/>
    <w:rsid w:val="004C5A4A"/>
  </w:style>
  <w:style w:type="table" w:customStyle="1" w:styleId="TableGrid1">
    <w:name w:val="Table Grid1"/>
    <w:basedOn w:val="TableNormal"/>
    <w:next w:val="TableGrid"/>
    <w:uiPriority w:val="39"/>
    <w:rsid w:val="00F97C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5795776">
      <w:bodyDiv w:val="1"/>
      <w:marLeft w:val="0"/>
      <w:marRight w:val="0"/>
      <w:marTop w:val="0"/>
      <w:marBottom w:val="0"/>
      <w:divBdr>
        <w:top w:val="none" w:sz="0" w:space="0" w:color="auto"/>
        <w:left w:val="none" w:sz="0" w:space="0" w:color="auto"/>
        <w:bottom w:val="none" w:sz="0" w:space="0" w:color="auto"/>
        <w:right w:val="none" w:sz="0" w:space="0" w:color="auto"/>
      </w:divBdr>
    </w:div>
    <w:div w:id="505445173">
      <w:bodyDiv w:val="1"/>
      <w:marLeft w:val="0"/>
      <w:marRight w:val="0"/>
      <w:marTop w:val="0"/>
      <w:marBottom w:val="0"/>
      <w:divBdr>
        <w:top w:val="none" w:sz="0" w:space="0" w:color="auto"/>
        <w:left w:val="none" w:sz="0" w:space="0" w:color="auto"/>
        <w:bottom w:val="none" w:sz="0" w:space="0" w:color="auto"/>
        <w:right w:val="none" w:sz="0" w:space="0" w:color="auto"/>
      </w:divBdr>
    </w:div>
    <w:div w:id="541552799">
      <w:bodyDiv w:val="1"/>
      <w:marLeft w:val="0"/>
      <w:marRight w:val="0"/>
      <w:marTop w:val="0"/>
      <w:marBottom w:val="0"/>
      <w:divBdr>
        <w:top w:val="none" w:sz="0" w:space="0" w:color="auto"/>
        <w:left w:val="none" w:sz="0" w:space="0" w:color="auto"/>
        <w:bottom w:val="none" w:sz="0" w:space="0" w:color="auto"/>
        <w:right w:val="none" w:sz="0" w:space="0" w:color="auto"/>
      </w:divBdr>
    </w:div>
    <w:div w:id="709574950">
      <w:bodyDiv w:val="1"/>
      <w:marLeft w:val="0"/>
      <w:marRight w:val="0"/>
      <w:marTop w:val="0"/>
      <w:marBottom w:val="0"/>
      <w:divBdr>
        <w:top w:val="none" w:sz="0" w:space="0" w:color="auto"/>
        <w:left w:val="none" w:sz="0" w:space="0" w:color="auto"/>
        <w:bottom w:val="none" w:sz="0" w:space="0" w:color="auto"/>
        <w:right w:val="none" w:sz="0" w:space="0" w:color="auto"/>
      </w:divBdr>
    </w:div>
    <w:div w:id="745688138">
      <w:bodyDiv w:val="1"/>
      <w:marLeft w:val="0"/>
      <w:marRight w:val="0"/>
      <w:marTop w:val="0"/>
      <w:marBottom w:val="0"/>
      <w:divBdr>
        <w:top w:val="none" w:sz="0" w:space="0" w:color="auto"/>
        <w:left w:val="none" w:sz="0" w:space="0" w:color="auto"/>
        <w:bottom w:val="none" w:sz="0" w:space="0" w:color="auto"/>
        <w:right w:val="none" w:sz="0" w:space="0" w:color="auto"/>
      </w:divBdr>
      <w:divsChild>
        <w:div w:id="1443694650">
          <w:marLeft w:val="0"/>
          <w:marRight w:val="0"/>
          <w:marTop w:val="0"/>
          <w:marBottom w:val="0"/>
          <w:divBdr>
            <w:top w:val="none" w:sz="0" w:space="0" w:color="auto"/>
            <w:left w:val="none" w:sz="0" w:space="0" w:color="auto"/>
            <w:bottom w:val="none" w:sz="0" w:space="0" w:color="auto"/>
            <w:right w:val="none" w:sz="0" w:space="0" w:color="auto"/>
          </w:divBdr>
        </w:div>
      </w:divsChild>
    </w:div>
    <w:div w:id="901259039">
      <w:bodyDiv w:val="1"/>
      <w:marLeft w:val="0"/>
      <w:marRight w:val="0"/>
      <w:marTop w:val="0"/>
      <w:marBottom w:val="0"/>
      <w:divBdr>
        <w:top w:val="none" w:sz="0" w:space="0" w:color="auto"/>
        <w:left w:val="none" w:sz="0" w:space="0" w:color="auto"/>
        <w:bottom w:val="none" w:sz="0" w:space="0" w:color="auto"/>
        <w:right w:val="none" w:sz="0" w:space="0" w:color="auto"/>
      </w:divBdr>
    </w:div>
    <w:div w:id="922765290">
      <w:bodyDiv w:val="1"/>
      <w:marLeft w:val="0"/>
      <w:marRight w:val="0"/>
      <w:marTop w:val="0"/>
      <w:marBottom w:val="0"/>
      <w:divBdr>
        <w:top w:val="none" w:sz="0" w:space="0" w:color="auto"/>
        <w:left w:val="none" w:sz="0" w:space="0" w:color="auto"/>
        <w:bottom w:val="none" w:sz="0" w:space="0" w:color="auto"/>
        <w:right w:val="none" w:sz="0" w:space="0" w:color="auto"/>
      </w:divBdr>
    </w:div>
    <w:div w:id="1352803419">
      <w:bodyDiv w:val="1"/>
      <w:marLeft w:val="0"/>
      <w:marRight w:val="0"/>
      <w:marTop w:val="0"/>
      <w:marBottom w:val="0"/>
      <w:divBdr>
        <w:top w:val="none" w:sz="0" w:space="0" w:color="auto"/>
        <w:left w:val="none" w:sz="0" w:space="0" w:color="auto"/>
        <w:bottom w:val="none" w:sz="0" w:space="0" w:color="auto"/>
        <w:right w:val="none" w:sz="0" w:space="0" w:color="auto"/>
      </w:divBdr>
    </w:div>
    <w:div w:id="1416047608">
      <w:bodyDiv w:val="1"/>
      <w:marLeft w:val="0"/>
      <w:marRight w:val="0"/>
      <w:marTop w:val="0"/>
      <w:marBottom w:val="0"/>
      <w:divBdr>
        <w:top w:val="none" w:sz="0" w:space="0" w:color="auto"/>
        <w:left w:val="none" w:sz="0" w:space="0" w:color="auto"/>
        <w:bottom w:val="none" w:sz="0" w:space="0" w:color="auto"/>
        <w:right w:val="none" w:sz="0" w:space="0" w:color="auto"/>
      </w:divBdr>
    </w:div>
    <w:div w:id="1485125332">
      <w:bodyDiv w:val="1"/>
      <w:marLeft w:val="0"/>
      <w:marRight w:val="0"/>
      <w:marTop w:val="0"/>
      <w:marBottom w:val="0"/>
      <w:divBdr>
        <w:top w:val="none" w:sz="0" w:space="0" w:color="auto"/>
        <w:left w:val="none" w:sz="0" w:space="0" w:color="auto"/>
        <w:bottom w:val="none" w:sz="0" w:space="0" w:color="auto"/>
        <w:right w:val="none" w:sz="0" w:space="0" w:color="auto"/>
      </w:divBdr>
    </w:div>
    <w:div w:id="1520269777">
      <w:bodyDiv w:val="1"/>
      <w:marLeft w:val="0"/>
      <w:marRight w:val="0"/>
      <w:marTop w:val="0"/>
      <w:marBottom w:val="0"/>
      <w:divBdr>
        <w:top w:val="none" w:sz="0" w:space="0" w:color="auto"/>
        <w:left w:val="none" w:sz="0" w:space="0" w:color="auto"/>
        <w:bottom w:val="none" w:sz="0" w:space="0" w:color="auto"/>
        <w:right w:val="none" w:sz="0" w:space="0" w:color="auto"/>
      </w:divBdr>
      <w:divsChild>
        <w:div w:id="2061123835">
          <w:marLeft w:val="0"/>
          <w:marRight w:val="0"/>
          <w:marTop w:val="100"/>
          <w:marBottom w:val="100"/>
          <w:divBdr>
            <w:top w:val="none" w:sz="0" w:space="0" w:color="auto"/>
            <w:left w:val="none" w:sz="0" w:space="0" w:color="auto"/>
            <w:bottom w:val="none" w:sz="0" w:space="0" w:color="auto"/>
            <w:right w:val="none" w:sz="0" w:space="0" w:color="auto"/>
          </w:divBdr>
          <w:divsChild>
            <w:div w:id="97677003">
              <w:marLeft w:val="0"/>
              <w:marRight w:val="0"/>
              <w:marTop w:val="0"/>
              <w:marBottom w:val="0"/>
              <w:divBdr>
                <w:top w:val="none" w:sz="0" w:space="0" w:color="auto"/>
                <w:left w:val="none" w:sz="0" w:space="0" w:color="auto"/>
                <w:bottom w:val="none" w:sz="0" w:space="0" w:color="auto"/>
                <w:right w:val="none" w:sz="0" w:space="0" w:color="auto"/>
              </w:divBdr>
            </w:div>
          </w:divsChild>
        </w:div>
        <w:div w:id="1916091999">
          <w:marLeft w:val="0"/>
          <w:marRight w:val="0"/>
          <w:marTop w:val="0"/>
          <w:marBottom w:val="0"/>
          <w:divBdr>
            <w:top w:val="none" w:sz="0" w:space="0" w:color="auto"/>
            <w:left w:val="none" w:sz="0" w:space="0" w:color="auto"/>
            <w:bottom w:val="none" w:sz="0" w:space="0" w:color="auto"/>
            <w:right w:val="none" w:sz="0" w:space="0" w:color="auto"/>
          </w:divBdr>
          <w:divsChild>
            <w:div w:id="1744374991">
              <w:marLeft w:val="0"/>
              <w:marRight w:val="0"/>
              <w:marTop w:val="100"/>
              <w:marBottom w:val="100"/>
              <w:divBdr>
                <w:top w:val="none" w:sz="0" w:space="0" w:color="auto"/>
                <w:left w:val="none" w:sz="0" w:space="0" w:color="auto"/>
                <w:bottom w:val="none" w:sz="0" w:space="0" w:color="auto"/>
                <w:right w:val="none" w:sz="0" w:space="0" w:color="auto"/>
              </w:divBdr>
            </w:div>
          </w:divsChild>
        </w:div>
        <w:div w:id="221403548">
          <w:marLeft w:val="0"/>
          <w:marRight w:val="0"/>
          <w:marTop w:val="0"/>
          <w:marBottom w:val="0"/>
          <w:divBdr>
            <w:top w:val="none" w:sz="0" w:space="0" w:color="auto"/>
            <w:left w:val="none" w:sz="0" w:space="0" w:color="auto"/>
            <w:bottom w:val="none" w:sz="0" w:space="0" w:color="auto"/>
            <w:right w:val="none" w:sz="0" w:space="0" w:color="auto"/>
          </w:divBdr>
          <w:divsChild>
            <w:div w:id="1890074101">
              <w:marLeft w:val="0"/>
              <w:marRight w:val="0"/>
              <w:marTop w:val="0"/>
              <w:marBottom w:val="0"/>
              <w:divBdr>
                <w:top w:val="none" w:sz="0" w:space="0" w:color="auto"/>
                <w:left w:val="none" w:sz="0" w:space="0" w:color="auto"/>
                <w:bottom w:val="none" w:sz="0" w:space="0" w:color="auto"/>
                <w:right w:val="none" w:sz="0" w:space="0" w:color="auto"/>
              </w:divBdr>
              <w:divsChild>
                <w:div w:id="1164007666">
                  <w:marLeft w:val="0"/>
                  <w:marRight w:val="0"/>
                  <w:marTop w:val="100"/>
                  <w:marBottom w:val="100"/>
                  <w:divBdr>
                    <w:top w:val="none" w:sz="0" w:space="0" w:color="auto"/>
                    <w:left w:val="none" w:sz="0" w:space="0" w:color="auto"/>
                    <w:bottom w:val="none" w:sz="0" w:space="0" w:color="auto"/>
                    <w:right w:val="none" w:sz="0" w:space="0" w:color="auto"/>
                  </w:divBdr>
                  <w:divsChild>
                    <w:div w:id="457727134">
                      <w:marLeft w:val="0"/>
                      <w:marRight w:val="0"/>
                      <w:marTop w:val="0"/>
                      <w:marBottom w:val="0"/>
                      <w:divBdr>
                        <w:top w:val="none" w:sz="0" w:space="0" w:color="auto"/>
                        <w:left w:val="none" w:sz="0" w:space="0" w:color="auto"/>
                        <w:bottom w:val="none" w:sz="0" w:space="0" w:color="auto"/>
                        <w:right w:val="none" w:sz="0" w:space="0" w:color="auto"/>
                      </w:divBdr>
                      <w:divsChild>
                        <w:div w:id="1118646323">
                          <w:marLeft w:val="0"/>
                          <w:marRight w:val="0"/>
                          <w:marTop w:val="0"/>
                          <w:marBottom w:val="0"/>
                          <w:divBdr>
                            <w:top w:val="none" w:sz="0" w:space="0" w:color="auto"/>
                            <w:left w:val="none" w:sz="0" w:space="0" w:color="auto"/>
                            <w:bottom w:val="none" w:sz="0" w:space="0" w:color="auto"/>
                            <w:right w:val="none" w:sz="0" w:space="0" w:color="auto"/>
                          </w:divBdr>
                          <w:divsChild>
                            <w:div w:id="1508211555">
                              <w:marLeft w:val="0"/>
                              <w:marRight w:val="0"/>
                              <w:marTop w:val="0"/>
                              <w:marBottom w:val="0"/>
                              <w:divBdr>
                                <w:top w:val="none" w:sz="0" w:space="0" w:color="auto"/>
                                <w:left w:val="none" w:sz="0" w:space="0" w:color="auto"/>
                                <w:bottom w:val="none" w:sz="0" w:space="0" w:color="auto"/>
                                <w:right w:val="none" w:sz="0" w:space="0" w:color="auto"/>
                              </w:divBdr>
                            </w:div>
                            <w:div w:id="112091007">
                              <w:marLeft w:val="0"/>
                              <w:marRight w:val="0"/>
                              <w:marTop w:val="0"/>
                              <w:marBottom w:val="0"/>
                              <w:divBdr>
                                <w:top w:val="none" w:sz="0" w:space="0" w:color="auto"/>
                                <w:left w:val="none" w:sz="0" w:space="0" w:color="auto"/>
                                <w:bottom w:val="none" w:sz="0" w:space="0" w:color="auto"/>
                                <w:right w:val="none" w:sz="0" w:space="0" w:color="auto"/>
                              </w:divBdr>
                              <w:divsChild>
                                <w:div w:id="1661301595">
                                  <w:marLeft w:val="0"/>
                                  <w:marRight w:val="150"/>
                                  <w:marTop w:val="150"/>
                                  <w:marBottom w:val="150"/>
                                  <w:divBdr>
                                    <w:top w:val="none" w:sz="0" w:space="0" w:color="auto"/>
                                    <w:left w:val="none" w:sz="0" w:space="0" w:color="auto"/>
                                    <w:bottom w:val="none" w:sz="0" w:space="0" w:color="auto"/>
                                    <w:right w:val="none" w:sz="0" w:space="0" w:color="auto"/>
                                  </w:divBdr>
                                  <w:divsChild>
                                    <w:div w:id="669989628">
                                      <w:marLeft w:val="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27221083">
      <w:bodyDiv w:val="1"/>
      <w:marLeft w:val="0"/>
      <w:marRight w:val="0"/>
      <w:marTop w:val="0"/>
      <w:marBottom w:val="0"/>
      <w:divBdr>
        <w:top w:val="none" w:sz="0" w:space="0" w:color="auto"/>
        <w:left w:val="none" w:sz="0" w:space="0" w:color="auto"/>
        <w:bottom w:val="none" w:sz="0" w:space="0" w:color="auto"/>
        <w:right w:val="none" w:sz="0" w:space="0" w:color="auto"/>
      </w:divBdr>
      <w:divsChild>
        <w:div w:id="1839728405">
          <w:marLeft w:val="360"/>
          <w:marRight w:val="0"/>
          <w:marTop w:val="200"/>
          <w:marBottom w:val="0"/>
          <w:divBdr>
            <w:top w:val="none" w:sz="0" w:space="0" w:color="auto"/>
            <w:left w:val="none" w:sz="0" w:space="0" w:color="auto"/>
            <w:bottom w:val="none" w:sz="0" w:space="0" w:color="auto"/>
            <w:right w:val="none" w:sz="0" w:space="0" w:color="auto"/>
          </w:divBdr>
        </w:div>
        <w:div w:id="2096322899">
          <w:marLeft w:val="360"/>
          <w:marRight w:val="0"/>
          <w:marTop w:val="200"/>
          <w:marBottom w:val="0"/>
          <w:divBdr>
            <w:top w:val="none" w:sz="0" w:space="0" w:color="auto"/>
            <w:left w:val="none" w:sz="0" w:space="0" w:color="auto"/>
            <w:bottom w:val="none" w:sz="0" w:space="0" w:color="auto"/>
            <w:right w:val="none" w:sz="0" w:space="0" w:color="auto"/>
          </w:divBdr>
        </w:div>
        <w:div w:id="1057968637">
          <w:marLeft w:val="360"/>
          <w:marRight w:val="0"/>
          <w:marTop w:val="200"/>
          <w:marBottom w:val="0"/>
          <w:divBdr>
            <w:top w:val="none" w:sz="0" w:space="0" w:color="auto"/>
            <w:left w:val="none" w:sz="0" w:space="0" w:color="auto"/>
            <w:bottom w:val="none" w:sz="0" w:space="0" w:color="auto"/>
            <w:right w:val="none" w:sz="0" w:space="0" w:color="auto"/>
          </w:divBdr>
        </w:div>
      </w:divsChild>
    </w:div>
    <w:div w:id="1804425742">
      <w:bodyDiv w:val="1"/>
      <w:marLeft w:val="0"/>
      <w:marRight w:val="0"/>
      <w:marTop w:val="0"/>
      <w:marBottom w:val="0"/>
      <w:divBdr>
        <w:top w:val="none" w:sz="0" w:space="0" w:color="auto"/>
        <w:left w:val="none" w:sz="0" w:space="0" w:color="auto"/>
        <w:bottom w:val="none" w:sz="0" w:space="0" w:color="auto"/>
        <w:right w:val="none" w:sz="0" w:space="0" w:color="auto"/>
      </w:divBdr>
    </w:div>
    <w:div w:id="1816097054">
      <w:bodyDiv w:val="1"/>
      <w:marLeft w:val="0"/>
      <w:marRight w:val="0"/>
      <w:marTop w:val="0"/>
      <w:marBottom w:val="0"/>
      <w:divBdr>
        <w:top w:val="none" w:sz="0" w:space="0" w:color="auto"/>
        <w:left w:val="none" w:sz="0" w:space="0" w:color="auto"/>
        <w:bottom w:val="none" w:sz="0" w:space="0" w:color="auto"/>
        <w:right w:val="none" w:sz="0" w:space="0" w:color="auto"/>
      </w:divBdr>
    </w:div>
    <w:div w:id="1912621393">
      <w:bodyDiv w:val="1"/>
      <w:marLeft w:val="0"/>
      <w:marRight w:val="0"/>
      <w:marTop w:val="0"/>
      <w:marBottom w:val="0"/>
      <w:divBdr>
        <w:top w:val="none" w:sz="0" w:space="0" w:color="auto"/>
        <w:left w:val="none" w:sz="0" w:space="0" w:color="auto"/>
        <w:bottom w:val="none" w:sz="0" w:space="0" w:color="auto"/>
        <w:right w:val="none" w:sz="0" w:space="0" w:color="auto"/>
      </w:divBdr>
    </w:div>
    <w:div w:id="2016884842">
      <w:bodyDiv w:val="1"/>
      <w:marLeft w:val="0"/>
      <w:marRight w:val="0"/>
      <w:marTop w:val="0"/>
      <w:marBottom w:val="0"/>
      <w:divBdr>
        <w:top w:val="none" w:sz="0" w:space="0" w:color="auto"/>
        <w:left w:val="none" w:sz="0" w:space="0" w:color="auto"/>
        <w:bottom w:val="none" w:sz="0" w:space="0" w:color="auto"/>
        <w:right w:val="none" w:sz="0" w:space="0" w:color="auto"/>
      </w:divBdr>
    </w:div>
    <w:div w:id="2046632416">
      <w:bodyDiv w:val="1"/>
      <w:marLeft w:val="0"/>
      <w:marRight w:val="0"/>
      <w:marTop w:val="0"/>
      <w:marBottom w:val="0"/>
      <w:divBdr>
        <w:top w:val="none" w:sz="0" w:space="0" w:color="auto"/>
        <w:left w:val="none" w:sz="0" w:space="0" w:color="auto"/>
        <w:bottom w:val="none" w:sz="0" w:space="0" w:color="auto"/>
        <w:right w:val="none" w:sz="0" w:space="0" w:color="auto"/>
      </w:divBdr>
      <w:divsChild>
        <w:div w:id="1998026527">
          <w:marLeft w:val="0"/>
          <w:marRight w:val="0"/>
          <w:marTop w:val="0"/>
          <w:marBottom w:val="0"/>
          <w:divBdr>
            <w:top w:val="none" w:sz="0" w:space="0" w:color="auto"/>
            <w:left w:val="none" w:sz="0" w:space="0" w:color="auto"/>
            <w:bottom w:val="none" w:sz="0" w:space="0" w:color="auto"/>
            <w:right w:val="none" w:sz="0" w:space="0" w:color="auto"/>
          </w:divBdr>
        </w:div>
        <w:div w:id="132143308">
          <w:marLeft w:val="0"/>
          <w:marRight w:val="0"/>
          <w:marTop w:val="0"/>
          <w:marBottom w:val="0"/>
          <w:divBdr>
            <w:top w:val="none" w:sz="0" w:space="0" w:color="auto"/>
            <w:left w:val="none" w:sz="0" w:space="0" w:color="auto"/>
            <w:bottom w:val="none" w:sz="0" w:space="0" w:color="auto"/>
            <w:right w:val="none" w:sz="0" w:space="0" w:color="auto"/>
          </w:divBdr>
        </w:div>
        <w:div w:id="501702445">
          <w:marLeft w:val="0"/>
          <w:marRight w:val="0"/>
          <w:marTop w:val="0"/>
          <w:marBottom w:val="0"/>
          <w:divBdr>
            <w:top w:val="none" w:sz="0" w:space="0" w:color="auto"/>
            <w:left w:val="none" w:sz="0" w:space="0" w:color="auto"/>
            <w:bottom w:val="none" w:sz="0" w:space="0" w:color="auto"/>
            <w:right w:val="none" w:sz="0" w:space="0" w:color="auto"/>
          </w:divBdr>
        </w:div>
        <w:div w:id="1436291706">
          <w:marLeft w:val="0"/>
          <w:marRight w:val="0"/>
          <w:marTop w:val="0"/>
          <w:marBottom w:val="0"/>
          <w:divBdr>
            <w:top w:val="none" w:sz="0" w:space="0" w:color="auto"/>
            <w:left w:val="none" w:sz="0" w:space="0" w:color="auto"/>
            <w:bottom w:val="none" w:sz="0" w:space="0" w:color="auto"/>
            <w:right w:val="none" w:sz="0" w:space="0" w:color="auto"/>
          </w:divBdr>
        </w:div>
        <w:div w:id="14161987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s.windows.com/devices/2013/04/09/what-connecting-people-really-means/" TargetMode="External"/><Relationship Id="rId13" Type="http://schemas.openxmlformats.org/officeDocument/2006/relationships/image" Target="media/image3.jpeg"/><Relationship Id="rId18" Type="http://schemas.openxmlformats.org/officeDocument/2006/relationships/hyperlink" Target="https://doi.org/10.1016/j.lrp.2017.06.009" TargetMode="External"/><Relationship Id="rId26" Type="http://schemas.openxmlformats.org/officeDocument/2006/relationships/hyperlink" Target="https://hbr.org/2017/11/the-best-companies-know-how-to-balance-strategy-and-purpose" TargetMode="External"/><Relationship Id="rId39" Type="http://schemas.openxmlformats.org/officeDocument/2006/relationships/hyperlink" Target="https://www.toppr.com/guides/business-environment/introduction-to-business-environment/macro-environment/" TargetMode="External"/><Relationship Id="rId3" Type="http://schemas.openxmlformats.org/officeDocument/2006/relationships/settings" Target="settings.xml"/><Relationship Id="rId21" Type="http://schemas.openxmlformats.org/officeDocument/2006/relationships/hyperlink" Target="https://www.coursehero.com/file/p4ekk5r/Nokia-dont-manage-to-make-people-dream-anymore-The-latter-dont-hesitate-to-look/" TargetMode="External"/><Relationship Id="rId34" Type="http://schemas.openxmlformats.org/officeDocument/2006/relationships/hyperlink" Target="https://www.academia.edu/8940708/SWOT_for_nokia" TargetMode="External"/><Relationship Id="rId42" Type="http://schemas.openxmlformats.org/officeDocument/2006/relationships/hyperlink" Target="http://fernfortuniversity.com/term-papers/porter5/analysis/3769-nokia-corporation.php" TargetMode="External"/><Relationship Id="rId7" Type="http://schemas.openxmlformats.org/officeDocument/2006/relationships/image" Target="media/image1.png"/><Relationship Id="rId12" Type="http://schemas.openxmlformats.org/officeDocument/2006/relationships/hyperlink" Target="https://www.coursehero.com/file/p4ekk5r/Nokia-dont-manage-to-make-people-dream-anymore-The-latter-dont-hesitate-to-look/" TargetMode="External"/><Relationship Id="rId17" Type="http://schemas.openxmlformats.org/officeDocument/2006/relationships/hyperlink" Target="https://www.bbc.com/news/business-27238877" TargetMode="External"/><Relationship Id="rId25" Type="http://schemas.openxmlformats.org/officeDocument/2006/relationships/hyperlink" Target="https://www.forbes.com/sites/jordandaykin/2018/11/06/growing-and-expanding-your-business/" TargetMode="External"/><Relationship Id="rId33" Type="http://schemas.openxmlformats.org/officeDocument/2006/relationships/hyperlink" Target="https://www.youtube.com/watch?v=mYF2_FBCvXw" TargetMode="External"/><Relationship Id="rId38" Type="http://schemas.openxmlformats.org/officeDocument/2006/relationships/hyperlink" Target="http://www.thestrategywatch.com/swot-analysis-of-nokia" TargetMode="External"/><Relationship Id="rId46"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mindtools.com/pages/article/newTMC_90.htm" TargetMode="External"/><Relationship Id="rId20" Type="http://schemas.openxmlformats.org/officeDocument/2006/relationships/hyperlink" Target="https://www.bloomberg.com/news/articles/2019-11-01/nokia-staff-say-internal-politics-distracting-managers-from-5g" TargetMode="External"/><Relationship Id="rId29" Type="http://schemas.openxmlformats.org/officeDocument/2006/relationships/hyperlink" Target="https://hbr.org/2011/02/the-real-cause-of-nokias-crisi.html" TargetMode="External"/><Relationship Id="rId41" Type="http://schemas.openxmlformats.org/officeDocument/2006/relationships/hyperlink" Target="https://toughnickel.com/industries/A-Porters-5-forces-analysis-on-Nokia"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24" Type="http://schemas.openxmlformats.org/officeDocument/2006/relationships/hyperlink" Target="https://www.ft.com/s/0/5d1958f2-f678-11e1-9dff-00144feabdc0.html" TargetMode="External"/><Relationship Id="rId32" Type="http://schemas.openxmlformats.org/officeDocument/2006/relationships/hyperlink" Target="https://medium.com/@motoki/mastering-change-a-visual-and-alternative-guide-to-kotter-s-model-part-2-816a13aad79c" TargetMode="External"/><Relationship Id="rId37" Type="http://schemas.openxmlformats.org/officeDocument/2006/relationships/hyperlink" Target="https://onlinelibrary.wiley.com/" TargetMode="External"/><Relationship Id="rId40" Type="http://schemas.openxmlformats.org/officeDocument/2006/relationships/hyperlink" Target="https://toughnickel.com/industries/A-Porters-5-forces-analysis-on-Nokia"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4.jpeg"/><Relationship Id="rId23" Type="http://schemas.openxmlformats.org/officeDocument/2006/relationships/hyperlink" Target="http://fernfortuniversity.com/term-papers/porter5/analysis/3769-nokia-corporation.php" TargetMode="External"/><Relationship Id="rId28" Type="http://schemas.openxmlformats.org/officeDocument/2006/relationships/hyperlink" Target="http://dx.doi.org/10.4236/ojbm.2015.34045" TargetMode="External"/><Relationship Id="rId36" Type="http://schemas.openxmlformats.org/officeDocument/2006/relationships/hyperlink" Target="https://doi.org/10.1002/9781118785317.weom120103" TargetMode="External"/><Relationship Id="rId10" Type="http://schemas.openxmlformats.org/officeDocument/2006/relationships/hyperlink" Target="https://www.bloomberg.com/quote/0257170D:SS" TargetMode="External"/><Relationship Id="rId19" Type="http://schemas.openxmlformats.org/officeDocument/2006/relationships/hyperlink" Target="https://www.bloomberg.com/authors/AOvHb4_rsfw/kati-pohjanpalo" TargetMode="External"/><Relationship Id="rId31" Type="http://schemas.openxmlformats.org/officeDocument/2006/relationships/hyperlink" Target="https://www.mckinsey.com/business-functions/strategy-and-corporate-finance/our-insights/the-strategy-and-corporate-finance-blog/are-you-ignoring-the-most-important-digital-playing-field"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thenextweb.com/apple/2015/09/09/genius-annotated-with-genius/" TargetMode="External"/><Relationship Id="rId14" Type="http://schemas.openxmlformats.org/officeDocument/2006/relationships/hyperlink" Target="https://toughnickel.com/industries/A-Porters-5-forces-analysis-on-Nokia" TargetMode="External"/><Relationship Id="rId22" Type="http://schemas.openxmlformats.org/officeDocument/2006/relationships/hyperlink" Target="https://www.jstor.org/stable/1252133.%20Accessed%2019%20Sept.%202019" TargetMode="External"/><Relationship Id="rId27" Type="http://schemas.openxmlformats.org/officeDocument/2006/relationships/hyperlink" Target="http://ijecm.co.uk/wp-content/uploads/2015/06/3660.pdf" TargetMode="External"/><Relationship Id="rId30" Type="http://schemas.openxmlformats.org/officeDocument/2006/relationships/hyperlink" Target="https://www.youtube.com/watch?v=Dfp23xSqpdk" TargetMode="External"/><Relationship Id="rId35" Type="http://schemas.openxmlformats.org/officeDocument/2006/relationships/hyperlink" Target="https://www.researchgate.net/publication/228526548_Analysis_of_Strategy_Focus_vs_Market_Share_in_the_Mobile_Phone_Case_Business/citation/download" TargetMode="External"/><Relationship Id="rId43"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25</Pages>
  <Words>7238</Words>
  <Characters>39812</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Nthere</dc:creator>
  <cp:keywords/>
  <dc:description/>
  <cp:lastModifiedBy>Tim Nevelsteen</cp:lastModifiedBy>
  <cp:revision>2</cp:revision>
  <cp:lastPrinted>2019-12-15T20:58:00Z</cp:lastPrinted>
  <dcterms:created xsi:type="dcterms:W3CDTF">2020-09-19T22:41:00Z</dcterms:created>
  <dcterms:modified xsi:type="dcterms:W3CDTF">2020-09-19T22:41:00Z</dcterms:modified>
</cp:coreProperties>
</file>