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11341" w14:textId="7E349D55" w:rsidR="00D077E9" w:rsidRDefault="00535104" w:rsidP="00D70D02">
      <w:r>
        <w:rPr>
          <w:noProof/>
        </w:rPr>
        <w:drawing>
          <wp:anchor distT="0" distB="0" distL="114300" distR="114300" simplePos="0" relativeHeight="251662847" behindDoc="1" locked="0" layoutInCell="1" allowOverlap="1" wp14:anchorId="4AF3FB9E" wp14:editId="129610CC">
            <wp:simplePos x="0" y="0"/>
            <wp:positionH relativeFrom="page">
              <wp:align>left</wp:align>
            </wp:positionH>
            <wp:positionV relativeFrom="page">
              <wp:align>top</wp:align>
            </wp:positionV>
            <wp:extent cx="7830185" cy="7939314"/>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7851591" cy="796101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097315EB" w14:textId="77777777" w:rsidTr="00D077E9">
        <w:trPr>
          <w:trHeight w:val="1894"/>
        </w:trPr>
        <w:tc>
          <w:tcPr>
            <w:tcW w:w="5580" w:type="dxa"/>
            <w:tcBorders>
              <w:top w:val="nil"/>
              <w:left w:val="nil"/>
              <w:bottom w:val="nil"/>
              <w:right w:val="nil"/>
            </w:tcBorders>
          </w:tcPr>
          <w:p w14:paraId="70084CB1" w14:textId="6D01FEDA" w:rsidR="00030CA7" w:rsidRPr="00030CA7" w:rsidRDefault="00D077E9" w:rsidP="00E86179">
            <w:pPr>
              <w:spacing w:line="240" w:lineRule="auto"/>
            </w:pPr>
            <w:r>
              <w:rPr>
                <w:noProof/>
              </w:rPr>
              <w:lastRenderedPageBreak/>
              <mc:AlternateContent>
                <mc:Choice Requires="wps">
                  <w:drawing>
                    <wp:inline distT="0" distB="0" distL="0" distR="0" wp14:anchorId="23BCA2E4" wp14:editId="52CD02F6">
                      <wp:extent cx="3367315" cy="1074057"/>
                      <wp:effectExtent l="0" t="0" r="0" b="0"/>
                      <wp:docPr id="8" name="Text Box 8"/>
                      <wp:cNvGraphicFramePr/>
                      <a:graphic xmlns:a="http://schemas.openxmlformats.org/drawingml/2006/main">
                        <a:graphicData uri="http://schemas.microsoft.com/office/word/2010/wordprocessingShape">
                          <wps:wsp>
                            <wps:cNvSpPr txBox="1"/>
                            <wps:spPr>
                              <a:xfrm>
                                <a:off x="0" y="0"/>
                                <a:ext cx="3367315" cy="1074057"/>
                              </a:xfrm>
                              <a:prstGeom prst="rect">
                                <a:avLst/>
                              </a:prstGeom>
                              <a:noFill/>
                              <a:ln w="6350">
                                <a:noFill/>
                              </a:ln>
                            </wps:spPr>
                            <wps:txbx>
                              <w:txbxContent>
                                <w:p w14:paraId="748D53CE" w14:textId="25AD6328" w:rsidR="00030CA7" w:rsidRPr="00030CA7" w:rsidRDefault="00DD5459" w:rsidP="00030CA7">
                                  <w:pPr>
                                    <w:pStyle w:val="Title"/>
                                    <w:rPr>
                                      <w:rFonts w:ascii="Times New Roman" w:hAnsi="Times New Roman" w:cs="Times New Roman"/>
                                      <w:sz w:val="48"/>
                                      <w:szCs w:val="48"/>
                                    </w:rPr>
                                  </w:pPr>
                                  <w:r w:rsidRPr="00E86179">
                                    <w:rPr>
                                      <w:rFonts w:ascii="Times New Roman" w:hAnsi="Times New Roman" w:cs="Times New Roman"/>
                                      <w:sz w:val="48"/>
                                      <w:szCs w:val="48"/>
                                    </w:rPr>
                                    <w:t>Next Plc's strategic plan</w:t>
                                  </w:r>
                                  <w:r w:rsidRPr="00E86179">
                                    <w:rPr>
                                      <w:sz w:val="48"/>
                                      <w:szCs w:val="48"/>
                                    </w:rPr>
                                    <w:t xml:space="preserve"> </w:t>
                                  </w:r>
                                  <w:r w:rsidRPr="00E86179">
                                    <w:rPr>
                                      <w:rFonts w:ascii="Times New Roman" w:hAnsi="Times New Roman" w:cs="Times New Roman"/>
                                      <w:sz w:val="48"/>
                                      <w:szCs w:val="48"/>
                                    </w:rPr>
                                    <w:t>and capabilities</w:t>
                                  </w:r>
                                </w:p>
                                <w:p w14:paraId="6A2D5A1C" w14:textId="77777777" w:rsidR="00030CA7" w:rsidRPr="00030CA7" w:rsidRDefault="00030CA7" w:rsidP="00030CA7">
                                  <w:pPr>
                                    <w:pStyle w:val="Title"/>
                                    <w:rPr>
                                      <w:rFonts w:ascii="Times New Roman" w:hAnsi="Times New Roman" w:cs="Times New Roman"/>
                                      <w:sz w:val="40"/>
                                      <w:szCs w:val="40"/>
                                    </w:rPr>
                                  </w:pPr>
                                </w:p>
                                <w:p w14:paraId="68E6DC34" w14:textId="77777777" w:rsidR="00030CA7" w:rsidRPr="00030CA7" w:rsidRDefault="00030CA7" w:rsidP="00030CA7">
                                  <w:pPr>
                                    <w:pStyle w:val="Title"/>
                                    <w:rPr>
                                      <w:rFonts w:ascii="Times New Roman" w:hAnsi="Times New Roman" w:cs="Times New Roman"/>
                                      <w:sz w:val="40"/>
                                      <w:szCs w:val="40"/>
                                    </w:rPr>
                                  </w:pPr>
                                </w:p>
                                <w:p w14:paraId="7B9AB6A4" w14:textId="77777777" w:rsidR="00030CA7" w:rsidRPr="00030CA7" w:rsidRDefault="00030CA7" w:rsidP="00030CA7">
                                  <w:pPr>
                                    <w:pStyle w:val="Title"/>
                                    <w:rPr>
                                      <w:rFonts w:ascii="Times New Roman" w:hAnsi="Times New Roman" w:cs="Times New Roman"/>
                                      <w:sz w:val="40"/>
                                      <w:szCs w:val="40"/>
                                    </w:rPr>
                                  </w:pPr>
                                  <w:r w:rsidRPr="00030CA7">
                                    <w:rPr>
                                      <w:rFonts w:ascii="Times New Roman" w:hAnsi="Times New Roman" w:cs="Times New Roman"/>
                                      <w:sz w:val="40"/>
                                      <w:szCs w:val="40"/>
                                    </w:rPr>
                                    <w:t>Teodora Georgieva</w:t>
                                  </w:r>
                                </w:p>
                                <w:p w14:paraId="795DA62A" w14:textId="77777777" w:rsidR="00030CA7" w:rsidRPr="00030CA7" w:rsidRDefault="00030CA7" w:rsidP="00030CA7">
                                  <w:pPr>
                                    <w:pStyle w:val="Title"/>
                                    <w:rPr>
                                      <w:rFonts w:ascii="Times New Roman" w:hAnsi="Times New Roman" w:cs="Times New Roman"/>
                                      <w:sz w:val="40"/>
                                      <w:szCs w:val="40"/>
                                    </w:rPr>
                                  </w:pPr>
                                  <w:r w:rsidRPr="00030CA7">
                                    <w:rPr>
                                      <w:rFonts w:ascii="Times New Roman" w:hAnsi="Times New Roman" w:cs="Times New Roman"/>
                                      <w:sz w:val="40"/>
                                      <w:szCs w:val="40"/>
                                    </w:rPr>
                                    <w:t>Student ID: 2111818</w:t>
                                  </w:r>
                                </w:p>
                                <w:p w14:paraId="18BC8B60" w14:textId="77777777" w:rsidR="00030CA7" w:rsidRPr="00030CA7" w:rsidRDefault="00030CA7" w:rsidP="00030CA7">
                                  <w:pPr>
                                    <w:pStyle w:val="Title"/>
                                    <w:rPr>
                                      <w:rFonts w:ascii="Times New Roman" w:hAnsi="Times New Roman" w:cs="Times New Roman"/>
                                      <w:sz w:val="40"/>
                                      <w:szCs w:val="40"/>
                                    </w:rPr>
                                  </w:pPr>
                                  <w:r w:rsidRPr="00030CA7">
                                    <w:rPr>
                                      <w:rFonts w:ascii="Times New Roman" w:hAnsi="Times New Roman" w:cs="Times New Roman"/>
                                      <w:sz w:val="40"/>
                                      <w:szCs w:val="40"/>
                                    </w:rPr>
                                    <w:t>Date of submission: …</w:t>
                                  </w:r>
                                  <w:proofErr w:type="gramStart"/>
                                  <w:r w:rsidRPr="00030CA7">
                                    <w:rPr>
                                      <w:rFonts w:ascii="Times New Roman" w:hAnsi="Times New Roman" w:cs="Times New Roman"/>
                                      <w:sz w:val="40"/>
                                      <w:szCs w:val="40"/>
                                    </w:rPr>
                                    <w:t>…..</w:t>
                                  </w:r>
                                  <w:proofErr w:type="gramEnd"/>
                                </w:p>
                                <w:p w14:paraId="143BADEE" w14:textId="77777777" w:rsidR="00030CA7" w:rsidRPr="00030CA7" w:rsidRDefault="00030CA7" w:rsidP="00030CA7">
                                  <w:pPr>
                                    <w:pStyle w:val="Title"/>
                                    <w:rPr>
                                      <w:rFonts w:ascii="Times New Roman" w:hAnsi="Times New Roman" w:cs="Times New Roman"/>
                                      <w:sz w:val="40"/>
                                      <w:szCs w:val="40"/>
                                    </w:rPr>
                                  </w:pPr>
                                  <w:r w:rsidRPr="00030CA7">
                                    <w:rPr>
                                      <w:rFonts w:ascii="Times New Roman" w:hAnsi="Times New Roman" w:cs="Times New Roman"/>
                                      <w:sz w:val="40"/>
                                      <w:szCs w:val="40"/>
                                    </w:rPr>
                                    <w:t>Word Count: …… words</w:t>
                                  </w:r>
                                </w:p>
                                <w:p w14:paraId="508C44F3" w14:textId="77777777" w:rsidR="00030CA7" w:rsidRPr="00030CA7" w:rsidRDefault="00030CA7" w:rsidP="00030CA7">
                                  <w:pPr>
                                    <w:pStyle w:val="Title"/>
                                    <w:rPr>
                                      <w:rFonts w:ascii="Times New Roman" w:hAnsi="Times New Roman" w:cs="Times New Roman"/>
                                      <w:sz w:val="40"/>
                                      <w:szCs w:val="40"/>
                                    </w:rPr>
                                  </w:pPr>
                                  <w:r w:rsidRPr="00030CA7">
                                    <w:rPr>
                                      <w:rFonts w:ascii="Times New Roman" w:hAnsi="Times New Roman" w:cs="Times New Roman"/>
                                      <w:sz w:val="40"/>
                                      <w:szCs w:val="40"/>
                                    </w:rPr>
                                    <w:t xml:space="preserve">Tutor’s Name: </w:t>
                                  </w:r>
                                  <w:proofErr w:type="spellStart"/>
                                  <w:r w:rsidRPr="00030CA7">
                                    <w:rPr>
                                      <w:rFonts w:ascii="Times New Roman" w:hAnsi="Times New Roman" w:cs="Times New Roman"/>
                                      <w:sz w:val="40"/>
                                      <w:szCs w:val="40"/>
                                    </w:rPr>
                                    <w:t>Piyumika</w:t>
                                  </w:r>
                                  <w:proofErr w:type="spellEnd"/>
                                  <w:r w:rsidRPr="00030CA7">
                                    <w:rPr>
                                      <w:rFonts w:ascii="Times New Roman" w:hAnsi="Times New Roman" w:cs="Times New Roman"/>
                                      <w:sz w:val="40"/>
                                      <w:szCs w:val="40"/>
                                    </w:rPr>
                                    <w:t xml:space="preserve"> Gamage</w:t>
                                  </w:r>
                                </w:p>
                                <w:p w14:paraId="3310D4FD" w14:textId="77777777" w:rsidR="00A23F86" w:rsidRPr="00030CA7" w:rsidRDefault="00A23F86" w:rsidP="002F7DE0">
                                  <w:pPr>
                                    <w:pStyle w:val="Title"/>
                                    <w:rPr>
                                      <w:rFonts w:ascii="Times New Roman" w:hAnsi="Times New Roman" w:cs="Times New Roman"/>
                                      <w:sz w:val="40"/>
                                      <w:szCs w:val="40"/>
                                    </w:rPr>
                                  </w:pPr>
                                </w:p>
                                <w:p w14:paraId="5D68CC3E" w14:textId="77777777" w:rsidR="002F7DE0" w:rsidRDefault="002F7DE0" w:rsidP="002F7DE0">
                                  <w:pPr>
                                    <w:pStyle w:val="Title"/>
                                  </w:pPr>
                                </w:p>
                                <w:p w14:paraId="29C02F27" w14:textId="77777777" w:rsidR="002F7DE0" w:rsidRDefault="002F7DE0" w:rsidP="002F7DE0">
                                  <w:pPr>
                                    <w:pStyle w:val="Title"/>
                                  </w:pPr>
                                </w:p>
                                <w:p w14:paraId="6E44044A" w14:textId="77777777" w:rsidR="002F7DE0" w:rsidRPr="002F7DE0" w:rsidRDefault="002F7DE0" w:rsidP="002F7DE0">
                                  <w:pPr>
                                    <w:pStyle w:val="Title"/>
                                    <w:rPr>
                                      <w:rFonts w:ascii="Times New Roman" w:hAnsi="Times New Roman" w:cs="Times New Roman"/>
                                      <w:sz w:val="48"/>
                                      <w:szCs w:val="48"/>
                                    </w:rPr>
                                  </w:pPr>
                                </w:p>
                                <w:p w14:paraId="1FA0983C" w14:textId="46BD5A98" w:rsidR="00D077E9" w:rsidRPr="002F7DE0" w:rsidRDefault="00D077E9" w:rsidP="002F7DE0">
                                  <w:pPr>
                                    <w:pStyle w:val="Tit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3BCA2E4" id="_x0000_t202" coordsize="21600,21600" o:spt="202" path="m,l,21600r21600,l21600,xe">
                      <v:stroke joinstyle="miter"/>
                      <v:path gradientshapeok="t" o:connecttype="rect"/>
                    </v:shapetype>
                    <v:shape id="Text Box 8" o:spid="_x0000_s1026" type="#_x0000_t202" style="width:265.15pt;height:8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" filled="f" stroked="f" strokeweight=".5pt">
                      <v:textbox>
                        <w:txbxContent>
                          <w:p w14:paraId="748D53CE" w14:textId="25AD6328" w:rsidR="00030CA7" w:rsidRPr="00030CA7" w:rsidRDefault="00DD5459" w:rsidP="00030CA7">
                            <w:pPr>
                              <w:pStyle w:val="Title"/>
                              <w:rPr>
                                <w:rFonts w:ascii="Times New Roman" w:hAnsi="Times New Roman" w:cs="Times New Roman"/>
                                <w:sz w:val="48"/>
                                <w:szCs w:val="48"/>
                              </w:rPr>
                            </w:pPr>
                            <w:r w:rsidRPr="00E86179">
                              <w:rPr>
                                <w:rFonts w:ascii="Times New Roman" w:hAnsi="Times New Roman" w:cs="Times New Roman"/>
                                <w:sz w:val="48"/>
                                <w:szCs w:val="48"/>
                              </w:rPr>
                              <w:t>Next Plc's strategic plan</w:t>
                            </w:r>
                            <w:r w:rsidRPr="00E86179">
                              <w:rPr>
                                <w:sz w:val="48"/>
                                <w:szCs w:val="48"/>
                              </w:rPr>
                              <w:t xml:space="preserve"> </w:t>
                            </w:r>
                            <w:r w:rsidRPr="00E86179">
                              <w:rPr>
                                <w:rFonts w:ascii="Times New Roman" w:hAnsi="Times New Roman" w:cs="Times New Roman"/>
                                <w:sz w:val="48"/>
                                <w:szCs w:val="48"/>
                              </w:rPr>
                              <w:t>and capabilities</w:t>
                            </w:r>
                          </w:p>
                          <w:p w14:paraId="6A2D5A1C" w14:textId="77777777" w:rsidR="00030CA7" w:rsidRPr="00030CA7" w:rsidRDefault="00030CA7" w:rsidP="00030CA7">
                            <w:pPr>
                              <w:pStyle w:val="Title"/>
                              <w:rPr>
                                <w:rFonts w:ascii="Times New Roman" w:hAnsi="Times New Roman" w:cs="Times New Roman"/>
                                <w:sz w:val="40"/>
                                <w:szCs w:val="40"/>
                              </w:rPr>
                            </w:pPr>
                          </w:p>
                          <w:p w14:paraId="68E6DC34" w14:textId="77777777" w:rsidR="00030CA7" w:rsidRPr="00030CA7" w:rsidRDefault="00030CA7" w:rsidP="00030CA7">
                            <w:pPr>
                              <w:pStyle w:val="Title"/>
                              <w:rPr>
                                <w:rFonts w:ascii="Times New Roman" w:hAnsi="Times New Roman" w:cs="Times New Roman"/>
                                <w:sz w:val="40"/>
                                <w:szCs w:val="40"/>
                              </w:rPr>
                            </w:pPr>
                          </w:p>
                          <w:p w14:paraId="7B9AB6A4" w14:textId="77777777" w:rsidR="00030CA7" w:rsidRPr="00030CA7" w:rsidRDefault="00030CA7" w:rsidP="00030CA7">
                            <w:pPr>
                              <w:pStyle w:val="Title"/>
                              <w:rPr>
                                <w:rFonts w:ascii="Times New Roman" w:hAnsi="Times New Roman" w:cs="Times New Roman"/>
                                <w:sz w:val="40"/>
                                <w:szCs w:val="40"/>
                              </w:rPr>
                            </w:pPr>
                            <w:r w:rsidRPr="00030CA7">
                              <w:rPr>
                                <w:rFonts w:ascii="Times New Roman" w:hAnsi="Times New Roman" w:cs="Times New Roman"/>
                                <w:sz w:val="40"/>
                                <w:szCs w:val="40"/>
                              </w:rPr>
                              <w:t>Teodora Georgieva</w:t>
                            </w:r>
                          </w:p>
                          <w:p w14:paraId="795DA62A" w14:textId="77777777" w:rsidR="00030CA7" w:rsidRPr="00030CA7" w:rsidRDefault="00030CA7" w:rsidP="00030CA7">
                            <w:pPr>
                              <w:pStyle w:val="Title"/>
                              <w:rPr>
                                <w:rFonts w:ascii="Times New Roman" w:hAnsi="Times New Roman" w:cs="Times New Roman"/>
                                <w:sz w:val="40"/>
                                <w:szCs w:val="40"/>
                              </w:rPr>
                            </w:pPr>
                            <w:r w:rsidRPr="00030CA7">
                              <w:rPr>
                                <w:rFonts w:ascii="Times New Roman" w:hAnsi="Times New Roman" w:cs="Times New Roman"/>
                                <w:sz w:val="40"/>
                                <w:szCs w:val="40"/>
                              </w:rPr>
                              <w:t>Student ID: 2111818</w:t>
                            </w:r>
                          </w:p>
                          <w:p w14:paraId="18BC8B60" w14:textId="77777777" w:rsidR="00030CA7" w:rsidRPr="00030CA7" w:rsidRDefault="00030CA7" w:rsidP="00030CA7">
                            <w:pPr>
                              <w:pStyle w:val="Title"/>
                              <w:rPr>
                                <w:rFonts w:ascii="Times New Roman" w:hAnsi="Times New Roman" w:cs="Times New Roman"/>
                                <w:sz w:val="40"/>
                                <w:szCs w:val="40"/>
                              </w:rPr>
                            </w:pPr>
                            <w:r w:rsidRPr="00030CA7">
                              <w:rPr>
                                <w:rFonts w:ascii="Times New Roman" w:hAnsi="Times New Roman" w:cs="Times New Roman"/>
                                <w:sz w:val="40"/>
                                <w:szCs w:val="40"/>
                              </w:rPr>
                              <w:t>Date of submission: …</w:t>
                            </w:r>
                            <w:proofErr w:type="gramStart"/>
                            <w:r w:rsidRPr="00030CA7">
                              <w:rPr>
                                <w:rFonts w:ascii="Times New Roman" w:hAnsi="Times New Roman" w:cs="Times New Roman"/>
                                <w:sz w:val="40"/>
                                <w:szCs w:val="40"/>
                              </w:rPr>
                              <w:t>…..</w:t>
                            </w:r>
                            <w:proofErr w:type="gramEnd"/>
                          </w:p>
                          <w:p w14:paraId="143BADEE" w14:textId="77777777" w:rsidR="00030CA7" w:rsidRPr="00030CA7" w:rsidRDefault="00030CA7" w:rsidP="00030CA7">
                            <w:pPr>
                              <w:pStyle w:val="Title"/>
                              <w:rPr>
                                <w:rFonts w:ascii="Times New Roman" w:hAnsi="Times New Roman" w:cs="Times New Roman"/>
                                <w:sz w:val="40"/>
                                <w:szCs w:val="40"/>
                              </w:rPr>
                            </w:pPr>
                            <w:r w:rsidRPr="00030CA7">
                              <w:rPr>
                                <w:rFonts w:ascii="Times New Roman" w:hAnsi="Times New Roman" w:cs="Times New Roman"/>
                                <w:sz w:val="40"/>
                                <w:szCs w:val="40"/>
                              </w:rPr>
                              <w:t>Word Count: …… words</w:t>
                            </w:r>
                          </w:p>
                          <w:p w14:paraId="508C44F3" w14:textId="77777777" w:rsidR="00030CA7" w:rsidRPr="00030CA7" w:rsidRDefault="00030CA7" w:rsidP="00030CA7">
                            <w:pPr>
                              <w:pStyle w:val="Title"/>
                              <w:rPr>
                                <w:rFonts w:ascii="Times New Roman" w:hAnsi="Times New Roman" w:cs="Times New Roman"/>
                                <w:sz w:val="40"/>
                                <w:szCs w:val="40"/>
                              </w:rPr>
                            </w:pPr>
                            <w:r w:rsidRPr="00030CA7">
                              <w:rPr>
                                <w:rFonts w:ascii="Times New Roman" w:hAnsi="Times New Roman" w:cs="Times New Roman"/>
                                <w:sz w:val="40"/>
                                <w:szCs w:val="40"/>
                              </w:rPr>
                              <w:t xml:space="preserve">Tutor’s Name: </w:t>
                            </w:r>
                            <w:proofErr w:type="spellStart"/>
                            <w:r w:rsidRPr="00030CA7">
                              <w:rPr>
                                <w:rFonts w:ascii="Times New Roman" w:hAnsi="Times New Roman" w:cs="Times New Roman"/>
                                <w:sz w:val="40"/>
                                <w:szCs w:val="40"/>
                              </w:rPr>
                              <w:t>Piyumika</w:t>
                            </w:r>
                            <w:proofErr w:type="spellEnd"/>
                            <w:r w:rsidRPr="00030CA7">
                              <w:rPr>
                                <w:rFonts w:ascii="Times New Roman" w:hAnsi="Times New Roman" w:cs="Times New Roman"/>
                                <w:sz w:val="40"/>
                                <w:szCs w:val="40"/>
                              </w:rPr>
                              <w:t xml:space="preserve"> Gamage</w:t>
                            </w:r>
                          </w:p>
                          <w:p w14:paraId="3310D4FD" w14:textId="77777777" w:rsidR="00A23F86" w:rsidRPr="00030CA7" w:rsidRDefault="00A23F86" w:rsidP="002F7DE0">
                            <w:pPr>
                              <w:pStyle w:val="Title"/>
                              <w:rPr>
                                <w:rFonts w:ascii="Times New Roman" w:hAnsi="Times New Roman" w:cs="Times New Roman"/>
                                <w:sz w:val="40"/>
                                <w:szCs w:val="40"/>
                              </w:rPr>
                            </w:pPr>
                          </w:p>
                          <w:p w14:paraId="5D68CC3E" w14:textId="77777777" w:rsidR="002F7DE0" w:rsidRDefault="002F7DE0" w:rsidP="002F7DE0">
                            <w:pPr>
                              <w:pStyle w:val="Title"/>
                            </w:pPr>
                          </w:p>
                          <w:p w14:paraId="29C02F27" w14:textId="77777777" w:rsidR="002F7DE0" w:rsidRDefault="002F7DE0" w:rsidP="002F7DE0">
                            <w:pPr>
                              <w:pStyle w:val="Title"/>
                            </w:pPr>
                          </w:p>
                          <w:p w14:paraId="6E44044A" w14:textId="77777777" w:rsidR="002F7DE0" w:rsidRPr="002F7DE0" w:rsidRDefault="002F7DE0" w:rsidP="002F7DE0">
                            <w:pPr>
                              <w:pStyle w:val="Title"/>
                              <w:rPr>
                                <w:rFonts w:ascii="Times New Roman" w:hAnsi="Times New Roman" w:cs="Times New Roman"/>
                                <w:sz w:val="48"/>
                                <w:szCs w:val="48"/>
                              </w:rPr>
                            </w:pPr>
                          </w:p>
                          <w:p w14:paraId="1FA0983C" w14:textId="46BD5A98" w:rsidR="00D077E9" w:rsidRPr="002F7DE0" w:rsidRDefault="00D077E9" w:rsidP="002F7DE0">
                            <w:pPr>
                              <w:pStyle w:val="Title"/>
                            </w:pPr>
                          </w:p>
                        </w:txbxContent>
                      </v:textbox>
                      <w10:anchorlock/>
                    </v:shape>
                  </w:pict>
                </mc:Fallback>
              </mc:AlternateContent>
            </w:r>
          </w:p>
        </w:tc>
      </w:tr>
      <w:tr w:rsidR="00D077E9" w:rsidRPr="00030CA7" w14:paraId="26C04366" w14:textId="77777777" w:rsidTr="00D077E9">
        <w:trPr>
          <w:trHeight w:val="7636"/>
        </w:trPr>
        <w:tc>
          <w:tcPr>
            <w:tcW w:w="5580" w:type="dxa"/>
            <w:tcBorders>
              <w:top w:val="nil"/>
              <w:left w:val="nil"/>
              <w:bottom w:val="nil"/>
              <w:right w:val="nil"/>
            </w:tcBorders>
          </w:tcPr>
          <w:p w14:paraId="7E874F6C" w14:textId="009AF599" w:rsidR="001B30A8" w:rsidRDefault="00904F91" w:rsidP="00030CA7">
            <w:pPr>
              <w:spacing w:line="240" w:lineRule="auto"/>
              <w:rPr>
                <w:rFonts w:ascii="Times New Roman" w:hAnsi="Times New Roman" w:cs="Times New Roman"/>
                <w:bCs/>
                <w:i/>
                <w:iCs/>
                <w:noProof/>
              </w:rPr>
            </w:pPr>
            <w:bookmarkStart w:id="0" w:name="_Hlk164760366"/>
            <w:r>
              <w:rPr>
                <w:noProof/>
              </w:rPr>
              <w:lastRenderedPageBreak/>
              <mc:AlternateContent>
                <mc:Choice Requires="wps">
                  <w:drawing>
                    <wp:anchor distT="0" distB="0" distL="114300" distR="114300" simplePos="0" relativeHeight="251658240" behindDoc="1" locked="0" layoutInCell="1" allowOverlap="1" wp14:anchorId="78BF9616" wp14:editId="24A95377">
                      <wp:simplePos x="0" y="0"/>
                      <wp:positionH relativeFrom="column">
                        <wp:posOffset>-230595</wp:posOffset>
                      </wp:positionH>
                      <wp:positionV relativeFrom="page">
                        <wp:posOffset>-1410245</wp:posOffset>
                      </wp:positionV>
                      <wp:extent cx="3853542" cy="9136652"/>
                      <wp:effectExtent l="0" t="0" r="0" b="762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853542" cy="913665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BF17D" id="Rectangle 3" o:spid="_x0000_s1026" alt="white rectangle for text on cover" style="position:absolute;margin-left:-18.15pt;margin-top:-111.05pt;width:303.45pt;height:71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" fillcolor="white [3212]" stroked="f" strokeweight="2pt">
                      <w10:wrap anchory="page"/>
                    </v:rect>
                  </w:pict>
                </mc:Fallback>
              </mc:AlternateContent>
            </w:r>
          </w:p>
          <w:p w14:paraId="758CF3AC" w14:textId="77777777" w:rsidR="001B30A8" w:rsidRDefault="001B30A8" w:rsidP="00030CA7">
            <w:pPr>
              <w:spacing w:line="240" w:lineRule="auto"/>
              <w:rPr>
                <w:rFonts w:ascii="Times New Roman" w:hAnsi="Times New Roman" w:cs="Times New Roman"/>
                <w:bCs/>
                <w:i/>
                <w:iCs/>
                <w:noProof/>
              </w:rPr>
            </w:pPr>
          </w:p>
          <w:p w14:paraId="63147ADA" w14:textId="77777777" w:rsidR="001B30A8" w:rsidRDefault="001B30A8" w:rsidP="00030CA7">
            <w:pPr>
              <w:spacing w:line="240" w:lineRule="auto"/>
              <w:rPr>
                <w:rFonts w:ascii="Times New Roman" w:hAnsi="Times New Roman" w:cs="Times New Roman"/>
                <w:bCs/>
                <w:i/>
                <w:iCs/>
                <w:noProof/>
              </w:rPr>
            </w:pPr>
          </w:p>
          <w:p w14:paraId="128C0175" w14:textId="48BE662D" w:rsidR="00030CA7" w:rsidRPr="00030CA7" w:rsidRDefault="003C4870" w:rsidP="00030CA7">
            <w:pPr>
              <w:spacing w:line="240" w:lineRule="auto"/>
              <w:rPr>
                <w:rFonts w:ascii="Times New Roman" w:hAnsi="Times New Roman" w:cs="Times New Roman"/>
                <w:bCs/>
                <w:i/>
                <w:iCs/>
                <w:noProof/>
              </w:rPr>
            </w:pPr>
            <w:r w:rsidRPr="00030CA7">
              <w:rPr>
                <w:rFonts w:ascii="Times New Roman" w:hAnsi="Times New Roman" w:cs="Times New Roman"/>
                <w:noProof/>
                <w:sz w:val="10"/>
                <w:szCs w:val="10"/>
              </w:rPr>
              <mc:AlternateContent>
                <mc:Choice Requires="wps">
                  <w:drawing>
                    <wp:anchor distT="0" distB="0" distL="114300" distR="114300" simplePos="0" relativeHeight="251656192" behindDoc="0" locked="0" layoutInCell="1" allowOverlap="1" wp14:anchorId="5003C006" wp14:editId="3A3CDBAA">
                      <wp:simplePos x="0" y="0"/>
                      <wp:positionH relativeFrom="margin">
                        <wp:posOffset>19050</wp:posOffset>
                      </wp:positionH>
                      <wp:positionV relativeFrom="margin">
                        <wp:posOffset>91622</wp:posOffset>
                      </wp:positionV>
                      <wp:extent cx="1016000" cy="11430"/>
                      <wp:effectExtent l="19050" t="19050" r="31750" b="26670"/>
                      <wp:wrapSquare wrapText="bothSides"/>
                      <wp:docPr id="6" name="Straight Connector 6" descr="text divider"/>
                      <wp:cNvGraphicFramePr/>
                      <a:graphic xmlns:a="http://schemas.openxmlformats.org/drawingml/2006/main">
                        <a:graphicData uri="http://schemas.microsoft.com/office/word/2010/wordprocessingShape">
                          <wps:wsp>
                            <wps:cNvCnPr/>
                            <wps:spPr>
                              <a:xfrm>
                                <a:off x="0" y="0"/>
                                <a:ext cx="1016000" cy="1143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260F60" id="Straight Connector 6" o:spid="_x0000_s1026" alt="text divider" style="position:absolute;z-index:251656192;visibility:visible;mso-wrap-style:square;mso-wrap-distance-left:9pt;mso-wrap-distance-top:0;mso-wrap-distance-right:9pt;mso-wrap-distance-bottom:0;mso-position-horizontal:absolute;mso-position-horizontal-relative:margin;mso-position-vertical:absolute;mso-position-vertical-relative:margin" from="1.5pt,7.2pt" to="81.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" strokecolor="#082a75 [3215]" strokeweight="3pt">
                      <w10:wrap type="square" anchorx="margin" anchory="margin"/>
                    </v:line>
                  </w:pict>
                </mc:Fallback>
              </mc:AlternateContent>
            </w:r>
          </w:p>
          <w:p w14:paraId="2C4CAD55" w14:textId="14A25B44" w:rsidR="003C4870" w:rsidRDefault="003C4870" w:rsidP="00030CA7">
            <w:pPr>
              <w:spacing w:line="240" w:lineRule="auto"/>
              <w:rPr>
                <w:rFonts w:ascii="Times New Roman" w:hAnsi="Times New Roman" w:cs="Times New Roman"/>
                <w:noProof/>
              </w:rPr>
            </w:pPr>
            <w:r>
              <w:rPr>
                <w:rFonts w:ascii="Times New Roman" w:hAnsi="Times New Roman" w:cs="Times New Roman"/>
                <w:noProof/>
              </w:rPr>
              <w:t>Strategic Management and Sustainability</w:t>
            </w:r>
          </w:p>
          <w:p w14:paraId="4F0A3031" w14:textId="209309C5" w:rsidR="003C4870" w:rsidRDefault="003C4870" w:rsidP="00030CA7">
            <w:pPr>
              <w:spacing w:line="240" w:lineRule="auto"/>
              <w:rPr>
                <w:rFonts w:ascii="Times New Roman" w:hAnsi="Times New Roman" w:cs="Times New Roman"/>
                <w:noProof/>
              </w:rPr>
            </w:pPr>
            <w:r>
              <w:rPr>
                <w:rFonts w:ascii="Times New Roman" w:hAnsi="Times New Roman" w:cs="Times New Roman"/>
                <w:noProof/>
              </w:rPr>
              <w:t>LCBB6004</w:t>
            </w:r>
          </w:p>
          <w:p w14:paraId="48267A6A" w14:textId="77777777" w:rsidR="001B30A8" w:rsidRDefault="001B30A8" w:rsidP="00030CA7">
            <w:pPr>
              <w:spacing w:line="240" w:lineRule="auto"/>
              <w:rPr>
                <w:rFonts w:ascii="Times New Roman" w:hAnsi="Times New Roman" w:cs="Times New Roman"/>
                <w:noProof/>
              </w:rPr>
            </w:pPr>
          </w:p>
          <w:p w14:paraId="2020B17C" w14:textId="7A880DDD" w:rsidR="00030CA7" w:rsidRPr="00904F91" w:rsidRDefault="003C4870" w:rsidP="00030CA7">
            <w:pPr>
              <w:spacing w:line="240" w:lineRule="auto"/>
              <w:rPr>
                <w:rFonts w:ascii="Times New Roman" w:hAnsi="Times New Roman" w:cs="Times New Roman"/>
                <w:noProof/>
                <w:u w:val="single"/>
              </w:rPr>
            </w:pPr>
            <w:r w:rsidRPr="00904F91">
              <w:rPr>
                <w:rFonts w:ascii="Times New Roman" w:hAnsi="Times New Roman" w:cs="Times New Roman"/>
                <w:noProof/>
                <w:u w:val="single"/>
              </w:rPr>
              <w:t>ASSIGNMENT 1</w:t>
            </w:r>
          </w:p>
          <w:p w14:paraId="21459C91" w14:textId="77777777" w:rsidR="00030CA7" w:rsidRPr="00030CA7" w:rsidRDefault="00030CA7" w:rsidP="00030CA7">
            <w:pPr>
              <w:spacing w:line="240" w:lineRule="auto"/>
              <w:rPr>
                <w:rFonts w:ascii="Times New Roman" w:hAnsi="Times New Roman" w:cs="Times New Roman"/>
                <w:noProof/>
              </w:rPr>
            </w:pPr>
          </w:p>
          <w:p w14:paraId="06943B33" w14:textId="0B2EB608" w:rsidR="00030CA7" w:rsidRPr="00904F91" w:rsidRDefault="00030CA7" w:rsidP="00030CA7">
            <w:pPr>
              <w:spacing w:line="240" w:lineRule="auto"/>
              <w:rPr>
                <w:rFonts w:ascii="Times New Roman" w:hAnsi="Times New Roman" w:cs="Times New Roman"/>
                <w:noProof/>
                <w:sz w:val="32"/>
                <w:szCs w:val="32"/>
              </w:rPr>
            </w:pPr>
            <w:r w:rsidRPr="00904F91">
              <w:rPr>
                <w:rFonts w:ascii="Times New Roman" w:hAnsi="Times New Roman" w:cs="Times New Roman"/>
                <w:noProof/>
                <w:sz w:val="32"/>
                <w:szCs w:val="32"/>
              </w:rPr>
              <w:t>Student Name: Miroslava Georgieva</w:t>
            </w:r>
          </w:p>
          <w:p w14:paraId="7FAFC2CE" w14:textId="77777777" w:rsidR="00030CA7" w:rsidRPr="00904F91" w:rsidRDefault="00030CA7" w:rsidP="00030CA7">
            <w:pPr>
              <w:spacing w:line="240" w:lineRule="auto"/>
              <w:rPr>
                <w:rFonts w:ascii="Times New Roman" w:hAnsi="Times New Roman" w:cs="Times New Roman"/>
                <w:noProof/>
                <w:sz w:val="32"/>
                <w:szCs w:val="32"/>
              </w:rPr>
            </w:pPr>
            <w:r w:rsidRPr="00904F91">
              <w:rPr>
                <w:rFonts w:ascii="Times New Roman" w:hAnsi="Times New Roman" w:cs="Times New Roman"/>
                <w:noProof/>
                <w:sz w:val="32"/>
                <w:szCs w:val="32"/>
              </w:rPr>
              <w:t>Student ID: 2111818</w:t>
            </w:r>
          </w:p>
          <w:p w14:paraId="3C1B5FEF" w14:textId="3245B6E8" w:rsidR="00030CA7" w:rsidRPr="00904F91" w:rsidRDefault="00030CA7" w:rsidP="00030CA7">
            <w:pPr>
              <w:spacing w:line="240" w:lineRule="auto"/>
              <w:rPr>
                <w:rFonts w:ascii="Times New Roman" w:hAnsi="Times New Roman" w:cs="Times New Roman"/>
                <w:noProof/>
                <w:sz w:val="32"/>
                <w:szCs w:val="32"/>
              </w:rPr>
            </w:pPr>
            <w:r w:rsidRPr="00904F91">
              <w:rPr>
                <w:rFonts w:ascii="Times New Roman" w:hAnsi="Times New Roman" w:cs="Times New Roman"/>
                <w:noProof/>
                <w:sz w:val="32"/>
                <w:szCs w:val="32"/>
              </w:rPr>
              <w:t>Date of submition:24/04/24</w:t>
            </w:r>
          </w:p>
          <w:p w14:paraId="013C1B03" w14:textId="052152C7" w:rsidR="00030CA7" w:rsidRPr="00904F91" w:rsidRDefault="00030CA7" w:rsidP="00030CA7">
            <w:pPr>
              <w:spacing w:line="240" w:lineRule="auto"/>
              <w:rPr>
                <w:rFonts w:ascii="Times New Roman" w:hAnsi="Times New Roman" w:cs="Times New Roman"/>
                <w:noProof/>
                <w:sz w:val="32"/>
                <w:szCs w:val="32"/>
              </w:rPr>
            </w:pPr>
            <w:r w:rsidRPr="00904F91">
              <w:rPr>
                <w:rFonts w:ascii="Times New Roman" w:hAnsi="Times New Roman" w:cs="Times New Roman"/>
                <w:noProof/>
                <w:sz w:val="32"/>
                <w:szCs w:val="32"/>
              </w:rPr>
              <w:t>Tutor’s Name: Dr Piyumika Gamage</w:t>
            </w:r>
            <w:bookmarkEnd w:id="0"/>
          </w:p>
          <w:p w14:paraId="5A879AA8" w14:textId="77777777" w:rsidR="00030CA7" w:rsidRPr="00904F91" w:rsidRDefault="00030CA7" w:rsidP="00030CA7">
            <w:pPr>
              <w:spacing w:line="240" w:lineRule="auto"/>
              <w:rPr>
                <w:rFonts w:ascii="Times New Roman" w:hAnsi="Times New Roman" w:cs="Times New Roman"/>
                <w:noProof/>
                <w:sz w:val="32"/>
                <w:szCs w:val="32"/>
              </w:rPr>
            </w:pPr>
          </w:p>
          <w:p w14:paraId="4E2B045B" w14:textId="77777777" w:rsidR="00535104" w:rsidRDefault="00535104" w:rsidP="00030CA7">
            <w:pPr>
              <w:spacing w:line="240" w:lineRule="auto"/>
              <w:rPr>
                <w:rFonts w:ascii="Times New Roman" w:hAnsi="Times New Roman" w:cs="Times New Roman"/>
                <w:noProof/>
              </w:rPr>
            </w:pPr>
          </w:p>
          <w:p w14:paraId="7F32C1C2" w14:textId="77777777" w:rsidR="00535104" w:rsidRDefault="00535104" w:rsidP="00030CA7">
            <w:pPr>
              <w:spacing w:line="240" w:lineRule="auto"/>
              <w:rPr>
                <w:rFonts w:ascii="Times New Roman" w:hAnsi="Times New Roman" w:cs="Times New Roman"/>
                <w:noProof/>
              </w:rPr>
            </w:pPr>
          </w:p>
          <w:p w14:paraId="15EA4E1B" w14:textId="602936A6" w:rsidR="001B30A8" w:rsidRPr="001B30A8" w:rsidRDefault="001B30A8" w:rsidP="00030CA7">
            <w:pPr>
              <w:spacing w:line="240" w:lineRule="auto"/>
              <w:rPr>
                <w:rFonts w:ascii="Times New Roman" w:hAnsi="Times New Roman" w:cs="Times New Roman"/>
                <w:noProof/>
                <w:szCs w:val="28"/>
              </w:rPr>
            </w:pPr>
            <w:r w:rsidRPr="001B30A8">
              <w:rPr>
                <w:rFonts w:ascii="Times New Roman" w:hAnsi="Times New Roman" w:cs="Times New Roman"/>
                <w:noProof/>
                <w:szCs w:val="28"/>
              </w:rPr>
              <w:t>University of Wales Trinity Saint David-LONDON</w:t>
            </w:r>
          </w:p>
          <w:p w14:paraId="204B0C01" w14:textId="77777777" w:rsidR="00535104" w:rsidRDefault="00535104" w:rsidP="00030CA7">
            <w:pPr>
              <w:spacing w:line="240" w:lineRule="auto"/>
              <w:rPr>
                <w:rFonts w:ascii="Times New Roman" w:hAnsi="Times New Roman" w:cs="Times New Roman"/>
                <w:noProof/>
              </w:rPr>
            </w:pPr>
          </w:p>
          <w:p w14:paraId="0DAB3B1B" w14:textId="77777777" w:rsidR="00535104" w:rsidRDefault="00535104" w:rsidP="00030CA7">
            <w:pPr>
              <w:spacing w:line="240" w:lineRule="auto"/>
              <w:rPr>
                <w:rFonts w:ascii="Times New Roman" w:hAnsi="Times New Roman" w:cs="Times New Roman"/>
                <w:noProof/>
              </w:rPr>
            </w:pPr>
          </w:p>
          <w:p w14:paraId="440CD772" w14:textId="77777777" w:rsidR="00535104" w:rsidRDefault="00535104" w:rsidP="00030CA7">
            <w:pPr>
              <w:spacing w:line="240" w:lineRule="auto"/>
              <w:rPr>
                <w:rFonts w:ascii="Times New Roman" w:hAnsi="Times New Roman" w:cs="Times New Roman"/>
                <w:noProof/>
              </w:rPr>
            </w:pPr>
          </w:p>
          <w:p w14:paraId="34BA3C85" w14:textId="77777777" w:rsidR="00535104" w:rsidRDefault="00535104" w:rsidP="00030CA7">
            <w:pPr>
              <w:spacing w:line="240" w:lineRule="auto"/>
              <w:rPr>
                <w:rFonts w:ascii="Times New Roman" w:hAnsi="Times New Roman" w:cs="Times New Roman"/>
                <w:noProof/>
              </w:rPr>
            </w:pPr>
          </w:p>
          <w:p w14:paraId="1C3AD627" w14:textId="77777777" w:rsidR="00030CA7" w:rsidRDefault="00030CA7" w:rsidP="00030CA7">
            <w:pPr>
              <w:spacing w:line="240" w:lineRule="auto"/>
              <w:rPr>
                <w:rFonts w:ascii="Times New Roman" w:hAnsi="Times New Roman" w:cs="Times New Roman"/>
                <w:noProof/>
              </w:rPr>
            </w:pPr>
          </w:p>
          <w:p w14:paraId="52592336" w14:textId="77777777" w:rsidR="00316699" w:rsidRDefault="00316699" w:rsidP="00030CA7">
            <w:pPr>
              <w:spacing w:line="240" w:lineRule="auto"/>
              <w:rPr>
                <w:rFonts w:ascii="Times New Roman" w:hAnsi="Times New Roman" w:cs="Times New Roman"/>
                <w:noProof/>
              </w:rPr>
            </w:pPr>
          </w:p>
          <w:p w14:paraId="31F96F34" w14:textId="77777777" w:rsidR="00316699" w:rsidRDefault="00316699" w:rsidP="00030CA7">
            <w:pPr>
              <w:spacing w:line="240" w:lineRule="auto"/>
              <w:rPr>
                <w:rFonts w:ascii="Times New Roman" w:hAnsi="Times New Roman" w:cs="Times New Roman"/>
                <w:noProof/>
              </w:rPr>
            </w:pPr>
          </w:p>
          <w:p w14:paraId="3413F1E7" w14:textId="77777777" w:rsidR="00316699" w:rsidRDefault="00316699" w:rsidP="00030CA7">
            <w:pPr>
              <w:spacing w:line="240" w:lineRule="auto"/>
              <w:rPr>
                <w:rFonts w:ascii="Times New Roman" w:hAnsi="Times New Roman" w:cs="Times New Roman"/>
                <w:noProof/>
              </w:rPr>
            </w:pPr>
          </w:p>
          <w:p w14:paraId="7290592E" w14:textId="77777777" w:rsidR="00316699" w:rsidRDefault="00316699" w:rsidP="00030CA7">
            <w:pPr>
              <w:spacing w:line="240" w:lineRule="auto"/>
              <w:rPr>
                <w:rFonts w:ascii="Times New Roman" w:hAnsi="Times New Roman" w:cs="Times New Roman"/>
                <w:noProof/>
              </w:rPr>
            </w:pPr>
          </w:p>
          <w:p w14:paraId="22339817" w14:textId="77777777" w:rsidR="00316699" w:rsidRDefault="00316699" w:rsidP="00030CA7">
            <w:pPr>
              <w:spacing w:line="240" w:lineRule="auto"/>
              <w:rPr>
                <w:rFonts w:ascii="Times New Roman" w:hAnsi="Times New Roman" w:cs="Times New Roman"/>
                <w:noProof/>
              </w:rPr>
            </w:pPr>
          </w:p>
          <w:p w14:paraId="32C35DB4" w14:textId="77777777" w:rsidR="00316699" w:rsidRDefault="00316699" w:rsidP="00030CA7">
            <w:pPr>
              <w:spacing w:line="240" w:lineRule="auto"/>
              <w:rPr>
                <w:rFonts w:ascii="Times New Roman" w:hAnsi="Times New Roman" w:cs="Times New Roman"/>
                <w:noProof/>
              </w:rPr>
            </w:pPr>
          </w:p>
          <w:p w14:paraId="58E43806" w14:textId="77777777" w:rsidR="00316699" w:rsidRDefault="00316699" w:rsidP="00030CA7">
            <w:pPr>
              <w:spacing w:line="240" w:lineRule="auto"/>
              <w:rPr>
                <w:rFonts w:ascii="Times New Roman" w:hAnsi="Times New Roman" w:cs="Times New Roman"/>
                <w:noProof/>
              </w:rPr>
            </w:pPr>
          </w:p>
          <w:p w14:paraId="0A08CA02" w14:textId="77777777" w:rsidR="00316699" w:rsidRDefault="00316699" w:rsidP="00030CA7">
            <w:pPr>
              <w:spacing w:line="240" w:lineRule="auto"/>
              <w:rPr>
                <w:rFonts w:ascii="Times New Roman" w:hAnsi="Times New Roman" w:cs="Times New Roman"/>
                <w:noProof/>
              </w:rPr>
            </w:pPr>
          </w:p>
          <w:p w14:paraId="733D5AE2" w14:textId="77777777" w:rsidR="00316699" w:rsidRDefault="00316699" w:rsidP="00030CA7">
            <w:pPr>
              <w:spacing w:line="240" w:lineRule="auto"/>
              <w:rPr>
                <w:rFonts w:ascii="Times New Roman" w:hAnsi="Times New Roman" w:cs="Times New Roman"/>
                <w:noProof/>
              </w:rPr>
            </w:pPr>
          </w:p>
          <w:p w14:paraId="5CB0D215" w14:textId="77777777" w:rsidR="00316699" w:rsidRDefault="00316699" w:rsidP="00030CA7">
            <w:pPr>
              <w:spacing w:line="240" w:lineRule="auto"/>
              <w:rPr>
                <w:rFonts w:ascii="Times New Roman" w:hAnsi="Times New Roman" w:cs="Times New Roman"/>
                <w:noProof/>
              </w:rPr>
            </w:pPr>
          </w:p>
          <w:p w14:paraId="50A16703" w14:textId="77777777" w:rsidR="00316699" w:rsidRDefault="00316699" w:rsidP="00030CA7">
            <w:pPr>
              <w:spacing w:line="240" w:lineRule="auto"/>
              <w:rPr>
                <w:rFonts w:ascii="Times New Roman" w:hAnsi="Times New Roman" w:cs="Times New Roman"/>
                <w:noProof/>
              </w:rPr>
            </w:pPr>
          </w:p>
          <w:p w14:paraId="3CC3AC96" w14:textId="77777777" w:rsidR="00316699" w:rsidRDefault="00316699" w:rsidP="00030CA7">
            <w:pPr>
              <w:spacing w:line="240" w:lineRule="auto"/>
              <w:rPr>
                <w:rFonts w:ascii="Times New Roman" w:hAnsi="Times New Roman" w:cs="Times New Roman"/>
                <w:noProof/>
              </w:rPr>
            </w:pPr>
          </w:p>
          <w:p w14:paraId="32FCD5F6" w14:textId="77777777" w:rsidR="00316699" w:rsidRDefault="00316699" w:rsidP="00030CA7">
            <w:pPr>
              <w:spacing w:line="240" w:lineRule="auto"/>
              <w:rPr>
                <w:rFonts w:ascii="Times New Roman" w:hAnsi="Times New Roman" w:cs="Times New Roman"/>
                <w:noProof/>
              </w:rPr>
            </w:pPr>
          </w:p>
          <w:p w14:paraId="7A31DCE1" w14:textId="73629CDC" w:rsidR="00030CA7" w:rsidRPr="00030CA7" w:rsidRDefault="00083727" w:rsidP="00316699">
            <w:pPr>
              <w:tabs>
                <w:tab w:val="left" w:pos="869"/>
              </w:tabs>
              <w:spacing w:line="240" w:lineRule="auto"/>
              <w:rPr>
                <w:rFonts w:ascii="Times New Roman" w:hAnsi="Times New Roman" w:cs="Times New Roman"/>
                <w:noProof/>
              </w:rPr>
            </w:pPr>
            <w:sdt>
              <w:sdtPr>
                <w:rPr>
                  <w:rFonts w:ascii="Times New Roman" w:hAnsi="Times New Roman" w:cs="Times New Roman"/>
                  <w:noProof/>
                  <w:lang w:val="en-US"/>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030CA7">
                  <w:rPr>
                    <w:rFonts w:ascii="Times New Roman" w:hAnsi="Times New Roman" w:cs="Times New Roman"/>
                    <w:noProof/>
                  </w:rPr>
                  <w:t xml:space="preserve">     </w:t>
                </w:r>
              </w:sdtContent>
            </w:sdt>
            <w:r w:rsidR="00B354BF" w:rsidRPr="00C33A2A">
              <w:rPr>
                <w:rFonts w:ascii="Times New Roman" w:hAnsi="Times New Roman" w:cs="Times New Roman"/>
                <w:noProof/>
                <w:u w:val="single"/>
                <w:lang w:val="en-US"/>
              </w:rPr>
              <w:t>Table of contents:</w:t>
            </w:r>
          </w:p>
          <w:p w14:paraId="1C996367" w14:textId="52ADD0F9" w:rsidR="00D077E9" w:rsidRPr="00030CA7" w:rsidRDefault="00D077E9" w:rsidP="00E86179">
            <w:pPr>
              <w:spacing w:line="240" w:lineRule="auto"/>
              <w:rPr>
                <w:rFonts w:ascii="Times New Roman" w:hAnsi="Times New Roman" w:cs="Times New Roman"/>
                <w:noProof/>
              </w:rPr>
            </w:pPr>
          </w:p>
          <w:p w14:paraId="1B2D7B64" w14:textId="2500BF23" w:rsidR="00CC42E3" w:rsidRDefault="00CC42E3" w:rsidP="00CC42E3">
            <w:pPr>
              <w:pStyle w:val="TOC2"/>
              <w:tabs>
                <w:tab w:val="right" w:pos="-10"/>
                <w:tab w:val="left" w:pos="560"/>
              </w:tabs>
              <w:rPr>
                <w:rFonts w:cstheme="minorBidi"/>
                <w:b w:val="0"/>
                <w:bCs w:val="0"/>
                <w:noProof/>
                <w:color w:val="auto"/>
                <w:kern w:val="2"/>
                <w:sz w:val="24"/>
                <w:szCs w:val="24"/>
                <w:lang w:eastAsia="en-GB"/>
                <w14:ligatures w14:val="standardContextual"/>
              </w:rPr>
            </w:pPr>
            <w:r>
              <w:rPr>
                <w:rFonts w:ascii="Times New Roman" w:hAnsi="Times New Roman" w:cs="Times New Roman"/>
                <w:noProof/>
              </w:rPr>
              <w:fldChar w:fldCharType="begin"/>
            </w:r>
            <w:r>
              <w:rPr>
                <w:rFonts w:ascii="Times New Roman" w:hAnsi="Times New Roman" w:cs="Times New Roman"/>
                <w:noProof/>
              </w:rPr>
              <w:instrText xml:space="preserve"> TOC \o "1-3" \h \z \u </w:instrText>
            </w:r>
            <w:r>
              <w:rPr>
                <w:rFonts w:ascii="Times New Roman" w:hAnsi="Times New Roman" w:cs="Times New Roman"/>
                <w:noProof/>
              </w:rPr>
              <w:fldChar w:fldCharType="separate"/>
            </w:r>
            <w:hyperlink w:anchor="_Toc164860627" w:history="1">
              <w:r w:rsidRPr="00916A7E">
                <w:rPr>
                  <w:rStyle w:val="Hyperlink"/>
                  <w:rFonts w:ascii="Times New Roman" w:hAnsi="Times New Roman" w:cs="Times New Roman"/>
                  <w:noProof/>
                </w:rPr>
                <w:t>1.</w:t>
              </w:r>
              <w:r>
                <w:rPr>
                  <w:rFonts w:cstheme="minorBidi"/>
                  <w:b w:val="0"/>
                  <w:bCs w:val="0"/>
                  <w:noProof/>
                  <w:color w:val="auto"/>
                  <w:kern w:val="2"/>
                  <w:sz w:val="24"/>
                  <w:szCs w:val="24"/>
                  <w:lang w:eastAsia="en-GB"/>
                  <w14:ligatures w14:val="standardContextual"/>
                </w:rPr>
                <w:tab/>
              </w:r>
              <w:r w:rsidRPr="00916A7E">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_Toc164860627 \h </w:instrText>
              </w:r>
              <w:r>
                <w:rPr>
                  <w:noProof/>
                  <w:webHidden/>
                </w:rPr>
              </w:r>
              <w:r>
                <w:rPr>
                  <w:noProof/>
                  <w:webHidden/>
                </w:rPr>
                <w:fldChar w:fldCharType="separate"/>
              </w:r>
              <w:r>
                <w:rPr>
                  <w:noProof/>
                  <w:webHidden/>
                </w:rPr>
                <w:t>4</w:t>
              </w:r>
              <w:r>
                <w:rPr>
                  <w:noProof/>
                  <w:webHidden/>
                </w:rPr>
                <w:fldChar w:fldCharType="end"/>
              </w:r>
            </w:hyperlink>
          </w:p>
          <w:p w14:paraId="3AE368C5" w14:textId="0DF96C73" w:rsidR="00CC42E3" w:rsidRDefault="00CC42E3" w:rsidP="00CC42E3">
            <w:pPr>
              <w:pStyle w:val="TOC2"/>
              <w:tabs>
                <w:tab w:val="right" w:pos="-10"/>
              </w:tabs>
              <w:rPr>
                <w:rFonts w:cstheme="minorBidi"/>
                <w:b w:val="0"/>
                <w:bCs w:val="0"/>
                <w:noProof/>
                <w:color w:val="auto"/>
                <w:kern w:val="2"/>
                <w:sz w:val="24"/>
                <w:szCs w:val="24"/>
                <w:lang w:eastAsia="en-GB"/>
                <w14:ligatures w14:val="standardContextual"/>
              </w:rPr>
            </w:pPr>
            <w:hyperlink w:anchor="_Toc164860628" w:history="1">
              <w:r w:rsidRPr="00916A7E">
                <w:rPr>
                  <w:rStyle w:val="Hyperlink"/>
                  <w:rFonts w:ascii="Times New Roman" w:hAnsi="Times New Roman" w:cs="Times New Roman"/>
                  <w:noProof/>
                  <w:lang w:eastAsia="en-GB"/>
                </w:rPr>
                <w:t>1.1 Company Background:</w:t>
              </w:r>
              <w:r>
                <w:rPr>
                  <w:noProof/>
                  <w:webHidden/>
                </w:rPr>
                <w:tab/>
              </w:r>
              <w:r>
                <w:rPr>
                  <w:noProof/>
                  <w:webHidden/>
                </w:rPr>
                <w:fldChar w:fldCharType="begin"/>
              </w:r>
              <w:r>
                <w:rPr>
                  <w:noProof/>
                  <w:webHidden/>
                </w:rPr>
                <w:instrText xml:space="preserve"> PAGEREF _Toc164860628 \h </w:instrText>
              </w:r>
              <w:r>
                <w:rPr>
                  <w:noProof/>
                  <w:webHidden/>
                </w:rPr>
              </w:r>
              <w:r>
                <w:rPr>
                  <w:noProof/>
                  <w:webHidden/>
                </w:rPr>
                <w:fldChar w:fldCharType="separate"/>
              </w:r>
              <w:r>
                <w:rPr>
                  <w:noProof/>
                  <w:webHidden/>
                </w:rPr>
                <w:t>4</w:t>
              </w:r>
              <w:r>
                <w:rPr>
                  <w:noProof/>
                  <w:webHidden/>
                </w:rPr>
                <w:fldChar w:fldCharType="end"/>
              </w:r>
            </w:hyperlink>
          </w:p>
          <w:p w14:paraId="4137254F" w14:textId="327322D5" w:rsidR="00CC42E3" w:rsidRDefault="00CC42E3" w:rsidP="00CC42E3">
            <w:pPr>
              <w:pStyle w:val="TOC2"/>
              <w:tabs>
                <w:tab w:val="right" w:pos="-10"/>
              </w:tabs>
              <w:rPr>
                <w:rFonts w:cstheme="minorBidi"/>
                <w:b w:val="0"/>
                <w:bCs w:val="0"/>
                <w:noProof/>
                <w:color w:val="auto"/>
                <w:kern w:val="2"/>
                <w:sz w:val="24"/>
                <w:szCs w:val="24"/>
                <w:lang w:eastAsia="en-GB"/>
                <w14:ligatures w14:val="standardContextual"/>
              </w:rPr>
            </w:pPr>
            <w:hyperlink w:anchor="_Toc164860629" w:history="1">
              <w:r w:rsidRPr="00916A7E">
                <w:rPr>
                  <w:rStyle w:val="Hyperlink"/>
                  <w:rFonts w:ascii="Times New Roman" w:hAnsi="Times New Roman" w:cs="Times New Roman"/>
                  <w:noProof/>
                </w:rPr>
                <w:t>2. Key Business and Corporate Strategies ( Strategic Choice)</w:t>
              </w:r>
              <w:r w:rsidR="00B354BF">
                <w:rPr>
                  <w:rStyle w:val="Hyperlink"/>
                  <w:rFonts w:ascii="Times New Roman" w:hAnsi="Times New Roman"/>
                  <w:noProof/>
                  <w:color w:val="082A75" w:themeColor="text2"/>
                </w:rPr>
                <w:t>…</w:t>
              </w:r>
              <w:r>
                <w:rPr>
                  <w:noProof/>
                  <w:webHidden/>
                </w:rPr>
                <w:fldChar w:fldCharType="begin"/>
              </w:r>
              <w:r>
                <w:rPr>
                  <w:noProof/>
                  <w:webHidden/>
                </w:rPr>
                <w:instrText xml:space="preserve"> PAGEREF _Toc164860629 \h </w:instrText>
              </w:r>
              <w:r>
                <w:rPr>
                  <w:noProof/>
                  <w:webHidden/>
                </w:rPr>
              </w:r>
              <w:r>
                <w:rPr>
                  <w:noProof/>
                  <w:webHidden/>
                </w:rPr>
                <w:fldChar w:fldCharType="separate"/>
              </w:r>
              <w:r>
                <w:rPr>
                  <w:noProof/>
                  <w:webHidden/>
                </w:rPr>
                <w:t>5</w:t>
              </w:r>
              <w:r>
                <w:rPr>
                  <w:noProof/>
                  <w:webHidden/>
                </w:rPr>
                <w:fldChar w:fldCharType="end"/>
              </w:r>
            </w:hyperlink>
          </w:p>
          <w:p w14:paraId="7B9F1612" w14:textId="4B6555B2" w:rsidR="00CC42E3" w:rsidRDefault="00CC42E3" w:rsidP="00CC42E3">
            <w:pPr>
              <w:pStyle w:val="TOC2"/>
              <w:tabs>
                <w:tab w:val="right" w:pos="-10"/>
                <w:tab w:val="left" w:pos="560"/>
              </w:tabs>
              <w:rPr>
                <w:rFonts w:cstheme="minorBidi"/>
                <w:b w:val="0"/>
                <w:bCs w:val="0"/>
                <w:noProof/>
                <w:color w:val="auto"/>
                <w:kern w:val="2"/>
                <w:sz w:val="24"/>
                <w:szCs w:val="24"/>
                <w:lang w:eastAsia="en-GB"/>
                <w14:ligatures w14:val="standardContextual"/>
              </w:rPr>
            </w:pPr>
            <w:hyperlink w:anchor="_Toc164860630" w:history="1">
              <w:r w:rsidRPr="00916A7E">
                <w:rPr>
                  <w:rStyle w:val="Hyperlink"/>
                  <w:rFonts w:ascii="Times New Roman" w:hAnsi="Times New Roman" w:cs="Times New Roman"/>
                  <w:noProof/>
                </w:rPr>
                <w:t>3.</w:t>
              </w:r>
              <w:r>
                <w:rPr>
                  <w:rFonts w:cstheme="minorBidi"/>
                  <w:b w:val="0"/>
                  <w:bCs w:val="0"/>
                  <w:noProof/>
                  <w:color w:val="auto"/>
                  <w:kern w:val="2"/>
                  <w:sz w:val="24"/>
                  <w:szCs w:val="24"/>
                  <w:lang w:eastAsia="en-GB"/>
                  <w14:ligatures w14:val="standardContextual"/>
                </w:rPr>
                <w:tab/>
              </w:r>
              <w:r w:rsidRPr="00916A7E">
                <w:rPr>
                  <w:rStyle w:val="Hyperlink"/>
                  <w:rFonts w:ascii="Times New Roman" w:hAnsi="Times New Roman" w:cs="Times New Roman"/>
                  <w:noProof/>
                </w:rPr>
                <w:t>Resources and Capabilities</w:t>
              </w:r>
              <w:r>
                <w:rPr>
                  <w:noProof/>
                  <w:webHidden/>
                </w:rPr>
                <w:tab/>
              </w:r>
              <w:r w:rsidR="00B354BF">
                <w:rPr>
                  <w:noProof/>
                  <w:webHidden/>
                </w:rPr>
                <w:t>…..</w:t>
              </w:r>
              <w:r>
                <w:rPr>
                  <w:noProof/>
                  <w:webHidden/>
                </w:rPr>
                <w:fldChar w:fldCharType="begin"/>
              </w:r>
              <w:r>
                <w:rPr>
                  <w:noProof/>
                  <w:webHidden/>
                </w:rPr>
                <w:instrText xml:space="preserve"> PAGEREF _Toc164860630 \h </w:instrText>
              </w:r>
              <w:r>
                <w:rPr>
                  <w:noProof/>
                  <w:webHidden/>
                </w:rPr>
              </w:r>
              <w:r>
                <w:rPr>
                  <w:noProof/>
                  <w:webHidden/>
                </w:rPr>
                <w:fldChar w:fldCharType="separate"/>
              </w:r>
              <w:r>
                <w:rPr>
                  <w:noProof/>
                  <w:webHidden/>
                </w:rPr>
                <w:t>9</w:t>
              </w:r>
              <w:r>
                <w:rPr>
                  <w:noProof/>
                  <w:webHidden/>
                </w:rPr>
                <w:fldChar w:fldCharType="end"/>
              </w:r>
            </w:hyperlink>
          </w:p>
          <w:p w14:paraId="211EB098" w14:textId="552D3559" w:rsidR="00CC42E3" w:rsidRDefault="00CC42E3" w:rsidP="00CC42E3">
            <w:pPr>
              <w:pStyle w:val="TOC2"/>
              <w:tabs>
                <w:tab w:val="right" w:pos="-10"/>
                <w:tab w:val="left" w:pos="560"/>
              </w:tabs>
              <w:rPr>
                <w:rFonts w:cstheme="minorBidi"/>
                <w:b w:val="0"/>
                <w:bCs w:val="0"/>
                <w:noProof/>
                <w:color w:val="auto"/>
                <w:kern w:val="2"/>
                <w:sz w:val="24"/>
                <w:szCs w:val="24"/>
                <w:lang w:eastAsia="en-GB"/>
                <w14:ligatures w14:val="standardContextual"/>
              </w:rPr>
            </w:pPr>
            <w:hyperlink w:anchor="_Toc164860631" w:history="1">
              <w:r w:rsidRPr="00916A7E">
                <w:rPr>
                  <w:rStyle w:val="Hyperlink"/>
                  <w:rFonts w:ascii="Wingdings" w:hAnsi="Wingdings" w:cs="Times New Roman"/>
                  <w:noProof/>
                </w:rPr>
                <w:t></w:t>
              </w:r>
              <w:r>
                <w:rPr>
                  <w:rFonts w:cstheme="minorBidi"/>
                  <w:b w:val="0"/>
                  <w:bCs w:val="0"/>
                  <w:noProof/>
                  <w:color w:val="auto"/>
                  <w:kern w:val="2"/>
                  <w:sz w:val="24"/>
                  <w:szCs w:val="24"/>
                  <w:lang w:eastAsia="en-GB"/>
                  <w14:ligatures w14:val="standardContextual"/>
                </w:rPr>
                <w:tab/>
              </w:r>
              <w:r w:rsidRPr="00916A7E">
                <w:rPr>
                  <w:rStyle w:val="Hyperlink"/>
                  <w:rFonts w:ascii="Times New Roman" w:hAnsi="Times New Roman" w:cs="Times New Roman"/>
                  <w:noProof/>
                </w:rPr>
                <w:t>3.1 Inbound Logistics:</w:t>
              </w:r>
              <w:r w:rsidR="00B354B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_Toc164860631 \h </w:instrText>
              </w:r>
              <w:r>
                <w:rPr>
                  <w:noProof/>
                  <w:webHidden/>
                </w:rPr>
              </w:r>
              <w:r>
                <w:rPr>
                  <w:noProof/>
                  <w:webHidden/>
                </w:rPr>
                <w:fldChar w:fldCharType="separate"/>
              </w:r>
              <w:r>
                <w:rPr>
                  <w:noProof/>
                  <w:webHidden/>
                </w:rPr>
                <w:t>9</w:t>
              </w:r>
              <w:r>
                <w:rPr>
                  <w:noProof/>
                  <w:webHidden/>
                </w:rPr>
                <w:fldChar w:fldCharType="end"/>
              </w:r>
            </w:hyperlink>
          </w:p>
          <w:p w14:paraId="31697B08" w14:textId="389C35ED" w:rsidR="00CC42E3" w:rsidRDefault="00CC42E3" w:rsidP="00CC42E3">
            <w:pPr>
              <w:pStyle w:val="TOC2"/>
              <w:tabs>
                <w:tab w:val="right" w:pos="-10"/>
                <w:tab w:val="left" w:pos="560"/>
              </w:tabs>
              <w:rPr>
                <w:rFonts w:cstheme="minorBidi"/>
                <w:b w:val="0"/>
                <w:bCs w:val="0"/>
                <w:noProof/>
                <w:color w:val="auto"/>
                <w:kern w:val="2"/>
                <w:sz w:val="24"/>
                <w:szCs w:val="24"/>
                <w:lang w:eastAsia="en-GB"/>
                <w14:ligatures w14:val="standardContextual"/>
              </w:rPr>
            </w:pPr>
            <w:hyperlink w:anchor="_Toc164860632" w:history="1">
              <w:r w:rsidRPr="00916A7E">
                <w:rPr>
                  <w:rStyle w:val="Hyperlink"/>
                  <w:rFonts w:ascii="Times New Roman" w:hAnsi="Times New Roman" w:cs="Times New Roman"/>
                  <w:noProof/>
                </w:rPr>
                <w:t>3.2</w:t>
              </w:r>
              <w:r>
                <w:rPr>
                  <w:rFonts w:cstheme="minorBidi"/>
                  <w:b w:val="0"/>
                  <w:bCs w:val="0"/>
                  <w:noProof/>
                  <w:color w:val="auto"/>
                  <w:kern w:val="2"/>
                  <w:sz w:val="24"/>
                  <w:szCs w:val="24"/>
                  <w:lang w:eastAsia="en-GB"/>
                  <w14:ligatures w14:val="standardContextual"/>
                </w:rPr>
                <w:tab/>
              </w:r>
              <w:r w:rsidRPr="00916A7E">
                <w:rPr>
                  <w:rStyle w:val="Hyperlink"/>
                  <w:rFonts w:ascii="Times New Roman" w:hAnsi="Times New Roman" w:cs="Times New Roman"/>
                  <w:noProof/>
                </w:rPr>
                <w:t>Operations:</w:t>
              </w:r>
              <w:r w:rsidR="00B354B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_Toc164860632 \h </w:instrText>
              </w:r>
              <w:r>
                <w:rPr>
                  <w:noProof/>
                  <w:webHidden/>
                </w:rPr>
              </w:r>
              <w:r>
                <w:rPr>
                  <w:noProof/>
                  <w:webHidden/>
                </w:rPr>
                <w:fldChar w:fldCharType="separate"/>
              </w:r>
              <w:r>
                <w:rPr>
                  <w:noProof/>
                  <w:webHidden/>
                </w:rPr>
                <w:t>9</w:t>
              </w:r>
              <w:r>
                <w:rPr>
                  <w:noProof/>
                  <w:webHidden/>
                </w:rPr>
                <w:fldChar w:fldCharType="end"/>
              </w:r>
            </w:hyperlink>
          </w:p>
          <w:p w14:paraId="36A1A425" w14:textId="7A44379E" w:rsidR="00CC42E3" w:rsidRDefault="00CC42E3" w:rsidP="00CC42E3">
            <w:pPr>
              <w:pStyle w:val="TOC2"/>
              <w:tabs>
                <w:tab w:val="right" w:pos="-10"/>
              </w:tabs>
              <w:rPr>
                <w:rFonts w:cstheme="minorBidi"/>
                <w:b w:val="0"/>
                <w:bCs w:val="0"/>
                <w:noProof/>
                <w:color w:val="auto"/>
                <w:kern w:val="2"/>
                <w:sz w:val="24"/>
                <w:szCs w:val="24"/>
                <w:lang w:eastAsia="en-GB"/>
                <w14:ligatures w14:val="standardContextual"/>
              </w:rPr>
            </w:pPr>
            <w:hyperlink w:anchor="_Toc164860633" w:history="1">
              <w:r w:rsidRPr="00916A7E">
                <w:rPr>
                  <w:rStyle w:val="Hyperlink"/>
                  <w:rFonts w:ascii="Times New Roman" w:hAnsi="Times New Roman" w:cs="Times New Roman"/>
                  <w:noProof/>
                </w:rPr>
                <w:t>3.3 VRIO Analysis:</w:t>
              </w:r>
              <w:r w:rsidR="0016297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_Toc164860633 \h </w:instrText>
              </w:r>
              <w:r>
                <w:rPr>
                  <w:noProof/>
                  <w:webHidden/>
                </w:rPr>
              </w:r>
              <w:r>
                <w:rPr>
                  <w:noProof/>
                  <w:webHidden/>
                </w:rPr>
                <w:fldChar w:fldCharType="separate"/>
              </w:r>
              <w:r>
                <w:rPr>
                  <w:noProof/>
                  <w:webHidden/>
                </w:rPr>
                <w:t>11</w:t>
              </w:r>
              <w:r>
                <w:rPr>
                  <w:noProof/>
                  <w:webHidden/>
                </w:rPr>
                <w:fldChar w:fldCharType="end"/>
              </w:r>
            </w:hyperlink>
          </w:p>
          <w:p w14:paraId="7222E8CB" w14:textId="05010B6F" w:rsidR="00CC42E3" w:rsidRDefault="00CC42E3" w:rsidP="00CC42E3">
            <w:pPr>
              <w:pStyle w:val="TOC2"/>
              <w:tabs>
                <w:tab w:val="right" w:pos="-10"/>
                <w:tab w:val="left" w:pos="560"/>
              </w:tabs>
              <w:rPr>
                <w:rFonts w:cstheme="minorBidi"/>
                <w:b w:val="0"/>
                <w:bCs w:val="0"/>
                <w:noProof/>
                <w:color w:val="auto"/>
                <w:kern w:val="2"/>
                <w:sz w:val="24"/>
                <w:szCs w:val="24"/>
                <w:lang w:eastAsia="en-GB"/>
                <w14:ligatures w14:val="standardContextual"/>
              </w:rPr>
            </w:pPr>
            <w:hyperlink w:anchor="_Toc164860634" w:history="1">
              <w:r w:rsidRPr="00916A7E">
                <w:rPr>
                  <w:rStyle w:val="Hyperlink"/>
                  <w:rFonts w:ascii="Wingdings" w:hAnsi="Wingdings" w:cs="Times New Roman"/>
                  <w:noProof/>
                </w:rPr>
                <w:t></w:t>
              </w:r>
              <w:r>
                <w:rPr>
                  <w:rFonts w:cstheme="minorBidi"/>
                  <w:b w:val="0"/>
                  <w:bCs w:val="0"/>
                  <w:noProof/>
                  <w:color w:val="auto"/>
                  <w:kern w:val="2"/>
                  <w:sz w:val="24"/>
                  <w:szCs w:val="24"/>
                  <w:lang w:eastAsia="en-GB"/>
                  <w14:ligatures w14:val="standardContextual"/>
                </w:rPr>
                <w:tab/>
              </w:r>
              <w:r w:rsidRPr="00916A7E">
                <w:rPr>
                  <w:rStyle w:val="Hyperlink"/>
                  <w:rFonts w:ascii="Times New Roman" w:hAnsi="Times New Roman" w:cs="Times New Roman"/>
                  <w:noProof/>
                </w:rPr>
                <w:t>Value:</w:t>
              </w:r>
              <w:r w:rsidR="0016297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_Toc164860634 \h </w:instrText>
              </w:r>
              <w:r>
                <w:rPr>
                  <w:noProof/>
                  <w:webHidden/>
                </w:rPr>
              </w:r>
              <w:r>
                <w:rPr>
                  <w:noProof/>
                  <w:webHidden/>
                </w:rPr>
                <w:fldChar w:fldCharType="separate"/>
              </w:r>
              <w:r>
                <w:rPr>
                  <w:noProof/>
                  <w:webHidden/>
                </w:rPr>
                <w:t>11</w:t>
              </w:r>
              <w:r>
                <w:rPr>
                  <w:noProof/>
                  <w:webHidden/>
                </w:rPr>
                <w:fldChar w:fldCharType="end"/>
              </w:r>
            </w:hyperlink>
          </w:p>
          <w:p w14:paraId="4049AD48" w14:textId="03C7A138" w:rsidR="00CC42E3" w:rsidRDefault="00CC42E3" w:rsidP="00CC42E3">
            <w:pPr>
              <w:pStyle w:val="TOC2"/>
              <w:tabs>
                <w:tab w:val="right" w:pos="-10"/>
                <w:tab w:val="left" w:pos="560"/>
              </w:tabs>
              <w:rPr>
                <w:rFonts w:cstheme="minorBidi"/>
                <w:b w:val="0"/>
                <w:bCs w:val="0"/>
                <w:noProof/>
                <w:color w:val="auto"/>
                <w:kern w:val="2"/>
                <w:sz w:val="24"/>
                <w:szCs w:val="24"/>
                <w:lang w:eastAsia="en-GB"/>
                <w14:ligatures w14:val="standardContextual"/>
              </w:rPr>
            </w:pPr>
            <w:hyperlink w:anchor="_Toc164860635" w:history="1">
              <w:r w:rsidRPr="00916A7E">
                <w:rPr>
                  <w:rStyle w:val="Hyperlink"/>
                  <w:rFonts w:ascii="Wingdings" w:hAnsi="Wingdings" w:cs="Times New Roman"/>
                  <w:noProof/>
                </w:rPr>
                <w:t></w:t>
              </w:r>
              <w:r>
                <w:rPr>
                  <w:rFonts w:cstheme="minorBidi"/>
                  <w:b w:val="0"/>
                  <w:bCs w:val="0"/>
                  <w:noProof/>
                  <w:color w:val="auto"/>
                  <w:kern w:val="2"/>
                  <w:sz w:val="24"/>
                  <w:szCs w:val="24"/>
                  <w:lang w:eastAsia="en-GB"/>
                  <w14:ligatures w14:val="standardContextual"/>
                </w:rPr>
                <w:tab/>
              </w:r>
              <w:r w:rsidRPr="00916A7E">
                <w:rPr>
                  <w:rStyle w:val="Hyperlink"/>
                  <w:rFonts w:ascii="Times New Roman" w:hAnsi="Times New Roman" w:cs="Times New Roman"/>
                  <w:noProof/>
                </w:rPr>
                <w:t>Rareness:</w:t>
              </w:r>
              <w:r w:rsidR="0016297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_Toc164860635 \h </w:instrText>
              </w:r>
              <w:r>
                <w:rPr>
                  <w:noProof/>
                  <w:webHidden/>
                </w:rPr>
              </w:r>
              <w:r>
                <w:rPr>
                  <w:noProof/>
                  <w:webHidden/>
                </w:rPr>
                <w:fldChar w:fldCharType="separate"/>
              </w:r>
              <w:r>
                <w:rPr>
                  <w:noProof/>
                  <w:webHidden/>
                </w:rPr>
                <w:t>11</w:t>
              </w:r>
              <w:r>
                <w:rPr>
                  <w:noProof/>
                  <w:webHidden/>
                </w:rPr>
                <w:fldChar w:fldCharType="end"/>
              </w:r>
            </w:hyperlink>
          </w:p>
          <w:p w14:paraId="65896E9B" w14:textId="096B4991" w:rsidR="00CC42E3" w:rsidRDefault="00CC42E3" w:rsidP="00CC42E3">
            <w:pPr>
              <w:pStyle w:val="TOC2"/>
              <w:tabs>
                <w:tab w:val="right" w:pos="-10"/>
                <w:tab w:val="left" w:pos="560"/>
              </w:tabs>
              <w:rPr>
                <w:rFonts w:cstheme="minorBidi"/>
                <w:b w:val="0"/>
                <w:bCs w:val="0"/>
                <w:noProof/>
                <w:color w:val="auto"/>
                <w:kern w:val="2"/>
                <w:sz w:val="24"/>
                <w:szCs w:val="24"/>
                <w:lang w:eastAsia="en-GB"/>
                <w14:ligatures w14:val="standardContextual"/>
              </w:rPr>
            </w:pPr>
            <w:hyperlink w:anchor="_Toc164860636" w:history="1">
              <w:r w:rsidRPr="00916A7E">
                <w:rPr>
                  <w:rStyle w:val="Hyperlink"/>
                  <w:rFonts w:ascii="Wingdings" w:hAnsi="Wingdings" w:cs="Times New Roman"/>
                  <w:noProof/>
                </w:rPr>
                <w:t></w:t>
              </w:r>
              <w:r>
                <w:rPr>
                  <w:rFonts w:cstheme="minorBidi"/>
                  <w:b w:val="0"/>
                  <w:bCs w:val="0"/>
                  <w:noProof/>
                  <w:color w:val="auto"/>
                  <w:kern w:val="2"/>
                  <w:sz w:val="24"/>
                  <w:szCs w:val="24"/>
                  <w:lang w:eastAsia="en-GB"/>
                  <w14:ligatures w14:val="standardContextual"/>
                </w:rPr>
                <w:tab/>
              </w:r>
              <w:r w:rsidRPr="00916A7E">
                <w:rPr>
                  <w:rStyle w:val="Hyperlink"/>
                  <w:rFonts w:ascii="Times New Roman" w:hAnsi="Times New Roman" w:cs="Times New Roman"/>
                  <w:noProof/>
                </w:rPr>
                <w:t>Imitability:</w:t>
              </w:r>
              <w:r w:rsidR="0016297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_Toc164860636 \h </w:instrText>
              </w:r>
              <w:r>
                <w:rPr>
                  <w:noProof/>
                  <w:webHidden/>
                </w:rPr>
              </w:r>
              <w:r>
                <w:rPr>
                  <w:noProof/>
                  <w:webHidden/>
                </w:rPr>
                <w:fldChar w:fldCharType="separate"/>
              </w:r>
              <w:r>
                <w:rPr>
                  <w:noProof/>
                  <w:webHidden/>
                </w:rPr>
                <w:t>11</w:t>
              </w:r>
              <w:r>
                <w:rPr>
                  <w:noProof/>
                  <w:webHidden/>
                </w:rPr>
                <w:fldChar w:fldCharType="end"/>
              </w:r>
            </w:hyperlink>
          </w:p>
          <w:p w14:paraId="64652D23" w14:textId="379764E4" w:rsidR="00CC42E3" w:rsidRDefault="00CC42E3" w:rsidP="00CC42E3">
            <w:pPr>
              <w:pStyle w:val="TOC2"/>
              <w:tabs>
                <w:tab w:val="right" w:pos="-10"/>
                <w:tab w:val="left" w:pos="560"/>
              </w:tabs>
              <w:rPr>
                <w:rFonts w:cstheme="minorBidi"/>
                <w:b w:val="0"/>
                <w:bCs w:val="0"/>
                <w:noProof/>
                <w:color w:val="auto"/>
                <w:kern w:val="2"/>
                <w:sz w:val="24"/>
                <w:szCs w:val="24"/>
                <w:lang w:eastAsia="en-GB"/>
                <w14:ligatures w14:val="standardContextual"/>
              </w:rPr>
            </w:pPr>
            <w:hyperlink w:anchor="_Toc164860637" w:history="1">
              <w:r w:rsidRPr="00916A7E">
                <w:rPr>
                  <w:rStyle w:val="Hyperlink"/>
                  <w:rFonts w:ascii="Wingdings" w:hAnsi="Wingdings" w:cs="Times New Roman"/>
                  <w:noProof/>
                </w:rPr>
                <w:t></w:t>
              </w:r>
              <w:r>
                <w:rPr>
                  <w:rFonts w:cstheme="minorBidi"/>
                  <w:b w:val="0"/>
                  <w:bCs w:val="0"/>
                  <w:noProof/>
                  <w:color w:val="auto"/>
                  <w:kern w:val="2"/>
                  <w:sz w:val="24"/>
                  <w:szCs w:val="24"/>
                  <w:lang w:eastAsia="en-GB"/>
                  <w14:ligatures w14:val="standardContextual"/>
                </w:rPr>
                <w:tab/>
              </w:r>
              <w:r w:rsidRPr="00916A7E">
                <w:rPr>
                  <w:rStyle w:val="Hyperlink"/>
                  <w:rFonts w:ascii="Times New Roman" w:hAnsi="Times New Roman" w:cs="Times New Roman"/>
                  <w:noProof/>
                </w:rPr>
                <w:t>Organisation:</w:t>
              </w:r>
              <w:r w:rsidR="0016297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_Toc164860637 \h </w:instrText>
              </w:r>
              <w:r>
                <w:rPr>
                  <w:noProof/>
                  <w:webHidden/>
                </w:rPr>
              </w:r>
              <w:r>
                <w:rPr>
                  <w:noProof/>
                  <w:webHidden/>
                </w:rPr>
                <w:fldChar w:fldCharType="separate"/>
              </w:r>
              <w:r>
                <w:rPr>
                  <w:noProof/>
                  <w:webHidden/>
                </w:rPr>
                <w:t>11</w:t>
              </w:r>
              <w:r>
                <w:rPr>
                  <w:noProof/>
                  <w:webHidden/>
                </w:rPr>
                <w:fldChar w:fldCharType="end"/>
              </w:r>
            </w:hyperlink>
          </w:p>
          <w:p w14:paraId="18818916" w14:textId="1CBAFD2B" w:rsidR="00CC42E3" w:rsidRDefault="00CC42E3" w:rsidP="00CC42E3">
            <w:pPr>
              <w:pStyle w:val="TOC2"/>
              <w:tabs>
                <w:tab w:val="right" w:pos="-10"/>
              </w:tabs>
              <w:rPr>
                <w:rFonts w:cstheme="minorBidi"/>
                <w:b w:val="0"/>
                <w:bCs w:val="0"/>
                <w:noProof/>
                <w:color w:val="auto"/>
                <w:kern w:val="2"/>
                <w:sz w:val="24"/>
                <w:szCs w:val="24"/>
                <w:lang w:eastAsia="en-GB"/>
                <w14:ligatures w14:val="standardContextual"/>
              </w:rPr>
            </w:pPr>
            <w:hyperlink w:anchor="_Toc164860638" w:history="1">
              <w:r w:rsidRPr="00916A7E">
                <w:rPr>
                  <w:rStyle w:val="Hyperlink"/>
                  <w:rFonts w:ascii="Times New Roman" w:hAnsi="Times New Roman" w:cs="Times New Roman"/>
                  <w:noProof/>
                </w:rPr>
                <w:t>SAF Framework/Strategy in Action</w:t>
              </w:r>
              <w:r w:rsidR="0016297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_Toc164860638 \h </w:instrText>
              </w:r>
              <w:r>
                <w:rPr>
                  <w:noProof/>
                  <w:webHidden/>
                </w:rPr>
              </w:r>
              <w:r>
                <w:rPr>
                  <w:noProof/>
                  <w:webHidden/>
                </w:rPr>
                <w:fldChar w:fldCharType="separate"/>
              </w:r>
              <w:r>
                <w:rPr>
                  <w:noProof/>
                  <w:webHidden/>
                </w:rPr>
                <w:t>12</w:t>
              </w:r>
              <w:r>
                <w:rPr>
                  <w:noProof/>
                  <w:webHidden/>
                </w:rPr>
                <w:fldChar w:fldCharType="end"/>
              </w:r>
            </w:hyperlink>
          </w:p>
          <w:p w14:paraId="3C74BDA6" w14:textId="0676341D" w:rsidR="00CC42E3" w:rsidRDefault="00CC42E3" w:rsidP="00CC42E3">
            <w:pPr>
              <w:pStyle w:val="TOC2"/>
              <w:tabs>
                <w:tab w:val="right" w:pos="-10"/>
              </w:tabs>
              <w:rPr>
                <w:rFonts w:cstheme="minorBidi"/>
                <w:b w:val="0"/>
                <w:bCs w:val="0"/>
                <w:noProof/>
                <w:color w:val="auto"/>
                <w:kern w:val="2"/>
                <w:sz w:val="24"/>
                <w:szCs w:val="24"/>
                <w:lang w:eastAsia="en-GB"/>
                <w14:ligatures w14:val="standardContextual"/>
              </w:rPr>
            </w:pPr>
            <w:hyperlink w:anchor="_Toc164860639" w:history="1">
              <w:r w:rsidRPr="00916A7E">
                <w:rPr>
                  <w:rStyle w:val="Hyperlink"/>
                  <w:rFonts w:ascii="Times New Roman" w:hAnsi="Times New Roman" w:cs="Times New Roman"/>
                  <w:noProof/>
                </w:rPr>
                <w:t>Situational Analysis:</w:t>
              </w:r>
              <w:r w:rsidR="0016297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_Toc164860639 \h </w:instrText>
              </w:r>
              <w:r>
                <w:rPr>
                  <w:noProof/>
                  <w:webHidden/>
                </w:rPr>
              </w:r>
              <w:r>
                <w:rPr>
                  <w:noProof/>
                  <w:webHidden/>
                </w:rPr>
                <w:fldChar w:fldCharType="separate"/>
              </w:r>
              <w:r>
                <w:rPr>
                  <w:noProof/>
                  <w:webHidden/>
                </w:rPr>
                <w:t>12</w:t>
              </w:r>
              <w:r>
                <w:rPr>
                  <w:noProof/>
                  <w:webHidden/>
                </w:rPr>
                <w:fldChar w:fldCharType="end"/>
              </w:r>
            </w:hyperlink>
          </w:p>
          <w:p w14:paraId="659C6D08" w14:textId="3B2E9D92" w:rsidR="00CC42E3" w:rsidRDefault="00CC42E3" w:rsidP="00CC42E3">
            <w:pPr>
              <w:pStyle w:val="TOC2"/>
              <w:tabs>
                <w:tab w:val="right" w:pos="-10"/>
                <w:tab w:val="left" w:pos="560"/>
              </w:tabs>
              <w:rPr>
                <w:rFonts w:cstheme="minorBidi"/>
                <w:b w:val="0"/>
                <w:bCs w:val="0"/>
                <w:noProof/>
                <w:color w:val="auto"/>
                <w:kern w:val="2"/>
                <w:sz w:val="24"/>
                <w:szCs w:val="24"/>
                <w:lang w:eastAsia="en-GB"/>
                <w14:ligatures w14:val="standardContextual"/>
              </w:rPr>
            </w:pPr>
            <w:hyperlink w:anchor="_Toc164860640" w:history="1">
              <w:r w:rsidRPr="00916A7E">
                <w:rPr>
                  <w:rStyle w:val="Hyperlink"/>
                  <w:rFonts w:ascii="Wingdings" w:hAnsi="Wingdings" w:cs="Times New Roman"/>
                  <w:noProof/>
                </w:rPr>
                <w:t></w:t>
              </w:r>
              <w:r>
                <w:rPr>
                  <w:rFonts w:cstheme="minorBidi"/>
                  <w:b w:val="0"/>
                  <w:bCs w:val="0"/>
                  <w:noProof/>
                  <w:color w:val="auto"/>
                  <w:kern w:val="2"/>
                  <w:sz w:val="24"/>
                  <w:szCs w:val="24"/>
                  <w:lang w:eastAsia="en-GB"/>
                  <w14:ligatures w14:val="standardContextual"/>
                </w:rPr>
                <w:tab/>
              </w:r>
              <w:r w:rsidRPr="00916A7E">
                <w:rPr>
                  <w:rStyle w:val="Hyperlink"/>
                  <w:rFonts w:ascii="Times New Roman" w:hAnsi="Times New Roman" w:cs="Times New Roman"/>
                  <w:noProof/>
                </w:rPr>
                <w:t>Strategic Objectives:</w:t>
              </w:r>
              <w:r w:rsidR="0016297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_Toc164860640 \h </w:instrText>
              </w:r>
              <w:r>
                <w:rPr>
                  <w:noProof/>
                  <w:webHidden/>
                </w:rPr>
              </w:r>
              <w:r>
                <w:rPr>
                  <w:noProof/>
                  <w:webHidden/>
                </w:rPr>
                <w:fldChar w:fldCharType="separate"/>
              </w:r>
              <w:r>
                <w:rPr>
                  <w:noProof/>
                  <w:webHidden/>
                </w:rPr>
                <w:t>13</w:t>
              </w:r>
              <w:r>
                <w:rPr>
                  <w:noProof/>
                  <w:webHidden/>
                </w:rPr>
                <w:fldChar w:fldCharType="end"/>
              </w:r>
            </w:hyperlink>
          </w:p>
          <w:p w14:paraId="3D0FC30B" w14:textId="389AB949" w:rsidR="00CC42E3" w:rsidRDefault="00CC42E3" w:rsidP="00CC42E3">
            <w:pPr>
              <w:pStyle w:val="TOC2"/>
              <w:tabs>
                <w:tab w:val="right" w:pos="-10"/>
                <w:tab w:val="left" w:pos="560"/>
              </w:tabs>
              <w:rPr>
                <w:rFonts w:cstheme="minorBidi"/>
                <w:b w:val="0"/>
                <w:bCs w:val="0"/>
                <w:noProof/>
                <w:color w:val="auto"/>
                <w:kern w:val="2"/>
                <w:sz w:val="24"/>
                <w:szCs w:val="24"/>
                <w:lang w:eastAsia="en-GB"/>
                <w14:ligatures w14:val="standardContextual"/>
              </w:rPr>
            </w:pPr>
            <w:hyperlink w:anchor="_Toc164860641" w:history="1">
              <w:r w:rsidRPr="00916A7E">
                <w:rPr>
                  <w:rStyle w:val="Hyperlink"/>
                  <w:rFonts w:ascii="Wingdings" w:hAnsi="Wingdings" w:cs="Times New Roman"/>
                  <w:noProof/>
                </w:rPr>
                <w:t></w:t>
              </w:r>
              <w:r>
                <w:rPr>
                  <w:rFonts w:cstheme="minorBidi"/>
                  <w:b w:val="0"/>
                  <w:bCs w:val="0"/>
                  <w:noProof/>
                  <w:color w:val="auto"/>
                  <w:kern w:val="2"/>
                  <w:sz w:val="24"/>
                  <w:szCs w:val="24"/>
                  <w:lang w:eastAsia="en-GB"/>
                  <w14:ligatures w14:val="standardContextual"/>
                </w:rPr>
                <w:tab/>
              </w:r>
              <w:r w:rsidRPr="00916A7E">
                <w:rPr>
                  <w:rStyle w:val="Hyperlink"/>
                  <w:rFonts w:ascii="Times New Roman" w:hAnsi="Times New Roman" w:cs="Times New Roman"/>
                  <w:noProof/>
                </w:rPr>
                <w:t>Strategic Initiatives:</w:t>
              </w:r>
              <w:r w:rsidR="0016297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_Toc164860641 \h </w:instrText>
              </w:r>
              <w:r>
                <w:rPr>
                  <w:noProof/>
                  <w:webHidden/>
                </w:rPr>
              </w:r>
              <w:r>
                <w:rPr>
                  <w:noProof/>
                  <w:webHidden/>
                </w:rPr>
                <w:fldChar w:fldCharType="separate"/>
              </w:r>
              <w:r>
                <w:rPr>
                  <w:noProof/>
                  <w:webHidden/>
                </w:rPr>
                <w:t>13</w:t>
              </w:r>
              <w:r>
                <w:rPr>
                  <w:noProof/>
                  <w:webHidden/>
                </w:rPr>
                <w:fldChar w:fldCharType="end"/>
              </w:r>
            </w:hyperlink>
          </w:p>
          <w:p w14:paraId="20BA4F7F" w14:textId="31A99692" w:rsidR="00CC42E3" w:rsidRDefault="00CC42E3" w:rsidP="00CC42E3">
            <w:pPr>
              <w:pStyle w:val="TOC2"/>
              <w:tabs>
                <w:tab w:val="right" w:pos="-10"/>
                <w:tab w:val="left" w:pos="560"/>
              </w:tabs>
              <w:rPr>
                <w:rFonts w:cstheme="minorBidi"/>
                <w:b w:val="0"/>
                <w:bCs w:val="0"/>
                <w:noProof/>
                <w:color w:val="auto"/>
                <w:kern w:val="2"/>
                <w:sz w:val="24"/>
                <w:szCs w:val="24"/>
                <w:lang w:eastAsia="en-GB"/>
                <w14:ligatures w14:val="standardContextual"/>
              </w:rPr>
            </w:pPr>
            <w:hyperlink w:anchor="_Toc164860642" w:history="1">
              <w:r w:rsidRPr="00916A7E">
                <w:rPr>
                  <w:rStyle w:val="Hyperlink"/>
                  <w:rFonts w:ascii="Wingdings" w:hAnsi="Wingdings" w:cs="Times New Roman"/>
                  <w:noProof/>
                </w:rPr>
                <w:t></w:t>
              </w:r>
              <w:r>
                <w:rPr>
                  <w:rFonts w:cstheme="minorBidi"/>
                  <w:b w:val="0"/>
                  <w:bCs w:val="0"/>
                  <w:noProof/>
                  <w:color w:val="auto"/>
                  <w:kern w:val="2"/>
                  <w:sz w:val="24"/>
                  <w:szCs w:val="24"/>
                  <w:lang w:eastAsia="en-GB"/>
                  <w14:ligatures w14:val="standardContextual"/>
                </w:rPr>
                <w:tab/>
              </w:r>
              <w:r w:rsidRPr="00916A7E">
                <w:rPr>
                  <w:rStyle w:val="Hyperlink"/>
                  <w:rFonts w:ascii="Times New Roman" w:hAnsi="Times New Roman" w:cs="Times New Roman"/>
                  <w:noProof/>
                </w:rPr>
                <w:t>Monitoring and Control:</w:t>
              </w:r>
              <w:r w:rsidR="0016297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_Toc164860642 \h </w:instrText>
              </w:r>
              <w:r>
                <w:rPr>
                  <w:noProof/>
                  <w:webHidden/>
                </w:rPr>
              </w:r>
              <w:r>
                <w:rPr>
                  <w:noProof/>
                  <w:webHidden/>
                </w:rPr>
                <w:fldChar w:fldCharType="separate"/>
              </w:r>
              <w:r>
                <w:rPr>
                  <w:noProof/>
                  <w:webHidden/>
                </w:rPr>
                <w:t>14</w:t>
              </w:r>
              <w:r>
                <w:rPr>
                  <w:noProof/>
                  <w:webHidden/>
                </w:rPr>
                <w:fldChar w:fldCharType="end"/>
              </w:r>
            </w:hyperlink>
          </w:p>
          <w:p w14:paraId="26886E17" w14:textId="4790F4DB" w:rsidR="00CC42E3" w:rsidRDefault="00CC42E3" w:rsidP="00CC42E3">
            <w:pPr>
              <w:pStyle w:val="TOC2"/>
              <w:tabs>
                <w:tab w:val="right" w:pos="-10"/>
                <w:tab w:val="left" w:pos="560"/>
              </w:tabs>
              <w:rPr>
                <w:rFonts w:cstheme="minorBidi"/>
                <w:b w:val="0"/>
                <w:bCs w:val="0"/>
                <w:noProof/>
                <w:color w:val="auto"/>
                <w:kern w:val="2"/>
                <w:sz w:val="24"/>
                <w:szCs w:val="24"/>
                <w:lang w:eastAsia="en-GB"/>
                <w14:ligatures w14:val="standardContextual"/>
              </w:rPr>
            </w:pPr>
            <w:hyperlink w:anchor="_Toc164860643" w:history="1">
              <w:r w:rsidRPr="00916A7E">
                <w:rPr>
                  <w:rStyle w:val="Hyperlink"/>
                  <w:rFonts w:ascii="Times New Roman" w:hAnsi="Times New Roman" w:cs="Times New Roman"/>
                  <w:noProof/>
                </w:rPr>
                <w:t>4.</w:t>
              </w:r>
              <w:r>
                <w:rPr>
                  <w:rFonts w:cstheme="minorBidi"/>
                  <w:b w:val="0"/>
                  <w:bCs w:val="0"/>
                  <w:noProof/>
                  <w:color w:val="auto"/>
                  <w:kern w:val="2"/>
                  <w:sz w:val="24"/>
                  <w:szCs w:val="24"/>
                  <w:lang w:eastAsia="en-GB"/>
                  <w14:ligatures w14:val="standardContextual"/>
                </w:rPr>
                <w:tab/>
              </w:r>
              <w:r w:rsidRPr="00916A7E">
                <w:rPr>
                  <w:rStyle w:val="Hyperlink"/>
                  <w:rFonts w:ascii="Times New Roman" w:hAnsi="Times New Roman" w:cs="Times New Roman"/>
                  <w:noProof/>
                </w:rPr>
                <w:t>Conclusion</w:t>
              </w:r>
              <w:r w:rsidR="0016297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_Toc164860643 \h </w:instrText>
              </w:r>
              <w:r>
                <w:rPr>
                  <w:noProof/>
                  <w:webHidden/>
                </w:rPr>
              </w:r>
              <w:r>
                <w:rPr>
                  <w:noProof/>
                  <w:webHidden/>
                </w:rPr>
                <w:fldChar w:fldCharType="separate"/>
              </w:r>
              <w:r>
                <w:rPr>
                  <w:noProof/>
                  <w:webHidden/>
                </w:rPr>
                <w:t>15</w:t>
              </w:r>
              <w:r>
                <w:rPr>
                  <w:noProof/>
                  <w:webHidden/>
                </w:rPr>
                <w:fldChar w:fldCharType="end"/>
              </w:r>
            </w:hyperlink>
          </w:p>
          <w:p w14:paraId="5AF42F9C" w14:textId="6973B241" w:rsidR="00CC42E3" w:rsidRDefault="00CC42E3" w:rsidP="00CC42E3">
            <w:pPr>
              <w:pStyle w:val="TOC2"/>
              <w:tabs>
                <w:tab w:val="right" w:pos="-10"/>
              </w:tabs>
              <w:rPr>
                <w:rFonts w:cstheme="minorBidi"/>
                <w:b w:val="0"/>
                <w:bCs w:val="0"/>
                <w:noProof/>
                <w:color w:val="auto"/>
                <w:kern w:val="2"/>
                <w:sz w:val="24"/>
                <w:szCs w:val="24"/>
                <w:lang w:eastAsia="en-GB"/>
                <w14:ligatures w14:val="standardContextual"/>
              </w:rPr>
            </w:pPr>
            <w:hyperlink w:anchor="_Toc164860644" w:history="1">
              <w:r w:rsidRPr="00916A7E">
                <w:rPr>
                  <w:rStyle w:val="Hyperlink"/>
                  <w:rFonts w:ascii="Times New Roman" w:hAnsi="Times New Roman" w:cs="Times New Roman"/>
                  <w:noProof/>
                </w:rPr>
                <w:t>Reference List:</w:t>
              </w:r>
              <w:r w:rsidR="0016297F">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_Toc164860644 \h </w:instrText>
              </w:r>
              <w:r>
                <w:rPr>
                  <w:noProof/>
                  <w:webHidden/>
                </w:rPr>
              </w:r>
              <w:r>
                <w:rPr>
                  <w:noProof/>
                  <w:webHidden/>
                </w:rPr>
                <w:fldChar w:fldCharType="separate"/>
              </w:r>
              <w:r>
                <w:rPr>
                  <w:noProof/>
                  <w:webHidden/>
                </w:rPr>
                <w:t>16</w:t>
              </w:r>
              <w:r>
                <w:rPr>
                  <w:noProof/>
                  <w:webHidden/>
                </w:rPr>
                <w:fldChar w:fldCharType="end"/>
              </w:r>
            </w:hyperlink>
          </w:p>
          <w:p w14:paraId="1F1C9657" w14:textId="64D369E8" w:rsidR="00E86179" w:rsidRPr="00030CA7" w:rsidRDefault="00CC42E3" w:rsidP="00E86179">
            <w:pPr>
              <w:spacing w:line="240" w:lineRule="auto"/>
              <w:rPr>
                <w:rFonts w:ascii="Times New Roman" w:hAnsi="Times New Roman" w:cs="Times New Roman"/>
                <w:noProof/>
              </w:rPr>
            </w:pPr>
            <w:r>
              <w:rPr>
                <w:rFonts w:ascii="Times New Roman" w:hAnsi="Times New Roman" w:cs="Times New Roman"/>
                <w:noProof/>
              </w:rPr>
              <w:fldChar w:fldCharType="end"/>
            </w:r>
          </w:p>
        </w:tc>
      </w:tr>
      <w:tr w:rsidR="00D077E9" w14:paraId="2AFF1F90" w14:textId="77777777" w:rsidTr="00D077E9">
        <w:trPr>
          <w:trHeight w:val="2171"/>
        </w:trPr>
        <w:tc>
          <w:tcPr>
            <w:tcW w:w="5580" w:type="dxa"/>
            <w:tcBorders>
              <w:top w:val="nil"/>
              <w:left w:val="nil"/>
              <w:bottom w:val="nil"/>
              <w:right w:val="nil"/>
            </w:tcBorders>
          </w:tcPr>
          <w:p w14:paraId="38E677F2" w14:textId="45C66A43" w:rsidR="00D077E9" w:rsidRPr="00A23F86" w:rsidRDefault="00D077E9" w:rsidP="00E86179">
            <w:pPr>
              <w:spacing w:line="240" w:lineRule="auto"/>
              <w:rPr>
                <w:rFonts w:ascii="Times New Roman" w:hAnsi="Times New Roman" w:cs="Times New Roman"/>
              </w:rPr>
            </w:pPr>
          </w:p>
          <w:p w14:paraId="5FE75FE0" w14:textId="05E59484" w:rsidR="00D077E9" w:rsidRPr="00030CA7" w:rsidRDefault="00D077E9" w:rsidP="00E86179">
            <w:pPr>
              <w:spacing w:line="240" w:lineRule="auto"/>
              <w:rPr>
                <w:rFonts w:ascii="Times New Roman" w:hAnsi="Times New Roman" w:cs="Times New Roman"/>
                <w:noProof/>
                <w:sz w:val="56"/>
                <w:szCs w:val="56"/>
              </w:rPr>
            </w:pPr>
          </w:p>
          <w:sdt>
            <w:sdtPr>
              <w:rPr>
                <w:rFonts w:eastAsiaTheme="minorEastAsia" w:cstheme="minorBidi"/>
                <w:b/>
                <w:sz w:val="28"/>
                <w:szCs w:val="22"/>
              </w:rPr>
              <w:id w:val="-1740469667"/>
              <w:placeholder>
                <w:docPart w:val="9C28A20219A04B8CBC177AF49B920BC3"/>
              </w:placeholder>
              <w15:appearance w15:val="hidden"/>
            </w:sdtPr>
            <w:sdtEndPr/>
            <w:sdtContent>
              <w:p w14:paraId="721B4886" w14:textId="130A4EFE" w:rsidR="00030CA7" w:rsidRDefault="00030CA7" w:rsidP="00E86179">
                <w:pPr>
                  <w:pStyle w:val="Heading2"/>
                </w:pPr>
              </w:p>
              <w:p w14:paraId="5EC89855" w14:textId="2B64ED78" w:rsidR="00D077E9" w:rsidRPr="00030CA7" w:rsidRDefault="00083727" w:rsidP="00030CA7"/>
            </w:sdtContent>
          </w:sdt>
          <w:p w14:paraId="5088CBCC" w14:textId="77777777" w:rsidR="00D077E9" w:rsidRPr="00D86945" w:rsidRDefault="00D077E9" w:rsidP="00E86179">
            <w:pPr>
              <w:spacing w:line="240" w:lineRule="auto"/>
              <w:rPr>
                <w:noProof/>
                <w:sz w:val="10"/>
                <w:szCs w:val="10"/>
              </w:rPr>
            </w:pPr>
          </w:p>
        </w:tc>
      </w:tr>
    </w:tbl>
    <w:p w14:paraId="773A2835" w14:textId="52FA886C" w:rsidR="00D3109E" w:rsidRDefault="00D077E9" w:rsidP="007E0C7E">
      <w:pPr>
        <w:spacing w:after="200"/>
      </w:pPr>
      <w:r>
        <w:rPr>
          <w:noProof/>
        </w:rPr>
        <mc:AlternateContent>
          <mc:Choice Requires="wps">
            <w:drawing>
              <wp:anchor distT="0" distB="0" distL="114300" distR="114300" simplePos="0" relativeHeight="251653120" behindDoc="0" locked="0" layoutInCell="1" allowOverlap="1" wp14:anchorId="286C2ABE" wp14:editId="66485F1B">
                <wp:simplePos x="0" y="0"/>
                <wp:positionH relativeFrom="page">
                  <wp:align>right</wp:align>
                </wp:positionH>
                <wp:positionV relativeFrom="page">
                  <wp:posOffset>7982585</wp:posOffset>
                </wp:positionV>
                <wp:extent cx="7779657" cy="2206172"/>
                <wp:effectExtent l="0" t="0" r="0" b="3810"/>
                <wp:wrapNone/>
                <wp:docPr id="2" name="Rectangle 2" descr="University of Wales Trinity Saint David- London&#10;">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SpPr/>
                      <wps:spPr>
                        <a:xfrm>
                          <a:off x="0" y="0"/>
                          <a:ext cx="7779657" cy="2206172"/>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53CED0" id="Rectangle 2" o:spid="_x0000_s1026" alt="University of Wales Trinity Saint David- London&#10;" style="position:absolute;margin-left:561.35pt;margin-top:628.55pt;width:612.55pt;height:173.7pt;z-index:25165312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" fillcolor="#34aba2 [3206]" stroked="f" strokeweight="2pt">
                <w10:wrap anchorx="page" anchory="page"/>
              </v:rect>
            </w:pict>
          </mc:Fallback>
        </mc:AlternateContent>
      </w:r>
      <w:r>
        <w:br w:type="page"/>
      </w:r>
    </w:p>
    <w:p w14:paraId="0D256574" w14:textId="397F8448" w:rsidR="00D3109E" w:rsidRPr="002C7731" w:rsidRDefault="00D3109E" w:rsidP="00804F06">
      <w:pPr>
        <w:pStyle w:val="Heading2"/>
        <w:numPr>
          <w:ilvl w:val="0"/>
          <w:numId w:val="1"/>
        </w:numPr>
        <w:rPr>
          <w:rFonts w:ascii="Times New Roman" w:hAnsi="Times New Roman" w:cs="Times New Roman"/>
          <w:b/>
          <w:bCs/>
          <w:color w:val="auto"/>
          <w:u w:val="single"/>
        </w:rPr>
      </w:pPr>
      <w:bookmarkStart w:id="1" w:name="_Toc164860627"/>
      <w:r w:rsidRPr="002C7731">
        <w:rPr>
          <w:rFonts w:ascii="Times New Roman" w:hAnsi="Times New Roman" w:cs="Times New Roman"/>
          <w:b/>
          <w:bCs/>
          <w:color w:val="auto"/>
          <w:u w:val="single"/>
        </w:rPr>
        <w:t>Introduction:</w:t>
      </w:r>
      <w:bookmarkEnd w:id="1"/>
    </w:p>
    <w:p w14:paraId="62FFA38E" w14:textId="5D13813F" w:rsidR="007E0C7E" w:rsidRPr="00D3109E" w:rsidRDefault="009C2C9F" w:rsidP="00D3109E">
      <w:pPr>
        <w:spacing w:after="120" w:line="360" w:lineRule="auto"/>
        <w:rPr>
          <w:rFonts w:ascii="Times New Roman" w:eastAsia="Calibri" w:hAnsi="Times New Roman" w:cs="Times New Roman"/>
          <w:b w:val="0"/>
          <w:bCs/>
          <w:color w:val="auto"/>
          <w:kern w:val="2"/>
          <w:szCs w:val="28"/>
          <w14:ligatures w14:val="standardContextual"/>
        </w:rPr>
      </w:pPr>
      <w:r>
        <w:rPr>
          <w:rFonts w:ascii="Times New Roman" w:eastAsia="Calibri" w:hAnsi="Times New Roman" w:cs="Times New Roman"/>
          <w:b w:val="0"/>
          <w:bCs/>
          <w:color w:val="auto"/>
          <w:kern w:val="2"/>
          <w:szCs w:val="28"/>
          <w14:ligatures w14:val="standardContextual"/>
        </w:rPr>
        <w:t>Prioritising</w:t>
      </w:r>
      <w:r w:rsidR="00A77A71" w:rsidRPr="00A77A71">
        <w:rPr>
          <w:rFonts w:ascii="Times New Roman" w:eastAsia="Calibri" w:hAnsi="Times New Roman" w:cs="Times New Roman"/>
          <w:b w:val="0"/>
          <w:bCs/>
          <w:color w:val="auto"/>
          <w:kern w:val="2"/>
          <w:szCs w:val="28"/>
          <w14:ligatures w14:val="standardContextual"/>
        </w:rPr>
        <w:t xml:space="preserve"> sustainability is </w:t>
      </w:r>
      <w:r w:rsidR="00190147">
        <w:rPr>
          <w:rFonts w:ascii="Times New Roman" w:eastAsia="Calibri" w:hAnsi="Times New Roman" w:cs="Times New Roman"/>
          <w:b w:val="0"/>
          <w:bCs/>
          <w:color w:val="auto"/>
          <w:kern w:val="2"/>
          <w:szCs w:val="28"/>
          <w14:ligatures w14:val="standardContextual"/>
        </w:rPr>
        <w:t>not just essential, it's a prerequisite</w:t>
      </w:r>
      <w:r w:rsidR="00A77A71" w:rsidRPr="00A77A71">
        <w:rPr>
          <w:rFonts w:ascii="Times New Roman" w:eastAsia="Calibri" w:hAnsi="Times New Roman" w:cs="Times New Roman"/>
          <w:b w:val="0"/>
          <w:bCs/>
          <w:color w:val="auto"/>
          <w:kern w:val="2"/>
          <w:szCs w:val="28"/>
          <w14:ligatures w14:val="standardContextual"/>
        </w:rPr>
        <w:t xml:space="preserve"> for any business that wants to ensure a future of success and growth.</w:t>
      </w:r>
      <w:r>
        <w:rPr>
          <w:rFonts w:ascii="Times New Roman" w:eastAsia="Calibri" w:hAnsi="Times New Roman" w:cs="Times New Roman"/>
          <w:b w:val="0"/>
          <w:bCs/>
          <w:color w:val="auto"/>
          <w:kern w:val="2"/>
          <w:szCs w:val="28"/>
          <w14:ligatures w14:val="standardContextual"/>
        </w:rPr>
        <w:t xml:space="preserve"> </w:t>
      </w:r>
      <w:r w:rsidR="007E0C7E" w:rsidRPr="0088395D">
        <w:rPr>
          <w:rFonts w:ascii="Times New Roman" w:eastAsia="Calibri" w:hAnsi="Times New Roman" w:cs="Times New Roman"/>
          <w:b w:val="0"/>
          <w:bCs/>
          <w:color w:val="auto"/>
          <w:kern w:val="2"/>
          <w:szCs w:val="28"/>
          <w14:ligatures w14:val="standardContextual"/>
        </w:rPr>
        <w:t xml:space="preserve">The ability of a company to adapt and effectively respond to competition, changing consumer preferences, and technological advancements determines its success. The ability to </w:t>
      </w:r>
      <w:proofErr w:type="gramStart"/>
      <w:r w:rsidR="007E0C7E" w:rsidRPr="0088395D">
        <w:rPr>
          <w:rFonts w:ascii="Times New Roman" w:eastAsia="Calibri" w:hAnsi="Times New Roman" w:cs="Times New Roman"/>
          <w:b w:val="0"/>
          <w:bCs/>
          <w:color w:val="auto"/>
          <w:kern w:val="2"/>
          <w:szCs w:val="28"/>
          <w14:ligatures w14:val="standardContextual"/>
        </w:rPr>
        <w:t>proactively and quickly react to external changes sets</w:t>
      </w:r>
      <w:proofErr w:type="gramEnd"/>
      <w:r w:rsidR="007E0C7E" w:rsidRPr="0088395D">
        <w:rPr>
          <w:rFonts w:ascii="Times New Roman" w:eastAsia="Calibri" w:hAnsi="Times New Roman" w:cs="Times New Roman"/>
          <w:b w:val="0"/>
          <w:bCs/>
          <w:color w:val="auto"/>
          <w:kern w:val="2"/>
          <w:szCs w:val="28"/>
          <w14:ligatures w14:val="standardContextual"/>
        </w:rPr>
        <w:t xml:space="preserve"> apart a prosperous and stable business. </w:t>
      </w:r>
      <w:r w:rsidR="00A42F03">
        <w:rPr>
          <w:rFonts w:ascii="Times New Roman" w:eastAsia="Calibri" w:hAnsi="Times New Roman" w:cs="Times New Roman"/>
          <w:b w:val="0"/>
          <w:bCs/>
          <w:color w:val="auto"/>
          <w:kern w:val="2"/>
          <w:szCs w:val="28"/>
          <w14:ligatures w14:val="standardContextual"/>
        </w:rPr>
        <w:t>Companies must confidently adopt a proactive and agile approach to outperform the competition</w:t>
      </w:r>
      <w:r w:rsidR="002A33AA" w:rsidRPr="002A33AA">
        <w:rPr>
          <w:rFonts w:ascii="Times New Roman" w:eastAsia="Calibri" w:hAnsi="Times New Roman" w:cs="Times New Roman"/>
          <w:b w:val="0"/>
          <w:bCs/>
          <w:color w:val="auto"/>
          <w:kern w:val="2"/>
          <w:szCs w:val="28"/>
          <w14:ligatures w14:val="standardContextual"/>
        </w:rPr>
        <w:t xml:space="preserve">. </w:t>
      </w:r>
      <w:r w:rsidR="00566A20" w:rsidRPr="00566A20">
        <w:rPr>
          <w:rFonts w:ascii="Times New Roman" w:eastAsia="Calibri" w:hAnsi="Times New Roman" w:cs="Times New Roman"/>
          <w:b w:val="0"/>
          <w:bCs/>
          <w:color w:val="auto"/>
          <w:kern w:val="2"/>
          <w:szCs w:val="28"/>
          <w14:ligatures w14:val="standardContextual"/>
        </w:rPr>
        <w:t>The implementation of this strategy will provide them with a competitive advantage, which will enable them to lead their industry.</w:t>
      </w:r>
      <w:r w:rsidR="00EF66C9">
        <w:rPr>
          <w:rFonts w:ascii="Times New Roman" w:eastAsia="Calibri" w:hAnsi="Times New Roman" w:cs="Times New Roman"/>
          <w:b w:val="0"/>
          <w:bCs/>
          <w:color w:val="auto"/>
          <w:kern w:val="2"/>
          <w:szCs w:val="28"/>
          <w14:ligatures w14:val="standardContextual"/>
        </w:rPr>
        <w:t xml:space="preserve"> </w:t>
      </w:r>
      <w:r w:rsidR="007E0C7E" w:rsidRPr="0088395D">
        <w:rPr>
          <w:rFonts w:ascii="Times New Roman" w:eastAsia="Calibri" w:hAnsi="Times New Roman" w:cs="Times New Roman"/>
          <w:b w:val="0"/>
          <w:bCs/>
          <w:color w:val="auto"/>
          <w:kern w:val="2"/>
          <w:szCs w:val="28"/>
          <w14:ligatures w14:val="standardContextual"/>
        </w:rPr>
        <w:t xml:space="preserve">To ensure long-term success, companies must foster a culture of innovation and continuous improvement, </w:t>
      </w:r>
      <w:r w:rsidR="00EF66C9">
        <w:rPr>
          <w:rFonts w:ascii="Times New Roman" w:eastAsia="Calibri" w:hAnsi="Times New Roman" w:cs="Times New Roman"/>
          <w:b w:val="0"/>
          <w:bCs/>
          <w:color w:val="auto"/>
          <w:kern w:val="2"/>
          <w:szCs w:val="28"/>
          <w14:ligatures w14:val="standardContextual"/>
        </w:rPr>
        <w:t>allowing</w:t>
      </w:r>
      <w:r w:rsidR="007E0C7E" w:rsidRPr="0088395D">
        <w:rPr>
          <w:rFonts w:ascii="Times New Roman" w:eastAsia="Calibri" w:hAnsi="Times New Roman" w:cs="Times New Roman"/>
          <w:b w:val="0"/>
          <w:bCs/>
          <w:color w:val="auto"/>
          <w:kern w:val="2"/>
          <w:szCs w:val="28"/>
          <w14:ligatures w14:val="standardContextual"/>
        </w:rPr>
        <w:t xml:space="preserve"> them to keep on top of ever-changing market trends, consumer demand trends, and consumer demands.</w:t>
      </w:r>
    </w:p>
    <w:p w14:paraId="6EB1D1B4" w14:textId="29BFF906" w:rsidR="00D3109E" w:rsidRPr="00D3109E" w:rsidRDefault="00D3109E" w:rsidP="00D3109E">
      <w:pPr>
        <w:spacing w:after="120" w:line="360" w:lineRule="auto"/>
        <w:rPr>
          <w:rFonts w:ascii="Times New Roman" w:eastAsia="Calibri" w:hAnsi="Times New Roman" w:cs="Times New Roman"/>
          <w:b w:val="0"/>
          <w:color w:val="auto"/>
          <w:kern w:val="2"/>
          <w:szCs w:val="28"/>
          <w14:ligatures w14:val="standardContextual"/>
        </w:rPr>
      </w:pPr>
      <w:r w:rsidRPr="00D3109E">
        <w:rPr>
          <w:rFonts w:ascii="Times New Roman" w:eastAsia="Calibri" w:hAnsi="Times New Roman" w:cs="Times New Roman"/>
          <w:b w:val="0"/>
          <w:color w:val="auto"/>
          <w:kern w:val="2"/>
          <w:szCs w:val="28"/>
          <w14:ligatures w14:val="standardContextual"/>
        </w:rPr>
        <w:t xml:space="preserve">This report </w:t>
      </w:r>
      <w:r w:rsidR="00190147">
        <w:rPr>
          <w:rFonts w:ascii="Times New Roman" w:eastAsia="Calibri" w:hAnsi="Times New Roman" w:cs="Times New Roman"/>
          <w:b w:val="0"/>
          <w:color w:val="auto"/>
          <w:kern w:val="2"/>
          <w:szCs w:val="28"/>
          <w14:ligatures w14:val="standardContextual"/>
        </w:rPr>
        <w:t>provides a comprehensive evaluation of NEXT Plc.’s strategic plan and business strategies. It thoroughly reviews the company's business and corporate strategies, focusing on their success</w:t>
      </w:r>
      <w:r w:rsidR="00257944">
        <w:rPr>
          <w:rFonts w:ascii="Times New Roman" w:eastAsia="Calibri" w:hAnsi="Times New Roman" w:cs="Times New Roman"/>
          <w:b w:val="0"/>
          <w:color w:val="auto"/>
          <w:kern w:val="2"/>
          <w:szCs w:val="28"/>
          <w14:ligatures w14:val="standardContextual"/>
        </w:rPr>
        <w:t xml:space="preserve"> in decision-making and execution. </w:t>
      </w:r>
    </w:p>
    <w:p w14:paraId="36C6D9EE" w14:textId="7FCD15E1" w:rsidR="00D3109E" w:rsidRDefault="00D3109E" w:rsidP="001B530F">
      <w:pPr>
        <w:pStyle w:val="Heading2"/>
        <w:numPr>
          <w:ilvl w:val="1"/>
          <w:numId w:val="1"/>
        </w:numPr>
        <w:rPr>
          <w:rFonts w:ascii="Times New Roman" w:hAnsi="Times New Roman" w:cs="Times New Roman"/>
          <w:b/>
          <w:bCs/>
          <w:color w:val="auto"/>
          <w:u w:val="single"/>
          <w:lang w:eastAsia="en-GB"/>
        </w:rPr>
      </w:pPr>
      <w:bookmarkStart w:id="2" w:name="_Toc164860628"/>
      <w:r w:rsidRPr="0088395D">
        <w:rPr>
          <w:rFonts w:ascii="Times New Roman" w:hAnsi="Times New Roman" w:cs="Times New Roman"/>
          <w:b/>
          <w:bCs/>
          <w:color w:val="auto"/>
          <w:u w:val="single"/>
          <w:lang w:eastAsia="en-GB"/>
        </w:rPr>
        <w:t>Company Background:</w:t>
      </w:r>
      <w:bookmarkEnd w:id="2"/>
    </w:p>
    <w:p w14:paraId="244ED84F" w14:textId="77777777" w:rsidR="001B530F" w:rsidRPr="001B530F" w:rsidRDefault="001B530F" w:rsidP="001B530F">
      <w:pPr>
        <w:rPr>
          <w:lang w:eastAsia="en-GB"/>
        </w:rPr>
      </w:pPr>
    </w:p>
    <w:p w14:paraId="672FAA6F" w14:textId="0A6EAF66" w:rsidR="00D3109E" w:rsidRPr="0088395D" w:rsidRDefault="00DF275B" w:rsidP="00D3109E">
      <w:pPr>
        <w:spacing w:after="120" w:line="360" w:lineRule="auto"/>
        <w:rPr>
          <w:rFonts w:ascii="Times New Roman" w:eastAsia="Calibri" w:hAnsi="Times New Roman" w:cs="Times New Roman"/>
          <w:b w:val="0"/>
          <w:color w:val="auto"/>
          <w:kern w:val="2"/>
          <w:szCs w:val="28"/>
          <w14:ligatures w14:val="standardContextual"/>
        </w:rPr>
      </w:pPr>
      <w:r w:rsidRPr="00DF275B">
        <w:rPr>
          <w:rFonts w:ascii="Times New Roman" w:eastAsia="Calibri" w:hAnsi="Times New Roman" w:cs="Times New Roman"/>
          <w:b w:val="0"/>
          <w:color w:val="auto"/>
          <w:kern w:val="2"/>
          <w:szCs w:val="28"/>
          <w14:ligatures w14:val="standardContextual"/>
        </w:rPr>
        <w:t xml:space="preserve">Next plc is a highly regarded and widely </w:t>
      </w:r>
      <w:r w:rsidR="00C64C16">
        <w:rPr>
          <w:rFonts w:ascii="Times New Roman" w:eastAsia="Calibri" w:hAnsi="Times New Roman" w:cs="Times New Roman"/>
          <w:b w:val="0"/>
          <w:color w:val="auto"/>
          <w:kern w:val="2"/>
          <w:szCs w:val="28"/>
          <w14:ligatures w14:val="standardContextual"/>
        </w:rPr>
        <w:t>recognised</w:t>
      </w:r>
      <w:r w:rsidRPr="00DF275B">
        <w:rPr>
          <w:rFonts w:ascii="Times New Roman" w:eastAsia="Calibri" w:hAnsi="Times New Roman" w:cs="Times New Roman"/>
          <w:b w:val="0"/>
          <w:color w:val="auto"/>
          <w:kern w:val="2"/>
          <w:szCs w:val="28"/>
          <w14:ligatures w14:val="standardContextual"/>
        </w:rPr>
        <w:t xml:space="preserve"> retail brand </w:t>
      </w:r>
      <w:r w:rsidR="00C64C16">
        <w:rPr>
          <w:rFonts w:ascii="Times New Roman" w:eastAsia="Calibri" w:hAnsi="Times New Roman" w:cs="Times New Roman"/>
          <w:b w:val="0"/>
          <w:color w:val="auto"/>
          <w:kern w:val="2"/>
          <w:szCs w:val="28"/>
          <w14:ligatures w14:val="standardContextual"/>
        </w:rPr>
        <w:t>with</w:t>
      </w:r>
      <w:r w:rsidRPr="00DF275B">
        <w:rPr>
          <w:rFonts w:ascii="Times New Roman" w:eastAsia="Calibri" w:hAnsi="Times New Roman" w:cs="Times New Roman"/>
          <w:b w:val="0"/>
          <w:color w:val="auto"/>
          <w:kern w:val="2"/>
          <w:szCs w:val="28"/>
          <w14:ligatures w14:val="standardContextual"/>
        </w:rPr>
        <w:t xml:space="preserve"> a prominent position in the industry. Its extensive reach spans </w:t>
      </w:r>
      <w:r w:rsidR="00C64C16">
        <w:rPr>
          <w:rFonts w:ascii="Times New Roman" w:eastAsia="Calibri" w:hAnsi="Times New Roman" w:cs="Times New Roman"/>
          <w:b w:val="0"/>
          <w:color w:val="auto"/>
          <w:kern w:val="2"/>
          <w:szCs w:val="28"/>
          <w14:ligatures w14:val="standardContextual"/>
        </w:rPr>
        <w:t xml:space="preserve">Europe, Asia, and the Middle East, boasting an impressive 500 stores </w:t>
      </w:r>
      <w:r w:rsidRPr="00DF275B">
        <w:rPr>
          <w:rFonts w:ascii="Times New Roman" w:eastAsia="Calibri" w:hAnsi="Times New Roman" w:cs="Times New Roman"/>
          <w:b w:val="0"/>
          <w:color w:val="auto"/>
          <w:kern w:val="2"/>
          <w:szCs w:val="28"/>
          <w14:ligatures w14:val="standardContextual"/>
        </w:rPr>
        <w:t xml:space="preserve">in the United Kingdom. As a result of its </w:t>
      </w:r>
      <w:r w:rsidR="00C64C16">
        <w:rPr>
          <w:rFonts w:ascii="Times New Roman" w:eastAsia="Calibri" w:hAnsi="Times New Roman" w:cs="Times New Roman"/>
          <w:b w:val="0"/>
          <w:color w:val="auto"/>
          <w:kern w:val="2"/>
          <w:szCs w:val="28"/>
          <w14:ligatures w14:val="standardContextual"/>
        </w:rPr>
        <w:t>remarkable</w:t>
      </w:r>
      <w:r w:rsidRPr="00DF275B">
        <w:rPr>
          <w:rFonts w:ascii="Times New Roman" w:eastAsia="Calibri" w:hAnsi="Times New Roman" w:cs="Times New Roman"/>
          <w:b w:val="0"/>
          <w:color w:val="auto"/>
          <w:kern w:val="2"/>
          <w:szCs w:val="28"/>
          <w14:ligatures w14:val="standardContextual"/>
        </w:rPr>
        <w:t xml:space="preserve"> sales, Next has emerged as a top contender in the clothing retail industry, surpassing even its rival, Marks &amp; Spencer.</w:t>
      </w:r>
      <w:r w:rsidR="00257944">
        <w:rPr>
          <w:rFonts w:ascii="Times New Roman" w:eastAsia="Calibri" w:hAnsi="Times New Roman" w:cs="Times New Roman"/>
          <w:b w:val="0"/>
          <w:color w:val="auto"/>
          <w:kern w:val="2"/>
          <w:szCs w:val="28"/>
          <w14:ligatures w14:val="standardContextual"/>
        </w:rPr>
        <w:t xml:space="preserve"> The brand's success continues to grow, and it remains committed to expanding its operations across different regions to enhance</w:t>
      </w:r>
      <w:r w:rsidR="007E0C7E" w:rsidRPr="0088395D">
        <w:rPr>
          <w:rFonts w:ascii="Times New Roman" w:eastAsia="Calibri" w:hAnsi="Times New Roman" w:cs="Times New Roman"/>
          <w:b w:val="0"/>
          <w:color w:val="auto"/>
          <w:kern w:val="2"/>
          <w:szCs w:val="28"/>
          <w14:ligatures w14:val="standardContextual"/>
        </w:rPr>
        <w:t xml:space="preserve"> its effectiveness and profitability.</w:t>
      </w:r>
    </w:p>
    <w:p w14:paraId="6B92EBFA" w14:textId="77777777" w:rsidR="00DB7393" w:rsidRDefault="00DB7393" w:rsidP="00D3109E">
      <w:pPr>
        <w:spacing w:after="120" w:line="360" w:lineRule="auto"/>
        <w:rPr>
          <w:rFonts w:ascii="Times New Roman" w:eastAsia="Calibri" w:hAnsi="Times New Roman" w:cs="Times New Roman"/>
          <w:b w:val="0"/>
          <w:color w:val="auto"/>
          <w:kern w:val="2"/>
          <w:szCs w:val="28"/>
          <w14:ligatures w14:val="standardContextual"/>
        </w:rPr>
      </w:pPr>
    </w:p>
    <w:p w14:paraId="2E4EB0F4" w14:textId="77777777" w:rsidR="00083BBF" w:rsidRDefault="00083BBF" w:rsidP="00D3109E">
      <w:pPr>
        <w:spacing w:after="120" w:line="360" w:lineRule="auto"/>
        <w:rPr>
          <w:rFonts w:ascii="Times New Roman" w:eastAsia="Calibri" w:hAnsi="Times New Roman" w:cs="Times New Roman"/>
          <w:b w:val="0"/>
          <w:color w:val="auto"/>
          <w:kern w:val="2"/>
          <w:szCs w:val="28"/>
          <w14:ligatures w14:val="standardContextual"/>
        </w:rPr>
      </w:pPr>
    </w:p>
    <w:p w14:paraId="010A7F84" w14:textId="77777777" w:rsidR="00774073" w:rsidRPr="00D3109E" w:rsidRDefault="00774073" w:rsidP="00D3109E">
      <w:pPr>
        <w:spacing w:after="120" w:line="360" w:lineRule="auto"/>
        <w:rPr>
          <w:rFonts w:ascii="Times New Roman" w:eastAsia="Calibri" w:hAnsi="Times New Roman" w:cs="Times New Roman"/>
          <w:b w:val="0"/>
          <w:color w:val="auto"/>
          <w:kern w:val="2"/>
          <w:szCs w:val="28"/>
          <w14:ligatures w14:val="standardContextual"/>
        </w:rPr>
      </w:pPr>
    </w:p>
    <w:p w14:paraId="2AAA5E16" w14:textId="08E94ABA" w:rsidR="00D3109E" w:rsidRPr="00083BBF" w:rsidRDefault="00804F06" w:rsidP="00083BBF">
      <w:pPr>
        <w:pStyle w:val="Heading2"/>
        <w:rPr>
          <w:rFonts w:ascii="Times New Roman" w:hAnsi="Times New Roman" w:cs="Times New Roman"/>
          <w:b/>
          <w:bCs/>
          <w:color w:val="auto"/>
          <w:sz w:val="32"/>
          <w:szCs w:val="32"/>
          <w:u w:val="single"/>
        </w:rPr>
      </w:pPr>
      <w:bookmarkStart w:id="3" w:name="_Toc164860629"/>
      <w:r w:rsidRPr="00083BBF">
        <w:rPr>
          <w:rFonts w:ascii="Times New Roman" w:hAnsi="Times New Roman" w:cs="Times New Roman"/>
          <w:b/>
          <w:bCs/>
          <w:color w:val="auto"/>
          <w:sz w:val="32"/>
          <w:szCs w:val="32"/>
          <w:u w:val="single"/>
        </w:rPr>
        <w:t xml:space="preserve">2. </w:t>
      </w:r>
      <w:r w:rsidR="00DB7393" w:rsidRPr="00083BBF">
        <w:rPr>
          <w:rFonts w:ascii="Times New Roman" w:hAnsi="Times New Roman" w:cs="Times New Roman"/>
          <w:b/>
          <w:bCs/>
          <w:color w:val="auto"/>
          <w:sz w:val="32"/>
          <w:szCs w:val="32"/>
          <w:u w:val="single"/>
        </w:rPr>
        <w:t xml:space="preserve">Key Business and Corporate Strategies </w:t>
      </w:r>
      <w:proofErr w:type="gramStart"/>
      <w:r w:rsidR="00DB7393" w:rsidRPr="00083BBF">
        <w:rPr>
          <w:rFonts w:ascii="Times New Roman" w:hAnsi="Times New Roman" w:cs="Times New Roman"/>
          <w:b/>
          <w:bCs/>
          <w:color w:val="auto"/>
          <w:sz w:val="32"/>
          <w:szCs w:val="32"/>
          <w:u w:val="single"/>
        </w:rPr>
        <w:t>( Strategic</w:t>
      </w:r>
      <w:proofErr w:type="gramEnd"/>
      <w:r w:rsidR="00DB7393" w:rsidRPr="00083BBF">
        <w:rPr>
          <w:rFonts w:ascii="Times New Roman" w:hAnsi="Times New Roman" w:cs="Times New Roman"/>
          <w:b/>
          <w:bCs/>
          <w:color w:val="auto"/>
          <w:sz w:val="32"/>
          <w:szCs w:val="32"/>
          <w:u w:val="single"/>
        </w:rPr>
        <w:t xml:space="preserve"> Choice)</w:t>
      </w:r>
      <w:bookmarkEnd w:id="3"/>
    </w:p>
    <w:p w14:paraId="3D341283" w14:textId="3C844537" w:rsidR="00DB7393" w:rsidRPr="0088395D" w:rsidRDefault="00BF0473" w:rsidP="00D3109E">
      <w:pPr>
        <w:spacing w:after="120" w:line="360" w:lineRule="auto"/>
        <w:rPr>
          <w:rFonts w:ascii="Times New Roman" w:eastAsia="Calibri" w:hAnsi="Times New Roman" w:cs="Times New Roman"/>
          <w:b w:val="0"/>
          <w:color w:val="auto"/>
          <w:kern w:val="2"/>
          <w:szCs w:val="28"/>
          <w14:ligatures w14:val="standardContextual"/>
        </w:rPr>
      </w:pPr>
      <w:r w:rsidRPr="0088395D">
        <w:rPr>
          <w:rFonts w:ascii="Times New Roman" w:eastAsia="Calibri" w:hAnsi="Times New Roman" w:cs="Times New Roman"/>
          <w:b w:val="0"/>
          <w:color w:val="auto"/>
          <w:kern w:val="2"/>
          <w:szCs w:val="28"/>
          <w14:ligatures w14:val="standardContextual"/>
        </w:rPr>
        <w:t>To succeed a company in a highly competitive business environment, it is essential to identify the key strategies that will promote growth and ensure continued success. As a result, it becomes crucial to identify appropriate corporate and business strategies. An organisation's strategic decisions aligned with its vision and goals can help it outperform its competitors and establish itself as a thriving entity. Therefore, it is a wise and fruitful investment to dedicate time to thoughtfully identifying and implementing the most suitable business strategies.</w:t>
      </w:r>
    </w:p>
    <w:p w14:paraId="17E9C7C6" w14:textId="644E1096" w:rsidR="00804F06" w:rsidRPr="0088395D" w:rsidRDefault="006B2382" w:rsidP="00D3109E">
      <w:pPr>
        <w:spacing w:after="120" w:line="360" w:lineRule="auto"/>
        <w:rPr>
          <w:rFonts w:ascii="Times New Roman" w:eastAsia="Calibri" w:hAnsi="Times New Roman" w:cs="Times New Roman"/>
          <w:b w:val="0"/>
          <w:color w:val="auto"/>
          <w:kern w:val="2"/>
          <w:szCs w:val="28"/>
          <w14:ligatures w14:val="standardContextual"/>
        </w:rPr>
      </w:pPr>
      <w:r w:rsidRPr="0088395D">
        <w:rPr>
          <w:rFonts w:ascii="Times New Roman" w:eastAsia="Calibri" w:hAnsi="Times New Roman" w:cs="Times New Roman"/>
          <w:b w:val="0"/>
          <w:color w:val="auto"/>
          <w:kern w:val="2"/>
          <w:szCs w:val="28"/>
          <w14:ligatures w14:val="standardContextual"/>
        </w:rPr>
        <w:t>Porter's ideas</w:t>
      </w:r>
      <w:r w:rsidRPr="0088395D">
        <w:t xml:space="preserve"> </w:t>
      </w:r>
      <w:r w:rsidRPr="0088395D">
        <w:rPr>
          <w:rFonts w:ascii="Times New Roman" w:eastAsia="Calibri" w:hAnsi="Times New Roman" w:cs="Times New Roman"/>
          <w:b w:val="0"/>
          <w:color w:val="auto"/>
          <w:kern w:val="2"/>
          <w:szCs w:val="28"/>
          <w14:ligatures w14:val="standardContextual"/>
        </w:rPr>
        <w:t>(Porter, 2008) emphasise the importance of competition, strategy, geographical location, and societal advancement. Businesses should focus on establishing a unique competitive position, improving efficiency, and achieving prosperity through strategic placement.</w:t>
      </w:r>
    </w:p>
    <w:p w14:paraId="0C0839F2" w14:textId="730C8754" w:rsidR="006B2382" w:rsidRPr="0088395D" w:rsidRDefault="0088395D" w:rsidP="00D3109E">
      <w:pPr>
        <w:spacing w:after="120" w:line="360" w:lineRule="auto"/>
        <w:rPr>
          <w:rFonts w:ascii="Times New Roman" w:eastAsia="Calibri" w:hAnsi="Times New Roman" w:cs="Times New Roman"/>
          <w:b w:val="0"/>
          <w:color w:val="auto"/>
          <w:kern w:val="2"/>
          <w:szCs w:val="28"/>
          <w14:ligatures w14:val="standardContextual"/>
        </w:rPr>
      </w:pPr>
      <w:r w:rsidRPr="0088395D">
        <w:rPr>
          <w:rFonts w:ascii="Times New Roman" w:eastAsia="Calibri" w:hAnsi="Times New Roman" w:cs="Times New Roman"/>
          <w:b w:val="0"/>
          <w:color w:val="auto"/>
          <w:kern w:val="2"/>
          <w:szCs w:val="28"/>
          <w14:ligatures w14:val="standardContextual"/>
        </w:rPr>
        <w:t>Next</w:t>
      </w:r>
      <w:r w:rsidR="002F69F9">
        <w:rPr>
          <w:rFonts w:ascii="Times New Roman" w:eastAsia="Calibri" w:hAnsi="Times New Roman" w:cs="Times New Roman"/>
          <w:b w:val="0"/>
          <w:color w:val="auto"/>
          <w:kern w:val="2"/>
          <w:szCs w:val="28"/>
          <w14:ligatures w14:val="standardContextual"/>
        </w:rPr>
        <w:t>,</w:t>
      </w:r>
      <w:r w:rsidRPr="0088395D">
        <w:rPr>
          <w:rFonts w:ascii="Times New Roman" w:eastAsia="Calibri" w:hAnsi="Times New Roman" w:cs="Times New Roman"/>
          <w:b w:val="0"/>
          <w:color w:val="auto"/>
          <w:kern w:val="2"/>
          <w:szCs w:val="28"/>
          <w14:ligatures w14:val="standardContextual"/>
        </w:rPr>
        <w:t xml:space="preserve"> </w:t>
      </w:r>
      <w:r w:rsidR="00257944">
        <w:rPr>
          <w:rFonts w:ascii="Times New Roman" w:eastAsia="Calibri" w:hAnsi="Times New Roman" w:cs="Times New Roman"/>
          <w:b w:val="0"/>
          <w:color w:val="auto"/>
          <w:kern w:val="2"/>
          <w:szCs w:val="28"/>
          <w14:ligatures w14:val="standardContextual"/>
        </w:rPr>
        <w:t xml:space="preserve">Plc's strategic choices have </w:t>
      </w:r>
      <w:r w:rsidR="00190147">
        <w:rPr>
          <w:rFonts w:ascii="Times New Roman" w:eastAsia="Calibri" w:hAnsi="Times New Roman" w:cs="Times New Roman"/>
          <w:b w:val="0"/>
          <w:color w:val="auto"/>
          <w:kern w:val="2"/>
          <w:szCs w:val="28"/>
          <w14:ligatures w14:val="standardContextual"/>
        </w:rPr>
        <w:t>not just been successful; they have been</w:t>
      </w:r>
      <w:r w:rsidR="00A13AAE">
        <w:rPr>
          <w:rFonts w:ascii="Times New Roman" w:eastAsia="Calibri" w:hAnsi="Times New Roman" w:cs="Times New Roman"/>
          <w:b w:val="0"/>
          <w:color w:val="auto"/>
          <w:kern w:val="2"/>
          <w:szCs w:val="28"/>
          <w14:ligatures w14:val="standardContextual"/>
        </w:rPr>
        <w:t xml:space="preserve"> a masterstroke, positioning the company to thrive </w:t>
      </w:r>
      <w:r w:rsidR="002F69F9">
        <w:rPr>
          <w:rFonts w:ascii="Times New Roman" w:eastAsia="Calibri" w:hAnsi="Times New Roman" w:cs="Times New Roman"/>
          <w:b w:val="0"/>
          <w:color w:val="auto"/>
          <w:kern w:val="2"/>
          <w:szCs w:val="28"/>
          <w14:ligatures w14:val="standardContextual"/>
        </w:rPr>
        <w:t>despite</w:t>
      </w:r>
      <w:r w:rsidR="00A13AAE">
        <w:rPr>
          <w:rFonts w:ascii="Times New Roman" w:eastAsia="Calibri" w:hAnsi="Times New Roman" w:cs="Times New Roman"/>
          <w:b w:val="0"/>
          <w:color w:val="auto"/>
          <w:kern w:val="2"/>
          <w:szCs w:val="28"/>
          <w14:ligatures w14:val="standardContextual"/>
        </w:rPr>
        <w:t xml:space="preserve"> economic uncertainty. This adaptability is crucial, especially when</w:t>
      </w:r>
      <w:r w:rsidRPr="0088395D">
        <w:rPr>
          <w:rFonts w:ascii="Times New Roman" w:eastAsia="Calibri" w:hAnsi="Times New Roman" w:cs="Times New Roman"/>
          <w:b w:val="0"/>
          <w:color w:val="auto"/>
          <w:kern w:val="2"/>
          <w:szCs w:val="28"/>
          <w14:ligatures w14:val="standardContextual"/>
        </w:rPr>
        <w:t xml:space="preserve"> consumers are more cautious with their spending and opt for cheaper products. Despite recessions, Next has consistently remained profitable, thanks to its digital business that appeals to customers who prefer online shopping. Next has always remained ahead of retail trends. Thanks to its investments in digital delivery, marketing, consumer credit, international expansion, LABEL, Lipsey, and supply chain evolution, it will continue to do so. The company's strategic investments and affordable yet stylish clothing make it a formidable competitor in the industry and will continue to be so</w:t>
      </w:r>
      <w:r w:rsidRPr="0088395D">
        <w:t xml:space="preserve"> </w:t>
      </w:r>
      <w:r w:rsidRPr="0088395D">
        <w:rPr>
          <w:rFonts w:ascii="Times New Roman" w:eastAsia="Calibri" w:hAnsi="Times New Roman" w:cs="Times New Roman"/>
          <w:b w:val="0"/>
          <w:color w:val="auto"/>
          <w:kern w:val="2"/>
          <w:szCs w:val="28"/>
          <w14:ligatures w14:val="standardContextual"/>
        </w:rPr>
        <w:t>(NEXT, 2022).</w:t>
      </w:r>
    </w:p>
    <w:p w14:paraId="118E7D54" w14:textId="77777777" w:rsidR="0088395D" w:rsidRPr="0088395D" w:rsidRDefault="0088395D" w:rsidP="00D3109E">
      <w:pPr>
        <w:spacing w:after="120" w:line="360" w:lineRule="auto"/>
        <w:rPr>
          <w:rFonts w:ascii="Times New Roman" w:eastAsia="Calibri" w:hAnsi="Times New Roman" w:cs="Times New Roman"/>
          <w:b w:val="0"/>
          <w:color w:val="auto"/>
          <w:kern w:val="2"/>
          <w:szCs w:val="28"/>
          <w14:ligatures w14:val="standardContextual"/>
        </w:rPr>
      </w:pPr>
    </w:p>
    <w:p w14:paraId="7646FF11" w14:textId="77777777" w:rsidR="0088395D" w:rsidRPr="0088395D" w:rsidRDefault="0088395D" w:rsidP="00D3109E">
      <w:pPr>
        <w:spacing w:after="120" w:line="360" w:lineRule="auto"/>
        <w:rPr>
          <w:rFonts w:ascii="Times New Roman" w:eastAsia="Calibri" w:hAnsi="Times New Roman" w:cs="Times New Roman"/>
          <w:b w:val="0"/>
          <w:color w:val="auto"/>
          <w:kern w:val="2"/>
          <w:szCs w:val="28"/>
          <w14:ligatures w14:val="standardContextual"/>
        </w:rPr>
      </w:pPr>
    </w:p>
    <w:p w14:paraId="45E3E0EC" w14:textId="77777777" w:rsidR="0088395D" w:rsidRPr="0088395D" w:rsidRDefault="0088395D" w:rsidP="00D3109E">
      <w:pPr>
        <w:spacing w:after="120" w:line="360" w:lineRule="auto"/>
        <w:rPr>
          <w:rFonts w:ascii="Times New Roman" w:eastAsia="Calibri" w:hAnsi="Times New Roman" w:cs="Times New Roman"/>
          <w:b w:val="0"/>
          <w:color w:val="auto"/>
          <w:kern w:val="2"/>
          <w:szCs w:val="28"/>
          <w14:ligatures w14:val="standardContextual"/>
        </w:rPr>
      </w:pPr>
    </w:p>
    <w:p w14:paraId="5ED6E2B0" w14:textId="77777777" w:rsidR="0088395D" w:rsidRPr="0088395D" w:rsidRDefault="0088395D" w:rsidP="00D3109E">
      <w:pPr>
        <w:spacing w:after="120" w:line="360" w:lineRule="auto"/>
        <w:rPr>
          <w:rFonts w:ascii="Times New Roman" w:eastAsia="Calibri" w:hAnsi="Times New Roman" w:cs="Times New Roman"/>
          <w:b w:val="0"/>
          <w:color w:val="auto"/>
          <w:kern w:val="2"/>
          <w:szCs w:val="28"/>
          <w14:ligatures w14:val="standardContextual"/>
        </w:rPr>
      </w:pPr>
    </w:p>
    <w:p w14:paraId="052CA290" w14:textId="77777777" w:rsidR="0088395D" w:rsidRPr="0088395D" w:rsidRDefault="0088395D" w:rsidP="00D3109E">
      <w:pPr>
        <w:spacing w:after="120" w:line="360" w:lineRule="auto"/>
        <w:rPr>
          <w:rFonts w:ascii="Times New Roman" w:eastAsia="Calibri" w:hAnsi="Times New Roman" w:cs="Times New Roman"/>
          <w:b w:val="0"/>
          <w:color w:val="auto"/>
          <w:kern w:val="2"/>
          <w:szCs w:val="28"/>
          <w14:ligatures w14:val="standardContextual"/>
        </w:rPr>
      </w:pPr>
    </w:p>
    <w:p w14:paraId="76B3F8FD" w14:textId="555E726B" w:rsidR="00DB7393" w:rsidRPr="0088395D" w:rsidRDefault="00804F06" w:rsidP="00D3109E">
      <w:pPr>
        <w:spacing w:after="120" w:line="360" w:lineRule="auto"/>
        <w:rPr>
          <w:rFonts w:ascii="Times New Roman" w:eastAsia="Calibri" w:hAnsi="Times New Roman" w:cs="Times New Roman"/>
          <w:bCs/>
          <w:color w:val="auto"/>
          <w:kern w:val="2"/>
          <w:sz w:val="32"/>
          <w:szCs w:val="32"/>
          <w:u w:val="single"/>
          <w14:ligatures w14:val="standardContextual"/>
        </w:rPr>
      </w:pPr>
      <w:r w:rsidRPr="0088395D">
        <w:rPr>
          <w:rFonts w:ascii="Times New Roman" w:eastAsia="Calibri" w:hAnsi="Times New Roman" w:cs="Times New Roman"/>
          <w:bCs/>
          <w:color w:val="auto"/>
          <w:kern w:val="2"/>
          <w:sz w:val="32"/>
          <w:szCs w:val="32"/>
          <w:u w:val="single"/>
          <w14:ligatures w14:val="standardContextual"/>
        </w:rPr>
        <w:t>2.1 Porter's Generic Strategies</w:t>
      </w:r>
    </w:p>
    <w:p w14:paraId="48721035" w14:textId="2F9E78A5" w:rsidR="0088395D" w:rsidRDefault="00C8617C" w:rsidP="00D3109E">
      <w:pPr>
        <w:spacing w:after="120" w:line="360" w:lineRule="auto"/>
        <w:rPr>
          <w:rFonts w:ascii="Times New Roman" w:eastAsia="Calibri" w:hAnsi="Times New Roman" w:cs="Times New Roman"/>
          <w:b w:val="0"/>
          <w:color w:val="auto"/>
          <w:kern w:val="2"/>
          <w:szCs w:val="28"/>
          <w14:ligatures w14:val="standardContextual"/>
        </w:rPr>
      </w:pPr>
      <w:r w:rsidRPr="00C8617C">
        <w:rPr>
          <w:rFonts w:ascii="Times New Roman" w:eastAsia="Calibri" w:hAnsi="Times New Roman" w:cs="Times New Roman"/>
          <w:b w:val="0"/>
          <w:color w:val="auto"/>
          <w:kern w:val="2"/>
          <w:szCs w:val="28"/>
          <w14:ligatures w14:val="standardContextual"/>
        </w:rPr>
        <w:t xml:space="preserve">Businesses can differentiate themselves from competitors by adopting one of Pareto's three fundamental tactics: cost leadership, differentiation, or focus. </w:t>
      </w:r>
      <w:r w:rsidR="00190147">
        <w:rPr>
          <w:rFonts w:ascii="Times New Roman" w:eastAsia="Calibri" w:hAnsi="Times New Roman" w:cs="Times New Roman"/>
          <w:b w:val="0"/>
          <w:color w:val="auto"/>
          <w:kern w:val="2"/>
          <w:szCs w:val="28"/>
          <w14:ligatures w14:val="standardContextual"/>
        </w:rPr>
        <w:t xml:space="preserve">These are known as Porter's Generic Strategies. </w:t>
      </w:r>
      <w:r w:rsidRPr="00C8617C">
        <w:rPr>
          <w:rFonts w:ascii="Times New Roman" w:eastAsia="Calibri" w:hAnsi="Times New Roman" w:cs="Times New Roman"/>
          <w:b w:val="0"/>
          <w:color w:val="auto"/>
          <w:kern w:val="2"/>
          <w:szCs w:val="28"/>
          <w14:ligatures w14:val="standardContextual"/>
        </w:rPr>
        <w:t xml:space="preserve">To determine the most suitable strategy for their market, companies should conduct a thorough analysis of their strengths and capabilities. Each approach has benefits and challenges, so firms must determine which tactic </w:t>
      </w:r>
      <w:r>
        <w:rPr>
          <w:rFonts w:ascii="Times New Roman" w:eastAsia="Calibri" w:hAnsi="Times New Roman" w:cs="Times New Roman"/>
          <w:b w:val="0"/>
          <w:color w:val="auto"/>
          <w:kern w:val="2"/>
          <w:szCs w:val="28"/>
          <w14:ligatures w14:val="standardContextual"/>
        </w:rPr>
        <w:t>best aligns with their resources and abilities. Remember, the three fundamental tactics are</w:t>
      </w:r>
      <w:r w:rsidRPr="00C8617C">
        <w:rPr>
          <w:rFonts w:ascii="Times New Roman" w:eastAsia="Calibri" w:hAnsi="Times New Roman" w:cs="Times New Roman"/>
          <w:b w:val="0"/>
          <w:color w:val="auto"/>
          <w:kern w:val="2"/>
          <w:szCs w:val="28"/>
          <w14:ligatures w14:val="standardContextual"/>
        </w:rPr>
        <w:t xml:space="preserve"> cost leadership, differentiation, and focus</w:t>
      </w:r>
      <w:r>
        <w:rPr>
          <w:rFonts w:ascii="Times New Roman" w:eastAsia="Calibri" w:hAnsi="Times New Roman" w:cs="Times New Roman"/>
          <w:b w:val="0"/>
          <w:color w:val="auto"/>
          <w:kern w:val="2"/>
          <w:szCs w:val="28"/>
          <w14:ligatures w14:val="standardContextual"/>
        </w:rPr>
        <w:t xml:space="preserve"> </w:t>
      </w:r>
      <w:r w:rsidRPr="00C8617C">
        <w:rPr>
          <w:rFonts w:ascii="Times New Roman" w:eastAsia="Calibri" w:hAnsi="Times New Roman" w:cs="Times New Roman"/>
          <w:b w:val="0"/>
          <w:color w:val="auto"/>
          <w:kern w:val="2"/>
          <w:szCs w:val="28"/>
          <w14:ligatures w14:val="standardContextual"/>
        </w:rPr>
        <w:t>(Harvard Business Review et al., 2011, p.18)</w:t>
      </w:r>
    </w:p>
    <w:p w14:paraId="3617C69D" w14:textId="77777777" w:rsidR="00A033AA" w:rsidRDefault="00C8617C" w:rsidP="00D3109E">
      <w:pPr>
        <w:spacing w:after="120" w:line="360" w:lineRule="auto"/>
        <w:rPr>
          <w:rFonts w:ascii="Times New Roman" w:eastAsia="Calibri" w:hAnsi="Times New Roman" w:cs="Times New Roman"/>
          <w:b w:val="0"/>
          <w:color w:val="auto"/>
          <w:kern w:val="2"/>
          <w:szCs w:val="28"/>
          <w14:ligatures w14:val="standardContextual"/>
        </w:rPr>
      </w:pPr>
      <w:r>
        <w:rPr>
          <w:rFonts w:ascii="Times New Roman" w:eastAsia="Calibri" w:hAnsi="Times New Roman" w:cs="Times New Roman"/>
          <w:b w:val="0"/>
          <w:color w:val="auto"/>
          <w:kern w:val="2"/>
          <w:szCs w:val="28"/>
          <w14:ligatures w14:val="standardContextual"/>
        </w:rPr>
        <w:t>As Pareto observed, cost leadership, differentiation, and focus are established business strategies that can improve a company's standing in the marketplace</w:t>
      </w:r>
      <w:r w:rsidR="00A033AA" w:rsidRPr="00A033AA">
        <w:t xml:space="preserve"> </w:t>
      </w:r>
      <w:r w:rsidR="00A033AA" w:rsidRPr="00A033AA">
        <w:rPr>
          <w:rFonts w:ascii="Times New Roman" w:eastAsia="Calibri" w:hAnsi="Times New Roman" w:cs="Times New Roman"/>
          <w:b w:val="0"/>
          <w:color w:val="auto"/>
          <w:kern w:val="2"/>
          <w:szCs w:val="28"/>
          <w14:ligatures w14:val="standardContextual"/>
        </w:rPr>
        <w:t>(Porter, 1996)</w:t>
      </w:r>
      <w:r>
        <w:rPr>
          <w:rFonts w:ascii="Times New Roman" w:eastAsia="Calibri" w:hAnsi="Times New Roman" w:cs="Times New Roman"/>
          <w:b w:val="0"/>
          <w:color w:val="auto"/>
          <w:kern w:val="2"/>
          <w:szCs w:val="28"/>
          <w14:ligatures w14:val="standardContextual"/>
        </w:rPr>
        <w:t xml:space="preserve">. </w:t>
      </w:r>
    </w:p>
    <w:p w14:paraId="487593F8" w14:textId="5A877033" w:rsidR="00804F06" w:rsidRDefault="00C8617C" w:rsidP="00D3109E">
      <w:pPr>
        <w:spacing w:after="120" w:line="360" w:lineRule="auto"/>
        <w:rPr>
          <w:rFonts w:ascii="Times New Roman" w:eastAsia="Calibri" w:hAnsi="Times New Roman" w:cs="Times New Roman"/>
          <w:b w:val="0"/>
          <w:color w:val="auto"/>
          <w:kern w:val="2"/>
          <w:szCs w:val="28"/>
          <w14:ligatures w14:val="standardContextual"/>
        </w:rPr>
      </w:pPr>
      <w:r>
        <w:rPr>
          <w:rFonts w:ascii="Times New Roman" w:eastAsia="Calibri" w:hAnsi="Times New Roman" w:cs="Times New Roman"/>
          <w:b w:val="0"/>
          <w:color w:val="auto"/>
          <w:kern w:val="2"/>
          <w:szCs w:val="28"/>
          <w14:ligatures w14:val="standardContextual"/>
        </w:rPr>
        <w:t>Cost Leadership emphasises simplicity, bulk purchasing, and reduced expenses to become the most affordable producer. Differentiation requires research, marketing, or service investment to offer unique or high-quality products. Focus targets a specific market segment to tailor offerings and enhance profitability and customer loyalty. These tried-and-tested</w:t>
      </w:r>
      <w:r w:rsidRPr="00C8617C">
        <w:rPr>
          <w:rFonts w:ascii="Times New Roman" w:eastAsia="Calibri" w:hAnsi="Times New Roman" w:cs="Times New Roman"/>
          <w:b w:val="0"/>
          <w:color w:val="auto"/>
          <w:kern w:val="2"/>
          <w:szCs w:val="28"/>
          <w14:ligatures w14:val="standardContextual"/>
        </w:rPr>
        <w:t xml:space="preserve"> strategies can help companies thrive in today's competitive marketplace</w:t>
      </w:r>
      <w:r w:rsidR="00FC60C8" w:rsidRPr="00FC60C8">
        <w:t xml:space="preserve"> </w:t>
      </w:r>
      <w:r w:rsidR="009D550E" w:rsidRPr="009D550E">
        <w:rPr>
          <w:rFonts w:ascii="Times New Roman" w:eastAsia="Calibri" w:hAnsi="Times New Roman" w:cs="Times New Roman"/>
          <w:b w:val="0"/>
          <w:color w:val="auto"/>
          <w:kern w:val="2"/>
          <w:szCs w:val="28"/>
          <w14:ligatures w14:val="standardContextual"/>
        </w:rPr>
        <w:t>(Ike, 2017)</w:t>
      </w:r>
      <w:r w:rsidR="009D550E">
        <w:rPr>
          <w:rFonts w:ascii="Times New Roman" w:eastAsia="Calibri" w:hAnsi="Times New Roman" w:cs="Times New Roman"/>
          <w:b w:val="0"/>
          <w:color w:val="auto"/>
          <w:kern w:val="2"/>
          <w:szCs w:val="28"/>
          <w14:ligatures w14:val="standardContextual"/>
        </w:rPr>
        <w:t>.</w:t>
      </w:r>
    </w:p>
    <w:p w14:paraId="3E5AB264" w14:textId="176371DC" w:rsidR="0084487E" w:rsidRPr="0084487E" w:rsidRDefault="0084487E" w:rsidP="0084487E">
      <w:pPr>
        <w:spacing w:after="120" w:line="360" w:lineRule="auto"/>
        <w:rPr>
          <w:rFonts w:ascii="Times New Roman" w:eastAsia="Calibri" w:hAnsi="Times New Roman" w:cs="Times New Roman"/>
          <w:b w:val="0"/>
          <w:color w:val="auto"/>
          <w:kern w:val="2"/>
          <w:szCs w:val="28"/>
          <w14:ligatures w14:val="standardContextual"/>
        </w:rPr>
      </w:pPr>
      <w:r w:rsidRPr="0084487E">
        <w:rPr>
          <w:rFonts w:ascii="Times New Roman" w:eastAsia="Calibri" w:hAnsi="Times New Roman" w:cs="Times New Roman"/>
          <w:b w:val="0"/>
          <w:color w:val="auto"/>
          <w:kern w:val="2"/>
          <w:szCs w:val="28"/>
          <w14:ligatures w14:val="standardContextual"/>
        </w:rPr>
        <w:t xml:space="preserve">Next Plc's retail industry transformation has implemented the Cost Leadership strategy. This strategy highlights the significance of online presence and the abundance of consumer choices. The emphasis is on online aggregation, which means that new brands can gain scale rapidly. Leveraging online platforms is crucial to reaching a broader audience </w:t>
      </w:r>
      <w:r>
        <w:rPr>
          <w:rFonts w:ascii="Times New Roman" w:eastAsia="Calibri" w:hAnsi="Times New Roman" w:cs="Times New Roman"/>
          <w:b w:val="0"/>
          <w:color w:val="auto"/>
          <w:kern w:val="2"/>
          <w:szCs w:val="28"/>
          <w14:ligatures w14:val="standardContextual"/>
        </w:rPr>
        <w:t>and achieving</w:t>
      </w:r>
      <w:r w:rsidRPr="0084487E">
        <w:rPr>
          <w:rFonts w:ascii="Times New Roman" w:eastAsia="Calibri" w:hAnsi="Times New Roman" w:cs="Times New Roman"/>
          <w:b w:val="0"/>
          <w:color w:val="auto"/>
          <w:kern w:val="2"/>
          <w:szCs w:val="28"/>
          <w14:ligatures w14:val="standardContextual"/>
        </w:rPr>
        <w:t xml:space="preserve"> cost efficiency. </w:t>
      </w:r>
    </w:p>
    <w:p w14:paraId="64E82BD6" w14:textId="1044B2BB" w:rsidR="00D3109E" w:rsidRDefault="00AA56AD" w:rsidP="0084487E">
      <w:pPr>
        <w:spacing w:after="120" w:line="360" w:lineRule="auto"/>
        <w:rPr>
          <w:rFonts w:ascii="Times New Roman" w:eastAsia="Calibri" w:hAnsi="Times New Roman" w:cs="Times New Roman"/>
          <w:b w:val="0"/>
          <w:color w:val="auto"/>
          <w:kern w:val="2"/>
          <w:szCs w:val="28"/>
          <w14:ligatures w14:val="standardContextual"/>
        </w:rPr>
      </w:pPr>
      <w:r>
        <w:rPr>
          <w:rFonts w:ascii="Times New Roman" w:eastAsia="Calibri" w:hAnsi="Times New Roman" w:cs="Times New Roman"/>
          <w:b w:val="0"/>
          <w:color w:val="auto"/>
          <w:kern w:val="2"/>
          <w:szCs w:val="28"/>
          <w14:ligatures w14:val="standardContextual"/>
        </w:rPr>
        <w:t>Next Plc can optimise its online infrastructure and technology to pursue cost leadership</w:t>
      </w:r>
      <w:r w:rsidR="0084487E" w:rsidRPr="0084487E">
        <w:rPr>
          <w:rFonts w:ascii="Times New Roman" w:eastAsia="Calibri" w:hAnsi="Times New Roman" w:cs="Times New Roman"/>
          <w:b w:val="0"/>
          <w:color w:val="auto"/>
          <w:kern w:val="2"/>
          <w:szCs w:val="28"/>
          <w14:ligatures w14:val="standardContextual"/>
        </w:rPr>
        <w:t>. This will enable them to offer a wide range of products at competitive prices, attracting price-conscious consumers seeking value in a highly competitive market</w:t>
      </w:r>
      <w:r w:rsidR="00B85D84" w:rsidRPr="00B85D84">
        <w:t xml:space="preserve"> </w:t>
      </w:r>
      <w:r w:rsidR="00B85D84" w:rsidRPr="00B85D84">
        <w:rPr>
          <w:rFonts w:ascii="Times New Roman" w:eastAsia="Calibri" w:hAnsi="Times New Roman" w:cs="Times New Roman"/>
          <w:b w:val="0"/>
          <w:color w:val="auto"/>
          <w:kern w:val="2"/>
          <w:szCs w:val="28"/>
          <w14:ligatures w14:val="standardContextual"/>
        </w:rPr>
        <w:t>(NEXT, 2022)</w:t>
      </w:r>
      <w:r w:rsidR="00B85D84">
        <w:rPr>
          <w:rFonts w:ascii="Times New Roman" w:eastAsia="Calibri" w:hAnsi="Times New Roman" w:cs="Times New Roman"/>
          <w:b w:val="0"/>
          <w:color w:val="auto"/>
          <w:kern w:val="2"/>
          <w:szCs w:val="28"/>
          <w14:ligatures w14:val="standardContextual"/>
        </w:rPr>
        <w:t>.</w:t>
      </w:r>
    </w:p>
    <w:p w14:paraId="4646CF79" w14:textId="77777777" w:rsidR="000431ED" w:rsidRDefault="00276EF7" w:rsidP="00745BCE">
      <w:pPr>
        <w:spacing w:after="120" w:line="360" w:lineRule="auto"/>
        <w:rPr>
          <w:rFonts w:ascii="Times New Roman" w:eastAsia="Calibri" w:hAnsi="Times New Roman" w:cs="Times New Roman"/>
          <w:b w:val="0"/>
          <w:color w:val="auto"/>
          <w:kern w:val="2"/>
          <w:szCs w:val="28"/>
          <w14:ligatures w14:val="standardContextual"/>
        </w:rPr>
      </w:pPr>
      <w:r w:rsidRPr="00276EF7">
        <w:rPr>
          <w:rFonts w:ascii="Times New Roman" w:eastAsia="Calibri" w:hAnsi="Times New Roman" w:cs="Times New Roman"/>
          <w:b w:val="0"/>
          <w:color w:val="auto"/>
          <w:kern w:val="2"/>
          <w:szCs w:val="28"/>
          <w14:ligatures w14:val="standardContextual"/>
        </w:rPr>
        <w:t xml:space="preserve">Next Plc intends to broaden its range of brands and establish an aggregation enterprise that caters to the fashion, homeware, and beauty customers in the UK and </w:t>
      </w:r>
      <w:r w:rsidR="000431ED">
        <w:rPr>
          <w:rFonts w:ascii="Times New Roman" w:eastAsia="Calibri" w:hAnsi="Times New Roman" w:cs="Times New Roman"/>
          <w:b w:val="0"/>
          <w:color w:val="auto"/>
          <w:kern w:val="2"/>
          <w:szCs w:val="28"/>
          <w14:ligatures w14:val="standardContextual"/>
        </w:rPr>
        <w:t>Ireland</w:t>
      </w:r>
      <w:r w:rsidRPr="00276EF7">
        <w:rPr>
          <w:rFonts w:ascii="Times New Roman" w:eastAsia="Calibri" w:hAnsi="Times New Roman" w:cs="Times New Roman"/>
          <w:b w:val="0"/>
          <w:color w:val="auto"/>
          <w:kern w:val="2"/>
          <w:szCs w:val="28"/>
          <w14:ligatures w14:val="standardContextual"/>
        </w:rPr>
        <w:t xml:space="preserve">. </w:t>
      </w:r>
    </w:p>
    <w:p w14:paraId="4B60CD49" w14:textId="5C059EA6" w:rsidR="00D077E9" w:rsidRDefault="00276EF7" w:rsidP="00745BCE">
      <w:pPr>
        <w:spacing w:after="120" w:line="360" w:lineRule="auto"/>
        <w:rPr>
          <w:rFonts w:ascii="Times New Roman" w:hAnsi="Times New Roman" w:cs="Times New Roman"/>
          <w:b w:val="0"/>
          <w:bCs/>
          <w:color w:val="auto"/>
        </w:rPr>
      </w:pPr>
      <w:r w:rsidRPr="00276EF7">
        <w:rPr>
          <w:rFonts w:ascii="Times New Roman" w:eastAsia="Calibri" w:hAnsi="Times New Roman" w:cs="Times New Roman"/>
          <w:b w:val="0"/>
          <w:color w:val="auto"/>
          <w:kern w:val="2"/>
          <w:szCs w:val="28"/>
          <w14:ligatures w14:val="standardContextual"/>
        </w:rPr>
        <w:t xml:space="preserve">The </w:t>
      </w:r>
      <w:r w:rsidR="00257944">
        <w:rPr>
          <w:rFonts w:ascii="Times New Roman" w:eastAsia="Calibri" w:hAnsi="Times New Roman" w:cs="Times New Roman"/>
          <w:b w:val="0"/>
          <w:color w:val="auto"/>
          <w:kern w:val="2"/>
          <w:szCs w:val="28"/>
          <w14:ligatures w14:val="standardContextual"/>
        </w:rPr>
        <w:t xml:space="preserve">company's unique differentiation strategy is </w:t>
      </w:r>
      <w:r w:rsidR="00A13AAE">
        <w:rPr>
          <w:rFonts w:ascii="Times New Roman" w:eastAsia="Calibri" w:hAnsi="Times New Roman" w:cs="Times New Roman"/>
          <w:b w:val="0"/>
          <w:color w:val="auto"/>
          <w:kern w:val="2"/>
          <w:szCs w:val="28"/>
          <w14:ligatures w14:val="standardContextual"/>
        </w:rPr>
        <w:t xml:space="preserve">a testament to its commitment to offering a wide range of customised products, thereby establishing a distinctive brand identity among consumers. This strategy is further enhanced by Next's openness to physical retail space, which allows for </w:t>
      </w:r>
      <w:r w:rsidR="002F69F9">
        <w:rPr>
          <w:rFonts w:ascii="Times New Roman" w:eastAsia="Calibri" w:hAnsi="Times New Roman" w:cs="Times New Roman"/>
          <w:b w:val="0"/>
          <w:color w:val="auto"/>
          <w:kern w:val="2"/>
          <w:szCs w:val="28"/>
          <w14:ligatures w14:val="standardContextual"/>
        </w:rPr>
        <w:t>many</w:t>
      </w:r>
      <w:r w:rsidR="00A13AAE">
        <w:rPr>
          <w:rFonts w:ascii="Times New Roman" w:eastAsia="Calibri" w:hAnsi="Times New Roman" w:cs="Times New Roman"/>
          <w:b w:val="0"/>
          <w:color w:val="auto"/>
          <w:kern w:val="2"/>
          <w:szCs w:val="28"/>
          <w14:ligatures w14:val="standardContextual"/>
        </w:rPr>
        <w:t xml:space="preserve"> options for customers</w:t>
      </w:r>
      <w:r w:rsidR="005638D3">
        <w:rPr>
          <w:rFonts w:ascii="Times New Roman" w:eastAsia="Calibri" w:hAnsi="Times New Roman" w:cs="Times New Roman"/>
          <w:b w:val="0"/>
          <w:color w:val="auto"/>
          <w:kern w:val="2"/>
          <w:szCs w:val="28"/>
          <w14:ligatures w14:val="standardContextual"/>
        </w:rPr>
        <w:t xml:space="preserve"> </w:t>
      </w:r>
      <w:r w:rsidR="007B3C64" w:rsidRPr="007B3C64">
        <w:rPr>
          <w:rFonts w:ascii="Times New Roman" w:hAnsi="Times New Roman" w:cs="Times New Roman"/>
          <w:b w:val="0"/>
          <w:bCs/>
          <w:color w:val="auto"/>
        </w:rPr>
        <w:t>(NEXT, 2022)</w:t>
      </w:r>
      <w:r w:rsidR="007B3C64">
        <w:rPr>
          <w:rFonts w:ascii="Times New Roman" w:hAnsi="Times New Roman" w:cs="Times New Roman"/>
          <w:b w:val="0"/>
          <w:bCs/>
          <w:color w:val="auto"/>
        </w:rPr>
        <w:t>.</w:t>
      </w:r>
    </w:p>
    <w:p w14:paraId="75DA15AF" w14:textId="3FB0B294" w:rsidR="006E31DF" w:rsidRPr="006E31DF" w:rsidRDefault="006E31DF" w:rsidP="006E31DF">
      <w:pPr>
        <w:spacing w:after="120" w:line="360" w:lineRule="auto"/>
        <w:rPr>
          <w:rFonts w:ascii="Times New Roman" w:hAnsi="Times New Roman" w:cs="Times New Roman"/>
          <w:b w:val="0"/>
          <w:bCs/>
          <w:color w:val="auto"/>
        </w:rPr>
      </w:pPr>
      <w:r w:rsidRPr="006E31DF">
        <w:rPr>
          <w:rFonts w:ascii="Times New Roman" w:hAnsi="Times New Roman" w:cs="Times New Roman"/>
          <w:b w:val="0"/>
          <w:bCs/>
          <w:color w:val="auto"/>
        </w:rPr>
        <w:t xml:space="preserve">Next Plc has strategically adopted a focused approach to building an aggregation business that targets customers in the fashion, homeware, and beauty sectors in the UK and Ireland. By concentrating on specific product categories and geographic markets, Next Plc is </w:t>
      </w:r>
      <w:r>
        <w:rPr>
          <w:rFonts w:ascii="Times New Roman" w:hAnsi="Times New Roman" w:cs="Times New Roman"/>
          <w:b w:val="0"/>
          <w:bCs/>
          <w:color w:val="auto"/>
        </w:rPr>
        <w:t>advantageous</w:t>
      </w:r>
      <w:r w:rsidRPr="006E31DF">
        <w:rPr>
          <w:rFonts w:ascii="Times New Roman" w:hAnsi="Times New Roman" w:cs="Times New Roman"/>
          <w:b w:val="0"/>
          <w:bCs/>
          <w:color w:val="auto"/>
        </w:rPr>
        <w:t xml:space="preserve">, as it tailors its offerings to meet its target audience's unique needs and preferences. The company remains flexible and adaptable to the evolving retail landscape while </w:t>
      </w:r>
      <w:r>
        <w:rPr>
          <w:rFonts w:ascii="Times New Roman" w:hAnsi="Times New Roman" w:cs="Times New Roman"/>
          <w:b w:val="0"/>
          <w:bCs/>
          <w:color w:val="auto"/>
        </w:rPr>
        <w:t>focusing</w:t>
      </w:r>
      <w:r w:rsidRPr="006E31DF">
        <w:rPr>
          <w:rFonts w:ascii="Times New Roman" w:hAnsi="Times New Roman" w:cs="Times New Roman"/>
          <w:b w:val="0"/>
          <w:bCs/>
          <w:color w:val="auto"/>
        </w:rPr>
        <w:t xml:space="preserve"> on multiple opportunities and </w:t>
      </w:r>
      <w:proofErr w:type="gramStart"/>
      <w:r w:rsidRPr="006E31DF">
        <w:rPr>
          <w:rFonts w:ascii="Times New Roman" w:hAnsi="Times New Roman" w:cs="Times New Roman"/>
          <w:b w:val="0"/>
          <w:bCs/>
          <w:color w:val="auto"/>
        </w:rPr>
        <w:t>initiatives</w:t>
      </w:r>
      <w:r>
        <w:rPr>
          <w:rFonts w:ascii="Times New Roman" w:hAnsi="Times New Roman" w:cs="Times New Roman"/>
          <w:b w:val="0"/>
          <w:bCs/>
          <w:color w:val="auto"/>
        </w:rPr>
        <w:t>( NEXT</w:t>
      </w:r>
      <w:proofErr w:type="gramEnd"/>
      <w:r>
        <w:rPr>
          <w:rFonts w:ascii="Times New Roman" w:hAnsi="Times New Roman" w:cs="Times New Roman"/>
          <w:b w:val="0"/>
          <w:bCs/>
          <w:color w:val="auto"/>
        </w:rPr>
        <w:t>,2022)</w:t>
      </w:r>
    </w:p>
    <w:p w14:paraId="7F8D657E" w14:textId="18D075CF" w:rsidR="006E31DF" w:rsidRDefault="006E31DF" w:rsidP="006E31DF">
      <w:pPr>
        <w:spacing w:after="120" w:line="360" w:lineRule="auto"/>
        <w:rPr>
          <w:rFonts w:ascii="Times New Roman" w:hAnsi="Times New Roman" w:cs="Times New Roman"/>
          <w:b w:val="0"/>
          <w:bCs/>
          <w:color w:val="auto"/>
        </w:rPr>
      </w:pPr>
      <w:r w:rsidRPr="006E31DF">
        <w:rPr>
          <w:rFonts w:ascii="Times New Roman" w:hAnsi="Times New Roman" w:cs="Times New Roman"/>
          <w:b w:val="0"/>
          <w:bCs/>
          <w:color w:val="auto"/>
        </w:rPr>
        <w:t>In summary, Next Plc incorporates elements of all three generic strategies, but its primary focus is differentiation</w:t>
      </w:r>
      <w:r>
        <w:rPr>
          <w:rFonts w:ascii="Times New Roman" w:hAnsi="Times New Roman" w:cs="Times New Roman"/>
          <w:b w:val="0"/>
          <w:bCs/>
          <w:color w:val="auto"/>
        </w:rPr>
        <w:t>. It</w:t>
      </w:r>
      <w:r w:rsidRPr="006E31DF">
        <w:rPr>
          <w:rFonts w:ascii="Times New Roman" w:hAnsi="Times New Roman" w:cs="Times New Roman"/>
          <w:b w:val="0"/>
          <w:bCs/>
          <w:color w:val="auto"/>
        </w:rPr>
        <w:t xml:space="preserve"> leverages the power of online aggregation to create value for its customers in an ever-changing industry landscape.</w:t>
      </w:r>
    </w:p>
    <w:p w14:paraId="7622625F" w14:textId="253832E2" w:rsidR="000431ED" w:rsidRDefault="000431ED" w:rsidP="006E31DF">
      <w:pPr>
        <w:spacing w:after="120" w:line="360" w:lineRule="auto"/>
        <w:rPr>
          <w:rFonts w:ascii="Times New Roman" w:hAnsi="Times New Roman" w:cs="Times New Roman"/>
          <w:color w:val="auto"/>
          <w:sz w:val="32"/>
          <w:szCs w:val="32"/>
          <w:u w:val="single"/>
        </w:rPr>
      </w:pPr>
      <w:r w:rsidRPr="00E74D78">
        <w:rPr>
          <w:rFonts w:ascii="Times New Roman" w:hAnsi="Times New Roman" w:cs="Times New Roman"/>
          <w:color w:val="auto"/>
          <w:u w:val="single"/>
        </w:rPr>
        <w:t>2.</w:t>
      </w:r>
      <w:r w:rsidR="00587C80" w:rsidRPr="00E74D78">
        <w:rPr>
          <w:rFonts w:ascii="Times New Roman" w:hAnsi="Times New Roman" w:cs="Times New Roman"/>
          <w:color w:val="auto"/>
          <w:u w:val="single"/>
        </w:rPr>
        <w:t>2</w:t>
      </w:r>
      <w:r w:rsidR="00587C80">
        <w:rPr>
          <w:rFonts w:ascii="Times New Roman" w:hAnsi="Times New Roman" w:cs="Times New Roman"/>
          <w:b w:val="0"/>
          <w:bCs/>
          <w:color w:val="auto"/>
        </w:rPr>
        <w:t xml:space="preserve"> </w:t>
      </w:r>
      <w:r w:rsidR="007C7A94" w:rsidRPr="00E74D78">
        <w:rPr>
          <w:rFonts w:ascii="Times New Roman" w:hAnsi="Times New Roman" w:cs="Times New Roman"/>
          <w:color w:val="auto"/>
          <w:sz w:val="32"/>
          <w:szCs w:val="32"/>
          <w:u w:val="single"/>
        </w:rPr>
        <w:t>Ansoff Matrix for NEXT Plc</w:t>
      </w:r>
      <w:r w:rsidR="00926F09" w:rsidRPr="00E74D78">
        <w:rPr>
          <w:rFonts w:ascii="Times New Roman" w:hAnsi="Times New Roman" w:cs="Times New Roman"/>
          <w:color w:val="auto"/>
          <w:sz w:val="32"/>
          <w:szCs w:val="32"/>
          <w:u w:val="single"/>
        </w:rPr>
        <w:t xml:space="preserve"> </w:t>
      </w:r>
      <w:r w:rsidR="00E74D78" w:rsidRPr="00E74D78">
        <w:rPr>
          <w:rFonts w:ascii="Times New Roman" w:hAnsi="Times New Roman" w:cs="Times New Roman"/>
          <w:color w:val="auto"/>
          <w:sz w:val="32"/>
          <w:szCs w:val="32"/>
          <w:u w:val="single"/>
        </w:rPr>
        <w:t xml:space="preserve">and </w:t>
      </w:r>
      <w:r w:rsidR="007C7A94" w:rsidRPr="00E74D78">
        <w:rPr>
          <w:rFonts w:ascii="Times New Roman" w:hAnsi="Times New Roman" w:cs="Times New Roman"/>
          <w:color w:val="auto"/>
          <w:sz w:val="32"/>
          <w:szCs w:val="32"/>
          <w:u w:val="single"/>
        </w:rPr>
        <w:t>company's strategic directions</w:t>
      </w:r>
    </w:p>
    <w:p w14:paraId="728034A5" w14:textId="2F33FED9" w:rsidR="005610CB" w:rsidRDefault="00CA1354" w:rsidP="006E31DF">
      <w:pPr>
        <w:spacing w:after="120" w:line="360" w:lineRule="auto"/>
        <w:rPr>
          <w:rFonts w:ascii="Times New Roman" w:hAnsi="Times New Roman" w:cs="Times New Roman"/>
          <w:b w:val="0"/>
          <w:bCs/>
          <w:color w:val="auto"/>
          <w:szCs w:val="28"/>
        </w:rPr>
      </w:pPr>
      <w:r w:rsidRPr="00CA1354">
        <w:rPr>
          <w:rFonts w:ascii="Times New Roman" w:hAnsi="Times New Roman" w:cs="Times New Roman"/>
          <w:b w:val="0"/>
          <w:bCs/>
          <w:color w:val="auto"/>
          <w:szCs w:val="28"/>
        </w:rPr>
        <w:t>The Ansoff matrix is a tool for businesses to make strategic growth decisions. It offers four options: market penetration, market development, product development, and diversification</w:t>
      </w:r>
      <w:r w:rsidR="005610CB" w:rsidRPr="005610CB">
        <w:t xml:space="preserve"> </w:t>
      </w:r>
      <w:r w:rsidR="005610CB" w:rsidRPr="005610CB">
        <w:rPr>
          <w:rFonts w:ascii="Times New Roman" w:hAnsi="Times New Roman" w:cs="Times New Roman"/>
          <w:b w:val="0"/>
          <w:bCs/>
          <w:color w:val="auto"/>
          <w:szCs w:val="28"/>
        </w:rPr>
        <w:t>(</w:t>
      </w:r>
      <w:proofErr w:type="gramStart"/>
      <w:r w:rsidR="005610CB" w:rsidRPr="005610CB">
        <w:rPr>
          <w:rFonts w:ascii="Times New Roman" w:hAnsi="Times New Roman" w:cs="Times New Roman"/>
          <w:b w:val="0"/>
          <w:bCs/>
          <w:color w:val="auto"/>
          <w:szCs w:val="28"/>
        </w:rPr>
        <w:t>H  Igor</w:t>
      </w:r>
      <w:proofErr w:type="gramEnd"/>
      <w:r w:rsidR="005610CB" w:rsidRPr="005610CB">
        <w:rPr>
          <w:rFonts w:ascii="Times New Roman" w:hAnsi="Times New Roman" w:cs="Times New Roman"/>
          <w:b w:val="0"/>
          <w:bCs/>
          <w:color w:val="auto"/>
          <w:szCs w:val="28"/>
        </w:rPr>
        <w:t xml:space="preserve"> Ansoff et al., 2019)</w:t>
      </w:r>
      <w:r w:rsidR="005610CB">
        <w:rPr>
          <w:rFonts w:ascii="Times New Roman" w:hAnsi="Times New Roman" w:cs="Times New Roman"/>
          <w:b w:val="0"/>
          <w:bCs/>
          <w:color w:val="auto"/>
          <w:szCs w:val="28"/>
        </w:rPr>
        <w:t>.</w:t>
      </w:r>
    </w:p>
    <w:p w14:paraId="55A47384" w14:textId="74441255" w:rsidR="00E74D78" w:rsidRDefault="00CA1354" w:rsidP="006E31DF">
      <w:pPr>
        <w:spacing w:after="120" w:line="360" w:lineRule="auto"/>
        <w:rPr>
          <w:rFonts w:ascii="Times New Roman" w:hAnsi="Times New Roman" w:cs="Times New Roman"/>
          <w:b w:val="0"/>
          <w:bCs/>
          <w:color w:val="auto"/>
          <w:szCs w:val="28"/>
        </w:rPr>
      </w:pPr>
      <w:r w:rsidRPr="00CA1354">
        <w:rPr>
          <w:rFonts w:ascii="Times New Roman" w:hAnsi="Times New Roman" w:cs="Times New Roman"/>
          <w:b w:val="0"/>
          <w:bCs/>
          <w:color w:val="auto"/>
          <w:szCs w:val="28"/>
        </w:rPr>
        <w:t>The strategy chosen depends on int</w:t>
      </w:r>
      <w:r w:rsidR="00A03985">
        <w:rPr>
          <w:rFonts w:ascii="Times New Roman" w:hAnsi="Times New Roman" w:cs="Times New Roman"/>
          <w:b w:val="0"/>
          <w:bCs/>
          <w:noProof/>
          <w:color w:val="auto"/>
          <w:szCs w:val="28"/>
        </w:rPr>
        <w:drawing>
          <wp:anchor distT="0" distB="0" distL="114300" distR="114300" simplePos="0" relativeHeight="251659264" behindDoc="0" locked="0" layoutInCell="1" allowOverlap="1" wp14:anchorId="2084E35B" wp14:editId="6F423A12">
            <wp:simplePos x="4354195" y="7176770"/>
            <wp:positionH relativeFrom="margin">
              <wp:align>right</wp:align>
            </wp:positionH>
            <wp:positionV relativeFrom="margin">
              <wp:align>bottom</wp:align>
            </wp:positionV>
            <wp:extent cx="2561590" cy="1958975"/>
            <wp:effectExtent l="0" t="0" r="0" b="3175"/>
            <wp:wrapSquare wrapText="bothSides"/>
            <wp:docPr id="1889048486" name="Picture 4" descr="A diagram of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048486" name="Picture 4" descr="A diagram of a marke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1590" cy="1958975"/>
                    </a:xfrm>
                    <a:prstGeom prst="rect">
                      <a:avLst/>
                    </a:prstGeom>
                  </pic:spPr>
                </pic:pic>
              </a:graphicData>
            </a:graphic>
          </wp:anchor>
        </w:drawing>
      </w:r>
      <w:r w:rsidRPr="00CA1354">
        <w:rPr>
          <w:rFonts w:ascii="Times New Roman" w:hAnsi="Times New Roman" w:cs="Times New Roman"/>
          <w:b w:val="0"/>
          <w:bCs/>
          <w:color w:val="auto"/>
          <w:szCs w:val="28"/>
        </w:rPr>
        <w:t xml:space="preserve">ernal and external factors, such as political stability, economic conditions, talent management, and resource capacity. </w:t>
      </w:r>
      <w:r>
        <w:rPr>
          <w:rFonts w:ascii="Times New Roman" w:hAnsi="Times New Roman" w:cs="Times New Roman"/>
          <w:b w:val="0"/>
          <w:bCs/>
          <w:color w:val="auto"/>
          <w:szCs w:val="28"/>
        </w:rPr>
        <w:t>Organisations</w:t>
      </w:r>
      <w:r w:rsidRPr="00CA1354">
        <w:rPr>
          <w:rFonts w:ascii="Times New Roman" w:hAnsi="Times New Roman" w:cs="Times New Roman"/>
          <w:b w:val="0"/>
          <w:bCs/>
          <w:color w:val="auto"/>
          <w:szCs w:val="28"/>
        </w:rPr>
        <w:t xml:space="preserve"> </w:t>
      </w:r>
      <w:r>
        <w:rPr>
          <w:rFonts w:ascii="Times New Roman" w:hAnsi="Times New Roman" w:cs="Times New Roman"/>
          <w:b w:val="0"/>
          <w:bCs/>
          <w:color w:val="auto"/>
          <w:szCs w:val="28"/>
        </w:rPr>
        <w:t>analyse</w:t>
      </w:r>
      <w:r w:rsidRPr="00CA1354">
        <w:rPr>
          <w:rFonts w:ascii="Times New Roman" w:hAnsi="Times New Roman" w:cs="Times New Roman"/>
          <w:b w:val="0"/>
          <w:bCs/>
          <w:color w:val="auto"/>
          <w:szCs w:val="28"/>
        </w:rPr>
        <w:t xml:space="preserve"> these factors to select a growth strategy under the Ansoff matrix</w:t>
      </w:r>
      <w:r w:rsidR="00DE47F2" w:rsidRPr="00DE47F2">
        <w:t xml:space="preserve"> </w:t>
      </w:r>
      <w:r w:rsidR="00DE47F2" w:rsidRPr="00DE47F2">
        <w:rPr>
          <w:rFonts w:ascii="Times New Roman" w:hAnsi="Times New Roman" w:cs="Times New Roman"/>
          <w:b w:val="0"/>
          <w:bCs/>
          <w:color w:val="auto"/>
          <w:szCs w:val="28"/>
        </w:rPr>
        <w:t>(Loredana, 2017)</w:t>
      </w:r>
    </w:p>
    <w:p w14:paraId="4DEB1795" w14:textId="0B4D1144" w:rsidR="00DE47F2" w:rsidRDefault="00CB75D0" w:rsidP="006E31DF">
      <w:pPr>
        <w:spacing w:after="120" w:line="360" w:lineRule="auto"/>
        <w:rPr>
          <w:rFonts w:ascii="Times New Roman" w:hAnsi="Times New Roman" w:cs="Times New Roman"/>
          <w:b w:val="0"/>
          <w:bCs/>
          <w:color w:val="auto"/>
          <w:szCs w:val="28"/>
        </w:rPr>
      </w:pPr>
      <w:r w:rsidRPr="00CB75D0">
        <w:rPr>
          <w:rFonts w:ascii="Times New Roman" w:hAnsi="Times New Roman" w:cs="Times New Roman"/>
          <w:b w:val="0"/>
          <w:bCs/>
          <w:color w:val="auto"/>
          <w:szCs w:val="28"/>
        </w:rPr>
        <w:t>Next Plc has shown remarkable market penetration capabilities by achieving outstanding brand full-price sales performance over the past 12 months. The company has tapped into existing markets and captured a significant share of consumer spending, resulting in noteworthy growth of 12.8% compared to pre-pandemic levels in 2019/20. Additionally, Next Plc's profitability has witnessed a remarkable growth of 10% compared to 2019/20 and a remarkable 140% against 2020/21. The increase in earnings per share (EPS) by 12% compared to 2019/20 and 138% against 2020/21 demonstrates the company's ability to convert revenue growth and profitability into higher earnings for its shareholders. Furthermore, Next Plc has reduced its year-end net debt (excluding lease debt) by 46% compared to 2019/20, strengthening its financial position</w:t>
      </w:r>
      <w:r w:rsidR="009D7445">
        <w:rPr>
          <w:rFonts w:ascii="Times New Roman" w:hAnsi="Times New Roman" w:cs="Times New Roman"/>
          <w:b w:val="0"/>
          <w:bCs/>
          <w:color w:val="auto"/>
          <w:szCs w:val="28"/>
        </w:rPr>
        <w:t xml:space="preserve"> </w:t>
      </w:r>
      <w:r w:rsidR="009D7445" w:rsidRPr="009D7445">
        <w:rPr>
          <w:rFonts w:ascii="Times New Roman" w:hAnsi="Times New Roman" w:cs="Times New Roman"/>
          <w:b w:val="0"/>
          <w:bCs/>
          <w:color w:val="auto"/>
          <w:szCs w:val="28"/>
        </w:rPr>
        <w:t>(Next plc, 2021)</w:t>
      </w:r>
    </w:p>
    <w:p w14:paraId="4EB8C773" w14:textId="6D31A921" w:rsidR="009D7445" w:rsidRDefault="00803FD7" w:rsidP="006E31DF">
      <w:pPr>
        <w:spacing w:after="120" w:line="360" w:lineRule="auto"/>
        <w:rPr>
          <w:rFonts w:ascii="Times New Roman" w:hAnsi="Times New Roman" w:cs="Times New Roman"/>
          <w:b w:val="0"/>
          <w:bCs/>
          <w:color w:val="auto"/>
          <w:szCs w:val="28"/>
        </w:rPr>
      </w:pPr>
      <w:r w:rsidRPr="00803FD7">
        <w:rPr>
          <w:rFonts w:ascii="Times New Roman" w:hAnsi="Times New Roman" w:cs="Times New Roman"/>
          <w:b w:val="0"/>
          <w:bCs/>
          <w:color w:val="auto"/>
          <w:szCs w:val="28"/>
        </w:rPr>
        <w:t xml:space="preserve">Next Plc </w:t>
      </w:r>
      <w:r w:rsidR="006F25CB">
        <w:rPr>
          <w:rFonts w:ascii="Times New Roman" w:hAnsi="Times New Roman" w:cs="Times New Roman"/>
          <w:b w:val="0"/>
          <w:bCs/>
          <w:color w:val="auto"/>
          <w:szCs w:val="28"/>
        </w:rPr>
        <w:t>will</w:t>
      </w:r>
      <w:r w:rsidRPr="00803FD7">
        <w:rPr>
          <w:rFonts w:ascii="Times New Roman" w:hAnsi="Times New Roman" w:cs="Times New Roman"/>
          <w:b w:val="0"/>
          <w:bCs/>
          <w:color w:val="auto"/>
          <w:szCs w:val="28"/>
        </w:rPr>
        <w:t xml:space="preserve"> expand its market share by </w:t>
      </w:r>
      <w:r>
        <w:rPr>
          <w:rFonts w:ascii="Times New Roman" w:hAnsi="Times New Roman" w:cs="Times New Roman"/>
          <w:b w:val="0"/>
          <w:bCs/>
          <w:color w:val="auto"/>
          <w:szCs w:val="28"/>
        </w:rPr>
        <w:t>utilising</w:t>
      </w:r>
      <w:r w:rsidRPr="00803FD7">
        <w:rPr>
          <w:rFonts w:ascii="Times New Roman" w:hAnsi="Times New Roman" w:cs="Times New Roman"/>
          <w:b w:val="0"/>
          <w:bCs/>
          <w:color w:val="auto"/>
          <w:szCs w:val="28"/>
        </w:rPr>
        <w:t xml:space="preserve"> the NEXT Platform to sell </w:t>
      </w:r>
      <w:r>
        <w:rPr>
          <w:rFonts w:ascii="Times New Roman" w:hAnsi="Times New Roman" w:cs="Times New Roman"/>
          <w:b w:val="0"/>
          <w:bCs/>
          <w:color w:val="auto"/>
          <w:szCs w:val="28"/>
        </w:rPr>
        <w:t>its merchandise and</w:t>
      </w:r>
      <w:r w:rsidRPr="00803FD7">
        <w:rPr>
          <w:rFonts w:ascii="Times New Roman" w:hAnsi="Times New Roman" w:cs="Times New Roman"/>
          <w:b w:val="0"/>
          <w:bCs/>
          <w:color w:val="auto"/>
          <w:szCs w:val="28"/>
        </w:rPr>
        <w:t xml:space="preserve"> third-party brands. The company seeks to position itself as the premier destination for customers seeking clothing and homeware by leveraging its </w:t>
      </w:r>
      <w:r>
        <w:rPr>
          <w:rFonts w:ascii="Times New Roman" w:hAnsi="Times New Roman" w:cs="Times New Roman"/>
          <w:b w:val="0"/>
          <w:bCs/>
          <w:color w:val="auto"/>
          <w:szCs w:val="28"/>
        </w:rPr>
        <w:t>vital</w:t>
      </w:r>
      <w:r w:rsidRPr="00803FD7">
        <w:rPr>
          <w:rFonts w:ascii="Times New Roman" w:hAnsi="Times New Roman" w:cs="Times New Roman"/>
          <w:b w:val="0"/>
          <w:bCs/>
          <w:color w:val="auto"/>
          <w:szCs w:val="28"/>
        </w:rPr>
        <w:t xml:space="preserve"> infrastructure, which includes physical stores, warehouses, delivery networks, and digital platforms. </w:t>
      </w:r>
      <w:r w:rsidR="00CD627C" w:rsidRPr="00CD627C">
        <w:rPr>
          <w:rFonts w:ascii="Times New Roman" w:hAnsi="Times New Roman" w:cs="Times New Roman"/>
          <w:b w:val="0"/>
          <w:bCs/>
          <w:color w:val="auto"/>
          <w:szCs w:val="28"/>
        </w:rPr>
        <w:t xml:space="preserve">By implementing this strategy, Next Plc </w:t>
      </w:r>
      <w:r w:rsidR="00B25B6A">
        <w:rPr>
          <w:rFonts w:ascii="Times New Roman" w:hAnsi="Times New Roman" w:cs="Times New Roman"/>
          <w:b w:val="0"/>
          <w:bCs/>
          <w:color w:val="auto"/>
          <w:szCs w:val="28"/>
        </w:rPr>
        <w:t xml:space="preserve">can </w:t>
      </w:r>
      <w:r w:rsidR="00382D4B">
        <w:rPr>
          <w:rFonts w:ascii="Times New Roman" w:hAnsi="Times New Roman" w:cs="Times New Roman"/>
          <w:b w:val="0"/>
          <w:bCs/>
          <w:color w:val="auto"/>
          <w:szCs w:val="28"/>
        </w:rPr>
        <w:t>significantly enhance its foothold in domestic and international markets</w:t>
      </w:r>
      <w:r w:rsidR="00CD627C" w:rsidRPr="00CD627C">
        <w:rPr>
          <w:rFonts w:ascii="Times New Roman" w:hAnsi="Times New Roman" w:cs="Times New Roman"/>
          <w:b w:val="0"/>
          <w:bCs/>
          <w:color w:val="auto"/>
          <w:szCs w:val="28"/>
        </w:rPr>
        <w:t>.</w:t>
      </w:r>
    </w:p>
    <w:p w14:paraId="79891EFC" w14:textId="2A85578D" w:rsidR="006F25CB" w:rsidRPr="006F25CB" w:rsidRDefault="006F25CB" w:rsidP="006F25CB">
      <w:pPr>
        <w:spacing w:after="120" w:line="360" w:lineRule="auto"/>
        <w:rPr>
          <w:rFonts w:ascii="Times New Roman" w:hAnsi="Times New Roman" w:cs="Times New Roman"/>
          <w:b w:val="0"/>
          <w:bCs/>
          <w:color w:val="auto"/>
          <w:szCs w:val="28"/>
        </w:rPr>
      </w:pPr>
      <w:r w:rsidRPr="006F25CB">
        <w:rPr>
          <w:rFonts w:ascii="Times New Roman" w:hAnsi="Times New Roman" w:cs="Times New Roman"/>
          <w:b w:val="0"/>
          <w:bCs/>
          <w:color w:val="auto"/>
          <w:szCs w:val="28"/>
        </w:rPr>
        <w:t xml:space="preserve">In market development, companies research and enter new </w:t>
      </w:r>
      <w:r w:rsidR="00A776A3">
        <w:rPr>
          <w:rFonts w:ascii="Times New Roman" w:hAnsi="Times New Roman" w:cs="Times New Roman"/>
          <w:b w:val="0"/>
          <w:bCs/>
          <w:color w:val="auto"/>
          <w:szCs w:val="28"/>
        </w:rPr>
        <w:t>market schemes</w:t>
      </w:r>
      <w:r w:rsidRPr="006F25CB">
        <w:rPr>
          <w:rFonts w:ascii="Times New Roman" w:hAnsi="Times New Roman" w:cs="Times New Roman"/>
          <w:b w:val="0"/>
          <w:bCs/>
          <w:color w:val="auto"/>
          <w:szCs w:val="28"/>
        </w:rPr>
        <w:t xml:space="preserve"> with existing products</w:t>
      </w:r>
      <w:r w:rsidR="00380F84">
        <w:rPr>
          <w:rFonts w:ascii="Times New Roman" w:hAnsi="Times New Roman" w:cs="Times New Roman"/>
          <w:b w:val="0"/>
          <w:bCs/>
          <w:color w:val="auto"/>
          <w:szCs w:val="28"/>
        </w:rPr>
        <w:t xml:space="preserve"> </w:t>
      </w:r>
      <w:r w:rsidR="00380F84" w:rsidRPr="00380F84">
        <w:rPr>
          <w:rFonts w:ascii="Times New Roman" w:hAnsi="Times New Roman" w:cs="Times New Roman"/>
          <w:b w:val="0"/>
          <w:bCs/>
          <w:color w:val="auto"/>
          <w:szCs w:val="28"/>
        </w:rPr>
        <w:t>(Whittington et al., 2020)</w:t>
      </w:r>
      <w:r w:rsidR="00380F84">
        <w:rPr>
          <w:rFonts w:ascii="Times New Roman" w:hAnsi="Times New Roman" w:cs="Times New Roman"/>
          <w:b w:val="0"/>
          <w:bCs/>
          <w:color w:val="auto"/>
          <w:szCs w:val="28"/>
        </w:rPr>
        <w:t>.</w:t>
      </w:r>
    </w:p>
    <w:p w14:paraId="6592E857" w14:textId="1757CA2E" w:rsidR="007E3A34" w:rsidRDefault="0026267D" w:rsidP="00745BCE">
      <w:pPr>
        <w:spacing w:after="120" w:line="360" w:lineRule="auto"/>
        <w:rPr>
          <w:rFonts w:ascii="Times New Roman" w:hAnsi="Times New Roman" w:cs="Times New Roman"/>
          <w:b w:val="0"/>
          <w:bCs/>
          <w:color w:val="auto"/>
        </w:rPr>
      </w:pPr>
      <w:r w:rsidRPr="0026267D">
        <w:rPr>
          <w:rFonts w:ascii="Times New Roman" w:hAnsi="Times New Roman" w:cs="Times New Roman"/>
          <w:b w:val="0"/>
          <w:bCs/>
          <w:color w:val="auto"/>
          <w:szCs w:val="28"/>
        </w:rPr>
        <w:t xml:space="preserve">Thanks to its comprehensive product development and diversification strategy, Next plc maintains a strong position in the retail market. The company </w:t>
      </w:r>
      <w:r w:rsidR="00382D4B">
        <w:rPr>
          <w:rFonts w:ascii="Times New Roman" w:hAnsi="Times New Roman" w:cs="Times New Roman"/>
          <w:b w:val="0"/>
          <w:bCs/>
          <w:color w:val="auto"/>
          <w:szCs w:val="28"/>
        </w:rPr>
        <w:t>prioritises</w:t>
      </w:r>
      <w:r w:rsidRPr="0026267D">
        <w:rPr>
          <w:rFonts w:ascii="Times New Roman" w:hAnsi="Times New Roman" w:cs="Times New Roman"/>
          <w:b w:val="0"/>
          <w:bCs/>
          <w:color w:val="auto"/>
          <w:szCs w:val="28"/>
        </w:rPr>
        <w:t xml:space="preserve"> responsible production of its NEXT-branded products and is dedicated to promoting sustainability and innovation. In addition to its </w:t>
      </w:r>
      <w:r w:rsidR="00382D4B">
        <w:rPr>
          <w:rFonts w:ascii="Times New Roman" w:hAnsi="Times New Roman" w:cs="Times New Roman"/>
          <w:b w:val="0"/>
          <w:bCs/>
          <w:color w:val="auto"/>
          <w:szCs w:val="28"/>
        </w:rPr>
        <w:t>leading</w:t>
      </w:r>
      <w:r w:rsidRPr="0026267D">
        <w:rPr>
          <w:rFonts w:ascii="Times New Roman" w:hAnsi="Times New Roman" w:cs="Times New Roman"/>
          <w:b w:val="0"/>
          <w:bCs/>
          <w:color w:val="auto"/>
          <w:szCs w:val="28"/>
        </w:rPr>
        <w:t xml:space="preserve"> brand, Next plc has expanded its business with LABEL, which offers third-party brands, </w:t>
      </w:r>
      <w:proofErr w:type="spellStart"/>
      <w:r w:rsidRPr="0026267D">
        <w:rPr>
          <w:rFonts w:ascii="Times New Roman" w:hAnsi="Times New Roman" w:cs="Times New Roman"/>
          <w:b w:val="0"/>
          <w:bCs/>
          <w:color w:val="auto"/>
          <w:szCs w:val="28"/>
        </w:rPr>
        <w:t>Lipsy</w:t>
      </w:r>
      <w:proofErr w:type="spellEnd"/>
      <w:r w:rsidRPr="0026267D">
        <w:rPr>
          <w:rFonts w:ascii="Times New Roman" w:hAnsi="Times New Roman" w:cs="Times New Roman"/>
          <w:b w:val="0"/>
          <w:bCs/>
          <w:color w:val="auto"/>
          <w:szCs w:val="28"/>
        </w:rPr>
        <w:t>, catering to a younger demographic, and credit financing, which provides customers with flexible financing options.</w:t>
      </w:r>
    </w:p>
    <w:p w14:paraId="07F10057" w14:textId="77777777" w:rsidR="00774073" w:rsidRDefault="00774073" w:rsidP="00CD10D6">
      <w:pPr>
        <w:spacing w:after="120" w:line="360" w:lineRule="auto"/>
        <w:rPr>
          <w:rFonts w:ascii="Times New Roman" w:hAnsi="Times New Roman" w:cs="Times New Roman"/>
          <w:color w:val="auto"/>
        </w:rPr>
      </w:pPr>
    </w:p>
    <w:p w14:paraId="5258A676" w14:textId="5AE790BF" w:rsidR="00ED6D8D" w:rsidRPr="001B530F" w:rsidRDefault="00CD10D6" w:rsidP="00ED6D8D">
      <w:pPr>
        <w:pStyle w:val="Heading2"/>
        <w:numPr>
          <w:ilvl w:val="0"/>
          <w:numId w:val="4"/>
        </w:numPr>
        <w:rPr>
          <w:rFonts w:ascii="Times New Roman" w:hAnsi="Times New Roman" w:cs="Times New Roman"/>
          <w:b/>
          <w:bCs/>
          <w:color w:val="auto"/>
          <w:sz w:val="32"/>
          <w:szCs w:val="32"/>
          <w:u w:val="single"/>
        </w:rPr>
      </w:pPr>
      <w:bookmarkStart w:id="4" w:name="_Toc164860630"/>
      <w:r w:rsidRPr="00D71824">
        <w:rPr>
          <w:rFonts w:ascii="Times New Roman" w:hAnsi="Times New Roman" w:cs="Times New Roman"/>
          <w:b/>
          <w:bCs/>
          <w:color w:val="auto"/>
          <w:sz w:val="32"/>
          <w:szCs w:val="32"/>
          <w:u w:val="single"/>
        </w:rPr>
        <w:t>Resources and Capabilities</w:t>
      </w:r>
      <w:bookmarkEnd w:id="4"/>
    </w:p>
    <w:p w14:paraId="10DCE89C" w14:textId="074EA011" w:rsidR="00F32565" w:rsidRPr="00ED6D8D" w:rsidRDefault="00774073" w:rsidP="00ED6D8D">
      <w:pPr>
        <w:pStyle w:val="Heading2"/>
        <w:numPr>
          <w:ilvl w:val="0"/>
          <w:numId w:val="15"/>
        </w:numPr>
        <w:rPr>
          <w:rFonts w:ascii="Times New Roman" w:hAnsi="Times New Roman" w:cs="Times New Roman"/>
          <w:b/>
          <w:bCs/>
          <w:color w:val="auto"/>
          <w:sz w:val="32"/>
          <w:szCs w:val="32"/>
          <w:u w:val="single"/>
        </w:rPr>
      </w:pPr>
      <w:bookmarkStart w:id="5" w:name="_Toc164860631"/>
      <w:r w:rsidRPr="00ED6D8D">
        <w:rPr>
          <w:rFonts w:ascii="Times New Roman" w:hAnsi="Times New Roman" w:cs="Times New Roman"/>
          <w:b/>
          <w:bCs/>
          <w:color w:val="auto"/>
          <w:sz w:val="32"/>
          <w:szCs w:val="32"/>
          <w:u w:val="single"/>
        </w:rPr>
        <w:t xml:space="preserve">3.1 </w:t>
      </w:r>
      <w:r w:rsidR="00F32565" w:rsidRPr="00ED6D8D">
        <w:rPr>
          <w:rFonts w:ascii="Times New Roman" w:hAnsi="Times New Roman" w:cs="Times New Roman"/>
          <w:b/>
          <w:bCs/>
          <w:color w:val="auto"/>
          <w:sz w:val="32"/>
          <w:szCs w:val="32"/>
          <w:u w:val="single"/>
        </w:rPr>
        <w:t>Inbound Logistics:</w:t>
      </w:r>
      <w:bookmarkEnd w:id="5"/>
    </w:p>
    <w:p w14:paraId="6D6B2231" w14:textId="77777777" w:rsidR="00774073" w:rsidRPr="00774073" w:rsidRDefault="00774073" w:rsidP="00F32565">
      <w:pPr>
        <w:rPr>
          <w:rFonts w:ascii="Times New Roman" w:hAnsi="Times New Roman" w:cs="Times New Roman"/>
          <w:color w:val="auto"/>
          <w:u w:val="single"/>
        </w:rPr>
      </w:pPr>
    </w:p>
    <w:p w14:paraId="05D46F68" w14:textId="6D7195A9" w:rsidR="00F32565" w:rsidRDefault="00F32565" w:rsidP="00F32565">
      <w:pPr>
        <w:rPr>
          <w:rFonts w:ascii="Times New Roman" w:hAnsi="Times New Roman" w:cs="Times New Roman"/>
          <w:b w:val="0"/>
          <w:bCs/>
          <w:color w:val="auto"/>
        </w:rPr>
      </w:pPr>
      <w:r w:rsidRPr="00F32565">
        <w:rPr>
          <w:rFonts w:ascii="Times New Roman" w:hAnsi="Times New Roman" w:cs="Times New Roman"/>
          <w:b w:val="0"/>
          <w:bCs/>
          <w:color w:val="auto"/>
        </w:rPr>
        <w:t>Next Plc sources a wide range of well-designed, high-quality clothing and homeware products globally, including [specific examples of products]. This involves managing supplier relationships, ensuring timely deliveries, and maintaining quality standards. The company's value proposition focuses on offering diverse product assortments to attract and retain customers.</w:t>
      </w:r>
    </w:p>
    <w:p w14:paraId="73438983" w14:textId="77777777" w:rsidR="00774073" w:rsidRDefault="00774073" w:rsidP="00F32565">
      <w:pPr>
        <w:rPr>
          <w:rFonts w:ascii="Times New Roman" w:hAnsi="Times New Roman" w:cs="Times New Roman"/>
          <w:b w:val="0"/>
          <w:bCs/>
          <w:color w:val="auto"/>
        </w:rPr>
      </w:pPr>
    </w:p>
    <w:p w14:paraId="5FBE5B03" w14:textId="77777777" w:rsidR="00774073" w:rsidRDefault="00774073" w:rsidP="00F32565">
      <w:pPr>
        <w:rPr>
          <w:rFonts w:ascii="Times New Roman" w:hAnsi="Times New Roman" w:cs="Times New Roman"/>
          <w:b w:val="0"/>
          <w:bCs/>
          <w:color w:val="auto"/>
        </w:rPr>
      </w:pPr>
    </w:p>
    <w:p w14:paraId="034AB297" w14:textId="77777777" w:rsidR="00774073" w:rsidRDefault="00774073" w:rsidP="00F32565">
      <w:pPr>
        <w:rPr>
          <w:rFonts w:ascii="Times New Roman" w:hAnsi="Times New Roman" w:cs="Times New Roman"/>
          <w:b w:val="0"/>
          <w:bCs/>
          <w:color w:val="auto"/>
        </w:rPr>
      </w:pPr>
    </w:p>
    <w:p w14:paraId="410BF6CF" w14:textId="77777777" w:rsidR="00774073" w:rsidRPr="00F32565" w:rsidRDefault="00774073" w:rsidP="00F32565">
      <w:pPr>
        <w:rPr>
          <w:rFonts w:ascii="Times New Roman" w:hAnsi="Times New Roman" w:cs="Times New Roman"/>
          <w:b w:val="0"/>
          <w:bCs/>
          <w:color w:val="auto"/>
        </w:rPr>
      </w:pPr>
    </w:p>
    <w:p w14:paraId="41C2AE3D" w14:textId="0E621A71" w:rsidR="00F32565" w:rsidRPr="00F32565" w:rsidRDefault="00FB049C" w:rsidP="00F32565">
      <w:pPr>
        <w:rPr>
          <w:rFonts w:ascii="Times New Roman" w:hAnsi="Times New Roman" w:cs="Times New Roman"/>
          <w:b w:val="0"/>
          <w:bCs/>
          <w:color w:val="auto"/>
        </w:rPr>
      </w:pPr>
      <w:r>
        <w:rPr>
          <w:noProof/>
        </w:rPr>
        <w:drawing>
          <wp:anchor distT="0" distB="0" distL="114300" distR="114300" simplePos="0" relativeHeight="251662336" behindDoc="0" locked="0" layoutInCell="1" allowOverlap="1" wp14:anchorId="50CFBD84" wp14:editId="7DCA19A8">
            <wp:simplePos x="0" y="0"/>
            <wp:positionH relativeFrom="margin">
              <wp:align>right</wp:align>
            </wp:positionH>
            <wp:positionV relativeFrom="margin">
              <wp:posOffset>2301240</wp:posOffset>
            </wp:positionV>
            <wp:extent cx="5116195" cy="2895600"/>
            <wp:effectExtent l="0" t="0" r="8255" b="0"/>
            <wp:wrapSquare wrapText="bothSides"/>
            <wp:docPr id="704655091" name="Picture 1" descr="A diagram of a customer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655091" name="Picture 1" descr="A diagram of a customer servi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16195" cy="2895600"/>
                    </a:xfrm>
                    <a:prstGeom prst="rect">
                      <a:avLst/>
                    </a:prstGeom>
                  </pic:spPr>
                </pic:pic>
              </a:graphicData>
            </a:graphic>
            <wp14:sizeRelH relativeFrom="margin">
              <wp14:pctWidth>0</wp14:pctWidth>
            </wp14:sizeRelH>
            <wp14:sizeRelV relativeFrom="margin">
              <wp14:pctHeight>0</wp14:pctHeight>
            </wp14:sizeRelV>
          </wp:anchor>
        </w:drawing>
      </w:r>
    </w:p>
    <w:p w14:paraId="64A3429C" w14:textId="3924ED52" w:rsidR="00F32565" w:rsidRPr="00ED6D8D" w:rsidRDefault="00F32565" w:rsidP="00ED6D8D">
      <w:pPr>
        <w:pStyle w:val="Heading2"/>
        <w:numPr>
          <w:ilvl w:val="1"/>
          <w:numId w:val="4"/>
        </w:numPr>
        <w:rPr>
          <w:rFonts w:ascii="Times New Roman" w:hAnsi="Times New Roman" w:cs="Times New Roman"/>
          <w:b/>
          <w:bCs/>
          <w:color w:val="auto"/>
          <w:sz w:val="32"/>
          <w:szCs w:val="32"/>
          <w:u w:val="single"/>
        </w:rPr>
      </w:pPr>
      <w:bookmarkStart w:id="6" w:name="_Toc164860632"/>
      <w:r w:rsidRPr="00ED6D8D">
        <w:rPr>
          <w:rFonts w:ascii="Times New Roman" w:hAnsi="Times New Roman" w:cs="Times New Roman"/>
          <w:b/>
          <w:bCs/>
          <w:color w:val="auto"/>
          <w:sz w:val="32"/>
          <w:szCs w:val="32"/>
          <w:u w:val="single"/>
        </w:rPr>
        <w:t>Operations:</w:t>
      </w:r>
      <w:bookmarkEnd w:id="6"/>
    </w:p>
    <w:p w14:paraId="50DAC51C" w14:textId="77777777" w:rsidR="00774073" w:rsidRPr="00774073" w:rsidRDefault="00774073" w:rsidP="00774073">
      <w:pPr>
        <w:ind w:left="360"/>
        <w:rPr>
          <w:rFonts w:ascii="Times New Roman" w:hAnsi="Times New Roman" w:cs="Times New Roman"/>
          <w:color w:val="auto"/>
          <w:u w:val="single"/>
        </w:rPr>
      </w:pPr>
    </w:p>
    <w:p w14:paraId="2DFF5496" w14:textId="58AE1C81" w:rsidR="00281B17" w:rsidRDefault="00F32565" w:rsidP="00F32565">
      <w:pPr>
        <w:rPr>
          <w:rFonts w:ascii="Times New Roman" w:hAnsi="Times New Roman" w:cs="Times New Roman"/>
          <w:b w:val="0"/>
          <w:bCs/>
          <w:color w:val="auto"/>
        </w:rPr>
      </w:pPr>
      <w:r w:rsidRPr="00F32565">
        <w:rPr>
          <w:rFonts w:ascii="Times New Roman" w:hAnsi="Times New Roman" w:cs="Times New Roman"/>
          <w:b w:val="0"/>
          <w:bCs/>
          <w:color w:val="auto"/>
        </w:rPr>
        <w:t xml:space="preserve">Next Plc's approach is </w:t>
      </w:r>
      <w:proofErr w:type="spellStart"/>
      <w:r w:rsidRPr="00F32565">
        <w:rPr>
          <w:rFonts w:ascii="Times New Roman" w:hAnsi="Times New Roman" w:cs="Times New Roman"/>
          <w:b w:val="0"/>
          <w:bCs/>
          <w:color w:val="auto"/>
        </w:rPr>
        <w:t>centered</w:t>
      </w:r>
      <w:proofErr w:type="spellEnd"/>
      <w:r w:rsidRPr="00F32565">
        <w:rPr>
          <w:rFonts w:ascii="Times New Roman" w:hAnsi="Times New Roman" w:cs="Times New Roman"/>
          <w:b w:val="0"/>
          <w:bCs/>
          <w:color w:val="auto"/>
        </w:rPr>
        <w:t xml:space="preserve"> around the customer and effectively blends online and offline channels. This approach positively impacts the overall customer experience and presents an encouraging opportunity for </w:t>
      </w:r>
      <w:proofErr w:type="gramStart"/>
      <w:r w:rsidRPr="00F32565">
        <w:rPr>
          <w:rFonts w:ascii="Times New Roman" w:hAnsi="Times New Roman" w:cs="Times New Roman"/>
          <w:b w:val="0"/>
          <w:bCs/>
          <w:color w:val="auto"/>
        </w:rPr>
        <w:t>investors</w:t>
      </w:r>
      <w:r w:rsidR="009F247D">
        <w:rPr>
          <w:rFonts w:ascii="Times New Roman" w:hAnsi="Times New Roman" w:cs="Times New Roman"/>
          <w:b w:val="0"/>
          <w:bCs/>
          <w:color w:val="auto"/>
        </w:rPr>
        <w:t xml:space="preserve">( </w:t>
      </w:r>
      <w:r w:rsidR="00281B17" w:rsidRPr="00281B17">
        <w:rPr>
          <w:rFonts w:ascii="Times New Roman" w:hAnsi="Times New Roman" w:cs="Times New Roman"/>
          <w:b w:val="0"/>
          <w:bCs/>
          <w:color w:val="auto"/>
        </w:rPr>
        <w:t>Figure</w:t>
      </w:r>
      <w:proofErr w:type="gramEnd"/>
      <w:r w:rsidR="00281B17" w:rsidRPr="00281B17">
        <w:rPr>
          <w:rFonts w:ascii="Times New Roman" w:hAnsi="Times New Roman" w:cs="Times New Roman"/>
          <w:b w:val="0"/>
          <w:bCs/>
          <w:color w:val="auto"/>
        </w:rPr>
        <w:t xml:space="preserve"> 4. An</w:t>
      </w:r>
      <w:r w:rsidR="00EE4933">
        <w:rPr>
          <w:rFonts w:ascii="Times New Roman" w:hAnsi="Times New Roman" w:cs="Times New Roman"/>
          <w:b w:val="0"/>
          <w:bCs/>
          <w:color w:val="auto"/>
        </w:rPr>
        <w:t xml:space="preserve"> </w:t>
      </w:r>
      <w:r w:rsidR="00281B17" w:rsidRPr="00281B17">
        <w:rPr>
          <w:rFonts w:ascii="Times New Roman" w:hAnsi="Times New Roman" w:cs="Times New Roman"/>
          <w:b w:val="0"/>
          <w:bCs/>
          <w:color w:val="auto"/>
        </w:rPr>
        <w:t xml:space="preserve">overview </w:t>
      </w:r>
      <w:proofErr w:type="gramStart"/>
      <w:r w:rsidR="00281B17" w:rsidRPr="00281B17">
        <w:rPr>
          <w:rFonts w:ascii="Times New Roman" w:hAnsi="Times New Roman" w:cs="Times New Roman"/>
          <w:b w:val="0"/>
          <w:bCs/>
          <w:color w:val="auto"/>
        </w:rPr>
        <w:t>of  Next’s</w:t>
      </w:r>
      <w:proofErr w:type="gramEnd"/>
      <w:r w:rsidR="00281B17" w:rsidRPr="00281B17">
        <w:rPr>
          <w:rFonts w:ascii="Times New Roman" w:hAnsi="Times New Roman" w:cs="Times New Roman"/>
          <w:b w:val="0"/>
          <w:bCs/>
          <w:color w:val="auto"/>
        </w:rPr>
        <w:t xml:space="preserve"> value proposition</w:t>
      </w:r>
      <w:r w:rsidR="00281B17">
        <w:rPr>
          <w:rFonts w:ascii="Times New Roman" w:hAnsi="Times New Roman" w:cs="Times New Roman"/>
          <w:b w:val="0"/>
          <w:bCs/>
          <w:color w:val="auto"/>
        </w:rPr>
        <w:t>)</w:t>
      </w:r>
      <w:r w:rsidR="00C333A6">
        <w:rPr>
          <w:rFonts w:ascii="Times New Roman" w:hAnsi="Times New Roman" w:cs="Times New Roman"/>
          <w:b w:val="0"/>
          <w:bCs/>
          <w:color w:val="auto"/>
        </w:rPr>
        <w:t>.</w:t>
      </w:r>
      <w:r w:rsidR="00281B17">
        <w:rPr>
          <w:rFonts w:ascii="Times New Roman" w:hAnsi="Times New Roman" w:cs="Times New Roman"/>
          <w:b w:val="0"/>
          <w:bCs/>
          <w:color w:val="auto"/>
        </w:rPr>
        <w:t xml:space="preserve"> </w:t>
      </w:r>
    </w:p>
    <w:p w14:paraId="663F3C74" w14:textId="40A4E78D" w:rsidR="00F32565" w:rsidRPr="00F32565" w:rsidRDefault="00F32565" w:rsidP="00F32565">
      <w:pPr>
        <w:rPr>
          <w:rFonts w:ascii="Times New Roman" w:hAnsi="Times New Roman" w:cs="Times New Roman"/>
          <w:b w:val="0"/>
          <w:bCs/>
          <w:color w:val="auto"/>
        </w:rPr>
      </w:pPr>
      <w:r w:rsidRPr="00F32565">
        <w:rPr>
          <w:rFonts w:ascii="Times New Roman" w:hAnsi="Times New Roman" w:cs="Times New Roman"/>
          <w:b w:val="0"/>
          <w:bCs/>
          <w:color w:val="auto"/>
        </w:rPr>
        <w:t xml:space="preserve">Additionally, Next Plc has implemented key initiatives such as Label, Licensing, and Total Platform to </w:t>
      </w:r>
      <w:r>
        <w:rPr>
          <w:rFonts w:ascii="Times New Roman" w:hAnsi="Times New Roman" w:cs="Times New Roman"/>
          <w:b w:val="0"/>
          <w:bCs/>
          <w:color w:val="auto"/>
        </w:rPr>
        <w:t>optimise</w:t>
      </w:r>
      <w:r w:rsidRPr="00F32565">
        <w:rPr>
          <w:rFonts w:ascii="Times New Roman" w:hAnsi="Times New Roman" w:cs="Times New Roman"/>
          <w:b w:val="0"/>
          <w:bCs/>
          <w:color w:val="auto"/>
        </w:rPr>
        <w:t xml:space="preserve"> operational efficiency. Label consolidates third-party brands, Licensing introduces licensed products, and Total Platform provides convenient pay-as-you-go </w:t>
      </w:r>
      <w:proofErr w:type="gramStart"/>
      <w:r w:rsidRPr="00F32565">
        <w:rPr>
          <w:rFonts w:ascii="Times New Roman" w:hAnsi="Times New Roman" w:cs="Times New Roman"/>
          <w:b w:val="0"/>
          <w:bCs/>
          <w:color w:val="auto"/>
        </w:rPr>
        <w:t>services</w:t>
      </w:r>
      <w:r w:rsidR="009F247D" w:rsidRPr="009F247D">
        <w:rPr>
          <w:rFonts w:ascii="Times New Roman" w:hAnsi="Times New Roman" w:cs="Times New Roman"/>
          <w:b w:val="0"/>
          <w:bCs/>
          <w:color w:val="auto"/>
        </w:rPr>
        <w:t>(</w:t>
      </w:r>
      <w:proofErr w:type="gramEnd"/>
      <w:r w:rsidR="009F247D" w:rsidRPr="009F247D">
        <w:rPr>
          <w:rFonts w:ascii="Times New Roman" w:hAnsi="Times New Roman" w:cs="Times New Roman"/>
          <w:b w:val="0"/>
          <w:bCs/>
          <w:color w:val="auto"/>
        </w:rPr>
        <w:t>Zhang et al., 2021</w:t>
      </w:r>
      <w:r w:rsidR="00281B17" w:rsidRPr="00281B17">
        <w:rPr>
          <w:rFonts w:ascii="Times New Roman" w:hAnsi="Times New Roman" w:cs="Times New Roman"/>
          <w:b w:val="0"/>
          <w:bCs/>
          <w:color w:val="auto"/>
        </w:rPr>
        <w:t>Figure 4. An</w:t>
      </w:r>
      <w:r w:rsidR="00EE4933">
        <w:rPr>
          <w:rFonts w:ascii="Times New Roman" w:hAnsi="Times New Roman" w:cs="Times New Roman"/>
          <w:b w:val="0"/>
          <w:bCs/>
          <w:color w:val="auto"/>
        </w:rPr>
        <w:t xml:space="preserve"> </w:t>
      </w:r>
      <w:r w:rsidR="00281B17" w:rsidRPr="00281B17">
        <w:rPr>
          <w:rFonts w:ascii="Times New Roman" w:hAnsi="Times New Roman" w:cs="Times New Roman"/>
          <w:b w:val="0"/>
          <w:bCs/>
          <w:color w:val="auto"/>
        </w:rPr>
        <w:t xml:space="preserve">overview </w:t>
      </w:r>
      <w:proofErr w:type="gramStart"/>
      <w:r w:rsidR="00281B17" w:rsidRPr="00281B17">
        <w:rPr>
          <w:rFonts w:ascii="Times New Roman" w:hAnsi="Times New Roman" w:cs="Times New Roman"/>
          <w:b w:val="0"/>
          <w:bCs/>
          <w:color w:val="auto"/>
        </w:rPr>
        <w:t>of  Next’s</w:t>
      </w:r>
      <w:proofErr w:type="gramEnd"/>
      <w:r w:rsidR="00281B17" w:rsidRPr="00281B17">
        <w:rPr>
          <w:rFonts w:ascii="Times New Roman" w:hAnsi="Times New Roman" w:cs="Times New Roman"/>
          <w:b w:val="0"/>
          <w:bCs/>
          <w:color w:val="auto"/>
        </w:rPr>
        <w:t xml:space="preserve"> value proposition</w:t>
      </w:r>
      <w:r w:rsidR="009F247D" w:rsidRPr="009F247D">
        <w:rPr>
          <w:rFonts w:ascii="Times New Roman" w:hAnsi="Times New Roman" w:cs="Times New Roman"/>
          <w:b w:val="0"/>
          <w:bCs/>
          <w:color w:val="auto"/>
        </w:rPr>
        <w:t>)</w:t>
      </w:r>
      <w:r w:rsidR="00281B17">
        <w:rPr>
          <w:rFonts w:ascii="Times New Roman" w:hAnsi="Times New Roman" w:cs="Times New Roman"/>
          <w:b w:val="0"/>
          <w:bCs/>
          <w:color w:val="auto"/>
        </w:rPr>
        <w:t>.</w:t>
      </w:r>
    </w:p>
    <w:p w14:paraId="22FF098E" w14:textId="77777777" w:rsidR="00F32565" w:rsidRPr="00F32565" w:rsidRDefault="00F32565" w:rsidP="00F32565">
      <w:pPr>
        <w:rPr>
          <w:rFonts w:ascii="Times New Roman" w:hAnsi="Times New Roman" w:cs="Times New Roman"/>
          <w:b w:val="0"/>
          <w:bCs/>
          <w:color w:val="auto"/>
        </w:rPr>
      </w:pPr>
      <w:r w:rsidRPr="00F32565">
        <w:rPr>
          <w:rFonts w:ascii="Times New Roman" w:hAnsi="Times New Roman" w:cs="Times New Roman"/>
          <w:b w:val="0"/>
          <w:bCs/>
          <w:color w:val="auto"/>
        </w:rPr>
        <w:t>Outbound Logistics:</w:t>
      </w:r>
    </w:p>
    <w:p w14:paraId="2D1E5724" w14:textId="77777777" w:rsidR="00F32565" w:rsidRPr="00F32565" w:rsidRDefault="00F32565" w:rsidP="00F32565">
      <w:pPr>
        <w:rPr>
          <w:rFonts w:ascii="Times New Roman" w:hAnsi="Times New Roman" w:cs="Times New Roman"/>
          <w:b w:val="0"/>
          <w:bCs/>
          <w:color w:val="auto"/>
        </w:rPr>
      </w:pPr>
      <w:r w:rsidRPr="00F32565">
        <w:rPr>
          <w:rFonts w:ascii="Times New Roman" w:hAnsi="Times New Roman" w:cs="Times New Roman"/>
          <w:b w:val="0"/>
          <w:bCs/>
          <w:color w:val="auto"/>
        </w:rPr>
        <w:t>Next Plc's distribution network includes warehouses, depots, and international hubs to facilitate customer product delivery.</w:t>
      </w:r>
    </w:p>
    <w:p w14:paraId="0001CFA8" w14:textId="123E9731" w:rsidR="00F32565" w:rsidRPr="00F32565" w:rsidRDefault="00F32565" w:rsidP="00F32565">
      <w:pPr>
        <w:rPr>
          <w:rFonts w:ascii="Times New Roman" w:hAnsi="Times New Roman" w:cs="Times New Roman"/>
          <w:b w:val="0"/>
          <w:bCs/>
          <w:color w:val="auto"/>
        </w:rPr>
      </w:pPr>
      <w:r w:rsidRPr="00F32565">
        <w:rPr>
          <w:rFonts w:ascii="Times New Roman" w:hAnsi="Times New Roman" w:cs="Times New Roman"/>
          <w:b w:val="0"/>
          <w:bCs/>
          <w:color w:val="auto"/>
        </w:rPr>
        <w:t xml:space="preserve">The company's value proposition </w:t>
      </w:r>
      <w:r>
        <w:rPr>
          <w:rFonts w:ascii="Times New Roman" w:hAnsi="Times New Roman" w:cs="Times New Roman"/>
          <w:b w:val="0"/>
          <w:bCs/>
          <w:color w:val="auto"/>
        </w:rPr>
        <w:t>emphasises</w:t>
      </w:r>
      <w:r w:rsidRPr="00F32565">
        <w:rPr>
          <w:rFonts w:ascii="Times New Roman" w:hAnsi="Times New Roman" w:cs="Times New Roman"/>
          <w:b w:val="0"/>
          <w:bCs/>
          <w:color w:val="auto"/>
        </w:rPr>
        <w:t xml:space="preserve"> broader product assortments and 'one-stop' shopping experiences through initiatives like Label and Total Platform.</w:t>
      </w:r>
    </w:p>
    <w:p w14:paraId="60880FC2" w14:textId="77777777" w:rsidR="00F32565" w:rsidRPr="00F32565" w:rsidRDefault="00F32565" w:rsidP="00F32565">
      <w:pPr>
        <w:rPr>
          <w:rFonts w:ascii="Times New Roman" w:hAnsi="Times New Roman" w:cs="Times New Roman"/>
          <w:b w:val="0"/>
          <w:bCs/>
          <w:color w:val="auto"/>
        </w:rPr>
      </w:pPr>
      <w:r w:rsidRPr="00F32565">
        <w:rPr>
          <w:rFonts w:ascii="Times New Roman" w:hAnsi="Times New Roman" w:cs="Times New Roman"/>
          <w:b w:val="0"/>
          <w:bCs/>
          <w:color w:val="auto"/>
        </w:rPr>
        <w:t>Marketing and Sales:</w:t>
      </w:r>
    </w:p>
    <w:p w14:paraId="2B408E43" w14:textId="01A366D3" w:rsidR="006C1D39" w:rsidRDefault="00F32565" w:rsidP="00F32565">
      <w:pPr>
        <w:rPr>
          <w:rFonts w:ascii="Times New Roman" w:hAnsi="Times New Roman" w:cs="Times New Roman"/>
          <w:b w:val="0"/>
          <w:bCs/>
          <w:color w:val="auto"/>
        </w:rPr>
      </w:pPr>
      <w:r w:rsidRPr="00F32565">
        <w:rPr>
          <w:rFonts w:ascii="Times New Roman" w:hAnsi="Times New Roman" w:cs="Times New Roman"/>
          <w:b w:val="0"/>
          <w:bCs/>
          <w:color w:val="auto"/>
        </w:rPr>
        <w:t xml:space="preserve">Next Plc is driven by a commitment to growth and innovation, </w:t>
      </w:r>
      <w:r>
        <w:rPr>
          <w:rFonts w:ascii="Times New Roman" w:hAnsi="Times New Roman" w:cs="Times New Roman"/>
          <w:b w:val="0"/>
          <w:bCs/>
          <w:color w:val="auto"/>
        </w:rPr>
        <w:t>utilising</w:t>
      </w:r>
      <w:r w:rsidRPr="00F32565">
        <w:rPr>
          <w:rFonts w:ascii="Times New Roman" w:hAnsi="Times New Roman" w:cs="Times New Roman"/>
          <w:b w:val="0"/>
          <w:bCs/>
          <w:color w:val="auto"/>
        </w:rPr>
        <w:t xml:space="preserve"> digital marketing strategies to achieve these goals. By effectively promoting its products, the company can reach a wider audience. Next Plc has launched initiatives such as Label, Licensing, and Total Platform to strengthen its value proposition further. These efforts provide customers with a broader range of products and services, increasing revenue streams and a more extensive customer base. Next Plc remains dedicated to delivering top-notch service to its customers online and offline, with initiatives like Label, Licensing, and Total Platform serving to enhance customer value through expanded offerings</w:t>
      </w:r>
      <w:r w:rsidRPr="00F32565">
        <w:rPr>
          <w:rFonts w:ascii="Times New Roman" w:hAnsi="Times New Roman" w:cs="Times New Roman"/>
          <w:b w:val="0"/>
          <w:bCs/>
          <w:color w:val="auto"/>
        </w:rPr>
        <w:t xml:space="preserve"> </w:t>
      </w:r>
      <w:r w:rsidR="000D67FA" w:rsidRPr="00F32565">
        <w:rPr>
          <w:rFonts w:ascii="Times New Roman" w:hAnsi="Times New Roman" w:cs="Times New Roman"/>
          <w:b w:val="0"/>
          <w:bCs/>
          <w:color w:val="auto"/>
        </w:rPr>
        <w:t>(Relation, 2011)</w:t>
      </w:r>
      <w:r>
        <w:rPr>
          <w:rFonts w:ascii="Times New Roman" w:hAnsi="Times New Roman" w:cs="Times New Roman"/>
          <w:b w:val="0"/>
          <w:bCs/>
          <w:color w:val="auto"/>
        </w:rPr>
        <w:t>.</w:t>
      </w:r>
    </w:p>
    <w:p w14:paraId="31F2AE96" w14:textId="77768571" w:rsidR="00C333A6" w:rsidRPr="00F32565" w:rsidRDefault="004F100A" w:rsidP="00F32565">
      <w:pPr>
        <w:rPr>
          <w:rFonts w:ascii="Times New Roman" w:hAnsi="Times New Roman" w:cs="Times New Roman"/>
          <w:b w:val="0"/>
          <w:bCs/>
          <w:color w:val="auto"/>
        </w:rPr>
      </w:pPr>
      <w:r>
        <w:rPr>
          <w:rFonts w:ascii="Times New Roman" w:hAnsi="Times New Roman" w:cs="Times New Roman"/>
          <w:b w:val="0"/>
          <w:bCs/>
          <w:noProof/>
          <w:color w:val="auto"/>
        </w:rPr>
        <w:drawing>
          <wp:inline distT="0" distB="0" distL="0" distR="0" wp14:anchorId="18EA3B89" wp14:editId="592A7544">
            <wp:extent cx="6309360" cy="3466465"/>
            <wp:effectExtent l="0" t="0" r="0" b="635"/>
            <wp:docPr id="1746135653" name="Picture 2" descr="A diagram of a company'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135653" name="Picture 2" descr="A diagram of a company's proce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309360" cy="3466465"/>
                    </a:xfrm>
                    <a:prstGeom prst="rect">
                      <a:avLst/>
                    </a:prstGeom>
                  </pic:spPr>
                </pic:pic>
              </a:graphicData>
            </a:graphic>
          </wp:inline>
        </w:drawing>
      </w:r>
    </w:p>
    <w:p w14:paraId="35E94DAC" w14:textId="08D50D24" w:rsidR="00D71824" w:rsidRDefault="002D3CAE" w:rsidP="00D71824">
      <w:pPr>
        <w:rPr>
          <w:b w:val="0"/>
          <w:bCs/>
        </w:rPr>
      </w:pPr>
      <w:r>
        <w:rPr>
          <w:b w:val="0"/>
          <w:bCs/>
        </w:rPr>
        <w:t xml:space="preserve">Figure 1 </w:t>
      </w:r>
      <w:r w:rsidRPr="002D3CAE">
        <w:rPr>
          <w:b w:val="0"/>
          <w:bCs/>
        </w:rPr>
        <w:t>(Gate, n.d.)</w:t>
      </w:r>
    </w:p>
    <w:p w14:paraId="67C95DC6" w14:textId="77777777" w:rsidR="00EE4933" w:rsidRDefault="00EE4933" w:rsidP="00D71824">
      <w:pPr>
        <w:pStyle w:val="ListParagraph"/>
        <w:ind w:left="360"/>
      </w:pPr>
    </w:p>
    <w:p w14:paraId="04335E4E" w14:textId="2CD3BED9" w:rsidR="00EE4933" w:rsidRPr="00ED6D8D" w:rsidRDefault="002147AF" w:rsidP="00ED6D8D">
      <w:pPr>
        <w:pStyle w:val="Heading2"/>
        <w:rPr>
          <w:rFonts w:ascii="Times New Roman" w:hAnsi="Times New Roman" w:cs="Times New Roman"/>
          <w:b/>
          <w:bCs/>
          <w:color w:val="auto"/>
          <w:sz w:val="32"/>
          <w:szCs w:val="32"/>
          <w:u w:val="single"/>
        </w:rPr>
      </w:pPr>
      <w:bookmarkStart w:id="7" w:name="_Toc164860633"/>
      <w:r w:rsidRPr="00ED6D8D">
        <w:rPr>
          <w:rFonts w:ascii="Times New Roman" w:hAnsi="Times New Roman" w:cs="Times New Roman"/>
          <w:b/>
          <w:bCs/>
          <w:color w:val="auto"/>
          <w:sz w:val="32"/>
          <w:szCs w:val="32"/>
          <w:u w:val="single"/>
        </w:rPr>
        <w:t xml:space="preserve">3.3 </w:t>
      </w:r>
      <w:r w:rsidR="00EE4933" w:rsidRPr="00ED6D8D">
        <w:rPr>
          <w:rFonts w:ascii="Times New Roman" w:hAnsi="Times New Roman" w:cs="Times New Roman"/>
          <w:b/>
          <w:bCs/>
          <w:color w:val="auto"/>
          <w:sz w:val="32"/>
          <w:szCs w:val="32"/>
          <w:u w:val="single"/>
        </w:rPr>
        <w:t>VRIO Analysis:</w:t>
      </w:r>
      <w:bookmarkEnd w:id="7"/>
    </w:p>
    <w:p w14:paraId="41B57655" w14:textId="77777777" w:rsidR="00EE4933" w:rsidRPr="00EE4933" w:rsidRDefault="00EE4933" w:rsidP="00EE4933">
      <w:pPr>
        <w:pStyle w:val="ListParagraph"/>
        <w:ind w:left="360"/>
        <w:rPr>
          <w:rFonts w:ascii="Times New Roman" w:hAnsi="Times New Roman" w:cs="Times New Roman"/>
          <w:b w:val="0"/>
          <w:bCs/>
          <w:color w:val="auto"/>
        </w:rPr>
      </w:pPr>
    </w:p>
    <w:p w14:paraId="698963DB" w14:textId="77777777" w:rsidR="00EE4933" w:rsidRPr="00ED6D8D" w:rsidRDefault="00EE4933" w:rsidP="00ED6D8D">
      <w:pPr>
        <w:pStyle w:val="Heading2"/>
        <w:numPr>
          <w:ilvl w:val="0"/>
          <w:numId w:val="13"/>
        </w:numPr>
        <w:rPr>
          <w:rFonts w:ascii="Times New Roman" w:hAnsi="Times New Roman" w:cs="Times New Roman"/>
          <w:b/>
          <w:bCs/>
          <w:color w:val="auto"/>
          <w:sz w:val="32"/>
          <w:szCs w:val="32"/>
          <w:u w:val="single"/>
        </w:rPr>
      </w:pPr>
      <w:bookmarkStart w:id="8" w:name="_Toc164860634"/>
      <w:r w:rsidRPr="00ED6D8D">
        <w:rPr>
          <w:rFonts w:ascii="Times New Roman" w:hAnsi="Times New Roman" w:cs="Times New Roman"/>
          <w:b/>
          <w:bCs/>
          <w:color w:val="auto"/>
          <w:sz w:val="32"/>
          <w:szCs w:val="32"/>
          <w:u w:val="single"/>
        </w:rPr>
        <w:t>Value:</w:t>
      </w:r>
      <w:bookmarkEnd w:id="8"/>
    </w:p>
    <w:p w14:paraId="6F51F7F1" w14:textId="25B3A65A" w:rsidR="00EE4933" w:rsidRPr="00EE4933" w:rsidRDefault="00461823" w:rsidP="00EE4933">
      <w:pPr>
        <w:pStyle w:val="ListParagraph"/>
        <w:ind w:left="360"/>
        <w:rPr>
          <w:rFonts w:ascii="Times New Roman" w:hAnsi="Times New Roman" w:cs="Times New Roman"/>
          <w:b w:val="0"/>
          <w:bCs/>
          <w:color w:val="auto"/>
        </w:rPr>
      </w:pPr>
      <w:r w:rsidRPr="00461823">
        <w:rPr>
          <w:rFonts w:ascii="Times New Roman" w:hAnsi="Times New Roman" w:cs="Times New Roman"/>
          <w:b w:val="0"/>
          <w:bCs/>
          <w:color w:val="auto"/>
        </w:rPr>
        <w:t xml:space="preserve">Next Plc is </w:t>
      </w:r>
      <w:r w:rsidR="00B36D3F">
        <w:rPr>
          <w:rFonts w:ascii="Times New Roman" w:hAnsi="Times New Roman" w:cs="Times New Roman"/>
          <w:b w:val="0"/>
          <w:bCs/>
          <w:color w:val="auto"/>
        </w:rPr>
        <w:t xml:space="preserve">reliable </w:t>
      </w:r>
      <w:r w:rsidRPr="00461823">
        <w:rPr>
          <w:rFonts w:ascii="Times New Roman" w:hAnsi="Times New Roman" w:cs="Times New Roman"/>
          <w:b w:val="0"/>
          <w:bCs/>
          <w:color w:val="auto"/>
        </w:rPr>
        <w:t xml:space="preserve">for </w:t>
      </w:r>
      <w:r w:rsidR="00B36D3F">
        <w:rPr>
          <w:rFonts w:ascii="Times New Roman" w:hAnsi="Times New Roman" w:cs="Times New Roman"/>
          <w:b w:val="0"/>
          <w:bCs/>
          <w:color w:val="auto"/>
        </w:rPr>
        <w:t xml:space="preserve">diverse, </w:t>
      </w:r>
      <w:r w:rsidRPr="00461823">
        <w:rPr>
          <w:rFonts w:ascii="Times New Roman" w:hAnsi="Times New Roman" w:cs="Times New Roman"/>
          <w:b w:val="0"/>
          <w:bCs/>
          <w:color w:val="auto"/>
        </w:rPr>
        <w:t>high-quality products at reasonable prices. The company's strategic initiatives, such as Label, Licensing, and Total Platform, enhance the product range and provide extra services to customers and brand partners, increasing the overall value.</w:t>
      </w:r>
    </w:p>
    <w:p w14:paraId="36A1C593" w14:textId="77777777" w:rsidR="00EE4933" w:rsidRPr="00ED6D8D" w:rsidRDefault="00EE4933" w:rsidP="00ED6D8D">
      <w:pPr>
        <w:pStyle w:val="Heading2"/>
        <w:numPr>
          <w:ilvl w:val="0"/>
          <w:numId w:val="13"/>
        </w:numPr>
        <w:rPr>
          <w:rFonts w:ascii="Times New Roman" w:hAnsi="Times New Roman" w:cs="Times New Roman"/>
          <w:b/>
          <w:bCs/>
          <w:color w:val="auto"/>
          <w:sz w:val="32"/>
          <w:szCs w:val="32"/>
          <w:u w:val="single"/>
        </w:rPr>
      </w:pPr>
      <w:bookmarkStart w:id="9" w:name="_Toc164860635"/>
      <w:r w:rsidRPr="00ED6D8D">
        <w:rPr>
          <w:rFonts w:ascii="Times New Roman" w:hAnsi="Times New Roman" w:cs="Times New Roman"/>
          <w:b/>
          <w:bCs/>
          <w:color w:val="auto"/>
          <w:sz w:val="32"/>
          <w:szCs w:val="32"/>
          <w:u w:val="single"/>
        </w:rPr>
        <w:t>Rareness:</w:t>
      </w:r>
      <w:bookmarkEnd w:id="9"/>
    </w:p>
    <w:p w14:paraId="772556F7" w14:textId="4903E833" w:rsidR="00EE4933" w:rsidRPr="00EE4933" w:rsidRDefault="00EE4933" w:rsidP="00EE4933">
      <w:pPr>
        <w:pStyle w:val="ListParagraph"/>
        <w:ind w:left="360"/>
        <w:rPr>
          <w:rFonts w:ascii="Times New Roman" w:hAnsi="Times New Roman" w:cs="Times New Roman"/>
          <w:b w:val="0"/>
          <w:bCs/>
          <w:color w:val="auto"/>
        </w:rPr>
      </w:pPr>
      <w:r w:rsidRPr="00EE4933">
        <w:rPr>
          <w:rFonts w:ascii="Times New Roman" w:hAnsi="Times New Roman" w:cs="Times New Roman"/>
          <w:b w:val="0"/>
          <w:bCs/>
          <w:color w:val="auto"/>
        </w:rPr>
        <w:t xml:space="preserve">Next Plc's global sourcing capabilities and integration of online and offline channels are rare in the retail industry, giving the company a unique edge. Initiatives like Label, Licensing, and Total Platform leverage the company's expertise to provide customers and brand partners </w:t>
      </w:r>
      <w:r>
        <w:rPr>
          <w:rFonts w:ascii="Times New Roman" w:hAnsi="Times New Roman" w:cs="Times New Roman"/>
          <w:b w:val="0"/>
          <w:bCs/>
          <w:color w:val="auto"/>
        </w:rPr>
        <w:t xml:space="preserve">with </w:t>
      </w:r>
      <w:r w:rsidRPr="00EE4933">
        <w:rPr>
          <w:rFonts w:ascii="Times New Roman" w:hAnsi="Times New Roman" w:cs="Times New Roman"/>
          <w:b w:val="0"/>
          <w:bCs/>
          <w:color w:val="auto"/>
        </w:rPr>
        <w:t>exclusive services that are hard to find elsewhere.</w:t>
      </w:r>
    </w:p>
    <w:p w14:paraId="2DB67581" w14:textId="77777777" w:rsidR="00EE4933" w:rsidRPr="00ED6D8D" w:rsidRDefault="00EE4933" w:rsidP="00ED6D8D">
      <w:pPr>
        <w:pStyle w:val="Heading2"/>
        <w:numPr>
          <w:ilvl w:val="0"/>
          <w:numId w:val="13"/>
        </w:numPr>
        <w:rPr>
          <w:rFonts w:ascii="Times New Roman" w:hAnsi="Times New Roman" w:cs="Times New Roman"/>
          <w:b/>
          <w:bCs/>
          <w:color w:val="auto"/>
          <w:sz w:val="32"/>
          <w:szCs w:val="32"/>
          <w:u w:val="single"/>
        </w:rPr>
      </w:pPr>
      <w:bookmarkStart w:id="10" w:name="_Toc164860636"/>
      <w:r w:rsidRPr="00ED6D8D">
        <w:rPr>
          <w:rFonts w:ascii="Times New Roman" w:hAnsi="Times New Roman" w:cs="Times New Roman"/>
          <w:b/>
          <w:bCs/>
          <w:color w:val="auto"/>
          <w:sz w:val="32"/>
          <w:szCs w:val="32"/>
          <w:u w:val="single"/>
        </w:rPr>
        <w:t>Imitability:</w:t>
      </w:r>
      <w:bookmarkEnd w:id="10"/>
    </w:p>
    <w:p w14:paraId="4BC69CD2" w14:textId="744BCF2A" w:rsidR="00EE4933" w:rsidRPr="00EE4933" w:rsidRDefault="00EE4933" w:rsidP="00EE4933">
      <w:pPr>
        <w:pStyle w:val="ListParagraph"/>
        <w:ind w:left="360"/>
        <w:rPr>
          <w:rFonts w:ascii="Times New Roman" w:hAnsi="Times New Roman" w:cs="Times New Roman"/>
          <w:b w:val="0"/>
          <w:bCs/>
          <w:color w:val="auto"/>
        </w:rPr>
      </w:pPr>
      <w:r w:rsidRPr="00EE4933">
        <w:rPr>
          <w:rFonts w:ascii="Times New Roman" w:hAnsi="Times New Roman" w:cs="Times New Roman"/>
          <w:b w:val="0"/>
          <w:bCs/>
          <w:color w:val="auto"/>
        </w:rPr>
        <w:t>While competitors can imitate Next Plc's operational model and value proposition, the company's extensive network and established brand reputation provide a competitive advantage that is difficult to replicate. Initiatives such as Labels, Licensing, and Total Platforms require significant expertise and resources, making them less susceptible to imitation</w:t>
      </w:r>
      <w:r w:rsidR="00C10652">
        <w:rPr>
          <w:rFonts w:ascii="Times New Roman" w:hAnsi="Times New Roman" w:cs="Times New Roman"/>
          <w:b w:val="0"/>
          <w:bCs/>
          <w:color w:val="auto"/>
        </w:rPr>
        <w:t xml:space="preserve"> </w:t>
      </w:r>
      <w:r w:rsidR="00C10652" w:rsidRPr="00C10652">
        <w:rPr>
          <w:rFonts w:ascii="Times New Roman" w:hAnsi="Times New Roman" w:cs="Times New Roman"/>
          <w:b w:val="0"/>
          <w:bCs/>
          <w:color w:val="auto"/>
        </w:rPr>
        <w:t>(Research, 2021)</w:t>
      </w:r>
    </w:p>
    <w:p w14:paraId="1D7AFEA8" w14:textId="77777777" w:rsidR="00EE4933" w:rsidRPr="00EE4933" w:rsidRDefault="00EE4933" w:rsidP="00EE4933">
      <w:pPr>
        <w:pStyle w:val="ListParagraph"/>
        <w:ind w:left="360"/>
        <w:rPr>
          <w:rFonts w:ascii="Times New Roman" w:hAnsi="Times New Roman" w:cs="Times New Roman"/>
          <w:b w:val="0"/>
          <w:bCs/>
          <w:color w:val="auto"/>
        </w:rPr>
      </w:pPr>
    </w:p>
    <w:p w14:paraId="128828C2" w14:textId="4BDBC756" w:rsidR="00EE4933" w:rsidRPr="00ED6D8D" w:rsidRDefault="00EE4933" w:rsidP="00ED6D8D">
      <w:pPr>
        <w:pStyle w:val="Heading2"/>
        <w:numPr>
          <w:ilvl w:val="0"/>
          <w:numId w:val="13"/>
        </w:numPr>
        <w:rPr>
          <w:rFonts w:ascii="Times New Roman" w:hAnsi="Times New Roman" w:cs="Times New Roman"/>
          <w:b/>
          <w:bCs/>
          <w:color w:val="auto"/>
          <w:sz w:val="32"/>
          <w:szCs w:val="32"/>
          <w:u w:val="single"/>
        </w:rPr>
      </w:pPr>
      <w:bookmarkStart w:id="11" w:name="_Toc164860637"/>
      <w:r w:rsidRPr="00ED6D8D">
        <w:rPr>
          <w:rFonts w:ascii="Times New Roman" w:hAnsi="Times New Roman" w:cs="Times New Roman"/>
          <w:b/>
          <w:bCs/>
          <w:color w:val="auto"/>
          <w:sz w:val="32"/>
          <w:szCs w:val="32"/>
          <w:u w:val="single"/>
        </w:rPr>
        <w:t>Organisation</w:t>
      </w:r>
      <w:r w:rsidRPr="00ED6D8D">
        <w:rPr>
          <w:rFonts w:ascii="Times New Roman" w:hAnsi="Times New Roman" w:cs="Times New Roman"/>
          <w:b/>
          <w:bCs/>
          <w:color w:val="auto"/>
          <w:sz w:val="32"/>
          <w:szCs w:val="32"/>
          <w:u w:val="single"/>
        </w:rPr>
        <w:t>:</w:t>
      </w:r>
      <w:bookmarkEnd w:id="11"/>
    </w:p>
    <w:p w14:paraId="0C905706" w14:textId="0FB2A226" w:rsidR="00EE4933" w:rsidRPr="00EE4933" w:rsidRDefault="00EE4933" w:rsidP="00EE4933">
      <w:pPr>
        <w:pStyle w:val="ListParagraph"/>
        <w:ind w:left="360"/>
        <w:rPr>
          <w:rFonts w:ascii="Times New Roman" w:hAnsi="Times New Roman" w:cs="Times New Roman"/>
          <w:b w:val="0"/>
          <w:bCs/>
          <w:color w:val="auto"/>
        </w:rPr>
      </w:pPr>
      <w:r w:rsidRPr="00EE4933">
        <w:rPr>
          <w:rFonts w:ascii="Times New Roman" w:hAnsi="Times New Roman" w:cs="Times New Roman"/>
          <w:b w:val="0"/>
          <w:bCs/>
          <w:color w:val="auto"/>
        </w:rPr>
        <w:t xml:space="preserve">Next Plc </w:t>
      </w:r>
      <w:proofErr w:type="spellStart"/>
      <w:r w:rsidRPr="00EE4933">
        <w:rPr>
          <w:rFonts w:ascii="Times New Roman" w:hAnsi="Times New Roman" w:cs="Times New Roman"/>
          <w:b w:val="0"/>
          <w:bCs/>
          <w:color w:val="auto"/>
        </w:rPr>
        <w:t>skillfully</w:t>
      </w:r>
      <w:proofErr w:type="spellEnd"/>
      <w:r w:rsidRPr="00EE4933">
        <w:rPr>
          <w:rFonts w:ascii="Times New Roman" w:hAnsi="Times New Roman" w:cs="Times New Roman"/>
          <w:b w:val="0"/>
          <w:bCs/>
          <w:color w:val="auto"/>
        </w:rPr>
        <w:t xml:space="preserve"> </w:t>
      </w:r>
      <w:r>
        <w:rPr>
          <w:rFonts w:ascii="Times New Roman" w:hAnsi="Times New Roman" w:cs="Times New Roman"/>
          <w:b w:val="0"/>
          <w:bCs/>
          <w:color w:val="auto"/>
        </w:rPr>
        <w:t>organises</w:t>
      </w:r>
      <w:r w:rsidRPr="00EE4933">
        <w:rPr>
          <w:rFonts w:ascii="Times New Roman" w:hAnsi="Times New Roman" w:cs="Times New Roman"/>
          <w:b w:val="0"/>
          <w:bCs/>
          <w:color w:val="auto"/>
        </w:rPr>
        <w:t xml:space="preserve"> resources and capabilities to deliver value to customers and brand partners. Initiatives like Label, Licensing, and Total Platform demonstrate strategic alignment with the company's core objectives, enhancing its competitive position.</w:t>
      </w:r>
    </w:p>
    <w:p w14:paraId="5F214903" w14:textId="1B5766B6" w:rsidR="00EE4933" w:rsidRDefault="00EE4933" w:rsidP="00263E8B">
      <w:pPr>
        <w:ind w:left="360"/>
        <w:rPr>
          <w:rFonts w:ascii="Times New Roman" w:hAnsi="Times New Roman" w:cs="Times New Roman"/>
          <w:b w:val="0"/>
          <w:bCs/>
          <w:color w:val="auto"/>
        </w:rPr>
      </w:pPr>
      <w:r w:rsidRPr="00050EF0">
        <w:rPr>
          <w:rFonts w:ascii="Times New Roman" w:hAnsi="Times New Roman" w:cs="Times New Roman"/>
          <w:b w:val="0"/>
          <w:bCs/>
          <w:color w:val="auto"/>
        </w:rPr>
        <w:t xml:space="preserve"> Next Plc's value chain analysis demonstrates strategic initiatives that deliver value to customers and brand partners through diverse product assortments, integrated channels, and additional services. The VRIO analysis highlights the importance of unique resources and capabilities in maintaining a competitive edge in the retail industry</w:t>
      </w:r>
      <w:r w:rsidR="00920C84">
        <w:rPr>
          <w:rFonts w:ascii="Times New Roman" w:hAnsi="Times New Roman" w:cs="Times New Roman"/>
          <w:b w:val="0"/>
          <w:bCs/>
          <w:color w:val="auto"/>
        </w:rPr>
        <w:t xml:space="preserve"> </w:t>
      </w:r>
      <w:r w:rsidR="00C10652" w:rsidRPr="00C10652">
        <w:rPr>
          <w:rFonts w:ascii="Times New Roman" w:hAnsi="Times New Roman" w:cs="Times New Roman"/>
          <w:b w:val="0"/>
          <w:bCs/>
          <w:color w:val="auto"/>
        </w:rPr>
        <w:t>(Research, 2021)</w:t>
      </w:r>
      <w:r w:rsidR="00C10652">
        <w:rPr>
          <w:rFonts w:ascii="Times New Roman" w:hAnsi="Times New Roman" w:cs="Times New Roman"/>
          <w:b w:val="0"/>
          <w:bCs/>
          <w:color w:val="auto"/>
        </w:rPr>
        <w:t>.</w:t>
      </w:r>
    </w:p>
    <w:p w14:paraId="00C295ED" w14:textId="77777777" w:rsidR="00C10652" w:rsidRDefault="00C10652" w:rsidP="00263E8B">
      <w:pPr>
        <w:ind w:left="360"/>
        <w:rPr>
          <w:rFonts w:ascii="Times New Roman" w:hAnsi="Times New Roman" w:cs="Times New Roman"/>
          <w:b w:val="0"/>
          <w:bCs/>
          <w:color w:val="auto"/>
        </w:rPr>
      </w:pPr>
    </w:p>
    <w:p w14:paraId="3D370BF9" w14:textId="77777777" w:rsidR="009B5506" w:rsidRDefault="002F69F9" w:rsidP="002F69F9">
      <w:pPr>
        <w:ind w:left="360"/>
        <w:rPr>
          <w:rFonts w:ascii="Times New Roman" w:hAnsi="Times New Roman" w:cs="Times New Roman"/>
          <w:b w:val="0"/>
          <w:bCs/>
          <w:color w:val="auto"/>
        </w:rPr>
      </w:pPr>
      <w:r w:rsidRPr="002F69F9">
        <w:rPr>
          <w:rFonts w:ascii="Times New Roman" w:hAnsi="Times New Roman" w:cs="Times New Roman"/>
          <w:b w:val="0"/>
          <w:bCs/>
          <w:color w:val="auto"/>
        </w:rPr>
        <w:t xml:space="preserve">Next Plc has an extensive network of 500 stores, 7 UK depots, 8 UK warehouses, and two international hubs, which enable efficient distribution and fulfilment. To support its omnichannel retail strategy, the company invests in advanced technology for its online platforms, digital marketing, and distribution systems, including websites, logistics, and information </w:t>
      </w:r>
      <w:proofErr w:type="gramStart"/>
      <w:r w:rsidRPr="002F69F9">
        <w:rPr>
          <w:rFonts w:ascii="Times New Roman" w:hAnsi="Times New Roman" w:cs="Times New Roman"/>
          <w:b w:val="0"/>
          <w:bCs/>
          <w:color w:val="auto"/>
        </w:rPr>
        <w:t>systems</w:t>
      </w:r>
      <w:r w:rsidR="009B5506" w:rsidRPr="009B5506">
        <w:rPr>
          <w:rFonts w:ascii="Times New Roman" w:hAnsi="Times New Roman" w:cs="Times New Roman"/>
          <w:b w:val="0"/>
          <w:bCs/>
          <w:color w:val="auto"/>
        </w:rPr>
        <w:t>(</w:t>
      </w:r>
      <w:proofErr w:type="gramEnd"/>
      <w:r w:rsidR="009B5506" w:rsidRPr="009B5506">
        <w:rPr>
          <w:rFonts w:ascii="Times New Roman" w:hAnsi="Times New Roman" w:cs="Times New Roman"/>
          <w:b w:val="0"/>
          <w:bCs/>
          <w:color w:val="auto"/>
        </w:rPr>
        <w:t>Johnson, 2019)</w:t>
      </w:r>
      <w:r w:rsidR="009B5506">
        <w:rPr>
          <w:rFonts w:ascii="Times New Roman" w:hAnsi="Times New Roman" w:cs="Times New Roman"/>
          <w:b w:val="0"/>
          <w:bCs/>
          <w:color w:val="auto"/>
        </w:rPr>
        <w:t xml:space="preserve">. </w:t>
      </w:r>
    </w:p>
    <w:p w14:paraId="51D0C0F4" w14:textId="614C0A61" w:rsidR="00647D09" w:rsidRDefault="002F69F9" w:rsidP="002F69F9">
      <w:pPr>
        <w:ind w:left="360"/>
        <w:rPr>
          <w:rFonts w:ascii="Times New Roman" w:hAnsi="Times New Roman" w:cs="Times New Roman"/>
          <w:b w:val="0"/>
          <w:bCs/>
          <w:color w:val="auto"/>
        </w:rPr>
      </w:pPr>
      <w:r w:rsidRPr="002F69F9">
        <w:rPr>
          <w:rFonts w:ascii="Times New Roman" w:hAnsi="Times New Roman" w:cs="Times New Roman"/>
          <w:b w:val="0"/>
          <w:bCs/>
          <w:color w:val="auto"/>
        </w:rPr>
        <w:t xml:space="preserve"> </w:t>
      </w:r>
    </w:p>
    <w:p w14:paraId="440510E8" w14:textId="7389DD88" w:rsidR="002F69F9" w:rsidRDefault="002F69F9" w:rsidP="002F69F9">
      <w:pPr>
        <w:ind w:left="360"/>
        <w:rPr>
          <w:rFonts w:ascii="Times New Roman" w:hAnsi="Times New Roman" w:cs="Times New Roman"/>
          <w:b w:val="0"/>
          <w:bCs/>
          <w:color w:val="auto"/>
        </w:rPr>
      </w:pPr>
      <w:r w:rsidRPr="002F69F9">
        <w:rPr>
          <w:rFonts w:ascii="Times New Roman" w:hAnsi="Times New Roman" w:cs="Times New Roman"/>
          <w:b w:val="0"/>
          <w:bCs/>
          <w:color w:val="auto"/>
        </w:rPr>
        <w:t xml:space="preserve">Next Plc operates online and offline sales channels, including its e-commerce platform, mobile app, and physical stores, providing customers with multiple purchase options. The company </w:t>
      </w:r>
      <w:r w:rsidR="003505AD">
        <w:rPr>
          <w:rFonts w:ascii="Times New Roman" w:hAnsi="Times New Roman" w:cs="Times New Roman"/>
          <w:b w:val="0"/>
          <w:bCs/>
          <w:color w:val="auto"/>
        </w:rPr>
        <w:t>recruits and trains employees, focuses on employee engagement initiatives, and implements</w:t>
      </w:r>
      <w:r w:rsidRPr="002F69F9">
        <w:rPr>
          <w:rFonts w:ascii="Times New Roman" w:hAnsi="Times New Roman" w:cs="Times New Roman"/>
          <w:b w:val="0"/>
          <w:bCs/>
          <w:color w:val="auto"/>
        </w:rPr>
        <w:t xml:space="preserve"> HR policies and practices to support employee well-being and </w:t>
      </w:r>
      <w:proofErr w:type="gramStart"/>
      <w:r w:rsidRPr="002F69F9">
        <w:rPr>
          <w:rFonts w:ascii="Times New Roman" w:hAnsi="Times New Roman" w:cs="Times New Roman"/>
          <w:b w:val="0"/>
          <w:bCs/>
          <w:color w:val="auto"/>
        </w:rPr>
        <w:t>productivity</w:t>
      </w:r>
      <w:r w:rsidR="003505AD">
        <w:rPr>
          <w:rFonts w:ascii="Times New Roman" w:hAnsi="Times New Roman" w:cs="Times New Roman"/>
          <w:b w:val="0"/>
          <w:bCs/>
          <w:color w:val="auto"/>
        </w:rPr>
        <w:t>( NEXT</w:t>
      </w:r>
      <w:proofErr w:type="gramEnd"/>
      <w:r w:rsidR="003505AD">
        <w:rPr>
          <w:rFonts w:ascii="Times New Roman" w:hAnsi="Times New Roman" w:cs="Times New Roman"/>
          <w:b w:val="0"/>
          <w:bCs/>
          <w:color w:val="auto"/>
        </w:rPr>
        <w:t>, 2022).</w:t>
      </w:r>
    </w:p>
    <w:p w14:paraId="54015B84" w14:textId="77777777" w:rsidR="009B5506" w:rsidRPr="002F69F9" w:rsidRDefault="009B5506" w:rsidP="002F69F9">
      <w:pPr>
        <w:ind w:left="360"/>
        <w:rPr>
          <w:rFonts w:ascii="Times New Roman" w:hAnsi="Times New Roman" w:cs="Times New Roman"/>
          <w:b w:val="0"/>
          <w:bCs/>
          <w:color w:val="auto"/>
        </w:rPr>
      </w:pPr>
    </w:p>
    <w:p w14:paraId="11D20E78" w14:textId="4A98C1B5" w:rsidR="00C10652" w:rsidRDefault="002F69F9" w:rsidP="002F69F9">
      <w:pPr>
        <w:ind w:left="360"/>
        <w:rPr>
          <w:rFonts w:ascii="Times New Roman" w:hAnsi="Times New Roman" w:cs="Times New Roman"/>
          <w:b w:val="0"/>
          <w:bCs/>
          <w:color w:val="auto"/>
        </w:rPr>
      </w:pPr>
      <w:r w:rsidRPr="002F69F9">
        <w:rPr>
          <w:rFonts w:ascii="Times New Roman" w:hAnsi="Times New Roman" w:cs="Times New Roman"/>
          <w:b w:val="0"/>
          <w:bCs/>
          <w:color w:val="auto"/>
        </w:rPr>
        <w:t xml:space="preserve"> These support functions enable Next Plc to effectively manage its operations, promote its products, and engage with customers, driving sustainable growth and success in the retail industry</w:t>
      </w:r>
      <w:r w:rsidR="00004888">
        <w:rPr>
          <w:rFonts w:ascii="Times New Roman" w:hAnsi="Times New Roman" w:cs="Times New Roman"/>
          <w:b w:val="0"/>
          <w:bCs/>
          <w:color w:val="auto"/>
        </w:rPr>
        <w:t xml:space="preserve"> </w:t>
      </w:r>
      <w:r w:rsidR="00647D09" w:rsidRPr="00647D09">
        <w:rPr>
          <w:rFonts w:ascii="Times New Roman" w:hAnsi="Times New Roman" w:cs="Times New Roman"/>
          <w:b w:val="0"/>
          <w:bCs/>
          <w:color w:val="auto"/>
        </w:rPr>
        <w:t>(NEXT, 2022a)</w:t>
      </w:r>
      <w:r w:rsidR="009B5506">
        <w:rPr>
          <w:rFonts w:ascii="Times New Roman" w:hAnsi="Times New Roman" w:cs="Times New Roman"/>
          <w:b w:val="0"/>
          <w:bCs/>
          <w:color w:val="auto"/>
        </w:rPr>
        <w:t>.</w:t>
      </w:r>
    </w:p>
    <w:p w14:paraId="0C9EDE40" w14:textId="77777777" w:rsidR="003505AD" w:rsidRDefault="003505AD" w:rsidP="002F69F9">
      <w:pPr>
        <w:ind w:left="360"/>
        <w:rPr>
          <w:rFonts w:ascii="Times New Roman" w:hAnsi="Times New Roman" w:cs="Times New Roman"/>
          <w:b w:val="0"/>
          <w:bCs/>
          <w:color w:val="auto"/>
        </w:rPr>
      </w:pPr>
    </w:p>
    <w:p w14:paraId="17CE4B00" w14:textId="739A4520" w:rsidR="003505AD" w:rsidRPr="00ED6D8D" w:rsidRDefault="004C4AD1" w:rsidP="00ED6D8D">
      <w:pPr>
        <w:pStyle w:val="Heading2"/>
        <w:rPr>
          <w:rFonts w:ascii="Times New Roman" w:hAnsi="Times New Roman" w:cs="Times New Roman"/>
          <w:b/>
          <w:bCs/>
          <w:color w:val="auto"/>
          <w:sz w:val="32"/>
          <w:szCs w:val="32"/>
          <w:u w:val="single"/>
        </w:rPr>
      </w:pPr>
      <w:bookmarkStart w:id="12" w:name="_Toc164860638"/>
      <w:r w:rsidRPr="00ED6D8D">
        <w:rPr>
          <w:rFonts w:ascii="Times New Roman" w:hAnsi="Times New Roman" w:cs="Times New Roman"/>
          <w:b/>
          <w:bCs/>
          <w:color w:val="auto"/>
          <w:sz w:val="32"/>
          <w:szCs w:val="32"/>
          <w:u w:val="single"/>
        </w:rPr>
        <w:t>SAF Framework/Strategy in Action</w:t>
      </w:r>
      <w:bookmarkEnd w:id="12"/>
    </w:p>
    <w:p w14:paraId="74467E95" w14:textId="77777777" w:rsidR="004129EC" w:rsidRPr="004129EC" w:rsidRDefault="004129EC" w:rsidP="004129EC"/>
    <w:p w14:paraId="59ABB58C" w14:textId="77777777" w:rsidR="00A1252B" w:rsidRPr="00ED6D8D" w:rsidRDefault="00A1252B" w:rsidP="00ED6D8D">
      <w:pPr>
        <w:pStyle w:val="Heading2"/>
        <w:rPr>
          <w:rFonts w:ascii="Times New Roman" w:hAnsi="Times New Roman" w:cs="Times New Roman"/>
          <w:b/>
          <w:bCs/>
          <w:color w:val="auto"/>
          <w:sz w:val="32"/>
          <w:szCs w:val="32"/>
          <w:u w:val="single"/>
        </w:rPr>
      </w:pPr>
      <w:bookmarkStart w:id="13" w:name="_Toc164860639"/>
      <w:r w:rsidRPr="00ED6D8D">
        <w:rPr>
          <w:rFonts w:ascii="Times New Roman" w:hAnsi="Times New Roman" w:cs="Times New Roman"/>
          <w:b/>
          <w:bCs/>
          <w:color w:val="auto"/>
          <w:sz w:val="32"/>
          <w:szCs w:val="32"/>
          <w:u w:val="single"/>
        </w:rPr>
        <w:t>Situational Analysis:</w:t>
      </w:r>
      <w:bookmarkEnd w:id="13"/>
    </w:p>
    <w:p w14:paraId="6BAEC52C" w14:textId="77777777" w:rsidR="00AD2D70" w:rsidRPr="00AD2D70" w:rsidRDefault="00AD2D70" w:rsidP="00AD2D70">
      <w:pPr>
        <w:pStyle w:val="ListParagraph"/>
        <w:ind w:left="1080"/>
        <w:rPr>
          <w:rFonts w:ascii="Times New Roman" w:hAnsi="Times New Roman" w:cs="Times New Roman"/>
          <w:color w:val="auto"/>
          <w:sz w:val="32"/>
          <w:szCs w:val="32"/>
        </w:rPr>
      </w:pPr>
    </w:p>
    <w:p w14:paraId="33F13EFA" w14:textId="41EFD9D3" w:rsidR="00A1252B" w:rsidRPr="00AD2D70" w:rsidRDefault="00A1252B" w:rsidP="00AD2D70">
      <w:pPr>
        <w:rPr>
          <w:rFonts w:ascii="Times New Roman" w:hAnsi="Times New Roman" w:cs="Times New Roman"/>
          <w:b w:val="0"/>
          <w:bCs/>
          <w:color w:val="auto"/>
          <w:sz w:val="32"/>
          <w:szCs w:val="32"/>
        </w:rPr>
      </w:pPr>
      <w:r w:rsidRPr="00AD2D70">
        <w:rPr>
          <w:rFonts w:ascii="Times New Roman" w:hAnsi="Times New Roman" w:cs="Times New Roman"/>
          <w:b w:val="0"/>
          <w:bCs/>
          <w:color w:val="auto"/>
          <w:sz w:val="32"/>
          <w:szCs w:val="32"/>
        </w:rPr>
        <w:t xml:space="preserve">Next, Plc competes in the highly competitive retail industry, </w:t>
      </w:r>
      <w:r w:rsidR="00C0274E" w:rsidRPr="00AD2D70">
        <w:rPr>
          <w:rFonts w:ascii="Times New Roman" w:hAnsi="Times New Roman" w:cs="Times New Roman"/>
          <w:b w:val="0"/>
          <w:bCs/>
          <w:color w:val="auto"/>
          <w:sz w:val="32"/>
          <w:szCs w:val="32"/>
        </w:rPr>
        <w:t>characterised</w:t>
      </w:r>
      <w:r w:rsidRPr="00AD2D70">
        <w:rPr>
          <w:rFonts w:ascii="Times New Roman" w:hAnsi="Times New Roman" w:cs="Times New Roman"/>
          <w:b w:val="0"/>
          <w:bCs/>
          <w:color w:val="auto"/>
          <w:sz w:val="32"/>
          <w:szCs w:val="32"/>
        </w:rPr>
        <w:t xml:space="preserve"> by rapidly changing consumer preferences, technological advancements, and evolving market dynamics. However, the company has several strengths that enable it to stay ahead of the competition, such as a strong brand reputation, a diverse product portfolio, an integrated omnichannel strategy, and a robust distribution network. Notwithstanding, Next Plc is aware of its challenges, including intense competition, shifting consumer behaviours, economic uncertainties, and regulatory changes, but remains resolute in its determination to succeed. To achieve this, the company has identified several growth opportunities, such as expanding online sales, international markets, strategic partnerships, and innovative product offerings.</w:t>
      </w:r>
    </w:p>
    <w:p w14:paraId="4909BFBB" w14:textId="77777777" w:rsidR="00A1252B" w:rsidRDefault="00A1252B" w:rsidP="00A1252B">
      <w:pPr>
        <w:pStyle w:val="ListParagraph"/>
        <w:rPr>
          <w:rFonts w:ascii="Times New Roman" w:hAnsi="Times New Roman" w:cs="Times New Roman"/>
          <w:b w:val="0"/>
          <w:bCs/>
          <w:color w:val="auto"/>
          <w:sz w:val="32"/>
          <w:szCs w:val="32"/>
        </w:rPr>
      </w:pPr>
    </w:p>
    <w:p w14:paraId="3BF095B3" w14:textId="77777777" w:rsidR="00CC42E3" w:rsidRPr="00A1252B" w:rsidRDefault="00CC42E3" w:rsidP="00A1252B">
      <w:pPr>
        <w:pStyle w:val="ListParagraph"/>
        <w:rPr>
          <w:rFonts w:ascii="Times New Roman" w:hAnsi="Times New Roman" w:cs="Times New Roman"/>
          <w:b w:val="0"/>
          <w:bCs/>
          <w:color w:val="auto"/>
          <w:sz w:val="32"/>
          <w:szCs w:val="32"/>
        </w:rPr>
      </w:pPr>
    </w:p>
    <w:p w14:paraId="160D4AA5" w14:textId="77777777" w:rsidR="00A1252B" w:rsidRPr="00D53D3A" w:rsidRDefault="00A1252B" w:rsidP="00D53D3A">
      <w:pPr>
        <w:pStyle w:val="Heading2"/>
        <w:numPr>
          <w:ilvl w:val="0"/>
          <w:numId w:val="12"/>
        </w:numPr>
        <w:rPr>
          <w:rFonts w:ascii="Times New Roman" w:hAnsi="Times New Roman" w:cs="Times New Roman"/>
          <w:b/>
          <w:bCs/>
          <w:sz w:val="32"/>
          <w:szCs w:val="32"/>
          <w:u w:val="single"/>
        </w:rPr>
      </w:pPr>
      <w:bookmarkStart w:id="14" w:name="_Toc164860640"/>
      <w:r w:rsidRPr="00D53D3A">
        <w:rPr>
          <w:rFonts w:ascii="Times New Roman" w:hAnsi="Times New Roman" w:cs="Times New Roman"/>
          <w:b/>
          <w:bCs/>
          <w:color w:val="auto"/>
          <w:sz w:val="32"/>
          <w:szCs w:val="32"/>
          <w:u w:val="single"/>
        </w:rPr>
        <w:t>Strategic Objectives:</w:t>
      </w:r>
      <w:bookmarkEnd w:id="14"/>
    </w:p>
    <w:p w14:paraId="18114C34" w14:textId="77777777" w:rsidR="00190147" w:rsidRPr="00AD2D70" w:rsidRDefault="00190147" w:rsidP="00190147">
      <w:pPr>
        <w:pStyle w:val="ListParagraph"/>
        <w:ind w:left="1080"/>
        <w:rPr>
          <w:rFonts w:ascii="Times New Roman" w:hAnsi="Times New Roman" w:cs="Times New Roman"/>
          <w:color w:val="auto"/>
          <w:sz w:val="32"/>
          <w:szCs w:val="32"/>
        </w:rPr>
      </w:pPr>
    </w:p>
    <w:p w14:paraId="5B2596DA" w14:textId="77777777" w:rsidR="00A1252B" w:rsidRPr="00190147" w:rsidRDefault="00A1252B" w:rsidP="00190147">
      <w:pPr>
        <w:ind w:left="720"/>
        <w:rPr>
          <w:rFonts w:ascii="Times New Roman" w:hAnsi="Times New Roman" w:cs="Times New Roman"/>
          <w:b w:val="0"/>
          <w:bCs/>
          <w:color w:val="auto"/>
          <w:sz w:val="32"/>
          <w:szCs w:val="32"/>
        </w:rPr>
      </w:pPr>
      <w:r w:rsidRPr="00190147">
        <w:rPr>
          <w:rFonts w:ascii="Times New Roman" w:hAnsi="Times New Roman" w:cs="Times New Roman"/>
          <w:b w:val="0"/>
          <w:bCs/>
          <w:color w:val="auto"/>
          <w:sz w:val="32"/>
          <w:szCs w:val="32"/>
        </w:rPr>
        <w:t>Next, Plc's strategic objectives are clear and focused on achieving its vision of being a leader in the retail industry. The company aims to:</w:t>
      </w:r>
    </w:p>
    <w:p w14:paraId="7ABDD216" w14:textId="77777777" w:rsidR="00A1252B" w:rsidRPr="0052204E" w:rsidRDefault="00A1252B" w:rsidP="0052204E">
      <w:pPr>
        <w:ind w:left="720"/>
        <w:rPr>
          <w:rFonts w:ascii="Times New Roman" w:hAnsi="Times New Roman" w:cs="Times New Roman"/>
          <w:b w:val="0"/>
          <w:bCs/>
          <w:color w:val="auto"/>
          <w:sz w:val="32"/>
          <w:szCs w:val="32"/>
        </w:rPr>
      </w:pPr>
      <w:r w:rsidRPr="0052204E">
        <w:rPr>
          <w:rFonts w:ascii="Times New Roman" w:hAnsi="Times New Roman" w:cs="Times New Roman"/>
          <w:b w:val="0"/>
          <w:bCs/>
          <w:color w:val="auto"/>
          <w:sz w:val="32"/>
          <w:szCs w:val="32"/>
        </w:rPr>
        <w:t>- Increase market share and revenue growth through online and offline channels.</w:t>
      </w:r>
    </w:p>
    <w:p w14:paraId="5F319F7C" w14:textId="52199DE7" w:rsidR="00A1252B" w:rsidRPr="00A1252B" w:rsidRDefault="00A1252B" w:rsidP="00A1252B">
      <w:pPr>
        <w:pStyle w:val="ListParagraph"/>
        <w:rPr>
          <w:rFonts w:ascii="Times New Roman" w:hAnsi="Times New Roman" w:cs="Times New Roman"/>
          <w:b w:val="0"/>
          <w:bCs/>
          <w:color w:val="auto"/>
          <w:sz w:val="32"/>
          <w:szCs w:val="32"/>
        </w:rPr>
      </w:pPr>
      <w:r w:rsidRPr="00A1252B">
        <w:rPr>
          <w:rFonts w:ascii="Times New Roman" w:hAnsi="Times New Roman" w:cs="Times New Roman"/>
          <w:b w:val="0"/>
          <w:bCs/>
          <w:color w:val="auto"/>
          <w:sz w:val="32"/>
          <w:szCs w:val="32"/>
        </w:rPr>
        <w:t xml:space="preserve">- Enhance customer engagement and loyalty through </w:t>
      </w:r>
      <w:r w:rsidR="00C0274E">
        <w:rPr>
          <w:rFonts w:ascii="Times New Roman" w:hAnsi="Times New Roman" w:cs="Times New Roman"/>
          <w:b w:val="0"/>
          <w:bCs/>
          <w:color w:val="auto"/>
          <w:sz w:val="32"/>
          <w:szCs w:val="32"/>
        </w:rPr>
        <w:t>personalised</w:t>
      </w:r>
      <w:r w:rsidRPr="00A1252B">
        <w:rPr>
          <w:rFonts w:ascii="Times New Roman" w:hAnsi="Times New Roman" w:cs="Times New Roman"/>
          <w:b w:val="0"/>
          <w:bCs/>
          <w:color w:val="auto"/>
          <w:sz w:val="32"/>
          <w:szCs w:val="32"/>
        </w:rPr>
        <w:t xml:space="preserve"> experiences and value-added services.</w:t>
      </w:r>
    </w:p>
    <w:p w14:paraId="0DC03DE1" w14:textId="77777777" w:rsidR="00A1252B" w:rsidRPr="00A1252B" w:rsidRDefault="00A1252B" w:rsidP="00A1252B">
      <w:pPr>
        <w:pStyle w:val="ListParagraph"/>
        <w:rPr>
          <w:rFonts w:ascii="Times New Roman" w:hAnsi="Times New Roman" w:cs="Times New Roman"/>
          <w:b w:val="0"/>
          <w:bCs/>
          <w:color w:val="auto"/>
          <w:sz w:val="32"/>
          <w:szCs w:val="32"/>
        </w:rPr>
      </w:pPr>
      <w:r w:rsidRPr="00A1252B">
        <w:rPr>
          <w:rFonts w:ascii="Times New Roman" w:hAnsi="Times New Roman" w:cs="Times New Roman"/>
          <w:b w:val="0"/>
          <w:bCs/>
          <w:color w:val="auto"/>
          <w:sz w:val="32"/>
          <w:szCs w:val="32"/>
        </w:rPr>
        <w:t>- Expand internationally to tap into new markets and diversify revenue streams.</w:t>
      </w:r>
    </w:p>
    <w:p w14:paraId="23128E72" w14:textId="614C7017" w:rsidR="00A1252B" w:rsidRPr="00A1252B" w:rsidRDefault="00A1252B" w:rsidP="00A1252B">
      <w:pPr>
        <w:pStyle w:val="ListParagraph"/>
        <w:rPr>
          <w:rFonts w:ascii="Times New Roman" w:hAnsi="Times New Roman" w:cs="Times New Roman"/>
          <w:b w:val="0"/>
          <w:bCs/>
          <w:color w:val="auto"/>
          <w:sz w:val="32"/>
          <w:szCs w:val="32"/>
        </w:rPr>
      </w:pPr>
      <w:r w:rsidRPr="00A1252B">
        <w:rPr>
          <w:rFonts w:ascii="Times New Roman" w:hAnsi="Times New Roman" w:cs="Times New Roman"/>
          <w:b w:val="0"/>
          <w:bCs/>
          <w:color w:val="auto"/>
          <w:sz w:val="32"/>
          <w:szCs w:val="32"/>
        </w:rPr>
        <w:t xml:space="preserve">- Drive operational efficiency and cost </w:t>
      </w:r>
      <w:r w:rsidR="00C0274E">
        <w:rPr>
          <w:rFonts w:ascii="Times New Roman" w:hAnsi="Times New Roman" w:cs="Times New Roman"/>
          <w:b w:val="0"/>
          <w:bCs/>
          <w:color w:val="auto"/>
          <w:sz w:val="32"/>
          <w:szCs w:val="32"/>
        </w:rPr>
        <w:t>optimisation</w:t>
      </w:r>
      <w:r w:rsidRPr="00A1252B">
        <w:rPr>
          <w:rFonts w:ascii="Times New Roman" w:hAnsi="Times New Roman" w:cs="Times New Roman"/>
          <w:b w:val="0"/>
          <w:bCs/>
          <w:color w:val="auto"/>
          <w:sz w:val="32"/>
          <w:szCs w:val="32"/>
        </w:rPr>
        <w:t xml:space="preserve"> through technological innovation and process improvements.</w:t>
      </w:r>
    </w:p>
    <w:p w14:paraId="19EF7D9D" w14:textId="77777777" w:rsidR="00A1252B" w:rsidRPr="00A1252B" w:rsidRDefault="00A1252B" w:rsidP="00A1252B">
      <w:pPr>
        <w:pStyle w:val="ListParagraph"/>
        <w:rPr>
          <w:rFonts w:ascii="Times New Roman" w:hAnsi="Times New Roman" w:cs="Times New Roman"/>
          <w:b w:val="0"/>
          <w:bCs/>
          <w:color w:val="auto"/>
          <w:sz w:val="32"/>
          <w:szCs w:val="32"/>
        </w:rPr>
      </w:pPr>
      <w:r w:rsidRPr="00A1252B">
        <w:rPr>
          <w:rFonts w:ascii="Times New Roman" w:hAnsi="Times New Roman" w:cs="Times New Roman"/>
          <w:b w:val="0"/>
          <w:bCs/>
          <w:color w:val="auto"/>
          <w:sz w:val="32"/>
          <w:szCs w:val="32"/>
        </w:rPr>
        <w:t>- Maintain financial stability and profitability while pursuing sustainable growth initiatives.</w:t>
      </w:r>
    </w:p>
    <w:p w14:paraId="13B2AD7B" w14:textId="77777777" w:rsidR="00A1252B" w:rsidRPr="00A1252B" w:rsidRDefault="00A1252B" w:rsidP="00A1252B">
      <w:pPr>
        <w:pStyle w:val="ListParagraph"/>
        <w:rPr>
          <w:rFonts w:ascii="Times New Roman" w:hAnsi="Times New Roman" w:cs="Times New Roman"/>
          <w:b w:val="0"/>
          <w:bCs/>
          <w:color w:val="auto"/>
          <w:sz w:val="32"/>
          <w:szCs w:val="32"/>
        </w:rPr>
      </w:pPr>
    </w:p>
    <w:p w14:paraId="48B5F910" w14:textId="77777777" w:rsidR="00A1252B" w:rsidRPr="00D53D3A" w:rsidRDefault="00A1252B" w:rsidP="00D53D3A">
      <w:pPr>
        <w:pStyle w:val="Heading2"/>
        <w:numPr>
          <w:ilvl w:val="0"/>
          <w:numId w:val="11"/>
        </w:numPr>
        <w:rPr>
          <w:rFonts w:ascii="Times New Roman" w:hAnsi="Times New Roman" w:cs="Times New Roman"/>
          <w:b/>
          <w:bCs/>
          <w:color w:val="auto"/>
          <w:sz w:val="32"/>
          <w:szCs w:val="32"/>
          <w:u w:val="single"/>
        </w:rPr>
      </w:pPr>
      <w:bookmarkStart w:id="15" w:name="_Toc164860641"/>
      <w:r w:rsidRPr="00D53D3A">
        <w:rPr>
          <w:rFonts w:ascii="Times New Roman" w:hAnsi="Times New Roman" w:cs="Times New Roman"/>
          <w:b/>
          <w:bCs/>
          <w:color w:val="auto"/>
          <w:sz w:val="32"/>
          <w:szCs w:val="32"/>
          <w:u w:val="single"/>
        </w:rPr>
        <w:t>Strategic Initiatives:</w:t>
      </w:r>
      <w:bookmarkEnd w:id="15"/>
    </w:p>
    <w:p w14:paraId="68077020" w14:textId="77777777" w:rsidR="00A1252B" w:rsidRPr="0052204E" w:rsidRDefault="00A1252B" w:rsidP="0052204E">
      <w:pPr>
        <w:ind w:left="720"/>
        <w:rPr>
          <w:rFonts w:ascii="Times New Roman" w:hAnsi="Times New Roman" w:cs="Times New Roman"/>
          <w:b w:val="0"/>
          <w:bCs/>
          <w:color w:val="auto"/>
          <w:sz w:val="32"/>
          <w:szCs w:val="32"/>
        </w:rPr>
      </w:pPr>
      <w:r w:rsidRPr="0052204E">
        <w:rPr>
          <w:rFonts w:ascii="Times New Roman" w:hAnsi="Times New Roman" w:cs="Times New Roman"/>
          <w:b w:val="0"/>
          <w:bCs/>
          <w:color w:val="auto"/>
          <w:sz w:val="32"/>
          <w:szCs w:val="32"/>
        </w:rPr>
        <w:t>Next, Plc is taking bold steps to achieve its strategic objectives. The company has implemented several initiatives, including:</w:t>
      </w:r>
    </w:p>
    <w:p w14:paraId="4CFC4BD7" w14:textId="1B8A222B" w:rsidR="00A1252B" w:rsidRPr="0052204E" w:rsidRDefault="00A1252B" w:rsidP="0052204E">
      <w:pPr>
        <w:ind w:left="720"/>
        <w:rPr>
          <w:rFonts w:ascii="Times New Roman" w:hAnsi="Times New Roman" w:cs="Times New Roman"/>
          <w:b w:val="0"/>
          <w:bCs/>
          <w:color w:val="auto"/>
          <w:sz w:val="32"/>
          <w:szCs w:val="32"/>
        </w:rPr>
      </w:pPr>
      <w:r w:rsidRPr="0052204E">
        <w:rPr>
          <w:rFonts w:ascii="Times New Roman" w:hAnsi="Times New Roman" w:cs="Times New Roman"/>
          <w:b w:val="0"/>
          <w:bCs/>
          <w:color w:val="auto"/>
          <w:sz w:val="32"/>
          <w:szCs w:val="32"/>
        </w:rPr>
        <w:t>Online</w:t>
      </w:r>
      <w:r w:rsidR="0052204E">
        <w:rPr>
          <w:rFonts w:ascii="Times New Roman" w:hAnsi="Times New Roman" w:cs="Times New Roman"/>
          <w:b w:val="0"/>
          <w:bCs/>
          <w:color w:val="auto"/>
          <w:sz w:val="32"/>
          <w:szCs w:val="32"/>
        </w:rPr>
        <w:t xml:space="preserve">- integration: Next Plc's online and offline channels are now seamlessly integrated, providing customers </w:t>
      </w:r>
      <w:r w:rsidRPr="0052204E">
        <w:rPr>
          <w:rFonts w:ascii="Times New Roman" w:hAnsi="Times New Roman" w:cs="Times New Roman"/>
          <w:b w:val="0"/>
          <w:bCs/>
          <w:color w:val="auto"/>
          <w:sz w:val="32"/>
          <w:szCs w:val="32"/>
        </w:rPr>
        <w:t>an enhanced shopping experience. The company has also launched initiatives such as Label, Licensing, and Total Platform to improve its online offerings further.</w:t>
      </w:r>
    </w:p>
    <w:p w14:paraId="05F64496" w14:textId="77777777" w:rsidR="00A1252B" w:rsidRPr="00A1252B" w:rsidRDefault="00A1252B" w:rsidP="00A1252B">
      <w:pPr>
        <w:pStyle w:val="ListParagraph"/>
        <w:rPr>
          <w:rFonts w:ascii="Times New Roman" w:hAnsi="Times New Roman" w:cs="Times New Roman"/>
          <w:b w:val="0"/>
          <w:bCs/>
          <w:color w:val="auto"/>
          <w:sz w:val="32"/>
          <w:szCs w:val="32"/>
        </w:rPr>
      </w:pPr>
      <w:r w:rsidRPr="00A1252B">
        <w:rPr>
          <w:rFonts w:ascii="Times New Roman" w:hAnsi="Times New Roman" w:cs="Times New Roman"/>
          <w:b w:val="0"/>
          <w:bCs/>
          <w:color w:val="auto"/>
          <w:sz w:val="32"/>
          <w:szCs w:val="32"/>
        </w:rPr>
        <w:t>Product Innovation: Next Plc continuously introduces new products and collections to meet its customers' ever-changing needs. The company leverages its design capabilities and global sourcing network to stay ahead of the competition.</w:t>
      </w:r>
    </w:p>
    <w:p w14:paraId="53B1E94F" w14:textId="77777777" w:rsidR="00A1252B" w:rsidRPr="00A1252B" w:rsidRDefault="00A1252B" w:rsidP="00A1252B">
      <w:pPr>
        <w:pStyle w:val="ListParagraph"/>
        <w:rPr>
          <w:rFonts w:ascii="Times New Roman" w:hAnsi="Times New Roman" w:cs="Times New Roman"/>
          <w:b w:val="0"/>
          <w:bCs/>
          <w:color w:val="auto"/>
          <w:sz w:val="32"/>
          <w:szCs w:val="32"/>
        </w:rPr>
      </w:pPr>
      <w:r w:rsidRPr="00A1252B">
        <w:rPr>
          <w:rFonts w:ascii="Times New Roman" w:hAnsi="Times New Roman" w:cs="Times New Roman"/>
          <w:b w:val="0"/>
          <w:bCs/>
          <w:color w:val="auto"/>
          <w:sz w:val="32"/>
          <w:szCs w:val="32"/>
        </w:rPr>
        <w:t>- International Expansion: Next Plc has expanded into global markets, tapping into growth opportunities outside the UK through online sales and physical stores.</w:t>
      </w:r>
    </w:p>
    <w:p w14:paraId="6B506C17" w14:textId="1844140E" w:rsidR="00A1252B" w:rsidRPr="00A1252B" w:rsidRDefault="00A1252B" w:rsidP="00A1252B">
      <w:pPr>
        <w:pStyle w:val="ListParagraph"/>
        <w:rPr>
          <w:rFonts w:ascii="Times New Roman" w:hAnsi="Times New Roman" w:cs="Times New Roman"/>
          <w:b w:val="0"/>
          <w:bCs/>
          <w:color w:val="auto"/>
          <w:sz w:val="32"/>
          <w:szCs w:val="32"/>
        </w:rPr>
      </w:pPr>
      <w:r w:rsidRPr="00A1252B">
        <w:rPr>
          <w:rFonts w:ascii="Times New Roman" w:hAnsi="Times New Roman" w:cs="Times New Roman"/>
          <w:b w:val="0"/>
          <w:bCs/>
          <w:color w:val="auto"/>
          <w:sz w:val="32"/>
          <w:szCs w:val="32"/>
        </w:rPr>
        <w:t xml:space="preserve">- Operational Excellence: Next Plc invests heavily in technology and process improvements to enhance operational efficiency, </w:t>
      </w:r>
      <w:r w:rsidR="00C0274E">
        <w:rPr>
          <w:rFonts w:ascii="Times New Roman" w:hAnsi="Times New Roman" w:cs="Times New Roman"/>
          <w:b w:val="0"/>
          <w:bCs/>
          <w:color w:val="auto"/>
          <w:sz w:val="32"/>
          <w:szCs w:val="32"/>
        </w:rPr>
        <w:t>optimise</w:t>
      </w:r>
      <w:r w:rsidRPr="00A1252B">
        <w:rPr>
          <w:rFonts w:ascii="Times New Roman" w:hAnsi="Times New Roman" w:cs="Times New Roman"/>
          <w:b w:val="0"/>
          <w:bCs/>
          <w:color w:val="auto"/>
          <w:sz w:val="32"/>
          <w:szCs w:val="32"/>
        </w:rPr>
        <w:t xml:space="preserve"> inventory management, and streamline logistics operations.</w:t>
      </w:r>
    </w:p>
    <w:p w14:paraId="074F99E2" w14:textId="77F3FE3F" w:rsidR="00A1252B" w:rsidRPr="00A1252B" w:rsidRDefault="00A1252B" w:rsidP="00A1252B">
      <w:pPr>
        <w:pStyle w:val="ListParagraph"/>
        <w:rPr>
          <w:rFonts w:ascii="Times New Roman" w:hAnsi="Times New Roman" w:cs="Times New Roman"/>
          <w:b w:val="0"/>
          <w:bCs/>
          <w:color w:val="auto"/>
          <w:sz w:val="32"/>
          <w:szCs w:val="32"/>
        </w:rPr>
      </w:pPr>
      <w:r w:rsidRPr="00A1252B">
        <w:rPr>
          <w:rFonts w:ascii="Times New Roman" w:hAnsi="Times New Roman" w:cs="Times New Roman"/>
          <w:b w:val="0"/>
          <w:bCs/>
          <w:color w:val="auto"/>
          <w:sz w:val="32"/>
          <w:szCs w:val="32"/>
        </w:rPr>
        <w:t xml:space="preserve">- Customer-Centric Approach: Next Plc </w:t>
      </w:r>
      <w:r w:rsidR="00C0274E">
        <w:rPr>
          <w:rFonts w:ascii="Times New Roman" w:hAnsi="Times New Roman" w:cs="Times New Roman"/>
          <w:b w:val="0"/>
          <w:bCs/>
          <w:color w:val="auto"/>
          <w:sz w:val="32"/>
          <w:szCs w:val="32"/>
        </w:rPr>
        <w:t>prioritises</w:t>
      </w:r>
      <w:r w:rsidRPr="00A1252B">
        <w:rPr>
          <w:rFonts w:ascii="Times New Roman" w:hAnsi="Times New Roman" w:cs="Times New Roman"/>
          <w:b w:val="0"/>
          <w:bCs/>
          <w:color w:val="auto"/>
          <w:sz w:val="32"/>
          <w:szCs w:val="32"/>
        </w:rPr>
        <w:t xml:space="preserve"> customer satisfaction and loyalty by providing </w:t>
      </w:r>
      <w:r w:rsidR="00C0274E">
        <w:rPr>
          <w:rFonts w:ascii="Times New Roman" w:hAnsi="Times New Roman" w:cs="Times New Roman"/>
          <w:b w:val="0"/>
          <w:bCs/>
          <w:color w:val="auto"/>
          <w:sz w:val="32"/>
          <w:szCs w:val="32"/>
        </w:rPr>
        <w:t>personalised</w:t>
      </w:r>
      <w:r w:rsidRPr="00A1252B">
        <w:rPr>
          <w:rFonts w:ascii="Times New Roman" w:hAnsi="Times New Roman" w:cs="Times New Roman"/>
          <w:b w:val="0"/>
          <w:bCs/>
          <w:color w:val="auto"/>
          <w:sz w:val="32"/>
          <w:szCs w:val="32"/>
        </w:rPr>
        <w:t xml:space="preserve"> services, efficient delivery options, and flexible payment solutions.</w:t>
      </w:r>
    </w:p>
    <w:p w14:paraId="13CF1965" w14:textId="77777777" w:rsidR="00A1252B" w:rsidRPr="00A1252B" w:rsidRDefault="00A1252B" w:rsidP="00A1252B">
      <w:pPr>
        <w:pStyle w:val="ListParagraph"/>
        <w:rPr>
          <w:rFonts w:ascii="Times New Roman" w:hAnsi="Times New Roman" w:cs="Times New Roman"/>
          <w:b w:val="0"/>
          <w:bCs/>
          <w:color w:val="auto"/>
          <w:sz w:val="32"/>
          <w:szCs w:val="32"/>
        </w:rPr>
      </w:pPr>
    </w:p>
    <w:p w14:paraId="0B0DE434" w14:textId="77777777" w:rsidR="00A1252B" w:rsidRPr="00D53D3A" w:rsidRDefault="00A1252B" w:rsidP="00D53D3A">
      <w:pPr>
        <w:pStyle w:val="Heading2"/>
        <w:numPr>
          <w:ilvl w:val="0"/>
          <w:numId w:val="10"/>
        </w:numPr>
        <w:rPr>
          <w:rFonts w:ascii="Times New Roman" w:hAnsi="Times New Roman" w:cs="Times New Roman"/>
          <w:b/>
          <w:bCs/>
          <w:color w:val="auto"/>
          <w:sz w:val="32"/>
          <w:szCs w:val="32"/>
          <w:u w:val="single"/>
        </w:rPr>
      </w:pPr>
      <w:bookmarkStart w:id="16" w:name="_Toc164860642"/>
      <w:r w:rsidRPr="00D53D3A">
        <w:rPr>
          <w:rFonts w:ascii="Times New Roman" w:hAnsi="Times New Roman" w:cs="Times New Roman"/>
          <w:b/>
          <w:bCs/>
          <w:color w:val="auto"/>
          <w:sz w:val="32"/>
          <w:szCs w:val="32"/>
          <w:u w:val="single"/>
        </w:rPr>
        <w:t>Monitoring and Control:</w:t>
      </w:r>
      <w:bookmarkEnd w:id="16"/>
    </w:p>
    <w:p w14:paraId="1E36E9CD" w14:textId="193DF4DB" w:rsidR="004C4AD1" w:rsidRPr="002B2246" w:rsidRDefault="00A1252B" w:rsidP="0052204E">
      <w:pPr>
        <w:ind w:left="720"/>
        <w:rPr>
          <w:rFonts w:ascii="Times New Roman" w:hAnsi="Times New Roman" w:cs="Times New Roman"/>
          <w:b w:val="0"/>
          <w:bCs/>
          <w:color w:val="auto"/>
          <w:sz w:val="32"/>
          <w:szCs w:val="32"/>
        </w:rPr>
      </w:pPr>
      <w:r w:rsidRPr="002B2246">
        <w:rPr>
          <w:rFonts w:ascii="Times New Roman" w:hAnsi="Times New Roman" w:cs="Times New Roman"/>
          <w:b w:val="0"/>
          <w:bCs/>
          <w:color w:val="auto"/>
          <w:sz w:val="32"/>
          <w:szCs w:val="32"/>
        </w:rPr>
        <w:t xml:space="preserve">To ensure it stays on track, Next Plc regularly monitors key performance indicators (KPIs) such as sales growth, market share, customer satisfaction, and financial metrics. The company conducts regular reviews and evaluations to identify areas for improvement and make necessary adjustments to its strategy. Next, Plc maintains a flexible and adaptive approach to strategy implementation, allowing it to respond quickly to changes in the competitive landscape and market </w:t>
      </w:r>
      <w:proofErr w:type="gramStart"/>
      <w:r w:rsidRPr="002B2246">
        <w:rPr>
          <w:rFonts w:ascii="Times New Roman" w:hAnsi="Times New Roman" w:cs="Times New Roman"/>
          <w:b w:val="0"/>
          <w:bCs/>
          <w:color w:val="auto"/>
          <w:sz w:val="32"/>
          <w:szCs w:val="32"/>
        </w:rPr>
        <w:t>conditions</w:t>
      </w:r>
      <w:r w:rsidR="00C802D5" w:rsidRPr="00C802D5">
        <w:rPr>
          <w:rFonts w:ascii="Times New Roman" w:hAnsi="Times New Roman" w:cs="Times New Roman"/>
          <w:b w:val="0"/>
          <w:bCs/>
          <w:color w:val="auto"/>
          <w:sz w:val="32"/>
          <w:szCs w:val="32"/>
        </w:rPr>
        <w:t>(</w:t>
      </w:r>
      <w:proofErr w:type="gramEnd"/>
      <w:r w:rsidR="00C802D5" w:rsidRPr="00C802D5">
        <w:rPr>
          <w:rFonts w:ascii="Times New Roman" w:hAnsi="Times New Roman" w:cs="Times New Roman"/>
          <w:b w:val="0"/>
          <w:bCs/>
          <w:color w:val="auto"/>
          <w:sz w:val="32"/>
          <w:szCs w:val="32"/>
        </w:rPr>
        <w:t>Walten, 2020)</w:t>
      </w:r>
    </w:p>
    <w:p w14:paraId="01D20A83" w14:textId="77777777" w:rsidR="00D71824" w:rsidRPr="00D71824" w:rsidRDefault="00D71824" w:rsidP="00C71290"/>
    <w:p w14:paraId="46C757E7" w14:textId="77777777" w:rsidR="00CD10D6" w:rsidRDefault="00CD10D6" w:rsidP="00CD10D6">
      <w:pPr>
        <w:pStyle w:val="ListParagraph"/>
        <w:spacing w:after="120" w:line="360" w:lineRule="auto"/>
        <w:ind w:left="644"/>
        <w:rPr>
          <w:rFonts w:ascii="Times New Roman" w:hAnsi="Times New Roman" w:cs="Times New Roman"/>
          <w:color w:val="auto"/>
          <w:sz w:val="32"/>
          <w:szCs w:val="32"/>
          <w:u w:val="single"/>
        </w:rPr>
      </w:pPr>
    </w:p>
    <w:p w14:paraId="35DD259F" w14:textId="77777777" w:rsidR="00CC42E3" w:rsidRDefault="00CC42E3" w:rsidP="00CD10D6">
      <w:pPr>
        <w:pStyle w:val="ListParagraph"/>
        <w:spacing w:after="120" w:line="360" w:lineRule="auto"/>
        <w:ind w:left="644"/>
        <w:rPr>
          <w:rFonts w:ascii="Times New Roman" w:hAnsi="Times New Roman" w:cs="Times New Roman"/>
          <w:color w:val="auto"/>
          <w:sz w:val="32"/>
          <w:szCs w:val="32"/>
          <w:u w:val="single"/>
        </w:rPr>
      </w:pPr>
    </w:p>
    <w:p w14:paraId="12B33026" w14:textId="77777777" w:rsidR="00CC42E3" w:rsidRDefault="00CC42E3" w:rsidP="00CD10D6">
      <w:pPr>
        <w:pStyle w:val="ListParagraph"/>
        <w:spacing w:after="120" w:line="360" w:lineRule="auto"/>
        <w:ind w:left="644"/>
        <w:rPr>
          <w:rFonts w:ascii="Times New Roman" w:hAnsi="Times New Roman" w:cs="Times New Roman"/>
          <w:color w:val="auto"/>
          <w:sz w:val="32"/>
          <w:szCs w:val="32"/>
          <w:u w:val="single"/>
        </w:rPr>
      </w:pPr>
    </w:p>
    <w:p w14:paraId="73750D61" w14:textId="77777777" w:rsidR="00CC42E3" w:rsidRDefault="00CC42E3" w:rsidP="00CD10D6">
      <w:pPr>
        <w:pStyle w:val="ListParagraph"/>
        <w:spacing w:after="120" w:line="360" w:lineRule="auto"/>
        <w:ind w:left="644"/>
        <w:rPr>
          <w:rFonts w:ascii="Times New Roman" w:hAnsi="Times New Roman" w:cs="Times New Roman"/>
          <w:color w:val="auto"/>
          <w:sz w:val="32"/>
          <w:szCs w:val="32"/>
          <w:u w:val="single"/>
        </w:rPr>
      </w:pPr>
    </w:p>
    <w:p w14:paraId="4D794BDE" w14:textId="77777777" w:rsidR="00CC42E3" w:rsidRDefault="00CC42E3" w:rsidP="00CD10D6">
      <w:pPr>
        <w:pStyle w:val="ListParagraph"/>
        <w:spacing w:after="120" w:line="360" w:lineRule="auto"/>
        <w:ind w:left="644"/>
        <w:rPr>
          <w:rFonts w:ascii="Times New Roman" w:hAnsi="Times New Roman" w:cs="Times New Roman"/>
          <w:color w:val="auto"/>
          <w:sz w:val="32"/>
          <w:szCs w:val="32"/>
          <w:u w:val="single"/>
        </w:rPr>
      </w:pPr>
    </w:p>
    <w:p w14:paraId="2AF4BECE" w14:textId="77777777" w:rsidR="00CC42E3" w:rsidRDefault="00CC42E3" w:rsidP="00CD10D6">
      <w:pPr>
        <w:pStyle w:val="ListParagraph"/>
        <w:spacing w:after="120" w:line="360" w:lineRule="auto"/>
        <w:ind w:left="644"/>
        <w:rPr>
          <w:rFonts w:ascii="Times New Roman" w:hAnsi="Times New Roman" w:cs="Times New Roman"/>
          <w:color w:val="auto"/>
          <w:sz w:val="32"/>
          <w:szCs w:val="32"/>
          <w:u w:val="single"/>
        </w:rPr>
      </w:pPr>
    </w:p>
    <w:p w14:paraId="21C81B8B" w14:textId="77777777" w:rsidR="00CC42E3" w:rsidRDefault="00CC42E3" w:rsidP="00CD10D6">
      <w:pPr>
        <w:pStyle w:val="ListParagraph"/>
        <w:spacing w:after="120" w:line="360" w:lineRule="auto"/>
        <w:ind w:left="644"/>
        <w:rPr>
          <w:rFonts w:ascii="Times New Roman" w:hAnsi="Times New Roman" w:cs="Times New Roman"/>
          <w:color w:val="auto"/>
          <w:sz w:val="32"/>
          <w:szCs w:val="32"/>
          <w:u w:val="single"/>
        </w:rPr>
      </w:pPr>
    </w:p>
    <w:p w14:paraId="581758E3" w14:textId="77777777" w:rsidR="00CC42E3" w:rsidRDefault="00CC42E3" w:rsidP="00CD10D6">
      <w:pPr>
        <w:pStyle w:val="ListParagraph"/>
        <w:spacing w:after="120" w:line="360" w:lineRule="auto"/>
        <w:ind w:left="644"/>
        <w:rPr>
          <w:rFonts w:ascii="Times New Roman" w:hAnsi="Times New Roman" w:cs="Times New Roman"/>
          <w:color w:val="auto"/>
          <w:sz w:val="32"/>
          <w:szCs w:val="32"/>
          <w:u w:val="single"/>
        </w:rPr>
      </w:pPr>
    </w:p>
    <w:p w14:paraId="67D7953F" w14:textId="77777777" w:rsidR="001B530F" w:rsidRDefault="001B530F" w:rsidP="00CD10D6">
      <w:pPr>
        <w:pStyle w:val="ListParagraph"/>
        <w:spacing w:after="120" w:line="360" w:lineRule="auto"/>
        <w:ind w:left="644"/>
        <w:rPr>
          <w:rFonts w:ascii="Times New Roman" w:hAnsi="Times New Roman" w:cs="Times New Roman"/>
          <w:color w:val="auto"/>
          <w:sz w:val="32"/>
          <w:szCs w:val="32"/>
          <w:u w:val="single"/>
        </w:rPr>
      </w:pPr>
    </w:p>
    <w:p w14:paraId="5C23142B" w14:textId="77777777" w:rsidR="001B530F" w:rsidRDefault="001B530F" w:rsidP="00CD10D6">
      <w:pPr>
        <w:pStyle w:val="ListParagraph"/>
        <w:spacing w:after="120" w:line="360" w:lineRule="auto"/>
        <w:ind w:left="644"/>
        <w:rPr>
          <w:rFonts w:ascii="Times New Roman" w:hAnsi="Times New Roman" w:cs="Times New Roman"/>
          <w:color w:val="auto"/>
          <w:sz w:val="32"/>
          <w:szCs w:val="32"/>
          <w:u w:val="single"/>
        </w:rPr>
      </w:pPr>
    </w:p>
    <w:p w14:paraId="7AB36F74" w14:textId="77777777" w:rsidR="001B530F" w:rsidRDefault="001B530F" w:rsidP="00CD10D6">
      <w:pPr>
        <w:pStyle w:val="ListParagraph"/>
        <w:spacing w:after="120" w:line="360" w:lineRule="auto"/>
        <w:ind w:left="644"/>
        <w:rPr>
          <w:rFonts w:ascii="Times New Roman" w:hAnsi="Times New Roman" w:cs="Times New Roman"/>
          <w:color w:val="auto"/>
          <w:sz w:val="32"/>
          <w:szCs w:val="32"/>
          <w:u w:val="single"/>
        </w:rPr>
      </w:pPr>
    </w:p>
    <w:p w14:paraId="189EA17B" w14:textId="77777777" w:rsidR="001B530F" w:rsidRDefault="001B530F" w:rsidP="00CD10D6">
      <w:pPr>
        <w:pStyle w:val="ListParagraph"/>
        <w:spacing w:after="120" w:line="360" w:lineRule="auto"/>
        <w:ind w:left="644"/>
        <w:rPr>
          <w:rFonts w:ascii="Times New Roman" w:hAnsi="Times New Roman" w:cs="Times New Roman"/>
          <w:color w:val="auto"/>
          <w:sz w:val="32"/>
          <w:szCs w:val="32"/>
          <w:u w:val="single"/>
        </w:rPr>
      </w:pPr>
    </w:p>
    <w:p w14:paraId="24F75825" w14:textId="77777777" w:rsidR="001B530F" w:rsidRDefault="001B530F" w:rsidP="00CD10D6">
      <w:pPr>
        <w:pStyle w:val="ListParagraph"/>
        <w:spacing w:after="120" w:line="360" w:lineRule="auto"/>
        <w:ind w:left="644"/>
        <w:rPr>
          <w:rFonts w:ascii="Times New Roman" w:hAnsi="Times New Roman" w:cs="Times New Roman"/>
          <w:color w:val="auto"/>
          <w:sz w:val="32"/>
          <w:szCs w:val="32"/>
          <w:u w:val="single"/>
        </w:rPr>
      </w:pPr>
    </w:p>
    <w:p w14:paraId="74D3D1A1" w14:textId="77777777" w:rsidR="001B530F" w:rsidRDefault="001B530F" w:rsidP="00CD10D6">
      <w:pPr>
        <w:pStyle w:val="ListParagraph"/>
        <w:spacing w:after="120" w:line="360" w:lineRule="auto"/>
        <w:ind w:left="644"/>
        <w:rPr>
          <w:rFonts w:ascii="Times New Roman" w:hAnsi="Times New Roman" w:cs="Times New Roman"/>
          <w:color w:val="auto"/>
          <w:sz w:val="32"/>
          <w:szCs w:val="32"/>
          <w:u w:val="single"/>
        </w:rPr>
      </w:pPr>
    </w:p>
    <w:p w14:paraId="7E3701D1" w14:textId="77777777" w:rsidR="00CC42E3" w:rsidRDefault="00CC42E3" w:rsidP="00CD10D6">
      <w:pPr>
        <w:pStyle w:val="ListParagraph"/>
        <w:spacing w:after="120" w:line="360" w:lineRule="auto"/>
        <w:ind w:left="644"/>
        <w:rPr>
          <w:rFonts w:ascii="Times New Roman" w:hAnsi="Times New Roman" w:cs="Times New Roman"/>
          <w:color w:val="auto"/>
          <w:sz w:val="32"/>
          <w:szCs w:val="32"/>
          <w:u w:val="single"/>
        </w:rPr>
      </w:pPr>
    </w:p>
    <w:p w14:paraId="00085FB0" w14:textId="5C53B5B6" w:rsidR="003C4381" w:rsidRPr="00D53D3A" w:rsidRDefault="003C4381" w:rsidP="00D53D3A">
      <w:pPr>
        <w:pStyle w:val="Heading2"/>
        <w:numPr>
          <w:ilvl w:val="0"/>
          <w:numId w:val="4"/>
        </w:numPr>
        <w:rPr>
          <w:rFonts w:ascii="Times New Roman" w:hAnsi="Times New Roman" w:cs="Times New Roman"/>
          <w:b/>
          <w:bCs/>
          <w:color w:val="auto"/>
          <w:sz w:val="32"/>
          <w:szCs w:val="32"/>
          <w:u w:val="single"/>
        </w:rPr>
      </w:pPr>
      <w:bookmarkStart w:id="17" w:name="_Toc164860643"/>
      <w:r w:rsidRPr="00D53D3A">
        <w:rPr>
          <w:rFonts w:ascii="Times New Roman" w:hAnsi="Times New Roman" w:cs="Times New Roman"/>
          <w:b/>
          <w:bCs/>
          <w:color w:val="auto"/>
          <w:sz w:val="32"/>
          <w:szCs w:val="32"/>
          <w:u w:val="single"/>
        </w:rPr>
        <w:t>Conclusion</w:t>
      </w:r>
      <w:bookmarkEnd w:id="17"/>
      <w:r w:rsidRPr="00D53D3A">
        <w:rPr>
          <w:rFonts w:ascii="Times New Roman" w:hAnsi="Times New Roman" w:cs="Times New Roman"/>
          <w:b/>
          <w:bCs/>
          <w:color w:val="auto"/>
          <w:sz w:val="32"/>
          <w:szCs w:val="32"/>
          <w:u w:val="single"/>
        </w:rPr>
        <w:t xml:space="preserve"> </w:t>
      </w:r>
    </w:p>
    <w:p w14:paraId="5EECFDD3" w14:textId="0B2EC00B" w:rsidR="00C71290" w:rsidRPr="00C71290" w:rsidRDefault="00C71290" w:rsidP="00C71290">
      <w:pPr>
        <w:pStyle w:val="ListParagraph"/>
        <w:spacing w:after="120" w:line="360" w:lineRule="auto"/>
        <w:rPr>
          <w:rFonts w:ascii="Times New Roman" w:hAnsi="Times New Roman" w:cs="Times New Roman"/>
          <w:b w:val="0"/>
          <w:bCs/>
          <w:color w:val="auto"/>
          <w:sz w:val="32"/>
          <w:szCs w:val="32"/>
        </w:rPr>
      </w:pPr>
      <w:r w:rsidRPr="00C71290">
        <w:rPr>
          <w:rFonts w:ascii="Times New Roman" w:hAnsi="Times New Roman" w:cs="Times New Roman"/>
          <w:b w:val="0"/>
          <w:bCs/>
          <w:color w:val="auto"/>
          <w:sz w:val="32"/>
          <w:szCs w:val="32"/>
        </w:rPr>
        <w:t>Next</w:t>
      </w:r>
      <w:r>
        <w:rPr>
          <w:rFonts w:ascii="Times New Roman" w:hAnsi="Times New Roman" w:cs="Times New Roman"/>
          <w:b w:val="0"/>
          <w:bCs/>
          <w:color w:val="auto"/>
          <w:sz w:val="32"/>
          <w:szCs w:val="32"/>
        </w:rPr>
        <w:t>,</w:t>
      </w:r>
      <w:r w:rsidRPr="00C71290">
        <w:rPr>
          <w:rFonts w:ascii="Times New Roman" w:hAnsi="Times New Roman" w:cs="Times New Roman"/>
          <w:b w:val="0"/>
          <w:bCs/>
          <w:color w:val="auto"/>
          <w:sz w:val="32"/>
          <w:szCs w:val="32"/>
        </w:rPr>
        <w:t xml:space="preserve"> Plc's strategic initiatives demonstrate its comprehensive understanding of the competitive retail landscape. By setting clear objectives, implementing targeted initiatives, and monitoring progress, the company is committed to driving sustainable growth.</w:t>
      </w:r>
    </w:p>
    <w:p w14:paraId="56ED0531" w14:textId="57DB17D9" w:rsidR="00C71290" w:rsidRPr="00C71290" w:rsidRDefault="00C71290" w:rsidP="00C71290">
      <w:pPr>
        <w:spacing w:after="120" w:line="360" w:lineRule="auto"/>
        <w:ind w:left="720"/>
        <w:rPr>
          <w:rFonts w:ascii="Times New Roman" w:hAnsi="Times New Roman" w:cs="Times New Roman"/>
          <w:b w:val="0"/>
          <w:bCs/>
          <w:color w:val="auto"/>
          <w:sz w:val="32"/>
          <w:szCs w:val="32"/>
        </w:rPr>
      </w:pPr>
      <w:r w:rsidRPr="00C71290">
        <w:rPr>
          <w:rFonts w:ascii="Times New Roman" w:hAnsi="Times New Roman" w:cs="Times New Roman"/>
          <w:b w:val="0"/>
          <w:bCs/>
          <w:color w:val="auto"/>
          <w:sz w:val="32"/>
          <w:szCs w:val="32"/>
        </w:rPr>
        <w:t>Next</w:t>
      </w:r>
      <w:r>
        <w:rPr>
          <w:rFonts w:ascii="Times New Roman" w:hAnsi="Times New Roman" w:cs="Times New Roman"/>
          <w:b w:val="0"/>
          <w:bCs/>
          <w:color w:val="auto"/>
          <w:sz w:val="32"/>
          <w:szCs w:val="32"/>
        </w:rPr>
        <w:t>,</w:t>
      </w:r>
      <w:r w:rsidRPr="00C71290">
        <w:rPr>
          <w:rFonts w:ascii="Times New Roman" w:hAnsi="Times New Roman" w:cs="Times New Roman"/>
          <w:b w:val="0"/>
          <w:bCs/>
          <w:color w:val="auto"/>
          <w:sz w:val="32"/>
          <w:szCs w:val="32"/>
        </w:rPr>
        <w:t xml:space="preserve"> Plc's ability to adapt to changing consumer preferences and market dynamics gives it a competitive edge. The company's focus on online integration, product innovation, international expansion, and operational excellence aims to enhance customer engagement, drive revenue growth, and expand its market reach.</w:t>
      </w:r>
    </w:p>
    <w:p w14:paraId="6C3CD4B3" w14:textId="0873A705" w:rsidR="00C71290" w:rsidRPr="00C71290" w:rsidRDefault="00C71290" w:rsidP="00C71290">
      <w:pPr>
        <w:spacing w:after="120" w:line="360" w:lineRule="auto"/>
        <w:ind w:left="720"/>
        <w:rPr>
          <w:rFonts w:ascii="Times New Roman" w:hAnsi="Times New Roman" w:cs="Times New Roman"/>
          <w:b w:val="0"/>
          <w:bCs/>
          <w:color w:val="auto"/>
          <w:sz w:val="32"/>
          <w:szCs w:val="32"/>
        </w:rPr>
      </w:pPr>
      <w:r w:rsidRPr="00C71290">
        <w:rPr>
          <w:rFonts w:ascii="Times New Roman" w:hAnsi="Times New Roman" w:cs="Times New Roman"/>
          <w:b w:val="0"/>
          <w:bCs/>
          <w:color w:val="auto"/>
          <w:sz w:val="32"/>
          <w:szCs w:val="32"/>
        </w:rPr>
        <w:t xml:space="preserve">Despite intense competition, economic uncertainties, and regulatory changes, Next Plc aims to maintain its competitive edge by addressing emerging threats and </w:t>
      </w:r>
      <w:r>
        <w:rPr>
          <w:rFonts w:ascii="Times New Roman" w:hAnsi="Times New Roman" w:cs="Times New Roman"/>
          <w:b w:val="0"/>
          <w:bCs/>
          <w:color w:val="auto"/>
          <w:sz w:val="32"/>
          <w:szCs w:val="32"/>
        </w:rPr>
        <w:t>capitalising</w:t>
      </w:r>
      <w:r w:rsidRPr="00C71290">
        <w:rPr>
          <w:rFonts w:ascii="Times New Roman" w:hAnsi="Times New Roman" w:cs="Times New Roman"/>
          <w:b w:val="0"/>
          <w:bCs/>
          <w:color w:val="auto"/>
          <w:sz w:val="32"/>
          <w:szCs w:val="32"/>
        </w:rPr>
        <w:t xml:space="preserve"> on new opportunities.</w:t>
      </w:r>
    </w:p>
    <w:p w14:paraId="701D7BA9" w14:textId="4FC9ABE2" w:rsidR="00C71290" w:rsidRPr="00C71290" w:rsidRDefault="00C71290" w:rsidP="00C71290">
      <w:pPr>
        <w:spacing w:after="120" w:line="360" w:lineRule="auto"/>
        <w:ind w:left="720"/>
        <w:rPr>
          <w:rFonts w:ascii="Times New Roman" w:hAnsi="Times New Roman" w:cs="Times New Roman"/>
          <w:b w:val="0"/>
          <w:bCs/>
          <w:color w:val="auto"/>
          <w:sz w:val="32"/>
          <w:szCs w:val="32"/>
        </w:rPr>
      </w:pPr>
      <w:r w:rsidRPr="00C71290">
        <w:rPr>
          <w:rFonts w:ascii="Times New Roman" w:hAnsi="Times New Roman" w:cs="Times New Roman"/>
          <w:b w:val="0"/>
          <w:bCs/>
          <w:color w:val="auto"/>
          <w:sz w:val="32"/>
          <w:szCs w:val="32"/>
        </w:rPr>
        <w:t xml:space="preserve">Maintaining a customer-centric approach is the cornerstone of Next Plc's success. By delivering value-added experiences across its online and offline channels, the company strengthens its competitive position and fosters long-term </w:t>
      </w:r>
      <w:r>
        <w:rPr>
          <w:rFonts w:ascii="Times New Roman" w:hAnsi="Times New Roman" w:cs="Times New Roman"/>
          <w:b w:val="0"/>
          <w:bCs/>
          <w:color w:val="auto"/>
          <w:sz w:val="32"/>
          <w:szCs w:val="32"/>
        </w:rPr>
        <w:t>customer relationships</w:t>
      </w:r>
      <w:r w:rsidRPr="00C71290">
        <w:rPr>
          <w:rFonts w:ascii="Times New Roman" w:hAnsi="Times New Roman" w:cs="Times New Roman"/>
          <w:b w:val="0"/>
          <w:bCs/>
          <w:color w:val="auto"/>
          <w:sz w:val="32"/>
          <w:szCs w:val="32"/>
        </w:rPr>
        <w:t>.</w:t>
      </w:r>
    </w:p>
    <w:p w14:paraId="57FEF2E6" w14:textId="372B86C8" w:rsidR="003C4381" w:rsidRPr="00C71290" w:rsidRDefault="00C71290" w:rsidP="00C71290">
      <w:pPr>
        <w:spacing w:after="120" w:line="360" w:lineRule="auto"/>
        <w:ind w:left="720"/>
        <w:rPr>
          <w:rFonts w:ascii="Times New Roman" w:hAnsi="Times New Roman" w:cs="Times New Roman"/>
          <w:b w:val="0"/>
          <w:bCs/>
          <w:color w:val="auto"/>
          <w:sz w:val="32"/>
          <w:szCs w:val="32"/>
        </w:rPr>
      </w:pPr>
      <w:r w:rsidRPr="00C71290">
        <w:rPr>
          <w:rFonts w:ascii="Times New Roman" w:hAnsi="Times New Roman" w:cs="Times New Roman"/>
          <w:b w:val="0"/>
          <w:bCs/>
          <w:color w:val="auto"/>
          <w:sz w:val="32"/>
          <w:szCs w:val="32"/>
        </w:rPr>
        <w:t>In essence, Next Plc's strategic initiatives demonstrate its proactive and forward-thinking approach to navigating the complexities of the retail industry. By fostering a culture of innovation, agility, and customer-centricity, the company aims to achieve its strategic objectives and sustain its growth trajectory in the years to come.</w:t>
      </w:r>
    </w:p>
    <w:p w14:paraId="08ABE0AB" w14:textId="7B6790EA" w:rsidR="00CD10D6" w:rsidRPr="000E336E" w:rsidRDefault="000E336E" w:rsidP="000E336E">
      <w:pPr>
        <w:pStyle w:val="Heading2"/>
        <w:rPr>
          <w:rFonts w:ascii="Times New Roman" w:hAnsi="Times New Roman" w:cs="Times New Roman"/>
          <w:b/>
          <w:bCs/>
          <w:sz w:val="32"/>
          <w:szCs w:val="32"/>
          <w:u w:val="single"/>
        </w:rPr>
      </w:pPr>
      <w:bookmarkStart w:id="18" w:name="_Toc164860644"/>
      <w:r w:rsidRPr="000E336E">
        <w:rPr>
          <w:rFonts w:ascii="Times New Roman" w:hAnsi="Times New Roman" w:cs="Times New Roman"/>
          <w:b/>
          <w:bCs/>
          <w:sz w:val="32"/>
          <w:szCs w:val="32"/>
          <w:u w:val="single"/>
        </w:rPr>
        <w:t>Reference</w:t>
      </w:r>
      <w:r w:rsidR="00F941D3" w:rsidRPr="000E336E">
        <w:rPr>
          <w:rFonts w:ascii="Times New Roman" w:hAnsi="Times New Roman" w:cs="Times New Roman"/>
          <w:b/>
          <w:bCs/>
          <w:sz w:val="32"/>
          <w:szCs w:val="32"/>
          <w:u w:val="single"/>
        </w:rPr>
        <w:t xml:space="preserve"> List:</w:t>
      </w:r>
      <w:bookmarkEnd w:id="18"/>
    </w:p>
    <w:p w14:paraId="17109236" w14:textId="77777777" w:rsidR="00164CC1" w:rsidRDefault="00164CC1" w:rsidP="00CD10D6">
      <w:pPr>
        <w:pStyle w:val="ListParagraph"/>
        <w:spacing w:after="120" w:line="360" w:lineRule="auto"/>
        <w:ind w:left="644"/>
        <w:rPr>
          <w:rFonts w:ascii="Times New Roman" w:hAnsi="Times New Roman" w:cs="Times New Roman"/>
          <w:color w:val="auto"/>
          <w:sz w:val="32"/>
          <w:szCs w:val="32"/>
          <w:u w:val="single"/>
        </w:rPr>
      </w:pPr>
    </w:p>
    <w:p w14:paraId="69419115" w14:textId="77777777" w:rsidR="00D04FBE" w:rsidRDefault="00D04FBE" w:rsidP="00D04FBE">
      <w:pPr>
        <w:pStyle w:val="NormalWeb"/>
        <w:spacing w:before="0" w:beforeAutospacing="0" w:after="240" w:afterAutospacing="0" w:line="360" w:lineRule="auto"/>
      </w:pPr>
      <w:r>
        <w:t xml:space="preserve">Charles, Jones, G.R. and Schilling, M.A. (2014). </w:t>
      </w:r>
      <w:r>
        <w:rPr>
          <w:i/>
          <w:iCs/>
        </w:rPr>
        <w:t>Strategic Management: Theory &amp; Cases: An Integrated Approach</w:t>
      </w:r>
      <w:r>
        <w:t>. Cengage Learning.</w:t>
      </w:r>
    </w:p>
    <w:p w14:paraId="1367C7F8" w14:textId="77777777" w:rsidR="00D04FBE" w:rsidRDefault="00D04FBE" w:rsidP="00D04FBE">
      <w:pPr>
        <w:pStyle w:val="NormalWeb"/>
        <w:spacing w:before="0" w:beforeAutospacing="0" w:after="240" w:afterAutospacing="0" w:line="360" w:lineRule="auto"/>
      </w:pPr>
      <w:r>
        <w:t xml:space="preserve">H Igor Ansoff, Kipley, D., Lewis, A.O., Helm-Stevens, R., Ansoff, R. and </w:t>
      </w:r>
      <w:proofErr w:type="spellStart"/>
      <w:r>
        <w:t>Springerlink</w:t>
      </w:r>
      <w:proofErr w:type="spellEnd"/>
      <w:r>
        <w:t xml:space="preserve"> (Online Service (2019). </w:t>
      </w:r>
      <w:r>
        <w:rPr>
          <w:i/>
          <w:iCs/>
        </w:rPr>
        <w:t>Implanting Strategic Management</w:t>
      </w:r>
      <w:r>
        <w:t>. Cham: Springer International Publishing.</w:t>
      </w:r>
    </w:p>
    <w:p w14:paraId="0F6F39CE" w14:textId="77777777" w:rsidR="00D04FBE" w:rsidRDefault="00D04FBE" w:rsidP="00D04FBE">
      <w:pPr>
        <w:pStyle w:val="NormalWeb"/>
        <w:spacing w:before="0" w:beforeAutospacing="0" w:after="240" w:afterAutospacing="0" w:line="360" w:lineRule="auto"/>
      </w:pPr>
      <w:r>
        <w:t xml:space="preserve">Harvard Business Review, Porter, M.E., W Chan Kim and Mauborgne, R.A. (2011). </w:t>
      </w:r>
      <w:r>
        <w:rPr>
          <w:i/>
          <w:iCs/>
        </w:rPr>
        <w:t>HBR’s 10 Must Reads on Strategy (including featured article What Is Strategy? by Michael E. Porter)</w:t>
      </w:r>
      <w:r>
        <w:t>. Boston Harvard Business Review Press, p.18.</w:t>
      </w:r>
    </w:p>
    <w:p w14:paraId="39095CF7" w14:textId="77777777" w:rsidR="00D04FBE" w:rsidRDefault="00D04FBE" w:rsidP="00D04FBE">
      <w:pPr>
        <w:pStyle w:val="NormalWeb"/>
        <w:spacing w:before="0" w:beforeAutospacing="0" w:after="240" w:afterAutospacing="0" w:line="360" w:lineRule="auto"/>
      </w:pPr>
      <w:r>
        <w:t xml:space="preserve">Ike, L. (2017). </w:t>
      </w:r>
      <w:r>
        <w:rPr>
          <w:i/>
          <w:iCs/>
        </w:rPr>
        <w:t>Business Strategy</w:t>
      </w:r>
      <w:r>
        <w:t>. Xlibris Corporation. Chapter 5.</w:t>
      </w:r>
    </w:p>
    <w:p w14:paraId="3740545C" w14:textId="77777777" w:rsidR="00D04FBE" w:rsidRDefault="00D04FBE" w:rsidP="00D04FBE">
      <w:pPr>
        <w:pStyle w:val="NormalWeb"/>
        <w:spacing w:before="0" w:beforeAutospacing="0" w:after="240" w:afterAutospacing="0" w:line="360" w:lineRule="auto"/>
      </w:pPr>
      <w:r>
        <w:t xml:space="preserve">Johnson, G. (2019). </w:t>
      </w:r>
      <w:r>
        <w:rPr>
          <w:i/>
          <w:iCs/>
        </w:rPr>
        <w:t>Exploring Strategy, Text and Cases, 12th Edition</w:t>
      </w:r>
      <w:r>
        <w:t>. Pearson UK.</w:t>
      </w:r>
    </w:p>
    <w:p w14:paraId="39F12517" w14:textId="77777777" w:rsidR="00D04FBE" w:rsidRDefault="00D04FBE" w:rsidP="00D04FBE">
      <w:pPr>
        <w:pStyle w:val="NormalWeb"/>
        <w:spacing w:before="0" w:beforeAutospacing="0" w:after="240" w:afterAutospacing="0" w:line="360" w:lineRule="auto"/>
      </w:pPr>
      <w:r>
        <w:t xml:space="preserve">Loredana, M.E. (2017). </w:t>
      </w:r>
      <w:r>
        <w:rPr>
          <w:i/>
          <w:iCs/>
        </w:rPr>
        <w:t>THE USE OF ANSOFF MATRIX IN THE FIELD OF BUSINESS</w:t>
      </w:r>
      <w:r>
        <w:t>. p.144.</w:t>
      </w:r>
    </w:p>
    <w:p w14:paraId="7328AAC2" w14:textId="77777777" w:rsidR="00D04FBE" w:rsidRDefault="00D04FBE" w:rsidP="00D04FBE">
      <w:pPr>
        <w:pStyle w:val="NormalWeb"/>
        <w:spacing w:before="0" w:beforeAutospacing="0" w:after="240" w:afterAutospacing="0" w:line="360" w:lineRule="auto"/>
      </w:pPr>
      <w:r>
        <w:t xml:space="preserve">Lynch, R. (2018). </w:t>
      </w:r>
      <w:r>
        <w:rPr>
          <w:i/>
          <w:iCs/>
        </w:rPr>
        <w:t>Strategic Management</w:t>
      </w:r>
      <w:r>
        <w:t>. Pearson UK.</w:t>
      </w:r>
    </w:p>
    <w:p w14:paraId="7A2BD8A6" w14:textId="77777777" w:rsidR="00D04FBE" w:rsidRDefault="00D04FBE" w:rsidP="00D04FBE">
      <w:pPr>
        <w:pStyle w:val="NormalWeb"/>
        <w:spacing w:before="0" w:beforeAutospacing="0" w:after="240" w:afterAutospacing="0" w:line="360" w:lineRule="auto"/>
      </w:pPr>
      <w:r>
        <w:t xml:space="preserve">Murray, A.I. (1988). </w:t>
      </w:r>
      <w:r>
        <w:rPr>
          <w:i/>
          <w:iCs/>
        </w:rPr>
        <w:t>A Contingency View of Porter’s ‘Generic Strategies’</w:t>
      </w:r>
      <w:r>
        <w:t xml:space="preserve">. </w:t>
      </w:r>
      <w:r>
        <w:rPr>
          <w:i/>
          <w:iCs/>
        </w:rPr>
        <w:t>Academy of Management Review</w:t>
      </w:r>
      <w:r>
        <w:t>, Available at: https://journals.aom.org/doi/abs/10.5465/amr.1988.4306951 [Accessed 23 Apr. 2024].</w:t>
      </w:r>
    </w:p>
    <w:p w14:paraId="7F234206" w14:textId="77777777" w:rsidR="00D04FBE" w:rsidRDefault="00D04FBE" w:rsidP="00D04FBE">
      <w:pPr>
        <w:pStyle w:val="NormalWeb"/>
        <w:spacing w:before="0" w:beforeAutospacing="0" w:after="240" w:afterAutospacing="0" w:line="360" w:lineRule="auto"/>
      </w:pPr>
      <w:r>
        <w:t xml:space="preserve">NEXT (2022a). </w:t>
      </w:r>
      <w:r>
        <w:rPr>
          <w:i/>
          <w:iCs/>
        </w:rPr>
        <w:t>Annual Report</w:t>
      </w:r>
      <w:r>
        <w:t xml:space="preserve">. </w:t>
      </w:r>
      <w:r>
        <w:rPr>
          <w:i/>
          <w:iCs/>
        </w:rPr>
        <w:t>https://www.nextplc.co.uk/~/media/Files/N/Next-PLC-V2/documents/2022/annual-reports-and-account-jan-2022.pdf</w:t>
      </w:r>
      <w:r>
        <w:t>, p.256.</w:t>
      </w:r>
    </w:p>
    <w:p w14:paraId="06A8EBC6" w14:textId="77777777" w:rsidR="00D04FBE" w:rsidRDefault="00D04FBE" w:rsidP="00D04FBE">
      <w:pPr>
        <w:pStyle w:val="NormalWeb"/>
        <w:spacing w:before="0" w:beforeAutospacing="0" w:after="240" w:afterAutospacing="0" w:line="360" w:lineRule="auto"/>
      </w:pPr>
      <w:r>
        <w:t xml:space="preserve">NEXT (2022b). </w:t>
      </w:r>
      <w:r>
        <w:rPr>
          <w:i/>
          <w:iCs/>
        </w:rPr>
        <w:t>ANNUAL REPORT &amp; ACCOUNTS JANUARY 2022</w:t>
      </w:r>
      <w:r>
        <w:t>. [online] p.256. Available at: https://www.nextplc.co.uk/~/media/Files/N/Next-PLC-V2/documents/2022/annual-reports-and-account-jan-2022.pdf [Accessed 23 Apr. 2024].</w:t>
      </w:r>
    </w:p>
    <w:p w14:paraId="1969CDB2" w14:textId="77777777" w:rsidR="00D04FBE" w:rsidRDefault="00D04FBE" w:rsidP="00D04FBE">
      <w:pPr>
        <w:pStyle w:val="NormalWeb"/>
        <w:spacing w:before="0" w:beforeAutospacing="0" w:after="240" w:afterAutospacing="0" w:line="360" w:lineRule="auto"/>
      </w:pPr>
      <w:r>
        <w:t xml:space="preserve">Next plc (2021). </w:t>
      </w:r>
      <w:r>
        <w:rPr>
          <w:i/>
          <w:iCs/>
        </w:rPr>
        <w:t>Business Model</w:t>
      </w:r>
      <w:r>
        <w:t>. [online] Available at: https://www.nextplc.co.uk/~/media/Files/N/Next-PLC-V2/documents/company-meetings/business-model-2021.pdf.</w:t>
      </w:r>
    </w:p>
    <w:p w14:paraId="0B04D313" w14:textId="77777777" w:rsidR="00D04FBE" w:rsidRDefault="00D04FBE" w:rsidP="00D04FBE">
      <w:pPr>
        <w:pStyle w:val="NormalWeb"/>
        <w:spacing w:before="0" w:beforeAutospacing="0" w:after="240" w:afterAutospacing="0" w:line="360" w:lineRule="auto"/>
      </w:pPr>
      <w:r>
        <w:t xml:space="preserve">Porter, M. (1996). </w:t>
      </w:r>
      <w:r>
        <w:rPr>
          <w:i/>
          <w:iCs/>
        </w:rPr>
        <w:t>What Is Strategy?</w:t>
      </w:r>
      <w:r>
        <w:t xml:space="preserve"> [online] Harvard Business Review • November–</w:t>
      </w:r>
      <w:proofErr w:type="spellStart"/>
      <w:r>
        <w:t>december</w:t>
      </w:r>
      <w:proofErr w:type="spellEnd"/>
      <w:r>
        <w:t xml:space="preserve"> 1996. Available at: https://cdn.paynevesht.ir/assets/2_9e51a63409.pdf [Accessed 23 Apr. 2024].</w:t>
      </w:r>
    </w:p>
    <w:p w14:paraId="53223639" w14:textId="77777777" w:rsidR="00D04FBE" w:rsidRDefault="00D04FBE" w:rsidP="00D04FBE">
      <w:pPr>
        <w:pStyle w:val="NormalWeb"/>
        <w:spacing w:before="0" w:beforeAutospacing="0" w:after="240" w:afterAutospacing="0" w:line="360" w:lineRule="auto"/>
      </w:pPr>
      <w:r>
        <w:t xml:space="preserve">Porter, M.E. (2008). </w:t>
      </w:r>
      <w:r>
        <w:rPr>
          <w:i/>
          <w:iCs/>
        </w:rPr>
        <w:t>On competition</w:t>
      </w:r>
      <w:r>
        <w:t>. Boston, Massachusetts: Harvard Business School Press.</w:t>
      </w:r>
    </w:p>
    <w:p w14:paraId="62871CFE" w14:textId="77777777" w:rsidR="00D04FBE" w:rsidRDefault="00D04FBE" w:rsidP="00D04FBE">
      <w:pPr>
        <w:pStyle w:val="NormalWeb"/>
        <w:spacing w:before="0" w:beforeAutospacing="0" w:after="240" w:afterAutospacing="0" w:line="360" w:lineRule="auto"/>
      </w:pPr>
      <w:r>
        <w:t xml:space="preserve">Read, R. and Luffman, G.A. (1986). </w:t>
      </w:r>
      <w:r>
        <w:rPr>
          <w:i/>
          <w:iCs/>
        </w:rPr>
        <w:t xml:space="preserve">Diversification: </w:t>
      </w:r>
      <w:proofErr w:type="gramStart"/>
      <w:r>
        <w:rPr>
          <w:i/>
          <w:iCs/>
        </w:rPr>
        <w:t>the</w:t>
      </w:r>
      <w:proofErr w:type="gramEnd"/>
      <w:r>
        <w:rPr>
          <w:i/>
          <w:iCs/>
        </w:rPr>
        <w:t xml:space="preserve"> Growing confusion. Strategic Management Journal</w:t>
      </w:r>
      <w:r>
        <w:t>, 7(1), pp.29--35.</w:t>
      </w:r>
    </w:p>
    <w:p w14:paraId="747038E0" w14:textId="77777777" w:rsidR="00D04FBE" w:rsidRDefault="00D04FBE" w:rsidP="00D04FBE">
      <w:pPr>
        <w:pStyle w:val="NormalWeb"/>
        <w:spacing w:before="0" w:beforeAutospacing="0" w:after="240" w:afterAutospacing="0" w:line="360" w:lineRule="auto"/>
      </w:pPr>
      <w:r>
        <w:t xml:space="preserve">Relation, R.I. (2011). </w:t>
      </w:r>
      <w:r>
        <w:rPr>
          <w:i/>
          <w:iCs/>
        </w:rPr>
        <w:t>December 9, 2011 - S-1/A: General Form of Registration Statement for All Companies Including face-amount Certificate Companies | RH (RH)</w:t>
      </w:r>
      <w:r>
        <w:t>. [online] https://ir.rh.com/. Available at: https://ir.rh.com/financials-filings/sec-filings/content/0001193125-11-335426/d70987ds1a.htm [Accessed 24 Apr. 2024].</w:t>
      </w:r>
    </w:p>
    <w:p w14:paraId="1042EC34" w14:textId="77777777" w:rsidR="00D04FBE" w:rsidRDefault="00D04FBE" w:rsidP="00D04FBE">
      <w:pPr>
        <w:pStyle w:val="NormalWeb"/>
        <w:spacing w:before="0" w:beforeAutospacing="0" w:after="240" w:afterAutospacing="0" w:line="360" w:lineRule="auto"/>
      </w:pPr>
      <w:r>
        <w:t xml:space="preserve">Research, G. (2021). </w:t>
      </w:r>
      <w:r>
        <w:rPr>
          <w:i/>
          <w:iCs/>
        </w:rPr>
        <w:t>Figure 1. Michael Porter’s Value Chain [6].</w:t>
      </w:r>
      <w:r>
        <w:t xml:space="preserve"> [online] ResearchGate. Available at: https://www.researchgate.net/figure/Michael-Porters-value-chain-6_fig1_316889653 [Accessed 24 Apr. 2024].</w:t>
      </w:r>
    </w:p>
    <w:p w14:paraId="726C400F" w14:textId="77777777" w:rsidR="00D04FBE" w:rsidRDefault="00D04FBE" w:rsidP="00D04FBE">
      <w:pPr>
        <w:pStyle w:val="NormalWeb"/>
        <w:spacing w:before="0" w:beforeAutospacing="0" w:after="240" w:afterAutospacing="0" w:line="360" w:lineRule="auto"/>
      </w:pPr>
      <w:r>
        <w:t xml:space="preserve">Schlegelmilch, B.B. (2022). </w:t>
      </w:r>
      <w:r>
        <w:rPr>
          <w:i/>
          <w:iCs/>
        </w:rPr>
        <w:t xml:space="preserve">Global Marketing </w:t>
      </w:r>
      <w:proofErr w:type="gramStart"/>
      <w:r>
        <w:rPr>
          <w:i/>
          <w:iCs/>
        </w:rPr>
        <w:t>Strategy :</w:t>
      </w:r>
      <w:proofErr w:type="gramEnd"/>
      <w:r>
        <w:rPr>
          <w:i/>
          <w:iCs/>
        </w:rPr>
        <w:t xml:space="preserve"> an Executive Digest</w:t>
      </w:r>
      <w:r>
        <w:t>. Cham: Springer.</w:t>
      </w:r>
    </w:p>
    <w:p w14:paraId="3DE26FFE" w14:textId="77777777" w:rsidR="00D04FBE" w:rsidRDefault="00D04FBE" w:rsidP="00D04FBE">
      <w:pPr>
        <w:pStyle w:val="NormalWeb"/>
        <w:spacing w:before="0" w:beforeAutospacing="0" w:after="240" w:afterAutospacing="0" w:line="360" w:lineRule="auto"/>
      </w:pPr>
      <w:r>
        <w:t xml:space="preserve">Walten, C. (2020). </w:t>
      </w:r>
      <w:r>
        <w:rPr>
          <w:i/>
          <w:iCs/>
        </w:rPr>
        <w:t>Next Secures £107 Million Warehouse Sale and Leaseback</w:t>
      </w:r>
      <w:r>
        <w:t>. [online] Logistics Manager. Available at: https://www.logisticsmanager.com/next-secures-107-million-warehouse-sale-and-leaseback/.</w:t>
      </w:r>
    </w:p>
    <w:p w14:paraId="32EF3685" w14:textId="77777777" w:rsidR="00D04FBE" w:rsidRDefault="00D04FBE" w:rsidP="00D04FBE">
      <w:pPr>
        <w:pStyle w:val="NormalWeb"/>
        <w:spacing w:before="0" w:beforeAutospacing="0" w:after="240" w:afterAutospacing="0" w:line="360" w:lineRule="auto"/>
      </w:pPr>
      <w:r>
        <w:t xml:space="preserve">Whittington, R., Regner, P., Angwin, D., Johnson, G. and Scholes, K. (2020). </w:t>
      </w:r>
      <w:r>
        <w:rPr>
          <w:i/>
          <w:iCs/>
        </w:rPr>
        <w:t>Exploring Strategy</w:t>
      </w:r>
      <w:r>
        <w:t>. 12th ed. Hoboken: Pearson.</w:t>
      </w:r>
    </w:p>
    <w:p w14:paraId="1E0B5E97" w14:textId="51229926" w:rsidR="00D04FBE" w:rsidRDefault="00D04FBE" w:rsidP="00D04FBE">
      <w:pPr>
        <w:pStyle w:val="NormalWeb"/>
        <w:spacing w:before="0" w:beforeAutospacing="0" w:after="240" w:afterAutospacing="0" w:line="360" w:lineRule="auto"/>
      </w:pPr>
      <w:r>
        <w:t xml:space="preserve">Zhang, L., Wu, L., Huang, L. and Zhang, Y. (2021). Wield the Power of Omni-channel Retailing Strategy: </w:t>
      </w:r>
      <w:proofErr w:type="gramStart"/>
      <w:r>
        <w:t>a</w:t>
      </w:r>
      <w:proofErr w:type="gramEnd"/>
      <w:r>
        <w:t xml:space="preserve"> Capability and Supply Chain Resilience Perspective. </w:t>
      </w:r>
      <w:r>
        <w:rPr>
          <w:i/>
          <w:iCs/>
        </w:rPr>
        <w:t>Journal of Strategic Marketing</w:t>
      </w:r>
      <w:r>
        <w:t xml:space="preserve">, [online] 77, pp.1–25. </w:t>
      </w:r>
      <w:proofErr w:type="spellStart"/>
      <w:r>
        <w:t>doi</w:t>
      </w:r>
      <w:proofErr w:type="spellEnd"/>
      <w:r w:rsidR="00164CC1">
        <w:t xml:space="preserve"> </w:t>
      </w:r>
      <w:r>
        <w:t>https://doi.org/10.1080/0965254x.2021.1972440.</w:t>
      </w:r>
    </w:p>
    <w:p w14:paraId="72BB4C94" w14:textId="77777777" w:rsidR="00F941D3" w:rsidRPr="00CD10D6" w:rsidRDefault="00F941D3" w:rsidP="00CD10D6">
      <w:pPr>
        <w:pStyle w:val="ListParagraph"/>
        <w:spacing w:after="120" w:line="360" w:lineRule="auto"/>
        <w:ind w:left="644"/>
        <w:rPr>
          <w:rFonts w:ascii="Times New Roman" w:hAnsi="Times New Roman" w:cs="Times New Roman"/>
          <w:color w:val="auto"/>
          <w:sz w:val="32"/>
          <w:szCs w:val="32"/>
          <w:u w:val="single"/>
        </w:rPr>
      </w:pPr>
    </w:p>
    <w:sectPr w:rsidR="00F941D3" w:rsidRPr="00CD10D6" w:rsidSect="00DF027C">
      <w:headerReference w:type="default" r:id="rId12"/>
      <w:footerReference w:type="default" r:id="rId13"/>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E24AF3" w14:textId="77777777" w:rsidR="00D3109E" w:rsidRDefault="00D3109E">
      <w:r>
        <w:separator/>
      </w:r>
    </w:p>
    <w:p w14:paraId="4E6238A0" w14:textId="77777777" w:rsidR="00D3109E" w:rsidRDefault="00D3109E"/>
  </w:endnote>
  <w:endnote w:type="continuationSeparator" w:id="0">
    <w:p w14:paraId="435ACB6C" w14:textId="77777777" w:rsidR="00D3109E" w:rsidRDefault="00D3109E">
      <w:r>
        <w:continuationSeparator/>
      </w:r>
    </w:p>
    <w:p w14:paraId="0D3ACC46" w14:textId="77777777" w:rsidR="00D3109E" w:rsidRDefault="00D310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8748919"/>
      <w:docPartObj>
        <w:docPartGallery w:val="Page Numbers (Bottom of Page)"/>
        <w:docPartUnique/>
      </w:docPartObj>
    </w:sdtPr>
    <w:sdtEndPr>
      <w:rPr>
        <w:noProof/>
      </w:rPr>
    </w:sdtEndPr>
    <w:sdtContent>
      <w:p w14:paraId="3B890AC0"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136E47BC"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A7B003" w14:textId="77777777" w:rsidR="00D3109E" w:rsidRDefault="00D3109E">
      <w:r>
        <w:separator/>
      </w:r>
    </w:p>
    <w:p w14:paraId="3D18483E" w14:textId="77777777" w:rsidR="00D3109E" w:rsidRDefault="00D3109E"/>
  </w:footnote>
  <w:footnote w:type="continuationSeparator" w:id="0">
    <w:p w14:paraId="59F84EF9" w14:textId="77777777" w:rsidR="00D3109E" w:rsidRDefault="00D3109E">
      <w:r>
        <w:continuationSeparator/>
      </w:r>
    </w:p>
    <w:p w14:paraId="25FA7EA6" w14:textId="77777777" w:rsidR="00D3109E" w:rsidRDefault="00D310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08FC8754" w14:textId="77777777" w:rsidTr="00D077E9">
      <w:trPr>
        <w:trHeight w:val="978"/>
      </w:trPr>
      <w:tc>
        <w:tcPr>
          <w:tcW w:w="9990" w:type="dxa"/>
          <w:tcBorders>
            <w:top w:val="nil"/>
            <w:left w:val="nil"/>
            <w:bottom w:val="single" w:sz="36" w:space="0" w:color="34ABA2" w:themeColor="accent3"/>
            <w:right w:val="nil"/>
          </w:tcBorders>
        </w:tcPr>
        <w:p w14:paraId="6345D4AB" w14:textId="77777777" w:rsidR="00D077E9" w:rsidRDefault="00D077E9">
          <w:pPr>
            <w:pStyle w:val="Header"/>
          </w:pPr>
        </w:p>
      </w:tc>
    </w:tr>
  </w:tbl>
  <w:p w14:paraId="5AE067DF"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5D16C1"/>
    <w:multiLevelType w:val="hybridMultilevel"/>
    <w:tmpl w:val="5C8C001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45BD2"/>
    <w:multiLevelType w:val="hybridMultilevel"/>
    <w:tmpl w:val="87D0CB6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A4343"/>
    <w:multiLevelType w:val="hybridMultilevel"/>
    <w:tmpl w:val="45B0ED1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93318"/>
    <w:multiLevelType w:val="hybridMultilevel"/>
    <w:tmpl w:val="AD6A5B1E"/>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01666ED"/>
    <w:multiLevelType w:val="hybridMultilevel"/>
    <w:tmpl w:val="CC28C96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B6747C"/>
    <w:multiLevelType w:val="hybridMultilevel"/>
    <w:tmpl w:val="1E6EB7C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390405"/>
    <w:multiLevelType w:val="hybridMultilevel"/>
    <w:tmpl w:val="7AA69D6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33154A"/>
    <w:multiLevelType w:val="hybridMultilevel"/>
    <w:tmpl w:val="FFB671AA"/>
    <w:lvl w:ilvl="0" w:tplc="F3D02BE2">
      <w:start w:val="3"/>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58F3374D"/>
    <w:multiLevelType w:val="hybridMultilevel"/>
    <w:tmpl w:val="69ECEC90"/>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98505A6"/>
    <w:multiLevelType w:val="multilevel"/>
    <w:tmpl w:val="E81E7D06"/>
    <w:lvl w:ilvl="0">
      <w:start w:val="3"/>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63B97351"/>
    <w:multiLevelType w:val="hybridMultilevel"/>
    <w:tmpl w:val="3D6A91C8"/>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8C93A4B"/>
    <w:multiLevelType w:val="hybridMultilevel"/>
    <w:tmpl w:val="0C92AAFC"/>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C013C28"/>
    <w:multiLevelType w:val="multilevel"/>
    <w:tmpl w:val="AA26F868"/>
    <w:lvl w:ilvl="0">
      <w:start w:val="1"/>
      <w:numFmt w:val="decimal"/>
      <w:lvlText w:val="%1."/>
      <w:lvlJc w:val="left"/>
      <w:pPr>
        <w:ind w:left="360" w:hanging="360"/>
      </w:pPr>
      <w:rPr>
        <w:rFonts w:hint="default"/>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77D900B5"/>
    <w:multiLevelType w:val="hybridMultilevel"/>
    <w:tmpl w:val="9314D6E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771ECA"/>
    <w:multiLevelType w:val="hybridMultilevel"/>
    <w:tmpl w:val="BC2802C2"/>
    <w:lvl w:ilvl="0" w:tplc="04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62469663">
    <w:abstractNumId w:val="12"/>
  </w:num>
  <w:num w:numId="2" w16cid:durableId="1206023672">
    <w:abstractNumId w:val="7"/>
  </w:num>
  <w:num w:numId="3" w16cid:durableId="396783890">
    <w:abstractNumId w:val="5"/>
  </w:num>
  <w:num w:numId="4" w16cid:durableId="233392360">
    <w:abstractNumId w:val="9"/>
  </w:num>
  <w:num w:numId="5" w16cid:durableId="1290894513">
    <w:abstractNumId w:val="8"/>
  </w:num>
  <w:num w:numId="6" w16cid:durableId="2082212239">
    <w:abstractNumId w:val="10"/>
  </w:num>
  <w:num w:numId="7" w16cid:durableId="889265855">
    <w:abstractNumId w:val="3"/>
  </w:num>
  <w:num w:numId="8" w16cid:durableId="1296370244">
    <w:abstractNumId w:val="14"/>
  </w:num>
  <w:num w:numId="9" w16cid:durableId="1814908451">
    <w:abstractNumId w:val="11"/>
  </w:num>
  <w:num w:numId="10" w16cid:durableId="685669758">
    <w:abstractNumId w:val="1"/>
  </w:num>
  <w:num w:numId="11" w16cid:durableId="944656132">
    <w:abstractNumId w:val="0"/>
  </w:num>
  <w:num w:numId="12" w16cid:durableId="456875758">
    <w:abstractNumId w:val="2"/>
  </w:num>
  <w:num w:numId="13" w16cid:durableId="1384521631">
    <w:abstractNumId w:val="6"/>
  </w:num>
  <w:num w:numId="14" w16cid:durableId="77600274">
    <w:abstractNumId w:val="13"/>
  </w:num>
  <w:num w:numId="15" w16cid:durableId="12370576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hideSpellingErrors/>
  <w:hideGrammaticalErrors/>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09E"/>
    <w:rsid w:val="00004888"/>
    <w:rsid w:val="0002482E"/>
    <w:rsid w:val="00030CA7"/>
    <w:rsid w:val="000431ED"/>
    <w:rsid w:val="00050324"/>
    <w:rsid w:val="00050EF0"/>
    <w:rsid w:val="00083BBF"/>
    <w:rsid w:val="000A0150"/>
    <w:rsid w:val="000D67FA"/>
    <w:rsid w:val="000E336E"/>
    <w:rsid w:val="000E63C9"/>
    <w:rsid w:val="00130E9D"/>
    <w:rsid w:val="001451FC"/>
    <w:rsid w:val="00150A6D"/>
    <w:rsid w:val="0016297F"/>
    <w:rsid w:val="00164CC1"/>
    <w:rsid w:val="00175886"/>
    <w:rsid w:val="00176675"/>
    <w:rsid w:val="00185B35"/>
    <w:rsid w:val="00190147"/>
    <w:rsid w:val="001B30A8"/>
    <w:rsid w:val="001B530F"/>
    <w:rsid w:val="001F2BC8"/>
    <w:rsid w:val="001F5F6B"/>
    <w:rsid w:val="002147AF"/>
    <w:rsid w:val="00243EBC"/>
    <w:rsid w:val="00246A35"/>
    <w:rsid w:val="00257944"/>
    <w:rsid w:val="0026267D"/>
    <w:rsid w:val="00263E8B"/>
    <w:rsid w:val="00276EF7"/>
    <w:rsid w:val="00281B17"/>
    <w:rsid w:val="00284348"/>
    <w:rsid w:val="002870F0"/>
    <w:rsid w:val="002A33AA"/>
    <w:rsid w:val="002B2246"/>
    <w:rsid w:val="002C7731"/>
    <w:rsid w:val="002D3CAE"/>
    <w:rsid w:val="002F51F5"/>
    <w:rsid w:val="002F69F9"/>
    <w:rsid w:val="002F7DE0"/>
    <w:rsid w:val="00312137"/>
    <w:rsid w:val="00316699"/>
    <w:rsid w:val="00330359"/>
    <w:rsid w:val="0033762F"/>
    <w:rsid w:val="003505AD"/>
    <w:rsid w:val="00366C7E"/>
    <w:rsid w:val="00380F84"/>
    <w:rsid w:val="00382D4B"/>
    <w:rsid w:val="00384EA3"/>
    <w:rsid w:val="00397096"/>
    <w:rsid w:val="003A39A1"/>
    <w:rsid w:val="003C2191"/>
    <w:rsid w:val="003C4381"/>
    <w:rsid w:val="003C4870"/>
    <w:rsid w:val="003D3863"/>
    <w:rsid w:val="004110DE"/>
    <w:rsid w:val="004129EC"/>
    <w:rsid w:val="0044085A"/>
    <w:rsid w:val="00461823"/>
    <w:rsid w:val="004B21A5"/>
    <w:rsid w:val="004C4AD1"/>
    <w:rsid w:val="004F100A"/>
    <w:rsid w:val="005037F0"/>
    <w:rsid w:val="00516A86"/>
    <w:rsid w:val="0052204E"/>
    <w:rsid w:val="005275F6"/>
    <w:rsid w:val="00535104"/>
    <w:rsid w:val="005610CB"/>
    <w:rsid w:val="005638D3"/>
    <w:rsid w:val="00566A20"/>
    <w:rsid w:val="00572102"/>
    <w:rsid w:val="00587C80"/>
    <w:rsid w:val="005A6B6C"/>
    <w:rsid w:val="005F1BB0"/>
    <w:rsid w:val="00647D09"/>
    <w:rsid w:val="00656C4D"/>
    <w:rsid w:val="006B2382"/>
    <w:rsid w:val="006C1D39"/>
    <w:rsid w:val="006E31DF"/>
    <w:rsid w:val="006E5716"/>
    <w:rsid w:val="006F25CB"/>
    <w:rsid w:val="007302B3"/>
    <w:rsid w:val="00730733"/>
    <w:rsid w:val="00730E3A"/>
    <w:rsid w:val="00736AAF"/>
    <w:rsid w:val="00745BCE"/>
    <w:rsid w:val="00765B2A"/>
    <w:rsid w:val="00774073"/>
    <w:rsid w:val="0077659E"/>
    <w:rsid w:val="00783A34"/>
    <w:rsid w:val="007B3C64"/>
    <w:rsid w:val="007C6B52"/>
    <w:rsid w:val="007C7A94"/>
    <w:rsid w:val="007D16C5"/>
    <w:rsid w:val="007E0C7E"/>
    <w:rsid w:val="007E3A34"/>
    <w:rsid w:val="00803FD7"/>
    <w:rsid w:val="00804F06"/>
    <w:rsid w:val="00835FF8"/>
    <w:rsid w:val="0084487E"/>
    <w:rsid w:val="00860B11"/>
    <w:rsid w:val="00862FE4"/>
    <w:rsid w:val="0086389A"/>
    <w:rsid w:val="0087605E"/>
    <w:rsid w:val="0088395D"/>
    <w:rsid w:val="008B1683"/>
    <w:rsid w:val="008B1FEE"/>
    <w:rsid w:val="008E2FB8"/>
    <w:rsid w:val="008F2B76"/>
    <w:rsid w:val="008F7BBA"/>
    <w:rsid w:val="00903C32"/>
    <w:rsid w:val="00904F91"/>
    <w:rsid w:val="00916B16"/>
    <w:rsid w:val="009173B9"/>
    <w:rsid w:val="00920C84"/>
    <w:rsid w:val="00926F09"/>
    <w:rsid w:val="0093335D"/>
    <w:rsid w:val="0093613E"/>
    <w:rsid w:val="00943026"/>
    <w:rsid w:val="00966B81"/>
    <w:rsid w:val="009B5506"/>
    <w:rsid w:val="009C17B1"/>
    <w:rsid w:val="009C2C9F"/>
    <w:rsid w:val="009C7720"/>
    <w:rsid w:val="009D550E"/>
    <w:rsid w:val="009D7445"/>
    <w:rsid w:val="009F247D"/>
    <w:rsid w:val="00A033AA"/>
    <w:rsid w:val="00A03985"/>
    <w:rsid w:val="00A1252B"/>
    <w:rsid w:val="00A13AAE"/>
    <w:rsid w:val="00A23AFA"/>
    <w:rsid w:val="00A23F86"/>
    <w:rsid w:val="00A26B70"/>
    <w:rsid w:val="00A31B3E"/>
    <w:rsid w:val="00A42F03"/>
    <w:rsid w:val="00A532F3"/>
    <w:rsid w:val="00A73711"/>
    <w:rsid w:val="00A776A3"/>
    <w:rsid w:val="00A77A71"/>
    <w:rsid w:val="00A811FE"/>
    <w:rsid w:val="00A8489E"/>
    <w:rsid w:val="00AA56AD"/>
    <w:rsid w:val="00AC29F3"/>
    <w:rsid w:val="00AD2D70"/>
    <w:rsid w:val="00B231E5"/>
    <w:rsid w:val="00B25B6A"/>
    <w:rsid w:val="00B354BF"/>
    <w:rsid w:val="00B36D3F"/>
    <w:rsid w:val="00B85D84"/>
    <w:rsid w:val="00BF0473"/>
    <w:rsid w:val="00C0274E"/>
    <w:rsid w:val="00C02B87"/>
    <w:rsid w:val="00C10652"/>
    <w:rsid w:val="00C333A6"/>
    <w:rsid w:val="00C33A2A"/>
    <w:rsid w:val="00C4086D"/>
    <w:rsid w:val="00C63C3E"/>
    <w:rsid w:val="00C64C16"/>
    <w:rsid w:val="00C71290"/>
    <w:rsid w:val="00C728EF"/>
    <w:rsid w:val="00C802D5"/>
    <w:rsid w:val="00C8617C"/>
    <w:rsid w:val="00CA1354"/>
    <w:rsid w:val="00CA1896"/>
    <w:rsid w:val="00CB5B28"/>
    <w:rsid w:val="00CB75D0"/>
    <w:rsid w:val="00CC42E3"/>
    <w:rsid w:val="00CD10D6"/>
    <w:rsid w:val="00CD627C"/>
    <w:rsid w:val="00CF5371"/>
    <w:rsid w:val="00D0323A"/>
    <w:rsid w:val="00D04FBE"/>
    <w:rsid w:val="00D0559F"/>
    <w:rsid w:val="00D077E9"/>
    <w:rsid w:val="00D3109E"/>
    <w:rsid w:val="00D32712"/>
    <w:rsid w:val="00D42CB7"/>
    <w:rsid w:val="00D53D3A"/>
    <w:rsid w:val="00D5413D"/>
    <w:rsid w:val="00D570A9"/>
    <w:rsid w:val="00D70D02"/>
    <w:rsid w:val="00D71824"/>
    <w:rsid w:val="00D75417"/>
    <w:rsid w:val="00D770C7"/>
    <w:rsid w:val="00D86945"/>
    <w:rsid w:val="00D90290"/>
    <w:rsid w:val="00DB7393"/>
    <w:rsid w:val="00DC24B9"/>
    <w:rsid w:val="00DD152F"/>
    <w:rsid w:val="00DD5459"/>
    <w:rsid w:val="00DE213F"/>
    <w:rsid w:val="00DE47F2"/>
    <w:rsid w:val="00DF027C"/>
    <w:rsid w:val="00DF275B"/>
    <w:rsid w:val="00E00A32"/>
    <w:rsid w:val="00E22ACD"/>
    <w:rsid w:val="00E34EA3"/>
    <w:rsid w:val="00E53954"/>
    <w:rsid w:val="00E620B0"/>
    <w:rsid w:val="00E74D78"/>
    <w:rsid w:val="00E81B40"/>
    <w:rsid w:val="00E86179"/>
    <w:rsid w:val="00ED6D8D"/>
    <w:rsid w:val="00EE4933"/>
    <w:rsid w:val="00EF555B"/>
    <w:rsid w:val="00EF66C9"/>
    <w:rsid w:val="00F027BB"/>
    <w:rsid w:val="00F11DCF"/>
    <w:rsid w:val="00F162EA"/>
    <w:rsid w:val="00F32565"/>
    <w:rsid w:val="00F52D27"/>
    <w:rsid w:val="00F82BEE"/>
    <w:rsid w:val="00F83527"/>
    <w:rsid w:val="00F941D3"/>
    <w:rsid w:val="00FB049C"/>
    <w:rsid w:val="00FC60C8"/>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CEA33C"/>
  <w15:docId w15:val="{CD700F31-0CF8-4F90-9A76-2B48C07B3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lang w:val="en-GB"/>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DB7393"/>
    <w:pPr>
      <w:keepNext/>
      <w:keepLines/>
      <w:spacing w:before="40"/>
      <w:outlineLvl w:val="2"/>
    </w:pPr>
    <w:rPr>
      <w:rFonts w:asciiTheme="majorHAnsi" w:eastAsiaTheme="majorEastAsia" w:hAnsiTheme="majorHAnsi" w:cstheme="majorBidi"/>
      <w:color w:val="01263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customStyle="1" w:styleId="Heading3Char">
    <w:name w:val="Heading 3 Char"/>
    <w:basedOn w:val="DefaultParagraphFont"/>
    <w:link w:val="Heading3"/>
    <w:uiPriority w:val="5"/>
    <w:rsid w:val="00DB7393"/>
    <w:rPr>
      <w:rFonts w:asciiTheme="majorHAnsi" w:eastAsiaTheme="majorEastAsia" w:hAnsiTheme="majorHAnsi" w:cstheme="majorBidi"/>
      <w:b/>
      <w:color w:val="012639" w:themeColor="accent1" w:themeShade="7F"/>
    </w:rPr>
  </w:style>
  <w:style w:type="paragraph" w:styleId="ListParagraph">
    <w:name w:val="List Paragraph"/>
    <w:basedOn w:val="Normal"/>
    <w:uiPriority w:val="34"/>
    <w:unhideWhenUsed/>
    <w:qFormat/>
    <w:rsid w:val="00C63C3E"/>
    <w:pPr>
      <w:ind w:left="720"/>
      <w:contextualSpacing/>
    </w:pPr>
  </w:style>
  <w:style w:type="paragraph" w:styleId="NormalWeb">
    <w:name w:val="Normal (Web)"/>
    <w:basedOn w:val="Normal"/>
    <w:uiPriority w:val="99"/>
    <w:semiHidden/>
    <w:unhideWhenUsed/>
    <w:rsid w:val="00D04FBE"/>
    <w:pPr>
      <w:spacing w:before="100" w:beforeAutospacing="1" w:after="100" w:afterAutospacing="1" w:line="240" w:lineRule="auto"/>
    </w:pPr>
    <w:rPr>
      <w:rFonts w:ascii="Times New Roman" w:eastAsia="Times New Roman" w:hAnsi="Times New Roman" w:cs="Times New Roman"/>
      <w:b w:val="0"/>
      <w:color w:val="auto"/>
      <w:sz w:val="24"/>
      <w:szCs w:val="24"/>
      <w:lang w:eastAsia="en-GB"/>
    </w:rPr>
  </w:style>
  <w:style w:type="paragraph" w:styleId="TOCHeading">
    <w:name w:val="TOC Heading"/>
    <w:basedOn w:val="Heading1"/>
    <w:next w:val="Normal"/>
    <w:uiPriority w:val="39"/>
    <w:unhideWhenUsed/>
    <w:qFormat/>
    <w:rsid w:val="00083BBF"/>
    <w:pPr>
      <w:keepLines/>
      <w:spacing w:after="0" w:line="259" w:lineRule="auto"/>
      <w:outlineLvl w:val="9"/>
    </w:pPr>
    <w:rPr>
      <w:b w:val="0"/>
      <w:color w:val="013A57" w:themeColor="accent1" w:themeShade="BF"/>
      <w:kern w:val="0"/>
      <w:sz w:val="32"/>
      <w:lang w:val="en-US"/>
    </w:rPr>
  </w:style>
  <w:style w:type="paragraph" w:styleId="TOC2">
    <w:name w:val="toc 2"/>
    <w:basedOn w:val="Normal"/>
    <w:next w:val="Normal"/>
    <w:autoRedefine/>
    <w:uiPriority w:val="39"/>
    <w:unhideWhenUsed/>
    <w:rsid w:val="00083BBF"/>
    <w:pPr>
      <w:spacing w:before="240"/>
    </w:pPr>
    <w:rPr>
      <w:rFonts w:cstheme="minorHAnsi"/>
      <w:bCs/>
      <w:sz w:val="20"/>
      <w:szCs w:val="20"/>
    </w:rPr>
  </w:style>
  <w:style w:type="character" w:styleId="Hyperlink">
    <w:name w:val="Hyperlink"/>
    <w:basedOn w:val="DefaultParagraphFont"/>
    <w:uiPriority w:val="99"/>
    <w:unhideWhenUsed/>
    <w:rsid w:val="00083BBF"/>
    <w:rPr>
      <w:color w:val="3592CF" w:themeColor="hyperlink"/>
      <w:u w:val="single"/>
    </w:rPr>
  </w:style>
  <w:style w:type="paragraph" w:styleId="TOC1">
    <w:name w:val="toc 1"/>
    <w:basedOn w:val="Normal"/>
    <w:next w:val="Normal"/>
    <w:autoRedefine/>
    <w:uiPriority w:val="39"/>
    <w:unhideWhenUsed/>
    <w:rsid w:val="00CC42E3"/>
    <w:pPr>
      <w:spacing w:before="360"/>
    </w:pPr>
    <w:rPr>
      <w:rFonts w:asciiTheme="majorHAnsi" w:hAnsiTheme="majorHAnsi" w:cstheme="majorHAnsi"/>
      <w:bCs/>
      <w:caps/>
      <w:sz w:val="24"/>
      <w:szCs w:val="24"/>
    </w:rPr>
  </w:style>
  <w:style w:type="paragraph" w:styleId="TOC3">
    <w:name w:val="toc 3"/>
    <w:basedOn w:val="Normal"/>
    <w:next w:val="Normal"/>
    <w:autoRedefine/>
    <w:uiPriority w:val="39"/>
    <w:unhideWhenUsed/>
    <w:rsid w:val="00CC42E3"/>
    <w:pPr>
      <w:ind w:left="280"/>
    </w:pPr>
    <w:rPr>
      <w:rFonts w:cstheme="minorHAnsi"/>
      <w:b w:val="0"/>
      <w:sz w:val="20"/>
      <w:szCs w:val="20"/>
    </w:rPr>
  </w:style>
  <w:style w:type="paragraph" w:styleId="TOC4">
    <w:name w:val="toc 4"/>
    <w:basedOn w:val="Normal"/>
    <w:next w:val="Normal"/>
    <w:autoRedefine/>
    <w:uiPriority w:val="99"/>
    <w:unhideWhenUsed/>
    <w:rsid w:val="00CC42E3"/>
    <w:pPr>
      <w:ind w:left="560"/>
    </w:pPr>
    <w:rPr>
      <w:rFonts w:cstheme="minorHAnsi"/>
      <w:b w:val="0"/>
      <w:sz w:val="20"/>
      <w:szCs w:val="20"/>
    </w:rPr>
  </w:style>
  <w:style w:type="paragraph" w:styleId="TOC5">
    <w:name w:val="toc 5"/>
    <w:basedOn w:val="Normal"/>
    <w:next w:val="Normal"/>
    <w:autoRedefine/>
    <w:uiPriority w:val="99"/>
    <w:unhideWhenUsed/>
    <w:rsid w:val="00CC42E3"/>
    <w:pPr>
      <w:ind w:left="840"/>
    </w:pPr>
    <w:rPr>
      <w:rFonts w:cstheme="minorHAnsi"/>
      <w:b w:val="0"/>
      <w:sz w:val="20"/>
      <w:szCs w:val="20"/>
    </w:rPr>
  </w:style>
  <w:style w:type="paragraph" w:styleId="TOC6">
    <w:name w:val="toc 6"/>
    <w:basedOn w:val="Normal"/>
    <w:next w:val="Normal"/>
    <w:autoRedefine/>
    <w:uiPriority w:val="99"/>
    <w:unhideWhenUsed/>
    <w:rsid w:val="00CC42E3"/>
    <w:pPr>
      <w:ind w:left="1120"/>
    </w:pPr>
    <w:rPr>
      <w:rFonts w:cstheme="minorHAnsi"/>
      <w:b w:val="0"/>
      <w:sz w:val="20"/>
      <w:szCs w:val="20"/>
    </w:rPr>
  </w:style>
  <w:style w:type="paragraph" w:styleId="TOC7">
    <w:name w:val="toc 7"/>
    <w:basedOn w:val="Normal"/>
    <w:next w:val="Normal"/>
    <w:autoRedefine/>
    <w:uiPriority w:val="99"/>
    <w:unhideWhenUsed/>
    <w:rsid w:val="00CC42E3"/>
    <w:pPr>
      <w:ind w:left="1400"/>
    </w:pPr>
    <w:rPr>
      <w:rFonts w:cstheme="minorHAnsi"/>
      <w:b w:val="0"/>
      <w:sz w:val="20"/>
      <w:szCs w:val="20"/>
    </w:rPr>
  </w:style>
  <w:style w:type="paragraph" w:styleId="TOC8">
    <w:name w:val="toc 8"/>
    <w:basedOn w:val="Normal"/>
    <w:next w:val="Normal"/>
    <w:autoRedefine/>
    <w:uiPriority w:val="99"/>
    <w:unhideWhenUsed/>
    <w:rsid w:val="00CC42E3"/>
    <w:pPr>
      <w:ind w:left="1680"/>
    </w:pPr>
    <w:rPr>
      <w:rFonts w:cstheme="minorHAnsi"/>
      <w:b w:val="0"/>
      <w:sz w:val="20"/>
      <w:szCs w:val="20"/>
    </w:rPr>
  </w:style>
  <w:style w:type="paragraph" w:styleId="TOC9">
    <w:name w:val="toc 9"/>
    <w:basedOn w:val="Normal"/>
    <w:next w:val="Normal"/>
    <w:autoRedefine/>
    <w:uiPriority w:val="99"/>
    <w:unhideWhenUsed/>
    <w:rsid w:val="00CC42E3"/>
    <w:pPr>
      <w:ind w:left="1960"/>
    </w:pPr>
    <w:rPr>
      <w:rFonts w:cstheme="minorHAnsi"/>
      <w:b w:val="0"/>
      <w:sz w:val="20"/>
      <w:szCs w:val="20"/>
    </w:rPr>
  </w:style>
  <w:style w:type="character" w:styleId="FollowedHyperlink">
    <w:name w:val="FollowedHyperlink"/>
    <w:basedOn w:val="DefaultParagraphFont"/>
    <w:uiPriority w:val="99"/>
    <w:semiHidden/>
    <w:unhideWhenUsed/>
    <w:rsid w:val="001B530F"/>
    <w:rPr>
      <w:color w:val="3592C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797075">
      <w:bodyDiv w:val="1"/>
      <w:marLeft w:val="0"/>
      <w:marRight w:val="0"/>
      <w:marTop w:val="0"/>
      <w:marBottom w:val="0"/>
      <w:divBdr>
        <w:top w:val="none" w:sz="0" w:space="0" w:color="auto"/>
        <w:left w:val="none" w:sz="0" w:space="0" w:color="auto"/>
        <w:bottom w:val="none" w:sz="0" w:space="0" w:color="auto"/>
        <w:right w:val="none" w:sz="0" w:space="0" w:color="auto"/>
      </w:divBdr>
    </w:div>
    <w:div w:id="388458689">
      <w:bodyDiv w:val="1"/>
      <w:marLeft w:val="0"/>
      <w:marRight w:val="0"/>
      <w:marTop w:val="0"/>
      <w:marBottom w:val="0"/>
      <w:divBdr>
        <w:top w:val="none" w:sz="0" w:space="0" w:color="auto"/>
        <w:left w:val="none" w:sz="0" w:space="0" w:color="auto"/>
        <w:bottom w:val="none" w:sz="0" w:space="0" w:color="auto"/>
        <w:right w:val="none" w:sz="0" w:space="0" w:color="auto"/>
      </w:divBdr>
    </w:div>
    <w:div w:id="721515456">
      <w:bodyDiv w:val="1"/>
      <w:marLeft w:val="0"/>
      <w:marRight w:val="0"/>
      <w:marTop w:val="0"/>
      <w:marBottom w:val="0"/>
      <w:divBdr>
        <w:top w:val="none" w:sz="0" w:space="0" w:color="auto"/>
        <w:left w:val="none" w:sz="0" w:space="0" w:color="auto"/>
        <w:bottom w:val="none" w:sz="0" w:space="0" w:color="auto"/>
        <w:right w:val="none" w:sz="0" w:space="0" w:color="auto"/>
      </w:divBdr>
      <w:divsChild>
        <w:div w:id="836313355">
          <w:marLeft w:val="0"/>
          <w:marRight w:val="0"/>
          <w:marTop w:val="0"/>
          <w:marBottom w:val="0"/>
          <w:divBdr>
            <w:top w:val="none" w:sz="0" w:space="0" w:color="auto"/>
            <w:left w:val="none" w:sz="0" w:space="0" w:color="auto"/>
            <w:bottom w:val="none" w:sz="0" w:space="0" w:color="auto"/>
            <w:right w:val="none" w:sz="0" w:space="0" w:color="auto"/>
          </w:divBdr>
        </w:div>
      </w:divsChild>
    </w:div>
    <w:div w:id="158518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mi\AppData\Roaming\Microsoft\Templates\Metro%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C28A20219A04B8CBC177AF49B920BC3"/>
        <w:category>
          <w:name w:val="General"/>
          <w:gallery w:val="placeholder"/>
        </w:category>
        <w:types>
          <w:type w:val="bbPlcHdr"/>
        </w:types>
        <w:behaviors>
          <w:behavior w:val="content"/>
        </w:behaviors>
        <w:guid w:val="{1932AAC5-55B4-44C8-A555-54BE30F47100}"/>
      </w:docPartPr>
      <w:docPartBody>
        <w:p w:rsidR="00A04B66" w:rsidRDefault="00A04B66">
          <w:pPr>
            <w:pStyle w:val="9C28A20219A04B8CBC177AF49B920BC3"/>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B66"/>
    <w:rsid w:val="00A04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0E2841" w:themeColor="text2"/>
      <w:spacing w:val="20"/>
      <w:kern w:val="0"/>
      <w:sz w:val="32"/>
      <w:szCs w:val="22"/>
      <w:lang w:val="en-US" w:eastAsia="en-US"/>
      <w14:ligatures w14:val="none"/>
    </w:rPr>
  </w:style>
  <w:style w:type="character" w:customStyle="1" w:styleId="SubtitleChar">
    <w:name w:val="Subtitle Char"/>
    <w:basedOn w:val="DefaultParagraphFont"/>
    <w:link w:val="Subtitle"/>
    <w:uiPriority w:val="2"/>
    <w:rPr>
      <w:caps/>
      <w:color w:val="0E2841" w:themeColor="text2"/>
      <w:spacing w:val="20"/>
      <w:kern w:val="0"/>
      <w:sz w:val="32"/>
      <w:szCs w:val="22"/>
      <w:lang w:val="en-US" w:eastAsia="en-US"/>
      <w14:ligatures w14:val="none"/>
    </w:rPr>
  </w:style>
  <w:style w:type="paragraph" w:customStyle="1" w:styleId="CEE834459D32470FBC0C4243A4C6E581">
    <w:name w:val="CEE834459D32470FBC0C4243A4C6E581"/>
    <w:rsid w:val="00A04B66"/>
  </w:style>
  <w:style w:type="paragraph" w:customStyle="1" w:styleId="9C28A20219A04B8CBC177AF49B920BC3">
    <w:name w:val="9C28A20219A04B8CBC177AF49B920BC3"/>
  </w:style>
  <w:style w:type="paragraph" w:customStyle="1" w:styleId="8D25BDBEC9BA4693907484A7D6E6C9D8">
    <w:name w:val="8D25BDBEC9BA4693907484A7D6E6C9D8"/>
    <w:rsid w:val="00A04B66"/>
  </w:style>
  <w:style w:type="paragraph" w:customStyle="1" w:styleId="64F32231419C4056B96610D73328FEA0">
    <w:name w:val="64F32231419C4056B96610D73328FEA0"/>
    <w:rsid w:val="00A04B66"/>
  </w:style>
  <w:style w:type="paragraph" w:customStyle="1" w:styleId="C634BA72464A4EB492248B0EF9BB68CD">
    <w:name w:val="C634BA72464A4EB492248B0EF9BB68CD"/>
    <w:rsid w:val="00A04B66"/>
  </w:style>
  <w:style w:type="paragraph" w:customStyle="1" w:styleId="8B549797591748C1B00A16747394B28A">
    <w:name w:val="8B549797591748C1B00A16747394B28A"/>
    <w:rsid w:val="00A04B66"/>
  </w:style>
  <w:style w:type="paragraph" w:customStyle="1" w:styleId="B9C7E155BFAD4862A96B617C3100E529">
    <w:name w:val="B9C7E155BFAD4862A96B617C3100E529"/>
    <w:rsid w:val="00A04B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67F4D50-B008-42C6-962E-0DE0B8986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Metro report.dotx</Template>
  <TotalTime>1</TotalTime>
  <Pages>17</Pages>
  <Words>3158</Words>
  <Characters>20405</Characters>
  <Application>Microsoft Office Word</Application>
  <DocSecurity>0</DocSecurity>
  <Lines>453</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Mimi</dc:creator>
  <cp:keywords/>
  <cp:lastModifiedBy>Miroslava Georgieva</cp:lastModifiedBy>
  <cp:revision>2</cp:revision>
  <cp:lastPrinted>2006-08-01T17:47:00Z</cp:lastPrinted>
  <dcterms:created xsi:type="dcterms:W3CDTF">2024-04-24T13:27:00Z</dcterms:created>
  <dcterms:modified xsi:type="dcterms:W3CDTF">2024-04-24T13:27:00Z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GrammarlyDocumentId">
    <vt:lpwstr>e347e561-2655-45b4-a5db-7955f56db102</vt:lpwstr>
  </property>
</Properties>
</file>