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B252DD" w14:textId="77777777" w:rsidR="00C67B4B" w:rsidRPr="00793A27" w:rsidRDefault="00C67B4B" w:rsidP="00C67B4B">
      <w:pPr>
        <w:widowControl/>
        <w:spacing w:line="360" w:lineRule="auto"/>
        <w:ind w:left="-180" w:right="-334"/>
        <w:rPr>
          <w:rFonts w:ascii="Times New Roman" w:hAnsi="Times New Roman" w:cs="Times New Roman"/>
          <w:kern w:val="0"/>
          <w:szCs w:val="24"/>
        </w:rPr>
      </w:pPr>
      <w:r w:rsidRPr="00793A27">
        <w:rPr>
          <w:rFonts w:ascii="Times New Roman" w:hAnsi="Times New Roman" w:cs="Times New Roman"/>
          <w:noProof/>
          <w:kern w:val="0"/>
          <w:szCs w:val="24"/>
        </w:rPr>
        <w:drawing>
          <wp:inline distT="0" distB="0" distL="0" distR="0" wp14:anchorId="31624157" wp14:editId="2171865E">
            <wp:extent cx="2057400" cy="857250"/>
            <wp:effectExtent l="0" t="0" r="0" b="0"/>
            <wp:docPr id="3" name="图片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图片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21B3BD" w14:textId="77777777" w:rsidR="00C67B4B" w:rsidRPr="00793A27" w:rsidRDefault="00C67B4B" w:rsidP="00C67B4B">
      <w:pPr>
        <w:widowControl/>
        <w:spacing w:line="360" w:lineRule="auto"/>
        <w:ind w:left="-180" w:right="-334"/>
        <w:rPr>
          <w:rFonts w:ascii="Times New Roman" w:hAnsi="Times New Roman" w:cs="Times New Roman"/>
          <w:kern w:val="0"/>
          <w:szCs w:val="24"/>
        </w:rPr>
      </w:pPr>
    </w:p>
    <w:p w14:paraId="5BF93020" w14:textId="77777777" w:rsidR="00C67B4B" w:rsidRPr="00793A27" w:rsidRDefault="00C67B4B" w:rsidP="00C67B4B">
      <w:pPr>
        <w:widowControl/>
        <w:spacing w:line="360" w:lineRule="auto"/>
        <w:ind w:left="-180" w:right="-334"/>
        <w:rPr>
          <w:rFonts w:ascii="Times New Roman" w:hAnsi="Times New Roman" w:cs="Times New Roman"/>
          <w:kern w:val="0"/>
          <w:szCs w:val="24"/>
        </w:rPr>
      </w:pPr>
    </w:p>
    <w:p w14:paraId="01B82CFF" w14:textId="77777777" w:rsidR="00C67B4B" w:rsidRPr="00793A27" w:rsidRDefault="00C67B4B" w:rsidP="00C67B4B">
      <w:pPr>
        <w:widowControl/>
        <w:spacing w:line="360" w:lineRule="auto"/>
        <w:ind w:left="-180" w:right="-334"/>
        <w:jc w:val="center"/>
        <w:rPr>
          <w:rFonts w:ascii="Times New Roman" w:hAnsi="Times New Roman" w:cs="Times New Roman"/>
          <w:b/>
          <w:kern w:val="0"/>
          <w:sz w:val="28"/>
          <w:szCs w:val="28"/>
          <w:lang w:val="cy-GB"/>
        </w:rPr>
      </w:pPr>
      <w:r w:rsidRPr="00793A27">
        <w:rPr>
          <w:rFonts w:ascii="Times New Roman" w:hAnsi="Times New Roman" w:cs="Times New Roman"/>
          <w:b/>
          <w:kern w:val="0"/>
          <w:sz w:val="28"/>
          <w:szCs w:val="28"/>
          <w:lang w:val="cy-GB"/>
        </w:rPr>
        <w:t xml:space="preserve">Postgraduate/Distance Learning </w:t>
      </w:r>
    </w:p>
    <w:p w14:paraId="11A2DF4C" w14:textId="77777777" w:rsidR="00C67B4B" w:rsidRPr="00793A27" w:rsidRDefault="00C67B4B" w:rsidP="00C67B4B">
      <w:pPr>
        <w:widowControl/>
        <w:spacing w:line="360" w:lineRule="auto"/>
        <w:ind w:left="-180" w:right="-334"/>
        <w:jc w:val="center"/>
        <w:rPr>
          <w:rFonts w:ascii="Times New Roman" w:hAnsi="Times New Roman" w:cs="Times New Roman"/>
          <w:b/>
          <w:kern w:val="0"/>
          <w:sz w:val="28"/>
          <w:szCs w:val="28"/>
        </w:rPr>
      </w:pPr>
      <w:r w:rsidRPr="00793A27">
        <w:rPr>
          <w:rFonts w:ascii="Times New Roman" w:hAnsi="Times New Roman" w:cs="Times New Roman"/>
          <w:b/>
          <w:kern w:val="0"/>
          <w:sz w:val="28"/>
          <w:szCs w:val="28"/>
          <w:lang w:val="cy-GB"/>
        </w:rPr>
        <w:t>Assignment coversheet &amp; feedback form</w:t>
      </w:r>
    </w:p>
    <w:p w14:paraId="305D23FB" w14:textId="77777777" w:rsidR="00C67B4B" w:rsidRPr="00793A27" w:rsidRDefault="00C67B4B" w:rsidP="00C67B4B">
      <w:pPr>
        <w:spacing w:line="360" w:lineRule="auto"/>
        <w:rPr>
          <w:rFonts w:ascii="Times New Roman" w:hAnsi="Times New Roman" w:cs="Times New Roman"/>
          <w:sz w:val="28"/>
          <w:szCs w:val="28"/>
          <w:lang w:val="cy-GB"/>
        </w:rPr>
      </w:pPr>
    </w:p>
    <w:p w14:paraId="003A159A" w14:textId="77777777" w:rsidR="00C67B4B" w:rsidRPr="00793A27" w:rsidRDefault="00C67B4B" w:rsidP="00C67B4B">
      <w:pPr>
        <w:keepNext/>
        <w:widowControl/>
        <w:spacing w:line="360" w:lineRule="auto"/>
        <w:ind w:left="720"/>
        <w:jc w:val="center"/>
        <w:outlineLvl w:val="2"/>
        <w:rPr>
          <w:rFonts w:ascii="Times New Roman" w:hAnsi="Times New Roman" w:cs="Times New Roman"/>
          <w:b/>
          <w:bCs/>
          <w:kern w:val="0"/>
          <w:sz w:val="20"/>
          <w:szCs w:val="20"/>
          <w:lang w:val="cy-GB"/>
        </w:rPr>
      </w:pPr>
      <w:r w:rsidRPr="00793A27">
        <w:rPr>
          <w:rFonts w:ascii="Times New Roman" w:hAnsi="Times New Roman" w:cs="Times New Roman"/>
          <w:b/>
          <w:bCs/>
          <w:kern w:val="0"/>
          <w:sz w:val="20"/>
          <w:szCs w:val="20"/>
          <w:lang w:val="cy-GB"/>
        </w:rPr>
        <w:t>THIS SHEET MUST BE THE FIRST PAGE OF THE ASSIGNMENT YOU ARE SUBMITTING  (DO NOT SEND AS A SEPARATE FILE)</w:t>
      </w:r>
    </w:p>
    <w:p w14:paraId="4F5B5803" w14:textId="77777777" w:rsidR="00C67B4B" w:rsidRPr="00793A27" w:rsidRDefault="00C67B4B" w:rsidP="00C67B4B">
      <w:pPr>
        <w:keepNext/>
        <w:widowControl/>
        <w:spacing w:line="360" w:lineRule="auto"/>
        <w:ind w:left="720"/>
        <w:jc w:val="center"/>
        <w:outlineLvl w:val="2"/>
        <w:rPr>
          <w:rFonts w:ascii="Times New Roman" w:hAnsi="Times New Roman" w:cs="Times New Roman"/>
          <w:b/>
          <w:bCs/>
          <w:kern w:val="0"/>
          <w:sz w:val="20"/>
          <w:szCs w:val="20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411"/>
        <w:gridCol w:w="407"/>
        <w:gridCol w:w="1461"/>
        <w:gridCol w:w="268"/>
        <w:gridCol w:w="1749"/>
      </w:tblGrid>
      <w:tr w:rsidR="00C67B4B" w:rsidRPr="00793A27" w14:paraId="1D6DF0A0" w14:textId="77777777" w:rsidTr="001B6E39">
        <w:trPr>
          <w:trHeight w:val="614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4C453A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b/>
                <w:sz w:val="22"/>
              </w:rPr>
              <w:t>For completion by the student</w:t>
            </w:r>
            <w:r w:rsidRPr="00793A27">
              <w:rPr>
                <w:rFonts w:ascii="Times New Roman" w:hAnsi="Times New Roman" w:cs="Times New Roman"/>
                <w:sz w:val="22"/>
              </w:rPr>
              <w:t>:</w:t>
            </w:r>
          </w:p>
          <w:p w14:paraId="4F08BE00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</w:p>
        </w:tc>
      </w:tr>
      <w:tr w:rsidR="00C67B4B" w:rsidRPr="00793A27" w14:paraId="4160AF31" w14:textId="77777777" w:rsidTr="001B6E39">
        <w:trPr>
          <w:trHeight w:val="71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DB4EFD0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 xml:space="preserve">Student Name: </w:t>
            </w:r>
            <w:proofErr w:type="spellStart"/>
            <w:r>
              <w:rPr>
                <w:rFonts w:ascii="Times New Roman" w:hAnsi="Times New Roman" w:cs="Times New Roman" w:hint="eastAsia"/>
                <w:sz w:val="22"/>
              </w:rPr>
              <w:t>Shou</w:t>
            </w:r>
            <w:proofErr w:type="spellEnd"/>
            <w:r>
              <w:rPr>
                <w:rFonts w:ascii="Times New Roman" w:hAnsi="Times New Roman" w:cs="Times New Roman" w:hint="eastAsia"/>
                <w:sz w:val="22"/>
              </w:rPr>
              <w:t>-Sin Chen</w:t>
            </w:r>
          </w:p>
        </w:tc>
      </w:tr>
      <w:tr w:rsidR="00C67B4B" w:rsidRPr="00793A27" w14:paraId="087C3327" w14:textId="77777777" w:rsidTr="001B6E39">
        <w:trPr>
          <w:trHeight w:val="849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52DC038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Module code: SICH700</w:t>
            </w:r>
            <w:r>
              <w:rPr>
                <w:rFonts w:ascii="Times New Roman" w:hAnsi="Times New Roman" w:cs="Times New Roman"/>
                <w:sz w:val="22"/>
              </w:rPr>
              <w:t>5</w:t>
            </w:r>
          </w:p>
          <w:p w14:paraId="373400E2" w14:textId="77777777" w:rsidR="00C67B4B" w:rsidRPr="00D80A63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Module title:</w:t>
            </w:r>
            <w:r>
              <w:t xml:space="preserve"> </w:t>
            </w:r>
            <w:r w:rsidRPr="00B46FD5">
              <w:rPr>
                <w:rFonts w:ascii="Times New Roman" w:hAnsi="Times New Roman" w:cs="Times New Roman"/>
                <w:sz w:val="22"/>
              </w:rPr>
              <w:t>Chinese Buddhist Scriptural Studies</w:t>
            </w:r>
            <w:r>
              <w:rPr>
                <w:rFonts w:ascii="Times New Roman" w:hAnsi="Times New Roman" w:cs="Times New Roman"/>
                <w:sz w:val="22"/>
              </w:rPr>
              <w:t>-</w:t>
            </w:r>
            <w:r w:rsidRPr="00B46FD5">
              <w:rPr>
                <w:rFonts w:ascii="Times New Roman" w:hAnsi="Times New Roman" w:cs="Times New Roman"/>
                <w:sz w:val="22"/>
              </w:rPr>
              <w:t>the Sutras</w:t>
            </w:r>
          </w:p>
        </w:tc>
        <w:tc>
          <w:tcPr>
            <w:tcW w:w="226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1129E17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Student ID number:</w:t>
            </w:r>
          </w:p>
          <w:p w14:paraId="2247B6D8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  <w:r>
              <w:rPr>
                <w:rFonts w:ascii="Times New Roman" w:hAnsi="Times New Roman" w:cs="Times New Roman"/>
                <w:sz w:val="22"/>
              </w:rPr>
              <w:t>170</w:t>
            </w:r>
            <w:r>
              <w:rPr>
                <w:rFonts w:ascii="Times New Roman" w:hAnsi="Times New Roman" w:cs="Times New Roman" w:hint="eastAsia"/>
                <w:sz w:val="22"/>
              </w:rPr>
              <w:t>5388</w:t>
            </w:r>
          </w:p>
        </w:tc>
        <w:tc>
          <w:tcPr>
            <w:tcW w:w="18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43E31D2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Educational support needs:</w:t>
            </w:r>
          </w:p>
          <w:p w14:paraId="510A055A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No</w:t>
            </w:r>
          </w:p>
        </w:tc>
      </w:tr>
      <w:tr w:rsidR="00C67B4B" w:rsidRPr="00793A27" w14:paraId="129B1ABE" w14:textId="77777777" w:rsidTr="001B6E39">
        <w:trPr>
          <w:trHeight w:val="1139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C31066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Module tutor: Professor</w:t>
            </w:r>
            <w:r>
              <w:t xml:space="preserve"> </w:t>
            </w:r>
            <w:r w:rsidRPr="00B46FD5">
              <w:rPr>
                <w:rFonts w:ascii="Times New Roman" w:hAnsi="Times New Roman" w:cs="Times New Roman"/>
                <w:sz w:val="22"/>
              </w:rPr>
              <w:t>Yu-Hern Chang</w:t>
            </w:r>
          </w:p>
          <w:p w14:paraId="1958D97F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</w:p>
          <w:p w14:paraId="009C98B5" w14:textId="0ED47F5B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Assignment due date:</w:t>
            </w:r>
            <w:r w:rsidRPr="00793A27">
              <w:rPr>
                <w:rFonts w:ascii="Times New Roman" w:hAnsi="Times New Roman" w:cs="Times New Roman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>
              <w:rPr>
                <w:rFonts w:ascii="Times New Roman" w:hAnsi="Times New Roman" w:cs="Times New Roman" w:hint="eastAsia"/>
                <w:color w:val="222222"/>
                <w:sz w:val="20"/>
                <w:szCs w:val="20"/>
                <w:shd w:val="clear" w:color="auto" w:fill="FFFFFF"/>
              </w:rPr>
              <w:t>16</w:t>
            </w:r>
            <w:r w:rsidRPr="00793A27">
              <w:rPr>
                <w:rFonts w:ascii="Times New Roman" w:hAnsi="Times New Roman" w:cs="Times New Roman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>
              <w:rPr>
                <w:rFonts w:ascii="Times New Roman" w:hAnsi="Times New Roman" w:cs="Times New Roman"/>
                <w:color w:val="222222"/>
                <w:sz w:val="20"/>
                <w:szCs w:val="20"/>
                <w:shd w:val="clear" w:color="auto" w:fill="FFFFFF"/>
              </w:rPr>
              <w:t>Sep</w:t>
            </w:r>
            <w:r w:rsidRPr="00793A27">
              <w:rPr>
                <w:rFonts w:ascii="Times New Roman" w:hAnsi="Times New Roman" w:cs="Times New Roman"/>
                <w:color w:val="222222"/>
                <w:sz w:val="20"/>
                <w:szCs w:val="20"/>
                <w:shd w:val="clear" w:color="auto" w:fill="FFFFFF"/>
              </w:rPr>
              <w:t xml:space="preserve"> 2018</w:t>
            </w:r>
          </w:p>
        </w:tc>
      </w:tr>
      <w:tr w:rsidR="00C67B4B" w:rsidRPr="00793A27" w14:paraId="3A926A88" w14:textId="77777777" w:rsidTr="001B6E39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5DAD56" w14:textId="77777777" w:rsidR="00C67B4B" w:rsidRPr="00793A27" w:rsidRDefault="00C67B4B" w:rsidP="001B6E39">
            <w:pPr>
              <w:spacing w:line="400" w:lineRule="exact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 xml:space="preserve">If your module has multiple </w:t>
            </w:r>
            <w:proofErr w:type="gramStart"/>
            <w:r w:rsidRPr="00793A27">
              <w:rPr>
                <w:rFonts w:ascii="Times New Roman" w:hAnsi="Times New Roman" w:cs="Times New Roman"/>
                <w:sz w:val="22"/>
              </w:rPr>
              <w:t>submissions</w:t>
            </w:r>
            <w:proofErr w:type="gramEnd"/>
            <w:r w:rsidRPr="00793A27">
              <w:rPr>
                <w:rFonts w:ascii="Times New Roman" w:hAnsi="Times New Roman" w:cs="Times New Roman"/>
                <w:sz w:val="22"/>
              </w:rPr>
              <w:t xml:space="preserve"> please indicate which piece of work this is.</w:t>
            </w:r>
          </w:p>
          <w:p w14:paraId="1BCF9812" w14:textId="77777777" w:rsidR="00C67B4B" w:rsidRPr="00793A27" w:rsidRDefault="00C67B4B" w:rsidP="001B6E39">
            <w:pPr>
              <w:spacing w:line="400" w:lineRule="exact"/>
              <w:rPr>
                <w:rFonts w:ascii="Times New Roman" w:hAnsi="Times New Roman" w:cs="Times New Roman"/>
                <w:sz w:val="22"/>
              </w:rPr>
            </w:pPr>
          </w:p>
          <w:p w14:paraId="0609A1D7" w14:textId="3BBA7D85" w:rsidR="00C67B4B" w:rsidRPr="00793A27" w:rsidRDefault="00C67B4B" w:rsidP="001B6E39">
            <w:pPr>
              <w:spacing w:line="400" w:lineRule="exact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1</w:t>
            </w:r>
            <w:r w:rsidRPr="00793A27">
              <w:rPr>
                <w:rFonts w:ascii="Times New Roman" w:hAnsi="Times New Roman" w:cs="Times New Roman"/>
                <w:sz w:val="22"/>
                <w:vertAlign w:val="superscript"/>
              </w:rPr>
              <w:t xml:space="preserve">st </w:t>
            </w:r>
            <w:r w:rsidRPr="00793A27">
              <w:rPr>
                <w:rFonts w:ascii="Times New Roman" w:hAnsi="Times New Roman" w:cs="Times New Roman"/>
                <w:sz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793A27">
              <w:rPr>
                <w:rFonts w:ascii="Times New Roman" w:hAnsi="Times New Roman" w:cs="Times New Roman"/>
                <w:sz w:val="22"/>
              </w:rPr>
              <w:instrText xml:space="preserve"> FORMCHECKBOX </w:instrText>
            </w:r>
            <w:r w:rsidR="00C9799B">
              <w:rPr>
                <w:rFonts w:ascii="Times New Roman" w:hAnsi="Times New Roman" w:cs="Times New Roman"/>
                <w:sz w:val="22"/>
              </w:rPr>
            </w:r>
            <w:r w:rsidR="00C9799B">
              <w:rPr>
                <w:rFonts w:ascii="Times New Roman" w:hAnsi="Times New Roman" w:cs="Times New Roman"/>
                <w:sz w:val="22"/>
              </w:rPr>
              <w:fldChar w:fldCharType="separate"/>
            </w:r>
            <w:r w:rsidRPr="00793A27">
              <w:rPr>
                <w:rFonts w:ascii="Times New Roman" w:hAnsi="Times New Roman" w:cs="Times New Roman"/>
              </w:rPr>
              <w:fldChar w:fldCharType="end"/>
            </w:r>
            <w:bookmarkEnd w:id="0"/>
            <w:r w:rsidRPr="00793A27">
              <w:rPr>
                <w:rFonts w:ascii="Times New Roman" w:hAnsi="Times New Roman" w:cs="Times New Roman"/>
                <w:sz w:val="22"/>
              </w:rPr>
              <w:t xml:space="preserve">    2</w:t>
            </w:r>
            <w:r w:rsidRPr="00793A27">
              <w:rPr>
                <w:rFonts w:ascii="Times New Roman" w:hAnsi="Times New Roman" w:cs="Times New Roman"/>
                <w:sz w:val="22"/>
                <w:vertAlign w:val="superscript"/>
              </w:rPr>
              <w:t>nd</w:t>
            </w:r>
            <w:r w:rsidRPr="00793A27">
              <w:rPr>
                <w:rFonts w:ascii="Times New Roman" w:hAnsi="Times New Roman" w:cs="Times New Roman"/>
                <w:sz w:val="22"/>
              </w:rPr>
              <w:t xml:space="preserve">  </w:t>
            </w:r>
            <w:r w:rsidRPr="00793A27">
              <w:rPr>
                <w:rFonts w:ascii="Times New Roman" w:hAnsi="Times New Roman" w:cs="Times New Roman"/>
                <w:sz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793A27">
              <w:rPr>
                <w:rFonts w:ascii="Times New Roman" w:hAnsi="Times New Roman" w:cs="Times New Roman"/>
                <w:sz w:val="22"/>
              </w:rPr>
              <w:instrText xml:space="preserve"> FORMCHECKBOX </w:instrText>
            </w:r>
            <w:r w:rsidR="00C9799B">
              <w:rPr>
                <w:rFonts w:ascii="Times New Roman" w:hAnsi="Times New Roman" w:cs="Times New Roman"/>
                <w:sz w:val="22"/>
              </w:rPr>
            </w:r>
            <w:r w:rsidR="00C9799B">
              <w:rPr>
                <w:rFonts w:ascii="Times New Roman" w:hAnsi="Times New Roman" w:cs="Times New Roman"/>
                <w:sz w:val="22"/>
              </w:rPr>
              <w:fldChar w:fldCharType="separate"/>
            </w:r>
            <w:r w:rsidRPr="00793A27">
              <w:rPr>
                <w:rFonts w:ascii="Times New Roman" w:hAnsi="Times New Roman" w:cs="Times New Roman"/>
              </w:rPr>
              <w:fldChar w:fldCharType="end"/>
            </w:r>
            <w:bookmarkEnd w:id="1"/>
            <w:r w:rsidRPr="00793A27">
              <w:rPr>
                <w:rFonts w:ascii="Times New Roman" w:hAnsi="Times New Roman" w:cs="Times New Roman"/>
                <w:sz w:val="22"/>
              </w:rPr>
              <w:t xml:space="preserve">  √    3</w:t>
            </w:r>
            <w:r w:rsidRPr="00793A27">
              <w:rPr>
                <w:rFonts w:ascii="Times New Roman" w:hAnsi="Times New Roman" w:cs="Times New Roman"/>
                <w:sz w:val="22"/>
                <w:vertAlign w:val="superscript"/>
              </w:rPr>
              <w:t>rd</w:t>
            </w:r>
            <w:r w:rsidRPr="00793A27">
              <w:rPr>
                <w:rFonts w:ascii="Times New Roman" w:hAnsi="Times New Roman" w:cs="Times New Roman"/>
                <w:sz w:val="22"/>
              </w:rPr>
              <w:t xml:space="preserve">  </w:t>
            </w:r>
            <w:r w:rsidRPr="00793A27">
              <w:rPr>
                <w:rFonts w:ascii="Times New Roman" w:hAnsi="Times New Roman" w:cs="Times New Roman"/>
                <w:sz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793A27">
              <w:rPr>
                <w:rFonts w:ascii="Times New Roman" w:hAnsi="Times New Roman" w:cs="Times New Roman"/>
                <w:sz w:val="22"/>
              </w:rPr>
              <w:instrText xml:space="preserve"> FORMCHECKBOX </w:instrText>
            </w:r>
            <w:r w:rsidR="00C9799B">
              <w:rPr>
                <w:rFonts w:ascii="Times New Roman" w:hAnsi="Times New Roman" w:cs="Times New Roman"/>
                <w:sz w:val="22"/>
              </w:rPr>
            </w:r>
            <w:r w:rsidR="00C9799B">
              <w:rPr>
                <w:rFonts w:ascii="Times New Roman" w:hAnsi="Times New Roman" w:cs="Times New Roman"/>
                <w:sz w:val="22"/>
              </w:rPr>
              <w:fldChar w:fldCharType="separate"/>
            </w:r>
            <w:r w:rsidRPr="00793A27">
              <w:rPr>
                <w:rFonts w:ascii="Times New Roman" w:hAnsi="Times New Roman" w:cs="Times New Roman"/>
              </w:rPr>
              <w:fldChar w:fldCharType="end"/>
            </w:r>
            <w:bookmarkEnd w:id="2"/>
            <w:r w:rsidRPr="00793A27">
              <w:rPr>
                <w:rFonts w:ascii="Times New Roman" w:hAnsi="Times New Roman" w:cs="Times New Roman"/>
                <w:sz w:val="22"/>
              </w:rPr>
              <w:t xml:space="preserve"> </w:t>
            </w:r>
            <w:r w:rsidRPr="00793A27">
              <w:rPr>
                <w:rFonts w:ascii="Times New Roman" w:hAnsi="Times New Roman" w:cs="Times New Roman"/>
                <w:color w:val="FF0000"/>
                <w:sz w:val="22"/>
              </w:rPr>
              <w:t xml:space="preserve"> </w:t>
            </w:r>
            <w:r w:rsidRPr="00793A27">
              <w:rPr>
                <w:rFonts w:ascii="Times New Roman" w:hAnsi="Times New Roman" w:cs="Times New Roman"/>
                <w:sz w:val="22"/>
              </w:rPr>
              <w:t xml:space="preserve">    4</w:t>
            </w:r>
            <w:r w:rsidRPr="00793A27">
              <w:rPr>
                <w:rFonts w:ascii="Times New Roman" w:hAnsi="Times New Roman" w:cs="Times New Roman"/>
                <w:sz w:val="22"/>
                <w:vertAlign w:val="superscript"/>
              </w:rPr>
              <w:t>th</w:t>
            </w:r>
            <w:r w:rsidRPr="00793A27">
              <w:rPr>
                <w:rFonts w:ascii="Times New Roman" w:hAnsi="Times New Roman" w:cs="Times New Roman"/>
                <w:sz w:val="22"/>
              </w:rPr>
              <w:t xml:space="preserve"> </w:t>
            </w:r>
            <w:r w:rsidRPr="00793A27">
              <w:rPr>
                <w:rFonts w:ascii="Times New Roman" w:hAnsi="Times New Roman" w:cs="Times New Roman"/>
                <w:sz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793A27">
              <w:rPr>
                <w:rFonts w:ascii="Times New Roman" w:hAnsi="Times New Roman" w:cs="Times New Roman"/>
                <w:sz w:val="22"/>
              </w:rPr>
              <w:instrText xml:space="preserve"> FORMCHECKBOX </w:instrText>
            </w:r>
            <w:r w:rsidR="00C9799B">
              <w:rPr>
                <w:rFonts w:ascii="Times New Roman" w:hAnsi="Times New Roman" w:cs="Times New Roman"/>
                <w:sz w:val="22"/>
              </w:rPr>
            </w:r>
            <w:r w:rsidR="00C9799B">
              <w:rPr>
                <w:rFonts w:ascii="Times New Roman" w:hAnsi="Times New Roman" w:cs="Times New Roman"/>
                <w:sz w:val="22"/>
              </w:rPr>
              <w:fldChar w:fldCharType="separate"/>
            </w:r>
            <w:r w:rsidRPr="00793A27">
              <w:rPr>
                <w:rFonts w:ascii="Times New Roman" w:hAnsi="Times New Roman" w:cs="Times New Roman"/>
              </w:rPr>
              <w:fldChar w:fldCharType="end"/>
            </w:r>
            <w:bookmarkEnd w:id="3"/>
            <w:r w:rsidRPr="00793A27">
              <w:rPr>
                <w:rFonts w:ascii="Times New Roman" w:hAnsi="Times New Roman" w:cs="Times New Roman"/>
                <w:sz w:val="22"/>
              </w:rPr>
              <w:t xml:space="preserve">     5</w:t>
            </w:r>
            <w:r w:rsidRPr="00793A27">
              <w:rPr>
                <w:rFonts w:ascii="Times New Roman" w:hAnsi="Times New Roman" w:cs="Times New Roman"/>
                <w:sz w:val="22"/>
                <w:vertAlign w:val="superscript"/>
              </w:rPr>
              <w:t>th</w:t>
            </w:r>
            <w:r w:rsidRPr="00793A27">
              <w:rPr>
                <w:rFonts w:ascii="Times New Roman" w:hAnsi="Times New Roman" w:cs="Times New Roman"/>
                <w:sz w:val="22"/>
              </w:rPr>
              <w:t xml:space="preserve"> </w:t>
            </w:r>
            <w:r w:rsidRPr="00793A27">
              <w:rPr>
                <w:rFonts w:ascii="Times New Roman" w:hAnsi="Times New Roman" w:cs="Times New Roman"/>
                <w:sz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793A27">
              <w:rPr>
                <w:rFonts w:ascii="Times New Roman" w:hAnsi="Times New Roman" w:cs="Times New Roman"/>
                <w:sz w:val="22"/>
              </w:rPr>
              <w:instrText xml:space="preserve"> FORMCHECKBOX </w:instrText>
            </w:r>
            <w:r w:rsidR="00C9799B">
              <w:rPr>
                <w:rFonts w:ascii="Times New Roman" w:hAnsi="Times New Roman" w:cs="Times New Roman"/>
                <w:sz w:val="22"/>
              </w:rPr>
            </w:r>
            <w:r w:rsidR="00C9799B">
              <w:rPr>
                <w:rFonts w:ascii="Times New Roman" w:hAnsi="Times New Roman" w:cs="Times New Roman"/>
                <w:sz w:val="22"/>
              </w:rPr>
              <w:fldChar w:fldCharType="separate"/>
            </w:r>
            <w:r w:rsidRPr="00793A27">
              <w:rPr>
                <w:rFonts w:ascii="Times New Roman" w:hAnsi="Times New Roman" w:cs="Times New Roman"/>
              </w:rPr>
              <w:fldChar w:fldCharType="end"/>
            </w:r>
            <w:bookmarkEnd w:id="4"/>
            <w:r w:rsidRPr="00793A27">
              <w:rPr>
                <w:rFonts w:ascii="Times New Roman" w:hAnsi="Times New Roman" w:cs="Times New Roman"/>
                <w:sz w:val="22"/>
              </w:rPr>
              <w:t xml:space="preserve">      6</w:t>
            </w:r>
            <w:r w:rsidRPr="00793A27">
              <w:rPr>
                <w:rFonts w:ascii="Times New Roman" w:hAnsi="Times New Roman" w:cs="Times New Roman"/>
                <w:sz w:val="22"/>
                <w:vertAlign w:val="superscript"/>
              </w:rPr>
              <w:t>th</w:t>
            </w:r>
            <w:r w:rsidRPr="00793A27">
              <w:rPr>
                <w:rFonts w:ascii="Times New Roman" w:hAnsi="Times New Roman" w:cs="Times New Roman"/>
                <w:sz w:val="22"/>
              </w:rPr>
              <w:t xml:space="preserve"> </w:t>
            </w:r>
            <w:r w:rsidRPr="00793A27">
              <w:rPr>
                <w:rFonts w:ascii="Times New Roman" w:hAnsi="Times New Roman" w:cs="Times New Roman"/>
                <w:sz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793A27">
              <w:rPr>
                <w:rFonts w:ascii="Times New Roman" w:hAnsi="Times New Roman" w:cs="Times New Roman"/>
                <w:sz w:val="22"/>
              </w:rPr>
              <w:instrText xml:space="preserve"> FORMCHECKBOX </w:instrText>
            </w:r>
            <w:r w:rsidR="00C9799B">
              <w:rPr>
                <w:rFonts w:ascii="Times New Roman" w:hAnsi="Times New Roman" w:cs="Times New Roman"/>
                <w:sz w:val="22"/>
              </w:rPr>
            </w:r>
            <w:r w:rsidR="00C9799B">
              <w:rPr>
                <w:rFonts w:ascii="Times New Roman" w:hAnsi="Times New Roman" w:cs="Times New Roman"/>
                <w:sz w:val="22"/>
              </w:rPr>
              <w:fldChar w:fldCharType="separate"/>
            </w:r>
            <w:r w:rsidRPr="00793A27">
              <w:rPr>
                <w:rFonts w:ascii="Times New Roman" w:hAnsi="Times New Roman" w:cs="Times New Roman"/>
              </w:rPr>
              <w:fldChar w:fldCharType="end"/>
            </w:r>
            <w:bookmarkEnd w:id="5"/>
          </w:p>
        </w:tc>
      </w:tr>
      <w:tr w:rsidR="00C67B4B" w:rsidRPr="00793A27" w14:paraId="605CFE83" w14:textId="77777777" w:rsidTr="001B6E39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1E0DAA71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I confirm that this is my original work and that I have adhered to the University policy on plagiarism.</w:t>
            </w:r>
          </w:p>
          <w:p w14:paraId="0D506C06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Signed ……</w:t>
            </w:r>
            <w:proofErr w:type="spellStart"/>
            <w:r>
              <w:rPr>
                <w:rFonts w:ascii="Times New Roman" w:hAnsi="Times New Roman" w:cs="Times New Roman"/>
                <w:sz w:val="22"/>
              </w:rPr>
              <w:t>Shou</w:t>
            </w:r>
            <w:proofErr w:type="spellEnd"/>
            <w:r>
              <w:rPr>
                <w:rFonts w:ascii="Times New Roman" w:hAnsi="Times New Roman" w:cs="Times New Roman"/>
                <w:sz w:val="22"/>
              </w:rPr>
              <w:t>-Sin Chen</w:t>
            </w:r>
            <w:r w:rsidRPr="00793A27">
              <w:rPr>
                <w:rFonts w:ascii="Times New Roman" w:hAnsi="Times New Roman" w:cs="Times New Roman"/>
                <w:sz w:val="22"/>
              </w:rPr>
              <w:t>……</w:t>
            </w:r>
          </w:p>
          <w:p w14:paraId="614CD3C8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b/>
                <w:sz w:val="44"/>
                <w:szCs w:val="44"/>
              </w:rPr>
            </w:pPr>
            <w:r w:rsidRPr="00793A27">
              <w:rPr>
                <w:rFonts w:ascii="Times New Roman" w:hAnsi="Times New Roman" w:cs="Times New Roman"/>
                <w:b/>
                <w:szCs w:val="24"/>
              </w:rPr>
              <w:t xml:space="preserve">Email submission: if you are submitting this form via email, please tick this box </w:t>
            </w:r>
            <w:r w:rsidRPr="00793A27">
              <w:rPr>
                <w:rFonts w:ascii="Times New Roman" w:hAnsi="Times New Roman" w:cs="Times New Roman"/>
                <w:b/>
                <w:sz w:val="44"/>
                <w:szCs w:val="44"/>
              </w:rPr>
              <w:t>√</w:t>
            </w:r>
          </w:p>
          <w:p w14:paraId="5B6582EF" w14:textId="77777777" w:rsidR="00C67B4B" w:rsidRPr="00793A27" w:rsidRDefault="00C67B4B" w:rsidP="001B6E39">
            <w:pPr>
              <w:widowControl/>
              <w:spacing w:line="400" w:lineRule="exact"/>
              <w:ind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b/>
                <w:szCs w:val="24"/>
              </w:rPr>
              <w:t>(as a substitute for your signature) to confirm that you agree to the above declaration.</w:t>
            </w:r>
          </w:p>
        </w:tc>
      </w:tr>
      <w:tr w:rsidR="00C67B4B" w:rsidRPr="00793A27" w14:paraId="3EF81945" w14:textId="77777777" w:rsidTr="001B6E39">
        <w:trPr>
          <w:trHeight w:val="3972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9CD2CF" w14:textId="77777777" w:rsidR="00C67B4B" w:rsidRPr="00793A27" w:rsidRDefault="00C67B4B" w:rsidP="001B6E39">
            <w:pPr>
              <w:spacing w:line="240" w:lineRule="exact"/>
              <w:rPr>
                <w:rFonts w:ascii="Times New Roman" w:hAnsi="Times New Roman" w:cs="Times New Roman"/>
                <w:b/>
              </w:rPr>
            </w:pPr>
          </w:p>
          <w:p w14:paraId="1D504CA2" w14:textId="77777777" w:rsidR="00C67B4B" w:rsidRPr="00793A27" w:rsidRDefault="00C67B4B" w:rsidP="001B6E39">
            <w:pPr>
              <w:spacing w:line="240" w:lineRule="exact"/>
              <w:rPr>
                <w:rFonts w:ascii="Times New Roman" w:hAnsi="Times New Roman" w:cs="Times New Roman"/>
              </w:rPr>
            </w:pPr>
            <w:r w:rsidRPr="00793A27">
              <w:rPr>
                <w:rFonts w:ascii="Times New Roman" w:hAnsi="Times New Roman" w:cs="Times New Roman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536"/>
              <w:gridCol w:w="1534"/>
            </w:tblGrid>
            <w:tr w:rsidR="00C67B4B" w:rsidRPr="00793A27" w14:paraId="31F87236" w14:textId="77777777" w:rsidTr="001B6E39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2C9898E0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</w:rPr>
                  </w:pPr>
                </w:p>
                <w:p w14:paraId="752DA1CA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</w:rPr>
                  </w:pPr>
                  <w:r w:rsidRPr="00793A27">
                    <w:rPr>
                      <w:rFonts w:ascii="Times New Roman" w:hAnsi="Times New Roman" w:cs="Times New Roman"/>
                      <w:sz w:val="20"/>
                      <w:szCs w:val="20"/>
                    </w:rPr>
                    <w:t>1</w:t>
                  </w:r>
                  <w:r w:rsidRPr="00793A27">
                    <w:rPr>
                      <w:rFonts w:ascii="Times New Roman" w:hAnsi="Times New Roman" w:cs="Times New Roman"/>
                      <w:sz w:val="20"/>
                      <w:szCs w:val="20"/>
                      <w:vertAlign w:val="superscript"/>
                    </w:rPr>
                    <w:t>st</w:t>
                  </w:r>
                  <w:r w:rsidRPr="00793A27">
                    <w:rPr>
                      <w:rFonts w:ascii="Times New Roman" w:hAnsi="Times New Roman" w:cs="Times New Roman"/>
                      <w:sz w:val="20"/>
                      <w:szCs w:val="20"/>
                    </w:rPr>
                    <w:t xml:space="preserve"> Marker</w:t>
                  </w:r>
                  <w:r w:rsidRPr="00793A27">
                    <w:rPr>
                      <w:rFonts w:ascii="Times New Roman" w:hAnsi="Times New Roman" w:cs="Times New Roman"/>
                      <w:kern w:val="0"/>
                      <w:sz w:val="22"/>
                    </w:rPr>
                    <w:t>’</w:t>
                  </w:r>
                  <w:r w:rsidRPr="00793A27">
                    <w:rPr>
                      <w:rFonts w:ascii="Times New Roman" w:hAnsi="Times New Roman" w:cs="Times New Roman"/>
                      <w:sz w:val="20"/>
                      <w:szCs w:val="20"/>
                    </w:rPr>
                    <w:t>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72A4A91B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C67B4B" w:rsidRPr="00793A27" w14:paraId="38DA8D41" w14:textId="77777777" w:rsidTr="001B6E39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23424FC5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</w:rPr>
                  </w:pPr>
                </w:p>
                <w:p w14:paraId="41FAFD5A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</w:rPr>
                  </w:pPr>
                  <w:r w:rsidRPr="00793A27">
                    <w:rPr>
                      <w:rFonts w:ascii="Times New Roman" w:hAnsi="Times New Roman" w:cs="Times New Roman"/>
                      <w:sz w:val="20"/>
                      <w:szCs w:val="20"/>
                    </w:rPr>
                    <w:t>2</w:t>
                  </w:r>
                  <w:r w:rsidRPr="00793A27">
                    <w:rPr>
                      <w:rFonts w:ascii="Times New Roman" w:hAnsi="Times New Roman" w:cs="Times New Roman"/>
                      <w:sz w:val="20"/>
                      <w:szCs w:val="20"/>
                      <w:vertAlign w:val="superscript"/>
                    </w:rPr>
                    <w:t>nd</w:t>
                  </w:r>
                  <w:r w:rsidRPr="00793A27">
                    <w:rPr>
                      <w:rFonts w:ascii="Times New Roman" w:hAnsi="Times New Roman" w:cs="Times New Roman"/>
                      <w:sz w:val="20"/>
                      <w:szCs w:val="20"/>
                    </w:rPr>
                    <w:t xml:space="preserve"> Marker</w:t>
                  </w:r>
                  <w:r w:rsidRPr="00793A27">
                    <w:rPr>
                      <w:rFonts w:ascii="Times New Roman" w:hAnsi="Times New Roman" w:cs="Times New Roman"/>
                      <w:kern w:val="0"/>
                      <w:sz w:val="22"/>
                    </w:rPr>
                    <w:t>’</w:t>
                  </w:r>
                  <w:r w:rsidRPr="00793A27">
                    <w:rPr>
                      <w:rFonts w:ascii="Times New Roman" w:hAnsi="Times New Roman" w:cs="Times New Roman"/>
                      <w:sz w:val="20"/>
                      <w:szCs w:val="20"/>
                    </w:rPr>
                    <w:t>s/Moderator</w:t>
                  </w:r>
                  <w:r w:rsidRPr="00793A27">
                    <w:rPr>
                      <w:rFonts w:ascii="Times New Roman" w:hAnsi="Times New Roman" w:cs="Times New Roman"/>
                      <w:kern w:val="0"/>
                      <w:sz w:val="22"/>
                    </w:rPr>
                    <w:t>’</w:t>
                  </w:r>
                  <w:r w:rsidRPr="00793A27">
                    <w:rPr>
                      <w:rFonts w:ascii="Times New Roman" w:hAnsi="Times New Roman" w:cs="Times New Roman"/>
                      <w:sz w:val="20"/>
                      <w:szCs w:val="20"/>
                    </w:rPr>
                    <w:t>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54D635CB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C67B4B" w:rsidRPr="00793A27" w14:paraId="728D6912" w14:textId="77777777" w:rsidTr="001B6E39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3369CEA8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</w:rPr>
                  </w:pPr>
                  <w:r w:rsidRPr="00793A27">
                    <w:rPr>
                      <w:rFonts w:ascii="Times New Roman" w:hAnsi="Times New Roman" w:cs="Times New Roman"/>
                      <w:sz w:val="20"/>
                      <w:szCs w:val="20"/>
                    </w:rPr>
                    <w:t xml:space="preserve">Agreed Internal Mark: </w:t>
                  </w:r>
                </w:p>
                <w:p w14:paraId="7D29C6EA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  <w:highlight w:val="yellow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46C0EE93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  <w:highlight w:val="yellow"/>
                    </w:rPr>
                  </w:pPr>
                </w:p>
              </w:tc>
            </w:tr>
            <w:tr w:rsidR="00C67B4B" w:rsidRPr="00793A27" w14:paraId="041AB44A" w14:textId="77777777" w:rsidTr="001B6E39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3604D86B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</w:rPr>
                  </w:pPr>
                </w:p>
                <w:p w14:paraId="72EF4487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</w:rPr>
                  </w:pPr>
                  <w:r w:rsidRPr="00793A27">
                    <w:rPr>
                      <w:rFonts w:ascii="Times New Roman" w:hAnsi="Times New Roman" w:cs="Times New Roman"/>
                      <w:sz w:val="20"/>
                      <w:szCs w:val="20"/>
                    </w:rPr>
                    <w:t>External Examiner</w:t>
                  </w:r>
                  <w:r w:rsidRPr="00793A27">
                    <w:rPr>
                      <w:rFonts w:ascii="Times New Roman" w:hAnsi="Times New Roman" w:cs="Times New Roman"/>
                      <w:kern w:val="0"/>
                      <w:sz w:val="22"/>
                    </w:rPr>
                    <w:t>’</w:t>
                  </w:r>
                  <w:r w:rsidRPr="00793A27">
                    <w:rPr>
                      <w:rFonts w:ascii="Times New Roman" w:hAnsi="Times New Roman" w:cs="Times New Roman"/>
                      <w:sz w:val="20"/>
                      <w:szCs w:val="20"/>
                    </w:rPr>
                    <w:t>s mark (if relevant)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6024F011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C67B4B" w:rsidRPr="00793A27" w14:paraId="6C3D5CE8" w14:textId="77777777" w:rsidTr="001B6E39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0F8334E1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</w:rPr>
                  </w:pPr>
                </w:p>
                <w:p w14:paraId="379065D8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b/>
                      <w:sz w:val="20"/>
                      <w:szCs w:val="20"/>
                    </w:rPr>
                  </w:pPr>
                  <w:r w:rsidRPr="00793A27">
                    <w:rPr>
                      <w:rFonts w:ascii="Times New Roman" w:hAnsi="Times New Roman" w:cs="Times New Roman"/>
                      <w:b/>
                      <w:sz w:val="20"/>
                      <w:szCs w:val="20"/>
                    </w:rPr>
                    <w:t>Final Mark</w:t>
                  </w:r>
                </w:p>
                <w:p w14:paraId="399FDB99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44B8450A" w14:textId="77777777" w:rsidR="00C67B4B" w:rsidRPr="00793A27" w:rsidRDefault="00C67B4B" w:rsidP="001B6E39">
                  <w:pPr>
                    <w:spacing w:line="240" w:lineRule="exact"/>
                    <w:rPr>
                      <w:rFonts w:ascii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</w:tbl>
          <w:p w14:paraId="09222D0A" w14:textId="77777777" w:rsidR="00C67B4B" w:rsidRPr="00793A27" w:rsidRDefault="00C67B4B" w:rsidP="001B6E39">
            <w:pPr>
              <w:widowControl/>
              <w:spacing w:line="240" w:lineRule="exact"/>
              <w:ind w:left="142" w:right="34"/>
              <w:rPr>
                <w:rFonts w:ascii="Times New Roman" w:hAnsi="Times New Roman" w:cs="Times New Roman"/>
                <w:b/>
                <w:sz w:val="22"/>
              </w:rPr>
            </w:pPr>
          </w:p>
          <w:p w14:paraId="7F269CBD" w14:textId="77777777" w:rsidR="00C67B4B" w:rsidRPr="00793A27" w:rsidRDefault="00C67B4B" w:rsidP="001B6E39">
            <w:pPr>
              <w:widowControl/>
              <w:spacing w:line="240" w:lineRule="exact"/>
              <w:ind w:left="142"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b/>
                <w:sz w:val="22"/>
              </w:rPr>
              <w:t>NB.</w:t>
            </w:r>
            <w:r w:rsidRPr="00793A27">
              <w:rPr>
                <w:rFonts w:ascii="Times New Roman" w:hAnsi="Times New Roman" w:cs="Times New Roman"/>
                <w:sz w:val="22"/>
              </w:rPr>
              <w:t xml:space="preserve">  All marks are provisional until confirmed by the Final Examination Board.</w:t>
            </w:r>
          </w:p>
          <w:p w14:paraId="07580323" w14:textId="77777777" w:rsidR="00C67B4B" w:rsidRPr="00793A27" w:rsidRDefault="00C67B4B" w:rsidP="001B6E39">
            <w:pPr>
              <w:widowControl/>
              <w:spacing w:line="240" w:lineRule="exact"/>
              <w:rPr>
                <w:rFonts w:ascii="Times New Roman" w:hAnsi="Times New Roman" w:cs="Times New Roman"/>
                <w:b/>
                <w:sz w:val="22"/>
              </w:rPr>
            </w:pPr>
          </w:p>
          <w:p w14:paraId="567D0E96" w14:textId="77777777" w:rsidR="00C67B4B" w:rsidRPr="00793A27" w:rsidRDefault="00C67B4B" w:rsidP="001B6E39">
            <w:pPr>
              <w:widowControl/>
              <w:spacing w:line="240" w:lineRule="exact"/>
              <w:rPr>
                <w:rFonts w:ascii="Times New Roman" w:hAnsi="Times New Roman" w:cs="Times New Roman"/>
                <w:b/>
                <w:sz w:val="22"/>
              </w:rPr>
            </w:pPr>
          </w:p>
          <w:p w14:paraId="16A5652A" w14:textId="77777777" w:rsidR="00C67B4B" w:rsidRPr="00793A27" w:rsidRDefault="00C67B4B" w:rsidP="001B6E39">
            <w:pPr>
              <w:widowControl/>
              <w:spacing w:line="240" w:lineRule="exact"/>
              <w:rPr>
                <w:rFonts w:ascii="Times New Roman" w:hAnsi="Times New Roman" w:cs="Times New Roman"/>
                <w:b/>
                <w:sz w:val="22"/>
              </w:rPr>
            </w:pPr>
            <w:r w:rsidRPr="00793A27">
              <w:rPr>
                <w:rFonts w:ascii="Times New Roman" w:hAnsi="Times New Roman" w:cs="Times New Roman"/>
                <w:b/>
                <w:sz w:val="22"/>
              </w:rPr>
              <w:t xml:space="preserve">For completion by Marker </w:t>
            </w:r>
            <w:proofErr w:type="gramStart"/>
            <w:r w:rsidRPr="00793A27">
              <w:rPr>
                <w:rFonts w:ascii="Times New Roman" w:hAnsi="Times New Roman" w:cs="Times New Roman"/>
                <w:b/>
                <w:sz w:val="22"/>
              </w:rPr>
              <w:t>1 :</w:t>
            </w:r>
            <w:proofErr w:type="gramEnd"/>
          </w:p>
          <w:p w14:paraId="6226B979" w14:textId="77777777" w:rsidR="00C67B4B" w:rsidRPr="00793A27" w:rsidRDefault="00C67B4B" w:rsidP="001B6E39">
            <w:pPr>
              <w:widowControl/>
              <w:spacing w:before="100" w:beforeAutospacing="1" w:after="100" w:afterAutospacing="1" w:line="240" w:lineRule="exact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Comments:</w:t>
            </w:r>
          </w:p>
          <w:p w14:paraId="02A64029" w14:textId="77777777" w:rsidR="00C67B4B" w:rsidRPr="00793A27" w:rsidRDefault="00C67B4B" w:rsidP="001B6E39">
            <w:pPr>
              <w:widowControl/>
              <w:spacing w:before="100" w:beforeAutospacing="1" w:after="100" w:afterAutospacing="1" w:line="240" w:lineRule="exact"/>
              <w:rPr>
                <w:rFonts w:ascii="Times New Roman" w:hAnsi="Times New Roman" w:cs="Times New Roman"/>
                <w:sz w:val="22"/>
              </w:rPr>
            </w:pPr>
          </w:p>
        </w:tc>
      </w:tr>
      <w:tr w:rsidR="00C67B4B" w:rsidRPr="00793A27" w14:paraId="19632830" w14:textId="77777777" w:rsidTr="001B6E39">
        <w:trPr>
          <w:trHeight w:val="492"/>
        </w:trPr>
        <w:tc>
          <w:tcPr>
            <w:tcW w:w="6768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4EEE44A2" w14:textId="77777777" w:rsidR="00C67B4B" w:rsidRPr="00793A27" w:rsidRDefault="00C67B4B" w:rsidP="001B6E39">
            <w:pPr>
              <w:widowControl/>
              <w:spacing w:before="100" w:after="100" w:line="240" w:lineRule="exact"/>
              <w:ind w:left="142"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Marker</w:t>
            </w:r>
            <w:r w:rsidRPr="00793A27">
              <w:rPr>
                <w:rFonts w:ascii="Times New Roman" w:hAnsi="Times New Roman" w:cs="Times New Roman"/>
                <w:sz w:val="22"/>
                <w:szCs w:val="24"/>
              </w:rPr>
              <w:t>’</w:t>
            </w:r>
            <w:r w:rsidRPr="00793A27">
              <w:rPr>
                <w:rFonts w:ascii="Times New Roman" w:hAnsi="Times New Roman" w:cs="Times New Roman"/>
                <w:sz w:val="22"/>
              </w:rPr>
              <w:t>s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5CBE028" w14:textId="77777777" w:rsidR="00C67B4B" w:rsidRPr="00793A27" w:rsidRDefault="00C67B4B" w:rsidP="001B6E39">
            <w:pPr>
              <w:widowControl/>
              <w:spacing w:before="100" w:line="240" w:lineRule="exact"/>
              <w:ind w:left="142" w:right="34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Date:</w:t>
            </w:r>
          </w:p>
        </w:tc>
      </w:tr>
      <w:tr w:rsidR="00C67B4B" w:rsidRPr="00793A27" w14:paraId="2BF2CC0B" w14:textId="77777777" w:rsidTr="001B6E39"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09821F" w14:textId="77777777" w:rsidR="00C67B4B" w:rsidRPr="00793A27" w:rsidRDefault="00C67B4B" w:rsidP="001B6E39">
            <w:pPr>
              <w:widowControl/>
              <w:spacing w:line="240" w:lineRule="exact"/>
              <w:ind w:right="-334"/>
              <w:rPr>
                <w:rFonts w:ascii="Times New Roman" w:hAnsi="Times New Roman" w:cs="Times New Roman"/>
                <w:bCs/>
                <w:i/>
                <w:sz w:val="22"/>
              </w:rPr>
            </w:pPr>
          </w:p>
          <w:p w14:paraId="63D19A14" w14:textId="77777777" w:rsidR="00C67B4B" w:rsidRPr="00793A27" w:rsidRDefault="00C67B4B" w:rsidP="001B6E39">
            <w:pPr>
              <w:widowControl/>
              <w:spacing w:line="240" w:lineRule="exact"/>
              <w:ind w:right="-334"/>
              <w:rPr>
                <w:rFonts w:ascii="Times New Roman" w:hAnsi="Times New Roman" w:cs="Times New Roman"/>
                <w:b/>
                <w:bCs/>
                <w:sz w:val="22"/>
              </w:rPr>
            </w:pPr>
            <w:r w:rsidRPr="00793A27">
              <w:rPr>
                <w:rFonts w:ascii="Times New Roman" w:hAnsi="Times New Roman" w:cs="Times New Roman"/>
                <w:b/>
                <w:bCs/>
                <w:sz w:val="22"/>
              </w:rPr>
              <w:t>For completion by Marker 2/Moderator:</w:t>
            </w:r>
          </w:p>
          <w:p w14:paraId="7B10E1A8" w14:textId="77777777" w:rsidR="00C67B4B" w:rsidRPr="00793A27" w:rsidRDefault="00C67B4B" w:rsidP="001B6E39">
            <w:pPr>
              <w:widowControl/>
              <w:spacing w:line="240" w:lineRule="exact"/>
              <w:ind w:right="-334"/>
              <w:rPr>
                <w:rFonts w:ascii="Times New Roman" w:hAnsi="Times New Roman" w:cs="Times New Roman"/>
                <w:b/>
                <w:bCs/>
                <w:sz w:val="22"/>
              </w:rPr>
            </w:pPr>
          </w:p>
          <w:p w14:paraId="51ADD58D" w14:textId="77777777" w:rsidR="00C67B4B" w:rsidRPr="00793A27" w:rsidRDefault="00C67B4B" w:rsidP="001B6E39">
            <w:pPr>
              <w:widowControl/>
              <w:spacing w:line="240" w:lineRule="exact"/>
              <w:ind w:right="-334"/>
              <w:rPr>
                <w:rFonts w:ascii="Times New Roman" w:hAnsi="Times New Roman" w:cs="Times New Roman"/>
                <w:bCs/>
                <w:sz w:val="22"/>
              </w:rPr>
            </w:pPr>
            <w:r w:rsidRPr="00793A27">
              <w:rPr>
                <w:rFonts w:ascii="Times New Roman" w:hAnsi="Times New Roman" w:cs="Times New Roman"/>
                <w:bCs/>
                <w:sz w:val="22"/>
              </w:rPr>
              <w:t>Comments:</w:t>
            </w:r>
          </w:p>
          <w:p w14:paraId="14E6753E" w14:textId="77777777" w:rsidR="00C67B4B" w:rsidRPr="00793A27" w:rsidRDefault="00C67B4B" w:rsidP="001B6E39">
            <w:pPr>
              <w:widowControl/>
              <w:spacing w:line="240" w:lineRule="exact"/>
              <w:ind w:right="-334"/>
              <w:rPr>
                <w:rFonts w:ascii="Times New Roman" w:hAnsi="Times New Roman" w:cs="Times New Roman"/>
                <w:bCs/>
                <w:sz w:val="22"/>
              </w:rPr>
            </w:pPr>
          </w:p>
          <w:p w14:paraId="682C7807" w14:textId="77777777" w:rsidR="00C67B4B" w:rsidRPr="00793A27" w:rsidRDefault="00C67B4B" w:rsidP="001B6E39">
            <w:pPr>
              <w:widowControl/>
              <w:spacing w:line="240" w:lineRule="exact"/>
              <w:ind w:right="-334"/>
              <w:rPr>
                <w:rFonts w:ascii="Times New Roman" w:hAnsi="Times New Roman" w:cs="Times New Roman"/>
                <w:bCs/>
                <w:sz w:val="22"/>
              </w:rPr>
            </w:pPr>
          </w:p>
          <w:p w14:paraId="0D05A0B4" w14:textId="77777777" w:rsidR="00C67B4B" w:rsidRPr="00793A27" w:rsidRDefault="00C67B4B" w:rsidP="001B6E39">
            <w:pPr>
              <w:widowControl/>
              <w:spacing w:line="240" w:lineRule="exact"/>
              <w:ind w:right="-334"/>
              <w:rPr>
                <w:rFonts w:ascii="Times New Roman" w:hAnsi="Times New Roman" w:cs="Times New Roman"/>
                <w:bCs/>
                <w:sz w:val="22"/>
              </w:rPr>
            </w:pPr>
          </w:p>
        </w:tc>
      </w:tr>
      <w:tr w:rsidR="00C67B4B" w:rsidRPr="00793A27" w14:paraId="00AB39B6" w14:textId="77777777" w:rsidTr="001B6E39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C8A93BF" w14:textId="77777777" w:rsidR="00C67B4B" w:rsidRPr="00793A27" w:rsidRDefault="00C67B4B" w:rsidP="001B6E39">
            <w:pPr>
              <w:widowControl/>
              <w:spacing w:line="240" w:lineRule="exact"/>
              <w:ind w:right="-334"/>
              <w:rPr>
                <w:rFonts w:ascii="Times New Roman" w:hAnsi="Times New Roman" w:cs="Times New Roman"/>
                <w:bCs/>
                <w:sz w:val="22"/>
              </w:rPr>
            </w:pPr>
            <w:r w:rsidRPr="00793A27">
              <w:rPr>
                <w:rFonts w:ascii="Times New Roman" w:hAnsi="Times New Roman" w:cs="Times New Roman"/>
                <w:bCs/>
                <w:sz w:val="22"/>
              </w:rPr>
              <w:t>Marker</w:t>
            </w:r>
            <w:r w:rsidRPr="00793A27">
              <w:rPr>
                <w:rFonts w:ascii="Times New Roman" w:hAnsi="Times New Roman" w:cs="Times New Roman"/>
                <w:sz w:val="22"/>
                <w:szCs w:val="24"/>
              </w:rPr>
              <w:t>’</w:t>
            </w:r>
            <w:r w:rsidRPr="00793A27">
              <w:rPr>
                <w:rFonts w:ascii="Times New Roman" w:hAnsi="Times New Roman" w:cs="Times New Roman"/>
                <w:bCs/>
                <w:sz w:val="22"/>
              </w:rPr>
              <w:t>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0B52C062" w14:textId="77777777" w:rsidR="00C67B4B" w:rsidRPr="00793A27" w:rsidRDefault="00C67B4B" w:rsidP="001B6E39">
            <w:pPr>
              <w:widowControl/>
              <w:spacing w:line="240" w:lineRule="exact"/>
              <w:ind w:right="-334"/>
              <w:rPr>
                <w:rFonts w:ascii="Times New Roman" w:hAnsi="Times New Roman" w:cs="Times New Roman"/>
                <w:bCs/>
                <w:sz w:val="22"/>
              </w:rPr>
            </w:pPr>
            <w:r w:rsidRPr="00793A27">
              <w:rPr>
                <w:rFonts w:ascii="Times New Roman" w:hAnsi="Times New Roman" w:cs="Times New Roman"/>
                <w:bCs/>
                <w:sz w:val="22"/>
              </w:rPr>
              <w:t>Date:</w:t>
            </w:r>
          </w:p>
        </w:tc>
      </w:tr>
      <w:tr w:rsidR="00C67B4B" w:rsidRPr="00793A27" w14:paraId="1D8452DF" w14:textId="77777777" w:rsidTr="001B6E39">
        <w:trPr>
          <w:trHeight w:val="720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D1A0E2" w14:textId="77777777" w:rsidR="00C67B4B" w:rsidRPr="00793A27" w:rsidRDefault="00C67B4B" w:rsidP="001B6E39">
            <w:pPr>
              <w:spacing w:line="240" w:lineRule="exact"/>
              <w:rPr>
                <w:rFonts w:ascii="Times New Roman" w:hAnsi="Times New Roman" w:cs="Times New Roman"/>
                <w:b/>
                <w:sz w:val="22"/>
              </w:rPr>
            </w:pPr>
            <w:r w:rsidRPr="00793A27">
              <w:rPr>
                <w:rFonts w:ascii="Times New Roman" w:hAnsi="Times New Roman" w:cs="Times New Roman"/>
                <w:b/>
                <w:sz w:val="22"/>
              </w:rPr>
              <w:t>AGREED INTERNAL MARK (where necessary):</w:t>
            </w:r>
          </w:p>
          <w:p w14:paraId="5C15C68F" w14:textId="77777777" w:rsidR="00C67B4B" w:rsidRPr="00793A27" w:rsidRDefault="00C67B4B" w:rsidP="001B6E39">
            <w:pPr>
              <w:spacing w:line="240" w:lineRule="exact"/>
              <w:rPr>
                <w:rFonts w:ascii="Times New Roman" w:hAnsi="Times New Roman" w:cs="Times New Roman"/>
                <w:b/>
                <w:sz w:val="22"/>
              </w:rPr>
            </w:pPr>
          </w:p>
          <w:p w14:paraId="4A6F33B1" w14:textId="77777777" w:rsidR="00C67B4B" w:rsidRPr="00793A27" w:rsidRDefault="00C67B4B" w:rsidP="001B6E39">
            <w:pPr>
              <w:spacing w:line="240" w:lineRule="exact"/>
              <w:rPr>
                <w:rFonts w:ascii="Times New Roman" w:hAnsi="Times New Roman" w:cs="Times New Roman"/>
                <w:b/>
                <w:sz w:val="22"/>
              </w:rPr>
            </w:pPr>
            <w:r w:rsidRPr="00793A27">
              <w:rPr>
                <w:rFonts w:ascii="Times New Roman" w:hAnsi="Times New Roman" w:cs="Times New Roman"/>
                <w:b/>
                <w:sz w:val="22"/>
              </w:rPr>
              <w:t>Comment on process on arriving at agreed mark:</w:t>
            </w:r>
          </w:p>
          <w:p w14:paraId="271EDBAD" w14:textId="77777777" w:rsidR="00C67B4B" w:rsidRPr="00793A27" w:rsidRDefault="00C67B4B" w:rsidP="001B6E39">
            <w:pPr>
              <w:spacing w:line="240" w:lineRule="exact"/>
              <w:rPr>
                <w:rFonts w:ascii="Times New Roman" w:hAnsi="Times New Roman" w:cs="Times New Roman"/>
                <w:b/>
                <w:sz w:val="22"/>
              </w:rPr>
            </w:pPr>
          </w:p>
          <w:p w14:paraId="65DE5589" w14:textId="77777777" w:rsidR="00C67B4B" w:rsidRPr="00793A27" w:rsidRDefault="00C67B4B" w:rsidP="001B6E39">
            <w:pPr>
              <w:spacing w:line="240" w:lineRule="exact"/>
              <w:rPr>
                <w:rFonts w:ascii="Times New Roman" w:hAnsi="Times New Roman" w:cs="Times New Roman"/>
                <w:b/>
                <w:sz w:val="22"/>
              </w:rPr>
            </w:pPr>
          </w:p>
        </w:tc>
      </w:tr>
      <w:tr w:rsidR="00C67B4B" w:rsidRPr="00793A27" w14:paraId="6EFBB9E7" w14:textId="77777777" w:rsidTr="001B6E39">
        <w:trPr>
          <w:trHeight w:val="720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6BF047" w14:textId="77777777" w:rsidR="00C67B4B" w:rsidRPr="00793A27" w:rsidRDefault="00C67B4B" w:rsidP="001B6E39">
            <w:pPr>
              <w:spacing w:line="240" w:lineRule="exact"/>
              <w:rPr>
                <w:rFonts w:ascii="Times New Roman" w:hAnsi="Times New Roman" w:cs="Times New Roman"/>
                <w:b/>
                <w:sz w:val="22"/>
              </w:rPr>
            </w:pPr>
            <w:r w:rsidRPr="00793A27">
              <w:rPr>
                <w:rFonts w:ascii="Times New Roman" w:hAnsi="Times New Roman" w:cs="Times New Roman"/>
                <w:b/>
                <w:sz w:val="22"/>
              </w:rPr>
              <w:t>External Examiner</w:t>
            </w:r>
            <w:r w:rsidRPr="00793A27">
              <w:rPr>
                <w:rFonts w:ascii="Times New Roman" w:hAnsi="Times New Roman" w:cs="Times New Roman"/>
                <w:b/>
                <w:kern w:val="0"/>
                <w:sz w:val="22"/>
              </w:rPr>
              <w:t>’</w:t>
            </w:r>
            <w:r w:rsidRPr="00793A27">
              <w:rPr>
                <w:rFonts w:ascii="Times New Roman" w:hAnsi="Times New Roman" w:cs="Times New Roman"/>
                <w:b/>
                <w:sz w:val="22"/>
              </w:rPr>
              <w:t>s comments (if relevant)</w:t>
            </w:r>
          </w:p>
          <w:p w14:paraId="5FEDC7A1" w14:textId="77777777" w:rsidR="00C67B4B" w:rsidRPr="00793A27" w:rsidRDefault="00C67B4B" w:rsidP="001B6E39">
            <w:pPr>
              <w:widowControl/>
              <w:spacing w:line="240" w:lineRule="exact"/>
              <w:ind w:right="-334"/>
              <w:rPr>
                <w:rFonts w:ascii="Times New Roman" w:hAnsi="Times New Roman" w:cs="Times New Roman"/>
                <w:bCs/>
                <w:sz w:val="22"/>
              </w:rPr>
            </w:pPr>
          </w:p>
          <w:p w14:paraId="401064CC" w14:textId="77777777" w:rsidR="00C67B4B" w:rsidRPr="00793A27" w:rsidRDefault="00C67B4B" w:rsidP="001B6E39">
            <w:pPr>
              <w:widowControl/>
              <w:spacing w:line="240" w:lineRule="exact"/>
              <w:ind w:right="-334"/>
              <w:rPr>
                <w:rFonts w:ascii="Times New Roman" w:hAnsi="Times New Roman" w:cs="Times New Roman"/>
                <w:bCs/>
                <w:sz w:val="22"/>
              </w:rPr>
            </w:pPr>
          </w:p>
          <w:p w14:paraId="4FF7C2DF" w14:textId="77777777" w:rsidR="00C67B4B" w:rsidRPr="00793A27" w:rsidRDefault="00C67B4B" w:rsidP="001B6E39">
            <w:pPr>
              <w:widowControl/>
              <w:spacing w:line="240" w:lineRule="exact"/>
              <w:ind w:right="-334"/>
              <w:rPr>
                <w:rFonts w:ascii="Times New Roman" w:hAnsi="Times New Roman" w:cs="Times New Roman"/>
                <w:bCs/>
                <w:sz w:val="22"/>
              </w:rPr>
            </w:pPr>
          </w:p>
        </w:tc>
      </w:tr>
      <w:tr w:rsidR="00C67B4B" w:rsidRPr="00793A27" w14:paraId="5A339879" w14:textId="77777777" w:rsidTr="001B6E39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4A17CB67" w14:textId="77777777" w:rsidR="00C67B4B" w:rsidRPr="00793A27" w:rsidRDefault="00C67B4B" w:rsidP="001B6E39">
            <w:pPr>
              <w:spacing w:line="240" w:lineRule="exact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External Examiner</w:t>
            </w:r>
            <w:r w:rsidRPr="00793A27">
              <w:rPr>
                <w:rFonts w:ascii="Times New Roman" w:hAnsi="Times New Roman" w:cs="Times New Roman"/>
                <w:kern w:val="0"/>
                <w:sz w:val="22"/>
              </w:rPr>
              <w:t>’</w:t>
            </w:r>
            <w:r w:rsidRPr="00793A27">
              <w:rPr>
                <w:rFonts w:ascii="Times New Roman" w:hAnsi="Times New Roman" w:cs="Times New Roman"/>
                <w:sz w:val="22"/>
              </w:rPr>
              <w:t>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0DE30B42" w14:textId="77777777" w:rsidR="00C67B4B" w:rsidRPr="00793A27" w:rsidRDefault="00C67B4B" w:rsidP="001B6E39">
            <w:pPr>
              <w:spacing w:line="240" w:lineRule="exact"/>
              <w:rPr>
                <w:rFonts w:ascii="Times New Roman" w:hAnsi="Times New Roman" w:cs="Times New Roman"/>
                <w:sz w:val="22"/>
              </w:rPr>
            </w:pPr>
            <w:r w:rsidRPr="00793A27">
              <w:rPr>
                <w:rFonts w:ascii="Times New Roman" w:hAnsi="Times New Roman" w:cs="Times New Roman"/>
                <w:sz w:val="22"/>
              </w:rPr>
              <w:t>Date:</w:t>
            </w:r>
          </w:p>
        </w:tc>
      </w:tr>
    </w:tbl>
    <w:p w14:paraId="086D4E53" w14:textId="77777777" w:rsidR="00C67B4B" w:rsidRPr="00793A27" w:rsidRDefault="00C67B4B" w:rsidP="00C67B4B">
      <w:pPr>
        <w:spacing w:line="360" w:lineRule="auto"/>
        <w:rPr>
          <w:rFonts w:ascii="Times New Roman" w:hAnsi="Times New Roman" w:cs="Times New Roman"/>
        </w:rPr>
      </w:pPr>
    </w:p>
    <w:p w14:paraId="64627CFF" w14:textId="77777777" w:rsidR="00C67B4B" w:rsidRPr="00793A27" w:rsidRDefault="00C67B4B" w:rsidP="00C67B4B">
      <w:pPr>
        <w:ind w:firstLineChars="200" w:firstLine="641"/>
        <w:rPr>
          <w:rFonts w:ascii="Times New Roman" w:hAnsi="Times New Roman" w:cs="Times New Roman"/>
          <w:b/>
          <w:sz w:val="32"/>
          <w:szCs w:val="32"/>
        </w:rPr>
      </w:pPr>
    </w:p>
    <w:p w14:paraId="6B0B77C1" w14:textId="77777777" w:rsidR="00C67B4B" w:rsidRDefault="00C67B4B" w:rsidP="003E2D12">
      <w:pPr>
        <w:jc w:val="center"/>
        <w:rPr>
          <w:rFonts w:ascii="標楷體" w:eastAsia="標楷體" w:hAnsi="標楷體"/>
          <w:b/>
          <w:sz w:val="36"/>
          <w:szCs w:val="24"/>
        </w:rPr>
      </w:pPr>
    </w:p>
    <w:p w14:paraId="7A83E342" w14:textId="5301A78F" w:rsidR="00C67B4B" w:rsidRDefault="00C67B4B" w:rsidP="00E2158B">
      <w:pPr>
        <w:rPr>
          <w:rFonts w:ascii="標楷體" w:eastAsia="標楷體" w:hAnsi="標楷體" w:hint="eastAsia"/>
          <w:b/>
          <w:sz w:val="36"/>
          <w:szCs w:val="24"/>
        </w:rPr>
      </w:pPr>
    </w:p>
    <w:p w14:paraId="7875FBCF" w14:textId="25A65E7F" w:rsidR="00F4687F" w:rsidRPr="003E2D12" w:rsidRDefault="00DF0C46" w:rsidP="003E2D12">
      <w:pPr>
        <w:jc w:val="center"/>
        <w:rPr>
          <w:rFonts w:ascii="標楷體" w:eastAsia="標楷體" w:hAnsi="標楷體"/>
          <w:b/>
          <w:sz w:val="36"/>
          <w:szCs w:val="24"/>
        </w:rPr>
      </w:pPr>
      <w:r w:rsidRPr="003E2D12">
        <w:rPr>
          <w:rFonts w:ascii="標楷體" w:eastAsia="標楷體" w:hAnsi="標楷體" w:hint="eastAsia"/>
          <w:b/>
          <w:sz w:val="36"/>
          <w:szCs w:val="24"/>
        </w:rPr>
        <w:lastRenderedPageBreak/>
        <w:t>《無量壽經》會集本</w:t>
      </w:r>
      <w:r w:rsidR="00076E88" w:rsidRPr="003E2D12">
        <w:rPr>
          <w:rFonts w:ascii="標楷體" w:eastAsia="標楷體" w:hAnsi="標楷體" w:hint="eastAsia"/>
          <w:b/>
          <w:sz w:val="36"/>
          <w:szCs w:val="24"/>
        </w:rPr>
        <w:t>與五種原譯本</w:t>
      </w:r>
      <w:r w:rsidR="003E2D12" w:rsidRPr="003E2D12">
        <w:rPr>
          <w:rFonts w:ascii="標楷體" w:eastAsia="標楷體" w:hAnsi="標楷體" w:hint="eastAsia"/>
          <w:b/>
          <w:sz w:val="36"/>
          <w:szCs w:val="24"/>
        </w:rPr>
        <w:t>之異同初探</w:t>
      </w:r>
    </w:p>
    <w:p w14:paraId="643E9151" w14:textId="7B4F7B3A" w:rsidR="00696004" w:rsidRPr="003E2D12" w:rsidRDefault="003E2D12" w:rsidP="003E2D12">
      <w:pPr>
        <w:jc w:val="center"/>
        <w:rPr>
          <w:rFonts w:ascii="標楷體" w:eastAsia="標楷體" w:hAnsi="標楷體"/>
          <w:b/>
          <w:sz w:val="36"/>
          <w:szCs w:val="24"/>
        </w:rPr>
      </w:pPr>
      <w:proofErr w:type="gramStart"/>
      <w:r w:rsidRPr="003E2D12">
        <w:rPr>
          <w:rFonts w:ascii="標楷體" w:eastAsia="標楷體" w:hAnsi="標楷體" w:hint="eastAsia"/>
          <w:b/>
          <w:sz w:val="36"/>
          <w:szCs w:val="24"/>
        </w:rPr>
        <w:t>—</w:t>
      </w:r>
      <w:proofErr w:type="gramEnd"/>
      <w:r w:rsidR="00696004" w:rsidRPr="003E2D12">
        <w:rPr>
          <w:rFonts w:ascii="標楷體" w:eastAsia="標楷體" w:hAnsi="標楷體" w:hint="eastAsia"/>
          <w:b/>
          <w:sz w:val="36"/>
          <w:szCs w:val="24"/>
        </w:rPr>
        <w:t>以「聞名發心願」與「臨終</w:t>
      </w:r>
      <w:proofErr w:type="gramStart"/>
      <w:r w:rsidR="00696004" w:rsidRPr="003E2D12">
        <w:rPr>
          <w:rFonts w:ascii="標楷體" w:eastAsia="標楷體" w:hAnsi="標楷體" w:hint="eastAsia"/>
          <w:b/>
          <w:sz w:val="36"/>
          <w:szCs w:val="24"/>
        </w:rPr>
        <w:t>接引願</w:t>
      </w:r>
      <w:proofErr w:type="gramEnd"/>
      <w:r w:rsidR="00696004" w:rsidRPr="003E2D12">
        <w:rPr>
          <w:rFonts w:ascii="標楷體" w:eastAsia="標楷體" w:hAnsi="標楷體" w:hint="eastAsia"/>
          <w:b/>
          <w:sz w:val="36"/>
          <w:szCs w:val="24"/>
        </w:rPr>
        <w:t>」為例</w:t>
      </w:r>
    </w:p>
    <w:p w14:paraId="33374B4B" w14:textId="77777777" w:rsidR="003E2D12" w:rsidRPr="002B2AF9" w:rsidRDefault="003E2D12" w:rsidP="003E2D12">
      <w:pPr>
        <w:jc w:val="center"/>
        <w:rPr>
          <w:rFonts w:asciiTheme="majorEastAsia" w:eastAsiaTheme="majorEastAsia" w:hAnsiTheme="majorEastAsia"/>
          <w:sz w:val="36"/>
          <w:szCs w:val="24"/>
        </w:rPr>
      </w:pPr>
    </w:p>
    <w:p w14:paraId="039BE053" w14:textId="7DC9CD7A" w:rsidR="003E2D12" w:rsidRPr="003E2D12" w:rsidRDefault="00AA5C47" w:rsidP="00B635F5">
      <w:pPr>
        <w:pStyle w:val="a3"/>
        <w:numPr>
          <w:ilvl w:val="0"/>
          <w:numId w:val="1"/>
        </w:numPr>
        <w:ind w:leftChars="0"/>
        <w:jc w:val="center"/>
        <w:rPr>
          <w:rFonts w:asciiTheme="majorEastAsia" w:eastAsiaTheme="majorEastAsia" w:hAnsiTheme="majorEastAsia"/>
          <w:b/>
          <w:sz w:val="28"/>
          <w:szCs w:val="24"/>
        </w:rPr>
      </w:pPr>
      <w:r w:rsidRPr="003E2D12">
        <w:rPr>
          <w:rFonts w:asciiTheme="majorEastAsia" w:eastAsiaTheme="majorEastAsia" w:hAnsiTheme="majorEastAsia" w:hint="eastAsia"/>
          <w:b/>
          <w:sz w:val="28"/>
          <w:szCs w:val="24"/>
        </w:rPr>
        <w:t>前言</w:t>
      </w:r>
    </w:p>
    <w:p w14:paraId="1EDAE363" w14:textId="77777777" w:rsidR="00686740" w:rsidRPr="00686740" w:rsidRDefault="00686740" w:rsidP="00686740">
      <w:pPr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 xml:space="preserve">   </w:t>
      </w:r>
      <w:r w:rsidR="00C90F25">
        <w:rPr>
          <w:rFonts w:asciiTheme="majorEastAsia" w:eastAsiaTheme="majorEastAsia" w:hAnsiTheme="majorEastAsia" w:hint="eastAsia"/>
          <w:szCs w:val="24"/>
        </w:rPr>
        <w:t>《無量壽經》</w:t>
      </w:r>
      <w:proofErr w:type="gramStart"/>
      <w:r>
        <w:rPr>
          <w:rFonts w:asciiTheme="majorEastAsia" w:eastAsiaTheme="majorEastAsia" w:hAnsiTheme="majorEastAsia" w:hint="eastAsia"/>
          <w:szCs w:val="24"/>
        </w:rPr>
        <w:t>乃</w:t>
      </w:r>
      <w:r w:rsidR="00DF0C46" w:rsidRPr="00F13B3D">
        <w:rPr>
          <w:rFonts w:asciiTheme="majorEastAsia" w:eastAsiaTheme="majorEastAsia" w:hAnsiTheme="majorEastAsia" w:hint="eastAsia"/>
          <w:szCs w:val="24"/>
        </w:rPr>
        <w:t>淨宗</w:t>
      </w:r>
      <w:r>
        <w:rPr>
          <w:rFonts w:asciiTheme="majorEastAsia" w:eastAsiaTheme="majorEastAsia" w:hAnsiTheme="majorEastAsia" w:hint="eastAsia"/>
          <w:szCs w:val="24"/>
        </w:rPr>
        <w:t>至</w:t>
      </w:r>
      <w:proofErr w:type="gramEnd"/>
      <w:r>
        <w:rPr>
          <w:rFonts w:asciiTheme="majorEastAsia" w:eastAsiaTheme="majorEastAsia" w:hAnsiTheme="majorEastAsia" w:hint="eastAsia"/>
          <w:szCs w:val="24"/>
        </w:rPr>
        <w:t>要第一經典</w:t>
      </w:r>
      <w:r w:rsidR="00C90F25">
        <w:rPr>
          <w:rFonts w:asciiTheme="majorEastAsia" w:eastAsiaTheme="majorEastAsia" w:hAnsiTheme="majorEastAsia" w:hint="eastAsia"/>
          <w:szCs w:val="24"/>
        </w:rPr>
        <w:t>，</w:t>
      </w:r>
      <w:proofErr w:type="gramStart"/>
      <w:r>
        <w:rPr>
          <w:rFonts w:asciiTheme="majorEastAsia" w:eastAsiaTheme="majorEastAsia" w:hAnsiTheme="majorEastAsia" w:hint="eastAsia"/>
          <w:szCs w:val="24"/>
        </w:rPr>
        <w:t>此經詳</w:t>
      </w:r>
      <w:proofErr w:type="gramEnd"/>
      <w:r>
        <w:rPr>
          <w:rFonts w:asciiTheme="majorEastAsia" w:eastAsiaTheme="majorEastAsia" w:hAnsiTheme="majorEastAsia" w:hint="eastAsia"/>
          <w:szCs w:val="24"/>
        </w:rPr>
        <w:t>記法藏比丘因地修行、大願成就、淨土依正莊嚴、菩薩真實功德、</w:t>
      </w:r>
      <w:proofErr w:type="gramStart"/>
      <w:r>
        <w:rPr>
          <w:rFonts w:asciiTheme="majorEastAsia" w:eastAsiaTheme="majorEastAsia" w:hAnsiTheme="majorEastAsia" w:hint="eastAsia"/>
          <w:szCs w:val="24"/>
        </w:rPr>
        <w:t>往生正因</w:t>
      </w:r>
      <w:proofErr w:type="gramEnd"/>
      <w:r>
        <w:rPr>
          <w:rFonts w:asciiTheme="majorEastAsia" w:eastAsiaTheme="majorEastAsia" w:hAnsiTheme="majorEastAsia" w:hint="eastAsia"/>
          <w:szCs w:val="24"/>
        </w:rPr>
        <w:t>、</w:t>
      </w:r>
      <w:proofErr w:type="gramStart"/>
      <w:r>
        <w:rPr>
          <w:rFonts w:asciiTheme="majorEastAsia" w:eastAsiaTheme="majorEastAsia" w:hAnsiTheme="majorEastAsia" w:hint="eastAsia"/>
          <w:szCs w:val="24"/>
        </w:rPr>
        <w:t>娑</w:t>
      </w:r>
      <w:proofErr w:type="gramEnd"/>
      <w:r>
        <w:rPr>
          <w:rFonts w:asciiTheme="majorEastAsia" w:eastAsiaTheme="majorEastAsia" w:hAnsiTheme="majorEastAsia" w:hint="eastAsia"/>
          <w:szCs w:val="24"/>
        </w:rPr>
        <w:t>婆</w:t>
      </w:r>
      <w:proofErr w:type="gramStart"/>
      <w:r>
        <w:rPr>
          <w:rFonts w:asciiTheme="majorEastAsia" w:eastAsiaTheme="majorEastAsia" w:hAnsiTheme="majorEastAsia" w:hint="eastAsia"/>
          <w:szCs w:val="24"/>
        </w:rPr>
        <w:t>濁世惡苦</w:t>
      </w:r>
      <w:proofErr w:type="gramEnd"/>
      <w:r>
        <w:rPr>
          <w:rFonts w:asciiTheme="majorEastAsia" w:eastAsiaTheme="majorEastAsia" w:hAnsiTheme="majorEastAsia" w:hint="eastAsia"/>
          <w:szCs w:val="24"/>
        </w:rPr>
        <w:t>、邊地</w:t>
      </w:r>
      <w:proofErr w:type="gramStart"/>
      <w:r>
        <w:rPr>
          <w:rFonts w:asciiTheme="majorEastAsia" w:eastAsiaTheme="majorEastAsia" w:hAnsiTheme="majorEastAsia" w:hint="eastAsia"/>
          <w:szCs w:val="24"/>
        </w:rPr>
        <w:t>疑城警策</w:t>
      </w:r>
      <w:proofErr w:type="gramEnd"/>
      <w:r>
        <w:rPr>
          <w:rFonts w:asciiTheme="majorEastAsia" w:eastAsiaTheme="majorEastAsia" w:hAnsiTheme="majorEastAsia" w:hint="eastAsia"/>
          <w:szCs w:val="24"/>
        </w:rPr>
        <w:t>、十方菩薩往生等，令行人</w:t>
      </w:r>
      <w:proofErr w:type="gramStart"/>
      <w:r>
        <w:rPr>
          <w:rFonts w:asciiTheme="majorEastAsia" w:eastAsiaTheme="majorEastAsia" w:hAnsiTheme="majorEastAsia" w:hint="eastAsia"/>
          <w:szCs w:val="24"/>
        </w:rPr>
        <w:t>一窺極樂</w:t>
      </w:r>
      <w:proofErr w:type="gramEnd"/>
      <w:r>
        <w:rPr>
          <w:rFonts w:asciiTheme="majorEastAsia" w:eastAsiaTheme="majorEastAsia" w:hAnsiTheme="majorEastAsia" w:hint="eastAsia"/>
          <w:szCs w:val="24"/>
        </w:rPr>
        <w:t>淨土脈絡全貌。</w:t>
      </w:r>
    </w:p>
    <w:p w14:paraId="210E7EAA" w14:textId="1BE94E45" w:rsidR="00DF0C46" w:rsidRDefault="00686740">
      <w:pPr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 xml:space="preserve">    </w:t>
      </w:r>
      <w:proofErr w:type="gramStart"/>
      <w:r>
        <w:rPr>
          <w:rFonts w:asciiTheme="majorEastAsia" w:eastAsiaTheme="majorEastAsia" w:hAnsiTheme="majorEastAsia" w:hint="eastAsia"/>
          <w:szCs w:val="24"/>
        </w:rPr>
        <w:t>此經</w:t>
      </w:r>
      <w:r w:rsidR="00AA5C47">
        <w:rPr>
          <w:rFonts w:asciiTheme="majorEastAsia" w:eastAsiaTheme="majorEastAsia" w:hAnsiTheme="majorEastAsia" w:hint="eastAsia"/>
          <w:szCs w:val="24"/>
        </w:rPr>
        <w:t>於</w:t>
      </w:r>
      <w:r w:rsidR="00C90F25">
        <w:rPr>
          <w:rFonts w:asciiTheme="majorEastAsia" w:eastAsiaTheme="majorEastAsia" w:hAnsiTheme="majorEastAsia" w:hint="eastAsia"/>
          <w:szCs w:val="24"/>
        </w:rPr>
        <w:t>漢時</w:t>
      </w:r>
      <w:proofErr w:type="gramEnd"/>
      <w:r w:rsidR="00C90F25">
        <w:rPr>
          <w:rFonts w:asciiTheme="majorEastAsia" w:eastAsiaTheme="majorEastAsia" w:hAnsiTheme="majorEastAsia" w:hint="eastAsia"/>
          <w:szCs w:val="24"/>
        </w:rPr>
        <w:t>已傳入中土，</w:t>
      </w:r>
      <w:r w:rsidR="00987E33">
        <w:rPr>
          <w:rFonts w:asciiTheme="majorEastAsia" w:eastAsiaTheme="majorEastAsia" w:hAnsiTheme="majorEastAsia" w:hint="eastAsia"/>
          <w:szCs w:val="24"/>
        </w:rPr>
        <w:t>前後共十二種譯本</w:t>
      </w:r>
      <w:r>
        <w:rPr>
          <w:rFonts w:asciiTheme="majorEastAsia" w:eastAsiaTheme="majorEastAsia" w:hAnsiTheme="majorEastAsia" w:hint="eastAsia"/>
          <w:szCs w:val="24"/>
        </w:rPr>
        <w:t>問世</w:t>
      </w:r>
      <w:r w:rsidR="00987E33">
        <w:rPr>
          <w:rFonts w:asciiTheme="majorEastAsia" w:eastAsiaTheme="majorEastAsia" w:hAnsiTheme="majorEastAsia" w:hint="eastAsia"/>
          <w:szCs w:val="24"/>
        </w:rPr>
        <w:t>，</w:t>
      </w:r>
      <w:r>
        <w:rPr>
          <w:rFonts w:asciiTheme="majorEastAsia" w:eastAsiaTheme="majorEastAsia" w:hAnsiTheme="majorEastAsia" w:hint="eastAsia"/>
          <w:szCs w:val="24"/>
        </w:rPr>
        <w:t>至</w:t>
      </w:r>
      <w:r w:rsidR="00E05D17">
        <w:rPr>
          <w:rFonts w:asciiTheme="majorEastAsia" w:eastAsiaTheme="majorEastAsia" w:hAnsiTheme="majorEastAsia" w:hint="eastAsia"/>
          <w:szCs w:val="24"/>
        </w:rPr>
        <w:t>今</w:t>
      </w:r>
      <w:r>
        <w:rPr>
          <w:rFonts w:asciiTheme="majorEastAsia" w:eastAsiaTheme="majorEastAsia" w:hAnsiTheme="majorEastAsia" w:hint="eastAsia"/>
          <w:szCs w:val="24"/>
        </w:rPr>
        <w:t>存</w:t>
      </w:r>
      <w:proofErr w:type="gramStart"/>
      <w:r>
        <w:rPr>
          <w:rFonts w:asciiTheme="majorEastAsia" w:eastAsiaTheme="majorEastAsia" w:hAnsiTheme="majorEastAsia" w:hint="eastAsia"/>
          <w:szCs w:val="24"/>
        </w:rPr>
        <w:t>世</w:t>
      </w:r>
      <w:proofErr w:type="gramEnd"/>
      <w:r>
        <w:rPr>
          <w:rFonts w:asciiTheme="majorEastAsia" w:eastAsiaTheme="majorEastAsia" w:hAnsiTheme="majorEastAsia" w:hint="eastAsia"/>
          <w:szCs w:val="24"/>
        </w:rPr>
        <w:t>者僅有五種。</w:t>
      </w:r>
      <w:r w:rsidR="00E05D17">
        <w:rPr>
          <w:rFonts w:asciiTheme="majorEastAsia" w:eastAsiaTheme="majorEastAsia" w:hAnsiTheme="majorEastAsia" w:hint="eastAsia"/>
          <w:szCs w:val="24"/>
        </w:rPr>
        <w:t>然各</w:t>
      </w:r>
      <w:proofErr w:type="gramStart"/>
      <w:r w:rsidR="00E05D17">
        <w:rPr>
          <w:rFonts w:asciiTheme="majorEastAsia" w:eastAsiaTheme="majorEastAsia" w:hAnsiTheme="majorEastAsia" w:hint="eastAsia"/>
          <w:szCs w:val="24"/>
        </w:rPr>
        <w:t>本差互頗巨</w:t>
      </w:r>
      <w:proofErr w:type="gramEnd"/>
      <w:r w:rsidR="00E05D17">
        <w:rPr>
          <w:rFonts w:asciiTheme="majorEastAsia" w:eastAsiaTheme="majorEastAsia" w:hAnsiTheme="majorEastAsia" w:hint="eastAsia"/>
          <w:szCs w:val="24"/>
        </w:rPr>
        <w:t>，令行者有徧讀為艱、單持掛遺之困</w:t>
      </w:r>
      <w:r w:rsidR="00AA5C47">
        <w:rPr>
          <w:rFonts w:asciiTheme="majorEastAsia" w:eastAsiaTheme="majorEastAsia" w:hAnsiTheme="majorEastAsia" w:hint="eastAsia"/>
          <w:szCs w:val="24"/>
        </w:rPr>
        <w:t>，</w:t>
      </w:r>
      <w:r w:rsidR="00E05D17">
        <w:rPr>
          <w:rFonts w:asciiTheme="majorEastAsia" w:eastAsiaTheme="majorEastAsia" w:hAnsiTheme="majorEastAsia" w:hint="eastAsia"/>
          <w:szCs w:val="24"/>
        </w:rPr>
        <w:t>因而塵封千年，持誦者稀</w:t>
      </w:r>
      <w:r w:rsidR="00C90F25">
        <w:rPr>
          <w:rFonts w:asciiTheme="majorEastAsia" w:eastAsiaTheme="majorEastAsia" w:hAnsiTheme="majorEastAsia" w:hint="eastAsia"/>
          <w:szCs w:val="24"/>
        </w:rPr>
        <w:t>。民初有佛教大</w:t>
      </w:r>
      <w:proofErr w:type="gramStart"/>
      <w:r w:rsidR="00C90F25">
        <w:rPr>
          <w:rFonts w:asciiTheme="majorEastAsia" w:eastAsiaTheme="majorEastAsia" w:hAnsiTheme="majorEastAsia" w:hint="eastAsia"/>
          <w:szCs w:val="24"/>
        </w:rPr>
        <w:t>德</w:t>
      </w:r>
      <w:r w:rsidR="00DF0C46" w:rsidRPr="00F13B3D">
        <w:rPr>
          <w:rFonts w:asciiTheme="majorEastAsia" w:eastAsiaTheme="majorEastAsia" w:hAnsiTheme="majorEastAsia" w:hint="eastAsia"/>
          <w:szCs w:val="24"/>
        </w:rPr>
        <w:t>夏</w:t>
      </w:r>
      <w:r>
        <w:rPr>
          <w:rFonts w:asciiTheme="majorEastAsia" w:eastAsiaTheme="majorEastAsia" w:hAnsiTheme="majorEastAsia" w:hint="eastAsia"/>
          <w:szCs w:val="24"/>
        </w:rPr>
        <w:t>蓮公</w:t>
      </w:r>
      <w:proofErr w:type="gramEnd"/>
      <w:r w:rsidR="00193452">
        <w:rPr>
          <w:rFonts w:asciiTheme="majorEastAsia" w:eastAsiaTheme="majorEastAsia" w:hAnsiTheme="majorEastAsia" w:hint="eastAsia"/>
          <w:szCs w:val="24"/>
        </w:rPr>
        <w:t>(以下</w:t>
      </w:r>
      <w:proofErr w:type="gramStart"/>
      <w:r w:rsidR="00193452">
        <w:rPr>
          <w:rFonts w:asciiTheme="majorEastAsia" w:eastAsiaTheme="majorEastAsia" w:hAnsiTheme="majorEastAsia" w:hint="eastAsia"/>
          <w:szCs w:val="24"/>
        </w:rPr>
        <w:t>簡稱夏老</w:t>
      </w:r>
      <w:proofErr w:type="gramEnd"/>
      <w:r w:rsidR="00193452">
        <w:rPr>
          <w:rFonts w:asciiTheme="majorEastAsia" w:eastAsiaTheme="majorEastAsia" w:hAnsiTheme="majorEastAsia" w:hint="eastAsia"/>
          <w:szCs w:val="24"/>
        </w:rPr>
        <w:t>)</w:t>
      </w:r>
      <w:r w:rsidR="00C90F25">
        <w:rPr>
          <w:rFonts w:asciiTheme="majorEastAsia" w:eastAsiaTheme="majorEastAsia" w:hAnsiTheme="majorEastAsia" w:hint="eastAsia"/>
          <w:szCs w:val="24"/>
        </w:rPr>
        <w:t>，苦心孤詣，</w:t>
      </w:r>
      <w:proofErr w:type="gramStart"/>
      <w:r w:rsidR="00862A50" w:rsidRPr="00862A50">
        <w:rPr>
          <w:rFonts w:asciiTheme="majorEastAsia" w:eastAsiaTheme="majorEastAsia" w:hAnsiTheme="majorEastAsia" w:hint="eastAsia"/>
          <w:szCs w:val="24"/>
        </w:rPr>
        <w:t>掩關數</w:t>
      </w:r>
      <w:proofErr w:type="gramEnd"/>
      <w:r w:rsidR="00862A50" w:rsidRPr="00862A50">
        <w:rPr>
          <w:rFonts w:asciiTheme="majorEastAsia" w:eastAsiaTheme="majorEastAsia" w:hAnsiTheme="majorEastAsia" w:hint="eastAsia"/>
          <w:szCs w:val="24"/>
        </w:rPr>
        <w:t>載，十易</w:t>
      </w:r>
      <w:proofErr w:type="gramStart"/>
      <w:r w:rsidR="00862A50" w:rsidRPr="00862A50">
        <w:rPr>
          <w:rFonts w:asciiTheme="majorEastAsia" w:eastAsiaTheme="majorEastAsia" w:hAnsiTheme="majorEastAsia" w:hint="eastAsia"/>
          <w:szCs w:val="24"/>
        </w:rPr>
        <w:t>其稿</w:t>
      </w:r>
      <w:r w:rsidR="00C90F25">
        <w:rPr>
          <w:rFonts w:asciiTheme="majorEastAsia" w:eastAsiaTheme="majorEastAsia" w:hAnsiTheme="majorEastAsia" w:hint="eastAsia"/>
          <w:szCs w:val="24"/>
        </w:rPr>
        <w:t>，集</w:t>
      </w:r>
      <w:r w:rsidR="003757E0">
        <w:rPr>
          <w:rFonts w:asciiTheme="majorEastAsia" w:eastAsiaTheme="majorEastAsia" w:hAnsiTheme="majorEastAsia" w:hint="eastAsia"/>
          <w:szCs w:val="24"/>
        </w:rPr>
        <w:t>漢</w:t>
      </w:r>
      <w:proofErr w:type="gramEnd"/>
      <w:r w:rsidR="003757E0">
        <w:rPr>
          <w:rFonts w:asciiTheme="majorEastAsia" w:eastAsiaTheme="majorEastAsia" w:hAnsiTheme="majorEastAsia" w:hint="eastAsia"/>
          <w:szCs w:val="24"/>
        </w:rPr>
        <w:t>、魏、吳、唐、宋五種原譯本而</w:t>
      </w:r>
      <w:r w:rsidR="00C90F25">
        <w:rPr>
          <w:rFonts w:asciiTheme="majorEastAsia" w:eastAsiaTheme="majorEastAsia" w:hAnsiTheme="majorEastAsia" w:hint="eastAsia"/>
          <w:szCs w:val="24"/>
        </w:rPr>
        <w:t>成《佛說大乘無量壽莊嚴清淨平等覺經》，</w:t>
      </w:r>
      <w:r w:rsidR="00AA5C47">
        <w:rPr>
          <w:rFonts w:asciiTheme="majorEastAsia" w:eastAsiaTheme="majorEastAsia" w:hAnsiTheme="majorEastAsia" w:hint="eastAsia"/>
          <w:szCs w:val="24"/>
        </w:rPr>
        <w:t>以</w:t>
      </w:r>
      <w:r w:rsidR="00C90F25">
        <w:rPr>
          <w:rFonts w:asciiTheme="majorEastAsia" w:eastAsiaTheme="majorEastAsia" w:hAnsiTheme="majorEastAsia" w:hint="eastAsia"/>
          <w:szCs w:val="24"/>
        </w:rPr>
        <w:t>其</w:t>
      </w:r>
      <w:r w:rsidR="00AA5C47" w:rsidRPr="000958FD">
        <w:rPr>
          <w:rFonts w:hint="eastAsia"/>
        </w:rPr>
        <w:t>易</w:t>
      </w:r>
      <w:proofErr w:type="gramStart"/>
      <w:r w:rsidR="00AA5C47" w:rsidRPr="000958FD">
        <w:rPr>
          <w:rFonts w:hint="eastAsia"/>
        </w:rPr>
        <w:t>記易持</w:t>
      </w:r>
      <w:proofErr w:type="gramEnd"/>
      <w:r w:rsidR="00AA5C47">
        <w:rPr>
          <w:rFonts w:hint="eastAsia"/>
        </w:rPr>
        <w:t>、文簡義豐、</w:t>
      </w:r>
      <w:proofErr w:type="gramStart"/>
      <w:r w:rsidR="00AA5C47">
        <w:rPr>
          <w:rFonts w:hint="eastAsia"/>
        </w:rPr>
        <w:t>詞暢理圓</w:t>
      </w:r>
      <w:proofErr w:type="gramEnd"/>
      <w:r w:rsidR="00AA5C47">
        <w:rPr>
          <w:rFonts w:hint="eastAsia"/>
        </w:rPr>
        <w:t>、</w:t>
      </w:r>
      <w:r w:rsidR="00C90F25">
        <w:rPr>
          <w:rFonts w:asciiTheme="majorEastAsia" w:eastAsiaTheme="majorEastAsia" w:hAnsiTheme="majorEastAsia" w:hint="eastAsia"/>
          <w:szCs w:val="24"/>
        </w:rPr>
        <w:t>流</w:t>
      </w:r>
      <w:r w:rsidR="00AA5C47">
        <w:rPr>
          <w:rFonts w:asciiTheme="majorEastAsia" w:eastAsiaTheme="majorEastAsia" w:hAnsiTheme="majorEastAsia" w:hint="eastAsia"/>
          <w:szCs w:val="24"/>
        </w:rPr>
        <w:t>布之廣、</w:t>
      </w:r>
      <w:r w:rsidR="00C90F25">
        <w:rPr>
          <w:rFonts w:asciiTheme="majorEastAsia" w:eastAsiaTheme="majorEastAsia" w:hAnsiTheme="majorEastAsia" w:hint="eastAsia"/>
          <w:szCs w:val="24"/>
        </w:rPr>
        <w:t>收效之甚，</w:t>
      </w:r>
      <w:r w:rsidR="00AA5C47">
        <w:rPr>
          <w:rFonts w:asciiTheme="majorEastAsia" w:eastAsiaTheme="majorEastAsia" w:hAnsiTheme="majorEastAsia" w:hint="eastAsia"/>
          <w:szCs w:val="24"/>
        </w:rPr>
        <w:t>見</w:t>
      </w:r>
      <w:r w:rsidR="00C90F25">
        <w:rPr>
          <w:rFonts w:asciiTheme="majorEastAsia" w:eastAsiaTheme="majorEastAsia" w:hAnsiTheme="majorEastAsia" w:hint="eastAsia"/>
          <w:szCs w:val="24"/>
        </w:rPr>
        <w:t>稱善本。</w:t>
      </w:r>
    </w:p>
    <w:p w14:paraId="2156E145" w14:textId="11593330" w:rsidR="00A41B63" w:rsidRPr="00193452" w:rsidRDefault="00686740">
      <w:pPr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 xml:space="preserve">    </w:t>
      </w:r>
      <w:proofErr w:type="gramStart"/>
      <w:r w:rsidR="00696004">
        <w:rPr>
          <w:rFonts w:asciiTheme="majorEastAsia" w:eastAsiaTheme="majorEastAsia" w:hAnsiTheme="majorEastAsia" w:hint="eastAsia"/>
          <w:szCs w:val="24"/>
        </w:rPr>
        <w:t>若行</w:t>
      </w:r>
      <w:proofErr w:type="gramEnd"/>
      <w:r w:rsidR="00696004">
        <w:rPr>
          <w:rFonts w:asciiTheme="majorEastAsia" w:eastAsiaTheme="majorEastAsia" w:hAnsiTheme="majorEastAsia" w:hint="eastAsia"/>
          <w:szCs w:val="24"/>
        </w:rPr>
        <w:t>人能探討五種原譯本與會集本</w:t>
      </w:r>
      <w:proofErr w:type="gramStart"/>
      <w:r w:rsidR="00696004">
        <w:rPr>
          <w:rFonts w:asciiTheme="majorEastAsia" w:eastAsiaTheme="majorEastAsia" w:hAnsiTheme="majorEastAsia" w:hint="eastAsia"/>
          <w:szCs w:val="24"/>
        </w:rPr>
        <w:t>之</w:t>
      </w:r>
      <w:proofErr w:type="gramEnd"/>
      <w:r w:rsidR="00696004">
        <w:rPr>
          <w:rFonts w:asciiTheme="majorEastAsia" w:eastAsiaTheme="majorEastAsia" w:hAnsiTheme="majorEastAsia" w:hint="eastAsia"/>
          <w:szCs w:val="24"/>
        </w:rPr>
        <w:t>差別，不能明瞭會集深意。若</w:t>
      </w:r>
      <w:proofErr w:type="gramStart"/>
      <w:r w:rsidR="00696004">
        <w:rPr>
          <w:rFonts w:asciiTheme="majorEastAsia" w:eastAsiaTheme="majorEastAsia" w:hAnsiTheme="majorEastAsia" w:hint="eastAsia"/>
          <w:szCs w:val="24"/>
        </w:rPr>
        <w:t>欲信願持</w:t>
      </w:r>
      <w:proofErr w:type="gramEnd"/>
      <w:r w:rsidR="00696004">
        <w:rPr>
          <w:rFonts w:asciiTheme="majorEastAsia" w:eastAsiaTheme="majorEastAsia" w:hAnsiTheme="majorEastAsia" w:hint="eastAsia"/>
          <w:szCs w:val="24"/>
        </w:rPr>
        <w:t>名，</w:t>
      </w:r>
      <w:proofErr w:type="gramStart"/>
      <w:r w:rsidR="00696004">
        <w:rPr>
          <w:rFonts w:asciiTheme="majorEastAsia" w:eastAsiaTheme="majorEastAsia" w:hAnsiTheme="majorEastAsia" w:hint="eastAsia"/>
          <w:szCs w:val="24"/>
        </w:rPr>
        <w:t>非深解</w:t>
      </w:r>
      <w:proofErr w:type="gramEnd"/>
      <w:r w:rsidR="00696004">
        <w:rPr>
          <w:rFonts w:asciiTheme="majorEastAsia" w:eastAsiaTheme="majorEastAsia" w:hAnsiTheme="majorEastAsia" w:hint="eastAsia"/>
          <w:szCs w:val="24"/>
        </w:rPr>
        <w:t>彌陀四十八大願而能行，今筆者</w:t>
      </w:r>
      <w:proofErr w:type="gramStart"/>
      <w:r w:rsidR="00696004">
        <w:rPr>
          <w:rFonts w:asciiTheme="majorEastAsia" w:eastAsiaTheme="majorEastAsia" w:hAnsiTheme="majorEastAsia" w:hint="eastAsia"/>
          <w:szCs w:val="24"/>
        </w:rPr>
        <w:t>不</w:t>
      </w:r>
      <w:proofErr w:type="gramEnd"/>
      <w:r w:rsidR="00696004">
        <w:rPr>
          <w:rFonts w:asciiTheme="majorEastAsia" w:eastAsiaTheme="majorEastAsia" w:hAnsiTheme="majorEastAsia" w:hint="eastAsia"/>
          <w:szCs w:val="24"/>
        </w:rPr>
        <w:t>揣淺陋，舉會集本四十八願中十九、二十願與五種譯本</w:t>
      </w:r>
      <w:r w:rsidR="00193452">
        <w:rPr>
          <w:rFonts w:asciiTheme="majorEastAsia" w:eastAsiaTheme="majorEastAsia" w:hAnsiTheme="majorEastAsia" w:hint="eastAsia"/>
          <w:szCs w:val="24"/>
        </w:rPr>
        <w:t>原文之</w:t>
      </w:r>
      <w:r w:rsidR="00696004">
        <w:rPr>
          <w:rFonts w:asciiTheme="majorEastAsia" w:eastAsiaTheme="majorEastAsia" w:hAnsiTheme="majorEastAsia" w:hint="eastAsia"/>
          <w:szCs w:val="24"/>
        </w:rPr>
        <w:t>異同，</w:t>
      </w:r>
      <w:r w:rsidR="00B635F5">
        <w:rPr>
          <w:rFonts w:asciiTheme="majorEastAsia" w:eastAsiaTheme="majorEastAsia" w:hAnsiTheme="majorEastAsia" w:hint="eastAsia"/>
          <w:szCs w:val="24"/>
        </w:rPr>
        <w:t>試分析、歸納會集本</w:t>
      </w:r>
      <w:proofErr w:type="gramStart"/>
      <w:r w:rsidR="00B635F5">
        <w:rPr>
          <w:rFonts w:asciiTheme="majorEastAsia" w:eastAsiaTheme="majorEastAsia" w:hAnsiTheme="majorEastAsia" w:hint="eastAsia"/>
          <w:szCs w:val="24"/>
        </w:rPr>
        <w:t>之特點善處</w:t>
      </w:r>
      <w:proofErr w:type="gramEnd"/>
      <w:r w:rsidR="00B635F5">
        <w:rPr>
          <w:rFonts w:asciiTheme="majorEastAsia" w:eastAsiaTheme="majorEastAsia" w:hAnsiTheme="majorEastAsia" w:hint="eastAsia"/>
          <w:szCs w:val="24"/>
        </w:rPr>
        <w:t>。第二節</w:t>
      </w:r>
      <w:r w:rsidR="00193452">
        <w:rPr>
          <w:rFonts w:asciiTheme="majorEastAsia" w:eastAsiaTheme="majorEastAsia" w:hAnsiTheme="majorEastAsia" w:hint="eastAsia"/>
          <w:szCs w:val="24"/>
        </w:rPr>
        <w:t>列出會集本與原譯本之原文</w:t>
      </w:r>
      <w:r w:rsidR="00B635F5">
        <w:rPr>
          <w:rFonts w:asciiTheme="majorEastAsia" w:eastAsiaTheme="majorEastAsia" w:hAnsiTheme="majorEastAsia" w:hint="eastAsia"/>
          <w:szCs w:val="24"/>
        </w:rPr>
        <w:t>，並將之表列於文末，第三節舉出會集本取捨之處</w:t>
      </w:r>
      <w:r w:rsidR="00163E2B">
        <w:rPr>
          <w:rFonts w:asciiTheme="majorEastAsia" w:eastAsiaTheme="majorEastAsia" w:hAnsiTheme="majorEastAsia" w:hint="eastAsia"/>
          <w:szCs w:val="24"/>
        </w:rPr>
        <w:t>並分析歸納其特點，末後總結。</w:t>
      </w:r>
    </w:p>
    <w:p w14:paraId="10EAD32B" w14:textId="1BB3CEA6" w:rsidR="00A41B63" w:rsidRPr="00F13B3D" w:rsidRDefault="00A41B63">
      <w:pPr>
        <w:rPr>
          <w:rFonts w:asciiTheme="majorEastAsia" w:eastAsiaTheme="majorEastAsia" w:hAnsiTheme="majorEastAsia"/>
          <w:szCs w:val="24"/>
        </w:rPr>
      </w:pPr>
    </w:p>
    <w:p w14:paraId="5C0B685B" w14:textId="05431FFC" w:rsidR="00A41B63" w:rsidRPr="003E2D12" w:rsidRDefault="00193452" w:rsidP="00B635F5">
      <w:pPr>
        <w:pStyle w:val="a3"/>
        <w:numPr>
          <w:ilvl w:val="0"/>
          <w:numId w:val="1"/>
        </w:numPr>
        <w:ind w:leftChars="0"/>
        <w:jc w:val="center"/>
        <w:rPr>
          <w:rFonts w:asciiTheme="majorEastAsia" w:eastAsiaTheme="majorEastAsia" w:hAnsiTheme="majorEastAsia"/>
          <w:b/>
          <w:sz w:val="28"/>
          <w:szCs w:val="24"/>
        </w:rPr>
      </w:pPr>
      <w:r w:rsidRPr="003E2D12">
        <w:rPr>
          <w:rFonts w:asciiTheme="majorEastAsia" w:eastAsiaTheme="majorEastAsia" w:hAnsiTheme="majorEastAsia" w:hint="eastAsia"/>
          <w:b/>
          <w:sz w:val="28"/>
          <w:szCs w:val="24"/>
        </w:rPr>
        <w:t>文本對照</w:t>
      </w:r>
    </w:p>
    <w:p w14:paraId="47F014CD" w14:textId="15E6E873" w:rsidR="00A41B63" w:rsidRPr="00DB5E63" w:rsidRDefault="00193452" w:rsidP="00DB5E63">
      <w:pPr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 xml:space="preserve">    </w:t>
      </w:r>
      <w:proofErr w:type="gramStart"/>
      <w:r w:rsidRPr="00193452">
        <w:rPr>
          <w:rFonts w:asciiTheme="majorEastAsia" w:eastAsiaTheme="majorEastAsia" w:hAnsiTheme="majorEastAsia" w:hint="eastAsia"/>
          <w:szCs w:val="24"/>
        </w:rPr>
        <w:t>今依上淨下空老</w:t>
      </w:r>
      <w:proofErr w:type="gramEnd"/>
      <w:r w:rsidRPr="00193452">
        <w:rPr>
          <w:rFonts w:asciiTheme="majorEastAsia" w:eastAsiaTheme="majorEastAsia" w:hAnsiTheme="majorEastAsia" w:hint="eastAsia"/>
          <w:szCs w:val="24"/>
        </w:rPr>
        <w:t>法師</w:t>
      </w:r>
      <w:r>
        <w:rPr>
          <w:rFonts w:asciiTheme="majorEastAsia" w:eastAsiaTheme="majorEastAsia" w:hAnsiTheme="majorEastAsia" w:hint="eastAsia"/>
          <w:szCs w:val="24"/>
        </w:rPr>
        <w:t>為會集本所</w:t>
      </w:r>
      <w:proofErr w:type="gramStart"/>
      <w:r>
        <w:rPr>
          <w:rFonts w:asciiTheme="majorEastAsia" w:eastAsiaTheme="majorEastAsia" w:hAnsiTheme="majorEastAsia" w:hint="eastAsia"/>
          <w:szCs w:val="24"/>
        </w:rPr>
        <w:t>做</w:t>
      </w:r>
      <w:r w:rsidRPr="00193452">
        <w:rPr>
          <w:rFonts w:asciiTheme="majorEastAsia" w:eastAsiaTheme="majorEastAsia" w:hAnsiTheme="majorEastAsia" w:hint="eastAsia"/>
          <w:szCs w:val="24"/>
        </w:rPr>
        <w:t>科判</w:t>
      </w:r>
      <w:proofErr w:type="gramEnd"/>
      <w:r w:rsidR="00DB5E63">
        <w:rPr>
          <w:rFonts w:asciiTheme="majorEastAsia" w:eastAsiaTheme="majorEastAsia" w:hAnsiTheme="majorEastAsia" w:hint="eastAsia"/>
          <w:szCs w:val="24"/>
        </w:rPr>
        <w:t>，</w:t>
      </w:r>
      <w:r w:rsidRPr="00193452">
        <w:rPr>
          <w:rFonts w:asciiTheme="majorEastAsia" w:eastAsiaTheme="majorEastAsia" w:hAnsiTheme="majorEastAsia" w:hint="eastAsia"/>
          <w:szCs w:val="24"/>
        </w:rPr>
        <w:t>四十八願</w:t>
      </w:r>
      <w:r w:rsidR="00DB5E63">
        <w:rPr>
          <w:rFonts w:asciiTheme="majorEastAsia" w:eastAsiaTheme="majorEastAsia" w:hAnsiTheme="majorEastAsia" w:hint="eastAsia"/>
          <w:szCs w:val="24"/>
        </w:rPr>
        <w:t>之</w:t>
      </w:r>
      <w:r w:rsidRPr="00193452">
        <w:rPr>
          <w:rFonts w:asciiTheme="majorEastAsia" w:eastAsiaTheme="majorEastAsia" w:hAnsiTheme="majorEastAsia" w:hint="eastAsia"/>
          <w:szCs w:val="24"/>
        </w:rPr>
        <w:t>「聞名發心願」及「臨終</w:t>
      </w:r>
      <w:proofErr w:type="gramStart"/>
      <w:r w:rsidRPr="00193452">
        <w:rPr>
          <w:rFonts w:asciiTheme="majorEastAsia" w:eastAsiaTheme="majorEastAsia" w:hAnsiTheme="majorEastAsia" w:hint="eastAsia"/>
          <w:szCs w:val="24"/>
        </w:rPr>
        <w:t>接引願</w:t>
      </w:r>
      <w:proofErr w:type="gramEnd"/>
      <w:r w:rsidRPr="00193452">
        <w:rPr>
          <w:rFonts w:asciiTheme="majorEastAsia" w:eastAsiaTheme="majorEastAsia" w:hAnsiTheme="majorEastAsia" w:hint="eastAsia"/>
          <w:szCs w:val="24"/>
        </w:rPr>
        <w:t>」</w:t>
      </w:r>
      <w:r>
        <w:rPr>
          <w:rFonts w:asciiTheme="majorEastAsia" w:eastAsiaTheme="majorEastAsia" w:hAnsiTheme="majorEastAsia" w:hint="eastAsia"/>
          <w:szCs w:val="24"/>
        </w:rPr>
        <w:t>經文如下：</w:t>
      </w:r>
    </w:p>
    <w:p w14:paraId="7AD9B055" w14:textId="121766B4" w:rsidR="000B7131" w:rsidRPr="00DB5E63" w:rsidRDefault="00A41B63" w:rsidP="00AB620C">
      <w:pPr>
        <w:ind w:leftChars="300" w:left="720"/>
        <w:rPr>
          <w:rFonts w:ascii="標楷體" w:eastAsia="標楷體" w:hAnsi="標楷體"/>
          <w:sz w:val="22"/>
          <w:szCs w:val="24"/>
        </w:rPr>
      </w:pP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我作佛時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，十方眾生，聞我名號，發菩提心，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修諸功德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，奉行六波羅蜜，堅固不退，復以善根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迴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向，願生我國。一心念我，晝夜不斷。</w:t>
      </w:r>
      <w:r w:rsidR="000B7131" w:rsidRPr="00DB5E63">
        <w:rPr>
          <w:rFonts w:ascii="標楷體" w:eastAsia="標楷體" w:hAnsi="標楷體" w:hint="eastAsia"/>
          <w:sz w:val="22"/>
          <w:szCs w:val="24"/>
        </w:rPr>
        <w:t>臨壽終時，我與諸菩薩</w:t>
      </w:r>
      <w:proofErr w:type="gramStart"/>
      <w:r w:rsidR="000B7131" w:rsidRPr="00DB5E63">
        <w:rPr>
          <w:rFonts w:ascii="標楷體" w:eastAsia="標楷體" w:hAnsi="標楷體" w:hint="eastAsia"/>
          <w:sz w:val="22"/>
          <w:szCs w:val="24"/>
        </w:rPr>
        <w:t>眾迎現</w:t>
      </w:r>
      <w:proofErr w:type="gramEnd"/>
      <w:r w:rsidR="000B7131" w:rsidRPr="00DB5E63">
        <w:rPr>
          <w:rFonts w:ascii="標楷體" w:eastAsia="標楷體" w:hAnsi="標楷體" w:hint="eastAsia"/>
          <w:sz w:val="22"/>
          <w:szCs w:val="24"/>
        </w:rPr>
        <w:t>其前，經須臾間，即生我剎，</w:t>
      </w:r>
      <w:proofErr w:type="gramStart"/>
      <w:r w:rsidR="000B7131" w:rsidRPr="00DB5E63">
        <w:rPr>
          <w:rFonts w:ascii="標楷體" w:eastAsia="標楷體" w:hAnsi="標楷體" w:hint="eastAsia"/>
          <w:sz w:val="22"/>
          <w:szCs w:val="24"/>
        </w:rPr>
        <w:t>作阿惟越致</w:t>
      </w:r>
      <w:proofErr w:type="gramEnd"/>
      <w:r w:rsidR="000B7131" w:rsidRPr="00DB5E63">
        <w:rPr>
          <w:rFonts w:ascii="標楷體" w:eastAsia="標楷體" w:hAnsi="標楷體" w:hint="eastAsia"/>
          <w:sz w:val="22"/>
          <w:szCs w:val="24"/>
        </w:rPr>
        <w:t>菩薩，不得是願，</w:t>
      </w:r>
      <w:proofErr w:type="gramStart"/>
      <w:r w:rsidR="000B7131" w:rsidRPr="00DB5E63">
        <w:rPr>
          <w:rFonts w:ascii="標楷體" w:eastAsia="標楷體" w:hAnsi="標楷體" w:hint="eastAsia"/>
          <w:sz w:val="22"/>
          <w:szCs w:val="24"/>
        </w:rPr>
        <w:t>不取正覺</w:t>
      </w:r>
      <w:proofErr w:type="gramEnd"/>
      <w:r w:rsidR="000B7131" w:rsidRPr="00DB5E63">
        <w:rPr>
          <w:rFonts w:ascii="標楷體" w:eastAsia="標楷體" w:hAnsi="標楷體" w:hint="eastAsia"/>
          <w:sz w:val="22"/>
          <w:szCs w:val="24"/>
        </w:rPr>
        <w:t>。</w:t>
      </w:r>
      <w:r w:rsidR="000B7131" w:rsidRPr="00DB5E63">
        <w:rPr>
          <w:rStyle w:val="a6"/>
          <w:rFonts w:ascii="標楷體" w:eastAsia="標楷體" w:hAnsi="標楷體"/>
          <w:sz w:val="22"/>
          <w:szCs w:val="24"/>
        </w:rPr>
        <w:footnoteReference w:id="1"/>
      </w:r>
    </w:p>
    <w:p w14:paraId="5E3F7F21" w14:textId="3D929951" w:rsidR="000B7131" w:rsidRDefault="000B7131" w:rsidP="000B7131">
      <w:pPr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 xml:space="preserve">   從「</w:t>
      </w:r>
      <w:proofErr w:type="gramStart"/>
      <w:r>
        <w:rPr>
          <w:rFonts w:asciiTheme="majorEastAsia" w:eastAsiaTheme="majorEastAsia" w:hAnsiTheme="majorEastAsia" w:hint="eastAsia"/>
          <w:szCs w:val="24"/>
        </w:rPr>
        <w:t>我作佛時</w:t>
      </w:r>
      <w:proofErr w:type="gramEnd"/>
      <w:r>
        <w:rPr>
          <w:rFonts w:asciiTheme="majorEastAsia" w:eastAsiaTheme="majorEastAsia" w:hAnsiTheme="majorEastAsia" w:hint="eastAsia"/>
          <w:szCs w:val="24"/>
        </w:rPr>
        <w:t>」至</w:t>
      </w:r>
      <w:r w:rsidR="00DB5E63">
        <w:rPr>
          <w:rFonts w:asciiTheme="majorEastAsia" w:eastAsiaTheme="majorEastAsia" w:hAnsiTheme="majorEastAsia" w:hint="eastAsia"/>
          <w:szCs w:val="24"/>
        </w:rPr>
        <w:t>「</w:t>
      </w:r>
      <w:r>
        <w:rPr>
          <w:rFonts w:asciiTheme="majorEastAsia" w:eastAsiaTheme="majorEastAsia" w:hAnsiTheme="majorEastAsia" w:hint="eastAsia"/>
          <w:szCs w:val="24"/>
        </w:rPr>
        <w:t>晝夜不斷</w:t>
      </w:r>
      <w:r w:rsidR="00DB5E63">
        <w:rPr>
          <w:rFonts w:asciiTheme="majorEastAsia" w:eastAsiaTheme="majorEastAsia" w:hAnsiTheme="majorEastAsia" w:hint="eastAsia"/>
          <w:szCs w:val="24"/>
        </w:rPr>
        <w:t>」</w:t>
      </w:r>
      <w:r>
        <w:rPr>
          <w:rFonts w:asciiTheme="majorEastAsia" w:eastAsiaTheme="majorEastAsia" w:hAnsiTheme="majorEastAsia" w:hint="eastAsia"/>
          <w:szCs w:val="24"/>
        </w:rPr>
        <w:t>為</w:t>
      </w:r>
      <w:r w:rsidRPr="00193452">
        <w:rPr>
          <w:rFonts w:asciiTheme="majorEastAsia" w:eastAsiaTheme="majorEastAsia" w:hAnsiTheme="majorEastAsia" w:hint="eastAsia"/>
          <w:szCs w:val="24"/>
        </w:rPr>
        <w:t>「聞名發心願」</w:t>
      </w:r>
      <w:r>
        <w:rPr>
          <w:rFonts w:asciiTheme="majorEastAsia" w:eastAsiaTheme="majorEastAsia" w:hAnsiTheme="majorEastAsia" w:hint="eastAsia"/>
          <w:szCs w:val="24"/>
        </w:rPr>
        <w:t>，「臨壽終時」到「</w:t>
      </w:r>
      <w:proofErr w:type="gramStart"/>
      <w:r>
        <w:rPr>
          <w:rFonts w:asciiTheme="majorEastAsia" w:eastAsiaTheme="majorEastAsia" w:hAnsiTheme="majorEastAsia" w:hint="eastAsia"/>
          <w:szCs w:val="24"/>
        </w:rPr>
        <w:t>不取正覺</w:t>
      </w:r>
      <w:proofErr w:type="gramEnd"/>
      <w:r>
        <w:rPr>
          <w:rFonts w:asciiTheme="majorEastAsia" w:eastAsiaTheme="majorEastAsia" w:hAnsiTheme="majorEastAsia" w:hint="eastAsia"/>
          <w:szCs w:val="24"/>
        </w:rPr>
        <w:t>」為</w:t>
      </w:r>
      <w:r w:rsidRPr="00193452">
        <w:rPr>
          <w:rFonts w:asciiTheme="majorEastAsia" w:eastAsiaTheme="majorEastAsia" w:hAnsiTheme="majorEastAsia" w:hint="eastAsia"/>
          <w:szCs w:val="24"/>
        </w:rPr>
        <w:t>「臨終</w:t>
      </w:r>
      <w:proofErr w:type="gramStart"/>
      <w:r w:rsidRPr="00193452">
        <w:rPr>
          <w:rFonts w:asciiTheme="majorEastAsia" w:eastAsiaTheme="majorEastAsia" w:hAnsiTheme="majorEastAsia" w:hint="eastAsia"/>
          <w:szCs w:val="24"/>
        </w:rPr>
        <w:t>接引願</w:t>
      </w:r>
      <w:proofErr w:type="gramEnd"/>
      <w:r w:rsidRPr="00193452">
        <w:rPr>
          <w:rFonts w:asciiTheme="majorEastAsia" w:eastAsiaTheme="majorEastAsia" w:hAnsiTheme="majorEastAsia" w:hint="eastAsia"/>
          <w:szCs w:val="24"/>
        </w:rPr>
        <w:t>」</w:t>
      </w:r>
      <w:r>
        <w:rPr>
          <w:rFonts w:asciiTheme="majorEastAsia" w:eastAsiaTheme="majorEastAsia" w:hAnsiTheme="majorEastAsia" w:hint="eastAsia"/>
          <w:szCs w:val="24"/>
        </w:rPr>
        <w:t>。</w:t>
      </w:r>
      <w:r w:rsidR="00DB5E63">
        <w:rPr>
          <w:rFonts w:asciiTheme="majorEastAsia" w:eastAsiaTheme="majorEastAsia" w:hAnsiTheme="majorEastAsia" w:hint="eastAsia"/>
          <w:szCs w:val="24"/>
        </w:rPr>
        <w:t>以下開始依次列舉五種原譯本與會集本相對應</w:t>
      </w:r>
      <w:proofErr w:type="gramStart"/>
      <w:r w:rsidR="00DB5E63">
        <w:rPr>
          <w:rFonts w:asciiTheme="majorEastAsia" w:eastAsiaTheme="majorEastAsia" w:hAnsiTheme="majorEastAsia" w:hint="eastAsia"/>
          <w:szCs w:val="24"/>
        </w:rPr>
        <w:t>之願文</w:t>
      </w:r>
      <w:proofErr w:type="gramEnd"/>
      <w:r w:rsidR="00DB5E63">
        <w:rPr>
          <w:rFonts w:asciiTheme="majorEastAsia" w:eastAsiaTheme="majorEastAsia" w:hAnsiTheme="majorEastAsia" w:hint="eastAsia"/>
          <w:szCs w:val="24"/>
        </w:rPr>
        <w:t>。首先</w:t>
      </w:r>
      <w:proofErr w:type="gramStart"/>
      <w:r>
        <w:rPr>
          <w:rFonts w:asciiTheme="majorEastAsia" w:eastAsiaTheme="majorEastAsia" w:hAnsiTheme="majorEastAsia" w:hint="eastAsia"/>
          <w:szCs w:val="24"/>
        </w:rPr>
        <w:t>舉漢譯</w:t>
      </w:r>
      <w:proofErr w:type="gramEnd"/>
      <w:r w:rsidRPr="00F13B3D">
        <w:rPr>
          <w:rFonts w:asciiTheme="majorEastAsia" w:eastAsiaTheme="majorEastAsia" w:hAnsiTheme="majorEastAsia" w:hint="eastAsia"/>
          <w:szCs w:val="24"/>
        </w:rPr>
        <w:t>《佛說無量清淨平等覺經》</w:t>
      </w:r>
      <w:r>
        <w:rPr>
          <w:rFonts w:asciiTheme="majorEastAsia" w:eastAsiaTheme="majorEastAsia" w:hAnsiTheme="majorEastAsia" w:hint="eastAsia"/>
          <w:szCs w:val="24"/>
        </w:rPr>
        <w:t>相關經文如下</w:t>
      </w:r>
      <w:r w:rsidR="00471290">
        <w:rPr>
          <w:rFonts w:asciiTheme="majorEastAsia" w:eastAsiaTheme="majorEastAsia" w:hAnsiTheme="majorEastAsia" w:hint="eastAsia"/>
          <w:szCs w:val="24"/>
        </w:rPr>
        <w:t>：</w:t>
      </w:r>
    </w:p>
    <w:p w14:paraId="10DD16AA" w14:textId="244B4855" w:rsidR="00A41B63" w:rsidRPr="000B7131" w:rsidRDefault="000B7131" w:rsidP="000B7131">
      <w:pPr>
        <w:pStyle w:val="a3"/>
        <w:numPr>
          <w:ilvl w:val="1"/>
          <w:numId w:val="1"/>
        </w:numPr>
        <w:ind w:leftChars="0"/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>漢譯</w:t>
      </w:r>
    </w:p>
    <w:p w14:paraId="05F771A2" w14:textId="5F7DD244" w:rsidR="00A41B63" w:rsidRPr="00DB5E63" w:rsidRDefault="00A41B63" w:rsidP="00AB620C">
      <w:pPr>
        <w:ind w:leftChars="300" w:left="720"/>
        <w:rPr>
          <w:rFonts w:ascii="標楷體" w:eastAsia="標楷體" w:hAnsi="標楷體"/>
          <w:sz w:val="22"/>
          <w:szCs w:val="24"/>
        </w:rPr>
      </w:pPr>
      <w:r w:rsidRPr="00DB5E63">
        <w:rPr>
          <w:rFonts w:ascii="標楷體" w:eastAsia="標楷體" w:hAnsi="標楷體" w:hint="eastAsia"/>
          <w:sz w:val="22"/>
          <w:szCs w:val="24"/>
        </w:rPr>
        <w:t>十七</w:t>
      </w:r>
      <w:r w:rsidR="001B1261">
        <w:rPr>
          <w:rFonts w:ascii="標楷體" w:eastAsia="標楷體" w:hAnsi="標楷體" w:hint="eastAsia"/>
          <w:sz w:val="22"/>
          <w:szCs w:val="24"/>
        </w:rPr>
        <w:t>：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諸天人民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蠕動之類聞我名字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皆悉踴躍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來生我國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不爾者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我不作佛</w:t>
      </w:r>
      <w:r w:rsidR="000B7131" w:rsidRPr="00DB5E63">
        <w:rPr>
          <w:rFonts w:ascii="標楷體" w:eastAsia="標楷體" w:hAnsi="標楷體" w:hint="eastAsia"/>
          <w:sz w:val="22"/>
          <w:szCs w:val="24"/>
        </w:rPr>
        <w:t>。</w:t>
      </w:r>
    </w:p>
    <w:p w14:paraId="721FAB1D" w14:textId="091E952D" w:rsidR="000B7131" w:rsidRPr="00DB5E63" w:rsidRDefault="000B7131" w:rsidP="00AB620C">
      <w:pPr>
        <w:ind w:leftChars="300" w:left="720"/>
        <w:rPr>
          <w:rFonts w:ascii="標楷體" w:eastAsia="標楷體" w:hAnsi="標楷體"/>
          <w:sz w:val="22"/>
          <w:szCs w:val="24"/>
        </w:rPr>
      </w:pPr>
      <w:r w:rsidRPr="00DB5E63">
        <w:rPr>
          <w:rFonts w:ascii="標楷體" w:eastAsia="標楷體" w:hAnsi="標楷體" w:hint="eastAsia"/>
          <w:sz w:val="22"/>
          <w:szCs w:val="24"/>
        </w:rPr>
        <w:t>十八</w:t>
      </w:r>
      <w:r w:rsidR="001B1261">
        <w:rPr>
          <w:rFonts w:ascii="標楷體" w:eastAsia="標楷體" w:hAnsi="標楷體" w:hint="eastAsia"/>
          <w:sz w:val="22"/>
          <w:szCs w:val="24"/>
        </w:rPr>
        <w:t>：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我作佛時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諸佛國人民有作菩薩道者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常念我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淨潔心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。壽終時我與不可</w:t>
      </w:r>
      <w:r w:rsidRPr="00DB5E63">
        <w:rPr>
          <w:rFonts w:ascii="標楷體" w:eastAsia="標楷體" w:hAnsi="標楷體" w:hint="eastAsia"/>
          <w:sz w:val="22"/>
          <w:szCs w:val="24"/>
        </w:rPr>
        <w:lastRenderedPageBreak/>
        <w:t>計比丘眾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飛行迎之共在前立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即還生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我國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作阿惟越致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不爾者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我不作佛。</w:t>
      </w:r>
      <w:r w:rsidR="00471290" w:rsidRPr="00DB5E63">
        <w:rPr>
          <w:rStyle w:val="a6"/>
          <w:rFonts w:ascii="標楷體" w:eastAsia="標楷體" w:hAnsi="標楷體"/>
          <w:sz w:val="22"/>
          <w:szCs w:val="24"/>
        </w:rPr>
        <w:footnoteReference w:id="2"/>
      </w:r>
    </w:p>
    <w:p w14:paraId="0A1854BC" w14:textId="184E9060" w:rsidR="000B7131" w:rsidRPr="000B7131" w:rsidRDefault="000B7131" w:rsidP="00A41B63">
      <w:pPr>
        <w:rPr>
          <w:rFonts w:asciiTheme="majorEastAsia" w:eastAsiaTheme="majorEastAsia" w:hAnsiTheme="majorEastAsia"/>
          <w:szCs w:val="24"/>
        </w:rPr>
      </w:pPr>
      <w:proofErr w:type="gramStart"/>
      <w:r>
        <w:rPr>
          <w:rFonts w:asciiTheme="majorEastAsia" w:eastAsiaTheme="majorEastAsia" w:hAnsiTheme="majorEastAsia" w:hint="eastAsia"/>
          <w:szCs w:val="24"/>
        </w:rPr>
        <w:t>漢譯版本</w:t>
      </w:r>
      <w:proofErr w:type="gramEnd"/>
      <w:r>
        <w:rPr>
          <w:rFonts w:asciiTheme="majorEastAsia" w:eastAsiaTheme="majorEastAsia" w:hAnsiTheme="majorEastAsia" w:hint="eastAsia"/>
          <w:szCs w:val="24"/>
        </w:rPr>
        <w:t>文雖不同，但願與會集本大意相當。</w:t>
      </w:r>
      <w:proofErr w:type="gramStart"/>
      <w:r>
        <w:rPr>
          <w:rFonts w:asciiTheme="majorEastAsia" w:eastAsiaTheme="majorEastAsia" w:hAnsiTheme="majorEastAsia" w:hint="eastAsia"/>
          <w:szCs w:val="24"/>
        </w:rPr>
        <w:t>次舉吳譯本</w:t>
      </w:r>
      <w:proofErr w:type="gramEnd"/>
      <w:r w:rsidRPr="00F13B3D">
        <w:rPr>
          <w:rFonts w:asciiTheme="majorEastAsia" w:eastAsiaTheme="majorEastAsia" w:hAnsiTheme="majorEastAsia" w:hint="eastAsia"/>
          <w:szCs w:val="24"/>
        </w:rPr>
        <w:t>《佛說阿彌陀三耶三佛薩樓佛檀過度人道經》</w:t>
      </w:r>
      <w:r>
        <w:rPr>
          <w:rFonts w:asciiTheme="majorEastAsia" w:eastAsiaTheme="majorEastAsia" w:hAnsiTheme="majorEastAsia" w:hint="eastAsia"/>
          <w:szCs w:val="24"/>
        </w:rPr>
        <w:t>如下：</w:t>
      </w:r>
    </w:p>
    <w:p w14:paraId="1DE7FB44" w14:textId="77777777" w:rsidR="000B7131" w:rsidRDefault="00A41B63" w:rsidP="00186B23">
      <w:pPr>
        <w:pStyle w:val="a3"/>
        <w:numPr>
          <w:ilvl w:val="1"/>
          <w:numId w:val="1"/>
        </w:numPr>
        <w:ind w:leftChars="0"/>
        <w:rPr>
          <w:rFonts w:asciiTheme="majorEastAsia" w:eastAsiaTheme="majorEastAsia" w:hAnsiTheme="majorEastAsia"/>
          <w:szCs w:val="24"/>
        </w:rPr>
      </w:pPr>
      <w:r w:rsidRPr="000B7131">
        <w:rPr>
          <w:rFonts w:asciiTheme="majorEastAsia" w:eastAsiaTheme="majorEastAsia" w:hAnsiTheme="majorEastAsia" w:hint="eastAsia"/>
          <w:szCs w:val="24"/>
        </w:rPr>
        <w:t>吳</w:t>
      </w:r>
      <w:r w:rsidR="000B7131" w:rsidRPr="000B7131">
        <w:rPr>
          <w:rFonts w:asciiTheme="majorEastAsia" w:eastAsiaTheme="majorEastAsia" w:hAnsiTheme="majorEastAsia" w:hint="eastAsia"/>
          <w:szCs w:val="24"/>
        </w:rPr>
        <w:t>譯</w:t>
      </w:r>
    </w:p>
    <w:p w14:paraId="4A1794E4" w14:textId="3271BE91" w:rsidR="00A41B63" w:rsidRPr="00DB5E63" w:rsidRDefault="00A41B63" w:rsidP="00AB620C">
      <w:pPr>
        <w:ind w:leftChars="300" w:left="720"/>
        <w:rPr>
          <w:rFonts w:ascii="標楷體" w:eastAsia="標楷體" w:hAnsi="標楷體"/>
          <w:sz w:val="22"/>
          <w:szCs w:val="24"/>
        </w:rPr>
      </w:pP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諸天人民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蜎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飛蠕動之類聞我名字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莫不慈心歡喜踴躍者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皆令來生我國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得是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願乃作佛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不得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是願終不作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佛。(第四願後</w:t>
      </w:r>
      <w:r w:rsidR="000B7131" w:rsidRPr="00DB5E63">
        <w:rPr>
          <w:rFonts w:ascii="標楷體" w:eastAsia="標楷體" w:hAnsi="標楷體" w:hint="eastAsia"/>
          <w:sz w:val="22"/>
          <w:szCs w:val="24"/>
        </w:rPr>
        <w:t>半</w:t>
      </w:r>
      <w:r w:rsidRPr="00DB5E63">
        <w:rPr>
          <w:rFonts w:ascii="標楷體" w:eastAsia="標楷體" w:hAnsi="標楷體" w:hint="eastAsia"/>
          <w:sz w:val="22"/>
          <w:szCs w:val="24"/>
        </w:rPr>
        <w:t>)</w:t>
      </w:r>
    </w:p>
    <w:p w14:paraId="02E27328" w14:textId="01D1DFCB" w:rsidR="00A41B63" w:rsidRPr="00DB5E63" w:rsidRDefault="00A41B63" w:rsidP="00AB620C">
      <w:pPr>
        <w:ind w:leftChars="300" w:left="720"/>
        <w:rPr>
          <w:rFonts w:ascii="標楷體" w:eastAsia="標楷體" w:hAnsi="標楷體"/>
          <w:sz w:val="22"/>
          <w:szCs w:val="24"/>
        </w:rPr>
      </w:pPr>
      <w:r w:rsidRPr="00DB5E63">
        <w:rPr>
          <w:rFonts w:ascii="標楷體" w:eastAsia="標楷體" w:hAnsi="標楷體" w:hint="eastAsia"/>
          <w:sz w:val="22"/>
          <w:szCs w:val="24"/>
        </w:rPr>
        <w:t>第六願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：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使某作佛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時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令八方上下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無</w:t>
      </w:r>
      <w:proofErr w:type="gramStart"/>
      <w:r w:rsidR="00471290" w:rsidRPr="00DB5E63">
        <w:rPr>
          <w:rFonts w:ascii="標楷體" w:eastAsia="標楷體" w:hAnsi="標楷體" w:hint="eastAsia"/>
          <w:sz w:val="22"/>
          <w:szCs w:val="24"/>
        </w:rPr>
        <w:t>央數佛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國，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諸天人民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若善男子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善女人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欲來生我國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用我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故益作善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。</w:t>
      </w:r>
      <w:r w:rsidRPr="00DB5E63">
        <w:rPr>
          <w:rFonts w:ascii="標楷體" w:eastAsia="標楷體" w:hAnsi="標楷體" w:hint="eastAsia"/>
          <w:sz w:val="22"/>
          <w:szCs w:val="24"/>
        </w:rPr>
        <w:t>若分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檀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佈施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、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繞塔燒香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、</w:t>
      </w:r>
      <w:proofErr w:type="gramStart"/>
      <w:r w:rsidR="00471290" w:rsidRPr="00DB5E63">
        <w:rPr>
          <w:rFonts w:ascii="標楷體" w:eastAsia="標楷體" w:hAnsi="標楷體" w:hint="eastAsia"/>
          <w:sz w:val="22"/>
          <w:szCs w:val="24"/>
        </w:rPr>
        <w:t>散花然燈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、懸雜</w:t>
      </w:r>
      <w:proofErr w:type="gramStart"/>
      <w:r w:rsidR="00471290" w:rsidRPr="00DB5E63">
        <w:rPr>
          <w:rFonts w:ascii="標楷體" w:eastAsia="標楷體" w:hAnsi="標楷體" w:hint="eastAsia"/>
          <w:sz w:val="22"/>
          <w:szCs w:val="24"/>
        </w:rPr>
        <w:t>繒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彩、飯食沙門、</w:t>
      </w:r>
      <w:proofErr w:type="gramStart"/>
      <w:r w:rsidR="00471290" w:rsidRPr="00DB5E63">
        <w:rPr>
          <w:rFonts w:ascii="標楷體" w:eastAsia="標楷體" w:hAnsi="標楷體" w:hint="eastAsia"/>
          <w:sz w:val="22"/>
          <w:szCs w:val="24"/>
        </w:rPr>
        <w:t>起塔作寺、斷愛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欲，來生我國作菩薩。得是</w:t>
      </w:r>
      <w:proofErr w:type="gramStart"/>
      <w:r w:rsidR="00471290" w:rsidRPr="00DB5E63">
        <w:rPr>
          <w:rFonts w:ascii="標楷體" w:eastAsia="標楷體" w:hAnsi="標楷體" w:hint="eastAsia"/>
          <w:sz w:val="22"/>
          <w:szCs w:val="24"/>
        </w:rPr>
        <w:t>願乃作佛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不得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是願終不作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佛</w:t>
      </w:r>
      <w:r w:rsidR="000B7131" w:rsidRPr="00DB5E63">
        <w:rPr>
          <w:rFonts w:ascii="標楷體" w:eastAsia="標楷體" w:hAnsi="標楷體" w:hint="eastAsia"/>
          <w:sz w:val="22"/>
          <w:szCs w:val="24"/>
        </w:rPr>
        <w:t>。</w:t>
      </w:r>
    </w:p>
    <w:p w14:paraId="1F1FA89C" w14:textId="1EBDE02D" w:rsidR="000B7131" w:rsidRPr="00DB5E63" w:rsidRDefault="000B7131" w:rsidP="00AB620C">
      <w:pPr>
        <w:ind w:leftChars="300" w:left="720"/>
        <w:rPr>
          <w:rFonts w:ascii="標楷體" w:eastAsia="標楷體" w:hAnsi="標楷體"/>
          <w:sz w:val="22"/>
          <w:szCs w:val="24"/>
        </w:rPr>
      </w:pPr>
      <w:r w:rsidRPr="00DB5E63">
        <w:rPr>
          <w:rFonts w:ascii="標楷體" w:eastAsia="標楷體" w:hAnsi="標楷體" w:hint="eastAsia"/>
          <w:sz w:val="22"/>
          <w:szCs w:val="24"/>
        </w:rPr>
        <w:t>第七願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：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使某作佛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時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令八方上下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無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央數佛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國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諸天人民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若善男子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善女人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有作菩薩道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奉行六波羅蜜經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若作沙門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不毀經戒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斷愛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欲齋戒清淨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一心念欲生我國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晝夜不斷絕。若其人壽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欲終時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我即與諸菩薩阿羅漢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共飛行迎之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即來生我國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則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作阿惟越致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菩薩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智慧勇猛</w:t>
      </w:r>
      <w:r w:rsidR="00471290" w:rsidRPr="00DB5E63">
        <w:rPr>
          <w:rFonts w:ascii="標楷體" w:eastAsia="標楷體" w:hAnsi="標楷體" w:hint="eastAsia"/>
          <w:sz w:val="22"/>
          <w:szCs w:val="24"/>
        </w:rPr>
        <w:t>。</w:t>
      </w:r>
      <w:r w:rsidRPr="00DB5E63">
        <w:rPr>
          <w:rFonts w:ascii="標楷體" w:eastAsia="標楷體" w:hAnsi="標楷體" w:hint="eastAsia"/>
          <w:sz w:val="22"/>
          <w:szCs w:val="24"/>
        </w:rPr>
        <w:t>得是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願乃作佛</w:t>
      </w:r>
      <w:proofErr w:type="gramEnd"/>
      <w:r w:rsidR="00471290" w:rsidRPr="00DB5E63">
        <w:rPr>
          <w:rFonts w:ascii="標楷體" w:eastAsia="標楷體" w:hAnsi="標楷體" w:hint="eastAsia"/>
          <w:sz w:val="22"/>
          <w:szCs w:val="24"/>
        </w:rPr>
        <w:t>，</w:t>
      </w:r>
      <w:r w:rsidRPr="00DB5E63">
        <w:rPr>
          <w:rFonts w:ascii="標楷體" w:eastAsia="標楷體" w:hAnsi="標楷體" w:hint="eastAsia"/>
          <w:sz w:val="22"/>
          <w:szCs w:val="24"/>
        </w:rPr>
        <w:t>不得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是願終不作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佛。</w:t>
      </w:r>
      <w:r w:rsidR="00471290" w:rsidRPr="00DB5E63">
        <w:rPr>
          <w:rStyle w:val="a6"/>
          <w:rFonts w:ascii="標楷體" w:eastAsia="標楷體" w:hAnsi="標楷體"/>
          <w:sz w:val="22"/>
          <w:szCs w:val="24"/>
        </w:rPr>
        <w:footnoteReference w:id="3"/>
      </w:r>
    </w:p>
    <w:p w14:paraId="7DF1F6F2" w14:textId="2043E6A0" w:rsidR="00A41B63" w:rsidRDefault="00471290" w:rsidP="00A41B63">
      <w:pPr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>吳譯本中與會集本二願相關者乃第四願之後半段經文以及第六、第七願。此處可見</w:t>
      </w:r>
      <w:proofErr w:type="gramStart"/>
      <w:r>
        <w:rPr>
          <w:rFonts w:asciiTheme="majorEastAsia" w:eastAsiaTheme="majorEastAsia" w:hAnsiTheme="majorEastAsia" w:hint="eastAsia"/>
          <w:szCs w:val="24"/>
        </w:rPr>
        <w:t>經文較繁</w:t>
      </w:r>
      <w:proofErr w:type="gramEnd"/>
      <w:r>
        <w:rPr>
          <w:rFonts w:asciiTheme="majorEastAsia" w:eastAsiaTheme="majorEastAsia" w:hAnsiTheme="majorEastAsia" w:hint="eastAsia"/>
          <w:szCs w:val="24"/>
        </w:rPr>
        <w:t>，有所開展。復</w:t>
      </w:r>
      <w:proofErr w:type="gramStart"/>
      <w:r>
        <w:rPr>
          <w:rFonts w:asciiTheme="majorEastAsia" w:eastAsiaTheme="majorEastAsia" w:hAnsiTheme="majorEastAsia" w:hint="eastAsia"/>
          <w:szCs w:val="24"/>
        </w:rPr>
        <w:t>見魏本《</w:t>
      </w:r>
      <w:r w:rsidR="00A41B63" w:rsidRPr="00F13B3D">
        <w:rPr>
          <w:rFonts w:asciiTheme="majorEastAsia" w:eastAsiaTheme="majorEastAsia" w:hAnsiTheme="majorEastAsia" w:hint="eastAsia"/>
          <w:szCs w:val="24"/>
        </w:rPr>
        <w:t>佛說無量壽經》</w:t>
      </w:r>
      <w:proofErr w:type="gramEnd"/>
      <w:r>
        <w:rPr>
          <w:rFonts w:asciiTheme="majorEastAsia" w:eastAsiaTheme="majorEastAsia" w:hAnsiTheme="majorEastAsia" w:hint="eastAsia"/>
          <w:szCs w:val="24"/>
        </w:rPr>
        <w:t>如下：</w:t>
      </w:r>
    </w:p>
    <w:p w14:paraId="631EC223" w14:textId="3FD15F71" w:rsidR="00471290" w:rsidRDefault="00471290" w:rsidP="00471290">
      <w:pPr>
        <w:pStyle w:val="a3"/>
        <w:numPr>
          <w:ilvl w:val="1"/>
          <w:numId w:val="1"/>
        </w:numPr>
        <w:ind w:leftChars="0"/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>魏譯</w:t>
      </w:r>
    </w:p>
    <w:p w14:paraId="1700A136" w14:textId="294EE981" w:rsidR="00A41B63" w:rsidRPr="00DB5E63" w:rsidRDefault="00DB5E63" w:rsidP="00AB620C">
      <w:pPr>
        <w:ind w:leftChars="300" w:left="720"/>
        <w:rPr>
          <w:rFonts w:ascii="標楷體" w:eastAsia="標楷體" w:hAnsi="標楷體"/>
          <w:sz w:val="22"/>
          <w:szCs w:val="24"/>
        </w:rPr>
      </w:pPr>
      <w:r>
        <w:rPr>
          <w:rFonts w:ascii="標楷體" w:eastAsia="標楷體" w:hAnsi="標楷體" w:hint="eastAsia"/>
          <w:sz w:val="22"/>
          <w:szCs w:val="24"/>
        </w:rPr>
        <w:t>設</w:t>
      </w:r>
      <w:proofErr w:type="gramStart"/>
      <w:r>
        <w:rPr>
          <w:rFonts w:ascii="標楷體" w:eastAsia="標楷體" w:hAnsi="標楷體" w:hint="eastAsia"/>
          <w:sz w:val="22"/>
          <w:szCs w:val="24"/>
        </w:rPr>
        <w:t>我得佛</w:t>
      </w:r>
      <w:proofErr w:type="gramEnd"/>
      <w:r>
        <w:rPr>
          <w:rFonts w:ascii="標楷體" w:eastAsia="標楷體" w:hAnsi="標楷體" w:hint="eastAsia"/>
          <w:sz w:val="22"/>
          <w:szCs w:val="24"/>
        </w:rPr>
        <w:t>，十方眾生聞我名號繫念我國</w:t>
      </w:r>
      <w:proofErr w:type="gramStart"/>
      <w:r>
        <w:rPr>
          <w:rFonts w:ascii="標楷體" w:eastAsia="標楷體" w:hAnsi="標楷體" w:hint="eastAsia"/>
          <w:sz w:val="22"/>
          <w:szCs w:val="24"/>
        </w:rPr>
        <w:t>殖諸德</w:t>
      </w:r>
      <w:proofErr w:type="gramEnd"/>
      <w:r>
        <w:rPr>
          <w:rFonts w:ascii="標楷體" w:eastAsia="標楷體" w:hAnsi="標楷體" w:hint="eastAsia"/>
          <w:sz w:val="22"/>
          <w:szCs w:val="24"/>
        </w:rPr>
        <w:t>本，</w:t>
      </w:r>
      <w:proofErr w:type="gramStart"/>
      <w:r>
        <w:rPr>
          <w:rFonts w:ascii="標楷體" w:eastAsia="標楷體" w:hAnsi="標楷體" w:hint="eastAsia"/>
          <w:sz w:val="22"/>
          <w:szCs w:val="24"/>
        </w:rPr>
        <w:t>至心回向欲</w:t>
      </w:r>
      <w:proofErr w:type="gramEnd"/>
      <w:r>
        <w:rPr>
          <w:rFonts w:ascii="標楷體" w:eastAsia="標楷體" w:hAnsi="標楷體" w:hint="eastAsia"/>
          <w:sz w:val="22"/>
          <w:szCs w:val="24"/>
        </w:rPr>
        <w:t>生我國，不</w:t>
      </w:r>
      <w:proofErr w:type="gramStart"/>
      <w:r>
        <w:rPr>
          <w:rFonts w:ascii="標楷體" w:eastAsia="標楷體" w:hAnsi="標楷體" w:hint="eastAsia"/>
          <w:sz w:val="22"/>
          <w:szCs w:val="24"/>
        </w:rPr>
        <w:t>果遂者</w:t>
      </w:r>
      <w:proofErr w:type="gramEnd"/>
      <w:r>
        <w:rPr>
          <w:rFonts w:ascii="標楷體" w:eastAsia="標楷體" w:hAnsi="標楷體" w:hint="eastAsia"/>
          <w:sz w:val="22"/>
          <w:szCs w:val="24"/>
        </w:rPr>
        <w:t>，</w:t>
      </w:r>
      <w:proofErr w:type="gramStart"/>
      <w:r w:rsidR="00A41B63" w:rsidRPr="00DB5E63">
        <w:rPr>
          <w:rFonts w:ascii="標楷體" w:eastAsia="標楷體" w:hAnsi="標楷體" w:hint="eastAsia"/>
          <w:sz w:val="22"/>
          <w:szCs w:val="24"/>
        </w:rPr>
        <w:t>不取正覺</w:t>
      </w:r>
      <w:proofErr w:type="gramEnd"/>
      <w:r>
        <w:rPr>
          <w:rFonts w:ascii="標楷體" w:eastAsia="標楷體" w:hAnsi="標楷體" w:hint="eastAsia"/>
          <w:sz w:val="22"/>
          <w:szCs w:val="24"/>
        </w:rPr>
        <w:t>。</w:t>
      </w:r>
      <w:r w:rsidR="00A41B63" w:rsidRPr="00DB5E63">
        <w:rPr>
          <w:rFonts w:ascii="標楷體" w:eastAsia="標楷體" w:hAnsi="標楷體" w:hint="eastAsia"/>
          <w:sz w:val="22"/>
          <w:szCs w:val="24"/>
        </w:rPr>
        <w:t>(二十)</w:t>
      </w:r>
    </w:p>
    <w:p w14:paraId="456B30E4" w14:textId="06D80BF2" w:rsidR="00A41B63" w:rsidRPr="00DB5E63" w:rsidRDefault="00DB5E63" w:rsidP="00AB620C">
      <w:pPr>
        <w:ind w:leftChars="300" w:left="720"/>
        <w:rPr>
          <w:rFonts w:ascii="標楷體" w:eastAsia="標楷體" w:hAnsi="標楷體"/>
          <w:sz w:val="22"/>
          <w:szCs w:val="24"/>
        </w:rPr>
      </w:pPr>
      <w:r>
        <w:rPr>
          <w:rFonts w:ascii="標楷體" w:eastAsia="標楷體" w:hAnsi="標楷體" w:hint="eastAsia"/>
          <w:sz w:val="22"/>
          <w:szCs w:val="24"/>
        </w:rPr>
        <w:t>設</w:t>
      </w:r>
      <w:proofErr w:type="gramStart"/>
      <w:r>
        <w:rPr>
          <w:rFonts w:ascii="標楷體" w:eastAsia="標楷體" w:hAnsi="標楷體" w:hint="eastAsia"/>
          <w:sz w:val="22"/>
          <w:szCs w:val="24"/>
        </w:rPr>
        <w:t>我得佛</w:t>
      </w:r>
      <w:proofErr w:type="gramEnd"/>
      <w:r>
        <w:rPr>
          <w:rFonts w:ascii="標楷體" w:eastAsia="標楷體" w:hAnsi="標楷體" w:hint="eastAsia"/>
          <w:sz w:val="22"/>
          <w:szCs w:val="24"/>
        </w:rPr>
        <w:t>，十方眾生發菩提</w:t>
      </w:r>
      <w:proofErr w:type="gramStart"/>
      <w:r>
        <w:rPr>
          <w:rFonts w:ascii="標楷體" w:eastAsia="標楷體" w:hAnsi="標楷體" w:hint="eastAsia"/>
          <w:sz w:val="22"/>
          <w:szCs w:val="24"/>
        </w:rPr>
        <w:t>心修諸功德</w:t>
      </w:r>
      <w:proofErr w:type="gramEnd"/>
      <w:r>
        <w:rPr>
          <w:rFonts w:ascii="標楷體" w:eastAsia="標楷體" w:hAnsi="標楷體" w:hint="eastAsia"/>
          <w:sz w:val="22"/>
          <w:szCs w:val="24"/>
        </w:rPr>
        <w:t>，</w:t>
      </w:r>
      <w:proofErr w:type="gramStart"/>
      <w:r>
        <w:rPr>
          <w:rFonts w:ascii="標楷體" w:eastAsia="標楷體" w:hAnsi="標楷體" w:hint="eastAsia"/>
          <w:sz w:val="22"/>
          <w:szCs w:val="24"/>
        </w:rPr>
        <w:t>至心發願</w:t>
      </w:r>
      <w:proofErr w:type="gramEnd"/>
      <w:r>
        <w:rPr>
          <w:rFonts w:ascii="標楷體" w:eastAsia="標楷體" w:hAnsi="標楷體" w:hint="eastAsia"/>
          <w:sz w:val="22"/>
          <w:szCs w:val="24"/>
        </w:rPr>
        <w:t>欲生我國，臨壽終時，假令不與大眾圍繞現其人前者，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不取正覺</w:t>
      </w:r>
      <w:proofErr w:type="gramEnd"/>
      <w:r>
        <w:rPr>
          <w:rFonts w:ascii="標楷體" w:eastAsia="標楷體" w:hAnsi="標楷體" w:hint="eastAsia"/>
          <w:sz w:val="22"/>
          <w:szCs w:val="24"/>
        </w:rPr>
        <w:t>。</w:t>
      </w:r>
      <w:r w:rsidRPr="00DB5E63">
        <w:rPr>
          <w:rFonts w:ascii="標楷體" w:eastAsia="標楷體" w:hAnsi="標楷體" w:hint="eastAsia"/>
          <w:sz w:val="22"/>
          <w:szCs w:val="24"/>
        </w:rPr>
        <w:t>(十九)</w:t>
      </w:r>
      <w:r w:rsidRPr="00DB5E63">
        <w:rPr>
          <w:rStyle w:val="a6"/>
          <w:rFonts w:ascii="標楷體" w:eastAsia="標楷體" w:hAnsi="標楷體"/>
          <w:sz w:val="22"/>
          <w:szCs w:val="24"/>
        </w:rPr>
        <w:footnoteReference w:id="4"/>
      </w:r>
    </w:p>
    <w:p w14:paraId="683523C2" w14:textId="098B01EF" w:rsidR="00A41B63" w:rsidRPr="00F13B3D" w:rsidRDefault="00DB5E63" w:rsidP="00A41B63">
      <w:pPr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>括弧中</w:t>
      </w:r>
      <w:proofErr w:type="gramStart"/>
      <w:r>
        <w:rPr>
          <w:rFonts w:asciiTheme="majorEastAsia" w:eastAsiaTheme="majorEastAsia" w:hAnsiTheme="majorEastAsia" w:hint="eastAsia"/>
          <w:szCs w:val="24"/>
        </w:rPr>
        <w:t>為該願在</w:t>
      </w:r>
      <w:proofErr w:type="gramEnd"/>
      <w:r>
        <w:rPr>
          <w:rFonts w:asciiTheme="majorEastAsia" w:eastAsiaTheme="majorEastAsia" w:hAnsiTheme="majorEastAsia" w:hint="eastAsia"/>
          <w:szCs w:val="24"/>
        </w:rPr>
        <w:t>經中的次序，</w:t>
      </w:r>
      <w:r w:rsidR="00766C99">
        <w:rPr>
          <w:rFonts w:asciiTheme="majorEastAsia" w:eastAsiaTheme="majorEastAsia" w:hAnsiTheme="majorEastAsia" w:hint="eastAsia"/>
          <w:szCs w:val="24"/>
        </w:rPr>
        <w:t>僅</w:t>
      </w:r>
      <w:r>
        <w:rPr>
          <w:rFonts w:asciiTheme="majorEastAsia" w:eastAsiaTheme="majorEastAsia" w:hAnsiTheme="majorEastAsia" w:hint="eastAsia"/>
          <w:szCs w:val="24"/>
        </w:rPr>
        <w:t>為與會集本</w:t>
      </w:r>
      <w:r w:rsidR="00766C99">
        <w:rPr>
          <w:rFonts w:asciiTheme="majorEastAsia" w:eastAsiaTheme="majorEastAsia" w:hAnsiTheme="majorEastAsia" w:hint="eastAsia"/>
          <w:szCs w:val="24"/>
        </w:rPr>
        <w:t>經文</w:t>
      </w:r>
      <w:r>
        <w:rPr>
          <w:rFonts w:asciiTheme="majorEastAsia" w:eastAsiaTheme="majorEastAsia" w:hAnsiTheme="majorEastAsia" w:hint="eastAsia"/>
          <w:szCs w:val="24"/>
        </w:rPr>
        <w:t>對應，故</w:t>
      </w:r>
      <w:proofErr w:type="gramStart"/>
      <w:r>
        <w:rPr>
          <w:rFonts w:asciiTheme="majorEastAsia" w:eastAsiaTheme="majorEastAsia" w:hAnsiTheme="majorEastAsia" w:hint="eastAsia"/>
          <w:szCs w:val="24"/>
        </w:rPr>
        <w:t>倒列其序</w:t>
      </w:r>
      <w:proofErr w:type="gramEnd"/>
      <w:r>
        <w:rPr>
          <w:rFonts w:asciiTheme="majorEastAsia" w:eastAsiaTheme="majorEastAsia" w:hAnsiTheme="majorEastAsia" w:hint="eastAsia"/>
          <w:szCs w:val="24"/>
        </w:rPr>
        <w:t>。以下</w:t>
      </w:r>
      <w:proofErr w:type="gramStart"/>
      <w:r>
        <w:rPr>
          <w:rFonts w:asciiTheme="majorEastAsia" w:eastAsiaTheme="majorEastAsia" w:hAnsiTheme="majorEastAsia" w:hint="eastAsia"/>
          <w:szCs w:val="24"/>
        </w:rPr>
        <w:t>再列唐譯本</w:t>
      </w:r>
      <w:proofErr w:type="gramEnd"/>
      <w:r>
        <w:rPr>
          <w:rFonts w:asciiTheme="majorEastAsia" w:eastAsiaTheme="majorEastAsia" w:hAnsiTheme="majorEastAsia" w:hint="eastAsia"/>
          <w:szCs w:val="24"/>
        </w:rPr>
        <w:t>《</w:t>
      </w:r>
      <w:r w:rsidR="00A41B63" w:rsidRPr="00F13B3D">
        <w:rPr>
          <w:rFonts w:asciiTheme="majorEastAsia" w:eastAsiaTheme="majorEastAsia" w:hAnsiTheme="majorEastAsia" w:hint="eastAsia"/>
          <w:szCs w:val="24"/>
        </w:rPr>
        <w:t>大寶積經卷17</w:t>
      </w:r>
      <w:r>
        <w:rPr>
          <w:rFonts w:asciiTheme="majorEastAsia" w:eastAsiaTheme="majorEastAsia" w:hAnsiTheme="majorEastAsia" w:hint="eastAsia"/>
          <w:szCs w:val="24"/>
        </w:rPr>
        <w:t>‧</w:t>
      </w:r>
      <w:r w:rsidR="00A41B63" w:rsidRPr="00F13B3D">
        <w:rPr>
          <w:rFonts w:asciiTheme="majorEastAsia" w:eastAsiaTheme="majorEastAsia" w:hAnsiTheme="majorEastAsia" w:hint="eastAsia"/>
          <w:szCs w:val="24"/>
        </w:rPr>
        <w:t>無量壽如來會</w:t>
      </w:r>
      <w:r>
        <w:rPr>
          <w:rFonts w:asciiTheme="majorEastAsia" w:eastAsiaTheme="majorEastAsia" w:hAnsiTheme="majorEastAsia" w:hint="eastAsia"/>
          <w:szCs w:val="24"/>
        </w:rPr>
        <w:t>》中</w:t>
      </w:r>
      <w:proofErr w:type="gramStart"/>
      <w:r>
        <w:rPr>
          <w:rFonts w:asciiTheme="majorEastAsia" w:eastAsiaTheme="majorEastAsia" w:hAnsiTheme="majorEastAsia" w:hint="eastAsia"/>
          <w:szCs w:val="24"/>
        </w:rPr>
        <w:t>之願文</w:t>
      </w:r>
      <w:proofErr w:type="gramEnd"/>
      <w:r>
        <w:rPr>
          <w:rFonts w:asciiTheme="majorEastAsia" w:eastAsiaTheme="majorEastAsia" w:hAnsiTheme="majorEastAsia" w:hint="eastAsia"/>
          <w:szCs w:val="24"/>
        </w:rPr>
        <w:t>：</w:t>
      </w:r>
    </w:p>
    <w:p w14:paraId="6FAB44D8" w14:textId="75E77222" w:rsidR="00A41B63" w:rsidRDefault="001B1261" w:rsidP="00DB5E63">
      <w:pPr>
        <w:pStyle w:val="a3"/>
        <w:numPr>
          <w:ilvl w:val="1"/>
          <w:numId w:val="1"/>
        </w:numPr>
        <w:ind w:leftChars="0"/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>唐譯</w:t>
      </w:r>
    </w:p>
    <w:p w14:paraId="1B61F562" w14:textId="77777777" w:rsidR="001B1261" w:rsidRDefault="00A41B63" w:rsidP="00AB620C">
      <w:pPr>
        <w:ind w:leftChars="300" w:left="720"/>
        <w:rPr>
          <w:rFonts w:ascii="標楷體" w:eastAsia="標楷體" w:hAnsi="標楷體"/>
          <w:sz w:val="22"/>
          <w:szCs w:val="24"/>
        </w:rPr>
      </w:pPr>
      <w:r w:rsidRPr="001B1261">
        <w:rPr>
          <w:rFonts w:ascii="標楷體" w:eastAsia="標楷體" w:hAnsi="標楷體" w:hint="eastAsia"/>
          <w:sz w:val="22"/>
          <w:szCs w:val="24"/>
        </w:rPr>
        <w:t>若我成佛，於他</w:t>
      </w:r>
      <w:proofErr w:type="gramStart"/>
      <w:r w:rsidRPr="001B1261">
        <w:rPr>
          <w:rFonts w:ascii="標楷體" w:eastAsia="標楷體" w:hAnsi="標楷體" w:hint="eastAsia"/>
          <w:sz w:val="22"/>
          <w:szCs w:val="24"/>
        </w:rPr>
        <w:t>剎土有諸</w:t>
      </w:r>
      <w:proofErr w:type="gramEnd"/>
      <w:r w:rsidRPr="001B1261">
        <w:rPr>
          <w:rFonts w:ascii="標楷體" w:eastAsia="標楷體" w:hAnsi="標楷體" w:hint="eastAsia"/>
          <w:sz w:val="22"/>
          <w:szCs w:val="24"/>
        </w:rPr>
        <w:t>眾生發菩提心，及於我所起清淨念，復以善根</w:t>
      </w:r>
      <w:proofErr w:type="gramStart"/>
      <w:r w:rsidRPr="001B1261">
        <w:rPr>
          <w:rFonts w:ascii="標楷體" w:eastAsia="標楷體" w:hAnsi="標楷體" w:hint="eastAsia"/>
          <w:sz w:val="22"/>
          <w:szCs w:val="24"/>
        </w:rPr>
        <w:t>迴向願生極</w:t>
      </w:r>
      <w:proofErr w:type="gramEnd"/>
      <w:r w:rsidRPr="001B1261">
        <w:rPr>
          <w:rFonts w:ascii="標楷體" w:eastAsia="標楷體" w:hAnsi="標楷體" w:hint="eastAsia"/>
          <w:sz w:val="22"/>
          <w:szCs w:val="24"/>
        </w:rPr>
        <w:t>樂(十九前半)。</w:t>
      </w:r>
    </w:p>
    <w:p w14:paraId="5F4F450A" w14:textId="14BC6B02" w:rsidR="00A41B63" w:rsidRPr="001B1261" w:rsidRDefault="00A41B63" w:rsidP="00AB620C">
      <w:pPr>
        <w:ind w:leftChars="300" w:left="720"/>
        <w:rPr>
          <w:rFonts w:ascii="標楷體" w:eastAsia="標楷體" w:hAnsi="標楷體"/>
          <w:sz w:val="22"/>
          <w:szCs w:val="24"/>
        </w:rPr>
      </w:pPr>
      <w:r w:rsidRPr="001B1261">
        <w:rPr>
          <w:rFonts w:ascii="標楷體" w:eastAsia="標楷體" w:hAnsi="標楷體" w:hint="eastAsia"/>
          <w:sz w:val="22"/>
          <w:szCs w:val="24"/>
        </w:rPr>
        <w:t>若我成佛，無量國中所有眾生聞說我名，以己善根</w:t>
      </w:r>
      <w:proofErr w:type="gramStart"/>
      <w:r w:rsidRPr="001B1261">
        <w:rPr>
          <w:rFonts w:ascii="標楷體" w:eastAsia="標楷體" w:hAnsi="標楷體" w:hint="eastAsia"/>
          <w:sz w:val="22"/>
          <w:szCs w:val="24"/>
        </w:rPr>
        <w:t>迴向極</w:t>
      </w:r>
      <w:proofErr w:type="gramEnd"/>
      <w:r w:rsidRPr="001B1261">
        <w:rPr>
          <w:rFonts w:ascii="標楷體" w:eastAsia="標楷體" w:hAnsi="標楷體" w:hint="eastAsia"/>
          <w:sz w:val="22"/>
          <w:szCs w:val="24"/>
        </w:rPr>
        <w:t>樂。若不生者，不取菩提(二十)</w:t>
      </w:r>
    </w:p>
    <w:p w14:paraId="69DE516A" w14:textId="13BE420C" w:rsidR="00A41B63" w:rsidRDefault="001B1261" w:rsidP="00AB620C">
      <w:pPr>
        <w:ind w:leftChars="300" w:left="720"/>
        <w:rPr>
          <w:rFonts w:ascii="標楷體" w:eastAsia="標楷體" w:hAnsi="標楷體"/>
          <w:sz w:val="22"/>
          <w:szCs w:val="24"/>
        </w:rPr>
      </w:pPr>
      <w:proofErr w:type="gramStart"/>
      <w:r w:rsidRPr="001B1261">
        <w:rPr>
          <w:rFonts w:ascii="標楷體" w:eastAsia="標楷體" w:hAnsi="標楷體" w:hint="eastAsia"/>
          <w:sz w:val="22"/>
          <w:szCs w:val="24"/>
        </w:rPr>
        <w:t>彼人臨命終時</w:t>
      </w:r>
      <w:proofErr w:type="gramEnd"/>
      <w:r w:rsidRPr="001B1261">
        <w:rPr>
          <w:rFonts w:ascii="標楷體" w:eastAsia="標楷體" w:hAnsi="標楷體" w:hint="eastAsia"/>
          <w:sz w:val="22"/>
          <w:szCs w:val="24"/>
        </w:rPr>
        <w:t>。我與諸比丘眾。現其人前。若</w:t>
      </w:r>
      <w:proofErr w:type="gramStart"/>
      <w:r w:rsidRPr="001B1261">
        <w:rPr>
          <w:rFonts w:ascii="標楷體" w:eastAsia="標楷體" w:hAnsi="標楷體" w:hint="eastAsia"/>
          <w:sz w:val="22"/>
          <w:szCs w:val="24"/>
        </w:rPr>
        <w:t>不爾者</w:t>
      </w:r>
      <w:proofErr w:type="gramEnd"/>
      <w:r w:rsidRPr="001B1261">
        <w:rPr>
          <w:rFonts w:ascii="標楷體" w:eastAsia="標楷體" w:hAnsi="標楷體" w:hint="eastAsia"/>
          <w:sz w:val="22"/>
          <w:szCs w:val="24"/>
        </w:rPr>
        <w:t>。</w:t>
      </w:r>
      <w:proofErr w:type="gramStart"/>
      <w:r w:rsidRPr="001B1261">
        <w:rPr>
          <w:rFonts w:ascii="標楷體" w:eastAsia="標楷體" w:hAnsi="標楷體" w:hint="eastAsia"/>
          <w:sz w:val="22"/>
          <w:szCs w:val="24"/>
        </w:rPr>
        <w:t>不取正覺</w:t>
      </w:r>
      <w:proofErr w:type="gramEnd"/>
      <w:r>
        <w:rPr>
          <w:rFonts w:ascii="標楷體" w:eastAsia="標楷體" w:hAnsi="標楷體" w:hint="eastAsia"/>
          <w:sz w:val="22"/>
          <w:szCs w:val="24"/>
        </w:rPr>
        <w:t>。</w:t>
      </w:r>
      <w:r w:rsidRPr="001B1261">
        <w:rPr>
          <w:rFonts w:ascii="標楷體" w:eastAsia="標楷體" w:hAnsi="標楷體" w:hint="eastAsia"/>
          <w:sz w:val="22"/>
          <w:szCs w:val="24"/>
        </w:rPr>
        <w:t>(十九後)</w:t>
      </w:r>
      <w:r>
        <w:rPr>
          <w:rStyle w:val="a6"/>
          <w:rFonts w:ascii="標楷體" w:eastAsia="標楷體" w:hAnsi="標楷體"/>
          <w:sz w:val="22"/>
          <w:szCs w:val="24"/>
        </w:rPr>
        <w:footnoteReference w:id="5"/>
      </w:r>
    </w:p>
    <w:p w14:paraId="59684482" w14:textId="1D42D742" w:rsidR="00A41B63" w:rsidRDefault="00766C99" w:rsidP="00FC216B">
      <w:pPr>
        <w:ind w:rightChars="300" w:right="720"/>
        <w:rPr>
          <w:rFonts w:asciiTheme="majorEastAsia" w:eastAsiaTheme="majorEastAsia" w:hAnsiTheme="majorEastAsia"/>
          <w:szCs w:val="24"/>
        </w:rPr>
      </w:pPr>
      <w:r>
        <w:rPr>
          <w:rFonts w:asciiTheme="minorEastAsia" w:hAnsiTheme="minorEastAsia" w:hint="eastAsia"/>
          <w:szCs w:val="24"/>
        </w:rPr>
        <w:t>此處可見若將唐譯本第十九</w:t>
      </w:r>
      <w:r w:rsidR="000E1981">
        <w:rPr>
          <w:rFonts w:asciiTheme="minorEastAsia" w:hAnsiTheme="minorEastAsia" w:hint="eastAsia"/>
          <w:szCs w:val="24"/>
        </w:rPr>
        <w:t>、二十願，</w:t>
      </w:r>
      <w:proofErr w:type="gramStart"/>
      <w:r w:rsidR="000E1981">
        <w:rPr>
          <w:rFonts w:asciiTheme="minorEastAsia" w:hAnsiTheme="minorEastAsia" w:hint="eastAsia"/>
          <w:szCs w:val="24"/>
        </w:rPr>
        <w:t>正顯</w:t>
      </w:r>
      <w:proofErr w:type="gramEnd"/>
      <w:r w:rsidR="000E1981">
        <w:rPr>
          <w:rFonts w:asciiTheme="minorEastAsia" w:hAnsiTheme="minorEastAsia" w:hint="eastAsia"/>
          <w:szCs w:val="24"/>
        </w:rPr>
        <w:t>「聞名發心願」之義，而「臨終</w:t>
      </w:r>
      <w:proofErr w:type="gramStart"/>
      <w:r w:rsidR="000E1981">
        <w:rPr>
          <w:rFonts w:asciiTheme="minorEastAsia" w:hAnsiTheme="minorEastAsia" w:hint="eastAsia"/>
          <w:szCs w:val="24"/>
        </w:rPr>
        <w:t>接引願</w:t>
      </w:r>
      <w:proofErr w:type="gramEnd"/>
      <w:r w:rsidR="000E1981">
        <w:rPr>
          <w:rFonts w:asciiTheme="minorEastAsia" w:hAnsiTheme="minorEastAsia" w:hint="eastAsia"/>
          <w:szCs w:val="24"/>
        </w:rPr>
        <w:t>」</w:t>
      </w:r>
      <w:proofErr w:type="gramStart"/>
      <w:r w:rsidR="000E1981">
        <w:rPr>
          <w:rFonts w:asciiTheme="minorEastAsia" w:hAnsiTheme="minorEastAsia" w:hint="eastAsia"/>
          <w:szCs w:val="24"/>
        </w:rPr>
        <w:t>則函攝於</w:t>
      </w:r>
      <w:proofErr w:type="gramEnd"/>
      <w:r w:rsidR="000E1981">
        <w:rPr>
          <w:rFonts w:asciiTheme="minorEastAsia" w:hAnsiTheme="minorEastAsia" w:hint="eastAsia"/>
          <w:szCs w:val="24"/>
        </w:rPr>
        <w:t>第十九願中。</w:t>
      </w:r>
      <w:r w:rsidR="00AA02A8">
        <w:rPr>
          <w:rFonts w:asciiTheme="minorEastAsia" w:hAnsiTheme="minorEastAsia" w:hint="eastAsia"/>
          <w:szCs w:val="24"/>
        </w:rPr>
        <w:t>最後</w:t>
      </w:r>
      <w:proofErr w:type="gramStart"/>
      <w:r w:rsidR="00FC216B">
        <w:rPr>
          <w:rFonts w:asciiTheme="minorEastAsia" w:hAnsiTheme="minorEastAsia" w:hint="eastAsia"/>
          <w:szCs w:val="24"/>
        </w:rPr>
        <w:t>見宋譯《</w:t>
      </w:r>
      <w:r w:rsidR="00F13B3D" w:rsidRPr="00F13B3D">
        <w:rPr>
          <w:rFonts w:asciiTheme="majorEastAsia" w:eastAsiaTheme="majorEastAsia" w:hAnsiTheme="majorEastAsia" w:hint="eastAsia"/>
          <w:szCs w:val="24"/>
        </w:rPr>
        <w:t>佛說大乘無量壽莊</w:t>
      </w:r>
      <w:r w:rsidR="00F13B3D" w:rsidRPr="00F13B3D">
        <w:rPr>
          <w:rFonts w:asciiTheme="majorEastAsia" w:eastAsiaTheme="majorEastAsia" w:hAnsiTheme="majorEastAsia" w:hint="eastAsia"/>
          <w:szCs w:val="24"/>
        </w:rPr>
        <w:lastRenderedPageBreak/>
        <w:t>嚴經</w:t>
      </w:r>
      <w:r w:rsidR="00C47348">
        <w:rPr>
          <w:rFonts w:asciiTheme="majorEastAsia" w:eastAsiaTheme="majorEastAsia" w:hAnsiTheme="majorEastAsia" w:hint="eastAsia"/>
          <w:szCs w:val="24"/>
        </w:rPr>
        <w:t>》</w:t>
      </w:r>
      <w:proofErr w:type="gramEnd"/>
      <w:r w:rsidR="00C47348">
        <w:rPr>
          <w:rFonts w:asciiTheme="majorEastAsia" w:eastAsiaTheme="majorEastAsia" w:hAnsiTheme="majorEastAsia" w:hint="eastAsia"/>
          <w:szCs w:val="24"/>
        </w:rPr>
        <w:t>：</w:t>
      </w:r>
    </w:p>
    <w:p w14:paraId="2848B9DF" w14:textId="656FA9AC" w:rsidR="00C47348" w:rsidRPr="00AB620C" w:rsidRDefault="00AB620C" w:rsidP="00AB620C">
      <w:pPr>
        <w:pStyle w:val="a3"/>
        <w:numPr>
          <w:ilvl w:val="1"/>
          <w:numId w:val="1"/>
        </w:numPr>
        <w:ind w:leftChars="0" w:rightChars="300" w:right="720"/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>宋譯</w:t>
      </w:r>
    </w:p>
    <w:p w14:paraId="734F0911" w14:textId="78075C2B" w:rsidR="00F13B3D" w:rsidRPr="00C47348" w:rsidRDefault="00F13B3D" w:rsidP="00C47348">
      <w:pPr>
        <w:ind w:leftChars="300" w:left="720"/>
        <w:rPr>
          <w:rFonts w:ascii="標楷體" w:eastAsia="標楷體" w:hAnsi="標楷體"/>
          <w:sz w:val="22"/>
          <w:szCs w:val="24"/>
        </w:rPr>
      </w:pPr>
      <w:proofErr w:type="gramStart"/>
      <w:r w:rsidRPr="00C47348">
        <w:rPr>
          <w:rFonts w:ascii="標楷體" w:eastAsia="標楷體" w:hAnsi="標楷體" w:hint="eastAsia"/>
          <w:sz w:val="22"/>
          <w:szCs w:val="24"/>
        </w:rPr>
        <w:t>世</w:t>
      </w:r>
      <w:proofErr w:type="gramEnd"/>
      <w:r w:rsidRPr="00C47348">
        <w:rPr>
          <w:rFonts w:ascii="標楷體" w:eastAsia="標楷體" w:hAnsi="標楷體" w:hint="eastAsia"/>
          <w:sz w:val="22"/>
          <w:szCs w:val="24"/>
        </w:rPr>
        <w:t>尊</w:t>
      </w:r>
      <w:r w:rsidR="00C47348">
        <w:rPr>
          <w:rFonts w:ascii="標楷體" w:eastAsia="標楷體" w:hAnsi="標楷體" w:hint="eastAsia"/>
          <w:sz w:val="22"/>
          <w:szCs w:val="24"/>
        </w:rPr>
        <w:t>，</w:t>
      </w:r>
      <w:r w:rsidRPr="00C47348">
        <w:rPr>
          <w:rFonts w:ascii="標楷體" w:eastAsia="標楷體" w:hAnsi="標楷體" w:hint="eastAsia"/>
          <w:sz w:val="22"/>
          <w:szCs w:val="24"/>
        </w:rPr>
        <w:t>我得菩提成</w:t>
      </w:r>
      <w:proofErr w:type="gramStart"/>
      <w:r w:rsidRPr="00C47348">
        <w:rPr>
          <w:rFonts w:ascii="標楷體" w:eastAsia="標楷體" w:hAnsi="標楷體" w:hint="eastAsia"/>
          <w:sz w:val="22"/>
          <w:szCs w:val="24"/>
        </w:rPr>
        <w:t>正覺已</w:t>
      </w:r>
      <w:proofErr w:type="gramEnd"/>
      <w:r w:rsidR="00C47348">
        <w:rPr>
          <w:rFonts w:ascii="標楷體" w:eastAsia="標楷體" w:hAnsi="標楷體" w:hint="eastAsia"/>
          <w:sz w:val="22"/>
          <w:szCs w:val="24"/>
        </w:rPr>
        <w:t>，</w:t>
      </w:r>
      <w:r w:rsidRPr="00C47348">
        <w:rPr>
          <w:rFonts w:ascii="標楷體" w:eastAsia="標楷體" w:hAnsi="標楷體" w:hint="eastAsia"/>
          <w:sz w:val="22"/>
          <w:szCs w:val="24"/>
        </w:rPr>
        <w:t>所有十方無量無邊</w:t>
      </w:r>
      <w:r w:rsidR="00C47348">
        <w:rPr>
          <w:rFonts w:ascii="標楷體" w:eastAsia="標楷體" w:hAnsi="標楷體" w:hint="eastAsia"/>
          <w:sz w:val="22"/>
          <w:szCs w:val="24"/>
        </w:rPr>
        <w:t>，</w:t>
      </w:r>
      <w:r w:rsidRPr="00C47348">
        <w:rPr>
          <w:rFonts w:ascii="標楷體" w:eastAsia="標楷體" w:hAnsi="標楷體" w:hint="eastAsia"/>
          <w:sz w:val="22"/>
          <w:szCs w:val="24"/>
        </w:rPr>
        <w:t>無數世界一切眾生</w:t>
      </w:r>
      <w:r w:rsidR="00C47348">
        <w:rPr>
          <w:rFonts w:ascii="標楷體" w:eastAsia="標楷體" w:hAnsi="標楷體" w:hint="eastAsia"/>
          <w:sz w:val="22"/>
          <w:szCs w:val="24"/>
        </w:rPr>
        <w:t>，</w:t>
      </w:r>
      <w:proofErr w:type="gramStart"/>
      <w:r w:rsidRPr="00C47348">
        <w:rPr>
          <w:rFonts w:ascii="標楷體" w:eastAsia="標楷體" w:hAnsi="標楷體" w:hint="eastAsia"/>
          <w:sz w:val="22"/>
          <w:szCs w:val="24"/>
        </w:rPr>
        <w:t>聞吾名號</w:t>
      </w:r>
      <w:proofErr w:type="gramEnd"/>
      <w:r w:rsidRPr="00C47348">
        <w:rPr>
          <w:rFonts w:ascii="標楷體" w:eastAsia="標楷體" w:hAnsi="標楷體" w:hint="eastAsia"/>
          <w:sz w:val="22"/>
          <w:szCs w:val="24"/>
        </w:rPr>
        <w:t>發菩提心</w:t>
      </w:r>
      <w:r w:rsidR="00C9675F">
        <w:rPr>
          <w:rFonts w:ascii="標楷體" w:eastAsia="標楷體" w:hAnsi="標楷體" w:hint="eastAsia"/>
          <w:sz w:val="22"/>
          <w:szCs w:val="24"/>
        </w:rPr>
        <w:t>，</w:t>
      </w:r>
      <w:proofErr w:type="gramStart"/>
      <w:r w:rsidRPr="00C47348">
        <w:rPr>
          <w:rFonts w:ascii="標楷體" w:eastAsia="標楷體" w:hAnsi="標楷體" w:hint="eastAsia"/>
          <w:sz w:val="22"/>
          <w:szCs w:val="24"/>
        </w:rPr>
        <w:t>種諸善</w:t>
      </w:r>
      <w:proofErr w:type="gramEnd"/>
      <w:r w:rsidRPr="00C47348">
        <w:rPr>
          <w:rFonts w:ascii="標楷體" w:eastAsia="標楷體" w:hAnsi="標楷體" w:hint="eastAsia"/>
          <w:sz w:val="22"/>
          <w:szCs w:val="24"/>
        </w:rPr>
        <w:t>根隨意求生</w:t>
      </w:r>
      <w:r w:rsidR="00C9675F">
        <w:rPr>
          <w:rFonts w:ascii="標楷體" w:eastAsia="標楷體" w:hAnsi="標楷體" w:hint="eastAsia"/>
          <w:sz w:val="22"/>
          <w:szCs w:val="24"/>
        </w:rPr>
        <w:t>，</w:t>
      </w:r>
      <w:r w:rsidRPr="00C47348">
        <w:rPr>
          <w:rFonts w:ascii="標楷體" w:eastAsia="標楷體" w:hAnsi="標楷體" w:hint="eastAsia"/>
          <w:sz w:val="22"/>
          <w:szCs w:val="24"/>
        </w:rPr>
        <w:t>諸佛刹土無不得生</w:t>
      </w:r>
      <w:r w:rsidR="00C9675F">
        <w:rPr>
          <w:rFonts w:ascii="標楷體" w:eastAsia="標楷體" w:hAnsi="標楷體" w:hint="eastAsia"/>
          <w:sz w:val="22"/>
          <w:szCs w:val="24"/>
        </w:rPr>
        <w:t>，</w:t>
      </w:r>
      <w:r w:rsidRPr="00C47348">
        <w:rPr>
          <w:rFonts w:ascii="標楷體" w:eastAsia="標楷體" w:hAnsi="標楷體" w:hint="eastAsia"/>
          <w:sz w:val="22"/>
          <w:szCs w:val="24"/>
        </w:rPr>
        <w:t>悉皆令得阿耨多羅三藐三菩提。</w:t>
      </w:r>
      <w:r w:rsidRPr="00C47348">
        <w:rPr>
          <w:rFonts w:ascii="標楷體" w:eastAsia="標楷體" w:hAnsi="標楷體"/>
          <w:sz w:val="22"/>
          <w:szCs w:val="24"/>
        </w:rPr>
        <w:t>(</w:t>
      </w:r>
      <w:r w:rsidRPr="00C47348">
        <w:rPr>
          <w:rFonts w:ascii="標楷體" w:eastAsia="標楷體" w:hAnsi="標楷體" w:hint="eastAsia"/>
          <w:sz w:val="22"/>
          <w:szCs w:val="24"/>
        </w:rPr>
        <w:t>十三</w:t>
      </w:r>
      <w:r w:rsidRPr="00C47348">
        <w:rPr>
          <w:rFonts w:ascii="標楷體" w:eastAsia="標楷體" w:hAnsi="標楷體"/>
          <w:sz w:val="22"/>
          <w:szCs w:val="24"/>
        </w:rPr>
        <w:t>)</w:t>
      </w:r>
    </w:p>
    <w:p w14:paraId="554E09D0" w14:textId="372D6BBD" w:rsidR="00F13B3D" w:rsidRPr="00C47348" w:rsidRDefault="00C47348" w:rsidP="00C47348">
      <w:pPr>
        <w:ind w:leftChars="300" w:left="720"/>
        <w:rPr>
          <w:rFonts w:ascii="標楷體" w:eastAsia="標楷體" w:hAnsi="標楷體"/>
          <w:sz w:val="22"/>
          <w:szCs w:val="24"/>
        </w:rPr>
      </w:pPr>
      <w:proofErr w:type="gramStart"/>
      <w:r w:rsidRPr="00C47348">
        <w:rPr>
          <w:rFonts w:ascii="標楷體" w:eastAsia="標楷體" w:hAnsi="標楷體" w:hint="eastAsia"/>
          <w:sz w:val="22"/>
          <w:szCs w:val="24"/>
        </w:rPr>
        <w:t>世</w:t>
      </w:r>
      <w:proofErr w:type="gramEnd"/>
      <w:r w:rsidRPr="00C47348">
        <w:rPr>
          <w:rFonts w:ascii="標楷體" w:eastAsia="標楷體" w:hAnsi="標楷體" w:hint="eastAsia"/>
          <w:sz w:val="22"/>
          <w:szCs w:val="24"/>
        </w:rPr>
        <w:t>尊</w:t>
      </w:r>
      <w:r w:rsidR="00C9675F">
        <w:rPr>
          <w:rFonts w:ascii="標楷體" w:eastAsia="標楷體" w:hAnsi="標楷體" w:hint="eastAsia"/>
          <w:sz w:val="22"/>
          <w:szCs w:val="24"/>
        </w:rPr>
        <w:t>，我得菩提成</w:t>
      </w:r>
      <w:proofErr w:type="gramStart"/>
      <w:r w:rsidR="00C9675F">
        <w:rPr>
          <w:rFonts w:ascii="標楷體" w:eastAsia="標楷體" w:hAnsi="標楷體" w:hint="eastAsia"/>
          <w:sz w:val="22"/>
          <w:szCs w:val="24"/>
        </w:rPr>
        <w:t>正覺已</w:t>
      </w:r>
      <w:proofErr w:type="gramEnd"/>
      <w:r w:rsidR="00C9675F">
        <w:rPr>
          <w:rFonts w:ascii="標楷體" w:eastAsia="標楷體" w:hAnsi="標楷體" w:hint="eastAsia"/>
          <w:sz w:val="22"/>
          <w:szCs w:val="24"/>
        </w:rPr>
        <w:t>，所有眾生求生我刹，</w:t>
      </w:r>
      <w:r w:rsidRPr="00C47348">
        <w:rPr>
          <w:rFonts w:ascii="標楷體" w:eastAsia="標楷體" w:hAnsi="標楷體" w:hint="eastAsia"/>
          <w:sz w:val="22"/>
          <w:szCs w:val="24"/>
        </w:rPr>
        <w:t>念</w:t>
      </w:r>
      <w:r w:rsidR="00C9675F">
        <w:rPr>
          <w:rFonts w:ascii="標楷體" w:eastAsia="標楷體" w:hAnsi="標楷體" w:hint="eastAsia"/>
          <w:sz w:val="22"/>
          <w:szCs w:val="24"/>
        </w:rPr>
        <w:t>吾名號發志誠心堅固不退。</w:t>
      </w:r>
      <w:proofErr w:type="gramStart"/>
      <w:r w:rsidR="00C9675F">
        <w:rPr>
          <w:rFonts w:ascii="標楷體" w:eastAsia="標楷體" w:hAnsi="標楷體" w:hint="eastAsia"/>
          <w:sz w:val="22"/>
          <w:szCs w:val="24"/>
        </w:rPr>
        <w:t>彼命終時</w:t>
      </w:r>
      <w:proofErr w:type="gramEnd"/>
      <w:r w:rsidR="00C9675F">
        <w:rPr>
          <w:rFonts w:ascii="標楷體" w:eastAsia="標楷體" w:hAnsi="標楷體" w:hint="eastAsia"/>
          <w:sz w:val="22"/>
          <w:szCs w:val="24"/>
        </w:rPr>
        <w:t>。我令無數</w:t>
      </w:r>
      <w:proofErr w:type="gramStart"/>
      <w:r w:rsidR="00C9675F">
        <w:rPr>
          <w:rFonts w:ascii="標楷體" w:eastAsia="標楷體" w:hAnsi="標楷體" w:hint="eastAsia"/>
          <w:sz w:val="22"/>
          <w:szCs w:val="24"/>
        </w:rPr>
        <w:t>苾芻</w:t>
      </w:r>
      <w:proofErr w:type="gramEnd"/>
      <w:r w:rsidR="00C9675F">
        <w:rPr>
          <w:rFonts w:ascii="標楷體" w:eastAsia="標楷體" w:hAnsi="標楷體" w:hint="eastAsia"/>
          <w:sz w:val="22"/>
          <w:szCs w:val="24"/>
        </w:rPr>
        <w:t>現前圍繞</w:t>
      </w:r>
      <w:proofErr w:type="gramStart"/>
      <w:r w:rsidR="00C9675F">
        <w:rPr>
          <w:rFonts w:ascii="標楷體" w:eastAsia="標楷體" w:hAnsi="標楷體" w:hint="eastAsia"/>
          <w:sz w:val="22"/>
          <w:szCs w:val="24"/>
        </w:rPr>
        <w:t>來迎彼人</w:t>
      </w:r>
      <w:proofErr w:type="gramEnd"/>
      <w:r w:rsidR="00C9675F">
        <w:rPr>
          <w:rFonts w:ascii="標楷體" w:eastAsia="標楷體" w:hAnsi="標楷體" w:hint="eastAsia"/>
          <w:sz w:val="22"/>
          <w:szCs w:val="24"/>
        </w:rPr>
        <w:t>，經</w:t>
      </w:r>
      <w:proofErr w:type="gramStart"/>
      <w:r w:rsidR="00C9675F">
        <w:rPr>
          <w:rFonts w:ascii="標楷體" w:eastAsia="標楷體" w:hAnsi="標楷體" w:hint="eastAsia"/>
          <w:sz w:val="22"/>
          <w:szCs w:val="24"/>
        </w:rPr>
        <w:t>須臾間得生</w:t>
      </w:r>
      <w:proofErr w:type="gramEnd"/>
      <w:r w:rsidR="00C9675F">
        <w:rPr>
          <w:rFonts w:ascii="標楷體" w:eastAsia="標楷體" w:hAnsi="標楷體" w:hint="eastAsia"/>
          <w:sz w:val="22"/>
          <w:szCs w:val="24"/>
        </w:rPr>
        <w:t>我刹，</w:t>
      </w:r>
      <w:r w:rsidRPr="00C47348">
        <w:rPr>
          <w:rFonts w:ascii="標楷體" w:eastAsia="標楷體" w:hAnsi="標楷體" w:hint="eastAsia"/>
          <w:sz w:val="22"/>
          <w:szCs w:val="24"/>
        </w:rPr>
        <w:t>悉皆令得阿耨多羅三藐三菩提。</w:t>
      </w:r>
      <w:r w:rsidRPr="00C47348">
        <w:rPr>
          <w:rFonts w:ascii="標楷體" w:eastAsia="標楷體" w:hAnsi="標楷體"/>
          <w:sz w:val="22"/>
          <w:szCs w:val="24"/>
        </w:rPr>
        <w:t>(</w:t>
      </w:r>
      <w:r w:rsidRPr="00C47348">
        <w:rPr>
          <w:rFonts w:ascii="標楷體" w:eastAsia="標楷體" w:hAnsi="標楷體" w:hint="eastAsia"/>
          <w:sz w:val="22"/>
          <w:szCs w:val="24"/>
        </w:rPr>
        <w:t>十二</w:t>
      </w:r>
      <w:r w:rsidRPr="00C47348">
        <w:rPr>
          <w:rFonts w:ascii="標楷體" w:eastAsia="標楷體" w:hAnsi="標楷體"/>
          <w:sz w:val="22"/>
          <w:szCs w:val="24"/>
        </w:rPr>
        <w:t>)</w:t>
      </w:r>
      <w:r>
        <w:rPr>
          <w:rStyle w:val="a6"/>
          <w:rFonts w:ascii="標楷體" w:eastAsia="標楷體" w:hAnsi="標楷體"/>
          <w:sz w:val="22"/>
          <w:szCs w:val="24"/>
        </w:rPr>
        <w:footnoteReference w:id="6"/>
      </w:r>
    </w:p>
    <w:p w14:paraId="52FE295A" w14:textId="5E5735E5" w:rsidR="00F13B3D" w:rsidRDefault="00C47348">
      <w:pPr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 xml:space="preserve">   </w:t>
      </w:r>
      <w:r w:rsidR="00C9675F">
        <w:rPr>
          <w:rFonts w:asciiTheme="majorEastAsia" w:eastAsiaTheme="majorEastAsia" w:hAnsiTheme="majorEastAsia" w:hint="eastAsia"/>
          <w:szCs w:val="24"/>
        </w:rPr>
        <w:t>以</w:t>
      </w:r>
      <w:r>
        <w:rPr>
          <w:rFonts w:asciiTheme="majorEastAsia" w:eastAsiaTheme="majorEastAsia" w:hAnsiTheme="majorEastAsia" w:hint="eastAsia"/>
          <w:szCs w:val="24"/>
        </w:rPr>
        <w:t>宋譯本</w:t>
      </w:r>
      <w:r w:rsidR="00C9675F">
        <w:rPr>
          <w:rFonts w:asciiTheme="majorEastAsia" w:eastAsiaTheme="majorEastAsia" w:hAnsiTheme="majorEastAsia" w:hint="eastAsia"/>
          <w:szCs w:val="24"/>
        </w:rPr>
        <w:t>順序觀之，</w:t>
      </w:r>
      <w:proofErr w:type="gramStart"/>
      <w:r w:rsidR="00C9675F">
        <w:rPr>
          <w:rFonts w:asciiTheme="majorEastAsia" w:eastAsiaTheme="majorEastAsia" w:hAnsiTheme="majorEastAsia" w:hint="eastAsia"/>
          <w:szCs w:val="24"/>
        </w:rPr>
        <w:t>第十三願</w:t>
      </w:r>
      <w:r w:rsidR="00EE353D">
        <w:rPr>
          <w:rFonts w:asciiTheme="majorEastAsia" w:eastAsiaTheme="majorEastAsia" w:hAnsiTheme="majorEastAsia" w:hint="eastAsia"/>
          <w:szCs w:val="24"/>
        </w:rPr>
        <w:t>乃合</w:t>
      </w:r>
      <w:proofErr w:type="gramEnd"/>
      <w:r w:rsidR="00EE353D">
        <w:rPr>
          <w:rFonts w:asciiTheme="majorEastAsia" w:eastAsiaTheme="majorEastAsia" w:hAnsiTheme="majorEastAsia" w:hint="eastAsia"/>
          <w:szCs w:val="24"/>
        </w:rPr>
        <w:t>「聞名發心願」、</w:t>
      </w:r>
      <w:r w:rsidR="00186B23">
        <w:rPr>
          <w:rFonts w:asciiTheme="majorEastAsia" w:eastAsiaTheme="majorEastAsia" w:hAnsiTheme="majorEastAsia" w:hint="eastAsia"/>
          <w:szCs w:val="24"/>
        </w:rPr>
        <w:t>第</w:t>
      </w:r>
      <w:r w:rsidR="00EE353D">
        <w:rPr>
          <w:rFonts w:asciiTheme="majorEastAsia" w:eastAsiaTheme="majorEastAsia" w:hAnsiTheme="majorEastAsia" w:hint="eastAsia"/>
          <w:szCs w:val="24"/>
        </w:rPr>
        <w:t>二</w:t>
      </w:r>
      <w:r w:rsidR="00186B23">
        <w:rPr>
          <w:rFonts w:asciiTheme="majorEastAsia" w:eastAsiaTheme="majorEastAsia" w:hAnsiTheme="majorEastAsia" w:hint="eastAsia"/>
          <w:szCs w:val="24"/>
        </w:rPr>
        <w:t>十</w:t>
      </w:r>
      <w:r w:rsidR="00EE353D">
        <w:rPr>
          <w:rFonts w:asciiTheme="majorEastAsia" w:eastAsiaTheme="majorEastAsia" w:hAnsiTheme="majorEastAsia" w:hint="eastAsia"/>
          <w:szCs w:val="24"/>
        </w:rPr>
        <w:t>願則為「臨終</w:t>
      </w:r>
      <w:proofErr w:type="gramStart"/>
      <w:r w:rsidR="00EE353D">
        <w:rPr>
          <w:rFonts w:asciiTheme="majorEastAsia" w:eastAsiaTheme="majorEastAsia" w:hAnsiTheme="majorEastAsia" w:hint="eastAsia"/>
          <w:szCs w:val="24"/>
        </w:rPr>
        <w:t>接引願</w:t>
      </w:r>
      <w:proofErr w:type="gramEnd"/>
      <w:r w:rsidR="00EE353D">
        <w:rPr>
          <w:rFonts w:asciiTheme="majorEastAsia" w:eastAsiaTheme="majorEastAsia" w:hAnsiTheme="majorEastAsia" w:hint="eastAsia"/>
          <w:szCs w:val="24"/>
        </w:rPr>
        <w:t>」。以上將五種原譯本大至列舉對照，</w:t>
      </w:r>
      <w:r w:rsidR="003244AF">
        <w:rPr>
          <w:rFonts w:asciiTheme="majorEastAsia" w:eastAsiaTheme="majorEastAsia" w:hAnsiTheme="majorEastAsia" w:hint="eastAsia"/>
          <w:szCs w:val="24"/>
        </w:rPr>
        <w:t>筆者</w:t>
      </w:r>
      <w:r w:rsidR="00EE353D">
        <w:rPr>
          <w:rFonts w:asciiTheme="majorEastAsia" w:eastAsiaTheme="majorEastAsia" w:hAnsiTheme="majorEastAsia" w:hint="eastAsia"/>
          <w:szCs w:val="24"/>
        </w:rPr>
        <w:t>大略整理出</w:t>
      </w:r>
      <w:r w:rsidR="003244AF">
        <w:rPr>
          <w:rFonts w:asciiTheme="majorEastAsia" w:eastAsiaTheme="majorEastAsia" w:hAnsiTheme="majorEastAsia" w:hint="eastAsia"/>
          <w:szCs w:val="24"/>
        </w:rPr>
        <w:t>以下三點</w:t>
      </w:r>
      <w:r w:rsidR="00EE353D">
        <w:rPr>
          <w:rFonts w:asciiTheme="majorEastAsia" w:eastAsiaTheme="majorEastAsia" w:hAnsiTheme="majorEastAsia" w:hint="eastAsia"/>
          <w:szCs w:val="24"/>
        </w:rPr>
        <w:t>：</w:t>
      </w:r>
    </w:p>
    <w:p w14:paraId="78E66366" w14:textId="77777777" w:rsidR="00EE353D" w:rsidRDefault="00EE353D" w:rsidP="00EE353D">
      <w:pPr>
        <w:pStyle w:val="a3"/>
        <w:numPr>
          <w:ilvl w:val="0"/>
          <w:numId w:val="2"/>
        </w:numPr>
        <w:ind w:leftChars="0"/>
        <w:rPr>
          <w:rFonts w:asciiTheme="majorEastAsia" w:eastAsiaTheme="majorEastAsia" w:hAnsiTheme="majorEastAsia"/>
          <w:szCs w:val="24"/>
        </w:rPr>
      </w:pPr>
      <w:proofErr w:type="gramStart"/>
      <w:r w:rsidRPr="00EE353D">
        <w:rPr>
          <w:rFonts w:asciiTheme="majorEastAsia" w:eastAsiaTheme="majorEastAsia" w:hAnsiTheme="majorEastAsia" w:hint="eastAsia"/>
          <w:szCs w:val="24"/>
        </w:rPr>
        <w:t>除漢譯</w:t>
      </w:r>
      <w:proofErr w:type="gramEnd"/>
      <w:r w:rsidRPr="00EE353D">
        <w:rPr>
          <w:rFonts w:asciiTheme="majorEastAsia" w:eastAsiaTheme="majorEastAsia" w:hAnsiTheme="majorEastAsia" w:hint="eastAsia"/>
          <w:szCs w:val="24"/>
        </w:rPr>
        <w:t>及吳</w:t>
      </w:r>
      <w:proofErr w:type="gramStart"/>
      <w:r w:rsidRPr="00EE353D">
        <w:rPr>
          <w:rFonts w:asciiTheme="majorEastAsia" w:eastAsiaTheme="majorEastAsia" w:hAnsiTheme="majorEastAsia" w:hint="eastAsia"/>
          <w:szCs w:val="24"/>
        </w:rPr>
        <w:t>譯本願聞順序</w:t>
      </w:r>
      <w:proofErr w:type="gramEnd"/>
      <w:r w:rsidRPr="00EE353D">
        <w:rPr>
          <w:rFonts w:asciiTheme="majorEastAsia" w:eastAsiaTheme="majorEastAsia" w:hAnsiTheme="majorEastAsia" w:hint="eastAsia"/>
          <w:szCs w:val="24"/>
        </w:rPr>
        <w:t>正合會集本，其他三種譯本皆</w:t>
      </w:r>
      <w:proofErr w:type="gramStart"/>
      <w:r w:rsidRPr="00EE353D">
        <w:rPr>
          <w:rFonts w:asciiTheme="majorEastAsia" w:eastAsiaTheme="majorEastAsia" w:hAnsiTheme="majorEastAsia" w:hint="eastAsia"/>
          <w:szCs w:val="24"/>
        </w:rPr>
        <w:t>不同序</w:t>
      </w:r>
      <w:proofErr w:type="gramEnd"/>
      <w:r>
        <w:rPr>
          <w:rFonts w:asciiTheme="majorEastAsia" w:eastAsiaTheme="majorEastAsia" w:hAnsiTheme="majorEastAsia" w:hint="eastAsia"/>
          <w:szCs w:val="24"/>
        </w:rPr>
        <w:t>。</w:t>
      </w:r>
    </w:p>
    <w:p w14:paraId="7B61ADA6" w14:textId="3CF6B575" w:rsidR="00EE353D" w:rsidRPr="00EE353D" w:rsidRDefault="00EE353D" w:rsidP="00EE353D">
      <w:pPr>
        <w:pStyle w:val="a3"/>
        <w:numPr>
          <w:ilvl w:val="0"/>
          <w:numId w:val="2"/>
        </w:numPr>
        <w:ind w:leftChars="0"/>
        <w:rPr>
          <w:rFonts w:asciiTheme="majorEastAsia" w:eastAsiaTheme="majorEastAsia" w:hAnsiTheme="majorEastAsia"/>
          <w:szCs w:val="24"/>
        </w:rPr>
      </w:pPr>
      <w:r w:rsidRPr="00EE353D">
        <w:rPr>
          <w:rFonts w:asciiTheme="majorEastAsia" w:eastAsiaTheme="majorEastAsia" w:hAnsiTheme="majorEastAsia" w:hint="eastAsia"/>
          <w:szCs w:val="24"/>
        </w:rPr>
        <w:t>有</w:t>
      </w:r>
      <w:r>
        <w:rPr>
          <w:rFonts w:asciiTheme="majorEastAsia" w:eastAsiaTheme="majorEastAsia" w:hAnsiTheme="majorEastAsia" w:hint="eastAsia"/>
          <w:szCs w:val="24"/>
        </w:rPr>
        <w:t>原譯本</w:t>
      </w:r>
      <w:proofErr w:type="gramStart"/>
      <w:r w:rsidRPr="00EE353D">
        <w:rPr>
          <w:rFonts w:asciiTheme="majorEastAsia" w:eastAsiaTheme="majorEastAsia" w:hAnsiTheme="majorEastAsia" w:hint="eastAsia"/>
          <w:szCs w:val="24"/>
        </w:rPr>
        <w:t>一願攝兩</w:t>
      </w:r>
      <w:proofErr w:type="gramEnd"/>
      <w:r w:rsidRPr="00EE353D">
        <w:rPr>
          <w:rFonts w:asciiTheme="majorEastAsia" w:eastAsiaTheme="majorEastAsia" w:hAnsiTheme="majorEastAsia" w:hint="eastAsia"/>
          <w:szCs w:val="24"/>
        </w:rPr>
        <w:t>願(</w:t>
      </w:r>
      <w:r>
        <w:rPr>
          <w:rFonts w:asciiTheme="majorEastAsia" w:eastAsiaTheme="majorEastAsia" w:hAnsiTheme="majorEastAsia" w:hint="eastAsia"/>
          <w:szCs w:val="24"/>
        </w:rPr>
        <w:t>唐</w:t>
      </w:r>
      <w:r w:rsidRPr="00EE353D">
        <w:rPr>
          <w:rFonts w:asciiTheme="majorEastAsia" w:eastAsiaTheme="majorEastAsia" w:hAnsiTheme="majorEastAsia" w:hint="eastAsia"/>
          <w:szCs w:val="24"/>
        </w:rPr>
        <w:t>譯本)之情形</w:t>
      </w:r>
      <w:r>
        <w:rPr>
          <w:rFonts w:asciiTheme="majorEastAsia" w:eastAsiaTheme="majorEastAsia" w:hAnsiTheme="majorEastAsia" w:hint="eastAsia"/>
          <w:szCs w:val="24"/>
        </w:rPr>
        <w:t>，亦有會集本</w:t>
      </w:r>
      <w:proofErr w:type="gramStart"/>
      <w:r>
        <w:rPr>
          <w:rFonts w:asciiTheme="majorEastAsia" w:eastAsiaTheme="majorEastAsia" w:hAnsiTheme="majorEastAsia" w:hint="eastAsia"/>
          <w:szCs w:val="24"/>
        </w:rPr>
        <w:t>一</w:t>
      </w:r>
      <w:proofErr w:type="gramEnd"/>
      <w:r>
        <w:rPr>
          <w:rFonts w:asciiTheme="majorEastAsia" w:eastAsiaTheme="majorEastAsia" w:hAnsiTheme="majorEastAsia" w:hint="eastAsia"/>
          <w:szCs w:val="24"/>
        </w:rPr>
        <w:t>願涵蓋多願(吳譯)之狀態。</w:t>
      </w:r>
    </w:p>
    <w:p w14:paraId="7F5FB153" w14:textId="637A944C" w:rsidR="00EE353D" w:rsidRDefault="00EE353D" w:rsidP="00EE353D">
      <w:pPr>
        <w:pStyle w:val="a3"/>
        <w:numPr>
          <w:ilvl w:val="0"/>
          <w:numId w:val="2"/>
        </w:numPr>
        <w:ind w:leftChars="0"/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>五種原譯本文理雖近，然於經義方面，仍有</w:t>
      </w:r>
      <w:proofErr w:type="gramStart"/>
      <w:r>
        <w:rPr>
          <w:rFonts w:asciiTheme="majorEastAsia" w:eastAsiaTheme="majorEastAsia" w:hAnsiTheme="majorEastAsia" w:hint="eastAsia"/>
          <w:szCs w:val="24"/>
        </w:rPr>
        <w:t>詳略開闔</w:t>
      </w:r>
      <w:proofErr w:type="gramEnd"/>
      <w:r>
        <w:rPr>
          <w:rFonts w:asciiTheme="majorEastAsia" w:eastAsiaTheme="majorEastAsia" w:hAnsiTheme="majorEastAsia" w:hint="eastAsia"/>
          <w:szCs w:val="24"/>
        </w:rPr>
        <w:t>之不同。</w:t>
      </w:r>
    </w:p>
    <w:p w14:paraId="087D9802" w14:textId="33DEA45C" w:rsidR="00A41B63" w:rsidRPr="00F13B3D" w:rsidRDefault="00EE353D" w:rsidP="00EE353D">
      <w:pPr>
        <w:ind w:left="360"/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>下一</w:t>
      </w:r>
      <w:r w:rsidR="00186B23">
        <w:rPr>
          <w:rFonts w:asciiTheme="majorEastAsia" w:eastAsiaTheme="majorEastAsia" w:hAnsiTheme="majorEastAsia" w:hint="eastAsia"/>
          <w:szCs w:val="24"/>
        </w:rPr>
        <w:t>節</w:t>
      </w:r>
      <w:r>
        <w:rPr>
          <w:rFonts w:asciiTheme="majorEastAsia" w:eastAsiaTheme="majorEastAsia" w:hAnsiTheme="majorEastAsia" w:hint="eastAsia"/>
          <w:szCs w:val="24"/>
        </w:rPr>
        <w:t>將依會集</w:t>
      </w:r>
      <w:r w:rsidR="00186B23">
        <w:rPr>
          <w:rFonts w:asciiTheme="majorEastAsia" w:eastAsiaTheme="majorEastAsia" w:hAnsiTheme="majorEastAsia" w:hint="eastAsia"/>
          <w:szCs w:val="24"/>
        </w:rPr>
        <w:t>本，逐句</w:t>
      </w:r>
      <w:proofErr w:type="gramStart"/>
      <w:r w:rsidR="00186B23">
        <w:rPr>
          <w:rFonts w:asciiTheme="majorEastAsia" w:eastAsiaTheme="majorEastAsia" w:hAnsiTheme="majorEastAsia" w:hint="eastAsia"/>
          <w:szCs w:val="24"/>
        </w:rPr>
        <w:t>探討夏老會集</w:t>
      </w:r>
      <w:proofErr w:type="gramEnd"/>
      <w:r w:rsidR="00186B23">
        <w:rPr>
          <w:rFonts w:asciiTheme="majorEastAsia" w:eastAsiaTheme="majorEastAsia" w:hAnsiTheme="majorEastAsia" w:hint="eastAsia"/>
          <w:szCs w:val="24"/>
        </w:rPr>
        <w:t>本所</w:t>
      </w:r>
      <w:proofErr w:type="gramStart"/>
      <w:r w:rsidR="00186B23">
        <w:rPr>
          <w:rFonts w:asciiTheme="majorEastAsia" w:eastAsiaTheme="majorEastAsia" w:hAnsiTheme="majorEastAsia" w:hint="eastAsia"/>
          <w:szCs w:val="24"/>
        </w:rPr>
        <w:t>採</w:t>
      </w:r>
      <w:proofErr w:type="gramEnd"/>
      <w:r w:rsidR="00186B23">
        <w:rPr>
          <w:rFonts w:asciiTheme="majorEastAsia" w:eastAsiaTheme="majorEastAsia" w:hAnsiTheme="majorEastAsia" w:hint="eastAsia"/>
          <w:szCs w:val="24"/>
        </w:rPr>
        <w:t>經文之出處，並試探究其因。</w:t>
      </w:r>
    </w:p>
    <w:p w14:paraId="0FF847B0" w14:textId="3C1FF97C" w:rsidR="00A41B63" w:rsidRPr="003E2D12" w:rsidRDefault="00AA5C47" w:rsidP="00B635F5">
      <w:pPr>
        <w:pStyle w:val="a3"/>
        <w:numPr>
          <w:ilvl w:val="0"/>
          <w:numId w:val="1"/>
        </w:numPr>
        <w:ind w:leftChars="0"/>
        <w:jc w:val="center"/>
        <w:rPr>
          <w:rFonts w:asciiTheme="majorEastAsia" w:eastAsiaTheme="majorEastAsia" w:hAnsiTheme="majorEastAsia"/>
          <w:b/>
          <w:sz w:val="28"/>
          <w:szCs w:val="24"/>
        </w:rPr>
      </w:pPr>
      <w:proofErr w:type="gramStart"/>
      <w:r w:rsidRPr="003E2D12">
        <w:rPr>
          <w:rFonts w:asciiTheme="majorEastAsia" w:eastAsiaTheme="majorEastAsia" w:hAnsiTheme="majorEastAsia" w:hint="eastAsia"/>
          <w:b/>
          <w:sz w:val="28"/>
          <w:szCs w:val="24"/>
        </w:rPr>
        <w:t>經</w:t>
      </w:r>
      <w:r w:rsidR="00186B23" w:rsidRPr="003E2D12">
        <w:rPr>
          <w:rFonts w:asciiTheme="majorEastAsia" w:eastAsiaTheme="majorEastAsia" w:hAnsiTheme="majorEastAsia" w:hint="eastAsia"/>
          <w:b/>
          <w:sz w:val="28"/>
          <w:szCs w:val="24"/>
        </w:rPr>
        <w:t>句剖析</w:t>
      </w:r>
      <w:proofErr w:type="gramEnd"/>
    </w:p>
    <w:p w14:paraId="4E170F4B" w14:textId="52BB87FA" w:rsidR="00F13B3D" w:rsidRPr="00F13B3D" w:rsidRDefault="00186B23">
      <w:pPr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 xml:space="preserve">    本節開始</w:t>
      </w:r>
      <w:proofErr w:type="gramStart"/>
      <w:r>
        <w:rPr>
          <w:rFonts w:asciiTheme="majorEastAsia" w:eastAsiaTheme="majorEastAsia" w:hAnsiTheme="majorEastAsia" w:hint="eastAsia"/>
          <w:szCs w:val="24"/>
        </w:rPr>
        <w:t>將夏老會集</w:t>
      </w:r>
      <w:proofErr w:type="gramEnd"/>
      <w:r>
        <w:rPr>
          <w:rFonts w:asciiTheme="majorEastAsia" w:eastAsiaTheme="majorEastAsia" w:hAnsiTheme="majorEastAsia" w:hint="eastAsia"/>
          <w:szCs w:val="24"/>
        </w:rPr>
        <w:t>「聞名發心願」與「臨終</w:t>
      </w:r>
      <w:proofErr w:type="gramStart"/>
      <w:r>
        <w:rPr>
          <w:rFonts w:asciiTheme="majorEastAsia" w:eastAsiaTheme="majorEastAsia" w:hAnsiTheme="majorEastAsia" w:hint="eastAsia"/>
          <w:szCs w:val="24"/>
        </w:rPr>
        <w:t>接引願</w:t>
      </w:r>
      <w:proofErr w:type="gramEnd"/>
      <w:r>
        <w:rPr>
          <w:rFonts w:asciiTheme="majorEastAsia" w:eastAsiaTheme="majorEastAsia" w:hAnsiTheme="majorEastAsia" w:hint="eastAsia"/>
          <w:szCs w:val="24"/>
        </w:rPr>
        <w:t>」之經文依序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對比其</w:t>
      </w:r>
      <w:r w:rsidR="00890C3D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出處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，並略對照分析之</w:t>
      </w:r>
      <w:r w:rsidR="00890C3D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。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首先列經文如下：</w:t>
      </w:r>
    </w:p>
    <w:p w14:paraId="0C236E48" w14:textId="0B9EC31E" w:rsidR="00F13B3D" w:rsidRPr="00186B23" w:rsidRDefault="00186B23" w:rsidP="00186B23">
      <w:pPr>
        <w:ind w:leftChars="300" w:left="720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我作佛時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，十方眾生，聞我名號，發菩提心，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修諸功德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，奉行六波羅蜜，堅固不退，復以善根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迴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向，願生我國。一心念我，晝夜不斷。臨壽終時，我與諸菩薩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眾迎現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其前，經須臾間，即生我剎，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作阿惟越致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菩薩，不得是願，</w:t>
      </w:r>
      <w:proofErr w:type="gramStart"/>
      <w:r w:rsidRPr="00DB5E63">
        <w:rPr>
          <w:rFonts w:ascii="標楷體" w:eastAsia="標楷體" w:hAnsi="標楷體" w:hint="eastAsia"/>
          <w:sz w:val="22"/>
          <w:szCs w:val="24"/>
        </w:rPr>
        <w:t>不取正覺</w:t>
      </w:r>
      <w:proofErr w:type="gramEnd"/>
      <w:r w:rsidRPr="00DB5E63">
        <w:rPr>
          <w:rFonts w:ascii="標楷體" w:eastAsia="標楷體" w:hAnsi="標楷體" w:hint="eastAsia"/>
          <w:sz w:val="22"/>
          <w:szCs w:val="24"/>
        </w:rPr>
        <w:t>。</w:t>
      </w:r>
      <w:r>
        <w:rPr>
          <w:rStyle w:val="a6"/>
          <w:rFonts w:ascii="標楷體" w:eastAsia="標楷體" w:hAnsi="標楷體"/>
          <w:sz w:val="22"/>
          <w:szCs w:val="24"/>
        </w:rPr>
        <w:footnoteReference w:id="7"/>
      </w:r>
    </w:p>
    <w:p w14:paraId="31FDB71E" w14:textId="448CA71A" w:rsidR="00F13B3D" w:rsidRPr="00186B23" w:rsidRDefault="00186B23" w:rsidP="00186B23">
      <w:pPr>
        <w:pStyle w:val="a3"/>
        <w:numPr>
          <w:ilvl w:val="0"/>
          <w:numId w:val="3"/>
        </w:numPr>
        <w:ind w:leftChars="0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proofErr w:type="gramStart"/>
      <w:r w:rsidRPr="00186B23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我作佛時</w:t>
      </w:r>
      <w:proofErr w:type="gramEnd"/>
    </w:p>
    <w:p w14:paraId="1F5090D8" w14:textId="25789AA8" w:rsidR="00186B23" w:rsidRDefault="00186B23" w:rsidP="00186B23">
      <w:pPr>
        <w:pStyle w:val="a3"/>
        <w:ind w:leftChars="0" w:left="384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此處取</w:t>
      </w:r>
      <w:r w:rsidR="00C230C5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自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漢本。</w:t>
      </w:r>
    </w:p>
    <w:p w14:paraId="529FA5F7" w14:textId="77777777" w:rsidR="00186B23" w:rsidRPr="00186B23" w:rsidRDefault="00186B23" w:rsidP="00186B23">
      <w:pPr>
        <w:pStyle w:val="a3"/>
        <w:numPr>
          <w:ilvl w:val="0"/>
          <w:numId w:val="3"/>
        </w:numPr>
        <w:ind w:leftChars="0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 w:rsidRPr="00186B23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十方眾生、聞我名號</w:t>
      </w:r>
    </w:p>
    <w:p w14:paraId="2664D8E7" w14:textId="659A1F59" w:rsidR="00186B23" w:rsidRDefault="00186B23" w:rsidP="00186B23">
      <w:pPr>
        <w:pStyle w:val="a3"/>
        <w:ind w:leftChars="0" w:left="384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此處</w:t>
      </w:r>
      <w:proofErr w:type="gramStart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採魏</w:t>
      </w:r>
      <w:r w:rsidR="0015176A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譯</w:t>
      </w:r>
      <w:proofErr w:type="gramEnd"/>
      <w:r w:rsidR="0015176A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，「十方眾生」，相較其他譯本，</w:t>
      </w:r>
      <w:proofErr w:type="gramStart"/>
      <w:r w:rsidR="0015176A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指涉最廣</w:t>
      </w:r>
      <w:proofErr w:type="gramEnd"/>
      <w:r w:rsidR="0015176A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，且文</w:t>
      </w:r>
      <w:proofErr w:type="gramStart"/>
      <w:r w:rsidR="0015176A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最</w:t>
      </w:r>
      <w:proofErr w:type="gramEnd"/>
      <w:r w:rsidR="0015176A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簡</w:t>
      </w:r>
      <w:r w:rsidR="0015176A">
        <w:rPr>
          <w:rStyle w:val="a6"/>
          <w:rFonts w:asciiTheme="majorEastAsia" w:eastAsiaTheme="majorEastAsia" w:hAnsiTheme="majorEastAsia" w:cs="新細明體"/>
          <w:color w:val="000000"/>
          <w:kern w:val="0"/>
          <w:szCs w:val="24"/>
        </w:rPr>
        <w:footnoteReference w:id="8"/>
      </w:r>
      <w:r w:rsidR="0015176A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，利於讀誦。</w:t>
      </w:r>
    </w:p>
    <w:p w14:paraId="64B1871A" w14:textId="69874F41" w:rsidR="0015176A" w:rsidRPr="001B0147" w:rsidRDefault="0015176A" w:rsidP="001B0147">
      <w:pPr>
        <w:pStyle w:val="a3"/>
        <w:numPr>
          <w:ilvl w:val="0"/>
          <w:numId w:val="3"/>
        </w:numPr>
        <w:ind w:leftChars="0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 w:rsidRPr="001B0147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發菩提心，</w:t>
      </w:r>
      <w:proofErr w:type="gramStart"/>
      <w:r w:rsidRPr="001B0147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修諸功德</w:t>
      </w:r>
      <w:proofErr w:type="gramEnd"/>
    </w:p>
    <w:p w14:paraId="58A76076" w14:textId="699F1425" w:rsidR="003647E6" w:rsidRDefault="0015176A"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 xml:space="preserve">   「發菩提心，</w:t>
      </w:r>
      <w:proofErr w:type="gramStart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修諸功德</w:t>
      </w:r>
      <w:proofErr w:type="gramEnd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」</w:t>
      </w:r>
      <w:proofErr w:type="gramStart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出自於魏譯本</w:t>
      </w:r>
      <w:proofErr w:type="gramEnd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第十九願，「發菩提心」</w:t>
      </w:r>
      <w:r w:rsidR="003F76E9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為魏、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唐、宋</w:t>
      </w:r>
      <w:r w:rsidR="003F76E9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三種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譯本</w:t>
      </w:r>
      <w:r w:rsidR="003F76E9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共有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，</w:t>
      </w:r>
      <w:r w:rsidR="003647E6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若提及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漢</w:t>
      </w:r>
      <w:r w:rsidR="00AF1AF4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、</w:t>
      </w:r>
      <w:r w:rsidR="003647E6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吳二本，</w:t>
      </w:r>
      <w:r w:rsidR="003647E6">
        <w:rPr>
          <w:rFonts w:hint="eastAsia"/>
        </w:rPr>
        <w:t>漢本以「</w:t>
      </w:r>
      <w:proofErr w:type="gramStart"/>
      <w:r w:rsidR="003647E6" w:rsidRPr="00AF1AF4">
        <w:rPr>
          <w:rFonts w:hint="eastAsia"/>
        </w:rPr>
        <w:t>皆悉踴躍</w:t>
      </w:r>
      <w:proofErr w:type="gramEnd"/>
      <w:r w:rsidR="003647E6" w:rsidRPr="00AF1AF4">
        <w:rPr>
          <w:rFonts w:hint="eastAsia"/>
        </w:rPr>
        <w:t>來生我國</w:t>
      </w:r>
      <w:r w:rsidR="003647E6">
        <w:rPr>
          <w:rFonts w:hint="eastAsia"/>
        </w:rPr>
        <w:t>」，吳譯則用第四願「</w:t>
      </w:r>
      <w:r w:rsidR="003647E6" w:rsidRPr="00AF1AF4">
        <w:rPr>
          <w:rFonts w:hint="eastAsia"/>
        </w:rPr>
        <w:t>莫不慈心歡喜踴躍者。皆令來生我國。</w:t>
      </w:r>
      <w:r w:rsidR="003647E6">
        <w:rPr>
          <w:rFonts w:hint="eastAsia"/>
        </w:rPr>
        <w:t>」以及第六願「</w:t>
      </w:r>
      <w:proofErr w:type="gramStart"/>
      <w:r w:rsidR="003647E6" w:rsidRPr="00AF1AF4">
        <w:rPr>
          <w:rFonts w:hint="eastAsia"/>
        </w:rPr>
        <w:t>若善男子</w:t>
      </w:r>
      <w:proofErr w:type="gramEnd"/>
      <w:r w:rsidR="003647E6" w:rsidRPr="00AF1AF4">
        <w:rPr>
          <w:rFonts w:hint="eastAsia"/>
        </w:rPr>
        <w:t>善女</w:t>
      </w:r>
      <w:r w:rsidR="003647E6" w:rsidRPr="00AF1AF4">
        <w:rPr>
          <w:rFonts w:hint="eastAsia"/>
        </w:rPr>
        <w:lastRenderedPageBreak/>
        <w:t>人。欲來生我國</w:t>
      </w:r>
      <w:r w:rsidR="003647E6">
        <w:rPr>
          <w:rFonts w:hint="eastAsia"/>
        </w:rPr>
        <w:t>」，若純就此二本而言，只能知其願生淨土，殊不知</w:t>
      </w:r>
      <w:proofErr w:type="gramStart"/>
      <w:r w:rsidR="003647E6">
        <w:rPr>
          <w:rFonts w:hint="eastAsia"/>
        </w:rPr>
        <w:t>成佛正因</w:t>
      </w:r>
      <w:proofErr w:type="gramEnd"/>
      <w:r w:rsidR="003647E6">
        <w:rPr>
          <w:rFonts w:hint="eastAsia"/>
        </w:rPr>
        <w:t>即發無上菩提心，而「發菩提心，</w:t>
      </w:r>
      <w:proofErr w:type="gramStart"/>
      <w:r w:rsidR="003647E6">
        <w:rPr>
          <w:rFonts w:hint="eastAsia"/>
        </w:rPr>
        <w:t>一向專念</w:t>
      </w:r>
      <w:proofErr w:type="gramEnd"/>
      <w:r w:rsidR="003647E6">
        <w:rPr>
          <w:rFonts w:hint="eastAsia"/>
        </w:rPr>
        <w:t>」正是往生淨土</w:t>
      </w:r>
      <w:proofErr w:type="gramStart"/>
      <w:r w:rsidR="003647E6">
        <w:rPr>
          <w:rFonts w:hint="eastAsia"/>
        </w:rPr>
        <w:t>之綱宗</w:t>
      </w:r>
      <w:proofErr w:type="gramEnd"/>
      <w:r w:rsidR="003647E6">
        <w:rPr>
          <w:rFonts w:hint="eastAsia"/>
        </w:rPr>
        <w:t>，若將「發菩提心」與此二版本對照，則前者義更顯發</w:t>
      </w:r>
      <w:r w:rsidR="003647E6" w:rsidRPr="00AF1AF4">
        <w:rPr>
          <w:rFonts w:hint="eastAsia"/>
        </w:rPr>
        <w:t>。</w:t>
      </w:r>
    </w:p>
    <w:p w14:paraId="5C937A8E" w14:textId="469FA1C3" w:rsidR="00AB3ACB" w:rsidRDefault="003647E6" w:rsidP="00AB3ACB">
      <w:pPr>
        <w:pStyle w:val="a4"/>
      </w:pPr>
      <w:r>
        <w:rPr>
          <w:rFonts w:hint="eastAsia"/>
        </w:rPr>
        <w:t xml:space="preserve">  </w:t>
      </w:r>
      <w:r w:rsidRPr="00AB3ACB">
        <w:rPr>
          <w:rFonts w:hint="eastAsia"/>
          <w:sz w:val="24"/>
        </w:rPr>
        <w:t xml:space="preserve">  </w:t>
      </w:r>
      <w:r w:rsidRPr="00AB3ACB">
        <w:rPr>
          <w:rFonts w:hint="eastAsia"/>
          <w:sz w:val="24"/>
        </w:rPr>
        <w:t>至於</w:t>
      </w:r>
      <w:r w:rsidR="001B0147" w:rsidRPr="00AB3ACB">
        <w:rPr>
          <w:rFonts w:asciiTheme="majorEastAsia" w:eastAsiaTheme="majorEastAsia" w:hAnsiTheme="majorEastAsia" w:cs="新細明體" w:hint="eastAsia"/>
          <w:color w:val="000000"/>
          <w:kern w:val="0"/>
          <w:sz w:val="24"/>
          <w:szCs w:val="24"/>
        </w:rPr>
        <w:t>「</w:t>
      </w:r>
      <w:proofErr w:type="gramStart"/>
      <w:r w:rsidR="001B0147" w:rsidRPr="00AB3ACB">
        <w:rPr>
          <w:rFonts w:asciiTheme="majorEastAsia" w:eastAsiaTheme="majorEastAsia" w:hAnsiTheme="majorEastAsia" w:cs="新細明體" w:hint="eastAsia"/>
          <w:color w:val="000000"/>
          <w:kern w:val="0"/>
          <w:sz w:val="24"/>
          <w:szCs w:val="24"/>
        </w:rPr>
        <w:t>修諸功德</w:t>
      </w:r>
      <w:proofErr w:type="gramEnd"/>
      <w:r w:rsidR="001B0147" w:rsidRPr="00AB3ACB">
        <w:rPr>
          <w:rFonts w:asciiTheme="majorEastAsia" w:eastAsiaTheme="majorEastAsia" w:hAnsiTheme="majorEastAsia" w:cs="新細明體" w:hint="eastAsia"/>
          <w:color w:val="000000"/>
          <w:kern w:val="0"/>
          <w:sz w:val="24"/>
          <w:szCs w:val="24"/>
        </w:rPr>
        <w:t>」</w:t>
      </w:r>
      <w:proofErr w:type="gramStart"/>
      <w:r w:rsidR="001B0147" w:rsidRPr="00AB3ACB">
        <w:rPr>
          <w:rFonts w:asciiTheme="majorEastAsia" w:eastAsiaTheme="majorEastAsia" w:hAnsiTheme="majorEastAsia" w:cs="新細明體" w:hint="eastAsia"/>
          <w:color w:val="000000"/>
          <w:kern w:val="0"/>
          <w:sz w:val="24"/>
          <w:szCs w:val="24"/>
        </w:rPr>
        <w:t>其餘四本皆</w:t>
      </w:r>
      <w:r w:rsidRPr="00AB3ACB">
        <w:rPr>
          <w:rFonts w:asciiTheme="majorEastAsia" w:eastAsiaTheme="majorEastAsia" w:hAnsiTheme="majorEastAsia" w:cs="新細明體" w:hint="eastAsia"/>
          <w:color w:val="000000"/>
          <w:kern w:val="0"/>
          <w:sz w:val="24"/>
          <w:szCs w:val="24"/>
        </w:rPr>
        <w:t>有所</w:t>
      </w:r>
      <w:proofErr w:type="gramEnd"/>
      <w:r w:rsidRPr="00AB3ACB">
        <w:rPr>
          <w:rFonts w:asciiTheme="majorEastAsia" w:eastAsiaTheme="majorEastAsia" w:hAnsiTheme="majorEastAsia" w:cs="新細明體" w:hint="eastAsia"/>
          <w:color w:val="000000"/>
          <w:kern w:val="0"/>
          <w:sz w:val="24"/>
          <w:szCs w:val="24"/>
        </w:rPr>
        <w:t>指陳。</w:t>
      </w:r>
      <w:r w:rsidR="00AB3ACB" w:rsidRPr="00AB3ACB">
        <w:rPr>
          <w:rFonts w:hint="eastAsia"/>
          <w:sz w:val="24"/>
        </w:rPr>
        <w:t>漢本</w:t>
      </w:r>
      <w:r w:rsidR="00AB3ACB">
        <w:rPr>
          <w:rFonts w:hint="eastAsia"/>
          <w:sz w:val="24"/>
        </w:rPr>
        <w:t>為</w:t>
      </w:r>
      <w:r w:rsidR="00AB3ACB" w:rsidRPr="00AB3ACB">
        <w:rPr>
          <w:rFonts w:hint="eastAsia"/>
          <w:sz w:val="24"/>
        </w:rPr>
        <w:t>「諸佛國人民有作菩薩道者」，</w:t>
      </w:r>
      <w:proofErr w:type="gramStart"/>
      <w:r w:rsidR="00AB3ACB" w:rsidRPr="00AB3ACB">
        <w:rPr>
          <w:rFonts w:hint="eastAsia"/>
          <w:sz w:val="24"/>
        </w:rPr>
        <w:t>吳本則</w:t>
      </w:r>
      <w:proofErr w:type="gramEnd"/>
      <w:r w:rsidR="00AB3ACB" w:rsidRPr="00AB3ACB">
        <w:rPr>
          <w:rFonts w:hint="eastAsia"/>
          <w:sz w:val="24"/>
        </w:rPr>
        <w:t>多</w:t>
      </w:r>
      <w:r w:rsidR="00AB3ACB">
        <w:rPr>
          <w:rFonts w:hint="eastAsia"/>
          <w:sz w:val="24"/>
        </w:rPr>
        <w:t>所開展，如</w:t>
      </w:r>
      <w:r w:rsidR="00AB3ACB" w:rsidRPr="00AB3ACB">
        <w:rPr>
          <w:rFonts w:hint="eastAsia"/>
          <w:sz w:val="24"/>
        </w:rPr>
        <w:t>「用我</w:t>
      </w:r>
      <w:proofErr w:type="gramStart"/>
      <w:r w:rsidR="00AB3ACB" w:rsidRPr="00AB3ACB">
        <w:rPr>
          <w:rFonts w:hint="eastAsia"/>
          <w:sz w:val="24"/>
        </w:rPr>
        <w:t>故益作善</w:t>
      </w:r>
      <w:proofErr w:type="gramEnd"/>
      <w:r w:rsidR="00AB3ACB" w:rsidRPr="00AB3ACB">
        <w:rPr>
          <w:rFonts w:hint="eastAsia"/>
          <w:sz w:val="24"/>
        </w:rPr>
        <w:t>，若分</w:t>
      </w:r>
      <w:proofErr w:type="gramStart"/>
      <w:r w:rsidR="00AB3ACB" w:rsidRPr="00AB3ACB">
        <w:rPr>
          <w:rFonts w:hint="eastAsia"/>
          <w:sz w:val="24"/>
        </w:rPr>
        <w:t>檀</w:t>
      </w:r>
      <w:proofErr w:type="gramEnd"/>
      <w:r w:rsidR="00AB3ACB" w:rsidRPr="00AB3ACB">
        <w:rPr>
          <w:rFonts w:hint="eastAsia"/>
          <w:sz w:val="24"/>
        </w:rPr>
        <w:t>佈施、</w:t>
      </w:r>
      <w:proofErr w:type="gramStart"/>
      <w:r w:rsidR="00AB3ACB" w:rsidRPr="00AB3ACB">
        <w:rPr>
          <w:rFonts w:hint="eastAsia"/>
          <w:sz w:val="24"/>
        </w:rPr>
        <w:t>繞塔燒香</w:t>
      </w:r>
      <w:proofErr w:type="gramEnd"/>
      <w:r w:rsidR="00AB3ACB" w:rsidRPr="00AB3ACB">
        <w:rPr>
          <w:rFonts w:hint="eastAsia"/>
          <w:sz w:val="24"/>
        </w:rPr>
        <w:t>、</w:t>
      </w:r>
      <w:proofErr w:type="gramStart"/>
      <w:r w:rsidR="00AB3ACB" w:rsidRPr="00AB3ACB">
        <w:rPr>
          <w:rFonts w:hint="eastAsia"/>
          <w:sz w:val="24"/>
        </w:rPr>
        <w:t>散花然燈</w:t>
      </w:r>
      <w:proofErr w:type="gramEnd"/>
      <w:r w:rsidR="00AB3ACB" w:rsidRPr="00AB3ACB">
        <w:rPr>
          <w:rFonts w:hint="eastAsia"/>
          <w:sz w:val="24"/>
        </w:rPr>
        <w:t>、懸雜</w:t>
      </w:r>
      <w:proofErr w:type="gramStart"/>
      <w:r w:rsidR="00AB3ACB" w:rsidRPr="00AB3ACB">
        <w:rPr>
          <w:rFonts w:hint="eastAsia"/>
          <w:sz w:val="24"/>
        </w:rPr>
        <w:t>繒</w:t>
      </w:r>
      <w:proofErr w:type="gramEnd"/>
      <w:r w:rsidR="00AB3ACB" w:rsidRPr="00AB3ACB">
        <w:rPr>
          <w:rFonts w:hint="eastAsia"/>
          <w:sz w:val="24"/>
        </w:rPr>
        <w:t>彩、飯食沙門、</w:t>
      </w:r>
      <w:proofErr w:type="gramStart"/>
      <w:r w:rsidR="00AB3ACB" w:rsidRPr="00AB3ACB">
        <w:rPr>
          <w:rFonts w:hint="eastAsia"/>
          <w:sz w:val="24"/>
        </w:rPr>
        <w:t>起塔作寺、斷愛</w:t>
      </w:r>
      <w:proofErr w:type="gramEnd"/>
      <w:r w:rsidR="00AB3ACB" w:rsidRPr="00AB3ACB">
        <w:rPr>
          <w:rFonts w:hint="eastAsia"/>
          <w:sz w:val="24"/>
        </w:rPr>
        <w:t>欲</w:t>
      </w:r>
      <w:r w:rsidR="00AB3ACB">
        <w:rPr>
          <w:rFonts w:hint="eastAsia"/>
          <w:sz w:val="24"/>
        </w:rPr>
        <w:t>」</w:t>
      </w:r>
      <w:r w:rsidR="00AB3ACB" w:rsidRPr="00AB3ACB">
        <w:rPr>
          <w:rFonts w:hint="eastAsia"/>
          <w:sz w:val="24"/>
        </w:rPr>
        <w:t>。</w:t>
      </w:r>
      <w:proofErr w:type="gramStart"/>
      <w:r w:rsidR="00AB3ACB" w:rsidRPr="00AB3ACB">
        <w:rPr>
          <w:rFonts w:hint="eastAsia"/>
          <w:sz w:val="24"/>
        </w:rPr>
        <w:t>唐本有</w:t>
      </w:r>
      <w:proofErr w:type="gramEnd"/>
      <w:r w:rsidR="00AB3ACB" w:rsidRPr="00AB3ACB">
        <w:rPr>
          <w:rFonts w:hint="eastAsia"/>
          <w:sz w:val="24"/>
        </w:rPr>
        <w:t>「及於我所起清淨念</w:t>
      </w:r>
      <w:r w:rsidR="00AB3ACB">
        <w:rPr>
          <w:rFonts w:hint="eastAsia"/>
          <w:sz w:val="24"/>
        </w:rPr>
        <w:t>」，</w:t>
      </w:r>
      <w:proofErr w:type="gramStart"/>
      <w:r w:rsidR="00AB3ACB">
        <w:rPr>
          <w:rFonts w:hint="eastAsia"/>
          <w:sz w:val="24"/>
        </w:rPr>
        <w:t>於淨宗</w:t>
      </w:r>
      <w:proofErr w:type="gramEnd"/>
      <w:r w:rsidR="00AB3ACB">
        <w:rPr>
          <w:rFonts w:hint="eastAsia"/>
          <w:sz w:val="24"/>
        </w:rPr>
        <w:t>而言，最上功德及清淨念便是一句「阿彌陀佛」，從此也可知，持名亦可</w:t>
      </w:r>
      <w:proofErr w:type="gramStart"/>
      <w:r w:rsidR="00AB3ACB">
        <w:rPr>
          <w:rFonts w:hint="eastAsia"/>
          <w:sz w:val="24"/>
        </w:rPr>
        <w:t>總攝全</w:t>
      </w:r>
      <w:proofErr w:type="gramEnd"/>
      <w:r w:rsidR="00AB3ACB">
        <w:rPr>
          <w:rFonts w:hint="eastAsia"/>
          <w:sz w:val="24"/>
        </w:rPr>
        <w:t>德。</w:t>
      </w:r>
      <w:proofErr w:type="gramStart"/>
      <w:r w:rsidR="00AB3ACB">
        <w:rPr>
          <w:rFonts w:hint="eastAsia"/>
          <w:sz w:val="24"/>
        </w:rPr>
        <w:t>宋本則</w:t>
      </w:r>
      <w:proofErr w:type="gramEnd"/>
      <w:r w:rsidR="00AB3ACB">
        <w:rPr>
          <w:rFonts w:hint="eastAsia"/>
          <w:sz w:val="24"/>
        </w:rPr>
        <w:t>有「</w:t>
      </w:r>
      <w:proofErr w:type="gramStart"/>
      <w:r w:rsidR="00AB3ACB" w:rsidRPr="00AB3ACB">
        <w:rPr>
          <w:rFonts w:hint="eastAsia"/>
          <w:sz w:val="24"/>
        </w:rPr>
        <w:t>種諸善</w:t>
      </w:r>
      <w:proofErr w:type="gramEnd"/>
      <w:r w:rsidR="00AB3ACB" w:rsidRPr="00AB3ACB">
        <w:rPr>
          <w:rFonts w:hint="eastAsia"/>
          <w:sz w:val="24"/>
        </w:rPr>
        <w:t>根</w:t>
      </w:r>
      <w:r w:rsidR="00AB3ACB">
        <w:rPr>
          <w:rFonts w:hint="eastAsia"/>
          <w:sz w:val="24"/>
        </w:rPr>
        <w:t>」。</w:t>
      </w:r>
    </w:p>
    <w:p w14:paraId="024215A1" w14:textId="457B437C" w:rsidR="00F13B3D" w:rsidRPr="001B0147" w:rsidRDefault="00F13B3D">
      <w:pPr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</w:p>
    <w:p w14:paraId="4FF9F012" w14:textId="70499576" w:rsidR="003F76E9" w:rsidRDefault="003F76E9" w:rsidP="001B0147">
      <w:pPr>
        <w:pStyle w:val="a3"/>
        <w:numPr>
          <w:ilvl w:val="0"/>
          <w:numId w:val="3"/>
        </w:numPr>
        <w:ind w:leftChars="0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 w:rsidRPr="001B0147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奉行六波羅蜜</w:t>
      </w:r>
    </w:p>
    <w:p w14:paraId="3C8AA436" w14:textId="35B82B70" w:rsidR="00495F5D" w:rsidRDefault="00495F5D" w:rsidP="00495F5D">
      <w:pPr>
        <w:pStyle w:val="a3"/>
        <w:ind w:leftChars="0" w:left="384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此句出自唐譯本「有作菩薩道，奉行六波羅蜜經」，</w:t>
      </w:r>
      <w:r w:rsidR="00BE31B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此處奉行《六波羅蜜經》，應為</w:t>
      </w:r>
      <w:r w:rsidR="00BF6A43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《</w:t>
      </w:r>
      <w:r w:rsidR="00BF6A43" w:rsidRPr="00BF6A43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大乘理趣六波羅蜜多經</w:t>
      </w:r>
      <w:r w:rsidR="00BF6A43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》</w:t>
      </w:r>
      <w:r w:rsidR="00BF6A43">
        <w:rPr>
          <w:rStyle w:val="a6"/>
          <w:rFonts w:asciiTheme="majorEastAsia" w:eastAsiaTheme="majorEastAsia" w:hAnsiTheme="majorEastAsia" w:cs="新細明體"/>
          <w:color w:val="000000"/>
          <w:kern w:val="0"/>
          <w:szCs w:val="24"/>
        </w:rPr>
        <w:footnoteReference w:id="9"/>
      </w:r>
      <w:r w:rsidR="00BE31B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，</w:t>
      </w:r>
      <w:proofErr w:type="gramStart"/>
      <w:r w:rsidR="00BE31B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而該經內文</w:t>
      </w:r>
      <w:proofErr w:type="gramEnd"/>
      <w:r w:rsidR="00BE31B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皆陳述「菩薩六度」，故</w:t>
      </w:r>
      <w:r w:rsidR="00362868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會集本</w:t>
      </w:r>
      <w:proofErr w:type="gramStart"/>
      <w:r w:rsidR="00BE31B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云</w:t>
      </w:r>
      <w:proofErr w:type="gramEnd"/>
      <w:r w:rsidR="00BE31B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「奉行六波羅蜜」</w:t>
      </w:r>
      <w:r w:rsidR="00362868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，於</w:t>
      </w:r>
      <w:proofErr w:type="gramStart"/>
      <w:r w:rsidR="00362868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理亦通</w:t>
      </w:r>
      <w:proofErr w:type="gramEnd"/>
      <w:r w:rsidR="00362868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。漢本</w:t>
      </w:r>
      <w:r w:rsidR="00BE31B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有</w:t>
      </w:r>
      <w:r w:rsidR="00BE31B0" w:rsidRPr="00AB3ACB">
        <w:rPr>
          <w:rFonts w:hint="eastAsia"/>
        </w:rPr>
        <w:t>「諸佛國人民有作菩薩道者」</w:t>
      </w:r>
      <w:r w:rsidR="00362868">
        <w:rPr>
          <w:rFonts w:hint="eastAsia"/>
        </w:rPr>
        <w:t>，</w:t>
      </w:r>
      <w:proofErr w:type="gramStart"/>
      <w:r w:rsidR="00362868">
        <w:rPr>
          <w:rFonts w:hint="eastAsia"/>
        </w:rPr>
        <w:t>魏本則</w:t>
      </w:r>
      <w:proofErr w:type="gramEnd"/>
      <w:r w:rsidR="00362868">
        <w:rPr>
          <w:rFonts w:hint="eastAsia"/>
        </w:rPr>
        <w:t>有「</w:t>
      </w:r>
      <w:proofErr w:type="gramStart"/>
      <w:r w:rsidR="00362868">
        <w:rPr>
          <w:rFonts w:hint="eastAsia"/>
        </w:rPr>
        <w:t>植諸德</w:t>
      </w:r>
      <w:proofErr w:type="gramEnd"/>
      <w:r w:rsidR="00362868">
        <w:rPr>
          <w:rFonts w:hint="eastAsia"/>
        </w:rPr>
        <w:t>本」與「</w:t>
      </w:r>
      <w:proofErr w:type="gramStart"/>
      <w:r w:rsidR="00362868">
        <w:rPr>
          <w:rFonts w:hint="eastAsia"/>
        </w:rPr>
        <w:t>修諸功德</w:t>
      </w:r>
      <w:proofErr w:type="gramEnd"/>
      <w:r w:rsidR="00362868">
        <w:rPr>
          <w:rFonts w:hint="eastAsia"/>
        </w:rPr>
        <w:t>」；</w:t>
      </w:r>
      <w:proofErr w:type="gramStart"/>
      <w:r w:rsidR="00362868">
        <w:rPr>
          <w:rFonts w:hint="eastAsia"/>
        </w:rPr>
        <w:t>唐本則</w:t>
      </w:r>
      <w:proofErr w:type="gramEnd"/>
      <w:r w:rsidR="00362868">
        <w:rPr>
          <w:rFonts w:hint="eastAsia"/>
        </w:rPr>
        <w:t>有</w:t>
      </w:r>
      <w:r w:rsidR="00BE31B0">
        <w:rPr>
          <w:rFonts w:hint="eastAsia"/>
        </w:rPr>
        <w:t>「</w:t>
      </w:r>
      <w:r w:rsidR="00BE31B0" w:rsidRPr="00AB3ACB">
        <w:rPr>
          <w:rFonts w:hint="eastAsia"/>
        </w:rPr>
        <w:t>及於我所起清淨念</w:t>
      </w:r>
      <w:r w:rsidR="00362868">
        <w:rPr>
          <w:rFonts w:hint="eastAsia"/>
        </w:rPr>
        <w:t>」，採用「六度」除包羅他本文義，更顯大乘義</w:t>
      </w:r>
      <w:proofErr w:type="gramStart"/>
      <w:r w:rsidR="00362868">
        <w:rPr>
          <w:rFonts w:hint="eastAsia"/>
        </w:rPr>
        <w:t>蘊</w:t>
      </w:r>
      <w:proofErr w:type="gramEnd"/>
      <w:r w:rsidR="00BE31B0">
        <w:rPr>
          <w:rFonts w:hint="eastAsia"/>
        </w:rPr>
        <w:t>。</w:t>
      </w:r>
    </w:p>
    <w:p w14:paraId="72882F01" w14:textId="40AE12E5" w:rsidR="001B0147" w:rsidRDefault="001B0147" w:rsidP="001B0147">
      <w:pPr>
        <w:pStyle w:val="a3"/>
        <w:numPr>
          <w:ilvl w:val="0"/>
          <w:numId w:val="3"/>
        </w:numPr>
        <w:ind w:leftChars="0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堅固不退</w:t>
      </w:r>
    </w:p>
    <w:p w14:paraId="632CBB28" w14:textId="4E1ECDAF" w:rsidR="00BE31B0" w:rsidRDefault="00362868" w:rsidP="00BE31B0">
      <w:pPr>
        <w:pStyle w:val="a3"/>
        <w:ind w:leftChars="0" w:left="384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此</w:t>
      </w:r>
      <w:r w:rsidR="00642A7C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句</w:t>
      </w:r>
      <w:proofErr w:type="gramStart"/>
      <w:r w:rsidR="00642A7C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採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自宋本第十二</w:t>
      </w:r>
      <w:proofErr w:type="gramEnd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願，漢、魏、</w:t>
      </w:r>
      <w:proofErr w:type="gramStart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唐本於此句皆</w:t>
      </w:r>
      <w:proofErr w:type="gramEnd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無開展，吳本有「若作沙門</w:t>
      </w:r>
      <w:proofErr w:type="gramStart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不毀經戒，</w:t>
      </w:r>
      <w:r w:rsidRPr="00362868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斷愛</w:t>
      </w:r>
      <w:proofErr w:type="gramEnd"/>
      <w:r w:rsidRPr="00362868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欲齋戒清淨</w:t>
      </w:r>
      <w:r w:rsidR="00642A7C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」，兩者較之，</w:t>
      </w:r>
      <w:proofErr w:type="gramStart"/>
      <w:r w:rsidR="00642A7C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宋本較為</w:t>
      </w:r>
      <w:proofErr w:type="gramEnd"/>
      <w:r w:rsidR="00642A7C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簡明。</w:t>
      </w:r>
    </w:p>
    <w:p w14:paraId="1C86CD24" w14:textId="7A52D3E6" w:rsidR="001B0147" w:rsidRDefault="001B0147" w:rsidP="001B0147">
      <w:pPr>
        <w:pStyle w:val="a3"/>
        <w:numPr>
          <w:ilvl w:val="0"/>
          <w:numId w:val="3"/>
        </w:numPr>
        <w:ind w:leftChars="0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復以</w:t>
      </w:r>
      <w:proofErr w:type="gramStart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善根回向</w:t>
      </w:r>
      <w:proofErr w:type="gramEnd"/>
    </w:p>
    <w:p w14:paraId="4A583F4F" w14:textId="1E732B0E" w:rsidR="00642A7C" w:rsidRDefault="00642A7C" w:rsidP="00642A7C">
      <w:pPr>
        <w:pStyle w:val="a3"/>
        <w:ind w:leftChars="0" w:left="384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漢、吳、</w:t>
      </w:r>
      <w:proofErr w:type="gramStart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魏本皆</w:t>
      </w:r>
      <w:proofErr w:type="gramEnd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無明顯闡發，宋本中則有「</w:t>
      </w:r>
      <w:proofErr w:type="gramStart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種諸善</w:t>
      </w:r>
      <w:proofErr w:type="gramEnd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根隨意求生」句</w:t>
      </w:r>
      <w:r w:rsid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。回向，「</w:t>
      </w:r>
      <w:proofErr w:type="gramStart"/>
      <w:r w:rsidR="00ED6341" w:rsidRP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回者回轉</w:t>
      </w:r>
      <w:proofErr w:type="gramEnd"/>
      <w:r w:rsidR="00ED6341" w:rsidRP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也，向</w:t>
      </w:r>
      <w:proofErr w:type="gramStart"/>
      <w:r w:rsidR="00ED6341" w:rsidRP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者趣向</w:t>
      </w:r>
      <w:proofErr w:type="gramEnd"/>
      <w:r w:rsidR="00ED6341" w:rsidRP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也，回轉自己所修之功德</w:t>
      </w:r>
      <w:proofErr w:type="gramStart"/>
      <w:r w:rsidR="00ED6341" w:rsidRP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而趣向</w:t>
      </w:r>
      <w:proofErr w:type="gramEnd"/>
      <w:r w:rsidR="00ED6341" w:rsidRP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於所期，謂之</w:t>
      </w:r>
      <w:proofErr w:type="gramStart"/>
      <w:r w:rsidR="00ED6341" w:rsidRP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迴</w:t>
      </w:r>
      <w:proofErr w:type="gramEnd"/>
      <w:r w:rsidR="00ED6341" w:rsidRP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向</w:t>
      </w:r>
      <w:r w:rsid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」</w:t>
      </w:r>
      <w:r w:rsidR="00ED6341">
        <w:rPr>
          <w:rStyle w:val="a6"/>
          <w:rFonts w:asciiTheme="majorEastAsia" w:eastAsiaTheme="majorEastAsia" w:hAnsiTheme="majorEastAsia" w:cs="新細明體"/>
          <w:color w:val="000000"/>
          <w:kern w:val="0"/>
          <w:szCs w:val="24"/>
        </w:rPr>
        <w:footnoteReference w:id="10"/>
      </w:r>
      <w:r w:rsidR="00ED6341" w:rsidRP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。</w:t>
      </w:r>
      <w:r w:rsid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隨意與</w:t>
      </w:r>
      <w:proofErr w:type="gramStart"/>
      <w:r w:rsid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迴</w:t>
      </w:r>
      <w:proofErr w:type="gramEnd"/>
      <w:r w:rsid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向同義，然筆者以為，</w:t>
      </w:r>
      <w:proofErr w:type="gramStart"/>
      <w:r w:rsid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迴</w:t>
      </w:r>
      <w:proofErr w:type="gramEnd"/>
      <w:r w:rsid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向一詞</w:t>
      </w:r>
      <w:r w:rsid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於行人而言似</w:t>
      </w:r>
      <w:r w:rsid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更加懇切</w:t>
      </w:r>
      <w:r w:rsid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，故</w:t>
      </w:r>
      <w:proofErr w:type="gramStart"/>
      <w:r w:rsid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妄</w:t>
      </w:r>
      <w:proofErr w:type="gramEnd"/>
      <w:r w:rsid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揣之</w:t>
      </w:r>
      <w:r w:rsid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。</w:t>
      </w:r>
    </w:p>
    <w:p w14:paraId="1267CD6E" w14:textId="65B5CF5F" w:rsidR="001B0147" w:rsidRDefault="001B0147" w:rsidP="001B0147">
      <w:pPr>
        <w:pStyle w:val="a3"/>
        <w:numPr>
          <w:ilvl w:val="0"/>
          <w:numId w:val="3"/>
        </w:numPr>
        <w:ind w:leftChars="0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願生我國</w:t>
      </w:r>
    </w:p>
    <w:p w14:paraId="79785D69" w14:textId="79648D00" w:rsidR="00ED6341" w:rsidRDefault="00ED6341" w:rsidP="00ED6341">
      <w:pPr>
        <w:pStyle w:val="a3"/>
        <w:ind w:leftChars="0" w:left="384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此</w:t>
      </w:r>
      <w:proofErr w:type="gramStart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出自魏本</w:t>
      </w:r>
      <w:proofErr w:type="gramEnd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，</w:t>
      </w:r>
      <w:r w:rsid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魏譯本第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十九願「</w:t>
      </w:r>
      <w:proofErr w:type="gramStart"/>
      <w:r w:rsidRP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至心發願</w:t>
      </w:r>
      <w:proofErr w:type="gramEnd"/>
      <w:r w:rsidRP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欲生我國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」，二十願「</w:t>
      </w:r>
      <w:proofErr w:type="gramStart"/>
      <w:r w:rsidRP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至心回向欲</w:t>
      </w:r>
      <w:proofErr w:type="gramEnd"/>
      <w:r w:rsidRPr="00ED6341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生我國。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」似</w:t>
      </w:r>
      <w:proofErr w:type="gramStart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有重文</w:t>
      </w:r>
      <w:proofErr w:type="gramEnd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，且會集本將此二願合為一章，</w:t>
      </w:r>
      <w:r w:rsid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吳本有「</w:t>
      </w:r>
      <w:r w:rsidR="00402CC0" w:rsidRP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欲來生我國。</w:t>
      </w:r>
      <w:r w:rsid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」唐本有「</w:t>
      </w:r>
      <w:proofErr w:type="gramStart"/>
      <w:r w:rsidR="00402CC0" w:rsidRP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願生極樂</w:t>
      </w:r>
      <w:proofErr w:type="gramEnd"/>
      <w:r w:rsid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」、「</w:t>
      </w:r>
      <w:proofErr w:type="gramStart"/>
      <w:r w:rsidR="00402CC0" w:rsidRP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迴向極</w:t>
      </w:r>
      <w:proofErr w:type="gramEnd"/>
      <w:r w:rsidR="00402CC0" w:rsidRP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樂</w:t>
      </w:r>
      <w:r w:rsid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」，</w:t>
      </w:r>
      <w:proofErr w:type="gramStart"/>
      <w:r w:rsid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宋本則</w:t>
      </w:r>
      <w:proofErr w:type="gramEnd"/>
      <w:r w:rsid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有「</w:t>
      </w:r>
      <w:r w:rsidR="00402CC0" w:rsidRP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所有眾生求生我刹</w:t>
      </w:r>
      <w:r w:rsidR="00402CC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」。</w:t>
      </w:r>
      <w:r w:rsidR="002C4ED3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然此四字實出自唐譯本的「十</w:t>
      </w:r>
      <w:proofErr w:type="gramStart"/>
      <w:r w:rsidR="002C4ED3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念必生</w:t>
      </w:r>
      <w:proofErr w:type="gramEnd"/>
      <w:r w:rsidR="002C4ED3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願」</w:t>
      </w:r>
      <w:r w:rsidR="002C4ED3">
        <w:rPr>
          <w:rStyle w:val="a6"/>
          <w:rFonts w:asciiTheme="majorEastAsia" w:eastAsiaTheme="majorEastAsia" w:hAnsiTheme="majorEastAsia" w:cs="新細明體"/>
          <w:color w:val="000000"/>
          <w:kern w:val="0"/>
          <w:szCs w:val="24"/>
        </w:rPr>
        <w:footnoteReference w:id="11"/>
      </w:r>
      <w:r w:rsidR="002C4ED3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，而卻又與</w:t>
      </w:r>
      <w:proofErr w:type="gramStart"/>
      <w:r w:rsidR="002C4ED3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以上諸句不謀而合</w:t>
      </w:r>
      <w:proofErr w:type="gramEnd"/>
      <w:r w:rsidR="002C4ED3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。</w:t>
      </w:r>
    </w:p>
    <w:p w14:paraId="72E53C76" w14:textId="0C1D2D0E" w:rsidR="001B0147" w:rsidRDefault="001B0147" w:rsidP="001B0147">
      <w:pPr>
        <w:pStyle w:val="a3"/>
        <w:numPr>
          <w:ilvl w:val="0"/>
          <w:numId w:val="3"/>
        </w:numPr>
        <w:ind w:leftChars="0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 w:rsidRPr="001B0147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一心念我，晝夜不斷</w:t>
      </w:r>
    </w:p>
    <w:p w14:paraId="19EAE7E2" w14:textId="55BD923D" w:rsidR="002C4ED3" w:rsidRDefault="002C4ED3" w:rsidP="002C4ED3">
      <w:pPr>
        <w:pStyle w:val="a3"/>
        <w:ind w:leftChars="0" w:left="384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此</w:t>
      </w:r>
      <w:proofErr w:type="gramStart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句獨吳本</w:t>
      </w:r>
      <w:proofErr w:type="gramEnd"/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所有，他本所無，原文為「</w:t>
      </w:r>
      <w:r w:rsidRPr="002C4ED3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一心念欲生我國。晝夜不斷絕。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」減省「欲生」及「絕」字</w:t>
      </w:r>
      <w:r w:rsidR="00D9695E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後</w:t>
      </w:r>
      <w:r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，</w:t>
      </w:r>
      <w:r w:rsidR="00D9695E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似有彰顯名號功德殊勝之義，如羅什大師</w:t>
      </w:r>
      <w:proofErr w:type="gramStart"/>
      <w:r w:rsidR="00D9695E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將經題《稱讚不可思議功德一切諸佛所護念經》</w:t>
      </w:r>
      <w:proofErr w:type="gramEnd"/>
      <w:r w:rsidR="00D9695E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攝於經文六方佛</w:t>
      </w:r>
      <w:proofErr w:type="gramStart"/>
      <w:r w:rsidR="00D9695E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讚</w:t>
      </w:r>
      <w:proofErr w:type="gramEnd"/>
      <w:r w:rsidR="00D9695E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經文處，改為《佛說阿彌陀經》，為令有緣眾生，一覽</w:t>
      </w:r>
      <w:proofErr w:type="gramStart"/>
      <w:r w:rsidR="00D9695E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經題，直窺全</w:t>
      </w:r>
      <w:proofErr w:type="gramEnd"/>
      <w:r w:rsidR="00D9695E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經大義。</w:t>
      </w:r>
      <w:r w:rsidR="006B583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愚以為，兩</w:t>
      </w:r>
      <w:r w:rsidR="006B5830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lastRenderedPageBreak/>
        <w:t>者應有異曲同工之妙。</w:t>
      </w:r>
    </w:p>
    <w:p w14:paraId="020BBFBC" w14:textId="3DE43C08" w:rsidR="001B0147" w:rsidRDefault="001B0147" w:rsidP="001B0147">
      <w:pPr>
        <w:pStyle w:val="a3"/>
        <w:numPr>
          <w:ilvl w:val="0"/>
          <w:numId w:val="3"/>
        </w:numPr>
        <w:ind w:leftChars="0"/>
        <w:rPr>
          <w:rFonts w:asciiTheme="majorEastAsia" w:eastAsiaTheme="majorEastAsia" w:hAnsiTheme="majorEastAsia" w:cs="新細明體"/>
          <w:color w:val="000000"/>
          <w:kern w:val="0"/>
          <w:szCs w:val="24"/>
        </w:rPr>
      </w:pPr>
      <w:r w:rsidRPr="001B0147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臨壽終時</w:t>
      </w:r>
    </w:p>
    <w:p w14:paraId="77DFDE83" w14:textId="235FB65E" w:rsidR="006B5830" w:rsidRPr="003244AF" w:rsidRDefault="006B5830" w:rsidP="006B5830">
      <w:pPr>
        <w:pStyle w:val="a3"/>
        <w:ind w:leftChars="0" w:left="384"/>
        <w:rPr>
          <w:rFonts w:asciiTheme="majorEastAsia" w:eastAsiaTheme="majorEastAsia" w:hAnsiTheme="majorEastAsia" w:cs="新細明體"/>
          <w:kern w:val="0"/>
          <w:szCs w:val="24"/>
        </w:rPr>
      </w:pPr>
      <w:r w:rsidRPr="003244AF">
        <w:rPr>
          <w:rFonts w:asciiTheme="majorEastAsia" w:eastAsiaTheme="majorEastAsia" w:hAnsiTheme="majorEastAsia" w:cs="新細明體" w:hint="eastAsia"/>
          <w:kern w:val="0"/>
          <w:szCs w:val="24"/>
        </w:rPr>
        <w:t>此處</w:t>
      </w:r>
      <w:r w:rsidR="00C230C5" w:rsidRPr="003244AF">
        <w:rPr>
          <w:rFonts w:asciiTheme="majorEastAsia" w:eastAsiaTheme="majorEastAsia" w:hAnsiTheme="majorEastAsia" w:cs="新細明體" w:hint="eastAsia"/>
          <w:kern w:val="0"/>
          <w:szCs w:val="24"/>
        </w:rPr>
        <w:t>出自</w:t>
      </w:r>
      <w:r w:rsidRPr="003244AF">
        <w:rPr>
          <w:rFonts w:asciiTheme="majorEastAsia" w:eastAsiaTheme="majorEastAsia" w:hAnsiTheme="majorEastAsia" w:cs="新細明體" w:hint="eastAsia"/>
          <w:kern w:val="0"/>
          <w:szCs w:val="24"/>
        </w:rPr>
        <w:t>魏譯</w:t>
      </w:r>
      <w:r w:rsidR="00C230C5" w:rsidRPr="003244AF">
        <w:rPr>
          <w:rFonts w:asciiTheme="majorEastAsia" w:eastAsiaTheme="majorEastAsia" w:hAnsiTheme="majorEastAsia" w:cs="新細明體" w:hint="eastAsia"/>
          <w:kern w:val="0"/>
          <w:szCs w:val="24"/>
        </w:rPr>
        <w:t>本。</w:t>
      </w:r>
    </w:p>
    <w:p w14:paraId="2C8679C2" w14:textId="47837EF5" w:rsidR="00C230C5" w:rsidRPr="003244AF" w:rsidRDefault="001B0147" w:rsidP="00C230C5">
      <w:pPr>
        <w:pStyle w:val="a3"/>
        <w:numPr>
          <w:ilvl w:val="0"/>
          <w:numId w:val="3"/>
        </w:numPr>
        <w:ind w:leftChars="0"/>
        <w:rPr>
          <w:rFonts w:asciiTheme="majorEastAsia" w:eastAsiaTheme="majorEastAsia" w:hAnsiTheme="majorEastAsia" w:cs="新細明體"/>
          <w:kern w:val="0"/>
          <w:szCs w:val="24"/>
        </w:rPr>
      </w:pPr>
      <w:r w:rsidRPr="003244AF">
        <w:rPr>
          <w:rFonts w:eastAsia="新細明體" w:hint="eastAsia"/>
          <w:szCs w:val="24"/>
        </w:rPr>
        <w:t>我與諸菩薩</w:t>
      </w:r>
      <w:proofErr w:type="gramStart"/>
      <w:r w:rsidRPr="003244AF">
        <w:rPr>
          <w:rFonts w:eastAsia="新細明體" w:hint="eastAsia"/>
          <w:szCs w:val="24"/>
        </w:rPr>
        <w:t>眾迎現</w:t>
      </w:r>
      <w:proofErr w:type="gramEnd"/>
      <w:r w:rsidRPr="003244AF">
        <w:rPr>
          <w:rFonts w:eastAsia="新細明體" w:hint="eastAsia"/>
          <w:szCs w:val="24"/>
        </w:rPr>
        <w:t>其前</w:t>
      </w:r>
    </w:p>
    <w:p w14:paraId="7A920FE3" w14:textId="4F03F2AB" w:rsidR="00C230C5" w:rsidRPr="003244AF" w:rsidRDefault="00C230C5" w:rsidP="00DA55EA">
      <w:pPr>
        <w:pStyle w:val="a3"/>
        <w:ind w:leftChars="0" w:left="384"/>
        <w:rPr>
          <w:rFonts w:eastAsia="新細明體"/>
          <w:szCs w:val="24"/>
        </w:rPr>
      </w:pPr>
      <w:proofErr w:type="gramStart"/>
      <w:r w:rsidRPr="003244AF">
        <w:rPr>
          <w:rFonts w:eastAsia="新細明體" w:hint="eastAsia"/>
          <w:szCs w:val="24"/>
        </w:rPr>
        <w:t>此句為魏</w:t>
      </w:r>
      <w:proofErr w:type="gramEnd"/>
      <w:r w:rsidRPr="003244AF">
        <w:rPr>
          <w:rFonts w:eastAsia="新細明體" w:hint="eastAsia"/>
          <w:szCs w:val="24"/>
        </w:rPr>
        <w:t>、唐、吳三本</w:t>
      </w:r>
      <w:proofErr w:type="gramStart"/>
      <w:r w:rsidRPr="003244AF">
        <w:rPr>
          <w:rFonts w:eastAsia="新細明體" w:hint="eastAsia"/>
          <w:szCs w:val="24"/>
        </w:rPr>
        <w:t>合參而</w:t>
      </w:r>
      <w:r w:rsidR="00DA55EA" w:rsidRPr="003244AF">
        <w:rPr>
          <w:rFonts w:eastAsia="新細明體" w:hint="eastAsia"/>
          <w:szCs w:val="24"/>
        </w:rPr>
        <w:t>成</w:t>
      </w:r>
      <w:r w:rsidRPr="003244AF">
        <w:rPr>
          <w:rFonts w:eastAsia="新細明體" w:hint="eastAsia"/>
          <w:szCs w:val="24"/>
        </w:rPr>
        <w:t>之句</w:t>
      </w:r>
      <w:proofErr w:type="gramEnd"/>
      <w:r w:rsidRPr="003244AF">
        <w:rPr>
          <w:rFonts w:eastAsia="新細明體" w:hint="eastAsia"/>
          <w:szCs w:val="24"/>
        </w:rPr>
        <w:t>，</w:t>
      </w:r>
      <w:r w:rsidR="00DA55EA" w:rsidRPr="003244AF">
        <w:rPr>
          <w:rFonts w:eastAsia="新細明體" w:hint="eastAsia"/>
          <w:szCs w:val="24"/>
        </w:rPr>
        <w:t>漢、魏、唐、</w:t>
      </w:r>
      <w:proofErr w:type="gramStart"/>
      <w:r w:rsidR="00DA55EA" w:rsidRPr="003244AF">
        <w:rPr>
          <w:rFonts w:eastAsia="新細明體" w:hint="eastAsia"/>
          <w:szCs w:val="24"/>
        </w:rPr>
        <w:t>宋皆以比丘眾言之</w:t>
      </w:r>
      <w:proofErr w:type="gramEnd"/>
      <w:r w:rsidR="00DA55EA" w:rsidRPr="003244AF">
        <w:rPr>
          <w:rFonts w:eastAsia="新細明體" w:hint="eastAsia"/>
          <w:szCs w:val="24"/>
        </w:rPr>
        <w:t>，如「比丘眾」、「大眾」、「諸比丘眾」、「</w:t>
      </w:r>
      <w:proofErr w:type="gramStart"/>
      <w:r w:rsidR="00DA55EA" w:rsidRPr="003244AF">
        <w:rPr>
          <w:rFonts w:eastAsia="新細明體" w:hint="eastAsia"/>
          <w:szCs w:val="24"/>
        </w:rPr>
        <w:t>苾芻</w:t>
      </w:r>
      <w:proofErr w:type="gramEnd"/>
      <w:r w:rsidR="00DA55EA" w:rsidRPr="003244AF">
        <w:rPr>
          <w:rFonts w:eastAsia="新細明體" w:hint="eastAsia"/>
          <w:szCs w:val="24"/>
        </w:rPr>
        <w:t>」</w:t>
      </w:r>
      <w:r w:rsidR="00163E2B">
        <w:rPr>
          <w:rFonts w:eastAsia="新細明體" w:hint="eastAsia"/>
          <w:szCs w:val="24"/>
        </w:rPr>
        <w:t>(</w:t>
      </w:r>
      <w:r w:rsidR="00163E2B">
        <w:rPr>
          <w:rFonts w:eastAsia="新細明體" w:hint="eastAsia"/>
          <w:szCs w:val="24"/>
        </w:rPr>
        <w:t>比丘梵文音譯</w:t>
      </w:r>
      <w:r w:rsidR="00DA55EA" w:rsidRPr="003244AF">
        <w:rPr>
          <w:rStyle w:val="a6"/>
          <w:rFonts w:eastAsia="新細明體"/>
          <w:szCs w:val="24"/>
        </w:rPr>
        <w:footnoteReference w:id="12"/>
      </w:r>
      <w:r w:rsidR="00163E2B">
        <w:rPr>
          <w:rFonts w:eastAsia="新細明體" w:hint="eastAsia"/>
          <w:szCs w:val="24"/>
        </w:rPr>
        <w:t>)</w:t>
      </w:r>
      <w:r w:rsidR="00DA55EA" w:rsidRPr="003244AF">
        <w:rPr>
          <w:rFonts w:eastAsia="新細明體" w:hint="eastAsia"/>
          <w:szCs w:val="24"/>
        </w:rPr>
        <w:t>，而吳譯特別使用「我即與諸菩薩阿羅漢共飛行迎之」，而會集</w:t>
      </w:r>
      <w:proofErr w:type="gramStart"/>
      <w:r w:rsidR="00DA55EA" w:rsidRPr="003244AF">
        <w:rPr>
          <w:rFonts w:eastAsia="新細明體" w:hint="eastAsia"/>
          <w:szCs w:val="24"/>
        </w:rPr>
        <w:t>本專言</w:t>
      </w:r>
      <w:proofErr w:type="gramEnd"/>
      <w:r w:rsidR="00DA55EA" w:rsidRPr="003244AF">
        <w:rPr>
          <w:rFonts w:eastAsia="新細明體" w:hint="eastAsia"/>
          <w:szCs w:val="24"/>
        </w:rPr>
        <w:t>「諸菩薩」，乃應就其受用而言，因為十法界眾生</w:t>
      </w:r>
      <w:proofErr w:type="gramStart"/>
      <w:r w:rsidR="00DA55EA" w:rsidRPr="003244AF">
        <w:rPr>
          <w:rFonts w:eastAsia="新細明體" w:hint="eastAsia"/>
          <w:szCs w:val="24"/>
        </w:rPr>
        <w:t>往生極樂</w:t>
      </w:r>
      <w:proofErr w:type="gramEnd"/>
      <w:r w:rsidR="00DA55EA" w:rsidRPr="003244AF">
        <w:rPr>
          <w:rFonts w:eastAsia="新細明體" w:hint="eastAsia"/>
          <w:szCs w:val="24"/>
        </w:rPr>
        <w:t>，全仗彌陀大願加被，而能</w:t>
      </w:r>
      <w:proofErr w:type="gramStart"/>
      <w:r w:rsidR="00EF7D1D" w:rsidRPr="003244AF">
        <w:rPr>
          <w:rFonts w:eastAsia="新細明體" w:hint="eastAsia"/>
          <w:szCs w:val="24"/>
        </w:rPr>
        <w:t>作</w:t>
      </w:r>
      <w:r w:rsidR="00DA55EA" w:rsidRPr="003244AF">
        <w:rPr>
          <w:rFonts w:eastAsia="新細明體" w:hint="eastAsia"/>
          <w:szCs w:val="24"/>
        </w:rPr>
        <w:t>阿惟越致</w:t>
      </w:r>
      <w:proofErr w:type="gramEnd"/>
      <w:r w:rsidR="00DA55EA" w:rsidRPr="003244AF">
        <w:rPr>
          <w:rFonts w:eastAsia="新細明體" w:hint="eastAsia"/>
          <w:szCs w:val="24"/>
        </w:rPr>
        <w:t>菩薩，</w:t>
      </w:r>
      <w:r w:rsidR="00EF7D1D" w:rsidRPr="003244AF">
        <w:rPr>
          <w:rFonts w:eastAsia="新細明體" w:hint="eastAsia"/>
          <w:szCs w:val="24"/>
        </w:rPr>
        <w:t>此更彰顯彌陀</w:t>
      </w:r>
      <w:proofErr w:type="gramStart"/>
      <w:r w:rsidR="00EF7D1D" w:rsidRPr="003244AF">
        <w:rPr>
          <w:rFonts w:eastAsia="新細明體" w:hint="eastAsia"/>
          <w:szCs w:val="24"/>
        </w:rPr>
        <w:t>慈攝受</w:t>
      </w:r>
      <w:proofErr w:type="gramEnd"/>
      <w:r w:rsidR="00EF7D1D" w:rsidRPr="003244AF">
        <w:rPr>
          <w:rFonts w:eastAsia="新細明體" w:hint="eastAsia"/>
          <w:szCs w:val="24"/>
        </w:rPr>
        <w:t>之大力。</w:t>
      </w:r>
    </w:p>
    <w:p w14:paraId="365F7B6B" w14:textId="1384D206" w:rsidR="001B0147" w:rsidRPr="003244AF" w:rsidRDefault="001B0147" w:rsidP="001B0147">
      <w:pPr>
        <w:pStyle w:val="a3"/>
        <w:numPr>
          <w:ilvl w:val="0"/>
          <w:numId w:val="3"/>
        </w:numPr>
        <w:ind w:leftChars="0"/>
        <w:rPr>
          <w:rFonts w:asciiTheme="majorEastAsia" w:eastAsiaTheme="majorEastAsia" w:hAnsiTheme="majorEastAsia" w:cs="新細明體"/>
          <w:kern w:val="0"/>
          <w:szCs w:val="24"/>
        </w:rPr>
      </w:pPr>
      <w:r w:rsidRPr="003244AF">
        <w:rPr>
          <w:rFonts w:eastAsia="新細明體" w:hint="eastAsia"/>
          <w:szCs w:val="24"/>
        </w:rPr>
        <w:t>經須臾間，即生我刹</w:t>
      </w:r>
    </w:p>
    <w:p w14:paraId="63ABDFAC" w14:textId="2B580185" w:rsidR="00EF7D1D" w:rsidRPr="003244AF" w:rsidRDefault="00EF7D1D" w:rsidP="00EF7D1D">
      <w:pPr>
        <w:pStyle w:val="a3"/>
        <w:ind w:leftChars="0" w:left="384"/>
        <w:rPr>
          <w:rFonts w:asciiTheme="majorEastAsia" w:eastAsiaTheme="majorEastAsia" w:hAnsiTheme="majorEastAsia" w:cs="新細明體"/>
          <w:kern w:val="0"/>
          <w:szCs w:val="24"/>
        </w:rPr>
      </w:pPr>
      <w:r w:rsidRPr="003244AF">
        <w:rPr>
          <w:rFonts w:asciiTheme="majorEastAsia" w:eastAsiaTheme="majorEastAsia" w:hAnsiTheme="majorEastAsia" w:cs="新細明體" w:hint="eastAsia"/>
          <w:kern w:val="0"/>
          <w:szCs w:val="24"/>
        </w:rPr>
        <w:t>此句出自宋譯本「經</w:t>
      </w:r>
      <w:proofErr w:type="gramStart"/>
      <w:r w:rsidRPr="003244AF">
        <w:rPr>
          <w:rFonts w:asciiTheme="majorEastAsia" w:eastAsiaTheme="majorEastAsia" w:hAnsiTheme="majorEastAsia" w:cs="新細明體" w:hint="eastAsia"/>
          <w:kern w:val="0"/>
          <w:szCs w:val="24"/>
        </w:rPr>
        <w:t>須臾間得生</w:t>
      </w:r>
      <w:proofErr w:type="gramEnd"/>
      <w:r w:rsidRPr="003244AF">
        <w:rPr>
          <w:rFonts w:asciiTheme="majorEastAsia" w:eastAsiaTheme="majorEastAsia" w:hAnsiTheme="majorEastAsia" w:cs="新細明體" w:hint="eastAsia"/>
          <w:kern w:val="0"/>
          <w:szCs w:val="24"/>
        </w:rPr>
        <w:t>我刹」，惟漢譯吳譯本皆取「即」</w:t>
      </w:r>
      <w:r w:rsidRPr="003244AF">
        <w:rPr>
          <w:rStyle w:val="a6"/>
          <w:rFonts w:asciiTheme="majorEastAsia" w:eastAsiaTheme="majorEastAsia" w:hAnsiTheme="majorEastAsia" w:cs="新細明體"/>
          <w:kern w:val="0"/>
          <w:szCs w:val="24"/>
        </w:rPr>
        <w:footnoteReference w:id="13"/>
      </w:r>
      <w:r w:rsidRPr="003244AF">
        <w:rPr>
          <w:rFonts w:asciiTheme="majorEastAsia" w:eastAsiaTheme="majorEastAsia" w:hAnsiTheme="majorEastAsia" w:cs="新細明體" w:hint="eastAsia"/>
          <w:kern w:val="0"/>
          <w:szCs w:val="24"/>
        </w:rPr>
        <w:t>字，筆者以為「即」較「得」字言，更有立刻、當下的含義。</w:t>
      </w:r>
    </w:p>
    <w:p w14:paraId="637833E8" w14:textId="24820416" w:rsidR="001B0147" w:rsidRPr="003244AF" w:rsidRDefault="001B0147" w:rsidP="001B0147">
      <w:pPr>
        <w:pStyle w:val="a3"/>
        <w:numPr>
          <w:ilvl w:val="0"/>
          <w:numId w:val="3"/>
        </w:numPr>
        <w:ind w:leftChars="0"/>
        <w:rPr>
          <w:rFonts w:asciiTheme="majorEastAsia" w:eastAsiaTheme="majorEastAsia" w:hAnsiTheme="majorEastAsia" w:cs="新細明體"/>
          <w:kern w:val="0"/>
          <w:szCs w:val="24"/>
        </w:rPr>
      </w:pPr>
      <w:proofErr w:type="gramStart"/>
      <w:r w:rsidRPr="003244AF">
        <w:rPr>
          <w:rFonts w:eastAsia="新細明體" w:hint="eastAsia"/>
          <w:szCs w:val="24"/>
        </w:rPr>
        <w:t>作阿惟越致</w:t>
      </w:r>
      <w:proofErr w:type="gramEnd"/>
      <w:r w:rsidRPr="003244AF">
        <w:rPr>
          <w:rFonts w:eastAsia="新細明體" w:hint="eastAsia"/>
          <w:szCs w:val="24"/>
        </w:rPr>
        <w:t>菩薩。不得是願</w:t>
      </w:r>
    </w:p>
    <w:p w14:paraId="2AE37425" w14:textId="144E7992" w:rsidR="00EF7D1D" w:rsidRPr="003244AF" w:rsidRDefault="00EF7D1D" w:rsidP="00EF7D1D">
      <w:pPr>
        <w:pStyle w:val="a3"/>
        <w:ind w:leftChars="0" w:left="384"/>
        <w:rPr>
          <w:rFonts w:asciiTheme="majorEastAsia" w:eastAsiaTheme="majorEastAsia" w:hAnsiTheme="majorEastAsia" w:cs="新細明體"/>
          <w:kern w:val="0"/>
          <w:szCs w:val="24"/>
        </w:rPr>
      </w:pPr>
      <w:r w:rsidRPr="003244AF">
        <w:rPr>
          <w:rFonts w:eastAsia="新細明體" w:hint="eastAsia"/>
          <w:szCs w:val="24"/>
        </w:rPr>
        <w:t>此句出自吳譯本，</w:t>
      </w:r>
      <w:r w:rsidR="003244AF" w:rsidRPr="003244AF">
        <w:rPr>
          <w:rFonts w:eastAsia="新細明體" w:hint="eastAsia"/>
          <w:szCs w:val="24"/>
        </w:rPr>
        <w:t>漢本「</w:t>
      </w:r>
      <w:proofErr w:type="gramStart"/>
      <w:r w:rsidR="003244AF" w:rsidRPr="003244AF">
        <w:rPr>
          <w:rFonts w:eastAsia="新細明體" w:hint="eastAsia"/>
          <w:szCs w:val="24"/>
        </w:rPr>
        <w:t>即還生</w:t>
      </w:r>
      <w:proofErr w:type="gramEnd"/>
      <w:r w:rsidR="003244AF" w:rsidRPr="003244AF">
        <w:rPr>
          <w:rFonts w:eastAsia="新細明體" w:hint="eastAsia"/>
          <w:szCs w:val="24"/>
        </w:rPr>
        <w:t>我國</w:t>
      </w:r>
      <w:proofErr w:type="gramStart"/>
      <w:r w:rsidR="003244AF" w:rsidRPr="003244AF">
        <w:rPr>
          <w:rFonts w:eastAsia="新細明體" w:hint="eastAsia"/>
          <w:szCs w:val="24"/>
        </w:rPr>
        <w:t>作阿惟越致</w:t>
      </w:r>
      <w:proofErr w:type="gramEnd"/>
      <w:r w:rsidR="003244AF" w:rsidRPr="003244AF">
        <w:rPr>
          <w:rFonts w:eastAsia="新細明體" w:hint="eastAsia"/>
          <w:szCs w:val="24"/>
        </w:rPr>
        <w:t>」</w:t>
      </w:r>
      <w:r w:rsidR="003244AF">
        <w:rPr>
          <w:rFonts w:eastAsia="新細明體" w:hint="eastAsia"/>
          <w:szCs w:val="24"/>
        </w:rPr>
        <w:t>同吳本</w:t>
      </w:r>
      <w:r w:rsidR="003244AF" w:rsidRPr="003244AF">
        <w:rPr>
          <w:rFonts w:eastAsia="新細明體" w:hint="eastAsia"/>
          <w:szCs w:val="24"/>
        </w:rPr>
        <w:t>，</w:t>
      </w:r>
      <w:r w:rsidRPr="003244AF">
        <w:rPr>
          <w:rFonts w:eastAsia="新細明體" w:hint="eastAsia"/>
          <w:szCs w:val="24"/>
        </w:rPr>
        <w:t>魏、</w:t>
      </w:r>
      <w:proofErr w:type="gramStart"/>
      <w:r w:rsidRPr="003244AF">
        <w:rPr>
          <w:rFonts w:eastAsia="新細明體" w:hint="eastAsia"/>
          <w:szCs w:val="24"/>
        </w:rPr>
        <w:t>唐本皆</w:t>
      </w:r>
      <w:proofErr w:type="gramEnd"/>
      <w:r w:rsidRPr="003244AF">
        <w:rPr>
          <w:rFonts w:eastAsia="新細明體" w:hint="eastAsia"/>
          <w:szCs w:val="24"/>
        </w:rPr>
        <w:t>無此說，宋本</w:t>
      </w:r>
      <w:r w:rsidR="003244AF" w:rsidRPr="003244AF">
        <w:rPr>
          <w:rFonts w:eastAsia="新細明體" w:hint="eastAsia"/>
          <w:szCs w:val="24"/>
        </w:rPr>
        <w:t>為「悉皆</w:t>
      </w:r>
      <w:proofErr w:type="gramStart"/>
      <w:r w:rsidR="003244AF" w:rsidRPr="003244AF">
        <w:rPr>
          <w:rFonts w:eastAsia="新細明體" w:hint="eastAsia"/>
          <w:szCs w:val="24"/>
        </w:rPr>
        <w:t>令得阿耨</w:t>
      </w:r>
      <w:proofErr w:type="gramEnd"/>
      <w:r w:rsidR="003244AF" w:rsidRPr="003244AF">
        <w:rPr>
          <w:rFonts w:eastAsia="新細明體" w:hint="eastAsia"/>
          <w:szCs w:val="24"/>
        </w:rPr>
        <w:t>多羅三</w:t>
      </w:r>
      <w:proofErr w:type="gramStart"/>
      <w:r w:rsidR="003244AF" w:rsidRPr="003244AF">
        <w:rPr>
          <w:rFonts w:eastAsia="新細明體" w:hint="eastAsia"/>
          <w:szCs w:val="24"/>
        </w:rPr>
        <w:t>藐</w:t>
      </w:r>
      <w:proofErr w:type="gramEnd"/>
      <w:r w:rsidR="003244AF" w:rsidRPr="003244AF">
        <w:rPr>
          <w:rFonts w:eastAsia="新細明體" w:hint="eastAsia"/>
          <w:szCs w:val="24"/>
        </w:rPr>
        <w:t>三菩提」，此句意為「</w:t>
      </w:r>
      <w:proofErr w:type="gramStart"/>
      <w:r w:rsidR="003244AF" w:rsidRPr="003244AF">
        <w:rPr>
          <w:rFonts w:eastAsia="新細明體" w:hint="eastAsia"/>
          <w:szCs w:val="24"/>
        </w:rPr>
        <w:t>往生極樂</w:t>
      </w:r>
      <w:proofErr w:type="gramEnd"/>
      <w:r w:rsidR="003244AF" w:rsidRPr="003244AF">
        <w:rPr>
          <w:rFonts w:eastAsia="新細明體" w:hint="eastAsia"/>
          <w:szCs w:val="24"/>
        </w:rPr>
        <w:t>必定成佛」，「</w:t>
      </w:r>
      <w:proofErr w:type="gramStart"/>
      <w:r w:rsidR="003244AF" w:rsidRPr="003244AF">
        <w:rPr>
          <w:rFonts w:eastAsia="新細明體" w:hint="eastAsia"/>
          <w:szCs w:val="24"/>
        </w:rPr>
        <w:t>阿惟越致</w:t>
      </w:r>
      <w:proofErr w:type="gramEnd"/>
      <w:r w:rsidR="003244AF" w:rsidRPr="003244AF">
        <w:rPr>
          <w:rFonts w:eastAsia="新細明體" w:hint="eastAsia"/>
          <w:szCs w:val="24"/>
        </w:rPr>
        <w:t>」</w:t>
      </w:r>
      <w:r w:rsidR="00E2158B" w:rsidRPr="003244AF">
        <w:rPr>
          <w:rFonts w:eastAsia="新細明體" w:hint="eastAsia"/>
          <w:szCs w:val="24"/>
        </w:rPr>
        <w:t>即「不退轉」義</w:t>
      </w:r>
      <w:r w:rsidR="003244AF" w:rsidRPr="003244AF">
        <w:rPr>
          <w:rStyle w:val="a6"/>
          <w:rFonts w:eastAsia="新細明體"/>
          <w:szCs w:val="24"/>
        </w:rPr>
        <w:footnoteReference w:id="14"/>
      </w:r>
      <w:r w:rsidR="003244AF">
        <w:rPr>
          <w:rFonts w:eastAsia="新細明體" w:hint="eastAsia"/>
          <w:szCs w:val="24"/>
        </w:rPr>
        <w:t>，兩者皆同。</w:t>
      </w:r>
    </w:p>
    <w:p w14:paraId="414A6BD2" w14:textId="3B4479E8" w:rsidR="001B0147" w:rsidRPr="003244AF" w:rsidRDefault="001B0147" w:rsidP="001B0147">
      <w:pPr>
        <w:pStyle w:val="a3"/>
        <w:numPr>
          <w:ilvl w:val="0"/>
          <w:numId w:val="3"/>
        </w:numPr>
        <w:ind w:leftChars="0"/>
        <w:rPr>
          <w:rFonts w:asciiTheme="majorEastAsia" w:eastAsiaTheme="majorEastAsia" w:hAnsiTheme="majorEastAsia" w:cs="新細明體"/>
          <w:kern w:val="0"/>
          <w:szCs w:val="24"/>
        </w:rPr>
      </w:pPr>
      <w:proofErr w:type="gramStart"/>
      <w:r w:rsidRPr="003244AF">
        <w:rPr>
          <w:rFonts w:eastAsia="新細明體" w:hint="eastAsia"/>
          <w:szCs w:val="24"/>
        </w:rPr>
        <w:t>不取正覺</w:t>
      </w:r>
      <w:proofErr w:type="gramEnd"/>
    </w:p>
    <w:p w14:paraId="106BC622" w14:textId="6979F69C" w:rsidR="00890C3D" w:rsidRDefault="003244AF">
      <w:pPr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 xml:space="preserve">    此句</w:t>
      </w:r>
      <w:proofErr w:type="gramStart"/>
      <w:r>
        <w:rPr>
          <w:rFonts w:asciiTheme="majorEastAsia" w:eastAsiaTheme="majorEastAsia" w:hAnsiTheme="majorEastAsia" w:hint="eastAsia"/>
          <w:szCs w:val="24"/>
        </w:rPr>
        <w:t>出自魏本</w:t>
      </w:r>
      <w:proofErr w:type="gramEnd"/>
      <w:r>
        <w:rPr>
          <w:rFonts w:asciiTheme="majorEastAsia" w:eastAsiaTheme="majorEastAsia" w:hAnsiTheme="majorEastAsia" w:hint="eastAsia"/>
          <w:szCs w:val="24"/>
        </w:rPr>
        <w:t>。</w:t>
      </w:r>
    </w:p>
    <w:p w14:paraId="23BB0103" w14:textId="1CA6E3F6" w:rsidR="00B635F5" w:rsidRDefault="003244AF" w:rsidP="00163E2B">
      <w:pPr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 xml:space="preserve">   </w:t>
      </w:r>
      <w:r w:rsidR="00163E2B">
        <w:rPr>
          <w:rFonts w:asciiTheme="majorEastAsia" w:eastAsiaTheme="majorEastAsia" w:hAnsiTheme="majorEastAsia" w:hint="eastAsia"/>
          <w:szCs w:val="24"/>
        </w:rPr>
        <w:t>以上為會集本</w:t>
      </w:r>
      <w:proofErr w:type="gramStart"/>
      <w:r w:rsidR="00163E2B">
        <w:rPr>
          <w:rFonts w:asciiTheme="majorEastAsia" w:eastAsiaTheme="majorEastAsia" w:hAnsiTheme="majorEastAsia" w:hint="eastAsia"/>
          <w:szCs w:val="24"/>
        </w:rPr>
        <w:t>經句與</w:t>
      </w:r>
      <w:proofErr w:type="gramEnd"/>
      <w:r w:rsidR="00163E2B">
        <w:rPr>
          <w:rFonts w:asciiTheme="majorEastAsia" w:eastAsiaTheme="majorEastAsia" w:hAnsiTheme="majorEastAsia" w:hint="eastAsia"/>
          <w:szCs w:val="24"/>
        </w:rPr>
        <w:t>五種原譯本之對照、分析及歸納。</w:t>
      </w:r>
      <w:r w:rsidR="00163E2B">
        <w:rPr>
          <w:rFonts w:asciiTheme="majorEastAsia" w:eastAsiaTheme="majorEastAsia" w:hAnsiTheme="majorEastAsia"/>
          <w:szCs w:val="24"/>
        </w:rPr>
        <w:t xml:space="preserve"> </w:t>
      </w:r>
    </w:p>
    <w:p w14:paraId="42993B42" w14:textId="6624D244" w:rsidR="00B635F5" w:rsidRDefault="00B635F5" w:rsidP="00B635F5">
      <w:pPr>
        <w:pStyle w:val="a3"/>
        <w:ind w:leftChars="0" w:left="360"/>
        <w:jc w:val="center"/>
        <w:rPr>
          <w:rFonts w:asciiTheme="majorEastAsia" w:eastAsiaTheme="majorEastAsia" w:hAnsiTheme="majorEastAsia"/>
          <w:b/>
          <w:sz w:val="28"/>
          <w:szCs w:val="24"/>
        </w:rPr>
      </w:pPr>
      <w:r w:rsidRPr="00B635F5">
        <w:rPr>
          <w:rFonts w:asciiTheme="majorEastAsia" w:eastAsiaTheme="majorEastAsia" w:hAnsiTheme="majorEastAsia" w:hint="eastAsia"/>
          <w:b/>
          <w:sz w:val="28"/>
          <w:szCs w:val="24"/>
        </w:rPr>
        <w:t>小結</w:t>
      </w:r>
    </w:p>
    <w:p w14:paraId="4D2B6737" w14:textId="63423068" w:rsidR="00163E2B" w:rsidRDefault="00B635F5" w:rsidP="00163E2B">
      <w:pPr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 w:val="28"/>
          <w:szCs w:val="24"/>
        </w:rPr>
        <w:t xml:space="preserve">   </w:t>
      </w:r>
      <w:r>
        <w:rPr>
          <w:rFonts w:asciiTheme="majorEastAsia" w:eastAsiaTheme="majorEastAsia" w:hAnsiTheme="majorEastAsia" w:hint="eastAsia"/>
          <w:szCs w:val="24"/>
        </w:rPr>
        <w:t xml:space="preserve"> </w:t>
      </w:r>
      <w:r w:rsidR="00163E2B">
        <w:rPr>
          <w:rFonts w:asciiTheme="majorEastAsia" w:eastAsiaTheme="majorEastAsia" w:hAnsiTheme="majorEastAsia" w:hint="eastAsia"/>
          <w:szCs w:val="24"/>
        </w:rPr>
        <w:t>通過此次會集本經文與五種原譯本經文之對照，筆者總結以下數點：</w:t>
      </w:r>
    </w:p>
    <w:p w14:paraId="152393C2" w14:textId="77777777" w:rsidR="00163E2B" w:rsidRDefault="00163E2B" w:rsidP="00163E2B">
      <w:pPr>
        <w:pStyle w:val="a3"/>
        <w:numPr>
          <w:ilvl w:val="0"/>
          <w:numId w:val="4"/>
        </w:numPr>
        <w:ind w:leftChars="0"/>
        <w:rPr>
          <w:rFonts w:asciiTheme="majorEastAsia" w:eastAsiaTheme="majorEastAsia" w:hAnsiTheme="majorEastAsia"/>
          <w:szCs w:val="24"/>
        </w:rPr>
      </w:pPr>
      <w:proofErr w:type="gramStart"/>
      <w:r>
        <w:rPr>
          <w:rFonts w:asciiTheme="majorEastAsia" w:eastAsiaTheme="majorEastAsia" w:hAnsiTheme="majorEastAsia" w:hint="eastAsia"/>
          <w:szCs w:val="24"/>
        </w:rPr>
        <w:t>夏老之</w:t>
      </w:r>
      <w:proofErr w:type="gramEnd"/>
      <w:r>
        <w:rPr>
          <w:rFonts w:asciiTheme="majorEastAsia" w:eastAsiaTheme="majorEastAsia" w:hAnsiTheme="majorEastAsia" w:hint="eastAsia"/>
          <w:szCs w:val="24"/>
        </w:rPr>
        <w:t>會集本有化繁為約之工，使經文讀來更為流暢簡約，</w:t>
      </w:r>
      <w:proofErr w:type="gramStart"/>
      <w:r>
        <w:rPr>
          <w:rFonts w:asciiTheme="majorEastAsia" w:eastAsiaTheme="majorEastAsia" w:hAnsiTheme="majorEastAsia" w:hint="eastAsia"/>
          <w:szCs w:val="24"/>
        </w:rPr>
        <w:t>重文處</w:t>
      </w:r>
      <w:proofErr w:type="gramEnd"/>
      <w:r>
        <w:rPr>
          <w:rFonts w:asciiTheme="majorEastAsia" w:eastAsiaTheme="majorEastAsia" w:hAnsiTheme="majorEastAsia" w:hint="eastAsia"/>
          <w:szCs w:val="24"/>
        </w:rPr>
        <w:t>亦得減省、不失原意。</w:t>
      </w:r>
    </w:p>
    <w:p w14:paraId="10E826BD" w14:textId="77777777" w:rsidR="00163E2B" w:rsidRDefault="00163E2B" w:rsidP="00163E2B">
      <w:pPr>
        <w:pStyle w:val="a3"/>
        <w:numPr>
          <w:ilvl w:val="0"/>
          <w:numId w:val="4"/>
        </w:numPr>
        <w:ind w:leftChars="0"/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>雖此二段經文於五種原譯本有順序不同之處，</w:t>
      </w:r>
      <w:proofErr w:type="gramStart"/>
      <w:r>
        <w:rPr>
          <w:rFonts w:asciiTheme="majorEastAsia" w:eastAsiaTheme="majorEastAsia" w:hAnsiTheme="majorEastAsia" w:hint="eastAsia"/>
          <w:szCs w:val="24"/>
        </w:rPr>
        <w:t>然夏老將</w:t>
      </w:r>
      <w:proofErr w:type="gramEnd"/>
      <w:r>
        <w:rPr>
          <w:rFonts w:asciiTheme="majorEastAsia" w:eastAsiaTheme="majorEastAsia" w:hAnsiTheme="majorEastAsia" w:hint="eastAsia"/>
          <w:szCs w:val="24"/>
        </w:rPr>
        <w:t>此兩願會集為一願，並闡明「聞名發心願」與「臨終</w:t>
      </w:r>
      <w:proofErr w:type="gramStart"/>
      <w:r>
        <w:rPr>
          <w:rFonts w:asciiTheme="majorEastAsia" w:eastAsiaTheme="majorEastAsia" w:hAnsiTheme="majorEastAsia" w:hint="eastAsia"/>
          <w:szCs w:val="24"/>
        </w:rPr>
        <w:t>接引願</w:t>
      </w:r>
      <w:proofErr w:type="gramEnd"/>
      <w:r>
        <w:rPr>
          <w:rFonts w:asciiTheme="majorEastAsia" w:eastAsiaTheme="majorEastAsia" w:hAnsiTheme="majorEastAsia" w:hint="eastAsia"/>
          <w:szCs w:val="24"/>
        </w:rPr>
        <w:t>」之因果關係，更</w:t>
      </w:r>
      <w:proofErr w:type="gramStart"/>
      <w:r>
        <w:rPr>
          <w:rFonts w:asciiTheme="majorEastAsia" w:eastAsiaTheme="majorEastAsia" w:hAnsiTheme="majorEastAsia" w:hint="eastAsia"/>
          <w:szCs w:val="24"/>
        </w:rPr>
        <w:t>顯淨宗</w:t>
      </w:r>
      <w:proofErr w:type="gramEnd"/>
      <w:r>
        <w:rPr>
          <w:rFonts w:asciiTheme="majorEastAsia" w:eastAsiaTheme="majorEastAsia" w:hAnsiTheme="majorEastAsia" w:hint="eastAsia"/>
          <w:szCs w:val="24"/>
        </w:rPr>
        <w:t>義理。</w:t>
      </w:r>
    </w:p>
    <w:p w14:paraId="3522C90C" w14:textId="77777777" w:rsidR="00163E2B" w:rsidRDefault="00163E2B" w:rsidP="00163E2B">
      <w:pPr>
        <w:pStyle w:val="a3"/>
        <w:numPr>
          <w:ilvl w:val="0"/>
          <w:numId w:val="4"/>
        </w:numPr>
        <w:ind w:leftChars="0"/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>會集本</w:t>
      </w:r>
      <w:proofErr w:type="gramStart"/>
      <w:r>
        <w:rPr>
          <w:rFonts w:asciiTheme="majorEastAsia" w:eastAsiaTheme="majorEastAsia" w:hAnsiTheme="majorEastAsia" w:hint="eastAsia"/>
          <w:szCs w:val="24"/>
        </w:rPr>
        <w:t>雖然文簡</w:t>
      </w:r>
      <w:proofErr w:type="gramEnd"/>
      <w:r>
        <w:rPr>
          <w:rFonts w:asciiTheme="majorEastAsia" w:eastAsiaTheme="majorEastAsia" w:hAnsiTheme="majorEastAsia" w:hint="eastAsia"/>
          <w:szCs w:val="24"/>
        </w:rPr>
        <w:t>，仍保留五種原譯本獨到精要之處，並更加顯明其中奧旨。</w:t>
      </w:r>
    </w:p>
    <w:p w14:paraId="1287A788" w14:textId="6B39D88C" w:rsidR="00163E2B" w:rsidRPr="00163E2B" w:rsidRDefault="00163E2B" w:rsidP="00163E2B">
      <w:pPr>
        <w:ind w:left="360"/>
        <w:rPr>
          <w:rFonts w:asciiTheme="majorEastAsia" w:eastAsiaTheme="majorEastAsia" w:hAnsiTheme="majorEastAsia"/>
          <w:szCs w:val="24"/>
        </w:rPr>
      </w:pPr>
      <w:r>
        <w:rPr>
          <w:rFonts w:asciiTheme="majorEastAsia" w:eastAsiaTheme="majorEastAsia" w:hAnsiTheme="majorEastAsia" w:hint="eastAsia"/>
          <w:szCs w:val="24"/>
        </w:rPr>
        <w:t>筆者僅透過整理研究此二願，發現會集本確實</w:t>
      </w:r>
      <w:r w:rsidRPr="000958FD">
        <w:rPr>
          <w:rFonts w:hint="eastAsia"/>
        </w:rPr>
        <w:t>易</w:t>
      </w:r>
      <w:proofErr w:type="gramStart"/>
      <w:r w:rsidRPr="000958FD">
        <w:rPr>
          <w:rFonts w:hint="eastAsia"/>
        </w:rPr>
        <w:t>記易持</w:t>
      </w:r>
      <w:proofErr w:type="gramEnd"/>
      <w:r w:rsidR="00386F5E">
        <w:rPr>
          <w:rFonts w:hint="eastAsia"/>
        </w:rPr>
        <w:t>、文簡義豐、</w:t>
      </w:r>
      <w:proofErr w:type="gramStart"/>
      <w:r w:rsidR="00386F5E">
        <w:rPr>
          <w:rFonts w:hint="eastAsia"/>
        </w:rPr>
        <w:t>詞暢理圓</w:t>
      </w:r>
      <w:proofErr w:type="gramEnd"/>
      <w:r w:rsidR="00386F5E">
        <w:rPr>
          <w:rFonts w:hint="eastAsia"/>
        </w:rPr>
        <w:t>之優點。</w:t>
      </w:r>
      <w:r>
        <w:rPr>
          <w:rFonts w:hint="eastAsia"/>
        </w:rPr>
        <w:t>惜因</w:t>
      </w:r>
      <w:r w:rsidR="00386F5E">
        <w:rPr>
          <w:rFonts w:hint="eastAsia"/>
        </w:rPr>
        <w:t>自身</w:t>
      </w:r>
      <w:r>
        <w:rPr>
          <w:rFonts w:hint="eastAsia"/>
        </w:rPr>
        <w:t>時間能力所限，</w:t>
      </w:r>
      <w:r w:rsidR="00386F5E">
        <w:rPr>
          <w:rFonts w:hint="eastAsia"/>
        </w:rPr>
        <w:t>現</w:t>
      </w:r>
      <w:r>
        <w:rPr>
          <w:rFonts w:hint="eastAsia"/>
        </w:rPr>
        <w:t>只能研究至</w:t>
      </w:r>
      <w:r w:rsidR="00386F5E">
        <w:rPr>
          <w:rFonts w:hint="eastAsia"/>
        </w:rPr>
        <w:t>此。</w:t>
      </w:r>
      <w:r>
        <w:rPr>
          <w:rFonts w:hint="eastAsia"/>
        </w:rPr>
        <w:t>若能將會集本與五種原譯本</w:t>
      </w:r>
      <w:r w:rsidR="00386F5E">
        <w:rPr>
          <w:rFonts w:hint="eastAsia"/>
        </w:rPr>
        <w:t>通篇</w:t>
      </w:r>
      <w:r>
        <w:rPr>
          <w:rFonts w:hint="eastAsia"/>
        </w:rPr>
        <w:t>對照，</w:t>
      </w:r>
      <w:r w:rsidR="00386F5E">
        <w:rPr>
          <w:rFonts w:hint="eastAsia"/>
        </w:rPr>
        <w:t>則更能</w:t>
      </w:r>
      <w:proofErr w:type="gramStart"/>
      <w:r w:rsidR="00386F5E">
        <w:rPr>
          <w:rFonts w:hint="eastAsia"/>
        </w:rPr>
        <w:t>明瞭夏老苦心</w:t>
      </w:r>
      <w:proofErr w:type="gramEnd"/>
      <w:r w:rsidR="00386F5E">
        <w:rPr>
          <w:rFonts w:hint="eastAsia"/>
        </w:rPr>
        <w:t>會集之深意，以及</w:t>
      </w:r>
      <w:proofErr w:type="gramStart"/>
      <w:r w:rsidR="00386F5E">
        <w:rPr>
          <w:rFonts w:hint="eastAsia"/>
        </w:rPr>
        <w:t>會集本乃《無量壽經》</w:t>
      </w:r>
      <w:proofErr w:type="gramEnd"/>
      <w:r w:rsidR="00386F5E">
        <w:rPr>
          <w:rFonts w:hint="eastAsia"/>
        </w:rPr>
        <w:t>善本中之善本。</w:t>
      </w:r>
    </w:p>
    <w:p w14:paraId="62DFC2F1" w14:textId="42776766" w:rsidR="00235693" w:rsidRPr="00E2158B" w:rsidRDefault="00235693" w:rsidP="00E2158B">
      <w:pPr>
        <w:rPr>
          <w:rFonts w:asciiTheme="majorEastAsia" w:eastAsiaTheme="majorEastAsia" w:hAnsiTheme="majorEastAsia" w:hint="eastAsia"/>
          <w:szCs w:val="24"/>
        </w:rPr>
        <w:sectPr w:rsidR="00235693" w:rsidRPr="00E2158B">
          <w:pgSz w:w="11906" w:h="16838"/>
          <w:pgMar w:top="1440" w:right="1800" w:bottom="1440" w:left="1800" w:header="851" w:footer="992" w:gutter="0"/>
          <w:cols w:space="425"/>
          <w:docGrid w:type="lines" w:linePitch="360"/>
        </w:sectPr>
      </w:pPr>
    </w:p>
    <w:p w14:paraId="1CF7B2B1" w14:textId="77777777" w:rsidR="00235693" w:rsidRPr="00ED6F38" w:rsidRDefault="00235693" w:rsidP="00235693">
      <w:pPr>
        <w:tabs>
          <w:tab w:val="left" w:pos="8080"/>
        </w:tabs>
        <w:spacing w:line="480" w:lineRule="exact"/>
        <w:rPr>
          <w:rFonts w:ascii="新細明體" w:eastAsia="新細明體" w:hAnsi="新細明體" w:cs="Times New Roman"/>
          <w:sz w:val="18"/>
          <w:szCs w:val="18"/>
        </w:rPr>
      </w:pPr>
      <w:r w:rsidRPr="00ED6F38">
        <w:rPr>
          <w:rFonts w:ascii="新細明體" w:eastAsia="新細明體" w:hAnsi="新細明體" w:cs="Times New Roman" w:hint="eastAsia"/>
          <w:sz w:val="18"/>
          <w:szCs w:val="18"/>
        </w:rPr>
        <w:lastRenderedPageBreak/>
        <w:t>附表：</w:t>
      </w:r>
    </w:p>
    <w:p w14:paraId="658EE2CD" w14:textId="2DD9F8A5" w:rsidR="00235693" w:rsidRPr="006E317C" w:rsidRDefault="00235693" w:rsidP="00235693">
      <w:pPr>
        <w:tabs>
          <w:tab w:val="left" w:pos="8080"/>
        </w:tabs>
        <w:spacing w:afterLines="50" w:after="180" w:line="480" w:lineRule="exact"/>
        <w:jc w:val="center"/>
        <w:rPr>
          <w:rFonts w:ascii="新細明體" w:eastAsia="新細明體" w:hAnsi="新細明體" w:cs="Times New Roman"/>
          <w:szCs w:val="24"/>
        </w:rPr>
      </w:pPr>
      <w:proofErr w:type="gramStart"/>
      <w:r w:rsidRPr="006E317C">
        <w:rPr>
          <w:rFonts w:ascii="新細明體" w:eastAsia="新細明體" w:hAnsi="新細明體" w:cs="Times New Roman" w:hint="eastAsia"/>
          <w:szCs w:val="24"/>
        </w:rPr>
        <w:t>夏蓮居</w:t>
      </w:r>
      <w:proofErr w:type="gramEnd"/>
      <w:r w:rsidRPr="006E317C">
        <w:rPr>
          <w:rFonts w:ascii="新細明體" w:eastAsia="新細明體" w:hAnsi="新細明體" w:cs="Times New Roman" w:hint="eastAsia"/>
          <w:szCs w:val="24"/>
        </w:rPr>
        <w:t>《無量壽經》會集本與五種原譯本第</w:t>
      </w:r>
      <w:r>
        <w:rPr>
          <w:rFonts w:ascii="新細明體" w:eastAsia="新細明體" w:hAnsi="新細明體" w:cs="Times New Roman" w:hint="eastAsia"/>
          <w:szCs w:val="24"/>
        </w:rPr>
        <w:t>十九</w:t>
      </w:r>
      <w:r w:rsidRPr="006E317C">
        <w:rPr>
          <w:rFonts w:ascii="新細明體" w:eastAsia="新細明體" w:hAnsi="新細明體" w:cs="Times New Roman" w:hint="eastAsia"/>
          <w:szCs w:val="24"/>
        </w:rPr>
        <w:t>至</w:t>
      </w:r>
      <w:r>
        <w:rPr>
          <w:rFonts w:ascii="新細明體" w:eastAsia="新細明體" w:hAnsi="新細明體" w:cs="Times New Roman" w:hint="eastAsia"/>
          <w:szCs w:val="24"/>
        </w:rPr>
        <w:t>二十</w:t>
      </w:r>
      <w:r w:rsidRPr="006E317C">
        <w:rPr>
          <w:rFonts w:ascii="新細明體" w:eastAsia="新細明體" w:hAnsi="新細明體" w:cs="Times New Roman" w:hint="eastAsia"/>
          <w:szCs w:val="24"/>
        </w:rPr>
        <w:t>願</w:t>
      </w:r>
      <w:proofErr w:type="gramStart"/>
      <w:r w:rsidRPr="006E317C">
        <w:rPr>
          <w:rFonts w:ascii="新細明體" w:eastAsia="新細明體" w:hAnsi="新細明體" w:cs="Times New Roman" w:hint="eastAsia"/>
          <w:szCs w:val="24"/>
        </w:rPr>
        <w:t>願</w:t>
      </w:r>
      <w:proofErr w:type="gramEnd"/>
      <w:r w:rsidRPr="006E317C">
        <w:rPr>
          <w:rFonts w:ascii="新細明體" w:eastAsia="新細明體" w:hAnsi="新細明體" w:cs="Times New Roman" w:hint="eastAsia"/>
          <w:szCs w:val="24"/>
        </w:rPr>
        <w:t>文對比表</w:t>
      </w:r>
    </w:p>
    <w:tbl>
      <w:tblPr>
        <w:tblStyle w:val="af2"/>
        <w:tblW w:w="0" w:type="auto"/>
        <w:jc w:val="center"/>
        <w:tblLook w:val="04A0" w:firstRow="1" w:lastRow="0" w:firstColumn="1" w:lastColumn="0" w:noHBand="0" w:noVBand="1"/>
      </w:tblPr>
      <w:tblGrid>
        <w:gridCol w:w="1702"/>
        <w:gridCol w:w="1695"/>
        <w:gridCol w:w="1985"/>
        <w:gridCol w:w="2268"/>
        <w:gridCol w:w="1701"/>
        <w:gridCol w:w="1984"/>
        <w:gridCol w:w="2274"/>
      </w:tblGrid>
      <w:tr w:rsidR="00235693" w:rsidRPr="00B016C9" w14:paraId="60BDEF71" w14:textId="77777777" w:rsidTr="00235693">
        <w:trPr>
          <w:trHeight w:val="1638"/>
          <w:jc w:val="center"/>
        </w:trPr>
        <w:tc>
          <w:tcPr>
            <w:tcW w:w="1702" w:type="dxa"/>
          </w:tcPr>
          <w:p w14:paraId="359FBCA6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jc w:val="center"/>
              <w:rPr>
                <w:rFonts w:ascii="新細明體" w:eastAsia="新細明體" w:hAnsi="新細明體" w:cs="Times New Roman"/>
                <w:b/>
                <w:sz w:val="20"/>
                <w:szCs w:val="20"/>
              </w:rPr>
            </w:pPr>
            <w:r w:rsidRPr="00B016C9">
              <w:rPr>
                <w:rFonts w:ascii="新細明體" w:eastAsia="新細明體" w:hAnsi="新細明體" w:cs="Times New Roman" w:hint="eastAsia"/>
                <w:b/>
                <w:sz w:val="20"/>
                <w:szCs w:val="20"/>
              </w:rPr>
              <w:t>會集本願名</w:t>
            </w:r>
          </w:p>
        </w:tc>
        <w:tc>
          <w:tcPr>
            <w:tcW w:w="1695" w:type="dxa"/>
          </w:tcPr>
          <w:p w14:paraId="4C14EE8A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jc w:val="center"/>
              <w:rPr>
                <w:rFonts w:ascii="新細明體" w:eastAsia="新細明體" w:hAnsi="新細明體" w:cs="Times New Roman"/>
                <w:sz w:val="20"/>
                <w:szCs w:val="20"/>
              </w:rPr>
            </w:pPr>
            <w:r w:rsidRPr="00B016C9">
              <w:rPr>
                <w:rFonts w:ascii="新細明體" w:eastAsia="新細明體" w:hAnsi="新細明體" w:cs="Times New Roman" w:hint="eastAsia"/>
                <w:b/>
                <w:sz w:val="20"/>
                <w:szCs w:val="20"/>
              </w:rPr>
              <w:t>會集本</w:t>
            </w:r>
          </w:p>
          <w:p w14:paraId="5A1013DA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20"/>
                <w:szCs w:val="20"/>
              </w:rPr>
            </w:pPr>
            <w:r w:rsidRPr="00B016C9">
              <w:rPr>
                <w:rFonts w:ascii="新細明體" w:eastAsia="新細明體" w:hAnsi="新細明體" w:cs="Times New Roman" w:hint="eastAsia"/>
                <w:sz w:val="20"/>
                <w:szCs w:val="20"/>
              </w:rPr>
              <w:t>《佛說大乘無量壽莊嚴清淨平等覺經》</w:t>
            </w:r>
          </w:p>
        </w:tc>
        <w:tc>
          <w:tcPr>
            <w:tcW w:w="1985" w:type="dxa"/>
          </w:tcPr>
          <w:p w14:paraId="35D6655E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jc w:val="center"/>
              <w:rPr>
                <w:rFonts w:ascii="新細明體" w:eastAsia="新細明體" w:hAnsi="新細明體" w:cs="Times New Roman"/>
                <w:b/>
                <w:sz w:val="20"/>
                <w:szCs w:val="20"/>
              </w:rPr>
            </w:pPr>
            <w:r w:rsidRPr="00B016C9">
              <w:rPr>
                <w:rFonts w:ascii="新細明體" w:eastAsia="新細明體" w:hAnsi="新細明體" w:cs="Times New Roman" w:hint="eastAsia"/>
                <w:b/>
                <w:sz w:val="20"/>
                <w:szCs w:val="20"/>
              </w:rPr>
              <w:t>漢譯</w:t>
            </w:r>
          </w:p>
          <w:p w14:paraId="7CFB9273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20"/>
                <w:szCs w:val="20"/>
              </w:rPr>
            </w:pPr>
            <w:r w:rsidRPr="00B016C9">
              <w:rPr>
                <w:rFonts w:ascii="新細明體" w:eastAsia="新細明體" w:hAnsi="新細明體" w:cs="Times New Roman" w:hint="eastAsia"/>
                <w:sz w:val="20"/>
                <w:szCs w:val="20"/>
              </w:rPr>
              <w:t>《佛說無量清淨平等覺經》</w:t>
            </w:r>
          </w:p>
        </w:tc>
        <w:tc>
          <w:tcPr>
            <w:tcW w:w="2268" w:type="dxa"/>
          </w:tcPr>
          <w:p w14:paraId="5A2E34AC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jc w:val="center"/>
              <w:rPr>
                <w:rFonts w:ascii="新細明體" w:eastAsia="新細明體" w:hAnsi="新細明體" w:cs="Times New Roman"/>
                <w:b/>
                <w:sz w:val="20"/>
                <w:szCs w:val="20"/>
              </w:rPr>
            </w:pPr>
            <w:r w:rsidRPr="00B016C9">
              <w:rPr>
                <w:rFonts w:ascii="新細明體" w:eastAsia="新細明體" w:hAnsi="新細明體" w:cs="Times New Roman" w:hint="eastAsia"/>
                <w:b/>
                <w:sz w:val="20"/>
                <w:szCs w:val="20"/>
              </w:rPr>
              <w:t>吳譯</w:t>
            </w:r>
          </w:p>
          <w:p w14:paraId="39A77DBB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20"/>
                <w:szCs w:val="20"/>
              </w:rPr>
            </w:pPr>
            <w:r w:rsidRPr="00B016C9">
              <w:rPr>
                <w:rFonts w:ascii="新細明體" w:eastAsia="新細明體" w:hAnsi="新細明體" w:cs="Times New Roman" w:hint="eastAsia"/>
                <w:sz w:val="20"/>
                <w:szCs w:val="20"/>
              </w:rPr>
              <w:t>《佛說阿彌陀三耶三佛薩樓佛檀過度人道經》</w:t>
            </w:r>
          </w:p>
        </w:tc>
        <w:tc>
          <w:tcPr>
            <w:tcW w:w="1701" w:type="dxa"/>
          </w:tcPr>
          <w:p w14:paraId="698F4134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jc w:val="center"/>
              <w:rPr>
                <w:rFonts w:ascii="新細明體" w:eastAsia="新細明體" w:hAnsi="新細明體" w:cs="Times New Roman"/>
                <w:b/>
                <w:sz w:val="20"/>
                <w:szCs w:val="20"/>
              </w:rPr>
            </w:pPr>
            <w:r w:rsidRPr="00B016C9">
              <w:rPr>
                <w:rFonts w:ascii="新細明體" w:eastAsia="新細明體" w:hAnsi="新細明體" w:cs="Times New Roman" w:hint="eastAsia"/>
                <w:b/>
                <w:sz w:val="20"/>
                <w:szCs w:val="20"/>
              </w:rPr>
              <w:t>魏譯</w:t>
            </w:r>
          </w:p>
          <w:p w14:paraId="37C552AA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20"/>
                <w:szCs w:val="20"/>
              </w:rPr>
            </w:pPr>
            <w:r w:rsidRPr="00B016C9">
              <w:rPr>
                <w:rFonts w:ascii="新細明體" w:eastAsia="新細明體" w:hAnsi="新細明體" w:cs="Times New Roman" w:hint="eastAsia"/>
                <w:sz w:val="20"/>
                <w:szCs w:val="20"/>
              </w:rPr>
              <w:t>《佛說無量壽經》</w:t>
            </w:r>
          </w:p>
          <w:p w14:paraId="28011761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20"/>
                <w:szCs w:val="20"/>
              </w:rPr>
            </w:pPr>
          </w:p>
        </w:tc>
        <w:tc>
          <w:tcPr>
            <w:tcW w:w="1984" w:type="dxa"/>
          </w:tcPr>
          <w:p w14:paraId="4CEAB2FD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jc w:val="center"/>
              <w:rPr>
                <w:rFonts w:ascii="新細明體" w:eastAsia="新細明體" w:hAnsi="新細明體" w:cs="Times New Roman"/>
                <w:b/>
                <w:sz w:val="20"/>
                <w:szCs w:val="20"/>
              </w:rPr>
            </w:pPr>
            <w:r w:rsidRPr="00B016C9">
              <w:rPr>
                <w:rFonts w:ascii="新細明體" w:eastAsia="新細明體" w:hAnsi="新細明體" w:cs="Times New Roman" w:hint="eastAsia"/>
                <w:b/>
                <w:sz w:val="20"/>
                <w:szCs w:val="20"/>
              </w:rPr>
              <w:t>唐譯</w:t>
            </w:r>
          </w:p>
          <w:p w14:paraId="62E16A13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20"/>
                <w:szCs w:val="20"/>
              </w:rPr>
            </w:pPr>
            <w:r w:rsidRPr="00B016C9">
              <w:rPr>
                <w:rFonts w:ascii="新細明體" w:eastAsia="新細明體" w:hAnsi="新細明體" w:cs="Times New Roman" w:hint="eastAsia"/>
                <w:sz w:val="20"/>
                <w:szCs w:val="20"/>
              </w:rPr>
              <w:t>《大寶積經·無量壽如來會》</w:t>
            </w:r>
          </w:p>
          <w:p w14:paraId="7CAF56C1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20"/>
                <w:szCs w:val="20"/>
              </w:rPr>
            </w:pPr>
          </w:p>
        </w:tc>
        <w:tc>
          <w:tcPr>
            <w:tcW w:w="2274" w:type="dxa"/>
          </w:tcPr>
          <w:p w14:paraId="6DA033FB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jc w:val="center"/>
              <w:rPr>
                <w:rFonts w:ascii="新細明體" w:eastAsia="新細明體" w:hAnsi="新細明體" w:cs="Times New Roman"/>
                <w:b/>
                <w:sz w:val="20"/>
                <w:szCs w:val="20"/>
              </w:rPr>
            </w:pPr>
            <w:r w:rsidRPr="00B016C9">
              <w:rPr>
                <w:rFonts w:ascii="新細明體" w:eastAsia="新細明體" w:hAnsi="新細明體" w:cs="Times New Roman" w:hint="eastAsia"/>
                <w:b/>
                <w:sz w:val="20"/>
                <w:szCs w:val="20"/>
              </w:rPr>
              <w:t>宋譯</w:t>
            </w:r>
          </w:p>
          <w:p w14:paraId="35F7066A" w14:textId="7777777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20"/>
                <w:szCs w:val="20"/>
              </w:rPr>
            </w:pPr>
            <w:r w:rsidRPr="00B016C9">
              <w:rPr>
                <w:rFonts w:ascii="新細明體" w:eastAsia="新細明體" w:hAnsi="新細明體" w:cs="Times New Roman" w:hint="eastAsia"/>
                <w:sz w:val="20"/>
                <w:szCs w:val="20"/>
              </w:rPr>
              <w:t>《佛說大乘無量壽莊嚴經》</w:t>
            </w:r>
          </w:p>
        </w:tc>
      </w:tr>
      <w:tr w:rsidR="00235693" w:rsidRPr="00B016C9" w14:paraId="31957E66" w14:textId="77777777" w:rsidTr="00235693">
        <w:trPr>
          <w:jc w:val="center"/>
        </w:trPr>
        <w:tc>
          <w:tcPr>
            <w:tcW w:w="1702" w:type="dxa"/>
            <w:vAlign w:val="center"/>
          </w:tcPr>
          <w:p w14:paraId="301DED60" w14:textId="77777777" w:rsidR="00235693" w:rsidRDefault="00235693" w:rsidP="001B6E39">
            <w:pPr>
              <w:tabs>
                <w:tab w:val="left" w:pos="8080"/>
              </w:tabs>
              <w:spacing w:line="440" w:lineRule="exact"/>
              <w:jc w:val="center"/>
              <w:rPr>
                <w:rFonts w:ascii="新細明體" w:eastAsia="DengXian" w:hAnsi="新細明體" w:cs="Times New Roman"/>
                <w:b/>
                <w:sz w:val="20"/>
                <w:szCs w:val="20"/>
              </w:rPr>
            </w:pPr>
            <w:r>
              <w:rPr>
                <w:rFonts w:ascii="新細明體" w:eastAsia="新細明體" w:hAnsi="新細明體" w:cs="Times New Roman" w:hint="eastAsia"/>
                <w:b/>
                <w:sz w:val="20"/>
                <w:szCs w:val="20"/>
              </w:rPr>
              <w:t>十九願</w:t>
            </w:r>
          </w:p>
          <w:p w14:paraId="61106251" w14:textId="37593796" w:rsidR="00235693" w:rsidRPr="00235693" w:rsidRDefault="00235693" w:rsidP="001B6E39">
            <w:pPr>
              <w:tabs>
                <w:tab w:val="left" w:pos="8080"/>
              </w:tabs>
              <w:spacing w:line="440" w:lineRule="exact"/>
              <w:jc w:val="center"/>
              <w:rPr>
                <w:rFonts w:ascii="新細明體" w:eastAsia="DengXian" w:hAnsi="新細明體" w:cs="Times New Roman"/>
                <w:b/>
                <w:sz w:val="20"/>
                <w:szCs w:val="20"/>
              </w:rPr>
            </w:pPr>
            <w:r>
              <w:rPr>
                <w:rFonts w:ascii="新細明體" w:eastAsia="DengXian" w:hAnsi="新細明體" w:cs="Times New Roman" w:hint="eastAsia"/>
                <w:b/>
                <w:sz w:val="20"/>
                <w:szCs w:val="20"/>
              </w:rPr>
              <w:t>聞名發心願</w:t>
            </w:r>
          </w:p>
        </w:tc>
        <w:tc>
          <w:tcPr>
            <w:tcW w:w="1695" w:type="dxa"/>
          </w:tcPr>
          <w:p w14:paraId="4C98A533" w14:textId="7314A8B7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我作佛時，十方眾生，聞我名號，發菩提心，修諸功德，奉行六波羅蜜，堅固不退，復以善根迴向，願生我國。一心念我，晝夜不斷。</w:t>
            </w:r>
          </w:p>
        </w:tc>
        <w:tc>
          <w:tcPr>
            <w:tcW w:w="1985" w:type="dxa"/>
          </w:tcPr>
          <w:p w14:paraId="17068553" w14:textId="5DCB0A30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十七</w:t>
            </w:r>
            <w:r>
              <w:rPr>
                <w:rFonts w:ascii="新細明體" w:eastAsia="新細明體" w:hAnsi="新細明體" w:cs="Times New Roman" w:hint="eastAsia"/>
                <w:sz w:val="18"/>
                <w:szCs w:val="18"/>
              </w:rPr>
              <w:t>：</w:t>
            </w: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諸天人民蠕動之類聞我名字，皆悉踴躍來生我國，不爾者我不作佛。</w:t>
            </w:r>
          </w:p>
        </w:tc>
        <w:tc>
          <w:tcPr>
            <w:tcW w:w="2268" w:type="dxa"/>
          </w:tcPr>
          <w:p w14:paraId="349AE528" w14:textId="77777777" w:rsidR="00235693" w:rsidRPr="00235693" w:rsidRDefault="00235693" w:rsidP="00235693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諸天人民，蜎飛蠕動之類聞我名字，莫不慈心歡喜踴躍者，皆令來生我國，得是願乃作佛，不得是願終不作佛。(第四願後半)</w:t>
            </w:r>
          </w:p>
          <w:p w14:paraId="703574ED" w14:textId="355603D4" w:rsidR="00235693" w:rsidRPr="00B016C9" w:rsidRDefault="00235693" w:rsidP="00235693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第六願：使某作佛時，令八方上下，無央數佛國，諸天人民，若善男子善女人，欲來生我國，用我故益作善。若分檀佈施、繞塔燒香、散花然燈、懸雜繒彩、飯食沙門、起塔作</w:t>
            </w: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lastRenderedPageBreak/>
              <w:t>寺、斷愛欲，來生我國作菩薩。得是願乃作佛，不得是願終不作佛。</w:t>
            </w:r>
          </w:p>
        </w:tc>
        <w:tc>
          <w:tcPr>
            <w:tcW w:w="1701" w:type="dxa"/>
          </w:tcPr>
          <w:p w14:paraId="3499EF1F" w14:textId="77777777" w:rsidR="00235693" w:rsidRPr="00235693" w:rsidRDefault="00235693" w:rsidP="00235693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lastRenderedPageBreak/>
              <w:t>設我得佛，十方眾生聞我名號繫念我國殖諸德本，至心回向欲生我國，不果遂者，不取正覺。(二十)</w:t>
            </w:r>
          </w:p>
          <w:p w14:paraId="4DD395A4" w14:textId="15E7C346" w:rsidR="00235693" w:rsidRPr="00B016C9" w:rsidRDefault="00235693" w:rsidP="00235693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</w:p>
        </w:tc>
        <w:tc>
          <w:tcPr>
            <w:tcW w:w="1984" w:type="dxa"/>
          </w:tcPr>
          <w:p w14:paraId="6892283B" w14:textId="77777777" w:rsidR="00235693" w:rsidRPr="00235693" w:rsidRDefault="00235693" w:rsidP="00235693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若我成佛，於他剎土有諸眾生發菩提心，及於我所起清淨念，復以善根迴向願生極樂(十九前半)。</w:t>
            </w:r>
          </w:p>
          <w:p w14:paraId="4A1E50E0" w14:textId="77777777" w:rsidR="00235693" w:rsidRPr="00235693" w:rsidRDefault="00235693" w:rsidP="00235693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若我成佛，無量國中所有眾生聞說我名，以己善根迴向極樂。若不生者，不取菩提(二十)</w:t>
            </w:r>
          </w:p>
          <w:p w14:paraId="4920A3FF" w14:textId="4FB53C14" w:rsidR="00235693" w:rsidRPr="00B016C9" w:rsidRDefault="00235693" w:rsidP="00235693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</w:p>
        </w:tc>
        <w:tc>
          <w:tcPr>
            <w:tcW w:w="2274" w:type="dxa"/>
          </w:tcPr>
          <w:p w14:paraId="6E9A390D" w14:textId="77777777" w:rsidR="00235693" w:rsidRPr="00235693" w:rsidRDefault="00235693" w:rsidP="00235693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世尊，我得菩提成正覺已，所有十方無量無邊，無數世界一切眾生，聞吾名號發菩提心，種諸善根隨意求生，諸佛刹土無不得生，悉皆令得阿耨多羅三藐三菩提。</w:t>
            </w:r>
            <w:r w:rsidRPr="00235693">
              <w:rPr>
                <w:rFonts w:ascii="新細明體" w:eastAsia="新細明體" w:hAnsi="新細明體" w:cs="Times New Roman"/>
                <w:sz w:val="18"/>
                <w:szCs w:val="18"/>
              </w:rPr>
              <w:t>(</w:t>
            </w: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十三</w:t>
            </w:r>
            <w:r w:rsidRPr="00235693">
              <w:rPr>
                <w:rFonts w:ascii="新細明體" w:eastAsia="新細明體" w:hAnsi="新細明體" w:cs="Times New Roman"/>
                <w:sz w:val="18"/>
                <w:szCs w:val="18"/>
              </w:rPr>
              <w:t>)</w:t>
            </w:r>
          </w:p>
          <w:p w14:paraId="04404B4D" w14:textId="2E940351" w:rsidR="00235693" w:rsidRPr="00B016C9" w:rsidRDefault="00235693" w:rsidP="00235693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</w:p>
        </w:tc>
      </w:tr>
      <w:tr w:rsidR="00235693" w:rsidRPr="00B016C9" w14:paraId="2BE94B69" w14:textId="77777777" w:rsidTr="00235693">
        <w:trPr>
          <w:trHeight w:val="6600"/>
          <w:jc w:val="center"/>
        </w:trPr>
        <w:tc>
          <w:tcPr>
            <w:tcW w:w="1702" w:type="dxa"/>
            <w:vAlign w:val="center"/>
          </w:tcPr>
          <w:p w14:paraId="379BF193" w14:textId="7E5E79F6" w:rsidR="00235693" w:rsidRDefault="00235693" w:rsidP="001B6E39">
            <w:pPr>
              <w:tabs>
                <w:tab w:val="left" w:pos="8080"/>
              </w:tabs>
              <w:spacing w:line="440" w:lineRule="exact"/>
              <w:jc w:val="center"/>
              <w:rPr>
                <w:rFonts w:ascii="新細明體" w:eastAsia="DengXian" w:hAnsi="新細明體" w:cs="Times New Roman"/>
                <w:b/>
                <w:sz w:val="20"/>
                <w:szCs w:val="20"/>
              </w:rPr>
            </w:pPr>
            <w:r>
              <w:rPr>
                <w:rFonts w:asciiTheme="minorEastAsia" w:hAnsiTheme="minorEastAsia" w:cs="Times New Roman" w:hint="eastAsia"/>
                <w:b/>
                <w:sz w:val="20"/>
                <w:szCs w:val="20"/>
              </w:rPr>
              <w:t>二十願</w:t>
            </w:r>
          </w:p>
          <w:p w14:paraId="6D07EB52" w14:textId="62176C20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jc w:val="center"/>
              <w:rPr>
                <w:rFonts w:ascii="新細明體" w:eastAsia="新細明體" w:hAnsi="新細明體" w:cs="Times New Roman"/>
                <w:b/>
                <w:sz w:val="20"/>
                <w:szCs w:val="20"/>
              </w:rPr>
            </w:pPr>
            <w:r>
              <w:rPr>
                <w:rFonts w:ascii="新細明體" w:eastAsia="DengXian" w:hAnsi="新細明體" w:cs="Times New Roman" w:hint="eastAsia"/>
                <w:b/>
                <w:sz w:val="20"/>
                <w:szCs w:val="20"/>
              </w:rPr>
              <w:t>臨終接引願</w:t>
            </w:r>
          </w:p>
        </w:tc>
        <w:tc>
          <w:tcPr>
            <w:tcW w:w="1695" w:type="dxa"/>
          </w:tcPr>
          <w:p w14:paraId="63DBA71E" w14:textId="68585AC6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臨壽終時，我與諸菩薩眾迎現其前，經須臾間，即生我剎，作阿惟越致菩薩，不得是願，不取正覺。</w:t>
            </w:r>
          </w:p>
        </w:tc>
        <w:tc>
          <w:tcPr>
            <w:tcW w:w="1985" w:type="dxa"/>
          </w:tcPr>
          <w:p w14:paraId="7CA70D53" w14:textId="11EF7546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>
              <w:rPr>
                <w:rFonts w:ascii="新細明體" w:eastAsia="新細明體" w:hAnsi="新細明體" w:cs="Times New Roman" w:hint="eastAsia"/>
                <w:sz w:val="18"/>
                <w:szCs w:val="18"/>
              </w:rPr>
              <w:t>十八：</w:t>
            </w: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我作佛時，諸佛國人民有作菩薩道者，常念我淨潔心。壽終時我與不可計比丘眾，飛行迎之共在前立，即還生我國作阿惟越致，不爾者我不作佛。</w:t>
            </w:r>
          </w:p>
        </w:tc>
        <w:tc>
          <w:tcPr>
            <w:tcW w:w="2268" w:type="dxa"/>
          </w:tcPr>
          <w:p w14:paraId="2FB72AC8" w14:textId="0FB4A54B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第七願：使某作佛時，令八方上下，無央數佛國，諸天人民，若善男子善女人，有作菩薩道，奉行六波羅蜜經，若作沙門不毀經戒，斷愛欲齋戒清淨，一心念欲生我國，晝夜不斷絕。若其人壽欲終時，我即與諸菩薩阿羅漢，共飛行迎之，即來生我國，則作阿惟越致菩薩，智慧勇猛。得是願乃作佛，不得是願終不作佛。</w:t>
            </w:r>
          </w:p>
        </w:tc>
        <w:tc>
          <w:tcPr>
            <w:tcW w:w="1701" w:type="dxa"/>
          </w:tcPr>
          <w:p w14:paraId="20F0F76D" w14:textId="773B04C1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設我得佛，十方眾生發菩提心修諸功德，至心發願欲生我國，臨壽終時，假令不與大眾圍繞現其人前者，不取正覺。(十九)</w:t>
            </w:r>
          </w:p>
        </w:tc>
        <w:tc>
          <w:tcPr>
            <w:tcW w:w="1984" w:type="dxa"/>
          </w:tcPr>
          <w:p w14:paraId="5750CFFC" w14:textId="76CEB67C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彼人臨命終時。我與諸比丘眾。現其人前。若不爾者。不取正覺。(十九後)</w:t>
            </w:r>
          </w:p>
        </w:tc>
        <w:tc>
          <w:tcPr>
            <w:tcW w:w="2274" w:type="dxa"/>
          </w:tcPr>
          <w:p w14:paraId="5247EA03" w14:textId="39A59A3C" w:rsidR="00235693" w:rsidRPr="00B016C9" w:rsidRDefault="00235693" w:rsidP="001B6E39">
            <w:pPr>
              <w:tabs>
                <w:tab w:val="left" w:pos="8080"/>
              </w:tabs>
              <w:spacing w:line="440" w:lineRule="exact"/>
              <w:rPr>
                <w:rFonts w:ascii="新細明體" w:eastAsia="新細明體" w:hAnsi="新細明體" w:cs="Times New Roman"/>
                <w:sz w:val="18"/>
                <w:szCs w:val="18"/>
              </w:rPr>
            </w:pP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世尊，我得菩提成正覺已，所有眾生求生我刹，念吾名號發志誠心堅固不退。彼命終時。我令無數苾芻現前圍繞來迎彼人，經須臾間得生我刹，悉皆令得阿耨多羅三藐三菩提。</w:t>
            </w:r>
            <w:r w:rsidRPr="00235693">
              <w:rPr>
                <w:rFonts w:ascii="新細明體" w:eastAsia="新細明體" w:hAnsi="新細明體" w:cs="Times New Roman"/>
                <w:sz w:val="18"/>
                <w:szCs w:val="18"/>
              </w:rPr>
              <w:t>(</w:t>
            </w:r>
            <w:r w:rsidRPr="00235693">
              <w:rPr>
                <w:rFonts w:ascii="新細明體" w:eastAsia="新細明體" w:hAnsi="新細明體" w:cs="Times New Roman" w:hint="eastAsia"/>
                <w:sz w:val="18"/>
                <w:szCs w:val="18"/>
              </w:rPr>
              <w:t>十二</w:t>
            </w:r>
            <w:r w:rsidRPr="00235693">
              <w:rPr>
                <w:rFonts w:ascii="新細明體" w:eastAsia="新細明體" w:hAnsi="新細明體" w:cs="Times New Roman"/>
                <w:sz w:val="18"/>
                <w:szCs w:val="18"/>
              </w:rPr>
              <w:t>)</w:t>
            </w:r>
          </w:p>
        </w:tc>
      </w:tr>
    </w:tbl>
    <w:p w14:paraId="34AA8FA5" w14:textId="7766D90A" w:rsidR="00235693" w:rsidRPr="008A24BD" w:rsidRDefault="00235693" w:rsidP="008A24BD">
      <w:pPr>
        <w:rPr>
          <w:rFonts w:asciiTheme="majorEastAsia" w:eastAsiaTheme="majorEastAsia" w:hAnsiTheme="majorEastAsia"/>
          <w:szCs w:val="24"/>
        </w:rPr>
        <w:sectPr w:rsidR="00235693" w:rsidRPr="008A24BD" w:rsidSect="00235693">
          <w:pgSz w:w="16838" w:h="11906" w:orient="landscape"/>
          <w:pgMar w:top="1800" w:right="1440" w:bottom="1800" w:left="1440" w:header="851" w:footer="992" w:gutter="0"/>
          <w:cols w:space="425"/>
          <w:docGrid w:type="lines" w:linePitch="360"/>
        </w:sectPr>
      </w:pPr>
    </w:p>
    <w:p w14:paraId="4F2A0A5A" w14:textId="77777777" w:rsidR="00E2158B" w:rsidRPr="00144FFC" w:rsidRDefault="00E2158B" w:rsidP="00E2158B">
      <w:pPr>
        <w:spacing w:line="520" w:lineRule="exact"/>
        <w:jc w:val="center"/>
        <w:rPr>
          <w:rFonts w:ascii="標楷體" w:eastAsia="標楷體" w:hAnsi="標楷體"/>
          <w:color w:val="000000" w:themeColor="text1"/>
          <w:sz w:val="36"/>
          <w:szCs w:val="36"/>
        </w:rPr>
      </w:pPr>
      <w:r w:rsidRPr="00144FFC">
        <w:rPr>
          <w:rFonts w:ascii="標楷體" w:eastAsia="標楷體" w:hAnsi="標楷體" w:hint="eastAsia"/>
          <w:color w:val="000000" w:themeColor="text1"/>
          <w:sz w:val="36"/>
          <w:szCs w:val="36"/>
        </w:rPr>
        <w:lastRenderedPageBreak/>
        <w:t>參考文獻</w:t>
      </w:r>
    </w:p>
    <w:p w14:paraId="1ADC0114" w14:textId="77777777" w:rsidR="00E2158B" w:rsidRDefault="00E2158B" w:rsidP="00E2158B">
      <w:pPr>
        <w:spacing w:line="520" w:lineRule="exact"/>
        <w:rPr>
          <w:rFonts w:ascii="新細明體" w:hAnsi="新細明體"/>
          <w:color w:val="000000" w:themeColor="text1"/>
        </w:rPr>
      </w:pPr>
    </w:p>
    <w:p w14:paraId="052222B4" w14:textId="77777777" w:rsidR="00E2158B" w:rsidRPr="00671EB9" w:rsidRDefault="00E2158B" w:rsidP="00E2158B">
      <w:pPr>
        <w:spacing w:line="520" w:lineRule="exact"/>
        <w:ind w:firstLineChars="200" w:firstLine="560"/>
        <w:rPr>
          <w:rFonts w:ascii="標楷體" w:eastAsia="標楷體" w:hAnsi="標楷體"/>
          <w:color w:val="000000" w:themeColor="text1"/>
          <w:sz w:val="28"/>
          <w:szCs w:val="28"/>
        </w:rPr>
      </w:pPr>
      <w:r w:rsidRPr="00671EB9">
        <w:rPr>
          <w:rFonts w:ascii="標楷體" w:eastAsia="標楷體" w:hAnsi="標楷體" w:hint="eastAsia"/>
          <w:color w:val="000000" w:themeColor="text1"/>
          <w:sz w:val="28"/>
          <w:szCs w:val="28"/>
        </w:rPr>
        <w:t>著作：</w:t>
      </w:r>
    </w:p>
    <w:p w14:paraId="0999FCFB" w14:textId="77777777" w:rsidR="00E2158B" w:rsidRPr="00BC1673" w:rsidRDefault="00E2158B" w:rsidP="00E2158B">
      <w:pPr>
        <w:spacing w:line="520" w:lineRule="exact"/>
        <w:ind w:firstLineChars="200" w:firstLine="480"/>
        <w:rPr>
          <w:rFonts w:ascii="Times New Roman" w:hAnsi="Times New Roman" w:cs="Times New Roman"/>
          <w:color w:val="000000" w:themeColor="text1"/>
          <w:szCs w:val="24"/>
        </w:rPr>
      </w:pPr>
      <w:r w:rsidRPr="00BC1673">
        <w:rPr>
          <w:rFonts w:ascii="Times New Roman" w:hAnsi="Times New Roman" w:cs="Times New Roman"/>
          <w:color w:val="000000" w:themeColor="text1"/>
          <w:szCs w:val="24"/>
        </w:rPr>
        <w:t>1</w:t>
      </w:r>
      <w:r w:rsidRPr="00FB6D09">
        <w:rPr>
          <w:rFonts w:ascii="新細明體" w:eastAsia="新細明體" w:hAnsi="新細明體" w:cs="Times New Roman"/>
          <w:szCs w:val="24"/>
        </w:rPr>
        <w:t>、</w:t>
      </w:r>
      <w:proofErr w:type="gramStart"/>
      <w:r w:rsidRPr="00BC1673">
        <w:rPr>
          <w:rFonts w:ascii="Times New Roman" w:eastAsia="新細明體" w:hAnsi="Times New Roman" w:cs="Times New Roman"/>
          <w:szCs w:val="24"/>
        </w:rPr>
        <w:t>夏蓮居</w:t>
      </w:r>
      <w:proofErr w:type="gramEnd"/>
      <w:r w:rsidRPr="00BC1673">
        <w:rPr>
          <w:rFonts w:ascii="新細明體" w:eastAsia="新細明體" w:hAnsi="新細明體" w:cs="Times New Roman" w:hint="eastAsia"/>
          <w:szCs w:val="24"/>
        </w:rPr>
        <w:t>會集</w:t>
      </w:r>
      <w:r w:rsidRPr="00BC1673">
        <w:rPr>
          <w:rFonts w:ascii="新細明體" w:eastAsia="新細明體" w:hAnsi="新細明體" w:cs="Times New Roman"/>
          <w:szCs w:val="24"/>
        </w:rPr>
        <w:t>：《</w:t>
      </w:r>
      <w:r w:rsidRPr="00BC1673">
        <w:rPr>
          <w:rFonts w:ascii="Times New Roman" w:eastAsia="新細明體" w:hAnsi="Times New Roman" w:cs="Times New Roman"/>
          <w:szCs w:val="24"/>
        </w:rPr>
        <w:t>佛說大乘無量壽莊嚴清淨平等覺經》，台北：財團法人華藏淨宗弘化基金會，</w:t>
      </w:r>
      <w:r w:rsidRPr="00BC1673">
        <w:rPr>
          <w:rFonts w:ascii="Times New Roman" w:eastAsia="新細明體" w:hAnsi="Times New Roman" w:cs="Times New Roman"/>
          <w:szCs w:val="24"/>
        </w:rPr>
        <w:t>2016</w:t>
      </w:r>
      <w:r w:rsidRPr="00BC1673">
        <w:rPr>
          <w:rFonts w:ascii="Times New Roman" w:eastAsia="新細明體" w:hAnsi="Times New Roman" w:cs="Times New Roman"/>
          <w:szCs w:val="24"/>
        </w:rPr>
        <w:t>年版。</w:t>
      </w:r>
    </w:p>
    <w:p w14:paraId="738AD563" w14:textId="77777777" w:rsidR="00E2158B" w:rsidRPr="00DE2E20" w:rsidRDefault="00E2158B" w:rsidP="00E2158B">
      <w:pPr>
        <w:spacing w:line="520" w:lineRule="exact"/>
        <w:ind w:firstLineChars="200" w:firstLine="480"/>
        <w:jc w:val="both"/>
        <w:rPr>
          <w:rFonts w:ascii="Times New Roman" w:hAnsi="Times New Roman" w:cs="Times New Roman"/>
          <w:szCs w:val="24"/>
        </w:rPr>
      </w:pPr>
      <w:r w:rsidRPr="00BC1673">
        <w:rPr>
          <w:rFonts w:ascii="Times New Roman" w:hAnsi="Times New Roman" w:cs="Times New Roman"/>
          <w:color w:val="000000" w:themeColor="text1"/>
          <w:szCs w:val="24"/>
        </w:rPr>
        <w:t>2</w:t>
      </w:r>
      <w:r w:rsidRPr="00FB6D09">
        <w:rPr>
          <w:rFonts w:ascii="新細明體" w:eastAsia="新細明體" w:hAnsi="新細明體" w:cs="Times New Roman"/>
          <w:szCs w:val="24"/>
        </w:rPr>
        <w:t>、</w:t>
      </w:r>
      <w:r w:rsidRPr="000C29A8">
        <w:rPr>
          <w:rFonts w:ascii="Times New Roman" w:eastAsia="新細明體" w:hAnsi="Times New Roman" w:cs="Times New Roman"/>
          <w:szCs w:val="24"/>
        </w:rPr>
        <w:t>丁福保：《佛學大辭典》，台北：財團法人佛陀教育基金會，</w:t>
      </w:r>
      <w:r w:rsidRPr="000C29A8">
        <w:rPr>
          <w:rFonts w:ascii="Times New Roman" w:eastAsia="新細明體" w:hAnsi="Times New Roman" w:cs="Times New Roman"/>
          <w:szCs w:val="24"/>
        </w:rPr>
        <w:t>2009</w:t>
      </w:r>
      <w:r w:rsidRPr="000C29A8">
        <w:rPr>
          <w:rFonts w:ascii="Times New Roman" w:eastAsia="新細明體" w:hAnsi="Times New Roman" w:cs="Times New Roman"/>
          <w:szCs w:val="24"/>
        </w:rPr>
        <w:t>年版。</w:t>
      </w:r>
    </w:p>
    <w:p w14:paraId="30293D9D" w14:textId="77777777" w:rsidR="00E2158B" w:rsidRDefault="00E2158B" w:rsidP="00E2158B">
      <w:pPr>
        <w:spacing w:line="520" w:lineRule="exact"/>
        <w:ind w:firstLineChars="200" w:firstLine="560"/>
        <w:rPr>
          <w:rFonts w:ascii="標楷體" w:eastAsia="標楷體" w:hAnsi="標楷體"/>
          <w:color w:val="000000" w:themeColor="text1"/>
          <w:sz w:val="28"/>
          <w:szCs w:val="28"/>
        </w:rPr>
      </w:pPr>
    </w:p>
    <w:p w14:paraId="392D733F" w14:textId="77777777" w:rsidR="00E2158B" w:rsidRPr="00671EB9" w:rsidRDefault="00E2158B" w:rsidP="00E2158B">
      <w:pPr>
        <w:spacing w:line="520" w:lineRule="exact"/>
        <w:ind w:firstLineChars="200" w:firstLine="560"/>
        <w:rPr>
          <w:rFonts w:ascii="標楷體" w:eastAsia="標楷體" w:hAnsi="標楷體"/>
          <w:color w:val="000000" w:themeColor="text1"/>
          <w:sz w:val="28"/>
          <w:szCs w:val="28"/>
        </w:rPr>
      </w:pPr>
      <w:r w:rsidRPr="00671EB9">
        <w:rPr>
          <w:rFonts w:ascii="標楷體" w:eastAsia="標楷體" w:hAnsi="標楷體" w:hint="eastAsia"/>
          <w:color w:val="000000" w:themeColor="text1"/>
          <w:sz w:val="28"/>
          <w:szCs w:val="28"/>
        </w:rPr>
        <w:t>網頁：</w:t>
      </w:r>
    </w:p>
    <w:p w14:paraId="1FAB0F1B" w14:textId="77777777" w:rsidR="00E2158B" w:rsidRPr="00BC1673" w:rsidRDefault="00E2158B" w:rsidP="00E2158B">
      <w:pPr>
        <w:spacing w:line="520" w:lineRule="exact"/>
        <w:ind w:firstLineChars="200" w:firstLine="480"/>
        <w:rPr>
          <w:rFonts w:ascii="Times New Roman" w:hAnsi="Times New Roman" w:cs="Times New Roman"/>
          <w:szCs w:val="24"/>
        </w:rPr>
      </w:pPr>
      <w:r w:rsidRPr="00BC1673">
        <w:rPr>
          <w:rFonts w:ascii="Times New Roman" w:hAnsi="Times New Roman" w:cs="Times New Roman"/>
          <w:color w:val="000000" w:themeColor="text1"/>
          <w:szCs w:val="24"/>
        </w:rPr>
        <w:t>1</w:t>
      </w:r>
      <w:r w:rsidRPr="00FB6D09">
        <w:rPr>
          <w:rFonts w:ascii="新細明體" w:eastAsia="新細明體" w:hAnsi="新細明體" w:cs="Times New Roman"/>
          <w:szCs w:val="24"/>
        </w:rPr>
        <w:t>、</w:t>
      </w:r>
      <w:r w:rsidRPr="00BC1673">
        <w:rPr>
          <w:rFonts w:ascii="Times New Roman" w:eastAsia="新細明體" w:hAnsi="Times New Roman" w:cs="Times New Roman"/>
          <w:szCs w:val="24"/>
        </w:rPr>
        <w:t>〔漢〕支</w:t>
      </w:r>
      <w:proofErr w:type="gramStart"/>
      <w:r w:rsidRPr="00BC1673">
        <w:rPr>
          <w:rFonts w:ascii="Times New Roman" w:eastAsia="新細明體" w:hAnsi="Times New Roman" w:cs="Times New Roman"/>
          <w:szCs w:val="24"/>
        </w:rPr>
        <w:t>婁迦讖</w:t>
      </w:r>
      <w:proofErr w:type="gramEnd"/>
      <w:r w:rsidRPr="00BC1673">
        <w:rPr>
          <w:rFonts w:ascii="新細明體" w:eastAsia="新細明體" w:hAnsi="新細明體" w:cs="Times New Roman" w:hint="eastAsia"/>
          <w:szCs w:val="24"/>
        </w:rPr>
        <w:t>譯</w:t>
      </w:r>
      <w:r w:rsidRPr="00BC1673">
        <w:rPr>
          <w:rFonts w:ascii="Times New Roman" w:eastAsia="新細明體" w:hAnsi="Times New Roman" w:cs="Times New Roman"/>
          <w:szCs w:val="24"/>
        </w:rPr>
        <w:t>：《佛說無量清淨平等覺經》</w:t>
      </w:r>
      <w:r w:rsidRPr="00BC1673">
        <w:rPr>
          <w:rFonts w:ascii="新細明體" w:eastAsia="新細明體" w:hAnsi="新細明體" w:cs="Times New Roman" w:hint="eastAsia"/>
          <w:szCs w:val="24"/>
        </w:rPr>
        <w:t>，</w:t>
      </w:r>
      <w:r w:rsidRPr="00BC1673">
        <w:rPr>
          <w:rFonts w:ascii="Times New Roman" w:eastAsia="新細明體" w:hAnsi="Times New Roman" w:cs="Times New Roman"/>
          <w:szCs w:val="24"/>
        </w:rPr>
        <w:t>CBETA</w:t>
      </w:r>
      <w:r w:rsidRPr="00BC1673">
        <w:rPr>
          <w:rFonts w:ascii="Times New Roman" w:eastAsia="新細明體" w:hAnsi="Times New Roman" w:cs="Times New Roman"/>
          <w:szCs w:val="24"/>
        </w:rPr>
        <w:t>漢文大藏經：《佛說無量清淨平等覺經》</w:t>
      </w:r>
      <w:r w:rsidRPr="00BC1673">
        <w:rPr>
          <w:rFonts w:ascii="Times New Roman" w:eastAsia="新細明體" w:hAnsi="Times New Roman" w:cs="Times New Roman"/>
          <w:szCs w:val="24"/>
        </w:rPr>
        <w:t>http://tripitaka.cbeta.org/T12n0361_001</w:t>
      </w:r>
      <w:r w:rsidRPr="00BC1673">
        <w:rPr>
          <w:rFonts w:ascii="Times New Roman" w:eastAsia="新細明體" w:hAnsi="Times New Roman" w:cs="Times New Roman"/>
          <w:szCs w:val="24"/>
        </w:rPr>
        <w:t>，</w:t>
      </w:r>
      <w:r w:rsidRPr="00BC1673">
        <w:rPr>
          <w:rFonts w:ascii="Times New Roman" w:eastAsia="新細明體" w:hAnsi="Times New Roman" w:cs="Times New Roman"/>
          <w:szCs w:val="24"/>
        </w:rPr>
        <w:t>2018</w:t>
      </w:r>
      <w:r w:rsidRPr="00BC1673">
        <w:rPr>
          <w:rFonts w:ascii="Times New Roman" w:eastAsia="新細明體" w:hAnsi="Times New Roman" w:cs="Times New Roman"/>
          <w:szCs w:val="24"/>
        </w:rPr>
        <w:t>年</w:t>
      </w:r>
      <w:r w:rsidRPr="00BC1673">
        <w:rPr>
          <w:rFonts w:ascii="Times New Roman" w:eastAsia="新細明體" w:hAnsi="Times New Roman" w:cs="Times New Roman"/>
          <w:szCs w:val="24"/>
        </w:rPr>
        <w:t>9</w:t>
      </w:r>
      <w:r w:rsidRPr="00BC1673">
        <w:rPr>
          <w:rFonts w:ascii="Times New Roman" w:eastAsia="新細明體" w:hAnsi="Times New Roman" w:cs="Times New Roman"/>
          <w:szCs w:val="24"/>
        </w:rPr>
        <w:t>月</w:t>
      </w:r>
      <w:r w:rsidRPr="00BC1673">
        <w:rPr>
          <w:rFonts w:ascii="Times New Roman" w:eastAsia="新細明體" w:hAnsi="Times New Roman" w:cs="Times New Roman"/>
          <w:szCs w:val="24"/>
        </w:rPr>
        <w:t>1</w:t>
      </w:r>
      <w:r>
        <w:rPr>
          <w:rFonts w:ascii="Times New Roman" w:eastAsia="新細明體" w:hAnsi="Times New Roman" w:cs="Times New Roman"/>
          <w:szCs w:val="24"/>
        </w:rPr>
        <w:t>4</w:t>
      </w:r>
      <w:r w:rsidRPr="00BC1673">
        <w:rPr>
          <w:rFonts w:ascii="Times New Roman" w:eastAsia="新細明體" w:hAnsi="Times New Roman" w:cs="Times New Roman"/>
          <w:szCs w:val="24"/>
        </w:rPr>
        <w:t>日。</w:t>
      </w:r>
    </w:p>
    <w:p w14:paraId="006F42C6" w14:textId="77777777" w:rsidR="00E2158B" w:rsidRPr="00BC1673" w:rsidRDefault="00E2158B" w:rsidP="00E2158B">
      <w:pPr>
        <w:spacing w:line="520" w:lineRule="exact"/>
        <w:ind w:firstLineChars="200" w:firstLine="480"/>
        <w:rPr>
          <w:rFonts w:ascii="Times New Roman" w:hAnsi="Times New Roman" w:cs="Times New Roman"/>
          <w:szCs w:val="24"/>
        </w:rPr>
      </w:pPr>
      <w:r>
        <w:rPr>
          <w:rFonts w:ascii="Times New Roman" w:hAnsi="Times New Roman" w:cs="Times New Roman"/>
          <w:szCs w:val="24"/>
        </w:rPr>
        <w:t>2</w:t>
      </w:r>
      <w:r w:rsidRPr="00FB6D09">
        <w:rPr>
          <w:rFonts w:ascii="新細明體" w:eastAsia="新細明體" w:hAnsi="新細明體" w:cs="Times New Roman" w:hint="eastAsia"/>
          <w:szCs w:val="24"/>
        </w:rPr>
        <w:t>、</w:t>
      </w:r>
      <w:r w:rsidRPr="00BC1673">
        <w:rPr>
          <w:rFonts w:ascii="Times New Roman" w:eastAsia="新細明體" w:hAnsi="Times New Roman" w:cs="Times New Roman"/>
          <w:szCs w:val="24"/>
        </w:rPr>
        <w:t>〔宋〕</w:t>
      </w:r>
      <w:proofErr w:type="gramStart"/>
      <w:r w:rsidRPr="00BC1673">
        <w:rPr>
          <w:rFonts w:ascii="Times New Roman" w:eastAsia="新細明體" w:hAnsi="Times New Roman" w:cs="Times New Roman"/>
          <w:szCs w:val="24"/>
        </w:rPr>
        <w:t>法賢</w:t>
      </w:r>
      <w:r w:rsidRPr="00BC1673">
        <w:rPr>
          <w:rFonts w:ascii="新細明體" w:eastAsia="新細明體" w:hAnsi="新細明體" w:cs="Times New Roman" w:hint="eastAsia"/>
          <w:szCs w:val="24"/>
        </w:rPr>
        <w:t>譯</w:t>
      </w:r>
      <w:proofErr w:type="gramEnd"/>
      <w:r w:rsidRPr="00BC1673">
        <w:rPr>
          <w:rFonts w:ascii="Times New Roman" w:eastAsia="新細明體" w:hAnsi="Times New Roman" w:cs="Times New Roman"/>
          <w:szCs w:val="24"/>
        </w:rPr>
        <w:t>：《佛說大乘無量壽莊嚴經</w:t>
      </w:r>
      <w:r w:rsidRPr="00BC1673">
        <w:rPr>
          <w:rFonts w:ascii="新細明體" w:eastAsia="新細明體" w:hAnsi="新細明體" w:cs="Times New Roman"/>
          <w:szCs w:val="24"/>
        </w:rPr>
        <w:t>》</w:t>
      </w:r>
      <w:r w:rsidRPr="00BC1673">
        <w:rPr>
          <w:rFonts w:ascii="新細明體" w:eastAsia="新細明體" w:hAnsi="新細明體" w:cs="Times New Roman" w:hint="eastAsia"/>
          <w:szCs w:val="24"/>
        </w:rPr>
        <w:t>，</w:t>
      </w:r>
      <w:r w:rsidRPr="00BC1673">
        <w:rPr>
          <w:rFonts w:ascii="Times New Roman" w:eastAsia="新細明體" w:hAnsi="Times New Roman" w:cs="Times New Roman"/>
          <w:szCs w:val="24"/>
        </w:rPr>
        <w:t>CBETA</w:t>
      </w:r>
      <w:r w:rsidRPr="00BC1673">
        <w:rPr>
          <w:rFonts w:ascii="Times New Roman" w:eastAsia="新細明體" w:hAnsi="Times New Roman" w:cs="Times New Roman"/>
          <w:szCs w:val="24"/>
        </w:rPr>
        <w:t>漢文大藏經：《佛說大乘無量壽莊嚴經》</w:t>
      </w:r>
      <w:r w:rsidRPr="00BC1673">
        <w:rPr>
          <w:rFonts w:ascii="Times New Roman" w:eastAsia="新細明體" w:hAnsi="Times New Roman" w:cs="Times New Roman"/>
          <w:szCs w:val="24"/>
        </w:rPr>
        <w:t>http://tripitaka.cbeta.org/T12n0363_001</w:t>
      </w:r>
      <w:r w:rsidRPr="00BC1673">
        <w:rPr>
          <w:rFonts w:ascii="Times New Roman" w:eastAsia="新細明體" w:hAnsi="Times New Roman" w:cs="Times New Roman"/>
          <w:szCs w:val="24"/>
        </w:rPr>
        <w:t>，</w:t>
      </w:r>
      <w:r w:rsidRPr="00BC1673">
        <w:rPr>
          <w:rFonts w:ascii="Times New Roman" w:eastAsia="新細明體" w:hAnsi="Times New Roman" w:cs="Times New Roman"/>
          <w:szCs w:val="24"/>
        </w:rPr>
        <w:t>2018</w:t>
      </w:r>
      <w:r w:rsidRPr="00BC1673">
        <w:rPr>
          <w:rFonts w:ascii="Times New Roman" w:eastAsia="新細明體" w:hAnsi="Times New Roman" w:cs="Times New Roman"/>
          <w:szCs w:val="24"/>
        </w:rPr>
        <w:t>年</w:t>
      </w:r>
      <w:r w:rsidRPr="00BC1673">
        <w:rPr>
          <w:rFonts w:ascii="Times New Roman" w:eastAsia="新細明體" w:hAnsi="Times New Roman" w:cs="Times New Roman"/>
          <w:szCs w:val="24"/>
        </w:rPr>
        <w:t>9</w:t>
      </w:r>
      <w:r w:rsidRPr="00BC1673">
        <w:rPr>
          <w:rFonts w:ascii="Times New Roman" w:eastAsia="新細明體" w:hAnsi="Times New Roman" w:cs="Times New Roman"/>
          <w:szCs w:val="24"/>
        </w:rPr>
        <w:t>月</w:t>
      </w:r>
      <w:r w:rsidRPr="00BC1673">
        <w:rPr>
          <w:rFonts w:ascii="Times New Roman" w:eastAsia="新細明體" w:hAnsi="Times New Roman" w:cs="Times New Roman"/>
          <w:szCs w:val="24"/>
        </w:rPr>
        <w:t>1</w:t>
      </w:r>
      <w:r>
        <w:rPr>
          <w:rFonts w:ascii="Times New Roman" w:eastAsia="新細明體" w:hAnsi="Times New Roman" w:cs="Times New Roman"/>
          <w:szCs w:val="24"/>
        </w:rPr>
        <w:t>5</w:t>
      </w:r>
      <w:r w:rsidRPr="00BC1673">
        <w:rPr>
          <w:rFonts w:ascii="Times New Roman" w:eastAsia="新細明體" w:hAnsi="Times New Roman" w:cs="Times New Roman"/>
          <w:szCs w:val="24"/>
        </w:rPr>
        <w:t>日。</w:t>
      </w:r>
    </w:p>
    <w:p w14:paraId="47614FBD" w14:textId="77777777" w:rsidR="00E2158B" w:rsidRDefault="00E2158B" w:rsidP="00E2158B">
      <w:pPr>
        <w:spacing w:line="520" w:lineRule="exact"/>
        <w:ind w:firstLineChars="200" w:firstLine="480"/>
        <w:rPr>
          <w:rFonts w:ascii="Times New Roman" w:hAnsi="Times New Roman" w:cs="Times New Roman"/>
          <w:szCs w:val="24"/>
        </w:rPr>
      </w:pPr>
      <w:r>
        <w:rPr>
          <w:rFonts w:ascii="Times New Roman" w:hAnsi="Times New Roman" w:cs="Times New Roman"/>
          <w:szCs w:val="24"/>
        </w:rPr>
        <w:t>3</w:t>
      </w:r>
      <w:r w:rsidRPr="00FB6D09">
        <w:rPr>
          <w:rFonts w:ascii="新細明體" w:eastAsia="新細明體" w:hAnsi="新細明體" w:cs="Times New Roman" w:hint="eastAsia"/>
          <w:szCs w:val="24"/>
        </w:rPr>
        <w:t>、</w:t>
      </w:r>
      <w:r w:rsidRPr="00BC1673">
        <w:rPr>
          <w:rFonts w:ascii="Times New Roman" w:eastAsia="新細明體" w:hAnsi="Times New Roman" w:cs="Times New Roman"/>
          <w:szCs w:val="24"/>
        </w:rPr>
        <w:t>〔吳〕</w:t>
      </w:r>
      <w:proofErr w:type="gramStart"/>
      <w:r w:rsidRPr="00BC1673">
        <w:rPr>
          <w:rFonts w:ascii="Times New Roman" w:eastAsia="新細明體" w:hAnsi="Times New Roman" w:cs="Times New Roman"/>
          <w:szCs w:val="24"/>
        </w:rPr>
        <w:t>支謙</w:t>
      </w:r>
      <w:r w:rsidRPr="00BC1673">
        <w:rPr>
          <w:rFonts w:ascii="新細明體" w:eastAsia="新細明體" w:hAnsi="新細明體" w:cs="Times New Roman" w:hint="eastAsia"/>
          <w:szCs w:val="24"/>
        </w:rPr>
        <w:t>譯</w:t>
      </w:r>
      <w:proofErr w:type="gramEnd"/>
      <w:r w:rsidRPr="00BC1673">
        <w:rPr>
          <w:rFonts w:ascii="Times New Roman" w:eastAsia="新細明體" w:hAnsi="Times New Roman" w:cs="Times New Roman"/>
          <w:szCs w:val="24"/>
        </w:rPr>
        <w:t>：《佛說阿彌陀三耶三佛薩樓佛檀過度人道經》，</w:t>
      </w:r>
      <w:r w:rsidRPr="00BC1673">
        <w:rPr>
          <w:rFonts w:ascii="Times New Roman" w:eastAsia="新細明體" w:hAnsi="Times New Roman" w:cs="Times New Roman"/>
          <w:szCs w:val="24"/>
        </w:rPr>
        <w:t>CBETA</w:t>
      </w:r>
      <w:r w:rsidRPr="00BC1673">
        <w:rPr>
          <w:rFonts w:ascii="Times New Roman" w:eastAsia="新細明體" w:hAnsi="Times New Roman" w:cs="Times New Roman"/>
          <w:szCs w:val="24"/>
        </w:rPr>
        <w:t>漢文大藏經：《佛說阿彌陀三耶三佛薩樓佛檀過度人道經》</w:t>
      </w:r>
      <w:r w:rsidRPr="00BC1673">
        <w:rPr>
          <w:rFonts w:ascii="Times New Roman" w:eastAsia="新細明體" w:hAnsi="Times New Roman" w:cs="Times New Roman"/>
          <w:szCs w:val="24"/>
        </w:rPr>
        <w:t>http://tripitaka.cbeta.org/T12n0362_001</w:t>
      </w:r>
      <w:r w:rsidRPr="00BC1673">
        <w:rPr>
          <w:rFonts w:ascii="Times New Roman" w:eastAsia="新細明體" w:hAnsi="Times New Roman" w:cs="Times New Roman"/>
          <w:szCs w:val="24"/>
        </w:rPr>
        <w:t>，</w:t>
      </w:r>
      <w:r w:rsidRPr="00BC1673">
        <w:rPr>
          <w:rFonts w:ascii="Times New Roman" w:eastAsia="新細明體" w:hAnsi="Times New Roman" w:cs="Times New Roman"/>
          <w:szCs w:val="24"/>
        </w:rPr>
        <w:t>2018</w:t>
      </w:r>
      <w:r w:rsidRPr="00BC1673">
        <w:rPr>
          <w:rFonts w:ascii="Times New Roman" w:eastAsia="新細明體" w:hAnsi="Times New Roman" w:cs="Times New Roman"/>
          <w:szCs w:val="24"/>
        </w:rPr>
        <w:t>年</w:t>
      </w:r>
      <w:r w:rsidRPr="00BC1673">
        <w:rPr>
          <w:rFonts w:ascii="Times New Roman" w:eastAsia="新細明體" w:hAnsi="Times New Roman" w:cs="Times New Roman"/>
          <w:szCs w:val="24"/>
        </w:rPr>
        <w:t>9</w:t>
      </w:r>
      <w:r w:rsidRPr="00BC1673">
        <w:rPr>
          <w:rFonts w:ascii="Times New Roman" w:eastAsia="新細明體" w:hAnsi="Times New Roman" w:cs="Times New Roman"/>
          <w:szCs w:val="24"/>
        </w:rPr>
        <w:t>月</w:t>
      </w:r>
      <w:r w:rsidRPr="00BC1673">
        <w:rPr>
          <w:rFonts w:ascii="Times New Roman" w:eastAsia="新細明體" w:hAnsi="Times New Roman" w:cs="Times New Roman"/>
          <w:szCs w:val="24"/>
        </w:rPr>
        <w:t>1</w:t>
      </w:r>
      <w:r>
        <w:rPr>
          <w:rFonts w:ascii="Times New Roman" w:eastAsia="新細明體" w:hAnsi="Times New Roman" w:cs="Times New Roman"/>
          <w:szCs w:val="24"/>
        </w:rPr>
        <w:t>4</w:t>
      </w:r>
      <w:r w:rsidRPr="00BC1673">
        <w:rPr>
          <w:rFonts w:ascii="Times New Roman" w:eastAsia="新細明體" w:hAnsi="Times New Roman" w:cs="Times New Roman"/>
          <w:szCs w:val="24"/>
        </w:rPr>
        <w:t>日。</w:t>
      </w:r>
    </w:p>
    <w:p w14:paraId="7B3CED22" w14:textId="77777777" w:rsidR="00E2158B" w:rsidRDefault="00E2158B" w:rsidP="00E2158B">
      <w:pPr>
        <w:spacing w:line="520" w:lineRule="exact"/>
        <w:ind w:firstLineChars="200" w:firstLine="480"/>
        <w:rPr>
          <w:rFonts w:ascii="Times New Roman" w:hAnsi="Times New Roman" w:cs="Times New Roman"/>
          <w:szCs w:val="24"/>
        </w:rPr>
      </w:pPr>
      <w:r>
        <w:rPr>
          <w:rFonts w:ascii="Times New Roman" w:hAnsi="Times New Roman" w:cs="Times New Roman"/>
          <w:szCs w:val="24"/>
        </w:rPr>
        <w:t>4</w:t>
      </w:r>
      <w:r w:rsidRPr="00FB6D09">
        <w:rPr>
          <w:rFonts w:ascii="新細明體" w:eastAsia="新細明體" w:hAnsi="新細明體" w:cs="Times New Roman" w:hint="eastAsia"/>
          <w:szCs w:val="24"/>
        </w:rPr>
        <w:t>、</w:t>
      </w:r>
      <w:r w:rsidRPr="002E648D">
        <w:rPr>
          <w:rFonts w:ascii="Times New Roman" w:eastAsia="新細明體" w:hAnsi="Times New Roman" w:cs="Times New Roman"/>
          <w:szCs w:val="24"/>
        </w:rPr>
        <w:t>〔</w:t>
      </w:r>
      <w:r w:rsidRPr="002E648D">
        <w:rPr>
          <w:rFonts w:ascii="新細明體" w:eastAsia="新細明體" w:hAnsi="新細明體" w:cs="Times New Roman" w:hint="eastAsia"/>
          <w:szCs w:val="24"/>
        </w:rPr>
        <w:t>曹魏</w:t>
      </w:r>
      <w:r w:rsidRPr="002E648D">
        <w:rPr>
          <w:rFonts w:ascii="Times New Roman" w:eastAsia="新細明體" w:hAnsi="Times New Roman" w:cs="Times New Roman"/>
          <w:szCs w:val="24"/>
        </w:rPr>
        <w:t>〕</w:t>
      </w:r>
      <w:bookmarkStart w:id="6" w:name="_GoBack"/>
      <w:bookmarkEnd w:id="6"/>
      <w:proofErr w:type="gramStart"/>
      <w:r w:rsidRPr="002E648D">
        <w:rPr>
          <w:rFonts w:ascii="Times New Roman" w:eastAsia="新細明體" w:hAnsi="Times New Roman" w:cs="Times New Roman" w:hint="eastAsia"/>
          <w:szCs w:val="24"/>
        </w:rPr>
        <w:t>康僧鎧</w:t>
      </w:r>
      <w:r w:rsidRPr="002E648D">
        <w:rPr>
          <w:rFonts w:ascii="新細明體" w:eastAsia="新細明體" w:hAnsi="新細明體" w:cs="Times New Roman" w:hint="eastAsia"/>
          <w:szCs w:val="24"/>
        </w:rPr>
        <w:t>譯</w:t>
      </w:r>
      <w:proofErr w:type="gramEnd"/>
      <w:r w:rsidRPr="002E648D">
        <w:rPr>
          <w:rFonts w:ascii="Times New Roman" w:eastAsia="新細明體" w:hAnsi="Times New Roman" w:cs="Times New Roman"/>
          <w:szCs w:val="24"/>
        </w:rPr>
        <w:t>：《</w:t>
      </w:r>
      <w:r w:rsidRPr="002E648D">
        <w:rPr>
          <w:rFonts w:ascii="Times New Roman" w:eastAsia="新細明體" w:hAnsi="Times New Roman" w:cs="Times New Roman" w:hint="eastAsia"/>
          <w:szCs w:val="24"/>
        </w:rPr>
        <w:t>佛說無量壽經</w:t>
      </w:r>
      <w:r w:rsidRPr="002E648D">
        <w:rPr>
          <w:rFonts w:ascii="Times New Roman" w:eastAsia="新細明體" w:hAnsi="Times New Roman" w:cs="Times New Roman"/>
          <w:szCs w:val="24"/>
        </w:rPr>
        <w:t>》，</w:t>
      </w:r>
      <w:r w:rsidRPr="002E648D">
        <w:rPr>
          <w:rFonts w:ascii="Times New Roman" w:eastAsia="新細明體" w:hAnsi="Times New Roman" w:cs="Times New Roman"/>
          <w:szCs w:val="24"/>
        </w:rPr>
        <w:t>CBETA</w:t>
      </w:r>
      <w:r w:rsidRPr="002E648D">
        <w:rPr>
          <w:rFonts w:ascii="Times New Roman" w:eastAsia="新細明體" w:hAnsi="Times New Roman" w:cs="Times New Roman"/>
          <w:szCs w:val="24"/>
        </w:rPr>
        <w:t>漢文大藏經：《</w:t>
      </w:r>
      <w:r w:rsidRPr="002E648D">
        <w:rPr>
          <w:rFonts w:ascii="Times New Roman" w:eastAsia="新細明體" w:hAnsi="Times New Roman" w:cs="Times New Roman" w:hint="eastAsia"/>
          <w:szCs w:val="24"/>
        </w:rPr>
        <w:t>佛說無量壽經</w:t>
      </w:r>
      <w:r w:rsidRPr="002E648D">
        <w:rPr>
          <w:rFonts w:ascii="Times New Roman" w:eastAsia="新細明體" w:hAnsi="Times New Roman" w:cs="Times New Roman"/>
          <w:szCs w:val="24"/>
        </w:rPr>
        <w:t>》</w:t>
      </w:r>
      <w:r w:rsidRPr="002E648D">
        <w:rPr>
          <w:rFonts w:ascii="Times New Roman" w:eastAsia="新細明體" w:hAnsi="Times New Roman" w:cs="Times New Roman"/>
          <w:szCs w:val="24"/>
        </w:rPr>
        <w:t>http://tripitaka.cbeta.org/T12n0360_001</w:t>
      </w:r>
      <w:r w:rsidRPr="002E648D">
        <w:rPr>
          <w:rFonts w:ascii="Times New Roman" w:eastAsia="新細明體" w:hAnsi="Times New Roman" w:cs="Times New Roman"/>
          <w:szCs w:val="24"/>
        </w:rPr>
        <w:t>，</w:t>
      </w:r>
      <w:r w:rsidRPr="002E648D">
        <w:rPr>
          <w:rFonts w:ascii="Times New Roman" w:eastAsia="新細明體" w:hAnsi="Times New Roman" w:cs="Times New Roman"/>
          <w:szCs w:val="24"/>
        </w:rPr>
        <w:t>2018</w:t>
      </w:r>
      <w:r w:rsidRPr="002E648D">
        <w:rPr>
          <w:rFonts w:ascii="Times New Roman" w:eastAsia="新細明體" w:hAnsi="Times New Roman" w:cs="Times New Roman"/>
          <w:szCs w:val="24"/>
        </w:rPr>
        <w:t>年</w:t>
      </w:r>
      <w:r w:rsidRPr="002E648D">
        <w:rPr>
          <w:rFonts w:ascii="Times New Roman" w:eastAsia="新細明體" w:hAnsi="Times New Roman" w:cs="Times New Roman"/>
          <w:szCs w:val="24"/>
        </w:rPr>
        <w:t>9</w:t>
      </w:r>
      <w:r w:rsidRPr="002E648D">
        <w:rPr>
          <w:rFonts w:ascii="Times New Roman" w:eastAsia="新細明體" w:hAnsi="Times New Roman" w:cs="Times New Roman"/>
          <w:szCs w:val="24"/>
        </w:rPr>
        <w:t>月</w:t>
      </w:r>
      <w:r w:rsidRPr="002E648D">
        <w:rPr>
          <w:rFonts w:ascii="Times New Roman" w:eastAsia="新細明體" w:hAnsi="Times New Roman" w:cs="Times New Roman"/>
          <w:szCs w:val="24"/>
        </w:rPr>
        <w:t>1</w:t>
      </w:r>
      <w:r>
        <w:rPr>
          <w:rFonts w:ascii="Times New Roman" w:eastAsia="新細明體" w:hAnsi="Times New Roman" w:cs="Times New Roman"/>
          <w:szCs w:val="24"/>
        </w:rPr>
        <w:t>5</w:t>
      </w:r>
      <w:r w:rsidRPr="002E648D">
        <w:rPr>
          <w:rFonts w:ascii="Times New Roman" w:eastAsia="新細明體" w:hAnsi="Times New Roman" w:cs="Times New Roman"/>
          <w:szCs w:val="24"/>
        </w:rPr>
        <w:t>日。</w:t>
      </w:r>
    </w:p>
    <w:p w14:paraId="799BA88D" w14:textId="3072C3EB" w:rsidR="00235693" w:rsidRPr="006B7469" w:rsidRDefault="00E2158B" w:rsidP="006B7469">
      <w:pPr>
        <w:spacing w:line="520" w:lineRule="exact"/>
        <w:ind w:firstLineChars="200" w:firstLine="480"/>
        <w:rPr>
          <w:rFonts w:ascii="Times New Roman" w:hAnsi="Times New Roman" w:cs="Times New Roman" w:hint="eastAsia"/>
          <w:szCs w:val="24"/>
        </w:rPr>
      </w:pPr>
      <w:r>
        <w:rPr>
          <w:rFonts w:ascii="Times New Roman" w:hAnsi="Times New Roman" w:cs="Times New Roman"/>
          <w:szCs w:val="24"/>
        </w:rPr>
        <w:t>5</w:t>
      </w:r>
      <w:r w:rsidRPr="0067597F">
        <w:rPr>
          <w:rFonts w:ascii="新細明體" w:eastAsia="新細明體" w:hAnsi="新細明體" w:cs="Times New Roman" w:hint="eastAsia"/>
          <w:szCs w:val="24"/>
        </w:rPr>
        <w:t>、</w:t>
      </w:r>
      <w:r w:rsidRPr="00901766">
        <w:rPr>
          <w:rFonts w:ascii="Times New Roman" w:eastAsia="新細明體" w:hAnsi="Times New Roman" w:cs="Times New Roman"/>
          <w:szCs w:val="24"/>
        </w:rPr>
        <w:t>〔唐〕菩提</w:t>
      </w:r>
      <w:proofErr w:type="gramStart"/>
      <w:r w:rsidRPr="00901766">
        <w:rPr>
          <w:rFonts w:ascii="Times New Roman" w:eastAsia="新細明體" w:hAnsi="Times New Roman" w:cs="Times New Roman"/>
          <w:szCs w:val="24"/>
        </w:rPr>
        <w:t>流志譯</w:t>
      </w:r>
      <w:proofErr w:type="gramEnd"/>
      <w:r w:rsidRPr="00901766">
        <w:rPr>
          <w:rFonts w:ascii="Times New Roman" w:eastAsia="新細明體" w:hAnsi="Times New Roman" w:cs="Times New Roman"/>
          <w:szCs w:val="24"/>
        </w:rPr>
        <w:t>：《大寶積經</w:t>
      </w:r>
      <w:r w:rsidRPr="00901766">
        <w:rPr>
          <w:rFonts w:ascii="Times New Roman" w:eastAsia="新細明體" w:hAnsi="Times New Roman" w:cs="Times New Roman"/>
          <w:szCs w:val="24"/>
        </w:rPr>
        <w:t>·</w:t>
      </w:r>
      <w:r w:rsidRPr="00901766">
        <w:rPr>
          <w:rFonts w:ascii="Times New Roman" w:eastAsia="新細明體" w:hAnsi="Times New Roman" w:cs="Times New Roman"/>
          <w:szCs w:val="24"/>
        </w:rPr>
        <w:t>無量壽如來會》，</w:t>
      </w:r>
      <w:r w:rsidRPr="00901766">
        <w:rPr>
          <w:rFonts w:ascii="Times New Roman" w:eastAsia="新細明體" w:hAnsi="Times New Roman" w:cs="Times New Roman"/>
          <w:szCs w:val="24"/>
        </w:rPr>
        <w:t>CBETA</w:t>
      </w:r>
      <w:r w:rsidRPr="00901766">
        <w:rPr>
          <w:rFonts w:ascii="Times New Roman" w:eastAsia="新細明體" w:hAnsi="Times New Roman" w:cs="Times New Roman"/>
          <w:szCs w:val="24"/>
        </w:rPr>
        <w:t>漢文大藏經：《大寶積經》</w:t>
      </w:r>
      <w:r w:rsidRPr="00901766">
        <w:rPr>
          <w:rFonts w:ascii="Times New Roman" w:eastAsia="新細明體" w:hAnsi="Times New Roman" w:cs="Times New Roman"/>
          <w:szCs w:val="24"/>
        </w:rPr>
        <w:t>http://tripitaka.cbeta.org/T11n0310_017</w:t>
      </w:r>
      <w:r w:rsidRPr="00901766">
        <w:rPr>
          <w:rFonts w:ascii="Times New Roman" w:eastAsia="新細明體" w:hAnsi="Times New Roman" w:cs="Times New Roman"/>
          <w:szCs w:val="24"/>
        </w:rPr>
        <w:t>，</w:t>
      </w:r>
      <w:r w:rsidRPr="00901766">
        <w:rPr>
          <w:rFonts w:ascii="Times New Roman" w:eastAsia="新細明體" w:hAnsi="Times New Roman" w:cs="Times New Roman"/>
          <w:szCs w:val="24"/>
        </w:rPr>
        <w:t>2018</w:t>
      </w:r>
      <w:r w:rsidRPr="00901766">
        <w:rPr>
          <w:rFonts w:ascii="Times New Roman" w:eastAsia="新細明體" w:hAnsi="Times New Roman" w:cs="Times New Roman"/>
          <w:szCs w:val="24"/>
        </w:rPr>
        <w:t>年</w:t>
      </w:r>
      <w:r w:rsidRPr="00901766">
        <w:rPr>
          <w:rFonts w:ascii="Times New Roman" w:eastAsia="新細明體" w:hAnsi="Times New Roman" w:cs="Times New Roman"/>
          <w:szCs w:val="24"/>
        </w:rPr>
        <w:t>9</w:t>
      </w:r>
      <w:r w:rsidRPr="00901766">
        <w:rPr>
          <w:rFonts w:ascii="Times New Roman" w:eastAsia="新細明體" w:hAnsi="Times New Roman" w:cs="Times New Roman"/>
          <w:szCs w:val="24"/>
        </w:rPr>
        <w:t>月</w:t>
      </w:r>
      <w:r w:rsidRPr="00901766">
        <w:rPr>
          <w:rFonts w:ascii="Times New Roman" w:eastAsia="新細明體" w:hAnsi="Times New Roman" w:cs="Times New Roman"/>
          <w:szCs w:val="24"/>
        </w:rPr>
        <w:t>1</w:t>
      </w:r>
      <w:r>
        <w:rPr>
          <w:rFonts w:ascii="Times New Roman" w:eastAsia="新細明體" w:hAnsi="Times New Roman" w:cs="Times New Roman"/>
          <w:szCs w:val="24"/>
        </w:rPr>
        <w:t>5</w:t>
      </w:r>
      <w:r w:rsidRPr="00901766">
        <w:rPr>
          <w:rFonts w:ascii="Times New Roman" w:eastAsia="新細明體" w:hAnsi="Times New Roman" w:cs="Times New Roman"/>
          <w:szCs w:val="24"/>
        </w:rPr>
        <w:t>日。</w:t>
      </w:r>
    </w:p>
    <w:sectPr w:rsidR="00235693" w:rsidRPr="006B7469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56804A" w14:textId="77777777" w:rsidR="00C9799B" w:rsidRDefault="00C9799B" w:rsidP="000B7131">
      <w:r>
        <w:separator/>
      </w:r>
    </w:p>
  </w:endnote>
  <w:endnote w:type="continuationSeparator" w:id="0">
    <w:p w14:paraId="1B083BDC" w14:textId="77777777" w:rsidR="00C9799B" w:rsidRDefault="00C9799B" w:rsidP="000B71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標楷體">
    <w:altName w:val="DFKai-SB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93DFDD" w14:textId="77777777" w:rsidR="00C9799B" w:rsidRDefault="00C9799B" w:rsidP="000B7131">
      <w:r>
        <w:separator/>
      </w:r>
    </w:p>
  </w:footnote>
  <w:footnote w:type="continuationSeparator" w:id="0">
    <w:p w14:paraId="68B282EA" w14:textId="77777777" w:rsidR="00C9799B" w:rsidRDefault="00C9799B" w:rsidP="000B7131">
      <w:r>
        <w:continuationSeparator/>
      </w:r>
    </w:p>
  </w:footnote>
  <w:footnote w:id="1">
    <w:p w14:paraId="3900D05F" w14:textId="065425A5" w:rsidR="00AF1AF4" w:rsidRDefault="00AF1AF4">
      <w:pPr>
        <w:pStyle w:val="a4"/>
      </w:pPr>
      <w:r>
        <w:rPr>
          <w:rStyle w:val="a6"/>
        </w:rPr>
        <w:footnoteRef/>
      </w:r>
      <w:r>
        <w:t xml:space="preserve"> </w:t>
      </w:r>
      <w:proofErr w:type="gramStart"/>
      <w:r w:rsidR="00E2158B" w:rsidRPr="000A082A">
        <w:rPr>
          <w:rFonts w:ascii="Times New Roman" w:eastAsia="新細明體" w:hAnsi="Times New Roman" w:cs="Times New Roman"/>
        </w:rPr>
        <w:t>夏蓮居</w:t>
      </w:r>
      <w:proofErr w:type="gramEnd"/>
      <w:r w:rsidR="00E2158B" w:rsidRPr="000A082A">
        <w:rPr>
          <w:rFonts w:ascii="新細明體" w:eastAsia="新細明體" w:hAnsi="新細明體" w:cs="Times New Roman" w:hint="eastAsia"/>
        </w:rPr>
        <w:t>會集</w:t>
      </w:r>
      <w:r w:rsidR="00E2158B" w:rsidRPr="000A082A">
        <w:rPr>
          <w:rFonts w:ascii="新細明體" w:eastAsia="新細明體" w:hAnsi="新細明體" w:cs="Times New Roman"/>
        </w:rPr>
        <w:t>：《</w:t>
      </w:r>
      <w:r w:rsidR="00E2158B" w:rsidRPr="000A082A">
        <w:rPr>
          <w:rFonts w:ascii="Times New Roman" w:eastAsia="新細明體" w:hAnsi="Times New Roman" w:cs="Times New Roman"/>
        </w:rPr>
        <w:t>佛說大乘無量壽莊嚴清淨平等覺經》，台北：財團法人華藏淨宗弘化基金會，</w:t>
      </w:r>
      <w:r w:rsidR="00E2158B" w:rsidRPr="000A082A">
        <w:rPr>
          <w:rFonts w:ascii="Times New Roman" w:eastAsia="新細明體" w:hAnsi="Times New Roman" w:cs="Times New Roman"/>
        </w:rPr>
        <w:t>2016</w:t>
      </w:r>
      <w:r w:rsidR="00E2158B" w:rsidRPr="000A082A">
        <w:rPr>
          <w:rFonts w:ascii="Times New Roman" w:eastAsia="新細明體" w:hAnsi="Times New Roman" w:cs="Times New Roman"/>
        </w:rPr>
        <w:t>年版，</w:t>
      </w:r>
      <w:r w:rsidR="00E2158B" w:rsidRPr="000A082A">
        <w:rPr>
          <w:rFonts w:ascii="Times New Roman" w:eastAsia="新細明體" w:hAnsi="Times New Roman" w:cs="Times New Roman"/>
          <w:noProof/>
        </w:rPr>
        <w:t>頁</w:t>
      </w:r>
      <w:r w:rsidR="00E2158B" w:rsidRPr="000A082A">
        <w:rPr>
          <w:rFonts w:ascii="Times New Roman" w:eastAsia="新細明體" w:hAnsi="Times New Roman" w:cs="Times New Roman"/>
          <w:noProof/>
        </w:rPr>
        <w:t>52</w:t>
      </w:r>
      <w:r w:rsidR="00E2158B" w:rsidRPr="000A082A">
        <w:rPr>
          <w:rFonts w:ascii="DengXian" w:eastAsia="DengXian" w:hAnsi="DengXian" w:cs="Times New Roman" w:hint="eastAsia"/>
          <w:noProof/>
          <w:lang w:eastAsia="zh-CN"/>
        </w:rPr>
        <w:t>-</w:t>
      </w:r>
      <w:r w:rsidR="00E2158B" w:rsidRPr="000A082A">
        <w:rPr>
          <w:rFonts w:ascii="Times New Roman" w:eastAsia="新細明體" w:hAnsi="Times New Roman" w:cs="Times New Roman"/>
          <w:noProof/>
        </w:rPr>
        <w:t>53</w:t>
      </w:r>
      <w:r w:rsidR="00E2158B" w:rsidRPr="000A082A">
        <w:rPr>
          <w:rFonts w:ascii="Times New Roman" w:eastAsia="新細明體" w:hAnsi="Times New Roman" w:cs="Times New Roman"/>
        </w:rPr>
        <w:t>。</w:t>
      </w:r>
    </w:p>
  </w:footnote>
  <w:footnote w:id="2">
    <w:p w14:paraId="593D0349" w14:textId="233F4D14" w:rsidR="00AF1AF4" w:rsidRDefault="00AF1AF4">
      <w:pPr>
        <w:pStyle w:val="a4"/>
      </w:pPr>
      <w:r>
        <w:rPr>
          <w:rStyle w:val="a6"/>
        </w:rPr>
        <w:footnoteRef/>
      </w:r>
      <w:r>
        <w:t xml:space="preserve"> </w:t>
      </w:r>
      <w:r w:rsidR="00E2158B" w:rsidRPr="00E2158B">
        <w:rPr>
          <w:rFonts w:hint="eastAsia"/>
        </w:rPr>
        <w:t>〔漢〕支</w:t>
      </w:r>
      <w:proofErr w:type="gramStart"/>
      <w:r w:rsidR="00E2158B" w:rsidRPr="00E2158B">
        <w:rPr>
          <w:rFonts w:hint="eastAsia"/>
        </w:rPr>
        <w:t>婁迦讖</w:t>
      </w:r>
      <w:proofErr w:type="gramEnd"/>
      <w:r w:rsidR="00E2158B" w:rsidRPr="00E2158B">
        <w:rPr>
          <w:rFonts w:hint="eastAsia"/>
        </w:rPr>
        <w:t>譯：《佛說無量清淨平等覺經》，</w:t>
      </w:r>
      <w:r w:rsidR="00E2158B" w:rsidRPr="00E2158B">
        <w:rPr>
          <w:rFonts w:hint="eastAsia"/>
        </w:rPr>
        <w:t>CBETA</w:t>
      </w:r>
      <w:r w:rsidR="00E2158B" w:rsidRPr="00E2158B">
        <w:rPr>
          <w:rFonts w:hint="eastAsia"/>
        </w:rPr>
        <w:t>漢文大藏經：《佛說無量清淨平等覺經》</w:t>
      </w:r>
      <w:r w:rsidR="00E2158B" w:rsidRPr="00E2158B">
        <w:rPr>
          <w:rFonts w:hint="eastAsia"/>
        </w:rPr>
        <w:t>http://tripitaka.cbeta.org/T12n0361_001</w:t>
      </w:r>
      <w:r w:rsidR="00E2158B" w:rsidRPr="00E2158B">
        <w:rPr>
          <w:rFonts w:hint="eastAsia"/>
        </w:rPr>
        <w:t>，</w:t>
      </w:r>
      <w:r w:rsidR="00E2158B" w:rsidRPr="00E2158B">
        <w:rPr>
          <w:rFonts w:hint="eastAsia"/>
        </w:rPr>
        <w:t>2018</w:t>
      </w:r>
      <w:r w:rsidR="00E2158B" w:rsidRPr="00E2158B">
        <w:rPr>
          <w:rFonts w:hint="eastAsia"/>
        </w:rPr>
        <w:t>年</w:t>
      </w:r>
      <w:r w:rsidR="00E2158B" w:rsidRPr="00E2158B">
        <w:rPr>
          <w:rFonts w:hint="eastAsia"/>
        </w:rPr>
        <w:t>9</w:t>
      </w:r>
      <w:r w:rsidR="00E2158B" w:rsidRPr="00E2158B">
        <w:rPr>
          <w:rFonts w:hint="eastAsia"/>
        </w:rPr>
        <w:t>月</w:t>
      </w:r>
      <w:r w:rsidR="00E2158B" w:rsidRPr="00E2158B">
        <w:rPr>
          <w:rFonts w:hint="eastAsia"/>
        </w:rPr>
        <w:t>14</w:t>
      </w:r>
      <w:r w:rsidR="00E2158B" w:rsidRPr="00E2158B">
        <w:rPr>
          <w:rFonts w:hint="eastAsia"/>
        </w:rPr>
        <w:t>日。</w:t>
      </w:r>
    </w:p>
  </w:footnote>
  <w:footnote w:id="3">
    <w:p w14:paraId="282FE7C6" w14:textId="40FDD675" w:rsidR="00AF1AF4" w:rsidRDefault="00AF1AF4">
      <w:pPr>
        <w:pStyle w:val="a4"/>
      </w:pPr>
      <w:r>
        <w:rPr>
          <w:rStyle w:val="a6"/>
        </w:rPr>
        <w:footnoteRef/>
      </w:r>
      <w:r>
        <w:t xml:space="preserve"> </w:t>
      </w:r>
      <w:r w:rsidR="00E2158B" w:rsidRPr="00E2158B">
        <w:rPr>
          <w:rFonts w:hint="eastAsia"/>
        </w:rPr>
        <w:t>〔吳〕</w:t>
      </w:r>
      <w:proofErr w:type="gramStart"/>
      <w:r w:rsidR="00E2158B" w:rsidRPr="00E2158B">
        <w:rPr>
          <w:rFonts w:hint="eastAsia"/>
        </w:rPr>
        <w:t>支謙譯</w:t>
      </w:r>
      <w:proofErr w:type="gramEnd"/>
      <w:r w:rsidR="00E2158B" w:rsidRPr="00E2158B">
        <w:rPr>
          <w:rFonts w:hint="eastAsia"/>
        </w:rPr>
        <w:t>：《佛說阿彌陀三耶三佛薩樓佛檀過度人道經》，</w:t>
      </w:r>
      <w:r w:rsidR="00E2158B" w:rsidRPr="00E2158B">
        <w:rPr>
          <w:rFonts w:hint="eastAsia"/>
        </w:rPr>
        <w:t>CBETA</w:t>
      </w:r>
      <w:r w:rsidR="00E2158B" w:rsidRPr="00E2158B">
        <w:rPr>
          <w:rFonts w:hint="eastAsia"/>
        </w:rPr>
        <w:t>漢文大藏經：《佛說阿彌陀三耶三佛薩樓佛檀過度人道經》</w:t>
      </w:r>
      <w:r w:rsidR="00E2158B" w:rsidRPr="00E2158B">
        <w:rPr>
          <w:rFonts w:hint="eastAsia"/>
        </w:rPr>
        <w:t>http://tripitaka.cbeta.org/T12n0362_001</w:t>
      </w:r>
      <w:r w:rsidR="00E2158B" w:rsidRPr="00E2158B">
        <w:rPr>
          <w:rFonts w:hint="eastAsia"/>
        </w:rPr>
        <w:t>，</w:t>
      </w:r>
      <w:r w:rsidR="00E2158B" w:rsidRPr="00E2158B">
        <w:rPr>
          <w:rFonts w:hint="eastAsia"/>
        </w:rPr>
        <w:t>2018</w:t>
      </w:r>
      <w:r w:rsidR="00E2158B" w:rsidRPr="00E2158B">
        <w:rPr>
          <w:rFonts w:hint="eastAsia"/>
        </w:rPr>
        <w:t>年</w:t>
      </w:r>
      <w:r w:rsidR="00E2158B" w:rsidRPr="00E2158B">
        <w:rPr>
          <w:rFonts w:hint="eastAsia"/>
        </w:rPr>
        <w:t>9</w:t>
      </w:r>
      <w:r w:rsidR="00E2158B" w:rsidRPr="00E2158B">
        <w:rPr>
          <w:rFonts w:hint="eastAsia"/>
        </w:rPr>
        <w:t>月</w:t>
      </w:r>
      <w:r w:rsidR="00E2158B" w:rsidRPr="00E2158B">
        <w:rPr>
          <w:rFonts w:hint="eastAsia"/>
        </w:rPr>
        <w:t>14</w:t>
      </w:r>
      <w:r w:rsidR="00E2158B" w:rsidRPr="00E2158B">
        <w:rPr>
          <w:rFonts w:hint="eastAsia"/>
        </w:rPr>
        <w:t>日。</w:t>
      </w:r>
    </w:p>
  </w:footnote>
  <w:footnote w:id="4">
    <w:p w14:paraId="56D3E75A" w14:textId="4B1ED1B8" w:rsidR="00AF1AF4" w:rsidRDefault="00AF1AF4">
      <w:pPr>
        <w:pStyle w:val="a4"/>
      </w:pPr>
      <w:r>
        <w:rPr>
          <w:rStyle w:val="a6"/>
        </w:rPr>
        <w:footnoteRef/>
      </w:r>
      <w:r>
        <w:t xml:space="preserve"> </w:t>
      </w:r>
      <w:r w:rsidR="00E2158B" w:rsidRPr="00E2158B">
        <w:rPr>
          <w:rFonts w:hint="eastAsia"/>
        </w:rPr>
        <w:t>〔曹魏〕</w:t>
      </w:r>
      <w:proofErr w:type="gramStart"/>
      <w:r w:rsidR="00E2158B" w:rsidRPr="00E2158B">
        <w:rPr>
          <w:rFonts w:hint="eastAsia"/>
        </w:rPr>
        <w:t>康僧鎧譯</w:t>
      </w:r>
      <w:proofErr w:type="gramEnd"/>
      <w:r w:rsidR="00E2158B" w:rsidRPr="00E2158B">
        <w:rPr>
          <w:rFonts w:hint="eastAsia"/>
        </w:rPr>
        <w:t>：《佛說無量壽經》，</w:t>
      </w:r>
      <w:r w:rsidR="00E2158B" w:rsidRPr="00E2158B">
        <w:rPr>
          <w:rFonts w:hint="eastAsia"/>
        </w:rPr>
        <w:t>CBETA</w:t>
      </w:r>
      <w:r w:rsidR="00E2158B" w:rsidRPr="00E2158B">
        <w:rPr>
          <w:rFonts w:hint="eastAsia"/>
        </w:rPr>
        <w:t>漢文大藏經：《佛說無量壽經》</w:t>
      </w:r>
      <w:r w:rsidR="00E2158B" w:rsidRPr="00E2158B">
        <w:rPr>
          <w:rFonts w:hint="eastAsia"/>
        </w:rPr>
        <w:t>http://tripitaka.cbeta.org/T12n0360_001</w:t>
      </w:r>
      <w:r w:rsidR="00E2158B" w:rsidRPr="00E2158B">
        <w:rPr>
          <w:rFonts w:hint="eastAsia"/>
        </w:rPr>
        <w:t>，</w:t>
      </w:r>
      <w:r w:rsidR="00E2158B" w:rsidRPr="00E2158B">
        <w:rPr>
          <w:rFonts w:hint="eastAsia"/>
        </w:rPr>
        <w:t>2018</w:t>
      </w:r>
      <w:r w:rsidR="00E2158B" w:rsidRPr="00E2158B">
        <w:rPr>
          <w:rFonts w:hint="eastAsia"/>
        </w:rPr>
        <w:t>年</w:t>
      </w:r>
      <w:r w:rsidR="00E2158B" w:rsidRPr="00E2158B">
        <w:rPr>
          <w:rFonts w:hint="eastAsia"/>
        </w:rPr>
        <w:t>9</w:t>
      </w:r>
      <w:r w:rsidR="00E2158B" w:rsidRPr="00E2158B">
        <w:rPr>
          <w:rFonts w:hint="eastAsia"/>
        </w:rPr>
        <w:t>月</w:t>
      </w:r>
      <w:r w:rsidR="00E2158B" w:rsidRPr="00E2158B">
        <w:rPr>
          <w:rFonts w:hint="eastAsia"/>
        </w:rPr>
        <w:t>15</w:t>
      </w:r>
      <w:r w:rsidR="00E2158B" w:rsidRPr="00E2158B">
        <w:rPr>
          <w:rFonts w:hint="eastAsia"/>
        </w:rPr>
        <w:t>日。</w:t>
      </w:r>
    </w:p>
  </w:footnote>
  <w:footnote w:id="5">
    <w:p w14:paraId="24ACA057" w14:textId="49A1249D" w:rsidR="00AF1AF4" w:rsidRDefault="00AF1AF4">
      <w:pPr>
        <w:pStyle w:val="a4"/>
      </w:pPr>
      <w:r>
        <w:rPr>
          <w:rStyle w:val="a6"/>
        </w:rPr>
        <w:footnoteRef/>
      </w:r>
      <w:r>
        <w:t xml:space="preserve"> </w:t>
      </w:r>
      <w:r w:rsidR="00E2158B" w:rsidRPr="00E2158B">
        <w:rPr>
          <w:rFonts w:hint="eastAsia"/>
        </w:rPr>
        <w:t>〔唐〕菩提</w:t>
      </w:r>
      <w:proofErr w:type="gramStart"/>
      <w:r w:rsidR="00E2158B" w:rsidRPr="00E2158B">
        <w:rPr>
          <w:rFonts w:hint="eastAsia"/>
        </w:rPr>
        <w:t>流志譯</w:t>
      </w:r>
      <w:proofErr w:type="gramEnd"/>
      <w:r w:rsidR="00E2158B" w:rsidRPr="00E2158B">
        <w:rPr>
          <w:rFonts w:hint="eastAsia"/>
        </w:rPr>
        <w:t>：《大寶積經·無量壽如來會》，</w:t>
      </w:r>
      <w:r w:rsidR="00E2158B" w:rsidRPr="00E2158B">
        <w:rPr>
          <w:rFonts w:hint="eastAsia"/>
        </w:rPr>
        <w:t>CBETA</w:t>
      </w:r>
      <w:r w:rsidR="00E2158B" w:rsidRPr="00E2158B">
        <w:rPr>
          <w:rFonts w:hint="eastAsia"/>
        </w:rPr>
        <w:t>漢文大藏經：《大寶積經》</w:t>
      </w:r>
      <w:r w:rsidR="00E2158B" w:rsidRPr="00E2158B">
        <w:rPr>
          <w:rFonts w:hint="eastAsia"/>
        </w:rPr>
        <w:t>http://tripitaka.cbeta.org/T11n0310_017</w:t>
      </w:r>
      <w:r w:rsidR="00E2158B" w:rsidRPr="00E2158B">
        <w:rPr>
          <w:rFonts w:hint="eastAsia"/>
        </w:rPr>
        <w:t>，</w:t>
      </w:r>
      <w:r w:rsidR="00E2158B" w:rsidRPr="00E2158B">
        <w:rPr>
          <w:rFonts w:hint="eastAsia"/>
        </w:rPr>
        <w:t>2018</w:t>
      </w:r>
      <w:r w:rsidR="00E2158B" w:rsidRPr="00E2158B">
        <w:rPr>
          <w:rFonts w:hint="eastAsia"/>
        </w:rPr>
        <w:t>年</w:t>
      </w:r>
      <w:r w:rsidR="00E2158B" w:rsidRPr="00E2158B">
        <w:rPr>
          <w:rFonts w:hint="eastAsia"/>
        </w:rPr>
        <w:t>9</w:t>
      </w:r>
      <w:r w:rsidR="00E2158B" w:rsidRPr="00E2158B">
        <w:rPr>
          <w:rFonts w:hint="eastAsia"/>
        </w:rPr>
        <w:t>月</w:t>
      </w:r>
      <w:r w:rsidR="00E2158B" w:rsidRPr="00E2158B">
        <w:rPr>
          <w:rFonts w:hint="eastAsia"/>
        </w:rPr>
        <w:t>15</w:t>
      </w:r>
      <w:r w:rsidR="00E2158B" w:rsidRPr="00E2158B">
        <w:rPr>
          <w:rFonts w:hint="eastAsia"/>
        </w:rPr>
        <w:t>日。</w:t>
      </w:r>
    </w:p>
  </w:footnote>
  <w:footnote w:id="6">
    <w:p w14:paraId="46357B6D" w14:textId="185444D4" w:rsidR="00AF1AF4" w:rsidRPr="00E2158B" w:rsidRDefault="00AF1AF4">
      <w:pPr>
        <w:pStyle w:val="a4"/>
        <w:rPr>
          <w:rFonts w:hint="eastAsia"/>
        </w:rPr>
      </w:pPr>
      <w:r>
        <w:rPr>
          <w:rStyle w:val="a6"/>
        </w:rPr>
        <w:footnoteRef/>
      </w:r>
      <w:r>
        <w:t xml:space="preserve"> </w:t>
      </w:r>
      <w:r w:rsidR="00E2158B" w:rsidRPr="00815407">
        <w:rPr>
          <w:rFonts w:ascii="Times New Roman" w:eastAsia="新細明體" w:hAnsi="Times New Roman" w:cs="Times New Roman"/>
        </w:rPr>
        <w:t>〔</w:t>
      </w:r>
      <w:r w:rsidR="00E2158B" w:rsidRPr="002F7AFC">
        <w:rPr>
          <w:rFonts w:ascii="Times New Roman" w:eastAsia="新細明體" w:hAnsi="Times New Roman" w:cs="Times New Roman"/>
        </w:rPr>
        <w:t>宋</w:t>
      </w:r>
      <w:r w:rsidR="00E2158B" w:rsidRPr="00815407">
        <w:rPr>
          <w:rFonts w:ascii="Times New Roman" w:eastAsia="新細明體" w:hAnsi="Times New Roman" w:cs="Times New Roman"/>
        </w:rPr>
        <w:t>〕</w:t>
      </w:r>
      <w:proofErr w:type="gramStart"/>
      <w:r w:rsidR="00E2158B" w:rsidRPr="002F7AFC">
        <w:rPr>
          <w:rFonts w:ascii="Times New Roman" w:eastAsia="新細明體" w:hAnsi="Times New Roman" w:cs="Times New Roman"/>
        </w:rPr>
        <w:t>法賢</w:t>
      </w:r>
      <w:r w:rsidR="00E2158B" w:rsidRPr="007E08BC">
        <w:rPr>
          <w:rFonts w:ascii="新細明體" w:eastAsia="新細明體" w:hAnsi="新細明體" w:cs="Times New Roman" w:hint="eastAsia"/>
        </w:rPr>
        <w:t>譯</w:t>
      </w:r>
      <w:proofErr w:type="gramEnd"/>
      <w:r w:rsidR="00E2158B" w:rsidRPr="002F7AFC">
        <w:rPr>
          <w:rFonts w:ascii="Times New Roman" w:eastAsia="新細明體" w:hAnsi="Times New Roman" w:cs="Times New Roman"/>
        </w:rPr>
        <w:t>：《佛說大乘無量壽莊嚴經》</w:t>
      </w:r>
      <w:r w:rsidR="00E2158B" w:rsidRPr="003F43E6">
        <w:rPr>
          <w:rFonts w:ascii="Times New Roman" w:eastAsia="新細明體" w:hAnsi="Times New Roman" w:cs="Times New Roman"/>
        </w:rPr>
        <w:t>，</w:t>
      </w:r>
      <w:r w:rsidR="00E2158B" w:rsidRPr="002F7AFC">
        <w:rPr>
          <w:rFonts w:ascii="Times New Roman" w:eastAsia="新細明體" w:hAnsi="Times New Roman" w:cs="Times New Roman"/>
        </w:rPr>
        <w:t>CBETA</w:t>
      </w:r>
      <w:r w:rsidR="00E2158B" w:rsidRPr="002F7AFC">
        <w:rPr>
          <w:rFonts w:ascii="Times New Roman" w:eastAsia="新細明體" w:hAnsi="Times New Roman" w:cs="Times New Roman"/>
        </w:rPr>
        <w:t>漢文大藏經：《佛說大乘無量壽莊嚴經》</w:t>
      </w:r>
      <w:r w:rsidR="00E2158B" w:rsidRPr="002F7AFC">
        <w:rPr>
          <w:rFonts w:ascii="Times New Roman" w:eastAsia="新細明體" w:hAnsi="Times New Roman" w:cs="Times New Roman"/>
        </w:rPr>
        <w:t>http://tripitaka.cbeta.org/T12n0363_001</w:t>
      </w:r>
      <w:r w:rsidR="00E2158B" w:rsidRPr="002F7AFC">
        <w:rPr>
          <w:rFonts w:ascii="Times New Roman" w:eastAsia="新細明體" w:hAnsi="Times New Roman" w:cs="Times New Roman"/>
        </w:rPr>
        <w:t>，</w:t>
      </w:r>
      <w:r w:rsidR="00E2158B" w:rsidRPr="002F7AFC">
        <w:rPr>
          <w:rFonts w:ascii="Times New Roman" w:eastAsia="新細明體" w:hAnsi="Times New Roman" w:cs="Times New Roman"/>
        </w:rPr>
        <w:t>2018</w:t>
      </w:r>
      <w:r w:rsidR="00E2158B" w:rsidRPr="002F7AFC">
        <w:rPr>
          <w:rFonts w:ascii="Times New Roman" w:eastAsia="新細明體" w:hAnsi="Times New Roman" w:cs="Times New Roman"/>
        </w:rPr>
        <w:t>年</w:t>
      </w:r>
      <w:r w:rsidR="00E2158B" w:rsidRPr="002F7AFC">
        <w:rPr>
          <w:rFonts w:ascii="Times New Roman" w:eastAsia="新細明體" w:hAnsi="Times New Roman" w:cs="Times New Roman"/>
        </w:rPr>
        <w:t>9</w:t>
      </w:r>
      <w:r w:rsidR="00E2158B" w:rsidRPr="002F7AFC">
        <w:rPr>
          <w:rFonts w:ascii="Times New Roman" w:eastAsia="新細明體" w:hAnsi="Times New Roman" w:cs="Times New Roman"/>
        </w:rPr>
        <w:t>月</w:t>
      </w:r>
      <w:r w:rsidR="00E2158B" w:rsidRPr="002F7AFC">
        <w:rPr>
          <w:rFonts w:ascii="Times New Roman" w:eastAsia="新細明體" w:hAnsi="Times New Roman" w:cs="Times New Roman"/>
        </w:rPr>
        <w:t>1</w:t>
      </w:r>
      <w:r w:rsidR="00E2158B">
        <w:rPr>
          <w:rFonts w:ascii="Times New Roman" w:eastAsia="新細明體" w:hAnsi="Times New Roman" w:cs="Times New Roman"/>
        </w:rPr>
        <w:t>5</w:t>
      </w:r>
      <w:r w:rsidR="00E2158B" w:rsidRPr="002F7AFC">
        <w:rPr>
          <w:rFonts w:ascii="Times New Roman" w:eastAsia="新細明體" w:hAnsi="Times New Roman" w:cs="Times New Roman"/>
        </w:rPr>
        <w:t>日。</w:t>
      </w:r>
    </w:p>
  </w:footnote>
  <w:footnote w:id="7">
    <w:p w14:paraId="64B02014" w14:textId="45BE94DD" w:rsidR="00AF1AF4" w:rsidRPr="00E2158B" w:rsidRDefault="00AF1AF4">
      <w:pPr>
        <w:pStyle w:val="a4"/>
        <w:rPr>
          <w:rFonts w:hint="eastAsia"/>
        </w:rPr>
      </w:pPr>
      <w:r>
        <w:rPr>
          <w:rStyle w:val="a6"/>
        </w:rPr>
        <w:footnoteRef/>
      </w:r>
      <w:r>
        <w:t xml:space="preserve"> </w:t>
      </w:r>
      <w:proofErr w:type="gramStart"/>
      <w:r w:rsidR="00E2158B" w:rsidRPr="000A082A">
        <w:rPr>
          <w:rFonts w:ascii="Times New Roman" w:eastAsia="新細明體" w:hAnsi="Times New Roman" w:cs="Times New Roman"/>
        </w:rPr>
        <w:t>夏蓮居</w:t>
      </w:r>
      <w:proofErr w:type="gramEnd"/>
      <w:r w:rsidR="00E2158B" w:rsidRPr="000A082A">
        <w:rPr>
          <w:rFonts w:ascii="新細明體" w:eastAsia="新細明體" w:hAnsi="新細明體" w:cs="Times New Roman" w:hint="eastAsia"/>
        </w:rPr>
        <w:t>會集</w:t>
      </w:r>
      <w:r w:rsidR="00E2158B" w:rsidRPr="000A082A">
        <w:rPr>
          <w:rFonts w:ascii="新細明體" w:eastAsia="新細明體" w:hAnsi="新細明體" w:cs="Times New Roman"/>
        </w:rPr>
        <w:t>：《</w:t>
      </w:r>
      <w:r w:rsidR="00E2158B" w:rsidRPr="000A082A">
        <w:rPr>
          <w:rFonts w:ascii="Times New Roman" w:eastAsia="新細明體" w:hAnsi="Times New Roman" w:cs="Times New Roman"/>
        </w:rPr>
        <w:t>佛說大乘無量壽莊嚴清淨平等覺經》，台北：財團法人華藏淨宗弘化基金會，</w:t>
      </w:r>
      <w:r w:rsidR="00E2158B" w:rsidRPr="000A082A">
        <w:rPr>
          <w:rFonts w:ascii="Times New Roman" w:eastAsia="新細明體" w:hAnsi="Times New Roman" w:cs="Times New Roman"/>
        </w:rPr>
        <w:t>2016</w:t>
      </w:r>
      <w:r w:rsidR="00E2158B" w:rsidRPr="000A082A">
        <w:rPr>
          <w:rFonts w:ascii="Times New Roman" w:eastAsia="新細明體" w:hAnsi="Times New Roman" w:cs="Times New Roman"/>
        </w:rPr>
        <w:t>年版，</w:t>
      </w:r>
      <w:r w:rsidR="00E2158B" w:rsidRPr="000A082A">
        <w:rPr>
          <w:rFonts w:ascii="Times New Roman" w:eastAsia="新細明體" w:hAnsi="Times New Roman" w:cs="Times New Roman"/>
          <w:noProof/>
        </w:rPr>
        <w:t>頁</w:t>
      </w:r>
      <w:r w:rsidR="00E2158B" w:rsidRPr="000A082A">
        <w:rPr>
          <w:rFonts w:ascii="Times New Roman" w:eastAsia="新細明體" w:hAnsi="Times New Roman" w:cs="Times New Roman"/>
          <w:noProof/>
        </w:rPr>
        <w:t>52</w:t>
      </w:r>
      <w:r w:rsidR="00E2158B" w:rsidRPr="000A082A">
        <w:rPr>
          <w:rFonts w:ascii="DengXian" w:eastAsia="DengXian" w:hAnsi="DengXian" w:cs="Times New Roman" w:hint="eastAsia"/>
          <w:noProof/>
          <w:lang w:eastAsia="zh-CN"/>
        </w:rPr>
        <w:t>-</w:t>
      </w:r>
      <w:r w:rsidR="00E2158B" w:rsidRPr="000A082A">
        <w:rPr>
          <w:rFonts w:ascii="Times New Roman" w:eastAsia="新細明體" w:hAnsi="Times New Roman" w:cs="Times New Roman"/>
          <w:noProof/>
        </w:rPr>
        <w:t>53</w:t>
      </w:r>
      <w:r w:rsidR="00E2158B" w:rsidRPr="000A082A">
        <w:rPr>
          <w:rFonts w:ascii="Times New Roman" w:eastAsia="新細明體" w:hAnsi="Times New Roman" w:cs="Times New Roman"/>
        </w:rPr>
        <w:t>。</w:t>
      </w:r>
    </w:p>
  </w:footnote>
  <w:footnote w:id="8">
    <w:p w14:paraId="7F165F2B" w14:textId="3C5B762C" w:rsidR="00AF1AF4" w:rsidRDefault="00AF1AF4">
      <w:pPr>
        <w:pStyle w:val="a4"/>
      </w:pPr>
      <w:r>
        <w:rPr>
          <w:rStyle w:val="a6"/>
        </w:rPr>
        <w:footnoteRef/>
      </w:r>
      <w:r>
        <w:t xml:space="preserve"> </w:t>
      </w:r>
      <w:r>
        <w:rPr>
          <w:rFonts w:hint="eastAsia"/>
        </w:rPr>
        <w:t>漢譯本採用「</w:t>
      </w:r>
      <w:proofErr w:type="gramStart"/>
      <w:r w:rsidRPr="0015176A">
        <w:rPr>
          <w:rFonts w:hint="eastAsia"/>
        </w:rPr>
        <w:t>諸天人民</w:t>
      </w:r>
      <w:proofErr w:type="gramEnd"/>
      <w:r w:rsidRPr="0015176A">
        <w:rPr>
          <w:rFonts w:hint="eastAsia"/>
        </w:rPr>
        <w:t>蠕動</w:t>
      </w:r>
      <w:proofErr w:type="gramStart"/>
      <w:r w:rsidRPr="0015176A">
        <w:rPr>
          <w:rFonts w:hint="eastAsia"/>
        </w:rPr>
        <w:t>之類</w:t>
      </w:r>
      <w:r>
        <w:rPr>
          <w:rFonts w:hint="eastAsia"/>
        </w:rPr>
        <w:t>」</w:t>
      </w:r>
      <w:proofErr w:type="gramEnd"/>
      <w:r>
        <w:rPr>
          <w:rFonts w:hint="eastAsia"/>
        </w:rPr>
        <w:t>，吳譯本則用「</w:t>
      </w:r>
      <w:proofErr w:type="gramStart"/>
      <w:r w:rsidRPr="0015176A">
        <w:rPr>
          <w:rFonts w:hint="eastAsia"/>
        </w:rPr>
        <w:t>諸天人民</w:t>
      </w:r>
      <w:proofErr w:type="gramEnd"/>
      <w:r w:rsidRPr="0015176A">
        <w:rPr>
          <w:rFonts w:hint="eastAsia"/>
        </w:rPr>
        <w:t>。</w:t>
      </w:r>
      <w:proofErr w:type="gramStart"/>
      <w:r w:rsidRPr="0015176A">
        <w:rPr>
          <w:rFonts w:hint="eastAsia"/>
        </w:rPr>
        <w:t>蜎</w:t>
      </w:r>
      <w:proofErr w:type="gramEnd"/>
      <w:r w:rsidRPr="0015176A">
        <w:rPr>
          <w:rFonts w:hint="eastAsia"/>
        </w:rPr>
        <w:t>飛蠕動</w:t>
      </w:r>
      <w:proofErr w:type="gramStart"/>
      <w:r w:rsidRPr="0015176A">
        <w:rPr>
          <w:rFonts w:hint="eastAsia"/>
        </w:rPr>
        <w:t>之類</w:t>
      </w:r>
      <w:r>
        <w:rPr>
          <w:rFonts w:hint="eastAsia"/>
        </w:rPr>
        <w:t>」</w:t>
      </w:r>
      <w:proofErr w:type="gramEnd"/>
      <w:r>
        <w:rPr>
          <w:rFonts w:hint="eastAsia"/>
        </w:rPr>
        <w:t>及「</w:t>
      </w:r>
      <w:r w:rsidRPr="00AF1AF4">
        <w:rPr>
          <w:rFonts w:hint="eastAsia"/>
        </w:rPr>
        <w:t>令八方上下</w:t>
      </w:r>
      <w:r>
        <w:rPr>
          <w:rFonts w:hint="eastAsia"/>
        </w:rPr>
        <w:t>，無</w:t>
      </w:r>
      <w:proofErr w:type="gramStart"/>
      <w:r>
        <w:rPr>
          <w:rFonts w:hint="eastAsia"/>
        </w:rPr>
        <w:t>央數佛</w:t>
      </w:r>
      <w:proofErr w:type="gramEnd"/>
      <w:r>
        <w:rPr>
          <w:rFonts w:hint="eastAsia"/>
        </w:rPr>
        <w:t>國，</w:t>
      </w:r>
      <w:proofErr w:type="gramStart"/>
      <w:r w:rsidRPr="00AF1AF4">
        <w:rPr>
          <w:rFonts w:hint="eastAsia"/>
        </w:rPr>
        <w:t>諸天人民</w:t>
      </w:r>
      <w:proofErr w:type="gramEnd"/>
      <w:r w:rsidRPr="00AF1AF4">
        <w:rPr>
          <w:rFonts w:hint="eastAsia"/>
        </w:rPr>
        <w:t>。</w:t>
      </w:r>
      <w:r>
        <w:rPr>
          <w:rFonts w:hint="eastAsia"/>
        </w:rPr>
        <w:t>」，唐譯本「</w:t>
      </w:r>
      <w:r w:rsidRPr="0015176A">
        <w:rPr>
          <w:rFonts w:hint="eastAsia"/>
        </w:rPr>
        <w:t>無量國中所有眾生聞說我名</w:t>
      </w:r>
      <w:r>
        <w:rPr>
          <w:rFonts w:hint="eastAsia"/>
        </w:rPr>
        <w:t>」，宋譯本「所有十方無量無邊，無數世界一切眾生」，</w:t>
      </w:r>
      <w:proofErr w:type="gramStart"/>
      <w:r>
        <w:rPr>
          <w:rFonts w:hint="eastAsia"/>
        </w:rPr>
        <w:t>而魏譯</w:t>
      </w:r>
      <w:proofErr w:type="gramEnd"/>
      <w:r>
        <w:rPr>
          <w:rFonts w:hint="eastAsia"/>
        </w:rPr>
        <w:t>「十方眾生」</w:t>
      </w:r>
      <w:proofErr w:type="gramStart"/>
      <w:r>
        <w:rPr>
          <w:rFonts w:hint="eastAsia"/>
        </w:rPr>
        <w:t>總攝以上</w:t>
      </w:r>
      <w:proofErr w:type="gramEnd"/>
      <w:r>
        <w:rPr>
          <w:rFonts w:hint="eastAsia"/>
        </w:rPr>
        <w:t>所有眾生範疇，</w:t>
      </w:r>
      <w:proofErr w:type="gramStart"/>
      <w:r>
        <w:rPr>
          <w:rFonts w:hint="eastAsia"/>
        </w:rPr>
        <w:t>文簡義該</w:t>
      </w:r>
      <w:proofErr w:type="gramEnd"/>
      <w:r>
        <w:rPr>
          <w:rFonts w:hint="eastAsia"/>
        </w:rPr>
        <w:t>，利於持誦理解。</w:t>
      </w:r>
    </w:p>
  </w:footnote>
  <w:footnote w:id="9">
    <w:p w14:paraId="674A8DF3" w14:textId="42FA7F26" w:rsidR="00BF6A43" w:rsidRDefault="00BF6A43">
      <w:pPr>
        <w:pStyle w:val="a4"/>
      </w:pPr>
      <w:r>
        <w:rPr>
          <w:rStyle w:val="a6"/>
        </w:rPr>
        <w:footnoteRef/>
      </w:r>
      <w:r>
        <w:t xml:space="preserve"> </w:t>
      </w:r>
      <w:r w:rsidR="00E2158B" w:rsidRPr="00E2158B">
        <w:rPr>
          <w:rFonts w:hint="eastAsia"/>
        </w:rPr>
        <w:t>丁福保：《佛學大辭典》，台北：財團法人佛陀教育基金會，</w:t>
      </w:r>
      <w:r w:rsidR="00E2158B" w:rsidRPr="00E2158B">
        <w:rPr>
          <w:rFonts w:hint="eastAsia"/>
        </w:rPr>
        <w:t>2009</w:t>
      </w:r>
      <w:r w:rsidR="00E2158B" w:rsidRPr="00E2158B">
        <w:rPr>
          <w:rFonts w:hint="eastAsia"/>
        </w:rPr>
        <w:t>年版，頁</w:t>
      </w:r>
      <w:r w:rsidR="00E2158B" w:rsidRPr="00E2158B">
        <w:rPr>
          <w:rFonts w:hint="eastAsia"/>
        </w:rPr>
        <w:t>641</w:t>
      </w:r>
      <w:r w:rsidR="00E2158B" w:rsidRPr="00E2158B">
        <w:rPr>
          <w:rFonts w:hint="eastAsia"/>
        </w:rPr>
        <w:t>。</w:t>
      </w:r>
    </w:p>
  </w:footnote>
  <w:footnote w:id="10">
    <w:p w14:paraId="22024543" w14:textId="4495BC8E" w:rsidR="00ED6341" w:rsidRPr="00E2158B" w:rsidRDefault="00ED6341">
      <w:pPr>
        <w:pStyle w:val="a4"/>
        <w:rPr>
          <w:rFonts w:eastAsia="DengXian" w:hint="eastAsia"/>
          <w:lang w:eastAsia="zh-CN"/>
        </w:rPr>
      </w:pPr>
      <w:r>
        <w:rPr>
          <w:rStyle w:val="a6"/>
        </w:rPr>
        <w:footnoteRef/>
      </w:r>
      <w:r>
        <w:t xml:space="preserve"> </w:t>
      </w:r>
      <w:r w:rsidR="00E2158B" w:rsidRPr="009F6E0B">
        <w:rPr>
          <w:rFonts w:ascii="Times New Roman" w:eastAsia="新細明體" w:hAnsi="Times New Roman" w:cs="Times New Roman"/>
        </w:rPr>
        <w:t>同上，頁</w:t>
      </w:r>
      <w:r w:rsidR="00E2158B" w:rsidRPr="009F6E0B">
        <w:rPr>
          <w:rFonts w:ascii="Times New Roman" w:eastAsia="新細明體" w:hAnsi="Times New Roman" w:cs="Times New Roman"/>
          <w:lang w:eastAsia="zh-CN"/>
        </w:rPr>
        <w:t>994</w:t>
      </w:r>
      <w:r w:rsidR="00E2158B" w:rsidRPr="009F6E0B">
        <w:rPr>
          <w:rFonts w:ascii="Times New Roman" w:eastAsia="新細明體" w:hAnsi="Times New Roman" w:cs="Times New Roman"/>
          <w:lang w:eastAsia="zh-CN"/>
        </w:rPr>
        <w:t>。</w:t>
      </w:r>
    </w:p>
  </w:footnote>
  <w:footnote w:id="11">
    <w:p w14:paraId="1A590167" w14:textId="5695C8DD" w:rsidR="002C4ED3" w:rsidRDefault="002C4ED3">
      <w:pPr>
        <w:pStyle w:val="a4"/>
      </w:pPr>
      <w:r>
        <w:rPr>
          <w:rStyle w:val="a6"/>
        </w:rPr>
        <w:footnoteRef/>
      </w:r>
      <w:r>
        <w:t xml:space="preserve"> </w:t>
      </w:r>
      <w:r w:rsidR="00E2158B" w:rsidRPr="00815407">
        <w:rPr>
          <w:rFonts w:ascii="Times New Roman" w:eastAsia="新細明體" w:hAnsi="Times New Roman" w:cs="Times New Roman"/>
        </w:rPr>
        <w:t>〔</w:t>
      </w:r>
      <w:r w:rsidR="00E2158B" w:rsidRPr="00967847">
        <w:rPr>
          <w:rFonts w:ascii="Times New Roman" w:eastAsia="新細明體" w:hAnsi="Times New Roman" w:cs="Times New Roman"/>
        </w:rPr>
        <w:t>唐</w:t>
      </w:r>
      <w:r w:rsidR="00E2158B" w:rsidRPr="00815407">
        <w:rPr>
          <w:rFonts w:ascii="Times New Roman" w:eastAsia="新細明體" w:hAnsi="Times New Roman" w:cs="Times New Roman"/>
        </w:rPr>
        <w:t>〕</w:t>
      </w:r>
      <w:r w:rsidR="00E2158B" w:rsidRPr="00967847">
        <w:rPr>
          <w:rFonts w:ascii="Times New Roman" w:eastAsia="新細明體" w:hAnsi="Times New Roman" w:cs="Times New Roman"/>
        </w:rPr>
        <w:t>菩提</w:t>
      </w:r>
      <w:proofErr w:type="gramStart"/>
      <w:r w:rsidR="00E2158B" w:rsidRPr="00967847">
        <w:rPr>
          <w:rFonts w:ascii="Times New Roman" w:eastAsia="新細明體" w:hAnsi="Times New Roman" w:cs="Times New Roman"/>
        </w:rPr>
        <w:t>流志譯</w:t>
      </w:r>
      <w:proofErr w:type="gramEnd"/>
      <w:r w:rsidR="00E2158B" w:rsidRPr="00967847">
        <w:rPr>
          <w:rFonts w:ascii="Times New Roman" w:eastAsia="新細明體" w:hAnsi="Times New Roman" w:cs="Times New Roman"/>
        </w:rPr>
        <w:t>：《大寶積經</w:t>
      </w:r>
      <w:r w:rsidR="00E2158B" w:rsidRPr="00967847">
        <w:rPr>
          <w:rFonts w:ascii="Times New Roman" w:eastAsia="新細明體" w:hAnsi="Times New Roman" w:cs="Times New Roman"/>
        </w:rPr>
        <w:t>·</w:t>
      </w:r>
      <w:r w:rsidR="00E2158B" w:rsidRPr="00967847">
        <w:rPr>
          <w:rFonts w:ascii="Times New Roman" w:eastAsia="新細明體" w:hAnsi="Times New Roman" w:cs="Times New Roman"/>
        </w:rPr>
        <w:t>無量壽如來會》，</w:t>
      </w:r>
      <w:r w:rsidR="00E2158B" w:rsidRPr="00967847">
        <w:rPr>
          <w:rFonts w:ascii="Times New Roman" w:eastAsia="新細明體" w:hAnsi="Times New Roman" w:cs="Times New Roman"/>
        </w:rPr>
        <w:t>CBETA</w:t>
      </w:r>
      <w:r w:rsidR="00E2158B" w:rsidRPr="00967847">
        <w:rPr>
          <w:rFonts w:ascii="Times New Roman" w:eastAsia="新細明體" w:hAnsi="Times New Roman" w:cs="Times New Roman"/>
        </w:rPr>
        <w:t>漢文大藏經：《大寶積經》</w:t>
      </w:r>
      <w:r w:rsidR="00E2158B" w:rsidRPr="00967847">
        <w:rPr>
          <w:rFonts w:ascii="Times New Roman" w:eastAsia="新細明體" w:hAnsi="Times New Roman" w:cs="Times New Roman"/>
        </w:rPr>
        <w:t>http://tripitaka.cbeta.org/T11n0310_017</w:t>
      </w:r>
      <w:r w:rsidR="00E2158B" w:rsidRPr="00967847">
        <w:rPr>
          <w:rFonts w:ascii="Times New Roman" w:eastAsia="新細明體" w:hAnsi="Times New Roman" w:cs="Times New Roman"/>
        </w:rPr>
        <w:t>，</w:t>
      </w:r>
      <w:r w:rsidR="00E2158B" w:rsidRPr="00967847">
        <w:rPr>
          <w:rFonts w:ascii="Times New Roman" w:eastAsia="新細明體" w:hAnsi="Times New Roman" w:cs="Times New Roman"/>
        </w:rPr>
        <w:t>2018</w:t>
      </w:r>
      <w:r w:rsidR="00E2158B" w:rsidRPr="00967847">
        <w:rPr>
          <w:rFonts w:ascii="Times New Roman" w:eastAsia="新細明體" w:hAnsi="Times New Roman" w:cs="Times New Roman"/>
        </w:rPr>
        <w:t>年</w:t>
      </w:r>
      <w:r w:rsidR="00E2158B" w:rsidRPr="00967847">
        <w:rPr>
          <w:rFonts w:ascii="Times New Roman" w:eastAsia="新細明體" w:hAnsi="Times New Roman" w:cs="Times New Roman"/>
        </w:rPr>
        <w:t>9</w:t>
      </w:r>
      <w:r w:rsidR="00E2158B" w:rsidRPr="00967847">
        <w:rPr>
          <w:rFonts w:ascii="Times New Roman" w:eastAsia="新細明體" w:hAnsi="Times New Roman" w:cs="Times New Roman"/>
        </w:rPr>
        <w:t>月</w:t>
      </w:r>
      <w:r w:rsidR="00E2158B" w:rsidRPr="00967847">
        <w:rPr>
          <w:rFonts w:ascii="Times New Roman" w:eastAsia="新細明體" w:hAnsi="Times New Roman" w:cs="Times New Roman"/>
        </w:rPr>
        <w:t>1</w:t>
      </w:r>
      <w:r w:rsidR="00E2158B">
        <w:rPr>
          <w:rFonts w:ascii="Times New Roman" w:eastAsia="新細明體" w:hAnsi="Times New Roman" w:cs="Times New Roman"/>
        </w:rPr>
        <w:t>5</w:t>
      </w:r>
      <w:r w:rsidR="00E2158B" w:rsidRPr="00967847">
        <w:rPr>
          <w:rFonts w:ascii="Times New Roman" w:eastAsia="新細明體" w:hAnsi="Times New Roman" w:cs="Times New Roman"/>
        </w:rPr>
        <w:t>日。</w:t>
      </w:r>
      <w:r w:rsidR="00E2158B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「十</w:t>
      </w:r>
      <w:proofErr w:type="gramStart"/>
      <w:r w:rsidR="00E2158B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念必生</w:t>
      </w:r>
      <w:proofErr w:type="gramEnd"/>
      <w:r w:rsidR="00E2158B">
        <w:rPr>
          <w:rFonts w:asciiTheme="majorEastAsia" w:eastAsiaTheme="majorEastAsia" w:hAnsiTheme="majorEastAsia" w:cs="新細明體" w:hint="eastAsia"/>
          <w:color w:val="000000"/>
          <w:kern w:val="0"/>
          <w:szCs w:val="24"/>
        </w:rPr>
        <w:t>願」</w:t>
      </w:r>
      <w:r w:rsidR="00E2158B" w:rsidRPr="001E71F6">
        <w:rPr>
          <w:rFonts w:asciiTheme="minorEastAsia" w:hAnsiTheme="minorEastAsia" w:cs="新細明體" w:hint="eastAsia"/>
          <w:color w:val="000000"/>
          <w:kern w:val="0"/>
          <w:szCs w:val="24"/>
        </w:rPr>
        <w:t>經文：</w:t>
      </w:r>
      <w:r w:rsidR="00E2158B" w:rsidRPr="001E71F6">
        <w:rPr>
          <w:rFonts w:asciiTheme="minorEastAsia" w:hAnsiTheme="minorEastAsia" w:hint="eastAsia"/>
        </w:rPr>
        <w:t>「</w:t>
      </w:r>
      <w:r w:rsidR="00E2158B" w:rsidRPr="002C4ED3">
        <w:rPr>
          <w:rFonts w:hint="eastAsia"/>
        </w:rPr>
        <w:t>若我證得</w:t>
      </w:r>
      <w:proofErr w:type="gramStart"/>
      <w:r w:rsidR="00E2158B" w:rsidRPr="002C4ED3">
        <w:rPr>
          <w:rFonts w:hint="eastAsia"/>
        </w:rPr>
        <w:t>無上覺時，餘佛剎中</w:t>
      </w:r>
      <w:proofErr w:type="gramEnd"/>
      <w:r w:rsidR="00E2158B" w:rsidRPr="002C4ED3">
        <w:rPr>
          <w:rFonts w:hint="eastAsia"/>
        </w:rPr>
        <w:t>諸</w:t>
      </w:r>
      <w:proofErr w:type="gramStart"/>
      <w:r w:rsidR="00E2158B" w:rsidRPr="002C4ED3">
        <w:rPr>
          <w:rFonts w:hint="eastAsia"/>
        </w:rPr>
        <w:t>有情類聞我</w:t>
      </w:r>
      <w:proofErr w:type="gramEnd"/>
      <w:r w:rsidR="00E2158B" w:rsidRPr="002C4ED3">
        <w:rPr>
          <w:rFonts w:hint="eastAsia"/>
        </w:rPr>
        <w:t>名已，所有善根心</w:t>
      </w:r>
      <w:proofErr w:type="gramStart"/>
      <w:r w:rsidR="00E2158B" w:rsidRPr="002C4ED3">
        <w:rPr>
          <w:rFonts w:hint="eastAsia"/>
        </w:rPr>
        <w:t>心迴向願</w:t>
      </w:r>
      <w:proofErr w:type="gramEnd"/>
      <w:r w:rsidR="00E2158B" w:rsidRPr="002C4ED3">
        <w:rPr>
          <w:rFonts w:hint="eastAsia"/>
        </w:rPr>
        <w:t>生我國，乃至十</w:t>
      </w:r>
      <w:proofErr w:type="gramStart"/>
      <w:r w:rsidR="00E2158B" w:rsidRPr="002C4ED3">
        <w:rPr>
          <w:rFonts w:hint="eastAsia"/>
        </w:rPr>
        <w:t>念若不</w:t>
      </w:r>
      <w:proofErr w:type="gramEnd"/>
      <w:r w:rsidR="00E2158B" w:rsidRPr="002C4ED3">
        <w:rPr>
          <w:rFonts w:hint="eastAsia"/>
        </w:rPr>
        <w:t>生者，不取菩提；</w:t>
      </w:r>
      <w:proofErr w:type="gramStart"/>
      <w:r w:rsidR="00E2158B" w:rsidRPr="002C4ED3">
        <w:rPr>
          <w:rFonts w:hint="eastAsia"/>
        </w:rPr>
        <w:t>唯除造</w:t>
      </w:r>
      <w:proofErr w:type="gramEnd"/>
      <w:r w:rsidR="00E2158B" w:rsidRPr="002C4ED3">
        <w:rPr>
          <w:rFonts w:hint="eastAsia"/>
        </w:rPr>
        <w:t>無間惡業、誹謗正法及諸聖人。</w:t>
      </w:r>
      <w:r w:rsidR="00E2158B">
        <w:rPr>
          <w:rFonts w:hint="eastAsia"/>
        </w:rPr>
        <w:t>」</w:t>
      </w:r>
    </w:p>
  </w:footnote>
  <w:footnote w:id="12">
    <w:p w14:paraId="6B3FFDDC" w14:textId="2BD1946B" w:rsidR="00DA55EA" w:rsidRPr="00E2158B" w:rsidRDefault="00DA55EA">
      <w:pPr>
        <w:pStyle w:val="a4"/>
        <w:rPr>
          <w:rFonts w:hint="eastAsia"/>
        </w:rPr>
      </w:pPr>
      <w:r>
        <w:rPr>
          <w:rStyle w:val="a6"/>
        </w:rPr>
        <w:footnoteRef/>
      </w:r>
      <w:r>
        <w:t xml:space="preserve"> </w:t>
      </w:r>
      <w:r w:rsidR="00E2158B" w:rsidRPr="00034EBE">
        <w:rPr>
          <w:rFonts w:ascii="Times New Roman" w:eastAsia="新細明體" w:hAnsi="Times New Roman" w:cs="Times New Roman"/>
        </w:rPr>
        <w:t>丁福保：《佛學大辭典》，台北：財團法人佛陀教育基金會，</w:t>
      </w:r>
      <w:r w:rsidR="00E2158B" w:rsidRPr="00034EBE">
        <w:rPr>
          <w:rFonts w:ascii="Times New Roman" w:eastAsia="新細明體" w:hAnsi="Times New Roman" w:cs="Times New Roman"/>
        </w:rPr>
        <w:t>2009</w:t>
      </w:r>
      <w:r w:rsidR="00E2158B" w:rsidRPr="00034EBE">
        <w:rPr>
          <w:rFonts w:ascii="Times New Roman" w:eastAsia="新細明體" w:hAnsi="Times New Roman" w:cs="Times New Roman"/>
        </w:rPr>
        <w:t>年版</w:t>
      </w:r>
      <w:r w:rsidR="00E2158B" w:rsidRPr="0015129F">
        <w:rPr>
          <w:rFonts w:ascii="Times New Roman" w:eastAsia="新細明體" w:hAnsi="Times New Roman" w:cs="Times New Roman"/>
        </w:rPr>
        <w:t>，頁</w:t>
      </w:r>
      <w:r w:rsidR="00E2158B">
        <w:rPr>
          <w:rFonts w:ascii="Times New Roman" w:eastAsia="DengXian" w:hAnsi="Times New Roman" w:cs="Times New Roman" w:hint="eastAsia"/>
          <w:lang w:eastAsia="zh-CN"/>
        </w:rPr>
        <w:t>7</w:t>
      </w:r>
      <w:r w:rsidR="00E2158B">
        <w:rPr>
          <w:rFonts w:ascii="Times New Roman" w:eastAsia="DengXian" w:hAnsi="Times New Roman" w:cs="Times New Roman"/>
          <w:lang w:eastAsia="zh-CN"/>
        </w:rPr>
        <w:t>29</w:t>
      </w:r>
      <w:r w:rsidR="00E2158B" w:rsidRPr="00334AE7">
        <w:rPr>
          <w:rFonts w:asciiTheme="minorEastAsia" w:hAnsiTheme="minorEastAsia" w:cs="Times New Roman" w:hint="eastAsia"/>
          <w:lang w:eastAsia="zh-CN"/>
        </w:rPr>
        <w:t>。</w:t>
      </w:r>
    </w:p>
  </w:footnote>
  <w:footnote w:id="13">
    <w:p w14:paraId="1139A863" w14:textId="28D82CE0" w:rsidR="00EF7D1D" w:rsidRDefault="00EF7D1D">
      <w:pPr>
        <w:pStyle w:val="a4"/>
      </w:pPr>
      <w:r>
        <w:rPr>
          <w:rStyle w:val="a6"/>
        </w:rPr>
        <w:footnoteRef/>
      </w:r>
      <w:r>
        <w:t xml:space="preserve"> </w:t>
      </w:r>
      <w:r>
        <w:rPr>
          <w:rFonts w:hint="eastAsia"/>
        </w:rPr>
        <w:t>漢譯本「</w:t>
      </w:r>
      <w:proofErr w:type="gramStart"/>
      <w:r w:rsidRPr="00EF7D1D">
        <w:rPr>
          <w:rFonts w:hint="eastAsia"/>
        </w:rPr>
        <w:t>即還生</w:t>
      </w:r>
      <w:proofErr w:type="gramEnd"/>
      <w:r w:rsidRPr="00EF7D1D">
        <w:rPr>
          <w:rFonts w:hint="eastAsia"/>
        </w:rPr>
        <w:t>我國</w:t>
      </w:r>
      <w:proofErr w:type="gramStart"/>
      <w:r w:rsidRPr="00EF7D1D">
        <w:rPr>
          <w:rFonts w:hint="eastAsia"/>
        </w:rPr>
        <w:t>作阿惟越致</w:t>
      </w:r>
      <w:proofErr w:type="gramEnd"/>
      <w:r>
        <w:rPr>
          <w:rFonts w:hint="eastAsia"/>
        </w:rPr>
        <w:t>」，吳譯本「</w:t>
      </w:r>
      <w:r w:rsidRPr="00EF7D1D">
        <w:rPr>
          <w:rFonts w:hint="eastAsia"/>
        </w:rPr>
        <w:t>即來生我國。則</w:t>
      </w:r>
      <w:proofErr w:type="gramStart"/>
      <w:r w:rsidRPr="00EF7D1D">
        <w:rPr>
          <w:rFonts w:hint="eastAsia"/>
        </w:rPr>
        <w:t>作阿惟越致</w:t>
      </w:r>
      <w:proofErr w:type="gramEnd"/>
      <w:r w:rsidRPr="00EF7D1D">
        <w:rPr>
          <w:rFonts w:hint="eastAsia"/>
        </w:rPr>
        <w:t>菩薩。智慧勇猛。</w:t>
      </w:r>
      <w:r>
        <w:rPr>
          <w:rFonts w:hint="eastAsia"/>
        </w:rPr>
        <w:t>」</w:t>
      </w:r>
    </w:p>
  </w:footnote>
  <w:footnote w:id="14">
    <w:p w14:paraId="7A50ECD0" w14:textId="3BCC8414" w:rsidR="003244AF" w:rsidRDefault="003244AF">
      <w:pPr>
        <w:pStyle w:val="a4"/>
      </w:pPr>
      <w:r>
        <w:rPr>
          <w:rStyle w:val="a6"/>
        </w:rPr>
        <w:footnoteRef/>
      </w:r>
      <w:r>
        <w:t xml:space="preserve"> </w:t>
      </w:r>
      <w:r w:rsidR="00E2158B" w:rsidRPr="00034EBE">
        <w:rPr>
          <w:rFonts w:ascii="Times New Roman" w:eastAsia="新細明體" w:hAnsi="Times New Roman" w:cs="Times New Roman"/>
        </w:rPr>
        <w:t>丁福保：《佛學大辭典》，台北：財團法人佛陀教育基金會，</w:t>
      </w:r>
      <w:r w:rsidR="00E2158B" w:rsidRPr="00034EBE">
        <w:rPr>
          <w:rFonts w:ascii="Times New Roman" w:eastAsia="新細明體" w:hAnsi="Times New Roman" w:cs="Times New Roman"/>
        </w:rPr>
        <w:t>2009</w:t>
      </w:r>
      <w:r w:rsidR="00E2158B" w:rsidRPr="00034EBE">
        <w:rPr>
          <w:rFonts w:ascii="Times New Roman" w:eastAsia="新細明體" w:hAnsi="Times New Roman" w:cs="Times New Roman"/>
        </w:rPr>
        <w:t>年版</w:t>
      </w:r>
      <w:r w:rsidR="00E2158B" w:rsidRPr="0015129F">
        <w:rPr>
          <w:rFonts w:ascii="Times New Roman" w:eastAsia="新細明體" w:hAnsi="Times New Roman" w:cs="Times New Roman"/>
        </w:rPr>
        <w:t>，頁</w:t>
      </w:r>
      <w:r w:rsidR="00E2158B">
        <w:rPr>
          <w:rFonts w:ascii="Times New Roman" w:eastAsia="DengXian" w:hAnsi="Times New Roman" w:cs="Times New Roman" w:hint="eastAsia"/>
          <w:lang w:eastAsia="zh-CN"/>
        </w:rPr>
        <w:t>1</w:t>
      </w:r>
      <w:r w:rsidR="00E2158B">
        <w:rPr>
          <w:rFonts w:ascii="Times New Roman" w:eastAsia="DengXian" w:hAnsi="Times New Roman" w:cs="Times New Roman"/>
          <w:lang w:eastAsia="zh-CN"/>
        </w:rPr>
        <w:t>464</w:t>
      </w:r>
      <w:r w:rsidR="00E2158B" w:rsidRPr="00A679A1">
        <w:rPr>
          <w:rFonts w:asciiTheme="minorEastAsia" w:hAnsiTheme="minorEastAsia" w:cs="Times New Roman" w:hint="eastAsia"/>
          <w:lang w:eastAsia="zh-CN"/>
        </w:rPr>
        <w:t>。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4E169B"/>
    <w:multiLevelType w:val="hybridMultilevel"/>
    <w:tmpl w:val="BE2C1544"/>
    <w:lvl w:ilvl="0" w:tplc="5F0E3B2C">
      <w:start w:val="1"/>
      <w:numFmt w:val="taiwaneseCountingThousand"/>
      <w:lvlText w:val="%1、"/>
      <w:lvlJc w:val="left"/>
      <w:pPr>
        <w:ind w:left="720" w:hanging="720"/>
      </w:pPr>
      <w:rPr>
        <w:rFonts w:hint="default"/>
        <w:sz w:val="28"/>
      </w:rPr>
    </w:lvl>
    <w:lvl w:ilvl="1" w:tplc="39AC08D2">
      <w:start w:val="1"/>
      <w:numFmt w:val="taiwaneseCountingThousand"/>
      <w:lvlText w:val="(%2)"/>
      <w:lvlJc w:val="left"/>
      <w:pPr>
        <w:ind w:left="864" w:hanging="384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20731A96"/>
    <w:multiLevelType w:val="hybridMultilevel"/>
    <w:tmpl w:val="1DBC22F0"/>
    <w:lvl w:ilvl="0" w:tplc="D25EF77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62F23115"/>
    <w:multiLevelType w:val="hybridMultilevel"/>
    <w:tmpl w:val="BC2C6C5E"/>
    <w:lvl w:ilvl="0" w:tplc="ADB234FA">
      <w:start w:val="1"/>
      <w:numFmt w:val="taiwaneseCountingThousand"/>
      <w:lvlText w:val="(%1)"/>
      <w:lvlJc w:val="left"/>
      <w:pPr>
        <w:ind w:left="384" w:hanging="384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" w15:restartNumberingAfterBreak="0">
    <w:nsid w:val="72957C14"/>
    <w:multiLevelType w:val="hybridMultilevel"/>
    <w:tmpl w:val="A8429848"/>
    <w:lvl w:ilvl="0" w:tplc="4A9A6E8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bordersDoNotSurroundHeader/>
  <w:bordersDoNotSurroundFooter/>
  <w:proofState w:spelling="clean" w:grammar="clean"/>
  <w:defaultTabStop w:val="480"/>
  <w:drawingGridHorizontalSpacing w:val="12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2022"/>
    <w:rsid w:val="00076E88"/>
    <w:rsid w:val="00081970"/>
    <w:rsid w:val="000B7131"/>
    <w:rsid w:val="000E1981"/>
    <w:rsid w:val="0015176A"/>
    <w:rsid w:val="00163E2B"/>
    <w:rsid w:val="00186B23"/>
    <w:rsid w:val="00193452"/>
    <w:rsid w:val="001B0147"/>
    <w:rsid w:val="001B1261"/>
    <w:rsid w:val="00235693"/>
    <w:rsid w:val="002B2AF9"/>
    <w:rsid w:val="002C4ED3"/>
    <w:rsid w:val="003244AF"/>
    <w:rsid w:val="00362868"/>
    <w:rsid w:val="003647E6"/>
    <w:rsid w:val="003757E0"/>
    <w:rsid w:val="00381288"/>
    <w:rsid w:val="00386F5E"/>
    <w:rsid w:val="003E2D12"/>
    <w:rsid w:val="003F76E9"/>
    <w:rsid w:val="00402CC0"/>
    <w:rsid w:val="00471290"/>
    <w:rsid w:val="00471889"/>
    <w:rsid w:val="00495F5D"/>
    <w:rsid w:val="004A7AA0"/>
    <w:rsid w:val="00642A7C"/>
    <w:rsid w:val="00686740"/>
    <w:rsid w:val="00696004"/>
    <w:rsid w:val="006B5830"/>
    <w:rsid w:val="006B7469"/>
    <w:rsid w:val="00766C99"/>
    <w:rsid w:val="00862A50"/>
    <w:rsid w:val="00890C3D"/>
    <w:rsid w:val="008A24BD"/>
    <w:rsid w:val="00912022"/>
    <w:rsid w:val="00983233"/>
    <w:rsid w:val="00987E33"/>
    <w:rsid w:val="009D36CE"/>
    <w:rsid w:val="009F49A3"/>
    <w:rsid w:val="00A247BF"/>
    <w:rsid w:val="00A41B63"/>
    <w:rsid w:val="00AA02A8"/>
    <w:rsid w:val="00AA5C47"/>
    <w:rsid w:val="00AB3ACB"/>
    <w:rsid w:val="00AB620C"/>
    <w:rsid w:val="00AF1AF4"/>
    <w:rsid w:val="00B635F5"/>
    <w:rsid w:val="00BE31B0"/>
    <w:rsid w:val="00BF6A43"/>
    <w:rsid w:val="00C230C5"/>
    <w:rsid w:val="00C47348"/>
    <w:rsid w:val="00C67B4B"/>
    <w:rsid w:val="00C90F25"/>
    <w:rsid w:val="00C9675F"/>
    <w:rsid w:val="00C9799B"/>
    <w:rsid w:val="00CD4CE3"/>
    <w:rsid w:val="00D9695E"/>
    <w:rsid w:val="00DA55EA"/>
    <w:rsid w:val="00DB5E63"/>
    <w:rsid w:val="00DF0C46"/>
    <w:rsid w:val="00E05A2F"/>
    <w:rsid w:val="00E05D17"/>
    <w:rsid w:val="00E2158B"/>
    <w:rsid w:val="00E94CCB"/>
    <w:rsid w:val="00EA6909"/>
    <w:rsid w:val="00ED6341"/>
    <w:rsid w:val="00EE1E4E"/>
    <w:rsid w:val="00EE353D"/>
    <w:rsid w:val="00EF7D1D"/>
    <w:rsid w:val="00F13B3D"/>
    <w:rsid w:val="00F347E6"/>
    <w:rsid w:val="00F4687F"/>
    <w:rsid w:val="00FC21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CAABEEE"/>
  <w15:chartTrackingRefBased/>
  <w15:docId w15:val="{5E1EE866-B4F8-4178-B46C-2B9C0F4927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AA5C47"/>
    <w:pPr>
      <w:ind w:leftChars="200" w:left="480"/>
    </w:pPr>
  </w:style>
  <w:style w:type="paragraph" w:styleId="a4">
    <w:name w:val="footnote text"/>
    <w:basedOn w:val="a"/>
    <w:link w:val="a5"/>
    <w:uiPriority w:val="99"/>
    <w:semiHidden/>
    <w:unhideWhenUsed/>
    <w:rsid w:val="000B7131"/>
    <w:pPr>
      <w:snapToGrid w:val="0"/>
    </w:pPr>
    <w:rPr>
      <w:sz w:val="20"/>
      <w:szCs w:val="20"/>
    </w:rPr>
  </w:style>
  <w:style w:type="character" w:customStyle="1" w:styleId="a5">
    <w:name w:val="註腳文字 字元"/>
    <w:basedOn w:val="a0"/>
    <w:link w:val="a4"/>
    <w:uiPriority w:val="99"/>
    <w:semiHidden/>
    <w:rsid w:val="000B7131"/>
    <w:rPr>
      <w:sz w:val="20"/>
      <w:szCs w:val="20"/>
    </w:rPr>
  </w:style>
  <w:style w:type="character" w:styleId="a6">
    <w:name w:val="footnote reference"/>
    <w:basedOn w:val="a0"/>
    <w:uiPriority w:val="99"/>
    <w:semiHidden/>
    <w:unhideWhenUsed/>
    <w:rsid w:val="000B7131"/>
    <w:rPr>
      <w:vertAlign w:val="superscript"/>
    </w:rPr>
  </w:style>
  <w:style w:type="paragraph" w:styleId="a7">
    <w:name w:val="header"/>
    <w:basedOn w:val="a"/>
    <w:link w:val="a8"/>
    <w:uiPriority w:val="99"/>
    <w:unhideWhenUsed/>
    <w:rsid w:val="00362868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8">
    <w:name w:val="頁首 字元"/>
    <w:basedOn w:val="a0"/>
    <w:link w:val="a7"/>
    <w:uiPriority w:val="99"/>
    <w:rsid w:val="00362868"/>
    <w:rPr>
      <w:sz w:val="20"/>
      <w:szCs w:val="20"/>
    </w:rPr>
  </w:style>
  <w:style w:type="paragraph" w:styleId="a9">
    <w:name w:val="footer"/>
    <w:basedOn w:val="a"/>
    <w:link w:val="aa"/>
    <w:uiPriority w:val="99"/>
    <w:unhideWhenUsed/>
    <w:rsid w:val="00362868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a">
    <w:name w:val="頁尾 字元"/>
    <w:basedOn w:val="a0"/>
    <w:link w:val="a9"/>
    <w:uiPriority w:val="99"/>
    <w:rsid w:val="00362868"/>
    <w:rPr>
      <w:sz w:val="20"/>
      <w:szCs w:val="20"/>
    </w:rPr>
  </w:style>
  <w:style w:type="character" w:styleId="ab">
    <w:name w:val="annotation reference"/>
    <w:basedOn w:val="a0"/>
    <w:uiPriority w:val="99"/>
    <w:semiHidden/>
    <w:unhideWhenUsed/>
    <w:rsid w:val="00EF7D1D"/>
    <w:rPr>
      <w:sz w:val="18"/>
      <w:szCs w:val="18"/>
    </w:rPr>
  </w:style>
  <w:style w:type="paragraph" w:styleId="ac">
    <w:name w:val="annotation text"/>
    <w:basedOn w:val="a"/>
    <w:link w:val="ad"/>
    <w:uiPriority w:val="99"/>
    <w:semiHidden/>
    <w:unhideWhenUsed/>
    <w:rsid w:val="00EF7D1D"/>
  </w:style>
  <w:style w:type="character" w:customStyle="1" w:styleId="ad">
    <w:name w:val="註解文字 字元"/>
    <w:basedOn w:val="a0"/>
    <w:link w:val="ac"/>
    <w:uiPriority w:val="99"/>
    <w:semiHidden/>
    <w:rsid w:val="00EF7D1D"/>
  </w:style>
  <w:style w:type="paragraph" w:styleId="ae">
    <w:name w:val="annotation subject"/>
    <w:basedOn w:val="ac"/>
    <w:next w:val="ac"/>
    <w:link w:val="af"/>
    <w:uiPriority w:val="99"/>
    <w:semiHidden/>
    <w:unhideWhenUsed/>
    <w:rsid w:val="00EF7D1D"/>
    <w:rPr>
      <w:b/>
      <w:bCs/>
    </w:rPr>
  </w:style>
  <w:style w:type="character" w:customStyle="1" w:styleId="af">
    <w:name w:val="註解主旨 字元"/>
    <w:basedOn w:val="ad"/>
    <w:link w:val="ae"/>
    <w:uiPriority w:val="99"/>
    <w:semiHidden/>
    <w:rsid w:val="00EF7D1D"/>
    <w:rPr>
      <w:b/>
      <w:bCs/>
    </w:rPr>
  </w:style>
  <w:style w:type="paragraph" w:styleId="af0">
    <w:name w:val="Balloon Text"/>
    <w:basedOn w:val="a"/>
    <w:link w:val="af1"/>
    <w:uiPriority w:val="99"/>
    <w:semiHidden/>
    <w:unhideWhenUsed/>
    <w:rsid w:val="00EF7D1D"/>
    <w:rPr>
      <w:rFonts w:asciiTheme="majorHAnsi" w:eastAsiaTheme="majorEastAsia" w:hAnsiTheme="majorHAnsi" w:cstheme="majorBidi"/>
      <w:sz w:val="18"/>
      <w:szCs w:val="18"/>
    </w:rPr>
  </w:style>
  <w:style w:type="character" w:customStyle="1" w:styleId="af1">
    <w:name w:val="註解方塊文字 字元"/>
    <w:basedOn w:val="a0"/>
    <w:link w:val="af0"/>
    <w:uiPriority w:val="99"/>
    <w:semiHidden/>
    <w:rsid w:val="00EF7D1D"/>
    <w:rPr>
      <w:rFonts w:asciiTheme="majorHAnsi" w:eastAsiaTheme="majorEastAsia" w:hAnsiTheme="majorHAnsi" w:cstheme="majorBidi"/>
      <w:sz w:val="18"/>
      <w:szCs w:val="18"/>
    </w:rPr>
  </w:style>
  <w:style w:type="table" w:styleId="af2">
    <w:name w:val="Table Grid"/>
    <w:basedOn w:val="a1"/>
    <w:uiPriority w:val="39"/>
    <w:rsid w:val="00235693"/>
    <w:rPr>
      <w:sz w:val="21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051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28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D4A02F-437F-4477-86FA-AA0542733C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1244</TotalTime>
  <Pages>1</Pages>
  <Words>1064</Words>
  <Characters>6070</Characters>
  <Application>Microsoft Office Word</Application>
  <DocSecurity>0</DocSecurity>
  <Lines>50</Lines>
  <Paragraphs>14</Paragraphs>
  <ScaleCrop>false</ScaleCrop>
  <Company/>
  <LinksUpToDate>false</LinksUpToDate>
  <CharactersWithSpaces>7120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17</cp:revision>
  <dcterms:created xsi:type="dcterms:W3CDTF">2018-09-14T17:05:00Z</dcterms:created>
  <dcterms:modified xsi:type="dcterms:W3CDTF">2018-09-16T21:46:00Z</dcterms:modified>
</cp:coreProperties>
</file>