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F558D21" w:rsidR="00027225" w:rsidRDefault="451A40A2" w:rsidP="36E644EE">
      <w:pPr>
        <w:jc w:val="center"/>
        <w:rPr>
          <w:sz w:val="96"/>
          <w:szCs w:val="96"/>
        </w:rPr>
      </w:pPr>
      <w:r w:rsidRPr="36E644EE">
        <w:rPr>
          <w:sz w:val="96"/>
          <w:szCs w:val="96"/>
        </w:rPr>
        <w:t>UWTSD</w:t>
      </w:r>
    </w:p>
    <w:p w14:paraId="5FA3D3E6" w14:textId="2943E787" w:rsidR="451A40A2" w:rsidRDefault="451A40A2" w:rsidP="36E644EE">
      <w:pPr>
        <w:jc w:val="center"/>
        <w:rPr>
          <w:sz w:val="72"/>
          <w:szCs w:val="72"/>
        </w:rPr>
      </w:pPr>
      <w:r w:rsidRPr="36E644EE">
        <w:rPr>
          <w:sz w:val="56"/>
          <w:szCs w:val="56"/>
        </w:rPr>
        <w:t>WISA</w:t>
      </w:r>
    </w:p>
    <w:p w14:paraId="3450C7D5" w14:textId="573067C3" w:rsidR="36E644EE" w:rsidRDefault="36E644EE" w:rsidP="36E644EE">
      <w:pPr>
        <w:jc w:val="center"/>
      </w:pPr>
    </w:p>
    <w:p w14:paraId="413D7DFC" w14:textId="4F8FA4A5" w:rsidR="2A0E0A39" w:rsidRDefault="2A0E0A39" w:rsidP="36E644EE">
      <w:pPr>
        <w:jc w:val="center"/>
      </w:pPr>
      <w:r>
        <w:rPr>
          <w:noProof/>
        </w:rPr>
        <w:drawing>
          <wp:inline distT="0" distB="0" distL="0" distR="0" wp14:anchorId="6BA6763B" wp14:editId="03C060DD">
            <wp:extent cx="3938270" cy="1752939"/>
            <wp:effectExtent l="0" t="0" r="0" b="0"/>
            <wp:docPr id="1814346655" name="Picture 18143466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8270" cy="1752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B45B1" w14:textId="35F7234D" w:rsidR="36E644EE" w:rsidRDefault="36E644EE" w:rsidP="36E644EE">
      <w:pPr>
        <w:jc w:val="center"/>
      </w:pPr>
    </w:p>
    <w:p w14:paraId="78AA73B0" w14:textId="1CEAF292" w:rsidR="451A40A2" w:rsidRDefault="008525DC" w:rsidP="36E644EE">
      <w:pPr>
        <w:jc w:val="center"/>
        <w:rPr>
          <w:sz w:val="40"/>
          <w:szCs w:val="40"/>
        </w:rPr>
      </w:pPr>
      <w:r>
        <w:rPr>
          <w:sz w:val="36"/>
          <w:szCs w:val="36"/>
        </w:rPr>
        <w:t>Engineering Technical Report</w:t>
      </w:r>
    </w:p>
    <w:p w14:paraId="5BA1BCEF" w14:textId="0DB52E40" w:rsidR="451A40A2" w:rsidRDefault="00354052" w:rsidP="36E644EE">
      <w:pPr>
        <w:jc w:val="center"/>
        <w:rPr>
          <w:sz w:val="40"/>
          <w:szCs w:val="40"/>
        </w:rPr>
      </w:pPr>
      <w:r>
        <w:rPr>
          <w:sz w:val="36"/>
          <w:szCs w:val="36"/>
        </w:rPr>
        <w:t>Workshop &amp; Practice</w:t>
      </w:r>
      <w:r w:rsidR="127D48D3" w:rsidRPr="36E644EE">
        <w:rPr>
          <w:sz w:val="36"/>
          <w:szCs w:val="36"/>
        </w:rPr>
        <w:t xml:space="preserve"> – ACHA40</w:t>
      </w:r>
      <w:r w:rsidR="00DC21D1">
        <w:rPr>
          <w:sz w:val="36"/>
          <w:szCs w:val="36"/>
        </w:rPr>
        <w:t>11</w:t>
      </w:r>
    </w:p>
    <w:p w14:paraId="43FB61E9" w14:textId="5A09593B" w:rsidR="36E644EE" w:rsidRDefault="36E644EE" w:rsidP="36E644EE">
      <w:pPr>
        <w:jc w:val="center"/>
      </w:pPr>
    </w:p>
    <w:p w14:paraId="68603BDD" w14:textId="05AD3409" w:rsidR="36E644EE" w:rsidRDefault="36E644EE" w:rsidP="36E644EE">
      <w:pPr>
        <w:jc w:val="center"/>
      </w:pPr>
    </w:p>
    <w:p w14:paraId="065D935E" w14:textId="7ABE2E49" w:rsidR="127D48D3" w:rsidRPr="00924656" w:rsidRDefault="127D48D3" w:rsidP="00811A20">
      <w:pPr>
        <w:jc w:val="center"/>
        <w:rPr>
          <w:sz w:val="28"/>
          <w:szCs w:val="28"/>
        </w:rPr>
      </w:pPr>
      <w:r w:rsidRPr="00924656">
        <w:rPr>
          <w:sz w:val="28"/>
          <w:szCs w:val="28"/>
        </w:rPr>
        <w:t>Luca Gray</w:t>
      </w:r>
    </w:p>
    <w:p w14:paraId="47F085FB" w14:textId="151BD056" w:rsidR="127D48D3" w:rsidRPr="00924656" w:rsidRDefault="127D48D3" w:rsidP="00811A20">
      <w:pPr>
        <w:jc w:val="center"/>
        <w:rPr>
          <w:sz w:val="28"/>
          <w:szCs w:val="28"/>
        </w:rPr>
      </w:pPr>
      <w:r w:rsidRPr="00924656">
        <w:rPr>
          <w:sz w:val="28"/>
          <w:szCs w:val="28"/>
        </w:rPr>
        <w:t>2304962</w:t>
      </w:r>
    </w:p>
    <w:p w14:paraId="393FC7FD" w14:textId="37B67237" w:rsidR="001F23DC" w:rsidRDefault="00DA4C4F" w:rsidP="00811A20">
      <w:pPr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  <w:r w:rsidRPr="00DA4C4F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December 2024</w:t>
      </w:r>
    </w:p>
    <w:p w14:paraId="425A0614" w14:textId="4074427C" w:rsidR="00811A20" w:rsidRDefault="00811A20" w:rsidP="00811A20">
      <w:pPr>
        <w:jc w:val="center"/>
        <w:rPr>
          <w:sz w:val="28"/>
          <w:szCs w:val="28"/>
        </w:rPr>
      </w:pPr>
      <w:r>
        <w:rPr>
          <w:sz w:val="28"/>
          <w:szCs w:val="28"/>
        </w:rPr>
        <w:t>Word Count: 1,926</w:t>
      </w:r>
    </w:p>
    <w:p w14:paraId="27D42F6F" w14:textId="1F58F9F2" w:rsidR="001F23DC" w:rsidRDefault="001F23DC">
      <w:pPr>
        <w:spacing w:line="259" w:lineRule="auto"/>
        <w:rPr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80222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0CF1E3" w14:textId="6B4CD1AE" w:rsidR="002B1615" w:rsidRDefault="002B1615">
          <w:pPr>
            <w:pStyle w:val="TOCHeading"/>
          </w:pPr>
          <w:r>
            <w:t>Contents</w:t>
          </w:r>
        </w:p>
        <w:p w14:paraId="2E87A914" w14:textId="1E99A411" w:rsidR="0071148F" w:rsidRDefault="002B1615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975243" w:history="1">
            <w:r w:rsidR="0071148F" w:rsidRPr="00890AA4">
              <w:rPr>
                <w:rStyle w:val="Hyperlink"/>
                <w:noProof/>
              </w:rPr>
              <w:t>1</w:t>
            </w:r>
            <w:r w:rsidR="0071148F"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71148F" w:rsidRPr="00890AA4">
              <w:rPr>
                <w:rStyle w:val="Hyperlink"/>
                <w:noProof/>
              </w:rPr>
              <w:t>Introduction</w:t>
            </w:r>
            <w:r w:rsidR="0071148F">
              <w:rPr>
                <w:noProof/>
                <w:webHidden/>
              </w:rPr>
              <w:tab/>
            </w:r>
            <w:r w:rsidR="0071148F">
              <w:rPr>
                <w:noProof/>
                <w:webHidden/>
              </w:rPr>
              <w:fldChar w:fldCharType="begin"/>
            </w:r>
            <w:r w:rsidR="0071148F">
              <w:rPr>
                <w:noProof/>
                <w:webHidden/>
              </w:rPr>
              <w:instrText xml:space="preserve"> PAGEREF _Toc183975243 \h </w:instrText>
            </w:r>
            <w:r w:rsidR="0071148F">
              <w:rPr>
                <w:noProof/>
                <w:webHidden/>
              </w:rPr>
            </w:r>
            <w:r w:rsidR="0071148F">
              <w:rPr>
                <w:noProof/>
                <w:webHidden/>
              </w:rPr>
              <w:fldChar w:fldCharType="separate"/>
            </w:r>
            <w:r w:rsidR="0071148F">
              <w:rPr>
                <w:noProof/>
                <w:webHidden/>
              </w:rPr>
              <w:t>1</w:t>
            </w:r>
            <w:r w:rsidR="0071148F">
              <w:rPr>
                <w:noProof/>
                <w:webHidden/>
              </w:rPr>
              <w:fldChar w:fldCharType="end"/>
            </w:r>
          </w:hyperlink>
        </w:p>
        <w:p w14:paraId="256E2036" w14:textId="7BF3484B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4" w:history="1">
            <w:r w:rsidRPr="00890AA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Health &amp; Safety with 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67716" w14:textId="10BC6179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5" w:history="1">
            <w:r w:rsidRPr="00890AA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Engineers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334B3" w14:textId="163FAC31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6" w:history="1">
            <w:r w:rsidRPr="00890AA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9893A" w14:textId="01D0C95D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7" w:history="1">
            <w:r w:rsidRPr="00890AA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23384" w14:textId="3D91581A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8" w:history="1">
            <w:r w:rsidRPr="00890AA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F0056" w14:textId="34F46381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49" w:history="1">
            <w:r w:rsidRPr="00890AA4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CA241" w14:textId="32DB1CB6" w:rsidR="0071148F" w:rsidRDefault="0071148F">
          <w:pPr>
            <w:pStyle w:val="TOC1"/>
            <w:tabs>
              <w:tab w:val="left" w:pos="480"/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3975250" w:history="1">
            <w:r w:rsidRPr="00890AA4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90AA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_Toc183975250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87113" w14:textId="57A98E99" w:rsidR="002B1615" w:rsidRDefault="002B1615">
          <w:r>
            <w:rPr>
              <w:b/>
              <w:bCs/>
              <w:noProof/>
            </w:rPr>
            <w:fldChar w:fldCharType="end"/>
          </w:r>
        </w:p>
      </w:sdtContent>
    </w:sdt>
    <w:p w14:paraId="7758D839" w14:textId="77777777" w:rsidR="002B7BC8" w:rsidRDefault="002B7BC8" w:rsidP="00431BC1">
      <w:pPr>
        <w:rPr>
          <w:sz w:val="28"/>
          <w:szCs w:val="28"/>
        </w:rPr>
      </w:pPr>
    </w:p>
    <w:p w14:paraId="27C6E51E" w14:textId="141BD785" w:rsidR="004B50DB" w:rsidRDefault="00537FD3" w:rsidP="00537FD3">
      <w:pPr>
        <w:tabs>
          <w:tab w:val="left" w:pos="1770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7E59AC77" w14:textId="117CDD01" w:rsidR="0071148F" w:rsidRDefault="002F4FB3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r>
        <w:rPr>
          <w:sz w:val="28"/>
          <w:szCs w:val="28"/>
          <w:highlight w:val="yellow"/>
        </w:rPr>
        <w:fldChar w:fldCharType="begin"/>
      </w:r>
      <w:r>
        <w:rPr>
          <w:sz w:val="28"/>
          <w:szCs w:val="28"/>
          <w:highlight w:val="yellow"/>
        </w:rPr>
        <w:instrText xml:space="preserve"> TOC \h \z \c "Figure" </w:instrText>
      </w:r>
      <w:r>
        <w:rPr>
          <w:sz w:val="28"/>
          <w:szCs w:val="28"/>
          <w:highlight w:val="yellow"/>
        </w:rPr>
        <w:fldChar w:fldCharType="separate"/>
      </w:r>
      <w:hyperlink w:anchor="_Toc183975234" w:history="1">
        <w:r w:rsidR="0071148F" w:rsidRPr="00074343">
          <w:rPr>
            <w:rStyle w:val="Hyperlink"/>
            <w:noProof/>
          </w:rPr>
          <w:t>Figure 1 - An image of the lathe which students use to create workpieces (Gray, L. (2024))</w:t>
        </w:r>
        <w:r w:rsidR="0071148F">
          <w:rPr>
            <w:noProof/>
            <w:webHidden/>
          </w:rPr>
          <w:tab/>
        </w:r>
        <w:r w:rsidR="0071148F">
          <w:rPr>
            <w:noProof/>
            <w:webHidden/>
          </w:rPr>
          <w:fldChar w:fldCharType="begin"/>
        </w:r>
        <w:r w:rsidR="0071148F">
          <w:rPr>
            <w:noProof/>
            <w:webHidden/>
          </w:rPr>
          <w:instrText xml:space="preserve"> PAGEREF _Toc183975234 \h </w:instrText>
        </w:r>
        <w:r w:rsidR="0071148F">
          <w:rPr>
            <w:noProof/>
            <w:webHidden/>
          </w:rPr>
        </w:r>
        <w:r w:rsidR="0071148F">
          <w:rPr>
            <w:noProof/>
            <w:webHidden/>
          </w:rPr>
          <w:fldChar w:fldCharType="separate"/>
        </w:r>
        <w:r w:rsidR="0071148F">
          <w:rPr>
            <w:noProof/>
            <w:webHidden/>
          </w:rPr>
          <w:t>2</w:t>
        </w:r>
        <w:r w:rsidR="0071148F">
          <w:rPr>
            <w:noProof/>
            <w:webHidden/>
          </w:rPr>
          <w:fldChar w:fldCharType="end"/>
        </w:r>
      </w:hyperlink>
    </w:p>
    <w:p w14:paraId="513A3CC0" w14:textId="671955E6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35" w:history="1">
        <w:r w:rsidRPr="00074343">
          <w:rPr>
            <w:rStyle w:val="Hyperlink"/>
            <w:noProof/>
          </w:rPr>
          <w:t>Figure 2 - An image of the safety rules provided to students for the lathe (Gray, L. (2024))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23984C4" w14:textId="4EC1DA39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36" w:history="1">
        <w:r w:rsidRPr="00074343">
          <w:rPr>
            <w:rStyle w:val="Hyperlink"/>
            <w:noProof/>
          </w:rPr>
          <w:t>Figure 3 - UWTSD Lathe Risk Assessment Matrix Page 1 (Gray, L. (2024))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3A72613" w14:textId="31E8D722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37" w:history="1">
        <w:r w:rsidRPr="00074343">
          <w:rPr>
            <w:rStyle w:val="Hyperlink"/>
            <w:noProof/>
          </w:rPr>
          <w:t>Figure 4 - UWTSD Lathe Risk Assessment Matrix Page 2 (Gray, L. (2024))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E6C7CB2" w14:textId="5BD28AE4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38" w:history="1">
        <w:r w:rsidRPr="00074343">
          <w:rPr>
            <w:rStyle w:val="Hyperlink"/>
            <w:noProof/>
          </w:rPr>
          <w:t>Figure 5 - UWTSD Lathe Risk Assessment Matrix Page 3 (Gray, L. (2024))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2F891AF" w14:textId="67001ED2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39" w:history="1">
        <w:r w:rsidRPr="00074343">
          <w:rPr>
            <w:rStyle w:val="Hyperlink"/>
            <w:noProof/>
          </w:rPr>
          <w:t>Figure 6 - The 4 Ethical Principles of Engineering (ENGC,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4F991F5" w14:textId="334BE215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40" w:history="1">
        <w:r w:rsidRPr="00074343">
          <w:rPr>
            <w:rStyle w:val="Hyperlink"/>
            <w:noProof/>
          </w:rPr>
          <w:t>Figure 7 - The general problem solving process (Beitz et al., 2007)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561445C" w14:textId="397E6673" w:rsidR="0071148F" w:rsidRDefault="0071148F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183975241" w:history="1">
        <w:r w:rsidRPr="00074343">
          <w:rPr>
            <w:rStyle w:val="Hyperlink"/>
            <w:noProof/>
          </w:rPr>
          <w:t>Figure 8 - The different types of team structures (Zacharias, A. (2023))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_Toc183975241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216FE06" w14:textId="0F886DE4" w:rsidR="00855428" w:rsidRPr="00C456EF" w:rsidRDefault="002F4FB3" w:rsidP="00431BC1">
      <w:pPr>
        <w:rPr>
          <w:sz w:val="28"/>
          <w:szCs w:val="28"/>
          <w:highlight w:val="yellow"/>
        </w:rPr>
      </w:pPr>
      <w:r>
        <w:rPr>
          <w:sz w:val="28"/>
          <w:szCs w:val="28"/>
          <w:highlight w:val="yellow"/>
        </w:rPr>
        <w:fldChar w:fldCharType="end"/>
      </w:r>
    </w:p>
    <w:p w14:paraId="509C9D5B" w14:textId="3F66DDD8" w:rsidR="0071148F" w:rsidRDefault="00B74632">
      <w:pPr>
        <w:pStyle w:val="TableofFigures"/>
        <w:tabs>
          <w:tab w:val="right" w:leader="dot" w:pos="9350"/>
        </w:tabs>
        <w:rPr>
          <w:rFonts w:eastAsiaTheme="minorEastAsia"/>
          <w:noProof/>
          <w:kern w:val="2"/>
          <w:sz w:val="24"/>
          <w:szCs w:val="24"/>
          <w:lang w:val="en-GB" w:eastAsia="en-GB"/>
          <w14:ligatures w14:val="standardContextual"/>
        </w:rPr>
      </w:pPr>
      <w:r>
        <w:rPr>
          <w:sz w:val="28"/>
          <w:szCs w:val="28"/>
          <w:highlight w:val="yellow"/>
        </w:rPr>
        <w:fldChar w:fldCharType="begin"/>
      </w:r>
      <w:r>
        <w:rPr>
          <w:sz w:val="28"/>
          <w:szCs w:val="28"/>
          <w:highlight w:val="yellow"/>
        </w:rPr>
        <w:instrText xml:space="preserve"> TOC \h \z \c "Table" </w:instrText>
      </w:r>
      <w:r>
        <w:rPr>
          <w:sz w:val="28"/>
          <w:szCs w:val="28"/>
          <w:highlight w:val="yellow"/>
        </w:rPr>
        <w:fldChar w:fldCharType="separate"/>
      </w:r>
      <w:hyperlink w:anchor="_Toc183975242" w:history="1">
        <w:r w:rsidR="0071148F" w:rsidRPr="001F046F">
          <w:rPr>
            <w:rStyle w:val="Hyperlink"/>
            <w:noProof/>
          </w:rPr>
          <w:t>Table 1 - Luca Gray Personal Development Plan</w:t>
        </w:r>
        <w:r w:rsidR="0071148F">
          <w:rPr>
            <w:noProof/>
            <w:webHidden/>
          </w:rPr>
          <w:tab/>
        </w:r>
        <w:r w:rsidR="0071148F">
          <w:rPr>
            <w:noProof/>
            <w:webHidden/>
          </w:rPr>
          <w:fldChar w:fldCharType="begin"/>
        </w:r>
        <w:r w:rsidR="0071148F">
          <w:rPr>
            <w:noProof/>
            <w:webHidden/>
          </w:rPr>
          <w:instrText xml:space="preserve"> PAGEREF _Toc183975242 \h </w:instrText>
        </w:r>
        <w:r w:rsidR="0071148F">
          <w:rPr>
            <w:noProof/>
            <w:webHidden/>
          </w:rPr>
        </w:r>
        <w:r w:rsidR="0071148F">
          <w:rPr>
            <w:noProof/>
            <w:webHidden/>
          </w:rPr>
          <w:fldChar w:fldCharType="separate"/>
        </w:r>
        <w:r w:rsidR="0071148F">
          <w:rPr>
            <w:noProof/>
            <w:webHidden/>
          </w:rPr>
          <w:t>9</w:t>
        </w:r>
        <w:r w:rsidR="0071148F">
          <w:rPr>
            <w:noProof/>
            <w:webHidden/>
          </w:rPr>
          <w:fldChar w:fldCharType="end"/>
        </w:r>
      </w:hyperlink>
    </w:p>
    <w:p w14:paraId="3FEF476F" w14:textId="234D79D6" w:rsidR="00431BC1" w:rsidRDefault="00B74632" w:rsidP="00431BC1">
      <w:pPr>
        <w:rPr>
          <w:sz w:val="28"/>
          <w:szCs w:val="28"/>
        </w:rPr>
        <w:sectPr w:rsidR="00431BC1" w:rsidSect="00081579">
          <w:headerReference w:type="default" r:id="rId12"/>
          <w:footerReference w:type="default" r:id="rId13"/>
          <w:footerReference w:type="first" r:id="rId14"/>
          <w:pgSz w:w="12240" w:h="15840"/>
          <w:pgMar w:top="1440" w:right="1440" w:bottom="1440" w:left="1440" w:header="720" w:footer="720" w:gutter="0"/>
          <w:pgNumType w:fmt="lowerRoman" w:start="1"/>
          <w:cols w:space="720"/>
          <w:titlePg/>
          <w:docGrid w:linePitch="360"/>
        </w:sectPr>
      </w:pPr>
      <w:r>
        <w:rPr>
          <w:sz w:val="28"/>
          <w:szCs w:val="28"/>
          <w:highlight w:val="yellow"/>
        </w:rPr>
        <w:fldChar w:fldCharType="end"/>
      </w:r>
    </w:p>
    <w:p w14:paraId="78D9C00D" w14:textId="25C987E0" w:rsidR="00F45CCA" w:rsidRDefault="004561CA" w:rsidP="005713B7">
      <w:pPr>
        <w:pStyle w:val="Heading1"/>
      </w:pPr>
      <w:bookmarkStart w:id="0" w:name="_Toc183975243"/>
      <w:r>
        <w:lastRenderedPageBreak/>
        <w:t>Introduction</w:t>
      </w:r>
      <w:bookmarkEnd w:id="0"/>
    </w:p>
    <w:p w14:paraId="1EFB0FBC" w14:textId="66A109A0" w:rsidR="00BD59CB" w:rsidRPr="00654DFC" w:rsidRDefault="00AE4888">
      <w:pPr>
        <w:spacing w:line="259" w:lineRule="auto"/>
        <w:rPr>
          <w:sz w:val="24"/>
          <w:szCs w:val="24"/>
        </w:rPr>
      </w:pPr>
      <w:r w:rsidRPr="00654DFC">
        <w:rPr>
          <w:sz w:val="24"/>
          <w:szCs w:val="24"/>
        </w:rPr>
        <w:t xml:space="preserve">In this report, multiple topics will be discussed which are relevant to the Motorsport Engineering course. This includes risk assessments, an engineer’s role in society, problem solving, team structures and </w:t>
      </w:r>
      <w:r w:rsidR="00654DFC" w:rsidRPr="00654DFC">
        <w:rPr>
          <w:sz w:val="24"/>
          <w:szCs w:val="24"/>
        </w:rPr>
        <w:t>a personal development plan.</w:t>
      </w:r>
      <w:r w:rsidR="00654DFC">
        <w:rPr>
          <w:sz w:val="24"/>
          <w:szCs w:val="24"/>
        </w:rPr>
        <w:t xml:space="preserve"> </w:t>
      </w:r>
      <w:r w:rsidR="00A6105B">
        <w:rPr>
          <w:sz w:val="24"/>
          <w:szCs w:val="24"/>
        </w:rPr>
        <w:t xml:space="preserve">These </w:t>
      </w:r>
      <w:r w:rsidR="00C8600E">
        <w:rPr>
          <w:sz w:val="24"/>
          <w:szCs w:val="24"/>
        </w:rPr>
        <w:t xml:space="preserve">discussions will further the knowledge and understanding required </w:t>
      </w:r>
      <w:r w:rsidR="00DB37D7">
        <w:rPr>
          <w:sz w:val="24"/>
          <w:szCs w:val="24"/>
        </w:rPr>
        <w:t>within an engineering field.</w:t>
      </w:r>
      <w:r w:rsidR="00F45CCA" w:rsidRPr="00654DFC">
        <w:rPr>
          <w:sz w:val="24"/>
          <w:szCs w:val="24"/>
        </w:rPr>
        <w:br w:type="page"/>
      </w:r>
    </w:p>
    <w:p w14:paraId="2CE3448C" w14:textId="2F7EE110" w:rsidR="00F45CCA" w:rsidRDefault="00664D5C" w:rsidP="005713B7">
      <w:pPr>
        <w:pStyle w:val="Heading1"/>
      </w:pPr>
      <w:bookmarkStart w:id="1" w:name="_Toc183975244"/>
      <w:r>
        <w:lastRenderedPageBreak/>
        <w:t xml:space="preserve">Health &amp; Safety </w:t>
      </w:r>
      <w:r w:rsidR="001054D9">
        <w:t>with Risk Assessments</w:t>
      </w:r>
      <w:bookmarkEnd w:id="1"/>
    </w:p>
    <w:p w14:paraId="6EAA3B52" w14:textId="5768BC3F" w:rsidR="00B530C9" w:rsidRDefault="00E0542A" w:rsidP="00B530C9">
      <w:pPr>
        <w:rPr>
          <w:sz w:val="24"/>
          <w:szCs w:val="24"/>
        </w:rPr>
      </w:pPr>
      <w:r w:rsidRPr="00E0542A">
        <w:rPr>
          <w:sz w:val="24"/>
          <w:szCs w:val="24"/>
        </w:rPr>
        <w:t>At UWTSD</w:t>
      </w:r>
      <w:r>
        <w:rPr>
          <w:sz w:val="24"/>
          <w:szCs w:val="24"/>
        </w:rPr>
        <w:t xml:space="preserve">, there </w:t>
      </w:r>
      <w:r w:rsidR="009F491A">
        <w:rPr>
          <w:sz w:val="24"/>
          <w:szCs w:val="24"/>
        </w:rPr>
        <w:t xml:space="preserve">are many activities that students are </w:t>
      </w:r>
      <w:r w:rsidR="00962828">
        <w:rPr>
          <w:sz w:val="24"/>
          <w:szCs w:val="24"/>
        </w:rPr>
        <w:t>encouraged</w:t>
      </w:r>
      <w:r w:rsidR="00846B70">
        <w:rPr>
          <w:sz w:val="24"/>
          <w:szCs w:val="24"/>
        </w:rPr>
        <w:t xml:space="preserve"> to participate in. One of these are the workshop sessions, where students are taught how to use </w:t>
      </w:r>
      <w:r w:rsidR="006F3353">
        <w:rPr>
          <w:sz w:val="24"/>
          <w:szCs w:val="24"/>
        </w:rPr>
        <w:t>manufacturing machines, such as a lathe</w:t>
      </w:r>
      <w:r w:rsidR="00E10F11">
        <w:rPr>
          <w:sz w:val="24"/>
          <w:szCs w:val="24"/>
        </w:rPr>
        <w:t xml:space="preserve">, which is shown </w:t>
      </w:r>
      <w:r w:rsidR="00E10F11" w:rsidRPr="004C50C5">
        <w:rPr>
          <w:sz w:val="24"/>
          <w:szCs w:val="24"/>
        </w:rPr>
        <w:t xml:space="preserve">in Figure </w:t>
      </w:r>
      <w:r w:rsidR="004C50C5">
        <w:rPr>
          <w:sz w:val="24"/>
          <w:szCs w:val="24"/>
        </w:rPr>
        <w:t>1</w:t>
      </w:r>
      <w:r w:rsidR="006F3353">
        <w:rPr>
          <w:sz w:val="24"/>
          <w:szCs w:val="24"/>
        </w:rPr>
        <w:t xml:space="preserve">. </w:t>
      </w:r>
      <w:r w:rsidR="00B450D3">
        <w:rPr>
          <w:sz w:val="24"/>
          <w:szCs w:val="24"/>
        </w:rPr>
        <w:t xml:space="preserve">Students are provided with </w:t>
      </w:r>
      <w:r w:rsidR="000E6CD4">
        <w:rPr>
          <w:sz w:val="24"/>
          <w:szCs w:val="24"/>
        </w:rPr>
        <w:t>a safet</w:t>
      </w:r>
      <w:r w:rsidR="003829C7">
        <w:rPr>
          <w:sz w:val="24"/>
          <w:szCs w:val="24"/>
        </w:rPr>
        <w:t xml:space="preserve">y </w:t>
      </w:r>
      <w:r w:rsidR="000E6CD4">
        <w:rPr>
          <w:sz w:val="24"/>
          <w:szCs w:val="24"/>
        </w:rPr>
        <w:t>handbook (</w:t>
      </w:r>
      <w:r w:rsidR="000E6CD4" w:rsidRPr="004C50C5">
        <w:rPr>
          <w:sz w:val="24"/>
          <w:szCs w:val="24"/>
        </w:rPr>
        <w:t xml:space="preserve">Figure </w:t>
      </w:r>
      <w:r w:rsidR="004C50C5" w:rsidRPr="004C50C5">
        <w:rPr>
          <w:sz w:val="24"/>
          <w:szCs w:val="24"/>
        </w:rPr>
        <w:t>2</w:t>
      </w:r>
      <w:r w:rsidR="000E6CD4" w:rsidRPr="004C50C5">
        <w:rPr>
          <w:sz w:val="24"/>
          <w:szCs w:val="24"/>
        </w:rPr>
        <w:t>)</w:t>
      </w:r>
      <w:r w:rsidR="000E6CD4">
        <w:rPr>
          <w:sz w:val="24"/>
          <w:szCs w:val="24"/>
        </w:rPr>
        <w:t xml:space="preserve"> which guide</w:t>
      </w:r>
      <w:r w:rsidR="004C50C5">
        <w:rPr>
          <w:sz w:val="24"/>
          <w:szCs w:val="24"/>
        </w:rPr>
        <w:t>s</w:t>
      </w:r>
      <w:r w:rsidR="000E6CD4">
        <w:rPr>
          <w:sz w:val="24"/>
          <w:szCs w:val="24"/>
        </w:rPr>
        <w:t xml:space="preserve"> them on how to </w:t>
      </w:r>
      <w:r w:rsidR="004C50C5">
        <w:rPr>
          <w:sz w:val="24"/>
          <w:szCs w:val="24"/>
        </w:rPr>
        <w:t>saf</w:t>
      </w:r>
      <w:r w:rsidR="002A1331">
        <w:rPr>
          <w:sz w:val="24"/>
          <w:szCs w:val="24"/>
        </w:rPr>
        <w:t>ely use</w:t>
      </w:r>
      <w:r w:rsidR="00615292">
        <w:rPr>
          <w:sz w:val="24"/>
          <w:szCs w:val="24"/>
        </w:rPr>
        <w:t xml:space="preserve"> the machine. </w:t>
      </w:r>
    </w:p>
    <w:p w14:paraId="4B99AE85" w14:textId="70CB3E8C" w:rsidR="00456454" w:rsidRPr="00E0542A" w:rsidRDefault="0071148F" w:rsidP="00B530C9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22912" behindDoc="1" locked="0" layoutInCell="1" allowOverlap="1" wp14:anchorId="6005E15C" wp14:editId="2AC2E9F2">
            <wp:simplePos x="0" y="0"/>
            <wp:positionH relativeFrom="column">
              <wp:posOffset>4572000</wp:posOffset>
            </wp:positionH>
            <wp:positionV relativeFrom="paragraph">
              <wp:posOffset>210185</wp:posOffset>
            </wp:positionV>
            <wp:extent cx="1864360" cy="2466975"/>
            <wp:effectExtent l="0" t="0" r="2540" b="9525"/>
            <wp:wrapTight wrapText="bothSides">
              <wp:wrapPolygon edited="0">
                <wp:start x="0" y="0"/>
                <wp:lineTo x="0" y="21517"/>
                <wp:lineTo x="21409" y="21517"/>
                <wp:lineTo x="21409" y="0"/>
                <wp:lineTo x="0" y="0"/>
              </wp:wrapPolygon>
            </wp:wrapTight>
            <wp:docPr id="203562243" name="Picture 5" descr="A paper with a black and yellow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62243" name="Picture 5" descr="A paper with a black and yellow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4360" cy="246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B1349">
        <w:rPr>
          <w:noProof/>
        </w:rPr>
        <mc:AlternateContent>
          <mc:Choice Requires="wps">
            <w:drawing>
              <wp:anchor distT="0" distB="0" distL="114300" distR="114300" simplePos="0" relativeHeight="251729408" behindDoc="1" locked="0" layoutInCell="1" allowOverlap="1" wp14:anchorId="5F94015B" wp14:editId="32865ECD">
                <wp:simplePos x="0" y="0"/>
                <wp:positionH relativeFrom="column">
                  <wp:posOffset>-400050</wp:posOffset>
                </wp:positionH>
                <wp:positionV relativeFrom="paragraph">
                  <wp:posOffset>2677160</wp:posOffset>
                </wp:positionV>
                <wp:extent cx="3088005" cy="276225"/>
                <wp:effectExtent l="0" t="0" r="0" b="9525"/>
                <wp:wrapTight wrapText="bothSides">
                  <wp:wrapPolygon edited="0">
                    <wp:start x="0" y="0"/>
                    <wp:lineTo x="0" y="20855"/>
                    <wp:lineTo x="21453" y="20855"/>
                    <wp:lineTo x="21453" y="0"/>
                    <wp:lineTo x="0" y="0"/>
                  </wp:wrapPolygon>
                </wp:wrapTight>
                <wp:docPr id="15592967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8005" cy="2762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B5AE3D" w14:textId="703C21B9" w:rsidR="002F4FB3" w:rsidRPr="00BB0FC6" w:rsidRDefault="002F4FB3" w:rsidP="002F4FB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" w:name="_Toc183975234"/>
                            <w:r>
                              <w:t xml:space="preserve">Figure </w:t>
                            </w:r>
                            <w:r w:rsidR="003E2DD3">
                              <w:fldChar w:fldCharType="begin"/>
                            </w:r>
                            <w:r w:rsidR="003E2DD3">
                              <w:instrText xml:space="preserve"> SEQ Figure \* ARABIC </w:instrText>
                            </w:r>
                            <w:r w:rsidR="003E2DD3"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1</w:t>
                            </w:r>
                            <w:r w:rsidR="003E2DD3">
                              <w:fldChar w:fldCharType="end"/>
                            </w:r>
                            <w:r>
                              <w:t xml:space="preserve"> - </w:t>
                            </w:r>
                            <w:r>
                              <w:t>An image of the lathe which students use to create workpieces (</w:t>
                            </w:r>
                            <w:r w:rsidRPr="00C0521B">
                              <w:t>Gray, L</w:t>
                            </w:r>
                            <w:r>
                              <w:t>. (</w:t>
                            </w:r>
                            <w:r w:rsidRPr="00C0521B">
                              <w:t>2024</w:t>
                            </w:r>
                            <w:r>
                              <w:t>)</w:t>
                            </w:r>
                            <w:r w:rsidRPr="00C0521B">
                              <w:t>)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94015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1.5pt;margin-top:210.8pt;width:243.15pt;height:21.75pt;z-index:-2515870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" stroked="f">
                <v:textbox inset="0,0,0,0">
                  <w:txbxContent>
                    <w:p w14:paraId="58B5AE3D" w14:textId="703C21B9" w:rsidR="002F4FB3" w:rsidRPr="00BB0FC6" w:rsidRDefault="002F4FB3" w:rsidP="002F4FB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3" w:name="_Toc183975234"/>
                      <w:r>
                        <w:t xml:space="preserve">Figure </w:t>
                      </w:r>
                      <w:r w:rsidR="003E2DD3">
                        <w:fldChar w:fldCharType="begin"/>
                      </w:r>
                      <w:r w:rsidR="003E2DD3">
                        <w:instrText xml:space="preserve"> SEQ Figure \* ARABIC </w:instrText>
                      </w:r>
                      <w:r w:rsidR="003E2DD3">
                        <w:fldChar w:fldCharType="separate"/>
                      </w:r>
                      <w:r w:rsidR="00B74632">
                        <w:rPr>
                          <w:noProof/>
                        </w:rPr>
                        <w:t>1</w:t>
                      </w:r>
                      <w:r w:rsidR="003E2DD3">
                        <w:fldChar w:fldCharType="end"/>
                      </w:r>
                      <w:r>
                        <w:t xml:space="preserve"> - </w:t>
                      </w:r>
                      <w:r>
                        <w:t>An image of the lathe which students use to create workpieces (</w:t>
                      </w:r>
                      <w:r w:rsidRPr="00C0521B">
                        <w:t>Gray, L</w:t>
                      </w:r>
                      <w:r>
                        <w:t>. (</w:t>
                      </w:r>
                      <w:r w:rsidRPr="00C0521B">
                        <w:t>2024</w:t>
                      </w:r>
                      <w:r>
                        <w:t>)</w:t>
                      </w:r>
                      <w:r w:rsidRPr="00C0521B">
                        <w:t>)</w:t>
                      </w:r>
                      <w:bookmarkEnd w:id="3"/>
                    </w:p>
                  </w:txbxContent>
                </v:textbox>
                <w10:wrap type="tight"/>
              </v:shape>
            </w:pict>
          </mc:Fallback>
        </mc:AlternateContent>
      </w:r>
      <w:r w:rsidR="009B1349">
        <w:rPr>
          <w:noProof/>
        </w:rPr>
        <mc:AlternateContent>
          <mc:Choice Requires="wps">
            <w:drawing>
              <wp:anchor distT="0" distB="0" distL="114300" distR="114300" simplePos="0" relativeHeight="251739648" behindDoc="1" locked="0" layoutInCell="1" allowOverlap="1" wp14:anchorId="26210F49" wp14:editId="7E457190">
                <wp:simplePos x="0" y="0"/>
                <wp:positionH relativeFrom="column">
                  <wp:posOffset>2933700</wp:posOffset>
                </wp:positionH>
                <wp:positionV relativeFrom="paragraph">
                  <wp:posOffset>2877185</wp:posOffset>
                </wp:positionV>
                <wp:extent cx="3088005" cy="635"/>
                <wp:effectExtent l="0" t="0" r="0" b="0"/>
                <wp:wrapTight wrapText="bothSides">
                  <wp:wrapPolygon edited="0">
                    <wp:start x="0" y="0"/>
                    <wp:lineTo x="0" y="20282"/>
                    <wp:lineTo x="21453" y="20282"/>
                    <wp:lineTo x="21453" y="0"/>
                    <wp:lineTo x="0" y="0"/>
                  </wp:wrapPolygon>
                </wp:wrapTight>
                <wp:docPr id="12540285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80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F02CFD" w14:textId="0F23BA43" w:rsidR="002F4FB3" w:rsidRPr="00551FD6" w:rsidRDefault="002F4FB3" w:rsidP="002F4FB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4" w:name="_Toc183975235"/>
                            <w:r>
                              <w:t xml:space="preserve">Figure </w:t>
                            </w:r>
                            <w:r w:rsidR="003E2DD3">
                              <w:fldChar w:fldCharType="begin"/>
                            </w:r>
                            <w:r w:rsidR="003E2DD3">
                              <w:instrText xml:space="preserve"> SEQ Figure \* ARABIC </w:instrText>
                            </w:r>
                            <w:r w:rsidR="003E2DD3"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2</w:t>
                            </w:r>
                            <w:r w:rsidR="003E2DD3">
                              <w:fldChar w:fldCharType="end"/>
                            </w:r>
                            <w:r>
                              <w:t xml:space="preserve"> - An image of the safety rules provided to students for the lathe (Gray, L. (2024))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210F49" id="_x0000_s1027" type="#_x0000_t202" style="position:absolute;margin-left:231pt;margin-top:226.55pt;width:243.15pt;height:.05pt;z-index:-25157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" stroked="f">
                <v:textbox style="mso-fit-shape-to-text:t" inset="0,0,0,0">
                  <w:txbxContent>
                    <w:p w14:paraId="71F02CFD" w14:textId="0F23BA43" w:rsidR="002F4FB3" w:rsidRPr="00551FD6" w:rsidRDefault="002F4FB3" w:rsidP="002F4FB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5" w:name="_Toc183975235"/>
                      <w:r>
                        <w:t xml:space="preserve">Figure </w:t>
                      </w:r>
                      <w:r w:rsidR="003E2DD3">
                        <w:fldChar w:fldCharType="begin"/>
                      </w:r>
                      <w:r w:rsidR="003E2DD3">
                        <w:instrText xml:space="preserve"> SEQ Figure \* ARABIC </w:instrText>
                      </w:r>
                      <w:r w:rsidR="003E2DD3">
                        <w:fldChar w:fldCharType="separate"/>
                      </w:r>
                      <w:r w:rsidR="00B74632">
                        <w:rPr>
                          <w:noProof/>
                        </w:rPr>
                        <w:t>2</w:t>
                      </w:r>
                      <w:r w:rsidR="003E2DD3">
                        <w:fldChar w:fldCharType="end"/>
                      </w:r>
                      <w:r>
                        <w:t xml:space="preserve"> - An image of the safety rules provided to students for the lathe (Gray, L. (2024))</w:t>
                      </w:r>
                      <w:bookmarkEnd w:id="5"/>
                    </w:p>
                  </w:txbxContent>
                </v:textbox>
                <w10:wrap type="tight"/>
              </v:shape>
            </w:pict>
          </mc:Fallback>
        </mc:AlternateContent>
      </w:r>
      <w:r w:rsidR="00261B11">
        <w:rPr>
          <w:noProof/>
        </w:rPr>
        <w:drawing>
          <wp:anchor distT="0" distB="0" distL="114300" distR="114300" simplePos="0" relativeHeight="251590144" behindDoc="1" locked="0" layoutInCell="1" allowOverlap="1" wp14:anchorId="42D4A8BF" wp14:editId="4E460CD7">
            <wp:simplePos x="0" y="0"/>
            <wp:positionH relativeFrom="margin">
              <wp:posOffset>-504825</wp:posOffset>
            </wp:positionH>
            <wp:positionV relativeFrom="paragraph">
              <wp:posOffset>245745</wp:posOffset>
            </wp:positionV>
            <wp:extent cx="3057525" cy="2292350"/>
            <wp:effectExtent l="0" t="0" r="9525" b="0"/>
            <wp:wrapTight wrapText="bothSides">
              <wp:wrapPolygon edited="0">
                <wp:start x="0" y="0"/>
                <wp:lineTo x="0" y="21361"/>
                <wp:lineTo x="21533" y="21361"/>
                <wp:lineTo x="21533" y="0"/>
                <wp:lineTo x="0" y="0"/>
              </wp:wrapPolygon>
            </wp:wrapTight>
            <wp:docPr id="2100123081" name="Picture 3" descr="A large machin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123081" name="Picture 3" descr="A large machine in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229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1B11">
        <w:rPr>
          <w:noProof/>
        </w:rPr>
        <w:drawing>
          <wp:anchor distT="0" distB="0" distL="114300" distR="114300" simplePos="0" relativeHeight="251607552" behindDoc="1" locked="0" layoutInCell="1" allowOverlap="1" wp14:anchorId="137910C8" wp14:editId="3A280851">
            <wp:simplePos x="0" y="0"/>
            <wp:positionH relativeFrom="column">
              <wp:posOffset>2762250</wp:posOffset>
            </wp:positionH>
            <wp:positionV relativeFrom="paragraph">
              <wp:posOffset>212725</wp:posOffset>
            </wp:positionV>
            <wp:extent cx="1847850" cy="2464435"/>
            <wp:effectExtent l="0" t="0" r="0" b="0"/>
            <wp:wrapTight wrapText="bothSides">
              <wp:wrapPolygon edited="0">
                <wp:start x="0" y="0"/>
                <wp:lineTo x="0" y="21372"/>
                <wp:lineTo x="21377" y="21372"/>
                <wp:lineTo x="21377" y="0"/>
                <wp:lineTo x="0" y="0"/>
              </wp:wrapPolygon>
            </wp:wrapTight>
            <wp:docPr id="1656273842" name="Picture 4" descr="A piece of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273842" name="Picture 4" descr="A piece of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464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E922A1" w14:textId="589D1C73" w:rsidR="00B530C9" w:rsidRDefault="00B530C9">
      <w:pPr>
        <w:spacing w:line="259" w:lineRule="auto"/>
      </w:pPr>
    </w:p>
    <w:p w14:paraId="04D4F393" w14:textId="1688965E" w:rsidR="00EC217D" w:rsidRDefault="00A77DB9">
      <w:pPr>
        <w:spacing w:line="259" w:lineRule="auto"/>
        <w:rPr>
          <w:sz w:val="24"/>
          <w:szCs w:val="24"/>
        </w:rPr>
      </w:pPr>
      <w:r w:rsidRPr="002A1331">
        <w:rPr>
          <w:sz w:val="24"/>
          <w:szCs w:val="24"/>
        </w:rPr>
        <w:t xml:space="preserve">The safety rules shown in </w:t>
      </w:r>
      <w:r w:rsidRPr="004C50C5">
        <w:rPr>
          <w:sz w:val="24"/>
          <w:szCs w:val="24"/>
        </w:rPr>
        <w:t xml:space="preserve">Figure </w:t>
      </w:r>
      <w:r w:rsidR="004C50C5">
        <w:rPr>
          <w:sz w:val="24"/>
          <w:szCs w:val="24"/>
        </w:rPr>
        <w:t>2</w:t>
      </w:r>
      <w:r w:rsidRPr="002A1331">
        <w:rPr>
          <w:sz w:val="24"/>
          <w:szCs w:val="24"/>
        </w:rPr>
        <w:t xml:space="preserve"> detail the PPE requirements for students. </w:t>
      </w:r>
      <w:r w:rsidR="002A1331" w:rsidRPr="002A1331">
        <w:rPr>
          <w:sz w:val="24"/>
          <w:szCs w:val="24"/>
        </w:rPr>
        <w:t>The rules make clear that no loose clothing is to be worn when operating the lathe</w:t>
      </w:r>
      <w:r w:rsidR="00464EA8">
        <w:rPr>
          <w:sz w:val="24"/>
          <w:szCs w:val="24"/>
        </w:rPr>
        <w:t xml:space="preserve">, which is </w:t>
      </w:r>
      <w:r w:rsidR="00862A11">
        <w:rPr>
          <w:sz w:val="24"/>
          <w:szCs w:val="24"/>
        </w:rPr>
        <w:t>due to the fact that any loose articles could get</w:t>
      </w:r>
      <w:r w:rsidR="00981936">
        <w:rPr>
          <w:sz w:val="24"/>
          <w:szCs w:val="24"/>
        </w:rPr>
        <w:t xml:space="preserve"> caught in the rotating parts of the machine. Students are provided a </w:t>
      </w:r>
      <w:r w:rsidR="00605CB6">
        <w:rPr>
          <w:sz w:val="24"/>
          <w:szCs w:val="24"/>
        </w:rPr>
        <w:t xml:space="preserve">blue lab coat which </w:t>
      </w:r>
      <w:r w:rsidR="003909C8">
        <w:rPr>
          <w:sz w:val="24"/>
          <w:szCs w:val="24"/>
        </w:rPr>
        <w:t>prevents any loose clothing and also can protect them in case of any debri</w:t>
      </w:r>
      <w:r w:rsidR="002522AA">
        <w:rPr>
          <w:sz w:val="24"/>
          <w:szCs w:val="24"/>
        </w:rPr>
        <w:t>s</w:t>
      </w:r>
      <w:r w:rsidR="00E73059">
        <w:rPr>
          <w:sz w:val="24"/>
          <w:szCs w:val="24"/>
        </w:rPr>
        <w:t xml:space="preserve"> (swarf) </w:t>
      </w:r>
      <w:r w:rsidR="002522AA">
        <w:rPr>
          <w:sz w:val="24"/>
          <w:szCs w:val="24"/>
        </w:rPr>
        <w:t>ejected from the lathe.</w:t>
      </w:r>
      <w:r w:rsidR="002C1D9E">
        <w:rPr>
          <w:sz w:val="24"/>
          <w:szCs w:val="24"/>
        </w:rPr>
        <w:t xml:space="preserve"> Another piece of PPE which students are provided are </w:t>
      </w:r>
      <w:r w:rsidR="00E73059">
        <w:rPr>
          <w:sz w:val="24"/>
          <w:szCs w:val="24"/>
        </w:rPr>
        <w:t xml:space="preserve">safety glasses, which protect the eyes from any potential swarf </w:t>
      </w:r>
      <w:r w:rsidR="004E1A53">
        <w:rPr>
          <w:sz w:val="24"/>
          <w:szCs w:val="24"/>
        </w:rPr>
        <w:t xml:space="preserve">that can sometimes fly off the machine. </w:t>
      </w:r>
      <w:r w:rsidR="0095073E">
        <w:rPr>
          <w:sz w:val="24"/>
          <w:szCs w:val="24"/>
        </w:rPr>
        <w:t>The final piece of PPE that students are provide</w:t>
      </w:r>
      <w:r w:rsidR="00663E00">
        <w:rPr>
          <w:sz w:val="24"/>
          <w:szCs w:val="24"/>
        </w:rPr>
        <w:t>d are steel</w:t>
      </w:r>
      <w:r w:rsidR="00513625">
        <w:rPr>
          <w:sz w:val="24"/>
          <w:szCs w:val="24"/>
        </w:rPr>
        <w:t xml:space="preserve"> capped boots. These boots provide extra protection of the feet, in case of any heavy object being dropped or falling</w:t>
      </w:r>
      <w:r w:rsidR="007D68E3">
        <w:rPr>
          <w:sz w:val="24"/>
          <w:szCs w:val="24"/>
        </w:rPr>
        <w:t xml:space="preserve"> on a student’s foot. </w:t>
      </w:r>
      <w:r w:rsidR="004169FC">
        <w:rPr>
          <w:sz w:val="24"/>
          <w:szCs w:val="24"/>
        </w:rPr>
        <w:t xml:space="preserve">Even though there is a little risk of this happening when using the lathe, it is still a requirement to wear them as there is always a chance </w:t>
      </w:r>
      <w:r w:rsidR="006A6C0C">
        <w:rPr>
          <w:sz w:val="24"/>
          <w:szCs w:val="24"/>
        </w:rPr>
        <w:t xml:space="preserve">of tripping </w:t>
      </w:r>
      <w:r w:rsidR="00C46FB0">
        <w:rPr>
          <w:sz w:val="24"/>
          <w:szCs w:val="24"/>
        </w:rPr>
        <w:t>and falling when maneuvering around the workshop</w:t>
      </w:r>
      <w:r w:rsidR="00DC6FE2">
        <w:rPr>
          <w:sz w:val="24"/>
          <w:szCs w:val="24"/>
        </w:rPr>
        <w:t>.</w:t>
      </w:r>
    </w:p>
    <w:p w14:paraId="509EED2E" w14:textId="2FC32BE2" w:rsidR="00DC6FE2" w:rsidRPr="002A1331" w:rsidRDefault="00571D6B">
      <w:pPr>
        <w:spacing w:line="259" w:lineRule="auto"/>
        <w:rPr>
          <w:sz w:val="24"/>
          <w:szCs w:val="24"/>
        </w:rPr>
      </w:pPr>
      <w:r>
        <w:rPr>
          <w:sz w:val="24"/>
          <w:szCs w:val="24"/>
        </w:rPr>
        <w:t xml:space="preserve">There are also safety procedures </w:t>
      </w:r>
      <w:r w:rsidR="000A0EE1">
        <w:rPr>
          <w:sz w:val="24"/>
          <w:szCs w:val="24"/>
        </w:rPr>
        <w:t xml:space="preserve">taught to students which are not detailed </w:t>
      </w:r>
      <w:r w:rsidR="000A0EE1" w:rsidRPr="00613D59">
        <w:rPr>
          <w:sz w:val="24"/>
          <w:szCs w:val="24"/>
        </w:rPr>
        <w:t xml:space="preserve">in Figure </w:t>
      </w:r>
      <w:r w:rsidR="00613D59" w:rsidRPr="00613D59">
        <w:rPr>
          <w:sz w:val="24"/>
          <w:szCs w:val="24"/>
        </w:rPr>
        <w:t>2</w:t>
      </w:r>
      <w:r w:rsidR="000A0EE1" w:rsidRPr="00613D59">
        <w:rPr>
          <w:sz w:val="24"/>
          <w:szCs w:val="24"/>
        </w:rPr>
        <w:t>. For</w:t>
      </w:r>
      <w:r w:rsidR="000A0EE1">
        <w:rPr>
          <w:sz w:val="24"/>
          <w:szCs w:val="24"/>
        </w:rPr>
        <w:t xml:space="preserve"> example, they are taught to stand </w:t>
      </w:r>
      <w:r w:rsidR="006015BE">
        <w:rPr>
          <w:sz w:val="24"/>
          <w:szCs w:val="24"/>
        </w:rPr>
        <w:t xml:space="preserve">to the right of the operating table, which is shown in the middle </w:t>
      </w:r>
      <w:r w:rsidR="006015BE" w:rsidRPr="00613D59">
        <w:rPr>
          <w:sz w:val="24"/>
          <w:szCs w:val="24"/>
        </w:rPr>
        <w:t xml:space="preserve">of Figure </w:t>
      </w:r>
      <w:r w:rsidR="00613D59" w:rsidRPr="00613D59">
        <w:rPr>
          <w:sz w:val="24"/>
          <w:szCs w:val="24"/>
        </w:rPr>
        <w:t>1</w:t>
      </w:r>
      <w:r w:rsidR="006015BE" w:rsidRPr="00613D59">
        <w:rPr>
          <w:sz w:val="24"/>
          <w:szCs w:val="24"/>
        </w:rPr>
        <w:t xml:space="preserve">. </w:t>
      </w:r>
      <w:r w:rsidR="00A86F15" w:rsidRPr="00613D59">
        <w:rPr>
          <w:sz w:val="24"/>
          <w:szCs w:val="24"/>
        </w:rPr>
        <w:t>T</w:t>
      </w:r>
      <w:r w:rsidR="00A86F15">
        <w:rPr>
          <w:sz w:val="24"/>
          <w:szCs w:val="24"/>
        </w:rPr>
        <w:t>his is to minimize the risk of any potential loose swarf coming into contact with the student, and also to</w:t>
      </w:r>
      <w:r w:rsidR="00294E27">
        <w:rPr>
          <w:sz w:val="24"/>
          <w:szCs w:val="24"/>
        </w:rPr>
        <w:t xml:space="preserve"> be out of the way in case the work piece is not securely fitted into </w:t>
      </w:r>
      <w:r w:rsidR="00294E27">
        <w:rPr>
          <w:sz w:val="24"/>
          <w:szCs w:val="24"/>
        </w:rPr>
        <w:lastRenderedPageBreak/>
        <w:t xml:space="preserve">the rotating </w:t>
      </w:r>
      <w:r w:rsidR="007E2CC7">
        <w:rPr>
          <w:sz w:val="24"/>
          <w:szCs w:val="24"/>
        </w:rPr>
        <w:t>chuck, shown on the left side of the operating table.</w:t>
      </w:r>
      <w:r w:rsidR="00EA0172">
        <w:rPr>
          <w:sz w:val="24"/>
          <w:szCs w:val="24"/>
        </w:rPr>
        <w:t xml:space="preserve"> A mat is also placed onto the floor, which is mainly used to provide comfort </w:t>
      </w:r>
      <w:r w:rsidR="00B723D5">
        <w:rPr>
          <w:sz w:val="24"/>
          <w:szCs w:val="24"/>
        </w:rPr>
        <w:t xml:space="preserve">when using the lathe for long periods of time. </w:t>
      </w:r>
      <w:r w:rsidR="00EC7A95">
        <w:rPr>
          <w:sz w:val="24"/>
          <w:szCs w:val="24"/>
        </w:rPr>
        <w:t xml:space="preserve">It also provides a non-slip area for a student to stand on when using </w:t>
      </w:r>
      <w:r w:rsidR="0006044D">
        <w:rPr>
          <w:sz w:val="24"/>
          <w:szCs w:val="24"/>
        </w:rPr>
        <w:t xml:space="preserve">liquid cooling, </w:t>
      </w:r>
      <w:r w:rsidR="00C67628">
        <w:rPr>
          <w:sz w:val="24"/>
          <w:szCs w:val="24"/>
        </w:rPr>
        <w:t xml:space="preserve">as </w:t>
      </w:r>
      <w:r w:rsidR="00F46AE2">
        <w:rPr>
          <w:sz w:val="24"/>
          <w:szCs w:val="24"/>
        </w:rPr>
        <w:t>the use of</w:t>
      </w:r>
      <w:r w:rsidR="00C67628">
        <w:rPr>
          <w:sz w:val="24"/>
          <w:szCs w:val="24"/>
        </w:rPr>
        <w:t xml:space="preserve"> liquid </w:t>
      </w:r>
      <w:r w:rsidR="00F46AE2">
        <w:rPr>
          <w:sz w:val="24"/>
          <w:szCs w:val="24"/>
        </w:rPr>
        <w:t xml:space="preserve">create slippery floors, making the </w:t>
      </w:r>
      <w:r w:rsidR="00C67628">
        <w:rPr>
          <w:sz w:val="24"/>
          <w:szCs w:val="24"/>
        </w:rPr>
        <w:t xml:space="preserve">non-slip </w:t>
      </w:r>
      <w:r w:rsidR="00F46AE2">
        <w:rPr>
          <w:sz w:val="24"/>
          <w:szCs w:val="24"/>
        </w:rPr>
        <w:t>mat essential for safety</w:t>
      </w:r>
      <w:r w:rsidR="00C67628">
        <w:rPr>
          <w:sz w:val="24"/>
          <w:szCs w:val="24"/>
        </w:rPr>
        <w:t>.</w:t>
      </w:r>
    </w:p>
    <w:p w14:paraId="461EC111" w14:textId="6D2B9211" w:rsidR="00D436C0" w:rsidRPr="00FB7D02" w:rsidRDefault="000F24A9">
      <w:pPr>
        <w:spacing w:line="259" w:lineRule="auto"/>
        <w:rPr>
          <w:sz w:val="24"/>
          <w:szCs w:val="24"/>
        </w:rPr>
      </w:pPr>
      <w:r w:rsidRPr="003829C7">
        <w:rPr>
          <w:sz w:val="24"/>
          <w:szCs w:val="24"/>
        </w:rPr>
        <w:t xml:space="preserve">Risk Assessment </w:t>
      </w:r>
      <w:r w:rsidR="0007006F" w:rsidRPr="003829C7">
        <w:rPr>
          <w:sz w:val="24"/>
          <w:szCs w:val="24"/>
        </w:rPr>
        <w:t xml:space="preserve">Matrices can also be used to determine an activity’s </w:t>
      </w:r>
      <w:r w:rsidR="000205BF" w:rsidRPr="003829C7">
        <w:rPr>
          <w:sz w:val="24"/>
          <w:szCs w:val="24"/>
        </w:rPr>
        <w:t xml:space="preserve">safety. By </w:t>
      </w:r>
      <w:r w:rsidR="003A5185" w:rsidRPr="003829C7">
        <w:rPr>
          <w:sz w:val="24"/>
          <w:szCs w:val="24"/>
        </w:rPr>
        <w:t xml:space="preserve">weighing up the </w:t>
      </w:r>
      <w:r w:rsidR="003A3CD0" w:rsidRPr="003829C7">
        <w:rPr>
          <w:sz w:val="24"/>
          <w:szCs w:val="24"/>
        </w:rPr>
        <w:t>l</w:t>
      </w:r>
      <w:r w:rsidR="003A5185" w:rsidRPr="003829C7">
        <w:rPr>
          <w:sz w:val="24"/>
          <w:szCs w:val="24"/>
        </w:rPr>
        <w:t>ikeliness of an event happening and the harm it could cause,</w:t>
      </w:r>
      <w:r w:rsidR="00530269" w:rsidRPr="003829C7">
        <w:rPr>
          <w:sz w:val="24"/>
          <w:szCs w:val="24"/>
        </w:rPr>
        <w:t xml:space="preserve"> the risk can be determined </w:t>
      </w:r>
      <w:r w:rsidR="003829C7" w:rsidRPr="003829C7">
        <w:rPr>
          <w:sz w:val="24"/>
          <w:szCs w:val="24"/>
        </w:rPr>
        <w:t xml:space="preserve">and </w:t>
      </w:r>
      <w:r w:rsidR="002D7981" w:rsidRPr="003829C7">
        <w:rPr>
          <w:sz w:val="24"/>
          <w:szCs w:val="24"/>
        </w:rPr>
        <w:t>factors to reduce this</w:t>
      </w:r>
      <w:r w:rsidR="003829C7" w:rsidRPr="003829C7">
        <w:rPr>
          <w:sz w:val="24"/>
          <w:szCs w:val="24"/>
        </w:rPr>
        <w:t xml:space="preserve"> can be identified</w:t>
      </w:r>
      <w:r w:rsidR="002D7981" w:rsidRPr="003829C7">
        <w:rPr>
          <w:sz w:val="24"/>
          <w:szCs w:val="24"/>
        </w:rPr>
        <w:t>.</w:t>
      </w:r>
      <w:r w:rsidR="0015078D">
        <w:rPr>
          <w:sz w:val="24"/>
          <w:szCs w:val="24"/>
        </w:rPr>
        <w:t xml:space="preserve"> </w:t>
      </w:r>
      <w:r w:rsidR="00FB7D02" w:rsidRPr="00FB7D02">
        <w:rPr>
          <w:sz w:val="24"/>
          <w:szCs w:val="24"/>
        </w:rPr>
        <w:t xml:space="preserve">With regards to the lathe, the Risk Assessment Matrix </w:t>
      </w:r>
      <w:r w:rsidR="005D61ED" w:rsidRPr="005D61ED">
        <w:rPr>
          <w:sz w:val="24"/>
          <w:szCs w:val="24"/>
        </w:rPr>
        <w:t>outlines specific hazards associated with its use</w:t>
      </w:r>
      <w:r w:rsidR="005D61ED">
        <w:rPr>
          <w:sz w:val="24"/>
          <w:szCs w:val="24"/>
        </w:rPr>
        <w:t xml:space="preserve">. </w:t>
      </w:r>
      <w:r w:rsidR="00FB7D02" w:rsidRPr="00FB7D02">
        <w:rPr>
          <w:sz w:val="24"/>
          <w:szCs w:val="24"/>
        </w:rPr>
        <w:t xml:space="preserve">It </w:t>
      </w:r>
      <w:r w:rsidR="005D61ED">
        <w:rPr>
          <w:sz w:val="24"/>
          <w:szCs w:val="24"/>
        </w:rPr>
        <w:t>highlights</w:t>
      </w:r>
      <w:r w:rsidR="00FB7D02" w:rsidRPr="00FB7D02">
        <w:rPr>
          <w:sz w:val="24"/>
          <w:szCs w:val="24"/>
        </w:rPr>
        <w:t xml:space="preserve"> that i</w:t>
      </w:r>
      <w:r w:rsidR="005D61ED">
        <w:rPr>
          <w:sz w:val="24"/>
          <w:szCs w:val="24"/>
        </w:rPr>
        <w:t>mproper use</w:t>
      </w:r>
      <w:r w:rsidR="00FB7D02" w:rsidRPr="00FB7D02">
        <w:rPr>
          <w:sz w:val="24"/>
          <w:szCs w:val="24"/>
        </w:rPr>
        <w:t xml:space="preserve"> and </w:t>
      </w:r>
      <w:r w:rsidR="009F5AB6">
        <w:rPr>
          <w:sz w:val="24"/>
          <w:szCs w:val="24"/>
        </w:rPr>
        <w:t>a lack of</w:t>
      </w:r>
      <w:r w:rsidR="00FB7D02" w:rsidRPr="00FB7D02">
        <w:rPr>
          <w:sz w:val="24"/>
          <w:szCs w:val="24"/>
        </w:rPr>
        <w:t xml:space="preserve"> care</w:t>
      </w:r>
      <w:r w:rsidR="009F5AB6">
        <w:rPr>
          <w:sz w:val="24"/>
          <w:szCs w:val="24"/>
        </w:rPr>
        <w:t xml:space="preserve"> can make the</w:t>
      </w:r>
      <w:r w:rsidR="00FB7D02" w:rsidRPr="00FB7D02">
        <w:rPr>
          <w:sz w:val="24"/>
          <w:szCs w:val="24"/>
        </w:rPr>
        <w:t xml:space="preserve"> lathe</w:t>
      </w:r>
      <w:r w:rsidR="009F5AB6">
        <w:rPr>
          <w:sz w:val="24"/>
          <w:szCs w:val="24"/>
        </w:rPr>
        <w:t xml:space="preserve"> very </w:t>
      </w:r>
      <w:r w:rsidR="00FB7D02" w:rsidRPr="00FB7D02">
        <w:rPr>
          <w:sz w:val="24"/>
          <w:szCs w:val="24"/>
        </w:rPr>
        <w:t xml:space="preserve">dangerous, however </w:t>
      </w:r>
      <w:r w:rsidR="00EE1707">
        <w:rPr>
          <w:sz w:val="24"/>
          <w:szCs w:val="24"/>
        </w:rPr>
        <w:t>if the user follows</w:t>
      </w:r>
      <w:r w:rsidR="00EE1707" w:rsidRPr="00EE1707">
        <w:rPr>
          <w:sz w:val="24"/>
          <w:szCs w:val="24"/>
        </w:rPr>
        <w:t xml:space="preserve"> all safety guidelines and </w:t>
      </w:r>
      <w:r w:rsidR="00B76A05">
        <w:rPr>
          <w:sz w:val="24"/>
          <w:szCs w:val="24"/>
        </w:rPr>
        <w:t>t</w:t>
      </w:r>
      <w:r w:rsidR="00EE1707" w:rsidRPr="00EE1707">
        <w:rPr>
          <w:sz w:val="24"/>
          <w:szCs w:val="24"/>
        </w:rPr>
        <w:t>he provided instructions, the associated risks are significantly minimized.</w:t>
      </w:r>
    </w:p>
    <w:p w14:paraId="15667488" w14:textId="60F6B0EC" w:rsidR="00B530C9" w:rsidRDefault="003E2DD3">
      <w:pPr>
        <w:spacing w:line="259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9888" behindDoc="0" locked="0" layoutInCell="1" allowOverlap="1" wp14:anchorId="6C120D09" wp14:editId="2D455C0C">
                <wp:simplePos x="0" y="0"/>
                <wp:positionH relativeFrom="column">
                  <wp:posOffset>276225</wp:posOffset>
                </wp:positionH>
                <wp:positionV relativeFrom="paragraph">
                  <wp:posOffset>2275205</wp:posOffset>
                </wp:positionV>
                <wp:extent cx="2009775" cy="285750"/>
                <wp:effectExtent l="0" t="0" r="9525" b="0"/>
                <wp:wrapNone/>
                <wp:docPr id="20052382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285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99A037" w14:textId="6E72AF05" w:rsidR="003E2DD3" w:rsidRPr="006B7110" w:rsidRDefault="003E2DD3" w:rsidP="003E2DD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6" w:name="_Toc18397523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UWTSD Lathe Risk Assessment Matrix Page 1 </w:t>
                            </w:r>
                            <w:r w:rsidR="007F7624">
                              <w:t>(Gray</w:t>
                            </w:r>
                            <w:r>
                              <w:t>, L. (2024))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20D09" id="_x0000_s1028" type="#_x0000_t202" style="position:absolute;margin-left:21.75pt;margin-top:179.15pt;width:158.25pt;height:22.5pt;z-index:251749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" stroked="f">
                <v:textbox inset="0,0,0,0">
                  <w:txbxContent>
                    <w:p w14:paraId="7B99A037" w14:textId="6E72AF05" w:rsidR="003E2DD3" w:rsidRPr="006B7110" w:rsidRDefault="003E2DD3" w:rsidP="003E2DD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7" w:name="_Toc18397523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4632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UWTSD Lathe Risk Assessment Matrix Page 1 </w:t>
                      </w:r>
                      <w:r w:rsidR="007F7624">
                        <w:t>(Gray</w:t>
                      </w:r>
                      <w:r>
                        <w:t>, L. (2024))</w:t>
                      </w:r>
                      <w:bookmarkEnd w:id="7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6032" behindDoc="0" locked="0" layoutInCell="1" allowOverlap="1" wp14:anchorId="4D31BDED" wp14:editId="4F39C9A5">
                <wp:simplePos x="0" y="0"/>
                <wp:positionH relativeFrom="column">
                  <wp:posOffset>3486150</wp:posOffset>
                </wp:positionH>
                <wp:positionV relativeFrom="paragraph">
                  <wp:posOffset>2305050</wp:posOffset>
                </wp:positionV>
                <wp:extent cx="2009775" cy="457200"/>
                <wp:effectExtent l="0" t="0" r="9525" b="0"/>
                <wp:wrapNone/>
                <wp:docPr id="1930175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259925" w14:textId="217507EC" w:rsidR="003E2DD3" w:rsidRPr="0010341C" w:rsidRDefault="003E2DD3" w:rsidP="003E2DD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8" w:name="_Toc18397523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D13132">
                              <w:t xml:space="preserve">UWTSD Lathe Risk Assessment Matrix Page </w:t>
                            </w:r>
                            <w:r>
                              <w:t>2</w:t>
                            </w:r>
                            <w:r w:rsidRPr="00D13132">
                              <w:t xml:space="preserve"> (</w:t>
                            </w:r>
                            <w:r w:rsidR="007F7624">
                              <w:t>Gray</w:t>
                            </w:r>
                            <w:r w:rsidRPr="00D13132">
                              <w:t>, L. (2024))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31BDED" id="_x0000_s1029" type="#_x0000_t202" style="position:absolute;margin-left:274.5pt;margin-top:181.5pt;width:158.25pt;height:36pt;z-index:251756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" stroked="f">
                <v:textbox inset="0,0,0,0">
                  <w:txbxContent>
                    <w:p w14:paraId="74259925" w14:textId="217507EC" w:rsidR="003E2DD3" w:rsidRPr="0010341C" w:rsidRDefault="003E2DD3" w:rsidP="003E2DD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9" w:name="_Toc18397523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4632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Pr="00D13132">
                        <w:t xml:space="preserve">UWTSD Lathe Risk Assessment Matrix Page </w:t>
                      </w:r>
                      <w:r>
                        <w:t>2</w:t>
                      </w:r>
                      <w:r w:rsidRPr="00D13132">
                        <w:t xml:space="preserve"> (</w:t>
                      </w:r>
                      <w:r w:rsidR="007F7624">
                        <w:t>Gray</w:t>
                      </w:r>
                      <w:r w:rsidRPr="00D13132">
                        <w:t>, L. (2024))</w:t>
                      </w:r>
                      <w:bookmarkEnd w:id="9"/>
                    </w:p>
                  </w:txbxContent>
                </v:textbox>
              </v:shape>
            </w:pict>
          </mc:Fallback>
        </mc:AlternateContent>
      </w:r>
      <w:r w:rsidR="007D10B0" w:rsidRPr="002A6C6D">
        <w:rPr>
          <w:lang w:val="en-GB"/>
        </w:rPr>
        <w:drawing>
          <wp:anchor distT="0" distB="0" distL="114300" distR="114300" simplePos="0" relativeHeight="251667968" behindDoc="1" locked="0" layoutInCell="1" allowOverlap="1" wp14:anchorId="2C08C4C7" wp14:editId="0F3788A9">
            <wp:simplePos x="0" y="0"/>
            <wp:positionH relativeFrom="margin">
              <wp:posOffset>3089910</wp:posOffset>
            </wp:positionH>
            <wp:positionV relativeFrom="paragraph">
              <wp:posOffset>290195</wp:posOffset>
            </wp:positionV>
            <wp:extent cx="2901315" cy="1920240"/>
            <wp:effectExtent l="0" t="0" r="0" b="3810"/>
            <wp:wrapTight wrapText="bothSides">
              <wp:wrapPolygon edited="0">
                <wp:start x="0" y="0"/>
                <wp:lineTo x="0" y="21429"/>
                <wp:lineTo x="21416" y="21429"/>
                <wp:lineTo x="21416" y="0"/>
                <wp:lineTo x="0" y="0"/>
              </wp:wrapPolygon>
            </wp:wrapTight>
            <wp:docPr id="1533538292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538292" name="Picture 1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1315" cy="1920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A183F" w:rsidRPr="002A6C6D">
        <w:rPr>
          <w:lang w:val="en-GB"/>
        </w:rPr>
        <w:drawing>
          <wp:anchor distT="0" distB="0" distL="114300" distR="114300" simplePos="0" relativeHeight="251650560" behindDoc="1" locked="0" layoutInCell="1" allowOverlap="1" wp14:anchorId="2B7E8110" wp14:editId="3111EA37">
            <wp:simplePos x="0" y="0"/>
            <wp:positionH relativeFrom="margin">
              <wp:align>left</wp:align>
            </wp:positionH>
            <wp:positionV relativeFrom="paragraph">
              <wp:posOffset>285750</wp:posOffset>
            </wp:positionV>
            <wp:extent cx="2661285" cy="1924050"/>
            <wp:effectExtent l="0" t="0" r="5715" b="0"/>
            <wp:wrapTight wrapText="bothSides">
              <wp:wrapPolygon edited="0">
                <wp:start x="0" y="0"/>
                <wp:lineTo x="0" y="21386"/>
                <wp:lineTo x="21492" y="21386"/>
                <wp:lineTo x="21492" y="0"/>
                <wp:lineTo x="0" y="0"/>
              </wp:wrapPolygon>
            </wp:wrapTight>
            <wp:docPr id="1544870852" name="Picture 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870852" name="Picture 9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128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2A0BF2" w14:textId="2C6C9029" w:rsidR="002A6C6D" w:rsidRPr="002A6C6D" w:rsidRDefault="002A6C6D" w:rsidP="002A6C6D">
      <w:pPr>
        <w:spacing w:line="259" w:lineRule="auto"/>
        <w:rPr>
          <w:lang w:val="en-GB"/>
        </w:rPr>
      </w:pPr>
    </w:p>
    <w:p w14:paraId="6771C12F" w14:textId="1A90519A" w:rsidR="002A6C6D" w:rsidRPr="002A6C6D" w:rsidRDefault="007D10B0" w:rsidP="002A6C6D">
      <w:pPr>
        <w:spacing w:line="259" w:lineRule="auto"/>
        <w:rPr>
          <w:lang w:val="en-GB"/>
        </w:rPr>
      </w:pPr>
      <w:r w:rsidRPr="0089406A">
        <w:rPr>
          <w:lang w:val="en-GB"/>
        </w:rPr>
        <w:drawing>
          <wp:anchor distT="0" distB="0" distL="114300" distR="114300" simplePos="0" relativeHeight="251688448" behindDoc="1" locked="0" layoutInCell="1" allowOverlap="1" wp14:anchorId="60082ECA" wp14:editId="0E712A9D">
            <wp:simplePos x="0" y="0"/>
            <wp:positionH relativeFrom="margin">
              <wp:align>center</wp:align>
            </wp:positionH>
            <wp:positionV relativeFrom="paragraph">
              <wp:posOffset>220980</wp:posOffset>
            </wp:positionV>
            <wp:extent cx="2697480" cy="1609725"/>
            <wp:effectExtent l="0" t="0" r="7620" b="9525"/>
            <wp:wrapTight wrapText="bothSides">
              <wp:wrapPolygon edited="0">
                <wp:start x="0" y="0"/>
                <wp:lineTo x="0" y="21472"/>
                <wp:lineTo x="21508" y="21472"/>
                <wp:lineTo x="21508" y="0"/>
                <wp:lineTo x="0" y="0"/>
              </wp:wrapPolygon>
            </wp:wrapTight>
            <wp:docPr id="203701685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016853" name="Picture 1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160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F7EE79" w14:textId="28136235" w:rsidR="0089406A" w:rsidRPr="0089406A" w:rsidRDefault="0089406A" w:rsidP="0089406A">
      <w:pPr>
        <w:spacing w:line="259" w:lineRule="auto"/>
        <w:rPr>
          <w:lang w:val="en-GB"/>
        </w:rPr>
      </w:pPr>
    </w:p>
    <w:p w14:paraId="6061D82E" w14:textId="20C04922" w:rsidR="00B530C9" w:rsidRDefault="00B530C9">
      <w:pPr>
        <w:spacing w:line="259" w:lineRule="auto"/>
      </w:pPr>
    </w:p>
    <w:p w14:paraId="2F025DE7" w14:textId="38FAD577" w:rsidR="00B530C9" w:rsidRDefault="00B530C9">
      <w:pPr>
        <w:spacing w:line="259" w:lineRule="auto"/>
      </w:pPr>
    </w:p>
    <w:p w14:paraId="6CDC1BA0" w14:textId="563A04D2" w:rsidR="00B530C9" w:rsidRDefault="00B530C9">
      <w:pPr>
        <w:spacing w:line="259" w:lineRule="auto"/>
      </w:pPr>
    </w:p>
    <w:p w14:paraId="19E0645C" w14:textId="2B5C98AC" w:rsidR="005B6703" w:rsidRPr="00B530C9" w:rsidRDefault="003E2DD3" w:rsidP="00333F72">
      <w:pPr>
        <w:rPr>
          <w:sz w:val="26"/>
          <w:szCs w:val="2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8080" behindDoc="0" locked="0" layoutInCell="1" allowOverlap="1" wp14:anchorId="69D42C3D" wp14:editId="13DCC240">
                <wp:simplePos x="0" y="0"/>
                <wp:positionH relativeFrom="margin">
                  <wp:align>center</wp:align>
                </wp:positionH>
                <wp:positionV relativeFrom="paragraph">
                  <wp:posOffset>438150</wp:posOffset>
                </wp:positionV>
                <wp:extent cx="2009775" cy="457200"/>
                <wp:effectExtent l="0" t="0" r="9525" b="0"/>
                <wp:wrapNone/>
                <wp:docPr id="6565479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03B479B" w14:textId="32FA1EB7" w:rsidR="003E2DD3" w:rsidRPr="009E6FA6" w:rsidRDefault="003E2DD3" w:rsidP="003E2DD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0" w:name="_Toc18397523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AB1CCC">
                              <w:t xml:space="preserve">UWTSD Lathe Risk Assessment Matrix Page </w:t>
                            </w:r>
                            <w:r>
                              <w:t>3</w:t>
                            </w:r>
                            <w:r w:rsidRPr="00AB1CCC">
                              <w:t xml:space="preserve"> (</w:t>
                            </w:r>
                            <w:r w:rsidR="007F7624">
                              <w:t>Gray</w:t>
                            </w:r>
                            <w:r w:rsidRPr="00AB1CCC">
                              <w:t>, L. (2024))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D42C3D" id="_x0000_s1030" type="#_x0000_t202" style="position:absolute;margin-left:0;margin-top:34.5pt;width:158.25pt;height:36pt;z-index:25175808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" stroked="f">
                <v:textbox inset="0,0,0,0">
                  <w:txbxContent>
                    <w:p w14:paraId="303B479B" w14:textId="32FA1EB7" w:rsidR="003E2DD3" w:rsidRPr="009E6FA6" w:rsidRDefault="003E2DD3" w:rsidP="003E2DD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11" w:name="_Toc18397523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4632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Pr="00AB1CCC">
                        <w:t xml:space="preserve">UWTSD Lathe Risk Assessment Matrix Page </w:t>
                      </w:r>
                      <w:r>
                        <w:t>3</w:t>
                      </w:r>
                      <w:r w:rsidRPr="00AB1CCC">
                        <w:t xml:space="preserve"> (</w:t>
                      </w:r>
                      <w:r w:rsidR="007F7624">
                        <w:t>Gray</w:t>
                      </w:r>
                      <w:r w:rsidRPr="00AB1CCC">
                        <w:t>, L. (2024))</w:t>
                      </w:r>
                      <w:bookmarkEnd w:id="11"/>
                    </w:p>
                  </w:txbxContent>
                </v:textbox>
                <w10:wrap anchorx="margin"/>
              </v:shape>
            </w:pict>
          </mc:Fallback>
        </mc:AlternateContent>
      </w:r>
      <w:r w:rsidR="00F45CCA" w:rsidRPr="00B530C9">
        <w:rPr>
          <w:sz w:val="26"/>
          <w:szCs w:val="26"/>
        </w:rPr>
        <w:br w:type="page"/>
      </w:r>
    </w:p>
    <w:p w14:paraId="7C51FD34" w14:textId="5247CCE2" w:rsidR="00F45CCA" w:rsidRDefault="00C456EF" w:rsidP="00542351">
      <w:pPr>
        <w:pStyle w:val="Heading1"/>
      </w:pPr>
      <w:bookmarkStart w:id="12" w:name="_Toc183975245"/>
      <w:r w:rsidRPr="00542351">
        <w:lastRenderedPageBreak/>
        <w:t>Engineers</w:t>
      </w:r>
      <w:r>
        <w:t xml:space="preserve"> Role in Society</w:t>
      </w:r>
      <w:bookmarkEnd w:id="12"/>
    </w:p>
    <w:p w14:paraId="34B3D810" w14:textId="52A0246C" w:rsidR="007712E4" w:rsidRDefault="0070063B" w:rsidP="000044A1">
      <w:pPr>
        <w:rPr>
          <w:sz w:val="24"/>
          <w:szCs w:val="24"/>
        </w:rPr>
      </w:pPr>
      <w:r w:rsidRPr="0070063B">
        <w:rPr>
          <w:sz w:val="24"/>
          <w:szCs w:val="24"/>
        </w:rPr>
        <w:drawing>
          <wp:anchor distT="0" distB="0" distL="114300" distR="114300" simplePos="0" relativeHeight="251553280" behindDoc="0" locked="0" layoutInCell="1" allowOverlap="1" wp14:anchorId="3B6CAC1E" wp14:editId="5350AD72">
            <wp:simplePos x="0" y="0"/>
            <wp:positionH relativeFrom="column">
              <wp:posOffset>2654300</wp:posOffset>
            </wp:positionH>
            <wp:positionV relativeFrom="paragraph">
              <wp:posOffset>904240</wp:posOffset>
            </wp:positionV>
            <wp:extent cx="3745865" cy="2390775"/>
            <wp:effectExtent l="0" t="0" r="6985" b="9525"/>
            <wp:wrapSquare wrapText="bothSides"/>
            <wp:docPr id="585018920" name="Picture 1" descr="A page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018920" name="Picture 1" descr="A page of a documen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586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40C5">
        <w:rPr>
          <w:sz w:val="24"/>
          <w:szCs w:val="24"/>
        </w:rPr>
        <w:t xml:space="preserve">Within wider society, engineers are held to a high standard with regards to </w:t>
      </w:r>
      <w:r w:rsidR="00D806A5">
        <w:rPr>
          <w:sz w:val="24"/>
          <w:szCs w:val="24"/>
        </w:rPr>
        <w:t>ethics and</w:t>
      </w:r>
      <w:r w:rsidR="001610AB">
        <w:rPr>
          <w:sz w:val="24"/>
          <w:szCs w:val="24"/>
        </w:rPr>
        <w:t xml:space="preserve"> professional conduct. </w:t>
      </w:r>
      <w:r w:rsidR="00BC6B81">
        <w:rPr>
          <w:sz w:val="24"/>
          <w:szCs w:val="24"/>
        </w:rPr>
        <w:t xml:space="preserve">In the UK, </w:t>
      </w:r>
      <w:r w:rsidR="0048532E">
        <w:rPr>
          <w:sz w:val="24"/>
          <w:szCs w:val="24"/>
        </w:rPr>
        <w:t>the Royal Academy of Engineer</w:t>
      </w:r>
      <w:r w:rsidR="00BA7DF9">
        <w:rPr>
          <w:sz w:val="24"/>
          <w:szCs w:val="24"/>
        </w:rPr>
        <w:t>ing</w:t>
      </w:r>
      <w:r w:rsidR="0048532E">
        <w:rPr>
          <w:sz w:val="24"/>
          <w:szCs w:val="24"/>
        </w:rPr>
        <w:t xml:space="preserve"> (RACE) and </w:t>
      </w:r>
      <w:r w:rsidR="00BA7DF9">
        <w:rPr>
          <w:sz w:val="24"/>
          <w:szCs w:val="24"/>
        </w:rPr>
        <w:t xml:space="preserve">the Engineering Council (ENGC) </w:t>
      </w:r>
      <w:r w:rsidR="00263A52">
        <w:rPr>
          <w:sz w:val="24"/>
          <w:szCs w:val="24"/>
        </w:rPr>
        <w:t xml:space="preserve">co-publish </w:t>
      </w:r>
      <w:r w:rsidR="00E92C53">
        <w:rPr>
          <w:sz w:val="24"/>
          <w:szCs w:val="24"/>
        </w:rPr>
        <w:t>a code of conduct</w:t>
      </w:r>
      <w:r w:rsidR="00263A52">
        <w:rPr>
          <w:sz w:val="24"/>
          <w:szCs w:val="24"/>
        </w:rPr>
        <w:t xml:space="preserve"> </w:t>
      </w:r>
      <w:r w:rsidR="00631BE0">
        <w:rPr>
          <w:sz w:val="24"/>
          <w:szCs w:val="24"/>
        </w:rPr>
        <w:t>for British engineers</w:t>
      </w:r>
      <w:r w:rsidR="00984A39">
        <w:rPr>
          <w:sz w:val="24"/>
          <w:szCs w:val="24"/>
        </w:rPr>
        <w:t xml:space="preserve"> </w:t>
      </w:r>
      <w:r w:rsidR="009C62C7" w:rsidRPr="009C62C7">
        <w:rPr>
          <w:sz w:val="24"/>
          <w:szCs w:val="24"/>
        </w:rPr>
        <w:t>(ENGC, 2017</w:t>
      </w:r>
      <w:r w:rsidR="00984A39" w:rsidRPr="009C62C7">
        <w:rPr>
          <w:sz w:val="24"/>
          <w:szCs w:val="24"/>
        </w:rPr>
        <w:t>)</w:t>
      </w:r>
      <w:r w:rsidR="00DC2521">
        <w:rPr>
          <w:sz w:val="24"/>
          <w:szCs w:val="24"/>
        </w:rPr>
        <w:t xml:space="preserve">. It includes four </w:t>
      </w:r>
      <w:r w:rsidR="002C7A2E">
        <w:rPr>
          <w:sz w:val="24"/>
          <w:szCs w:val="24"/>
        </w:rPr>
        <w:t xml:space="preserve">key </w:t>
      </w:r>
      <w:r w:rsidR="00E97198">
        <w:rPr>
          <w:sz w:val="24"/>
          <w:szCs w:val="24"/>
        </w:rPr>
        <w:t>principles</w:t>
      </w:r>
      <w:r w:rsidR="00CD37E9">
        <w:rPr>
          <w:sz w:val="24"/>
          <w:szCs w:val="24"/>
        </w:rPr>
        <w:t>:</w:t>
      </w:r>
    </w:p>
    <w:p w14:paraId="5259962E" w14:textId="1A42CFD4" w:rsidR="00CD37E9" w:rsidRDefault="00CD37E9" w:rsidP="00CD37E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 xml:space="preserve">Honesty and </w:t>
      </w:r>
      <w:r w:rsidR="001F6A14">
        <w:rPr>
          <w:sz w:val="24"/>
          <w:szCs w:val="24"/>
        </w:rPr>
        <w:t>integrity</w:t>
      </w:r>
    </w:p>
    <w:p w14:paraId="520E0326" w14:textId="2FC6B847" w:rsidR="00CD37E9" w:rsidRDefault="00984A39" w:rsidP="00CD37E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Respect for life, law the environment and public good</w:t>
      </w:r>
    </w:p>
    <w:p w14:paraId="1DBB9085" w14:textId="2AA70ED8" w:rsidR="00984A39" w:rsidRDefault="00984A39" w:rsidP="00CD37E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Accuracy and rigour</w:t>
      </w:r>
    </w:p>
    <w:p w14:paraId="20AE66E6" w14:textId="2CB06E5A" w:rsidR="00984A39" w:rsidRDefault="00B73978" w:rsidP="00CD37E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Leadership and communication</w:t>
      </w:r>
    </w:p>
    <w:p w14:paraId="4658473F" w14:textId="387F6F83" w:rsidR="0070063B" w:rsidRDefault="0070063B" w:rsidP="003E7CA6">
      <w:pPr>
        <w:rPr>
          <w:sz w:val="24"/>
          <w:szCs w:val="24"/>
        </w:rPr>
      </w:pPr>
    </w:p>
    <w:p w14:paraId="24093A73" w14:textId="2E6A1064" w:rsidR="0070063B" w:rsidRDefault="00810F79" w:rsidP="003E7CA6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7296" behindDoc="0" locked="0" layoutInCell="1" allowOverlap="1" wp14:anchorId="7F4BE167" wp14:editId="3991D614">
                <wp:simplePos x="0" y="0"/>
                <wp:positionH relativeFrom="column">
                  <wp:posOffset>2895600</wp:posOffset>
                </wp:positionH>
                <wp:positionV relativeFrom="paragraph">
                  <wp:posOffset>276225</wp:posOffset>
                </wp:positionV>
                <wp:extent cx="3200400" cy="200025"/>
                <wp:effectExtent l="0" t="0" r="0" b="9525"/>
                <wp:wrapNone/>
                <wp:docPr id="5810890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6BE910" w14:textId="4152532F" w:rsidR="00810F79" w:rsidRPr="0032213C" w:rsidRDefault="00810F79" w:rsidP="00810F79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3" w:name="_Toc18397523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- The 4 Ethical Principles of Engineering (ENGC, 2017)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BE167" id="_x0000_s1031" type="#_x0000_t202" style="position:absolute;margin-left:228pt;margin-top:21.75pt;width:252pt;height:15.75pt;z-index:2517672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" stroked="f">
                <v:textbox inset="0,0,0,0">
                  <w:txbxContent>
                    <w:p w14:paraId="776BE910" w14:textId="4152532F" w:rsidR="00810F79" w:rsidRPr="0032213C" w:rsidRDefault="00810F79" w:rsidP="00810F79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14" w:name="_Toc18397523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4632"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- The 4 Ethical Principles of Engineering (ENGC, 2017)</w:t>
                      </w:r>
                      <w:bookmarkEnd w:id="14"/>
                    </w:p>
                  </w:txbxContent>
                </v:textbox>
              </v:shape>
            </w:pict>
          </mc:Fallback>
        </mc:AlternateContent>
      </w:r>
    </w:p>
    <w:p w14:paraId="48C89D8B" w14:textId="61B9C291" w:rsidR="0070063B" w:rsidRDefault="0056717A" w:rsidP="003E7CA6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</w:t>
      </w:r>
    </w:p>
    <w:p w14:paraId="496DEB91" w14:textId="17E3AD6A" w:rsidR="003E7CA6" w:rsidRPr="00AA01BE" w:rsidRDefault="003E7CA6" w:rsidP="003E7CA6">
      <w:pPr>
        <w:rPr>
          <w:color w:val="000000" w:themeColor="text1"/>
          <w:sz w:val="24"/>
          <w:szCs w:val="24"/>
        </w:rPr>
      </w:pPr>
      <w:r w:rsidRPr="00AA01BE">
        <w:rPr>
          <w:color w:val="000000" w:themeColor="text1"/>
          <w:sz w:val="24"/>
          <w:szCs w:val="24"/>
        </w:rPr>
        <w:t xml:space="preserve">These published ethics codes </w:t>
      </w:r>
      <w:r w:rsidR="00954EAD" w:rsidRPr="00AA01BE">
        <w:rPr>
          <w:color w:val="000000" w:themeColor="text1"/>
          <w:sz w:val="24"/>
          <w:szCs w:val="24"/>
        </w:rPr>
        <w:t xml:space="preserve">guide </w:t>
      </w:r>
      <w:r w:rsidR="00342AB4" w:rsidRPr="00AA01BE">
        <w:rPr>
          <w:color w:val="000000" w:themeColor="text1"/>
          <w:sz w:val="24"/>
          <w:szCs w:val="24"/>
        </w:rPr>
        <w:t xml:space="preserve">how </w:t>
      </w:r>
      <w:r w:rsidR="00954EAD" w:rsidRPr="00AA01BE">
        <w:rPr>
          <w:color w:val="000000" w:themeColor="text1"/>
          <w:sz w:val="24"/>
          <w:szCs w:val="24"/>
        </w:rPr>
        <w:t xml:space="preserve">chartered engineers </w:t>
      </w:r>
      <w:r w:rsidR="00342AB4" w:rsidRPr="00AA01BE">
        <w:rPr>
          <w:color w:val="000000" w:themeColor="text1"/>
          <w:sz w:val="24"/>
          <w:szCs w:val="24"/>
        </w:rPr>
        <w:t>are expected to act</w:t>
      </w:r>
      <w:r w:rsidR="00D76D18" w:rsidRPr="00AA01BE">
        <w:rPr>
          <w:color w:val="000000" w:themeColor="text1"/>
          <w:sz w:val="24"/>
          <w:szCs w:val="24"/>
        </w:rPr>
        <w:t xml:space="preserve">, </w:t>
      </w:r>
      <w:r w:rsidR="00785331" w:rsidRPr="00AA01BE">
        <w:rPr>
          <w:color w:val="000000" w:themeColor="text1"/>
          <w:sz w:val="24"/>
          <w:szCs w:val="24"/>
        </w:rPr>
        <w:t xml:space="preserve">and each </w:t>
      </w:r>
      <w:r w:rsidR="00211FC8" w:rsidRPr="00AA01BE">
        <w:rPr>
          <w:color w:val="000000" w:themeColor="text1"/>
          <w:sz w:val="24"/>
          <w:szCs w:val="24"/>
        </w:rPr>
        <w:t xml:space="preserve">section includes different </w:t>
      </w:r>
      <w:r w:rsidR="001F6A14" w:rsidRPr="00AA01BE">
        <w:rPr>
          <w:color w:val="000000" w:themeColor="text1"/>
          <w:sz w:val="24"/>
          <w:szCs w:val="24"/>
        </w:rPr>
        <w:t>responsibilities</w:t>
      </w:r>
      <w:r w:rsidR="00211FC8" w:rsidRPr="00AA01BE">
        <w:rPr>
          <w:color w:val="000000" w:themeColor="text1"/>
          <w:sz w:val="24"/>
          <w:szCs w:val="24"/>
        </w:rPr>
        <w:t xml:space="preserve">. </w:t>
      </w:r>
      <w:r w:rsidR="00C76C89" w:rsidRPr="00AA01BE">
        <w:rPr>
          <w:color w:val="000000" w:themeColor="text1"/>
          <w:sz w:val="24"/>
          <w:szCs w:val="24"/>
        </w:rPr>
        <w:t>Section 1 (</w:t>
      </w:r>
      <w:r w:rsidR="00211FC8" w:rsidRPr="00AA01BE">
        <w:rPr>
          <w:color w:val="000000" w:themeColor="text1"/>
          <w:sz w:val="24"/>
          <w:szCs w:val="24"/>
        </w:rPr>
        <w:t>Honesty and integrity</w:t>
      </w:r>
      <w:r w:rsidR="00C76C89" w:rsidRPr="00AA01BE">
        <w:rPr>
          <w:color w:val="000000" w:themeColor="text1"/>
          <w:sz w:val="24"/>
          <w:szCs w:val="24"/>
        </w:rPr>
        <w:t>)</w:t>
      </w:r>
      <w:r w:rsidR="00211FC8" w:rsidRPr="00AA01BE">
        <w:rPr>
          <w:color w:val="000000" w:themeColor="text1"/>
          <w:sz w:val="24"/>
          <w:szCs w:val="24"/>
        </w:rPr>
        <w:t xml:space="preserve"> dictate</w:t>
      </w:r>
      <w:r w:rsidR="00B037BA" w:rsidRPr="00AA01BE">
        <w:rPr>
          <w:color w:val="000000" w:themeColor="text1"/>
          <w:sz w:val="24"/>
          <w:szCs w:val="24"/>
        </w:rPr>
        <w:t>s</w:t>
      </w:r>
      <w:r w:rsidR="00211FC8" w:rsidRPr="00AA01BE">
        <w:rPr>
          <w:color w:val="000000" w:themeColor="text1"/>
          <w:sz w:val="24"/>
          <w:szCs w:val="24"/>
        </w:rPr>
        <w:t xml:space="preserve"> that engineers always </w:t>
      </w:r>
      <w:r w:rsidR="00D5533B" w:rsidRPr="00AA01BE">
        <w:rPr>
          <w:color w:val="000000" w:themeColor="text1"/>
          <w:sz w:val="24"/>
          <w:szCs w:val="24"/>
        </w:rPr>
        <w:t>act</w:t>
      </w:r>
      <w:r w:rsidR="004848CD" w:rsidRPr="00AA01BE">
        <w:rPr>
          <w:color w:val="000000" w:themeColor="text1"/>
          <w:sz w:val="24"/>
          <w:szCs w:val="24"/>
        </w:rPr>
        <w:t xml:space="preserve"> </w:t>
      </w:r>
      <w:r w:rsidR="00D05092" w:rsidRPr="00AA01BE">
        <w:rPr>
          <w:color w:val="000000" w:themeColor="text1"/>
          <w:sz w:val="24"/>
          <w:szCs w:val="24"/>
        </w:rPr>
        <w:t>honestly</w:t>
      </w:r>
      <w:r w:rsidR="004848CD" w:rsidRPr="00AA01BE">
        <w:rPr>
          <w:color w:val="000000" w:themeColor="text1"/>
          <w:sz w:val="24"/>
          <w:szCs w:val="24"/>
        </w:rPr>
        <w:t xml:space="preserve"> and remain trustworthy</w:t>
      </w:r>
      <w:r w:rsidR="000B7B67" w:rsidRPr="00AA01BE">
        <w:rPr>
          <w:color w:val="000000" w:themeColor="text1"/>
          <w:sz w:val="24"/>
          <w:szCs w:val="24"/>
        </w:rPr>
        <w:t>.</w:t>
      </w:r>
      <w:r w:rsidR="0094261B" w:rsidRPr="00AA01BE">
        <w:rPr>
          <w:color w:val="000000" w:themeColor="text1"/>
          <w:sz w:val="24"/>
          <w:szCs w:val="24"/>
        </w:rPr>
        <w:t xml:space="preserve"> Section 2 </w:t>
      </w:r>
      <w:r w:rsidR="00AE74B4" w:rsidRPr="00AA01BE">
        <w:rPr>
          <w:color w:val="000000" w:themeColor="text1"/>
          <w:sz w:val="24"/>
          <w:szCs w:val="24"/>
        </w:rPr>
        <w:t xml:space="preserve">outlines that engineers should obey all </w:t>
      </w:r>
      <w:r w:rsidR="00832147" w:rsidRPr="00AA01BE">
        <w:rPr>
          <w:color w:val="000000" w:themeColor="text1"/>
          <w:sz w:val="24"/>
          <w:szCs w:val="24"/>
        </w:rPr>
        <w:t xml:space="preserve">applicable laws with regards to sustainability and </w:t>
      </w:r>
      <w:r w:rsidR="0037459C" w:rsidRPr="00AA01BE">
        <w:rPr>
          <w:color w:val="000000" w:themeColor="text1"/>
          <w:sz w:val="24"/>
          <w:szCs w:val="24"/>
        </w:rPr>
        <w:t>public health. Sections</w:t>
      </w:r>
      <w:r w:rsidR="00676D4E" w:rsidRPr="00AA01BE">
        <w:rPr>
          <w:color w:val="000000" w:themeColor="text1"/>
          <w:sz w:val="24"/>
          <w:szCs w:val="24"/>
        </w:rPr>
        <w:t xml:space="preserve"> 3 states</w:t>
      </w:r>
      <w:r w:rsidR="00E42713" w:rsidRPr="00AA01BE">
        <w:rPr>
          <w:color w:val="000000" w:themeColor="text1"/>
          <w:sz w:val="24"/>
          <w:szCs w:val="24"/>
        </w:rPr>
        <w:t xml:space="preserve"> that engineers require </w:t>
      </w:r>
      <w:r w:rsidR="00E458B8" w:rsidRPr="00AA01BE">
        <w:rPr>
          <w:color w:val="000000" w:themeColor="text1"/>
          <w:sz w:val="24"/>
          <w:szCs w:val="24"/>
        </w:rPr>
        <w:t xml:space="preserve">understanding of their role fully, and section 4 </w:t>
      </w:r>
      <w:r w:rsidR="00D15CBA" w:rsidRPr="00AA01BE">
        <w:rPr>
          <w:color w:val="000000" w:themeColor="text1"/>
          <w:sz w:val="24"/>
          <w:szCs w:val="24"/>
        </w:rPr>
        <w:t>emphasizes the importance of fostering diversity in engineering and raising public awareness about its significance</w:t>
      </w:r>
      <w:r w:rsidR="0007579B" w:rsidRPr="00AA01BE">
        <w:rPr>
          <w:color w:val="000000" w:themeColor="text1"/>
          <w:sz w:val="24"/>
          <w:szCs w:val="24"/>
        </w:rPr>
        <w:t>.</w:t>
      </w:r>
    </w:p>
    <w:p w14:paraId="3FD52268" w14:textId="397B5FD4" w:rsidR="002E648C" w:rsidRPr="00FE144C" w:rsidRDefault="0056717A" w:rsidP="003E7CA6">
      <w:pPr>
        <w:rPr>
          <w:color w:val="000000" w:themeColor="text1"/>
          <w:sz w:val="24"/>
          <w:szCs w:val="24"/>
        </w:rPr>
      </w:pPr>
      <w:r w:rsidRPr="00AA01BE">
        <w:rPr>
          <w:color w:val="000000" w:themeColor="text1"/>
          <w:sz w:val="24"/>
          <w:szCs w:val="24"/>
        </w:rPr>
        <w:t>With regards</w:t>
      </w:r>
      <w:r w:rsidR="00126F8F" w:rsidRPr="00AA01BE">
        <w:rPr>
          <w:color w:val="000000" w:themeColor="text1"/>
          <w:sz w:val="24"/>
          <w:szCs w:val="24"/>
        </w:rPr>
        <w:t xml:space="preserve"> to motorsport, </w:t>
      </w:r>
      <w:r w:rsidR="005A4012" w:rsidRPr="00AA01BE">
        <w:rPr>
          <w:color w:val="000000" w:themeColor="text1"/>
          <w:sz w:val="24"/>
          <w:szCs w:val="24"/>
        </w:rPr>
        <w:t xml:space="preserve">all 4 sections of this </w:t>
      </w:r>
      <w:r w:rsidR="007945E9" w:rsidRPr="00AA01BE">
        <w:rPr>
          <w:color w:val="000000" w:themeColor="text1"/>
          <w:sz w:val="24"/>
          <w:szCs w:val="24"/>
        </w:rPr>
        <w:t>Code of Conduct are highly important</w:t>
      </w:r>
      <w:r w:rsidR="00CD1DC7" w:rsidRPr="00AA01BE">
        <w:rPr>
          <w:color w:val="000000" w:themeColor="text1"/>
          <w:sz w:val="24"/>
          <w:szCs w:val="24"/>
        </w:rPr>
        <w:t>, however currently within the industry</w:t>
      </w:r>
      <w:r w:rsidR="00A50480" w:rsidRPr="00AA01BE">
        <w:rPr>
          <w:color w:val="000000" w:themeColor="text1"/>
          <w:sz w:val="24"/>
          <w:szCs w:val="24"/>
        </w:rPr>
        <w:t xml:space="preserve">, </w:t>
      </w:r>
      <w:r w:rsidR="00F70D34" w:rsidRPr="00AA01BE">
        <w:rPr>
          <w:color w:val="000000" w:themeColor="text1"/>
          <w:sz w:val="24"/>
          <w:szCs w:val="24"/>
        </w:rPr>
        <w:t xml:space="preserve">there is a lot of importance being pushed into </w:t>
      </w:r>
      <w:r w:rsidR="00ED2BCF" w:rsidRPr="00AA01BE">
        <w:rPr>
          <w:color w:val="000000" w:themeColor="text1"/>
          <w:sz w:val="24"/>
          <w:szCs w:val="24"/>
        </w:rPr>
        <w:t xml:space="preserve">promoting the improvement of sustainability </w:t>
      </w:r>
      <w:r w:rsidR="000960CB" w:rsidRPr="00AA01BE">
        <w:rPr>
          <w:color w:val="000000" w:themeColor="text1"/>
          <w:sz w:val="24"/>
          <w:szCs w:val="24"/>
        </w:rPr>
        <w:t>w</w:t>
      </w:r>
      <w:r w:rsidR="00B14131" w:rsidRPr="00AA01BE">
        <w:rPr>
          <w:color w:val="000000" w:themeColor="text1"/>
          <w:sz w:val="24"/>
          <w:szCs w:val="24"/>
        </w:rPr>
        <w:t>ithin motorsport. Historically</w:t>
      </w:r>
      <w:r w:rsidR="00220A0F" w:rsidRPr="00AA01BE">
        <w:rPr>
          <w:color w:val="000000" w:themeColor="text1"/>
          <w:sz w:val="24"/>
          <w:szCs w:val="24"/>
        </w:rPr>
        <w:t xml:space="preserve">, </w:t>
      </w:r>
      <w:r w:rsidR="00B02777" w:rsidRPr="00AA01BE">
        <w:rPr>
          <w:color w:val="000000" w:themeColor="text1"/>
          <w:sz w:val="24"/>
          <w:szCs w:val="24"/>
        </w:rPr>
        <w:t>motorsport, and in particular Formula 1</w:t>
      </w:r>
      <w:r w:rsidR="00BF7955" w:rsidRPr="00AA01BE">
        <w:rPr>
          <w:color w:val="000000" w:themeColor="text1"/>
          <w:sz w:val="24"/>
          <w:szCs w:val="24"/>
        </w:rPr>
        <w:t xml:space="preserve"> events cause negative </w:t>
      </w:r>
      <w:r w:rsidR="00AC0FF4" w:rsidRPr="00AA01BE">
        <w:rPr>
          <w:color w:val="000000" w:themeColor="text1"/>
          <w:sz w:val="24"/>
          <w:szCs w:val="24"/>
        </w:rPr>
        <w:t xml:space="preserve">effects such as automobile noise, spectator </w:t>
      </w:r>
      <w:r w:rsidR="001F6A14" w:rsidRPr="00AA01BE">
        <w:rPr>
          <w:color w:val="000000" w:themeColor="text1"/>
          <w:sz w:val="24"/>
          <w:szCs w:val="24"/>
        </w:rPr>
        <w:t>garbage</w:t>
      </w:r>
      <w:r w:rsidR="00AC0FF4" w:rsidRPr="00AA01BE">
        <w:rPr>
          <w:color w:val="000000" w:themeColor="text1"/>
          <w:sz w:val="24"/>
          <w:szCs w:val="24"/>
        </w:rPr>
        <w:t xml:space="preserve">, lighting waste, fossil fuel </w:t>
      </w:r>
      <w:r w:rsidR="00AC0FF4" w:rsidRPr="006B6F24">
        <w:rPr>
          <w:color w:val="000000" w:themeColor="text1"/>
          <w:sz w:val="24"/>
          <w:szCs w:val="24"/>
        </w:rPr>
        <w:t>burning, and high carbon footprint</w:t>
      </w:r>
      <w:r w:rsidR="000E7DEB" w:rsidRPr="006B6F24">
        <w:rPr>
          <w:color w:val="000000" w:themeColor="text1"/>
          <w:sz w:val="24"/>
          <w:szCs w:val="24"/>
        </w:rPr>
        <w:t xml:space="preserve"> (</w:t>
      </w:r>
      <w:r w:rsidR="006B6F24" w:rsidRPr="006B6F24">
        <w:rPr>
          <w:rFonts w:cstheme="minorHAnsi"/>
          <w:color w:val="000000" w:themeColor="text1"/>
          <w:sz w:val="24"/>
          <w:szCs w:val="24"/>
        </w:rPr>
        <w:t>Ö</w:t>
      </w:r>
      <w:r w:rsidR="006B6F24" w:rsidRPr="006B6F24">
        <w:rPr>
          <w:color w:val="000000" w:themeColor="text1"/>
          <w:sz w:val="24"/>
          <w:szCs w:val="24"/>
        </w:rPr>
        <w:t>ztopcu, A. (2023)</w:t>
      </w:r>
      <w:r w:rsidR="000E7DEB" w:rsidRPr="006B6F24">
        <w:rPr>
          <w:color w:val="000000" w:themeColor="text1"/>
          <w:sz w:val="24"/>
          <w:szCs w:val="24"/>
        </w:rPr>
        <w:t>)</w:t>
      </w:r>
      <w:r w:rsidR="002E3AE5" w:rsidRPr="006B6F24">
        <w:rPr>
          <w:color w:val="000000" w:themeColor="text1"/>
          <w:sz w:val="24"/>
          <w:szCs w:val="24"/>
        </w:rPr>
        <w:t>.</w:t>
      </w:r>
      <w:r w:rsidR="000E7DEB" w:rsidRPr="006B6F24">
        <w:rPr>
          <w:color w:val="000000" w:themeColor="text1"/>
          <w:sz w:val="24"/>
          <w:szCs w:val="24"/>
        </w:rPr>
        <w:t xml:space="preserve"> </w:t>
      </w:r>
      <w:r w:rsidR="00D0498F" w:rsidRPr="006B6F24">
        <w:rPr>
          <w:color w:val="000000" w:themeColor="text1"/>
          <w:sz w:val="24"/>
          <w:szCs w:val="24"/>
        </w:rPr>
        <w:t xml:space="preserve">Despite this, </w:t>
      </w:r>
      <w:r w:rsidR="00FA1216" w:rsidRPr="006B6F24">
        <w:rPr>
          <w:color w:val="000000" w:themeColor="text1"/>
          <w:sz w:val="24"/>
          <w:szCs w:val="24"/>
        </w:rPr>
        <w:t>there</w:t>
      </w:r>
      <w:r w:rsidR="006A6397" w:rsidRPr="006B6F24">
        <w:rPr>
          <w:color w:val="000000" w:themeColor="text1"/>
          <w:sz w:val="24"/>
          <w:szCs w:val="24"/>
        </w:rPr>
        <w:t xml:space="preserve"> </w:t>
      </w:r>
      <w:r w:rsidR="00CF2AB4" w:rsidRPr="006B6F24">
        <w:rPr>
          <w:color w:val="000000" w:themeColor="text1"/>
          <w:sz w:val="24"/>
          <w:szCs w:val="24"/>
        </w:rPr>
        <w:t>have been efforts to reduc</w:t>
      </w:r>
      <w:r w:rsidR="00C25E26" w:rsidRPr="006B6F24">
        <w:rPr>
          <w:color w:val="000000" w:themeColor="text1"/>
          <w:sz w:val="24"/>
          <w:szCs w:val="24"/>
        </w:rPr>
        <w:t xml:space="preserve">e these effects and promote environmental sustainability within motorsport, </w:t>
      </w:r>
      <w:r w:rsidR="00A1176F" w:rsidRPr="006B6F24">
        <w:rPr>
          <w:color w:val="000000" w:themeColor="text1"/>
          <w:sz w:val="24"/>
          <w:szCs w:val="24"/>
        </w:rPr>
        <w:t>with a major example being Formula E</w:t>
      </w:r>
      <w:r w:rsidR="008C0710" w:rsidRPr="006B6F24">
        <w:rPr>
          <w:color w:val="000000" w:themeColor="text1"/>
          <w:sz w:val="24"/>
          <w:szCs w:val="24"/>
        </w:rPr>
        <w:t xml:space="preserve"> (FE)</w:t>
      </w:r>
      <w:r w:rsidR="00A1176F" w:rsidRPr="006B6F24">
        <w:rPr>
          <w:color w:val="000000" w:themeColor="text1"/>
          <w:sz w:val="24"/>
          <w:szCs w:val="24"/>
        </w:rPr>
        <w:t>.</w:t>
      </w:r>
      <w:r w:rsidR="00AC711F" w:rsidRPr="006B6F24">
        <w:rPr>
          <w:color w:val="000000" w:themeColor="text1"/>
          <w:sz w:val="24"/>
          <w:szCs w:val="24"/>
        </w:rPr>
        <w:t xml:space="preserve"> </w:t>
      </w:r>
      <w:r w:rsidR="006B6F24" w:rsidRPr="006B6F24">
        <w:rPr>
          <w:color w:val="000000" w:themeColor="text1"/>
          <w:sz w:val="24"/>
          <w:szCs w:val="24"/>
        </w:rPr>
        <w:t xml:space="preserve">Pfahl </w:t>
      </w:r>
      <w:r w:rsidR="006B6F24" w:rsidRPr="006B6F24">
        <w:rPr>
          <w:color w:val="000000" w:themeColor="text1"/>
          <w:sz w:val="24"/>
          <w:szCs w:val="24"/>
        </w:rPr>
        <w:t>et al. (20</w:t>
      </w:r>
      <w:r w:rsidR="006B6F24" w:rsidRPr="006B6F24">
        <w:rPr>
          <w:color w:val="000000" w:themeColor="text1"/>
          <w:sz w:val="24"/>
          <w:szCs w:val="24"/>
        </w:rPr>
        <w:t xml:space="preserve">24) </w:t>
      </w:r>
      <w:r w:rsidR="0090022C" w:rsidRPr="006B6F24">
        <w:rPr>
          <w:color w:val="000000" w:themeColor="text1"/>
          <w:sz w:val="24"/>
          <w:szCs w:val="24"/>
        </w:rPr>
        <w:t xml:space="preserve">state that </w:t>
      </w:r>
      <w:r w:rsidR="00FE144C" w:rsidRPr="006B6F24">
        <w:rPr>
          <w:color w:val="000000" w:themeColor="text1"/>
          <w:sz w:val="24"/>
          <w:szCs w:val="24"/>
        </w:rPr>
        <w:t xml:space="preserve">all car parts [are] recyclable (e.g. chassis, battery tires) and cars [are] powered by 100% renewable </w:t>
      </w:r>
      <w:r w:rsidR="00FE144C" w:rsidRPr="00AA01BE">
        <w:rPr>
          <w:color w:val="000000" w:themeColor="text1"/>
          <w:sz w:val="24"/>
          <w:szCs w:val="24"/>
        </w:rPr>
        <w:lastRenderedPageBreak/>
        <w:t>energy</w:t>
      </w:r>
      <w:r w:rsidR="00FC26E2" w:rsidRPr="00AA01BE">
        <w:rPr>
          <w:color w:val="000000" w:themeColor="text1"/>
          <w:sz w:val="24"/>
          <w:szCs w:val="24"/>
        </w:rPr>
        <w:t xml:space="preserve">. </w:t>
      </w:r>
      <w:r w:rsidR="0017239D" w:rsidRPr="00AA01BE">
        <w:rPr>
          <w:color w:val="000000" w:themeColor="text1"/>
          <w:sz w:val="24"/>
          <w:szCs w:val="24"/>
        </w:rPr>
        <w:t>Formula E</w:t>
      </w:r>
      <w:r w:rsidR="000733D0" w:rsidRPr="00AA01BE">
        <w:rPr>
          <w:color w:val="000000" w:themeColor="text1"/>
          <w:sz w:val="24"/>
          <w:szCs w:val="24"/>
        </w:rPr>
        <w:t>,</w:t>
      </w:r>
      <w:r w:rsidR="0031085B" w:rsidRPr="00AA01BE">
        <w:rPr>
          <w:color w:val="000000" w:themeColor="text1"/>
          <w:sz w:val="24"/>
          <w:szCs w:val="24"/>
        </w:rPr>
        <w:t xml:space="preserve"> being based in the UK, are </w:t>
      </w:r>
      <w:r w:rsidR="00A43713" w:rsidRPr="00AA01BE">
        <w:rPr>
          <w:color w:val="000000" w:themeColor="text1"/>
          <w:sz w:val="24"/>
          <w:szCs w:val="24"/>
        </w:rPr>
        <w:t xml:space="preserve">also </w:t>
      </w:r>
      <w:r w:rsidR="0031085B" w:rsidRPr="00AA01BE">
        <w:rPr>
          <w:color w:val="000000" w:themeColor="text1"/>
          <w:sz w:val="24"/>
          <w:szCs w:val="24"/>
        </w:rPr>
        <w:t xml:space="preserve">following section 4 of the Code of Conduct produced by </w:t>
      </w:r>
      <w:r w:rsidR="008C0710" w:rsidRPr="00AA01BE">
        <w:rPr>
          <w:color w:val="000000" w:themeColor="text1"/>
          <w:sz w:val="24"/>
          <w:szCs w:val="24"/>
        </w:rPr>
        <w:t xml:space="preserve">RACE and ENGC, as with the nature of FE events </w:t>
      </w:r>
      <w:r w:rsidR="00E61AE0" w:rsidRPr="00AA01BE">
        <w:rPr>
          <w:color w:val="000000" w:themeColor="text1"/>
          <w:sz w:val="24"/>
          <w:szCs w:val="24"/>
        </w:rPr>
        <w:t xml:space="preserve">being held in </w:t>
      </w:r>
      <w:r w:rsidR="00E61AE0">
        <w:rPr>
          <w:color w:val="000000" w:themeColor="text1"/>
          <w:sz w:val="24"/>
          <w:szCs w:val="24"/>
        </w:rPr>
        <w:t xml:space="preserve">major population centres, is </w:t>
      </w:r>
      <w:r w:rsidR="00110DD8">
        <w:rPr>
          <w:color w:val="000000" w:themeColor="text1"/>
          <w:sz w:val="24"/>
          <w:szCs w:val="24"/>
        </w:rPr>
        <w:t>promoting</w:t>
      </w:r>
      <w:r w:rsidR="00E61AE0">
        <w:rPr>
          <w:color w:val="000000" w:themeColor="text1"/>
          <w:sz w:val="24"/>
          <w:szCs w:val="24"/>
        </w:rPr>
        <w:t xml:space="preserve"> public awareness of the </w:t>
      </w:r>
      <w:r w:rsidR="0037288C">
        <w:rPr>
          <w:color w:val="000000" w:themeColor="text1"/>
          <w:sz w:val="24"/>
          <w:szCs w:val="24"/>
        </w:rPr>
        <w:t>benefits of electric vehicles.</w:t>
      </w:r>
    </w:p>
    <w:p w14:paraId="01370387" w14:textId="77777777" w:rsidR="002E648C" w:rsidRDefault="002E648C" w:rsidP="003E7CA6">
      <w:pPr>
        <w:rPr>
          <w:sz w:val="24"/>
          <w:szCs w:val="24"/>
        </w:rPr>
      </w:pPr>
    </w:p>
    <w:p w14:paraId="7692DF59" w14:textId="77777777" w:rsidR="00BF7955" w:rsidRPr="003E7CA6" w:rsidRDefault="00BF7955" w:rsidP="003E7CA6">
      <w:pPr>
        <w:rPr>
          <w:sz w:val="24"/>
          <w:szCs w:val="24"/>
        </w:rPr>
      </w:pPr>
    </w:p>
    <w:p w14:paraId="6CAC2234" w14:textId="5118647C" w:rsidR="001B26CF" w:rsidRDefault="001B26CF" w:rsidP="001B26CF"/>
    <w:p w14:paraId="622ED1C9" w14:textId="77777777" w:rsidR="003153F5" w:rsidRDefault="003153F5">
      <w:pPr>
        <w:spacing w:line="259" w:lineRule="auto"/>
      </w:pPr>
    </w:p>
    <w:p w14:paraId="70ABDA76" w14:textId="77777777" w:rsidR="003153F5" w:rsidRDefault="003153F5">
      <w:pPr>
        <w:spacing w:line="259" w:lineRule="auto"/>
      </w:pPr>
    </w:p>
    <w:p w14:paraId="7F5FE93F" w14:textId="77777777" w:rsidR="003153F5" w:rsidRDefault="003153F5">
      <w:pPr>
        <w:spacing w:line="259" w:lineRule="auto"/>
      </w:pPr>
    </w:p>
    <w:p w14:paraId="6EC36883" w14:textId="0FED082A" w:rsidR="003153F5" w:rsidRDefault="003153F5">
      <w:pPr>
        <w:spacing w:line="259" w:lineRule="auto"/>
      </w:pPr>
    </w:p>
    <w:p w14:paraId="1EEA1C0C" w14:textId="072708CC" w:rsidR="003153F5" w:rsidRDefault="003153F5">
      <w:pPr>
        <w:spacing w:line="259" w:lineRule="auto"/>
      </w:pPr>
    </w:p>
    <w:p w14:paraId="19BB0067" w14:textId="178B4A6A" w:rsidR="003153F5" w:rsidRDefault="003153F5">
      <w:pPr>
        <w:spacing w:line="259" w:lineRule="auto"/>
      </w:pPr>
    </w:p>
    <w:p w14:paraId="54A48769" w14:textId="77777777" w:rsidR="00B8527E" w:rsidRDefault="00B8527E" w:rsidP="00E811DE"/>
    <w:p w14:paraId="0422DEB7" w14:textId="0C984783" w:rsidR="00B277B2" w:rsidRPr="009E300E" w:rsidRDefault="00F45CCA" w:rsidP="00E811DE">
      <w:r w:rsidRPr="009E300E">
        <w:br w:type="page"/>
      </w:r>
    </w:p>
    <w:p w14:paraId="5E4DE9F8" w14:textId="3AED2BE4" w:rsidR="00F45CCA" w:rsidRDefault="00547B73" w:rsidP="005713B7">
      <w:pPr>
        <w:pStyle w:val="Heading1"/>
      </w:pPr>
      <w:r>
        <w:rPr>
          <w:noProof/>
        </w:rPr>
        <w:lastRenderedPageBreak/>
        <w:t xml:space="preserve"> </w:t>
      </w:r>
      <w:bookmarkStart w:id="15" w:name="_Toc183975246"/>
      <w:r w:rsidR="00363D3B">
        <w:t>Problem Solving</w:t>
      </w:r>
      <w:bookmarkEnd w:id="15"/>
    </w:p>
    <w:p w14:paraId="7DD7F0CF" w14:textId="36D6FC60" w:rsidR="004B55E6" w:rsidRPr="0054444A" w:rsidRDefault="00EA1E9D">
      <w:pPr>
        <w:spacing w:line="259" w:lineRule="auto"/>
        <w:rPr>
          <w:sz w:val="24"/>
          <w:szCs w:val="24"/>
        </w:rPr>
      </w:pPr>
      <w:r w:rsidRPr="0054444A">
        <w:rPr>
          <w:sz w:val="24"/>
          <w:szCs w:val="24"/>
        </w:rPr>
        <w:t xml:space="preserve">When working in industry, engineers face </w:t>
      </w:r>
      <w:r w:rsidR="00B66E55" w:rsidRPr="0054444A">
        <w:rPr>
          <w:sz w:val="24"/>
          <w:szCs w:val="24"/>
        </w:rPr>
        <w:t xml:space="preserve">many problems on a regular basis. It is how they overcome these challenges which define </w:t>
      </w:r>
      <w:r w:rsidR="007D3B08" w:rsidRPr="0054444A">
        <w:rPr>
          <w:sz w:val="24"/>
          <w:szCs w:val="24"/>
        </w:rPr>
        <w:t xml:space="preserve">their success as an engineer, whether the problem arises at the design </w:t>
      </w:r>
      <w:r w:rsidR="00495B80" w:rsidRPr="0054444A">
        <w:rPr>
          <w:sz w:val="24"/>
          <w:szCs w:val="24"/>
        </w:rPr>
        <w:t xml:space="preserve">stage, </w:t>
      </w:r>
      <w:r w:rsidR="00722B7B" w:rsidRPr="0054444A">
        <w:rPr>
          <w:sz w:val="24"/>
          <w:szCs w:val="24"/>
        </w:rPr>
        <w:t>the production stage or when it is out in market.</w:t>
      </w:r>
      <w:r w:rsidR="00AF3756" w:rsidRPr="0054444A">
        <w:rPr>
          <w:sz w:val="24"/>
          <w:szCs w:val="24"/>
        </w:rPr>
        <w:t xml:space="preserve"> </w:t>
      </w:r>
      <w:r w:rsidR="00FB5430" w:rsidRPr="0054444A">
        <w:rPr>
          <w:sz w:val="24"/>
          <w:szCs w:val="24"/>
        </w:rPr>
        <w:t xml:space="preserve">Most problems with a product, </w:t>
      </w:r>
      <w:r w:rsidR="00296985" w:rsidRPr="0054444A">
        <w:rPr>
          <w:sz w:val="24"/>
          <w:szCs w:val="24"/>
        </w:rPr>
        <w:t>however, can be solved during the design stage. Using a</w:t>
      </w:r>
      <w:r w:rsidR="0089280C">
        <w:rPr>
          <w:sz w:val="24"/>
          <w:szCs w:val="24"/>
        </w:rPr>
        <w:t xml:space="preserve">n Engineering Design Process much like the one show in Figure </w:t>
      </w:r>
      <w:r w:rsidR="00FC4D11">
        <w:rPr>
          <w:sz w:val="24"/>
          <w:szCs w:val="24"/>
        </w:rPr>
        <w:t>7</w:t>
      </w:r>
      <w:r w:rsidR="007438E5">
        <w:rPr>
          <w:sz w:val="24"/>
          <w:szCs w:val="24"/>
        </w:rPr>
        <w:t xml:space="preserve"> can </w:t>
      </w:r>
      <w:r w:rsidR="00B31F03">
        <w:rPr>
          <w:sz w:val="24"/>
          <w:szCs w:val="24"/>
        </w:rPr>
        <w:t>help to</w:t>
      </w:r>
      <w:r w:rsidR="002A13F4">
        <w:rPr>
          <w:sz w:val="24"/>
          <w:szCs w:val="24"/>
        </w:rPr>
        <w:t xml:space="preserve"> streamline the process</w:t>
      </w:r>
      <w:r w:rsidR="004C4D4E">
        <w:rPr>
          <w:sz w:val="24"/>
          <w:szCs w:val="24"/>
        </w:rPr>
        <w:t xml:space="preserve">. </w:t>
      </w:r>
      <w:r w:rsidR="004B55E6">
        <w:rPr>
          <w:sz w:val="24"/>
          <w:szCs w:val="24"/>
        </w:rPr>
        <w:t xml:space="preserve">                                                                               </w:t>
      </w:r>
    </w:p>
    <w:p w14:paraId="6A1CB4B3" w14:textId="0B0F2476" w:rsidR="004B55E6" w:rsidRDefault="002C1D02">
      <w:pPr>
        <w:spacing w:line="259" w:lineRule="auto"/>
      </w:pPr>
      <w:r w:rsidRPr="002C1D02">
        <w:drawing>
          <wp:anchor distT="0" distB="0" distL="114300" distR="114300" simplePos="0" relativeHeight="251578880" behindDoc="1" locked="0" layoutInCell="1" allowOverlap="1" wp14:anchorId="5EF67EE2" wp14:editId="079EEBF2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2809875" cy="1975482"/>
            <wp:effectExtent l="0" t="0" r="0" b="6350"/>
            <wp:wrapTight wrapText="bothSides">
              <wp:wrapPolygon edited="0">
                <wp:start x="0" y="0"/>
                <wp:lineTo x="0" y="21461"/>
                <wp:lineTo x="21380" y="21461"/>
                <wp:lineTo x="21380" y="0"/>
                <wp:lineTo x="0" y="0"/>
              </wp:wrapPolygon>
            </wp:wrapTight>
            <wp:docPr id="1943270358" name="Picture 1" descr="A diagram of a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270358" name="Picture 1" descr="A diagram of a proble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19754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556F3B" w14:textId="77777777" w:rsidR="004B55E6" w:rsidRDefault="004B55E6">
      <w:pPr>
        <w:spacing w:line="259" w:lineRule="auto"/>
      </w:pPr>
    </w:p>
    <w:p w14:paraId="6AD37650" w14:textId="78629AB0" w:rsidR="004B55E6" w:rsidRDefault="004B55E6">
      <w:pPr>
        <w:spacing w:line="259" w:lineRule="auto"/>
      </w:pPr>
    </w:p>
    <w:p w14:paraId="2E26F0C0" w14:textId="51635560" w:rsidR="004B55E6" w:rsidRDefault="004B55E6">
      <w:pPr>
        <w:spacing w:line="259" w:lineRule="auto"/>
      </w:pPr>
    </w:p>
    <w:p w14:paraId="2DD33CC0" w14:textId="77777777" w:rsidR="004B55E6" w:rsidRDefault="004B55E6">
      <w:pPr>
        <w:spacing w:line="259" w:lineRule="auto"/>
      </w:pPr>
    </w:p>
    <w:p w14:paraId="58307AF8" w14:textId="688BAEE0" w:rsidR="004B55E6" w:rsidRDefault="004B55E6">
      <w:pPr>
        <w:spacing w:line="259" w:lineRule="auto"/>
      </w:pPr>
    </w:p>
    <w:p w14:paraId="75F56EBF" w14:textId="3077EC64" w:rsidR="004B55E6" w:rsidRDefault="004B55E6">
      <w:pPr>
        <w:spacing w:line="259" w:lineRule="auto"/>
      </w:pPr>
    </w:p>
    <w:p w14:paraId="04F15FC8" w14:textId="51C0BE49" w:rsidR="004B55E6" w:rsidRPr="006B6F24" w:rsidRDefault="00810F79">
      <w:pPr>
        <w:spacing w:line="259" w:lineRule="auto"/>
      </w:pPr>
      <w:r w:rsidRPr="006B6F24">
        <w:rPr>
          <w:noProof/>
        </w:rPr>
        <mc:AlternateContent>
          <mc:Choice Requires="wps">
            <w:drawing>
              <wp:anchor distT="0" distB="0" distL="114300" distR="114300" simplePos="0" relativeHeight="251772416" behindDoc="0" locked="0" layoutInCell="1" allowOverlap="1" wp14:anchorId="1072439F" wp14:editId="6A50DA79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3200400" cy="190500"/>
                <wp:effectExtent l="0" t="0" r="0" b="0"/>
                <wp:wrapNone/>
                <wp:docPr id="9717243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1905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E9A42E" w14:textId="60400F43" w:rsidR="00810F79" w:rsidRPr="0006579E" w:rsidRDefault="00810F79" w:rsidP="00810F79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6" w:name="_Toc18397524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4632"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- The general problem solving </w:t>
                            </w:r>
                            <w:r w:rsidRPr="006B6F24">
                              <w:t>process (Beitz et al., 2007)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72439F" id="_x0000_s1032" type="#_x0000_t202" style="position:absolute;margin-left:0;margin-top:.75pt;width:252pt;height:15pt;z-index:25177241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" stroked="f">
                <v:textbox inset="0,0,0,0">
                  <w:txbxContent>
                    <w:p w14:paraId="20E9A42E" w14:textId="60400F43" w:rsidR="00810F79" w:rsidRPr="0006579E" w:rsidRDefault="00810F79" w:rsidP="00810F79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17" w:name="_Toc18397524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4632"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- The general problem solving </w:t>
                      </w:r>
                      <w:r w:rsidRPr="006B6F24">
                        <w:t>process (Beitz et al., 2007)</w:t>
                      </w:r>
                      <w:bookmarkEnd w:id="17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1D51A6" w14:textId="2EAF802F" w:rsidR="00841D74" w:rsidRDefault="003A3BA1" w:rsidP="00E22508">
      <w:pPr>
        <w:spacing w:line="259" w:lineRule="auto"/>
        <w:rPr>
          <w:sz w:val="24"/>
          <w:szCs w:val="24"/>
        </w:rPr>
      </w:pPr>
      <w:r w:rsidRPr="006B6F24">
        <w:rPr>
          <w:sz w:val="24"/>
          <w:szCs w:val="24"/>
        </w:rPr>
        <w:t xml:space="preserve">As highlighted by </w:t>
      </w:r>
      <w:r w:rsidR="002C1D02" w:rsidRPr="006B6F24">
        <w:rPr>
          <w:sz w:val="24"/>
          <w:szCs w:val="24"/>
        </w:rPr>
        <w:t>Beitz</w:t>
      </w:r>
      <w:r w:rsidR="00381196" w:rsidRPr="006B6F24">
        <w:rPr>
          <w:sz w:val="24"/>
          <w:szCs w:val="24"/>
        </w:rPr>
        <w:t xml:space="preserve"> et al</w:t>
      </w:r>
      <w:r w:rsidR="00B64A69" w:rsidRPr="006B6F24">
        <w:rPr>
          <w:sz w:val="24"/>
          <w:szCs w:val="24"/>
        </w:rPr>
        <w:t>.</w:t>
      </w:r>
      <w:r w:rsidR="00381196" w:rsidRPr="006B6F24">
        <w:rPr>
          <w:sz w:val="24"/>
          <w:szCs w:val="24"/>
        </w:rPr>
        <w:t xml:space="preserve"> (2007), </w:t>
      </w:r>
      <w:r w:rsidR="000B25A3" w:rsidRPr="006B6F24">
        <w:rPr>
          <w:sz w:val="24"/>
          <w:szCs w:val="24"/>
        </w:rPr>
        <w:t>a systematic approach such as this</w:t>
      </w:r>
      <w:r w:rsidR="000B25A3" w:rsidRPr="004C4D4E">
        <w:rPr>
          <w:sz w:val="24"/>
          <w:szCs w:val="24"/>
        </w:rPr>
        <w:t xml:space="preserve"> aims to keep the iteration loops</w:t>
      </w:r>
      <w:r w:rsidR="007C0897" w:rsidRPr="004C4D4E">
        <w:rPr>
          <w:sz w:val="24"/>
          <w:szCs w:val="24"/>
        </w:rPr>
        <w:t xml:space="preserve"> as small as possible in order to make the work as effective and efficient as possible. </w:t>
      </w:r>
      <w:r w:rsidR="00295765" w:rsidRPr="004C4D4E">
        <w:rPr>
          <w:sz w:val="24"/>
          <w:szCs w:val="24"/>
        </w:rPr>
        <w:t xml:space="preserve">The importance of having </w:t>
      </w:r>
      <w:r w:rsidR="00BB6A82" w:rsidRPr="004C4D4E">
        <w:rPr>
          <w:sz w:val="24"/>
          <w:szCs w:val="24"/>
        </w:rPr>
        <w:t xml:space="preserve">clear design objectives cannot be overemphasized </w:t>
      </w:r>
      <w:r w:rsidR="00BB6A82" w:rsidRPr="006B6F24">
        <w:rPr>
          <w:sz w:val="24"/>
          <w:szCs w:val="24"/>
        </w:rPr>
        <w:t>(Shaw,</w:t>
      </w:r>
      <w:r w:rsidR="006B6F24" w:rsidRPr="006B6F24">
        <w:rPr>
          <w:sz w:val="24"/>
          <w:szCs w:val="24"/>
        </w:rPr>
        <w:t xml:space="preserve"> M.C.</w:t>
      </w:r>
      <w:r w:rsidR="00BB6A82" w:rsidRPr="006B6F24">
        <w:rPr>
          <w:sz w:val="24"/>
          <w:szCs w:val="24"/>
        </w:rPr>
        <w:t xml:space="preserve"> </w:t>
      </w:r>
      <w:r w:rsidR="006B6F24" w:rsidRPr="006B6F24">
        <w:rPr>
          <w:sz w:val="24"/>
          <w:szCs w:val="24"/>
        </w:rPr>
        <w:t>(</w:t>
      </w:r>
      <w:r w:rsidR="00BB6A82" w:rsidRPr="006B6F24">
        <w:rPr>
          <w:sz w:val="24"/>
          <w:szCs w:val="24"/>
        </w:rPr>
        <w:t>200</w:t>
      </w:r>
      <w:r w:rsidR="005C6C17" w:rsidRPr="006B6F24">
        <w:rPr>
          <w:sz w:val="24"/>
          <w:szCs w:val="24"/>
        </w:rPr>
        <w:t>1</w:t>
      </w:r>
      <w:r w:rsidR="006B6F24" w:rsidRPr="006B6F24">
        <w:rPr>
          <w:sz w:val="24"/>
          <w:szCs w:val="24"/>
        </w:rPr>
        <w:t>)</w:t>
      </w:r>
      <w:r w:rsidR="005C6C17" w:rsidRPr="006B6F24">
        <w:rPr>
          <w:sz w:val="24"/>
          <w:szCs w:val="24"/>
        </w:rPr>
        <w:t>)</w:t>
      </w:r>
      <w:r w:rsidR="00BF5722" w:rsidRPr="006B6F24">
        <w:rPr>
          <w:sz w:val="24"/>
          <w:szCs w:val="24"/>
        </w:rPr>
        <w:t xml:space="preserve">. </w:t>
      </w:r>
      <w:r w:rsidR="004C4D4E" w:rsidRPr="006B6F24">
        <w:rPr>
          <w:sz w:val="24"/>
          <w:szCs w:val="24"/>
        </w:rPr>
        <w:t>If a team does not collectively have a clear idea of</w:t>
      </w:r>
      <w:r w:rsidR="004C4D4E" w:rsidRPr="006B6F24">
        <w:t xml:space="preserve"> </w:t>
      </w:r>
      <w:r w:rsidR="00EA3180" w:rsidRPr="006B6F24">
        <w:rPr>
          <w:sz w:val="24"/>
          <w:szCs w:val="24"/>
        </w:rPr>
        <w:t>how they will go about</w:t>
      </w:r>
      <w:r w:rsidR="00EA3180">
        <w:rPr>
          <w:sz w:val="24"/>
          <w:szCs w:val="24"/>
        </w:rPr>
        <w:t xml:space="preserve"> overcoming a problem, then it will take significantly more time </w:t>
      </w:r>
      <w:r w:rsidR="0087655B">
        <w:rPr>
          <w:sz w:val="24"/>
          <w:szCs w:val="24"/>
        </w:rPr>
        <w:t>and resources to be able to do so. This</w:t>
      </w:r>
      <w:r w:rsidR="00ED0374">
        <w:rPr>
          <w:sz w:val="24"/>
          <w:szCs w:val="24"/>
        </w:rPr>
        <w:t xml:space="preserve"> presents a significant challenge </w:t>
      </w:r>
      <w:r w:rsidR="005F0939">
        <w:rPr>
          <w:sz w:val="24"/>
          <w:szCs w:val="24"/>
        </w:rPr>
        <w:t xml:space="preserve">for an engineer, </w:t>
      </w:r>
      <w:r w:rsidR="00677A14">
        <w:rPr>
          <w:sz w:val="24"/>
          <w:szCs w:val="24"/>
        </w:rPr>
        <w:t xml:space="preserve">as their </w:t>
      </w:r>
      <w:r w:rsidR="00623DC0">
        <w:rPr>
          <w:sz w:val="24"/>
          <w:szCs w:val="24"/>
        </w:rPr>
        <w:t>main responsibility</w:t>
      </w:r>
      <w:r w:rsidR="00677A14">
        <w:rPr>
          <w:sz w:val="24"/>
          <w:szCs w:val="24"/>
        </w:rPr>
        <w:t xml:space="preserve"> is to solve problems efficiently and quickly without wasting resources.</w:t>
      </w:r>
    </w:p>
    <w:p w14:paraId="232940A8" w14:textId="6415F333" w:rsidR="004B55E6" w:rsidRPr="004B55E6" w:rsidRDefault="00841D74">
      <w:pPr>
        <w:spacing w:line="259" w:lineRule="auto"/>
      </w:pPr>
      <w:r>
        <w:rPr>
          <w:sz w:val="24"/>
          <w:szCs w:val="24"/>
        </w:rPr>
        <w:t xml:space="preserve">For example, if an issue was found during </w:t>
      </w:r>
      <w:r w:rsidR="00EC11AB">
        <w:rPr>
          <w:sz w:val="24"/>
          <w:szCs w:val="24"/>
        </w:rPr>
        <w:t xml:space="preserve">the evaluation phase of the process, </w:t>
      </w:r>
      <w:r w:rsidR="008834ED">
        <w:rPr>
          <w:sz w:val="24"/>
          <w:szCs w:val="24"/>
        </w:rPr>
        <w:t xml:space="preserve">it is essential that </w:t>
      </w:r>
      <w:r w:rsidR="00AE7A73">
        <w:rPr>
          <w:sz w:val="24"/>
          <w:szCs w:val="24"/>
        </w:rPr>
        <w:t xml:space="preserve">there is no time wasted </w:t>
      </w:r>
      <w:r w:rsidR="00AA1429">
        <w:rPr>
          <w:sz w:val="24"/>
          <w:szCs w:val="24"/>
        </w:rPr>
        <w:t xml:space="preserve">in </w:t>
      </w:r>
      <w:r w:rsidR="00560267">
        <w:rPr>
          <w:sz w:val="24"/>
          <w:szCs w:val="24"/>
        </w:rPr>
        <w:t xml:space="preserve">identifying possible solutions and implementing </w:t>
      </w:r>
      <w:r w:rsidR="000F44AA">
        <w:rPr>
          <w:sz w:val="24"/>
          <w:szCs w:val="24"/>
        </w:rPr>
        <w:t xml:space="preserve">these into a design that has already been developed, so that </w:t>
      </w:r>
      <w:r w:rsidR="00BB1ED5">
        <w:rPr>
          <w:sz w:val="24"/>
          <w:szCs w:val="24"/>
        </w:rPr>
        <w:t xml:space="preserve">a product can be brought to a customer within </w:t>
      </w:r>
      <w:r w:rsidR="00DB6FB1">
        <w:rPr>
          <w:sz w:val="24"/>
          <w:szCs w:val="24"/>
        </w:rPr>
        <w:t xml:space="preserve">the shortest possible timeframe. </w:t>
      </w:r>
      <w:r w:rsidR="00A341F3">
        <w:rPr>
          <w:sz w:val="24"/>
          <w:szCs w:val="24"/>
        </w:rPr>
        <w:t xml:space="preserve">However, it is often that designers </w:t>
      </w:r>
      <w:r w:rsidR="00A71397">
        <w:rPr>
          <w:sz w:val="24"/>
          <w:szCs w:val="24"/>
        </w:rPr>
        <w:t xml:space="preserve">underestimate the </w:t>
      </w:r>
      <w:r w:rsidR="00A71397" w:rsidRPr="006B6F24">
        <w:rPr>
          <w:sz w:val="24"/>
          <w:szCs w:val="24"/>
        </w:rPr>
        <w:t xml:space="preserve">importance of </w:t>
      </w:r>
      <w:r w:rsidR="0011324F" w:rsidRPr="006B6F24">
        <w:rPr>
          <w:sz w:val="24"/>
          <w:szCs w:val="24"/>
        </w:rPr>
        <w:t xml:space="preserve">time-to-market and aren’t aware of </w:t>
      </w:r>
      <w:r w:rsidR="002142A3" w:rsidRPr="006B6F24">
        <w:rPr>
          <w:sz w:val="24"/>
          <w:szCs w:val="24"/>
        </w:rPr>
        <w:t>the methods used to speed up this process (Beitz et al., 2007)</w:t>
      </w:r>
      <w:r w:rsidR="00BD1A0E" w:rsidRPr="006B6F24">
        <w:rPr>
          <w:sz w:val="24"/>
          <w:szCs w:val="24"/>
        </w:rPr>
        <w:t>. This can</w:t>
      </w:r>
      <w:r w:rsidR="00BD1A0E">
        <w:rPr>
          <w:sz w:val="24"/>
          <w:szCs w:val="24"/>
        </w:rPr>
        <w:t xml:space="preserve"> lead to </w:t>
      </w:r>
      <w:r w:rsidR="009E3F42">
        <w:rPr>
          <w:sz w:val="24"/>
          <w:szCs w:val="24"/>
        </w:rPr>
        <w:t xml:space="preserve">delays in the release of a product, which can cost both a lot of time and money, and </w:t>
      </w:r>
      <w:r w:rsidR="00D321DF">
        <w:rPr>
          <w:sz w:val="24"/>
          <w:szCs w:val="24"/>
        </w:rPr>
        <w:t>could put an engineer at risk if they are found to be at fault</w:t>
      </w:r>
      <w:r w:rsidR="00E0219C">
        <w:rPr>
          <w:sz w:val="24"/>
          <w:szCs w:val="24"/>
        </w:rPr>
        <w:t>.</w:t>
      </w:r>
      <w:r w:rsidR="00F45CCA">
        <w:br w:type="page"/>
      </w:r>
    </w:p>
    <w:p w14:paraId="3BA2073E" w14:textId="1CC37245" w:rsidR="00542351" w:rsidRDefault="00C645CB" w:rsidP="00613633">
      <w:pPr>
        <w:pStyle w:val="Heading1"/>
      </w:pPr>
      <w:bookmarkStart w:id="18" w:name="_Toc183975247"/>
      <w:r>
        <w:lastRenderedPageBreak/>
        <w:t>Team Structure</w:t>
      </w:r>
      <w:bookmarkEnd w:id="18"/>
    </w:p>
    <w:p w14:paraId="39846E15" w14:textId="748871A8" w:rsidR="003666A5" w:rsidRDefault="004D3406" w:rsidP="0080559C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549184" behindDoc="1" locked="0" layoutInCell="1" allowOverlap="1" wp14:anchorId="2E87FE7E" wp14:editId="2ADD7484">
            <wp:simplePos x="0" y="0"/>
            <wp:positionH relativeFrom="margin">
              <wp:align>center</wp:align>
            </wp:positionH>
            <wp:positionV relativeFrom="paragraph">
              <wp:posOffset>3171190</wp:posOffset>
            </wp:positionV>
            <wp:extent cx="3275965" cy="2171700"/>
            <wp:effectExtent l="0" t="0" r="635" b="0"/>
            <wp:wrapNone/>
            <wp:docPr id="593754887" name="Picture 1" descr="Source: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ource: Shutterstock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5965" cy="217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3C54" w:rsidRPr="000D3C54">
        <w:rPr>
          <w:sz w:val="24"/>
          <w:szCs w:val="24"/>
        </w:rPr>
        <w:t>Throughout my life,</w:t>
      </w:r>
      <w:r w:rsidR="000D3C54">
        <w:rPr>
          <w:sz w:val="24"/>
          <w:szCs w:val="24"/>
        </w:rPr>
        <w:t xml:space="preserve"> I have had the opportunity to work within many different teams</w:t>
      </w:r>
      <w:r w:rsidR="00900816">
        <w:rPr>
          <w:sz w:val="24"/>
          <w:szCs w:val="24"/>
        </w:rPr>
        <w:t xml:space="preserve">. One of these </w:t>
      </w:r>
      <w:r w:rsidR="00F6232E">
        <w:rPr>
          <w:sz w:val="24"/>
          <w:szCs w:val="24"/>
        </w:rPr>
        <w:t>was during the Summer of</w:t>
      </w:r>
      <w:r w:rsidR="00675108">
        <w:rPr>
          <w:sz w:val="24"/>
          <w:szCs w:val="24"/>
        </w:rPr>
        <w:t xml:space="preserve"> 2024</w:t>
      </w:r>
      <w:r w:rsidR="00F6232E">
        <w:rPr>
          <w:sz w:val="24"/>
          <w:szCs w:val="24"/>
        </w:rPr>
        <w:t xml:space="preserve">, when I was </w:t>
      </w:r>
      <w:r w:rsidR="007D2129">
        <w:rPr>
          <w:sz w:val="24"/>
          <w:szCs w:val="24"/>
        </w:rPr>
        <w:t>employed as an Activity</w:t>
      </w:r>
      <w:r w:rsidR="0089587C">
        <w:rPr>
          <w:sz w:val="24"/>
          <w:szCs w:val="24"/>
        </w:rPr>
        <w:t>/Group</w:t>
      </w:r>
      <w:r w:rsidR="007D2129">
        <w:rPr>
          <w:sz w:val="24"/>
          <w:szCs w:val="24"/>
        </w:rPr>
        <w:t xml:space="preserve"> Leader </w:t>
      </w:r>
      <w:r w:rsidR="00036043">
        <w:rPr>
          <w:sz w:val="24"/>
          <w:szCs w:val="24"/>
        </w:rPr>
        <w:t xml:space="preserve">at </w:t>
      </w:r>
      <w:r w:rsidR="00A3004A">
        <w:rPr>
          <w:sz w:val="24"/>
          <w:szCs w:val="24"/>
        </w:rPr>
        <w:t>Barracudas</w:t>
      </w:r>
      <w:r w:rsidR="00A3004A">
        <w:rPr>
          <w:sz w:val="24"/>
          <w:szCs w:val="24"/>
        </w:rPr>
        <w:t>, a</w:t>
      </w:r>
      <w:r w:rsidR="00036043">
        <w:rPr>
          <w:sz w:val="24"/>
          <w:szCs w:val="24"/>
        </w:rPr>
        <w:t xml:space="preserve"> children’s summer activity camp</w:t>
      </w:r>
      <w:r w:rsidR="00A3004A">
        <w:rPr>
          <w:sz w:val="24"/>
          <w:szCs w:val="24"/>
        </w:rPr>
        <w:t xml:space="preserve">. </w:t>
      </w:r>
      <w:r w:rsidR="009210C4">
        <w:rPr>
          <w:sz w:val="24"/>
          <w:szCs w:val="24"/>
        </w:rPr>
        <w:t xml:space="preserve"> This team </w:t>
      </w:r>
      <w:r w:rsidR="007C5F09">
        <w:rPr>
          <w:sz w:val="24"/>
          <w:szCs w:val="24"/>
        </w:rPr>
        <w:t>is</w:t>
      </w:r>
      <w:r w:rsidR="003F5887">
        <w:rPr>
          <w:sz w:val="24"/>
          <w:szCs w:val="24"/>
        </w:rPr>
        <w:t xml:space="preserve"> most like </w:t>
      </w:r>
      <w:r w:rsidR="00D7634F">
        <w:rPr>
          <w:sz w:val="24"/>
          <w:szCs w:val="24"/>
        </w:rPr>
        <w:t xml:space="preserve">a </w:t>
      </w:r>
      <w:r w:rsidR="0088717B">
        <w:rPr>
          <w:sz w:val="24"/>
          <w:szCs w:val="24"/>
        </w:rPr>
        <w:t>Hierarchica</w:t>
      </w:r>
      <w:r w:rsidR="00D7634F">
        <w:rPr>
          <w:sz w:val="24"/>
          <w:szCs w:val="24"/>
        </w:rPr>
        <w:t>l Structure</w:t>
      </w:r>
      <w:r w:rsidR="0037582D">
        <w:rPr>
          <w:sz w:val="24"/>
          <w:szCs w:val="24"/>
        </w:rPr>
        <w:t xml:space="preserve"> as is show</w:t>
      </w:r>
      <w:r w:rsidR="00675108">
        <w:rPr>
          <w:sz w:val="24"/>
          <w:szCs w:val="24"/>
        </w:rPr>
        <w:t>n</w:t>
      </w:r>
      <w:r w:rsidR="0037582D">
        <w:rPr>
          <w:sz w:val="24"/>
          <w:szCs w:val="24"/>
        </w:rPr>
        <w:t xml:space="preserve"> in </w:t>
      </w:r>
      <w:r w:rsidR="00D7634F">
        <w:rPr>
          <w:sz w:val="24"/>
          <w:szCs w:val="24"/>
        </w:rPr>
        <w:t xml:space="preserve">Figure </w:t>
      </w:r>
      <w:r w:rsidR="00CE09AF">
        <w:rPr>
          <w:sz w:val="24"/>
          <w:szCs w:val="24"/>
        </w:rPr>
        <w:t>8</w:t>
      </w:r>
      <w:r w:rsidR="005D5E31">
        <w:rPr>
          <w:sz w:val="24"/>
          <w:szCs w:val="24"/>
        </w:rPr>
        <w:t xml:space="preserve">. </w:t>
      </w:r>
      <w:r w:rsidR="0037582D">
        <w:rPr>
          <w:sz w:val="24"/>
          <w:szCs w:val="24"/>
        </w:rPr>
        <w:t xml:space="preserve">In this team, there </w:t>
      </w:r>
      <w:r w:rsidR="007C5F09">
        <w:rPr>
          <w:sz w:val="24"/>
          <w:szCs w:val="24"/>
        </w:rPr>
        <w:t>is</w:t>
      </w:r>
      <w:r w:rsidR="0037582D">
        <w:rPr>
          <w:sz w:val="24"/>
          <w:szCs w:val="24"/>
        </w:rPr>
        <w:t xml:space="preserve"> a central office which </w:t>
      </w:r>
      <w:r w:rsidR="00947FB3">
        <w:rPr>
          <w:sz w:val="24"/>
          <w:szCs w:val="24"/>
        </w:rPr>
        <w:t xml:space="preserve">handled the hiring and management of staff members, and at each site there </w:t>
      </w:r>
      <w:r w:rsidR="00B71623">
        <w:rPr>
          <w:sz w:val="24"/>
          <w:szCs w:val="24"/>
        </w:rPr>
        <w:t>is</w:t>
      </w:r>
      <w:r w:rsidR="00947FB3">
        <w:rPr>
          <w:sz w:val="24"/>
          <w:szCs w:val="24"/>
        </w:rPr>
        <w:t xml:space="preserve"> </w:t>
      </w:r>
      <w:r w:rsidR="00E17EC2">
        <w:rPr>
          <w:sz w:val="24"/>
          <w:szCs w:val="24"/>
        </w:rPr>
        <w:t xml:space="preserve">a Camp Leader, who </w:t>
      </w:r>
      <w:r w:rsidR="0085427A">
        <w:rPr>
          <w:sz w:val="24"/>
          <w:szCs w:val="24"/>
        </w:rPr>
        <w:t xml:space="preserve">takes </w:t>
      </w:r>
      <w:r w:rsidR="00B450D3">
        <w:rPr>
          <w:sz w:val="24"/>
          <w:szCs w:val="24"/>
        </w:rPr>
        <w:t>responsibility</w:t>
      </w:r>
      <w:r w:rsidR="0085427A">
        <w:rPr>
          <w:sz w:val="24"/>
          <w:szCs w:val="24"/>
        </w:rPr>
        <w:t xml:space="preserve"> for the whole operation </w:t>
      </w:r>
      <w:r w:rsidR="006B6F24">
        <w:rPr>
          <w:sz w:val="24"/>
          <w:szCs w:val="24"/>
        </w:rPr>
        <w:t>(Barracudas, 2024</w:t>
      </w:r>
      <w:r w:rsidR="0085427A" w:rsidRPr="006B6F24">
        <w:rPr>
          <w:sz w:val="24"/>
          <w:szCs w:val="24"/>
        </w:rPr>
        <w:t>).</w:t>
      </w:r>
      <w:r w:rsidR="007A5653">
        <w:rPr>
          <w:sz w:val="24"/>
          <w:szCs w:val="24"/>
        </w:rPr>
        <w:t xml:space="preserve"> Below them </w:t>
      </w:r>
      <w:r w:rsidR="003A3A35">
        <w:rPr>
          <w:sz w:val="24"/>
          <w:szCs w:val="24"/>
        </w:rPr>
        <w:t xml:space="preserve">is the Senior Sports Instructor (SSI), </w:t>
      </w:r>
      <w:r w:rsidR="00E56C89">
        <w:rPr>
          <w:sz w:val="24"/>
          <w:szCs w:val="24"/>
        </w:rPr>
        <w:t xml:space="preserve">who handles each day’s activities and </w:t>
      </w:r>
      <w:r w:rsidR="00E96A82">
        <w:rPr>
          <w:sz w:val="24"/>
          <w:szCs w:val="24"/>
        </w:rPr>
        <w:t xml:space="preserve">oversees sessions to make sure that </w:t>
      </w:r>
      <w:r w:rsidR="00675108">
        <w:rPr>
          <w:sz w:val="24"/>
          <w:szCs w:val="24"/>
        </w:rPr>
        <w:t>Activity Leaders and Group Leaders are delivering sessions to a high standard</w:t>
      </w:r>
      <w:r w:rsidR="00C2793F">
        <w:rPr>
          <w:sz w:val="24"/>
          <w:szCs w:val="24"/>
        </w:rPr>
        <w:t xml:space="preserve">. </w:t>
      </w:r>
      <w:r w:rsidR="00221837">
        <w:rPr>
          <w:sz w:val="24"/>
          <w:szCs w:val="24"/>
        </w:rPr>
        <w:t xml:space="preserve"> </w:t>
      </w:r>
      <w:r w:rsidR="00A75DD8">
        <w:rPr>
          <w:sz w:val="24"/>
          <w:szCs w:val="24"/>
        </w:rPr>
        <w:t>For the younger groups, there are specific Early Years Managers (EYMs) and Early Years Leaders (EYLs)</w:t>
      </w:r>
      <w:r w:rsidR="008E424C">
        <w:rPr>
          <w:sz w:val="24"/>
          <w:szCs w:val="24"/>
        </w:rPr>
        <w:t>, who have spec</w:t>
      </w:r>
      <w:r w:rsidR="00DD3A4F">
        <w:rPr>
          <w:sz w:val="24"/>
          <w:szCs w:val="24"/>
        </w:rPr>
        <w:t>ific qualifications which are needed for younger children</w:t>
      </w:r>
      <w:r w:rsidR="006B6F24">
        <w:rPr>
          <w:sz w:val="24"/>
          <w:szCs w:val="24"/>
        </w:rPr>
        <w:t xml:space="preserve"> </w:t>
      </w:r>
      <w:r w:rsidR="006B6F24">
        <w:rPr>
          <w:sz w:val="24"/>
          <w:szCs w:val="24"/>
        </w:rPr>
        <w:t>(Barracudas, 2024</w:t>
      </w:r>
      <w:r w:rsidR="006B6F24" w:rsidRPr="006B6F24">
        <w:rPr>
          <w:sz w:val="24"/>
          <w:szCs w:val="24"/>
        </w:rPr>
        <w:t>).</w:t>
      </w:r>
      <w:r w:rsidR="006B6F24">
        <w:rPr>
          <w:sz w:val="24"/>
          <w:szCs w:val="24"/>
        </w:rPr>
        <w:t xml:space="preserve"> </w:t>
      </w:r>
      <w:r w:rsidR="007C5F09">
        <w:rPr>
          <w:sz w:val="24"/>
          <w:szCs w:val="24"/>
        </w:rPr>
        <w:t>The EYM is much like a</w:t>
      </w:r>
      <w:r w:rsidR="00B71623">
        <w:rPr>
          <w:sz w:val="24"/>
          <w:szCs w:val="24"/>
        </w:rPr>
        <w:t xml:space="preserve"> SSI, </w:t>
      </w:r>
      <w:r w:rsidR="00AD61B8">
        <w:rPr>
          <w:sz w:val="24"/>
          <w:szCs w:val="24"/>
        </w:rPr>
        <w:t>working with each EYL</w:t>
      </w:r>
      <w:r w:rsidR="007B42BD">
        <w:rPr>
          <w:sz w:val="24"/>
          <w:szCs w:val="24"/>
        </w:rPr>
        <w:t xml:space="preserve"> to make sure the children are safe and having a fun time. </w:t>
      </w:r>
    </w:p>
    <w:p w14:paraId="68D9DF00" w14:textId="294CB6D2" w:rsidR="004D3406" w:rsidRDefault="004D3406" w:rsidP="0080559C">
      <w:pPr>
        <w:rPr>
          <w:sz w:val="24"/>
          <w:szCs w:val="24"/>
        </w:rPr>
      </w:pPr>
    </w:p>
    <w:p w14:paraId="68502CC7" w14:textId="77777777" w:rsidR="004D3406" w:rsidRDefault="004D3406" w:rsidP="0080559C">
      <w:pPr>
        <w:rPr>
          <w:sz w:val="24"/>
          <w:szCs w:val="24"/>
        </w:rPr>
      </w:pPr>
    </w:p>
    <w:p w14:paraId="5B555865" w14:textId="1CB9984B" w:rsidR="004D3406" w:rsidRDefault="004D3406" w:rsidP="0080559C">
      <w:pPr>
        <w:rPr>
          <w:sz w:val="24"/>
          <w:szCs w:val="24"/>
        </w:rPr>
      </w:pPr>
    </w:p>
    <w:p w14:paraId="7ECCF31F" w14:textId="17853B9A" w:rsidR="004D3406" w:rsidRDefault="004D3406" w:rsidP="0080559C">
      <w:pPr>
        <w:rPr>
          <w:sz w:val="24"/>
          <w:szCs w:val="24"/>
        </w:rPr>
      </w:pPr>
    </w:p>
    <w:p w14:paraId="3B0F5AB3" w14:textId="3337DEF5" w:rsidR="004D3406" w:rsidRDefault="004D3406" w:rsidP="0080559C">
      <w:pPr>
        <w:rPr>
          <w:sz w:val="24"/>
          <w:szCs w:val="24"/>
        </w:rPr>
      </w:pPr>
    </w:p>
    <w:p w14:paraId="385148CB" w14:textId="19C0141E" w:rsidR="004D3406" w:rsidRDefault="00B74632" w:rsidP="0080559C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0608" behindDoc="0" locked="0" layoutInCell="1" allowOverlap="1" wp14:anchorId="5C71DEB1" wp14:editId="641EEC62">
                <wp:simplePos x="0" y="0"/>
                <wp:positionH relativeFrom="margin">
                  <wp:align>center</wp:align>
                </wp:positionH>
                <wp:positionV relativeFrom="paragraph">
                  <wp:posOffset>5715</wp:posOffset>
                </wp:positionV>
                <wp:extent cx="3295650" cy="200025"/>
                <wp:effectExtent l="0" t="0" r="0" b="9525"/>
                <wp:wrapNone/>
                <wp:docPr id="8434135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5650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E4883E" w14:textId="1BA1059A" w:rsidR="00B74632" w:rsidRPr="002F5BC3" w:rsidRDefault="00B74632" w:rsidP="00B74632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9" w:name="_Toc18397524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The different types of team structures (Zacharias, A. (2023))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71DEB1" id="_x0000_s1033" type="#_x0000_t202" style="position:absolute;margin-left:0;margin-top:.45pt;width:259.5pt;height:15.75pt;z-index:2517806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" stroked="f">
                <v:textbox inset="0,0,0,0">
                  <w:txbxContent>
                    <w:p w14:paraId="40E4883E" w14:textId="1BA1059A" w:rsidR="00B74632" w:rsidRPr="002F5BC3" w:rsidRDefault="00B74632" w:rsidP="00B74632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0" w:name="_Toc18397524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The different types of team structures (Zacharias, A. (2023))</w:t>
                      </w:r>
                      <w:bookmarkEnd w:id="20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8AA8F3" w14:textId="208E9A3F" w:rsidR="0080559C" w:rsidRDefault="0017297E" w:rsidP="0080559C">
      <w:pPr>
        <w:rPr>
          <w:sz w:val="24"/>
          <w:szCs w:val="24"/>
        </w:rPr>
      </w:pPr>
      <w:r>
        <w:rPr>
          <w:sz w:val="24"/>
          <w:szCs w:val="24"/>
        </w:rPr>
        <w:t xml:space="preserve">There are many benefits to this team structure for this application, as it allows </w:t>
      </w:r>
      <w:r w:rsidR="003E0468">
        <w:rPr>
          <w:sz w:val="24"/>
          <w:szCs w:val="24"/>
        </w:rPr>
        <w:t xml:space="preserve">the Camp Leader to have close communication with the SSI and EYM, </w:t>
      </w:r>
      <w:r w:rsidR="00AF2332">
        <w:rPr>
          <w:sz w:val="24"/>
          <w:szCs w:val="24"/>
        </w:rPr>
        <w:t xml:space="preserve">who can in turn relay any information to Group/Activity Leaders quickly. </w:t>
      </w:r>
      <w:r w:rsidR="00641DF2">
        <w:rPr>
          <w:sz w:val="24"/>
          <w:szCs w:val="24"/>
        </w:rPr>
        <w:t xml:space="preserve">It also allows </w:t>
      </w:r>
      <w:r w:rsidR="00E67CBA">
        <w:rPr>
          <w:sz w:val="24"/>
          <w:szCs w:val="24"/>
        </w:rPr>
        <w:t xml:space="preserve">the Early Years staff to focus </w:t>
      </w:r>
      <w:r w:rsidR="00B63322">
        <w:rPr>
          <w:sz w:val="24"/>
          <w:szCs w:val="24"/>
        </w:rPr>
        <w:t>on their groups</w:t>
      </w:r>
      <w:r w:rsidR="00FF5E9E">
        <w:rPr>
          <w:sz w:val="24"/>
          <w:szCs w:val="24"/>
        </w:rPr>
        <w:t>, as much closer attention is needed for children that are 4-5 years old, than for example children that can be as old as 15.</w:t>
      </w:r>
      <w:r w:rsidR="00B80EBE">
        <w:rPr>
          <w:sz w:val="24"/>
          <w:szCs w:val="24"/>
        </w:rPr>
        <w:t xml:space="preserve"> However, there are also a few drawbacks to this te</w:t>
      </w:r>
      <w:r w:rsidR="00185FD0">
        <w:rPr>
          <w:sz w:val="24"/>
          <w:szCs w:val="24"/>
        </w:rPr>
        <w:t xml:space="preserve">am structure. One of the biggest is there is often a lack of communication </w:t>
      </w:r>
      <w:r w:rsidR="004A49D9">
        <w:rPr>
          <w:sz w:val="24"/>
          <w:szCs w:val="24"/>
        </w:rPr>
        <w:t>from</w:t>
      </w:r>
      <w:r w:rsidR="00185FD0">
        <w:rPr>
          <w:sz w:val="24"/>
          <w:szCs w:val="24"/>
        </w:rPr>
        <w:t xml:space="preserve"> the Head Office</w:t>
      </w:r>
      <w:r w:rsidR="004A49D9">
        <w:rPr>
          <w:sz w:val="24"/>
          <w:szCs w:val="24"/>
        </w:rPr>
        <w:t xml:space="preserve"> to</w:t>
      </w:r>
      <w:r w:rsidR="00185FD0">
        <w:rPr>
          <w:sz w:val="24"/>
          <w:szCs w:val="24"/>
        </w:rPr>
        <w:t xml:space="preserve"> Camp Leaders</w:t>
      </w:r>
      <w:r w:rsidR="00287DFD">
        <w:rPr>
          <w:sz w:val="24"/>
          <w:szCs w:val="24"/>
        </w:rPr>
        <w:t xml:space="preserve"> </w:t>
      </w:r>
      <w:r w:rsidR="00287DFD">
        <w:rPr>
          <w:sz w:val="24"/>
          <w:szCs w:val="24"/>
        </w:rPr>
        <w:lastRenderedPageBreak/>
        <w:t xml:space="preserve">during the time of a camp, which </w:t>
      </w:r>
      <w:r w:rsidR="003666A5">
        <w:rPr>
          <w:sz w:val="24"/>
          <w:szCs w:val="24"/>
        </w:rPr>
        <w:t>often leads</w:t>
      </w:r>
      <w:r w:rsidR="00287DFD">
        <w:rPr>
          <w:sz w:val="24"/>
          <w:szCs w:val="24"/>
        </w:rPr>
        <w:t xml:space="preserve"> to sites becoming understaffed, and Camp Leaders </w:t>
      </w:r>
      <w:r w:rsidR="005020FD">
        <w:rPr>
          <w:sz w:val="24"/>
          <w:szCs w:val="24"/>
        </w:rPr>
        <w:t>being unable to bring extra staff members in</w:t>
      </w:r>
      <w:r w:rsidR="003666A5">
        <w:rPr>
          <w:sz w:val="24"/>
          <w:szCs w:val="24"/>
        </w:rPr>
        <w:t xml:space="preserve">, </w:t>
      </w:r>
      <w:r w:rsidR="0055155C">
        <w:rPr>
          <w:sz w:val="24"/>
          <w:szCs w:val="24"/>
        </w:rPr>
        <w:t>due to this lack of communication.</w:t>
      </w:r>
    </w:p>
    <w:p w14:paraId="682CC412" w14:textId="69E37011" w:rsidR="00873261" w:rsidRDefault="00873261" w:rsidP="0080559C">
      <w:pPr>
        <w:rPr>
          <w:sz w:val="24"/>
          <w:szCs w:val="24"/>
        </w:rPr>
      </w:pPr>
      <w:r>
        <w:rPr>
          <w:sz w:val="24"/>
          <w:szCs w:val="24"/>
        </w:rPr>
        <w:t>Another team structure</w:t>
      </w:r>
      <w:r w:rsidR="00905DBE">
        <w:rPr>
          <w:sz w:val="24"/>
          <w:szCs w:val="24"/>
        </w:rPr>
        <w:t xml:space="preserve"> which could be a better alternative to thi</w:t>
      </w:r>
      <w:r w:rsidR="00B1225E">
        <w:rPr>
          <w:sz w:val="24"/>
          <w:szCs w:val="24"/>
        </w:rPr>
        <w:t>s</w:t>
      </w:r>
      <w:r>
        <w:rPr>
          <w:sz w:val="24"/>
          <w:szCs w:val="24"/>
        </w:rPr>
        <w:t xml:space="preserve"> is a Divisional Structure (</w:t>
      </w:r>
      <w:r w:rsidR="00CE09AF">
        <w:rPr>
          <w:sz w:val="24"/>
          <w:szCs w:val="24"/>
        </w:rPr>
        <w:t>Figure 8</w:t>
      </w:r>
      <w:r>
        <w:rPr>
          <w:sz w:val="24"/>
          <w:szCs w:val="24"/>
        </w:rPr>
        <w:t>)</w:t>
      </w:r>
      <w:r w:rsidR="00B47B95">
        <w:rPr>
          <w:sz w:val="24"/>
          <w:szCs w:val="24"/>
        </w:rPr>
        <w:t xml:space="preserve">, which </w:t>
      </w:r>
      <w:r w:rsidR="00B1225E">
        <w:rPr>
          <w:sz w:val="24"/>
          <w:szCs w:val="24"/>
        </w:rPr>
        <w:t xml:space="preserve">is </w:t>
      </w:r>
      <w:r w:rsidR="00E5160C">
        <w:rPr>
          <w:sz w:val="24"/>
          <w:szCs w:val="24"/>
        </w:rPr>
        <w:t xml:space="preserve">a very similar type of team to the Hierarchical Structure. It keeps the main </w:t>
      </w:r>
      <w:r w:rsidR="009F5C1E">
        <w:rPr>
          <w:sz w:val="24"/>
          <w:szCs w:val="24"/>
        </w:rPr>
        <w:t xml:space="preserve">framework of the previous structure, whilst also making some changes which could </w:t>
      </w:r>
      <w:r w:rsidR="00AB0CD2">
        <w:rPr>
          <w:sz w:val="24"/>
          <w:szCs w:val="24"/>
        </w:rPr>
        <w:t>improve the negative aspects. This</w:t>
      </w:r>
      <w:r w:rsidR="001F17F1">
        <w:rPr>
          <w:sz w:val="24"/>
          <w:szCs w:val="24"/>
        </w:rPr>
        <w:t xml:space="preserve"> similarity allows the </w:t>
      </w:r>
      <w:r w:rsidR="00331C8F">
        <w:rPr>
          <w:sz w:val="24"/>
          <w:szCs w:val="24"/>
        </w:rPr>
        <w:t xml:space="preserve">staff at the lower levels of the structure to keep the same </w:t>
      </w:r>
      <w:r w:rsidR="00C61765">
        <w:rPr>
          <w:sz w:val="24"/>
          <w:szCs w:val="24"/>
        </w:rPr>
        <w:t xml:space="preserve">communication and working </w:t>
      </w:r>
      <w:r w:rsidR="00AF4D6E">
        <w:rPr>
          <w:sz w:val="24"/>
          <w:szCs w:val="24"/>
        </w:rPr>
        <w:t>responsibilities</w:t>
      </w:r>
      <w:r w:rsidR="00C61765">
        <w:rPr>
          <w:sz w:val="24"/>
          <w:szCs w:val="24"/>
        </w:rPr>
        <w:t xml:space="preserve">, which </w:t>
      </w:r>
      <w:r w:rsidR="00145B49">
        <w:rPr>
          <w:sz w:val="24"/>
          <w:szCs w:val="24"/>
        </w:rPr>
        <w:t xml:space="preserve">retains the same day-to-day running of a camp allowing it to run smoothly. The main difference between these two structures is that </w:t>
      </w:r>
      <w:r w:rsidR="00BB487B">
        <w:rPr>
          <w:sz w:val="24"/>
          <w:szCs w:val="24"/>
        </w:rPr>
        <w:t>the Camp Leader would work much closer with the Head Office with regards to</w:t>
      </w:r>
      <w:r w:rsidR="00285D5F">
        <w:rPr>
          <w:sz w:val="24"/>
          <w:szCs w:val="24"/>
        </w:rPr>
        <w:t xml:space="preserve"> the</w:t>
      </w:r>
      <w:r w:rsidR="00BB487B">
        <w:rPr>
          <w:sz w:val="24"/>
          <w:szCs w:val="24"/>
        </w:rPr>
        <w:t xml:space="preserve"> hiring and management</w:t>
      </w:r>
      <w:r w:rsidR="00285D5F">
        <w:rPr>
          <w:sz w:val="24"/>
          <w:szCs w:val="24"/>
        </w:rPr>
        <w:t xml:space="preserve"> of staff members</w:t>
      </w:r>
      <w:r w:rsidR="00D65578">
        <w:rPr>
          <w:sz w:val="24"/>
          <w:szCs w:val="24"/>
        </w:rPr>
        <w:t>, reducing the chanc</w:t>
      </w:r>
      <w:r w:rsidR="00692431">
        <w:rPr>
          <w:sz w:val="24"/>
          <w:szCs w:val="24"/>
        </w:rPr>
        <w:t>e of understaffing.</w:t>
      </w:r>
    </w:p>
    <w:p w14:paraId="3F024067" w14:textId="77777777" w:rsidR="0055155C" w:rsidRDefault="0055155C" w:rsidP="0080559C">
      <w:pPr>
        <w:rPr>
          <w:sz w:val="24"/>
          <w:szCs w:val="24"/>
        </w:rPr>
      </w:pPr>
    </w:p>
    <w:p w14:paraId="0B652190" w14:textId="2C792C22" w:rsidR="0055155C" w:rsidRPr="000D3C54" w:rsidRDefault="0055155C" w:rsidP="0080559C">
      <w:pPr>
        <w:rPr>
          <w:sz w:val="24"/>
          <w:szCs w:val="24"/>
        </w:rPr>
      </w:pPr>
    </w:p>
    <w:p w14:paraId="0D7926A0" w14:textId="719FEF25" w:rsidR="0080559C" w:rsidRDefault="0080559C" w:rsidP="0080559C"/>
    <w:p w14:paraId="48969183" w14:textId="34599948" w:rsidR="0080559C" w:rsidRDefault="0080559C" w:rsidP="0080559C"/>
    <w:p w14:paraId="0FE7B72D" w14:textId="08CE2645" w:rsidR="0080559C" w:rsidRDefault="0080559C" w:rsidP="0080559C"/>
    <w:p w14:paraId="6ECF4C82" w14:textId="177819FF" w:rsidR="0080559C" w:rsidRDefault="0080559C" w:rsidP="0080559C"/>
    <w:p w14:paraId="0586C5AE" w14:textId="77777777" w:rsidR="0080559C" w:rsidRDefault="0080559C" w:rsidP="0080559C"/>
    <w:p w14:paraId="0C38DD39" w14:textId="77777777" w:rsidR="0080559C" w:rsidRDefault="0080559C" w:rsidP="0080559C"/>
    <w:p w14:paraId="10FBBA2C" w14:textId="77777777" w:rsidR="0080559C" w:rsidRDefault="0080559C" w:rsidP="0080559C"/>
    <w:p w14:paraId="40905CAE" w14:textId="77777777" w:rsidR="0080559C" w:rsidRDefault="0080559C" w:rsidP="0080559C"/>
    <w:p w14:paraId="27FE60E6" w14:textId="77777777" w:rsidR="0080559C" w:rsidRDefault="0080559C" w:rsidP="0080559C"/>
    <w:p w14:paraId="506DF518" w14:textId="77777777" w:rsidR="0080559C" w:rsidRDefault="0080559C" w:rsidP="0080559C"/>
    <w:p w14:paraId="5C357E36" w14:textId="77777777" w:rsidR="0080559C" w:rsidRDefault="0080559C" w:rsidP="0080559C"/>
    <w:p w14:paraId="130563D3" w14:textId="77777777" w:rsidR="0080559C" w:rsidRDefault="0080559C" w:rsidP="0080559C"/>
    <w:p w14:paraId="012CCD32" w14:textId="77777777" w:rsidR="0080559C" w:rsidRPr="0080559C" w:rsidRDefault="0080559C" w:rsidP="0080559C"/>
    <w:p w14:paraId="627F1B62" w14:textId="027CEE8E" w:rsidR="00542351" w:rsidRDefault="00C645CB" w:rsidP="00613633">
      <w:pPr>
        <w:pStyle w:val="Heading1"/>
      </w:pPr>
      <w:bookmarkStart w:id="21" w:name="_Toc183975248"/>
      <w:r>
        <w:lastRenderedPageBreak/>
        <w:t>Personal Development Plan</w:t>
      </w:r>
      <w:bookmarkEnd w:id="21"/>
    </w:p>
    <w:p w14:paraId="3CE11E73" w14:textId="1A2F4B37" w:rsidR="005162CA" w:rsidRPr="005162CA" w:rsidRDefault="005162CA" w:rsidP="005162CA">
      <w:pPr>
        <w:spacing w:after="0" w:line="240" w:lineRule="auto"/>
        <w:textAlignment w:val="baseline"/>
        <w:rPr>
          <w:rFonts w:eastAsia="Times New Roman" w:cstheme="minorHAnsi"/>
          <w:sz w:val="18"/>
          <w:szCs w:val="18"/>
          <w:lang w:val="en-GB" w:eastAsia="en-GB"/>
        </w:rPr>
      </w:pPr>
      <w:r w:rsidRPr="005162CA">
        <w:rPr>
          <w:rFonts w:eastAsia="Times New Roman" w:cstheme="minorHAnsi"/>
          <w:b/>
          <w:bCs/>
          <w:lang w:val="en-GB" w:eastAsia="en-GB"/>
        </w:rPr>
        <w:t>Name –</w:t>
      </w:r>
      <w:r w:rsidRPr="005162CA">
        <w:rPr>
          <w:rFonts w:eastAsia="Times New Roman" w:cstheme="minorHAnsi"/>
          <w:lang w:val="en-GB" w:eastAsia="en-GB"/>
        </w:rPr>
        <w:tab/>
      </w:r>
      <w:r w:rsidRPr="005162CA">
        <w:rPr>
          <w:rFonts w:eastAsia="Times New Roman" w:cstheme="minorHAnsi"/>
          <w:b/>
          <w:bCs/>
          <w:lang w:val="en-GB" w:eastAsia="en-GB"/>
        </w:rPr>
        <w:t xml:space="preserve"> </w:t>
      </w:r>
      <w:r w:rsidRPr="00BA43F1">
        <w:rPr>
          <w:rFonts w:eastAsia="Times New Roman" w:cstheme="minorHAnsi"/>
          <w:lang w:val="en-GB" w:eastAsia="en-GB"/>
        </w:rPr>
        <w:t>Luca Gray</w:t>
      </w:r>
      <w:r w:rsidRPr="005162CA">
        <w:rPr>
          <w:rFonts w:eastAsia="Times New Roman" w:cstheme="minorHAnsi"/>
          <w:lang w:val="en-GB" w:eastAsia="en-GB"/>
        </w:rPr>
        <w:t> </w:t>
      </w:r>
    </w:p>
    <w:p w14:paraId="235A0369" w14:textId="77777777" w:rsidR="005162CA" w:rsidRPr="005162CA" w:rsidRDefault="005162CA" w:rsidP="005162CA">
      <w:pPr>
        <w:spacing w:after="0" w:line="240" w:lineRule="auto"/>
        <w:textAlignment w:val="baseline"/>
        <w:rPr>
          <w:rFonts w:eastAsia="Times New Roman" w:cstheme="minorHAnsi"/>
          <w:sz w:val="18"/>
          <w:szCs w:val="18"/>
          <w:lang w:val="en-GB" w:eastAsia="en-GB"/>
        </w:rPr>
      </w:pPr>
      <w:r w:rsidRPr="005162CA">
        <w:rPr>
          <w:rFonts w:eastAsia="Times New Roman" w:cstheme="minorHAnsi"/>
          <w:b/>
          <w:bCs/>
          <w:lang w:val="en-GB" w:eastAsia="en-GB"/>
        </w:rPr>
        <w:t xml:space="preserve">Degree – </w:t>
      </w:r>
      <w:r w:rsidRPr="005162CA">
        <w:rPr>
          <w:rFonts w:eastAsia="Times New Roman" w:cstheme="minorHAnsi"/>
          <w:lang w:val="en-GB" w:eastAsia="en-GB"/>
        </w:rPr>
        <w:t>Motorsport Engineering HND </w:t>
      </w:r>
    </w:p>
    <w:p w14:paraId="4F41A09F" w14:textId="0A5D601E" w:rsidR="005162CA" w:rsidRPr="005162CA" w:rsidRDefault="005162CA" w:rsidP="005162CA">
      <w:pPr>
        <w:spacing w:after="0" w:line="240" w:lineRule="auto"/>
        <w:textAlignment w:val="baseline"/>
        <w:rPr>
          <w:rFonts w:eastAsia="Times New Roman" w:cstheme="minorHAnsi"/>
          <w:sz w:val="18"/>
          <w:szCs w:val="18"/>
          <w:lang w:val="en-GB" w:eastAsia="en-GB"/>
        </w:rPr>
      </w:pPr>
      <w:r w:rsidRPr="005162CA">
        <w:rPr>
          <w:rFonts w:eastAsia="Times New Roman" w:cstheme="minorHAnsi"/>
          <w:b/>
          <w:bCs/>
          <w:lang w:val="en-GB" w:eastAsia="en-GB"/>
        </w:rPr>
        <w:t>Previous Qualifications –</w:t>
      </w:r>
      <w:r w:rsidR="002364F4" w:rsidRPr="00BA43F1">
        <w:rPr>
          <w:rFonts w:eastAsia="Times New Roman" w:cstheme="minorHAnsi"/>
          <w:b/>
          <w:bCs/>
          <w:lang w:val="en-GB" w:eastAsia="en-GB"/>
        </w:rPr>
        <w:t xml:space="preserve"> </w:t>
      </w:r>
      <w:r w:rsidR="00C455D7" w:rsidRPr="00BA43F1">
        <w:rPr>
          <w:rFonts w:eastAsia="Times New Roman" w:cstheme="minorHAnsi"/>
          <w:lang w:val="en-GB" w:eastAsia="en-GB"/>
        </w:rPr>
        <w:t xml:space="preserve">A Levels (History, Maths, Physics), </w:t>
      </w:r>
      <w:r w:rsidR="00860FFE" w:rsidRPr="00BA43F1">
        <w:rPr>
          <w:rFonts w:eastAsia="Times New Roman" w:cstheme="minorHAnsi"/>
          <w:lang w:val="en-GB" w:eastAsia="en-GB"/>
        </w:rPr>
        <w:t>1</w:t>
      </w:r>
      <w:r w:rsidR="00D32FB5" w:rsidRPr="00BA43F1">
        <w:rPr>
          <w:rFonts w:eastAsia="Times New Roman" w:cstheme="minorHAnsi"/>
          <w:lang w:val="en-GB" w:eastAsia="en-GB"/>
        </w:rPr>
        <w:t xml:space="preserve">1 </w:t>
      </w:r>
      <w:r w:rsidR="004D6A78" w:rsidRPr="00BA43F1">
        <w:rPr>
          <w:rFonts w:eastAsia="Times New Roman" w:cstheme="minorHAnsi"/>
          <w:lang w:val="en-GB" w:eastAsia="en-GB"/>
        </w:rPr>
        <w:t>GCSEs</w:t>
      </w:r>
    </w:p>
    <w:p w14:paraId="23BBC68F" w14:textId="12DB83D6" w:rsidR="005162CA" w:rsidRPr="00BA43F1" w:rsidRDefault="005162CA" w:rsidP="005162CA">
      <w:pPr>
        <w:spacing w:after="0" w:line="240" w:lineRule="auto"/>
        <w:textAlignment w:val="baseline"/>
        <w:rPr>
          <w:rFonts w:eastAsia="Times New Roman" w:cstheme="minorHAnsi"/>
          <w:lang w:val="en-GB" w:eastAsia="en-GB"/>
        </w:rPr>
      </w:pPr>
      <w:r w:rsidRPr="005162CA">
        <w:rPr>
          <w:rFonts w:eastAsia="Times New Roman" w:cstheme="minorHAnsi"/>
          <w:b/>
          <w:bCs/>
          <w:lang w:val="en-GB" w:eastAsia="en-GB"/>
        </w:rPr>
        <w:t xml:space="preserve">Previous Experience </w:t>
      </w:r>
      <w:r w:rsidR="00B450D3" w:rsidRPr="005162CA">
        <w:rPr>
          <w:rFonts w:eastAsia="Times New Roman" w:cstheme="minorHAnsi"/>
          <w:b/>
          <w:bCs/>
          <w:lang w:val="en-GB" w:eastAsia="en-GB"/>
        </w:rPr>
        <w:t xml:space="preserve">– </w:t>
      </w:r>
      <w:r w:rsidR="00B450D3" w:rsidRPr="00B450D3">
        <w:rPr>
          <w:rFonts w:eastAsia="Times New Roman" w:cstheme="minorHAnsi"/>
          <w:lang w:val="en-GB" w:eastAsia="en-GB"/>
        </w:rPr>
        <w:t>Working</w:t>
      </w:r>
      <w:r w:rsidR="00C30AF2" w:rsidRPr="00B450D3">
        <w:rPr>
          <w:rFonts w:eastAsia="Times New Roman" w:cstheme="minorHAnsi"/>
          <w:lang w:eastAsia="en-GB"/>
        </w:rPr>
        <w:t xml:space="preserve"> </w:t>
      </w:r>
      <w:r w:rsidR="00C30AF2" w:rsidRPr="00BA43F1">
        <w:rPr>
          <w:rFonts w:eastAsia="Times New Roman" w:cstheme="minorHAnsi"/>
          <w:lang w:eastAsia="en-GB"/>
        </w:rPr>
        <w:t>as a mechanic alongside my dad in his kart racing for nearly a decade</w:t>
      </w:r>
    </w:p>
    <w:p w14:paraId="2EEB1684" w14:textId="77777777" w:rsidR="009A6D33" w:rsidRPr="005162CA" w:rsidRDefault="009A6D33" w:rsidP="005162CA">
      <w:pPr>
        <w:spacing w:after="0" w:line="240" w:lineRule="auto"/>
        <w:textAlignment w:val="baseline"/>
        <w:rPr>
          <w:rFonts w:eastAsia="Times New Roman" w:cstheme="minorHAnsi"/>
          <w:sz w:val="18"/>
          <w:szCs w:val="18"/>
          <w:lang w:val="en-GB" w:eastAsia="en-GB"/>
        </w:rPr>
      </w:pPr>
    </w:p>
    <w:tbl>
      <w:tblPr>
        <w:tblW w:w="99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64"/>
        <w:gridCol w:w="2464"/>
        <w:gridCol w:w="1985"/>
        <w:gridCol w:w="1559"/>
        <w:gridCol w:w="1843"/>
      </w:tblGrid>
      <w:tr w:rsidR="004F2222" w:rsidRPr="00BA43F1" w14:paraId="39611CA0" w14:textId="77777777" w:rsidTr="004F2222">
        <w:trPr>
          <w:trHeight w:val="300"/>
        </w:trPr>
        <w:tc>
          <w:tcPr>
            <w:tcW w:w="99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75BD2AC5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Long Term Goals (5 to 10 years)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</w:tr>
      <w:tr w:rsidR="004F2222" w:rsidRPr="00BA43F1" w14:paraId="092D67DD" w14:textId="77777777" w:rsidTr="004F2222">
        <w:trPr>
          <w:trHeight w:val="300"/>
        </w:trPr>
        <w:tc>
          <w:tcPr>
            <w:tcW w:w="99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DAB893" w14:textId="1875D381" w:rsidR="00E905D9" w:rsidRPr="00BA43F1" w:rsidRDefault="00B430AE" w:rsidP="00E905D9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Watch </w:t>
            </w:r>
            <w:r w:rsidR="005C7FD8"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all Triple Crown </w:t>
            </w:r>
            <w:r w:rsidR="00D32FB5"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m</w:t>
            </w:r>
            <w:r w:rsidR="005C7FD8"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otorsport races in-person</w:t>
            </w:r>
          </w:p>
          <w:p w14:paraId="5D93EAAF" w14:textId="46506CEA" w:rsidR="003476F3" w:rsidRPr="00BA43F1" w:rsidRDefault="00355B5D" w:rsidP="00B02970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Work in </w:t>
            </w:r>
            <w:r w:rsidR="00F413E3"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a </w:t>
            </w:r>
            <w:r w:rsidR="00B02970"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successful racing team</w:t>
            </w:r>
            <w:r w:rsidR="006E3B43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 in the United States</w:t>
            </w:r>
          </w:p>
        </w:tc>
      </w:tr>
      <w:tr w:rsidR="004F2222" w:rsidRPr="00BA43F1" w14:paraId="0EC9173F" w14:textId="77777777" w:rsidTr="004F2222">
        <w:trPr>
          <w:trHeight w:val="300"/>
        </w:trPr>
        <w:tc>
          <w:tcPr>
            <w:tcW w:w="99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2DF639D7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Short Term Goals (0 to 5 years)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</w:tr>
      <w:tr w:rsidR="004F2222" w:rsidRPr="00BA43F1" w14:paraId="4902DE45" w14:textId="77777777" w:rsidTr="004F2222">
        <w:trPr>
          <w:trHeight w:val="300"/>
        </w:trPr>
        <w:tc>
          <w:tcPr>
            <w:tcW w:w="9915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AAA453" w14:textId="63A38A24" w:rsidR="004F2222" w:rsidRPr="00BA43F1" w:rsidRDefault="002467FC" w:rsidP="00E905D9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Buy my first car</w:t>
            </w:r>
          </w:p>
          <w:p w14:paraId="3259201C" w14:textId="2179CA01" w:rsidR="00E905D9" w:rsidRPr="00BA43F1" w:rsidRDefault="00671319" w:rsidP="00E905D9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Complete my degree</w:t>
            </w:r>
          </w:p>
          <w:p w14:paraId="06E7382F" w14:textId="361222E5" w:rsidR="00E905D9" w:rsidRPr="00BA43F1" w:rsidRDefault="009C4975" w:rsidP="00E905D9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Travel America with a friend</w:t>
            </w:r>
          </w:p>
        </w:tc>
      </w:tr>
      <w:tr w:rsidR="00892BA1" w:rsidRPr="00BA43F1" w14:paraId="2E1EFE93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0E15EAFD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Goal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79E4B14A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Objective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55726BBA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Resources Required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219BA48D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Measurement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8D08D"/>
            <w:hideMark/>
          </w:tcPr>
          <w:p w14:paraId="6B0470DD" w14:textId="77777777" w:rsidR="004F2222" w:rsidRPr="005162CA" w:rsidRDefault="004F2222" w:rsidP="005162CA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5162CA">
              <w:rPr>
                <w:rFonts w:eastAsia="Times New Roman" w:cstheme="minorHAnsi"/>
                <w:b/>
                <w:bCs/>
                <w:lang w:val="en-GB" w:eastAsia="en-GB"/>
              </w:rPr>
              <w:t>Target Date</w:t>
            </w:r>
            <w:r w:rsidRPr="005162CA">
              <w:rPr>
                <w:rFonts w:eastAsia="Times New Roman" w:cstheme="minorHAnsi"/>
                <w:lang w:val="en-GB" w:eastAsia="en-GB"/>
              </w:rPr>
              <w:t> </w:t>
            </w:r>
          </w:p>
        </w:tc>
      </w:tr>
      <w:tr w:rsidR="00892BA1" w:rsidRPr="00BA43F1" w14:paraId="4C157A6F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8C044B" w14:textId="725D14B6" w:rsidR="004F2222" w:rsidRPr="00BA43F1" w:rsidRDefault="004F2222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4562998F" w14:textId="77F08DB0" w:rsidR="00422204" w:rsidRPr="00BA43F1" w:rsidRDefault="00422204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Buy my first car</w:t>
            </w:r>
          </w:p>
          <w:p w14:paraId="02DAAB6E" w14:textId="77777777" w:rsidR="00F33435" w:rsidRPr="00BA43F1" w:rsidRDefault="00F33435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20D523CD" w14:textId="4447FF3F" w:rsidR="00422204" w:rsidRPr="005162CA" w:rsidRDefault="00422204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CB39CE" w14:textId="37A92E9F" w:rsidR="00F25D65" w:rsidRPr="005162CA" w:rsidRDefault="00423BFC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191233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Buy a car which I can </w:t>
            </w:r>
            <w:r w:rsidR="00BA43F1" w:rsidRPr="00191233">
              <w:rPr>
                <w:rFonts w:eastAsia="Times New Roman" w:cstheme="minorHAnsi"/>
                <w:sz w:val="20"/>
                <w:szCs w:val="20"/>
                <w:lang w:val="en-GB" w:eastAsia="en-GB"/>
              </w:rPr>
              <w:t>drive to and from university and back home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754E82" w14:textId="44542634" w:rsidR="004F2222" w:rsidRPr="005162CA" w:rsidRDefault="00BA43F1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191233">
              <w:rPr>
                <w:rFonts w:eastAsia="Times New Roman" w:cstheme="minorHAnsi"/>
                <w:sz w:val="20"/>
                <w:szCs w:val="20"/>
                <w:lang w:val="en-GB" w:eastAsia="en-GB"/>
              </w:rPr>
              <w:t>Money</w:t>
            </w:r>
            <w:r w:rsidR="00191233" w:rsidRPr="00191233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to be able to </w:t>
            </w:r>
            <w:r w:rsidR="002A47B0">
              <w:rPr>
                <w:rFonts w:eastAsia="Times New Roman" w:cstheme="minorHAnsi"/>
                <w:sz w:val="20"/>
                <w:szCs w:val="20"/>
                <w:lang w:val="en-GB" w:eastAsia="en-GB"/>
              </w:rPr>
              <w:t>purchase the car, tax and insure it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518D51" w14:textId="37AFDF61" w:rsidR="004F2222" w:rsidRPr="005162CA" w:rsidRDefault="00F4012D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>Having a car registered to solely my name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B11ECF" w14:textId="4B109A2F" w:rsidR="004F2222" w:rsidRDefault="00BD457C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6 months</w:t>
            </w:r>
          </w:p>
          <w:p w14:paraId="2807DEE7" w14:textId="34551767" w:rsidR="00BD457C" w:rsidRDefault="00A94B3B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June</w:t>
            </w:r>
            <w:r w:rsidR="00BD457C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 2025</w:t>
            </w:r>
          </w:p>
          <w:p w14:paraId="04A75032" w14:textId="00553A25" w:rsidR="00BD457C" w:rsidRPr="005162CA" w:rsidRDefault="00BD457C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</w:tr>
      <w:tr w:rsidR="00892BA1" w:rsidRPr="00BA43F1" w14:paraId="492EC5B5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AB0AD6" w14:textId="77777777" w:rsidR="004F2222" w:rsidRPr="00BA43F1" w:rsidRDefault="004F2222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3E066A2F" w14:textId="1AD1D4DC" w:rsidR="00F33435" w:rsidRPr="00BA43F1" w:rsidRDefault="00F33435" w:rsidP="00F33435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Complete my degree</w:t>
            </w:r>
          </w:p>
          <w:p w14:paraId="675C9568" w14:textId="77777777" w:rsidR="00F33435" w:rsidRPr="00BA43F1" w:rsidRDefault="00F33435" w:rsidP="00F33435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37A12A46" w14:textId="1FA24DEA" w:rsidR="00F33435" w:rsidRPr="005162CA" w:rsidRDefault="00F33435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DF9E37" w14:textId="1C008657" w:rsidR="006E3A43" w:rsidRPr="005162CA" w:rsidRDefault="0046121C" w:rsidP="0046121C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To </w:t>
            </w:r>
            <w:r w:rsidR="00BB6704">
              <w:rPr>
                <w:rFonts w:eastAsia="Times New Roman" w:cstheme="minorHAnsi"/>
                <w:sz w:val="20"/>
                <w:szCs w:val="20"/>
                <w:lang w:val="en-GB" w:eastAsia="en-GB"/>
              </w:rPr>
              <w:t>attain</w:t>
            </w: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a Motorsport Engineering degree which I can use to gain employment opportunities </w:t>
            </w:r>
            <w:r w:rsidR="00CE7A30">
              <w:rPr>
                <w:rFonts w:eastAsia="Times New Roman" w:cstheme="minorHAnsi"/>
                <w:sz w:val="20"/>
                <w:szCs w:val="20"/>
                <w:lang w:val="en-GB" w:eastAsia="en-GB"/>
              </w:rPr>
              <w:t>in the industry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27AF87" w14:textId="51E333C5" w:rsidR="004F2222" w:rsidRPr="0046121C" w:rsidRDefault="0079034A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46121C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Time to study and gain </w:t>
            </w:r>
            <w:r w:rsidR="0046121C" w:rsidRPr="0046121C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the </w:t>
            </w:r>
            <w:r w:rsidRPr="0046121C">
              <w:rPr>
                <w:rFonts w:eastAsia="Times New Roman" w:cstheme="minorHAnsi"/>
                <w:sz w:val="20"/>
                <w:szCs w:val="20"/>
                <w:lang w:val="en-GB" w:eastAsia="en-GB"/>
              </w:rPr>
              <w:t>knowledge to be able to pass all modules</w:t>
            </w:r>
            <w:r w:rsidR="006E3A43" w:rsidRPr="0046121C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required to attain the degree</w:t>
            </w:r>
          </w:p>
          <w:p w14:paraId="69C57533" w14:textId="30827C94" w:rsidR="0079034A" w:rsidRPr="005162CA" w:rsidRDefault="0079034A" w:rsidP="0079034A">
            <w:pPr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2E21D5" w14:textId="357A4645" w:rsidR="004F2222" w:rsidRPr="005162CA" w:rsidRDefault="00477323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Attending the graduation ceremony </w:t>
            </w:r>
            <w:r w:rsidR="00E3410D"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>and</w:t>
            </w:r>
            <w:r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receiving a physical degree</w:t>
            </w:r>
            <w:r w:rsidR="00D95DE5"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0FB14E" w14:textId="77777777" w:rsidR="004F2222" w:rsidRDefault="004F2222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1FD4CF55" w14:textId="60A45004" w:rsidR="00E10B47" w:rsidRPr="005162CA" w:rsidRDefault="00D95DE5" w:rsidP="00F357CE">
            <w:pPr>
              <w:jc w:val="center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Summer</w:t>
            </w:r>
            <w:r w:rsidR="00E10B47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 2027</w:t>
            </w:r>
          </w:p>
        </w:tc>
      </w:tr>
      <w:tr w:rsidR="00CB427D" w:rsidRPr="00BA43F1" w14:paraId="04FB2108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2B1B1C1" w14:textId="77777777" w:rsidR="006A493D" w:rsidRDefault="006A493D" w:rsidP="006A493D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319FB276" w14:textId="5CE97DA4" w:rsidR="00CB427D" w:rsidRPr="00BA43F1" w:rsidRDefault="00CB427D" w:rsidP="006A493D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Travel America</w:t>
            </w: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68E225F" w14:textId="769292F3" w:rsidR="00CB427D" w:rsidRDefault="00CB427D" w:rsidP="0046121C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To explore and discover various parts of America</w:t>
            </w:r>
            <w:r w:rsidR="009960D5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, and </w:t>
            </w:r>
            <w:r w:rsidR="006A493D">
              <w:rPr>
                <w:rFonts w:eastAsia="Times New Roman" w:cstheme="minorHAnsi"/>
                <w:sz w:val="20"/>
                <w:szCs w:val="20"/>
                <w:lang w:val="en-GB" w:eastAsia="en-GB"/>
              </w:rPr>
              <w:t>attend various American motorsport events with at least one friend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6CC7932" w14:textId="77777777" w:rsidR="00CB427D" w:rsidRDefault="002E7AA3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Time to plan the trip and the travel itself</w:t>
            </w:r>
          </w:p>
          <w:p w14:paraId="25C9779F" w14:textId="7CD42827" w:rsidR="002E7AA3" w:rsidRPr="0046121C" w:rsidRDefault="002E7AA3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Money to cover expenses (food, transportation, souvenirs)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CFED1D3" w14:textId="041E01CB" w:rsidR="00CB427D" w:rsidRPr="00F357CE" w:rsidRDefault="00876362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876362">
              <w:rPr>
                <w:rFonts w:eastAsia="Times New Roman" w:cstheme="minorHAnsi"/>
                <w:sz w:val="20"/>
                <w:szCs w:val="20"/>
                <w:lang w:val="en-GB" w:eastAsia="en-GB"/>
              </w:rPr>
              <w:t>Visiting at least five different states and attending three types of racing events: road, oval, and drag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D5FAC13" w14:textId="77777777" w:rsidR="00CB427D" w:rsidRDefault="00CB427D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16C454EF" w14:textId="1A9E9A99" w:rsidR="006A493D" w:rsidRDefault="006A493D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July 2026</w:t>
            </w:r>
          </w:p>
        </w:tc>
      </w:tr>
      <w:tr w:rsidR="004722B4" w:rsidRPr="00BA43F1" w14:paraId="21AB282D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7E010A6" w14:textId="501F79D9" w:rsidR="004722B4" w:rsidRDefault="004722B4" w:rsidP="004722B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00135198" w14:textId="62924BBA" w:rsidR="004722B4" w:rsidRDefault="004722B4" w:rsidP="004722B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Watch Triple Crown in-person</w:t>
            </w:r>
          </w:p>
          <w:p w14:paraId="4F11E18E" w14:textId="3E30F9C0" w:rsidR="004722B4" w:rsidRDefault="004722B4" w:rsidP="004722B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C06F6B3" w14:textId="3D28E472" w:rsidR="004722B4" w:rsidRDefault="004722B4" w:rsidP="0046121C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To watch the Le Mans 24 Hours, Indy 500 and Monaco Grand Prix in-person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EDD40FF" w14:textId="77777777" w:rsidR="004722B4" w:rsidRDefault="00D9694D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Money to purchase tickets and travel</w:t>
            </w:r>
          </w:p>
          <w:p w14:paraId="3233235E" w14:textId="471039E2" w:rsidR="00D9694D" w:rsidRDefault="00D9694D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val="en-GB" w:eastAsia="en-GB"/>
              </w:rPr>
              <w:t>Time to attend the races and plan each individual trip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EE0AE2E" w14:textId="06C1170C" w:rsidR="004722B4" w:rsidRPr="00F357CE" w:rsidRDefault="00D9694D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F357CE">
              <w:rPr>
                <w:rFonts w:eastAsia="Times New Roman" w:cstheme="minorHAnsi"/>
                <w:sz w:val="20"/>
                <w:szCs w:val="20"/>
                <w:lang w:val="en-GB" w:eastAsia="en-GB"/>
              </w:rPr>
              <w:t>Being present for the full duration of each race, from start to finish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0D67090" w14:textId="77777777" w:rsidR="00F357CE" w:rsidRDefault="00F357CE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3C86FD2B" w14:textId="4012769E" w:rsidR="004722B4" w:rsidRDefault="00F357CE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2029</w:t>
            </w:r>
          </w:p>
        </w:tc>
      </w:tr>
      <w:tr w:rsidR="00892BA1" w:rsidRPr="00BA43F1" w14:paraId="0835F45C" w14:textId="77777777" w:rsidTr="00CE7A30">
        <w:trPr>
          <w:trHeight w:val="300"/>
        </w:trPr>
        <w:tc>
          <w:tcPr>
            <w:tcW w:w="20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CE4AD6" w14:textId="77777777" w:rsidR="004F2222" w:rsidRPr="00BA43F1" w:rsidRDefault="004F2222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08250A84" w14:textId="79C2CE9B" w:rsidR="00F20EAB" w:rsidRDefault="00F20EAB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 w:rsidRPr="00BA43F1">
              <w:rPr>
                <w:rFonts w:eastAsia="Times New Roman" w:cstheme="minorHAnsi"/>
                <w:sz w:val="24"/>
                <w:szCs w:val="24"/>
                <w:lang w:val="en-GB" w:eastAsia="en-GB"/>
              </w:rPr>
              <w:t>Work in a successful racing team</w:t>
            </w:r>
            <w:r w:rsidR="005028B7">
              <w:rPr>
                <w:rFonts w:eastAsia="Times New Roman" w:cstheme="minorHAnsi"/>
                <w:sz w:val="24"/>
                <w:szCs w:val="24"/>
                <w:lang w:val="en-GB" w:eastAsia="en-GB"/>
              </w:rPr>
              <w:t xml:space="preserve"> in the USA</w:t>
            </w:r>
          </w:p>
          <w:p w14:paraId="1064B14C" w14:textId="77777777" w:rsidR="00191233" w:rsidRPr="00BA43F1" w:rsidRDefault="00191233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3C989321" w14:textId="3FBD172F" w:rsidR="00F20EAB" w:rsidRPr="005162CA" w:rsidRDefault="00F20EAB" w:rsidP="0042220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  <w:tc>
          <w:tcPr>
            <w:tcW w:w="24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513513" w14:textId="417D1515" w:rsidR="004F2222" w:rsidRPr="005162CA" w:rsidRDefault="006D2444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To work in </w:t>
            </w:r>
            <w:r w:rsidR="00350ACA"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>a championship-winning race team</w:t>
            </w:r>
            <w:r w:rsidR="0047676D"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in </w:t>
            </w:r>
            <w:r w:rsidR="00FB57AA"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any major racing series </w:t>
            </w:r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>(</w:t>
            </w:r>
            <w:proofErr w:type="spellStart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>Indycar</w:t>
            </w:r>
            <w:proofErr w:type="spellEnd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, </w:t>
            </w:r>
            <w:proofErr w:type="spellStart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>Imsa</w:t>
            </w:r>
            <w:proofErr w:type="spellEnd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, </w:t>
            </w:r>
            <w:proofErr w:type="spellStart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>Nascar</w:t>
            </w:r>
            <w:proofErr w:type="spellEnd"/>
            <w:r w:rsidR="00066925">
              <w:rPr>
                <w:rFonts w:eastAsia="Times New Roman" w:cstheme="minorHAnsi"/>
                <w:sz w:val="20"/>
                <w:szCs w:val="20"/>
                <w:lang w:val="en-GB" w:eastAsia="en-GB"/>
              </w:rPr>
              <w:t>)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69C2FA" w14:textId="4169B1F0" w:rsidR="007D53BF" w:rsidRPr="007D53BF" w:rsidRDefault="007D53BF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7D53BF">
              <w:rPr>
                <w:rFonts w:eastAsia="Times New Roman" w:cstheme="minorHAnsi"/>
                <w:sz w:val="20"/>
                <w:szCs w:val="20"/>
                <w:lang w:eastAsia="en-GB"/>
              </w:rPr>
              <w:t>Time to secure strong job opportunities and work my way up within a team</w:t>
            </w:r>
          </w:p>
          <w:p w14:paraId="7A6DFCCE" w14:textId="01BC5732" w:rsidR="00000D0F" w:rsidRPr="005162CA" w:rsidRDefault="00000D0F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>Degree to gain the knowledge required to run race-winning cars</w:t>
            </w:r>
            <w:r w:rsidR="00F64A43" w:rsidRPr="007D53BF">
              <w:rPr>
                <w:rFonts w:eastAsia="Times New Roman" w:cstheme="minorHAnsi"/>
                <w:sz w:val="20"/>
                <w:szCs w:val="20"/>
                <w:lang w:val="en-GB" w:eastAsia="en-GB"/>
              </w:rPr>
              <w:t xml:space="preserve"> and teams</w:t>
            </w:r>
          </w:p>
        </w:tc>
        <w:tc>
          <w:tcPr>
            <w:tcW w:w="15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88620B" w14:textId="6D67DDC5" w:rsidR="004F2222" w:rsidRPr="005162CA" w:rsidRDefault="004722B4" w:rsidP="00F25D65">
            <w:pPr>
              <w:spacing w:after="0" w:line="240" w:lineRule="auto"/>
              <w:textAlignment w:val="baseline"/>
              <w:rPr>
                <w:rFonts w:eastAsia="Times New Roman" w:cstheme="minorHAnsi"/>
                <w:sz w:val="20"/>
                <w:szCs w:val="20"/>
                <w:lang w:val="en-GB" w:eastAsia="en-GB"/>
              </w:rPr>
            </w:pPr>
            <w:r w:rsidRPr="00F357CE">
              <w:rPr>
                <w:rFonts w:eastAsia="Times New Roman" w:cstheme="minorHAnsi"/>
                <w:sz w:val="20"/>
                <w:szCs w:val="20"/>
                <w:lang w:eastAsia="en-GB"/>
              </w:rPr>
              <w:t>Achieving multiple race victories or working with a major team such as Penske, Andretti, or Ganassi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561F51" w14:textId="77777777" w:rsidR="004F2222" w:rsidRDefault="004F2222" w:rsidP="00F357CE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  <w:p w14:paraId="064DB36F" w14:textId="5CD968A4" w:rsidR="00265112" w:rsidRDefault="00265112" w:rsidP="00F357CE">
            <w:pPr>
              <w:tabs>
                <w:tab w:val="center" w:pos="914"/>
              </w:tabs>
              <w:jc w:val="center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val="en-GB" w:eastAsia="en-GB"/>
              </w:rPr>
              <w:t>2034</w:t>
            </w:r>
          </w:p>
          <w:p w14:paraId="53263FE6" w14:textId="2991EB5D" w:rsidR="00265112" w:rsidRPr="005162CA" w:rsidRDefault="00265112" w:rsidP="00F357CE">
            <w:pPr>
              <w:jc w:val="center"/>
              <w:rPr>
                <w:rFonts w:eastAsia="Times New Roman" w:cstheme="minorHAnsi"/>
                <w:sz w:val="24"/>
                <w:szCs w:val="24"/>
                <w:lang w:val="en-GB" w:eastAsia="en-GB"/>
              </w:rPr>
            </w:pPr>
          </w:p>
        </w:tc>
      </w:tr>
    </w:tbl>
    <w:p w14:paraId="4B5D0773" w14:textId="5A339065" w:rsidR="005162CA" w:rsidRPr="005162CA" w:rsidRDefault="00B74632" w:rsidP="00B74632">
      <w:pPr>
        <w:pStyle w:val="Caption"/>
      </w:pPr>
      <w:bookmarkStart w:id="22" w:name="_Toc18397524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Luca Gray Personal Development Plan</w:t>
      </w:r>
      <w:bookmarkEnd w:id="22"/>
    </w:p>
    <w:p w14:paraId="58246091" w14:textId="77777777" w:rsidR="0080559C" w:rsidRDefault="0080559C" w:rsidP="0080559C"/>
    <w:p w14:paraId="444E8219" w14:textId="77777777" w:rsidR="005162CA" w:rsidRPr="0080559C" w:rsidRDefault="005162CA" w:rsidP="0080559C"/>
    <w:p w14:paraId="57A21BC7" w14:textId="150CDAD1" w:rsidR="00C645CB" w:rsidRDefault="0080559C" w:rsidP="00613633">
      <w:pPr>
        <w:pStyle w:val="Heading1"/>
      </w:pPr>
      <w:bookmarkStart w:id="23" w:name="_Toc183975249"/>
      <w:r>
        <w:lastRenderedPageBreak/>
        <w:t>Conclusion</w:t>
      </w:r>
      <w:bookmarkEnd w:id="23"/>
    </w:p>
    <w:p w14:paraId="30D7F657" w14:textId="3C696E68" w:rsidR="0080559C" w:rsidRPr="00C16D34" w:rsidRDefault="00B5457A" w:rsidP="0080559C">
      <w:pPr>
        <w:rPr>
          <w:sz w:val="24"/>
          <w:szCs w:val="24"/>
        </w:rPr>
      </w:pPr>
      <w:r w:rsidRPr="00C16D34">
        <w:rPr>
          <w:sz w:val="24"/>
          <w:szCs w:val="24"/>
        </w:rPr>
        <w:t xml:space="preserve">In conclusion, </w:t>
      </w:r>
      <w:r w:rsidR="008D697D" w:rsidRPr="00C16D34">
        <w:rPr>
          <w:sz w:val="24"/>
          <w:szCs w:val="24"/>
        </w:rPr>
        <w:t xml:space="preserve">the topics discussed in this report </w:t>
      </w:r>
      <w:r w:rsidR="00AF7A76" w:rsidRPr="00C16D34">
        <w:rPr>
          <w:sz w:val="24"/>
          <w:szCs w:val="24"/>
        </w:rPr>
        <w:t xml:space="preserve">have furthered </w:t>
      </w:r>
      <w:r w:rsidR="00F506EA" w:rsidRPr="00C16D34">
        <w:rPr>
          <w:sz w:val="24"/>
          <w:szCs w:val="24"/>
        </w:rPr>
        <w:t>the</w:t>
      </w:r>
      <w:r w:rsidR="00AF7A76" w:rsidRPr="00C16D34">
        <w:rPr>
          <w:sz w:val="24"/>
          <w:szCs w:val="24"/>
        </w:rPr>
        <w:t xml:space="preserve"> understanding of </w:t>
      </w:r>
      <w:r w:rsidR="00F506EA" w:rsidRPr="00C16D34">
        <w:rPr>
          <w:sz w:val="24"/>
          <w:szCs w:val="24"/>
        </w:rPr>
        <w:t xml:space="preserve">key </w:t>
      </w:r>
      <w:r w:rsidR="00C872C8" w:rsidRPr="00C16D34">
        <w:rPr>
          <w:sz w:val="24"/>
          <w:szCs w:val="24"/>
        </w:rPr>
        <w:t xml:space="preserve">areas of engineering </w:t>
      </w:r>
      <w:r w:rsidR="00F506EA" w:rsidRPr="00C16D34">
        <w:rPr>
          <w:sz w:val="24"/>
          <w:szCs w:val="24"/>
        </w:rPr>
        <w:t>that are essential</w:t>
      </w:r>
      <w:r w:rsidR="00C872C8" w:rsidRPr="00C16D34">
        <w:rPr>
          <w:sz w:val="24"/>
          <w:szCs w:val="24"/>
        </w:rPr>
        <w:t xml:space="preserve"> </w:t>
      </w:r>
      <w:r w:rsidR="00F506EA" w:rsidRPr="00C16D34">
        <w:rPr>
          <w:sz w:val="24"/>
          <w:szCs w:val="24"/>
        </w:rPr>
        <w:t>for someone who is aspiring</w:t>
      </w:r>
      <w:r w:rsidR="00975AED" w:rsidRPr="00C16D34">
        <w:rPr>
          <w:sz w:val="24"/>
          <w:szCs w:val="24"/>
        </w:rPr>
        <w:t xml:space="preserve"> to become an engineer in the future.</w:t>
      </w:r>
      <w:r w:rsidR="00F506EA" w:rsidRPr="00C16D34">
        <w:rPr>
          <w:sz w:val="24"/>
          <w:szCs w:val="24"/>
        </w:rPr>
        <w:t xml:space="preserve"> They are </w:t>
      </w:r>
      <w:r w:rsidR="00C4287C" w:rsidRPr="00C16D34">
        <w:rPr>
          <w:sz w:val="24"/>
          <w:szCs w:val="24"/>
        </w:rPr>
        <w:t>relevant to the course, and discuss the main qualities and skills that are expected of qualified engineers</w:t>
      </w:r>
      <w:r w:rsidR="00C16D34" w:rsidRPr="00C16D34">
        <w:rPr>
          <w:sz w:val="24"/>
          <w:szCs w:val="24"/>
        </w:rPr>
        <w:t xml:space="preserve">. </w:t>
      </w:r>
    </w:p>
    <w:p w14:paraId="1CB3D6E2" w14:textId="77777777" w:rsidR="00F506EA" w:rsidRDefault="00F506EA" w:rsidP="0080559C"/>
    <w:p w14:paraId="1E295250" w14:textId="77777777" w:rsidR="0080559C" w:rsidRDefault="0080559C" w:rsidP="0080559C"/>
    <w:p w14:paraId="7FD51C85" w14:textId="77777777" w:rsidR="0080559C" w:rsidRDefault="0080559C" w:rsidP="0080559C"/>
    <w:p w14:paraId="3D0F3ACC" w14:textId="77777777" w:rsidR="0080559C" w:rsidRDefault="0080559C" w:rsidP="0080559C"/>
    <w:p w14:paraId="5FFBCC52" w14:textId="77777777" w:rsidR="0080559C" w:rsidRDefault="0080559C" w:rsidP="0080559C"/>
    <w:p w14:paraId="256BADCA" w14:textId="77777777" w:rsidR="0080559C" w:rsidRDefault="0080559C" w:rsidP="0080559C"/>
    <w:p w14:paraId="52D71D4D" w14:textId="77777777" w:rsidR="0080559C" w:rsidRDefault="0080559C" w:rsidP="0080559C"/>
    <w:p w14:paraId="1255FEBA" w14:textId="77777777" w:rsidR="0080559C" w:rsidRDefault="0080559C" w:rsidP="0080559C"/>
    <w:p w14:paraId="6277953A" w14:textId="77777777" w:rsidR="0080559C" w:rsidRDefault="0080559C" w:rsidP="0080559C"/>
    <w:p w14:paraId="6D128563" w14:textId="77777777" w:rsidR="0080559C" w:rsidRDefault="0080559C" w:rsidP="0080559C"/>
    <w:p w14:paraId="1C0C43DB" w14:textId="77777777" w:rsidR="0080559C" w:rsidRDefault="0080559C" w:rsidP="0080559C"/>
    <w:p w14:paraId="508EE759" w14:textId="77777777" w:rsidR="0080559C" w:rsidRDefault="0080559C" w:rsidP="0080559C"/>
    <w:p w14:paraId="7315DA64" w14:textId="77777777" w:rsidR="0080559C" w:rsidRDefault="0080559C" w:rsidP="0080559C"/>
    <w:p w14:paraId="3EF372FB" w14:textId="77777777" w:rsidR="0080559C" w:rsidRDefault="0080559C" w:rsidP="0080559C"/>
    <w:p w14:paraId="3246FEBD" w14:textId="77777777" w:rsidR="0080559C" w:rsidRDefault="0080559C" w:rsidP="0080559C"/>
    <w:p w14:paraId="78AFE363" w14:textId="77777777" w:rsidR="0080559C" w:rsidRDefault="0080559C" w:rsidP="0080559C"/>
    <w:p w14:paraId="0F4560B7" w14:textId="77777777" w:rsidR="0080559C" w:rsidRDefault="0080559C" w:rsidP="0080559C"/>
    <w:p w14:paraId="421ED288" w14:textId="77777777" w:rsidR="0080559C" w:rsidRDefault="0080559C" w:rsidP="0080559C"/>
    <w:p w14:paraId="3F247FAF" w14:textId="77777777" w:rsidR="00B5457A" w:rsidRPr="0080559C" w:rsidRDefault="00B5457A" w:rsidP="0080559C"/>
    <w:p w14:paraId="3066961F" w14:textId="50BF580F" w:rsidR="00613633" w:rsidRDefault="00F45CCA" w:rsidP="00613633">
      <w:pPr>
        <w:pStyle w:val="Heading1"/>
      </w:pPr>
      <w:bookmarkStart w:id="24" w:name="_Toc183975250"/>
      <w:r>
        <w:lastRenderedPageBreak/>
        <w:t>References</w:t>
      </w:r>
      <w:bookmarkEnd w:id="24"/>
      <w:r w:rsidR="00C73507">
        <w:tab/>
      </w:r>
    </w:p>
    <w:p w14:paraId="2B04EEFF" w14:textId="0AF22BB4" w:rsidR="006B6F24" w:rsidRPr="006B6F24" w:rsidRDefault="006B6F24" w:rsidP="006B6F24">
      <w:r>
        <w:t xml:space="preserve">Barracudas Activity Day Camps (2024) </w:t>
      </w:r>
      <w:r>
        <w:rPr>
          <w:i/>
          <w:iCs/>
        </w:rPr>
        <w:t xml:space="preserve">Exceptional Staff </w:t>
      </w:r>
      <w:r>
        <w:t xml:space="preserve">Available at: </w:t>
      </w:r>
      <w:hyperlink r:id="rId24" w:history="1">
        <w:r w:rsidRPr="006B6F24">
          <w:rPr>
            <w:rStyle w:val="Hyperlink"/>
          </w:rPr>
          <w:t>https://www.barracudas.</w:t>
        </w:r>
        <w:r w:rsidRPr="006B6F24">
          <w:rPr>
            <w:rStyle w:val="Hyperlink"/>
          </w:rPr>
          <w:t>c</w:t>
        </w:r>
        <w:r w:rsidRPr="006B6F24">
          <w:rPr>
            <w:rStyle w:val="Hyperlink"/>
          </w:rPr>
          <w:t>o.uk/why-barracudas/staff/</w:t>
        </w:r>
      </w:hyperlink>
      <w:r w:rsidR="008F684F">
        <w:t xml:space="preserve"> </w:t>
      </w:r>
      <w:r w:rsidR="008F684F" w:rsidRPr="008F684F">
        <w:t xml:space="preserve">(Accessed: </w:t>
      </w:r>
      <w:r w:rsidR="008F684F">
        <w:t>2</w:t>
      </w:r>
      <w:r w:rsidR="008F684F">
        <w:t>9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64FE0DDA" w14:textId="741051E5" w:rsidR="006B6F24" w:rsidRDefault="006B6F24" w:rsidP="006B6F24">
      <w:r>
        <w:t xml:space="preserve">Beitz, W., Feldhusen, J., Grote, K.H., and Pahl, G. (2007) </w:t>
      </w:r>
      <w:r>
        <w:rPr>
          <w:i/>
          <w:iCs/>
        </w:rPr>
        <w:t xml:space="preserve">Engineering Design: A Systematic Approach </w:t>
      </w:r>
      <w:r>
        <w:t>pp. 126-134</w:t>
      </w:r>
      <w:r w:rsidR="008F684F">
        <w:t xml:space="preserve"> </w:t>
      </w:r>
      <w:r w:rsidR="008F684F" w:rsidRPr="008F684F">
        <w:t xml:space="preserve">(Accessed: </w:t>
      </w:r>
      <w:r w:rsidR="008F684F">
        <w:t>27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287F9247" w14:textId="6A1F1354" w:rsidR="006B6F24" w:rsidRDefault="006B6F24" w:rsidP="006B6F24">
      <w:r>
        <w:t xml:space="preserve">Engineering Council and Royal Academy of Engineering (2017) </w:t>
      </w:r>
      <w:r>
        <w:rPr>
          <w:i/>
          <w:iCs/>
        </w:rPr>
        <w:t>Statement of Ethical Principles</w:t>
      </w:r>
      <w:r>
        <w:t xml:space="preserve">, Available at: </w:t>
      </w:r>
      <w:hyperlink r:id="rId25" w:history="1">
        <w:r w:rsidRPr="006B6F24">
          <w:rPr>
            <w:rStyle w:val="Hyperlink"/>
          </w:rPr>
          <w:t>https://www.engc.org.u</w:t>
        </w:r>
        <w:r w:rsidRPr="006B6F24">
          <w:rPr>
            <w:rStyle w:val="Hyperlink"/>
          </w:rPr>
          <w:t>k</w:t>
        </w:r>
        <w:r w:rsidRPr="006B6F24">
          <w:rPr>
            <w:rStyle w:val="Hyperlink"/>
          </w:rPr>
          <w:t>/standards-guidance/guidance/statement-of-ethical-principles/</w:t>
        </w:r>
      </w:hyperlink>
      <w:r w:rsidR="008F684F">
        <w:t xml:space="preserve">    </w:t>
      </w:r>
      <w:r w:rsidR="008F684F" w:rsidRPr="008F684F">
        <w:t xml:space="preserve">(Accessed: </w:t>
      </w:r>
      <w:r w:rsidR="008F684F">
        <w:t>24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687C7EDF" w14:textId="001981CF" w:rsidR="00B55007" w:rsidRDefault="00B55007" w:rsidP="006B6F24">
      <w:pPr>
        <w:rPr>
          <w:i/>
          <w:iCs/>
        </w:rPr>
      </w:pPr>
      <w:r>
        <w:t xml:space="preserve">Gray, L. (2024a) </w:t>
      </w:r>
      <w:r>
        <w:rPr>
          <w:i/>
          <w:iCs/>
        </w:rPr>
        <w:t>Lathe</w:t>
      </w:r>
      <w:r w:rsidRPr="00B55007">
        <w:t>. Unpublished</w:t>
      </w:r>
    </w:p>
    <w:p w14:paraId="35DD3FC5" w14:textId="2031A305" w:rsidR="00B55007" w:rsidRPr="00B55007" w:rsidRDefault="00B55007" w:rsidP="006B6F24">
      <w:pPr>
        <w:rPr>
          <w:i/>
          <w:iCs/>
        </w:rPr>
      </w:pPr>
      <w:r>
        <w:t>Gray, L. (2024</w:t>
      </w:r>
      <w:r>
        <w:t>b</w:t>
      </w:r>
      <w:r>
        <w:t>)</w:t>
      </w:r>
      <w:r>
        <w:t xml:space="preserve"> </w:t>
      </w:r>
      <w:r>
        <w:rPr>
          <w:i/>
          <w:iCs/>
        </w:rPr>
        <w:t>Lathe Safety Page 1</w:t>
      </w:r>
      <w:r w:rsidRPr="00B55007">
        <w:t>. Unpublished</w:t>
      </w:r>
    </w:p>
    <w:p w14:paraId="16A54BAC" w14:textId="2B47AE6A" w:rsidR="00B55007" w:rsidRPr="00B55007" w:rsidRDefault="00B55007" w:rsidP="006B6F24">
      <w:pPr>
        <w:rPr>
          <w:i/>
          <w:iCs/>
        </w:rPr>
      </w:pPr>
      <w:r>
        <w:t>Gray, L. (2024</w:t>
      </w:r>
      <w:r>
        <w:t>c</w:t>
      </w:r>
      <w:r>
        <w:t>)</w:t>
      </w:r>
      <w:r>
        <w:t xml:space="preserve"> </w:t>
      </w:r>
      <w:r>
        <w:rPr>
          <w:i/>
          <w:iCs/>
        </w:rPr>
        <w:t>Lathe Safety Page 2</w:t>
      </w:r>
      <w:r w:rsidRPr="00B55007">
        <w:t>. Unpublished</w:t>
      </w:r>
    </w:p>
    <w:p w14:paraId="0551BB4B" w14:textId="77FAE9CD" w:rsidR="00B55007" w:rsidRPr="00B55007" w:rsidRDefault="00B55007" w:rsidP="006B6F24">
      <w:pPr>
        <w:rPr>
          <w:i/>
          <w:iCs/>
        </w:rPr>
      </w:pPr>
      <w:r>
        <w:t>Gray, L. (2024</w:t>
      </w:r>
      <w:r>
        <w:t>d</w:t>
      </w:r>
      <w:r>
        <w:t>)</w:t>
      </w:r>
      <w:r>
        <w:t xml:space="preserve"> </w:t>
      </w:r>
      <w:r>
        <w:rPr>
          <w:i/>
          <w:iCs/>
        </w:rPr>
        <w:t>Risk Assessment Matrix Page 1</w:t>
      </w:r>
      <w:r w:rsidRPr="00B55007">
        <w:t>. Unpublished</w:t>
      </w:r>
    </w:p>
    <w:p w14:paraId="055D3531" w14:textId="6FE860BF" w:rsidR="00B55007" w:rsidRDefault="00B55007" w:rsidP="006B6F24">
      <w:r>
        <w:t>Gray, L. (2024</w:t>
      </w:r>
      <w:r>
        <w:t>e</w:t>
      </w:r>
      <w:r>
        <w:t>)</w:t>
      </w:r>
      <w:r>
        <w:t xml:space="preserve"> </w:t>
      </w:r>
      <w:r>
        <w:rPr>
          <w:i/>
          <w:iCs/>
        </w:rPr>
        <w:t>Risk Assessment Matrix Page</w:t>
      </w:r>
      <w:r>
        <w:rPr>
          <w:i/>
          <w:iCs/>
        </w:rPr>
        <w:t xml:space="preserve"> 2</w:t>
      </w:r>
      <w:r w:rsidRPr="00B55007">
        <w:t>. Unpublished</w:t>
      </w:r>
    </w:p>
    <w:p w14:paraId="46C79DE5" w14:textId="40D46238" w:rsidR="00B55007" w:rsidRPr="00B55007" w:rsidRDefault="00B55007" w:rsidP="006B6F24">
      <w:pPr>
        <w:rPr>
          <w:i/>
          <w:iCs/>
        </w:rPr>
      </w:pPr>
      <w:r>
        <w:t>Gray, L. (2024</w:t>
      </w:r>
      <w:r>
        <w:t>f</w:t>
      </w:r>
      <w:r>
        <w:t>)</w:t>
      </w:r>
      <w:r>
        <w:t xml:space="preserve"> </w:t>
      </w:r>
      <w:r>
        <w:rPr>
          <w:i/>
          <w:iCs/>
        </w:rPr>
        <w:t>Risk Assessment Matrix Page</w:t>
      </w:r>
      <w:r>
        <w:rPr>
          <w:i/>
          <w:iCs/>
        </w:rPr>
        <w:t xml:space="preserve"> 3</w:t>
      </w:r>
      <w:r w:rsidRPr="00B55007">
        <w:t>. Unpublished</w:t>
      </w:r>
    </w:p>
    <w:p w14:paraId="2617A9FD" w14:textId="2756E826" w:rsidR="00480556" w:rsidRPr="008F684F" w:rsidRDefault="006B6F24" w:rsidP="001259E6">
      <w:pPr>
        <w:rPr>
          <w:rFonts w:cstheme="minorHAnsi"/>
          <w:color w:val="000000" w:themeColor="text1"/>
          <w:u w:val="single"/>
        </w:rPr>
      </w:pPr>
      <w:proofErr w:type="spellStart"/>
      <w:r w:rsidRPr="006B6F24">
        <w:rPr>
          <w:rFonts w:cstheme="minorHAnsi"/>
          <w:color w:val="000000" w:themeColor="text1"/>
        </w:rPr>
        <w:t>Öztopcu</w:t>
      </w:r>
      <w:proofErr w:type="spellEnd"/>
      <w:r w:rsidRPr="006B6F24">
        <w:rPr>
          <w:rFonts w:cstheme="minorHAnsi"/>
          <w:color w:val="000000" w:themeColor="text1"/>
        </w:rPr>
        <w:t xml:space="preserve">, A. (2023) </w:t>
      </w:r>
      <w:r w:rsidRPr="006B6F24">
        <w:rPr>
          <w:rFonts w:cstheme="minorHAnsi"/>
          <w:i/>
          <w:iCs/>
          <w:color w:val="000000" w:themeColor="text1"/>
        </w:rPr>
        <w:t>Environmental sustainability in sport: formula 1’s SDGs responsiveness</w:t>
      </w:r>
      <w:r w:rsidR="008F684F">
        <w:rPr>
          <w:rFonts w:cstheme="minorHAnsi"/>
          <w:i/>
          <w:iCs/>
          <w:color w:val="000000" w:themeColor="text1"/>
        </w:rPr>
        <w:t xml:space="preserve">         </w:t>
      </w:r>
      <w:r w:rsidR="008F684F" w:rsidRPr="008F684F">
        <w:t xml:space="preserve">(Accessed: </w:t>
      </w:r>
      <w:r w:rsidR="008F684F">
        <w:t>24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55599080" w14:textId="62FF4002" w:rsidR="008F684F" w:rsidRPr="008F684F" w:rsidRDefault="006B6F24">
      <w:pPr>
        <w:spacing w:line="259" w:lineRule="auto"/>
        <w:rPr>
          <w:color w:val="000000" w:themeColor="text1"/>
        </w:rPr>
      </w:pPr>
      <w:r w:rsidRPr="006B6F24">
        <w:rPr>
          <w:color w:val="000000" w:themeColor="text1"/>
        </w:rPr>
        <w:t xml:space="preserve">Pfahl, M., Ross, W.J., and </w:t>
      </w:r>
      <w:proofErr w:type="spellStart"/>
      <w:r w:rsidRPr="006B6F24">
        <w:rPr>
          <w:color w:val="000000" w:themeColor="text1"/>
        </w:rPr>
        <w:t>Trendafilova</w:t>
      </w:r>
      <w:proofErr w:type="spellEnd"/>
      <w:r w:rsidRPr="006B6F24">
        <w:rPr>
          <w:color w:val="000000" w:themeColor="text1"/>
        </w:rPr>
        <w:t xml:space="preserve">, S. (2024) </w:t>
      </w:r>
      <w:r w:rsidRPr="006B6F24">
        <w:rPr>
          <w:i/>
          <w:iCs/>
          <w:color w:val="000000" w:themeColor="text1"/>
        </w:rPr>
        <w:t>Racing With a Purpose: Sustainability in Formula E</w:t>
      </w:r>
      <w:r w:rsidR="008F684F">
        <w:rPr>
          <w:i/>
          <w:iCs/>
          <w:color w:val="000000" w:themeColor="text1"/>
        </w:rPr>
        <w:t xml:space="preserve"> </w:t>
      </w:r>
      <w:r w:rsidR="008F684F" w:rsidRPr="008F684F">
        <w:t xml:space="preserve">(Accessed: </w:t>
      </w:r>
      <w:r w:rsidR="008F684F">
        <w:t>24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06064204" w14:textId="384A97E2" w:rsidR="006B6F24" w:rsidRDefault="006B6F24">
      <w:pPr>
        <w:spacing w:line="259" w:lineRule="auto"/>
      </w:pPr>
      <w:r>
        <w:t xml:space="preserve">Shaw, M.C. (2001) </w:t>
      </w:r>
      <w:r>
        <w:rPr>
          <w:i/>
          <w:iCs/>
        </w:rPr>
        <w:t xml:space="preserve">Engineering Problem Solving: A Classical Perspective </w:t>
      </w:r>
      <w:r>
        <w:t>p. 306</w:t>
      </w:r>
      <w:r w:rsidR="008F684F">
        <w:t xml:space="preserve">                              </w:t>
      </w:r>
      <w:r w:rsidR="008F684F" w:rsidRPr="008F684F">
        <w:t xml:space="preserve">(Accessed: </w:t>
      </w:r>
      <w:r w:rsidR="008F684F">
        <w:t>27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p w14:paraId="3D4773E9" w14:textId="1EFB7198" w:rsidR="006B6F24" w:rsidRPr="006B6F24" w:rsidRDefault="006B6F24">
      <w:pPr>
        <w:spacing w:line="259" w:lineRule="auto"/>
      </w:pPr>
      <w:r>
        <w:t xml:space="preserve">Zacharias, A. (2023) </w:t>
      </w:r>
      <w:r>
        <w:rPr>
          <w:i/>
          <w:iCs/>
        </w:rPr>
        <w:t xml:space="preserve">7 organizational structures: which is best for your business? </w:t>
      </w:r>
      <w:r>
        <w:t xml:space="preserve">Available at: </w:t>
      </w:r>
      <w:hyperlink r:id="rId26" w:history="1">
        <w:r w:rsidRPr="006B6F24">
          <w:rPr>
            <w:rStyle w:val="Hyperlink"/>
          </w:rPr>
          <w:t>https://www.notion.so</w:t>
        </w:r>
        <w:r w:rsidRPr="006B6F24">
          <w:rPr>
            <w:rStyle w:val="Hyperlink"/>
          </w:rPr>
          <w:t>/</w:t>
        </w:r>
        <w:r w:rsidRPr="006B6F24">
          <w:rPr>
            <w:rStyle w:val="Hyperlink"/>
          </w:rPr>
          <w:t>blog/organizational-structure</w:t>
        </w:r>
      </w:hyperlink>
      <w:r>
        <w:t xml:space="preserve"> </w:t>
      </w:r>
      <w:r w:rsidR="008F684F">
        <w:t xml:space="preserve"> </w:t>
      </w:r>
      <w:r w:rsidR="008F684F" w:rsidRPr="008F684F">
        <w:t xml:space="preserve">(Accessed: </w:t>
      </w:r>
      <w:r w:rsidR="008F684F">
        <w:t>29</w:t>
      </w:r>
      <w:r w:rsidR="008F684F" w:rsidRPr="008F684F">
        <w:rPr>
          <w:vertAlign w:val="superscript"/>
        </w:rPr>
        <w:t>th</w:t>
      </w:r>
      <w:r w:rsidR="008F684F">
        <w:t xml:space="preserve"> November 2024</w:t>
      </w:r>
      <w:r w:rsidR="008F684F" w:rsidRPr="008F684F">
        <w:t>)</w:t>
      </w:r>
    </w:p>
    <w:sectPr w:rsidR="006B6F24" w:rsidRPr="006B6F24" w:rsidSect="00081579">
      <w:footerReference w:type="default" r:id="rId27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F89540" w14:textId="77777777" w:rsidR="0064681E" w:rsidRDefault="0064681E" w:rsidP="00F41907">
      <w:pPr>
        <w:spacing w:after="0" w:line="240" w:lineRule="auto"/>
      </w:pPr>
      <w:r>
        <w:separator/>
      </w:r>
    </w:p>
  </w:endnote>
  <w:endnote w:type="continuationSeparator" w:id="0">
    <w:p w14:paraId="42A1543C" w14:textId="77777777" w:rsidR="0064681E" w:rsidRDefault="0064681E" w:rsidP="00F41907">
      <w:pPr>
        <w:spacing w:after="0" w:line="240" w:lineRule="auto"/>
      </w:pPr>
      <w:r>
        <w:continuationSeparator/>
      </w:r>
    </w:p>
  </w:endnote>
  <w:endnote w:type="continuationNotice" w:id="1">
    <w:p w14:paraId="48820451" w14:textId="77777777" w:rsidR="0064681E" w:rsidRDefault="0064681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669283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112D5E" w14:textId="214DFAB2" w:rsidR="0086709E" w:rsidRDefault="00A66ADD">
        <w:pPr>
          <w:pStyle w:val="Footer"/>
          <w:jc w:val="right"/>
        </w:pPr>
        <w:proofErr w:type="spellStart"/>
        <w:r>
          <w:t>i</w:t>
        </w:r>
        <w:proofErr w:type="spellEnd"/>
      </w:p>
    </w:sdtContent>
  </w:sdt>
  <w:p w14:paraId="4B6669B7" w14:textId="77777777" w:rsidR="00851E22" w:rsidRDefault="00851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1174061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33A9D9" w14:textId="6ADD6766" w:rsidR="00BE4DB3" w:rsidRDefault="00000000" w:rsidP="00A66ADD">
        <w:pPr>
          <w:pStyle w:val="Footer"/>
          <w:jc w:val="center"/>
        </w:pPr>
      </w:p>
    </w:sdtContent>
  </w:sdt>
  <w:p w14:paraId="6C4FAF33" w14:textId="77777777" w:rsidR="00D123C1" w:rsidRDefault="00D123C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367405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A7613" w14:textId="09E1BAA8" w:rsidR="00B8527E" w:rsidRDefault="00B8527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7F3492" w14:textId="77777777" w:rsidR="00D123C1" w:rsidRDefault="00D123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A7DFBC" w14:textId="77777777" w:rsidR="0064681E" w:rsidRDefault="0064681E" w:rsidP="00F41907">
      <w:pPr>
        <w:spacing w:after="0" w:line="240" w:lineRule="auto"/>
      </w:pPr>
      <w:r>
        <w:separator/>
      </w:r>
    </w:p>
  </w:footnote>
  <w:footnote w:type="continuationSeparator" w:id="0">
    <w:p w14:paraId="0029A51D" w14:textId="77777777" w:rsidR="0064681E" w:rsidRDefault="0064681E" w:rsidP="00F41907">
      <w:pPr>
        <w:spacing w:after="0" w:line="240" w:lineRule="auto"/>
      </w:pPr>
      <w:r>
        <w:continuationSeparator/>
      </w:r>
    </w:p>
  </w:footnote>
  <w:footnote w:type="continuationNotice" w:id="1">
    <w:p w14:paraId="70652676" w14:textId="77777777" w:rsidR="0064681E" w:rsidRDefault="0064681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E87953" w14:textId="6FA88397" w:rsidR="00B3558C" w:rsidRDefault="00C734C8" w:rsidP="00815C32">
    <w:pPr>
      <w:pStyle w:val="Header"/>
      <w:jc w:val="center"/>
    </w:pPr>
    <w:r>
      <w:t xml:space="preserve">Luca Gray                        </w:t>
    </w:r>
    <w:r w:rsidR="0009047A">
      <w:t xml:space="preserve"> </w:t>
    </w:r>
    <w:r w:rsidR="00815C32">
      <w:t>Engineering Technical Report</w:t>
    </w:r>
    <w:r>
      <w:t xml:space="preserve"> </w:t>
    </w:r>
    <w:r w:rsidR="0009047A">
      <w:t xml:space="preserve">                      2304962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784020"/>
    <w:multiLevelType w:val="hybridMultilevel"/>
    <w:tmpl w:val="8DEAD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6D2226"/>
    <w:multiLevelType w:val="hybridMultilevel"/>
    <w:tmpl w:val="A5FC68DE"/>
    <w:lvl w:ilvl="0" w:tplc="340E831E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E56409"/>
    <w:multiLevelType w:val="hybridMultilevel"/>
    <w:tmpl w:val="FB3838D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2A0B2FB5"/>
    <w:multiLevelType w:val="hybridMultilevel"/>
    <w:tmpl w:val="40E4E402"/>
    <w:lvl w:ilvl="0" w:tplc="5540F1F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55785F"/>
    <w:multiLevelType w:val="hybridMultilevel"/>
    <w:tmpl w:val="40F8F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921DA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60946643"/>
    <w:multiLevelType w:val="hybridMultilevel"/>
    <w:tmpl w:val="A7CA8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0E33E3"/>
    <w:multiLevelType w:val="hybridMultilevel"/>
    <w:tmpl w:val="437689B0"/>
    <w:lvl w:ilvl="0" w:tplc="2112FA3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312B02"/>
    <w:multiLevelType w:val="hybridMultilevel"/>
    <w:tmpl w:val="02108D56"/>
    <w:lvl w:ilvl="0" w:tplc="15FA82B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2421436">
    <w:abstractNumId w:val="5"/>
  </w:num>
  <w:num w:numId="2" w16cid:durableId="1763841899">
    <w:abstractNumId w:val="8"/>
  </w:num>
  <w:num w:numId="3" w16cid:durableId="1244267243">
    <w:abstractNumId w:val="1"/>
  </w:num>
  <w:num w:numId="4" w16cid:durableId="100540558">
    <w:abstractNumId w:val="2"/>
  </w:num>
  <w:num w:numId="5" w16cid:durableId="740253130">
    <w:abstractNumId w:val="6"/>
  </w:num>
  <w:num w:numId="6" w16cid:durableId="1836220134">
    <w:abstractNumId w:val="0"/>
  </w:num>
  <w:num w:numId="7" w16cid:durableId="1203715337">
    <w:abstractNumId w:val="4"/>
  </w:num>
  <w:num w:numId="8" w16cid:durableId="944073955">
    <w:abstractNumId w:val="7"/>
  </w:num>
  <w:num w:numId="9" w16cid:durableId="138471525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629A3"/>
    <w:rsid w:val="00000D0F"/>
    <w:rsid w:val="000039E7"/>
    <w:rsid w:val="000044A1"/>
    <w:rsid w:val="00005FFA"/>
    <w:rsid w:val="000070CE"/>
    <w:rsid w:val="00013803"/>
    <w:rsid w:val="0001567F"/>
    <w:rsid w:val="000205BF"/>
    <w:rsid w:val="0002216E"/>
    <w:rsid w:val="0002664C"/>
    <w:rsid w:val="00027225"/>
    <w:rsid w:val="00027473"/>
    <w:rsid w:val="00032078"/>
    <w:rsid w:val="00036043"/>
    <w:rsid w:val="00036CBE"/>
    <w:rsid w:val="00037338"/>
    <w:rsid w:val="000405A6"/>
    <w:rsid w:val="000414C2"/>
    <w:rsid w:val="000437D9"/>
    <w:rsid w:val="00055D83"/>
    <w:rsid w:val="0006044D"/>
    <w:rsid w:val="00063E40"/>
    <w:rsid w:val="000646F4"/>
    <w:rsid w:val="00066925"/>
    <w:rsid w:val="0007006F"/>
    <w:rsid w:val="000733D0"/>
    <w:rsid w:val="00073BD1"/>
    <w:rsid w:val="0007579B"/>
    <w:rsid w:val="000768AF"/>
    <w:rsid w:val="00081579"/>
    <w:rsid w:val="00084792"/>
    <w:rsid w:val="000867E3"/>
    <w:rsid w:val="0009037E"/>
    <w:rsid w:val="0009047A"/>
    <w:rsid w:val="000907E5"/>
    <w:rsid w:val="00090CBF"/>
    <w:rsid w:val="000960CB"/>
    <w:rsid w:val="000A0EE1"/>
    <w:rsid w:val="000A21A6"/>
    <w:rsid w:val="000A25F1"/>
    <w:rsid w:val="000A363D"/>
    <w:rsid w:val="000B1E0A"/>
    <w:rsid w:val="000B25A3"/>
    <w:rsid w:val="000B3687"/>
    <w:rsid w:val="000B4FC4"/>
    <w:rsid w:val="000B7B67"/>
    <w:rsid w:val="000D0214"/>
    <w:rsid w:val="000D3C54"/>
    <w:rsid w:val="000D4C14"/>
    <w:rsid w:val="000D5C65"/>
    <w:rsid w:val="000E5588"/>
    <w:rsid w:val="000E657A"/>
    <w:rsid w:val="000E6CD4"/>
    <w:rsid w:val="000E7DEB"/>
    <w:rsid w:val="000F24A9"/>
    <w:rsid w:val="000F44AA"/>
    <w:rsid w:val="000F7FFD"/>
    <w:rsid w:val="001012F0"/>
    <w:rsid w:val="0010264D"/>
    <w:rsid w:val="001054D9"/>
    <w:rsid w:val="00106A80"/>
    <w:rsid w:val="00110DD8"/>
    <w:rsid w:val="00112CB1"/>
    <w:rsid w:val="0011324F"/>
    <w:rsid w:val="00113611"/>
    <w:rsid w:val="00115C93"/>
    <w:rsid w:val="001242A7"/>
    <w:rsid w:val="001259E6"/>
    <w:rsid w:val="00126F8F"/>
    <w:rsid w:val="0013745B"/>
    <w:rsid w:val="00137F82"/>
    <w:rsid w:val="00145B49"/>
    <w:rsid w:val="00147C93"/>
    <w:rsid w:val="0015078D"/>
    <w:rsid w:val="001533A1"/>
    <w:rsid w:val="00154957"/>
    <w:rsid w:val="001610AB"/>
    <w:rsid w:val="00162DE4"/>
    <w:rsid w:val="001676B6"/>
    <w:rsid w:val="0017239D"/>
    <w:rsid w:val="0017297E"/>
    <w:rsid w:val="00172C8E"/>
    <w:rsid w:val="00184016"/>
    <w:rsid w:val="00185FD0"/>
    <w:rsid w:val="00191233"/>
    <w:rsid w:val="00192ED9"/>
    <w:rsid w:val="00194B78"/>
    <w:rsid w:val="001957D7"/>
    <w:rsid w:val="001976A8"/>
    <w:rsid w:val="001A183F"/>
    <w:rsid w:val="001A3216"/>
    <w:rsid w:val="001A479F"/>
    <w:rsid w:val="001B26CF"/>
    <w:rsid w:val="001B64EF"/>
    <w:rsid w:val="001C02A0"/>
    <w:rsid w:val="001C3D5B"/>
    <w:rsid w:val="001C4DFD"/>
    <w:rsid w:val="001C5823"/>
    <w:rsid w:val="001E482A"/>
    <w:rsid w:val="001F17F1"/>
    <w:rsid w:val="001F1D1F"/>
    <w:rsid w:val="001F23DC"/>
    <w:rsid w:val="001F5938"/>
    <w:rsid w:val="001F6A14"/>
    <w:rsid w:val="0020410E"/>
    <w:rsid w:val="00204B37"/>
    <w:rsid w:val="00205566"/>
    <w:rsid w:val="00211FC8"/>
    <w:rsid w:val="00213048"/>
    <w:rsid w:val="002142A3"/>
    <w:rsid w:val="0021475C"/>
    <w:rsid w:val="00220799"/>
    <w:rsid w:val="00220A0F"/>
    <w:rsid w:val="00221837"/>
    <w:rsid w:val="0022222A"/>
    <w:rsid w:val="0023531C"/>
    <w:rsid w:val="002364F4"/>
    <w:rsid w:val="0024062A"/>
    <w:rsid w:val="0024284E"/>
    <w:rsid w:val="002467FC"/>
    <w:rsid w:val="00247CF3"/>
    <w:rsid w:val="002522AA"/>
    <w:rsid w:val="00252A03"/>
    <w:rsid w:val="00260896"/>
    <w:rsid w:val="00261B11"/>
    <w:rsid w:val="00262FD9"/>
    <w:rsid w:val="00263A52"/>
    <w:rsid w:val="00265112"/>
    <w:rsid w:val="00266468"/>
    <w:rsid w:val="002671E3"/>
    <w:rsid w:val="0027250D"/>
    <w:rsid w:val="00273AA6"/>
    <w:rsid w:val="00274721"/>
    <w:rsid w:val="002747E8"/>
    <w:rsid w:val="00285D5F"/>
    <w:rsid w:val="00287DFD"/>
    <w:rsid w:val="00291B7B"/>
    <w:rsid w:val="00294E27"/>
    <w:rsid w:val="00295765"/>
    <w:rsid w:val="00296985"/>
    <w:rsid w:val="00297A44"/>
    <w:rsid w:val="002A0D5C"/>
    <w:rsid w:val="002A1331"/>
    <w:rsid w:val="002A13F4"/>
    <w:rsid w:val="002A47B0"/>
    <w:rsid w:val="002A6C6D"/>
    <w:rsid w:val="002B0277"/>
    <w:rsid w:val="002B1615"/>
    <w:rsid w:val="002B4CBD"/>
    <w:rsid w:val="002B7BC8"/>
    <w:rsid w:val="002C0F92"/>
    <w:rsid w:val="002C1D02"/>
    <w:rsid w:val="002C1D9E"/>
    <w:rsid w:val="002C7A2E"/>
    <w:rsid w:val="002D098F"/>
    <w:rsid w:val="002D0EC9"/>
    <w:rsid w:val="002D1A75"/>
    <w:rsid w:val="002D3418"/>
    <w:rsid w:val="002D4207"/>
    <w:rsid w:val="002D4562"/>
    <w:rsid w:val="002D7981"/>
    <w:rsid w:val="002E2FB4"/>
    <w:rsid w:val="002E3AE5"/>
    <w:rsid w:val="002E46DA"/>
    <w:rsid w:val="002E648C"/>
    <w:rsid w:val="002E7AA3"/>
    <w:rsid w:val="002F2B69"/>
    <w:rsid w:val="002F4FB3"/>
    <w:rsid w:val="00303019"/>
    <w:rsid w:val="00303E53"/>
    <w:rsid w:val="00304C1B"/>
    <w:rsid w:val="003063E9"/>
    <w:rsid w:val="003065FA"/>
    <w:rsid w:val="0031085B"/>
    <w:rsid w:val="003153F5"/>
    <w:rsid w:val="00325025"/>
    <w:rsid w:val="00331C8F"/>
    <w:rsid w:val="00332EE1"/>
    <w:rsid w:val="00332F48"/>
    <w:rsid w:val="00333F72"/>
    <w:rsid w:val="00335321"/>
    <w:rsid w:val="003368E7"/>
    <w:rsid w:val="00342AB4"/>
    <w:rsid w:val="003476F3"/>
    <w:rsid w:val="0035047F"/>
    <w:rsid w:val="00350ACA"/>
    <w:rsid w:val="00353A8A"/>
    <w:rsid w:val="00354052"/>
    <w:rsid w:val="0035444B"/>
    <w:rsid w:val="00354EDB"/>
    <w:rsid w:val="00355B5D"/>
    <w:rsid w:val="00363D3B"/>
    <w:rsid w:val="003666A5"/>
    <w:rsid w:val="003702FC"/>
    <w:rsid w:val="0037288C"/>
    <w:rsid w:val="0037459C"/>
    <w:rsid w:val="0037582D"/>
    <w:rsid w:val="00376E13"/>
    <w:rsid w:val="003803B1"/>
    <w:rsid w:val="00381196"/>
    <w:rsid w:val="003829C7"/>
    <w:rsid w:val="00385DF6"/>
    <w:rsid w:val="003909C8"/>
    <w:rsid w:val="003A3A35"/>
    <w:rsid w:val="003A3BA1"/>
    <w:rsid w:val="003A3CD0"/>
    <w:rsid w:val="003A5185"/>
    <w:rsid w:val="003B43E3"/>
    <w:rsid w:val="003C2BB2"/>
    <w:rsid w:val="003C4293"/>
    <w:rsid w:val="003E0468"/>
    <w:rsid w:val="003E2DD3"/>
    <w:rsid w:val="003E45A6"/>
    <w:rsid w:val="003E5D61"/>
    <w:rsid w:val="003E7CA6"/>
    <w:rsid w:val="003F5887"/>
    <w:rsid w:val="003F7B10"/>
    <w:rsid w:val="0040157D"/>
    <w:rsid w:val="00411FDC"/>
    <w:rsid w:val="00413CB9"/>
    <w:rsid w:val="00414B03"/>
    <w:rsid w:val="004169FC"/>
    <w:rsid w:val="00422204"/>
    <w:rsid w:val="00423BFC"/>
    <w:rsid w:val="004305C1"/>
    <w:rsid w:val="004318CF"/>
    <w:rsid w:val="00431BC1"/>
    <w:rsid w:val="0043488F"/>
    <w:rsid w:val="0044550D"/>
    <w:rsid w:val="00446B6E"/>
    <w:rsid w:val="004560A3"/>
    <w:rsid w:val="004561CA"/>
    <w:rsid w:val="00456454"/>
    <w:rsid w:val="0046121C"/>
    <w:rsid w:val="004640BB"/>
    <w:rsid w:val="00464EA8"/>
    <w:rsid w:val="004710EA"/>
    <w:rsid w:val="004711BF"/>
    <w:rsid w:val="00471B72"/>
    <w:rsid w:val="004722B4"/>
    <w:rsid w:val="0047676D"/>
    <w:rsid w:val="00477323"/>
    <w:rsid w:val="00480556"/>
    <w:rsid w:val="00480BF2"/>
    <w:rsid w:val="004846D9"/>
    <w:rsid w:val="004848CD"/>
    <w:rsid w:val="0048532E"/>
    <w:rsid w:val="004879FD"/>
    <w:rsid w:val="004909EF"/>
    <w:rsid w:val="00492384"/>
    <w:rsid w:val="004923E7"/>
    <w:rsid w:val="00495B80"/>
    <w:rsid w:val="004A2B1C"/>
    <w:rsid w:val="004A49D9"/>
    <w:rsid w:val="004A4DF6"/>
    <w:rsid w:val="004A584A"/>
    <w:rsid w:val="004B34ED"/>
    <w:rsid w:val="004B50DB"/>
    <w:rsid w:val="004B55E6"/>
    <w:rsid w:val="004B56A5"/>
    <w:rsid w:val="004B76A7"/>
    <w:rsid w:val="004C0C90"/>
    <w:rsid w:val="004C18FA"/>
    <w:rsid w:val="004C3F3E"/>
    <w:rsid w:val="004C4D4E"/>
    <w:rsid w:val="004C50C5"/>
    <w:rsid w:val="004D0F12"/>
    <w:rsid w:val="004D2F6B"/>
    <w:rsid w:val="004D3406"/>
    <w:rsid w:val="004D3C19"/>
    <w:rsid w:val="004D6A78"/>
    <w:rsid w:val="004E1A53"/>
    <w:rsid w:val="004F2222"/>
    <w:rsid w:val="004F4398"/>
    <w:rsid w:val="005020FD"/>
    <w:rsid w:val="005028B7"/>
    <w:rsid w:val="0050737B"/>
    <w:rsid w:val="0050793D"/>
    <w:rsid w:val="00512B6F"/>
    <w:rsid w:val="00513625"/>
    <w:rsid w:val="00513892"/>
    <w:rsid w:val="005152E1"/>
    <w:rsid w:val="005162CA"/>
    <w:rsid w:val="005166B8"/>
    <w:rsid w:val="00521D17"/>
    <w:rsid w:val="00530269"/>
    <w:rsid w:val="00537FD3"/>
    <w:rsid w:val="00542351"/>
    <w:rsid w:val="0054444A"/>
    <w:rsid w:val="00544B6C"/>
    <w:rsid w:val="00545378"/>
    <w:rsid w:val="00547B73"/>
    <w:rsid w:val="0055155C"/>
    <w:rsid w:val="00554271"/>
    <w:rsid w:val="0055677A"/>
    <w:rsid w:val="005578B2"/>
    <w:rsid w:val="00560267"/>
    <w:rsid w:val="00562662"/>
    <w:rsid w:val="0056717A"/>
    <w:rsid w:val="0057023E"/>
    <w:rsid w:val="005713B7"/>
    <w:rsid w:val="00571D6B"/>
    <w:rsid w:val="00575DEE"/>
    <w:rsid w:val="00582D9E"/>
    <w:rsid w:val="00584B8D"/>
    <w:rsid w:val="00590CAE"/>
    <w:rsid w:val="005A3153"/>
    <w:rsid w:val="005A4012"/>
    <w:rsid w:val="005B1C81"/>
    <w:rsid w:val="005B5303"/>
    <w:rsid w:val="005B6703"/>
    <w:rsid w:val="005C6C17"/>
    <w:rsid w:val="005C79AE"/>
    <w:rsid w:val="005C7FD8"/>
    <w:rsid w:val="005D5E31"/>
    <w:rsid w:val="005D61ED"/>
    <w:rsid w:val="005E5389"/>
    <w:rsid w:val="005F0939"/>
    <w:rsid w:val="006015BE"/>
    <w:rsid w:val="00605CB6"/>
    <w:rsid w:val="00612F56"/>
    <w:rsid w:val="00613633"/>
    <w:rsid w:val="00613D59"/>
    <w:rsid w:val="00615292"/>
    <w:rsid w:val="00615712"/>
    <w:rsid w:val="0061666B"/>
    <w:rsid w:val="0062194B"/>
    <w:rsid w:val="00623DC0"/>
    <w:rsid w:val="00625116"/>
    <w:rsid w:val="00631BE0"/>
    <w:rsid w:val="00634FC0"/>
    <w:rsid w:val="006373E0"/>
    <w:rsid w:val="00641686"/>
    <w:rsid w:val="00641A31"/>
    <w:rsid w:val="00641DF2"/>
    <w:rsid w:val="006428AE"/>
    <w:rsid w:val="006452D6"/>
    <w:rsid w:val="0064681E"/>
    <w:rsid w:val="00654DFC"/>
    <w:rsid w:val="00663E00"/>
    <w:rsid w:val="00664D5C"/>
    <w:rsid w:val="0066642E"/>
    <w:rsid w:val="006710F9"/>
    <w:rsid w:val="00671319"/>
    <w:rsid w:val="00675108"/>
    <w:rsid w:val="006757E5"/>
    <w:rsid w:val="00676D4E"/>
    <w:rsid w:val="00677A14"/>
    <w:rsid w:val="00680E08"/>
    <w:rsid w:val="0068331D"/>
    <w:rsid w:val="00692431"/>
    <w:rsid w:val="00692B9C"/>
    <w:rsid w:val="0069431F"/>
    <w:rsid w:val="00694F13"/>
    <w:rsid w:val="00697DCC"/>
    <w:rsid w:val="006A2858"/>
    <w:rsid w:val="006A3F44"/>
    <w:rsid w:val="006A493D"/>
    <w:rsid w:val="006A6397"/>
    <w:rsid w:val="006A6C0C"/>
    <w:rsid w:val="006B0F04"/>
    <w:rsid w:val="006B5F92"/>
    <w:rsid w:val="006B6F24"/>
    <w:rsid w:val="006B6F9E"/>
    <w:rsid w:val="006B75BC"/>
    <w:rsid w:val="006C0729"/>
    <w:rsid w:val="006C0BAC"/>
    <w:rsid w:val="006C2179"/>
    <w:rsid w:val="006C62F3"/>
    <w:rsid w:val="006C660B"/>
    <w:rsid w:val="006D21EB"/>
    <w:rsid w:val="006D2444"/>
    <w:rsid w:val="006E3A43"/>
    <w:rsid w:val="006E3B43"/>
    <w:rsid w:val="006E6FDA"/>
    <w:rsid w:val="006F3353"/>
    <w:rsid w:val="0070063B"/>
    <w:rsid w:val="007057E1"/>
    <w:rsid w:val="00707BD2"/>
    <w:rsid w:val="0071042F"/>
    <w:rsid w:val="0071148F"/>
    <w:rsid w:val="00711765"/>
    <w:rsid w:val="00713766"/>
    <w:rsid w:val="007145D0"/>
    <w:rsid w:val="00720CBC"/>
    <w:rsid w:val="00721437"/>
    <w:rsid w:val="007228D0"/>
    <w:rsid w:val="00722B7B"/>
    <w:rsid w:val="00725B52"/>
    <w:rsid w:val="00735433"/>
    <w:rsid w:val="00736B2D"/>
    <w:rsid w:val="00736E16"/>
    <w:rsid w:val="007438E5"/>
    <w:rsid w:val="00750028"/>
    <w:rsid w:val="007656EC"/>
    <w:rsid w:val="00770095"/>
    <w:rsid w:val="007712E4"/>
    <w:rsid w:val="00773DB1"/>
    <w:rsid w:val="00785331"/>
    <w:rsid w:val="00786EFE"/>
    <w:rsid w:val="0079034A"/>
    <w:rsid w:val="007945E9"/>
    <w:rsid w:val="0079549D"/>
    <w:rsid w:val="007A5653"/>
    <w:rsid w:val="007B42BD"/>
    <w:rsid w:val="007B50DF"/>
    <w:rsid w:val="007B5260"/>
    <w:rsid w:val="007B70E8"/>
    <w:rsid w:val="007C0897"/>
    <w:rsid w:val="007C3745"/>
    <w:rsid w:val="007C5F09"/>
    <w:rsid w:val="007D04C7"/>
    <w:rsid w:val="007D0830"/>
    <w:rsid w:val="007D10B0"/>
    <w:rsid w:val="007D2129"/>
    <w:rsid w:val="007D3B08"/>
    <w:rsid w:val="007D53BF"/>
    <w:rsid w:val="007D68E3"/>
    <w:rsid w:val="007E2CC7"/>
    <w:rsid w:val="007E3285"/>
    <w:rsid w:val="007E7C57"/>
    <w:rsid w:val="007F59C5"/>
    <w:rsid w:val="007F7624"/>
    <w:rsid w:val="00801D22"/>
    <w:rsid w:val="008029A1"/>
    <w:rsid w:val="00802C76"/>
    <w:rsid w:val="0080559C"/>
    <w:rsid w:val="00806D19"/>
    <w:rsid w:val="00810F79"/>
    <w:rsid w:val="00811A20"/>
    <w:rsid w:val="00815C32"/>
    <w:rsid w:val="008200E7"/>
    <w:rsid w:val="00820397"/>
    <w:rsid w:val="00832147"/>
    <w:rsid w:val="0083393D"/>
    <w:rsid w:val="00834533"/>
    <w:rsid w:val="00837AD4"/>
    <w:rsid w:val="00841D74"/>
    <w:rsid w:val="00846B70"/>
    <w:rsid w:val="00851E22"/>
    <w:rsid w:val="008525DC"/>
    <w:rsid w:val="0085427A"/>
    <w:rsid w:val="00854B8B"/>
    <w:rsid w:val="00855428"/>
    <w:rsid w:val="00856AA9"/>
    <w:rsid w:val="00860FFE"/>
    <w:rsid w:val="00862A11"/>
    <w:rsid w:val="00865AC2"/>
    <w:rsid w:val="00867058"/>
    <w:rsid w:val="0086709E"/>
    <w:rsid w:val="008720C6"/>
    <w:rsid w:val="00873261"/>
    <w:rsid w:val="00876362"/>
    <w:rsid w:val="0087655B"/>
    <w:rsid w:val="00876BF7"/>
    <w:rsid w:val="00877112"/>
    <w:rsid w:val="008834ED"/>
    <w:rsid w:val="00885555"/>
    <w:rsid w:val="008861A6"/>
    <w:rsid w:val="0088717B"/>
    <w:rsid w:val="008902C5"/>
    <w:rsid w:val="0089280C"/>
    <w:rsid w:val="00892BA1"/>
    <w:rsid w:val="0089406A"/>
    <w:rsid w:val="0089587C"/>
    <w:rsid w:val="00897650"/>
    <w:rsid w:val="0089768E"/>
    <w:rsid w:val="008A07C8"/>
    <w:rsid w:val="008A0A02"/>
    <w:rsid w:val="008A6544"/>
    <w:rsid w:val="008B0CBC"/>
    <w:rsid w:val="008B6B88"/>
    <w:rsid w:val="008B6D94"/>
    <w:rsid w:val="008C0710"/>
    <w:rsid w:val="008C1586"/>
    <w:rsid w:val="008D0D5B"/>
    <w:rsid w:val="008D2C43"/>
    <w:rsid w:val="008D697D"/>
    <w:rsid w:val="008E150E"/>
    <w:rsid w:val="008E424C"/>
    <w:rsid w:val="008E60DC"/>
    <w:rsid w:val="008F2D2B"/>
    <w:rsid w:val="008F3124"/>
    <w:rsid w:val="008F4EFE"/>
    <w:rsid w:val="008F684F"/>
    <w:rsid w:val="0090022C"/>
    <w:rsid w:val="00900816"/>
    <w:rsid w:val="00905DBE"/>
    <w:rsid w:val="009210C4"/>
    <w:rsid w:val="00923B64"/>
    <w:rsid w:val="00924656"/>
    <w:rsid w:val="009355BF"/>
    <w:rsid w:val="00940DCA"/>
    <w:rsid w:val="00940E0E"/>
    <w:rsid w:val="009414D6"/>
    <w:rsid w:val="0094261B"/>
    <w:rsid w:val="00947A6D"/>
    <w:rsid w:val="00947FB3"/>
    <w:rsid w:val="0095073E"/>
    <w:rsid w:val="00954EAD"/>
    <w:rsid w:val="0095798E"/>
    <w:rsid w:val="00962828"/>
    <w:rsid w:val="00973EC6"/>
    <w:rsid w:val="00974AFE"/>
    <w:rsid w:val="00975AED"/>
    <w:rsid w:val="00981936"/>
    <w:rsid w:val="0098304A"/>
    <w:rsid w:val="00984A39"/>
    <w:rsid w:val="009960D5"/>
    <w:rsid w:val="009A2D67"/>
    <w:rsid w:val="009A6D33"/>
    <w:rsid w:val="009B1349"/>
    <w:rsid w:val="009B31EC"/>
    <w:rsid w:val="009C3AD7"/>
    <w:rsid w:val="009C3C26"/>
    <w:rsid w:val="009C4975"/>
    <w:rsid w:val="009C62C7"/>
    <w:rsid w:val="009E1F76"/>
    <w:rsid w:val="009E300E"/>
    <w:rsid w:val="009E3F42"/>
    <w:rsid w:val="009F491A"/>
    <w:rsid w:val="009F529F"/>
    <w:rsid w:val="009F5AB6"/>
    <w:rsid w:val="009F5C1E"/>
    <w:rsid w:val="009F676F"/>
    <w:rsid w:val="009F67BA"/>
    <w:rsid w:val="009F7B1C"/>
    <w:rsid w:val="00A017CB"/>
    <w:rsid w:val="00A01C9A"/>
    <w:rsid w:val="00A07205"/>
    <w:rsid w:val="00A1176F"/>
    <w:rsid w:val="00A3004A"/>
    <w:rsid w:val="00A33654"/>
    <w:rsid w:val="00A341F3"/>
    <w:rsid w:val="00A350AC"/>
    <w:rsid w:val="00A401D8"/>
    <w:rsid w:val="00A43713"/>
    <w:rsid w:val="00A50480"/>
    <w:rsid w:val="00A52CCB"/>
    <w:rsid w:val="00A6105B"/>
    <w:rsid w:val="00A61F40"/>
    <w:rsid w:val="00A66ADD"/>
    <w:rsid w:val="00A67FC5"/>
    <w:rsid w:val="00A71397"/>
    <w:rsid w:val="00A726F1"/>
    <w:rsid w:val="00A75DD8"/>
    <w:rsid w:val="00A77DB9"/>
    <w:rsid w:val="00A84033"/>
    <w:rsid w:val="00A8498B"/>
    <w:rsid w:val="00A86F15"/>
    <w:rsid w:val="00A87173"/>
    <w:rsid w:val="00A92700"/>
    <w:rsid w:val="00A94B3B"/>
    <w:rsid w:val="00AA01BE"/>
    <w:rsid w:val="00AA1429"/>
    <w:rsid w:val="00AA4159"/>
    <w:rsid w:val="00AA69F8"/>
    <w:rsid w:val="00AB0CD2"/>
    <w:rsid w:val="00AB255E"/>
    <w:rsid w:val="00AB3444"/>
    <w:rsid w:val="00AC0FF4"/>
    <w:rsid w:val="00AC19A7"/>
    <w:rsid w:val="00AC711F"/>
    <w:rsid w:val="00AD1730"/>
    <w:rsid w:val="00AD61B8"/>
    <w:rsid w:val="00AD6F84"/>
    <w:rsid w:val="00AD7E72"/>
    <w:rsid w:val="00AE4888"/>
    <w:rsid w:val="00AE74B4"/>
    <w:rsid w:val="00AE7A73"/>
    <w:rsid w:val="00AE7C0D"/>
    <w:rsid w:val="00AF2332"/>
    <w:rsid w:val="00AF3756"/>
    <w:rsid w:val="00AF4D6E"/>
    <w:rsid w:val="00AF7585"/>
    <w:rsid w:val="00AF7A76"/>
    <w:rsid w:val="00B02777"/>
    <w:rsid w:val="00B0284A"/>
    <w:rsid w:val="00B02970"/>
    <w:rsid w:val="00B037BA"/>
    <w:rsid w:val="00B1225E"/>
    <w:rsid w:val="00B14131"/>
    <w:rsid w:val="00B14893"/>
    <w:rsid w:val="00B16127"/>
    <w:rsid w:val="00B2145D"/>
    <w:rsid w:val="00B26E0A"/>
    <w:rsid w:val="00B277B2"/>
    <w:rsid w:val="00B31F03"/>
    <w:rsid w:val="00B32D9A"/>
    <w:rsid w:val="00B3558C"/>
    <w:rsid w:val="00B37849"/>
    <w:rsid w:val="00B430AE"/>
    <w:rsid w:val="00B450D3"/>
    <w:rsid w:val="00B471EE"/>
    <w:rsid w:val="00B47B95"/>
    <w:rsid w:val="00B500A2"/>
    <w:rsid w:val="00B530C9"/>
    <w:rsid w:val="00B5457A"/>
    <w:rsid w:val="00B55007"/>
    <w:rsid w:val="00B63322"/>
    <w:rsid w:val="00B64A69"/>
    <w:rsid w:val="00B66E55"/>
    <w:rsid w:val="00B71623"/>
    <w:rsid w:val="00B72298"/>
    <w:rsid w:val="00B723D5"/>
    <w:rsid w:val="00B72DE7"/>
    <w:rsid w:val="00B73978"/>
    <w:rsid w:val="00B74632"/>
    <w:rsid w:val="00B76A05"/>
    <w:rsid w:val="00B80EBE"/>
    <w:rsid w:val="00B842D1"/>
    <w:rsid w:val="00B8527E"/>
    <w:rsid w:val="00B85475"/>
    <w:rsid w:val="00B907EB"/>
    <w:rsid w:val="00B9131B"/>
    <w:rsid w:val="00B91900"/>
    <w:rsid w:val="00BA1A36"/>
    <w:rsid w:val="00BA43C6"/>
    <w:rsid w:val="00BA43F1"/>
    <w:rsid w:val="00BA7DF9"/>
    <w:rsid w:val="00BB13DB"/>
    <w:rsid w:val="00BB1ED5"/>
    <w:rsid w:val="00BB38DB"/>
    <w:rsid w:val="00BB487B"/>
    <w:rsid w:val="00BB6704"/>
    <w:rsid w:val="00BB6A82"/>
    <w:rsid w:val="00BC6B81"/>
    <w:rsid w:val="00BC7F8E"/>
    <w:rsid w:val="00BD0239"/>
    <w:rsid w:val="00BD1A0E"/>
    <w:rsid w:val="00BD3172"/>
    <w:rsid w:val="00BD3589"/>
    <w:rsid w:val="00BD457C"/>
    <w:rsid w:val="00BD46F0"/>
    <w:rsid w:val="00BD59CB"/>
    <w:rsid w:val="00BD608A"/>
    <w:rsid w:val="00BE4DB3"/>
    <w:rsid w:val="00BE6953"/>
    <w:rsid w:val="00BF00D1"/>
    <w:rsid w:val="00BF5722"/>
    <w:rsid w:val="00BF7955"/>
    <w:rsid w:val="00C0521B"/>
    <w:rsid w:val="00C16D34"/>
    <w:rsid w:val="00C17818"/>
    <w:rsid w:val="00C25E26"/>
    <w:rsid w:val="00C2793F"/>
    <w:rsid w:val="00C30AF2"/>
    <w:rsid w:val="00C35A56"/>
    <w:rsid w:val="00C4124A"/>
    <w:rsid w:val="00C4287C"/>
    <w:rsid w:val="00C4421D"/>
    <w:rsid w:val="00C455D7"/>
    <w:rsid w:val="00C456EF"/>
    <w:rsid w:val="00C46FB0"/>
    <w:rsid w:val="00C4795C"/>
    <w:rsid w:val="00C52D5E"/>
    <w:rsid w:val="00C54018"/>
    <w:rsid w:val="00C5681F"/>
    <w:rsid w:val="00C57380"/>
    <w:rsid w:val="00C6150B"/>
    <w:rsid w:val="00C61765"/>
    <w:rsid w:val="00C61A29"/>
    <w:rsid w:val="00C61C6E"/>
    <w:rsid w:val="00C64238"/>
    <w:rsid w:val="00C645CB"/>
    <w:rsid w:val="00C64841"/>
    <w:rsid w:val="00C67628"/>
    <w:rsid w:val="00C71755"/>
    <w:rsid w:val="00C72EB5"/>
    <w:rsid w:val="00C734C8"/>
    <w:rsid w:val="00C73507"/>
    <w:rsid w:val="00C76C89"/>
    <w:rsid w:val="00C82885"/>
    <w:rsid w:val="00C85874"/>
    <w:rsid w:val="00C8600E"/>
    <w:rsid w:val="00C872C8"/>
    <w:rsid w:val="00C87E2B"/>
    <w:rsid w:val="00C92401"/>
    <w:rsid w:val="00C9348E"/>
    <w:rsid w:val="00C96120"/>
    <w:rsid w:val="00CA386D"/>
    <w:rsid w:val="00CA4BD1"/>
    <w:rsid w:val="00CB08AC"/>
    <w:rsid w:val="00CB427D"/>
    <w:rsid w:val="00CC1565"/>
    <w:rsid w:val="00CC4237"/>
    <w:rsid w:val="00CC4C21"/>
    <w:rsid w:val="00CC668E"/>
    <w:rsid w:val="00CD1DC7"/>
    <w:rsid w:val="00CD37E9"/>
    <w:rsid w:val="00CE09AF"/>
    <w:rsid w:val="00CE3001"/>
    <w:rsid w:val="00CE5612"/>
    <w:rsid w:val="00CE62DD"/>
    <w:rsid w:val="00CE7A30"/>
    <w:rsid w:val="00CF2525"/>
    <w:rsid w:val="00CF2AB4"/>
    <w:rsid w:val="00CF3E95"/>
    <w:rsid w:val="00CF57F7"/>
    <w:rsid w:val="00CF673E"/>
    <w:rsid w:val="00D023CA"/>
    <w:rsid w:val="00D0498F"/>
    <w:rsid w:val="00D05092"/>
    <w:rsid w:val="00D05706"/>
    <w:rsid w:val="00D05CE3"/>
    <w:rsid w:val="00D123C1"/>
    <w:rsid w:val="00D14B5A"/>
    <w:rsid w:val="00D15CBA"/>
    <w:rsid w:val="00D213C2"/>
    <w:rsid w:val="00D2162F"/>
    <w:rsid w:val="00D23218"/>
    <w:rsid w:val="00D321DF"/>
    <w:rsid w:val="00D32FB5"/>
    <w:rsid w:val="00D374F6"/>
    <w:rsid w:val="00D40EAD"/>
    <w:rsid w:val="00D43312"/>
    <w:rsid w:val="00D436C0"/>
    <w:rsid w:val="00D5533B"/>
    <w:rsid w:val="00D63416"/>
    <w:rsid w:val="00D63D88"/>
    <w:rsid w:val="00D65578"/>
    <w:rsid w:val="00D7634F"/>
    <w:rsid w:val="00D76D18"/>
    <w:rsid w:val="00D806A5"/>
    <w:rsid w:val="00D90C94"/>
    <w:rsid w:val="00D91E11"/>
    <w:rsid w:val="00D95DE5"/>
    <w:rsid w:val="00D9694D"/>
    <w:rsid w:val="00D96FF7"/>
    <w:rsid w:val="00DA3CD1"/>
    <w:rsid w:val="00DA4C4F"/>
    <w:rsid w:val="00DB2954"/>
    <w:rsid w:val="00DB2C52"/>
    <w:rsid w:val="00DB37D7"/>
    <w:rsid w:val="00DB6FB1"/>
    <w:rsid w:val="00DC05EE"/>
    <w:rsid w:val="00DC0BDF"/>
    <w:rsid w:val="00DC21D1"/>
    <w:rsid w:val="00DC2521"/>
    <w:rsid w:val="00DC6FE2"/>
    <w:rsid w:val="00DD072B"/>
    <w:rsid w:val="00DD0F76"/>
    <w:rsid w:val="00DD122E"/>
    <w:rsid w:val="00DD1659"/>
    <w:rsid w:val="00DD3A4F"/>
    <w:rsid w:val="00DD6AF8"/>
    <w:rsid w:val="00DE077E"/>
    <w:rsid w:val="00DF4570"/>
    <w:rsid w:val="00E0219C"/>
    <w:rsid w:val="00E0542A"/>
    <w:rsid w:val="00E10B47"/>
    <w:rsid w:val="00E10F11"/>
    <w:rsid w:val="00E17EC2"/>
    <w:rsid w:val="00E22508"/>
    <w:rsid w:val="00E23397"/>
    <w:rsid w:val="00E233D1"/>
    <w:rsid w:val="00E23F6B"/>
    <w:rsid w:val="00E32094"/>
    <w:rsid w:val="00E3209F"/>
    <w:rsid w:val="00E3410D"/>
    <w:rsid w:val="00E3415B"/>
    <w:rsid w:val="00E41A6A"/>
    <w:rsid w:val="00E42713"/>
    <w:rsid w:val="00E458B8"/>
    <w:rsid w:val="00E5160C"/>
    <w:rsid w:val="00E56696"/>
    <w:rsid w:val="00E56C89"/>
    <w:rsid w:val="00E5774E"/>
    <w:rsid w:val="00E614B2"/>
    <w:rsid w:val="00E61AE0"/>
    <w:rsid w:val="00E64E45"/>
    <w:rsid w:val="00E6655A"/>
    <w:rsid w:val="00E67CBA"/>
    <w:rsid w:val="00E73059"/>
    <w:rsid w:val="00E75B23"/>
    <w:rsid w:val="00E811DE"/>
    <w:rsid w:val="00E838C2"/>
    <w:rsid w:val="00E905D9"/>
    <w:rsid w:val="00E92C53"/>
    <w:rsid w:val="00E96A82"/>
    <w:rsid w:val="00E97198"/>
    <w:rsid w:val="00EA0172"/>
    <w:rsid w:val="00EA1E9D"/>
    <w:rsid w:val="00EA3180"/>
    <w:rsid w:val="00EB097A"/>
    <w:rsid w:val="00EB46FF"/>
    <w:rsid w:val="00EB7163"/>
    <w:rsid w:val="00EB739A"/>
    <w:rsid w:val="00EC11AB"/>
    <w:rsid w:val="00EC217D"/>
    <w:rsid w:val="00EC40C5"/>
    <w:rsid w:val="00EC46D3"/>
    <w:rsid w:val="00EC7A95"/>
    <w:rsid w:val="00ED0007"/>
    <w:rsid w:val="00ED0374"/>
    <w:rsid w:val="00ED2AD2"/>
    <w:rsid w:val="00ED2BCF"/>
    <w:rsid w:val="00ED2FAD"/>
    <w:rsid w:val="00ED36C7"/>
    <w:rsid w:val="00ED403B"/>
    <w:rsid w:val="00ED75E6"/>
    <w:rsid w:val="00EE1707"/>
    <w:rsid w:val="00EF1674"/>
    <w:rsid w:val="00EF74B4"/>
    <w:rsid w:val="00F0538C"/>
    <w:rsid w:val="00F075FE"/>
    <w:rsid w:val="00F1036E"/>
    <w:rsid w:val="00F1677A"/>
    <w:rsid w:val="00F20EAB"/>
    <w:rsid w:val="00F2134D"/>
    <w:rsid w:val="00F25D65"/>
    <w:rsid w:val="00F27810"/>
    <w:rsid w:val="00F31027"/>
    <w:rsid w:val="00F31D9A"/>
    <w:rsid w:val="00F33435"/>
    <w:rsid w:val="00F3389F"/>
    <w:rsid w:val="00F357CE"/>
    <w:rsid w:val="00F4012D"/>
    <w:rsid w:val="00F413E3"/>
    <w:rsid w:val="00F41907"/>
    <w:rsid w:val="00F45CCA"/>
    <w:rsid w:val="00F46AE2"/>
    <w:rsid w:val="00F506EA"/>
    <w:rsid w:val="00F60F6E"/>
    <w:rsid w:val="00F6232E"/>
    <w:rsid w:val="00F646D1"/>
    <w:rsid w:val="00F64A43"/>
    <w:rsid w:val="00F64DD4"/>
    <w:rsid w:val="00F672A4"/>
    <w:rsid w:val="00F70457"/>
    <w:rsid w:val="00F70D34"/>
    <w:rsid w:val="00F85342"/>
    <w:rsid w:val="00F91414"/>
    <w:rsid w:val="00F91B91"/>
    <w:rsid w:val="00F96B57"/>
    <w:rsid w:val="00F97DE8"/>
    <w:rsid w:val="00FA05F8"/>
    <w:rsid w:val="00FA1216"/>
    <w:rsid w:val="00FA3A95"/>
    <w:rsid w:val="00FA7937"/>
    <w:rsid w:val="00FB2566"/>
    <w:rsid w:val="00FB5430"/>
    <w:rsid w:val="00FB57AA"/>
    <w:rsid w:val="00FB7793"/>
    <w:rsid w:val="00FB7C54"/>
    <w:rsid w:val="00FB7D02"/>
    <w:rsid w:val="00FC26E2"/>
    <w:rsid w:val="00FC4D11"/>
    <w:rsid w:val="00FD2658"/>
    <w:rsid w:val="00FD4F84"/>
    <w:rsid w:val="00FD6C45"/>
    <w:rsid w:val="00FE144C"/>
    <w:rsid w:val="00FE2AB9"/>
    <w:rsid w:val="00FE3F2E"/>
    <w:rsid w:val="00FF21EB"/>
    <w:rsid w:val="00FF4D93"/>
    <w:rsid w:val="00FF5AC8"/>
    <w:rsid w:val="00FF5E9E"/>
    <w:rsid w:val="00FF665F"/>
    <w:rsid w:val="127D48D3"/>
    <w:rsid w:val="2A0E0A39"/>
    <w:rsid w:val="2CDC1958"/>
    <w:rsid w:val="2E77E9B9"/>
    <w:rsid w:val="36E644EE"/>
    <w:rsid w:val="4053D725"/>
    <w:rsid w:val="451A40A2"/>
    <w:rsid w:val="483CDD4F"/>
    <w:rsid w:val="5E010CD2"/>
    <w:rsid w:val="6D6F232E"/>
    <w:rsid w:val="7EF62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F629A3"/>
  <w15:chartTrackingRefBased/>
  <w15:docId w15:val="{5BF2907C-2E33-4E2B-827A-1651590DD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1DE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10264D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64D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13B7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13B7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13B7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13B7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13B7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13B7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13B7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6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64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13B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13B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13B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13B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13B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13B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13B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8200E7"/>
    <w:pPr>
      <w:numPr>
        <w:numId w:val="0"/>
      </w:num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200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00E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1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907"/>
  </w:style>
  <w:style w:type="paragraph" w:styleId="Footer">
    <w:name w:val="footer"/>
    <w:basedOn w:val="Normal"/>
    <w:link w:val="FooterChar"/>
    <w:uiPriority w:val="99"/>
    <w:unhideWhenUsed/>
    <w:rsid w:val="00F419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907"/>
  </w:style>
  <w:style w:type="character" w:styleId="PlaceholderText">
    <w:name w:val="Placeholder Text"/>
    <w:basedOn w:val="DefaultParagraphFont"/>
    <w:uiPriority w:val="99"/>
    <w:semiHidden/>
    <w:rsid w:val="00ED75E6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C61A2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277B2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67FC5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0B4FC4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641A31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5162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5162CA"/>
  </w:style>
  <w:style w:type="character" w:customStyle="1" w:styleId="tabchar">
    <w:name w:val="tabchar"/>
    <w:basedOn w:val="DefaultParagraphFont"/>
    <w:rsid w:val="005162CA"/>
  </w:style>
  <w:style w:type="character" w:customStyle="1" w:styleId="eop">
    <w:name w:val="eop"/>
    <w:basedOn w:val="DefaultParagraphFont"/>
    <w:rsid w:val="005162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872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1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8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294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0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01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171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132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5783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61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7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3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5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5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9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080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64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876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5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7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96362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002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01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0111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9023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2728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343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706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239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58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610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3694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836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982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9307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458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4867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5159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266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665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577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2497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246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386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602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4326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715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939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0990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9832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23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2147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9006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3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3578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28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959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4324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345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5044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3902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504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0840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8587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6830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3267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153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8751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1862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625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6402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021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9483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6602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301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8117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79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0097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801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387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195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0110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294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6542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062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377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0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001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6631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810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84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996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55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6356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98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070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227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139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651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575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806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500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415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1109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1560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016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484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196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143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4714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328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6247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0670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7077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229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203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933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677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811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052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1133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778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630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586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272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20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01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021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993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0358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6608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5.jpeg"/><Relationship Id="rId26" Type="http://schemas.openxmlformats.org/officeDocument/2006/relationships/hyperlink" Target="https://www.notion.so/blog/organizational-structure%20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4.jpeg"/><Relationship Id="rId25" Type="http://schemas.openxmlformats.org/officeDocument/2006/relationships/hyperlink" Target="https://www.engc.org.uk/standards-guidance/guidance/statement-of-ethical-principle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image" Target="media/image7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arracudas.co.uk/why-barracudas/staff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2.jpeg"/><Relationship Id="rId23" Type="http://schemas.openxmlformats.org/officeDocument/2006/relationships/image" Target="media/image10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6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image" Target="media/image9.png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834284F-C29F-41FB-9EF4-D0799E036532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8ebb5d502ed591e119c898b8f06e66a6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e9d32556323ab66b9093b7080846288d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7626DD-9DDF-4704-938E-DF010E2B4B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5888FA-F84C-4F90-B120-A0794BCF408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2037B6A-52C3-428B-A144-B77A04388A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6671AF-CE54-4863-9F8B-1C53CBEA96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13</Pages>
  <Words>2594</Words>
  <Characters>13181</Characters>
  <Application>Microsoft Office Word</Application>
  <DocSecurity>0</DocSecurity>
  <Lines>425</Lines>
  <Paragraphs>148</Paragraphs>
  <ScaleCrop>false</ScaleCrop>
  <Company/>
  <LinksUpToDate>false</LinksUpToDate>
  <CharactersWithSpaces>15627</CharactersWithSpaces>
  <SharedDoc>false</SharedDoc>
  <HLinks>
    <vt:vector size="30" baseType="variant">
      <vt:variant>
        <vt:i4>1507376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_Toc150985993</vt:lpwstr>
      </vt:variant>
      <vt:variant>
        <vt:i4>1507376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_Toc150985992</vt:lpwstr>
      </vt:variant>
      <vt:variant>
        <vt:i4>1507376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_Toc150985991</vt:lpwstr>
      </vt:variant>
      <vt:variant>
        <vt:i4>1507376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_Toc150985990</vt:lpwstr>
      </vt:variant>
      <vt:variant>
        <vt:i4>1441840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_Toc150985989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Gray (2304962)</dc:creator>
  <cp:keywords/>
  <dc:description/>
  <cp:lastModifiedBy>Luca Gray (2304962)</cp:lastModifiedBy>
  <cp:revision>7</cp:revision>
  <dcterms:created xsi:type="dcterms:W3CDTF">2024-12-01T18:46:00Z</dcterms:created>
  <dcterms:modified xsi:type="dcterms:W3CDTF">2024-12-01T19:53:00Z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