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C7C6A" w14:textId="77777777" w:rsidR="007B5A32" w:rsidRPr="008F5EB2" w:rsidRDefault="007B5A32" w:rsidP="007346A4">
      <w:pPr>
        <w:jc w:val="center"/>
        <w:rPr>
          <w:rFonts w:ascii="Arial Nova" w:hAnsi="Arial Nova"/>
          <w:b/>
          <w:bCs/>
          <w:noProof/>
          <w:sz w:val="32"/>
          <w:szCs w:val="32"/>
        </w:rPr>
      </w:pPr>
      <w:r w:rsidRPr="008F5EB2">
        <w:rPr>
          <w:rFonts w:ascii="Arial Nova" w:hAnsi="Arial Nova"/>
          <w:b/>
          <w:bCs/>
          <w:noProof/>
          <w:sz w:val="32"/>
          <w:szCs w:val="32"/>
        </w:rPr>
        <w:t>Module code: BMSW4002</w:t>
      </w:r>
    </w:p>
    <w:p w14:paraId="5DCDBD7B" w14:textId="4325393D" w:rsidR="007B5A32" w:rsidRPr="008F5EB2" w:rsidRDefault="007B5A32" w:rsidP="007346A4">
      <w:pPr>
        <w:jc w:val="center"/>
        <w:rPr>
          <w:rFonts w:ascii="Arial Nova" w:hAnsi="Arial Nova"/>
          <w:b/>
          <w:bCs/>
          <w:noProof/>
          <w:sz w:val="32"/>
          <w:szCs w:val="32"/>
        </w:rPr>
      </w:pPr>
      <w:r w:rsidRPr="008F5EB2">
        <w:rPr>
          <w:rFonts w:ascii="Arial Nova" w:hAnsi="Arial Nova"/>
          <w:b/>
          <w:bCs/>
          <w:noProof/>
          <w:sz w:val="32"/>
          <w:szCs w:val="32"/>
        </w:rPr>
        <w:t>Module title: Effective Team Work</w:t>
      </w:r>
      <w:r w:rsidR="003D34B9" w:rsidRPr="008F5EB2">
        <w:rPr>
          <w:rFonts w:ascii="Arial Nova" w:hAnsi="Arial Nova"/>
          <w:b/>
          <w:bCs/>
          <w:noProof/>
          <w:sz w:val="32"/>
          <w:szCs w:val="32"/>
        </w:rPr>
        <w:t>ing</w:t>
      </w:r>
      <w:r w:rsidRPr="008F5EB2">
        <w:rPr>
          <w:rFonts w:ascii="Arial Nova" w:hAnsi="Arial Nova"/>
          <w:b/>
          <w:bCs/>
          <w:noProof/>
          <w:sz w:val="32"/>
          <w:szCs w:val="32"/>
        </w:rPr>
        <w:t xml:space="preserve"> and Communication</w:t>
      </w:r>
    </w:p>
    <w:p w14:paraId="7F648CDC" w14:textId="60C5A29E" w:rsidR="00982114" w:rsidRDefault="00F07BD3" w:rsidP="0019775A">
      <w:pPr>
        <w:rPr>
          <w:rFonts w:ascii="Arial Nova" w:hAnsi="Arial Nova"/>
          <w:b/>
          <w:bCs/>
          <w:noProof/>
          <w:sz w:val="32"/>
          <w:szCs w:val="32"/>
        </w:rPr>
      </w:pPr>
      <w:r>
        <w:rPr>
          <w:rFonts w:ascii="Arial Nova" w:hAnsi="Arial Nova"/>
          <w:b/>
          <w:bCs/>
          <w:noProof/>
          <w:sz w:val="32"/>
          <w:szCs w:val="32"/>
        </w:rPr>
        <w:t xml:space="preserve">   </w:t>
      </w:r>
      <w:r w:rsidR="005149DF">
        <w:rPr>
          <w:rFonts w:ascii="Arial Nova" w:hAnsi="Arial Nova"/>
          <w:b/>
          <w:bCs/>
          <w:noProof/>
          <w:sz w:val="32"/>
          <w:szCs w:val="32"/>
        </w:rPr>
        <w:t xml:space="preserve">                              </w:t>
      </w:r>
      <w:r>
        <w:rPr>
          <w:rFonts w:ascii="Arial Nova" w:hAnsi="Arial Nova"/>
          <w:b/>
          <w:bCs/>
          <w:noProof/>
          <w:sz w:val="32"/>
          <w:szCs w:val="32"/>
        </w:rPr>
        <w:t xml:space="preserve"> </w:t>
      </w:r>
      <w:r w:rsidR="0019775A" w:rsidRPr="008F5EB2">
        <w:rPr>
          <w:rFonts w:ascii="Arial Nova" w:hAnsi="Arial Nova"/>
          <w:b/>
          <w:bCs/>
          <w:noProof/>
          <w:sz w:val="32"/>
          <w:szCs w:val="32"/>
        </w:rPr>
        <w:t>L</w:t>
      </w:r>
      <w:r w:rsidR="00D15FBB">
        <w:rPr>
          <w:rFonts w:ascii="Arial Nova" w:hAnsi="Arial Nova"/>
          <w:b/>
          <w:bCs/>
          <w:noProof/>
          <w:sz w:val="32"/>
          <w:szCs w:val="32"/>
        </w:rPr>
        <w:t>ecturer name</w:t>
      </w:r>
      <w:r w:rsidR="0019775A" w:rsidRPr="008F5EB2">
        <w:rPr>
          <w:rFonts w:ascii="Arial Nova" w:hAnsi="Arial Nova"/>
          <w:b/>
          <w:bCs/>
          <w:noProof/>
          <w:sz w:val="32"/>
          <w:szCs w:val="32"/>
        </w:rPr>
        <w:t>: S</w:t>
      </w:r>
      <w:r w:rsidR="001A02D8">
        <w:rPr>
          <w:rFonts w:ascii="Arial Nova" w:hAnsi="Arial Nova"/>
          <w:b/>
          <w:bCs/>
          <w:noProof/>
          <w:sz w:val="32"/>
          <w:szCs w:val="32"/>
        </w:rPr>
        <w:t>oban Sadiq</w:t>
      </w:r>
    </w:p>
    <w:p w14:paraId="7127C8DA" w14:textId="0C7BAE40" w:rsidR="00D15FBB" w:rsidRDefault="005149DF" w:rsidP="0019775A">
      <w:pPr>
        <w:rPr>
          <w:rFonts w:ascii="Arial Nova" w:hAnsi="Arial Nova"/>
          <w:b/>
          <w:bCs/>
          <w:noProof/>
          <w:sz w:val="32"/>
          <w:szCs w:val="32"/>
        </w:rPr>
      </w:pPr>
      <w:r>
        <w:rPr>
          <w:rFonts w:ascii="Arial Nova" w:hAnsi="Arial Nova"/>
          <w:b/>
          <w:bCs/>
          <w:noProof/>
          <w:sz w:val="32"/>
          <w:szCs w:val="32"/>
        </w:rPr>
        <w:t xml:space="preserve">                                  </w:t>
      </w:r>
      <w:r w:rsidR="001A02D8">
        <w:rPr>
          <w:rFonts w:ascii="Arial Nova" w:hAnsi="Arial Nova"/>
          <w:b/>
          <w:bCs/>
          <w:noProof/>
          <w:sz w:val="32"/>
          <w:szCs w:val="32"/>
        </w:rPr>
        <w:t>Student name: Cezar Stroescu</w:t>
      </w:r>
    </w:p>
    <w:p w14:paraId="5623F074" w14:textId="280362EF" w:rsidR="001A02D8" w:rsidRPr="008F5EB2" w:rsidRDefault="005149DF" w:rsidP="0019775A">
      <w:pPr>
        <w:rPr>
          <w:rFonts w:ascii="Arial Nova" w:hAnsi="Arial Nova"/>
          <w:b/>
          <w:bCs/>
          <w:noProof/>
          <w:sz w:val="36"/>
          <w:szCs w:val="24"/>
        </w:rPr>
      </w:pPr>
      <w:r>
        <w:rPr>
          <w:rFonts w:ascii="Arial Nova" w:hAnsi="Arial Nova"/>
          <w:b/>
          <w:bCs/>
          <w:noProof/>
          <w:sz w:val="32"/>
          <w:szCs w:val="32"/>
        </w:rPr>
        <w:t xml:space="preserve">                                  </w:t>
      </w:r>
      <w:r w:rsidR="001A02D8">
        <w:rPr>
          <w:rFonts w:ascii="Arial Nova" w:hAnsi="Arial Nova"/>
          <w:b/>
          <w:bCs/>
          <w:noProof/>
          <w:sz w:val="32"/>
          <w:szCs w:val="32"/>
        </w:rPr>
        <w:t>Student ID:</w:t>
      </w:r>
      <w:r>
        <w:rPr>
          <w:rFonts w:ascii="Arial Nova" w:hAnsi="Arial Nova"/>
          <w:b/>
          <w:bCs/>
          <w:noProof/>
          <w:sz w:val="32"/>
          <w:szCs w:val="32"/>
        </w:rPr>
        <w:t xml:space="preserve"> </w:t>
      </w:r>
      <w:r w:rsidR="00FF42F1">
        <w:rPr>
          <w:rFonts w:ascii="Arial Nova" w:hAnsi="Arial Nova"/>
          <w:b/>
          <w:bCs/>
          <w:noProof/>
          <w:sz w:val="32"/>
          <w:szCs w:val="32"/>
        </w:rPr>
        <w:t>2123047</w:t>
      </w:r>
    </w:p>
    <w:p w14:paraId="38EB02C2" w14:textId="77777777" w:rsidR="00307176" w:rsidRPr="0042473D" w:rsidRDefault="00307176" w:rsidP="007346A4">
      <w:pPr>
        <w:rPr>
          <w:noProof/>
          <w:sz w:val="32"/>
        </w:rPr>
      </w:pPr>
    </w:p>
    <w:p w14:paraId="2AD5959C" w14:textId="77777777" w:rsidR="00307176" w:rsidRPr="0042473D" w:rsidRDefault="00307176" w:rsidP="007346A4">
      <w:pPr>
        <w:rPr>
          <w:noProof/>
          <w:sz w:val="32"/>
        </w:rPr>
      </w:pPr>
    </w:p>
    <w:p w14:paraId="5ED93FF0" w14:textId="77777777" w:rsidR="00307176" w:rsidRPr="0042473D" w:rsidRDefault="00307176" w:rsidP="007346A4">
      <w:pPr>
        <w:rPr>
          <w:noProof/>
          <w:sz w:val="32"/>
        </w:rPr>
      </w:pPr>
    </w:p>
    <w:p w14:paraId="4F76B1DA" w14:textId="77777777" w:rsidR="00307176" w:rsidRPr="0042473D" w:rsidRDefault="00307176" w:rsidP="007346A4">
      <w:pPr>
        <w:rPr>
          <w:noProof/>
          <w:sz w:val="32"/>
        </w:rPr>
      </w:pPr>
    </w:p>
    <w:p w14:paraId="1791E5F8" w14:textId="77777777" w:rsidR="00307176" w:rsidRPr="0042473D" w:rsidRDefault="00307176" w:rsidP="007346A4">
      <w:pPr>
        <w:rPr>
          <w:noProof/>
          <w:sz w:val="32"/>
        </w:rPr>
      </w:pPr>
    </w:p>
    <w:p w14:paraId="5330128A" w14:textId="77777777" w:rsidR="00307176" w:rsidRPr="0042473D" w:rsidRDefault="00307176" w:rsidP="007346A4">
      <w:pPr>
        <w:rPr>
          <w:noProof/>
          <w:sz w:val="32"/>
        </w:rPr>
      </w:pPr>
    </w:p>
    <w:p w14:paraId="764421DB" w14:textId="77777777" w:rsidR="00307176" w:rsidRPr="0042473D" w:rsidRDefault="00307176" w:rsidP="007346A4">
      <w:pPr>
        <w:rPr>
          <w:noProof/>
          <w:sz w:val="32"/>
        </w:rPr>
      </w:pPr>
    </w:p>
    <w:p w14:paraId="2ED3B3B7" w14:textId="77777777" w:rsidR="00307176" w:rsidRPr="0042473D" w:rsidRDefault="00307176" w:rsidP="007346A4">
      <w:pPr>
        <w:rPr>
          <w:noProof/>
          <w:sz w:val="32"/>
        </w:rPr>
      </w:pPr>
    </w:p>
    <w:p w14:paraId="0AA22F5A" w14:textId="77777777" w:rsidR="00307176" w:rsidRPr="0042473D" w:rsidRDefault="00307176" w:rsidP="007346A4">
      <w:pPr>
        <w:rPr>
          <w:noProof/>
          <w:sz w:val="32"/>
        </w:rPr>
      </w:pPr>
    </w:p>
    <w:p w14:paraId="0AFF4832" w14:textId="77777777" w:rsidR="00307176" w:rsidRPr="0042473D" w:rsidRDefault="00307176" w:rsidP="007346A4">
      <w:pPr>
        <w:rPr>
          <w:noProof/>
          <w:sz w:val="32"/>
        </w:rPr>
      </w:pPr>
    </w:p>
    <w:p w14:paraId="7E8157FD" w14:textId="77777777" w:rsidR="00307176" w:rsidRPr="0042473D" w:rsidRDefault="00307176" w:rsidP="007346A4">
      <w:pPr>
        <w:rPr>
          <w:noProof/>
          <w:sz w:val="32"/>
        </w:rPr>
      </w:pPr>
    </w:p>
    <w:p w14:paraId="43197D18" w14:textId="77777777" w:rsidR="00307176" w:rsidRPr="0042473D" w:rsidRDefault="00307176" w:rsidP="007346A4">
      <w:pPr>
        <w:rPr>
          <w:noProof/>
          <w:sz w:val="32"/>
        </w:rPr>
      </w:pPr>
    </w:p>
    <w:p w14:paraId="43E0E90C" w14:textId="77777777" w:rsidR="00307176" w:rsidRPr="0042473D" w:rsidRDefault="00307176" w:rsidP="007346A4">
      <w:pPr>
        <w:rPr>
          <w:noProof/>
          <w:sz w:val="32"/>
        </w:rPr>
      </w:pPr>
    </w:p>
    <w:p w14:paraId="519EA1E4" w14:textId="77777777" w:rsidR="00307176" w:rsidRPr="0042473D" w:rsidRDefault="00307176" w:rsidP="007346A4">
      <w:pPr>
        <w:rPr>
          <w:noProof/>
          <w:sz w:val="32"/>
        </w:rPr>
      </w:pPr>
    </w:p>
    <w:sdt>
      <w:sdtPr>
        <w:rPr>
          <w:rFonts w:ascii="Arial" w:eastAsiaTheme="minorHAnsi" w:hAnsi="Arial" w:cs="Arial"/>
          <w:i w:val="0"/>
          <w:noProof/>
          <w:sz w:val="22"/>
          <w:szCs w:val="22"/>
        </w:rPr>
        <w:id w:val="-1102098356"/>
        <w:docPartObj>
          <w:docPartGallery w:val="Table of Contents"/>
          <w:docPartUnique/>
        </w:docPartObj>
      </w:sdtPr>
      <w:sdtEndPr>
        <w:rPr>
          <w:rFonts w:cstheme="minorBidi"/>
          <w:b/>
          <w:bCs/>
        </w:rPr>
      </w:sdtEndPr>
      <w:sdtContent>
        <w:p w14:paraId="4DB585DD" w14:textId="77777777" w:rsidR="00307176" w:rsidRPr="00FF42F1" w:rsidRDefault="00307176" w:rsidP="007346A4">
          <w:pPr>
            <w:pStyle w:val="TOCHeading"/>
            <w:spacing w:line="360" w:lineRule="auto"/>
            <w:jc w:val="center"/>
            <w:rPr>
              <w:rFonts w:ascii="Arial" w:hAnsi="Arial" w:cs="Arial"/>
              <w:noProof/>
              <w:sz w:val="22"/>
              <w:szCs w:val="22"/>
            </w:rPr>
          </w:pPr>
          <w:r w:rsidRPr="00FF42F1">
            <w:rPr>
              <w:rFonts w:ascii="Arial" w:hAnsi="Arial" w:cs="Arial"/>
              <w:noProof/>
              <w:sz w:val="22"/>
              <w:szCs w:val="22"/>
            </w:rPr>
            <w:t>Table of Contents</w:t>
          </w:r>
        </w:p>
        <w:p w14:paraId="74FC22B8" w14:textId="631C4443" w:rsidR="00A24A70" w:rsidRPr="00FF42F1" w:rsidRDefault="00307176" w:rsidP="007346A4">
          <w:pPr>
            <w:pStyle w:val="TOC1"/>
            <w:tabs>
              <w:tab w:val="right" w:leader="dot" w:pos="9350"/>
            </w:tabs>
            <w:rPr>
              <w:rFonts w:asciiTheme="minorHAnsi" w:eastAsiaTheme="minorEastAsia" w:hAnsiTheme="minorHAnsi"/>
              <w:noProof/>
              <w:lang w:eastAsia="en-GB"/>
            </w:rPr>
          </w:pPr>
          <w:r w:rsidRPr="00FF42F1">
            <w:rPr>
              <w:noProof/>
            </w:rPr>
            <w:fldChar w:fldCharType="begin"/>
          </w:r>
          <w:r w:rsidRPr="00FF42F1">
            <w:rPr>
              <w:noProof/>
            </w:rPr>
            <w:instrText xml:space="preserve"> TOC \o "1-3" \h \z \u </w:instrText>
          </w:r>
          <w:r w:rsidRPr="00FF42F1">
            <w:rPr>
              <w:noProof/>
            </w:rPr>
            <w:fldChar w:fldCharType="separate"/>
          </w:r>
          <w:hyperlink w:anchor="_Toc116766395" w:history="1">
            <w:r w:rsidR="00A24A70" w:rsidRPr="00FF42F1">
              <w:rPr>
                <w:rStyle w:val="Hyperlink"/>
                <w:noProof/>
              </w:rPr>
              <w:t>Introduction</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_Toc116766395 \h </w:instrText>
            </w:r>
            <w:r w:rsidR="00A24A70" w:rsidRPr="00FF42F1">
              <w:rPr>
                <w:noProof/>
                <w:webHidden/>
              </w:rPr>
            </w:r>
            <w:r w:rsidR="00A24A70" w:rsidRPr="00FF42F1">
              <w:rPr>
                <w:noProof/>
                <w:webHidden/>
              </w:rPr>
              <w:fldChar w:fldCharType="separate"/>
            </w:r>
            <w:r w:rsidR="00A24A70" w:rsidRPr="00FF42F1">
              <w:rPr>
                <w:noProof/>
                <w:webHidden/>
              </w:rPr>
              <w:t>3</w:t>
            </w:r>
            <w:r w:rsidR="00A24A70" w:rsidRPr="00FF42F1">
              <w:rPr>
                <w:noProof/>
                <w:webHidden/>
              </w:rPr>
              <w:fldChar w:fldCharType="end"/>
            </w:r>
          </w:hyperlink>
        </w:p>
        <w:p w14:paraId="07CCD3A6" w14:textId="7E5D0B00" w:rsidR="00A24A70" w:rsidRPr="00FF42F1" w:rsidRDefault="001E4A96" w:rsidP="007346A4">
          <w:pPr>
            <w:pStyle w:val="TOC1"/>
            <w:tabs>
              <w:tab w:val="right" w:leader="dot" w:pos="9350"/>
            </w:tabs>
            <w:rPr>
              <w:rFonts w:asciiTheme="minorHAnsi" w:eastAsiaTheme="minorEastAsia" w:hAnsiTheme="minorHAnsi"/>
              <w:noProof/>
              <w:lang w:eastAsia="en-GB"/>
            </w:rPr>
          </w:pPr>
          <w:hyperlink w:anchor="_Toc116766396" w:history="1">
            <w:r w:rsidR="00A24A70" w:rsidRPr="00FF42F1">
              <w:rPr>
                <w:rStyle w:val="Hyperlink"/>
                <w:noProof/>
              </w:rPr>
              <w:t>Model of communication</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_Toc116766396 \h </w:instrText>
            </w:r>
            <w:r w:rsidR="00A24A70" w:rsidRPr="00FF42F1">
              <w:rPr>
                <w:noProof/>
                <w:webHidden/>
              </w:rPr>
            </w:r>
            <w:r w:rsidR="00A24A70" w:rsidRPr="00FF42F1">
              <w:rPr>
                <w:noProof/>
                <w:webHidden/>
              </w:rPr>
              <w:fldChar w:fldCharType="separate"/>
            </w:r>
            <w:r w:rsidR="00A24A70" w:rsidRPr="00FF42F1">
              <w:rPr>
                <w:noProof/>
                <w:webHidden/>
              </w:rPr>
              <w:t>4</w:t>
            </w:r>
            <w:r w:rsidR="00A24A70" w:rsidRPr="00FF42F1">
              <w:rPr>
                <w:noProof/>
                <w:webHidden/>
              </w:rPr>
              <w:fldChar w:fldCharType="end"/>
            </w:r>
          </w:hyperlink>
        </w:p>
        <w:p w14:paraId="57E042DF" w14:textId="35EDFD56" w:rsidR="00A24A70" w:rsidRPr="00FF42F1" w:rsidRDefault="001E4A96" w:rsidP="007346A4">
          <w:pPr>
            <w:pStyle w:val="TOC2"/>
            <w:tabs>
              <w:tab w:val="right" w:leader="dot" w:pos="9350"/>
            </w:tabs>
            <w:rPr>
              <w:rFonts w:asciiTheme="minorHAnsi" w:eastAsiaTheme="minorEastAsia" w:hAnsiTheme="minorHAnsi"/>
              <w:noProof/>
              <w:lang w:eastAsia="en-GB"/>
            </w:rPr>
          </w:pPr>
          <w:hyperlink w:anchor="_Toc116766397" w:history="1">
            <w:r w:rsidR="00A24A70" w:rsidRPr="00FF42F1">
              <w:rPr>
                <w:rStyle w:val="Hyperlink"/>
                <w:noProof/>
              </w:rPr>
              <w:t>Shannon and Weaver’s model</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_Toc116766397 \h </w:instrText>
            </w:r>
            <w:r w:rsidR="00A24A70" w:rsidRPr="00FF42F1">
              <w:rPr>
                <w:noProof/>
                <w:webHidden/>
              </w:rPr>
            </w:r>
            <w:r w:rsidR="00A24A70" w:rsidRPr="00FF42F1">
              <w:rPr>
                <w:noProof/>
                <w:webHidden/>
              </w:rPr>
              <w:fldChar w:fldCharType="separate"/>
            </w:r>
            <w:r w:rsidR="00A24A70" w:rsidRPr="00FF42F1">
              <w:rPr>
                <w:noProof/>
                <w:webHidden/>
              </w:rPr>
              <w:t>4</w:t>
            </w:r>
            <w:r w:rsidR="00A24A70" w:rsidRPr="00FF42F1">
              <w:rPr>
                <w:noProof/>
                <w:webHidden/>
              </w:rPr>
              <w:fldChar w:fldCharType="end"/>
            </w:r>
          </w:hyperlink>
        </w:p>
        <w:p w14:paraId="51724E5C" w14:textId="7A9B4427" w:rsidR="00A24A70" w:rsidRPr="00FF42F1" w:rsidRDefault="001E4A96" w:rsidP="007346A4">
          <w:pPr>
            <w:pStyle w:val="TOC2"/>
            <w:tabs>
              <w:tab w:val="right" w:leader="dot" w:pos="9350"/>
            </w:tabs>
            <w:rPr>
              <w:rFonts w:asciiTheme="minorHAnsi" w:eastAsiaTheme="minorEastAsia" w:hAnsiTheme="minorHAnsi"/>
              <w:noProof/>
              <w:lang w:eastAsia="en-GB"/>
            </w:rPr>
          </w:pPr>
          <w:hyperlink w:anchor="_Toc116766398" w:history="1">
            <w:r w:rsidR="00A24A70" w:rsidRPr="00FF42F1">
              <w:rPr>
                <w:rStyle w:val="Hyperlink"/>
                <w:noProof/>
              </w:rPr>
              <w:t>Schramm’ model</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_Toc116766398 \h </w:instrText>
            </w:r>
            <w:r w:rsidR="00A24A70" w:rsidRPr="00FF42F1">
              <w:rPr>
                <w:noProof/>
                <w:webHidden/>
              </w:rPr>
            </w:r>
            <w:r w:rsidR="00A24A70" w:rsidRPr="00FF42F1">
              <w:rPr>
                <w:noProof/>
                <w:webHidden/>
              </w:rPr>
              <w:fldChar w:fldCharType="separate"/>
            </w:r>
            <w:r w:rsidR="00A24A70" w:rsidRPr="00FF42F1">
              <w:rPr>
                <w:noProof/>
                <w:webHidden/>
              </w:rPr>
              <w:t>5</w:t>
            </w:r>
            <w:r w:rsidR="00A24A70" w:rsidRPr="00FF42F1">
              <w:rPr>
                <w:noProof/>
                <w:webHidden/>
              </w:rPr>
              <w:fldChar w:fldCharType="end"/>
            </w:r>
          </w:hyperlink>
        </w:p>
        <w:p w14:paraId="29350819" w14:textId="6B96F7E3" w:rsidR="00A24A70" w:rsidRPr="00FF42F1" w:rsidRDefault="001E4A96" w:rsidP="007346A4">
          <w:pPr>
            <w:pStyle w:val="TOC2"/>
            <w:tabs>
              <w:tab w:val="right" w:leader="dot" w:pos="9350"/>
            </w:tabs>
            <w:rPr>
              <w:rFonts w:asciiTheme="minorHAnsi" w:eastAsiaTheme="minorEastAsia" w:hAnsiTheme="minorHAnsi"/>
              <w:noProof/>
              <w:lang w:eastAsia="en-GB"/>
            </w:rPr>
          </w:pPr>
          <w:hyperlink w:anchor="_Toc116766399" w:history="1">
            <w:r w:rsidR="00A24A70" w:rsidRPr="00FF42F1">
              <w:rPr>
                <w:rStyle w:val="Hyperlink"/>
                <w:noProof/>
              </w:rPr>
              <w:t>Berlo’s Model</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_Toc116766399 \h </w:instrText>
            </w:r>
            <w:r w:rsidR="00A24A70" w:rsidRPr="00FF42F1">
              <w:rPr>
                <w:noProof/>
                <w:webHidden/>
              </w:rPr>
            </w:r>
            <w:r w:rsidR="00A24A70" w:rsidRPr="00FF42F1">
              <w:rPr>
                <w:noProof/>
                <w:webHidden/>
              </w:rPr>
              <w:fldChar w:fldCharType="separate"/>
            </w:r>
            <w:r w:rsidR="00A24A70" w:rsidRPr="00FF42F1">
              <w:rPr>
                <w:noProof/>
                <w:webHidden/>
              </w:rPr>
              <w:t>6</w:t>
            </w:r>
            <w:r w:rsidR="00A24A70" w:rsidRPr="00FF42F1">
              <w:rPr>
                <w:noProof/>
                <w:webHidden/>
              </w:rPr>
              <w:fldChar w:fldCharType="end"/>
            </w:r>
          </w:hyperlink>
        </w:p>
        <w:p w14:paraId="72847767" w14:textId="0260C78E" w:rsidR="00A24A70" w:rsidRPr="00FF42F1" w:rsidRDefault="001E4A96" w:rsidP="007346A4">
          <w:pPr>
            <w:pStyle w:val="TOC1"/>
            <w:tabs>
              <w:tab w:val="right" w:leader="dot" w:pos="9350"/>
            </w:tabs>
            <w:rPr>
              <w:rFonts w:asciiTheme="minorHAnsi" w:eastAsiaTheme="minorEastAsia" w:hAnsiTheme="minorHAnsi"/>
              <w:noProof/>
              <w:lang w:eastAsia="en-GB"/>
            </w:rPr>
          </w:pPr>
          <w:hyperlink w:anchor="_Toc116766400" w:history="1">
            <w:r w:rsidR="00A24A70" w:rsidRPr="00FF42F1">
              <w:rPr>
                <w:rStyle w:val="Hyperlink"/>
                <w:noProof/>
              </w:rPr>
              <w:t>Communication skill</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_Toc116766400 \h </w:instrText>
            </w:r>
            <w:r w:rsidR="00A24A70" w:rsidRPr="00FF42F1">
              <w:rPr>
                <w:noProof/>
                <w:webHidden/>
              </w:rPr>
            </w:r>
            <w:r w:rsidR="00A24A70" w:rsidRPr="00FF42F1">
              <w:rPr>
                <w:noProof/>
                <w:webHidden/>
              </w:rPr>
              <w:fldChar w:fldCharType="separate"/>
            </w:r>
            <w:r w:rsidR="00A24A70" w:rsidRPr="00FF42F1">
              <w:rPr>
                <w:noProof/>
                <w:webHidden/>
              </w:rPr>
              <w:t>8</w:t>
            </w:r>
            <w:r w:rsidR="00A24A70" w:rsidRPr="00FF42F1">
              <w:rPr>
                <w:noProof/>
                <w:webHidden/>
              </w:rPr>
              <w:fldChar w:fldCharType="end"/>
            </w:r>
          </w:hyperlink>
        </w:p>
        <w:p w14:paraId="5EE59FD4" w14:textId="7A2B7FD9" w:rsidR="00A24A70" w:rsidRPr="00FF42F1" w:rsidRDefault="001E4A96" w:rsidP="007346A4">
          <w:pPr>
            <w:pStyle w:val="TOC2"/>
            <w:tabs>
              <w:tab w:val="right" w:leader="dot" w:pos="9350"/>
            </w:tabs>
            <w:rPr>
              <w:rFonts w:asciiTheme="minorHAnsi" w:eastAsiaTheme="minorEastAsia" w:hAnsiTheme="minorHAnsi"/>
              <w:noProof/>
              <w:lang w:eastAsia="en-GB"/>
            </w:rPr>
          </w:pPr>
          <w:hyperlink w:anchor="_Toc116766401" w:history="1">
            <w:r w:rsidR="00A24A70" w:rsidRPr="00FF42F1">
              <w:rPr>
                <w:rStyle w:val="Hyperlink"/>
                <w:noProof/>
              </w:rPr>
              <w:t>Verbal communication</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_Toc116766401 \h </w:instrText>
            </w:r>
            <w:r w:rsidR="00A24A70" w:rsidRPr="00FF42F1">
              <w:rPr>
                <w:noProof/>
                <w:webHidden/>
              </w:rPr>
            </w:r>
            <w:r w:rsidR="00A24A70" w:rsidRPr="00FF42F1">
              <w:rPr>
                <w:noProof/>
                <w:webHidden/>
              </w:rPr>
              <w:fldChar w:fldCharType="separate"/>
            </w:r>
            <w:r w:rsidR="00A24A70" w:rsidRPr="00FF42F1">
              <w:rPr>
                <w:noProof/>
                <w:webHidden/>
              </w:rPr>
              <w:t>8</w:t>
            </w:r>
            <w:r w:rsidR="00A24A70" w:rsidRPr="00FF42F1">
              <w:rPr>
                <w:noProof/>
                <w:webHidden/>
              </w:rPr>
              <w:fldChar w:fldCharType="end"/>
            </w:r>
          </w:hyperlink>
        </w:p>
        <w:p w14:paraId="2A317A22" w14:textId="4993F182" w:rsidR="00A24A70" w:rsidRPr="00FF42F1" w:rsidRDefault="001E4A96" w:rsidP="007346A4">
          <w:pPr>
            <w:pStyle w:val="TOC2"/>
            <w:tabs>
              <w:tab w:val="right" w:leader="dot" w:pos="9350"/>
            </w:tabs>
            <w:rPr>
              <w:rFonts w:asciiTheme="minorHAnsi" w:eastAsiaTheme="minorEastAsia" w:hAnsiTheme="minorHAnsi"/>
              <w:noProof/>
              <w:lang w:eastAsia="en-GB"/>
            </w:rPr>
          </w:pPr>
          <w:hyperlink w:anchor="_Toc116766402" w:history="1">
            <w:r w:rsidR="00A24A70" w:rsidRPr="00FF42F1">
              <w:rPr>
                <w:rStyle w:val="Hyperlink"/>
                <w:noProof/>
              </w:rPr>
              <w:t>Non-verbal communication</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_Toc116766402 \h </w:instrText>
            </w:r>
            <w:r w:rsidR="00A24A70" w:rsidRPr="00FF42F1">
              <w:rPr>
                <w:noProof/>
                <w:webHidden/>
              </w:rPr>
            </w:r>
            <w:r w:rsidR="00A24A70" w:rsidRPr="00FF42F1">
              <w:rPr>
                <w:noProof/>
                <w:webHidden/>
              </w:rPr>
              <w:fldChar w:fldCharType="separate"/>
            </w:r>
            <w:r w:rsidR="00A24A70" w:rsidRPr="00FF42F1">
              <w:rPr>
                <w:noProof/>
                <w:webHidden/>
              </w:rPr>
              <w:t>9</w:t>
            </w:r>
            <w:r w:rsidR="00A24A70" w:rsidRPr="00FF42F1">
              <w:rPr>
                <w:noProof/>
                <w:webHidden/>
              </w:rPr>
              <w:fldChar w:fldCharType="end"/>
            </w:r>
          </w:hyperlink>
        </w:p>
        <w:p w14:paraId="47273654" w14:textId="42FDEB69" w:rsidR="00A24A70" w:rsidRPr="00FF42F1" w:rsidRDefault="001E4A96" w:rsidP="007346A4">
          <w:pPr>
            <w:pStyle w:val="TOC2"/>
            <w:tabs>
              <w:tab w:val="right" w:leader="dot" w:pos="9350"/>
            </w:tabs>
            <w:rPr>
              <w:rFonts w:asciiTheme="minorHAnsi" w:eastAsiaTheme="minorEastAsia" w:hAnsiTheme="minorHAnsi"/>
              <w:noProof/>
              <w:lang w:eastAsia="en-GB"/>
            </w:rPr>
          </w:pPr>
          <w:hyperlink w:anchor="_Toc116766403" w:history="1">
            <w:r w:rsidR="00A24A70" w:rsidRPr="00FF42F1">
              <w:rPr>
                <w:rStyle w:val="Hyperlink"/>
                <w:noProof/>
              </w:rPr>
              <w:t>Listening</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_Toc116766403 \h </w:instrText>
            </w:r>
            <w:r w:rsidR="00A24A70" w:rsidRPr="00FF42F1">
              <w:rPr>
                <w:noProof/>
                <w:webHidden/>
              </w:rPr>
            </w:r>
            <w:r w:rsidR="00A24A70" w:rsidRPr="00FF42F1">
              <w:rPr>
                <w:noProof/>
                <w:webHidden/>
              </w:rPr>
              <w:fldChar w:fldCharType="separate"/>
            </w:r>
            <w:r w:rsidR="00A24A70" w:rsidRPr="00FF42F1">
              <w:rPr>
                <w:noProof/>
                <w:webHidden/>
              </w:rPr>
              <w:t>9</w:t>
            </w:r>
            <w:r w:rsidR="00A24A70" w:rsidRPr="00FF42F1">
              <w:rPr>
                <w:noProof/>
                <w:webHidden/>
              </w:rPr>
              <w:fldChar w:fldCharType="end"/>
            </w:r>
          </w:hyperlink>
        </w:p>
        <w:p w14:paraId="465C1566" w14:textId="0FFE1529" w:rsidR="00A24A70" w:rsidRPr="00FF42F1" w:rsidRDefault="001E4A96" w:rsidP="007346A4">
          <w:pPr>
            <w:pStyle w:val="TOC1"/>
            <w:tabs>
              <w:tab w:val="right" w:leader="dot" w:pos="9350"/>
            </w:tabs>
            <w:rPr>
              <w:rFonts w:asciiTheme="minorHAnsi" w:eastAsiaTheme="minorEastAsia" w:hAnsiTheme="minorHAnsi"/>
              <w:noProof/>
              <w:lang w:eastAsia="en-GB"/>
            </w:rPr>
          </w:pPr>
          <w:hyperlink w:anchor="_Toc116766404" w:history="1">
            <w:r w:rsidR="00A24A70" w:rsidRPr="00FF42F1">
              <w:rPr>
                <w:rStyle w:val="Hyperlink"/>
                <w:noProof/>
              </w:rPr>
              <w:t>Advantages and disadvantages of technology</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_Toc116766404 \h </w:instrText>
            </w:r>
            <w:r w:rsidR="00A24A70" w:rsidRPr="00FF42F1">
              <w:rPr>
                <w:noProof/>
                <w:webHidden/>
              </w:rPr>
            </w:r>
            <w:r w:rsidR="00A24A70" w:rsidRPr="00FF42F1">
              <w:rPr>
                <w:noProof/>
                <w:webHidden/>
              </w:rPr>
              <w:fldChar w:fldCharType="separate"/>
            </w:r>
            <w:r w:rsidR="00A24A70" w:rsidRPr="00FF42F1">
              <w:rPr>
                <w:noProof/>
                <w:webHidden/>
              </w:rPr>
              <w:t>10</w:t>
            </w:r>
            <w:r w:rsidR="00A24A70" w:rsidRPr="00FF42F1">
              <w:rPr>
                <w:noProof/>
                <w:webHidden/>
              </w:rPr>
              <w:fldChar w:fldCharType="end"/>
            </w:r>
          </w:hyperlink>
        </w:p>
        <w:p w14:paraId="55ADBE93" w14:textId="6404A2BD" w:rsidR="00A24A70" w:rsidRPr="00FF42F1" w:rsidRDefault="001E4A96" w:rsidP="007346A4">
          <w:pPr>
            <w:pStyle w:val="TOC1"/>
            <w:tabs>
              <w:tab w:val="right" w:leader="dot" w:pos="9350"/>
            </w:tabs>
            <w:rPr>
              <w:rFonts w:asciiTheme="minorHAnsi" w:eastAsiaTheme="minorEastAsia" w:hAnsiTheme="minorHAnsi"/>
              <w:noProof/>
              <w:lang w:eastAsia="en-GB"/>
            </w:rPr>
          </w:pPr>
          <w:hyperlink w:anchor="_Toc116766405" w:history="1">
            <w:r w:rsidR="00A24A70" w:rsidRPr="00FF42F1">
              <w:rPr>
                <w:rStyle w:val="Hyperlink"/>
                <w:noProof/>
              </w:rPr>
              <w:t>Conclusion</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_Toc116766405 \h </w:instrText>
            </w:r>
            <w:r w:rsidR="00A24A70" w:rsidRPr="00FF42F1">
              <w:rPr>
                <w:noProof/>
                <w:webHidden/>
              </w:rPr>
            </w:r>
            <w:r w:rsidR="00A24A70" w:rsidRPr="00FF42F1">
              <w:rPr>
                <w:noProof/>
                <w:webHidden/>
              </w:rPr>
              <w:fldChar w:fldCharType="separate"/>
            </w:r>
            <w:r w:rsidR="00A24A70" w:rsidRPr="00FF42F1">
              <w:rPr>
                <w:noProof/>
                <w:webHidden/>
              </w:rPr>
              <w:t>11</w:t>
            </w:r>
            <w:r w:rsidR="00A24A70" w:rsidRPr="00FF42F1">
              <w:rPr>
                <w:noProof/>
                <w:webHidden/>
              </w:rPr>
              <w:fldChar w:fldCharType="end"/>
            </w:r>
          </w:hyperlink>
        </w:p>
        <w:p w14:paraId="0574E30D" w14:textId="760B7CF4" w:rsidR="00A24A70" w:rsidRPr="00FF42F1" w:rsidRDefault="001E4A96" w:rsidP="007346A4">
          <w:pPr>
            <w:pStyle w:val="TOC1"/>
            <w:tabs>
              <w:tab w:val="right" w:leader="dot" w:pos="9350"/>
            </w:tabs>
            <w:rPr>
              <w:rFonts w:asciiTheme="minorHAnsi" w:eastAsiaTheme="minorEastAsia" w:hAnsiTheme="minorHAnsi"/>
              <w:noProof/>
              <w:lang w:eastAsia="en-GB"/>
            </w:rPr>
          </w:pPr>
          <w:hyperlink w:anchor="_Toc116766406" w:history="1">
            <w:r w:rsidR="00A24A70" w:rsidRPr="00FF42F1">
              <w:rPr>
                <w:rStyle w:val="Hyperlink"/>
                <w:noProof/>
              </w:rPr>
              <w:t>Reference List</w:t>
            </w:r>
            <w:r w:rsidR="00A24A70" w:rsidRPr="00FF42F1">
              <w:rPr>
                <w:noProof/>
                <w:webHidden/>
              </w:rPr>
              <w:tab/>
            </w:r>
            <w:r w:rsidR="00A24A70" w:rsidRPr="00FF42F1">
              <w:rPr>
                <w:noProof/>
                <w:webHidden/>
              </w:rPr>
              <w:fldChar w:fldCharType="begin"/>
            </w:r>
            <w:r w:rsidR="00A24A70" w:rsidRPr="00FF42F1">
              <w:rPr>
                <w:noProof/>
                <w:webHidden/>
              </w:rPr>
              <w:instrText xml:space="preserve"> PAGEREF _Toc116766406 \h </w:instrText>
            </w:r>
            <w:r w:rsidR="00A24A70" w:rsidRPr="00FF42F1">
              <w:rPr>
                <w:noProof/>
                <w:webHidden/>
              </w:rPr>
            </w:r>
            <w:r w:rsidR="00A24A70" w:rsidRPr="00FF42F1">
              <w:rPr>
                <w:noProof/>
                <w:webHidden/>
              </w:rPr>
              <w:fldChar w:fldCharType="separate"/>
            </w:r>
            <w:r w:rsidR="00A24A70" w:rsidRPr="00FF42F1">
              <w:rPr>
                <w:noProof/>
                <w:webHidden/>
              </w:rPr>
              <w:t>12</w:t>
            </w:r>
            <w:r w:rsidR="00A24A70" w:rsidRPr="00FF42F1">
              <w:rPr>
                <w:noProof/>
                <w:webHidden/>
              </w:rPr>
              <w:fldChar w:fldCharType="end"/>
            </w:r>
          </w:hyperlink>
        </w:p>
        <w:p w14:paraId="57067160" w14:textId="70370E6F" w:rsidR="00307176" w:rsidRPr="0042473D" w:rsidRDefault="00307176" w:rsidP="007346A4">
          <w:pPr>
            <w:rPr>
              <w:noProof/>
            </w:rPr>
          </w:pPr>
          <w:r w:rsidRPr="00FF42F1">
            <w:rPr>
              <w:b/>
              <w:bCs/>
              <w:noProof/>
            </w:rPr>
            <w:fldChar w:fldCharType="end"/>
          </w:r>
        </w:p>
      </w:sdtContent>
    </w:sdt>
    <w:p w14:paraId="2D385255" w14:textId="77777777" w:rsidR="007B5A32" w:rsidRPr="0042473D" w:rsidRDefault="007B5A32" w:rsidP="007346A4">
      <w:pPr>
        <w:rPr>
          <w:noProof/>
          <w:sz w:val="32"/>
        </w:rPr>
      </w:pPr>
    </w:p>
    <w:p w14:paraId="64BB5447" w14:textId="77777777" w:rsidR="007B5A32" w:rsidRPr="0042473D" w:rsidRDefault="007B5A32" w:rsidP="007346A4">
      <w:pPr>
        <w:rPr>
          <w:noProof/>
          <w:sz w:val="32"/>
        </w:rPr>
      </w:pPr>
    </w:p>
    <w:p w14:paraId="019D19FD" w14:textId="77777777" w:rsidR="007B5A32" w:rsidRPr="0042473D" w:rsidRDefault="007B5A32" w:rsidP="007346A4">
      <w:pPr>
        <w:rPr>
          <w:noProof/>
          <w:sz w:val="32"/>
        </w:rPr>
      </w:pPr>
    </w:p>
    <w:p w14:paraId="02FAAB7F" w14:textId="77777777" w:rsidR="007B5A32" w:rsidRPr="0042473D" w:rsidRDefault="007B5A32" w:rsidP="007346A4">
      <w:pPr>
        <w:rPr>
          <w:noProof/>
          <w:sz w:val="32"/>
        </w:rPr>
      </w:pPr>
    </w:p>
    <w:p w14:paraId="6591DD89" w14:textId="77777777" w:rsidR="007B5A32" w:rsidRPr="0042473D" w:rsidRDefault="007B5A32" w:rsidP="007346A4">
      <w:pPr>
        <w:rPr>
          <w:noProof/>
          <w:sz w:val="32"/>
        </w:rPr>
      </w:pPr>
    </w:p>
    <w:p w14:paraId="27ECB12A" w14:textId="77777777" w:rsidR="007B5A32" w:rsidRPr="0042473D" w:rsidRDefault="007B5A32" w:rsidP="007346A4">
      <w:pPr>
        <w:rPr>
          <w:noProof/>
          <w:sz w:val="32"/>
        </w:rPr>
      </w:pPr>
    </w:p>
    <w:p w14:paraId="3E556210" w14:textId="77777777" w:rsidR="007B5A32" w:rsidRPr="0042473D" w:rsidRDefault="007B5A32" w:rsidP="007346A4">
      <w:pPr>
        <w:rPr>
          <w:noProof/>
          <w:sz w:val="32"/>
        </w:rPr>
      </w:pPr>
    </w:p>
    <w:p w14:paraId="4AF212E7" w14:textId="77777777" w:rsidR="007B5A32" w:rsidRPr="0042473D" w:rsidRDefault="007B5A32" w:rsidP="007346A4">
      <w:pPr>
        <w:rPr>
          <w:noProof/>
          <w:sz w:val="32"/>
        </w:rPr>
      </w:pPr>
    </w:p>
    <w:p w14:paraId="43CBF2C5" w14:textId="77777777" w:rsidR="001C09ED" w:rsidRPr="0042473D" w:rsidRDefault="00DB69D2" w:rsidP="007346A4">
      <w:pPr>
        <w:pStyle w:val="Heading1"/>
        <w:rPr>
          <w:noProof/>
        </w:rPr>
      </w:pPr>
      <w:bookmarkStart w:id="0" w:name="_Toc116766395"/>
      <w:r w:rsidRPr="0042473D">
        <w:rPr>
          <w:noProof/>
        </w:rPr>
        <w:lastRenderedPageBreak/>
        <w:t>Introduction</w:t>
      </w:r>
      <w:bookmarkEnd w:id="0"/>
    </w:p>
    <w:p w14:paraId="022D5B05" w14:textId="64FFD0BA" w:rsidR="002D6B28" w:rsidRPr="0042473D" w:rsidRDefault="002D6B28" w:rsidP="007346A4">
      <w:pPr>
        <w:rPr>
          <w:noProof/>
        </w:rPr>
      </w:pPr>
      <w:r w:rsidRPr="0042473D">
        <w:rPr>
          <w:noProof/>
        </w:rPr>
        <w:t xml:space="preserve">Communication skills </w:t>
      </w:r>
      <w:r w:rsidR="007B3D33" w:rsidRPr="0042473D">
        <w:rPr>
          <w:noProof/>
        </w:rPr>
        <w:t>are</w:t>
      </w:r>
      <w:r w:rsidRPr="0042473D">
        <w:rPr>
          <w:noProof/>
        </w:rPr>
        <w:t xml:space="preserve"> essential for people </w:t>
      </w:r>
      <w:r w:rsidR="007B3D33" w:rsidRPr="0042473D">
        <w:rPr>
          <w:noProof/>
        </w:rPr>
        <w:t>for</w:t>
      </w:r>
      <w:r w:rsidRPr="0042473D">
        <w:rPr>
          <w:noProof/>
        </w:rPr>
        <w:t xml:space="preserve"> both academic and professional purpose</w:t>
      </w:r>
      <w:r w:rsidR="007B3D33" w:rsidRPr="0042473D">
        <w:rPr>
          <w:noProof/>
        </w:rPr>
        <w:t>s</w:t>
      </w:r>
      <w:r w:rsidR="00307176" w:rsidRPr="0042473D">
        <w:rPr>
          <w:noProof/>
        </w:rPr>
        <w:t xml:space="preserve"> (Chunhai, 2018)</w:t>
      </w:r>
      <w:r w:rsidRPr="0042473D">
        <w:rPr>
          <w:noProof/>
        </w:rPr>
        <w:t>.</w:t>
      </w:r>
      <w:r w:rsidR="005C79E3" w:rsidRPr="0042473D">
        <w:rPr>
          <w:noProof/>
        </w:rPr>
        <w:t xml:space="preserve"> </w:t>
      </w:r>
      <w:r w:rsidR="007075E3" w:rsidRPr="0042473D">
        <w:rPr>
          <w:noProof/>
        </w:rPr>
        <w:t xml:space="preserve">In communication, someone gives the information, and the other party received the information by medium or channels. </w:t>
      </w:r>
      <w:r w:rsidRPr="0042473D">
        <w:rPr>
          <w:noProof/>
        </w:rPr>
        <w:t>Communication helps to understand the circumstance and other people. It improves in overcoming differences, building trust and respect, and establishing major benefits for exchanging original concepts and resolving issues.</w:t>
      </w:r>
      <w:r w:rsidR="005C79E3" w:rsidRPr="0042473D">
        <w:rPr>
          <w:noProof/>
        </w:rPr>
        <w:t xml:space="preserve"> There </w:t>
      </w:r>
      <w:r w:rsidR="007B3D33" w:rsidRPr="0042473D">
        <w:rPr>
          <w:noProof/>
        </w:rPr>
        <w:t>are</w:t>
      </w:r>
      <w:r w:rsidR="005C79E3" w:rsidRPr="0042473D">
        <w:rPr>
          <w:noProof/>
        </w:rPr>
        <w:t xml:space="preserve"> numerous problem</w:t>
      </w:r>
      <w:r w:rsidR="007B3D33" w:rsidRPr="0042473D">
        <w:rPr>
          <w:noProof/>
        </w:rPr>
        <w:t>s</w:t>
      </w:r>
      <w:r w:rsidR="005C79E3" w:rsidRPr="0042473D">
        <w:rPr>
          <w:noProof/>
        </w:rPr>
        <w:t xml:space="preserve"> are create</w:t>
      </w:r>
      <w:r w:rsidR="007B3D33" w:rsidRPr="0042473D">
        <w:rPr>
          <w:noProof/>
        </w:rPr>
        <w:t>d</w:t>
      </w:r>
      <w:r w:rsidR="005C79E3" w:rsidRPr="0042473D">
        <w:rPr>
          <w:noProof/>
        </w:rPr>
        <w:t xml:space="preserve"> in time</w:t>
      </w:r>
      <w:r w:rsidR="007B3D33" w:rsidRPr="0042473D">
        <w:rPr>
          <w:noProof/>
        </w:rPr>
        <w:t>s</w:t>
      </w:r>
      <w:r w:rsidR="005C79E3" w:rsidRPr="0042473D">
        <w:rPr>
          <w:noProof/>
        </w:rPr>
        <w:t xml:space="preserve"> of communication like cultural barriers, medium barriers</w:t>
      </w:r>
      <w:r w:rsidR="007B3D33" w:rsidRPr="0042473D">
        <w:rPr>
          <w:noProof/>
        </w:rPr>
        <w:t>,</w:t>
      </w:r>
      <w:r w:rsidR="005C79E3" w:rsidRPr="0042473D">
        <w:rPr>
          <w:noProof/>
        </w:rPr>
        <w:t xml:space="preserve"> etc. </w:t>
      </w:r>
      <w:r w:rsidR="007E6630" w:rsidRPr="0042473D">
        <w:rPr>
          <w:noProof/>
        </w:rPr>
        <w:t>Of</w:t>
      </w:r>
      <w:r w:rsidR="005C79E3" w:rsidRPr="0042473D">
        <w:rPr>
          <w:noProof/>
        </w:rPr>
        <w:t xml:space="preserve"> th</w:t>
      </w:r>
      <w:r w:rsidR="007B3D33" w:rsidRPr="0042473D">
        <w:rPr>
          <w:noProof/>
        </w:rPr>
        <w:t>ese</w:t>
      </w:r>
      <w:r w:rsidR="005C79E3" w:rsidRPr="0042473D">
        <w:rPr>
          <w:noProof/>
        </w:rPr>
        <w:t xml:space="preserve"> barriers</w:t>
      </w:r>
      <w:r w:rsidR="007B3D33" w:rsidRPr="0042473D">
        <w:rPr>
          <w:noProof/>
        </w:rPr>
        <w:t>,</w:t>
      </w:r>
      <w:r w:rsidR="005C79E3" w:rsidRPr="0042473D">
        <w:rPr>
          <w:noProof/>
        </w:rPr>
        <w:t xml:space="preserve"> the actual information can be changed or sometimes miscommunication problems arise</w:t>
      </w:r>
      <w:r w:rsidR="007A5E46" w:rsidRPr="0042473D">
        <w:rPr>
          <w:noProof/>
        </w:rPr>
        <w:t xml:space="preserve"> (Kikerpill, 2021)</w:t>
      </w:r>
      <w:r w:rsidR="005C79E3" w:rsidRPr="0042473D">
        <w:rPr>
          <w:noProof/>
        </w:rPr>
        <w:t>.</w:t>
      </w:r>
      <w:r w:rsidR="007A5E46" w:rsidRPr="0042473D">
        <w:rPr>
          <w:noProof/>
        </w:rPr>
        <w:t xml:space="preserve"> </w:t>
      </w:r>
      <w:r w:rsidR="005C79E3" w:rsidRPr="0042473D">
        <w:rPr>
          <w:noProof/>
        </w:rPr>
        <w:t xml:space="preserve">The report is about communication and teamwork. The </w:t>
      </w:r>
      <w:r w:rsidR="00982114" w:rsidRPr="0042473D">
        <w:rPr>
          <w:noProof/>
        </w:rPr>
        <w:t>author</w:t>
      </w:r>
      <w:r w:rsidR="005C79E3" w:rsidRPr="0042473D">
        <w:rPr>
          <w:noProof/>
        </w:rPr>
        <w:t xml:space="preserve"> covered numerous models of communication in the first section. Following an analysis of the case, various forms of communication skills are described, and the next section discusses the advantages and disadvantages of technology related to communication.</w:t>
      </w:r>
    </w:p>
    <w:p w14:paraId="5629C5E3" w14:textId="77777777" w:rsidR="008F2E95" w:rsidRPr="0042473D" w:rsidRDefault="008F2E95" w:rsidP="007346A4">
      <w:pPr>
        <w:jc w:val="left"/>
        <w:rPr>
          <w:rFonts w:eastAsiaTheme="majorEastAsia" w:cstheme="majorBidi"/>
          <w:b/>
          <w:i/>
          <w:noProof/>
          <w:sz w:val="32"/>
          <w:szCs w:val="32"/>
        </w:rPr>
      </w:pPr>
      <w:r w:rsidRPr="0042473D">
        <w:rPr>
          <w:noProof/>
        </w:rPr>
        <w:br w:type="page"/>
      </w:r>
    </w:p>
    <w:p w14:paraId="21096E10" w14:textId="4E66BB3C" w:rsidR="00DB69D2" w:rsidRPr="0042473D" w:rsidRDefault="00DB69D2" w:rsidP="007346A4">
      <w:pPr>
        <w:pStyle w:val="Heading1"/>
        <w:rPr>
          <w:noProof/>
        </w:rPr>
      </w:pPr>
      <w:bookmarkStart w:id="1" w:name="_Toc116766396"/>
      <w:r w:rsidRPr="0042473D">
        <w:rPr>
          <w:noProof/>
        </w:rPr>
        <w:lastRenderedPageBreak/>
        <w:t>Model of communication</w:t>
      </w:r>
      <w:bookmarkEnd w:id="1"/>
    </w:p>
    <w:p w14:paraId="01D02BD8" w14:textId="7ACFD013" w:rsidR="00B6353C" w:rsidRPr="0042473D" w:rsidRDefault="007B3D33" w:rsidP="007346A4">
      <w:pPr>
        <w:rPr>
          <w:noProof/>
        </w:rPr>
      </w:pPr>
      <w:r w:rsidRPr="0042473D">
        <w:rPr>
          <w:noProof/>
        </w:rPr>
        <w:t>The c</w:t>
      </w:r>
      <w:r w:rsidR="00B6353C" w:rsidRPr="0042473D">
        <w:rPr>
          <w:noProof/>
        </w:rPr>
        <w:t>ommunication model is the process of how communication can be created</w:t>
      </w:r>
      <w:r w:rsidR="007E73B7" w:rsidRPr="0042473D">
        <w:rPr>
          <w:noProof/>
        </w:rPr>
        <w:t>.</w:t>
      </w:r>
      <w:r w:rsidR="00B6353C" w:rsidRPr="0042473D">
        <w:rPr>
          <w:noProof/>
        </w:rPr>
        <w:t xml:space="preserve"> </w:t>
      </w:r>
      <w:r w:rsidRPr="0042473D">
        <w:rPr>
          <w:noProof/>
        </w:rPr>
        <w:t>The c</w:t>
      </w:r>
      <w:r w:rsidR="00B6353C" w:rsidRPr="0042473D">
        <w:rPr>
          <w:noProof/>
        </w:rPr>
        <w:t>ommunication model is related to communication way, related parties, methodology</w:t>
      </w:r>
      <w:r w:rsidRPr="0042473D">
        <w:rPr>
          <w:noProof/>
        </w:rPr>
        <w:t>,</w:t>
      </w:r>
      <w:r w:rsidR="00B6353C" w:rsidRPr="0042473D">
        <w:rPr>
          <w:noProof/>
        </w:rPr>
        <w:t xml:space="preserve"> and metaphor</w:t>
      </w:r>
      <w:r w:rsidR="00307176" w:rsidRPr="0042473D">
        <w:rPr>
          <w:noProof/>
        </w:rPr>
        <w:t xml:space="preserve"> </w:t>
      </w:r>
      <w:r w:rsidR="00E034D4" w:rsidRPr="0042473D">
        <w:rPr>
          <w:noProof/>
        </w:rPr>
        <w:t>(</w:t>
      </w:r>
      <w:r w:rsidR="00E034D4" w:rsidRPr="008305F1">
        <w:rPr>
          <w:noProof/>
        </w:rPr>
        <w:t>Turaga</w:t>
      </w:r>
      <w:r w:rsidR="00E034D4" w:rsidRPr="0042473D">
        <w:rPr>
          <w:noProof/>
        </w:rPr>
        <w:t xml:space="preserve">, 2016). </w:t>
      </w:r>
      <w:r w:rsidR="00B6353C" w:rsidRPr="0042473D">
        <w:rPr>
          <w:noProof/>
        </w:rPr>
        <w:t>Communication can be do</w:t>
      </w:r>
      <w:r w:rsidRPr="0042473D">
        <w:rPr>
          <w:noProof/>
        </w:rPr>
        <w:t>ne</w:t>
      </w:r>
      <w:r w:rsidR="00B6353C" w:rsidRPr="0042473D">
        <w:rPr>
          <w:noProof/>
        </w:rPr>
        <w:t xml:space="preserve"> </w:t>
      </w:r>
      <w:r w:rsidRPr="0042473D">
        <w:rPr>
          <w:noProof/>
        </w:rPr>
        <w:t>in</w:t>
      </w:r>
      <w:r w:rsidR="00B6353C" w:rsidRPr="0042473D">
        <w:rPr>
          <w:noProof/>
        </w:rPr>
        <w:t xml:space="preserve"> the symbolic form, verbal or non-verbal form. Communication makes complex task to easy and up to date works. It change</w:t>
      </w:r>
      <w:r w:rsidRPr="0042473D">
        <w:rPr>
          <w:noProof/>
        </w:rPr>
        <w:t>s</w:t>
      </w:r>
      <w:r w:rsidR="00B6353C" w:rsidRPr="0042473D">
        <w:rPr>
          <w:noProof/>
        </w:rPr>
        <w:t xml:space="preserve"> the thought to modern thinking from the traditional view by sharing information.</w:t>
      </w:r>
    </w:p>
    <w:p w14:paraId="59EE409E" w14:textId="77777777" w:rsidR="002D6B28" w:rsidRPr="0042473D" w:rsidRDefault="002D6B28" w:rsidP="007346A4">
      <w:pPr>
        <w:pStyle w:val="Heading2"/>
        <w:rPr>
          <w:noProof/>
        </w:rPr>
      </w:pPr>
      <w:bookmarkStart w:id="2" w:name="_Toc111231757"/>
      <w:bookmarkStart w:id="3" w:name="_Toc116766397"/>
      <w:r w:rsidRPr="0042473D">
        <w:rPr>
          <w:noProof/>
        </w:rPr>
        <w:t>Shannon and Weaver’s model</w:t>
      </w:r>
      <w:bookmarkEnd w:id="2"/>
      <w:bookmarkEnd w:id="3"/>
    </w:p>
    <w:p w14:paraId="2431C8BD" w14:textId="77777777" w:rsidR="009110DA" w:rsidRPr="0042473D" w:rsidRDefault="009110DA" w:rsidP="007346A4">
      <w:pPr>
        <w:rPr>
          <w:noProof/>
        </w:rPr>
      </w:pPr>
      <w:r w:rsidRPr="0042473D">
        <w:rPr>
          <w:noProof/>
        </w:rPr>
        <w:t>Shannon and weaver are mathematician</w:t>
      </w:r>
      <w:r w:rsidR="007B3D33" w:rsidRPr="0042473D">
        <w:rPr>
          <w:noProof/>
        </w:rPr>
        <w:t>s</w:t>
      </w:r>
      <w:r w:rsidRPr="0042473D">
        <w:rPr>
          <w:noProof/>
        </w:rPr>
        <w:t xml:space="preserve"> and scientist</w:t>
      </w:r>
      <w:r w:rsidR="007B3D33" w:rsidRPr="0042473D">
        <w:rPr>
          <w:noProof/>
        </w:rPr>
        <w:t>s</w:t>
      </w:r>
      <w:r w:rsidRPr="0042473D">
        <w:rPr>
          <w:noProof/>
        </w:rPr>
        <w:t xml:space="preserve"> and according to their name the model is established as Shannon and weavers communication model. They start publishing a journal called </w:t>
      </w:r>
      <w:r w:rsidR="003F20AB" w:rsidRPr="0042473D">
        <w:rPr>
          <w:noProof/>
        </w:rPr>
        <w:t>“</w:t>
      </w:r>
      <w:r w:rsidRPr="0042473D">
        <w:rPr>
          <w:noProof/>
        </w:rPr>
        <w:t>A mathematical theory of communication</w:t>
      </w:r>
      <w:r w:rsidR="003F20AB" w:rsidRPr="0042473D">
        <w:rPr>
          <w:noProof/>
        </w:rPr>
        <w:t>”</w:t>
      </w:r>
      <w:r w:rsidRPr="0042473D">
        <w:rPr>
          <w:noProof/>
        </w:rPr>
        <w:t xml:space="preserve"> in 1948</w:t>
      </w:r>
      <w:r w:rsidR="00307176" w:rsidRPr="0042473D">
        <w:rPr>
          <w:noProof/>
        </w:rPr>
        <w:t xml:space="preserve"> (Gan, 2017)</w:t>
      </w:r>
      <w:r w:rsidRPr="0042473D">
        <w:rPr>
          <w:noProof/>
        </w:rPr>
        <w:t>. In this article, they described their communications protocol, which is now known as the Shannon-weaver model of communication</w:t>
      </w:r>
      <w:r w:rsidR="007B3D33" w:rsidRPr="0042473D">
        <w:rPr>
          <w:noProof/>
        </w:rPr>
        <w:t>,</w:t>
      </w:r>
      <w:r w:rsidRPr="0042473D">
        <w:rPr>
          <w:noProof/>
        </w:rPr>
        <w:t xml:space="preserve"> and goes by that name since it was created to improve the excellence of effective communication and eventually function as a communications sector</w:t>
      </w:r>
      <w:r w:rsidR="00307176" w:rsidRPr="0042473D">
        <w:rPr>
          <w:noProof/>
        </w:rPr>
        <w:t xml:space="preserve"> (Harvey, 2014)</w:t>
      </w:r>
      <w:r w:rsidRPr="0042473D">
        <w:rPr>
          <w:noProof/>
        </w:rPr>
        <w:t xml:space="preserve">. The model includes a variety of parties or components that are involved in communication, such as those who encode or decode data </w:t>
      </w:r>
      <w:r w:rsidR="007B3D33" w:rsidRPr="0042473D">
        <w:rPr>
          <w:noProof/>
        </w:rPr>
        <w:t>before</w:t>
      </w:r>
      <w:r w:rsidRPr="0042473D">
        <w:rPr>
          <w:noProof/>
        </w:rPr>
        <w:t xml:space="preserve"> sending it to a recipient or final goal via channels or media. Noise is a component that can interfere with transformation.</w:t>
      </w:r>
      <w:r w:rsidR="006A4CFA" w:rsidRPr="0042473D">
        <w:rPr>
          <w:noProof/>
        </w:rPr>
        <w:t xml:space="preserve"> The figure of the model is discussed below:</w:t>
      </w:r>
    </w:p>
    <w:p w14:paraId="7FC81FEF" w14:textId="77777777" w:rsidR="008E56BA" w:rsidRPr="0042473D" w:rsidRDefault="00F247B2" w:rsidP="007346A4">
      <w:pPr>
        <w:keepNext/>
        <w:jc w:val="center"/>
        <w:rPr>
          <w:noProof/>
        </w:rPr>
      </w:pPr>
      <w:r w:rsidRPr="0042473D">
        <w:rPr>
          <w:noProof/>
          <w:lang w:eastAsia="en-GB"/>
        </w:rPr>
        <w:drawing>
          <wp:inline distT="0" distB="0" distL="0" distR="0" wp14:anchorId="608B188D" wp14:editId="5339B502">
            <wp:extent cx="5943600" cy="2295716"/>
            <wp:effectExtent l="0" t="0" r="0" b="9525"/>
            <wp:docPr id="2" name="Picture 2" descr="Communication studies blog by Sis Michelle: Shannon and Weaver'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studies blog by Sis Michelle: Shannon and Weaver's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295716"/>
                    </a:xfrm>
                    <a:prstGeom prst="rect">
                      <a:avLst/>
                    </a:prstGeom>
                    <a:noFill/>
                    <a:ln>
                      <a:noFill/>
                    </a:ln>
                  </pic:spPr>
                </pic:pic>
              </a:graphicData>
            </a:graphic>
          </wp:inline>
        </w:drawing>
      </w:r>
    </w:p>
    <w:p w14:paraId="24EEBE3F" w14:textId="1509DD5D" w:rsidR="00030A1E" w:rsidRPr="0042473D" w:rsidRDefault="008E56BA" w:rsidP="007346A4">
      <w:pPr>
        <w:pStyle w:val="Caption"/>
        <w:spacing w:line="360" w:lineRule="auto"/>
        <w:jc w:val="center"/>
        <w:rPr>
          <w:noProof/>
        </w:rPr>
      </w:pPr>
      <w:r w:rsidRPr="0042473D">
        <w:rPr>
          <w:noProof/>
        </w:rPr>
        <w:t xml:space="preserve">Figure </w:t>
      </w:r>
      <w:r w:rsidRPr="0042473D">
        <w:rPr>
          <w:noProof/>
        </w:rPr>
        <w:fldChar w:fldCharType="begin"/>
      </w:r>
      <w:r w:rsidRPr="0042473D">
        <w:rPr>
          <w:noProof/>
        </w:rPr>
        <w:instrText xml:space="preserve"> SEQ Figure \* ARABIC </w:instrText>
      </w:r>
      <w:r w:rsidRPr="0042473D">
        <w:rPr>
          <w:noProof/>
        </w:rPr>
        <w:fldChar w:fldCharType="separate"/>
      </w:r>
      <w:r w:rsidRPr="0042473D">
        <w:rPr>
          <w:noProof/>
        </w:rPr>
        <w:t>1</w:t>
      </w:r>
      <w:r w:rsidRPr="0042473D">
        <w:rPr>
          <w:noProof/>
        </w:rPr>
        <w:fldChar w:fldCharType="end"/>
      </w:r>
      <w:r w:rsidRPr="0042473D">
        <w:rPr>
          <w:noProof/>
        </w:rPr>
        <w:t>: Shannon and Weaver’s model (Pollak, 2019)</w:t>
      </w:r>
    </w:p>
    <w:p w14:paraId="7CFB9CA8" w14:textId="5C10444D" w:rsidR="00B6353C" w:rsidRPr="0042473D" w:rsidRDefault="00B6353C" w:rsidP="007346A4">
      <w:pPr>
        <w:rPr>
          <w:noProof/>
        </w:rPr>
      </w:pPr>
      <w:r w:rsidRPr="0042473D">
        <w:rPr>
          <w:b/>
          <w:bCs/>
          <w:noProof/>
        </w:rPr>
        <w:t>Senders</w:t>
      </w:r>
      <w:r w:rsidRPr="0042473D">
        <w:rPr>
          <w:noProof/>
        </w:rPr>
        <w:t xml:space="preserve"> start the communication process.</w:t>
      </w:r>
      <w:r w:rsidR="007B3D33" w:rsidRPr="0042473D">
        <w:rPr>
          <w:noProof/>
        </w:rPr>
        <w:t xml:space="preserve"> </w:t>
      </w:r>
      <w:r w:rsidR="00761916" w:rsidRPr="0042473D">
        <w:rPr>
          <w:noProof/>
        </w:rPr>
        <w:t xml:space="preserve">They send the information by way in a form to the receiver </w:t>
      </w:r>
      <w:r w:rsidR="007B3D33" w:rsidRPr="0042473D">
        <w:rPr>
          <w:noProof/>
        </w:rPr>
        <w:t>through</w:t>
      </w:r>
      <w:r w:rsidR="00761916" w:rsidRPr="0042473D">
        <w:rPr>
          <w:noProof/>
        </w:rPr>
        <w:t xml:space="preserve"> channels. Information can be sen</w:t>
      </w:r>
      <w:r w:rsidR="007B3D33" w:rsidRPr="0042473D">
        <w:rPr>
          <w:noProof/>
        </w:rPr>
        <w:t>t</w:t>
      </w:r>
      <w:r w:rsidR="00761916" w:rsidRPr="0042473D">
        <w:rPr>
          <w:noProof/>
        </w:rPr>
        <w:t xml:space="preserve"> in verbal or non-verbal form. </w:t>
      </w:r>
      <w:r w:rsidR="007B3D33" w:rsidRPr="0042473D">
        <w:rPr>
          <w:noProof/>
        </w:rPr>
        <w:t>The s</w:t>
      </w:r>
      <w:r w:rsidR="00761916" w:rsidRPr="0042473D">
        <w:rPr>
          <w:noProof/>
        </w:rPr>
        <w:t>ender send</w:t>
      </w:r>
      <w:r w:rsidR="007B3D33" w:rsidRPr="0042473D">
        <w:rPr>
          <w:noProof/>
        </w:rPr>
        <w:t>s</w:t>
      </w:r>
      <w:r w:rsidR="00761916" w:rsidRPr="0042473D">
        <w:rPr>
          <w:noProof/>
        </w:rPr>
        <w:t xml:space="preserve"> information in encode</w:t>
      </w:r>
      <w:r w:rsidR="007B3D33" w:rsidRPr="0042473D">
        <w:rPr>
          <w:noProof/>
        </w:rPr>
        <w:t>d</w:t>
      </w:r>
      <w:r w:rsidR="00761916" w:rsidRPr="0042473D">
        <w:rPr>
          <w:noProof/>
        </w:rPr>
        <w:t xml:space="preserve"> form.</w:t>
      </w:r>
      <w:r w:rsidR="006D6B19" w:rsidRPr="0042473D">
        <w:rPr>
          <w:noProof/>
        </w:rPr>
        <w:t xml:space="preserve"> It is also refer</w:t>
      </w:r>
      <w:r w:rsidR="007B3D33" w:rsidRPr="0042473D">
        <w:rPr>
          <w:noProof/>
        </w:rPr>
        <w:t>red</w:t>
      </w:r>
      <w:r w:rsidR="006D6B19" w:rsidRPr="0042473D">
        <w:rPr>
          <w:noProof/>
        </w:rPr>
        <w:t xml:space="preserve"> </w:t>
      </w:r>
      <w:r w:rsidR="007B3D33" w:rsidRPr="0042473D">
        <w:rPr>
          <w:noProof/>
        </w:rPr>
        <w:t xml:space="preserve">to </w:t>
      </w:r>
      <w:r w:rsidR="006D6B19" w:rsidRPr="0042473D">
        <w:rPr>
          <w:noProof/>
        </w:rPr>
        <w:t xml:space="preserve">as </w:t>
      </w:r>
      <w:r w:rsidR="007B3D33" w:rsidRPr="0042473D">
        <w:rPr>
          <w:noProof/>
        </w:rPr>
        <w:t xml:space="preserve">an </w:t>
      </w:r>
      <w:r w:rsidR="006D6B19" w:rsidRPr="0042473D">
        <w:rPr>
          <w:noProof/>
        </w:rPr>
        <w:t>information source</w:t>
      </w:r>
      <w:r w:rsidR="00307176" w:rsidRPr="0042473D">
        <w:rPr>
          <w:noProof/>
        </w:rPr>
        <w:t xml:space="preserve"> (Pollak, 2019)</w:t>
      </w:r>
      <w:r w:rsidR="008F2E95" w:rsidRPr="0042473D">
        <w:rPr>
          <w:noProof/>
        </w:rPr>
        <w:t xml:space="preserve">. </w:t>
      </w:r>
      <w:r w:rsidR="00761916" w:rsidRPr="0042473D">
        <w:rPr>
          <w:b/>
          <w:bCs/>
          <w:noProof/>
        </w:rPr>
        <w:t>Encode</w:t>
      </w:r>
      <w:r w:rsidR="00761916" w:rsidRPr="0042473D">
        <w:rPr>
          <w:noProof/>
        </w:rPr>
        <w:t xml:space="preserve"> form is </w:t>
      </w:r>
      <w:r w:rsidR="007B3D33" w:rsidRPr="0042473D">
        <w:rPr>
          <w:noProof/>
        </w:rPr>
        <w:t xml:space="preserve">the </w:t>
      </w:r>
      <w:r w:rsidR="00761916" w:rsidRPr="0042473D">
        <w:rPr>
          <w:noProof/>
        </w:rPr>
        <w:t>sender language. Encode form is used when communication is do</w:t>
      </w:r>
      <w:r w:rsidR="007B3D33" w:rsidRPr="0042473D">
        <w:rPr>
          <w:noProof/>
        </w:rPr>
        <w:t>ne</w:t>
      </w:r>
      <w:r w:rsidR="00761916" w:rsidRPr="0042473D">
        <w:rPr>
          <w:noProof/>
        </w:rPr>
        <w:t xml:space="preserve"> indirectly </w:t>
      </w:r>
      <w:r w:rsidR="00761916" w:rsidRPr="0042473D">
        <w:rPr>
          <w:noProof/>
        </w:rPr>
        <w:lastRenderedPageBreak/>
        <w:t xml:space="preserve">or by </w:t>
      </w:r>
      <w:r w:rsidR="007B3D33" w:rsidRPr="0042473D">
        <w:rPr>
          <w:noProof/>
        </w:rPr>
        <w:t xml:space="preserve">an </w:t>
      </w:r>
      <w:r w:rsidR="00761916" w:rsidRPr="0042473D">
        <w:rPr>
          <w:noProof/>
        </w:rPr>
        <w:t xml:space="preserve">electronic device like </w:t>
      </w:r>
      <w:r w:rsidR="007B3D33" w:rsidRPr="0042473D">
        <w:rPr>
          <w:noProof/>
        </w:rPr>
        <w:t xml:space="preserve">a </w:t>
      </w:r>
      <w:r w:rsidR="00761916" w:rsidRPr="0042473D">
        <w:rPr>
          <w:noProof/>
        </w:rPr>
        <w:t>telephone, mobile, laptop</w:t>
      </w:r>
      <w:r w:rsidR="007B3D33" w:rsidRPr="0042473D">
        <w:rPr>
          <w:noProof/>
        </w:rPr>
        <w:t>,</w:t>
      </w:r>
      <w:r w:rsidR="00761916" w:rsidRPr="0042473D">
        <w:rPr>
          <w:noProof/>
        </w:rPr>
        <w:t xml:space="preserve"> etc. Encode transfer sender information to a channel by signal.</w:t>
      </w:r>
      <w:r w:rsidR="006D6B19" w:rsidRPr="0042473D">
        <w:rPr>
          <w:noProof/>
        </w:rPr>
        <w:t xml:space="preserve"> It is known as </w:t>
      </w:r>
      <w:r w:rsidR="007B3D33" w:rsidRPr="0042473D">
        <w:rPr>
          <w:noProof/>
        </w:rPr>
        <w:t xml:space="preserve">a </w:t>
      </w:r>
      <w:r w:rsidR="006D6B19" w:rsidRPr="0042473D">
        <w:rPr>
          <w:noProof/>
        </w:rPr>
        <w:t>transmitter.</w:t>
      </w:r>
      <w:r w:rsidR="008F2E95" w:rsidRPr="0042473D">
        <w:rPr>
          <w:noProof/>
        </w:rPr>
        <w:t xml:space="preserve"> </w:t>
      </w:r>
      <w:r w:rsidR="00761916" w:rsidRPr="0042473D">
        <w:rPr>
          <w:b/>
          <w:bCs/>
          <w:noProof/>
        </w:rPr>
        <w:t>Channel</w:t>
      </w:r>
      <w:r w:rsidR="00761916" w:rsidRPr="0042473D">
        <w:rPr>
          <w:noProof/>
        </w:rPr>
        <w:t xml:space="preserve"> is the next element of Shannon and Weaver’s communication model. It is the medium of communication. </w:t>
      </w:r>
      <w:r w:rsidR="007B3D33" w:rsidRPr="0042473D">
        <w:rPr>
          <w:noProof/>
        </w:rPr>
        <w:t>E</w:t>
      </w:r>
      <w:r w:rsidR="00761916" w:rsidRPr="0042473D">
        <w:rPr>
          <w:noProof/>
        </w:rPr>
        <w:t xml:space="preserve">ncode and decode channels make communication between the sender and </w:t>
      </w:r>
      <w:r w:rsidR="00307176" w:rsidRPr="0042473D">
        <w:rPr>
          <w:noProof/>
        </w:rPr>
        <w:t>receivers (Pollak, 2019)</w:t>
      </w:r>
      <w:r w:rsidR="00761916" w:rsidRPr="0042473D">
        <w:rPr>
          <w:noProof/>
        </w:rPr>
        <w:t>.</w:t>
      </w:r>
      <w:r w:rsidR="006A4CFA" w:rsidRPr="0042473D">
        <w:rPr>
          <w:noProof/>
        </w:rPr>
        <w:t xml:space="preserve"> </w:t>
      </w:r>
      <w:r w:rsidR="00761916" w:rsidRPr="0042473D">
        <w:rPr>
          <w:noProof/>
        </w:rPr>
        <w:t xml:space="preserve">It </w:t>
      </w:r>
      <w:r w:rsidR="006A4CFA" w:rsidRPr="0042473D">
        <w:rPr>
          <w:noProof/>
        </w:rPr>
        <w:t>receives</w:t>
      </w:r>
      <w:r w:rsidR="00761916" w:rsidRPr="0042473D">
        <w:rPr>
          <w:noProof/>
        </w:rPr>
        <w:t xml:space="preserve"> information from the senders and send</w:t>
      </w:r>
      <w:r w:rsidR="007B3D33" w:rsidRPr="0042473D">
        <w:rPr>
          <w:noProof/>
        </w:rPr>
        <w:t>s</w:t>
      </w:r>
      <w:r w:rsidR="00761916" w:rsidRPr="0042473D">
        <w:rPr>
          <w:noProof/>
        </w:rPr>
        <w:t xml:space="preserve"> it to the receivers.</w:t>
      </w:r>
      <w:r w:rsidR="008F2E95" w:rsidRPr="0042473D">
        <w:rPr>
          <w:noProof/>
        </w:rPr>
        <w:t xml:space="preserve"> Fourthly, one</w:t>
      </w:r>
      <w:r w:rsidR="006A4CFA" w:rsidRPr="0042473D">
        <w:rPr>
          <w:noProof/>
        </w:rPr>
        <w:t xml:space="preserve"> type of communication challenge is </w:t>
      </w:r>
      <w:r w:rsidR="006A4CFA" w:rsidRPr="0042473D">
        <w:rPr>
          <w:b/>
          <w:bCs/>
          <w:noProof/>
        </w:rPr>
        <w:t>noise</w:t>
      </w:r>
      <w:r w:rsidR="006A4CFA" w:rsidRPr="0042473D">
        <w:rPr>
          <w:noProof/>
        </w:rPr>
        <w:t>, which disrupts the channel both internally and externally. When both decoding and encoding are taking place, internal noise develops, and external noise arises when the medium begins to transmit data</w:t>
      </w:r>
      <w:r w:rsidR="008F2E95" w:rsidRPr="0042473D">
        <w:rPr>
          <w:noProof/>
        </w:rPr>
        <w:t xml:space="preserve">. </w:t>
      </w:r>
      <w:r w:rsidRPr="0042473D">
        <w:rPr>
          <w:b/>
          <w:bCs/>
          <w:noProof/>
        </w:rPr>
        <w:t>Decod</w:t>
      </w:r>
      <w:r w:rsidR="002D4CE4" w:rsidRPr="0042473D">
        <w:rPr>
          <w:b/>
          <w:bCs/>
          <w:noProof/>
        </w:rPr>
        <w:t>ing</w:t>
      </w:r>
      <w:r w:rsidR="008F2E95" w:rsidRPr="0042473D">
        <w:rPr>
          <w:noProof/>
        </w:rPr>
        <w:t xml:space="preserve"> </w:t>
      </w:r>
      <w:r w:rsidR="006A4CFA" w:rsidRPr="0042473D">
        <w:rPr>
          <w:noProof/>
        </w:rPr>
        <w:t xml:space="preserve">is </w:t>
      </w:r>
      <w:r w:rsidR="002D4CE4" w:rsidRPr="0042473D">
        <w:rPr>
          <w:noProof/>
        </w:rPr>
        <w:t xml:space="preserve">the </w:t>
      </w:r>
      <w:r w:rsidR="006A4CFA" w:rsidRPr="0042473D">
        <w:rPr>
          <w:noProof/>
        </w:rPr>
        <w:t xml:space="preserve">opposite </w:t>
      </w:r>
      <w:r w:rsidR="002D4CE4" w:rsidRPr="0042473D">
        <w:rPr>
          <w:noProof/>
        </w:rPr>
        <w:t>of</w:t>
      </w:r>
      <w:r w:rsidR="006A4CFA" w:rsidRPr="0042473D">
        <w:rPr>
          <w:noProof/>
        </w:rPr>
        <w:t xml:space="preserve"> encoding which </w:t>
      </w:r>
      <w:r w:rsidR="000C1674" w:rsidRPr="0042473D">
        <w:rPr>
          <w:noProof/>
        </w:rPr>
        <w:t>received</w:t>
      </w:r>
      <w:r w:rsidR="006A4CFA" w:rsidRPr="0042473D">
        <w:rPr>
          <w:noProof/>
        </w:rPr>
        <w:t xml:space="preserve"> the information from the channels and changed it </w:t>
      </w:r>
      <w:r w:rsidR="000C1674" w:rsidRPr="0042473D">
        <w:rPr>
          <w:noProof/>
        </w:rPr>
        <w:t>according</w:t>
      </w:r>
      <w:r w:rsidR="006A4CFA" w:rsidRPr="0042473D">
        <w:rPr>
          <w:noProof/>
        </w:rPr>
        <w:t xml:space="preserve"> to the </w:t>
      </w:r>
      <w:r w:rsidR="000C1674" w:rsidRPr="0042473D">
        <w:rPr>
          <w:noProof/>
        </w:rPr>
        <w:t>receiver’s</w:t>
      </w:r>
      <w:r w:rsidR="006A4CFA" w:rsidRPr="0042473D">
        <w:rPr>
          <w:noProof/>
        </w:rPr>
        <w:t xml:space="preserve"> language</w:t>
      </w:r>
      <w:r w:rsidR="00307176" w:rsidRPr="0042473D">
        <w:rPr>
          <w:noProof/>
        </w:rPr>
        <w:t xml:space="preserve"> (Rocci and Saussure, 2016)</w:t>
      </w:r>
      <w:r w:rsidR="006A4CFA" w:rsidRPr="0042473D">
        <w:rPr>
          <w:noProof/>
        </w:rPr>
        <w:t xml:space="preserve">. </w:t>
      </w:r>
      <w:r w:rsidR="006A4CFA" w:rsidRPr="0042473D">
        <w:rPr>
          <w:b/>
          <w:bCs/>
          <w:noProof/>
        </w:rPr>
        <w:t>Receivers</w:t>
      </w:r>
      <w:r w:rsidR="006A4CFA" w:rsidRPr="0042473D">
        <w:rPr>
          <w:noProof/>
        </w:rPr>
        <w:t xml:space="preserve"> ultimately find the information from the senders.</w:t>
      </w:r>
      <w:r w:rsidR="000C1674" w:rsidRPr="0042473D">
        <w:rPr>
          <w:noProof/>
        </w:rPr>
        <w:t xml:space="preserve"> By getting information to </w:t>
      </w:r>
      <w:r w:rsidR="007B3D33" w:rsidRPr="0042473D">
        <w:rPr>
          <w:noProof/>
        </w:rPr>
        <w:t xml:space="preserve">the </w:t>
      </w:r>
      <w:r w:rsidR="000C1674" w:rsidRPr="0042473D">
        <w:rPr>
          <w:noProof/>
        </w:rPr>
        <w:t>receiver the communication process is en</w:t>
      </w:r>
      <w:r w:rsidR="007B3D33" w:rsidRPr="0042473D">
        <w:rPr>
          <w:noProof/>
        </w:rPr>
        <w:t>de</w:t>
      </w:r>
      <w:r w:rsidR="000C1674" w:rsidRPr="0042473D">
        <w:rPr>
          <w:noProof/>
        </w:rPr>
        <w:t>d.</w:t>
      </w:r>
      <w:r w:rsidR="008F2E95" w:rsidRPr="0042473D">
        <w:rPr>
          <w:noProof/>
        </w:rPr>
        <w:t xml:space="preserve"> </w:t>
      </w:r>
      <w:r w:rsidR="000C1674" w:rsidRPr="0042473D">
        <w:rPr>
          <w:b/>
          <w:bCs/>
          <w:noProof/>
        </w:rPr>
        <w:t>Feedback</w:t>
      </w:r>
      <w:r w:rsidR="000C1674" w:rsidRPr="0042473D">
        <w:rPr>
          <w:noProof/>
        </w:rPr>
        <w:t xml:space="preserve"> in the context of communication refers to a reaction from the recipient that informs the presenter about the message's reception and if it needs to be changed</w:t>
      </w:r>
      <w:r w:rsidR="00307176" w:rsidRPr="0042473D">
        <w:rPr>
          <w:noProof/>
        </w:rPr>
        <w:t xml:space="preserve"> (Rocci and Saussure, 2016)</w:t>
      </w:r>
      <w:r w:rsidR="000C1674" w:rsidRPr="0042473D">
        <w:rPr>
          <w:noProof/>
        </w:rPr>
        <w:t>.</w:t>
      </w:r>
    </w:p>
    <w:p w14:paraId="5BB5E179" w14:textId="77777777" w:rsidR="00406023" w:rsidRPr="0042473D" w:rsidRDefault="00406023" w:rsidP="007346A4">
      <w:pPr>
        <w:rPr>
          <w:noProof/>
        </w:rPr>
      </w:pPr>
      <w:r w:rsidRPr="0042473D">
        <w:rPr>
          <w:noProof/>
        </w:rPr>
        <w:t xml:space="preserve">In the case </w:t>
      </w:r>
      <w:r w:rsidR="00AE6AA3" w:rsidRPr="0042473D">
        <w:rPr>
          <w:noProof/>
        </w:rPr>
        <w:t xml:space="preserve">of </w:t>
      </w:r>
      <w:r w:rsidRPr="0042473D">
        <w:rPr>
          <w:noProof/>
        </w:rPr>
        <w:t xml:space="preserve">Maria and </w:t>
      </w:r>
      <w:r w:rsidR="00AE6AA3" w:rsidRPr="0042473D">
        <w:rPr>
          <w:noProof/>
        </w:rPr>
        <w:t>P</w:t>
      </w:r>
      <w:r w:rsidRPr="0042473D">
        <w:rPr>
          <w:noProof/>
        </w:rPr>
        <w:t xml:space="preserve">edro, Pedro is married to Maria and works on a construction site. One day, Pedro received a call from Maria asking him to pick up a chicken on his way home. However, Pedro misheard Maria's instructions and assumed that she wanted him to go to the kitchen as soon as he got home rather than bring chicken. Here, </w:t>
      </w:r>
      <w:r w:rsidR="00AE6AA3" w:rsidRPr="0042473D">
        <w:rPr>
          <w:noProof/>
        </w:rPr>
        <w:t xml:space="preserve">a </w:t>
      </w:r>
      <w:r w:rsidRPr="0042473D">
        <w:rPr>
          <w:noProof/>
        </w:rPr>
        <w:t xml:space="preserve">misunderstanding took place between Maria and </w:t>
      </w:r>
      <w:r w:rsidR="00AE6AA3" w:rsidRPr="0042473D">
        <w:rPr>
          <w:noProof/>
        </w:rPr>
        <w:t>P</w:t>
      </w:r>
      <w:r w:rsidRPr="0042473D">
        <w:rPr>
          <w:noProof/>
        </w:rPr>
        <w:t xml:space="preserve">edro that led to </w:t>
      </w:r>
      <w:r w:rsidR="00AE6AA3" w:rsidRPr="0042473D">
        <w:rPr>
          <w:noProof/>
        </w:rPr>
        <w:t xml:space="preserve">an </w:t>
      </w:r>
      <w:r w:rsidRPr="0042473D">
        <w:rPr>
          <w:noProof/>
        </w:rPr>
        <w:t xml:space="preserve">understanding </w:t>
      </w:r>
      <w:r w:rsidR="00AE6AA3" w:rsidRPr="0042473D">
        <w:rPr>
          <w:noProof/>
        </w:rPr>
        <w:t xml:space="preserve">of the </w:t>
      </w:r>
      <w:r w:rsidRPr="0042473D">
        <w:rPr>
          <w:noProof/>
        </w:rPr>
        <w:t xml:space="preserve">kitchen instead of </w:t>
      </w:r>
      <w:r w:rsidR="00AE6AA3" w:rsidRPr="0042473D">
        <w:rPr>
          <w:noProof/>
        </w:rPr>
        <w:t xml:space="preserve">the </w:t>
      </w:r>
      <w:r w:rsidRPr="0042473D">
        <w:rPr>
          <w:noProof/>
        </w:rPr>
        <w:t xml:space="preserve">chicken. </w:t>
      </w:r>
      <w:r w:rsidR="007A1966" w:rsidRPr="0042473D">
        <w:rPr>
          <w:noProof/>
        </w:rPr>
        <w:t>The likelihood that their talk was cut off by outside sounds was higher. For instance, Pedro might hear Maria's voice while working within a building due to various construction noises, ambient noises, and vehicle noise</w:t>
      </w:r>
      <w:r w:rsidR="00AE6AA3" w:rsidRPr="0042473D">
        <w:rPr>
          <w:noProof/>
        </w:rPr>
        <w:t>s</w:t>
      </w:r>
      <w:r w:rsidR="007A1966" w:rsidRPr="0042473D">
        <w:rPr>
          <w:noProof/>
        </w:rPr>
        <w:t>.</w:t>
      </w:r>
    </w:p>
    <w:p w14:paraId="6B97D651" w14:textId="4E5BFAE0" w:rsidR="00646A5B" w:rsidRPr="0042473D" w:rsidRDefault="00646A5B" w:rsidP="007346A4">
      <w:pPr>
        <w:rPr>
          <w:noProof/>
        </w:rPr>
      </w:pPr>
      <w:r w:rsidRPr="0042473D">
        <w:rPr>
          <w:noProof/>
        </w:rPr>
        <w:t>In my workplace, an inciden</w:t>
      </w:r>
      <w:r w:rsidR="00AE6AA3" w:rsidRPr="0042473D">
        <w:rPr>
          <w:noProof/>
        </w:rPr>
        <w:t>t</w:t>
      </w:r>
      <w:r w:rsidRPr="0042473D">
        <w:rPr>
          <w:noProof/>
        </w:rPr>
        <w:t xml:space="preserve"> occurred, </w:t>
      </w:r>
      <w:r w:rsidR="00AE6AA3" w:rsidRPr="0042473D">
        <w:rPr>
          <w:noProof/>
        </w:rPr>
        <w:t xml:space="preserve">the </w:t>
      </w:r>
      <w:r w:rsidRPr="0042473D">
        <w:rPr>
          <w:noProof/>
        </w:rPr>
        <w:t xml:space="preserve">same </w:t>
      </w:r>
      <w:r w:rsidR="00AE6AA3" w:rsidRPr="0042473D">
        <w:rPr>
          <w:noProof/>
        </w:rPr>
        <w:t>as</w:t>
      </w:r>
      <w:r w:rsidRPr="0042473D">
        <w:rPr>
          <w:noProof/>
        </w:rPr>
        <w:t xml:space="preserve"> it did in Maria and Pedro's instance, where I was unable to receive any messages from my supervisor. My supervisor gave me documentation to complete one day regarding the start of a new project. She finished her instructions quickly since she was pressed for time, but she did</w:t>
      </w:r>
      <w:r w:rsidR="00270ACA">
        <w:rPr>
          <w:noProof/>
        </w:rPr>
        <w:t xml:space="preserve"> not</w:t>
      </w:r>
      <w:r w:rsidRPr="0042473D">
        <w:rPr>
          <w:noProof/>
        </w:rPr>
        <w:t xml:space="preserve"> check to see if I had understood him clearly. I was unable to hear the instructions again as a result, which prevented me from finishing the papers on time.</w:t>
      </w:r>
    </w:p>
    <w:p w14:paraId="3B05C8D4" w14:textId="77777777" w:rsidR="002D6B28" w:rsidRPr="0042473D" w:rsidRDefault="002D6B28" w:rsidP="007346A4">
      <w:pPr>
        <w:pStyle w:val="Heading2"/>
        <w:rPr>
          <w:noProof/>
        </w:rPr>
      </w:pPr>
      <w:bookmarkStart w:id="4" w:name="_Toc116766398"/>
      <w:r w:rsidRPr="0042473D">
        <w:rPr>
          <w:noProof/>
        </w:rPr>
        <w:t>Schramm’ model</w:t>
      </w:r>
      <w:bookmarkEnd w:id="4"/>
    </w:p>
    <w:p w14:paraId="67F639F7" w14:textId="77777777" w:rsidR="00C424C9" w:rsidRPr="0042473D" w:rsidRDefault="0013169A" w:rsidP="007346A4">
      <w:pPr>
        <w:rPr>
          <w:noProof/>
        </w:rPr>
      </w:pPr>
      <w:r w:rsidRPr="0042473D">
        <w:rPr>
          <w:noProof/>
        </w:rPr>
        <w:t>Wilber Schramm created the conceptual framework in 1954. The Shannon-Weaver model is barely modified by this one. This model uses a traditional procedure to explain the communication process</w:t>
      </w:r>
      <w:r w:rsidR="00307176" w:rsidRPr="0042473D">
        <w:rPr>
          <w:noProof/>
        </w:rPr>
        <w:t xml:space="preserve"> (Chunhai, 2018)</w:t>
      </w:r>
      <w:r w:rsidRPr="0042473D">
        <w:rPr>
          <w:noProof/>
        </w:rPr>
        <w:t>. It indicates that communication entails a constant message exchange between recipients and senders.</w:t>
      </w:r>
    </w:p>
    <w:p w14:paraId="32073ACF" w14:textId="77777777" w:rsidR="008E56BA" w:rsidRPr="0042473D" w:rsidRDefault="0023367C" w:rsidP="007346A4">
      <w:pPr>
        <w:keepNext/>
        <w:jc w:val="center"/>
        <w:rPr>
          <w:noProof/>
        </w:rPr>
      </w:pPr>
      <w:r w:rsidRPr="0042473D">
        <w:rPr>
          <w:noProof/>
          <w:lang w:eastAsia="en-GB"/>
        </w:rPr>
        <w:lastRenderedPageBreak/>
        <w:drawing>
          <wp:inline distT="0" distB="0" distL="0" distR="0" wp14:anchorId="67E1FB1F" wp14:editId="636BB597">
            <wp:extent cx="3476625" cy="1738313"/>
            <wp:effectExtent l="0" t="0" r="0" b="0"/>
            <wp:docPr id="3" name="Picture 3" descr="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hramm’s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9704" cy="1739852"/>
                    </a:xfrm>
                    <a:prstGeom prst="rect">
                      <a:avLst/>
                    </a:prstGeom>
                    <a:noFill/>
                    <a:ln>
                      <a:noFill/>
                    </a:ln>
                  </pic:spPr>
                </pic:pic>
              </a:graphicData>
            </a:graphic>
          </wp:inline>
        </w:drawing>
      </w:r>
    </w:p>
    <w:p w14:paraId="6C1AA779" w14:textId="387FB0EA" w:rsidR="0023367C" w:rsidRPr="0042473D" w:rsidRDefault="008E56BA" w:rsidP="007346A4">
      <w:pPr>
        <w:pStyle w:val="Caption"/>
        <w:spacing w:line="360" w:lineRule="auto"/>
        <w:jc w:val="center"/>
        <w:rPr>
          <w:noProof/>
        </w:rPr>
      </w:pPr>
      <w:r w:rsidRPr="0042473D">
        <w:rPr>
          <w:noProof/>
        </w:rPr>
        <w:t xml:space="preserve">Figure </w:t>
      </w:r>
      <w:r w:rsidRPr="0042473D">
        <w:rPr>
          <w:noProof/>
        </w:rPr>
        <w:fldChar w:fldCharType="begin"/>
      </w:r>
      <w:r w:rsidRPr="0042473D">
        <w:rPr>
          <w:noProof/>
        </w:rPr>
        <w:instrText xml:space="preserve"> SEQ Figure \* ARABIC </w:instrText>
      </w:r>
      <w:r w:rsidRPr="0042473D">
        <w:rPr>
          <w:noProof/>
        </w:rPr>
        <w:fldChar w:fldCharType="separate"/>
      </w:r>
      <w:r w:rsidRPr="0042473D">
        <w:rPr>
          <w:noProof/>
        </w:rPr>
        <w:t>2</w:t>
      </w:r>
      <w:r w:rsidRPr="0042473D">
        <w:rPr>
          <w:noProof/>
        </w:rPr>
        <w:fldChar w:fldCharType="end"/>
      </w:r>
      <w:r w:rsidRPr="0042473D">
        <w:rPr>
          <w:noProof/>
        </w:rPr>
        <w:t xml:space="preserve">: Schramm’ model </w:t>
      </w:r>
      <w:r w:rsidR="0077404E" w:rsidRPr="0042473D">
        <w:rPr>
          <w:noProof/>
        </w:rPr>
        <w:t>(</w:t>
      </w:r>
      <w:r w:rsidR="0077404E" w:rsidRPr="008305F1">
        <w:rPr>
          <w:noProof/>
        </w:rPr>
        <w:t>Turaga</w:t>
      </w:r>
      <w:r w:rsidR="0077404E" w:rsidRPr="0042473D">
        <w:rPr>
          <w:noProof/>
        </w:rPr>
        <w:t>, 2016)</w:t>
      </w:r>
    </w:p>
    <w:p w14:paraId="3892D314" w14:textId="77777777" w:rsidR="00CA1607" w:rsidRPr="0042473D" w:rsidRDefault="00CA1607" w:rsidP="007346A4">
      <w:pPr>
        <w:rPr>
          <w:noProof/>
        </w:rPr>
      </w:pPr>
      <w:r w:rsidRPr="0042473D">
        <w:rPr>
          <w:noProof/>
        </w:rPr>
        <w:t>According to Schramm's approach, information occurs through a process including a decoder and a</w:t>
      </w:r>
      <w:r w:rsidR="007B3D33" w:rsidRPr="0042473D">
        <w:rPr>
          <w:noProof/>
        </w:rPr>
        <w:t>n</w:t>
      </w:r>
      <w:r w:rsidRPr="0042473D">
        <w:rPr>
          <w:noProof/>
        </w:rPr>
        <w:t xml:space="preserve"> encoder. This model takes into account how individuals understand the message. According to Schramm, an individual's history, background, and understanding might affect their ability to understand. Additionally, Schramm thought that a medium is used to transfer the signals. The decoding will also be able to provide information regarding the message to show that it has been processed. He maintained that without input from the recipient, communication is insufficient</w:t>
      </w:r>
      <w:r w:rsidR="00307176" w:rsidRPr="0042473D">
        <w:rPr>
          <w:noProof/>
        </w:rPr>
        <w:t xml:space="preserve"> (Kikerpill, 2021)</w:t>
      </w:r>
      <w:r w:rsidRPr="0042473D">
        <w:rPr>
          <w:noProof/>
        </w:rPr>
        <w:t>. Both encoding and decoding are necessary for effective communication, as per Schramm's theory.</w:t>
      </w:r>
    </w:p>
    <w:p w14:paraId="73B870E4" w14:textId="77777777" w:rsidR="005B2F06" w:rsidRPr="0042473D" w:rsidRDefault="005B2F06" w:rsidP="007346A4">
      <w:pPr>
        <w:rPr>
          <w:noProof/>
        </w:rPr>
      </w:pPr>
      <w:r w:rsidRPr="0042473D">
        <w:rPr>
          <w:noProof/>
        </w:rPr>
        <w:t>Any misunderstanding between Pedro and Maria would be prevented by adhering to Schramm's communication model. An interpretation, which was absent in the case, is one of the steps in this approach. Maria was able to understand and repeat her request.</w:t>
      </w:r>
      <w:r w:rsidR="00464A66" w:rsidRPr="0042473D">
        <w:rPr>
          <w:noProof/>
        </w:rPr>
        <w:t xml:space="preserve"> Obtaining feedback, requesting a summary again, paying more attention to the discourse, etc. are further strategies for preventing misunderstandings. Through these ways, misunderstanding could be avoided between them.</w:t>
      </w:r>
    </w:p>
    <w:p w14:paraId="05CFD7BD" w14:textId="77777777" w:rsidR="002D6B28" w:rsidRPr="0042473D" w:rsidRDefault="002D6B28" w:rsidP="007346A4">
      <w:pPr>
        <w:pStyle w:val="Heading2"/>
        <w:rPr>
          <w:noProof/>
        </w:rPr>
      </w:pPr>
      <w:bookmarkStart w:id="5" w:name="_Toc116766399"/>
      <w:r w:rsidRPr="0042473D">
        <w:rPr>
          <w:noProof/>
        </w:rPr>
        <w:t>Berlo’s Model</w:t>
      </w:r>
      <w:bookmarkEnd w:id="5"/>
    </w:p>
    <w:p w14:paraId="11941959" w14:textId="0651009F" w:rsidR="00BC22A1" w:rsidRPr="0042473D" w:rsidRDefault="001A5A32" w:rsidP="007346A4">
      <w:pPr>
        <w:rPr>
          <w:noProof/>
        </w:rPr>
      </w:pPr>
      <w:r w:rsidRPr="0042473D">
        <w:rPr>
          <w:noProof/>
        </w:rPr>
        <w:t xml:space="preserve">Berlo’s model is also known as </w:t>
      </w:r>
      <w:r w:rsidR="007B3D33" w:rsidRPr="0042473D">
        <w:rPr>
          <w:noProof/>
        </w:rPr>
        <w:t xml:space="preserve">the </w:t>
      </w:r>
      <w:r w:rsidRPr="0042473D">
        <w:rPr>
          <w:noProof/>
        </w:rPr>
        <w:t>SMCR model which indicate</w:t>
      </w:r>
      <w:r w:rsidR="007B3D33" w:rsidRPr="0042473D">
        <w:rPr>
          <w:noProof/>
        </w:rPr>
        <w:t>s</w:t>
      </w:r>
      <w:r w:rsidRPr="0042473D">
        <w:rPr>
          <w:noProof/>
        </w:rPr>
        <w:t xml:space="preserve"> the communication model </w:t>
      </w:r>
      <w:r w:rsidR="00013135" w:rsidRPr="0042473D">
        <w:rPr>
          <w:noProof/>
        </w:rPr>
        <w:t xml:space="preserve">as </w:t>
      </w:r>
      <w:r w:rsidR="007B3D33" w:rsidRPr="0042473D">
        <w:rPr>
          <w:noProof/>
        </w:rPr>
        <w:t xml:space="preserve">the </w:t>
      </w:r>
      <w:r w:rsidR="00013135" w:rsidRPr="0042473D">
        <w:rPr>
          <w:noProof/>
        </w:rPr>
        <w:t>source</w:t>
      </w:r>
      <w:r w:rsidRPr="0042473D">
        <w:rPr>
          <w:noProof/>
        </w:rPr>
        <w:t>,</w:t>
      </w:r>
      <w:r w:rsidR="00307176" w:rsidRPr="0042473D">
        <w:rPr>
          <w:noProof/>
        </w:rPr>
        <w:t xml:space="preserve"> channel</w:t>
      </w:r>
      <w:r w:rsidRPr="0042473D">
        <w:rPr>
          <w:noProof/>
        </w:rPr>
        <w:t xml:space="preserve">, </w:t>
      </w:r>
      <w:r w:rsidR="00307176" w:rsidRPr="0042473D">
        <w:rPr>
          <w:noProof/>
        </w:rPr>
        <w:t>receiver</w:t>
      </w:r>
      <w:r w:rsidR="007B3D33" w:rsidRPr="0042473D">
        <w:rPr>
          <w:noProof/>
        </w:rPr>
        <w:t>,</w:t>
      </w:r>
      <w:r w:rsidRPr="0042473D">
        <w:rPr>
          <w:noProof/>
        </w:rPr>
        <w:t xml:space="preserve"> and </w:t>
      </w:r>
      <w:r w:rsidR="00307176" w:rsidRPr="0042473D">
        <w:rPr>
          <w:noProof/>
        </w:rPr>
        <w:t>message (Kimathi, 2014). In</w:t>
      </w:r>
      <w:r w:rsidRPr="0042473D">
        <w:rPr>
          <w:noProof/>
        </w:rPr>
        <w:t xml:space="preserve"> </w:t>
      </w:r>
      <w:r w:rsidR="00307176" w:rsidRPr="0042473D">
        <w:rPr>
          <w:noProof/>
        </w:rPr>
        <w:t>belief</w:t>
      </w:r>
      <w:r w:rsidRPr="0042473D">
        <w:rPr>
          <w:noProof/>
        </w:rPr>
        <w:t xml:space="preserve"> the element of Berlo’s model is discussed:</w:t>
      </w:r>
    </w:p>
    <w:p w14:paraId="24E811A2" w14:textId="77777777" w:rsidR="00C00341" w:rsidRPr="0042473D" w:rsidRDefault="00C00341" w:rsidP="007346A4">
      <w:pPr>
        <w:keepNext/>
        <w:jc w:val="center"/>
        <w:rPr>
          <w:noProof/>
        </w:rPr>
      </w:pPr>
      <w:r w:rsidRPr="0042473D">
        <w:rPr>
          <w:noProof/>
        </w:rPr>
        <w:lastRenderedPageBreak/>
        <w:drawing>
          <wp:inline distT="0" distB="0" distL="0" distR="0" wp14:anchorId="26FB9D25" wp14:editId="49F6EE69">
            <wp:extent cx="4686300" cy="2636045"/>
            <wp:effectExtent l="0" t="0" r="0" b="0"/>
            <wp:docPr id="1" name="Picture 1" descr="Berlo's Model of Communication | The Marketing Eggsper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s Model of Communication | The Marketing Eggspert 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08225" cy="2648378"/>
                    </a:xfrm>
                    <a:prstGeom prst="rect">
                      <a:avLst/>
                    </a:prstGeom>
                    <a:noFill/>
                    <a:ln>
                      <a:noFill/>
                    </a:ln>
                  </pic:spPr>
                </pic:pic>
              </a:graphicData>
            </a:graphic>
          </wp:inline>
        </w:drawing>
      </w:r>
    </w:p>
    <w:p w14:paraId="6C9175C7" w14:textId="29003CAD" w:rsidR="00C00341" w:rsidRPr="0042473D" w:rsidRDefault="00C00341" w:rsidP="007346A4">
      <w:pPr>
        <w:pStyle w:val="Caption"/>
        <w:spacing w:line="360" w:lineRule="auto"/>
        <w:jc w:val="center"/>
        <w:rPr>
          <w:noProof/>
        </w:rPr>
      </w:pPr>
      <w:r w:rsidRPr="0042473D">
        <w:rPr>
          <w:noProof/>
        </w:rPr>
        <w:t xml:space="preserve">Figure </w:t>
      </w:r>
      <w:r w:rsidRPr="0042473D">
        <w:rPr>
          <w:noProof/>
        </w:rPr>
        <w:fldChar w:fldCharType="begin"/>
      </w:r>
      <w:r w:rsidRPr="0042473D">
        <w:rPr>
          <w:noProof/>
        </w:rPr>
        <w:instrText xml:space="preserve"> SEQ Figure \* ARABIC </w:instrText>
      </w:r>
      <w:r w:rsidRPr="0042473D">
        <w:rPr>
          <w:noProof/>
        </w:rPr>
        <w:fldChar w:fldCharType="separate"/>
      </w:r>
      <w:r w:rsidR="008E56BA" w:rsidRPr="0042473D">
        <w:rPr>
          <w:noProof/>
        </w:rPr>
        <w:t>3</w:t>
      </w:r>
      <w:r w:rsidRPr="0042473D">
        <w:rPr>
          <w:noProof/>
        </w:rPr>
        <w:fldChar w:fldCharType="end"/>
      </w:r>
      <w:r w:rsidRPr="0042473D">
        <w:rPr>
          <w:noProof/>
        </w:rPr>
        <w:t>: Berlo’s Model (</w:t>
      </w:r>
      <w:r w:rsidR="007A5E46" w:rsidRPr="0042473D">
        <w:rPr>
          <w:noProof/>
        </w:rPr>
        <w:t>Gan</w:t>
      </w:r>
      <w:r w:rsidRPr="0042473D">
        <w:rPr>
          <w:noProof/>
        </w:rPr>
        <w:t>, 201</w:t>
      </w:r>
      <w:r w:rsidR="007A5E46" w:rsidRPr="0042473D">
        <w:rPr>
          <w:noProof/>
        </w:rPr>
        <w:t>7</w:t>
      </w:r>
      <w:r w:rsidRPr="0042473D">
        <w:rPr>
          <w:noProof/>
        </w:rPr>
        <w:t>)</w:t>
      </w:r>
    </w:p>
    <w:p w14:paraId="799D1AD5" w14:textId="5F694704" w:rsidR="001A5A32" w:rsidRPr="0042473D" w:rsidRDefault="00013135" w:rsidP="007346A4">
      <w:pPr>
        <w:rPr>
          <w:noProof/>
        </w:rPr>
      </w:pPr>
      <w:r w:rsidRPr="0042473D">
        <w:rPr>
          <w:b/>
          <w:noProof/>
        </w:rPr>
        <w:t>Source</w:t>
      </w:r>
      <w:r w:rsidR="001A5A32" w:rsidRPr="0042473D">
        <w:rPr>
          <w:noProof/>
        </w:rPr>
        <w:t xml:space="preserve">: Sender transmits the source for information using </w:t>
      </w:r>
      <w:r w:rsidR="007B3D33" w:rsidRPr="0042473D">
        <w:rPr>
          <w:noProof/>
        </w:rPr>
        <w:t>several</w:t>
      </w:r>
      <w:r w:rsidR="001A5A32" w:rsidRPr="0042473D">
        <w:rPr>
          <w:noProof/>
        </w:rPr>
        <w:t xml:space="preserve"> variables, including:</w:t>
      </w:r>
    </w:p>
    <w:p w14:paraId="12B3A92D" w14:textId="77777777" w:rsidR="00C30577" w:rsidRPr="0042473D" w:rsidRDefault="00C30577" w:rsidP="007346A4">
      <w:pPr>
        <w:pStyle w:val="ListParagraph"/>
        <w:numPr>
          <w:ilvl w:val="0"/>
          <w:numId w:val="12"/>
        </w:numPr>
        <w:rPr>
          <w:noProof/>
        </w:rPr>
      </w:pPr>
      <w:r w:rsidRPr="0042473D">
        <w:rPr>
          <w:noProof/>
        </w:rPr>
        <w:t xml:space="preserve">Communication skills immediately affected connectivity. </w:t>
      </w:r>
    </w:p>
    <w:p w14:paraId="2F92C9DD" w14:textId="13875FC1" w:rsidR="00C30577" w:rsidRPr="0042473D" w:rsidRDefault="00C30577" w:rsidP="007346A4">
      <w:pPr>
        <w:pStyle w:val="ListParagraph"/>
        <w:numPr>
          <w:ilvl w:val="0"/>
          <w:numId w:val="12"/>
        </w:numPr>
        <w:rPr>
          <w:noProof/>
        </w:rPr>
      </w:pPr>
      <w:r w:rsidRPr="0042473D">
        <w:rPr>
          <w:noProof/>
        </w:rPr>
        <w:t>The sender's views are also affected by information and context.</w:t>
      </w:r>
    </w:p>
    <w:p w14:paraId="68D48817" w14:textId="77777777" w:rsidR="00C30577" w:rsidRPr="0042473D" w:rsidRDefault="00C30577" w:rsidP="007346A4">
      <w:pPr>
        <w:pStyle w:val="ListParagraph"/>
        <w:numPr>
          <w:ilvl w:val="0"/>
          <w:numId w:val="12"/>
        </w:numPr>
        <w:rPr>
          <w:noProof/>
        </w:rPr>
      </w:pPr>
      <w:r w:rsidRPr="0042473D">
        <w:rPr>
          <w:noProof/>
        </w:rPr>
        <w:t>Knowledge is the extent of facts, experience, and skill on the topic (Turaga, 2016). If the subject is one they are familiar with, the communicator thinks willing to speak about it.</w:t>
      </w:r>
    </w:p>
    <w:p w14:paraId="59599207" w14:textId="5AC23E15" w:rsidR="001A5A32" w:rsidRPr="0042473D" w:rsidRDefault="001A5A32" w:rsidP="007346A4">
      <w:pPr>
        <w:pStyle w:val="ListParagraph"/>
        <w:numPr>
          <w:ilvl w:val="0"/>
          <w:numId w:val="12"/>
        </w:numPr>
        <w:rPr>
          <w:noProof/>
        </w:rPr>
      </w:pPr>
      <w:r w:rsidRPr="0042473D">
        <w:rPr>
          <w:noProof/>
        </w:rPr>
        <w:t>The user's way of communicating is impacted by their beliefs, morals, and norms as well as by</w:t>
      </w:r>
      <w:r w:rsidR="007B3D33" w:rsidRPr="0042473D">
        <w:rPr>
          <w:noProof/>
        </w:rPr>
        <w:t>-</w:t>
      </w:r>
      <w:r w:rsidRPr="0042473D">
        <w:rPr>
          <w:noProof/>
        </w:rPr>
        <w:t>laws, rules, and general social understanding.</w:t>
      </w:r>
    </w:p>
    <w:p w14:paraId="0A90A229" w14:textId="77777777" w:rsidR="00C30577" w:rsidRPr="0042473D" w:rsidRDefault="00C30577" w:rsidP="007346A4">
      <w:pPr>
        <w:pStyle w:val="ListParagraph"/>
        <w:numPr>
          <w:ilvl w:val="0"/>
          <w:numId w:val="12"/>
        </w:numPr>
        <w:rPr>
          <w:noProof/>
        </w:rPr>
      </w:pPr>
      <w:r w:rsidRPr="0042473D">
        <w:rPr>
          <w:noProof/>
        </w:rPr>
        <w:t xml:space="preserve">The sender's cultural context affects communication (Worth, 2019). </w:t>
      </w:r>
    </w:p>
    <w:p w14:paraId="361349A5" w14:textId="75591D86" w:rsidR="001A5A32" w:rsidRPr="0042473D" w:rsidRDefault="001A5A32" w:rsidP="007346A4">
      <w:pPr>
        <w:rPr>
          <w:noProof/>
        </w:rPr>
      </w:pPr>
      <w:r w:rsidRPr="0042473D">
        <w:rPr>
          <w:b/>
          <w:noProof/>
        </w:rPr>
        <w:t>Message</w:t>
      </w:r>
      <w:r w:rsidRPr="0042473D">
        <w:rPr>
          <w:noProof/>
        </w:rPr>
        <w:t xml:space="preserve">: </w:t>
      </w:r>
      <w:r w:rsidR="00013135" w:rsidRPr="0042473D">
        <w:rPr>
          <w:noProof/>
        </w:rPr>
        <w:t xml:space="preserve">There are five elements related to the Message. That </w:t>
      </w:r>
      <w:r w:rsidR="007B3D33" w:rsidRPr="0042473D">
        <w:rPr>
          <w:noProof/>
        </w:rPr>
        <w:t>is</w:t>
      </w:r>
      <w:r w:rsidR="00013135" w:rsidRPr="0042473D">
        <w:rPr>
          <w:noProof/>
        </w:rPr>
        <w:t>:</w:t>
      </w:r>
    </w:p>
    <w:p w14:paraId="5284A606" w14:textId="4BEAB9C4" w:rsidR="008E56BA" w:rsidRPr="0042473D" w:rsidRDefault="002D4CE4" w:rsidP="007346A4">
      <w:pPr>
        <w:jc w:val="center"/>
        <w:rPr>
          <w:noProof/>
        </w:rPr>
      </w:pPr>
      <w:r w:rsidRPr="0042473D">
        <w:rPr>
          <w:noProof/>
        </w:rPr>
        <w:drawing>
          <wp:inline distT="0" distB="0" distL="0" distR="0" wp14:anchorId="4DB5637E" wp14:editId="42B6B6CF">
            <wp:extent cx="4389500" cy="1920406"/>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89500" cy="1920406"/>
                    </a:xfrm>
                    <a:prstGeom prst="rect">
                      <a:avLst/>
                    </a:prstGeom>
                  </pic:spPr>
                </pic:pic>
              </a:graphicData>
            </a:graphic>
          </wp:inline>
        </w:drawing>
      </w:r>
    </w:p>
    <w:p w14:paraId="4073C4EE" w14:textId="20DD7D61" w:rsidR="00C00341" w:rsidRPr="0042473D" w:rsidRDefault="008E56BA" w:rsidP="007346A4">
      <w:pPr>
        <w:pStyle w:val="Caption"/>
        <w:spacing w:line="360" w:lineRule="auto"/>
        <w:jc w:val="center"/>
        <w:rPr>
          <w:noProof/>
        </w:rPr>
      </w:pPr>
      <w:r w:rsidRPr="0042473D">
        <w:rPr>
          <w:noProof/>
        </w:rPr>
        <w:t xml:space="preserve">Figure </w:t>
      </w:r>
      <w:r w:rsidRPr="0042473D">
        <w:rPr>
          <w:noProof/>
        </w:rPr>
        <w:fldChar w:fldCharType="begin"/>
      </w:r>
      <w:r w:rsidRPr="0042473D">
        <w:rPr>
          <w:noProof/>
        </w:rPr>
        <w:instrText xml:space="preserve"> SEQ Figure \* ARABIC </w:instrText>
      </w:r>
      <w:r w:rsidRPr="0042473D">
        <w:rPr>
          <w:noProof/>
        </w:rPr>
        <w:fldChar w:fldCharType="separate"/>
      </w:r>
      <w:r w:rsidRPr="0042473D">
        <w:rPr>
          <w:noProof/>
        </w:rPr>
        <w:t>4</w:t>
      </w:r>
      <w:r w:rsidRPr="0042473D">
        <w:rPr>
          <w:noProof/>
        </w:rPr>
        <w:fldChar w:fldCharType="end"/>
      </w:r>
      <w:r w:rsidRPr="0042473D">
        <w:rPr>
          <w:noProof/>
        </w:rPr>
        <w:t>: Elements of Message (Author)</w:t>
      </w:r>
    </w:p>
    <w:p w14:paraId="124DFDE9" w14:textId="1CC06B2C" w:rsidR="00013135" w:rsidRPr="0042473D" w:rsidRDefault="00013135" w:rsidP="007346A4">
      <w:pPr>
        <w:rPr>
          <w:noProof/>
        </w:rPr>
      </w:pPr>
      <w:r w:rsidRPr="0042473D">
        <w:rPr>
          <w:b/>
          <w:noProof/>
        </w:rPr>
        <w:lastRenderedPageBreak/>
        <w:t>Channel</w:t>
      </w:r>
      <w:r w:rsidRPr="0042473D">
        <w:rPr>
          <w:noProof/>
        </w:rPr>
        <w:t xml:space="preserve">: It is </w:t>
      </w:r>
      <w:r w:rsidR="007B3D33" w:rsidRPr="0042473D">
        <w:rPr>
          <w:noProof/>
        </w:rPr>
        <w:t xml:space="preserve">in </w:t>
      </w:r>
      <w:r w:rsidRPr="0042473D">
        <w:rPr>
          <w:noProof/>
        </w:rPr>
        <w:t xml:space="preserve">the middle of </w:t>
      </w:r>
      <w:r w:rsidR="007B3D33" w:rsidRPr="0042473D">
        <w:rPr>
          <w:noProof/>
        </w:rPr>
        <w:t xml:space="preserve">the </w:t>
      </w:r>
      <w:r w:rsidRPr="0042473D">
        <w:rPr>
          <w:noProof/>
        </w:rPr>
        <w:t>communication process.</w:t>
      </w:r>
      <w:r w:rsidR="00307176" w:rsidRPr="0042473D">
        <w:rPr>
          <w:noProof/>
        </w:rPr>
        <w:t xml:space="preserve"> </w:t>
      </w:r>
      <w:r w:rsidRPr="0042473D">
        <w:rPr>
          <w:noProof/>
        </w:rPr>
        <w:t xml:space="preserve">In </w:t>
      </w:r>
      <w:r w:rsidR="002C48EA" w:rsidRPr="0042473D">
        <w:rPr>
          <w:noProof/>
        </w:rPr>
        <w:t>terms</w:t>
      </w:r>
      <w:r w:rsidRPr="0042473D">
        <w:rPr>
          <w:noProof/>
        </w:rPr>
        <w:t xml:space="preserve"> of verbal and </w:t>
      </w:r>
      <w:r w:rsidR="002C48EA" w:rsidRPr="0042473D">
        <w:rPr>
          <w:noProof/>
        </w:rPr>
        <w:t>non-verbal</w:t>
      </w:r>
      <w:r w:rsidRPr="0042473D">
        <w:rPr>
          <w:noProof/>
        </w:rPr>
        <w:t xml:space="preserve"> communication</w:t>
      </w:r>
      <w:r w:rsidR="007B3D33" w:rsidRPr="0042473D">
        <w:rPr>
          <w:noProof/>
        </w:rPr>
        <w:t>,</w:t>
      </w:r>
      <w:r w:rsidRPr="0042473D">
        <w:rPr>
          <w:noProof/>
        </w:rPr>
        <w:t xml:space="preserve"> the channel can be different from electronic or machine</w:t>
      </w:r>
      <w:r w:rsidR="007B3D33" w:rsidRPr="0042473D">
        <w:rPr>
          <w:noProof/>
        </w:rPr>
        <w:t>-</w:t>
      </w:r>
      <w:r w:rsidRPr="0042473D">
        <w:rPr>
          <w:noProof/>
        </w:rPr>
        <w:t xml:space="preserve">related </w:t>
      </w:r>
      <w:r w:rsidR="002C48EA" w:rsidRPr="0042473D">
        <w:rPr>
          <w:noProof/>
        </w:rPr>
        <w:t>communication (Tampubolon, Yusuf</w:t>
      </w:r>
      <w:r w:rsidR="007B3D33" w:rsidRPr="0042473D">
        <w:rPr>
          <w:noProof/>
        </w:rPr>
        <w:t>,</w:t>
      </w:r>
      <w:r w:rsidR="002C48EA" w:rsidRPr="0042473D">
        <w:rPr>
          <w:noProof/>
        </w:rPr>
        <w:t xml:space="preserve"> and Dahlan, 2022). It</w:t>
      </w:r>
      <w:r w:rsidR="00982114" w:rsidRPr="0042473D">
        <w:rPr>
          <w:noProof/>
        </w:rPr>
        <w:t xml:space="preserve"> i</w:t>
      </w:r>
      <w:r w:rsidR="002C48EA" w:rsidRPr="0042473D">
        <w:rPr>
          <w:noProof/>
        </w:rPr>
        <w:t>s</w:t>
      </w:r>
      <w:r w:rsidRPr="0042473D">
        <w:rPr>
          <w:noProof/>
        </w:rPr>
        <w:t xml:space="preserve"> related to </w:t>
      </w:r>
      <w:r w:rsidR="002C48EA" w:rsidRPr="0042473D">
        <w:rPr>
          <w:noProof/>
        </w:rPr>
        <w:t>individual</w:t>
      </w:r>
      <w:r w:rsidRPr="0042473D">
        <w:rPr>
          <w:noProof/>
        </w:rPr>
        <w:t xml:space="preserve"> </w:t>
      </w:r>
      <w:r w:rsidR="002C48EA" w:rsidRPr="0042473D">
        <w:rPr>
          <w:noProof/>
        </w:rPr>
        <w:t>sense</w:t>
      </w:r>
      <w:r w:rsidR="007B3D33" w:rsidRPr="0042473D">
        <w:rPr>
          <w:noProof/>
        </w:rPr>
        <w:t>s</w:t>
      </w:r>
      <w:r w:rsidRPr="0042473D">
        <w:rPr>
          <w:noProof/>
        </w:rPr>
        <w:t xml:space="preserve"> likeability of hearing, listening, seeing, tak</w:t>
      </w:r>
      <w:r w:rsidR="00411EAC" w:rsidRPr="0042473D">
        <w:rPr>
          <w:noProof/>
        </w:rPr>
        <w:t>ing</w:t>
      </w:r>
      <w:r w:rsidRPr="0042473D">
        <w:rPr>
          <w:noProof/>
        </w:rPr>
        <w:t xml:space="preserve"> smell</w:t>
      </w:r>
      <w:r w:rsidR="00411EAC" w:rsidRPr="0042473D">
        <w:rPr>
          <w:noProof/>
        </w:rPr>
        <w:t>,</w:t>
      </w:r>
      <w:r w:rsidRPr="0042473D">
        <w:rPr>
          <w:noProof/>
        </w:rPr>
        <w:t xml:space="preserve"> or testing something.</w:t>
      </w:r>
    </w:p>
    <w:p w14:paraId="55129821" w14:textId="01F7540D" w:rsidR="00013135" w:rsidRPr="0042473D" w:rsidRDefault="00013135" w:rsidP="007346A4">
      <w:pPr>
        <w:rPr>
          <w:noProof/>
        </w:rPr>
      </w:pPr>
      <w:r w:rsidRPr="0042473D">
        <w:rPr>
          <w:b/>
          <w:noProof/>
        </w:rPr>
        <w:t>Receiver</w:t>
      </w:r>
      <w:r w:rsidRPr="0042473D">
        <w:rPr>
          <w:noProof/>
        </w:rPr>
        <w:t>: The participant who gets the message or info during communication is known as the receiver. The same elements from the providers, such as communication abilities, attitudes, understanding, welfare systems,</w:t>
      </w:r>
      <w:r w:rsidR="006D60DE" w:rsidRPr="0042473D">
        <w:rPr>
          <w:noProof/>
        </w:rPr>
        <w:t xml:space="preserve"> and culture, are also added by </w:t>
      </w:r>
      <w:r w:rsidRPr="0042473D">
        <w:rPr>
          <w:noProof/>
        </w:rPr>
        <w:t xml:space="preserve">Berlo to the receiving. When transmitters and recipients of a message share similar abilities, dispositions, and skills, </w:t>
      </w:r>
      <w:r w:rsidR="007B3D33" w:rsidRPr="0042473D">
        <w:rPr>
          <w:noProof/>
        </w:rPr>
        <w:t xml:space="preserve">the </w:t>
      </w:r>
      <w:r w:rsidRPr="0042473D">
        <w:rPr>
          <w:noProof/>
        </w:rPr>
        <w:t>connection becomes more successful</w:t>
      </w:r>
      <w:r w:rsidR="002C48EA" w:rsidRPr="0042473D">
        <w:rPr>
          <w:noProof/>
        </w:rPr>
        <w:t xml:space="preserve"> (Rocci and Saussure, 2016)</w:t>
      </w:r>
      <w:r w:rsidRPr="0042473D">
        <w:rPr>
          <w:noProof/>
        </w:rPr>
        <w:t>. Communication interference during the encounter is reduced when it occurs between individuals with a similar culture and social structure.</w:t>
      </w:r>
    </w:p>
    <w:p w14:paraId="58E8124C" w14:textId="383F9CA5" w:rsidR="00C30577" w:rsidRPr="00C30577" w:rsidRDefault="00C30577" w:rsidP="007346A4">
      <w:pPr>
        <w:rPr>
          <w:noProof/>
        </w:rPr>
      </w:pPr>
      <w:r w:rsidRPr="00C30577">
        <w:rPr>
          <w:noProof/>
        </w:rPr>
        <w:t>In the case of the professor, the professor of wales always speaks in English. When he falls into a problem, he was shouting but no one could help him for not understand</w:t>
      </w:r>
      <w:r w:rsidRPr="0042473D">
        <w:rPr>
          <w:noProof/>
        </w:rPr>
        <w:t>ing</w:t>
      </w:r>
      <w:r w:rsidRPr="00C30577">
        <w:rPr>
          <w:noProof/>
        </w:rPr>
        <w:t xml:space="preserve"> his language and miscommunication and communication barriers were created. If he had instructed by using facial expressions or any other body language, he could have prevented the situation.</w:t>
      </w:r>
    </w:p>
    <w:p w14:paraId="119B52C4" w14:textId="7BBF7E17" w:rsidR="00C30577" w:rsidRPr="0042473D" w:rsidRDefault="00C30577" w:rsidP="007346A4">
      <w:pPr>
        <w:rPr>
          <w:noProof/>
        </w:rPr>
      </w:pPr>
      <w:r w:rsidRPr="00C30577">
        <w:rPr>
          <w:noProof/>
        </w:rPr>
        <w:t xml:space="preserve">I also faced similar problems with verbal skill knowledge in my workplace. Like I talk in English with my colleague who was </w:t>
      </w:r>
      <w:r w:rsidR="00F359DB" w:rsidRPr="0042473D">
        <w:rPr>
          <w:noProof/>
        </w:rPr>
        <w:t>Chinese,</w:t>
      </w:r>
      <w:r w:rsidRPr="00C30577">
        <w:rPr>
          <w:noProof/>
        </w:rPr>
        <w:t xml:space="preserve"> and he </w:t>
      </w:r>
      <w:r w:rsidR="007E73B7" w:rsidRPr="0042473D">
        <w:rPr>
          <w:noProof/>
        </w:rPr>
        <w:t>cannot</w:t>
      </w:r>
      <w:r w:rsidRPr="00C30577">
        <w:rPr>
          <w:noProof/>
        </w:rPr>
        <w:t xml:space="preserve"> understand my information and did the wrong project work.</w:t>
      </w:r>
    </w:p>
    <w:p w14:paraId="45630494" w14:textId="77777777" w:rsidR="006D60DE" w:rsidRPr="0042473D" w:rsidRDefault="006D60DE" w:rsidP="007346A4">
      <w:pPr>
        <w:pStyle w:val="Heading1"/>
        <w:rPr>
          <w:noProof/>
        </w:rPr>
      </w:pPr>
      <w:bookmarkStart w:id="6" w:name="_Toc116766400"/>
      <w:r w:rsidRPr="0042473D">
        <w:rPr>
          <w:noProof/>
        </w:rPr>
        <w:t>Communication skill</w:t>
      </w:r>
      <w:bookmarkEnd w:id="6"/>
    </w:p>
    <w:p w14:paraId="02B36C66" w14:textId="2E69E7F5" w:rsidR="006D60DE" w:rsidRPr="0042473D" w:rsidRDefault="006D60DE" w:rsidP="007346A4">
      <w:pPr>
        <w:rPr>
          <w:noProof/>
        </w:rPr>
      </w:pPr>
      <w:r w:rsidRPr="0042473D">
        <w:rPr>
          <w:noProof/>
        </w:rPr>
        <w:t>The abilities that utilize when offering and receiving various kinds of data are known as communication skills</w:t>
      </w:r>
      <w:r w:rsidR="007A5E46" w:rsidRPr="0042473D">
        <w:rPr>
          <w:noProof/>
        </w:rPr>
        <w:t xml:space="preserve"> (Worth, 2019)</w:t>
      </w:r>
      <w:r w:rsidRPr="0042473D">
        <w:rPr>
          <w:noProof/>
        </w:rPr>
        <w:t xml:space="preserve">. Examples include expressing fresh thoughts, </w:t>
      </w:r>
      <w:r w:rsidR="007B3D33" w:rsidRPr="0042473D">
        <w:rPr>
          <w:noProof/>
        </w:rPr>
        <w:t xml:space="preserve">and </w:t>
      </w:r>
      <w:r w:rsidRPr="0042473D">
        <w:rPr>
          <w:noProof/>
        </w:rPr>
        <w:t>emotions, or even a report on the project. The four Cs of communication are hearing, communicating, seeing, and empathizing. There are different form</w:t>
      </w:r>
      <w:r w:rsidR="007B3D33" w:rsidRPr="0042473D">
        <w:rPr>
          <w:noProof/>
        </w:rPr>
        <w:t>s</w:t>
      </w:r>
      <w:r w:rsidRPr="0042473D">
        <w:rPr>
          <w:noProof/>
        </w:rPr>
        <w:t xml:space="preserve"> of communication</w:t>
      </w:r>
      <w:r w:rsidR="007A5E46" w:rsidRPr="0042473D">
        <w:rPr>
          <w:noProof/>
        </w:rPr>
        <w:t xml:space="preserve">. </w:t>
      </w:r>
      <w:r w:rsidRPr="0042473D">
        <w:rPr>
          <w:noProof/>
        </w:rPr>
        <w:t xml:space="preserve">The form of communication </w:t>
      </w:r>
      <w:r w:rsidR="007B3D33" w:rsidRPr="0042473D">
        <w:rPr>
          <w:noProof/>
        </w:rPr>
        <w:t>is</w:t>
      </w:r>
      <w:r w:rsidRPr="0042473D">
        <w:rPr>
          <w:noProof/>
        </w:rPr>
        <w:t xml:space="preserve"> verbal communication, non-verbal </w:t>
      </w:r>
      <w:r w:rsidR="002C48EA" w:rsidRPr="0042473D">
        <w:rPr>
          <w:noProof/>
        </w:rPr>
        <w:t>communication</w:t>
      </w:r>
      <w:r w:rsidRPr="0042473D">
        <w:rPr>
          <w:noProof/>
        </w:rPr>
        <w:t>, visualization, listening seeing</w:t>
      </w:r>
      <w:r w:rsidR="007B3D33" w:rsidRPr="0042473D">
        <w:rPr>
          <w:noProof/>
        </w:rPr>
        <w:t>,</w:t>
      </w:r>
      <w:r w:rsidRPr="0042473D">
        <w:rPr>
          <w:noProof/>
        </w:rPr>
        <w:t xml:space="preserve"> etc.</w:t>
      </w:r>
      <w:r w:rsidR="002C48EA" w:rsidRPr="0042473D">
        <w:rPr>
          <w:noProof/>
        </w:rPr>
        <w:t xml:space="preserve"> </w:t>
      </w:r>
      <w:r w:rsidR="007A5E46" w:rsidRPr="0042473D">
        <w:rPr>
          <w:noProof/>
        </w:rPr>
        <w:t xml:space="preserve">(Pollak, 2019). </w:t>
      </w:r>
      <w:r w:rsidRPr="0042473D">
        <w:rPr>
          <w:noProof/>
        </w:rPr>
        <w:t>Some are discussed below:</w:t>
      </w:r>
    </w:p>
    <w:p w14:paraId="3852353C" w14:textId="77777777" w:rsidR="00ED736C" w:rsidRPr="0042473D" w:rsidRDefault="00ED736C" w:rsidP="007346A4">
      <w:pPr>
        <w:pStyle w:val="Heading2"/>
        <w:rPr>
          <w:noProof/>
        </w:rPr>
      </w:pPr>
      <w:bookmarkStart w:id="7" w:name="_Toc116766401"/>
      <w:r w:rsidRPr="0042473D">
        <w:rPr>
          <w:noProof/>
        </w:rPr>
        <w:t>Verbal communication</w:t>
      </w:r>
      <w:bookmarkEnd w:id="7"/>
    </w:p>
    <w:p w14:paraId="44D110C5" w14:textId="77777777" w:rsidR="007C2FC3" w:rsidRPr="0042473D" w:rsidRDefault="007C2FC3" w:rsidP="007346A4">
      <w:pPr>
        <w:rPr>
          <w:noProof/>
        </w:rPr>
      </w:pPr>
      <w:r w:rsidRPr="0042473D">
        <w:rPr>
          <w:noProof/>
        </w:rPr>
        <w:t>Verbal communication can be written or oral. Verbal communication is the use of stated words to convey certain information to a listen</w:t>
      </w:r>
      <w:r w:rsidR="007B3D33" w:rsidRPr="0042473D">
        <w:rPr>
          <w:noProof/>
        </w:rPr>
        <w:t>er</w:t>
      </w:r>
      <w:r w:rsidRPr="0042473D">
        <w:rPr>
          <w:noProof/>
        </w:rPr>
        <w:t>. </w:t>
      </w:r>
    </w:p>
    <w:p w14:paraId="237D3B79" w14:textId="77777777" w:rsidR="007C2FC3" w:rsidRPr="0042473D" w:rsidRDefault="007B3D33" w:rsidP="007346A4">
      <w:pPr>
        <w:pStyle w:val="ListParagraph"/>
        <w:numPr>
          <w:ilvl w:val="0"/>
          <w:numId w:val="10"/>
        </w:numPr>
        <w:rPr>
          <w:noProof/>
        </w:rPr>
      </w:pPr>
      <w:r w:rsidRPr="0042473D">
        <w:rPr>
          <w:noProof/>
        </w:rPr>
        <w:t>T</w:t>
      </w:r>
      <w:r w:rsidR="007C2FC3" w:rsidRPr="0042473D">
        <w:rPr>
          <w:noProof/>
        </w:rPr>
        <w:t xml:space="preserve">he lacking verbal communication and lacking listening knowledge </w:t>
      </w:r>
      <w:r w:rsidR="009B007C" w:rsidRPr="0042473D">
        <w:rPr>
          <w:noProof/>
        </w:rPr>
        <w:t>the misunderstanding</w:t>
      </w:r>
      <w:r w:rsidR="007C2FC3" w:rsidRPr="0042473D">
        <w:rPr>
          <w:noProof/>
        </w:rPr>
        <w:t xml:space="preserve"> between Maria and Pedro.</w:t>
      </w:r>
    </w:p>
    <w:p w14:paraId="165F45A2" w14:textId="52DD687E" w:rsidR="007C2FC3" w:rsidRPr="0042473D" w:rsidRDefault="007C2FC3" w:rsidP="007346A4">
      <w:pPr>
        <w:pStyle w:val="ListParagraph"/>
        <w:numPr>
          <w:ilvl w:val="0"/>
          <w:numId w:val="10"/>
        </w:numPr>
        <w:rPr>
          <w:noProof/>
        </w:rPr>
      </w:pPr>
      <w:r w:rsidRPr="0042473D">
        <w:rPr>
          <w:noProof/>
        </w:rPr>
        <w:lastRenderedPageBreak/>
        <w:t>Every model requi</w:t>
      </w:r>
      <w:r w:rsidR="009B007C" w:rsidRPr="0042473D">
        <w:rPr>
          <w:noProof/>
        </w:rPr>
        <w:t xml:space="preserve">res that at least three parties </w:t>
      </w:r>
      <w:r w:rsidRPr="0042473D">
        <w:rPr>
          <w:noProof/>
        </w:rPr>
        <w:t>the sender, the channel or material, and the receiver—remain in effective communication. Confusion can be produced if the recipient does</w:t>
      </w:r>
      <w:r w:rsidR="00982114" w:rsidRPr="0042473D">
        <w:rPr>
          <w:noProof/>
        </w:rPr>
        <w:t xml:space="preserve"> no</w:t>
      </w:r>
      <w:r w:rsidRPr="0042473D">
        <w:rPr>
          <w:noProof/>
        </w:rPr>
        <w:t>t listen to the recipient's info or is</w:t>
      </w:r>
      <w:r w:rsidR="007A5E46" w:rsidRPr="0042473D">
        <w:rPr>
          <w:noProof/>
        </w:rPr>
        <w:t xml:space="preserve"> not</w:t>
      </w:r>
      <w:r w:rsidRPr="0042473D">
        <w:rPr>
          <w:noProof/>
        </w:rPr>
        <w:t xml:space="preserve"> engaged with it</w:t>
      </w:r>
      <w:r w:rsidR="002C48EA" w:rsidRPr="0042473D">
        <w:rPr>
          <w:noProof/>
        </w:rPr>
        <w:t xml:space="preserve"> (Bovée and Thill, 2012)</w:t>
      </w:r>
      <w:r w:rsidRPr="0042473D">
        <w:rPr>
          <w:noProof/>
        </w:rPr>
        <w:t>.</w:t>
      </w:r>
    </w:p>
    <w:p w14:paraId="5FFF25ED" w14:textId="7E2ABC46" w:rsidR="007C2FC3" w:rsidRPr="0042473D" w:rsidRDefault="007C2FC3" w:rsidP="007346A4">
      <w:pPr>
        <w:pStyle w:val="ListParagraph"/>
        <w:numPr>
          <w:ilvl w:val="0"/>
          <w:numId w:val="10"/>
        </w:numPr>
        <w:rPr>
          <w:noProof/>
        </w:rPr>
      </w:pPr>
      <w:r w:rsidRPr="0042473D">
        <w:rPr>
          <w:noProof/>
        </w:rPr>
        <w:t xml:space="preserve">By increasing verbal communication </w:t>
      </w:r>
      <w:r w:rsidR="00982114" w:rsidRPr="0042473D">
        <w:rPr>
          <w:noProof/>
        </w:rPr>
        <w:t>skills,</w:t>
      </w:r>
      <w:r w:rsidRPr="0042473D">
        <w:rPr>
          <w:noProof/>
        </w:rPr>
        <w:t xml:space="preserve"> the situation can be prevent</w:t>
      </w:r>
      <w:r w:rsidR="007B3D33" w:rsidRPr="0042473D">
        <w:rPr>
          <w:noProof/>
        </w:rPr>
        <w:t>ed</w:t>
      </w:r>
      <w:r w:rsidRPr="0042473D">
        <w:rPr>
          <w:noProof/>
        </w:rPr>
        <w:t>.</w:t>
      </w:r>
    </w:p>
    <w:p w14:paraId="5A5ED947" w14:textId="0F9D8E99" w:rsidR="00ED736C" w:rsidRPr="0042473D" w:rsidRDefault="009B007C" w:rsidP="007346A4">
      <w:pPr>
        <w:pStyle w:val="ListParagraph"/>
        <w:numPr>
          <w:ilvl w:val="0"/>
          <w:numId w:val="10"/>
        </w:numPr>
        <w:rPr>
          <w:noProof/>
        </w:rPr>
      </w:pPr>
      <w:r w:rsidRPr="0042473D">
        <w:rPr>
          <w:noProof/>
        </w:rPr>
        <w:t xml:space="preserve">There are several suggestions for being an active listener, such as refraining from interjecting during a conversation, delaying </w:t>
      </w:r>
      <w:r w:rsidR="007B3D33" w:rsidRPr="0042473D">
        <w:rPr>
          <w:noProof/>
        </w:rPr>
        <w:t>concluding</w:t>
      </w:r>
      <w:r w:rsidRPr="0042473D">
        <w:rPr>
          <w:noProof/>
        </w:rPr>
        <w:t xml:space="preserve"> until the conversation is fully developed, taking notes or demonstrating interest, asking </w:t>
      </w:r>
      <w:r w:rsidR="007B3D33" w:rsidRPr="0042473D">
        <w:rPr>
          <w:noProof/>
        </w:rPr>
        <w:t xml:space="preserve">for </w:t>
      </w:r>
      <w:r w:rsidRPr="0042473D">
        <w:rPr>
          <w:noProof/>
        </w:rPr>
        <w:t>follow-up comments to demonstrate increased attention, etc. Pedro must also pay attention to Maria while she speaks and concentrate on comprehending the scenario and retaining it</w:t>
      </w:r>
      <w:r w:rsidR="00982114" w:rsidRPr="0042473D">
        <w:rPr>
          <w:noProof/>
        </w:rPr>
        <w:t xml:space="preserve">. </w:t>
      </w:r>
      <w:r w:rsidRPr="0042473D">
        <w:rPr>
          <w:noProof/>
        </w:rPr>
        <w:t>Then, he should assess the material and provide feedback.</w:t>
      </w:r>
    </w:p>
    <w:p w14:paraId="03C24D04" w14:textId="77777777" w:rsidR="00ED736C" w:rsidRPr="0042473D" w:rsidRDefault="00ED736C" w:rsidP="007346A4">
      <w:pPr>
        <w:pStyle w:val="Heading2"/>
        <w:rPr>
          <w:noProof/>
        </w:rPr>
      </w:pPr>
      <w:bookmarkStart w:id="8" w:name="_Toc116766402"/>
      <w:r w:rsidRPr="0042473D">
        <w:rPr>
          <w:noProof/>
        </w:rPr>
        <w:t>Non-verbal communication</w:t>
      </w:r>
      <w:bookmarkEnd w:id="8"/>
    </w:p>
    <w:p w14:paraId="50114C39" w14:textId="77777777" w:rsidR="007C2FC3" w:rsidRPr="0042473D" w:rsidRDefault="007C2FC3" w:rsidP="007346A4">
      <w:pPr>
        <w:rPr>
          <w:noProof/>
        </w:rPr>
      </w:pPr>
      <w:r w:rsidRPr="0042473D">
        <w:rPr>
          <w:noProof/>
        </w:rPr>
        <w:t>Non-verbal communication is do</w:t>
      </w:r>
      <w:r w:rsidR="007B3D33" w:rsidRPr="0042473D">
        <w:rPr>
          <w:noProof/>
        </w:rPr>
        <w:t>ne</w:t>
      </w:r>
      <w:r w:rsidRPr="0042473D">
        <w:rPr>
          <w:noProof/>
        </w:rPr>
        <w:t xml:space="preserve"> </w:t>
      </w:r>
      <w:r w:rsidR="007B3D33" w:rsidRPr="0042473D">
        <w:rPr>
          <w:noProof/>
        </w:rPr>
        <w:t>through</w:t>
      </w:r>
      <w:r w:rsidRPr="0042473D">
        <w:rPr>
          <w:noProof/>
        </w:rPr>
        <w:t xml:space="preserve"> gesture</w:t>
      </w:r>
      <w:r w:rsidR="007B3D33" w:rsidRPr="0042473D">
        <w:rPr>
          <w:noProof/>
        </w:rPr>
        <w:t>s</w:t>
      </w:r>
      <w:r w:rsidRPr="0042473D">
        <w:rPr>
          <w:noProof/>
        </w:rPr>
        <w:t xml:space="preserve"> and body language.</w:t>
      </w:r>
      <w:r w:rsidR="002C48EA" w:rsidRPr="0042473D">
        <w:rPr>
          <w:noProof/>
        </w:rPr>
        <w:t xml:space="preserve"> </w:t>
      </w:r>
      <w:r w:rsidRPr="0042473D">
        <w:rPr>
          <w:noProof/>
        </w:rPr>
        <w:t>It is the opposite of verbal communication</w:t>
      </w:r>
      <w:r w:rsidR="002C48EA" w:rsidRPr="0042473D">
        <w:rPr>
          <w:noProof/>
        </w:rPr>
        <w:t xml:space="preserve"> (Chunhai, 2018)</w:t>
      </w:r>
      <w:r w:rsidRPr="0042473D">
        <w:rPr>
          <w:noProof/>
        </w:rPr>
        <w:t>.</w:t>
      </w:r>
    </w:p>
    <w:p w14:paraId="42A60245" w14:textId="77777777" w:rsidR="007C2FC3" w:rsidRPr="0042473D" w:rsidRDefault="007C2FC3" w:rsidP="007346A4">
      <w:pPr>
        <w:rPr>
          <w:b/>
          <w:bCs/>
          <w:noProof/>
        </w:rPr>
      </w:pPr>
      <w:bookmarkStart w:id="9" w:name="_Toc111231763"/>
      <w:r w:rsidRPr="0042473D">
        <w:rPr>
          <w:b/>
          <w:bCs/>
          <w:noProof/>
        </w:rPr>
        <w:t>Case: The professor and the village people</w:t>
      </w:r>
      <w:bookmarkEnd w:id="9"/>
    </w:p>
    <w:p w14:paraId="4559DA48" w14:textId="3A4C3C06" w:rsidR="007C2FC3" w:rsidRPr="0042473D" w:rsidRDefault="007C2FC3" w:rsidP="007346A4">
      <w:pPr>
        <w:pStyle w:val="ListParagraph"/>
        <w:numPr>
          <w:ilvl w:val="0"/>
          <w:numId w:val="9"/>
        </w:numPr>
        <w:rPr>
          <w:noProof/>
        </w:rPr>
      </w:pPr>
      <w:r w:rsidRPr="0042473D">
        <w:rPr>
          <w:noProof/>
        </w:rPr>
        <w:t>The village people do</w:t>
      </w:r>
      <w:r w:rsidR="002D4CE4" w:rsidRPr="0042473D">
        <w:rPr>
          <w:noProof/>
        </w:rPr>
        <w:t xml:space="preserve"> not</w:t>
      </w:r>
      <w:r w:rsidRPr="0042473D">
        <w:rPr>
          <w:noProof/>
        </w:rPr>
        <w:t xml:space="preserve"> understand the language of the professor as a result the village people </w:t>
      </w:r>
      <w:r w:rsidR="002C48EA" w:rsidRPr="0042473D">
        <w:rPr>
          <w:noProof/>
        </w:rPr>
        <w:t>cannot</w:t>
      </w:r>
      <w:r w:rsidRPr="0042473D">
        <w:rPr>
          <w:noProof/>
        </w:rPr>
        <w:t xml:space="preserve"> help the professor.</w:t>
      </w:r>
      <w:r w:rsidR="002D4CE4" w:rsidRPr="0042473D">
        <w:rPr>
          <w:noProof/>
        </w:rPr>
        <w:t xml:space="preserve"> </w:t>
      </w:r>
      <w:r w:rsidRPr="0042473D">
        <w:rPr>
          <w:noProof/>
        </w:rPr>
        <w:t xml:space="preserve">If </w:t>
      </w:r>
      <w:r w:rsidR="007B3D33" w:rsidRPr="0042473D">
        <w:rPr>
          <w:noProof/>
        </w:rPr>
        <w:t xml:space="preserve">the </w:t>
      </w:r>
      <w:r w:rsidRPr="0042473D">
        <w:rPr>
          <w:noProof/>
        </w:rPr>
        <w:t>professor use</w:t>
      </w:r>
      <w:r w:rsidR="007B3D33" w:rsidRPr="0042473D">
        <w:rPr>
          <w:noProof/>
        </w:rPr>
        <w:t>s</w:t>
      </w:r>
      <w:r w:rsidRPr="0042473D">
        <w:rPr>
          <w:noProof/>
        </w:rPr>
        <w:t xml:space="preserve"> non-verbal communication like gesture</w:t>
      </w:r>
      <w:r w:rsidR="007B3D33" w:rsidRPr="0042473D">
        <w:rPr>
          <w:noProof/>
        </w:rPr>
        <w:t>s</w:t>
      </w:r>
      <w:r w:rsidRPr="0042473D">
        <w:rPr>
          <w:noProof/>
        </w:rPr>
        <w:t xml:space="preserve"> or any other body language which will </w:t>
      </w:r>
      <w:r w:rsidR="002C48EA" w:rsidRPr="0042473D">
        <w:rPr>
          <w:noProof/>
        </w:rPr>
        <w:t>understand</w:t>
      </w:r>
      <w:r w:rsidRPr="0042473D">
        <w:rPr>
          <w:noProof/>
        </w:rPr>
        <w:t xml:space="preserve"> by the village </w:t>
      </w:r>
      <w:r w:rsidR="00982114" w:rsidRPr="0042473D">
        <w:rPr>
          <w:noProof/>
        </w:rPr>
        <w:t>people,</w:t>
      </w:r>
      <w:r w:rsidRPr="0042473D">
        <w:rPr>
          <w:noProof/>
        </w:rPr>
        <w:t xml:space="preserve"> the professor ca</w:t>
      </w:r>
      <w:r w:rsidR="007B3D33" w:rsidRPr="0042473D">
        <w:rPr>
          <w:noProof/>
        </w:rPr>
        <w:t>n</w:t>
      </w:r>
      <w:r w:rsidRPr="0042473D">
        <w:rPr>
          <w:noProof/>
        </w:rPr>
        <w:t xml:space="preserve"> get help from them.</w:t>
      </w:r>
    </w:p>
    <w:p w14:paraId="2317D300" w14:textId="0826EE9A" w:rsidR="007C2FC3" w:rsidRPr="0042473D" w:rsidRDefault="007C2FC3" w:rsidP="007346A4">
      <w:pPr>
        <w:pStyle w:val="ListParagraph"/>
        <w:numPr>
          <w:ilvl w:val="0"/>
          <w:numId w:val="9"/>
        </w:numPr>
        <w:rPr>
          <w:noProof/>
        </w:rPr>
      </w:pPr>
      <w:r w:rsidRPr="0042473D">
        <w:rPr>
          <w:noProof/>
        </w:rPr>
        <w:t>This circumstance I believe that this issue can be explained using Berlo's mode of communication</w:t>
      </w:r>
      <w:r w:rsidR="00982114" w:rsidRPr="0042473D">
        <w:rPr>
          <w:noProof/>
        </w:rPr>
        <w:t xml:space="preserve">. </w:t>
      </w:r>
      <w:r w:rsidRPr="0042473D">
        <w:rPr>
          <w:noProof/>
        </w:rPr>
        <w:t>The four factors of Berlo's model are listed below. The human senses of auditory, sight, feeling, smell, and tasting are all used in the Network Factor. Because of this, Professor can help the villagers.</w:t>
      </w:r>
    </w:p>
    <w:p w14:paraId="64066E7B" w14:textId="77777777" w:rsidR="00ED736C" w:rsidRPr="0042473D" w:rsidRDefault="00ED736C" w:rsidP="007346A4">
      <w:pPr>
        <w:pStyle w:val="Heading2"/>
        <w:rPr>
          <w:noProof/>
        </w:rPr>
      </w:pPr>
      <w:bookmarkStart w:id="10" w:name="_Toc116766403"/>
      <w:r w:rsidRPr="0042473D">
        <w:rPr>
          <w:noProof/>
        </w:rPr>
        <w:t>Listening</w:t>
      </w:r>
      <w:bookmarkEnd w:id="10"/>
    </w:p>
    <w:p w14:paraId="65C94976" w14:textId="77777777" w:rsidR="006D60DE" w:rsidRPr="0042473D" w:rsidRDefault="00ED736C" w:rsidP="007346A4">
      <w:pPr>
        <w:rPr>
          <w:noProof/>
        </w:rPr>
      </w:pPr>
      <w:r w:rsidRPr="0042473D">
        <w:rPr>
          <w:noProof/>
        </w:rPr>
        <w:t xml:space="preserve">Listening is the power to hear and comprehend information </w:t>
      </w:r>
      <w:r w:rsidR="007B3D33" w:rsidRPr="0042473D">
        <w:rPr>
          <w:noProof/>
        </w:rPr>
        <w:t>effectively</w:t>
      </w:r>
      <w:r w:rsidRPr="0042473D">
        <w:rPr>
          <w:noProof/>
        </w:rPr>
        <w:t xml:space="preserve">. Effective communication begins with listening. If one </w:t>
      </w:r>
      <w:r w:rsidR="007B3D33" w:rsidRPr="0042473D">
        <w:rPr>
          <w:noProof/>
        </w:rPr>
        <w:t>cannot</w:t>
      </w:r>
      <w:r w:rsidRPr="0042473D">
        <w:rPr>
          <w:noProof/>
        </w:rPr>
        <w:t xml:space="preserve"> talk and listen clearly, data is frequently misunderstood. As a result, there is a communication failure, and the communicator may feel angry or disappointed. The only method of interaction that is truly useful for learning is listening. Learning, interpreting, memorizing, assessing, and providing feedback are the five stages of skill acquisition.</w:t>
      </w:r>
    </w:p>
    <w:p w14:paraId="76141978" w14:textId="455BFB2D" w:rsidR="00ED736C" w:rsidRPr="0042473D" w:rsidRDefault="00ED736C" w:rsidP="007346A4">
      <w:pPr>
        <w:rPr>
          <w:b/>
          <w:bCs/>
          <w:noProof/>
        </w:rPr>
      </w:pPr>
      <w:r w:rsidRPr="0042473D">
        <w:rPr>
          <w:b/>
          <w:bCs/>
          <w:noProof/>
        </w:rPr>
        <w:t>CASE– ‘Max the Multi</w:t>
      </w:r>
      <w:r w:rsidR="007B3D33" w:rsidRPr="0042473D">
        <w:rPr>
          <w:b/>
          <w:bCs/>
          <w:noProof/>
        </w:rPr>
        <w:t>-</w:t>
      </w:r>
      <w:r w:rsidRPr="0042473D">
        <w:rPr>
          <w:b/>
          <w:bCs/>
          <w:noProof/>
        </w:rPr>
        <w:t>Tasker.’</w:t>
      </w:r>
    </w:p>
    <w:p w14:paraId="21BB8231" w14:textId="77777777" w:rsidR="006B6E8C" w:rsidRPr="0042473D" w:rsidRDefault="006B6E8C" w:rsidP="007346A4">
      <w:pPr>
        <w:pStyle w:val="ListParagraph"/>
        <w:numPr>
          <w:ilvl w:val="0"/>
          <w:numId w:val="13"/>
        </w:numPr>
        <w:rPr>
          <w:noProof/>
        </w:rPr>
      </w:pPr>
      <w:r w:rsidRPr="0042473D">
        <w:rPr>
          <w:noProof/>
        </w:rPr>
        <w:t xml:space="preserve">Max's planning programme for proper listening was unbalanced. Max is a programmer whose services are desired by Tamara. Max failed to plan a new programme when the </w:t>
      </w:r>
      <w:r w:rsidRPr="0042473D">
        <w:rPr>
          <w:noProof/>
        </w:rPr>
        <w:lastRenderedPageBreak/>
        <w:t>date of the programme was changed because he failed to listen. Therefore, Max and Tamara's communication lacks attentiveness.</w:t>
      </w:r>
    </w:p>
    <w:p w14:paraId="317E5829" w14:textId="77777777" w:rsidR="006B6E8C" w:rsidRPr="0042473D" w:rsidRDefault="006B6E8C" w:rsidP="007346A4">
      <w:pPr>
        <w:pStyle w:val="ListParagraph"/>
        <w:numPr>
          <w:ilvl w:val="0"/>
          <w:numId w:val="13"/>
        </w:numPr>
        <w:rPr>
          <w:noProof/>
        </w:rPr>
      </w:pPr>
      <w:r w:rsidRPr="0042473D">
        <w:rPr>
          <w:noProof/>
        </w:rPr>
        <w:t>If Max is more careful, Tamara's information can be reduced. Max ignored Tamara's request to advance the date by one week. These communication barriers can be reduced by listening.</w:t>
      </w:r>
    </w:p>
    <w:p w14:paraId="74BFC29D" w14:textId="5708E5E0" w:rsidR="006B6E8C" w:rsidRPr="0042473D" w:rsidRDefault="006B6E8C" w:rsidP="007346A4">
      <w:pPr>
        <w:pStyle w:val="ListParagraph"/>
        <w:numPr>
          <w:ilvl w:val="0"/>
          <w:numId w:val="13"/>
        </w:numPr>
        <w:rPr>
          <w:noProof/>
        </w:rPr>
      </w:pPr>
      <w:r w:rsidRPr="0042473D">
        <w:rPr>
          <w:noProof/>
        </w:rPr>
        <w:t>Tamara corrects Max's misunderstanding. Tamara finds miscommunication irritating. She can be more polite and resolve the issue through mutual comprehension</w:t>
      </w:r>
    </w:p>
    <w:p w14:paraId="2044B12A" w14:textId="77777777" w:rsidR="00DB69D2" w:rsidRPr="0042473D" w:rsidRDefault="00DB69D2" w:rsidP="007346A4">
      <w:pPr>
        <w:pStyle w:val="Heading1"/>
        <w:rPr>
          <w:noProof/>
        </w:rPr>
      </w:pPr>
      <w:bookmarkStart w:id="11" w:name="_Toc116766404"/>
      <w:r w:rsidRPr="0042473D">
        <w:rPr>
          <w:noProof/>
        </w:rPr>
        <w:t>Advantage</w:t>
      </w:r>
      <w:r w:rsidR="00411EAC" w:rsidRPr="0042473D">
        <w:rPr>
          <w:noProof/>
        </w:rPr>
        <w:t>s</w:t>
      </w:r>
      <w:r w:rsidRPr="0042473D">
        <w:rPr>
          <w:noProof/>
        </w:rPr>
        <w:t xml:space="preserve"> and disadvantage</w:t>
      </w:r>
      <w:r w:rsidR="00411EAC" w:rsidRPr="0042473D">
        <w:rPr>
          <w:noProof/>
        </w:rPr>
        <w:t>s</w:t>
      </w:r>
      <w:r w:rsidRPr="0042473D">
        <w:rPr>
          <w:noProof/>
        </w:rPr>
        <w:t xml:space="preserve"> of technology</w:t>
      </w:r>
      <w:bookmarkEnd w:id="11"/>
    </w:p>
    <w:p w14:paraId="064D53FB" w14:textId="77777777" w:rsidR="00ED736C" w:rsidRPr="0042473D" w:rsidRDefault="00ED736C" w:rsidP="007346A4">
      <w:pPr>
        <w:rPr>
          <w:noProof/>
        </w:rPr>
      </w:pPr>
      <w:r w:rsidRPr="0042473D">
        <w:rPr>
          <w:noProof/>
        </w:rPr>
        <w:t>In this modern world</w:t>
      </w:r>
      <w:r w:rsidR="00411EAC" w:rsidRPr="0042473D">
        <w:rPr>
          <w:noProof/>
        </w:rPr>
        <w:t>,</w:t>
      </w:r>
      <w:r w:rsidRPr="0042473D">
        <w:rPr>
          <w:noProof/>
        </w:rPr>
        <w:t xml:space="preserve"> technology has a significant role in communication. Different types of communication technology erase the distance of the world and make messaging, </w:t>
      </w:r>
      <w:r w:rsidR="00411EAC" w:rsidRPr="0042473D">
        <w:rPr>
          <w:noProof/>
        </w:rPr>
        <w:t xml:space="preserve">and </w:t>
      </w:r>
      <w:r w:rsidRPr="0042473D">
        <w:rPr>
          <w:noProof/>
        </w:rPr>
        <w:t>telecommunication widely available. Th</w:t>
      </w:r>
      <w:r w:rsidR="00411EAC" w:rsidRPr="0042473D">
        <w:rPr>
          <w:noProof/>
        </w:rPr>
        <w:t>r</w:t>
      </w:r>
      <w:r w:rsidRPr="0042473D">
        <w:rPr>
          <w:noProof/>
        </w:rPr>
        <w:t>ough th</w:t>
      </w:r>
      <w:r w:rsidR="00411EAC" w:rsidRPr="0042473D">
        <w:rPr>
          <w:noProof/>
        </w:rPr>
        <w:t>at</w:t>
      </w:r>
      <w:r w:rsidRPr="0042473D">
        <w:rPr>
          <w:noProof/>
        </w:rPr>
        <w:t xml:space="preserve"> technology one can communicate </w:t>
      </w:r>
      <w:r w:rsidR="00411EAC" w:rsidRPr="0042473D">
        <w:rPr>
          <w:noProof/>
        </w:rPr>
        <w:t>with close ones whenever one wants</w:t>
      </w:r>
      <w:r w:rsidRPr="0042473D">
        <w:rPr>
          <w:noProof/>
        </w:rPr>
        <w:t>. Some advantage</w:t>
      </w:r>
      <w:r w:rsidR="00411EAC" w:rsidRPr="0042473D">
        <w:rPr>
          <w:noProof/>
        </w:rPr>
        <w:t>s</w:t>
      </w:r>
      <w:r w:rsidRPr="0042473D">
        <w:rPr>
          <w:noProof/>
        </w:rPr>
        <w:t xml:space="preserve"> and disadvantage</w:t>
      </w:r>
      <w:r w:rsidR="00411EAC" w:rsidRPr="0042473D">
        <w:rPr>
          <w:noProof/>
        </w:rPr>
        <w:t>s</w:t>
      </w:r>
      <w:r w:rsidRPr="0042473D">
        <w:rPr>
          <w:noProof/>
        </w:rPr>
        <w:t xml:space="preserve"> of technology of communication are:</w:t>
      </w:r>
    </w:p>
    <w:p w14:paraId="5F9B6EBE" w14:textId="77777777" w:rsidR="00ED736C" w:rsidRPr="0042473D" w:rsidRDefault="00ED736C" w:rsidP="007346A4">
      <w:pPr>
        <w:rPr>
          <w:noProof/>
        </w:rPr>
      </w:pPr>
      <w:r w:rsidRPr="0042473D">
        <w:rPr>
          <w:b/>
          <w:noProof/>
        </w:rPr>
        <w:t>Advantage</w:t>
      </w:r>
    </w:p>
    <w:p w14:paraId="68F44F74" w14:textId="77777777" w:rsidR="00ED736C" w:rsidRPr="0042473D" w:rsidRDefault="00C86EBD" w:rsidP="007346A4">
      <w:pPr>
        <w:rPr>
          <w:noProof/>
        </w:rPr>
      </w:pPr>
      <w:r w:rsidRPr="0042473D">
        <w:rPr>
          <w:noProof/>
        </w:rPr>
        <w:t>Communication</w:t>
      </w:r>
      <w:r w:rsidR="005746F8" w:rsidRPr="0042473D">
        <w:rPr>
          <w:noProof/>
        </w:rPr>
        <w:t xml:space="preserve"> technology make</w:t>
      </w:r>
      <w:r w:rsidR="00411EAC" w:rsidRPr="0042473D">
        <w:rPr>
          <w:noProof/>
        </w:rPr>
        <w:t>s</w:t>
      </w:r>
      <w:r w:rsidR="005746F8" w:rsidRPr="0042473D">
        <w:rPr>
          <w:noProof/>
        </w:rPr>
        <w:t xml:space="preserve"> one's life easier and more efficient. </w:t>
      </w:r>
      <w:r w:rsidRPr="0042473D">
        <w:rPr>
          <w:noProof/>
        </w:rPr>
        <w:t>Now</w:t>
      </w:r>
      <w:r w:rsidR="005746F8" w:rsidRPr="0042473D">
        <w:rPr>
          <w:noProof/>
        </w:rPr>
        <w:t xml:space="preserve"> one can </w:t>
      </w:r>
      <w:r w:rsidRPr="0042473D">
        <w:rPr>
          <w:noProof/>
        </w:rPr>
        <w:t>connect</w:t>
      </w:r>
      <w:r w:rsidR="005746F8" w:rsidRPr="0042473D">
        <w:rPr>
          <w:noProof/>
        </w:rPr>
        <w:t xml:space="preserve"> with people within a few minute</w:t>
      </w:r>
      <w:r w:rsidR="00411EAC" w:rsidRPr="0042473D">
        <w:rPr>
          <w:noProof/>
        </w:rPr>
        <w:t>s</w:t>
      </w:r>
      <w:r w:rsidR="005746F8" w:rsidRPr="0042473D">
        <w:rPr>
          <w:noProof/>
        </w:rPr>
        <w:t xml:space="preserve"> and deliver one's massage within a Second. In time</w:t>
      </w:r>
      <w:r w:rsidR="00411EAC" w:rsidRPr="0042473D">
        <w:rPr>
          <w:noProof/>
        </w:rPr>
        <w:t>s</w:t>
      </w:r>
      <w:r w:rsidR="005746F8" w:rsidRPr="0042473D">
        <w:rPr>
          <w:noProof/>
        </w:rPr>
        <w:t xml:space="preserve"> of </w:t>
      </w:r>
      <w:r w:rsidRPr="0042473D">
        <w:rPr>
          <w:noProof/>
        </w:rPr>
        <w:t>emergenc</w:t>
      </w:r>
      <w:r w:rsidR="00411EAC" w:rsidRPr="0042473D">
        <w:rPr>
          <w:noProof/>
        </w:rPr>
        <w:t>ies,</w:t>
      </w:r>
      <w:r w:rsidRPr="0042473D">
        <w:rPr>
          <w:noProof/>
        </w:rPr>
        <w:t xml:space="preserve"> those</w:t>
      </w:r>
      <w:r w:rsidR="005746F8" w:rsidRPr="0042473D">
        <w:rPr>
          <w:noProof/>
        </w:rPr>
        <w:t xml:space="preserve"> </w:t>
      </w:r>
      <w:r w:rsidRPr="0042473D">
        <w:rPr>
          <w:noProof/>
        </w:rPr>
        <w:t>Technolog</w:t>
      </w:r>
      <w:r w:rsidR="00411EAC" w:rsidRPr="0042473D">
        <w:rPr>
          <w:noProof/>
        </w:rPr>
        <w:t>ies</w:t>
      </w:r>
      <w:r w:rsidRPr="0042473D">
        <w:rPr>
          <w:noProof/>
        </w:rPr>
        <w:t xml:space="preserve"> p</w:t>
      </w:r>
      <w:r w:rsidR="00411EAC" w:rsidRPr="0042473D">
        <w:rPr>
          <w:noProof/>
        </w:rPr>
        <w:t>l</w:t>
      </w:r>
      <w:r w:rsidRPr="0042473D">
        <w:rPr>
          <w:noProof/>
        </w:rPr>
        <w:t>ay</w:t>
      </w:r>
      <w:r w:rsidR="005746F8" w:rsidRPr="0042473D">
        <w:rPr>
          <w:noProof/>
        </w:rPr>
        <w:t xml:space="preserve"> a vital role</w:t>
      </w:r>
      <w:r w:rsidRPr="0042473D">
        <w:rPr>
          <w:noProof/>
        </w:rPr>
        <w:t xml:space="preserve"> (Bovée and Thill, 2012)</w:t>
      </w:r>
      <w:r w:rsidR="005746F8" w:rsidRPr="0042473D">
        <w:rPr>
          <w:noProof/>
        </w:rPr>
        <w:t>.</w:t>
      </w:r>
      <w:r w:rsidRPr="0042473D">
        <w:rPr>
          <w:noProof/>
        </w:rPr>
        <w:t xml:space="preserve"> Beside</w:t>
      </w:r>
      <w:r w:rsidR="00411EAC" w:rsidRPr="0042473D">
        <w:rPr>
          <w:noProof/>
        </w:rPr>
        <w:t>s</w:t>
      </w:r>
      <w:r w:rsidR="005746F8" w:rsidRPr="0042473D">
        <w:rPr>
          <w:noProof/>
        </w:rPr>
        <w:t xml:space="preserve"> communication technology improves the field of health and education. </w:t>
      </w:r>
      <w:r w:rsidRPr="0042473D">
        <w:rPr>
          <w:noProof/>
        </w:rPr>
        <w:t>With</w:t>
      </w:r>
      <w:r w:rsidR="005746F8" w:rsidRPr="0042473D">
        <w:rPr>
          <w:noProof/>
        </w:rPr>
        <w:t xml:space="preserve"> those </w:t>
      </w:r>
      <w:r w:rsidRPr="0042473D">
        <w:rPr>
          <w:noProof/>
        </w:rPr>
        <w:t>technolog</w:t>
      </w:r>
      <w:r w:rsidR="00411EAC" w:rsidRPr="0042473D">
        <w:rPr>
          <w:noProof/>
        </w:rPr>
        <w:t>ies,</w:t>
      </w:r>
      <w:r w:rsidRPr="0042473D">
        <w:rPr>
          <w:noProof/>
        </w:rPr>
        <w:t xml:space="preserve"> doctors</w:t>
      </w:r>
      <w:r w:rsidR="005746F8" w:rsidRPr="0042473D">
        <w:rPr>
          <w:noProof/>
        </w:rPr>
        <w:t xml:space="preserve"> are now giving suggestion</w:t>
      </w:r>
      <w:r w:rsidR="00411EAC" w:rsidRPr="0042473D">
        <w:rPr>
          <w:noProof/>
        </w:rPr>
        <w:t>s</w:t>
      </w:r>
      <w:r w:rsidR="005746F8" w:rsidRPr="0042473D">
        <w:rPr>
          <w:noProof/>
        </w:rPr>
        <w:t xml:space="preserve"> and checking patient</w:t>
      </w:r>
      <w:r w:rsidR="00411EAC" w:rsidRPr="0042473D">
        <w:rPr>
          <w:noProof/>
        </w:rPr>
        <w:t>s</w:t>
      </w:r>
      <w:r w:rsidR="005746F8" w:rsidRPr="0042473D">
        <w:rPr>
          <w:noProof/>
        </w:rPr>
        <w:t xml:space="preserve"> online. </w:t>
      </w:r>
      <w:r w:rsidRPr="0042473D">
        <w:rPr>
          <w:noProof/>
        </w:rPr>
        <w:t>Student</w:t>
      </w:r>
      <w:r w:rsidR="00411EAC" w:rsidRPr="0042473D">
        <w:rPr>
          <w:noProof/>
        </w:rPr>
        <w:t>s</w:t>
      </w:r>
      <w:r w:rsidR="005746F8" w:rsidRPr="0042473D">
        <w:rPr>
          <w:noProof/>
        </w:rPr>
        <w:t xml:space="preserve"> are more connected with their guild.</w:t>
      </w:r>
    </w:p>
    <w:p w14:paraId="7F990C93" w14:textId="77777777" w:rsidR="005746F8" w:rsidRPr="0042473D" w:rsidRDefault="005746F8" w:rsidP="007346A4">
      <w:pPr>
        <w:rPr>
          <w:b/>
          <w:noProof/>
        </w:rPr>
      </w:pPr>
      <w:r w:rsidRPr="0042473D">
        <w:rPr>
          <w:b/>
          <w:noProof/>
        </w:rPr>
        <w:t>Disadvantage</w:t>
      </w:r>
    </w:p>
    <w:p w14:paraId="2D8451C6" w14:textId="77777777" w:rsidR="005746F8" w:rsidRPr="0042473D" w:rsidRDefault="00C86EBD" w:rsidP="007346A4">
      <w:pPr>
        <w:rPr>
          <w:noProof/>
        </w:rPr>
      </w:pPr>
      <w:r w:rsidRPr="0042473D">
        <w:rPr>
          <w:noProof/>
        </w:rPr>
        <w:t>Though</w:t>
      </w:r>
      <w:r w:rsidR="005746F8" w:rsidRPr="0042473D">
        <w:rPr>
          <w:noProof/>
        </w:rPr>
        <w:t xml:space="preserve"> communication technology </w:t>
      </w:r>
      <w:r w:rsidR="00411EAC" w:rsidRPr="0042473D">
        <w:rPr>
          <w:noProof/>
        </w:rPr>
        <w:t xml:space="preserve">is </w:t>
      </w:r>
      <w:r w:rsidR="005746F8" w:rsidRPr="0042473D">
        <w:rPr>
          <w:noProof/>
        </w:rPr>
        <w:t xml:space="preserve">faster </w:t>
      </w:r>
      <w:r w:rsidRPr="0042473D">
        <w:rPr>
          <w:noProof/>
        </w:rPr>
        <w:t>people</w:t>
      </w:r>
      <w:r w:rsidR="00411EAC" w:rsidRPr="0042473D">
        <w:rPr>
          <w:noProof/>
        </w:rPr>
        <w:t>'</w:t>
      </w:r>
      <w:r w:rsidRPr="0042473D">
        <w:rPr>
          <w:noProof/>
        </w:rPr>
        <w:t>s communication, it harms</w:t>
      </w:r>
      <w:r w:rsidR="005746F8" w:rsidRPr="0042473D">
        <w:rPr>
          <w:noProof/>
        </w:rPr>
        <w:t xml:space="preserve"> the ignorant young generation who misuse th</w:t>
      </w:r>
      <w:r w:rsidR="00411EAC" w:rsidRPr="0042473D">
        <w:rPr>
          <w:noProof/>
        </w:rPr>
        <w:t>at</w:t>
      </w:r>
      <w:r w:rsidR="005746F8" w:rsidRPr="0042473D">
        <w:rPr>
          <w:noProof/>
        </w:rPr>
        <w:t xml:space="preserve"> technology. </w:t>
      </w:r>
      <w:r w:rsidRPr="0042473D">
        <w:rPr>
          <w:noProof/>
        </w:rPr>
        <w:t>Peoples</w:t>
      </w:r>
      <w:r w:rsidR="005746F8" w:rsidRPr="0042473D">
        <w:rPr>
          <w:noProof/>
        </w:rPr>
        <w:t xml:space="preserve"> are now more engaged in Virtual life and distract from real life</w:t>
      </w:r>
      <w:r w:rsidR="007657AC" w:rsidRPr="0042473D">
        <w:rPr>
          <w:noProof/>
        </w:rPr>
        <w:t xml:space="preserve"> (Gan, 2017)</w:t>
      </w:r>
      <w:r w:rsidR="005746F8" w:rsidRPr="0042473D">
        <w:rPr>
          <w:noProof/>
        </w:rPr>
        <w:t xml:space="preserve">. </w:t>
      </w:r>
      <w:r w:rsidRPr="0042473D">
        <w:rPr>
          <w:noProof/>
        </w:rPr>
        <w:t>Besides</w:t>
      </w:r>
      <w:r w:rsidR="005746F8" w:rsidRPr="0042473D">
        <w:rPr>
          <w:noProof/>
        </w:rPr>
        <w:t xml:space="preserve"> </w:t>
      </w:r>
      <w:r w:rsidR="00411EAC" w:rsidRPr="0042473D">
        <w:rPr>
          <w:noProof/>
        </w:rPr>
        <w:t xml:space="preserve">the </w:t>
      </w:r>
      <w:r w:rsidR="005746F8" w:rsidRPr="0042473D">
        <w:rPr>
          <w:noProof/>
        </w:rPr>
        <w:t xml:space="preserve">use of excessive communication </w:t>
      </w:r>
      <w:r w:rsidRPr="0042473D">
        <w:rPr>
          <w:noProof/>
        </w:rPr>
        <w:t>technology like</w:t>
      </w:r>
      <w:r w:rsidR="005746F8" w:rsidRPr="0042473D">
        <w:rPr>
          <w:noProof/>
        </w:rPr>
        <w:t xml:space="preserve"> mobile phone</w:t>
      </w:r>
      <w:r w:rsidR="00411EAC" w:rsidRPr="0042473D">
        <w:rPr>
          <w:noProof/>
        </w:rPr>
        <w:t>s</w:t>
      </w:r>
      <w:r w:rsidR="005746F8" w:rsidRPr="0042473D">
        <w:rPr>
          <w:noProof/>
        </w:rPr>
        <w:t xml:space="preserve"> and l</w:t>
      </w:r>
      <w:r w:rsidR="00411EAC" w:rsidRPr="0042473D">
        <w:rPr>
          <w:noProof/>
        </w:rPr>
        <w:t>a</w:t>
      </w:r>
      <w:r w:rsidR="005746F8" w:rsidRPr="0042473D">
        <w:rPr>
          <w:noProof/>
        </w:rPr>
        <w:t>ptop</w:t>
      </w:r>
      <w:r w:rsidR="00411EAC" w:rsidRPr="0042473D">
        <w:rPr>
          <w:noProof/>
        </w:rPr>
        <w:t>s</w:t>
      </w:r>
      <w:r w:rsidR="005746F8" w:rsidRPr="0042473D">
        <w:rPr>
          <w:noProof/>
        </w:rPr>
        <w:t xml:space="preserve"> decre</w:t>
      </w:r>
      <w:r w:rsidR="00411EAC" w:rsidRPr="0042473D">
        <w:rPr>
          <w:noProof/>
        </w:rPr>
        <w:t>a</w:t>
      </w:r>
      <w:r w:rsidR="005746F8" w:rsidRPr="0042473D">
        <w:rPr>
          <w:noProof/>
        </w:rPr>
        <w:t xml:space="preserve">se the potentiality of students. </w:t>
      </w:r>
      <w:r w:rsidRPr="0042473D">
        <w:rPr>
          <w:noProof/>
        </w:rPr>
        <w:t>Moreover</w:t>
      </w:r>
      <w:r w:rsidR="00411EAC" w:rsidRPr="0042473D">
        <w:rPr>
          <w:noProof/>
        </w:rPr>
        <w:t>,</w:t>
      </w:r>
      <w:r w:rsidR="005746F8" w:rsidRPr="0042473D">
        <w:rPr>
          <w:noProof/>
        </w:rPr>
        <w:t xml:space="preserve"> some Technology have lack privacy which is harmful </w:t>
      </w:r>
      <w:r w:rsidR="00411EAC" w:rsidRPr="0042473D">
        <w:rPr>
          <w:noProof/>
        </w:rPr>
        <w:t>to</w:t>
      </w:r>
      <w:r w:rsidR="005746F8" w:rsidRPr="0042473D">
        <w:rPr>
          <w:noProof/>
        </w:rPr>
        <w:t xml:space="preserve"> </w:t>
      </w:r>
      <w:r w:rsidRPr="0042473D">
        <w:rPr>
          <w:noProof/>
        </w:rPr>
        <w:t>anyone’s personal life</w:t>
      </w:r>
      <w:r w:rsidR="005746F8" w:rsidRPr="0042473D">
        <w:rPr>
          <w:noProof/>
        </w:rPr>
        <w:t>.</w:t>
      </w:r>
    </w:p>
    <w:p w14:paraId="31EA8861" w14:textId="77777777" w:rsidR="009D71C9" w:rsidRPr="0042473D" w:rsidRDefault="009D71C9" w:rsidP="007346A4">
      <w:pPr>
        <w:jc w:val="left"/>
        <w:rPr>
          <w:rFonts w:eastAsiaTheme="majorEastAsia" w:cstheme="majorBidi"/>
          <w:b/>
          <w:i/>
          <w:noProof/>
          <w:sz w:val="32"/>
          <w:szCs w:val="32"/>
        </w:rPr>
      </w:pPr>
      <w:r w:rsidRPr="0042473D">
        <w:rPr>
          <w:noProof/>
        </w:rPr>
        <w:br w:type="page"/>
      </w:r>
    </w:p>
    <w:p w14:paraId="4841E1D6" w14:textId="01E10E34" w:rsidR="00DB69D2" w:rsidRPr="0042473D" w:rsidRDefault="00DB69D2" w:rsidP="007346A4">
      <w:pPr>
        <w:pStyle w:val="Heading1"/>
        <w:rPr>
          <w:noProof/>
        </w:rPr>
      </w:pPr>
      <w:bookmarkStart w:id="12" w:name="_Toc116766405"/>
      <w:r w:rsidRPr="0042473D">
        <w:rPr>
          <w:noProof/>
        </w:rPr>
        <w:lastRenderedPageBreak/>
        <w:t>Conclusion</w:t>
      </w:r>
      <w:bookmarkEnd w:id="12"/>
      <w:r w:rsidRPr="0042473D">
        <w:rPr>
          <w:noProof/>
        </w:rPr>
        <w:t xml:space="preserve"> </w:t>
      </w:r>
    </w:p>
    <w:p w14:paraId="406907D8" w14:textId="654BD338" w:rsidR="00307176" w:rsidRPr="0042473D" w:rsidRDefault="006D60DE" w:rsidP="007346A4">
      <w:pPr>
        <w:rPr>
          <w:noProof/>
        </w:rPr>
      </w:pPr>
      <w:r w:rsidRPr="0042473D">
        <w:rPr>
          <w:noProof/>
        </w:rPr>
        <w:t xml:space="preserve">Communication is an important skill for the modern age because </w:t>
      </w:r>
      <w:r w:rsidR="007E6630" w:rsidRPr="0042473D">
        <w:rPr>
          <w:noProof/>
        </w:rPr>
        <w:t xml:space="preserve">the </w:t>
      </w:r>
      <w:r w:rsidRPr="0042473D">
        <w:rPr>
          <w:noProof/>
        </w:rPr>
        <w:t xml:space="preserve">information </w:t>
      </w:r>
      <w:r w:rsidR="00411EAC" w:rsidRPr="0042473D">
        <w:rPr>
          <w:noProof/>
        </w:rPr>
        <w:t>is</w:t>
      </w:r>
      <w:r w:rsidRPr="0042473D">
        <w:rPr>
          <w:noProof/>
        </w:rPr>
        <w:t xml:space="preserve"> changing every second nowadays. </w:t>
      </w:r>
      <w:r w:rsidR="00411EAC" w:rsidRPr="0042473D">
        <w:rPr>
          <w:noProof/>
        </w:rPr>
        <w:t>Through</w:t>
      </w:r>
      <w:r w:rsidRPr="0042473D">
        <w:rPr>
          <w:noProof/>
        </w:rPr>
        <w:t xml:space="preserve"> communication</w:t>
      </w:r>
      <w:r w:rsidR="00411EAC" w:rsidRPr="0042473D">
        <w:rPr>
          <w:noProof/>
        </w:rPr>
        <w:t>,</w:t>
      </w:r>
      <w:r w:rsidRPr="0042473D">
        <w:rPr>
          <w:noProof/>
        </w:rPr>
        <w:t xml:space="preserve"> people can share idea</w:t>
      </w:r>
      <w:r w:rsidR="00411EAC" w:rsidRPr="0042473D">
        <w:rPr>
          <w:noProof/>
        </w:rPr>
        <w:t>s</w:t>
      </w:r>
      <w:r w:rsidRPr="0042473D">
        <w:rPr>
          <w:noProof/>
        </w:rPr>
        <w:t xml:space="preserve"> and thinking which helps to make up</w:t>
      </w:r>
      <w:r w:rsidR="00411EAC" w:rsidRPr="0042473D">
        <w:rPr>
          <w:noProof/>
        </w:rPr>
        <w:t>-to-</w:t>
      </w:r>
      <w:r w:rsidRPr="0042473D">
        <w:rPr>
          <w:noProof/>
        </w:rPr>
        <w:t xml:space="preserve">date information. A society cannot function without effective communication. People </w:t>
      </w:r>
      <w:r w:rsidR="00411EAC" w:rsidRPr="0042473D">
        <w:rPr>
          <w:noProof/>
        </w:rPr>
        <w:t>can</w:t>
      </w:r>
      <w:r w:rsidRPr="0042473D">
        <w:rPr>
          <w:noProof/>
        </w:rPr>
        <w:t xml:space="preserve"> communicate verbally and nonverbally, which is convenient for them. The model created by the famous communicator model developer is useful for learning more about combinations. Overall, communicating is beneficial for both everyday life and business. Technology-based communication solutions have recently continued to be very beneficial.</w:t>
      </w:r>
    </w:p>
    <w:p w14:paraId="0BF28F5C" w14:textId="77777777" w:rsidR="007E6630" w:rsidRPr="0042473D" w:rsidRDefault="007E6630" w:rsidP="007346A4">
      <w:pPr>
        <w:jc w:val="left"/>
        <w:rPr>
          <w:rFonts w:eastAsiaTheme="majorEastAsia" w:cstheme="majorBidi"/>
          <w:b/>
          <w:i/>
          <w:noProof/>
          <w:sz w:val="32"/>
          <w:szCs w:val="32"/>
        </w:rPr>
      </w:pPr>
      <w:r w:rsidRPr="0042473D">
        <w:rPr>
          <w:noProof/>
        </w:rPr>
        <w:br w:type="page"/>
      </w:r>
    </w:p>
    <w:p w14:paraId="185EB2FA" w14:textId="28F2F6CB" w:rsidR="00DB69D2" w:rsidRPr="0042473D" w:rsidRDefault="00DB69D2" w:rsidP="007346A4">
      <w:pPr>
        <w:pStyle w:val="Heading1"/>
        <w:rPr>
          <w:noProof/>
        </w:rPr>
      </w:pPr>
      <w:bookmarkStart w:id="13" w:name="_Toc116766406"/>
      <w:r w:rsidRPr="0042473D">
        <w:rPr>
          <w:noProof/>
        </w:rPr>
        <w:lastRenderedPageBreak/>
        <w:t>Reference</w:t>
      </w:r>
      <w:r w:rsidR="007A5E46" w:rsidRPr="0042473D">
        <w:rPr>
          <w:noProof/>
        </w:rPr>
        <w:t xml:space="preserve"> List</w:t>
      </w:r>
      <w:bookmarkEnd w:id="13"/>
    </w:p>
    <w:p w14:paraId="3B99F96D" w14:textId="77777777" w:rsidR="007E73B7" w:rsidRPr="0042473D" w:rsidRDefault="007E73B7" w:rsidP="007346A4">
      <w:pPr>
        <w:rPr>
          <w:noProof/>
        </w:rPr>
      </w:pPr>
      <w:r w:rsidRPr="0042473D">
        <w:rPr>
          <w:noProof/>
        </w:rPr>
        <w:t xml:space="preserve">Bovée, C.L. and Thill, J.V. (2012). </w:t>
      </w:r>
      <w:r w:rsidRPr="0042473D">
        <w:rPr>
          <w:i/>
          <w:noProof/>
        </w:rPr>
        <w:t>Business communication today</w:t>
      </w:r>
      <w:r w:rsidRPr="0042473D">
        <w:rPr>
          <w:noProof/>
        </w:rPr>
        <w:t>. Boston: Pearson.</w:t>
      </w:r>
    </w:p>
    <w:p w14:paraId="1D0297A0" w14:textId="77777777" w:rsidR="007E73B7" w:rsidRPr="0042473D" w:rsidRDefault="007E73B7" w:rsidP="007346A4">
      <w:pPr>
        <w:rPr>
          <w:noProof/>
        </w:rPr>
      </w:pPr>
      <w:r w:rsidRPr="0042473D">
        <w:rPr>
          <w:noProof/>
        </w:rPr>
        <w:t xml:space="preserve">Chunhai, L. (2018). </w:t>
      </w:r>
      <w:r w:rsidRPr="0042473D">
        <w:rPr>
          <w:i/>
          <w:noProof/>
        </w:rPr>
        <w:t>Anti-interference technology of communication system. Wireless Communication Technology</w:t>
      </w:r>
      <w:r w:rsidRPr="0042473D">
        <w:rPr>
          <w:noProof/>
        </w:rPr>
        <w:t>, 1(1). doi:10.18063/wct.v1i1.518.</w:t>
      </w:r>
    </w:p>
    <w:p w14:paraId="077FA47A" w14:textId="77777777" w:rsidR="007E73B7" w:rsidRPr="0042473D" w:rsidRDefault="007E73B7" w:rsidP="007346A4">
      <w:pPr>
        <w:rPr>
          <w:noProof/>
        </w:rPr>
      </w:pPr>
      <w:r w:rsidRPr="0042473D">
        <w:rPr>
          <w:noProof/>
        </w:rPr>
        <w:t xml:space="preserve">Gan, G. (2017). </w:t>
      </w:r>
      <w:r w:rsidRPr="0042473D">
        <w:rPr>
          <w:i/>
          <w:noProof/>
        </w:rPr>
        <w:t>Communication</w:t>
      </w:r>
      <w:r w:rsidRPr="0042473D">
        <w:rPr>
          <w:noProof/>
        </w:rPr>
        <w:t>. Philadelphia: Chelsea House Publishers.</w:t>
      </w:r>
    </w:p>
    <w:p w14:paraId="46D59D82" w14:textId="77777777" w:rsidR="007E73B7" w:rsidRPr="0042473D" w:rsidRDefault="007E73B7" w:rsidP="007346A4">
      <w:pPr>
        <w:rPr>
          <w:noProof/>
        </w:rPr>
      </w:pPr>
      <w:r w:rsidRPr="0042473D">
        <w:rPr>
          <w:noProof/>
        </w:rPr>
        <w:t xml:space="preserve">Harvey, N. (2014). </w:t>
      </w:r>
      <w:r w:rsidRPr="0042473D">
        <w:rPr>
          <w:i/>
          <w:noProof/>
        </w:rPr>
        <w:t>Effective communication</w:t>
      </w:r>
      <w:r w:rsidRPr="0042473D">
        <w:rPr>
          <w:noProof/>
        </w:rPr>
        <w:t>. Dublin: Gill &amp; Macmillan.</w:t>
      </w:r>
    </w:p>
    <w:p w14:paraId="0C085F1E" w14:textId="77777777" w:rsidR="007E73B7" w:rsidRPr="0042473D" w:rsidRDefault="007E73B7" w:rsidP="007346A4">
      <w:pPr>
        <w:rPr>
          <w:noProof/>
        </w:rPr>
      </w:pPr>
      <w:bookmarkStart w:id="14" w:name="_Hlk122253461"/>
      <w:r w:rsidRPr="0042473D">
        <w:rPr>
          <w:noProof/>
        </w:rPr>
        <w:t xml:space="preserve">Kikerpill, K. (2021). Human-Machine Communication: Rethinking Communication, Technology, and Ourselves [Book Review]. </w:t>
      </w:r>
      <w:r w:rsidRPr="0042473D">
        <w:rPr>
          <w:i/>
          <w:noProof/>
        </w:rPr>
        <w:t>Journal of Communication Technology</w:t>
      </w:r>
      <w:r w:rsidRPr="0042473D">
        <w:rPr>
          <w:noProof/>
        </w:rPr>
        <w:t>, 4(3). doi:10.51548/joctec-2021-020.</w:t>
      </w:r>
    </w:p>
    <w:p w14:paraId="3835C20A" w14:textId="77777777" w:rsidR="007E73B7" w:rsidRPr="0042473D" w:rsidRDefault="007E73B7" w:rsidP="007346A4">
      <w:pPr>
        <w:rPr>
          <w:noProof/>
        </w:rPr>
      </w:pPr>
      <w:r w:rsidRPr="0042473D">
        <w:rPr>
          <w:noProof/>
        </w:rPr>
        <w:t>Kimathi, T. (2014</w:t>
      </w:r>
      <w:r w:rsidRPr="0042473D">
        <w:rPr>
          <w:i/>
          <w:noProof/>
        </w:rPr>
        <w:t>). Advantages and Disadvantages of Oral/Verbal Communication and Written Communication.</w:t>
      </w:r>
      <w:r w:rsidRPr="0042473D">
        <w:rPr>
          <w:noProof/>
        </w:rPr>
        <w:t xml:space="preserve"> GRIN Verlag.</w:t>
      </w:r>
    </w:p>
    <w:p w14:paraId="0161BFB2" w14:textId="77777777" w:rsidR="007E73B7" w:rsidRPr="0042473D" w:rsidRDefault="007E73B7" w:rsidP="007346A4">
      <w:pPr>
        <w:rPr>
          <w:noProof/>
        </w:rPr>
      </w:pPr>
      <w:r w:rsidRPr="0042473D">
        <w:rPr>
          <w:noProof/>
        </w:rPr>
        <w:t xml:space="preserve">Pollak, K.I. (2019). </w:t>
      </w:r>
      <w:r w:rsidRPr="0042473D">
        <w:rPr>
          <w:i/>
          <w:noProof/>
        </w:rPr>
        <w:t>Teaching effective communication by modeling effective communication: Experiences of a communication coach for clinicians. Patient Education and Counseling</w:t>
      </w:r>
      <w:r w:rsidRPr="0042473D">
        <w:rPr>
          <w:noProof/>
        </w:rPr>
        <w:t>, 103(2). doi:10.1016/j.pec.2019.08.024.</w:t>
      </w:r>
    </w:p>
    <w:p w14:paraId="1E03BCC6" w14:textId="77777777" w:rsidR="007E73B7" w:rsidRPr="0042473D" w:rsidRDefault="007E73B7" w:rsidP="007346A4">
      <w:pPr>
        <w:rPr>
          <w:noProof/>
        </w:rPr>
      </w:pPr>
      <w:r w:rsidRPr="0042473D">
        <w:rPr>
          <w:noProof/>
        </w:rPr>
        <w:t xml:space="preserve">Rocci, A. and Saussure, L.D. (2016). </w:t>
      </w:r>
      <w:r w:rsidRPr="0042473D">
        <w:rPr>
          <w:i/>
          <w:noProof/>
        </w:rPr>
        <w:t>Verbal communication</w:t>
      </w:r>
      <w:r w:rsidRPr="0042473D">
        <w:rPr>
          <w:noProof/>
        </w:rPr>
        <w:t>. Berlin ; Boston: De Gruyter Mouton, Cop.</w:t>
      </w:r>
    </w:p>
    <w:p w14:paraId="106DB8BF" w14:textId="77777777" w:rsidR="007E73B7" w:rsidRPr="0042473D" w:rsidRDefault="007E73B7" w:rsidP="007346A4">
      <w:pPr>
        <w:rPr>
          <w:noProof/>
        </w:rPr>
      </w:pPr>
      <w:r w:rsidRPr="0042473D">
        <w:rPr>
          <w:noProof/>
        </w:rPr>
        <w:t xml:space="preserve">Tampubolon, M.K., Yusuf, S. and Dahlan, T.H. (2022). Mindfulness as the Fundamental Element in Developing Effective Communication Between Late Adolescents and Parents. </w:t>
      </w:r>
      <w:r w:rsidRPr="0042473D">
        <w:rPr>
          <w:i/>
          <w:noProof/>
        </w:rPr>
        <w:t>International Journal of Education</w:t>
      </w:r>
      <w:r w:rsidRPr="0042473D">
        <w:rPr>
          <w:noProof/>
        </w:rPr>
        <w:t>, 14(2). doi:10.17509/ije.v14i2.43876.</w:t>
      </w:r>
    </w:p>
    <w:p w14:paraId="5C553AEF" w14:textId="77777777" w:rsidR="007E73B7" w:rsidRPr="0042473D" w:rsidRDefault="007E73B7" w:rsidP="007346A4">
      <w:pPr>
        <w:rPr>
          <w:noProof/>
        </w:rPr>
      </w:pPr>
      <w:r w:rsidRPr="008305F1">
        <w:rPr>
          <w:noProof/>
        </w:rPr>
        <w:t>Turaga, R.</w:t>
      </w:r>
      <w:r w:rsidRPr="0042473D">
        <w:rPr>
          <w:noProof/>
        </w:rPr>
        <w:t xml:space="preserve"> (</w:t>
      </w:r>
      <w:r w:rsidRPr="008305F1">
        <w:rPr>
          <w:noProof/>
        </w:rPr>
        <w:t>2016</w:t>
      </w:r>
      <w:r w:rsidRPr="0042473D">
        <w:rPr>
          <w:noProof/>
        </w:rPr>
        <w:t>)</w:t>
      </w:r>
      <w:r w:rsidRPr="008305F1">
        <w:rPr>
          <w:noProof/>
        </w:rPr>
        <w:t xml:space="preserve">. Organizational models of effective communication. </w:t>
      </w:r>
      <w:r w:rsidRPr="008305F1">
        <w:rPr>
          <w:i/>
          <w:iCs/>
          <w:noProof/>
        </w:rPr>
        <w:t xml:space="preserve">IUP Journal </w:t>
      </w:r>
      <w:bookmarkEnd w:id="14"/>
      <w:r w:rsidRPr="008305F1">
        <w:rPr>
          <w:i/>
          <w:iCs/>
          <w:noProof/>
        </w:rPr>
        <w:t>of Soft Skills</w:t>
      </w:r>
      <w:r w:rsidRPr="008305F1">
        <w:rPr>
          <w:noProof/>
        </w:rPr>
        <w:t xml:space="preserve">, </w:t>
      </w:r>
      <w:r w:rsidRPr="008305F1">
        <w:rPr>
          <w:i/>
          <w:iCs/>
          <w:noProof/>
        </w:rPr>
        <w:t>10</w:t>
      </w:r>
      <w:r w:rsidRPr="008305F1">
        <w:rPr>
          <w:noProof/>
        </w:rPr>
        <w:t>(2), p.56.</w:t>
      </w:r>
    </w:p>
    <w:p w14:paraId="4CC2C637" w14:textId="77777777" w:rsidR="007E73B7" w:rsidRPr="0042473D" w:rsidRDefault="007E73B7" w:rsidP="007346A4">
      <w:pPr>
        <w:rPr>
          <w:noProof/>
        </w:rPr>
      </w:pPr>
      <w:r w:rsidRPr="0042473D">
        <w:rPr>
          <w:noProof/>
        </w:rPr>
        <w:t xml:space="preserve">Worth, R. (2019). </w:t>
      </w:r>
      <w:r w:rsidRPr="0042473D">
        <w:rPr>
          <w:i/>
          <w:noProof/>
        </w:rPr>
        <w:t>Communication skills</w:t>
      </w:r>
      <w:r w:rsidRPr="0042473D">
        <w:rPr>
          <w:noProof/>
        </w:rPr>
        <w:t xml:space="preserve">. New York: Ferguson. </w:t>
      </w:r>
    </w:p>
    <w:p w14:paraId="29093035" w14:textId="41CF2FC6" w:rsidR="00A62DF3" w:rsidRDefault="00A62DF3" w:rsidP="007346A4">
      <w:pPr>
        <w:rPr>
          <w:noProof/>
        </w:rPr>
      </w:pPr>
    </w:p>
    <w:p w14:paraId="4468A941" w14:textId="77777777" w:rsidR="00A62DF3" w:rsidRDefault="00A62DF3">
      <w:pPr>
        <w:spacing w:line="259" w:lineRule="auto"/>
        <w:jc w:val="left"/>
        <w:rPr>
          <w:noProof/>
        </w:rPr>
      </w:pPr>
      <w:r>
        <w:rPr>
          <w:noProof/>
        </w:rPr>
        <w:br w:type="page"/>
      </w:r>
    </w:p>
    <w:p w14:paraId="2DA414B0" w14:textId="77777777" w:rsidR="00A62DF3" w:rsidRPr="0042473D" w:rsidRDefault="00A62DF3" w:rsidP="00A62DF3">
      <w:pPr>
        <w:rPr>
          <w:noProof/>
        </w:rPr>
      </w:pPr>
      <w:r w:rsidRPr="0042473D">
        <w:rPr>
          <w:noProof/>
        </w:rPr>
        <w:lastRenderedPageBreak/>
        <w:t xml:space="preserve">Kikerpill, K. (2021). Human-Machine Communication: Rethinking Communication, Technology, and Ourselves [Book Review]. </w:t>
      </w:r>
      <w:r w:rsidRPr="0042473D">
        <w:rPr>
          <w:i/>
          <w:noProof/>
        </w:rPr>
        <w:t>Journal of Communication Technology</w:t>
      </w:r>
      <w:r w:rsidRPr="0042473D">
        <w:rPr>
          <w:noProof/>
        </w:rPr>
        <w:t>, 4(3). doi:10.51548/joctec-2021-020.</w:t>
      </w:r>
    </w:p>
    <w:p w14:paraId="0ABA7158" w14:textId="77777777" w:rsidR="00A62DF3" w:rsidRPr="0042473D" w:rsidRDefault="00A62DF3" w:rsidP="00A62DF3">
      <w:pPr>
        <w:rPr>
          <w:noProof/>
        </w:rPr>
      </w:pPr>
      <w:r w:rsidRPr="0042473D">
        <w:rPr>
          <w:noProof/>
        </w:rPr>
        <w:t>Kimathi, T. (2014</w:t>
      </w:r>
      <w:r w:rsidRPr="0042473D">
        <w:rPr>
          <w:i/>
          <w:noProof/>
        </w:rPr>
        <w:t>). Advantages and Disadvantages of Oral/Verbal Communication and Written Communication.</w:t>
      </w:r>
      <w:r w:rsidRPr="0042473D">
        <w:rPr>
          <w:noProof/>
        </w:rPr>
        <w:t xml:space="preserve"> GRIN Verlag.</w:t>
      </w:r>
    </w:p>
    <w:p w14:paraId="2D9AE26F" w14:textId="77777777" w:rsidR="00A62DF3" w:rsidRPr="0042473D" w:rsidRDefault="00A62DF3" w:rsidP="00A62DF3">
      <w:pPr>
        <w:rPr>
          <w:noProof/>
        </w:rPr>
      </w:pPr>
      <w:r w:rsidRPr="0042473D">
        <w:rPr>
          <w:noProof/>
        </w:rPr>
        <w:t xml:space="preserve">Pollak, K.I. (2019). </w:t>
      </w:r>
      <w:r w:rsidRPr="0042473D">
        <w:rPr>
          <w:i/>
          <w:noProof/>
        </w:rPr>
        <w:t>Teaching effective communication by modeling effective communication: Experiences of a communication coach for clinicians. Patient Education and Counseling</w:t>
      </w:r>
      <w:r w:rsidRPr="0042473D">
        <w:rPr>
          <w:noProof/>
        </w:rPr>
        <w:t>, 103(2). doi:10.1016/j.pec.2019.08.024.</w:t>
      </w:r>
    </w:p>
    <w:p w14:paraId="29ED8F46" w14:textId="77777777" w:rsidR="00A62DF3" w:rsidRPr="0042473D" w:rsidRDefault="00A62DF3" w:rsidP="00A62DF3">
      <w:pPr>
        <w:rPr>
          <w:noProof/>
        </w:rPr>
      </w:pPr>
      <w:r w:rsidRPr="0042473D">
        <w:rPr>
          <w:noProof/>
        </w:rPr>
        <w:t xml:space="preserve">Rocci, A. and Saussure, L.D. (2016). </w:t>
      </w:r>
      <w:r w:rsidRPr="0042473D">
        <w:rPr>
          <w:i/>
          <w:noProof/>
        </w:rPr>
        <w:t>Verbal communication</w:t>
      </w:r>
      <w:r w:rsidRPr="0042473D">
        <w:rPr>
          <w:noProof/>
        </w:rPr>
        <w:t>. Berlin ; Boston: De Gruyter Mouton, Cop.</w:t>
      </w:r>
    </w:p>
    <w:p w14:paraId="199E26D5" w14:textId="77777777" w:rsidR="00A62DF3" w:rsidRPr="0042473D" w:rsidRDefault="00A62DF3" w:rsidP="00A62DF3">
      <w:pPr>
        <w:rPr>
          <w:noProof/>
        </w:rPr>
      </w:pPr>
      <w:r w:rsidRPr="0042473D">
        <w:rPr>
          <w:noProof/>
        </w:rPr>
        <w:t xml:space="preserve">Tampubolon, M.K., Yusuf, S. and Dahlan, T.H. (2022). Mindfulness as the Fundamental Element in Developing Effective Communication Between Late Adolescents and Parents. </w:t>
      </w:r>
      <w:r w:rsidRPr="0042473D">
        <w:rPr>
          <w:i/>
          <w:noProof/>
        </w:rPr>
        <w:t>International Journal of Education</w:t>
      </w:r>
      <w:r w:rsidRPr="0042473D">
        <w:rPr>
          <w:noProof/>
        </w:rPr>
        <w:t>, 14(2). doi:10.17509/ije.v14i2.43876.</w:t>
      </w:r>
    </w:p>
    <w:p w14:paraId="6DF742EB" w14:textId="634467E8" w:rsidR="00DB69D2" w:rsidRPr="0042473D" w:rsidRDefault="00A62DF3" w:rsidP="00A62DF3">
      <w:pPr>
        <w:rPr>
          <w:noProof/>
        </w:rPr>
      </w:pPr>
      <w:r w:rsidRPr="008305F1">
        <w:rPr>
          <w:noProof/>
        </w:rPr>
        <w:t>Turaga, R.</w:t>
      </w:r>
      <w:r w:rsidRPr="0042473D">
        <w:rPr>
          <w:noProof/>
        </w:rPr>
        <w:t xml:space="preserve"> (</w:t>
      </w:r>
      <w:r w:rsidRPr="008305F1">
        <w:rPr>
          <w:noProof/>
        </w:rPr>
        <w:t>2016</w:t>
      </w:r>
      <w:r w:rsidRPr="0042473D">
        <w:rPr>
          <w:noProof/>
        </w:rPr>
        <w:t>)</w:t>
      </w:r>
      <w:r w:rsidRPr="008305F1">
        <w:rPr>
          <w:noProof/>
        </w:rPr>
        <w:t xml:space="preserve">. Organizational models of effective communication. </w:t>
      </w:r>
      <w:r w:rsidRPr="008305F1">
        <w:rPr>
          <w:i/>
          <w:iCs/>
          <w:noProof/>
        </w:rPr>
        <w:t>IUP Journal</w:t>
      </w:r>
    </w:p>
    <w:sectPr w:rsidR="00DB69D2" w:rsidRPr="0042473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AEF34" w14:textId="77777777" w:rsidR="00985421" w:rsidRDefault="00985421" w:rsidP="007A57F4">
      <w:pPr>
        <w:spacing w:after="0" w:line="240" w:lineRule="auto"/>
      </w:pPr>
      <w:r>
        <w:separator/>
      </w:r>
    </w:p>
  </w:endnote>
  <w:endnote w:type="continuationSeparator" w:id="0">
    <w:p w14:paraId="1C05B65C" w14:textId="77777777" w:rsidR="00985421" w:rsidRDefault="00985421" w:rsidP="007A5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912478"/>
      <w:docPartObj>
        <w:docPartGallery w:val="Page Numbers (Bottom of Page)"/>
        <w:docPartUnique/>
      </w:docPartObj>
    </w:sdtPr>
    <w:sdtEndPr/>
    <w:sdtContent>
      <w:p w14:paraId="50803B62" w14:textId="3E184AB7" w:rsidR="009D71C9" w:rsidRDefault="00A16A34">
        <w:pPr>
          <w:pStyle w:val="Footer"/>
        </w:pPr>
        <w:r>
          <w:rPr>
            <w:noProof/>
          </w:rPr>
          <mc:AlternateContent>
            <mc:Choice Requires="wps">
              <w:drawing>
                <wp:anchor distT="0" distB="0" distL="114300" distR="114300" simplePos="0" relativeHeight="251660288" behindDoc="0" locked="0" layoutInCell="1" allowOverlap="1" wp14:anchorId="15246552" wp14:editId="399BCF45">
                  <wp:simplePos x="0" y="0"/>
                  <wp:positionH relativeFrom="margin">
                    <wp:align>center</wp:align>
                  </wp:positionH>
                  <wp:positionV relativeFrom="bottomMargin">
                    <wp:align>center</wp:align>
                  </wp:positionV>
                  <wp:extent cx="551815" cy="238760"/>
                  <wp:effectExtent l="19050" t="19050" r="19685" b="18415"/>
                  <wp:wrapNone/>
                  <wp:docPr id="10" name="Double Bracket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E2D5DBB" w14:textId="77777777" w:rsidR="00A16A34" w:rsidRDefault="00A16A34">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5246552"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0"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7E2D5DBB" w14:textId="77777777" w:rsidR="00A16A34" w:rsidRDefault="00A16A34">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04FBDB4" wp14:editId="6885485E">
                  <wp:simplePos x="0" y="0"/>
                  <wp:positionH relativeFrom="margin">
                    <wp:align>center</wp:align>
                  </wp:positionH>
                  <wp:positionV relativeFrom="bottomMargin">
                    <wp:align>center</wp:align>
                  </wp:positionV>
                  <wp:extent cx="5518150" cy="0"/>
                  <wp:effectExtent l="9525" t="9525" r="6350" b="952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C08A468" id="_x0000_t32" coordsize="21600,21600" o:spt="32" o:oned="t" path="m,l21600,21600e" filled="f">
                  <v:path arrowok="t" fillok="f" o:connecttype="none"/>
                  <o:lock v:ext="edit" shapetype="t"/>
                </v:shapetype>
                <v:shape id="Straight Arrow Connector 9"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F8C6E" w14:textId="77777777" w:rsidR="00985421" w:rsidRDefault="00985421" w:rsidP="007A57F4">
      <w:pPr>
        <w:spacing w:after="0" w:line="240" w:lineRule="auto"/>
      </w:pPr>
      <w:r>
        <w:separator/>
      </w:r>
    </w:p>
  </w:footnote>
  <w:footnote w:type="continuationSeparator" w:id="0">
    <w:p w14:paraId="0D3189E6" w14:textId="77777777" w:rsidR="00985421" w:rsidRDefault="00985421" w:rsidP="007A5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C0963"/>
    <w:multiLevelType w:val="hybridMultilevel"/>
    <w:tmpl w:val="89228494"/>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 w15:restartNumberingAfterBreak="0">
    <w:nsid w:val="37324363"/>
    <w:multiLevelType w:val="hybridMultilevel"/>
    <w:tmpl w:val="D56E941C"/>
    <w:lvl w:ilvl="0" w:tplc="C60AEE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054091"/>
    <w:multiLevelType w:val="hybridMultilevel"/>
    <w:tmpl w:val="9C561214"/>
    <w:lvl w:ilvl="0" w:tplc="C60AEE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C3654"/>
    <w:multiLevelType w:val="hybridMultilevel"/>
    <w:tmpl w:val="2A58BCEE"/>
    <w:lvl w:ilvl="0" w:tplc="C60AEEBC">
      <w:start w:val="1"/>
      <w:numFmt w:val="bullet"/>
      <w:lvlText w:val=""/>
      <w:lvlJc w:val="left"/>
      <w:pPr>
        <w:ind w:left="450" w:hanging="360"/>
      </w:pPr>
      <w:rPr>
        <w:rFonts w:ascii="Symbol" w:hAnsi="Symbol" w:hint="default"/>
      </w:rPr>
    </w:lvl>
    <w:lvl w:ilvl="1" w:tplc="FFFFFFFF" w:tentative="1">
      <w:start w:val="1"/>
      <w:numFmt w:val="lowerLetter"/>
      <w:lvlText w:val="%2."/>
      <w:lvlJc w:val="left"/>
      <w:pPr>
        <w:ind w:left="1170" w:hanging="360"/>
      </w:pPr>
    </w:lvl>
    <w:lvl w:ilvl="2" w:tplc="FFFFFFFF" w:tentative="1">
      <w:start w:val="1"/>
      <w:numFmt w:val="lowerRoman"/>
      <w:lvlText w:val="%3."/>
      <w:lvlJc w:val="right"/>
      <w:pPr>
        <w:ind w:left="1890" w:hanging="180"/>
      </w:pPr>
    </w:lvl>
    <w:lvl w:ilvl="3" w:tplc="FFFFFFFF" w:tentative="1">
      <w:start w:val="1"/>
      <w:numFmt w:val="decimal"/>
      <w:lvlText w:val="%4."/>
      <w:lvlJc w:val="left"/>
      <w:pPr>
        <w:ind w:left="2610" w:hanging="360"/>
      </w:pPr>
    </w:lvl>
    <w:lvl w:ilvl="4" w:tplc="FFFFFFFF" w:tentative="1">
      <w:start w:val="1"/>
      <w:numFmt w:val="lowerLetter"/>
      <w:lvlText w:val="%5."/>
      <w:lvlJc w:val="left"/>
      <w:pPr>
        <w:ind w:left="3330" w:hanging="360"/>
      </w:pPr>
    </w:lvl>
    <w:lvl w:ilvl="5" w:tplc="FFFFFFFF" w:tentative="1">
      <w:start w:val="1"/>
      <w:numFmt w:val="lowerRoman"/>
      <w:lvlText w:val="%6."/>
      <w:lvlJc w:val="right"/>
      <w:pPr>
        <w:ind w:left="4050" w:hanging="180"/>
      </w:pPr>
    </w:lvl>
    <w:lvl w:ilvl="6" w:tplc="FFFFFFFF" w:tentative="1">
      <w:start w:val="1"/>
      <w:numFmt w:val="decimal"/>
      <w:lvlText w:val="%7."/>
      <w:lvlJc w:val="left"/>
      <w:pPr>
        <w:ind w:left="4770" w:hanging="360"/>
      </w:pPr>
    </w:lvl>
    <w:lvl w:ilvl="7" w:tplc="FFFFFFFF" w:tentative="1">
      <w:start w:val="1"/>
      <w:numFmt w:val="lowerLetter"/>
      <w:lvlText w:val="%8."/>
      <w:lvlJc w:val="left"/>
      <w:pPr>
        <w:ind w:left="5490" w:hanging="360"/>
      </w:pPr>
    </w:lvl>
    <w:lvl w:ilvl="8" w:tplc="FFFFFFFF" w:tentative="1">
      <w:start w:val="1"/>
      <w:numFmt w:val="lowerRoman"/>
      <w:lvlText w:val="%9."/>
      <w:lvlJc w:val="right"/>
      <w:pPr>
        <w:ind w:left="6210" w:hanging="180"/>
      </w:pPr>
    </w:lvl>
  </w:abstractNum>
  <w:abstractNum w:abstractNumId="4" w15:restartNumberingAfterBreak="0">
    <w:nsid w:val="5B631F9D"/>
    <w:multiLevelType w:val="hybridMultilevel"/>
    <w:tmpl w:val="03A63684"/>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5" w15:restartNumberingAfterBreak="0">
    <w:nsid w:val="5CE765AD"/>
    <w:multiLevelType w:val="hybridMultilevel"/>
    <w:tmpl w:val="D63A195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F4E7EB9"/>
    <w:multiLevelType w:val="hybridMultilevel"/>
    <w:tmpl w:val="A566BB8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20B11BE"/>
    <w:multiLevelType w:val="hybridMultilevel"/>
    <w:tmpl w:val="D4C63230"/>
    <w:lvl w:ilvl="0" w:tplc="C60AEE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92143D"/>
    <w:multiLevelType w:val="hybridMultilevel"/>
    <w:tmpl w:val="E87A531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6A233A9"/>
    <w:multiLevelType w:val="hybridMultilevel"/>
    <w:tmpl w:val="B26A2258"/>
    <w:lvl w:ilvl="0" w:tplc="C60AEEBC">
      <w:start w:val="1"/>
      <w:numFmt w:val="bullet"/>
      <w:lvlText w:val=""/>
      <w:lvlJc w:val="left"/>
      <w:pPr>
        <w:ind w:left="450" w:hanging="360"/>
      </w:pPr>
      <w:rPr>
        <w:rFonts w:ascii="Symbol" w:hAnsi="Symbol" w:hint="default"/>
      </w:rPr>
    </w:lvl>
    <w:lvl w:ilvl="1" w:tplc="FFFFFFFF" w:tentative="1">
      <w:start w:val="1"/>
      <w:numFmt w:val="lowerLetter"/>
      <w:lvlText w:val="%2."/>
      <w:lvlJc w:val="left"/>
      <w:pPr>
        <w:ind w:left="1170" w:hanging="360"/>
      </w:pPr>
    </w:lvl>
    <w:lvl w:ilvl="2" w:tplc="FFFFFFFF" w:tentative="1">
      <w:start w:val="1"/>
      <w:numFmt w:val="lowerRoman"/>
      <w:lvlText w:val="%3."/>
      <w:lvlJc w:val="right"/>
      <w:pPr>
        <w:ind w:left="1890" w:hanging="180"/>
      </w:pPr>
    </w:lvl>
    <w:lvl w:ilvl="3" w:tplc="FFFFFFFF" w:tentative="1">
      <w:start w:val="1"/>
      <w:numFmt w:val="decimal"/>
      <w:lvlText w:val="%4."/>
      <w:lvlJc w:val="left"/>
      <w:pPr>
        <w:ind w:left="2610" w:hanging="360"/>
      </w:pPr>
    </w:lvl>
    <w:lvl w:ilvl="4" w:tplc="FFFFFFFF" w:tentative="1">
      <w:start w:val="1"/>
      <w:numFmt w:val="lowerLetter"/>
      <w:lvlText w:val="%5."/>
      <w:lvlJc w:val="left"/>
      <w:pPr>
        <w:ind w:left="3330" w:hanging="360"/>
      </w:pPr>
    </w:lvl>
    <w:lvl w:ilvl="5" w:tplc="FFFFFFFF" w:tentative="1">
      <w:start w:val="1"/>
      <w:numFmt w:val="lowerRoman"/>
      <w:lvlText w:val="%6."/>
      <w:lvlJc w:val="right"/>
      <w:pPr>
        <w:ind w:left="4050" w:hanging="180"/>
      </w:pPr>
    </w:lvl>
    <w:lvl w:ilvl="6" w:tplc="FFFFFFFF" w:tentative="1">
      <w:start w:val="1"/>
      <w:numFmt w:val="decimal"/>
      <w:lvlText w:val="%7."/>
      <w:lvlJc w:val="left"/>
      <w:pPr>
        <w:ind w:left="4770" w:hanging="360"/>
      </w:pPr>
    </w:lvl>
    <w:lvl w:ilvl="7" w:tplc="FFFFFFFF" w:tentative="1">
      <w:start w:val="1"/>
      <w:numFmt w:val="lowerLetter"/>
      <w:lvlText w:val="%8."/>
      <w:lvlJc w:val="left"/>
      <w:pPr>
        <w:ind w:left="5490" w:hanging="360"/>
      </w:pPr>
    </w:lvl>
    <w:lvl w:ilvl="8" w:tplc="FFFFFFFF" w:tentative="1">
      <w:start w:val="1"/>
      <w:numFmt w:val="lowerRoman"/>
      <w:lvlText w:val="%9."/>
      <w:lvlJc w:val="right"/>
      <w:pPr>
        <w:ind w:left="6210" w:hanging="180"/>
      </w:pPr>
    </w:lvl>
  </w:abstractNum>
  <w:abstractNum w:abstractNumId="10" w15:restartNumberingAfterBreak="0">
    <w:nsid w:val="6B3174F4"/>
    <w:multiLevelType w:val="hybridMultilevel"/>
    <w:tmpl w:val="8376B3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56B677C"/>
    <w:multiLevelType w:val="hybridMultilevel"/>
    <w:tmpl w:val="9B6ADA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6D473B6"/>
    <w:multiLevelType w:val="hybridMultilevel"/>
    <w:tmpl w:val="DD5C9CAE"/>
    <w:lvl w:ilvl="0" w:tplc="04090017">
      <w:start w:val="1"/>
      <w:numFmt w:val="lowerLetter"/>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16cid:durableId="982655075">
    <w:abstractNumId w:val="11"/>
  </w:num>
  <w:num w:numId="2" w16cid:durableId="1687320599">
    <w:abstractNumId w:val="4"/>
  </w:num>
  <w:num w:numId="3" w16cid:durableId="1009403824">
    <w:abstractNumId w:val="10"/>
  </w:num>
  <w:num w:numId="4" w16cid:durableId="662582450">
    <w:abstractNumId w:val="0"/>
  </w:num>
  <w:num w:numId="5" w16cid:durableId="1614946876">
    <w:abstractNumId w:val="8"/>
  </w:num>
  <w:num w:numId="6" w16cid:durableId="858546217">
    <w:abstractNumId w:val="12"/>
  </w:num>
  <w:num w:numId="7" w16cid:durableId="541289998">
    <w:abstractNumId w:val="6"/>
  </w:num>
  <w:num w:numId="8" w16cid:durableId="1965234246">
    <w:abstractNumId w:val="7"/>
  </w:num>
  <w:num w:numId="9" w16cid:durableId="2011251079">
    <w:abstractNumId w:val="3"/>
  </w:num>
  <w:num w:numId="10" w16cid:durableId="669678732">
    <w:abstractNumId w:val="9"/>
  </w:num>
  <w:num w:numId="11" w16cid:durableId="77946527">
    <w:abstractNumId w:val="1"/>
  </w:num>
  <w:num w:numId="12" w16cid:durableId="1477070855">
    <w:abstractNumId w:val="5"/>
  </w:num>
  <w:num w:numId="13" w16cid:durableId="1018316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t7QwNDUyMjAzNjRW0lEKTi0uzszPAykwrgUA7ZC6KCwAAAA="/>
  </w:docVars>
  <w:rsids>
    <w:rsidRoot w:val="00DB69D2"/>
    <w:rsid w:val="00013135"/>
    <w:rsid w:val="00030A1E"/>
    <w:rsid w:val="000C1674"/>
    <w:rsid w:val="000E0EDD"/>
    <w:rsid w:val="0013169A"/>
    <w:rsid w:val="0019775A"/>
    <w:rsid w:val="001A02D8"/>
    <w:rsid w:val="001A4D43"/>
    <w:rsid w:val="001A5A32"/>
    <w:rsid w:val="001C09ED"/>
    <w:rsid w:val="001E4A96"/>
    <w:rsid w:val="002051CC"/>
    <w:rsid w:val="002073F9"/>
    <w:rsid w:val="0023367C"/>
    <w:rsid w:val="00270ACA"/>
    <w:rsid w:val="002C48EA"/>
    <w:rsid w:val="002D4CE4"/>
    <w:rsid w:val="002D6B28"/>
    <w:rsid w:val="002F1341"/>
    <w:rsid w:val="00307176"/>
    <w:rsid w:val="00343AF3"/>
    <w:rsid w:val="003B23D8"/>
    <w:rsid w:val="003D34B9"/>
    <w:rsid w:val="003F20AB"/>
    <w:rsid w:val="00406023"/>
    <w:rsid w:val="00411EAC"/>
    <w:rsid w:val="0042473D"/>
    <w:rsid w:val="004626E4"/>
    <w:rsid w:val="00464A66"/>
    <w:rsid w:val="004A6AAE"/>
    <w:rsid w:val="004B4336"/>
    <w:rsid w:val="00511691"/>
    <w:rsid w:val="005149DF"/>
    <w:rsid w:val="005746F8"/>
    <w:rsid w:val="005B2F06"/>
    <w:rsid w:val="005C79E3"/>
    <w:rsid w:val="00634611"/>
    <w:rsid w:val="00646A5B"/>
    <w:rsid w:val="00667D88"/>
    <w:rsid w:val="006A4CFA"/>
    <w:rsid w:val="006B6E8C"/>
    <w:rsid w:val="006D60DE"/>
    <w:rsid w:val="006D6B19"/>
    <w:rsid w:val="006E68AC"/>
    <w:rsid w:val="007075E3"/>
    <w:rsid w:val="007346A4"/>
    <w:rsid w:val="00761916"/>
    <w:rsid w:val="007657AC"/>
    <w:rsid w:val="0077404E"/>
    <w:rsid w:val="007A1966"/>
    <w:rsid w:val="007A57F4"/>
    <w:rsid w:val="007A5E46"/>
    <w:rsid w:val="007B3D33"/>
    <w:rsid w:val="007B5A32"/>
    <w:rsid w:val="007C2FC3"/>
    <w:rsid w:val="007E6630"/>
    <w:rsid w:val="007E73B7"/>
    <w:rsid w:val="008305F1"/>
    <w:rsid w:val="00850CEF"/>
    <w:rsid w:val="008C7A0B"/>
    <w:rsid w:val="008E56BA"/>
    <w:rsid w:val="008F2E95"/>
    <w:rsid w:val="008F5EB2"/>
    <w:rsid w:val="009110DA"/>
    <w:rsid w:val="00925EE1"/>
    <w:rsid w:val="00982114"/>
    <w:rsid w:val="00985421"/>
    <w:rsid w:val="00992AE9"/>
    <w:rsid w:val="009B007C"/>
    <w:rsid w:val="009D71C9"/>
    <w:rsid w:val="00A017D4"/>
    <w:rsid w:val="00A16A34"/>
    <w:rsid w:val="00A24A70"/>
    <w:rsid w:val="00A54ABA"/>
    <w:rsid w:val="00A62DF3"/>
    <w:rsid w:val="00AA1270"/>
    <w:rsid w:val="00AE6AA3"/>
    <w:rsid w:val="00B2006D"/>
    <w:rsid w:val="00B6353C"/>
    <w:rsid w:val="00B75647"/>
    <w:rsid w:val="00BC22A1"/>
    <w:rsid w:val="00C00341"/>
    <w:rsid w:val="00C30577"/>
    <w:rsid w:val="00C41817"/>
    <w:rsid w:val="00C424C9"/>
    <w:rsid w:val="00C86EBD"/>
    <w:rsid w:val="00CA1607"/>
    <w:rsid w:val="00D15FBB"/>
    <w:rsid w:val="00D4733E"/>
    <w:rsid w:val="00D96A45"/>
    <w:rsid w:val="00DB69D2"/>
    <w:rsid w:val="00E034D4"/>
    <w:rsid w:val="00E059BB"/>
    <w:rsid w:val="00E549E3"/>
    <w:rsid w:val="00E821B7"/>
    <w:rsid w:val="00ED736C"/>
    <w:rsid w:val="00F07BD3"/>
    <w:rsid w:val="00F247B2"/>
    <w:rsid w:val="00F24F4E"/>
    <w:rsid w:val="00F359DB"/>
    <w:rsid w:val="00F87BCC"/>
    <w:rsid w:val="00FF42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6880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B28"/>
    <w:pPr>
      <w:spacing w:line="360" w:lineRule="auto"/>
      <w:jc w:val="both"/>
    </w:pPr>
    <w:rPr>
      <w:rFonts w:ascii="Arial" w:hAnsi="Arial"/>
      <w:lang w:val="en-GB"/>
    </w:rPr>
  </w:style>
  <w:style w:type="paragraph" w:styleId="Heading1">
    <w:name w:val="heading 1"/>
    <w:basedOn w:val="Normal"/>
    <w:next w:val="Normal"/>
    <w:link w:val="Heading1Char"/>
    <w:uiPriority w:val="9"/>
    <w:qFormat/>
    <w:rsid w:val="00AE6AA3"/>
    <w:pPr>
      <w:keepNext/>
      <w:keepLines/>
      <w:spacing w:before="240" w:after="0"/>
      <w:outlineLvl w:val="0"/>
    </w:pPr>
    <w:rPr>
      <w:rFonts w:eastAsiaTheme="majorEastAsia" w:cstheme="majorBidi"/>
      <w:b/>
      <w:i/>
      <w:sz w:val="32"/>
      <w:szCs w:val="32"/>
    </w:rPr>
  </w:style>
  <w:style w:type="paragraph" w:styleId="Heading2">
    <w:name w:val="heading 2"/>
    <w:basedOn w:val="Normal"/>
    <w:next w:val="Normal"/>
    <w:link w:val="Heading2Char"/>
    <w:uiPriority w:val="9"/>
    <w:unhideWhenUsed/>
    <w:qFormat/>
    <w:rsid w:val="00E821B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7C2F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AA3"/>
    <w:rPr>
      <w:rFonts w:ascii="Arial" w:eastAsiaTheme="majorEastAsia" w:hAnsi="Arial" w:cstheme="majorBidi"/>
      <w:b/>
      <w:i/>
      <w:sz w:val="32"/>
      <w:szCs w:val="32"/>
      <w:lang w:val="en-GB"/>
    </w:rPr>
  </w:style>
  <w:style w:type="character" w:customStyle="1" w:styleId="Heading2Char">
    <w:name w:val="Heading 2 Char"/>
    <w:basedOn w:val="DefaultParagraphFont"/>
    <w:link w:val="Heading2"/>
    <w:uiPriority w:val="9"/>
    <w:rsid w:val="00E821B7"/>
    <w:rPr>
      <w:rFonts w:ascii="Arial" w:eastAsiaTheme="majorEastAsia" w:hAnsi="Arial" w:cstheme="majorBidi"/>
      <w:b/>
      <w:sz w:val="26"/>
      <w:szCs w:val="26"/>
    </w:rPr>
  </w:style>
  <w:style w:type="paragraph" w:styleId="ListParagraph">
    <w:name w:val="List Paragraph"/>
    <w:basedOn w:val="Normal"/>
    <w:uiPriority w:val="34"/>
    <w:qFormat/>
    <w:rsid w:val="00B6353C"/>
    <w:pPr>
      <w:ind w:left="720"/>
      <w:contextualSpacing/>
    </w:pPr>
  </w:style>
  <w:style w:type="character" w:customStyle="1" w:styleId="Heading3Char">
    <w:name w:val="Heading 3 Char"/>
    <w:basedOn w:val="DefaultParagraphFont"/>
    <w:link w:val="Heading3"/>
    <w:uiPriority w:val="9"/>
    <w:semiHidden/>
    <w:rsid w:val="007C2FC3"/>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0717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07176"/>
    <w:pPr>
      <w:spacing w:after="100"/>
    </w:pPr>
  </w:style>
  <w:style w:type="paragraph" w:styleId="TOC2">
    <w:name w:val="toc 2"/>
    <w:basedOn w:val="Normal"/>
    <w:next w:val="Normal"/>
    <w:autoRedefine/>
    <w:uiPriority w:val="39"/>
    <w:unhideWhenUsed/>
    <w:rsid w:val="00307176"/>
    <w:pPr>
      <w:spacing w:after="100"/>
      <w:ind w:left="220"/>
    </w:pPr>
  </w:style>
  <w:style w:type="character" w:styleId="Hyperlink">
    <w:name w:val="Hyperlink"/>
    <w:basedOn w:val="DefaultParagraphFont"/>
    <w:uiPriority w:val="99"/>
    <w:unhideWhenUsed/>
    <w:rsid w:val="00307176"/>
    <w:rPr>
      <w:color w:val="0563C1" w:themeColor="hyperlink"/>
      <w:u w:val="single"/>
    </w:rPr>
  </w:style>
  <w:style w:type="paragraph" w:styleId="Header">
    <w:name w:val="header"/>
    <w:basedOn w:val="Normal"/>
    <w:link w:val="HeaderChar"/>
    <w:uiPriority w:val="99"/>
    <w:unhideWhenUsed/>
    <w:rsid w:val="007A5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7F4"/>
    <w:rPr>
      <w:rFonts w:ascii="Arial" w:hAnsi="Arial"/>
    </w:rPr>
  </w:style>
  <w:style w:type="paragraph" w:styleId="Footer">
    <w:name w:val="footer"/>
    <w:basedOn w:val="Normal"/>
    <w:link w:val="FooterChar"/>
    <w:uiPriority w:val="99"/>
    <w:unhideWhenUsed/>
    <w:rsid w:val="007A5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7F4"/>
    <w:rPr>
      <w:rFonts w:ascii="Arial" w:hAnsi="Arial"/>
    </w:rPr>
  </w:style>
  <w:style w:type="paragraph" w:styleId="Caption">
    <w:name w:val="caption"/>
    <w:basedOn w:val="Normal"/>
    <w:next w:val="Normal"/>
    <w:uiPriority w:val="35"/>
    <w:unhideWhenUsed/>
    <w:qFormat/>
    <w:rsid w:val="00C0034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506822">
      <w:bodyDiv w:val="1"/>
      <w:marLeft w:val="0"/>
      <w:marRight w:val="0"/>
      <w:marTop w:val="0"/>
      <w:marBottom w:val="0"/>
      <w:divBdr>
        <w:top w:val="none" w:sz="0" w:space="0" w:color="auto"/>
        <w:left w:val="none" w:sz="0" w:space="0" w:color="auto"/>
        <w:bottom w:val="none" w:sz="0" w:space="0" w:color="auto"/>
        <w:right w:val="none" w:sz="0" w:space="0" w:color="auto"/>
      </w:divBdr>
      <w:divsChild>
        <w:div w:id="1477918432">
          <w:marLeft w:val="0"/>
          <w:marRight w:val="0"/>
          <w:marTop w:val="0"/>
          <w:marBottom w:val="0"/>
          <w:divBdr>
            <w:top w:val="none" w:sz="0" w:space="0" w:color="auto"/>
            <w:left w:val="none" w:sz="0" w:space="0" w:color="auto"/>
            <w:bottom w:val="none" w:sz="0" w:space="0" w:color="auto"/>
            <w:right w:val="none" w:sz="0" w:space="0" w:color="auto"/>
          </w:divBdr>
        </w:div>
      </w:divsChild>
    </w:div>
    <w:div w:id="1746486969">
      <w:bodyDiv w:val="1"/>
      <w:marLeft w:val="0"/>
      <w:marRight w:val="0"/>
      <w:marTop w:val="0"/>
      <w:marBottom w:val="0"/>
      <w:divBdr>
        <w:top w:val="none" w:sz="0" w:space="0" w:color="auto"/>
        <w:left w:val="none" w:sz="0" w:space="0" w:color="auto"/>
        <w:bottom w:val="none" w:sz="0" w:space="0" w:color="auto"/>
        <w:right w:val="none" w:sz="0" w:space="0" w:color="auto"/>
      </w:divBdr>
      <w:divsChild>
        <w:div w:id="929922470">
          <w:marLeft w:val="0"/>
          <w:marRight w:val="0"/>
          <w:marTop w:val="0"/>
          <w:marBottom w:val="0"/>
          <w:divBdr>
            <w:top w:val="none" w:sz="0" w:space="0" w:color="auto"/>
            <w:left w:val="none" w:sz="0" w:space="0" w:color="auto"/>
            <w:bottom w:val="none" w:sz="0" w:space="0" w:color="auto"/>
            <w:right w:val="none" w:sz="0" w:space="0" w:color="auto"/>
          </w:divBdr>
          <w:divsChild>
            <w:div w:id="1594237195">
              <w:marLeft w:val="0"/>
              <w:marRight w:val="0"/>
              <w:marTop w:val="0"/>
              <w:marBottom w:val="0"/>
              <w:divBdr>
                <w:top w:val="none" w:sz="0" w:space="0" w:color="auto"/>
                <w:left w:val="none" w:sz="0" w:space="0" w:color="auto"/>
                <w:bottom w:val="none" w:sz="0" w:space="0" w:color="auto"/>
                <w:right w:val="none" w:sz="0" w:space="0" w:color="auto"/>
              </w:divBdr>
              <w:divsChild>
                <w:div w:id="683747343">
                  <w:marLeft w:val="0"/>
                  <w:marRight w:val="0"/>
                  <w:marTop w:val="0"/>
                  <w:marBottom w:val="0"/>
                  <w:divBdr>
                    <w:top w:val="none" w:sz="0" w:space="0" w:color="auto"/>
                    <w:left w:val="none" w:sz="0" w:space="0" w:color="auto"/>
                    <w:bottom w:val="none" w:sz="0" w:space="0" w:color="auto"/>
                    <w:right w:val="none" w:sz="0" w:space="0" w:color="auto"/>
                  </w:divBdr>
                  <w:divsChild>
                    <w:div w:id="1390764323">
                      <w:marLeft w:val="0"/>
                      <w:marRight w:val="0"/>
                      <w:marTop w:val="0"/>
                      <w:marBottom w:val="0"/>
                      <w:divBdr>
                        <w:top w:val="none" w:sz="0" w:space="0" w:color="auto"/>
                        <w:left w:val="none" w:sz="0" w:space="0" w:color="auto"/>
                        <w:bottom w:val="none" w:sz="0" w:space="0" w:color="auto"/>
                        <w:right w:val="none" w:sz="0" w:space="0" w:color="auto"/>
                      </w:divBdr>
                      <w:divsChild>
                        <w:div w:id="1242526733">
                          <w:marLeft w:val="0"/>
                          <w:marRight w:val="0"/>
                          <w:marTop w:val="0"/>
                          <w:marBottom w:val="0"/>
                          <w:divBdr>
                            <w:top w:val="none" w:sz="0" w:space="0" w:color="auto"/>
                            <w:left w:val="none" w:sz="0" w:space="0" w:color="auto"/>
                            <w:bottom w:val="none" w:sz="0" w:space="0" w:color="auto"/>
                            <w:right w:val="none" w:sz="0" w:space="0" w:color="auto"/>
                          </w:divBdr>
                          <w:divsChild>
                            <w:div w:id="116536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76DF0-8193-464D-9999-A94FDD908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2745</Words>
  <Characters>15648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2023-01-08T11:15:00Z</dcterms:created>
  <dcterms:modified xsi:type="dcterms:W3CDTF">2023-01-08T11:15:00Z</dcterms:modified>
</cp:coreProperties>
</file>