
<file path=[Content_Types].xml><?xml version="1.0" encoding="utf-8"?>
<Types xmlns="http://schemas.openxmlformats.org/package/2006/content-types">
  <Default ContentType="image/jpeg" Extension="jpg"/>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b w:val="1"/>
          <w:color w:val="000000"/>
          <w:sz w:val="28"/>
          <w:szCs w:val="28"/>
        </w:rPr>
      </w:pPr>
      <w:r w:rsidDel="00000000" w:rsidR="00000000" w:rsidRPr="00000000">
        <w:rPr/>
        <w:drawing>
          <wp:inline distB="0" distT="0" distL="0" distR="0">
            <wp:extent cx="2000250" cy="866775"/>
            <wp:effectExtent b="0" l="0" r="0" t="0"/>
            <wp:docPr id="11" name="image7.png"/>
            <a:graphic>
              <a:graphicData uri="http://schemas.openxmlformats.org/drawingml/2006/picture">
                <pic:pic>
                  <pic:nvPicPr>
                    <pic:cNvPr id="0" name="image7.png"/>
                    <pic:cNvPicPr preferRelativeResize="0"/>
                  </pic:nvPicPr>
                  <pic:blipFill>
                    <a:blip r:embed="rId7"/>
                    <a:srcRect b="0" l="0" r="0" t="0"/>
                    <a:stretch>
                      <a:fillRect/>
                    </a:stretch>
                  </pic:blipFill>
                  <pic:spPr>
                    <a:xfrm>
                      <a:off x="0" y="0"/>
                      <a:ext cx="2000250" cy="866775"/>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jc w:val="center"/>
        <w:rPr>
          <w:color w:val="000000"/>
          <w:sz w:val="32"/>
          <w:szCs w:val="32"/>
        </w:rPr>
      </w:pPr>
      <w:r w:rsidDel="00000000" w:rsidR="00000000" w:rsidRPr="00000000">
        <w:rPr>
          <w:rtl w:val="0"/>
        </w:rPr>
      </w:r>
    </w:p>
    <w:p w:rsidR="00000000" w:rsidDel="00000000" w:rsidP="00000000" w:rsidRDefault="00000000" w:rsidRPr="00000000" w14:paraId="00000003">
      <w:pPr>
        <w:jc w:val="center"/>
        <w:rPr>
          <w:color w:val="000000"/>
          <w:sz w:val="32"/>
          <w:szCs w:val="32"/>
        </w:rPr>
      </w:pPr>
      <w:r w:rsidDel="00000000" w:rsidR="00000000" w:rsidRPr="00000000">
        <w:rPr>
          <w:color w:val="000000"/>
          <w:sz w:val="32"/>
          <w:szCs w:val="32"/>
          <w:rtl w:val="0"/>
        </w:rPr>
        <w:t xml:space="preserve">LCCB4005</w:t>
      </w:r>
    </w:p>
    <w:p w:rsidR="00000000" w:rsidDel="00000000" w:rsidP="00000000" w:rsidRDefault="00000000" w:rsidRPr="00000000" w14:paraId="00000004">
      <w:pPr>
        <w:jc w:val="center"/>
        <w:rPr>
          <w:color w:val="000000"/>
          <w:sz w:val="32"/>
          <w:szCs w:val="32"/>
        </w:rPr>
      </w:pPr>
      <w:r w:rsidDel="00000000" w:rsidR="00000000" w:rsidRPr="00000000">
        <w:rPr>
          <w:color w:val="000000"/>
          <w:sz w:val="32"/>
          <w:szCs w:val="32"/>
          <w:rtl w:val="0"/>
        </w:rPr>
        <w:t xml:space="preserve">The Global Business Environment</w:t>
      </w:r>
    </w:p>
    <w:p w:rsidR="00000000" w:rsidDel="00000000" w:rsidP="00000000" w:rsidRDefault="00000000" w:rsidRPr="00000000" w14:paraId="00000005">
      <w:pPr>
        <w:jc w:val="center"/>
        <w:rPr>
          <w:color w:val="000000"/>
          <w:sz w:val="32"/>
          <w:szCs w:val="32"/>
        </w:rPr>
      </w:pPr>
      <w:r w:rsidDel="00000000" w:rsidR="00000000" w:rsidRPr="00000000">
        <w:rPr>
          <w:rtl w:val="0"/>
        </w:rPr>
      </w:r>
    </w:p>
    <w:p w:rsidR="00000000" w:rsidDel="00000000" w:rsidP="00000000" w:rsidRDefault="00000000" w:rsidRPr="00000000" w14:paraId="00000006">
      <w:pPr>
        <w:jc w:val="center"/>
        <w:rPr>
          <w:color w:val="000000"/>
          <w:sz w:val="28"/>
          <w:szCs w:val="28"/>
        </w:rPr>
      </w:pPr>
      <w:r w:rsidDel="00000000" w:rsidR="00000000" w:rsidRPr="00000000">
        <w:rPr>
          <w:rtl w:val="0"/>
        </w:rPr>
      </w:r>
    </w:p>
    <w:p w:rsidR="00000000" w:rsidDel="00000000" w:rsidP="00000000" w:rsidRDefault="00000000" w:rsidRPr="00000000" w14:paraId="00000007">
      <w:pPr>
        <w:jc w:val="center"/>
        <w:rPr>
          <w:color w:val="000000"/>
          <w:sz w:val="32"/>
          <w:szCs w:val="32"/>
        </w:rPr>
      </w:pPr>
      <w:r w:rsidDel="00000000" w:rsidR="00000000" w:rsidRPr="00000000">
        <w:rPr>
          <w:color w:val="000000"/>
          <w:sz w:val="32"/>
          <w:szCs w:val="32"/>
          <w:rtl w:val="0"/>
        </w:rPr>
        <w:t xml:space="preserve">Assessment 2</w:t>
      </w:r>
    </w:p>
    <w:p w:rsidR="00000000" w:rsidDel="00000000" w:rsidP="00000000" w:rsidRDefault="00000000" w:rsidRPr="00000000" w14:paraId="00000008">
      <w:pPr>
        <w:jc w:val="center"/>
        <w:rPr>
          <w:color w:val="000000"/>
          <w:sz w:val="32"/>
          <w:szCs w:val="32"/>
        </w:rPr>
      </w:pPr>
      <w:r w:rsidDel="00000000" w:rsidR="00000000" w:rsidRPr="00000000">
        <w:rPr>
          <w:rtl w:val="0"/>
        </w:rPr>
      </w:r>
    </w:p>
    <w:p w:rsidR="00000000" w:rsidDel="00000000" w:rsidP="00000000" w:rsidRDefault="00000000" w:rsidRPr="00000000" w14:paraId="00000009">
      <w:pPr>
        <w:jc w:val="center"/>
        <w:rPr>
          <w:color w:val="000000"/>
          <w:sz w:val="32"/>
          <w:szCs w:val="32"/>
        </w:rPr>
      </w:pPr>
      <w:r w:rsidDel="00000000" w:rsidR="00000000" w:rsidRPr="00000000">
        <w:rPr>
          <w:color w:val="000000"/>
          <w:sz w:val="32"/>
          <w:szCs w:val="32"/>
          <w:rtl w:val="0"/>
        </w:rPr>
        <w:t xml:space="preserve">Environmental Analysis of Automobile Industry</w:t>
      </w:r>
    </w:p>
    <w:p w:rsidR="00000000" w:rsidDel="00000000" w:rsidP="00000000" w:rsidRDefault="00000000" w:rsidRPr="00000000" w14:paraId="0000000A">
      <w:pPr>
        <w:jc w:val="center"/>
        <w:rPr>
          <w:color w:val="000000"/>
          <w:sz w:val="32"/>
          <w:szCs w:val="32"/>
        </w:rPr>
      </w:pPr>
      <w:r w:rsidDel="00000000" w:rsidR="00000000" w:rsidRPr="00000000">
        <w:rPr>
          <w:rtl w:val="0"/>
        </w:rPr>
      </w:r>
    </w:p>
    <w:p w:rsidR="00000000" w:rsidDel="00000000" w:rsidP="00000000" w:rsidRDefault="00000000" w:rsidRPr="00000000" w14:paraId="0000000B">
      <w:pPr>
        <w:jc w:val="center"/>
        <w:rPr>
          <w:color w:val="000000"/>
          <w:sz w:val="32"/>
          <w:szCs w:val="32"/>
        </w:rPr>
      </w:pPr>
      <w:r w:rsidDel="00000000" w:rsidR="00000000" w:rsidRPr="00000000">
        <w:rPr>
          <w:rtl w:val="0"/>
        </w:rPr>
      </w:r>
    </w:p>
    <w:p w:rsidR="00000000" w:rsidDel="00000000" w:rsidP="00000000" w:rsidRDefault="00000000" w:rsidRPr="00000000" w14:paraId="0000000C">
      <w:pPr>
        <w:jc w:val="center"/>
        <w:rPr>
          <w:color w:val="000000"/>
          <w:sz w:val="28"/>
          <w:szCs w:val="28"/>
        </w:rPr>
      </w:pPr>
      <w:r w:rsidDel="00000000" w:rsidR="00000000" w:rsidRPr="00000000">
        <w:rPr>
          <w:color w:val="000000"/>
          <w:sz w:val="28"/>
          <w:szCs w:val="28"/>
          <w:rtl w:val="0"/>
        </w:rPr>
        <w:t xml:space="preserve">Module Coordinator/ Lecturer: Dr Molly Jack</w:t>
      </w:r>
    </w:p>
    <w:p w:rsidR="00000000" w:rsidDel="00000000" w:rsidP="00000000" w:rsidRDefault="00000000" w:rsidRPr="00000000" w14:paraId="0000000D">
      <w:pPr>
        <w:jc w:val="center"/>
        <w:rPr>
          <w:color w:val="000000"/>
          <w:sz w:val="28"/>
          <w:szCs w:val="28"/>
        </w:rPr>
      </w:pPr>
      <w:r w:rsidDel="00000000" w:rsidR="00000000" w:rsidRPr="00000000">
        <w:rPr>
          <w:rtl w:val="0"/>
        </w:rPr>
      </w:r>
    </w:p>
    <w:p w:rsidR="00000000" w:rsidDel="00000000" w:rsidP="00000000" w:rsidRDefault="00000000" w:rsidRPr="00000000" w14:paraId="0000000E">
      <w:pPr>
        <w:jc w:val="center"/>
        <w:rPr>
          <w:color w:val="000000"/>
          <w:sz w:val="28"/>
          <w:szCs w:val="28"/>
        </w:rPr>
      </w:pPr>
      <w:r w:rsidDel="00000000" w:rsidR="00000000" w:rsidRPr="00000000">
        <w:rPr>
          <w:rtl w:val="0"/>
        </w:rPr>
      </w:r>
    </w:p>
    <w:p w:rsidR="00000000" w:rsidDel="00000000" w:rsidP="00000000" w:rsidRDefault="00000000" w:rsidRPr="00000000" w14:paraId="0000000F">
      <w:pPr>
        <w:jc w:val="center"/>
        <w:rPr>
          <w:color w:val="000000"/>
          <w:sz w:val="28"/>
          <w:szCs w:val="28"/>
        </w:rPr>
      </w:pPr>
      <w:r w:rsidDel="00000000" w:rsidR="00000000" w:rsidRPr="00000000">
        <w:rPr>
          <w:rtl w:val="0"/>
        </w:rPr>
      </w:r>
    </w:p>
    <w:p w:rsidR="00000000" w:rsidDel="00000000" w:rsidP="00000000" w:rsidRDefault="00000000" w:rsidRPr="00000000" w14:paraId="00000010">
      <w:pPr>
        <w:rPr>
          <w:color w:val="000000"/>
          <w:sz w:val="28"/>
          <w:szCs w:val="28"/>
        </w:rPr>
      </w:pPr>
      <w:r w:rsidDel="00000000" w:rsidR="00000000" w:rsidRPr="00000000">
        <w:rPr>
          <w:rtl w:val="0"/>
        </w:rPr>
      </w:r>
    </w:p>
    <w:p w:rsidR="00000000" w:rsidDel="00000000" w:rsidP="00000000" w:rsidRDefault="00000000" w:rsidRPr="00000000" w14:paraId="00000011">
      <w:pPr>
        <w:rPr>
          <w:sz w:val="28"/>
          <w:szCs w:val="28"/>
        </w:rPr>
      </w:pPr>
      <w:r w:rsidDel="00000000" w:rsidR="00000000" w:rsidRPr="00000000">
        <w:rPr>
          <w:sz w:val="28"/>
          <w:szCs w:val="28"/>
          <w:rtl w:val="0"/>
        </w:rPr>
        <w:t xml:space="preserve">Student Name-KAHEL MARIANA</w:t>
      </w:r>
    </w:p>
    <w:p w:rsidR="00000000" w:rsidDel="00000000" w:rsidP="00000000" w:rsidRDefault="00000000" w:rsidRPr="00000000" w14:paraId="00000012">
      <w:pPr>
        <w:rPr>
          <w:sz w:val="28"/>
          <w:szCs w:val="28"/>
        </w:rPr>
      </w:pPr>
      <w:r w:rsidDel="00000000" w:rsidR="00000000" w:rsidRPr="00000000">
        <w:rPr>
          <w:sz w:val="28"/>
          <w:szCs w:val="28"/>
          <w:rtl w:val="0"/>
        </w:rPr>
        <w:t xml:space="preserve">Student ID-2113218 </w:t>
      </w:r>
    </w:p>
    <w:p w:rsidR="00000000" w:rsidDel="00000000" w:rsidP="00000000" w:rsidRDefault="00000000" w:rsidRPr="00000000" w14:paraId="00000013">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center"/>
        <w:rPr>
          <w:rFonts w:ascii="Times New Roman" w:cs="Times New Roman" w:eastAsia="Times New Roman" w:hAnsi="Times New Roman"/>
          <w:b w:val="1"/>
          <w:i w:val="0"/>
          <w:smallCaps w:val="0"/>
          <w:strike w:val="0"/>
          <w:color w:val="000000"/>
          <w:sz w:val="32"/>
          <w:szCs w:val="32"/>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32"/>
          <w:szCs w:val="32"/>
          <w:u w:val="none"/>
          <w:shd w:fill="auto" w:val="clear"/>
          <w:vertAlign w:val="baseline"/>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fldChar w:fldCharType="begin"/>
            <w:instrText xml:space="preserve"> TOC \h \u \z </w:instrText>
            <w:fldChar w:fldCharType="separate"/>
          </w:r>
          <w:hyperlink w:anchor="_heading=h.gjdgxs">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Introduction</w:t>
              <w:tab/>
              <w:t xml:space="preserve">3</w:t>
            </w:r>
          </w:hyperlink>
          <w:r w:rsidDel="00000000" w:rsidR="00000000" w:rsidRPr="00000000">
            <w:rPr>
              <w:rtl w:val="0"/>
            </w:rPr>
          </w:r>
        </w:p>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heading=h.30j0zll">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Company Overview</w:t>
              <w:tab/>
              <w:t xml:space="preserve">4</w:t>
            </w:r>
          </w:hyperlink>
          <w:r w:rsidDel="00000000" w:rsidR="00000000" w:rsidRPr="00000000">
            <w:rPr>
              <w:rtl w:val="0"/>
            </w:rPr>
          </w:r>
        </w:p>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heading=h.1fob9te">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Analysis of the impact of the pandemic on the industry and develop survival and success factors for the automobile industry with consideration to megatrends</w:t>
              <w:tab/>
              <w:t xml:space="preserve">5</w:t>
            </w:r>
          </w:hyperlink>
          <w:r w:rsidDel="00000000" w:rsidR="00000000" w:rsidRPr="00000000">
            <w:rPr>
              <w:rtl w:val="0"/>
            </w:rPr>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24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heading=h.3znysh7">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Impact of The Covid-19-19 pandemic</w:t>
              <w:tab/>
              <w:t xml:space="preserve">5</w:t>
            </w:r>
          </w:hyperlink>
          <w:r w:rsidDel="00000000" w:rsidR="00000000" w:rsidRPr="00000000">
            <w:rPr>
              <w:rtl w:val="0"/>
            </w:rPr>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24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heading=h.2et92p0">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3 megatrends impact of the pandemic</w:t>
              <w:tab/>
              <w:t xml:space="preserve">6</w:t>
            </w:r>
          </w:hyperlink>
          <w:r w:rsidDel="00000000" w:rsidR="00000000" w:rsidRPr="00000000">
            <w:rPr>
              <w:rtl w:val="0"/>
            </w:rPr>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24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heading=h.tyjcwt">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Key factors that have shaped the business environment of "Aston Martin Lagonda"</w:t>
              <w:tab/>
              <w:t xml:space="preserve">8</w:t>
            </w:r>
          </w:hyperlink>
          <w:r w:rsidDel="00000000" w:rsidR="00000000" w:rsidRPr="00000000">
            <w:rPr>
              <w:rtl w:val="0"/>
            </w:rPr>
          </w:r>
        </w:p>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24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heading=h.1t3h5sf">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impact of COVID-19-19 within the internal sections in the automobile industry</w:t>
              <w:tab/>
              <w:t xml:space="preserve">9</w:t>
            </w:r>
          </w:hyperlink>
          <w:r w:rsidDel="00000000" w:rsidR="00000000" w:rsidRPr="00000000">
            <w:rPr>
              <w:rtl w:val="0"/>
            </w:rPr>
          </w:r>
        </w:p>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24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heading=h.4d34og8">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challenges businesses face due to the outbreak of the COVID-19-19 pandemic</w:t>
              <w:tab/>
              <w:t xml:space="preserve">11</w:t>
            </w:r>
          </w:hyperlink>
          <w:r w:rsidDel="00000000" w:rsidR="00000000" w:rsidRPr="00000000">
            <w:rPr>
              <w:rtl w:val="0"/>
            </w:rPr>
          </w:r>
        </w:p>
        <w:p w:rsidR="00000000" w:rsidDel="00000000" w:rsidP="00000000" w:rsidRDefault="00000000" w:rsidRPr="00000000" w14:paraId="0000001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24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heading=h.2s8eyo1">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How some firms better adapt to the situation than others during a pandemic crisis</w:t>
              <w:tab/>
              <w:t xml:space="preserve">12</w:t>
            </w:r>
          </w:hyperlink>
          <w:r w:rsidDel="00000000" w:rsidR="00000000" w:rsidRPr="00000000">
            <w:rPr>
              <w:rtl w:val="0"/>
            </w:rPr>
          </w:r>
        </w:p>
        <w:p w:rsidR="00000000" w:rsidDel="00000000" w:rsidP="00000000" w:rsidRDefault="00000000" w:rsidRPr="00000000" w14:paraId="0000001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heading=h.17dp8vu">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Conclusion</w:t>
              <w:tab/>
              <w:t xml:space="preserve">13</w:t>
            </w:r>
          </w:hyperlink>
          <w:r w:rsidDel="00000000" w:rsidR="00000000" w:rsidRPr="00000000">
            <w:rPr>
              <w:rtl w:val="0"/>
            </w:rPr>
          </w:r>
        </w:p>
        <w:p w:rsidR="00000000" w:rsidDel="00000000" w:rsidP="00000000" w:rsidRDefault="00000000" w:rsidRPr="00000000" w14:paraId="0000001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heading=h.3rdcrjn">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References</w:t>
              <w:tab/>
              <w:t xml:space="preserve">14</w:t>
            </w:r>
          </w:hyperlink>
          <w:r w:rsidDel="00000000" w:rsidR="00000000" w:rsidRPr="00000000">
            <w:rPr>
              <w:rtl w:val="0"/>
            </w:rPr>
          </w:r>
        </w:p>
        <w:p w:rsidR="00000000" w:rsidDel="00000000" w:rsidP="00000000" w:rsidRDefault="00000000" w:rsidRPr="00000000" w14:paraId="0000001F">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0">
      <w:pPr>
        <w:jc w:val="both"/>
        <w:rPr/>
      </w:pPr>
      <w:r w:rsidDel="00000000" w:rsidR="00000000" w:rsidRPr="00000000">
        <w:rPr>
          <w:rtl w:val="0"/>
        </w:rPr>
      </w:r>
    </w:p>
    <w:p w:rsidR="00000000" w:rsidDel="00000000" w:rsidP="00000000" w:rsidRDefault="00000000" w:rsidRPr="00000000" w14:paraId="00000021">
      <w:pPr>
        <w:rPr/>
      </w:pPr>
      <w:r w:rsidDel="00000000" w:rsidR="00000000" w:rsidRPr="00000000">
        <w:br w:type="page"/>
      </w:r>
      <w:r w:rsidDel="00000000" w:rsidR="00000000" w:rsidRPr="00000000">
        <w:rPr>
          <w:rtl w:val="0"/>
        </w:rPr>
      </w:r>
    </w:p>
    <w:p w:rsidR="00000000" w:rsidDel="00000000" w:rsidP="00000000" w:rsidRDefault="00000000" w:rsidRPr="00000000" w14:paraId="00000022">
      <w:pPr>
        <w:pStyle w:val="Heading1"/>
        <w:rPr/>
      </w:pPr>
      <w:bookmarkStart w:colFirst="0" w:colLast="0" w:name="_heading=h.gjdgxs" w:id="0"/>
      <w:bookmarkEnd w:id="0"/>
      <w:r w:rsidDel="00000000" w:rsidR="00000000" w:rsidRPr="00000000">
        <w:rPr>
          <w:rtl w:val="0"/>
        </w:rPr>
        <w:t xml:space="preserve">Introduction</w:t>
      </w:r>
    </w:p>
    <w:p w:rsidR="00000000" w:rsidDel="00000000" w:rsidP="00000000" w:rsidRDefault="00000000" w:rsidRPr="00000000" w14:paraId="00000023">
      <w:pPr>
        <w:jc w:val="both"/>
        <w:rPr/>
      </w:pPr>
      <w:r w:rsidDel="00000000" w:rsidR="00000000" w:rsidRPr="00000000">
        <w:rPr>
          <w:rtl w:val="0"/>
        </w:rPr>
        <w:t xml:space="preserve">The impact of such a great epidemic is beyond description. All impact of the Covid-19-19 outbreak is not necessarily bad. There is some positivizes as well. Unlike all other industries, the automotive industry passed a tough time. But some companies still stand out of the majority. In this report, the impact of Covid-19-19, the megatrends of the automotive industry due to the pandemic, the internal Covid-19-19 impact in the automotive industry, key business environment shaping factors, the challenges business faces and how some of the companies stands out of the crowd is described from the viewpoint of the Ashton Martin (</w:t>
      </w:r>
      <w:r w:rsidDel="00000000" w:rsidR="00000000" w:rsidRPr="00000000">
        <w:rPr>
          <w:color w:val="222222"/>
          <w:highlight w:val="white"/>
          <w:rtl w:val="0"/>
        </w:rPr>
        <w:t xml:space="preserve">Pelle &amp; Tabajdi, 2021</w:t>
      </w:r>
      <w:r w:rsidDel="00000000" w:rsidR="00000000" w:rsidRPr="00000000">
        <w:rPr>
          <w:rtl w:val="0"/>
        </w:rPr>
        <w:t xml:space="preserve">).</w:t>
      </w:r>
    </w:p>
    <w:p w:rsidR="00000000" w:rsidDel="00000000" w:rsidP="00000000" w:rsidRDefault="00000000" w:rsidRPr="00000000" w14:paraId="00000024">
      <w:pPr>
        <w:rPr>
          <w:sz w:val="32"/>
          <w:szCs w:val="32"/>
        </w:rPr>
      </w:pPr>
      <w:r w:rsidDel="00000000" w:rsidR="00000000" w:rsidRPr="00000000">
        <w:br w:type="page"/>
      </w:r>
      <w:r w:rsidDel="00000000" w:rsidR="00000000" w:rsidRPr="00000000">
        <w:rPr>
          <w:rtl w:val="0"/>
        </w:rPr>
      </w:r>
    </w:p>
    <w:p w:rsidR="00000000" w:rsidDel="00000000" w:rsidP="00000000" w:rsidRDefault="00000000" w:rsidRPr="00000000" w14:paraId="00000025">
      <w:pPr>
        <w:pStyle w:val="Heading1"/>
        <w:rPr/>
      </w:pPr>
      <w:bookmarkStart w:colFirst="0" w:colLast="0" w:name="_heading=h.30j0zll" w:id="1"/>
      <w:bookmarkEnd w:id="1"/>
      <w:r w:rsidDel="00000000" w:rsidR="00000000" w:rsidRPr="00000000">
        <w:rPr>
          <w:rtl w:val="0"/>
        </w:rPr>
        <w:t xml:space="preserve">Company Overview</w:t>
      </w:r>
    </w:p>
    <w:p w:rsidR="00000000" w:rsidDel="00000000" w:rsidP="00000000" w:rsidRDefault="00000000" w:rsidRPr="00000000" w14:paraId="00000026">
      <w:pPr>
        <w:jc w:val="both"/>
        <w:rPr/>
      </w:pPr>
      <w:r w:rsidDel="00000000" w:rsidR="00000000" w:rsidRPr="00000000">
        <w:rPr>
          <w:rtl w:val="0"/>
        </w:rPr>
        <w:t xml:space="preserve">Aston Martin is a big name in the UK automotive industry. It is operating its business for more than one hundred years with glory and pride. This massive luxury car manufacturer managed to make a revenue of £611.8 million in the adverse situation of 2020 (Arribas-Ibar et al., 2020).</w:t>
      </w:r>
    </w:p>
    <w:p w:rsidR="00000000" w:rsidDel="00000000" w:rsidP="00000000" w:rsidRDefault="00000000" w:rsidRPr="00000000" w14:paraId="00000027">
      <w:pPr>
        <w:jc w:val="center"/>
        <w:rPr>
          <w:b w:val="1"/>
          <w:i w:val="1"/>
        </w:rPr>
      </w:pPr>
      <w:r w:rsidDel="00000000" w:rsidR="00000000" w:rsidRPr="00000000">
        <w:rPr>
          <w:b w:val="1"/>
          <w:i w:val="1"/>
        </w:rPr>
        <w:drawing>
          <wp:inline distB="0" distT="0" distL="0" distR="0">
            <wp:extent cx="2676525" cy="1714500"/>
            <wp:effectExtent b="0" l="0" r="0" t="0"/>
            <wp:docPr id="13" name="image4.png"/>
            <a:graphic>
              <a:graphicData uri="http://schemas.openxmlformats.org/drawingml/2006/picture">
                <pic:pic>
                  <pic:nvPicPr>
                    <pic:cNvPr id="0" name="image4.png"/>
                    <pic:cNvPicPr preferRelativeResize="0"/>
                  </pic:nvPicPr>
                  <pic:blipFill>
                    <a:blip r:embed="rId8"/>
                    <a:srcRect b="0" l="0" r="0" t="0"/>
                    <a:stretch>
                      <a:fillRect/>
                    </a:stretch>
                  </pic:blipFill>
                  <pic:spPr>
                    <a:xfrm>
                      <a:off x="0" y="0"/>
                      <a:ext cx="2676525" cy="1714500"/>
                    </a:xfrm>
                    <a:prstGeom prst="rect"/>
                    <a:ln/>
                  </pic:spPr>
                </pic:pic>
              </a:graphicData>
            </a:graphic>
          </wp:inline>
        </w:drawing>
      </w:r>
      <w:r w:rsidDel="00000000" w:rsidR="00000000" w:rsidRPr="00000000">
        <w:rPr>
          <w:b w:val="1"/>
          <w:i w:val="1"/>
          <w:rtl w:val="0"/>
        </w:rPr>
        <w:br w:type="textWrapping"/>
        <w:t xml:space="preserve">Figure: Ashton Martin Logo (Hasanat et al., 2020).</w:t>
      </w:r>
    </w:p>
    <w:p w:rsidR="00000000" w:rsidDel="00000000" w:rsidP="00000000" w:rsidRDefault="00000000" w:rsidRPr="00000000" w14:paraId="00000028">
      <w:pPr>
        <w:jc w:val="both"/>
        <w:rPr/>
      </w:pPr>
      <w:r w:rsidDel="00000000" w:rsidR="00000000" w:rsidRPr="00000000">
        <w:rPr>
          <w:b w:val="1"/>
          <w:rtl w:val="0"/>
        </w:rPr>
        <w:t xml:space="preserve">Mission:</w:t>
      </w:r>
      <w:r w:rsidDel="00000000" w:rsidR="00000000" w:rsidRPr="00000000">
        <w:rPr>
          <w:rtl w:val="0"/>
        </w:rPr>
        <w:t xml:space="preserve"> To manufacture the fastest and finest supercars in the world.</w:t>
      </w:r>
    </w:p>
    <w:p w:rsidR="00000000" w:rsidDel="00000000" w:rsidP="00000000" w:rsidRDefault="00000000" w:rsidRPr="00000000" w14:paraId="00000029">
      <w:pPr>
        <w:jc w:val="both"/>
        <w:rPr/>
      </w:pPr>
      <w:r w:rsidDel="00000000" w:rsidR="00000000" w:rsidRPr="00000000">
        <w:rPr>
          <w:b w:val="1"/>
          <w:rtl w:val="0"/>
        </w:rPr>
        <w:t xml:space="preserve">Vision:</w:t>
      </w:r>
      <w:r w:rsidDel="00000000" w:rsidR="00000000" w:rsidRPr="00000000">
        <w:rPr>
          <w:rtl w:val="0"/>
        </w:rPr>
        <w:t xml:space="preserve"> To become the number one supercar manufacturer company.</w:t>
      </w:r>
    </w:p>
    <w:p w:rsidR="00000000" w:rsidDel="00000000" w:rsidP="00000000" w:rsidRDefault="00000000" w:rsidRPr="00000000" w14:paraId="0000002A">
      <w:pPr>
        <w:rPr>
          <w:sz w:val="32"/>
          <w:szCs w:val="32"/>
        </w:rPr>
      </w:pPr>
      <w:r w:rsidDel="00000000" w:rsidR="00000000" w:rsidRPr="00000000">
        <w:br w:type="page"/>
      </w:r>
      <w:r w:rsidDel="00000000" w:rsidR="00000000" w:rsidRPr="00000000">
        <w:rPr>
          <w:rtl w:val="0"/>
        </w:rPr>
      </w:r>
    </w:p>
    <w:p w:rsidR="00000000" w:rsidDel="00000000" w:rsidP="00000000" w:rsidRDefault="00000000" w:rsidRPr="00000000" w14:paraId="0000002B">
      <w:pPr>
        <w:pStyle w:val="Heading1"/>
        <w:rPr/>
      </w:pPr>
      <w:bookmarkStart w:colFirst="0" w:colLast="0" w:name="_heading=h.1fob9te" w:id="2"/>
      <w:bookmarkEnd w:id="2"/>
      <w:r w:rsidDel="00000000" w:rsidR="00000000" w:rsidRPr="00000000">
        <w:rPr>
          <w:rtl w:val="0"/>
        </w:rPr>
        <w:t xml:space="preserve">Analysis of the impact of the pandemic on the industry and develop survival and success factors for the automobile industry with consideration to megatrends</w:t>
      </w:r>
    </w:p>
    <w:p w:rsidR="00000000" w:rsidDel="00000000" w:rsidP="00000000" w:rsidRDefault="00000000" w:rsidRPr="00000000" w14:paraId="0000002C">
      <w:pPr>
        <w:pStyle w:val="Heading2"/>
        <w:rPr/>
      </w:pPr>
      <w:bookmarkStart w:colFirst="0" w:colLast="0" w:name="_heading=h.3znysh7" w:id="3"/>
      <w:bookmarkEnd w:id="3"/>
      <w:r w:rsidDel="00000000" w:rsidR="00000000" w:rsidRPr="00000000">
        <w:rPr>
          <w:rtl w:val="0"/>
        </w:rPr>
        <w:t xml:space="preserve">Impact of The Covid-19-19 pandemic </w:t>
      </w:r>
    </w:p>
    <w:p w:rsidR="00000000" w:rsidDel="00000000" w:rsidP="00000000" w:rsidRDefault="00000000" w:rsidRPr="00000000" w14:paraId="0000002D">
      <w:pPr>
        <w:jc w:val="both"/>
        <w:rPr/>
      </w:pPr>
      <w:r w:rsidDel="00000000" w:rsidR="00000000" w:rsidRPr="00000000">
        <w:rPr>
          <w:rtl w:val="0"/>
        </w:rPr>
        <w:t xml:space="preserve">With the frequent lockdown, deaths of numerous lives Covid-19-19 have put a noticeable impact on all the operations and actions in life. The automotive industry is not out of the severe impact of the Covid-19-19 pandemic. In many regions, it has been seen that the sales of the cars had come to a standstill but the fixed expenses did not stop to incur. So, the repetitive loss of the money has also forced them back foot. Apart from this, the whole automobile industry has been in a challenging situation (</w:t>
      </w:r>
      <w:r w:rsidDel="00000000" w:rsidR="00000000" w:rsidRPr="00000000">
        <w:rPr>
          <w:color w:val="222222"/>
          <w:highlight w:val="white"/>
          <w:rtl w:val="0"/>
        </w:rPr>
        <w:t xml:space="preserve">Ishida, 2020</w:t>
      </w:r>
      <w:r w:rsidDel="00000000" w:rsidR="00000000" w:rsidRPr="00000000">
        <w:rPr>
          <w:rtl w:val="0"/>
        </w:rPr>
        <w:t xml:space="preserve">).</w:t>
      </w:r>
    </w:p>
    <w:p w:rsidR="00000000" w:rsidDel="00000000" w:rsidP="00000000" w:rsidRDefault="00000000" w:rsidRPr="00000000" w14:paraId="0000002E">
      <w:pPr>
        <w:jc w:val="both"/>
        <w:rPr/>
      </w:pPr>
      <w:r w:rsidDel="00000000" w:rsidR="00000000" w:rsidRPr="00000000">
        <w:rPr>
          <w:b w:val="1"/>
          <w:rtl w:val="0"/>
        </w:rPr>
        <w:t xml:space="preserve">Sales:</w:t>
      </w:r>
      <w:r w:rsidDel="00000000" w:rsidR="00000000" w:rsidRPr="00000000">
        <w:rPr>
          <w:rtl w:val="0"/>
        </w:rPr>
        <w:t xml:space="preserve"> This pandemic has put a great hit on the sales of the automobile industry. The economic activities were shortened because of the maintenance of social distancing. That’s why it is predictable that the purchasing power of the people has decreased. That’s why the purchase plan of a car had dropped from people’s minds. Thus, the sales in this industry have seen a great recession (Kufelová &amp; Raková, 2020).</w:t>
      </w:r>
    </w:p>
    <w:p w:rsidR="00000000" w:rsidDel="00000000" w:rsidP="00000000" w:rsidRDefault="00000000" w:rsidRPr="00000000" w14:paraId="0000002F">
      <w:pPr>
        <w:jc w:val="center"/>
        <w:rPr>
          <w:b w:val="1"/>
          <w:i w:val="1"/>
        </w:rPr>
      </w:pPr>
      <w:r w:rsidDel="00000000" w:rsidR="00000000" w:rsidRPr="00000000">
        <w:rPr>
          <w:b w:val="1"/>
          <w:i w:val="1"/>
        </w:rPr>
        <w:drawing>
          <wp:inline distB="0" distT="0" distL="0" distR="0">
            <wp:extent cx="4795712" cy="2357695"/>
            <wp:effectExtent b="0" l="0" r="0" t="0"/>
            <wp:docPr id="12" name="image6.png"/>
            <a:graphic>
              <a:graphicData uri="http://schemas.openxmlformats.org/drawingml/2006/picture">
                <pic:pic>
                  <pic:nvPicPr>
                    <pic:cNvPr id="0" name="image6.png"/>
                    <pic:cNvPicPr preferRelativeResize="0"/>
                  </pic:nvPicPr>
                  <pic:blipFill>
                    <a:blip r:embed="rId9"/>
                    <a:srcRect b="0" l="0" r="0" t="0"/>
                    <a:stretch>
                      <a:fillRect/>
                    </a:stretch>
                  </pic:blipFill>
                  <pic:spPr>
                    <a:xfrm>
                      <a:off x="0" y="0"/>
                      <a:ext cx="4795712" cy="2357695"/>
                    </a:xfrm>
                    <a:prstGeom prst="rect"/>
                    <a:ln/>
                  </pic:spPr>
                </pic:pic>
              </a:graphicData>
            </a:graphic>
          </wp:inline>
        </w:drawing>
      </w:r>
      <w:r w:rsidDel="00000000" w:rsidR="00000000" w:rsidRPr="00000000">
        <w:rPr>
          <w:b w:val="1"/>
          <w:i w:val="1"/>
          <w:rtl w:val="0"/>
        </w:rPr>
        <w:br w:type="textWrapping"/>
        <w:t xml:space="preserve">Figure: Ashton Martin Sales (Kaitwade, 2021).</w:t>
      </w:r>
    </w:p>
    <w:p w:rsidR="00000000" w:rsidDel="00000000" w:rsidP="00000000" w:rsidRDefault="00000000" w:rsidRPr="00000000" w14:paraId="00000030">
      <w:pPr>
        <w:jc w:val="both"/>
        <w:rPr/>
      </w:pPr>
      <w:r w:rsidDel="00000000" w:rsidR="00000000" w:rsidRPr="00000000">
        <w:rPr>
          <w:b w:val="1"/>
          <w:rtl w:val="0"/>
        </w:rPr>
        <w:t xml:space="preserve">Distribution channel:</w:t>
      </w:r>
      <w:r w:rsidDel="00000000" w:rsidR="00000000" w:rsidRPr="00000000">
        <w:rPr>
          <w:rtl w:val="0"/>
        </w:rPr>
        <w:t xml:space="preserve"> Frequent lockdown has made things difficult to transport and carry. Besides the sales has come to a standstill. As a result, the whole distribution channel was broken and the products were impossible to carry and get to the destination. This way the whole distribution channel become misfunctioned (</w:t>
      </w:r>
      <w:r w:rsidDel="00000000" w:rsidR="00000000" w:rsidRPr="00000000">
        <w:rPr>
          <w:color w:val="222222"/>
          <w:highlight w:val="white"/>
          <w:rtl w:val="0"/>
        </w:rPr>
        <w:t xml:space="preserve">Karthiyaini et al., 2020</w:t>
      </w:r>
      <w:r w:rsidDel="00000000" w:rsidR="00000000" w:rsidRPr="00000000">
        <w:rPr>
          <w:rtl w:val="0"/>
        </w:rPr>
        <w:t xml:space="preserve">).</w:t>
      </w:r>
    </w:p>
    <w:p w:rsidR="00000000" w:rsidDel="00000000" w:rsidP="00000000" w:rsidRDefault="00000000" w:rsidRPr="00000000" w14:paraId="00000031">
      <w:pPr>
        <w:jc w:val="both"/>
        <w:rPr/>
      </w:pPr>
      <w:r w:rsidDel="00000000" w:rsidR="00000000" w:rsidRPr="00000000">
        <w:rPr>
          <w:rtl w:val="0"/>
        </w:rPr>
      </w:r>
    </w:p>
    <w:p w:rsidR="00000000" w:rsidDel="00000000" w:rsidP="00000000" w:rsidRDefault="00000000" w:rsidRPr="00000000" w14:paraId="00000032">
      <w:pPr>
        <w:jc w:val="both"/>
        <w:rPr/>
      </w:pPr>
      <w:r w:rsidDel="00000000" w:rsidR="00000000" w:rsidRPr="00000000">
        <w:rPr>
          <w:b w:val="1"/>
          <w:rtl w:val="0"/>
        </w:rPr>
        <w:t xml:space="preserve">Manufacturing:</w:t>
      </w:r>
      <w:r w:rsidDel="00000000" w:rsidR="00000000" w:rsidRPr="00000000">
        <w:rPr>
          <w:rtl w:val="0"/>
        </w:rPr>
        <w:t xml:space="preserve"> In this pandemic, the adaptation of the new normal is challenging for everyone. So, to maintain the proper safety and social distancing the manufacturing system had to redesign. Apart from this, the lockdown also deters the labour to join the manufacturing plant regularly. This is how the manufacturing of the automotive industry has been affected brutally (Arribas-Ibar et al., 2020).</w:t>
      </w:r>
    </w:p>
    <w:p w:rsidR="00000000" w:rsidDel="00000000" w:rsidP="00000000" w:rsidRDefault="00000000" w:rsidRPr="00000000" w14:paraId="00000033">
      <w:pPr>
        <w:jc w:val="both"/>
        <w:rPr/>
      </w:pPr>
      <w:r w:rsidDel="00000000" w:rsidR="00000000" w:rsidRPr="00000000">
        <w:rPr>
          <w:rtl w:val="0"/>
        </w:rPr>
      </w:r>
    </w:p>
    <w:p w:rsidR="00000000" w:rsidDel="00000000" w:rsidP="00000000" w:rsidRDefault="00000000" w:rsidRPr="00000000" w14:paraId="00000034">
      <w:pPr>
        <w:pStyle w:val="Heading2"/>
        <w:rPr/>
      </w:pPr>
      <w:bookmarkStart w:colFirst="0" w:colLast="0" w:name="_heading=h.2et92p0" w:id="4"/>
      <w:bookmarkEnd w:id="4"/>
      <w:r w:rsidDel="00000000" w:rsidR="00000000" w:rsidRPr="00000000">
        <w:rPr>
          <w:rtl w:val="0"/>
        </w:rPr>
        <w:t xml:space="preserve">The 3 megatrends impact of the pandemic</w:t>
      </w:r>
    </w:p>
    <w:p w:rsidR="00000000" w:rsidDel="00000000" w:rsidP="00000000" w:rsidRDefault="00000000" w:rsidRPr="00000000" w14:paraId="00000035">
      <w:pPr>
        <w:jc w:val="both"/>
        <w:rPr/>
      </w:pPr>
      <w:r w:rsidDel="00000000" w:rsidR="00000000" w:rsidRPr="00000000">
        <w:rPr>
          <w:rtl w:val="0"/>
        </w:rPr>
        <w:t xml:space="preserve">This pandemic has made a lot of changes in the world and the normal lives of the people. It has also brought some significant changes to society and in the automotive industry. Some of the changes are to be continued for a long time. Those are referred as Covid-19 megatrend (</w:t>
      </w:r>
      <w:r w:rsidDel="00000000" w:rsidR="00000000" w:rsidRPr="00000000">
        <w:rPr>
          <w:color w:val="222222"/>
          <w:highlight w:val="white"/>
          <w:rtl w:val="0"/>
        </w:rPr>
        <w:t xml:space="preserve">Lichtenthaler, 2021</w:t>
      </w:r>
      <w:r w:rsidDel="00000000" w:rsidR="00000000" w:rsidRPr="00000000">
        <w:rPr>
          <w:rtl w:val="0"/>
        </w:rPr>
        <w:t xml:space="preserve">).</w:t>
      </w:r>
    </w:p>
    <w:p w:rsidR="00000000" w:rsidDel="00000000" w:rsidP="00000000" w:rsidRDefault="00000000" w:rsidRPr="00000000" w14:paraId="00000036">
      <w:pPr>
        <w:jc w:val="center"/>
        <w:rPr>
          <w:b w:val="1"/>
          <w:i w:val="1"/>
        </w:rPr>
      </w:pPr>
      <w:r w:rsidDel="00000000" w:rsidR="00000000" w:rsidRPr="00000000">
        <w:rPr>
          <w:b w:val="1"/>
          <w:i w:val="1"/>
        </w:rPr>
        <w:drawing>
          <wp:inline distB="0" distT="0" distL="0" distR="0">
            <wp:extent cx="4256453" cy="1044866"/>
            <wp:effectExtent b="0" l="0" r="0" t="0"/>
            <wp:docPr id="15" name="image5.png"/>
            <a:graphic>
              <a:graphicData uri="http://schemas.openxmlformats.org/drawingml/2006/picture">
                <pic:pic>
                  <pic:nvPicPr>
                    <pic:cNvPr id="0" name="image5.png"/>
                    <pic:cNvPicPr preferRelativeResize="0"/>
                  </pic:nvPicPr>
                  <pic:blipFill>
                    <a:blip r:embed="rId10"/>
                    <a:srcRect b="0" l="0" r="0" t="0"/>
                    <a:stretch>
                      <a:fillRect/>
                    </a:stretch>
                  </pic:blipFill>
                  <pic:spPr>
                    <a:xfrm>
                      <a:off x="0" y="0"/>
                      <a:ext cx="4256453" cy="1044866"/>
                    </a:xfrm>
                    <a:prstGeom prst="rect"/>
                    <a:ln/>
                  </pic:spPr>
                </pic:pic>
              </a:graphicData>
            </a:graphic>
          </wp:inline>
        </w:drawing>
      </w:r>
      <w:r w:rsidDel="00000000" w:rsidR="00000000" w:rsidRPr="00000000">
        <w:rPr>
          <w:b w:val="1"/>
          <w:i w:val="1"/>
          <w:rtl w:val="0"/>
        </w:rPr>
        <w:br w:type="textWrapping"/>
        <w:t xml:space="preserve">Figure: Automotive megatrends (Zulkifli et al., 2020)</w:t>
      </w:r>
    </w:p>
    <w:p w:rsidR="00000000" w:rsidDel="00000000" w:rsidP="00000000" w:rsidRDefault="00000000" w:rsidRPr="00000000" w14:paraId="00000037">
      <w:pPr>
        <w:jc w:val="both"/>
        <w:rPr/>
      </w:pPr>
      <w:r w:rsidDel="00000000" w:rsidR="00000000" w:rsidRPr="00000000">
        <w:rPr>
          <w:b w:val="1"/>
          <w:rtl w:val="0"/>
        </w:rPr>
        <w:t xml:space="preserve">1. Online sales:</w:t>
      </w:r>
      <w:r w:rsidDel="00000000" w:rsidR="00000000" w:rsidRPr="00000000">
        <w:rPr>
          <w:rtl w:val="0"/>
        </w:rPr>
        <w:t xml:space="preserve"> Due to the pandemic the sellers have started to offer vehicles for online selling. The catalogue offering and digital marketing of products to the specific customer segment are now conducted online. The offering of the product is now easier. The customers can select all the features and then have a rough choice of the products from there. They can order also staying their home. Situations other than lockdown are suitable for the delivery of the products at the customer's door. There is no going back to this system (</w:t>
      </w:r>
      <w:r w:rsidDel="00000000" w:rsidR="00000000" w:rsidRPr="00000000">
        <w:rPr>
          <w:color w:val="222222"/>
          <w:highlight w:val="white"/>
          <w:rtl w:val="0"/>
        </w:rPr>
        <w:t xml:space="preserve">Pelle &amp; Tabajdi, 2021</w:t>
      </w:r>
      <w:r w:rsidDel="00000000" w:rsidR="00000000" w:rsidRPr="00000000">
        <w:rPr>
          <w:rtl w:val="0"/>
        </w:rPr>
        <w:t xml:space="preserve">).</w:t>
      </w:r>
    </w:p>
    <w:p w:rsidR="00000000" w:rsidDel="00000000" w:rsidP="00000000" w:rsidRDefault="00000000" w:rsidRPr="00000000" w14:paraId="00000038">
      <w:pPr>
        <w:jc w:val="both"/>
        <w:rPr/>
      </w:pPr>
      <w:r w:rsidDel="00000000" w:rsidR="00000000" w:rsidRPr="00000000">
        <w:rPr>
          <w:b w:val="1"/>
          <w:rtl w:val="0"/>
        </w:rPr>
        <w:t xml:space="preserve">2. Industry Consolidation:</w:t>
      </w:r>
      <w:r w:rsidDel="00000000" w:rsidR="00000000" w:rsidRPr="00000000">
        <w:rPr>
          <w:rtl w:val="0"/>
        </w:rPr>
        <w:t xml:space="preserve"> </w:t>
      </w:r>
    </w:p>
    <w:p w:rsidR="00000000" w:rsidDel="00000000" w:rsidP="00000000" w:rsidRDefault="00000000" w:rsidRPr="00000000" w14:paraId="00000039">
      <w:pPr>
        <w:jc w:val="both"/>
        <w:rPr/>
      </w:pPr>
      <w:r w:rsidDel="00000000" w:rsidR="00000000" w:rsidRPr="00000000">
        <w:rPr>
          <w:rtl w:val="0"/>
        </w:rPr>
        <w:t xml:space="preserve">The consolidation of the industry has been a trend in the after Covid-19 market. The consolidation of the suppliers and manufacturers has been another trend to avail and share the maximum resources mong them. This type of consolidation also drives the cost down. Apart from this, the consolidation between the manufacturers and the dealers has been another trend in this pandemic. The original equipment manufacturers also decrease their risk of selling the products as they are now consolidated with a specific car or vehicle manufacturers (</w:t>
      </w:r>
      <w:r w:rsidDel="00000000" w:rsidR="00000000" w:rsidRPr="00000000">
        <w:rPr>
          <w:color w:val="222222"/>
          <w:highlight w:val="white"/>
          <w:rtl w:val="0"/>
        </w:rPr>
        <w:t xml:space="preserve">Kaitwade, 2021</w:t>
      </w:r>
      <w:r w:rsidDel="00000000" w:rsidR="00000000" w:rsidRPr="00000000">
        <w:rPr>
          <w:rtl w:val="0"/>
        </w:rPr>
        <w:t xml:space="preserve">).</w:t>
      </w:r>
    </w:p>
    <w:p w:rsidR="00000000" w:rsidDel="00000000" w:rsidP="00000000" w:rsidRDefault="00000000" w:rsidRPr="00000000" w14:paraId="0000003A">
      <w:pPr>
        <w:jc w:val="both"/>
        <w:rPr/>
      </w:pPr>
      <w:r w:rsidDel="00000000" w:rsidR="00000000" w:rsidRPr="00000000">
        <w:rPr>
          <w:b w:val="1"/>
          <w:rtl w:val="0"/>
        </w:rPr>
        <w:t xml:space="preserve">3. Electric Vehicle:</w:t>
      </w:r>
      <w:r w:rsidDel="00000000" w:rsidR="00000000" w:rsidRPr="00000000">
        <w:rPr>
          <w:rtl w:val="0"/>
        </w:rPr>
        <w:t xml:space="preserve"> </w:t>
      </w:r>
    </w:p>
    <w:p w:rsidR="00000000" w:rsidDel="00000000" w:rsidP="00000000" w:rsidRDefault="00000000" w:rsidRPr="00000000" w14:paraId="0000003B">
      <w:pPr>
        <w:jc w:val="both"/>
        <w:rPr/>
      </w:pPr>
      <w:r w:rsidDel="00000000" w:rsidR="00000000" w:rsidRPr="00000000">
        <w:rPr>
          <w:rtl w:val="0"/>
        </w:rPr>
        <w:t xml:space="preserve">The use of the electric vehicle is now widespread. In this pandemic, most people beliefs have been strengthened that nature knows how to take revenge on people’s harsh behaviour on nature. They may even place an order while at home. Other than lockdown situations are ideal for product delivery to the customer's door. There is no turning back to the old way of doing things (Pelle &amp; Tabajdi, 2021).</w:t>
      </w:r>
    </w:p>
    <w:p w:rsidR="00000000" w:rsidDel="00000000" w:rsidP="00000000" w:rsidRDefault="00000000" w:rsidRPr="00000000" w14:paraId="0000003C">
      <w:pPr>
        <w:jc w:val="both"/>
        <w:rPr/>
      </w:pPr>
      <w:r w:rsidDel="00000000" w:rsidR="00000000" w:rsidRPr="00000000">
        <w:rPr>
          <w:rtl w:val="0"/>
        </w:rPr>
        <w:t xml:space="preserve">As a result of the epidemic, merchants have begun to offer automobiles for sale online. Catalogues are now available online, as well as digital marketing of items to a particular target category. It is now much simpler to sell the goods. So, the realization has come to people’s minds to save nature. With this view in mind, the people are now more likeable to have an electric car over the car that uses natural fuel to operate. This is just the start of the use of the electric vehicle in the long run (Kufelová &amp; Raková, 2020).</w:t>
      </w:r>
    </w:p>
    <w:p w:rsidR="00000000" w:rsidDel="00000000" w:rsidP="00000000" w:rsidRDefault="00000000" w:rsidRPr="00000000" w14:paraId="0000003D">
      <w:pPr>
        <w:rPr>
          <w:sz w:val="28"/>
          <w:szCs w:val="28"/>
        </w:rPr>
      </w:pPr>
      <w:r w:rsidDel="00000000" w:rsidR="00000000" w:rsidRPr="00000000">
        <w:br w:type="page"/>
      </w:r>
      <w:r w:rsidDel="00000000" w:rsidR="00000000" w:rsidRPr="00000000">
        <w:rPr>
          <w:rtl w:val="0"/>
        </w:rPr>
      </w:r>
    </w:p>
    <w:p w:rsidR="00000000" w:rsidDel="00000000" w:rsidP="00000000" w:rsidRDefault="00000000" w:rsidRPr="00000000" w14:paraId="0000003E">
      <w:pPr>
        <w:pStyle w:val="Heading2"/>
        <w:rPr/>
      </w:pPr>
      <w:bookmarkStart w:colFirst="0" w:colLast="0" w:name="_heading=h.tyjcwt" w:id="5"/>
      <w:bookmarkEnd w:id="5"/>
      <w:r w:rsidDel="00000000" w:rsidR="00000000" w:rsidRPr="00000000">
        <w:rPr>
          <w:rtl w:val="0"/>
        </w:rPr>
        <w:t xml:space="preserve">Key factors that have shaped the business environment of "Aston Martin Lagonda"</w:t>
      </w:r>
    </w:p>
    <w:p w:rsidR="00000000" w:rsidDel="00000000" w:rsidP="00000000" w:rsidRDefault="00000000" w:rsidRPr="00000000" w14:paraId="0000003F">
      <w:pPr>
        <w:jc w:val="both"/>
        <w:rPr/>
      </w:pPr>
      <w:bookmarkStart w:colFirst="0" w:colLast="0" w:name="_heading=h.3dy6vkm" w:id="6"/>
      <w:bookmarkEnd w:id="6"/>
      <w:r w:rsidDel="00000000" w:rsidR="00000000" w:rsidRPr="00000000">
        <w:rPr>
          <w:rtl w:val="0"/>
        </w:rPr>
        <w:t xml:space="preserve">The period of the pandemic has been a tough going situation for the automotive industry. The turnaround of companies like Aston Martin Lagonda needs to start right now to survive in the market, some factors reshaped the business and industry environment. The factors are listed below: - As a result, the production system had to be redesigned in order to maintain sufficient safety and social distance. Aside from that, the lockout makes it difficult for workers to return to the factory on a daily basis. This is how the car industry's production has been severely impacted (Arribas-Ibar et al., 2020).</w:t>
      </w:r>
    </w:p>
    <w:p w:rsidR="00000000" w:rsidDel="00000000" w:rsidP="00000000" w:rsidRDefault="00000000" w:rsidRPr="00000000" w14:paraId="00000040">
      <w:pPr>
        <w:jc w:val="both"/>
        <w:rPr/>
      </w:pPr>
      <w:r w:rsidDel="00000000" w:rsidR="00000000" w:rsidRPr="00000000">
        <w:rPr>
          <w:b w:val="1"/>
          <w:rtl w:val="0"/>
        </w:rPr>
        <w:t xml:space="preserve">Technological advancement:</w:t>
      </w:r>
      <w:r w:rsidDel="00000000" w:rsidR="00000000" w:rsidRPr="00000000">
        <w:rPr>
          <w:rtl w:val="0"/>
        </w:rPr>
        <w:t xml:space="preserve"> Technological advancements like self-driving cars, air aviation technology, the connection between vehicles and so on are the future of the automotive industry. The development of the production technology and the invention of the electric vehicle is the hot cake among the virgin technology of the automotive industry. Aston Martin Lagonda is also using this type of technology to keep itself ahead of the competition (Arribas-Ibar et al., 2020).</w:t>
      </w:r>
    </w:p>
    <w:p w:rsidR="00000000" w:rsidDel="00000000" w:rsidP="00000000" w:rsidRDefault="00000000" w:rsidRPr="00000000" w14:paraId="00000041">
      <w:pPr>
        <w:jc w:val="both"/>
        <w:rPr/>
      </w:pPr>
      <w:r w:rsidDel="00000000" w:rsidR="00000000" w:rsidRPr="00000000">
        <w:rPr>
          <w:b w:val="1"/>
          <w:rtl w:val="0"/>
        </w:rPr>
        <w:t xml:space="preserve">Ecommerce:</w:t>
      </w:r>
      <w:r w:rsidDel="00000000" w:rsidR="00000000" w:rsidRPr="00000000">
        <w:rPr>
          <w:rtl w:val="0"/>
        </w:rPr>
        <w:t xml:space="preserve"> The adaption of e-commerce in this pandemic is the most future proof development of the system. Like others, Aston Martin Lagonda has started their website and now they are also offering their product for buying, comparing and watching. The online purchase of cars will be the future and people are now obtaining adaptability with the online medium of shopping (Hasanat et al., 2020).</w:t>
      </w:r>
    </w:p>
    <w:p w:rsidR="00000000" w:rsidDel="00000000" w:rsidP="00000000" w:rsidRDefault="00000000" w:rsidRPr="00000000" w14:paraId="00000042">
      <w:pPr>
        <w:jc w:val="both"/>
        <w:rPr/>
      </w:pPr>
      <w:r w:rsidDel="00000000" w:rsidR="00000000" w:rsidRPr="00000000">
        <w:rPr>
          <w:b w:val="1"/>
          <w:rtl w:val="0"/>
        </w:rPr>
        <w:t xml:space="preserve">Sustainability:</w:t>
      </w:r>
      <w:r w:rsidDel="00000000" w:rsidR="00000000" w:rsidRPr="00000000">
        <w:rPr>
          <w:rtl w:val="0"/>
        </w:rPr>
        <w:t xml:space="preserve"> The sustainability of products is the most expected thing from the customers. The customers crave not being backdated too soon. Considering this the companies should use the newest implement ready technology as per the car grade and value. The sustainable and stable performance of the vehicle will increase sales in the industry (</w:t>
      </w:r>
      <w:r w:rsidDel="00000000" w:rsidR="00000000" w:rsidRPr="00000000">
        <w:rPr>
          <w:color w:val="222222"/>
          <w:highlight w:val="white"/>
          <w:rtl w:val="0"/>
        </w:rPr>
        <w:t xml:space="preserve">Yanovska &amp; Portnyi, 2021</w:t>
      </w:r>
      <w:r w:rsidDel="00000000" w:rsidR="00000000" w:rsidRPr="00000000">
        <w:rPr>
          <w:rtl w:val="0"/>
        </w:rPr>
        <w:t xml:space="preserve">).</w:t>
      </w:r>
    </w:p>
    <w:p w:rsidR="00000000" w:rsidDel="00000000" w:rsidP="00000000" w:rsidRDefault="00000000" w:rsidRPr="00000000" w14:paraId="00000043">
      <w:pPr>
        <w:jc w:val="both"/>
        <w:rPr/>
      </w:pPr>
      <w:r w:rsidDel="00000000" w:rsidR="00000000" w:rsidRPr="00000000">
        <w:rPr>
          <w:b w:val="1"/>
          <w:rtl w:val="0"/>
        </w:rPr>
        <w:t xml:space="preserve">Market crash and recession:</w:t>
      </w:r>
      <w:r w:rsidDel="00000000" w:rsidR="00000000" w:rsidRPr="00000000">
        <w:rPr>
          <w:rtl w:val="0"/>
        </w:rPr>
        <w:t xml:space="preserve"> The economic downturn in the pandemic has brought the sales down. The low purchasing power and exaptation of the economic activities have forced people to drop the plan of the purchase of a vehicle. Thus, the total sales of the industry have fallen into a recession. But the situation has started to change now (</w:t>
      </w:r>
      <w:r w:rsidDel="00000000" w:rsidR="00000000" w:rsidRPr="00000000">
        <w:rPr>
          <w:color w:val="222222"/>
          <w:highlight w:val="white"/>
          <w:rtl w:val="0"/>
        </w:rPr>
        <w:t xml:space="preserve">Pelle &amp; Tabajdi, 2021</w:t>
      </w:r>
      <w:r w:rsidDel="00000000" w:rsidR="00000000" w:rsidRPr="00000000">
        <w:rPr>
          <w:rtl w:val="0"/>
        </w:rPr>
        <w:t xml:space="preserve">).</w:t>
      </w:r>
    </w:p>
    <w:p w:rsidR="00000000" w:rsidDel="00000000" w:rsidP="00000000" w:rsidRDefault="00000000" w:rsidRPr="00000000" w14:paraId="00000044">
      <w:pPr>
        <w:jc w:val="both"/>
        <w:rPr/>
      </w:pPr>
      <w:r w:rsidDel="00000000" w:rsidR="00000000" w:rsidRPr="00000000">
        <w:rPr>
          <w:rtl w:val="0"/>
        </w:rPr>
      </w:r>
    </w:p>
    <w:p w:rsidR="00000000" w:rsidDel="00000000" w:rsidP="00000000" w:rsidRDefault="00000000" w:rsidRPr="00000000" w14:paraId="00000045">
      <w:pPr>
        <w:jc w:val="both"/>
        <w:rPr/>
      </w:pPr>
      <w:r w:rsidDel="00000000" w:rsidR="00000000" w:rsidRPr="00000000">
        <w:rPr>
          <w:rtl w:val="0"/>
        </w:rPr>
      </w:r>
    </w:p>
    <w:p w:rsidR="00000000" w:rsidDel="00000000" w:rsidP="00000000" w:rsidRDefault="00000000" w:rsidRPr="00000000" w14:paraId="00000046">
      <w:pPr>
        <w:jc w:val="both"/>
        <w:rPr/>
      </w:pPr>
      <w:r w:rsidDel="00000000" w:rsidR="00000000" w:rsidRPr="00000000">
        <w:rPr>
          <w:rtl w:val="0"/>
        </w:rPr>
      </w:r>
    </w:p>
    <w:p w:rsidR="00000000" w:rsidDel="00000000" w:rsidP="00000000" w:rsidRDefault="00000000" w:rsidRPr="00000000" w14:paraId="00000047">
      <w:pPr>
        <w:pStyle w:val="Heading2"/>
        <w:rPr/>
      </w:pPr>
      <w:bookmarkStart w:colFirst="0" w:colLast="0" w:name="_heading=h.1t3h5sf" w:id="7"/>
      <w:bookmarkEnd w:id="7"/>
      <w:r w:rsidDel="00000000" w:rsidR="00000000" w:rsidRPr="00000000">
        <w:rPr>
          <w:rtl w:val="0"/>
        </w:rPr>
        <w:t xml:space="preserve">The impact of COVID-19-19 within the internal sections in the automobile industry</w:t>
      </w:r>
    </w:p>
    <w:p w:rsidR="00000000" w:rsidDel="00000000" w:rsidP="00000000" w:rsidRDefault="00000000" w:rsidRPr="00000000" w14:paraId="00000048">
      <w:pPr>
        <w:jc w:val="both"/>
        <w:rPr/>
      </w:pPr>
      <w:r w:rsidDel="00000000" w:rsidR="00000000" w:rsidRPr="00000000">
        <w:rPr>
          <w:rtl w:val="0"/>
        </w:rPr>
        <w:t xml:space="preserve">The impact of the pandemic is everywhere. The internal and external situations are not suitable for the industry. Due to the impact of the Covid-19-19 some strengths, weaknesses, opportunities and threats have been created. That’s why the SWOT of the automobile industry from the perspective of the Aston Martin Lagonda is described below: -</w:t>
      </w:r>
    </w:p>
    <w:p w:rsidR="00000000" w:rsidDel="00000000" w:rsidP="00000000" w:rsidRDefault="00000000" w:rsidRPr="00000000" w14:paraId="00000049">
      <w:pPr>
        <w:jc w:val="center"/>
        <w:rPr>
          <w:b w:val="1"/>
          <w:i w:val="1"/>
        </w:rPr>
      </w:pPr>
      <w:r w:rsidDel="00000000" w:rsidR="00000000" w:rsidRPr="00000000">
        <w:rPr>
          <w:b w:val="1"/>
          <w:i w:val="1"/>
        </w:rPr>
        <w:drawing>
          <wp:inline distB="0" distT="0" distL="0" distR="0">
            <wp:extent cx="1959300" cy="1930931"/>
            <wp:effectExtent b="0" l="0" r="0" t="0"/>
            <wp:docPr descr="Swot Analysis Concept Strengths Weaknesses Opportunities Stock Vector  (Royalty Free) 1336765037" id="14" name="image1.jpg"/>
            <a:graphic>
              <a:graphicData uri="http://schemas.openxmlformats.org/drawingml/2006/picture">
                <pic:pic>
                  <pic:nvPicPr>
                    <pic:cNvPr descr="Swot Analysis Concept Strengths Weaknesses Opportunities Stock Vector  (Royalty Free) 1336765037" id="0" name="image1.jpg"/>
                    <pic:cNvPicPr preferRelativeResize="0"/>
                  </pic:nvPicPr>
                  <pic:blipFill>
                    <a:blip r:embed="rId11"/>
                    <a:srcRect b="4627" l="0" r="0" t="0"/>
                    <a:stretch>
                      <a:fillRect/>
                    </a:stretch>
                  </pic:blipFill>
                  <pic:spPr>
                    <a:xfrm>
                      <a:off x="0" y="0"/>
                      <a:ext cx="1959300" cy="1930931"/>
                    </a:xfrm>
                    <a:prstGeom prst="rect"/>
                    <a:ln/>
                  </pic:spPr>
                </pic:pic>
              </a:graphicData>
            </a:graphic>
          </wp:inline>
        </w:drawing>
      </w:r>
      <w:r w:rsidDel="00000000" w:rsidR="00000000" w:rsidRPr="00000000">
        <w:rPr>
          <w:b w:val="1"/>
          <w:i w:val="1"/>
          <w:rtl w:val="0"/>
        </w:rPr>
        <w:br w:type="textWrapping"/>
        <w:t xml:space="preserve">Figure: SWOT analysis (Ishida, 2020).</w:t>
      </w:r>
    </w:p>
    <w:tbl>
      <w:tblPr>
        <w:tblStyle w:val="Table1"/>
        <w:tblW w:w="9454.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2065"/>
        <w:gridCol w:w="23"/>
        <w:gridCol w:w="7366"/>
        <w:tblGridChange w:id="0">
          <w:tblGrid>
            <w:gridCol w:w="2065"/>
            <w:gridCol w:w="23"/>
            <w:gridCol w:w="7366"/>
          </w:tblGrid>
        </w:tblGridChange>
      </w:tblGrid>
      <w:tr>
        <w:trPr>
          <w:cantSplit w:val="0"/>
          <w:trHeight w:val="665" w:hRule="atLeast"/>
          <w:tblHeader w:val="0"/>
        </w:trPr>
        <w:tc>
          <w:tcPr>
            <w:gridSpan w:val="3"/>
            <w:tcBorders>
              <w:top w:color="000000" w:space="0" w:sz="4" w:val="single"/>
              <w:left w:color="000000" w:space="0" w:sz="4" w:val="single"/>
              <w:bottom w:color="000000" w:space="0" w:sz="4" w:val="single"/>
              <w:right w:color="000000" w:space="0" w:sz="4" w:val="single"/>
            </w:tcBorders>
            <w:shd w:fill="bdd7ee" w:val="clear"/>
            <w:vAlign w:val="center"/>
          </w:tcPr>
          <w:p w:rsidR="00000000" w:rsidDel="00000000" w:rsidP="00000000" w:rsidRDefault="00000000" w:rsidRPr="00000000" w14:paraId="0000004A">
            <w:pPr>
              <w:spacing w:after="160" w:line="360" w:lineRule="auto"/>
              <w:jc w:val="center"/>
              <w:rPr>
                <w:b w:val="1"/>
              </w:rPr>
            </w:pPr>
            <w:r w:rsidDel="00000000" w:rsidR="00000000" w:rsidRPr="00000000">
              <w:rPr>
                <w:b w:val="1"/>
                <w:rtl w:val="0"/>
              </w:rPr>
              <w:t xml:space="preserve">SWOT ANALYSIS OF “Aston Martin”</w:t>
            </w:r>
          </w:p>
        </w:tc>
      </w:tr>
      <w:tr>
        <w:trPr>
          <w:cantSplit w:val="0"/>
          <w:tblHeader w:val="0"/>
        </w:trPr>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4D">
            <w:pPr>
              <w:spacing w:after="160" w:line="360" w:lineRule="auto"/>
              <w:jc w:val="both"/>
              <w:rPr>
                <w:b w:val="1"/>
              </w:rPr>
            </w:pPr>
            <w:r w:rsidDel="00000000" w:rsidR="00000000" w:rsidRPr="00000000">
              <w:rPr>
                <w:b w:val="1"/>
                <w:rtl w:val="0"/>
              </w:rPr>
              <w:t xml:space="preserve">Internal</w:t>
            </w:r>
          </w:p>
        </w:tc>
        <w:tc>
          <w:tcPr>
            <w:gridSpan w:val="2"/>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4E">
            <w:pPr>
              <w:spacing w:after="160" w:line="360" w:lineRule="auto"/>
              <w:jc w:val="both"/>
              <w:rPr>
                <w:b w:val="1"/>
              </w:rPr>
            </w:pPr>
            <w:r w:rsidDel="00000000" w:rsidR="00000000" w:rsidRPr="00000000">
              <w:rPr>
                <w:b w:val="1"/>
                <w:rtl w:val="0"/>
              </w:rPr>
              <w:t xml:space="preserve">Strengths</w:t>
            </w:r>
          </w:p>
          <w:p w:rsidR="00000000" w:rsidDel="00000000" w:rsidP="00000000" w:rsidRDefault="00000000" w:rsidRPr="00000000" w14:paraId="0000004F">
            <w:pPr>
              <w:numPr>
                <w:ilvl w:val="0"/>
                <w:numId w:val="2"/>
              </w:numPr>
              <w:spacing w:after="160" w:line="360" w:lineRule="auto"/>
              <w:ind w:left="720" w:hanging="360"/>
              <w:jc w:val="both"/>
              <w:rPr/>
            </w:pPr>
            <w:r w:rsidDel="00000000" w:rsidR="00000000" w:rsidRPr="00000000">
              <w:rPr>
                <w:rtl w:val="0"/>
              </w:rPr>
              <w:t xml:space="preserve">The strong financial back up with a huge size is a noticeable strength.</w:t>
            </w:r>
          </w:p>
          <w:p w:rsidR="00000000" w:rsidDel="00000000" w:rsidP="00000000" w:rsidRDefault="00000000" w:rsidRPr="00000000" w14:paraId="00000050">
            <w:pPr>
              <w:numPr>
                <w:ilvl w:val="0"/>
                <w:numId w:val="2"/>
              </w:numPr>
              <w:spacing w:after="160" w:line="360" w:lineRule="auto"/>
              <w:ind w:left="720" w:hanging="360"/>
              <w:jc w:val="both"/>
              <w:rPr/>
            </w:pPr>
            <w:r w:rsidDel="00000000" w:rsidR="00000000" w:rsidRPr="00000000">
              <w:rPr>
                <w:rtl w:val="0"/>
              </w:rPr>
              <w:t xml:space="preserve">The uniqueness of the product and the technology with the luxury facility is also strength. </w:t>
            </w:r>
          </w:p>
          <w:p w:rsidR="00000000" w:rsidDel="00000000" w:rsidP="00000000" w:rsidRDefault="00000000" w:rsidRPr="00000000" w14:paraId="00000051">
            <w:pPr>
              <w:numPr>
                <w:ilvl w:val="0"/>
                <w:numId w:val="2"/>
              </w:numPr>
              <w:spacing w:after="160" w:line="360" w:lineRule="auto"/>
              <w:ind w:left="720" w:hanging="360"/>
              <w:jc w:val="both"/>
              <w:rPr/>
            </w:pPr>
            <w:r w:rsidDel="00000000" w:rsidR="00000000" w:rsidRPr="00000000">
              <w:rPr>
                <w:rtl w:val="0"/>
              </w:rPr>
              <w:t xml:space="preserve">The collection of the world’s best workforce (</w:t>
            </w:r>
            <w:r w:rsidDel="00000000" w:rsidR="00000000" w:rsidRPr="00000000">
              <w:rPr>
                <w:color w:val="222222"/>
                <w:highlight w:val="white"/>
                <w:rtl w:val="0"/>
              </w:rPr>
              <w:t xml:space="preserve">Kaitwade, 2021</w:t>
            </w:r>
            <w:r w:rsidDel="00000000" w:rsidR="00000000" w:rsidRPr="00000000">
              <w:rPr>
                <w:rtl w:val="0"/>
              </w:rPr>
              <w:t xml:space="preserve">).</w:t>
            </w:r>
          </w:p>
          <w:p w:rsidR="00000000" w:rsidDel="00000000" w:rsidP="00000000" w:rsidRDefault="00000000" w:rsidRPr="00000000" w14:paraId="00000052">
            <w:pPr>
              <w:spacing w:after="160" w:line="360" w:lineRule="auto"/>
              <w:jc w:val="both"/>
              <w:rPr>
                <w:b w:val="1"/>
              </w:rPr>
            </w:pPr>
            <w:r w:rsidDel="00000000" w:rsidR="00000000" w:rsidRPr="00000000">
              <w:rPr>
                <w:b w:val="1"/>
                <w:rtl w:val="0"/>
              </w:rPr>
              <w:t xml:space="preserve">Weakness</w:t>
            </w:r>
          </w:p>
          <w:p w:rsidR="00000000" w:rsidDel="00000000" w:rsidP="00000000" w:rsidRDefault="00000000" w:rsidRPr="00000000" w14:paraId="00000053">
            <w:pPr>
              <w:numPr>
                <w:ilvl w:val="0"/>
                <w:numId w:val="3"/>
              </w:numPr>
              <w:spacing w:after="160" w:line="360" w:lineRule="auto"/>
              <w:ind w:left="720" w:hanging="360"/>
              <w:jc w:val="both"/>
              <w:rPr>
                <w:b w:val="1"/>
              </w:rPr>
            </w:pPr>
            <w:r w:rsidDel="00000000" w:rsidR="00000000" w:rsidRPr="00000000">
              <w:rPr>
                <w:rtl w:val="0"/>
              </w:rPr>
              <w:t xml:space="preserve">Stagnant innovation has been a weakness of Aston Martin Lagonda.</w:t>
            </w:r>
            <w:r w:rsidDel="00000000" w:rsidR="00000000" w:rsidRPr="00000000">
              <w:rPr>
                <w:rtl w:val="0"/>
              </w:rPr>
            </w:r>
          </w:p>
          <w:p w:rsidR="00000000" w:rsidDel="00000000" w:rsidP="00000000" w:rsidRDefault="00000000" w:rsidRPr="00000000" w14:paraId="00000054">
            <w:pPr>
              <w:numPr>
                <w:ilvl w:val="0"/>
                <w:numId w:val="3"/>
              </w:numPr>
              <w:spacing w:after="160" w:line="360" w:lineRule="auto"/>
              <w:ind w:left="720" w:hanging="360"/>
              <w:jc w:val="both"/>
              <w:rPr/>
            </w:pPr>
            <w:r w:rsidDel="00000000" w:rsidR="00000000" w:rsidRPr="00000000">
              <w:rPr>
                <w:rtl w:val="0"/>
              </w:rPr>
              <w:t xml:space="preserve">The condition of the supply chain has been severely harmed due to the pandemic (Kufelová &amp; Raková, 2020).</w:t>
            </w:r>
          </w:p>
        </w:tc>
      </w:tr>
      <w:tr>
        <w:trPr>
          <w:cantSplit w:val="0"/>
          <w:trHeight w:val="3611" w:hRule="atLeast"/>
          <w:tblHeader w:val="0"/>
        </w:trPr>
        <w:tc>
          <w:tcPr>
            <w:gridSpan w:val="2"/>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56">
            <w:pPr>
              <w:spacing w:after="160" w:line="360" w:lineRule="auto"/>
              <w:jc w:val="both"/>
              <w:rPr>
                <w:b w:val="1"/>
              </w:rPr>
            </w:pPr>
            <w:r w:rsidDel="00000000" w:rsidR="00000000" w:rsidRPr="00000000">
              <w:rPr>
                <w:b w:val="1"/>
                <w:rtl w:val="0"/>
              </w:rPr>
              <w:t xml:space="preserve">External</w:t>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58">
            <w:pPr>
              <w:spacing w:after="160" w:line="360" w:lineRule="auto"/>
              <w:jc w:val="both"/>
              <w:rPr>
                <w:b w:val="1"/>
              </w:rPr>
            </w:pPr>
            <w:r w:rsidDel="00000000" w:rsidR="00000000" w:rsidRPr="00000000">
              <w:rPr>
                <w:b w:val="1"/>
                <w:rtl w:val="0"/>
              </w:rPr>
              <w:t xml:space="preserve">Opportunity</w:t>
            </w:r>
          </w:p>
          <w:p w:rsidR="00000000" w:rsidDel="00000000" w:rsidP="00000000" w:rsidRDefault="00000000" w:rsidRPr="00000000" w14:paraId="00000059">
            <w:pPr>
              <w:numPr>
                <w:ilvl w:val="0"/>
                <w:numId w:val="4"/>
              </w:numPr>
              <w:spacing w:after="160" w:line="360" w:lineRule="auto"/>
              <w:ind w:left="720" w:hanging="360"/>
              <w:jc w:val="both"/>
              <w:rPr/>
            </w:pPr>
            <w:r w:rsidDel="00000000" w:rsidR="00000000" w:rsidRPr="00000000">
              <w:rPr>
                <w:rtl w:val="0"/>
              </w:rPr>
              <w:t xml:space="preserve">The widespread popularity of electric vehicles. They should launch and manufacture some electric vehicles.  </w:t>
            </w:r>
          </w:p>
          <w:p w:rsidR="00000000" w:rsidDel="00000000" w:rsidP="00000000" w:rsidRDefault="00000000" w:rsidRPr="00000000" w14:paraId="0000005A">
            <w:pPr>
              <w:numPr>
                <w:ilvl w:val="0"/>
                <w:numId w:val="4"/>
              </w:numPr>
              <w:spacing w:after="160" w:line="360" w:lineRule="auto"/>
              <w:ind w:left="720" w:hanging="360"/>
              <w:jc w:val="both"/>
              <w:rPr/>
            </w:pPr>
            <w:r w:rsidDel="00000000" w:rsidR="00000000" w:rsidRPr="00000000">
              <w:rPr>
                <w:rtl w:val="0"/>
              </w:rPr>
              <w:t xml:space="preserve">The consolidation of the original equipment manufacturers and the automotive manufacturer will be helpful for both to take a full toll on it. </w:t>
            </w:r>
          </w:p>
          <w:p w:rsidR="00000000" w:rsidDel="00000000" w:rsidP="00000000" w:rsidRDefault="00000000" w:rsidRPr="00000000" w14:paraId="0000005B">
            <w:pPr>
              <w:numPr>
                <w:ilvl w:val="0"/>
                <w:numId w:val="4"/>
              </w:numPr>
              <w:spacing w:after="160" w:line="360" w:lineRule="auto"/>
              <w:ind w:left="720" w:hanging="360"/>
              <w:jc w:val="both"/>
              <w:rPr/>
            </w:pPr>
            <w:r w:rsidDel="00000000" w:rsidR="00000000" w:rsidRPr="00000000">
              <w:rPr>
                <w:rtl w:val="0"/>
              </w:rPr>
              <w:t xml:space="preserve">The adaptation of the new technology will bring mass customization to the industry (Arribas-Ibar et al., 2020).</w:t>
            </w:r>
          </w:p>
          <w:p w:rsidR="00000000" w:rsidDel="00000000" w:rsidP="00000000" w:rsidRDefault="00000000" w:rsidRPr="00000000" w14:paraId="0000005C">
            <w:pPr>
              <w:spacing w:after="160" w:line="360" w:lineRule="auto"/>
              <w:jc w:val="both"/>
              <w:rPr>
                <w:b w:val="1"/>
              </w:rPr>
            </w:pPr>
            <w:r w:rsidDel="00000000" w:rsidR="00000000" w:rsidRPr="00000000">
              <w:rPr>
                <w:b w:val="1"/>
                <w:rtl w:val="0"/>
              </w:rPr>
              <w:t xml:space="preserve">Threat</w:t>
            </w:r>
          </w:p>
          <w:p w:rsidR="00000000" w:rsidDel="00000000" w:rsidP="00000000" w:rsidRDefault="00000000" w:rsidRPr="00000000" w14:paraId="0000005D">
            <w:pPr>
              <w:numPr>
                <w:ilvl w:val="0"/>
                <w:numId w:val="1"/>
              </w:numPr>
              <w:spacing w:after="160" w:line="360" w:lineRule="auto"/>
              <w:ind w:left="720" w:hanging="360"/>
              <w:jc w:val="both"/>
              <w:rPr/>
            </w:pPr>
            <w:r w:rsidDel="00000000" w:rsidR="00000000" w:rsidRPr="00000000">
              <w:rPr>
                <w:rtl w:val="0"/>
              </w:rPr>
              <w:t xml:space="preserve">The tax rate to import and export the product is high. </w:t>
            </w:r>
          </w:p>
          <w:p w:rsidR="00000000" w:rsidDel="00000000" w:rsidP="00000000" w:rsidRDefault="00000000" w:rsidRPr="00000000" w14:paraId="0000005E">
            <w:pPr>
              <w:numPr>
                <w:ilvl w:val="0"/>
                <w:numId w:val="1"/>
              </w:numPr>
              <w:spacing w:after="160" w:line="360" w:lineRule="auto"/>
              <w:ind w:left="720" w:hanging="360"/>
              <w:jc w:val="both"/>
              <w:rPr/>
            </w:pPr>
            <w:r w:rsidDel="00000000" w:rsidR="00000000" w:rsidRPr="00000000">
              <w:rPr>
                <w:rtl w:val="0"/>
              </w:rPr>
              <w:t xml:space="preserve">Increased overhead cost due to the maintenance of the Covid-19 protocol.</w:t>
            </w:r>
          </w:p>
          <w:p w:rsidR="00000000" w:rsidDel="00000000" w:rsidP="00000000" w:rsidRDefault="00000000" w:rsidRPr="00000000" w14:paraId="0000005F">
            <w:pPr>
              <w:numPr>
                <w:ilvl w:val="0"/>
                <w:numId w:val="1"/>
              </w:numPr>
              <w:spacing w:after="160" w:line="360" w:lineRule="auto"/>
              <w:ind w:left="720" w:hanging="360"/>
              <w:jc w:val="both"/>
              <w:rPr/>
            </w:pPr>
            <w:r w:rsidDel="00000000" w:rsidR="00000000" w:rsidRPr="00000000">
              <w:rPr>
                <w:rtl w:val="0"/>
              </w:rPr>
              <w:t xml:space="preserve">Increased competition with some unique supercar manufacturers (</w:t>
            </w:r>
            <w:r w:rsidDel="00000000" w:rsidR="00000000" w:rsidRPr="00000000">
              <w:rPr>
                <w:color w:val="222222"/>
                <w:highlight w:val="white"/>
                <w:rtl w:val="0"/>
              </w:rPr>
              <w:t xml:space="preserve">Lichtenthaler, 2021</w:t>
            </w:r>
            <w:r w:rsidDel="00000000" w:rsidR="00000000" w:rsidRPr="00000000">
              <w:rPr>
                <w:rtl w:val="0"/>
              </w:rPr>
              <w:t xml:space="preserve">).</w:t>
            </w:r>
          </w:p>
        </w:tc>
      </w:tr>
    </w:tbl>
    <w:p w:rsidR="00000000" w:rsidDel="00000000" w:rsidP="00000000" w:rsidRDefault="00000000" w:rsidRPr="00000000" w14:paraId="00000060">
      <w:pPr>
        <w:jc w:val="both"/>
        <w:rPr/>
      </w:pPr>
      <w:r w:rsidDel="00000000" w:rsidR="00000000" w:rsidRPr="00000000">
        <w:rPr>
          <w:rtl w:val="0"/>
        </w:rPr>
      </w:r>
    </w:p>
    <w:p w:rsidR="00000000" w:rsidDel="00000000" w:rsidP="00000000" w:rsidRDefault="00000000" w:rsidRPr="00000000" w14:paraId="00000061">
      <w:pPr>
        <w:rPr>
          <w:sz w:val="28"/>
          <w:szCs w:val="28"/>
        </w:rPr>
      </w:pPr>
      <w:r w:rsidDel="00000000" w:rsidR="00000000" w:rsidRPr="00000000">
        <w:br w:type="page"/>
      </w:r>
      <w:r w:rsidDel="00000000" w:rsidR="00000000" w:rsidRPr="00000000">
        <w:rPr>
          <w:rtl w:val="0"/>
        </w:rPr>
      </w:r>
    </w:p>
    <w:p w:rsidR="00000000" w:rsidDel="00000000" w:rsidP="00000000" w:rsidRDefault="00000000" w:rsidRPr="00000000" w14:paraId="00000062">
      <w:pPr>
        <w:pStyle w:val="Heading2"/>
        <w:rPr/>
      </w:pPr>
      <w:bookmarkStart w:colFirst="0" w:colLast="0" w:name="_heading=h.4d34og8" w:id="8"/>
      <w:bookmarkEnd w:id="8"/>
      <w:r w:rsidDel="00000000" w:rsidR="00000000" w:rsidRPr="00000000">
        <w:rPr>
          <w:rtl w:val="0"/>
        </w:rPr>
        <w:t xml:space="preserve">The challenges businesses face due to the outbreak of the COVID-19-19 pandemic</w:t>
      </w:r>
    </w:p>
    <w:p w:rsidR="00000000" w:rsidDel="00000000" w:rsidP="00000000" w:rsidRDefault="00000000" w:rsidRPr="00000000" w14:paraId="00000063">
      <w:pPr>
        <w:jc w:val="both"/>
        <w:rPr/>
      </w:pPr>
      <w:r w:rsidDel="00000000" w:rsidR="00000000" w:rsidRPr="00000000">
        <w:rPr>
          <w:rtl w:val="0"/>
        </w:rPr>
        <w:t xml:space="preserve">The Covid-19-19 situation is taking the ultimate test of the abilities of the companies in the automotive industry. Covid-19-19 has had a noteworthy influence on all operations and acts in life due to the regular lockdown and deaths of several people. The Covid-19-19 pandemic is still having a significant influence on the automobile sector. The sales of automobiles have slowed in many areas, while fixed expenditures have continued to rise. As a result of the repeated losses of money, they have been compelled to retreat. Apart from that, the whole car sector has been facing difficulties (Ishida, 2020).</w:t>
      </w:r>
    </w:p>
    <w:p w:rsidR="00000000" w:rsidDel="00000000" w:rsidP="00000000" w:rsidRDefault="00000000" w:rsidRPr="00000000" w14:paraId="00000064">
      <w:pPr>
        <w:jc w:val="both"/>
        <w:rPr/>
      </w:pPr>
      <w:r w:rsidDel="00000000" w:rsidR="00000000" w:rsidRPr="00000000">
        <w:rPr>
          <w:rtl w:val="0"/>
        </w:rPr>
        <w:t xml:space="preserve">The industry is facing shortages and crises in all aspects of the operation. The world and people's daily lives have changed dramatically as a result of this epidemic. It has also influenced society and the automobile industry in profound ways. Some of the adjustments will be implemented for an extended period of time. Covid-19 is the name given to this megatrend (Lichtenthaler, 2021).</w:t>
      </w:r>
    </w:p>
    <w:p w:rsidR="00000000" w:rsidDel="00000000" w:rsidP="00000000" w:rsidRDefault="00000000" w:rsidRPr="00000000" w14:paraId="00000065">
      <w:pPr>
        <w:jc w:val="both"/>
        <w:rPr/>
      </w:pPr>
      <w:r w:rsidDel="00000000" w:rsidR="00000000" w:rsidRPr="00000000">
        <w:rPr>
          <w:rtl w:val="0"/>
        </w:rPr>
        <w:t xml:space="preserve">The shortage of raw material makes labours a compulsory lay-off. That’s why the rate of using the capacity gets decreased increasing the fixed cost per unit. The rise of the per-unit production ruins the price advantage. The decreased demand in the market also makes the company suffer from revenue and cash. Aston Martin Lagonda also faces such problems and shortcomings as other companies in the industry (</w:t>
      </w:r>
      <w:r w:rsidDel="00000000" w:rsidR="00000000" w:rsidRPr="00000000">
        <w:rPr>
          <w:color w:val="222222"/>
          <w:highlight w:val="white"/>
          <w:rtl w:val="0"/>
        </w:rPr>
        <w:t xml:space="preserve">Kaitwade, 2021</w:t>
      </w:r>
      <w:r w:rsidDel="00000000" w:rsidR="00000000" w:rsidRPr="00000000">
        <w:rPr>
          <w:rtl w:val="0"/>
        </w:rPr>
        <w:t xml:space="preserve">).</w:t>
      </w:r>
    </w:p>
    <w:p w:rsidR="00000000" w:rsidDel="00000000" w:rsidP="00000000" w:rsidRDefault="00000000" w:rsidRPr="00000000" w14:paraId="00000066">
      <w:pPr>
        <w:jc w:val="center"/>
        <w:rPr>
          <w:b w:val="1"/>
          <w:i w:val="1"/>
        </w:rPr>
      </w:pPr>
      <w:r w:rsidDel="00000000" w:rsidR="00000000" w:rsidRPr="00000000">
        <w:rPr>
          <w:b w:val="1"/>
          <w:i w:val="1"/>
        </w:rPr>
        <w:drawing>
          <wp:inline distB="0" distT="0" distL="0" distR="0">
            <wp:extent cx="4185364" cy="2242158"/>
            <wp:effectExtent b="0" l="0" r="0" t="0"/>
            <wp:docPr id="10" name="image3.jpg"/>
            <a:graphic>
              <a:graphicData uri="http://schemas.openxmlformats.org/drawingml/2006/picture">
                <pic:pic>
                  <pic:nvPicPr>
                    <pic:cNvPr id="0" name="image3.jpg"/>
                    <pic:cNvPicPr preferRelativeResize="0"/>
                  </pic:nvPicPr>
                  <pic:blipFill>
                    <a:blip r:embed="rId12"/>
                    <a:srcRect b="0" l="0" r="0" t="0"/>
                    <a:stretch>
                      <a:fillRect/>
                    </a:stretch>
                  </pic:blipFill>
                  <pic:spPr>
                    <a:xfrm>
                      <a:off x="0" y="0"/>
                      <a:ext cx="4185364" cy="2242158"/>
                    </a:xfrm>
                    <a:prstGeom prst="rect"/>
                    <a:ln/>
                  </pic:spPr>
                </pic:pic>
              </a:graphicData>
            </a:graphic>
          </wp:inline>
        </w:drawing>
      </w:r>
      <w:r w:rsidDel="00000000" w:rsidR="00000000" w:rsidRPr="00000000">
        <w:rPr>
          <w:b w:val="1"/>
          <w:i w:val="1"/>
          <w:rtl w:val="0"/>
        </w:rPr>
        <w:br w:type="textWrapping"/>
        <w:t xml:space="preserve">Figure: Problems in the automotive industry (Arribas-Ibar et al., 2020)</w:t>
      </w:r>
    </w:p>
    <w:p w:rsidR="00000000" w:rsidDel="00000000" w:rsidP="00000000" w:rsidRDefault="00000000" w:rsidRPr="00000000" w14:paraId="00000067">
      <w:pPr>
        <w:rPr>
          <w:sz w:val="28"/>
          <w:szCs w:val="28"/>
        </w:rPr>
      </w:pPr>
      <w:r w:rsidDel="00000000" w:rsidR="00000000" w:rsidRPr="00000000">
        <w:br w:type="page"/>
      </w:r>
      <w:r w:rsidDel="00000000" w:rsidR="00000000" w:rsidRPr="00000000">
        <w:rPr>
          <w:rtl w:val="0"/>
        </w:rPr>
      </w:r>
    </w:p>
    <w:p w:rsidR="00000000" w:rsidDel="00000000" w:rsidP="00000000" w:rsidRDefault="00000000" w:rsidRPr="00000000" w14:paraId="00000068">
      <w:pPr>
        <w:pStyle w:val="Heading2"/>
        <w:rPr/>
      </w:pPr>
      <w:bookmarkStart w:colFirst="0" w:colLast="0" w:name="_heading=h.2s8eyo1" w:id="9"/>
      <w:bookmarkEnd w:id="9"/>
      <w:r w:rsidDel="00000000" w:rsidR="00000000" w:rsidRPr="00000000">
        <w:rPr>
          <w:rtl w:val="0"/>
        </w:rPr>
        <w:t xml:space="preserve">How some firms better adapt to the situation than others during a pandemic crisis</w:t>
      </w:r>
    </w:p>
    <w:p w:rsidR="00000000" w:rsidDel="00000000" w:rsidP="00000000" w:rsidRDefault="00000000" w:rsidRPr="00000000" w14:paraId="00000069">
      <w:pPr>
        <w:jc w:val="both"/>
        <w:rPr/>
      </w:pPr>
      <w:r w:rsidDel="00000000" w:rsidR="00000000" w:rsidRPr="00000000">
        <w:rPr>
          <w:rtl w:val="0"/>
        </w:rPr>
        <w:t xml:space="preserve">Some big names in the automotive industry have been able to continue their innovation and operation. The value chain of those industries has become noticeably strong for tackling the crisis. The problems of the industry were the cash and revenue. The businesses had to cope with the situation with some time-specific right decisions like the implementation of the online presence, website update and upgrade, digital marketing and so on. Other industries also emerged and submerged due to their right and wrong decision in the pandemic time (</w:t>
      </w:r>
      <w:r w:rsidDel="00000000" w:rsidR="00000000" w:rsidRPr="00000000">
        <w:rPr>
          <w:color w:val="222222"/>
          <w:highlight w:val="white"/>
          <w:rtl w:val="0"/>
        </w:rPr>
        <w:t xml:space="preserve">Pelle &amp; Tabajdi, 2021</w:t>
      </w:r>
      <w:r w:rsidDel="00000000" w:rsidR="00000000" w:rsidRPr="00000000">
        <w:rPr>
          <w:rtl w:val="0"/>
        </w:rPr>
        <w:t xml:space="preserve">).</w:t>
      </w:r>
    </w:p>
    <w:p w:rsidR="00000000" w:rsidDel="00000000" w:rsidP="00000000" w:rsidRDefault="00000000" w:rsidRPr="00000000" w14:paraId="0000006A">
      <w:pPr>
        <w:jc w:val="center"/>
        <w:rPr>
          <w:b w:val="1"/>
          <w:i w:val="1"/>
        </w:rPr>
      </w:pPr>
      <w:r w:rsidDel="00000000" w:rsidR="00000000" w:rsidRPr="00000000">
        <w:rPr>
          <w:b w:val="1"/>
          <w:i w:val="1"/>
        </w:rPr>
        <w:drawing>
          <wp:inline distB="0" distT="0" distL="0" distR="0">
            <wp:extent cx="4199472" cy="2133252"/>
            <wp:effectExtent b="0" l="0" r="0" t="0"/>
            <wp:docPr id="9" name="image2.png"/>
            <a:graphic>
              <a:graphicData uri="http://schemas.openxmlformats.org/drawingml/2006/picture">
                <pic:pic>
                  <pic:nvPicPr>
                    <pic:cNvPr id="0" name="image2.png"/>
                    <pic:cNvPicPr preferRelativeResize="0"/>
                  </pic:nvPicPr>
                  <pic:blipFill>
                    <a:blip r:embed="rId13"/>
                    <a:srcRect b="9692" l="0" r="0" t="0"/>
                    <a:stretch>
                      <a:fillRect/>
                    </a:stretch>
                  </pic:blipFill>
                  <pic:spPr>
                    <a:xfrm>
                      <a:off x="0" y="0"/>
                      <a:ext cx="4199472" cy="2133252"/>
                    </a:xfrm>
                    <a:prstGeom prst="rect"/>
                    <a:ln/>
                  </pic:spPr>
                </pic:pic>
              </a:graphicData>
            </a:graphic>
          </wp:inline>
        </w:drawing>
      </w:r>
      <w:r w:rsidDel="00000000" w:rsidR="00000000" w:rsidRPr="00000000">
        <w:rPr>
          <w:b w:val="1"/>
          <w:i w:val="1"/>
          <w:rtl w:val="0"/>
        </w:rPr>
        <w:br w:type="textWrapping"/>
        <w:t xml:space="preserve">Figure: Value chain activities (Kufelová &amp; Raková, 2020)</w:t>
      </w:r>
    </w:p>
    <w:p w:rsidR="00000000" w:rsidDel="00000000" w:rsidP="00000000" w:rsidRDefault="00000000" w:rsidRPr="00000000" w14:paraId="0000006B">
      <w:pPr>
        <w:jc w:val="both"/>
        <w:rPr/>
      </w:pPr>
      <w:r w:rsidDel="00000000" w:rsidR="00000000" w:rsidRPr="00000000">
        <w:rPr>
          <w:rtl w:val="0"/>
        </w:rPr>
        <w:t xml:space="preserve">For example, Aston Martin Lagonda had to accelerate its online presence and digital marketing. Apart from this, they had to build strategic alliances with both the dealers and suppliers. Apart from the financial backup, this type of business move has become the saviour for such a well-renowned business (</w:t>
      </w:r>
      <w:r w:rsidDel="00000000" w:rsidR="00000000" w:rsidRPr="00000000">
        <w:rPr>
          <w:color w:val="222222"/>
          <w:highlight w:val="white"/>
          <w:rtl w:val="0"/>
        </w:rPr>
        <w:t xml:space="preserve">Hasanat et al., 2020</w:t>
      </w:r>
      <w:r w:rsidDel="00000000" w:rsidR="00000000" w:rsidRPr="00000000">
        <w:rPr>
          <w:rtl w:val="0"/>
        </w:rPr>
        <w:t xml:space="preserve">). The vehicle industry's sales have taken a blow as a result of the epidemic. Because of the social distance maintained, economic activities were reduced. As a result, it is unsurprising that people's buying power has dwindled. As a result, the idea of buying an automobile had faded from people's imaginations. As a result, sales in this sector have seen a significant decline (Kufelová &amp; Raková, 2020).</w:t>
      </w:r>
    </w:p>
    <w:p w:rsidR="00000000" w:rsidDel="00000000" w:rsidP="00000000" w:rsidRDefault="00000000" w:rsidRPr="00000000" w14:paraId="0000006C">
      <w:pPr>
        <w:rPr>
          <w:sz w:val="32"/>
          <w:szCs w:val="32"/>
        </w:rPr>
      </w:pPr>
      <w:r w:rsidDel="00000000" w:rsidR="00000000" w:rsidRPr="00000000">
        <w:br w:type="page"/>
      </w:r>
      <w:r w:rsidDel="00000000" w:rsidR="00000000" w:rsidRPr="00000000">
        <w:rPr>
          <w:rtl w:val="0"/>
        </w:rPr>
      </w:r>
    </w:p>
    <w:p w:rsidR="00000000" w:rsidDel="00000000" w:rsidP="00000000" w:rsidRDefault="00000000" w:rsidRPr="00000000" w14:paraId="0000006D">
      <w:pPr>
        <w:pStyle w:val="Heading1"/>
        <w:rPr/>
      </w:pPr>
      <w:bookmarkStart w:colFirst="0" w:colLast="0" w:name="_heading=h.17dp8vu" w:id="10"/>
      <w:bookmarkEnd w:id="10"/>
      <w:r w:rsidDel="00000000" w:rsidR="00000000" w:rsidRPr="00000000">
        <w:rPr>
          <w:rtl w:val="0"/>
        </w:rPr>
        <w:t xml:space="preserve">Conclusion</w:t>
      </w:r>
    </w:p>
    <w:p w:rsidR="00000000" w:rsidDel="00000000" w:rsidP="00000000" w:rsidRDefault="00000000" w:rsidRPr="00000000" w14:paraId="0000006E">
      <w:pPr>
        <w:jc w:val="both"/>
        <w:rPr/>
      </w:pPr>
      <w:r w:rsidDel="00000000" w:rsidR="00000000" w:rsidRPr="00000000">
        <w:rPr>
          <w:rtl w:val="0"/>
        </w:rPr>
        <w:t xml:space="preserve">According to the business lifecycle, industry shakeout takes place after the growth stage. But the Covid-19 is making the industry shakeout in the maturity of the automotive industry. This report is how the difficult challenges the pandemic created and how the businesses in this industry faced and overcame such challenges. Lockdowns have made it harder to transfer and carry items. Aside from that, sales have come to a halt. As a consequence, the whole distribution chain was disrupted, and the items were difficult to transport and deliver. As a result, the whole distribution route becomes dysfunctional (Karthiyaini et al., 2020).</w:t>
      </w:r>
    </w:p>
    <w:p w:rsidR="00000000" w:rsidDel="00000000" w:rsidP="00000000" w:rsidRDefault="00000000" w:rsidRPr="00000000" w14:paraId="0000006F">
      <w:pPr>
        <w:rPr/>
      </w:pPr>
      <w:r w:rsidDel="00000000" w:rsidR="00000000" w:rsidRPr="00000000">
        <w:br w:type="page"/>
      </w:r>
      <w:r w:rsidDel="00000000" w:rsidR="00000000" w:rsidRPr="00000000">
        <w:rPr>
          <w:rtl w:val="0"/>
        </w:rPr>
      </w:r>
    </w:p>
    <w:p w:rsidR="00000000" w:rsidDel="00000000" w:rsidP="00000000" w:rsidRDefault="00000000" w:rsidRPr="00000000" w14:paraId="00000070">
      <w:pPr>
        <w:pStyle w:val="Heading1"/>
        <w:rPr/>
      </w:pPr>
      <w:bookmarkStart w:colFirst="0" w:colLast="0" w:name="_heading=h.3rdcrjn" w:id="11"/>
      <w:bookmarkEnd w:id="11"/>
      <w:r w:rsidDel="00000000" w:rsidR="00000000" w:rsidRPr="00000000">
        <w:rPr>
          <w:rtl w:val="0"/>
        </w:rPr>
        <w:t xml:space="preserve">References</w:t>
      </w:r>
    </w:p>
    <w:p w:rsidR="00000000" w:rsidDel="00000000" w:rsidP="00000000" w:rsidRDefault="00000000" w:rsidRPr="00000000" w14:paraId="00000071">
      <w:pPr>
        <w:jc w:val="both"/>
        <w:rPr/>
      </w:pPr>
      <w:r w:rsidDel="00000000" w:rsidR="00000000" w:rsidRPr="00000000">
        <w:rPr>
          <w:rtl w:val="0"/>
        </w:rPr>
        <w:t xml:space="preserve">Arribas-Ibar, M., Nylund, P.A. and Brem, A., 2021. The risk of dissolution of sustainable </w:t>
        <w:tab/>
        <w:t xml:space="preserve">innovation ecosystems in times of crisis: The electric vehicle during the COVID-19 19 </w:t>
        <w:tab/>
        <w:t xml:space="preserve">pandemic. Sustainability, 13(3), p.1319.</w:t>
      </w:r>
    </w:p>
    <w:p w:rsidR="00000000" w:rsidDel="00000000" w:rsidP="00000000" w:rsidRDefault="00000000" w:rsidRPr="00000000" w14:paraId="00000072">
      <w:pPr>
        <w:jc w:val="both"/>
        <w:rPr/>
      </w:pPr>
      <w:r w:rsidDel="00000000" w:rsidR="00000000" w:rsidRPr="00000000">
        <w:rPr>
          <w:rtl w:val="0"/>
        </w:rPr>
        <w:t xml:space="preserve">Hasanat, M.W., Hoque, A., Shikha, F.A., Anwar, M., Hamid, A.B.A. and Tat, H.H., 2020. The </w:t>
        <w:tab/>
        <w:t xml:space="preserve">impact of coronavirus (COVID-19-19) on e-business in Malaysia. Asian Journal of </w:t>
        <w:tab/>
        <w:t xml:space="preserve">Multidisciplinary Studies, 3(1), pp.85-90.</w:t>
      </w:r>
    </w:p>
    <w:p w:rsidR="00000000" w:rsidDel="00000000" w:rsidP="00000000" w:rsidRDefault="00000000" w:rsidRPr="00000000" w14:paraId="00000073">
      <w:pPr>
        <w:jc w:val="both"/>
        <w:rPr/>
      </w:pPr>
      <w:r w:rsidDel="00000000" w:rsidR="00000000" w:rsidRPr="00000000">
        <w:rPr>
          <w:rtl w:val="0"/>
        </w:rPr>
        <w:t xml:space="preserve">Ishida, S., 2020. Perspectives on supply chain management in a pandemic and the post-</w:t>
        <w:tab/>
        <w:t xml:space="preserve">COVID-19-19 era. IEEE Engineering Management Review, 48(3), pp.146-152.</w:t>
      </w:r>
    </w:p>
    <w:p w:rsidR="00000000" w:rsidDel="00000000" w:rsidP="00000000" w:rsidRDefault="00000000" w:rsidRPr="00000000" w14:paraId="00000074">
      <w:pPr>
        <w:jc w:val="both"/>
        <w:rPr/>
      </w:pPr>
      <w:r w:rsidDel="00000000" w:rsidR="00000000" w:rsidRPr="00000000">
        <w:rPr>
          <w:rtl w:val="0"/>
        </w:rPr>
        <w:t xml:space="preserve">Kaitwade, N., 2021. COVID-19-19 shatters global automotive industry; sales of metal</w:t>
      </w:r>
    </w:p>
    <w:p w:rsidR="00000000" w:rsidDel="00000000" w:rsidP="00000000" w:rsidRDefault="00000000" w:rsidRPr="00000000" w14:paraId="00000075">
      <w:pPr>
        <w:jc w:val="both"/>
        <w:rPr/>
      </w:pPr>
      <w:r w:rsidDel="00000000" w:rsidR="00000000" w:rsidRPr="00000000">
        <w:rPr>
          <w:rtl w:val="0"/>
        </w:rPr>
        <w:t xml:space="preserve">Karthiyaini, D.S., Sivakumar, D.R. and Sundaram, D.M.S., 2020. Market response of real </w:t>
        <w:tab/>
        <w:t xml:space="preserve">estate and automotive industry during pandemic-a transdisciplinary </w:t>
        <w:tab/>
        <w:t xml:space="preserve">approach. International Journal of Management, 11(5). F.Zaman</w:t>
      </w:r>
    </w:p>
    <w:p w:rsidR="00000000" w:rsidDel="00000000" w:rsidP="00000000" w:rsidRDefault="00000000" w:rsidRPr="00000000" w14:paraId="00000076">
      <w:pPr>
        <w:jc w:val="both"/>
        <w:rPr/>
      </w:pPr>
      <w:r w:rsidDel="00000000" w:rsidR="00000000" w:rsidRPr="00000000">
        <w:rPr>
          <w:rtl w:val="0"/>
        </w:rPr>
        <w:t xml:space="preserve">Kufelová, I. and Raková, M., 2020. Impact of the Covid-19-19 pandemic on the automotive </w:t>
        <w:tab/>
        <w:t xml:space="preserve">industry in Slovakia and selected countries. In SHS Web of Conferences (Vol. 83, p. </w:t>
        <w:tab/>
        <w:t xml:space="preserve">01040). EDP Sciences.</w:t>
      </w:r>
    </w:p>
    <w:p w:rsidR="00000000" w:rsidDel="00000000" w:rsidP="00000000" w:rsidRDefault="00000000" w:rsidRPr="00000000" w14:paraId="00000077">
      <w:pPr>
        <w:jc w:val="both"/>
        <w:rPr/>
      </w:pPr>
      <w:r w:rsidDel="00000000" w:rsidR="00000000" w:rsidRPr="00000000">
        <w:rPr>
          <w:rtl w:val="0"/>
        </w:rPr>
        <w:t xml:space="preserve">Lichtenthaler, U., 2021. Digitainability: the combined effects of the megatrends digitalization </w:t>
        <w:tab/>
        <w:t xml:space="preserve">and sustainability. Journal of Innovation Management, 9(2), pp.64-80.</w:t>
      </w:r>
    </w:p>
    <w:p w:rsidR="00000000" w:rsidDel="00000000" w:rsidP="00000000" w:rsidRDefault="00000000" w:rsidRPr="00000000" w14:paraId="00000078">
      <w:pPr>
        <w:jc w:val="both"/>
        <w:rPr/>
      </w:pPr>
      <w:r w:rsidDel="00000000" w:rsidR="00000000" w:rsidRPr="00000000">
        <w:rPr>
          <w:rtl w:val="0"/>
        </w:rPr>
        <w:t xml:space="preserve">Pelle, A. and Tabajdi, G., 2021. Covid-19-19 and transformational megatrends in the European </w:t>
        <w:tab/>
        <w:t xml:space="preserve">automotive industry: Evidence from business decisions with a Central and Eastern </w:t>
        <w:tab/>
        <w:t xml:space="preserve">European focus. Entrepreneurial Business and Economics Review, 9(4), pp.19-33. powder </w:t>
        <w:tab/>
        <w:t xml:space="preserve">take a nosedive amid wavering demand. Metal Powder Report, 76(3), pp.137-139.</w:t>
      </w:r>
    </w:p>
    <w:p w:rsidR="00000000" w:rsidDel="00000000" w:rsidP="00000000" w:rsidRDefault="00000000" w:rsidRPr="00000000" w14:paraId="00000079">
      <w:pPr>
        <w:jc w:val="both"/>
        <w:rPr/>
      </w:pPr>
      <w:r w:rsidDel="00000000" w:rsidR="00000000" w:rsidRPr="00000000">
        <w:rPr>
          <w:rtl w:val="0"/>
        </w:rPr>
        <w:t xml:space="preserve">Yanovska, V. and Portnyi, O., 2021. MEGATRENDS AND KEY FACTORS OF VALUE </w:t>
        <w:tab/>
        <w:t xml:space="preserve">CREATION OF TRANSPORTATION COMPANIES. Sciences of Europe, (76-1), </w:t>
        <w:tab/>
        <w:t xml:space="preserve">pp.9-15.</w:t>
      </w:r>
    </w:p>
    <w:p w:rsidR="00000000" w:rsidDel="00000000" w:rsidP="00000000" w:rsidRDefault="00000000" w:rsidRPr="00000000" w14:paraId="0000007A">
      <w:pPr>
        <w:jc w:val="both"/>
        <w:rPr/>
      </w:pPr>
      <w:r w:rsidDel="00000000" w:rsidR="00000000" w:rsidRPr="00000000">
        <w:rPr>
          <w:rtl w:val="0"/>
        </w:rPr>
        <w:t xml:space="preserve">Zulkifli, N.A., Yazid, M.F.M. and Shamsudin, M.F., 2020. How will the market players in the </w:t>
        <w:tab/>
        <w:t xml:space="preserve">automotive industry strengthen their market positioning during the pandemic Covid-19-19 </w:t>
        <w:tab/>
        <w:t xml:space="preserve">outbreak and recession. Journal of Postgraduate Current Business Research, 1(1).</w:t>
      </w:r>
    </w:p>
    <w:sectPr>
      <w:footerReference r:id="rId14" w:type="default"/>
      <w:pgSz w:h="16838" w:w="11906"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Georgia"/>
  <w:font w:name="Times New Roman"/>
  <w:font w:name="Calibri"/>
  <w:font w:name="Courier New"/>
  <w:font w:name="Noto Sans Symbols"/>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7B">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righ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Page |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7C">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2">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3">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4">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num w:numId="1">
    <w:abstractNumId w:val="1"/>
  </w:num>
  <w:num w:numId="2">
    <w:abstractNumId w:val="2"/>
  </w:num>
  <w:num w:numId="3">
    <w:abstractNumId w:val="3"/>
  </w:num>
  <w:num w:numId="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sz w:val="24"/>
        <w:szCs w:val="24"/>
        <w:lang w:val="en-GB"/>
      </w:rPr>
    </w:rPrDefault>
    <w:pPrDefault>
      <w:pPr>
        <w:spacing w:after="160" w:line="360"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Rule="auto"/>
      <w:jc w:val="center"/>
    </w:pPr>
    <w:rPr>
      <w:sz w:val="32"/>
      <w:szCs w:val="32"/>
    </w:rPr>
  </w:style>
  <w:style w:type="paragraph" w:styleId="Heading2">
    <w:name w:val="heading 2"/>
    <w:basedOn w:val="Normal"/>
    <w:next w:val="Normal"/>
    <w:pPr>
      <w:keepNext w:val="1"/>
      <w:keepLines w:val="1"/>
      <w:spacing w:after="0" w:before="40" w:lineRule="auto"/>
      <w:jc w:val="both"/>
    </w:pPr>
    <w:rPr>
      <w:sz w:val="28"/>
      <w:szCs w:val="28"/>
    </w:rPr>
  </w:style>
  <w:style w:type="paragraph" w:styleId="Heading3">
    <w:name w:val="heading 3"/>
    <w:basedOn w:val="Normal"/>
    <w:next w:val="Normal"/>
    <w:pPr>
      <w:keepNext w:val="1"/>
      <w:keepLines w:val="1"/>
      <w:spacing w:after="0" w:before="40" w:lineRule="auto"/>
    </w:pPr>
    <w:rPr>
      <w:b w:val="1"/>
      <w:color w:val="1f3863"/>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Normal" w:default="1">
    <w:name w:val="Normal"/>
    <w:qFormat w:val="1"/>
  </w:style>
  <w:style w:type="paragraph" w:styleId="Heading1">
    <w:name w:val="heading 1"/>
    <w:basedOn w:val="Normal"/>
    <w:next w:val="Normal"/>
    <w:link w:val="Heading1Char"/>
    <w:autoRedefine w:val="1"/>
    <w:uiPriority w:val="9"/>
    <w:qFormat w:val="1"/>
    <w:rsid w:val="00543DD2"/>
    <w:pPr>
      <w:keepNext w:val="1"/>
      <w:keepLines w:val="1"/>
      <w:spacing w:after="0" w:before="240"/>
      <w:jc w:val="center"/>
      <w:outlineLvl w:val="0"/>
    </w:pPr>
    <w:rPr>
      <w:rFonts w:cstheme="majorBidi" w:eastAsiaTheme="majorEastAsia"/>
      <w:sz w:val="32"/>
      <w:szCs w:val="32"/>
    </w:rPr>
  </w:style>
  <w:style w:type="paragraph" w:styleId="Heading2">
    <w:name w:val="heading 2"/>
    <w:basedOn w:val="Normal"/>
    <w:next w:val="Normal"/>
    <w:link w:val="Heading2Char"/>
    <w:autoRedefine w:val="1"/>
    <w:uiPriority w:val="9"/>
    <w:unhideWhenUsed w:val="1"/>
    <w:qFormat w:val="1"/>
    <w:rsid w:val="00E12911"/>
    <w:pPr>
      <w:keepNext w:val="1"/>
      <w:keepLines w:val="1"/>
      <w:spacing w:after="0" w:before="40"/>
      <w:jc w:val="both"/>
      <w:outlineLvl w:val="1"/>
    </w:pPr>
    <w:rPr>
      <w:rFonts w:eastAsiaTheme="majorEastAsia"/>
      <w:sz w:val="28"/>
      <w:szCs w:val="26"/>
    </w:rPr>
  </w:style>
  <w:style w:type="paragraph" w:styleId="Heading3">
    <w:name w:val="heading 3"/>
    <w:basedOn w:val="Normal"/>
    <w:next w:val="Normal"/>
    <w:link w:val="Heading3Char"/>
    <w:autoRedefine w:val="1"/>
    <w:uiPriority w:val="9"/>
    <w:unhideWhenUsed w:val="1"/>
    <w:qFormat w:val="1"/>
    <w:rsid w:val="006D1E10"/>
    <w:pPr>
      <w:keepNext w:val="1"/>
      <w:keepLines w:val="1"/>
      <w:spacing w:after="0" w:before="40"/>
      <w:outlineLvl w:val="2"/>
    </w:pPr>
    <w:rPr>
      <w:rFonts w:cstheme="majorBidi" w:eastAsiaTheme="majorEastAsia"/>
      <w:b w:val="1"/>
      <w:color w:val="1f3763" w:themeColor="accent1" w:themeShade="00007F"/>
      <w:szCs w:val="24"/>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character" w:styleId="Heading1Char" w:customStyle="1">
    <w:name w:val="Heading 1 Char"/>
    <w:basedOn w:val="DefaultParagraphFont"/>
    <w:link w:val="Heading1"/>
    <w:uiPriority w:val="9"/>
    <w:rsid w:val="00543DD2"/>
    <w:rPr>
      <w:rFonts w:cstheme="majorBidi" w:eastAsiaTheme="majorEastAsia"/>
      <w:sz w:val="32"/>
      <w:szCs w:val="32"/>
    </w:rPr>
  </w:style>
  <w:style w:type="character" w:styleId="Heading2Char" w:customStyle="1">
    <w:name w:val="Heading 2 Char"/>
    <w:basedOn w:val="DefaultParagraphFont"/>
    <w:link w:val="Heading2"/>
    <w:uiPriority w:val="9"/>
    <w:rsid w:val="00E12911"/>
    <w:rPr>
      <w:rFonts w:eastAsiaTheme="majorEastAsia"/>
      <w:sz w:val="28"/>
      <w:szCs w:val="26"/>
    </w:rPr>
  </w:style>
  <w:style w:type="character" w:styleId="Heading3Char" w:customStyle="1">
    <w:name w:val="Heading 3 Char"/>
    <w:basedOn w:val="DefaultParagraphFont"/>
    <w:link w:val="Heading3"/>
    <w:uiPriority w:val="9"/>
    <w:rsid w:val="006D1E10"/>
    <w:rPr>
      <w:rFonts w:ascii="Times New Roman" w:hAnsi="Times New Roman" w:cstheme="majorBidi" w:eastAsiaTheme="majorEastAsia"/>
      <w:b w:val="1"/>
      <w:color w:val="1f3763" w:themeColor="accent1" w:themeShade="00007F"/>
      <w:sz w:val="24"/>
      <w:szCs w:val="24"/>
    </w:rPr>
  </w:style>
  <w:style w:type="table" w:styleId="TableGrid">
    <w:name w:val="Table Grid"/>
    <w:basedOn w:val="TableNormal"/>
    <w:uiPriority w:val="39"/>
    <w:rsid w:val="00C42AD5"/>
    <w:pPr>
      <w:spacing w:after="0" w:line="240" w:lineRule="auto"/>
    </w:pPr>
    <w:tblPr>
      <w:tblBorders>
        <w:top w:color="auto" w:space="0" w:sz="4" w:val="single"/>
        <w:left w:color="auto" w:space="0" w:sz="4" w:val="single"/>
        <w:bottom w:color="auto" w:space="0" w:sz="4" w:val="single"/>
        <w:right w:color="auto" w:space="0" w:sz="4" w:val="single"/>
        <w:insideH w:color="auto" w:space="0" w:sz="4" w:val="single"/>
        <w:insideV w:color="auto" w:space="0" w:sz="4" w:val="single"/>
      </w:tblBorders>
    </w:tblPr>
  </w:style>
  <w:style w:type="paragraph" w:styleId="TOCHeading">
    <w:name w:val="TOC Heading"/>
    <w:basedOn w:val="Heading1"/>
    <w:next w:val="Normal"/>
    <w:uiPriority w:val="39"/>
    <w:unhideWhenUsed w:val="1"/>
    <w:qFormat w:val="1"/>
    <w:rsid w:val="00945018"/>
    <w:pPr>
      <w:spacing w:line="259" w:lineRule="auto"/>
      <w:outlineLvl w:val="9"/>
    </w:pPr>
    <w:rPr>
      <w:rFonts w:asciiTheme="majorHAnsi" w:hAnsiTheme="majorHAnsi"/>
      <w:b w:val="1"/>
      <w:lang w:val="en-US"/>
    </w:rPr>
  </w:style>
  <w:style w:type="paragraph" w:styleId="TOC1">
    <w:name w:val="toc 1"/>
    <w:basedOn w:val="Normal"/>
    <w:next w:val="Normal"/>
    <w:autoRedefine w:val="1"/>
    <w:uiPriority w:val="39"/>
    <w:unhideWhenUsed w:val="1"/>
    <w:rsid w:val="00945018"/>
    <w:pPr>
      <w:spacing w:after="100"/>
    </w:pPr>
  </w:style>
  <w:style w:type="paragraph" w:styleId="TOC2">
    <w:name w:val="toc 2"/>
    <w:basedOn w:val="Normal"/>
    <w:next w:val="Normal"/>
    <w:autoRedefine w:val="1"/>
    <w:uiPriority w:val="39"/>
    <w:unhideWhenUsed w:val="1"/>
    <w:rsid w:val="00945018"/>
    <w:pPr>
      <w:spacing w:after="100"/>
      <w:ind w:left="240"/>
    </w:pPr>
  </w:style>
  <w:style w:type="character" w:styleId="Hyperlink">
    <w:name w:val="Hyperlink"/>
    <w:basedOn w:val="DefaultParagraphFont"/>
    <w:uiPriority w:val="99"/>
    <w:unhideWhenUsed w:val="1"/>
    <w:rsid w:val="00945018"/>
    <w:rPr>
      <w:color w:val="0563c1" w:themeColor="hyperlink"/>
      <w:u w:val="single"/>
    </w:rPr>
  </w:style>
  <w:style w:type="paragraph" w:styleId="BalloonText">
    <w:name w:val="Balloon Text"/>
    <w:basedOn w:val="Normal"/>
    <w:link w:val="BalloonTextChar"/>
    <w:uiPriority w:val="99"/>
    <w:semiHidden w:val="1"/>
    <w:unhideWhenUsed w:val="1"/>
    <w:rsid w:val="006E285C"/>
    <w:pPr>
      <w:spacing w:after="0" w:line="240" w:lineRule="auto"/>
    </w:pPr>
    <w:rPr>
      <w:rFonts w:ascii="Tahoma" w:cs="Tahoma" w:hAnsi="Tahoma"/>
      <w:sz w:val="16"/>
      <w:szCs w:val="16"/>
    </w:rPr>
  </w:style>
  <w:style w:type="character" w:styleId="BalloonTextChar" w:customStyle="1">
    <w:name w:val="Balloon Text Char"/>
    <w:basedOn w:val="DefaultParagraphFont"/>
    <w:link w:val="BalloonText"/>
    <w:uiPriority w:val="99"/>
    <w:semiHidden w:val="1"/>
    <w:rsid w:val="006E285C"/>
    <w:rPr>
      <w:rFonts w:ascii="Tahoma" w:cs="Tahoma" w:hAnsi="Tahoma"/>
      <w:sz w:val="16"/>
      <w:szCs w:val="16"/>
    </w:rPr>
  </w:style>
  <w:style w:type="paragraph" w:styleId="Header">
    <w:name w:val="header"/>
    <w:basedOn w:val="Normal"/>
    <w:link w:val="HeaderChar"/>
    <w:uiPriority w:val="99"/>
    <w:unhideWhenUsed w:val="1"/>
    <w:rsid w:val="00C26762"/>
    <w:pPr>
      <w:tabs>
        <w:tab w:val="center" w:pos="4680"/>
        <w:tab w:val="right" w:pos="9360"/>
      </w:tabs>
      <w:spacing w:after="0" w:line="240" w:lineRule="auto"/>
    </w:pPr>
  </w:style>
  <w:style w:type="character" w:styleId="HeaderChar" w:customStyle="1">
    <w:name w:val="Header Char"/>
    <w:basedOn w:val="DefaultParagraphFont"/>
    <w:link w:val="Header"/>
    <w:uiPriority w:val="99"/>
    <w:rsid w:val="00C26762"/>
  </w:style>
  <w:style w:type="paragraph" w:styleId="Footer">
    <w:name w:val="footer"/>
    <w:basedOn w:val="Normal"/>
    <w:link w:val="FooterChar"/>
    <w:uiPriority w:val="99"/>
    <w:unhideWhenUsed w:val="1"/>
    <w:rsid w:val="00C26762"/>
    <w:pPr>
      <w:tabs>
        <w:tab w:val="center" w:pos="4680"/>
        <w:tab w:val="right" w:pos="9360"/>
      </w:tabs>
      <w:spacing w:after="0" w:line="240" w:lineRule="auto"/>
    </w:pPr>
  </w:style>
  <w:style w:type="character" w:styleId="FooterChar" w:customStyle="1">
    <w:name w:val="Footer Char"/>
    <w:basedOn w:val="DefaultParagraphFont"/>
    <w:link w:val="Footer"/>
    <w:uiPriority w:val="99"/>
    <w:rsid w:val="00C26762"/>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 w:type="table" w:styleId="Table1">
    <w:basedOn w:val="TableNormal"/>
    <w:pPr>
      <w:spacing w:after="0" w:line="240" w:lineRule="auto"/>
    </w:pPr>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1" Type="http://schemas.openxmlformats.org/officeDocument/2006/relationships/image" Target="media/image1.jpg"/><Relationship Id="rId10" Type="http://schemas.openxmlformats.org/officeDocument/2006/relationships/image" Target="media/image5.png"/><Relationship Id="rId13" Type="http://schemas.openxmlformats.org/officeDocument/2006/relationships/image" Target="media/image2.png"/><Relationship Id="rId12" Type="http://schemas.openxmlformats.org/officeDocument/2006/relationships/image" Target="media/image3.jpg"/><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6.png"/><Relationship Id="rId14" Type="http://schemas.openxmlformats.org/officeDocument/2006/relationships/footer" Target="footer1.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7.png"/><Relationship Id="rId8"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jxSh9TduH6pQxOiZwmYZArX1OV2w==">AMUW2mVN0GVa54JYUgnSO0ZTXHrieWkqpO2mmU8UGqW1ZImfQ+fFgeTws6mg21EM4Jy0cNzcR6uy530u0bioIApqcLW+wQOJx3e/jbhLGkXygWBvTNs0TszP/iiUO6TSY6Ryl1y/wwy4clHI0uh3mRLh72eibPJ0enrk6OFLOOuqHbyeH37CGjhY9C4/dad2MOTEu67JiT4Gka3Wop4DiROZzhLXNvd0WpeZ6lBJP1T8IiKFUdjBscr80Qer2KQr0C4TnVLZvyKbaBwrhGoV7o6JSBXlwjvqkw==</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2021-12-25T06:18:00Z</dcterms:created>
  <dc:creator>Md Farhaduzzaman</dc:creator>
</cp:coreProperties>
</file>