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749A7E" w14:textId="65954348" w:rsidR="00165279" w:rsidRPr="00293759" w:rsidRDefault="00165279" w:rsidP="00BB6359">
      <w:pPr>
        <w:pStyle w:val="NoSpacing"/>
        <w:spacing w:line="360" w:lineRule="auto"/>
        <w:jc w:val="both"/>
        <w:rPr>
          <w:rFonts w:ascii="Times New Roman" w:hAnsi="Times New Roman" w:cs="Times New Roman"/>
          <w:u w:val="single"/>
          <w:lang w:val="cy-GB"/>
        </w:rPr>
      </w:pPr>
      <w:r w:rsidRPr="00293759">
        <w:rPr>
          <w:rFonts w:ascii="Times New Roman" w:hAnsi="Times New Roman" w:cs="Times New Roman"/>
          <w:u w:val="single"/>
          <w:lang w:val="cy-GB"/>
        </w:rPr>
        <w:t>Rhan 1</w:t>
      </w:r>
    </w:p>
    <w:p w14:paraId="3CE7E317" w14:textId="234AD0CC" w:rsidR="00106656" w:rsidRPr="00293759" w:rsidRDefault="005A1E13" w:rsidP="00BB6359">
      <w:pPr>
        <w:pStyle w:val="NoSpacing"/>
        <w:spacing w:line="360" w:lineRule="auto"/>
        <w:jc w:val="both"/>
        <w:rPr>
          <w:rStyle w:val="SubtleEmphasis"/>
          <w:rFonts w:ascii="Times New Roman" w:hAnsi="Times New Roman" w:cs="Times New Roman"/>
          <w:i w:val="0"/>
          <w:color w:val="auto"/>
          <w:lang w:val="cy-GB"/>
        </w:rPr>
      </w:pPr>
      <w:r w:rsidRPr="00293759">
        <w:rPr>
          <w:rFonts w:ascii="Times New Roman" w:hAnsi="Times New Roman" w:cs="Times New Roman"/>
          <w:lang w:val="cy-GB"/>
        </w:rPr>
        <w:t>Beth sy'n diffinio arweinydd catalytig? Nid oes un fformiwla unigol sy’n diffinio arweinyddiaeth fusnes effeithiol ym mhob achos, ond mae nodweddion allweddol sy’n diffinio’r rhai sy’n arwain eu timau at lwyddiant. Gall fod gan arweinwyr effeithiol ystod eang o wahanol arddulliau</w:t>
      </w:r>
      <w:r w:rsidR="003A3F29" w:rsidRPr="00293759">
        <w:rPr>
          <w:rFonts w:ascii="Times New Roman" w:hAnsi="Times New Roman" w:cs="Times New Roman"/>
          <w:lang w:val="cy-GB"/>
        </w:rPr>
        <w:t xml:space="preserve">. </w:t>
      </w:r>
      <w:r w:rsidRPr="00293759">
        <w:rPr>
          <w:rFonts w:ascii="Times New Roman" w:hAnsi="Times New Roman" w:cs="Times New Roman"/>
          <w:lang w:val="cy-GB"/>
        </w:rPr>
        <w:t>(White, 2020)</w:t>
      </w:r>
      <w:r w:rsidR="003A3F29" w:rsidRPr="00293759">
        <w:rPr>
          <w:rFonts w:ascii="Times New Roman" w:hAnsi="Times New Roman" w:cs="Times New Roman"/>
          <w:lang w:val="cy-GB"/>
        </w:rPr>
        <w:t>.</w:t>
      </w:r>
      <w:r w:rsidRPr="00293759">
        <w:rPr>
          <w:rFonts w:ascii="Times New Roman" w:hAnsi="Times New Roman" w:cs="Times New Roman"/>
          <w:lang w:val="cy-GB"/>
        </w:rPr>
        <w:t xml:space="preserve"> </w:t>
      </w:r>
      <w:r w:rsidR="00EF5E87" w:rsidRPr="00293759">
        <w:rPr>
          <w:rFonts w:ascii="Times New Roman" w:hAnsi="Times New Roman" w:cs="Times New Roman"/>
          <w:lang w:val="cy-GB"/>
        </w:rPr>
        <w:t xml:space="preserve">Rhaid i’r blynyddoedd cynnar cyrraedd gofynion </w:t>
      </w:r>
      <w:bookmarkStart w:id="0" w:name="_GoBack"/>
      <w:bookmarkEnd w:id="0"/>
      <w:r w:rsidR="00EF5E87" w:rsidRPr="00293759">
        <w:rPr>
          <w:rFonts w:ascii="Times New Roman" w:hAnsi="Times New Roman" w:cs="Times New Roman"/>
          <w:lang w:val="cy-GB"/>
        </w:rPr>
        <w:t xml:space="preserve">cymhleth ffactorau a materion cymdeithasegol sydd yn gallu cael effaith ar fywydau plant bach. Ma hyn yn gallu profi’n anodd i lawer o leoliadau ond gallai arweinydd catalytig sicrhau bod y gofynion yn cael ei gwrdd. </w:t>
      </w:r>
      <w:r w:rsidR="00A5446A" w:rsidRPr="00293759">
        <w:rPr>
          <w:rStyle w:val="SubtleEmphasis"/>
          <w:rFonts w:ascii="Times New Roman" w:hAnsi="Times New Roman" w:cs="Times New Roman"/>
          <w:i w:val="0"/>
          <w:color w:val="auto"/>
          <w:lang w:val="cy-GB"/>
        </w:rPr>
        <w:t xml:space="preserve">Diffinir Attaway (2022) person </w:t>
      </w:r>
      <w:r w:rsidR="00EF5E87" w:rsidRPr="00293759">
        <w:rPr>
          <w:rStyle w:val="SubtleEmphasis"/>
          <w:rFonts w:ascii="Times New Roman" w:hAnsi="Times New Roman" w:cs="Times New Roman"/>
          <w:i w:val="0"/>
          <w:color w:val="auto"/>
          <w:lang w:val="cy-GB"/>
        </w:rPr>
        <w:t>catalydd fel “asiant sy’n ysgogi neu’n cyflymu newid neu weithredu</w:t>
      </w:r>
      <w:r w:rsidR="00A5446A" w:rsidRPr="00293759">
        <w:rPr>
          <w:rStyle w:val="SubtleEmphasis"/>
          <w:rFonts w:ascii="Times New Roman" w:hAnsi="Times New Roman" w:cs="Times New Roman"/>
          <w:i w:val="0"/>
          <w:color w:val="auto"/>
          <w:lang w:val="cy-GB"/>
        </w:rPr>
        <w:t xml:space="preserve"> yn</w:t>
      </w:r>
      <w:r w:rsidR="00EF5E87" w:rsidRPr="00293759">
        <w:rPr>
          <w:rStyle w:val="SubtleEmphasis"/>
          <w:rFonts w:ascii="Times New Roman" w:hAnsi="Times New Roman" w:cs="Times New Roman"/>
          <w:i w:val="0"/>
          <w:color w:val="auto"/>
          <w:lang w:val="cy-GB"/>
        </w:rPr>
        <w:t xml:space="preserve"> sylweddol.” Mae arweinydd catalytig, felly, yn gyfrwng newid. Maent am weld newid neu weithredu</w:t>
      </w:r>
      <w:r w:rsidR="00A5446A" w:rsidRPr="00293759">
        <w:rPr>
          <w:rStyle w:val="SubtleEmphasis"/>
          <w:rFonts w:ascii="Times New Roman" w:hAnsi="Times New Roman" w:cs="Times New Roman"/>
          <w:i w:val="0"/>
          <w:color w:val="auto"/>
          <w:lang w:val="cy-GB"/>
        </w:rPr>
        <w:t xml:space="preserve"> yn sylweddol o fewn</w:t>
      </w:r>
      <w:r w:rsidR="00EF5E87" w:rsidRPr="00293759">
        <w:rPr>
          <w:rStyle w:val="SubtleEmphasis"/>
          <w:rFonts w:ascii="Times New Roman" w:hAnsi="Times New Roman" w:cs="Times New Roman"/>
          <w:i w:val="0"/>
          <w:color w:val="auto"/>
          <w:lang w:val="cy-GB"/>
        </w:rPr>
        <w:t xml:space="preserve"> eu sefydliad, wrth ddatblygu eu cenhadaeth, neu wrth ddatblygu eu tîm ac arweinwyr eraill.</w:t>
      </w:r>
      <w:r w:rsidR="0010147E" w:rsidRPr="00293759">
        <w:rPr>
          <w:rFonts w:ascii="Times New Roman" w:eastAsia="Times New Roman" w:hAnsi="Times New Roman" w:cs="Times New Roman"/>
          <w:lang w:val="cy-GB" w:eastAsia="en-GB"/>
        </w:rPr>
        <w:t xml:space="preserve"> </w:t>
      </w:r>
      <w:r w:rsidR="0010147E" w:rsidRPr="00293759">
        <w:rPr>
          <w:rFonts w:ascii="Times New Roman" w:eastAsia="Times New Roman" w:hAnsi="Times New Roman" w:cs="Times New Roman"/>
          <w:color w:val="000000"/>
          <w:lang w:val="cy-GB" w:eastAsia="en-GB"/>
        </w:rPr>
        <w:t xml:space="preserve">Mae rhai arweinwyr catalytig yn dechrau'r broses trwy ofyn cwestiynau allweddol a galw pobl </w:t>
      </w:r>
      <w:r w:rsidR="00106656" w:rsidRPr="00293759">
        <w:rPr>
          <w:rFonts w:ascii="Times New Roman" w:eastAsia="Times New Roman" w:hAnsi="Times New Roman" w:cs="Times New Roman"/>
          <w:color w:val="000000"/>
          <w:lang w:val="cy-GB" w:eastAsia="en-GB"/>
        </w:rPr>
        <w:t>i archwilio'r dull newydd hwn. Foddbynnag, m</w:t>
      </w:r>
      <w:r w:rsidR="0010147E" w:rsidRPr="00293759">
        <w:rPr>
          <w:rFonts w:ascii="Times New Roman" w:eastAsia="Times New Roman" w:hAnsi="Times New Roman" w:cs="Times New Roman"/>
          <w:color w:val="000000"/>
          <w:lang w:val="cy-GB" w:eastAsia="en-GB"/>
        </w:rPr>
        <w:t>ae rhai arweinwyr catalytig yn cefnogi'r broses barhaus o weithredu. Mae arweiniad catalytig yn bodoli mewn unigolion (er enghraifft, mewn swyddogion gweithredol neu aelodau bwrdd) ac mewn sefydliadau (er enghraifft, cwmnïau lleol, sefydliadau cymunedol, llywodraeth sirol, neu siambrau masnach).</w:t>
      </w:r>
      <w:r w:rsidR="00106656" w:rsidRPr="00293759">
        <w:rPr>
          <w:rFonts w:ascii="Times New Roman" w:eastAsia="Times New Roman" w:hAnsi="Times New Roman" w:cs="Times New Roman"/>
          <w:color w:val="000000"/>
          <w:lang w:val="cy-GB" w:eastAsia="en-GB"/>
        </w:rPr>
        <w:t xml:space="preserve"> </w:t>
      </w:r>
      <w:r w:rsidR="00106656" w:rsidRPr="00293759">
        <w:rPr>
          <w:rStyle w:val="SubtleEmphasis"/>
          <w:rFonts w:ascii="Times New Roman" w:hAnsi="Times New Roman" w:cs="Times New Roman"/>
          <w:i w:val="0"/>
          <w:color w:val="auto"/>
          <w:lang w:val="cy-GB"/>
        </w:rPr>
        <w:t>Foddbynnag, nodai Clark (2012) bod arweinydd catalytig yn dod ag unigolion amrywiol o asiantaethau lluosog at ei gilydd i fynd i'r afael â phroblemau cyhoeddus anhydrin. Archwilir strategaethau ar gyfer hyrwyddo arweinyddiaeth gatalytig. Cyflwynir yr awdur pedair tasg gatalytig, gan ddadlau y gall y pedair tasg gyda’i gilydd ymhelaethu ar eu heffaith catalytig wrth fynd i’r afael â phroblemau cyhoeddus. Foddbynnag, dadleuau Jeffrey (date unknown) mai modelau arweinyddiaeth cyffredin sy'n dibynnu ar syniadau o awdurdod ac meant yn cael eu herio. Ymhellach cynigir cysyniad o arweinyddiaeth gatalytig lle nad yw gallu ymarferwyr blynyddoedd cynnar yn cael i ysgogi a gallant ysbrydoli newid. Golygai hyn bod y penderfyniadau ddim yn dibynnu ar safle o bŵer.</w:t>
      </w:r>
    </w:p>
    <w:p w14:paraId="0838E254" w14:textId="77777777" w:rsidR="003A3F29" w:rsidRPr="00293759" w:rsidRDefault="003A3F29" w:rsidP="00BB6359">
      <w:pPr>
        <w:pStyle w:val="NoSpacing"/>
        <w:spacing w:line="360" w:lineRule="auto"/>
        <w:jc w:val="both"/>
        <w:rPr>
          <w:rStyle w:val="SubtleEmphasis"/>
          <w:rFonts w:ascii="Times New Roman" w:hAnsi="Times New Roman" w:cs="Times New Roman"/>
          <w:i w:val="0"/>
          <w:color w:val="auto"/>
          <w:lang w:val="cy-GB"/>
        </w:rPr>
      </w:pPr>
    </w:p>
    <w:p w14:paraId="0D281BD0" w14:textId="39109F85" w:rsidR="00165279" w:rsidRPr="00293759" w:rsidRDefault="00165279" w:rsidP="00BB6359">
      <w:pPr>
        <w:pStyle w:val="NoSpacing"/>
        <w:spacing w:line="360" w:lineRule="auto"/>
        <w:jc w:val="both"/>
        <w:rPr>
          <w:rStyle w:val="SubtleEmphasis"/>
          <w:rFonts w:ascii="Times New Roman" w:hAnsi="Times New Roman" w:cs="Times New Roman"/>
          <w:i w:val="0"/>
          <w:iCs w:val="0"/>
          <w:color w:val="auto"/>
          <w:lang w:val="cy-GB"/>
        </w:rPr>
      </w:pPr>
      <w:r w:rsidRPr="00293759">
        <w:rPr>
          <w:rFonts w:ascii="Times New Roman" w:hAnsi="Times New Roman" w:cs="Times New Roman"/>
          <w:lang w:val="cy-GB"/>
        </w:rPr>
        <w:t xml:space="preserve">Mae’r term ‘catalytig’ yn pwysleisio ar asiantaeth, sef y gallu i ddehongli a gweithredu ar y byd (Edwards, 2005, 2011). At hynny, mae’n golygu i fod yn ddigon eang i ddarparu’r cefndir ar gyfer cysyniad ailgysyniadol o arweinyddiaeth athrawon sy’n berthnasol i addysg blynyddoedd cynnar. Mae'r llu o ddisgrifiadau, diffiniadau a chysyniadau o arweinyddiaeth staff blynyddoedd cynnar yn awgrymu bod y syniad yn gwrthsefyll un diffiniad cul. Foddbynnag, nid oes angen ystyried y cymhlethdod hwn fel gwendid. Yn hytrach, mae’n gadael lle i lunio amrywiadau cynnil ar arweinyddiaeth ymarferwyr blynyddoedd cynnar i weddu i anghenion gwirioneddol cyd-destunau penodol. Roedd natur cyd-destun-benodol </w:t>
      </w:r>
      <w:r w:rsidRPr="00293759">
        <w:rPr>
          <w:rFonts w:ascii="Times New Roman" w:hAnsi="Times New Roman" w:cs="Times New Roman"/>
          <w:lang w:val="cy-GB"/>
        </w:rPr>
        <w:lastRenderedPageBreak/>
        <w:t>arweinyddiaeth ymarferwyr yn amlwg wrth wneud ymchwil mewn i astudiaeth Seland Newydd. Defnyddir Seland Newydd ymagwedd astudiaeth achos lluosog ansoddol er mwyn ymchwilio i arweinyddiaeth o fewn tri fath o wasanaethau plentyndod cynnar: canolfan gofal plant, canolfan chwarae, a meithrinfa (Thornton, 2005). Foddbynnag, canolbwyntiodd Thornton ar arweinyddiaeth addysgiadol, gan gynnwys y syniad o ddiwylliant cydweithredol fel catalydd ar gyfer arweinyddiaeth athrawon ac ymarferwyr blynyddoedd cynnar.</w:t>
      </w:r>
    </w:p>
    <w:p w14:paraId="7A528DC5" w14:textId="7F61D3CF" w:rsidR="00E206C6" w:rsidRPr="00293759" w:rsidRDefault="00106656" w:rsidP="00BB6359">
      <w:pPr>
        <w:pStyle w:val="NoSpacing"/>
        <w:spacing w:line="360" w:lineRule="auto"/>
        <w:jc w:val="both"/>
        <w:rPr>
          <w:rStyle w:val="SubtleEmphasis"/>
          <w:rFonts w:ascii="Times New Roman" w:hAnsi="Times New Roman" w:cs="Times New Roman"/>
          <w:i w:val="0"/>
          <w:color w:val="auto"/>
          <w:lang w:val="cy-GB"/>
        </w:rPr>
      </w:pPr>
      <w:r w:rsidRPr="00293759">
        <w:rPr>
          <w:rStyle w:val="SubtleEmphasis"/>
          <w:rFonts w:ascii="Times New Roman" w:eastAsia="Times New Roman" w:hAnsi="Times New Roman" w:cs="Times New Roman"/>
          <w:i w:val="0"/>
          <w:iCs w:val="0"/>
          <w:color w:val="000000"/>
          <w:lang w:val="cy-GB" w:eastAsia="en-GB"/>
        </w:rPr>
        <w:t xml:space="preserve">Adnabyddir gwahanol fathau o arweinyddiaeth ar draws y rhan fwyaf o leoliadau. </w:t>
      </w:r>
      <w:r w:rsidR="00D3141C" w:rsidRPr="00293759">
        <w:rPr>
          <w:rStyle w:val="SubtleEmphasis"/>
          <w:rFonts w:ascii="Times New Roman" w:hAnsi="Times New Roman" w:cs="Times New Roman"/>
          <w:i w:val="0"/>
          <w:color w:val="auto"/>
          <w:lang w:val="cy-GB"/>
        </w:rPr>
        <w:t>Trafodau UK</w:t>
      </w:r>
      <w:r w:rsidR="00784AF9" w:rsidRPr="00293759">
        <w:rPr>
          <w:rStyle w:val="SubtleEmphasis"/>
          <w:rFonts w:ascii="Times New Roman" w:hAnsi="Times New Roman" w:cs="Times New Roman"/>
          <w:i w:val="0"/>
          <w:color w:val="auto"/>
          <w:lang w:val="cy-GB"/>
        </w:rPr>
        <w:t xml:space="preserve">Essays (2018) pedwar math gwahanol o ddulliau arwain sydd ar gael; Sefyllfaol, Llwybr-nôl, Trawsnewidiol ac Addasol. Yn y dull sefyllfaol, mae arweinyddiaeth yn aml yn seiliedig ar y sefyllfa, mae'r gwefan yn addasu i anghenion eu gweithwyr a'r amgylchedd. Mae'r dull nod Llwybr yn canolbwyntio ar wella perfformiad y dilynwr. </w:t>
      </w:r>
      <w:r w:rsidR="00D3141C" w:rsidRPr="00293759">
        <w:rPr>
          <w:rStyle w:val="SubtleEmphasis"/>
          <w:rFonts w:ascii="Times New Roman" w:hAnsi="Times New Roman" w:cs="Times New Roman"/>
          <w:i w:val="0"/>
          <w:color w:val="auto"/>
          <w:lang w:val="cy-GB"/>
        </w:rPr>
        <w:t>Ymhellach, mae arweinyddiaeth</w:t>
      </w:r>
      <w:r w:rsidR="00784AF9" w:rsidRPr="00293759">
        <w:rPr>
          <w:rStyle w:val="SubtleEmphasis"/>
          <w:rFonts w:ascii="Times New Roman" w:hAnsi="Times New Roman" w:cs="Times New Roman"/>
          <w:i w:val="0"/>
          <w:color w:val="auto"/>
          <w:lang w:val="cy-GB"/>
        </w:rPr>
        <w:t xml:space="preserve"> trawsnewidiol yn trawsnewid y dilyn</w:t>
      </w:r>
      <w:r w:rsidR="00D3141C" w:rsidRPr="00293759">
        <w:rPr>
          <w:rStyle w:val="SubtleEmphasis"/>
          <w:rFonts w:ascii="Times New Roman" w:hAnsi="Times New Roman" w:cs="Times New Roman"/>
          <w:i w:val="0"/>
          <w:color w:val="auto"/>
          <w:lang w:val="cy-GB"/>
        </w:rPr>
        <w:t xml:space="preserve">wyr er mwyn galluogi iddynt fod yn </w:t>
      </w:r>
      <w:r w:rsidR="00784AF9" w:rsidRPr="00293759">
        <w:rPr>
          <w:rStyle w:val="SubtleEmphasis"/>
          <w:rFonts w:ascii="Times New Roman" w:hAnsi="Times New Roman" w:cs="Times New Roman"/>
          <w:i w:val="0"/>
          <w:color w:val="auto"/>
          <w:lang w:val="cy-GB"/>
        </w:rPr>
        <w:t xml:space="preserve">berson gwell. Yn olaf, </w:t>
      </w:r>
      <w:r w:rsidR="00D3141C" w:rsidRPr="00293759">
        <w:rPr>
          <w:rStyle w:val="SubtleEmphasis"/>
          <w:rFonts w:ascii="Times New Roman" w:hAnsi="Times New Roman" w:cs="Times New Roman"/>
          <w:i w:val="0"/>
          <w:color w:val="auto"/>
          <w:lang w:val="cy-GB"/>
        </w:rPr>
        <w:t xml:space="preserve">meant yn trafod </w:t>
      </w:r>
      <w:r w:rsidR="00784AF9" w:rsidRPr="00293759">
        <w:rPr>
          <w:rStyle w:val="SubtleEmphasis"/>
          <w:rFonts w:ascii="Times New Roman" w:hAnsi="Times New Roman" w:cs="Times New Roman"/>
          <w:i w:val="0"/>
          <w:color w:val="auto"/>
          <w:lang w:val="cy-GB"/>
        </w:rPr>
        <w:t>y dull Ymaddasol</w:t>
      </w:r>
      <w:r w:rsidR="00D3141C" w:rsidRPr="00293759">
        <w:rPr>
          <w:rStyle w:val="SubtleEmphasis"/>
          <w:rFonts w:ascii="Times New Roman" w:hAnsi="Times New Roman" w:cs="Times New Roman"/>
          <w:i w:val="0"/>
          <w:color w:val="auto"/>
          <w:lang w:val="cy-GB"/>
        </w:rPr>
        <w:t>. M</w:t>
      </w:r>
      <w:r w:rsidR="00784AF9" w:rsidRPr="00293759">
        <w:rPr>
          <w:rStyle w:val="SubtleEmphasis"/>
          <w:rFonts w:ascii="Times New Roman" w:hAnsi="Times New Roman" w:cs="Times New Roman"/>
          <w:i w:val="0"/>
          <w:color w:val="auto"/>
          <w:lang w:val="cy-GB"/>
        </w:rPr>
        <w:t>ae'r arweinwyr yn ei baratoi, yn cefnogi, yn cymell ac yn ysgogi'r dilynwyr i addasu i'r newid sy'n digwydd.</w:t>
      </w:r>
      <w:r w:rsidR="00D3141C" w:rsidRPr="00293759">
        <w:rPr>
          <w:rStyle w:val="SubtleEmphasis"/>
          <w:rFonts w:ascii="Times New Roman" w:hAnsi="Times New Roman" w:cs="Times New Roman"/>
          <w:i w:val="0"/>
          <w:color w:val="auto"/>
          <w:lang w:val="cy-GB"/>
        </w:rPr>
        <w:t xml:space="preserve"> Foddbynnag, gallwn trafod llawer fwy o fathau o arweinyddiaeth. </w:t>
      </w:r>
    </w:p>
    <w:p w14:paraId="6707A535" w14:textId="77777777" w:rsidR="003A3F29" w:rsidRPr="00293759" w:rsidRDefault="003A3F29" w:rsidP="00BB6359">
      <w:pPr>
        <w:pStyle w:val="NoSpacing"/>
        <w:spacing w:line="360" w:lineRule="auto"/>
        <w:jc w:val="both"/>
        <w:rPr>
          <w:rStyle w:val="SubtleEmphasis"/>
          <w:rFonts w:ascii="Times New Roman" w:hAnsi="Times New Roman" w:cs="Times New Roman"/>
          <w:i w:val="0"/>
          <w:color w:val="auto"/>
          <w:lang w:val="cy-GB"/>
        </w:rPr>
      </w:pPr>
    </w:p>
    <w:p w14:paraId="51EBCFBA" w14:textId="2DE8D6E2" w:rsidR="007D7D11" w:rsidRPr="00293759" w:rsidRDefault="00E206C6" w:rsidP="00BB6359">
      <w:pPr>
        <w:pStyle w:val="NoSpacing"/>
        <w:spacing w:line="360" w:lineRule="auto"/>
        <w:jc w:val="both"/>
        <w:rPr>
          <w:rStyle w:val="SubtleEmphasis"/>
          <w:rFonts w:ascii="Times New Roman" w:hAnsi="Times New Roman" w:cs="Times New Roman"/>
          <w:i w:val="0"/>
          <w:color w:val="auto"/>
          <w:lang w:val="cy-GB"/>
        </w:rPr>
      </w:pPr>
      <w:r w:rsidRPr="00293759">
        <w:rPr>
          <w:rStyle w:val="SubtleEmphasis"/>
          <w:rFonts w:ascii="Times New Roman" w:hAnsi="Times New Roman" w:cs="Times New Roman"/>
          <w:i w:val="0"/>
          <w:color w:val="auto"/>
          <w:lang w:val="cy-GB"/>
        </w:rPr>
        <w:t>Foddbynnag, mewn cyferbyniad, mae arweinyddiaeth o safbwynt cyfoes yn wasgaredig ac yn digwydd trwy golegol a gwneud penderfyniadau ar y cyd. At hynny, gydag ychydig iawn o bwyslais ar bwy yw’r arweinydd a mwy o ffocws ar yr hyn y mae pobl yn ei wneud, a sut a pham y maent yn ei wneud. (Dalli a Thornton, 2013; Lambert, 2003; Neumann et al., 2012; Thornton, 2005). Fodd bynnag, mae trafodaethau plentyndod cynnar presennol yn datgelu defnydd cynyddol o dermau fel arweinyddiaeth wasgaredig, perthynol, a rennir a chyfunol (Dalli &amp; Thornton, 2013).</w:t>
      </w:r>
    </w:p>
    <w:p w14:paraId="5888683A" w14:textId="77777777" w:rsidR="003A3F29" w:rsidRPr="00293759" w:rsidRDefault="003A3F29" w:rsidP="00BB6359">
      <w:pPr>
        <w:pStyle w:val="NoSpacing"/>
        <w:spacing w:line="360" w:lineRule="auto"/>
        <w:jc w:val="both"/>
        <w:rPr>
          <w:rStyle w:val="SubtleEmphasis"/>
          <w:rFonts w:ascii="Times New Roman" w:hAnsi="Times New Roman" w:cs="Times New Roman"/>
          <w:i w:val="0"/>
          <w:color w:val="auto"/>
          <w:lang w:val="cy-GB"/>
        </w:rPr>
      </w:pPr>
    </w:p>
    <w:p w14:paraId="010A70D2" w14:textId="5B568F82" w:rsidR="007D7D11" w:rsidRPr="00293759" w:rsidRDefault="008807CC" w:rsidP="00BB6359">
      <w:pPr>
        <w:pStyle w:val="NoSpacing"/>
        <w:spacing w:line="360" w:lineRule="auto"/>
        <w:jc w:val="both"/>
        <w:rPr>
          <w:rStyle w:val="SubtleEmphasis"/>
          <w:rFonts w:ascii="Times New Roman" w:hAnsi="Times New Roman" w:cs="Times New Roman"/>
          <w:i w:val="0"/>
          <w:color w:val="auto"/>
          <w:lang w:val="cy-GB"/>
        </w:rPr>
      </w:pPr>
      <w:r w:rsidRPr="00293759">
        <w:rPr>
          <w:rStyle w:val="SubtleEmphasis"/>
          <w:rFonts w:ascii="Times New Roman" w:hAnsi="Times New Roman" w:cs="Times New Roman"/>
          <w:i w:val="0"/>
          <w:color w:val="auto"/>
          <w:lang w:val="cy-GB"/>
        </w:rPr>
        <w:t xml:space="preserve">O fewn unrhyw fath o waith arweinyddiaeth, mae </w:t>
      </w:r>
      <w:r w:rsidR="006D5245" w:rsidRPr="00293759">
        <w:rPr>
          <w:rStyle w:val="SubtleEmphasis"/>
          <w:rFonts w:ascii="Times New Roman" w:hAnsi="Times New Roman" w:cs="Times New Roman"/>
          <w:i w:val="0"/>
          <w:color w:val="auto"/>
          <w:lang w:val="cy-GB"/>
        </w:rPr>
        <w:t xml:space="preserve">heriau a </w:t>
      </w:r>
      <w:r w:rsidRPr="00293759">
        <w:rPr>
          <w:rStyle w:val="SubtleEmphasis"/>
          <w:rFonts w:ascii="Times New Roman" w:hAnsi="Times New Roman" w:cs="Times New Roman"/>
          <w:i w:val="0"/>
          <w:color w:val="auto"/>
          <w:lang w:val="cy-GB"/>
        </w:rPr>
        <w:t xml:space="preserve">rhwystrau. </w:t>
      </w:r>
      <w:r w:rsidR="006D5245" w:rsidRPr="00293759">
        <w:rPr>
          <w:rStyle w:val="SubtleEmphasis"/>
          <w:rFonts w:ascii="Times New Roman" w:hAnsi="Times New Roman" w:cs="Times New Roman"/>
          <w:i w:val="0"/>
          <w:color w:val="auto"/>
          <w:lang w:val="cy-GB"/>
        </w:rPr>
        <w:t xml:space="preserve">Mae heriau amlwg fel diffyg cymhwysterau, dulliau penodol o weithio, safbwyntiau a gwerthoedd gwahanol ac yn y blaen. Foddbynnag, fel arfer mae rhwystrau sy’n achosi hyn, er enghraifft, diffyg cyfleoedd a datblygiad a diffyg cyllid. </w:t>
      </w:r>
      <w:r w:rsidR="005A1E13" w:rsidRPr="00293759">
        <w:rPr>
          <w:rStyle w:val="SubtleEmphasis"/>
          <w:rFonts w:ascii="Times New Roman" w:hAnsi="Times New Roman" w:cs="Times New Roman"/>
          <w:i w:val="0"/>
          <w:color w:val="auto"/>
          <w:lang w:val="cy-GB"/>
        </w:rPr>
        <w:t xml:space="preserve">Mae catalyddion yn aml yn wynebu heriau wrth iddynt geisio dod ag eraill ar eu teithiau, er </w:t>
      </w:r>
      <w:r w:rsidR="006D5245" w:rsidRPr="00293759">
        <w:rPr>
          <w:rStyle w:val="SubtleEmphasis"/>
          <w:rFonts w:ascii="Times New Roman" w:hAnsi="Times New Roman" w:cs="Times New Roman"/>
          <w:i w:val="0"/>
          <w:color w:val="auto"/>
          <w:lang w:val="cy-GB"/>
        </w:rPr>
        <w:t>eng</w:t>
      </w:r>
      <w:r w:rsidR="005A1E13" w:rsidRPr="00293759">
        <w:rPr>
          <w:rStyle w:val="SubtleEmphasis"/>
          <w:rFonts w:ascii="Times New Roman" w:hAnsi="Times New Roman" w:cs="Times New Roman"/>
          <w:i w:val="0"/>
          <w:color w:val="auto"/>
          <w:lang w:val="cy-GB"/>
        </w:rPr>
        <w:t>hraifft gwrthwynebiad i newid, hyd yn oed ofn. (Lovejoy, 2017).</w:t>
      </w:r>
      <w:r w:rsidR="007D7D11" w:rsidRPr="00293759">
        <w:rPr>
          <w:rStyle w:val="SubtleEmphasis"/>
          <w:rFonts w:ascii="Times New Roman" w:hAnsi="Times New Roman" w:cs="Times New Roman"/>
          <w:i w:val="0"/>
          <w:color w:val="auto"/>
          <w:lang w:val="cy-GB"/>
        </w:rPr>
        <w:t xml:space="preserve"> </w:t>
      </w:r>
      <w:r w:rsidR="00E206C6" w:rsidRPr="00293759">
        <w:rPr>
          <w:rStyle w:val="SubtleEmphasis"/>
          <w:rFonts w:ascii="Times New Roman" w:hAnsi="Times New Roman" w:cs="Times New Roman"/>
          <w:i w:val="0"/>
          <w:color w:val="auto"/>
          <w:lang w:val="cy-GB"/>
        </w:rPr>
        <w:t xml:space="preserve">Mae hefyd yn adlewyrchu arweinyddiaeth fel proses sy’n grymuso’r naill a’r llall, lle gall </w:t>
      </w:r>
      <w:r w:rsidR="007D7D11" w:rsidRPr="00293759">
        <w:rPr>
          <w:rStyle w:val="SubtleEmphasis"/>
          <w:rFonts w:ascii="Times New Roman" w:hAnsi="Times New Roman" w:cs="Times New Roman"/>
          <w:i w:val="0"/>
          <w:color w:val="auto"/>
          <w:lang w:val="cy-GB"/>
        </w:rPr>
        <w:t xml:space="preserve">ymarferwyr blynyddoedd cynnar </w:t>
      </w:r>
      <w:r w:rsidR="00E206C6" w:rsidRPr="00293759">
        <w:rPr>
          <w:rStyle w:val="SubtleEmphasis"/>
          <w:rFonts w:ascii="Times New Roman" w:hAnsi="Times New Roman" w:cs="Times New Roman"/>
          <w:i w:val="0"/>
          <w:color w:val="auto"/>
          <w:lang w:val="cy-GB"/>
        </w:rPr>
        <w:t xml:space="preserve">sy’n barod i ymgymryd ag arweinyddiaeth anffurfiol deimlo eu bod wedi’u </w:t>
      </w:r>
      <w:r w:rsidR="007D7D11" w:rsidRPr="00293759">
        <w:rPr>
          <w:rStyle w:val="SubtleEmphasis"/>
          <w:rFonts w:ascii="Times New Roman" w:hAnsi="Times New Roman" w:cs="Times New Roman"/>
          <w:i w:val="0"/>
          <w:color w:val="auto"/>
          <w:lang w:val="cy-GB"/>
        </w:rPr>
        <w:t>paratoi</w:t>
      </w:r>
      <w:r w:rsidR="00E206C6" w:rsidRPr="00293759">
        <w:rPr>
          <w:rStyle w:val="SubtleEmphasis"/>
          <w:rFonts w:ascii="Times New Roman" w:hAnsi="Times New Roman" w:cs="Times New Roman"/>
          <w:i w:val="0"/>
          <w:color w:val="auto"/>
          <w:lang w:val="cy-GB"/>
        </w:rPr>
        <w:t xml:space="preserve"> i wneud hynny, ac arwain gydag ystyriaeth i eraill o’u cwmpas. Y</w:t>
      </w:r>
      <w:r w:rsidR="007D7D11" w:rsidRPr="00293759">
        <w:rPr>
          <w:rStyle w:val="SubtleEmphasis"/>
          <w:rFonts w:ascii="Times New Roman" w:hAnsi="Times New Roman" w:cs="Times New Roman"/>
          <w:i w:val="0"/>
          <w:color w:val="auto"/>
          <w:lang w:val="cy-GB"/>
        </w:rPr>
        <w:t>mhellach</w:t>
      </w:r>
      <w:r w:rsidR="00E206C6" w:rsidRPr="00293759">
        <w:rPr>
          <w:rStyle w:val="SubtleEmphasis"/>
          <w:rFonts w:ascii="Times New Roman" w:hAnsi="Times New Roman" w:cs="Times New Roman"/>
          <w:i w:val="0"/>
          <w:color w:val="auto"/>
          <w:lang w:val="cy-GB"/>
        </w:rPr>
        <w:t xml:space="preserve">, mae'r rhai sy'n cael eu dylanwadu yn teimlo eu bod wedi'u grymuso i newid gan eu bod yn derbyn bod y dylanwad yn deillio o golegoliaeth broffesiynol. Gall y parodrwydd </w:t>
      </w:r>
      <w:r w:rsidR="00E206C6" w:rsidRPr="00293759">
        <w:rPr>
          <w:rStyle w:val="SubtleEmphasis"/>
          <w:rFonts w:ascii="Times New Roman" w:hAnsi="Times New Roman" w:cs="Times New Roman"/>
          <w:i w:val="0"/>
          <w:color w:val="auto"/>
          <w:lang w:val="cy-GB"/>
        </w:rPr>
        <w:lastRenderedPageBreak/>
        <w:t xml:space="preserve">hwn dylanwadu </w:t>
      </w:r>
      <w:r w:rsidR="007D7D11" w:rsidRPr="00293759">
        <w:rPr>
          <w:rStyle w:val="SubtleEmphasis"/>
          <w:rFonts w:ascii="Times New Roman" w:hAnsi="Times New Roman" w:cs="Times New Roman"/>
          <w:i w:val="0"/>
          <w:color w:val="auto"/>
          <w:lang w:val="cy-GB"/>
        </w:rPr>
        <w:t>lleoliad wrth galluogi</w:t>
      </w:r>
      <w:r w:rsidR="00E206C6" w:rsidRPr="00293759">
        <w:rPr>
          <w:rStyle w:val="SubtleEmphasis"/>
          <w:rFonts w:ascii="Times New Roman" w:hAnsi="Times New Roman" w:cs="Times New Roman"/>
          <w:i w:val="0"/>
          <w:color w:val="auto"/>
          <w:lang w:val="cy-GB"/>
        </w:rPr>
        <w:t xml:space="preserve"> ymdeimlad o ymddiriedaeth a colegoldeb mewn perthnasoedd.</w:t>
      </w:r>
      <w:r w:rsidR="007D7D11" w:rsidRPr="00293759">
        <w:rPr>
          <w:rStyle w:val="SubtleEmphasis"/>
          <w:rFonts w:ascii="Times New Roman" w:hAnsi="Times New Roman" w:cs="Times New Roman"/>
          <w:i w:val="0"/>
          <w:color w:val="auto"/>
          <w:lang w:val="cy-GB"/>
        </w:rPr>
        <w:t xml:space="preserve"> </w:t>
      </w:r>
    </w:p>
    <w:p w14:paraId="22CC4286" w14:textId="77777777" w:rsidR="00293759" w:rsidRPr="00293759" w:rsidRDefault="00293759" w:rsidP="00BB6359">
      <w:pPr>
        <w:pStyle w:val="NoSpacing"/>
        <w:spacing w:line="360" w:lineRule="auto"/>
        <w:jc w:val="both"/>
        <w:rPr>
          <w:rStyle w:val="SubtleEmphasis"/>
          <w:rFonts w:ascii="Times New Roman" w:hAnsi="Times New Roman" w:cs="Times New Roman"/>
          <w:i w:val="0"/>
          <w:color w:val="auto"/>
          <w:lang w:val="cy-GB"/>
        </w:rPr>
      </w:pPr>
    </w:p>
    <w:p w14:paraId="3E89161A" w14:textId="68660271" w:rsidR="00E206C6" w:rsidRPr="00293759" w:rsidRDefault="007D7D11" w:rsidP="00BB6359">
      <w:pPr>
        <w:pStyle w:val="NoSpacing"/>
        <w:spacing w:line="360" w:lineRule="auto"/>
        <w:jc w:val="both"/>
        <w:rPr>
          <w:rStyle w:val="SubtleEmphasis"/>
          <w:rFonts w:ascii="Times New Roman" w:hAnsi="Times New Roman" w:cs="Times New Roman"/>
          <w:i w:val="0"/>
          <w:color w:val="auto"/>
          <w:lang w:val="cy-GB"/>
        </w:rPr>
      </w:pPr>
      <w:r w:rsidRPr="00293759">
        <w:rPr>
          <w:rStyle w:val="SubtleEmphasis"/>
          <w:rFonts w:ascii="Times New Roman" w:hAnsi="Times New Roman" w:cs="Times New Roman"/>
          <w:i w:val="0"/>
          <w:color w:val="auto"/>
          <w:lang w:val="cy-GB"/>
        </w:rPr>
        <w:t>Foddbynnag, wrth i fwy o ymchwil gael ei neilltuo i ymchwilio mewn i arweinyddiaeth trwy lens hunaniaeth, mae rhai ymchwilwyr hefyd wedi dechrau dadlau y tu hwnt i ddefnyddio persbectif hunaniaeth i ddeall “gwneud” arweinyddiaeth. At hynny, mae angen i ymarefrwyr blynyddoedd cynnar dechrau cymhwyso hunaniaeth fel arf i gael gwell dealltwriaeth o “fod” arweinyddiaeth (Ibarra, Snook, a Ramo, 2010). Mae’r persbectif hwn yn un sy’n galw am ymchwil i adeiladu hunaniaeth arweinwyr mewn ffordd a all roi cyfrif am sut mae arweinwyr yn ymddwyn neu’n ymddwyn, a sut y dônt i weld eu hunain fel arweinwyr, tra hefyd yn ystyried rôl eraill yn y broses hon. (The University of Sheffield, 2019)</w:t>
      </w:r>
      <w:r w:rsidR="003A3F29" w:rsidRPr="00293759">
        <w:rPr>
          <w:rStyle w:val="SubtleEmphasis"/>
          <w:rFonts w:ascii="Times New Roman" w:hAnsi="Times New Roman" w:cs="Times New Roman"/>
          <w:i w:val="0"/>
          <w:color w:val="auto"/>
          <w:lang w:val="cy-GB"/>
        </w:rPr>
        <w:t>.</w:t>
      </w:r>
    </w:p>
    <w:p w14:paraId="2C7886CA" w14:textId="77777777" w:rsidR="003A3F29" w:rsidRPr="00293759" w:rsidRDefault="003A3F29" w:rsidP="00BB6359">
      <w:pPr>
        <w:pStyle w:val="NoSpacing"/>
        <w:spacing w:line="360" w:lineRule="auto"/>
        <w:jc w:val="both"/>
        <w:rPr>
          <w:rStyle w:val="SubtleEmphasis"/>
          <w:rFonts w:ascii="Times New Roman" w:hAnsi="Times New Roman" w:cs="Times New Roman"/>
          <w:i w:val="0"/>
          <w:color w:val="auto"/>
          <w:lang w:val="cy-GB"/>
        </w:rPr>
      </w:pPr>
    </w:p>
    <w:p w14:paraId="4A024BF7" w14:textId="401AAA4C" w:rsidR="003A3F29" w:rsidRPr="00293759" w:rsidRDefault="007D7D11" w:rsidP="00BB6359">
      <w:pPr>
        <w:pStyle w:val="NoSpacing"/>
        <w:spacing w:line="360" w:lineRule="auto"/>
        <w:jc w:val="both"/>
        <w:rPr>
          <w:rFonts w:ascii="Times New Roman" w:hAnsi="Times New Roman" w:cs="Times New Roman"/>
          <w:i/>
          <w:lang w:val="cy-GB"/>
        </w:rPr>
      </w:pPr>
      <w:r w:rsidRPr="00293759">
        <w:rPr>
          <w:rFonts w:ascii="Times New Roman" w:hAnsi="Times New Roman" w:cs="Times New Roman"/>
          <w:lang w:val="cy-GB"/>
        </w:rPr>
        <w:t xml:space="preserve">Er mwyn i blant blynyddoedd cynnar </w:t>
      </w:r>
      <w:r w:rsidR="00EC42FC" w:rsidRPr="00293759">
        <w:rPr>
          <w:rFonts w:ascii="Times New Roman" w:hAnsi="Times New Roman" w:cs="Times New Roman"/>
          <w:lang w:val="cy-GB"/>
        </w:rPr>
        <w:t>a</w:t>
      </w:r>
      <w:r w:rsidR="00EC1FE2" w:rsidRPr="00293759">
        <w:rPr>
          <w:rFonts w:ascii="Times New Roman" w:hAnsi="Times New Roman" w:cs="Times New Roman"/>
          <w:lang w:val="cy-GB"/>
        </w:rPr>
        <w:t>’i teuluoedd gwneu</w:t>
      </w:r>
      <w:r w:rsidRPr="00293759">
        <w:rPr>
          <w:rFonts w:ascii="Times New Roman" w:hAnsi="Times New Roman" w:cs="Times New Roman"/>
          <w:lang w:val="cy-GB"/>
        </w:rPr>
        <w:t>d newidiadau</w:t>
      </w:r>
      <w:r w:rsidR="00EC42FC" w:rsidRPr="00293759">
        <w:rPr>
          <w:rFonts w:ascii="Times New Roman" w:hAnsi="Times New Roman" w:cs="Times New Roman"/>
          <w:lang w:val="cy-GB"/>
        </w:rPr>
        <w:t>, mae angen iddyn</w:t>
      </w:r>
      <w:r w:rsidR="00EC1FE2" w:rsidRPr="00293759">
        <w:rPr>
          <w:rFonts w:ascii="Times New Roman" w:hAnsi="Times New Roman" w:cs="Times New Roman"/>
          <w:lang w:val="cy-GB"/>
        </w:rPr>
        <w:t>t</w:t>
      </w:r>
      <w:r w:rsidR="00EC42FC" w:rsidRPr="00293759">
        <w:rPr>
          <w:rFonts w:ascii="Times New Roman" w:hAnsi="Times New Roman" w:cs="Times New Roman"/>
          <w:lang w:val="cy-GB"/>
        </w:rPr>
        <w:t xml:space="preserve"> cael i’w grymuso.</w:t>
      </w:r>
      <w:r w:rsidR="00EC42FC" w:rsidRPr="00293759">
        <w:rPr>
          <w:rFonts w:ascii="Times New Roman" w:hAnsi="Times New Roman" w:cs="Times New Roman"/>
          <w:i/>
          <w:lang w:val="cy-GB"/>
        </w:rPr>
        <w:t xml:space="preserve"> </w:t>
      </w:r>
      <w:r w:rsidR="00EC1FE2" w:rsidRPr="00293759">
        <w:rPr>
          <w:rStyle w:val="SubtleEmphasis"/>
          <w:rFonts w:ascii="Times New Roman" w:hAnsi="Times New Roman" w:cs="Times New Roman"/>
          <w:i w:val="0"/>
          <w:color w:val="auto"/>
          <w:lang w:val="cy-GB"/>
        </w:rPr>
        <w:t xml:space="preserve">O fewn lleoliadau blynyddoedd cynnar, mae angen sicrhau bod ansawdd o fewn ei arweinyddiaeth. Gall hyn cael ei atgyfnerthu trwy holiadur unwaith y mis i rhieni a staff er mwyn iddynt cael siawns i weud beth mae’n nhw eisiau newid am y feithrinfa neu am yr arweinyddiaeth. Foddbynnag mae Debois </w:t>
      </w:r>
      <w:r w:rsidR="00EC1FE2" w:rsidRPr="00293759">
        <w:rPr>
          <w:rStyle w:val="SubtleEmphasis"/>
          <w:rFonts w:ascii="Times New Roman" w:hAnsi="Times New Roman" w:cs="Times New Roman"/>
          <w:i w:val="0"/>
          <w:color w:val="auto"/>
          <w:lang w:val="cy-GB"/>
        </w:rPr>
        <w:t>(</w:t>
      </w:r>
      <w:r w:rsidR="00EC1FE2" w:rsidRPr="00293759">
        <w:rPr>
          <w:rStyle w:val="SubtleEmphasis"/>
          <w:rFonts w:ascii="Times New Roman" w:hAnsi="Times New Roman" w:cs="Times New Roman"/>
          <w:i w:val="0"/>
          <w:color w:val="auto"/>
          <w:lang w:val="cy-GB"/>
        </w:rPr>
        <w:t>2019</w:t>
      </w:r>
      <w:r w:rsidR="00EC1FE2" w:rsidRPr="00293759">
        <w:rPr>
          <w:rStyle w:val="SubtleEmphasis"/>
          <w:rFonts w:ascii="Times New Roman" w:hAnsi="Times New Roman" w:cs="Times New Roman"/>
          <w:i w:val="0"/>
          <w:color w:val="auto"/>
          <w:lang w:val="cy-GB"/>
        </w:rPr>
        <w:t>)</w:t>
      </w:r>
      <w:r w:rsidR="00EC1FE2" w:rsidRPr="00293759">
        <w:rPr>
          <w:rStyle w:val="SubtleEmphasis"/>
          <w:rFonts w:ascii="Times New Roman" w:hAnsi="Times New Roman" w:cs="Times New Roman"/>
          <w:i w:val="0"/>
          <w:color w:val="auto"/>
          <w:lang w:val="cy-GB"/>
        </w:rPr>
        <w:t xml:space="preserve"> yn dweud bod llawer o broblemau yn dod gyda holiaduron, fel atebion anonest, diffyg personoli, hepgpr cwestiynau ac yn y blaen. Felly </w:t>
      </w:r>
      <w:r w:rsidR="00EC1FE2" w:rsidRPr="00293759">
        <w:rPr>
          <w:rStyle w:val="SubtleEmphasis"/>
          <w:rFonts w:ascii="Times New Roman" w:hAnsi="Times New Roman" w:cs="Times New Roman"/>
          <w:i w:val="0"/>
          <w:color w:val="auto"/>
          <w:lang w:val="cy-GB"/>
        </w:rPr>
        <w:t>dylair arweinydd</w:t>
      </w:r>
      <w:r w:rsidR="00EC1FE2" w:rsidRPr="00293759">
        <w:rPr>
          <w:rStyle w:val="SubtleEmphasis"/>
          <w:rFonts w:ascii="Times New Roman" w:hAnsi="Times New Roman" w:cs="Times New Roman"/>
          <w:i w:val="0"/>
          <w:color w:val="auto"/>
          <w:lang w:val="cy-GB"/>
        </w:rPr>
        <w:t xml:space="preserve"> sicrhau ansawdd pellach wrth cynnig appraisal i’r staff pob mis a bore agored neu cyfarfod dros y ffon i unrhyw rhiant sydd ag unrhyw pryderon</w:t>
      </w:r>
      <w:r w:rsidR="00EC1FE2" w:rsidRPr="00293759">
        <w:rPr>
          <w:rStyle w:val="SubtleEmphasis"/>
          <w:rFonts w:ascii="Times New Roman" w:hAnsi="Times New Roman" w:cs="Times New Roman"/>
          <w:i w:val="0"/>
          <w:color w:val="auto"/>
          <w:lang w:val="cy-GB"/>
        </w:rPr>
        <w:t xml:space="preserve">. Gall y pwyntiau yma sicrhau grym i ddechrau’r daith i helpu teuluoedd gwneud newidiadau yn eu bywydau. </w:t>
      </w:r>
      <w:r w:rsidR="00EC42FC" w:rsidRPr="00293759">
        <w:rPr>
          <w:rFonts w:ascii="Times New Roman" w:hAnsi="Times New Roman" w:cs="Times New Roman"/>
          <w:lang w:val="cy-GB"/>
        </w:rPr>
        <w:t>Mae llawer o fuddion wrth gyflwyno grymuso. Dywed BonkersBeat (2017) mai rhai o’r fuddion byddai tyfu hyder a hunan-barch, annog annibyniaeth, adeiladu gwydnwch, datblygu hunan-barch a'u gwneud yn ddysgwyr gwell. Ymhellach, rhestrair cwmni sut gall ymarferwyr blynyddoedd cynnar wneud hyn. Mae’n nhw’n awgrymu y ffyrdd gorau ydy rhoi cyfrifoldebau i blant, dathlu cyflawniadau, cynnwys plant mewn penderfyniadau teuluol ac ystafell ddosbarth, arwain trwy esiampl cefnogaeth ac arwain plant ar eu taith.</w:t>
      </w:r>
      <w:r w:rsidR="00EC42FC" w:rsidRPr="00293759">
        <w:rPr>
          <w:rFonts w:ascii="Times New Roman" w:hAnsi="Times New Roman" w:cs="Times New Roman"/>
          <w:i/>
          <w:lang w:val="cy-GB"/>
        </w:rPr>
        <w:t xml:space="preserve"> </w:t>
      </w:r>
    </w:p>
    <w:p w14:paraId="5A0409DD" w14:textId="77777777" w:rsidR="003A3F29" w:rsidRPr="00293759" w:rsidRDefault="003A3F29" w:rsidP="00BB6359">
      <w:pPr>
        <w:pStyle w:val="NoSpacing"/>
        <w:spacing w:line="360" w:lineRule="auto"/>
        <w:jc w:val="both"/>
        <w:rPr>
          <w:rFonts w:ascii="Times New Roman" w:hAnsi="Times New Roman" w:cs="Times New Roman"/>
          <w:i/>
          <w:lang w:val="cy-GB"/>
        </w:rPr>
      </w:pPr>
    </w:p>
    <w:p w14:paraId="6875855B" w14:textId="76801DA7" w:rsidR="00165279" w:rsidRPr="00293759" w:rsidRDefault="00EC1FE2" w:rsidP="00BB6359">
      <w:pPr>
        <w:pStyle w:val="NoSpacing"/>
        <w:spacing w:line="360" w:lineRule="auto"/>
        <w:jc w:val="both"/>
        <w:rPr>
          <w:rFonts w:ascii="Times New Roman" w:hAnsi="Times New Roman" w:cs="Times New Roman"/>
          <w:lang w:val="cy-GB"/>
        </w:rPr>
      </w:pPr>
      <w:r w:rsidRPr="00293759">
        <w:rPr>
          <w:rStyle w:val="SubtleEmphasis"/>
          <w:rFonts w:ascii="Times New Roman" w:hAnsi="Times New Roman" w:cs="Times New Roman"/>
          <w:i w:val="0"/>
          <w:color w:val="auto"/>
          <w:lang w:val="cy-GB"/>
        </w:rPr>
        <w:t xml:space="preserve">Caiff ymchwil i’w wneud gan staff blynyddoedd cynnar o fewn lleoliad a’i rhoi ar wefan practical preschool gan Cook (2013) er mwyn sicrhau pa mor bwysig yw arweinyddiaeth wrth ystyried </w:t>
      </w:r>
      <w:r w:rsidRPr="00293759">
        <w:rPr>
          <w:rStyle w:val="SubtleEmphasis"/>
          <w:rFonts w:ascii="Times New Roman" w:hAnsi="Times New Roman" w:cs="Times New Roman"/>
          <w:i w:val="0"/>
          <w:color w:val="auto"/>
          <w:lang w:val="cy-GB"/>
        </w:rPr>
        <w:t>sut i grymwyso teuluoedd</w:t>
      </w:r>
      <w:r w:rsidRPr="00293759">
        <w:rPr>
          <w:rStyle w:val="SubtleEmphasis"/>
          <w:rFonts w:ascii="Times New Roman" w:hAnsi="Times New Roman" w:cs="Times New Roman"/>
          <w:i w:val="0"/>
          <w:color w:val="auto"/>
          <w:lang w:val="cy-GB"/>
        </w:rPr>
        <w:t xml:space="preserve">. Gwyddom fod addysg a gofal o ansawdd da yn gwneud gwahaniaeth i fywydau plant a bod hyn yn parhau i gael effaith gadarnhaol ar ôl i’r plentyn adael y lleoliad. Mae’r holl waith ymchwil yn dweud wrthym nad yw ansawdd y ddarpariaeth a chanlyniadau plant bron byth yn rhagori ar ansawdd yr arweinyddiaeth a’r rheolaeth. Byddwn </w:t>
      </w:r>
      <w:r w:rsidRPr="00293759">
        <w:rPr>
          <w:rStyle w:val="SubtleEmphasis"/>
          <w:rFonts w:ascii="Times New Roman" w:hAnsi="Times New Roman" w:cs="Times New Roman"/>
          <w:i w:val="0"/>
          <w:color w:val="auto"/>
          <w:lang w:val="cy-GB"/>
        </w:rPr>
        <w:lastRenderedPageBreak/>
        <w:t>yn sicrhau ansawdd o fewn arweiniaeth wrth sicrhau bod gan y staff gwybodaeth fanwl am Fframwaith Cyfnod Sylfaen y Blynyddoedd Cynnar, a sut y dylid ei roi yn ei waith yn ymarferol</w:t>
      </w:r>
      <w:r w:rsidR="00483C30" w:rsidRPr="00293759">
        <w:rPr>
          <w:rStyle w:val="SubtleEmphasis"/>
          <w:rFonts w:ascii="Times New Roman" w:hAnsi="Times New Roman" w:cs="Times New Roman"/>
          <w:i w:val="0"/>
          <w:color w:val="auto"/>
          <w:lang w:val="cy-GB"/>
        </w:rPr>
        <w:t xml:space="preserve"> i sicrhau ei bod nhw’n rhoi grym</w:t>
      </w:r>
      <w:r w:rsidRPr="00293759">
        <w:rPr>
          <w:rStyle w:val="SubtleEmphasis"/>
          <w:rFonts w:ascii="Times New Roman" w:hAnsi="Times New Roman" w:cs="Times New Roman"/>
          <w:i w:val="0"/>
          <w:color w:val="auto"/>
          <w:lang w:val="cy-GB"/>
        </w:rPr>
        <w:t xml:space="preserve">. Mae hunanarfarnu yr un mor allweddol i'r broses o aros ar ben y datblygiadau y gyfnos sylfaen. </w:t>
      </w:r>
      <w:r w:rsidR="00483C30" w:rsidRPr="00293759">
        <w:rPr>
          <w:rStyle w:val="SubtleEmphasis"/>
          <w:rFonts w:ascii="Times New Roman" w:hAnsi="Times New Roman" w:cs="Times New Roman"/>
          <w:i w:val="0"/>
          <w:color w:val="auto"/>
          <w:lang w:val="cy-GB"/>
        </w:rPr>
        <w:t>(</w:t>
      </w:r>
      <w:r w:rsidRPr="00293759">
        <w:rPr>
          <w:rStyle w:val="SubtleEmphasis"/>
          <w:rFonts w:ascii="Times New Roman" w:hAnsi="Times New Roman" w:cs="Times New Roman"/>
          <w:i w:val="0"/>
          <w:color w:val="auto"/>
          <w:lang w:val="cy-GB"/>
        </w:rPr>
        <w:t>Teach early years 2022</w:t>
      </w:r>
      <w:r w:rsidR="00483C30" w:rsidRPr="00293759">
        <w:rPr>
          <w:rStyle w:val="SubtleEmphasis"/>
          <w:rFonts w:ascii="Times New Roman" w:hAnsi="Times New Roman" w:cs="Times New Roman"/>
          <w:i w:val="0"/>
          <w:color w:val="auto"/>
          <w:lang w:val="cy-GB"/>
        </w:rPr>
        <w:t>)</w:t>
      </w:r>
      <w:r w:rsidRPr="00293759">
        <w:rPr>
          <w:rStyle w:val="SubtleEmphasis"/>
          <w:rFonts w:ascii="Times New Roman" w:hAnsi="Times New Roman" w:cs="Times New Roman"/>
          <w:i w:val="0"/>
          <w:color w:val="auto"/>
          <w:lang w:val="cy-GB"/>
        </w:rPr>
        <w:t xml:space="preserve">. Dywed gwefan y llywodraeth Department for education (2021) dylai arweinydd sy’n cynnal ansawdd </w:t>
      </w:r>
      <w:r w:rsidR="00483C30" w:rsidRPr="00293759">
        <w:rPr>
          <w:rStyle w:val="SubtleEmphasis"/>
          <w:rFonts w:ascii="Times New Roman" w:hAnsi="Times New Roman" w:cs="Times New Roman"/>
          <w:i w:val="0"/>
          <w:color w:val="auto"/>
          <w:lang w:val="cy-GB"/>
        </w:rPr>
        <w:t xml:space="preserve">wrth trio adlewyrchu grym </w:t>
      </w:r>
      <w:r w:rsidRPr="00293759">
        <w:rPr>
          <w:rStyle w:val="SubtleEmphasis"/>
          <w:rFonts w:ascii="Times New Roman" w:hAnsi="Times New Roman" w:cs="Times New Roman"/>
          <w:i w:val="0"/>
          <w:color w:val="auto"/>
          <w:lang w:val="cy-GB"/>
        </w:rPr>
        <w:t>creu cyfleoedd ar gyfer chwarae dan do ac awyr agored sy'n cydbwyso gweithgareddau mwy strwythuredig a gyfeirir gan oedolion gyda chwarae a ysgogir gan y plentyn.</w:t>
      </w:r>
      <w:r w:rsidRPr="00293759">
        <w:rPr>
          <w:rStyle w:val="SubtleEmphasis"/>
          <w:rFonts w:ascii="Times New Roman" w:hAnsi="Times New Roman" w:cs="Times New Roman"/>
          <w:color w:val="auto"/>
          <w:lang w:val="cy-GB"/>
        </w:rPr>
        <w:t xml:space="preserve"> </w:t>
      </w:r>
      <w:r w:rsidR="00483C30" w:rsidRPr="00293759">
        <w:rPr>
          <w:rFonts w:ascii="Times New Roman" w:hAnsi="Times New Roman" w:cs="Times New Roman"/>
          <w:lang w:val="cy-GB"/>
        </w:rPr>
        <w:t>Mae gwledydd Scandanafia yn awgrymu bod plant yn mynychu ysgolion goedwig. Dywed earlyyearscareers (2016) bod ysgolion goedwig yn cynnig datblygiad well i blant ifanc. Ymhellach, mae Early Childhood Education (201</w:t>
      </w:r>
      <w:r w:rsidR="00483C30" w:rsidRPr="00293759">
        <w:rPr>
          <w:rFonts w:ascii="Times New Roman" w:hAnsi="Times New Roman" w:cs="Times New Roman"/>
          <w:lang w:val="cy-GB"/>
        </w:rPr>
        <w:t>8) yn dweud yn fwy manwl</w:t>
      </w:r>
      <w:r w:rsidR="00483C30" w:rsidRPr="00293759">
        <w:rPr>
          <w:rFonts w:ascii="Times New Roman" w:hAnsi="Times New Roman" w:cs="Times New Roman"/>
          <w:lang w:val="cy-GB"/>
        </w:rPr>
        <w:t xml:space="preserve">, bod yr awyr agored yn bwysig </w:t>
      </w:r>
      <w:r w:rsidR="00483C30" w:rsidRPr="00293759">
        <w:rPr>
          <w:rFonts w:ascii="Times New Roman" w:hAnsi="Times New Roman" w:cs="Times New Roman"/>
          <w:lang w:val="cy-GB"/>
        </w:rPr>
        <w:t>i blant gan ei bod yn caniatau i b</w:t>
      </w:r>
      <w:r w:rsidR="00483C30" w:rsidRPr="00293759">
        <w:rPr>
          <w:rFonts w:ascii="Times New Roman" w:hAnsi="Times New Roman" w:cs="Times New Roman"/>
          <w:lang w:val="cy-GB"/>
        </w:rPr>
        <w:t>lant</w:t>
      </w:r>
      <w:r w:rsidR="00483C30" w:rsidRPr="00293759">
        <w:rPr>
          <w:rFonts w:ascii="Times New Roman" w:hAnsi="Times New Roman" w:cs="Times New Roman"/>
          <w:lang w:val="cy-GB"/>
        </w:rPr>
        <w:t xml:space="preserve"> blynyddoedd cynnar</w:t>
      </w:r>
      <w:r w:rsidR="00483C30" w:rsidRPr="00293759">
        <w:rPr>
          <w:rFonts w:ascii="Times New Roman" w:hAnsi="Times New Roman" w:cs="Times New Roman"/>
          <w:lang w:val="cy-GB"/>
        </w:rPr>
        <w:t xml:space="preserve"> i fod yn egniol trwy gydol y dydd. </w:t>
      </w:r>
      <w:r w:rsidR="00483C30" w:rsidRPr="00293759">
        <w:rPr>
          <w:rFonts w:ascii="Times New Roman" w:eastAsia="Times New Roman" w:hAnsi="Times New Roman" w:cs="Times New Roman"/>
          <w:lang w:val="cy-GB" w:eastAsia="en-GB"/>
        </w:rPr>
        <w:t xml:space="preserve">Mae hyrwyddo chwarae yn yr awyr agored hefyd yn galluogi iddynt gael awyr iach ac archwilio eu hamgylchedd yn fwy. </w:t>
      </w:r>
      <w:r w:rsidR="00483C30" w:rsidRPr="00293759">
        <w:rPr>
          <w:rFonts w:ascii="Times New Roman" w:hAnsi="Times New Roman" w:cs="Times New Roman"/>
          <w:lang w:val="cy-GB"/>
        </w:rPr>
        <w:t>Wrth edrych ar bopeth m</w:t>
      </w:r>
      <w:r w:rsidR="00483C30" w:rsidRPr="00293759">
        <w:rPr>
          <w:rFonts w:ascii="Times New Roman" w:hAnsi="Times New Roman" w:cs="Times New Roman"/>
          <w:lang w:val="cy-GB"/>
        </w:rPr>
        <w:t>a</w:t>
      </w:r>
      <w:r w:rsidR="00483C30" w:rsidRPr="00293759">
        <w:rPr>
          <w:rFonts w:ascii="Times New Roman" w:hAnsi="Times New Roman" w:cs="Times New Roman"/>
          <w:lang w:val="cy-GB"/>
        </w:rPr>
        <w:t xml:space="preserve">e’r arweinydd yn ei wneud er mwyn sicrhau </w:t>
      </w:r>
      <w:r w:rsidR="00483C30" w:rsidRPr="00293759">
        <w:rPr>
          <w:rFonts w:ascii="Times New Roman" w:hAnsi="Times New Roman" w:cs="Times New Roman"/>
          <w:lang w:val="cy-GB"/>
        </w:rPr>
        <w:t>bod ganddynt y gallu i roi grym i blant a’i teuluoedd</w:t>
      </w:r>
      <w:r w:rsidR="00483C30" w:rsidRPr="00293759">
        <w:rPr>
          <w:rFonts w:ascii="Times New Roman" w:hAnsi="Times New Roman" w:cs="Times New Roman"/>
          <w:lang w:val="cy-GB"/>
        </w:rPr>
        <w:t>, gallwn gwella arweinyddiaeth wrth gynnig fwy o hyfforddiant i’r staff er mwyn sicrhau bod gan bawb y gwybodaeth mwyaf diweddar ar draws gwahanol fannau o’r blynyddoedd cynnar</w:t>
      </w:r>
      <w:r w:rsidR="00483C30" w:rsidRPr="00293759">
        <w:rPr>
          <w:rFonts w:ascii="Times New Roman" w:hAnsi="Times New Roman" w:cs="Times New Roman"/>
          <w:lang w:val="cy-GB"/>
        </w:rPr>
        <w:t xml:space="preserve"> ar sut i atgyfnerthu ei sgiliau grymuso</w:t>
      </w:r>
      <w:r w:rsidR="00483C30" w:rsidRPr="00293759">
        <w:rPr>
          <w:rFonts w:ascii="Times New Roman" w:hAnsi="Times New Roman" w:cs="Times New Roman"/>
          <w:lang w:val="cy-GB"/>
        </w:rPr>
        <w:t>. Gall yr arweinydd cynnig i’r staff edrych mewn i wahano</w:t>
      </w:r>
      <w:r w:rsidR="00483C30" w:rsidRPr="00293759">
        <w:rPr>
          <w:rFonts w:ascii="Times New Roman" w:hAnsi="Times New Roman" w:cs="Times New Roman"/>
          <w:lang w:val="cy-GB"/>
        </w:rPr>
        <w:t>l polisiau neu wahanol cyrsiau.</w:t>
      </w:r>
    </w:p>
    <w:p w14:paraId="2BFE7D11" w14:textId="77777777" w:rsidR="003A3F29" w:rsidRPr="00293759" w:rsidRDefault="003A3F29" w:rsidP="00BB6359">
      <w:pPr>
        <w:pStyle w:val="NoSpacing"/>
        <w:spacing w:line="360" w:lineRule="auto"/>
        <w:jc w:val="both"/>
        <w:rPr>
          <w:rFonts w:ascii="Times New Roman" w:hAnsi="Times New Roman" w:cs="Times New Roman"/>
          <w:iCs/>
          <w:color w:val="404040" w:themeColor="text1" w:themeTint="BF"/>
          <w:lang w:val="cy-GB"/>
        </w:rPr>
      </w:pPr>
    </w:p>
    <w:p w14:paraId="3203D824" w14:textId="3DAFE52A" w:rsidR="00D3141C" w:rsidRPr="00293759" w:rsidRDefault="006D5245" w:rsidP="00BB6359">
      <w:pPr>
        <w:pStyle w:val="NoSpacing"/>
        <w:spacing w:line="360" w:lineRule="auto"/>
        <w:jc w:val="both"/>
        <w:rPr>
          <w:rFonts w:ascii="Times New Roman" w:hAnsi="Times New Roman" w:cs="Times New Roman"/>
          <w:lang w:val="cy-GB"/>
        </w:rPr>
      </w:pPr>
      <w:r w:rsidRPr="00293759">
        <w:rPr>
          <w:rFonts w:ascii="Times New Roman" w:hAnsi="Times New Roman" w:cs="Times New Roman"/>
          <w:lang w:val="cy-GB"/>
        </w:rPr>
        <w:t xml:space="preserve">Foddbynnag, mae grymuso o fewn lleoliadau blynyddoedd cynnar yn canolbwyntio ar y teulu ac yn canolbwyntio ar y syniad bod gennym oll gryfderau a galluoedd presennol, yn ogystal â’r gallu i ddod yn fwy cymwys (Boehm &amp; Staples, 2004), ond er bod teuluoedd yn meddu ar rywfaint o gryfder a chymhwysedd, maent yn dal i fod angen cymorth gan y gweithwyr proffesiynol i gael mynediad at adnoddau a chymryd rhan mewn gwneud penderfyniadau. (Rouse, 2012). Mae’r cysyniad hwn wedi creu cyd-destun lle mae’r gweithwyr proffesiynol yn y blynyddoedd cynnar yn cael eu gweld fel y ‘rhoddwyr cymorth’ a’r rhieni fel y ‘ceiswyr cymorth’. </w:t>
      </w:r>
    </w:p>
    <w:p w14:paraId="683B1499" w14:textId="77777777" w:rsidR="00D3141C" w:rsidRPr="00293759" w:rsidRDefault="00D3141C" w:rsidP="00BB6359">
      <w:pPr>
        <w:pStyle w:val="NoSpacing"/>
        <w:spacing w:line="360" w:lineRule="auto"/>
        <w:jc w:val="both"/>
        <w:rPr>
          <w:rFonts w:ascii="Times New Roman" w:hAnsi="Times New Roman" w:cs="Times New Roman"/>
          <w:lang w:val="cy-GB"/>
        </w:rPr>
      </w:pPr>
    </w:p>
    <w:p w14:paraId="7FFA03EE" w14:textId="0C95C1DE" w:rsidR="0096114F" w:rsidRPr="00293759" w:rsidRDefault="0096114F" w:rsidP="00BB6359">
      <w:pPr>
        <w:pStyle w:val="NoSpacing"/>
        <w:spacing w:line="360" w:lineRule="auto"/>
        <w:jc w:val="both"/>
        <w:rPr>
          <w:rFonts w:ascii="Times New Roman" w:hAnsi="Times New Roman" w:cs="Times New Roman"/>
          <w:u w:val="single"/>
          <w:lang w:val="cy-GB"/>
        </w:rPr>
      </w:pPr>
      <w:r w:rsidRPr="00293759">
        <w:rPr>
          <w:rFonts w:ascii="Times New Roman" w:hAnsi="Times New Roman" w:cs="Times New Roman"/>
          <w:u w:val="single"/>
          <w:lang w:val="cy-GB"/>
        </w:rPr>
        <w:t>Rhan 2</w:t>
      </w:r>
    </w:p>
    <w:p w14:paraId="196E317A" w14:textId="629E503E" w:rsidR="00D931B6" w:rsidRPr="00293759" w:rsidRDefault="006D5245" w:rsidP="00BB6359">
      <w:pPr>
        <w:pStyle w:val="NoSpacing"/>
        <w:spacing w:line="360" w:lineRule="auto"/>
        <w:jc w:val="both"/>
        <w:rPr>
          <w:rStyle w:val="SubtleEmphasis"/>
          <w:rFonts w:ascii="Times New Roman" w:hAnsi="Times New Roman" w:cs="Times New Roman"/>
          <w:i w:val="0"/>
          <w:color w:val="auto"/>
          <w:lang w:val="cy-GB"/>
        </w:rPr>
      </w:pPr>
      <w:r w:rsidRPr="00293759">
        <w:rPr>
          <w:rFonts w:ascii="Times New Roman" w:hAnsi="Times New Roman" w:cs="Times New Roman"/>
          <w:lang w:val="cy-GB"/>
        </w:rPr>
        <w:t xml:space="preserve">Sefydlwyd hawliau plant er mwyn i blant a phobl ifanc cael yr hawl i ddweudd ei ddweud a gwneud penderfynniadau ei hunan. </w:t>
      </w:r>
      <w:r w:rsidR="00D931B6" w:rsidRPr="00293759">
        <w:rPr>
          <w:rStyle w:val="SubtleEmphasis"/>
          <w:rFonts w:ascii="Times New Roman" w:hAnsi="Times New Roman" w:cs="Times New Roman"/>
          <w:i w:val="0"/>
          <w:color w:val="auto"/>
          <w:lang w:val="cy-GB"/>
        </w:rPr>
        <w:t xml:space="preserve">Mae gan blant a phobl ifanc yr un hawliau dynol cyffredinol ag oedolion a hefyd hawliau penodol sy'n cydnabod eu hanghenion arbennig. Nid yw plant yn eiddo i'w rhieni ac nid ydynt yn amcanion elusen diymadferth. Maent yn fodau dynol ac yn destun eu hawliau eu hunain. Mae’r Confensiwn ar Hawliau’r Plentyn yn nodi’r hawliau y </w:t>
      </w:r>
      <w:r w:rsidR="00D931B6" w:rsidRPr="00293759">
        <w:rPr>
          <w:rStyle w:val="SubtleEmphasis"/>
          <w:rFonts w:ascii="Times New Roman" w:hAnsi="Times New Roman" w:cs="Times New Roman"/>
          <w:i w:val="0"/>
          <w:color w:val="auto"/>
          <w:lang w:val="cy-GB"/>
        </w:rPr>
        <w:lastRenderedPageBreak/>
        <w:t>mae’n rhaid eu gwireddu er mwyn i blant ddatblygu i’w llawn botensial. Mae’r Confensiwn yn cynnig gweledigaeth o’r plentyn fel unigolyn ac fel aelod o deulu a chymuned, gyda hawliau a chyfrifoldebau sy’n briodol i’w oedran a chyfnod ei ddatblygiad. Drwy gydnabod hawliau plant fel hyn, mae’r Confensiwn yn gosod y ffocws yn gadarn ar y plentyn cyfan. Mae’r Confensiwn yn cydnabod urddas dynol sylfaenol pob plentyn a’r brys i sicrhau eu llesiant a’u datblygiad. Mae'n egluro'r syniad y dylai ansawdd bywyd sylfaenol fod yn hawl i bob plentyn, yn hytrach na braint a fwynheir gan rai.</w:t>
      </w:r>
      <w:r w:rsidR="006E7EFB" w:rsidRPr="00293759">
        <w:rPr>
          <w:rStyle w:val="SubtleEmphasis"/>
          <w:rFonts w:ascii="Times New Roman" w:hAnsi="Times New Roman" w:cs="Times New Roman"/>
          <w:i w:val="0"/>
          <w:color w:val="auto"/>
          <w:lang w:val="cy-GB"/>
        </w:rPr>
        <w:t xml:space="preserve"> (unicef, date unknown)</w:t>
      </w:r>
      <w:r w:rsidR="003A3F29" w:rsidRPr="00293759">
        <w:rPr>
          <w:rStyle w:val="SubtleEmphasis"/>
          <w:rFonts w:ascii="Times New Roman" w:hAnsi="Times New Roman" w:cs="Times New Roman"/>
          <w:i w:val="0"/>
          <w:color w:val="auto"/>
          <w:lang w:val="cy-GB"/>
        </w:rPr>
        <w:t>.</w:t>
      </w:r>
    </w:p>
    <w:p w14:paraId="6E795807" w14:textId="77777777" w:rsidR="003A3F29" w:rsidRPr="00293759" w:rsidRDefault="003A3F29" w:rsidP="00BB6359">
      <w:pPr>
        <w:pStyle w:val="NoSpacing"/>
        <w:spacing w:line="360" w:lineRule="auto"/>
        <w:jc w:val="both"/>
        <w:rPr>
          <w:rStyle w:val="SubtleEmphasis"/>
          <w:rFonts w:ascii="Times New Roman" w:hAnsi="Times New Roman" w:cs="Times New Roman"/>
          <w:i w:val="0"/>
          <w:color w:val="auto"/>
          <w:lang w:val="cy-GB"/>
        </w:rPr>
      </w:pPr>
    </w:p>
    <w:p w14:paraId="129C3F73" w14:textId="0315DBC8" w:rsidR="00595188" w:rsidRPr="00293759" w:rsidRDefault="00595188" w:rsidP="00BB6359">
      <w:pPr>
        <w:pStyle w:val="NoSpacing"/>
        <w:spacing w:line="360" w:lineRule="auto"/>
        <w:jc w:val="both"/>
        <w:rPr>
          <w:rStyle w:val="SubtitleChar"/>
          <w:rFonts w:ascii="Times New Roman" w:hAnsi="Times New Roman" w:cs="Times New Roman"/>
          <w:color w:val="auto"/>
          <w:lang w:val="cy-GB"/>
        </w:rPr>
      </w:pPr>
      <w:r w:rsidRPr="00293759">
        <w:rPr>
          <w:rStyle w:val="q4iawc"/>
          <w:rFonts w:ascii="Times New Roman" w:hAnsi="Times New Roman" w:cs="Times New Roman"/>
          <w:color w:val="000000"/>
          <w:lang w:val="cy-GB"/>
        </w:rPr>
        <w:t>Crëwyd swydd Comisiynydd Plant Cymru yn 2001 i ddiogelu a hyrwyddo hawliau a lles plant a phobl ifanc yng Nghymru, a dyma’r swydd gyntaf o’i bath yn y Deyrnas Unedig.</w:t>
      </w:r>
      <w:r w:rsidR="00597752" w:rsidRPr="00293759">
        <w:rPr>
          <w:rStyle w:val="q4iawc"/>
          <w:rFonts w:ascii="Times New Roman" w:hAnsi="Times New Roman" w:cs="Times New Roman"/>
          <w:color w:val="000000"/>
          <w:lang w:val="cy-GB"/>
        </w:rPr>
        <w:t xml:space="preserve"> (Cuthbert 2014). </w:t>
      </w:r>
      <w:r w:rsidR="0065708D" w:rsidRPr="00293759">
        <w:rPr>
          <w:rStyle w:val="SubtitleChar"/>
          <w:rFonts w:ascii="Times New Roman" w:hAnsi="Times New Roman" w:cs="Times New Roman"/>
          <w:color w:val="auto"/>
          <w:lang w:val="cy-GB"/>
        </w:rPr>
        <w:t>Mae’r Comisiynydd Plant yn rhoi llais cenedlaethol i bob plentyn a pherson ifanc, yn enwedig y difreintiedig a’r bregus. Mae’n benodiad a wneir gan yr Ysgrifennydd Gwladol dros Addysg o dan Atodlen 1 i Ddeddf Plant 2004.</w:t>
      </w:r>
      <w:r w:rsidR="00E609BC" w:rsidRPr="00293759">
        <w:rPr>
          <w:rStyle w:val="SubtitleChar"/>
          <w:rFonts w:ascii="Times New Roman" w:hAnsi="Times New Roman" w:cs="Times New Roman"/>
          <w:color w:val="auto"/>
          <w:lang w:val="cy-GB"/>
        </w:rPr>
        <w:t xml:space="preserve"> (legislation.gov.uk, 2004). </w:t>
      </w:r>
      <w:r w:rsidR="0065708D" w:rsidRPr="00293759">
        <w:rPr>
          <w:rStyle w:val="SubtitleChar"/>
          <w:rFonts w:ascii="Times New Roman" w:hAnsi="Times New Roman" w:cs="Times New Roman"/>
          <w:color w:val="auto"/>
          <w:lang w:val="cy-GB"/>
        </w:rPr>
        <w:t xml:space="preserve"> Prif swyddogaeth y swydd yw “hyrwyddo ac amddiffyn hawliau plant”, gyda ffocws arbennig ar sicrhau bod barn y </w:t>
      </w:r>
      <w:r w:rsidR="00E609BC" w:rsidRPr="00293759">
        <w:rPr>
          <w:rStyle w:val="SubtitleChar"/>
          <w:rFonts w:ascii="Times New Roman" w:hAnsi="Times New Roman" w:cs="Times New Roman"/>
          <w:color w:val="auto"/>
          <w:lang w:val="cy-GB"/>
        </w:rPr>
        <w:t>plant difreintiedig</w:t>
      </w:r>
      <w:r w:rsidR="0065708D" w:rsidRPr="00293759">
        <w:rPr>
          <w:rStyle w:val="SubtitleChar"/>
          <w:rFonts w:ascii="Times New Roman" w:hAnsi="Times New Roman" w:cs="Times New Roman"/>
          <w:color w:val="auto"/>
          <w:lang w:val="cy-GB"/>
        </w:rPr>
        <w:t xml:space="preserve"> </w:t>
      </w:r>
      <w:r w:rsidR="00E609BC" w:rsidRPr="00293759">
        <w:rPr>
          <w:rStyle w:val="SubtitleChar"/>
          <w:rFonts w:ascii="Times New Roman" w:hAnsi="Times New Roman" w:cs="Times New Roman"/>
          <w:color w:val="auto"/>
          <w:lang w:val="cy-GB"/>
        </w:rPr>
        <w:t>yn cael eu clywed</w:t>
      </w:r>
      <w:r w:rsidR="0065708D" w:rsidRPr="00293759">
        <w:rPr>
          <w:rStyle w:val="SubtitleChar"/>
          <w:rFonts w:ascii="Times New Roman" w:hAnsi="Times New Roman" w:cs="Times New Roman"/>
          <w:color w:val="auto"/>
          <w:lang w:val="cy-GB"/>
        </w:rPr>
        <w:t xml:space="preserve"> a bod hawliau plant mewn amgylchiadau bregus yn cael eu cynnal. Mae cylch gwaith statudol y Comisiynydd wedi’i nodi yn Rhan 1 ac Atodlen 1 i Ddeddf Plant 2004. Mae gan y Comisiynydd Plant bwerau eang, wedi’u hymestyn gan Ddeddf Pla</w:t>
      </w:r>
      <w:r w:rsidR="00E609BC" w:rsidRPr="00293759">
        <w:rPr>
          <w:rStyle w:val="SubtitleChar"/>
          <w:rFonts w:ascii="Times New Roman" w:hAnsi="Times New Roman" w:cs="Times New Roman"/>
          <w:color w:val="auto"/>
          <w:lang w:val="cy-GB"/>
        </w:rPr>
        <w:t>nt a Theuluoedd 2014</w:t>
      </w:r>
      <w:r w:rsidR="0065708D" w:rsidRPr="00293759">
        <w:rPr>
          <w:rStyle w:val="SubtitleChar"/>
          <w:rFonts w:ascii="Times New Roman" w:hAnsi="Times New Roman" w:cs="Times New Roman"/>
          <w:color w:val="auto"/>
          <w:lang w:val="cy-GB"/>
        </w:rPr>
        <w:t xml:space="preserve"> </w:t>
      </w:r>
      <w:r w:rsidR="00E609BC" w:rsidRPr="00293759">
        <w:rPr>
          <w:rStyle w:val="SubtitleChar"/>
          <w:rFonts w:ascii="Times New Roman" w:hAnsi="Times New Roman" w:cs="Times New Roman"/>
          <w:color w:val="auto"/>
          <w:lang w:val="cy-GB"/>
        </w:rPr>
        <w:t xml:space="preserve">(legislation.gov.uk, 2014) </w:t>
      </w:r>
      <w:r w:rsidR="0065708D" w:rsidRPr="00293759">
        <w:rPr>
          <w:rStyle w:val="SubtitleChar"/>
          <w:rFonts w:ascii="Times New Roman" w:hAnsi="Times New Roman" w:cs="Times New Roman"/>
          <w:color w:val="auto"/>
          <w:lang w:val="cy-GB"/>
        </w:rPr>
        <w:t xml:space="preserve">i gynnal ymchwiliadau i faterion polisi cyhoeddus sy'n berthnasol i blant. </w:t>
      </w:r>
      <w:r w:rsidR="00E609BC" w:rsidRPr="00293759">
        <w:rPr>
          <w:rStyle w:val="SubtitleChar"/>
          <w:rFonts w:ascii="Times New Roman" w:hAnsi="Times New Roman" w:cs="Times New Roman"/>
          <w:color w:val="auto"/>
          <w:lang w:val="cy-GB"/>
        </w:rPr>
        <w:t>Nodwyd bod</w:t>
      </w:r>
      <w:r w:rsidR="0065708D" w:rsidRPr="00293759">
        <w:rPr>
          <w:rStyle w:val="SubtitleChar"/>
          <w:rFonts w:ascii="Times New Roman" w:hAnsi="Times New Roman" w:cs="Times New Roman"/>
          <w:color w:val="auto"/>
          <w:lang w:val="cy-GB"/>
        </w:rPr>
        <w:t xml:space="preserve"> gan y Comisiynydd yr awdurdod i’w gwneud yn ofynnol i unrhyw gorff cyhoeddus ddarparu gwybodaeth y gall y Comisiynydd yn rhesymol ofyn amdani. Gall y Comisiynydd hefyd gyflwyno s</w:t>
      </w:r>
      <w:r w:rsidR="00E609BC" w:rsidRPr="00293759">
        <w:rPr>
          <w:rStyle w:val="SubtitleChar"/>
          <w:rFonts w:ascii="Times New Roman" w:hAnsi="Times New Roman" w:cs="Times New Roman"/>
          <w:color w:val="auto"/>
          <w:lang w:val="cy-GB"/>
        </w:rPr>
        <w:t xml:space="preserve">ylwadau ar ran plentyn pan bod y </w:t>
      </w:r>
      <w:r w:rsidR="0065708D" w:rsidRPr="00293759">
        <w:rPr>
          <w:rStyle w:val="SubtitleChar"/>
          <w:rFonts w:ascii="Times New Roman" w:hAnsi="Times New Roman" w:cs="Times New Roman"/>
          <w:color w:val="auto"/>
          <w:lang w:val="cy-GB"/>
        </w:rPr>
        <w:t>plentyn mewn gofa</w:t>
      </w:r>
      <w:r w:rsidR="00341829" w:rsidRPr="00293759">
        <w:rPr>
          <w:rStyle w:val="SubtitleChar"/>
          <w:rFonts w:ascii="Times New Roman" w:hAnsi="Times New Roman" w:cs="Times New Roman"/>
          <w:color w:val="auto"/>
          <w:lang w:val="cy-GB"/>
        </w:rPr>
        <w:t>l er mwyn</w:t>
      </w:r>
      <w:r w:rsidR="0065708D" w:rsidRPr="00293759">
        <w:rPr>
          <w:rStyle w:val="SubtitleChar"/>
          <w:rFonts w:ascii="Times New Roman" w:hAnsi="Times New Roman" w:cs="Times New Roman"/>
          <w:color w:val="auto"/>
          <w:lang w:val="cy-GB"/>
        </w:rPr>
        <w:t xml:space="preserve"> cyfweld </w:t>
      </w:r>
      <w:r w:rsidR="00341829" w:rsidRPr="00293759">
        <w:rPr>
          <w:rStyle w:val="SubtitleChar"/>
          <w:rFonts w:ascii="Times New Roman" w:hAnsi="Times New Roman" w:cs="Times New Roman"/>
          <w:color w:val="auto"/>
          <w:lang w:val="cy-GB"/>
        </w:rPr>
        <w:t xml:space="preserve">a’r </w:t>
      </w:r>
      <w:r w:rsidR="0065708D" w:rsidRPr="00293759">
        <w:rPr>
          <w:rStyle w:val="SubtitleChar"/>
          <w:rFonts w:ascii="Times New Roman" w:hAnsi="Times New Roman" w:cs="Times New Roman"/>
          <w:color w:val="auto"/>
          <w:lang w:val="cy-GB"/>
        </w:rPr>
        <w:t>plentyn neu at ddiben arsylwi safon y gofal a ddarperir i blant. Gall y Comisiynydd hefyd gyfweld plentyn yn breifat os yw’r plentyn yn cydsynio. Rhaid i’r Comisiynydd Plant gynrychioli plant mewn rhannau o’r DU y tu allan i Loegr ar faterion nad ydynt wedi’u datganoli i lywodraethau Cymru, yr Alban a Gogledd Iwerddon. Mae’r rhain yn cynnwys mewnfudo, ar gyfer y DU gyfan, a chyfiawnder ieuenctid, ar gyfer Cymru a Lloegr. Mae’r Comisiynwyr Plant yn un o bum swydd sy’n destun gwrandawiad cyn penodi gan y Pwyllgor Dethol ar Addysg.</w:t>
      </w:r>
      <w:r w:rsidR="00341829" w:rsidRPr="00293759">
        <w:rPr>
          <w:rStyle w:val="SubtitleChar"/>
          <w:rFonts w:ascii="Times New Roman" w:hAnsi="Times New Roman" w:cs="Times New Roman"/>
          <w:color w:val="auto"/>
          <w:lang w:val="cy-GB"/>
        </w:rPr>
        <w:t xml:space="preserve"> (</w:t>
      </w:r>
      <w:hyperlink r:id="rId7" w:history="1">
        <w:r w:rsidR="00341829" w:rsidRPr="00293759">
          <w:rPr>
            <w:rStyle w:val="SubtitleChar"/>
            <w:rFonts w:ascii="Times New Roman" w:hAnsi="Times New Roman" w:cs="Times New Roman"/>
            <w:color w:val="auto"/>
            <w:lang w:val="cy-GB"/>
          </w:rPr>
          <w:t>www.parliment.uk</w:t>
        </w:r>
      </w:hyperlink>
      <w:r w:rsidR="00341829" w:rsidRPr="00293759">
        <w:rPr>
          <w:rStyle w:val="SubtitleChar"/>
          <w:rFonts w:ascii="Times New Roman" w:hAnsi="Times New Roman" w:cs="Times New Roman"/>
          <w:color w:val="auto"/>
          <w:lang w:val="cy-GB"/>
        </w:rPr>
        <w:t>, 2020)</w:t>
      </w:r>
      <w:r w:rsidR="00124483" w:rsidRPr="00293759">
        <w:rPr>
          <w:rStyle w:val="SubtitleChar"/>
          <w:rFonts w:ascii="Times New Roman" w:hAnsi="Times New Roman" w:cs="Times New Roman"/>
          <w:color w:val="auto"/>
          <w:lang w:val="cy-GB"/>
        </w:rPr>
        <w:t>.</w:t>
      </w:r>
    </w:p>
    <w:p w14:paraId="789D44DF" w14:textId="01038F91" w:rsidR="00124483" w:rsidRPr="00293759" w:rsidRDefault="00124483" w:rsidP="00BB6359">
      <w:pPr>
        <w:pStyle w:val="NoSpacing"/>
        <w:spacing w:line="360" w:lineRule="auto"/>
        <w:jc w:val="both"/>
        <w:rPr>
          <w:rStyle w:val="SubtitleChar"/>
          <w:rFonts w:ascii="Times New Roman" w:hAnsi="Times New Roman" w:cs="Times New Roman"/>
          <w:color w:val="auto"/>
          <w:lang w:val="cy-GB"/>
        </w:rPr>
      </w:pPr>
    </w:p>
    <w:p w14:paraId="10E32396" w14:textId="2A0C11FE" w:rsidR="00124483" w:rsidRPr="00293759" w:rsidRDefault="00124483" w:rsidP="00BB6359">
      <w:pPr>
        <w:pStyle w:val="NoSpacing"/>
        <w:spacing w:line="360" w:lineRule="auto"/>
        <w:jc w:val="both"/>
        <w:rPr>
          <w:rStyle w:val="Heading3Char"/>
          <w:rFonts w:ascii="Times New Roman" w:hAnsi="Times New Roman" w:cs="Times New Roman"/>
          <w:color w:val="auto"/>
          <w:lang w:val="cy-GB"/>
        </w:rPr>
      </w:pPr>
      <w:r w:rsidRPr="00293759">
        <w:rPr>
          <w:rStyle w:val="SubtitleChar"/>
          <w:rFonts w:ascii="Times New Roman" w:hAnsi="Times New Roman" w:cs="Times New Roman"/>
          <w:color w:val="auto"/>
          <w:lang w:val="cy-GB"/>
        </w:rPr>
        <w:t xml:space="preserve">Mae safonnau </w:t>
      </w:r>
      <w:r w:rsidRPr="00293759">
        <w:rPr>
          <w:rStyle w:val="Heading3Char"/>
          <w:rFonts w:ascii="Times New Roman" w:hAnsi="Times New Roman" w:cs="Times New Roman"/>
          <w:color w:val="auto"/>
          <w:lang w:val="cy-GB"/>
        </w:rPr>
        <w:t xml:space="preserve">Confensiwn y Cenhedloedd Unedig ar Hawliau’r Plentyn (CCUHP) yn cynnwys 3 math o hawliau sy’n rhannol debyg. Harliau darpariaeth; yr hawl i nwyddau, </w:t>
      </w:r>
      <w:r w:rsidRPr="00293759">
        <w:rPr>
          <w:rStyle w:val="Heading3Char"/>
          <w:rFonts w:ascii="Times New Roman" w:hAnsi="Times New Roman" w:cs="Times New Roman"/>
          <w:color w:val="auto"/>
          <w:lang w:val="cy-GB"/>
        </w:rPr>
        <w:lastRenderedPageBreak/>
        <w:t xml:space="preserve">gwasanaethau ac adnoddau angenrheidiol, dim moethus. Hawliau amddiffyn; rhag esgeulusdod, cam-drin, ecsbloetio a gwahaniaethu. Hawliau cyfranogiad; pan bod plant yn cael eu parchu fel aelod gwerthfawr o’u teulu, cymunedau a chymdeithas, o’i flynyddoedd cyntaf a’i bywyd ymlaen. Nid yw hawliau yn absoliwt ond yn amodol. Caiff ei effeithio arnynt gan alluoedd esblygol y plentyn, cyfrifioldebau, hawliau a dyletswyddau y rhieni a’i gyfraith cenedlaethol. </w:t>
      </w:r>
    </w:p>
    <w:p w14:paraId="2C1B158A" w14:textId="67EFC45F" w:rsidR="00FA664A" w:rsidRPr="00293759" w:rsidRDefault="00FA664A" w:rsidP="00BB6359">
      <w:pPr>
        <w:pStyle w:val="NoSpacing"/>
        <w:spacing w:line="360" w:lineRule="auto"/>
        <w:jc w:val="both"/>
        <w:rPr>
          <w:rStyle w:val="Heading3Char"/>
          <w:rFonts w:ascii="Times New Roman" w:hAnsi="Times New Roman" w:cs="Times New Roman"/>
          <w:color w:val="auto"/>
          <w:lang w:val="cy-GB"/>
        </w:rPr>
      </w:pPr>
    </w:p>
    <w:p w14:paraId="744D501E" w14:textId="3C4493F1" w:rsidR="00FA664A" w:rsidRPr="00293759" w:rsidRDefault="00BF6284" w:rsidP="00BB6359">
      <w:pPr>
        <w:pStyle w:val="NoSpacing"/>
        <w:spacing w:line="360" w:lineRule="auto"/>
        <w:jc w:val="both"/>
        <w:rPr>
          <w:rStyle w:val="SubtitleChar"/>
          <w:rFonts w:ascii="Times New Roman" w:hAnsi="Times New Roman" w:cs="Times New Roman"/>
          <w:color w:val="auto"/>
          <w:spacing w:val="0"/>
          <w:lang w:val="cy-GB"/>
        </w:rPr>
      </w:pPr>
      <w:r w:rsidRPr="00293759">
        <w:rPr>
          <w:rStyle w:val="q4iawc"/>
          <w:rFonts w:ascii="Times New Roman" w:hAnsi="Times New Roman" w:cs="Times New Roman"/>
          <w:lang w:val="cy-GB"/>
        </w:rPr>
        <w:t>Roedd Cymru yn disgwyl newidiadau mawr yn mis Mawrth 2022 wrth i bob cosb gorfforol i blant droi’n anghyfreithlon yng Nghymru.</w:t>
      </w:r>
      <w:r w:rsidRPr="00293759">
        <w:rPr>
          <w:rFonts w:ascii="Times New Roman" w:hAnsi="Times New Roman" w:cs="Times New Roman"/>
          <w:lang w:val="cy-GB"/>
        </w:rPr>
        <w:t xml:space="preserve"> </w:t>
      </w:r>
      <w:r w:rsidRPr="00293759">
        <w:rPr>
          <w:rStyle w:val="q4iawc"/>
          <w:rFonts w:ascii="Times New Roman" w:hAnsi="Times New Roman" w:cs="Times New Roman"/>
          <w:lang w:val="cy-GB"/>
        </w:rPr>
        <w:t>Mae Llywodraeth Cymru yn galw hyn yn “foment hanesyddol i blant a’u hawliau yng Nghymru”. Mae Erthygl 19 o CCUHP yn dweud bod yn rhaid i lywodraethau wneud popeth o fewn eu gallu i sicrhau bod plant yn cael eu hamddiffyn rhag pob math o drais, camdriniaeth, esgeulustod a thriniaeth wael gan eu rhieni neu unrhyw un arall sy'n gofalu amdanyn nhw.</w:t>
      </w:r>
      <w:r w:rsidRPr="00293759">
        <w:rPr>
          <w:rFonts w:ascii="Times New Roman" w:hAnsi="Times New Roman" w:cs="Times New Roman"/>
          <w:lang w:val="cy-GB"/>
        </w:rPr>
        <w:t xml:space="preserve"> </w:t>
      </w:r>
      <w:r w:rsidRPr="00293759">
        <w:rPr>
          <w:rStyle w:val="q4iawc"/>
          <w:rFonts w:ascii="Times New Roman" w:hAnsi="Times New Roman" w:cs="Times New Roman"/>
          <w:lang w:val="cy-GB"/>
        </w:rPr>
        <w:t xml:space="preserve">Ar y sail honno, mae’r Cenhedloedd Unedig wedi galw’n gyson am wahardd “pob cosb gorfforol yn y teulu” fel mater o flaenoriaeth yn y DU, “gan gynnwys trwy ddiddymu pob amddiffyniad cyfreithiol, fel ‘cosb resymol’”. (Senedd Cymru 2022). </w:t>
      </w:r>
    </w:p>
    <w:p w14:paraId="2FB4273A" w14:textId="68632213" w:rsidR="006E7EFB" w:rsidRPr="00293759" w:rsidRDefault="006E7EFB" w:rsidP="00BB6359">
      <w:pPr>
        <w:pStyle w:val="NoSpacing"/>
        <w:spacing w:line="360" w:lineRule="auto"/>
        <w:jc w:val="both"/>
        <w:rPr>
          <w:rStyle w:val="SubtleEmphasis"/>
          <w:rFonts w:ascii="Times New Roman" w:hAnsi="Times New Roman" w:cs="Times New Roman"/>
          <w:i w:val="0"/>
          <w:iCs w:val="0"/>
          <w:color w:val="auto"/>
          <w:lang w:val="cy-GB"/>
        </w:rPr>
      </w:pPr>
    </w:p>
    <w:p w14:paraId="3E1F2CE3" w14:textId="63B96AA3" w:rsidR="00BF6284" w:rsidRPr="00293759" w:rsidRDefault="00A8644A" w:rsidP="00BB6359">
      <w:pPr>
        <w:pStyle w:val="NoSpacing"/>
        <w:spacing w:line="360" w:lineRule="auto"/>
        <w:jc w:val="both"/>
        <w:rPr>
          <w:rFonts w:ascii="Times New Roman" w:hAnsi="Times New Roman" w:cs="Times New Roman"/>
          <w:lang w:val="cy-GB"/>
        </w:rPr>
      </w:pPr>
      <w:r w:rsidRPr="00293759">
        <w:rPr>
          <w:rStyle w:val="SubtleEmphasis"/>
          <w:rFonts w:ascii="Times New Roman" w:hAnsi="Times New Roman" w:cs="Times New Roman"/>
          <w:i w:val="0"/>
          <w:iCs w:val="0"/>
          <w:color w:val="auto"/>
          <w:lang w:val="cy-GB"/>
        </w:rPr>
        <w:t xml:space="preserve">Gyda coronafirws yn effeithio ar bawb dros y ddwy flwyddyn dwethaf, roedd yn rhaid i’r comisiynwyr sicrhau bod gweithredoedd yn ei le. A hynny roedd pwyslais arnynt i </w:t>
      </w:r>
      <w:r w:rsidRPr="00293759">
        <w:rPr>
          <w:rFonts w:ascii="Times New Roman" w:hAnsi="Times New Roman" w:cs="Times New Roman"/>
          <w:lang w:val="cy-GB"/>
        </w:rPr>
        <w:t>Sicrhau bod plant, pobl ifanc a'u teuluoedd yn cael gwybodaeth a chyngor clir a dibynadwy. Ers mis Medi 2020 maent wedi parhau i ddiweddaru ein hyb gwybodaeth Coronafeirws wrth i reoliadau a datblygiadau newydd ddod i’r amlwg. Mae hyn wedi cynnwys tudalen ‘un-stop’ ar gymwysterau ac apeliadau; yn ogystal â chyngor penodol i blant sy'n gofalwyr ifanc sydd â phrofiad o ofal a’r rhai ag anghenion ychwanegol; datblygu tudalen we Haf o Hwyl newydd yn amlinellu rhad ac am ddim chwarae, gweithgareddau wedi’u trefnu a chyfleoedd gwirfoddoli i blant a phobl ifanc dros yr haf, wedi’u trefnu ar sail awdurdod lleol; Wedi gweithio gydag eraill i gynorthwyo cyfathrebu clir â phobl ifanc ar faterion hollbwysig, gan gynnwys Llywodraeth Cymru a Chymwysterau Cymru; parhau i ddarparu cyngor ac arweiniad i blant, pobl ifanc a'u teuluoedd a gysylltodd â'n gwasanaeth Ymchwilio a Chyngor.</w:t>
      </w:r>
      <w:r w:rsidR="00694430" w:rsidRPr="00293759">
        <w:rPr>
          <w:rFonts w:ascii="Times New Roman" w:hAnsi="Times New Roman" w:cs="Times New Roman"/>
          <w:lang w:val="cy-GB"/>
        </w:rPr>
        <w:t xml:space="preserve"> (Comisynydd Plant Cymru, 2021)</w:t>
      </w:r>
    </w:p>
    <w:p w14:paraId="5B3CDBB6" w14:textId="3CEF024B" w:rsidR="00694430" w:rsidRPr="00293759" w:rsidRDefault="00694430" w:rsidP="00BB6359">
      <w:pPr>
        <w:pStyle w:val="NoSpacing"/>
        <w:spacing w:line="360" w:lineRule="auto"/>
        <w:jc w:val="both"/>
        <w:rPr>
          <w:rFonts w:ascii="Times New Roman" w:hAnsi="Times New Roman" w:cs="Times New Roman"/>
          <w:lang w:val="cy-GB"/>
        </w:rPr>
      </w:pPr>
    </w:p>
    <w:p w14:paraId="3837BAC2" w14:textId="78802EF3" w:rsidR="00015E59" w:rsidRPr="00293759" w:rsidRDefault="00015E59" w:rsidP="00BB6359">
      <w:pPr>
        <w:pStyle w:val="NoSpacing"/>
        <w:spacing w:line="360" w:lineRule="auto"/>
        <w:jc w:val="both"/>
        <w:rPr>
          <w:rStyle w:val="SubtleEmphasis"/>
          <w:rFonts w:ascii="Times New Roman" w:hAnsi="Times New Roman" w:cs="Times New Roman"/>
          <w:i w:val="0"/>
          <w:iCs w:val="0"/>
          <w:color w:val="auto"/>
          <w:lang w:val="cy-GB"/>
        </w:rPr>
      </w:pPr>
      <w:r w:rsidRPr="00293759">
        <w:rPr>
          <w:rFonts w:ascii="Times New Roman" w:hAnsi="Times New Roman" w:cs="Times New Roman"/>
          <w:lang w:val="cy-GB"/>
        </w:rPr>
        <w:t xml:space="preserve">Mae’r Comisiynydd yn rhywun sydd ag awdurdod a phwerau hyrwyddo ac amddiffyn hawliau dynol pob plentyn a pobl ifanc yn yr Alban. Dyna pawb o dan 18, a phawb o dan 21 oed sydd mewn gofal neu brofiad o ofal. Ymhellach, mae plentyndod yn arbennig ac mae gan y rhai </w:t>
      </w:r>
      <w:r w:rsidRPr="00293759">
        <w:rPr>
          <w:rFonts w:ascii="Times New Roman" w:hAnsi="Times New Roman" w:cs="Times New Roman"/>
          <w:lang w:val="cy-GB"/>
        </w:rPr>
        <w:lastRenderedPageBreak/>
        <w:t>sydd mewn grym rwymedigaethau ychwanegol mewn perthynas â hawliau dynol plant. Nid oes gan blant a phobl ifanc yr un pŵer economaidd neu wleidyddol ag oedolion, ac yn aml maent yn cael trafferth cael mynediad at gyfiawnder yn yr un ffordd ag oedolion, felly rôl y Comisiynydd yw hyrwyddo eu hawliau. Fe’i crëwyd gan ddeddf a basiwyd gan Senedd yr Alban yn 2003, yn unol ag egwyddorion a osodwyd gan y Cenhedloedd Unedig. Fodd bynnag, roedd polisi'r Alban ychydig yn wahanol. Defnyddiwyd eu sgiliau i ymateb i ddeddfwriaeth a chanllawiau brys a ddaeth i rym i sicrhau y gallai plant a phobl ifanc yn yr Alban fwynhau eu hawliau. Dywedasant ei bod yn her enfawr ond yn dyst i sgil ac ymroddiad eu staff a Chynghorwyr Ifanc, plant a phobl ifanc eraill yr oeddent wedi gweithio gyda hwy, a'u sefydliadau meant yn gweithio gyda. Bu gwaith adeiladol gyda Llywodraeth yr Alban a senedd yr Alban, fel y yn ogystal â chyrff rhyngwladol megis y Cenhedloedd Unedig, Cyngor Ewrop, a Rhwydwaith Ewropeaidd Ombwdsmyn i Blant. Fel rhan o waith Covid-19, fe ymunon nhw â Grŵp Cynghori Technegol Sefydliad Iechyd y Byd ar Addysgu yn Ystod Covid-19. Fodd bynnag, nid oedd unrhyw asesiad gan y llywodraeth o effaith ymatebion y gyfraith a pholisi i Covid-19 ar blant. Dyna pam yr oedd comisiynydd yr Alban wedi hepgor asesiad annibynnol gan Arsyllfa Hawliau Dynol Plant yr Alban o’r hyn y mae’r ymateb cyfreithiol a pholisi i’r pandemig yn ei olygu i hawliau plant. Yna defnyddiwyd yr asesiad effaith hwn i ddylanwadu ar y newid a fu'n angenrheidiol. (Children and young people’</w:t>
      </w:r>
      <w:r w:rsidR="00D40FB7" w:rsidRPr="00293759">
        <w:rPr>
          <w:rFonts w:ascii="Times New Roman" w:hAnsi="Times New Roman" w:cs="Times New Roman"/>
          <w:lang w:val="cy-GB"/>
        </w:rPr>
        <w:t xml:space="preserve">s commissioner Scotland, 2021). </w:t>
      </w:r>
    </w:p>
    <w:p w14:paraId="144AFD2D" w14:textId="77777777" w:rsidR="00BF6284" w:rsidRPr="00293759" w:rsidRDefault="00BF6284" w:rsidP="00BB6359">
      <w:pPr>
        <w:pStyle w:val="NoSpacing"/>
        <w:spacing w:line="360" w:lineRule="auto"/>
        <w:jc w:val="both"/>
        <w:rPr>
          <w:rStyle w:val="SubtleEmphasis"/>
          <w:rFonts w:ascii="Times New Roman" w:hAnsi="Times New Roman" w:cs="Times New Roman"/>
          <w:i w:val="0"/>
          <w:iCs w:val="0"/>
          <w:color w:val="auto"/>
          <w:lang w:val="cy-GB"/>
        </w:rPr>
      </w:pPr>
    </w:p>
    <w:p w14:paraId="753E37F2" w14:textId="3D50E83D" w:rsidR="005659A6" w:rsidRPr="00293759" w:rsidRDefault="00D40FB7" w:rsidP="00BB6359">
      <w:pPr>
        <w:pStyle w:val="NoSpacing"/>
        <w:spacing w:line="360" w:lineRule="auto"/>
        <w:jc w:val="both"/>
        <w:rPr>
          <w:rStyle w:val="SubtleEmphasis"/>
          <w:rFonts w:ascii="Times New Roman" w:hAnsi="Times New Roman" w:cs="Times New Roman"/>
          <w:i w:val="0"/>
          <w:iCs w:val="0"/>
          <w:color w:val="auto"/>
          <w:lang w:val="cy-GB"/>
        </w:rPr>
      </w:pPr>
      <w:r w:rsidRPr="00293759">
        <w:rPr>
          <w:rStyle w:val="q4iawc"/>
          <w:rFonts w:ascii="Times New Roman" w:hAnsi="Times New Roman" w:cs="Times New Roman"/>
          <w:lang w:val="cy-GB"/>
        </w:rPr>
        <w:t xml:space="preserve">Fodd bynnag, </w:t>
      </w:r>
      <w:r w:rsidR="00952D17" w:rsidRPr="00293759">
        <w:rPr>
          <w:rStyle w:val="q4iawc"/>
          <w:rFonts w:ascii="Times New Roman" w:hAnsi="Times New Roman" w:cs="Times New Roman"/>
          <w:lang w:val="cy-GB"/>
        </w:rPr>
        <w:t>cyn covid, roedd prif ffocws y C</w:t>
      </w:r>
      <w:r w:rsidRPr="00293759">
        <w:rPr>
          <w:rStyle w:val="q4iawc"/>
          <w:rFonts w:ascii="Times New Roman" w:hAnsi="Times New Roman" w:cs="Times New Roman"/>
          <w:lang w:val="cy-GB"/>
        </w:rPr>
        <w:t>omisiynydd</w:t>
      </w:r>
      <w:r w:rsidR="00952D17" w:rsidRPr="00293759">
        <w:rPr>
          <w:rStyle w:val="q4iawc"/>
          <w:rFonts w:ascii="Times New Roman" w:hAnsi="Times New Roman" w:cs="Times New Roman"/>
          <w:lang w:val="cy-GB"/>
        </w:rPr>
        <w:t xml:space="preserve"> Plant Cymru</w:t>
      </w:r>
      <w:r w:rsidRPr="00293759">
        <w:rPr>
          <w:rStyle w:val="q4iawc"/>
          <w:rFonts w:ascii="Times New Roman" w:hAnsi="Times New Roman" w:cs="Times New Roman"/>
          <w:lang w:val="cy-GB"/>
        </w:rPr>
        <w:t xml:space="preserve"> ar iechyd meddwl, lles a mynd i’r afael â bwlio, tlodi ac anghydraddoldebau cymdeithasol, Chwarae a hamdden, Diogelwch (yn y gymuned, yn yr ysgol a gartref), Codi ymwybyddiaeth o CCUHP a hyrwyddo ei fabwysiadu ar draws gwasanaethau cyhoeddus, Pontio i fyd oedolion ar gyfer pob person ifanc sydd angen cymorth a gofal parhaus</w:t>
      </w:r>
      <w:r w:rsidR="00952D17" w:rsidRPr="00293759">
        <w:rPr>
          <w:rStyle w:val="q4iawc"/>
          <w:rFonts w:ascii="Times New Roman" w:hAnsi="Times New Roman" w:cs="Times New Roman"/>
          <w:lang w:val="cy-GB"/>
        </w:rPr>
        <w:t xml:space="preserve">. (Comisiynydd Plant Cymru, 2018). Nawr mae pwyslais ar y comisiynydd i sicrhau bod y polisiau dal yn ei le wrth i’r byd ceisio bod fel oeddent cyn y pandemig. </w:t>
      </w:r>
    </w:p>
    <w:p w14:paraId="1F761212" w14:textId="0F9FFFC1" w:rsidR="0096114F" w:rsidRPr="00293759" w:rsidRDefault="0096114F" w:rsidP="00BB6359">
      <w:pPr>
        <w:pStyle w:val="NoSpacing"/>
        <w:spacing w:line="360" w:lineRule="auto"/>
        <w:jc w:val="both"/>
        <w:rPr>
          <w:rFonts w:ascii="Times New Roman" w:hAnsi="Times New Roman" w:cs="Times New Roman"/>
          <w:lang w:val="cy-GB"/>
        </w:rPr>
      </w:pPr>
    </w:p>
    <w:p w14:paraId="4FB5D642" w14:textId="30F9F9F5" w:rsidR="0096114F" w:rsidRPr="00293759" w:rsidRDefault="00165279" w:rsidP="00BB6359">
      <w:pPr>
        <w:pStyle w:val="NoSpacing"/>
        <w:spacing w:line="360" w:lineRule="auto"/>
        <w:jc w:val="both"/>
        <w:rPr>
          <w:rFonts w:ascii="Times New Roman" w:hAnsi="Times New Roman" w:cs="Times New Roman"/>
          <w:u w:val="single"/>
          <w:lang w:val="cy-GB"/>
        </w:rPr>
      </w:pPr>
      <w:r w:rsidRPr="00293759">
        <w:rPr>
          <w:rFonts w:ascii="Times New Roman" w:hAnsi="Times New Roman" w:cs="Times New Roman"/>
          <w:u w:val="single"/>
          <w:lang w:val="cy-GB"/>
        </w:rPr>
        <w:t>Rhan 3</w:t>
      </w:r>
    </w:p>
    <w:p w14:paraId="0005F268" w14:textId="493C973C" w:rsidR="002B1E00" w:rsidRPr="00293759" w:rsidRDefault="00D40D1E" w:rsidP="00BB6359">
      <w:pPr>
        <w:pStyle w:val="NoSpacing"/>
        <w:spacing w:line="360" w:lineRule="auto"/>
        <w:jc w:val="both"/>
        <w:rPr>
          <w:rFonts w:ascii="Times New Roman" w:hAnsi="Times New Roman" w:cs="Times New Roman"/>
          <w:lang w:val="cy-GB"/>
        </w:rPr>
      </w:pPr>
      <w:r w:rsidRPr="00293759">
        <w:rPr>
          <w:rFonts w:ascii="Times New Roman" w:hAnsi="Times New Roman" w:cs="Times New Roman"/>
          <w:lang w:val="cy-GB"/>
        </w:rPr>
        <w:t>Agwedd cymdeithasol sy’n herio profiadau bywyd plant ydy lles. M</w:t>
      </w:r>
      <w:r w:rsidR="002B1E00" w:rsidRPr="00293759">
        <w:rPr>
          <w:rFonts w:ascii="Times New Roman" w:hAnsi="Times New Roman" w:cs="Times New Roman"/>
          <w:lang w:val="cy-GB"/>
        </w:rPr>
        <w:t>ae’r profiadau a’r amgylchedd</w:t>
      </w:r>
      <w:r w:rsidRPr="00293759">
        <w:rPr>
          <w:rFonts w:ascii="Times New Roman" w:hAnsi="Times New Roman" w:cs="Times New Roman"/>
          <w:lang w:val="cy-GB"/>
        </w:rPr>
        <w:t xml:space="preserve"> mae’r</w:t>
      </w:r>
      <w:r w:rsidR="00027607" w:rsidRPr="00293759">
        <w:rPr>
          <w:rFonts w:ascii="Times New Roman" w:hAnsi="Times New Roman" w:cs="Times New Roman"/>
          <w:lang w:val="cy-GB"/>
        </w:rPr>
        <w:t xml:space="preserve"> ymarferwyr blynyddoedd cynnar yn </w:t>
      </w:r>
      <w:r w:rsidR="002B1E00" w:rsidRPr="00293759">
        <w:rPr>
          <w:rFonts w:ascii="Times New Roman" w:hAnsi="Times New Roman" w:cs="Times New Roman"/>
          <w:lang w:val="cy-GB"/>
        </w:rPr>
        <w:t>darparu yn cael dylanwad ar lles y plant</w:t>
      </w:r>
      <w:r w:rsidR="00027607" w:rsidRPr="00293759">
        <w:rPr>
          <w:rFonts w:ascii="Times New Roman" w:hAnsi="Times New Roman" w:cs="Times New Roman"/>
          <w:lang w:val="cy-GB"/>
        </w:rPr>
        <w:t xml:space="preserve">. Pan fyddai’r ymarferwyr </w:t>
      </w:r>
      <w:r w:rsidR="002B1E00" w:rsidRPr="00293759">
        <w:rPr>
          <w:rFonts w:ascii="Times New Roman" w:hAnsi="Times New Roman" w:cs="Times New Roman"/>
          <w:lang w:val="cy-GB"/>
        </w:rPr>
        <w:t>yn cydweithio’n llwyddiannus, byddan nhw’n creu ymdeimlad cryf o les i bawb. Mae hyn yn hollol bwysig oherwydd dyw</w:t>
      </w:r>
      <w:r w:rsidR="00D70835" w:rsidRPr="00293759">
        <w:rPr>
          <w:rFonts w:ascii="Times New Roman" w:hAnsi="Times New Roman" w:cs="Times New Roman"/>
          <w:lang w:val="cy-GB"/>
        </w:rPr>
        <w:t>ed Berlinski a Schady (2015) mai</w:t>
      </w:r>
      <w:r w:rsidR="002B1E00" w:rsidRPr="00293759">
        <w:rPr>
          <w:rFonts w:ascii="Times New Roman" w:hAnsi="Times New Roman" w:cs="Times New Roman"/>
          <w:lang w:val="cy-GB"/>
        </w:rPr>
        <w:t xml:space="preserve"> lles yw’r cyflwr o fod yn hapus, iach neu </w:t>
      </w:r>
      <w:r w:rsidR="00D70835" w:rsidRPr="00293759">
        <w:rPr>
          <w:rFonts w:ascii="Times New Roman" w:hAnsi="Times New Roman" w:cs="Times New Roman"/>
          <w:lang w:val="cy-GB"/>
        </w:rPr>
        <w:t>ffyniannus. Felly wrth iddynt</w:t>
      </w:r>
      <w:r w:rsidR="002B1E00" w:rsidRPr="00293759">
        <w:rPr>
          <w:rFonts w:ascii="Times New Roman" w:hAnsi="Times New Roman" w:cs="Times New Roman"/>
          <w:lang w:val="cy-GB"/>
        </w:rPr>
        <w:t xml:space="preserve"> fod yn</w:t>
      </w:r>
      <w:r w:rsidR="00D70835" w:rsidRPr="00293759">
        <w:rPr>
          <w:rFonts w:ascii="Times New Roman" w:hAnsi="Times New Roman" w:cs="Times New Roman"/>
          <w:lang w:val="cy-GB"/>
        </w:rPr>
        <w:t xml:space="preserve"> rhan o </w:t>
      </w:r>
      <w:r w:rsidR="002B1E00" w:rsidRPr="00293759">
        <w:rPr>
          <w:rFonts w:ascii="Times New Roman" w:hAnsi="Times New Roman" w:cs="Times New Roman"/>
          <w:lang w:val="cy-GB"/>
        </w:rPr>
        <w:t xml:space="preserve">lleoliad </w:t>
      </w:r>
      <w:r w:rsidR="00D70835" w:rsidRPr="00293759">
        <w:rPr>
          <w:rFonts w:ascii="Times New Roman" w:hAnsi="Times New Roman" w:cs="Times New Roman"/>
          <w:lang w:val="cy-GB"/>
        </w:rPr>
        <w:t>ei cyfrifoldeb nhw y</w:t>
      </w:r>
      <w:r w:rsidR="002B1E00" w:rsidRPr="00293759">
        <w:rPr>
          <w:rFonts w:ascii="Times New Roman" w:hAnsi="Times New Roman" w:cs="Times New Roman"/>
          <w:lang w:val="cy-GB"/>
        </w:rPr>
        <w:t xml:space="preserve">w </w:t>
      </w:r>
      <w:r w:rsidR="00D70835" w:rsidRPr="00293759">
        <w:rPr>
          <w:rFonts w:ascii="Times New Roman" w:hAnsi="Times New Roman" w:cs="Times New Roman"/>
          <w:lang w:val="cy-GB"/>
        </w:rPr>
        <w:t xml:space="preserve">i </w:t>
      </w:r>
      <w:r w:rsidR="002B1E00" w:rsidRPr="00293759">
        <w:rPr>
          <w:rFonts w:ascii="Times New Roman" w:hAnsi="Times New Roman" w:cs="Times New Roman"/>
          <w:lang w:val="cy-GB"/>
        </w:rPr>
        <w:t xml:space="preserve">sicrhau </w:t>
      </w:r>
      <w:r w:rsidR="00D70835" w:rsidRPr="00293759">
        <w:rPr>
          <w:rFonts w:ascii="Times New Roman" w:hAnsi="Times New Roman" w:cs="Times New Roman"/>
          <w:lang w:val="cy-GB"/>
        </w:rPr>
        <w:t>bod y plant</w:t>
      </w:r>
      <w:r w:rsidR="002B1E00" w:rsidRPr="00293759">
        <w:rPr>
          <w:rFonts w:ascii="Times New Roman" w:hAnsi="Times New Roman" w:cs="Times New Roman"/>
          <w:lang w:val="cy-GB"/>
        </w:rPr>
        <w:t xml:space="preserve"> yn mwynhau ac yn ceisio anghofio am unrhyw </w:t>
      </w:r>
      <w:r w:rsidR="002B1E00" w:rsidRPr="00293759">
        <w:rPr>
          <w:rFonts w:ascii="Times New Roman" w:hAnsi="Times New Roman" w:cs="Times New Roman"/>
          <w:lang w:val="cy-GB"/>
        </w:rPr>
        <w:lastRenderedPageBreak/>
        <w:t xml:space="preserve">pryderon sydd gennyn nhw. </w:t>
      </w:r>
      <w:r w:rsidR="00D70835" w:rsidRPr="00293759">
        <w:rPr>
          <w:rFonts w:ascii="Times New Roman" w:hAnsi="Times New Roman" w:cs="Times New Roman"/>
          <w:lang w:val="cy-GB"/>
        </w:rPr>
        <w:t>Mae disgwyl i lleoliadau sicrhau bod lles pob unigolyn yn bwysig, yn cynnwys ymarferwyr blynyddoedd cynnar</w:t>
      </w:r>
      <w:r w:rsidR="002B1E00" w:rsidRPr="00293759">
        <w:rPr>
          <w:rFonts w:ascii="Times New Roman" w:hAnsi="Times New Roman" w:cs="Times New Roman"/>
          <w:lang w:val="cy-GB"/>
        </w:rPr>
        <w:t xml:space="preserve">. Mae lles y plant yn hollol </w:t>
      </w:r>
      <w:r w:rsidR="00D70835" w:rsidRPr="00293759">
        <w:rPr>
          <w:rFonts w:ascii="Times New Roman" w:hAnsi="Times New Roman" w:cs="Times New Roman"/>
          <w:lang w:val="cy-GB"/>
        </w:rPr>
        <w:t>bwysig, foddbynnag, os bod</w:t>
      </w:r>
      <w:r w:rsidR="002B1E00" w:rsidRPr="00293759">
        <w:rPr>
          <w:rFonts w:ascii="Times New Roman" w:hAnsi="Times New Roman" w:cs="Times New Roman"/>
          <w:lang w:val="cy-GB"/>
        </w:rPr>
        <w:t xml:space="preserve"> lles y staff yn isel, yna fe allai eu perfformiad gael dylanwad ar y plant ac ni fydd ansawdd y gofal a ddarparwn yn cyrraedd y safon. </w:t>
      </w:r>
      <w:r w:rsidR="00D70835" w:rsidRPr="00293759">
        <w:rPr>
          <w:rFonts w:ascii="Times New Roman" w:hAnsi="Times New Roman" w:cs="Times New Roman"/>
          <w:lang w:val="cy-GB"/>
        </w:rPr>
        <w:t>Elfen pwysig o ymyrraeth cynnar o lles</w:t>
      </w:r>
      <w:r w:rsidR="002B1E00" w:rsidRPr="00293759">
        <w:rPr>
          <w:rFonts w:ascii="Times New Roman" w:hAnsi="Times New Roman" w:cs="Times New Roman"/>
          <w:lang w:val="cy-GB"/>
        </w:rPr>
        <w:t xml:space="preserve"> </w:t>
      </w:r>
      <w:r w:rsidR="00D70835" w:rsidRPr="00293759">
        <w:rPr>
          <w:rFonts w:ascii="Times New Roman" w:hAnsi="Times New Roman" w:cs="Times New Roman"/>
          <w:lang w:val="cy-GB"/>
        </w:rPr>
        <w:t xml:space="preserve">ydy </w:t>
      </w:r>
      <w:r w:rsidR="002B1E00" w:rsidRPr="00293759">
        <w:rPr>
          <w:rFonts w:ascii="Times New Roman" w:hAnsi="Times New Roman" w:cs="Times New Roman"/>
          <w:lang w:val="cy-GB"/>
        </w:rPr>
        <w:t>amser i gael chwarae yn rhydd</w:t>
      </w:r>
      <w:r w:rsidR="00D70835" w:rsidRPr="00293759">
        <w:rPr>
          <w:rFonts w:ascii="Times New Roman" w:hAnsi="Times New Roman" w:cs="Times New Roman"/>
          <w:lang w:val="cy-GB"/>
        </w:rPr>
        <w:t>. Gall hyn sicrhau bod lles y plant yn cael ei ofalu wrth iddynt penderfynu sut mae’n nhw eisiau chwarae</w:t>
      </w:r>
      <w:r w:rsidR="002B1E00" w:rsidRPr="00293759">
        <w:rPr>
          <w:rFonts w:ascii="Times New Roman" w:hAnsi="Times New Roman" w:cs="Times New Roman"/>
          <w:lang w:val="cy-GB"/>
        </w:rPr>
        <w:t xml:space="preserve">. Er bod </w:t>
      </w:r>
      <w:r w:rsidR="00AE1B9E" w:rsidRPr="00293759">
        <w:rPr>
          <w:rFonts w:ascii="Times New Roman" w:hAnsi="Times New Roman" w:cs="Times New Roman"/>
          <w:lang w:val="cy-GB"/>
        </w:rPr>
        <w:t>tr</w:t>
      </w:r>
      <w:r w:rsidR="002B1E00" w:rsidRPr="00293759">
        <w:rPr>
          <w:rFonts w:ascii="Times New Roman" w:hAnsi="Times New Roman" w:cs="Times New Roman"/>
          <w:lang w:val="cy-GB"/>
        </w:rPr>
        <w:t>efn arferol wedi'i strwythuro</w:t>
      </w:r>
      <w:r w:rsidR="00D70835" w:rsidRPr="00293759">
        <w:rPr>
          <w:rFonts w:ascii="Times New Roman" w:hAnsi="Times New Roman" w:cs="Times New Roman"/>
          <w:lang w:val="cy-GB"/>
        </w:rPr>
        <w:t xml:space="preserve"> o fewn y rhan fwyaf o leoliadau</w:t>
      </w:r>
      <w:r w:rsidR="002B1E00" w:rsidRPr="00293759">
        <w:rPr>
          <w:rFonts w:ascii="Times New Roman" w:hAnsi="Times New Roman" w:cs="Times New Roman"/>
          <w:lang w:val="cy-GB"/>
        </w:rPr>
        <w:t xml:space="preserve">, mae'n ymgorffori holl anghenion y plant. </w:t>
      </w:r>
      <w:r w:rsidR="00D70835" w:rsidRPr="00293759">
        <w:rPr>
          <w:rFonts w:ascii="Times New Roman" w:hAnsi="Times New Roman" w:cs="Times New Roman"/>
          <w:lang w:val="cy-GB"/>
        </w:rPr>
        <w:t>Mae’r elfen yma o sicrhau lles yn galluogi’r plant i g</w:t>
      </w:r>
      <w:r w:rsidRPr="00293759">
        <w:rPr>
          <w:rFonts w:ascii="Times New Roman" w:hAnsi="Times New Roman" w:cs="Times New Roman"/>
          <w:lang w:val="cy-GB"/>
        </w:rPr>
        <w:t>ael y rhyddid i wneu</w:t>
      </w:r>
      <w:r w:rsidR="002B1E00" w:rsidRPr="00293759">
        <w:rPr>
          <w:rFonts w:ascii="Times New Roman" w:hAnsi="Times New Roman" w:cs="Times New Roman"/>
          <w:lang w:val="cy-GB"/>
        </w:rPr>
        <w:t>d be</w:t>
      </w:r>
      <w:r w:rsidRPr="00293759">
        <w:rPr>
          <w:rFonts w:ascii="Times New Roman" w:hAnsi="Times New Roman" w:cs="Times New Roman"/>
          <w:lang w:val="cy-GB"/>
        </w:rPr>
        <w:t xml:space="preserve">th mae nhw eisiau. Enghraifft o hyn byddai </w:t>
      </w:r>
      <w:r w:rsidR="002B1E00" w:rsidRPr="00293759">
        <w:rPr>
          <w:rFonts w:ascii="Times New Roman" w:hAnsi="Times New Roman" w:cs="Times New Roman"/>
          <w:lang w:val="cy-GB"/>
        </w:rPr>
        <w:t>eistedd lawr yn dawel</w:t>
      </w:r>
      <w:r w:rsidR="00D70835" w:rsidRPr="00293759">
        <w:rPr>
          <w:rFonts w:ascii="Times New Roman" w:hAnsi="Times New Roman" w:cs="Times New Roman"/>
          <w:lang w:val="cy-GB"/>
        </w:rPr>
        <w:t xml:space="preserve"> a darllen neu chwarae yn swnll</w:t>
      </w:r>
      <w:r w:rsidRPr="00293759">
        <w:rPr>
          <w:rFonts w:ascii="Times New Roman" w:hAnsi="Times New Roman" w:cs="Times New Roman"/>
          <w:lang w:val="cy-GB"/>
        </w:rPr>
        <w:t>y</w:t>
      </w:r>
      <w:r w:rsidR="00D70835" w:rsidRPr="00293759">
        <w:rPr>
          <w:rFonts w:ascii="Times New Roman" w:hAnsi="Times New Roman" w:cs="Times New Roman"/>
          <w:lang w:val="cy-GB"/>
        </w:rPr>
        <w:t xml:space="preserve">d gyda </w:t>
      </w:r>
      <w:r w:rsidR="002B1E00" w:rsidRPr="00293759">
        <w:rPr>
          <w:rFonts w:ascii="Times New Roman" w:hAnsi="Times New Roman" w:cs="Times New Roman"/>
          <w:lang w:val="cy-GB"/>
        </w:rPr>
        <w:t>offerynau. Mae hyn yn cysylltu gyda damcaniaeth Piaget “dysgu trwy gwneud”</w:t>
      </w:r>
      <w:r w:rsidRPr="00293759">
        <w:rPr>
          <w:rFonts w:ascii="Times New Roman" w:hAnsi="Times New Roman" w:cs="Times New Roman"/>
          <w:lang w:val="cy-GB"/>
        </w:rPr>
        <w:t xml:space="preserve">. (Discover </w:t>
      </w:r>
      <w:r w:rsidR="00331A94" w:rsidRPr="00293759">
        <w:rPr>
          <w:rFonts w:ascii="Times New Roman" w:hAnsi="Times New Roman" w:cs="Times New Roman"/>
          <w:lang w:val="cy-GB"/>
        </w:rPr>
        <w:t>early 2022</w:t>
      </w:r>
      <w:r w:rsidR="002B1E00" w:rsidRPr="00293759">
        <w:rPr>
          <w:rFonts w:ascii="Times New Roman" w:hAnsi="Times New Roman" w:cs="Times New Roman"/>
          <w:lang w:val="cy-GB"/>
        </w:rPr>
        <w:t xml:space="preserve">). </w:t>
      </w:r>
      <w:r w:rsidRPr="00293759">
        <w:rPr>
          <w:rFonts w:ascii="Times New Roman" w:hAnsi="Times New Roman" w:cs="Times New Roman"/>
          <w:lang w:val="cy-GB"/>
        </w:rPr>
        <w:t>Ymhellach, nodai</w:t>
      </w:r>
      <w:r w:rsidR="002B1E00" w:rsidRPr="00293759">
        <w:rPr>
          <w:rFonts w:ascii="Times New Roman" w:hAnsi="Times New Roman" w:cs="Times New Roman"/>
          <w:lang w:val="cy-GB"/>
        </w:rPr>
        <w:t xml:space="preserve"> Susan, et al (2003) trwy cael amser rhydd mae’n medru helpu’r plentyn gyda’i twf ffisolegol</w:t>
      </w:r>
      <w:r w:rsidRPr="00293759">
        <w:rPr>
          <w:rFonts w:ascii="Times New Roman" w:hAnsi="Times New Roman" w:cs="Times New Roman"/>
          <w:lang w:val="cy-GB"/>
        </w:rPr>
        <w:t xml:space="preserve"> hyd yn ochr a emosiynol</w:t>
      </w:r>
      <w:r w:rsidR="002B1E00" w:rsidRPr="00293759">
        <w:rPr>
          <w:rFonts w:ascii="Times New Roman" w:hAnsi="Times New Roman" w:cs="Times New Roman"/>
          <w:lang w:val="cy-GB"/>
        </w:rPr>
        <w:t xml:space="preserve">, felly bydd yn fuddiol yn y dyfodol. Bydd hyn yn helpu lles feddyliol a deallusol y plentyn. </w:t>
      </w:r>
    </w:p>
    <w:p w14:paraId="3482C286" w14:textId="77777777" w:rsidR="00BB6359" w:rsidRPr="00293759" w:rsidRDefault="00BB6359" w:rsidP="00BB6359">
      <w:pPr>
        <w:pStyle w:val="NoSpacing"/>
        <w:spacing w:line="360" w:lineRule="auto"/>
        <w:jc w:val="both"/>
        <w:rPr>
          <w:rFonts w:ascii="Times New Roman" w:hAnsi="Times New Roman" w:cs="Times New Roman"/>
          <w:lang w:val="cy-GB"/>
        </w:rPr>
      </w:pPr>
    </w:p>
    <w:p w14:paraId="7F31404A" w14:textId="3444EEBC" w:rsidR="002B1E00" w:rsidRPr="00293759" w:rsidRDefault="00D40D1E" w:rsidP="00BB6359">
      <w:pPr>
        <w:pStyle w:val="NoSpacing"/>
        <w:spacing w:line="360" w:lineRule="auto"/>
        <w:jc w:val="both"/>
        <w:rPr>
          <w:rFonts w:ascii="Times New Roman" w:hAnsi="Times New Roman" w:cs="Times New Roman"/>
          <w:lang w:val="cy-GB"/>
        </w:rPr>
      </w:pPr>
      <w:r w:rsidRPr="00293759">
        <w:rPr>
          <w:rFonts w:ascii="Times New Roman" w:hAnsi="Times New Roman" w:cs="Times New Roman"/>
          <w:lang w:val="cy-GB"/>
        </w:rPr>
        <w:t>Mae ymyrraeth cynnar o sicrhau lles da yn cael</w:t>
      </w:r>
      <w:r w:rsidR="002B1E00" w:rsidRPr="00293759">
        <w:rPr>
          <w:rFonts w:ascii="Times New Roman" w:hAnsi="Times New Roman" w:cs="Times New Roman"/>
          <w:color w:val="000000" w:themeColor="text1"/>
          <w:lang w:val="cy-GB"/>
        </w:rPr>
        <w:t xml:space="preserve"> effaith gadarnhaol ar les plant drwy fod yn </w:t>
      </w:r>
      <w:r w:rsidRPr="00293759">
        <w:rPr>
          <w:rFonts w:ascii="Times New Roman" w:hAnsi="Times New Roman" w:cs="Times New Roman"/>
          <w:lang w:val="cy-GB"/>
        </w:rPr>
        <w:t>gyson o fewn y lleoliad</w:t>
      </w:r>
      <w:r w:rsidR="002B1E00" w:rsidRPr="00293759">
        <w:rPr>
          <w:rFonts w:ascii="Times New Roman" w:hAnsi="Times New Roman" w:cs="Times New Roman"/>
          <w:lang w:val="cy-GB"/>
        </w:rPr>
        <w:t xml:space="preserve"> a bod yn</w:t>
      </w:r>
      <w:r w:rsidRPr="00293759">
        <w:rPr>
          <w:rFonts w:ascii="Times New Roman" w:hAnsi="Times New Roman" w:cs="Times New Roman"/>
          <w:lang w:val="cy-GB"/>
        </w:rPr>
        <w:t>a</w:t>
      </w:r>
      <w:r w:rsidR="002B1E00" w:rsidRPr="00293759">
        <w:rPr>
          <w:rFonts w:ascii="Times New Roman" w:hAnsi="Times New Roman" w:cs="Times New Roman"/>
          <w:lang w:val="cy-GB"/>
        </w:rPr>
        <w:t xml:space="preserve"> batrwm o dosturi a charedigrwydd. </w:t>
      </w:r>
      <w:r w:rsidRPr="00293759">
        <w:rPr>
          <w:rFonts w:ascii="Times New Roman" w:hAnsi="Times New Roman" w:cs="Times New Roman"/>
          <w:lang w:val="cy-GB"/>
        </w:rPr>
        <w:t xml:space="preserve">Mae pwyslais bod ymarferwyr yn </w:t>
      </w:r>
      <w:r w:rsidR="002B1E00" w:rsidRPr="00293759">
        <w:rPr>
          <w:rFonts w:ascii="Times New Roman" w:hAnsi="Times New Roman" w:cs="Times New Roman"/>
          <w:lang w:val="cy-GB"/>
        </w:rPr>
        <w:t>dangos parch at blant drwy gefnogi eu penderfy</w:t>
      </w:r>
      <w:r w:rsidRPr="00293759">
        <w:rPr>
          <w:rFonts w:ascii="Times New Roman" w:hAnsi="Times New Roman" w:cs="Times New Roman"/>
          <w:lang w:val="cy-GB"/>
        </w:rPr>
        <w:t xml:space="preserve">niadau a’u dewisiadau. Foddbynnag, dylai ymarferwyr hefyd </w:t>
      </w:r>
      <w:r w:rsidR="002B1E00" w:rsidRPr="00293759">
        <w:rPr>
          <w:rFonts w:ascii="Times New Roman" w:hAnsi="Times New Roman" w:cs="Times New Roman"/>
          <w:lang w:val="cy-GB"/>
        </w:rPr>
        <w:t>helpu plant i ymdopi ag ansicrwydd a newid mewn ffordd sensitif, gan eu paratoi</w:t>
      </w:r>
      <w:r w:rsidR="002B1E00" w:rsidRPr="00293759">
        <w:rPr>
          <w:rFonts w:ascii="Times New Roman" w:hAnsi="Times New Roman" w:cs="Times New Roman"/>
          <w:lang w:val="cy-GB"/>
        </w:rPr>
        <w:br/>
        <w:t xml:space="preserve">i reoli cyfnodau pontio a newidiadau i arferion dyddiol. </w:t>
      </w:r>
      <w:r w:rsidRPr="00293759">
        <w:rPr>
          <w:rFonts w:ascii="Times New Roman" w:hAnsi="Times New Roman" w:cs="Times New Roman"/>
          <w:lang w:val="cy-GB"/>
        </w:rPr>
        <w:t xml:space="preserve">Dylant pob </w:t>
      </w:r>
      <w:r w:rsidR="002B1E00" w:rsidRPr="00293759">
        <w:rPr>
          <w:rFonts w:ascii="Times New Roman" w:hAnsi="Times New Roman" w:cs="Times New Roman"/>
          <w:lang w:val="cy-GB"/>
        </w:rPr>
        <w:t>amser geisio gwneud y gorau o gyfleoedd dysgu yn yr arferion dyddiol hyn. (L</w:t>
      </w:r>
      <w:r w:rsidR="00AE1B9E" w:rsidRPr="00293759">
        <w:rPr>
          <w:rFonts w:ascii="Times New Roman" w:hAnsi="Times New Roman" w:cs="Times New Roman"/>
          <w:lang w:val="cy-GB"/>
        </w:rPr>
        <w:t>l</w:t>
      </w:r>
      <w:r w:rsidR="002B1E00" w:rsidRPr="00293759">
        <w:rPr>
          <w:rFonts w:ascii="Times New Roman" w:hAnsi="Times New Roman" w:cs="Times New Roman"/>
          <w:lang w:val="cy-GB"/>
        </w:rPr>
        <w:t>ywodraeth Cymru, 2021)</w:t>
      </w:r>
      <w:r w:rsidR="00EC42FC" w:rsidRPr="00293759">
        <w:rPr>
          <w:rFonts w:ascii="Times New Roman" w:hAnsi="Times New Roman" w:cs="Times New Roman"/>
          <w:lang w:val="cy-GB"/>
        </w:rPr>
        <w:t>.</w:t>
      </w:r>
    </w:p>
    <w:p w14:paraId="53876E46" w14:textId="77777777" w:rsidR="00BB6359" w:rsidRPr="00293759" w:rsidRDefault="00BB6359" w:rsidP="00BB6359">
      <w:pPr>
        <w:pStyle w:val="NoSpacing"/>
        <w:spacing w:line="360" w:lineRule="auto"/>
        <w:jc w:val="both"/>
        <w:rPr>
          <w:rFonts w:ascii="Times New Roman" w:hAnsi="Times New Roman" w:cs="Times New Roman"/>
          <w:lang w:val="cy-GB"/>
        </w:rPr>
      </w:pPr>
    </w:p>
    <w:p w14:paraId="46FA377F" w14:textId="132643B3" w:rsidR="002B1E00" w:rsidRPr="00293759" w:rsidRDefault="00D40D1E" w:rsidP="00BB6359">
      <w:pPr>
        <w:pStyle w:val="NoSpacing"/>
        <w:spacing w:line="360" w:lineRule="auto"/>
        <w:jc w:val="both"/>
        <w:rPr>
          <w:rFonts w:ascii="Times New Roman" w:hAnsi="Times New Roman" w:cs="Times New Roman"/>
          <w:lang w:val="cy-GB"/>
        </w:rPr>
      </w:pPr>
      <w:r w:rsidRPr="00293759">
        <w:rPr>
          <w:rFonts w:ascii="Times New Roman" w:hAnsi="Times New Roman" w:cs="Times New Roman"/>
          <w:lang w:val="cy-GB"/>
        </w:rPr>
        <w:t xml:space="preserve">Foddbynnag, mae pwyntiau pwysig arall wrth cyflwyno lles da yn gynnar i plant. </w:t>
      </w:r>
      <w:r w:rsidR="002B1E00" w:rsidRPr="00293759">
        <w:rPr>
          <w:rFonts w:ascii="Times New Roman" w:hAnsi="Times New Roman" w:cs="Times New Roman"/>
          <w:lang w:val="cy-GB"/>
        </w:rPr>
        <w:t>Mae chwarae tu allan yn hanfodol o bwysig yn bywyd plant. Fe</w:t>
      </w:r>
      <w:r w:rsidRPr="00293759">
        <w:rPr>
          <w:rFonts w:ascii="Times New Roman" w:hAnsi="Times New Roman" w:cs="Times New Roman"/>
          <w:lang w:val="cy-GB"/>
        </w:rPr>
        <w:t>l</w:t>
      </w:r>
      <w:r w:rsidR="002B1E00" w:rsidRPr="00293759">
        <w:rPr>
          <w:rFonts w:ascii="Times New Roman" w:hAnsi="Times New Roman" w:cs="Times New Roman"/>
          <w:lang w:val="cy-GB"/>
        </w:rPr>
        <w:t xml:space="preserve"> y nodir Kr</w:t>
      </w:r>
      <w:r w:rsidRPr="00293759">
        <w:rPr>
          <w:rFonts w:ascii="Times New Roman" w:hAnsi="Times New Roman" w:cs="Times New Roman"/>
          <w:lang w:val="cy-GB"/>
        </w:rPr>
        <w:t xml:space="preserve">isten et al (2016) mae chwarae </w:t>
      </w:r>
      <w:r w:rsidR="002B1E00" w:rsidRPr="00293759">
        <w:rPr>
          <w:rFonts w:ascii="Times New Roman" w:hAnsi="Times New Roman" w:cs="Times New Roman"/>
          <w:lang w:val="cy-GB"/>
        </w:rPr>
        <w:t>yn yr awyr agored yn gwasanaethu dibenion pwsig ac amrywiol gan gynnwys ymarfer corff a chyfleoedd ar gyfer twf</w:t>
      </w:r>
      <w:r w:rsidRPr="00293759">
        <w:rPr>
          <w:rFonts w:ascii="Times New Roman" w:hAnsi="Times New Roman" w:cs="Times New Roman"/>
          <w:lang w:val="cy-GB"/>
        </w:rPr>
        <w:t xml:space="preserve"> ym mhob maes ddatblyigad. Fodd</w:t>
      </w:r>
      <w:r w:rsidR="002B1E00" w:rsidRPr="00293759">
        <w:rPr>
          <w:rFonts w:ascii="Times New Roman" w:hAnsi="Times New Roman" w:cs="Times New Roman"/>
          <w:lang w:val="cy-GB"/>
        </w:rPr>
        <w:t xml:space="preserve">bynnag dywed Cambridge </w:t>
      </w:r>
      <w:r w:rsidRPr="00293759">
        <w:rPr>
          <w:rFonts w:ascii="Times New Roman" w:hAnsi="Times New Roman" w:cs="Times New Roman"/>
          <w:lang w:val="cy-GB"/>
        </w:rPr>
        <w:t xml:space="preserve">University (2008) wrth i blant newydd dechrau lleoliad, </w:t>
      </w:r>
      <w:r w:rsidR="002B1E00" w:rsidRPr="00293759">
        <w:rPr>
          <w:rFonts w:ascii="Times New Roman" w:hAnsi="Times New Roman" w:cs="Times New Roman"/>
          <w:lang w:val="cy-GB"/>
        </w:rPr>
        <w:t xml:space="preserve">fydd llawer o wybodaeth </w:t>
      </w:r>
      <w:r w:rsidRPr="00293759">
        <w:rPr>
          <w:rFonts w:ascii="Times New Roman" w:hAnsi="Times New Roman" w:cs="Times New Roman"/>
          <w:lang w:val="cy-GB"/>
        </w:rPr>
        <w:t>ganddynt am g</w:t>
      </w:r>
      <w:r w:rsidR="002B1E00" w:rsidRPr="00293759">
        <w:rPr>
          <w:rFonts w:ascii="Times New Roman" w:hAnsi="Times New Roman" w:cs="Times New Roman"/>
          <w:lang w:val="cy-GB"/>
        </w:rPr>
        <w:t>efndi</w:t>
      </w:r>
      <w:r w:rsidRPr="00293759">
        <w:rPr>
          <w:rFonts w:ascii="Times New Roman" w:hAnsi="Times New Roman" w:cs="Times New Roman"/>
          <w:lang w:val="cy-GB"/>
        </w:rPr>
        <w:t>r y plentyn ac felly ni fydd yr ymarferwyr yn</w:t>
      </w:r>
      <w:r w:rsidR="002B1E00" w:rsidRPr="00293759">
        <w:rPr>
          <w:rFonts w:ascii="Times New Roman" w:hAnsi="Times New Roman" w:cs="Times New Roman"/>
          <w:lang w:val="cy-GB"/>
        </w:rPr>
        <w:t xml:space="preserve"> gwybod sut fydd y plentyn yn ymateb i’r amgylchedd tu allan a’r gwahanol fathau o adnoddau</w:t>
      </w:r>
      <w:r w:rsidRPr="00293759">
        <w:rPr>
          <w:rFonts w:ascii="Times New Roman" w:hAnsi="Times New Roman" w:cs="Times New Roman"/>
          <w:lang w:val="cy-GB"/>
        </w:rPr>
        <w:t xml:space="preserve"> sydd ganddynt</w:t>
      </w:r>
      <w:r w:rsidR="002B1E00" w:rsidRPr="00293759">
        <w:rPr>
          <w:rFonts w:ascii="Times New Roman" w:hAnsi="Times New Roman" w:cs="Times New Roman"/>
          <w:lang w:val="cy-GB"/>
        </w:rPr>
        <w:t xml:space="preserve">. </w:t>
      </w:r>
    </w:p>
    <w:p w14:paraId="3DFFE7D8" w14:textId="77777777" w:rsidR="00BB6359" w:rsidRPr="00293759" w:rsidRDefault="00BB6359" w:rsidP="00BB6359">
      <w:pPr>
        <w:pStyle w:val="NoSpacing"/>
        <w:spacing w:line="360" w:lineRule="auto"/>
        <w:jc w:val="both"/>
        <w:rPr>
          <w:rFonts w:ascii="Times New Roman" w:hAnsi="Times New Roman" w:cs="Times New Roman"/>
          <w:lang w:val="cy-GB"/>
        </w:rPr>
      </w:pPr>
    </w:p>
    <w:p w14:paraId="1918CB43" w14:textId="17E46169" w:rsidR="006B4152" w:rsidRPr="00293759" w:rsidRDefault="002B1E00" w:rsidP="00BB6359">
      <w:pPr>
        <w:pStyle w:val="NoSpacing"/>
        <w:spacing w:line="360" w:lineRule="auto"/>
        <w:jc w:val="both"/>
        <w:rPr>
          <w:rFonts w:ascii="Times New Roman" w:hAnsi="Times New Roman" w:cs="Times New Roman"/>
          <w:lang w:val="cy-GB"/>
        </w:rPr>
      </w:pPr>
      <w:r w:rsidRPr="00293759">
        <w:rPr>
          <w:rFonts w:ascii="Times New Roman" w:hAnsi="Times New Roman" w:cs="Times New Roman"/>
          <w:lang w:val="cy-GB"/>
        </w:rPr>
        <w:t>Yn ol NHS (2022) mae ffrwythau a llyisau yn rhan o ddiet</w:t>
      </w:r>
      <w:r w:rsidR="00D04124" w:rsidRPr="00293759">
        <w:rPr>
          <w:rFonts w:ascii="Times New Roman" w:hAnsi="Times New Roman" w:cs="Times New Roman"/>
          <w:lang w:val="cy-GB"/>
        </w:rPr>
        <w:t xml:space="preserve"> cytbwys iach gall</w:t>
      </w:r>
      <w:r w:rsidRPr="00293759">
        <w:rPr>
          <w:rFonts w:ascii="Times New Roman" w:hAnsi="Times New Roman" w:cs="Times New Roman"/>
          <w:lang w:val="cy-GB"/>
        </w:rPr>
        <w:t xml:space="preserve"> helpu i gadw’n iach. Trwy cael diet cytwbys</w:t>
      </w:r>
      <w:r w:rsidR="00D04124" w:rsidRPr="00293759">
        <w:rPr>
          <w:rFonts w:ascii="Times New Roman" w:hAnsi="Times New Roman" w:cs="Times New Roman"/>
          <w:lang w:val="cy-GB"/>
        </w:rPr>
        <w:t>, mae ymchwil yn dangos bod plant blynyddoedd cynnar yn medru cynnal lles da. Foddbynnag, mae diet cytbwys hefyd yn galluogi plant</w:t>
      </w:r>
      <w:r w:rsidRPr="00293759">
        <w:rPr>
          <w:rFonts w:ascii="Times New Roman" w:hAnsi="Times New Roman" w:cs="Times New Roman"/>
          <w:lang w:val="cy-GB"/>
        </w:rPr>
        <w:t xml:space="preserve"> </w:t>
      </w:r>
      <w:r w:rsidR="00D04124" w:rsidRPr="00293759">
        <w:rPr>
          <w:rFonts w:ascii="Times New Roman" w:hAnsi="Times New Roman" w:cs="Times New Roman"/>
          <w:lang w:val="cy-GB"/>
        </w:rPr>
        <w:t xml:space="preserve">i wneud </w:t>
      </w:r>
      <w:r w:rsidRPr="00293759">
        <w:rPr>
          <w:rFonts w:ascii="Times New Roman" w:hAnsi="Times New Roman" w:cs="Times New Roman"/>
          <w:lang w:val="cy-GB"/>
        </w:rPr>
        <w:t xml:space="preserve">wahanol </w:t>
      </w:r>
      <w:r w:rsidR="00D04124" w:rsidRPr="00293759">
        <w:rPr>
          <w:rFonts w:ascii="Times New Roman" w:hAnsi="Times New Roman" w:cs="Times New Roman"/>
          <w:lang w:val="cy-GB"/>
        </w:rPr>
        <w:t>g</w:t>
      </w:r>
      <w:r w:rsidRPr="00293759">
        <w:rPr>
          <w:rFonts w:ascii="Times New Roman" w:hAnsi="Times New Roman" w:cs="Times New Roman"/>
          <w:lang w:val="cy-GB"/>
        </w:rPr>
        <w:t xml:space="preserve">weithgareddau </w:t>
      </w:r>
      <w:r w:rsidR="00D04124" w:rsidRPr="00293759">
        <w:rPr>
          <w:rFonts w:ascii="Times New Roman" w:hAnsi="Times New Roman" w:cs="Times New Roman"/>
          <w:lang w:val="cy-GB"/>
        </w:rPr>
        <w:t>ac i r</w:t>
      </w:r>
      <w:r w:rsidRPr="00293759">
        <w:rPr>
          <w:rFonts w:ascii="Times New Roman" w:hAnsi="Times New Roman" w:cs="Times New Roman"/>
          <w:lang w:val="cy-GB"/>
        </w:rPr>
        <w:t xml:space="preserve">edeg o gwmpas a defnyddio ei sgiliau modur brass a manwl tu allan. </w:t>
      </w:r>
      <w:r w:rsidR="00D04124" w:rsidRPr="00293759">
        <w:rPr>
          <w:rFonts w:ascii="Times New Roman" w:hAnsi="Times New Roman" w:cs="Times New Roman"/>
          <w:lang w:val="cy-GB"/>
        </w:rPr>
        <w:t xml:space="preserve">B </w:t>
      </w:r>
      <w:r w:rsidRPr="00293759">
        <w:rPr>
          <w:rFonts w:ascii="Times New Roman" w:hAnsi="Times New Roman" w:cs="Times New Roman"/>
          <w:lang w:val="cy-GB"/>
        </w:rPr>
        <w:lastRenderedPageBreak/>
        <w:t>anodd (ac yn anghywir) anwybyddu rhai o’r ystadegau sy’n peri pryder wrth gyflwyno’r pwnc pwysig hwn. Mae’r ffigurau hyn o Raglen Genedlaethol Mesur Plant 2018/2019 yn dangos na fu erioed amser pwysicach i ni weithredu a sicrhau ein bod yn gwneud popeth o fewn ein gallu i addysgu plant am fwyta’n iach a sicrhau ein bod yn gosod enghreifftiau da yn y bwydlenni a’r opsiynau bwyd. rydym yn darparu mewn lleoliadau. (Paxman, 2020)</w:t>
      </w:r>
      <w:r w:rsidR="00DA6F5C" w:rsidRPr="00293759">
        <w:rPr>
          <w:rFonts w:ascii="Times New Roman" w:hAnsi="Times New Roman" w:cs="Times New Roman"/>
          <w:lang w:val="cy-GB"/>
        </w:rPr>
        <w:t xml:space="preserve">. </w:t>
      </w:r>
      <w:r w:rsidRPr="00293759">
        <w:rPr>
          <w:rFonts w:ascii="Times New Roman" w:hAnsi="Times New Roman" w:cs="Times New Roman"/>
          <w:lang w:val="cy-GB"/>
        </w:rPr>
        <w:t xml:space="preserve">Mae'n arbennig o bwysig arsylwi ar yr arwyddion </w:t>
      </w:r>
      <w:r w:rsidR="00DA6F5C" w:rsidRPr="00293759">
        <w:rPr>
          <w:rFonts w:ascii="Times New Roman" w:hAnsi="Times New Roman" w:cs="Times New Roman"/>
          <w:lang w:val="cy-GB"/>
        </w:rPr>
        <w:t>o newidiadau mewn ymddygiad bwyta.</w:t>
      </w:r>
      <w:r w:rsidRPr="00293759">
        <w:rPr>
          <w:rFonts w:ascii="Times New Roman" w:hAnsi="Times New Roman" w:cs="Times New Roman"/>
          <w:lang w:val="cy-GB"/>
        </w:rPr>
        <w:t xml:space="preserve"> </w:t>
      </w:r>
      <w:r w:rsidR="00DA6F5C" w:rsidRPr="00293759">
        <w:rPr>
          <w:rFonts w:ascii="Times New Roman" w:hAnsi="Times New Roman" w:cs="Times New Roman"/>
          <w:lang w:val="cy-GB"/>
        </w:rPr>
        <w:t xml:space="preserve">Pwysleisiau Llywodraeth Cymru (dim dyddiad) bod angen cadw llygaid </w:t>
      </w:r>
      <w:r w:rsidRPr="00293759">
        <w:rPr>
          <w:rFonts w:ascii="Times New Roman" w:hAnsi="Times New Roman" w:cs="Times New Roman"/>
          <w:lang w:val="cy-GB"/>
        </w:rPr>
        <w:t>a</w:t>
      </w:r>
      <w:r w:rsidR="00DA6F5C" w:rsidRPr="00293759">
        <w:rPr>
          <w:rFonts w:ascii="Times New Roman" w:hAnsi="Times New Roman" w:cs="Times New Roman"/>
          <w:lang w:val="cy-GB"/>
        </w:rPr>
        <w:t>r blant blynyddoedd cynnar a</w:t>
      </w:r>
      <w:r w:rsidRPr="00293759">
        <w:rPr>
          <w:rFonts w:ascii="Times New Roman" w:hAnsi="Times New Roman" w:cs="Times New Roman"/>
          <w:lang w:val="cy-GB"/>
        </w:rPr>
        <w:t xml:space="preserve"> </w:t>
      </w:r>
      <w:r w:rsidR="00DA6F5C" w:rsidRPr="00293759">
        <w:rPr>
          <w:rFonts w:ascii="Times New Roman" w:hAnsi="Times New Roman" w:cs="Times New Roman"/>
          <w:lang w:val="cy-GB"/>
        </w:rPr>
        <w:t>g</w:t>
      </w:r>
      <w:r w:rsidRPr="00293759">
        <w:rPr>
          <w:rFonts w:ascii="Times New Roman" w:hAnsi="Times New Roman" w:cs="Times New Roman"/>
          <w:lang w:val="cy-GB"/>
        </w:rPr>
        <w:t>allai fod yn newynog iawn oherwydd efallai nad ydynt yn cael digon yn unman arall</w:t>
      </w:r>
      <w:r w:rsidR="00DA6F5C" w:rsidRPr="00293759">
        <w:rPr>
          <w:rFonts w:ascii="Times New Roman" w:hAnsi="Times New Roman" w:cs="Times New Roman"/>
          <w:lang w:val="cy-GB"/>
        </w:rPr>
        <w:t xml:space="preserve"> a fyydain amlwg yn effeithio ar lles y plentyn</w:t>
      </w:r>
      <w:r w:rsidRPr="00293759">
        <w:rPr>
          <w:rFonts w:ascii="Times New Roman" w:hAnsi="Times New Roman" w:cs="Times New Roman"/>
          <w:lang w:val="cy-GB"/>
        </w:rPr>
        <w:t xml:space="preserve">. </w:t>
      </w:r>
      <w:r w:rsidR="00DA6F5C" w:rsidRPr="00293759">
        <w:rPr>
          <w:rFonts w:ascii="Times New Roman" w:hAnsi="Times New Roman" w:cs="Times New Roman"/>
          <w:lang w:val="cy-GB"/>
        </w:rPr>
        <w:t>Byddai disgwyl i ymarferwyr blynyddoedd cynnar gwybod os oes unrhyw bryderon</w:t>
      </w:r>
      <w:r w:rsidRPr="00293759">
        <w:rPr>
          <w:rFonts w:ascii="Times New Roman" w:hAnsi="Times New Roman" w:cs="Times New Roman"/>
          <w:lang w:val="cy-GB"/>
        </w:rPr>
        <w:t xml:space="preserve"> ynghylch diffyg maeth yna dylid ystyried atgyfeiriad. Mae hyn ynghylch a adran 5 – annog plant i fwyta’n dda, Llywodraeth Cymru (dim dyddiad)</w:t>
      </w:r>
      <w:r w:rsidR="00AE1B9E" w:rsidRPr="00293759">
        <w:rPr>
          <w:rFonts w:ascii="Times New Roman" w:hAnsi="Times New Roman" w:cs="Times New Roman"/>
          <w:lang w:val="cy-GB"/>
        </w:rPr>
        <w:t>.</w:t>
      </w:r>
    </w:p>
    <w:p w14:paraId="419EBF10" w14:textId="77777777" w:rsidR="00BB6359" w:rsidRPr="00293759" w:rsidRDefault="00BB6359" w:rsidP="00BB6359">
      <w:pPr>
        <w:pStyle w:val="NoSpacing"/>
        <w:spacing w:line="360" w:lineRule="auto"/>
        <w:jc w:val="both"/>
        <w:rPr>
          <w:rFonts w:ascii="Times New Roman" w:hAnsi="Times New Roman" w:cs="Times New Roman"/>
          <w:lang w:val="cy-GB"/>
        </w:rPr>
      </w:pPr>
    </w:p>
    <w:p w14:paraId="2D3AA0BA" w14:textId="29132D05" w:rsidR="00944563" w:rsidRPr="00293759" w:rsidRDefault="00944563" w:rsidP="00BB6359">
      <w:pPr>
        <w:pStyle w:val="NoSpacing"/>
        <w:spacing w:line="360" w:lineRule="auto"/>
        <w:jc w:val="both"/>
        <w:rPr>
          <w:rFonts w:ascii="Times New Roman" w:hAnsi="Times New Roman" w:cs="Times New Roman"/>
          <w:lang w:val="cy-GB"/>
        </w:rPr>
      </w:pPr>
      <w:r w:rsidRPr="00293759">
        <w:rPr>
          <w:rFonts w:ascii="Times New Roman" w:hAnsi="Times New Roman" w:cs="Times New Roman"/>
          <w:lang w:val="cy-GB"/>
        </w:rPr>
        <w:t>Foddbynnag, dywed Ministry of Education (2017) mae gwasanaethau blynyddooedd cynnar yn Seland Newydd yn aml yn perthyn i rwydweithiau addysgol ehangach sy’n cynnwys ysgolion lleol a kura, ac maent yn gweithio gydag eraill sy’n cefnogi iechyd a lles plant ifanc a’u teuluoedd yn eu cymunedau lleol. At hynny, mae gwasanaethau blynyddoedd cynnar yn aml yn perthyn i rwydweithiau addysgol ehangach sy’n cynnwys ysgolion lleol a kura, ac maent yn gweithio gydag eraill sy’n cefnogi iechyd a lles plant ifanc a’u teuluoedd yn eu cymunedau lleol. Mae’r cwricwlwm hwn yn cydnabod bod gan bob plentyn yr hawl i amddiffyn a hybu ei iechyd a’i les, i gael mynediad teg i gyfleoedd dysgu, i gydnabod ei iaith, ei ddiwylliant a’i hunaniaeth ac, yn gynyddol, i asiantaeth yn ei fywyd ei hun. Mae'r hawliau hyn yn cyd-fynd yn agos â'r cysyniad o mana. (Ministry of Education, 2017).</w:t>
      </w:r>
    </w:p>
    <w:p w14:paraId="35FBF396" w14:textId="11A84897" w:rsidR="0096114F" w:rsidRPr="00293759" w:rsidRDefault="0096114F" w:rsidP="00BB6359">
      <w:pPr>
        <w:pStyle w:val="NoSpacing"/>
        <w:spacing w:line="360" w:lineRule="auto"/>
        <w:jc w:val="both"/>
        <w:rPr>
          <w:rFonts w:ascii="Times New Roman" w:hAnsi="Times New Roman" w:cs="Times New Roman"/>
          <w:lang w:val="cy-GB"/>
        </w:rPr>
      </w:pPr>
    </w:p>
    <w:p w14:paraId="7FF58984" w14:textId="1306318D" w:rsidR="00BB6359" w:rsidRPr="00293759" w:rsidRDefault="00BB6359" w:rsidP="00BB6359">
      <w:pPr>
        <w:pStyle w:val="NoSpacing"/>
        <w:spacing w:line="360" w:lineRule="auto"/>
        <w:jc w:val="both"/>
        <w:rPr>
          <w:rFonts w:ascii="Times New Roman" w:hAnsi="Times New Roman" w:cs="Times New Roman"/>
          <w:lang w:val="cy-GB"/>
        </w:rPr>
      </w:pPr>
      <w:r w:rsidRPr="00293759">
        <w:rPr>
          <w:rFonts w:ascii="Times New Roman" w:hAnsi="Times New Roman" w:cs="Times New Roman"/>
          <w:lang w:val="cy-GB"/>
        </w:rPr>
        <w:t>Ar y cyfan mae ymyrraeth cynnar ym mywydau plant blynyddoedd cynnar yn galluogi iddynt deall yr hyn sy’n digwydd o’i cwmpas wrth dyfu i fyny. Mae lles yn rhan bwysig iawn o fywyd plentyn felly mae’n bwysig bod lleoliadau a teuluoedd yn gallu sicrhau bod hyn yn cael ei bwysleisio yn gynnar ym mywydai plant er mwyn iddynt teimlo’n cyfforddus wrth ddeall ei hawliau a’i emosiynau.</w:t>
      </w:r>
    </w:p>
    <w:p w14:paraId="67386234" w14:textId="6FB0F6DB" w:rsidR="0096114F" w:rsidRPr="00BB6359" w:rsidRDefault="007D0B44" w:rsidP="00BB6359">
      <w:pPr>
        <w:pStyle w:val="NoSpacing"/>
        <w:spacing w:line="360" w:lineRule="auto"/>
        <w:jc w:val="both"/>
        <w:rPr>
          <w:rFonts w:ascii="Times New Roman" w:hAnsi="Times New Roman" w:cs="Times New Roman"/>
          <w:lang w:val="cy-GB"/>
        </w:rPr>
      </w:pPr>
      <w:r w:rsidRPr="00BB6359">
        <w:rPr>
          <w:rFonts w:ascii="Times New Roman" w:hAnsi="Times New Roman" w:cs="Times New Roman"/>
          <w:noProof/>
          <w:lang w:eastAsia="en-GB"/>
        </w:rPr>
        <mc:AlternateContent>
          <mc:Choice Requires="wpi">
            <w:drawing>
              <wp:anchor distT="0" distB="0" distL="114300" distR="114300" simplePos="0" relativeHeight="251662336" behindDoc="0" locked="0" layoutInCell="1" allowOverlap="1" wp14:anchorId="7176BF66" wp14:editId="44A5DA83">
                <wp:simplePos x="0" y="0"/>
                <wp:positionH relativeFrom="column">
                  <wp:posOffset>-1130657</wp:posOffset>
                </wp:positionH>
                <wp:positionV relativeFrom="paragraph">
                  <wp:posOffset>345728</wp:posOffset>
                </wp:positionV>
                <wp:extent cx="360" cy="360"/>
                <wp:effectExtent l="38100" t="38100" r="38100" b="38100"/>
                <wp:wrapNone/>
                <wp:docPr id="8" name="Ink 8"/>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4EB072A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89.75pt;margin-top:26.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">
                <v:imagedata r:id="rId9" o:title=""/>
              </v:shape>
            </w:pict>
          </mc:Fallback>
        </mc:AlternateContent>
      </w:r>
    </w:p>
    <w:p w14:paraId="1C2D0CDD" w14:textId="77777777" w:rsidR="00BB6359" w:rsidRDefault="00BB6359" w:rsidP="00BB6359">
      <w:pPr>
        <w:pStyle w:val="NoSpacing"/>
        <w:spacing w:line="360" w:lineRule="auto"/>
        <w:jc w:val="both"/>
        <w:rPr>
          <w:rFonts w:ascii="Times New Roman" w:hAnsi="Times New Roman" w:cs="Times New Roman"/>
          <w:u w:val="single"/>
          <w:lang w:val="cy-GB"/>
        </w:rPr>
      </w:pPr>
    </w:p>
    <w:p w14:paraId="721DF8B6" w14:textId="77777777" w:rsidR="00BB6359" w:rsidRDefault="00BB6359" w:rsidP="00BB6359">
      <w:pPr>
        <w:pStyle w:val="NoSpacing"/>
        <w:spacing w:line="360" w:lineRule="auto"/>
        <w:jc w:val="both"/>
        <w:rPr>
          <w:rFonts w:ascii="Times New Roman" w:hAnsi="Times New Roman" w:cs="Times New Roman"/>
          <w:u w:val="single"/>
          <w:lang w:val="cy-GB"/>
        </w:rPr>
      </w:pPr>
    </w:p>
    <w:p w14:paraId="5A4368F4" w14:textId="37C6CFFD" w:rsidR="00BB6359" w:rsidRDefault="00BB6359" w:rsidP="00BB6359">
      <w:pPr>
        <w:pStyle w:val="NoSpacing"/>
        <w:spacing w:line="360" w:lineRule="auto"/>
        <w:jc w:val="both"/>
        <w:rPr>
          <w:rFonts w:ascii="Times New Roman" w:hAnsi="Times New Roman" w:cs="Times New Roman"/>
          <w:u w:val="single"/>
          <w:lang w:val="cy-GB"/>
        </w:rPr>
      </w:pPr>
    </w:p>
    <w:p w14:paraId="6126019D" w14:textId="0F248733" w:rsidR="00BB6359" w:rsidRDefault="00BB6359" w:rsidP="00BB6359">
      <w:pPr>
        <w:pStyle w:val="NoSpacing"/>
        <w:spacing w:line="360" w:lineRule="auto"/>
        <w:jc w:val="both"/>
        <w:rPr>
          <w:rFonts w:ascii="Times New Roman" w:hAnsi="Times New Roman" w:cs="Times New Roman"/>
          <w:u w:val="single"/>
          <w:lang w:val="cy-GB"/>
        </w:rPr>
      </w:pPr>
    </w:p>
    <w:p w14:paraId="076356DE" w14:textId="3D6A57AC" w:rsidR="00BB6359" w:rsidRDefault="00BB6359" w:rsidP="00BB6359">
      <w:pPr>
        <w:pStyle w:val="NoSpacing"/>
        <w:spacing w:line="360" w:lineRule="auto"/>
        <w:jc w:val="both"/>
        <w:rPr>
          <w:rFonts w:ascii="Times New Roman" w:hAnsi="Times New Roman" w:cs="Times New Roman"/>
          <w:u w:val="single"/>
          <w:lang w:val="cy-GB"/>
        </w:rPr>
      </w:pPr>
    </w:p>
    <w:p w14:paraId="6A970639" w14:textId="1E0CC9CA" w:rsidR="0096114F" w:rsidRPr="00BB6359" w:rsidRDefault="0096114F" w:rsidP="00BB6359">
      <w:pPr>
        <w:pStyle w:val="NoSpacing"/>
        <w:spacing w:line="360" w:lineRule="auto"/>
        <w:jc w:val="both"/>
        <w:rPr>
          <w:rFonts w:ascii="Times New Roman" w:hAnsi="Times New Roman" w:cs="Times New Roman"/>
          <w:u w:val="single"/>
          <w:lang w:val="cy-GB"/>
        </w:rPr>
      </w:pPr>
      <w:r w:rsidRPr="00BB6359">
        <w:rPr>
          <w:rFonts w:ascii="Times New Roman" w:hAnsi="Times New Roman" w:cs="Times New Roman"/>
          <w:u w:val="single"/>
          <w:lang w:val="cy-GB"/>
        </w:rPr>
        <w:lastRenderedPageBreak/>
        <w:t>Rhestr Cyfeiriadau</w:t>
      </w:r>
    </w:p>
    <w:p w14:paraId="121510B0" w14:textId="542B2C52" w:rsidR="00A5446A" w:rsidRPr="00BB6359" w:rsidRDefault="007D0B44" w:rsidP="00BB6359">
      <w:pPr>
        <w:pStyle w:val="NoSpacing"/>
        <w:spacing w:line="360" w:lineRule="auto"/>
        <w:jc w:val="both"/>
        <w:rPr>
          <w:rFonts w:ascii="Times New Roman" w:hAnsi="Times New Roman" w:cs="Times New Roman"/>
        </w:rPr>
      </w:pPr>
      <w:r w:rsidRPr="00BB6359">
        <w:rPr>
          <w:rFonts w:ascii="Times New Roman" w:hAnsi="Times New Roman" w:cs="Times New Roman"/>
          <w:noProof/>
          <w:lang w:eastAsia="en-GB"/>
        </w:rPr>
        <mc:AlternateContent>
          <mc:Choice Requires="wpi">
            <w:drawing>
              <wp:anchor distT="0" distB="0" distL="114300" distR="114300" simplePos="0" relativeHeight="251664384" behindDoc="0" locked="0" layoutInCell="1" allowOverlap="1" wp14:anchorId="370BCBBC" wp14:editId="6C61D1C8">
                <wp:simplePos x="0" y="0"/>
                <wp:positionH relativeFrom="column">
                  <wp:posOffset>6646783</wp:posOffset>
                </wp:positionH>
                <wp:positionV relativeFrom="paragraph">
                  <wp:posOffset>354228</wp:posOffset>
                </wp:positionV>
                <wp:extent cx="360" cy="360"/>
                <wp:effectExtent l="38100" t="38100" r="38100" b="38100"/>
                <wp:wrapNone/>
                <wp:docPr id="13" name="Ink 13"/>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262C58B" id="Ink 13" o:spid="_x0000_s1026" type="#_x0000_t75" style="position:absolute;margin-left:522.65pt;margin-top:27.2pt;width:1.45pt;height:1.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">
                <v:imagedata r:id="rId9" o:title=""/>
              </v:shape>
            </w:pict>
          </mc:Fallback>
        </mc:AlternateContent>
      </w:r>
      <w:r w:rsidR="00A5446A" w:rsidRPr="00BB6359">
        <w:rPr>
          <w:rFonts w:ascii="Times New Roman" w:hAnsi="Times New Roman" w:cs="Times New Roman"/>
          <w:lang w:val="cy-GB"/>
        </w:rPr>
        <w:t xml:space="preserve">Attaway, w. (2022) </w:t>
      </w:r>
      <w:r w:rsidR="00A5446A" w:rsidRPr="00BB6359">
        <w:rPr>
          <w:rFonts w:ascii="Times New Roman" w:hAnsi="Times New Roman" w:cs="Times New Roman"/>
          <w:i/>
          <w:lang w:val="cy-GB"/>
        </w:rPr>
        <w:t xml:space="preserve">What is Catalytic Leadership? </w:t>
      </w:r>
      <w:r w:rsidR="00A5446A" w:rsidRPr="00BB6359">
        <w:rPr>
          <w:rFonts w:ascii="Times New Roman" w:hAnsi="Times New Roman" w:cs="Times New Roman"/>
          <w:lang w:val="cy-GB"/>
        </w:rPr>
        <w:t xml:space="preserve">Available at: </w:t>
      </w:r>
      <w:hyperlink r:id="rId11" w:anchor=":~:text=A%20catalytic%20leader%2C%20then%2C%20is%20an%20agent%20of,or%20in%20developing%20their%20team%20and%20other%20leaders." w:history="1">
        <w:r w:rsidR="00A5446A" w:rsidRPr="00BB6359">
          <w:rPr>
            <w:rStyle w:val="Hyperlink"/>
            <w:rFonts w:ascii="Times New Roman" w:hAnsi="Times New Roman" w:cs="Times New Roman"/>
            <w:u w:val="none"/>
          </w:rPr>
          <w:t>Catalytic Leadership – Equipping Leaders to Intentionally Grow and Thrive</w:t>
        </w:r>
      </w:hyperlink>
      <w:r w:rsidR="00A5446A" w:rsidRPr="00BB6359">
        <w:rPr>
          <w:rFonts w:ascii="Times New Roman" w:hAnsi="Times New Roman" w:cs="Times New Roman"/>
        </w:rPr>
        <w:t xml:space="preserve"> (Accessed: March 2</w:t>
      </w:r>
      <w:r w:rsidR="00A5446A" w:rsidRPr="00BB6359">
        <w:rPr>
          <w:rFonts w:ascii="Times New Roman" w:hAnsi="Times New Roman" w:cs="Times New Roman"/>
          <w:vertAlign w:val="superscript"/>
        </w:rPr>
        <w:t>nd</w:t>
      </w:r>
      <w:r w:rsidR="00A5446A" w:rsidRPr="00BB6359">
        <w:rPr>
          <w:rFonts w:ascii="Times New Roman" w:hAnsi="Times New Roman" w:cs="Times New Roman"/>
        </w:rPr>
        <w:t xml:space="preserve"> 2022) </w:t>
      </w:r>
    </w:p>
    <w:p w14:paraId="6761DA1A" w14:textId="77777777" w:rsidR="00BB6359" w:rsidRDefault="00BB6359" w:rsidP="00BB6359">
      <w:pPr>
        <w:pStyle w:val="NoSpacing"/>
        <w:spacing w:line="360" w:lineRule="auto"/>
        <w:jc w:val="both"/>
        <w:rPr>
          <w:rFonts w:ascii="Times New Roman" w:hAnsi="Times New Roman" w:cs="Times New Roman"/>
        </w:rPr>
      </w:pPr>
    </w:p>
    <w:p w14:paraId="136A6AE2" w14:textId="69547037" w:rsidR="00D30A1E" w:rsidRPr="00BB6359" w:rsidRDefault="007D0B44" w:rsidP="00BB6359">
      <w:pPr>
        <w:pStyle w:val="NoSpacing"/>
        <w:spacing w:line="360" w:lineRule="auto"/>
        <w:jc w:val="both"/>
        <w:rPr>
          <w:rFonts w:ascii="Times New Roman" w:hAnsi="Times New Roman" w:cs="Times New Roman"/>
        </w:rPr>
      </w:pPr>
      <w:r w:rsidRPr="00BB6359">
        <w:rPr>
          <w:rFonts w:ascii="Times New Roman" w:hAnsi="Times New Roman" w:cs="Times New Roman"/>
          <w:noProof/>
          <w:lang w:eastAsia="en-GB"/>
        </w:rPr>
        <mc:AlternateContent>
          <mc:Choice Requires="wpi">
            <w:drawing>
              <wp:anchor distT="0" distB="0" distL="114300" distR="114300" simplePos="0" relativeHeight="251663360" behindDoc="0" locked="0" layoutInCell="1" allowOverlap="1" wp14:anchorId="1E56F4BB" wp14:editId="5D942136">
                <wp:simplePos x="0" y="0"/>
                <wp:positionH relativeFrom="column">
                  <wp:posOffset>6938023</wp:posOffset>
                </wp:positionH>
                <wp:positionV relativeFrom="paragraph">
                  <wp:posOffset>174768</wp:posOffset>
                </wp:positionV>
                <wp:extent cx="360" cy="360"/>
                <wp:effectExtent l="38100" t="38100" r="38100" b="38100"/>
                <wp:wrapNone/>
                <wp:docPr id="12" name="Ink 12"/>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8CEC6B8" id="Ink 12" o:spid="_x0000_s1026" type="#_x0000_t75" style="position:absolute;margin-left:545.6pt;margin-top:13.0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">
                <v:imagedata r:id="rId9" o:title=""/>
              </v:shape>
            </w:pict>
          </mc:Fallback>
        </mc:AlternateContent>
      </w:r>
      <w:r w:rsidRPr="00BB6359">
        <w:rPr>
          <w:rFonts w:ascii="Times New Roman" w:hAnsi="Times New Roman" w:cs="Times New Roman"/>
          <w:noProof/>
          <w:lang w:eastAsia="en-GB"/>
        </w:rPr>
        <mc:AlternateContent>
          <mc:Choice Requires="wpi">
            <w:drawing>
              <wp:anchor distT="0" distB="0" distL="114300" distR="114300" simplePos="0" relativeHeight="251661312" behindDoc="0" locked="0" layoutInCell="1" allowOverlap="1" wp14:anchorId="43910F1A" wp14:editId="34010BF3">
                <wp:simplePos x="0" y="0"/>
                <wp:positionH relativeFrom="column">
                  <wp:posOffset>-1300937</wp:posOffset>
                </wp:positionH>
                <wp:positionV relativeFrom="paragraph">
                  <wp:posOffset>1032888</wp:posOffset>
                </wp:positionV>
                <wp:extent cx="360" cy="360"/>
                <wp:effectExtent l="88900" t="139700" r="88900" b="139700"/>
                <wp:wrapNone/>
                <wp:docPr id="5" name="Ink 5"/>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980A6E5" id="Ink 5" o:spid="_x0000_s1026" type="#_x0000_t75" style="position:absolute;margin-left:-106.7pt;margin-top:72.85pt;width:8.55pt;height:17.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">
                <v:imagedata r:id="rId14" o:title=""/>
              </v:shape>
            </w:pict>
          </mc:Fallback>
        </mc:AlternateContent>
      </w:r>
      <w:r w:rsidRPr="00BB6359">
        <w:rPr>
          <w:rFonts w:ascii="Times New Roman" w:hAnsi="Times New Roman" w:cs="Times New Roman"/>
          <w:noProof/>
          <w:lang w:eastAsia="en-GB"/>
        </w:rPr>
        <mc:AlternateContent>
          <mc:Choice Requires="wpi">
            <w:drawing>
              <wp:anchor distT="0" distB="0" distL="114300" distR="114300" simplePos="0" relativeHeight="251660288" behindDoc="0" locked="0" layoutInCell="1" allowOverlap="1" wp14:anchorId="190E5026" wp14:editId="6A8B2FD7">
                <wp:simplePos x="0" y="0"/>
                <wp:positionH relativeFrom="column">
                  <wp:posOffset>-1300937</wp:posOffset>
                </wp:positionH>
                <wp:positionV relativeFrom="paragraph">
                  <wp:posOffset>1032888</wp:posOffset>
                </wp:positionV>
                <wp:extent cx="360" cy="360"/>
                <wp:effectExtent l="88900" t="139700" r="88900" b="139700"/>
                <wp:wrapNone/>
                <wp:docPr id="4" name="Ink 4"/>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0B585A5" id="Ink 4" o:spid="_x0000_s1026" type="#_x0000_t75" style="position:absolute;margin-left:-106.7pt;margin-top:72.85pt;width:8.55pt;height:17.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">
                <v:imagedata r:id="rId16" o:title=""/>
              </v:shape>
            </w:pict>
          </mc:Fallback>
        </mc:AlternateContent>
      </w:r>
      <w:r w:rsidRPr="00BB6359">
        <w:rPr>
          <w:rFonts w:ascii="Times New Roman" w:hAnsi="Times New Roman" w:cs="Times New Roman"/>
          <w:noProof/>
          <w:lang w:eastAsia="en-GB"/>
        </w:rPr>
        <mc:AlternateContent>
          <mc:Choice Requires="wpi">
            <w:drawing>
              <wp:anchor distT="0" distB="0" distL="114300" distR="114300" simplePos="0" relativeHeight="251659264" behindDoc="0" locked="0" layoutInCell="1" allowOverlap="1" wp14:anchorId="5BF5D08F" wp14:editId="43A01858">
                <wp:simplePos x="0" y="0"/>
                <wp:positionH relativeFrom="column">
                  <wp:posOffset>-1300937</wp:posOffset>
                </wp:positionH>
                <wp:positionV relativeFrom="paragraph">
                  <wp:posOffset>1032888</wp:posOffset>
                </wp:positionV>
                <wp:extent cx="360" cy="360"/>
                <wp:effectExtent l="88900" t="139700" r="88900" b="139700"/>
                <wp:wrapNone/>
                <wp:docPr id="3" name="Ink 3"/>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FFB74C7" id="Ink 3" o:spid="_x0000_s1026" type="#_x0000_t75" style="position:absolute;margin-left:-106.7pt;margin-top:72.85pt;width:8.55pt;height:17.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">
                <v:imagedata r:id="rId14" o:title=""/>
              </v:shape>
            </w:pict>
          </mc:Fallback>
        </mc:AlternateContent>
      </w:r>
      <w:r w:rsidR="00D30A1E" w:rsidRPr="00BB6359">
        <w:rPr>
          <w:rFonts w:ascii="Times New Roman" w:hAnsi="Times New Roman" w:cs="Times New Roman"/>
        </w:rPr>
        <w:t>Berlinski, S, Schady, N. (2015).</w:t>
      </w:r>
      <w:r w:rsidR="00D30A1E" w:rsidRPr="00BB6359">
        <w:rPr>
          <w:rFonts w:ascii="Times New Roman" w:hAnsi="Times New Roman" w:cs="Times New Roman"/>
          <w:i/>
          <w:iCs/>
        </w:rPr>
        <w:t xml:space="preserve"> “The early </w:t>
      </w:r>
      <w:proofErr w:type="gramStart"/>
      <w:r w:rsidR="00D30A1E" w:rsidRPr="00BB6359">
        <w:rPr>
          <w:rFonts w:ascii="Times New Roman" w:hAnsi="Times New Roman" w:cs="Times New Roman"/>
          <w:i/>
          <w:iCs/>
        </w:rPr>
        <w:t>years</w:t>
      </w:r>
      <w:proofErr w:type="gramEnd"/>
      <w:r w:rsidR="00D30A1E" w:rsidRPr="00BB6359">
        <w:rPr>
          <w:rFonts w:ascii="Times New Roman" w:hAnsi="Times New Roman" w:cs="Times New Roman"/>
          <w:i/>
          <w:iCs/>
        </w:rPr>
        <w:t xml:space="preserve"> child wellbeing and the role of public policy”. </w:t>
      </w:r>
      <w:r w:rsidR="00D30A1E" w:rsidRPr="00BB6359">
        <w:rPr>
          <w:rFonts w:ascii="Times New Roman" w:hAnsi="Times New Roman" w:cs="Times New Roman"/>
        </w:rPr>
        <w:t xml:space="preserve">Available at: </w:t>
      </w:r>
      <w:hyperlink r:id="rId18" w:history="1">
        <w:r w:rsidR="00D30A1E" w:rsidRPr="00BB6359">
          <w:rPr>
            <w:rStyle w:val="Hyperlink"/>
            <w:rFonts w:ascii="Times New Roman" w:hAnsi="Times New Roman" w:cs="Times New Roman"/>
          </w:rPr>
          <w:t>https://publications.iadb.org/publications/english/document/The_Early_Years_Child_Well-being_and_the_Role_of_Public_Policy.pdf</w:t>
        </w:r>
      </w:hyperlink>
      <w:r w:rsidR="00D30A1E" w:rsidRPr="00BB6359">
        <w:rPr>
          <w:rFonts w:ascii="Times New Roman" w:hAnsi="Times New Roman" w:cs="Times New Roman"/>
        </w:rPr>
        <w:t>. (Accessed: 25</w:t>
      </w:r>
      <w:r w:rsidR="00D30A1E" w:rsidRPr="00BB6359">
        <w:rPr>
          <w:rFonts w:ascii="Times New Roman" w:hAnsi="Times New Roman" w:cs="Times New Roman"/>
          <w:vertAlign w:val="superscript"/>
        </w:rPr>
        <w:t>th</w:t>
      </w:r>
      <w:r w:rsidR="00D30A1E" w:rsidRPr="00BB6359">
        <w:rPr>
          <w:rFonts w:ascii="Times New Roman" w:hAnsi="Times New Roman" w:cs="Times New Roman"/>
        </w:rPr>
        <w:t xml:space="preserve"> April 2022) </w:t>
      </w:r>
    </w:p>
    <w:p w14:paraId="2417D208" w14:textId="77777777" w:rsidR="00BB6359" w:rsidRDefault="00BB6359" w:rsidP="00BB6359">
      <w:pPr>
        <w:pStyle w:val="NoSpacing"/>
        <w:spacing w:line="360" w:lineRule="auto"/>
        <w:jc w:val="both"/>
        <w:rPr>
          <w:rFonts w:ascii="Times New Roman" w:hAnsi="Times New Roman" w:cs="Times New Roman"/>
        </w:rPr>
      </w:pPr>
    </w:p>
    <w:p w14:paraId="1E01F2F2" w14:textId="4A867A8A" w:rsidR="006D5245" w:rsidRPr="00BB6359" w:rsidRDefault="006D5245"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Boehm, A. &amp; Staples, L. (2004) </w:t>
      </w:r>
      <w:r w:rsidRPr="00BB6359">
        <w:rPr>
          <w:rFonts w:ascii="Times New Roman" w:hAnsi="Times New Roman" w:cs="Times New Roman"/>
          <w:i/>
          <w:iCs/>
        </w:rPr>
        <w:t xml:space="preserve">Empowerment: The Point of View of Consumers. </w:t>
      </w:r>
      <w:r w:rsidRPr="00BB6359">
        <w:rPr>
          <w:rFonts w:ascii="Times New Roman" w:hAnsi="Times New Roman" w:cs="Times New Roman"/>
        </w:rPr>
        <w:t xml:space="preserve">Available at: </w:t>
      </w:r>
      <w:hyperlink r:id="rId19" w:history="1">
        <w:r w:rsidRPr="00BB6359">
          <w:rPr>
            <w:rStyle w:val="Hyperlink"/>
            <w:rFonts w:ascii="Times New Roman" w:hAnsi="Times New Roman" w:cs="Times New Roman"/>
          </w:rPr>
          <w:t>https://journals.sagepub.com/doi/abs/10.1606/1044-3894.314</w:t>
        </w:r>
      </w:hyperlink>
      <w:r w:rsidRPr="00BB6359">
        <w:rPr>
          <w:rFonts w:ascii="Times New Roman" w:hAnsi="Times New Roman" w:cs="Times New Roman"/>
        </w:rPr>
        <w:t xml:space="preserve"> (Accessed: 10</w:t>
      </w:r>
      <w:r w:rsidRPr="00BB6359">
        <w:rPr>
          <w:rFonts w:ascii="Times New Roman" w:hAnsi="Times New Roman" w:cs="Times New Roman"/>
          <w:vertAlign w:val="superscript"/>
        </w:rPr>
        <w:t>th</w:t>
      </w:r>
      <w:r w:rsidR="00597752" w:rsidRPr="00BB6359">
        <w:rPr>
          <w:rFonts w:ascii="Times New Roman" w:hAnsi="Times New Roman" w:cs="Times New Roman"/>
        </w:rPr>
        <w:t xml:space="preserve"> April</w:t>
      </w:r>
      <w:r w:rsidRPr="00BB6359">
        <w:rPr>
          <w:rFonts w:ascii="Times New Roman" w:hAnsi="Times New Roman" w:cs="Times New Roman"/>
        </w:rPr>
        <w:t xml:space="preserve"> 2022) </w:t>
      </w:r>
    </w:p>
    <w:p w14:paraId="0625FFD3" w14:textId="77777777" w:rsidR="00BB6359" w:rsidRDefault="00BB6359" w:rsidP="00BB6359">
      <w:pPr>
        <w:pStyle w:val="NoSpacing"/>
        <w:spacing w:line="360" w:lineRule="auto"/>
        <w:jc w:val="both"/>
        <w:rPr>
          <w:rFonts w:ascii="Times New Roman" w:hAnsi="Times New Roman" w:cs="Times New Roman"/>
        </w:rPr>
      </w:pPr>
    </w:p>
    <w:p w14:paraId="4A66070F" w14:textId="3D9B33FB" w:rsidR="00EC42FC" w:rsidRPr="00BB6359" w:rsidRDefault="00EC42FC"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BonkersBeat (2017) </w:t>
      </w:r>
      <w:r w:rsidRPr="00BB6359">
        <w:rPr>
          <w:rFonts w:ascii="Times New Roman" w:hAnsi="Times New Roman" w:cs="Times New Roman"/>
          <w:i/>
          <w:iCs/>
        </w:rPr>
        <w:t xml:space="preserve">5 reasons to empower children (and 5 ways to </w:t>
      </w:r>
      <w:r w:rsidRPr="00BB6359">
        <w:rPr>
          <w:rFonts w:ascii="Times New Roman" w:hAnsi="Times New Roman" w:cs="Times New Roman"/>
        </w:rPr>
        <w:t xml:space="preserve">do it) Available at: </w:t>
      </w:r>
      <w:hyperlink r:id="rId20" w:history="1">
        <w:r w:rsidRPr="00BB6359">
          <w:rPr>
            <w:rStyle w:val="Hyperlink"/>
            <w:rFonts w:ascii="Times New Roman" w:hAnsi="Times New Roman" w:cs="Times New Roman"/>
          </w:rPr>
          <w:t>https://musicearlychildhoodpresenter.com/5-reasons-to-empower-children/</w:t>
        </w:r>
      </w:hyperlink>
      <w:r w:rsidRPr="00BB6359">
        <w:rPr>
          <w:rFonts w:ascii="Times New Roman" w:hAnsi="Times New Roman" w:cs="Times New Roman"/>
        </w:rPr>
        <w:t xml:space="preserve"> (Accessed: 5</w:t>
      </w:r>
      <w:r w:rsidRPr="00BB6359">
        <w:rPr>
          <w:rFonts w:ascii="Times New Roman" w:hAnsi="Times New Roman" w:cs="Times New Roman"/>
          <w:vertAlign w:val="superscript"/>
        </w:rPr>
        <w:t>th</w:t>
      </w:r>
      <w:r w:rsidR="00597752" w:rsidRPr="00BB6359">
        <w:rPr>
          <w:rFonts w:ascii="Times New Roman" w:hAnsi="Times New Roman" w:cs="Times New Roman"/>
        </w:rPr>
        <w:t xml:space="preserve"> April</w:t>
      </w:r>
      <w:r w:rsidRPr="00BB6359">
        <w:rPr>
          <w:rFonts w:ascii="Times New Roman" w:hAnsi="Times New Roman" w:cs="Times New Roman"/>
        </w:rPr>
        <w:t xml:space="preserve"> 2022)</w:t>
      </w:r>
    </w:p>
    <w:p w14:paraId="1E95C62E" w14:textId="1F016B6A" w:rsidR="00015E59" w:rsidRPr="00BB6359" w:rsidRDefault="00015E59"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(Children and young people’s commissioner Scotland, 2021) </w:t>
      </w:r>
      <w:r w:rsidRPr="00BB6359">
        <w:rPr>
          <w:rFonts w:ascii="Times New Roman" w:hAnsi="Times New Roman" w:cs="Times New Roman"/>
          <w:i/>
        </w:rPr>
        <w:t xml:space="preserve">Annual Report. </w:t>
      </w:r>
      <w:r w:rsidRPr="00BB6359">
        <w:rPr>
          <w:rFonts w:ascii="Times New Roman" w:hAnsi="Times New Roman" w:cs="Times New Roman"/>
        </w:rPr>
        <w:t xml:space="preserve">Available at: </w:t>
      </w:r>
      <w:hyperlink r:id="rId21" w:history="1">
        <w:r w:rsidRPr="00BB6359">
          <w:rPr>
            <w:rStyle w:val="Hyperlink"/>
            <w:rFonts w:ascii="Times New Roman" w:hAnsi="Times New Roman" w:cs="Times New Roman"/>
          </w:rPr>
          <w:t>Annual-Report-20.21.pdf (cypcs.org.uk)</w:t>
        </w:r>
      </w:hyperlink>
      <w:r w:rsidRPr="00BB6359">
        <w:rPr>
          <w:rFonts w:ascii="Times New Roman" w:hAnsi="Times New Roman" w:cs="Times New Roman"/>
        </w:rPr>
        <w:t xml:space="preserve"> (Accessed: May 2</w:t>
      </w:r>
      <w:r w:rsidRPr="00BB6359">
        <w:rPr>
          <w:rFonts w:ascii="Times New Roman" w:hAnsi="Times New Roman" w:cs="Times New Roman"/>
          <w:vertAlign w:val="superscript"/>
        </w:rPr>
        <w:t>nd</w:t>
      </w:r>
      <w:r w:rsidRPr="00BB6359">
        <w:rPr>
          <w:rFonts w:ascii="Times New Roman" w:hAnsi="Times New Roman" w:cs="Times New Roman"/>
        </w:rPr>
        <w:t xml:space="preserve"> 2022) </w:t>
      </w:r>
    </w:p>
    <w:p w14:paraId="2621941B" w14:textId="77777777" w:rsidR="00015E59" w:rsidRPr="00BB6359" w:rsidRDefault="00015E59" w:rsidP="00BB6359">
      <w:pPr>
        <w:pStyle w:val="NoSpacing"/>
        <w:spacing w:line="360" w:lineRule="auto"/>
        <w:jc w:val="both"/>
        <w:rPr>
          <w:rFonts w:ascii="Times New Roman" w:hAnsi="Times New Roman" w:cs="Times New Roman"/>
        </w:rPr>
      </w:pPr>
    </w:p>
    <w:p w14:paraId="41F0FE2C" w14:textId="77777777" w:rsidR="00BB6359" w:rsidRDefault="00BB6359" w:rsidP="00BB6359">
      <w:pPr>
        <w:pStyle w:val="NoSpacing"/>
        <w:spacing w:line="360" w:lineRule="auto"/>
        <w:jc w:val="both"/>
        <w:rPr>
          <w:rFonts w:ascii="Times New Roman" w:hAnsi="Times New Roman" w:cs="Times New Roman"/>
          <w:lang w:val="cy-GB"/>
        </w:rPr>
      </w:pPr>
    </w:p>
    <w:p w14:paraId="51449D4F" w14:textId="752906A6" w:rsidR="00056C81" w:rsidRPr="00BB6359" w:rsidRDefault="00106656" w:rsidP="00BB6359">
      <w:pPr>
        <w:pStyle w:val="NoSpacing"/>
        <w:spacing w:line="360" w:lineRule="auto"/>
        <w:jc w:val="both"/>
        <w:rPr>
          <w:rFonts w:ascii="Times New Roman" w:hAnsi="Times New Roman" w:cs="Times New Roman"/>
        </w:rPr>
      </w:pPr>
      <w:r w:rsidRPr="00BB6359">
        <w:rPr>
          <w:rFonts w:ascii="Times New Roman" w:hAnsi="Times New Roman" w:cs="Times New Roman"/>
          <w:lang w:val="cy-GB"/>
        </w:rPr>
        <w:t xml:space="preserve">Clark, R. (2012) </w:t>
      </w:r>
      <w:r w:rsidRPr="00BB6359">
        <w:rPr>
          <w:rFonts w:ascii="Times New Roman" w:hAnsi="Times New Roman" w:cs="Times New Roman"/>
          <w:i/>
          <w:lang w:val="cy-GB"/>
        </w:rPr>
        <w:t>European Early Childhood Education Research Journal.</w:t>
      </w:r>
      <w:r w:rsidRPr="00BB6359">
        <w:rPr>
          <w:rFonts w:ascii="Times New Roman" w:hAnsi="Times New Roman" w:cs="Times New Roman"/>
          <w:lang w:val="cy-GB"/>
        </w:rPr>
        <w:t xml:space="preserve"> Available at: </w:t>
      </w:r>
      <w:hyperlink r:id="rId22" w:history="1">
        <w:r w:rsidRPr="00BB6359">
          <w:rPr>
            <w:rStyle w:val="Hyperlink"/>
            <w:rFonts w:ascii="Times New Roman" w:hAnsi="Times New Roman" w:cs="Times New Roman"/>
          </w:rPr>
          <w:t>‘I've never thought of myself as a leader but…’: the Early Years Professional and catalytic leadership: European Early Childhood Education Research Journal: Vol 20, No 3 (tandfonline.com)</w:t>
        </w:r>
      </w:hyperlink>
      <w:r w:rsidR="00AE1B9E" w:rsidRPr="00BB6359">
        <w:rPr>
          <w:rFonts w:ascii="Times New Roman" w:hAnsi="Times New Roman" w:cs="Times New Roman"/>
        </w:rPr>
        <w:t xml:space="preserve"> (Accessed: </w:t>
      </w:r>
      <w:r w:rsidRPr="00BB6359">
        <w:rPr>
          <w:rFonts w:ascii="Times New Roman" w:hAnsi="Times New Roman" w:cs="Times New Roman"/>
        </w:rPr>
        <w:t>April</w:t>
      </w:r>
      <w:r w:rsidR="00AE1B9E" w:rsidRPr="00BB6359">
        <w:rPr>
          <w:rFonts w:ascii="Times New Roman" w:hAnsi="Times New Roman" w:cs="Times New Roman"/>
        </w:rPr>
        <w:t xml:space="preserve"> 24</w:t>
      </w:r>
      <w:r w:rsidR="00AE1B9E"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6623B575" w14:textId="77777777" w:rsidR="00BB6359" w:rsidRDefault="00BB6359" w:rsidP="00BB6359">
      <w:pPr>
        <w:pStyle w:val="NoSpacing"/>
        <w:spacing w:line="360" w:lineRule="auto"/>
        <w:jc w:val="both"/>
        <w:rPr>
          <w:rFonts w:ascii="Times New Roman" w:hAnsi="Times New Roman" w:cs="Times New Roman"/>
        </w:rPr>
      </w:pPr>
    </w:p>
    <w:p w14:paraId="14C7B9D5" w14:textId="1E6364EE" w:rsidR="00483C30" w:rsidRPr="00BB6359" w:rsidRDefault="00483C30" w:rsidP="00BB6359">
      <w:pPr>
        <w:pStyle w:val="NoSpacing"/>
        <w:spacing w:line="360" w:lineRule="auto"/>
        <w:jc w:val="both"/>
        <w:rPr>
          <w:rFonts w:ascii="Times New Roman" w:hAnsi="Times New Roman" w:cs="Times New Roman"/>
        </w:rPr>
      </w:pPr>
      <w:proofErr w:type="gramStart"/>
      <w:r w:rsidRPr="00BB6359">
        <w:rPr>
          <w:rFonts w:ascii="Times New Roman" w:hAnsi="Times New Roman" w:cs="Times New Roman"/>
        </w:rPr>
        <w:t>Cook,</w:t>
      </w:r>
      <w:proofErr w:type="gramEnd"/>
      <w:r w:rsidRPr="00BB6359">
        <w:rPr>
          <w:rFonts w:ascii="Times New Roman" w:hAnsi="Times New Roman" w:cs="Times New Roman"/>
        </w:rPr>
        <w:t xml:space="preserve"> J (2013) </w:t>
      </w:r>
      <w:r w:rsidRPr="00BB6359">
        <w:rPr>
          <w:rFonts w:ascii="Times New Roman" w:hAnsi="Times New Roman" w:cs="Times New Roman"/>
          <w:i/>
        </w:rPr>
        <w:t xml:space="preserve">Leadership and management in the early years. </w:t>
      </w:r>
      <w:r w:rsidRPr="00BB6359">
        <w:rPr>
          <w:rFonts w:ascii="Times New Roman" w:hAnsi="Times New Roman" w:cs="Times New Roman"/>
        </w:rPr>
        <w:t xml:space="preserve">Available at: </w:t>
      </w:r>
      <w:hyperlink r:id="rId23" w:history="1">
        <w:r w:rsidRPr="00BB6359">
          <w:rPr>
            <w:rStyle w:val="Hyperlink"/>
            <w:rFonts w:ascii="Times New Roman" w:hAnsi="Times New Roman" w:cs="Times New Roman"/>
          </w:rPr>
          <w:t>256197819072414_00000000702.pdf (findlay.co.uk)</w:t>
        </w:r>
      </w:hyperlink>
      <w:r w:rsidRPr="00BB6359">
        <w:rPr>
          <w:rFonts w:ascii="Times New Roman" w:hAnsi="Times New Roman" w:cs="Times New Roman"/>
        </w:rPr>
        <w:t xml:space="preserve"> (Accessed:</w:t>
      </w:r>
      <w:r w:rsidR="00597752" w:rsidRPr="00BB6359">
        <w:rPr>
          <w:rFonts w:ascii="Times New Roman" w:hAnsi="Times New Roman" w:cs="Times New Roman"/>
        </w:rPr>
        <w:t xml:space="preserve"> April 3</w:t>
      </w:r>
      <w:r w:rsidR="00597752" w:rsidRPr="00BB6359">
        <w:rPr>
          <w:rFonts w:ascii="Times New Roman" w:hAnsi="Times New Roman" w:cs="Times New Roman"/>
          <w:vertAlign w:val="superscript"/>
        </w:rPr>
        <w:t>rd</w:t>
      </w:r>
      <w:r w:rsidRPr="00BB6359">
        <w:rPr>
          <w:rFonts w:ascii="Times New Roman" w:hAnsi="Times New Roman" w:cs="Times New Roman"/>
        </w:rPr>
        <w:t xml:space="preserve"> 2022)</w:t>
      </w:r>
    </w:p>
    <w:p w14:paraId="130AC0EC" w14:textId="77777777" w:rsidR="00BB6359" w:rsidRDefault="00BB6359" w:rsidP="00BB6359">
      <w:pPr>
        <w:pStyle w:val="NoSpacing"/>
        <w:spacing w:line="360" w:lineRule="auto"/>
        <w:jc w:val="both"/>
        <w:rPr>
          <w:rFonts w:ascii="Times New Roman" w:hAnsi="Times New Roman" w:cs="Times New Roman"/>
        </w:rPr>
      </w:pPr>
    </w:p>
    <w:p w14:paraId="385C9591" w14:textId="1C520EB4" w:rsidR="00952D17" w:rsidRPr="00BB6359" w:rsidRDefault="00952D17"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Comisiynydd Plant Cymru (2018) </w:t>
      </w:r>
      <w:r w:rsidRPr="00BB6359">
        <w:rPr>
          <w:rFonts w:ascii="Times New Roman" w:hAnsi="Times New Roman" w:cs="Times New Roman"/>
          <w:i/>
        </w:rPr>
        <w:t xml:space="preserve">Annual Report. </w:t>
      </w:r>
      <w:hyperlink r:id="rId24" w:history="1">
        <w:r w:rsidRPr="00BB6359">
          <w:rPr>
            <w:rStyle w:val="Hyperlink"/>
            <w:rFonts w:ascii="Times New Roman" w:hAnsi="Times New Roman" w:cs="Times New Roman"/>
          </w:rPr>
          <w:t>Annual-Report-2017-18.pdf (childcomwales.org.uk)</w:t>
        </w:r>
      </w:hyperlink>
      <w:r w:rsidRPr="00BB6359">
        <w:rPr>
          <w:rFonts w:ascii="Times New Roman" w:hAnsi="Times New Roman" w:cs="Times New Roman"/>
          <w:i/>
        </w:rPr>
        <w:t xml:space="preserve"> </w:t>
      </w:r>
      <w:r w:rsidRPr="00BB6359">
        <w:rPr>
          <w:rFonts w:ascii="Times New Roman" w:hAnsi="Times New Roman" w:cs="Times New Roman"/>
        </w:rPr>
        <w:t>(Accessed: April 30</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0E75C40B" w14:textId="77777777" w:rsidR="00BB6359" w:rsidRDefault="00BB6359" w:rsidP="00BB6359">
      <w:pPr>
        <w:pStyle w:val="NoSpacing"/>
        <w:spacing w:line="360" w:lineRule="auto"/>
        <w:jc w:val="both"/>
        <w:rPr>
          <w:rFonts w:ascii="Times New Roman" w:hAnsi="Times New Roman" w:cs="Times New Roman"/>
        </w:rPr>
      </w:pPr>
    </w:p>
    <w:p w14:paraId="67BBD04A" w14:textId="33C7AE48" w:rsidR="00952D17" w:rsidRPr="00BB6359" w:rsidRDefault="00694430"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Comisiynydd Plant Cymru (2021) </w:t>
      </w:r>
      <w:r w:rsidRPr="00BB6359">
        <w:rPr>
          <w:rFonts w:ascii="Times New Roman" w:hAnsi="Times New Roman" w:cs="Times New Roman"/>
          <w:i/>
        </w:rPr>
        <w:t xml:space="preserve">Annual Report. </w:t>
      </w:r>
      <w:r w:rsidRPr="00BB6359">
        <w:rPr>
          <w:rFonts w:ascii="Times New Roman" w:hAnsi="Times New Roman" w:cs="Times New Roman"/>
        </w:rPr>
        <w:t xml:space="preserve">Available at: </w:t>
      </w:r>
      <w:hyperlink r:id="rId25" w:history="1">
        <w:r w:rsidRPr="00BB6359">
          <w:rPr>
            <w:rStyle w:val="Hyperlink"/>
            <w:rFonts w:ascii="Times New Roman" w:hAnsi="Times New Roman" w:cs="Times New Roman"/>
          </w:rPr>
          <w:t>Children’s Commissioner for Wales Annual Report 2020/21 (childcomwales.org.uk)</w:t>
        </w:r>
      </w:hyperlink>
      <w:r w:rsidRPr="00BB6359">
        <w:rPr>
          <w:rFonts w:ascii="Times New Roman" w:hAnsi="Times New Roman" w:cs="Times New Roman"/>
        </w:rPr>
        <w:t xml:space="preserve"> (Accessed: April 20</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169339E8" w14:textId="77777777" w:rsidR="00BB6359" w:rsidRDefault="00BB6359" w:rsidP="00BB6359">
      <w:pPr>
        <w:pStyle w:val="NoSpacing"/>
        <w:spacing w:line="360" w:lineRule="auto"/>
        <w:jc w:val="both"/>
        <w:rPr>
          <w:rFonts w:ascii="Times New Roman" w:hAnsi="Times New Roman" w:cs="Times New Roman"/>
        </w:rPr>
      </w:pPr>
    </w:p>
    <w:p w14:paraId="78E1BC92" w14:textId="4B04EA09" w:rsidR="00597752" w:rsidRPr="00BB6359" w:rsidRDefault="00597752" w:rsidP="00BB6359">
      <w:pPr>
        <w:pStyle w:val="NoSpacing"/>
        <w:spacing w:line="360" w:lineRule="auto"/>
        <w:jc w:val="both"/>
        <w:rPr>
          <w:rFonts w:ascii="Times New Roman" w:hAnsi="Times New Roman" w:cs="Times New Roman"/>
          <w:color w:val="1F1F1F"/>
        </w:rPr>
      </w:pPr>
      <w:r w:rsidRPr="00BB6359">
        <w:rPr>
          <w:rFonts w:ascii="Times New Roman" w:hAnsi="Times New Roman" w:cs="Times New Roman"/>
        </w:rPr>
        <w:lastRenderedPageBreak/>
        <w:t xml:space="preserve">Cuthbert, J (2014) </w:t>
      </w:r>
      <w:r w:rsidRPr="00BB6359">
        <w:rPr>
          <w:rFonts w:ascii="Times New Roman" w:hAnsi="Times New Roman" w:cs="Times New Roman"/>
          <w:i/>
          <w:color w:val="1F1F1F"/>
        </w:rPr>
        <w:t>Written Statement - Review of the role and functions of the Children’s Commissioner for Wales</w:t>
      </w:r>
      <w:r w:rsidRPr="00BB6359">
        <w:rPr>
          <w:rFonts w:ascii="Times New Roman" w:hAnsi="Times New Roman" w:cs="Times New Roman"/>
          <w:i/>
          <w:color w:val="1F1F1F"/>
        </w:rPr>
        <w:t xml:space="preserve">. </w:t>
      </w:r>
      <w:r w:rsidRPr="00BB6359">
        <w:rPr>
          <w:rFonts w:ascii="Times New Roman" w:hAnsi="Times New Roman" w:cs="Times New Roman"/>
          <w:color w:val="1F1F1F"/>
        </w:rPr>
        <w:t>Available at:</w:t>
      </w:r>
      <w:r w:rsidRPr="00BB6359">
        <w:rPr>
          <w:rFonts w:ascii="Times New Roman" w:hAnsi="Times New Roman" w:cs="Times New Roman"/>
          <w:i/>
          <w:color w:val="1F1F1F"/>
        </w:rPr>
        <w:t xml:space="preserve"> </w:t>
      </w:r>
      <w:hyperlink r:id="rId26" w:history="1">
        <w:r w:rsidRPr="00BB6359">
          <w:rPr>
            <w:rStyle w:val="Hyperlink"/>
            <w:rFonts w:ascii="Times New Roman" w:hAnsi="Times New Roman" w:cs="Times New Roman"/>
          </w:rPr>
          <w:t>Written Statement - Review of the role and functions of the Children’s Commissioner for Wales (14 February 2014) | GOV.WALES</w:t>
        </w:r>
      </w:hyperlink>
      <w:r w:rsidRPr="00BB6359">
        <w:rPr>
          <w:rFonts w:ascii="Times New Roman" w:hAnsi="Times New Roman" w:cs="Times New Roman"/>
        </w:rPr>
        <w:t xml:space="preserve"> (Accessed: April</w:t>
      </w:r>
      <w:r w:rsidR="00341829" w:rsidRPr="00BB6359">
        <w:rPr>
          <w:rFonts w:ascii="Times New Roman" w:hAnsi="Times New Roman" w:cs="Times New Roman"/>
        </w:rPr>
        <w:t xml:space="preserve"> </w:t>
      </w:r>
      <w:r w:rsidRPr="00BB6359">
        <w:rPr>
          <w:rFonts w:ascii="Times New Roman" w:hAnsi="Times New Roman" w:cs="Times New Roman"/>
        </w:rPr>
        <w:t>3</w:t>
      </w:r>
      <w:r w:rsidRPr="00BB6359">
        <w:rPr>
          <w:rFonts w:ascii="Times New Roman" w:hAnsi="Times New Roman" w:cs="Times New Roman"/>
          <w:vertAlign w:val="superscript"/>
        </w:rPr>
        <w:t>rd</w:t>
      </w:r>
      <w:r w:rsidRPr="00BB6359">
        <w:rPr>
          <w:rFonts w:ascii="Times New Roman" w:hAnsi="Times New Roman" w:cs="Times New Roman"/>
        </w:rPr>
        <w:t xml:space="preserve"> 2022)</w:t>
      </w:r>
    </w:p>
    <w:p w14:paraId="440192A8" w14:textId="77777777" w:rsidR="00BB6359" w:rsidRDefault="00BB6359" w:rsidP="00BB6359">
      <w:pPr>
        <w:pStyle w:val="NoSpacing"/>
        <w:spacing w:line="360" w:lineRule="auto"/>
        <w:jc w:val="both"/>
        <w:rPr>
          <w:rFonts w:ascii="Times New Roman" w:hAnsi="Times New Roman" w:cs="Times New Roman"/>
        </w:rPr>
      </w:pPr>
    </w:p>
    <w:p w14:paraId="1C0A2126" w14:textId="214DE2C6" w:rsidR="00E206C6" w:rsidRPr="00BB6359" w:rsidRDefault="00E206C6"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Dalli, C., &amp; Thornton, K. R. (2013). Professionalism and leadership. In D. Pendergast &amp; S. Garvis (Eds.), </w:t>
      </w:r>
      <w:proofErr w:type="gramStart"/>
      <w:r w:rsidR="00483C30" w:rsidRPr="00BB6359">
        <w:rPr>
          <w:rFonts w:ascii="Times New Roman" w:hAnsi="Times New Roman" w:cs="Times New Roman"/>
          <w:i/>
          <w:iCs/>
        </w:rPr>
        <w:t>Teaching</w:t>
      </w:r>
      <w:proofErr w:type="gramEnd"/>
      <w:r w:rsidR="00483C30" w:rsidRPr="00BB6359">
        <w:rPr>
          <w:rFonts w:ascii="Times New Roman" w:hAnsi="Times New Roman" w:cs="Times New Roman"/>
          <w:i/>
          <w:iCs/>
        </w:rPr>
        <w:t xml:space="preserve"> early years: Curriculum, pedagogy and assessment </w:t>
      </w:r>
      <w:r w:rsidR="00483C30" w:rsidRPr="00BB6359">
        <w:rPr>
          <w:rFonts w:ascii="Times New Roman" w:hAnsi="Times New Roman" w:cs="Times New Roman"/>
        </w:rPr>
        <w:t>(pp. 301–314). Sydney, Australia: Allen &amp; Unwin.</w:t>
      </w:r>
    </w:p>
    <w:p w14:paraId="431095DE" w14:textId="77777777" w:rsidR="00BB6359" w:rsidRDefault="00BB6359" w:rsidP="00BB6359">
      <w:pPr>
        <w:pStyle w:val="NoSpacing"/>
        <w:spacing w:line="360" w:lineRule="auto"/>
        <w:jc w:val="both"/>
        <w:rPr>
          <w:rFonts w:ascii="Times New Roman" w:hAnsi="Times New Roman" w:cs="Times New Roman"/>
        </w:rPr>
      </w:pPr>
    </w:p>
    <w:p w14:paraId="0979FF15" w14:textId="08F89248" w:rsidR="00EC1FE2" w:rsidRPr="00BB6359" w:rsidRDefault="00EC1FE2"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Debois, Stefan (2019) 10 Advantages and Disadvantages of Questionnaires. Available at: </w:t>
      </w:r>
      <w:hyperlink r:id="rId27" w:anchor=":~:text=%2010%20Disadvantages%20of%20Questionnaires%20%201%20Dishonest,fully%20capture%20emotional%20responses%20or%20feelings...%20More%20" w:history="1">
        <w:r w:rsidRPr="00BB6359">
          <w:rPr>
            <w:rStyle w:val="Hyperlink"/>
            <w:rFonts w:ascii="Times New Roman" w:hAnsi="Times New Roman" w:cs="Times New Roman"/>
          </w:rPr>
          <w:t>10 Advantages and Disadvantages of Questionnaires - Survey Anyplace</w:t>
        </w:r>
      </w:hyperlink>
      <w:r w:rsidRPr="00BB6359">
        <w:rPr>
          <w:rFonts w:ascii="Times New Roman" w:hAnsi="Times New Roman" w:cs="Times New Roman"/>
        </w:rPr>
        <w:t xml:space="preserve"> (Accessed</w:t>
      </w:r>
      <w:r w:rsidR="00597752" w:rsidRPr="00BB6359">
        <w:rPr>
          <w:rFonts w:ascii="Times New Roman" w:hAnsi="Times New Roman" w:cs="Times New Roman"/>
        </w:rPr>
        <w:t xml:space="preserve">: April </w:t>
      </w:r>
      <w:r w:rsidRPr="00BB6359">
        <w:rPr>
          <w:rFonts w:ascii="Times New Roman" w:hAnsi="Times New Roman" w:cs="Times New Roman"/>
        </w:rPr>
        <w:t>23</w:t>
      </w:r>
      <w:r w:rsidRPr="00BB6359">
        <w:rPr>
          <w:rFonts w:ascii="Times New Roman" w:hAnsi="Times New Roman" w:cs="Times New Roman"/>
          <w:vertAlign w:val="superscript"/>
        </w:rPr>
        <w:t>rd</w:t>
      </w:r>
      <w:r w:rsidRPr="00BB6359">
        <w:rPr>
          <w:rFonts w:ascii="Times New Roman" w:hAnsi="Times New Roman" w:cs="Times New Roman"/>
        </w:rPr>
        <w:t xml:space="preserve"> 2022) </w:t>
      </w:r>
    </w:p>
    <w:p w14:paraId="47B5DFFB" w14:textId="77777777" w:rsidR="00BB6359" w:rsidRDefault="00BB6359" w:rsidP="00BB6359">
      <w:pPr>
        <w:pStyle w:val="NoSpacing"/>
        <w:spacing w:line="360" w:lineRule="auto"/>
        <w:jc w:val="both"/>
        <w:rPr>
          <w:rFonts w:ascii="Times New Roman" w:hAnsi="Times New Roman" w:cs="Times New Roman"/>
        </w:rPr>
      </w:pPr>
    </w:p>
    <w:p w14:paraId="04F75489" w14:textId="4770A6A5" w:rsidR="00483C30" w:rsidRPr="00BB6359" w:rsidRDefault="00483C30"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Department for Education (2021) </w:t>
      </w:r>
      <w:r w:rsidRPr="00BB6359">
        <w:rPr>
          <w:rFonts w:ascii="Times New Roman" w:hAnsi="Times New Roman" w:cs="Times New Roman"/>
          <w:i/>
        </w:rPr>
        <w:t xml:space="preserve">National Professional Qualification (NPQ): Early Years Leadership Framework. </w:t>
      </w:r>
      <w:r w:rsidRPr="00BB6359">
        <w:rPr>
          <w:rFonts w:ascii="Times New Roman" w:hAnsi="Times New Roman" w:cs="Times New Roman"/>
        </w:rPr>
        <w:t xml:space="preserve">Available at: </w:t>
      </w:r>
      <w:hyperlink r:id="rId28" w:history="1">
        <w:r w:rsidRPr="00BB6359">
          <w:rPr>
            <w:rStyle w:val="Hyperlink"/>
            <w:rFonts w:ascii="Times New Roman" w:hAnsi="Times New Roman" w:cs="Times New Roman"/>
          </w:rPr>
          <w:t>National Professional Qualification (NPQ): Early Years Leadership Framework (publishing.service.gov.uk)</w:t>
        </w:r>
      </w:hyperlink>
      <w:r w:rsidRPr="00BB6359">
        <w:rPr>
          <w:rFonts w:ascii="Times New Roman" w:hAnsi="Times New Roman" w:cs="Times New Roman"/>
        </w:rPr>
        <w:t xml:space="preserve"> (Accessed</w:t>
      </w:r>
      <w:r w:rsidR="00597752" w:rsidRPr="00BB6359">
        <w:rPr>
          <w:rFonts w:ascii="Times New Roman" w:hAnsi="Times New Roman" w:cs="Times New Roman"/>
        </w:rPr>
        <w:t>:</w:t>
      </w:r>
      <w:r w:rsidRPr="00BB6359">
        <w:rPr>
          <w:rFonts w:ascii="Times New Roman" w:hAnsi="Times New Roman" w:cs="Times New Roman"/>
        </w:rPr>
        <w:t xml:space="preserve"> </w:t>
      </w:r>
      <w:r w:rsidR="00597752" w:rsidRPr="00BB6359">
        <w:rPr>
          <w:rFonts w:ascii="Times New Roman" w:hAnsi="Times New Roman" w:cs="Times New Roman"/>
        </w:rPr>
        <w:t>April</w:t>
      </w:r>
      <w:r w:rsidRPr="00BB6359">
        <w:rPr>
          <w:rFonts w:ascii="Times New Roman" w:hAnsi="Times New Roman" w:cs="Times New Roman"/>
        </w:rPr>
        <w:t xml:space="preserve"> 10</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37D0525E" w14:textId="77777777" w:rsidR="00BB6359" w:rsidRDefault="00BB6359" w:rsidP="00BB6359">
      <w:pPr>
        <w:pStyle w:val="NoSpacing"/>
        <w:spacing w:line="360" w:lineRule="auto"/>
        <w:jc w:val="both"/>
        <w:rPr>
          <w:rFonts w:ascii="Times New Roman" w:hAnsi="Times New Roman" w:cs="Times New Roman"/>
        </w:rPr>
      </w:pPr>
    </w:p>
    <w:p w14:paraId="230717F8" w14:textId="71753071" w:rsidR="00331A94" w:rsidRPr="00BB6359" w:rsidRDefault="00331A94"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Discover early (2022). </w:t>
      </w:r>
      <w:r w:rsidRPr="00BB6359">
        <w:rPr>
          <w:rFonts w:ascii="Times New Roman" w:hAnsi="Times New Roman" w:cs="Times New Roman"/>
          <w:i/>
          <w:iCs/>
        </w:rPr>
        <w:t>“Applying Piaget’s stages of development in the classroom”.</w:t>
      </w:r>
      <w:r w:rsidRPr="00BB6359">
        <w:rPr>
          <w:rFonts w:ascii="Times New Roman" w:hAnsi="Times New Roman" w:cs="Times New Roman"/>
        </w:rPr>
        <w:t xml:space="preserve"> Ar </w:t>
      </w:r>
      <w:proofErr w:type="gramStart"/>
      <w:r w:rsidRPr="00BB6359">
        <w:rPr>
          <w:rFonts w:ascii="Times New Roman" w:hAnsi="Times New Roman" w:cs="Times New Roman"/>
        </w:rPr>
        <w:t>gael</w:t>
      </w:r>
      <w:proofErr w:type="gramEnd"/>
      <w:r w:rsidRPr="00BB6359">
        <w:rPr>
          <w:rFonts w:ascii="Times New Roman" w:hAnsi="Times New Roman" w:cs="Times New Roman"/>
        </w:rPr>
        <w:t xml:space="preserve">: </w:t>
      </w:r>
      <w:hyperlink r:id="rId29" w:history="1">
        <w:r w:rsidRPr="00BB6359">
          <w:rPr>
            <w:rStyle w:val="Hyperlink"/>
            <w:rFonts w:ascii="Times New Roman" w:hAnsi="Times New Roman" w:cs="Times New Roman"/>
          </w:rPr>
          <w:t>https://discoverearlychildhoodedu.org/resources/teaching-styles/piagets-stages-development/</w:t>
        </w:r>
      </w:hyperlink>
      <w:r w:rsidRPr="00BB6359">
        <w:rPr>
          <w:rFonts w:ascii="Times New Roman" w:hAnsi="Times New Roman" w:cs="Times New Roman"/>
        </w:rPr>
        <w:t>. (</w:t>
      </w:r>
      <w:r w:rsidR="00046E50" w:rsidRPr="00BB6359">
        <w:rPr>
          <w:rFonts w:ascii="Times New Roman" w:hAnsi="Times New Roman" w:cs="Times New Roman"/>
        </w:rPr>
        <w:t>Accessed: April 25</w:t>
      </w:r>
      <w:r w:rsidR="00046E50" w:rsidRPr="00BB6359">
        <w:rPr>
          <w:rFonts w:ascii="Times New Roman" w:hAnsi="Times New Roman" w:cs="Times New Roman"/>
          <w:vertAlign w:val="superscript"/>
        </w:rPr>
        <w:t>th</w:t>
      </w:r>
      <w:r w:rsidR="00046E50" w:rsidRPr="00BB6359">
        <w:rPr>
          <w:rFonts w:ascii="Times New Roman" w:hAnsi="Times New Roman" w:cs="Times New Roman"/>
        </w:rPr>
        <w:t xml:space="preserve"> 2022)</w:t>
      </w:r>
    </w:p>
    <w:p w14:paraId="2C4D04B2" w14:textId="77777777" w:rsidR="00BB6359" w:rsidRDefault="00BB6359" w:rsidP="00BB6359">
      <w:pPr>
        <w:pStyle w:val="NoSpacing"/>
        <w:spacing w:line="360" w:lineRule="auto"/>
        <w:jc w:val="both"/>
        <w:rPr>
          <w:rFonts w:ascii="Times New Roman" w:hAnsi="Times New Roman" w:cs="Times New Roman"/>
          <w:lang w:val="cy-GB"/>
        </w:rPr>
      </w:pPr>
    </w:p>
    <w:p w14:paraId="7DF1E706" w14:textId="61B65E50" w:rsidR="00483C30" w:rsidRPr="00BB6359" w:rsidRDefault="00483C30" w:rsidP="00BB6359">
      <w:pPr>
        <w:pStyle w:val="NoSpacing"/>
        <w:spacing w:line="360" w:lineRule="auto"/>
        <w:jc w:val="both"/>
        <w:rPr>
          <w:rFonts w:ascii="Times New Roman" w:hAnsi="Times New Roman" w:cs="Times New Roman"/>
          <w:lang w:val="cy-GB"/>
        </w:rPr>
      </w:pPr>
      <w:r w:rsidRPr="00BB6359">
        <w:rPr>
          <w:rFonts w:ascii="Times New Roman" w:hAnsi="Times New Roman" w:cs="Times New Roman"/>
          <w:lang w:val="cy-GB"/>
        </w:rPr>
        <w:t xml:space="preserve">Early Childhood Edcuation (2018) </w:t>
      </w:r>
      <w:r w:rsidRPr="00BB6359">
        <w:rPr>
          <w:rFonts w:ascii="Times New Roman" w:hAnsi="Times New Roman" w:cs="Times New Roman"/>
          <w:i/>
          <w:lang w:val="cy-GB"/>
        </w:rPr>
        <w:t xml:space="preserve">Why outdoor play is Important to childhood development. </w:t>
      </w:r>
      <w:r w:rsidRPr="00BB6359">
        <w:rPr>
          <w:rFonts w:ascii="Times New Roman" w:hAnsi="Times New Roman" w:cs="Times New Roman"/>
          <w:lang w:val="cy-GB"/>
        </w:rPr>
        <w:t xml:space="preserve">Available at: </w:t>
      </w:r>
      <w:hyperlink r:id="rId30" w:history="1">
        <w:r w:rsidRPr="00BB6359">
          <w:rPr>
            <w:rStyle w:val="Hyperlink"/>
            <w:rFonts w:ascii="Times New Roman" w:hAnsi="Times New Roman" w:cs="Times New Roman"/>
            <w:lang w:val="cy-GB"/>
          </w:rPr>
          <w:t>https://blog.himama.com/outdoor-play-and-childhood-development/</w:t>
        </w:r>
      </w:hyperlink>
      <w:r w:rsidRPr="00BB6359">
        <w:rPr>
          <w:rFonts w:ascii="Times New Roman" w:hAnsi="Times New Roman" w:cs="Times New Roman"/>
          <w:lang w:val="cy-GB"/>
        </w:rPr>
        <w:t xml:space="preserve"> (Accessed: </w:t>
      </w:r>
      <w:r w:rsidR="00597752" w:rsidRPr="00BB6359">
        <w:rPr>
          <w:rFonts w:ascii="Times New Roman" w:hAnsi="Times New Roman" w:cs="Times New Roman"/>
          <w:lang w:val="cy-GB"/>
        </w:rPr>
        <w:t>April</w:t>
      </w:r>
      <w:r w:rsidRPr="00BB6359">
        <w:rPr>
          <w:rFonts w:ascii="Times New Roman" w:hAnsi="Times New Roman" w:cs="Times New Roman"/>
          <w:lang w:val="cy-GB"/>
        </w:rPr>
        <w:t xml:space="preserve"> 12th 2022) </w:t>
      </w:r>
    </w:p>
    <w:p w14:paraId="1A858F09" w14:textId="77777777" w:rsidR="00BB6359" w:rsidRDefault="00BB6359" w:rsidP="00BB6359">
      <w:pPr>
        <w:pStyle w:val="NoSpacing"/>
        <w:spacing w:line="360" w:lineRule="auto"/>
        <w:jc w:val="both"/>
        <w:rPr>
          <w:rFonts w:ascii="Times New Roman" w:hAnsi="Times New Roman" w:cs="Times New Roman"/>
        </w:rPr>
      </w:pPr>
    </w:p>
    <w:p w14:paraId="5FE4B9E8" w14:textId="3107FD1A" w:rsidR="00483C30" w:rsidRPr="00BB6359" w:rsidRDefault="00483C30"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Earlyyearscareers (2016) </w:t>
      </w:r>
      <w:proofErr w:type="gramStart"/>
      <w:r w:rsidRPr="00BB6359">
        <w:rPr>
          <w:rFonts w:ascii="Times New Roman" w:hAnsi="Times New Roman" w:cs="Times New Roman"/>
          <w:i/>
        </w:rPr>
        <w:t>The</w:t>
      </w:r>
      <w:proofErr w:type="gramEnd"/>
      <w:r w:rsidRPr="00BB6359">
        <w:rPr>
          <w:rFonts w:ascii="Times New Roman" w:hAnsi="Times New Roman" w:cs="Times New Roman"/>
          <w:i/>
        </w:rPr>
        <w:t xml:space="preserve"> benefits of Risky Play. </w:t>
      </w:r>
      <w:r w:rsidRPr="00BB6359">
        <w:rPr>
          <w:rFonts w:ascii="Times New Roman" w:hAnsi="Times New Roman" w:cs="Times New Roman"/>
        </w:rPr>
        <w:t xml:space="preserve">Available at: </w:t>
      </w:r>
      <w:hyperlink r:id="rId31" w:history="1">
        <w:r w:rsidRPr="00BB6359">
          <w:rPr>
            <w:rStyle w:val="Hyperlink"/>
            <w:rFonts w:ascii="Times New Roman" w:hAnsi="Times New Roman" w:cs="Times New Roman"/>
          </w:rPr>
          <w:t>http://www.earlyyearscareers.com/eyc/latest-news/the-benefits-of-risky-play/</w:t>
        </w:r>
      </w:hyperlink>
      <w:r w:rsidRPr="00BB6359">
        <w:rPr>
          <w:rFonts w:ascii="Times New Roman" w:hAnsi="Times New Roman" w:cs="Times New Roman"/>
        </w:rPr>
        <w:t xml:space="preserve"> (Accessed: </w:t>
      </w:r>
      <w:r w:rsidR="00597752" w:rsidRPr="00BB6359">
        <w:rPr>
          <w:rFonts w:ascii="Times New Roman" w:hAnsi="Times New Roman" w:cs="Times New Roman"/>
        </w:rPr>
        <w:t>April</w:t>
      </w:r>
      <w:r w:rsidRPr="00BB6359">
        <w:rPr>
          <w:rFonts w:ascii="Times New Roman" w:hAnsi="Times New Roman" w:cs="Times New Roman"/>
        </w:rPr>
        <w:t xml:space="preserve"> 12</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06C5F89D" w14:textId="77777777" w:rsidR="00BB6359" w:rsidRDefault="00BB6359" w:rsidP="00BB6359">
      <w:pPr>
        <w:pStyle w:val="NoSpacing"/>
        <w:spacing w:line="360" w:lineRule="auto"/>
        <w:jc w:val="both"/>
        <w:rPr>
          <w:rFonts w:ascii="Times New Roman" w:hAnsi="Times New Roman" w:cs="Times New Roman"/>
        </w:rPr>
      </w:pPr>
    </w:p>
    <w:p w14:paraId="670BB43B" w14:textId="169254A5" w:rsidR="00BF6284" w:rsidRPr="00BB6359" w:rsidRDefault="00046E50" w:rsidP="00BB6359">
      <w:pPr>
        <w:pStyle w:val="NoSpacing"/>
        <w:spacing w:line="360" w:lineRule="auto"/>
        <w:jc w:val="both"/>
        <w:rPr>
          <w:rFonts w:ascii="Times New Roman" w:hAnsi="Times New Roman" w:cs="Times New Roman"/>
        </w:rPr>
      </w:pPr>
      <w:r w:rsidRPr="00BB6359">
        <w:rPr>
          <w:rFonts w:ascii="Times New Roman" w:hAnsi="Times New Roman" w:cs="Times New Roman"/>
        </w:rPr>
        <w:t>Edwards, A. (2005). Relational agency: Learning to be a resourceful practitioner. International Journal of Educational Research, 43(3), 168–182.</w:t>
      </w:r>
    </w:p>
    <w:p w14:paraId="79B4E2EA" w14:textId="1C68442A" w:rsidR="00046E50" w:rsidRPr="00BB6359" w:rsidRDefault="00046E50" w:rsidP="00BB6359">
      <w:pPr>
        <w:pStyle w:val="NoSpacing"/>
        <w:spacing w:line="360" w:lineRule="auto"/>
        <w:jc w:val="both"/>
        <w:rPr>
          <w:rFonts w:ascii="Times New Roman" w:hAnsi="Times New Roman" w:cs="Times New Roman"/>
        </w:rPr>
      </w:pPr>
      <w:r w:rsidRPr="00BB6359">
        <w:rPr>
          <w:rFonts w:ascii="Times New Roman" w:hAnsi="Times New Roman" w:cs="Times New Roman"/>
        </w:rPr>
        <w:br/>
        <w:t xml:space="preserve">Edwards, A. (2011). Building common knowledge at the boundaries between professional </w:t>
      </w:r>
      <w:r w:rsidRPr="00BB6359">
        <w:rPr>
          <w:rFonts w:ascii="Times New Roman" w:hAnsi="Times New Roman" w:cs="Times New Roman"/>
        </w:rPr>
        <w:lastRenderedPageBreak/>
        <w:t>practices: Relational agency and relational expertise in systems of distributed expertise. International Journal of Educational Research, 50(1), 33–39.</w:t>
      </w:r>
    </w:p>
    <w:p w14:paraId="21124B97" w14:textId="77777777" w:rsidR="00BB6359" w:rsidRDefault="00BB6359" w:rsidP="00BB6359">
      <w:pPr>
        <w:pStyle w:val="NoSpacing"/>
        <w:spacing w:line="360" w:lineRule="auto"/>
        <w:jc w:val="both"/>
        <w:rPr>
          <w:rFonts w:ascii="Times New Roman" w:hAnsi="Times New Roman" w:cs="Times New Roman"/>
        </w:rPr>
      </w:pPr>
    </w:p>
    <w:p w14:paraId="54FA19C0" w14:textId="50B3E984" w:rsidR="007D7D11" w:rsidRPr="00BB6359" w:rsidRDefault="007D7D11"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Ibarra, H., Snook, S., &amp; Guillén Ramo, L. (2010). </w:t>
      </w:r>
      <w:r w:rsidRPr="00BB6359">
        <w:rPr>
          <w:rFonts w:ascii="Times New Roman" w:hAnsi="Times New Roman" w:cs="Times New Roman"/>
          <w:i/>
          <w:iCs/>
        </w:rPr>
        <w:t xml:space="preserve">Identity-based leader development. </w:t>
      </w:r>
      <w:r w:rsidRPr="00BB6359">
        <w:rPr>
          <w:rFonts w:ascii="Times New Roman" w:hAnsi="Times New Roman" w:cs="Times New Roman"/>
        </w:rPr>
        <w:t xml:space="preserve">Available at: </w:t>
      </w:r>
      <w:hyperlink r:id="rId32" w:history="1">
        <w:r w:rsidRPr="00BB6359">
          <w:rPr>
            <w:rStyle w:val="Hyperlink"/>
            <w:rFonts w:ascii="Times New Roman" w:hAnsi="Times New Roman" w:cs="Times New Roman"/>
          </w:rPr>
          <w:t>https://www.hbs.edu/faculty/Pages/item.aspx?num=38810</w:t>
        </w:r>
      </w:hyperlink>
      <w:r w:rsidRPr="00BB6359">
        <w:rPr>
          <w:rFonts w:ascii="Times New Roman" w:hAnsi="Times New Roman" w:cs="Times New Roman"/>
        </w:rPr>
        <w:t xml:space="preserve"> (Accessed: </w:t>
      </w:r>
      <w:r w:rsidR="00597752" w:rsidRPr="00BB6359">
        <w:rPr>
          <w:rFonts w:ascii="Times New Roman" w:hAnsi="Times New Roman" w:cs="Times New Roman"/>
        </w:rPr>
        <w:t>April</w:t>
      </w:r>
      <w:r w:rsidRPr="00BB6359">
        <w:rPr>
          <w:rFonts w:ascii="Times New Roman" w:hAnsi="Times New Roman" w:cs="Times New Roman"/>
        </w:rPr>
        <w:t xml:space="preserve"> 5</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4CDEC313" w14:textId="77777777" w:rsidR="00BB6359" w:rsidRDefault="00BB6359" w:rsidP="00BB6359">
      <w:pPr>
        <w:pStyle w:val="NoSpacing"/>
        <w:spacing w:line="360" w:lineRule="auto"/>
        <w:jc w:val="both"/>
        <w:rPr>
          <w:rFonts w:ascii="Times New Roman" w:hAnsi="Times New Roman" w:cs="Times New Roman"/>
        </w:rPr>
      </w:pPr>
    </w:p>
    <w:p w14:paraId="578522C5" w14:textId="02E601C6" w:rsidR="008F124A" w:rsidRPr="00BB6359" w:rsidRDefault="00106656"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Jeffrey, L (date unknown) </w:t>
      </w:r>
      <w:r w:rsidRPr="00BB6359">
        <w:rPr>
          <w:rFonts w:ascii="Times New Roman" w:hAnsi="Times New Roman" w:cs="Times New Roman"/>
          <w:i/>
        </w:rPr>
        <w:t>Catalytic Leadership: Strategies for an Interconnected World</w:t>
      </w:r>
      <w:r w:rsidRPr="00BB6359">
        <w:rPr>
          <w:rFonts w:ascii="Times New Roman" w:hAnsi="Times New Roman" w:cs="Times New Roman"/>
        </w:rPr>
        <w:t xml:space="preserve">. Available at: </w:t>
      </w:r>
      <w:hyperlink r:id="rId33" w:history="1">
        <w:r w:rsidRPr="00BB6359">
          <w:rPr>
            <w:rStyle w:val="Hyperlink"/>
            <w:rFonts w:ascii="Times New Roman" w:hAnsi="Times New Roman" w:cs="Times New Roman"/>
          </w:rPr>
          <w:t xml:space="preserve">ERIC - ED422624 - Catalytic Leadership: Strategies for an Interconnected </w:t>
        </w:r>
        <w:proofErr w:type="gramStart"/>
        <w:r w:rsidRPr="00BB6359">
          <w:rPr>
            <w:rStyle w:val="Hyperlink"/>
            <w:rFonts w:ascii="Times New Roman" w:hAnsi="Times New Roman" w:cs="Times New Roman"/>
          </w:rPr>
          <w:t>World.,</w:t>
        </w:r>
        <w:proofErr w:type="gramEnd"/>
        <w:r w:rsidRPr="00BB6359">
          <w:rPr>
            <w:rStyle w:val="Hyperlink"/>
            <w:rFonts w:ascii="Times New Roman" w:hAnsi="Times New Roman" w:cs="Times New Roman"/>
          </w:rPr>
          <w:t xml:space="preserve"> 1998</w:t>
        </w:r>
      </w:hyperlink>
      <w:r w:rsidR="00AE1B9E" w:rsidRPr="00BB6359">
        <w:rPr>
          <w:rFonts w:ascii="Times New Roman" w:hAnsi="Times New Roman" w:cs="Times New Roman"/>
        </w:rPr>
        <w:t xml:space="preserve"> (Accessed: </w:t>
      </w:r>
      <w:r w:rsidRPr="00BB6359">
        <w:rPr>
          <w:rFonts w:ascii="Times New Roman" w:hAnsi="Times New Roman" w:cs="Times New Roman"/>
        </w:rPr>
        <w:t>April</w:t>
      </w:r>
      <w:r w:rsidR="00AE1B9E" w:rsidRPr="00BB6359">
        <w:rPr>
          <w:rFonts w:ascii="Times New Roman" w:hAnsi="Times New Roman" w:cs="Times New Roman"/>
        </w:rPr>
        <w:t xml:space="preserve"> 24</w:t>
      </w:r>
      <w:r w:rsidR="00AE1B9E"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37C78C6E" w14:textId="77777777" w:rsidR="00BB6359" w:rsidRDefault="00BB6359" w:rsidP="00BB6359">
      <w:pPr>
        <w:pStyle w:val="NoSpacing"/>
        <w:spacing w:line="360" w:lineRule="auto"/>
        <w:jc w:val="both"/>
        <w:rPr>
          <w:rFonts w:ascii="Times New Roman" w:hAnsi="Times New Roman" w:cs="Times New Roman"/>
        </w:rPr>
      </w:pPr>
    </w:p>
    <w:p w14:paraId="24F188CC" w14:textId="2320AE32" w:rsidR="008F124A" w:rsidRPr="00BB6359" w:rsidRDefault="008F124A"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Lambert, L. (2003). </w:t>
      </w:r>
      <w:r w:rsidRPr="00BB6359">
        <w:rPr>
          <w:rFonts w:ascii="Times New Roman" w:hAnsi="Times New Roman" w:cs="Times New Roman"/>
          <w:i/>
          <w:iCs/>
        </w:rPr>
        <w:t xml:space="preserve">Leadership </w:t>
      </w:r>
      <w:proofErr w:type="gramStart"/>
      <w:r w:rsidRPr="00BB6359">
        <w:rPr>
          <w:rFonts w:ascii="Times New Roman" w:hAnsi="Times New Roman" w:cs="Times New Roman"/>
          <w:i/>
          <w:iCs/>
        </w:rPr>
        <w:t>redefined: An</w:t>
      </w:r>
      <w:proofErr w:type="gramEnd"/>
      <w:r w:rsidRPr="00BB6359">
        <w:rPr>
          <w:rFonts w:ascii="Times New Roman" w:hAnsi="Times New Roman" w:cs="Times New Roman"/>
          <w:i/>
          <w:iCs/>
        </w:rPr>
        <w:t xml:space="preserve"> evocative context for teacher leadership.</w:t>
      </w:r>
      <w:r w:rsidR="003A0D4D" w:rsidRPr="00BB6359">
        <w:rPr>
          <w:rFonts w:ascii="Times New Roman" w:hAnsi="Times New Roman" w:cs="Times New Roman"/>
          <w:i/>
          <w:iCs/>
        </w:rPr>
        <w:t xml:space="preserve"> </w:t>
      </w:r>
      <w:r w:rsidRPr="00BB6359">
        <w:rPr>
          <w:rFonts w:ascii="Times New Roman" w:hAnsi="Times New Roman" w:cs="Times New Roman"/>
        </w:rPr>
        <w:t xml:space="preserve">Available at: </w:t>
      </w:r>
      <w:hyperlink r:id="rId34" w:history="1">
        <w:r w:rsidRPr="00BB6359">
          <w:rPr>
            <w:rStyle w:val="Hyperlink"/>
            <w:rFonts w:ascii="Times New Roman" w:hAnsi="Times New Roman" w:cs="Times New Roman"/>
          </w:rPr>
          <w:t>https://www.tandfonline.com/doi/abs/10.1080/1363243032000150953</w:t>
        </w:r>
      </w:hyperlink>
      <w:r w:rsidRPr="00BB6359">
        <w:rPr>
          <w:rFonts w:ascii="Times New Roman" w:hAnsi="Times New Roman" w:cs="Times New Roman"/>
        </w:rPr>
        <w:t xml:space="preserve"> (Accessed: April 30</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5A44230B" w14:textId="77777777" w:rsidR="00BB6359" w:rsidRDefault="00BB6359" w:rsidP="00BB6359">
      <w:pPr>
        <w:pStyle w:val="NoSpacing"/>
        <w:spacing w:line="360" w:lineRule="auto"/>
        <w:jc w:val="both"/>
        <w:rPr>
          <w:rFonts w:ascii="Times New Roman" w:hAnsi="Times New Roman" w:cs="Times New Roman"/>
        </w:rPr>
      </w:pPr>
    </w:p>
    <w:p w14:paraId="4FE04CD3" w14:textId="0CCE1D3B" w:rsidR="00E609BC" w:rsidRPr="00BB6359" w:rsidRDefault="00E609BC"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Legislation.gov.uk (2004) </w:t>
      </w:r>
      <w:r w:rsidRPr="00BB6359">
        <w:rPr>
          <w:rFonts w:ascii="Times New Roman" w:hAnsi="Times New Roman" w:cs="Times New Roman"/>
          <w:i/>
        </w:rPr>
        <w:t xml:space="preserve">Children act 2004. </w:t>
      </w:r>
      <w:r w:rsidRPr="00BB6359">
        <w:rPr>
          <w:rFonts w:ascii="Times New Roman" w:hAnsi="Times New Roman" w:cs="Times New Roman"/>
        </w:rPr>
        <w:t xml:space="preserve">Available at: </w:t>
      </w:r>
      <w:hyperlink r:id="rId35" w:history="1">
        <w:r w:rsidRPr="00BB6359">
          <w:rPr>
            <w:rStyle w:val="Hyperlink"/>
            <w:rFonts w:ascii="Times New Roman" w:hAnsi="Times New Roman" w:cs="Times New Roman"/>
          </w:rPr>
          <w:t>Children Act 2004 (legislation.gov.uk)</w:t>
        </w:r>
      </w:hyperlink>
      <w:r w:rsidRPr="00BB6359">
        <w:rPr>
          <w:rFonts w:ascii="Times New Roman" w:hAnsi="Times New Roman" w:cs="Times New Roman"/>
        </w:rPr>
        <w:t xml:space="preserve"> (Accessed: April 20</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51E3494A" w14:textId="77777777" w:rsidR="00BB6359" w:rsidRDefault="00BB6359" w:rsidP="00BB6359">
      <w:pPr>
        <w:pStyle w:val="NoSpacing"/>
        <w:spacing w:line="360" w:lineRule="auto"/>
        <w:jc w:val="both"/>
        <w:rPr>
          <w:rFonts w:ascii="Times New Roman" w:hAnsi="Times New Roman" w:cs="Times New Roman"/>
        </w:rPr>
      </w:pPr>
    </w:p>
    <w:p w14:paraId="7AB03941" w14:textId="20B81AA7" w:rsidR="00E609BC" w:rsidRPr="00BB6359" w:rsidRDefault="00E609BC"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Legislation.gov.uk (2004) </w:t>
      </w:r>
      <w:r w:rsidRPr="00BB6359">
        <w:rPr>
          <w:rFonts w:ascii="Times New Roman" w:hAnsi="Times New Roman" w:cs="Times New Roman"/>
          <w:i/>
        </w:rPr>
        <w:t>Children and families act 201</w:t>
      </w:r>
      <w:r w:rsidRPr="00BB6359">
        <w:rPr>
          <w:rFonts w:ascii="Times New Roman" w:hAnsi="Times New Roman" w:cs="Times New Roman"/>
          <w:i/>
        </w:rPr>
        <w:t xml:space="preserve">4. </w:t>
      </w:r>
      <w:r w:rsidRPr="00BB6359">
        <w:rPr>
          <w:rFonts w:ascii="Times New Roman" w:hAnsi="Times New Roman" w:cs="Times New Roman"/>
        </w:rPr>
        <w:t xml:space="preserve">Available at: </w:t>
      </w:r>
      <w:hyperlink r:id="rId36" w:history="1">
        <w:r w:rsidRPr="00BB6359">
          <w:rPr>
            <w:rStyle w:val="Hyperlink"/>
            <w:rFonts w:ascii="Times New Roman" w:hAnsi="Times New Roman" w:cs="Times New Roman"/>
          </w:rPr>
          <w:t>Children and Families Act 2014 (legislation.gov.uk)</w:t>
        </w:r>
      </w:hyperlink>
      <w:r w:rsidRPr="00BB6359">
        <w:rPr>
          <w:rFonts w:ascii="Times New Roman" w:hAnsi="Times New Roman" w:cs="Times New Roman"/>
        </w:rPr>
        <w:t xml:space="preserve"> (Accessed: April 20</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3A7E2F16" w14:textId="77777777" w:rsidR="00BB6359" w:rsidRDefault="00BB6359" w:rsidP="00BB6359">
      <w:pPr>
        <w:pStyle w:val="NoSpacing"/>
        <w:spacing w:line="360" w:lineRule="auto"/>
        <w:jc w:val="both"/>
        <w:rPr>
          <w:rFonts w:ascii="Times New Roman" w:hAnsi="Times New Roman" w:cs="Times New Roman"/>
        </w:rPr>
      </w:pPr>
    </w:p>
    <w:p w14:paraId="3BB6FB3C" w14:textId="24145143" w:rsidR="005A1E13" w:rsidRPr="00BB6359" w:rsidRDefault="005A1E13"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Lovejoy, T. (2017) Common Mistakes of Catalytic Leaders. Available at: </w:t>
      </w:r>
      <w:hyperlink r:id="rId37" w:history="1">
        <w:r w:rsidRPr="00BB6359">
          <w:rPr>
            <w:rStyle w:val="Hyperlink"/>
            <w:rFonts w:ascii="Times New Roman" w:hAnsi="Times New Roman" w:cs="Times New Roman"/>
          </w:rPr>
          <w:t>https://www.epicpeople.org/catalytic-leaders/</w:t>
        </w:r>
      </w:hyperlink>
      <w:r w:rsidRPr="00BB6359">
        <w:rPr>
          <w:rFonts w:ascii="Times New Roman" w:hAnsi="Times New Roman" w:cs="Times New Roman"/>
        </w:rPr>
        <w:t xml:space="preserve"> (Accessed: April 30</w:t>
      </w:r>
      <w:r w:rsidRPr="00BB6359">
        <w:rPr>
          <w:rFonts w:ascii="Times New Roman" w:hAnsi="Times New Roman" w:cs="Times New Roman"/>
          <w:vertAlign w:val="superscript"/>
        </w:rPr>
        <w:t>th</w:t>
      </w:r>
      <w:r w:rsidRPr="00BB6359">
        <w:rPr>
          <w:rFonts w:ascii="Times New Roman" w:hAnsi="Times New Roman" w:cs="Times New Roman"/>
        </w:rPr>
        <w:t xml:space="preserve">) </w:t>
      </w:r>
    </w:p>
    <w:p w14:paraId="45FD30AF" w14:textId="77777777" w:rsidR="00BB6359" w:rsidRDefault="00BB6359" w:rsidP="00BB6359">
      <w:pPr>
        <w:pStyle w:val="NoSpacing"/>
        <w:spacing w:line="360" w:lineRule="auto"/>
        <w:jc w:val="both"/>
        <w:rPr>
          <w:rFonts w:ascii="Times New Roman" w:hAnsi="Times New Roman" w:cs="Times New Roman"/>
        </w:rPr>
      </w:pPr>
    </w:p>
    <w:p w14:paraId="3673C374" w14:textId="1EA54963" w:rsidR="00AE1B9E" w:rsidRPr="00BB6359" w:rsidRDefault="00AE1B9E"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Llywodraeth Cymru (2021a) </w:t>
      </w:r>
      <w:r w:rsidRPr="00BB6359">
        <w:rPr>
          <w:rFonts w:ascii="Times New Roman" w:hAnsi="Times New Roman" w:cs="Times New Roman"/>
          <w:i/>
          <w:iCs/>
        </w:rPr>
        <w:t xml:space="preserve">Cwricwlwm ar gyfer lleoliadau meithrin </w:t>
      </w:r>
      <w:proofErr w:type="gramStart"/>
      <w:r w:rsidRPr="00BB6359">
        <w:rPr>
          <w:rFonts w:ascii="Times New Roman" w:hAnsi="Times New Roman" w:cs="Times New Roman"/>
          <w:i/>
          <w:iCs/>
        </w:rPr>
        <w:t>a</w:t>
      </w:r>
      <w:proofErr w:type="gramEnd"/>
      <w:r w:rsidRPr="00BB6359">
        <w:rPr>
          <w:rFonts w:ascii="Times New Roman" w:hAnsi="Times New Roman" w:cs="Times New Roman"/>
          <w:i/>
          <w:iCs/>
        </w:rPr>
        <w:t xml:space="preserve"> ariennir nas cynhelir. </w:t>
      </w:r>
      <w:r w:rsidRPr="00BB6359">
        <w:rPr>
          <w:rFonts w:ascii="Times New Roman" w:hAnsi="Times New Roman" w:cs="Times New Roman"/>
        </w:rPr>
        <w:t xml:space="preserve">Available at: </w:t>
      </w:r>
      <w:hyperlink r:id="rId38" w:history="1">
        <w:r w:rsidRPr="00BB6359">
          <w:rPr>
            <w:rStyle w:val="Hyperlink"/>
            <w:rFonts w:ascii="Times New Roman" w:hAnsi="Times New Roman" w:cs="Times New Roman"/>
          </w:rPr>
          <w:t>https://llyw.cymru/cwricwlwm-ar-gyfer-lleoliadau-meithrin-ariennir-nas-cynhelir</w:t>
        </w:r>
      </w:hyperlink>
      <w:r w:rsidRPr="00BB6359">
        <w:rPr>
          <w:rFonts w:ascii="Times New Roman" w:hAnsi="Times New Roman" w:cs="Times New Roman"/>
        </w:rPr>
        <w:t>. (Accessed: 9</w:t>
      </w:r>
      <w:r w:rsidRPr="00BB6359">
        <w:rPr>
          <w:rFonts w:ascii="Times New Roman" w:hAnsi="Times New Roman" w:cs="Times New Roman"/>
          <w:vertAlign w:val="superscript"/>
        </w:rPr>
        <w:t>th</w:t>
      </w:r>
      <w:r w:rsidRPr="00BB6359">
        <w:rPr>
          <w:rFonts w:ascii="Times New Roman" w:hAnsi="Times New Roman" w:cs="Times New Roman"/>
        </w:rPr>
        <w:t xml:space="preserve"> </w:t>
      </w:r>
      <w:r w:rsidR="00597752" w:rsidRPr="00BB6359">
        <w:rPr>
          <w:rFonts w:ascii="Times New Roman" w:hAnsi="Times New Roman" w:cs="Times New Roman"/>
        </w:rPr>
        <w:t>April</w:t>
      </w:r>
      <w:r w:rsidRPr="00BB6359">
        <w:rPr>
          <w:rFonts w:ascii="Times New Roman" w:hAnsi="Times New Roman" w:cs="Times New Roman"/>
        </w:rPr>
        <w:t xml:space="preserve"> 2022)</w:t>
      </w:r>
    </w:p>
    <w:p w14:paraId="15DD9992" w14:textId="77777777" w:rsidR="00BB6359" w:rsidRDefault="00BB6359" w:rsidP="00BB6359">
      <w:pPr>
        <w:pStyle w:val="NoSpacing"/>
        <w:spacing w:line="360" w:lineRule="auto"/>
        <w:jc w:val="both"/>
        <w:rPr>
          <w:rFonts w:ascii="Times New Roman" w:hAnsi="Times New Roman" w:cs="Times New Roman"/>
        </w:rPr>
      </w:pPr>
    </w:p>
    <w:p w14:paraId="6F30A768" w14:textId="4D5375DE" w:rsidR="00944563" w:rsidRPr="00BB6359" w:rsidRDefault="00AE1B9E"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Llywodraeth Cymru (dim dyddiad) </w:t>
      </w:r>
      <w:r w:rsidRPr="00BB6359">
        <w:rPr>
          <w:rFonts w:ascii="Times New Roman" w:hAnsi="Times New Roman" w:cs="Times New Roman"/>
          <w:i/>
          <w:iCs/>
        </w:rPr>
        <w:t xml:space="preserve">Food &amp; Nutrition for children – Section 5 – Encouraging children to eat well. </w:t>
      </w:r>
      <w:r w:rsidRPr="00BB6359">
        <w:rPr>
          <w:rFonts w:ascii="Times New Roman" w:hAnsi="Times New Roman" w:cs="Times New Roman"/>
        </w:rPr>
        <w:t xml:space="preserve">Available at: </w:t>
      </w:r>
      <w:hyperlink r:id="rId39" w:history="1">
        <w:r w:rsidRPr="00BB6359">
          <w:rPr>
            <w:rStyle w:val="Hyperlink"/>
            <w:rFonts w:ascii="Times New Roman" w:hAnsi="Times New Roman" w:cs="Times New Roman"/>
          </w:rPr>
          <w:t>https://gov.wales/sites/default/files/publications/2018-11/nutrition-guidance-section-5.pdf</w:t>
        </w:r>
      </w:hyperlink>
      <w:r w:rsidRPr="00BB6359">
        <w:rPr>
          <w:rFonts w:ascii="Times New Roman" w:hAnsi="Times New Roman" w:cs="Times New Roman"/>
        </w:rPr>
        <w:t>. (Accessed: April 24th, 2022)</w:t>
      </w:r>
    </w:p>
    <w:p w14:paraId="0B15E2CB" w14:textId="77777777" w:rsidR="00BB6359" w:rsidRDefault="00BB6359" w:rsidP="00BB6359">
      <w:pPr>
        <w:pStyle w:val="NoSpacing"/>
        <w:spacing w:line="360" w:lineRule="auto"/>
        <w:jc w:val="both"/>
        <w:rPr>
          <w:rFonts w:ascii="Times New Roman" w:hAnsi="Times New Roman" w:cs="Times New Roman"/>
        </w:rPr>
      </w:pPr>
    </w:p>
    <w:p w14:paraId="03B25AFD" w14:textId="13A06380" w:rsidR="00944563" w:rsidRPr="00BB6359" w:rsidRDefault="00944563" w:rsidP="00BB6359">
      <w:pPr>
        <w:pStyle w:val="NoSpacing"/>
        <w:spacing w:line="360" w:lineRule="auto"/>
        <w:jc w:val="both"/>
        <w:rPr>
          <w:rFonts w:ascii="Times New Roman" w:hAnsi="Times New Roman" w:cs="Times New Roman"/>
        </w:rPr>
      </w:pPr>
      <w:r w:rsidRPr="00BB6359">
        <w:rPr>
          <w:rFonts w:ascii="Times New Roman" w:hAnsi="Times New Roman" w:cs="Times New Roman"/>
        </w:rPr>
        <w:lastRenderedPageBreak/>
        <w:t xml:space="preserve">Ministry of Education (2017) </w:t>
      </w:r>
      <w:r w:rsidRPr="00BB6359">
        <w:rPr>
          <w:rFonts w:ascii="Times New Roman" w:hAnsi="Times New Roman" w:cs="Times New Roman"/>
          <w:i/>
          <w:iCs/>
        </w:rPr>
        <w:t xml:space="preserve">Te </w:t>
      </w:r>
      <w:r w:rsidRPr="00BB6359">
        <w:rPr>
          <w:rFonts w:ascii="Times New Roman" w:hAnsi="Times New Roman" w:cs="Times New Roman"/>
          <w:i/>
          <w:iCs/>
          <w:color w:val="211E1E"/>
        </w:rPr>
        <w:t>whāriki</w:t>
      </w:r>
      <w:r w:rsidRPr="00BB6359">
        <w:rPr>
          <w:rFonts w:ascii="Times New Roman" w:hAnsi="Times New Roman" w:cs="Times New Roman"/>
        </w:rPr>
        <w:t xml:space="preserve">. Available at: </w:t>
      </w:r>
      <w:hyperlink r:id="rId40" w:history="1">
        <w:r w:rsidRPr="00BB6359">
          <w:rPr>
            <w:rStyle w:val="Hyperlink"/>
            <w:rFonts w:ascii="Times New Roman" w:hAnsi="Times New Roman" w:cs="Times New Roman"/>
          </w:rPr>
          <w:t>https://www.education.govt.nz/assets/Documents/Early-Childhood/ELS-Te-Whariki-Early-Childhood-Curriculum-ENG-Web.pdf</w:t>
        </w:r>
      </w:hyperlink>
      <w:r w:rsidRPr="00BB6359">
        <w:rPr>
          <w:rFonts w:ascii="Times New Roman" w:hAnsi="Times New Roman" w:cs="Times New Roman"/>
        </w:rPr>
        <w:t xml:space="preserve"> (Accessed: </w:t>
      </w:r>
      <w:r w:rsidR="00597752" w:rsidRPr="00BB6359">
        <w:rPr>
          <w:rFonts w:ascii="Times New Roman" w:hAnsi="Times New Roman" w:cs="Times New Roman"/>
        </w:rPr>
        <w:t>April</w:t>
      </w:r>
      <w:r w:rsidRPr="00BB6359">
        <w:rPr>
          <w:rFonts w:ascii="Times New Roman" w:hAnsi="Times New Roman" w:cs="Times New Roman"/>
        </w:rPr>
        <w:t xml:space="preserve"> 5</w:t>
      </w:r>
      <w:r w:rsidRPr="00BB6359">
        <w:rPr>
          <w:rFonts w:ascii="Times New Roman" w:hAnsi="Times New Roman" w:cs="Times New Roman"/>
          <w:vertAlign w:val="superscript"/>
        </w:rPr>
        <w:t>th</w:t>
      </w:r>
      <w:r w:rsidRPr="00BB6359">
        <w:rPr>
          <w:rFonts w:ascii="Times New Roman" w:hAnsi="Times New Roman" w:cs="Times New Roman"/>
        </w:rPr>
        <w:t xml:space="preserve"> 2022) </w:t>
      </w:r>
    </w:p>
    <w:p w14:paraId="5C69BE28" w14:textId="77777777" w:rsidR="00BB6359" w:rsidRDefault="00BB6359" w:rsidP="00BB6359">
      <w:pPr>
        <w:pStyle w:val="NoSpacing"/>
        <w:spacing w:line="360" w:lineRule="auto"/>
        <w:jc w:val="both"/>
        <w:rPr>
          <w:rFonts w:ascii="Times New Roman" w:hAnsi="Times New Roman" w:cs="Times New Roman"/>
        </w:rPr>
      </w:pPr>
    </w:p>
    <w:p w14:paraId="7B41F545" w14:textId="44F74047" w:rsidR="00CD6B6F" w:rsidRPr="00BB6359" w:rsidRDefault="00CD6B6F"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Neumann, M. D., Jones, L. C. S., &amp; Webb, P. T. (2012). Claiming the political: The forgotten terrain of teacher leadership knowledge. Available at: </w:t>
      </w:r>
      <w:hyperlink r:id="rId41" w:history="1">
        <w:r w:rsidRPr="00BB6359">
          <w:rPr>
            <w:rStyle w:val="Hyperlink"/>
            <w:rFonts w:ascii="Times New Roman" w:hAnsi="Times New Roman" w:cs="Times New Roman"/>
          </w:rPr>
          <w:t>https://www.semanticscholar.org/paper/Claiming-the-Political%3A-The-Forgotten-Terrain-of-Neumann-Jones/4cced67229e12ab1269ec1d597038c32a3c81d77</w:t>
        </w:r>
      </w:hyperlink>
      <w:r w:rsidRPr="00BB6359">
        <w:rPr>
          <w:rFonts w:ascii="Times New Roman" w:hAnsi="Times New Roman" w:cs="Times New Roman"/>
        </w:rPr>
        <w:t xml:space="preserve"> (Accessed: April 30</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3BC6BA9B" w14:textId="77777777" w:rsidR="00BB6359" w:rsidRDefault="00BB6359" w:rsidP="00BB6359">
      <w:pPr>
        <w:pStyle w:val="NoSpacing"/>
        <w:spacing w:line="360" w:lineRule="auto"/>
        <w:jc w:val="both"/>
        <w:rPr>
          <w:rFonts w:ascii="Times New Roman" w:hAnsi="Times New Roman" w:cs="Times New Roman"/>
        </w:rPr>
      </w:pPr>
    </w:p>
    <w:p w14:paraId="2F62393D" w14:textId="5E1DE428" w:rsidR="00AE1B9E" w:rsidRPr="00BB6359" w:rsidRDefault="00AE1B9E"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NHS. (2022). </w:t>
      </w:r>
      <w:r w:rsidRPr="00BB6359">
        <w:rPr>
          <w:rFonts w:ascii="Times New Roman" w:hAnsi="Times New Roman" w:cs="Times New Roman"/>
          <w:i/>
          <w:iCs/>
        </w:rPr>
        <w:t>“Why 5 a day?</w:t>
      </w:r>
      <w:proofErr w:type="gramStart"/>
      <w:r w:rsidRPr="00BB6359">
        <w:rPr>
          <w:rFonts w:ascii="Times New Roman" w:hAnsi="Times New Roman" w:cs="Times New Roman"/>
          <w:i/>
          <w:iCs/>
        </w:rPr>
        <w:t>”.</w:t>
      </w:r>
      <w:proofErr w:type="gramEnd"/>
      <w:r w:rsidRPr="00BB6359">
        <w:rPr>
          <w:rFonts w:ascii="Times New Roman" w:hAnsi="Times New Roman" w:cs="Times New Roman"/>
        </w:rPr>
        <w:t xml:space="preserve"> Available at: </w:t>
      </w:r>
      <w:hyperlink r:id="rId42" w:history="1">
        <w:r w:rsidRPr="00BB6359">
          <w:rPr>
            <w:rStyle w:val="Hyperlink"/>
            <w:rFonts w:ascii="Times New Roman" w:hAnsi="Times New Roman" w:cs="Times New Roman"/>
          </w:rPr>
          <w:t>https://www.nhs.uk/live-well/eat-well/why-5-a-day/</w:t>
        </w:r>
      </w:hyperlink>
      <w:r w:rsidRPr="00BB6359">
        <w:rPr>
          <w:rFonts w:ascii="Times New Roman" w:hAnsi="Times New Roman" w:cs="Times New Roman"/>
        </w:rPr>
        <w:t>. (Accessed: April 25</w:t>
      </w:r>
      <w:r w:rsidRPr="00BB6359">
        <w:rPr>
          <w:rFonts w:ascii="Times New Roman" w:hAnsi="Times New Roman" w:cs="Times New Roman"/>
          <w:vertAlign w:val="superscript"/>
        </w:rPr>
        <w:t>th</w:t>
      </w:r>
      <w:r w:rsidRPr="00BB6359">
        <w:rPr>
          <w:rFonts w:ascii="Times New Roman" w:hAnsi="Times New Roman" w:cs="Times New Roman"/>
        </w:rPr>
        <w:t xml:space="preserve"> 2022). </w:t>
      </w:r>
    </w:p>
    <w:p w14:paraId="7D69E311" w14:textId="77777777" w:rsidR="00BB6359" w:rsidRDefault="00BB6359" w:rsidP="00BB6359">
      <w:pPr>
        <w:pStyle w:val="NoSpacing"/>
        <w:spacing w:line="360" w:lineRule="auto"/>
        <w:jc w:val="both"/>
        <w:rPr>
          <w:rFonts w:ascii="Times New Roman" w:hAnsi="Times New Roman" w:cs="Times New Roman"/>
          <w:color w:val="000000" w:themeColor="text1"/>
        </w:rPr>
      </w:pPr>
    </w:p>
    <w:p w14:paraId="29795B7B" w14:textId="0507202C" w:rsidR="00D30A1E" w:rsidRPr="00BB6359" w:rsidRDefault="00AE1B9E" w:rsidP="00BB6359">
      <w:pPr>
        <w:pStyle w:val="NoSpacing"/>
        <w:spacing w:line="360" w:lineRule="auto"/>
        <w:jc w:val="both"/>
        <w:rPr>
          <w:rFonts w:ascii="Times New Roman" w:hAnsi="Times New Roman" w:cs="Times New Roman"/>
          <w:color w:val="000000" w:themeColor="text1"/>
        </w:rPr>
      </w:pPr>
      <w:r w:rsidRPr="00BB6359">
        <w:rPr>
          <w:rFonts w:ascii="Times New Roman" w:hAnsi="Times New Roman" w:cs="Times New Roman"/>
          <w:color w:val="000000" w:themeColor="text1"/>
        </w:rPr>
        <w:t xml:space="preserve">Paxman, R.  (2020) </w:t>
      </w:r>
      <w:r w:rsidRPr="00BB6359">
        <w:rPr>
          <w:rFonts w:ascii="Times New Roman" w:hAnsi="Times New Roman" w:cs="Times New Roman"/>
          <w:i/>
          <w:iCs/>
          <w:color w:val="000000" w:themeColor="text1"/>
        </w:rPr>
        <w:t>Promoting Healthy Eating in Early Years Settings.</w:t>
      </w:r>
      <w:r w:rsidRPr="00BB6359">
        <w:rPr>
          <w:rFonts w:ascii="Times New Roman" w:hAnsi="Times New Roman" w:cs="Times New Roman"/>
          <w:color w:val="000000" w:themeColor="text1"/>
        </w:rPr>
        <w:t xml:space="preserve"> Available at: </w:t>
      </w:r>
      <w:hyperlink r:id="rId43" w:history="1">
        <w:r w:rsidRPr="00BB6359">
          <w:rPr>
            <w:rStyle w:val="Hyperlink"/>
            <w:rFonts w:ascii="Times New Roman" w:hAnsi="Times New Roman" w:cs="Times New Roman"/>
          </w:rPr>
          <w:t>https://www.twinkl.co.uk/blog/11-05-20-promoting-healthy-eating-in-early-years-settings</w:t>
        </w:r>
      </w:hyperlink>
      <w:r w:rsidRPr="00BB6359">
        <w:rPr>
          <w:rFonts w:ascii="Times New Roman" w:hAnsi="Times New Roman" w:cs="Times New Roman"/>
          <w:color w:val="000000" w:themeColor="text1"/>
        </w:rPr>
        <w:t>. (Accessed: April 25th 2022)</w:t>
      </w:r>
    </w:p>
    <w:p w14:paraId="77A4363F" w14:textId="48AC1C94" w:rsidR="000D7A20" w:rsidRPr="00BB6359" w:rsidRDefault="000D7A20" w:rsidP="00BB6359">
      <w:pPr>
        <w:pStyle w:val="NoSpacing"/>
        <w:spacing w:line="360" w:lineRule="auto"/>
        <w:jc w:val="both"/>
        <w:rPr>
          <w:rFonts w:ascii="Times New Roman" w:hAnsi="Times New Roman" w:cs="Times New Roman"/>
        </w:rPr>
      </w:pPr>
    </w:p>
    <w:p w14:paraId="0DD13542" w14:textId="24E2708E" w:rsidR="00BF6284" w:rsidRPr="00BB6359" w:rsidRDefault="00BF6284"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Senedd Cymru (2022) </w:t>
      </w:r>
      <w:r w:rsidRPr="00BB6359">
        <w:rPr>
          <w:rFonts w:ascii="Times New Roman" w:hAnsi="Times New Roman" w:cs="Times New Roman"/>
          <w:i/>
        </w:rPr>
        <w:t xml:space="preserve">Children’s rights in Wales: big changes ahead. </w:t>
      </w:r>
      <w:r w:rsidRPr="00BB6359">
        <w:rPr>
          <w:rFonts w:ascii="Times New Roman" w:hAnsi="Times New Roman" w:cs="Times New Roman"/>
        </w:rPr>
        <w:t xml:space="preserve">Available at: </w:t>
      </w:r>
      <w:hyperlink r:id="rId44" w:history="1">
        <w:r w:rsidRPr="00BB6359">
          <w:rPr>
            <w:rStyle w:val="Hyperlink"/>
            <w:rFonts w:ascii="Times New Roman" w:hAnsi="Times New Roman" w:cs="Times New Roman"/>
          </w:rPr>
          <w:t>Children’s Rights in Wales: big changes ahead (senedd.wales)</w:t>
        </w:r>
      </w:hyperlink>
      <w:r w:rsidRPr="00BB6359">
        <w:rPr>
          <w:rFonts w:ascii="Times New Roman" w:hAnsi="Times New Roman" w:cs="Times New Roman"/>
        </w:rPr>
        <w:t xml:space="preserve"> (Accessed: May 3</w:t>
      </w:r>
      <w:r w:rsidRPr="00BB6359">
        <w:rPr>
          <w:rFonts w:ascii="Times New Roman" w:hAnsi="Times New Roman" w:cs="Times New Roman"/>
          <w:vertAlign w:val="superscript"/>
        </w:rPr>
        <w:t>rd</w:t>
      </w:r>
      <w:r w:rsidRPr="00BB6359">
        <w:rPr>
          <w:rFonts w:ascii="Times New Roman" w:hAnsi="Times New Roman" w:cs="Times New Roman"/>
        </w:rPr>
        <w:t xml:space="preserve"> 2022) </w:t>
      </w:r>
    </w:p>
    <w:p w14:paraId="29117F00" w14:textId="77777777" w:rsidR="00BB6359" w:rsidRDefault="00BB6359" w:rsidP="00BB6359">
      <w:pPr>
        <w:pStyle w:val="NoSpacing"/>
        <w:spacing w:line="360" w:lineRule="auto"/>
        <w:jc w:val="both"/>
        <w:rPr>
          <w:rFonts w:ascii="Times New Roman" w:hAnsi="Times New Roman" w:cs="Times New Roman"/>
        </w:rPr>
      </w:pPr>
    </w:p>
    <w:p w14:paraId="6C610C47" w14:textId="7636A2D3" w:rsidR="00BB6359" w:rsidRDefault="00D30A1E"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Susan, et al. (2003). </w:t>
      </w:r>
      <w:r w:rsidRPr="00BB6359">
        <w:rPr>
          <w:rFonts w:ascii="Times New Roman" w:hAnsi="Times New Roman" w:cs="Times New Roman"/>
          <w:i/>
          <w:iCs/>
        </w:rPr>
        <w:t>“Free time activities in middle childhood: Links with adjustment in early adolescence”.</w:t>
      </w:r>
      <w:r w:rsidRPr="00BB6359">
        <w:rPr>
          <w:rFonts w:ascii="Times New Roman" w:hAnsi="Times New Roman" w:cs="Times New Roman"/>
        </w:rPr>
        <w:t xml:space="preserve"> Available at: </w:t>
      </w:r>
      <w:hyperlink r:id="rId45" w:history="1">
        <w:r w:rsidRPr="00BB6359">
          <w:rPr>
            <w:rStyle w:val="Hyperlink"/>
            <w:rFonts w:ascii="Times New Roman" w:hAnsi="Times New Roman" w:cs="Times New Roman"/>
          </w:rPr>
          <w:t>https://srcd.onlinelibrary.wiley.com/doi/pdf/10.1111/1467-8624.00377</w:t>
        </w:r>
      </w:hyperlink>
      <w:r w:rsidRPr="00BB6359">
        <w:rPr>
          <w:rFonts w:ascii="Times New Roman" w:hAnsi="Times New Roman" w:cs="Times New Roman"/>
        </w:rPr>
        <w:t xml:space="preserve">. (Accessed: April </w:t>
      </w:r>
      <w:r w:rsidR="007D7D11" w:rsidRPr="00BB6359">
        <w:rPr>
          <w:rFonts w:ascii="Times New Roman" w:hAnsi="Times New Roman" w:cs="Times New Roman"/>
        </w:rPr>
        <w:t xml:space="preserve">25th </w:t>
      </w:r>
      <w:r w:rsidRPr="00BB6359">
        <w:rPr>
          <w:rFonts w:ascii="Times New Roman" w:hAnsi="Times New Roman" w:cs="Times New Roman"/>
        </w:rPr>
        <w:t xml:space="preserve">2022). </w:t>
      </w:r>
    </w:p>
    <w:p w14:paraId="00E9D60F" w14:textId="77777777" w:rsidR="00BB6359" w:rsidRDefault="00BB6359" w:rsidP="00BB6359">
      <w:pPr>
        <w:pStyle w:val="NoSpacing"/>
        <w:spacing w:line="360" w:lineRule="auto"/>
        <w:jc w:val="both"/>
        <w:rPr>
          <w:rFonts w:ascii="Times New Roman" w:hAnsi="Times New Roman" w:cs="Times New Roman"/>
        </w:rPr>
      </w:pPr>
    </w:p>
    <w:p w14:paraId="5C3BE674" w14:textId="1EC4D9F2" w:rsidR="00483C30" w:rsidRPr="00BB6359" w:rsidRDefault="00483C30"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Teach early year (2022) </w:t>
      </w:r>
      <w:r w:rsidRPr="00BB6359">
        <w:rPr>
          <w:rFonts w:ascii="Times New Roman" w:hAnsi="Times New Roman" w:cs="Times New Roman"/>
          <w:i/>
        </w:rPr>
        <w:t xml:space="preserve">Delivering quality provision in the early years. </w:t>
      </w:r>
      <w:r w:rsidRPr="00BB6359">
        <w:rPr>
          <w:rFonts w:ascii="Times New Roman" w:hAnsi="Times New Roman" w:cs="Times New Roman"/>
        </w:rPr>
        <w:t xml:space="preserve">Available at: </w:t>
      </w:r>
      <w:hyperlink r:id="rId46" w:history="1">
        <w:r w:rsidRPr="00BB6359">
          <w:rPr>
            <w:rStyle w:val="Hyperlink"/>
            <w:rFonts w:ascii="Times New Roman" w:hAnsi="Times New Roman" w:cs="Times New Roman"/>
          </w:rPr>
          <w:t>Delivering Quality Provision in the Early Years | Early Years Management | Teach Early Years</w:t>
        </w:r>
      </w:hyperlink>
      <w:r w:rsidRPr="00BB6359">
        <w:rPr>
          <w:rFonts w:ascii="Times New Roman" w:hAnsi="Times New Roman" w:cs="Times New Roman"/>
        </w:rPr>
        <w:t xml:space="preserve"> (Accessed: </w:t>
      </w:r>
      <w:r w:rsidR="00597752" w:rsidRPr="00BB6359">
        <w:rPr>
          <w:rFonts w:ascii="Times New Roman" w:hAnsi="Times New Roman" w:cs="Times New Roman"/>
        </w:rPr>
        <w:t>April</w:t>
      </w:r>
      <w:r w:rsidRPr="00BB6359">
        <w:rPr>
          <w:rFonts w:ascii="Times New Roman" w:hAnsi="Times New Roman" w:cs="Times New Roman"/>
        </w:rPr>
        <w:t xml:space="preserve"> 20</w:t>
      </w:r>
      <w:r w:rsidRPr="00BB6359">
        <w:rPr>
          <w:rFonts w:ascii="Times New Roman" w:hAnsi="Times New Roman" w:cs="Times New Roman"/>
          <w:vertAlign w:val="superscript"/>
        </w:rPr>
        <w:t>th</w:t>
      </w:r>
      <w:r w:rsidRPr="00BB6359">
        <w:rPr>
          <w:rFonts w:ascii="Times New Roman" w:hAnsi="Times New Roman" w:cs="Times New Roman"/>
        </w:rPr>
        <w:t xml:space="preserve"> </w:t>
      </w:r>
      <w:r w:rsidRPr="00BB6359">
        <w:rPr>
          <w:rFonts w:ascii="Times New Roman" w:hAnsi="Times New Roman" w:cs="Times New Roman"/>
        </w:rPr>
        <w:t xml:space="preserve">2022) </w:t>
      </w:r>
    </w:p>
    <w:p w14:paraId="64AB8BEC" w14:textId="77777777" w:rsidR="00BB6359" w:rsidRDefault="00BB6359" w:rsidP="00BB6359">
      <w:pPr>
        <w:pStyle w:val="NoSpacing"/>
        <w:spacing w:line="360" w:lineRule="auto"/>
        <w:jc w:val="both"/>
        <w:rPr>
          <w:rFonts w:ascii="Times New Roman" w:hAnsi="Times New Roman" w:cs="Times New Roman"/>
        </w:rPr>
      </w:pPr>
    </w:p>
    <w:p w14:paraId="40007499" w14:textId="77777777" w:rsidR="00BB6359" w:rsidRDefault="00BB6359" w:rsidP="00BB6359">
      <w:pPr>
        <w:pStyle w:val="NoSpacing"/>
        <w:spacing w:line="360" w:lineRule="auto"/>
        <w:jc w:val="both"/>
        <w:rPr>
          <w:rFonts w:ascii="Times New Roman" w:hAnsi="Times New Roman" w:cs="Times New Roman"/>
        </w:rPr>
      </w:pPr>
    </w:p>
    <w:p w14:paraId="022AC707" w14:textId="2258B40F" w:rsidR="007D7D11" w:rsidRPr="00BB6359" w:rsidRDefault="007D7D11"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The University of Sheffield (2019). </w:t>
      </w:r>
      <w:r w:rsidRPr="00BB6359">
        <w:rPr>
          <w:rFonts w:ascii="Times New Roman" w:hAnsi="Times New Roman" w:cs="Times New Roman"/>
          <w:i/>
          <w:iCs/>
        </w:rPr>
        <w:t xml:space="preserve">Becoming a Leader: Catalysts and barriers to leader identity construction. </w:t>
      </w:r>
      <w:r w:rsidRPr="00BB6359">
        <w:rPr>
          <w:rFonts w:ascii="Times New Roman" w:hAnsi="Times New Roman" w:cs="Times New Roman"/>
        </w:rPr>
        <w:t xml:space="preserve">Available at: </w:t>
      </w:r>
      <w:hyperlink r:id="rId47" w:history="1">
        <w:r w:rsidRPr="00BB6359">
          <w:rPr>
            <w:rStyle w:val="Hyperlink"/>
            <w:rFonts w:ascii="Times New Roman" w:hAnsi="Times New Roman" w:cs="Times New Roman"/>
          </w:rPr>
          <w:t>https://eprints.whiterose.ac.uk/155986/1/Lanka%20E.%20et%20al%202019%20Becoming%20a%20Leader%20_proof.pdf</w:t>
        </w:r>
      </w:hyperlink>
      <w:r w:rsidRPr="00BB6359">
        <w:rPr>
          <w:rFonts w:ascii="Times New Roman" w:hAnsi="Times New Roman" w:cs="Times New Roman"/>
        </w:rPr>
        <w:t xml:space="preserve"> (Accessed: </w:t>
      </w:r>
      <w:r w:rsidR="00597752" w:rsidRPr="00BB6359">
        <w:rPr>
          <w:rFonts w:ascii="Times New Roman" w:hAnsi="Times New Roman" w:cs="Times New Roman"/>
        </w:rPr>
        <w:t>April</w:t>
      </w:r>
      <w:r w:rsidRPr="00BB6359">
        <w:rPr>
          <w:rFonts w:ascii="Times New Roman" w:hAnsi="Times New Roman" w:cs="Times New Roman"/>
        </w:rPr>
        <w:t xml:space="preserve"> 5</w:t>
      </w:r>
      <w:r w:rsidRPr="00BB6359">
        <w:rPr>
          <w:rFonts w:ascii="Times New Roman" w:hAnsi="Times New Roman" w:cs="Times New Roman"/>
          <w:vertAlign w:val="superscript"/>
        </w:rPr>
        <w:t>th</w:t>
      </w:r>
      <w:r w:rsidRPr="00BB6359">
        <w:rPr>
          <w:rFonts w:ascii="Times New Roman" w:hAnsi="Times New Roman" w:cs="Times New Roman"/>
        </w:rPr>
        <w:t xml:space="preserve"> 2022) </w:t>
      </w:r>
    </w:p>
    <w:p w14:paraId="1BBDF423" w14:textId="77777777" w:rsidR="00BB6359" w:rsidRDefault="00BB6359" w:rsidP="00BB6359">
      <w:pPr>
        <w:pStyle w:val="NoSpacing"/>
        <w:spacing w:line="360" w:lineRule="auto"/>
        <w:jc w:val="both"/>
        <w:rPr>
          <w:rFonts w:ascii="Times New Roman" w:hAnsi="Times New Roman" w:cs="Times New Roman"/>
        </w:rPr>
      </w:pPr>
    </w:p>
    <w:p w14:paraId="13AC1688" w14:textId="57EF8B40" w:rsidR="00D30A1E" w:rsidRPr="00BB6359" w:rsidRDefault="00A57635" w:rsidP="00BB6359">
      <w:pPr>
        <w:pStyle w:val="NoSpacing"/>
        <w:spacing w:line="360" w:lineRule="auto"/>
        <w:jc w:val="both"/>
        <w:rPr>
          <w:rFonts w:ascii="Times New Roman" w:hAnsi="Times New Roman" w:cs="Times New Roman"/>
        </w:rPr>
      </w:pPr>
      <w:r w:rsidRPr="00BB6359">
        <w:rPr>
          <w:rFonts w:ascii="Times New Roman" w:hAnsi="Times New Roman" w:cs="Times New Roman"/>
        </w:rPr>
        <w:lastRenderedPageBreak/>
        <w:t xml:space="preserve">Thornton, K. (2005). </w:t>
      </w:r>
      <w:r w:rsidRPr="00BB6359">
        <w:rPr>
          <w:rFonts w:ascii="Times New Roman" w:hAnsi="Times New Roman" w:cs="Times New Roman"/>
          <w:i/>
          <w:iCs/>
        </w:rPr>
        <w:t xml:space="preserve">Courage, commitment and collaboration: Notions of leadership in the NZ ECE Centres of Innovation. </w:t>
      </w:r>
      <w:r w:rsidRPr="00BB6359">
        <w:rPr>
          <w:rFonts w:ascii="Times New Roman" w:hAnsi="Times New Roman" w:cs="Times New Roman"/>
        </w:rPr>
        <w:t xml:space="preserve">Unpublished master’s thesis, Victoria University of Wellington, New Zealand. </w:t>
      </w:r>
    </w:p>
    <w:p w14:paraId="65909A0B" w14:textId="254D1ACE" w:rsidR="006E7EFB" w:rsidRPr="00BB6359" w:rsidRDefault="006E7EFB" w:rsidP="00BB6359">
      <w:pPr>
        <w:pStyle w:val="NoSpacing"/>
        <w:spacing w:line="360" w:lineRule="auto"/>
        <w:jc w:val="both"/>
        <w:rPr>
          <w:rFonts w:ascii="Times New Roman" w:hAnsi="Times New Roman" w:cs="Times New Roman"/>
        </w:rPr>
      </w:pPr>
      <w:proofErr w:type="gramStart"/>
      <w:r w:rsidRPr="00BB6359">
        <w:rPr>
          <w:rFonts w:ascii="Times New Roman" w:hAnsi="Times New Roman" w:cs="Times New Roman"/>
        </w:rPr>
        <w:t>Unicef</w:t>
      </w:r>
      <w:proofErr w:type="gramEnd"/>
      <w:r w:rsidRPr="00BB6359">
        <w:rPr>
          <w:rFonts w:ascii="Times New Roman" w:hAnsi="Times New Roman" w:cs="Times New Roman"/>
        </w:rPr>
        <w:t xml:space="preserve"> (date unknown) Child rights and why they matter. Available at: </w:t>
      </w:r>
      <w:hyperlink r:id="rId48" w:history="1">
        <w:proofErr w:type="gramStart"/>
        <w:r w:rsidRPr="00BB6359">
          <w:rPr>
            <w:rStyle w:val="Hyperlink"/>
            <w:rFonts w:ascii="Times New Roman" w:hAnsi="Times New Roman" w:cs="Times New Roman"/>
          </w:rPr>
          <w:t>Child rights and why they matter</w:t>
        </w:r>
        <w:proofErr w:type="gramEnd"/>
        <w:r w:rsidRPr="00BB6359">
          <w:rPr>
            <w:rStyle w:val="Hyperlink"/>
            <w:rFonts w:ascii="Times New Roman" w:hAnsi="Times New Roman" w:cs="Times New Roman"/>
          </w:rPr>
          <w:t xml:space="preserve"> | UNICEF</w:t>
        </w:r>
      </w:hyperlink>
      <w:r w:rsidRPr="00BB6359">
        <w:rPr>
          <w:rFonts w:ascii="Times New Roman" w:hAnsi="Times New Roman" w:cs="Times New Roman"/>
        </w:rPr>
        <w:t xml:space="preserve"> (Accessed: </w:t>
      </w:r>
      <w:r w:rsidR="00597752" w:rsidRPr="00BB6359">
        <w:rPr>
          <w:rFonts w:ascii="Times New Roman" w:hAnsi="Times New Roman" w:cs="Times New Roman"/>
        </w:rPr>
        <w:t>April</w:t>
      </w:r>
      <w:r w:rsidRPr="00BB6359">
        <w:rPr>
          <w:rFonts w:ascii="Times New Roman" w:hAnsi="Times New Roman" w:cs="Times New Roman"/>
        </w:rPr>
        <w:t xml:space="preserve"> 5</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3F480B06" w14:textId="77777777" w:rsidR="00BB6359" w:rsidRDefault="00BB6359" w:rsidP="00BB6359">
      <w:pPr>
        <w:pStyle w:val="NoSpacing"/>
        <w:spacing w:line="360" w:lineRule="auto"/>
        <w:jc w:val="both"/>
        <w:rPr>
          <w:rFonts w:ascii="Times New Roman" w:hAnsi="Times New Roman" w:cs="Times New Roman"/>
          <w:lang w:val="cy-GB"/>
        </w:rPr>
      </w:pPr>
    </w:p>
    <w:p w14:paraId="1FFCC155" w14:textId="4066B55A" w:rsidR="005A1E13" w:rsidRPr="00BB6359" w:rsidRDefault="00784AF9" w:rsidP="00BB6359">
      <w:pPr>
        <w:pStyle w:val="NoSpacing"/>
        <w:spacing w:line="360" w:lineRule="auto"/>
        <w:jc w:val="both"/>
        <w:rPr>
          <w:rFonts w:ascii="Times New Roman" w:hAnsi="Times New Roman" w:cs="Times New Roman"/>
          <w:lang w:val="cy-GB"/>
        </w:rPr>
      </w:pPr>
      <w:r w:rsidRPr="00BB6359">
        <w:rPr>
          <w:rFonts w:ascii="Times New Roman" w:hAnsi="Times New Roman" w:cs="Times New Roman"/>
          <w:lang w:val="cy-GB"/>
        </w:rPr>
        <w:t xml:space="preserve">UKEssays. (2018). </w:t>
      </w:r>
      <w:r w:rsidRPr="00BB6359">
        <w:rPr>
          <w:rFonts w:ascii="Times New Roman" w:hAnsi="Times New Roman" w:cs="Times New Roman"/>
          <w:i/>
          <w:lang w:val="cy-GB"/>
        </w:rPr>
        <w:t xml:space="preserve">Comparison of Different Types of Leadership Styles. </w:t>
      </w:r>
      <w:r w:rsidRPr="00BB6359">
        <w:rPr>
          <w:rFonts w:ascii="Times New Roman" w:hAnsi="Times New Roman" w:cs="Times New Roman"/>
          <w:lang w:val="cy-GB"/>
        </w:rPr>
        <w:t xml:space="preserve">Available at: </w:t>
      </w:r>
      <w:hyperlink r:id="rId49" w:history="1">
        <w:r w:rsidRPr="00BB6359">
          <w:rPr>
            <w:rStyle w:val="Hyperlink"/>
            <w:rFonts w:ascii="Times New Roman" w:hAnsi="Times New Roman" w:cs="Times New Roman"/>
            <w:lang w:val="cy-GB"/>
          </w:rPr>
          <w:t>https://www.ukessays.com/assignments/comparison-of-different-types-of-leadership-styles-2021.php?vref=1</w:t>
        </w:r>
      </w:hyperlink>
      <w:r w:rsidRPr="00BB6359">
        <w:rPr>
          <w:rFonts w:ascii="Times New Roman" w:hAnsi="Times New Roman" w:cs="Times New Roman"/>
          <w:lang w:val="cy-GB"/>
        </w:rPr>
        <w:t xml:space="preserve"> (Accessed: 24th April 2022)</w:t>
      </w:r>
    </w:p>
    <w:p w14:paraId="234739BE" w14:textId="77777777" w:rsidR="00BB6359" w:rsidRDefault="00BB6359" w:rsidP="00BB6359">
      <w:pPr>
        <w:pStyle w:val="NoSpacing"/>
        <w:spacing w:line="360" w:lineRule="auto"/>
        <w:jc w:val="both"/>
        <w:rPr>
          <w:rFonts w:ascii="Times New Roman" w:hAnsi="Times New Roman" w:cs="Times New Roman"/>
          <w:lang w:val="cy-GB"/>
        </w:rPr>
      </w:pPr>
    </w:p>
    <w:p w14:paraId="7504BE65" w14:textId="7EE49C25" w:rsidR="005A1E13" w:rsidRPr="00BB6359" w:rsidRDefault="005A1E13" w:rsidP="00BB6359">
      <w:pPr>
        <w:pStyle w:val="NoSpacing"/>
        <w:spacing w:line="360" w:lineRule="auto"/>
        <w:jc w:val="both"/>
        <w:rPr>
          <w:rFonts w:ascii="Times New Roman" w:hAnsi="Times New Roman" w:cs="Times New Roman"/>
          <w:lang w:val="cy-GB"/>
        </w:rPr>
      </w:pPr>
      <w:r w:rsidRPr="00BB6359">
        <w:rPr>
          <w:rFonts w:ascii="Times New Roman" w:hAnsi="Times New Roman" w:cs="Times New Roman"/>
          <w:lang w:val="cy-GB"/>
        </w:rPr>
        <w:t xml:space="preserve">White, R. (2020) </w:t>
      </w:r>
      <w:r w:rsidRPr="00BB6359">
        <w:rPr>
          <w:rFonts w:ascii="Times New Roman" w:hAnsi="Times New Roman" w:cs="Times New Roman"/>
          <w:i/>
          <w:iCs/>
          <w:lang w:val="cy-GB"/>
        </w:rPr>
        <w:t xml:space="preserve">Critical Traits of Catalytic Leadership. </w:t>
      </w:r>
      <w:r w:rsidRPr="00BB6359">
        <w:rPr>
          <w:rFonts w:ascii="Times New Roman" w:hAnsi="Times New Roman" w:cs="Times New Roman"/>
          <w:lang w:val="cy-GB"/>
        </w:rPr>
        <w:t xml:space="preserve">Available at: </w:t>
      </w:r>
      <w:hyperlink r:id="rId50" w:history="1">
        <w:r w:rsidRPr="00BB6359">
          <w:rPr>
            <w:rStyle w:val="Hyperlink"/>
            <w:rFonts w:ascii="Times New Roman" w:hAnsi="Times New Roman" w:cs="Times New Roman"/>
            <w:lang w:val="cy-GB"/>
          </w:rPr>
          <w:t>https://www.momenta.one/insights/traits-of-an-effective-leader</w:t>
        </w:r>
      </w:hyperlink>
      <w:r w:rsidRPr="00BB6359">
        <w:rPr>
          <w:rFonts w:ascii="Times New Roman" w:hAnsi="Times New Roman" w:cs="Times New Roman"/>
          <w:lang w:val="cy-GB"/>
        </w:rPr>
        <w:t xml:space="preserve"> (Accessed:</w:t>
      </w:r>
      <w:r w:rsidR="00804CBF" w:rsidRPr="00BB6359">
        <w:rPr>
          <w:rFonts w:ascii="Times New Roman" w:hAnsi="Times New Roman" w:cs="Times New Roman"/>
          <w:lang w:val="cy-GB"/>
        </w:rPr>
        <w:t xml:space="preserve"> </w:t>
      </w:r>
      <w:r w:rsidRPr="00BB6359">
        <w:rPr>
          <w:rFonts w:ascii="Times New Roman" w:hAnsi="Times New Roman" w:cs="Times New Roman"/>
          <w:lang w:val="cy-GB"/>
        </w:rPr>
        <w:t>30th</w:t>
      </w:r>
      <w:r w:rsidR="00804CBF" w:rsidRPr="00BB6359">
        <w:rPr>
          <w:rFonts w:ascii="Times New Roman" w:hAnsi="Times New Roman" w:cs="Times New Roman"/>
          <w:lang w:val="cy-GB"/>
        </w:rPr>
        <w:t xml:space="preserve"> April</w:t>
      </w:r>
      <w:r w:rsidRPr="00BB6359">
        <w:rPr>
          <w:rFonts w:ascii="Times New Roman" w:hAnsi="Times New Roman" w:cs="Times New Roman"/>
          <w:lang w:val="cy-GB"/>
        </w:rPr>
        <w:t xml:space="preserve"> 2022)</w:t>
      </w:r>
    </w:p>
    <w:p w14:paraId="426162C5" w14:textId="77777777" w:rsidR="00BB6359" w:rsidRDefault="00BB6359" w:rsidP="00BB6359">
      <w:pPr>
        <w:pStyle w:val="NoSpacing"/>
        <w:spacing w:line="360" w:lineRule="auto"/>
        <w:jc w:val="both"/>
        <w:rPr>
          <w:rFonts w:ascii="Times New Roman" w:hAnsi="Times New Roman" w:cs="Times New Roman"/>
          <w:lang w:val="cy-GB"/>
        </w:rPr>
      </w:pPr>
    </w:p>
    <w:p w14:paraId="6385EBC5" w14:textId="728DBB8F" w:rsidR="00341829" w:rsidRPr="00BB6359" w:rsidRDefault="00341829" w:rsidP="00BB6359">
      <w:pPr>
        <w:pStyle w:val="NoSpacing"/>
        <w:spacing w:line="360" w:lineRule="auto"/>
        <w:jc w:val="both"/>
        <w:rPr>
          <w:rFonts w:ascii="Times New Roman" w:hAnsi="Times New Roman" w:cs="Times New Roman"/>
          <w:lang w:val="cy-GB"/>
        </w:rPr>
      </w:pPr>
      <w:hyperlink r:id="rId51" w:history="1">
        <w:r w:rsidRPr="00BB6359">
          <w:rPr>
            <w:rStyle w:val="Hyperlink"/>
            <w:rFonts w:ascii="Times New Roman" w:hAnsi="Times New Roman" w:cs="Times New Roman"/>
            <w:color w:val="auto"/>
            <w:u w:val="none"/>
            <w:lang w:val="cy-GB"/>
          </w:rPr>
          <w:t>www.parliment.uk</w:t>
        </w:r>
      </w:hyperlink>
      <w:r w:rsidRPr="00BB6359">
        <w:rPr>
          <w:rFonts w:ascii="Times New Roman" w:hAnsi="Times New Roman" w:cs="Times New Roman"/>
          <w:lang w:val="cy-GB"/>
        </w:rPr>
        <w:t xml:space="preserve"> (2020) </w:t>
      </w:r>
      <w:r w:rsidRPr="00BB6359">
        <w:rPr>
          <w:rFonts w:ascii="Times New Roman" w:hAnsi="Times New Roman" w:cs="Times New Roman"/>
          <w:i/>
          <w:lang w:val="cy-GB"/>
        </w:rPr>
        <w:t>Appointment of the children’s commis</w:t>
      </w:r>
      <w:r w:rsidR="005659A6" w:rsidRPr="00BB6359">
        <w:rPr>
          <w:rFonts w:ascii="Times New Roman" w:hAnsi="Times New Roman" w:cs="Times New Roman"/>
          <w:i/>
          <w:lang w:val="cy-GB"/>
        </w:rPr>
        <w:t>s</w:t>
      </w:r>
      <w:r w:rsidRPr="00BB6359">
        <w:rPr>
          <w:rFonts w:ascii="Times New Roman" w:hAnsi="Times New Roman" w:cs="Times New Roman"/>
          <w:i/>
          <w:lang w:val="cy-GB"/>
        </w:rPr>
        <w:t xml:space="preserve">ioner for England. </w:t>
      </w:r>
      <w:r w:rsidRPr="00BB6359">
        <w:rPr>
          <w:rFonts w:ascii="Times New Roman" w:hAnsi="Times New Roman" w:cs="Times New Roman"/>
          <w:lang w:val="cy-GB"/>
        </w:rPr>
        <w:t xml:space="preserve">Available at: </w:t>
      </w:r>
      <w:hyperlink r:id="rId52" w:anchor=":~:text=%20%20%201%20The%20Children%E2%80%99s%20Commissioner%20gives,of%20their%20wider%20role%20in%20scruti...%20More%20" w:history="1">
        <w:r w:rsidRPr="00BB6359">
          <w:rPr>
            <w:rStyle w:val="Hyperlink"/>
            <w:rFonts w:ascii="Times New Roman" w:hAnsi="Times New Roman" w:cs="Times New Roman"/>
          </w:rPr>
          <w:t>Appointment of the Children’s Commissioner for England - Education Committee - House of Commons (parliament.uk)</w:t>
        </w:r>
      </w:hyperlink>
      <w:r w:rsidRPr="00BB6359">
        <w:rPr>
          <w:rFonts w:ascii="Times New Roman" w:hAnsi="Times New Roman" w:cs="Times New Roman"/>
        </w:rPr>
        <w:t xml:space="preserve"> (Accessed: April 20</w:t>
      </w:r>
      <w:r w:rsidRPr="00BB6359">
        <w:rPr>
          <w:rFonts w:ascii="Times New Roman" w:hAnsi="Times New Roman" w:cs="Times New Roman"/>
          <w:vertAlign w:val="superscript"/>
        </w:rPr>
        <w:t>th</w:t>
      </w:r>
      <w:r w:rsidRPr="00BB6359">
        <w:rPr>
          <w:rFonts w:ascii="Times New Roman" w:hAnsi="Times New Roman" w:cs="Times New Roman"/>
        </w:rPr>
        <w:t xml:space="preserve"> 2022)</w:t>
      </w:r>
    </w:p>
    <w:sectPr w:rsidR="00341829" w:rsidRPr="00BB6359">
      <w:headerReference w:type="default"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68F757" w14:textId="77777777" w:rsidR="004C43B3" w:rsidRDefault="004C43B3" w:rsidP="0096114F">
      <w:pPr>
        <w:spacing w:after="0" w:line="240" w:lineRule="auto"/>
      </w:pPr>
      <w:r>
        <w:separator/>
      </w:r>
    </w:p>
  </w:endnote>
  <w:endnote w:type="continuationSeparator" w:id="0">
    <w:p w14:paraId="6AF60AD0" w14:textId="77777777" w:rsidR="004C43B3" w:rsidRDefault="004C43B3" w:rsidP="009611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4080758"/>
      <w:docPartObj>
        <w:docPartGallery w:val="Page Numbers (Bottom of Page)"/>
        <w:docPartUnique/>
      </w:docPartObj>
    </w:sdtPr>
    <w:sdtEndPr>
      <w:rPr>
        <w:noProof/>
      </w:rPr>
    </w:sdtEndPr>
    <w:sdtContent>
      <w:p w14:paraId="2CDD76A5" w14:textId="441EE9B6" w:rsidR="0096114F" w:rsidRDefault="0096114F">
        <w:pPr>
          <w:pStyle w:val="Footer"/>
          <w:jc w:val="center"/>
        </w:pPr>
        <w:r>
          <w:fldChar w:fldCharType="begin"/>
        </w:r>
        <w:r>
          <w:instrText xml:space="preserve"> PAGE   \* MERGEFORMAT </w:instrText>
        </w:r>
        <w:r>
          <w:fldChar w:fldCharType="separate"/>
        </w:r>
        <w:r w:rsidR="00293759">
          <w:rPr>
            <w:noProof/>
          </w:rPr>
          <w:t>2</w:t>
        </w:r>
        <w:r>
          <w:rPr>
            <w:noProof/>
          </w:rPr>
          <w:fldChar w:fldCharType="end"/>
        </w:r>
      </w:p>
    </w:sdtContent>
  </w:sdt>
  <w:p w14:paraId="42937B37" w14:textId="77777777" w:rsidR="0096114F" w:rsidRDefault="009611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CC33E1" w14:textId="77777777" w:rsidR="004C43B3" w:rsidRDefault="004C43B3" w:rsidP="0096114F">
      <w:pPr>
        <w:spacing w:after="0" w:line="240" w:lineRule="auto"/>
      </w:pPr>
      <w:r>
        <w:separator/>
      </w:r>
    </w:p>
  </w:footnote>
  <w:footnote w:type="continuationSeparator" w:id="0">
    <w:p w14:paraId="59B61C3A" w14:textId="77777777" w:rsidR="004C43B3" w:rsidRDefault="004C43B3" w:rsidP="009611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4A0DD5" w14:textId="600E39E5" w:rsidR="0096114F" w:rsidRDefault="00056C81">
    <w:pPr>
      <w:pStyle w:val="Header"/>
    </w:pPr>
    <w:r>
      <w:t>1505017</w:t>
    </w:r>
    <w:r w:rsidR="0096114F">
      <w:ptab w:relativeTo="margin" w:alignment="center" w:leader="none"/>
    </w:r>
    <w:r w:rsidR="0096114F">
      <w:t>ECEY6003C</w:t>
    </w:r>
    <w:r w:rsidR="0096114F">
      <w:ptab w:relativeTo="margin" w:alignment="right" w:leader="none"/>
    </w:r>
    <w:r w:rsidR="00293759">
      <w:t>3770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5672A9"/>
    <w:multiLevelType w:val="hybridMultilevel"/>
    <w:tmpl w:val="1304D9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3364E97"/>
    <w:multiLevelType w:val="hybridMultilevel"/>
    <w:tmpl w:val="CB1476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114F"/>
    <w:rsid w:val="00001C95"/>
    <w:rsid w:val="00006789"/>
    <w:rsid w:val="00015E59"/>
    <w:rsid w:val="00027607"/>
    <w:rsid w:val="00030025"/>
    <w:rsid w:val="00036840"/>
    <w:rsid w:val="00046E50"/>
    <w:rsid w:val="000561CC"/>
    <w:rsid w:val="00056C81"/>
    <w:rsid w:val="00064719"/>
    <w:rsid w:val="000775E3"/>
    <w:rsid w:val="00081B95"/>
    <w:rsid w:val="00090B26"/>
    <w:rsid w:val="00093166"/>
    <w:rsid w:val="000A1017"/>
    <w:rsid w:val="000B2EAC"/>
    <w:rsid w:val="000B5A60"/>
    <w:rsid w:val="000D329D"/>
    <w:rsid w:val="000D7A20"/>
    <w:rsid w:val="000E0BFD"/>
    <w:rsid w:val="000E505C"/>
    <w:rsid w:val="0010147E"/>
    <w:rsid w:val="00106656"/>
    <w:rsid w:val="00113543"/>
    <w:rsid w:val="00124483"/>
    <w:rsid w:val="00127250"/>
    <w:rsid w:val="00133300"/>
    <w:rsid w:val="00143F8E"/>
    <w:rsid w:val="001450D6"/>
    <w:rsid w:val="001470F0"/>
    <w:rsid w:val="00152C74"/>
    <w:rsid w:val="00165279"/>
    <w:rsid w:val="00171DD3"/>
    <w:rsid w:val="00185CED"/>
    <w:rsid w:val="001B5CB1"/>
    <w:rsid w:val="001B6CB3"/>
    <w:rsid w:val="001C5772"/>
    <w:rsid w:val="001E0493"/>
    <w:rsid w:val="001E30DA"/>
    <w:rsid w:val="001E515C"/>
    <w:rsid w:val="001F3BC2"/>
    <w:rsid w:val="00203170"/>
    <w:rsid w:val="00203D6E"/>
    <w:rsid w:val="002132CC"/>
    <w:rsid w:val="002255A4"/>
    <w:rsid w:val="0024274B"/>
    <w:rsid w:val="00245015"/>
    <w:rsid w:val="00254101"/>
    <w:rsid w:val="00254982"/>
    <w:rsid w:val="00265C1F"/>
    <w:rsid w:val="002723C6"/>
    <w:rsid w:val="00274FFF"/>
    <w:rsid w:val="00281DDE"/>
    <w:rsid w:val="002877FA"/>
    <w:rsid w:val="00293759"/>
    <w:rsid w:val="002A0612"/>
    <w:rsid w:val="002A4390"/>
    <w:rsid w:val="002B1E00"/>
    <w:rsid w:val="002C2163"/>
    <w:rsid w:val="002C716D"/>
    <w:rsid w:val="002C740E"/>
    <w:rsid w:val="002D37E5"/>
    <w:rsid w:val="002F0CC9"/>
    <w:rsid w:val="002F7723"/>
    <w:rsid w:val="003157E2"/>
    <w:rsid w:val="00321EC9"/>
    <w:rsid w:val="00331A94"/>
    <w:rsid w:val="00341829"/>
    <w:rsid w:val="003423FE"/>
    <w:rsid w:val="00353C6D"/>
    <w:rsid w:val="00357061"/>
    <w:rsid w:val="003617AE"/>
    <w:rsid w:val="003651B4"/>
    <w:rsid w:val="00366457"/>
    <w:rsid w:val="00374989"/>
    <w:rsid w:val="003761B5"/>
    <w:rsid w:val="00376738"/>
    <w:rsid w:val="00387BF3"/>
    <w:rsid w:val="003A0D4D"/>
    <w:rsid w:val="003A3F29"/>
    <w:rsid w:val="003F24D5"/>
    <w:rsid w:val="00412D43"/>
    <w:rsid w:val="00414D6E"/>
    <w:rsid w:val="004829DB"/>
    <w:rsid w:val="00483C30"/>
    <w:rsid w:val="00486C8E"/>
    <w:rsid w:val="00491A07"/>
    <w:rsid w:val="004B53AD"/>
    <w:rsid w:val="004C43B3"/>
    <w:rsid w:val="004E0944"/>
    <w:rsid w:val="004E3CC0"/>
    <w:rsid w:val="004F11AD"/>
    <w:rsid w:val="004F2A05"/>
    <w:rsid w:val="004F4774"/>
    <w:rsid w:val="00500D24"/>
    <w:rsid w:val="00520680"/>
    <w:rsid w:val="0055773D"/>
    <w:rsid w:val="00563D78"/>
    <w:rsid w:val="005651E2"/>
    <w:rsid w:val="005659A6"/>
    <w:rsid w:val="00577C73"/>
    <w:rsid w:val="0058495A"/>
    <w:rsid w:val="00594038"/>
    <w:rsid w:val="00595188"/>
    <w:rsid w:val="00597752"/>
    <w:rsid w:val="005A1E13"/>
    <w:rsid w:val="005C09EA"/>
    <w:rsid w:val="005E4E4F"/>
    <w:rsid w:val="00602367"/>
    <w:rsid w:val="00624911"/>
    <w:rsid w:val="00627746"/>
    <w:rsid w:val="00630A37"/>
    <w:rsid w:val="00637653"/>
    <w:rsid w:val="00640BC0"/>
    <w:rsid w:val="00643108"/>
    <w:rsid w:val="00650A62"/>
    <w:rsid w:val="00654FD2"/>
    <w:rsid w:val="0065708D"/>
    <w:rsid w:val="00664B45"/>
    <w:rsid w:val="00681029"/>
    <w:rsid w:val="00681874"/>
    <w:rsid w:val="00685971"/>
    <w:rsid w:val="00694430"/>
    <w:rsid w:val="006A42ED"/>
    <w:rsid w:val="006B0B2F"/>
    <w:rsid w:val="006B4152"/>
    <w:rsid w:val="006B4159"/>
    <w:rsid w:val="006C4A80"/>
    <w:rsid w:val="006D23D9"/>
    <w:rsid w:val="006D5245"/>
    <w:rsid w:val="006D5F5D"/>
    <w:rsid w:val="006E7EFB"/>
    <w:rsid w:val="006F17A6"/>
    <w:rsid w:val="007138C8"/>
    <w:rsid w:val="00722AEC"/>
    <w:rsid w:val="007246CC"/>
    <w:rsid w:val="00741949"/>
    <w:rsid w:val="0075335B"/>
    <w:rsid w:val="00760323"/>
    <w:rsid w:val="00763DD4"/>
    <w:rsid w:val="00764144"/>
    <w:rsid w:val="00772491"/>
    <w:rsid w:val="00784AF9"/>
    <w:rsid w:val="007852EF"/>
    <w:rsid w:val="007A25AC"/>
    <w:rsid w:val="007B0ECF"/>
    <w:rsid w:val="007C1F76"/>
    <w:rsid w:val="007D0AA1"/>
    <w:rsid w:val="007D0B44"/>
    <w:rsid w:val="007D7D11"/>
    <w:rsid w:val="008006FC"/>
    <w:rsid w:val="00804CBF"/>
    <w:rsid w:val="008058CE"/>
    <w:rsid w:val="008207CC"/>
    <w:rsid w:val="00830036"/>
    <w:rsid w:val="008300A5"/>
    <w:rsid w:val="0083795B"/>
    <w:rsid w:val="00840D85"/>
    <w:rsid w:val="00842740"/>
    <w:rsid w:val="00852CFA"/>
    <w:rsid w:val="008532D8"/>
    <w:rsid w:val="008753BF"/>
    <w:rsid w:val="008807CC"/>
    <w:rsid w:val="008A54BE"/>
    <w:rsid w:val="008C1225"/>
    <w:rsid w:val="008E6059"/>
    <w:rsid w:val="008E6C09"/>
    <w:rsid w:val="008F124A"/>
    <w:rsid w:val="008F26C6"/>
    <w:rsid w:val="008F3BCF"/>
    <w:rsid w:val="008F6028"/>
    <w:rsid w:val="00903573"/>
    <w:rsid w:val="00907CEE"/>
    <w:rsid w:val="009136D2"/>
    <w:rsid w:val="00914C8A"/>
    <w:rsid w:val="009316B4"/>
    <w:rsid w:val="00944563"/>
    <w:rsid w:val="00952D17"/>
    <w:rsid w:val="009562DE"/>
    <w:rsid w:val="0096114F"/>
    <w:rsid w:val="00981744"/>
    <w:rsid w:val="00984E1B"/>
    <w:rsid w:val="00987CAC"/>
    <w:rsid w:val="00990775"/>
    <w:rsid w:val="0099090C"/>
    <w:rsid w:val="00995531"/>
    <w:rsid w:val="009A42A7"/>
    <w:rsid w:val="009A6B58"/>
    <w:rsid w:val="009F5F60"/>
    <w:rsid w:val="00A013CD"/>
    <w:rsid w:val="00A177F7"/>
    <w:rsid w:val="00A23546"/>
    <w:rsid w:val="00A23850"/>
    <w:rsid w:val="00A33B8A"/>
    <w:rsid w:val="00A35A2C"/>
    <w:rsid w:val="00A42B54"/>
    <w:rsid w:val="00A43B2C"/>
    <w:rsid w:val="00A5446A"/>
    <w:rsid w:val="00A57635"/>
    <w:rsid w:val="00A60A4D"/>
    <w:rsid w:val="00A67771"/>
    <w:rsid w:val="00A8644A"/>
    <w:rsid w:val="00AA46F1"/>
    <w:rsid w:val="00AA6FCA"/>
    <w:rsid w:val="00AB20A3"/>
    <w:rsid w:val="00AB799B"/>
    <w:rsid w:val="00AC327C"/>
    <w:rsid w:val="00AC6406"/>
    <w:rsid w:val="00AE1B9E"/>
    <w:rsid w:val="00AF22E3"/>
    <w:rsid w:val="00B001D6"/>
    <w:rsid w:val="00B21A74"/>
    <w:rsid w:val="00B21F50"/>
    <w:rsid w:val="00B257D2"/>
    <w:rsid w:val="00B302D8"/>
    <w:rsid w:val="00B51A2D"/>
    <w:rsid w:val="00B71DC1"/>
    <w:rsid w:val="00B826A8"/>
    <w:rsid w:val="00B8505C"/>
    <w:rsid w:val="00B96496"/>
    <w:rsid w:val="00B97BC2"/>
    <w:rsid w:val="00BB6359"/>
    <w:rsid w:val="00BD7FA4"/>
    <w:rsid w:val="00BE0A15"/>
    <w:rsid w:val="00BE362C"/>
    <w:rsid w:val="00BE3CE9"/>
    <w:rsid w:val="00BF6284"/>
    <w:rsid w:val="00BF66EB"/>
    <w:rsid w:val="00C01935"/>
    <w:rsid w:val="00C01C5D"/>
    <w:rsid w:val="00C13A35"/>
    <w:rsid w:val="00C546FF"/>
    <w:rsid w:val="00C577FC"/>
    <w:rsid w:val="00C62E12"/>
    <w:rsid w:val="00C67889"/>
    <w:rsid w:val="00C8319D"/>
    <w:rsid w:val="00C848FD"/>
    <w:rsid w:val="00C92111"/>
    <w:rsid w:val="00C975ED"/>
    <w:rsid w:val="00CC09F6"/>
    <w:rsid w:val="00CC52D7"/>
    <w:rsid w:val="00CD1AAF"/>
    <w:rsid w:val="00CD6B6F"/>
    <w:rsid w:val="00CE3846"/>
    <w:rsid w:val="00D04124"/>
    <w:rsid w:val="00D04969"/>
    <w:rsid w:val="00D10156"/>
    <w:rsid w:val="00D175EC"/>
    <w:rsid w:val="00D30A1E"/>
    <w:rsid w:val="00D3141C"/>
    <w:rsid w:val="00D40D1E"/>
    <w:rsid w:val="00D40FB7"/>
    <w:rsid w:val="00D42109"/>
    <w:rsid w:val="00D505F3"/>
    <w:rsid w:val="00D5409C"/>
    <w:rsid w:val="00D648A1"/>
    <w:rsid w:val="00D70835"/>
    <w:rsid w:val="00D73252"/>
    <w:rsid w:val="00D87914"/>
    <w:rsid w:val="00D931B6"/>
    <w:rsid w:val="00D95905"/>
    <w:rsid w:val="00DA064E"/>
    <w:rsid w:val="00DA6F5C"/>
    <w:rsid w:val="00DA7670"/>
    <w:rsid w:val="00DB4881"/>
    <w:rsid w:val="00DD5AB0"/>
    <w:rsid w:val="00DE78CB"/>
    <w:rsid w:val="00DF13F1"/>
    <w:rsid w:val="00DF3E61"/>
    <w:rsid w:val="00DF7B59"/>
    <w:rsid w:val="00E0052E"/>
    <w:rsid w:val="00E03C8D"/>
    <w:rsid w:val="00E17BDF"/>
    <w:rsid w:val="00E206C6"/>
    <w:rsid w:val="00E35D44"/>
    <w:rsid w:val="00E425C0"/>
    <w:rsid w:val="00E43E48"/>
    <w:rsid w:val="00E47DCE"/>
    <w:rsid w:val="00E609BC"/>
    <w:rsid w:val="00E73399"/>
    <w:rsid w:val="00E772D8"/>
    <w:rsid w:val="00E77FF5"/>
    <w:rsid w:val="00E8533E"/>
    <w:rsid w:val="00EB09A0"/>
    <w:rsid w:val="00EB21D2"/>
    <w:rsid w:val="00EB6583"/>
    <w:rsid w:val="00EC1FE2"/>
    <w:rsid w:val="00EC42FC"/>
    <w:rsid w:val="00ED70A7"/>
    <w:rsid w:val="00EE15E5"/>
    <w:rsid w:val="00EE65CF"/>
    <w:rsid w:val="00EF173F"/>
    <w:rsid w:val="00EF5E87"/>
    <w:rsid w:val="00F06586"/>
    <w:rsid w:val="00F1061F"/>
    <w:rsid w:val="00F1473D"/>
    <w:rsid w:val="00F20F4C"/>
    <w:rsid w:val="00F45AA8"/>
    <w:rsid w:val="00F511CD"/>
    <w:rsid w:val="00F54A7F"/>
    <w:rsid w:val="00F844DD"/>
    <w:rsid w:val="00F874B1"/>
    <w:rsid w:val="00F8799A"/>
    <w:rsid w:val="00F920DC"/>
    <w:rsid w:val="00FA21D3"/>
    <w:rsid w:val="00FA664A"/>
    <w:rsid w:val="00FC0531"/>
    <w:rsid w:val="00FC5E9E"/>
    <w:rsid w:val="00FC5F6B"/>
    <w:rsid w:val="00FC784B"/>
    <w:rsid w:val="00FD1329"/>
    <w:rsid w:val="00FD787C"/>
    <w:rsid w:val="00FE7B68"/>
    <w:rsid w:val="00FF71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D1D83"/>
  <w15:chartTrackingRefBased/>
  <w15:docId w15:val="{A4C77D45-A7EC-4959-8F5A-FC1517CE5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E1B9E"/>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link w:val="Heading2Char"/>
    <w:uiPriority w:val="9"/>
    <w:qFormat/>
    <w:rsid w:val="0010147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1244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11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14F"/>
  </w:style>
  <w:style w:type="paragraph" w:styleId="Footer">
    <w:name w:val="footer"/>
    <w:basedOn w:val="Normal"/>
    <w:link w:val="FooterChar"/>
    <w:uiPriority w:val="99"/>
    <w:unhideWhenUsed/>
    <w:rsid w:val="009611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14F"/>
  </w:style>
  <w:style w:type="paragraph" w:styleId="ListParagraph">
    <w:name w:val="List Paragraph"/>
    <w:basedOn w:val="Normal"/>
    <w:uiPriority w:val="34"/>
    <w:qFormat/>
    <w:rsid w:val="0096114F"/>
    <w:pPr>
      <w:ind w:left="720"/>
      <w:contextualSpacing/>
    </w:pPr>
  </w:style>
  <w:style w:type="character" w:customStyle="1" w:styleId="viiyi">
    <w:name w:val="viiyi"/>
    <w:basedOn w:val="DefaultParagraphFont"/>
    <w:rsid w:val="00EF5E87"/>
  </w:style>
  <w:style w:type="character" w:customStyle="1" w:styleId="jlqj4b">
    <w:name w:val="jlqj4b"/>
    <w:basedOn w:val="DefaultParagraphFont"/>
    <w:rsid w:val="00EF5E87"/>
  </w:style>
  <w:style w:type="character" w:styleId="Hyperlink">
    <w:name w:val="Hyperlink"/>
    <w:basedOn w:val="DefaultParagraphFont"/>
    <w:uiPriority w:val="99"/>
    <w:unhideWhenUsed/>
    <w:rsid w:val="00A5446A"/>
    <w:rPr>
      <w:color w:val="0000FF"/>
      <w:u w:val="single"/>
    </w:rPr>
  </w:style>
  <w:style w:type="character" w:styleId="SubtleEmphasis">
    <w:name w:val="Subtle Emphasis"/>
    <w:basedOn w:val="DefaultParagraphFont"/>
    <w:uiPriority w:val="19"/>
    <w:qFormat/>
    <w:rsid w:val="00A5446A"/>
    <w:rPr>
      <w:i/>
      <w:iCs/>
      <w:color w:val="404040" w:themeColor="text1" w:themeTint="BF"/>
    </w:rPr>
  </w:style>
  <w:style w:type="character" w:customStyle="1" w:styleId="Heading2Char">
    <w:name w:val="Heading 2 Char"/>
    <w:basedOn w:val="DefaultParagraphFont"/>
    <w:link w:val="Heading2"/>
    <w:uiPriority w:val="9"/>
    <w:rsid w:val="0010147E"/>
    <w:rPr>
      <w:rFonts w:ascii="Times New Roman" w:eastAsia="Times New Roman" w:hAnsi="Times New Roman" w:cs="Times New Roman"/>
      <w:b/>
      <w:bCs/>
      <w:sz w:val="36"/>
      <w:szCs w:val="36"/>
      <w:lang w:eastAsia="en-GB"/>
    </w:rPr>
  </w:style>
  <w:style w:type="character" w:customStyle="1" w:styleId="ztplmc">
    <w:name w:val="ztplmc"/>
    <w:basedOn w:val="DefaultParagraphFont"/>
    <w:rsid w:val="0010147E"/>
  </w:style>
  <w:style w:type="character" w:customStyle="1" w:styleId="q4iawc">
    <w:name w:val="q4iawc"/>
    <w:basedOn w:val="DefaultParagraphFont"/>
    <w:rsid w:val="00106656"/>
  </w:style>
  <w:style w:type="paragraph" w:styleId="NormalWeb">
    <w:name w:val="Normal (Web)"/>
    <w:basedOn w:val="Normal"/>
    <w:uiPriority w:val="99"/>
    <w:unhideWhenUsed/>
    <w:rsid w:val="002B1E0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AE1B9E"/>
    <w:pPr>
      <w:spacing w:after="0" w:line="240" w:lineRule="auto"/>
    </w:pPr>
    <w:rPr>
      <w:rFonts w:eastAsiaTheme="minorHAnsi"/>
      <w:sz w:val="24"/>
      <w:szCs w:val="24"/>
      <w:lang w:eastAsia="en-US"/>
    </w:rPr>
  </w:style>
  <w:style w:type="character" w:customStyle="1" w:styleId="Heading1Char">
    <w:name w:val="Heading 1 Char"/>
    <w:basedOn w:val="DefaultParagraphFont"/>
    <w:link w:val="Heading1"/>
    <w:uiPriority w:val="9"/>
    <w:rsid w:val="00AE1B9E"/>
    <w:rPr>
      <w:rFonts w:asciiTheme="majorHAnsi" w:eastAsiaTheme="majorEastAsia" w:hAnsiTheme="majorHAnsi" w:cstheme="majorBidi"/>
      <w:color w:val="2F5496" w:themeColor="accent1" w:themeShade="BF"/>
      <w:sz w:val="32"/>
      <w:szCs w:val="32"/>
      <w:lang w:eastAsia="en-US"/>
    </w:rPr>
  </w:style>
  <w:style w:type="character" w:styleId="FollowedHyperlink">
    <w:name w:val="FollowedHyperlink"/>
    <w:basedOn w:val="DefaultParagraphFont"/>
    <w:uiPriority w:val="99"/>
    <w:semiHidden/>
    <w:unhideWhenUsed/>
    <w:rsid w:val="00331A94"/>
    <w:rPr>
      <w:color w:val="954F72" w:themeColor="followedHyperlink"/>
      <w:u w:val="single"/>
    </w:rPr>
  </w:style>
  <w:style w:type="character" w:customStyle="1" w:styleId="UnresolvedMention">
    <w:name w:val="Unresolved Mention"/>
    <w:basedOn w:val="DefaultParagraphFont"/>
    <w:uiPriority w:val="99"/>
    <w:semiHidden/>
    <w:unhideWhenUsed/>
    <w:rsid w:val="008F124A"/>
    <w:rPr>
      <w:color w:val="605E5C"/>
      <w:shd w:val="clear" w:color="auto" w:fill="E1DFDD"/>
    </w:rPr>
  </w:style>
  <w:style w:type="paragraph" w:styleId="Subtitle">
    <w:name w:val="Subtitle"/>
    <w:basedOn w:val="Normal"/>
    <w:next w:val="Normal"/>
    <w:link w:val="SubtitleChar"/>
    <w:uiPriority w:val="11"/>
    <w:qFormat/>
    <w:rsid w:val="005659A6"/>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5659A6"/>
    <w:rPr>
      <w:color w:val="5A5A5A" w:themeColor="text1" w:themeTint="A5"/>
      <w:spacing w:val="15"/>
    </w:rPr>
  </w:style>
  <w:style w:type="character" w:customStyle="1" w:styleId="Heading3Char">
    <w:name w:val="Heading 3 Char"/>
    <w:basedOn w:val="DefaultParagraphFont"/>
    <w:link w:val="Heading3"/>
    <w:uiPriority w:val="9"/>
    <w:rsid w:val="0012448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478847">
      <w:bodyDiv w:val="1"/>
      <w:marLeft w:val="0"/>
      <w:marRight w:val="0"/>
      <w:marTop w:val="0"/>
      <w:marBottom w:val="0"/>
      <w:divBdr>
        <w:top w:val="none" w:sz="0" w:space="0" w:color="auto"/>
        <w:left w:val="none" w:sz="0" w:space="0" w:color="auto"/>
        <w:bottom w:val="none" w:sz="0" w:space="0" w:color="auto"/>
        <w:right w:val="none" w:sz="0" w:space="0" w:color="auto"/>
      </w:divBdr>
      <w:divsChild>
        <w:div w:id="45028550">
          <w:marLeft w:val="0"/>
          <w:marRight w:val="0"/>
          <w:marTop w:val="0"/>
          <w:marBottom w:val="0"/>
          <w:divBdr>
            <w:top w:val="none" w:sz="0" w:space="0" w:color="auto"/>
            <w:left w:val="none" w:sz="0" w:space="0" w:color="auto"/>
            <w:bottom w:val="none" w:sz="0" w:space="0" w:color="auto"/>
            <w:right w:val="none" w:sz="0" w:space="0" w:color="auto"/>
          </w:divBdr>
          <w:divsChild>
            <w:div w:id="1658412525">
              <w:marLeft w:val="0"/>
              <w:marRight w:val="0"/>
              <w:marTop w:val="0"/>
              <w:marBottom w:val="0"/>
              <w:divBdr>
                <w:top w:val="none" w:sz="0" w:space="0" w:color="auto"/>
                <w:left w:val="none" w:sz="0" w:space="0" w:color="auto"/>
                <w:bottom w:val="none" w:sz="0" w:space="0" w:color="auto"/>
                <w:right w:val="none" w:sz="0" w:space="0" w:color="auto"/>
              </w:divBdr>
              <w:divsChild>
                <w:div w:id="1288467153">
                  <w:marLeft w:val="0"/>
                  <w:marRight w:val="0"/>
                  <w:marTop w:val="0"/>
                  <w:marBottom w:val="0"/>
                  <w:divBdr>
                    <w:top w:val="none" w:sz="0" w:space="0" w:color="auto"/>
                    <w:left w:val="none" w:sz="0" w:space="0" w:color="auto"/>
                    <w:bottom w:val="none" w:sz="0" w:space="0" w:color="auto"/>
                    <w:right w:val="none" w:sz="0" w:space="0" w:color="auto"/>
                  </w:divBdr>
                  <w:divsChild>
                    <w:div w:id="1048333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406094">
      <w:bodyDiv w:val="1"/>
      <w:marLeft w:val="0"/>
      <w:marRight w:val="0"/>
      <w:marTop w:val="0"/>
      <w:marBottom w:val="0"/>
      <w:divBdr>
        <w:top w:val="none" w:sz="0" w:space="0" w:color="auto"/>
        <w:left w:val="none" w:sz="0" w:space="0" w:color="auto"/>
        <w:bottom w:val="none" w:sz="0" w:space="0" w:color="auto"/>
        <w:right w:val="none" w:sz="0" w:space="0" w:color="auto"/>
      </w:divBdr>
      <w:divsChild>
        <w:div w:id="951862109">
          <w:marLeft w:val="0"/>
          <w:marRight w:val="0"/>
          <w:marTop w:val="100"/>
          <w:marBottom w:val="0"/>
          <w:divBdr>
            <w:top w:val="none" w:sz="0" w:space="0" w:color="auto"/>
            <w:left w:val="none" w:sz="0" w:space="0" w:color="auto"/>
            <w:bottom w:val="none" w:sz="0" w:space="0" w:color="auto"/>
            <w:right w:val="none" w:sz="0" w:space="0" w:color="auto"/>
          </w:divBdr>
        </w:div>
        <w:div w:id="1731149742">
          <w:marLeft w:val="0"/>
          <w:marRight w:val="0"/>
          <w:marTop w:val="0"/>
          <w:marBottom w:val="0"/>
          <w:divBdr>
            <w:top w:val="none" w:sz="0" w:space="0" w:color="auto"/>
            <w:left w:val="none" w:sz="0" w:space="0" w:color="auto"/>
            <w:bottom w:val="none" w:sz="0" w:space="0" w:color="auto"/>
            <w:right w:val="none" w:sz="0" w:space="0" w:color="auto"/>
          </w:divBdr>
          <w:divsChild>
            <w:div w:id="1913998734">
              <w:marLeft w:val="0"/>
              <w:marRight w:val="0"/>
              <w:marTop w:val="0"/>
              <w:marBottom w:val="0"/>
              <w:divBdr>
                <w:top w:val="none" w:sz="0" w:space="0" w:color="auto"/>
                <w:left w:val="none" w:sz="0" w:space="0" w:color="auto"/>
                <w:bottom w:val="none" w:sz="0" w:space="0" w:color="auto"/>
                <w:right w:val="none" w:sz="0" w:space="0" w:color="auto"/>
              </w:divBdr>
              <w:divsChild>
                <w:div w:id="165668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372569">
      <w:bodyDiv w:val="1"/>
      <w:marLeft w:val="0"/>
      <w:marRight w:val="0"/>
      <w:marTop w:val="0"/>
      <w:marBottom w:val="0"/>
      <w:divBdr>
        <w:top w:val="none" w:sz="0" w:space="0" w:color="auto"/>
        <w:left w:val="none" w:sz="0" w:space="0" w:color="auto"/>
        <w:bottom w:val="none" w:sz="0" w:space="0" w:color="auto"/>
        <w:right w:val="none" w:sz="0" w:space="0" w:color="auto"/>
      </w:divBdr>
      <w:divsChild>
        <w:div w:id="1681733980">
          <w:marLeft w:val="0"/>
          <w:marRight w:val="0"/>
          <w:marTop w:val="0"/>
          <w:marBottom w:val="0"/>
          <w:divBdr>
            <w:top w:val="none" w:sz="0" w:space="0" w:color="auto"/>
            <w:left w:val="none" w:sz="0" w:space="0" w:color="auto"/>
            <w:bottom w:val="none" w:sz="0" w:space="0" w:color="auto"/>
            <w:right w:val="none" w:sz="0" w:space="0" w:color="auto"/>
          </w:divBdr>
          <w:divsChild>
            <w:div w:id="1474714543">
              <w:marLeft w:val="0"/>
              <w:marRight w:val="0"/>
              <w:marTop w:val="0"/>
              <w:marBottom w:val="0"/>
              <w:divBdr>
                <w:top w:val="none" w:sz="0" w:space="0" w:color="auto"/>
                <w:left w:val="none" w:sz="0" w:space="0" w:color="auto"/>
                <w:bottom w:val="none" w:sz="0" w:space="0" w:color="auto"/>
                <w:right w:val="none" w:sz="0" w:space="0" w:color="auto"/>
              </w:divBdr>
              <w:divsChild>
                <w:div w:id="979965789">
                  <w:marLeft w:val="0"/>
                  <w:marRight w:val="0"/>
                  <w:marTop w:val="0"/>
                  <w:marBottom w:val="0"/>
                  <w:divBdr>
                    <w:top w:val="none" w:sz="0" w:space="0" w:color="auto"/>
                    <w:left w:val="none" w:sz="0" w:space="0" w:color="auto"/>
                    <w:bottom w:val="none" w:sz="0" w:space="0" w:color="auto"/>
                    <w:right w:val="none" w:sz="0" w:space="0" w:color="auto"/>
                  </w:divBdr>
                  <w:divsChild>
                    <w:div w:id="8561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8550789">
      <w:bodyDiv w:val="1"/>
      <w:marLeft w:val="0"/>
      <w:marRight w:val="0"/>
      <w:marTop w:val="0"/>
      <w:marBottom w:val="0"/>
      <w:divBdr>
        <w:top w:val="none" w:sz="0" w:space="0" w:color="auto"/>
        <w:left w:val="none" w:sz="0" w:space="0" w:color="auto"/>
        <w:bottom w:val="none" w:sz="0" w:space="0" w:color="auto"/>
        <w:right w:val="none" w:sz="0" w:space="0" w:color="auto"/>
      </w:divBdr>
      <w:divsChild>
        <w:div w:id="1737389708">
          <w:marLeft w:val="0"/>
          <w:marRight w:val="0"/>
          <w:marTop w:val="0"/>
          <w:marBottom w:val="0"/>
          <w:divBdr>
            <w:top w:val="none" w:sz="0" w:space="0" w:color="auto"/>
            <w:left w:val="none" w:sz="0" w:space="0" w:color="auto"/>
            <w:bottom w:val="none" w:sz="0" w:space="0" w:color="auto"/>
            <w:right w:val="none" w:sz="0" w:space="0" w:color="auto"/>
          </w:divBdr>
          <w:divsChild>
            <w:div w:id="1893156047">
              <w:marLeft w:val="0"/>
              <w:marRight w:val="0"/>
              <w:marTop w:val="0"/>
              <w:marBottom w:val="0"/>
              <w:divBdr>
                <w:top w:val="none" w:sz="0" w:space="0" w:color="auto"/>
                <w:left w:val="none" w:sz="0" w:space="0" w:color="auto"/>
                <w:bottom w:val="none" w:sz="0" w:space="0" w:color="auto"/>
                <w:right w:val="none" w:sz="0" w:space="0" w:color="auto"/>
              </w:divBdr>
              <w:divsChild>
                <w:div w:id="2061712548">
                  <w:marLeft w:val="0"/>
                  <w:marRight w:val="0"/>
                  <w:marTop w:val="0"/>
                  <w:marBottom w:val="0"/>
                  <w:divBdr>
                    <w:top w:val="none" w:sz="0" w:space="0" w:color="auto"/>
                    <w:left w:val="none" w:sz="0" w:space="0" w:color="auto"/>
                    <w:bottom w:val="none" w:sz="0" w:space="0" w:color="auto"/>
                    <w:right w:val="none" w:sz="0" w:space="0" w:color="auto"/>
                  </w:divBdr>
                  <w:divsChild>
                    <w:div w:id="302349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8815049">
      <w:bodyDiv w:val="1"/>
      <w:marLeft w:val="0"/>
      <w:marRight w:val="0"/>
      <w:marTop w:val="0"/>
      <w:marBottom w:val="0"/>
      <w:divBdr>
        <w:top w:val="none" w:sz="0" w:space="0" w:color="auto"/>
        <w:left w:val="none" w:sz="0" w:space="0" w:color="auto"/>
        <w:bottom w:val="none" w:sz="0" w:space="0" w:color="auto"/>
        <w:right w:val="none" w:sz="0" w:space="0" w:color="auto"/>
      </w:divBdr>
      <w:divsChild>
        <w:div w:id="2059627208">
          <w:marLeft w:val="0"/>
          <w:marRight w:val="0"/>
          <w:marTop w:val="0"/>
          <w:marBottom w:val="0"/>
          <w:divBdr>
            <w:top w:val="none" w:sz="0" w:space="0" w:color="auto"/>
            <w:left w:val="none" w:sz="0" w:space="0" w:color="auto"/>
            <w:bottom w:val="none" w:sz="0" w:space="0" w:color="auto"/>
            <w:right w:val="none" w:sz="0" w:space="0" w:color="auto"/>
          </w:divBdr>
          <w:divsChild>
            <w:div w:id="1857189706">
              <w:marLeft w:val="0"/>
              <w:marRight w:val="0"/>
              <w:marTop w:val="0"/>
              <w:marBottom w:val="0"/>
              <w:divBdr>
                <w:top w:val="none" w:sz="0" w:space="0" w:color="auto"/>
                <w:left w:val="none" w:sz="0" w:space="0" w:color="auto"/>
                <w:bottom w:val="none" w:sz="0" w:space="0" w:color="auto"/>
                <w:right w:val="none" w:sz="0" w:space="0" w:color="auto"/>
              </w:divBdr>
              <w:divsChild>
                <w:div w:id="109131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35035">
      <w:bodyDiv w:val="1"/>
      <w:marLeft w:val="0"/>
      <w:marRight w:val="0"/>
      <w:marTop w:val="0"/>
      <w:marBottom w:val="0"/>
      <w:divBdr>
        <w:top w:val="none" w:sz="0" w:space="0" w:color="auto"/>
        <w:left w:val="none" w:sz="0" w:space="0" w:color="auto"/>
        <w:bottom w:val="none" w:sz="0" w:space="0" w:color="auto"/>
        <w:right w:val="none" w:sz="0" w:space="0" w:color="auto"/>
      </w:divBdr>
    </w:div>
    <w:div w:id="587468488">
      <w:bodyDiv w:val="1"/>
      <w:marLeft w:val="0"/>
      <w:marRight w:val="0"/>
      <w:marTop w:val="0"/>
      <w:marBottom w:val="0"/>
      <w:divBdr>
        <w:top w:val="none" w:sz="0" w:space="0" w:color="auto"/>
        <w:left w:val="none" w:sz="0" w:space="0" w:color="auto"/>
        <w:bottom w:val="none" w:sz="0" w:space="0" w:color="auto"/>
        <w:right w:val="none" w:sz="0" w:space="0" w:color="auto"/>
      </w:divBdr>
    </w:div>
    <w:div w:id="619149863">
      <w:bodyDiv w:val="1"/>
      <w:marLeft w:val="0"/>
      <w:marRight w:val="0"/>
      <w:marTop w:val="0"/>
      <w:marBottom w:val="0"/>
      <w:divBdr>
        <w:top w:val="none" w:sz="0" w:space="0" w:color="auto"/>
        <w:left w:val="none" w:sz="0" w:space="0" w:color="auto"/>
        <w:bottom w:val="none" w:sz="0" w:space="0" w:color="auto"/>
        <w:right w:val="none" w:sz="0" w:space="0" w:color="auto"/>
      </w:divBdr>
      <w:divsChild>
        <w:div w:id="806699983">
          <w:marLeft w:val="0"/>
          <w:marRight w:val="0"/>
          <w:marTop w:val="0"/>
          <w:marBottom w:val="0"/>
          <w:divBdr>
            <w:top w:val="none" w:sz="0" w:space="0" w:color="auto"/>
            <w:left w:val="none" w:sz="0" w:space="0" w:color="auto"/>
            <w:bottom w:val="none" w:sz="0" w:space="0" w:color="auto"/>
            <w:right w:val="none" w:sz="0" w:space="0" w:color="auto"/>
          </w:divBdr>
          <w:divsChild>
            <w:div w:id="952052919">
              <w:marLeft w:val="0"/>
              <w:marRight w:val="0"/>
              <w:marTop w:val="0"/>
              <w:marBottom w:val="0"/>
              <w:divBdr>
                <w:top w:val="none" w:sz="0" w:space="0" w:color="auto"/>
                <w:left w:val="none" w:sz="0" w:space="0" w:color="auto"/>
                <w:bottom w:val="none" w:sz="0" w:space="0" w:color="auto"/>
                <w:right w:val="none" w:sz="0" w:space="0" w:color="auto"/>
              </w:divBdr>
              <w:divsChild>
                <w:div w:id="167599359">
                  <w:marLeft w:val="0"/>
                  <w:marRight w:val="0"/>
                  <w:marTop w:val="0"/>
                  <w:marBottom w:val="0"/>
                  <w:divBdr>
                    <w:top w:val="none" w:sz="0" w:space="0" w:color="auto"/>
                    <w:left w:val="none" w:sz="0" w:space="0" w:color="auto"/>
                    <w:bottom w:val="none" w:sz="0" w:space="0" w:color="auto"/>
                    <w:right w:val="none" w:sz="0" w:space="0" w:color="auto"/>
                  </w:divBdr>
                  <w:divsChild>
                    <w:div w:id="2043086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679165">
              <w:marLeft w:val="0"/>
              <w:marRight w:val="0"/>
              <w:marTop w:val="0"/>
              <w:marBottom w:val="0"/>
              <w:divBdr>
                <w:top w:val="none" w:sz="0" w:space="0" w:color="auto"/>
                <w:left w:val="none" w:sz="0" w:space="0" w:color="auto"/>
                <w:bottom w:val="none" w:sz="0" w:space="0" w:color="auto"/>
                <w:right w:val="none" w:sz="0" w:space="0" w:color="auto"/>
              </w:divBdr>
              <w:divsChild>
                <w:div w:id="960842622">
                  <w:marLeft w:val="0"/>
                  <w:marRight w:val="0"/>
                  <w:marTop w:val="0"/>
                  <w:marBottom w:val="0"/>
                  <w:divBdr>
                    <w:top w:val="none" w:sz="0" w:space="0" w:color="auto"/>
                    <w:left w:val="none" w:sz="0" w:space="0" w:color="auto"/>
                    <w:bottom w:val="none" w:sz="0" w:space="0" w:color="auto"/>
                    <w:right w:val="none" w:sz="0" w:space="0" w:color="auto"/>
                  </w:divBdr>
                  <w:divsChild>
                    <w:div w:id="1926567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647168">
          <w:marLeft w:val="0"/>
          <w:marRight w:val="0"/>
          <w:marTop w:val="0"/>
          <w:marBottom w:val="0"/>
          <w:divBdr>
            <w:top w:val="none" w:sz="0" w:space="0" w:color="auto"/>
            <w:left w:val="none" w:sz="0" w:space="0" w:color="auto"/>
            <w:bottom w:val="none" w:sz="0" w:space="0" w:color="auto"/>
            <w:right w:val="none" w:sz="0" w:space="0" w:color="auto"/>
          </w:divBdr>
          <w:divsChild>
            <w:div w:id="1346054271">
              <w:marLeft w:val="0"/>
              <w:marRight w:val="0"/>
              <w:marTop w:val="0"/>
              <w:marBottom w:val="0"/>
              <w:divBdr>
                <w:top w:val="none" w:sz="0" w:space="0" w:color="auto"/>
                <w:left w:val="none" w:sz="0" w:space="0" w:color="auto"/>
                <w:bottom w:val="none" w:sz="0" w:space="0" w:color="auto"/>
                <w:right w:val="none" w:sz="0" w:space="0" w:color="auto"/>
              </w:divBdr>
              <w:divsChild>
                <w:div w:id="781606560">
                  <w:marLeft w:val="0"/>
                  <w:marRight w:val="0"/>
                  <w:marTop w:val="0"/>
                  <w:marBottom w:val="0"/>
                  <w:divBdr>
                    <w:top w:val="none" w:sz="0" w:space="0" w:color="auto"/>
                    <w:left w:val="none" w:sz="0" w:space="0" w:color="auto"/>
                    <w:bottom w:val="none" w:sz="0" w:space="0" w:color="auto"/>
                    <w:right w:val="none" w:sz="0" w:space="0" w:color="auto"/>
                  </w:divBdr>
                  <w:divsChild>
                    <w:div w:id="1265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2769573">
      <w:bodyDiv w:val="1"/>
      <w:marLeft w:val="0"/>
      <w:marRight w:val="0"/>
      <w:marTop w:val="0"/>
      <w:marBottom w:val="0"/>
      <w:divBdr>
        <w:top w:val="none" w:sz="0" w:space="0" w:color="auto"/>
        <w:left w:val="none" w:sz="0" w:space="0" w:color="auto"/>
        <w:bottom w:val="none" w:sz="0" w:space="0" w:color="auto"/>
        <w:right w:val="none" w:sz="0" w:space="0" w:color="auto"/>
      </w:divBdr>
      <w:divsChild>
        <w:div w:id="1700355334">
          <w:marLeft w:val="0"/>
          <w:marRight w:val="0"/>
          <w:marTop w:val="100"/>
          <w:marBottom w:val="0"/>
          <w:divBdr>
            <w:top w:val="none" w:sz="0" w:space="0" w:color="auto"/>
            <w:left w:val="none" w:sz="0" w:space="0" w:color="auto"/>
            <w:bottom w:val="none" w:sz="0" w:space="0" w:color="auto"/>
            <w:right w:val="none" w:sz="0" w:space="0" w:color="auto"/>
          </w:divBdr>
        </w:div>
        <w:div w:id="1870071202">
          <w:marLeft w:val="0"/>
          <w:marRight w:val="0"/>
          <w:marTop w:val="0"/>
          <w:marBottom w:val="0"/>
          <w:divBdr>
            <w:top w:val="none" w:sz="0" w:space="0" w:color="auto"/>
            <w:left w:val="none" w:sz="0" w:space="0" w:color="auto"/>
            <w:bottom w:val="none" w:sz="0" w:space="0" w:color="auto"/>
            <w:right w:val="none" w:sz="0" w:space="0" w:color="auto"/>
          </w:divBdr>
          <w:divsChild>
            <w:div w:id="1884630232">
              <w:marLeft w:val="0"/>
              <w:marRight w:val="0"/>
              <w:marTop w:val="0"/>
              <w:marBottom w:val="0"/>
              <w:divBdr>
                <w:top w:val="none" w:sz="0" w:space="0" w:color="auto"/>
                <w:left w:val="none" w:sz="0" w:space="0" w:color="auto"/>
                <w:bottom w:val="none" w:sz="0" w:space="0" w:color="auto"/>
                <w:right w:val="none" w:sz="0" w:space="0" w:color="auto"/>
              </w:divBdr>
              <w:divsChild>
                <w:div w:id="1252544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226236">
      <w:bodyDiv w:val="1"/>
      <w:marLeft w:val="0"/>
      <w:marRight w:val="0"/>
      <w:marTop w:val="0"/>
      <w:marBottom w:val="0"/>
      <w:divBdr>
        <w:top w:val="none" w:sz="0" w:space="0" w:color="auto"/>
        <w:left w:val="none" w:sz="0" w:space="0" w:color="auto"/>
        <w:bottom w:val="none" w:sz="0" w:space="0" w:color="auto"/>
        <w:right w:val="none" w:sz="0" w:space="0" w:color="auto"/>
      </w:divBdr>
      <w:divsChild>
        <w:div w:id="1800758324">
          <w:marLeft w:val="0"/>
          <w:marRight w:val="0"/>
          <w:marTop w:val="0"/>
          <w:marBottom w:val="0"/>
          <w:divBdr>
            <w:top w:val="none" w:sz="0" w:space="0" w:color="auto"/>
            <w:left w:val="none" w:sz="0" w:space="0" w:color="auto"/>
            <w:bottom w:val="none" w:sz="0" w:space="0" w:color="auto"/>
            <w:right w:val="none" w:sz="0" w:space="0" w:color="auto"/>
          </w:divBdr>
          <w:divsChild>
            <w:div w:id="498347901">
              <w:marLeft w:val="0"/>
              <w:marRight w:val="0"/>
              <w:marTop w:val="0"/>
              <w:marBottom w:val="0"/>
              <w:divBdr>
                <w:top w:val="none" w:sz="0" w:space="0" w:color="auto"/>
                <w:left w:val="none" w:sz="0" w:space="0" w:color="auto"/>
                <w:bottom w:val="none" w:sz="0" w:space="0" w:color="auto"/>
                <w:right w:val="none" w:sz="0" w:space="0" w:color="auto"/>
              </w:divBdr>
              <w:divsChild>
                <w:div w:id="13633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116421">
      <w:bodyDiv w:val="1"/>
      <w:marLeft w:val="0"/>
      <w:marRight w:val="0"/>
      <w:marTop w:val="0"/>
      <w:marBottom w:val="0"/>
      <w:divBdr>
        <w:top w:val="none" w:sz="0" w:space="0" w:color="auto"/>
        <w:left w:val="none" w:sz="0" w:space="0" w:color="auto"/>
        <w:bottom w:val="none" w:sz="0" w:space="0" w:color="auto"/>
        <w:right w:val="none" w:sz="0" w:space="0" w:color="auto"/>
      </w:divBdr>
      <w:divsChild>
        <w:div w:id="1844928167">
          <w:marLeft w:val="0"/>
          <w:marRight w:val="0"/>
          <w:marTop w:val="0"/>
          <w:marBottom w:val="0"/>
          <w:divBdr>
            <w:top w:val="none" w:sz="0" w:space="0" w:color="auto"/>
            <w:left w:val="none" w:sz="0" w:space="0" w:color="auto"/>
            <w:bottom w:val="none" w:sz="0" w:space="0" w:color="auto"/>
            <w:right w:val="none" w:sz="0" w:space="0" w:color="auto"/>
          </w:divBdr>
          <w:divsChild>
            <w:div w:id="778766556">
              <w:marLeft w:val="0"/>
              <w:marRight w:val="0"/>
              <w:marTop w:val="0"/>
              <w:marBottom w:val="0"/>
              <w:divBdr>
                <w:top w:val="none" w:sz="0" w:space="0" w:color="auto"/>
                <w:left w:val="none" w:sz="0" w:space="0" w:color="auto"/>
                <w:bottom w:val="none" w:sz="0" w:space="0" w:color="auto"/>
                <w:right w:val="none" w:sz="0" w:space="0" w:color="auto"/>
              </w:divBdr>
              <w:divsChild>
                <w:div w:id="1475677446">
                  <w:marLeft w:val="0"/>
                  <w:marRight w:val="0"/>
                  <w:marTop w:val="0"/>
                  <w:marBottom w:val="0"/>
                  <w:divBdr>
                    <w:top w:val="none" w:sz="0" w:space="0" w:color="auto"/>
                    <w:left w:val="none" w:sz="0" w:space="0" w:color="auto"/>
                    <w:bottom w:val="none" w:sz="0" w:space="0" w:color="auto"/>
                    <w:right w:val="none" w:sz="0" w:space="0" w:color="auto"/>
                  </w:divBdr>
                  <w:divsChild>
                    <w:div w:id="2056587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109366">
      <w:bodyDiv w:val="1"/>
      <w:marLeft w:val="0"/>
      <w:marRight w:val="0"/>
      <w:marTop w:val="0"/>
      <w:marBottom w:val="0"/>
      <w:divBdr>
        <w:top w:val="none" w:sz="0" w:space="0" w:color="auto"/>
        <w:left w:val="none" w:sz="0" w:space="0" w:color="auto"/>
        <w:bottom w:val="none" w:sz="0" w:space="0" w:color="auto"/>
        <w:right w:val="none" w:sz="0" w:space="0" w:color="auto"/>
      </w:divBdr>
      <w:divsChild>
        <w:div w:id="1935016008">
          <w:marLeft w:val="0"/>
          <w:marRight w:val="0"/>
          <w:marTop w:val="0"/>
          <w:marBottom w:val="0"/>
          <w:divBdr>
            <w:top w:val="none" w:sz="0" w:space="0" w:color="auto"/>
            <w:left w:val="none" w:sz="0" w:space="0" w:color="auto"/>
            <w:bottom w:val="none" w:sz="0" w:space="0" w:color="auto"/>
            <w:right w:val="none" w:sz="0" w:space="0" w:color="auto"/>
          </w:divBdr>
          <w:divsChild>
            <w:div w:id="895428924">
              <w:marLeft w:val="0"/>
              <w:marRight w:val="0"/>
              <w:marTop w:val="0"/>
              <w:marBottom w:val="0"/>
              <w:divBdr>
                <w:top w:val="none" w:sz="0" w:space="0" w:color="auto"/>
                <w:left w:val="none" w:sz="0" w:space="0" w:color="auto"/>
                <w:bottom w:val="none" w:sz="0" w:space="0" w:color="auto"/>
                <w:right w:val="none" w:sz="0" w:space="0" w:color="auto"/>
              </w:divBdr>
              <w:divsChild>
                <w:div w:id="1566061029">
                  <w:marLeft w:val="0"/>
                  <w:marRight w:val="0"/>
                  <w:marTop w:val="0"/>
                  <w:marBottom w:val="0"/>
                  <w:divBdr>
                    <w:top w:val="none" w:sz="0" w:space="0" w:color="auto"/>
                    <w:left w:val="none" w:sz="0" w:space="0" w:color="auto"/>
                    <w:bottom w:val="none" w:sz="0" w:space="0" w:color="auto"/>
                    <w:right w:val="none" w:sz="0" w:space="0" w:color="auto"/>
                  </w:divBdr>
                  <w:divsChild>
                    <w:div w:id="927275819">
                      <w:marLeft w:val="0"/>
                      <w:marRight w:val="0"/>
                      <w:marTop w:val="0"/>
                      <w:marBottom w:val="0"/>
                      <w:divBdr>
                        <w:top w:val="none" w:sz="0" w:space="0" w:color="auto"/>
                        <w:left w:val="none" w:sz="0" w:space="0" w:color="auto"/>
                        <w:bottom w:val="none" w:sz="0" w:space="0" w:color="auto"/>
                        <w:right w:val="none" w:sz="0" w:space="0" w:color="auto"/>
                      </w:divBdr>
                    </w:div>
                  </w:divsChild>
                </w:div>
                <w:div w:id="511189729">
                  <w:marLeft w:val="0"/>
                  <w:marRight w:val="0"/>
                  <w:marTop w:val="0"/>
                  <w:marBottom w:val="0"/>
                  <w:divBdr>
                    <w:top w:val="none" w:sz="0" w:space="0" w:color="auto"/>
                    <w:left w:val="none" w:sz="0" w:space="0" w:color="auto"/>
                    <w:bottom w:val="none" w:sz="0" w:space="0" w:color="auto"/>
                    <w:right w:val="none" w:sz="0" w:space="0" w:color="auto"/>
                  </w:divBdr>
                  <w:divsChild>
                    <w:div w:id="106830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3065863">
      <w:bodyDiv w:val="1"/>
      <w:marLeft w:val="0"/>
      <w:marRight w:val="0"/>
      <w:marTop w:val="0"/>
      <w:marBottom w:val="0"/>
      <w:divBdr>
        <w:top w:val="none" w:sz="0" w:space="0" w:color="auto"/>
        <w:left w:val="none" w:sz="0" w:space="0" w:color="auto"/>
        <w:bottom w:val="none" w:sz="0" w:space="0" w:color="auto"/>
        <w:right w:val="none" w:sz="0" w:space="0" w:color="auto"/>
      </w:divBdr>
      <w:divsChild>
        <w:div w:id="1479883512">
          <w:marLeft w:val="0"/>
          <w:marRight w:val="0"/>
          <w:marTop w:val="0"/>
          <w:marBottom w:val="0"/>
          <w:divBdr>
            <w:top w:val="none" w:sz="0" w:space="0" w:color="auto"/>
            <w:left w:val="none" w:sz="0" w:space="0" w:color="auto"/>
            <w:bottom w:val="none" w:sz="0" w:space="0" w:color="auto"/>
            <w:right w:val="none" w:sz="0" w:space="0" w:color="auto"/>
          </w:divBdr>
          <w:divsChild>
            <w:div w:id="418790600">
              <w:marLeft w:val="0"/>
              <w:marRight w:val="0"/>
              <w:marTop w:val="0"/>
              <w:marBottom w:val="0"/>
              <w:divBdr>
                <w:top w:val="none" w:sz="0" w:space="0" w:color="auto"/>
                <w:left w:val="none" w:sz="0" w:space="0" w:color="auto"/>
                <w:bottom w:val="none" w:sz="0" w:space="0" w:color="auto"/>
                <w:right w:val="none" w:sz="0" w:space="0" w:color="auto"/>
              </w:divBdr>
              <w:divsChild>
                <w:div w:id="220096126">
                  <w:marLeft w:val="0"/>
                  <w:marRight w:val="0"/>
                  <w:marTop w:val="0"/>
                  <w:marBottom w:val="0"/>
                  <w:divBdr>
                    <w:top w:val="none" w:sz="0" w:space="0" w:color="auto"/>
                    <w:left w:val="none" w:sz="0" w:space="0" w:color="auto"/>
                    <w:bottom w:val="none" w:sz="0" w:space="0" w:color="auto"/>
                    <w:right w:val="none" w:sz="0" w:space="0" w:color="auto"/>
                  </w:divBdr>
                  <w:divsChild>
                    <w:div w:id="10678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959281">
      <w:bodyDiv w:val="1"/>
      <w:marLeft w:val="0"/>
      <w:marRight w:val="0"/>
      <w:marTop w:val="0"/>
      <w:marBottom w:val="0"/>
      <w:divBdr>
        <w:top w:val="none" w:sz="0" w:space="0" w:color="auto"/>
        <w:left w:val="none" w:sz="0" w:space="0" w:color="auto"/>
        <w:bottom w:val="none" w:sz="0" w:space="0" w:color="auto"/>
        <w:right w:val="none" w:sz="0" w:space="0" w:color="auto"/>
      </w:divBdr>
      <w:divsChild>
        <w:div w:id="32653680">
          <w:marLeft w:val="0"/>
          <w:marRight w:val="0"/>
          <w:marTop w:val="0"/>
          <w:marBottom w:val="0"/>
          <w:divBdr>
            <w:top w:val="none" w:sz="0" w:space="0" w:color="auto"/>
            <w:left w:val="none" w:sz="0" w:space="0" w:color="auto"/>
            <w:bottom w:val="none" w:sz="0" w:space="0" w:color="auto"/>
            <w:right w:val="none" w:sz="0" w:space="0" w:color="auto"/>
          </w:divBdr>
          <w:divsChild>
            <w:div w:id="1279600739">
              <w:marLeft w:val="0"/>
              <w:marRight w:val="0"/>
              <w:marTop w:val="0"/>
              <w:marBottom w:val="0"/>
              <w:divBdr>
                <w:top w:val="none" w:sz="0" w:space="0" w:color="auto"/>
                <w:left w:val="none" w:sz="0" w:space="0" w:color="auto"/>
                <w:bottom w:val="none" w:sz="0" w:space="0" w:color="auto"/>
                <w:right w:val="none" w:sz="0" w:space="0" w:color="auto"/>
              </w:divBdr>
              <w:divsChild>
                <w:div w:id="573012088">
                  <w:marLeft w:val="0"/>
                  <w:marRight w:val="0"/>
                  <w:marTop w:val="0"/>
                  <w:marBottom w:val="0"/>
                  <w:divBdr>
                    <w:top w:val="none" w:sz="0" w:space="0" w:color="auto"/>
                    <w:left w:val="none" w:sz="0" w:space="0" w:color="auto"/>
                    <w:bottom w:val="none" w:sz="0" w:space="0" w:color="auto"/>
                    <w:right w:val="none" w:sz="0" w:space="0" w:color="auto"/>
                  </w:divBdr>
                  <w:divsChild>
                    <w:div w:id="1922371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6263861">
      <w:bodyDiv w:val="1"/>
      <w:marLeft w:val="0"/>
      <w:marRight w:val="0"/>
      <w:marTop w:val="0"/>
      <w:marBottom w:val="0"/>
      <w:divBdr>
        <w:top w:val="none" w:sz="0" w:space="0" w:color="auto"/>
        <w:left w:val="none" w:sz="0" w:space="0" w:color="auto"/>
        <w:bottom w:val="none" w:sz="0" w:space="0" w:color="auto"/>
        <w:right w:val="none" w:sz="0" w:space="0" w:color="auto"/>
      </w:divBdr>
      <w:divsChild>
        <w:div w:id="737050573">
          <w:marLeft w:val="0"/>
          <w:marRight w:val="0"/>
          <w:marTop w:val="0"/>
          <w:marBottom w:val="0"/>
          <w:divBdr>
            <w:top w:val="none" w:sz="0" w:space="0" w:color="auto"/>
            <w:left w:val="none" w:sz="0" w:space="0" w:color="auto"/>
            <w:bottom w:val="none" w:sz="0" w:space="0" w:color="auto"/>
            <w:right w:val="none" w:sz="0" w:space="0" w:color="auto"/>
          </w:divBdr>
          <w:divsChild>
            <w:div w:id="1827279060">
              <w:marLeft w:val="0"/>
              <w:marRight w:val="0"/>
              <w:marTop w:val="0"/>
              <w:marBottom w:val="0"/>
              <w:divBdr>
                <w:top w:val="none" w:sz="0" w:space="0" w:color="auto"/>
                <w:left w:val="none" w:sz="0" w:space="0" w:color="auto"/>
                <w:bottom w:val="none" w:sz="0" w:space="0" w:color="auto"/>
                <w:right w:val="none" w:sz="0" w:space="0" w:color="auto"/>
              </w:divBdr>
              <w:divsChild>
                <w:div w:id="1982728422">
                  <w:marLeft w:val="0"/>
                  <w:marRight w:val="0"/>
                  <w:marTop w:val="0"/>
                  <w:marBottom w:val="0"/>
                  <w:divBdr>
                    <w:top w:val="none" w:sz="0" w:space="0" w:color="auto"/>
                    <w:left w:val="none" w:sz="0" w:space="0" w:color="auto"/>
                    <w:bottom w:val="none" w:sz="0" w:space="0" w:color="auto"/>
                    <w:right w:val="none" w:sz="0" w:space="0" w:color="auto"/>
                  </w:divBdr>
                  <w:divsChild>
                    <w:div w:id="151699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4.xml"/><Relationship Id="rId18" Type="http://schemas.openxmlformats.org/officeDocument/2006/relationships/hyperlink" Target="https://publications.iadb.org/publications/english/document/The_Early_Years_Child_Well-being_and_the_Role_of_Public_Policy.pdf" TargetMode="External"/><Relationship Id="rId26" Type="http://schemas.openxmlformats.org/officeDocument/2006/relationships/hyperlink" Target="https://gov.wales/written-statement-review-role-and-functions-childrens-commissioner-wales" TargetMode="External"/><Relationship Id="rId39" Type="http://schemas.openxmlformats.org/officeDocument/2006/relationships/hyperlink" Target="https://gov.wales/sites/default/files/publications/2018-11/nutrition-guidance-section-5.pdf" TargetMode="External"/><Relationship Id="rId21" Type="http://schemas.openxmlformats.org/officeDocument/2006/relationships/hyperlink" Target="https://www.cypcs.org.uk/wpcypcs/wp-content/uploads/2021/10/Annual-Report-20.21.pdf" TargetMode="External"/><Relationship Id="rId34" Type="http://schemas.openxmlformats.org/officeDocument/2006/relationships/hyperlink" Target="https://www.tandfonline.com/doi/abs/10.1080/1363243032000150953" TargetMode="External"/><Relationship Id="rId42" Type="http://schemas.openxmlformats.org/officeDocument/2006/relationships/hyperlink" Target="https://www.nhs.uk/live-well/eat-well/why-5-a-day/" TargetMode="External"/><Relationship Id="rId47" Type="http://schemas.openxmlformats.org/officeDocument/2006/relationships/hyperlink" Target="https://eprints.whiterose.ac.uk/155986/1/Lanka%20E.%20et%20al%202019%20Becoming%20a%20Leader%20_proof.pdf" TargetMode="External"/><Relationship Id="rId50" Type="http://schemas.openxmlformats.org/officeDocument/2006/relationships/hyperlink" Target="https://www.momenta.one/insights/traits-of-an-effective-leader" TargetMode="External"/><Relationship Id="rId55" Type="http://schemas.openxmlformats.org/officeDocument/2006/relationships/fontTable" Target="fontTable.xml"/><Relationship Id="rId7" Type="http://schemas.openxmlformats.org/officeDocument/2006/relationships/hyperlink" Target="http://www.parliment.uk" TargetMode="External"/><Relationship Id="rId12" Type="http://schemas.openxmlformats.org/officeDocument/2006/relationships/customXml" Target="ink/ink3.xml"/><Relationship Id="rId17" Type="http://schemas.openxmlformats.org/officeDocument/2006/relationships/customXml" Target="ink/ink6.xml"/><Relationship Id="rId25" Type="http://schemas.openxmlformats.org/officeDocument/2006/relationships/hyperlink" Target="https://www.childcomwales.org.uk/wp-content/uploads/2021/10/AnnualReport2021_ENG_final.pdf" TargetMode="External"/><Relationship Id="rId33" Type="http://schemas.openxmlformats.org/officeDocument/2006/relationships/hyperlink" Target="https://eric.ed.gov/?id=ED422624" TargetMode="External"/><Relationship Id="rId38" Type="http://schemas.openxmlformats.org/officeDocument/2006/relationships/hyperlink" Target="https://llyw.cymru/cwricwlwm-ar-gyfer-lleoliadau-meithrin-ariennir-nas-cynhelir" TargetMode="External"/><Relationship Id="rId46" Type="http://schemas.openxmlformats.org/officeDocument/2006/relationships/hyperlink" Target="https://www.teachearlyyears.com/nursery-management/view/delivering-quality-provision-in-the-early-years" TargetMode="Externa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hyperlink" Target="https://musicearlychildhoodpresenter.com/5-reasons-to-empower-children/" TargetMode="External"/><Relationship Id="rId29" Type="http://schemas.openxmlformats.org/officeDocument/2006/relationships/hyperlink" Target="https://discoverearlychildhoodedu.org/resources/teaching-styles/piagets-stages-development/" TargetMode="External"/><Relationship Id="rId41" Type="http://schemas.openxmlformats.org/officeDocument/2006/relationships/hyperlink" Target="https://www.semanticscholar.org/paper/Claiming-the-Political%3A-The-Forgotten-Terrain-of-Neumann-Jones/4cced67229e12ab1269ec1d597038c32a3c81d77"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talyticleadership.net/" TargetMode="External"/><Relationship Id="rId24" Type="http://schemas.openxmlformats.org/officeDocument/2006/relationships/hyperlink" Target="https://www.childcomwales.org.uk/wp-content/uploads/2018/09/Annual-Report-2017-18.pdf" TargetMode="External"/><Relationship Id="rId32" Type="http://schemas.openxmlformats.org/officeDocument/2006/relationships/hyperlink" Target="https://www.hbs.edu/faculty/Pages/item.aspx?num=38810" TargetMode="External"/><Relationship Id="rId37" Type="http://schemas.openxmlformats.org/officeDocument/2006/relationships/hyperlink" Target="https://www.epicpeople.org/catalytic-leaders/" TargetMode="External"/><Relationship Id="rId40" Type="http://schemas.openxmlformats.org/officeDocument/2006/relationships/hyperlink" Target="https://www.education.govt.nz/assets/Documents/Early-Childhood/ELS-Te-Whariki-Early-Childhood-Curriculum-ENG-Web.pdf" TargetMode="External"/><Relationship Id="rId45" Type="http://schemas.openxmlformats.org/officeDocument/2006/relationships/hyperlink" Target="https://srcd.onlinelibrary.wiley.com/doi/pdf/10.1111/1467-8624.00377" TargetMode="External"/><Relationship Id="rId53"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customXml" Target="ink/ink5.xml"/><Relationship Id="rId23" Type="http://schemas.openxmlformats.org/officeDocument/2006/relationships/hyperlink" Target="http://fplreflib.findlay.co.uk/books/1/FilesSamples/256197819072414_00000000702.pdf" TargetMode="External"/><Relationship Id="rId28" Type="http://schemas.openxmlformats.org/officeDocument/2006/relationships/hyperlink" Target="https://assets.publishing.service.gov.uk/government/uploads/system/uploads/attachment_data/file/1024896/National_Professional_Qualification_for_Early_Years_Leadership.pdf" TargetMode="External"/><Relationship Id="rId36" Type="http://schemas.openxmlformats.org/officeDocument/2006/relationships/hyperlink" Target="https://www.legislation.gov.uk/ukpga/2014/6/contents/enacted" TargetMode="External"/><Relationship Id="rId49" Type="http://schemas.openxmlformats.org/officeDocument/2006/relationships/hyperlink" Target="https://www.ukessays.com/assignments/comparison-of-different-types-of-leadership-styles-2021.php?vref=1" TargetMode="External"/><Relationship Id="rId10" Type="http://schemas.openxmlformats.org/officeDocument/2006/relationships/customXml" Target="ink/ink2.xml"/><Relationship Id="rId19" Type="http://schemas.openxmlformats.org/officeDocument/2006/relationships/hyperlink" Target="https://journals.sagepub.com/doi/abs/10.1606/1044-3894.314" TargetMode="External"/><Relationship Id="rId31" Type="http://schemas.openxmlformats.org/officeDocument/2006/relationships/hyperlink" Target="http://www.earlyyearscareers.com/eyc/latest-news/the-benefits-of-risky-play/" TargetMode="External"/><Relationship Id="rId44" Type="http://schemas.openxmlformats.org/officeDocument/2006/relationships/hyperlink" Target="https://research.senedd.wales/research-articles/children-s-rights-in-wales-big-changes-ahead/" TargetMode="External"/><Relationship Id="rId52" Type="http://schemas.openxmlformats.org/officeDocument/2006/relationships/hyperlink" Target="https://publications.parliament.uk/pa/cm5801/cmselect/cmeduc/1030/103003.htm"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2.png"/><Relationship Id="rId22" Type="http://schemas.openxmlformats.org/officeDocument/2006/relationships/hyperlink" Target="https://www.tandfonline.com/doi/abs/10.1080/1350293X.2012.704762" TargetMode="External"/><Relationship Id="rId27" Type="http://schemas.openxmlformats.org/officeDocument/2006/relationships/hyperlink" Target="https://surveyanyplace.com/blog/questionnaire-pros-and-cons/" TargetMode="External"/><Relationship Id="rId30" Type="http://schemas.openxmlformats.org/officeDocument/2006/relationships/hyperlink" Target="https://blog.himama.com/outdoor-play-and-childhood-development/" TargetMode="External"/><Relationship Id="rId35" Type="http://schemas.openxmlformats.org/officeDocument/2006/relationships/hyperlink" Target="https://www.legislation.gov.uk/ukpga/2004/31/contents" TargetMode="External"/><Relationship Id="rId43" Type="http://schemas.openxmlformats.org/officeDocument/2006/relationships/hyperlink" Target="https://www.twinkl.co.uk/blog/11-05-20-promoting-healthy-eating-in-early-years-settings" TargetMode="External"/><Relationship Id="rId48" Type="http://schemas.openxmlformats.org/officeDocument/2006/relationships/hyperlink" Target="https://www.unicef.org/child-rights-convention/child-rights-why-they-matter" TargetMode="External"/><Relationship Id="rId56" Type="http://schemas.openxmlformats.org/officeDocument/2006/relationships/theme" Target="theme/theme1.xml"/><Relationship Id="rId8" Type="http://schemas.openxmlformats.org/officeDocument/2006/relationships/customXml" Target="ink/ink1.xml"/><Relationship Id="rId51" Type="http://schemas.openxmlformats.org/officeDocument/2006/relationships/hyperlink" Target="http://www.parliment.uk" TargetMode="External"/><Relationship Id="rId3" Type="http://schemas.openxmlformats.org/officeDocument/2006/relationships/settings" Target="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9T11:19:50.636"/>
    </inkml:context>
    <inkml:brush xml:id="br0">
      <inkml:brushProperty name="width" value="0.05" units="cm"/>
      <inkml:brushProperty name="height" value="0.05" units="cm"/>
    </inkml:brush>
  </inkml:definitions>
  <inkml:trace contextRef="#ctx0" brushRef="#br0">0 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9T11:20:35.435"/>
    </inkml:context>
    <inkml:brush xml:id="br0">
      <inkml:brushProperty name="width" value="0.05" units="cm"/>
      <inkml:brushProperty name="height" value="0.05" units="cm"/>
    </inkml:brush>
  </inkml:definitions>
  <inkml:trace contextRef="#ctx0" brushRef="#br0">1 1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9T11:20:32.875"/>
    </inkml:context>
    <inkml:brush xml:id="br0">
      <inkml:brushProperty name="width" value="0.05" units="cm"/>
      <inkml:brushProperty name="height" value="0.05" units="cm"/>
    </inkml:brush>
  </inkml:definitions>
  <inkml:trace contextRef="#ctx0" brushRef="#br0">1 0 24575,'0'0'0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9T11:18:56.335"/>
    </inkml:context>
    <inkml:brush xml:id="br0">
      <inkml:brushProperty name="width" value="0.3" units="cm"/>
      <inkml:brushProperty name="height" value="0.6" units="cm"/>
      <inkml:brushProperty name="color" value="#EF0C4D"/>
      <inkml:brushProperty name="tip" value="rectangle"/>
      <inkml:brushProperty name="rasterOp" value="maskPen"/>
    </inkml:brush>
  </inkml:definitions>
  <inkml:trace contextRef="#ctx0" brushRef="#br0">0 1 16383,'0'0'0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9T11:18:55.966"/>
    </inkml:context>
    <inkml:brush xml:id="br0">
      <inkml:brushProperty name="width" value="0.3" units="cm"/>
      <inkml:brushProperty name="height" value="0.6" units="cm"/>
      <inkml:brushProperty name="color" value="#EF0C4D"/>
      <inkml:brushProperty name="tip" value="rectangle"/>
      <inkml:brushProperty name="rasterOp" value="maskPen"/>
    </inkml:brush>
  </inkml:definitions>
  <inkml:trace contextRef="#ctx0" brushRef="#br0">0 1 16383,'0'0'0</inkml:trace>
  <inkml:trace contextRef="#ctx0" brushRef="#br0" timeOffset="1">0 1 16383,'0'0'0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9T11:18:55.617"/>
    </inkml:context>
    <inkml:brush xml:id="br0">
      <inkml:brushProperty name="width" value="0.3" units="cm"/>
      <inkml:brushProperty name="height" value="0.6" units="cm"/>
      <inkml:brushProperty name="color" value="#EF0C4D"/>
      <inkml:brushProperty name="tip" value="rectangle"/>
      <inkml:brushProperty name="rasterOp" value="maskPen"/>
    </inkml:brush>
  </inkml:definitions>
  <inkml:trace contextRef="#ctx0" brushRef="#br0">0 1 16383,'0'0'0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425</TotalTime>
  <Pages>14</Pages>
  <Words>5210</Words>
  <Characters>29702</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Sara</cp:lastModifiedBy>
  <cp:revision>19</cp:revision>
  <dcterms:created xsi:type="dcterms:W3CDTF">2022-05-19T11:46:00Z</dcterms:created>
  <dcterms:modified xsi:type="dcterms:W3CDTF">2022-05-20T21:41:00Z</dcterms:modified>
</cp:coreProperties>
</file>