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749160990"/>
        <w:docPartObj>
          <w:docPartGallery w:val="Cover Pages"/>
          <w:docPartUnique/>
        </w:docPartObj>
      </w:sdtPr>
      <w:sdtEndPr/>
      <w:sdtContent>
        <w:p w14:paraId="03F777BD" w14:textId="0176582F" w:rsidR="002F2315" w:rsidRDefault="002F2315">
          <w:r>
            <w:rPr>
              <w:noProof/>
            </w:rPr>
            <mc:AlternateContent>
              <mc:Choice Requires="wps">
                <w:drawing>
                  <wp:anchor distT="0" distB="0" distL="114300" distR="114300" simplePos="0" relativeHeight="251659264" behindDoc="0" locked="0" layoutInCell="1" allowOverlap="1" wp14:anchorId="5A2D5A34" wp14:editId="3C12D3EA">
                    <wp:simplePos x="0" y="0"/>
                    <wp:positionH relativeFrom="page">
                      <wp:align>center</wp:align>
                    </wp:positionH>
                    <wp:positionV relativeFrom="page">
                      <wp:align>center</wp:align>
                    </wp:positionV>
                    <wp:extent cx="1712890" cy="3840480"/>
                    <wp:effectExtent l="0" t="0" r="0" b="2540"/>
                    <wp:wrapNone/>
                    <wp:docPr id="138" name="Text Box 138"/>
                    <wp:cNvGraphicFramePr/>
                    <a:graphic xmlns:a="http://schemas.openxmlformats.org/drawingml/2006/main">
                      <a:graphicData uri="http://schemas.microsoft.com/office/word/2010/wordprocessingShape">
                        <wps:wsp>
                          <wps:cNvSpPr txBox="1"/>
                          <wps:spPr>
                            <a:xfrm>
                              <a:off x="0" y="0"/>
                              <a:ext cx="1712890" cy="3840480"/>
                            </a:xfrm>
                            <a:prstGeom prst="rect">
                              <a:avLst/>
                            </a:prstGeom>
                            <a:solidFill>
                              <a:schemeClr val="lt1"/>
                            </a:solid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jc w:val="center"/>
                                  <w:tblBorders>
                                    <w:insideV w:val="single" w:sz="12" w:space="0" w:color="A6B727" w:themeColor="accent2"/>
                                  </w:tblBorders>
                                  <w:tblCellMar>
                                    <w:top w:w="1296" w:type="dxa"/>
                                    <w:left w:w="360" w:type="dxa"/>
                                    <w:bottom w:w="1296" w:type="dxa"/>
                                    <w:right w:w="360" w:type="dxa"/>
                                  </w:tblCellMar>
                                  <w:tblLook w:val="04A0" w:firstRow="1" w:lastRow="0" w:firstColumn="1" w:lastColumn="0" w:noHBand="0" w:noVBand="1"/>
                                </w:tblPr>
                                <w:tblGrid>
                                  <w:gridCol w:w="5250"/>
                                  <w:gridCol w:w="2346"/>
                                </w:tblGrid>
                                <w:tr w:rsidR="002F2315" w14:paraId="665E2055" w14:textId="77777777">
                                  <w:trPr>
                                    <w:jc w:val="center"/>
                                  </w:trPr>
                                  <w:tc>
                                    <w:tcPr>
                                      <w:tcW w:w="2568" w:type="pct"/>
                                      <w:vAlign w:val="center"/>
                                    </w:tcPr>
                                    <w:p w14:paraId="6DBAA78E" w14:textId="77777777" w:rsidR="002F2315" w:rsidRDefault="002F2315">
                                      <w:pPr>
                                        <w:jc w:val="right"/>
                                      </w:pPr>
                                      <w:r>
                                        <w:rPr>
                                          <w:noProof/>
                                        </w:rPr>
                                        <w:drawing>
                                          <wp:inline distT="0" distB="0" distL="0" distR="0" wp14:anchorId="11F6D569" wp14:editId="31DE9C18">
                                            <wp:extent cx="3831336" cy="2873502"/>
                                            <wp:effectExtent l="2540" t="0" r="635" b="63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rot="5400000">
                                                      <a:off x="0" y="0"/>
                                                      <a:ext cx="3831336" cy="2873502"/>
                                                    </a:xfrm>
                                                    <a:prstGeom prst="rect">
                                                      <a:avLst/>
                                                    </a:prstGeom>
                                                  </pic:spPr>
                                                </pic:pic>
                                              </a:graphicData>
                                            </a:graphic>
                                          </wp:inline>
                                        </w:drawing>
                                      </w:r>
                                    </w:p>
                                    <w:p w14:paraId="183CC043" w14:textId="5FA08B78" w:rsidR="00352A86" w:rsidRDefault="00937B33">
                                      <w:pPr>
                                        <w:jc w:val="right"/>
                                      </w:pPr>
                                      <w:sdt>
                                        <w:sdtPr>
                                          <w:id w:val="1008568680"/>
                                          <w:citation/>
                                        </w:sdtPr>
                                        <w:sdtEndPr/>
                                        <w:sdtContent>
                                          <w:r w:rsidR="00352A86">
                                            <w:fldChar w:fldCharType="begin"/>
                                          </w:r>
                                          <w:r w:rsidR="00352A86">
                                            <w:instrText xml:space="preserve"> CITATION Reb223 \l 2057 </w:instrText>
                                          </w:r>
                                          <w:r w:rsidR="00352A86">
                                            <w:fldChar w:fldCharType="separate"/>
                                          </w:r>
                                          <w:r w:rsidRPr="00937B33">
                                            <w:rPr>
                                              <w:noProof/>
                                            </w:rPr>
                                            <w:t>(Macfarlane, 2022)</w:t>
                                          </w:r>
                                          <w:r w:rsidR="00352A86">
                                            <w:fldChar w:fldCharType="end"/>
                                          </w:r>
                                        </w:sdtContent>
                                      </w:sdt>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2CBAF27D" w14:textId="05652253" w:rsidR="002F2315" w:rsidRDefault="002F231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AF581A6" w14:textId="71EC2750" w:rsidR="002F2315" w:rsidRDefault="002F2315">
                                          <w:pPr>
                                            <w:jc w:val="right"/>
                                            <w:rPr>
                                              <w:sz w:val="24"/>
                                              <w:szCs w:val="24"/>
                                            </w:rPr>
                                          </w:pPr>
                                          <w:r>
                                            <w:rPr>
                                              <w:color w:val="000000" w:themeColor="text1"/>
                                              <w:sz w:val="24"/>
                                              <w:szCs w:val="24"/>
                                            </w:rPr>
                                            <w:t xml:space="preserve">     </w:t>
                                          </w:r>
                                        </w:p>
                                      </w:sdtContent>
                                    </w:sdt>
                                  </w:tc>
                                  <w:tc>
                                    <w:tcPr>
                                      <w:tcW w:w="2432" w:type="pct"/>
                                      <w:vAlign w:val="center"/>
                                    </w:tcPr>
                                    <w:p w14:paraId="577B87C8" w14:textId="610F4FCC" w:rsidR="002F2315" w:rsidRDefault="007F021E">
                                      <w:pPr>
                                        <w:pStyle w:val="NoSpacing"/>
                                        <w:rPr>
                                          <w:caps/>
                                          <w:color w:val="A6B727" w:themeColor="accent2"/>
                                          <w:sz w:val="26"/>
                                          <w:szCs w:val="26"/>
                                        </w:rPr>
                                      </w:pPr>
                                      <w:r>
                                        <w:rPr>
                                          <w:caps/>
                                          <w:color w:val="A6B727" w:themeColor="accent2"/>
                                          <w:sz w:val="26"/>
                                          <w:szCs w:val="26"/>
                                        </w:rPr>
                                        <w:t xml:space="preserve">UWTSD Lampeter </w:t>
                                      </w:r>
                                      <w:r w:rsidR="00F578D0">
                                        <w:rPr>
                                          <w:caps/>
                                          <w:color w:val="A6B727" w:themeColor="accent2"/>
                                          <w:sz w:val="26"/>
                                          <w:szCs w:val="26"/>
                                        </w:rPr>
                                        <w:t>Habitat management plan</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914F2A0" w14:textId="36C98401" w:rsidR="002F2315" w:rsidRDefault="009C7351">
                                          <w:pPr>
                                            <w:rPr>
                                              <w:color w:val="000000" w:themeColor="text1"/>
                                            </w:rPr>
                                          </w:pPr>
                                          <w:r>
                                            <w:rPr>
                                              <w:color w:val="000000" w:themeColor="text1"/>
                                            </w:rPr>
                                            <w:t>ACNA6004 - Habitat Management &amp; Building Resilience</w:t>
                                          </w:r>
                                        </w:p>
                                      </w:sdtContent>
                                    </w:sdt>
                                    <w:sdt>
                                      <w:sdtPr>
                                        <w:rPr>
                                          <w:color w:val="A6B727"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3ACBE56" w14:textId="17630654" w:rsidR="002F2315" w:rsidRDefault="002F2315">
                                          <w:pPr>
                                            <w:pStyle w:val="NoSpacing"/>
                                            <w:rPr>
                                              <w:color w:val="A6B727" w:themeColor="accent2"/>
                                              <w:sz w:val="26"/>
                                              <w:szCs w:val="26"/>
                                            </w:rPr>
                                          </w:pPr>
                                          <w:r>
                                            <w:rPr>
                                              <w:color w:val="A6B727" w:themeColor="accent2"/>
                                              <w:sz w:val="26"/>
                                              <w:szCs w:val="26"/>
                                            </w:rPr>
                                            <w:t>Rebecca Macfarlane (1907970)</w:t>
                                          </w:r>
                                        </w:p>
                                      </w:sdtContent>
                                    </w:sdt>
                                    <w:p w14:paraId="450EDDC1" w14:textId="34FC51B9" w:rsidR="002F2315" w:rsidRDefault="00937B33">
                                      <w:pPr>
                                        <w:pStyle w:val="NoSpacing"/>
                                      </w:pPr>
                                      <w:sdt>
                                        <w:sdtPr>
                                          <w:rPr>
                                            <w:color w:val="5E5E5E"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F2315">
                                            <w:rPr>
                                              <w:color w:val="5E5E5E" w:themeColor="text2"/>
                                            </w:rPr>
                                            <w:t>BSc Environment, Sustainability and Climate Change</w:t>
                                          </w:r>
                                        </w:sdtContent>
                                      </w:sdt>
                                    </w:p>
                                  </w:tc>
                                </w:tr>
                              </w:tbl>
                              <w:p w14:paraId="440B5A4F" w14:textId="77777777" w:rsidR="002F2315" w:rsidRDefault="002F2315"/>
                            </w:txbxContent>
                          </wps:txbx>
                          <wps:bodyPr rot="0" spcFirstLastPara="0" vertOverflow="overflow" horzOverflow="overflow" vert="horz" wrap="square" lIns="0" tIns="0" rIns="0" bIns="0" numCol="1" spcCol="0" rtlCol="0" fromWordArt="0" anchor="ctr" anchorCtr="0" forceAA="0" compatLnSpc="1">
                            <a:prstTxWarp prst="textNoShape">
                              <a:avLst/>
                            </a:prstTxWarp>
                            <a:noAutofit/>
                          </wps:bodyPr>
                        </wps:wsp>
                      </a:graphicData>
                    </a:graphic>
                    <wp14:sizeRelH relativeFrom="page">
                      <wp14:pctWidth>94100</wp14:pctWidth>
                    </wp14:sizeRelH>
                    <wp14:sizeRelV relativeFrom="page">
                      <wp14:pctHeight>77300</wp14:pctHeight>
                    </wp14:sizeRelV>
                  </wp:anchor>
                </w:drawing>
              </mc:Choice>
              <mc:Fallback>
                <w:pict>
                  <v:shapetype w14:anchorId="5A2D5A34" id="_x0000_t202" coordsize="21600,21600" o:spt="202" path="m,l,21600r21600,l21600,xe">
                    <v:stroke joinstyle="miter"/>
                    <v:path gradientshapeok="t" o:connecttype="rect"/>
                  </v:shapetype>
                  <v:shape id="Text Box 138" o:spid="_x0000_s1026" type="#_x0000_t202" style="position:absolute;margin-left:0;margin-top:0;width:134.85pt;height:302.4pt;z-index:251659264;visibility:visible;mso-wrap-style:square;mso-width-percent:941;mso-height-percent:773;mso-wrap-distance-left:9pt;mso-wrap-distance-top:0;mso-wrap-distance-right:9pt;mso-wrap-distance-bottom:0;mso-position-horizontal:center;mso-position-horizontal-relative:page;mso-position-vertical:center;mso-position-vertical-relative:page;mso-width-percent:941;mso-height-percent:773;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" fillcolor="white [3201]" stroked="f" strokeweight=".5pt">
                    <v:textbox inset="0,0,0,0">
                      <w:txbxContent>
                        <w:tbl>
                          <w:tblPr>
                            <w:tblW w:w="5000" w:type="pct"/>
                            <w:jc w:val="center"/>
                            <w:tblBorders>
                              <w:insideV w:val="single" w:sz="12" w:space="0" w:color="A6B727" w:themeColor="accent2"/>
                            </w:tblBorders>
                            <w:tblCellMar>
                              <w:top w:w="1296" w:type="dxa"/>
                              <w:left w:w="360" w:type="dxa"/>
                              <w:bottom w:w="1296" w:type="dxa"/>
                              <w:right w:w="360" w:type="dxa"/>
                            </w:tblCellMar>
                            <w:tblLook w:val="04A0" w:firstRow="1" w:lastRow="0" w:firstColumn="1" w:lastColumn="0" w:noHBand="0" w:noVBand="1"/>
                          </w:tblPr>
                          <w:tblGrid>
                            <w:gridCol w:w="5250"/>
                            <w:gridCol w:w="2346"/>
                          </w:tblGrid>
                          <w:tr w:rsidR="002F2315" w14:paraId="665E2055" w14:textId="77777777">
                            <w:trPr>
                              <w:jc w:val="center"/>
                            </w:trPr>
                            <w:tc>
                              <w:tcPr>
                                <w:tcW w:w="2568" w:type="pct"/>
                                <w:vAlign w:val="center"/>
                              </w:tcPr>
                              <w:p w14:paraId="6DBAA78E" w14:textId="77777777" w:rsidR="002F2315" w:rsidRDefault="002F2315">
                                <w:pPr>
                                  <w:jc w:val="right"/>
                                </w:pPr>
                                <w:r>
                                  <w:rPr>
                                    <w:noProof/>
                                  </w:rPr>
                                  <w:drawing>
                                    <wp:inline distT="0" distB="0" distL="0" distR="0" wp14:anchorId="11F6D569" wp14:editId="31DE9C18">
                                      <wp:extent cx="3831336" cy="2873502"/>
                                      <wp:effectExtent l="2540" t="0" r="635" b="635"/>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9">
                                                <a:extLst>
                                                  <a:ext uri="{28A0092B-C50C-407E-A947-70E740481C1C}">
                                                    <a14:useLocalDpi xmlns:a14="http://schemas.microsoft.com/office/drawing/2010/main" val="0"/>
                                                  </a:ext>
                                                </a:extLst>
                                              </a:blip>
                                              <a:stretch>
                                                <a:fillRect/>
                                              </a:stretch>
                                            </pic:blipFill>
                                            <pic:spPr>
                                              <a:xfrm rot="5400000">
                                                <a:off x="0" y="0"/>
                                                <a:ext cx="3831336" cy="2873502"/>
                                              </a:xfrm>
                                              <a:prstGeom prst="rect">
                                                <a:avLst/>
                                              </a:prstGeom>
                                            </pic:spPr>
                                          </pic:pic>
                                        </a:graphicData>
                                      </a:graphic>
                                    </wp:inline>
                                  </w:drawing>
                                </w:r>
                              </w:p>
                              <w:p w14:paraId="183CC043" w14:textId="5FA08B78" w:rsidR="00352A86" w:rsidRDefault="00937B33">
                                <w:pPr>
                                  <w:jc w:val="right"/>
                                </w:pPr>
                                <w:sdt>
                                  <w:sdtPr>
                                    <w:id w:val="1008568680"/>
                                    <w:citation/>
                                  </w:sdtPr>
                                  <w:sdtEndPr/>
                                  <w:sdtContent>
                                    <w:r w:rsidR="00352A86">
                                      <w:fldChar w:fldCharType="begin"/>
                                    </w:r>
                                    <w:r w:rsidR="00352A86">
                                      <w:instrText xml:space="preserve"> CITATION Reb223 \l 2057 </w:instrText>
                                    </w:r>
                                    <w:r w:rsidR="00352A86">
                                      <w:fldChar w:fldCharType="separate"/>
                                    </w:r>
                                    <w:r w:rsidRPr="00937B33">
                                      <w:rPr>
                                        <w:noProof/>
                                      </w:rPr>
                                      <w:t>(Macfarlane, 2022)</w:t>
                                    </w:r>
                                    <w:r w:rsidR="00352A86">
                                      <w:fldChar w:fldCharType="end"/>
                                    </w:r>
                                  </w:sdtContent>
                                </w:sdt>
                              </w:p>
                              <w:sdt>
                                <w:sdtPr>
                                  <w:rPr>
                                    <w:caps/>
                                    <w:color w:val="191919" w:themeColor="text1" w:themeTint="E6"/>
                                    <w:sz w:val="72"/>
                                    <w:szCs w:val="72"/>
                                  </w:rPr>
                                  <w:alias w:val="Title"/>
                                  <w:tag w:val=""/>
                                  <w:id w:val="-438379639"/>
                                  <w:showingPlcHdr/>
                                  <w:dataBinding w:prefixMappings="xmlns:ns0='http://purl.org/dc/elements/1.1/' xmlns:ns1='http://schemas.openxmlformats.org/package/2006/metadata/core-properties' " w:xpath="/ns1:coreProperties[1]/ns0:title[1]" w:storeItemID="{6C3C8BC8-F283-45AE-878A-BAB7291924A1}"/>
                                  <w:text/>
                                </w:sdtPr>
                                <w:sdtEndPr/>
                                <w:sdtContent>
                                  <w:p w14:paraId="2CBAF27D" w14:textId="05652253" w:rsidR="002F2315" w:rsidRDefault="002F2315">
                                    <w:pPr>
                                      <w:pStyle w:val="NoSpacing"/>
                                      <w:spacing w:line="312" w:lineRule="auto"/>
                                      <w:jc w:val="right"/>
                                      <w:rPr>
                                        <w:caps/>
                                        <w:color w:val="191919" w:themeColor="text1" w:themeTint="E6"/>
                                        <w:sz w:val="72"/>
                                        <w:szCs w:val="72"/>
                                      </w:rPr>
                                    </w:pPr>
                                    <w:r>
                                      <w:rPr>
                                        <w:caps/>
                                        <w:color w:val="191919" w:themeColor="text1" w:themeTint="E6"/>
                                        <w:sz w:val="72"/>
                                        <w:szCs w:val="72"/>
                                      </w:rPr>
                                      <w:t xml:space="preserve">     </w:t>
                                    </w:r>
                                  </w:p>
                                </w:sdtContent>
                              </w:sdt>
                              <w:sdt>
                                <w:sdtPr>
                                  <w:rPr>
                                    <w:color w:val="000000" w:themeColor="text1"/>
                                    <w:sz w:val="24"/>
                                    <w:szCs w:val="24"/>
                                  </w:rPr>
                                  <w:alias w:val="Subtitle"/>
                                  <w:tag w:val=""/>
                                  <w:id w:val="1354072561"/>
                                  <w:showingPlcHdr/>
                                  <w:dataBinding w:prefixMappings="xmlns:ns0='http://purl.org/dc/elements/1.1/' xmlns:ns1='http://schemas.openxmlformats.org/package/2006/metadata/core-properties' " w:xpath="/ns1:coreProperties[1]/ns0:subject[1]" w:storeItemID="{6C3C8BC8-F283-45AE-878A-BAB7291924A1}"/>
                                  <w:text/>
                                </w:sdtPr>
                                <w:sdtEndPr/>
                                <w:sdtContent>
                                  <w:p w14:paraId="1AF581A6" w14:textId="71EC2750" w:rsidR="002F2315" w:rsidRDefault="002F2315">
                                    <w:pPr>
                                      <w:jc w:val="right"/>
                                      <w:rPr>
                                        <w:sz w:val="24"/>
                                        <w:szCs w:val="24"/>
                                      </w:rPr>
                                    </w:pPr>
                                    <w:r>
                                      <w:rPr>
                                        <w:color w:val="000000" w:themeColor="text1"/>
                                        <w:sz w:val="24"/>
                                        <w:szCs w:val="24"/>
                                      </w:rPr>
                                      <w:t xml:space="preserve">     </w:t>
                                    </w:r>
                                  </w:p>
                                </w:sdtContent>
                              </w:sdt>
                            </w:tc>
                            <w:tc>
                              <w:tcPr>
                                <w:tcW w:w="2432" w:type="pct"/>
                                <w:vAlign w:val="center"/>
                              </w:tcPr>
                              <w:p w14:paraId="577B87C8" w14:textId="610F4FCC" w:rsidR="002F2315" w:rsidRDefault="007F021E">
                                <w:pPr>
                                  <w:pStyle w:val="NoSpacing"/>
                                  <w:rPr>
                                    <w:caps/>
                                    <w:color w:val="A6B727" w:themeColor="accent2"/>
                                    <w:sz w:val="26"/>
                                    <w:szCs w:val="26"/>
                                  </w:rPr>
                                </w:pPr>
                                <w:r>
                                  <w:rPr>
                                    <w:caps/>
                                    <w:color w:val="A6B727" w:themeColor="accent2"/>
                                    <w:sz w:val="26"/>
                                    <w:szCs w:val="26"/>
                                  </w:rPr>
                                  <w:t xml:space="preserve">UWTSD Lampeter </w:t>
                                </w:r>
                                <w:r w:rsidR="00F578D0">
                                  <w:rPr>
                                    <w:caps/>
                                    <w:color w:val="A6B727" w:themeColor="accent2"/>
                                    <w:sz w:val="26"/>
                                    <w:szCs w:val="26"/>
                                  </w:rPr>
                                  <w:t>Habitat management plan</w:t>
                                </w:r>
                              </w:p>
                              <w:sdt>
                                <w:sdtPr>
                                  <w:rPr>
                                    <w:color w:val="000000" w:themeColor="text1"/>
                                  </w:rPr>
                                  <w:alias w:val="Abstract"/>
                                  <w:tag w:val=""/>
                                  <w:id w:val="-2036181933"/>
                                  <w:dataBinding w:prefixMappings="xmlns:ns0='http://schemas.microsoft.com/office/2006/coverPageProps' " w:xpath="/ns0:CoverPageProperties[1]/ns0:Abstract[1]" w:storeItemID="{55AF091B-3C7A-41E3-B477-F2FDAA23CFDA}"/>
                                  <w:text/>
                                </w:sdtPr>
                                <w:sdtEndPr/>
                                <w:sdtContent>
                                  <w:p w14:paraId="3914F2A0" w14:textId="36C98401" w:rsidR="002F2315" w:rsidRDefault="009C7351">
                                    <w:pPr>
                                      <w:rPr>
                                        <w:color w:val="000000" w:themeColor="text1"/>
                                      </w:rPr>
                                    </w:pPr>
                                    <w:r>
                                      <w:rPr>
                                        <w:color w:val="000000" w:themeColor="text1"/>
                                      </w:rPr>
                                      <w:t>ACNA6004 - Habitat Management &amp; Building Resilience</w:t>
                                    </w:r>
                                  </w:p>
                                </w:sdtContent>
                              </w:sdt>
                              <w:sdt>
                                <w:sdtPr>
                                  <w:rPr>
                                    <w:color w:val="A6B727" w:themeColor="accent2"/>
                                    <w:sz w:val="26"/>
                                    <w:szCs w:val="26"/>
                                  </w:rPr>
                                  <w:alias w:val="Author"/>
                                  <w:tag w:val=""/>
                                  <w:id w:val="-279026076"/>
                                  <w:dataBinding w:prefixMappings="xmlns:ns0='http://purl.org/dc/elements/1.1/' xmlns:ns1='http://schemas.openxmlformats.org/package/2006/metadata/core-properties' " w:xpath="/ns1:coreProperties[1]/ns0:creator[1]" w:storeItemID="{6C3C8BC8-F283-45AE-878A-BAB7291924A1}"/>
                                  <w:text/>
                                </w:sdtPr>
                                <w:sdtEndPr/>
                                <w:sdtContent>
                                  <w:p w14:paraId="73ACBE56" w14:textId="17630654" w:rsidR="002F2315" w:rsidRDefault="002F2315">
                                    <w:pPr>
                                      <w:pStyle w:val="NoSpacing"/>
                                      <w:rPr>
                                        <w:color w:val="A6B727" w:themeColor="accent2"/>
                                        <w:sz w:val="26"/>
                                        <w:szCs w:val="26"/>
                                      </w:rPr>
                                    </w:pPr>
                                    <w:r>
                                      <w:rPr>
                                        <w:color w:val="A6B727" w:themeColor="accent2"/>
                                        <w:sz w:val="26"/>
                                        <w:szCs w:val="26"/>
                                      </w:rPr>
                                      <w:t>Rebecca Macfarlane (1907970)</w:t>
                                    </w:r>
                                  </w:p>
                                </w:sdtContent>
                              </w:sdt>
                              <w:p w14:paraId="450EDDC1" w14:textId="34FC51B9" w:rsidR="002F2315" w:rsidRDefault="00937B33">
                                <w:pPr>
                                  <w:pStyle w:val="NoSpacing"/>
                                </w:pPr>
                                <w:sdt>
                                  <w:sdtPr>
                                    <w:rPr>
                                      <w:color w:val="5E5E5E" w:themeColor="text2"/>
                                    </w:rPr>
                                    <w:alias w:val="Course"/>
                                    <w:tag w:val="Course"/>
                                    <w:id w:val="-710501431"/>
                                    <w:dataBinding w:prefixMappings="xmlns:ns0='http://purl.org/dc/elements/1.1/' xmlns:ns1='http://schemas.openxmlformats.org/package/2006/metadata/core-properties' " w:xpath="/ns1:coreProperties[1]/ns1:category[1]" w:storeItemID="{6C3C8BC8-F283-45AE-878A-BAB7291924A1}"/>
                                    <w:text/>
                                  </w:sdtPr>
                                  <w:sdtEndPr/>
                                  <w:sdtContent>
                                    <w:r w:rsidR="002F2315">
                                      <w:rPr>
                                        <w:color w:val="5E5E5E" w:themeColor="text2"/>
                                      </w:rPr>
                                      <w:t>BSc Environment, Sustainability and Climate Change</w:t>
                                    </w:r>
                                  </w:sdtContent>
                                </w:sdt>
                              </w:p>
                            </w:tc>
                          </w:tr>
                        </w:tbl>
                        <w:p w14:paraId="440B5A4F" w14:textId="77777777" w:rsidR="002F2315" w:rsidRDefault="002F2315"/>
                      </w:txbxContent>
                    </v:textbox>
                    <w10:wrap anchorx="page" anchory="page"/>
                  </v:shape>
                </w:pict>
              </mc:Fallback>
            </mc:AlternateContent>
          </w:r>
          <w:r>
            <w:br w:type="page"/>
          </w:r>
        </w:p>
      </w:sdtContent>
    </w:sdt>
    <w:sdt>
      <w:sdtPr>
        <w:rPr>
          <w:rFonts w:asciiTheme="minorHAnsi" w:eastAsiaTheme="minorHAnsi" w:hAnsiTheme="minorHAnsi" w:cstheme="minorBidi"/>
          <w:color w:val="auto"/>
          <w:sz w:val="22"/>
          <w:szCs w:val="22"/>
          <w:lang w:val="en-GB"/>
        </w:rPr>
        <w:id w:val="1143088652"/>
        <w:docPartObj>
          <w:docPartGallery w:val="Table of Contents"/>
          <w:docPartUnique/>
        </w:docPartObj>
      </w:sdtPr>
      <w:sdtEndPr>
        <w:rPr>
          <w:b/>
          <w:bCs/>
          <w:noProof/>
        </w:rPr>
      </w:sdtEndPr>
      <w:sdtContent>
        <w:p w14:paraId="0D1FED26" w14:textId="207ACCD9" w:rsidR="002F2315" w:rsidRDefault="002F2315">
          <w:pPr>
            <w:pStyle w:val="TOCHeading"/>
          </w:pPr>
          <w:r>
            <w:t>Contents</w:t>
          </w:r>
        </w:p>
        <w:p w14:paraId="2289B6C8" w14:textId="696F62A0" w:rsidR="00937B33" w:rsidRDefault="002F231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30302466" w:history="1">
            <w:r w:rsidR="00937B33" w:rsidRPr="00F719F1">
              <w:rPr>
                <w:rStyle w:val="Hyperlink"/>
                <w:noProof/>
              </w:rPr>
              <w:t>Introduction</w:t>
            </w:r>
            <w:r w:rsidR="00937B33">
              <w:rPr>
                <w:noProof/>
                <w:webHidden/>
              </w:rPr>
              <w:tab/>
            </w:r>
            <w:r w:rsidR="00937B33">
              <w:rPr>
                <w:noProof/>
                <w:webHidden/>
              </w:rPr>
              <w:fldChar w:fldCharType="begin"/>
            </w:r>
            <w:r w:rsidR="00937B33">
              <w:rPr>
                <w:noProof/>
                <w:webHidden/>
              </w:rPr>
              <w:instrText xml:space="preserve"> PAGEREF _Toc130302466 \h </w:instrText>
            </w:r>
            <w:r w:rsidR="00937B33">
              <w:rPr>
                <w:noProof/>
                <w:webHidden/>
              </w:rPr>
            </w:r>
            <w:r w:rsidR="00937B33">
              <w:rPr>
                <w:noProof/>
                <w:webHidden/>
              </w:rPr>
              <w:fldChar w:fldCharType="separate"/>
            </w:r>
            <w:r w:rsidR="00937B33">
              <w:rPr>
                <w:noProof/>
                <w:webHidden/>
              </w:rPr>
              <w:t>1</w:t>
            </w:r>
            <w:r w:rsidR="00937B33">
              <w:rPr>
                <w:noProof/>
                <w:webHidden/>
              </w:rPr>
              <w:fldChar w:fldCharType="end"/>
            </w:r>
          </w:hyperlink>
        </w:p>
        <w:p w14:paraId="1835CAE2" w14:textId="3DAA8017" w:rsidR="00937B33" w:rsidRDefault="00937B33">
          <w:pPr>
            <w:pStyle w:val="TOC2"/>
            <w:tabs>
              <w:tab w:val="right" w:leader="dot" w:pos="9016"/>
            </w:tabs>
            <w:rPr>
              <w:rFonts w:eastAsiaTheme="minorEastAsia"/>
              <w:noProof/>
              <w:lang w:eastAsia="en-GB"/>
            </w:rPr>
          </w:pPr>
          <w:hyperlink w:anchor="_Toc130302467" w:history="1">
            <w:r w:rsidRPr="00F719F1">
              <w:rPr>
                <w:rStyle w:val="Hyperlink"/>
                <w:noProof/>
              </w:rPr>
              <w:t>What is a Habitat Management Plan?</w:t>
            </w:r>
            <w:r>
              <w:rPr>
                <w:noProof/>
                <w:webHidden/>
              </w:rPr>
              <w:tab/>
            </w:r>
            <w:r>
              <w:rPr>
                <w:noProof/>
                <w:webHidden/>
              </w:rPr>
              <w:fldChar w:fldCharType="begin"/>
            </w:r>
            <w:r>
              <w:rPr>
                <w:noProof/>
                <w:webHidden/>
              </w:rPr>
              <w:instrText xml:space="preserve"> PAGEREF _Toc130302467 \h </w:instrText>
            </w:r>
            <w:r>
              <w:rPr>
                <w:noProof/>
                <w:webHidden/>
              </w:rPr>
            </w:r>
            <w:r>
              <w:rPr>
                <w:noProof/>
                <w:webHidden/>
              </w:rPr>
              <w:fldChar w:fldCharType="separate"/>
            </w:r>
            <w:r>
              <w:rPr>
                <w:noProof/>
                <w:webHidden/>
              </w:rPr>
              <w:t>1</w:t>
            </w:r>
            <w:r>
              <w:rPr>
                <w:noProof/>
                <w:webHidden/>
              </w:rPr>
              <w:fldChar w:fldCharType="end"/>
            </w:r>
          </w:hyperlink>
        </w:p>
        <w:p w14:paraId="62B50ABA" w14:textId="056C525C" w:rsidR="00937B33" w:rsidRDefault="00937B33">
          <w:pPr>
            <w:pStyle w:val="TOC2"/>
            <w:tabs>
              <w:tab w:val="right" w:leader="dot" w:pos="9016"/>
            </w:tabs>
            <w:rPr>
              <w:rFonts w:eastAsiaTheme="minorEastAsia"/>
              <w:noProof/>
              <w:lang w:eastAsia="en-GB"/>
            </w:rPr>
          </w:pPr>
          <w:hyperlink w:anchor="_Toc130302468" w:history="1">
            <w:r w:rsidRPr="00F719F1">
              <w:rPr>
                <w:rStyle w:val="Hyperlink"/>
                <w:noProof/>
              </w:rPr>
              <w:t>Habitat Management Plan – Lampeter UWTSD Campus</w:t>
            </w:r>
            <w:r>
              <w:rPr>
                <w:noProof/>
                <w:webHidden/>
              </w:rPr>
              <w:tab/>
            </w:r>
            <w:r>
              <w:rPr>
                <w:noProof/>
                <w:webHidden/>
              </w:rPr>
              <w:fldChar w:fldCharType="begin"/>
            </w:r>
            <w:r>
              <w:rPr>
                <w:noProof/>
                <w:webHidden/>
              </w:rPr>
              <w:instrText xml:space="preserve"> PAGEREF _Toc130302468 \h </w:instrText>
            </w:r>
            <w:r>
              <w:rPr>
                <w:noProof/>
                <w:webHidden/>
              </w:rPr>
            </w:r>
            <w:r>
              <w:rPr>
                <w:noProof/>
                <w:webHidden/>
              </w:rPr>
              <w:fldChar w:fldCharType="separate"/>
            </w:r>
            <w:r>
              <w:rPr>
                <w:noProof/>
                <w:webHidden/>
              </w:rPr>
              <w:t>2</w:t>
            </w:r>
            <w:r>
              <w:rPr>
                <w:noProof/>
                <w:webHidden/>
              </w:rPr>
              <w:fldChar w:fldCharType="end"/>
            </w:r>
          </w:hyperlink>
        </w:p>
        <w:p w14:paraId="56697E7A" w14:textId="6801E993" w:rsidR="00937B33" w:rsidRDefault="00937B33">
          <w:pPr>
            <w:pStyle w:val="TOC3"/>
            <w:tabs>
              <w:tab w:val="right" w:leader="dot" w:pos="9016"/>
            </w:tabs>
            <w:rPr>
              <w:rFonts w:eastAsiaTheme="minorEastAsia"/>
              <w:noProof/>
              <w:lang w:eastAsia="en-GB"/>
            </w:rPr>
          </w:pPr>
          <w:hyperlink w:anchor="_Toc130302469" w:history="1">
            <w:r w:rsidRPr="00F719F1">
              <w:rPr>
                <w:rStyle w:val="Hyperlink"/>
                <w:noProof/>
              </w:rPr>
              <w:t>Aims and Objectives</w:t>
            </w:r>
            <w:r>
              <w:rPr>
                <w:noProof/>
                <w:webHidden/>
              </w:rPr>
              <w:tab/>
            </w:r>
            <w:r>
              <w:rPr>
                <w:noProof/>
                <w:webHidden/>
              </w:rPr>
              <w:fldChar w:fldCharType="begin"/>
            </w:r>
            <w:r>
              <w:rPr>
                <w:noProof/>
                <w:webHidden/>
              </w:rPr>
              <w:instrText xml:space="preserve"> PAGEREF _Toc130302469 \h </w:instrText>
            </w:r>
            <w:r>
              <w:rPr>
                <w:noProof/>
                <w:webHidden/>
              </w:rPr>
            </w:r>
            <w:r>
              <w:rPr>
                <w:noProof/>
                <w:webHidden/>
              </w:rPr>
              <w:fldChar w:fldCharType="separate"/>
            </w:r>
            <w:r>
              <w:rPr>
                <w:noProof/>
                <w:webHidden/>
              </w:rPr>
              <w:t>2</w:t>
            </w:r>
            <w:r>
              <w:rPr>
                <w:noProof/>
                <w:webHidden/>
              </w:rPr>
              <w:fldChar w:fldCharType="end"/>
            </w:r>
          </w:hyperlink>
        </w:p>
        <w:p w14:paraId="2825E04B" w14:textId="4DA26926" w:rsidR="00937B33" w:rsidRDefault="00937B33">
          <w:pPr>
            <w:pStyle w:val="TOC3"/>
            <w:tabs>
              <w:tab w:val="right" w:leader="dot" w:pos="9016"/>
            </w:tabs>
            <w:rPr>
              <w:rFonts w:eastAsiaTheme="minorEastAsia"/>
              <w:noProof/>
              <w:lang w:eastAsia="en-GB"/>
            </w:rPr>
          </w:pPr>
          <w:hyperlink w:anchor="_Toc130302470" w:history="1">
            <w:r w:rsidRPr="00F719F1">
              <w:rPr>
                <w:rStyle w:val="Hyperlink"/>
                <w:noProof/>
              </w:rPr>
              <w:t>Location Introduction</w:t>
            </w:r>
            <w:r>
              <w:rPr>
                <w:noProof/>
                <w:webHidden/>
              </w:rPr>
              <w:tab/>
            </w:r>
            <w:r>
              <w:rPr>
                <w:noProof/>
                <w:webHidden/>
              </w:rPr>
              <w:fldChar w:fldCharType="begin"/>
            </w:r>
            <w:r>
              <w:rPr>
                <w:noProof/>
                <w:webHidden/>
              </w:rPr>
              <w:instrText xml:space="preserve"> PAGEREF _Toc130302470 \h </w:instrText>
            </w:r>
            <w:r>
              <w:rPr>
                <w:noProof/>
                <w:webHidden/>
              </w:rPr>
            </w:r>
            <w:r>
              <w:rPr>
                <w:noProof/>
                <w:webHidden/>
              </w:rPr>
              <w:fldChar w:fldCharType="separate"/>
            </w:r>
            <w:r>
              <w:rPr>
                <w:noProof/>
                <w:webHidden/>
              </w:rPr>
              <w:t>2</w:t>
            </w:r>
            <w:r>
              <w:rPr>
                <w:noProof/>
                <w:webHidden/>
              </w:rPr>
              <w:fldChar w:fldCharType="end"/>
            </w:r>
          </w:hyperlink>
        </w:p>
        <w:p w14:paraId="501A6C25" w14:textId="12DA4046" w:rsidR="00937B33" w:rsidRDefault="00937B33">
          <w:pPr>
            <w:pStyle w:val="TOC3"/>
            <w:tabs>
              <w:tab w:val="right" w:leader="dot" w:pos="9016"/>
            </w:tabs>
            <w:rPr>
              <w:rFonts w:eastAsiaTheme="minorEastAsia"/>
              <w:noProof/>
              <w:lang w:eastAsia="en-GB"/>
            </w:rPr>
          </w:pPr>
          <w:hyperlink w:anchor="_Toc130302471" w:history="1">
            <w:r w:rsidRPr="00F719F1">
              <w:rPr>
                <w:rStyle w:val="Hyperlink"/>
                <w:noProof/>
              </w:rPr>
              <w:t>Baseline Environment</w:t>
            </w:r>
            <w:r>
              <w:rPr>
                <w:noProof/>
                <w:webHidden/>
              </w:rPr>
              <w:tab/>
            </w:r>
            <w:r>
              <w:rPr>
                <w:noProof/>
                <w:webHidden/>
              </w:rPr>
              <w:fldChar w:fldCharType="begin"/>
            </w:r>
            <w:r>
              <w:rPr>
                <w:noProof/>
                <w:webHidden/>
              </w:rPr>
              <w:instrText xml:space="preserve"> PAGEREF _Toc130302471 \h </w:instrText>
            </w:r>
            <w:r>
              <w:rPr>
                <w:noProof/>
                <w:webHidden/>
              </w:rPr>
            </w:r>
            <w:r>
              <w:rPr>
                <w:noProof/>
                <w:webHidden/>
              </w:rPr>
              <w:fldChar w:fldCharType="separate"/>
            </w:r>
            <w:r>
              <w:rPr>
                <w:noProof/>
                <w:webHidden/>
              </w:rPr>
              <w:t>4</w:t>
            </w:r>
            <w:r>
              <w:rPr>
                <w:noProof/>
                <w:webHidden/>
              </w:rPr>
              <w:fldChar w:fldCharType="end"/>
            </w:r>
          </w:hyperlink>
        </w:p>
        <w:p w14:paraId="20B3AB8C" w14:textId="4B255237" w:rsidR="00937B33" w:rsidRDefault="00937B33">
          <w:pPr>
            <w:pStyle w:val="TOC3"/>
            <w:tabs>
              <w:tab w:val="right" w:leader="dot" w:pos="9016"/>
            </w:tabs>
            <w:rPr>
              <w:rFonts w:eastAsiaTheme="minorEastAsia"/>
              <w:noProof/>
              <w:lang w:eastAsia="en-GB"/>
            </w:rPr>
          </w:pPr>
          <w:hyperlink w:anchor="_Toc130302472" w:history="1">
            <w:r w:rsidRPr="00F719F1">
              <w:rPr>
                <w:rStyle w:val="Hyperlink"/>
                <w:noProof/>
              </w:rPr>
              <w:t>Habitats</w:t>
            </w:r>
            <w:r>
              <w:rPr>
                <w:noProof/>
                <w:webHidden/>
              </w:rPr>
              <w:tab/>
            </w:r>
            <w:r>
              <w:rPr>
                <w:noProof/>
                <w:webHidden/>
              </w:rPr>
              <w:fldChar w:fldCharType="begin"/>
            </w:r>
            <w:r>
              <w:rPr>
                <w:noProof/>
                <w:webHidden/>
              </w:rPr>
              <w:instrText xml:space="preserve"> PAGEREF _Toc130302472 \h </w:instrText>
            </w:r>
            <w:r>
              <w:rPr>
                <w:noProof/>
                <w:webHidden/>
              </w:rPr>
            </w:r>
            <w:r>
              <w:rPr>
                <w:noProof/>
                <w:webHidden/>
              </w:rPr>
              <w:fldChar w:fldCharType="separate"/>
            </w:r>
            <w:r>
              <w:rPr>
                <w:noProof/>
                <w:webHidden/>
              </w:rPr>
              <w:t>7</w:t>
            </w:r>
            <w:r>
              <w:rPr>
                <w:noProof/>
                <w:webHidden/>
              </w:rPr>
              <w:fldChar w:fldCharType="end"/>
            </w:r>
          </w:hyperlink>
        </w:p>
        <w:p w14:paraId="27C8E71D" w14:textId="708DA3B8" w:rsidR="00937B33" w:rsidRDefault="00937B33">
          <w:pPr>
            <w:pStyle w:val="TOC3"/>
            <w:tabs>
              <w:tab w:val="right" w:leader="dot" w:pos="9016"/>
            </w:tabs>
            <w:rPr>
              <w:rFonts w:eastAsiaTheme="minorEastAsia"/>
              <w:noProof/>
              <w:lang w:eastAsia="en-GB"/>
            </w:rPr>
          </w:pPr>
          <w:hyperlink w:anchor="_Toc130302473" w:history="1">
            <w:r w:rsidRPr="00F719F1">
              <w:rPr>
                <w:rStyle w:val="Hyperlink"/>
                <w:noProof/>
              </w:rPr>
              <w:t>Fauna</w:t>
            </w:r>
            <w:r>
              <w:rPr>
                <w:noProof/>
                <w:webHidden/>
              </w:rPr>
              <w:tab/>
            </w:r>
            <w:r>
              <w:rPr>
                <w:noProof/>
                <w:webHidden/>
              </w:rPr>
              <w:fldChar w:fldCharType="begin"/>
            </w:r>
            <w:r>
              <w:rPr>
                <w:noProof/>
                <w:webHidden/>
              </w:rPr>
              <w:instrText xml:space="preserve"> PAGEREF _Toc130302473 \h </w:instrText>
            </w:r>
            <w:r>
              <w:rPr>
                <w:noProof/>
                <w:webHidden/>
              </w:rPr>
            </w:r>
            <w:r>
              <w:rPr>
                <w:noProof/>
                <w:webHidden/>
              </w:rPr>
              <w:fldChar w:fldCharType="separate"/>
            </w:r>
            <w:r>
              <w:rPr>
                <w:noProof/>
                <w:webHidden/>
              </w:rPr>
              <w:t>11</w:t>
            </w:r>
            <w:r>
              <w:rPr>
                <w:noProof/>
                <w:webHidden/>
              </w:rPr>
              <w:fldChar w:fldCharType="end"/>
            </w:r>
          </w:hyperlink>
        </w:p>
        <w:p w14:paraId="6157016D" w14:textId="7B8E90B4" w:rsidR="00937B33" w:rsidRDefault="00937B33">
          <w:pPr>
            <w:pStyle w:val="TOC3"/>
            <w:tabs>
              <w:tab w:val="right" w:leader="dot" w:pos="9016"/>
            </w:tabs>
            <w:rPr>
              <w:rFonts w:eastAsiaTheme="minorEastAsia"/>
              <w:noProof/>
              <w:lang w:eastAsia="en-GB"/>
            </w:rPr>
          </w:pPr>
          <w:hyperlink w:anchor="_Toc130302474" w:history="1">
            <w:r w:rsidRPr="00F719F1">
              <w:rPr>
                <w:rStyle w:val="Hyperlink"/>
                <w:noProof/>
              </w:rPr>
              <w:t>Access and Recreation/Tourism</w:t>
            </w:r>
            <w:r>
              <w:rPr>
                <w:noProof/>
                <w:webHidden/>
              </w:rPr>
              <w:tab/>
            </w:r>
            <w:r>
              <w:rPr>
                <w:noProof/>
                <w:webHidden/>
              </w:rPr>
              <w:fldChar w:fldCharType="begin"/>
            </w:r>
            <w:r>
              <w:rPr>
                <w:noProof/>
                <w:webHidden/>
              </w:rPr>
              <w:instrText xml:space="preserve"> PAGEREF _Toc130302474 \h </w:instrText>
            </w:r>
            <w:r>
              <w:rPr>
                <w:noProof/>
                <w:webHidden/>
              </w:rPr>
            </w:r>
            <w:r>
              <w:rPr>
                <w:noProof/>
                <w:webHidden/>
              </w:rPr>
              <w:fldChar w:fldCharType="separate"/>
            </w:r>
            <w:r>
              <w:rPr>
                <w:noProof/>
                <w:webHidden/>
              </w:rPr>
              <w:t>13</w:t>
            </w:r>
            <w:r>
              <w:rPr>
                <w:noProof/>
                <w:webHidden/>
              </w:rPr>
              <w:fldChar w:fldCharType="end"/>
            </w:r>
          </w:hyperlink>
        </w:p>
        <w:p w14:paraId="61DE8DC9" w14:textId="5A3C6F6E" w:rsidR="00937B33" w:rsidRDefault="00937B33">
          <w:pPr>
            <w:pStyle w:val="TOC3"/>
            <w:tabs>
              <w:tab w:val="right" w:leader="dot" w:pos="9016"/>
            </w:tabs>
            <w:rPr>
              <w:rFonts w:eastAsiaTheme="minorEastAsia"/>
              <w:noProof/>
              <w:lang w:eastAsia="en-GB"/>
            </w:rPr>
          </w:pPr>
          <w:hyperlink w:anchor="_Toc130302475" w:history="1">
            <w:r w:rsidRPr="00F719F1">
              <w:rPr>
                <w:rStyle w:val="Hyperlink"/>
                <w:noProof/>
              </w:rPr>
              <w:t>Monitoring</w:t>
            </w:r>
            <w:r>
              <w:rPr>
                <w:noProof/>
                <w:webHidden/>
              </w:rPr>
              <w:tab/>
            </w:r>
            <w:r>
              <w:rPr>
                <w:noProof/>
                <w:webHidden/>
              </w:rPr>
              <w:fldChar w:fldCharType="begin"/>
            </w:r>
            <w:r>
              <w:rPr>
                <w:noProof/>
                <w:webHidden/>
              </w:rPr>
              <w:instrText xml:space="preserve"> PAGEREF _Toc130302475 \h </w:instrText>
            </w:r>
            <w:r>
              <w:rPr>
                <w:noProof/>
                <w:webHidden/>
              </w:rPr>
            </w:r>
            <w:r>
              <w:rPr>
                <w:noProof/>
                <w:webHidden/>
              </w:rPr>
              <w:fldChar w:fldCharType="separate"/>
            </w:r>
            <w:r>
              <w:rPr>
                <w:noProof/>
                <w:webHidden/>
              </w:rPr>
              <w:t>14</w:t>
            </w:r>
            <w:r>
              <w:rPr>
                <w:noProof/>
                <w:webHidden/>
              </w:rPr>
              <w:fldChar w:fldCharType="end"/>
            </w:r>
          </w:hyperlink>
        </w:p>
        <w:p w14:paraId="31F23408" w14:textId="6F5B6584" w:rsidR="00937B33" w:rsidRDefault="00937B33">
          <w:pPr>
            <w:pStyle w:val="TOC2"/>
            <w:tabs>
              <w:tab w:val="right" w:leader="dot" w:pos="9016"/>
            </w:tabs>
            <w:rPr>
              <w:rFonts w:eastAsiaTheme="minorEastAsia"/>
              <w:noProof/>
              <w:lang w:eastAsia="en-GB"/>
            </w:rPr>
          </w:pPr>
          <w:hyperlink w:anchor="_Toc130302476" w:history="1">
            <w:r w:rsidRPr="00F719F1">
              <w:rPr>
                <w:rStyle w:val="Hyperlink"/>
                <w:noProof/>
              </w:rPr>
              <w:t>Conclusion</w:t>
            </w:r>
            <w:r>
              <w:rPr>
                <w:noProof/>
                <w:webHidden/>
              </w:rPr>
              <w:tab/>
            </w:r>
            <w:r>
              <w:rPr>
                <w:noProof/>
                <w:webHidden/>
              </w:rPr>
              <w:fldChar w:fldCharType="begin"/>
            </w:r>
            <w:r>
              <w:rPr>
                <w:noProof/>
                <w:webHidden/>
              </w:rPr>
              <w:instrText xml:space="preserve"> PAGEREF _Toc130302476 \h </w:instrText>
            </w:r>
            <w:r>
              <w:rPr>
                <w:noProof/>
                <w:webHidden/>
              </w:rPr>
            </w:r>
            <w:r>
              <w:rPr>
                <w:noProof/>
                <w:webHidden/>
              </w:rPr>
              <w:fldChar w:fldCharType="separate"/>
            </w:r>
            <w:r>
              <w:rPr>
                <w:noProof/>
                <w:webHidden/>
              </w:rPr>
              <w:t>16</w:t>
            </w:r>
            <w:r>
              <w:rPr>
                <w:noProof/>
                <w:webHidden/>
              </w:rPr>
              <w:fldChar w:fldCharType="end"/>
            </w:r>
          </w:hyperlink>
        </w:p>
        <w:p w14:paraId="33C2F2D8" w14:textId="5ABEE9AA" w:rsidR="00937B33" w:rsidRDefault="00937B33">
          <w:pPr>
            <w:pStyle w:val="TOC1"/>
            <w:tabs>
              <w:tab w:val="right" w:leader="dot" w:pos="9016"/>
            </w:tabs>
            <w:rPr>
              <w:rFonts w:eastAsiaTheme="minorEastAsia"/>
              <w:noProof/>
              <w:lang w:eastAsia="en-GB"/>
            </w:rPr>
          </w:pPr>
          <w:hyperlink w:anchor="_Toc130302477" w:history="1">
            <w:r w:rsidRPr="00F719F1">
              <w:rPr>
                <w:rStyle w:val="Hyperlink"/>
                <w:noProof/>
              </w:rPr>
              <w:t>References</w:t>
            </w:r>
            <w:r>
              <w:rPr>
                <w:noProof/>
                <w:webHidden/>
              </w:rPr>
              <w:tab/>
            </w:r>
            <w:r>
              <w:rPr>
                <w:noProof/>
                <w:webHidden/>
              </w:rPr>
              <w:fldChar w:fldCharType="begin"/>
            </w:r>
            <w:r>
              <w:rPr>
                <w:noProof/>
                <w:webHidden/>
              </w:rPr>
              <w:instrText xml:space="preserve"> PAGEREF _Toc130302477 \h </w:instrText>
            </w:r>
            <w:r>
              <w:rPr>
                <w:noProof/>
                <w:webHidden/>
              </w:rPr>
            </w:r>
            <w:r>
              <w:rPr>
                <w:noProof/>
                <w:webHidden/>
              </w:rPr>
              <w:fldChar w:fldCharType="separate"/>
            </w:r>
            <w:r>
              <w:rPr>
                <w:noProof/>
                <w:webHidden/>
              </w:rPr>
              <w:t>16</w:t>
            </w:r>
            <w:r>
              <w:rPr>
                <w:noProof/>
                <w:webHidden/>
              </w:rPr>
              <w:fldChar w:fldCharType="end"/>
            </w:r>
          </w:hyperlink>
        </w:p>
        <w:p w14:paraId="1CD9797D" w14:textId="58EB1D70" w:rsidR="002F2315" w:rsidRDefault="002F2315">
          <w:r>
            <w:rPr>
              <w:b/>
              <w:bCs/>
              <w:noProof/>
            </w:rPr>
            <w:fldChar w:fldCharType="end"/>
          </w:r>
        </w:p>
      </w:sdtContent>
    </w:sdt>
    <w:p w14:paraId="289EB66B" w14:textId="5ADF03AD" w:rsidR="002F2315" w:rsidRDefault="002F2315"/>
    <w:p w14:paraId="389CEFAC" w14:textId="205DCCE4" w:rsidR="002F2315" w:rsidRPr="00BD4E08" w:rsidRDefault="00BD4E08">
      <w:pPr>
        <w:rPr>
          <w:b/>
          <w:bCs/>
        </w:rPr>
      </w:pPr>
      <w:r w:rsidRPr="00BD4E08">
        <w:rPr>
          <w:b/>
          <w:bCs/>
        </w:rPr>
        <w:t>List of Tables</w:t>
      </w:r>
    </w:p>
    <w:p w14:paraId="14496853" w14:textId="06A50F7F" w:rsidR="00937B33" w:rsidRDefault="00056ADC">
      <w:pPr>
        <w:pStyle w:val="TableofFigures"/>
        <w:tabs>
          <w:tab w:val="right" w:leader="dot" w:pos="9016"/>
        </w:tabs>
        <w:rPr>
          <w:rFonts w:eastAsiaTheme="minorEastAsia"/>
          <w:noProof/>
          <w:lang w:eastAsia="en-GB"/>
        </w:rPr>
      </w:pPr>
      <w:r>
        <w:fldChar w:fldCharType="begin"/>
      </w:r>
      <w:r>
        <w:instrText xml:space="preserve"> TOC \h \z \c "Table" </w:instrText>
      </w:r>
      <w:r>
        <w:fldChar w:fldCharType="separate"/>
      </w:r>
      <w:hyperlink w:anchor="_Toc130302458" w:history="1">
        <w:r w:rsidR="00937B33" w:rsidRPr="00D632A1">
          <w:rPr>
            <w:rStyle w:val="Hyperlink"/>
            <w:noProof/>
          </w:rPr>
          <w:t>Table 1: Cycle of habitat management plan objectives, (Alexander, 2022)</w:t>
        </w:r>
        <w:r w:rsidR="00937B33">
          <w:rPr>
            <w:noProof/>
            <w:webHidden/>
          </w:rPr>
          <w:tab/>
        </w:r>
        <w:r w:rsidR="00937B33">
          <w:rPr>
            <w:noProof/>
            <w:webHidden/>
          </w:rPr>
          <w:fldChar w:fldCharType="begin"/>
        </w:r>
        <w:r w:rsidR="00937B33">
          <w:rPr>
            <w:noProof/>
            <w:webHidden/>
          </w:rPr>
          <w:instrText xml:space="preserve"> PAGEREF _Toc130302458 \h </w:instrText>
        </w:r>
        <w:r w:rsidR="00937B33">
          <w:rPr>
            <w:noProof/>
            <w:webHidden/>
          </w:rPr>
        </w:r>
        <w:r w:rsidR="00937B33">
          <w:rPr>
            <w:noProof/>
            <w:webHidden/>
          </w:rPr>
          <w:fldChar w:fldCharType="separate"/>
        </w:r>
        <w:r w:rsidR="00937B33">
          <w:rPr>
            <w:noProof/>
            <w:webHidden/>
          </w:rPr>
          <w:t>1</w:t>
        </w:r>
        <w:r w:rsidR="00937B33">
          <w:rPr>
            <w:noProof/>
            <w:webHidden/>
          </w:rPr>
          <w:fldChar w:fldCharType="end"/>
        </w:r>
      </w:hyperlink>
    </w:p>
    <w:p w14:paraId="5F34051A" w14:textId="6D0E025F" w:rsidR="00937B33" w:rsidRDefault="00937B33">
      <w:pPr>
        <w:pStyle w:val="TableofFigures"/>
        <w:tabs>
          <w:tab w:val="right" w:leader="dot" w:pos="9016"/>
        </w:tabs>
        <w:rPr>
          <w:rFonts w:eastAsiaTheme="minorEastAsia"/>
          <w:noProof/>
          <w:lang w:eastAsia="en-GB"/>
        </w:rPr>
      </w:pPr>
      <w:hyperlink w:anchor="_Toc130302459" w:history="1">
        <w:r w:rsidRPr="00D632A1">
          <w:rPr>
            <w:rStyle w:val="Hyperlink"/>
            <w:noProof/>
          </w:rPr>
          <w:t>Table 2: Phase 1 survey and associated objectives Part 1, (UWTSD, 2022)</w:t>
        </w:r>
        <w:r>
          <w:rPr>
            <w:noProof/>
            <w:webHidden/>
          </w:rPr>
          <w:tab/>
        </w:r>
        <w:r>
          <w:rPr>
            <w:noProof/>
            <w:webHidden/>
          </w:rPr>
          <w:fldChar w:fldCharType="begin"/>
        </w:r>
        <w:r>
          <w:rPr>
            <w:noProof/>
            <w:webHidden/>
          </w:rPr>
          <w:instrText xml:space="preserve"> PAGEREF _Toc130302459 \h </w:instrText>
        </w:r>
        <w:r>
          <w:rPr>
            <w:noProof/>
            <w:webHidden/>
          </w:rPr>
        </w:r>
        <w:r>
          <w:rPr>
            <w:noProof/>
            <w:webHidden/>
          </w:rPr>
          <w:fldChar w:fldCharType="separate"/>
        </w:r>
        <w:r>
          <w:rPr>
            <w:noProof/>
            <w:webHidden/>
          </w:rPr>
          <w:t>5</w:t>
        </w:r>
        <w:r>
          <w:rPr>
            <w:noProof/>
            <w:webHidden/>
          </w:rPr>
          <w:fldChar w:fldCharType="end"/>
        </w:r>
      </w:hyperlink>
    </w:p>
    <w:p w14:paraId="69B4A530" w14:textId="7E35A88A" w:rsidR="00937B33" w:rsidRDefault="00937B33">
      <w:pPr>
        <w:pStyle w:val="TableofFigures"/>
        <w:tabs>
          <w:tab w:val="right" w:leader="dot" w:pos="9016"/>
        </w:tabs>
        <w:rPr>
          <w:rFonts w:eastAsiaTheme="minorEastAsia"/>
          <w:noProof/>
          <w:lang w:eastAsia="en-GB"/>
        </w:rPr>
      </w:pPr>
      <w:hyperlink w:anchor="_Toc130302460" w:history="1">
        <w:r w:rsidRPr="00D632A1">
          <w:rPr>
            <w:rStyle w:val="Hyperlink"/>
            <w:noProof/>
          </w:rPr>
          <w:t>Table 3: Phase 1 survey and associated objectives, Part 2, (UWTSD, 2022)</w:t>
        </w:r>
        <w:r>
          <w:rPr>
            <w:noProof/>
            <w:webHidden/>
          </w:rPr>
          <w:tab/>
        </w:r>
        <w:r>
          <w:rPr>
            <w:noProof/>
            <w:webHidden/>
          </w:rPr>
          <w:fldChar w:fldCharType="begin"/>
        </w:r>
        <w:r>
          <w:rPr>
            <w:noProof/>
            <w:webHidden/>
          </w:rPr>
          <w:instrText xml:space="preserve"> PAGEREF _Toc130302460 \h </w:instrText>
        </w:r>
        <w:r>
          <w:rPr>
            <w:noProof/>
            <w:webHidden/>
          </w:rPr>
        </w:r>
        <w:r>
          <w:rPr>
            <w:noProof/>
            <w:webHidden/>
          </w:rPr>
          <w:fldChar w:fldCharType="separate"/>
        </w:r>
        <w:r>
          <w:rPr>
            <w:noProof/>
            <w:webHidden/>
          </w:rPr>
          <w:t>6</w:t>
        </w:r>
        <w:r>
          <w:rPr>
            <w:noProof/>
            <w:webHidden/>
          </w:rPr>
          <w:fldChar w:fldCharType="end"/>
        </w:r>
      </w:hyperlink>
    </w:p>
    <w:p w14:paraId="52320E1C" w14:textId="03A97ABA" w:rsidR="00937B33" w:rsidRDefault="00937B33">
      <w:pPr>
        <w:pStyle w:val="TableofFigures"/>
        <w:tabs>
          <w:tab w:val="right" w:leader="dot" w:pos="9016"/>
        </w:tabs>
        <w:rPr>
          <w:rFonts w:eastAsiaTheme="minorEastAsia"/>
          <w:noProof/>
          <w:lang w:eastAsia="en-GB"/>
        </w:rPr>
      </w:pPr>
      <w:hyperlink w:anchor="_Toc130302461" w:history="1">
        <w:r w:rsidRPr="00D632A1">
          <w:rPr>
            <w:rStyle w:val="Hyperlink"/>
            <w:noProof/>
          </w:rPr>
          <w:t>Table 4: List of S7 priority species within 2km of Lampeter UWTSD campus, (UWTSD, 2022)</w:t>
        </w:r>
        <w:r>
          <w:rPr>
            <w:noProof/>
            <w:webHidden/>
          </w:rPr>
          <w:tab/>
        </w:r>
        <w:r>
          <w:rPr>
            <w:noProof/>
            <w:webHidden/>
          </w:rPr>
          <w:fldChar w:fldCharType="begin"/>
        </w:r>
        <w:r>
          <w:rPr>
            <w:noProof/>
            <w:webHidden/>
          </w:rPr>
          <w:instrText xml:space="preserve"> PAGEREF _Toc130302461 \h </w:instrText>
        </w:r>
        <w:r>
          <w:rPr>
            <w:noProof/>
            <w:webHidden/>
          </w:rPr>
        </w:r>
        <w:r>
          <w:rPr>
            <w:noProof/>
            <w:webHidden/>
          </w:rPr>
          <w:fldChar w:fldCharType="separate"/>
        </w:r>
        <w:r>
          <w:rPr>
            <w:noProof/>
            <w:webHidden/>
          </w:rPr>
          <w:t>7</w:t>
        </w:r>
        <w:r>
          <w:rPr>
            <w:noProof/>
            <w:webHidden/>
          </w:rPr>
          <w:fldChar w:fldCharType="end"/>
        </w:r>
      </w:hyperlink>
    </w:p>
    <w:p w14:paraId="655422AF" w14:textId="2CD711F6" w:rsidR="00937B33" w:rsidRDefault="00937B33">
      <w:pPr>
        <w:pStyle w:val="TableofFigures"/>
        <w:tabs>
          <w:tab w:val="right" w:leader="dot" w:pos="9016"/>
        </w:tabs>
        <w:rPr>
          <w:rFonts w:eastAsiaTheme="minorEastAsia"/>
          <w:noProof/>
          <w:lang w:eastAsia="en-GB"/>
        </w:rPr>
      </w:pPr>
      <w:hyperlink w:anchor="_Toc130302462" w:history="1">
        <w:r w:rsidRPr="00D632A1">
          <w:rPr>
            <w:rStyle w:val="Hyperlink"/>
            <w:noProof/>
          </w:rPr>
          <w:t>Table 5: The BNG Good Practice Principles and Indicators for Audit Reporting, (CIEEM, 2021)</w:t>
        </w:r>
        <w:r>
          <w:rPr>
            <w:noProof/>
            <w:webHidden/>
          </w:rPr>
          <w:tab/>
        </w:r>
        <w:r>
          <w:rPr>
            <w:noProof/>
            <w:webHidden/>
          </w:rPr>
          <w:fldChar w:fldCharType="begin"/>
        </w:r>
        <w:r>
          <w:rPr>
            <w:noProof/>
            <w:webHidden/>
          </w:rPr>
          <w:instrText xml:space="preserve"> PAGEREF _Toc130302462 \h </w:instrText>
        </w:r>
        <w:r>
          <w:rPr>
            <w:noProof/>
            <w:webHidden/>
          </w:rPr>
        </w:r>
        <w:r>
          <w:rPr>
            <w:noProof/>
            <w:webHidden/>
          </w:rPr>
          <w:fldChar w:fldCharType="separate"/>
        </w:r>
        <w:r>
          <w:rPr>
            <w:noProof/>
            <w:webHidden/>
          </w:rPr>
          <w:t>15</w:t>
        </w:r>
        <w:r>
          <w:rPr>
            <w:noProof/>
            <w:webHidden/>
          </w:rPr>
          <w:fldChar w:fldCharType="end"/>
        </w:r>
      </w:hyperlink>
    </w:p>
    <w:p w14:paraId="50FCD1D2" w14:textId="67C37D98" w:rsidR="002F2315" w:rsidRDefault="00056ADC">
      <w:r>
        <w:rPr>
          <w:b/>
          <w:bCs/>
          <w:noProof/>
          <w:lang w:val="en-US"/>
        </w:rPr>
        <w:fldChar w:fldCharType="end"/>
      </w:r>
    </w:p>
    <w:p w14:paraId="7A7423B4" w14:textId="548AA1C2" w:rsidR="002F2315" w:rsidRDefault="002F2315"/>
    <w:p w14:paraId="656C6292" w14:textId="121D672F" w:rsidR="002F2315" w:rsidRPr="00A2297C" w:rsidRDefault="00A2297C">
      <w:pPr>
        <w:rPr>
          <w:b/>
          <w:bCs/>
        </w:rPr>
      </w:pPr>
      <w:r w:rsidRPr="00BD4E08">
        <w:rPr>
          <w:b/>
          <w:bCs/>
        </w:rPr>
        <w:t>Table</w:t>
      </w:r>
      <w:r>
        <w:rPr>
          <w:b/>
          <w:bCs/>
        </w:rPr>
        <w:t xml:space="preserve"> of Figures</w:t>
      </w:r>
    </w:p>
    <w:p w14:paraId="6022052D" w14:textId="348DE339" w:rsidR="00696C1B" w:rsidRDefault="0071710E">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30245535" w:history="1">
        <w:r w:rsidR="00696C1B" w:rsidRPr="00083471">
          <w:rPr>
            <w:rStyle w:val="Hyperlink"/>
            <w:noProof/>
          </w:rPr>
          <w:t>Figure 1: Boundary of Lampeter UWTSD campus (purple) with SSSI/SAC area (red), (Natural Resources Wales, 2022)</w:t>
        </w:r>
        <w:r w:rsidR="00696C1B">
          <w:rPr>
            <w:noProof/>
            <w:webHidden/>
          </w:rPr>
          <w:tab/>
        </w:r>
        <w:r w:rsidR="00696C1B">
          <w:rPr>
            <w:noProof/>
            <w:webHidden/>
          </w:rPr>
          <w:fldChar w:fldCharType="begin"/>
        </w:r>
        <w:r w:rsidR="00696C1B">
          <w:rPr>
            <w:noProof/>
            <w:webHidden/>
          </w:rPr>
          <w:instrText xml:space="preserve"> PAGEREF _Toc130245535 \h </w:instrText>
        </w:r>
        <w:r w:rsidR="00696C1B">
          <w:rPr>
            <w:noProof/>
            <w:webHidden/>
          </w:rPr>
        </w:r>
        <w:r w:rsidR="00696C1B">
          <w:rPr>
            <w:noProof/>
            <w:webHidden/>
          </w:rPr>
          <w:fldChar w:fldCharType="separate"/>
        </w:r>
        <w:r w:rsidR="00696C1B">
          <w:rPr>
            <w:noProof/>
            <w:webHidden/>
          </w:rPr>
          <w:t>3</w:t>
        </w:r>
        <w:r w:rsidR="00696C1B">
          <w:rPr>
            <w:noProof/>
            <w:webHidden/>
          </w:rPr>
          <w:fldChar w:fldCharType="end"/>
        </w:r>
      </w:hyperlink>
    </w:p>
    <w:p w14:paraId="142D8404" w14:textId="0F36294A" w:rsidR="00696C1B" w:rsidRDefault="00937B33">
      <w:pPr>
        <w:pStyle w:val="TableofFigures"/>
        <w:tabs>
          <w:tab w:val="right" w:leader="dot" w:pos="9016"/>
        </w:tabs>
        <w:rPr>
          <w:rFonts w:eastAsiaTheme="minorEastAsia"/>
          <w:noProof/>
          <w:lang w:eastAsia="en-GB"/>
        </w:rPr>
      </w:pPr>
      <w:hyperlink w:anchor="_Toc130245536" w:history="1">
        <w:r w:rsidR="00696C1B" w:rsidRPr="00083471">
          <w:rPr>
            <w:rStyle w:val="Hyperlink"/>
            <w:noProof/>
          </w:rPr>
          <w:t>Figure 2: Aerial view of parts of Lampeter UWTSD campus, (UWTSD, 2023)</w:t>
        </w:r>
        <w:r w:rsidR="00696C1B">
          <w:rPr>
            <w:noProof/>
            <w:webHidden/>
          </w:rPr>
          <w:tab/>
        </w:r>
        <w:r w:rsidR="00696C1B">
          <w:rPr>
            <w:noProof/>
            <w:webHidden/>
          </w:rPr>
          <w:fldChar w:fldCharType="begin"/>
        </w:r>
        <w:r w:rsidR="00696C1B">
          <w:rPr>
            <w:noProof/>
            <w:webHidden/>
          </w:rPr>
          <w:instrText xml:space="preserve"> PAGEREF _Toc130245536 \h </w:instrText>
        </w:r>
        <w:r w:rsidR="00696C1B">
          <w:rPr>
            <w:noProof/>
            <w:webHidden/>
          </w:rPr>
        </w:r>
        <w:r w:rsidR="00696C1B">
          <w:rPr>
            <w:noProof/>
            <w:webHidden/>
          </w:rPr>
          <w:fldChar w:fldCharType="separate"/>
        </w:r>
        <w:r w:rsidR="00696C1B">
          <w:rPr>
            <w:noProof/>
            <w:webHidden/>
          </w:rPr>
          <w:t>3</w:t>
        </w:r>
        <w:r w:rsidR="00696C1B">
          <w:rPr>
            <w:noProof/>
            <w:webHidden/>
          </w:rPr>
          <w:fldChar w:fldCharType="end"/>
        </w:r>
      </w:hyperlink>
    </w:p>
    <w:p w14:paraId="312E50D1" w14:textId="5DAF2A73" w:rsidR="00696C1B" w:rsidRDefault="00937B33">
      <w:pPr>
        <w:pStyle w:val="TableofFigures"/>
        <w:tabs>
          <w:tab w:val="right" w:leader="dot" w:pos="9016"/>
        </w:tabs>
        <w:rPr>
          <w:rFonts w:eastAsiaTheme="minorEastAsia"/>
          <w:noProof/>
          <w:lang w:eastAsia="en-GB"/>
        </w:rPr>
      </w:pPr>
      <w:hyperlink w:anchor="_Toc130245537" w:history="1">
        <w:r w:rsidR="00696C1B" w:rsidRPr="00083471">
          <w:rPr>
            <w:rStyle w:val="Hyperlink"/>
            <w:noProof/>
          </w:rPr>
          <w:t>Figure 3: Designated cutting levels at Lampeter UWTSD campus, (UWTSD, 2022)</w:t>
        </w:r>
        <w:r w:rsidR="00696C1B">
          <w:rPr>
            <w:noProof/>
            <w:webHidden/>
          </w:rPr>
          <w:tab/>
        </w:r>
        <w:r w:rsidR="00696C1B">
          <w:rPr>
            <w:noProof/>
            <w:webHidden/>
          </w:rPr>
          <w:fldChar w:fldCharType="begin"/>
        </w:r>
        <w:r w:rsidR="00696C1B">
          <w:rPr>
            <w:noProof/>
            <w:webHidden/>
          </w:rPr>
          <w:instrText xml:space="preserve"> PAGEREF _Toc130245537 \h </w:instrText>
        </w:r>
        <w:r w:rsidR="00696C1B">
          <w:rPr>
            <w:noProof/>
            <w:webHidden/>
          </w:rPr>
        </w:r>
        <w:r w:rsidR="00696C1B">
          <w:rPr>
            <w:noProof/>
            <w:webHidden/>
          </w:rPr>
          <w:fldChar w:fldCharType="separate"/>
        </w:r>
        <w:r w:rsidR="00696C1B">
          <w:rPr>
            <w:noProof/>
            <w:webHidden/>
          </w:rPr>
          <w:t>4</w:t>
        </w:r>
        <w:r w:rsidR="00696C1B">
          <w:rPr>
            <w:noProof/>
            <w:webHidden/>
          </w:rPr>
          <w:fldChar w:fldCharType="end"/>
        </w:r>
      </w:hyperlink>
    </w:p>
    <w:p w14:paraId="58DF20B7" w14:textId="233B1E7F" w:rsidR="00696C1B" w:rsidRDefault="00937B33">
      <w:pPr>
        <w:pStyle w:val="TableofFigures"/>
        <w:tabs>
          <w:tab w:val="right" w:leader="dot" w:pos="9016"/>
        </w:tabs>
        <w:rPr>
          <w:rFonts w:eastAsiaTheme="minorEastAsia"/>
          <w:noProof/>
          <w:lang w:eastAsia="en-GB"/>
        </w:rPr>
      </w:pPr>
      <w:hyperlink w:anchor="_Toc130245538" w:history="1">
        <w:r w:rsidR="00696C1B" w:rsidRPr="00083471">
          <w:rPr>
            <w:rStyle w:val="Hyperlink"/>
            <w:noProof/>
          </w:rPr>
          <w:t>Figure 4: Example of Phase 1 survey, (tyler Ecological Consultants, 2020)</w:t>
        </w:r>
        <w:r w:rsidR="00696C1B">
          <w:rPr>
            <w:noProof/>
            <w:webHidden/>
          </w:rPr>
          <w:tab/>
        </w:r>
        <w:r w:rsidR="00696C1B">
          <w:rPr>
            <w:noProof/>
            <w:webHidden/>
          </w:rPr>
          <w:fldChar w:fldCharType="begin"/>
        </w:r>
        <w:r w:rsidR="00696C1B">
          <w:rPr>
            <w:noProof/>
            <w:webHidden/>
          </w:rPr>
          <w:instrText xml:space="preserve"> PAGEREF _Toc130245538 \h </w:instrText>
        </w:r>
        <w:r w:rsidR="00696C1B">
          <w:rPr>
            <w:noProof/>
            <w:webHidden/>
          </w:rPr>
        </w:r>
        <w:r w:rsidR="00696C1B">
          <w:rPr>
            <w:noProof/>
            <w:webHidden/>
          </w:rPr>
          <w:fldChar w:fldCharType="separate"/>
        </w:r>
        <w:r w:rsidR="00696C1B">
          <w:rPr>
            <w:noProof/>
            <w:webHidden/>
          </w:rPr>
          <w:t>8</w:t>
        </w:r>
        <w:r w:rsidR="00696C1B">
          <w:rPr>
            <w:noProof/>
            <w:webHidden/>
          </w:rPr>
          <w:fldChar w:fldCharType="end"/>
        </w:r>
      </w:hyperlink>
    </w:p>
    <w:p w14:paraId="02F6EE91" w14:textId="64DEDFEA" w:rsidR="00696C1B" w:rsidRDefault="00937B33">
      <w:pPr>
        <w:pStyle w:val="TableofFigures"/>
        <w:tabs>
          <w:tab w:val="right" w:leader="dot" w:pos="9016"/>
        </w:tabs>
        <w:rPr>
          <w:rFonts w:eastAsiaTheme="minorEastAsia"/>
          <w:noProof/>
          <w:lang w:eastAsia="en-GB"/>
        </w:rPr>
      </w:pPr>
      <w:hyperlink w:anchor="_Toc130245539" w:history="1">
        <w:r w:rsidR="00696C1B" w:rsidRPr="00083471">
          <w:rPr>
            <w:rStyle w:val="Hyperlink"/>
            <w:noProof/>
          </w:rPr>
          <w:t>Figure 5: Disturbance via fires and littering at Lampeter UWTSD campus, (Macfarlane, 2022)</w:t>
        </w:r>
        <w:r w:rsidR="00696C1B">
          <w:rPr>
            <w:noProof/>
            <w:webHidden/>
          </w:rPr>
          <w:tab/>
        </w:r>
        <w:r w:rsidR="00696C1B">
          <w:rPr>
            <w:noProof/>
            <w:webHidden/>
          </w:rPr>
          <w:fldChar w:fldCharType="begin"/>
        </w:r>
        <w:r w:rsidR="00696C1B">
          <w:rPr>
            <w:noProof/>
            <w:webHidden/>
          </w:rPr>
          <w:instrText xml:space="preserve"> PAGEREF _Toc130245539 \h </w:instrText>
        </w:r>
        <w:r w:rsidR="00696C1B">
          <w:rPr>
            <w:noProof/>
            <w:webHidden/>
          </w:rPr>
        </w:r>
        <w:r w:rsidR="00696C1B">
          <w:rPr>
            <w:noProof/>
            <w:webHidden/>
          </w:rPr>
          <w:fldChar w:fldCharType="separate"/>
        </w:r>
        <w:r w:rsidR="00696C1B">
          <w:rPr>
            <w:noProof/>
            <w:webHidden/>
          </w:rPr>
          <w:t>9</w:t>
        </w:r>
        <w:r w:rsidR="00696C1B">
          <w:rPr>
            <w:noProof/>
            <w:webHidden/>
          </w:rPr>
          <w:fldChar w:fldCharType="end"/>
        </w:r>
      </w:hyperlink>
    </w:p>
    <w:p w14:paraId="562ADB3C" w14:textId="0A46390C" w:rsidR="00696C1B" w:rsidRDefault="00937B33">
      <w:pPr>
        <w:pStyle w:val="TableofFigures"/>
        <w:tabs>
          <w:tab w:val="right" w:leader="dot" w:pos="9016"/>
        </w:tabs>
        <w:rPr>
          <w:rFonts w:eastAsiaTheme="minorEastAsia"/>
          <w:noProof/>
          <w:lang w:eastAsia="en-GB"/>
        </w:rPr>
      </w:pPr>
      <w:hyperlink w:anchor="_Toc130245540" w:history="1">
        <w:r w:rsidR="00696C1B" w:rsidRPr="00083471">
          <w:rPr>
            <w:rStyle w:val="Hyperlink"/>
            <w:noProof/>
          </w:rPr>
          <w:t>Figure 6: Site of felled tree from Honey Fungus infestation at Lampeter UWTSD Campus, (Macfarlane, 2022)</w:t>
        </w:r>
        <w:r w:rsidR="00696C1B">
          <w:rPr>
            <w:noProof/>
            <w:webHidden/>
          </w:rPr>
          <w:tab/>
        </w:r>
        <w:r w:rsidR="00696C1B">
          <w:rPr>
            <w:noProof/>
            <w:webHidden/>
          </w:rPr>
          <w:fldChar w:fldCharType="begin"/>
        </w:r>
        <w:r w:rsidR="00696C1B">
          <w:rPr>
            <w:noProof/>
            <w:webHidden/>
          </w:rPr>
          <w:instrText xml:space="preserve"> PAGEREF _Toc130245540 \h </w:instrText>
        </w:r>
        <w:r w:rsidR="00696C1B">
          <w:rPr>
            <w:noProof/>
            <w:webHidden/>
          </w:rPr>
        </w:r>
        <w:r w:rsidR="00696C1B">
          <w:rPr>
            <w:noProof/>
            <w:webHidden/>
          </w:rPr>
          <w:fldChar w:fldCharType="separate"/>
        </w:r>
        <w:r w:rsidR="00696C1B">
          <w:rPr>
            <w:noProof/>
            <w:webHidden/>
          </w:rPr>
          <w:t>11</w:t>
        </w:r>
        <w:r w:rsidR="00696C1B">
          <w:rPr>
            <w:noProof/>
            <w:webHidden/>
          </w:rPr>
          <w:fldChar w:fldCharType="end"/>
        </w:r>
      </w:hyperlink>
    </w:p>
    <w:p w14:paraId="45296D3B" w14:textId="32B0F0C3" w:rsidR="00696C1B" w:rsidRDefault="00937B33">
      <w:pPr>
        <w:pStyle w:val="TableofFigures"/>
        <w:tabs>
          <w:tab w:val="right" w:leader="dot" w:pos="9016"/>
        </w:tabs>
        <w:rPr>
          <w:rFonts w:eastAsiaTheme="minorEastAsia"/>
          <w:noProof/>
          <w:lang w:eastAsia="en-GB"/>
        </w:rPr>
      </w:pPr>
      <w:hyperlink w:anchor="_Toc130245541" w:history="1">
        <w:r w:rsidR="00696C1B" w:rsidRPr="00083471">
          <w:rPr>
            <w:rStyle w:val="Hyperlink"/>
            <w:noProof/>
          </w:rPr>
          <w:t>Figure 7: Boot lacing effect from Honey Fungus infestation, (Element Tree Care, nd)</w:t>
        </w:r>
        <w:r w:rsidR="00696C1B">
          <w:rPr>
            <w:noProof/>
            <w:webHidden/>
          </w:rPr>
          <w:tab/>
        </w:r>
        <w:r w:rsidR="00696C1B">
          <w:rPr>
            <w:noProof/>
            <w:webHidden/>
          </w:rPr>
          <w:fldChar w:fldCharType="begin"/>
        </w:r>
        <w:r w:rsidR="00696C1B">
          <w:rPr>
            <w:noProof/>
            <w:webHidden/>
          </w:rPr>
          <w:instrText xml:space="preserve"> PAGEREF _Toc130245541 \h </w:instrText>
        </w:r>
        <w:r w:rsidR="00696C1B">
          <w:rPr>
            <w:noProof/>
            <w:webHidden/>
          </w:rPr>
        </w:r>
        <w:r w:rsidR="00696C1B">
          <w:rPr>
            <w:noProof/>
            <w:webHidden/>
          </w:rPr>
          <w:fldChar w:fldCharType="separate"/>
        </w:r>
        <w:r w:rsidR="00696C1B">
          <w:rPr>
            <w:noProof/>
            <w:webHidden/>
          </w:rPr>
          <w:t>11</w:t>
        </w:r>
        <w:r w:rsidR="00696C1B">
          <w:rPr>
            <w:noProof/>
            <w:webHidden/>
          </w:rPr>
          <w:fldChar w:fldCharType="end"/>
        </w:r>
      </w:hyperlink>
    </w:p>
    <w:p w14:paraId="61505882" w14:textId="59A009BC" w:rsidR="00696C1B" w:rsidRDefault="00937B33">
      <w:pPr>
        <w:pStyle w:val="TableofFigures"/>
        <w:tabs>
          <w:tab w:val="right" w:leader="dot" w:pos="9016"/>
        </w:tabs>
        <w:rPr>
          <w:rFonts w:eastAsiaTheme="minorEastAsia"/>
          <w:noProof/>
          <w:lang w:eastAsia="en-GB"/>
        </w:rPr>
      </w:pPr>
      <w:hyperlink w:anchor="_Toc130245542" w:history="1">
        <w:r w:rsidR="00696C1B" w:rsidRPr="00083471">
          <w:rPr>
            <w:rStyle w:val="Hyperlink"/>
            <w:noProof/>
          </w:rPr>
          <w:t>Figure 8: Bat roosting boxes and roof tiles on St David's Building, Lampeter UWTSD, (Macfarlane, 2022)</w:t>
        </w:r>
        <w:r w:rsidR="00696C1B">
          <w:rPr>
            <w:noProof/>
            <w:webHidden/>
          </w:rPr>
          <w:tab/>
        </w:r>
        <w:r w:rsidR="00696C1B">
          <w:rPr>
            <w:noProof/>
            <w:webHidden/>
          </w:rPr>
          <w:fldChar w:fldCharType="begin"/>
        </w:r>
        <w:r w:rsidR="00696C1B">
          <w:rPr>
            <w:noProof/>
            <w:webHidden/>
          </w:rPr>
          <w:instrText xml:space="preserve"> PAGEREF _Toc130245542 \h </w:instrText>
        </w:r>
        <w:r w:rsidR="00696C1B">
          <w:rPr>
            <w:noProof/>
            <w:webHidden/>
          </w:rPr>
        </w:r>
        <w:r w:rsidR="00696C1B">
          <w:rPr>
            <w:noProof/>
            <w:webHidden/>
          </w:rPr>
          <w:fldChar w:fldCharType="separate"/>
        </w:r>
        <w:r w:rsidR="00696C1B">
          <w:rPr>
            <w:noProof/>
            <w:webHidden/>
          </w:rPr>
          <w:t>12</w:t>
        </w:r>
        <w:r w:rsidR="00696C1B">
          <w:rPr>
            <w:noProof/>
            <w:webHidden/>
          </w:rPr>
          <w:fldChar w:fldCharType="end"/>
        </w:r>
      </w:hyperlink>
    </w:p>
    <w:p w14:paraId="62605887" w14:textId="02D532A6" w:rsidR="00696C1B" w:rsidRDefault="00937B33">
      <w:pPr>
        <w:pStyle w:val="TableofFigures"/>
        <w:tabs>
          <w:tab w:val="right" w:leader="dot" w:pos="9016"/>
        </w:tabs>
        <w:rPr>
          <w:rFonts w:eastAsiaTheme="minorEastAsia"/>
          <w:noProof/>
          <w:lang w:eastAsia="en-GB"/>
        </w:rPr>
      </w:pPr>
      <w:hyperlink w:anchor="_Toc130245543" w:history="1">
        <w:r w:rsidR="00696C1B" w:rsidRPr="00083471">
          <w:rPr>
            <w:rStyle w:val="Hyperlink"/>
            <w:noProof/>
          </w:rPr>
          <w:t>Figure 9: Variety of bird boxes installed around Lampeter UWTSD campus, (Macfarlane, 2022)</w:t>
        </w:r>
        <w:r w:rsidR="00696C1B">
          <w:rPr>
            <w:noProof/>
            <w:webHidden/>
          </w:rPr>
          <w:tab/>
        </w:r>
        <w:r w:rsidR="00696C1B">
          <w:rPr>
            <w:noProof/>
            <w:webHidden/>
          </w:rPr>
          <w:fldChar w:fldCharType="begin"/>
        </w:r>
        <w:r w:rsidR="00696C1B">
          <w:rPr>
            <w:noProof/>
            <w:webHidden/>
          </w:rPr>
          <w:instrText xml:space="preserve"> PAGEREF _Toc130245543 \h </w:instrText>
        </w:r>
        <w:r w:rsidR="00696C1B">
          <w:rPr>
            <w:noProof/>
            <w:webHidden/>
          </w:rPr>
        </w:r>
        <w:r w:rsidR="00696C1B">
          <w:rPr>
            <w:noProof/>
            <w:webHidden/>
          </w:rPr>
          <w:fldChar w:fldCharType="separate"/>
        </w:r>
        <w:r w:rsidR="00696C1B">
          <w:rPr>
            <w:noProof/>
            <w:webHidden/>
          </w:rPr>
          <w:t>13</w:t>
        </w:r>
        <w:r w:rsidR="00696C1B">
          <w:rPr>
            <w:noProof/>
            <w:webHidden/>
          </w:rPr>
          <w:fldChar w:fldCharType="end"/>
        </w:r>
      </w:hyperlink>
    </w:p>
    <w:p w14:paraId="25312310" w14:textId="0D4E61B5" w:rsidR="00696C1B" w:rsidRDefault="00937B33">
      <w:pPr>
        <w:pStyle w:val="TableofFigures"/>
        <w:tabs>
          <w:tab w:val="right" w:leader="dot" w:pos="9016"/>
        </w:tabs>
        <w:rPr>
          <w:rFonts w:eastAsiaTheme="minorEastAsia"/>
          <w:noProof/>
          <w:lang w:eastAsia="en-GB"/>
        </w:rPr>
      </w:pPr>
      <w:hyperlink w:anchor="_Toc130245544" w:history="1">
        <w:r w:rsidR="00696C1B" w:rsidRPr="00083471">
          <w:rPr>
            <w:rStyle w:val="Hyperlink"/>
            <w:noProof/>
          </w:rPr>
          <w:t>Figure 10: Photo of installed meadow as part of recreational field at Lampeter UWTSD campus, (Macfarlane, 2022)</w:t>
        </w:r>
        <w:r w:rsidR="00696C1B">
          <w:rPr>
            <w:noProof/>
            <w:webHidden/>
          </w:rPr>
          <w:tab/>
        </w:r>
        <w:r w:rsidR="00696C1B">
          <w:rPr>
            <w:noProof/>
            <w:webHidden/>
          </w:rPr>
          <w:fldChar w:fldCharType="begin"/>
        </w:r>
        <w:r w:rsidR="00696C1B">
          <w:rPr>
            <w:noProof/>
            <w:webHidden/>
          </w:rPr>
          <w:instrText xml:space="preserve"> PAGEREF _Toc130245544 \h </w:instrText>
        </w:r>
        <w:r w:rsidR="00696C1B">
          <w:rPr>
            <w:noProof/>
            <w:webHidden/>
          </w:rPr>
        </w:r>
        <w:r w:rsidR="00696C1B">
          <w:rPr>
            <w:noProof/>
            <w:webHidden/>
          </w:rPr>
          <w:fldChar w:fldCharType="separate"/>
        </w:r>
        <w:r w:rsidR="00696C1B">
          <w:rPr>
            <w:noProof/>
            <w:webHidden/>
          </w:rPr>
          <w:t>14</w:t>
        </w:r>
        <w:r w:rsidR="00696C1B">
          <w:rPr>
            <w:noProof/>
            <w:webHidden/>
          </w:rPr>
          <w:fldChar w:fldCharType="end"/>
        </w:r>
      </w:hyperlink>
    </w:p>
    <w:p w14:paraId="6561D04F" w14:textId="691AE57E" w:rsidR="002F2315" w:rsidRDefault="0071710E">
      <w:r>
        <w:rPr>
          <w:b/>
          <w:bCs/>
          <w:noProof/>
          <w:lang w:val="en-US"/>
        </w:rPr>
        <w:fldChar w:fldCharType="end"/>
      </w:r>
    </w:p>
    <w:p w14:paraId="224A299F" w14:textId="122B6B7E" w:rsidR="002F2315" w:rsidRDefault="002F2315"/>
    <w:p w14:paraId="26C77321" w14:textId="4C986EDC" w:rsidR="002F2315" w:rsidRDefault="002F2315"/>
    <w:p w14:paraId="0EE1DEC4" w14:textId="0A2BCDD0" w:rsidR="002F2315" w:rsidRDefault="002F2315"/>
    <w:p w14:paraId="4D83586A" w14:textId="42E3A8A8" w:rsidR="002F2315" w:rsidRDefault="002F2315"/>
    <w:p w14:paraId="32CA202E" w14:textId="0F4154D0" w:rsidR="002F2315" w:rsidRDefault="002F2315"/>
    <w:p w14:paraId="585F69B5" w14:textId="5F671CCB" w:rsidR="002F2315" w:rsidRDefault="002F2315"/>
    <w:p w14:paraId="11C881FF" w14:textId="542FDCD7" w:rsidR="002F2315" w:rsidRDefault="002F2315"/>
    <w:p w14:paraId="4B380FB4" w14:textId="40BF3FF0" w:rsidR="002F2315" w:rsidRDefault="002F2315"/>
    <w:p w14:paraId="0404A1F9" w14:textId="40C68162" w:rsidR="002F2315" w:rsidRDefault="002F2315"/>
    <w:p w14:paraId="1A5E61B9" w14:textId="31D7B6DF" w:rsidR="002F2315" w:rsidRDefault="002F2315"/>
    <w:p w14:paraId="3B8F597C" w14:textId="0568C709" w:rsidR="002F2315" w:rsidRDefault="002F2315"/>
    <w:p w14:paraId="1FA867B5" w14:textId="1A9F5084" w:rsidR="002F2315" w:rsidRDefault="002F2315"/>
    <w:p w14:paraId="6CE08F8C" w14:textId="7DEFE584" w:rsidR="002F2315" w:rsidRDefault="002F2315"/>
    <w:p w14:paraId="7744FC4D" w14:textId="2C8FFFD9" w:rsidR="002F2315" w:rsidRDefault="002F2315"/>
    <w:p w14:paraId="2B56F4A3" w14:textId="41F3CBA9" w:rsidR="002F2315" w:rsidRDefault="002F2315"/>
    <w:p w14:paraId="40D8DFF2" w14:textId="5B1420AD" w:rsidR="002F2315" w:rsidRDefault="002F2315"/>
    <w:p w14:paraId="2E367DEA" w14:textId="7B895784" w:rsidR="002F2315" w:rsidRDefault="002F2315"/>
    <w:p w14:paraId="5EEF572A" w14:textId="0B84E9B2" w:rsidR="002F2315" w:rsidRDefault="002F2315"/>
    <w:p w14:paraId="0505FDCD" w14:textId="51E6546C" w:rsidR="002F2315" w:rsidRDefault="002F2315"/>
    <w:p w14:paraId="0C41A0DC" w14:textId="4CC4C16F" w:rsidR="002F2315" w:rsidRDefault="002F2315"/>
    <w:p w14:paraId="333D8AEE" w14:textId="77777777" w:rsidR="002F2315" w:rsidRDefault="002F2315"/>
    <w:p w14:paraId="4B5939A0" w14:textId="77777777" w:rsidR="002F2315" w:rsidRDefault="002F2315">
      <w:pPr>
        <w:sectPr w:rsidR="002F2315" w:rsidSect="002F2315">
          <w:pgSz w:w="11906" w:h="16838"/>
          <w:pgMar w:top="1440" w:right="1440" w:bottom="1440" w:left="1440" w:header="708" w:footer="708" w:gutter="0"/>
          <w:pgNumType w:start="0"/>
          <w:cols w:space="708"/>
          <w:titlePg/>
          <w:docGrid w:linePitch="360"/>
        </w:sectPr>
      </w:pPr>
    </w:p>
    <w:p w14:paraId="56A114CF" w14:textId="3C6EA077" w:rsidR="007E5525" w:rsidRDefault="002F2315" w:rsidP="00D74A70">
      <w:pPr>
        <w:pStyle w:val="Heading2"/>
      </w:pPr>
      <w:bookmarkStart w:id="0" w:name="_Toc130302466"/>
      <w:r>
        <w:lastRenderedPageBreak/>
        <w:t>Introduction</w:t>
      </w:r>
      <w:bookmarkEnd w:id="0"/>
    </w:p>
    <w:p w14:paraId="4BFAD39E" w14:textId="78BB7105" w:rsidR="002F2315" w:rsidRDefault="00A45632">
      <w:r>
        <w:t xml:space="preserve">This </w:t>
      </w:r>
      <w:r w:rsidR="00EE457F">
        <w:t xml:space="preserve">proposal will </w:t>
      </w:r>
      <w:r w:rsidR="00935F74">
        <w:t xml:space="preserve">suggest a habitat management plan for the Lampeter UWTSD campus. </w:t>
      </w:r>
      <w:r w:rsidR="005F17D6">
        <w:t xml:space="preserve">Existing documentation </w:t>
      </w:r>
      <w:r w:rsidR="006C088E">
        <w:t>conducted</w:t>
      </w:r>
      <w:r w:rsidR="005F17D6">
        <w:t xml:space="preserve"> by the university and relevant organisations/governing bodies will </w:t>
      </w:r>
      <w:r w:rsidR="00162E44">
        <w:t xml:space="preserve">categorise the </w:t>
      </w:r>
      <w:r w:rsidR="0042371E">
        <w:t>various habitat and species types that are present in the area</w:t>
      </w:r>
      <w:r w:rsidR="003B480F">
        <w:t xml:space="preserve">. </w:t>
      </w:r>
      <w:r w:rsidR="00740D1E" w:rsidRPr="00740D1E">
        <w:t>An appropriate plan will demonstrate how to effectively manage the various needs to enhance and potentially increase biodiversity by assessing these various habitats and their associated designations</w:t>
      </w:r>
      <w:r w:rsidR="0068272B">
        <w:t xml:space="preserve">. </w:t>
      </w:r>
    </w:p>
    <w:p w14:paraId="78246EAA" w14:textId="77777777" w:rsidR="00F578D0" w:rsidRDefault="00F578D0"/>
    <w:p w14:paraId="25897443" w14:textId="4F9208A6" w:rsidR="00711D33" w:rsidRDefault="00B10F6F" w:rsidP="00C56D1C">
      <w:pPr>
        <w:pStyle w:val="Heading2"/>
      </w:pPr>
      <w:bookmarkStart w:id="1" w:name="_Toc130302467"/>
      <w:r>
        <w:t xml:space="preserve">What is a </w:t>
      </w:r>
      <w:r w:rsidR="00711D33">
        <w:t>Habitat Management Plan</w:t>
      </w:r>
      <w:r>
        <w:t>?</w:t>
      </w:r>
      <w:bookmarkEnd w:id="1"/>
    </w:p>
    <w:p w14:paraId="2A54BA23" w14:textId="6E8C91FE" w:rsidR="00711D33" w:rsidRDefault="00292844">
      <w:r>
        <w:t>A habitat management plan is used as a guide for land managers/developers to enhanc</w:t>
      </w:r>
      <w:r w:rsidR="00684CE0">
        <w:t xml:space="preserve">e/protect biodiversity on the site </w:t>
      </w:r>
      <w:r w:rsidR="006C088E">
        <w:t>they are</w:t>
      </w:r>
      <w:r w:rsidR="00684CE0">
        <w:t xml:space="preserve"> overseeing </w:t>
      </w:r>
      <w:sdt>
        <w:sdtPr>
          <w:id w:val="1057745191"/>
          <w:citation/>
        </w:sdtPr>
        <w:sdtEndPr/>
        <w:sdtContent>
          <w:r w:rsidR="00C56D1C">
            <w:fldChar w:fldCharType="begin"/>
          </w:r>
          <w:r w:rsidR="00C56D1C">
            <w:instrText xml:space="preserve"> CITATION Betnd \l 2057 </w:instrText>
          </w:r>
          <w:r w:rsidR="00C56D1C">
            <w:fldChar w:fldCharType="separate"/>
          </w:r>
          <w:r w:rsidR="00937B33" w:rsidRPr="00937B33">
            <w:rPr>
              <w:noProof/>
            </w:rPr>
            <w:t>(Betts Ecology, nd)</w:t>
          </w:r>
          <w:r w:rsidR="00C56D1C">
            <w:fldChar w:fldCharType="end"/>
          </w:r>
        </w:sdtContent>
      </w:sdt>
      <w:r w:rsidR="00684CE0">
        <w:t xml:space="preserve">. </w:t>
      </w:r>
      <w:r w:rsidR="007B4C66">
        <w:t>It’s a document that sets out goals and objectives</w:t>
      </w:r>
      <w:r w:rsidR="008877AF">
        <w:t xml:space="preserve"> for the location, along with a framework for application and monitoring over a set </w:t>
      </w:r>
      <w:proofErr w:type="gramStart"/>
      <w:r w:rsidR="008877AF">
        <w:t>period of time</w:t>
      </w:r>
      <w:proofErr w:type="gramEnd"/>
      <w:r w:rsidR="008877AF">
        <w:t xml:space="preserve"> </w:t>
      </w:r>
      <w:sdt>
        <w:sdtPr>
          <w:id w:val="-349336600"/>
          <w:citation/>
        </w:sdtPr>
        <w:sdtEndPr/>
        <w:sdtContent>
          <w:r w:rsidR="004869C8">
            <w:fldChar w:fldCharType="begin"/>
          </w:r>
          <w:r w:rsidR="004869C8">
            <w:instrText xml:space="preserve"> CITATION RSP09 \l 2057 </w:instrText>
          </w:r>
          <w:r w:rsidR="004869C8">
            <w:fldChar w:fldCharType="separate"/>
          </w:r>
          <w:r w:rsidR="00937B33" w:rsidRPr="00937B33">
            <w:rPr>
              <w:noProof/>
            </w:rPr>
            <w:t>(RSPB, 2009)</w:t>
          </w:r>
          <w:r w:rsidR="004869C8">
            <w:fldChar w:fldCharType="end"/>
          </w:r>
        </w:sdtContent>
      </w:sdt>
      <w:r w:rsidR="008877AF">
        <w:t xml:space="preserve">. </w:t>
      </w:r>
      <w:r w:rsidR="00452E59">
        <w:t xml:space="preserve">How extensive the plan and its objectives </w:t>
      </w:r>
      <w:r w:rsidR="00585D02">
        <w:t>are</w:t>
      </w:r>
      <w:r w:rsidR="002E5CB4">
        <w:t xml:space="preserve"> </w:t>
      </w:r>
      <w:r w:rsidR="00452E59">
        <w:t xml:space="preserve">depends on the size of the site, the </w:t>
      </w:r>
      <w:r w:rsidR="00066EDE">
        <w:t xml:space="preserve">various habitats within it, and the variety of species within it </w:t>
      </w:r>
      <w:sdt>
        <w:sdtPr>
          <w:id w:val="-166022514"/>
          <w:citation/>
        </w:sdtPr>
        <w:sdtEndPr/>
        <w:sdtContent>
          <w:r w:rsidR="00066EDE">
            <w:fldChar w:fldCharType="begin"/>
          </w:r>
          <w:r w:rsidR="00066EDE">
            <w:instrText xml:space="preserve"> CITATION Wes15 \l 2057 </w:instrText>
          </w:r>
          <w:r w:rsidR="00066EDE">
            <w:fldChar w:fldCharType="separate"/>
          </w:r>
          <w:r w:rsidR="00937B33" w:rsidRPr="00937B33">
            <w:rPr>
              <w:noProof/>
            </w:rPr>
            <w:t>(Western Power Distribution, 2015)</w:t>
          </w:r>
          <w:r w:rsidR="00066EDE">
            <w:fldChar w:fldCharType="end"/>
          </w:r>
        </w:sdtContent>
      </w:sdt>
      <w:r w:rsidR="00066EDE">
        <w:t>.</w:t>
      </w:r>
    </w:p>
    <w:p w14:paraId="28E09AE3" w14:textId="2B5D2B20" w:rsidR="00B9134E" w:rsidRDefault="00B9134E">
      <w:r>
        <w:t xml:space="preserve">The cycle of a </w:t>
      </w:r>
      <w:r w:rsidR="007F0708">
        <w:t>habitat management plan</w:t>
      </w:r>
      <w:r>
        <w:t xml:space="preserve"> is </w:t>
      </w:r>
      <w:r w:rsidR="0092043B">
        <w:t xml:space="preserve">carried out as per Table 1, with </w:t>
      </w:r>
      <w:r w:rsidR="00DF6EED">
        <w:t xml:space="preserve">objectives identified for each feature of the site, along with a plan on how to effectively implement, manage, and report on its progress </w:t>
      </w:r>
      <w:sdt>
        <w:sdtPr>
          <w:id w:val="-301769287"/>
          <w:citation/>
        </w:sdtPr>
        <w:sdtEndPr/>
        <w:sdtContent>
          <w:r w:rsidR="00744BF3">
            <w:fldChar w:fldCharType="begin"/>
          </w:r>
          <w:r w:rsidR="00744BF3">
            <w:instrText xml:space="preserve"> CITATION Mik22 \l 2057 </w:instrText>
          </w:r>
          <w:r w:rsidR="00744BF3">
            <w:fldChar w:fldCharType="separate"/>
          </w:r>
          <w:r w:rsidR="00937B33" w:rsidRPr="00937B33">
            <w:rPr>
              <w:noProof/>
            </w:rPr>
            <w:t>(Alexander, 2022)</w:t>
          </w:r>
          <w:r w:rsidR="00744BF3">
            <w:fldChar w:fldCharType="end"/>
          </w:r>
        </w:sdtContent>
      </w:sdt>
      <w:r w:rsidR="00DF6EED">
        <w:t>; crucially it should also involve a review stage to determine whether changes need to be made a</w:t>
      </w:r>
      <w:r w:rsidR="00956950">
        <w:t xml:space="preserve">s the requirements of the area change. </w:t>
      </w:r>
    </w:p>
    <w:p w14:paraId="5748E69D" w14:textId="4D7FF76B" w:rsidR="00744BF3" w:rsidRDefault="00744BF3" w:rsidP="00744BF3">
      <w:pPr>
        <w:pStyle w:val="Caption"/>
        <w:keepNext/>
      </w:pPr>
      <w:bookmarkStart w:id="2" w:name="_Toc130302458"/>
      <w:r>
        <w:t xml:space="preserve">Table </w:t>
      </w:r>
      <w:fldSimple w:instr=" SEQ Table \* ARABIC ">
        <w:r w:rsidR="00B26808">
          <w:rPr>
            <w:noProof/>
          </w:rPr>
          <w:t>1</w:t>
        </w:r>
      </w:fldSimple>
      <w:r>
        <w:t>: Cycle of habitat management plan objectives,</w:t>
      </w:r>
      <w:sdt>
        <w:sdtPr>
          <w:id w:val="1748613253"/>
          <w:citation/>
        </w:sdtPr>
        <w:sdtEndPr/>
        <w:sdtContent>
          <w:r>
            <w:fldChar w:fldCharType="begin"/>
          </w:r>
          <w:r>
            <w:instrText xml:space="preserve"> CITATION Mik22 \l 2057 </w:instrText>
          </w:r>
          <w:r>
            <w:fldChar w:fldCharType="separate"/>
          </w:r>
          <w:r w:rsidR="00937B33">
            <w:rPr>
              <w:noProof/>
            </w:rPr>
            <w:t xml:space="preserve"> </w:t>
          </w:r>
          <w:r w:rsidR="00937B33" w:rsidRPr="00937B33">
            <w:rPr>
              <w:noProof/>
            </w:rPr>
            <w:t>(Alexander, 2022)</w:t>
          </w:r>
          <w:r>
            <w:fldChar w:fldCharType="end"/>
          </w:r>
        </w:sdtContent>
      </w:sdt>
      <w:bookmarkEnd w:id="2"/>
    </w:p>
    <w:p w14:paraId="2BF39A74" w14:textId="26E43023" w:rsidR="0092043B" w:rsidRDefault="0092043B">
      <w:r w:rsidRPr="0092043B">
        <w:rPr>
          <w:noProof/>
        </w:rPr>
        <w:drawing>
          <wp:inline distT="0" distB="0" distL="0" distR="0" wp14:anchorId="1B177680" wp14:editId="6F9B1E65">
            <wp:extent cx="6080124" cy="421957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10"/>
                    <a:stretch>
                      <a:fillRect/>
                    </a:stretch>
                  </pic:blipFill>
                  <pic:spPr>
                    <a:xfrm>
                      <a:off x="0" y="0"/>
                      <a:ext cx="6090826" cy="4227002"/>
                    </a:xfrm>
                    <a:prstGeom prst="rect">
                      <a:avLst/>
                    </a:prstGeom>
                  </pic:spPr>
                </pic:pic>
              </a:graphicData>
            </a:graphic>
          </wp:inline>
        </w:drawing>
      </w:r>
    </w:p>
    <w:p w14:paraId="29354078" w14:textId="2274A264" w:rsidR="002B2951" w:rsidRDefault="005336C6">
      <w:r>
        <w:t>I</w:t>
      </w:r>
      <w:r w:rsidR="002B2951">
        <w:t xml:space="preserve">n general, </w:t>
      </w:r>
      <w:r w:rsidR="007010FB">
        <w:t>a habitat management plan</w:t>
      </w:r>
      <w:r>
        <w:t xml:space="preserve"> will include</w:t>
      </w:r>
      <w:r w:rsidR="002B2951">
        <w:t xml:space="preserve"> the following </w:t>
      </w:r>
      <w:sdt>
        <w:sdtPr>
          <w:id w:val="-1602477587"/>
          <w:citation/>
        </w:sdtPr>
        <w:sdtEndPr/>
        <w:sdtContent>
          <w:r w:rsidR="004E5634">
            <w:fldChar w:fldCharType="begin"/>
          </w:r>
          <w:r w:rsidR="00F56CAE">
            <w:instrText xml:space="preserve">CITATION CIE21 \l 2057 </w:instrText>
          </w:r>
          <w:r w:rsidR="004E5634">
            <w:fldChar w:fldCharType="separate"/>
          </w:r>
          <w:r w:rsidR="00937B33" w:rsidRPr="00937B33">
            <w:rPr>
              <w:noProof/>
            </w:rPr>
            <w:t>(Arcus, 2012)</w:t>
          </w:r>
          <w:r w:rsidR="004E5634">
            <w:fldChar w:fldCharType="end"/>
          </w:r>
        </w:sdtContent>
      </w:sdt>
      <w:r w:rsidR="002B2951">
        <w:t>-</w:t>
      </w:r>
      <w:r>
        <w:t xml:space="preserve"> </w:t>
      </w:r>
    </w:p>
    <w:p w14:paraId="2BD32CCD" w14:textId="77777777" w:rsidR="007010FB" w:rsidRDefault="007010FB"/>
    <w:p w14:paraId="2012FE73" w14:textId="7E46ACD6" w:rsidR="007D27C1" w:rsidRPr="007D27C1" w:rsidRDefault="00987C6B" w:rsidP="002B2951">
      <w:pPr>
        <w:pStyle w:val="ListParagraph"/>
        <w:numPr>
          <w:ilvl w:val="0"/>
          <w:numId w:val="1"/>
        </w:numPr>
      </w:pPr>
      <w:r w:rsidRPr="0048693A">
        <w:rPr>
          <w:b/>
          <w:bCs/>
          <w:i/>
          <w:iCs/>
        </w:rPr>
        <w:lastRenderedPageBreak/>
        <w:t>Aims/Objectives</w:t>
      </w:r>
      <w:r>
        <w:t xml:space="preserve">: </w:t>
      </w:r>
      <w:r w:rsidR="00AA2DE6">
        <w:t>outlines what the plan intends</w:t>
      </w:r>
      <w:r>
        <w:t xml:space="preserve"> to achieve</w:t>
      </w:r>
      <w:r w:rsidR="00D10B9B">
        <w:t xml:space="preserve"> </w:t>
      </w:r>
      <w:sdt>
        <w:sdtPr>
          <w:id w:val="1360237925"/>
          <w:citation/>
        </w:sdtPr>
        <w:sdtEndPr/>
        <w:sdtContent>
          <w:r w:rsidR="0048693A">
            <w:fldChar w:fldCharType="begin"/>
          </w:r>
          <w:r w:rsidR="0048693A">
            <w:instrText xml:space="preserve"> CITATION San19 \l 2057 </w:instrText>
          </w:r>
          <w:r w:rsidR="0048693A">
            <w:fldChar w:fldCharType="separate"/>
          </w:r>
          <w:r w:rsidR="00937B33" w:rsidRPr="00937B33">
            <w:rPr>
              <w:noProof/>
            </w:rPr>
            <w:t>(Sanquhar II Community Wind Farm, 2019)</w:t>
          </w:r>
          <w:r w:rsidR="0048693A">
            <w:fldChar w:fldCharType="end"/>
          </w:r>
        </w:sdtContent>
      </w:sdt>
      <w:r w:rsidR="00D10B9B">
        <w:t>.</w:t>
      </w:r>
    </w:p>
    <w:p w14:paraId="0280C4C0" w14:textId="1F10335D" w:rsidR="005336C6" w:rsidRDefault="00CC4804" w:rsidP="002B2951">
      <w:pPr>
        <w:pStyle w:val="ListParagraph"/>
        <w:numPr>
          <w:ilvl w:val="0"/>
          <w:numId w:val="1"/>
        </w:numPr>
      </w:pPr>
      <w:r w:rsidRPr="008A2C94">
        <w:rPr>
          <w:b/>
          <w:bCs/>
          <w:i/>
          <w:iCs/>
        </w:rPr>
        <w:t>Introduction</w:t>
      </w:r>
      <w:r w:rsidR="00F56CAE">
        <w:t xml:space="preserve">: </w:t>
      </w:r>
      <w:r w:rsidR="005336C6">
        <w:t>provides a description of the site</w:t>
      </w:r>
      <w:r w:rsidR="002B2951">
        <w:t xml:space="preserve"> along with aims and objectives of the plan</w:t>
      </w:r>
      <w:r w:rsidR="00FC7619">
        <w:t>.</w:t>
      </w:r>
    </w:p>
    <w:p w14:paraId="171C67E5" w14:textId="62BAD65B" w:rsidR="00711D33" w:rsidRDefault="00F56CAE" w:rsidP="002640FE">
      <w:pPr>
        <w:pStyle w:val="ListParagraph"/>
        <w:numPr>
          <w:ilvl w:val="0"/>
          <w:numId w:val="1"/>
        </w:numPr>
      </w:pPr>
      <w:r w:rsidRPr="008A2C94">
        <w:rPr>
          <w:b/>
          <w:bCs/>
          <w:i/>
          <w:iCs/>
        </w:rPr>
        <w:t>Baseline environment</w:t>
      </w:r>
      <w:r>
        <w:t xml:space="preserve">: </w:t>
      </w:r>
      <w:r w:rsidR="002640FE">
        <w:t>outlines the habitats and species present in the location, usually including a Phase 1 Habitat Survey</w:t>
      </w:r>
      <w:r w:rsidR="00FF4440">
        <w:t xml:space="preserve"> </w:t>
      </w:r>
      <w:sdt>
        <w:sdtPr>
          <w:id w:val="1007869010"/>
          <w:citation/>
        </w:sdtPr>
        <w:sdtEndPr/>
        <w:sdtContent>
          <w:r w:rsidR="00FF4440">
            <w:fldChar w:fldCharType="begin"/>
          </w:r>
          <w:r w:rsidR="00FF4440">
            <w:instrText xml:space="preserve"> CITATION JNC10 \l 2057 </w:instrText>
          </w:r>
          <w:r w:rsidR="00FF4440">
            <w:fldChar w:fldCharType="separate"/>
          </w:r>
          <w:r w:rsidR="00937B33" w:rsidRPr="00937B33">
            <w:rPr>
              <w:noProof/>
            </w:rPr>
            <w:t>(JNCC, 2010)</w:t>
          </w:r>
          <w:r w:rsidR="00FF4440">
            <w:fldChar w:fldCharType="end"/>
          </w:r>
        </w:sdtContent>
      </w:sdt>
      <w:r w:rsidR="00B67CCD">
        <w:t>.</w:t>
      </w:r>
    </w:p>
    <w:p w14:paraId="27FCEC3C" w14:textId="7EA8C807" w:rsidR="002640FE" w:rsidRDefault="00BA3A91" w:rsidP="002640FE">
      <w:pPr>
        <w:pStyle w:val="ListParagraph"/>
        <w:numPr>
          <w:ilvl w:val="0"/>
          <w:numId w:val="1"/>
        </w:numPr>
      </w:pPr>
      <w:r w:rsidRPr="008A2C94">
        <w:rPr>
          <w:b/>
          <w:bCs/>
          <w:i/>
          <w:iCs/>
        </w:rPr>
        <w:t>Habitats</w:t>
      </w:r>
      <w:r>
        <w:t>: goes into more details on the habitats on-site, potentially also including a</w:t>
      </w:r>
      <w:r w:rsidR="00FF4440">
        <w:t xml:space="preserve"> National Vegetation Classification (NVC) </w:t>
      </w:r>
      <w:sdt>
        <w:sdtPr>
          <w:id w:val="-702637405"/>
          <w:citation/>
        </w:sdtPr>
        <w:sdtEndPr/>
        <w:sdtContent>
          <w:r w:rsidR="00FF4440">
            <w:fldChar w:fldCharType="begin"/>
          </w:r>
          <w:r w:rsidR="00E20DEF">
            <w:instrText xml:space="preserve">CITATION JNCnd2 \l 2057 </w:instrText>
          </w:r>
          <w:r w:rsidR="00FF4440">
            <w:fldChar w:fldCharType="separate"/>
          </w:r>
          <w:r w:rsidR="00937B33" w:rsidRPr="00937B33">
            <w:rPr>
              <w:noProof/>
            </w:rPr>
            <w:t>(JNCC, 2020)</w:t>
          </w:r>
          <w:r w:rsidR="00FF4440">
            <w:fldChar w:fldCharType="end"/>
          </w:r>
        </w:sdtContent>
      </w:sdt>
      <w:r w:rsidR="00036841">
        <w:t xml:space="preserve"> or a </w:t>
      </w:r>
      <w:r w:rsidR="00E923B8">
        <w:t>water quality</w:t>
      </w:r>
      <w:sdt>
        <w:sdtPr>
          <w:id w:val="-1053919562"/>
          <w:citation/>
        </w:sdtPr>
        <w:sdtEndPr/>
        <w:sdtContent>
          <w:r w:rsidR="00633A4C">
            <w:fldChar w:fldCharType="begin"/>
          </w:r>
          <w:r w:rsidR="00633A4C">
            <w:instrText xml:space="preserve"> CITATION The223 \l 2057 </w:instrText>
          </w:r>
          <w:r w:rsidR="00633A4C">
            <w:fldChar w:fldCharType="separate"/>
          </w:r>
          <w:r w:rsidR="00937B33">
            <w:rPr>
              <w:noProof/>
            </w:rPr>
            <w:t xml:space="preserve"> </w:t>
          </w:r>
          <w:r w:rsidR="00937B33" w:rsidRPr="00937B33">
            <w:rPr>
              <w:noProof/>
            </w:rPr>
            <w:t>(The Freshwater Trust, 2022)</w:t>
          </w:r>
          <w:r w:rsidR="00633A4C">
            <w:fldChar w:fldCharType="end"/>
          </w:r>
        </w:sdtContent>
      </w:sdt>
      <w:r w:rsidR="00036841">
        <w:t xml:space="preserve"> report if relevant </w:t>
      </w:r>
      <w:r w:rsidR="00FF4440">
        <w:t>.</w:t>
      </w:r>
      <w:r w:rsidR="00A36B5B">
        <w:t xml:space="preserve"> </w:t>
      </w:r>
      <w:r w:rsidR="00581E9C">
        <w:t xml:space="preserve">This section </w:t>
      </w:r>
      <w:r w:rsidR="00DA2907">
        <w:t xml:space="preserve">also identifies what works needs to be done to improve/protect </w:t>
      </w:r>
      <w:r w:rsidR="00976AB0">
        <w:t>the various habitats and provides objectives that can be monitored both</w:t>
      </w:r>
      <w:r w:rsidR="004F20F1">
        <w:t xml:space="preserve"> </w:t>
      </w:r>
      <w:r w:rsidR="00976AB0">
        <w:t>short-term and long-term.</w:t>
      </w:r>
    </w:p>
    <w:p w14:paraId="29C93BDC" w14:textId="05669885" w:rsidR="00DF0EE3" w:rsidRDefault="00DF0EE3" w:rsidP="002640FE">
      <w:pPr>
        <w:pStyle w:val="ListParagraph"/>
        <w:numPr>
          <w:ilvl w:val="0"/>
          <w:numId w:val="1"/>
        </w:numPr>
      </w:pPr>
      <w:r w:rsidRPr="008A2C94">
        <w:rPr>
          <w:b/>
          <w:bCs/>
          <w:i/>
          <w:iCs/>
        </w:rPr>
        <w:t>Fauna</w:t>
      </w:r>
      <w:r w:rsidR="00317039">
        <w:t>: further details on species present on-site, with a particular focus on any vulnerable species that require extra consideration and/or protection</w:t>
      </w:r>
      <w:r w:rsidR="00976AB0">
        <w:t xml:space="preserve">. </w:t>
      </w:r>
      <w:r w:rsidR="000C0E52">
        <w:t xml:space="preserve">This section also provides scoping for methods on improving </w:t>
      </w:r>
      <w:r w:rsidR="005E684B">
        <w:t>the population, through direct or indirect action</w:t>
      </w:r>
      <w:r w:rsidR="00BA224F">
        <w:t xml:space="preserve">, ensuring that the maintenance of one species does not negatively impact another. </w:t>
      </w:r>
    </w:p>
    <w:p w14:paraId="36C4EE9B" w14:textId="115950F3" w:rsidR="00945C88" w:rsidRDefault="00BA224F" w:rsidP="002640FE">
      <w:pPr>
        <w:pStyle w:val="ListParagraph"/>
        <w:numPr>
          <w:ilvl w:val="0"/>
          <w:numId w:val="1"/>
        </w:numPr>
      </w:pPr>
      <w:r w:rsidRPr="008A2C94">
        <w:rPr>
          <w:b/>
          <w:bCs/>
          <w:i/>
          <w:iCs/>
        </w:rPr>
        <w:t>Monitoring</w:t>
      </w:r>
      <w:r w:rsidR="00E60590">
        <w:t xml:space="preserve">: short-term and long-term </w:t>
      </w:r>
      <w:r w:rsidR="000C624D">
        <w:t xml:space="preserve">monitoring is put in place to ensure that the management plan is working as intended and provides insight into any adaptations that need to be made </w:t>
      </w:r>
      <w:sdt>
        <w:sdtPr>
          <w:id w:val="242072556"/>
          <w:citation/>
        </w:sdtPr>
        <w:sdtEndPr/>
        <w:sdtContent>
          <w:r w:rsidR="00E02049">
            <w:fldChar w:fldCharType="begin"/>
          </w:r>
          <w:r w:rsidR="00E02049">
            <w:instrText xml:space="preserve"> CITATION DBR20 \l 2057 </w:instrText>
          </w:r>
          <w:r w:rsidR="00E02049">
            <w:fldChar w:fldCharType="separate"/>
          </w:r>
          <w:r w:rsidR="00937B33" w:rsidRPr="00937B33">
            <w:rPr>
              <w:noProof/>
            </w:rPr>
            <w:t>(DBRC, 2020)</w:t>
          </w:r>
          <w:r w:rsidR="00E02049">
            <w:fldChar w:fldCharType="end"/>
          </w:r>
        </w:sdtContent>
      </w:sdt>
      <w:r w:rsidR="000C624D">
        <w:t>.</w:t>
      </w:r>
      <w:r w:rsidR="0027324B">
        <w:br/>
      </w:r>
    </w:p>
    <w:p w14:paraId="445447C4" w14:textId="4C9D2D2B" w:rsidR="00BA224F" w:rsidRDefault="006621AD" w:rsidP="00945C88">
      <w:pPr>
        <w:ind w:left="360"/>
      </w:pPr>
      <w:r>
        <w:t xml:space="preserve">Depending on the site, extra factors such as ecosystem services, </w:t>
      </w:r>
      <w:r w:rsidR="002D58F6">
        <w:t xml:space="preserve">access, and </w:t>
      </w:r>
      <w:r>
        <w:t>recreation and tourism management</w:t>
      </w:r>
      <w:r w:rsidR="001F3518">
        <w:t xml:space="preserve"> would also be added for consideration </w:t>
      </w:r>
      <w:sdt>
        <w:sdtPr>
          <w:id w:val="293957385"/>
          <w:citation/>
        </w:sdtPr>
        <w:sdtEndPr/>
        <w:sdtContent>
          <w:r w:rsidR="001F3518">
            <w:fldChar w:fldCharType="begin"/>
          </w:r>
          <w:r w:rsidR="001F3518">
            <w:instrText xml:space="preserve"> CITATION Mik22 \l 2057 </w:instrText>
          </w:r>
          <w:r w:rsidR="001F3518">
            <w:fldChar w:fldCharType="separate"/>
          </w:r>
          <w:r w:rsidR="00937B33" w:rsidRPr="00937B33">
            <w:rPr>
              <w:noProof/>
            </w:rPr>
            <w:t>(Alexander, 2022)</w:t>
          </w:r>
          <w:r w:rsidR="001F3518">
            <w:fldChar w:fldCharType="end"/>
          </w:r>
        </w:sdtContent>
      </w:sdt>
      <w:r w:rsidR="001F3518">
        <w:t>.</w:t>
      </w:r>
    </w:p>
    <w:p w14:paraId="28A1BDD8" w14:textId="77777777" w:rsidR="001F3518" w:rsidRDefault="001F3518" w:rsidP="00945C88">
      <w:pPr>
        <w:ind w:left="360"/>
      </w:pPr>
    </w:p>
    <w:p w14:paraId="772C89D7" w14:textId="11862F25" w:rsidR="002F2315" w:rsidRDefault="00ED3AE8" w:rsidP="002F2315">
      <w:pPr>
        <w:pStyle w:val="Heading2"/>
      </w:pPr>
      <w:bookmarkStart w:id="3" w:name="_Toc130302468"/>
      <w:r>
        <w:t>Habitat Management Plan – Lampeter UWTSD Campus</w:t>
      </w:r>
      <w:bookmarkEnd w:id="3"/>
    </w:p>
    <w:p w14:paraId="27FD9CAA" w14:textId="014F802B" w:rsidR="00E50AC4" w:rsidRDefault="001A62E7" w:rsidP="00E50AC4">
      <w:pPr>
        <w:pStyle w:val="Heading3"/>
      </w:pPr>
      <w:bookmarkStart w:id="4" w:name="_Toc130302469"/>
      <w:r>
        <w:t>Aims and Objectives</w:t>
      </w:r>
      <w:bookmarkEnd w:id="4"/>
    </w:p>
    <w:p w14:paraId="59B8F78C" w14:textId="40AE3322" w:rsidR="00E50AC4" w:rsidRDefault="0063442F" w:rsidP="001A62E7">
      <w:r>
        <w:t>The aims and objectives</w:t>
      </w:r>
      <w:r w:rsidR="00C04A0A">
        <w:t xml:space="preserve"> of a habitat management plan are arguably the most important part of the plan as they lay out exactly what you’re trying to achieve </w:t>
      </w:r>
      <w:sdt>
        <w:sdtPr>
          <w:id w:val="-617911843"/>
          <w:citation/>
        </w:sdtPr>
        <w:sdtEndPr/>
        <w:sdtContent>
          <w:r w:rsidR="00F20C8F">
            <w:fldChar w:fldCharType="begin"/>
          </w:r>
          <w:r w:rsidR="00F20C8F">
            <w:instrText xml:space="preserve"> CITATION Wel201 \l 2057 </w:instrText>
          </w:r>
          <w:r w:rsidR="00F20C8F">
            <w:fldChar w:fldCharType="separate"/>
          </w:r>
          <w:r w:rsidR="00937B33" w:rsidRPr="00937B33">
            <w:rPr>
              <w:noProof/>
            </w:rPr>
            <w:t>(Welsh Wildlife Trust, 2020)</w:t>
          </w:r>
          <w:r w:rsidR="00F20C8F">
            <w:fldChar w:fldCharType="end"/>
          </w:r>
        </w:sdtContent>
      </w:sdt>
      <w:r w:rsidR="00C04A0A">
        <w:t>.</w:t>
      </w:r>
      <w:r>
        <w:t xml:space="preserve"> </w:t>
      </w:r>
      <w:r w:rsidR="00F20C8F">
        <w:t xml:space="preserve">The top </w:t>
      </w:r>
      <w:r w:rsidR="00E066F0">
        <w:t xml:space="preserve">objectives </w:t>
      </w:r>
      <w:r>
        <w:t xml:space="preserve">of most habitat management plans are to enhance and </w:t>
      </w:r>
      <w:r w:rsidR="00E2185A">
        <w:t xml:space="preserve">protect biodiversity, whilst also minimising </w:t>
      </w:r>
      <w:r w:rsidR="007A1BBB">
        <w:t xml:space="preserve">any issues for key species </w:t>
      </w:r>
      <w:sdt>
        <w:sdtPr>
          <w:id w:val="1797877803"/>
          <w:citation/>
        </w:sdtPr>
        <w:sdtEndPr/>
        <w:sdtContent>
          <w:r w:rsidR="007A1BBB">
            <w:fldChar w:fldCharType="begin"/>
          </w:r>
          <w:r w:rsidR="007A1BBB">
            <w:instrText xml:space="preserve"> CITATION San19 \l 2057 </w:instrText>
          </w:r>
          <w:r w:rsidR="007A1BBB">
            <w:fldChar w:fldCharType="separate"/>
          </w:r>
          <w:r w:rsidR="00937B33" w:rsidRPr="00937B33">
            <w:rPr>
              <w:noProof/>
            </w:rPr>
            <w:t>(Sanquhar II Community Wind Farm, 2019)</w:t>
          </w:r>
          <w:r w:rsidR="007A1BBB">
            <w:fldChar w:fldCharType="end"/>
          </w:r>
        </w:sdtContent>
      </w:sdt>
      <w:r w:rsidR="007A1BBB">
        <w:t>.</w:t>
      </w:r>
      <w:r w:rsidR="009953C4">
        <w:t xml:space="preserve"> For the Lampeter UWTSD campus, extra focus also needs to be given to maintaining and/or improving recreation/tourism services as the area is in frequent use by </w:t>
      </w:r>
      <w:r w:rsidR="00050872">
        <w:t xml:space="preserve">a variety of stakeholders </w:t>
      </w:r>
      <w:sdt>
        <w:sdtPr>
          <w:id w:val="-1615432329"/>
          <w:citation/>
        </w:sdtPr>
        <w:sdtEndPr/>
        <w:sdtContent>
          <w:r w:rsidR="00050872">
            <w:fldChar w:fldCharType="begin"/>
          </w:r>
          <w:r w:rsidR="00050872">
            <w:instrText xml:space="preserve"> CITATION UWT226 \l 2057 </w:instrText>
          </w:r>
          <w:r w:rsidR="00050872">
            <w:fldChar w:fldCharType="separate"/>
          </w:r>
          <w:r w:rsidR="00937B33" w:rsidRPr="00937B33">
            <w:rPr>
              <w:noProof/>
            </w:rPr>
            <w:t>(UWTSD, 2022)</w:t>
          </w:r>
          <w:r w:rsidR="00050872">
            <w:fldChar w:fldCharType="end"/>
          </w:r>
        </w:sdtContent>
      </w:sdt>
      <w:r w:rsidR="00050872">
        <w:t>.</w:t>
      </w:r>
      <w:r w:rsidR="007D62CC">
        <w:t xml:space="preserve"> Broad aims/objectives include</w:t>
      </w:r>
      <w:r w:rsidR="00E066F0">
        <w:t xml:space="preserve"> for this site include</w:t>
      </w:r>
      <w:r w:rsidR="00EB1BE8">
        <w:t xml:space="preserve">- </w:t>
      </w:r>
    </w:p>
    <w:p w14:paraId="4586C3EA" w14:textId="2A0D3FBC" w:rsidR="00EB1BE8" w:rsidRDefault="00D81420" w:rsidP="00EB1BE8">
      <w:pPr>
        <w:pStyle w:val="ListParagraph"/>
        <w:numPr>
          <w:ilvl w:val="0"/>
          <w:numId w:val="3"/>
        </w:numPr>
      </w:pPr>
      <w:r>
        <w:t xml:space="preserve">Conserve within </w:t>
      </w:r>
      <w:r w:rsidR="00E066F0">
        <w:t xml:space="preserve">the </w:t>
      </w:r>
      <w:r>
        <w:t>legal obligations of designated habitats and species</w:t>
      </w:r>
      <w:r w:rsidR="00AC54C6">
        <w:t>.</w:t>
      </w:r>
    </w:p>
    <w:p w14:paraId="55E15620" w14:textId="5CB1E051" w:rsidR="00D81420" w:rsidRDefault="00BC4846" w:rsidP="00EB1BE8">
      <w:pPr>
        <w:pStyle w:val="ListParagraph"/>
        <w:numPr>
          <w:ilvl w:val="0"/>
          <w:numId w:val="3"/>
        </w:numPr>
      </w:pPr>
      <w:r>
        <w:t xml:space="preserve">Improve biodiversity through </w:t>
      </w:r>
      <w:r w:rsidR="006333DA">
        <w:t>traditional and/or natural processes</w:t>
      </w:r>
      <w:r w:rsidR="00AC54C6">
        <w:t>.</w:t>
      </w:r>
    </w:p>
    <w:p w14:paraId="15A1F2B1" w14:textId="6424392A" w:rsidR="006333DA" w:rsidRDefault="006333DA" w:rsidP="00EB1BE8">
      <w:pPr>
        <w:pStyle w:val="ListParagraph"/>
        <w:numPr>
          <w:ilvl w:val="0"/>
          <w:numId w:val="3"/>
        </w:numPr>
      </w:pPr>
      <w:r>
        <w:t>Reduce/remove the use of pesticides to maintain the biodiversity baseline</w:t>
      </w:r>
      <w:r w:rsidR="00AC54C6">
        <w:t>.</w:t>
      </w:r>
    </w:p>
    <w:p w14:paraId="109810CC" w14:textId="311094AB" w:rsidR="00AC54C6" w:rsidRDefault="00D8213A" w:rsidP="00AC54C6">
      <w:pPr>
        <w:pStyle w:val="ListParagraph"/>
        <w:numPr>
          <w:ilvl w:val="0"/>
          <w:numId w:val="3"/>
        </w:numPr>
      </w:pPr>
      <w:r>
        <w:t>Enhance recreational areas of the site without negatively impacting habitat</w:t>
      </w:r>
      <w:r w:rsidR="00AC54C6">
        <w:t>.</w:t>
      </w:r>
    </w:p>
    <w:p w14:paraId="6A9BC289" w14:textId="77777777" w:rsidR="001A62E7" w:rsidRDefault="001A62E7" w:rsidP="001A62E7"/>
    <w:p w14:paraId="7D4CE0E7" w14:textId="17A6167A" w:rsidR="00FB19ED" w:rsidRDefault="00ED3AE8" w:rsidP="00225970">
      <w:pPr>
        <w:pStyle w:val="Heading3"/>
      </w:pPr>
      <w:bookmarkStart w:id="5" w:name="_Toc130302470"/>
      <w:r>
        <w:t>Location Introduction</w:t>
      </w:r>
      <w:bookmarkEnd w:id="5"/>
    </w:p>
    <w:p w14:paraId="177D6BC8" w14:textId="52ED57D7" w:rsidR="002F2315" w:rsidRPr="00F30080" w:rsidRDefault="00751501">
      <w:r>
        <w:t xml:space="preserve">Lampeter UWTSD campus </w:t>
      </w:r>
      <w:r w:rsidR="00C76EE1">
        <w:t xml:space="preserve">is situated in the heart of Lampeter, Ceredigion </w:t>
      </w:r>
      <w:sdt>
        <w:sdtPr>
          <w:id w:val="1742146658"/>
          <w:citation/>
        </w:sdtPr>
        <w:sdtEndPr/>
        <w:sdtContent>
          <w:r w:rsidR="00326508">
            <w:fldChar w:fldCharType="begin"/>
          </w:r>
          <w:r w:rsidR="00326508">
            <w:instrText xml:space="preserve"> CITATION UWT23 \l 2057 </w:instrText>
          </w:r>
          <w:r w:rsidR="00326508">
            <w:fldChar w:fldCharType="separate"/>
          </w:r>
          <w:r w:rsidR="00937B33" w:rsidRPr="00937B33">
            <w:rPr>
              <w:noProof/>
            </w:rPr>
            <w:t>(UWTSD, 2023)</w:t>
          </w:r>
          <w:r w:rsidR="00326508">
            <w:fldChar w:fldCharType="end"/>
          </w:r>
        </w:sdtContent>
      </w:sdt>
      <w:r w:rsidR="00C76EE1">
        <w:t xml:space="preserve">. As per Fig 1, the site </w:t>
      </w:r>
      <w:r w:rsidR="0049578F">
        <w:t xml:space="preserve">is broad and </w:t>
      </w:r>
      <w:r w:rsidR="006E66D3">
        <w:t xml:space="preserve">contains part of the SSSI/SAC designation from the </w:t>
      </w:r>
      <w:r w:rsidR="00AB7C7A">
        <w:t>Afon</w:t>
      </w:r>
      <w:r w:rsidR="00D0134D">
        <w:t xml:space="preserve"> Teifi running through</w:t>
      </w:r>
      <w:r w:rsidR="00B65AB7">
        <w:t xml:space="preserve">. </w:t>
      </w:r>
      <w:r w:rsidR="004051F2">
        <w:t>Designation</w:t>
      </w:r>
      <w:r w:rsidR="00B65AB7">
        <w:t xml:space="preserve"> was granted in </w:t>
      </w:r>
      <w:r w:rsidR="008148EE">
        <w:t>1997</w:t>
      </w:r>
      <w:r w:rsidR="00E569E3">
        <w:t xml:space="preserve"> </w:t>
      </w:r>
      <w:sdt>
        <w:sdtPr>
          <w:id w:val="2067905879"/>
          <w:citation/>
        </w:sdtPr>
        <w:sdtEndPr/>
        <w:sdtContent>
          <w:r w:rsidR="006F1B10">
            <w:fldChar w:fldCharType="begin"/>
          </w:r>
          <w:r w:rsidR="006F1B10">
            <w:instrText xml:space="preserve"> CITATION Dat23 \l 2057 </w:instrText>
          </w:r>
          <w:r w:rsidR="006F1B10">
            <w:fldChar w:fldCharType="separate"/>
          </w:r>
          <w:r w:rsidR="00937B33" w:rsidRPr="00937B33">
            <w:rPr>
              <w:noProof/>
            </w:rPr>
            <w:t>(DataMapWales, 2023)</w:t>
          </w:r>
          <w:r w:rsidR="006F1B10">
            <w:fldChar w:fldCharType="end"/>
          </w:r>
        </w:sdtContent>
      </w:sdt>
      <w:r w:rsidR="00980BE7">
        <w:t xml:space="preserve"> for the entirety of the Teifi, including selected tributaries that run into it. One of these tributaries, </w:t>
      </w:r>
      <w:r w:rsidR="00AB7C7A">
        <w:t>the Afon Dulas</w:t>
      </w:r>
      <w:r w:rsidR="00B27CF9">
        <w:t>,</w:t>
      </w:r>
      <w:r w:rsidR="004051F2">
        <w:t xml:space="preserve"> is what</w:t>
      </w:r>
      <w:r w:rsidR="00B27CF9">
        <w:t xml:space="preserve"> runs through the centre of the location area. </w:t>
      </w:r>
      <w:r w:rsidR="00F30080" w:rsidRPr="00F30080">
        <w:rPr>
          <w:rFonts w:ascii="Calibri" w:eastAsia="Times New Roman" w:hAnsi="Calibri" w:cs="Calibri"/>
        </w:rPr>
        <w:t>As a result of this designation, both Ceredigion County Council</w:t>
      </w:r>
      <w:r w:rsidR="00553F2D">
        <w:rPr>
          <w:rFonts w:ascii="Calibri" w:eastAsia="Times New Roman" w:hAnsi="Calibri" w:cs="Calibri"/>
        </w:rPr>
        <w:t xml:space="preserve"> </w:t>
      </w:r>
      <w:sdt>
        <w:sdtPr>
          <w:rPr>
            <w:rFonts w:ascii="Calibri" w:eastAsia="Times New Roman" w:hAnsi="Calibri" w:cs="Calibri"/>
          </w:rPr>
          <w:id w:val="-1178111919"/>
          <w:citation/>
        </w:sdtPr>
        <w:sdtEndPr/>
        <w:sdtContent>
          <w:r w:rsidR="006C6B04">
            <w:rPr>
              <w:rFonts w:ascii="Calibri" w:eastAsia="Times New Roman" w:hAnsi="Calibri" w:cs="Calibri"/>
            </w:rPr>
            <w:fldChar w:fldCharType="begin"/>
          </w:r>
          <w:r w:rsidR="004C35B7">
            <w:rPr>
              <w:rFonts w:ascii="Calibri" w:eastAsia="Times New Roman" w:hAnsi="Calibri" w:cs="Calibri"/>
            </w:rPr>
            <w:instrText xml:space="preserve">CITATION Cer20 \l 2057 </w:instrText>
          </w:r>
          <w:r w:rsidR="006C6B04">
            <w:rPr>
              <w:rFonts w:ascii="Calibri" w:eastAsia="Times New Roman" w:hAnsi="Calibri" w:cs="Calibri"/>
            </w:rPr>
            <w:fldChar w:fldCharType="separate"/>
          </w:r>
          <w:r w:rsidR="00937B33" w:rsidRPr="00937B33">
            <w:rPr>
              <w:rFonts w:ascii="Calibri" w:eastAsia="Times New Roman" w:hAnsi="Calibri" w:cs="Calibri"/>
              <w:noProof/>
            </w:rPr>
            <w:t>(Ceredigion County Council, 2020)</w:t>
          </w:r>
          <w:r w:rsidR="006C6B04">
            <w:rPr>
              <w:rFonts w:ascii="Calibri" w:eastAsia="Times New Roman" w:hAnsi="Calibri" w:cs="Calibri"/>
            </w:rPr>
            <w:fldChar w:fldCharType="end"/>
          </w:r>
        </w:sdtContent>
      </w:sdt>
      <w:r w:rsidR="00F30080" w:rsidRPr="00F30080">
        <w:rPr>
          <w:rFonts w:ascii="Calibri" w:eastAsia="Times New Roman" w:hAnsi="Calibri" w:cs="Calibri"/>
        </w:rPr>
        <w:t xml:space="preserve"> and Natural Resources Wales </w:t>
      </w:r>
      <w:sdt>
        <w:sdtPr>
          <w:rPr>
            <w:rFonts w:ascii="Calibri" w:eastAsia="Times New Roman" w:hAnsi="Calibri" w:cs="Calibri"/>
          </w:rPr>
          <w:id w:val="-606962796"/>
          <w:citation/>
        </w:sdtPr>
        <w:sdtEndPr/>
        <w:sdtContent>
          <w:r w:rsidR="004C35B7">
            <w:rPr>
              <w:rFonts w:ascii="Calibri" w:eastAsia="Times New Roman" w:hAnsi="Calibri" w:cs="Calibri"/>
            </w:rPr>
            <w:fldChar w:fldCharType="begin"/>
          </w:r>
          <w:r w:rsidR="004C35B7">
            <w:rPr>
              <w:rFonts w:ascii="Calibri" w:eastAsia="Times New Roman" w:hAnsi="Calibri" w:cs="Calibri"/>
            </w:rPr>
            <w:instrText xml:space="preserve"> CITATION Nat21 \l 2057 </w:instrText>
          </w:r>
          <w:r w:rsidR="004C35B7">
            <w:rPr>
              <w:rFonts w:ascii="Calibri" w:eastAsia="Times New Roman" w:hAnsi="Calibri" w:cs="Calibri"/>
            </w:rPr>
            <w:fldChar w:fldCharType="separate"/>
          </w:r>
          <w:r w:rsidR="00937B33" w:rsidRPr="00937B33">
            <w:rPr>
              <w:rFonts w:ascii="Calibri" w:eastAsia="Times New Roman" w:hAnsi="Calibri" w:cs="Calibri"/>
              <w:noProof/>
            </w:rPr>
            <w:t>(Natural Resources Wales, 2021)</w:t>
          </w:r>
          <w:r w:rsidR="004C35B7">
            <w:rPr>
              <w:rFonts w:ascii="Calibri" w:eastAsia="Times New Roman" w:hAnsi="Calibri" w:cs="Calibri"/>
            </w:rPr>
            <w:fldChar w:fldCharType="end"/>
          </w:r>
        </w:sdtContent>
      </w:sdt>
      <w:r w:rsidR="006C6B04">
        <w:rPr>
          <w:rFonts w:ascii="Calibri" w:eastAsia="Times New Roman" w:hAnsi="Calibri" w:cs="Calibri"/>
        </w:rPr>
        <w:t xml:space="preserve"> </w:t>
      </w:r>
      <w:r w:rsidR="00F30080" w:rsidRPr="00F30080">
        <w:rPr>
          <w:rFonts w:ascii="Calibri" w:eastAsia="Times New Roman" w:hAnsi="Calibri" w:cs="Calibri"/>
        </w:rPr>
        <w:t xml:space="preserve">are invested in the effective management of the habitats on-site. This means that whilst the overall management responsibility lies with the landowner, namely UWTSD, they have key </w:t>
      </w:r>
      <w:r w:rsidR="00F30080" w:rsidRPr="00F30080">
        <w:rPr>
          <w:rFonts w:ascii="Calibri" w:eastAsia="Times New Roman" w:hAnsi="Calibri" w:cs="Calibri"/>
        </w:rPr>
        <w:lastRenderedPageBreak/>
        <w:t xml:space="preserve">stakeholders that will require extra monitoring to ensure what is being done is in line with their requirements. These requirements will work in tandem with the Section 6 duty required by the Welsh Government as part of the Environment (Wales) Act 2016; due to the size of UWTSD as an institution, reporting under this duty is also necessary </w:t>
      </w:r>
      <w:sdt>
        <w:sdtPr>
          <w:rPr>
            <w:rFonts w:ascii="Calibri" w:eastAsia="Times New Roman" w:hAnsi="Calibri" w:cs="Calibri"/>
          </w:rPr>
          <w:id w:val="1358849852"/>
          <w:citation/>
        </w:sdtPr>
        <w:sdtEndPr/>
        <w:sdtContent>
          <w:r w:rsidR="00802CF1">
            <w:rPr>
              <w:rFonts w:ascii="Calibri" w:eastAsia="Times New Roman" w:hAnsi="Calibri" w:cs="Calibri"/>
            </w:rPr>
            <w:fldChar w:fldCharType="begin"/>
          </w:r>
          <w:r w:rsidR="00802CF1">
            <w:rPr>
              <w:rFonts w:ascii="Calibri" w:eastAsia="Times New Roman" w:hAnsi="Calibri" w:cs="Calibri"/>
            </w:rPr>
            <w:instrText xml:space="preserve"> CITATION Wel193 \l 2057 </w:instrText>
          </w:r>
          <w:r w:rsidR="00802CF1">
            <w:rPr>
              <w:rFonts w:ascii="Calibri" w:eastAsia="Times New Roman" w:hAnsi="Calibri" w:cs="Calibri"/>
            </w:rPr>
            <w:fldChar w:fldCharType="separate"/>
          </w:r>
          <w:r w:rsidR="00937B33" w:rsidRPr="00937B33">
            <w:rPr>
              <w:rFonts w:ascii="Calibri" w:eastAsia="Times New Roman" w:hAnsi="Calibri" w:cs="Calibri"/>
              <w:noProof/>
            </w:rPr>
            <w:t>(Welsh Government, 2019)</w:t>
          </w:r>
          <w:r w:rsidR="00802CF1">
            <w:rPr>
              <w:rFonts w:ascii="Calibri" w:eastAsia="Times New Roman" w:hAnsi="Calibri" w:cs="Calibri"/>
            </w:rPr>
            <w:fldChar w:fldCharType="end"/>
          </w:r>
        </w:sdtContent>
      </w:sdt>
      <w:r w:rsidR="00F30080" w:rsidRPr="00F30080">
        <w:rPr>
          <w:rFonts w:ascii="Calibri" w:eastAsia="Times New Roman" w:hAnsi="Calibri" w:cs="Calibri"/>
        </w:rPr>
        <w:t>.</w:t>
      </w:r>
    </w:p>
    <w:p w14:paraId="43511D18" w14:textId="77777777" w:rsidR="00FF3A88" w:rsidRDefault="00FF3A88" w:rsidP="00FF3A88">
      <w:pPr>
        <w:keepNext/>
      </w:pPr>
      <w:r>
        <w:rPr>
          <w:noProof/>
        </w:rPr>
        <w:drawing>
          <wp:inline distT="0" distB="0" distL="0" distR="0" wp14:anchorId="57571E8A" wp14:editId="58998200">
            <wp:extent cx="4963897" cy="3400425"/>
            <wp:effectExtent l="0" t="0" r="825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998758" cy="3424306"/>
                    </a:xfrm>
                    <a:prstGeom prst="rect">
                      <a:avLst/>
                    </a:prstGeom>
                  </pic:spPr>
                </pic:pic>
              </a:graphicData>
            </a:graphic>
          </wp:inline>
        </w:drawing>
      </w:r>
    </w:p>
    <w:p w14:paraId="762555E8" w14:textId="47DD8AF2" w:rsidR="00887397" w:rsidRDefault="00FF3A88" w:rsidP="00FF3A88">
      <w:pPr>
        <w:pStyle w:val="Caption"/>
      </w:pPr>
      <w:bookmarkStart w:id="6" w:name="_Toc130245535"/>
      <w:r>
        <w:t xml:space="preserve">Figure </w:t>
      </w:r>
      <w:fldSimple w:instr=" SEQ Figure \* ARABIC ">
        <w:r w:rsidR="006F713B">
          <w:rPr>
            <w:noProof/>
          </w:rPr>
          <w:t>1</w:t>
        </w:r>
      </w:fldSimple>
      <w:r>
        <w:t>: Boundary of</w:t>
      </w:r>
      <w:r w:rsidR="00AA6B64">
        <w:t xml:space="preserve"> Lampeter UWTSD campus (purple) with SSSI/SAC area (red)</w:t>
      </w:r>
      <w:r>
        <w:t>,</w:t>
      </w:r>
      <w:sdt>
        <w:sdtPr>
          <w:id w:val="246162251"/>
          <w:citation/>
        </w:sdtPr>
        <w:sdtEndPr/>
        <w:sdtContent>
          <w:r w:rsidR="006E5F79">
            <w:fldChar w:fldCharType="begin"/>
          </w:r>
          <w:r w:rsidR="006E5F79">
            <w:instrText xml:space="preserve"> CITATION Nat221 \l 2057 </w:instrText>
          </w:r>
          <w:r w:rsidR="006E5F79">
            <w:fldChar w:fldCharType="separate"/>
          </w:r>
          <w:r w:rsidR="00937B33">
            <w:rPr>
              <w:noProof/>
            </w:rPr>
            <w:t xml:space="preserve"> </w:t>
          </w:r>
          <w:r w:rsidR="00937B33" w:rsidRPr="00937B33">
            <w:rPr>
              <w:noProof/>
            </w:rPr>
            <w:t>(Natural Resources Wales, 2022)</w:t>
          </w:r>
          <w:r w:rsidR="006E5F79">
            <w:fldChar w:fldCharType="end"/>
          </w:r>
        </w:sdtContent>
      </w:sdt>
      <w:bookmarkEnd w:id="6"/>
    </w:p>
    <w:p w14:paraId="320CA38F" w14:textId="016217BF" w:rsidR="00E60041" w:rsidRDefault="006A1317" w:rsidP="0086696F">
      <w:r>
        <w:t xml:space="preserve">The site includes a variety of </w:t>
      </w:r>
      <w:r w:rsidR="00994981">
        <w:t xml:space="preserve">habitat types and buildings with public access across the majority </w:t>
      </w:r>
      <w:sdt>
        <w:sdtPr>
          <w:id w:val="-754042224"/>
          <w:citation/>
        </w:sdtPr>
        <w:sdtEndPr/>
        <w:sdtContent>
          <w:r w:rsidR="000B3F53">
            <w:fldChar w:fldCharType="begin"/>
          </w:r>
          <w:r w:rsidR="000B3F53">
            <w:instrText xml:space="preserve"> CITATION UWT23 \l 2057 </w:instrText>
          </w:r>
          <w:r w:rsidR="000B3F53">
            <w:fldChar w:fldCharType="separate"/>
          </w:r>
          <w:r w:rsidR="00937B33" w:rsidRPr="00937B33">
            <w:rPr>
              <w:noProof/>
            </w:rPr>
            <w:t>(UWTSD, 2023)</w:t>
          </w:r>
          <w:r w:rsidR="000B3F53">
            <w:fldChar w:fldCharType="end"/>
          </w:r>
        </w:sdtContent>
      </w:sdt>
      <w:r w:rsidR="00994981">
        <w:t xml:space="preserve">. </w:t>
      </w:r>
      <w:r w:rsidR="00077355">
        <w:t xml:space="preserve">As </w:t>
      </w:r>
      <w:r w:rsidR="008E598D">
        <w:t>seen in</w:t>
      </w:r>
      <w:r w:rsidR="00077355">
        <w:t xml:space="preserve"> </w:t>
      </w:r>
      <w:r w:rsidR="00685D4D">
        <w:t>Fig 2, t</w:t>
      </w:r>
      <w:r w:rsidR="00994981">
        <w:t>here’s a selection of listed buildings and trees with protection orders against them</w:t>
      </w:r>
      <w:r w:rsidR="00EE3AE9">
        <w:t xml:space="preserve"> </w:t>
      </w:r>
      <w:sdt>
        <w:sdtPr>
          <w:id w:val="-942540648"/>
          <w:citation/>
        </w:sdtPr>
        <w:sdtEndPr/>
        <w:sdtContent>
          <w:r w:rsidR="00643090">
            <w:fldChar w:fldCharType="begin"/>
          </w:r>
          <w:r w:rsidR="00643090">
            <w:instrText xml:space="preserve"> CITATION UWT226 \l 2057 </w:instrText>
          </w:r>
          <w:r w:rsidR="00643090">
            <w:fldChar w:fldCharType="separate"/>
          </w:r>
          <w:r w:rsidR="00937B33" w:rsidRPr="00937B33">
            <w:rPr>
              <w:noProof/>
            </w:rPr>
            <w:t>(UWTSD, 2022)</w:t>
          </w:r>
          <w:r w:rsidR="00643090">
            <w:fldChar w:fldCharType="end"/>
          </w:r>
        </w:sdtContent>
      </w:sdt>
      <w:r w:rsidR="00685D4D">
        <w:t xml:space="preserve"> along with a variety of habitat types</w:t>
      </w:r>
      <w:r w:rsidR="006C487D">
        <w:t xml:space="preserve">. The site is managed by the Estates department, with hands-on work being carried out by the Grounds team shared across </w:t>
      </w:r>
      <w:r w:rsidR="0063306D">
        <w:t>all Wales campuses</w:t>
      </w:r>
      <w:r w:rsidR="002F27E4">
        <w:t xml:space="preserve">, with the </w:t>
      </w:r>
      <w:r w:rsidR="003E2A64">
        <w:t>focus</w:t>
      </w:r>
      <w:r w:rsidR="002F27E4">
        <w:t xml:space="preserve"> being on both Lampeter and Carmarthen</w:t>
      </w:r>
      <w:r w:rsidR="0063306D">
        <w:t xml:space="preserve">. </w:t>
      </w:r>
    </w:p>
    <w:p w14:paraId="69D2643C" w14:textId="77777777" w:rsidR="00685D4D" w:rsidRDefault="00685D4D" w:rsidP="00685D4D">
      <w:pPr>
        <w:keepNext/>
      </w:pPr>
      <w:r>
        <w:rPr>
          <w:noProof/>
        </w:rPr>
        <w:drawing>
          <wp:inline distT="0" distB="0" distL="0" distR="0" wp14:anchorId="439F1CDB" wp14:editId="7DD4521E">
            <wp:extent cx="4219575" cy="242504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273337" cy="2455940"/>
                    </a:xfrm>
                    <a:prstGeom prst="rect">
                      <a:avLst/>
                    </a:prstGeom>
                  </pic:spPr>
                </pic:pic>
              </a:graphicData>
            </a:graphic>
          </wp:inline>
        </w:drawing>
      </w:r>
    </w:p>
    <w:p w14:paraId="45EE10C9" w14:textId="6CA01678" w:rsidR="00E60041" w:rsidRDefault="00685D4D" w:rsidP="00685D4D">
      <w:pPr>
        <w:pStyle w:val="Caption"/>
      </w:pPr>
      <w:bookmarkStart w:id="7" w:name="_Toc130245536"/>
      <w:r>
        <w:t xml:space="preserve">Figure </w:t>
      </w:r>
      <w:fldSimple w:instr=" SEQ Figure \* ARABIC ">
        <w:r w:rsidR="006F713B">
          <w:rPr>
            <w:noProof/>
          </w:rPr>
          <w:t>2</w:t>
        </w:r>
      </w:fldSimple>
      <w:r>
        <w:t xml:space="preserve">: </w:t>
      </w:r>
      <w:r w:rsidR="009238CC">
        <w:t>Aerial view of parts of Lampeter UWTSD campus</w:t>
      </w:r>
      <w:r>
        <w:t>,</w:t>
      </w:r>
      <w:r w:rsidR="009238CC">
        <w:t xml:space="preserve"> </w:t>
      </w:r>
      <w:sdt>
        <w:sdtPr>
          <w:id w:val="-1595776732"/>
          <w:citation/>
        </w:sdtPr>
        <w:sdtEndPr/>
        <w:sdtContent>
          <w:r w:rsidR="009238CC">
            <w:fldChar w:fldCharType="begin"/>
          </w:r>
          <w:r w:rsidR="009238CC">
            <w:instrText xml:space="preserve"> CITATION UWT231 \l 2057 </w:instrText>
          </w:r>
          <w:r w:rsidR="009238CC">
            <w:fldChar w:fldCharType="separate"/>
          </w:r>
          <w:r w:rsidR="00937B33" w:rsidRPr="00937B33">
            <w:rPr>
              <w:noProof/>
            </w:rPr>
            <w:t>(UWTSD, 2023)</w:t>
          </w:r>
          <w:r w:rsidR="009238CC">
            <w:fldChar w:fldCharType="end"/>
          </w:r>
        </w:sdtContent>
      </w:sdt>
      <w:bookmarkEnd w:id="7"/>
    </w:p>
    <w:p w14:paraId="7FFA5C42" w14:textId="3C56BEB3" w:rsidR="00BA159B" w:rsidRDefault="008F6DC3" w:rsidP="00E60041">
      <w:r>
        <w:t xml:space="preserve">The campus is </w:t>
      </w:r>
      <w:r w:rsidR="006B4072">
        <w:t xml:space="preserve">used by staff, students, and the local community; as such, </w:t>
      </w:r>
      <w:r w:rsidR="005C643C">
        <w:t xml:space="preserve">certain areas are maintained in such a way as to preserve a certain aesthetic </w:t>
      </w:r>
      <w:r w:rsidR="00177949">
        <w:t xml:space="preserve">whilst others have a more functional </w:t>
      </w:r>
      <w:r w:rsidR="00884F13">
        <w:t xml:space="preserve">role </w:t>
      </w:r>
      <w:r w:rsidR="00884F13">
        <w:lastRenderedPageBreak/>
        <w:t xml:space="preserve">and are limited in access. </w:t>
      </w:r>
      <w:r w:rsidR="00E412FE">
        <w:t xml:space="preserve">As shown in Fig 3, the grounds team also have dedicated cutting schedules to enhance/protect certain areas of the campus </w:t>
      </w:r>
      <w:sdt>
        <w:sdtPr>
          <w:id w:val="1176614509"/>
          <w:citation/>
        </w:sdtPr>
        <w:sdtEndPr/>
        <w:sdtContent>
          <w:r w:rsidR="00E412FE">
            <w:fldChar w:fldCharType="begin"/>
          </w:r>
          <w:r w:rsidR="00E412FE">
            <w:instrText xml:space="preserve"> CITATION UWT228 \l 2057 </w:instrText>
          </w:r>
          <w:r w:rsidR="00E412FE">
            <w:fldChar w:fldCharType="separate"/>
          </w:r>
          <w:r w:rsidR="00937B33" w:rsidRPr="00937B33">
            <w:rPr>
              <w:noProof/>
            </w:rPr>
            <w:t>(UWTSD, 2022)</w:t>
          </w:r>
          <w:r w:rsidR="00E412FE">
            <w:fldChar w:fldCharType="end"/>
          </w:r>
        </w:sdtContent>
      </w:sdt>
      <w:r w:rsidR="00E412FE">
        <w:t>.</w:t>
      </w:r>
    </w:p>
    <w:p w14:paraId="3F6CD3C2" w14:textId="77777777" w:rsidR="00E412FE" w:rsidRDefault="00E412FE" w:rsidP="00E412FE">
      <w:pPr>
        <w:keepNext/>
      </w:pPr>
      <w:r>
        <w:rPr>
          <w:noProof/>
        </w:rPr>
        <w:drawing>
          <wp:inline distT="0" distB="0" distL="0" distR="0" wp14:anchorId="7402B901" wp14:editId="4FEA97BF">
            <wp:extent cx="5027799" cy="6965035"/>
            <wp:effectExtent l="0" t="0" r="1905" b="762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040997" cy="6983319"/>
                    </a:xfrm>
                    <a:prstGeom prst="rect">
                      <a:avLst/>
                    </a:prstGeom>
                  </pic:spPr>
                </pic:pic>
              </a:graphicData>
            </a:graphic>
          </wp:inline>
        </w:drawing>
      </w:r>
    </w:p>
    <w:p w14:paraId="177A6765" w14:textId="1230F627" w:rsidR="00E412FE" w:rsidRDefault="00E412FE" w:rsidP="00E412FE">
      <w:pPr>
        <w:pStyle w:val="Caption"/>
      </w:pPr>
      <w:bookmarkStart w:id="8" w:name="_Toc130245537"/>
      <w:r>
        <w:t xml:space="preserve">Figure </w:t>
      </w:r>
      <w:fldSimple w:instr=" SEQ Figure \* ARABIC ">
        <w:r w:rsidR="006F713B">
          <w:rPr>
            <w:noProof/>
          </w:rPr>
          <w:t>3</w:t>
        </w:r>
      </w:fldSimple>
      <w:r>
        <w:t>: Designated cutting levels at Lampeter UWTSD campus,</w:t>
      </w:r>
      <w:sdt>
        <w:sdtPr>
          <w:id w:val="-1866431591"/>
          <w:citation/>
        </w:sdtPr>
        <w:sdtEndPr/>
        <w:sdtContent>
          <w:r>
            <w:fldChar w:fldCharType="begin"/>
          </w:r>
          <w:r>
            <w:instrText xml:space="preserve"> CITATION UWT228 \l 2057 </w:instrText>
          </w:r>
          <w:r>
            <w:fldChar w:fldCharType="separate"/>
          </w:r>
          <w:r w:rsidR="00937B33">
            <w:rPr>
              <w:noProof/>
            </w:rPr>
            <w:t xml:space="preserve"> </w:t>
          </w:r>
          <w:r w:rsidR="00937B33" w:rsidRPr="00937B33">
            <w:rPr>
              <w:noProof/>
            </w:rPr>
            <w:t>(UWTSD, 2022)</w:t>
          </w:r>
          <w:r>
            <w:fldChar w:fldCharType="end"/>
          </w:r>
        </w:sdtContent>
      </w:sdt>
      <w:bookmarkEnd w:id="8"/>
    </w:p>
    <w:p w14:paraId="25DD5457" w14:textId="77777777" w:rsidR="00E412FE" w:rsidRPr="00E60041" w:rsidRDefault="00E412FE" w:rsidP="00E60041"/>
    <w:p w14:paraId="15481254" w14:textId="6E865235" w:rsidR="002F2315" w:rsidRDefault="004F2543" w:rsidP="00074E1B">
      <w:pPr>
        <w:pStyle w:val="Heading3"/>
      </w:pPr>
      <w:bookmarkStart w:id="9" w:name="_Toc130302471"/>
      <w:r>
        <w:t>Baseline Environment</w:t>
      </w:r>
      <w:bookmarkEnd w:id="9"/>
    </w:p>
    <w:p w14:paraId="7FA4D0B9" w14:textId="713D36E2" w:rsidR="00950320" w:rsidRDefault="0081189E">
      <w:r>
        <w:rPr>
          <w:rFonts w:ascii="Calibri" w:eastAsia="Times New Roman" w:hAnsi="Calibri" w:cs="Calibri"/>
        </w:rPr>
        <w:t>An in-depth description of the physical and ecological characteristics of the site provides a baseline of the environment status and its stability to be used to assess the success of any implemented plans through regular monitoring, surveying and auditing. This is split into habitat/vegetation and fauna.</w:t>
      </w:r>
    </w:p>
    <w:p w14:paraId="1AC52DED" w14:textId="4D5A5642" w:rsidR="00950320" w:rsidRDefault="00950320" w:rsidP="00950320">
      <w:pPr>
        <w:pStyle w:val="Heading4"/>
      </w:pPr>
      <w:r>
        <w:lastRenderedPageBreak/>
        <w:t>Habitat and Vegetation</w:t>
      </w:r>
    </w:p>
    <w:p w14:paraId="0AAE12FE" w14:textId="6A25BAF0" w:rsidR="00EC5461" w:rsidRDefault="00074E1B">
      <w:r>
        <w:t xml:space="preserve">A Phase 1 (P1) survey is used to map a record of the wildlife and vegetation habitat over large areas </w:t>
      </w:r>
      <w:sdt>
        <w:sdtPr>
          <w:id w:val="1769499875"/>
          <w:citation/>
        </w:sdtPr>
        <w:sdtEndPr/>
        <w:sdtContent>
          <w:r>
            <w:fldChar w:fldCharType="begin"/>
          </w:r>
          <w:r>
            <w:instrText xml:space="preserve"> CITATION JNC10 \l 2057 </w:instrText>
          </w:r>
          <w:r>
            <w:fldChar w:fldCharType="separate"/>
          </w:r>
          <w:r w:rsidR="00937B33" w:rsidRPr="00937B33">
            <w:rPr>
              <w:noProof/>
            </w:rPr>
            <w:t>(JNCC, 2010)</w:t>
          </w:r>
          <w:r>
            <w:fldChar w:fldCharType="end"/>
          </w:r>
        </w:sdtContent>
      </w:sdt>
      <w:r>
        <w:t xml:space="preserve">. A P1 was previously carried </w:t>
      </w:r>
      <w:r w:rsidR="007766CA">
        <w:t xml:space="preserve">in 2022 </w:t>
      </w:r>
      <w:r>
        <w:t>out for all the UWTSD campuses</w:t>
      </w:r>
      <w:r w:rsidR="007766CA">
        <w:t xml:space="preserve"> by La</w:t>
      </w:r>
      <w:r w:rsidR="001E72EB">
        <w:t>u</w:t>
      </w:r>
      <w:r w:rsidR="007766CA">
        <w:t xml:space="preserve">rence Brooks MCIEEM </w:t>
      </w:r>
      <w:sdt>
        <w:sdtPr>
          <w:id w:val="-605193120"/>
          <w:citation/>
        </w:sdtPr>
        <w:sdtEndPr/>
        <w:sdtContent>
          <w:r w:rsidR="009C7444">
            <w:fldChar w:fldCharType="begin"/>
          </w:r>
          <w:r w:rsidR="009C7444">
            <w:instrText xml:space="preserve"> CITATION UWT227 \l 2057 </w:instrText>
          </w:r>
          <w:r w:rsidR="009C7444">
            <w:fldChar w:fldCharType="separate"/>
          </w:r>
          <w:r w:rsidR="00937B33" w:rsidRPr="00937B33">
            <w:rPr>
              <w:noProof/>
            </w:rPr>
            <w:t>(UWTSD, 2022)</w:t>
          </w:r>
          <w:r w:rsidR="009C7444">
            <w:fldChar w:fldCharType="end"/>
          </w:r>
        </w:sdtContent>
      </w:sdt>
      <w:r>
        <w:t xml:space="preserve">, which identified </w:t>
      </w:r>
      <w:r w:rsidR="00FB00AA">
        <w:t>the habitat types</w:t>
      </w:r>
      <w:r>
        <w:t xml:space="preserve"> Lampeter</w:t>
      </w:r>
      <w:r w:rsidR="0060528E">
        <w:t>; as see</w:t>
      </w:r>
      <w:r w:rsidR="00F05D89">
        <w:t>n</w:t>
      </w:r>
      <w:r w:rsidR="0060528E">
        <w:t xml:space="preserve"> in Table</w:t>
      </w:r>
      <w:r w:rsidR="00A43BF0">
        <w:t>s</w:t>
      </w:r>
      <w:r w:rsidR="0060528E">
        <w:t xml:space="preserve"> 2</w:t>
      </w:r>
      <w:r w:rsidR="00A43BF0">
        <w:t xml:space="preserve"> and 3</w:t>
      </w:r>
      <w:r w:rsidR="0060528E">
        <w:t>, this was then compared with a more in-depth analysis of species that were noted as being present</w:t>
      </w:r>
      <w:r w:rsidR="0085061B">
        <w:t xml:space="preserve"> </w:t>
      </w:r>
      <w:sdt>
        <w:sdtPr>
          <w:id w:val="-1235313286"/>
          <w:citation/>
        </w:sdtPr>
        <w:sdtEndPr/>
        <w:sdtContent>
          <w:r w:rsidR="0085061B">
            <w:fldChar w:fldCharType="begin"/>
          </w:r>
          <w:r w:rsidR="0085061B">
            <w:instrText xml:space="preserve"> CITATION UWT227 \l 2057 </w:instrText>
          </w:r>
          <w:r w:rsidR="0085061B">
            <w:fldChar w:fldCharType="separate"/>
          </w:r>
          <w:r w:rsidR="00937B33" w:rsidRPr="00937B33">
            <w:rPr>
              <w:noProof/>
            </w:rPr>
            <w:t>(UWTSD, 2022)</w:t>
          </w:r>
          <w:r w:rsidR="0085061B">
            <w:fldChar w:fldCharType="end"/>
          </w:r>
        </w:sdtContent>
      </w:sdt>
      <w:r w:rsidR="0085061B">
        <w:t>.</w:t>
      </w:r>
    </w:p>
    <w:p w14:paraId="43E2D6DF" w14:textId="5FD11F27" w:rsidR="00BC6CB1" w:rsidRDefault="00BC6CB1" w:rsidP="00BC6CB1">
      <w:pPr>
        <w:pStyle w:val="Caption"/>
        <w:keepNext/>
      </w:pPr>
      <w:bookmarkStart w:id="10" w:name="_Toc130302459"/>
      <w:r>
        <w:t xml:space="preserve">Table </w:t>
      </w:r>
      <w:fldSimple w:instr=" SEQ Table \* ARABIC ">
        <w:r w:rsidR="00B26808">
          <w:rPr>
            <w:noProof/>
          </w:rPr>
          <w:t>2</w:t>
        </w:r>
      </w:fldSimple>
      <w:r>
        <w:t>: Phase 1 survey and associated objectives</w:t>
      </w:r>
      <w:r w:rsidR="00A43BF0">
        <w:t xml:space="preserve"> Part 1</w:t>
      </w:r>
      <w:r>
        <w:t xml:space="preserve">, </w:t>
      </w:r>
      <w:sdt>
        <w:sdtPr>
          <w:id w:val="-772628134"/>
          <w:citation/>
        </w:sdtPr>
        <w:sdtEndPr/>
        <w:sdtContent>
          <w:r>
            <w:fldChar w:fldCharType="begin"/>
          </w:r>
          <w:r>
            <w:instrText xml:space="preserve"> CITATION UWT227 \l 2057 </w:instrText>
          </w:r>
          <w:r>
            <w:fldChar w:fldCharType="separate"/>
          </w:r>
          <w:r w:rsidR="00937B33" w:rsidRPr="00937B33">
            <w:rPr>
              <w:noProof/>
            </w:rPr>
            <w:t>(UWTSD, 2022)</w:t>
          </w:r>
          <w:r>
            <w:fldChar w:fldCharType="end"/>
          </w:r>
        </w:sdtContent>
      </w:sdt>
      <w:bookmarkEnd w:id="10"/>
    </w:p>
    <w:p w14:paraId="5C598D0C" w14:textId="5EBB5D08" w:rsidR="0085061B" w:rsidRDefault="00C823FD">
      <w:r>
        <w:rPr>
          <w:noProof/>
        </w:rPr>
        <w:drawing>
          <wp:inline distT="0" distB="0" distL="0" distR="0" wp14:anchorId="54ECE986" wp14:editId="37CFB93F">
            <wp:extent cx="5734050" cy="6953318"/>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4">
                      <a:extLst>
                        <a:ext uri="{28A0092B-C50C-407E-A947-70E740481C1C}">
                          <a14:useLocalDpi xmlns:a14="http://schemas.microsoft.com/office/drawing/2010/main" val="0"/>
                        </a:ext>
                      </a:extLst>
                    </a:blip>
                    <a:stretch>
                      <a:fillRect/>
                    </a:stretch>
                  </pic:blipFill>
                  <pic:spPr>
                    <a:xfrm>
                      <a:off x="0" y="0"/>
                      <a:ext cx="5740881" cy="6961602"/>
                    </a:xfrm>
                    <a:prstGeom prst="rect">
                      <a:avLst/>
                    </a:prstGeom>
                  </pic:spPr>
                </pic:pic>
              </a:graphicData>
            </a:graphic>
          </wp:inline>
        </w:drawing>
      </w:r>
    </w:p>
    <w:p w14:paraId="68AD429F" w14:textId="1B476749" w:rsidR="00A43BF0" w:rsidRDefault="00A43BF0" w:rsidP="00A43BF0">
      <w:pPr>
        <w:pStyle w:val="Caption"/>
        <w:keepNext/>
      </w:pPr>
      <w:bookmarkStart w:id="11" w:name="_Toc130302460"/>
      <w:r>
        <w:lastRenderedPageBreak/>
        <w:t xml:space="preserve">Table </w:t>
      </w:r>
      <w:fldSimple w:instr=" SEQ Table \* ARABIC ">
        <w:r w:rsidR="00B26808">
          <w:rPr>
            <w:noProof/>
          </w:rPr>
          <w:t>3</w:t>
        </w:r>
      </w:fldSimple>
      <w:r>
        <w:t>: Phase 1 survey and associated objectives, Part 2,</w:t>
      </w:r>
      <w:sdt>
        <w:sdtPr>
          <w:id w:val="-1150829341"/>
          <w:citation/>
        </w:sdtPr>
        <w:sdtEndPr/>
        <w:sdtContent>
          <w:r>
            <w:fldChar w:fldCharType="begin"/>
          </w:r>
          <w:r>
            <w:instrText xml:space="preserve"> CITATION UWT227 \l 2057 </w:instrText>
          </w:r>
          <w:r>
            <w:fldChar w:fldCharType="separate"/>
          </w:r>
          <w:r w:rsidR="00937B33">
            <w:rPr>
              <w:noProof/>
            </w:rPr>
            <w:t xml:space="preserve"> </w:t>
          </w:r>
          <w:r w:rsidR="00937B33" w:rsidRPr="00937B33">
            <w:rPr>
              <w:noProof/>
            </w:rPr>
            <w:t>(UWTSD, 2022)</w:t>
          </w:r>
          <w:r>
            <w:fldChar w:fldCharType="end"/>
          </w:r>
        </w:sdtContent>
      </w:sdt>
      <w:bookmarkEnd w:id="11"/>
    </w:p>
    <w:p w14:paraId="29434F06" w14:textId="367E611A" w:rsidR="009B3786" w:rsidRDefault="00A43BF0">
      <w:r>
        <w:rPr>
          <w:noProof/>
        </w:rPr>
        <w:drawing>
          <wp:inline distT="0" distB="0" distL="0" distR="0" wp14:anchorId="295FF684" wp14:editId="6BDD3DD9">
            <wp:extent cx="5731510" cy="6156325"/>
            <wp:effectExtent l="0" t="0" r="2540" b="0"/>
            <wp:docPr id="5" name="Picture 5"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6156325"/>
                    </a:xfrm>
                    <a:prstGeom prst="rect">
                      <a:avLst/>
                    </a:prstGeom>
                  </pic:spPr>
                </pic:pic>
              </a:graphicData>
            </a:graphic>
          </wp:inline>
        </w:drawing>
      </w:r>
    </w:p>
    <w:p w14:paraId="0133DFF2" w14:textId="09C88388" w:rsidR="00DF7123" w:rsidRPr="00DF7123" w:rsidRDefault="00DF7123" w:rsidP="00DF7123">
      <w:pPr>
        <w:autoSpaceDE w:val="0"/>
        <w:autoSpaceDN w:val="0"/>
        <w:adjustRightInd w:val="0"/>
        <w:rPr>
          <w:rFonts w:ascii="Calibri" w:eastAsia="Times New Roman" w:hAnsi="Calibri" w:cs="Calibri"/>
        </w:rPr>
      </w:pPr>
      <w:r w:rsidRPr="00DF7123">
        <w:rPr>
          <w:rFonts w:ascii="Calibri" w:eastAsia="Times New Roman" w:hAnsi="Calibri" w:cs="Calibri"/>
        </w:rPr>
        <w:t xml:space="preserve">The habitats across the site are varied and as such create a mosaic; this ranges from flowing water to old buildings, and so there is immediately a requirement for appropriate management to avoid </w:t>
      </w:r>
      <w:r w:rsidR="00A73672">
        <w:rPr>
          <w:rFonts w:ascii="Calibri" w:eastAsia="Times New Roman" w:hAnsi="Calibri" w:cs="Calibri"/>
        </w:rPr>
        <w:t>edge effect</w:t>
      </w:r>
      <w:r w:rsidRPr="00DF7123">
        <w:rPr>
          <w:rFonts w:ascii="Calibri" w:eastAsia="Times New Roman" w:hAnsi="Calibri" w:cs="Calibri"/>
        </w:rPr>
        <w:t xml:space="preserve"> from occurring and making movement/migration across the site difficult </w:t>
      </w:r>
      <w:sdt>
        <w:sdtPr>
          <w:rPr>
            <w:rFonts w:ascii="Calibri" w:eastAsia="Times New Roman" w:hAnsi="Calibri" w:cs="Calibri"/>
          </w:rPr>
          <w:id w:val="372201665"/>
          <w:citation/>
        </w:sdtPr>
        <w:sdtEndPr/>
        <w:sdtContent>
          <w:r w:rsidR="00937813">
            <w:rPr>
              <w:rFonts w:ascii="Calibri" w:eastAsia="Times New Roman" w:hAnsi="Calibri" w:cs="Calibri"/>
            </w:rPr>
            <w:fldChar w:fldCharType="begin"/>
          </w:r>
          <w:r w:rsidR="00937813">
            <w:rPr>
              <w:rFonts w:ascii="Calibri" w:eastAsia="Times New Roman" w:hAnsi="Calibri" w:cs="Calibri"/>
            </w:rPr>
            <w:instrText xml:space="preserve"> CITATION Gia22 \l 2057 </w:instrText>
          </w:r>
          <w:r w:rsidR="00937813">
            <w:rPr>
              <w:rFonts w:ascii="Calibri" w:eastAsia="Times New Roman" w:hAnsi="Calibri" w:cs="Calibri"/>
            </w:rPr>
            <w:fldChar w:fldCharType="separate"/>
          </w:r>
          <w:r w:rsidR="00937B33" w:rsidRPr="00937B33">
            <w:rPr>
              <w:rFonts w:ascii="Calibri" w:eastAsia="Times New Roman" w:hAnsi="Calibri" w:cs="Calibri"/>
              <w:noProof/>
            </w:rPr>
            <w:t>(Mora, 2022)</w:t>
          </w:r>
          <w:r w:rsidR="00937813">
            <w:rPr>
              <w:rFonts w:ascii="Calibri" w:eastAsia="Times New Roman" w:hAnsi="Calibri" w:cs="Calibri"/>
            </w:rPr>
            <w:fldChar w:fldCharType="end"/>
          </w:r>
        </w:sdtContent>
      </w:sdt>
      <w:r w:rsidRPr="00DF7123">
        <w:rPr>
          <w:rFonts w:ascii="Calibri" w:eastAsia="Times New Roman" w:hAnsi="Calibri" w:cs="Calibri"/>
        </w:rPr>
        <w:t xml:space="preserve">. As the P1 is relatively vague it does not list specific species within the habitats; to achieve a more detailed baseline, a Phase 2 and/or National Vegetation Classification (NVC) would be more appropriate </w:t>
      </w:r>
      <w:sdt>
        <w:sdtPr>
          <w:rPr>
            <w:rFonts w:ascii="Calibri" w:eastAsia="Times New Roman" w:hAnsi="Calibri" w:cs="Calibri"/>
          </w:rPr>
          <w:id w:val="-122850105"/>
          <w:citation/>
        </w:sdtPr>
        <w:sdtEndPr/>
        <w:sdtContent>
          <w:r w:rsidR="00F73B7E">
            <w:rPr>
              <w:rFonts w:ascii="Calibri" w:eastAsia="Times New Roman" w:hAnsi="Calibri" w:cs="Calibri"/>
            </w:rPr>
            <w:fldChar w:fldCharType="begin"/>
          </w:r>
          <w:r w:rsidR="00F73B7E">
            <w:rPr>
              <w:rFonts w:ascii="Calibri" w:eastAsia="Times New Roman" w:hAnsi="Calibri" w:cs="Calibri"/>
            </w:rPr>
            <w:instrText xml:space="preserve"> CITATION CIE17 \l 2057 </w:instrText>
          </w:r>
          <w:r w:rsidR="00F73B7E">
            <w:rPr>
              <w:rFonts w:ascii="Calibri" w:eastAsia="Times New Roman" w:hAnsi="Calibri" w:cs="Calibri"/>
            </w:rPr>
            <w:fldChar w:fldCharType="separate"/>
          </w:r>
          <w:r w:rsidR="00937B33" w:rsidRPr="00937B33">
            <w:rPr>
              <w:rFonts w:ascii="Calibri" w:eastAsia="Times New Roman" w:hAnsi="Calibri" w:cs="Calibri"/>
              <w:noProof/>
            </w:rPr>
            <w:t>(CIEEM, 2017)</w:t>
          </w:r>
          <w:r w:rsidR="00F73B7E">
            <w:rPr>
              <w:rFonts w:ascii="Calibri" w:eastAsia="Times New Roman" w:hAnsi="Calibri" w:cs="Calibri"/>
            </w:rPr>
            <w:fldChar w:fldCharType="end"/>
          </w:r>
        </w:sdtContent>
      </w:sdt>
      <w:r w:rsidRPr="00DF7123">
        <w:rPr>
          <w:rFonts w:ascii="Calibri" w:eastAsia="Times New Roman" w:hAnsi="Calibri" w:cs="Calibri"/>
        </w:rPr>
        <w:t xml:space="preserve">; this will also be useful when it comes to monitoring the site after implementing management practices </w:t>
      </w:r>
      <w:sdt>
        <w:sdtPr>
          <w:rPr>
            <w:rFonts w:ascii="Calibri" w:eastAsia="Times New Roman" w:hAnsi="Calibri" w:cs="Calibri"/>
          </w:rPr>
          <w:id w:val="1397174318"/>
          <w:citation/>
        </w:sdtPr>
        <w:sdtEndPr/>
        <w:sdtContent>
          <w:r w:rsidR="00F73B7E">
            <w:rPr>
              <w:rFonts w:ascii="Calibri" w:eastAsia="Times New Roman" w:hAnsi="Calibri" w:cs="Calibri"/>
            </w:rPr>
            <w:fldChar w:fldCharType="begin"/>
          </w:r>
          <w:r w:rsidR="00F73B7E">
            <w:rPr>
              <w:rFonts w:ascii="Calibri" w:eastAsia="Times New Roman" w:hAnsi="Calibri" w:cs="Calibri"/>
            </w:rPr>
            <w:instrText xml:space="preserve"> CITATION DBR20 \l 2057 </w:instrText>
          </w:r>
          <w:r w:rsidR="00F73B7E">
            <w:rPr>
              <w:rFonts w:ascii="Calibri" w:eastAsia="Times New Roman" w:hAnsi="Calibri" w:cs="Calibri"/>
            </w:rPr>
            <w:fldChar w:fldCharType="separate"/>
          </w:r>
          <w:r w:rsidR="00937B33" w:rsidRPr="00937B33">
            <w:rPr>
              <w:rFonts w:ascii="Calibri" w:eastAsia="Times New Roman" w:hAnsi="Calibri" w:cs="Calibri"/>
              <w:noProof/>
            </w:rPr>
            <w:t>(DBRC, 2020)</w:t>
          </w:r>
          <w:r w:rsidR="00F73B7E">
            <w:rPr>
              <w:rFonts w:ascii="Calibri" w:eastAsia="Times New Roman" w:hAnsi="Calibri" w:cs="Calibri"/>
            </w:rPr>
            <w:fldChar w:fldCharType="end"/>
          </w:r>
        </w:sdtContent>
      </w:sdt>
      <w:r w:rsidRPr="00DF7123">
        <w:rPr>
          <w:rFonts w:ascii="Calibri" w:eastAsia="Times New Roman" w:hAnsi="Calibri" w:cs="Calibri"/>
        </w:rPr>
        <w:t>.</w:t>
      </w:r>
    </w:p>
    <w:p w14:paraId="33AEA579" w14:textId="08703C19" w:rsidR="004F2543" w:rsidRDefault="004F2543"/>
    <w:p w14:paraId="54BE526A" w14:textId="5047A708" w:rsidR="00204955" w:rsidRDefault="00204955" w:rsidP="00204955">
      <w:pPr>
        <w:pStyle w:val="Heading4"/>
      </w:pPr>
      <w:r>
        <w:t>Fauna</w:t>
      </w:r>
    </w:p>
    <w:p w14:paraId="67DFC0F6" w14:textId="3BE2CD27" w:rsidR="00204955" w:rsidRDefault="00515460">
      <w:r>
        <w:t xml:space="preserve">A survey carried out by </w:t>
      </w:r>
      <w:r w:rsidR="006B7678">
        <w:t>the Ceredigion Biodiversity Partnership</w:t>
      </w:r>
      <w:r w:rsidR="00026BB2">
        <w:t xml:space="preserve"> (CBP)</w:t>
      </w:r>
      <w:r w:rsidR="006B7678">
        <w:t xml:space="preserve"> </w:t>
      </w:r>
      <w:sdt>
        <w:sdtPr>
          <w:id w:val="-2062783147"/>
          <w:citation/>
        </w:sdtPr>
        <w:sdtEndPr/>
        <w:sdtContent>
          <w:r w:rsidR="00594948">
            <w:fldChar w:fldCharType="begin"/>
          </w:r>
          <w:r w:rsidR="00594948">
            <w:instrText xml:space="preserve"> CITATION Wal23 \l 2057 </w:instrText>
          </w:r>
          <w:r w:rsidR="00594948">
            <w:fldChar w:fldCharType="separate"/>
          </w:r>
          <w:r w:rsidR="00937B33" w:rsidRPr="00937B33">
            <w:rPr>
              <w:noProof/>
            </w:rPr>
            <w:t>(Wales Biodiversity Partnership, 2023)</w:t>
          </w:r>
          <w:r w:rsidR="00594948">
            <w:fldChar w:fldCharType="end"/>
          </w:r>
        </w:sdtContent>
      </w:sdt>
      <w:r w:rsidR="00594948">
        <w:t xml:space="preserve"> </w:t>
      </w:r>
      <w:r>
        <w:t>found</w:t>
      </w:r>
      <w:r w:rsidR="00554A39">
        <w:t xml:space="preserve"> a number of species present in a 2km radius from the site, as seen in Table </w:t>
      </w:r>
      <w:r w:rsidR="00554A39">
        <w:lastRenderedPageBreak/>
        <w:t>4.</w:t>
      </w:r>
      <w:r w:rsidR="00BC12A3">
        <w:t xml:space="preserve"> However, it should be noted that this </w:t>
      </w:r>
      <w:r w:rsidR="00381EBA">
        <w:t>recording is limited compared to surveys carried out in more populous areas</w:t>
      </w:r>
      <w:r w:rsidR="00D55D15">
        <w:t xml:space="preserve"> where </w:t>
      </w:r>
      <w:r w:rsidR="00120283">
        <w:t xml:space="preserve">study is both more regular and in greater depth; an example of this would be the Crymlyn Burrows SSSI at Swansea University, which has </w:t>
      </w:r>
      <w:r w:rsidR="007F1DEB">
        <w:t xml:space="preserve">regular biodiversity surveys, along with research into several present species </w:t>
      </w:r>
      <w:sdt>
        <w:sdtPr>
          <w:id w:val="-1565326662"/>
          <w:citation/>
        </w:sdtPr>
        <w:sdtEndPr/>
        <w:sdtContent>
          <w:r w:rsidR="007F1DEB">
            <w:fldChar w:fldCharType="begin"/>
          </w:r>
          <w:r w:rsidR="007F1DEB">
            <w:instrText xml:space="preserve"> CITATION Swa181 \l 2057 </w:instrText>
          </w:r>
          <w:r w:rsidR="007F1DEB">
            <w:fldChar w:fldCharType="separate"/>
          </w:r>
          <w:r w:rsidR="00937B33" w:rsidRPr="00937B33">
            <w:rPr>
              <w:noProof/>
            </w:rPr>
            <w:t>(Swansea University, 2018)</w:t>
          </w:r>
          <w:r w:rsidR="007F1DEB">
            <w:fldChar w:fldCharType="end"/>
          </w:r>
        </w:sdtContent>
      </w:sdt>
      <w:r w:rsidR="007F1DEB">
        <w:t>.</w:t>
      </w:r>
    </w:p>
    <w:p w14:paraId="0BFA6620" w14:textId="4C336BED" w:rsidR="00BC12A3" w:rsidRDefault="00BC12A3" w:rsidP="00BC12A3">
      <w:pPr>
        <w:pStyle w:val="Caption"/>
        <w:keepNext/>
      </w:pPr>
      <w:bookmarkStart w:id="12" w:name="_Toc130302461"/>
      <w:r>
        <w:t xml:space="preserve">Table </w:t>
      </w:r>
      <w:r w:rsidR="00937B33">
        <w:fldChar w:fldCharType="begin"/>
      </w:r>
      <w:r w:rsidR="00937B33">
        <w:instrText xml:space="preserve"> SEQ Table \* ARABIC </w:instrText>
      </w:r>
      <w:r w:rsidR="00937B33">
        <w:fldChar w:fldCharType="separate"/>
      </w:r>
      <w:r w:rsidR="00B26808">
        <w:rPr>
          <w:noProof/>
        </w:rPr>
        <w:t>4</w:t>
      </w:r>
      <w:r w:rsidR="00937B33">
        <w:rPr>
          <w:noProof/>
        </w:rPr>
        <w:fldChar w:fldCharType="end"/>
      </w:r>
      <w:r>
        <w:t>: List of S7 priority species within 2km of Lampeter UWTSD campus,</w:t>
      </w:r>
      <w:sdt>
        <w:sdtPr>
          <w:id w:val="59918890"/>
          <w:citation/>
        </w:sdtPr>
        <w:sdtEndPr/>
        <w:sdtContent>
          <w:r>
            <w:fldChar w:fldCharType="begin"/>
          </w:r>
          <w:r>
            <w:instrText xml:space="preserve"> CITATION UWT226 \l 2057 </w:instrText>
          </w:r>
          <w:r>
            <w:fldChar w:fldCharType="separate"/>
          </w:r>
          <w:r w:rsidR="00937B33">
            <w:rPr>
              <w:noProof/>
            </w:rPr>
            <w:t xml:space="preserve"> </w:t>
          </w:r>
          <w:r w:rsidR="00937B33" w:rsidRPr="00937B33">
            <w:rPr>
              <w:noProof/>
            </w:rPr>
            <w:t>(UWTSD, 2022)</w:t>
          </w:r>
          <w:r>
            <w:fldChar w:fldCharType="end"/>
          </w:r>
        </w:sdtContent>
      </w:sdt>
      <w:bookmarkEnd w:id="12"/>
    </w:p>
    <w:p w14:paraId="734EE5DC" w14:textId="6E10BF8B" w:rsidR="00BC12A3" w:rsidRDefault="00BC12A3">
      <w:r>
        <w:rPr>
          <w:noProof/>
        </w:rPr>
        <w:drawing>
          <wp:inline distT="0" distB="0" distL="0" distR="0" wp14:anchorId="13912558" wp14:editId="24A04836">
            <wp:extent cx="5391150" cy="465226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6">
                      <a:extLst>
                        <a:ext uri="{28A0092B-C50C-407E-A947-70E740481C1C}">
                          <a14:useLocalDpi xmlns:a14="http://schemas.microsoft.com/office/drawing/2010/main" val="0"/>
                        </a:ext>
                      </a:extLst>
                    </a:blip>
                    <a:stretch>
                      <a:fillRect/>
                    </a:stretch>
                  </pic:blipFill>
                  <pic:spPr>
                    <a:xfrm>
                      <a:off x="0" y="0"/>
                      <a:ext cx="5393978" cy="4654701"/>
                    </a:xfrm>
                    <a:prstGeom prst="rect">
                      <a:avLst/>
                    </a:prstGeom>
                  </pic:spPr>
                </pic:pic>
              </a:graphicData>
            </a:graphic>
          </wp:inline>
        </w:drawing>
      </w:r>
    </w:p>
    <w:p w14:paraId="1ED4DF60" w14:textId="321C49A0" w:rsidR="00B20860" w:rsidRPr="00C85E93" w:rsidRDefault="00A871D0" w:rsidP="00C85E93">
      <w:pPr>
        <w:rPr>
          <w:rFonts w:ascii="Calibri" w:eastAsia="Times New Roman" w:hAnsi="Calibri" w:cs="Calibri"/>
        </w:rPr>
      </w:pPr>
      <w:r>
        <w:t>As t</w:t>
      </w:r>
      <w:r w:rsidR="00645C56">
        <w:t>he species list provided by CBP is limited</w:t>
      </w:r>
      <w:r>
        <w:t xml:space="preserve"> </w:t>
      </w:r>
      <w:r w:rsidR="00645C56">
        <w:t xml:space="preserve">there is scope to develop this list further. This can be done by working with Natural Resources Wales to assess the SSSI/SAC area, as well as calling on CBP again to provide official lists. In addition, regular informal monitoring can be done by utilising the Local Environmental Records Centre (LERC) app that has been made available by West Wales Biodiversity Information Centre </w:t>
      </w:r>
      <w:sdt>
        <w:sdtPr>
          <w:id w:val="-1396665751"/>
          <w:citation/>
        </w:sdtPr>
        <w:sdtEndPr/>
        <w:sdtContent>
          <w:r w:rsidR="00645C56">
            <w:fldChar w:fldCharType="begin"/>
          </w:r>
          <w:r w:rsidR="00645C56">
            <w:instrText xml:space="preserve"> CITATION WWB23 \l 2057 </w:instrText>
          </w:r>
          <w:r w:rsidR="00645C56">
            <w:fldChar w:fldCharType="separate"/>
          </w:r>
          <w:r w:rsidR="00937B33" w:rsidRPr="00937B33">
            <w:rPr>
              <w:noProof/>
            </w:rPr>
            <w:t>(WWBIC, 2023)</w:t>
          </w:r>
          <w:r w:rsidR="00645C56">
            <w:fldChar w:fldCharType="end"/>
          </w:r>
        </w:sdtContent>
      </w:sdt>
      <w:r w:rsidR="00645C56">
        <w:t xml:space="preserve">; this allows for members of the public to record sightings with/without images at any time. </w:t>
      </w:r>
      <w:r w:rsidR="00C85E93" w:rsidRPr="00C85E93">
        <w:rPr>
          <w:rFonts w:ascii="Calibri" w:eastAsia="Times New Roman" w:hAnsi="Calibri" w:cs="Arial"/>
          <w:iCs/>
          <w:szCs w:val="24"/>
        </w:rPr>
        <w:t xml:space="preserve">However, despite the current limitations, </w:t>
      </w:r>
      <w:proofErr w:type="gramStart"/>
      <w:r w:rsidR="00C85E93" w:rsidRPr="00C85E93">
        <w:rPr>
          <w:rFonts w:ascii="Calibri" w:eastAsia="Times New Roman" w:hAnsi="Calibri" w:cs="Arial"/>
          <w:iCs/>
          <w:szCs w:val="24"/>
        </w:rPr>
        <w:t>a number of</w:t>
      </w:r>
      <w:proofErr w:type="gramEnd"/>
      <w:r w:rsidR="00C85E93" w:rsidRPr="00C85E93">
        <w:rPr>
          <w:rFonts w:ascii="Calibri" w:eastAsia="Times New Roman" w:hAnsi="Calibri" w:cs="Arial"/>
          <w:iCs/>
          <w:szCs w:val="24"/>
        </w:rPr>
        <w:t xml:space="preserve"> protected species were recorded in all groups (mammalian, birds, reptiles/amphibians, and invertebrates) </w:t>
      </w:r>
      <w:sdt>
        <w:sdtPr>
          <w:rPr>
            <w:rFonts w:ascii="Calibri" w:eastAsia="Times New Roman" w:hAnsi="Calibri" w:cs="Arial"/>
            <w:iCs/>
            <w:szCs w:val="24"/>
          </w:rPr>
          <w:id w:val="635535991"/>
          <w:citation/>
        </w:sdtPr>
        <w:sdtEndPr/>
        <w:sdtContent>
          <w:r w:rsidR="00E76CBC">
            <w:rPr>
              <w:rFonts w:ascii="Calibri" w:eastAsia="Times New Roman" w:hAnsi="Calibri" w:cs="Arial"/>
              <w:iCs/>
              <w:szCs w:val="24"/>
            </w:rPr>
            <w:fldChar w:fldCharType="begin"/>
          </w:r>
          <w:r w:rsidR="00E76CBC">
            <w:rPr>
              <w:rFonts w:ascii="Calibri" w:eastAsia="Times New Roman" w:hAnsi="Calibri" w:cs="Arial"/>
              <w:iCs/>
              <w:szCs w:val="24"/>
            </w:rPr>
            <w:instrText xml:space="preserve"> CITATION UWT227 \l 2057 </w:instrText>
          </w:r>
          <w:r w:rsidR="00E76CBC">
            <w:rPr>
              <w:rFonts w:ascii="Calibri" w:eastAsia="Times New Roman" w:hAnsi="Calibri" w:cs="Arial"/>
              <w:iCs/>
              <w:szCs w:val="24"/>
            </w:rPr>
            <w:fldChar w:fldCharType="separate"/>
          </w:r>
          <w:r w:rsidR="00937B33" w:rsidRPr="00937B33">
            <w:rPr>
              <w:rFonts w:ascii="Calibri" w:eastAsia="Times New Roman" w:hAnsi="Calibri" w:cs="Arial"/>
              <w:noProof/>
              <w:szCs w:val="24"/>
            </w:rPr>
            <w:t>(UWTSD, 2022)</w:t>
          </w:r>
          <w:r w:rsidR="00E76CBC">
            <w:rPr>
              <w:rFonts w:ascii="Calibri" w:eastAsia="Times New Roman" w:hAnsi="Calibri" w:cs="Arial"/>
              <w:iCs/>
              <w:szCs w:val="24"/>
            </w:rPr>
            <w:fldChar w:fldCharType="end"/>
          </w:r>
        </w:sdtContent>
      </w:sdt>
      <w:r w:rsidR="00C85E93" w:rsidRPr="00C85E93">
        <w:rPr>
          <w:rFonts w:ascii="Calibri" w:eastAsia="Times New Roman" w:hAnsi="Calibri" w:cs="Arial"/>
          <w:iCs/>
          <w:szCs w:val="24"/>
        </w:rPr>
        <w:t xml:space="preserve">. </w:t>
      </w:r>
    </w:p>
    <w:p w14:paraId="40C04673" w14:textId="77777777" w:rsidR="00645C56" w:rsidRDefault="00645C56"/>
    <w:p w14:paraId="2E069B20" w14:textId="455966D2" w:rsidR="004F2543" w:rsidRDefault="008B203F" w:rsidP="00074E1B">
      <w:pPr>
        <w:pStyle w:val="Heading3"/>
      </w:pPr>
      <w:bookmarkStart w:id="13" w:name="_Toc130302472"/>
      <w:r>
        <w:t>Habitats</w:t>
      </w:r>
      <w:bookmarkEnd w:id="13"/>
    </w:p>
    <w:p w14:paraId="1C329F86" w14:textId="3CC0E7B6" w:rsidR="008B203F" w:rsidRDefault="00214DC9">
      <w:r>
        <w:t>T</w:t>
      </w:r>
      <w:r w:rsidR="002B6620">
        <w:t xml:space="preserve">he Phase 1 survey </w:t>
      </w:r>
      <w:r w:rsidR="00D0271F">
        <w:t>conducted</w:t>
      </w:r>
      <w:r w:rsidR="00E33D08">
        <w:t xml:space="preserve"> </w:t>
      </w:r>
      <w:r w:rsidR="00A6502F">
        <w:t xml:space="preserve">by Laurence Brooks </w:t>
      </w:r>
      <w:r w:rsidR="00E33D08">
        <w:t xml:space="preserve">in 2022 </w:t>
      </w:r>
      <w:sdt>
        <w:sdtPr>
          <w:id w:val="1424218482"/>
          <w:citation/>
        </w:sdtPr>
        <w:sdtEndPr/>
        <w:sdtContent>
          <w:r w:rsidR="00E33D08">
            <w:fldChar w:fldCharType="begin"/>
          </w:r>
          <w:r w:rsidR="00E33D08">
            <w:instrText xml:space="preserve"> CITATION UWT227 \l 2057 </w:instrText>
          </w:r>
          <w:r w:rsidR="00E33D08">
            <w:fldChar w:fldCharType="separate"/>
          </w:r>
          <w:r w:rsidR="00937B33" w:rsidRPr="00937B33">
            <w:rPr>
              <w:noProof/>
            </w:rPr>
            <w:t>(UWTSD, 2022)</w:t>
          </w:r>
          <w:r w:rsidR="00E33D08">
            <w:fldChar w:fldCharType="end"/>
          </w:r>
        </w:sdtContent>
      </w:sdt>
      <w:r w:rsidR="002B6620">
        <w:t xml:space="preserve"> include</w:t>
      </w:r>
      <w:r>
        <w:t xml:space="preserve">d </w:t>
      </w:r>
      <w:proofErr w:type="gramStart"/>
      <w:r>
        <w:t xml:space="preserve">a </w:t>
      </w:r>
      <w:r w:rsidR="00BB52E6">
        <w:t>number of</w:t>
      </w:r>
      <w:proofErr w:type="gramEnd"/>
      <w:r w:rsidR="00BB52E6">
        <w:t xml:space="preserve"> varied habitats, including</w:t>
      </w:r>
      <w:r w:rsidR="00C72F38">
        <w:t>-</w:t>
      </w:r>
    </w:p>
    <w:p w14:paraId="1B8FC122" w14:textId="7E4988DD" w:rsidR="00C72F38" w:rsidRDefault="00C72F38" w:rsidP="001D2648">
      <w:pPr>
        <w:pStyle w:val="ListParagraph"/>
        <w:keepNext/>
        <w:numPr>
          <w:ilvl w:val="0"/>
          <w:numId w:val="2"/>
        </w:numPr>
      </w:pPr>
      <w:r>
        <w:lastRenderedPageBreak/>
        <w:t>Mixed semi-natural woodland</w:t>
      </w:r>
      <w:r w:rsidR="006A7880">
        <w:t xml:space="preserve"> </w:t>
      </w:r>
    </w:p>
    <w:p w14:paraId="142DACCE" w14:textId="66148117" w:rsidR="00C72F38" w:rsidRDefault="00863F04" w:rsidP="001D2648">
      <w:pPr>
        <w:pStyle w:val="ListParagraph"/>
        <w:keepNext/>
        <w:numPr>
          <w:ilvl w:val="0"/>
          <w:numId w:val="2"/>
        </w:numPr>
      </w:pPr>
      <w:r>
        <w:t>Continuous and scattered shrub</w:t>
      </w:r>
      <w:r w:rsidR="006A7880">
        <w:t xml:space="preserve">  </w:t>
      </w:r>
    </w:p>
    <w:p w14:paraId="1A86ED30" w14:textId="67B485C2" w:rsidR="00863F04" w:rsidRDefault="00863F04" w:rsidP="006A7880">
      <w:pPr>
        <w:pStyle w:val="ListParagraph"/>
        <w:numPr>
          <w:ilvl w:val="0"/>
          <w:numId w:val="2"/>
        </w:numPr>
      </w:pPr>
      <w:r>
        <w:t>Parkland and scattered trees</w:t>
      </w:r>
      <w:r w:rsidR="006A7880">
        <w:t xml:space="preserve"> </w:t>
      </w:r>
    </w:p>
    <w:p w14:paraId="4C7DA901" w14:textId="137C5F56" w:rsidR="00863F04" w:rsidRDefault="00863F04" w:rsidP="006A7880">
      <w:pPr>
        <w:pStyle w:val="ListParagraph"/>
        <w:numPr>
          <w:ilvl w:val="0"/>
          <w:numId w:val="2"/>
        </w:numPr>
      </w:pPr>
      <w:r>
        <w:t>Poor semi-improved grassland</w:t>
      </w:r>
      <w:r w:rsidR="006A7880">
        <w:t xml:space="preserve">  </w:t>
      </w:r>
    </w:p>
    <w:p w14:paraId="42627652" w14:textId="40F448D5" w:rsidR="00863F04" w:rsidRDefault="00152A8F" w:rsidP="006A7880">
      <w:pPr>
        <w:pStyle w:val="ListParagraph"/>
        <w:numPr>
          <w:ilvl w:val="0"/>
          <w:numId w:val="2"/>
        </w:numPr>
      </w:pPr>
      <w:r>
        <w:t>Tall ruderal</w:t>
      </w:r>
      <w:r w:rsidR="006A7880">
        <w:t xml:space="preserve"> </w:t>
      </w:r>
    </w:p>
    <w:p w14:paraId="322AA78D" w14:textId="769AF23C" w:rsidR="00152A8F" w:rsidRDefault="00152A8F" w:rsidP="006A7880">
      <w:pPr>
        <w:pStyle w:val="ListParagraph"/>
        <w:numPr>
          <w:ilvl w:val="0"/>
          <w:numId w:val="2"/>
        </w:numPr>
      </w:pPr>
      <w:r>
        <w:t>Running water</w:t>
      </w:r>
      <w:r w:rsidR="00435633">
        <w:t xml:space="preserve">  </w:t>
      </w:r>
    </w:p>
    <w:p w14:paraId="309252A1" w14:textId="32AB7B27" w:rsidR="00152A8F" w:rsidRDefault="00152A8F" w:rsidP="006A7880">
      <w:pPr>
        <w:pStyle w:val="ListParagraph"/>
        <w:numPr>
          <w:ilvl w:val="0"/>
          <w:numId w:val="2"/>
        </w:numPr>
      </w:pPr>
      <w:r>
        <w:t>Artificial exposures and wa</w:t>
      </w:r>
      <w:r w:rsidR="00346AD4">
        <w:t>ste tips</w:t>
      </w:r>
      <w:r w:rsidR="00435633">
        <w:t xml:space="preserve"> </w:t>
      </w:r>
    </w:p>
    <w:p w14:paraId="3E39E8BD" w14:textId="314BE65A" w:rsidR="00346AD4" w:rsidRDefault="00346AD4" w:rsidP="006A7880">
      <w:pPr>
        <w:pStyle w:val="ListParagraph"/>
        <w:numPr>
          <w:ilvl w:val="0"/>
          <w:numId w:val="2"/>
        </w:numPr>
      </w:pPr>
      <w:r>
        <w:t>Individual trees</w:t>
      </w:r>
      <w:r w:rsidR="00435633">
        <w:t xml:space="preserve">  </w:t>
      </w:r>
    </w:p>
    <w:p w14:paraId="204A6C81" w14:textId="5B1E84C8" w:rsidR="00346AD4" w:rsidRDefault="00346AD4" w:rsidP="006A7880">
      <w:pPr>
        <w:pStyle w:val="ListParagraph"/>
        <w:numPr>
          <w:ilvl w:val="0"/>
          <w:numId w:val="2"/>
        </w:numPr>
      </w:pPr>
      <w:r>
        <w:t>Amenity grassland</w:t>
      </w:r>
      <w:r w:rsidR="00435633">
        <w:t xml:space="preserve"> </w:t>
      </w:r>
    </w:p>
    <w:p w14:paraId="685EE702" w14:textId="65602F7E" w:rsidR="00346AD4" w:rsidRDefault="007C7F59" w:rsidP="006A7880">
      <w:pPr>
        <w:pStyle w:val="ListParagraph"/>
        <w:numPr>
          <w:ilvl w:val="0"/>
          <w:numId w:val="2"/>
        </w:numPr>
      </w:pPr>
      <w:r>
        <w:t xml:space="preserve">Cultivated ephemeral/short </w:t>
      </w:r>
      <w:proofErr w:type="gramStart"/>
      <w:r>
        <w:t>perennial</w:t>
      </w:r>
      <w:proofErr w:type="gramEnd"/>
      <w:r w:rsidR="00435633">
        <w:t xml:space="preserve"> </w:t>
      </w:r>
    </w:p>
    <w:p w14:paraId="4B7C4DC9" w14:textId="5C343A33" w:rsidR="007C7F59" w:rsidRDefault="007C7F59" w:rsidP="006A7880">
      <w:pPr>
        <w:pStyle w:val="ListParagraph"/>
        <w:numPr>
          <w:ilvl w:val="0"/>
          <w:numId w:val="2"/>
        </w:numPr>
      </w:pPr>
      <w:r>
        <w:t xml:space="preserve">Cultivated introduced </w:t>
      </w:r>
      <w:proofErr w:type="gramStart"/>
      <w:r>
        <w:t>shrub</w:t>
      </w:r>
      <w:proofErr w:type="gramEnd"/>
      <w:r w:rsidR="00435633">
        <w:t xml:space="preserve"> </w:t>
      </w:r>
    </w:p>
    <w:p w14:paraId="78AAF5C7" w14:textId="69EF5F93" w:rsidR="007C7F59" w:rsidRDefault="00435633" w:rsidP="006A7880">
      <w:pPr>
        <w:pStyle w:val="ListParagraph"/>
        <w:numPr>
          <w:ilvl w:val="0"/>
          <w:numId w:val="2"/>
        </w:numPr>
      </w:pPr>
      <w:r>
        <w:t xml:space="preserve">Species poor intact hedge </w:t>
      </w:r>
    </w:p>
    <w:p w14:paraId="16C36E4C" w14:textId="7035D6E7" w:rsidR="00435633" w:rsidRDefault="00435633" w:rsidP="006A7880">
      <w:pPr>
        <w:pStyle w:val="ListParagraph"/>
        <w:numPr>
          <w:ilvl w:val="0"/>
          <w:numId w:val="2"/>
        </w:numPr>
      </w:pPr>
      <w:r>
        <w:t xml:space="preserve">Hedgerow with trees </w:t>
      </w:r>
    </w:p>
    <w:p w14:paraId="68BDFD75" w14:textId="0CA26AA4" w:rsidR="00435633" w:rsidRDefault="00435633" w:rsidP="006A7880">
      <w:pPr>
        <w:pStyle w:val="ListParagraph"/>
        <w:numPr>
          <w:ilvl w:val="0"/>
          <w:numId w:val="2"/>
        </w:numPr>
      </w:pPr>
      <w:r>
        <w:t xml:space="preserve">Walls </w:t>
      </w:r>
    </w:p>
    <w:p w14:paraId="33BD6216" w14:textId="69BA11F4" w:rsidR="00435633" w:rsidRDefault="00435633" w:rsidP="006A7880">
      <w:pPr>
        <w:pStyle w:val="ListParagraph"/>
        <w:numPr>
          <w:ilvl w:val="0"/>
          <w:numId w:val="2"/>
        </w:numPr>
      </w:pPr>
      <w:r>
        <w:t xml:space="preserve">Buildings </w:t>
      </w:r>
    </w:p>
    <w:p w14:paraId="4389BC64" w14:textId="224FB6BA" w:rsidR="00420B4F" w:rsidRDefault="00435633" w:rsidP="00420B4F">
      <w:pPr>
        <w:pStyle w:val="ListParagraph"/>
        <w:numPr>
          <w:ilvl w:val="0"/>
          <w:numId w:val="2"/>
        </w:numPr>
      </w:pPr>
      <w:r>
        <w:t xml:space="preserve">Bare ground </w:t>
      </w:r>
    </w:p>
    <w:p w14:paraId="7FC42F27" w14:textId="23AE476A" w:rsidR="00E55E93" w:rsidRPr="00343D41" w:rsidRDefault="00E55E93" w:rsidP="00E97878">
      <w:pPr>
        <w:autoSpaceDE w:val="0"/>
        <w:autoSpaceDN w:val="0"/>
        <w:adjustRightInd w:val="0"/>
        <w:rPr>
          <w:rFonts w:ascii="Calibri" w:eastAsia="Times New Roman" w:hAnsi="Calibri" w:cs="Arial"/>
          <w:szCs w:val="24"/>
        </w:rPr>
      </w:pPr>
      <w:r w:rsidRPr="00343D41">
        <w:rPr>
          <w:rFonts w:ascii="Calibri" w:eastAsia="Times New Roman" w:hAnsi="Calibri" w:cs="Calibri"/>
        </w:rPr>
        <w:t xml:space="preserve">As seen in Fig 4, a Phase 1 will only contain basic information about the habitat types and what area they cover. A Phase 2 or NVC will determine what is present on-site; this will also provide useful information when it comes to monitoring </w:t>
      </w:r>
      <w:r w:rsidRPr="00343D41">
        <w:rPr>
          <w:rFonts w:ascii="Calibri" w:eastAsia="Times New Roman" w:hAnsi="Calibri" w:cs="Arial"/>
          <w:szCs w:val="24"/>
        </w:rPr>
        <w:fldChar w:fldCharType="begin"/>
      </w:r>
      <w:r w:rsidRPr="00343D41">
        <w:rPr>
          <w:rFonts w:ascii="Calibri" w:eastAsia="Times New Roman" w:hAnsi="Calibri" w:cs="Arial"/>
          <w:szCs w:val="24"/>
        </w:rPr>
        <w:instrText>CITATION CIE17 \l 2057</w:instrText>
      </w:r>
      <w:r w:rsidRPr="00343D41">
        <w:rPr>
          <w:rFonts w:ascii="Calibri" w:eastAsia="Times New Roman" w:hAnsi="Calibri" w:cs="Arial"/>
          <w:szCs w:val="24"/>
        </w:rPr>
        <w:fldChar w:fldCharType="separate"/>
      </w:r>
      <w:r w:rsidR="00937B33">
        <w:rPr>
          <w:rFonts w:ascii="Calibri" w:eastAsia="Times New Roman" w:hAnsi="Calibri" w:cs="Arial"/>
          <w:noProof/>
          <w:szCs w:val="24"/>
        </w:rPr>
        <w:t xml:space="preserve"> </w:t>
      </w:r>
      <w:r w:rsidR="00937B33" w:rsidRPr="00937B33">
        <w:rPr>
          <w:rFonts w:ascii="Calibri" w:eastAsia="Times New Roman" w:hAnsi="Calibri" w:cs="Arial"/>
          <w:noProof/>
          <w:szCs w:val="24"/>
        </w:rPr>
        <w:t>(CIEEM, 2017)</w:t>
      </w:r>
      <w:r w:rsidRPr="00343D41">
        <w:rPr>
          <w:rFonts w:ascii="Calibri" w:eastAsia="Times New Roman" w:hAnsi="Calibri" w:cs="Arial"/>
          <w:szCs w:val="24"/>
        </w:rPr>
        <w:fldChar w:fldCharType="end"/>
      </w:r>
      <w:r w:rsidRPr="00343D41">
        <w:rPr>
          <w:rFonts w:ascii="Calibri" w:eastAsia="Times New Roman" w:hAnsi="Calibri" w:cs="Calibri"/>
        </w:rPr>
        <w:t>.</w:t>
      </w:r>
      <w:r w:rsidRPr="00343D41">
        <w:rPr>
          <w:rFonts w:ascii="Calibri" w:eastAsia="Times New Roman" w:hAnsi="Calibri" w:cs="Arial"/>
          <w:szCs w:val="24"/>
        </w:rPr>
        <w:t xml:space="preserve"> </w:t>
      </w:r>
      <w:r w:rsidRPr="00343D41">
        <w:rPr>
          <w:rFonts w:ascii="Calibri" w:eastAsia="Times New Roman" w:hAnsi="Calibri" w:cs="Arial"/>
          <w:iCs/>
          <w:szCs w:val="24"/>
        </w:rPr>
        <w:t xml:space="preserve">However, whilst the NVC will identify what different communities of vegetation are present along with their distribution </w:t>
      </w:r>
      <w:sdt>
        <w:sdtPr>
          <w:rPr>
            <w:rFonts w:cs="Arial"/>
            <w:iCs/>
            <w:szCs w:val="24"/>
          </w:rPr>
          <w:id w:val="1549492820"/>
          <w:citation/>
        </w:sdtPr>
        <w:sdtEndPr/>
        <w:sdtContent>
          <w:r w:rsidR="00606283" w:rsidRPr="00343D41">
            <w:rPr>
              <w:rFonts w:ascii="Calibri" w:eastAsia="Times New Roman" w:hAnsi="Calibri" w:cs="Arial"/>
              <w:iCs/>
              <w:szCs w:val="24"/>
            </w:rPr>
            <w:fldChar w:fldCharType="begin"/>
          </w:r>
          <w:r w:rsidR="00606283" w:rsidRPr="00343D41">
            <w:rPr>
              <w:rFonts w:ascii="Calibri" w:eastAsia="Times New Roman" w:hAnsi="Calibri" w:cs="Arial"/>
              <w:iCs/>
              <w:szCs w:val="24"/>
            </w:rPr>
            <w:instrText xml:space="preserve"> CITATION Piond \l 2057 </w:instrText>
          </w:r>
          <w:r w:rsidR="00606283" w:rsidRPr="00343D41">
            <w:rPr>
              <w:rFonts w:ascii="Calibri" w:eastAsia="Times New Roman" w:hAnsi="Calibri" w:cs="Arial"/>
              <w:iCs/>
              <w:szCs w:val="24"/>
            </w:rPr>
            <w:fldChar w:fldCharType="separate"/>
          </w:r>
          <w:r w:rsidR="00937B33" w:rsidRPr="00937B33">
            <w:rPr>
              <w:rFonts w:ascii="Calibri" w:eastAsia="Times New Roman" w:hAnsi="Calibri" w:cs="Arial"/>
              <w:noProof/>
              <w:szCs w:val="24"/>
            </w:rPr>
            <w:t>(Pioneer Environment, nd)</w:t>
          </w:r>
          <w:r w:rsidR="00606283" w:rsidRPr="00343D41">
            <w:rPr>
              <w:rFonts w:ascii="Calibri" w:eastAsia="Times New Roman" w:hAnsi="Calibri" w:cs="Arial"/>
              <w:iCs/>
              <w:szCs w:val="24"/>
            </w:rPr>
            <w:fldChar w:fldCharType="end"/>
          </w:r>
        </w:sdtContent>
      </w:sdt>
      <w:r w:rsidRPr="00343D41">
        <w:rPr>
          <w:rFonts w:ascii="Calibri" w:eastAsia="Times New Roman" w:hAnsi="Calibri" w:cs="Arial"/>
          <w:iCs/>
          <w:szCs w:val="24"/>
        </w:rPr>
        <w:t>, it does not communicate their current condition. In this instance it would be beneficial to take photos of the initial habitats and note the condition/any issues immediately present. An example of this would be the additional notes provided by Laurence Brooks which indicated that the current mowing schedule was doing well to promote biodiversity across the site without negatively impacting amenity use, whilst potentially increasing the size of the wildlife corridors would also be beneficial long-term</w:t>
      </w:r>
      <w:r w:rsidR="001C026C" w:rsidRPr="00343D41">
        <w:rPr>
          <w:rFonts w:ascii="Calibri" w:eastAsia="Times New Roman" w:hAnsi="Calibri" w:cs="Arial"/>
          <w:iCs/>
          <w:szCs w:val="24"/>
        </w:rPr>
        <w:t xml:space="preserve"> </w:t>
      </w:r>
      <w:sdt>
        <w:sdtPr>
          <w:rPr>
            <w:rFonts w:cs="Arial"/>
            <w:iCs/>
            <w:szCs w:val="24"/>
          </w:rPr>
          <w:id w:val="1169217153"/>
          <w:citation/>
        </w:sdtPr>
        <w:sdtEndPr/>
        <w:sdtContent>
          <w:r w:rsidR="001C026C" w:rsidRPr="00343D41">
            <w:rPr>
              <w:rFonts w:ascii="Calibri" w:eastAsia="Times New Roman" w:hAnsi="Calibri" w:cs="Arial"/>
              <w:iCs/>
              <w:szCs w:val="24"/>
            </w:rPr>
            <w:fldChar w:fldCharType="begin"/>
          </w:r>
          <w:r w:rsidR="001C026C" w:rsidRPr="00343D41">
            <w:rPr>
              <w:rFonts w:ascii="Calibri" w:eastAsia="Times New Roman" w:hAnsi="Calibri" w:cs="Arial"/>
              <w:iCs/>
              <w:szCs w:val="24"/>
            </w:rPr>
            <w:instrText xml:space="preserve"> CITATION UWT227 \l 2057 </w:instrText>
          </w:r>
          <w:r w:rsidR="001C026C" w:rsidRPr="00343D41">
            <w:rPr>
              <w:rFonts w:ascii="Calibri" w:eastAsia="Times New Roman" w:hAnsi="Calibri" w:cs="Arial"/>
              <w:iCs/>
              <w:szCs w:val="24"/>
            </w:rPr>
            <w:fldChar w:fldCharType="separate"/>
          </w:r>
          <w:r w:rsidR="00937B33" w:rsidRPr="00937B33">
            <w:rPr>
              <w:rFonts w:ascii="Calibri" w:eastAsia="Times New Roman" w:hAnsi="Calibri" w:cs="Arial"/>
              <w:noProof/>
              <w:szCs w:val="24"/>
            </w:rPr>
            <w:t>(UWTSD, 2022)</w:t>
          </w:r>
          <w:r w:rsidR="001C026C" w:rsidRPr="00343D41">
            <w:rPr>
              <w:rFonts w:ascii="Calibri" w:eastAsia="Times New Roman" w:hAnsi="Calibri" w:cs="Arial"/>
              <w:iCs/>
              <w:szCs w:val="24"/>
            </w:rPr>
            <w:fldChar w:fldCharType="end"/>
          </w:r>
        </w:sdtContent>
      </w:sdt>
      <w:r w:rsidRPr="00343D41">
        <w:rPr>
          <w:rFonts w:ascii="Calibri" w:eastAsia="Times New Roman" w:hAnsi="Calibri" w:cs="Arial"/>
          <w:iCs/>
          <w:szCs w:val="24"/>
        </w:rPr>
        <w:t>.</w:t>
      </w:r>
      <w:r w:rsidRPr="00343D41">
        <w:rPr>
          <w:rFonts w:ascii="Calibri" w:eastAsia="Times New Roman" w:hAnsi="Calibri" w:cs="Arial"/>
          <w:i/>
          <w:szCs w:val="24"/>
        </w:rPr>
        <w:t xml:space="preserve"> </w:t>
      </w:r>
    </w:p>
    <w:p w14:paraId="5FD8870C" w14:textId="77777777" w:rsidR="00D21623" w:rsidRDefault="009B35C0" w:rsidP="00D21623">
      <w:pPr>
        <w:keepNext/>
      </w:pPr>
      <w:r>
        <w:rPr>
          <w:noProof/>
        </w:rPr>
        <w:drawing>
          <wp:inline distT="0" distB="0" distL="0" distR="0" wp14:anchorId="0A7A6F64" wp14:editId="4A5C02CA">
            <wp:extent cx="4860925" cy="3400386"/>
            <wp:effectExtent l="0" t="0" r="0" b="0"/>
            <wp:docPr id="11" name="Picture 11" descr="A picture containing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applicati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864757" cy="3403066"/>
                    </a:xfrm>
                    <a:prstGeom prst="rect">
                      <a:avLst/>
                    </a:prstGeom>
                  </pic:spPr>
                </pic:pic>
              </a:graphicData>
            </a:graphic>
          </wp:inline>
        </w:drawing>
      </w:r>
    </w:p>
    <w:p w14:paraId="07767BD3" w14:textId="46518210" w:rsidR="00BB52E6" w:rsidRDefault="00C61B89" w:rsidP="00C61B89">
      <w:pPr>
        <w:pStyle w:val="Caption"/>
      </w:pPr>
      <w:bookmarkStart w:id="14" w:name="_Toc130245538"/>
      <w:r>
        <w:t xml:space="preserve">Figure </w:t>
      </w:r>
      <w:r w:rsidR="00937B33">
        <w:fldChar w:fldCharType="begin"/>
      </w:r>
      <w:r w:rsidR="00937B33">
        <w:instrText xml:space="preserve"> SEQ Figure \* ARABIC </w:instrText>
      </w:r>
      <w:r w:rsidR="00937B33">
        <w:fldChar w:fldCharType="separate"/>
      </w:r>
      <w:r w:rsidR="006F713B">
        <w:rPr>
          <w:noProof/>
        </w:rPr>
        <w:t>4</w:t>
      </w:r>
      <w:r w:rsidR="00937B33">
        <w:rPr>
          <w:noProof/>
        </w:rPr>
        <w:fldChar w:fldCharType="end"/>
      </w:r>
      <w:r>
        <w:t>: Example of Phase 1 survey,</w:t>
      </w:r>
      <w:sdt>
        <w:sdtPr>
          <w:id w:val="-170637594"/>
          <w:citation/>
        </w:sdtPr>
        <w:sdtEndPr/>
        <w:sdtContent>
          <w:r>
            <w:fldChar w:fldCharType="begin"/>
          </w:r>
          <w:r>
            <w:instrText xml:space="preserve"> CITATION tyl20 \l 2057 </w:instrText>
          </w:r>
          <w:r>
            <w:fldChar w:fldCharType="separate"/>
          </w:r>
          <w:r w:rsidR="00937B33">
            <w:rPr>
              <w:noProof/>
            </w:rPr>
            <w:t xml:space="preserve"> </w:t>
          </w:r>
          <w:r w:rsidR="00937B33" w:rsidRPr="00937B33">
            <w:rPr>
              <w:noProof/>
            </w:rPr>
            <w:t>(tyler Ecological Consultants, 2020)</w:t>
          </w:r>
          <w:r>
            <w:fldChar w:fldCharType="end"/>
          </w:r>
        </w:sdtContent>
      </w:sdt>
      <w:bookmarkEnd w:id="14"/>
    </w:p>
    <w:p w14:paraId="50FF7132" w14:textId="7D975D94" w:rsidR="00B7552B" w:rsidRDefault="00B7552B" w:rsidP="00B7552B">
      <w:pPr>
        <w:autoSpaceDE w:val="0"/>
        <w:autoSpaceDN w:val="0"/>
        <w:adjustRightInd w:val="0"/>
        <w:rPr>
          <w:rFonts w:ascii="Calibri" w:eastAsia="Times New Roman" w:hAnsi="Calibri" w:cs="Calibri"/>
        </w:rPr>
      </w:pPr>
      <w:r w:rsidRPr="00B7552B">
        <w:rPr>
          <w:rFonts w:ascii="Calibri" w:eastAsia="Times New Roman" w:hAnsi="Calibri" w:cs="Calibri"/>
        </w:rPr>
        <w:lastRenderedPageBreak/>
        <w:t>It has also been identified that there has been disturbance in woodland areas, namely around the old railway line that runs through the site (as per Fig</w:t>
      </w:r>
      <w:r>
        <w:rPr>
          <w:rFonts w:ascii="Calibri" w:eastAsia="Times New Roman" w:hAnsi="Calibri" w:cs="Calibri"/>
        </w:rPr>
        <w:t xml:space="preserve"> 5</w:t>
      </w:r>
      <w:r w:rsidRPr="00B7552B">
        <w:rPr>
          <w:rFonts w:ascii="Calibri" w:eastAsia="Times New Roman" w:hAnsi="Calibri" w:cs="Calibri"/>
        </w:rPr>
        <w:t xml:space="preserve">) </w:t>
      </w:r>
      <w:sdt>
        <w:sdtPr>
          <w:rPr>
            <w:rFonts w:ascii="Calibri" w:eastAsia="Times New Roman" w:hAnsi="Calibri" w:cs="Calibri"/>
          </w:rPr>
          <w:id w:val="2037393163"/>
          <w:citation/>
        </w:sdtPr>
        <w:sdtEndPr/>
        <w:sdtContent>
          <w:r>
            <w:rPr>
              <w:rFonts w:ascii="Calibri" w:eastAsia="Times New Roman" w:hAnsi="Calibri" w:cs="Calibri"/>
            </w:rPr>
            <w:fldChar w:fldCharType="begin"/>
          </w:r>
          <w:r>
            <w:rPr>
              <w:rFonts w:ascii="Calibri" w:eastAsia="Times New Roman" w:hAnsi="Calibri" w:cs="Calibri"/>
            </w:rPr>
            <w:instrText xml:space="preserve"> CITATION UWT227 \l 2057 </w:instrText>
          </w:r>
          <w:r>
            <w:rPr>
              <w:rFonts w:ascii="Calibri" w:eastAsia="Times New Roman" w:hAnsi="Calibri" w:cs="Calibri"/>
            </w:rPr>
            <w:fldChar w:fldCharType="separate"/>
          </w:r>
          <w:r w:rsidR="00937B33" w:rsidRPr="00937B33">
            <w:rPr>
              <w:rFonts w:ascii="Calibri" w:eastAsia="Times New Roman" w:hAnsi="Calibri" w:cs="Calibri"/>
              <w:noProof/>
            </w:rPr>
            <w:t>(UWTSD, 2022)</w:t>
          </w:r>
          <w:r>
            <w:rPr>
              <w:rFonts w:ascii="Calibri" w:eastAsia="Times New Roman" w:hAnsi="Calibri" w:cs="Calibri"/>
            </w:rPr>
            <w:fldChar w:fldCharType="end"/>
          </w:r>
        </w:sdtContent>
      </w:sdt>
      <w:r w:rsidRPr="00B7552B">
        <w:rPr>
          <w:rFonts w:ascii="Calibri" w:eastAsia="Times New Roman" w:hAnsi="Calibri" w:cs="Calibri"/>
        </w:rPr>
        <w:t xml:space="preserve">; as this area still has public access and is unofficially used as a footpath through the site it would be difficult to deter people from continuing to cause damage in the short-term. However, there is the potential to create barriers with felled trees/branches whilst planting further hardy tree species in the area. Alternatively, clearing some of the existing vegetation and creating a dedicated seating space may minimise damage by encouraging more regular use by the public. </w:t>
      </w:r>
    </w:p>
    <w:p w14:paraId="62EA0CDF" w14:textId="77777777" w:rsidR="00B7552B" w:rsidRDefault="00B7552B" w:rsidP="00B7552B">
      <w:pPr>
        <w:keepNext/>
        <w:autoSpaceDE w:val="0"/>
        <w:autoSpaceDN w:val="0"/>
        <w:adjustRightInd w:val="0"/>
      </w:pPr>
      <w:r>
        <w:rPr>
          <w:rFonts w:ascii="Calibri" w:eastAsia="Times New Roman" w:hAnsi="Calibri" w:cs="Calibri"/>
          <w:noProof/>
        </w:rPr>
        <w:drawing>
          <wp:inline distT="0" distB="0" distL="0" distR="0" wp14:anchorId="10507B3C" wp14:editId="1192E6E3">
            <wp:extent cx="5967945" cy="4475835"/>
            <wp:effectExtent l="3175"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5992573" cy="4494305"/>
                    </a:xfrm>
                    <a:prstGeom prst="rect">
                      <a:avLst/>
                    </a:prstGeom>
                  </pic:spPr>
                </pic:pic>
              </a:graphicData>
            </a:graphic>
          </wp:inline>
        </w:drawing>
      </w:r>
    </w:p>
    <w:p w14:paraId="569BA6A2" w14:textId="0B3B5D57" w:rsidR="00B7552B" w:rsidRPr="00B7552B" w:rsidRDefault="00B7552B" w:rsidP="00B7552B">
      <w:pPr>
        <w:pStyle w:val="Caption"/>
        <w:rPr>
          <w:rFonts w:ascii="Calibri" w:eastAsia="Times New Roman" w:hAnsi="Calibri" w:cs="Calibri"/>
        </w:rPr>
      </w:pPr>
      <w:bookmarkStart w:id="15" w:name="_Toc130245539"/>
      <w:r>
        <w:t xml:space="preserve">Figure </w:t>
      </w:r>
      <w:r w:rsidR="00937B33">
        <w:fldChar w:fldCharType="begin"/>
      </w:r>
      <w:r w:rsidR="00937B33">
        <w:instrText xml:space="preserve"> SEQ Figure \* ARABIC </w:instrText>
      </w:r>
      <w:r w:rsidR="00937B33">
        <w:fldChar w:fldCharType="separate"/>
      </w:r>
      <w:r w:rsidR="006F713B">
        <w:rPr>
          <w:noProof/>
        </w:rPr>
        <w:t>5</w:t>
      </w:r>
      <w:r w:rsidR="00937B33">
        <w:rPr>
          <w:noProof/>
        </w:rPr>
        <w:fldChar w:fldCharType="end"/>
      </w:r>
      <w:r>
        <w:t>: Disturbance via fires and littering at Lampeter UWTSD campus,</w:t>
      </w:r>
      <w:sdt>
        <w:sdtPr>
          <w:id w:val="-495270224"/>
          <w:citation/>
        </w:sdtPr>
        <w:sdtEndPr/>
        <w:sdtContent>
          <w:r>
            <w:fldChar w:fldCharType="begin"/>
          </w:r>
          <w:r>
            <w:instrText xml:space="preserve"> CITATION Reb228 \l 2057 </w:instrText>
          </w:r>
          <w:r>
            <w:fldChar w:fldCharType="separate"/>
          </w:r>
          <w:r w:rsidR="00937B33">
            <w:rPr>
              <w:noProof/>
            </w:rPr>
            <w:t xml:space="preserve"> </w:t>
          </w:r>
          <w:r w:rsidR="00937B33" w:rsidRPr="00937B33">
            <w:rPr>
              <w:noProof/>
            </w:rPr>
            <w:t>(Macfarlane, 2022)</w:t>
          </w:r>
          <w:r>
            <w:fldChar w:fldCharType="end"/>
          </w:r>
        </w:sdtContent>
      </w:sdt>
      <w:bookmarkEnd w:id="15"/>
    </w:p>
    <w:p w14:paraId="72A67988" w14:textId="30E93AEB" w:rsidR="00B7552B" w:rsidRPr="00B7552B" w:rsidRDefault="00B7552B" w:rsidP="00B7552B">
      <w:pPr>
        <w:autoSpaceDE w:val="0"/>
        <w:autoSpaceDN w:val="0"/>
        <w:adjustRightInd w:val="0"/>
        <w:rPr>
          <w:rFonts w:ascii="Calibri" w:eastAsia="Times New Roman" w:hAnsi="Calibri" w:cs="Arial"/>
          <w:szCs w:val="24"/>
        </w:rPr>
      </w:pPr>
      <w:r w:rsidRPr="00B7552B">
        <w:rPr>
          <w:rFonts w:ascii="Calibri" w:eastAsia="Times New Roman" w:hAnsi="Calibri" w:cs="Calibri"/>
        </w:rPr>
        <w:t xml:space="preserve">The SSSI/SAC on-site is designated due to the Afon Dulas </w:t>
      </w:r>
      <w:sdt>
        <w:sdtPr>
          <w:rPr>
            <w:rFonts w:ascii="Calibri" w:eastAsia="Times New Roman" w:hAnsi="Calibri" w:cs="Calibri"/>
          </w:rPr>
          <w:id w:val="-221990807"/>
          <w:citation/>
        </w:sdtPr>
        <w:sdtEndPr/>
        <w:sdtContent>
          <w:r w:rsidR="004943F2">
            <w:rPr>
              <w:rFonts w:ascii="Calibri" w:eastAsia="Times New Roman" w:hAnsi="Calibri" w:cs="Calibri"/>
            </w:rPr>
            <w:fldChar w:fldCharType="begin"/>
          </w:r>
          <w:r w:rsidR="004943F2">
            <w:rPr>
              <w:rFonts w:ascii="Calibri" w:eastAsia="Times New Roman" w:hAnsi="Calibri" w:cs="Calibri"/>
            </w:rPr>
            <w:instrText xml:space="preserve"> CITATION Nat221 \l 2057 </w:instrText>
          </w:r>
          <w:r w:rsidR="004943F2">
            <w:rPr>
              <w:rFonts w:ascii="Calibri" w:eastAsia="Times New Roman" w:hAnsi="Calibri" w:cs="Calibri"/>
            </w:rPr>
            <w:fldChar w:fldCharType="separate"/>
          </w:r>
          <w:r w:rsidR="00937B33" w:rsidRPr="00937B33">
            <w:rPr>
              <w:rFonts w:ascii="Calibri" w:eastAsia="Times New Roman" w:hAnsi="Calibri" w:cs="Calibri"/>
              <w:noProof/>
            </w:rPr>
            <w:t>(Natural Resources Wales, 2022)</w:t>
          </w:r>
          <w:r w:rsidR="004943F2">
            <w:rPr>
              <w:rFonts w:ascii="Calibri" w:eastAsia="Times New Roman" w:hAnsi="Calibri" w:cs="Calibri"/>
            </w:rPr>
            <w:fldChar w:fldCharType="end"/>
          </w:r>
        </w:sdtContent>
      </w:sdt>
      <w:r w:rsidRPr="00B7552B">
        <w:rPr>
          <w:rFonts w:ascii="Calibri" w:eastAsia="Times New Roman" w:hAnsi="Calibri" w:cs="Calibri"/>
        </w:rPr>
        <w:t xml:space="preserve">; when managing the riparian vegetation and the river itself, referring to the management plan put in place by Natural Resources Wales would provide a baseline of what type and quality of habitat type is required </w:t>
      </w:r>
      <w:sdt>
        <w:sdtPr>
          <w:rPr>
            <w:rFonts w:ascii="Calibri" w:eastAsia="Times New Roman" w:hAnsi="Calibri" w:cs="Calibri"/>
          </w:rPr>
          <w:id w:val="-382793133"/>
          <w:citation/>
        </w:sdtPr>
        <w:sdtEndPr/>
        <w:sdtContent>
          <w:r w:rsidR="00861AE9">
            <w:rPr>
              <w:rFonts w:ascii="Calibri" w:eastAsia="Times New Roman" w:hAnsi="Calibri" w:cs="Calibri"/>
            </w:rPr>
            <w:fldChar w:fldCharType="begin"/>
          </w:r>
          <w:r w:rsidR="00861AE9">
            <w:rPr>
              <w:rFonts w:ascii="Calibri" w:eastAsia="Times New Roman" w:hAnsi="Calibri" w:cs="Calibri"/>
            </w:rPr>
            <w:instrText xml:space="preserve"> CITATION Nat11 \l 2057 </w:instrText>
          </w:r>
          <w:r w:rsidR="00861AE9">
            <w:rPr>
              <w:rFonts w:ascii="Calibri" w:eastAsia="Times New Roman" w:hAnsi="Calibri" w:cs="Calibri"/>
            </w:rPr>
            <w:fldChar w:fldCharType="separate"/>
          </w:r>
          <w:r w:rsidR="00937B33" w:rsidRPr="00937B33">
            <w:rPr>
              <w:rFonts w:ascii="Calibri" w:eastAsia="Times New Roman" w:hAnsi="Calibri" w:cs="Calibri"/>
              <w:noProof/>
            </w:rPr>
            <w:t>(Natural Resources Wales, 2011)</w:t>
          </w:r>
          <w:r w:rsidR="00861AE9">
            <w:rPr>
              <w:rFonts w:ascii="Calibri" w:eastAsia="Times New Roman" w:hAnsi="Calibri" w:cs="Calibri"/>
            </w:rPr>
            <w:fldChar w:fldCharType="end"/>
          </w:r>
        </w:sdtContent>
      </w:sdt>
      <w:r w:rsidRPr="00B7552B">
        <w:rPr>
          <w:rFonts w:ascii="Calibri" w:eastAsia="Times New Roman" w:hAnsi="Calibri" w:cs="Calibri"/>
        </w:rPr>
        <w:t xml:space="preserve">. However, the difficulty with maintaining the river is that little can be done to counteract pollution events that have occurred further upstream; for example, the Pencefn Dryscol anaerobic digestion plant previously leaked 44,000 gallons of pollutant into the </w:t>
      </w:r>
      <w:r w:rsidRPr="00B7552B">
        <w:rPr>
          <w:rFonts w:ascii="Calibri" w:eastAsia="Times New Roman" w:hAnsi="Calibri" w:cs="Calibri"/>
        </w:rPr>
        <w:lastRenderedPageBreak/>
        <w:t xml:space="preserve">Teifi from the Tregaron area further upstream from the Lampeter UWTSD site </w:t>
      </w:r>
      <w:sdt>
        <w:sdtPr>
          <w:rPr>
            <w:rFonts w:ascii="Calibri" w:eastAsia="Times New Roman" w:hAnsi="Calibri" w:cs="Calibri"/>
          </w:rPr>
          <w:id w:val="-1744325618"/>
          <w:citation/>
        </w:sdtPr>
        <w:sdtEndPr/>
        <w:sdtContent>
          <w:r w:rsidR="004603D3">
            <w:rPr>
              <w:rFonts w:ascii="Calibri" w:eastAsia="Times New Roman" w:hAnsi="Calibri" w:cs="Calibri"/>
            </w:rPr>
            <w:fldChar w:fldCharType="begin"/>
          </w:r>
          <w:r w:rsidR="004603D3">
            <w:rPr>
              <w:rFonts w:ascii="Calibri" w:eastAsia="Times New Roman" w:hAnsi="Calibri" w:cs="Calibri"/>
            </w:rPr>
            <w:instrText xml:space="preserve"> CITATION Fis22 \l 2057 </w:instrText>
          </w:r>
          <w:r w:rsidR="004603D3">
            <w:rPr>
              <w:rFonts w:ascii="Calibri" w:eastAsia="Times New Roman" w:hAnsi="Calibri" w:cs="Calibri"/>
            </w:rPr>
            <w:fldChar w:fldCharType="separate"/>
          </w:r>
          <w:r w:rsidR="00937B33" w:rsidRPr="00937B33">
            <w:rPr>
              <w:rFonts w:ascii="Calibri" w:eastAsia="Times New Roman" w:hAnsi="Calibri" w:cs="Calibri"/>
              <w:noProof/>
            </w:rPr>
            <w:t>(Fish Legal, 2022)</w:t>
          </w:r>
          <w:r w:rsidR="004603D3">
            <w:rPr>
              <w:rFonts w:ascii="Calibri" w:eastAsia="Times New Roman" w:hAnsi="Calibri" w:cs="Calibri"/>
            </w:rPr>
            <w:fldChar w:fldCharType="end"/>
          </w:r>
        </w:sdtContent>
      </w:sdt>
      <w:r w:rsidRPr="00B7552B">
        <w:rPr>
          <w:rFonts w:ascii="Calibri" w:eastAsia="Times New Roman" w:hAnsi="Calibri" w:cs="Calibri"/>
        </w:rPr>
        <w:t>. This resulted in the death of approximately 18,000 fish along a 5-mile stretch, but the effects of the pollutant would have been felt downstream for some considerable time. Bearing that in mind, areas around the Afon Dulas would particularly benefit from wider corridors or swathes of mixed habitat, such as long perennial grasses and meadow belts</w:t>
      </w:r>
      <w:r w:rsidR="005678F1">
        <w:rPr>
          <w:rFonts w:ascii="Calibri" w:eastAsia="Times New Roman" w:hAnsi="Calibri" w:cs="Calibri"/>
        </w:rPr>
        <w:t xml:space="preserve"> </w:t>
      </w:r>
      <w:sdt>
        <w:sdtPr>
          <w:rPr>
            <w:rFonts w:ascii="Calibri" w:eastAsia="Times New Roman" w:hAnsi="Calibri" w:cs="Calibri"/>
          </w:rPr>
          <w:id w:val="1745530443"/>
          <w:citation/>
        </w:sdtPr>
        <w:sdtEndPr/>
        <w:sdtContent>
          <w:r w:rsidR="005678F1">
            <w:rPr>
              <w:rFonts w:ascii="Calibri" w:eastAsia="Times New Roman" w:hAnsi="Calibri" w:cs="Calibri"/>
            </w:rPr>
            <w:fldChar w:fldCharType="begin"/>
          </w:r>
          <w:r w:rsidR="005678F1">
            <w:rPr>
              <w:rFonts w:ascii="Calibri" w:eastAsia="Times New Roman" w:hAnsi="Calibri" w:cs="Calibri"/>
            </w:rPr>
            <w:instrText xml:space="preserve"> CITATION Nat221 \l 2057 </w:instrText>
          </w:r>
          <w:r w:rsidR="005678F1">
            <w:rPr>
              <w:rFonts w:ascii="Calibri" w:eastAsia="Times New Roman" w:hAnsi="Calibri" w:cs="Calibri"/>
            </w:rPr>
            <w:fldChar w:fldCharType="separate"/>
          </w:r>
          <w:r w:rsidR="00937B33" w:rsidRPr="00937B33">
            <w:rPr>
              <w:rFonts w:ascii="Calibri" w:eastAsia="Times New Roman" w:hAnsi="Calibri" w:cs="Calibri"/>
              <w:noProof/>
            </w:rPr>
            <w:t>(Natural Resources Wales, 2022)</w:t>
          </w:r>
          <w:r w:rsidR="005678F1">
            <w:rPr>
              <w:rFonts w:ascii="Calibri" w:eastAsia="Times New Roman" w:hAnsi="Calibri" w:cs="Calibri"/>
            </w:rPr>
            <w:fldChar w:fldCharType="end"/>
          </w:r>
        </w:sdtContent>
      </w:sdt>
      <w:r w:rsidRPr="00B7552B">
        <w:rPr>
          <w:rFonts w:ascii="Calibri" w:eastAsia="Times New Roman" w:hAnsi="Calibri" w:cs="Calibri"/>
        </w:rPr>
        <w:t xml:space="preserve">; this would create more habitat whilst deterring regular users such as students and dog walkers from disturbing the wildlife in that area. </w:t>
      </w:r>
      <w:r w:rsidRPr="00B7552B">
        <w:rPr>
          <w:rFonts w:ascii="Calibri" w:eastAsia="Times New Roman" w:hAnsi="Calibri" w:cs="Arial"/>
          <w:szCs w:val="24"/>
        </w:rPr>
        <w:t xml:space="preserve">From this, fewer interactions with the river would occur. The management of </w:t>
      </w:r>
      <w:r w:rsidR="00832F7C">
        <w:rPr>
          <w:rFonts w:ascii="Calibri" w:eastAsia="Times New Roman" w:hAnsi="Calibri" w:cs="Arial"/>
          <w:szCs w:val="24"/>
        </w:rPr>
        <w:t>W</w:t>
      </w:r>
      <w:r w:rsidRPr="00B7552B">
        <w:rPr>
          <w:rFonts w:ascii="Calibri" w:eastAsia="Times New Roman" w:hAnsi="Calibri" w:cs="Arial"/>
          <w:szCs w:val="24"/>
        </w:rPr>
        <w:t>ater</w:t>
      </w:r>
      <w:r w:rsidR="00DC1362">
        <w:rPr>
          <w:rFonts w:ascii="Calibri" w:eastAsia="Times New Roman" w:hAnsi="Calibri" w:cs="Arial"/>
          <w:szCs w:val="24"/>
        </w:rPr>
        <w:t>-c</w:t>
      </w:r>
      <w:r w:rsidRPr="00B7552B">
        <w:rPr>
          <w:rFonts w:ascii="Calibri" w:eastAsia="Times New Roman" w:hAnsi="Calibri" w:cs="Arial"/>
          <w:szCs w:val="24"/>
        </w:rPr>
        <w:t>rowfoot (</w:t>
      </w:r>
      <w:r w:rsidRPr="00B7552B">
        <w:rPr>
          <w:rFonts w:ascii="Calibri" w:eastAsia="Times New Roman" w:hAnsi="Calibri" w:cs="Arial"/>
          <w:i/>
          <w:iCs/>
          <w:szCs w:val="24"/>
        </w:rPr>
        <w:t>Ranunculus sp</w:t>
      </w:r>
      <w:r w:rsidRPr="00B7552B">
        <w:rPr>
          <w:rFonts w:ascii="Calibri" w:eastAsia="Times New Roman" w:hAnsi="Calibri" w:cs="Arial"/>
          <w:szCs w:val="24"/>
        </w:rPr>
        <w:t xml:space="preserve">) in the river itself should mostly be reserved to ensuring that potential pollution events upstream don't cause excess growth or increased mortality; as an oxygenating aquatic plant, </w:t>
      </w:r>
      <w:r w:rsidR="00832F7C">
        <w:rPr>
          <w:rFonts w:ascii="Calibri" w:eastAsia="Times New Roman" w:hAnsi="Calibri" w:cs="Arial"/>
          <w:szCs w:val="24"/>
        </w:rPr>
        <w:t>W</w:t>
      </w:r>
      <w:r w:rsidRPr="00B7552B">
        <w:rPr>
          <w:rFonts w:ascii="Calibri" w:eastAsia="Times New Roman" w:hAnsi="Calibri" w:cs="Arial"/>
          <w:szCs w:val="24"/>
        </w:rPr>
        <w:t>ater</w:t>
      </w:r>
      <w:r w:rsidR="00DC1362">
        <w:rPr>
          <w:rFonts w:ascii="Calibri" w:eastAsia="Times New Roman" w:hAnsi="Calibri" w:cs="Arial"/>
          <w:szCs w:val="24"/>
        </w:rPr>
        <w:t>-c</w:t>
      </w:r>
      <w:r w:rsidRPr="00B7552B">
        <w:rPr>
          <w:rFonts w:ascii="Calibri" w:eastAsia="Times New Roman" w:hAnsi="Calibri" w:cs="Arial"/>
          <w:szCs w:val="24"/>
        </w:rPr>
        <w:t xml:space="preserve">rowfoot is vital to the unique characteristics of the Afon Dulas/Afon Teifi </w:t>
      </w:r>
      <w:sdt>
        <w:sdtPr>
          <w:rPr>
            <w:rFonts w:ascii="Calibri" w:eastAsia="Times New Roman" w:hAnsi="Calibri" w:cs="Arial"/>
            <w:szCs w:val="24"/>
          </w:rPr>
          <w:id w:val="-1234542189"/>
          <w:citation/>
        </w:sdtPr>
        <w:sdtEndPr/>
        <w:sdtContent>
          <w:r w:rsidR="00F3113B">
            <w:rPr>
              <w:rFonts w:ascii="Calibri" w:eastAsia="Times New Roman" w:hAnsi="Calibri" w:cs="Arial"/>
              <w:szCs w:val="24"/>
            </w:rPr>
            <w:fldChar w:fldCharType="begin"/>
          </w:r>
          <w:r w:rsidR="00F3113B">
            <w:rPr>
              <w:rFonts w:ascii="Calibri" w:eastAsia="Times New Roman" w:hAnsi="Calibri" w:cs="Arial"/>
              <w:szCs w:val="24"/>
            </w:rPr>
            <w:instrText xml:space="preserve"> CITATION Nat11 \l 2057 </w:instrText>
          </w:r>
          <w:r w:rsidR="00F3113B">
            <w:rPr>
              <w:rFonts w:ascii="Calibri" w:eastAsia="Times New Roman" w:hAnsi="Calibri" w:cs="Arial"/>
              <w:szCs w:val="24"/>
            </w:rPr>
            <w:fldChar w:fldCharType="separate"/>
          </w:r>
          <w:r w:rsidR="00937B33" w:rsidRPr="00937B33">
            <w:rPr>
              <w:rFonts w:ascii="Calibri" w:eastAsia="Times New Roman" w:hAnsi="Calibri" w:cs="Arial"/>
              <w:noProof/>
              <w:szCs w:val="24"/>
            </w:rPr>
            <w:t>(Natural Resources Wales, 2011)</w:t>
          </w:r>
          <w:r w:rsidR="00F3113B">
            <w:rPr>
              <w:rFonts w:ascii="Calibri" w:eastAsia="Times New Roman" w:hAnsi="Calibri" w:cs="Arial"/>
              <w:szCs w:val="24"/>
            </w:rPr>
            <w:fldChar w:fldCharType="end"/>
          </w:r>
        </w:sdtContent>
      </w:sdt>
      <w:r w:rsidRPr="00B7552B">
        <w:rPr>
          <w:rFonts w:ascii="Calibri" w:eastAsia="Times New Roman" w:hAnsi="Calibri" w:cs="Arial"/>
          <w:szCs w:val="24"/>
        </w:rPr>
        <w:t xml:space="preserve">; it is also an important species in the UK despite not being native as over 20% of the world's </w:t>
      </w:r>
      <w:r w:rsidR="00DC1362">
        <w:rPr>
          <w:rFonts w:ascii="Calibri" w:eastAsia="Times New Roman" w:hAnsi="Calibri" w:cs="Arial"/>
          <w:szCs w:val="24"/>
        </w:rPr>
        <w:t>W</w:t>
      </w:r>
      <w:r w:rsidRPr="00B7552B">
        <w:rPr>
          <w:rFonts w:ascii="Calibri" w:eastAsia="Times New Roman" w:hAnsi="Calibri" w:cs="Arial"/>
          <w:szCs w:val="24"/>
        </w:rPr>
        <w:t>ater</w:t>
      </w:r>
      <w:r w:rsidR="00DC1362">
        <w:rPr>
          <w:rFonts w:ascii="Calibri" w:eastAsia="Times New Roman" w:hAnsi="Calibri" w:cs="Arial"/>
          <w:szCs w:val="24"/>
        </w:rPr>
        <w:t>-</w:t>
      </w:r>
      <w:r w:rsidRPr="00B7552B">
        <w:rPr>
          <w:rFonts w:ascii="Calibri" w:eastAsia="Times New Roman" w:hAnsi="Calibri" w:cs="Arial"/>
          <w:szCs w:val="24"/>
        </w:rPr>
        <w:t xml:space="preserve">crowfoot exists grows here </w:t>
      </w:r>
      <w:sdt>
        <w:sdtPr>
          <w:rPr>
            <w:rFonts w:ascii="Calibri" w:eastAsia="Times New Roman" w:hAnsi="Calibri" w:cs="Arial"/>
            <w:szCs w:val="24"/>
          </w:rPr>
          <w:id w:val="-123164884"/>
          <w:citation/>
        </w:sdtPr>
        <w:sdtEndPr/>
        <w:sdtContent>
          <w:r w:rsidR="00DA0A5F">
            <w:rPr>
              <w:rFonts w:ascii="Calibri" w:eastAsia="Times New Roman" w:hAnsi="Calibri" w:cs="Arial"/>
              <w:szCs w:val="24"/>
            </w:rPr>
            <w:fldChar w:fldCharType="begin"/>
          </w:r>
          <w:r w:rsidR="00DA0A5F">
            <w:rPr>
              <w:rFonts w:ascii="Calibri" w:eastAsia="Times New Roman" w:hAnsi="Calibri" w:cs="Arial"/>
              <w:szCs w:val="24"/>
            </w:rPr>
            <w:instrText xml:space="preserve"> CITATION Che18 \l 2057 </w:instrText>
          </w:r>
          <w:r w:rsidR="00DA0A5F">
            <w:rPr>
              <w:rFonts w:ascii="Calibri" w:eastAsia="Times New Roman" w:hAnsi="Calibri" w:cs="Arial"/>
              <w:szCs w:val="24"/>
            </w:rPr>
            <w:fldChar w:fldCharType="separate"/>
          </w:r>
          <w:r w:rsidR="00937B33" w:rsidRPr="00937B33">
            <w:rPr>
              <w:rFonts w:ascii="Calibri" w:eastAsia="Times New Roman" w:hAnsi="Calibri" w:cs="Arial"/>
              <w:noProof/>
              <w:szCs w:val="24"/>
            </w:rPr>
            <w:t>(Cheshire Wildlife Trust, 2018)</w:t>
          </w:r>
          <w:r w:rsidR="00DA0A5F">
            <w:rPr>
              <w:rFonts w:ascii="Calibri" w:eastAsia="Times New Roman" w:hAnsi="Calibri" w:cs="Arial"/>
              <w:szCs w:val="24"/>
            </w:rPr>
            <w:fldChar w:fldCharType="end"/>
          </w:r>
        </w:sdtContent>
      </w:sdt>
      <w:r w:rsidRPr="00B7552B">
        <w:rPr>
          <w:rFonts w:ascii="Calibri" w:eastAsia="Times New Roman" w:hAnsi="Calibri" w:cs="Arial"/>
          <w:szCs w:val="24"/>
        </w:rPr>
        <w:t>.</w:t>
      </w:r>
    </w:p>
    <w:p w14:paraId="77914599" w14:textId="4E088C56" w:rsidR="00B7552B" w:rsidRPr="00B7552B" w:rsidRDefault="00B7552B" w:rsidP="00B7552B">
      <w:pPr>
        <w:autoSpaceDE w:val="0"/>
        <w:autoSpaceDN w:val="0"/>
        <w:adjustRightInd w:val="0"/>
        <w:rPr>
          <w:rFonts w:ascii="Calibri" w:eastAsia="Times New Roman" w:hAnsi="Calibri" w:cs="Arial"/>
          <w:szCs w:val="24"/>
        </w:rPr>
      </w:pPr>
      <w:r w:rsidRPr="00B7552B">
        <w:rPr>
          <w:rFonts w:ascii="Calibri" w:eastAsia="Times New Roman" w:hAnsi="Calibri" w:cs="Arial"/>
          <w:szCs w:val="24"/>
        </w:rPr>
        <w:t xml:space="preserve">Other invasive species such as Himalayan balsam </w:t>
      </w:r>
      <w:r w:rsidR="00DB3104">
        <w:t>(</w:t>
      </w:r>
      <w:r w:rsidR="00DB3104" w:rsidRPr="00B70B8E">
        <w:rPr>
          <w:i/>
          <w:iCs/>
        </w:rPr>
        <w:t>Impatiens glandulifera</w:t>
      </w:r>
      <w:r w:rsidR="00DB3104">
        <w:t>)</w:t>
      </w:r>
      <w:r w:rsidRPr="00B7552B">
        <w:rPr>
          <w:rFonts w:ascii="Calibri" w:eastAsia="Times New Roman" w:hAnsi="Calibri" w:cs="Arial"/>
          <w:szCs w:val="24"/>
        </w:rPr>
        <w:t xml:space="preserve"> can be hand-pulled rather than using pesticides which would go into the watercourse </w:t>
      </w:r>
      <w:sdt>
        <w:sdtPr>
          <w:rPr>
            <w:rFonts w:ascii="Calibri" w:eastAsia="Times New Roman" w:hAnsi="Calibri" w:cs="Arial"/>
            <w:szCs w:val="24"/>
          </w:rPr>
          <w:id w:val="-1963802130"/>
          <w:citation/>
        </w:sdtPr>
        <w:sdtEndPr/>
        <w:sdtContent>
          <w:r w:rsidR="00993FAE">
            <w:rPr>
              <w:rFonts w:ascii="Calibri" w:eastAsia="Times New Roman" w:hAnsi="Calibri" w:cs="Arial"/>
              <w:szCs w:val="24"/>
            </w:rPr>
            <w:fldChar w:fldCharType="begin"/>
          </w:r>
          <w:r w:rsidR="00993FAE">
            <w:rPr>
              <w:rFonts w:ascii="Calibri" w:eastAsia="Times New Roman" w:hAnsi="Calibri" w:cs="Arial"/>
              <w:szCs w:val="24"/>
            </w:rPr>
            <w:instrText xml:space="preserve"> CITATION UWT227 \l 2057 </w:instrText>
          </w:r>
          <w:r w:rsidR="00993FAE">
            <w:rPr>
              <w:rFonts w:ascii="Calibri" w:eastAsia="Times New Roman" w:hAnsi="Calibri" w:cs="Arial"/>
              <w:szCs w:val="24"/>
            </w:rPr>
            <w:fldChar w:fldCharType="separate"/>
          </w:r>
          <w:r w:rsidR="00937B33" w:rsidRPr="00937B33">
            <w:rPr>
              <w:rFonts w:ascii="Calibri" w:eastAsia="Times New Roman" w:hAnsi="Calibri" w:cs="Arial"/>
              <w:noProof/>
              <w:szCs w:val="24"/>
            </w:rPr>
            <w:t>(UWTSD, 2022)</w:t>
          </w:r>
          <w:r w:rsidR="00993FAE">
            <w:rPr>
              <w:rFonts w:ascii="Calibri" w:eastAsia="Times New Roman" w:hAnsi="Calibri" w:cs="Arial"/>
              <w:szCs w:val="24"/>
            </w:rPr>
            <w:fldChar w:fldCharType="end"/>
          </w:r>
        </w:sdtContent>
      </w:sdt>
      <w:r w:rsidR="00A5535D">
        <w:rPr>
          <w:rFonts w:ascii="Calibri" w:eastAsia="Times New Roman" w:hAnsi="Calibri" w:cs="Arial"/>
          <w:szCs w:val="24"/>
        </w:rPr>
        <w:t xml:space="preserve">. To date there is no Japanese </w:t>
      </w:r>
      <w:r w:rsidR="00A409AE">
        <w:rPr>
          <w:rFonts w:ascii="Calibri" w:eastAsia="Times New Roman" w:hAnsi="Calibri" w:cs="Arial"/>
          <w:szCs w:val="24"/>
        </w:rPr>
        <w:t>K</w:t>
      </w:r>
      <w:r w:rsidR="00A5535D">
        <w:rPr>
          <w:rFonts w:ascii="Calibri" w:eastAsia="Times New Roman" w:hAnsi="Calibri" w:cs="Arial"/>
          <w:szCs w:val="24"/>
        </w:rPr>
        <w:t>notweed</w:t>
      </w:r>
      <w:r w:rsidR="00A409AE">
        <w:rPr>
          <w:rFonts w:ascii="Calibri" w:eastAsia="Times New Roman" w:hAnsi="Calibri" w:cs="Arial"/>
          <w:szCs w:val="24"/>
        </w:rPr>
        <w:t xml:space="preserve"> (</w:t>
      </w:r>
      <w:r w:rsidR="00A57D36" w:rsidRPr="00A57D36">
        <w:rPr>
          <w:rFonts w:ascii="Calibri" w:eastAsia="Times New Roman" w:hAnsi="Calibri" w:cs="Arial"/>
          <w:i/>
          <w:iCs/>
          <w:szCs w:val="24"/>
        </w:rPr>
        <w:t>Reynoutria japonica</w:t>
      </w:r>
      <w:r w:rsidR="00A409AE" w:rsidRPr="00A57D36">
        <w:rPr>
          <w:rFonts w:ascii="Calibri" w:eastAsia="Times New Roman" w:hAnsi="Calibri" w:cs="Arial"/>
          <w:szCs w:val="24"/>
        </w:rPr>
        <w:t>)</w:t>
      </w:r>
      <w:r w:rsidR="00A5535D" w:rsidRPr="00A57D36">
        <w:rPr>
          <w:rFonts w:ascii="Calibri" w:eastAsia="Times New Roman" w:hAnsi="Calibri" w:cs="Arial"/>
          <w:szCs w:val="24"/>
        </w:rPr>
        <w:t xml:space="preserve"> </w:t>
      </w:r>
      <w:r w:rsidR="00A5535D">
        <w:rPr>
          <w:rFonts w:ascii="Calibri" w:eastAsia="Times New Roman" w:hAnsi="Calibri" w:cs="Arial"/>
          <w:szCs w:val="24"/>
        </w:rPr>
        <w:t xml:space="preserve">on-site and all other ‘invasive’ species are adequately maintained. Continuing with </w:t>
      </w:r>
      <w:r w:rsidR="00425F6E">
        <w:rPr>
          <w:rFonts w:ascii="Calibri" w:eastAsia="Times New Roman" w:hAnsi="Calibri" w:cs="Arial"/>
          <w:szCs w:val="24"/>
        </w:rPr>
        <w:t xml:space="preserve">current practices would ensure no further spread, but more intensive action would potentially remove </w:t>
      </w:r>
      <w:r w:rsidR="00A409AE">
        <w:rPr>
          <w:rFonts w:ascii="Calibri" w:eastAsia="Times New Roman" w:hAnsi="Calibri" w:cs="Arial"/>
          <w:szCs w:val="24"/>
        </w:rPr>
        <w:t xml:space="preserve">them and provide native species the opportunity to spread. </w:t>
      </w:r>
    </w:p>
    <w:p w14:paraId="1B27EDB4" w14:textId="1F7A15EF" w:rsidR="00B7552B" w:rsidRPr="00B7552B" w:rsidRDefault="00B7552B" w:rsidP="00B7552B">
      <w:pPr>
        <w:autoSpaceDE w:val="0"/>
        <w:autoSpaceDN w:val="0"/>
        <w:adjustRightInd w:val="0"/>
        <w:rPr>
          <w:rFonts w:ascii="Calibri" w:eastAsia="Times New Roman" w:hAnsi="Calibri" w:cs="Arial"/>
          <w:szCs w:val="24"/>
        </w:rPr>
      </w:pPr>
      <w:r w:rsidRPr="00B7552B">
        <w:rPr>
          <w:rFonts w:ascii="Calibri" w:eastAsia="Times New Roman" w:hAnsi="Calibri" w:cs="Arial"/>
          <w:szCs w:val="24"/>
        </w:rPr>
        <w:t xml:space="preserve">For other areas that aren't already regularly maintained, such as the marshy floodplain, minimal management is required to adequately maintain these habitats; as the area has sustained itself without a previous management plan there is little need for interference </w:t>
      </w:r>
      <w:sdt>
        <w:sdtPr>
          <w:rPr>
            <w:rFonts w:ascii="Calibri" w:eastAsia="Times New Roman" w:hAnsi="Calibri" w:cs="Arial"/>
            <w:szCs w:val="24"/>
          </w:rPr>
          <w:id w:val="-1132479814"/>
          <w:citation/>
        </w:sdtPr>
        <w:sdtEndPr/>
        <w:sdtContent>
          <w:r w:rsidR="003930E0">
            <w:rPr>
              <w:rFonts w:ascii="Calibri" w:eastAsia="Times New Roman" w:hAnsi="Calibri" w:cs="Arial"/>
              <w:szCs w:val="24"/>
            </w:rPr>
            <w:fldChar w:fldCharType="begin"/>
          </w:r>
          <w:r w:rsidR="003930E0">
            <w:rPr>
              <w:rFonts w:ascii="Calibri" w:eastAsia="Times New Roman" w:hAnsi="Calibri" w:cs="Arial"/>
              <w:szCs w:val="24"/>
            </w:rPr>
            <w:instrText xml:space="preserve"> CITATION Mar01 \l 2057 </w:instrText>
          </w:r>
          <w:r w:rsidR="003930E0">
            <w:rPr>
              <w:rFonts w:ascii="Calibri" w:eastAsia="Times New Roman" w:hAnsi="Calibri" w:cs="Arial"/>
              <w:szCs w:val="24"/>
            </w:rPr>
            <w:fldChar w:fldCharType="separate"/>
          </w:r>
          <w:r w:rsidR="00937B33" w:rsidRPr="00937B33">
            <w:rPr>
              <w:rFonts w:ascii="Calibri" w:eastAsia="Times New Roman" w:hAnsi="Calibri" w:cs="Arial"/>
              <w:noProof/>
              <w:szCs w:val="24"/>
            </w:rPr>
            <w:t>(Michael, 2001)</w:t>
          </w:r>
          <w:r w:rsidR="003930E0">
            <w:rPr>
              <w:rFonts w:ascii="Calibri" w:eastAsia="Times New Roman" w:hAnsi="Calibri" w:cs="Arial"/>
              <w:szCs w:val="24"/>
            </w:rPr>
            <w:fldChar w:fldCharType="end"/>
          </w:r>
        </w:sdtContent>
      </w:sdt>
      <w:r w:rsidRPr="00B7552B">
        <w:rPr>
          <w:rFonts w:ascii="Calibri" w:eastAsia="Times New Roman" w:hAnsi="Calibri" w:cs="Arial"/>
          <w:szCs w:val="24"/>
        </w:rPr>
        <w:t>. As an alternative, further focus should be given to slowly replacing established/listed hedgerows with native species and either removing non-native species in situ or ensuring a wider border will stop any potential spread to other areas. Replacing areas of hedgerow with Black Poplar (</w:t>
      </w:r>
      <w:r w:rsidR="00100DAA" w:rsidRPr="00100DAA">
        <w:rPr>
          <w:rFonts w:ascii="Calibri" w:eastAsia="Times New Roman" w:hAnsi="Calibri" w:cs="Arial"/>
          <w:i/>
          <w:iCs/>
          <w:szCs w:val="24"/>
        </w:rPr>
        <w:t>Populus nigra</w:t>
      </w:r>
      <w:r w:rsidRPr="00B7552B">
        <w:rPr>
          <w:rFonts w:ascii="Calibri" w:eastAsia="Times New Roman" w:hAnsi="Calibri" w:cs="Arial"/>
          <w:szCs w:val="24"/>
        </w:rPr>
        <w:t>) would not only increase biodiversity in those small habitats, but would simultaneously increase the Black Poplar numbers whilst promoting the '200 Trees for 200 Years' project</w:t>
      </w:r>
      <w:r w:rsidR="00AB531C">
        <w:rPr>
          <w:rFonts w:ascii="Calibri" w:eastAsia="Times New Roman" w:hAnsi="Calibri" w:cs="Arial"/>
          <w:szCs w:val="24"/>
        </w:rPr>
        <w:t xml:space="preserve"> </w:t>
      </w:r>
      <w:sdt>
        <w:sdtPr>
          <w:rPr>
            <w:rFonts w:ascii="Calibri" w:eastAsia="Times New Roman" w:hAnsi="Calibri" w:cs="Arial"/>
            <w:szCs w:val="24"/>
          </w:rPr>
          <w:id w:val="1483506784"/>
          <w:citation/>
        </w:sdtPr>
        <w:sdtEndPr/>
        <w:sdtContent>
          <w:r w:rsidR="00AB531C">
            <w:rPr>
              <w:rFonts w:ascii="Calibri" w:eastAsia="Times New Roman" w:hAnsi="Calibri" w:cs="Arial"/>
              <w:szCs w:val="24"/>
            </w:rPr>
            <w:fldChar w:fldCharType="begin"/>
          </w:r>
          <w:r w:rsidR="00AB531C">
            <w:rPr>
              <w:rFonts w:ascii="Calibri" w:eastAsia="Times New Roman" w:hAnsi="Calibri" w:cs="Arial"/>
              <w:szCs w:val="24"/>
            </w:rPr>
            <w:instrText xml:space="preserve"> CITATION UWT229 \l 2057 </w:instrText>
          </w:r>
          <w:r w:rsidR="00AB531C">
            <w:rPr>
              <w:rFonts w:ascii="Calibri" w:eastAsia="Times New Roman" w:hAnsi="Calibri" w:cs="Arial"/>
              <w:szCs w:val="24"/>
            </w:rPr>
            <w:fldChar w:fldCharType="separate"/>
          </w:r>
          <w:r w:rsidR="00937B33" w:rsidRPr="00937B33">
            <w:rPr>
              <w:rFonts w:ascii="Calibri" w:eastAsia="Times New Roman" w:hAnsi="Calibri" w:cs="Arial"/>
              <w:noProof/>
              <w:szCs w:val="24"/>
            </w:rPr>
            <w:t>(UWTSD, 2022)</w:t>
          </w:r>
          <w:r w:rsidR="00AB531C">
            <w:rPr>
              <w:rFonts w:ascii="Calibri" w:eastAsia="Times New Roman" w:hAnsi="Calibri" w:cs="Arial"/>
              <w:szCs w:val="24"/>
            </w:rPr>
            <w:fldChar w:fldCharType="end"/>
          </w:r>
        </w:sdtContent>
      </w:sdt>
      <w:r w:rsidRPr="00B7552B">
        <w:rPr>
          <w:rFonts w:ascii="Calibri" w:eastAsia="Times New Roman" w:hAnsi="Calibri" w:cs="Arial"/>
          <w:szCs w:val="24"/>
        </w:rPr>
        <w:t xml:space="preserve">; also by keeping them at hedgerow height they are less likely to develop leaf rust disease </w:t>
      </w:r>
      <w:sdt>
        <w:sdtPr>
          <w:rPr>
            <w:rFonts w:ascii="Calibri" w:eastAsia="Times New Roman" w:hAnsi="Calibri" w:cs="Arial"/>
            <w:szCs w:val="24"/>
          </w:rPr>
          <w:id w:val="1828549353"/>
          <w:citation/>
        </w:sdtPr>
        <w:sdtEndPr/>
        <w:sdtContent>
          <w:r w:rsidR="006821B3">
            <w:rPr>
              <w:rFonts w:ascii="Calibri" w:eastAsia="Times New Roman" w:hAnsi="Calibri" w:cs="Arial"/>
              <w:szCs w:val="24"/>
            </w:rPr>
            <w:fldChar w:fldCharType="begin"/>
          </w:r>
          <w:r w:rsidR="006821B3">
            <w:rPr>
              <w:rFonts w:ascii="Calibri" w:eastAsia="Times New Roman" w:hAnsi="Calibri" w:cs="Arial"/>
              <w:szCs w:val="24"/>
            </w:rPr>
            <w:instrText xml:space="preserve"> CITATION For20 \l 2057 </w:instrText>
          </w:r>
          <w:r w:rsidR="006821B3">
            <w:rPr>
              <w:rFonts w:ascii="Calibri" w:eastAsia="Times New Roman" w:hAnsi="Calibri" w:cs="Arial"/>
              <w:szCs w:val="24"/>
            </w:rPr>
            <w:fldChar w:fldCharType="separate"/>
          </w:r>
          <w:r w:rsidR="00937B33" w:rsidRPr="00937B33">
            <w:rPr>
              <w:rFonts w:ascii="Calibri" w:eastAsia="Times New Roman" w:hAnsi="Calibri" w:cs="Arial"/>
              <w:noProof/>
              <w:szCs w:val="24"/>
            </w:rPr>
            <w:t>(Forestry Commission, 2020)</w:t>
          </w:r>
          <w:r w:rsidR="006821B3">
            <w:rPr>
              <w:rFonts w:ascii="Calibri" w:eastAsia="Times New Roman" w:hAnsi="Calibri" w:cs="Arial"/>
              <w:szCs w:val="24"/>
            </w:rPr>
            <w:fldChar w:fldCharType="end"/>
          </w:r>
        </w:sdtContent>
      </w:sdt>
      <w:r w:rsidRPr="00B7552B">
        <w:rPr>
          <w:rFonts w:ascii="Calibri" w:eastAsia="Times New Roman" w:hAnsi="Calibri" w:cs="Arial"/>
          <w:szCs w:val="24"/>
        </w:rPr>
        <w:t xml:space="preserve">. </w:t>
      </w:r>
    </w:p>
    <w:p w14:paraId="65D6D440" w14:textId="6604812D" w:rsidR="00B7552B" w:rsidRPr="00B7552B" w:rsidRDefault="00B7552B" w:rsidP="00B7552B">
      <w:pPr>
        <w:autoSpaceDE w:val="0"/>
        <w:autoSpaceDN w:val="0"/>
        <w:adjustRightInd w:val="0"/>
        <w:rPr>
          <w:rFonts w:ascii="Calibri" w:eastAsia="Times New Roman" w:hAnsi="Calibri" w:cs="Arial"/>
          <w:szCs w:val="24"/>
        </w:rPr>
      </w:pPr>
      <w:r w:rsidRPr="00B7552B">
        <w:rPr>
          <w:rFonts w:ascii="Calibri" w:eastAsia="Times New Roman" w:hAnsi="Calibri" w:cs="Arial"/>
          <w:szCs w:val="24"/>
        </w:rPr>
        <w:t xml:space="preserve">Further fungal intervention/monitoring is required across the site; a recent visit confirmed that </w:t>
      </w:r>
      <w:r w:rsidR="006429A6">
        <w:rPr>
          <w:rFonts w:ascii="Calibri" w:eastAsia="Times New Roman" w:hAnsi="Calibri" w:cs="Arial"/>
          <w:szCs w:val="24"/>
        </w:rPr>
        <w:t>H</w:t>
      </w:r>
      <w:r w:rsidRPr="00B7552B">
        <w:rPr>
          <w:rFonts w:ascii="Calibri" w:eastAsia="Times New Roman" w:hAnsi="Calibri" w:cs="Arial"/>
          <w:szCs w:val="24"/>
        </w:rPr>
        <w:t xml:space="preserve">oney </w:t>
      </w:r>
      <w:r w:rsidR="006429A6">
        <w:rPr>
          <w:rFonts w:ascii="Calibri" w:eastAsia="Times New Roman" w:hAnsi="Calibri" w:cs="Arial"/>
          <w:szCs w:val="24"/>
        </w:rPr>
        <w:t>F</w:t>
      </w:r>
      <w:r w:rsidRPr="00B7552B">
        <w:rPr>
          <w:rFonts w:ascii="Calibri" w:eastAsia="Times New Roman" w:hAnsi="Calibri" w:cs="Arial"/>
          <w:szCs w:val="24"/>
        </w:rPr>
        <w:t>ungus (</w:t>
      </w:r>
      <w:r w:rsidR="00742C02" w:rsidRPr="00742C02">
        <w:rPr>
          <w:rFonts w:ascii="Calibri" w:eastAsia="Times New Roman" w:hAnsi="Calibri" w:cs="Arial"/>
          <w:i/>
          <w:iCs/>
          <w:szCs w:val="24"/>
        </w:rPr>
        <w:t>Armillaria mellea</w:t>
      </w:r>
      <w:r w:rsidRPr="00B7552B">
        <w:rPr>
          <w:rFonts w:ascii="Calibri" w:eastAsia="Times New Roman" w:hAnsi="Calibri" w:cs="Arial"/>
          <w:szCs w:val="24"/>
        </w:rPr>
        <w:t>) had resulted in a tree needing to be felled</w:t>
      </w:r>
      <w:r w:rsidR="0039123D">
        <w:rPr>
          <w:rFonts w:ascii="Calibri" w:eastAsia="Times New Roman" w:hAnsi="Calibri" w:cs="Arial"/>
          <w:szCs w:val="24"/>
        </w:rPr>
        <w:t xml:space="preserve"> (as per Fig </w:t>
      </w:r>
      <w:r w:rsidR="00DD26F5">
        <w:rPr>
          <w:rFonts w:ascii="Calibri" w:eastAsia="Times New Roman" w:hAnsi="Calibri" w:cs="Arial"/>
          <w:szCs w:val="24"/>
        </w:rPr>
        <w:t>6</w:t>
      </w:r>
      <w:r w:rsidR="0039123D">
        <w:rPr>
          <w:rFonts w:ascii="Calibri" w:eastAsia="Times New Roman" w:hAnsi="Calibri" w:cs="Arial"/>
          <w:szCs w:val="24"/>
        </w:rPr>
        <w:t>)</w:t>
      </w:r>
      <w:r w:rsidRPr="00B7552B">
        <w:rPr>
          <w:rFonts w:ascii="Calibri" w:eastAsia="Times New Roman" w:hAnsi="Calibri" w:cs="Arial"/>
          <w:szCs w:val="24"/>
        </w:rPr>
        <w:t>; whilst it was believed that this has remedied the situation, fruiting bodies were found some considerable distance away in various areas. This suggests that the infestation has spread further than anticipated and all trees on the upper level of the site near the St David's building need regular checking for the 'boot-lacing' as per Fig</w:t>
      </w:r>
      <w:r w:rsidR="009F20FB">
        <w:rPr>
          <w:rFonts w:ascii="Calibri" w:eastAsia="Times New Roman" w:hAnsi="Calibri" w:cs="Arial"/>
          <w:szCs w:val="24"/>
        </w:rPr>
        <w:t xml:space="preserve"> </w:t>
      </w:r>
      <w:r w:rsidR="004B1126">
        <w:rPr>
          <w:rFonts w:ascii="Calibri" w:eastAsia="Times New Roman" w:hAnsi="Calibri" w:cs="Arial"/>
          <w:szCs w:val="24"/>
        </w:rPr>
        <w:t>7</w:t>
      </w:r>
      <w:r w:rsidRPr="00B7552B">
        <w:rPr>
          <w:rFonts w:ascii="Calibri" w:eastAsia="Times New Roman" w:hAnsi="Calibri" w:cs="Arial"/>
          <w:szCs w:val="24"/>
        </w:rPr>
        <w:t xml:space="preserve"> that occurs under the bark when honey fungus has spread. </w:t>
      </w:r>
      <w:proofErr w:type="gramStart"/>
      <w:r w:rsidRPr="00B7552B">
        <w:rPr>
          <w:rFonts w:ascii="Calibri" w:eastAsia="Times New Roman" w:hAnsi="Calibri" w:cs="Arial"/>
          <w:szCs w:val="24"/>
        </w:rPr>
        <w:t>Unfortunately</w:t>
      </w:r>
      <w:proofErr w:type="gramEnd"/>
      <w:r w:rsidRPr="00B7552B">
        <w:rPr>
          <w:rFonts w:ascii="Calibri" w:eastAsia="Times New Roman" w:hAnsi="Calibri" w:cs="Arial"/>
          <w:szCs w:val="24"/>
        </w:rPr>
        <w:t xml:space="preserve"> the only remedy is to fell the trees, which is problematic when a number of trees have Tree Preservation Orders </w:t>
      </w:r>
      <w:sdt>
        <w:sdtPr>
          <w:rPr>
            <w:rFonts w:ascii="Calibri" w:eastAsia="Times New Roman" w:hAnsi="Calibri" w:cs="Arial"/>
            <w:szCs w:val="24"/>
          </w:rPr>
          <w:id w:val="1831782493"/>
          <w:citation/>
        </w:sdtPr>
        <w:sdtEndPr/>
        <w:sdtContent>
          <w:r w:rsidR="009F20FB">
            <w:rPr>
              <w:rFonts w:ascii="Calibri" w:eastAsia="Times New Roman" w:hAnsi="Calibri" w:cs="Arial"/>
              <w:szCs w:val="24"/>
            </w:rPr>
            <w:fldChar w:fldCharType="begin"/>
          </w:r>
          <w:r w:rsidR="009F20FB">
            <w:rPr>
              <w:rFonts w:ascii="Calibri" w:eastAsia="Times New Roman" w:hAnsi="Calibri" w:cs="Arial"/>
              <w:szCs w:val="24"/>
            </w:rPr>
            <w:instrText xml:space="preserve"> CITATION UWT226 \l 2057 </w:instrText>
          </w:r>
          <w:r w:rsidR="009F20FB">
            <w:rPr>
              <w:rFonts w:ascii="Calibri" w:eastAsia="Times New Roman" w:hAnsi="Calibri" w:cs="Arial"/>
              <w:szCs w:val="24"/>
            </w:rPr>
            <w:fldChar w:fldCharType="separate"/>
          </w:r>
          <w:r w:rsidR="00937B33" w:rsidRPr="00937B33">
            <w:rPr>
              <w:rFonts w:ascii="Calibri" w:eastAsia="Times New Roman" w:hAnsi="Calibri" w:cs="Arial"/>
              <w:noProof/>
              <w:szCs w:val="24"/>
            </w:rPr>
            <w:t>(UWTSD, 2022)</w:t>
          </w:r>
          <w:r w:rsidR="009F20FB">
            <w:rPr>
              <w:rFonts w:ascii="Calibri" w:eastAsia="Times New Roman" w:hAnsi="Calibri" w:cs="Arial"/>
              <w:szCs w:val="24"/>
            </w:rPr>
            <w:fldChar w:fldCharType="end"/>
          </w:r>
        </w:sdtContent>
      </w:sdt>
      <w:r w:rsidRPr="00B7552B">
        <w:rPr>
          <w:rFonts w:ascii="Calibri" w:eastAsia="Times New Roman" w:hAnsi="Calibri" w:cs="Arial"/>
          <w:szCs w:val="24"/>
        </w:rPr>
        <w:t xml:space="preserve">; however, to protect further trees, it may be necessary to avoid spread. </w:t>
      </w:r>
    </w:p>
    <w:p w14:paraId="47D92484" w14:textId="77777777" w:rsidR="0039123D" w:rsidRDefault="0039123D" w:rsidP="0039123D">
      <w:pPr>
        <w:keepNext/>
      </w:pPr>
      <w:r>
        <w:rPr>
          <w:noProof/>
        </w:rPr>
        <w:lastRenderedPageBreak/>
        <w:drawing>
          <wp:inline distT="0" distB="0" distL="0" distR="0" wp14:anchorId="098C9675" wp14:editId="20E64185">
            <wp:extent cx="3087784" cy="2847975"/>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9" cstate="print">
                      <a:extLst>
                        <a:ext uri="{28A0092B-C50C-407E-A947-70E740481C1C}">
                          <a14:useLocalDpi xmlns:a14="http://schemas.microsoft.com/office/drawing/2010/main" val="0"/>
                        </a:ext>
                      </a:extLst>
                    </a:blip>
                    <a:stretch>
                      <a:fillRect/>
                    </a:stretch>
                  </pic:blipFill>
                  <pic:spPr>
                    <a:xfrm>
                      <a:off x="0" y="0"/>
                      <a:ext cx="3105982" cy="2864760"/>
                    </a:xfrm>
                    <a:prstGeom prst="rect">
                      <a:avLst/>
                    </a:prstGeom>
                  </pic:spPr>
                </pic:pic>
              </a:graphicData>
            </a:graphic>
          </wp:inline>
        </w:drawing>
      </w:r>
    </w:p>
    <w:p w14:paraId="14B57870" w14:textId="65F51F92" w:rsidR="000A2318" w:rsidRDefault="0039123D" w:rsidP="0039123D">
      <w:pPr>
        <w:pStyle w:val="Caption"/>
      </w:pPr>
      <w:bookmarkStart w:id="16" w:name="_Toc130245540"/>
      <w:r>
        <w:t xml:space="preserve">Figure </w:t>
      </w:r>
      <w:r w:rsidR="00937B33">
        <w:fldChar w:fldCharType="begin"/>
      </w:r>
      <w:r w:rsidR="00937B33">
        <w:instrText xml:space="preserve"> SEQ Figure \* ARABIC </w:instrText>
      </w:r>
      <w:r w:rsidR="00937B33">
        <w:fldChar w:fldCharType="separate"/>
      </w:r>
      <w:r w:rsidR="006F713B">
        <w:rPr>
          <w:noProof/>
        </w:rPr>
        <w:t>6</w:t>
      </w:r>
      <w:r w:rsidR="00937B33">
        <w:rPr>
          <w:noProof/>
        </w:rPr>
        <w:fldChar w:fldCharType="end"/>
      </w:r>
      <w:r>
        <w:t xml:space="preserve">: Site of felled tree from </w:t>
      </w:r>
      <w:r w:rsidR="008208D4">
        <w:t>H</w:t>
      </w:r>
      <w:r>
        <w:t>oney Fungus infestation at Lampeter UWTSD Campus,</w:t>
      </w:r>
      <w:sdt>
        <w:sdtPr>
          <w:id w:val="1799026403"/>
          <w:citation/>
        </w:sdtPr>
        <w:sdtEndPr/>
        <w:sdtContent>
          <w:r w:rsidR="008208D4">
            <w:fldChar w:fldCharType="begin"/>
          </w:r>
          <w:r w:rsidR="008208D4">
            <w:instrText xml:space="preserve"> CITATION Reb229 \l 2057 </w:instrText>
          </w:r>
          <w:r w:rsidR="008208D4">
            <w:fldChar w:fldCharType="separate"/>
          </w:r>
          <w:r w:rsidR="00937B33">
            <w:rPr>
              <w:noProof/>
            </w:rPr>
            <w:t xml:space="preserve"> </w:t>
          </w:r>
          <w:r w:rsidR="00937B33" w:rsidRPr="00937B33">
            <w:rPr>
              <w:noProof/>
            </w:rPr>
            <w:t>(Macfarlane, 2022)</w:t>
          </w:r>
          <w:r w:rsidR="008208D4">
            <w:fldChar w:fldCharType="end"/>
          </w:r>
        </w:sdtContent>
      </w:sdt>
      <w:bookmarkEnd w:id="16"/>
    </w:p>
    <w:p w14:paraId="42923320" w14:textId="77777777" w:rsidR="006F713B" w:rsidRDefault="009F20FB" w:rsidP="006F713B">
      <w:pPr>
        <w:keepNext/>
      </w:pPr>
      <w:r>
        <w:rPr>
          <w:noProof/>
        </w:rPr>
        <w:drawing>
          <wp:inline distT="0" distB="0" distL="0" distR="0" wp14:anchorId="646FADC7" wp14:editId="2E66EEC0">
            <wp:extent cx="3257550" cy="21717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20">
                      <a:extLst>
                        <a:ext uri="{28A0092B-C50C-407E-A947-70E740481C1C}">
                          <a14:useLocalDpi xmlns:a14="http://schemas.microsoft.com/office/drawing/2010/main" val="0"/>
                        </a:ext>
                      </a:extLst>
                    </a:blip>
                    <a:stretch>
                      <a:fillRect/>
                    </a:stretch>
                  </pic:blipFill>
                  <pic:spPr>
                    <a:xfrm>
                      <a:off x="0" y="0"/>
                      <a:ext cx="3257550" cy="2171700"/>
                    </a:xfrm>
                    <a:prstGeom prst="rect">
                      <a:avLst/>
                    </a:prstGeom>
                  </pic:spPr>
                </pic:pic>
              </a:graphicData>
            </a:graphic>
          </wp:inline>
        </w:drawing>
      </w:r>
    </w:p>
    <w:p w14:paraId="452B152F" w14:textId="448F932A" w:rsidR="0039123D" w:rsidRDefault="006F713B" w:rsidP="006F713B">
      <w:pPr>
        <w:pStyle w:val="Caption"/>
      </w:pPr>
      <w:bookmarkStart w:id="17" w:name="_Toc130245541"/>
      <w:r>
        <w:t xml:space="preserve">Figure </w:t>
      </w:r>
      <w:r w:rsidR="00937B33">
        <w:fldChar w:fldCharType="begin"/>
      </w:r>
      <w:r w:rsidR="00937B33">
        <w:instrText xml:space="preserve"> SEQ Figure \* ARABIC </w:instrText>
      </w:r>
      <w:r w:rsidR="00937B33">
        <w:fldChar w:fldCharType="separate"/>
      </w:r>
      <w:r>
        <w:rPr>
          <w:noProof/>
        </w:rPr>
        <w:t>7</w:t>
      </w:r>
      <w:r w:rsidR="00937B33">
        <w:rPr>
          <w:noProof/>
        </w:rPr>
        <w:fldChar w:fldCharType="end"/>
      </w:r>
      <w:r>
        <w:t xml:space="preserve">: </w:t>
      </w:r>
      <w:r w:rsidR="00E73D9E">
        <w:t>Boot lacing</w:t>
      </w:r>
      <w:r>
        <w:t xml:space="preserve"> effect from Honey Fungus infestation,</w:t>
      </w:r>
      <w:sdt>
        <w:sdtPr>
          <w:id w:val="691646451"/>
          <w:citation/>
        </w:sdtPr>
        <w:sdtEndPr/>
        <w:sdtContent>
          <w:r>
            <w:fldChar w:fldCharType="begin"/>
          </w:r>
          <w:r>
            <w:instrText xml:space="preserve"> CITATION Elend \l 2057 </w:instrText>
          </w:r>
          <w:r>
            <w:fldChar w:fldCharType="separate"/>
          </w:r>
          <w:r w:rsidR="00937B33">
            <w:rPr>
              <w:noProof/>
            </w:rPr>
            <w:t xml:space="preserve"> </w:t>
          </w:r>
          <w:r w:rsidR="00937B33" w:rsidRPr="00937B33">
            <w:rPr>
              <w:noProof/>
            </w:rPr>
            <w:t>(Element Tree Care, nd)</w:t>
          </w:r>
          <w:r>
            <w:fldChar w:fldCharType="end"/>
          </w:r>
        </w:sdtContent>
      </w:sdt>
      <w:bookmarkEnd w:id="17"/>
    </w:p>
    <w:p w14:paraId="15710EBD" w14:textId="4FA6947F" w:rsidR="009F20FB" w:rsidRDefault="009F20FB"/>
    <w:p w14:paraId="38858CA3" w14:textId="0996B83D" w:rsidR="008B203F" w:rsidRDefault="008B203F" w:rsidP="00074E1B">
      <w:pPr>
        <w:pStyle w:val="Heading3"/>
      </w:pPr>
      <w:bookmarkStart w:id="18" w:name="_Toc130302473"/>
      <w:r>
        <w:t>Fauna</w:t>
      </w:r>
      <w:bookmarkEnd w:id="18"/>
    </w:p>
    <w:p w14:paraId="0CDC3803" w14:textId="6426E0E7" w:rsidR="001E5AA5" w:rsidRDefault="00E56A7D">
      <w:r>
        <w:t xml:space="preserve">Many bat species were recorded as being present on-site, including an unknown myotis variety; given the </w:t>
      </w:r>
      <w:r w:rsidR="00790176">
        <w:t>combination of old buildings and scattered woodland areas</w:t>
      </w:r>
      <w:r w:rsidR="002E50D4">
        <w:t xml:space="preserve"> along with the river providing </w:t>
      </w:r>
      <w:r w:rsidR="009417A6">
        <w:t>perfect feeding/roosting conditions</w:t>
      </w:r>
      <w:r w:rsidR="00790176">
        <w:t xml:space="preserve">, the most likely species in addition to the </w:t>
      </w:r>
      <w:r w:rsidR="00D97CB8">
        <w:t>Daubenton’s bat (</w:t>
      </w:r>
      <w:r w:rsidR="00D97CB8" w:rsidRPr="004D132B">
        <w:rPr>
          <w:i/>
          <w:iCs/>
        </w:rPr>
        <w:t>Myotis daubentoniid</w:t>
      </w:r>
      <w:r w:rsidR="00D97CB8">
        <w:t xml:space="preserve">) would be either the </w:t>
      </w:r>
      <w:r w:rsidR="002842BC">
        <w:t>Brandt’s bat (</w:t>
      </w:r>
      <w:r w:rsidR="002842BC" w:rsidRPr="004D132B">
        <w:rPr>
          <w:i/>
          <w:iCs/>
        </w:rPr>
        <w:t>Myotis bran</w:t>
      </w:r>
      <w:r w:rsidR="002E50D4" w:rsidRPr="004D132B">
        <w:rPr>
          <w:i/>
          <w:iCs/>
        </w:rPr>
        <w:t>d</w:t>
      </w:r>
      <w:r w:rsidR="002842BC" w:rsidRPr="004D132B">
        <w:rPr>
          <w:i/>
          <w:iCs/>
        </w:rPr>
        <w:t>tii</w:t>
      </w:r>
      <w:r w:rsidR="002842BC">
        <w:t>) or the Whiskered bat (</w:t>
      </w:r>
      <w:r w:rsidR="002842BC" w:rsidRPr="004D132B">
        <w:rPr>
          <w:i/>
          <w:iCs/>
        </w:rPr>
        <w:t>Myotis</w:t>
      </w:r>
      <w:r w:rsidR="004D132B" w:rsidRPr="004D132B">
        <w:rPr>
          <w:i/>
          <w:iCs/>
        </w:rPr>
        <w:t xml:space="preserve"> mystacinus</w:t>
      </w:r>
      <w:r w:rsidR="004D132B">
        <w:t xml:space="preserve">) </w:t>
      </w:r>
      <w:sdt>
        <w:sdtPr>
          <w:id w:val="628354200"/>
          <w:citation/>
        </w:sdtPr>
        <w:sdtEndPr/>
        <w:sdtContent>
          <w:r w:rsidR="00F91287">
            <w:fldChar w:fldCharType="begin"/>
          </w:r>
          <w:r w:rsidR="00F91287">
            <w:instrText xml:space="preserve"> CITATION Bat22 \l 2057 </w:instrText>
          </w:r>
          <w:r w:rsidR="00F91287">
            <w:fldChar w:fldCharType="separate"/>
          </w:r>
          <w:r w:rsidR="00937B33" w:rsidRPr="00937B33">
            <w:rPr>
              <w:noProof/>
            </w:rPr>
            <w:t>(Bat Conservation Trust, 2022)</w:t>
          </w:r>
          <w:r w:rsidR="00F91287">
            <w:fldChar w:fldCharType="end"/>
          </w:r>
        </w:sdtContent>
      </w:sdt>
      <w:r w:rsidR="004D132B">
        <w:t xml:space="preserve">. </w:t>
      </w:r>
      <w:r w:rsidR="00237838">
        <w:t xml:space="preserve">Both species will roost in buildings and like all other UK bat species are vulnerable to pesticides, so the </w:t>
      </w:r>
      <w:r w:rsidR="00A31F10">
        <w:t xml:space="preserve">use of pesticides in feeding and roosting areas should be discouraged in place of natural </w:t>
      </w:r>
      <w:r w:rsidR="00817416">
        <w:t xml:space="preserve">practices. </w:t>
      </w:r>
      <w:r w:rsidR="009C06E0">
        <w:t>An example of this would be the effective management of Him</w:t>
      </w:r>
      <w:r w:rsidR="00DC75CF">
        <w:t>alayan balsam along the riverbank; employing hand pulling</w:t>
      </w:r>
      <w:r w:rsidR="0013015A">
        <w:t xml:space="preserve"> with either controlled burning or </w:t>
      </w:r>
      <w:r w:rsidR="00FA5259">
        <w:t>third-party</w:t>
      </w:r>
      <w:r w:rsidR="0013015A">
        <w:t xml:space="preserve"> removal will reduce the impact o</w:t>
      </w:r>
      <w:r w:rsidR="001635A2">
        <w:t>n bats whilst simultaneously protecting the water quality of the River Dulas</w:t>
      </w:r>
      <w:r w:rsidR="007D0AB4">
        <w:t xml:space="preserve"> and plants species </w:t>
      </w:r>
      <w:r w:rsidR="00831805">
        <w:t xml:space="preserve">in/around it, such as the riparian habitat along the riverbank as well as the water crowfoot that naturally regulates the flow and oxygenation of the </w:t>
      </w:r>
      <w:r w:rsidR="00020C30">
        <w:t>river</w:t>
      </w:r>
      <w:r w:rsidR="007D0AB4">
        <w:t xml:space="preserve"> </w:t>
      </w:r>
      <w:sdt>
        <w:sdtPr>
          <w:id w:val="-703333513"/>
          <w:citation/>
        </w:sdtPr>
        <w:sdtEndPr/>
        <w:sdtContent>
          <w:r w:rsidR="00020C30">
            <w:fldChar w:fldCharType="begin"/>
          </w:r>
          <w:r w:rsidR="00020C30">
            <w:instrText xml:space="preserve"> CITATION Nat11 \l 2057 </w:instrText>
          </w:r>
          <w:r w:rsidR="00020C30">
            <w:fldChar w:fldCharType="separate"/>
          </w:r>
          <w:r w:rsidR="00937B33" w:rsidRPr="00937B33">
            <w:rPr>
              <w:noProof/>
            </w:rPr>
            <w:t>(Natural Resources Wales, 2011)</w:t>
          </w:r>
          <w:r w:rsidR="00020C30">
            <w:fldChar w:fldCharType="end"/>
          </w:r>
        </w:sdtContent>
      </w:sdt>
      <w:r w:rsidR="007D0AB4">
        <w:t>.</w:t>
      </w:r>
      <w:r w:rsidR="002D2476">
        <w:t xml:space="preserve"> </w:t>
      </w:r>
    </w:p>
    <w:p w14:paraId="2B751CDB" w14:textId="14E1D896" w:rsidR="00692CC9" w:rsidRDefault="00692CC9">
      <w:r>
        <w:rPr>
          <w:rFonts w:ascii="Calibri" w:eastAsia="Times New Roman" w:hAnsi="Calibri" w:cs="Calibri"/>
        </w:rPr>
        <w:lastRenderedPageBreak/>
        <w:t xml:space="preserve">To potentially boost the numbers of resident bats, </w:t>
      </w:r>
      <w:r>
        <w:rPr>
          <w:rFonts w:ascii="Calibri" w:eastAsia="Times New Roman" w:hAnsi="Calibri"/>
        </w:rPr>
        <w:t xml:space="preserve">increasing roosting opportunities would be beneficial; utilising the </w:t>
      </w:r>
      <w:r w:rsidR="00C55892">
        <w:rPr>
          <w:rFonts w:ascii="Calibri" w:eastAsia="Times New Roman" w:hAnsi="Calibri"/>
        </w:rPr>
        <w:t>‘</w:t>
      </w:r>
      <w:r>
        <w:rPr>
          <w:rFonts w:ascii="Calibri" w:eastAsia="Times New Roman" w:hAnsi="Calibri"/>
        </w:rPr>
        <w:t>200 Trees for 200 Years</w:t>
      </w:r>
      <w:r w:rsidR="00C55892">
        <w:rPr>
          <w:rFonts w:ascii="Calibri" w:eastAsia="Times New Roman" w:hAnsi="Calibri"/>
        </w:rPr>
        <w:t>’</w:t>
      </w:r>
      <w:r>
        <w:rPr>
          <w:rFonts w:ascii="Calibri" w:eastAsia="Times New Roman" w:hAnsi="Calibri"/>
        </w:rPr>
        <w:t xml:space="preserve"> project </w:t>
      </w:r>
      <w:sdt>
        <w:sdtPr>
          <w:rPr>
            <w:rFonts w:ascii="Calibri" w:eastAsia="Times New Roman" w:hAnsi="Calibri"/>
          </w:rPr>
          <w:id w:val="-120692191"/>
          <w:citation/>
        </w:sdtPr>
        <w:sdtEndPr/>
        <w:sdtContent>
          <w:r w:rsidR="00B96DF0">
            <w:rPr>
              <w:rFonts w:ascii="Calibri" w:eastAsia="Times New Roman" w:hAnsi="Calibri"/>
            </w:rPr>
            <w:fldChar w:fldCharType="begin"/>
          </w:r>
          <w:r w:rsidR="00B96DF0">
            <w:rPr>
              <w:rFonts w:ascii="Calibri" w:eastAsia="Times New Roman" w:hAnsi="Calibri"/>
            </w:rPr>
            <w:instrText xml:space="preserve"> CITATION UWT229 \l 2057 </w:instrText>
          </w:r>
          <w:r w:rsidR="00B96DF0">
            <w:rPr>
              <w:rFonts w:ascii="Calibri" w:eastAsia="Times New Roman" w:hAnsi="Calibri"/>
            </w:rPr>
            <w:fldChar w:fldCharType="separate"/>
          </w:r>
          <w:r w:rsidR="00937B33" w:rsidRPr="00937B33">
            <w:rPr>
              <w:rFonts w:ascii="Calibri" w:eastAsia="Times New Roman" w:hAnsi="Calibri"/>
              <w:noProof/>
            </w:rPr>
            <w:t>(UWTSD, 2022)</w:t>
          </w:r>
          <w:r w:rsidR="00B96DF0">
            <w:rPr>
              <w:rFonts w:ascii="Calibri" w:eastAsia="Times New Roman" w:hAnsi="Calibri"/>
            </w:rPr>
            <w:fldChar w:fldCharType="end"/>
          </w:r>
        </w:sdtContent>
      </w:sdt>
      <w:r>
        <w:rPr>
          <w:rFonts w:ascii="Calibri" w:eastAsia="Times New Roman" w:hAnsi="Calibri"/>
        </w:rPr>
        <w:t xml:space="preserve"> would provide the opportunity to plant more native species suitable for their needs, such as oak, ash and beech </w:t>
      </w:r>
      <w:sdt>
        <w:sdtPr>
          <w:rPr>
            <w:rFonts w:ascii="Calibri" w:eastAsia="Times New Roman" w:hAnsi="Calibri"/>
          </w:rPr>
          <w:id w:val="-909685369"/>
          <w:citation/>
        </w:sdtPr>
        <w:sdtEndPr/>
        <w:sdtContent>
          <w:r w:rsidR="00D13C73">
            <w:rPr>
              <w:rFonts w:ascii="Calibri" w:eastAsia="Times New Roman" w:hAnsi="Calibri"/>
            </w:rPr>
            <w:fldChar w:fldCharType="begin"/>
          </w:r>
          <w:r w:rsidR="00D13C73">
            <w:rPr>
              <w:rFonts w:ascii="Calibri" w:eastAsia="Times New Roman" w:hAnsi="Calibri"/>
            </w:rPr>
            <w:instrText xml:space="preserve"> CITATION Bat23 \l 2057 </w:instrText>
          </w:r>
          <w:r w:rsidR="00D13C73">
            <w:rPr>
              <w:rFonts w:ascii="Calibri" w:eastAsia="Times New Roman" w:hAnsi="Calibri"/>
            </w:rPr>
            <w:fldChar w:fldCharType="separate"/>
          </w:r>
          <w:r w:rsidR="00937B33" w:rsidRPr="00937B33">
            <w:rPr>
              <w:rFonts w:ascii="Calibri" w:eastAsia="Times New Roman" w:hAnsi="Calibri"/>
              <w:noProof/>
            </w:rPr>
            <w:t>(Bat Conservation Trust, 2023)</w:t>
          </w:r>
          <w:r w:rsidR="00D13C73">
            <w:rPr>
              <w:rFonts w:ascii="Calibri" w:eastAsia="Times New Roman" w:hAnsi="Calibri"/>
            </w:rPr>
            <w:fldChar w:fldCharType="end"/>
          </w:r>
        </w:sdtContent>
      </w:sdt>
      <w:r>
        <w:rPr>
          <w:rFonts w:ascii="Calibri" w:eastAsia="Times New Roman" w:hAnsi="Calibri"/>
        </w:rPr>
        <w:t>. Similarly, as there are old buildings on-site with existing bat access spots (as per Fig</w:t>
      </w:r>
      <w:r w:rsidR="00AF05CA">
        <w:rPr>
          <w:rFonts w:ascii="Calibri" w:eastAsia="Times New Roman" w:hAnsi="Calibri"/>
        </w:rPr>
        <w:t xml:space="preserve"> </w:t>
      </w:r>
      <w:r w:rsidR="002A0D61">
        <w:rPr>
          <w:rFonts w:ascii="Calibri" w:eastAsia="Times New Roman" w:hAnsi="Calibri"/>
        </w:rPr>
        <w:t>8</w:t>
      </w:r>
      <w:r>
        <w:rPr>
          <w:rFonts w:ascii="Calibri" w:eastAsia="Times New Roman" w:hAnsi="Calibri"/>
        </w:rPr>
        <w:t>), ensuring those are well-maintained with back up bat boxes nearby to accommodate for maintenance work on buildings would reduce the disturbance and/or displacement</w:t>
      </w:r>
      <w:r w:rsidR="00DE0EAF">
        <w:rPr>
          <w:rFonts w:ascii="Calibri" w:eastAsia="Times New Roman" w:hAnsi="Calibri"/>
        </w:rPr>
        <w:t xml:space="preserve"> </w:t>
      </w:r>
      <w:sdt>
        <w:sdtPr>
          <w:rPr>
            <w:rFonts w:ascii="Calibri" w:eastAsia="Times New Roman" w:hAnsi="Calibri"/>
          </w:rPr>
          <w:id w:val="833027400"/>
          <w:citation/>
        </w:sdtPr>
        <w:sdtEndPr/>
        <w:sdtContent>
          <w:r w:rsidR="00EA70EA">
            <w:rPr>
              <w:rFonts w:ascii="Calibri" w:eastAsia="Times New Roman" w:hAnsi="Calibri"/>
            </w:rPr>
            <w:fldChar w:fldCharType="begin"/>
          </w:r>
          <w:r w:rsidR="00EA70EA">
            <w:rPr>
              <w:rFonts w:ascii="Calibri" w:eastAsia="Times New Roman" w:hAnsi="Calibri"/>
            </w:rPr>
            <w:instrText xml:space="preserve"> CITATION UWT227 \l 2057 </w:instrText>
          </w:r>
          <w:r w:rsidR="00EA70EA">
            <w:rPr>
              <w:rFonts w:ascii="Calibri" w:eastAsia="Times New Roman" w:hAnsi="Calibri"/>
            </w:rPr>
            <w:fldChar w:fldCharType="separate"/>
          </w:r>
          <w:r w:rsidR="00937B33" w:rsidRPr="00937B33">
            <w:rPr>
              <w:rFonts w:ascii="Calibri" w:eastAsia="Times New Roman" w:hAnsi="Calibri"/>
              <w:noProof/>
            </w:rPr>
            <w:t>(UWTSD, 2022)</w:t>
          </w:r>
          <w:r w:rsidR="00EA70EA">
            <w:rPr>
              <w:rFonts w:ascii="Calibri" w:eastAsia="Times New Roman" w:hAnsi="Calibri"/>
            </w:rPr>
            <w:fldChar w:fldCharType="end"/>
          </w:r>
        </w:sdtContent>
      </w:sdt>
      <w:r>
        <w:rPr>
          <w:rFonts w:ascii="Calibri" w:eastAsia="Times New Roman" w:hAnsi="Calibri"/>
        </w:rPr>
        <w:t>.</w:t>
      </w:r>
    </w:p>
    <w:p w14:paraId="696C2DA5" w14:textId="77777777" w:rsidR="006B7A80" w:rsidRDefault="006B7A80" w:rsidP="006B7A80">
      <w:pPr>
        <w:keepNext/>
      </w:pPr>
      <w:r>
        <w:rPr>
          <w:noProof/>
        </w:rPr>
        <w:drawing>
          <wp:inline distT="0" distB="0" distL="0" distR="0" wp14:anchorId="6888EB3F" wp14:editId="66C6D8E8">
            <wp:extent cx="4419600" cy="2746949"/>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434780" cy="2756384"/>
                    </a:xfrm>
                    <a:prstGeom prst="rect">
                      <a:avLst/>
                    </a:prstGeom>
                  </pic:spPr>
                </pic:pic>
              </a:graphicData>
            </a:graphic>
          </wp:inline>
        </w:drawing>
      </w:r>
    </w:p>
    <w:p w14:paraId="00B72C84" w14:textId="7794415F" w:rsidR="008B203F" w:rsidRDefault="006B7A80" w:rsidP="006B7A80">
      <w:pPr>
        <w:pStyle w:val="Caption"/>
      </w:pPr>
      <w:bookmarkStart w:id="19" w:name="_Toc130245542"/>
      <w:r>
        <w:t xml:space="preserve">Figure </w:t>
      </w:r>
      <w:r w:rsidR="00937B33">
        <w:fldChar w:fldCharType="begin"/>
      </w:r>
      <w:r w:rsidR="00937B33">
        <w:instrText xml:space="preserve"> SEQ Figure \* ARABIC </w:instrText>
      </w:r>
      <w:r w:rsidR="00937B33">
        <w:fldChar w:fldCharType="separate"/>
      </w:r>
      <w:r w:rsidR="006F713B">
        <w:rPr>
          <w:noProof/>
        </w:rPr>
        <w:t>8</w:t>
      </w:r>
      <w:r w:rsidR="00937B33">
        <w:rPr>
          <w:noProof/>
        </w:rPr>
        <w:fldChar w:fldCharType="end"/>
      </w:r>
      <w:r>
        <w:t>: Bat roosting boxes and roof tiles on St David's Building, Lampeter UWTSD,</w:t>
      </w:r>
      <w:sdt>
        <w:sdtPr>
          <w:id w:val="-1004273533"/>
          <w:citation/>
        </w:sdtPr>
        <w:sdtEndPr/>
        <w:sdtContent>
          <w:r>
            <w:fldChar w:fldCharType="begin"/>
          </w:r>
          <w:r>
            <w:instrText xml:space="preserve"> CITATION Reb226 \l 2057 </w:instrText>
          </w:r>
          <w:r>
            <w:fldChar w:fldCharType="separate"/>
          </w:r>
          <w:r w:rsidR="00937B33">
            <w:rPr>
              <w:noProof/>
            </w:rPr>
            <w:t xml:space="preserve"> </w:t>
          </w:r>
          <w:r w:rsidR="00937B33" w:rsidRPr="00937B33">
            <w:rPr>
              <w:noProof/>
            </w:rPr>
            <w:t>(Macfarlane, 2022)</w:t>
          </w:r>
          <w:r>
            <w:fldChar w:fldCharType="end"/>
          </w:r>
        </w:sdtContent>
      </w:sdt>
      <w:bookmarkEnd w:id="19"/>
    </w:p>
    <w:p w14:paraId="29AEFBCE" w14:textId="7B55E096" w:rsidR="006620A9" w:rsidRDefault="00FC454C" w:rsidP="006620A9">
      <w:pPr>
        <w:rPr>
          <w:rFonts w:ascii="Calibri" w:eastAsia="Times New Roman" w:hAnsi="Calibri" w:cs="Calibri"/>
        </w:rPr>
      </w:pPr>
      <w:r>
        <w:t>The two invertebrate species noted as present</w:t>
      </w:r>
      <w:r w:rsidR="00D803A8">
        <w:t xml:space="preserve"> are the White Ermine (</w:t>
      </w:r>
      <w:r w:rsidR="0025452E" w:rsidRPr="0025452E">
        <w:rPr>
          <w:i/>
          <w:iCs/>
        </w:rPr>
        <w:t>Spilosoma lubricipeda</w:t>
      </w:r>
      <w:r w:rsidR="00D803A8">
        <w:t>) and the Wall Brown (</w:t>
      </w:r>
      <w:r w:rsidR="007F2082" w:rsidRPr="007F2082">
        <w:rPr>
          <w:i/>
          <w:iCs/>
        </w:rPr>
        <w:t>Lasiommata megera</w:t>
      </w:r>
      <w:r w:rsidR="00D803A8">
        <w:t>)</w:t>
      </w:r>
      <w:r w:rsidR="00DF4916">
        <w:t xml:space="preserve"> </w:t>
      </w:r>
      <w:sdt>
        <w:sdtPr>
          <w:id w:val="-355891053"/>
          <w:citation/>
        </w:sdtPr>
        <w:sdtEndPr/>
        <w:sdtContent>
          <w:r w:rsidR="00DF4916">
            <w:fldChar w:fldCharType="begin"/>
          </w:r>
          <w:r w:rsidR="00DF4916">
            <w:instrText xml:space="preserve"> CITATION UWT227 \l 2057 </w:instrText>
          </w:r>
          <w:r w:rsidR="00DF4916">
            <w:fldChar w:fldCharType="separate"/>
          </w:r>
          <w:r w:rsidR="00937B33" w:rsidRPr="00937B33">
            <w:rPr>
              <w:noProof/>
            </w:rPr>
            <w:t>(UWTSD, 2022)</w:t>
          </w:r>
          <w:r w:rsidR="00DF4916">
            <w:fldChar w:fldCharType="end"/>
          </w:r>
        </w:sdtContent>
      </w:sdt>
      <w:r w:rsidR="00D803A8">
        <w:t xml:space="preserve">; the </w:t>
      </w:r>
      <w:r w:rsidR="00D60D3F">
        <w:t>White Ermine</w:t>
      </w:r>
      <w:r w:rsidR="00D803A8">
        <w:t xml:space="preserve">, whilst common in the UK, has been added to the UK BAP priority list as its numbers have decreased by 70% in the last 40 years </w:t>
      </w:r>
      <w:sdt>
        <w:sdtPr>
          <w:id w:val="1093199186"/>
          <w:citation/>
        </w:sdtPr>
        <w:sdtEndPr/>
        <w:sdtContent>
          <w:r w:rsidR="00061CF6">
            <w:fldChar w:fldCharType="begin"/>
          </w:r>
          <w:r w:rsidR="00061CF6">
            <w:instrText xml:space="preserve"> CITATION Nor18 \l 2057 </w:instrText>
          </w:r>
          <w:r w:rsidR="00061CF6">
            <w:fldChar w:fldCharType="separate"/>
          </w:r>
          <w:r w:rsidR="00937B33" w:rsidRPr="00937B33">
            <w:rPr>
              <w:noProof/>
            </w:rPr>
            <w:t>(Northern Ireland Priority Species, 2018)</w:t>
          </w:r>
          <w:r w:rsidR="00061CF6">
            <w:fldChar w:fldCharType="end"/>
          </w:r>
        </w:sdtContent>
      </w:sdt>
      <w:r w:rsidR="00D803A8">
        <w:t>. The Wall Brown</w:t>
      </w:r>
      <w:r w:rsidR="00794BD7">
        <w:t xml:space="preserve"> </w:t>
      </w:r>
      <w:r w:rsidR="00D60D3F">
        <w:t xml:space="preserve">is similarly listed due to its declining numbers, and both species are on the Section 7 species list of the Environment (Wales) Act 2016 </w:t>
      </w:r>
      <w:sdt>
        <w:sdtPr>
          <w:id w:val="1793014852"/>
          <w:citation/>
        </w:sdtPr>
        <w:sdtEndPr/>
        <w:sdtContent>
          <w:r w:rsidR="00D60D3F">
            <w:fldChar w:fldCharType="begin"/>
          </w:r>
          <w:r w:rsidR="00D60D3F">
            <w:instrText xml:space="preserve"> CITATION Wal16 \l 2057 </w:instrText>
          </w:r>
          <w:r w:rsidR="00D60D3F">
            <w:fldChar w:fldCharType="separate"/>
          </w:r>
          <w:r w:rsidR="00937B33" w:rsidRPr="00937B33">
            <w:rPr>
              <w:noProof/>
            </w:rPr>
            <w:t>(Wales Biodiversity Partnership, 2016)</w:t>
          </w:r>
          <w:r w:rsidR="00D60D3F">
            <w:fldChar w:fldCharType="end"/>
          </w:r>
        </w:sdtContent>
      </w:sdt>
      <w:r w:rsidR="00D60D3F">
        <w:t>.</w:t>
      </w:r>
      <w:r w:rsidR="0074316D">
        <w:t xml:space="preserve"> </w:t>
      </w:r>
      <w:r w:rsidR="0074316D" w:rsidRPr="0074316D">
        <w:rPr>
          <w:rFonts w:ascii="Calibri" w:eastAsia="Times New Roman" w:hAnsi="Calibri" w:cs="Calibri"/>
        </w:rPr>
        <w:t xml:space="preserve">As meadows have been manually installed into an open area of the site, planting grasses such as Yorkshire </w:t>
      </w:r>
      <w:r w:rsidR="00414DA2">
        <w:rPr>
          <w:rFonts w:ascii="Calibri" w:eastAsia="Times New Roman" w:hAnsi="Calibri" w:cs="Calibri"/>
        </w:rPr>
        <w:t>f</w:t>
      </w:r>
      <w:r w:rsidR="0074316D" w:rsidRPr="0074316D">
        <w:rPr>
          <w:rFonts w:ascii="Calibri" w:eastAsia="Times New Roman" w:hAnsi="Calibri" w:cs="Calibri"/>
        </w:rPr>
        <w:t>og (</w:t>
      </w:r>
      <w:r w:rsidR="0074316D" w:rsidRPr="0074316D">
        <w:rPr>
          <w:rFonts w:ascii="Calibri" w:eastAsia="Times New Roman" w:hAnsi="Calibri" w:cs="Calibri"/>
          <w:i/>
          <w:iCs/>
        </w:rPr>
        <w:t>Holcus lanatus</w:t>
      </w:r>
      <w:r w:rsidR="0074316D" w:rsidRPr="0074316D">
        <w:rPr>
          <w:rFonts w:ascii="Calibri" w:eastAsia="Times New Roman" w:hAnsi="Calibri" w:cs="Calibri"/>
        </w:rPr>
        <w:t>) and broad-leaved dock (</w:t>
      </w:r>
      <w:r w:rsidR="0074316D" w:rsidRPr="0074316D">
        <w:rPr>
          <w:rFonts w:ascii="Calibri" w:eastAsia="Times New Roman" w:hAnsi="Calibri" w:cs="Calibri"/>
          <w:i/>
          <w:iCs/>
        </w:rPr>
        <w:t>Rumex obtusifolius</w:t>
      </w:r>
      <w:r w:rsidR="0074316D" w:rsidRPr="0074316D">
        <w:rPr>
          <w:rFonts w:ascii="Calibri" w:eastAsia="Times New Roman" w:hAnsi="Calibri" w:cs="Calibri"/>
        </w:rPr>
        <w:t xml:space="preserve">) would create more feeding opportunities for both White </w:t>
      </w:r>
      <w:r w:rsidR="006E0E8E">
        <w:rPr>
          <w:rFonts w:ascii="Calibri" w:eastAsia="Times New Roman" w:hAnsi="Calibri" w:cs="Calibri"/>
        </w:rPr>
        <w:t>E</w:t>
      </w:r>
      <w:r w:rsidR="0074316D" w:rsidRPr="0074316D">
        <w:rPr>
          <w:rFonts w:ascii="Calibri" w:eastAsia="Times New Roman" w:hAnsi="Calibri" w:cs="Calibri"/>
        </w:rPr>
        <w:t xml:space="preserve">rmine and Wall Brown. Widening corridors and installing sections of shorter grass with a stony base would create a suitable habitat for Wall Brown </w:t>
      </w:r>
      <w:sdt>
        <w:sdtPr>
          <w:rPr>
            <w:rFonts w:ascii="Calibri" w:eastAsia="Times New Roman" w:hAnsi="Calibri" w:cs="Calibri"/>
          </w:rPr>
          <w:id w:val="2031838853"/>
          <w:citation/>
        </w:sdtPr>
        <w:sdtEndPr/>
        <w:sdtContent>
          <w:r w:rsidR="007E69A7">
            <w:rPr>
              <w:rFonts w:ascii="Calibri" w:eastAsia="Times New Roman" w:hAnsi="Calibri" w:cs="Calibri"/>
            </w:rPr>
            <w:fldChar w:fldCharType="begin"/>
          </w:r>
          <w:r w:rsidR="007E69A7">
            <w:rPr>
              <w:rFonts w:ascii="Calibri" w:eastAsia="Times New Roman" w:hAnsi="Calibri" w:cs="Calibri"/>
            </w:rPr>
            <w:instrText xml:space="preserve"> CITATION Butnd \l 2057 </w:instrText>
          </w:r>
          <w:r w:rsidR="007E69A7">
            <w:rPr>
              <w:rFonts w:ascii="Calibri" w:eastAsia="Times New Roman" w:hAnsi="Calibri" w:cs="Calibri"/>
            </w:rPr>
            <w:fldChar w:fldCharType="separate"/>
          </w:r>
          <w:r w:rsidR="00937B33" w:rsidRPr="00937B33">
            <w:rPr>
              <w:rFonts w:ascii="Calibri" w:eastAsia="Times New Roman" w:hAnsi="Calibri" w:cs="Calibri"/>
              <w:noProof/>
            </w:rPr>
            <w:t>(Butterfly Conservation Trust, nd)</w:t>
          </w:r>
          <w:r w:rsidR="007E69A7">
            <w:rPr>
              <w:rFonts w:ascii="Calibri" w:eastAsia="Times New Roman" w:hAnsi="Calibri" w:cs="Calibri"/>
            </w:rPr>
            <w:fldChar w:fldCharType="end"/>
          </w:r>
        </w:sdtContent>
      </w:sdt>
      <w:r w:rsidR="0074316D" w:rsidRPr="0074316D">
        <w:rPr>
          <w:rFonts w:ascii="Calibri" w:eastAsia="Times New Roman" w:hAnsi="Calibri" w:cs="Calibri"/>
        </w:rPr>
        <w:t xml:space="preserve">; as White Ermine is more adaptable for habitat </w:t>
      </w:r>
      <w:sdt>
        <w:sdtPr>
          <w:rPr>
            <w:rFonts w:ascii="Calibri" w:eastAsia="Times New Roman" w:hAnsi="Calibri" w:cs="Calibri"/>
          </w:rPr>
          <w:id w:val="334811541"/>
          <w:citation/>
        </w:sdtPr>
        <w:sdtEndPr/>
        <w:sdtContent>
          <w:r w:rsidR="00B1715B">
            <w:rPr>
              <w:rFonts w:ascii="Calibri" w:eastAsia="Times New Roman" w:hAnsi="Calibri" w:cs="Calibri"/>
            </w:rPr>
            <w:fldChar w:fldCharType="begin"/>
          </w:r>
          <w:r w:rsidR="00B1715B">
            <w:rPr>
              <w:rFonts w:ascii="Calibri" w:eastAsia="Times New Roman" w:hAnsi="Calibri" w:cs="Calibri"/>
            </w:rPr>
            <w:instrText xml:space="preserve"> CITATION Butnd1 \l 2057 </w:instrText>
          </w:r>
          <w:r w:rsidR="00B1715B">
            <w:rPr>
              <w:rFonts w:ascii="Calibri" w:eastAsia="Times New Roman" w:hAnsi="Calibri" w:cs="Calibri"/>
            </w:rPr>
            <w:fldChar w:fldCharType="separate"/>
          </w:r>
          <w:r w:rsidR="00937B33" w:rsidRPr="00937B33">
            <w:rPr>
              <w:rFonts w:ascii="Calibri" w:eastAsia="Times New Roman" w:hAnsi="Calibri" w:cs="Calibri"/>
              <w:noProof/>
            </w:rPr>
            <w:t>(Butterfly Conservation Trust, nd)</w:t>
          </w:r>
          <w:r w:rsidR="00B1715B">
            <w:rPr>
              <w:rFonts w:ascii="Calibri" w:eastAsia="Times New Roman" w:hAnsi="Calibri" w:cs="Calibri"/>
            </w:rPr>
            <w:fldChar w:fldCharType="end"/>
          </w:r>
        </w:sdtContent>
      </w:sdt>
      <w:r w:rsidR="0074316D" w:rsidRPr="0074316D">
        <w:rPr>
          <w:rFonts w:ascii="Calibri" w:eastAsia="Times New Roman" w:hAnsi="Calibri" w:cs="Calibri"/>
        </w:rPr>
        <w:t>, widening corridors and implementing a low maintenance schedule would reduce disturbance whilst also increasing habitat variability to suit their needs throughout their lifecycle.</w:t>
      </w:r>
      <w:r w:rsidR="00DB04BB">
        <w:rPr>
          <w:rFonts w:ascii="Calibri" w:eastAsia="Times New Roman" w:hAnsi="Calibri" w:cs="Calibri"/>
        </w:rPr>
        <w:t xml:space="preserve"> Similarly, utilising </w:t>
      </w:r>
      <w:r w:rsidR="00016888">
        <w:rPr>
          <w:rFonts w:ascii="Calibri" w:eastAsia="Times New Roman" w:hAnsi="Calibri" w:cs="Calibri"/>
        </w:rPr>
        <w:t xml:space="preserve">common </w:t>
      </w:r>
      <w:r w:rsidR="00884CA4">
        <w:rPr>
          <w:rFonts w:ascii="Calibri" w:eastAsia="Times New Roman" w:hAnsi="Calibri" w:cs="Calibri"/>
        </w:rPr>
        <w:t>nettle (</w:t>
      </w:r>
      <w:r w:rsidR="00414DA2" w:rsidRPr="00414DA2">
        <w:rPr>
          <w:rFonts w:ascii="Calibri" w:eastAsia="Times New Roman" w:hAnsi="Calibri" w:cs="Calibri"/>
          <w:i/>
          <w:iCs/>
        </w:rPr>
        <w:t>Urtica dioica</w:t>
      </w:r>
      <w:r w:rsidR="00884CA4">
        <w:rPr>
          <w:rFonts w:ascii="Calibri" w:eastAsia="Times New Roman" w:hAnsi="Calibri" w:cs="Calibri"/>
        </w:rPr>
        <w:t xml:space="preserve">) will not only deter people from walking through certain areas but will provide further feeding opportunities </w:t>
      </w:r>
      <w:sdt>
        <w:sdtPr>
          <w:rPr>
            <w:rFonts w:ascii="Calibri" w:eastAsia="Times New Roman" w:hAnsi="Calibri" w:cs="Calibri"/>
          </w:rPr>
          <w:id w:val="-2063169774"/>
          <w:citation/>
        </w:sdtPr>
        <w:sdtEndPr/>
        <w:sdtContent>
          <w:r w:rsidR="00414DA2">
            <w:rPr>
              <w:rFonts w:ascii="Calibri" w:eastAsia="Times New Roman" w:hAnsi="Calibri" w:cs="Calibri"/>
            </w:rPr>
            <w:fldChar w:fldCharType="begin"/>
          </w:r>
          <w:r w:rsidR="00414DA2">
            <w:rPr>
              <w:rFonts w:ascii="Calibri" w:eastAsia="Times New Roman" w:hAnsi="Calibri" w:cs="Calibri"/>
            </w:rPr>
            <w:instrText xml:space="preserve"> CITATION Butnd1 \l 2057 </w:instrText>
          </w:r>
          <w:r w:rsidR="00414DA2">
            <w:rPr>
              <w:rFonts w:ascii="Calibri" w:eastAsia="Times New Roman" w:hAnsi="Calibri" w:cs="Calibri"/>
            </w:rPr>
            <w:fldChar w:fldCharType="separate"/>
          </w:r>
          <w:r w:rsidR="00937B33" w:rsidRPr="00937B33">
            <w:rPr>
              <w:rFonts w:ascii="Calibri" w:eastAsia="Times New Roman" w:hAnsi="Calibri" w:cs="Calibri"/>
              <w:noProof/>
            </w:rPr>
            <w:t>(Butterfly Conservation Trust, nd)</w:t>
          </w:r>
          <w:r w:rsidR="00414DA2">
            <w:rPr>
              <w:rFonts w:ascii="Calibri" w:eastAsia="Times New Roman" w:hAnsi="Calibri" w:cs="Calibri"/>
            </w:rPr>
            <w:fldChar w:fldCharType="end"/>
          </w:r>
        </w:sdtContent>
      </w:sdt>
      <w:r w:rsidR="00016888">
        <w:rPr>
          <w:rFonts w:ascii="Calibri" w:eastAsia="Times New Roman" w:hAnsi="Calibri" w:cs="Calibri"/>
        </w:rPr>
        <w:t>.</w:t>
      </w:r>
    </w:p>
    <w:p w14:paraId="425970F8" w14:textId="66A2E2C0" w:rsidR="006620A9" w:rsidRPr="006620A9" w:rsidRDefault="00E70011" w:rsidP="006620A9">
      <w:pPr>
        <w:rPr>
          <w:rFonts w:ascii="Calibri" w:eastAsia="Times New Roman" w:hAnsi="Calibri" w:cs="Calibri"/>
        </w:rPr>
      </w:pPr>
      <w:r>
        <w:rPr>
          <w:rFonts w:eastAsia="Times New Roman" w:cstheme="minorHAnsi"/>
        </w:rPr>
        <w:t>E</w:t>
      </w:r>
      <w:r w:rsidR="006620A9" w:rsidRPr="006620A9">
        <w:rPr>
          <w:rFonts w:eastAsia="Times New Roman" w:cstheme="minorHAnsi"/>
        </w:rPr>
        <w:t xml:space="preserve">nhancing the meadow area will provide a more suitable habitat for the </w:t>
      </w:r>
      <w:r w:rsidR="00F053FD">
        <w:rPr>
          <w:rFonts w:eastAsia="Times New Roman" w:cstheme="minorHAnsi"/>
        </w:rPr>
        <w:t>S</w:t>
      </w:r>
      <w:r w:rsidR="006620A9" w:rsidRPr="006620A9">
        <w:rPr>
          <w:rFonts w:eastAsia="Times New Roman" w:cstheme="minorHAnsi"/>
        </w:rPr>
        <w:t xml:space="preserve">low </w:t>
      </w:r>
      <w:r w:rsidR="00F053FD">
        <w:rPr>
          <w:rFonts w:eastAsia="Times New Roman" w:cstheme="minorHAnsi"/>
        </w:rPr>
        <w:t>W</w:t>
      </w:r>
      <w:r w:rsidR="006620A9" w:rsidRPr="006620A9">
        <w:rPr>
          <w:rFonts w:eastAsia="Times New Roman" w:cstheme="minorHAnsi"/>
        </w:rPr>
        <w:t>orm (</w:t>
      </w:r>
      <w:r w:rsidR="00F053FD">
        <w:rPr>
          <w:rFonts w:eastAsia="Times New Roman" w:cstheme="minorHAnsi"/>
          <w:i/>
          <w:iCs/>
        </w:rPr>
        <w:t>Anguis fragilis</w:t>
      </w:r>
      <w:r w:rsidR="006620A9" w:rsidRPr="006620A9">
        <w:rPr>
          <w:rFonts w:eastAsia="Times New Roman" w:cstheme="minorHAnsi"/>
        </w:rPr>
        <w:t xml:space="preserve">), as stony areas </w:t>
      </w:r>
      <w:r w:rsidR="00BD76B1" w:rsidRPr="006620A9">
        <w:rPr>
          <w:rFonts w:eastAsia="Times New Roman" w:cstheme="minorHAnsi"/>
        </w:rPr>
        <w:t>will</w:t>
      </w:r>
      <w:r w:rsidR="006620A9" w:rsidRPr="006620A9">
        <w:rPr>
          <w:rFonts w:eastAsia="Times New Roman" w:cstheme="minorHAnsi"/>
        </w:rPr>
        <w:t xml:space="preserve"> provide basking opportunities. Widening corridors will enable freer movement between </w:t>
      </w:r>
      <w:r w:rsidR="00BD76B1">
        <w:rPr>
          <w:rFonts w:eastAsia="Times New Roman" w:cstheme="minorHAnsi"/>
        </w:rPr>
        <w:t>habitats</w:t>
      </w:r>
      <w:r w:rsidR="006620A9" w:rsidRPr="006620A9">
        <w:rPr>
          <w:rFonts w:eastAsia="Times New Roman" w:cstheme="minorHAnsi"/>
        </w:rPr>
        <w:t xml:space="preserve"> throughout the seasons </w:t>
      </w:r>
      <w:sdt>
        <w:sdtPr>
          <w:rPr>
            <w:rFonts w:eastAsia="Times New Roman" w:cstheme="minorHAnsi"/>
          </w:rPr>
          <w:id w:val="319850749"/>
          <w:citation/>
        </w:sdtPr>
        <w:sdtEndPr/>
        <w:sdtContent>
          <w:r w:rsidR="00B749B1">
            <w:rPr>
              <w:rFonts w:eastAsia="Times New Roman" w:cstheme="minorHAnsi"/>
            </w:rPr>
            <w:fldChar w:fldCharType="begin"/>
          </w:r>
          <w:r w:rsidR="00B749B1">
            <w:rPr>
              <w:rFonts w:eastAsia="Times New Roman" w:cstheme="minorHAnsi"/>
            </w:rPr>
            <w:instrText xml:space="preserve"> CITATION RSPnd2 \l 2057 </w:instrText>
          </w:r>
          <w:r w:rsidR="00B749B1">
            <w:rPr>
              <w:rFonts w:eastAsia="Times New Roman" w:cstheme="minorHAnsi"/>
            </w:rPr>
            <w:fldChar w:fldCharType="separate"/>
          </w:r>
          <w:r w:rsidR="00937B33" w:rsidRPr="00937B33">
            <w:rPr>
              <w:rFonts w:eastAsia="Times New Roman" w:cstheme="minorHAnsi"/>
              <w:noProof/>
            </w:rPr>
            <w:t>(RSPB, nd)</w:t>
          </w:r>
          <w:r w:rsidR="00B749B1">
            <w:rPr>
              <w:rFonts w:eastAsia="Times New Roman" w:cstheme="minorHAnsi"/>
            </w:rPr>
            <w:fldChar w:fldCharType="end"/>
          </w:r>
        </w:sdtContent>
      </w:sdt>
      <w:r w:rsidR="006620A9" w:rsidRPr="006620A9">
        <w:rPr>
          <w:rFonts w:eastAsia="Times New Roman" w:cstheme="minorHAnsi"/>
        </w:rPr>
        <w:t>; this ease of movement will also be of benefit to other noted species, such as the European Otter (</w:t>
      </w:r>
      <w:r w:rsidR="004B414A">
        <w:rPr>
          <w:rFonts w:eastAsia="Times New Roman" w:cstheme="minorHAnsi"/>
          <w:i/>
          <w:iCs/>
        </w:rPr>
        <w:t>Lutra lutra</w:t>
      </w:r>
      <w:r w:rsidR="006620A9" w:rsidRPr="006620A9">
        <w:rPr>
          <w:rFonts w:eastAsia="Times New Roman" w:cstheme="minorHAnsi"/>
        </w:rPr>
        <w:t xml:space="preserve">) </w:t>
      </w:r>
      <w:sdt>
        <w:sdtPr>
          <w:rPr>
            <w:rFonts w:eastAsia="Times New Roman" w:cstheme="minorHAnsi"/>
          </w:rPr>
          <w:id w:val="-773939211"/>
          <w:citation/>
        </w:sdtPr>
        <w:sdtEndPr/>
        <w:sdtContent>
          <w:r w:rsidR="000038C9">
            <w:rPr>
              <w:rFonts w:eastAsia="Times New Roman" w:cstheme="minorHAnsi"/>
            </w:rPr>
            <w:fldChar w:fldCharType="begin"/>
          </w:r>
          <w:r w:rsidR="000038C9">
            <w:rPr>
              <w:rFonts w:eastAsia="Times New Roman" w:cstheme="minorHAnsi"/>
            </w:rPr>
            <w:instrText xml:space="preserve"> CITATION Anind \l 2057 </w:instrText>
          </w:r>
          <w:r w:rsidR="000038C9">
            <w:rPr>
              <w:rFonts w:eastAsia="Times New Roman" w:cstheme="minorHAnsi"/>
            </w:rPr>
            <w:fldChar w:fldCharType="separate"/>
          </w:r>
          <w:r w:rsidR="00937B33" w:rsidRPr="00937B33">
            <w:rPr>
              <w:rFonts w:eastAsia="Times New Roman" w:cstheme="minorHAnsi"/>
              <w:noProof/>
            </w:rPr>
            <w:t>(Animalia, nd)</w:t>
          </w:r>
          <w:r w:rsidR="000038C9">
            <w:rPr>
              <w:rFonts w:eastAsia="Times New Roman" w:cstheme="minorHAnsi"/>
            </w:rPr>
            <w:fldChar w:fldCharType="end"/>
          </w:r>
        </w:sdtContent>
      </w:sdt>
      <w:r w:rsidR="006620A9" w:rsidRPr="006620A9">
        <w:rPr>
          <w:rFonts w:eastAsia="Times New Roman" w:cstheme="minorHAnsi"/>
        </w:rPr>
        <w:t xml:space="preserve">, European Water Vole </w:t>
      </w:r>
      <w:r w:rsidR="00232ECA">
        <w:rPr>
          <w:rFonts w:eastAsia="Times New Roman" w:cstheme="minorHAnsi"/>
        </w:rPr>
        <w:t>(</w:t>
      </w:r>
      <w:r w:rsidR="00232ECA">
        <w:rPr>
          <w:rFonts w:eastAsia="Times New Roman" w:cstheme="minorHAnsi"/>
          <w:i/>
          <w:iCs/>
        </w:rPr>
        <w:t>Arvicola amphibius</w:t>
      </w:r>
      <w:r w:rsidR="00232ECA">
        <w:rPr>
          <w:rFonts w:eastAsia="Times New Roman" w:cstheme="minorHAnsi"/>
        </w:rPr>
        <w:t>)</w:t>
      </w:r>
      <w:r w:rsidR="006620A9" w:rsidRPr="006620A9">
        <w:rPr>
          <w:rFonts w:eastAsia="Times New Roman" w:cstheme="minorHAnsi"/>
        </w:rPr>
        <w:t>, and European Polecat (</w:t>
      </w:r>
      <w:r w:rsidR="00D620C9">
        <w:rPr>
          <w:rFonts w:eastAsia="Times New Roman" w:cstheme="minorHAnsi"/>
          <w:i/>
          <w:iCs/>
        </w:rPr>
        <w:t>Mustela putorius</w:t>
      </w:r>
      <w:r w:rsidR="006620A9" w:rsidRPr="006620A9">
        <w:rPr>
          <w:rFonts w:eastAsia="Times New Roman" w:cstheme="minorHAnsi"/>
        </w:rPr>
        <w:t xml:space="preserve">) </w:t>
      </w:r>
      <w:sdt>
        <w:sdtPr>
          <w:rPr>
            <w:rFonts w:eastAsia="Times New Roman" w:cstheme="minorHAnsi"/>
          </w:rPr>
          <w:id w:val="-874385888"/>
          <w:citation/>
        </w:sdtPr>
        <w:sdtEndPr/>
        <w:sdtContent>
          <w:r w:rsidR="00413E5A">
            <w:rPr>
              <w:rFonts w:eastAsia="Times New Roman" w:cstheme="minorHAnsi"/>
            </w:rPr>
            <w:fldChar w:fldCharType="begin"/>
          </w:r>
          <w:r w:rsidR="00413E5A">
            <w:rPr>
              <w:rFonts w:eastAsia="Times New Roman" w:cstheme="minorHAnsi"/>
            </w:rPr>
            <w:instrText xml:space="preserve"> CITATION Mam23 \l 2057 </w:instrText>
          </w:r>
          <w:r w:rsidR="00413E5A">
            <w:rPr>
              <w:rFonts w:eastAsia="Times New Roman" w:cstheme="minorHAnsi"/>
            </w:rPr>
            <w:fldChar w:fldCharType="separate"/>
          </w:r>
          <w:r w:rsidR="00937B33" w:rsidRPr="00937B33">
            <w:rPr>
              <w:rFonts w:eastAsia="Times New Roman" w:cstheme="minorHAnsi"/>
              <w:noProof/>
            </w:rPr>
            <w:t>(Mammal Society, 2023)</w:t>
          </w:r>
          <w:r w:rsidR="00413E5A">
            <w:rPr>
              <w:rFonts w:eastAsia="Times New Roman" w:cstheme="minorHAnsi"/>
            </w:rPr>
            <w:fldChar w:fldCharType="end"/>
          </w:r>
        </w:sdtContent>
      </w:sdt>
      <w:r w:rsidR="006620A9" w:rsidRPr="006620A9">
        <w:rPr>
          <w:rFonts w:eastAsia="Times New Roman" w:cstheme="minorHAnsi"/>
        </w:rPr>
        <w:t>.</w:t>
      </w:r>
    </w:p>
    <w:p w14:paraId="7C4FA7A4" w14:textId="3F5695D1" w:rsidR="006620A9" w:rsidRDefault="006620A9" w:rsidP="006620A9">
      <w:pPr>
        <w:autoSpaceDE w:val="0"/>
        <w:autoSpaceDN w:val="0"/>
        <w:adjustRightInd w:val="0"/>
        <w:spacing w:after="0" w:line="240" w:lineRule="auto"/>
        <w:rPr>
          <w:rFonts w:eastAsia="Times New Roman" w:cstheme="minorHAnsi"/>
        </w:rPr>
      </w:pPr>
      <w:r w:rsidRPr="006620A9">
        <w:rPr>
          <w:rFonts w:eastAsia="Times New Roman" w:cstheme="minorHAnsi"/>
        </w:rPr>
        <w:t>Through planned coppicing of willow</w:t>
      </w:r>
      <w:r w:rsidR="00D95B80">
        <w:rPr>
          <w:rFonts w:eastAsia="Times New Roman" w:cstheme="minorHAnsi"/>
        </w:rPr>
        <w:t>s</w:t>
      </w:r>
      <w:r w:rsidRPr="006620A9">
        <w:rPr>
          <w:rFonts w:eastAsia="Times New Roman" w:cstheme="minorHAnsi"/>
        </w:rPr>
        <w:t xml:space="preserve"> (</w:t>
      </w:r>
      <w:r w:rsidR="00E04210">
        <w:rPr>
          <w:rFonts w:eastAsia="Times New Roman" w:cstheme="minorHAnsi"/>
          <w:i/>
          <w:iCs/>
        </w:rPr>
        <w:t>Salix sp</w:t>
      </w:r>
      <w:r w:rsidRPr="006620A9">
        <w:rPr>
          <w:rFonts w:eastAsia="Times New Roman" w:cstheme="minorHAnsi"/>
        </w:rPr>
        <w:t xml:space="preserve">) on-site and regular tree maintenance, deadwood can be piled in areas that are restricted access; by </w:t>
      </w:r>
      <w:r w:rsidR="00FC71B7">
        <w:rPr>
          <w:rFonts w:eastAsia="Times New Roman" w:cstheme="minorHAnsi"/>
        </w:rPr>
        <w:t>stacking</w:t>
      </w:r>
      <w:r w:rsidRPr="006620A9">
        <w:rPr>
          <w:rFonts w:eastAsia="Times New Roman" w:cstheme="minorHAnsi"/>
        </w:rPr>
        <w:t xml:space="preserve"> wood in these spaces, habitat for European </w:t>
      </w:r>
      <w:r w:rsidRPr="006620A9">
        <w:rPr>
          <w:rFonts w:eastAsia="Times New Roman" w:cstheme="minorHAnsi"/>
        </w:rPr>
        <w:lastRenderedPageBreak/>
        <w:t>Hedgehogs (</w:t>
      </w:r>
      <w:r w:rsidR="001760E5">
        <w:rPr>
          <w:rFonts w:eastAsia="Times New Roman" w:cstheme="minorHAnsi"/>
          <w:i/>
          <w:iCs/>
        </w:rPr>
        <w:t>Erinaceus</w:t>
      </w:r>
      <w:r w:rsidR="00E47320">
        <w:rPr>
          <w:rFonts w:eastAsia="Times New Roman" w:cstheme="minorHAnsi"/>
          <w:i/>
          <w:iCs/>
        </w:rPr>
        <w:t xml:space="preserve"> europaeus</w:t>
      </w:r>
      <w:r w:rsidRPr="006620A9">
        <w:rPr>
          <w:rFonts w:eastAsia="Times New Roman" w:cstheme="minorHAnsi"/>
        </w:rPr>
        <w:t xml:space="preserve">) can be left undisturbed by dog walkers/etc </w:t>
      </w:r>
      <w:sdt>
        <w:sdtPr>
          <w:rPr>
            <w:rFonts w:eastAsia="Times New Roman" w:cstheme="minorHAnsi"/>
          </w:rPr>
          <w:id w:val="1000393155"/>
          <w:citation/>
        </w:sdtPr>
        <w:sdtEndPr/>
        <w:sdtContent>
          <w:r w:rsidR="00E47320">
            <w:rPr>
              <w:rFonts w:eastAsia="Times New Roman" w:cstheme="minorHAnsi"/>
            </w:rPr>
            <w:fldChar w:fldCharType="begin"/>
          </w:r>
          <w:r w:rsidR="00E47320">
            <w:rPr>
              <w:rFonts w:eastAsia="Times New Roman" w:cstheme="minorHAnsi"/>
            </w:rPr>
            <w:instrText xml:space="preserve"> CITATION Hea21 \l 2057 </w:instrText>
          </w:r>
          <w:r w:rsidR="00E47320">
            <w:rPr>
              <w:rFonts w:eastAsia="Times New Roman" w:cstheme="minorHAnsi"/>
            </w:rPr>
            <w:fldChar w:fldCharType="separate"/>
          </w:r>
          <w:r w:rsidR="00937B33" w:rsidRPr="00937B33">
            <w:rPr>
              <w:rFonts w:eastAsia="Times New Roman" w:cstheme="minorHAnsi"/>
              <w:noProof/>
            </w:rPr>
            <w:t>(Heart of England Forest, 2021)</w:t>
          </w:r>
          <w:r w:rsidR="00E47320">
            <w:rPr>
              <w:rFonts w:eastAsia="Times New Roman" w:cstheme="minorHAnsi"/>
            </w:rPr>
            <w:fldChar w:fldCharType="end"/>
          </w:r>
        </w:sdtContent>
      </w:sdt>
      <w:r w:rsidRPr="006620A9">
        <w:rPr>
          <w:rFonts w:eastAsia="Times New Roman" w:cstheme="minorHAnsi"/>
        </w:rPr>
        <w:t>. The same practice with cut grass</w:t>
      </w:r>
      <w:r w:rsidR="005E03EF">
        <w:rPr>
          <w:rFonts w:eastAsia="Times New Roman" w:cstheme="minorHAnsi"/>
        </w:rPr>
        <w:t>es</w:t>
      </w:r>
      <w:r w:rsidRPr="006620A9">
        <w:rPr>
          <w:rFonts w:eastAsia="Times New Roman" w:cstheme="minorHAnsi"/>
        </w:rPr>
        <w:t xml:space="preserve"> can create nesting sites for the European Polecat, whilst also encouraging their prey of rabbits (</w:t>
      </w:r>
      <w:r w:rsidR="00E0091C" w:rsidRPr="00E0091C">
        <w:rPr>
          <w:rFonts w:eastAsia="Times New Roman" w:cstheme="minorHAnsi"/>
          <w:i/>
          <w:iCs/>
        </w:rPr>
        <w:t>Oryctolagus cuniculus</w:t>
      </w:r>
      <w:r w:rsidRPr="006620A9">
        <w:rPr>
          <w:rFonts w:eastAsia="Times New Roman" w:cstheme="minorHAnsi"/>
        </w:rPr>
        <w:t>).</w:t>
      </w:r>
    </w:p>
    <w:p w14:paraId="7DB2D46F" w14:textId="11E4F2A6" w:rsidR="00DF6D8C" w:rsidRDefault="00E45025" w:rsidP="006620A9">
      <w:pPr>
        <w:autoSpaceDE w:val="0"/>
        <w:autoSpaceDN w:val="0"/>
        <w:adjustRightInd w:val="0"/>
        <w:spacing w:after="0" w:line="240" w:lineRule="auto"/>
        <w:rPr>
          <w:rFonts w:eastAsia="Times New Roman" w:cstheme="minorHAnsi"/>
        </w:rPr>
      </w:pPr>
      <w:r>
        <w:rPr>
          <w:rFonts w:eastAsia="Times New Roman" w:cstheme="minorHAnsi"/>
        </w:rPr>
        <w:t>Bird boxes</w:t>
      </w:r>
      <w:r w:rsidR="00F42696">
        <w:rPr>
          <w:rFonts w:eastAsia="Times New Roman" w:cstheme="minorHAnsi"/>
        </w:rPr>
        <w:t xml:space="preserve"> such as Fig </w:t>
      </w:r>
      <w:r w:rsidR="002A0D61">
        <w:rPr>
          <w:rFonts w:eastAsia="Times New Roman" w:cstheme="minorHAnsi"/>
        </w:rPr>
        <w:t>9</w:t>
      </w:r>
      <w:r>
        <w:rPr>
          <w:rFonts w:eastAsia="Times New Roman" w:cstheme="minorHAnsi"/>
        </w:rPr>
        <w:t xml:space="preserve"> and careful coppicing of trees would </w:t>
      </w:r>
      <w:r w:rsidR="0081269B">
        <w:rPr>
          <w:rFonts w:eastAsia="Times New Roman" w:cstheme="minorHAnsi"/>
        </w:rPr>
        <w:t>benefit</w:t>
      </w:r>
      <w:r>
        <w:rPr>
          <w:rFonts w:eastAsia="Times New Roman" w:cstheme="minorHAnsi"/>
        </w:rPr>
        <w:t xml:space="preserve"> a range of the smaller bird species recorded </w:t>
      </w:r>
      <w:sdt>
        <w:sdtPr>
          <w:rPr>
            <w:rFonts w:eastAsia="Times New Roman" w:cstheme="minorHAnsi"/>
          </w:rPr>
          <w:id w:val="74792214"/>
          <w:citation/>
        </w:sdtPr>
        <w:sdtEndPr/>
        <w:sdtContent>
          <w:r w:rsidR="006051CD">
            <w:rPr>
              <w:rFonts w:eastAsia="Times New Roman" w:cstheme="minorHAnsi"/>
            </w:rPr>
            <w:fldChar w:fldCharType="begin"/>
          </w:r>
          <w:r w:rsidR="006051CD">
            <w:rPr>
              <w:rFonts w:eastAsia="Times New Roman" w:cstheme="minorHAnsi"/>
            </w:rPr>
            <w:instrText xml:space="preserve"> CITATION Lovnd \l 2057 </w:instrText>
          </w:r>
          <w:r w:rsidR="006051CD">
            <w:rPr>
              <w:rFonts w:eastAsia="Times New Roman" w:cstheme="minorHAnsi"/>
            </w:rPr>
            <w:fldChar w:fldCharType="separate"/>
          </w:r>
          <w:r w:rsidR="00937B33" w:rsidRPr="00937B33">
            <w:rPr>
              <w:rFonts w:eastAsia="Times New Roman" w:cstheme="minorHAnsi"/>
              <w:noProof/>
            </w:rPr>
            <w:t>(Love The garden, nd)</w:t>
          </w:r>
          <w:r w:rsidR="006051CD">
            <w:rPr>
              <w:rFonts w:eastAsia="Times New Roman" w:cstheme="minorHAnsi"/>
            </w:rPr>
            <w:fldChar w:fldCharType="end"/>
          </w:r>
        </w:sdtContent>
      </w:sdt>
      <w:r>
        <w:rPr>
          <w:rFonts w:eastAsia="Times New Roman" w:cstheme="minorHAnsi"/>
        </w:rPr>
        <w:t>;</w:t>
      </w:r>
      <w:r w:rsidR="00CE27B6">
        <w:rPr>
          <w:rFonts w:eastAsia="Times New Roman" w:cstheme="minorHAnsi"/>
        </w:rPr>
        <w:t xml:space="preserve"> similarly, </w:t>
      </w:r>
      <w:r w:rsidR="001E1795">
        <w:rPr>
          <w:rFonts w:eastAsia="Times New Roman" w:cstheme="minorHAnsi"/>
        </w:rPr>
        <w:t>mowing and leaving grasses will allow for nest-building material. F</w:t>
      </w:r>
      <w:r>
        <w:rPr>
          <w:rFonts w:eastAsia="Times New Roman" w:cstheme="minorHAnsi"/>
        </w:rPr>
        <w:t>or larger birds of prey such as the red kite (</w:t>
      </w:r>
      <w:r w:rsidR="00A554C1">
        <w:rPr>
          <w:rFonts w:eastAsia="Times New Roman" w:cstheme="minorHAnsi"/>
          <w:i/>
          <w:iCs/>
        </w:rPr>
        <w:t>Milvus milvus</w:t>
      </w:r>
      <w:r>
        <w:rPr>
          <w:rFonts w:eastAsia="Times New Roman" w:cstheme="minorHAnsi"/>
        </w:rPr>
        <w:t xml:space="preserve">), </w:t>
      </w:r>
      <w:r w:rsidR="007D1EED">
        <w:rPr>
          <w:rFonts w:eastAsia="Times New Roman" w:cstheme="minorHAnsi"/>
        </w:rPr>
        <w:t xml:space="preserve">setting up feeding stations would be beneficial as they are </w:t>
      </w:r>
      <w:r w:rsidR="00F13795">
        <w:rPr>
          <w:rFonts w:eastAsia="Times New Roman" w:cstheme="minorHAnsi"/>
        </w:rPr>
        <w:t>primarily</w:t>
      </w:r>
      <w:r w:rsidR="007D1EED">
        <w:rPr>
          <w:rFonts w:eastAsia="Times New Roman" w:cstheme="minorHAnsi"/>
        </w:rPr>
        <w:t xml:space="preserve"> scavengers more than hunters</w:t>
      </w:r>
      <w:r w:rsidR="009E786F">
        <w:rPr>
          <w:rFonts w:eastAsia="Times New Roman" w:cstheme="minorHAnsi"/>
        </w:rPr>
        <w:t xml:space="preserve">; </w:t>
      </w:r>
      <w:r w:rsidR="00CE3F72">
        <w:rPr>
          <w:rFonts w:eastAsia="Times New Roman" w:cstheme="minorHAnsi"/>
        </w:rPr>
        <w:t xml:space="preserve">adding these in would reduce the risk of </w:t>
      </w:r>
      <w:r w:rsidR="000763CD">
        <w:rPr>
          <w:rFonts w:eastAsia="Times New Roman" w:cstheme="minorHAnsi"/>
        </w:rPr>
        <w:t xml:space="preserve">predation on </w:t>
      </w:r>
      <w:r w:rsidR="00C23161">
        <w:rPr>
          <w:rFonts w:eastAsia="Times New Roman" w:cstheme="minorHAnsi"/>
        </w:rPr>
        <w:t>animals that are attempting to be conserved</w:t>
      </w:r>
      <w:r w:rsidR="00E12ED7">
        <w:rPr>
          <w:rFonts w:eastAsia="Times New Roman" w:cstheme="minorHAnsi"/>
        </w:rPr>
        <w:t xml:space="preserve"> </w:t>
      </w:r>
      <w:sdt>
        <w:sdtPr>
          <w:rPr>
            <w:rFonts w:eastAsia="Times New Roman" w:cstheme="minorHAnsi"/>
          </w:rPr>
          <w:id w:val="1187024362"/>
          <w:citation/>
        </w:sdtPr>
        <w:sdtEndPr/>
        <w:sdtContent>
          <w:r w:rsidR="00E12ED7">
            <w:rPr>
              <w:rFonts w:eastAsia="Times New Roman" w:cstheme="minorHAnsi"/>
            </w:rPr>
            <w:fldChar w:fldCharType="begin"/>
          </w:r>
          <w:r w:rsidR="00E12ED7">
            <w:rPr>
              <w:rFonts w:eastAsia="Times New Roman" w:cstheme="minorHAnsi"/>
            </w:rPr>
            <w:instrText xml:space="preserve"> CITATION Bon13 \l 2057 </w:instrText>
          </w:r>
          <w:r w:rsidR="00E12ED7">
            <w:rPr>
              <w:rFonts w:eastAsia="Times New Roman" w:cstheme="minorHAnsi"/>
            </w:rPr>
            <w:fldChar w:fldCharType="separate"/>
          </w:r>
          <w:r w:rsidR="00937B33" w:rsidRPr="00937B33">
            <w:rPr>
              <w:rFonts w:eastAsia="Times New Roman" w:cstheme="minorHAnsi"/>
              <w:noProof/>
            </w:rPr>
            <w:t>(Bonter, et al., 2013)</w:t>
          </w:r>
          <w:r w:rsidR="00E12ED7">
            <w:rPr>
              <w:rFonts w:eastAsia="Times New Roman" w:cstheme="minorHAnsi"/>
            </w:rPr>
            <w:fldChar w:fldCharType="end"/>
          </w:r>
        </w:sdtContent>
      </w:sdt>
      <w:r w:rsidR="00C23161">
        <w:rPr>
          <w:rFonts w:eastAsia="Times New Roman" w:cstheme="minorHAnsi"/>
        </w:rPr>
        <w:t xml:space="preserve">. </w:t>
      </w:r>
    </w:p>
    <w:p w14:paraId="7D2DFE6D" w14:textId="77777777" w:rsidR="00DC35B5" w:rsidRDefault="00E94D8B" w:rsidP="00DC35B5">
      <w:pPr>
        <w:keepNext/>
        <w:autoSpaceDE w:val="0"/>
        <w:autoSpaceDN w:val="0"/>
        <w:adjustRightInd w:val="0"/>
        <w:spacing w:after="0" w:line="240" w:lineRule="auto"/>
      </w:pPr>
      <w:r>
        <w:rPr>
          <w:rFonts w:cstheme="minorHAnsi"/>
          <w:noProof/>
        </w:rPr>
        <w:drawing>
          <wp:inline distT="0" distB="0" distL="0" distR="0" wp14:anchorId="5E0A2605" wp14:editId="6EB49B22">
            <wp:extent cx="3867912" cy="3648075"/>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2" cstate="print">
                      <a:extLst>
                        <a:ext uri="{28A0092B-C50C-407E-A947-70E740481C1C}">
                          <a14:useLocalDpi xmlns:a14="http://schemas.microsoft.com/office/drawing/2010/main" val="0"/>
                        </a:ext>
                      </a:extLst>
                    </a:blip>
                    <a:stretch>
                      <a:fillRect/>
                    </a:stretch>
                  </pic:blipFill>
                  <pic:spPr>
                    <a:xfrm>
                      <a:off x="0" y="0"/>
                      <a:ext cx="3867912" cy="3648075"/>
                    </a:xfrm>
                    <a:prstGeom prst="rect">
                      <a:avLst/>
                    </a:prstGeom>
                  </pic:spPr>
                </pic:pic>
              </a:graphicData>
            </a:graphic>
          </wp:inline>
        </w:drawing>
      </w:r>
    </w:p>
    <w:p w14:paraId="3D4A5E31" w14:textId="4EF93B63" w:rsidR="00F42696" w:rsidRPr="006620A9" w:rsidRDefault="00DC35B5" w:rsidP="00DC35B5">
      <w:pPr>
        <w:pStyle w:val="Caption"/>
        <w:rPr>
          <w:rFonts w:cstheme="minorHAnsi"/>
          <w:sz w:val="22"/>
          <w:szCs w:val="22"/>
        </w:rPr>
      </w:pPr>
      <w:bookmarkStart w:id="20" w:name="_Toc130245543"/>
      <w:r>
        <w:t xml:space="preserve">Figure </w:t>
      </w:r>
      <w:r w:rsidR="00937B33">
        <w:fldChar w:fldCharType="begin"/>
      </w:r>
      <w:r w:rsidR="00937B33">
        <w:instrText xml:space="preserve"> SEQ Figure \* ARABIC </w:instrText>
      </w:r>
      <w:r w:rsidR="00937B33">
        <w:fldChar w:fldCharType="separate"/>
      </w:r>
      <w:r w:rsidR="006F713B">
        <w:rPr>
          <w:noProof/>
        </w:rPr>
        <w:t>9</w:t>
      </w:r>
      <w:r w:rsidR="00937B33">
        <w:rPr>
          <w:noProof/>
        </w:rPr>
        <w:fldChar w:fldCharType="end"/>
      </w:r>
      <w:r>
        <w:t>: Variety of bird boxes installed around Lampeter UWTSD campus,</w:t>
      </w:r>
      <w:sdt>
        <w:sdtPr>
          <w:id w:val="554199829"/>
          <w:citation/>
        </w:sdtPr>
        <w:sdtEndPr/>
        <w:sdtContent>
          <w:r>
            <w:fldChar w:fldCharType="begin"/>
          </w:r>
          <w:r>
            <w:instrText xml:space="preserve"> CITATION Reb227 \l 2057 </w:instrText>
          </w:r>
          <w:r>
            <w:fldChar w:fldCharType="separate"/>
          </w:r>
          <w:r w:rsidR="00937B33">
            <w:rPr>
              <w:noProof/>
            </w:rPr>
            <w:t xml:space="preserve"> </w:t>
          </w:r>
          <w:r w:rsidR="00937B33" w:rsidRPr="00937B33">
            <w:rPr>
              <w:noProof/>
            </w:rPr>
            <w:t>(Macfarlane, 2022)</w:t>
          </w:r>
          <w:r>
            <w:fldChar w:fldCharType="end"/>
          </w:r>
        </w:sdtContent>
      </w:sdt>
      <w:bookmarkEnd w:id="20"/>
    </w:p>
    <w:p w14:paraId="7DEEADD2" w14:textId="77777777" w:rsidR="00AF05CA" w:rsidRDefault="00AF05CA"/>
    <w:p w14:paraId="673A4B7A" w14:textId="29FD76CC" w:rsidR="008B203F" w:rsidRDefault="008B203F" w:rsidP="00074E1B">
      <w:pPr>
        <w:pStyle w:val="Heading3"/>
      </w:pPr>
      <w:bookmarkStart w:id="21" w:name="_Toc130302474"/>
      <w:r>
        <w:t>Access</w:t>
      </w:r>
      <w:r w:rsidR="00176BFE">
        <w:t xml:space="preserve"> and Recreation/Tourism</w:t>
      </w:r>
      <w:bookmarkEnd w:id="21"/>
    </w:p>
    <w:p w14:paraId="2EF7F5D9" w14:textId="1DC9A985" w:rsidR="00074E1B" w:rsidRDefault="00F13795">
      <w:r>
        <w:t>UWTSD owns the site</w:t>
      </w:r>
      <w:r w:rsidR="00D013A3">
        <w:t xml:space="preserve"> and so staff and students have regular access to most/all areas</w:t>
      </w:r>
      <w:r w:rsidR="00284940">
        <w:t>. H</w:t>
      </w:r>
      <w:r w:rsidR="00D013A3">
        <w:t xml:space="preserve">owever, as the site has been present </w:t>
      </w:r>
      <w:r w:rsidR="00C66C8C">
        <w:t xml:space="preserve">for </w:t>
      </w:r>
      <w:r w:rsidR="00D013A3">
        <w:t xml:space="preserve">some time </w:t>
      </w:r>
      <w:r w:rsidR="00C66C8C">
        <w:t xml:space="preserve">and has cultural significance, </w:t>
      </w:r>
      <w:r w:rsidR="00284940">
        <w:t xml:space="preserve">it is in </w:t>
      </w:r>
      <w:r>
        <w:t>common</w:t>
      </w:r>
      <w:r w:rsidR="00284940">
        <w:t xml:space="preserve"> use by the local community</w:t>
      </w:r>
      <w:r w:rsidR="00B33975">
        <w:t xml:space="preserve"> </w:t>
      </w:r>
      <w:sdt>
        <w:sdtPr>
          <w:id w:val="-1022173349"/>
          <w:citation/>
        </w:sdtPr>
        <w:sdtEndPr/>
        <w:sdtContent>
          <w:r w:rsidR="00F42CD8">
            <w:fldChar w:fldCharType="begin"/>
          </w:r>
          <w:r w:rsidR="00F42CD8">
            <w:instrText xml:space="preserve"> CITATION UWT226 \l 2057 </w:instrText>
          </w:r>
          <w:r w:rsidR="00F42CD8">
            <w:fldChar w:fldCharType="separate"/>
          </w:r>
          <w:r w:rsidR="00937B33" w:rsidRPr="00937B33">
            <w:rPr>
              <w:noProof/>
            </w:rPr>
            <w:t>(UWTSD, 2022)</w:t>
          </w:r>
          <w:r w:rsidR="00F42CD8">
            <w:fldChar w:fldCharType="end"/>
          </w:r>
        </w:sdtContent>
      </w:sdt>
      <w:r w:rsidR="00B33975">
        <w:t>;</w:t>
      </w:r>
      <w:r w:rsidR="00284940">
        <w:t xml:space="preserve"> </w:t>
      </w:r>
      <w:r w:rsidR="00B33975">
        <w:t>a</w:t>
      </w:r>
      <w:r w:rsidR="0089406C">
        <w:t xml:space="preserve">s per Fig </w:t>
      </w:r>
      <w:r w:rsidR="002A0D61">
        <w:t>10</w:t>
      </w:r>
      <w:r w:rsidR="0089406C">
        <w:t xml:space="preserve">, </w:t>
      </w:r>
      <w:r w:rsidR="00B33975">
        <w:t xml:space="preserve">areas have been developed to accommodate usage whilst enhancing </w:t>
      </w:r>
      <w:r w:rsidR="002D4308">
        <w:t>biodiversity.</w:t>
      </w:r>
    </w:p>
    <w:p w14:paraId="11AEFE99" w14:textId="77777777" w:rsidR="0089406C" w:rsidRDefault="0089406C" w:rsidP="0089406C">
      <w:pPr>
        <w:keepNext/>
      </w:pPr>
      <w:r>
        <w:rPr>
          <w:noProof/>
        </w:rPr>
        <w:lastRenderedPageBreak/>
        <w:drawing>
          <wp:inline distT="0" distB="0" distL="0" distR="0" wp14:anchorId="39C710B0" wp14:editId="5E955DC3">
            <wp:extent cx="4410075" cy="3307801"/>
            <wp:effectExtent l="0" t="0" r="0" b="6985"/>
            <wp:docPr id="10" name="Picture 10" descr="A grassy field with trees and buildings in the background&#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grassy field with trees and buildings in the background&#10;&#10;Description automatically generated with medium confidenc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414017" cy="3310758"/>
                    </a:xfrm>
                    <a:prstGeom prst="rect">
                      <a:avLst/>
                    </a:prstGeom>
                  </pic:spPr>
                </pic:pic>
              </a:graphicData>
            </a:graphic>
          </wp:inline>
        </w:drawing>
      </w:r>
    </w:p>
    <w:p w14:paraId="3CEF530E" w14:textId="3D1A2419" w:rsidR="0089406C" w:rsidRDefault="0089406C" w:rsidP="0089406C">
      <w:pPr>
        <w:pStyle w:val="Caption"/>
      </w:pPr>
      <w:bookmarkStart w:id="22" w:name="_Toc130245544"/>
      <w:r>
        <w:t xml:space="preserve">Figure </w:t>
      </w:r>
      <w:fldSimple w:instr=" SEQ Figure \* ARABIC ">
        <w:r w:rsidR="006F713B">
          <w:rPr>
            <w:noProof/>
          </w:rPr>
          <w:t>10</w:t>
        </w:r>
      </w:fldSimple>
      <w:r>
        <w:t>: Photo of installed meadow as part of recreational field at Lampeter UWTSD campus,</w:t>
      </w:r>
      <w:sdt>
        <w:sdtPr>
          <w:id w:val="1163511637"/>
          <w:citation/>
        </w:sdtPr>
        <w:sdtEndPr/>
        <w:sdtContent>
          <w:r>
            <w:fldChar w:fldCharType="begin"/>
          </w:r>
          <w:r>
            <w:instrText xml:space="preserve"> CITATION Reb224 \l 2057 </w:instrText>
          </w:r>
          <w:r>
            <w:fldChar w:fldCharType="separate"/>
          </w:r>
          <w:r w:rsidR="00937B33">
            <w:rPr>
              <w:noProof/>
            </w:rPr>
            <w:t xml:space="preserve"> </w:t>
          </w:r>
          <w:r w:rsidR="00937B33" w:rsidRPr="00937B33">
            <w:rPr>
              <w:noProof/>
            </w:rPr>
            <w:t>(Macfarlane, 2022)</w:t>
          </w:r>
          <w:r>
            <w:fldChar w:fldCharType="end"/>
          </w:r>
        </w:sdtContent>
      </w:sdt>
      <w:bookmarkEnd w:id="22"/>
    </w:p>
    <w:p w14:paraId="7852267F" w14:textId="6B780FA3" w:rsidR="00FD0C74" w:rsidRPr="00FD0C74" w:rsidRDefault="00FD0C74" w:rsidP="00FD0C74">
      <w:pPr>
        <w:autoSpaceDE w:val="0"/>
        <w:autoSpaceDN w:val="0"/>
        <w:adjustRightInd w:val="0"/>
        <w:rPr>
          <w:rFonts w:ascii="Calibri" w:eastAsia="Times New Roman" w:hAnsi="Calibri" w:cs="Calibri"/>
        </w:rPr>
      </w:pPr>
      <w:r w:rsidRPr="00FD0C74">
        <w:rPr>
          <w:rFonts w:ascii="Calibri" w:eastAsia="Times New Roman" w:hAnsi="Calibri" w:cs="Calibri"/>
        </w:rPr>
        <w:t xml:space="preserve">There are already established roads and paths </w:t>
      </w:r>
      <w:r w:rsidR="00F13795" w:rsidRPr="00F13795">
        <w:rPr>
          <w:rFonts w:ascii="Calibri" w:eastAsia="Times New Roman" w:hAnsi="Calibri" w:cs="Calibri"/>
        </w:rPr>
        <w:t>around the site, so access is currently only limited in the marshy floodplain as the grounds team doesn't maintain it</w:t>
      </w:r>
      <w:r w:rsidRPr="00FD0C74">
        <w:rPr>
          <w:rFonts w:ascii="Calibri" w:eastAsia="Times New Roman" w:hAnsi="Calibri" w:cs="Calibri"/>
        </w:rPr>
        <w:t xml:space="preserve"> </w:t>
      </w:r>
      <w:sdt>
        <w:sdtPr>
          <w:rPr>
            <w:rFonts w:ascii="Calibri" w:eastAsia="Times New Roman" w:hAnsi="Calibri" w:cs="Calibri"/>
          </w:rPr>
          <w:id w:val="-2081515659"/>
          <w:citation/>
        </w:sdtPr>
        <w:sdtEndPr/>
        <w:sdtContent>
          <w:r w:rsidR="00F42AC6">
            <w:rPr>
              <w:rFonts w:ascii="Calibri" w:eastAsia="Times New Roman" w:hAnsi="Calibri" w:cs="Calibri"/>
            </w:rPr>
            <w:fldChar w:fldCharType="begin"/>
          </w:r>
          <w:r w:rsidR="00F42AC6">
            <w:rPr>
              <w:rFonts w:ascii="Calibri" w:eastAsia="Times New Roman" w:hAnsi="Calibri" w:cs="Calibri"/>
            </w:rPr>
            <w:instrText xml:space="preserve"> CITATION UWT226 \l 2057 </w:instrText>
          </w:r>
          <w:r w:rsidR="00F42AC6">
            <w:rPr>
              <w:rFonts w:ascii="Calibri" w:eastAsia="Times New Roman" w:hAnsi="Calibri" w:cs="Calibri"/>
            </w:rPr>
            <w:fldChar w:fldCharType="separate"/>
          </w:r>
          <w:r w:rsidR="00937B33" w:rsidRPr="00937B33">
            <w:rPr>
              <w:rFonts w:ascii="Calibri" w:eastAsia="Times New Roman" w:hAnsi="Calibri" w:cs="Calibri"/>
              <w:noProof/>
            </w:rPr>
            <w:t>(UWTSD, 2022)</w:t>
          </w:r>
          <w:r w:rsidR="00F42AC6">
            <w:rPr>
              <w:rFonts w:ascii="Calibri" w:eastAsia="Times New Roman" w:hAnsi="Calibri" w:cs="Calibri"/>
            </w:rPr>
            <w:fldChar w:fldCharType="end"/>
          </w:r>
        </w:sdtContent>
      </w:sdt>
      <w:r w:rsidRPr="00FD0C74">
        <w:rPr>
          <w:rFonts w:ascii="Calibri" w:eastAsia="Times New Roman" w:hAnsi="Calibri" w:cs="Calibri"/>
        </w:rPr>
        <w:t xml:space="preserve">. There is a cycle path that runs alongside and existing gates that lead into it, so potentially installing a raised boardwalk from the </w:t>
      </w:r>
      <w:r w:rsidR="00F13795">
        <w:rPr>
          <w:rFonts w:ascii="Calibri" w:eastAsia="Times New Roman" w:hAnsi="Calibri" w:cs="Calibri"/>
        </w:rPr>
        <w:t>entrance</w:t>
      </w:r>
      <w:r w:rsidRPr="00FD0C74">
        <w:rPr>
          <w:rFonts w:ascii="Calibri" w:eastAsia="Times New Roman" w:hAnsi="Calibri" w:cs="Calibri"/>
        </w:rPr>
        <w:t xml:space="preserve"> would aid access to the back of this section without negatively impacting the area</w:t>
      </w:r>
      <w:r w:rsidR="003E0980">
        <w:rPr>
          <w:rFonts w:ascii="Calibri" w:eastAsia="Times New Roman" w:hAnsi="Calibri" w:cs="Calibri"/>
        </w:rPr>
        <w:t xml:space="preserve"> </w:t>
      </w:r>
      <w:sdt>
        <w:sdtPr>
          <w:rPr>
            <w:rFonts w:ascii="Calibri" w:eastAsia="Times New Roman" w:hAnsi="Calibri" w:cs="Calibri"/>
          </w:rPr>
          <w:id w:val="424539488"/>
          <w:citation/>
        </w:sdtPr>
        <w:sdtEndPr/>
        <w:sdtContent>
          <w:r w:rsidR="003E0980">
            <w:rPr>
              <w:rFonts w:ascii="Calibri" w:eastAsia="Times New Roman" w:hAnsi="Calibri" w:cs="Calibri"/>
            </w:rPr>
            <w:fldChar w:fldCharType="begin"/>
          </w:r>
          <w:r w:rsidR="003E0980">
            <w:rPr>
              <w:rFonts w:ascii="Calibri" w:eastAsia="Times New Roman" w:hAnsi="Calibri" w:cs="Calibri"/>
            </w:rPr>
            <w:instrText xml:space="preserve"> CITATION Wic19 \l 2057 </w:instrText>
          </w:r>
          <w:r w:rsidR="003E0980">
            <w:rPr>
              <w:rFonts w:ascii="Calibri" w:eastAsia="Times New Roman" w:hAnsi="Calibri" w:cs="Calibri"/>
            </w:rPr>
            <w:fldChar w:fldCharType="separate"/>
          </w:r>
          <w:r w:rsidR="00937B33" w:rsidRPr="00937B33">
            <w:rPr>
              <w:rFonts w:ascii="Calibri" w:eastAsia="Times New Roman" w:hAnsi="Calibri" w:cs="Calibri"/>
              <w:noProof/>
            </w:rPr>
            <w:t>(Wickcraft Boardwalks, 2019)</w:t>
          </w:r>
          <w:r w:rsidR="003E0980">
            <w:rPr>
              <w:rFonts w:ascii="Calibri" w:eastAsia="Times New Roman" w:hAnsi="Calibri" w:cs="Calibri"/>
            </w:rPr>
            <w:fldChar w:fldCharType="end"/>
          </w:r>
        </w:sdtContent>
      </w:sdt>
      <w:r w:rsidRPr="00FD0C74">
        <w:rPr>
          <w:rFonts w:ascii="Calibri" w:eastAsia="Times New Roman" w:hAnsi="Calibri" w:cs="Calibri"/>
        </w:rPr>
        <w:t xml:space="preserve">; a raised boardwalk would require much less </w:t>
      </w:r>
      <w:r w:rsidR="0075322E" w:rsidRPr="00FD0C74">
        <w:rPr>
          <w:rFonts w:ascii="Calibri" w:eastAsia="Times New Roman" w:hAnsi="Calibri" w:cs="Calibri"/>
        </w:rPr>
        <w:t>digging and</w:t>
      </w:r>
      <w:r w:rsidRPr="00FD0C74">
        <w:rPr>
          <w:rFonts w:ascii="Calibri" w:eastAsia="Times New Roman" w:hAnsi="Calibri" w:cs="Calibri"/>
        </w:rPr>
        <w:t xml:space="preserve"> would keep users above the water-logged ground. Installing signs and locks at the gates that show it is restricted access would also reduce the risk of use by the public.</w:t>
      </w:r>
    </w:p>
    <w:p w14:paraId="029BC0FD" w14:textId="51E716CB" w:rsidR="00FD0C74" w:rsidRPr="00FD0C74" w:rsidRDefault="00FD0C74" w:rsidP="00FD0C74">
      <w:pPr>
        <w:autoSpaceDE w:val="0"/>
        <w:autoSpaceDN w:val="0"/>
        <w:adjustRightInd w:val="0"/>
        <w:rPr>
          <w:rFonts w:ascii="Calibri" w:eastAsia="Times New Roman" w:hAnsi="Calibri" w:cs="Calibri"/>
        </w:rPr>
      </w:pPr>
      <w:r w:rsidRPr="00FD0C74">
        <w:rPr>
          <w:rFonts w:ascii="Calibri" w:eastAsia="Times New Roman" w:hAnsi="Calibri" w:cs="Calibri"/>
        </w:rPr>
        <w:t xml:space="preserve">For recreation/tourism, the meadow field is currently the most popular area and is regularly used by dog walkers and local community schools </w:t>
      </w:r>
      <w:sdt>
        <w:sdtPr>
          <w:rPr>
            <w:rFonts w:ascii="Calibri" w:eastAsia="Times New Roman" w:hAnsi="Calibri" w:cs="Calibri"/>
          </w:rPr>
          <w:id w:val="-806776685"/>
          <w:citation/>
        </w:sdtPr>
        <w:sdtEndPr/>
        <w:sdtContent>
          <w:r w:rsidR="00A0020C">
            <w:rPr>
              <w:rFonts w:ascii="Calibri" w:eastAsia="Times New Roman" w:hAnsi="Calibri" w:cs="Calibri"/>
            </w:rPr>
            <w:fldChar w:fldCharType="begin"/>
          </w:r>
          <w:r w:rsidR="00A0020C">
            <w:rPr>
              <w:rFonts w:ascii="Calibri" w:eastAsia="Times New Roman" w:hAnsi="Calibri" w:cs="Calibri"/>
            </w:rPr>
            <w:instrText xml:space="preserve"> CITATION UWT226 \l 2057 </w:instrText>
          </w:r>
          <w:r w:rsidR="00A0020C">
            <w:rPr>
              <w:rFonts w:ascii="Calibri" w:eastAsia="Times New Roman" w:hAnsi="Calibri" w:cs="Calibri"/>
            </w:rPr>
            <w:fldChar w:fldCharType="separate"/>
          </w:r>
          <w:r w:rsidR="00937B33" w:rsidRPr="00937B33">
            <w:rPr>
              <w:rFonts w:ascii="Calibri" w:eastAsia="Times New Roman" w:hAnsi="Calibri" w:cs="Calibri"/>
              <w:noProof/>
            </w:rPr>
            <w:t>(UWTSD, 2022)</w:t>
          </w:r>
          <w:r w:rsidR="00A0020C">
            <w:rPr>
              <w:rFonts w:ascii="Calibri" w:eastAsia="Times New Roman" w:hAnsi="Calibri" w:cs="Calibri"/>
            </w:rPr>
            <w:fldChar w:fldCharType="end"/>
          </w:r>
        </w:sdtContent>
      </w:sdt>
      <w:r w:rsidRPr="00FD0C74">
        <w:rPr>
          <w:rFonts w:ascii="Calibri" w:eastAsia="Times New Roman" w:hAnsi="Calibri" w:cs="Calibri"/>
        </w:rPr>
        <w:t xml:space="preserve">; with strategic </w:t>
      </w:r>
      <w:r w:rsidR="00177932" w:rsidRPr="00FD0C74">
        <w:rPr>
          <w:rFonts w:ascii="Calibri" w:eastAsia="Times New Roman" w:hAnsi="Calibri" w:cs="Calibri"/>
        </w:rPr>
        <w:t>plan</w:t>
      </w:r>
      <w:r w:rsidR="00177932">
        <w:rPr>
          <w:rFonts w:ascii="Calibri" w:eastAsia="Times New Roman" w:hAnsi="Calibri" w:cs="Calibri"/>
        </w:rPr>
        <w:t>t</w:t>
      </w:r>
      <w:r w:rsidR="00177932" w:rsidRPr="00FD0C74">
        <w:rPr>
          <w:rFonts w:ascii="Calibri" w:eastAsia="Times New Roman" w:hAnsi="Calibri" w:cs="Calibri"/>
        </w:rPr>
        <w:t>ing</w:t>
      </w:r>
      <w:r w:rsidR="007102A7">
        <w:rPr>
          <w:rFonts w:ascii="Calibri" w:eastAsia="Times New Roman" w:hAnsi="Calibri" w:cs="Calibri"/>
        </w:rPr>
        <w:t>,</w:t>
      </w:r>
      <w:r w:rsidRPr="00FD0C74">
        <w:rPr>
          <w:rFonts w:ascii="Calibri" w:eastAsia="Times New Roman" w:hAnsi="Calibri" w:cs="Calibri"/>
        </w:rPr>
        <w:t xml:space="preserve"> users can </w:t>
      </w:r>
      <w:r w:rsidR="00A0020C">
        <w:rPr>
          <w:rFonts w:ascii="Calibri" w:eastAsia="Times New Roman" w:hAnsi="Calibri" w:cs="Calibri"/>
        </w:rPr>
        <w:t xml:space="preserve">be </w:t>
      </w:r>
      <w:r w:rsidRPr="00FD0C74">
        <w:rPr>
          <w:rFonts w:ascii="Calibri" w:eastAsia="Times New Roman" w:hAnsi="Calibri" w:cs="Calibri"/>
        </w:rPr>
        <w:t xml:space="preserve">diverted away from the river area. Similarly, widening habitat corridors with different cutting schedules/etc would keep people further away from </w:t>
      </w:r>
      <w:r w:rsidR="007102A7">
        <w:rPr>
          <w:rFonts w:ascii="Calibri" w:eastAsia="Times New Roman" w:hAnsi="Calibri" w:cs="Calibri"/>
        </w:rPr>
        <w:t>conservation areas and</w:t>
      </w:r>
      <w:r w:rsidRPr="00FD0C74">
        <w:rPr>
          <w:rFonts w:ascii="Calibri" w:eastAsia="Times New Roman" w:hAnsi="Calibri" w:cs="Calibri"/>
        </w:rPr>
        <w:t xml:space="preserve"> enhanc</w:t>
      </w:r>
      <w:r w:rsidR="00F75A17">
        <w:rPr>
          <w:rFonts w:ascii="Calibri" w:eastAsia="Times New Roman" w:hAnsi="Calibri" w:cs="Calibri"/>
        </w:rPr>
        <w:t>e</w:t>
      </w:r>
      <w:r w:rsidRPr="00FD0C74">
        <w:rPr>
          <w:rFonts w:ascii="Calibri" w:eastAsia="Times New Roman" w:hAnsi="Calibri" w:cs="Calibri"/>
        </w:rPr>
        <w:t xml:space="preserve"> the aesthetic so that it can still be enjoyed/used. Working with local partnerships such as the National Botanic Garden of Wales can also set up plant/animal ID walks</w:t>
      </w:r>
      <w:r w:rsidR="00F75A17">
        <w:rPr>
          <w:rFonts w:ascii="Calibri" w:eastAsia="Times New Roman" w:hAnsi="Calibri" w:cs="Calibri"/>
        </w:rPr>
        <w:t xml:space="preserve"> </w:t>
      </w:r>
      <w:sdt>
        <w:sdtPr>
          <w:rPr>
            <w:rFonts w:ascii="Calibri" w:eastAsia="Times New Roman" w:hAnsi="Calibri" w:cs="Calibri"/>
          </w:rPr>
          <w:id w:val="-1680335889"/>
          <w:citation/>
        </w:sdtPr>
        <w:sdtEndPr/>
        <w:sdtContent>
          <w:r w:rsidR="007F767A">
            <w:rPr>
              <w:rFonts w:ascii="Calibri" w:eastAsia="Times New Roman" w:hAnsi="Calibri" w:cs="Calibri"/>
            </w:rPr>
            <w:fldChar w:fldCharType="begin"/>
          </w:r>
          <w:r w:rsidR="007F767A">
            <w:rPr>
              <w:rFonts w:ascii="Calibri" w:eastAsia="Times New Roman" w:hAnsi="Calibri" w:cs="Calibri"/>
            </w:rPr>
            <w:instrText xml:space="preserve"> CITATION Nat23 \l 2057 </w:instrText>
          </w:r>
          <w:r w:rsidR="007F767A">
            <w:rPr>
              <w:rFonts w:ascii="Calibri" w:eastAsia="Times New Roman" w:hAnsi="Calibri" w:cs="Calibri"/>
            </w:rPr>
            <w:fldChar w:fldCharType="separate"/>
          </w:r>
          <w:r w:rsidR="00937B33" w:rsidRPr="00937B33">
            <w:rPr>
              <w:rFonts w:ascii="Calibri" w:eastAsia="Times New Roman" w:hAnsi="Calibri" w:cs="Calibri"/>
              <w:noProof/>
            </w:rPr>
            <w:t>(National Botanic Garden of Wales, 2023)</w:t>
          </w:r>
          <w:r w:rsidR="007F767A">
            <w:rPr>
              <w:rFonts w:ascii="Calibri" w:eastAsia="Times New Roman" w:hAnsi="Calibri" w:cs="Calibri"/>
            </w:rPr>
            <w:fldChar w:fldCharType="end"/>
          </w:r>
        </w:sdtContent>
      </w:sdt>
      <w:r w:rsidRPr="00FD0C74">
        <w:rPr>
          <w:rFonts w:ascii="Calibri" w:eastAsia="Times New Roman" w:hAnsi="Calibri" w:cs="Calibri"/>
        </w:rPr>
        <w:t xml:space="preserve"> around the site whilst providing the opportunity to educate the community on conservation and encourage them to log records on apps such as LERC </w:t>
      </w:r>
      <w:sdt>
        <w:sdtPr>
          <w:rPr>
            <w:rFonts w:ascii="Calibri" w:eastAsia="Times New Roman" w:hAnsi="Calibri" w:cs="Calibri"/>
          </w:rPr>
          <w:id w:val="724879880"/>
          <w:citation/>
        </w:sdtPr>
        <w:sdtEndPr/>
        <w:sdtContent>
          <w:r w:rsidR="001833AC">
            <w:rPr>
              <w:rFonts w:ascii="Calibri" w:eastAsia="Times New Roman" w:hAnsi="Calibri" w:cs="Calibri"/>
            </w:rPr>
            <w:fldChar w:fldCharType="begin"/>
          </w:r>
          <w:r w:rsidR="001833AC">
            <w:rPr>
              <w:rFonts w:ascii="Calibri" w:eastAsia="Times New Roman" w:hAnsi="Calibri" w:cs="Calibri"/>
            </w:rPr>
            <w:instrText xml:space="preserve"> CITATION WWB23 \l 2057 </w:instrText>
          </w:r>
          <w:r w:rsidR="001833AC">
            <w:rPr>
              <w:rFonts w:ascii="Calibri" w:eastAsia="Times New Roman" w:hAnsi="Calibri" w:cs="Calibri"/>
            </w:rPr>
            <w:fldChar w:fldCharType="separate"/>
          </w:r>
          <w:r w:rsidR="00937B33" w:rsidRPr="00937B33">
            <w:rPr>
              <w:rFonts w:ascii="Calibri" w:eastAsia="Times New Roman" w:hAnsi="Calibri" w:cs="Calibri"/>
              <w:noProof/>
            </w:rPr>
            <w:t>(WWBIC, 2023)</w:t>
          </w:r>
          <w:r w:rsidR="001833AC">
            <w:rPr>
              <w:rFonts w:ascii="Calibri" w:eastAsia="Times New Roman" w:hAnsi="Calibri" w:cs="Calibri"/>
            </w:rPr>
            <w:fldChar w:fldCharType="end"/>
          </w:r>
        </w:sdtContent>
      </w:sdt>
      <w:r w:rsidRPr="00FD0C74">
        <w:rPr>
          <w:rFonts w:ascii="Calibri" w:eastAsia="Times New Roman" w:hAnsi="Calibri" w:cs="Calibri"/>
        </w:rPr>
        <w:t xml:space="preserve">. Installations such as feeding stations and deadwood piles should ideally be kept in areas that do not have high footfall to minimise disturbance </w:t>
      </w:r>
      <w:sdt>
        <w:sdtPr>
          <w:rPr>
            <w:rFonts w:ascii="Calibri" w:eastAsia="Times New Roman" w:hAnsi="Calibri" w:cs="Calibri"/>
          </w:rPr>
          <w:id w:val="206614573"/>
          <w:citation/>
        </w:sdtPr>
        <w:sdtEndPr/>
        <w:sdtContent>
          <w:r w:rsidR="009F03D2">
            <w:rPr>
              <w:rFonts w:ascii="Calibri" w:eastAsia="Times New Roman" w:hAnsi="Calibri" w:cs="Calibri"/>
            </w:rPr>
            <w:fldChar w:fldCharType="begin"/>
          </w:r>
          <w:r w:rsidR="009F03D2">
            <w:rPr>
              <w:rFonts w:ascii="Calibri" w:eastAsia="Times New Roman" w:hAnsi="Calibri" w:cs="Calibri"/>
            </w:rPr>
            <w:instrText xml:space="preserve"> CITATION For22 \l 2057 </w:instrText>
          </w:r>
          <w:r w:rsidR="009F03D2">
            <w:rPr>
              <w:rFonts w:ascii="Calibri" w:eastAsia="Times New Roman" w:hAnsi="Calibri" w:cs="Calibri"/>
            </w:rPr>
            <w:fldChar w:fldCharType="separate"/>
          </w:r>
          <w:r w:rsidR="00937B33" w:rsidRPr="00937B33">
            <w:rPr>
              <w:rFonts w:ascii="Calibri" w:eastAsia="Times New Roman" w:hAnsi="Calibri" w:cs="Calibri"/>
              <w:noProof/>
            </w:rPr>
            <w:t>(Forest Enterprise, 2022)</w:t>
          </w:r>
          <w:r w:rsidR="009F03D2">
            <w:rPr>
              <w:rFonts w:ascii="Calibri" w:eastAsia="Times New Roman" w:hAnsi="Calibri" w:cs="Calibri"/>
            </w:rPr>
            <w:fldChar w:fldCharType="end"/>
          </w:r>
        </w:sdtContent>
      </w:sdt>
      <w:r w:rsidRPr="00FD0C74">
        <w:rPr>
          <w:rFonts w:ascii="Calibri" w:eastAsia="Times New Roman" w:hAnsi="Calibri" w:cs="Calibri"/>
        </w:rPr>
        <w:t>.</w:t>
      </w:r>
    </w:p>
    <w:p w14:paraId="3093BC65" w14:textId="77777777" w:rsidR="00FD0C74" w:rsidRDefault="00FD0C74"/>
    <w:p w14:paraId="4A1FCCA7" w14:textId="042C3575" w:rsidR="00074E1B" w:rsidRDefault="00074E1B" w:rsidP="00074E1B">
      <w:pPr>
        <w:pStyle w:val="Heading3"/>
      </w:pPr>
      <w:bookmarkStart w:id="23" w:name="_Toc130302475"/>
      <w:r>
        <w:t>Monitoring</w:t>
      </w:r>
      <w:bookmarkEnd w:id="23"/>
    </w:p>
    <w:p w14:paraId="49FC8D13" w14:textId="1C0EC51D" w:rsidR="008906C3" w:rsidRDefault="00B53CCA">
      <w:r>
        <w:t>Monitoring of the habitat management plan can be done via both short-term and long-term audits</w:t>
      </w:r>
      <w:r w:rsidR="00BD68E9">
        <w:t xml:space="preserve"> </w:t>
      </w:r>
      <w:sdt>
        <w:sdtPr>
          <w:id w:val="746539786"/>
          <w:citation/>
        </w:sdtPr>
        <w:sdtEndPr/>
        <w:sdtContent>
          <w:r w:rsidR="00822A5B">
            <w:fldChar w:fldCharType="begin"/>
          </w:r>
          <w:r w:rsidR="00822A5B">
            <w:instrText xml:space="preserve"> CITATION CIE211 \l 2057 </w:instrText>
          </w:r>
          <w:r w:rsidR="00822A5B">
            <w:fldChar w:fldCharType="separate"/>
          </w:r>
          <w:r w:rsidR="00937B33" w:rsidRPr="00937B33">
            <w:rPr>
              <w:noProof/>
            </w:rPr>
            <w:t>(CIEEM, 2021)</w:t>
          </w:r>
          <w:r w:rsidR="00822A5B">
            <w:fldChar w:fldCharType="end"/>
          </w:r>
        </w:sdtContent>
      </w:sdt>
      <w:r w:rsidR="00BD68E9">
        <w:t>;</w:t>
      </w:r>
      <w:r w:rsidR="00127193">
        <w:t xml:space="preserve"> these can be carried out by local volunteers with the use of apps or written surveys </w:t>
      </w:r>
      <w:sdt>
        <w:sdtPr>
          <w:id w:val="1239281351"/>
          <w:citation/>
        </w:sdtPr>
        <w:sdtEndPr/>
        <w:sdtContent>
          <w:r w:rsidR="001144C5">
            <w:fldChar w:fldCharType="begin"/>
          </w:r>
          <w:r w:rsidR="001144C5">
            <w:instrText xml:space="preserve"> CITATION DBR22 \l 2057 </w:instrText>
          </w:r>
          <w:r w:rsidR="001144C5">
            <w:fldChar w:fldCharType="separate"/>
          </w:r>
          <w:r w:rsidR="00937B33" w:rsidRPr="00937B33">
            <w:rPr>
              <w:noProof/>
            </w:rPr>
            <w:t>(DBRC, 2022)</w:t>
          </w:r>
          <w:r w:rsidR="001144C5">
            <w:fldChar w:fldCharType="end"/>
          </w:r>
        </w:sdtContent>
      </w:sdt>
      <w:r w:rsidR="00127193">
        <w:t xml:space="preserve">, </w:t>
      </w:r>
      <w:r w:rsidR="00BC153A">
        <w:t xml:space="preserve">but ideally for an in-depth report on progress the work will be conducted by qualified </w:t>
      </w:r>
      <w:r w:rsidR="001144C5">
        <w:t>ecologists</w:t>
      </w:r>
      <w:r w:rsidR="00BC153A">
        <w:t xml:space="preserve"> </w:t>
      </w:r>
      <w:sdt>
        <w:sdtPr>
          <w:id w:val="656966570"/>
          <w:citation/>
        </w:sdtPr>
        <w:sdtEndPr/>
        <w:sdtContent>
          <w:r w:rsidR="00536FDE">
            <w:fldChar w:fldCharType="begin"/>
          </w:r>
          <w:r w:rsidR="00536FDE">
            <w:instrText xml:space="preserve"> CITATION Sound \l 2057 </w:instrText>
          </w:r>
          <w:r w:rsidR="00536FDE">
            <w:fldChar w:fldCharType="separate"/>
          </w:r>
          <w:r w:rsidR="00937B33" w:rsidRPr="00937B33">
            <w:rPr>
              <w:noProof/>
            </w:rPr>
            <w:t>(South Downs National Park, nd)</w:t>
          </w:r>
          <w:r w:rsidR="00536FDE">
            <w:fldChar w:fldCharType="end"/>
          </w:r>
        </w:sdtContent>
      </w:sdt>
      <w:r w:rsidR="00CB7B6A">
        <w:t xml:space="preserve"> using a standardised template as per Table 5</w:t>
      </w:r>
      <w:r w:rsidR="00BC153A">
        <w:t>.</w:t>
      </w:r>
      <w:r w:rsidR="00EA314E">
        <w:t xml:space="preserve"> This ensures the adequate level </w:t>
      </w:r>
      <w:r w:rsidR="00FF6ADC">
        <w:t xml:space="preserve">of knowledge and experience can adequately </w:t>
      </w:r>
      <w:r w:rsidR="00536FDE">
        <w:t>review the condition of the site and make educated recommendations on any changes that need to be implemented.</w:t>
      </w:r>
      <w:r w:rsidR="00B23D9F">
        <w:t xml:space="preserve"> </w:t>
      </w:r>
    </w:p>
    <w:p w14:paraId="3206026D" w14:textId="6262A153" w:rsidR="00B26808" w:rsidRDefault="00B26808" w:rsidP="00B26808">
      <w:pPr>
        <w:pStyle w:val="Caption"/>
        <w:keepNext/>
      </w:pPr>
      <w:bookmarkStart w:id="24" w:name="_Toc130302462"/>
      <w:r>
        <w:lastRenderedPageBreak/>
        <w:t xml:space="preserve">Table </w:t>
      </w:r>
      <w:fldSimple w:instr=" SEQ Table \* ARABIC ">
        <w:r>
          <w:rPr>
            <w:noProof/>
          </w:rPr>
          <w:t>5</w:t>
        </w:r>
      </w:fldSimple>
      <w:r>
        <w:t>: The BNG Good Practice Principles and Indicators for Audit Reporting,</w:t>
      </w:r>
      <w:sdt>
        <w:sdtPr>
          <w:id w:val="222025734"/>
          <w:citation/>
        </w:sdtPr>
        <w:sdtContent>
          <w:r>
            <w:fldChar w:fldCharType="begin"/>
          </w:r>
          <w:r>
            <w:instrText xml:space="preserve"> CITATION CIE211 \l 2057 </w:instrText>
          </w:r>
          <w:r>
            <w:fldChar w:fldCharType="separate"/>
          </w:r>
          <w:r w:rsidR="00937B33">
            <w:rPr>
              <w:noProof/>
            </w:rPr>
            <w:t xml:space="preserve"> </w:t>
          </w:r>
          <w:r w:rsidR="00937B33" w:rsidRPr="00937B33">
            <w:rPr>
              <w:noProof/>
            </w:rPr>
            <w:t>(CIEEM, 2021)</w:t>
          </w:r>
          <w:r>
            <w:fldChar w:fldCharType="end"/>
          </w:r>
        </w:sdtContent>
      </w:sdt>
      <w:bookmarkEnd w:id="24"/>
    </w:p>
    <w:p w14:paraId="4E22BC9A" w14:textId="45C92A57" w:rsidR="009D1CBB" w:rsidRDefault="00B26808">
      <w:r>
        <w:rPr>
          <w:noProof/>
        </w:rPr>
        <w:drawing>
          <wp:inline distT="0" distB="0" distL="0" distR="0" wp14:anchorId="516A1DA7" wp14:editId="033D8FF6">
            <wp:extent cx="4267835" cy="8467725"/>
            <wp:effectExtent l="0" t="0" r="0" b="9525"/>
            <wp:docPr id="6" name="Picture 6"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4268789" cy="8469618"/>
                    </a:xfrm>
                    <a:prstGeom prst="rect">
                      <a:avLst/>
                    </a:prstGeom>
                  </pic:spPr>
                </pic:pic>
              </a:graphicData>
            </a:graphic>
          </wp:inline>
        </w:drawing>
      </w:r>
    </w:p>
    <w:p w14:paraId="52E019EB" w14:textId="65D68791" w:rsidR="00F16C19" w:rsidRDefault="00B23D9F">
      <w:r>
        <w:lastRenderedPageBreak/>
        <w:t xml:space="preserve">In addition, </w:t>
      </w:r>
      <w:r w:rsidR="00CE73D0">
        <w:t>for areas such as the Lampeter UWTSD campus a qualified professional would be required as they will need to possess certain licen</w:t>
      </w:r>
      <w:r w:rsidR="004E0641">
        <w:t>c</w:t>
      </w:r>
      <w:r w:rsidR="00CE73D0">
        <w:t xml:space="preserve">es to carry out </w:t>
      </w:r>
      <w:r w:rsidR="004E0641">
        <w:t xml:space="preserve">update surveys, such as a bat licence </w:t>
      </w:r>
      <w:sdt>
        <w:sdtPr>
          <w:id w:val="1314149119"/>
          <w:citation/>
        </w:sdtPr>
        <w:sdtContent>
          <w:r w:rsidR="004E0641">
            <w:fldChar w:fldCharType="begin"/>
          </w:r>
          <w:r w:rsidR="004E0641">
            <w:instrText xml:space="preserve"> CITATION UKG15 \l 2057 </w:instrText>
          </w:r>
          <w:r w:rsidR="004E0641">
            <w:fldChar w:fldCharType="separate"/>
          </w:r>
          <w:r w:rsidR="00937B33" w:rsidRPr="00937B33">
            <w:rPr>
              <w:noProof/>
            </w:rPr>
            <w:t>(UK Government, 2015)</w:t>
          </w:r>
          <w:r w:rsidR="004E0641">
            <w:fldChar w:fldCharType="end"/>
          </w:r>
        </w:sdtContent>
      </w:sdt>
      <w:r w:rsidR="004E0641">
        <w:t xml:space="preserve">. Also </w:t>
      </w:r>
      <w:r>
        <w:t xml:space="preserve">by </w:t>
      </w:r>
      <w:r w:rsidR="00C83CC3">
        <w:t xml:space="preserve">using professional ecologists to conduct the monitoring process, </w:t>
      </w:r>
      <w:r w:rsidR="00317787">
        <w:t>adequate reporting can be forwarded to the relevant stakeholders involved in overseeing the management of the site, such as Natural Resources Wales</w:t>
      </w:r>
      <w:r w:rsidR="00943CD5">
        <w:t xml:space="preserve"> </w:t>
      </w:r>
      <w:sdt>
        <w:sdtPr>
          <w:id w:val="-568577354"/>
          <w:citation/>
        </w:sdtPr>
        <w:sdtEndPr/>
        <w:sdtContent>
          <w:r w:rsidR="002B5086">
            <w:fldChar w:fldCharType="begin"/>
          </w:r>
          <w:r w:rsidR="002B5086">
            <w:instrText xml:space="preserve"> CITATION Nat21 \l 2057 </w:instrText>
          </w:r>
          <w:r w:rsidR="002B5086">
            <w:fldChar w:fldCharType="separate"/>
          </w:r>
          <w:r w:rsidR="00937B33" w:rsidRPr="00937B33">
            <w:rPr>
              <w:noProof/>
            </w:rPr>
            <w:t>(Natural Resources Wales, 2021)</w:t>
          </w:r>
          <w:r w:rsidR="002B5086">
            <w:fldChar w:fldCharType="end"/>
          </w:r>
        </w:sdtContent>
      </w:sdt>
      <w:r w:rsidR="00943CD5">
        <w:t>, Ceredigion Council</w:t>
      </w:r>
      <w:r w:rsidR="002B5086">
        <w:t xml:space="preserve"> </w:t>
      </w:r>
      <w:sdt>
        <w:sdtPr>
          <w:id w:val="-315264143"/>
          <w:citation/>
        </w:sdtPr>
        <w:sdtEndPr/>
        <w:sdtContent>
          <w:r w:rsidR="00973EFD">
            <w:fldChar w:fldCharType="begin"/>
          </w:r>
          <w:r w:rsidR="00973EFD">
            <w:instrText xml:space="preserve"> CITATION Cer20 \l 2057 </w:instrText>
          </w:r>
          <w:r w:rsidR="00973EFD">
            <w:fldChar w:fldCharType="separate"/>
          </w:r>
          <w:r w:rsidR="00937B33" w:rsidRPr="00937B33">
            <w:rPr>
              <w:noProof/>
            </w:rPr>
            <w:t>(Ceredigion County Council, 2020)</w:t>
          </w:r>
          <w:r w:rsidR="00973EFD">
            <w:fldChar w:fldCharType="end"/>
          </w:r>
        </w:sdtContent>
      </w:sdt>
      <w:r w:rsidR="00943CD5">
        <w:t xml:space="preserve">, and the Welsh Government </w:t>
      </w:r>
      <w:sdt>
        <w:sdtPr>
          <w:id w:val="695510823"/>
          <w:citation/>
        </w:sdtPr>
        <w:sdtEndPr/>
        <w:sdtContent>
          <w:r w:rsidR="00943CD5">
            <w:fldChar w:fldCharType="begin"/>
          </w:r>
          <w:r w:rsidR="00943CD5">
            <w:instrText xml:space="preserve"> CITATION UWT226 \l 2057 </w:instrText>
          </w:r>
          <w:r w:rsidR="00943CD5">
            <w:fldChar w:fldCharType="separate"/>
          </w:r>
          <w:r w:rsidR="00937B33" w:rsidRPr="00937B33">
            <w:rPr>
              <w:noProof/>
            </w:rPr>
            <w:t>(UWTSD, 2022)</w:t>
          </w:r>
          <w:r w:rsidR="00943CD5">
            <w:fldChar w:fldCharType="end"/>
          </w:r>
        </w:sdtContent>
      </w:sdt>
      <w:r w:rsidR="00943CD5">
        <w:t>.</w:t>
      </w:r>
    </w:p>
    <w:p w14:paraId="292E5D3E" w14:textId="505D6EE3" w:rsidR="002F2315" w:rsidRDefault="002F2315"/>
    <w:p w14:paraId="2B73D9ED" w14:textId="6B5DF1FC" w:rsidR="002F2315" w:rsidRDefault="002F2315" w:rsidP="002F2315">
      <w:pPr>
        <w:pStyle w:val="Heading2"/>
      </w:pPr>
      <w:bookmarkStart w:id="25" w:name="_Toc130302476"/>
      <w:r>
        <w:t>Conclusion</w:t>
      </w:r>
      <w:bookmarkEnd w:id="25"/>
    </w:p>
    <w:p w14:paraId="0E195433" w14:textId="6E9DFAC8" w:rsidR="002F2315" w:rsidRDefault="00C0012C">
      <w:r>
        <w:t xml:space="preserve">The scope of this habitat management plan is limited and </w:t>
      </w:r>
      <w:r w:rsidR="00D17DF4">
        <w:t>with greater investigation and analysis a more robust plan could be developed to fully enhance and protect biodiversity across the Lampeter UWTSD campus</w:t>
      </w:r>
      <w:r w:rsidR="00AD3028">
        <w:t xml:space="preserve">, focusing on </w:t>
      </w:r>
      <w:r w:rsidR="00F90E6D">
        <w:t xml:space="preserve">more areas of development such as flood defence, </w:t>
      </w:r>
      <w:r w:rsidR="00367807">
        <w:t xml:space="preserve">seasonal adaptations, and </w:t>
      </w:r>
      <w:r w:rsidR="002C2D24">
        <w:t xml:space="preserve">potential development of </w:t>
      </w:r>
      <w:r w:rsidR="005134B5">
        <w:t>currently undermanaged areas</w:t>
      </w:r>
      <w:r w:rsidR="00D17DF4">
        <w:t>. However, as a starting point</w:t>
      </w:r>
      <w:r w:rsidR="005134B5">
        <w:t>,</w:t>
      </w:r>
      <w:r w:rsidR="00CC48CB">
        <w:t xml:space="preserve"> the plan provides insight into how to </w:t>
      </w:r>
      <w:r w:rsidR="003B1E9C">
        <w:t>adequately maintain a selection of the habitats on-site, along with a number of processes to not only protect the section 7 species recorded but e</w:t>
      </w:r>
      <w:r w:rsidR="00240C9F">
        <w:t xml:space="preserve">nhance biodiversity in general whilst adhering to </w:t>
      </w:r>
      <w:r w:rsidR="00C7456E">
        <w:t xml:space="preserve">legislation and reporting requirements. </w:t>
      </w:r>
    </w:p>
    <w:p w14:paraId="1BFB72DC" w14:textId="77777777" w:rsidR="002F2315" w:rsidRDefault="002F2315"/>
    <w:bookmarkStart w:id="26" w:name="_Toc130302477" w:displacedByCustomXml="next"/>
    <w:sdt>
      <w:sdtPr>
        <w:rPr>
          <w:rFonts w:asciiTheme="minorHAnsi" w:eastAsiaTheme="minorHAnsi" w:hAnsiTheme="minorHAnsi" w:cstheme="minorBidi"/>
          <w:color w:val="auto"/>
          <w:sz w:val="22"/>
          <w:szCs w:val="22"/>
        </w:rPr>
        <w:id w:val="700986118"/>
        <w:docPartObj>
          <w:docPartGallery w:val="Bibliographies"/>
          <w:docPartUnique/>
        </w:docPartObj>
      </w:sdtPr>
      <w:sdtEndPr/>
      <w:sdtContent>
        <w:p w14:paraId="088D0FF7" w14:textId="0A7DBDBB" w:rsidR="002F2315" w:rsidRDefault="002F2315">
          <w:pPr>
            <w:pStyle w:val="Heading1"/>
          </w:pPr>
          <w:r>
            <w:t>References</w:t>
          </w:r>
          <w:bookmarkEnd w:id="26"/>
        </w:p>
        <w:sdt>
          <w:sdtPr>
            <w:id w:val="-573587230"/>
            <w:bibliography/>
          </w:sdtPr>
          <w:sdtEndPr/>
          <w:sdtContent>
            <w:p w14:paraId="2BAAAAAD" w14:textId="77777777" w:rsidR="00937B33" w:rsidRDefault="002F2315" w:rsidP="00937B33">
              <w:pPr>
                <w:pStyle w:val="Bibliography"/>
                <w:rPr>
                  <w:noProof/>
                  <w:sz w:val="24"/>
                  <w:szCs w:val="24"/>
                </w:rPr>
              </w:pPr>
              <w:r>
                <w:fldChar w:fldCharType="begin"/>
              </w:r>
              <w:r>
                <w:instrText xml:space="preserve"> BIBLIOGRAPHY </w:instrText>
              </w:r>
              <w:r>
                <w:fldChar w:fldCharType="separate"/>
              </w:r>
              <w:r w:rsidR="00937B33">
                <w:rPr>
                  <w:noProof/>
                </w:rPr>
                <w:t xml:space="preserve">Alexander, M., 2022. </w:t>
              </w:r>
              <w:r w:rsidR="00937B33">
                <w:rPr>
                  <w:i/>
                  <w:iCs/>
                  <w:noProof/>
                </w:rPr>
                <w:t xml:space="preserve">The Wildlife Trust: A Guide to Management Planning. </w:t>
              </w:r>
              <w:r w:rsidR="00937B33">
                <w:rPr>
                  <w:noProof/>
                </w:rPr>
                <w:t xml:space="preserve">[Online] </w:t>
              </w:r>
              <w:r w:rsidR="00937B33">
                <w:rPr>
                  <w:noProof/>
                </w:rPr>
                <w:br/>
                <w:t xml:space="preserve">Available at: </w:t>
              </w:r>
              <w:r w:rsidR="00937B33">
                <w:rPr>
                  <w:noProof/>
                  <w:u w:val="single"/>
                </w:rPr>
                <w:t>https://www.welshwildlife.org/sites/default/files/2022-04/Management-planning-guide-wtsww-October-2020.pdf</w:t>
              </w:r>
              <w:r w:rsidR="00937B33">
                <w:rPr>
                  <w:noProof/>
                </w:rPr>
                <w:br/>
                <w:t>[Accessed 13 03 2023].</w:t>
              </w:r>
            </w:p>
            <w:p w14:paraId="4D62689E" w14:textId="77777777" w:rsidR="00937B33" w:rsidRDefault="00937B33" w:rsidP="00937B33">
              <w:pPr>
                <w:pStyle w:val="Bibliography"/>
                <w:rPr>
                  <w:noProof/>
                </w:rPr>
              </w:pPr>
              <w:r>
                <w:rPr>
                  <w:noProof/>
                </w:rPr>
                <w:t xml:space="preserve">Animalia, nd. </w:t>
              </w:r>
              <w:r>
                <w:rPr>
                  <w:i/>
                  <w:iCs/>
                  <w:noProof/>
                </w:rPr>
                <w:t xml:space="preserve">European Otter. </w:t>
              </w:r>
              <w:r>
                <w:rPr>
                  <w:noProof/>
                </w:rPr>
                <w:t xml:space="preserve">[Online] </w:t>
              </w:r>
              <w:r>
                <w:rPr>
                  <w:noProof/>
                </w:rPr>
                <w:br/>
                <w:t xml:space="preserve">Available at: </w:t>
              </w:r>
              <w:r>
                <w:rPr>
                  <w:noProof/>
                  <w:u w:val="single"/>
                </w:rPr>
                <w:t>https://animalia.bio/european-otter</w:t>
              </w:r>
              <w:r>
                <w:rPr>
                  <w:noProof/>
                </w:rPr>
                <w:br/>
                <w:t>[Accessed 20 03 2023].</w:t>
              </w:r>
            </w:p>
            <w:p w14:paraId="535450F6" w14:textId="77777777" w:rsidR="00937B33" w:rsidRDefault="00937B33" w:rsidP="00937B33">
              <w:pPr>
                <w:pStyle w:val="Bibliography"/>
                <w:rPr>
                  <w:noProof/>
                </w:rPr>
              </w:pPr>
              <w:r>
                <w:rPr>
                  <w:noProof/>
                </w:rPr>
                <w:t xml:space="preserve">Arcus, 2012. </w:t>
              </w:r>
              <w:r>
                <w:rPr>
                  <w:i/>
                  <w:iCs/>
                  <w:noProof/>
                </w:rPr>
                <w:t xml:space="preserve">Outline Ecological Management Plan. </w:t>
              </w:r>
              <w:r>
                <w:rPr>
                  <w:noProof/>
                </w:rPr>
                <w:t xml:space="preserve">[Online] </w:t>
              </w:r>
              <w:r>
                <w:rPr>
                  <w:noProof/>
                </w:rPr>
                <w:br/>
                <w:t xml:space="preserve">Available at: </w:t>
              </w:r>
              <w:r>
                <w:rPr>
                  <w:noProof/>
                  <w:u w:val="single"/>
                </w:rPr>
                <w:t>https://www.rossendale.gov.uk/planx_downloads/A6.3_OutlineEMP.pdf</w:t>
              </w:r>
              <w:r>
                <w:rPr>
                  <w:noProof/>
                </w:rPr>
                <w:br/>
                <w:t>[Accessed 13 03 2023].</w:t>
              </w:r>
            </w:p>
            <w:p w14:paraId="64B2C5DB" w14:textId="77777777" w:rsidR="00937B33" w:rsidRDefault="00937B33" w:rsidP="00937B33">
              <w:pPr>
                <w:pStyle w:val="Bibliography"/>
                <w:rPr>
                  <w:noProof/>
                </w:rPr>
              </w:pPr>
              <w:r>
                <w:rPr>
                  <w:noProof/>
                </w:rPr>
                <w:t xml:space="preserve">Bat Conservation Trust, 2022. </w:t>
              </w:r>
              <w:r>
                <w:rPr>
                  <w:i/>
                  <w:iCs/>
                  <w:noProof/>
                </w:rPr>
                <w:t xml:space="preserve">UK Bats. </w:t>
              </w:r>
              <w:r>
                <w:rPr>
                  <w:noProof/>
                </w:rPr>
                <w:t xml:space="preserve">[Online] </w:t>
              </w:r>
              <w:r>
                <w:rPr>
                  <w:noProof/>
                </w:rPr>
                <w:br/>
                <w:t xml:space="preserve">Available at: </w:t>
              </w:r>
              <w:r>
                <w:rPr>
                  <w:noProof/>
                  <w:u w:val="single"/>
                </w:rPr>
                <w:t>https://www.bats.org.uk/about-bats/what-are-bats/uk-bats</w:t>
              </w:r>
              <w:r>
                <w:rPr>
                  <w:noProof/>
                </w:rPr>
                <w:br/>
                <w:t>[Accessed 19 03 2023].</w:t>
              </w:r>
            </w:p>
            <w:p w14:paraId="395D5041" w14:textId="77777777" w:rsidR="00937B33" w:rsidRDefault="00937B33" w:rsidP="00937B33">
              <w:pPr>
                <w:pStyle w:val="Bibliography"/>
                <w:rPr>
                  <w:noProof/>
                </w:rPr>
              </w:pPr>
              <w:r>
                <w:rPr>
                  <w:noProof/>
                </w:rPr>
                <w:t xml:space="preserve">Bat Conservation Trust, 2023. </w:t>
              </w:r>
              <w:r>
                <w:rPr>
                  <w:i/>
                  <w:iCs/>
                  <w:noProof/>
                </w:rPr>
                <w:t xml:space="preserve">What is a Roost. </w:t>
              </w:r>
              <w:r>
                <w:rPr>
                  <w:noProof/>
                </w:rPr>
                <w:t xml:space="preserve">[Online] </w:t>
              </w:r>
              <w:r>
                <w:rPr>
                  <w:noProof/>
                </w:rPr>
                <w:br/>
                <w:t xml:space="preserve">Available at: </w:t>
              </w:r>
              <w:r>
                <w:rPr>
                  <w:noProof/>
                  <w:u w:val="single"/>
                </w:rPr>
                <w:t>https://www.bats.org.uk/about-bats/where-do-bats-live/bat-roosts/what-is-a-roost</w:t>
              </w:r>
              <w:r>
                <w:rPr>
                  <w:noProof/>
                </w:rPr>
                <w:br/>
                <w:t>[Accessed 19 03 2023].</w:t>
              </w:r>
            </w:p>
            <w:p w14:paraId="4BDCA474" w14:textId="77777777" w:rsidR="00937B33" w:rsidRDefault="00937B33" w:rsidP="00937B33">
              <w:pPr>
                <w:pStyle w:val="Bibliography"/>
                <w:rPr>
                  <w:noProof/>
                </w:rPr>
              </w:pPr>
              <w:r>
                <w:rPr>
                  <w:noProof/>
                </w:rPr>
                <w:t xml:space="preserve">Betts Ecology, nd. </w:t>
              </w:r>
              <w:r>
                <w:rPr>
                  <w:i/>
                  <w:iCs/>
                  <w:noProof/>
                </w:rPr>
                <w:t xml:space="preserve">Habitat Management Plan. </w:t>
              </w:r>
              <w:r>
                <w:rPr>
                  <w:noProof/>
                </w:rPr>
                <w:t xml:space="preserve">[Online] </w:t>
              </w:r>
              <w:r>
                <w:rPr>
                  <w:noProof/>
                </w:rPr>
                <w:br/>
                <w:t xml:space="preserve">Available at: </w:t>
              </w:r>
              <w:r>
                <w:rPr>
                  <w:noProof/>
                  <w:u w:val="single"/>
                </w:rPr>
                <w:t>https://www.bettsecology.co.uk/ecology-biodiversity-services/ecological-surveys/habitat-management-plan#:~:text=What%20is%20a%20habitat%20management,habitats%20appropriate%20to%20the%20site.</w:t>
              </w:r>
              <w:r>
                <w:rPr>
                  <w:noProof/>
                </w:rPr>
                <w:br/>
                <w:t>[Accessed 13 03 2023].</w:t>
              </w:r>
            </w:p>
            <w:p w14:paraId="6A9DE3FC" w14:textId="77777777" w:rsidR="00937B33" w:rsidRDefault="00937B33" w:rsidP="00937B33">
              <w:pPr>
                <w:pStyle w:val="Bibliography"/>
                <w:rPr>
                  <w:noProof/>
                </w:rPr>
              </w:pPr>
              <w:r>
                <w:rPr>
                  <w:noProof/>
                </w:rPr>
                <w:t xml:space="preserve">Bonter, D., Zuckerberg, B., Sedgwick, C. &amp; Hochachka, W., 2013. Daily foraging patterns in free-living birds: exploring the predation–starvation trade-off. </w:t>
              </w:r>
              <w:r>
                <w:rPr>
                  <w:i/>
                  <w:iCs/>
                  <w:noProof/>
                </w:rPr>
                <w:t xml:space="preserve">Proceedings. Biological sciences, </w:t>
              </w:r>
              <w:r>
                <w:rPr>
                  <w:noProof/>
                </w:rPr>
                <w:t>p. 280.</w:t>
              </w:r>
            </w:p>
            <w:p w14:paraId="46401F53" w14:textId="77777777" w:rsidR="00937B33" w:rsidRDefault="00937B33" w:rsidP="00937B33">
              <w:pPr>
                <w:pStyle w:val="Bibliography"/>
                <w:rPr>
                  <w:noProof/>
                </w:rPr>
              </w:pPr>
              <w:r>
                <w:rPr>
                  <w:noProof/>
                </w:rPr>
                <w:lastRenderedPageBreak/>
                <w:t xml:space="preserve">Butterfly Conservation Trust, nd. </w:t>
              </w:r>
              <w:r>
                <w:rPr>
                  <w:i/>
                  <w:iCs/>
                  <w:noProof/>
                </w:rPr>
                <w:t xml:space="preserve">Wall Brown. </w:t>
              </w:r>
              <w:r>
                <w:rPr>
                  <w:noProof/>
                </w:rPr>
                <w:t xml:space="preserve">[Online] </w:t>
              </w:r>
              <w:r>
                <w:rPr>
                  <w:noProof/>
                </w:rPr>
                <w:br/>
                <w:t xml:space="preserve">Available at: </w:t>
              </w:r>
              <w:r>
                <w:rPr>
                  <w:noProof/>
                  <w:u w:val="single"/>
                </w:rPr>
                <w:t>https://butterfly-conservation.org/butterflies/wall</w:t>
              </w:r>
              <w:r>
                <w:rPr>
                  <w:noProof/>
                </w:rPr>
                <w:br/>
                <w:t>[Accessed 20 03 2023].</w:t>
              </w:r>
            </w:p>
            <w:p w14:paraId="24FE98C2" w14:textId="77777777" w:rsidR="00937B33" w:rsidRDefault="00937B33" w:rsidP="00937B33">
              <w:pPr>
                <w:pStyle w:val="Bibliography"/>
                <w:rPr>
                  <w:noProof/>
                </w:rPr>
              </w:pPr>
              <w:r>
                <w:rPr>
                  <w:noProof/>
                </w:rPr>
                <w:t xml:space="preserve">Butterfly Conservation Trust, nd. </w:t>
              </w:r>
              <w:r>
                <w:rPr>
                  <w:i/>
                  <w:iCs/>
                  <w:noProof/>
                </w:rPr>
                <w:t xml:space="preserve">White Ermine. </w:t>
              </w:r>
              <w:r>
                <w:rPr>
                  <w:noProof/>
                </w:rPr>
                <w:t xml:space="preserve">[Online] </w:t>
              </w:r>
              <w:r>
                <w:rPr>
                  <w:noProof/>
                </w:rPr>
                <w:br/>
                <w:t xml:space="preserve">Available at: </w:t>
              </w:r>
              <w:r>
                <w:rPr>
                  <w:noProof/>
                  <w:u w:val="single"/>
                </w:rPr>
                <w:t>https://butterfly-conservation.org/moths/white-ermine</w:t>
              </w:r>
              <w:r>
                <w:rPr>
                  <w:noProof/>
                </w:rPr>
                <w:br/>
                <w:t>[Accessed 20 03 2023].</w:t>
              </w:r>
            </w:p>
            <w:p w14:paraId="563709A4" w14:textId="77777777" w:rsidR="00937B33" w:rsidRDefault="00937B33" w:rsidP="00937B33">
              <w:pPr>
                <w:pStyle w:val="Bibliography"/>
                <w:rPr>
                  <w:noProof/>
                </w:rPr>
              </w:pPr>
              <w:r>
                <w:rPr>
                  <w:noProof/>
                </w:rPr>
                <w:t xml:space="preserve">Ceredigion County Council, 2020. </w:t>
              </w:r>
              <w:r>
                <w:rPr>
                  <w:i/>
                  <w:iCs/>
                  <w:noProof/>
                </w:rPr>
                <w:t xml:space="preserve">Lampeter Green Infrastructure projects funding plans to be submitted after Cabinet approval. </w:t>
              </w:r>
              <w:r>
                <w:rPr>
                  <w:noProof/>
                </w:rPr>
                <w:t xml:space="preserve">[Online] </w:t>
              </w:r>
              <w:r>
                <w:rPr>
                  <w:noProof/>
                </w:rPr>
                <w:br/>
                <w:t xml:space="preserve">Available at: </w:t>
              </w:r>
              <w:r>
                <w:rPr>
                  <w:noProof/>
                  <w:u w:val="single"/>
                </w:rPr>
                <w:t>http://www.ceredigion.gov.uk/resident/news/2020/lampeter-green-infrastructure-projects-funding-plans-to-be-submitted-after-cabinet-approval/</w:t>
              </w:r>
              <w:r>
                <w:rPr>
                  <w:noProof/>
                </w:rPr>
                <w:br/>
                <w:t>[Accessed 17 03 2023].</w:t>
              </w:r>
            </w:p>
            <w:p w14:paraId="1879B724" w14:textId="77777777" w:rsidR="00937B33" w:rsidRDefault="00937B33" w:rsidP="00937B33">
              <w:pPr>
                <w:pStyle w:val="Bibliography"/>
                <w:rPr>
                  <w:noProof/>
                </w:rPr>
              </w:pPr>
              <w:r>
                <w:rPr>
                  <w:noProof/>
                </w:rPr>
                <w:t xml:space="preserve">Cheshire Wildlife Trust, 2018. </w:t>
              </w:r>
              <w:r>
                <w:rPr>
                  <w:i/>
                  <w:iCs/>
                  <w:noProof/>
                </w:rPr>
                <w:t xml:space="preserve">River Water-crowfoot. </w:t>
              </w:r>
              <w:r>
                <w:rPr>
                  <w:noProof/>
                </w:rPr>
                <w:t xml:space="preserve">[Online] </w:t>
              </w:r>
              <w:r>
                <w:rPr>
                  <w:noProof/>
                </w:rPr>
                <w:br/>
                <w:t xml:space="preserve">Available at: </w:t>
              </w:r>
              <w:r>
                <w:rPr>
                  <w:noProof/>
                  <w:u w:val="single"/>
                </w:rPr>
                <w:t>https://www.cheshirewildlifetrust.org.uk/sites/default/files/2018-06/River%20water-crowfoot.pdf</w:t>
              </w:r>
              <w:r>
                <w:rPr>
                  <w:noProof/>
                </w:rPr>
                <w:br/>
                <w:t>[Accessed 20 03 2023].</w:t>
              </w:r>
            </w:p>
            <w:p w14:paraId="10739C66" w14:textId="77777777" w:rsidR="00937B33" w:rsidRDefault="00937B33" w:rsidP="00937B33">
              <w:pPr>
                <w:pStyle w:val="Bibliography"/>
                <w:rPr>
                  <w:noProof/>
                </w:rPr>
              </w:pPr>
              <w:r>
                <w:rPr>
                  <w:noProof/>
                </w:rPr>
                <w:t xml:space="preserve">CIEEM, 2017. </w:t>
              </w:r>
              <w:r>
                <w:rPr>
                  <w:i/>
                  <w:iCs/>
                  <w:noProof/>
                </w:rPr>
                <w:t xml:space="preserve">Guide to Ecological Surveys and Their Purpose. </w:t>
              </w:r>
              <w:r>
                <w:rPr>
                  <w:noProof/>
                </w:rPr>
                <w:t xml:space="preserve">[Online] </w:t>
              </w:r>
              <w:r>
                <w:rPr>
                  <w:noProof/>
                </w:rPr>
                <w:br/>
                <w:t xml:space="preserve">Available at: </w:t>
              </w:r>
              <w:r>
                <w:rPr>
                  <w:noProof/>
                  <w:u w:val="single"/>
                </w:rPr>
                <w:t>https://cieem.net/wp-content/uploads/2019/02/Guide-to-Ecological-Surveys-and-Their-Purpose-Dec2017.pdf</w:t>
              </w:r>
              <w:r>
                <w:rPr>
                  <w:noProof/>
                </w:rPr>
                <w:br/>
                <w:t>[Accessed 19 03 2023].</w:t>
              </w:r>
            </w:p>
            <w:p w14:paraId="3E43B0FF" w14:textId="77777777" w:rsidR="00937B33" w:rsidRDefault="00937B33" w:rsidP="00937B33">
              <w:pPr>
                <w:pStyle w:val="Bibliography"/>
                <w:rPr>
                  <w:noProof/>
                </w:rPr>
              </w:pPr>
              <w:r>
                <w:rPr>
                  <w:noProof/>
                </w:rPr>
                <w:t xml:space="preserve">CIEEM, 2021. </w:t>
              </w:r>
              <w:r>
                <w:rPr>
                  <w:i/>
                  <w:iCs/>
                  <w:noProof/>
                </w:rPr>
                <w:t xml:space="preserve">Reporting and Auditing. </w:t>
              </w:r>
              <w:r>
                <w:rPr>
                  <w:noProof/>
                </w:rPr>
                <w:t xml:space="preserve">[Online] </w:t>
              </w:r>
              <w:r>
                <w:rPr>
                  <w:noProof/>
                </w:rPr>
                <w:br/>
                <w:t xml:space="preserve">Available at: </w:t>
              </w:r>
              <w:r>
                <w:rPr>
                  <w:noProof/>
                  <w:u w:val="single"/>
                </w:rPr>
                <w:t>https://cieem.net/wp-content/uploads/2021/07/CIEEM-BNG-Report-and-Audit-templates2.pdf</w:t>
              </w:r>
              <w:r>
                <w:rPr>
                  <w:noProof/>
                </w:rPr>
                <w:br/>
                <w:t>[Accessed 20 03 2023].</w:t>
              </w:r>
            </w:p>
            <w:p w14:paraId="45EA0C77" w14:textId="77777777" w:rsidR="00937B33" w:rsidRDefault="00937B33" w:rsidP="00937B33">
              <w:pPr>
                <w:pStyle w:val="Bibliography"/>
                <w:rPr>
                  <w:noProof/>
                </w:rPr>
              </w:pPr>
              <w:r>
                <w:rPr>
                  <w:noProof/>
                </w:rPr>
                <w:t xml:space="preserve">DataMapWales, 2023. </w:t>
              </w:r>
              <w:r>
                <w:rPr>
                  <w:i/>
                  <w:iCs/>
                  <w:noProof/>
                </w:rPr>
                <w:t xml:space="preserve">Sites of Special Scientific Interest (SSSI). </w:t>
              </w:r>
              <w:r>
                <w:rPr>
                  <w:noProof/>
                </w:rPr>
                <w:t xml:space="preserve">[Online] </w:t>
              </w:r>
              <w:r>
                <w:rPr>
                  <w:noProof/>
                </w:rPr>
                <w:br/>
                <w:t xml:space="preserve">Available at: </w:t>
              </w:r>
              <w:r>
                <w:rPr>
                  <w:noProof/>
                  <w:u w:val="single"/>
                </w:rPr>
                <w:t>https://datamap.gov.wales/layers/inspire-nrw:NRW_SSSI</w:t>
              </w:r>
              <w:r>
                <w:rPr>
                  <w:noProof/>
                </w:rPr>
                <w:br/>
                <w:t>[Accessed 11 03 2023].</w:t>
              </w:r>
            </w:p>
            <w:p w14:paraId="3EED054D" w14:textId="77777777" w:rsidR="00937B33" w:rsidRDefault="00937B33" w:rsidP="00937B33">
              <w:pPr>
                <w:pStyle w:val="Bibliography"/>
                <w:rPr>
                  <w:noProof/>
                </w:rPr>
              </w:pPr>
              <w:r>
                <w:rPr>
                  <w:noProof/>
                </w:rPr>
                <w:t xml:space="preserve">DBRC, 2020. </w:t>
              </w:r>
              <w:r>
                <w:rPr>
                  <w:i/>
                  <w:iCs/>
                  <w:noProof/>
                </w:rPr>
                <w:t xml:space="preserve">Habitat survey and monitoring. </w:t>
              </w:r>
              <w:r>
                <w:rPr>
                  <w:noProof/>
                </w:rPr>
                <w:t xml:space="preserve">[Online] </w:t>
              </w:r>
              <w:r>
                <w:rPr>
                  <w:noProof/>
                </w:rPr>
                <w:br/>
                <w:t xml:space="preserve">Available at: </w:t>
              </w:r>
              <w:r>
                <w:rPr>
                  <w:noProof/>
                  <w:u w:val="single"/>
                </w:rPr>
                <w:t>https://www.dbrc.org.uk/habitat-survey-and-monitoring/</w:t>
              </w:r>
              <w:r>
                <w:rPr>
                  <w:noProof/>
                </w:rPr>
                <w:br/>
                <w:t>[Accessed 13 03 2023].</w:t>
              </w:r>
            </w:p>
            <w:p w14:paraId="25F12D2C" w14:textId="77777777" w:rsidR="00937B33" w:rsidRDefault="00937B33" w:rsidP="00937B33">
              <w:pPr>
                <w:pStyle w:val="Bibliography"/>
                <w:rPr>
                  <w:noProof/>
                </w:rPr>
              </w:pPr>
              <w:r>
                <w:rPr>
                  <w:noProof/>
                </w:rPr>
                <w:t xml:space="preserve">DBRC, 2022. </w:t>
              </w:r>
              <w:r>
                <w:rPr>
                  <w:i/>
                  <w:iCs/>
                  <w:noProof/>
                </w:rPr>
                <w:t xml:space="preserve">Biodiversity Monitoring Framework. </w:t>
              </w:r>
              <w:r>
                <w:rPr>
                  <w:noProof/>
                </w:rPr>
                <w:t xml:space="preserve">[Online] </w:t>
              </w:r>
              <w:r>
                <w:rPr>
                  <w:noProof/>
                </w:rPr>
                <w:br/>
                <w:t xml:space="preserve">Available at: </w:t>
              </w:r>
              <w:r>
                <w:rPr>
                  <w:noProof/>
                  <w:u w:val="single"/>
                </w:rPr>
                <w:t>https://www.dbrc.org.uk/projects-surveys/current-projects-and-surveys/#BMF</w:t>
              </w:r>
              <w:r>
                <w:rPr>
                  <w:noProof/>
                </w:rPr>
                <w:br/>
                <w:t>[Accessed 20 03 2023].</w:t>
              </w:r>
            </w:p>
            <w:p w14:paraId="305EAE6D" w14:textId="77777777" w:rsidR="00937B33" w:rsidRDefault="00937B33" w:rsidP="00937B33">
              <w:pPr>
                <w:pStyle w:val="Bibliography"/>
                <w:rPr>
                  <w:noProof/>
                </w:rPr>
              </w:pPr>
              <w:r>
                <w:rPr>
                  <w:noProof/>
                </w:rPr>
                <w:t xml:space="preserve">Element Tree Care, nd. </w:t>
              </w:r>
              <w:r>
                <w:rPr>
                  <w:i/>
                  <w:iCs/>
                  <w:noProof/>
                </w:rPr>
                <w:t xml:space="preserve">Bootlacing effect froom Honey Fungus infestation, </w:t>
              </w:r>
              <w:r>
                <w:rPr>
                  <w:noProof/>
                </w:rPr>
                <w:t>n/a: s.n.</w:t>
              </w:r>
            </w:p>
            <w:p w14:paraId="3B566357" w14:textId="77777777" w:rsidR="00937B33" w:rsidRDefault="00937B33" w:rsidP="00937B33">
              <w:pPr>
                <w:pStyle w:val="Bibliography"/>
                <w:rPr>
                  <w:noProof/>
                </w:rPr>
              </w:pPr>
              <w:r>
                <w:rPr>
                  <w:noProof/>
                </w:rPr>
                <w:t xml:space="preserve">Fish Legal, 2022. </w:t>
              </w:r>
              <w:r>
                <w:rPr>
                  <w:i/>
                  <w:iCs/>
                  <w:noProof/>
                </w:rPr>
                <w:t xml:space="preserve">Authorities leave Teifi exposed to repeat major pollution. </w:t>
              </w:r>
              <w:r>
                <w:rPr>
                  <w:noProof/>
                </w:rPr>
                <w:t xml:space="preserve">[Online] </w:t>
              </w:r>
              <w:r>
                <w:rPr>
                  <w:noProof/>
                </w:rPr>
                <w:br/>
                <w:t xml:space="preserve">Available at: </w:t>
              </w:r>
              <w:r>
                <w:rPr>
                  <w:noProof/>
                  <w:u w:val="single"/>
                </w:rPr>
                <w:t>https://fishlegal.net/2022/12/17/authorities-leave-teifi-exposed-to-repeat-major-pollution/</w:t>
              </w:r>
              <w:r>
                <w:rPr>
                  <w:noProof/>
                </w:rPr>
                <w:br/>
                <w:t>[Accessed 20 03 2023].</w:t>
              </w:r>
            </w:p>
            <w:p w14:paraId="7C2DCEFA" w14:textId="77777777" w:rsidR="00937B33" w:rsidRDefault="00937B33" w:rsidP="00937B33">
              <w:pPr>
                <w:pStyle w:val="Bibliography"/>
                <w:rPr>
                  <w:noProof/>
                </w:rPr>
              </w:pPr>
              <w:r>
                <w:rPr>
                  <w:noProof/>
                </w:rPr>
                <w:t xml:space="preserve">Forest Enterprise, 2022. </w:t>
              </w:r>
              <w:r>
                <w:rPr>
                  <w:i/>
                  <w:iCs/>
                  <w:noProof/>
                </w:rPr>
                <w:t xml:space="preserve">A guide to managing deadwood in Forestry Commission forests. </w:t>
              </w:r>
              <w:r>
                <w:rPr>
                  <w:noProof/>
                </w:rPr>
                <w:t xml:space="preserve">[Online] </w:t>
              </w:r>
              <w:r>
                <w:rPr>
                  <w:noProof/>
                </w:rPr>
                <w:br/>
                <w:t xml:space="preserve">Available at: </w:t>
              </w:r>
              <w:r>
                <w:rPr>
                  <w:noProof/>
                  <w:u w:val="single"/>
                </w:rPr>
                <w:t>https://cdn.forestresearch.gov.uk/2022/02/lifeinthedeadwood.pdf</w:t>
              </w:r>
              <w:r>
                <w:rPr>
                  <w:noProof/>
                </w:rPr>
                <w:br/>
                <w:t>[Accessed 20 03 2023].</w:t>
              </w:r>
            </w:p>
            <w:p w14:paraId="046A4CE0" w14:textId="77777777" w:rsidR="00937B33" w:rsidRDefault="00937B33" w:rsidP="00937B33">
              <w:pPr>
                <w:pStyle w:val="Bibliography"/>
                <w:rPr>
                  <w:noProof/>
                </w:rPr>
              </w:pPr>
              <w:r>
                <w:rPr>
                  <w:noProof/>
                </w:rPr>
                <w:lastRenderedPageBreak/>
                <w:t xml:space="preserve">Forestry Commission, 2020. </w:t>
              </w:r>
              <w:r>
                <w:rPr>
                  <w:i/>
                  <w:iCs/>
                  <w:noProof/>
                </w:rPr>
                <w:t xml:space="preserve">Conservation of black poplar: insights from a DNA fingerprinting approach. </w:t>
              </w:r>
              <w:r>
                <w:rPr>
                  <w:noProof/>
                </w:rPr>
                <w:t xml:space="preserve">[Online] </w:t>
              </w:r>
              <w:r>
                <w:rPr>
                  <w:noProof/>
                </w:rPr>
                <w:br/>
                <w:t xml:space="preserve">Available at: </w:t>
              </w:r>
              <w:r>
                <w:rPr>
                  <w:noProof/>
                  <w:u w:val="single"/>
                </w:rPr>
                <w:t>https://barnescommon.org.uk/wp-content/uploads/2020/11/Conservation-of-black-poplar_insights-from-a-DNA-fingerprinting-approach.pdf</w:t>
              </w:r>
              <w:r>
                <w:rPr>
                  <w:noProof/>
                </w:rPr>
                <w:br/>
                <w:t>[Accessed 20 03 2023].</w:t>
              </w:r>
            </w:p>
            <w:p w14:paraId="7D13F12F" w14:textId="77777777" w:rsidR="00937B33" w:rsidRDefault="00937B33" w:rsidP="00937B33">
              <w:pPr>
                <w:pStyle w:val="Bibliography"/>
                <w:rPr>
                  <w:noProof/>
                </w:rPr>
              </w:pPr>
              <w:r>
                <w:rPr>
                  <w:noProof/>
                </w:rPr>
                <w:t xml:space="preserve">Heart of England Forest, 2021. </w:t>
              </w:r>
              <w:r>
                <w:rPr>
                  <w:i/>
                  <w:iCs/>
                  <w:noProof/>
                </w:rPr>
                <w:t xml:space="preserve">Importance of Deadwood Wildlife. </w:t>
              </w:r>
              <w:r>
                <w:rPr>
                  <w:noProof/>
                </w:rPr>
                <w:t xml:space="preserve">[Online] </w:t>
              </w:r>
              <w:r>
                <w:rPr>
                  <w:noProof/>
                </w:rPr>
                <w:br/>
                <w:t xml:space="preserve">Available at: </w:t>
              </w:r>
              <w:r>
                <w:rPr>
                  <w:noProof/>
                  <w:u w:val="single"/>
                </w:rPr>
                <w:t>https://heartofenglandforest.org/news/importance-deadwood-wildlife</w:t>
              </w:r>
              <w:r>
                <w:rPr>
                  <w:noProof/>
                </w:rPr>
                <w:br/>
                <w:t>[Accessed 20 03 2023].</w:t>
              </w:r>
            </w:p>
            <w:p w14:paraId="011880AE" w14:textId="77777777" w:rsidR="00937B33" w:rsidRDefault="00937B33" w:rsidP="00937B33">
              <w:pPr>
                <w:pStyle w:val="Bibliography"/>
                <w:rPr>
                  <w:noProof/>
                </w:rPr>
              </w:pPr>
              <w:r>
                <w:rPr>
                  <w:noProof/>
                </w:rPr>
                <w:t xml:space="preserve">JNCC, 2010. </w:t>
              </w:r>
              <w:r>
                <w:rPr>
                  <w:i/>
                  <w:iCs/>
                  <w:noProof/>
                </w:rPr>
                <w:t xml:space="preserve">Handbook for Phase 1 habitat survey. </w:t>
              </w:r>
              <w:r>
                <w:rPr>
                  <w:noProof/>
                </w:rPr>
                <w:t xml:space="preserve">[Online] </w:t>
              </w:r>
              <w:r>
                <w:rPr>
                  <w:noProof/>
                </w:rPr>
                <w:br/>
                <w:t xml:space="preserve">Available at: </w:t>
              </w:r>
              <w:r>
                <w:rPr>
                  <w:noProof/>
                  <w:u w:val="single"/>
                </w:rPr>
                <w:t>https://data.jncc.gov.uk/data/9578d07b-e018-4c66-9c1b-47110f14df2a/Handbook-Phase1-HabitatSurvey-Revised-2016.pdf</w:t>
              </w:r>
              <w:r>
                <w:rPr>
                  <w:noProof/>
                </w:rPr>
                <w:br/>
                <w:t>[Accessed 13 03 2023].</w:t>
              </w:r>
            </w:p>
            <w:p w14:paraId="240D3634" w14:textId="77777777" w:rsidR="00937B33" w:rsidRDefault="00937B33" w:rsidP="00937B33">
              <w:pPr>
                <w:pStyle w:val="Bibliography"/>
                <w:rPr>
                  <w:noProof/>
                </w:rPr>
              </w:pPr>
              <w:r>
                <w:rPr>
                  <w:noProof/>
                </w:rPr>
                <w:t xml:space="preserve">JNCC, 2020. </w:t>
              </w:r>
              <w:r>
                <w:rPr>
                  <w:i/>
                  <w:iCs/>
                  <w:noProof/>
                </w:rPr>
                <w:t xml:space="preserve">National Vegetation Classification. </w:t>
              </w:r>
              <w:r>
                <w:rPr>
                  <w:noProof/>
                </w:rPr>
                <w:t xml:space="preserve">[Online] </w:t>
              </w:r>
              <w:r>
                <w:rPr>
                  <w:noProof/>
                </w:rPr>
                <w:br/>
                <w:t xml:space="preserve">Available at: </w:t>
              </w:r>
              <w:r>
                <w:rPr>
                  <w:noProof/>
                  <w:u w:val="single"/>
                </w:rPr>
                <w:t>https://jncc.gov.uk/our-work/nvc/</w:t>
              </w:r>
              <w:r>
                <w:rPr>
                  <w:noProof/>
                </w:rPr>
                <w:br/>
                <w:t>[Accessed 13 03 2023].</w:t>
              </w:r>
            </w:p>
            <w:p w14:paraId="29E53C10" w14:textId="77777777" w:rsidR="00937B33" w:rsidRDefault="00937B33" w:rsidP="00937B33">
              <w:pPr>
                <w:pStyle w:val="Bibliography"/>
                <w:rPr>
                  <w:noProof/>
                </w:rPr>
              </w:pPr>
              <w:r>
                <w:rPr>
                  <w:noProof/>
                </w:rPr>
                <w:t xml:space="preserve">Love The garden, nd. </w:t>
              </w:r>
              <w:r>
                <w:rPr>
                  <w:i/>
                  <w:iCs/>
                  <w:noProof/>
                </w:rPr>
                <w:t xml:space="preserve">Where to position bird nest boxes. </w:t>
              </w:r>
              <w:r>
                <w:rPr>
                  <w:noProof/>
                </w:rPr>
                <w:t xml:space="preserve">[Online] </w:t>
              </w:r>
              <w:r>
                <w:rPr>
                  <w:noProof/>
                </w:rPr>
                <w:br/>
                <w:t xml:space="preserve">Available at: </w:t>
              </w:r>
              <w:r>
                <w:rPr>
                  <w:noProof/>
                  <w:u w:val="single"/>
                </w:rPr>
                <w:t>https://www.lovethegarden.com/uk-en/article/where-position-bird-nest-boxes#:~:text=There%20are%20two%20main%20types,siting%20in%20slightly%20different%20ways.</w:t>
              </w:r>
              <w:r>
                <w:rPr>
                  <w:noProof/>
                </w:rPr>
                <w:br/>
                <w:t>[Accessed 20 03 2023].</w:t>
              </w:r>
            </w:p>
            <w:p w14:paraId="5A3E089E" w14:textId="77777777" w:rsidR="00937B33" w:rsidRDefault="00937B33" w:rsidP="00937B33">
              <w:pPr>
                <w:pStyle w:val="Bibliography"/>
                <w:rPr>
                  <w:noProof/>
                </w:rPr>
              </w:pPr>
              <w:r>
                <w:rPr>
                  <w:noProof/>
                </w:rPr>
                <w:t xml:space="preserve">Macfarlane, R., 2022. </w:t>
              </w:r>
              <w:r>
                <w:rPr>
                  <w:i/>
                  <w:iCs/>
                  <w:noProof/>
                </w:rPr>
                <w:t xml:space="preserve">Bat roosting boxes and roof tiles on St David's Building, Lampeter UWTSD. </w:t>
              </w:r>
              <w:r>
                <w:rPr>
                  <w:noProof/>
                </w:rPr>
                <w:t>Lampeter: s.n.</w:t>
              </w:r>
            </w:p>
            <w:p w14:paraId="18DD6C95" w14:textId="77777777" w:rsidR="00937B33" w:rsidRDefault="00937B33" w:rsidP="00937B33">
              <w:pPr>
                <w:pStyle w:val="Bibliography"/>
                <w:rPr>
                  <w:noProof/>
                </w:rPr>
              </w:pPr>
              <w:r>
                <w:rPr>
                  <w:noProof/>
                </w:rPr>
                <w:t xml:space="preserve">Macfarlane, R., 2022. </w:t>
              </w:r>
              <w:r>
                <w:rPr>
                  <w:i/>
                  <w:iCs/>
                  <w:noProof/>
                </w:rPr>
                <w:t xml:space="preserve">Disturbance via fires and littering at Lampeter UWTSD campus. </w:t>
              </w:r>
              <w:r>
                <w:rPr>
                  <w:noProof/>
                </w:rPr>
                <w:t>Lampeter: s.n.</w:t>
              </w:r>
            </w:p>
            <w:p w14:paraId="019B3D64" w14:textId="77777777" w:rsidR="00937B33" w:rsidRDefault="00937B33" w:rsidP="00937B33">
              <w:pPr>
                <w:pStyle w:val="Bibliography"/>
                <w:rPr>
                  <w:noProof/>
                </w:rPr>
              </w:pPr>
              <w:r>
                <w:rPr>
                  <w:noProof/>
                </w:rPr>
                <w:t xml:space="preserve">Macfarlane, R., 2022. </w:t>
              </w:r>
              <w:r>
                <w:rPr>
                  <w:i/>
                  <w:iCs/>
                  <w:noProof/>
                </w:rPr>
                <w:t xml:space="preserve">Old railway line at Lampeter UWTSD campus. </w:t>
              </w:r>
              <w:r>
                <w:rPr>
                  <w:noProof/>
                </w:rPr>
                <w:t>Lampeter: s.n.</w:t>
              </w:r>
            </w:p>
            <w:p w14:paraId="3B8ECDB7" w14:textId="77777777" w:rsidR="00937B33" w:rsidRDefault="00937B33" w:rsidP="00937B33">
              <w:pPr>
                <w:pStyle w:val="Bibliography"/>
                <w:rPr>
                  <w:noProof/>
                </w:rPr>
              </w:pPr>
              <w:r>
                <w:rPr>
                  <w:noProof/>
                </w:rPr>
                <w:t xml:space="preserve">Macfarlane, R., 2022. </w:t>
              </w:r>
              <w:r>
                <w:rPr>
                  <w:i/>
                  <w:iCs/>
                  <w:noProof/>
                </w:rPr>
                <w:t xml:space="preserve">Photo of installed meadow at UWTSD Lampeter. </w:t>
              </w:r>
              <w:r>
                <w:rPr>
                  <w:noProof/>
                </w:rPr>
                <w:t>Lampeter: s.n.</w:t>
              </w:r>
            </w:p>
            <w:p w14:paraId="7076BBA6" w14:textId="77777777" w:rsidR="00937B33" w:rsidRDefault="00937B33" w:rsidP="00937B33">
              <w:pPr>
                <w:pStyle w:val="Bibliography"/>
                <w:rPr>
                  <w:noProof/>
                </w:rPr>
              </w:pPr>
              <w:r>
                <w:rPr>
                  <w:noProof/>
                </w:rPr>
                <w:t xml:space="preserve">Macfarlane, R., 2022. </w:t>
              </w:r>
              <w:r>
                <w:rPr>
                  <w:i/>
                  <w:iCs/>
                  <w:noProof/>
                </w:rPr>
                <w:t xml:space="preserve">Photo of SAC site at Lampeter UWTSD campus. </w:t>
              </w:r>
              <w:r>
                <w:rPr>
                  <w:noProof/>
                </w:rPr>
                <w:t>Lampeter: s.n.</w:t>
              </w:r>
            </w:p>
            <w:p w14:paraId="1609B044" w14:textId="77777777" w:rsidR="00937B33" w:rsidRDefault="00937B33" w:rsidP="00937B33">
              <w:pPr>
                <w:pStyle w:val="Bibliography"/>
                <w:rPr>
                  <w:noProof/>
                </w:rPr>
              </w:pPr>
              <w:r>
                <w:rPr>
                  <w:noProof/>
                </w:rPr>
                <w:t xml:space="preserve">Macfarlane, R., 2022. </w:t>
              </w:r>
              <w:r>
                <w:rPr>
                  <w:i/>
                  <w:iCs/>
                  <w:noProof/>
                </w:rPr>
                <w:t xml:space="preserve">Site of felled tree from Honey Fungus infestation at Lampeter UWTSD Campus. </w:t>
              </w:r>
              <w:r>
                <w:rPr>
                  <w:noProof/>
                </w:rPr>
                <w:t>Lampeter: s.n.</w:t>
              </w:r>
            </w:p>
            <w:p w14:paraId="0CBBD5FB" w14:textId="77777777" w:rsidR="00937B33" w:rsidRDefault="00937B33" w:rsidP="00937B33">
              <w:pPr>
                <w:pStyle w:val="Bibliography"/>
                <w:rPr>
                  <w:noProof/>
                </w:rPr>
              </w:pPr>
              <w:r>
                <w:rPr>
                  <w:noProof/>
                </w:rPr>
                <w:t xml:space="preserve">Macfarlane, R., 2022. </w:t>
              </w:r>
              <w:r>
                <w:rPr>
                  <w:i/>
                  <w:iCs/>
                  <w:noProof/>
                </w:rPr>
                <w:t xml:space="preserve">Variety of bird boxes installed around Lampeter UWTSD campus. </w:t>
              </w:r>
              <w:r>
                <w:rPr>
                  <w:noProof/>
                </w:rPr>
                <w:t>Lampeter: s.n.</w:t>
              </w:r>
            </w:p>
            <w:p w14:paraId="1D0CB748" w14:textId="77777777" w:rsidR="00937B33" w:rsidRDefault="00937B33" w:rsidP="00937B33">
              <w:pPr>
                <w:pStyle w:val="Bibliography"/>
                <w:rPr>
                  <w:noProof/>
                </w:rPr>
              </w:pPr>
              <w:r>
                <w:rPr>
                  <w:noProof/>
                </w:rPr>
                <w:t xml:space="preserve">Mammal Society, 2023. </w:t>
              </w:r>
              <w:r>
                <w:rPr>
                  <w:i/>
                  <w:iCs/>
                  <w:noProof/>
                </w:rPr>
                <w:t xml:space="preserve">Polecat. </w:t>
              </w:r>
              <w:r>
                <w:rPr>
                  <w:noProof/>
                </w:rPr>
                <w:t xml:space="preserve">[Online] </w:t>
              </w:r>
              <w:r>
                <w:rPr>
                  <w:noProof/>
                </w:rPr>
                <w:br/>
                <w:t xml:space="preserve">Available at: </w:t>
              </w:r>
              <w:r>
                <w:rPr>
                  <w:noProof/>
                  <w:u w:val="single"/>
                </w:rPr>
                <w:t>https://www.mammal.org.uk/species-hub/full-species-hub/discover-mammals/species-polecat/</w:t>
              </w:r>
              <w:r>
                <w:rPr>
                  <w:noProof/>
                </w:rPr>
                <w:br/>
                <w:t>[Accessed 20 03 2023].</w:t>
              </w:r>
            </w:p>
            <w:p w14:paraId="0BE0085F" w14:textId="77777777" w:rsidR="00937B33" w:rsidRDefault="00937B33" w:rsidP="00937B33">
              <w:pPr>
                <w:pStyle w:val="Bibliography"/>
                <w:rPr>
                  <w:noProof/>
                </w:rPr>
              </w:pPr>
              <w:r>
                <w:rPr>
                  <w:noProof/>
                </w:rPr>
                <w:t xml:space="preserve">Michael, M. A., 2001. Why Not Interfere with Nature?. </w:t>
              </w:r>
              <w:r>
                <w:rPr>
                  <w:i/>
                  <w:iCs/>
                  <w:noProof/>
                </w:rPr>
                <w:t xml:space="preserve">Ethical Theory and Moral Practice, </w:t>
              </w:r>
              <w:r>
                <w:rPr>
                  <w:noProof/>
                </w:rPr>
                <w:t>5(1), pp. 89-112.</w:t>
              </w:r>
            </w:p>
            <w:p w14:paraId="2CADD55E" w14:textId="77777777" w:rsidR="00937B33" w:rsidRDefault="00937B33" w:rsidP="00937B33">
              <w:pPr>
                <w:pStyle w:val="Bibliography"/>
                <w:rPr>
                  <w:noProof/>
                </w:rPr>
              </w:pPr>
              <w:r>
                <w:rPr>
                  <w:noProof/>
                </w:rPr>
                <w:t xml:space="preserve">Mora, G., 2022. </w:t>
              </w:r>
              <w:r>
                <w:rPr>
                  <w:i/>
                  <w:iCs/>
                  <w:noProof/>
                </w:rPr>
                <w:t xml:space="preserve">Edge Effects: Habitat Biodiversity and Human Interference. </w:t>
              </w:r>
              <w:r>
                <w:rPr>
                  <w:noProof/>
                </w:rPr>
                <w:t xml:space="preserve">[Online] </w:t>
              </w:r>
              <w:r>
                <w:rPr>
                  <w:noProof/>
                </w:rPr>
                <w:br/>
                <w:t xml:space="preserve">Available at: </w:t>
              </w:r>
              <w:r>
                <w:rPr>
                  <w:noProof/>
                  <w:u w:val="single"/>
                </w:rPr>
                <w:t>https://www.treehugger.com/what-are-edge-effects-6361690</w:t>
              </w:r>
              <w:r>
                <w:rPr>
                  <w:noProof/>
                </w:rPr>
                <w:br/>
                <w:t>[Accessed 19 03 2023].</w:t>
              </w:r>
            </w:p>
            <w:p w14:paraId="23DF3B1C" w14:textId="77777777" w:rsidR="00937B33" w:rsidRDefault="00937B33" w:rsidP="00937B33">
              <w:pPr>
                <w:pStyle w:val="Bibliography"/>
                <w:rPr>
                  <w:noProof/>
                </w:rPr>
              </w:pPr>
              <w:r>
                <w:rPr>
                  <w:noProof/>
                </w:rPr>
                <w:lastRenderedPageBreak/>
                <w:t xml:space="preserve">National Botanic Garden of Wales, 2023. </w:t>
              </w:r>
              <w:r>
                <w:rPr>
                  <w:i/>
                  <w:iCs/>
                  <w:noProof/>
                </w:rPr>
                <w:t xml:space="preserve">Tree Workshop. </w:t>
              </w:r>
              <w:r>
                <w:rPr>
                  <w:noProof/>
                </w:rPr>
                <w:t xml:space="preserve">[Online] </w:t>
              </w:r>
              <w:r>
                <w:rPr>
                  <w:noProof/>
                </w:rPr>
                <w:br/>
                <w:t xml:space="preserve">Available at: </w:t>
              </w:r>
              <w:r>
                <w:rPr>
                  <w:noProof/>
                  <w:u w:val="single"/>
                </w:rPr>
                <w:t>https://botanicgarden.wales/visit/whats-on/event/tree-workshop/</w:t>
              </w:r>
              <w:r>
                <w:rPr>
                  <w:noProof/>
                </w:rPr>
                <w:br/>
                <w:t>[Accessed 20 03 2023].</w:t>
              </w:r>
            </w:p>
            <w:p w14:paraId="45EB7158" w14:textId="77777777" w:rsidR="00937B33" w:rsidRDefault="00937B33" w:rsidP="00937B33">
              <w:pPr>
                <w:pStyle w:val="Bibliography"/>
                <w:rPr>
                  <w:noProof/>
                </w:rPr>
              </w:pPr>
              <w:r>
                <w:rPr>
                  <w:noProof/>
                </w:rPr>
                <w:t xml:space="preserve">Natural Resources Wales, 2011. </w:t>
              </w:r>
              <w:r>
                <w:rPr>
                  <w:i/>
                  <w:iCs/>
                  <w:noProof/>
                </w:rPr>
                <w:t xml:space="preserve">Afon Teifi Management Plan. </w:t>
              </w:r>
              <w:r>
                <w:rPr>
                  <w:noProof/>
                </w:rPr>
                <w:t xml:space="preserve">[Online] </w:t>
              </w:r>
              <w:r>
                <w:rPr>
                  <w:noProof/>
                </w:rPr>
                <w:br/>
                <w:t xml:space="preserve">Available at: </w:t>
              </w:r>
              <w:r>
                <w:rPr>
                  <w:noProof/>
                  <w:u w:val="single"/>
                </w:rPr>
                <w:t>https://naturalresources.wales/media/670702/Afon%20Teifi%20%20River%20Teifi%20Management%20Plan.pdf</w:t>
              </w:r>
              <w:r>
                <w:rPr>
                  <w:noProof/>
                </w:rPr>
                <w:br/>
                <w:t>[Accessed 19 03 2023].</w:t>
              </w:r>
            </w:p>
            <w:p w14:paraId="74682471" w14:textId="77777777" w:rsidR="00937B33" w:rsidRDefault="00937B33" w:rsidP="00937B33">
              <w:pPr>
                <w:pStyle w:val="Bibliography"/>
                <w:rPr>
                  <w:noProof/>
                </w:rPr>
              </w:pPr>
              <w:r>
                <w:rPr>
                  <w:noProof/>
                </w:rPr>
                <w:t xml:space="preserve">Natural Resources Wales, 2021. </w:t>
              </w:r>
              <w:r>
                <w:rPr>
                  <w:i/>
                  <w:iCs/>
                  <w:noProof/>
                </w:rPr>
                <w:t xml:space="preserve">Protected sites baseline assessment 2020. </w:t>
              </w:r>
              <w:r>
                <w:rPr>
                  <w:noProof/>
                </w:rPr>
                <w:t xml:space="preserve">[Online] </w:t>
              </w:r>
              <w:r>
                <w:rPr>
                  <w:noProof/>
                </w:rPr>
                <w:br/>
                <w:t xml:space="preserve">Available at: </w:t>
              </w:r>
              <w:r>
                <w:rPr>
                  <w:noProof/>
                  <w:u w:val="single"/>
                </w:rPr>
                <w:t>https://naturalresources.wales/evidence-and-data/research-and-reports/protected-sites-baseline-assessment-2020/?lang=en</w:t>
              </w:r>
              <w:r>
                <w:rPr>
                  <w:noProof/>
                </w:rPr>
                <w:br/>
                <w:t>[Accessed 17 03 2023].</w:t>
              </w:r>
            </w:p>
            <w:p w14:paraId="5A4AFD55" w14:textId="77777777" w:rsidR="00937B33" w:rsidRDefault="00937B33" w:rsidP="00937B33">
              <w:pPr>
                <w:pStyle w:val="Bibliography"/>
                <w:rPr>
                  <w:noProof/>
                </w:rPr>
              </w:pPr>
              <w:r>
                <w:rPr>
                  <w:noProof/>
                </w:rPr>
                <w:t xml:space="preserve">Natural Resources Wales, 2022. </w:t>
              </w:r>
              <w:r>
                <w:rPr>
                  <w:i/>
                  <w:iCs/>
                  <w:noProof/>
                </w:rPr>
                <w:t xml:space="preserve">Core management plan including conservation objectives for Afon Teifi SAC. </w:t>
              </w:r>
              <w:r>
                <w:rPr>
                  <w:noProof/>
                </w:rPr>
                <w:t xml:space="preserve">[Online] </w:t>
              </w:r>
              <w:r>
                <w:rPr>
                  <w:noProof/>
                </w:rPr>
                <w:br/>
                <w:t xml:space="preserve">Available at: </w:t>
              </w:r>
              <w:r>
                <w:rPr>
                  <w:noProof/>
                  <w:u w:val="single"/>
                </w:rPr>
                <w:t>https://naturalresources.wales/media/682845/afon-teifi-river-teifi-management-plan.pdf</w:t>
              </w:r>
              <w:r>
                <w:rPr>
                  <w:noProof/>
                </w:rPr>
                <w:br/>
                <w:t>[Accessed 10 03 2023].</w:t>
              </w:r>
            </w:p>
            <w:p w14:paraId="09E59081" w14:textId="77777777" w:rsidR="00937B33" w:rsidRDefault="00937B33" w:rsidP="00937B33">
              <w:pPr>
                <w:pStyle w:val="Bibliography"/>
                <w:rPr>
                  <w:noProof/>
                </w:rPr>
              </w:pPr>
              <w:r>
                <w:rPr>
                  <w:noProof/>
                </w:rPr>
                <w:t xml:space="preserve">Northern Ireland Priority Species, 2018. </w:t>
              </w:r>
              <w:r>
                <w:rPr>
                  <w:i/>
                  <w:iCs/>
                  <w:noProof/>
                </w:rPr>
                <w:t xml:space="preserve">Spilosoma lubricipeda – white ermine. </w:t>
              </w:r>
              <w:r>
                <w:rPr>
                  <w:noProof/>
                </w:rPr>
                <w:t xml:space="preserve">[Online] </w:t>
              </w:r>
              <w:r>
                <w:rPr>
                  <w:noProof/>
                </w:rPr>
                <w:br/>
                <w:t xml:space="preserve">Available at: </w:t>
              </w:r>
              <w:r>
                <w:rPr>
                  <w:noProof/>
                  <w:u w:val="single"/>
                </w:rPr>
                <w:t>http://www.habitas.org.uk/priority/species.asp?item=6146</w:t>
              </w:r>
              <w:r>
                <w:rPr>
                  <w:noProof/>
                </w:rPr>
                <w:br/>
                <w:t>[Accessed 19 03 2023].</w:t>
              </w:r>
            </w:p>
            <w:p w14:paraId="46E56A8C" w14:textId="77777777" w:rsidR="00937B33" w:rsidRDefault="00937B33" w:rsidP="00937B33">
              <w:pPr>
                <w:pStyle w:val="Bibliography"/>
                <w:rPr>
                  <w:noProof/>
                </w:rPr>
              </w:pPr>
              <w:r>
                <w:rPr>
                  <w:noProof/>
                </w:rPr>
                <w:t xml:space="preserve">Pioneer Environment, nd. </w:t>
              </w:r>
              <w:r>
                <w:rPr>
                  <w:i/>
                  <w:iCs/>
                  <w:noProof/>
                </w:rPr>
                <w:t xml:space="preserve">Phase 2 (NVC) Surveys. </w:t>
              </w:r>
              <w:r>
                <w:rPr>
                  <w:noProof/>
                </w:rPr>
                <w:t xml:space="preserve">[Online] </w:t>
              </w:r>
              <w:r>
                <w:rPr>
                  <w:noProof/>
                </w:rPr>
                <w:br/>
                <w:t xml:space="preserve">Available at: </w:t>
              </w:r>
              <w:r>
                <w:rPr>
                  <w:noProof/>
                  <w:u w:val="single"/>
                </w:rPr>
                <w:t>https://www.pioneerenvironment.co.uk/ecological-services/phase-2-nvc-surveys/#:~:text=A%20Phase%202%20Habitat%20Survey,distribution%20can%20be%20better%20understood.</w:t>
              </w:r>
              <w:r>
                <w:rPr>
                  <w:noProof/>
                </w:rPr>
                <w:br/>
                <w:t>[Accessed 20 03 2023].</w:t>
              </w:r>
            </w:p>
            <w:p w14:paraId="6A3553D9" w14:textId="77777777" w:rsidR="00937B33" w:rsidRDefault="00937B33" w:rsidP="00937B33">
              <w:pPr>
                <w:pStyle w:val="Bibliography"/>
                <w:rPr>
                  <w:noProof/>
                </w:rPr>
              </w:pPr>
              <w:r>
                <w:rPr>
                  <w:noProof/>
                </w:rPr>
                <w:t xml:space="preserve">RSPB, 2009. </w:t>
              </w:r>
              <w:r>
                <w:rPr>
                  <w:i/>
                  <w:iCs/>
                  <w:noProof/>
                </w:rPr>
                <w:t xml:space="preserve">Generic site management planning format and guidance notes. </w:t>
              </w:r>
              <w:r>
                <w:rPr>
                  <w:noProof/>
                </w:rPr>
                <w:t xml:space="preserve">[Online] </w:t>
              </w:r>
              <w:r>
                <w:rPr>
                  <w:noProof/>
                </w:rPr>
                <w:br/>
                <w:t xml:space="preserve">Available at: </w:t>
              </w:r>
              <w:r>
                <w:rPr>
                  <w:noProof/>
                  <w:u w:val="single"/>
                </w:rPr>
                <w:t>https://www.rspb.org.uk/globalassets/downloads/documents/conservation-projects/generic-site-management-planning-format-and-guidance-notes.pdf</w:t>
              </w:r>
              <w:r>
                <w:rPr>
                  <w:noProof/>
                </w:rPr>
                <w:br/>
                <w:t>[Accessed 13 03 2023].</w:t>
              </w:r>
            </w:p>
            <w:p w14:paraId="1ADEA79E" w14:textId="77777777" w:rsidR="00937B33" w:rsidRDefault="00937B33" w:rsidP="00937B33">
              <w:pPr>
                <w:pStyle w:val="Bibliography"/>
                <w:rPr>
                  <w:noProof/>
                </w:rPr>
              </w:pPr>
              <w:r>
                <w:rPr>
                  <w:noProof/>
                </w:rPr>
                <w:t xml:space="preserve">RSPB, nd. </w:t>
              </w:r>
              <w:r>
                <w:rPr>
                  <w:i/>
                  <w:iCs/>
                  <w:noProof/>
                </w:rPr>
                <w:t xml:space="preserve">Slow Worm. </w:t>
              </w:r>
              <w:r>
                <w:rPr>
                  <w:noProof/>
                </w:rPr>
                <w:t xml:space="preserve">[Online] </w:t>
              </w:r>
              <w:r>
                <w:rPr>
                  <w:noProof/>
                </w:rPr>
                <w:br/>
                <w:t xml:space="preserve">Available at: </w:t>
              </w:r>
              <w:r>
                <w:rPr>
                  <w:noProof/>
                  <w:u w:val="single"/>
                </w:rPr>
                <w:t>https://www.rspb.org.uk/birds-and-wildlife/wildlife-guides/other-garden-wildlife/amphibians-and-reptiles/slow-worm/</w:t>
              </w:r>
              <w:r>
                <w:rPr>
                  <w:noProof/>
                </w:rPr>
                <w:br/>
                <w:t>[Accessed 20 03 2023].</w:t>
              </w:r>
            </w:p>
            <w:p w14:paraId="6AD10E92" w14:textId="77777777" w:rsidR="00937B33" w:rsidRDefault="00937B33" w:rsidP="00937B33">
              <w:pPr>
                <w:pStyle w:val="Bibliography"/>
                <w:rPr>
                  <w:noProof/>
                </w:rPr>
              </w:pPr>
              <w:r>
                <w:rPr>
                  <w:noProof/>
                </w:rPr>
                <w:t xml:space="preserve">Sanquhar II Community Wind Farm, 2019. </w:t>
              </w:r>
              <w:r>
                <w:rPr>
                  <w:i/>
                  <w:iCs/>
                  <w:noProof/>
                </w:rPr>
                <w:t xml:space="preserve">Habitat Management Plan. </w:t>
              </w:r>
              <w:r>
                <w:rPr>
                  <w:noProof/>
                </w:rPr>
                <w:t xml:space="preserve">[Online] </w:t>
              </w:r>
              <w:r>
                <w:rPr>
                  <w:noProof/>
                </w:rPr>
                <w:br/>
                <w:t xml:space="preserve">Available at: </w:t>
              </w:r>
              <w:r>
                <w:rPr>
                  <w:noProof/>
                  <w:u w:val="single"/>
                </w:rPr>
                <w:t>https://cdn.website-editor.net/d07ce9969e1346ada75eab1a4e99b9c3/files/uploaded/Habitat%2520Management%2520Plan%2520-%2520with%2520fig.pdf</w:t>
              </w:r>
              <w:r>
                <w:rPr>
                  <w:noProof/>
                </w:rPr>
                <w:br/>
                <w:t>[Accessed 20 03 2023].</w:t>
              </w:r>
            </w:p>
            <w:p w14:paraId="7128DD63" w14:textId="77777777" w:rsidR="00937B33" w:rsidRDefault="00937B33" w:rsidP="00937B33">
              <w:pPr>
                <w:pStyle w:val="Bibliography"/>
                <w:rPr>
                  <w:noProof/>
                </w:rPr>
              </w:pPr>
              <w:r>
                <w:rPr>
                  <w:noProof/>
                </w:rPr>
                <w:t xml:space="preserve">South Downs National Park, nd. </w:t>
              </w:r>
              <w:r>
                <w:rPr>
                  <w:i/>
                  <w:iCs/>
                  <w:noProof/>
                </w:rPr>
                <w:t xml:space="preserve">Monitoring and Evaluating. </w:t>
              </w:r>
              <w:r>
                <w:rPr>
                  <w:noProof/>
                </w:rPr>
                <w:t xml:space="preserve">[Online] </w:t>
              </w:r>
              <w:r>
                <w:rPr>
                  <w:noProof/>
                </w:rPr>
                <w:br/>
                <w:t xml:space="preserve">Available at: </w:t>
              </w:r>
              <w:r>
                <w:rPr>
                  <w:noProof/>
                  <w:u w:val="single"/>
                </w:rPr>
                <w:t>https://www.southdowns.gov.uk/nature-recovery-information-for-delivery-partners/monitoring-and-evaluating/</w:t>
              </w:r>
              <w:r>
                <w:rPr>
                  <w:noProof/>
                </w:rPr>
                <w:br/>
                <w:t>[Accessed 20 03 2023].</w:t>
              </w:r>
            </w:p>
            <w:p w14:paraId="47C223F6" w14:textId="77777777" w:rsidR="00937B33" w:rsidRDefault="00937B33" w:rsidP="00937B33">
              <w:pPr>
                <w:pStyle w:val="Bibliography"/>
                <w:rPr>
                  <w:noProof/>
                </w:rPr>
              </w:pPr>
              <w:r>
                <w:rPr>
                  <w:noProof/>
                </w:rPr>
                <w:lastRenderedPageBreak/>
                <w:t xml:space="preserve">Swansea University, 2018. </w:t>
              </w:r>
              <w:r>
                <w:rPr>
                  <w:i/>
                  <w:iCs/>
                  <w:noProof/>
                </w:rPr>
                <w:t xml:space="preserve">Crymlyn Burrows SSSI Management Plan 2018-2023. </w:t>
              </w:r>
              <w:r>
                <w:rPr>
                  <w:noProof/>
                </w:rPr>
                <w:t xml:space="preserve">[Online] </w:t>
              </w:r>
              <w:r>
                <w:rPr>
                  <w:noProof/>
                </w:rPr>
                <w:br/>
                <w:t xml:space="preserve">Available at: </w:t>
              </w:r>
              <w:r>
                <w:rPr>
                  <w:noProof/>
                  <w:u w:val="single"/>
                </w:rPr>
                <w:t>https://www.swansea.ac.uk/media/Crymlyn-Burrows-SSSI-Management-Plan-2018-2023.pdf</w:t>
              </w:r>
              <w:r>
                <w:rPr>
                  <w:noProof/>
                </w:rPr>
                <w:br/>
                <w:t>[Accessed 19 03 2023].</w:t>
              </w:r>
            </w:p>
            <w:p w14:paraId="7DEA7E16" w14:textId="77777777" w:rsidR="00937B33" w:rsidRDefault="00937B33" w:rsidP="00937B33">
              <w:pPr>
                <w:pStyle w:val="Bibliography"/>
                <w:rPr>
                  <w:noProof/>
                </w:rPr>
              </w:pPr>
              <w:r>
                <w:rPr>
                  <w:noProof/>
                </w:rPr>
                <w:t xml:space="preserve">The Freshwater Trust, 2022. </w:t>
              </w:r>
              <w:r>
                <w:rPr>
                  <w:i/>
                  <w:iCs/>
                  <w:noProof/>
                </w:rPr>
                <w:t xml:space="preserve">Water Quality &amp; Habitat Restoration. </w:t>
              </w:r>
              <w:r>
                <w:rPr>
                  <w:noProof/>
                </w:rPr>
                <w:t xml:space="preserve">[Online] </w:t>
              </w:r>
              <w:r>
                <w:rPr>
                  <w:noProof/>
                </w:rPr>
                <w:br/>
                <w:t xml:space="preserve">Available at: </w:t>
              </w:r>
              <w:r>
                <w:rPr>
                  <w:noProof/>
                  <w:u w:val="single"/>
                </w:rPr>
                <w:t>https://www.thefreshwatertrust.org/services/water-quality/</w:t>
              </w:r>
              <w:r>
                <w:rPr>
                  <w:noProof/>
                </w:rPr>
                <w:br/>
                <w:t>[Accessed 13 03 2023].</w:t>
              </w:r>
            </w:p>
            <w:p w14:paraId="27F41D83" w14:textId="77777777" w:rsidR="00937B33" w:rsidRDefault="00937B33" w:rsidP="00937B33">
              <w:pPr>
                <w:pStyle w:val="Bibliography"/>
                <w:rPr>
                  <w:noProof/>
                </w:rPr>
              </w:pPr>
              <w:r>
                <w:rPr>
                  <w:noProof/>
                </w:rPr>
                <w:t xml:space="preserve">tyler Ecological Consultants, 2020. </w:t>
              </w:r>
              <w:r>
                <w:rPr>
                  <w:i/>
                  <w:iCs/>
                  <w:noProof/>
                </w:rPr>
                <w:t xml:space="preserve">Preliminary Ecological Survey. </w:t>
              </w:r>
              <w:r>
                <w:rPr>
                  <w:noProof/>
                </w:rPr>
                <w:t xml:space="preserve">[Online] </w:t>
              </w:r>
              <w:r>
                <w:rPr>
                  <w:noProof/>
                </w:rPr>
                <w:br/>
                <w:t xml:space="preserve">Available at: </w:t>
              </w:r>
              <w:r>
                <w:rPr>
                  <w:noProof/>
                  <w:u w:val="single"/>
                </w:rPr>
                <w:t>https://www.tyrer-ecologicalconsultants.co.uk/copy-of-brown-hare-surveys</w:t>
              </w:r>
              <w:r>
                <w:rPr>
                  <w:noProof/>
                </w:rPr>
                <w:br/>
                <w:t>[Accessed 19 03 2023].</w:t>
              </w:r>
            </w:p>
            <w:p w14:paraId="5B1CE675" w14:textId="77777777" w:rsidR="00937B33" w:rsidRDefault="00937B33" w:rsidP="00937B33">
              <w:pPr>
                <w:pStyle w:val="Bibliography"/>
                <w:rPr>
                  <w:noProof/>
                </w:rPr>
              </w:pPr>
              <w:r>
                <w:rPr>
                  <w:noProof/>
                </w:rPr>
                <w:t xml:space="preserve">UK Government, 2015. </w:t>
              </w:r>
              <w:r>
                <w:rPr>
                  <w:i/>
                  <w:iCs/>
                  <w:noProof/>
                </w:rPr>
                <w:t xml:space="preserve">Bat Protection, Surveys and Licences. </w:t>
              </w:r>
              <w:r>
                <w:rPr>
                  <w:noProof/>
                </w:rPr>
                <w:t xml:space="preserve">[Online] </w:t>
              </w:r>
              <w:r>
                <w:rPr>
                  <w:noProof/>
                </w:rPr>
                <w:br/>
                <w:t xml:space="preserve">Available at: </w:t>
              </w:r>
              <w:r>
                <w:rPr>
                  <w:noProof/>
                  <w:u w:val="single"/>
                </w:rPr>
                <w:t>https://www.gov.uk/guidance/bats-protection-surveys-and-licences</w:t>
              </w:r>
              <w:r>
                <w:rPr>
                  <w:noProof/>
                </w:rPr>
                <w:br/>
                <w:t>[Accessed 21 03 2023].</w:t>
              </w:r>
            </w:p>
            <w:p w14:paraId="7EC1F55C" w14:textId="77777777" w:rsidR="00937B33" w:rsidRDefault="00937B33" w:rsidP="00937B33">
              <w:pPr>
                <w:pStyle w:val="Bibliography"/>
                <w:rPr>
                  <w:noProof/>
                </w:rPr>
              </w:pPr>
              <w:r>
                <w:rPr>
                  <w:noProof/>
                </w:rPr>
                <w:t xml:space="preserve">UWTSD, 2022. </w:t>
              </w:r>
              <w:r>
                <w:rPr>
                  <w:i/>
                  <w:iCs/>
                  <w:noProof/>
                </w:rPr>
                <w:t xml:space="preserve">Biodiversity and Eco-systems Action Plan. </w:t>
              </w:r>
              <w:r>
                <w:rPr>
                  <w:noProof/>
                </w:rPr>
                <w:t xml:space="preserve">[Online] </w:t>
              </w:r>
              <w:r>
                <w:rPr>
                  <w:noProof/>
                </w:rPr>
                <w:br/>
                <w:t xml:space="preserve">Available at: </w:t>
              </w:r>
              <w:r>
                <w:rPr>
                  <w:noProof/>
                  <w:u w:val="single"/>
                </w:rPr>
                <w:t>https://uwtsd.ac.uk/media/uwtsd-website/content-assets/documents/environment-unit/sustainability-strategies-and-policies-2022/uwtsd-biodiversity-and-eco-systems-action-plan-2022-25.docx</w:t>
              </w:r>
              <w:r>
                <w:rPr>
                  <w:noProof/>
                </w:rPr>
                <w:br/>
                <w:t>[Accessed 13 03 2023].</w:t>
              </w:r>
            </w:p>
            <w:p w14:paraId="71EEC8F9" w14:textId="77777777" w:rsidR="00937B33" w:rsidRDefault="00937B33" w:rsidP="00937B33">
              <w:pPr>
                <w:pStyle w:val="Bibliography"/>
                <w:rPr>
                  <w:noProof/>
                </w:rPr>
              </w:pPr>
              <w:r>
                <w:rPr>
                  <w:noProof/>
                </w:rPr>
                <w:t xml:space="preserve">UWTSD, 2022. </w:t>
              </w:r>
              <w:r>
                <w:rPr>
                  <w:i/>
                  <w:iCs/>
                  <w:noProof/>
                </w:rPr>
                <w:t xml:space="preserve">Provision of Grounds and Maintenance: Carmarthen, Lampeter and Swansea Campuses. </w:t>
              </w:r>
              <w:r>
                <w:rPr>
                  <w:noProof/>
                </w:rPr>
                <w:t>Lampeter: s.n.</w:t>
              </w:r>
            </w:p>
            <w:p w14:paraId="70A0F0B7" w14:textId="77777777" w:rsidR="00937B33" w:rsidRDefault="00937B33" w:rsidP="00937B33">
              <w:pPr>
                <w:pStyle w:val="Bibliography"/>
                <w:rPr>
                  <w:noProof/>
                </w:rPr>
              </w:pPr>
              <w:r>
                <w:rPr>
                  <w:noProof/>
                </w:rPr>
                <w:t xml:space="preserve">UWTSD, 2022. </w:t>
              </w:r>
              <w:r>
                <w:rPr>
                  <w:i/>
                  <w:iCs/>
                  <w:noProof/>
                </w:rPr>
                <w:t xml:space="preserve">Section 6 Report. </w:t>
              </w:r>
              <w:r>
                <w:rPr>
                  <w:noProof/>
                </w:rPr>
                <w:t xml:space="preserve">[Online] </w:t>
              </w:r>
              <w:r>
                <w:rPr>
                  <w:noProof/>
                </w:rPr>
                <w:br/>
                <w:t xml:space="preserve">Available at: </w:t>
              </w:r>
              <w:r>
                <w:rPr>
                  <w:noProof/>
                  <w:u w:val="single"/>
                </w:rPr>
                <w:t>https://uwtsd.ac.uk/media/uwtsd-website/content-assets/documents/environment-unit/sustainability-strategies-and-policies-2022/section-6-report.docx</w:t>
              </w:r>
              <w:r>
                <w:rPr>
                  <w:noProof/>
                </w:rPr>
                <w:br/>
                <w:t>[Accessed 13 03 2023].</w:t>
              </w:r>
            </w:p>
            <w:p w14:paraId="693F8AD9" w14:textId="77777777" w:rsidR="00937B33" w:rsidRDefault="00937B33" w:rsidP="00937B33">
              <w:pPr>
                <w:pStyle w:val="Bibliography"/>
                <w:rPr>
                  <w:noProof/>
                </w:rPr>
              </w:pPr>
              <w:r>
                <w:rPr>
                  <w:noProof/>
                </w:rPr>
                <w:t xml:space="preserve">UWTSD, 2022. </w:t>
              </w:r>
              <w:r>
                <w:rPr>
                  <w:i/>
                  <w:iCs/>
                  <w:noProof/>
                </w:rPr>
                <w:t xml:space="preserve">Trees planted on UWTSD’s Lampeter campus as part of Queen’s Jubilee Green Canopy and Welsh Government Initiative. </w:t>
              </w:r>
              <w:r>
                <w:rPr>
                  <w:noProof/>
                </w:rPr>
                <w:t xml:space="preserve">[Online] </w:t>
              </w:r>
              <w:r>
                <w:rPr>
                  <w:noProof/>
                </w:rPr>
                <w:br/>
                <w:t xml:space="preserve">Available at: </w:t>
              </w:r>
              <w:r>
                <w:rPr>
                  <w:noProof/>
                  <w:u w:val="single"/>
                </w:rPr>
                <w:t>https://www.uwtsd.ac.uk/news/press-releases/press-2022/trees-planted-on-uwtsds-lampeter-campus-as-part-of-queens-jubilee-green-canopy-and-welsh-government-initiative-.html</w:t>
              </w:r>
              <w:r>
                <w:rPr>
                  <w:noProof/>
                </w:rPr>
                <w:br/>
                <w:t>[Accessed 19 03 2023].</w:t>
              </w:r>
            </w:p>
            <w:p w14:paraId="45BE961A" w14:textId="77777777" w:rsidR="00937B33" w:rsidRDefault="00937B33" w:rsidP="00937B33">
              <w:pPr>
                <w:pStyle w:val="Bibliography"/>
                <w:rPr>
                  <w:noProof/>
                </w:rPr>
              </w:pPr>
              <w:r>
                <w:rPr>
                  <w:noProof/>
                </w:rPr>
                <w:t xml:space="preserve">UWTSD, 2023. </w:t>
              </w:r>
              <w:r>
                <w:rPr>
                  <w:i/>
                  <w:iCs/>
                  <w:noProof/>
                </w:rPr>
                <w:t xml:space="preserve">History of the Lampeter Campus. </w:t>
              </w:r>
              <w:r>
                <w:rPr>
                  <w:noProof/>
                </w:rPr>
                <w:t xml:space="preserve">[Online] </w:t>
              </w:r>
              <w:r>
                <w:rPr>
                  <w:noProof/>
                </w:rPr>
                <w:br/>
                <w:t xml:space="preserve">Available at: </w:t>
              </w:r>
              <w:r>
                <w:rPr>
                  <w:noProof/>
                  <w:u w:val="single"/>
                </w:rPr>
                <w:t>https://www.uwtsd.ac.uk/bicentenary/history-of-the-lampeter-campus/</w:t>
              </w:r>
              <w:r>
                <w:rPr>
                  <w:noProof/>
                </w:rPr>
                <w:br/>
                <w:t>[Accessed 13 03 2023].</w:t>
              </w:r>
            </w:p>
            <w:p w14:paraId="3B91332B" w14:textId="77777777" w:rsidR="00937B33" w:rsidRDefault="00937B33" w:rsidP="00937B33">
              <w:pPr>
                <w:pStyle w:val="Bibliography"/>
                <w:rPr>
                  <w:noProof/>
                </w:rPr>
              </w:pPr>
              <w:r>
                <w:rPr>
                  <w:noProof/>
                </w:rPr>
                <w:t xml:space="preserve">UWTSD, 2023. </w:t>
              </w:r>
              <w:r>
                <w:rPr>
                  <w:i/>
                  <w:iCs/>
                  <w:noProof/>
                </w:rPr>
                <w:t xml:space="preserve">Humanities. </w:t>
              </w:r>
              <w:r>
                <w:rPr>
                  <w:noProof/>
                </w:rPr>
                <w:t xml:space="preserve">[Online] </w:t>
              </w:r>
              <w:r>
                <w:rPr>
                  <w:noProof/>
                </w:rPr>
                <w:br/>
                <w:t xml:space="preserve">Available at: </w:t>
              </w:r>
              <w:r>
                <w:rPr>
                  <w:noProof/>
                  <w:u w:val="single"/>
                </w:rPr>
                <w:t>https://www.uwtsd.ac.uk/research/humanities-lampeter/</w:t>
              </w:r>
              <w:r>
                <w:rPr>
                  <w:noProof/>
                </w:rPr>
                <w:br/>
                <w:t>[Accessed 13 03 2023].</w:t>
              </w:r>
            </w:p>
            <w:p w14:paraId="4C64DCA6" w14:textId="77777777" w:rsidR="00937B33" w:rsidRDefault="00937B33" w:rsidP="00937B33">
              <w:pPr>
                <w:pStyle w:val="Bibliography"/>
                <w:rPr>
                  <w:noProof/>
                </w:rPr>
              </w:pPr>
              <w:r>
                <w:rPr>
                  <w:noProof/>
                </w:rPr>
                <w:t xml:space="preserve">Wales Biodiversity Partnership, 2016. </w:t>
              </w:r>
              <w:r>
                <w:rPr>
                  <w:i/>
                  <w:iCs/>
                  <w:noProof/>
                </w:rPr>
                <w:t xml:space="preserve">Section 7 Species List. </w:t>
              </w:r>
              <w:r>
                <w:rPr>
                  <w:noProof/>
                </w:rPr>
                <w:t xml:space="preserve">[Online] </w:t>
              </w:r>
              <w:r>
                <w:rPr>
                  <w:noProof/>
                </w:rPr>
                <w:br/>
                <w:t xml:space="preserve">Available at: </w:t>
              </w:r>
              <w:r>
                <w:rPr>
                  <w:noProof/>
                  <w:u w:val="single"/>
                </w:rPr>
                <w:t>https://www.biodiversitywales.org.uk/File/57/en-GB</w:t>
              </w:r>
              <w:r>
                <w:rPr>
                  <w:noProof/>
                </w:rPr>
                <w:br/>
                <w:t>[Accessed 20 03 2023].</w:t>
              </w:r>
            </w:p>
            <w:p w14:paraId="5471B8F3" w14:textId="77777777" w:rsidR="00937B33" w:rsidRDefault="00937B33" w:rsidP="00937B33">
              <w:pPr>
                <w:pStyle w:val="Bibliography"/>
                <w:rPr>
                  <w:noProof/>
                </w:rPr>
              </w:pPr>
              <w:r>
                <w:rPr>
                  <w:noProof/>
                </w:rPr>
                <w:t xml:space="preserve">Wales Biodiversity Partnership, 2023. </w:t>
              </w:r>
              <w:r>
                <w:rPr>
                  <w:i/>
                  <w:iCs/>
                  <w:noProof/>
                </w:rPr>
                <w:t xml:space="preserve">Local Nature Partnership - Ceredigion. </w:t>
              </w:r>
              <w:r>
                <w:rPr>
                  <w:noProof/>
                </w:rPr>
                <w:t xml:space="preserve">[Online] </w:t>
              </w:r>
              <w:r>
                <w:rPr>
                  <w:noProof/>
                </w:rPr>
                <w:br/>
                <w:t xml:space="preserve">Available at: </w:t>
              </w:r>
              <w:r>
                <w:rPr>
                  <w:noProof/>
                  <w:u w:val="single"/>
                </w:rPr>
                <w:t>https://www.biodiversitywales.org.uk/Ceredigion</w:t>
              </w:r>
              <w:r>
                <w:rPr>
                  <w:noProof/>
                </w:rPr>
                <w:br/>
                <w:t>[Accessed 19 03 2023].</w:t>
              </w:r>
            </w:p>
            <w:p w14:paraId="29D12AA7" w14:textId="77777777" w:rsidR="00937B33" w:rsidRDefault="00937B33" w:rsidP="00937B33">
              <w:pPr>
                <w:pStyle w:val="Bibliography"/>
                <w:rPr>
                  <w:noProof/>
                </w:rPr>
              </w:pPr>
              <w:r>
                <w:rPr>
                  <w:noProof/>
                </w:rPr>
                <w:lastRenderedPageBreak/>
                <w:t xml:space="preserve">Welsh Government, 2019. </w:t>
              </w:r>
              <w:r>
                <w:rPr>
                  <w:i/>
                  <w:iCs/>
                  <w:noProof/>
                </w:rPr>
                <w:t xml:space="preserve">Environment (Wales) Act 2016. </w:t>
              </w:r>
              <w:r>
                <w:rPr>
                  <w:noProof/>
                </w:rPr>
                <w:t xml:space="preserve">[Online] </w:t>
              </w:r>
              <w:r>
                <w:rPr>
                  <w:noProof/>
                </w:rPr>
                <w:br/>
                <w:t xml:space="preserve">Available at: </w:t>
              </w:r>
              <w:r>
                <w:rPr>
                  <w:noProof/>
                  <w:u w:val="single"/>
                </w:rPr>
                <w:t>https://www.gov.wales/sites/default/files/publications/2019-11/environment-act-2016-part-1-section-6-the-biodiversity-and-resilience-of-ecosystems-duty-reporting-guidance.pdf</w:t>
              </w:r>
              <w:r>
                <w:rPr>
                  <w:noProof/>
                </w:rPr>
                <w:br/>
                <w:t>[Accessed 17 03 2023].</w:t>
              </w:r>
            </w:p>
            <w:p w14:paraId="585E237B" w14:textId="77777777" w:rsidR="00937B33" w:rsidRDefault="00937B33" w:rsidP="00937B33">
              <w:pPr>
                <w:pStyle w:val="Bibliography"/>
                <w:rPr>
                  <w:noProof/>
                </w:rPr>
              </w:pPr>
              <w:r>
                <w:rPr>
                  <w:noProof/>
                </w:rPr>
                <w:t xml:space="preserve">Welsh Wildlife Trust, 2020. </w:t>
              </w:r>
              <w:r>
                <w:rPr>
                  <w:i/>
                  <w:iCs/>
                  <w:noProof/>
                </w:rPr>
                <w:t xml:space="preserve">Management Planning Guide. </w:t>
              </w:r>
              <w:r>
                <w:rPr>
                  <w:noProof/>
                </w:rPr>
                <w:t xml:space="preserve">[Online] </w:t>
              </w:r>
              <w:r>
                <w:rPr>
                  <w:noProof/>
                </w:rPr>
                <w:br/>
                <w:t xml:space="preserve">Available at: </w:t>
              </w:r>
              <w:r>
                <w:rPr>
                  <w:noProof/>
                  <w:u w:val="single"/>
                </w:rPr>
                <w:t>https://www.welshwildlife.org/sites/default/files/2022-04/Management-planning-guide-wtsww-October-2020.pdf</w:t>
              </w:r>
              <w:r>
                <w:rPr>
                  <w:noProof/>
                </w:rPr>
                <w:br/>
                <w:t>[Accessed 20 03 2023].</w:t>
              </w:r>
            </w:p>
            <w:p w14:paraId="2E840538" w14:textId="77777777" w:rsidR="00937B33" w:rsidRDefault="00937B33" w:rsidP="00937B33">
              <w:pPr>
                <w:pStyle w:val="Bibliography"/>
                <w:rPr>
                  <w:noProof/>
                </w:rPr>
              </w:pPr>
              <w:r>
                <w:rPr>
                  <w:noProof/>
                </w:rPr>
                <w:t xml:space="preserve">Western Power Distribution, 2015. </w:t>
              </w:r>
              <w:r>
                <w:rPr>
                  <w:i/>
                  <w:iCs/>
                  <w:noProof/>
                </w:rPr>
                <w:t xml:space="preserve">Construction Environmental Management Plan - Habitat Management Plan. </w:t>
              </w:r>
              <w:r>
                <w:rPr>
                  <w:noProof/>
                </w:rPr>
                <w:t xml:space="preserve">[Online] </w:t>
              </w:r>
              <w:r>
                <w:rPr>
                  <w:noProof/>
                </w:rPr>
                <w:br/>
                <w:t xml:space="preserve">Available at: </w:t>
              </w:r>
              <w:r>
                <w:rPr>
                  <w:noProof/>
                  <w:u w:val="single"/>
                </w:rPr>
                <w:t>https://infrastructure.planninginspectorate.gov.uk/wp-content/ipc/uploads/projects/EN020016/EN020016-000943-BFC_Vol_08.6.1_CEMP%20-%20Habitat%20Management%20Plan.pdf</w:t>
              </w:r>
              <w:r>
                <w:rPr>
                  <w:noProof/>
                </w:rPr>
                <w:br/>
                <w:t>[Accessed 13 03 2023].</w:t>
              </w:r>
            </w:p>
            <w:p w14:paraId="19C8FF87" w14:textId="77777777" w:rsidR="00937B33" w:rsidRDefault="00937B33" w:rsidP="00937B33">
              <w:pPr>
                <w:pStyle w:val="Bibliography"/>
                <w:rPr>
                  <w:noProof/>
                </w:rPr>
              </w:pPr>
              <w:r>
                <w:rPr>
                  <w:noProof/>
                </w:rPr>
                <w:t xml:space="preserve">Wickcraft Boardwalks, 2019. </w:t>
              </w:r>
              <w:r>
                <w:rPr>
                  <w:i/>
                  <w:iCs/>
                  <w:noProof/>
                </w:rPr>
                <w:t xml:space="preserve">Three Reasons Why Boardwalks Are Your Best Option. </w:t>
              </w:r>
              <w:r>
                <w:rPr>
                  <w:noProof/>
                </w:rPr>
                <w:t xml:space="preserve">[Online] </w:t>
              </w:r>
              <w:r>
                <w:rPr>
                  <w:noProof/>
                </w:rPr>
                <w:br/>
                <w:t xml:space="preserve">Available at: </w:t>
              </w:r>
              <w:r>
                <w:rPr>
                  <w:noProof/>
                  <w:u w:val="single"/>
                </w:rPr>
                <w:t>https://www.wickcraftboardwalks.com/blog/2019/1/10/three-reasons-why-boardwalks-are-your-best-option#:~:text=Since%20boardwalks%20are%20above%20ground,of%20that%20damage%20is%20eliminated.</w:t>
              </w:r>
              <w:r>
                <w:rPr>
                  <w:noProof/>
                </w:rPr>
                <w:br/>
                <w:t>[Accessed 20 03 2023].</w:t>
              </w:r>
            </w:p>
            <w:p w14:paraId="4EFF8AC6" w14:textId="77777777" w:rsidR="00937B33" w:rsidRDefault="00937B33" w:rsidP="00937B33">
              <w:pPr>
                <w:pStyle w:val="Bibliography"/>
                <w:rPr>
                  <w:noProof/>
                </w:rPr>
              </w:pPr>
              <w:r>
                <w:rPr>
                  <w:noProof/>
                </w:rPr>
                <w:t xml:space="preserve">WWBIC, 2023. </w:t>
              </w:r>
              <w:r>
                <w:rPr>
                  <w:i/>
                  <w:iCs/>
                  <w:noProof/>
                </w:rPr>
                <w:t xml:space="preserve">LERC App. </w:t>
              </w:r>
              <w:r>
                <w:rPr>
                  <w:noProof/>
                </w:rPr>
                <w:t xml:space="preserve">[Online] </w:t>
              </w:r>
              <w:r>
                <w:rPr>
                  <w:noProof/>
                </w:rPr>
                <w:br/>
                <w:t xml:space="preserve">Available at: </w:t>
              </w:r>
              <w:r>
                <w:rPr>
                  <w:noProof/>
                  <w:u w:val="single"/>
                </w:rPr>
                <w:t>https://www.wwbic.org.uk/wildlife-recording/lerc-wales-app/</w:t>
              </w:r>
              <w:r>
                <w:rPr>
                  <w:noProof/>
                </w:rPr>
                <w:br/>
                <w:t>[Accessed 19 03 2023].</w:t>
              </w:r>
            </w:p>
            <w:p w14:paraId="26AA2D35" w14:textId="70DE1753" w:rsidR="002F2315" w:rsidRDefault="002F2315" w:rsidP="00937B33">
              <w:r>
                <w:rPr>
                  <w:b/>
                  <w:bCs/>
                  <w:noProof/>
                </w:rPr>
                <w:fldChar w:fldCharType="end"/>
              </w:r>
            </w:p>
          </w:sdtContent>
        </w:sdt>
      </w:sdtContent>
    </w:sdt>
    <w:p w14:paraId="78AA1C20" w14:textId="77777777" w:rsidR="00D74A70" w:rsidRDefault="00D74A70"/>
    <w:sectPr w:rsidR="00D74A70" w:rsidSect="002F2315">
      <w:footerReference w:type="first" r:id="rId25"/>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0CA962" w14:textId="77777777" w:rsidR="005928C9" w:rsidRDefault="005928C9" w:rsidP="002F2315">
      <w:pPr>
        <w:spacing w:after="0" w:line="240" w:lineRule="auto"/>
      </w:pPr>
      <w:r>
        <w:separator/>
      </w:r>
    </w:p>
  </w:endnote>
  <w:endnote w:type="continuationSeparator" w:id="0">
    <w:p w14:paraId="67D75D00" w14:textId="77777777" w:rsidR="005928C9" w:rsidRDefault="005928C9" w:rsidP="002F23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E5E487" w14:textId="38DE48F2" w:rsidR="002F2315" w:rsidRDefault="002F2315" w:rsidP="00242625">
    <w:pPr>
      <w:pStyle w:val="Footer"/>
    </w:pPr>
  </w:p>
  <w:p w14:paraId="1781D260" w14:textId="77777777" w:rsidR="002F2315" w:rsidRDefault="002F23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4F8264" w14:textId="77777777" w:rsidR="005928C9" w:rsidRDefault="005928C9" w:rsidP="002F2315">
      <w:pPr>
        <w:spacing w:after="0" w:line="240" w:lineRule="auto"/>
      </w:pPr>
      <w:r>
        <w:separator/>
      </w:r>
    </w:p>
  </w:footnote>
  <w:footnote w:type="continuationSeparator" w:id="0">
    <w:p w14:paraId="6A2C6752" w14:textId="77777777" w:rsidR="005928C9" w:rsidRDefault="005928C9" w:rsidP="002F23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AC412C"/>
    <w:multiLevelType w:val="hybridMultilevel"/>
    <w:tmpl w:val="DEB07F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60D4767"/>
    <w:multiLevelType w:val="hybridMultilevel"/>
    <w:tmpl w:val="1206A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D470373"/>
    <w:multiLevelType w:val="hybridMultilevel"/>
    <w:tmpl w:val="28F828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543709435">
    <w:abstractNumId w:val="1"/>
  </w:num>
  <w:num w:numId="2" w16cid:durableId="56588960">
    <w:abstractNumId w:val="0"/>
  </w:num>
  <w:num w:numId="3" w16cid:durableId="165683895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2315"/>
    <w:rsid w:val="000038C9"/>
    <w:rsid w:val="0000638A"/>
    <w:rsid w:val="0001007A"/>
    <w:rsid w:val="00016888"/>
    <w:rsid w:val="00020C30"/>
    <w:rsid w:val="00026BB2"/>
    <w:rsid w:val="00036841"/>
    <w:rsid w:val="00050872"/>
    <w:rsid w:val="00056ADC"/>
    <w:rsid w:val="00061CF6"/>
    <w:rsid w:val="00065A3A"/>
    <w:rsid w:val="00066EDE"/>
    <w:rsid w:val="000678CA"/>
    <w:rsid w:val="00074E1B"/>
    <w:rsid w:val="000763CD"/>
    <w:rsid w:val="00077355"/>
    <w:rsid w:val="00080004"/>
    <w:rsid w:val="000804C7"/>
    <w:rsid w:val="000A2318"/>
    <w:rsid w:val="000A7780"/>
    <w:rsid w:val="000B3F53"/>
    <w:rsid w:val="000C0E52"/>
    <w:rsid w:val="000C624D"/>
    <w:rsid w:val="000D7D26"/>
    <w:rsid w:val="000E3E50"/>
    <w:rsid w:val="000F5BAE"/>
    <w:rsid w:val="00100DAA"/>
    <w:rsid w:val="001017C4"/>
    <w:rsid w:val="00105403"/>
    <w:rsid w:val="001144C5"/>
    <w:rsid w:val="00120283"/>
    <w:rsid w:val="0012203A"/>
    <w:rsid w:val="00127193"/>
    <w:rsid w:val="0013015A"/>
    <w:rsid w:val="00152A8F"/>
    <w:rsid w:val="00162E44"/>
    <w:rsid w:val="001635A2"/>
    <w:rsid w:val="001760E5"/>
    <w:rsid w:val="00176BFE"/>
    <w:rsid w:val="00177932"/>
    <w:rsid w:val="00177949"/>
    <w:rsid w:val="001833AC"/>
    <w:rsid w:val="001A62E7"/>
    <w:rsid w:val="001C026C"/>
    <w:rsid w:val="001C2C9B"/>
    <w:rsid w:val="001C31C8"/>
    <w:rsid w:val="001D1497"/>
    <w:rsid w:val="001D2648"/>
    <w:rsid w:val="001E07EF"/>
    <w:rsid w:val="001E1795"/>
    <w:rsid w:val="001E5AA5"/>
    <w:rsid w:val="001E72EB"/>
    <w:rsid w:val="001F3518"/>
    <w:rsid w:val="00204955"/>
    <w:rsid w:val="00214DC9"/>
    <w:rsid w:val="00225970"/>
    <w:rsid w:val="00232ECA"/>
    <w:rsid w:val="00235EAA"/>
    <w:rsid w:val="00237838"/>
    <w:rsid w:val="00240C9F"/>
    <w:rsid w:val="00242625"/>
    <w:rsid w:val="0025452E"/>
    <w:rsid w:val="00254F99"/>
    <w:rsid w:val="002640FE"/>
    <w:rsid w:val="002727EA"/>
    <w:rsid w:val="0027324B"/>
    <w:rsid w:val="002842BC"/>
    <w:rsid w:val="00284940"/>
    <w:rsid w:val="00292844"/>
    <w:rsid w:val="00296D43"/>
    <w:rsid w:val="002A0D61"/>
    <w:rsid w:val="002B2951"/>
    <w:rsid w:val="002B5086"/>
    <w:rsid w:val="002B61AA"/>
    <w:rsid w:val="002B6620"/>
    <w:rsid w:val="002C2D24"/>
    <w:rsid w:val="002D2476"/>
    <w:rsid w:val="002D4308"/>
    <w:rsid w:val="002D58F6"/>
    <w:rsid w:val="002D709E"/>
    <w:rsid w:val="002E50D4"/>
    <w:rsid w:val="002E5CB4"/>
    <w:rsid w:val="002F2315"/>
    <w:rsid w:val="002F27E4"/>
    <w:rsid w:val="00317039"/>
    <w:rsid w:val="00317787"/>
    <w:rsid w:val="00326508"/>
    <w:rsid w:val="00332CEA"/>
    <w:rsid w:val="00343D41"/>
    <w:rsid w:val="003460F3"/>
    <w:rsid w:val="00346AD4"/>
    <w:rsid w:val="00352A86"/>
    <w:rsid w:val="00367807"/>
    <w:rsid w:val="00381EBA"/>
    <w:rsid w:val="00385F1E"/>
    <w:rsid w:val="0039123D"/>
    <w:rsid w:val="003921FE"/>
    <w:rsid w:val="003930E0"/>
    <w:rsid w:val="00397CE2"/>
    <w:rsid w:val="003A0BEB"/>
    <w:rsid w:val="003A17FE"/>
    <w:rsid w:val="003B1E9C"/>
    <w:rsid w:val="003B2310"/>
    <w:rsid w:val="003B480F"/>
    <w:rsid w:val="003D45C7"/>
    <w:rsid w:val="003E0980"/>
    <w:rsid w:val="003E2A64"/>
    <w:rsid w:val="003E67FD"/>
    <w:rsid w:val="003F5512"/>
    <w:rsid w:val="004000F4"/>
    <w:rsid w:val="004051F2"/>
    <w:rsid w:val="00406A89"/>
    <w:rsid w:val="00413E5A"/>
    <w:rsid w:val="00414DA2"/>
    <w:rsid w:val="00420B4F"/>
    <w:rsid w:val="0042371E"/>
    <w:rsid w:val="00425F6E"/>
    <w:rsid w:val="004262E0"/>
    <w:rsid w:val="00435633"/>
    <w:rsid w:val="00437AA3"/>
    <w:rsid w:val="00452E59"/>
    <w:rsid w:val="00456F32"/>
    <w:rsid w:val="004603D3"/>
    <w:rsid w:val="0048693A"/>
    <w:rsid w:val="004869C8"/>
    <w:rsid w:val="004943F2"/>
    <w:rsid w:val="0049578F"/>
    <w:rsid w:val="00496C65"/>
    <w:rsid w:val="00497229"/>
    <w:rsid w:val="004B1126"/>
    <w:rsid w:val="004B414A"/>
    <w:rsid w:val="004B6CD4"/>
    <w:rsid w:val="004C35B7"/>
    <w:rsid w:val="004D132B"/>
    <w:rsid w:val="004E0641"/>
    <w:rsid w:val="004E5634"/>
    <w:rsid w:val="004E6A74"/>
    <w:rsid w:val="004E7902"/>
    <w:rsid w:val="004F20F1"/>
    <w:rsid w:val="004F2543"/>
    <w:rsid w:val="00501DD7"/>
    <w:rsid w:val="005134B5"/>
    <w:rsid w:val="00515460"/>
    <w:rsid w:val="005336C6"/>
    <w:rsid w:val="005347B6"/>
    <w:rsid w:val="00536FDE"/>
    <w:rsid w:val="00545045"/>
    <w:rsid w:val="00553F2D"/>
    <w:rsid w:val="00554A39"/>
    <w:rsid w:val="00563336"/>
    <w:rsid w:val="005678F1"/>
    <w:rsid w:val="00581E9C"/>
    <w:rsid w:val="00585D02"/>
    <w:rsid w:val="005928C9"/>
    <w:rsid w:val="00594948"/>
    <w:rsid w:val="005A2383"/>
    <w:rsid w:val="005B0829"/>
    <w:rsid w:val="005C643C"/>
    <w:rsid w:val="005D6CCC"/>
    <w:rsid w:val="005E03EF"/>
    <w:rsid w:val="005E20BA"/>
    <w:rsid w:val="005E4117"/>
    <w:rsid w:val="005E684B"/>
    <w:rsid w:val="005F17D6"/>
    <w:rsid w:val="00603099"/>
    <w:rsid w:val="006051CD"/>
    <w:rsid w:val="0060528E"/>
    <w:rsid w:val="00606283"/>
    <w:rsid w:val="006156EE"/>
    <w:rsid w:val="0061777A"/>
    <w:rsid w:val="00626867"/>
    <w:rsid w:val="006278F7"/>
    <w:rsid w:val="0063306D"/>
    <w:rsid w:val="006333DA"/>
    <w:rsid w:val="00633A4C"/>
    <w:rsid w:val="0063424F"/>
    <w:rsid w:val="0063442F"/>
    <w:rsid w:val="006429A6"/>
    <w:rsid w:val="00642B24"/>
    <w:rsid w:val="00643090"/>
    <w:rsid w:val="00645C56"/>
    <w:rsid w:val="006620A9"/>
    <w:rsid w:val="006621AD"/>
    <w:rsid w:val="006821B3"/>
    <w:rsid w:val="0068272B"/>
    <w:rsid w:val="00684CE0"/>
    <w:rsid w:val="00685D4D"/>
    <w:rsid w:val="00686B17"/>
    <w:rsid w:val="00692CC9"/>
    <w:rsid w:val="00696C1B"/>
    <w:rsid w:val="006A1317"/>
    <w:rsid w:val="006A7880"/>
    <w:rsid w:val="006B4072"/>
    <w:rsid w:val="006B7678"/>
    <w:rsid w:val="006B7A80"/>
    <w:rsid w:val="006C088E"/>
    <w:rsid w:val="006C42F0"/>
    <w:rsid w:val="006C487D"/>
    <w:rsid w:val="006C6B04"/>
    <w:rsid w:val="006D148C"/>
    <w:rsid w:val="006E0E8E"/>
    <w:rsid w:val="006E5F79"/>
    <w:rsid w:val="006E66D3"/>
    <w:rsid w:val="006F1B10"/>
    <w:rsid w:val="006F713B"/>
    <w:rsid w:val="007010FB"/>
    <w:rsid w:val="007102A7"/>
    <w:rsid w:val="00711D33"/>
    <w:rsid w:val="007128F5"/>
    <w:rsid w:val="0071710E"/>
    <w:rsid w:val="00740D1E"/>
    <w:rsid w:val="00742C02"/>
    <w:rsid w:val="0074316D"/>
    <w:rsid w:val="00744BF3"/>
    <w:rsid w:val="00751501"/>
    <w:rsid w:val="0075322E"/>
    <w:rsid w:val="007766CA"/>
    <w:rsid w:val="00790176"/>
    <w:rsid w:val="00792BB0"/>
    <w:rsid w:val="00794BD7"/>
    <w:rsid w:val="007A1BBB"/>
    <w:rsid w:val="007A208F"/>
    <w:rsid w:val="007A5463"/>
    <w:rsid w:val="007A6687"/>
    <w:rsid w:val="007B4C66"/>
    <w:rsid w:val="007C3A38"/>
    <w:rsid w:val="007C7F59"/>
    <w:rsid w:val="007D0AB4"/>
    <w:rsid w:val="007D1EED"/>
    <w:rsid w:val="007D27C1"/>
    <w:rsid w:val="007D62CC"/>
    <w:rsid w:val="007E5525"/>
    <w:rsid w:val="007E69A7"/>
    <w:rsid w:val="007F021E"/>
    <w:rsid w:val="007F0708"/>
    <w:rsid w:val="007F186C"/>
    <w:rsid w:val="007F1DEB"/>
    <w:rsid w:val="007F2082"/>
    <w:rsid w:val="007F6960"/>
    <w:rsid w:val="007F767A"/>
    <w:rsid w:val="008002A6"/>
    <w:rsid w:val="00802CF1"/>
    <w:rsid w:val="00805A80"/>
    <w:rsid w:val="0081189E"/>
    <w:rsid w:val="0081269B"/>
    <w:rsid w:val="008148EE"/>
    <w:rsid w:val="00817416"/>
    <w:rsid w:val="008208D4"/>
    <w:rsid w:val="00822A5B"/>
    <w:rsid w:val="00831805"/>
    <w:rsid w:val="00832F7C"/>
    <w:rsid w:val="0085061B"/>
    <w:rsid w:val="00853BC5"/>
    <w:rsid w:val="00861280"/>
    <w:rsid w:val="00861AE9"/>
    <w:rsid w:val="00861F28"/>
    <w:rsid w:val="00863F04"/>
    <w:rsid w:val="00864678"/>
    <w:rsid w:val="0086696F"/>
    <w:rsid w:val="00884CA4"/>
    <w:rsid w:val="00884F13"/>
    <w:rsid w:val="00887397"/>
    <w:rsid w:val="008877AF"/>
    <w:rsid w:val="008906C3"/>
    <w:rsid w:val="0089406C"/>
    <w:rsid w:val="008A2C94"/>
    <w:rsid w:val="008B203F"/>
    <w:rsid w:val="008C7AA1"/>
    <w:rsid w:val="008E598D"/>
    <w:rsid w:val="008E7594"/>
    <w:rsid w:val="008F6DC3"/>
    <w:rsid w:val="00916AE0"/>
    <w:rsid w:val="0092043B"/>
    <w:rsid w:val="009238CC"/>
    <w:rsid w:val="00926F6F"/>
    <w:rsid w:val="00935F74"/>
    <w:rsid w:val="00937813"/>
    <w:rsid w:val="00937B33"/>
    <w:rsid w:val="009417A6"/>
    <w:rsid w:val="00943CD5"/>
    <w:rsid w:val="00945C88"/>
    <w:rsid w:val="009478C1"/>
    <w:rsid w:val="00950320"/>
    <w:rsid w:val="00956950"/>
    <w:rsid w:val="009668B8"/>
    <w:rsid w:val="00970CA1"/>
    <w:rsid w:val="00971814"/>
    <w:rsid w:val="00973EFD"/>
    <w:rsid w:val="00976AB0"/>
    <w:rsid w:val="00980BE7"/>
    <w:rsid w:val="00987C6B"/>
    <w:rsid w:val="00993FAE"/>
    <w:rsid w:val="00994981"/>
    <w:rsid w:val="009953C4"/>
    <w:rsid w:val="009B35C0"/>
    <w:rsid w:val="009B3786"/>
    <w:rsid w:val="009C06E0"/>
    <w:rsid w:val="009C7351"/>
    <w:rsid w:val="009C7444"/>
    <w:rsid w:val="009D1CBB"/>
    <w:rsid w:val="009D278A"/>
    <w:rsid w:val="009E5C5D"/>
    <w:rsid w:val="009E786F"/>
    <w:rsid w:val="009F03D2"/>
    <w:rsid w:val="009F20FB"/>
    <w:rsid w:val="009F6518"/>
    <w:rsid w:val="00A0020C"/>
    <w:rsid w:val="00A2297C"/>
    <w:rsid w:val="00A243EC"/>
    <w:rsid w:val="00A26145"/>
    <w:rsid w:val="00A31F10"/>
    <w:rsid w:val="00A35B40"/>
    <w:rsid w:val="00A36B5B"/>
    <w:rsid w:val="00A409AE"/>
    <w:rsid w:val="00A43BF0"/>
    <w:rsid w:val="00A45632"/>
    <w:rsid w:val="00A539A8"/>
    <w:rsid w:val="00A544B5"/>
    <w:rsid w:val="00A5535D"/>
    <w:rsid w:val="00A554C1"/>
    <w:rsid w:val="00A57D36"/>
    <w:rsid w:val="00A6502F"/>
    <w:rsid w:val="00A7210D"/>
    <w:rsid w:val="00A73672"/>
    <w:rsid w:val="00A871D0"/>
    <w:rsid w:val="00A95C93"/>
    <w:rsid w:val="00AA2DE6"/>
    <w:rsid w:val="00AA6B64"/>
    <w:rsid w:val="00AB531C"/>
    <w:rsid w:val="00AB7C7A"/>
    <w:rsid w:val="00AC1FC8"/>
    <w:rsid w:val="00AC4D37"/>
    <w:rsid w:val="00AC54C6"/>
    <w:rsid w:val="00AD23E5"/>
    <w:rsid w:val="00AD3028"/>
    <w:rsid w:val="00AE2D17"/>
    <w:rsid w:val="00AF05CA"/>
    <w:rsid w:val="00AF491C"/>
    <w:rsid w:val="00B10F6F"/>
    <w:rsid w:val="00B1715B"/>
    <w:rsid w:val="00B20860"/>
    <w:rsid w:val="00B23D9F"/>
    <w:rsid w:val="00B26808"/>
    <w:rsid w:val="00B27CF9"/>
    <w:rsid w:val="00B33975"/>
    <w:rsid w:val="00B53CCA"/>
    <w:rsid w:val="00B63BAE"/>
    <w:rsid w:val="00B65AB7"/>
    <w:rsid w:val="00B67CCD"/>
    <w:rsid w:val="00B70B8E"/>
    <w:rsid w:val="00B749B1"/>
    <w:rsid w:val="00B7552B"/>
    <w:rsid w:val="00B9134E"/>
    <w:rsid w:val="00B92B3B"/>
    <w:rsid w:val="00B96DC9"/>
    <w:rsid w:val="00B96DF0"/>
    <w:rsid w:val="00BA159B"/>
    <w:rsid w:val="00BA224F"/>
    <w:rsid w:val="00BA3A91"/>
    <w:rsid w:val="00BB52E6"/>
    <w:rsid w:val="00BB5AC3"/>
    <w:rsid w:val="00BC12A3"/>
    <w:rsid w:val="00BC153A"/>
    <w:rsid w:val="00BC4846"/>
    <w:rsid w:val="00BC6CB1"/>
    <w:rsid w:val="00BD4E08"/>
    <w:rsid w:val="00BD68E9"/>
    <w:rsid w:val="00BD76B1"/>
    <w:rsid w:val="00C0012C"/>
    <w:rsid w:val="00C04A0A"/>
    <w:rsid w:val="00C06D90"/>
    <w:rsid w:val="00C16D0C"/>
    <w:rsid w:val="00C23161"/>
    <w:rsid w:val="00C23ACB"/>
    <w:rsid w:val="00C55892"/>
    <w:rsid w:val="00C55C39"/>
    <w:rsid w:val="00C56D1C"/>
    <w:rsid w:val="00C61B89"/>
    <w:rsid w:val="00C62455"/>
    <w:rsid w:val="00C62CDC"/>
    <w:rsid w:val="00C6452F"/>
    <w:rsid w:val="00C66C8C"/>
    <w:rsid w:val="00C72F38"/>
    <w:rsid w:val="00C7456E"/>
    <w:rsid w:val="00C76EE1"/>
    <w:rsid w:val="00C823FD"/>
    <w:rsid w:val="00C83106"/>
    <w:rsid w:val="00C83CC3"/>
    <w:rsid w:val="00C85E93"/>
    <w:rsid w:val="00C96C5E"/>
    <w:rsid w:val="00CA74D0"/>
    <w:rsid w:val="00CB2656"/>
    <w:rsid w:val="00CB7B6A"/>
    <w:rsid w:val="00CC27AE"/>
    <w:rsid w:val="00CC4804"/>
    <w:rsid w:val="00CC48CB"/>
    <w:rsid w:val="00CE27B6"/>
    <w:rsid w:val="00CE3F72"/>
    <w:rsid w:val="00CE73D0"/>
    <w:rsid w:val="00CF4092"/>
    <w:rsid w:val="00CF44C7"/>
    <w:rsid w:val="00D0134D"/>
    <w:rsid w:val="00D013A3"/>
    <w:rsid w:val="00D0271F"/>
    <w:rsid w:val="00D06CEB"/>
    <w:rsid w:val="00D10B9B"/>
    <w:rsid w:val="00D13C73"/>
    <w:rsid w:val="00D151BA"/>
    <w:rsid w:val="00D17DF4"/>
    <w:rsid w:val="00D21623"/>
    <w:rsid w:val="00D275C3"/>
    <w:rsid w:val="00D41FD3"/>
    <w:rsid w:val="00D5082E"/>
    <w:rsid w:val="00D55D15"/>
    <w:rsid w:val="00D60D3F"/>
    <w:rsid w:val="00D620C9"/>
    <w:rsid w:val="00D74A70"/>
    <w:rsid w:val="00D803A8"/>
    <w:rsid w:val="00D81420"/>
    <w:rsid w:val="00D8213A"/>
    <w:rsid w:val="00D83944"/>
    <w:rsid w:val="00D95B80"/>
    <w:rsid w:val="00D97CB8"/>
    <w:rsid w:val="00DA0A5F"/>
    <w:rsid w:val="00DA19B9"/>
    <w:rsid w:val="00DA2907"/>
    <w:rsid w:val="00DA766E"/>
    <w:rsid w:val="00DB04BB"/>
    <w:rsid w:val="00DB304F"/>
    <w:rsid w:val="00DB3104"/>
    <w:rsid w:val="00DC1362"/>
    <w:rsid w:val="00DC35B5"/>
    <w:rsid w:val="00DC75CF"/>
    <w:rsid w:val="00DD26F5"/>
    <w:rsid w:val="00DE0EAF"/>
    <w:rsid w:val="00DE4B41"/>
    <w:rsid w:val="00DE5812"/>
    <w:rsid w:val="00DF0EE3"/>
    <w:rsid w:val="00DF4916"/>
    <w:rsid w:val="00DF5BF7"/>
    <w:rsid w:val="00DF6D8C"/>
    <w:rsid w:val="00DF6EED"/>
    <w:rsid w:val="00DF7123"/>
    <w:rsid w:val="00E0067F"/>
    <w:rsid w:val="00E0091C"/>
    <w:rsid w:val="00E02049"/>
    <w:rsid w:val="00E04210"/>
    <w:rsid w:val="00E066F0"/>
    <w:rsid w:val="00E12ED7"/>
    <w:rsid w:val="00E1506E"/>
    <w:rsid w:val="00E1594E"/>
    <w:rsid w:val="00E16D66"/>
    <w:rsid w:val="00E20DEF"/>
    <w:rsid w:val="00E2185A"/>
    <w:rsid w:val="00E2204D"/>
    <w:rsid w:val="00E33D08"/>
    <w:rsid w:val="00E34B54"/>
    <w:rsid w:val="00E412FE"/>
    <w:rsid w:val="00E45025"/>
    <w:rsid w:val="00E47320"/>
    <w:rsid w:val="00E50AC4"/>
    <w:rsid w:val="00E55E93"/>
    <w:rsid w:val="00E569E3"/>
    <w:rsid w:val="00E56A7D"/>
    <w:rsid w:val="00E60041"/>
    <w:rsid w:val="00E60590"/>
    <w:rsid w:val="00E70011"/>
    <w:rsid w:val="00E73D9E"/>
    <w:rsid w:val="00E76CBC"/>
    <w:rsid w:val="00E81C17"/>
    <w:rsid w:val="00E91596"/>
    <w:rsid w:val="00E923B8"/>
    <w:rsid w:val="00E94D8B"/>
    <w:rsid w:val="00E97878"/>
    <w:rsid w:val="00EA02E8"/>
    <w:rsid w:val="00EA20F2"/>
    <w:rsid w:val="00EA314E"/>
    <w:rsid w:val="00EA70EA"/>
    <w:rsid w:val="00EB0D5F"/>
    <w:rsid w:val="00EB1BE8"/>
    <w:rsid w:val="00EC1156"/>
    <w:rsid w:val="00EC22A6"/>
    <w:rsid w:val="00EC2742"/>
    <w:rsid w:val="00EC5461"/>
    <w:rsid w:val="00ED0199"/>
    <w:rsid w:val="00ED3AE8"/>
    <w:rsid w:val="00EE3AE9"/>
    <w:rsid w:val="00EE457F"/>
    <w:rsid w:val="00F053FD"/>
    <w:rsid w:val="00F05D89"/>
    <w:rsid w:val="00F13795"/>
    <w:rsid w:val="00F16C19"/>
    <w:rsid w:val="00F20C8F"/>
    <w:rsid w:val="00F30080"/>
    <w:rsid w:val="00F3113B"/>
    <w:rsid w:val="00F372B2"/>
    <w:rsid w:val="00F42696"/>
    <w:rsid w:val="00F42AC6"/>
    <w:rsid w:val="00F42CD8"/>
    <w:rsid w:val="00F53C04"/>
    <w:rsid w:val="00F56CAE"/>
    <w:rsid w:val="00F578D0"/>
    <w:rsid w:val="00F73B7E"/>
    <w:rsid w:val="00F75A17"/>
    <w:rsid w:val="00F90E6D"/>
    <w:rsid w:val="00F91287"/>
    <w:rsid w:val="00F95ED4"/>
    <w:rsid w:val="00FA5259"/>
    <w:rsid w:val="00FB00AA"/>
    <w:rsid w:val="00FB19ED"/>
    <w:rsid w:val="00FB2B65"/>
    <w:rsid w:val="00FB50BE"/>
    <w:rsid w:val="00FC454C"/>
    <w:rsid w:val="00FC69AB"/>
    <w:rsid w:val="00FC71B7"/>
    <w:rsid w:val="00FC7619"/>
    <w:rsid w:val="00FD0C74"/>
    <w:rsid w:val="00FF3A88"/>
    <w:rsid w:val="00FF4440"/>
    <w:rsid w:val="00FF6A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C8501B"/>
  <w15:chartTrackingRefBased/>
  <w15:docId w15:val="{F8634651-7AE1-4358-B37A-B636BF0B4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F2315"/>
    <w:pPr>
      <w:keepNext/>
      <w:keepLines/>
      <w:spacing w:before="240" w:after="0"/>
      <w:outlineLvl w:val="0"/>
    </w:pPr>
    <w:rPr>
      <w:rFonts w:asciiTheme="majorHAnsi" w:eastAsiaTheme="majorEastAsia" w:hAnsiTheme="majorHAnsi" w:cstheme="majorBidi"/>
      <w:color w:val="306785" w:themeColor="accent1" w:themeShade="BF"/>
      <w:sz w:val="32"/>
      <w:szCs w:val="32"/>
    </w:rPr>
  </w:style>
  <w:style w:type="paragraph" w:styleId="Heading2">
    <w:name w:val="heading 2"/>
    <w:basedOn w:val="Normal"/>
    <w:next w:val="Normal"/>
    <w:link w:val="Heading2Char"/>
    <w:uiPriority w:val="9"/>
    <w:unhideWhenUsed/>
    <w:qFormat/>
    <w:rsid w:val="002F2315"/>
    <w:pPr>
      <w:keepNext/>
      <w:keepLines/>
      <w:spacing w:before="40" w:after="0"/>
      <w:outlineLvl w:val="1"/>
    </w:pPr>
    <w:rPr>
      <w:rFonts w:asciiTheme="majorHAnsi" w:eastAsiaTheme="majorEastAsia" w:hAnsiTheme="majorHAnsi" w:cstheme="majorBidi"/>
      <w:color w:val="306785" w:themeColor="accent1" w:themeShade="BF"/>
      <w:sz w:val="26"/>
      <w:szCs w:val="26"/>
    </w:rPr>
  </w:style>
  <w:style w:type="paragraph" w:styleId="Heading3">
    <w:name w:val="heading 3"/>
    <w:basedOn w:val="Normal"/>
    <w:next w:val="Normal"/>
    <w:link w:val="Heading3Char"/>
    <w:uiPriority w:val="9"/>
    <w:unhideWhenUsed/>
    <w:qFormat/>
    <w:rsid w:val="00ED3AE8"/>
    <w:pPr>
      <w:keepNext/>
      <w:keepLines/>
      <w:spacing w:before="40" w:after="0"/>
      <w:outlineLvl w:val="2"/>
    </w:pPr>
    <w:rPr>
      <w:rFonts w:asciiTheme="majorHAnsi" w:eastAsiaTheme="majorEastAsia" w:hAnsiTheme="majorHAnsi" w:cstheme="majorBidi"/>
      <w:color w:val="204458" w:themeColor="accent1" w:themeShade="7F"/>
      <w:sz w:val="24"/>
      <w:szCs w:val="24"/>
    </w:rPr>
  </w:style>
  <w:style w:type="paragraph" w:styleId="Heading4">
    <w:name w:val="heading 4"/>
    <w:basedOn w:val="Normal"/>
    <w:next w:val="Normal"/>
    <w:link w:val="Heading4Char"/>
    <w:uiPriority w:val="9"/>
    <w:unhideWhenUsed/>
    <w:qFormat/>
    <w:rsid w:val="00950320"/>
    <w:pPr>
      <w:keepNext/>
      <w:keepLines/>
      <w:spacing w:before="40" w:after="0"/>
      <w:outlineLvl w:val="3"/>
    </w:pPr>
    <w:rPr>
      <w:rFonts w:asciiTheme="majorHAnsi" w:eastAsiaTheme="majorEastAsia" w:hAnsiTheme="majorHAnsi" w:cstheme="majorBidi"/>
      <w:i/>
      <w:iCs/>
      <w:color w:val="30678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2F231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315"/>
    <w:rPr>
      <w:rFonts w:eastAsiaTheme="minorEastAsia"/>
      <w:lang w:val="en-US"/>
    </w:rPr>
  </w:style>
  <w:style w:type="paragraph" w:styleId="Header">
    <w:name w:val="header"/>
    <w:basedOn w:val="Normal"/>
    <w:link w:val="HeaderChar"/>
    <w:uiPriority w:val="99"/>
    <w:unhideWhenUsed/>
    <w:rsid w:val="002F23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F2315"/>
  </w:style>
  <w:style w:type="paragraph" w:styleId="Footer">
    <w:name w:val="footer"/>
    <w:basedOn w:val="Normal"/>
    <w:link w:val="FooterChar"/>
    <w:uiPriority w:val="99"/>
    <w:unhideWhenUsed/>
    <w:rsid w:val="002F23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F2315"/>
  </w:style>
  <w:style w:type="character" w:customStyle="1" w:styleId="Heading1Char">
    <w:name w:val="Heading 1 Char"/>
    <w:basedOn w:val="DefaultParagraphFont"/>
    <w:link w:val="Heading1"/>
    <w:uiPriority w:val="9"/>
    <w:rsid w:val="002F2315"/>
    <w:rPr>
      <w:rFonts w:asciiTheme="majorHAnsi" w:eastAsiaTheme="majorEastAsia" w:hAnsiTheme="majorHAnsi" w:cstheme="majorBidi"/>
      <w:color w:val="306785" w:themeColor="accent1" w:themeShade="BF"/>
      <w:sz w:val="32"/>
      <w:szCs w:val="32"/>
    </w:rPr>
  </w:style>
  <w:style w:type="paragraph" w:styleId="TOCHeading">
    <w:name w:val="TOC Heading"/>
    <w:basedOn w:val="Heading1"/>
    <w:next w:val="Normal"/>
    <w:uiPriority w:val="39"/>
    <w:unhideWhenUsed/>
    <w:qFormat/>
    <w:rsid w:val="002F2315"/>
    <w:pPr>
      <w:outlineLvl w:val="9"/>
    </w:pPr>
    <w:rPr>
      <w:lang w:val="en-US"/>
    </w:rPr>
  </w:style>
  <w:style w:type="paragraph" w:styleId="TOC1">
    <w:name w:val="toc 1"/>
    <w:basedOn w:val="Normal"/>
    <w:next w:val="Normal"/>
    <w:autoRedefine/>
    <w:uiPriority w:val="39"/>
    <w:unhideWhenUsed/>
    <w:rsid w:val="002F2315"/>
    <w:pPr>
      <w:spacing w:after="100"/>
    </w:pPr>
  </w:style>
  <w:style w:type="character" w:styleId="Hyperlink">
    <w:name w:val="Hyperlink"/>
    <w:basedOn w:val="DefaultParagraphFont"/>
    <w:uiPriority w:val="99"/>
    <w:unhideWhenUsed/>
    <w:rsid w:val="002F2315"/>
    <w:rPr>
      <w:color w:val="F59E00" w:themeColor="hyperlink"/>
      <w:u w:val="single"/>
    </w:rPr>
  </w:style>
  <w:style w:type="character" w:customStyle="1" w:styleId="Heading2Char">
    <w:name w:val="Heading 2 Char"/>
    <w:basedOn w:val="DefaultParagraphFont"/>
    <w:link w:val="Heading2"/>
    <w:uiPriority w:val="9"/>
    <w:rsid w:val="002F2315"/>
    <w:rPr>
      <w:rFonts w:asciiTheme="majorHAnsi" w:eastAsiaTheme="majorEastAsia" w:hAnsiTheme="majorHAnsi" w:cstheme="majorBidi"/>
      <w:color w:val="306785" w:themeColor="accent1" w:themeShade="BF"/>
      <w:sz w:val="26"/>
      <w:szCs w:val="26"/>
    </w:rPr>
  </w:style>
  <w:style w:type="paragraph" w:styleId="TOC2">
    <w:name w:val="toc 2"/>
    <w:basedOn w:val="Normal"/>
    <w:next w:val="Normal"/>
    <w:autoRedefine/>
    <w:uiPriority w:val="39"/>
    <w:unhideWhenUsed/>
    <w:rsid w:val="00E2204D"/>
    <w:pPr>
      <w:spacing w:after="100"/>
      <w:ind w:left="220"/>
    </w:pPr>
  </w:style>
  <w:style w:type="paragraph" w:styleId="Caption">
    <w:name w:val="caption"/>
    <w:basedOn w:val="Normal"/>
    <w:next w:val="Normal"/>
    <w:uiPriority w:val="35"/>
    <w:unhideWhenUsed/>
    <w:qFormat/>
    <w:rsid w:val="00FF3A88"/>
    <w:pPr>
      <w:spacing w:after="200" w:line="240" w:lineRule="auto"/>
    </w:pPr>
    <w:rPr>
      <w:i/>
      <w:iCs/>
      <w:color w:val="5E5E5E" w:themeColor="text2"/>
      <w:sz w:val="18"/>
      <w:szCs w:val="18"/>
    </w:rPr>
  </w:style>
  <w:style w:type="paragraph" w:styleId="Bibliography">
    <w:name w:val="Bibliography"/>
    <w:basedOn w:val="Normal"/>
    <w:next w:val="Normal"/>
    <w:uiPriority w:val="37"/>
    <w:unhideWhenUsed/>
    <w:rsid w:val="00296D43"/>
  </w:style>
  <w:style w:type="paragraph" w:styleId="TableofFigures">
    <w:name w:val="table of figures"/>
    <w:basedOn w:val="Normal"/>
    <w:next w:val="Normal"/>
    <w:uiPriority w:val="99"/>
    <w:unhideWhenUsed/>
    <w:rsid w:val="00C23ACB"/>
    <w:pPr>
      <w:spacing w:after="0"/>
    </w:pPr>
  </w:style>
  <w:style w:type="paragraph" w:styleId="ListParagraph">
    <w:name w:val="List Paragraph"/>
    <w:basedOn w:val="Normal"/>
    <w:uiPriority w:val="34"/>
    <w:qFormat/>
    <w:rsid w:val="002B2951"/>
    <w:pPr>
      <w:ind w:left="720"/>
      <w:contextualSpacing/>
    </w:pPr>
  </w:style>
  <w:style w:type="character" w:customStyle="1" w:styleId="Heading3Char">
    <w:name w:val="Heading 3 Char"/>
    <w:basedOn w:val="DefaultParagraphFont"/>
    <w:link w:val="Heading3"/>
    <w:uiPriority w:val="9"/>
    <w:rsid w:val="00ED3AE8"/>
    <w:rPr>
      <w:rFonts w:asciiTheme="majorHAnsi" w:eastAsiaTheme="majorEastAsia" w:hAnsiTheme="majorHAnsi" w:cstheme="majorBidi"/>
      <w:color w:val="204458" w:themeColor="accent1" w:themeShade="7F"/>
      <w:sz w:val="24"/>
      <w:szCs w:val="24"/>
    </w:rPr>
  </w:style>
  <w:style w:type="paragraph" w:styleId="TOC3">
    <w:name w:val="toc 3"/>
    <w:basedOn w:val="Normal"/>
    <w:next w:val="Normal"/>
    <w:autoRedefine/>
    <w:uiPriority w:val="39"/>
    <w:unhideWhenUsed/>
    <w:rsid w:val="00B10F6F"/>
    <w:pPr>
      <w:spacing w:after="100"/>
      <w:ind w:left="440"/>
    </w:pPr>
  </w:style>
  <w:style w:type="character" w:customStyle="1" w:styleId="Heading4Char">
    <w:name w:val="Heading 4 Char"/>
    <w:basedOn w:val="DefaultParagraphFont"/>
    <w:link w:val="Heading4"/>
    <w:uiPriority w:val="9"/>
    <w:rsid w:val="00950320"/>
    <w:rPr>
      <w:rFonts w:asciiTheme="majorHAnsi" w:eastAsiaTheme="majorEastAsia" w:hAnsiTheme="majorHAnsi" w:cstheme="majorBidi"/>
      <w:i/>
      <w:iCs/>
      <w:color w:val="306785"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7361">
      <w:bodyDiv w:val="1"/>
      <w:marLeft w:val="0"/>
      <w:marRight w:val="0"/>
      <w:marTop w:val="0"/>
      <w:marBottom w:val="0"/>
      <w:divBdr>
        <w:top w:val="none" w:sz="0" w:space="0" w:color="auto"/>
        <w:left w:val="none" w:sz="0" w:space="0" w:color="auto"/>
        <w:bottom w:val="none" w:sz="0" w:space="0" w:color="auto"/>
        <w:right w:val="none" w:sz="0" w:space="0" w:color="auto"/>
      </w:divBdr>
    </w:div>
    <w:div w:id="5255894">
      <w:bodyDiv w:val="1"/>
      <w:marLeft w:val="0"/>
      <w:marRight w:val="0"/>
      <w:marTop w:val="0"/>
      <w:marBottom w:val="0"/>
      <w:divBdr>
        <w:top w:val="none" w:sz="0" w:space="0" w:color="auto"/>
        <w:left w:val="none" w:sz="0" w:space="0" w:color="auto"/>
        <w:bottom w:val="none" w:sz="0" w:space="0" w:color="auto"/>
        <w:right w:val="none" w:sz="0" w:space="0" w:color="auto"/>
      </w:divBdr>
    </w:div>
    <w:div w:id="5324698">
      <w:bodyDiv w:val="1"/>
      <w:marLeft w:val="0"/>
      <w:marRight w:val="0"/>
      <w:marTop w:val="0"/>
      <w:marBottom w:val="0"/>
      <w:divBdr>
        <w:top w:val="none" w:sz="0" w:space="0" w:color="auto"/>
        <w:left w:val="none" w:sz="0" w:space="0" w:color="auto"/>
        <w:bottom w:val="none" w:sz="0" w:space="0" w:color="auto"/>
        <w:right w:val="none" w:sz="0" w:space="0" w:color="auto"/>
      </w:divBdr>
    </w:div>
    <w:div w:id="6490167">
      <w:bodyDiv w:val="1"/>
      <w:marLeft w:val="0"/>
      <w:marRight w:val="0"/>
      <w:marTop w:val="0"/>
      <w:marBottom w:val="0"/>
      <w:divBdr>
        <w:top w:val="none" w:sz="0" w:space="0" w:color="auto"/>
        <w:left w:val="none" w:sz="0" w:space="0" w:color="auto"/>
        <w:bottom w:val="none" w:sz="0" w:space="0" w:color="auto"/>
        <w:right w:val="none" w:sz="0" w:space="0" w:color="auto"/>
      </w:divBdr>
    </w:div>
    <w:div w:id="6639494">
      <w:bodyDiv w:val="1"/>
      <w:marLeft w:val="0"/>
      <w:marRight w:val="0"/>
      <w:marTop w:val="0"/>
      <w:marBottom w:val="0"/>
      <w:divBdr>
        <w:top w:val="none" w:sz="0" w:space="0" w:color="auto"/>
        <w:left w:val="none" w:sz="0" w:space="0" w:color="auto"/>
        <w:bottom w:val="none" w:sz="0" w:space="0" w:color="auto"/>
        <w:right w:val="none" w:sz="0" w:space="0" w:color="auto"/>
      </w:divBdr>
    </w:div>
    <w:div w:id="6905310">
      <w:bodyDiv w:val="1"/>
      <w:marLeft w:val="0"/>
      <w:marRight w:val="0"/>
      <w:marTop w:val="0"/>
      <w:marBottom w:val="0"/>
      <w:divBdr>
        <w:top w:val="none" w:sz="0" w:space="0" w:color="auto"/>
        <w:left w:val="none" w:sz="0" w:space="0" w:color="auto"/>
        <w:bottom w:val="none" w:sz="0" w:space="0" w:color="auto"/>
        <w:right w:val="none" w:sz="0" w:space="0" w:color="auto"/>
      </w:divBdr>
    </w:div>
    <w:div w:id="11497325">
      <w:bodyDiv w:val="1"/>
      <w:marLeft w:val="0"/>
      <w:marRight w:val="0"/>
      <w:marTop w:val="0"/>
      <w:marBottom w:val="0"/>
      <w:divBdr>
        <w:top w:val="none" w:sz="0" w:space="0" w:color="auto"/>
        <w:left w:val="none" w:sz="0" w:space="0" w:color="auto"/>
        <w:bottom w:val="none" w:sz="0" w:space="0" w:color="auto"/>
        <w:right w:val="none" w:sz="0" w:space="0" w:color="auto"/>
      </w:divBdr>
    </w:div>
    <w:div w:id="12340162">
      <w:bodyDiv w:val="1"/>
      <w:marLeft w:val="0"/>
      <w:marRight w:val="0"/>
      <w:marTop w:val="0"/>
      <w:marBottom w:val="0"/>
      <w:divBdr>
        <w:top w:val="none" w:sz="0" w:space="0" w:color="auto"/>
        <w:left w:val="none" w:sz="0" w:space="0" w:color="auto"/>
        <w:bottom w:val="none" w:sz="0" w:space="0" w:color="auto"/>
        <w:right w:val="none" w:sz="0" w:space="0" w:color="auto"/>
      </w:divBdr>
    </w:div>
    <w:div w:id="12461864">
      <w:bodyDiv w:val="1"/>
      <w:marLeft w:val="0"/>
      <w:marRight w:val="0"/>
      <w:marTop w:val="0"/>
      <w:marBottom w:val="0"/>
      <w:divBdr>
        <w:top w:val="none" w:sz="0" w:space="0" w:color="auto"/>
        <w:left w:val="none" w:sz="0" w:space="0" w:color="auto"/>
        <w:bottom w:val="none" w:sz="0" w:space="0" w:color="auto"/>
        <w:right w:val="none" w:sz="0" w:space="0" w:color="auto"/>
      </w:divBdr>
    </w:div>
    <w:div w:id="13115772">
      <w:bodyDiv w:val="1"/>
      <w:marLeft w:val="0"/>
      <w:marRight w:val="0"/>
      <w:marTop w:val="0"/>
      <w:marBottom w:val="0"/>
      <w:divBdr>
        <w:top w:val="none" w:sz="0" w:space="0" w:color="auto"/>
        <w:left w:val="none" w:sz="0" w:space="0" w:color="auto"/>
        <w:bottom w:val="none" w:sz="0" w:space="0" w:color="auto"/>
        <w:right w:val="none" w:sz="0" w:space="0" w:color="auto"/>
      </w:divBdr>
    </w:div>
    <w:div w:id="15161456">
      <w:bodyDiv w:val="1"/>
      <w:marLeft w:val="0"/>
      <w:marRight w:val="0"/>
      <w:marTop w:val="0"/>
      <w:marBottom w:val="0"/>
      <w:divBdr>
        <w:top w:val="none" w:sz="0" w:space="0" w:color="auto"/>
        <w:left w:val="none" w:sz="0" w:space="0" w:color="auto"/>
        <w:bottom w:val="none" w:sz="0" w:space="0" w:color="auto"/>
        <w:right w:val="none" w:sz="0" w:space="0" w:color="auto"/>
      </w:divBdr>
    </w:div>
    <w:div w:id="15347875">
      <w:bodyDiv w:val="1"/>
      <w:marLeft w:val="0"/>
      <w:marRight w:val="0"/>
      <w:marTop w:val="0"/>
      <w:marBottom w:val="0"/>
      <w:divBdr>
        <w:top w:val="none" w:sz="0" w:space="0" w:color="auto"/>
        <w:left w:val="none" w:sz="0" w:space="0" w:color="auto"/>
        <w:bottom w:val="none" w:sz="0" w:space="0" w:color="auto"/>
        <w:right w:val="none" w:sz="0" w:space="0" w:color="auto"/>
      </w:divBdr>
    </w:div>
    <w:div w:id="16741826">
      <w:bodyDiv w:val="1"/>
      <w:marLeft w:val="0"/>
      <w:marRight w:val="0"/>
      <w:marTop w:val="0"/>
      <w:marBottom w:val="0"/>
      <w:divBdr>
        <w:top w:val="none" w:sz="0" w:space="0" w:color="auto"/>
        <w:left w:val="none" w:sz="0" w:space="0" w:color="auto"/>
        <w:bottom w:val="none" w:sz="0" w:space="0" w:color="auto"/>
        <w:right w:val="none" w:sz="0" w:space="0" w:color="auto"/>
      </w:divBdr>
    </w:div>
    <w:div w:id="18354706">
      <w:bodyDiv w:val="1"/>
      <w:marLeft w:val="0"/>
      <w:marRight w:val="0"/>
      <w:marTop w:val="0"/>
      <w:marBottom w:val="0"/>
      <w:divBdr>
        <w:top w:val="none" w:sz="0" w:space="0" w:color="auto"/>
        <w:left w:val="none" w:sz="0" w:space="0" w:color="auto"/>
        <w:bottom w:val="none" w:sz="0" w:space="0" w:color="auto"/>
        <w:right w:val="none" w:sz="0" w:space="0" w:color="auto"/>
      </w:divBdr>
    </w:div>
    <w:div w:id="28461426">
      <w:bodyDiv w:val="1"/>
      <w:marLeft w:val="0"/>
      <w:marRight w:val="0"/>
      <w:marTop w:val="0"/>
      <w:marBottom w:val="0"/>
      <w:divBdr>
        <w:top w:val="none" w:sz="0" w:space="0" w:color="auto"/>
        <w:left w:val="none" w:sz="0" w:space="0" w:color="auto"/>
        <w:bottom w:val="none" w:sz="0" w:space="0" w:color="auto"/>
        <w:right w:val="none" w:sz="0" w:space="0" w:color="auto"/>
      </w:divBdr>
    </w:div>
    <w:div w:id="28801933">
      <w:bodyDiv w:val="1"/>
      <w:marLeft w:val="0"/>
      <w:marRight w:val="0"/>
      <w:marTop w:val="0"/>
      <w:marBottom w:val="0"/>
      <w:divBdr>
        <w:top w:val="none" w:sz="0" w:space="0" w:color="auto"/>
        <w:left w:val="none" w:sz="0" w:space="0" w:color="auto"/>
        <w:bottom w:val="none" w:sz="0" w:space="0" w:color="auto"/>
        <w:right w:val="none" w:sz="0" w:space="0" w:color="auto"/>
      </w:divBdr>
    </w:div>
    <w:div w:id="29111407">
      <w:bodyDiv w:val="1"/>
      <w:marLeft w:val="0"/>
      <w:marRight w:val="0"/>
      <w:marTop w:val="0"/>
      <w:marBottom w:val="0"/>
      <w:divBdr>
        <w:top w:val="none" w:sz="0" w:space="0" w:color="auto"/>
        <w:left w:val="none" w:sz="0" w:space="0" w:color="auto"/>
        <w:bottom w:val="none" w:sz="0" w:space="0" w:color="auto"/>
        <w:right w:val="none" w:sz="0" w:space="0" w:color="auto"/>
      </w:divBdr>
    </w:div>
    <w:div w:id="35783162">
      <w:bodyDiv w:val="1"/>
      <w:marLeft w:val="0"/>
      <w:marRight w:val="0"/>
      <w:marTop w:val="0"/>
      <w:marBottom w:val="0"/>
      <w:divBdr>
        <w:top w:val="none" w:sz="0" w:space="0" w:color="auto"/>
        <w:left w:val="none" w:sz="0" w:space="0" w:color="auto"/>
        <w:bottom w:val="none" w:sz="0" w:space="0" w:color="auto"/>
        <w:right w:val="none" w:sz="0" w:space="0" w:color="auto"/>
      </w:divBdr>
    </w:div>
    <w:div w:id="37629052">
      <w:bodyDiv w:val="1"/>
      <w:marLeft w:val="0"/>
      <w:marRight w:val="0"/>
      <w:marTop w:val="0"/>
      <w:marBottom w:val="0"/>
      <w:divBdr>
        <w:top w:val="none" w:sz="0" w:space="0" w:color="auto"/>
        <w:left w:val="none" w:sz="0" w:space="0" w:color="auto"/>
        <w:bottom w:val="none" w:sz="0" w:space="0" w:color="auto"/>
        <w:right w:val="none" w:sz="0" w:space="0" w:color="auto"/>
      </w:divBdr>
    </w:div>
    <w:div w:id="40252115">
      <w:bodyDiv w:val="1"/>
      <w:marLeft w:val="0"/>
      <w:marRight w:val="0"/>
      <w:marTop w:val="0"/>
      <w:marBottom w:val="0"/>
      <w:divBdr>
        <w:top w:val="none" w:sz="0" w:space="0" w:color="auto"/>
        <w:left w:val="none" w:sz="0" w:space="0" w:color="auto"/>
        <w:bottom w:val="none" w:sz="0" w:space="0" w:color="auto"/>
        <w:right w:val="none" w:sz="0" w:space="0" w:color="auto"/>
      </w:divBdr>
    </w:div>
    <w:div w:id="44762586">
      <w:bodyDiv w:val="1"/>
      <w:marLeft w:val="0"/>
      <w:marRight w:val="0"/>
      <w:marTop w:val="0"/>
      <w:marBottom w:val="0"/>
      <w:divBdr>
        <w:top w:val="none" w:sz="0" w:space="0" w:color="auto"/>
        <w:left w:val="none" w:sz="0" w:space="0" w:color="auto"/>
        <w:bottom w:val="none" w:sz="0" w:space="0" w:color="auto"/>
        <w:right w:val="none" w:sz="0" w:space="0" w:color="auto"/>
      </w:divBdr>
    </w:div>
    <w:div w:id="49500319">
      <w:bodyDiv w:val="1"/>
      <w:marLeft w:val="0"/>
      <w:marRight w:val="0"/>
      <w:marTop w:val="0"/>
      <w:marBottom w:val="0"/>
      <w:divBdr>
        <w:top w:val="none" w:sz="0" w:space="0" w:color="auto"/>
        <w:left w:val="none" w:sz="0" w:space="0" w:color="auto"/>
        <w:bottom w:val="none" w:sz="0" w:space="0" w:color="auto"/>
        <w:right w:val="none" w:sz="0" w:space="0" w:color="auto"/>
      </w:divBdr>
    </w:div>
    <w:div w:id="49810634">
      <w:bodyDiv w:val="1"/>
      <w:marLeft w:val="0"/>
      <w:marRight w:val="0"/>
      <w:marTop w:val="0"/>
      <w:marBottom w:val="0"/>
      <w:divBdr>
        <w:top w:val="none" w:sz="0" w:space="0" w:color="auto"/>
        <w:left w:val="none" w:sz="0" w:space="0" w:color="auto"/>
        <w:bottom w:val="none" w:sz="0" w:space="0" w:color="auto"/>
        <w:right w:val="none" w:sz="0" w:space="0" w:color="auto"/>
      </w:divBdr>
    </w:div>
    <w:div w:id="50617756">
      <w:bodyDiv w:val="1"/>
      <w:marLeft w:val="0"/>
      <w:marRight w:val="0"/>
      <w:marTop w:val="0"/>
      <w:marBottom w:val="0"/>
      <w:divBdr>
        <w:top w:val="none" w:sz="0" w:space="0" w:color="auto"/>
        <w:left w:val="none" w:sz="0" w:space="0" w:color="auto"/>
        <w:bottom w:val="none" w:sz="0" w:space="0" w:color="auto"/>
        <w:right w:val="none" w:sz="0" w:space="0" w:color="auto"/>
      </w:divBdr>
    </w:div>
    <w:div w:id="53085470">
      <w:bodyDiv w:val="1"/>
      <w:marLeft w:val="0"/>
      <w:marRight w:val="0"/>
      <w:marTop w:val="0"/>
      <w:marBottom w:val="0"/>
      <w:divBdr>
        <w:top w:val="none" w:sz="0" w:space="0" w:color="auto"/>
        <w:left w:val="none" w:sz="0" w:space="0" w:color="auto"/>
        <w:bottom w:val="none" w:sz="0" w:space="0" w:color="auto"/>
        <w:right w:val="none" w:sz="0" w:space="0" w:color="auto"/>
      </w:divBdr>
    </w:div>
    <w:div w:id="53168669">
      <w:bodyDiv w:val="1"/>
      <w:marLeft w:val="0"/>
      <w:marRight w:val="0"/>
      <w:marTop w:val="0"/>
      <w:marBottom w:val="0"/>
      <w:divBdr>
        <w:top w:val="none" w:sz="0" w:space="0" w:color="auto"/>
        <w:left w:val="none" w:sz="0" w:space="0" w:color="auto"/>
        <w:bottom w:val="none" w:sz="0" w:space="0" w:color="auto"/>
        <w:right w:val="none" w:sz="0" w:space="0" w:color="auto"/>
      </w:divBdr>
    </w:div>
    <w:div w:id="53621303">
      <w:bodyDiv w:val="1"/>
      <w:marLeft w:val="0"/>
      <w:marRight w:val="0"/>
      <w:marTop w:val="0"/>
      <w:marBottom w:val="0"/>
      <w:divBdr>
        <w:top w:val="none" w:sz="0" w:space="0" w:color="auto"/>
        <w:left w:val="none" w:sz="0" w:space="0" w:color="auto"/>
        <w:bottom w:val="none" w:sz="0" w:space="0" w:color="auto"/>
        <w:right w:val="none" w:sz="0" w:space="0" w:color="auto"/>
      </w:divBdr>
    </w:div>
    <w:div w:id="56824328">
      <w:bodyDiv w:val="1"/>
      <w:marLeft w:val="0"/>
      <w:marRight w:val="0"/>
      <w:marTop w:val="0"/>
      <w:marBottom w:val="0"/>
      <w:divBdr>
        <w:top w:val="none" w:sz="0" w:space="0" w:color="auto"/>
        <w:left w:val="none" w:sz="0" w:space="0" w:color="auto"/>
        <w:bottom w:val="none" w:sz="0" w:space="0" w:color="auto"/>
        <w:right w:val="none" w:sz="0" w:space="0" w:color="auto"/>
      </w:divBdr>
    </w:div>
    <w:div w:id="57363949">
      <w:bodyDiv w:val="1"/>
      <w:marLeft w:val="0"/>
      <w:marRight w:val="0"/>
      <w:marTop w:val="0"/>
      <w:marBottom w:val="0"/>
      <w:divBdr>
        <w:top w:val="none" w:sz="0" w:space="0" w:color="auto"/>
        <w:left w:val="none" w:sz="0" w:space="0" w:color="auto"/>
        <w:bottom w:val="none" w:sz="0" w:space="0" w:color="auto"/>
        <w:right w:val="none" w:sz="0" w:space="0" w:color="auto"/>
      </w:divBdr>
    </w:div>
    <w:div w:id="57633402">
      <w:bodyDiv w:val="1"/>
      <w:marLeft w:val="0"/>
      <w:marRight w:val="0"/>
      <w:marTop w:val="0"/>
      <w:marBottom w:val="0"/>
      <w:divBdr>
        <w:top w:val="none" w:sz="0" w:space="0" w:color="auto"/>
        <w:left w:val="none" w:sz="0" w:space="0" w:color="auto"/>
        <w:bottom w:val="none" w:sz="0" w:space="0" w:color="auto"/>
        <w:right w:val="none" w:sz="0" w:space="0" w:color="auto"/>
      </w:divBdr>
    </w:div>
    <w:div w:id="57826876">
      <w:bodyDiv w:val="1"/>
      <w:marLeft w:val="0"/>
      <w:marRight w:val="0"/>
      <w:marTop w:val="0"/>
      <w:marBottom w:val="0"/>
      <w:divBdr>
        <w:top w:val="none" w:sz="0" w:space="0" w:color="auto"/>
        <w:left w:val="none" w:sz="0" w:space="0" w:color="auto"/>
        <w:bottom w:val="none" w:sz="0" w:space="0" w:color="auto"/>
        <w:right w:val="none" w:sz="0" w:space="0" w:color="auto"/>
      </w:divBdr>
    </w:div>
    <w:div w:id="58796324">
      <w:bodyDiv w:val="1"/>
      <w:marLeft w:val="0"/>
      <w:marRight w:val="0"/>
      <w:marTop w:val="0"/>
      <w:marBottom w:val="0"/>
      <w:divBdr>
        <w:top w:val="none" w:sz="0" w:space="0" w:color="auto"/>
        <w:left w:val="none" w:sz="0" w:space="0" w:color="auto"/>
        <w:bottom w:val="none" w:sz="0" w:space="0" w:color="auto"/>
        <w:right w:val="none" w:sz="0" w:space="0" w:color="auto"/>
      </w:divBdr>
    </w:div>
    <w:div w:id="64113761">
      <w:bodyDiv w:val="1"/>
      <w:marLeft w:val="0"/>
      <w:marRight w:val="0"/>
      <w:marTop w:val="0"/>
      <w:marBottom w:val="0"/>
      <w:divBdr>
        <w:top w:val="none" w:sz="0" w:space="0" w:color="auto"/>
        <w:left w:val="none" w:sz="0" w:space="0" w:color="auto"/>
        <w:bottom w:val="none" w:sz="0" w:space="0" w:color="auto"/>
        <w:right w:val="none" w:sz="0" w:space="0" w:color="auto"/>
      </w:divBdr>
    </w:div>
    <w:div w:id="66343887">
      <w:bodyDiv w:val="1"/>
      <w:marLeft w:val="0"/>
      <w:marRight w:val="0"/>
      <w:marTop w:val="0"/>
      <w:marBottom w:val="0"/>
      <w:divBdr>
        <w:top w:val="none" w:sz="0" w:space="0" w:color="auto"/>
        <w:left w:val="none" w:sz="0" w:space="0" w:color="auto"/>
        <w:bottom w:val="none" w:sz="0" w:space="0" w:color="auto"/>
        <w:right w:val="none" w:sz="0" w:space="0" w:color="auto"/>
      </w:divBdr>
    </w:div>
    <w:div w:id="67582691">
      <w:bodyDiv w:val="1"/>
      <w:marLeft w:val="0"/>
      <w:marRight w:val="0"/>
      <w:marTop w:val="0"/>
      <w:marBottom w:val="0"/>
      <w:divBdr>
        <w:top w:val="none" w:sz="0" w:space="0" w:color="auto"/>
        <w:left w:val="none" w:sz="0" w:space="0" w:color="auto"/>
        <w:bottom w:val="none" w:sz="0" w:space="0" w:color="auto"/>
        <w:right w:val="none" w:sz="0" w:space="0" w:color="auto"/>
      </w:divBdr>
    </w:div>
    <w:div w:id="72701021">
      <w:bodyDiv w:val="1"/>
      <w:marLeft w:val="0"/>
      <w:marRight w:val="0"/>
      <w:marTop w:val="0"/>
      <w:marBottom w:val="0"/>
      <w:divBdr>
        <w:top w:val="none" w:sz="0" w:space="0" w:color="auto"/>
        <w:left w:val="none" w:sz="0" w:space="0" w:color="auto"/>
        <w:bottom w:val="none" w:sz="0" w:space="0" w:color="auto"/>
        <w:right w:val="none" w:sz="0" w:space="0" w:color="auto"/>
      </w:divBdr>
    </w:div>
    <w:div w:id="75060843">
      <w:bodyDiv w:val="1"/>
      <w:marLeft w:val="0"/>
      <w:marRight w:val="0"/>
      <w:marTop w:val="0"/>
      <w:marBottom w:val="0"/>
      <w:divBdr>
        <w:top w:val="none" w:sz="0" w:space="0" w:color="auto"/>
        <w:left w:val="none" w:sz="0" w:space="0" w:color="auto"/>
        <w:bottom w:val="none" w:sz="0" w:space="0" w:color="auto"/>
        <w:right w:val="none" w:sz="0" w:space="0" w:color="auto"/>
      </w:divBdr>
    </w:div>
    <w:div w:id="77676890">
      <w:bodyDiv w:val="1"/>
      <w:marLeft w:val="0"/>
      <w:marRight w:val="0"/>
      <w:marTop w:val="0"/>
      <w:marBottom w:val="0"/>
      <w:divBdr>
        <w:top w:val="none" w:sz="0" w:space="0" w:color="auto"/>
        <w:left w:val="none" w:sz="0" w:space="0" w:color="auto"/>
        <w:bottom w:val="none" w:sz="0" w:space="0" w:color="auto"/>
        <w:right w:val="none" w:sz="0" w:space="0" w:color="auto"/>
      </w:divBdr>
    </w:div>
    <w:div w:id="79571029">
      <w:bodyDiv w:val="1"/>
      <w:marLeft w:val="0"/>
      <w:marRight w:val="0"/>
      <w:marTop w:val="0"/>
      <w:marBottom w:val="0"/>
      <w:divBdr>
        <w:top w:val="none" w:sz="0" w:space="0" w:color="auto"/>
        <w:left w:val="none" w:sz="0" w:space="0" w:color="auto"/>
        <w:bottom w:val="none" w:sz="0" w:space="0" w:color="auto"/>
        <w:right w:val="none" w:sz="0" w:space="0" w:color="auto"/>
      </w:divBdr>
    </w:div>
    <w:div w:id="85226247">
      <w:bodyDiv w:val="1"/>
      <w:marLeft w:val="0"/>
      <w:marRight w:val="0"/>
      <w:marTop w:val="0"/>
      <w:marBottom w:val="0"/>
      <w:divBdr>
        <w:top w:val="none" w:sz="0" w:space="0" w:color="auto"/>
        <w:left w:val="none" w:sz="0" w:space="0" w:color="auto"/>
        <w:bottom w:val="none" w:sz="0" w:space="0" w:color="auto"/>
        <w:right w:val="none" w:sz="0" w:space="0" w:color="auto"/>
      </w:divBdr>
    </w:div>
    <w:div w:id="93286998">
      <w:bodyDiv w:val="1"/>
      <w:marLeft w:val="0"/>
      <w:marRight w:val="0"/>
      <w:marTop w:val="0"/>
      <w:marBottom w:val="0"/>
      <w:divBdr>
        <w:top w:val="none" w:sz="0" w:space="0" w:color="auto"/>
        <w:left w:val="none" w:sz="0" w:space="0" w:color="auto"/>
        <w:bottom w:val="none" w:sz="0" w:space="0" w:color="auto"/>
        <w:right w:val="none" w:sz="0" w:space="0" w:color="auto"/>
      </w:divBdr>
    </w:div>
    <w:div w:id="98725809">
      <w:bodyDiv w:val="1"/>
      <w:marLeft w:val="0"/>
      <w:marRight w:val="0"/>
      <w:marTop w:val="0"/>
      <w:marBottom w:val="0"/>
      <w:divBdr>
        <w:top w:val="none" w:sz="0" w:space="0" w:color="auto"/>
        <w:left w:val="none" w:sz="0" w:space="0" w:color="auto"/>
        <w:bottom w:val="none" w:sz="0" w:space="0" w:color="auto"/>
        <w:right w:val="none" w:sz="0" w:space="0" w:color="auto"/>
      </w:divBdr>
    </w:div>
    <w:div w:id="101919078">
      <w:bodyDiv w:val="1"/>
      <w:marLeft w:val="0"/>
      <w:marRight w:val="0"/>
      <w:marTop w:val="0"/>
      <w:marBottom w:val="0"/>
      <w:divBdr>
        <w:top w:val="none" w:sz="0" w:space="0" w:color="auto"/>
        <w:left w:val="none" w:sz="0" w:space="0" w:color="auto"/>
        <w:bottom w:val="none" w:sz="0" w:space="0" w:color="auto"/>
        <w:right w:val="none" w:sz="0" w:space="0" w:color="auto"/>
      </w:divBdr>
    </w:div>
    <w:div w:id="115679707">
      <w:bodyDiv w:val="1"/>
      <w:marLeft w:val="0"/>
      <w:marRight w:val="0"/>
      <w:marTop w:val="0"/>
      <w:marBottom w:val="0"/>
      <w:divBdr>
        <w:top w:val="none" w:sz="0" w:space="0" w:color="auto"/>
        <w:left w:val="none" w:sz="0" w:space="0" w:color="auto"/>
        <w:bottom w:val="none" w:sz="0" w:space="0" w:color="auto"/>
        <w:right w:val="none" w:sz="0" w:space="0" w:color="auto"/>
      </w:divBdr>
    </w:div>
    <w:div w:id="116724681">
      <w:bodyDiv w:val="1"/>
      <w:marLeft w:val="0"/>
      <w:marRight w:val="0"/>
      <w:marTop w:val="0"/>
      <w:marBottom w:val="0"/>
      <w:divBdr>
        <w:top w:val="none" w:sz="0" w:space="0" w:color="auto"/>
        <w:left w:val="none" w:sz="0" w:space="0" w:color="auto"/>
        <w:bottom w:val="none" w:sz="0" w:space="0" w:color="auto"/>
        <w:right w:val="none" w:sz="0" w:space="0" w:color="auto"/>
      </w:divBdr>
    </w:div>
    <w:div w:id="117913404">
      <w:bodyDiv w:val="1"/>
      <w:marLeft w:val="0"/>
      <w:marRight w:val="0"/>
      <w:marTop w:val="0"/>
      <w:marBottom w:val="0"/>
      <w:divBdr>
        <w:top w:val="none" w:sz="0" w:space="0" w:color="auto"/>
        <w:left w:val="none" w:sz="0" w:space="0" w:color="auto"/>
        <w:bottom w:val="none" w:sz="0" w:space="0" w:color="auto"/>
        <w:right w:val="none" w:sz="0" w:space="0" w:color="auto"/>
      </w:divBdr>
    </w:div>
    <w:div w:id="121923181">
      <w:bodyDiv w:val="1"/>
      <w:marLeft w:val="0"/>
      <w:marRight w:val="0"/>
      <w:marTop w:val="0"/>
      <w:marBottom w:val="0"/>
      <w:divBdr>
        <w:top w:val="none" w:sz="0" w:space="0" w:color="auto"/>
        <w:left w:val="none" w:sz="0" w:space="0" w:color="auto"/>
        <w:bottom w:val="none" w:sz="0" w:space="0" w:color="auto"/>
        <w:right w:val="none" w:sz="0" w:space="0" w:color="auto"/>
      </w:divBdr>
    </w:div>
    <w:div w:id="123162074">
      <w:bodyDiv w:val="1"/>
      <w:marLeft w:val="0"/>
      <w:marRight w:val="0"/>
      <w:marTop w:val="0"/>
      <w:marBottom w:val="0"/>
      <w:divBdr>
        <w:top w:val="none" w:sz="0" w:space="0" w:color="auto"/>
        <w:left w:val="none" w:sz="0" w:space="0" w:color="auto"/>
        <w:bottom w:val="none" w:sz="0" w:space="0" w:color="auto"/>
        <w:right w:val="none" w:sz="0" w:space="0" w:color="auto"/>
      </w:divBdr>
    </w:div>
    <w:div w:id="124587753">
      <w:bodyDiv w:val="1"/>
      <w:marLeft w:val="0"/>
      <w:marRight w:val="0"/>
      <w:marTop w:val="0"/>
      <w:marBottom w:val="0"/>
      <w:divBdr>
        <w:top w:val="none" w:sz="0" w:space="0" w:color="auto"/>
        <w:left w:val="none" w:sz="0" w:space="0" w:color="auto"/>
        <w:bottom w:val="none" w:sz="0" w:space="0" w:color="auto"/>
        <w:right w:val="none" w:sz="0" w:space="0" w:color="auto"/>
      </w:divBdr>
    </w:div>
    <w:div w:id="130631872">
      <w:bodyDiv w:val="1"/>
      <w:marLeft w:val="0"/>
      <w:marRight w:val="0"/>
      <w:marTop w:val="0"/>
      <w:marBottom w:val="0"/>
      <w:divBdr>
        <w:top w:val="none" w:sz="0" w:space="0" w:color="auto"/>
        <w:left w:val="none" w:sz="0" w:space="0" w:color="auto"/>
        <w:bottom w:val="none" w:sz="0" w:space="0" w:color="auto"/>
        <w:right w:val="none" w:sz="0" w:space="0" w:color="auto"/>
      </w:divBdr>
    </w:div>
    <w:div w:id="130633652">
      <w:bodyDiv w:val="1"/>
      <w:marLeft w:val="0"/>
      <w:marRight w:val="0"/>
      <w:marTop w:val="0"/>
      <w:marBottom w:val="0"/>
      <w:divBdr>
        <w:top w:val="none" w:sz="0" w:space="0" w:color="auto"/>
        <w:left w:val="none" w:sz="0" w:space="0" w:color="auto"/>
        <w:bottom w:val="none" w:sz="0" w:space="0" w:color="auto"/>
        <w:right w:val="none" w:sz="0" w:space="0" w:color="auto"/>
      </w:divBdr>
    </w:div>
    <w:div w:id="134178493">
      <w:bodyDiv w:val="1"/>
      <w:marLeft w:val="0"/>
      <w:marRight w:val="0"/>
      <w:marTop w:val="0"/>
      <w:marBottom w:val="0"/>
      <w:divBdr>
        <w:top w:val="none" w:sz="0" w:space="0" w:color="auto"/>
        <w:left w:val="none" w:sz="0" w:space="0" w:color="auto"/>
        <w:bottom w:val="none" w:sz="0" w:space="0" w:color="auto"/>
        <w:right w:val="none" w:sz="0" w:space="0" w:color="auto"/>
      </w:divBdr>
    </w:div>
    <w:div w:id="148137391">
      <w:bodyDiv w:val="1"/>
      <w:marLeft w:val="0"/>
      <w:marRight w:val="0"/>
      <w:marTop w:val="0"/>
      <w:marBottom w:val="0"/>
      <w:divBdr>
        <w:top w:val="none" w:sz="0" w:space="0" w:color="auto"/>
        <w:left w:val="none" w:sz="0" w:space="0" w:color="auto"/>
        <w:bottom w:val="none" w:sz="0" w:space="0" w:color="auto"/>
        <w:right w:val="none" w:sz="0" w:space="0" w:color="auto"/>
      </w:divBdr>
    </w:div>
    <w:div w:id="156119626">
      <w:bodyDiv w:val="1"/>
      <w:marLeft w:val="0"/>
      <w:marRight w:val="0"/>
      <w:marTop w:val="0"/>
      <w:marBottom w:val="0"/>
      <w:divBdr>
        <w:top w:val="none" w:sz="0" w:space="0" w:color="auto"/>
        <w:left w:val="none" w:sz="0" w:space="0" w:color="auto"/>
        <w:bottom w:val="none" w:sz="0" w:space="0" w:color="auto"/>
        <w:right w:val="none" w:sz="0" w:space="0" w:color="auto"/>
      </w:divBdr>
    </w:div>
    <w:div w:id="157768197">
      <w:bodyDiv w:val="1"/>
      <w:marLeft w:val="0"/>
      <w:marRight w:val="0"/>
      <w:marTop w:val="0"/>
      <w:marBottom w:val="0"/>
      <w:divBdr>
        <w:top w:val="none" w:sz="0" w:space="0" w:color="auto"/>
        <w:left w:val="none" w:sz="0" w:space="0" w:color="auto"/>
        <w:bottom w:val="none" w:sz="0" w:space="0" w:color="auto"/>
        <w:right w:val="none" w:sz="0" w:space="0" w:color="auto"/>
      </w:divBdr>
    </w:div>
    <w:div w:id="157967762">
      <w:bodyDiv w:val="1"/>
      <w:marLeft w:val="0"/>
      <w:marRight w:val="0"/>
      <w:marTop w:val="0"/>
      <w:marBottom w:val="0"/>
      <w:divBdr>
        <w:top w:val="none" w:sz="0" w:space="0" w:color="auto"/>
        <w:left w:val="none" w:sz="0" w:space="0" w:color="auto"/>
        <w:bottom w:val="none" w:sz="0" w:space="0" w:color="auto"/>
        <w:right w:val="none" w:sz="0" w:space="0" w:color="auto"/>
      </w:divBdr>
    </w:div>
    <w:div w:id="158738708">
      <w:bodyDiv w:val="1"/>
      <w:marLeft w:val="0"/>
      <w:marRight w:val="0"/>
      <w:marTop w:val="0"/>
      <w:marBottom w:val="0"/>
      <w:divBdr>
        <w:top w:val="none" w:sz="0" w:space="0" w:color="auto"/>
        <w:left w:val="none" w:sz="0" w:space="0" w:color="auto"/>
        <w:bottom w:val="none" w:sz="0" w:space="0" w:color="auto"/>
        <w:right w:val="none" w:sz="0" w:space="0" w:color="auto"/>
      </w:divBdr>
    </w:div>
    <w:div w:id="162476168">
      <w:bodyDiv w:val="1"/>
      <w:marLeft w:val="0"/>
      <w:marRight w:val="0"/>
      <w:marTop w:val="0"/>
      <w:marBottom w:val="0"/>
      <w:divBdr>
        <w:top w:val="none" w:sz="0" w:space="0" w:color="auto"/>
        <w:left w:val="none" w:sz="0" w:space="0" w:color="auto"/>
        <w:bottom w:val="none" w:sz="0" w:space="0" w:color="auto"/>
        <w:right w:val="none" w:sz="0" w:space="0" w:color="auto"/>
      </w:divBdr>
    </w:div>
    <w:div w:id="162552284">
      <w:bodyDiv w:val="1"/>
      <w:marLeft w:val="0"/>
      <w:marRight w:val="0"/>
      <w:marTop w:val="0"/>
      <w:marBottom w:val="0"/>
      <w:divBdr>
        <w:top w:val="none" w:sz="0" w:space="0" w:color="auto"/>
        <w:left w:val="none" w:sz="0" w:space="0" w:color="auto"/>
        <w:bottom w:val="none" w:sz="0" w:space="0" w:color="auto"/>
        <w:right w:val="none" w:sz="0" w:space="0" w:color="auto"/>
      </w:divBdr>
    </w:div>
    <w:div w:id="166333607">
      <w:bodyDiv w:val="1"/>
      <w:marLeft w:val="0"/>
      <w:marRight w:val="0"/>
      <w:marTop w:val="0"/>
      <w:marBottom w:val="0"/>
      <w:divBdr>
        <w:top w:val="none" w:sz="0" w:space="0" w:color="auto"/>
        <w:left w:val="none" w:sz="0" w:space="0" w:color="auto"/>
        <w:bottom w:val="none" w:sz="0" w:space="0" w:color="auto"/>
        <w:right w:val="none" w:sz="0" w:space="0" w:color="auto"/>
      </w:divBdr>
    </w:div>
    <w:div w:id="167983520">
      <w:bodyDiv w:val="1"/>
      <w:marLeft w:val="0"/>
      <w:marRight w:val="0"/>
      <w:marTop w:val="0"/>
      <w:marBottom w:val="0"/>
      <w:divBdr>
        <w:top w:val="none" w:sz="0" w:space="0" w:color="auto"/>
        <w:left w:val="none" w:sz="0" w:space="0" w:color="auto"/>
        <w:bottom w:val="none" w:sz="0" w:space="0" w:color="auto"/>
        <w:right w:val="none" w:sz="0" w:space="0" w:color="auto"/>
      </w:divBdr>
    </w:div>
    <w:div w:id="172646529">
      <w:bodyDiv w:val="1"/>
      <w:marLeft w:val="0"/>
      <w:marRight w:val="0"/>
      <w:marTop w:val="0"/>
      <w:marBottom w:val="0"/>
      <w:divBdr>
        <w:top w:val="none" w:sz="0" w:space="0" w:color="auto"/>
        <w:left w:val="none" w:sz="0" w:space="0" w:color="auto"/>
        <w:bottom w:val="none" w:sz="0" w:space="0" w:color="auto"/>
        <w:right w:val="none" w:sz="0" w:space="0" w:color="auto"/>
      </w:divBdr>
    </w:div>
    <w:div w:id="178088949">
      <w:bodyDiv w:val="1"/>
      <w:marLeft w:val="0"/>
      <w:marRight w:val="0"/>
      <w:marTop w:val="0"/>
      <w:marBottom w:val="0"/>
      <w:divBdr>
        <w:top w:val="none" w:sz="0" w:space="0" w:color="auto"/>
        <w:left w:val="none" w:sz="0" w:space="0" w:color="auto"/>
        <w:bottom w:val="none" w:sz="0" w:space="0" w:color="auto"/>
        <w:right w:val="none" w:sz="0" w:space="0" w:color="auto"/>
      </w:divBdr>
    </w:div>
    <w:div w:id="179780635">
      <w:bodyDiv w:val="1"/>
      <w:marLeft w:val="0"/>
      <w:marRight w:val="0"/>
      <w:marTop w:val="0"/>
      <w:marBottom w:val="0"/>
      <w:divBdr>
        <w:top w:val="none" w:sz="0" w:space="0" w:color="auto"/>
        <w:left w:val="none" w:sz="0" w:space="0" w:color="auto"/>
        <w:bottom w:val="none" w:sz="0" w:space="0" w:color="auto"/>
        <w:right w:val="none" w:sz="0" w:space="0" w:color="auto"/>
      </w:divBdr>
    </w:div>
    <w:div w:id="181864042">
      <w:bodyDiv w:val="1"/>
      <w:marLeft w:val="0"/>
      <w:marRight w:val="0"/>
      <w:marTop w:val="0"/>
      <w:marBottom w:val="0"/>
      <w:divBdr>
        <w:top w:val="none" w:sz="0" w:space="0" w:color="auto"/>
        <w:left w:val="none" w:sz="0" w:space="0" w:color="auto"/>
        <w:bottom w:val="none" w:sz="0" w:space="0" w:color="auto"/>
        <w:right w:val="none" w:sz="0" w:space="0" w:color="auto"/>
      </w:divBdr>
    </w:div>
    <w:div w:id="183253519">
      <w:bodyDiv w:val="1"/>
      <w:marLeft w:val="0"/>
      <w:marRight w:val="0"/>
      <w:marTop w:val="0"/>
      <w:marBottom w:val="0"/>
      <w:divBdr>
        <w:top w:val="none" w:sz="0" w:space="0" w:color="auto"/>
        <w:left w:val="none" w:sz="0" w:space="0" w:color="auto"/>
        <w:bottom w:val="none" w:sz="0" w:space="0" w:color="auto"/>
        <w:right w:val="none" w:sz="0" w:space="0" w:color="auto"/>
      </w:divBdr>
    </w:div>
    <w:div w:id="189151027">
      <w:bodyDiv w:val="1"/>
      <w:marLeft w:val="0"/>
      <w:marRight w:val="0"/>
      <w:marTop w:val="0"/>
      <w:marBottom w:val="0"/>
      <w:divBdr>
        <w:top w:val="none" w:sz="0" w:space="0" w:color="auto"/>
        <w:left w:val="none" w:sz="0" w:space="0" w:color="auto"/>
        <w:bottom w:val="none" w:sz="0" w:space="0" w:color="auto"/>
        <w:right w:val="none" w:sz="0" w:space="0" w:color="auto"/>
      </w:divBdr>
    </w:div>
    <w:div w:id="191576108">
      <w:bodyDiv w:val="1"/>
      <w:marLeft w:val="0"/>
      <w:marRight w:val="0"/>
      <w:marTop w:val="0"/>
      <w:marBottom w:val="0"/>
      <w:divBdr>
        <w:top w:val="none" w:sz="0" w:space="0" w:color="auto"/>
        <w:left w:val="none" w:sz="0" w:space="0" w:color="auto"/>
        <w:bottom w:val="none" w:sz="0" w:space="0" w:color="auto"/>
        <w:right w:val="none" w:sz="0" w:space="0" w:color="auto"/>
      </w:divBdr>
    </w:div>
    <w:div w:id="198515704">
      <w:bodyDiv w:val="1"/>
      <w:marLeft w:val="0"/>
      <w:marRight w:val="0"/>
      <w:marTop w:val="0"/>
      <w:marBottom w:val="0"/>
      <w:divBdr>
        <w:top w:val="none" w:sz="0" w:space="0" w:color="auto"/>
        <w:left w:val="none" w:sz="0" w:space="0" w:color="auto"/>
        <w:bottom w:val="none" w:sz="0" w:space="0" w:color="auto"/>
        <w:right w:val="none" w:sz="0" w:space="0" w:color="auto"/>
      </w:divBdr>
    </w:div>
    <w:div w:id="208302339">
      <w:bodyDiv w:val="1"/>
      <w:marLeft w:val="0"/>
      <w:marRight w:val="0"/>
      <w:marTop w:val="0"/>
      <w:marBottom w:val="0"/>
      <w:divBdr>
        <w:top w:val="none" w:sz="0" w:space="0" w:color="auto"/>
        <w:left w:val="none" w:sz="0" w:space="0" w:color="auto"/>
        <w:bottom w:val="none" w:sz="0" w:space="0" w:color="auto"/>
        <w:right w:val="none" w:sz="0" w:space="0" w:color="auto"/>
      </w:divBdr>
    </w:div>
    <w:div w:id="220597804">
      <w:bodyDiv w:val="1"/>
      <w:marLeft w:val="0"/>
      <w:marRight w:val="0"/>
      <w:marTop w:val="0"/>
      <w:marBottom w:val="0"/>
      <w:divBdr>
        <w:top w:val="none" w:sz="0" w:space="0" w:color="auto"/>
        <w:left w:val="none" w:sz="0" w:space="0" w:color="auto"/>
        <w:bottom w:val="none" w:sz="0" w:space="0" w:color="auto"/>
        <w:right w:val="none" w:sz="0" w:space="0" w:color="auto"/>
      </w:divBdr>
    </w:div>
    <w:div w:id="225916390">
      <w:bodyDiv w:val="1"/>
      <w:marLeft w:val="0"/>
      <w:marRight w:val="0"/>
      <w:marTop w:val="0"/>
      <w:marBottom w:val="0"/>
      <w:divBdr>
        <w:top w:val="none" w:sz="0" w:space="0" w:color="auto"/>
        <w:left w:val="none" w:sz="0" w:space="0" w:color="auto"/>
        <w:bottom w:val="none" w:sz="0" w:space="0" w:color="auto"/>
        <w:right w:val="none" w:sz="0" w:space="0" w:color="auto"/>
      </w:divBdr>
    </w:div>
    <w:div w:id="227309653">
      <w:bodyDiv w:val="1"/>
      <w:marLeft w:val="0"/>
      <w:marRight w:val="0"/>
      <w:marTop w:val="0"/>
      <w:marBottom w:val="0"/>
      <w:divBdr>
        <w:top w:val="none" w:sz="0" w:space="0" w:color="auto"/>
        <w:left w:val="none" w:sz="0" w:space="0" w:color="auto"/>
        <w:bottom w:val="none" w:sz="0" w:space="0" w:color="auto"/>
        <w:right w:val="none" w:sz="0" w:space="0" w:color="auto"/>
      </w:divBdr>
    </w:div>
    <w:div w:id="228348790">
      <w:bodyDiv w:val="1"/>
      <w:marLeft w:val="0"/>
      <w:marRight w:val="0"/>
      <w:marTop w:val="0"/>
      <w:marBottom w:val="0"/>
      <w:divBdr>
        <w:top w:val="none" w:sz="0" w:space="0" w:color="auto"/>
        <w:left w:val="none" w:sz="0" w:space="0" w:color="auto"/>
        <w:bottom w:val="none" w:sz="0" w:space="0" w:color="auto"/>
        <w:right w:val="none" w:sz="0" w:space="0" w:color="auto"/>
      </w:divBdr>
    </w:div>
    <w:div w:id="228806053">
      <w:bodyDiv w:val="1"/>
      <w:marLeft w:val="0"/>
      <w:marRight w:val="0"/>
      <w:marTop w:val="0"/>
      <w:marBottom w:val="0"/>
      <w:divBdr>
        <w:top w:val="none" w:sz="0" w:space="0" w:color="auto"/>
        <w:left w:val="none" w:sz="0" w:space="0" w:color="auto"/>
        <w:bottom w:val="none" w:sz="0" w:space="0" w:color="auto"/>
        <w:right w:val="none" w:sz="0" w:space="0" w:color="auto"/>
      </w:divBdr>
    </w:div>
    <w:div w:id="229273476">
      <w:bodyDiv w:val="1"/>
      <w:marLeft w:val="0"/>
      <w:marRight w:val="0"/>
      <w:marTop w:val="0"/>
      <w:marBottom w:val="0"/>
      <w:divBdr>
        <w:top w:val="none" w:sz="0" w:space="0" w:color="auto"/>
        <w:left w:val="none" w:sz="0" w:space="0" w:color="auto"/>
        <w:bottom w:val="none" w:sz="0" w:space="0" w:color="auto"/>
        <w:right w:val="none" w:sz="0" w:space="0" w:color="auto"/>
      </w:divBdr>
    </w:div>
    <w:div w:id="235675934">
      <w:bodyDiv w:val="1"/>
      <w:marLeft w:val="0"/>
      <w:marRight w:val="0"/>
      <w:marTop w:val="0"/>
      <w:marBottom w:val="0"/>
      <w:divBdr>
        <w:top w:val="none" w:sz="0" w:space="0" w:color="auto"/>
        <w:left w:val="none" w:sz="0" w:space="0" w:color="auto"/>
        <w:bottom w:val="none" w:sz="0" w:space="0" w:color="auto"/>
        <w:right w:val="none" w:sz="0" w:space="0" w:color="auto"/>
      </w:divBdr>
    </w:div>
    <w:div w:id="236716344">
      <w:bodyDiv w:val="1"/>
      <w:marLeft w:val="0"/>
      <w:marRight w:val="0"/>
      <w:marTop w:val="0"/>
      <w:marBottom w:val="0"/>
      <w:divBdr>
        <w:top w:val="none" w:sz="0" w:space="0" w:color="auto"/>
        <w:left w:val="none" w:sz="0" w:space="0" w:color="auto"/>
        <w:bottom w:val="none" w:sz="0" w:space="0" w:color="auto"/>
        <w:right w:val="none" w:sz="0" w:space="0" w:color="auto"/>
      </w:divBdr>
    </w:div>
    <w:div w:id="245380316">
      <w:bodyDiv w:val="1"/>
      <w:marLeft w:val="0"/>
      <w:marRight w:val="0"/>
      <w:marTop w:val="0"/>
      <w:marBottom w:val="0"/>
      <w:divBdr>
        <w:top w:val="none" w:sz="0" w:space="0" w:color="auto"/>
        <w:left w:val="none" w:sz="0" w:space="0" w:color="auto"/>
        <w:bottom w:val="none" w:sz="0" w:space="0" w:color="auto"/>
        <w:right w:val="none" w:sz="0" w:space="0" w:color="auto"/>
      </w:divBdr>
    </w:div>
    <w:div w:id="245769575">
      <w:bodyDiv w:val="1"/>
      <w:marLeft w:val="0"/>
      <w:marRight w:val="0"/>
      <w:marTop w:val="0"/>
      <w:marBottom w:val="0"/>
      <w:divBdr>
        <w:top w:val="none" w:sz="0" w:space="0" w:color="auto"/>
        <w:left w:val="none" w:sz="0" w:space="0" w:color="auto"/>
        <w:bottom w:val="none" w:sz="0" w:space="0" w:color="auto"/>
        <w:right w:val="none" w:sz="0" w:space="0" w:color="auto"/>
      </w:divBdr>
    </w:div>
    <w:div w:id="247159651">
      <w:bodyDiv w:val="1"/>
      <w:marLeft w:val="0"/>
      <w:marRight w:val="0"/>
      <w:marTop w:val="0"/>
      <w:marBottom w:val="0"/>
      <w:divBdr>
        <w:top w:val="none" w:sz="0" w:space="0" w:color="auto"/>
        <w:left w:val="none" w:sz="0" w:space="0" w:color="auto"/>
        <w:bottom w:val="none" w:sz="0" w:space="0" w:color="auto"/>
        <w:right w:val="none" w:sz="0" w:space="0" w:color="auto"/>
      </w:divBdr>
    </w:div>
    <w:div w:id="250549160">
      <w:bodyDiv w:val="1"/>
      <w:marLeft w:val="0"/>
      <w:marRight w:val="0"/>
      <w:marTop w:val="0"/>
      <w:marBottom w:val="0"/>
      <w:divBdr>
        <w:top w:val="none" w:sz="0" w:space="0" w:color="auto"/>
        <w:left w:val="none" w:sz="0" w:space="0" w:color="auto"/>
        <w:bottom w:val="none" w:sz="0" w:space="0" w:color="auto"/>
        <w:right w:val="none" w:sz="0" w:space="0" w:color="auto"/>
      </w:divBdr>
    </w:div>
    <w:div w:id="257904992">
      <w:bodyDiv w:val="1"/>
      <w:marLeft w:val="0"/>
      <w:marRight w:val="0"/>
      <w:marTop w:val="0"/>
      <w:marBottom w:val="0"/>
      <w:divBdr>
        <w:top w:val="none" w:sz="0" w:space="0" w:color="auto"/>
        <w:left w:val="none" w:sz="0" w:space="0" w:color="auto"/>
        <w:bottom w:val="none" w:sz="0" w:space="0" w:color="auto"/>
        <w:right w:val="none" w:sz="0" w:space="0" w:color="auto"/>
      </w:divBdr>
    </w:div>
    <w:div w:id="261882060">
      <w:bodyDiv w:val="1"/>
      <w:marLeft w:val="0"/>
      <w:marRight w:val="0"/>
      <w:marTop w:val="0"/>
      <w:marBottom w:val="0"/>
      <w:divBdr>
        <w:top w:val="none" w:sz="0" w:space="0" w:color="auto"/>
        <w:left w:val="none" w:sz="0" w:space="0" w:color="auto"/>
        <w:bottom w:val="none" w:sz="0" w:space="0" w:color="auto"/>
        <w:right w:val="none" w:sz="0" w:space="0" w:color="auto"/>
      </w:divBdr>
    </w:div>
    <w:div w:id="266499504">
      <w:bodyDiv w:val="1"/>
      <w:marLeft w:val="0"/>
      <w:marRight w:val="0"/>
      <w:marTop w:val="0"/>
      <w:marBottom w:val="0"/>
      <w:divBdr>
        <w:top w:val="none" w:sz="0" w:space="0" w:color="auto"/>
        <w:left w:val="none" w:sz="0" w:space="0" w:color="auto"/>
        <w:bottom w:val="none" w:sz="0" w:space="0" w:color="auto"/>
        <w:right w:val="none" w:sz="0" w:space="0" w:color="auto"/>
      </w:divBdr>
    </w:div>
    <w:div w:id="274991766">
      <w:bodyDiv w:val="1"/>
      <w:marLeft w:val="0"/>
      <w:marRight w:val="0"/>
      <w:marTop w:val="0"/>
      <w:marBottom w:val="0"/>
      <w:divBdr>
        <w:top w:val="none" w:sz="0" w:space="0" w:color="auto"/>
        <w:left w:val="none" w:sz="0" w:space="0" w:color="auto"/>
        <w:bottom w:val="none" w:sz="0" w:space="0" w:color="auto"/>
        <w:right w:val="none" w:sz="0" w:space="0" w:color="auto"/>
      </w:divBdr>
    </w:div>
    <w:div w:id="282352014">
      <w:bodyDiv w:val="1"/>
      <w:marLeft w:val="0"/>
      <w:marRight w:val="0"/>
      <w:marTop w:val="0"/>
      <w:marBottom w:val="0"/>
      <w:divBdr>
        <w:top w:val="none" w:sz="0" w:space="0" w:color="auto"/>
        <w:left w:val="none" w:sz="0" w:space="0" w:color="auto"/>
        <w:bottom w:val="none" w:sz="0" w:space="0" w:color="auto"/>
        <w:right w:val="none" w:sz="0" w:space="0" w:color="auto"/>
      </w:divBdr>
    </w:div>
    <w:div w:id="284852175">
      <w:bodyDiv w:val="1"/>
      <w:marLeft w:val="0"/>
      <w:marRight w:val="0"/>
      <w:marTop w:val="0"/>
      <w:marBottom w:val="0"/>
      <w:divBdr>
        <w:top w:val="none" w:sz="0" w:space="0" w:color="auto"/>
        <w:left w:val="none" w:sz="0" w:space="0" w:color="auto"/>
        <w:bottom w:val="none" w:sz="0" w:space="0" w:color="auto"/>
        <w:right w:val="none" w:sz="0" w:space="0" w:color="auto"/>
      </w:divBdr>
    </w:div>
    <w:div w:id="287518219">
      <w:bodyDiv w:val="1"/>
      <w:marLeft w:val="0"/>
      <w:marRight w:val="0"/>
      <w:marTop w:val="0"/>
      <w:marBottom w:val="0"/>
      <w:divBdr>
        <w:top w:val="none" w:sz="0" w:space="0" w:color="auto"/>
        <w:left w:val="none" w:sz="0" w:space="0" w:color="auto"/>
        <w:bottom w:val="none" w:sz="0" w:space="0" w:color="auto"/>
        <w:right w:val="none" w:sz="0" w:space="0" w:color="auto"/>
      </w:divBdr>
    </w:div>
    <w:div w:id="289867030">
      <w:bodyDiv w:val="1"/>
      <w:marLeft w:val="0"/>
      <w:marRight w:val="0"/>
      <w:marTop w:val="0"/>
      <w:marBottom w:val="0"/>
      <w:divBdr>
        <w:top w:val="none" w:sz="0" w:space="0" w:color="auto"/>
        <w:left w:val="none" w:sz="0" w:space="0" w:color="auto"/>
        <w:bottom w:val="none" w:sz="0" w:space="0" w:color="auto"/>
        <w:right w:val="none" w:sz="0" w:space="0" w:color="auto"/>
      </w:divBdr>
    </w:div>
    <w:div w:id="291373518">
      <w:bodyDiv w:val="1"/>
      <w:marLeft w:val="0"/>
      <w:marRight w:val="0"/>
      <w:marTop w:val="0"/>
      <w:marBottom w:val="0"/>
      <w:divBdr>
        <w:top w:val="none" w:sz="0" w:space="0" w:color="auto"/>
        <w:left w:val="none" w:sz="0" w:space="0" w:color="auto"/>
        <w:bottom w:val="none" w:sz="0" w:space="0" w:color="auto"/>
        <w:right w:val="none" w:sz="0" w:space="0" w:color="auto"/>
      </w:divBdr>
    </w:div>
    <w:div w:id="291787900">
      <w:bodyDiv w:val="1"/>
      <w:marLeft w:val="0"/>
      <w:marRight w:val="0"/>
      <w:marTop w:val="0"/>
      <w:marBottom w:val="0"/>
      <w:divBdr>
        <w:top w:val="none" w:sz="0" w:space="0" w:color="auto"/>
        <w:left w:val="none" w:sz="0" w:space="0" w:color="auto"/>
        <w:bottom w:val="none" w:sz="0" w:space="0" w:color="auto"/>
        <w:right w:val="none" w:sz="0" w:space="0" w:color="auto"/>
      </w:divBdr>
    </w:div>
    <w:div w:id="293172539">
      <w:bodyDiv w:val="1"/>
      <w:marLeft w:val="0"/>
      <w:marRight w:val="0"/>
      <w:marTop w:val="0"/>
      <w:marBottom w:val="0"/>
      <w:divBdr>
        <w:top w:val="none" w:sz="0" w:space="0" w:color="auto"/>
        <w:left w:val="none" w:sz="0" w:space="0" w:color="auto"/>
        <w:bottom w:val="none" w:sz="0" w:space="0" w:color="auto"/>
        <w:right w:val="none" w:sz="0" w:space="0" w:color="auto"/>
      </w:divBdr>
    </w:div>
    <w:div w:id="293798669">
      <w:bodyDiv w:val="1"/>
      <w:marLeft w:val="0"/>
      <w:marRight w:val="0"/>
      <w:marTop w:val="0"/>
      <w:marBottom w:val="0"/>
      <w:divBdr>
        <w:top w:val="none" w:sz="0" w:space="0" w:color="auto"/>
        <w:left w:val="none" w:sz="0" w:space="0" w:color="auto"/>
        <w:bottom w:val="none" w:sz="0" w:space="0" w:color="auto"/>
        <w:right w:val="none" w:sz="0" w:space="0" w:color="auto"/>
      </w:divBdr>
    </w:div>
    <w:div w:id="296909528">
      <w:bodyDiv w:val="1"/>
      <w:marLeft w:val="0"/>
      <w:marRight w:val="0"/>
      <w:marTop w:val="0"/>
      <w:marBottom w:val="0"/>
      <w:divBdr>
        <w:top w:val="none" w:sz="0" w:space="0" w:color="auto"/>
        <w:left w:val="none" w:sz="0" w:space="0" w:color="auto"/>
        <w:bottom w:val="none" w:sz="0" w:space="0" w:color="auto"/>
        <w:right w:val="none" w:sz="0" w:space="0" w:color="auto"/>
      </w:divBdr>
    </w:div>
    <w:div w:id="298458676">
      <w:bodyDiv w:val="1"/>
      <w:marLeft w:val="0"/>
      <w:marRight w:val="0"/>
      <w:marTop w:val="0"/>
      <w:marBottom w:val="0"/>
      <w:divBdr>
        <w:top w:val="none" w:sz="0" w:space="0" w:color="auto"/>
        <w:left w:val="none" w:sz="0" w:space="0" w:color="auto"/>
        <w:bottom w:val="none" w:sz="0" w:space="0" w:color="auto"/>
        <w:right w:val="none" w:sz="0" w:space="0" w:color="auto"/>
      </w:divBdr>
    </w:div>
    <w:div w:id="299965413">
      <w:bodyDiv w:val="1"/>
      <w:marLeft w:val="0"/>
      <w:marRight w:val="0"/>
      <w:marTop w:val="0"/>
      <w:marBottom w:val="0"/>
      <w:divBdr>
        <w:top w:val="none" w:sz="0" w:space="0" w:color="auto"/>
        <w:left w:val="none" w:sz="0" w:space="0" w:color="auto"/>
        <w:bottom w:val="none" w:sz="0" w:space="0" w:color="auto"/>
        <w:right w:val="none" w:sz="0" w:space="0" w:color="auto"/>
      </w:divBdr>
    </w:div>
    <w:div w:id="307825390">
      <w:bodyDiv w:val="1"/>
      <w:marLeft w:val="0"/>
      <w:marRight w:val="0"/>
      <w:marTop w:val="0"/>
      <w:marBottom w:val="0"/>
      <w:divBdr>
        <w:top w:val="none" w:sz="0" w:space="0" w:color="auto"/>
        <w:left w:val="none" w:sz="0" w:space="0" w:color="auto"/>
        <w:bottom w:val="none" w:sz="0" w:space="0" w:color="auto"/>
        <w:right w:val="none" w:sz="0" w:space="0" w:color="auto"/>
      </w:divBdr>
    </w:div>
    <w:div w:id="319425406">
      <w:bodyDiv w:val="1"/>
      <w:marLeft w:val="0"/>
      <w:marRight w:val="0"/>
      <w:marTop w:val="0"/>
      <w:marBottom w:val="0"/>
      <w:divBdr>
        <w:top w:val="none" w:sz="0" w:space="0" w:color="auto"/>
        <w:left w:val="none" w:sz="0" w:space="0" w:color="auto"/>
        <w:bottom w:val="none" w:sz="0" w:space="0" w:color="auto"/>
        <w:right w:val="none" w:sz="0" w:space="0" w:color="auto"/>
      </w:divBdr>
    </w:div>
    <w:div w:id="320738877">
      <w:bodyDiv w:val="1"/>
      <w:marLeft w:val="0"/>
      <w:marRight w:val="0"/>
      <w:marTop w:val="0"/>
      <w:marBottom w:val="0"/>
      <w:divBdr>
        <w:top w:val="none" w:sz="0" w:space="0" w:color="auto"/>
        <w:left w:val="none" w:sz="0" w:space="0" w:color="auto"/>
        <w:bottom w:val="none" w:sz="0" w:space="0" w:color="auto"/>
        <w:right w:val="none" w:sz="0" w:space="0" w:color="auto"/>
      </w:divBdr>
    </w:div>
    <w:div w:id="321278827">
      <w:bodyDiv w:val="1"/>
      <w:marLeft w:val="0"/>
      <w:marRight w:val="0"/>
      <w:marTop w:val="0"/>
      <w:marBottom w:val="0"/>
      <w:divBdr>
        <w:top w:val="none" w:sz="0" w:space="0" w:color="auto"/>
        <w:left w:val="none" w:sz="0" w:space="0" w:color="auto"/>
        <w:bottom w:val="none" w:sz="0" w:space="0" w:color="auto"/>
        <w:right w:val="none" w:sz="0" w:space="0" w:color="auto"/>
      </w:divBdr>
    </w:div>
    <w:div w:id="325085995">
      <w:bodyDiv w:val="1"/>
      <w:marLeft w:val="0"/>
      <w:marRight w:val="0"/>
      <w:marTop w:val="0"/>
      <w:marBottom w:val="0"/>
      <w:divBdr>
        <w:top w:val="none" w:sz="0" w:space="0" w:color="auto"/>
        <w:left w:val="none" w:sz="0" w:space="0" w:color="auto"/>
        <w:bottom w:val="none" w:sz="0" w:space="0" w:color="auto"/>
        <w:right w:val="none" w:sz="0" w:space="0" w:color="auto"/>
      </w:divBdr>
    </w:div>
    <w:div w:id="334385976">
      <w:bodyDiv w:val="1"/>
      <w:marLeft w:val="0"/>
      <w:marRight w:val="0"/>
      <w:marTop w:val="0"/>
      <w:marBottom w:val="0"/>
      <w:divBdr>
        <w:top w:val="none" w:sz="0" w:space="0" w:color="auto"/>
        <w:left w:val="none" w:sz="0" w:space="0" w:color="auto"/>
        <w:bottom w:val="none" w:sz="0" w:space="0" w:color="auto"/>
        <w:right w:val="none" w:sz="0" w:space="0" w:color="auto"/>
      </w:divBdr>
    </w:div>
    <w:div w:id="340621643">
      <w:bodyDiv w:val="1"/>
      <w:marLeft w:val="0"/>
      <w:marRight w:val="0"/>
      <w:marTop w:val="0"/>
      <w:marBottom w:val="0"/>
      <w:divBdr>
        <w:top w:val="none" w:sz="0" w:space="0" w:color="auto"/>
        <w:left w:val="none" w:sz="0" w:space="0" w:color="auto"/>
        <w:bottom w:val="none" w:sz="0" w:space="0" w:color="auto"/>
        <w:right w:val="none" w:sz="0" w:space="0" w:color="auto"/>
      </w:divBdr>
    </w:div>
    <w:div w:id="341317833">
      <w:bodyDiv w:val="1"/>
      <w:marLeft w:val="0"/>
      <w:marRight w:val="0"/>
      <w:marTop w:val="0"/>
      <w:marBottom w:val="0"/>
      <w:divBdr>
        <w:top w:val="none" w:sz="0" w:space="0" w:color="auto"/>
        <w:left w:val="none" w:sz="0" w:space="0" w:color="auto"/>
        <w:bottom w:val="none" w:sz="0" w:space="0" w:color="auto"/>
        <w:right w:val="none" w:sz="0" w:space="0" w:color="auto"/>
      </w:divBdr>
    </w:div>
    <w:div w:id="344330512">
      <w:bodyDiv w:val="1"/>
      <w:marLeft w:val="0"/>
      <w:marRight w:val="0"/>
      <w:marTop w:val="0"/>
      <w:marBottom w:val="0"/>
      <w:divBdr>
        <w:top w:val="none" w:sz="0" w:space="0" w:color="auto"/>
        <w:left w:val="none" w:sz="0" w:space="0" w:color="auto"/>
        <w:bottom w:val="none" w:sz="0" w:space="0" w:color="auto"/>
        <w:right w:val="none" w:sz="0" w:space="0" w:color="auto"/>
      </w:divBdr>
    </w:div>
    <w:div w:id="352196523">
      <w:bodyDiv w:val="1"/>
      <w:marLeft w:val="0"/>
      <w:marRight w:val="0"/>
      <w:marTop w:val="0"/>
      <w:marBottom w:val="0"/>
      <w:divBdr>
        <w:top w:val="none" w:sz="0" w:space="0" w:color="auto"/>
        <w:left w:val="none" w:sz="0" w:space="0" w:color="auto"/>
        <w:bottom w:val="none" w:sz="0" w:space="0" w:color="auto"/>
        <w:right w:val="none" w:sz="0" w:space="0" w:color="auto"/>
      </w:divBdr>
    </w:div>
    <w:div w:id="355039427">
      <w:bodyDiv w:val="1"/>
      <w:marLeft w:val="0"/>
      <w:marRight w:val="0"/>
      <w:marTop w:val="0"/>
      <w:marBottom w:val="0"/>
      <w:divBdr>
        <w:top w:val="none" w:sz="0" w:space="0" w:color="auto"/>
        <w:left w:val="none" w:sz="0" w:space="0" w:color="auto"/>
        <w:bottom w:val="none" w:sz="0" w:space="0" w:color="auto"/>
        <w:right w:val="none" w:sz="0" w:space="0" w:color="auto"/>
      </w:divBdr>
    </w:div>
    <w:div w:id="357901000">
      <w:bodyDiv w:val="1"/>
      <w:marLeft w:val="0"/>
      <w:marRight w:val="0"/>
      <w:marTop w:val="0"/>
      <w:marBottom w:val="0"/>
      <w:divBdr>
        <w:top w:val="none" w:sz="0" w:space="0" w:color="auto"/>
        <w:left w:val="none" w:sz="0" w:space="0" w:color="auto"/>
        <w:bottom w:val="none" w:sz="0" w:space="0" w:color="auto"/>
        <w:right w:val="none" w:sz="0" w:space="0" w:color="auto"/>
      </w:divBdr>
    </w:div>
    <w:div w:id="360134544">
      <w:bodyDiv w:val="1"/>
      <w:marLeft w:val="0"/>
      <w:marRight w:val="0"/>
      <w:marTop w:val="0"/>
      <w:marBottom w:val="0"/>
      <w:divBdr>
        <w:top w:val="none" w:sz="0" w:space="0" w:color="auto"/>
        <w:left w:val="none" w:sz="0" w:space="0" w:color="auto"/>
        <w:bottom w:val="none" w:sz="0" w:space="0" w:color="auto"/>
        <w:right w:val="none" w:sz="0" w:space="0" w:color="auto"/>
      </w:divBdr>
    </w:div>
    <w:div w:id="364255731">
      <w:bodyDiv w:val="1"/>
      <w:marLeft w:val="0"/>
      <w:marRight w:val="0"/>
      <w:marTop w:val="0"/>
      <w:marBottom w:val="0"/>
      <w:divBdr>
        <w:top w:val="none" w:sz="0" w:space="0" w:color="auto"/>
        <w:left w:val="none" w:sz="0" w:space="0" w:color="auto"/>
        <w:bottom w:val="none" w:sz="0" w:space="0" w:color="auto"/>
        <w:right w:val="none" w:sz="0" w:space="0" w:color="auto"/>
      </w:divBdr>
    </w:div>
    <w:div w:id="364644716">
      <w:bodyDiv w:val="1"/>
      <w:marLeft w:val="0"/>
      <w:marRight w:val="0"/>
      <w:marTop w:val="0"/>
      <w:marBottom w:val="0"/>
      <w:divBdr>
        <w:top w:val="none" w:sz="0" w:space="0" w:color="auto"/>
        <w:left w:val="none" w:sz="0" w:space="0" w:color="auto"/>
        <w:bottom w:val="none" w:sz="0" w:space="0" w:color="auto"/>
        <w:right w:val="none" w:sz="0" w:space="0" w:color="auto"/>
      </w:divBdr>
    </w:div>
    <w:div w:id="365643252">
      <w:bodyDiv w:val="1"/>
      <w:marLeft w:val="0"/>
      <w:marRight w:val="0"/>
      <w:marTop w:val="0"/>
      <w:marBottom w:val="0"/>
      <w:divBdr>
        <w:top w:val="none" w:sz="0" w:space="0" w:color="auto"/>
        <w:left w:val="none" w:sz="0" w:space="0" w:color="auto"/>
        <w:bottom w:val="none" w:sz="0" w:space="0" w:color="auto"/>
        <w:right w:val="none" w:sz="0" w:space="0" w:color="auto"/>
      </w:divBdr>
    </w:div>
    <w:div w:id="365838656">
      <w:bodyDiv w:val="1"/>
      <w:marLeft w:val="0"/>
      <w:marRight w:val="0"/>
      <w:marTop w:val="0"/>
      <w:marBottom w:val="0"/>
      <w:divBdr>
        <w:top w:val="none" w:sz="0" w:space="0" w:color="auto"/>
        <w:left w:val="none" w:sz="0" w:space="0" w:color="auto"/>
        <w:bottom w:val="none" w:sz="0" w:space="0" w:color="auto"/>
        <w:right w:val="none" w:sz="0" w:space="0" w:color="auto"/>
      </w:divBdr>
    </w:div>
    <w:div w:id="370229069">
      <w:bodyDiv w:val="1"/>
      <w:marLeft w:val="0"/>
      <w:marRight w:val="0"/>
      <w:marTop w:val="0"/>
      <w:marBottom w:val="0"/>
      <w:divBdr>
        <w:top w:val="none" w:sz="0" w:space="0" w:color="auto"/>
        <w:left w:val="none" w:sz="0" w:space="0" w:color="auto"/>
        <w:bottom w:val="none" w:sz="0" w:space="0" w:color="auto"/>
        <w:right w:val="none" w:sz="0" w:space="0" w:color="auto"/>
      </w:divBdr>
    </w:div>
    <w:div w:id="370955122">
      <w:bodyDiv w:val="1"/>
      <w:marLeft w:val="0"/>
      <w:marRight w:val="0"/>
      <w:marTop w:val="0"/>
      <w:marBottom w:val="0"/>
      <w:divBdr>
        <w:top w:val="none" w:sz="0" w:space="0" w:color="auto"/>
        <w:left w:val="none" w:sz="0" w:space="0" w:color="auto"/>
        <w:bottom w:val="none" w:sz="0" w:space="0" w:color="auto"/>
        <w:right w:val="none" w:sz="0" w:space="0" w:color="auto"/>
      </w:divBdr>
    </w:div>
    <w:div w:id="374812862">
      <w:bodyDiv w:val="1"/>
      <w:marLeft w:val="0"/>
      <w:marRight w:val="0"/>
      <w:marTop w:val="0"/>
      <w:marBottom w:val="0"/>
      <w:divBdr>
        <w:top w:val="none" w:sz="0" w:space="0" w:color="auto"/>
        <w:left w:val="none" w:sz="0" w:space="0" w:color="auto"/>
        <w:bottom w:val="none" w:sz="0" w:space="0" w:color="auto"/>
        <w:right w:val="none" w:sz="0" w:space="0" w:color="auto"/>
      </w:divBdr>
    </w:div>
    <w:div w:id="377440226">
      <w:bodyDiv w:val="1"/>
      <w:marLeft w:val="0"/>
      <w:marRight w:val="0"/>
      <w:marTop w:val="0"/>
      <w:marBottom w:val="0"/>
      <w:divBdr>
        <w:top w:val="none" w:sz="0" w:space="0" w:color="auto"/>
        <w:left w:val="none" w:sz="0" w:space="0" w:color="auto"/>
        <w:bottom w:val="none" w:sz="0" w:space="0" w:color="auto"/>
        <w:right w:val="none" w:sz="0" w:space="0" w:color="auto"/>
      </w:divBdr>
    </w:div>
    <w:div w:id="377703031">
      <w:bodyDiv w:val="1"/>
      <w:marLeft w:val="0"/>
      <w:marRight w:val="0"/>
      <w:marTop w:val="0"/>
      <w:marBottom w:val="0"/>
      <w:divBdr>
        <w:top w:val="none" w:sz="0" w:space="0" w:color="auto"/>
        <w:left w:val="none" w:sz="0" w:space="0" w:color="auto"/>
        <w:bottom w:val="none" w:sz="0" w:space="0" w:color="auto"/>
        <w:right w:val="none" w:sz="0" w:space="0" w:color="auto"/>
      </w:divBdr>
    </w:div>
    <w:div w:id="382290357">
      <w:bodyDiv w:val="1"/>
      <w:marLeft w:val="0"/>
      <w:marRight w:val="0"/>
      <w:marTop w:val="0"/>
      <w:marBottom w:val="0"/>
      <w:divBdr>
        <w:top w:val="none" w:sz="0" w:space="0" w:color="auto"/>
        <w:left w:val="none" w:sz="0" w:space="0" w:color="auto"/>
        <w:bottom w:val="none" w:sz="0" w:space="0" w:color="auto"/>
        <w:right w:val="none" w:sz="0" w:space="0" w:color="auto"/>
      </w:divBdr>
    </w:div>
    <w:div w:id="387339544">
      <w:bodyDiv w:val="1"/>
      <w:marLeft w:val="0"/>
      <w:marRight w:val="0"/>
      <w:marTop w:val="0"/>
      <w:marBottom w:val="0"/>
      <w:divBdr>
        <w:top w:val="none" w:sz="0" w:space="0" w:color="auto"/>
        <w:left w:val="none" w:sz="0" w:space="0" w:color="auto"/>
        <w:bottom w:val="none" w:sz="0" w:space="0" w:color="auto"/>
        <w:right w:val="none" w:sz="0" w:space="0" w:color="auto"/>
      </w:divBdr>
    </w:div>
    <w:div w:id="389885728">
      <w:bodyDiv w:val="1"/>
      <w:marLeft w:val="0"/>
      <w:marRight w:val="0"/>
      <w:marTop w:val="0"/>
      <w:marBottom w:val="0"/>
      <w:divBdr>
        <w:top w:val="none" w:sz="0" w:space="0" w:color="auto"/>
        <w:left w:val="none" w:sz="0" w:space="0" w:color="auto"/>
        <w:bottom w:val="none" w:sz="0" w:space="0" w:color="auto"/>
        <w:right w:val="none" w:sz="0" w:space="0" w:color="auto"/>
      </w:divBdr>
    </w:div>
    <w:div w:id="391001547">
      <w:bodyDiv w:val="1"/>
      <w:marLeft w:val="0"/>
      <w:marRight w:val="0"/>
      <w:marTop w:val="0"/>
      <w:marBottom w:val="0"/>
      <w:divBdr>
        <w:top w:val="none" w:sz="0" w:space="0" w:color="auto"/>
        <w:left w:val="none" w:sz="0" w:space="0" w:color="auto"/>
        <w:bottom w:val="none" w:sz="0" w:space="0" w:color="auto"/>
        <w:right w:val="none" w:sz="0" w:space="0" w:color="auto"/>
      </w:divBdr>
    </w:div>
    <w:div w:id="395519340">
      <w:bodyDiv w:val="1"/>
      <w:marLeft w:val="0"/>
      <w:marRight w:val="0"/>
      <w:marTop w:val="0"/>
      <w:marBottom w:val="0"/>
      <w:divBdr>
        <w:top w:val="none" w:sz="0" w:space="0" w:color="auto"/>
        <w:left w:val="none" w:sz="0" w:space="0" w:color="auto"/>
        <w:bottom w:val="none" w:sz="0" w:space="0" w:color="auto"/>
        <w:right w:val="none" w:sz="0" w:space="0" w:color="auto"/>
      </w:divBdr>
    </w:div>
    <w:div w:id="397366513">
      <w:bodyDiv w:val="1"/>
      <w:marLeft w:val="0"/>
      <w:marRight w:val="0"/>
      <w:marTop w:val="0"/>
      <w:marBottom w:val="0"/>
      <w:divBdr>
        <w:top w:val="none" w:sz="0" w:space="0" w:color="auto"/>
        <w:left w:val="none" w:sz="0" w:space="0" w:color="auto"/>
        <w:bottom w:val="none" w:sz="0" w:space="0" w:color="auto"/>
        <w:right w:val="none" w:sz="0" w:space="0" w:color="auto"/>
      </w:divBdr>
    </w:div>
    <w:div w:id="398599300">
      <w:bodyDiv w:val="1"/>
      <w:marLeft w:val="0"/>
      <w:marRight w:val="0"/>
      <w:marTop w:val="0"/>
      <w:marBottom w:val="0"/>
      <w:divBdr>
        <w:top w:val="none" w:sz="0" w:space="0" w:color="auto"/>
        <w:left w:val="none" w:sz="0" w:space="0" w:color="auto"/>
        <w:bottom w:val="none" w:sz="0" w:space="0" w:color="auto"/>
        <w:right w:val="none" w:sz="0" w:space="0" w:color="auto"/>
      </w:divBdr>
    </w:div>
    <w:div w:id="406994858">
      <w:bodyDiv w:val="1"/>
      <w:marLeft w:val="0"/>
      <w:marRight w:val="0"/>
      <w:marTop w:val="0"/>
      <w:marBottom w:val="0"/>
      <w:divBdr>
        <w:top w:val="none" w:sz="0" w:space="0" w:color="auto"/>
        <w:left w:val="none" w:sz="0" w:space="0" w:color="auto"/>
        <w:bottom w:val="none" w:sz="0" w:space="0" w:color="auto"/>
        <w:right w:val="none" w:sz="0" w:space="0" w:color="auto"/>
      </w:divBdr>
    </w:div>
    <w:div w:id="412897457">
      <w:bodyDiv w:val="1"/>
      <w:marLeft w:val="0"/>
      <w:marRight w:val="0"/>
      <w:marTop w:val="0"/>
      <w:marBottom w:val="0"/>
      <w:divBdr>
        <w:top w:val="none" w:sz="0" w:space="0" w:color="auto"/>
        <w:left w:val="none" w:sz="0" w:space="0" w:color="auto"/>
        <w:bottom w:val="none" w:sz="0" w:space="0" w:color="auto"/>
        <w:right w:val="none" w:sz="0" w:space="0" w:color="auto"/>
      </w:divBdr>
    </w:div>
    <w:div w:id="414475610">
      <w:bodyDiv w:val="1"/>
      <w:marLeft w:val="0"/>
      <w:marRight w:val="0"/>
      <w:marTop w:val="0"/>
      <w:marBottom w:val="0"/>
      <w:divBdr>
        <w:top w:val="none" w:sz="0" w:space="0" w:color="auto"/>
        <w:left w:val="none" w:sz="0" w:space="0" w:color="auto"/>
        <w:bottom w:val="none" w:sz="0" w:space="0" w:color="auto"/>
        <w:right w:val="none" w:sz="0" w:space="0" w:color="auto"/>
      </w:divBdr>
    </w:div>
    <w:div w:id="422000123">
      <w:bodyDiv w:val="1"/>
      <w:marLeft w:val="0"/>
      <w:marRight w:val="0"/>
      <w:marTop w:val="0"/>
      <w:marBottom w:val="0"/>
      <w:divBdr>
        <w:top w:val="none" w:sz="0" w:space="0" w:color="auto"/>
        <w:left w:val="none" w:sz="0" w:space="0" w:color="auto"/>
        <w:bottom w:val="none" w:sz="0" w:space="0" w:color="auto"/>
        <w:right w:val="none" w:sz="0" w:space="0" w:color="auto"/>
      </w:divBdr>
    </w:div>
    <w:div w:id="428431176">
      <w:bodyDiv w:val="1"/>
      <w:marLeft w:val="0"/>
      <w:marRight w:val="0"/>
      <w:marTop w:val="0"/>
      <w:marBottom w:val="0"/>
      <w:divBdr>
        <w:top w:val="none" w:sz="0" w:space="0" w:color="auto"/>
        <w:left w:val="none" w:sz="0" w:space="0" w:color="auto"/>
        <w:bottom w:val="none" w:sz="0" w:space="0" w:color="auto"/>
        <w:right w:val="none" w:sz="0" w:space="0" w:color="auto"/>
      </w:divBdr>
    </w:div>
    <w:div w:id="430467977">
      <w:bodyDiv w:val="1"/>
      <w:marLeft w:val="0"/>
      <w:marRight w:val="0"/>
      <w:marTop w:val="0"/>
      <w:marBottom w:val="0"/>
      <w:divBdr>
        <w:top w:val="none" w:sz="0" w:space="0" w:color="auto"/>
        <w:left w:val="none" w:sz="0" w:space="0" w:color="auto"/>
        <w:bottom w:val="none" w:sz="0" w:space="0" w:color="auto"/>
        <w:right w:val="none" w:sz="0" w:space="0" w:color="auto"/>
      </w:divBdr>
    </w:div>
    <w:div w:id="432484090">
      <w:bodyDiv w:val="1"/>
      <w:marLeft w:val="0"/>
      <w:marRight w:val="0"/>
      <w:marTop w:val="0"/>
      <w:marBottom w:val="0"/>
      <w:divBdr>
        <w:top w:val="none" w:sz="0" w:space="0" w:color="auto"/>
        <w:left w:val="none" w:sz="0" w:space="0" w:color="auto"/>
        <w:bottom w:val="none" w:sz="0" w:space="0" w:color="auto"/>
        <w:right w:val="none" w:sz="0" w:space="0" w:color="auto"/>
      </w:divBdr>
    </w:div>
    <w:div w:id="433402502">
      <w:bodyDiv w:val="1"/>
      <w:marLeft w:val="0"/>
      <w:marRight w:val="0"/>
      <w:marTop w:val="0"/>
      <w:marBottom w:val="0"/>
      <w:divBdr>
        <w:top w:val="none" w:sz="0" w:space="0" w:color="auto"/>
        <w:left w:val="none" w:sz="0" w:space="0" w:color="auto"/>
        <w:bottom w:val="none" w:sz="0" w:space="0" w:color="auto"/>
        <w:right w:val="none" w:sz="0" w:space="0" w:color="auto"/>
      </w:divBdr>
    </w:div>
    <w:div w:id="434330491">
      <w:bodyDiv w:val="1"/>
      <w:marLeft w:val="0"/>
      <w:marRight w:val="0"/>
      <w:marTop w:val="0"/>
      <w:marBottom w:val="0"/>
      <w:divBdr>
        <w:top w:val="none" w:sz="0" w:space="0" w:color="auto"/>
        <w:left w:val="none" w:sz="0" w:space="0" w:color="auto"/>
        <w:bottom w:val="none" w:sz="0" w:space="0" w:color="auto"/>
        <w:right w:val="none" w:sz="0" w:space="0" w:color="auto"/>
      </w:divBdr>
    </w:div>
    <w:div w:id="435641422">
      <w:bodyDiv w:val="1"/>
      <w:marLeft w:val="0"/>
      <w:marRight w:val="0"/>
      <w:marTop w:val="0"/>
      <w:marBottom w:val="0"/>
      <w:divBdr>
        <w:top w:val="none" w:sz="0" w:space="0" w:color="auto"/>
        <w:left w:val="none" w:sz="0" w:space="0" w:color="auto"/>
        <w:bottom w:val="none" w:sz="0" w:space="0" w:color="auto"/>
        <w:right w:val="none" w:sz="0" w:space="0" w:color="auto"/>
      </w:divBdr>
    </w:div>
    <w:div w:id="436562590">
      <w:bodyDiv w:val="1"/>
      <w:marLeft w:val="0"/>
      <w:marRight w:val="0"/>
      <w:marTop w:val="0"/>
      <w:marBottom w:val="0"/>
      <w:divBdr>
        <w:top w:val="none" w:sz="0" w:space="0" w:color="auto"/>
        <w:left w:val="none" w:sz="0" w:space="0" w:color="auto"/>
        <w:bottom w:val="none" w:sz="0" w:space="0" w:color="auto"/>
        <w:right w:val="none" w:sz="0" w:space="0" w:color="auto"/>
      </w:divBdr>
    </w:div>
    <w:div w:id="439037021">
      <w:bodyDiv w:val="1"/>
      <w:marLeft w:val="0"/>
      <w:marRight w:val="0"/>
      <w:marTop w:val="0"/>
      <w:marBottom w:val="0"/>
      <w:divBdr>
        <w:top w:val="none" w:sz="0" w:space="0" w:color="auto"/>
        <w:left w:val="none" w:sz="0" w:space="0" w:color="auto"/>
        <w:bottom w:val="none" w:sz="0" w:space="0" w:color="auto"/>
        <w:right w:val="none" w:sz="0" w:space="0" w:color="auto"/>
      </w:divBdr>
    </w:div>
    <w:div w:id="442959666">
      <w:bodyDiv w:val="1"/>
      <w:marLeft w:val="0"/>
      <w:marRight w:val="0"/>
      <w:marTop w:val="0"/>
      <w:marBottom w:val="0"/>
      <w:divBdr>
        <w:top w:val="none" w:sz="0" w:space="0" w:color="auto"/>
        <w:left w:val="none" w:sz="0" w:space="0" w:color="auto"/>
        <w:bottom w:val="none" w:sz="0" w:space="0" w:color="auto"/>
        <w:right w:val="none" w:sz="0" w:space="0" w:color="auto"/>
      </w:divBdr>
    </w:div>
    <w:div w:id="443690416">
      <w:bodyDiv w:val="1"/>
      <w:marLeft w:val="0"/>
      <w:marRight w:val="0"/>
      <w:marTop w:val="0"/>
      <w:marBottom w:val="0"/>
      <w:divBdr>
        <w:top w:val="none" w:sz="0" w:space="0" w:color="auto"/>
        <w:left w:val="none" w:sz="0" w:space="0" w:color="auto"/>
        <w:bottom w:val="none" w:sz="0" w:space="0" w:color="auto"/>
        <w:right w:val="none" w:sz="0" w:space="0" w:color="auto"/>
      </w:divBdr>
    </w:div>
    <w:div w:id="448623620">
      <w:bodyDiv w:val="1"/>
      <w:marLeft w:val="0"/>
      <w:marRight w:val="0"/>
      <w:marTop w:val="0"/>
      <w:marBottom w:val="0"/>
      <w:divBdr>
        <w:top w:val="none" w:sz="0" w:space="0" w:color="auto"/>
        <w:left w:val="none" w:sz="0" w:space="0" w:color="auto"/>
        <w:bottom w:val="none" w:sz="0" w:space="0" w:color="auto"/>
        <w:right w:val="none" w:sz="0" w:space="0" w:color="auto"/>
      </w:divBdr>
    </w:div>
    <w:div w:id="455027053">
      <w:bodyDiv w:val="1"/>
      <w:marLeft w:val="0"/>
      <w:marRight w:val="0"/>
      <w:marTop w:val="0"/>
      <w:marBottom w:val="0"/>
      <w:divBdr>
        <w:top w:val="none" w:sz="0" w:space="0" w:color="auto"/>
        <w:left w:val="none" w:sz="0" w:space="0" w:color="auto"/>
        <w:bottom w:val="none" w:sz="0" w:space="0" w:color="auto"/>
        <w:right w:val="none" w:sz="0" w:space="0" w:color="auto"/>
      </w:divBdr>
    </w:div>
    <w:div w:id="460155158">
      <w:bodyDiv w:val="1"/>
      <w:marLeft w:val="0"/>
      <w:marRight w:val="0"/>
      <w:marTop w:val="0"/>
      <w:marBottom w:val="0"/>
      <w:divBdr>
        <w:top w:val="none" w:sz="0" w:space="0" w:color="auto"/>
        <w:left w:val="none" w:sz="0" w:space="0" w:color="auto"/>
        <w:bottom w:val="none" w:sz="0" w:space="0" w:color="auto"/>
        <w:right w:val="none" w:sz="0" w:space="0" w:color="auto"/>
      </w:divBdr>
    </w:div>
    <w:div w:id="471487344">
      <w:bodyDiv w:val="1"/>
      <w:marLeft w:val="0"/>
      <w:marRight w:val="0"/>
      <w:marTop w:val="0"/>
      <w:marBottom w:val="0"/>
      <w:divBdr>
        <w:top w:val="none" w:sz="0" w:space="0" w:color="auto"/>
        <w:left w:val="none" w:sz="0" w:space="0" w:color="auto"/>
        <w:bottom w:val="none" w:sz="0" w:space="0" w:color="auto"/>
        <w:right w:val="none" w:sz="0" w:space="0" w:color="auto"/>
      </w:divBdr>
    </w:div>
    <w:div w:id="472479043">
      <w:bodyDiv w:val="1"/>
      <w:marLeft w:val="0"/>
      <w:marRight w:val="0"/>
      <w:marTop w:val="0"/>
      <w:marBottom w:val="0"/>
      <w:divBdr>
        <w:top w:val="none" w:sz="0" w:space="0" w:color="auto"/>
        <w:left w:val="none" w:sz="0" w:space="0" w:color="auto"/>
        <w:bottom w:val="none" w:sz="0" w:space="0" w:color="auto"/>
        <w:right w:val="none" w:sz="0" w:space="0" w:color="auto"/>
      </w:divBdr>
    </w:div>
    <w:div w:id="490367926">
      <w:bodyDiv w:val="1"/>
      <w:marLeft w:val="0"/>
      <w:marRight w:val="0"/>
      <w:marTop w:val="0"/>
      <w:marBottom w:val="0"/>
      <w:divBdr>
        <w:top w:val="none" w:sz="0" w:space="0" w:color="auto"/>
        <w:left w:val="none" w:sz="0" w:space="0" w:color="auto"/>
        <w:bottom w:val="none" w:sz="0" w:space="0" w:color="auto"/>
        <w:right w:val="none" w:sz="0" w:space="0" w:color="auto"/>
      </w:divBdr>
    </w:div>
    <w:div w:id="491876607">
      <w:bodyDiv w:val="1"/>
      <w:marLeft w:val="0"/>
      <w:marRight w:val="0"/>
      <w:marTop w:val="0"/>
      <w:marBottom w:val="0"/>
      <w:divBdr>
        <w:top w:val="none" w:sz="0" w:space="0" w:color="auto"/>
        <w:left w:val="none" w:sz="0" w:space="0" w:color="auto"/>
        <w:bottom w:val="none" w:sz="0" w:space="0" w:color="auto"/>
        <w:right w:val="none" w:sz="0" w:space="0" w:color="auto"/>
      </w:divBdr>
    </w:div>
    <w:div w:id="492062813">
      <w:bodyDiv w:val="1"/>
      <w:marLeft w:val="0"/>
      <w:marRight w:val="0"/>
      <w:marTop w:val="0"/>
      <w:marBottom w:val="0"/>
      <w:divBdr>
        <w:top w:val="none" w:sz="0" w:space="0" w:color="auto"/>
        <w:left w:val="none" w:sz="0" w:space="0" w:color="auto"/>
        <w:bottom w:val="none" w:sz="0" w:space="0" w:color="auto"/>
        <w:right w:val="none" w:sz="0" w:space="0" w:color="auto"/>
      </w:divBdr>
    </w:div>
    <w:div w:id="495540173">
      <w:bodyDiv w:val="1"/>
      <w:marLeft w:val="0"/>
      <w:marRight w:val="0"/>
      <w:marTop w:val="0"/>
      <w:marBottom w:val="0"/>
      <w:divBdr>
        <w:top w:val="none" w:sz="0" w:space="0" w:color="auto"/>
        <w:left w:val="none" w:sz="0" w:space="0" w:color="auto"/>
        <w:bottom w:val="none" w:sz="0" w:space="0" w:color="auto"/>
        <w:right w:val="none" w:sz="0" w:space="0" w:color="auto"/>
      </w:divBdr>
    </w:div>
    <w:div w:id="498036324">
      <w:bodyDiv w:val="1"/>
      <w:marLeft w:val="0"/>
      <w:marRight w:val="0"/>
      <w:marTop w:val="0"/>
      <w:marBottom w:val="0"/>
      <w:divBdr>
        <w:top w:val="none" w:sz="0" w:space="0" w:color="auto"/>
        <w:left w:val="none" w:sz="0" w:space="0" w:color="auto"/>
        <w:bottom w:val="none" w:sz="0" w:space="0" w:color="auto"/>
        <w:right w:val="none" w:sz="0" w:space="0" w:color="auto"/>
      </w:divBdr>
    </w:div>
    <w:div w:id="500005470">
      <w:bodyDiv w:val="1"/>
      <w:marLeft w:val="0"/>
      <w:marRight w:val="0"/>
      <w:marTop w:val="0"/>
      <w:marBottom w:val="0"/>
      <w:divBdr>
        <w:top w:val="none" w:sz="0" w:space="0" w:color="auto"/>
        <w:left w:val="none" w:sz="0" w:space="0" w:color="auto"/>
        <w:bottom w:val="none" w:sz="0" w:space="0" w:color="auto"/>
        <w:right w:val="none" w:sz="0" w:space="0" w:color="auto"/>
      </w:divBdr>
    </w:div>
    <w:div w:id="502665295">
      <w:bodyDiv w:val="1"/>
      <w:marLeft w:val="0"/>
      <w:marRight w:val="0"/>
      <w:marTop w:val="0"/>
      <w:marBottom w:val="0"/>
      <w:divBdr>
        <w:top w:val="none" w:sz="0" w:space="0" w:color="auto"/>
        <w:left w:val="none" w:sz="0" w:space="0" w:color="auto"/>
        <w:bottom w:val="none" w:sz="0" w:space="0" w:color="auto"/>
        <w:right w:val="none" w:sz="0" w:space="0" w:color="auto"/>
      </w:divBdr>
    </w:div>
    <w:div w:id="503277085">
      <w:bodyDiv w:val="1"/>
      <w:marLeft w:val="0"/>
      <w:marRight w:val="0"/>
      <w:marTop w:val="0"/>
      <w:marBottom w:val="0"/>
      <w:divBdr>
        <w:top w:val="none" w:sz="0" w:space="0" w:color="auto"/>
        <w:left w:val="none" w:sz="0" w:space="0" w:color="auto"/>
        <w:bottom w:val="none" w:sz="0" w:space="0" w:color="auto"/>
        <w:right w:val="none" w:sz="0" w:space="0" w:color="auto"/>
      </w:divBdr>
    </w:div>
    <w:div w:id="503396051">
      <w:bodyDiv w:val="1"/>
      <w:marLeft w:val="0"/>
      <w:marRight w:val="0"/>
      <w:marTop w:val="0"/>
      <w:marBottom w:val="0"/>
      <w:divBdr>
        <w:top w:val="none" w:sz="0" w:space="0" w:color="auto"/>
        <w:left w:val="none" w:sz="0" w:space="0" w:color="auto"/>
        <w:bottom w:val="none" w:sz="0" w:space="0" w:color="auto"/>
        <w:right w:val="none" w:sz="0" w:space="0" w:color="auto"/>
      </w:divBdr>
    </w:div>
    <w:div w:id="512181607">
      <w:bodyDiv w:val="1"/>
      <w:marLeft w:val="0"/>
      <w:marRight w:val="0"/>
      <w:marTop w:val="0"/>
      <w:marBottom w:val="0"/>
      <w:divBdr>
        <w:top w:val="none" w:sz="0" w:space="0" w:color="auto"/>
        <w:left w:val="none" w:sz="0" w:space="0" w:color="auto"/>
        <w:bottom w:val="none" w:sz="0" w:space="0" w:color="auto"/>
        <w:right w:val="none" w:sz="0" w:space="0" w:color="auto"/>
      </w:divBdr>
    </w:div>
    <w:div w:id="518391597">
      <w:bodyDiv w:val="1"/>
      <w:marLeft w:val="0"/>
      <w:marRight w:val="0"/>
      <w:marTop w:val="0"/>
      <w:marBottom w:val="0"/>
      <w:divBdr>
        <w:top w:val="none" w:sz="0" w:space="0" w:color="auto"/>
        <w:left w:val="none" w:sz="0" w:space="0" w:color="auto"/>
        <w:bottom w:val="none" w:sz="0" w:space="0" w:color="auto"/>
        <w:right w:val="none" w:sz="0" w:space="0" w:color="auto"/>
      </w:divBdr>
    </w:div>
    <w:div w:id="518472590">
      <w:bodyDiv w:val="1"/>
      <w:marLeft w:val="0"/>
      <w:marRight w:val="0"/>
      <w:marTop w:val="0"/>
      <w:marBottom w:val="0"/>
      <w:divBdr>
        <w:top w:val="none" w:sz="0" w:space="0" w:color="auto"/>
        <w:left w:val="none" w:sz="0" w:space="0" w:color="auto"/>
        <w:bottom w:val="none" w:sz="0" w:space="0" w:color="auto"/>
        <w:right w:val="none" w:sz="0" w:space="0" w:color="auto"/>
      </w:divBdr>
    </w:div>
    <w:div w:id="520702683">
      <w:bodyDiv w:val="1"/>
      <w:marLeft w:val="0"/>
      <w:marRight w:val="0"/>
      <w:marTop w:val="0"/>
      <w:marBottom w:val="0"/>
      <w:divBdr>
        <w:top w:val="none" w:sz="0" w:space="0" w:color="auto"/>
        <w:left w:val="none" w:sz="0" w:space="0" w:color="auto"/>
        <w:bottom w:val="none" w:sz="0" w:space="0" w:color="auto"/>
        <w:right w:val="none" w:sz="0" w:space="0" w:color="auto"/>
      </w:divBdr>
    </w:div>
    <w:div w:id="524103853">
      <w:bodyDiv w:val="1"/>
      <w:marLeft w:val="0"/>
      <w:marRight w:val="0"/>
      <w:marTop w:val="0"/>
      <w:marBottom w:val="0"/>
      <w:divBdr>
        <w:top w:val="none" w:sz="0" w:space="0" w:color="auto"/>
        <w:left w:val="none" w:sz="0" w:space="0" w:color="auto"/>
        <w:bottom w:val="none" w:sz="0" w:space="0" w:color="auto"/>
        <w:right w:val="none" w:sz="0" w:space="0" w:color="auto"/>
      </w:divBdr>
    </w:div>
    <w:div w:id="525749689">
      <w:bodyDiv w:val="1"/>
      <w:marLeft w:val="0"/>
      <w:marRight w:val="0"/>
      <w:marTop w:val="0"/>
      <w:marBottom w:val="0"/>
      <w:divBdr>
        <w:top w:val="none" w:sz="0" w:space="0" w:color="auto"/>
        <w:left w:val="none" w:sz="0" w:space="0" w:color="auto"/>
        <w:bottom w:val="none" w:sz="0" w:space="0" w:color="auto"/>
        <w:right w:val="none" w:sz="0" w:space="0" w:color="auto"/>
      </w:divBdr>
    </w:div>
    <w:div w:id="527108872">
      <w:bodyDiv w:val="1"/>
      <w:marLeft w:val="0"/>
      <w:marRight w:val="0"/>
      <w:marTop w:val="0"/>
      <w:marBottom w:val="0"/>
      <w:divBdr>
        <w:top w:val="none" w:sz="0" w:space="0" w:color="auto"/>
        <w:left w:val="none" w:sz="0" w:space="0" w:color="auto"/>
        <w:bottom w:val="none" w:sz="0" w:space="0" w:color="auto"/>
        <w:right w:val="none" w:sz="0" w:space="0" w:color="auto"/>
      </w:divBdr>
    </w:div>
    <w:div w:id="528837806">
      <w:bodyDiv w:val="1"/>
      <w:marLeft w:val="0"/>
      <w:marRight w:val="0"/>
      <w:marTop w:val="0"/>
      <w:marBottom w:val="0"/>
      <w:divBdr>
        <w:top w:val="none" w:sz="0" w:space="0" w:color="auto"/>
        <w:left w:val="none" w:sz="0" w:space="0" w:color="auto"/>
        <w:bottom w:val="none" w:sz="0" w:space="0" w:color="auto"/>
        <w:right w:val="none" w:sz="0" w:space="0" w:color="auto"/>
      </w:divBdr>
    </w:div>
    <w:div w:id="531461349">
      <w:bodyDiv w:val="1"/>
      <w:marLeft w:val="0"/>
      <w:marRight w:val="0"/>
      <w:marTop w:val="0"/>
      <w:marBottom w:val="0"/>
      <w:divBdr>
        <w:top w:val="none" w:sz="0" w:space="0" w:color="auto"/>
        <w:left w:val="none" w:sz="0" w:space="0" w:color="auto"/>
        <w:bottom w:val="none" w:sz="0" w:space="0" w:color="auto"/>
        <w:right w:val="none" w:sz="0" w:space="0" w:color="auto"/>
      </w:divBdr>
    </w:div>
    <w:div w:id="532035259">
      <w:bodyDiv w:val="1"/>
      <w:marLeft w:val="0"/>
      <w:marRight w:val="0"/>
      <w:marTop w:val="0"/>
      <w:marBottom w:val="0"/>
      <w:divBdr>
        <w:top w:val="none" w:sz="0" w:space="0" w:color="auto"/>
        <w:left w:val="none" w:sz="0" w:space="0" w:color="auto"/>
        <w:bottom w:val="none" w:sz="0" w:space="0" w:color="auto"/>
        <w:right w:val="none" w:sz="0" w:space="0" w:color="auto"/>
      </w:divBdr>
    </w:div>
    <w:div w:id="534656959">
      <w:bodyDiv w:val="1"/>
      <w:marLeft w:val="0"/>
      <w:marRight w:val="0"/>
      <w:marTop w:val="0"/>
      <w:marBottom w:val="0"/>
      <w:divBdr>
        <w:top w:val="none" w:sz="0" w:space="0" w:color="auto"/>
        <w:left w:val="none" w:sz="0" w:space="0" w:color="auto"/>
        <w:bottom w:val="none" w:sz="0" w:space="0" w:color="auto"/>
        <w:right w:val="none" w:sz="0" w:space="0" w:color="auto"/>
      </w:divBdr>
    </w:div>
    <w:div w:id="535044985">
      <w:bodyDiv w:val="1"/>
      <w:marLeft w:val="0"/>
      <w:marRight w:val="0"/>
      <w:marTop w:val="0"/>
      <w:marBottom w:val="0"/>
      <w:divBdr>
        <w:top w:val="none" w:sz="0" w:space="0" w:color="auto"/>
        <w:left w:val="none" w:sz="0" w:space="0" w:color="auto"/>
        <w:bottom w:val="none" w:sz="0" w:space="0" w:color="auto"/>
        <w:right w:val="none" w:sz="0" w:space="0" w:color="auto"/>
      </w:divBdr>
    </w:div>
    <w:div w:id="535047322">
      <w:bodyDiv w:val="1"/>
      <w:marLeft w:val="0"/>
      <w:marRight w:val="0"/>
      <w:marTop w:val="0"/>
      <w:marBottom w:val="0"/>
      <w:divBdr>
        <w:top w:val="none" w:sz="0" w:space="0" w:color="auto"/>
        <w:left w:val="none" w:sz="0" w:space="0" w:color="auto"/>
        <w:bottom w:val="none" w:sz="0" w:space="0" w:color="auto"/>
        <w:right w:val="none" w:sz="0" w:space="0" w:color="auto"/>
      </w:divBdr>
    </w:div>
    <w:div w:id="535117780">
      <w:bodyDiv w:val="1"/>
      <w:marLeft w:val="0"/>
      <w:marRight w:val="0"/>
      <w:marTop w:val="0"/>
      <w:marBottom w:val="0"/>
      <w:divBdr>
        <w:top w:val="none" w:sz="0" w:space="0" w:color="auto"/>
        <w:left w:val="none" w:sz="0" w:space="0" w:color="auto"/>
        <w:bottom w:val="none" w:sz="0" w:space="0" w:color="auto"/>
        <w:right w:val="none" w:sz="0" w:space="0" w:color="auto"/>
      </w:divBdr>
    </w:div>
    <w:div w:id="537426655">
      <w:bodyDiv w:val="1"/>
      <w:marLeft w:val="0"/>
      <w:marRight w:val="0"/>
      <w:marTop w:val="0"/>
      <w:marBottom w:val="0"/>
      <w:divBdr>
        <w:top w:val="none" w:sz="0" w:space="0" w:color="auto"/>
        <w:left w:val="none" w:sz="0" w:space="0" w:color="auto"/>
        <w:bottom w:val="none" w:sz="0" w:space="0" w:color="auto"/>
        <w:right w:val="none" w:sz="0" w:space="0" w:color="auto"/>
      </w:divBdr>
    </w:div>
    <w:div w:id="538199503">
      <w:bodyDiv w:val="1"/>
      <w:marLeft w:val="0"/>
      <w:marRight w:val="0"/>
      <w:marTop w:val="0"/>
      <w:marBottom w:val="0"/>
      <w:divBdr>
        <w:top w:val="none" w:sz="0" w:space="0" w:color="auto"/>
        <w:left w:val="none" w:sz="0" w:space="0" w:color="auto"/>
        <w:bottom w:val="none" w:sz="0" w:space="0" w:color="auto"/>
        <w:right w:val="none" w:sz="0" w:space="0" w:color="auto"/>
      </w:divBdr>
    </w:div>
    <w:div w:id="539899637">
      <w:bodyDiv w:val="1"/>
      <w:marLeft w:val="0"/>
      <w:marRight w:val="0"/>
      <w:marTop w:val="0"/>
      <w:marBottom w:val="0"/>
      <w:divBdr>
        <w:top w:val="none" w:sz="0" w:space="0" w:color="auto"/>
        <w:left w:val="none" w:sz="0" w:space="0" w:color="auto"/>
        <w:bottom w:val="none" w:sz="0" w:space="0" w:color="auto"/>
        <w:right w:val="none" w:sz="0" w:space="0" w:color="auto"/>
      </w:divBdr>
    </w:div>
    <w:div w:id="541135182">
      <w:bodyDiv w:val="1"/>
      <w:marLeft w:val="0"/>
      <w:marRight w:val="0"/>
      <w:marTop w:val="0"/>
      <w:marBottom w:val="0"/>
      <w:divBdr>
        <w:top w:val="none" w:sz="0" w:space="0" w:color="auto"/>
        <w:left w:val="none" w:sz="0" w:space="0" w:color="auto"/>
        <w:bottom w:val="none" w:sz="0" w:space="0" w:color="auto"/>
        <w:right w:val="none" w:sz="0" w:space="0" w:color="auto"/>
      </w:divBdr>
    </w:div>
    <w:div w:id="541943304">
      <w:bodyDiv w:val="1"/>
      <w:marLeft w:val="0"/>
      <w:marRight w:val="0"/>
      <w:marTop w:val="0"/>
      <w:marBottom w:val="0"/>
      <w:divBdr>
        <w:top w:val="none" w:sz="0" w:space="0" w:color="auto"/>
        <w:left w:val="none" w:sz="0" w:space="0" w:color="auto"/>
        <w:bottom w:val="none" w:sz="0" w:space="0" w:color="auto"/>
        <w:right w:val="none" w:sz="0" w:space="0" w:color="auto"/>
      </w:divBdr>
    </w:div>
    <w:div w:id="551042020">
      <w:bodyDiv w:val="1"/>
      <w:marLeft w:val="0"/>
      <w:marRight w:val="0"/>
      <w:marTop w:val="0"/>
      <w:marBottom w:val="0"/>
      <w:divBdr>
        <w:top w:val="none" w:sz="0" w:space="0" w:color="auto"/>
        <w:left w:val="none" w:sz="0" w:space="0" w:color="auto"/>
        <w:bottom w:val="none" w:sz="0" w:space="0" w:color="auto"/>
        <w:right w:val="none" w:sz="0" w:space="0" w:color="auto"/>
      </w:divBdr>
    </w:div>
    <w:div w:id="551841825">
      <w:bodyDiv w:val="1"/>
      <w:marLeft w:val="0"/>
      <w:marRight w:val="0"/>
      <w:marTop w:val="0"/>
      <w:marBottom w:val="0"/>
      <w:divBdr>
        <w:top w:val="none" w:sz="0" w:space="0" w:color="auto"/>
        <w:left w:val="none" w:sz="0" w:space="0" w:color="auto"/>
        <w:bottom w:val="none" w:sz="0" w:space="0" w:color="auto"/>
        <w:right w:val="none" w:sz="0" w:space="0" w:color="auto"/>
      </w:divBdr>
    </w:div>
    <w:div w:id="553664695">
      <w:bodyDiv w:val="1"/>
      <w:marLeft w:val="0"/>
      <w:marRight w:val="0"/>
      <w:marTop w:val="0"/>
      <w:marBottom w:val="0"/>
      <w:divBdr>
        <w:top w:val="none" w:sz="0" w:space="0" w:color="auto"/>
        <w:left w:val="none" w:sz="0" w:space="0" w:color="auto"/>
        <w:bottom w:val="none" w:sz="0" w:space="0" w:color="auto"/>
        <w:right w:val="none" w:sz="0" w:space="0" w:color="auto"/>
      </w:divBdr>
    </w:div>
    <w:div w:id="556741777">
      <w:bodyDiv w:val="1"/>
      <w:marLeft w:val="0"/>
      <w:marRight w:val="0"/>
      <w:marTop w:val="0"/>
      <w:marBottom w:val="0"/>
      <w:divBdr>
        <w:top w:val="none" w:sz="0" w:space="0" w:color="auto"/>
        <w:left w:val="none" w:sz="0" w:space="0" w:color="auto"/>
        <w:bottom w:val="none" w:sz="0" w:space="0" w:color="auto"/>
        <w:right w:val="none" w:sz="0" w:space="0" w:color="auto"/>
      </w:divBdr>
    </w:div>
    <w:div w:id="557477193">
      <w:bodyDiv w:val="1"/>
      <w:marLeft w:val="0"/>
      <w:marRight w:val="0"/>
      <w:marTop w:val="0"/>
      <w:marBottom w:val="0"/>
      <w:divBdr>
        <w:top w:val="none" w:sz="0" w:space="0" w:color="auto"/>
        <w:left w:val="none" w:sz="0" w:space="0" w:color="auto"/>
        <w:bottom w:val="none" w:sz="0" w:space="0" w:color="auto"/>
        <w:right w:val="none" w:sz="0" w:space="0" w:color="auto"/>
      </w:divBdr>
    </w:div>
    <w:div w:id="560794890">
      <w:bodyDiv w:val="1"/>
      <w:marLeft w:val="0"/>
      <w:marRight w:val="0"/>
      <w:marTop w:val="0"/>
      <w:marBottom w:val="0"/>
      <w:divBdr>
        <w:top w:val="none" w:sz="0" w:space="0" w:color="auto"/>
        <w:left w:val="none" w:sz="0" w:space="0" w:color="auto"/>
        <w:bottom w:val="none" w:sz="0" w:space="0" w:color="auto"/>
        <w:right w:val="none" w:sz="0" w:space="0" w:color="auto"/>
      </w:divBdr>
    </w:div>
    <w:div w:id="564923707">
      <w:bodyDiv w:val="1"/>
      <w:marLeft w:val="0"/>
      <w:marRight w:val="0"/>
      <w:marTop w:val="0"/>
      <w:marBottom w:val="0"/>
      <w:divBdr>
        <w:top w:val="none" w:sz="0" w:space="0" w:color="auto"/>
        <w:left w:val="none" w:sz="0" w:space="0" w:color="auto"/>
        <w:bottom w:val="none" w:sz="0" w:space="0" w:color="auto"/>
        <w:right w:val="none" w:sz="0" w:space="0" w:color="auto"/>
      </w:divBdr>
    </w:div>
    <w:div w:id="567232106">
      <w:bodyDiv w:val="1"/>
      <w:marLeft w:val="0"/>
      <w:marRight w:val="0"/>
      <w:marTop w:val="0"/>
      <w:marBottom w:val="0"/>
      <w:divBdr>
        <w:top w:val="none" w:sz="0" w:space="0" w:color="auto"/>
        <w:left w:val="none" w:sz="0" w:space="0" w:color="auto"/>
        <w:bottom w:val="none" w:sz="0" w:space="0" w:color="auto"/>
        <w:right w:val="none" w:sz="0" w:space="0" w:color="auto"/>
      </w:divBdr>
    </w:div>
    <w:div w:id="567619229">
      <w:bodyDiv w:val="1"/>
      <w:marLeft w:val="0"/>
      <w:marRight w:val="0"/>
      <w:marTop w:val="0"/>
      <w:marBottom w:val="0"/>
      <w:divBdr>
        <w:top w:val="none" w:sz="0" w:space="0" w:color="auto"/>
        <w:left w:val="none" w:sz="0" w:space="0" w:color="auto"/>
        <w:bottom w:val="none" w:sz="0" w:space="0" w:color="auto"/>
        <w:right w:val="none" w:sz="0" w:space="0" w:color="auto"/>
      </w:divBdr>
    </w:div>
    <w:div w:id="570237341">
      <w:bodyDiv w:val="1"/>
      <w:marLeft w:val="0"/>
      <w:marRight w:val="0"/>
      <w:marTop w:val="0"/>
      <w:marBottom w:val="0"/>
      <w:divBdr>
        <w:top w:val="none" w:sz="0" w:space="0" w:color="auto"/>
        <w:left w:val="none" w:sz="0" w:space="0" w:color="auto"/>
        <w:bottom w:val="none" w:sz="0" w:space="0" w:color="auto"/>
        <w:right w:val="none" w:sz="0" w:space="0" w:color="auto"/>
      </w:divBdr>
    </w:div>
    <w:div w:id="572858581">
      <w:bodyDiv w:val="1"/>
      <w:marLeft w:val="0"/>
      <w:marRight w:val="0"/>
      <w:marTop w:val="0"/>
      <w:marBottom w:val="0"/>
      <w:divBdr>
        <w:top w:val="none" w:sz="0" w:space="0" w:color="auto"/>
        <w:left w:val="none" w:sz="0" w:space="0" w:color="auto"/>
        <w:bottom w:val="none" w:sz="0" w:space="0" w:color="auto"/>
        <w:right w:val="none" w:sz="0" w:space="0" w:color="auto"/>
      </w:divBdr>
    </w:div>
    <w:div w:id="575240687">
      <w:bodyDiv w:val="1"/>
      <w:marLeft w:val="0"/>
      <w:marRight w:val="0"/>
      <w:marTop w:val="0"/>
      <w:marBottom w:val="0"/>
      <w:divBdr>
        <w:top w:val="none" w:sz="0" w:space="0" w:color="auto"/>
        <w:left w:val="none" w:sz="0" w:space="0" w:color="auto"/>
        <w:bottom w:val="none" w:sz="0" w:space="0" w:color="auto"/>
        <w:right w:val="none" w:sz="0" w:space="0" w:color="auto"/>
      </w:divBdr>
    </w:div>
    <w:div w:id="578753662">
      <w:bodyDiv w:val="1"/>
      <w:marLeft w:val="0"/>
      <w:marRight w:val="0"/>
      <w:marTop w:val="0"/>
      <w:marBottom w:val="0"/>
      <w:divBdr>
        <w:top w:val="none" w:sz="0" w:space="0" w:color="auto"/>
        <w:left w:val="none" w:sz="0" w:space="0" w:color="auto"/>
        <w:bottom w:val="none" w:sz="0" w:space="0" w:color="auto"/>
        <w:right w:val="none" w:sz="0" w:space="0" w:color="auto"/>
      </w:divBdr>
    </w:div>
    <w:div w:id="579797342">
      <w:bodyDiv w:val="1"/>
      <w:marLeft w:val="0"/>
      <w:marRight w:val="0"/>
      <w:marTop w:val="0"/>
      <w:marBottom w:val="0"/>
      <w:divBdr>
        <w:top w:val="none" w:sz="0" w:space="0" w:color="auto"/>
        <w:left w:val="none" w:sz="0" w:space="0" w:color="auto"/>
        <w:bottom w:val="none" w:sz="0" w:space="0" w:color="auto"/>
        <w:right w:val="none" w:sz="0" w:space="0" w:color="auto"/>
      </w:divBdr>
    </w:div>
    <w:div w:id="584220533">
      <w:bodyDiv w:val="1"/>
      <w:marLeft w:val="0"/>
      <w:marRight w:val="0"/>
      <w:marTop w:val="0"/>
      <w:marBottom w:val="0"/>
      <w:divBdr>
        <w:top w:val="none" w:sz="0" w:space="0" w:color="auto"/>
        <w:left w:val="none" w:sz="0" w:space="0" w:color="auto"/>
        <w:bottom w:val="none" w:sz="0" w:space="0" w:color="auto"/>
        <w:right w:val="none" w:sz="0" w:space="0" w:color="auto"/>
      </w:divBdr>
    </w:div>
    <w:div w:id="584995553">
      <w:bodyDiv w:val="1"/>
      <w:marLeft w:val="0"/>
      <w:marRight w:val="0"/>
      <w:marTop w:val="0"/>
      <w:marBottom w:val="0"/>
      <w:divBdr>
        <w:top w:val="none" w:sz="0" w:space="0" w:color="auto"/>
        <w:left w:val="none" w:sz="0" w:space="0" w:color="auto"/>
        <w:bottom w:val="none" w:sz="0" w:space="0" w:color="auto"/>
        <w:right w:val="none" w:sz="0" w:space="0" w:color="auto"/>
      </w:divBdr>
    </w:div>
    <w:div w:id="585112665">
      <w:bodyDiv w:val="1"/>
      <w:marLeft w:val="0"/>
      <w:marRight w:val="0"/>
      <w:marTop w:val="0"/>
      <w:marBottom w:val="0"/>
      <w:divBdr>
        <w:top w:val="none" w:sz="0" w:space="0" w:color="auto"/>
        <w:left w:val="none" w:sz="0" w:space="0" w:color="auto"/>
        <w:bottom w:val="none" w:sz="0" w:space="0" w:color="auto"/>
        <w:right w:val="none" w:sz="0" w:space="0" w:color="auto"/>
      </w:divBdr>
    </w:div>
    <w:div w:id="586035219">
      <w:bodyDiv w:val="1"/>
      <w:marLeft w:val="0"/>
      <w:marRight w:val="0"/>
      <w:marTop w:val="0"/>
      <w:marBottom w:val="0"/>
      <w:divBdr>
        <w:top w:val="none" w:sz="0" w:space="0" w:color="auto"/>
        <w:left w:val="none" w:sz="0" w:space="0" w:color="auto"/>
        <w:bottom w:val="none" w:sz="0" w:space="0" w:color="auto"/>
        <w:right w:val="none" w:sz="0" w:space="0" w:color="auto"/>
      </w:divBdr>
    </w:div>
    <w:div w:id="592711728">
      <w:bodyDiv w:val="1"/>
      <w:marLeft w:val="0"/>
      <w:marRight w:val="0"/>
      <w:marTop w:val="0"/>
      <w:marBottom w:val="0"/>
      <w:divBdr>
        <w:top w:val="none" w:sz="0" w:space="0" w:color="auto"/>
        <w:left w:val="none" w:sz="0" w:space="0" w:color="auto"/>
        <w:bottom w:val="none" w:sz="0" w:space="0" w:color="auto"/>
        <w:right w:val="none" w:sz="0" w:space="0" w:color="auto"/>
      </w:divBdr>
    </w:div>
    <w:div w:id="599601153">
      <w:bodyDiv w:val="1"/>
      <w:marLeft w:val="0"/>
      <w:marRight w:val="0"/>
      <w:marTop w:val="0"/>
      <w:marBottom w:val="0"/>
      <w:divBdr>
        <w:top w:val="none" w:sz="0" w:space="0" w:color="auto"/>
        <w:left w:val="none" w:sz="0" w:space="0" w:color="auto"/>
        <w:bottom w:val="none" w:sz="0" w:space="0" w:color="auto"/>
        <w:right w:val="none" w:sz="0" w:space="0" w:color="auto"/>
      </w:divBdr>
    </w:div>
    <w:div w:id="600263788">
      <w:bodyDiv w:val="1"/>
      <w:marLeft w:val="0"/>
      <w:marRight w:val="0"/>
      <w:marTop w:val="0"/>
      <w:marBottom w:val="0"/>
      <w:divBdr>
        <w:top w:val="none" w:sz="0" w:space="0" w:color="auto"/>
        <w:left w:val="none" w:sz="0" w:space="0" w:color="auto"/>
        <w:bottom w:val="none" w:sz="0" w:space="0" w:color="auto"/>
        <w:right w:val="none" w:sz="0" w:space="0" w:color="auto"/>
      </w:divBdr>
    </w:div>
    <w:div w:id="601650701">
      <w:bodyDiv w:val="1"/>
      <w:marLeft w:val="0"/>
      <w:marRight w:val="0"/>
      <w:marTop w:val="0"/>
      <w:marBottom w:val="0"/>
      <w:divBdr>
        <w:top w:val="none" w:sz="0" w:space="0" w:color="auto"/>
        <w:left w:val="none" w:sz="0" w:space="0" w:color="auto"/>
        <w:bottom w:val="none" w:sz="0" w:space="0" w:color="auto"/>
        <w:right w:val="none" w:sz="0" w:space="0" w:color="auto"/>
      </w:divBdr>
    </w:div>
    <w:div w:id="602422301">
      <w:bodyDiv w:val="1"/>
      <w:marLeft w:val="0"/>
      <w:marRight w:val="0"/>
      <w:marTop w:val="0"/>
      <w:marBottom w:val="0"/>
      <w:divBdr>
        <w:top w:val="none" w:sz="0" w:space="0" w:color="auto"/>
        <w:left w:val="none" w:sz="0" w:space="0" w:color="auto"/>
        <w:bottom w:val="none" w:sz="0" w:space="0" w:color="auto"/>
        <w:right w:val="none" w:sz="0" w:space="0" w:color="auto"/>
      </w:divBdr>
    </w:div>
    <w:div w:id="603345026">
      <w:bodyDiv w:val="1"/>
      <w:marLeft w:val="0"/>
      <w:marRight w:val="0"/>
      <w:marTop w:val="0"/>
      <w:marBottom w:val="0"/>
      <w:divBdr>
        <w:top w:val="none" w:sz="0" w:space="0" w:color="auto"/>
        <w:left w:val="none" w:sz="0" w:space="0" w:color="auto"/>
        <w:bottom w:val="none" w:sz="0" w:space="0" w:color="auto"/>
        <w:right w:val="none" w:sz="0" w:space="0" w:color="auto"/>
      </w:divBdr>
    </w:div>
    <w:div w:id="605964412">
      <w:bodyDiv w:val="1"/>
      <w:marLeft w:val="0"/>
      <w:marRight w:val="0"/>
      <w:marTop w:val="0"/>
      <w:marBottom w:val="0"/>
      <w:divBdr>
        <w:top w:val="none" w:sz="0" w:space="0" w:color="auto"/>
        <w:left w:val="none" w:sz="0" w:space="0" w:color="auto"/>
        <w:bottom w:val="none" w:sz="0" w:space="0" w:color="auto"/>
        <w:right w:val="none" w:sz="0" w:space="0" w:color="auto"/>
      </w:divBdr>
    </w:div>
    <w:div w:id="609510708">
      <w:bodyDiv w:val="1"/>
      <w:marLeft w:val="0"/>
      <w:marRight w:val="0"/>
      <w:marTop w:val="0"/>
      <w:marBottom w:val="0"/>
      <w:divBdr>
        <w:top w:val="none" w:sz="0" w:space="0" w:color="auto"/>
        <w:left w:val="none" w:sz="0" w:space="0" w:color="auto"/>
        <w:bottom w:val="none" w:sz="0" w:space="0" w:color="auto"/>
        <w:right w:val="none" w:sz="0" w:space="0" w:color="auto"/>
      </w:divBdr>
    </w:div>
    <w:div w:id="613251792">
      <w:bodyDiv w:val="1"/>
      <w:marLeft w:val="0"/>
      <w:marRight w:val="0"/>
      <w:marTop w:val="0"/>
      <w:marBottom w:val="0"/>
      <w:divBdr>
        <w:top w:val="none" w:sz="0" w:space="0" w:color="auto"/>
        <w:left w:val="none" w:sz="0" w:space="0" w:color="auto"/>
        <w:bottom w:val="none" w:sz="0" w:space="0" w:color="auto"/>
        <w:right w:val="none" w:sz="0" w:space="0" w:color="auto"/>
      </w:divBdr>
    </w:div>
    <w:div w:id="622154400">
      <w:bodyDiv w:val="1"/>
      <w:marLeft w:val="0"/>
      <w:marRight w:val="0"/>
      <w:marTop w:val="0"/>
      <w:marBottom w:val="0"/>
      <w:divBdr>
        <w:top w:val="none" w:sz="0" w:space="0" w:color="auto"/>
        <w:left w:val="none" w:sz="0" w:space="0" w:color="auto"/>
        <w:bottom w:val="none" w:sz="0" w:space="0" w:color="auto"/>
        <w:right w:val="none" w:sz="0" w:space="0" w:color="auto"/>
      </w:divBdr>
    </w:div>
    <w:div w:id="623735525">
      <w:bodyDiv w:val="1"/>
      <w:marLeft w:val="0"/>
      <w:marRight w:val="0"/>
      <w:marTop w:val="0"/>
      <w:marBottom w:val="0"/>
      <w:divBdr>
        <w:top w:val="none" w:sz="0" w:space="0" w:color="auto"/>
        <w:left w:val="none" w:sz="0" w:space="0" w:color="auto"/>
        <w:bottom w:val="none" w:sz="0" w:space="0" w:color="auto"/>
        <w:right w:val="none" w:sz="0" w:space="0" w:color="auto"/>
      </w:divBdr>
    </w:div>
    <w:div w:id="628170270">
      <w:bodyDiv w:val="1"/>
      <w:marLeft w:val="0"/>
      <w:marRight w:val="0"/>
      <w:marTop w:val="0"/>
      <w:marBottom w:val="0"/>
      <w:divBdr>
        <w:top w:val="none" w:sz="0" w:space="0" w:color="auto"/>
        <w:left w:val="none" w:sz="0" w:space="0" w:color="auto"/>
        <w:bottom w:val="none" w:sz="0" w:space="0" w:color="auto"/>
        <w:right w:val="none" w:sz="0" w:space="0" w:color="auto"/>
      </w:divBdr>
    </w:div>
    <w:div w:id="630289375">
      <w:bodyDiv w:val="1"/>
      <w:marLeft w:val="0"/>
      <w:marRight w:val="0"/>
      <w:marTop w:val="0"/>
      <w:marBottom w:val="0"/>
      <w:divBdr>
        <w:top w:val="none" w:sz="0" w:space="0" w:color="auto"/>
        <w:left w:val="none" w:sz="0" w:space="0" w:color="auto"/>
        <w:bottom w:val="none" w:sz="0" w:space="0" w:color="auto"/>
        <w:right w:val="none" w:sz="0" w:space="0" w:color="auto"/>
      </w:divBdr>
    </w:div>
    <w:div w:id="634725391">
      <w:bodyDiv w:val="1"/>
      <w:marLeft w:val="0"/>
      <w:marRight w:val="0"/>
      <w:marTop w:val="0"/>
      <w:marBottom w:val="0"/>
      <w:divBdr>
        <w:top w:val="none" w:sz="0" w:space="0" w:color="auto"/>
        <w:left w:val="none" w:sz="0" w:space="0" w:color="auto"/>
        <w:bottom w:val="none" w:sz="0" w:space="0" w:color="auto"/>
        <w:right w:val="none" w:sz="0" w:space="0" w:color="auto"/>
      </w:divBdr>
    </w:div>
    <w:div w:id="639269259">
      <w:bodyDiv w:val="1"/>
      <w:marLeft w:val="0"/>
      <w:marRight w:val="0"/>
      <w:marTop w:val="0"/>
      <w:marBottom w:val="0"/>
      <w:divBdr>
        <w:top w:val="none" w:sz="0" w:space="0" w:color="auto"/>
        <w:left w:val="none" w:sz="0" w:space="0" w:color="auto"/>
        <w:bottom w:val="none" w:sz="0" w:space="0" w:color="auto"/>
        <w:right w:val="none" w:sz="0" w:space="0" w:color="auto"/>
      </w:divBdr>
    </w:div>
    <w:div w:id="641159168">
      <w:bodyDiv w:val="1"/>
      <w:marLeft w:val="0"/>
      <w:marRight w:val="0"/>
      <w:marTop w:val="0"/>
      <w:marBottom w:val="0"/>
      <w:divBdr>
        <w:top w:val="none" w:sz="0" w:space="0" w:color="auto"/>
        <w:left w:val="none" w:sz="0" w:space="0" w:color="auto"/>
        <w:bottom w:val="none" w:sz="0" w:space="0" w:color="auto"/>
        <w:right w:val="none" w:sz="0" w:space="0" w:color="auto"/>
      </w:divBdr>
    </w:div>
    <w:div w:id="641346561">
      <w:bodyDiv w:val="1"/>
      <w:marLeft w:val="0"/>
      <w:marRight w:val="0"/>
      <w:marTop w:val="0"/>
      <w:marBottom w:val="0"/>
      <w:divBdr>
        <w:top w:val="none" w:sz="0" w:space="0" w:color="auto"/>
        <w:left w:val="none" w:sz="0" w:space="0" w:color="auto"/>
        <w:bottom w:val="none" w:sz="0" w:space="0" w:color="auto"/>
        <w:right w:val="none" w:sz="0" w:space="0" w:color="auto"/>
      </w:divBdr>
    </w:div>
    <w:div w:id="641810135">
      <w:bodyDiv w:val="1"/>
      <w:marLeft w:val="0"/>
      <w:marRight w:val="0"/>
      <w:marTop w:val="0"/>
      <w:marBottom w:val="0"/>
      <w:divBdr>
        <w:top w:val="none" w:sz="0" w:space="0" w:color="auto"/>
        <w:left w:val="none" w:sz="0" w:space="0" w:color="auto"/>
        <w:bottom w:val="none" w:sz="0" w:space="0" w:color="auto"/>
        <w:right w:val="none" w:sz="0" w:space="0" w:color="auto"/>
      </w:divBdr>
    </w:div>
    <w:div w:id="647057612">
      <w:bodyDiv w:val="1"/>
      <w:marLeft w:val="0"/>
      <w:marRight w:val="0"/>
      <w:marTop w:val="0"/>
      <w:marBottom w:val="0"/>
      <w:divBdr>
        <w:top w:val="none" w:sz="0" w:space="0" w:color="auto"/>
        <w:left w:val="none" w:sz="0" w:space="0" w:color="auto"/>
        <w:bottom w:val="none" w:sz="0" w:space="0" w:color="auto"/>
        <w:right w:val="none" w:sz="0" w:space="0" w:color="auto"/>
      </w:divBdr>
    </w:div>
    <w:div w:id="648368403">
      <w:bodyDiv w:val="1"/>
      <w:marLeft w:val="0"/>
      <w:marRight w:val="0"/>
      <w:marTop w:val="0"/>
      <w:marBottom w:val="0"/>
      <w:divBdr>
        <w:top w:val="none" w:sz="0" w:space="0" w:color="auto"/>
        <w:left w:val="none" w:sz="0" w:space="0" w:color="auto"/>
        <w:bottom w:val="none" w:sz="0" w:space="0" w:color="auto"/>
        <w:right w:val="none" w:sz="0" w:space="0" w:color="auto"/>
      </w:divBdr>
    </w:div>
    <w:div w:id="649821463">
      <w:bodyDiv w:val="1"/>
      <w:marLeft w:val="0"/>
      <w:marRight w:val="0"/>
      <w:marTop w:val="0"/>
      <w:marBottom w:val="0"/>
      <w:divBdr>
        <w:top w:val="none" w:sz="0" w:space="0" w:color="auto"/>
        <w:left w:val="none" w:sz="0" w:space="0" w:color="auto"/>
        <w:bottom w:val="none" w:sz="0" w:space="0" w:color="auto"/>
        <w:right w:val="none" w:sz="0" w:space="0" w:color="auto"/>
      </w:divBdr>
    </w:div>
    <w:div w:id="652873960">
      <w:bodyDiv w:val="1"/>
      <w:marLeft w:val="0"/>
      <w:marRight w:val="0"/>
      <w:marTop w:val="0"/>
      <w:marBottom w:val="0"/>
      <w:divBdr>
        <w:top w:val="none" w:sz="0" w:space="0" w:color="auto"/>
        <w:left w:val="none" w:sz="0" w:space="0" w:color="auto"/>
        <w:bottom w:val="none" w:sz="0" w:space="0" w:color="auto"/>
        <w:right w:val="none" w:sz="0" w:space="0" w:color="auto"/>
      </w:divBdr>
    </w:div>
    <w:div w:id="657609194">
      <w:bodyDiv w:val="1"/>
      <w:marLeft w:val="0"/>
      <w:marRight w:val="0"/>
      <w:marTop w:val="0"/>
      <w:marBottom w:val="0"/>
      <w:divBdr>
        <w:top w:val="none" w:sz="0" w:space="0" w:color="auto"/>
        <w:left w:val="none" w:sz="0" w:space="0" w:color="auto"/>
        <w:bottom w:val="none" w:sz="0" w:space="0" w:color="auto"/>
        <w:right w:val="none" w:sz="0" w:space="0" w:color="auto"/>
      </w:divBdr>
    </w:div>
    <w:div w:id="659038593">
      <w:bodyDiv w:val="1"/>
      <w:marLeft w:val="0"/>
      <w:marRight w:val="0"/>
      <w:marTop w:val="0"/>
      <w:marBottom w:val="0"/>
      <w:divBdr>
        <w:top w:val="none" w:sz="0" w:space="0" w:color="auto"/>
        <w:left w:val="none" w:sz="0" w:space="0" w:color="auto"/>
        <w:bottom w:val="none" w:sz="0" w:space="0" w:color="auto"/>
        <w:right w:val="none" w:sz="0" w:space="0" w:color="auto"/>
      </w:divBdr>
    </w:div>
    <w:div w:id="661859189">
      <w:bodyDiv w:val="1"/>
      <w:marLeft w:val="0"/>
      <w:marRight w:val="0"/>
      <w:marTop w:val="0"/>
      <w:marBottom w:val="0"/>
      <w:divBdr>
        <w:top w:val="none" w:sz="0" w:space="0" w:color="auto"/>
        <w:left w:val="none" w:sz="0" w:space="0" w:color="auto"/>
        <w:bottom w:val="none" w:sz="0" w:space="0" w:color="auto"/>
        <w:right w:val="none" w:sz="0" w:space="0" w:color="auto"/>
      </w:divBdr>
    </w:div>
    <w:div w:id="664086856">
      <w:bodyDiv w:val="1"/>
      <w:marLeft w:val="0"/>
      <w:marRight w:val="0"/>
      <w:marTop w:val="0"/>
      <w:marBottom w:val="0"/>
      <w:divBdr>
        <w:top w:val="none" w:sz="0" w:space="0" w:color="auto"/>
        <w:left w:val="none" w:sz="0" w:space="0" w:color="auto"/>
        <w:bottom w:val="none" w:sz="0" w:space="0" w:color="auto"/>
        <w:right w:val="none" w:sz="0" w:space="0" w:color="auto"/>
      </w:divBdr>
    </w:div>
    <w:div w:id="674571397">
      <w:bodyDiv w:val="1"/>
      <w:marLeft w:val="0"/>
      <w:marRight w:val="0"/>
      <w:marTop w:val="0"/>
      <w:marBottom w:val="0"/>
      <w:divBdr>
        <w:top w:val="none" w:sz="0" w:space="0" w:color="auto"/>
        <w:left w:val="none" w:sz="0" w:space="0" w:color="auto"/>
        <w:bottom w:val="none" w:sz="0" w:space="0" w:color="auto"/>
        <w:right w:val="none" w:sz="0" w:space="0" w:color="auto"/>
      </w:divBdr>
    </w:div>
    <w:div w:id="674725611">
      <w:bodyDiv w:val="1"/>
      <w:marLeft w:val="0"/>
      <w:marRight w:val="0"/>
      <w:marTop w:val="0"/>
      <w:marBottom w:val="0"/>
      <w:divBdr>
        <w:top w:val="none" w:sz="0" w:space="0" w:color="auto"/>
        <w:left w:val="none" w:sz="0" w:space="0" w:color="auto"/>
        <w:bottom w:val="none" w:sz="0" w:space="0" w:color="auto"/>
        <w:right w:val="none" w:sz="0" w:space="0" w:color="auto"/>
      </w:divBdr>
    </w:div>
    <w:div w:id="678697482">
      <w:bodyDiv w:val="1"/>
      <w:marLeft w:val="0"/>
      <w:marRight w:val="0"/>
      <w:marTop w:val="0"/>
      <w:marBottom w:val="0"/>
      <w:divBdr>
        <w:top w:val="none" w:sz="0" w:space="0" w:color="auto"/>
        <w:left w:val="none" w:sz="0" w:space="0" w:color="auto"/>
        <w:bottom w:val="none" w:sz="0" w:space="0" w:color="auto"/>
        <w:right w:val="none" w:sz="0" w:space="0" w:color="auto"/>
      </w:divBdr>
    </w:div>
    <w:div w:id="681669527">
      <w:bodyDiv w:val="1"/>
      <w:marLeft w:val="0"/>
      <w:marRight w:val="0"/>
      <w:marTop w:val="0"/>
      <w:marBottom w:val="0"/>
      <w:divBdr>
        <w:top w:val="none" w:sz="0" w:space="0" w:color="auto"/>
        <w:left w:val="none" w:sz="0" w:space="0" w:color="auto"/>
        <w:bottom w:val="none" w:sz="0" w:space="0" w:color="auto"/>
        <w:right w:val="none" w:sz="0" w:space="0" w:color="auto"/>
      </w:divBdr>
    </w:div>
    <w:div w:id="689837273">
      <w:bodyDiv w:val="1"/>
      <w:marLeft w:val="0"/>
      <w:marRight w:val="0"/>
      <w:marTop w:val="0"/>
      <w:marBottom w:val="0"/>
      <w:divBdr>
        <w:top w:val="none" w:sz="0" w:space="0" w:color="auto"/>
        <w:left w:val="none" w:sz="0" w:space="0" w:color="auto"/>
        <w:bottom w:val="none" w:sz="0" w:space="0" w:color="auto"/>
        <w:right w:val="none" w:sz="0" w:space="0" w:color="auto"/>
      </w:divBdr>
    </w:div>
    <w:div w:id="694238091">
      <w:bodyDiv w:val="1"/>
      <w:marLeft w:val="0"/>
      <w:marRight w:val="0"/>
      <w:marTop w:val="0"/>
      <w:marBottom w:val="0"/>
      <w:divBdr>
        <w:top w:val="none" w:sz="0" w:space="0" w:color="auto"/>
        <w:left w:val="none" w:sz="0" w:space="0" w:color="auto"/>
        <w:bottom w:val="none" w:sz="0" w:space="0" w:color="auto"/>
        <w:right w:val="none" w:sz="0" w:space="0" w:color="auto"/>
      </w:divBdr>
    </w:div>
    <w:div w:id="696395895">
      <w:bodyDiv w:val="1"/>
      <w:marLeft w:val="0"/>
      <w:marRight w:val="0"/>
      <w:marTop w:val="0"/>
      <w:marBottom w:val="0"/>
      <w:divBdr>
        <w:top w:val="none" w:sz="0" w:space="0" w:color="auto"/>
        <w:left w:val="none" w:sz="0" w:space="0" w:color="auto"/>
        <w:bottom w:val="none" w:sz="0" w:space="0" w:color="auto"/>
        <w:right w:val="none" w:sz="0" w:space="0" w:color="auto"/>
      </w:divBdr>
    </w:div>
    <w:div w:id="697127848">
      <w:bodyDiv w:val="1"/>
      <w:marLeft w:val="0"/>
      <w:marRight w:val="0"/>
      <w:marTop w:val="0"/>
      <w:marBottom w:val="0"/>
      <w:divBdr>
        <w:top w:val="none" w:sz="0" w:space="0" w:color="auto"/>
        <w:left w:val="none" w:sz="0" w:space="0" w:color="auto"/>
        <w:bottom w:val="none" w:sz="0" w:space="0" w:color="auto"/>
        <w:right w:val="none" w:sz="0" w:space="0" w:color="auto"/>
      </w:divBdr>
    </w:div>
    <w:div w:id="698823995">
      <w:bodyDiv w:val="1"/>
      <w:marLeft w:val="0"/>
      <w:marRight w:val="0"/>
      <w:marTop w:val="0"/>
      <w:marBottom w:val="0"/>
      <w:divBdr>
        <w:top w:val="none" w:sz="0" w:space="0" w:color="auto"/>
        <w:left w:val="none" w:sz="0" w:space="0" w:color="auto"/>
        <w:bottom w:val="none" w:sz="0" w:space="0" w:color="auto"/>
        <w:right w:val="none" w:sz="0" w:space="0" w:color="auto"/>
      </w:divBdr>
    </w:div>
    <w:div w:id="700866075">
      <w:bodyDiv w:val="1"/>
      <w:marLeft w:val="0"/>
      <w:marRight w:val="0"/>
      <w:marTop w:val="0"/>
      <w:marBottom w:val="0"/>
      <w:divBdr>
        <w:top w:val="none" w:sz="0" w:space="0" w:color="auto"/>
        <w:left w:val="none" w:sz="0" w:space="0" w:color="auto"/>
        <w:bottom w:val="none" w:sz="0" w:space="0" w:color="auto"/>
        <w:right w:val="none" w:sz="0" w:space="0" w:color="auto"/>
      </w:divBdr>
    </w:div>
    <w:div w:id="702754702">
      <w:bodyDiv w:val="1"/>
      <w:marLeft w:val="0"/>
      <w:marRight w:val="0"/>
      <w:marTop w:val="0"/>
      <w:marBottom w:val="0"/>
      <w:divBdr>
        <w:top w:val="none" w:sz="0" w:space="0" w:color="auto"/>
        <w:left w:val="none" w:sz="0" w:space="0" w:color="auto"/>
        <w:bottom w:val="none" w:sz="0" w:space="0" w:color="auto"/>
        <w:right w:val="none" w:sz="0" w:space="0" w:color="auto"/>
      </w:divBdr>
    </w:div>
    <w:div w:id="703019308">
      <w:bodyDiv w:val="1"/>
      <w:marLeft w:val="0"/>
      <w:marRight w:val="0"/>
      <w:marTop w:val="0"/>
      <w:marBottom w:val="0"/>
      <w:divBdr>
        <w:top w:val="none" w:sz="0" w:space="0" w:color="auto"/>
        <w:left w:val="none" w:sz="0" w:space="0" w:color="auto"/>
        <w:bottom w:val="none" w:sz="0" w:space="0" w:color="auto"/>
        <w:right w:val="none" w:sz="0" w:space="0" w:color="auto"/>
      </w:divBdr>
    </w:div>
    <w:div w:id="715853743">
      <w:bodyDiv w:val="1"/>
      <w:marLeft w:val="0"/>
      <w:marRight w:val="0"/>
      <w:marTop w:val="0"/>
      <w:marBottom w:val="0"/>
      <w:divBdr>
        <w:top w:val="none" w:sz="0" w:space="0" w:color="auto"/>
        <w:left w:val="none" w:sz="0" w:space="0" w:color="auto"/>
        <w:bottom w:val="none" w:sz="0" w:space="0" w:color="auto"/>
        <w:right w:val="none" w:sz="0" w:space="0" w:color="auto"/>
      </w:divBdr>
    </w:div>
    <w:div w:id="718750811">
      <w:bodyDiv w:val="1"/>
      <w:marLeft w:val="0"/>
      <w:marRight w:val="0"/>
      <w:marTop w:val="0"/>
      <w:marBottom w:val="0"/>
      <w:divBdr>
        <w:top w:val="none" w:sz="0" w:space="0" w:color="auto"/>
        <w:left w:val="none" w:sz="0" w:space="0" w:color="auto"/>
        <w:bottom w:val="none" w:sz="0" w:space="0" w:color="auto"/>
        <w:right w:val="none" w:sz="0" w:space="0" w:color="auto"/>
      </w:divBdr>
    </w:div>
    <w:div w:id="719481263">
      <w:bodyDiv w:val="1"/>
      <w:marLeft w:val="0"/>
      <w:marRight w:val="0"/>
      <w:marTop w:val="0"/>
      <w:marBottom w:val="0"/>
      <w:divBdr>
        <w:top w:val="none" w:sz="0" w:space="0" w:color="auto"/>
        <w:left w:val="none" w:sz="0" w:space="0" w:color="auto"/>
        <w:bottom w:val="none" w:sz="0" w:space="0" w:color="auto"/>
        <w:right w:val="none" w:sz="0" w:space="0" w:color="auto"/>
      </w:divBdr>
    </w:div>
    <w:div w:id="720055405">
      <w:bodyDiv w:val="1"/>
      <w:marLeft w:val="0"/>
      <w:marRight w:val="0"/>
      <w:marTop w:val="0"/>
      <w:marBottom w:val="0"/>
      <w:divBdr>
        <w:top w:val="none" w:sz="0" w:space="0" w:color="auto"/>
        <w:left w:val="none" w:sz="0" w:space="0" w:color="auto"/>
        <w:bottom w:val="none" w:sz="0" w:space="0" w:color="auto"/>
        <w:right w:val="none" w:sz="0" w:space="0" w:color="auto"/>
      </w:divBdr>
    </w:div>
    <w:div w:id="720176474">
      <w:bodyDiv w:val="1"/>
      <w:marLeft w:val="0"/>
      <w:marRight w:val="0"/>
      <w:marTop w:val="0"/>
      <w:marBottom w:val="0"/>
      <w:divBdr>
        <w:top w:val="none" w:sz="0" w:space="0" w:color="auto"/>
        <w:left w:val="none" w:sz="0" w:space="0" w:color="auto"/>
        <w:bottom w:val="none" w:sz="0" w:space="0" w:color="auto"/>
        <w:right w:val="none" w:sz="0" w:space="0" w:color="auto"/>
      </w:divBdr>
    </w:div>
    <w:div w:id="721951951">
      <w:bodyDiv w:val="1"/>
      <w:marLeft w:val="0"/>
      <w:marRight w:val="0"/>
      <w:marTop w:val="0"/>
      <w:marBottom w:val="0"/>
      <w:divBdr>
        <w:top w:val="none" w:sz="0" w:space="0" w:color="auto"/>
        <w:left w:val="none" w:sz="0" w:space="0" w:color="auto"/>
        <w:bottom w:val="none" w:sz="0" w:space="0" w:color="auto"/>
        <w:right w:val="none" w:sz="0" w:space="0" w:color="auto"/>
      </w:divBdr>
    </w:div>
    <w:div w:id="722944349">
      <w:bodyDiv w:val="1"/>
      <w:marLeft w:val="0"/>
      <w:marRight w:val="0"/>
      <w:marTop w:val="0"/>
      <w:marBottom w:val="0"/>
      <w:divBdr>
        <w:top w:val="none" w:sz="0" w:space="0" w:color="auto"/>
        <w:left w:val="none" w:sz="0" w:space="0" w:color="auto"/>
        <w:bottom w:val="none" w:sz="0" w:space="0" w:color="auto"/>
        <w:right w:val="none" w:sz="0" w:space="0" w:color="auto"/>
      </w:divBdr>
    </w:div>
    <w:div w:id="731150136">
      <w:bodyDiv w:val="1"/>
      <w:marLeft w:val="0"/>
      <w:marRight w:val="0"/>
      <w:marTop w:val="0"/>
      <w:marBottom w:val="0"/>
      <w:divBdr>
        <w:top w:val="none" w:sz="0" w:space="0" w:color="auto"/>
        <w:left w:val="none" w:sz="0" w:space="0" w:color="auto"/>
        <w:bottom w:val="none" w:sz="0" w:space="0" w:color="auto"/>
        <w:right w:val="none" w:sz="0" w:space="0" w:color="auto"/>
      </w:divBdr>
    </w:div>
    <w:div w:id="739133687">
      <w:bodyDiv w:val="1"/>
      <w:marLeft w:val="0"/>
      <w:marRight w:val="0"/>
      <w:marTop w:val="0"/>
      <w:marBottom w:val="0"/>
      <w:divBdr>
        <w:top w:val="none" w:sz="0" w:space="0" w:color="auto"/>
        <w:left w:val="none" w:sz="0" w:space="0" w:color="auto"/>
        <w:bottom w:val="none" w:sz="0" w:space="0" w:color="auto"/>
        <w:right w:val="none" w:sz="0" w:space="0" w:color="auto"/>
      </w:divBdr>
    </w:div>
    <w:div w:id="739256674">
      <w:bodyDiv w:val="1"/>
      <w:marLeft w:val="0"/>
      <w:marRight w:val="0"/>
      <w:marTop w:val="0"/>
      <w:marBottom w:val="0"/>
      <w:divBdr>
        <w:top w:val="none" w:sz="0" w:space="0" w:color="auto"/>
        <w:left w:val="none" w:sz="0" w:space="0" w:color="auto"/>
        <w:bottom w:val="none" w:sz="0" w:space="0" w:color="auto"/>
        <w:right w:val="none" w:sz="0" w:space="0" w:color="auto"/>
      </w:divBdr>
    </w:div>
    <w:div w:id="748844663">
      <w:bodyDiv w:val="1"/>
      <w:marLeft w:val="0"/>
      <w:marRight w:val="0"/>
      <w:marTop w:val="0"/>
      <w:marBottom w:val="0"/>
      <w:divBdr>
        <w:top w:val="none" w:sz="0" w:space="0" w:color="auto"/>
        <w:left w:val="none" w:sz="0" w:space="0" w:color="auto"/>
        <w:bottom w:val="none" w:sz="0" w:space="0" w:color="auto"/>
        <w:right w:val="none" w:sz="0" w:space="0" w:color="auto"/>
      </w:divBdr>
    </w:div>
    <w:div w:id="749040892">
      <w:bodyDiv w:val="1"/>
      <w:marLeft w:val="0"/>
      <w:marRight w:val="0"/>
      <w:marTop w:val="0"/>
      <w:marBottom w:val="0"/>
      <w:divBdr>
        <w:top w:val="none" w:sz="0" w:space="0" w:color="auto"/>
        <w:left w:val="none" w:sz="0" w:space="0" w:color="auto"/>
        <w:bottom w:val="none" w:sz="0" w:space="0" w:color="auto"/>
        <w:right w:val="none" w:sz="0" w:space="0" w:color="auto"/>
      </w:divBdr>
    </w:div>
    <w:div w:id="751777546">
      <w:bodyDiv w:val="1"/>
      <w:marLeft w:val="0"/>
      <w:marRight w:val="0"/>
      <w:marTop w:val="0"/>
      <w:marBottom w:val="0"/>
      <w:divBdr>
        <w:top w:val="none" w:sz="0" w:space="0" w:color="auto"/>
        <w:left w:val="none" w:sz="0" w:space="0" w:color="auto"/>
        <w:bottom w:val="none" w:sz="0" w:space="0" w:color="auto"/>
        <w:right w:val="none" w:sz="0" w:space="0" w:color="auto"/>
      </w:divBdr>
    </w:div>
    <w:div w:id="754204217">
      <w:bodyDiv w:val="1"/>
      <w:marLeft w:val="0"/>
      <w:marRight w:val="0"/>
      <w:marTop w:val="0"/>
      <w:marBottom w:val="0"/>
      <w:divBdr>
        <w:top w:val="none" w:sz="0" w:space="0" w:color="auto"/>
        <w:left w:val="none" w:sz="0" w:space="0" w:color="auto"/>
        <w:bottom w:val="none" w:sz="0" w:space="0" w:color="auto"/>
        <w:right w:val="none" w:sz="0" w:space="0" w:color="auto"/>
      </w:divBdr>
    </w:div>
    <w:div w:id="755130659">
      <w:bodyDiv w:val="1"/>
      <w:marLeft w:val="0"/>
      <w:marRight w:val="0"/>
      <w:marTop w:val="0"/>
      <w:marBottom w:val="0"/>
      <w:divBdr>
        <w:top w:val="none" w:sz="0" w:space="0" w:color="auto"/>
        <w:left w:val="none" w:sz="0" w:space="0" w:color="auto"/>
        <w:bottom w:val="none" w:sz="0" w:space="0" w:color="auto"/>
        <w:right w:val="none" w:sz="0" w:space="0" w:color="auto"/>
      </w:divBdr>
    </w:div>
    <w:div w:id="755591601">
      <w:bodyDiv w:val="1"/>
      <w:marLeft w:val="0"/>
      <w:marRight w:val="0"/>
      <w:marTop w:val="0"/>
      <w:marBottom w:val="0"/>
      <w:divBdr>
        <w:top w:val="none" w:sz="0" w:space="0" w:color="auto"/>
        <w:left w:val="none" w:sz="0" w:space="0" w:color="auto"/>
        <w:bottom w:val="none" w:sz="0" w:space="0" w:color="auto"/>
        <w:right w:val="none" w:sz="0" w:space="0" w:color="auto"/>
      </w:divBdr>
    </w:div>
    <w:div w:id="756755060">
      <w:bodyDiv w:val="1"/>
      <w:marLeft w:val="0"/>
      <w:marRight w:val="0"/>
      <w:marTop w:val="0"/>
      <w:marBottom w:val="0"/>
      <w:divBdr>
        <w:top w:val="none" w:sz="0" w:space="0" w:color="auto"/>
        <w:left w:val="none" w:sz="0" w:space="0" w:color="auto"/>
        <w:bottom w:val="none" w:sz="0" w:space="0" w:color="auto"/>
        <w:right w:val="none" w:sz="0" w:space="0" w:color="auto"/>
      </w:divBdr>
    </w:div>
    <w:div w:id="761147723">
      <w:bodyDiv w:val="1"/>
      <w:marLeft w:val="0"/>
      <w:marRight w:val="0"/>
      <w:marTop w:val="0"/>
      <w:marBottom w:val="0"/>
      <w:divBdr>
        <w:top w:val="none" w:sz="0" w:space="0" w:color="auto"/>
        <w:left w:val="none" w:sz="0" w:space="0" w:color="auto"/>
        <w:bottom w:val="none" w:sz="0" w:space="0" w:color="auto"/>
        <w:right w:val="none" w:sz="0" w:space="0" w:color="auto"/>
      </w:divBdr>
    </w:div>
    <w:div w:id="768357529">
      <w:bodyDiv w:val="1"/>
      <w:marLeft w:val="0"/>
      <w:marRight w:val="0"/>
      <w:marTop w:val="0"/>
      <w:marBottom w:val="0"/>
      <w:divBdr>
        <w:top w:val="none" w:sz="0" w:space="0" w:color="auto"/>
        <w:left w:val="none" w:sz="0" w:space="0" w:color="auto"/>
        <w:bottom w:val="none" w:sz="0" w:space="0" w:color="auto"/>
        <w:right w:val="none" w:sz="0" w:space="0" w:color="auto"/>
      </w:divBdr>
    </w:div>
    <w:div w:id="780606468">
      <w:bodyDiv w:val="1"/>
      <w:marLeft w:val="0"/>
      <w:marRight w:val="0"/>
      <w:marTop w:val="0"/>
      <w:marBottom w:val="0"/>
      <w:divBdr>
        <w:top w:val="none" w:sz="0" w:space="0" w:color="auto"/>
        <w:left w:val="none" w:sz="0" w:space="0" w:color="auto"/>
        <w:bottom w:val="none" w:sz="0" w:space="0" w:color="auto"/>
        <w:right w:val="none" w:sz="0" w:space="0" w:color="auto"/>
      </w:divBdr>
    </w:div>
    <w:div w:id="780756938">
      <w:bodyDiv w:val="1"/>
      <w:marLeft w:val="0"/>
      <w:marRight w:val="0"/>
      <w:marTop w:val="0"/>
      <w:marBottom w:val="0"/>
      <w:divBdr>
        <w:top w:val="none" w:sz="0" w:space="0" w:color="auto"/>
        <w:left w:val="none" w:sz="0" w:space="0" w:color="auto"/>
        <w:bottom w:val="none" w:sz="0" w:space="0" w:color="auto"/>
        <w:right w:val="none" w:sz="0" w:space="0" w:color="auto"/>
      </w:divBdr>
    </w:div>
    <w:div w:id="786892307">
      <w:bodyDiv w:val="1"/>
      <w:marLeft w:val="0"/>
      <w:marRight w:val="0"/>
      <w:marTop w:val="0"/>
      <w:marBottom w:val="0"/>
      <w:divBdr>
        <w:top w:val="none" w:sz="0" w:space="0" w:color="auto"/>
        <w:left w:val="none" w:sz="0" w:space="0" w:color="auto"/>
        <w:bottom w:val="none" w:sz="0" w:space="0" w:color="auto"/>
        <w:right w:val="none" w:sz="0" w:space="0" w:color="auto"/>
      </w:divBdr>
    </w:div>
    <w:div w:id="789251765">
      <w:bodyDiv w:val="1"/>
      <w:marLeft w:val="0"/>
      <w:marRight w:val="0"/>
      <w:marTop w:val="0"/>
      <w:marBottom w:val="0"/>
      <w:divBdr>
        <w:top w:val="none" w:sz="0" w:space="0" w:color="auto"/>
        <w:left w:val="none" w:sz="0" w:space="0" w:color="auto"/>
        <w:bottom w:val="none" w:sz="0" w:space="0" w:color="auto"/>
        <w:right w:val="none" w:sz="0" w:space="0" w:color="auto"/>
      </w:divBdr>
    </w:div>
    <w:div w:id="796218027">
      <w:bodyDiv w:val="1"/>
      <w:marLeft w:val="0"/>
      <w:marRight w:val="0"/>
      <w:marTop w:val="0"/>
      <w:marBottom w:val="0"/>
      <w:divBdr>
        <w:top w:val="none" w:sz="0" w:space="0" w:color="auto"/>
        <w:left w:val="none" w:sz="0" w:space="0" w:color="auto"/>
        <w:bottom w:val="none" w:sz="0" w:space="0" w:color="auto"/>
        <w:right w:val="none" w:sz="0" w:space="0" w:color="auto"/>
      </w:divBdr>
    </w:div>
    <w:div w:id="799298954">
      <w:bodyDiv w:val="1"/>
      <w:marLeft w:val="0"/>
      <w:marRight w:val="0"/>
      <w:marTop w:val="0"/>
      <w:marBottom w:val="0"/>
      <w:divBdr>
        <w:top w:val="none" w:sz="0" w:space="0" w:color="auto"/>
        <w:left w:val="none" w:sz="0" w:space="0" w:color="auto"/>
        <w:bottom w:val="none" w:sz="0" w:space="0" w:color="auto"/>
        <w:right w:val="none" w:sz="0" w:space="0" w:color="auto"/>
      </w:divBdr>
    </w:div>
    <w:div w:id="805926807">
      <w:bodyDiv w:val="1"/>
      <w:marLeft w:val="0"/>
      <w:marRight w:val="0"/>
      <w:marTop w:val="0"/>
      <w:marBottom w:val="0"/>
      <w:divBdr>
        <w:top w:val="none" w:sz="0" w:space="0" w:color="auto"/>
        <w:left w:val="none" w:sz="0" w:space="0" w:color="auto"/>
        <w:bottom w:val="none" w:sz="0" w:space="0" w:color="auto"/>
        <w:right w:val="none" w:sz="0" w:space="0" w:color="auto"/>
      </w:divBdr>
    </w:div>
    <w:div w:id="807667124">
      <w:bodyDiv w:val="1"/>
      <w:marLeft w:val="0"/>
      <w:marRight w:val="0"/>
      <w:marTop w:val="0"/>
      <w:marBottom w:val="0"/>
      <w:divBdr>
        <w:top w:val="none" w:sz="0" w:space="0" w:color="auto"/>
        <w:left w:val="none" w:sz="0" w:space="0" w:color="auto"/>
        <w:bottom w:val="none" w:sz="0" w:space="0" w:color="auto"/>
        <w:right w:val="none" w:sz="0" w:space="0" w:color="auto"/>
      </w:divBdr>
    </w:div>
    <w:div w:id="810251675">
      <w:bodyDiv w:val="1"/>
      <w:marLeft w:val="0"/>
      <w:marRight w:val="0"/>
      <w:marTop w:val="0"/>
      <w:marBottom w:val="0"/>
      <w:divBdr>
        <w:top w:val="none" w:sz="0" w:space="0" w:color="auto"/>
        <w:left w:val="none" w:sz="0" w:space="0" w:color="auto"/>
        <w:bottom w:val="none" w:sz="0" w:space="0" w:color="auto"/>
        <w:right w:val="none" w:sz="0" w:space="0" w:color="auto"/>
      </w:divBdr>
    </w:div>
    <w:div w:id="810829146">
      <w:bodyDiv w:val="1"/>
      <w:marLeft w:val="0"/>
      <w:marRight w:val="0"/>
      <w:marTop w:val="0"/>
      <w:marBottom w:val="0"/>
      <w:divBdr>
        <w:top w:val="none" w:sz="0" w:space="0" w:color="auto"/>
        <w:left w:val="none" w:sz="0" w:space="0" w:color="auto"/>
        <w:bottom w:val="none" w:sz="0" w:space="0" w:color="auto"/>
        <w:right w:val="none" w:sz="0" w:space="0" w:color="auto"/>
      </w:divBdr>
    </w:div>
    <w:div w:id="817966089">
      <w:bodyDiv w:val="1"/>
      <w:marLeft w:val="0"/>
      <w:marRight w:val="0"/>
      <w:marTop w:val="0"/>
      <w:marBottom w:val="0"/>
      <w:divBdr>
        <w:top w:val="none" w:sz="0" w:space="0" w:color="auto"/>
        <w:left w:val="none" w:sz="0" w:space="0" w:color="auto"/>
        <w:bottom w:val="none" w:sz="0" w:space="0" w:color="auto"/>
        <w:right w:val="none" w:sz="0" w:space="0" w:color="auto"/>
      </w:divBdr>
    </w:div>
    <w:div w:id="823930879">
      <w:bodyDiv w:val="1"/>
      <w:marLeft w:val="0"/>
      <w:marRight w:val="0"/>
      <w:marTop w:val="0"/>
      <w:marBottom w:val="0"/>
      <w:divBdr>
        <w:top w:val="none" w:sz="0" w:space="0" w:color="auto"/>
        <w:left w:val="none" w:sz="0" w:space="0" w:color="auto"/>
        <w:bottom w:val="none" w:sz="0" w:space="0" w:color="auto"/>
        <w:right w:val="none" w:sz="0" w:space="0" w:color="auto"/>
      </w:divBdr>
    </w:div>
    <w:div w:id="829445476">
      <w:bodyDiv w:val="1"/>
      <w:marLeft w:val="0"/>
      <w:marRight w:val="0"/>
      <w:marTop w:val="0"/>
      <w:marBottom w:val="0"/>
      <w:divBdr>
        <w:top w:val="none" w:sz="0" w:space="0" w:color="auto"/>
        <w:left w:val="none" w:sz="0" w:space="0" w:color="auto"/>
        <w:bottom w:val="none" w:sz="0" w:space="0" w:color="auto"/>
        <w:right w:val="none" w:sz="0" w:space="0" w:color="auto"/>
      </w:divBdr>
    </w:div>
    <w:div w:id="829633505">
      <w:bodyDiv w:val="1"/>
      <w:marLeft w:val="0"/>
      <w:marRight w:val="0"/>
      <w:marTop w:val="0"/>
      <w:marBottom w:val="0"/>
      <w:divBdr>
        <w:top w:val="none" w:sz="0" w:space="0" w:color="auto"/>
        <w:left w:val="none" w:sz="0" w:space="0" w:color="auto"/>
        <w:bottom w:val="none" w:sz="0" w:space="0" w:color="auto"/>
        <w:right w:val="none" w:sz="0" w:space="0" w:color="auto"/>
      </w:divBdr>
    </w:div>
    <w:div w:id="830102535">
      <w:bodyDiv w:val="1"/>
      <w:marLeft w:val="0"/>
      <w:marRight w:val="0"/>
      <w:marTop w:val="0"/>
      <w:marBottom w:val="0"/>
      <w:divBdr>
        <w:top w:val="none" w:sz="0" w:space="0" w:color="auto"/>
        <w:left w:val="none" w:sz="0" w:space="0" w:color="auto"/>
        <w:bottom w:val="none" w:sz="0" w:space="0" w:color="auto"/>
        <w:right w:val="none" w:sz="0" w:space="0" w:color="auto"/>
      </w:divBdr>
    </w:div>
    <w:div w:id="831214983">
      <w:bodyDiv w:val="1"/>
      <w:marLeft w:val="0"/>
      <w:marRight w:val="0"/>
      <w:marTop w:val="0"/>
      <w:marBottom w:val="0"/>
      <w:divBdr>
        <w:top w:val="none" w:sz="0" w:space="0" w:color="auto"/>
        <w:left w:val="none" w:sz="0" w:space="0" w:color="auto"/>
        <w:bottom w:val="none" w:sz="0" w:space="0" w:color="auto"/>
        <w:right w:val="none" w:sz="0" w:space="0" w:color="auto"/>
      </w:divBdr>
    </w:div>
    <w:div w:id="831484148">
      <w:bodyDiv w:val="1"/>
      <w:marLeft w:val="0"/>
      <w:marRight w:val="0"/>
      <w:marTop w:val="0"/>
      <w:marBottom w:val="0"/>
      <w:divBdr>
        <w:top w:val="none" w:sz="0" w:space="0" w:color="auto"/>
        <w:left w:val="none" w:sz="0" w:space="0" w:color="auto"/>
        <w:bottom w:val="none" w:sz="0" w:space="0" w:color="auto"/>
        <w:right w:val="none" w:sz="0" w:space="0" w:color="auto"/>
      </w:divBdr>
    </w:div>
    <w:div w:id="837886272">
      <w:bodyDiv w:val="1"/>
      <w:marLeft w:val="0"/>
      <w:marRight w:val="0"/>
      <w:marTop w:val="0"/>
      <w:marBottom w:val="0"/>
      <w:divBdr>
        <w:top w:val="none" w:sz="0" w:space="0" w:color="auto"/>
        <w:left w:val="none" w:sz="0" w:space="0" w:color="auto"/>
        <w:bottom w:val="none" w:sz="0" w:space="0" w:color="auto"/>
        <w:right w:val="none" w:sz="0" w:space="0" w:color="auto"/>
      </w:divBdr>
    </w:div>
    <w:div w:id="839664088">
      <w:bodyDiv w:val="1"/>
      <w:marLeft w:val="0"/>
      <w:marRight w:val="0"/>
      <w:marTop w:val="0"/>
      <w:marBottom w:val="0"/>
      <w:divBdr>
        <w:top w:val="none" w:sz="0" w:space="0" w:color="auto"/>
        <w:left w:val="none" w:sz="0" w:space="0" w:color="auto"/>
        <w:bottom w:val="none" w:sz="0" w:space="0" w:color="auto"/>
        <w:right w:val="none" w:sz="0" w:space="0" w:color="auto"/>
      </w:divBdr>
    </w:div>
    <w:div w:id="846988466">
      <w:bodyDiv w:val="1"/>
      <w:marLeft w:val="0"/>
      <w:marRight w:val="0"/>
      <w:marTop w:val="0"/>
      <w:marBottom w:val="0"/>
      <w:divBdr>
        <w:top w:val="none" w:sz="0" w:space="0" w:color="auto"/>
        <w:left w:val="none" w:sz="0" w:space="0" w:color="auto"/>
        <w:bottom w:val="none" w:sz="0" w:space="0" w:color="auto"/>
        <w:right w:val="none" w:sz="0" w:space="0" w:color="auto"/>
      </w:divBdr>
    </w:div>
    <w:div w:id="850921473">
      <w:bodyDiv w:val="1"/>
      <w:marLeft w:val="0"/>
      <w:marRight w:val="0"/>
      <w:marTop w:val="0"/>
      <w:marBottom w:val="0"/>
      <w:divBdr>
        <w:top w:val="none" w:sz="0" w:space="0" w:color="auto"/>
        <w:left w:val="none" w:sz="0" w:space="0" w:color="auto"/>
        <w:bottom w:val="none" w:sz="0" w:space="0" w:color="auto"/>
        <w:right w:val="none" w:sz="0" w:space="0" w:color="auto"/>
      </w:divBdr>
    </w:div>
    <w:div w:id="853769194">
      <w:bodyDiv w:val="1"/>
      <w:marLeft w:val="0"/>
      <w:marRight w:val="0"/>
      <w:marTop w:val="0"/>
      <w:marBottom w:val="0"/>
      <w:divBdr>
        <w:top w:val="none" w:sz="0" w:space="0" w:color="auto"/>
        <w:left w:val="none" w:sz="0" w:space="0" w:color="auto"/>
        <w:bottom w:val="none" w:sz="0" w:space="0" w:color="auto"/>
        <w:right w:val="none" w:sz="0" w:space="0" w:color="auto"/>
      </w:divBdr>
    </w:div>
    <w:div w:id="874930269">
      <w:bodyDiv w:val="1"/>
      <w:marLeft w:val="0"/>
      <w:marRight w:val="0"/>
      <w:marTop w:val="0"/>
      <w:marBottom w:val="0"/>
      <w:divBdr>
        <w:top w:val="none" w:sz="0" w:space="0" w:color="auto"/>
        <w:left w:val="none" w:sz="0" w:space="0" w:color="auto"/>
        <w:bottom w:val="none" w:sz="0" w:space="0" w:color="auto"/>
        <w:right w:val="none" w:sz="0" w:space="0" w:color="auto"/>
      </w:divBdr>
    </w:div>
    <w:div w:id="877744290">
      <w:bodyDiv w:val="1"/>
      <w:marLeft w:val="0"/>
      <w:marRight w:val="0"/>
      <w:marTop w:val="0"/>
      <w:marBottom w:val="0"/>
      <w:divBdr>
        <w:top w:val="none" w:sz="0" w:space="0" w:color="auto"/>
        <w:left w:val="none" w:sz="0" w:space="0" w:color="auto"/>
        <w:bottom w:val="none" w:sz="0" w:space="0" w:color="auto"/>
        <w:right w:val="none" w:sz="0" w:space="0" w:color="auto"/>
      </w:divBdr>
    </w:div>
    <w:div w:id="884801919">
      <w:bodyDiv w:val="1"/>
      <w:marLeft w:val="0"/>
      <w:marRight w:val="0"/>
      <w:marTop w:val="0"/>
      <w:marBottom w:val="0"/>
      <w:divBdr>
        <w:top w:val="none" w:sz="0" w:space="0" w:color="auto"/>
        <w:left w:val="none" w:sz="0" w:space="0" w:color="auto"/>
        <w:bottom w:val="none" w:sz="0" w:space="0" w:color="auto"/>
        <w:right w:val="none" w:sz="0" w:space="0" w:color="auto"/>
      </w:divBdr>
    </w:div>
    <w:div w:id="886451417">
      <w:bodyDiv w:val="1"/>
      <w:marLeft w:val="0"/>
      <w:marRight w:val="0"/>
      <w:marTop w:val="0"/>
      <w:marBottom w:val="0"/>
      <w:divBdr>
        <w:top w:val="none" w:sz="0" w:space="0" w:color="auto"/>
        <w:left w:val="none" w:sz="0" w:space="0" w:color="auto"/>
        <w:bottom w:val="none" w:sz="0" w:space="0" w:color="auto"/>
        <w:right w:val="none" w:sz="0" w:space="0" w:color="auto"/>
      </w:divBdr>
    </w:div>
    <w:div w:id="886911313">
      <w:bodyDiv w:val="1"/>
      <w:marLeft w:val="0"/>
      <w:marRight w:val="0"/>
      <w:marTop w:val="0"/>
      <w:marBottom w:val="0"/>
      <w:divBdr>
        <w:top w:val="none" w:sz="0" w:space="0" w:color="auto"/>
        <w:left w:val="none" w:sz="0" w:space="0" w:color="auto"/>
        <w:bottom w:val="none" w:sz="0" w:space="0" w:color="auto"/>
        <w:right w:val="none" w:sz="0" w:space="0" w:color="auto"/>
      </w:divBdr>
    </w:div>
    <w:div w:id="889265528">
      <w:bodyDiv w:val="1"/>
      <w:marLeft w:val="0"/>
      <w:marRight w:val="0"/>
      <w:marTop w:val="0"/>
      <w:marBottom w:val="0"/>
      <w:divBdr>
        <w:top w:val="none" w:sz="0" w:space="0" w:color="auto"/>
        <w:left w:val="none" w:sz="0" w:space="0" w:color="auto"/>
        <w:bottom w:val="none" w:sz="0" w:space="0" w:color="auto"/>
        <w:right w:val="none" w:sz="0" w:space="0" w:color="auto"/>
      </w:divBdr>
    </w:div>
    <w:div w:id="889464897">
      <w:bodyDiv w:val="1"/>
      <w:marLeft w:val="0"/>
      <w:marRight w:val="0"/>
      <w:marTop w:val="0"/>
      <w:marBottom w:val="0"/>
      <w:divBdr>
        <w:top w:val="none" w:sz="0" w:space="0" w:color="auto"/>
        <w:left w:val="none" w:sz="0" w:space="0" w:color="auto"/>
        <w:bottom w:val="none" w:sz="0" w:space="0" w:color="auto"/>
        <w:right w:val="none" w:sz="0" w:space="0" w:color="auto"/>
      </w:divBdr>
    </w:div>
    <w:div w:id="890507236">
      <w:bodyDiv w:val="1"/>
      <w:marLeft w:val="0"/>
      <w:marRight w:val="0"/>
      <w:marTop w:val="0"/>
      <w:marBottom w:val="0"/>
      <w:divBdr>
        <w:top w:val="none" w:sz="0" w:space="0" w:color="auto"/>
        <w:left w:val="none" w:sz="0" w:space="0" w:color="auto"/>
        <w:bottom w:val="none" w:sz="0" w:space="0" w:color="auto"/>
        <w:right w:val="none" w:sz="0" w:space="0" w:color="auto"/>
      </w:divBdr>
    </w:div>
    <w:div w:id="893464707">
      <w:bodyDiv w:val="1"/>
      <w:marLeft w:val="0"/>
      <w:marRight w:val="0"/>
      <w:marTop w:val="0"/>
      <w:marBottom w:val="0"/>
      <w:divBdr>
        <w:top w:val="none" w:sz="0" w:space="0" w:color="auto"/>
        <w:left w:val="none" w:sz="0" w:space="0" w:color="auto"/>
        <w:bottom w:val="none" w:sz="0" w:space="0" w:color="auto"/>
        <w:right w:val="none" w:sz="0" w:space="0" w:color="auto"/>
      </w:divBdr>
    </w:div>
    <w:div w:id="898712950">
      <w:bodyDiv w:val="1"/>
      <w:marLeft w:val="0"/>
      <w:marRight w:val="0"/>
      <w:marTop w:val="0"/>
      <w:marBottom w:val="0"/>
      <w:divBdr>
        <w:top w:val="none" w:sz="0" w:space="0" w:color="auto"/>
        <w:left w:val="none" w:sz="0" w:space="0" w:color="auto"/>
        <w:bottom w:val="none" w:sz="0" w:space="0" w:color="auto"/>
        <w:right w:val="none" w:sz="0" w:space="0" w:color="auto"/>
      </w:divBdr>
    </w:div>
    <w:div w:id="905454120">
      <w:bodyDiv w:val="1"/>
      <w:marLeft w:val="0"/>
      <w:marRight w:val="0"/>
      <w:marTop w:val="0"/>
      <w:marBottom w:val="0"/>
      <w:divBdr>
        <w:top w:val="none" w:sz="0" w:space="0" w:color="auto"/>
        <w:left w:val="none" w:sz="0" w:space="0" w:color="auto"/>
        <w:bottom w:val="none" w:sz="0" w:space="0" w:color="auto"/>
        <w:right w:val="none" w:sz="0" w:space="0" w:color="auto"/>
      </w:divBdr>
    </w:div>
    <w:div w:id="912812529">
      <w:bodyDiv w:val="1"/>
      <w:marLeft w:val="0"/>
      <w:marRight w:val="0"/>
      <w:marTop w:val="0"/>
      <w:marBottom w:val="0"/>
      <w:divBdr>
        <w:top w:val="none" w:sz="0" w:space="0" w:color="auto"/>
        <w:left w:val="none" w:sz="0" w:space="0" w:color="auto"/>
        <w:bottom w:val="none" w:sz="0" w:space="0" w:color="auto"/>
        <w:right w:val="none" w:sz="0" w:space="0" w:color="auto"/>
      </w:divBdr>
    </w:div>
    <w:div w:id="914320358">
      <w:bodyDiv w:val="1"/>
      <w:marLeft w:val="0"/>
      <w:marRight w:val="0"/>
      <w:marTop w:val="0"/>
      <w:marBottom w:val="0"/>
      <w:divBdr>
        <w:top w:val="none" w:sz="0" w:space="0" w:color="auto"/>
        <w:left w:val="none" w:sz="0" w:space="0" w:color="auto"/>
        <w:bottom w:val="none" w:sz="0" w:space="0" w:color="auto"/>
        <w:right w:val="none" w:sz="0" w:space="0" w:color="auto"/>
      </w:divBdr>
    </w:div>
    <w:div w:id="914585870">
      <w:bodyDiv w:val="1"/>
      <w:marLeft w:val="0"/>
      <w:marRight w:val="0"/>
      <w:marTop w:val="0"/>
      <w:marBottom w:val="0"/>
      <w:divBdr>
        <w:top w:val="none" w:sz="0" w:space="0" w:color="auto"/>
        <w:left w:val="none" w:sz="0" w:space="0" w:color="auto"/>
        <w:bottom w:val="none" w:sz="0" w:space="0" w:color="auto"/>
        <w:right w:val="none" w:sz="0" w:space="0" w:color="auto"/>
      </w:divBdr>
    </w:div>
    <w:div w:id="917324100">
      <w:bodyDiv w:val="1"/>
      <w:marLeft w:val="0"/>
      <w:marRight w:val="0"/>
      <w:marTop w:val="0"/>
      <w:marBottom w:val="0"/>
      <w:divBdr>
        <w:top w:val="none" w:sz="0" w:space="0" w:color="auto"/>
        <w:left w:val="none" w:sz="0" w:space="0" w:color="auto"/>
        <w:bottom w:val="none" w:sz="0" w:space="0" w:color="auto"/>
        <w:right w:val="none" w:sz="0" w:space="0" w:color="auto"/>
      </w:divBdr>
    </w:div>
    <w:div w:id="917515859">
      <w:bodyDiv w:val="1"/>
      <w:marLeft w:val="0"/>
      <w:marRight w:val="0"/>
      <w:marTop w:val="0"/>
      <w:marBottom w:val="0"/>
      <w:divBdr>
        <w:top w:val="none" w:sz="0" w:space="0" w:color="auto"/>
        <w:left w:val="none" w:sz="0" w:space="0" w:color="auto"/>
        <w:bottom w:val="none" w:sz="0" w:space="0" w:color="auto"/>
        <w:right w:val="none" w:sz="0" w:space="0" w:color="auto"/>
      </w:divBdr>
    </w:div>
    <w:div w:id="918058333">
      <w:bodyDiv w:val="1"/>
      <w:marLeft w:val="0"/>
      <w:marRight w:val="0"/>
      <w:marTop w:val="0"/>
      <w:marBottom w:val="0"/>
      <w:divBdr>
        <w:top w:val="none" w:sz="0" w:space="0" w:color="auto"/>
        <w:left w:val="none" w:sz="0" w:space="0" w:color="auto"/>
        <w:bottom w:val="none" w:sz="0" w:space="0" w:color="auto"/>
        <w:right w:val="none" w:sz="0" w:space="0" w:color="auto"/>
      </w:divBdr>
    </w:div>
    <w:div w:id="922223014">
      <w:bodyDiv w:val="1"/>
      <w:marLeft w:val="0"/>
      <w:marRight w:val="0"/>
      <w:marTop w:val="0"/>
      <w:marBottom w:val="0"/>
      <w:divBdr>
        <w:top w:val="none" w:sz="0" w:space="0" w:color="auto"/>
        <w:left w:val="none" w:sz="0" w:space="0" w:color="auto"/>
        <w:bottom w:val="none" w:sz="0" w:space="0" w:color="auto"/>
        <w:right w:val="none" w:sz="0" w:space="0" w:color="auto"/>
      </w:divBdr>
    </w:div>
    <w:div w:id="922376478">
      <w:bodyDiv w:val="1"/>
      <w:marLeft w:val="0"/>
      <w:marRight w:val="0"/>
      <w:marTop w:val="0"/>
      <w:marBottom w:val="0"/>
      <w:divBdr>
        <w:top w:val="none" w:sz="0" w:space="0" w:color="auto"/>
        <w:left w:val="none" w:sz="0" w:space="0" w:color="auto"/>
        <w:bottom w:val="none" w:sz="0" w:space="0" w:color="auto"/>
        <w:right w:val="none" w:sz="0" w:space="0" w:color="auto"/>
      </w:divBdr>
    </w:div>
    <w:div w:id="922881655">
      <w:bodyDiv w:val="1"/>
      <w:marLeft w:val="0"/>
      <w:marRight w:val="0"/>
      <w:marTop w:val="0"/>
      <w:marBottom w:val="0"/>
      <w:divBdr>
        <w:top w:val="none" w:sz="0" w:space="0" w:color="auto"/>
        <w:left w:val="none" w:sz="0" w:space="0" w:color="auto"/>
        <w:bottom w:val="none" w:sz="0" w:space="0" w:color="auto"/>
        <w:right w:val="none" w:sz="0" w:space="0" w:color="auto"/>
      </w:divBdr>
    </w:div>
    <w:div w:id="923490899">
      <w:bodyDiv w:val="1"/>
      <w:marLeft w:val="0"/>
      <w:marRight w:val="0"/>
      <w:marTop w:val="0"/>
      <w:marBottom w:val="0"/>
      <w:divBdr>
        <w:top w:val="none" w:sz="0" w:space="0" w:color="auto"/>
        <w:left w:val="none" w:sz="0" w:space="0" w:color="auto"/>
        <w:bottom w:val="none" w:sz="0" w:space="0" w:color="auto"/>
        <w:right w:val="none" w:sz="0" w:space="0" w:color="auto"/>
      </w:divBdr>
    </w:div>
    <w:div w:id="926841383">
      <w:bodyDiv w:val="1"/>
      <w:marLeft w:val="0"/>
      <w:marRight w:val="0"/>
      <w:marTop w:val="0"/>
      <w:marBottom w:val="0"/>
      <w:divBdr>
        <w:top w:val="none" w:sz="0" w:space="0" w:color="auto"/>
        <w:left w:val="none" w:sz="0" w:space="0" w:color="auto"/>
        <w:bottom w:val="none" w:sz="0" w:space="0" w:color="auto"/>
        <w:right w:val="none" w:sz="0" w:space="0" w:color="auto"/>
      </w:divBdr>
    </w:div>
    <w:div w:id="928001784">
      <w:bodyDiv w:val="1"/>
      <w:marLeft w:val="0"/>
      <w:marRight w:val="0"/>
      <w:marTop w:val="0"/>
      <w:marBottom w:val="0"/>
      <w:divBdr>
        <w:top w:val="none" w:sz="0" w:space="0" w:color="auto"/>
        <w:left w:val="none" w:sz="0" w:space="0" w:color="auto"/>
        <w:bottom w:val="none" w:sz="0" w:space="0" w:color="auto"/>
        <w:right w:val="none" w:sz="0" w:space="0" w:color="auto"/>
      </w:divBdr>
    </w:div>
    <w:div w:id="930964356">
      <w:bodyDiv w:val="1"/>
      <w:marLeft w:val="0"/>
      <w:marRight w:val="0"/>
      <w:marTop w:val="0"/>
      <w:marBottom w:val="0"/>
      <w:divBdr>
        <w:top w:val="none" w:sz="0" w:space="0" w:color="auto"/>
        <w:left w:val="none" w:sz="0" w:space="0" w:color="auto"/>
        <w:bottom w:val="none" w:sz="0" w:space="0" w:color="auto"/>
        <w:right w:val="none" w:sz="0" w:space="0" w:color="auto"/>
      </w:divBdr>
    </w:div>
    <w:div w:id="933056716">
      <w:bodyDiv w:val="1"/>
      <w:marLeft w:val="0"/>
      <w:marRight w:val="0"/>
      <w:marTop w:val="0"/>
      <w:marBottom w:val="0"/>
      <w:divBdr>
        <w:top w:val="none" w:sz="0" w:space="0" w:color="auto"/>
        <w:left w:val="none" w:sz="0" w:space="0" w:color="auto"/>
        <w:bottom w:val="none" w:sz="0" w:space="0" w:color="auto"/>
        <w:right w:val="none" w:sz="0" w:space="0" w:color="auto"/>
      </w:divBdr>
    </w:div>
    <w:div w:id="933560636">
      <w:bodyDiv w:val="1"/>
      <w:marLeft w:val="0"/>
      <w:marRight w:val="0"/>
      <w:marTop w:val="0"/>
      <w:marBottom w:val="0"/>
      <w:divBdr>
        <w:top w:val="none" w:sz="0" w:space="0" w:color="auto"/>
        <w:left w:val="none" w:sz="0" w:space="0" w:color="auto"/>
        <w:bottom w:val="none" w:sz="0" w:space="0" w:color="auto"/>
        <w:right w:val="none" w:sz="0" w:space="0" w:color="auto"/>
      </w:divBdr>
    </w:div>
    <w:div w:id="937638767">
      <w:bodyDiv w:val="1"/>
      <w:marLeft w:val="0"/>
      <w:marRight w:val="0"/>
      <w:marTop w:val="0"/>
      <w:marBottom w:val="0"/>
      <w:divBdr>
        <w:top w:val="none" w:sz="0" w:space="0" w:color="auto"/>
        <w:left w:val="none" w:sz="0" w:space="0" w:color="auto"/>
        <w:bottom w:val="none" w:sz="0" w:space="0" w:color="auto"/>
        <w:right w:val="none" w:sz="0" w:space="0" w:color="auto"/>
      </w:divBdr>
    </w:div>
    <w:div w:id="937955578">
      <w:bodyDiv w:val="1"/>
      <w:marLeft w:val="0"/>
      <w:marRight w:val="0"/>
      <w:marTop w:val="0"/>
      <w:marBottom w:val="0"/>
      <w:divBdr>
        <w:top w:val="none" w:sz="0" w:space="0" w:color="auto"/>
        <w:left w:val="none" w:sz="0" w:space="0" w:color="auto"/>
        <w:bottom w:val="none" w:sz="0" w:space="0" w:color="auto"/>
        <w:right w:val="none" w:sz="0" w:space="0" w:color="auto"/>
      </w:divBdr>
    </w:div>
    <w:div w:id="938103111">
      <w:bodyDiv w:val="1"/>
      <w:marLeft w:val="0"/>
      <w:marRight w:val="0"/>
      <w:marTop w:val="0"/>
      <w:marBottom w:val="0"/>
      <w:divBdr>
        <w:top w:val="none" w:sz="0" w:space="0" w:color="auto"/>
        <w:left w:val="none" w:sz="0" w:space="0" w:color="auto"/>
        <w:bottom w:val="none" w:sz="0" w:space="0" w:color="auto"/>
        <w:right w:val="none" w:sz="0" w:space="0" w:color="auto"/>
      </w:divBdr>
    </w:div>
    <w:div w:id="944845314">
      <w:bodyDiv w:val="1"/>
      <w:marLeft w:val="0"/>
      <w:marRight w:val="0"/>
      <w:marTop w:val="0"/>
      <w:marBottom w:val="0"/>
      <w:divBdr>
        <w:top w:val="none" w:sz="0" w:space="0" w:color="auto"/>
        <w:left w:val="none" w:sz="0" w:space="0" w:color="auto"/>
        <w:bottom w:val="none" w:sz="0" w:space="0" w:color="auto"/>
        <w:right w:val="none" w:sz="0" w:space="0" w:color="auto"/>
      </w:divBdr>
    </w:div>
    <w:div w:id="946739787">
      <w:bodyDiv w:val="1"/>
      <w:marLeft w:val="0"/>
      <w:marRight w:val="0"/>
      <w:marTop w:val="0"/>
      <w:marBottom w:val="0"/>
      <w:divBdr>
        <w:top w:val="none" w:sz="0" w:space="0" w:color="auto"/>
        <w:left w:val="none" w:sz="0" w:space="0" w:color="auto"/>
        <w:bottom w:val="none" w:sz="0" w:space="0" w:color="auto"/>
        <w:right w:val="none" w:sz="0" w:space="0" w:color="auto"/>
      </w:divBdr>
    </w:div>
    <w:div w:id="948004890">
      <w:bodyDiv w:val="1"/>
      <w:marLeft w:val="0"/>
      <w:marRight w:val="0"/>
      <w:marTop w:val="0"/>
      <w:marBottom w:val="0"/>
      <w:divBdr>
        <w:top w:val="none" w:sz="0" w:space="0" w:color="auto"/>
        <w:left w:val="none" w:sz="0" w:space="0" w:color="auto"/>
        <w:bottom w:val="none" w:sz="0" w:space="0" w:color="auto"/>
        <w:right w:val="none" w:sz="0" w:space="0" w:color="auto"/>
      </w:divBdr>
    </w:div>
    <w:div w:id="949971373">
      <w:bodyDiv w:val="1"/>
      <w:marLeft w:val="0"/>
      <w:marRight w:val="0"/>
      <w:marTop w:val="0"/>
      <w:marBottom w:val="0"/>
      <w:divBdr>
        <w:top w:val="none" w:sz="0" w:space="0" w:color="auto"/>
        <w:left w:val="none" w:sz="0" w:space="0" w:color="auto"/>
        <w:bottom w:val="none" w:sz="0" w:space="0" w:color="auto"/>
        <w:right w:val="none" w:sz="0" w:space="0" w:color="auto"/>
      </w:divBdr>
    </w:div>
    <w:div w:id="955064460">
      <w:bodyDiv w:val="1"/>
      <w:marLeft w:val="0"/>
      <w:marRight w:val="0"/>
      <w:marTop w:val="0"/>
      <w:marBottom w:val="0"/>
      <w:divBdr>
        <w:top w:val="none" w:sz="0" w:space="0" w:color="auto"/>
        <w:left w:val="none" w:sz="0" w:space="0" w:color="auto"/>
        <w:bottom w:val="none" w:sz="0" w:space="0" w:color="auto"/>
        <w:right w:val="none" w:sz="0" w:space="0" w:color="auto"/>
      </w:divBdr>
    </w:div>
    <w:div w:id="956058581">
      <w:bodyDiv w:val="1"/>
      <w:marLeft w:val="0"/>
      <w:marRight w:val="0"/>
      <w:marTop w:val="0"/>
      <w:marBottom w:val="0"/>
      <w:divBdr>
        <w:top w:val="none" w:sz="0" w:space="0" w:color="auto"/>
        <w:left w:val="none" w:sz="0" w:space="0" w:color="auto"/>
        <w:bottom w:val="none" w:sz="0" w:space="0" w:color="auto"/>
        <w:right w:val="none" w:sz="0" w:space="0" w:color="auto"/>
      </w:divBdr>
    </w:div>
    <w:div w:id="959382143">
      <w:bodyDiv w:val="1"/>
      <w:marLeft w:val="0"/>
      <w:marRight w:val="0"/>
      <w:marTop w:val="0"/>
      <w:marBottom w:val="0"/>
      <w:divBdr>
        <w:top w:val="none" w:sz="0" w:space="0" w:color="auto"/>
        <w:left w:val="none" w:sz="0" w:space="0" w:color="auto"/>
        <w:bottom w:val="none" w:sz="0" w:space="0" w:color="auto"/>
        <w:right w:val="none" w:sz="0" w:space="0" w:color="auto"/>
      </w:divBdr>
    </w:div>
    <w:div w:id="960185322">
      <w:bodyDiv w:val="1"/>
      <w:marLeft w:val="0"/>
      <w:marRight w:val="0"/>
      <w:marTop w:val="0"/>
      <w:marBottom w:val="0"/>
      <w:divBdr>
        <w:top w:val="none" w:sz="0" w:space="0" w:color="auto"/>
        <w:left w:val="none" w:sz="0" w:space="0" w:color="auto"/>
        <w:bottom w:val="none" w:sz="0" w:space="0" w:color="auto"/>
        <w:right w:val="none" w:sz="0" w:space="0" w:color="auto"/>
      </w:divBdr>
    </w:div>
    <w:div w:id="961691534">
      <w:bodyDiv w:val="1"/>
      <w:marLeft w:val="0"/>
      <w:marRight w:val="0"/>
      <w:marTop w:val="0"/>
      <w:marBottom w:val="0"/>
      <w:divBdr>
        <w:top w:val="none" w:sz="0" w:space="0" w:color="auto"/>
        <w:left w:val="none" w:sz="0" w:space="0" w:color="auto"/>
        <w:bottom w:val="none" w:sz="0" w:space="0" w:color="auto"/>
        <w:right w:val="none" w:sz="0" w:space="0" w:color="auto"/>
      </w:divBdr>
    </w:div>
    <w:div w:id="961769642">
      <w:bodyDiv w:val="1"/>
      <w:marLeft w:val="0"/>
      <w:marRight w:val="0"/>
      <w:marTop w:val="0"/>
      <w:marBottom w:val="0"/>
      <w:divBdr>
        <w:top w:val="none" w:sz="0" w:space="0" w:color="auto"/>
        <w:left w:val="none" w:sz="0" w:space="0" w:color="auto"/>
        <w:bottom w:val="none" w:sz="0" w:space="0" w:color="auto"/>
        <w:right w:val="none" w:sz="0" w:space="0" w:color="auto"/>
      </w:divBdr>
    </w:div>
    <w:div w:id="963998297">
      <w:bodyDiv w:val="1"/>
      <w:marLeft w:val="0"/>
      <w:marRight w:val="0"/>
      <w:marTop w:val="0"/>
      <w:marBottom w:val="0"/>
      <w:divBdr>
        <w:top w:val="none" w:sz="0" w:space="0" w:color="auto"/>
        <w:left w:val="none" w:sz="0" w:space="0" w:color="auto"/>
        <w:bottom w:val="none" w:sz="0" w:space="0" w:color="auto"/>
        <w:right w:val="none" w:sz="0" w:space="0" w:color="auto"/>
      </w:divBdr>
    </w:div>
    <w:div w:id="966544670">
      <w:bodyDiv w:val="1"/>
      <w:marLeft w:val="0"/>
      <w:marRight w:val="0"/>
      <w:marTop w:val="0"/>
      <w:marBottom w:val="0"/>
      <w:divBdr>
        <w:top w:val="none" w:sz="0" w:space="0" w:color="auto"/>
        <w:left w:val="none" w:sz="0" w:space="0" w:color="auto"/>
        <w:bottom w:val="none" w:sz="0" w:space="0" w:color="auto"/>
        <w:right w:val="none" w:sz="0" w:space="0" w:color="auto"/>
      </w:divBdr>
    </w:div>
    <w:div w:id="967321313">
      <w:bodyDiv w:val="1"/>
      <w:marLeft w:val="0"/>
      <w:marRight w:val="0"/>
      <w:marTop w:val="0"/>
      <w:marBottom w:val="0"/>
      <w:divBdr>
        <w:top w:val="none" w:sz="0" w:space="0" w:color="auto"/>
        <w:left w:val="none" w:sz="0" w:space="0" w:color="auto"/>
        <w:bottom w:val="none" w:sz="0" w:space="0" w:color="auto"/>
        <w:right w:val="none" w:sz="0" w:space="0" w:color="auto"/>
      </w:divBdr>
    </w:div>
    <w:div w:id="970095718">
      <w:bodyDiv w:val="1"/>
      <w:marLeft w:val="0"/>
      <w:marRight w:val="0"/>
      <w:marTop w:val="0"/>
      <w:marBottom w:val="0"/>
      <w:divBdr>
        <w:top w:val="none" w:sz="0" w:space="0" w:color="auto"/>
        <w:left w:val="none" w:sz="0" w:space="0" w:color="auto"/>
        <w:bottom w:val="none" w:sz="0" w:space="0" w:color="auto"/>
        <w:right w:val="none" w:sz="0" w:space="0" w:color="auto"/>
      </w:divBdr>
    </w:div>
    <w:div w:id="972714634">
      <w:bodyDiv w:val="1"/>
      <w:marLeft w:val="0"/>
      <w:marRight w:val="0"/>
      <w:marTop w:val="0"/>
      <w:marBottom w:val="0"/>
      <w:divBdr>
        <w:top w:val="none" w:sz="0" w:space="0" w:color="auto"/>
        <w:left w:val="none" w:sz="0" w:space="0" w:color="auto"/>
        <w:bottom w:val="none" w:sz="0" w:space="0" w:color="auto"/>
        <w:right w:val="none" w:sz="0" w:space="0" w:color="auto"/>
      </w:divBdr>
    </w:div>
    <w:div w:id="973557348">
      <w:bodyDiv w:val="1"/>
      <w:marLeft w:val="0"/>
      <w:marRight w:val="0"/>
      <w:marTop w:val="0"/>
      <w:marBottom w:val="0"/>
      <w:divBdr>
        <w:top w:val="none" w:sz="0" w:space="0" w:color="auto"/>
        <w:left w:val="none" w:sz="0" w:space="0" w:color="auto"/>
        <w:bottom w:val="none" w:sz="0" w:space="0" w:color="auto"/>
        <w:right w:val="none" w:sz="0" w:space="0" w:color="auto"/>
      </w:divBdr>
    </w:div>
    <w:div w:id="977224940">
      <w:bodyDiv w:val="1"/>
      <w:marLeft w:val="0"/>
      <w:marRight w:val="0"/>
      <w:marTop w:val="0"/>
      <w:marBottom w:val="0"/>
      <w:divBdr>
        <w:top w:val="none" w:sz="0" w:space="0" w:color="auto"/>
        <w:left w:val="none" w:sz="0" w:space="0" w:color="auto"/>
        <w:bottom w:val="none" w:sz="0" w:space="0" w:color="auto"/>
        <w:right w:val="none" w:sz="0" w:space="0" w:color="auto"/>
      </w:divBdr>
    </w:div>
    <w:div w:id="980888485">
      <w:bodyDiv w:val="1"/>
      <w:marLeft w:val="0"/>
      <w:marRight w:val="0"/>
      <w:marTop w:val="0"/>
      <w:marBottom w:val="0"/>
      <w:divBdr>
        <w:top w:val="none" w:sz="0" w:space="0" w:color="auto"/>
        <w:left w:val="none" w:sz="0" w:space="0" w:color="auto"/>
        <w:bottom w:val="none" w:sz="0" w:space="0" w:color="auto"/>
        <w:right w:val="none" w:sz="0" w:space="0" w:color="auto"/>
      </w:divBdr>
    </w:div>
    <w:div w:id="983778934">
      <w:bodyDiv w:val="1"/>
      <w:marLeft w:val="0"/>
      <w:marRight w:val="0"/>
      <w:marTop w:val="0"/>
      <w:marBottom w:val="0"/>
      <w:divBdr>
        <w:top w:val="none" w:sz="0" w:space="0" w:color="auto"/>
        <w:left w:val="none" w:sz="0" w:space="0" w:color="auto"/>
        <w:bottom w:val="none" w:sz="0" w:space="0" w:color="auto"/>
        <w:right w:val="none" w:sz="0" w:space="0" w:color="auto"/>
      </w:divBdr>
    </w:div>
    <w:div w:id="986201247">
      <w:bodyDiv w:val="1"/>
      <w:marLeft w:val="0"/>
      <w:marRight w:val="0"/>
      <w:marTop w:val="0"/>
      <w:marBottom w:val="0"/>
      <w:divBdr>
        <w:top w:val="none" w:sz="0" w:space="0" w:color="auto"/>
        <w:left w:val="none" w:sz="0" w:space="0" w:color="auto"/>
        <w:bottom w:val="none" w:sz="0" w:space="0" w:color="auto"/>
        <w:right w:val="none" w:sz="0" w:space="0" w:color="auto"/>
      </w:divBdr>
    </w:div>
    <w:div w:id="988677245">
      <w:bodyDiv w:val="1"/>
      <w:marLeft w:val="0"/>
      <w:marRight w:val="0"/>
      <w:marTop w:val="0"/>
      <w:marBottom w:val="0"/>
      <w:divBdr>
        <w:top w:val="none" w:sz="0" w:space="0" w:color="auto"/>
        <w:left w:val="none" w:sz="0" w:space="0" w:color="auto"/>
        <w:bottom w:val="none" w:sz="0" w:space="0" w:color="auto"/>
        <w:right w:val="none" w:sz="0" w:space="0" w:color="auto"/>
      </w:divBdr>
    </w:div>
    <w:div w:id="991330004">
      <w:bodyDiv w:val="1"/>
      <w:marLeft w:val="0"/>
      <w:marRight w:val="0"/>
      <w:marTop w:val="0"/>
      <w:marBottom w:val="0"/>
      <w:divBdr>
        <w:top w:val="none" w:sz="0" w:space="0" w:color="auto"/>
        <w:left w:val="none" w:sz="0" w:space="0" w:color="auto"/>
        <w:bottom w:val="none" w:sz="0" w:space="0" w:color="auto"/>
        <w:right w:val="none" w:sz="0" w:space="0" w:color="auto"/>
      </w:divBdr>
    </w:div>
    <w:div w:id="991954365">
      <w:bodyDiv w:val="1"/>
      <w:marLeft w:val="0"/>
      <w:marRight w:val="0"/>
      <w:marTop w:val="0"/>
      <w:marBottom w:val="0"/>
      <w:divBdr>
        <w:top w:val="none" w:sz="0" w:space="0" w:color="auto"/>
        <w:left w:val="none" w:sz="0" w:space="0" w:color="auto"/>
        <w:bottom w:val="none" w:sz="0" w:space="0" w:color="auto"/>
        <w:right w:val="none" w:sz="0" w:space="0" w:color="auto"/>
      </w:divBdr>
    </w:div>
    <w:div w:id="993265625">
      <w:bodyDiv w:val="1"/>
      <w:marLeft w:val="0"/>
      <w:marRight w:val="0"/>
      <w:marTop w:val="0"/>
      <w:marBottom w:val="0"/>
      <w:divBdr>
        <w:top w:val="none" w:sz="0" w:space="0" w:color="auto"/>
        <w:left w:val="none" w:sz="0" w:space="0" w:color="auto"/>
        <w:bottom w:val="none" w:sz="0" w:space="0" w:color="auto"/>
        <w:right w:val="none" w:sz="0" w:space="0" w:color="auto"/>
      </w:divBdr>
    </w:div>
    <w:div w:id="993727461">
      <w:bodyDiv w:val="1"/>
      <w:marLeft w:val="0"/>
      <w:marRight w:val="0"/>
      <w:marTop w:val="0"/>
      <w:marBottom w:val="0"/>
      <w:divBdr>
        <w:top w:val="none" w:sz="0" w:space="0" w:color="auto"/>
        <w:left w:val="none" w:sz="0" w:space="0" w:color="auto"/>
        <w:bottom w:val="none" w:sz="0" w:space="0" w:color="auto"/>
        <w:right w:val="none" w:sz="0" w:space="0" w:color="auto"/>
      </w:divBdr>
    </w:div>
    <w:div w:id="994652569">
      <w:bodyDiv w:val="1"/>
      <w:marLeft w:val="0"/>
      <w:marRight w:val="0"/>
      <w:marTop w:val="0"/>
      <w:marBottom w:val="0"/>
      <w:divBdr>
        <w:top w:val="none" w:sz="0" w:space="0" w:color="auto"/>
        <w:left w:val="none" w:sz="0" w:space="0" w:color="auto"/>
        <w:bottom w:val="none" w:sz="0" w:space="0" w:color="auto"/>
        <w:right w:val="none" w:sz="0" w:space="0" w:color="auto"/>
      </w:divBdr>
    </w:div>
    <w:div w:id="1001273868">
      <w:bodyDiv w:val="1"/>
      <w:marLeft w:val="0"/>
      <w:marRight w:val="0"/>
      <w:marTop w:val="0"/>
      <w:marBottom w:val="0"/>
      <w:divBdr>
        <w:top w:val="none" w:sz="0" w:space="0" w:color="auto"/>
        <w:left w:val="none" w:sz="0" w:space="0" w:color="auto"/>
        <w:bottom w:val="none" w:sz="0" w:space="0" w:color="auto"/>
        <w:right w:val="none" w:sz="0" w:space="0" w:color="auto"/>
      </w:divBdr>
    </w:div>
    <w:div w:id="1001541807">
      <w:bodyDiv w:val="1"/>
      <w:marLeft w:val="0"/>
      <w:marRight w:val="0"/>
      <w:marTop w:val="0"/>
      <w:marBottom w:val="0"/>
      <w:divBdr>
        <w:top w:val="none" w:sz="0" w:space="0" w:color="auto"/>
        <w:left w:val="none" w:sz="0" w:space="0" w:color="auto"/>
        <w:bottom w:val="none" w:sz="0" w:space="0" w:color="auto"/>
        <w:right w:val="none" w:sz="0" w:space="0" w:color="auto"/>
      </w:divBdr>
    </w:div>
    <w:div w:id="1004631918">
      <w:bodyDiv w:val="1"/>
      <w:marLeft w:val="0"/>
      <w:marRight w:val="0"/>
      <w:marTop w:val="0"/>
      <w:marBottom w:val="0"/>
      <w:divBdr>
        <w:top w:val="none" w:sz="0" w:space="0" w:color="auto"/>
        <w:left w:val="none" w:sz="0" w:space="0" w:color="auto"/>
        <w:bottom w:val="none" w:sz="0" w:space="0" w:color="auto"/>
        <w:right w:val="none" w:sz="0" w:space="0" w:color="auto"/>
      </w:divBdr>
    </w:div>
    <w:div w:id="1007176987">
      <w:bodyDiv w:val="1"/>
      <w:marLeft w:val="0"/>
      <w:marRight w:val="0"/>
      <w:marTop w:val="0"/>
      <w:marBottom w:val="0"/>
      <w:divBdr>
        <w:top w:val="none" w:sz="0" w:space="0" w:color="auto"/>
        <w:left w:val="none" w:sz="0" w:space="0" w:color="auto"/>
        <w:bottom w:val="none" w:sz="0" w:space="0" w:color="auto"/>
        <w:right w:val="none" w:sz="0" w:space="0" w:color="auto"/>
      </w:divBdr>
    </w:div>
    <w:div w:id="1008483188">
      <w:bodyDiv w:val="1"/>
      <w:marLeft w:val="0"/>
      <w:marRight w:val="0"/>
      <w:marTop w:val="0"/>
      <w:marBottom w:val="0"/>
      <w:divBdr>
        <w:top w:val="none" w:sz="0" w:space="0" w:color="auto"/>
        <w:left w:val="none" w:sz="0" w:space="0" w:color="auto"/>
        <w:bottom w:val="none" w:sz="0" w:space="0" w:color="auto"/>
        <w:right w:val="none" w:sz="0" w:space="0" w:color="auto"/>
      </w:divBdr>
    </w:div>
    <w:div w:id="1012756419">
      <w:bodyDiv w:val="1"/>
      <w:marLeft w:val="0"/>
      <w:marRight w:val="0"/>
      <w:marTop w:val="0"/>
      <w:marBottom w:val="0"/>
      <w:divBdr>
        <w:top w:val="none" w:sz="0" w:space="0" w:color="auto"/>
        <w:left w:val="none" w:sz="0" w:space="0" w:color="auto"/>
        <w:bottom w:val="none" w:sz="0" w:space="0" w:color="auto"/>
        <w:right w:val="none" w:sz="0" w:space="0" w:color="auto"/>
      </w:divBdr>
    </w:div>
    <w:div w:id="1013654728">
      <w:bodyDiv w:val="1"/>
      <w:marLeft w:val="0"/>
      <w:marRight w:val="0"/>
      <w:marTop w:val="0"/>
      <w:marBottom w:val="0"/>
      <w:divBdr>
        <w:top w:val="none" w:sz="0" w:space="0" w:color="auto"/>
        <w:left w:val="none" w:sz="0" w:space="0" w:color="auto"/>
        <w:bottom w:val="none" w:sz="0" w:space="0" w:color="auto"/>
        <w:right w:val="none" w:sz="0" w:space="0" w:color="auto"/>
      </w:divBdr>
    </w:div>
    <w:div w:id="1015767193">
      <w:bodyDiv w:val="1"/>
      <w:marLeft w:val="0"/>
      <w:marRight w:val="0"/>
      <w:marTop w:val="0"/>
      <w:marBottom w:val="0"/>
      <w:divBdr>
        <w:top w:val="none" w:sz="0" w:space="0" w:color="auto"/>
        <w:left w:val="none" w:sz="0" w:space="0" w:color="auto"/>
        <w:bottom w:val="none" w:sz="0" w:space="0" w:color="auto"/>
        <w:right w:val="none" w:sz="0" w:space="0" w:color="auto"/>
      </w:divBdr>
    </w:div>
    <w:div w:id="1017732060">
      <w:bodyDiv w:val="1"/>
      <w:marLeft w:val="0"/>
      <w:marRight w:val="0"/>
      <w:marTop w:val="0"/>
      <w:marBottom w:val="0"/>
      <w:divBdr>
        <w:top w:val="none" w:sz="0" w:space="0" w:color="auto"/>
        <w:left w:val="none" w:sz="0" w:space="0" w:color="auto"/>
        <w:bottom w:val="none" w:sz="0" w:space="0" w:color="auto"/>
        <w:right w:val="none" w:sz="0" w:space="0" w:color="auto"/>
      </w:divBdr>
    </w:div>
    <w:div w:id="1019502068">
      <w:bodyDiv w:val="1"/>
      <w:marLeft w:val="0"/>
      <w:marRight w:val="0"/>
      <w:marTop w:val="0"/>
      <w:marBottom w:val="0"/>
      <w:divBdr>
        <w:top w:val="none" w:sz="0" w:space="0" w:color="auto"/>
        <w:left w:val="none" w:sz="0" w:space="0" w:color="auto"/>
        <w:bottom w:val="none" w:sz="0" w:space="0" w:color="auto"/>
        <w:right w:val="none" w:sz="0" w:space="0" w:color="auto"/>
      </w:divBdr>
    </w:div>
    <w:div w:id="1021472998">
      <w:bodyDiv w:val="1"/>
      <w:marLeft w:val="0"/>
      <w:marRight w:val="0"/>
      <w:marTop w:val="0"/>
      <w:marBottom w:val="0"/>
      <w:divBdr>
        <w:top w:val="none" w:sz="0" w:space="0" w:color="auto"/>
        <w:left w:val="none" w:sz="0" w:space="0" w:color="auto"/>
        <w:bottom w:val="none" w:sz="0" w:space="0" w:color="auto"/>
        <w:right w:val="none" w:sz="0" w:space="0" w:color="auto"/>
      </w:divBdr>
    </w:div>
    <w:div w:id="1025055838">
      <w:bodyDiv w:val="1"/>
      <w:marLeft w:val="0"/>
      <w:marRight w:val="0"/>
      <w:marTop w:val="0"/>
      <w:marBottom w:val="0"/>
      <w:divBdr>
        <w:top w:val="none" w:sz="0" w:space="0" w:color="auto"/>
        <w:left w:val="none" w:sz="0" w:space="0" w:color="auto"/>
        <w:bottom w:val="none" w:sz="0" w:space="0" w:color="auto"/>
        <w:right w:val="none" w:sz="0" w:space="0" w:color="auto"/>
      </w:divBdr>
    </w:div>
    <w:div w:id="1027802206">
      <w:bodyDiv w:val="1"/>
      <w:marLeft w:val="0"/>
      <w:marRight w:val="0"/>
      <w:marTop w:val="0"/>
      <w:marBottom w:val="0"/>
      <w:divBdr>
        <w:top w:val="none" w:sz="0" w:space="0" w:color="auto"/>
        <w:left w:val="none" w:sz="0" w:space="0" w:color="auto"/>
        <w:bottom w:val="none" w:sz="0" w:space="0" w:color="auto"/>
        <w:right w:val="none" w:sz="0" w:space="0" w:color="auto"/>
      </w:divBdr>
    </w:div>
    <w:div w:id="1029991538">
      <w:bodyDiv w:val="1"/>
      <w:marLeft w:val="0"/>
      <w:marRight w:val="0"/>
      <w:marTop w:val="0"/>
      <w:marBottom w:val="0"/>
      <w:divBdr>
        <w:top w:val="none" w:sz="0" w:space="0" w:color="auto"/>
        <w:left w:val="none" w:sz="0" w:space="0" w:color="auto"/>
        <w:bottom w:val="none" w:sz="0" w:space="0" w:color="auto"/>
        <w:right w:val="none" w:sz="0" w:space="0" w:color="auto"/>
      </w:divBdr>
    </w:div>
    <w:div w:id="1032656413">
      <w:bodyDiv w:val="1"/>
      <w:marLeft w:val="0"/>
      <w:marRight w:val="0"/>
      <w:marTop w:val="0"/>
      <w:marBottom w:val="0"/>
      <w:divBdr>
        <w:top w:val="none" w:sz="0" w:space="0" w:color="auto"/>
        <w:left w:val="none" w:sz="0" w:space="0" w:color="auto"/>
        <w:bottom w:val="none" w:sz="0" w:space="0" w:color="auto"/>
        <w:right w:val="none" w:sz="0" w:space="0" w:color="auto"/>
      </w:divBdr>
    </w:div>
    <w:div w:id="1033269952">
      <w:bodyDiv w:val="1"/>
      <w:marLeft w:val="0"/>
      <w:marRight w:val="0"/>
      <w:marTop w:val="0"/>
      <w:marBottom w:val="0"/>
      <w:divBdr>
        <w:top w:val="none" w:sz="0" w:space="0" w:color="auto"/>
        <w:left w:val="none" w:sz="0" w:space="0" w:color="auto"/>
        <w:bottom w:val="none" w:sz="0" w:space="0" w:color="auto"/>
        <w:right w:val="none" w:sz="0" w:space="0" w:color="auto"/>
      </w:divBdr>
    </w:div>
    <w:div w:id="1048798061">
      <w:bodyDiv w:val="1"/>
      <w:marLeft w:val="0"/>
      <w:marRight w:val="0"/>
      <w:marTop w:val="0"/>
      <w:marBottom w:val="0"/>
      <w:divBdr>
        <w:top w:val="none" w:sz="0" w:space="0" w:color="auto"/>
        <w:left w:val="none" w:sz="0" w:space="0" w:color="auto"/>
        <w:bottom w:val="none" w:sz="0" w:space="0" w:color="auto"/>
        <w:right w:val="none" w:sz="0" w:space="0" w:color="auto"/>
      </w:divBdr>
    </w:div>
    <w:div w:id="1050345939">
      <w:bodyDiv w:val="1"/>
      <w:marLeft w:val="0"/>
      <w:marRight w:val="0"/>
      <w:marTop w:val="0"/>
      <w:marBottom w:val="0"/>
      <w:divBdr>
        <w:top w:val="none" w:sz="0" w:space="0" w:color="auto"/>
        <w:left w:val="none" w:sz="0" w:space="0" w:color="auto"/>
        <w:bottom w:val="none" w:sz="0" w:space="0" w:color="auto"/>
        <w:right w:val="none" w:sz="0" w:space="0" w:color="auto"/>
      </w:divBdr>
    </w:div>
    <w:div w:id="1058088200">
      <w:bodyDiv w:val="1"/>
      <w:marLeft w:val="0"/>
      <w:marRight w:val="0"/>
      <w:marTop w:val="0"/>
      <w:marBottom w:val="0"/>
      <w:divBdr>
        <w:top w:val="none" w:sz="0" w:space="0" w:color="auto"/>
        <w:left w:val="none" w:sz="0" w:space="0" w:color="auto"/>
        <w:bottom w:val="none" w:sz="0" w:space="0" w:color="auto"/>
        <w:right w:val="none" w:sz="0" w:space="0" w:color="auto"/>
      </w:divBdr>
    </w:div>
    <w:div w:id="1064180369">
      <w:bodyDiv w:val="1"/>
      <w:marLeft w:val="0"/>
      <w:marRight w:val="0"/>
      <w:marTop w:val="0"/>
      <w:marBottom w:val="0"/>
      <w:divBdr>
        <w:top w:val="none" w:sz="0" w:space="0" w:color="auto"/>
        <w:left w:val="none" w:sz="0" w:space="0" w:color="auto"/>
        <w:bottom w:val="none" w:sz="0" w:space="0" w:color="auto"/>
        <w:right w:val="none" w:sz="0" w:space="0" w:color="auto"/>
      </w:divBdr>
    </w:div>
    <w:div w:id="1065297820">
      <w:bodyDiv w:val="1"/>
      <w:marLeft w:val="0"/>
      <w:marRight w:val="0"/>
      <w:marTop w:val="0"/>
      <w:marBottom w:val="0"/>
      <w:divBdr>
        <w:top w:val="none" w:sz="0" w:space="0" w:color="auto"/>
        <w:left w:val="none" w:sz="0" w:space="0" w:color="auto"/>
        <w:bottom w:val="none" w:sz="0" w:space="0" w:color="auto"/>
        <w:right w:val="none" w:sz="0" w:space="0" w:color="auto"/>
      </w:divBdr>
    </w:div>
    <w:div w:id="1068571647">
      <w:bodyDiv w:val="1"/>
      <w:marLeft w:val="0"/>
      <w:marRight w:val="0"/>
      <w:marTop w:val="0"/>
      <w:marBottom w:val="0"/>
      <w:divBdr>
        <w:top w:val="none" w:sz="0" w:space="0" w:color="auto"/>
        <w:left w:val="none" w:sz="0" w:space="0" w:color="auto"/>
        <w:bottom w:val="none" w:sz="0" w:space="0" w:color="auto"/>
        <w:right w:val="none" w:sz="0" w:space="0" w:color="auto"/>
      </w:divBdr>
    </w:div>
    <w:div w:id="1068722664">
      <w:bodyDiv w:val="1"/>
      <w:marLeft w:val="0"/>
      <w:marRight w:val="0"/>
      <w:marTop w:val="0"/>
      <w:marBottom w:val="0"/>
      <w:divBdr>
        <w:top w:val="none" w:sz="0" w:space="0" w:color="auto"/>
        <w:left w:val="none" w:sz="0" w:space="0" w:color="auto"/>
        <w:bottom w:val="none" w:sz="0" w:space="0" w:color="auto"/>
        <w:right w:val="none" w:sz="0" w:space="0" w:color="auto"/>
      </w:divBdr>
    </w:div>
    <w:div w:id="1070343822">
      <w:bodyDiv w:val="1"/>
      <w:marLeft w:val="0"/>
      <w:marRight w:val="0"/>
      <w:marTop w:val="0"/>
      <w:marBottom w:val="0"/>
      <w:divBdr>
        <w:top w:val="none" w:sz="0" w:space="0" w:color="auto"/>
        <w:left w:val="none" w:sz="0" w:space="0" w:color="auto"/>
        <w:bottom w:val="none" w:sz="0" w:space="0" w:color="auto"/>
        <w:right w:val="none" w:sz="0" w:space="0" w:color="auto"/>
      </w:divBdr>
    </w:div>
    <w:div w:id="1073091645">
      <w:bodyDiv w:val="1"/>
      <w:marLeft w:val="0"/>
      <w:marRight w:val="0"/>
      <w:marTop w:val="0"/>
      <w:marBottom w:val="0"/>
      <w:divBdr>
        <w:top w:val="none" w:sz="0" w:space="0" w:color="auto"/>
        <w:left w:val="none" w:sz="0" w:space="0" w:color="auto"/>
        <w:bottom w:val="none" w:sz="0" w:space="0" w:color="auto"/>
        <w:right w:val="none" w:sz="0" w:space="0" w:color="auto"/>
      </w:divBdr>
    </w:div>
    <w:div w:id="1074819851">
      <w:bodyDiv w:val="1"/>
      <w:marLeft w:val="0"/>
      <w:marRight w:val="0"/>
      <w:marTop w:val="0"/>
      <w:marBottom w:val="0"/>
      <w:divBdr>
        <w:top w:val="none" w:sz="0" w:space="0" w:color="auto"/>
        <w:left w:val="none" w:sz="0" w:space="0" w:color="auto"/>
        <w:bottom w:val="none" w:sz="0" w:space="0" w:color="auto"/>
        <w:right w:val="none" w:sz="0" w:space="0" w:color="auto"/>
      </w:divBdr>
    </w:div>
    <w:div w:id="1081410665">
      <w:bodyDiv w:val="1"/>
      <w:marLeft w:val="0"/>
      <w:marRight w:val="0"/>
      <w:marTop w:val="0"/>
      <w:marBottom w:val="0"/>
      <w:divBdr>
        <w:top w:val="none" w:sz="0" w:space="0" w:color="auto"/>
        <w:left w:val="none" w:sz="0" w:space="0" w:color="auto"/>
        <w:bottom w:val="none" w:sz="0" w:space="0" w:color="auto"/>
        <w:right w:val="none" w:sz="0" w:space="0" w:color="auto"/>
      </w:divBdr>
    </w:div>
    <w:div w:id="1082340418">
      <w:bodyDiv w:val="1"/>
      <w:marLeft w:val="0"/>
      <w:marRight w:val="0"/>
      <w:marTop w:val="0"/>
      <w:marBottom w:val="0"/>
      <w:divBdr>
        <w:top w:val="none" w:sz="0" w:space="0" w:color="auto"/>
        <w:left w:val="none" w:sz="0" w:space="0" w:color="auto"/>
        <w:bottom w:val="none" w:sz="0" w:space="0" w:color="auto"/>
        <w:right w:val="none" w:sz="0" w:space="0" w:color="auto"/>
      </w:divBdr>
    </w:div>
    <w:div w:id="1084911570">
      <w:bodyDiv w:val="1"/>
      <w:marLeft w:val="0"/>
      <w:marRight w:val="0"/>
      <w:marTop w:val="0"/>
      <w:marBottom w:val="0"/>
      <w:divBdr>
        <w:top w:val="none" w:sz="0" w:space="0" w:color="auto"/>
        <w:left w:val="none" w:sz="0" w:space="0" w:color="auto"/>
        <w:bottom w:val="none" w:sz="0" w:space="0" w:color="auto"/>
        <w:right w:val="none" w:sz="0" w:space="0" w:color="auto"/>
      </w:divBdr>
    </w:div>
    <w:div w:id="1092093892">
      <w:bodyDiv w:val="1"/>
      <w:marLeft w:val="0"/>
      <w:marRight w:val="0"/>
      <w:marTop w:val="0"/>
      <w:marBottom w:val="0"/>
      <w:divBdr>
        <w:top w:val="none" w:sz="0" w:space="0" w:color="auto"/>
        <w:left w:val="none" w:sz="0" w:space="0" w:color="auto"/>
        <w:bottom w:val="none" w:sz="0" w:space="0" w:color="auto"/>
        <w:right w:val="none" w:sz="0" w:space="0" w:color="auto"/>
      </w:divBdr>
    </w:div>
    <w:div w:id="1093473257">
      <w:bodyDiv w:val="1"/>
      <w:marLeft w:val="0"/>
      <w:marRight w:val="0"/>
      <w:marTop w:val="0"/>
      <w:marBottom w:val="0"/>
      <w:divBdr>
        <w:top w:val="none" w:sz="0" w:space="0" w:color="auto"/>
        <w:left w:val="none" w:sz="0" w:space="0" w:color="auto"/>
        <w:bottom w:val="none" w:sz="0" w:space="0" w:color="auto"/>
        <w:right w:val="none" w:sz="0" w:space="0" w:color="auto"/>
      </w:divBdr>
    </w:div>
    <w:div w:id="1094520159">
      <w:bodyDiv w:val="1"/>
      <w:marLeft w:val="0"/>
      <w:marRight w:val="0"/>
      <w:marTop w:val="0"/>
      <w:marBottom w:val="0"/>
      <w:divBdr>
        <w:top w:val="none" w:sz="0" w:space="0" w:color="auto"/>
        <w:left w:val="none" w:sz="0" w:space="0" w:color="auto"/>
        <w:bottom w:val="none" w:sz="0" w:space="0" w:color="auto"/>
        <w:right w:val="none" w:sz="0" w:space="0" w:color="auto"/>
      </w:divBdr>
    </w:div>
    <w:div w:id="1094933380">
      <w:bodyDiv w:val="1"/>
      <w:marLeft w:val="0"/>
      <w:marRight w:val="0"/>
      <w:marTop w:val="0"/>
      <w:marBottom w:val="0"/>
      <w:divBdr>
        <w:top w:val="none" w:sz="0" w:space="0" w:color="auto"/>
        <w:left w:val="none" w:sz="0" w:space="0" w:color="auto"/>
        <w:bottom w:val="none" w:sz="0" w:space="0" w:color="auto"/>
        <w:right w:val="none" w:sz="0" w:space="0" w:color="auto"/>
      </w:divBdr>
    </w:div>
    <w:div w:id="1100298040">
      <w:bodyDiv w:val="1"/>
      <w:marLeft w:val="0"/>
      <w:marRight w:val="0"/>
      <w:marTop w:val="0"/>
      <w:marBottom w:val="0"/>
      <w:divBdr>
        <w:top w:val="none" w:sz="0" w:space="0" w:color="auto"/>
        <w:left w:val="none" w:sz="0" w:space="0" w:color="auto"/>
        <w:bottom w:val="none" w:sz="0" w:space="0" w:color="auto"/>
        <w:right w:val="none" w:sz="0" w:space="0" w:color="auto"/>
      </w:divBdr>
    </w:div>
    <w:div w:id="1103454472">
      <w:bodyDiv w:val="1"/>
      <w:marLeft w:val="0"/>
      <w:marRight w:val="0"/>
      <w:marTop w:val="0"/>
      <w:marBottom w:val="0"/>
      <w:divBdr>
        <w:top w:val="none" w:sz="0" w:space="0" w:color="auto"/>
        <w:left w:val="none" w:sz="0" w:space="0" w:color="auto"/>
        <w:bottom w:val="none" w:sz="0" w:space="0" w:color="auto"/>
        <w:right w:val="none" w:sz="0" w:space="0" w:color="auto"/>
      </w:divBdr>
    </w:div>
    <w:div w:id="1109543544">
      <w:bodyDiv w:val="1"/>
      <w:marLeft w:val="0"/>
      <w:marRight w:val="0"/>
      <w:marTop w:val="0"/>
      <w:marBottom w:val="0"/>
      <w:divBdr>
        <w:top w:val="none" w:sz="0" w:space="0" w:color="auto"/>
        <w:left w:val="none" w:sz="0" w:space="0" w:color="auto"/>
        <w:bottom w:val="none" w:sz="0" w:space="0" w:color="auto"/>
        <w:right w:val="none" w:sz="0" w:space="0" w:color="auto"/>
      </w:divBdr>
    </w:div>
    <w:div w:id="1112359331">
      <w:bodyDiv w:val="1"/>
      <w:marLeft w:val="0"/>
      <w:marRight w:val="0"/>
      <w:marTop w:val="0"/>
      <w:marBottom w:val="0"/>
      <w:divBdr>
        <w:top w:val="none" w:sz="0" w:space="0" w:color="auto"/>
        <w:left w:val="none" w:sz="0" w:space="0" w:color="auto"/>
        <w:bottom w:val="none" w:sz="0" w:space="0" w:color="auto"/>
        <w:right w:val="none" w:sz="0" w:space="0" w:color="auto"/>
      </w:divBdr>
    </w:div>
    <w:div w:id="1113749022">
      <w:bodyDiv w:val="1"/>
      <w:marLeft w:val="0"/>
      <w:marRight w:val="0"/>
      <w:marTop w:val="0"/>
      <w:marBottom w:val="0"/>
      <w:divBdr>
        <w:top w:val="none" w:sz="0" w:space="0" w:color="auto"/>
        <w:left w:val="none" w:sz="0" w:space="0" w:color="auto"/>
        <w:bottom w:val="none" w:sz="0" w:space="0" w:color="auto"/>
        <w:right w:val="none" w:sz="0" w:space="0" w:color="auto"/>
      </w:divBdr>
    </w:div>
    <w:div w:id="1117526799">
      <w:bodyDiv w:val="1"/>
      <w:marLeft w:val="0"/>
      <w:marRight w:val="0"/>
      <w:marTop w:val="0"/>
      <w:marBottom w:val="0"/>
      <w:divBdr>
        <w:top w:val="none" w:sz="0" w:space="0" w:color="auto"/>
        <w:left w:val="none" w:sz="0" w:space="0" w:color="auto"/>
        <w:bottom w:val="none" w:sz="0" w:space="0" w:color="auto"/>
        <w:right w:val="none" w:sz="0" w:space="0" w:color="auto"/>
      </w:divBdr>
    </w:div>
    <w:div w:id="1120957211">
      <w:bodyDiv w:val="1"/>
      <w:marLeft w:val="0"/>
      <w:marRight w:val="0"/>
      <w:marTop w:val="0"/>
      <w:marBottom w:val="0"/>
      <w:divBdr>
        <w:top w:val="none" w:sz="0" w:space="0" w:color="auto"/>
        <w:left w:val="none" w:sz="0" w:space="0" w:color="auto"/>
        <w:bottom w:val="none" w:sz="0" w:space="0" w:color="auto"/>
        <w:right w:val="none" w:sz="0" w:space="0" w:color="auto"/>
      </w:divBdr>
    </w:div>
    <w:div w:id="1123111882">
      <w:bodyDiv w:val="1"/>
      <w:marLeft w:val="0"/>
      <w:marRight w:val="0"/>
      <w:marTop w:val="0"/>
      <w:marBottom w:val="0"/>
      <w:divBdr>
        <w:top w:val="none" w:sz="0" w:space="0" w:color="auto"/>
        <w:left w:val="none" w:sz="0" w:space="0" w:color="auto"/>
        <w:bottom w:val="none" w:sz="0" w:space="0" w:color="auto"/>
        <w:right w:val="none" w:sz="0" w:space="0" w:color="auto"/>
      </w:divBdr>
    </w:div>
    <w:div w:id="1124542278">
      <w:bodyDiv w:val="1"/>
      <w:marLeft w:val="0"/>
      <w:marRight w:val="0"/>
      <w:marTop w:val="0"/>
      <w:marBottom w:val="0"/>
      <w:divBdr>
        <w:top w:val="none" w:sz="0" w:space="0" w:color="auto"/>
        <w:left w:val="none" w:sz="0" w:space="0" w:color="auto"/>
        <w:bottom w:val="none" w:sz="0" w:space="0" w:color="auto"/>
        <w:right w:val="none" w:sz="0" w:space="0" w:color="auto"/>
      </w:divBdr>
    </w:div>
    <w:div w:id="1126922958">
      <w:bodyDiv w:val="1"/>
      <w:marLeft w:val="0"/>
      <w:marRight w:val="0"/>
      <w:marTop w:val="0"/>
      <w:marBottom w:val="0"/>
      <w:divBdr>
        <w:top w:val="none" w:sz="0" w:space="0" w:color="auto"/>
        <w:left w:val="none" w:sz="0" w:space="0" w:color="auto"/>
        <w:bottom w:val="none" w:sz="0" w:space="0" w:color="auto"/>
        <w:right w:val="none" w:sz="0" w:space="0" w:color="auto"/>
      </w:divBdr>
    </w:div>
    <w:div w:id="1126967478">
      <w:bodyDiv w:val="1"/>
      <w:marLeft w:val="0"/>
      <w:marRight w:val="0"/>
      <w:marTop w:val="0"/>
      <w:marBottom w:val="0"/>
      <w:divBdr>
        <w:top w:val="none" w:sz="0" w:space="0" w:color="auto"/>
        <w:left w:val="none" w:sz="0" w:space="0" w:color="auto"/>
        <w:bottom w:val="none" w:sz="0" w:space="0" w:color="auto"/>
        <w:right w:val="none" w:sz="0" w:space="0" w:color="auto"/>
      </w:divBdr>
    </w:div>
    <w:div w:id="1127625899">
      <w:bodyDiv w:val="1"/>
      <w:marLeft w:val="0"/>
      <w:marRight w:val="0"/>
      <w:marTop w:val="0"/>
      <w:marBottom w:val="0"/>
      <w:divBdr>
        <w:top w:val="none" w:sz="0" w:space="0" w:color="auto"/>
        <w:left w:val="none" w:sz="0" w:space="0" w:color="auto"/>
        <w:bottom w:val="none" w:sz="0" w:space="0" w:color="auto"/>
        <w:right w:val="none" w:sz="0" w:space="0" w:color="auto"/>
      </w:divBdr>
    </w:div>
    <w:div w:id="1144808655">
      <w:bodyDiv w:val="1"/>
      <w:marLeft w:val="0"/>
      <w:marRight w:val="0"/>
      <w:marTop w:val="0"/>
      <w:marBottom w:val="0"/>
      <w:divBdr>
        <w:top w:val="none" w:sz="0" w:space="0" w:color="auto"/>
        <w:left w:val="none" w:sz="0" w:space="0" w:color="auto"/>
        <w:bottom w:val="none" w:sz="0" w:space="0" w:color="auto"/>
        <w:right w:val="none" w:sz="0" w:space="0" w:color="auto"/>
      </w:divBdr>
    </w:div>
    <w:div w:id="1145006524">
      <w:bodyDiv w:val="1"/>
      <w:marLeft w:val="0"/>
      <w:marRight w:val="0"/>
      <w:marTop w:val="0"/>
      <w:marBottom w:val="0"/>
      <w:divBdr>
        <w:top w:val="none" w:sz="0" w:space="0" w:color="auto"/>
        <w:left w:val="none" w:sz="0" w:space="0" w:color="auto"/>
        <w:bottom w:val="none" w:sz="0" w:space="0" w:color="auto"/>
        <w:right w:val="none" w:sz="0" w:space="0" w:color="auto"/>
      </w:divBdr>
    </w:div>
    <w:div w:id="1151290887">
      <w:bodyDiv w:val="1"/>
      <w:marLeft w:val="0"/>
      <w:marRight w:val="0"/>
      <w:marTop w:val="0"/>
      <w:marBottom w:val="0"/>
      <w:divBdr>
        <w:top w:val="none" w:sz="0" w:space="0" w:color="auto"/>
        <w:left w:val="none" w:sz="0" w:space="0" w:color="auto"/>
        <w:bottom w:val="none" w:sz="0" w:space="0" w:color="auto"/>
        <w:right w:val="none" w:sz="0" w:space="0" w:color="auto"/>
      </w:divBdr>
    </w:div>
    <w:div w:id="1152713637">
      <w:bodyDiv w:val="1"/>
      <w:marLeft w:val="0"/>
      <w:marRight w:val="0"/>
      <w:marTop w:val="0"/>
      <w:marBottom w:val="0"/>
      <w:divBdr>
        <w:top w:val="none" w:sz="0" w:space="0" w:color="auto"/>
        <w:left w:val="none" w:sz="0" w:space="0" w:color="auto"/>
        <w:bottom w:val="none" w:sz="0" w:space="0" w:color="auto"/>
        <w:right w:val="none" w:sz="0" w:space="0" w:color="auto"/>
      </w:divBdr>
    </w:div>
    <w:div w:id="1152916538">
      <w:bodyDiv w:val="1"/>
      <w:marLeft w:val="0"/>
      <w:marRight w:val="0"/>
      <w:marTop w:val="0"/>
      <w:marBottom w:val="0"/>
      <w:divBdr>
        <w:top w:val="none" w:sz="0" w:space="0" w:color="auto"/>
        <w:left w:val="none" w:sz="0" w:space="0" w:color="auto"/>
        <w:bottom w:val="none" w:sz="0" w:space="0" w:color="auto"/>
        <w:right w:val="none" w:sz="0" w:space="0" w:color="auto"/>
      </w:divBdr>
    </w:div>
    <w:div w:id="1155143039">
      <w:bodyDiv w:val="1"/>
      <w:marLeft w:val="0"/>
      <w:marRight w:val="0"/>
      <w:marTop w:val="0"/>
      <w:marBottom w:val="0"/>
      <w:divBdr>
        <w:top w:val="none" w:sz="0" w:space="0" w:color="auto"/>
        <w:left w:val="none" w:sz="0" w:space="0" w:color="auto"/>
        <w:bottom w:val="none" w:sz="0" w:space="0" w:color="auto"/>
        <w:right w:val="none" w:sz="0" w:space="0" w:color="auto"/>
      </w:divBdr>
    </w:div>
    <w:div w:id="1158307205">
      <w:bodyDiv w:val="1"/>
      <w:marLeft w:val="0"/>
      <w:marRight w:val="0"/>
      <w:marTop w:val="0"/>
      <w:marBottom w:val="0"/>
      <w:divBdr>
        <w:top w:val="none" w:sz="0" w:space="0" w:color="auto"/>
        <w:left w:val="none" w:sz="0" w:space="0" w:color="auto"/>
        <w:bottom w:val="none" w:sz="0" w:space="0" w:color="auto"/>
        <w:right w:val="none" w:sz="0" w:space="0" w:color="auto"/>
      </w:divBdr>
    </w:div>
    <w:div w:id="1159494203">
      <w:bodyDiv w:val="1"/>
      <w:marLeft w:val="0"/>
      <w:marRight w:val="0"/>
      <w:marTop w:val="0"/>
      <w:marBottom w:val="0"/>
      <w:divBdr>
        <w:top w:val="none" w:sz="0" w:space="0" w:color="auto"/>
        <w:left w:val="none" w:sz="0" w:space="0" w:color="auto"/>
        <w:bottom w:val="none" w:sz="0" w:space="0" w:color="auto"/>
        <w:right w:val="none" w:sz="0" w:space="0" w:color="auto"/>
      </w:divBdr>
    </w:div>
    <w:div w:id="1166021231">
      <w:bodyDiv w:val="1"/>
      <w:marLeft w:val="0"/>
      <w:marRight w:val="0"/>
      <w:marTop w:val="0"/>
      <w:marBottom w:val="0"/>
      <w:divBdr>
        <w:top w:val="none" w:sz="0" w:space="0" w:color="auto"/>
        <w:left w:val="none" w:sz="0" w:space="0" w:color="auto"/>
        <w:bottom w:val="none" w:sz="0" w:space="0" w:color="auto"/>
        <w:right w:val="none" w:sz="0" w:space="0" w:color="auto"/>
      </w:divBdr>
    </w:div>
    <w:div w:id="1168906272">
      <w:bodyDiv w:val="1"/>
      <w:marLeft w:val="0"/>
      <w:marRight w:val="0"/>
      <w:marTop w:val="0"/>
      <w:marBottom w:val="0"/>
      <w:divBdr>
        <w:top w:val="none" w:sz="0" w:space="0" w:color="auto"/>
        <w:left w:val="none" w:sz="0" w:space="0" w:color="auto"/>
        <w:bottom w:val="none" w:sz="0" w:space="0" w:color="auto"/>
        <w:right w:val="none" w:sz="0" w:space="0" w:color="auto"/>
      </w:divBdr>
    </w:div>
    <w:div w:id="1170830491">
      <w:bodyDiv w:val="1"/>
      <w:marLeft w:val="0"/>
      <w:marRight w:val="0"/>
      <w:marTop w:val="0"/>
      <w:marBottom w:val="0"/>
      <w:divBdr>
        <w:top w:val="none" w:sz="0" w:space="0" w:color="auto"/>
        <w:left w:val="none" w:sz="0" w:space="0" w:color="auto"/>
        <w:bottom w:val="none" w:sz="0" w:space="0" w:color="auto"/>
        <w:right w:val="none" w:sz="0" w:space="0" w:color="auto"/>
      </w:divBdr>
    </w:div>
    <w:div w:id="1174227153">
      <w:bodyDiv w:val="1"/>
      <w:marLeft w:val="0"/>
      <w:marRight w:val="0"/>
      <w:marTop w:val="0"/>
      <w:marBottom w:val="0"/>
      <w:divBdr>
        <w:top w:val="none" w:sz="0" w:space="0" w:color="auto"/>
        <w:left w:val="none" w:sz="0" w:space="0" w:color="auto"/>
        <w:bottom w:val="none" w:sz="0" w:space="0" w:color="auto"/>
        <w:right w:val="none" w:sz="0" w:space="0" w:color="auto"/>
      </w:divBdr>
    </w:div>
    <w:div w:id="1174614286">
      <w:bodyDiv w:val="1"/>
      <w:marLeft w:val="0"/>
      <w:marRight w:val="0"/>
      <w:marTop w:val="0"/>
      <w:marBottom w:val="0"/>
      <w:divBdr>
        <w:top w:val="none" w:sz="0" w:space="0" w:color="auto"/>
        <w:left w:val="none" w:sz="0" w:space="0" w:color="auto"/>
        <w:bottom w:val="none" w:sz="0" w:space="0" w:color="auto"/>
        <w:right w:val="none" w:sz="0" w:space="0" w:color="auto"/>
      </w:divBdr>
    </w:div>
    <w:div w:id="1179079419">
      <w:bodyDiv w:val="1"/>
      <w:marLeft w:val="0"/>
      <w:marRight w:val="0"/>
      <w:marTop w:val="0"/>
      <w:marBottom w:val="0"/>
      <w:divBdr>
        <w:top w:val="none" w:sz="0" w:space="0" w:color="auto"/>
        <w:left w:val="none" w:sz="0" w:space="0" w:color="auto"/>
        <w:bottom w:val="none" w:sz="0" w:space="0" w:color="auto"/>
        <w:right w:val="none" w:sz="0" w:space="0" w:color="auto"/>
      </w:divBdr>
    </w:div>
    <w:div w:id="1192112526">
      <w:bodyDiv w:val="1"/>
      <w:marLeft w:val="0"/>
      <w:marRight w:val="0"/>
      <w:marTop w:val="0"/>
      <w:marBottom w:val="0"/>
      <w:divBdr>
        <w:top w:val="none" w:sz="0" w:space="0" w:color="auto"/>
        <w:left w:val="none" w:sz="0" w:space="0" w:color="auto"/>
        <w:bottom w:val="none" w:sz="0" w:space="0" w:color="auto"/>
        <w:right w:val="none" w:sz="0" w:space="0" w:color="auto"/>
      </w:divBdr>
    </w:div>
    <w:div w:id="1194417532">
      <w:bodyDiv w:val="1"/>
      <w:marLeft w:val="0"/>
      <w:marRight w:val="0"/>
      <w:marTop w:val="0"/>
      <w:marBottom w:val="0"/>
      <w:divBdr>
        <w:top w:val="none" w:sz="0" w:space="0" w:color="auto"/>
        <w:left w:val="none" w:sz="0" w:space="0" w:color="auto"/>
        <w:bottom w:val="none" w:sz="0" w:space="0" w:color="auto"/>
        <w:right w:val="none" w:sz="0" w:space="0" w:color="auto"/>
      </w:divBdr>
    </w:div>
    <w:div w:id="1196501128">
      <w:bodyDiv w:val="1"/>
      <w:marLeft w:val="0"/>
      <w:marRight w:val="0"/>
      <w:marTop w:val="0"/>
      <w:marBottom w:val="0"/>
      <w:divBdr>
        <w:top w:val="none" w:sz="0" w:space="0" w:color="auto"/>
        <w:left w:val="none" w:sz="0" w:space="0" w:color="auto"/>
        <w:bottom w:val="none" w:sz="0" w:space="0" w:color="auto"/>
        <w:right w:val="none" w:sz="0" w:space="0" w:color="auto"/>
      </w:divBdr>
    </w:div>
    <w:div w:id="1198808989">
      <w:bodyDiv w:val="1"/>
      <w:marLeft w:val="0"/>
      <w:marRight w:val="0"/>
      <w:marTop w:val="0"/>
      <w:marBottom w:val="0"/>
      <w:divBdr>
        <w:top w:val="none" w:sz="0" w:space="0" w:color="auto"/>
        <w:left w:val="none" w:sz="0" w:space="0" w:color="auto"/>
        <w:bottom w:val="none" w:sz="0" w:space="0" w:color="auto"/>
        <w:right w:val="none" w:sz="0" w:space="0" w:color="auto"/>
      </w:divBdr>
    </w:div>
    <w:div w:id="1199515713">
      <w:bodyDiv w:val="1"/>
      <w:marLeft w:val="0"/>
      <w:marRight w:val="0"/>
      <w:marTop w:val="0"/>
      <w:marBottom w:val="0"/>
      <w:divBdr>
        <w:top w:val="none" w:sz="0" w:space="0" w:color="auto"/>
        <w:left w:val="none" w:sz="0" w:space="0" w:color="auto"/>
        <w:bottom w:val="none" w:sz="0" w:space="0" w:color="auto"/>
        <w:right w:val="none" w:sz="0" w:space="0" w:color="auto"/>
      </w:divBdr>
    </w:div>
    <w:div w:id="1200623910">
      <w:bodyDiv w:val="1"/>
      <w:marLeft w:val="0"/>
      <w:marRight w:val="0"/>
      <w:marTop w:val="0"/>
      <w:marBottom w:val="0"/>
      <w:divBdr>
        <w:top w:val="none" w:sz="0" w:space="0" w:color="auto"/>
        <w:left w:val="none" w:sz="0" w:space="0" w:color="auto"/>
        <w:bottom w:val="none" w:sz="0" w:space="0" w:color="auto"/>
        <w:right w:val="none" w:sz="0" w:space="0" w:color="auto"/>
      </w:divBdr>
    </w:div>
    <w:div w:id="1201822275">
      <w:bodyDiv w:val="1"/>
      <w:marLeft w:val="0"/>
      <w:marRight w:val="0"/>
      <w:marTop w:val="0"/>
      <w:marBottom w:val="0"/>
      <w:divBdr>
        <w:top w:val="none" w:sz="0" w:space="0" w:color="auto"/>
        <w:left w:val="none" w:sz="0" w:space="0" w:color="auto"/>
        <w:bottom w:val="none" w:sz="0" w:space="0" w:color="auto"/>
        <w:right w:val="none" w:sz="0" w:space="0" w:color="auto"/>
      </w:divBdr>
    </w:div>
    <w:div w:id="1205408696">
      <w:bodyDiv w:val="1"/>
      <w:marLeft w:val="0"/>
      <w:marRight w:val="0"/>
      <w:marTop w:val="0"/>
      <w:marBottom w:val="0"/>
      <w:divBdr>
        <w:top w:val="none" w:sz="0" w:space="0" w:color="auto"/>
        <w:left w:val="none" w:sz="0" w:space="0" w:color="auto"/>
        <w:bottom w:val="none" w:sz="0" w:space="0" w:color="auto"/>
        <w:right w:val="none" w:sz="0" w:space="0" w:color="auto"/>
      </w:divBdr>
    </w:div>
    <w:div w:id="1206604154">
      <w:bodyDiv w:val="1"/>
      <w:marLeft w:val="0"/>
      <w:marRight w:val="0"/>
      <w:marTop w:val="0"/>
      <w:marBottom w:val="0"/>
      <w:divBdr>
        <w:top w:val="none" w:sz="0" w:space="0" w:color="auto"/>
        <w:left w:val="none" w:sz="0" w:space="0" w:color="auto"/>
        <w:bottom w:val="none" w:sz="0" w:space="0" w:color="auto"/>
        <w:right w:val="none" w:sz="0" w:space="0" w:color="auto"/>
      </w:divBdr>
    </w:div>
    <w:div w:id="1210339138">
      <w:bodyDiv w:val="1"/>
      <w:marLeft w:val="0"/>
      <w:marRight w:val="0"/>
      <w:marTop w:val="0"/>
      <w:marBottom w:val="0"/>
      <w:divBdr>
        <w:top w:val="none" w:sz="0" w:space="0" w:color="auto"/>
        <w:left w:val="none" w:sz="0" w:space="0" w:color="auto"/>
        <w:bottom w:val="none" w:sz="0" w:space="0" w:color="auto"/>
        <w:right w:val="none" w:sz="0" w:space="0" w:color="auto"/>
      </w:divBdr>
    </w:div>
    <w:div w:id="1211040075">
      <w:bodyDiv w:val="1"/>
      <w:marLeft w:val="0"/>
      <w:marRight w:val="0"/>
      <w:marTop w:val="0"/>
      <w:marBottom w:val="0"/>
      <w:divBdr>
        <w:top w:val="none" w:sz="0" w:space="0" w:color="auto"/>
        <w:left w:val="none" w:sz="0" w:space="0" w:color="auto"/>
        <w:bottom w:val="none" w:sz="0" w:space="0" w:color="auto"/>
        <w:right w:val="none" w:sz="0" w:space="0" w:color="auto"/>
      </w:divBdr>
    </w:div>
    <w:div w:id="1214197697">
      <w:bodyDiv w:val="1"/>
      <w:marLeft w:val="0"/>
      <w:marRight w:val="0"/>
      <w:marTop w:val="0"/>
      <w:marBottom w:val="0"/>
      <w:divBdr>
        <w:top w:val="none" w:sz="0" w:space="0" w:color="auto"/>
        <w:left w:val="none" w:sz="0" w:space="0" w:color="auto"/>
        <w:bottom w:val="none" w:sz="0" w:space="0" w:color="auto"/>
        <w:right w:val="none" w:sz="0" w:space="0" w:color="auto"/>
      </w:divBdr>
    </w:div>
    <w:div w:id="1214467704">
      <w:bodyDiv w:val="1"/>
      <w:marLeft w:val="0"/>
      <w:marRight w:val="0"/>
      <w:marTop w:val="0"/>
      <w:marBottom w:val="0"/>
      <w:divBdr>
        <w:top w:val="none" w:sz="0" w:space="0" w:color="auto"/>
        <w:left w:val="none" w:sz="0" w:space="0" w:color="auto"/>
        <w:bottom w:val="none" w:sz="0" w:space="0" w:color="auto"/>
        <w:right w:val="none" w:sz="0" w:space="0" w:color="auto"/>
      </w:divBdr>
    </w:div>
    <w:div w:id="1216241272">
      <w:bodyDiv w:val="1"/>
      <w:marLeft w:val="0"/>
      <w:marRight w:val="0"/>
      <w:marTop w:val="0"/>
      <w:marBottom w:val="0"/>
      <w:divBdr>
        <w:top w:val="none" w:sz="0" w:space="0" w:color="auto"/>
        <w:left w:val="none" w:sz="0" w:space="0" w:color="auto"/>
        <w:bottom w:val="none" w:sz="0" w:space="0" w:color="auto"/>
        <w:right w:val="none" w:sz="0" w:space="0" w:color="auto"/>
      </w:divBdr>
    </w:div>
    <w:div w:id="1218934426">
      <w:bodyDiv w:val="1"/>
      <w:marLeft w:val="0"/>
      <w:marRight w:val="0"/>
      <w:marTop w:val="0"/>
      <w:marBottom w:val="0"/>
      <w:divBdr>
        <w:top w:val="none" w:sz="0" w:space="0" w:color="auto"/>
        <w:left w:val="none" w:sz="0" w:space="0" w:color="auto"/>
        <w:bottom w:val="none" w:sz="0" w:space="0" w:color="auto"/>
        <w:right w:val="none" w:sz="0" w:space="0" w:color="auto"/>
      </w:divBdr>
    </w:div>
    <w:div w:id="1220282148">
      <w:bodyDiv w:val="1"/>
      <w:marLeft w:val="0"/>
      <w:marRight w:val="0"/>
      <w:marTop w:val="0"/>
      <w:marBottom w:val="0"/>
      <w:divBdr>
        <w:top w:val="none" w:sz="0" w:space="0" w:color="auto"/>
        <w:left w:val="none" w:sz="0" w:space="0" w:color="auto"/>
        <w:bottom w:val="none" w:sz="0" w:space="0" w:color="auto"/>
        <w:right w:val="none" w:sz="0" w:space="0" w:color="auto"/>
      </w:divBdr>
    </w:div>
    <w:div w:id="1222641684">
      <w:bodyDiv w:val="1"/>
      <w:marLeft w:val="0"/>
      <w:marRight w:val="0"/>
      <w:marTop w:val="0"/>
      <w:marBottom w:val="0"/>
      <w:divBdr>
        <w:top w:val="none" w:sz="0" w:space="0" w:color="auto"/>
        <w:left w:val="none" w:sz="0" w:space="0" w:color="auto"/>
        <w:bottom w:val="none" w:sz="0" w:space="0" w:color="auto"/>
        <w:right w:val="none" w:sz="0" w:space="0" w:color="auto"/>
      </w:divBdr>
    </w:div>
    <w:div w:id="1224752365">
      <w:bodyDiv w:val="1"/>
      <w:marLeft w:val="0"/>
      <w:marRight w:val="0"/>
      <w:marTop w:val="0"/>
      <w:marBottom w:val="0"/>
      <w:divBdr>
        <w:top w:val="none" w:sz="0" w:space="0" w:color="auto"/>
        <w:left w:val="none" w:sz="0" w:space="0" w:color="auto"/>
        <w:bottom w:val="none" w:sz="0" w:space="0" w:color="auto"/>
        <w:right w:val="none" w:sz="0" w:space="0" w:color="auto"/>
      </w:divBdr>
    </w:div>
    <w:div w:id="1225484289">
      <w:bodyDiv w:val="1"/>
      <w:marLeft w:val="0"/>
      <w:marRight w:val="0"/>
      <w:marTop w:val="0"/>
      <w:marBottom w:val="0"/>
      <w:divBdr>
        <w:top w:val="none" w:sz="0" w:space="0" w:color="auto"/>
        <w:left w:val="none" w:sz="0" w:space="0" w:color="auto"/>
        <w:bottom w:val="none" w:sz="0" w:space="0" w:color="auto"/>
        <w:right w:val="none" w:sz="0" w:space="0" w:color="auto"/>
      </w:divBdr>
    </w:div>
    <w:div w:id="1226065002">
      <w:bodyDiv w:val="1"/>
      <w:marLeft w:val="0"/>
      <w:marRight w:val="0"/>
      <w:marTop w:val="0"/>
      <w:marBottom w:val="0"/>
      <w:divBdr>
        <w:top w:val="none" w:sz="0" w:space="0" w:color="auto"/>
        <w:left w:val="none" w:sz="0" w:space="0" w:color="auto"/>
        <w:bottom w:val="none" w:sz="0" w:space="0" w:color="auto"/>
        <w:right w:val="none" w:sz="0" w:space="0" w:color="auto"/>
      </w:divBdr>
    </w:div>
    <w:div w:id="1226527392">
      <w:bodyDiv w:val="1"/>
      <w:marLeft w:val="0"/>
      <w:marRight w:val="0"/>
      <w:marTop w:val="0"/>
      <w:marBottom w:val="0"/>
      <w:divBdr>
        <w:top w:val="none" w:sz="0" w:space="0" w:color="auto"/>
        <w:left w:val="none" w:sz="0" w:space="0" w:color="auto"/>
        <w:bottom w:val="none" w:sz="0" w:space="0" w:color="auto"/>
        <w:right w:val="none" w:sz="0" w:space="0" w:color="auto"/>
      </w:divBdr>
    </w:div>
    <w:div w:id="1229070647">
      <w:bodyDiv w:val="1"/>
      <w:marLeft w:val="0"/>
      <w:marRight w:val="0"/>
      <w:marTop w:val="0"/>
      <w:marBottom w:val="0"/>
      <w:divBdr>
        <w:top w:val="none" w:sz="0" w:space="0" w:color="auto"/>
        <w:left w:val="none" w:sz="0" w:space="0" w:color="auto"/>
        <w:bottom w:val="none" w:sz="0" w:space="0" w:color="auto"/>
        <w:right w:val="none" w:sz="0" w:space="0" w:color="auto"/>
      </w:divBdr>
    </w:div>
    <w:div w:id="1230457334">
      <w:bodyDiv w:val="1"/>
      <w:marLeft w:val="0"/>
      <w:marRight w:val="0"/>
      <w:marTop w:val="0"/>
      <w:marBottom w:val="0"/>
      <w:divBdr>
        <w:top w:val="none" w:sz="0" w:space="0" w:color="auto"/>
        <w:left w:val="none" w:sz="0" w:space="0" w:color="auto"/>
        <w:bottom w:val="none" w:sz="0" w:space="0" w:color="auto"/>
        <w:right w:val="none" w:sz="0" w:space="0" w:color="auto"/>
      </w:divBdr>
    </w:div>
    <w:div w:id="1232351098">
      <w:bodyDiv w:val="1"/>
      <w:marLeft w:val="0"/>
      <w:marRight w:val="0"/>
      <w:marTop w:val="0"/>
      <w:marBottom w:val="0"/>
      <w:divBdr>
        <w:top w:val="none" w:sz="0" w:space="0" w:color="auto"/>
        <w:left w:val="none" w:sz="0" w:space="0" w:color="auto"/>
        <w:bottom w:val="none" w:sz="0" w:space="0" w:color="auto"/>
        <w:right w:val="none" w:sz="0" w:space="0" w:color="auto"/>
      </w:divBdr>
    </w:div>
    <w:div w:id="1232734719">
      <w:bodyDiv w:val="1"/>
      <w:marLeft w:val="0"/>
      <w:marRight w:val="0"/>
      <w:marTop w:val="0"/>
      <w:marBottom w:val="0"/>
      <w:divBdr>
        <w:top w:val="none" w:sz="0" w:space="0" w:color="auto"/>
        <w:left w:val="none" w:sz="0" w:space="0" w:color="auto"/>
        <w:bottom w:val="none" w:sz="0" w:space="0" w:color="auto"/>
        <w:right w:val="none" w:sz="0" w:space="0" w:color="auto"/>
      </w:divBdr>
    </w:div>
    <w:div w:id="1234704749">
      <w:bodyDiv w:val="1"/>
      <w:marLeft w:val="0"/>
      <w:marRight w:val="0"/>
      <w:marTop w:val="0"/>
      <w:marBottom w:val="0"/>
      <w:divBdr>
        <w:top w:val="none" w:sz="0" w:space="0" w:color="auto"/>
        <w:left w:val="none" w:sz="0" w:space="0" w:color="auto"/>
        <w:bottom w:val="none" w:sz="0" w:space="0" w:color="auto"/>
        <w:right w:val="none" w:sz="0" w:space="0" w:color="auto"/>
      </w:divBdr>
    </w:div>
    <w:div w:id="1236357258">
      <w:bodyDiv w:val="1"/>
      <w:marLeft w:val="0"/>
      <w:marRight w:val="0"/>
      <w:marTop w:val="0"/>
      <w:marBottom w:val="0"/>
      <w:divBdr>
        <w:top w:val="none" w:sz="0" w:space="0" w:color="auto"/>
        <w:left w:val="none" w:sz="0" w:space="0" w:color="auto"/>
        <w:bottom w:val="none" w:sz="0" w:space="0" w:color="auto"/>
        <w:right w:val="none" w:sz="0" w:space="0" w:color="auto"/>
      </w:divBdr>
    </w:div>
    <w:div w:id="1241868796">
      <w:bodyDiv w:val="1"/>
      <w:marLeft w:val="0"/>
      <w:marRight w:val="0"/>
      <w:marTop w:val="0"/>
      <w:marBottom w:val="0"/>
      <w:divBdr>
        <w:top w:val="none" w:sz="0" w:space="0" w:color="auto"/>
        <w:left w:val="none" w:sz="0" w:space="0" w:color="auto"/>
        <w:bottom w:val="none" w:sz="0" w:space="0" w:color="auto"/>
        <w:right w:val="none" w:sz="0" w:space="0" w:color="auto"/>
      </w:divBdr>
    </w:div>
    <w:div w:id="1245064300">
      <w:bodyDiv w:val="1"/>
      <w:marLeft w:val="0"/>
      <w:marRight w:val="0"/>
      <w:marTop w:val="0"/>
      <w:marBottom w:val="0"/>
      <w:divBdr>
        <w:top w:val="none" w:sz="0" w:space="0" w:color="auto"/>
        <w:left w:val="none" w:sz="0" w:space="0" w:color="auto"/>
        <w:bottom w:val="none" w:sz="0" w:space="0" w:color="auto"/>
        <w:right w:val="none" w:sz="0" w:space="0" w:color="auto"/>
      </w:divBdr>
    </w:div>
    <w:div w:id="1248271049">
      <w:bodyDiv w:val="1"/>
      <w:marLeft w:val="0"/>
      <w:marRight w:val="0"/>
      <w:marTop w:val="0"/>
      <w:marBottom w:val="0"/>
      <w:divBdr>
        <w:top w:val="none" w:sz="0" w:space="0" w:color="auto"/>
        <w:left w:val="none" w:sz="0" w:space="0" w:color="auto"/>
        <w:bottom w:val="none" w:sz="0" w:space="0" w:color="auto"/>
        <w:right w:val="none" w:sz="0" w:space="0" w:color="auto"/>
      </w:divBdr>
    </w:div>
    <w:div w:id="1251738420">
      <w:bodyDiv w:val="1"/>
      <w:marLeft w:val="0"/>
      <w:marRight w:val="0"/>
      <w:marTop w:val="0"/>
      <w:marBottom w:val="0"/>
      <w:divBdr>
        <w:top w:val="none" w:sz="0" w:space="0" w:color="auto"/>
        <w:left w:val="none" w:sz="0" w:space="0" w:color="auto"/>
        <w:bottom w:val="none" w:sz="0" w:space="0" w:color="auto"/>
        <w:right w:val="none" w:sz="0" w:space="0" w:color="auto"/>
      </w:divBdr>
    </w:div>
    <w:div w:id="1252425617">
      <w:bodyDiv w:val="1"/>
      <w:marLeft w:val="0"/>
      <w:marRight w:val="0"/>
      <w:marTop w:val="0"/>
      <w:marBottom w:val="0"/>
      <w:divBdr>
        <w:top w:val="none" w:sz="0" w:space="0" w:color="auto"/>
        <w:left w:val="none" w:sz="0" w:space="0" w:color="auto"/>
        <w:bottom w:val="none" w:sz="0" w:space="0" w:color="auto"/>
        <w:right w:val="none" w:sz="0" w:space="0" w:color="auto"/>
      </w:divBdr>
    </w:div>
    <w:div w:id="1264845833">
      <w:bodyDiv w:val="1"/>
      <w:marLeft w:val="0"/>
      <w:marRight w:val="0"/>
      <w:marTop w:val="0"/>
      <w:marBottom w:val="0"/>
      <w:divBdr>
        <w:top w:val="none" w:sz="0" w:space="0" w:color="auto"/>
        <w:left w:val="none" w:sz="0" w:space="0" w:color="auto"/>
        <w:bottom w:val="none" w:sz="0" w:space="0" w:color="auto"/>
        <w:right w:val="none" w:sz="0" w:space="0" w:color="auto"/>
      </w:divBdr>
    </w:div>
    <w:div w:id="1264918171">
      <w:bodyDiv w:val="1"/>
      <w:marLeft w:val="0"/>
      <w:marRight w:val="0"/>
      <w:marTop w:val="0"/>
      <w:marBottom w:val="0"/>
      <w:divBdr>
        <w:top w:val="none" w:sz="0" w:space="0" w:color="auto"/>
        <w:left w:val="none" w:sz="0" w:space="0" w:color="auto"/>
        <w:bottom w:val="none" w:sz="0" w:space="0" w:color="auto"/>
        <w:right w:val="none" w:sz="0" w:space="0" w:color="auto"/>
      </w:divBdr>
    </w:div>
    <w:div w:id="1273132008">
      <w:bodyDiv w:val="1"/>
      <w:marLeft w:val="0"/>
      <w:marRight w:val="0"/>
      <w:marTop w:val="0"/>
      <w:marBottom w:val="0"/>
      <w:divBdr>
        <w:top w:val="none" w:sz="0" w:space="0" w:color="auto"/>
        <w:left w:val="none" w:sz="0" w:space="0" w:color="auto"/>
        <w:bottom w:val="none" w:sz="0" w:space="0" w:color="auto"/>
        <w:right w:val="none" w:sz="0" w:space="0" w:color="auto"/>
      </w:divBdr>
    </w:div>
    <w:div w:id="1273322723">
      <w:bodyDiv w:val="1"/>
      <w:marLeft w:val="0"/>
      <w:marRight w:val="0"/>
      <w:marTop w:val="0"/>
      <w:marBottom w:val="0"/>
      <w:divBdr>
        <w:top w:val="none" w:sz="0" w:space="0" w:color="auto"/>
        <w:left w:val="none" w:sz="0" w:space="0" w:color="auto"/>
        <w:bottom w:val="none" w:sz="0" w:space="0" w:color="auto"/>
        <w:right w:val="none" w:sz="0" w:space="0" w:color="auto"/>
      </w:divBdr>
    </w:div>
    <w:div w:id="1275209756">
      <w:bodyDiv w:val="1"/>
      <w:marLeft w:val="0"/>
      <w:marRight w:val="0"/>
      <w:marTop w:val="0"/>
      <w:marBottom w:val="0"/>
      <w:divBdr>
        <w:top w:val="none" w:sz="0" w:space="0" w:color="auto"/>
        <w:left w:val="none" w:sz="0" w:space="0" w:color="auto"/>
        <w:bottom w:val="none" w:sz="0" w:space="0" w:color="auto"/>
        <w:right w:val="none" w:sz="0" w:space="0" w:color="auto"/>
      </w:divBdr>
    </w:div>
    <w:div w:id="1276056850">
      <w:bodyDiv w:val="1"/>
      <w:marLeft w:val="0"/>
      <w:marRight w:val="0"/>
      <w:marTop w:val="0"/>
      <w:marBottom w:val="0"/>
      <w:divBdr>
        <w:top w:val="none" w:sz="0" w:space="0" w:color="auto"/>
        <w:left w:val="none" w:sz="0" w:space="0" w:color="auto"/>
        <w:bottom w:val="none" w:sz="0" w:space="0" w:color="auto"/>
        <w:right w:val="none" w:sz="0" w:space="0" w:color="auto"/>
      </w:divBdr>
    </w:div>
    <w:div w:id="1277522487">
      <w:bodyDiv w:val="1"/>
      <w:marLeft w:val="0"/>
      <w:marRight w:val="0"/>
      <w:marTop w:val="0"/>
      <w:marBottom w:val="0"/>
      <w:divBdr>
        <w:top w:val="none" w:sz="0" w:space="0" w:color="auto"/>
        <w:left w:val="none" w:sz="0" w:space="0" w:color="auto"/>
        <w:bottom w:val="none" w:sz="0" w:space="0" w:color="auto"/>
        <w:right w:val="none" w:sz="0" w:space="0" w:color="auto"/>
      </w:divBdr>
    </w:div>
    <w:div w:id="1277978411">
      <w:bodyDiv w:val="1"/>
      <w:marLeft w:val="0"/>
      <w:marRight w:val="0"/>
      <w:marTop w:val="0"/>
      <w:marBottom w:val="0"/>
      <w:divBdr>
        <w:top w:val="none" w:sz="0" w:space="0" w:color="auto"/>
        <w:left w:val="none" w:sz="0" w:space="0" w:color="auto"/>
        <w:bottom w:val="none" w:sz="0" w:space="0" w:color="auto"/>
        <w:right w:val="none" w:sz="0" w:space="0" w:color="auto"/>
      </w:divBdr>
    </w:div>
    <w:div w:id="1278754160">
      <w:bodyDiv w:val="1"/>
      <w:marLeft w:val="0"/>
      <w:marRight w:val="0"/>
      <w:marTop w:val="0"/>
      <w:marBottom w:val="0"/>
      <w:divBdr>
        <w:top w:val="none" w:sz="0" w:space="0" w:color="auto"/>
        <w:left w:val="none" w:sz="0" w:space="0" w:color="auto"/>
        <w:bottom w:val="none" w:sz="0" w:space="0" w:color="auto"/>
        <w:right w:val="none" w:sz="0" w:space="0" w:color="auto"/>
      </w:divBdr>
    </w:div>
    <w:div w:id="1283002434">
      <w:bodyDiv w:val="1"/>
      <w:marLeft w:val="0"/>
      <w:marRight w:val="0"/>
      <w:marTop w:val="0"/>
      <w:marBottom w:val="0"/>
      <w:divBdr>
        <w:top w:val="none" w:sz="0" w:space="0" w:color="auto"/>
        <w:left w:val="none" w:sz="0" w:space="0" w:color="auto"/>
        <w:bottom w:val="none" w:sz="0" w:space="0" w:color="auto"/>
        <w:right w:val="none" w:sz="0" w:space="0" w:color="auto"/>
      </w:divBdr>
    </w:div>
    <w:div w:id="1285114298">
      <w:bodyDiv w:val="1"/>
      <w:marLeft w:val="0"/>
      <w:marRight w:val="0"/>
      <w:marTop w:val="0"/>
      <w:marBottom w:val="0"/>
      <w:divBdr>
        <w:top w:val="none" w:sz="0" w:space="0" w:color="auto"/>
        <w:left w:val="none" w:sz="0" w:space="0" w:color="auto"/>
        <w:bottom w:val="none" w:sz="0" w:space="0" w:color="auto"/>
        <w:right w:val="none" w:sz="0" w:space="0" w:color="auto"/>
      </w:divBdr>
    </w:div>
    <w:div w:id="1286817269">
      <w:bodyDiv w:val="1"/>
      <w:marLeft w:val="0"/>
      <w:marRight w:val="0"/>
      <w:marTop w:val="0"/>
      <w:marBottom w:val="0"/>
      <w:divBdr>
        <w:top w:val="none" w:sz="0" w:space="0" w:color="auto"/>
        <w:left w:val="none" w:sz="0" w:space="0" w:color="auto"/>
        <w:bottom w:val="none" w:sz="0" w:space="0" w:color="auto"/>
        <w:right w:val="none" w:sz="0" w:space="0" w:color="auto"/>
      </w:divBdr>
    </w:div>
    <w:div w:id="1292900884">
      <w:bodyDiv w:val="1"/>
      <w:marLeft w:val="0"/>
      <w:marRight w:val="0"/>
      <w:marTop w:val="0"/>
      <w:marBottom w:val="0"/>
      <w:divBdr>
        <w:top w:val="none" w:sz="0" w:space="0" w:color="auto"/>
        <w:left w:val="none" w:sz="0" w:space="0" w:color="auto"/>
        <w:bottom w:val="none" w:sz="0" w:space="0" w:color="auto"/>
        <w:right w:val="none" w:sz="0" w:space="0" w:color="auto"/>
      </w:divBdr>
    </w:div>
    <w:div w:id="1296640774">
      <w:bodyDiv w:val="1"/>
      <w:marLeft w:val="0"/>
      <w:marRight w:val="0"/>
      <w:marTop w:val="0"/>
      <w:marBottom w:val="0"/>
      <w:divBdr>
        <w:top w:val="none" w:sz="0" w:space="0" w:color="auto"/>
        <w:left w:val="none" w:sz="0" w:space="0" w:color="auto"/>
        <w:bottom w:val="none" w:sz="0" w:space="0" w:color="auto"/>
        <w:right w:val="none" w:sz="0" w:space="0" w:color="auto"/>
      </w:divBdr>
    </w:div>
    <w:div w:id="1298535892">
      <w:bodyDiv w:val="1"/>
      <w:marLeft w:val="0"/>
      <w:marRight w:val="0"/>
      <w:marTop w:val="0"/>
      <w:marBottom w:val="0"/>
      <w:divBdr>
        <w:top w:val="none" w:sz="0" w:space="0" w:color="auto"/>
        <w:left w:val="none" w:sz="0" w:space="0" w:color="auto"/>
        <w:bottom w:val="none" w:sz="0" w:space="0" w:color="auto"/>
        <w:right w:val="none" w:sz="0" w:space="0" w:color="auto"/>
      </w:divBdr>
    </w:div>
    <w:div w:id="1299455553">
      <w:bodyDiv w:val="1"/>
      <w:marLeft w:val="0"/>
      <w:marRight w:val="0"/>
      <w:marTop w:val="0"/>
      <w:marBottom w:val="0"/>
      <w:divBdr>
        <w:top w:val="none" w:sz="0" w:space="0" w:color="auto"/>
        <w:left w:val="none" w:sz="0" w:space="0" w:color="auto"/>
        <w:bottom w:val="none" w:sz="0" w:space="0" w:color="auto"/>
        <w:right w:val="none" w:sz="0" w:space="0" w:color="auto"/>
      </w:divBdr>
    </w:div>
    <w:div w:id="1303345562">
      <w:bodyDiv w:val="1"/>
      <w:marLeft w:val="0"/>
      <w:marRight w:val="0"/>
      <w:marTop w:val="0"/>
      <w:marBottom w:val="0"/>
      <w:divBdr>
        <w:top w:val="none" w:sz="0" w:space="0" w:color="auto"/>
        <w:left w:val="none" w:sz="0" w:space="0" w:color="auto"/>
        <w:bottom w:val="none" w:sz="0" w:space="0" w:color="auto"/>
        <w:right w:val="none" w:sz="0" w:space="0" w:color="auto"/>
      </w:divBdr>
    </w:div>
    <w:div w:id="1304964553">
      <w:bodyDiv w:val="1"/>
      <w:marLeft w:val="0"/>
      <w:marRight w:val="0"/>
      <w:marTop w:val="0"/>
      <w:marBottom w:val="0"/>
      <w:divBdr>
        <w:top w:val="none" w:sz="0" w:space="0" w:color="auto"/>
        <w:left w:val="none" w:sz="0" w:space="0" w:color="auto"/>
        <w:bottom w:val="none" w:sz="0" w:space="0" w:color="auto"/>
        <w:right w:val="none" w:sz="0" w:space="0" w:color="auto"/>
      </w:divBdr>
    </w:div>
    <w:div w:id="1305163654">
      <w:bodyDiv w:val="1"/>
      <w:marLeft w:val="0"/>
      <w:marRight w:val="0"/>
      <w:marTop w:val="0"/>
      <w:marBottom w:val="0"/>
      <w:divBdr>
        <w:top w:val="none" w:sz="0" w:space="0" w:color="auto"/>
        <w:left w:val="none" w:sz="0" w:space="0" w:color="auto"/>
        <w:bottom w:val="none" w:sz="0" w:space="0" w:color="auto"/>
        <w:right w:val="none" w:sz="0" w:space="0" w:color="auto"/>
      </w:divBdr>
    </w:div>
    <w:div w:id="1306860658">
      <w:bodyDiv w:val="1"/>
      <w:marLeft w:val="0"/>
      <w:marRight w:val="0"/>
      <w:marTop w:val="0"/>
      <w:marBottom w:val="0"/>
      <w:divBdr>
        <w:top w:val="none" w:sz="0" w:space="0" w:color="auto"/>
        <w:left w:val="none" w:sz="0" w:space="0" w:color="auto"/>
        <w:bottom w:val="none" w:sz="0" w:space="0" w:color="auto"/>
        <w:right w:val="none" w:sz="0" w:space="0" w:color="auto"/>
      </w:divBdr>
    </w:div>
    <w:div w:id="1308626049">
      <w:bodyDiv w:val="1"/>
      <w:marLeft w:val="0"/>
      <w:marRight w:val="0"/>
      <w:marTop w:val="0"/>
      <w:marBottom w:val="0"/>
      <w:divBdr>
        <w:top w:val="none" w:sz="0" w:space="0" w:color="auto"/>
        <w:left w:val="none" w:sz="0" w:space="0" w:color="auto"/>
        <w:bottom w:val="none" w:sz="0" w:space="0" w:color="auto"/>
        <w:right w:val="none" w:sz="0" w:space="0" w:color="auto"/>
      </w:divBdr>
    </w:div>
    <w:div w:id="1312640718">
      <w:bodyDiv w:val="1"/>
      <w:marLeft w:val="0"/>
      <w:marRight w:val="0"/>
      <w:marTop w:val="0"/>
      <w:marBottom w:val="0"/>
      <w:divBdr>
        <w:top w:val="none" w:sz="0" w:space="0" w:color="auto"/>
        <w:left w:val="none" w:sz="0" w:space="0" w:color="auto"/>
        <w:bottom w:val="none" w:sz="0" w:space="0" w:color="auto"/>
        <w:right w:val="none" w:sz="0" w:space="0" w:color="auto"/>
      </w:divBdr>
    </w:div>
    <w:div w:id="1313175498">
      <w:bodyDiv w:val="1"/>
      <w:marLeft w:val="0"/>
      <w:marRight w:val="0"/>
      <w:marTop w:val="0"/>
      <w:marBottom w:val="0"/>
      <w:divBdr>
        <w:top w:val="none" w:sz="0" w:space="0" w:color="auto"/>
        <w:left w:val="none" w:sz="0" w:space="0" w:color="auto"/>
        <w:bottom w:val="none" w:sz="0" w:space="0" w:color="auto"/>
        <w:right w:val="none" w:sz="0" w:space="0" w:color="auto"/>
      </w:divBdr>
    </w:div>
    <w:div w:id="1315068907">
      <w:bodyDiv w:val="1"/>
      <w:marLeft w:val="0"/>
      <w:marRight w:val="0"/>
      <w:marTop w:val="0"/>
      <w:marBottom w:val="0"/>
      <w:divBdr>
        <w:top w:val="none" w:sz="0" w:space="0" w:color="auto"/>
        <w:left w:val="none" w:sz="0" w:space="0" w:color="auto"/>
        <w:bottom w:val="none" w:sz="0" w:space="0" w:color="auto"/>
        <w:right w:val="none" w:sz="0" w:space="0" w:color="auto"/>
      </w:divBdr>
    </w:div>
    <w:div w:id="1318413868">
      <w:bodyDiv w:val="1"/>
      <w:marLeft w:val="0"/>
      <w:marRight w:val="0"/>
      <w:marTop w:val="0"/>
      <w:marBottom w:val="0"/>
      <w:divBdr>
        <w:top w:val="none" w:sz="0" w:space="0" w:color="auto"/>
        <w:left w:val="none" w:sz="0" w:space="0" w:color="auto"/>
        <w:bottom w:val="none" w:sz="0" w:space="0" w:color="auto"/>
        <w:right w:val="none" w:sz="0" w:space="0" w:color="auto"/>
      </w:divBdr>
    </w:div>
    <w:div w:id="1322201152">
      <w:bodyDiv w:val="1"/>
      <w:marLeft w:val="0"/>
      <w:marRight w:val="0"/>
      <w:marTop w:val="0"/>
      <w:marBottom w:val="0"/>
      <w:divBdr>
        <w:top w:val="none" w:sz="0" w:space="0" w:color="auto"/>
        <w:left w:val="none" w:sz="0" w:space="0" w:color="auto"/>
        <w:bottom w:val="none" w:sz="0" w:space="0" w:color="auto"/>
        <w:right w:val="none" w:sz="0" w:space="0" w:color="auto"/>
      </w:divBdr>
    </w:div>
    <w:div w:id="1331909438">
      <w:bodyDiv w:val="1"/>
      <w:marLeft w:val="0"/>
      <w:marRight w:val="0"/>
      <w:marTop w:val="0"/>
      <w:marBottom w:val="0"/>
      <w:divBdr>
        <w:top w:val="none" w:sz="0" w:space="0" w:color="auto"/>
        <w:left w:val="none" w:sz="0" w:space="0" w:color="auto"/>
        <w:bottom w:val="none" w:sz="0" w:space="0" w:color="auto"/>
        <w:right w:val="none" w:sz="0" w:space="0" w:color="auto"/>
      </w:divBdr>
    </w:div>
    <w:div w:id="1334142001">
      <w:bodyDiv w:val="1"/>
      <w:marLeft w:val="0"/>
      <w:marRight w:val="0"/>
      <w:marTop w:val="0"/>
      <w:marBottom w:val="0"/>
      <w:divBdr>
        <w:top w:val="none" w:sz="0" w:space="0" w:color="auto"/>
        <w:left w:val="none" w:sz="0" w:space="0" w:color="auto"/>
        <w:bottom w:val="none" w:sz="0" w:space="0" w:color="auto"/>
        <w:right w:val="none" w:sz="0" w:space="0" w:color="auto"/>
      </w:divBdr>
    </w:div>
    <w:div w:id="1345279183">
      <w:bodyDiv w:val="1"/>
      <w:marLeft w:val="0"/>
      <w:marRight w:val="0"/>
      <w:marTop w:val="0"/>
      <w:marBottom w:val="0"/>
      <w:divBdr>
        <w:top w:val="none" w:sz="0" w:space="0" w:color="auto"/>
        <w:left w:val="none" w:sz="0" w:space="0" w:color="auto"/>
        <w:bottom w:val="none" w:sz="0" w:space="0" w:color="auto"/>
        <w:right w:val="none" w:sz="0" w:space="0" w:color="auto"/>
      </w:divBdr>
    </w:div>
    <w:div w:id="1354109312">
      <w:bodyDiv w:val="1"/>
      <w:marLeft w:val="0"/>
      <w:marRight w:val="0"/>
      <w:marTop w:val="0"/>
      <w:marBottom w:val="0"/>
      <w:divBdr>
        <w:top w:val="none" w:sz="0" w:space="0" w:color="auto"/>
        <w:left w:val="none" w:sz="0" w:space="0" w:color="auto"/>
        <w:bottom w:val="none" w:sz="0" w:space="0" w:color="auto"/>
        <w:right w:val="none" w:sz="0" w:space="0" w:color="auto"/>
      </w:divBdr>
    </w:div>
    <w:div w:id="1358196266">
      <w:bodyDiv w:val="1"/>
      <w:marLeft w:val="0"/>
      <w:marRight w:val="0"/>
      <w:marTop w:val="0"/>
      <w:marBottom w:val="0"/>
      <w:divBdr>
        <w:top w:val="none" w:sz="0" w:space="0" w:color="auto"/>
        <w:left w:val="none" w:sz="0" w:space="0" w:color="auto"/>
        <w:bottom w:val="none" w:sz="0" w:space="0" w:color="auto"/>
        <w:right w:val="none" w:sz="0" w:space="0" w:color="auto"/>
      </w:divBdr>
    </w:div>
    <w:div w:id="1361131051">
      <w:bodyDiv w:val="1"/>
      <w:marLeft w:val="0"/>
      <w:marRight w:val="0"/>
      <w:marTop w:val="0"/>
      <w:marBottom w:val="0"/>
      <w:divBdr>
        <w:top w:val="none" w:sz="0" w:space="0" w:color="auto"/>
        <w:left w:val="none" w:sz="0" w:space="0" w:color="auto"/>
        <w:bottom w:val="none" w:sz="0" w:space="0" w:color="auto"/>
        <w:right w:val="none" w:sz="0" w:space="0" w:color="auto"/>
      </w:divBdr>
    </w:div>
    <w:div w:id="1361200034">
      <w:bodyDiv w:val="1"/>
      <w:marLeft w:val="0"/>
      <w:marRight w:val="0"/>
      <w:marTop w:val="0"/>
      <w:marBottom w:val="0"/>
      <w:divBdr>
        <w:top w:val="none" w:sz="0" w:space="0" w:color="auto"/>
        <w:left w:val="none" w:sz="0" w:space="0" w:color="auto"/>
        <w:bottom w:val="none" w:sz="0" w:space="0" w:color="auto"/>
        <w:right w:val="none" w:sz="0" w:space="0" w:color="auto"/>
      </w:divBdr>
    </w:div>
    <w:div w:id="1363632704">
      <w:bodyDiv w:val="1"/>
      <w:marLeft w:val="0"/>
      <w:marRight w:val="0"/>
      <w:marTop w:val="0"/>
      <w:marBottom w:val="0"/>
      <w:divBdr>
        <w:top w:val="none" w:sz="0" w:space="0" w:color="auto"/>
        <w:left w:val="none" w:sz="0" w:space="0" w:color="auto"/>
        <w:bottom w:val="none" w:sz="0" w:space="0" w:color="auto"/>
        <w:right w:val="none" w:sz="0" w:space="0" w:color="auto"/>
      </w:divBdr>
    </w:div>
    <w:div w:id="1364475468">
      <w:bodyDiv w:val="1"/>
      <w:marLeft w:val="0"/>
      <w:marRight w:val="0"/>
      <w:marTop w:val="0"/>
      <w:marBottom w:val="0"/>
      <w:divBdr>
        <w:top w:val="none" w:sz="0" w:space="0" w:color="auto"/>
        <w:left w:val="none" w:sz="0" w:space="0" w:color="auto"/>
        <w:bottom w:val="none" w:sz="0" w:space="0" w:color="auto"/>
        <w:right w:val="none" w:sz="0" w:space="0" w:color="auto"/>
      </w:divBdr>
    </w:div>
    <w:div w:id="1365136546">
      <w:bodyDiv w:val="1"/>
      <w:marLeft w:val="0"/>
      <w:marRight w:val="0"/>
      <w:marTop w:val="0"/>
      <w:marBottom w:val="0"/>
      <w:divBdr>
        <w:top w:val="none" w:sz="0" w:space="0" w:color="auto"/>
        <w:left w:val="none" w:sz="0" w:space="0" w:color="auto"/>
        <w:bottom w:val="none" w:sz="0" w:space="0" w:color="auto"/>
        <w:right w:val="none" w:sz="0" w:space="0" w:color="auto"/>
      </w:divBdr>
    </w:div>
    <w:div w:id="1369798257">
      <w:bodyDiv w:val="1"/>
      <w:marLeft w:val="0"/>
      <w:marRight w:val="0"/>
      <w:marTop w:val="0"/>
      <w:marBottom w:val="0"/>
      <w:divBdr>
        <w:top w:val="none" w:sz="0" w:space="0" w:color="auto"/>
        <w:left w:val="none" w:sz="0" w:space="0" w:color="auto"/>
        <w:bottom w:val="none" w:sz="0" w:space="0" w:color="auto"/>
        <w:right w:val="none" w:sz="0" w:space="0" w:color="auto"/>
      </w:divBdr>
    </w:div>
    <w:div w:id="1372337912">
      <w:bodyDiv w:val="1"/>
      <w:marLeft w:val="0"/>
      <w:marRight w:val="0"/>
      <w:marTop w:val="0"/>
      <w:marBottom w:val="0"/>
      <w:divBdr>
        <w:top w:val="none" w:sz="0" w:space="0" w:color="auto"/>
        <w:left w:val="none" w:sz="0" w:space="0" w:color="auto"/>
        <w:bottom w:val="none" w:sz="0" w:space="0" w:color="auto"/>
        <w:right w:val="none" w:sz="0" w:space="0" w:color="auto"/>
      </w:divBdr>
    </w:div>
    <w:div w:id="1376001902">
      <w:bodyDiv w:val="1"/>
      <w:marLeft w:val="0"/>
      <w:marRight w:val="0"/>
      <w:marTop w:val="0"/>
      <w:marBottom w:val="0"/>
      <w:divBdr>
        <w:top w:val="none" w:sz="0" w:space="0" w:color="auto"/>
        <w:left w:val="none" w:sz="0" w:space="0" w:color="auto"/>
        <w:bottom w:val="none" w:sz="0" w:space="0" w:color="auto"/>
        <w:right w:val="none" w:sz="0" w:space="0" w:color="auto"/>
      </w:divBdr>
    </w:div>
    <w:div w:id="1376468584">
      <w:bodyDiv w:val="1"/>
      <w:marLeft w:val="0"/>
      <w:marRight w:val="0"/>
      <w:marTop w:val="0"/>
      <w:marBottom w:val="0"/>
      <w:divBdr>
        <w:top w:val="none" w:sz="0" w:space="0" w:color="auto"/>
        <w:left w:val="none" w:sz="0" w:space="0" w:color="auto"/>
        <w:bottom w:val="none" w:sz="0" w:space="0" w:color="auto"/>
        <w:right w:val="none" w:sz="0" w:space="0" w:color="auto"/>
      </w:divBdr>
    </w:div>
    <w:div w:id="1379090340">
      <w:bodyDiv w:val="1"/>
      <w:marLeft w:val="0"/>
      <w:marRight w:val="0"/>
      <w:marTop w:val="0"/>
      <w:marBottom w:val="0"/>
      <w:divBdr>
        <w:top w:val="none" w:sz="0" w:space="0" w:color="auto"/>
        <w:left w:val="none" w:sz="0" w:space="0" w:color="auto"/>
        <w:bottom w:val="none" w:sz="0" w:space="0" w:color="auto"/>
        <w:right w:val="none" w:sz="0" w:space="0" w:color="auto"/>
      </w:divBdr>
    </w:div>
    <w:div w:id="1380472253">
      <w:bodyDiv w:val="1"/>
      <w:marLeft w:val="0"/>
      <w:marRight w:val="0"/>
      <w:marTop w:val="0"/>
      <w:marBottom w:val="0"/>
      <w:divBdr>
        <w:top w:val="none" w:sz="0" w:space="0" w:color="auto"/>
        <w:left w:val="none" w:sz="0" w:space="0" w:color="auto"/>
        <w:bottom w:val="none" w:sz="0" w:space="0" w:color="auto"/>
        <w:right w:val="none" w:sz="0" w:space="0" w:color="auto"/>
      </w:divBdr>
    </w:div>
    <w:div w:id="1382441794">
      <w:bodyDiv w:val="1"/>
      <w:marLeft w:val="0"/>
      <w:marRight w:val="0"/>
      <w:marTop w:val="0"/>
      <w:marBottom w:val="0"/>
      <w:divBdr>
        <w:top w:val="none" w:sz="0" w:space="0" w:color="auto"/>
        <w:left w:val="none" w:sz="0" w:space="0" w:color="auto"/>
        <w:bottom w:val="none" w:sz="0" w:space="0" w:color="auto"/>
        <w:right w:val="none" w:sz="0" w:space="0" w:color="auto"/>
      </w:divBdr>
    </w:div>
    <w:div w:id="1383023650">
      <w:bodyDiv w:val="1"/>
      <w:marLeft w:val="0"/>
      <w:marRight w:val="0"/>
      <w:marTop w:val="0"/>
      <w:marBottom w:val="0"/>
      <w:divBdr>
        <w:top w:val="none" w:sz="0" w:space="0" w:color="auto"/>
        <w:left w:val="none" w:sz="0" w:space="0" w:color="auto"/>
        <w:bottom w:val="none" w:sz="0" w:space="0" w:color="auto"/>
        <w:right w:val="none" w:sz="0" w:space="0" w:color="auto"/>
      </w:divBdr>
    </w:div>
    <w:div w:id="1390686172">
      <w:bodyDiv w:val="1"/>
      <w:marLeft w:val="0"/>
      <w:marRight w:val="0"/>
      <w:marTop w:val="0"/>
      <w:marBottom w:val="0"/>
      <w:divBdr>
        <w:top w:val="none" w:sz="0" w:space="0" w:color="auto"/>
        <w:left w:val="none" w:sz="0" w:space="0" w:color="auto"/>
        <w:bottom w:val="none" w:sz="0" w:space="0" w:color="auto"/>
        <w:right w:val="none" w:sz="0" w:space="0" w:color="auto"/>
      </w:divBdr>
    </w:div>
    <w:div w:id="1404831810">
      <w:bodyDiv w:val="1"/>
      <w:marLeft w:val="0"/>
      <w:marRight w:val="0"/>
      <w:marTop w:val="0"/>
      <w:marBottom w:val="0"/>
      <w:divBdr>
        <w:top w:val="none" w:sz="0" w:space="0" w:color="auto"/>
        <w:left w:val="none" w:sz="0" w:space="0" w:color="auto"/>
        <w:bottom w:val="none" w:sz="0" w:space="0" w:color="auto"/>
        <w:right w:val="none" w:sz="0" w:space="0" w:color="auto"/>
      </w:divBdr>
    </w:div>
    <w:div w:id="1405492542">
      <w:bodyDiv w:val="1"/>
      <w:marLeft w:val="0"/>
      <w:marRight w:val="0"/>
      <w:marTop w:val="0"/>
      <w:marBottom w:val="0"/>
      <w:divBdr>
        <w:top w:val="none" w:sz="0" w:space="0" w:color="auto"/>
        <w:left w:val="none" w:sz="0" w:space="0" w:color="auto"/>
        <w:bottom w:val="none" w:sz="0" w:space="0" w:color="auto"/>
        <w:right w:val="none" w:sz="0" w:space="0" w:color="auto"/>
      </w:divBdr>
    </w:div>
    <w:div w:id="1406418925">
      <w:bodyDiv w:val="1"/>
      <w:marLeft w:val="0"/>
      <w:marRight w:val="0"/>
      <w:marTop w:val="0"/>
      <w:marBottom w:val="0"/>
      <w:divBdr>
        <w:top w:val="none" w:sz="0" w:space="0" w:color="auto"/>
        <w:left w:val="none" w:sz="0" w:space="0" w:color="auto"/>
        <w:bottom w:val="none" w:sz="0" w:space="0" w:color="auto"/>
        <w:right w:val="none" w:sz="0" w:space="0" w:color="auto"/>
      </w:divBdr>
    </w:div>
    <w:div w:id="1410495081">
      <w:bodyDiv w:val="1"/>
      <w:marLeft w:val="0"/>
      <w:marRight w:val="0"/>
      <w:marTop w:val="0"/>
      <w:marBottom w:val="0"/>
      <w:divBdr>
        <w:top w:val="none" w:sz="0" w:space="0" w:color="auto"/>
        <w:left w:val="none" w:sz="0" w:space="0" w:color="auto"/>
        <w:bottom w:val="none" w:sz="0" w:space="0" w:color="auto"/>
        <w:right w:val="none" w:sz="0" w:space="0" w:color="auto"/>
      </w:divBdr>
    </w:div>
    <w:div w:id="1413432541">
      <w:bodyDiv w:val="1"/>
      <w:marLeft w:val="0"/>
      <w:marRight w:val="0"/>
      <w:marTop w:val="0"/>
      <w:marBottom w:val="0"/>
      <w:divBdr>
        <w:top w:val="none" w:sz="0" w:space="0" w:color="auto"/>
        <w:left w:val="none" w:sz="0" w:space="0" w:color="auto"/>
        <w:bottom w:val="none" w:sz="0" w:space="0" w:color="auto"/>
        <w:right w:val="none" w:sz="0" w:space="0" w:color="auto"/>
      </w:divBdr>
    </w:div>
    <w:div w:id="1417361486">
      <w:bodyDiv w:val="1"/>
      <w:marLeft w:val="0"/>
      <w:marRight w:val="0"/>
      <w:marTop w:val="0"/>
      <w:marBottom w:val="0"/>
      <w:divBdr>
        <w:top w:val="none" w:sz="0" w:space="0" w:color="auto"/>
        <w:left w:val="none" w:sz="0" w:space="0" w:color="auto"/>
        <w:bottom w:val="none" w:sz="0" w:space="0" w:color="auto"/>
        <w:right w:val="none" w:sz="0" w:space="0" w:color="auto"/>
      </w:divBdr>
    </w:div>
    <w:div w:id="1418358637">
      <w:bodyDiv w:val="1"/>
      <w:marLeft w:val="0"/>
      <w:marRight w:val="0"/>
      <w:marTop w:val="0"/>
      <w:marBottom w:val="0"/>
      <w:divBdr>
        <w:top w:val="none" w:sz="0" w:space="0" w:color="auto"/>
        <w:left w:val="none" w:sz="0" w:space="0" w:color="auto"/>
        <w:bottom w:val="none" w:sz="0" w:space="0" w:color="auto"/>
        <w:right w:val="none" w:sz="0" w:space="0" w:color="auto"/>
      </w:divBdr>
    </w:div>
    <w:div w:id="1422947594">
      <w:bodyDiv w:val="1"/>
      <w:marLeft w:val="0"/>
      <w:marRight w:val="0"/>
      <w:marTop w:val="0"/>
      <w:marBottom w:val="0"/>
      <w:divBdr>
        <w:top w:val="none" w:sz="0" w:space="0" w:color="auto"/>
        <w:left w:val="none" w:sz="0" w:space="0" w:color="auto"/>
        <w:bottom w:val="none" w:sz="0" w:space="0" w:color="auto"/>
        <w:right w:val="none" w:sz="0" w:space="0" w:color="auto"/>
      </w:divBdr>
    </w:div>
    <w:div w:id="1426029937">
      <w:bodyDiv w:val="1"/>
      <w:marLeft w:val="0"/>
      <w:marRight w:val="0"/>
      <w:marTop w:val="0"/>
      <w:marBottom w:val="0"/>
      <w:divBdr>
        <w:top w:val="none" w:sz="0" w:space="0" w:color="auto"/>
        <w:left w:val="none" w:sz="0" w:space="0" w:color="auto"/>
        <w:bottom w:val="none" w:sz="0" w:space="0" w:color="auto"/>
        <w:right w:val="none" w:sz="0" w:space="0" w:color="auto"/>
      </w:divBdr>
    </w:div>
    <w:div w:id="1434475734">
      <w:bodyDiv w:val="1"/>
      <w:marLeft w:val="0"/>
      <w:marRight w:val="0"/>
      <w:marTop w:val="0"/>
      <w:marBottom w:val="0"/>
      <w:divBdr>
        <w:top w:val="none" w:sz="0" w:space="0" w:color="auto"/>
        <w:left w:val="none" w:sz="0" w:space="0" w:color="auto"/>
        <w:bottom w:val="none" w:sz="0" w:space="0" w:color="auto"/>
        <w:right w:val="none" w:sz="0" w:space="0" w:color="auto"/>
      </w:divBdr>
    </w:div>
    <w:div w:id="1435857186">
      <w:bodyDiv w:val="1"/>
      <w:marLeft w:val="0"/>
      <w:marRight w:val="0"/>
      <w:marTop w:val="0"/>
      <w:marBottom w:val="0"/>
      <w:divBdr>
        <w:top w:val="none" w:sz="0" w:space="0" w:color="auto"/>
        <w:left w:val="none" w:sz="0" w:space="0" w:color="auto"/>
        <w:bottom w:val="none" w:sz="0" w:space="0" w:color="auto"/>
        <w:right w:val="none" w:sz="0" w:space="0" w:color="auto"/>
      </w:divBdr>
    </w:div>
    <w:div w:id="1439527840">
      <w:bodyDiv w:val="1"/>
      <w:marLeft w:val="0"/>
      <w:marRight w:val="0"/>
      <w:marTop w:val="0"/>
      <w:marBottom w:val="0"/>
      <w:divBdr>
        <w:top w:val="none" w:sz="0" w:space="0" w:color="auto"/>
        <w:left w:val="none" w:sz="0" w:space="0" w:color="auto"/>
        <w:bottom w:val="none" w:sz="0" w:space="0" w:color="auto"/>
        <w:right w:val="none" w:sz="0" w:space="0" w:color="auto"/>
      </w:divBdr>
    </w:div>
    <w:div w:id="1440418564">
      <w:bodyDiv w:val="1"/>
      <w:marLeft w:val="0"/>
      <w:marRight w:val="0"/>
      <w:marTop w:val="0"/>
      <w:marBottom w:val="0"/>
      <w:divBdr>
        <w:top w:val="none" w:sz="0" w:space="0" w:color="auto"/>
        <w:left w:val="none" w:sz="0" w:space="0" w:color="auto"/>
        <w:bottom w:val="none" w:sz="0" w:space="0" w:color="auto"/>
        <w:right w:val="none" w:sz="0" w:space="0" w:color="auto"/>
      </w:divBdr>
    </w:div>
    <w:div w:id="1441871322">
      <w:bodyDiv w:val="1"/>
      <w:marLeft w:val="0"/>
      <w:marRight w:val="0"/>
      <w:marTop w:val="0"/>
      <w:marBottom w:val="0"/>
      <w:divBdr>
        <w:top w:val="none" w:sz="0" w:space="0" w:color="auto"/>
        <w:left w:val="none" w:sz="0" w:space="0" w:color="auto"/>
        <w:bottom w:val="none" w:sz="0" w:space="0" w:color="auto"/>
        <w:right w:val="none" w:sz="0" w:space="0" w:color="auto"/>
      </w:divBdr>
    </w:div>
    <w:div w:id="1446078576">
      <w:bodyDiv w:val="1"/>
      <w:marLeft w:val="0"/>
      <w:marRight w:val="0"/>
      <w:marTop w:val="0"/>
      <w:marBottom w:val="0"/>
      <w:divBdr>
        <w:top w:val="none" w:sz="0" w:space="0" w:color="auto"/>
        <w:left w:val="none" w:sz="0" w:space="0" w:color="auto"/>
        <w:bottom w:val="none" w:sz="0" w:space="0" w:color="auto"/>
        <w:right w:val="none" w:sz="0" w:space="0" w:color="auto"/>
      </w:divBdr>
    </w:div>
    <w:div w:id="1446926934">
      <w:bodyDiv w:val="1"/>
      <w:marLeft w:val="0"/>
      <w:marRight w:val="0"/>
      <w:marTop w:val="0"/>
      <w:marBottom w:val="0"/>
      <w:divBdr>
        <w:top w:val="none" w:sz="0" w:space="0" w:color="auto"/>
        <w:left w:val="none" w:sz="0" w:space="0" w:color="auto"/>
        <w:bottom w:val="none" w:sz="0" w:space="0" w:color="auto"/>
        <w:right w:val="none" w:sz="0" w:space="0" w:color="auto"/>
      </w:divBdr>
    </w:div>
    <w:div w:id="1446999860">
      <w:bodyDiv w:val="1"/>
      <w:marLeft w:val="0"/>
      <w:marRight w:val="0"/>
      <w:marTop w:val="0"/>
      <w:marBottom w:val="0"/>
      <w:divBdr>
        <w:top w:val="none" w:sz="0" w:space="0" w:color="auto"/>
        <w:left w:val="none" w:sz="0" w:space="0" w:color="auto"/>
        <w:bottom w:val="none" w:sz="0" w:space="0" w:color="auto"/>
        <w:right w:val="none" w:sz="0" w:space="0" w:color="auto"/>
      </w:divBdr>
    </w:div>
    <w:div w:id="1457330334">
      <w:bodyDiv w:val="1"/>
      <w:marLeft w:val="0"/>
      <w:marRight w:val="0"/>
      <w:marTop w:val="0"/>
      <w:marBottom w:val="0"/>
      <w:divBdr>
        <w:top w:val="none" w:sz="0" w:space="0" w:color="auto"/>
        <w:left w:val="none" w:sz="0" w:space="0" w:color="auto"/>
        <w:bottom w:val="none" w:sz="0" w:space="0" w:color="auto"/>
        <w:right w:val="none" w:sz="0" w:space="0" w:color="auto"/>
      </w:divBdr>
    </w:div>
    <w:div w:id="1459566961">
      <w:bodyDiv w:val="1"/>
      <w:marLeft w:val="0"/>
      <w:marRight w:val="0"/>
      <w:marTop w:val="0"/>
      <w:marBottom w:val="0"/>
      <w:divBdr>
        <w:top w:val="none" w:sz="0" w:space="0" w:color="auto"/>
        <w:left w:val="none" w:sz="0" w:space="0" w:color="auto"/>
        <w:bottom w:val="none" w:sz="0" w:space="0" w:color="auto"/>
        <w:right w:val="none" w:sz="0" w:space="0" w:color="auto"/>
      </w:divBdr>
    </w:div>
    <w:div w:id="1466506375">
      <w:bodyDiv w:val="1"/>
      <w:marLeft w:val="0"/>
      <w:marRight w:val="0"/>
      <w:marTop w:val="0"/>
      <w:marBottom w:val="0"/>
      <w:divBdr>
        <w:top w:val="none" w:sz="0" w:space="0" w:color="auto"/>
        <w:left w:val="none" w:sz="0" w:space="0" w:color="auto"/>
        <w:bottom w:val="none" w:sz="0" w:space="0" w:color="auto"/>
        <w:right w:val="none" w:sz="0" w:space="0" w:color="auto"/>
      </w:divBdr>
    </w:div>
    <w:div w:id="1468546533">
      <w:bodyDiv w:val="1"/>
      <w:marLeft w:val="0"/>
      <w:marRight w:val="0"/>
      <w:marTop w:val="0"/>
      <w:marBottom w:val="0"/>
      <w:divBdr>
        <w:top w:val="none" w:sz="0" w:space="0" w:color="auto"/>
        <w:left w:val="none" w:sz="0" w:space="0" w:color="auto"/>
        <w:bottom w:val="none" w:sz="0" w:space="0" w:color="auto"/>
        <w:right w:val="none" w:sz="0" w:space="0" w:color="auto"/>
      </w:divBdr>
    </w:div>
    <w:div w:id="1469476713">
      <w:bodyDiv w:val="1"/>
      <w:marLeft w:val="0"/>
      <w:marRight w:val="0"/>
      <w:marTop w:val="0"/>
      <w:marBottom w:val="0"/>
      <w:divBdr>
        <w:top w:val="none" w:sz="0" w:space="0" w:color="auto"/>
        <w:left w:val="none" w:sz="0" w:space="0" w:color="auto"/>
        <w:bottom w:val="none" w:sz="0" w:space="0" w:color="auto"/>
        <w:right w:val="none" w:sz="0" w:space="0" w:color="auto"/>
      </w:divBdr>
    </w:div>
    <w:div w:id="1475028433">
      <w:bodyDiv w:val="1"/>
      <w:marLeft w:val="0"/>
      <w:marRight w:val="0"/>
      <w:marTop w:val="0"/>
      <w:marBottom w:val="0"/>
      <w:divBdr>
        <w:top w:val="none" w:sz="0" w:space="0" w:color="auto"/>
        <w:left w:val="none" w:sz="0" w:space="0" w:color="auto"/>
        <w:bottom w:val="none" w:sz="0" w:space="0" w:color="auto"/>
        <w:right w:val="none" w:sz="0" w:space="0" w:color="auto"/>
      </w:divBdr>
    </w:div>
    <w:div w:id="1476291168">
      <w:bodyDiv w:val="1"/>
      <w:marLeft w:val="0"/>
      <w:marRight w:val="0"/>
      <w:marTop w:val="0"/>
      <w:marBottom w:val="0"/>
      <w:divBdr>
        <w:top w:val="none" w:sz="0" w:space="0" w:color="auto"/>
        <w:left w:val="none" w:sz="0" w:space="0" w:color="auto"/>
        <w:bottom w:val="none" w:sz="0" w:space="0" w:color="auto"/>
        <w:right w:val="none" w:sz="0" w:space="0" w:color="auto"/>
      </w:divBdr>
    </w:div>
    <w:div w:id="1484086196">
      <w:bodyDiv w:val="1"/>
      <w:marLeft w:val="0"/>
      <w:marRight w:val="0"/>
      <w:marTop w:val="0"/>
      <w:marBottom w:val="0"/>
      <w:divBdr>
        <w:top w:val="none" w:sz="0" w:space="0" w:color="auto"/>
        <w:left w:val="none" w:sz="0" w:space="0" w:color="auto"/>
        <w:bottom w:val="none" w:sz="0" w:space="0" w:color="auto"/>
        <w:right w:val="none" w:sz="0" w:space="0" w:color="auto"/>
      </w:divBdr>
    </w:div>
    <w:div w:id="1485778885">
      <w:bodyDiv w:val="1"/>
      <w:marLeft w:val="0"/>
      <w:marRight w:val="0"/>
      <w:marTop w:val="0"/>
      <w:marBottom w:val="0"/>
      <w:divBdr>
        <w:top w:val="none" w:sz="0" w:space="0" w:color="auto"/>
        <w:left w:val="none" w:sz="0" w:space="0" w:color="auto"/>
        <w:bottom w:val="none" w:sz="0" w:space="0" w:color="auto"/>
        <w:right w:val="none" w:sz="0" w:space="0" w:color="auto"/>
      </w:divBdr>
    </w:div>
    <w:div w:id="1492990477">
      <w:bodyDiv w:val="1"/>
      <w:marLeft w:val="0"/>
      <w:marRight w:val="0"/>
      <w:marTop w:val="0"/>
      <w:marBottom w:val="0"/>
      <w:divBdr>
        <w:top w:val="none" w:sz="0" w:space="0" w:color="auto"/>
        <w:left w:val="none" w:sz="0" w:space="0" w:color="auto"/>
        <w:bottom w:val="none" w:sz="0" w:space="0" w:color="auto"/>
        <w:right w:val="none" w:sz="0" w:space="0" w:color="auto"/>
      </w:divBdr>
    </w:div>
    <w:div w:id="1493181466">
      <w:bodyDiv w:val="1"/>
      <w:marLeft w:val="0"/>
      <w:marRight w:val="0"/>
      <w:marTop w:val="0"/>
      <w:marBottom w:val="0"/>
      <w:divBdr>
        <w:top w:val="none" w:sz="0" w:space="0" w:color="auto"/>
        <w:left w:val="none" w:sz="0" w:space="0" w:color="auto"/>
        <w:bottom w:val="none" w:sz="0" w:space="0" w:color="auto"/>
        <w:right w:val="none" w:sz="0" w:space="0" w:color="auto"/>
      </w:divBdr>
    </w:div>
    <w:div w:id="1494687332">
      <w:bodyDiv w:val="1"/>
      <w:marLeft w:val="0"/>
      <w:marRight w:val="0"/>
      <w:marTop w:val="0"/>
      <w:marBottom w:val="0"/>
      <w:divBdr>
        <w:top w:val="none" w:sz="0" w:space="0" w:color="auto"/>
        <w:left w:val="none" w:sz="0" w:space="0" w:color="auto"/>
        <w:bottom w:val="none" w:sz="0" w:space="0" w:color="auto"/>
        <w:right w:val="none" w:sz="0" w:space="0" w:color="auto"/>
      </w:divBdr>
    </w:div>
    <w:div w:id="1498644104">
      <w:bodyDiv w:val="1"/>
      <w:marLeft w:val="0"/>
      <w:marRight w:val="0"/>
      <w:marTop w:val="0"/>
      <w:marBottom w:val="0"/>
      <w:divBdr>
        <w:top w:val="none" w:sz="0" w:space="0" w:color="auto"/>
        <w:left w:val="none" w:sz="0" w:space="0" w:color="auto"/>
        <w:bottom w:val="none" w:sz="0" w:space="0" w:color="auto"/>
        <w:right w:val="none" w:sz="0" w:space="0" w:color="auto"/>
      </w:divBdr>
    </w:div>
    <w:div w:id="1508670058">
      <w:bodyDiv w:val="1"/>
      <w:marLeft w:val="0"/>
      <w:marRight w:val="0"/>
      <w:marTop w:val="0"/>
      <w:marBottom w:val="0"/>
      <w:divBdr>
        <w:top w:val="none" w:sz="0" w:space="0" w:color="auto"/>
        <w:left w:val="none" w:sz="0" w:space="0" w:color="auto"/>
        <w:bottom w:val="none" w:sz="0" w:space="0" w:color="auto"/>
        <w:right w:val="none" w:sz="0" w:space="0" w:color="auto"/>
      </w:divBdr>
    </w:div>
    <w:div w:id="1510177154">
      <w:bodyDiv w:val="1"/>
      <w:marLeft w:val="0"/>
      <w:marRight w:val="0"/>
      <w:marTop w:val="0"/>
      <w:marBottom w:val="0"/>
      <w:divBdr>
        <w:top w:val="none" w:sz="0" w:space="0" w:color="auto"/>
        <w:left w:val="none" w:sz="0" w:space="0" w:color="auto"/>
        <w:bottom w:val="none" w:sz="0" w:space="0" w:color="auto"/>
        <w:right w:val="none" w:sz="0" w:space="0" w:color="auto"/>
      </w:divBdr>
    </w:div>
    <w:div w:id="1514104229">
      <w:bodyDiv w:val="1"/>
      <w:marLeft w:val="0"/>
      <w:marRight w:val="0"/>
      <w:marTop w:val="0"/>
      <w:marBottom w:val="0"/>
      <w:divBdr>
        <w:top w:val="none" w:sz="0" w:space="0" w:color="auto"/>
        <w:left w:val="none" w:sz="0" w:space="0" w:color="auto"/>
        <w:bottom w:val="none" w:sz="0" w:space="0" w:color="auto"/>
        <w:right w:val="none" w:sz="0" w:space="0" w:color="auto"/>
      </w:divBdr>
    </w:div>
    <w:div w:id="1516923265">
      <w:bodyDiv w:val="1"/>
      <w:marLeft w:val="0"/>
      <w:marRight w:val="0"/>
      <w:marTop w:val="0"/>
      <w:marBottom w:val="0"/>
      <w:divBdr>
        <w:top w:val="none" w:sz="0" w:space="0" w:color="auto"/>
        <w:left w:val="none" w:sz="0" w:space="0" w:color="auto"/>
        <w:bottom w:val="none" w:sz="0" w:space="0" w:color="auto"/>
        <w:right w:val="none" w:sz="0" w:space="0" w:color="auto"/>
      </w:divBdr>
    </w:div>
    <w:div w:id="1517420665">
      <w:bodyDiv w:val="1"/>
      <w:marLeft w:val="0"/>
      <w:marRight w:val="0"/>
      <w:marTop w:val="0"/>
      <w:marBottom w:val="0"/>
      <w:divBdr>
        <w:top w:val="none" w:sz="0" w:space="0" w:color="auto"/>
        <w:left w:val="none" w:sz="0" w:space="0" w:color="auto"/>
        <w:bottom w:val="none" w:sz="0" w:space="0" w:color="auto"/>
        <w:right w:val="none" w:sz="0" w:space="0" w:color="auto"/>
      </w:divBdr>
    </w:div>
    <w:div w:id="1522429748">
      <w:bodyDiv w:val="1"/>
      <w:marLeft w:val="0"/>
      <w:marRight w:val="0"/>
      <w:marTop w:val="0"/>
      <w:marBottom w:val="0"/>
      <w:divBdr>
        <w:top w:val="none" w:sz="0" w:space="0" w:color="auto"/>
        <w:left w:val="none" w:sz="0" w:space="0" w:color="auto"/>
        <w:bottom w:val="none" w:sz="0" w:space="0" w:color="auto"/>
        <w:right w:val="none" w:sz="0" w:space="0" w:color="auto"/>
      </w:divBdr>
    </w:div>
    <w:div w:id="1524247894">
      <w:bodyDiv w:val="1"/>
      <w:marLeft w:val="0"/>
      <w:marRight w:val="0"/>
      <w:marTop w:val="0"/>
      <w:marBottom w:val="0"/>
      <w:divBdr>
        <w:top w:val="none" w:sz="0" w:space="0" w:color="auto"/>
        <w:left w:val="none" w:sz="0" w:space="0" w:color="auto"/>
        <w:bottom w:val="none" w:sz="0" w:space="0" w:color="auto"/>
        <w:right w:val="none" w:sz="0" w:space="0" w:color="auto"/>
      </w:divBdr>
    </w:div>
    <w:div w:id="1524788189">
      <w:bodyDiv w:val="1"/>
      <w:marLeft w:val="0"/>
      <w:marRight w:val="0"/>
      <w:marTop w:val="0"/>
      <w:marBottom w:val="0"/>
      <w:divBdr>
        <w:top w:val="none" w:sz="0" w:space="0" w:color="auto"/>
        <w:left w:val="none" w:sz="0" w:space="0" w:color="auto"/>
        <w:bottom w:val="none" w:sz="0" w:space="0" w:color="auto"/>
        <w:right w:val="none" w:sz="0" w:space="0" w:color="auto"/>
      </w:divBdr>
    </w:div>
    <w:div w:id="1527257737">
      <w:bodyDiv w:val="1"/>
      <w:marLeft w:val="0"/>
      <w:marRight w:val="0"/>
      <w:marTop w:val="0"/>
      <w:marBottom w:val="0"/>
      <w:divBdr>
        <w:top w:val="none" w:sz="0" w:space="0" w:color="auto"/>
        <w:left w:val="none" w:sz="0" w:space="0" w:color="auto"/>
        <w:bottom w:val="none" w:sz="0" w:space="0" w:color="auto"/>
        <w:right w:val="none" w:sz="0" w:space="0" w:color="auto"/>
      </w:divBdr>
    </w:div>
    <w:div w:id="1527673019">
      <w:bodyDiv w:val="1"/>
      <w:marLeft w:val="0"/>
      <w:marRight w:val="0"/>
      <w:marTop w:val="0"/>
      <w:marBottom w:val="0"/>
      <w:divBdr>
        <w:top w:val="none" w:sz="0" w:space="0" w:color="auto"/>
        <w:left w:val="none" w:sz="0" w:space="0" w:color="auto"/>
        <w:bottom w:val="none" w:sz="0" w:space="0" w:color="auto"/>
        <w:right w:val="none" w:sz="0" w:space="0" w:color="auto"/>
      </w:divBdr>
    </w:div>
    <w:div w:id="1533299429">
      <w:bodyDiv w:val="1"/>
      <w:marLeft w:val="0"/>
      <w:marRight w:val="0"/>
      <w:marTop w:val="0"/>
      <w:marBottom w:val="0"/>
      <w:divBdr>
        <w:top w:val="none" w:sz="0" w:space="0" w:color="auto"/>
        <w:left w:val="none" w:sz="0" w:space="0" w:color="auto"/>
        <w:bottom w:val="none" w:sz="0" w:space="0" w:color="auto"/>
        <w:right w:val="none" w:sz="0" w:space="0" w:color="auto"/>
      </w:divBdr>
    </w:div>
    <w:div w:id="1534004454">
      <w:bodyDiv w:val="1"/>
      <w:marLeft w:val="0"/>
      <w:marRight w:val="0"/>
      <w:marTop w:val="0"/>
      <w:marBottom w:val="0"/>
      <w:divBdr>
        <w:top w:val="none" w:sz="0" w:space="0" w:color="auto"/>
        <w:left w:val="none" w:sz="0" w:space="0" w:color="auto"/>
        <w:bottom w:val="none" w:sz="0" w:space="0" w:color="auto"/>
        <w:right w:val="none" w:sz="0" w:space="0" w:color="auto"/>
      </w:divBdr>
    </w:div>
    <w:div w:id="1541168124">
      <w:bodyDiv w:val="1"/>
      <w:marLeft w:val="0"/>
      <w:marRight w:val="0"/>
      <w:marTop w:val="0"/>
      <w:marBottom w:val="0"/>
      <w:divBdr>
        <w:top w:val="none" w:sz="0" w:space="0" w:color="auto"/>
        <w:left w:val="none" w:sz="0" w:space="0" w:color="auto"/>
        <w:bottom w:val="none" w:sz="0" w:space="0" w:color="auto"/>
        <w:right w:val="none" w:sz="0" w:space="0" w:color="auto"/>
      </w:divBdr>
    </w:div>
    <w:div w:id="1546260784">
      <w:bodyDiv w:val="1"/>
      <w:marLeft w:val="0"/>
      <w:marRight w:val="0"/>
      <w:marTop w:val="0"/>
      <w:marBottom w:val="0"/>
      <w:divBdr>
        <w:top w:val="none" w:sz="0" w:space="0" w:color="auto"/>
        <w:left w:val="none" w:sz="0" w:space="0" w:color="auto"/>
        <w:bottom w:val="none" w:sz="0" w:space="0" w:color="auto"/>
        <w:right w:val="none" w:sz="0" w:space="0" w:color="auto"/>
      </w:divBdr>
    </w:div>
    <w:div w:id="1548107515">
      <w:bodyDiv w:val="1"/>
      <w:marLeft w:val="0"/>
      <w:marRight w:val="0"/>
      <w:marTop w:val="0"/>
      <w:marBottom w:val="0"/>
      <w:divBdr>
        <w:top w:val="none" w:sz="0" w:space="0" w:color="auto"/>
        <w:left w:val="none" w:sz="0" w:space="0" w:color="auto"/>
        <w:bottom w:val="none" w:sz="0" w:space="0" w:color="auto"/>
        <w:right w:val="none" w:sz="0" w:space="0" w:color="auto"/>
      </w:divBdr>
    </w:div>
    <w:div w:id="1548445571">
      <w:bodyDiv w:val="1"/>
      <w:marLeft w:val="0"/>
      <w:marRight w:val="0"/>
      <w:marTop w:val="0"/>
      <w:marBottom w:val="0"/>
      <w:divBdr>
        <w:top w:val="none" w:sz="0" w:space="0" w:color="auto"/>
        <w:left w:val="none" w:sz="0" w:space="0" w:color="auto"/>
        <w:bottom w:val="none" w:sz="0" w:space="0" w:color="auto"/>
        <w:right w:val="none" w:sz="0" w:space="0" w:color="auto"/>
      </w:divBdr>
    </w:div>
    <w:div w:id="1548832017">
      <w:bodyDiv w:val="1"/>
      <w:marLeft w:val="0"/>
      <w:marRight w:val="0"/>
      <w:marTop w:val="0"/>
      <w:marBottom w:val="0"/>
      <w:divBdr>
        <w:top w:val="none" w:sz="0" w:space="0" w:color="auto"/>
        <w:left w:val="none" w:sz="0" w:space="0" w:color="auto"/>
        <w:bottom w:val="none" w:sz="0" w:space="0" w:color="auto"/>
        <w:right w:val="none" w:sz="0" w:space="0" w:color="auto"/>
      </w:divBdr>
    </w:div>
    <w:div w:id="1549102918">
      <w:bodyDiv w:val="1"/>
      <w:marLeft w:val="0"/>
      <w:marRight w:val="0"/>
      <w:marTop w:val="0"/>
      <w:marBottom w:val="0"/>
      <w:divBdr>
        <w:top w:val="none" w:sz="0" w:space="0" w:color="auto"/>
        <w:left w:val="none" w:sz="0" w:space="0" w:color="auto"/>
        <w:bottom w:val="none" w:sz="0" w:space="0" w:color="auto"/>
        <w:right w:val="none" w:sz="0" w:space="0" w:color="auto"/>
      </w:divBdr>
    </w:div>
    <w:div w:id="1550996175">
      <w:bodyDiv w:val="1"/>
      <w:marLeft w:val="0"/>
      <w:marRight w:val="0"/>
      <w:marTop w:val="0"/>
      <w:marBottom w:val="0"/>
      <w:divBdr>
        <w:top w:val="none" w:sz="0" w:space="0" w:color="auto"/>
        <w:left w:val="none" w:sz="0" w:space="0" w:color="auto"/>
        <w:bottom w:val="none" w:sz="0" w:space="0" w:color="auto"/>
        <w:right w:val="none" w:sz="0" w:space="0" w:color="auto"/>
      </w:divBdr>
    </w:div>
    <w:div w:id="1552577079">
      <w:bodyDiv w:val="1"/>
      <w:marLeft w:val="0"/>
      <w:marRight w:val="0"/>
      <w:marTop w:val="0"/>
      <w:marBottom w:val="0"/>
      <w:divBdr>
        <w:top w:val="none" w:sz="0" w:space="0" w:color="auto"/>
        <w:left w:val="none" w:sz="0" w:space="0" w:color="auto"/>
        <w:bottom w:val="none" w:sz="0" w:space="0" w:color="auto"/>
        <w:right w:val="none" w:sz="0" w:space="0" w:color="auto"/>
      </w:divBdr>
    </w:div>
    <w:div w:id="1557666921">
      <w:bodyDiv w:val="1"/>
      <w:marLeft w:val="0"/>
      <w:marRight w:val="0"/>
      <w:marTop w:val="0"/>
      <w:marBottom w:val="0"/>
      <w:divBdr>
        <w:top w:val="none" w:sz="0" w:space="0" w:color="auto"/>
        <w:left w:val="none" w:sz="0" w:space="0" w:color="auto"/>
        <w:bottom w:val="none" w:sz="0" w:space="0" w:color="auto"/>
        <w:right w:val="none" w:sz="0" w:space="0" w:color="auto"/>
      </w:divBdr>
    </w:div>
    <w:div w:id="1574856817">
      <w:bodyDiv w:val="1"/>
      <w:marLeft w:val="0"/>
      <w:marRight w:val="0"/>
      <w:marTop w:val="0"/>
      <w:marBottom w:val="0"/>
      <w:divBdr>
        <w:top w:val="none" w:sz="0" w:space="0" w:color="auto"/>
        <w:left w:val="none" w:sz="0" w:space="0" w:color="auto"/>
        <w:bottom w:val="none" w:sz="0" w:space="0" w:color="auto"/>
        <w:right w:val="none" w:sz="0" w:space="0" w:color="auto"/>
      </w:divBdr>
    </w:div>
    <w:div w:id="1576863141">
      <w:bodyDiv w:val="1"/>
      <w:marLeft w:val="0"/>
      <w:marRight w:val="0"/>
      <w:marTop w:val="0"/>
      <w:marBottom w:val="0"/>
      <w:divBdr>
        <w:top w:val="none" w:sz="0" w:space="0" w:color="auto"/>
        <w:left w:val="none" w:sz="0" w:space="0" w:color="auto"/>
        <w:bottom w:val="none" w:sz="0" w:space="0" w:color="auto"/>
        <w:right w:val="none" w:sz="0" w:space="0" w:color="auto"/>
      </w:divBdr>
    </w:div>
    <w:div w:id="1583027218">
      <w:bodyDiv w:val="1"/>
      <w:marLeft w:val="0"/>
      <w:marRight w:val="0"/>
      <w:marTop w:val="0"/>
      <w:marBottom w:val="0"/>
      <w:divBdr>
        <w:top w:val="none" w:sz="0" w:space="0" w:color="auto"/>
        <w:left w:val="none" w:sz="0" w:space="0" w:color="auto"/>
        <w:bottom w:val="none" w:sz="0" w:space="0" w:color="auto"/>
        <w:right w:val="none" w:sz="0" w:space="0" w:color="auto"/>
      </w:divBdr>
    </w:div>
    <w:div w:id="1584415716">
      <w:bodyDiv w:val="1"/>
      <w:marLeft w:val="0"/>
      <w:marRight w:val="0"/>
      <w:marTop w:val="0"/>
      <w:marBottom w:val="0"/>
      <w:divBdr>
        <w:top w:val="none" w:sz="0" w:space="0" w:color="auto"/>
        <w:left w:val="none" w:sz="0" w:space="0" w:color="auto"/>
        <w:bottom w:val="none" w:sz="0" w:space="0" w:color="auto"/>
        <w:right w:val="none" w:sz="0" w:space="0" w:color="auto"/>
      </w:divBdr>
    </w:div>
    <w:div w:id="1594781876">
      <w:bodyDiv w:val="1"/>
      <w:marLeft w:val="0"/>
      <w:marRight w:val="0"/>
      <w:marTop w:val="0"/>
      <w:marBottom w:val="0"/>
      <w:divBdr>
        <w:top w:val="none" w:sz="0" w:space="0" w:color="auto"/>
        <w:left w:val="none" w:sz="0" w:space="0" w:color="auto"/>
        <w:bottom w:val="none" w:sz="0" w:space="0" w:color="auto"/>
        <w:right w:val="none" w:sz="0" w:space="0" w:color="auto"/>
      </w:divBdr>
    </w:div>
    <w:div w:id="1602302458">
      <w:bodyDiv w:val="1"/>
      <w:marLeft w:val="0"/>
      <w:marRight w:val="0"/>
      <w:marTop w:val="0"/>
      <w:marBottom w:val="0"/>
      <w:divBdr>
        <w:top w:val="none" w:sz="0" w:space="0" w:color="auto"/>
        <w:left w:val="none" w:sz="0" w:space="0" w:color="auto"/>
        <w:bottom w:val="none" w:sz="0" w:space="0" w:color="auto"/>
        <w:right w:val="none" w:sz="0" w:space="0" w:color="auto"/>
      </w:divBdr>
    </w:div>
    <w:div w:id="1606578877">
      <w:bodyDiv w:val="1"/>
      <w:marLeft w:val="0"/>
      <w:marRight w:val="0"/>
      <w:marTop w:val="0"/>
      <w:marBottom w:val="0"/>
      <w:divBdr>
        <w:top w:val="none" w:sz="0" w:space="0" w:color="auto"/>
        <w:left w:val="none" w:sz="0" w:space="0" w:color="auto"/>
        <w:bottom w:val="none" w:sz="0" w:space="0" w:color="auto"/>
        <w:right w:val="none" w:sz="0" w:space="0" w:color="auto"/>
      </w:divBdr>
    </w:div>
    <w:div w:id="1609268387">
      <w:bodyDiv w:val="1"/>
      <w:marLeft w:val="0"/>
      <w:marRight w:val="0"/>
      <w:marTop w:val="0"/>
      <w:marBottom w:val="0"/>
      <w:divBdr>
        <w:top w:val="none" w:sz="0" w:space="0" w:color="auto"/>
        <w:left w:val="none" w:sz="0" w:space="0" w:color="auto"/>
        <w:bottom w:val="none" w:sz="0" w:space="0" w:color="auto"/>
        <w:right w:val="none" w:sz="0" w:space="0" w:color="auto"/>
      </w:divBdr>
    </w:div>
    <w:div w:id="1610547288">
      <w:bodyDiv w:val="1"/>
      <w:marLeft w:val="0"/>
      <w:marRight w:val="0"/>
      <w:marTop w:val="0"/>
      <w:marBottom w:val="0"/>
      <w:divBdr>
        <w:top w:val="none" w:sz="0" w:space="0" w:color="auto"/>
        <w:left w:val="none" w:sz="0" w:space="0" w:color="auto"/>
        <w:bottom w:val="none" w:sz="0" w:space="0" w:color="auto"/>
        <w:right w:val="none" w:sz="0" w:space="0" w:color="auto"/>
      </w:divBdr>
    </w:div>
    <w:div w:id="1611278022">
      <w:bodyDiv w:val="1"/>
      <w:marLeft w:val="0"/>
      <w:marRight w:val="0"/>
      <w:marTop w:val="0"/>
      <w:marBottom w:val="0"/>
      <w:divBdr>
        <w:top w:val="none" w:sz="0" w:space="0" w:color="auto"/>
        <w:left w:val="none" w:sz="0" w:space="0" w:color="auto"/>
        <w:bottom w:val="none" w:sz="0" w:space="0" w:color="auto"/>
        <w:right w:val="none" w:sz="0" w:space="0" w:color="auto"/>
      </w:divBdr>
    </w:div>
    <w:div w:id="1618873566">
      <w:bodyDiv w:val="1"/>
      <w:marLeft w:val="0"/>
      <w:marRight w:val="0"/>
      <w:marTop w:val="0"/>
      <w:marBottom w:val="0"/>
      <w:divBdr>
        <w:top w:val="none" w:sz="0" w:space="0" w:color="auto"/>
        <w:left w:val="none" w:sz="0" w:space="0" w:color="auto"/>
        <w:bottom w:val="none" w:sz="0" w:space="0" w:color="auto"/>
        <w:right w:val="none" w:sz="0" w:space="0" w:color="auto"/>
      </w:divBdr>
    </w:div>
    <w:div w:id="1621492034">
      <w:bodyDiv w:val="1"/>
      <w:marLeft w:val="0"/>
      <w:marRight w:val="0"/>
      <w:marTop w:val="0"/>
      <w:marBottom w:val="0"/>
      <w:divBdr>
        <w:top w:val="none" w:sz="0" w:space="0" w:color="auto"/>
        <w:left w:val="none" w:sz="0" w:space="0" w:color="auto"/>
        <w:bottom w:val="none" w:sz="0" w:space="0" w:color="auto"/>
        <w:right w:val="none" w:sz="0" w:space="0" w:color="auto"/>
      </w:divBdr>
    </w:div>
    <w:div w:id="1621910565">
      <w:bodyDiv w:val="1"/>
      <w:marLeft w:val="0"/>
      <w:marRight w:val="0"/>
      <w:marTop w:val="0"/>
      <w:marBottom w:val="0"/>
      <w:divBdr>
        <w:top w:val="none" w:sz="0" w:space="0" w:color="auto"/>
        <w:left w:val="none" w:sz="0" w:space="0" w:color="auto"/>
        <w:bottom w:val="none" w:sz="0" w:space="0" w:color="auto"/>
        <w:right w:val="none" w:sz="0" w:space="0" w:color="auto"/>
      </w:divBdr>
    </w:div>
    <w:div w:id="1622879163">
      <w:bodyDiv w:val="1"/>
      <w:marLeft w:val="0"/>
      <w:marRight w:val="0"/>
      <w:marTop w:val="0"/>
      <w:marBottom w:val="0"/>
      <w:divBdr>
        <w:top w:val="none" w:sz="0" w:space="0" w:color="auto"/>
        <w:left w:val="none" w:sz="0" w:space="0" w:color="auto"/>
        <w:bottom w:val="none" w:sz="0" w:space="0" w:color="auto"/>
        <w:right w:val="none" w:sz="0" w:space="0" w:color="auto"/>
      </w:divBdr>
    </w:div>
    <w:div w:id="1623924519">
      <w:bodyDiv w:val="1"/>
      <w:marLeft w:val="0"/>
      <w:marRight w:val="0"/>
      <w:marTop w:val="0"/>
      <w:marBottom w:val="0"/>
      <w:divBdr>
        <w:top w:val="none" w:sz="0" w:space="0" w:color="auto"/>
        <w:left w:val="none" w:sz="0" w:space="0" w:color="auto"/>
        <w:bottom w:val="none" w:sz="0" w:space="0" w:color="auto"/>
        <w:right w:val="none" w:sz="0" w:space="0" w:color="auto"/>
      </w:divBdr>
    </w:div>
    <w:div w:id="1631979941">
      <w:bodyDiv w:val="1"/>
      <w:marLeft w:val="0"/>
      <w:marRight w:val="0"/>
      <w:marTop w:val="0"/>
      <w:marBottom w:val="0"/>
      <w:divBdr>
        <w:top w:val="none" w:sz="0" w:space="0" w:color="auto"/>
        <w:left w:val="none" w:sz="0" w:space="0" w:color="auto"/>
        <w:bottom w:val="none" w:sz="0" w:space="0" w:color="auto"/>
        <w:right w:val="none" w:sz="0" w:space="0" w:color="auto"/>
      </w:divBdr>
    </w:div>
    <w:div w:id="1635215098">
      <w:bodyDiv w:val="1"/>
      <w:marLeft w:val="0"/>
      <w:marRight w:val="0"/>
      <w:marTop w:val="0"/>
      <w:marBottom w:val="0"/>
      <w:divBdr>
        <w:top w:val="none" w:sz="0" w:space="0" w:color="auto"/>
        <w:left w:val="none" w:sz="0" w:space="0" w:color="auto"/>
        <w:bottom w:val="none" w:sz="0" w:space="0" w:color="auto"/>
        <w:right w:val="none" w:sz="0" w:space="0" w:color="auto"/>
      </w:divBdr>
    </w:div>
    <w:div w:id="1639795928">
      <w:bodyDiv w:val="1"/>
      <w:marLeft w:val="0"/>
      <w:marRight w:val="0"/>
      <w:marTop w:val="0"/>
      <w:marBottom w:val="0"/>
      <w:divBdr>
        <w:top w:val="none" w:sz="0" w:space="0" w:color="auto"/>
        <w:left w:val="none" w:sz="0" w:space="0" w:color="auto"/>
        <w:bottom w:val="none" w:sz="0" w:space="0" w:color="auto"/>
        <w:right w:val="none" w:sz="0" w:space="0" w:color="auto"/>
      </w:divBdr>
    </w:div>
    <w:div w:id="1640726229">
      <w:bodyDiv w:val="1"/>
      <w:marLeft w:val="0"/>
      <w:marRight w:val="0"/>
      <w:marTop w:val="0"/>
      <w:marBottom w:val="0"/>
      <w:divBdr>
        <w:top w:val="none" w:sz="0" w:space="0" w:color="auto"/>
        <w:left w:val="none" w:sz="0" w:space="0" w:color="auto"/>
        <w:bottom w:val="none" w:sz="0" w:space="0" w:color="auto"/>
        <w:right w:val="none" w:sz="0" w:space="0" w:color="auto"/>
      </w:divBdr>
    </w:div>
    <w:div w:id="1645550292">
      <w:bodyDiv w:val="1"/>
      <w:marLeft w:val="0"/>
      <w:marRight w:val="0"/>
      <w:marTop w:val="0"/>
      <w:marBottom w:val="0"/>
      <w:divBdr>
        <w:top w:val="none" w:sz="0" w:space="0" w:color="auto"/>
        <w:left w:val="none" w:sz="0" w:space="0" w:color="auto"/>
        <w:bottom w:val="none" w:sz="0" w:space="0" w:color="auto"/>
        <w:right w:val="none" w:sz="0" w:space="0" w:color="auto"/>
      </w:divBdr>
    </w:div>
    <w:div w:id="1647010246">
      <w:bodyDiv w:val="1"/>
      <w:marLeft w:val="0"/>
      <w:marRight w:val="0"/>
      <w:marTop w:val="0"/>
      <w:marBottom w:val="0"/>
      <w:divBdr>
        <w:top w:val="none" w:sz="0" w:space="0" w:color="auto"/>
        <w:left w:val="none" w:sz="0" w:space="0" w:color="auto"/>
        <w:bottom w:val="none" w:sz="0" w:space="0" w:color="auto"/>
        <w:right w:val="none" w:sz="0" w:space="0" w:color="auto"/>
      </w:divBdr>
    </w:div>
    <w:div w:id="1648168354">
      <w:bodyDiv w:val="1"/>
      <w:marLeft w:val="0"/>
      <w:marRight w:val="0"/>
      <w:marTop w:val="0"/>
      <w:marBottom w:val="0"/>
      <w:divBdr>
        <w:top w:val="none" w:sz="0" w:space="0" w:color="auto"/>
        <w:left w:val="none" w:sz="0" w:space="0" w:color="auto"/>
        <w:bottom w:val="none" w:sz="0" w:space="0" w:color="auto"/>
        <w:right w:val="none" w:sz="0" w:space="0" w:color="auto"/>
      </w:divBdr>
    </w:div>
    <w:div w:id="1649241228">
      <w:bodyDiv w:val="1"/>
      <w:marLeft w:val="0"/>
      <w:marRight w:val="0"/>
      <w:marTop w:val="0"/>
      <w:marBottom w:val="0"/>
      <w:divBdr>
        <w:top w:val="none" w:sz="0" w:space="0" w:color="auto"/>
        <w:left w:val="none" w:sz="0" w:space="0" w:color="auto"/>
        <w:bottom w:val="none" w:sz="0" w:space="0" w:color="auto"/>
        <w:right w:val="none" w:sz="0" w:space="0" w:color="auto"/>
      </w:divBdr>
    </w:div>
    <w:div w:id="1653680946">
      <w:bodyDiv w:val="1"/>
      <w:marLeft w:val="0"/>
      <w:marRight w:val="0"/>
      <w:marTop w:val="0"/>
      <w:marBottom w:val="0"/>
      <w:divBdr>
        <w:top w:val="none" w:sz="0" w:space="0" w:color="auto"/>
        <w:left w:val="none" w:sz="0" w:space="0" w:color="auto"/>
        <w:bottom w:val="none" w:sz="0" w:space="0" w:color="auto"/>
        <w:right w:val="none" w:sz="0" w:space="0" w:color="auto"/>
      </w:divBdr>
    </w:div>
    <w:div w:id="1656379058">
      <w:bodyDiv w:val="1"/>
      <w:marLeft w:val="0"/>
      <w:marRight w:val="0"/>
      <w:marTop w:val="0"/>
      <w:marBottom w:val="0"/>
      <w:divBdr>
        <w:top w:val="none" w:sz="0" w:space="0" w:color="auto"/>
        <w:left w:val="none" w:sz="0" w:space="0" w:color="auto"/>
        <w:bottom w:val="none" w:sz="0" w:space="0" w:color="auto"/>
        <w:right w:val="none" w:sz="0" w:space="0" w:color="auto"/>
      </w:divBdr>
    </w:div>
    <w:div w:id="1661889966">
      <w:bodyDiv w:val="1"/>
      <w:marLeft w:val="0"/>
      <w:marRight w:val="0"/>
      <w:marTop w:val="0"/>
      <w:marBottom w:val="0"/>
      <w:divBdr>
        <w:top w:val="none" w:sz="0" w:space="0" w:color="auto"/>
        <w:left w:val="none" w:sz="0" w:space="0" w:color="auto"/>
        <w:bottom w:val="none" w:sz="0" w:space="0" w:color="auto"/>
        <w:right w:val="none" w:sz="0" w:space="0" w:color="auto"/>
      </w:divBdr>
    </w:div>
    <w:div w:id="1662274785">
      <w:bodyDiv w:val="1"/>
      <w:marLeft w:val="0"/>
      <w:marRight w:val="0"/>
      <w:marTop w:val="0"/>
      <w:marBottom w:val="0"/>
      <w:divBdr>
        <w:top w:val="none" w:sz="0" w:space="0" w:color="auto"/>
        <w:left w:val="none" w:sz="0" w:space="0" w:color="auto"/>
        <w:bottom w:val="none" w:sz="0" w:space="0" w:color="auto"/>
        <w:right w:val="none" w:sz="0" w:space="0" w:color="auto"/>
      </w:divBdr>
    </w:div>
    <w:div w:id="1662461007">
      <w:bodyDiv w:val="1"/>
      <w:marLeft w:val="0"/>
      <w:marRight w:val="0"/>
      <w:marTop w:val="0"/>
      <w:marBottom w:val="0"/>
      <w:divBdr>
        <w:top w:val="none" w:sz="0" w:space="0" w:color="auto"/>
        <w:left w:val="none" w:sz="0" w:space="0" w:color="auto"/>
        <w:bottom w:val="none" w:sz="0" w:space="0" w:color="auto"/>
        <w:right w:val="none" w:sz="0" w:space="0" w:color="auto"/>
      </w:divBdr>
    </w:div>
    <w:div w:id="1662584371">
      <w:bodyDiv w:val="1"/>
      <w:marLeft w:val="0"/>
      <w:marRight w:val="0"/>
      <w:marTop w:val="0"/>
      <w:marBottom w:val="0"/>
      <w:divBdr>
        <w:top w:val="none" w:sz="0" w:space="0" w:color="auto"/>
        <w:left w:val="none" w:sz="0" w:space="0" w:color="auto"/>
        <w:bottom w:val="none" w:sz="0" w:space="0" w:color="auto"/>
        <w:right w:val="none" w:sz="0" w:space="0" w:color="auto"/>
      </w:divBdr>
    </w:div>
    <w:div w:id="1666542901">
      <w:bodyDiv w:val="1"/>
      <w:marLeft w:val="0"/>
      <w:marRight w:val="0"/>
      <w:marTop w:val="0"/>
      <w:marBottom w:val="0"/>
      <w:divBdr>
        <w:top w:val="none" w:sz="0" w:space="0" w:color="auto"/>
        <w:left w:val="none" w:sz="0" w:space="0" w:color="auto"/>
        <w:bottom w:val="none" w:sz="0" w:space="0" w:color="auto"/>
        <w:right w:val="none" w:sz="0" w:space="0" w:color="auto"/>
      </w:divBdr>
    </w:div>
    <w:div w:id="1668361196">
      <w:bodyDiv w:val="1"/>
      <w:marLeft w:val="0"/>
      <w:marRight w:val="0"/>
      <w:marTop w:val="0"/>
      <w:marBottom w:val="0"/>
      <w:divBdr>
        <w:top w:val="none" w:sz="0" w:space="0" w:color="auto"/>
        <w:left w:val="none" w:sz="0" w:space="0" w:color="auto"/>
        <w:bottom w:val="none" w:sz="0" w:space="0" w:color="auto"/>
        <w:right w:val="none" w:sz="0" w:space="0" w:color="auto"/>
      </w:divBdr>
    </w:div>
    <w:div w:id="1671057458">
      <w:bodyDiv w:val="1"/>
      <w:marLeft w:val="0"/>
      <w:marRight w:val="0"/>
      <w:marTop w:val="0"/>
      <w:marBottom w:val="0"/>
      <w:divBdr>
        <w:top w:val="none" w:sz="0" w:space="0" w:color="auto"/>
        <w:left w:val="none" w:sz="0" w:space="0" w:color="auto"/>
        <w:bottom w:val="none" w:sz="0" w:space="0" w:color="auto"/>
        <w:right w:val="none" w:sz="0" w:space="0" w:color="auto"/>
      </w:divBdr>
    </w:div>
    <w:div w:id="1672223279">
      <w:bodyDiv w:val="1"/>
      <w:marLeft w:val="0"/>
      <w:marRight w:val="0"/>
      <w:marTop w:val="0"/>
      <w:marBottom w:val="0"/>
      <w:divBdr>
        <w:top w:val="none" w:sz="0" w:space="0" w:color="auto"/>
        <w:left w:val="none" w:sz="0" w:space="0" w:color="auto"/>
        <w:bottom w:val="none" w:sz="0" w:space="0" w:color="auto"/>
        <w:right w:val="none" w:sz="0" w:space="0" w:color="auto"/>
      </w:divBdr>
    </w:div>
    <w:div w:id="1672562378">
      <w:bodyDiv w:val="1"/>
      <w:marLeft w:val="0"/>
      <w:marRight w:val="0"/>
      <w:marTop w:val="0"/>
      <w:marBottom w:val="0"/>
      <w:divBdr>
        <w:top w:val="none" w:sz="0" w:space="0" w:color="auto"/>
        <w:left w:val="none" w:sz="0" w:space="0" w:color="auto"/>
        <w:bottom w:val="none" w:sz="0" w:space="0" w:color="auto"/>
        <w:right w:val="none" w:sz="0" w:space="0" w:color="auto"/>
      </w:divBdr>
    </w:div>
    <w:div w:id="1673684920">
      <w:bodyDiv w:val="1"/>
      <w:marLeft w:val="0"/>
      <w:marRight w:val="0"/>
      <w:marTop w:val="0"/>
      <w:marBottom w:val="0"/>
      <w:divBdr>
        <w:top w:val="none" w:sz="0" w:space="0" w:color="auto"/>
        <w:left w:val="none" w:sz="0" w:space="0" w:color="auto"/>
        <w:bottom w:val="none" w:sz="0" w:space="0" w:color="auto"/>
        <w:right w:val="none" w:sz="0" w:space="0" w:color="auto"/>
      </w:divBdr>
    </w:div>
    <w:div w:id="1677225728">
      <w:bodyDiv w:val="1"/>
      <w:marLeft w:val="0"/>
      <w:marRight w:val="0"/>
      <w:marTop w:val="0"/>
      <w:marBottom w:val="0"/>
      <w:divBdr>
        <w:top w:val="none" w:sz="0" w:space="0" w:color="auto"/>
        <w:left w:val="none" w:sz="0" w:space="0" w:color="auto"/>
        <w:bottom w:val="none" w:sz="0" w:space="0" w:color="auto"/>
        <w:right w:val="none" w:sz="0" w:space="0" w:color="auto"/>
      </w:divBdr>
    </w:div>
    <w:div w:id="1677683874">
      <w:bodyDiv w:val="1"/>
      <w:marLeft w:val="0"/>
      <w:marRight w:val="0"/>
      <w:marTop w:val="0"/>
      <w:marBottom w:val="0"/>
      <w:divBdr>
        <w:top w:val="none" w:sz="0" w:space="0" w:color="auto"/>
        <w:left w:val="none" w:sz="0" w:space="0" w:color="auto"/>
        <w:bottom w:val="none" w:sz="0" w:space="0" w:color="auto"/>
        <w:right w:val="none" w:sz="0" w:space="0" w:color="auto"/>
      </w:divBdr>
    </w:div>
    <w:div w:id="1685283914">
      <w:bodyDiv w:val="1"/>
      <w:marLeft w:val="0"/>
      <w:marRight w:val="0"/>
      <w:marTop w:val="0"/>
      <w:marBottom w:val="0"/>
      <w:divBdr>
        <w:top w:val="none" w:sz="0" w:space="0" w:color="auto"/>
        <w:left w:val="none" w:sz="0" w:space="0" w:color="auto"/>
        <w:bottom w:val="none" w:sz="0" w:space="0" w:color="auto"/>
        <w:right w:val="none" w:sz="0" w:space="0" w:color="auto"/>
      </w:divBdr>
    </w:div>
    <w:div w:id="1686327261">
      <w:bodyDiv w:val="1"/>
      <w:marLeft w:val="0"/>
      <w:marRight w:val="0"/>
      <w:marTop w:val="0"/>
      <w:marBottom w:val="0"/>
      <w:divBdr>
        <w:top w:val="none" w:sz="0" w:space="0" w:color="auto"/>
        <w:left w:val="none" w:sz="0" w:space="0" w:color="auto"/>
        <w:bottom w:val="none" w:sz="0" w:space="0" w:color="auto"/>
        <w:right w:val="none" w:sz="0" w:space="0" w:color="auto"/>
      </w:divBdr>
    </w:div>
    <w:div w:id="1688213660">
      <w:bodyDiv w:val="1"/>
      <w:marLeft w:val="0"/>
      <w:marRight w:val="0"/>
      <w:marTop w:val="0"/>
      <w:marBottom w:val="0"/>
      <w:divBdr>
        <w:top w:val="none" w:sz="0" w:space="0" w:color="auto"/>
        <w:left w:val="none" w:sz="0" w:space="0" w:color="auto"/>
        <w:bottom w:val="none" w:sz="0" w:space="0" w:color="auto"/>
        <w:right w:val="none" w:sz="0" w:space="0" w:color="auto"/>
      </w:divBdr>
    </w:div>
    <w:div w:id="1690452301">
      <w:bodyDiv w:val="1"/>
      <w:marLeft w:val="0"/>
      <w:marRight w:val="0"/>
      <w:marTop w:val="0"/>
      <w:marBottom w:val="0"/>
      <w:divBdr>
        <w:top w:val="none" w:sz="0" w:space="0" w:color="auto"/>
        <w:left w:val="none" w:sz="0" w:space="0" w:color="auto"/>
        <w:bottom w:val="none" w:sz="0" w:space="0" w:color="auto"/>
        <w:right w:val="none" w:sz="0" w:space="0" w:color="auto"/>
      </w:divBdr>
    </w:div>
    <w:div w:id="1690567361">
      <w:bodyDiv w:val="1"/>
      <w:marLeft w:val="0"/>
      <w:marRight w:val="0"/>
      <w:marTop w:val="0"/>
      <w:marBottom w:val="0"/>
      <w:divBdr>
        <w:top w:val="none" w:sz="0" w:space="0" w:color="auto"/>
        <w:left w:val="none" w:sz="0" w:space="0" w:color="auto"/>
        <w:bottom w:val="none" w:sz="0" w:space="0" w:color="auto"/>
        <w:right w:val="none" w:sz="0" w:space="0" w:color="auto"/>
      </w:divBdr>
    </w:div>
    <w:div w:id="1693414155">
      <w:bodyDiv w:val="1"/>
      <w:marLeft w:val="0"/>
      <w:marRight w:val="0"/>
      <w:marTop w:val="0"/>
      <w:marBottom w:val="0"/>
      <w:divBdr>
        <w:top w:val="none" w:sz="0" w:space="0" w:color="auto"/>
        <w:left w:val="none" w:sz="0" w:space="0" w:color="auto"/>
        <w:bottom w:val="none" w:sz="0" w:space="0" w:color="auto"/>
        <w:right w:val="none" w:sz="0" w:space="0" w:color="auto"/>
      </w:divBdr>
    </w:div>
    <w:div w:id="1694190204">
      <w:bodyDiv w:val="1"/>
      <w:marLeft w:val="0"/>
      <w:marRight w:val="0"/>
      <w:marTop w:val="0"/>
      <w:marBottom w:val="0"/>
      <w:divBdr>
        <w:top w:val="none" w:sz="0" w:space="0" w:color="auto"/>
        <w:left w:val="none" w:sz="0" w:space="0" w:color="auto"/>
        <w:bottom w:val="none" w:sz="0" w:space="0" w:color="auto"/>
        <w:right w:val="none" w:sz="0" w:space="0" w:color="auto"/>
      </w:divBdr>
    </w:div>
    <w:div w:id="1696074655">
      <w:bodyDiv w:val="1"/>
      <w:marLeft w:val="0"/>
      <w:marRight w:val="0"/>
      <w:marTop w:val="0"/>
      <w:marBottom w:val="0"/>
      <w:divBdr>
        <w:top w:val="none" w:sz="0" w:space="0" w:color="auto"/>
        <w:left w:val="none" w:sz="0" w:space="0" w:color="auto"/>
        <w:bottom w:val="none" w:sz="0" w:space="0" w:color="auto"/>
        <w:right w:val="none" w:sz="0" w:space="0" w:color="auto"/>
      </w:divBdr>
    </w:div>
    <w:div w:id="1705327891">
      <w:bodyDiv w:val="1"/>
      <w:marLeft w:val="0"/>
      <w:marRight w:val="0"/>
      <w:marTop w:val="0"/>
      <w:marBottom w:val="0"/>
      <w:divBdr>
        <w:top w:val="none" w:sz="0" w:space="0" w:color="auto"/>
        <w:left w:val="none" w:sz="0" w:space="0" w:color="auto"/>
        <w:bottom w:val="none" w:sz="0" w:space="0" w:color="auto"/>
        <w:right w:val="none" w:sz="0" w:space="0" w:color="auto"/>
      </w:divBdr>
    </w:div>
    <w:div w:id="1709404200">
      <w:bodyDiv w:val="1"/>
      <w:marLeft w:val="0"/>
      <w:marRight w:val="0"/>
      <w:marTop w:val="0"/>
      <w:marBottom w:val="0"/>
      <w:divBdr>
        <w:top w:val="none" w:sz="0" w:space="0" w:color="auto"/>
        <w:left w:val="none" w:sz="0" w:space="0" w:color="auto"/>
        <w:bottom w:val="none" w:sz="0" w:space="0" w:color="auto"/>
        <w:right w:val="none" w:sz="0" w:space="0" w:color="auto"/>
      </w:divBdr>
    </w:div>
    <w:div w:id="1718430705">
      <w:bodyDiv w:val="1"/>
      <w:marLeft w:val="0"/>
      <w:marRight w:val="0"/>
      <w:marTop w:val="0"/>
      <w:marBottom w:val="0"/>
      <w:divBdr>
        <w:top w:val="none" w:sz="0" w:space="0" w:color="auto"/>
        <w:left w:val="none" w:sz="0" w:space="0" w:color="auto"/>
        <w:bottom w:val="none" w:sz="0" w:space="0" w:color="auto"/>
        <w:right w:val="none" w:sz="0" w:space="0" w:color="auto"/>
      </w:divBdr>
    </w:div>
    <w:div w:id="1719167124">
      <w:bodyDiv w:val="1"/>
      <w:marLeft w:val="0"/>
      <w:marRight w:val="0"/>
      <w:marTop w:val="0"/>
      <w:marBottom w:val="0"/>
      <w:divBdr>
        <w:top w:val="none" w:sz="0" w:space="0" w:color="auto"/>
        <w:left w:val="none" w:sz="0" w:space="0" w:color="auto"/>
        <w:bottom w:val="none" w:sz="0" w:space="0" w:color="auto"/>
        <w:right w:val="none" w:sz="0" w:space="0" w:color="auto"/>
      </w:divBdr>
    </w:div>
    <w:div w:id="1725761389">
      <w:bodyDiv w:val="1"/>
      <w:marLeft w:val="0"/>
      <w:marRight w:val="0"/>
      <w:marTop w:val="0"/>
      <w:marBottom w:val="0"/>
      <w:divBdr>
        <w:top w:val="none" w:sz="0" w:space="0" w:color="auto"/>
        <w:left w:val="none" w:sz="0" w:space="0" w:color="auto"/>
        <w:bottom w:val="none" w:sz="0" w:space="0" w:color="auto"/>
        <w:right w:val="none" w:sz="0" w:space="0" w:color="auto"/>
      </w:divBdr>
    </w:div>
    <w:div w:id="1726249824">
      <w:bodyDiv w:val="1"/>
      <w:marLeft w:val="0"/>
      <w:marRight w:val="0"/>
      <w:marTop w:val="0"/>
      <w:marBottom w:val="0"/>
      <w:divBdr>
        <w:top w:val="none" w:sz="0" w:space="0" w:color="auto"/>
        <w:left w:val="none" w:sz="0" w:space="0" w:color="auto"/>
        <w:bottom w:val="none" w:sz="0" w:space="0" w:color="auto"/>
        <w:right w:val="none" w:sz="0" w:space="0" w:color="auto"/>
      </w:divBdr>
    </w:div>
    <w:div w:id="1727098451">
      <w:bodyDiv w:val="1"/>
      <w:marLeft w:val="0"/>
      <w:marRight w:val="0"/>
      <w:marTop w:val="0"/>
      <w:marBottom w:val="0"/>
      <w:divBdr>
        <w:top w:val="none" w:sz="0" w:space="0" w:color="auto"/>
        <w:left w:val="none" w:sz="0" w:space="0" w:color="auto"/>
        <w:bottom w:val="none" w:sz="0" w:space="0" w:color="auto"/>
        <w:right w:val="none" w:sz="0" w:space="0" w:color="auto"/>
      </w:divBdr>
    </w:div>
    <w:div w:id="1729498382">
      <w:bodyDiv w:val="1"/>
      <w:marLeft w:val="0"/>
      <w:marRight w:val="0"/>
      <w:marTop w:val="0"/>
      <w:marBottom w:val="0"/>
      <w:divBdr>
        <w:top w:val="none" w:sz="0" w:space="0" w:color="auto"/>
        <w:left w:val="none" w:sz="0" w:space="0" w:color="auto"/>
        <w:bottom w:val="none" w:sz="0" w:space="0" w:color="auto"/>
        <w:right w:val="none" w:sz="0" w:space="0" w:color="auto"/>
      </w:divBdr>
    </w:div>
    <w:div w:id="1730572644">
      <w:bodyDiv w:val="1"/>
      <w:marLeft w:val="0"/>
      <w:marRight w:val="0"/>
      <w:marTop w:val="0"/>
      <w:marBottom w:val="0"/>
      <w:divBdr>
        <w:top w:val="none" w:sz="0" w:space="0" w:color="auto"/>
        <w:left w:val="none" w:sz="0" w:space="0" w:color="auto"/>
        <w:bottom w:val="none" w:sz="0" w:space="0" w:color="auto"/>
        <w:right w:val="none" w:sz="0" w:space="0" w:color="auto"/>
      </w:divBdr>
    </w:div>
    <w:div w:id="1737431656">
      <w:bodyDiv w:val="1"/>
      <w:marLeft w:val="0"/>
      <w:marRight w:val="0"/>
      <w:marTop w:val="0"/>
      <w:marBottom w:val="0"/>
      <w:divBdr>
        <w:top w:val="none" w:sz="0" w:space="0" w:color="auto"/>
        <w:left w:val="none" w:sz="0" w:space="0" w:color="auto"/>
        <w:bottom w:val="none" w:sz="0" w:space="0" w:color="auto"/>
        <w:right w:val="none" w:sz="0" w:space="0" w:color="auto"/>
      </w:divBdr>
    </w:div>
    <w:div w:id="1747922196">
      <w:bodyDiv w:val="1"/>
      <w:marLeft w:val="0"/>
      <w:marRight w:val="0"/>
      <w:marTop w:val="0"/>
      <w:marBottom w:val="0"/>
      <w:divBdr>
        <w:top w:val="none" w:sz="0" w:space="0" w:color="auto"/>
        <w:left w:val="none" w:sz="0" w:space="0" w:color="auto"/>
        <w:bottom w:val="none" w:sz="0" w:space="0" w:color="auto"/>
        <w:right w:val="none" w:sz="0" w:space="0" w:color="auto"/>
      </w:divBdr>
    </w:div>
    <w:div w:id="1751393253">
      <w:bodyDiv w:val="1"/>
      <w:marLeft w:val="0"/>
      <w:marRight w:val="0"/>
      <w:marTop w:val="0"/>
      <w:marBottom w:val="0"/>
      <w:divBdr>
        <w:top w:val="none" w:sz="0" w:space="0" w:color="auto"/>
        <w:left w:val="none" w:sz="0" w:space="0" w:color="auto"/>
        <w:bottom w:val="none" w:sz="0" w:space="0" w:color="auto"/>
        <w:right w:val="none" w:sz="0" w:space="0" w:color="auto"/>
      </w:divBdr>
    </w:div>
    <w:div w:id="1757827372">
      <w:bodyDiv w:val="1"/>
      <w:marLeft w:val="0"/>
      <w:marRight w:val="0"/>
      <w:marTop w:val="0"/>
      <w:marBottom w:val="0"/>
      <w:divBdr>
        <w:top w:val="none" w:sz="0" w:space="0" w:color="auto"/>
        <w:left w:val="none" w:sz="0" w:space="0" w:color="auto"/>
        <w:bottom w:val="none" w:sz="0" w:space="0" w:color="auto"/>
        <w:right w:val="none" w:sz="0" w:space="0" w:color="auto"/>
      </w:divBdr>
    </w:div>
    <w:div w:id="1762678049">
      <w:bodyDiv w:val="1"/>
      <w:marLeft w:val="0"/>
      <w:marRight w:val="0"/>
      <w:marTop w:val="0"/>
      <w:marBottom w:val="0"/>
      <w:divBdr>
        <w:top w:val="none" w:sz="0" w:space="0" w:color="auto"/>
        <w:left w:val="none" w:sz="0" w:space="0" w:color="auto"/>
        <w:bottom w:val="none" w:sz="0" w:space="0" w:color="auto"/>
        <w:right w:val="none" w:sz="0" w:space="0" w:color="auto"/>
      </w:divBdr>
    </w:div>
    <w:div w:id="1764959110">
      <w:bodyDiv w:val="1"/>
      <w:marLeft w:val="0"/>
      <w:marRight w:val="0"/>
      <w:marTop w:val="0"/>
      <w:marBottom w:val="0"/>
      <w:divBdr>
        <w:top w:val="none" w:sz="0" w:space="0" w:color="auto"/>
        <w:left w:val="none" w:sz="0" w:space="0" w:color="auto"/>
        <w:bottom w:val="none" w:sz="0" w:space="0" w:color="auto"/>
        <w:right w:val="none" w:sz="0" w:space="0" w:color="auto"/>
      </w:divBdr>
    </w:div>
    <w:div w:id="1767922802">
      <w:bodyDiv w:val="1"/>
      <w:marLeft w:val="0"/>
      <w:marRight w:val="0"/>
      <w:marTop w:val="0"/>
      <w:marBottom w:val="0"/>
      <w:divBdr>
        <w:top w:val="none" w:sz="0" w:space="0" w:color="auto"/>
        <w:left w:val="none" w:sz="0" w:space="0" w:color="auto"/>
        <w:bottom w:val="none" w:sz="0" w:space="0" w:color="auto"/>
        <w:right w:val="none" w:sz="0" w:space="0" w:color="auto"/>
      </w:divBdr>
    </w:div>
    <w:div w:id="1770347927">
      <w:bodyDiv w:val="1"/>
      <w:marLeft w:val="0"/>
      <w:marRight w:val="0"/>
      <w:marTop w:val="0"/>
      <w:marBottom w:val="0"/>
      <w:divBdr>
        <w:top w:val="none" w:sz="0" w:space="0" w:color="auto"/>
        <w:left w:val="none" w:sz="0" w:space="0" w:color="auto"/>
        <w:bottom w:val="none" w:sz="0" w:space="0" w:color="auto"/>
        <w:right w:val="none" w:sz="0" w:space="0" w:color="auto"/>
      </w:divBdr>
    </w:div>
    <w:div w:id="1773162105">
      <w:bodyDiv w:val="1"/>
      <w:marLeft w:val="0"/>
      <w:marRight w:val="0"/>
      <w:marTop w:val="0"/>
      <w:marBottom w:val="0"/>
      <w:divBdr>
        <w:top w:val="none" w:sz="0" w:space="0" w:color="auto"/>
        <w:left w:val="none" w:sz="0" w:space="0" w:color="auto"/>
        <w:bottom w:val="none" w:sz="0" w:space="0" w:color="auto"/>
        <w:right w:val="none" w:sz="0" w:space="0" w:color="auto"/>
      </w:divBdr>
    </w:div>
    <w:div w:id="1773623453">
      <w:bodyDiv w:val="1"/>
      <w:marLeft w:val="0"/>
      <w:marRight w:val="0"/>
      <w:marTop w:val="0"/>
      <w:marBottom w:val="0"/>
      <w:divBdr>
        <w:top w:val="none" w:sz="0" w:space="0" w:color="auto"/>
        <w:left w:val="none" w:sz="0" w:space="0" w:color="auto"/>
        <w:bottom w:val="none" w:sz="0" w:space="0" w:color="auto"/>
        <w:right w:val="none" w:sz="0" w:space="0" w:color="auto"/>
      </w:divBdr>
    </w:div>
    <w:div w:id="1776899130">
      <w:bodyDiv w:val="1"/>
      <w:marLeft w:val="0"/>
      <w:marRight w:val="0"/>
      <w:marTop w:val="0"/>
      <w:marBottom w:val="0"/>
      <w:divBdr>
        <w:top w:val="none" w:sz="0" w:space="0" w:color="auto"/>
        <w:left w:val="none" w:sz="0" w:space="0" w:color="auto"/>
        <w:bottom w:val="none" w:sz="0" w:space="0" w:color="auto"/>
        <w:right w:val="none" w:sz="0" w:space="0" w:color="auto"/>
      </w:divBdr>
    </w:div>
    <w:div w:id="1782260511">
      <w:bodyDiv w:val="1"/>
      <w:marLeft w:val="0"/>
      <w:marRight w:val="0"/>
      <w:marTop w:val="0"/>
      <w:marBottom w:val="0"/>
      <w:divBdr>
        <w:top w:val="none" w:sz="0" w:space="0" w:color="auto"/>
        <w:left w:val="none" w:sz="0" w:space="0" w:color="auto"/>
        <w:bottom w:val="none" w:sz="0" w:space="0" w:color="auto"/>
        <w:right w:val="none" w:sz="0" w:space="0" w:color="auto"/>
      </w:divBdr>
    </w:div>
    <w:div w:id="1784686535">
      <w:bodyDiv w:val="1"/>
      <w:marLeft w:val="0"/>
      <w:marRight w:val="0"/>
      <w:marTop w:val="0"/>
      <w:marBottom w:val="0"/>
      <w:divBdr>
        <w:top w:val="none" w:sz="0" w:space="0" w:color="auto"/>
        <w:left w:val="none" w:sz="0" w:space="0" w:color="auto"/>
        <w:bottom w:val="none" w:sz="0" w:space="0" w:color="auto"/>
        <w:right w:val="none" w:sz="0" w:space="0" w:color="auto"/>
      </w:divBdr>
    </w:div>
    <w:div w:id="1788424977">
      <w:bodyDiv w:val="1"/>
      <w:marLeft w:val="0"/>
      <w:marRight w:val="0"/>
      <w:marTop w:val="0"/>
      <w:marBottom w:val="0"/>
      <w:divBdr>
        <w:top w:val="none" w:sz="0" w:space="0" w:color="auto"/>
        <w:left w:val="none" w:sz="0" w:space="0" w:color="auto"/>
        <w:bottom w:val="none" w:sz="0" w:space="0" w:color="auto"/>
        <w:right w:val="none" w:sz="0" w:space="0" w:color="auto"/>
      </w:divBdr>
    </w:div>
    <w:div w:id="1789621782">
      <w:bodyDiv w:val="1"/>
      <w:marLeft w:val="0"/>
      <w:marRight w:val="0"/>
      <w:marTop w:val="0"/>
      <w:marBottom w:val="0"/>
      <w:divBdr>
        <w:top w:val="none" w:sz="0" w:space="0" w:color="auto"/>
        <w:left w:val="none" w:sz="0" w:space="0" w:color="auto"/>
        <w:bottom w:val="none" w:sz="0" w:space="0" w:color="auto"/>
        <w:right w:val="none" w:sz="0" w:space="0" w:color="auto"/>
      </w:divBdr>
    </w:div>
    <w:div w:id="1790515865">
      <w:bodyDiv w:val="1"/>
      <w:marLeft w:val="0"/>
      <w:marRight w:val="0"/>
      <w:marTop w:val="0"/>
      <w:marBottom w:val="0"/>
      <w:divBdr>
        <w:top w:val="none" w:sz="0" w:space="0" w:color="auto"/>
        <w:left w:val="none" w:sz="0" w:space="0" w:color="auto"/>
        <w:bottom w:val="none" w:sz="0" w:space="0" w:color="auto"/>
        <w:right w:val="none" w:sz="0" w:space="0" w:color="auto"/>
      </w:divBdr>
    </w:div>
    <w:div w:id="1791046051">
      <w:bodyDiv w:val="1"/>
      <w:marLeft w:val="0"/>
      <w:marRight w:val="0"/>
      <w:marTop w:val="0"/>
      <w:marBottom w:val="0"/>
      <w:divBdr>
        <w:top w:val="none" w:sz="0" w:space="0" w:color="auto"/>
        <w:left w:val="none" w:sz="0" w:space="0" w:color="auto"/>
        <w:bottom w:val="none" w:sz="0" w:space="0" w:color="auto"/>
        <w:right w:val="none" w:sz="0" w:space="0" w:color="auto"/>
      </w:divBdr>
    </w:div>
    <w:div w:id="1795907254">
      <w:bodyDiv w:val="1"/>
      <w:marLeft w:val="0"/>
      <w:marRight w:val="0"/>
      <w:marTop w:val="0"/>
      <w:marBottom w:val="0"/>
      <w:divBdr>
        <w:top w:val="none" w:sz="0" w:space="0" w:color="auto"/>
        <w:left w:val="none" w:sz="0" w:space="0" w:color="auto"/>
        <w:bottom w:val="none" w:sz="0" w:space="0" w:color="auto"/>
        <w:right w:val="none" w:sz="0" w:space="0" w:color="auto"/>
      </w:divBdr>
    </w:div>
    <w:div w:id="1799714176">
      <w:bodyDiv w:val="1"/>
      <w:marLeft w:val="0"/>
      <w:marRight w:val="0"/>
      <w:marTop w:val="0"/>
      <w:marBottom w:val="0"/>
      <w:divBdr>
        <w:top w:val="none" w:sz="0" w:space="0" w:color="auto"/>
        <w:left w:val="none" w:sz="0" w:space="0" w:color="auto"/>
        <w:bottom w:val="none" w:sz="0" w:space="0" w:color="auto"/>
        <w:right w:val="none" w:sz="0" w:space="0" w:color="auto"/>
      </w:divBdr>
    </w:div>
    <w:div w:id="1803496889">
      <w:bodyDiv w:val="1"/>
      <w:marLeft w:val="0"/>
      <w:marRight w:val="0"/>
      <w:marTop w:val="0"/>
      <w:marBottom w:val="0"/>
      <w:divBdr>
        <w:top w:val="none" w:sz="0" w:space="0" w:color="auto"/>
        <w:left w:val="none" w:sz="0" w:space="0" w:color="auto"/>
        <w:bottom w:val="none" w:sz="0" w:space="0" w:color="auto"/>
        <w:right w:val="none" w:sz="0" w:space="0" w:color="auto"/>
      </w:divBdr>
    </w:div>
    <w:div w:id="1805148647">
      <w:bodyDiv w:val="1"/>
      <w:marLeft w:val="0"/>
      <w:marRight w:val="0"/>
      <w:marTop w:val="0"/>
      <w:marBottom w:val="0"/>
      <w:divBdr>
        <w:top w:val="none" w:sz="0" w:space="0" w:color="auto"/>
        <w:left w:val="none" w:sz="0" w:space="0" w:color="auto"/>
        <w:bottom w:val="none" w:sz="0" w:space="0" w:color="auto"/>
        <w:right w:val="none" w:sz="0" w:space="0" w:color="auto"/>
      </w:divBdr>
    </w:div>
    <w:div w:id="1807316654">
      <w:bodyDiv w:val="1"/>
      <w:marLeft w:val="0"/>
      <w:marRight w:val="0"/>
      <w:marTop w:val="0"/>
      <w:marBottom w:val="0"/>
      <w:divBdr>
        <w:top w:val="none" w:sz="0" w:space="0" w:color="auto"/>
        <w:left w:val="none" w:sz="0" w:space="0" w:color="auto"/>
        <w:bottom w:val="none" w:sz="0" w:space="0" w:color="auto"/>
        <w:right w:val="none" w:sz="0" w:space="0" w:color="auto"/>
      </w:divBdr>
    </w:div>
    <w:div w:id="1807697641">
      <w:bodyDiv w:val="1"/>
      <w:marLeft w:val="0"/>
      <w:marRight w:val="0"/>
      <w:marTop w:val="0"/>
      <w:marBottom w:val="0"/>
      <w:divBdr>
        <w:top w:val="none" w:sz="0" w:space="0" w:color="auto"/>
        <w:left w:val="none" w:sz="0" w:space="0" w:color="auto"/>
        <w:bottom w:val="none" w:sz="0" w:space="0" w:color="auto"/>
        <w:right w:val="none" w:sz="0" w:space="0" w:color="auto"/>
      </w:divBdr>
    </w:div>
    <w:div w:id="1807812376">
      <w:bodyDiv w:val="1"/>
      <w:marLeft w:val="0"/>
      <w:marRight w:val="0"/>
      <w:marTop w:val="0"/>
      <w:marBottom w:val="0"/>
      <w:divBdr>
        <w:top w:val="none" w:sz="0" w:space="0" w:color="auto"/>
        <w:left w:val="none" w:sz="0" w:space="0" w:color="auto"/>
        <w:bottom w:val="none" w:sz="0" w:space="0" w:color="auto"/>
        <w:right w:val="none" w:sz="0" w:space="0" w:color="auto"/>
      </w:divBdr>
    </w:div>
    <w:div w:id="1808666518">
      <w:bodyDiv w:val="1"/>
      <w:marLeft w:val="0"/>
      <w:marRight w:val="0"/>
      <w:marTop w:val="0"/>
      <w:marBottom w:val="0"/>
      <w:divBdr>
        <w:top w:val="none" w:sz="0" w:space="0" w:color="auto"/>
        <w:left w:val="none" w:sz="0" w:space="0" w:color="auto"/>
        <w:bottom w:val="none" w:sz="0" w:space="0" w:color="auto"/>
        <w:right w:val="none" w:sz="0" w:space="0" w:color="auto"/>
      </w:divBdr>
    </w:div>
    <w:div w:id="1811094581">
      <w:bodyDiv w:val="1"/>
      <w:marLeft w:val="0"/>
      <w:marRight w:val="0"/>
      <w:marTop w:val="0"/>
      <w:marBottom w:val="0"/>
      <w:divBdr>
        <w:top w:val="none" w:sz="0" w:space="0" w:color="auto"/>
        <w:left w:val="none" w:sz="0" w:space="0" w:color="auto"/>
        <w:bottom w:val="none" w:sz="0" w:space="0" w:color="auto"/>
        <w:right w:val="none" w:sz="0" w:space="0" w:color="auto"/>
      </w:divBdr>
    </w:div>
    <w:div w:id="1811702807">
      <w:bodyDiv w:val="1"/>
      <w:marLeft w:val="0"/>
      <w:marRight w:val="0"/>
      <w:marTop w:val="0"/>
      <w:marBottom w:val="0"/>
      <w:divBdr>
        <w:top w:val="none" w:sz="0" w:space="0" w:color="auto"/>
        <w:left w:val="none" w:sz="0" w:space="0" w:color="auto"/>
        <w:bottom w:val="none" w:sz="0" w:space="0" w:color="auto"/>
        <w:right w:val="none" w:sz="0" w:space="0" w:color="auto"/>
      </w:divBdr>
    </w:div>
    <w:div w:id="1814521563">
      <w:bodyDiv w:val="1"/>
      <w:marLeft w:val="0"/>
      <w:marRight w:val="0"/>
      <w:marTop w:val="0"/>
      <w:marBottom w:val="0"/>
      <w:divBdr>
        <w:top w:val="none" w:sz="0" w:space="0" w:color="auto"/>
        <w:left w:val="none" w:sz="0" w:space="0" w:color="auto"/>
        <w:bottom w:val="none" w:sz="0" w:space="0" w:color="auto"/>
        <w:right w:val="none" w:sz="0" w:space="0" w:color="auto"/>
      </w:divBdr>
    </w:div>
    <w:div w:id="1823500086">
      <w:bodyDiv w:val="1"/>
      <w:marLeft w:val="0"/>
      <w:marRight w:val="0"/>
      <w:marTop w:val="0"/>
      <w:marBottom w:val="0"/>
      <w:divBdr>
        <w:top w:val="none" w:sz="0" w:space="0" w:color="auto"/>
        <w:left w:val="none" w:sz="0" w:space="0" w:color="auto"/>
        <w:bottom w:val="none" w:sz="0" w:space="0" w:color="auto"/>
        <w:right w:val="none" w:sz="0" w:space="0" w:color="auto"/>
      </w:divBdr>
    </w:div>
    <w:div w:id="1824083372">
      <w:bodyDiv w:val="1"/>
      <w:marLeft w:val="0"/>
      <w:marRight w:val="0"/>
      <w:marTop w:val="0"/>
      <w:marBottom w:val="0"/>
      <w:divBdr>
        <w:top w:val="none" w:sz="0" w:space="0" w:color="auto"/>
        <w:left w:val="none" w:sz="0" w:space="0" w:color="auto"/>
        <w:bottom w:val="none" w:sz="0" w:space="0" w:color="auto"/>
        <w:right w:val="none" w:sz="0" w:space="0" w:color="auto"/>
      </w:divBdr>
    </w:div>
    <w:div w:id="1827699571">
      <w:bodyDiv w:val="1"/>
      <w:marLeft w:val="0"/>
      <w:marRight w:val="0"/>
      <w:marTop w:val="0"/>
      <w:marBottom w:val="0"/>
      <w:divBdr>
        <w:top w:val="none" w:sz="0" w:space="0" w:color="auto"/>
        <w:left w:val="none" w:sz="0" w:space="0" w:color="auto"/>
        <w:bottom w:val="none" w:sz="0" w:space="0" w:color="auto"/>
        <w:right w:val="none" w:sz="0" w:space="0" w:color="auto"/>
      </w:divBdr>
    </w:div>
    <w:div w:id="1829011075">
      <w:bodyDiv w:val="1"/>
      <w:marLeft w:val="0"/>
      <w:marRight w:val="0"/>
      <w:marTop w:val="0"/>
      <w:marBottom w:val="0"/>
      <w:divBdr>
        <w:top w:val="none" w:sz="0" w:space="0" w:color="auto"/>
        <w:left w:val="none" w:sz="0" w:space="0" w:color="auto"/>
        <w:bottom w:val="none" w:sz="0" w:space="0" w:color="auto"/>
        <w:right w:val="none" w:sz="0" w:space="0" w:color="auto"/>
      </w:divBdr>
    </w:div>
    <w:div w:id="1839073804">
      <w:bodyDiv w:val="1"/>
      <w:marLeft w:val="0"/>
      <w:marRight w:val="0"/>
      <w:marTop w:val="0"/>
      <w:marBottom w:val="0"/>
      <w:divBdr>
        <w:top w:val="none" w:sz="0" w:space="0" w:color="auto"/>
        <w:left w:val="none" w:sz="0" w:space="0" w:color="auto"/>
        <w:bottom w:val="none" w:sz="0" w:space="0" w:color="auto"/>
        <w:right w:val="none" w:sz="0" w:space="0" w:color="auto"/>
      </w:divBdr>
    </w:div>
    <w:div w:id="1846435606">
      <w:bodyDiv w:val="1"/>
      <w:marLeft w:val="0"/>
      <w:marRight w:val="0"/>
      <w:marTop w:val="0"/>
      <w:marBottom w:val="0"/>
      <w:divBdr>
        <w:top w:val="none" w:sz="0" w:space="0" w:color="auto"/>
        <w:left w:val="none" w:sz="0" w:space="0" w:color="auto"/>
        <w:bottom w:val="none" w:sz="0" w:space="0" w:color="auto"/>
        <w:right w:val="none" w:sz="0" w:space="0" w:color="auto"/>
      </w:divBdr>
    </w:div>
    <w:div w:id="1849560895">
      <w:bodyDiv w:val="1"/>
      <w:marLeft w:val="0"/>
      <w:marRight w:val="0"/>
      <w:marTop w:val="0"/>
      <w:marBottom w:val="0"/>
      <w:divBdr>
        <w:top w:val="none" w:sz="0" w:space="0" w:color="auto"/>
        <w:left w:val="none" w:sz="0" w:space="0" w:color="auto"/>
        <w:bottom w:val="none" w:sz="0" w:space="0" w:color="auto"/>
        <w:right w:val="none" w:sz="0" w:space="0" w:color="auto"/>
      </w:divBdr>
    </w:div>
    <w:div w:id="1849563202">
      <w:bodyDiv w:val="1"/>
      <w:marLeft w:val="0"/>
      <w:marRight w:val="0"/>
      <w:marTop w:val="0"/>
      <w:marBottom w:val="0"/>
      <w:divBdr>
        <w:top w:val="none" w:sz="0" w:space="0" w:color="auto"/>
        <w:left w:val="none" w:sz="0" w:space="0" w:color="auto"/>
        <w:bottom w:val="none" w:sz="0" w:space="0" w:color="auto"/>
        <w:right w:val="none" w:sz="0" w:space="0" w:color="auto"/>
      </w:divBdr>
    </w:div>
    <w:div w:id="1850753752">
      <w:bodyDiv w:val="1"/>
      <w:marLeft w:val="0"/>
      <w:marRight w:val="0"/>
      <w:marTop w:val="0"/>
      <w:marBottom w:val="0"/>
      <w:divBdr>
        <w:top w:val="none" w:sz="0" w:space="0" w:color="auto"/>
        <w:left w:val="none" w:sz="0" w:space="0" w:color="auto"/>
        <w:bottom w:val="none" w:sz="0" w:space="0" w:color="auto"/>
        <w:right w:val="none" w:sz="0" w:space="0" w:color="auto"/>
      </w:divBdr>
    </w:div>
    <w:div w:id="1853297528">
      <w:bodyDiv w:val="1"/>
      <w:marLeft w:val="0"/>
      <w:marRight w:val="0"/>
      <w:marTop w:val="0"/>
      <w:marBottom w:val="0"/>
      <w:divBdr>
        <w:top w:val="none" w:sz="0" w:space="0" w:color="auto"/>
        <w:left w:val="none" w:sz="0" w:space="0" w:color="auto"/>
        <w:bottom w:val="none" w:sz="0" w:space="0" w:color="auto"/>
        <w:right w:val="none" w:sz="0" w:space="0" w:color="auto"/>
      </w:divBdr>
    </w:div>
    <w:div w:id="1854372513">
      <w:bodyDiv w:val="1"/>
      <w:marLeft w:val="0"/>
      <w:marRight w:val="0"/>
      <w:marTop w:val="0"/>
      <w:marBottom w:val="0"/>
      <w:divBdr>
        <w:top w:val="none" w:sz="0" w:space="0" w:color="auto"/>
        <w:left w:val="none" w:sz="0" w:space="0" w:color="auto"/>
        <w:bottom w:val="none" w:sz="0" w:space="0" w:color="auto"/>
        <w:right w:val="none" w:sz="0" w:space="0" w:color="auto"/>
      </w:divBdr>
    </w:div>
    <w:div w:id="1857386028">
      <w:bodyDiv w:val="1"/>
      <w:marLeft w:val="0"/>
      <w:marRight w:val="0"/>
      <w:marTop w:val="0"/>
      <w:marBottom w:val="0"/>
      <w:divBdr>
        <w:top w:val="none" w:sz="0" w:space="0" w:color="auto"/>
        <w:left w:val="none" w:sz="0" w:space="0" w:color="auto"/>
        <w:bottom w:val="none" w:sz="0" w:space="0" w:color="auto"/>
        <w:right w:val="none" w:sz="0" w:space="0" w:color="auto"/>
      </w:divBdr>
    </w:div>
    <w:div w:id="1860241077">
      <w:bodyDiv w:val="1"/>
      <w:marLeft w:val="0"/>
      <w:marRight w:val="0"/>
      <w:marTop w:val="0"/>
      <w:marBottom w:val="0"/>
      <w:divBdr>
        <w:top w:val="none" w:sz="0" w:space="0" w:color="auto"/>
        <w:left w:val="none" w:sz="0" w:space="0" w:color="auto"/>
        <w:bottom w:val="none" w:sz="0" w:space="0" w:color="auto"/>
        <w:right w:val="none" w:sz="0" w:space="0" w:color="auto"/>
      </w:divBdr>
    </w:div>
    <w:div w:id="1867673263">
      <w:bodyDiv w:val="1"/>
      <w:marLeft w:val="0"/>
      <w:marRight w:val="0"/>
      <w:marTop w:val="0"/>
      <w:marBottom w:val="0"/>
      <w:divBdr>
        <w:top w:val="none" w:sz="0" w:space="0" w:color="auto"/>
        <w:left w:val="none" w:sz="0" w:space="0" w:color="auto"/>
        <w:bottom w:val="none" w:sz="0" w:space="0" w:color="auto"/>
        <w:right w:val="none" w:sz="0" w:space="0" w:color="auto"/>
      </w:divBdr>
    </w:div>
    <w:div w:id="1867937893">
      <w:bodyDiv w:val="1"/>
      <w:marLeft w:val="0"/>
      <w:marRight w:val="0"/>
      <w:marTop w:val="0"/>
      <w:marBottom w:val="0"/>
      <w:divBdr>
        <w:top w:val="none" w:sz="0" w:space="0" w:color="auto"/>
        <w:left w:val="none" w:sz="0" w:space="0" w:color="auto"/>
        <w:bottom w:val="none" w:sz="0" w:space="0" w:color="auto"/>
        <w:right w:val="none" w:sz="0" w:space="0" w:color="auto"/>
      </w:divBdr>
    </w:div>
    <w:div w:id="1878350654">
      <w:bodyDiv w:val="1"/>
      <w:marLeft w:val="0"/>
      <w:marRight w:val="0"/>
      <w:marTop w:val="0"/>
      <w:marBottom w:val="0"/>
      <w:divBdr>
        <w:top w:val="none" w:sz="0" w:space="0" w:color="auto"/>
        <w:left w:val="none" w:sz="0" w:space="0" w:color="auto"/>
        <w:bottom w:val="none" w:sz="0" w:space="0" w:color="auto"/>
        <w:right w:val="none" w:sz="0" w:space="0" w:color="auto"/>
      </w:divBdr>
    </w:div>
    <w:div w:id="1886022582">
      <w:bodyDiv w:val="1"/>
      <w:marLeft w:val="0"/>
      <w:marRight w:val="0"/>
      <w:marTop w:val="0"/>
      <w:marBottom w:val="0"/>
      <w:divBdr>
        <w:top w:val="none" w:sz="0" w:space="0" w:color="auto"/>
        <w:left w:val="none" w:sz="0" w:space="0" w:color="auto"/>
        <w:bottom w:val="none" w:sz="0" w:space="0" w:color="auto"/>
        <w:right w:val="none" w:sz="0" w:space="0" w:color="auto"/>
      </w:divBdr>
    </w:div>
    <w:div w:id="1887175487">
      <w:bodyDiv w:val="1"/>
      <w:marLeft w:val="0"/>
      <w:marRight w:val="0"/>
      <w:marTop w:val="0"/>
      <w:marBottom w:val="0"/>
      <w:divBdr>
        <w:top w:val="none" w:sz="0" w:space="0" w:color="auto"/>
        <w:left w:val="none" w:sz="0" w:space="0" w:color="auto"/>
        <w:bottom w:val="none" w:sz="0" w:space="0" w:color="auto"/>
        <w:right w:val="none" w:sz="0" w:space="0" w:color="auto"/>
      </w:divBdr>
    </w:div>
    <w:div w:id="1888180418">
      <w:bodyDiv w:val="1"/>
      <w:marLeft w:val="0"/>
      <w:marRight w:val="0"/>
      <w:marTop w:val="0"/>
      <w:marBottom w:val="0"/>
      <w:divBdr>
        <w:top w:val="none" w:sz="0" w:space="0" w:color="auto"/>
        <w:left w:val="none" w:sz="0" w:space="0" w:color="auto"/>
        <w:bottom w:val="none" w:sz="0" w:space="0" w:color="auto"/>
        <w:right w:val="none" w:sz="0" w:space="0" w:color="auto"/>
      </w:divBdr>
    </w:div>
    <w:div w:id="1888561220">
      <w:bodyDiv w:val="1"/>
      <w:marLeft w:val="0"/>
      <w:marRight w:val="0"/>
      <w:marTop w:val="0"/>
      <w:marBottom w:val="0"/>
      <w:divBdr>
        <w:top w:val="none" w:sz="0" w:space="0" w:color="auto"/>
        <w:left w:val="none" w:sz="0" w:space="0" w:color="auto"/>
        <w:bottom w:val="none" w:sz="0" w:space="0" w:color="auto"/>
        <w:right w:val="none" w:sz="0" w:space="0" w:color="auto"/>
      </w:divBdr>
    </w:div>
    <w:div w:id="1890605254">
      <w:bodyDiv w:val="1"/>
      <w:marLeft w:val="0"/>
      <w:marRight w:val="0"/>
      <w:marTop w:val="0"/>
      <w:marBottom w:val="0"/>
      <w:divBdr>
        <w:top w:val="none" w:sz="0" w:space="0" w:color="auto"/>
        <w:left w:val="none" w:sz="0" w:space="0" w:color="auto"/>
        <w:bottom w:val="none" w:sz="0" w:space="0" w:color="auto"/>
        <w:right w:val="none" w:sz="0" w:space="0" w:color="auto"/>
      </w:divBdr>
    </w:div>
    <w:div w:id="1892574138">
      <w:bodyDiv w:val="1"/>
      <w:marLeft w:val="0"/>
      <w:marRight w:val="0"/>
      <w:marTop w:val="0"/>
      <w:marBottom w:val="0"/>
      <w:divBdr>
        <w:top w:val="none" w:sz="0" w:space="0" w:color="auto"/>
        <w:left w:val="none" w:sz="0" w:space="0" w:color="auto"/>
        <w:bottom w:val="none" w:sz="0" w:space="0" w:color="auto"/>
        <w:right w:val="none" w:sz="0" w:space="0" w:color="auto"/>
      </w:divBdr>
    </w:div>
    <w:div w:id="1896314851">
      <w:bodyDiv w:val="1"/>
      <w:marLeft w:val="0"/>
      <w:marRight w:val="0"/>
      <w:marTop w:val="0"/>
      <w:marBottom w:val="0"/>
      <w:divBdr>
        <w:top w:val="none" w:sz="0" w:space="0" w:color="auto"/>
        <w:left w:val="none" w:sz="0" w:space="0" w:color="auto"/>
        <w:bottom w:val="none" w:sz="0" w:space="0" w:color="auto"/>
        <w:right w:val="none" w:sz="0" w:space="0" w:color="auto"/>
      </w:divBdr>
    </w:div>
    <w:div w:id="1899197936">
      <w:bodyDiv w:val="1"/>
      <w:marLeft w:val="0"/>
      <w:marRight w:val="0"/>
      <w:marTop w:val="0"/>
      <w:marBottom w:val="0"/>
      <w:divBdr>
        <w:top w:val="none" w:sz="0" w:space="0" w:color="auto"/>
        <w:left w:val="none" w:sz="0" w:space="0" w:color="auto"/>
        <w:bottom w:val="none" w:sz="0" w:space="0" w:color="auto"/>
        <w:right w:val="none" w:sz="0" w:space="0" w:color="auto"/>
      </w:divBdr>
    </w:div>
    <w:div w:id="1903903495">
      <w:bodyDiv w:val="1"/>
      <w:marLeft w:val="0"/>
      <w:marRight w:val="0"/>
      <w:marTop w:val="0"/>
      <w:marBottom w:val="0"/>
      <w:divBdr>
        <w:top w:val="none" w:sz="0" w:space="0" w:color="auto"/>
        <w:left w:val="none" w:sz="0" w:space="0" w:color="auto"/>
        <w:bottom w:val="none" w:sz="0" w:space="0" w:color="auto"/>
        <w:right w:val="none" w:sz="0" w:space="0" w:color="auto"/>
      </w:divBdr>
    </w:div>
    <w:div w:id="1905291864">
      <w:bodyDiv w:val="1"/>
      <w:marLeft w:val="0"/>
      <w:marRight w:val="0"/>
      <w:marTop w:val="0"/>
      <w:marBottom w:val="0"/>
      <w:divBdr>
        <w:top w:val="none" w:sz="0" w:space="0" w:color="auto"/>
        <w:left w:val="none" w:sz="0" w:space="0" w:color="auto"/>
        <w:bottom w:val="none" w:sz="0" w:space="0" w:color="auto"/>
        <w:right w:val="none" w:sz="0" w:space="0" w:color="auto"/>
      </w:divBdr>
    </w:div>
    <w:div w:id="1909345995">
      <w:bodyDiv w:val="1"/>
      <w:marLeft w:val="0"/>
      <w:marRight w:val="0"/>
      <w:marTop w:val="0"/>
      <w:marBottom w:val="0"/>
      <w:divBdr>
        <w:top w:val="none" w:sz="0" w:space="0" w:color="auto"/>
        <w:left w:val="none" w:sz="0" w:space="0" w:color="auto"/>
        <w:bottom w:val="none" w:sz="0" w:space="0" w:color="auto"/>
        <w:right w:val="none" w:sz="0" w:space="0" w:color="auto"/>
      </w:divBdr>
    </w:div>
    <w:div w:id="1909802845">
      <w:bodyDiv w:val="1"/>
      <w:marLeft w:val="0"/>
      <w:marRight w:val="0"/>
      <w:marTop w:val="0"/>
      <w:marBottom w:val="0"/>
      <w:divBdr>
        <w:top w:val="none" w:sz="0" w:space="0" w:color="auto"/>
        <w:left w:val="none" w:sz="0" w:space="0" w:color="auto"/>
        <w:bottom w:val="none" w:sz="0" w:space="0" w:color="auto"/>
        <w:right w:val="none" w:sz="0" w:space="0" w:color="auto"/>
      </w:divBdr>
    </w:div>
    <w:div w:id="1916817017">
      <w:bodyDiv w:val="1"/>
      <w:marLeft w:val="0"/>
      <w:marRight w:val="0"/>
      <w:marTop w:val="0"/>
      <w:marBottom w:val="0"/>
      <w:divBdr>
        <w:top w:val="none" w:sz="0" w:space="0" w:color="auto"/>
        <w:left w:val="none" w:sz="0" w:space="0" w:color="auto"/>
        <w:bottom w:val="none" w:sz="0" w:space="0" w:color="auto"/>
        <w:right w:val="none" w:sz="0" w:space="0" w:color="auto"/>
      </w:divBdr>
    </w:div>
    <w:div w:id="1922834600">
      <w:bodyDiv w:val="1"/>
      <w:marLeft w:val="0"/>
      <w:marRight w:val="0"/>
      <w:marTop w:val="0"/>
      <w:marBottom w:val="0"/>
      <w:divBdr>
        <w:top w:val="none" w:sz="0" w:space="0" w:color="auto"/>
        <w:left w:val="none" w:sz="0" w:space="0" w:color="auto"/>
        <w:bottom w:val="none" w:sz="0" w:space="0" w:color="auto"/>
        <w:right w:val="none" w:sz="0" w:space="0" w:color="auto"/>
      </w:divBdr>
    </w:div>
    <w:div w:id="1927030950">
      <w:bodyDiv w:val="1"/>
      <w:marLeft w:val="0"/>
      <w:marRight w:val="0"/>
      <w:marTop w:val="0"/>
      <w:marBottom w:val="0"/>
      <w:divBdr>
        <w:top w:val="none" w:sz="0" w:space="0" w:color="auto"/>
        <w:left w:val="none" w:sz="0" w:space="0" w:color="auto"/>
        <w:bottom w:val="none" w:sz="0" w:space="0" w:color="auto"/>
        <w:right w:val="none" w:sz="0" w:space="0" w:color="auto"/>
      </w:divBdr>
    </w:div>
    <w:div w:id="1927298503">
      <w:bodyDiv w:val="1"/>
      <w:marLeft w:val="0"/>
      <w:marRight w:val="0"/>
      <w:marTop w:val="0"/>
      <w:marBottom w:val="0"/>
      <w:divBdr>
        <w:top w:val="none" w:sz="0" w:space="0" w:color="auto"/>
        <w:left w:val="none" w:sz="0" w:space="0" w:color="auto"/>
        <w:bottom w:val="none" w:sz="0" w:space="0" w:color="auto"/>
        <w:right w:val="none" w:sz="0" w:space="0" w:color="auto"/>
      </w:divBdr>
    </w:div>
    <w:div w:id="1928415331">
      <w:bodyDiv w:val="1"/>
      <w:marLeft w:val="0"/>
      <w:marRight w:val="0"/>
      <w:marTop w:val="0"/>
      <w:marBottom w:val="0"/>
      <w:divBdr>
        <w:top w:val="none" w:sz="0" w:space="0" w:color="auto"/>
        <w:left w:val="none" w:sz="0" w:space="0" w:color="auto"/>
        <w:bottom w:val="none" w:sz="0" w:space="0" w:color="auto"/>
        <w:right w:val="none" w:sz="0" w:space="0" w:color="auto"/>
      </w:divBdr>
    </w:div>
    <w:div w:id="1931233313">
      <w:bodyDiv w:val="1"/>
      <w:marLeft w:val="0"/>
      <w:marRight w:val="0"/>
      <w:marTop w:val="0"/>
      <w:marBottom w:val="0"/>
      <w:divBdr>
        <w:top w:val="none" w:sz="0" w:space="0" w:color="auto"/>
        <w:left w:val="none" w:sz="0" w:space="0" w:color="auto"/>
        <w:bottom w:val="none" w:sz="0" w:space="0" w:color="auto"/>
        <w:right w:val="none" w:sz="0" w:space="0" w:color="auto"/>
      </w:divBdr>
    </w:div>
    <w:div w:id="1938516988">
      <w:bodyDiv w:val="1"/>
      <w:marLeft w:val="0"/>
      <w:marRight w:val="0"/>
      <w:marTop w:val="0"/>
      <w:marBottom w:val="0"/>
      <w:divBdr>
        <w:top w:val="none" w:sz="0" w:space="0" w:color="auto"/>
        <w:left w:val="none" w:sz="0" w:space="0" w:color="auto"/>
        <w:bottom w:val="none" w:sz="0" w:space="0" w:color="auto"/>
        <w:right w:val="none" w:sz="0" w:space="0" w:color="auto"/>
      </w:divBdr>
    </w:div>
    <w:div w:id="1941061061">
      <w:bodyDiv w:val="1"/>
      <w:marLeft w:val="0"/>
      <w:marRight w:val="0"/>
      <w:marTop w:val="0"/>
      <w:marBottom w:val="0"/>
      <w:divBdr>
        <w:top w:val="none" w:sz="0" w:space="0" w:color="auto"/>
        <w:left w:val="none" w:sz="0" w:space="0" w:color="auto"/>
        <w:bottom w:val="none" w:sz="0" w:space="0" w:color="auto"/>
        <w:right w:val="none" w:sz="0" w:space="0" w:color="auto"/>
      </w:divBdr>
    </w:div>
    <w:div w:id="1942301392">
      <w:bodyDiv w:val="1"/>
      <w:marLeft w:val="0"/>
      <w:marRight w:val="0"/>
      <w:marTop w:val="0"/>
      <w:marBottom w:val="0"/>
      <w:divBdr>
        <w:top w:val="none" w:sz="0" w:space="0" w:color="auto"/>
        <w:left w:val="none" w:sz="0" w:space="0" w:color="auto"/>
        <w:bottom w:val="none" w:sz="0" w:space="0" w:color="auto"/>
        <w:right w:val="none" w:sz="0" w:space="0" w:color="auto"/>
      </w:divBdr>
    </w:div>
    <w:div w:id="1955939804">
      <w:bodyDiv w:val="1"/>
      <w:marLeft w:val="0"/>
      <w:marRight w:val="0"/>
      <w:marTop w:val="0"/>
      <w:marBottom w:val="0"/>
      <w:divBdr>
        <w:top w:val="none" w:sz="0" w:space="0" w:color="auto"/>
        <w:left w:val="none" w:sz="0" w:space="0" w:color="auto"/>
        <w:bottom w:val="none" w:sz="0" w:space="0" w:color="auto"/>
        <w:right w:val="none" w:sz="0" w:space="0" w:color="auto"/>
      </w:divBdr>
    </w:div>
    <w:div w:id="1956936340">
      <w:bodyDiv w:val="1"/>
      <w:marLeft w:val="0"/>
      <w:marRight w:val="0"/>
      <w:marTop w:val="0"/>
      <w:marBottom w:val="0"/>
      <w:divBdr>
        <w:top w:val="none" w:sz="0" w:space="0" w:color="auto"/>
        <w:left w:val="none" w:sz="0" w:space="0" w:color="auto"/>
        <w:bottom w:val="none" w:sz="0" w:space="0" w:color="auto"/>
        <w:right w:val="none" w:sz="0" w:space="0" w:color="auto"/>
      </w:divBdr>
    </w:div>
    <w:div w:id="1960188365">
      <w:bodyDiv w:val="1"/>
      <w:marLeft w:val="0"/>
      <w:marRight w:val="0"/>
      <w:marTop w:val="0"/>
      <w:marBottom w:val="0"/>
      <w:divBdr>
        <w:top w:val="none" w:sz="0" w:space="0" w:color="auto"/>
        <w:left w:val="none" w:sz="0" w:space="0" w:color="auto"/>
        <w:bottom w:val="none" w:sz="0" w:space="0" w:color="auto"/>
        <w:right w:val="none" w:sz="0" w:space="0" w:color="auto"/>
      </w:divBdr>
    </w:div>
    <w:div w:id="1961062452">
      <w:bodyDiv w:val="1"/>
      <w:marLeft w:val="0"/>
      <w:marRight w:val="0"/>
      <w:marTop w:val="0"/>
      <w:marBottom w:val="0"/>
      <w:divBdr>
        <w:top w:val="none" w:sz="0" w:space="0" w:color="auto"/>
        <w:left w:val="none" w:sz="0" w:space="0" w:color="auto"/>
        <w:bottom w:val="none" w:sz="0" w:space="0" w:color="auto"/>
        <w:right w:val="none" w:sz="0" w:space="0" w:color="auto"/>
      </w:divBdr>
    </w:div>
    <w:div w:id="1965228334">
      <w:bodyDiv w:val="1"/>
      <w:marLeft w:val="0"/>
      <w:marRight w:val="0"/>
      <w:marTop w:val="0"/>
      <w:marBottom w:val="0"/>
      <w:divBdr>
        <w:top w:val="none" w:sz="0" w:space="0" w:color="auto"/>
        <w:left w:val="none" w:sz="0" w:space="0" w:color="auto"/>
        <w:bottom w:val="none" w:sz="0" w:space="0" w:color="auto"/>
        <w:right w:val="none" w:sz="0" w:space="0" w:color="auto"/>
      </w:divBdr>
    </w:div>
    <w:div w:id="1965429987">
      <w:bodyDiv w:val="1"/>
      <w:marLeft w:val="0"/>
      <w:marRight w:val="0"/>
      <w:marTop w:val="0"/>
      <w:marBottom w:val="0"/>
      <w:divBdr>
        <w:top w:val="none" w:sz="0" w:space="0" w:color="auto"/>
        <w:left w:val="none" w:sz="0" w:space="0" w:color="auto"/>
        <w:bottom w:val="none" w:sz="0" w:space="0" w:color="auto"/>
        <w:right w:val="none" w:sz="0" w:space="0" w:color="auto"/>
      </w:divBdr>
    </w:div>
    <w:div w:id="1965772141">
      <w:bodyDiv w:val="1"/>
      <w:marLeft w:val="0"/>
      <w:marRight w:val="0"/>
      <w:marTop w:val="0"/>
      <w:marBottom w:val="0"/>
      <w:divBdr>
        <w:top w:val="none" w:sz="0" w:space="0" w:color="auto"/>
        <w:left w:val="none" w:sz="0" w:space="0" w:color="auto"/>
        <w:bottom w:val="none" w:sz="0" w:space="0" w:color="auto"/>
        <w:right w:val="none" w:sz="0" w:space="0" w:color="auto"/>
      </w:divBdr>
    </w:div>
    <w:div w:id="1968001808">
      <w:bodyDiv w:val="1"/>
      <w:marLeft w:val="0"/>
      <w:marRight w:val="0"/>
      <w:marTop w:val="0"/>
      <w:marBottom w:val="0"/>
      <w:divBdr>
        <w:top w:val="none" w:sz="0" w:space="0" w:color="auto"/>
        <w:left w:val="none" w:sz="0" w:space="0" w:color="auto"/>
        <w:bottom w:val="none" w:sz="0" w:space="0" w:color="auto"/>
        <w:right w:val="none" w:sz="0" w:space="0" w:color="auto"/>
      </w:divBdr>
    </w:div>
    <w:div w:id="1970472591">
      <w:bodyDiv w:val="1"/>
      <w:marLeft w:val="0"/>
      <w:marRight w:val="0"/>
      <w:marTop w:val="0"/>
      <w:marBottom w:val="0"/>
      <w:divBdr>
        <w:top w:val="none" w:sz="0" w:space="0" w:color="auto"/>
        <w:left w:val="none" w:sz="0" w:space="0" w:color="auto"/>
        <w:bottom w:val="none" w:sz="0" w:space="0" w:color="auto"/>
        <w:right w:val="none" w:sz="0" w:space="0" w:color="auto"/>
      </w:divBdr>
    </w:div>
    <w:div w:id="1972704531">
      <w:bodyDiv w:val="1"/>
      <w:marLeft w:val="0"/>
      <w:marRight w:val="0"/>
      <w:marTop w:val="0"/>
      <w:marBottom w:val="0"/>
      <w:divBdr>
        <w:top w:val="none" w:sz="0" w:space="0" w:color="auto"/>
        <w:left w:val="none" w:sz="0" w:space="0" w:color="auto"/>
        <w:bottom w:val="none" w:sz="0" w:space="0" w:color="auto"/>
        <w:right w:val="none" w:sz="0" w:space="0" w:color="auto"/>
      </w:divBdr>
    </w:div>
    <w:div w:id="1976569792">
      <w:bodyDiv w:val="1"/>
      <w:marLeft w:val="0"/>
      <w:marRight w:val="0"/>
      <w:marTop w:val="0"/>
      <w:marBottom w:val="0"/>
      <w:divBdr>
        <w:top w:val="none" w:sz="0" w:space="0" w:color="auto"/>
        <w:left w:val="none" w:sz="0" w:space="0" w:color="auto"/>
        <w:bottom w:val="none" w:sz="0" w:space="0" w:color="auto"/>
        <w:right w:val="none" w:sz="0" w:space="0" w:color="auto"/>
      </w:divBdr>
    </w:div>
    <w:div w:id="1978073962">
      <w:bodyDiv w:val="1"/>
      <w:marLeft w:val="0"/>
      <w:marRight w:val="0"/>
      <w:marTop w:val="0"/>
      <w:marBottom w:val="0"/>
      <w:divBdr>
        <w:top w:val="none" w:sz="0" w:space="0" w:color="auto"/>
        <w:left w:val="none" w:sz="0" w:space="0" w:color="auto"/>
        <w:bottom w:val="none" w:sz="0" w:space="0" w:color="auto"/>
        <w:right w:val="none" w:sz="0" w:space="0" w:color="auto"/>
      </w:divBdr>
    </w:div>
    <w:div w:id="1978105681">
      <w:bodyDiv w:val="1"/>
      <w:marLeft w:val="0"/>
      <w:marRight w:val="0"/>
      <w:marTop w:val="0"/>
      <w:marBottom w:val="0"/>
      <w:divBdr>
        <w:top w:val="none" w:sz="0" w:space="0" w:color="auto"/>
        <w:left w:val="none" w:sz="0" w:space="0" w:color="auto"/>
        <w:bottom w:val="none" w:sz="0" w:space="0" w:color="auto"/>
        <w:right w:val="none" w:sz="0" w:space="0" w:color="auto"/>
      </w:divBdr>
    </w:div>
    <w:div w:id="1978338230">
      <w:bodyDiv w:val="1"/>
      <w:marLeft w:val="0"/>
      <w:marRight w:val="0"/>
      <w:marTop w:val="0"/>
      <w:marBottom w:val="0"/>
      <w:divBdr>
        <w:top w:val="none" w:sz="0" w:space="0" w:color="auto"/>
        <w:left w:val="none" w:sz="0" w:space="0" w:color="auto"/>
        <w:bottom w:val="none" w:sz="0" w:space="0" w:color="auto"/>
        <w:right w:val="none" w:sz="0" w:space="0" w:color="auto"/>
      </w:divBdr>
    </w:div>
    <w:div w:id="1984000964">
      <w:bodyDiv w:val="1"/>
      <w:marLeft w:val="0"/>
      <w:marRight w:val="0"/>
      <w:marTop w:val="0"/>
      <w:marBottom w:val="0"/>
      <w:divBdr>
        <w:top w:val="none" w:sz="0" w:space="0" w:color="auto"/>
        <w:left w:val="none" w:sz="0" w:space="0" w:color="auto"/>
        <w:bottom w:val="none" w:sz="0" w:space="0" w:color="auto"/>
        <w:right w:val="none" w:sz="0" w:space="0" w:color="auto"/>
      </w:divBdr>
    </w:div>
    <w:div w:id="1984849967">
      <w:bodyDiv w:val="1"/>
      <w:marLeft w:val="0"/>
      <w:marRight w:val="0"/>
      <w:marTop w:val="0"/>
      <w:marBottom w:val="0"/>
      <w:divBdr>
        <w:top w:val="none" w:sz="0" w:space="0" w:color="auto"/>
        <w:left w:val="none" w:sz="0" w:space="0" w:color="auto"/>
        <w:bottom w:val="none" w:sz="0" w:space="0" w:color="auto"/>
        <w:right w:val="none" w:sz="0" w:space="0" w:color="auto"/>
      </w:divBdr>
    </w:div>
    <w:div w:id="1992173935">
      <w:bodyDiv w:val="1"/>
      <w:marLeft w:val="0"/>
      <w:marRight w:val="0"/>
      <w:marTop w:val="0"/>
      <w:marBottom w:val="0"/>
      <w:divBdr>
        <w:top w:val="none" w:sz="0" w:space="0" w:color="auto"/>
        <w:left w:val="none" w:sz="0" w:space="0" w:color="auto"/>
        <w:bottom w:val="none" w:sz="0" w:space="0" w:color="auto"/>
        <w:right w:val="none" w:sz="0" w:space="0" w:color="auto"/>
      </w:divBdr>
    </w:div>
    <w:div w:id="1995638564">
      <w:bodyDiv w:val="1"/>
      <w:marLeft w:val="0"/>
      <w:marRight w:val="0"/>
      <w:marTop w:val="0"/>
      <w:marBottom w:val="0"/>
      <w:divBdr>
        <w:top w:val="none" w:sz="0" w:space="0" w:color="auto"/>
        <w:left w:val="none" w:sz="0" w:space="0" w:color="auto"/>
        <w:bottom w:val="none" w:sz="0" w:space="0" w:color="auto"/>
        <w:right w:val="none" w:sz="0" w:space="0" w:color="auto"/>
      </w:divBdr>
    </w:div>
    <w:div w:id="2008897816">
      <w:bodyDiv w:val="1"/>
      <w:marLeft w:val="0"/>
      <w:marRight w:val="0"/>
      <w:marTop w:val="0"/>
      <w:marBottom w:val="0"/>
      <w:divBdr>
        <w:top w:val="none" w:sz="0" w:space="0" w:color="auto"/>
        <w:left w:val="none" w:sz="0" w:space="0" w:color="auto"/>
        <w:bottom w:val="none" w:sz="0" w:space="0" w:color="auto"/>
        <w:right w:val="none" w:sz="0" w:space="0" w:color="auto"/>
      </w:divBdr>
    </w:div>
    <w:div w:id="2013753960">
      <w:bodyDiv w:val="1"/>
      <w:marLeft w:val="0"/>
      <w:marRight w:val="0"/>
      <w:marTop w:val="0"/>
      <w:marBottom w:val="0"/>
      <w:divBdr>
        <w:top w:val="none" w:sz="0" w:space="0" w:color="auto"/>
        <w:left w:val="none" w:sz="0" w:space="0" w:color="auto"/>
        <w:bottom w:val="none" w:sz="0" w:space="0" w:color="auto"/>
        <w:right w:val="none" w:sz="0" w:space="0" w:color="auto"/>
      </w:divBdr>
    </w:div>
    <w:div w:id="2015186976">
      <w:bodyDiv w:val="1"/>
      <w:marLeft w:val="0"/>
      <w:marRight w:val="0"/>
      <w:marTop w:val="0"/>
      <w:marBottom w:val="0"/>
      <w:divBdr>
        <w:top w:val="none" w:sz="0" w:space="0" w:color="auto"/>
        <w:left w:val="none" w:sz="0" w:space="0" w:color="auto"/>
        <w:bottom w:val="none" w:sz="0" w:space="0" w:color="auto"/>
        <w:right w:val="none" w:sz="0" w:space="0" w:color="auto"/>
      </w:divBdr>
    </w:div>
    <w:div w:id="2017342990">
      <w:bodyDiv w:val="1"/>
      <w:marLeft w:val="0"/>
      <w:marRight w:val="0"/>
      <w:marTop w:val="0"/>
      <w:marBottom w:val="0"/>
      <w:divBdr>
        <w:top w:val="none" w:sz="0" w:space="0" w:color="auto"/>
        <w:left w:val="none" w:sz="0" w:space="0" w:color="auto"/>
        <w:bottom w:val="none" w:sz="0" w:space="0" w:color="auto"/>
        <w:right w:val="none" w:sz="0" w:space="0" w:color="auto"/>
      </w:divBdr>
    </w:div>
    <w:div w:id="2019306226">
      <w:bodyDiv w:val="1"/>
      <w:marLeft w:val="0"/>
      <w:marRight w:val="0"/>
      <w:marTop w:val="0"/>
      <w:marBottom w:val="0"/>
      <w:divBdr>
        <w:top w:val="none" w:sz="0" w:space="0" w:color="auto"/>
        <w:left w:val="none" w:sz="0" w:space="0" w:color="auto"/>
        <w:bottom w:val="none" w:sz="0" w:space="0" w:color="auto"/>
        <w:right w:val="none" w:sz="0" w:space="0" w:color="auto"/>
      </w:divBdr>
    </w:div>
    <w:div w:id="2019578359">
      <w:bodyDiv w:val="1"/>
      <w:marLeft w:val="0"/>
      <w:marRight w:val="0"/>
      <w:marTop w:val="0"/>
      <w:marBottom w:val="0"/>
      <w:divBdr>
        <w:top w:val="none" w:sz="0" w:space="0" w:color="auto"/>
        <w:left w:val="none" w:sz="0" w:space="0" w:color="auto"/>
        <w:bottom w:val="none" w:sz="0" w:space="0" w:color="auto"/>
        <w:right w:val="none" w:sz="0" w:space="0" w:color="auto"/>
      </w:divBdr>
    </w:div>
    <w:div w:id="2020038096">
      <w:bodyDiv w:val="1"/>
      <w:marLeft w:val="0"/>
      <w:marRight w:val="0"/>
      <w:marTop w:val="0"/>
      <w:marBottom w:val="0"/>
      <w:divBdr>
        <w:top w:val="none" w:sz="0" w:space="0" w:color="auto"/>
        <w:left w:val="none" w:sz="0" w:space="0" w:color="auto"/>
        <w:bottom w:val="none" w:sz="0" w:space="0" w:color="auto"/>
        <w:right w:val="none" w:sz="0" w:space="0" w:color="auto"/>
      </w:divBdr>
    </w:div>
    <w:div w:id="2024626138">
      <w:bodyDiv w:val="1"/>
      <w:marLeft w:val="0"/>
      <w:marRight w:val="0"/>
      <w:marTop w:val="0"/>
      <w:marBottom w:val="0"/>
      <w:divBdr>
        <w:top w:val="none" w:sz="0" w:space="0" w:color="auto"/>
        <w:left w:val="none" w:sz="0" w:space="0" w:color="auto"/>
        <w:bottom w:val="none" w:sz="0" w:space="0" w:color="auto"/>
        <w:right w:val="none" w:sz="0" w:space="0" w:color="auto"/>
      </w:divBdr>
    </w:div>
    <w:div w:id="2025785575">
      <w:bodyDiv w:val="1"/>
      <w:marLeft w:val="0"/>
      <w:marRight w:val="0"/>
      <w:marTop w:val="0"/>
      <w:marBottom w:val="0"/>
      <w:divBdr>
        <w:top w:val="none" w:sz="0" w:space="0" w:color="auto"/>
        <w:left w:val="none" w:sz="0" w:space="0" w:color="auto"/>
        <w:bottom w:val="none" w:sz="0" w:space="0" w:color="auto"/>
        <w:right w:val="none" w:sz="0" w:space="0" w:color="auto"/>
      </w:divBdr>
    </w:div>
    <w:div w:id="2027366884">
      <w:bodyDiv w:val="1"/>
      <w:marLeft w:val="0"/>
      <w:marRight w:val="0"/>
      <w:marTop w:val="0"/>
      <w:marBottom w:val="0"/>
      <w:divBdr>
        <w:top w:val="none" w:sz="0" w:space="0" w:color="auto"/>
        <w:left w:val="none" w:sz="0" w:space="0" w:color="auto"/>
        <w:bottom w:val="none" w:sz="0" w:space="0" w:color="auto"/>
        <w:right w:val="none" w:sz="0" w:space="0" w:color="auto"/>
      </w:divBdr>
    </w:div>
    <w:div w:id="2028018323">
      <w:bodyDiv w:val="1"/>
      <w:marLeft w:val="0"/>
      <w:marRight w:val="0"/>
      <w:marTop w:val="0"/>
      <w:marBottom w:val="0"/>
      <w:divBdr>
        <w:top w:val="none" w:sz="0" w:space="0" w:color="auto"/>
        <w:left w:val="none" w:sz="0" w:space="0" w:color="auto"/>
        <w:bottom w:val="none" w:sz="0" w:space="0" w:color="auto"/>
        <w:right w:val="none" w:sz="0" w:space="0" w:color="auto"/>
      </w:divBdr>
    </w:div>
    <w:div w:id="2038970953">
      <w:bodyDiv w:val="1"/>
      <w:marLeft w:val="0"/>
      <w:marRight w:val="0"/>
      <w:marTop w:val="0"/>
      <w:marBottom w:val="0"/>
      <w:divBdr>
        <w:top w:val="none" w:sz="0" w:space="0" w:color="auto"/>
        <w:left w:val="none" w:sz="0" w:space="0" w:color="auto"/>
        <w:bottom w:val="none" w:sz="0" w:space="0" w:color="auto"/>
        <w:right w:val="none" w:sz="0" w:space="0" w:color="auto"/>
      </w:divBdr>
    </w:div>
    <w:div w:id="2039578321">
      <w:bodyDiv w:val="1"/>
      <w:marLeft w:val="0"/>
      <w:marRight w:val="0"/>
      <w:marTop w:val="0"/>
      <w:marBottom w:val="0"/>
      <w:divBdr>
        <w:top w:val="none" w:sz="0" w:space="0" w:color="auto"/>
        <w:left w:val="none" w:sz="0" w:space="0" w:color="auto"/>
        <w:bottom w:val="none" w:sz="0" w:space="0" w:color="auto"/>
        <w:right w:val="none" w:sz="0" w:space="0" w:color="auto"/>
      </w:divBdr>
    </w:div>
    <w:div w:id="2043742566">
      <w:bodyDiv w:val="1"/>
      <w:marLeft w:val="0"/>
      <w:marRight w:val="0"/>
      <w:marTop w:val="0"/>
      <w:marBottom w:val="0"/>
      <w:divBdr>
        <w:top w:val="none" w:sz="0" w:space="0" w:color="auto"/>
        <w:left w:val="none" w:sz="0" w:space="0" w:color="auto"/>
        <w:bottom w:val="none" w:sz="0" w:space="0" w:color="auto"/>
        <w:right w:val="none" w:sz="0" w:space="0" w:color="auto"/>
      </w:divBdr>
    </w:div>
    <w:div w:id="2044279948">
      <w:bodyDiv w:val="1"/>
      <w:marLeft w:val="0"/>
      <w:marRight w:val="0"/>
      <w:marTop w:val="0"/>
      <w:marBottom w:val="0"/>
      <w:divBdr>
        <w:top w:val="none" w:sz="0" w:space="0" w:color="auto"/>
        <w:left w:val="none" w:sz="0" w:space="0" w:color="auto"/>
        <w:bottom w:val="none" w:sz="0" w:space="0" w:color="auto"/>
        <w:right w:val="none" w:sz="0" w:space="0" w:color="auto"/>
      </w:divBdr>
    </w:div>
    <w:div w:id="2046128084">
      <w:bodyDiv w:val="1"/>
      <w:marLeft w:val="0"/>
      <w:marRight w:val="0"/>
      <w:marTop w:val="0"/>
      <w:marBottom w:val="0"/>
      <w:divBdr>
        <w:top w:val="none" w:sz="0" w:space="0" w:color="auto"/>
        <w:left w:val="none" w:sz="0" w:space="0" w:color="auto"/>
        <w:bottom w:val="none" w:sz="0" w:space="0" w:color="auto"/>
        <w:right w:val="none" w:sz="0" w:space="0" w:color="auto"/>
      </w:divBdr>
    </w:div>
    <w:div w:id="2047410342">
      <w:bodyDiv w:val="1"/>
      <w:marLeft w:val="0"/>
      <w:marRight w:val="0"/>
      <w:marTop w:val="0"/>
      <w:marBottom w:val="0"/>
      <w:divBdr>
        <w:top w:val="none" w:sz="0" w:space="0" w:color="auto"/>
        <w:left w:val="none" w:sz="0" w:space="0" w:color="auto"/>
        <w:bottom w:val="none" w:sz="0" w:space="0" w:color="auto"/>
        <w:right w:val="none" w:sz="0" w:space="0" w:color="auto"/>
      </w:divBdr>
    </w:div>
    <w:div w:id="2047484313">
      <w:bodyDiv w:val="1"/>
      <w:marLeft w:val="0"/>
      <w:marRight w:val="0"/>
      <w:marTop w:val="0"/>
      <w:marBottom w:val="0"/>
      <w:divBdr>
        <w:top w:val="none" w:sz="0" w:space="0" w:color="auto"/>
        <w:left w:val="none" w:sz="0" w:space="0" w:color="auto"/>
        <w:bottom w:val="none" w:sz="0" w:space="0" w:color="auto"/>
        <w:right w:val="none" w:sz="0" w:space="0" w:color="auto"/>
      </w:divBdr>
    </w:div>
    <w:div w:id="2051345477">
      <w:bodyDiv w:val="1"/>
      <w:marLeft w:val="0"/>
      <w:marRight w:val="0"/>
      <w:marTop w:val="0"/>
      <w:marBottom w:val="0"/>
      <w:divBdr>
        <w:top w:val="none" w:sz="0" w:space="0" w:color="auto"/>
        <w:left w:val="none" w:sz="0" w:space="0" w:color="auto"/>
        <w:bottom w:val="none" w:sz="0" w:space="0" w:color="auto"/>
        <w:right w:val="none" w:sz="0" w:space="0" w:color="auto"/>
      </w:divBdr>
    </w:div>
    <w:div w:id="2054114413">
      <w:bodyDiv w:val="1"/>
      <w:marLeft w:val="0"/>
      <w:marRight w:val="0"/>
      <w:marTop w:val="0"/>
      <w:marBottom w:val="0"/>
      <w:divBdr>
        <w:top w:val="none" w:sz="0" w:space="0" w:color="auto"/>
        <w:left w:val="none" w:sz="0" w:space="0" w:color="auto"/>
        <w:bottom w:val="none" w:sz="0" w:space="0" w:color="auto"/>
        <w:right w:val="none" w:sz="0" w:space="0" w:color="auto"/>
      </w:divBdr>
    </w:div>
    <w:div w:id="2060393553">
      <w:bodyDiv w:val="1"/>
      <w:marLeft w:val="0"/>
      <w:marRight w:val="0"/>
      <w:marTop w:val="0"/>
      <w:marBottom w:val="0"/>
      <w:divBdr>
        <w:top w:val="none" w:sz="0" w:space="0" w:color="auto"/>
        <w:left w:val="none" w:sz="0" w:space="0" w:color="auto"/>
        <w:bottom w:val="none" w:sz="0" w:space="0" w:color="auto"/>
        <w:right w:val="none" w:sz="0" w:space="0" w:color="auto"/>
      </w:divBdr>
    </w:div>
    <w:div w:id="2069834968">
      <w:bodyDiv w:val="1"/>
      <w:marLeft w:val="0"/>
      <w:marRight w:val="0"/>
      <w:marTop w:val="0"/>
      <w:marBottom w:val="0"/>
      <w:divBdr>
        <w:top w:val="none" w:sz="0" w:space="0" w:color="auto"/>
        <w:left w:val="none" w:sz="0" w:space="0" w:color="auto"/>
        <w:bottom w:val="none" w:sz="0" w:space="0" w:color="auto"/>
        <w:right w:val="none" w:sz="0" w:space="0" w:color="auto"/>
      </w:divBdr>
    </w:div>
    <w:div w:id="2070379965">
      <w:bodyDiv w:val="1"/>
      <w:marLeft w:val="0"/>
      <w:marRight w:val="0"/>
      <w:marTop w:val="0"/>
      <w:marBottom w:val="0"/>
      <w:divBdr>
        <w:top w:val="none" w:sz="0" w:space="0" w:color="auto"/>
        <w:left w:val="none" w:sz="0" w:space="0" w:color="auto"/>
        <w:bottom w:val="none" w:sz="0" w:space="0" w:color="auto"/>
        <w:right w:val="none" w:sz="0" w:space="0" w:color="auto"/>
      </w:divBdr>
    </w:div>
    <w:div w:id="2071658996">
      <w:bodyDiv w:val="1"/>
      <w:marLeft w:val="0"/>
      <w:marRight w:val="0"/>
      <w:marTop w:val="0"/>
      <w:marBottom w:val="0"/>
      <w:divBdr>
        <w:top w:val="none" w:sz="0" w:space="0" w:color="auto"/>
        <w:left w:val="none" w:sz="0" w:space="0" w:color="auto"/>
        <w:bottom w:val="none" w:sz="0" w:space="0" w:color="auto"/>
        <w:right w:val="none" w:sz="0" w:space="0" w:color="auto"/>
      </w:divBdr>
    </w:div>
    <w:div w:id="2077626566">
      <w:bodyDiv w:val="1"/>
      <w:marLeft w:val="0"/>
      <w:marRight w:val="0"/>
      <w:marTop w:val="0"/>
      <w:marBottom w:val="0"/>
      <w:divBdr>
        <w:top w:val="none" w:sz="0" w:space="0" w:color="auto"/>
        <w:left w:val="none" w:sz="0" w:space="0" w:color="auto"/>
        <w:bottom w:val="none" w:sz="0" w:space="0" w:color="auto"/>
        <w:right w:val="none" w:sz="0" w:space="0" w:color="auto"/>
      </w:divBdr>
    </w:div>
    <w:div w:id="2079671847">
      <w:bodyDiv w:val="1"/>
      <w:marLeft w:val="0"/>
      <w:marRight w:val="0"/>
      <w:marTop w:val="0"/>
      <w:marBottom w:val="0"/>
      <w:divBdr>
        <w:top w:val="none" w:sz="0" w:space="0" w:color="auto"/>
        <w:left w:val="none" w:sz="0" w:space="0" w:color="auto"/>
        <w:bottom w:val="none" w:sz="0" w:space="0" w:color="auto"/>
        <w:right w:val="none" w:sz="0" w:space="0" w:color="auto"/>
      </w:divBdr>
    </w:div>
    <w:div w:id="2083140604">
      <w:bodyDiv w:val="1"/>
      <w:marLeft w:val="0"/>
      <w:marRight w:val="0"/>
      <w:marTop w:val="0"/>
      <w:marBottom w:val="0"/>
      <w:divBdr>
        <w:top w:val="none" w:sz="0" w:space="0" w:color="auto"/>
        <w:left w:val="none" w:sz="0" w:space="0" w:color="auto"/>
        <w:bottom w:val="none" w:sz="0" w:space="0" w:color="auto"/>
        <w:right w:val="none" w:sz="0" w:space="0" w:color="auto"/>
      </w:divBdr>
    </w:div>
    <w:div w:id="2083793545">
      <w:bodyDiv w:val="1"/>
      <w:marLeft w:val="0"/>
      <w:marRight w:val="0"/>
      <w:marTop w:val="0"/>
      <w:marBottom w:val="0"/>
      <w:divBdr>
        <w:top w:val="none" w:sz="0" w:space="0" w:color="auto"/>
        <w:left w:val="none" w:sz="0" w:space="0" w:color="auto"/>
        <w:bottom w:val="none" w:sz="0" w:space="0" w:color="auto"/>
        <w:right w:val="none" w:sz="0" w:space="0" w:color="auto"/>
      </w:divBdr>
    </w:div>
    <w:div w:id="2088067072">
      <w:bodyDiv w:val="1"/>
      <w:marLeft w:val="0"/>
      <w:marRight w:val="0"/>
      <w:marTop w:val="0"/>
      <w:marBottom w:val="0"/>
      <w:divBdr>
        <w:top w:val="none" w:sz="0" w:space="0" w:color="auto"/>
        <w:left w:val="none" w:sz="0" w:space="0" w:color="auto"/>
        <w:bottom w:val="none" w:sz="0" w:space="0" w:color="auto"/>
        <w:right w:val="none" w:sz="0" w:space="0" w:color="auto"/>
      </w:divBdr>
    </w:div>
    <w:div w:id="2092072413">
      <w:bodyDiv w:val="1"/>
      <w:marLeft w:val="0"/>
      <w:marRight w:val="0"/>
      <w:marTop w:val="0"/>
      <w:marBottom w:val="0"/>
      <w:divBdr>
        <w:top w:val="none" w:sz="0" w:space="0" w:color="auto"/>
        <w:left w:val="none" w:sz="0" w:space="0" w:color="auto"/>
        <w:bottom w:val="none" w:sz="0" w:space="0" w:color="auto"/>
        <w:right w:val="none" w:sz="0" w:space="0" w:color="auto"/>
      </w:divBdr>
    </w:div>
    <w:div w:id="2094163273">
      <w:bodyDiv w:val="1"/>
      <w:marLeft w:val="0"/>
      <w:marRight w:val="0"/>
      <w:marTop w:val="0"/>
      <w:marBottom w:val="0"/>
      <w:divBdr>
        <w:top w:val="none" w:sz="0" w:space="0" w:color="auto"/>
        <w:left w:val="none" w:sz="0" w:space="0" w:color="auto"/>
        <w:bottom w:val="none" w:sz="0" w:space="0" w:color="auto"/>
        <w:right w:val="none" w:sz="0" w:space="0" w:color="auto"/>
      </w:divBdr>
    </w:div>
    <w:div w:id="2098017165">
      <w:bodyDiv w:val="1"/>
      <w:marLeft w:val="0"/>
      <w:marRight w:val="0"/>
      <w:marTop w:val="0"/>
      <w:marBottom w:val="0"/>
      <w:divBdr>
        <w:top w:val="none" w:sz="0" w:space="0" w:color="auto"/>
        <w:left w:val="none" w:sz="0" w:space="0" w:color="auto"/>
        <w:bottom w:val="none" w:sz="0" w:space="0" w:color="auto"/>
        <w:right w:val="none" w:sz="0" w:space="0" w:color="auto"/>
      </w:divBdr>
    </w:div>
    <w:div w:id="2102680675">
      <w:bodyDiv w:val="1"/>
      <w:marLeft w:val="0"/>
      <w:marRight w:val="0"/>
      <w:marTop w:val="0"/>
      <w:marBottom w:val="0"/>
      <w:divBdr>
        <w:top w:val="none" w:sz="0" w:space="0" w:color="auto"/>
        <w:left w:val="none" w:sz="0" w:space="0" w:color="auto"/>
        <w:bottom w:val="none" w:sz="0" w:space="0" w:color="auto"/>
        <w:right w:val="none" w:sz="0" w:space="0" w:color="auto"/>
      </w:divBdr>
    </w:div>
    <w:div w:id="2107378789">
      <w:bodyDiv w:val="1"/>
      <w:marLeft w:val="0"/>
      <w:marRight w:val="0"/>
      <w:marTop w:val="0"/>
      <w:marBottom w:val="0"/>
      <w:divBdr>
        <w:top w:val="none" w:sz="0" w:space="0" w:color="auto"/>
        <w:left w:val="none" w:sz="0" w:space="0" w:color="auto"/>
        <w:bottom w:val="none" w:sz="0" w:space="0" w:color="auto"/>
        <w:right w:val="none" w:sz="0" w:space="0" w:color="auto"/>
      </w:divBdr>
    </w:div>
    <w:div w:id="2108384691">
      <w:bodyDiv w:val="1"/>
      <w:marLeft w:val="0"/>
      <w:marRight w:val="0"/>
      <w:marTop w:val="0"/>
      <w:marBottom w:val="0"/>
      <w:divBdr>
        <w:top w:val="none" w:sz="0" w:space="0" w:color="auto"/>
        <w:left w:val="none" w:sz="0" w:space="0" w:color="auto"/>
        <w:bottom w:val="none" w:sz="0" w:space="0" w:color="auto"/>
        <w:right w:val="none" w:sz="0" w:space="0" w:color="auto"/>
      </w:divBdr>
    </w:div>
    <w:div w:id="2108888828">
      <w:bodyDiv w:val="1"/>
      <w:marLeft w:val="0"/>
      <w:marRight w:val="0"/>
      <w:marTop w:val="0"/>
      <w:marBottom w:val="0"/>
      <w:divBdr>
        <w:top w:val="none" w:sz="0" w:space="0" w:color="auto"/>
        <w:left w:val="none" w:sz="0" w:space="0" w:color="auto"/>
        <w:bottom w:val="none" w:sz="0" w:space="0" w:color="auto"/>
        <w:right w:val="none" w:sz="0" w:space="0" w:color="auto"/>
      </w:divBdr>
    </w:div>
    <w:div w:id="2109932592">
      <w:bodyDiv w:val="1"/>
      <w:marLeft w:val="0"/>
      <w:marRight w:val="0"/>
      <w:marTop w:val="0"/>
      <w:marBottom w:val="0"/>
      <w:divBdr>
        <w:top w:val="none" w:sz="0" w:space="0" w:color="auto"/>
        <w:left w:val="none" w:sz="0" w:space="0" w:color="auto"/>
        <w:bottom w:val="none" w:sz="0" w:space="0" w:color="auto"/>
        <w:right w:val="none" w:sz="0" w:space="0" w:color="auto"/>
      </w:divBdr>
    </w:div>
    <w:div w:id="2110545974">
      <w:bodyDiv w:val="1"/>
      <w:marLeft w:val="0"/>
      <w:marRight w:val="0"/>
      <w:marTop w:val="0"/>
      <w:marBottom w:val="0"/>
      <w:divBdr>
        <w:top w:val="none" w:sz="0" w:space="0" w:color="auto"/>
        <w:left w:val="none" w:sz="0" w:space="0" w:color="auto"/>
        <w:bottom w:val="none" w:sz="0" w:space="0" w:color="auto"/>
        <w:right w:val="none" w:sz="0" w:space="0" w:color="auto"/>
      </w:divBdr>
    </w:div>
    <w:div w:id="2111702761">
      <w:bodyDiv w:val="1"/>
      <w:marLeft w:val="0"/>
      <w:marRight w:val="0"/>
      <w:marTop w:val="0"/>
      <w:marBottom w:val="0"/>
      <w:divBdr>
        <w:top w:val="none" w:sz="0" w:space="0" w:color="auto"/>
        <w:left w:val="none" w:sz="0" w:space="0" w:color="auto"/>
        <w:bottom w:val="none" w:sz="0" w:space="0" w:color="auto"/>
        <w:right w:val="none" w:sz="0" w:space="0" w:color="auto"/>
      </w:divBdr>
    </w:div>
    <w:div w:id="2112167108">
      <w:bodyDiv w:val="1"/>
      <w:marLeft w:val="0"/>
      <w:marRight w:val="0"/>
      <w:marTop w:val="0"/>
      <w:marBottom w:val="0"/>
      <w:divBdr>
        <w:top w:val="none" w:sz="0" w:space="0" w:color="auto"/>
        <w:left w:val="none" w:sz="0" w:space="0" w:color="auto"/>
        <w:bottom w:val="none" w:sz="0" w:space="0" w:color="auto"/>
        <w:right w:val="none" w:sz="0" w:space="0" w:color="auto"/>
      </w:divBdr>
    </w:div>
    <w:div w:id="2112316698">
      <w:bodyDiv w:val="1"/>
      <w:marLeft w:val="0"/>
      <w:marRight w:val="0"/>
      <w:marTop w:val="0"/>
      <w:marBottom w:val="0"/>
      <w:divBdr>
        <w:top w:val="none" w:sz="0" w:space="0" w:color="auto"/>
        <w:left w:val="none" w:sz="0" w:space="0" w:color="auto"/>
        <w:bottom w:val="none" w:sz="0" w:space="0" w:color="auto"/>
        <w:right w:val="none" w:sz="0" w:space="0" w:color="auto"/>
      </w:divBdr>
    </w:div>
    <w:div w:id="2114740613">
      <w:bodyDiv w:val="1"/>
      <w:marLeft w:val="0"/>
      <w:marRight w:val="0"/>
      <w:marTop w:val="0"/>
      <w:marBottom w:val="0"/>
      <w:divBdr>
        <w:top w:val="none" w:sz="0" w:space="0" w:color="auto"/>
        <w:left w:val="none" w:sz="0" w:space="0" w:color="auto"/>
        <w:bottom w:val="none" w:sz="0" w:space="0" w:color="auto"/>
        <w:right w:val="none" w:sz="0" w:space="0" w:color="auto"/>
      </w:divBdr>
    </w:div>
    <w:div w:id="2122871724">
      <w:bodyDiv w:val="1"/>
      <w:marLeft w:val="0"/>
      <w:marRight w:val="0"/>
      <w:marTop w:val="0"/>
      <w:marBottom w:val="0"/>
      <w:divBdr>
        <w:top w:val="none" w:sz="0" w:space="0" w:color="auto"/>
        <w:left w:val="none" w:sz="0" w:space="0" w:color="auto"/>
        <w:bottom w:val="none" w:sz="0" w:space="0" w:color="auto"/>
        <w:right w:val="none" w:sz="0" w:space="0" w:color="auto"/>
      </w:divBdr>
    </w:div>
    <w:div w:id="2127698049">
      <w:bodyDiv w:val="1"/>
      <w:marLeft w:val="0"/>
      <w:marRight w:val="0"/>
      <w:marTop w:val="0"/>
      <w:marBottom w:val="0"/>
      <w:divBdr>
        <w:top w:val="none" w:sz="0" w:space="0" w:color="auto"/>
        <w:left w:val="none" w:sz="0" w:space="0" w:color="auto"/>
        <w:bottom w:val="none" w:sz="0" w:space="0" w:color="auto"/>
        <w:right w:val="none" w:sz="0" w:space="0" w:color="auto"/>
      </w:divBdr>
    </w:div>
    <w:div w:id="2130665016">
      <w:bodyDiv w:val="1"/>
      <w:marLeft w:val="0"/>
      <w:marRight w:val="0"/>
      <w:marTop w:val="0"/>
      <w:marBottom w:val="0"/>
      <w:divBdr>
        <w:top w:val="none" w:sz="0" w:space="0" w:color="auto"/>
        <w:left w:val="none" w:sz="0" w:space="0" w:color="auto"/>
        <w:bottom w:val="none" w:sz="0" w:space="0" w:color="auto"/>
        <w:right w:val="none" w:sz="0" w:space="0" w:color="auto"/>
      </w:divBdr>
    </w:div>
    <w:div w:id="2133277788">
      <w:bodyDiv w:val="1"/>
      <w:marLeft w:val="0"/>
      <w:marRight w:val="0"/>
      <w:marTop w:val="0"/>
      <w:marBottom w:val="0"/>
      <w:divBdr>
        <w:top w:val="none" w:sz="0" w:space="0" w:color="auto"/>
        <w:left w:val="none" w:sz="0" w:space="0" w:color="auto"/>
        <w:bottom w:val="none" w:sz="0" w:space="0" w:color="auto"/>
        <w:right w:val="none" w:sz="0" w:space="0" w:color="auto"/>
      </w:divBdr>
    </w:div>
    <w:div w:id="2138525760">
      <w:bodyDiv w:val="1"/>
      <w:marLeft w:val="0"/>
      <w:marRight w:val="0"/>
      <w:marTop w:val="0"/>
      <w:marBottom w:val="0"/>
      <w:divBdr>
        <w:top w:val="none" w:sz="0" w:space="0" w:color="auto"/>
        <w:left w:val="none" w:sz="0" w:space="0" w:color="auto"/>
        <w:bottom w:val="none" w:sz="0" w:space="0" w:color="auto"/>
        <w:right w:val="none" w:sz="0" w:space="0" w:color="auto"/>
      </w:divBdr>
    </w:div>
    <w:div w:id="2140026239">
      <w:bodyDiv w:val="1"/>
      <w:marLeft w:val="0"/>
      <w:marRight w:val="0"/>
      <w:marTop w:val="0"/>
      <w:marBottom w:val="0"/>
      <w:divBdr>
        <w:top w:val="none" w:sz="0" w:space="0" w:color="auto"/>
        <w:left w:val="none" w:sz="0" w:space="0" w:color="auto"/>
        <w:bottom w:val="none" w:sz="0" w:space="0" w:color="auto"/>
        <w:right w:val="none" w:sz="0" w:space="0" w:color="auto"/>
      </w:divBdr>
    </w:div>
    <w:div w:id="2144737199">
      <w:bodyDiv w:val="1"/>
      <w:marLeft w:val="0"/>
      <w:marRight w:val="0"/>
      <w:marTop w:val="0"/>
      <w:marBottom w:val="0"/>
      <w:divBdr>
        <w:top w:val="none" w:sz="0" w:space="0" w:color="auto"/>
        <w:left w:val="none" w:sz="0" w:space="0" w:color="auto"/>
        <w:bottom w:val="none" w:sz="0" w:space="0" w:color="auto"/>
        <w:right w:val="none" w:sz="0" w:space="0" w:color="auto"/>
      </w:divBdr>
    </w:div>
    <w:div w:id="2146465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jpe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image" Target="media/image13.png"/><Relationship Id="rId7" Type="http://schemas.openxmlformats.org/officeDocument/2006/relationships/footnotes" Target="footnotes.xml"/><Relationship Id="rId12" Type="http://schemas.openxmlformats.org/officeDocument/2006/relationships/image" Target="media/image4.jpg"/><Relationship Id="rId17" Type="http://schemas.openxmlformats.org/officeDocument/2006/relationships/image" Target="media/image9.png"/><Relationship Id="rId25"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jp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jpeg"/><Relationship Id="rId10" Type="http://schemas.openxmlformats.org/officeDocument/2006/relationships/image" Target="media/image2.png"/><Relationship Id="rId19" Type="http://schemas.openxmlformats.org/officeDocument/2006/relationships/image" Target="media/image11.jpe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Marquee">
      <a:dk1>
        <a:srgbClr val="000000"/>
      </a:dk1>
      <a:lt1>
        <a:sysClr val="window" lastClr="FFFFFF"/>
      </a:lt1>
      <a:dk2>
        <a:srgbClr val="5E5E5E"/>
      </a:dk2>
      <a:lt2>
        <a:srgbClr val="DDDDDD"/>
      </a:lt2>
      <a:accent1>
        <a:srgbClr val="418AB3"/>
      </a:accent1>
      <a:accent2>
        <a:srgbClr val="A6B727"/>
      </a:accent2>
      <a:accent3>
        <a:srgbClr val="F69200"/>
      </a:accent3>
      <a:accent4>
        <a:srgbClr val="838383"/>
      </a:accent4>
      <a:accent5>
        <a:srgbClr val="FEC306"/>
      </a:accent5>
      <a:accent6>
        <a:srgbClr val="DF5327"/>
      </a:accent6>
      <a:hlink>
        <a:srgbClr val="F59E00"/>
      </a:hlink>
      <a:folHlink>
        <a:srgbClr val="B2B2B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ACNA6004 - Habitat Management &amp; Building Resilience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Reb223</b:Tag>
    <b:SourceType>Misc</b:SourceType>
    <b:Guid>{7CB6AE20-F608-44C6-98F6-6927F7A27EF9}</b:Guid>
    <b:Title>Old railway line at Lampeter UWTSD campus</b:Title>
    <b:Year>2022</b:Year>
    <b:Author>
      <b:Author>
        <b:NameList>
          <b:Person>
            <b:Last>Macfarlane</b:Last>
            <b:First>Rebecca</b:First>
          </b:Person>
        </b:NameList>
      </b:Author>
    </b:Author>
    <b:City>Lampeter</b:City>
    <b:RefOrder>60</b:RefOrder>
  </b:Source>
  <b:Source>
    <b:Tag>Nat221</b:Tag>
    <b:SourceType>DocumentFromInternetSite</b:SourceType>
    <b:Guid>{E05F42AE-F723-49D9-91F8-D2853F53C30B}</b:Guid>
    <b:Title>Core management plan including conservation objectives for Afon Teifi SAC</b:Title>
    <b:Year>2022</b:Year>
    <b:Author>
      <b:Author>
        <b:Corporate>Natural Resources Wales</b:Corporate>
      </b:Author>
    </b:Author>
    <b:Month>09</b:Month>
    <b:YearAccessed>2023</b:YearAccessed>
    <b:MonthAccessed>03</b:MonthAccessed>
    <b:DayAccessed>10</b:DayAccessed>
    <b:URL>https://naturalresources.wales/media/682845/afon-teifi-river-teifi-management-plan.pdf</b:URL>
    <b:RefOrder>18</b:RefOrder>
  </b:Source>
  <b:Source>
    <b:Tag>Dat23</b:Tag>
    <b:SourceType>DocumentFromInternetSite</b:SourceType>
    <b:Guid>{D7FC6F25-2E01-4A89-8BC2-58FB18AC48A0}</b:Guid>
    <b:Author>
      <b:Author>
        <b:Corporate>DataMapWales</b:Corporate>
      </b:Author>
    </b:Author>
    <b:Title>Sites of Special Scientific Interest (SSSI)</b:Title>
    <b:Year>2023</b:Year>
    <b:Month>01</b:Month>
    <b:YearAccessed>2023</b:YearAccessed>
    <b:MonthAccessed>03</b:MonthAccessed>
    <b:DayAccessed>11</b:DayAccessed>
    <b:URL>https://datamap.gov.wales/layers/inspire-nrw:NRW_SSSI</b:URL>
    <b:RefOrder>14</b:RefOrder>
  </b:Source>
  <b:Source>
    <b:Tag>JNC10</b:Tag>
    <b:SourceType>DocumentFromInternetSite</b:SourceType>
    <b:Guid>{A80B3EB8-B802-4834-9F2A-2BC3A80586C2}</b:Guid>
    <b:Author>
      <b:Author>
        <b:Corporate>JNCC</b:Corporate>
      </b:Author>
    </b:Author>
    <b:Title>Handbook for Phase 1 habitat survey</b:Title>
    <b:Year>2010</b:Year>
    <b:YearAccessed>2023</b:YearAccessed>
    <b:MonthAccessed>03</b:MonthAccessed>
    <b:DayAccessed>13</b:DayAccessed>
    <b:URL>https://data.jncc.gov.uk/data/9578d07b-e018-4c66-9c1b-47110f14df2a/Handbook-Phase1-HabitatSurvey-Revised-2016.pdf</b:URL>
    <b:RefOrder>7</b:RefOrder>
  </b:Source>
  <b:Source>
    <b:Tag>Betnd</b:Tag>
    <b:SourceType>DocumentFromInternetSite</b:SourceType>
    <b:Guid>{0E0C8CF8-4863-45ED-8086-2D3516378C28}</b:Guid>
    <b:Author>
      <b:Author>
        <b:Corporate>Betts Ecology</b:Corporate>
      </b:Author>
    </b:Author>
    <b:Title>Habitat Management Plan</b:Title>
    <b:Year>nd</b:Year>
    <b:YearAccessed>2023</b:YearAccessed>
    <b:MonthAccessed>03</b:MonthAccessed>
    <b:DayAccessed>13</b:DayAccessed>
    <b:URL>https://www.bettsecology.co.uk/ecology-biodiversity-services/ecological-surveys/habitat-management-plan#:~:text=What%20is%20a%20habitat%20management,habitats%20appropriate%20to%20the%20site.</b:URL>
    <b:RefOrder>1</b:RefOrder>
  </b:Source>
  <b:Source>
    <b:Tag>RSP09</b:Tag>
    <b:SourceType>DocumentFromInternetSite</b:SourceType>
    <b:Guid>{6D8AA759-E5BB-40F2-8B89-1954BFBA081D}</b:Guid>
    <b:Author>
      <b:Author>
        <b:Corporate>RSPB</b:Corporate>
      </b:Author>
    </b:Author>
    <b:Title>Generic site management planning format and guidance notes</b:Title>
    <b:Year>2009</b:Year>
    <b:YearAccessed>2023</b:YearAccessed>
    <b:MonthAccessed>03</b:MonthAccessed>
    <b:DayAccessed>13</b:DayAccessed>
    <b:URL>https://www.rspb.org.uk/globalassets/downloads/documents/conservation-projects/generic-site-management-planning-format-and-guidance-notes.pdf</b:URL>
    <b:RefOrder>2</b:RefOrder>
  </b:Source>
  <b:Source>
    <b:Tag>CIE21</b:Tag>
    <b:SourceType>DocumentFromInternetSite</b:SourceType>
    <b:Guid>{EDDB6D05-B266-4663-94B2-16C754B90EA7}</b:Guid>
    <b:Author>
      <b:Author>
        <b:Corporate>Arcus</b:Corporate>
      </b:Author>
    </b:Author>
    <b:Title>Outline Ecological Management Plan</b:Title>
    <b:Year>2012</b:Year>
    <b:Month>10</b:Month>
    <b:YearAccessed>2023</b:YearAccessed>
    <b:MonthAccessed>03</b:MonthAccessed>
    <b:DayAccessed>13</b:DayAccessed>
    <b:URL>https://www.rossendale.gov.uk/planx_downloads/A6.3_OutlineEMP.pdf</b:URL>
    <b:RefOrder>5</b:RefOrder>
  </b:Source>
  <b:Source>
    <b:Tag>JNCnd2</b:Tag>
    <b:SourceType>InternetSite</b:SourceType>
    <b:Guid>{1DE9EEE3-2A2A-41B8-A272-842E326A7143}</b:Guid>
    <b:Title>National Vegetation Classification</b:Title>
    <b:Year>2020</b:Year>
    <b:YearAccessed>2023</b:YearAccessed>
    <b:MonthAccessed>03</b:MonthAccessed>
    <b:DayAccessed>13</b:DayAccessed>
    <b:URL>https://jncc.gov.uk/our-work/nvc/</b:URL>
    <b:Author>
      <b:Author>
        <b:Corporate>JNCC</b:Corporate>
      </b:Author>
    </b:Author>
    <b:RefOrder>8</b:RefOrder>
  </b:Source>
  <b:Source>
    <b:Tag>The223</b:Tag>
    <b:SourceType>InternetSite</b:SourceType>
    <b:Guid>{19BC2FE1-E90F-461C-988A-4D30C89053CB}</b:Guid>
    <b:Author>
      <b:Author>
        <b:Corporate>The Freshwater Trust</b:Corporate>
      </b:Author>
    </b:Author>
    <b:Title>Water Quality &amp; Habitat Restoration</b:Title>
    <b:Year>2022</b:Year>
    <b:YearAccessed>2023</b:YearAccessed>
    <b:MonthAccessed>03</b:MonthAccessed>
    <b:DayAccessed>13</b:DayAccessed>
    <b:URL>https://www.thefreshwatertrust.org/services/water-quality/</b:URL>
    <b:RefOrder>9</b:RefOrder>
  </b:Source>
  <b:Source>
    <b:Tag>Wes15</b:Tag>
    <b:SourceType>DocumentFromInternetSite</b:SourceType>
    <b:Guid>{B7016AD0-3CBA-4789-A8EB-DB6B5468F451}</b:Guid>
    <b:Title>Construction Environmental Management Plan - Habitat Management Plan</b:Title>
    <b:Year>2015</b:Year>
    <b:YearAccessed>2023</b:YearAccessed>
    <b:MonthAccessed>03</b:MonthAccessed>
    <b:DayAccessed>13</b:DayAccessed>
    <b:URL>https://infrastructure.planninginspectorate.gov.uk/wp-content/ipc/uploads/projects/EN020016/EN020016-000943-BFC_Vol_08.6.1_CEMP%20-%20Habitat%20Management%20Plan.pdf</b:URL>
    <b:Author>
      <b:Author>
        <b:Corporate>Western Power Distribution</b:Corporate>
      </b:Author>
    </b:Author>
    <b:Month>12</b:Month>
    <b:RefOrder>3</b:RefOrder>
  </b:Source>
  <b:Source>
    <b:Tag>DBR20</b:Tag>
    <b:SourceType>InternetSite</b:SourceType>
    <b:Guid>{205E9333-0CF9-4AB1-AAA2-02881A623C1A}</b:Guid>
    <b:Title>Habitat survey and monitoring</b:Title>
    <b:Year>2020</b:Year>
    <b:YearAccessed>2023</b:YearAccessed>
    <b:MonthAccessed>03</b:MonthAccessed>
    <b:DayAccessed>13</b:DayAccessed>
    <b:URL>https://www.dbrc.org.uk/habitat-survey-and-monitoring/</b:URL>
    <b:Author>
      <b:Author>
        <b:Corporate>DBRC</b:Corporate>
      </b:Author>
    </b:Author>
    <b:RefOrder>10</b:RefOrder>
  </b:Source>
  <b:Source>
    <b:Tag>Mik22</b:Tag>
    <b:SourceType>DocumentFromInternetSite</b:SourceType>
    <b:Guid>{A049A982-E380-44A6-86DB-46C2B9943FCB}</b:Guid>
    <b:Title>The Wildlife Trust: A Guide to Management Planning</b:Title>
    <b:Year>2022</b:Year>
    <b:YearAccessed>2023</b:YearAccessed>
    <b:MonthAccessed>03</b:MonthAccessed>
    <b:DayAccessed>13</b:DayAccessed>
    <b:URL>https://www.welshwildlife.org/sites/default/files/2022-04/Management-planning-guide-wtsww-October-2020.pdf</b:URL>
    <b:Author>
      <b:Author>
        <b:NameList>
          <b:Person>
            <b:Last>Alexander</b:Last>
            <b:First>Mike</b:First>
          </b:Person>
        </b:NameList>
      </b:Author>
    </b:Author>
    <b:Month>04</b:Month>
    <b:RefOrder>4</b:RefOrder>
  </b:Source>
  <b:Source>
    <b:Tag>UWT23</b:Tag>
    <b:SourceType>InternetSite</b:SourceType>
    <b:Guid>{71C491E4-C53A-4E77-A8B6-193E5F8E3A25}</b:Guid>
    <b:Title>History of the Lampeter Campus</b:Title>
    <b:Year>2023</b:Year>
    <b:YearAccessed>2023</b:YearAccessed>
    <b:MonthAccessed>03</b:MonthAccessed>
    <b:DayAccessed>13</b:DayAccessed>
    <b:URL>https://www.uwtsd.ac.uk/bicentenary/history-of-the-lampeter-campus/</b:URL>
    <b:Author>
      <b:Author>
        <b:Corporate>UWTSD</b:Corporate>
      </b:Author>
    </b:Author>
    <b:RefOrder>13</b:RefOrder>
  </b:Source>
  <b:Source>
    <b:Tag>UWT226</b:Tag>
    <b:SourceType>DocumentFromInternetSite</b:SourceType>
    <b:Guid>{77D5B7EE-D986-4F18-8F38-AF354F885774}</b:Guid>
    <b:Title>Section 6 Report</b:Title>
    <b:Year>2022</b:Year>
    <b:YearAccessed>2023</b:YearAccessed>
    <b:MonthAccessed>03</b:MonthAccessed>
    <b:DayAccessed>13</b:DayAccessed>
    <b:URL>https://uwtsd.ac.uk/media/uwtsd-website/content-assets/documents/environment-unit/sustainability-strategies-and-policies-2022/section-6-report.docx</b:URL>
    <b:Author>
      <b:Author>
        <b:Corporate>UWTSD</b:Corporate>
      </b:Author>
    </b:Author>
    <b:Month>11</b:Month>
    <b:RefOrder>12</b:RefOrder>
  </b:Source>
  <b:Source>
    <b:Tag>Reb224</b:Tag>
    <b:SourceType>Misc</b:SourceType>
    <b:Guid>{356A2E4E-8C4A-4555-8E6A-943A558B17FE}</b:Guid>
    <b:Title>Photo of installed meadow at UWTSD Lampeter</b:Title>
    <b:Year>2022</b:Year>
    <b:Author>
      <b:Author>
        <b:NameList>
          <b:Person>
            <b:Last>Macfarlane</b:Last>
            <b:First>Rebecca</b:First>
          </b:Person>
        </b:NameList>
      </b:Author>
    </b:Author>
    <b:City>Lampeter</b:City>
    <b:RefOrder>52</b:RefOrder>
  </b:Source>
  <b:Source>
    <b:Tag>UWT227</b:Tag>
    <b:SourceType>DocumentFromInternetSite</b:SourceType>
    <b:Guid>{60327D28-37B0-44F4-B7E1-D82ACC642BE9}</b:Guid>
    <b:Title>Biodiversity and Eco-systems Action Plan</b:Title>
    <b:Year>2022</b:Year>
    <b:Author>
      <b:Author>
        <b:Corporate>UWTSD</b:Corporate>
      </b:Author>
    </b:Author>
    <b:Month>08</b:Month>
    <b:Day>05</b:Day>
    <b:YearAccessed>2023</b:YearAccessed>
    <b:MonthAccessed>03</b:MonthAccessed>
    <b:DayAccessed>13</b:DayAccessed>
    <b:URL>https://uwtsd.ac.uk/media/uwtsd-website/content-assets/documents/environment-unit/sustainability-strategies-and-policies-2022/uwtsd-biodiversity-and-eco-systems-action-plan-2022-25.docx</b:URL>
    <b:RefOrder>21</b:RefOrder>
  </b:Source>
  <b:Source>
    <b:Tag>Reb225</b:Tag>
    <b:SourceType>Misc</b:SourceType>
    <b:Guid>{178E03E6-DF4A-418F-AD2D-BCB2B1C97E93}</b:Guid>
    <b:Title>Photo of SAC site at Lampeter UWTSD campus</b:Title>
    <b:Year>2022</b:Year>
    <b:Author>
      <b:Author>
        <b:NameList>
          <b:Person>
            <b:Last>Macfarlane</b:Last>
            <b:First>Rebecca</b:First>
          </b:Person>
        </b:NameList>
      </b:Author>
    </b:Author>
    <b:City>Lampeter</b:City>
    <b:RefOrder>61</b:RefOrder>
  </b:Source>
  <b:Source>
    <b:Tag>UWT231</b:Tag>
    <b:SourceType>DocumentFromInternetSite</b:SourceType>
    <b:Guid>{457FAC1B-8376-4755-A805-37DA9B64098F}</b:Guid>
    <b:Title>Humanities</b:Title>
    <b:Year>2023</b:Year>
    <b:Author>
      <b:Author>
        <b:Corporate>UWTSD</b:Corporate>
      </b:Author>
    </b:Author>
    <b:YearAccessed>2023</b:YearAccessed>
    <b:MonthAccessed>03</b:MonthAccessed>
    <b:DayAccessed>13</b:DayAccessed>
    <b:URL>https://www.uwtsd.ac.uk/research/humanities-lampeter/</b:URL>
    <b:RefOrder>19</b:RefOrder>
  </b:Source>
  <b:Source>
    <b:Tag>UWT228</b:Tag>
    <b:SourceType>Misc</b:SourceType>
    <b:Guid>{7459E6A6-D9E5-4AA8-8187-B4B0AA52BD17}</b:Guid>
    <b:Title>Provision of Grounds and Maintenance: Carmarthen, Lampeter and Swansea Campuses</b:Title>
    <b:Year>2022</b:Year>
    <b:Author>
      <b:Author>
        <b:Corporate>UWTSD</b:Corporate>
      </b:Author>
    </b:Author>
    <b:City>Lampeter</b:City>
    <b:RefOrder>20</b:RefOrder>
  </b:Source>
  <b:Source>
    <b:Tag>Cer20</b:Tag>
    <b:SourceType>InternetSite</b:SourceType>
    <b:Guid>{E256C7D8-1B5E-408C-9CAA-605CE0E60E39}</b:Guid>
    <b:Author>
      <b:Author>
        <b:Corporate>Ceredigion County Council</b:Corporate>
      </b:Author>
    </b:Author>
    <b:Title>Lampeter Green Infrastructure projects funding plans to be submitted after Cabinet approval</b:Title>
    <b:Year>2020</b:Year>
    <b:Month>01</b:Month>
    <b:Day>31</b:Day>
    <b:YearAccessed>2023</b:YearAccessed>
    <b:MonthAccessed>03</b:MonthAccessed>
    <b:DayAccessed>17</b:DayAccessed>
    <b:URL>http://www.ceredigion.gov.uk/resident/news/2020/lampeter-green-infrastructure-projects-funding-plans-to-be-submitted-after-cabinet-approval/</b:URL>
    <b:RefOrder>15</b:RefOrder>
  </b:Source>
  <b:Source>
    <b:Tag>Nat21</b:Tag>
    <b:SourceType>InternetSite</b:SourceType>
    <b:Guid>{47556B7D-C9C2-4919-BBFC-A3F76B627640}</b:Guid>
    <b:Author>
      <b:Author>
        <b:Corporate>Natural Resources Wales</b:Corporate>
      </b:Author>
    </b:Author>
    <b:Title>Protected sites baseline assessment 2020</b:Title>
    <b:Year>2021</b:Year>
    <b:YearAccessed>2023</b:YearAccessed>
    <b:MonthAccessed>03</b:MonthAccessed>
    <b:DayAccessed>17</b:DayAccessed>
    <b:URL>https://naturalresources.wales/evidence-and-data/research-and-reports/protected-sites-baseline-assessment-2020/?lang=en</b:URL>
    <b:RefOrder>16</b:RefOrder>
  </b:Source>
  <b:Source>
    <b:Tag>Wel193</b:Tag>
    <b:SourceType>DocumentFromInternetSite</b:SourceType>
    <b:Guid>{4C6B0E30-F458-4B9D-ADC5-F908614DB541}</b:Guid>
    <b:Title>Environment (Wales) Act 2016</b:Title>
    <b:Year>2019</b:Year>
    <b:YearAccessed>2023</b:YearAccessed>
    <b:MonthAccessed>03</b:MonthAccessed>
    <b:DayAccessed>17</b:DayAccessed>
    <b:URL>https://www.gov.wales/sites/default/files/publications/2019-11/environment-act-2016-part-1-section-6-the-biodiversity-and-resilience-of-ecosystems-duty-reporting-guidance.pdf</b:URL>
    <b:Author>
      <b:Author>
        <b:Corporate>Welsh Government</b:Corporate>
      </b:Author>
    </b:Author>
    <b:RefOrder>17</b:RefOrder>
  </b:Source>
  <b:Source>
    <b:Tag>Wal23</b:Tag>
    <b:SourceType>InternetSite</b:SourceType>
    <b:Guid>{AE2AC71E-5F69-46ED-9C04-4A3D9EC4BFD2}</b:Guid>
    <b:Title>Local Nature Partnership - Ceredigion</b:Title>
    <b:Year>2023</b:Year>
    <b:YearAccessed>2023</b:YearAccessed>
    <b:MonthAccessed>03</b:MonthAccessed>
    <b:DayAccessed>19</b:DayAccessed>
    <b:URL>https://www.biodiversitywales.org.uk/Ceredigion</b:URL>
    <b:Author>
      <b:Author>
        <b:Corporate>Wales Biodiversity Partnership</b:Corporate>
      </b:Author>
    </b:Author>
    <b:RefOrder>24</b:RefOrder>
  </b:Source>
  <b:Source>
    <b:Tag>Swa181</b:Tag>
    <b:SourceType>DocumentFromInternetSite</b:SourceType>
    <b:Guid>{1BA5C32E-43DC-4A57-A8CF-BB92007C33BF}</b:Guid>
    <b:Title>Crymlyn Burrows SSSI Management Plan 2018-2023</b:Title>
    <b:Year>2018</b:Year>
    <b:YearAccessed>2023</b:YearAccessed>
    <b:MonthAccessed>03</b:MonthAccessed>
    <b:DayAccessed>19</b:DayAccessed>
    <b:URL>https://www.swansea.ac.uk/media/Crymlyn-Burrows-SSSI-Management-Plan-2018-2023.pdf</b:URL>
    <b:Author>
      <b:Author>
        <b:Corporate>Swansea University</b:Corporate>
      </b:Author>
    </b:Author>
    <b:RefOrder>25</b:RefOrder>
  </b:Source>
  <b:Source>
    <b:Tag>WWB23</b:Tag>
    <b:SourceType>InternetSite</b:SourceType>
    <b:Guid>{C10368E5-DD20-4DA2-9A13-8CA9D3BC8692}</b:Guid>
    <b:Title>LERC App</b:Title>
    <b:Year>2023</b:Year>
    <b:YearAccessed>2023</b:YearAccessed>
    <b:MonthAccessed>03</b:MonthAccessed>
    <b:DayAccessed>19</b:DayAccessed>
    <b:URL>https://www.wwbic.org.uk/wildlife-recording/lerc-wales-app/</b:URL>
    <b:Author>
      <b:Author>
        <b:Corporate>WWBIC</b:Corporate>
      </b:Author>
    </b:Author>
    <b:RefOrder>26</b:RefOrder>
  </b:Source>
  <b:Source>
    <b:Tag>Bat22</b:Tag>
    <b:SourceType>InternetSite</b:SourceType>
    <b:Guid>{39F71969-08F6-4AE5-BFBA-8064FAC7A697}</b:Guid>
    <b:Author>
      <b:Author>
        <b:Corporate>Bat Conservation Trust</b:Corporate>
      </b:Author>
    </b:Author>
    <b:Title>UK Bats</b:Title>
    <b:Year>2022</b:Year>
    <b:YearAccessed>2023</b:YearAccessed>
    <b:MonthAccessed>03</b:MonthAccessed>
    <b:DayAccessed>19</b:DayAccessed>
    <b:URL>https://www.bats.org.uk/about-bats/what-are-bats/uk-bats</b:URL>
    <b:RefOrder>38</b:RefOrder>
  </b:Source>
  <b:Source>
    <b:Tag>Nat11</b:Tag>
    <b:SourceType>DocumentFromInternetSite</b:SourceType>
    <b:Guid>{0618AA5C-CB3A-498E-A4B3-FA639569BA30}</b:Guid>
    <b:Title>Afon Teifi Management Plan</b:Title>
    <b:Year>2011</b:Year>
    <b:YearAccessed>2023</b:YearAccessed>
    <b:MonthAccessed>03</b:MonthAccessed>
    <b:DayAccessed>19</b:DayAccessed>
    <b:URL>https://naturalresources.wales/media/670702/Afon%20Teifi%20%20River%20Teifi%20Management%20Plan.pdf</b:URL>
    <b:Author>
      <b:Author>
        <b:Corporate>Natural Resources Wales</b:Corporate>
      </b:Author>
    </b:Author>
    <b:Month>04</b:Month>
    <b:Day>20</b:Day>
    <b:RefOrder>30</b:RefOrder>
  </b:Source>
  <b:Source>
    <b:Tag>tyl20</b:Tag>
    <b:SourceType>DocumentFromInternetSite</b:SourceType>
    <b:Guid>{1CFBC159-F447-4CF8-925C-B7DD89F2CD6D}</b:Guid>
    <b:Author>
      <b:Author>
        <b:Corporate>tyler Ecological Consultants</b:Corporate>
      </b:Author>
    </b:Author>
    <b:Title>Preliminary Ecological Survey</b:Title>
    <b:Year>2020</b:Year>
    <b:YearAccessed>2023</b:YearAccessed>
    <b:MonthAccessed>03</b:MonthAccessed>
    <b:DayAccessed>19</b:DayAccessed>
    <b:URL>https://www.tyrer-ecologicalconsultants.co.uk/copy-of-brown-hare-surveys</b:URL>
    <b:RefOrder>28</b:RefOrder>
  </b:Source>
  <b:Source>
    <b:Tag>CIE17</b:Tag>
    <b:SourceType>DocumentFromInternetSite</b:SourceType>
    <b:Guid>{AFF9C24D-825E-4764-8BAC-946AEEBC82D4}</b:Guid>
    <b:Author>
      <b:Author>
        <b:Corporate>CIEEM</b:Corporate>
      </b:Author>
    </b:Author>
    <b:Title>Guide to Ecological Surveys and Their Purpose</b:Title>
    <b:Year>2017</b:Year>
    <b:Month>12</b:Month>
    <b:YearAccessed>2023</b:YearAccessed>
    <b:MonthAccessed>03</b:MonthAccessed>
    <b:DayAccessed>19</b:DayAccessed>
    <b:URL>https://cieem.net/wp-content/uploads/2019/02/Guide-to-Ecological-Surveys-and-Their-Purpose-Dec2017.pdf</b:URL>
    <b:RefOrder>23</b:RefOrder>
  </b:Source>
  <b:Source>
    <b:Tag>Gia22</b:Tag>
    <b:SourceType>DocumentFromInternetSite</b:SourceType>
    <b:Guid>{8ED1A837-A53D-4064-BD3F-1809552D8A29}</b:Guid>
    <b:Author>
      <b:Author>
        <b:NameList>
          <b:Person>
            <b:Last>Mora</b:Last>
            <b:First>Gia</b:First>
          </b:Person>
        </b:NameList>
      </b:Author>
    </b:Author>
    <b:Title>Edge Effects: Habitat Biodiversity and Human Interference</b:Title>
    <b:Year>2022</b:Year>
    <b:Month>08</b:Month>
    <b:Day>14</b:Day>
    <b:YearAccessed>2023</b:YearAccessed>
    <b:MonthAccessed>03</b:MonthAccessed>
    <b:DayAccessed>19</b:DayAccessed>
    <b:URL>https://www.treehugger.com/what-are-edge-effects-6361690</b:URL>
    <b:RefOrder>22</b:RefOrder>
  </b:Source>
  <b:Source>
    <b:Tag>UWT229</b:Tag>
    <b:SourceType>InternetSite</b:SourceType>
    <b:Guid>{C70EAC0E-65EB-46EE-A937-FBCE33B8EE9D}</b:Guid>
    <b:Title>Trees planted on UWTSD’s Lampeter campus as part of Queen’s Jubilee Green Canopy and Welsh Government Initiative</b:Title>
    <b:Year>2022</b:Year>
    <b:YearAccessed>2023</b:YearAccessed>
    <b:MonthAccessed>03</b:MonthAccessed>
    <b:DayAccessed>19</b:DayAccessed>
    <b:URL>https://www.uwtsd.ac.uk/news/press-releases/press-2022/trees-planted-on-uwtsds-lampeter-campus-as-part-of-queens-jubilee-green-canopy-and-welsh-government-initiative-.html</b:URL>
    <b:Author>
      <b:Author>
        <b:Corporate>UWTSD</b:Corporate>
      </b:Author>
    </b:Author>
    <b:RefOrder>34</b:RefOrder>
  </b:Source>
  <b:Source>
    <b:Tag>Bat23</b:Tag>
    <b:SourceType>InternetSite</b:SourceType>
    <b:Guid>{BC7E03B5-F7C6-47CE-9AAA-C976B9CC59A7}</b:Guid>
    <b:Author>
      <b:Author>
        <b:Corporate>Bat Conservation Trust</b:Corporate>
      </b:Author>
    </b:Author>
    <b:Title>What is a Roost</b:Title>
    <b:Year>2023</b:Year>
    <b:YearAccessed>2023</b:YearAccessed>
    <b:MonthAccessed>03</b:MonthAccessed>
    <b:DayAccessed>19</b:DayAccessed>
    <b:URL>https://www.bats.org.uk/about-bats/where-do-bats-live/bat-roosts/what-is-a-roost</b:URL>
    <b:RefOrder>39</b:RefOrder>
  </b:Source>
  <b:Source>
    <b:Tag>Reb226</b:Tag>
    <b:SourceType>Misc</b:SourceType>
    <b:Guid>{3D8B9567-4EB2-4790-B1EA-BA6EC3462B9E}</b:Guid>
    <b:Title>Bat roosting boxes and roof tiles on St David's Building, Lampeter UWTSD</b:Title>
    <b:Year>2022</b:Year>
    <b:Author>
      <b:Author>
        <b:NameList>
          <b:Person>
            <b:Last>Macfarlane</b:Last>
            <b:First>Rebecca</b:First>
          </b:Person>
        </b:NameList>
      </b:Author>
    </b:Author>
    <b:City>Lampeter</b:City>
    <b:RefOrder>40</b:RefOrder>
  </b:Source>
  <b:Source>
    <b:Tag>Nor18</b:Tag>
    <b:SourceType>InternetSite</b:SourceType>
    <b:Guid>{642EA442-CD27-423F-BB89-5CB9C390E45D}</b:Guid>
    <b:Title>Spilosoma lubricipeda – white ermine</b:Title>
    <b:Year>2018</b:Year>
    <b:Author>
      <b:Author>
        <b:Corporate>Northern Ireland Priority Species</b:Corporate>
      </b:Author>
    </b:Author>
    <b:YearAccessed>2023</b:YearAccessed>
    <b:MonthAccessed>03</b:MonthAccessed>
    <b:DayAccessed>19</b:DayAccessed>
    <b:URL>http://www.habitas.org.uk/priority/species.asp?item=6146</b:URL>
    <b:RefOrder>41</b:RefOrder>
  </b:Source>
  <b:Source>
    <b:Tag>Wal16</b:Tag>
    <b:SourceType>DocumentFromInternetSite</b:SourceType>
    <b:Guid>{A2C7D3E2-5F1A-4C5B-AD9D-8000F4297B70}</b:Guid>
    <b:Author>
      <b:Author>
        <b:Corporate>Wales Biodiversity Partnership</b:Corporate>
      </b:Author>
    </b:Author>
    <b:Title>Section 7 Species List</b:Title>
    <b:Year>2016</b:Year>
    <b:YearAccessed>2023</b:YearAccessed>
    <b:MonthAccessed>03</b:MonthAccessed>
    <b:DayAccessed>20</b:DayAccessed>
    <b:URL>https://www.biodiversitywales.org.uk/File/57/en-GB</b:URL>
    <b:Month>05</b:Month>
    <b:Day>21</b:Day>
    <b:RefOrder>42</b:RefOrder>
  </b:Source>
  <b:Source>
    <b:Tag>Butnd</b:Tag>
    <b:SourceType>InternetSite</b:SourceType>
    <b:Guid>{AB8CB47B-3B69-49D4-9C8E-5B1527361F5E}</b:Guid>
    <b:Title>Wall Brown</b:Title>
    <b:Year>nd</b:Year>
    <b:YearAccessed>2023</b:YearAccessed>
    <b:MonthAccessed>03</b:MonthAccessed>
    <b:DayAccessed>20</b:DayAccessed>
    <b:URL>https://butterfly-conservation.org/butterflies/wall</b:URL>
    <b:Author>
      <b:Author>
        <b:Corporate>Butterfly Conservation Trust</b:Corporate>
      </b:Author>
    </b:Author>
    <b:RefOrder>43</b:RefOrder>
  </b:Source>
  <b:Source>
    <b:Tag>Butnd1</b:Tag>
    <b:SourceType>InternetSite</b:SourceType>
    <b:Guid>{768DF97F-F203-4D0D-ADE5-C453F32FD979}</b:Guid>
    <b:Author>
      <b:Author>
        <b:Corporate>Butterfly Conservation Trust</b:Corporate>
      </b:Author>
    </b:Author>
    <b:Title>White Ermine</b:Title>
    <b:Year>nd</b:Year>
    <b:YearAccessed>2023</b:YearAccessed>
    <b:MonthAccessed>03</b:MonthAccessed>
    <b:DayAccessed>20</b:DayAccessed>
    <b:URL>https://butterfly-conservation.org/moths/white-ermine</b:URL>
    <b:RefOrder>44</b:RefOrder>
  </b:Source>
  <b:Source>
    <b:Tag>RSPnd2</b:Tag>
    <b:SourceType>InternetSite</b:SourceType>
    <b:Guid>{C08F1648-AC60-4934-B519-99604F6405E3}</b:Guid>
    <b:Author>
      <b:Author>
        <b:Corporate>RSPB</b:Corporate>
      </b:Author>
    </b:Author>
    <b:Title>Slow Worm</b:Title>
    <b:Year>nd</b:Year>
    <b:YearAccessed>2023</b:YearAccessed>
    <b:MonthAccessed>03</b:MonthAccessed>
    <b:DayAccessed>20</b:DayAccessed>
    <b:URL>https://www.rspb.org.uk/birds-and-wildlife/wildlife-guides/other-garden-wildlife/amphibians-and-reptiles/slow-worm/</b:URL>
    <b:RefOrder>45</b:RefOrder>
  </b:Source>
  <b:Source>
    <b:Tag>Mam23</b:Tag>
    <b:SourceType>InternetSite</b:SourceType>
    <b:Guid>{899D3A1F-5C94-4E1A-8B26-49604D8B3F8C}</b:Guid>
    <b:Author>
      <b:Author>
        <b:Corporate>Mammal Society</b:Corporate>
      </b:Author>
    </b:Author>
    <b:Title>Polecat</b:Title>
    <b:Year>2023</b:Year>
    <b:YearAccessed>2023</b:YearAccessed>
    <b:MonthAccessed>03</b:MonthAccessed>
    <b:DayAccessed>20</b:DayAccessed>
    <b:URL>https://www.mammal.org.uk/species-hub/full-species-hub/discover-mammals/species-polecat/</b:URL>
    <b:RefOrder>47</b:RefOrder>
  </b:Source>
  <b:Source>
    <b:Tag>Anind</b:Tag>
    <b:SourceType>InternetSite</b:SourceType>
    <b:Guid>{B4815E32-CE30-4E9C-8361-42AE4FBB6A9D}</b:Guid>
    <b:Author>
      <b:Author>
        <b:Corporate>Animalia</b:Corporate>
      </b:Author>
    </b:Author>
    <b:Title>European Otter</b:Title>
    <b:Year>nd</b:Year>
    <b:YearAccessed>2023</b:YearAccessed>
    <b:MonthAccessed>03</b:MonthAccessed>
    <b:DayAccessed>20</b:DayAccessed>
    <b:URL>https://animalia.bio/european-otter</b:URL>
    <b:RefOrder>46</b:RefOrder>
  </b:Source>
  <b:Source>
    <b:Tag>Hea21</b:Tag>
    <b:SourceType>InternetSite</b:SourceType>
    <b:Guid>{B06CCB18-838F-40B9-8ECD-440B37173B8E}</b:Guid>
    <b:Author>
      <b:Author>
        <b:Corporate>Heart of England Forest</b:Corporate>
      </b:Author>
    </b:Author>
    <b:Title>Importance of Deadwood Wildlife</b:Title>
    <b:Year>2021</b:Year>
    <b:YearAccessed>2023</b:YearAccessed>
    <b:MonthAccessed>03</b:MonthAccessed>
    <b:DayAccessed>20</b:DayAccessed>
    <b:URL>https://heartofenglandforest.org/news/importance-deadwood-wildlife</b:URL>
    <b:RefOrder>48</b:RefOrder>
  </b:Source>
  <b:Source>
    <b:Tag>Lovnd</b:Tag>
    <b:SourceType>InternetSite</b:SourceType>
    <b:Guid>{AA6BA79C-84B0-40AF-B9BB-CDCE588C1466}</b:Guid>
    <b:Author>
      <b:Author>
        <b:Corporate>Love The garden</b:Corporate>
      </b:Author>
    </b:Author>
    <b:Title>Where to position bird nest boxes</b:Title>
    <b:Year>nd</b:Year>
    <b:YearAccessed>2023</b:YearAccessed>
    <b:MonthAccessed>03</b:MonthAccessed>
    <b:DayAccessed>20</b:DayAccessed>
    <b:URL>https://www.lovethegarden.com/uk-en/article/where-position-bird-nest-boxes#:~:text=There%20are%20two%20main%20types,siting%20in%20slightly%20different%20ways.</b:URL>
    <b:RefOrder>49</b:RefOrder>
  </b:Source>
  <b:Source>
    <b:Tag>Bon13</b:Tag>
    <b:SourceType>JournalArticle</b:SourceType>
    <b:Guid>{81732F3E-F1EE-4EF5-9BDE-52F44ED0614C}</b:Guid>
    <b:Title>Daily foraging patterns in free-living birds: exploring the predation–starvation trade-off</b:Title>
    <b:Year>2013</b:Year>
    <b:URL>https://www.ncbi.nlm.nih.gov/pmc/articles/PMC3652453/</b:URL>
    <b:JournalName>Proceedings. Biological sciences</b:JournalName>
    <b:Pages>280</b:Pages>
    <b:Author>
      <b:Author>
        <b:NameList>
          <b:Person>
            <b:Last>Bonter</b:Last>
            <b:First>David</b:First>
          </b:Person>
          <b:Person>
            <b:Last>Zuckerberg</b:Last>
            <b:First>Benjamin</b:First>
          </b:Person>
          <b:Person>
            <b:Last>Sedgwick</b:Last>
            <b:First>Carolyn</b:First>
          </b:Person>
          <b:Person>
            <b:Last>Hochachka</b:Last>
            <b:First>Wesley</b:First>
          </b:Person>
        </b:NameList>
      </b:Author>
    </b:Author>
    <b:DOI>10.1098/rspb.2012.3087</b:DOI>
    <b:RefOrder>50</b:RefOrder>
  </b:Source>
  <b:Source>
    <b:Tag>Reb227</b:Tag>
    <b:SourceType>Misc</b:SourceType>
    <b:Guid>{44C58C85-DDEE-42C4-BB14-34A20206A0DB}</b:Guid>
    <b:Title>Variety of bird boxes installed around Lampeter UWTSD campus</b:Title>
    <b:Year>2022</b:Year>
    <b:Author>
      <b:Author>
        <b:NameList>
          <b:Person>
            <b:Last>Macfarlane</b:Last>
            <b:First>Rebecca</b:First>
          </b:Person>
        </b:NameList>
      </b:Author>
    </b:Author>
    <b:City>Lampeter</b:City>
    <b:RefOrder>51</b:RefOrder>
  </b:Source>
  <b:Source>
    <b:Tag>Wic19</b:Tag>
    <b:SourceType>InternetSite</b:SourceType>
    <b:Guid>{E7DE99BC-4E1B-4FB4-A015-78880B235195}</b:Guid>
    <b:Title>Three Reasons Why Boardwalks Are Your Best Option</b:Title>
    <b:Year>2019</b:Year>
    <b:Author>
      <b:Author>
        <b:Corporate>Wickcraft Boardwalks</b:Corporate>
      </b:Author>
    </b:Author>
    <b:YearAccessed>2023</b:YearAccessed>
    <b:MonthAccessed>03</b:MonthAccessed>
    <b:DayAccessed>20</b:DayAccessed>
    <b:URL>https://www.wickcraftboardwalks.com/blog/2019/1/10/three-reasons-why-boardwalks-are-your-best-option#:~:text=Since%20boardwalks%20are%20above%20ground,of%20that%20damage%20is%20eliminated.</b:URL>
    <b:RefOrder>53</b:RefOrder>
  </b:Source>
  <b:Source>
    <b:Tag>Nat23</b:Tag>
    <b:SourceType>InternetSite</b:SourceType>
    <b:Guid>{A208A43D-5AAB-43F3-8B57-F659942E6287}</b:Guid>
    <b:Author>
      <b:Author>
        <b:Corporate>National Botanic Garden of Wales</b:Corporate>
      </b:Author>
    </b:Author>
    <b:Title>Tree Workshop</b:Title>
    <b:Year>2023</b:Year>
    <b:YearAccessed>2023</b:YearAccessed>
    <b:MonthAccessed>03</b:MonthAccessed>
    <b:DayAccessed>20</b:DayAccessed>
    <b:URL>https://botanicgarden.wales/visit/whats-on/event/tree-workshop/</b:URL>
    <b:RefOrder>54</b:RefOrder>
  </b:Source>
  <b:Source>
    <b:Tag>For22</b:Tag>
    <b:SourceType>DocumentFromInternetSite</b:SourceType>
    <b:Guid>{F053D1E5-F266-4053-99DB-484CBED80A92}</b:Guid>
    <b:Title>A guide to managing deadwood in Forestry Commission forests</b:Title>
    <b:Year>2022</b:Year>
    <b:YearAccessed>2023</b:YearAccessed>
    <b:MonthAccessed>03</b:MonthAccessed>
    <b:DayAccessed>20</b:DayAccessed>
    <b:URL>https://cdn.forestresearch.gov.uk/2022/02/lifeinthedeadwood.pdf</b:URL>
    <b:Author>
      <b:Author>
        <b:Corporate>Forest Enterprise</b:Corporate>
      </b:Author>
    </b:Author>
    <b:Month>02</b:Month>
    <b:RefOrder>55</b:RefOrder>
  </b:Source>
  <b:Source>
    <b:Tag>San19</b:Tag>
    <b:SourceType>DocumentFromInternetSite</b:SourceType>
    <b:Guid>{D8876DC2-9956-45C5-BB65-D30577DEB415}</b:Guid>
    <b:Author>
      <b:Author>
        <b:Corporate>Sanquhar II Community Wind Farm</b:Corporate>
      </b:Author>
    </b:Author>
    <b:Title>Habitat Management Plan</b:Title>
    <b:Year>2019</b:Year>
    <b:Month>02</b:Month>
    <b:YearAccessed>2023</b:YearAccessed>
    <b:MonthAccessed>03</b:MonthAccessed>
    <b:DayAccessed>20</b:DayAccessed>
    <b:URL>https://cdn.website-editor.net/d07ce9969e1346ada75eab1a4e99b9c3/files/uploaded/Habitat%2520Management%2520Plan%2520-%2520with%2520fig.pdf</b:URL>
    <b:RefOrder>6</b:RefOrder>
  </b:Source>
  <b:Source>
    <b:Tag>Wel201</b:Tag>
    <b:SourceType>DocumentFromInternetSite</b:SourceType>
    <b:Guid>{5500ACB0-BC39-4D4C-B6EC-4D0264DF2F97}</b:Guid>
    <b:Author>
      <b:Author>
        <b:Corporate>Welsh Wildlife Trust</b:Corporate>
      </b:Author>
    </b:Author>
    <b:Title>Management Planning Guide</b:Title>
    <b:Year>2020</b:Year>
    <b:Month>10</b:Month>
    <b:YearAccessed>2023</b:YearAccessed>
    <b:MonthAccessed>03</b:MonthAccessed>
    <b:DayAccessed>20</b:DayAccessed>
    <b:URL>https://www.welshwildlife.org/sites/default/files/2022-04/Management-planning-guide-wtsww-October-2020.pdf</b:URL>
    <b:RefOrder>11</b:RefOrder>
  </b:Source>
  <b:Source>
    <b:Tag>Piond</b:Tag>
    <b:SourceType>InternetSite</b:SourceType>
    <b:Guid>{691B3BD7-4673-4B3B-96D6-D746C7E91DAE}</b:Guid>
    <b:Title>Phase 2 (NVC) Surveys</b:Title>
    <b:Year>nd</b:Year>
    <b:YearAccessed>2023</b:YearAccessed>
    <b:MonthAccessed>03</b:MonthAccessed>
    <b:DayAccessed>20</b:DayAccessed>
    <b:URL>https://www.pioneerenvironment.co.uk/ecological-services/phase-2-nvc-surveys/#:~:text=A%20Phase%202%20Habitat%20Survey,distribution%20can%20be%20better%20understood.</b:URL>
    <b:Author>
      <b:Author>
        <b:Corporate>Pioneer Environment</b:Corporate>
      </b:Author>
    </b:Author>
    <b:RefOrder>27</b:RefOrder>
  </b:Source>
  <b:Source>
    <b:Tag>Reb228</b:Tag>
    <b:SourceType>Misc</b:SourceType>
    <b:Guid>{95CFE0EC-88BD-49D6-A245-A67986036F77}</b:Guid>
    <b:Title>Disturbance via fires and littering at Lampeter UWTSD campus</b:Title>
    <b:Year>2022</b:Year>
    <b:Author>
      <b:Author>
        <b:NameList>
          <b:Person>
            <b:Last>Macfarlane</b:Last>
            <b:First>Rebecca</b:First>
          </b:Person>
        </b:NameList>
      </b:Author>
    </b:Author>
    <b:City>Lampeter</b:City>
    <b:RefOrder>29</b:RefOrder>
  </b:Source>
  <b:Source>
    <b:Tag>Fis22</b:Tag>
    <b:SourceType>InternetSite</b:SourceType>
    <b:Guid>{FB36E029-78BA-4CCA-89FF-21BE6CB3EFAC}</b:Guid>
    <b:Title>Authorities leave Teifi exposed to repeat major pollution</b:Title>
    <b:Year>2022</b:Year>
    <b:Author>
      <b:Author>
        <b:Corporate>Fish Legal</b:Corporate>
      </b:Author>
    </b:Author>
    <b:YearAccessed>2023</b:YearAccessed>
    <b:MonthAccessed>03</b:MonthAccessed>
    <b:DayAccessed>20</b:DayAccessed>
    <b:URL>https://fishlegal.net/2022/12/17/authorities-leave-teifi-exposed-to-repeat-major-pollution/</b:URL>
    <b:RefOrder>31</b:RefOrder>
  </b:Source>
  <b:Source>
    <b:Tag>Che18</b:Tag>
    <b:SourceType>DocumentFromInternetSite</b:SourceType>
    <b:Guid>{5355093B-D69C-4DD2-9186-B62A555C7B48}</b:Guid>
    <b:Title>River Water-crowfoot</b:Title>
    <b:Year>2018</b:Year>
    <b:YearAccessed>2023</b:YearAccessed>
    <b:MonthAccessed>03</b:MonthAccessed>
    <b:DayAccessed>20</b:DayAccessed>
    <b:URL>https://www.cheshirewildlifetrust.org.uk/sites/default/files/2018-06/River%20water-crowfoot.pdf</b:URL>
    <b:Author>
      <b:Author>
        <b:Corporate>Cheshire Wildlife Trust</b:Corporate>
      </b:Author>
    </b:Author>
    <b:Month>06</b:Month>
    <b:RefOrder>32</b:RefOrder>
  </b:Source>
  <b:Source>
    <b:Tag>Mar01</b:Tag>
    <b:SourceType>JournalArticle</b:SourceType>
    <b:Guid>{5B22F315-FB81-462C-AA5A-122406F1D352}</b:Guid>
    <b:Title>Why Not Interfere with Nature?</b:Title>
    <b:Year>2001</b:Year>
    <b:YearAccessed>2023</b:YearAccessed>
    <b:MonthAccessed>03</b:MonthAccessed>
    <b:DayAccessed>20</b:DayAccessed>
    <b:URL>https://www.jstor.org/stable/27504223</b:URL>
    <b:JournalName>Ethical Theory and Moral Practice</b:JournalName>
    <b:Pages>89-112</b:Pages>
    <b:Volume>5</b:Volume>
    <b:Issue>1</b:Issue>
    <b:Author>
      <b:Author>
        <b:NameList>
          <b:Person>
            <b:Last>Michael</b:Last>
            <b:First>Mark</b:First>
            <b:Middle>A.</b:Middle>
          </b:Person>
        </b:NameList>
      </b:Author>
    </b:Author>
    <b:RefOrder>33</b:RefOrder>
  </b:Source>
  <b:Source>
    <b:Tag>For20</b:Tag>
    <b:SourceType>DocumentFromInternetSite</b:SourceType>
    <b:Guid>{76CC668C-9193-4140-BABC-8DB40F55B551}</b:Guid>
    <b:Title>Conservation of black poplar: insights from a DNA fingerprinting approach</b:Title>
    <b:Year>2020</b:Year>
    <b:Author>
      <b:Author>
        <b:Corporate>Forestry Commission</b:Corporate>
      </b:Author>
    </b:Author>
    <b:Month>11</b:Month>
    <b:YearAccessed>2023</b:YearAccessed>
    <b:MonthAccessed>03</b:MonthAccessed>
    <b:DayAccessed>20</b:DayAccessed>
    <b:URL>https://barnescommon.org.uk/wp-content/uploads/2020/11/Conservation-of-black-poplar_insights-from-a-DNA-fingerprinting-approach.pdf</b:URL>
    <b:RefOrder>35</b:RefOrder>
  </b:Source>
  <b:Source>
    <b:Tag>Reb229</b:Tag>
    <b:SourceType>Misc</b:SourceType>
    <b:Guid>{1902873B-8752-4DD0-B018-8640B28B83CE}</b:Guid>
    <b:Title>Site of felled tree from Honey Fungus infestation at Lampeter UWTSD Campus</b:Title>
    <b:Year>2022</b:Year>
    <b:Author>
      <b:Author>
        <b:NameList>
          <b:Person>
            <b:Last>Macfarlane</b:Last>
            <b:First>Rebecca</b:First>
          </b:Person>
        </b:NameList>
      </b:Author>
    </b:Author>
    <b:City>Lampeter</b:City>
    <b:RefOrder>36</b:RefOrder>
  </b:Source>
  <b:Source>
    <b:Tag>Elend</b:Tag>
    <b:SourceType>ElectronicSource</b:SourceType>
    <b:Guid>{BF421345-5062-42CB-A9F0-B55CC50EDFE6}</b:Guid>
    <b:Title>Bootlacing effect froom Honey Fungus infestation</b:Title>
    <b:Year>nd</b:Year>
    <b:City>n/a</b:City>
    <b:YearAccessed>2023</b:YearAccessed>
    <b:MonthAccessed>03</b:MonthAccessed>
    <b:DayAccessed>20</b:DayAccessed>
    <b:URL>http://www.elementtreecare.co.uk/tree-diseases-honey-fungus.php</b:URL>
    <b:Author>
      <b:Author>
        <b:Corporate>Element Tree Care</b:Corporate>
      </b:Author>
    </b:Author>
    <b:RefOrder>37</b:RefOrder>
  </b:Source>
  <b:Source>
    <b:Tag>CIE211</b:Tag>
    <b:SourceType>DocumentFromInternetSite</b:SourceType>
    <b:Guid>{F87C028C-8796-4269-8906-F54675D8FE95}</b:Guid>
    <b:Title>Reporting and Auditing</b:Title>
    <b:Year>2021</b:Year>
    <b:Author>
      <b:Author>
        <b:Corporate>CIEEM</b:Corporate>
      </b:Author>
    </b:Author>
    <b:Month>07</b:Month>
    <b:YearAccessed>2023</b:YearAccessed>
    <b:MonthAccessed>03</b:MonthAccessed>
    <b:DayAccessed>20</b:DayAccessed>
    <b:URL>https://cieem.net/wp-content/uploads/2021/07/CIEEM-BNG-Report-and-Audit-templates2.pdf</b:URL>
    <b:RefOrder>56</b:RefOrder>
  </b:Source>
  <b:Source>
    <b:Tag>DBR22</b:Tag>
    <b:SourceType>InternetSite</b:SourceType>
    <b:Guid>{5A8731A7-2F4F-4502-A38D-55EB0BEADA65}</b:Guid>
    <b:Title>Biodiversity Monitoring Framework</b:Title>
    <b:Year>2022</b:Year>
    <b:YearAccessed>2023</b:YearAccessed>
    <b:MonthAccessed>03</b:MonthAccessed>
    <b:DayAccessed>20</b:DayAccessed>
    <b:URL>https://www.dbrc.org.uk/projects-surveys/current-projects-and-surveys/#BMF</b:URL>
    <b:Author>
      <b:Author>
        <b:Corporate>DBRC</b:Corporate>
      </b:Author>
    </b:Author>
    <b:RefOrder>57</b:RefOrder>
  </b:Source>
  <b:Source>
    <b:Tag>Sound</b:Tag>
    <b:SourceType>InternetSite</b:SourceType>
    <b:Guid>{A35E61A2-A84C-4FD5-B7BE-7C2D88C918D8}</b:Guid>
    <b:Author>
      <b:Author>
        <b:Corporate>South Downs National Park</b:Corporate>
      </b:Author>
    </b:Author>
    <b:Title>Monitoring and Evaluating</b:Title>
    <b:Year>nd</b:Year>
    <b:YearAccessed>2023</b:YearAccessed>
    <b:MonthAccessed>03</b:MonthAccessed>
    <b:DayAccessed>20</b:DayAccessed>
    <b:URL>https://www.southdowns.gov.uk/nature-recovery-information-for-delivery-partners/monitoring-and-evaluating/</b:URL>
    <b:RefOrder>58</b:RefOrder>
  </b:Source>
  <b:Source>
    <b:Tag>UKG15</b:Tag>
    <b:SourceType>InternetSite</b:SourceType>
    <b:Guid>{EF1F2E5E-898B-49D9-BBF9-DEF6FDD47761}</b:Guid>
    <b:Author>
      <b:Author>
        <b:Corporate>UK Government</b:Corporate>
      </b:Author>
    </b:Author>
    <b:Title>Bat Protection, Surveys and Licences</b:Title>
    <b:Year>2015</b:Year>
    <b:YearAccessed>2023</b:YearAccessed>
    <b:MonthAccessed>03</b:MonthAccessed>
    <b:DayAccessed>21</b:DayAccessed>
    <b:URL>https://www.gov.uk/guidance/bats-protection-surveys-and-licences</b:URL>
    <b:RefOrder>59</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A73D7D-F32A-444C-9950-AF1E78CF76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7740</TotalTime>
  <Pages>24</Pages>
  <Words>7123</Words>
  <Characters>35119</Characters>
  <Application>Microsoft Office Word</Application>
  <DocSecurity>0</DocSecurity>
  <Lines>975</Lines>
  <Paragraphs>301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41941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Macfarlane (1907970)</dc:creator>
  <cp:keywords/>
  <dc:description/>
  <cp:lastModifiedBy>Rebecca Macfarlane (1907970)</cp:lastModifiedBy>
  <cp:revision>532</cp:revision>
  <dcterms:created xsi:type="dcterms:W3CDTF">2022-09-30T09:46:00Z</dcterms:created>
  <dcterms:modified xsi:type="dcterms:W3CDTF">2023-03-21T14:47:00Z</dcterms:modified>
  <cp:category>BSc Environment, Sustainability and Climate Change</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22c918d6524f6b34fba6a06537e4fb4547570cb560ad741afb03a5e298560863</vt:lpwstr>
  </property>
</Properties>
</file>