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BEAFBE" w14:textId="49EF641D" w:rsidR="00D47D9E" w:rsidRDefault="00D47D9E">
      <w:r w:rsidRPr="00BE6B3D">
        <w:rPr>
          <w:rFonts w:ascii="Calibri Light" w:eastAsia="Yu Gothic Light" w:hAnsi="Calibri Light" w:cs="Times New Roman"/>
          <w:noProof/>
          <w:color w:val="2F5496"/>
          <w:sz w:val="32"/>
          <w:szCs w:val="32"/>
        </w:rPr>
        <w:drawing>
          <wp:inline distT="0" distB="0" distL="0" distR="0" wp14:anchorId="34B61955" wp14:editId="0F06A711">
            <wp:extent cx="3872902" cy="1060450"/>
            <wp:effectExtent l="0" t="0" r="0" b="6350"/>
            <wp:docPr id="1" name="Picture 1"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3875353" cy="1061121"/>
                    </a:xfrm>
                    <a:prstGeom prst="rect">
                      <a:avLst/>
                    </a:prstGeom>
                    <a:noFill/>
                    <a:ln>
                      <a:noFill/>
                      <a:prstDash/>
                    </a:ln>
                  </pic:spPr>
                </pic:pic>
              </a:graphicData>
            </a:graphic>
          </wp:inline>
        </w:drawing>
      </w:r>
    </w:p>
    <w:p w14:paraId="121BD764" w14:textId="5524C6FF" w:rsidR="00D47D9E" w:rsidRPr="00E539BC" w:rsidRDefault="00D47D9E" w:rsidP="00D47D9E">
      <w:pPr>
        <w:jc w:val="center"/>
        <w:rPr>
          <w:rFonts w:ascii="Arial" w:hAnsi="Arial" w:cs="Arial"/>
          <w:b/>
          <w:bCs/>
          <w:sz w:val="32"/>
          <w:szCs w:val="32"/>
        </w:rPr>
      </w:pPr>
      <w:r w:rsidRPr="00E539BC">
        <w:rPr>
          <w:rFonts w:ascii="Arial" w:hAnsi="Arial" w:cs="Arial"/>
          <w:b/>
          <w:bCs/>
          <w:sz w:val="32"/>
          <w:szCs w:val="32"/>
        </w:rPr>
        <w:t xml:space="preserve">WORKPLACE CULTURE AND ITS IMPACT ON ORGANISATIONAL EFFICIENCY </w:t>
      </w:r>
    </w:p>
    <w:p w14:paraId="7EF31AF2" w14:textId="453D62CE" w:rsidR="00D47D9E" w:rsidRPr="00E539BC" w:rsidRDefault="00D47D9E" w:rsidP="00D47D9E">
      <w:pPr>
        <w:jc w:val="center"/>
        <w:rPr>
          <w:rFonts w:ascii="Arial" w:hAnsi="Arial" w:cs="Arial"/>
          <w:b/>
          <w:bCs/>
        </w:rPr>
      </w:pPr>
      <w:r w:rsidRPr="00E539BC">
        <w:rPr>
          <w:rFonts w:ascii="Arial" w:hAnsi="Arial" w:cs="Arial"/>
          <w:b/>
          <w:bCs/>
        </w:rPr>
        <w:t>BMSW 5105</w:t>
      </w:r>
    </w:p>
    <w:p w14:paraId="457AFFFD" w14:textId="46D164AD" w:rsidR="006537D9" w:rsidRDefault="00D47D9E" w:rsidP="007902E5">
      <w:pPr>
        <w:jc w:val="center"/>
        <w:rPr>
          <w:rFonts w:ascii="Arial" w:hAnsi="Arial" w:cs="Arial"/>
        </w:rPr>
      </w:pPr>
      <w:r w:rsidRPr="00E539BC">
        <w:rPr>
          <w:rFonts w:ascii="Arial" w:hAnsi="Arial" w:cs="Arial"/>
          <w:b/>
          <w:bCs/>
        </w:rPr>
        <w:t>LECTURER:</w:t>
      </w:r>
      <w:r>
        <w:rPr>
          <w:rFonts w:ascii="Arial" w:hAnsi="Arial" w:cs="Arial"/>
        </w:rPr>
        <w:t xml:space="preserve"> </w:t>
      </w:r>
      <w:r w:rsidR="006537D9">
        <w:rPr>
          <w:rFonts w:ascii="Arial" w:hAnsi="Arial" w:cs="Arial"/>
        </w:rPr>
        <w:t>Hossein Shokri</w:t>
      </w:r>
    </w:p>
    <w:p w14:paraId="6A101B95" w14:textId="77777777" w:rsidR="007902E5" w:rsidRDefault="007902E5" w:rsidP="007902E5">
      <w:pPr>
        <w:jc w:val="center"/>
        <w:rPr>
          <w:rFonts w:ascii="Arial" w:hAnsi="Arial" w:cs="Arial"/>
        </w:rPr>
      </w:pPr>
    </w:p>
    <w:p w14:paraId="226D24E8" w14:textId="1E8926CF" w:rsidR="006537D9" w:rsidRDefault="002D7467" w:rsidP="00D47D9E">
      <w:pPr>
        <w:jc w:val="center"/>
        <w:rPr>
          <w:rFonts w:ascii="Arial" w:hAnsi="Arial" w:cs="Arial"/>
        </w:rPr>
      </w:pPr>
      <w:r>
        <w:rPr>
          <w:rFonts w:ascii="Arial" w:hAnsi="Arial" w:cs="Arial"/>
          <w:noProof/>
        </w:rPr>
        <w:drawing>
          <wp:inline distT="0" distB="0" distL="0" distR="0" wp14:anchorId="3299BB2F" wp14:editId="2CF3C2E9">
            <wp:extent cx="4184650" cy="4170699"/>
            <wp:effectExtent l="0" t="0" r="6350" b="1270"/>
            <wp:docPr id="2" name="Picture 2" descr="A picture containing food,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food, clock&#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26140" cy="4212050"/>
                    </a:xfrm>
                    <a:prstGeom prst="rect">
                      <a:avLst/>
                    </a:prstGeom>
                  </pic:spPr>
                </pic:pic>
              </a:graphicData>
            </a:graphic>
          </wp:inline>
        </w:drawing>
      </w:r>
    </w:p>
    <w:p w14:paraId="1471F8EC" w14:textId="743258DE" w:rsidR="009D37E5" w:rsidRPr="00A661C6" w:rsidRDefault="00A661C6" w:rsidP="009D37E5">
      <w:pPr>
        <w:jc w:val="center"/>
        <w:rPr>
          <w:rFonts w:ascii="Arial" w:hAnsi="Arial" w:cs="Arial"/>
          <w:b/>
          <w:bCs/>
          <w:sz w:val="16"/>
          <w:szCs w:val="16"/>
        </w:rPr>
      </w:pPr>
      <w:r>
        <w:rPr>
          <w:rFonts w:ascii="Arial" w:hAnsi="Arial" w:cs="Arial"/>
          <w:b/>
          <w:bCs/>
          <w:sz w:val="16"/>
          <w:szCs w:val="16"/>
        </w:rPr>
        <w:t xml:space="preserve">SOURCE OF IMAGE: </w:t>
      </w:r>
      <w:r w:rsidR="009D37E5">
        <w:rPr>
          <w:rFonts w:ascii="Arial" w:hAnsi="Arial" w:cs="Arial"/>
          <w:b/>
          <w:bCs/>
          <w:sz w:val="16"/>
          <w:szCs w:val="16"/>
        </w:rPr>
        <w:t>slideshare.net</w:t>
      </w:r>
    </w:p>
    <w:p w14:paraId="4089B6DC" w14:textId="2DD850E8" w:rsidR="00616148" w:rsidRDefault="00551549" w:rsidP="00D47D9E">
      <w:pPr>
        <w:jc w:val="center"/>
        <w:rPr>
          <w:rFonts w:ascii="Arial" w:hAnsi="Arial" w:cs="Arial"/>
          <w:b/>
          <w:bCs/>
        </w:rPr>
      </w:pPr>
      <w:r w:rsidRPr="007902E5">
        <w:rPr>
          <w:rFonts w:ascii="Arial" w:hAnsi="Arial" w:cs="Arial"/>
          <w:b/>
          <w:bCs/>
        </w:rPr>
        <w:t>“How</w:t>
      </w:r>
      <w:r w:rsidR="00FC0B58" w:rsidRPr="007902E5">
        <w:rPr>
          <w:rFonts w:ascii="Arial" w:hAnsi="Arial" w:cs="Arial"/>
          <w:b/>
          <w:bCs/>
        </w:rPr>
        <w:t xml:space="preserve"> do broader external environmental factors along with COVID-</w:t>
      </w:r>
      <w:r w:rsidR="008553CD" w:rsidRPr="007902E5">
        <w:rPr>
          <w:rFonts w:ascii="Arial" w:hAnsi="Arial" w:cs="Arial"/>
          <w:b/>
          <w:bCs/>
        </w:rPr>
        <w:t xml:space="preserve">19 affect </w:t>
      </w:r>
      <w:r w:rsidR="002677F5">
        <w:rPr>
          <w:rFonts w:ascii="Arial" w:hAnsi="Arial" w:cs="Arial"/>
          <w:b/>
          <w:bCs/>
        </w:rPr>
        <w:t>organisation</w:t>
      </w:r>
      <w:r w:rsidR="008553CD" w:rsidRPr="007902E5">
        <w:rPr>
          <w:rFonts w:ascii="Arial" w:hAnsi="Arial" w:cs="Arial"/>
          <w:b/>
          <w:bCs/>
        </w:rPr>
        <w:t>al culture and its performance?</w:t>
      </w:r>
      <w:r w:rsidR="007902E5" w:rsidRPr="007902E5">
        <w:rPr>
          <w:rFonts w:ascii="Arial" w:hAnsi="Arial" w:cs="Arial"/>
          <w:b/>
          <w:bCs/>
        </w:rPr>
        <w:t>”</w:t>
      </w:r>
    </w:p>
    <w:p w14:paraId="34C52E79" w14:textId="77777777" w:rsidR="007902E5" w:rsidRPr="007902E5" w:rsidRDefault="007902E5" w:rsidP="007902E5">
      <w:pPr>
        <w:rPr>
          <w:rFonts w:ascii="Arial" w:hAnsi="Arial" w:cs="Arial"/>
          <w:b/>
          <w:bCs/>
        </w:rPr>
      </w:pPr>
    </w:p>
    <w:p w14:paraId="6BA022FF" w14:textId="31797E7D" w:rsidR="00616148" w:rsidRDefault="00616148" w:rsidP="00D47D9E">
      <w:pPr>
        <w:jc w:val="center"/>
        <w:rPr>
          <w:rFonts w:ascii="Arial" w:hAnsi="Arial" w:cs="Arial"/>
          <w:b/>
          <w:bCs/>
        </w:rPr>
      </w:pPr>
      <w:r w:rsidRPr="00616148">
        <w:rPr>
          <w:rFonts w:ascii="Arial" w:hAnsi="Arial" w:cs="Arial"/>
          <w:b/>
          <w:bCs/>
        </w:rPr>
        <w:t>ELSA ALMEIDA 1906940</w:t>
      </w:r>
    </w:p>
    <w:p w14:paraId="1CF65602" w14:textId="00F56816" w:rsidR="00B7534D" w:rsidRDefault="003C4C41" w:rsidP="00281C30">
      <w:pPr>
        <w:spacing w:line="360" w:lineRule="auto"/>
        <w:rPr>
          <w:rFonts w:ascii="Arial" w:hAnsi="Arial" w:cs="Arial"/>
          <w:b/>
          <w:bCs/>
        </w:rPr>
      </w:pPr>
      <w:r>
        <w:rPr>
          <w:rFonts w:ascii="Arial" w:hAnsi="Arial" w:cs="Arial"/>
          <w:b/>
          <w:bCs/>
        </w:rPr>
        <w:lastRenderedPageBreak/>
        <w:t>T</w:t>
      </w:r>
      <w:r w:rsidR="009D3C12">
        <w:rPr>
          <w:rFonts w:ascii="Arial" w:hAnsi="Arial" w:cs="Arial"/>
          <w:b/>
          <w:bCs/>
        </w:rPr>
        <w:t>ABLE OF CONTENTS</w:t>
      </w:r>
    </w:p>
    <w:p w14:paraId="77BE5A14" w14:textId="23237EF6" w:rsidR="00730723" w:rsidRDefault="009A4BFB" w:rsidP="009A4BFB">
      <w:pPr>
        <w:spacing w:line="360" w:lineRule="auto"/>
        <w:rPr>
          <w:rFonts w:ascii="Arial" w:hAnsi="Arial" w:cs="Arial"/>
          <w:b/>
          <w:bCs/>
        </w:rPr>
      </w:pPr>
      <w:r>
        <w:rPr>
          <w:rFonts w:ascii="Arial" w:hAnsi="Arial" w:cs="Arial"/>
          <w:b/>
          <w:bCs/>
        </w:rPr>
        <w:t xml:space="preserve">1.Exeutive Summary </w:t>
      </w:r>
      <w:r w:rsidR="009D3C12">
        <w:rPr>
          <w:rFonts w:ascii="Arial" w:hAnsi="Arial" w:cs="Arial"/>
          <w:b/>
          <w:bCs/>
        </w:rPr>
        <w:t>………………………………………………………………………………</w:t>
      </w:r>
      <w:r>
        <w:rPr>
          <w:rFonts w:ascii="Arial" w:hAnsi="Arial" w:cs="Arial"/>
          <w:b/>
          <w:bCs/>
        </w:rPr>
        <w:t>3</w:t>
      </w:r>
    </w:p>
    <w:p w14:paraId="4DB69B4F" w14:textId="57873E00" w:rsidR="009A4BFB" w:rsidRDefault="009A4BFB" w:rsidP="009A4BFB">
      <w:pPr>
        <w:spacing w:line="360" w:lineRule="auto"/>
        <w:rPr>
          <w:rFonts w:ascii="Arial" w:hAnsi="Arial" w:cs="Arial"/>
          <w:b/>
          <w:bCs/>
        </w:rPr>
      </w:pPr>
      <w:r>
        <w:rPr>
          <w:rFonts w:ascii="Arial" w:hAnsi="Arial" w:cs="Arial"/>
          <w:b/>
          <w:bCs/>
        </w:rPr>
        <w:t>2.</w:t>
      </w:r>
      <w:r w:rsidR="00D85981">
        <w:rPr>
          <w:rFonts w:ascii="Arial" w:hAnsi="Arial" w:cs="Arial"/>
          <w:b/>
          <w:bCs/>
        </w:rPr>
        <w:t xml:space="preserve">Introduction </w:t>
      </w:r>
      <w:r w:rsidR="009D3C12">
        <w:rPr>
          <w:rFonts w:ascii="Arial" w:hAnsi="Arial" w:cs="Arial"/>
          <w:b/>
          <w:bCs/>
        </w:rPr>
        <w:t>………………………………………………………………………………………</w:t>
      </w:r>
      <w:r w:rsidR="00D85981">
        <w:rPr>
          <w:rFonts w:ascii="Arial" w:hAnsi="Arial" w:cs="Arial"/>
          <w:b/>
          <w:bCs/>
        </w:rPr>
        <w:t>4</w:t>
      </w:r>
    </w:p>
    <w:p w14:paraId="30D03592" w14:textId="34D38CD9" w:rsidR="00D85981" w:rsidRDefault="00D85981" w:rsidP="009A4BFB">
      <w:pPr>
        <w:spacing w:line="360" w:lineRule="auto"/>
        <w:rPr>
          <w:rFonts w:ascii="Arial" w:hAnsi="Arial" w:cs="Arial"/>
          <w:b/>
          <w:bCs/>
        </w:rPr>
      </w:pPr>
      <w:r>
        <w:rPr>
          <w:rFonts w:ascii="Arial" w:hAnsi="Arial" w:cs="Arial"/>
          <w:b/>
          <w:bCs/>
        </w:rPr>
        <w:t>2.1 H</w:t>
      </w:r>
      <w:r w:rsidR="00422B95">
        <w:rPr>
          <w:rFonts w:ascii="Arial" w:hAnsi="Arial" w:cs="Arial"/>
          <w:b/>
          <w:bCs/>
        </w:rPr>
        <w:t>i</w:t>
      </w:r>
      <w:r>
        <w:rPr>
          <w:rFonts w:ascii="Arial" w:hAnsi="Arial" w:cs="Arial"/>
          <w:b/>
          <w:bCs/>
        </w:rPr>
        <w:t xml:space="preserve">story of the organisation </w:t>
      </w:r>
      <w:r w:rsidR="006D734C">
        <w:rPr>
          <w:rFonts w:ascii="Arial" w:hAnsi="Arial" w:cs="Arial"/>
          <w:b/>
          <w:bCs/>
        </w:rPr>
        <w:t>……………………………………………………………….</w:t>
      </w:r>
      <w:r w:rsidR="00422B95">
        <w:rPr>
          <w:rFonts w:ascii="Arial" w:hAnsi="Arial" w:cs="Arial"/>
          <w:b/>
          <w:bCs/>
        </w:rPr>
        <w:t>4/5</w:t>
      </w:r>
    </w:p>
    <w:p w14:paraId="70B38ACB" w14:textId="0989DD6F" w:rsidR="00422B95" w:rsidRDefault="00422B95" w:rsidP="009A4BFB">
      <w:pPr>
        <w:spacing w:line="360" w:lineRule="auto"/>
        <w:rPr>
          <w:rFonts w:ascii="Arial" w:hAnsi="Arial" w:cs="Arial"/>
          <w:b/>
          <w:bCs/>
        </w:rPr>
      </w:pPr>
      <w:r>
        <w:rPr>
          <w:rFonts w:ascii="Arial" w:hAnsi="Arial" w:cs="Arial"/>
          <w:b/>
          <w:bCs/>
        </w:rPr>
        <w:t xml:space="preserve">3.Key Analysis Techniques </w:t>
      </w:r>
      <w:r w:rsidR="006D734C">
        <w:rPr>
          <w:rFonts w:ascii="Arial" w:hAnsi="Arial" w:cs="Arial"/>
          <w:b/>
          <w:bCs/>
        </w:rPr>
        <w:t xml:space="preserve">……………………………………………………………………. </w:t>
      </w:r>
      <w:r w:rsidR="00875C08">
        <w:rPr>
          <w:rFonts w:ascii="Arial" w:hAnsi="Arial" w:cs="Arial"/>
          <w:b/>
          <w:bCs/>
        </w:rPr>
        <w:t>5</w:t>
      </w:r>
    </w:p>
    <w:p w14:paraId="13C47206" w14:textId="0FD63DF2" w:rsidR="00875C08" w:rsidRDefault="00875C08" w:rsidP="009A4BFB">
      <w:pPr>
        <w:spacing w:line="360" w:lineRule="auto"/>
        <w:rPr>
          <w:rFonts w:ascii="Arial" w:hAnsi="Arial" w:cs="Arial"/>
          <w:b/>
          <w:bCs/>
        </w:rPr>
      </w:pPr>
      <w:r>
        <w:rPr>
          <w:rFonts w:ascii="Arial" w:hAnsi="Arial" w:cs="Arial"/>
          <w:b/>
          <w:bCs/>
        </w:rPr>
        <w:t>3.1 PESTLE Analysis</w:t>
      </w:r>
      <w:r w:rsidR="006D734C">
        <w:rPr>
          <w:rFonts w:ascii="Arial" w:hAnsi="Arial" w:cs="Arial"/>
          <w:b/>
          <w:bCs/>
        </w:rPr>
        <w:t>…………………………………………………………………………</w:t>
      </w:r>
      <w:proofErr w:type="gramStart"/>
      <w:r w:rsidR="006D734C">
        <w:rPr>
          <w:rFonts w:ascii="Arial" w:hAnsi="Arial" w:cs="Arial"/>
          <w:b/>
          <w:bCs/>
        </w:rPr>
        <w:t>…..</w:t>
      </w:r>
      <w:proofErr w:type="gramEnd"/>
      <w:r w:rsidR="0036237E">
        <w:rPr>
          <w:rFonts w:ascii="Arial" w:hAnsi="Arial" w:cs="Arial"/>
          <w:b/>
          <w:bCs/>
        </w:rPr>
        <w:t xml:space="preserve"> 5</w:t>
      </w:r>
    </w:p>
    <w:p w14:paraId="4AA9452B" w14:textId="2FEF484B" w:rsidR="00875C08" w:rsidRDefault="00875C08" w:rsidP="009A4BFB">
      <w:pPr>
        <w:spacing w:line="360" w:lineRule="auto"/>
        <w:rPr>
          <w:rFonts w:ascii="Arial" w:hAnsi="Arial" w:cs="Arial"/>
          <w:b/>
          <w:bCs/>
        </w:rPr>
      </w:pPr>
      <w:r>
        <w:rPr>
          <w:rFonts w:ascii="Arial" w:hAnsi="Arial" w:cs="Arial"/>
          <w:b/>
          <w:bCs/>
        </w:rPr>
        <w:t xml:space="preserve">3.2 Hofstede’s </w:t>
      </w:r>
      <w:r w:rsidR="006A6069">
        <w:rPr>
          <w:rFonts w:ascii="Arial" w:hAnsi="Arial" w:cs="Arial"/>
          <w:b/>
          <w:bCs/>
        </w:rPr>
        <w:t>Cultural Dimension</w:t>
      </w:r>
      <w:r w:rsidR="0036237E">
        <w:rPr>
          <w:rFonts w:ascii="Arial" w:hAnsi="Arial" w:cs="Arial"/>
          <w:b/>
          <w:bCs/>
        </w:rPr>
        <w:t xml:space="preserve"> </w:t>
      </w:r>
      <w:r w:rsidR="006D734C">
        <w:rPr>
          <w:rFonts w:ascii="Arial" w:hAnsi="Arial" w:cs="Arial"/>
          <w:b/>
          <w:bCs/>
        </w:rPr>
        <w:t>………………………………………………………….</w:t>
      </w:r>
      <w:r w:rsidR="0036237E">
        <w:rPr>
          <w:rFonts w:ascii="Arial" w:hAnsi="Arial" w:cs="Arial"/>
          <w:b/>
          <w:bCs/>
        </w:rPr>
        <w:t>5/6</w:t>
      </w:r>
    </w:p>
    <w:p w14:paraId="6F6280F9" w14:textId="4E07E1C2" w:rsidR="006A6069" w:rsidRDefault="006A6069" w:rsidP="009A4BFB">
      <w:pPr>
        <w:spacing w:line="360" w:lineRule="auto"/>
        <w:rPr>
          <w:rFonts w:ascii="Arial" w:hAnsi="Arial" w:cs="Arial"/>
          <w:b/>
          <w:bCs/>
        </w:rPr>
      </w:pPr>
      <w:r>
        <w:rPr>
          <w:rFonts w:ascii="Arial" w:hAnsi="Arial" w:cs="Arial"/>
          <w:b/>
          <w:bCs/>
        </w:rPr>
        <w:t>3.3 Porte’s Five Forces</w:t>
      </w:r>
      <w:r w:rsidR="0036237E">
        <w:rPr>
          <w:rFonts w:ascii="Arial" w:hAnsi="Arial" w:cs="Arial"/>
          <w:b/>
          <w:bCs/>
        </w:rPr>
        <w:t xml:space="preserve"> </w:t>
      </w:r>
      <w:r w:rsidR="006D734C">
        <w:rPr>
          <w:rFonts w:ascii="Arial" w:hAnsi="Arial" w:cs="Arial"/>
          <w:b/>
          <w:bCs/>
        </w:rPr>
        <w:t>………………………………………………………………………….</w:t>
      </w:r>
      <w:r w:rsidR="0036237E">
        <w:rPr>
          <w:rFonts w:ascii="Arial" w:hAnsi="Arial" w:cs="Arial"/>
          <w:b/>
          <w:bCs/>
        </w:rPr>
        <w:t>7</w:t>
      </w:r>
    </w:p>
    <w:p w14:paraId="145C236C" w14:textId="07B06996" w:rsidR="006A6069" w:rsidRDefault="00511D56" w:rsidP="009A4BFB">
      <w:pPr>
        <w:spacing w:line="360" w:lineRule="auto"/>
        <w:rPr>
          <w:rFonts w:ascii="Arial" w:hAnsi="Arial" w:cs="Arial"/>
          <w:b/>
          <w:bCs/>
        </w:rPr>
      </w:pPr>
      <w:r>
        <w:rPr>
          <w:rFonts w:ascii="Arial" w:hAnsi="Arial" w:cs="Arial"/>
          <w:b/>
          <w:bCs/>
        </w:rPr>
        <w:t>4. Key Analysis Techniques applied to the topic</w:t>
      </w:r>
      <w:r w:rsidR="0036237E">
        <w:rPr>
          <w:rFonts w:ascii="Arial" w:hAnsi="Arial" w:cs="Arial"/>
          <w:b/>
          <w:bCs/>
        </w:rPr>
        <w:t xml:space="preserve"> </w:t>
      </w:r>
      <w:r w:rsidR="006D734C">
        <w:rPr>
          <w:rFonts w:ascii="Arial" w:hAnsi="Arial" w:cs="Arial"/>
          <w:b/>
          <w:bCs/>
        </w:rPr>
        <w:t>………………………………………</w:t>
      </w:r>
      <w:proofErr w:type="gramStart"/>
      <w:r w:rsidR="006D734C">
        <w:rPr>
          <w:rFonts w:ascii="Arial" w:hAnsi="Arial" w:cs="Arial"/>
          <w:b/>
          <w:bCs/>
        </w:rPr>
        <w:t>…..</w:t>
      </w:r>
      <w:proofErr w:type="gramEnd"/>
      <w:r w:rsidR="0036237E">
        <w:rPr>
          <w:rFonts w:ascii="Arial" w:hAnsi="Arial" w:cs="Arial"/>
          <w:b/>
          <w:bCs/>
        </w:rPr>
        <w:t>8</w:t>
      </w:r>
    </w:p>
    <w:p w14:paraId="2878C9B6" w14:textId="4260D839" w:rsidR="00F661A9" w:rsidRDefault="00F661A9" w:rsidP="009A4BFB">
      <w:pPr>
        <w:spacing w:line="360" w:lineRule="auto"/>
        <w:rPr>
          <w:rFonts w:ascii="Arial" w:hAnsi="Arial" w:cs="Arial"/>
          <w:b/>
          <w:bCs/>
        </w:rPr>
      </w:pPr>
      <w:r>
        <w:rPr>
          <w:rFonts w:ascii="Arial" w:hAnsi="Arial" w:cs="Arial"/>
          <w:b/>
          <w:bCs/>
        </w:rPr>
        <w:t>4.1 PESTLE Analysis applied to Pret a manger</w:t>
      </w:r>
      <w:r w:rsidR="0036237E">
        <w:rPr>
          <w:rFonts w:ascii="Arial" w:hAnsi="Arial" w:cs="Arial"/>
          <w:b/>
          <w:bCs/>
        </w:rPr>
        <w:t xml:space="preserve"> </w:t>
      </w:r>
      <w:r w:rsidR="006D734C">
        <w:rPr>
          <w:rFonts w:ascii="Arial" w:hAnsi="Arial" w:cs="Arial"/>
          <w:b/>
          <w:bCs/>
        </w:rPr>
        <w:t>…………………………………………….</w:t>
      </w:r>
      <w:r w:rsidR="004515DB">
        <w:rPr>
          <w:rFonts w:ascii="Arial" w:hAnsi="Arial" w:cs="Arial"/>
          <w:b/>
          <w:bCs/>
        </w:rPr>
        <w:t>8</w:t>
      </w:r>
    </w:p>
    <w:p w14:paraId="2CCA9D70" w14:textId="07E58CF7" w:rsidR="00F661A9" w:rsidRDefault="00E7110D" w:rsidP="009A4BFB">
      <w:pPr>
        <w:spacing w:line="360" w:lineRule="auto"/>
        <w:rPr>
          <w:rFonts w:ascii="Arial" w:hAnsi="Arial" w:cs="Arial"/>
          <w:b/>
          <w:bCs/>
        </w:rPr>
      </w:pPr>
      <w:r>
        <w:rPr>
          <w:rFonts w:ascii="Arial" w:hAnsi="Arial" w:cs="Arial"/>
          <w:b/>
          <w:bCs/>
        </w:rPr>
        <w:t>4.2 Porter’s Five Forces applied to Pret a manger</w:t>
      </w:r>
      <w:r w:rsidR="004515DB">
        <w:rPr>
          <w:rFonts w:ascii="Arial" w:hAnsi="Arial" w:cs="Arial"/>
          <w:b/>
          <w:bCs/>
        </w:rPr>
        <w:t xml:space="preserve"> </w:t>
      </w:r>
      <w:r w:rsidR="006D734C">
        <w:rPr>
          <w:rFonts w:ascii="Arial" w:hAnsi="Arial" w:cs="Arial"/>
          <w:b/>
          <w:bCs/>
        </w:rPr>
        <w:t>…………………………………………</w:t>
      </w:r>
      <w:r w:rsidR="004515DB">
        <w:rPr>
          <w:rFonts w:ascii="Arial" w:hAnsi="Arial" w:cs="Arial"/>
          <w:b/>
          <w:bCs/>
        </w:rPr>
        <w:t>9</w:t>
      </w:r>
    </w:p>
    <w:p w14:paraId="094683C0" w14:textId="20DBC392" w:rsidR="00E7110D" w:rsidRDefault="00173983" w:rsidP="009A4BFB">
      <w:pPr>
        <w:spacing w:line="360" w:lineRule="auto"/>
        <w:rPr>
          <w:rFonts w:ascii="Arial" w:hAnsi="Arial" w:cs="Arial"/>
          <w:b/>
          <w:bCs/>
        </w:rPr>
      </w:pPr>
      <w:r>
        <w:rPr>
          <w:rFonts w:ascii="Arial" w:hAnsi="Arial" w:cs="Arial"/>
          <w:b/>
          <w:bCs/>
        </w:rPr>
        <w:t>5. What is organisational Culture</w:t>
      </w:r>
      <w:r w:rsidR="004515DB">
        <w:rPr>
          <w:rFonts w:ascii="Arial" w:hAnsi="Arial" w:cs="Arial"/>
          <w:b/>
          <w:bCs/>
        </w:rPr>
        <w:t xml:space="preserve"> </w:t>
      </w:r>
      <w:r w:rsidR="006D734C">
        <w:rPr>
          <w:rFonts w:ascii="Arial" w:hAnsi="Arial" w:cs="Arial"/>
          <w:b/>
          <w:bCs/>
        </w:rPr>
        <w:t>…………………………………………………………….</w:t>
      </w:r>
      <w:r w:rsidR="004515DB">
        <w:rPr>
          <w:rFonts w:ascii="Arial" w:hAnsi="Arial" w:cs="Arial"/>
          <w:b/>
          <w:bCs/>
        </w:rPr>
        <w:t xml:space="preserve">10 </w:t>
      </w:r>
    </w:p>
    <w:p w14:paraId="36554DF2" w14:textId="3CCADAE1" w:rsidR="00173983" w:rsidRDefault="00173983" w:rsidP="009A4BFB">
      <w:pPr>
        <w:spacing w:line="360" w:lineRule="auto"/>
        <w:rPr>
          <w:rFonts w:ascii="Arial" w:hAnsi="Arial" w:cs="Arial"/>
          <w:b/>
          <w:bCs/>
        </w:rPr>
      </w:pPr>
      <w:r>
        <w:rPr>
          <w:rFonts w:ascii="Arial" w:hAnsi="Arial" w:cs="Arial"/>
          <w:b/>
          <w:bCs/>
        </w:rPr>
        <w:t xml:space="preserve">5.1 </w:t>
      </w:r>
      <w:r w:rsidR="0023294D">
        <w:rPr>
          <w:rFonts w:ascii="Arial" w:hAnsi="Arial" w:cs="Arial"/>
          <w:b/>
          <w:bCs/>
        </w:rPr>
        <w:t>Types of Organisational Culture</w:t>
      </w:r>
      <w:r w:rsidR="004515DB">
        <w:rPr>
          <w:rFonts w:ascii="Arial" w:hAnsi="Arial" w:cs="Arial"/>
          <w:b/>
          <w:bCs/>
        </w:rPr>
        <w:t xml:space="preserve"> </w:t>
      </w:r>
      <w:r w:rsidR="006D734C">
        <w:rPr>
          <w:rFonts w:ascii="Arial" w:hAnsi="Arial" w:cs="Arial"/>
          <w:b/>
          <w:bCs/>
        </w:rPr>
        <w:t>…………………………………………………………</w:t>
      </w:r>
      <w:r w:rsidR="004515DB">
        <w:rPr>
          <w:rFonts w:ascii="Arial" w:hAnsi="Arial" w:cs="Arial"/>
          <w:b/>
          <w:bCs/>
        </w:rPr>
        <w:t>11</w:t>
      </w:r>
    </w:p>
    <w:p w14:paraId="103BD764" w14:textId="77A80CF6" w:rsidR="0023294D" w:rsidRDefault="0023294D" w:rsidP="009A4BFB">
      <w:pPr>
        <w:spacing w:line="360" w:lineRule="auto"/>
        <w:rPr>
          <w:rFonts w:ascii="Arial" w:hAnsi="Arial" w:cs="Arial"/>
          <w:b/>
          <w:bCs/>
        </w:rPr>
      </w:pPr>
      <w:r>
        <w:rPr>
          <w:rFonts w:ascii="Arial" w:hAnsi="Arial" w:cs="Arial"/>
          <w:b/>
          <w:bCs/>
        </w:rPr>
        <w:t xml:space="preserve">5.2 </w:t>
      </w:r>
      <w:r w:rsidR="00485419">
        <w:rPr>
          <w:rFonts w:ascii="Arial" w:hAnsi="Arial" w:cs="Arial"/>
          <w:b/>
          <w:bCs/>
        </w:rPr>
        <w:t>Organisational Culture</w:t>
      </w:r>
      <w:r>
        <w:rPr>
          <w:rFonts w:ascii="Arial" w:hAnsi="Arial" w:cs="Arial"/>
          <w:b/>
          <w:bCs/>
        </w:rPr>
        <w:t xml:space="preserve"> vs its performance</w:t>
      </w:r>
      <w:r w:rsidR="004515DB">
        <w:rPr>
          <w:rFonts w:ascii="Arial" w:hAnsi="Arial" w:cs="Arial"/>
          <w:b/>
          <w:bCs/>
        </w:rPr>
        <w:t xml:space="preserve"> </w:t>
      </w:r>
      <w:r w:rsidR="006D734C">
        <w:rPr>
          <w:rFonts w:ascii="Arial" w:hAnsi="Arial" w:cs="Arial"/>
          <w:b/>
          <w:bCs/>
        </w:rPr>
        <w:t>…………………………………………….</w:t>
      </w:r>
      <w:r w:rsidR="004515DB">
        <w:rPr>
          <w:rFonts w:ascii="Arial" w:hAnsi="Arial" w:cs="Arial"/>
          <w:b/>
          <w:bCs/>
        </w:rPr>
        <w:t>12</w:t>
      </w:r>
    </w:p>
    <w:p w14:paraId="632C36CC" w14:textId="095ED6DF" w:rsidR="00485419" w:rsidRDefault="00485419" w:rsidP="009A4BFB">
      <w:pPr>
        <w:spacing w:line="360" w:lineRule="auto"/>
        <w:rPr>
          <w:rFonts w:ascii="Arial" w:hAnsi="Arial" w:cs="Arial"/>
          <w:b/>
          <w:bCs/>
        </w:rPr>
      </w:pPr>
      <w:r>
        <w:rPr>
          <w:rFonts w:ascii="Arial" w:hAnsi="Arial" w:cs="Arial"/>
          <w:b/>
          <w:bCs/>
        </w:rPr>
        <w:t>5.3</w:t>
      </w:r>
      <w:r w:rsidR="00062D93">
        <w:rPr>
          <w:rFonts w:ascii="Arial" w:hAnsi="Arial" w:cs="Arial"/>
          <w:b/>
          <w:bCs/>
        </w:rPr>
        <w:t xml:space="preserve"> External factors that can have an impact on </w:t>
      </w:r>
      <w:r w:rsidR="00062D93" w:rsidRPr="00216480">
        <w:rPr>
          <w:rFonts w:ascii="Arial" w:hAnsi="Arial" w:cs="Arial"/>
          <w:b/>
          <w:bCs/>
        </w:rPr>
        <w:t xml:space="preserve">Organisational culture </w:t>
      </w:r>
      <w:r w:rsidR="006D734C">
        <w:rPr>
          <w:rFonts w:ascii="Arial" w:hAnsi="Arial" w:cs="Arial"/>
          <w:b/>
          <w:bCs/>
        </w:rPr>
        <w:t>…………</w:t>
      </w:r>
      <w:proofErr w:type="gramStart"/>
      <w:r w:rsidR="006D734C">
        <w:rPr>
          <w:rFonts w:ascii="Arial" w:hAnsi="Arial" w:cs="Arial"/>
          <w:b/>
          <w:bCs/>
        </w:rPr>
        <w:t>…..</w:t>
      </w:r>
      <w:proofErr w:type="gramEnd"/>
      <w:r w:rsidR="00C12B5F">
        <w:rPr>
          <w:rFonts w:ascii="Arial" w:hAnsi="Arial" w:cs="Arial"/>
          <w:b/>
          <w:bCs/>
        </w:rPr>
        <w:t xml:space="preserve"> </w:t>
      </w:r>
      <w:r w:rsidR="004515DB">
        <w:rPr>
          <w:rFonts w:ascii="Arial" w:hAnsi="Arial" w:cs="Arial"/>
          <w:b/>
          <w:bCs/>
        </w:rPr>
        <w:t>12</w:t>
      </w:r>
    </w:p>
    <w:p w14:paraId="332E23D1" w14:textId="46E6641B" w:rsidR="00F20B87" w:rsidRDefault="00F20B87" w:rsidP="009A4BFB">
      <w:pPr>
        <w:spacing w:line="360" w:lineRule="auto"/>
        <w:rPr>
          <w:rFonts w:ascii="Arial" w:hAnsi="Arial" w:cs="Arial"/>
          <w:b/>
          <w:bCs/>
        </w:rPr>
      </w:pPr>
      <w:r>
        <w:rPr>
          <w:rFonts w:ascii="Arial" w:hAnsi="Arial" w:cs="Arial"/>
          <w:b/>
          <w:bCs/>
        </w:rPr>
        <w:t>5.4 Control Social Responsibility</w:t>
      </w:r>
      <w:r w:rsidR="00644B38">
        <w:rPr>
          <w:rFonts w:ascii="Arial" w:hAnsi="Arial" w:cs="Arial"/>
          <w:b/>
          <w:bCs/>
        </w:rPr>
        <w:t xml:space="preserve"> </w:t>
      </w:r>
      <w:r w:rsidR="006D734C">
        <w:rPr>
          <w:rFonts w:ascii="Arial" w:hAnsi="Arial" w:cs="Arial"/>
          <w:b/>
          <w:bCs/>
        </w:rPr>
        <w:t>…………………………………………………………</w:t>
      </w:r>
      <w:proofErr w:type="gramStart"/>
      <w:r w:rsidR="006D734C">
        <w:rPr>
          <w:rFonts w:ascii="Arial" w:hAnsi="Arial" w:cs="Arial"/>
          <w:b/>
          <w:bCs/>
        </w:rPr>
        <w:t>…..</w:t>
      </w:r>
      <w:proofErr w:type="gramEnd"/>
      <w:r w:rsidR="00490558">
        <w:rPr>
          <w:rFonts w:ascii="Arial" w:hAnsi="Arial" w:cs="Arial"/>
          <w:b/>
          <w:bCs/>
        </w:rPr>
        <w:t>12</w:t>
      </w:r>
    </w:p>
    <w:p w14:paraId="0E5D6B97" w14:textId="4EF9CCC7" w:rsidR="00F20B87" w:rsidRDefault="00644B38" w:rsidP="009A4BFB">
      <w:pPr>
        <w:spacing w:line="360" w:lineRule="auto"/>
        <w:rPr>
          <w:rFonts w:ascii="Arial" w:hAnsi="Arial" w:cs="Arial"/>
          <w:b/>
          <w:bCs/>
        </w:rPr>
      </w:pPr>
      <w:r>
        <w:rPr>
          <w:rFonts w:ascii="Arial" w:hAnsi="Arial" w:cs="Arial"/>
          <w:b/>
          <w:bCs/>
        </w:rPr>
        <w:t>6. Evaluation of the topic</w:t>
      </w:r>
      <w:r w:rsidR="00490558">
        <w:rPr>
          <w:rFonts w:ascii="Arial" w:hAnsi="Arial" w:cs="Arial"/>
          <w:b/>
          <w:bCs/>
        </w:rPr>
        <w:t xml:space="preserve"> </w:t>
      </w:r>
      <w:r w:rsidR="006D734C">
        <w:rPr>
          <w:rFonts w:ascii="Arial" w:hAnsi="Arial" w:cs="Arial"/>
          <w:b/>
          <w:bCs/>
        </w:rPr>
        <w:t>……………………………………………………………………</w:t>
      </w:r>
      <w:r w:rsidR="00490558">
        <w:rPr>
          <w:rFonts w:ascii="Arial" w:hAnsi="Arial" w:cs="Arial"/>
          <w:b/>
          <w:bCs/>
        </w:rPr>
        <w:t>12-15</w:t>
      </w:r>
    </w:p>
    <w:p w14:paraId="0E9B06AA" w14:textId="424C5888" w:rsidR="00644B38" w:rsidRDefault="00644B38" w:rsidP="009A4BFB">
      <w:pPr>
        <w:spacing w:line="360" w:lineRule="auto"/>
        <w:rPr>
          <w:rFonts w:ascii="Arial" w:hAnsi="Arial" w:cs="Arial"/>
          <w:b/>
          <w:bCs/>
        </w:rPr>
      </w:pPr>
      <w:r>
        <w:rPr>
          <w:rFonts w:ascii="Arial" w:hAnsi="Arial" w:cs="Arial"/>
          <w:b/>
          <w:bCs/>
        </w:rPr>
        <w:t xml:space="preserve">7. </w:t>
      </w:r>
      <w:r w:rsidR="00E20042">
        <w:rPr>
          <w:rFonts w:ascii="Arial" w:hAnsi="Arial" w:cs="Arial"/>
          <w:b/>
          <w:bCs/>
        </w:rPr>
        <w:t>Conclusion</w:t>
      </w:r>
      <w:r w:rsidR="00490558">
        <w:rPr>
          <w:rFonts w:ascii="Arial" w:hAnsi="Arial" w:cs="Arial"/>
          <w:b/>
          <w:bCs/>
        </w:rPr>
        <w:t xml:space="preserve"> </w:t>
      </w:r>
      <w:r w:rsidR="006D734C">
        <w:rPr>
          <w:rFonts w:ascii="Arial" w:hAnsi="Arial" w:cs="Arial"/>
          <w:b/>
          <w:bCs/>
        </w:rPr>
        <w:t>………………………………………………………………………………….</w:t>
      </w:r>
      <w:r w:rsidR="00490558">
        <w:rPr>
          <w:rFonts w:ascii="Arial" w:hAnsi="Arial" w:cs="Arial"/>
          <w:b/>
          <w:bCs/>
        </w:rPr>
        <w:t>15/16</w:t>
      </w:r>
    </w:p>
    <w:p w14:paraId="3B6D315A" w14:textId="3D169BF6" w:rsidR="00E20042" w:rsidRDefault="00E20042" w:rsidP="009A4BFB">
      <w:pPr>
        <w:spacing w:line="360" w:lineRule="auto"/>
        <w:rPr>
          <w:rFonts w:ascii="Arial" w:hAnsi="Arial" w:cs="Arial"/>
          <w:b/>
          <w:bCs/>
        </w:rPr>
      </w:pPr>
      <w:r>
        <w:rPr>
          <w:rFonts w:ascii="Arial" w:hAnsi="Arial" w:cs="Arial"/>
          <w:b/>
          <w:bCs/>
        </w:rPr>
        <w:t xml:space="preserve">8. References </w:t>
      </w:r>
      <w:r w:rsidR="007A0E53">
        <w:rPr>
          <w:rFonts w:ascii="Arial" w:hAnsi="Arial" w:cs="Arial"/>
          <w:b/>
          <w:bCs/>
        </w:rPr>
        <w:t>…………………………………………………………………………………</w:t>
      </w:r>
      <w:r w:rsidR="00560855">
        <w:rPr>
          <w:rFonts w:ascii="Arial" w:hAnsi="Arial" w:cs="Arial"/>
          <w:b/>
          <w:bCs/>
        </w:rPr>
        <w:t xml:space="preserve"> </w:t>
      </w:r>
      <w:r>
        <w:rPr>
          <w:rFonts w:ascii="Arial" w:hAnsi="Arial" w:cs="Arial"/>
          <w:b/>
          <w:bCs/>
        </w:rPr>
        <w:t>17</w:t>
      </w:r>
      <w:r w:rsidR="00560855">
        <w:rPr>
          <w:rFonts w:ascii="Arial" w:hAnsi="Arial" w:cs="Arial"/>
          <w:b/>
          <w:bCs/>
        </w:rPr>
        <w:t>/18</w:t>
      </w:r>
    </w:p>
    <w:p w14:paraId="1BB2B0FB" w14:textId="77777777" w:rsidR="0023294D" w:rsidRPr="009A4BFB" w:rsidRDefault="0023294D" w:rsidP="009A4BFB">
      <w:pPr>
        <w:spacing w:line="360" w:lineRule="auto"/>
        <w:rPr>
          <w:rFonts w:ascii="Arial" w:hAnsi="Arial" w:cs="Arial"/>
          <w:b/>
          <w:bCs/>
        </w:rPr>
      </w:pPr>
    </w:p>
    <w:p w14:paraId="03F6CB9A" w14:textId="2DED8380" w:rsidR="00730723" w:rsidRDefault="00730723" w:rsidP="00281C30">
      <w:pPr>
        <w:spacing w:line="360" w:lineRule="auto"/>
        <w:rPr>
          <w:rFonts w:ascii="Arial" w:hAnsi="Arial" w:cs="Arial"/>
          <w:b/>
          <w:bCs/>
        </w:rPr>
      </w:pPr>
    </w:p>
    <w:p w14:paraId="0BDA93F4" w14:textId="5B6AB1EF" w:rsidR="00730723" w:rsidRDefault="00730723" w:rsidP="00281C30">
      <w:pPr>
        <w:spacing w:line="360" w:lineRule="auto"/>
        <w:rPr>
          <w:rFonts w:ascii="Arial" w:hAnsi="Arial" w:cs="Arial"/>
          <w:b/>
          <w:bCs/>
        </w:rPr>
      </w:pPr>
    </w:p>
    <w:p w14:paraId="273903CE" w14:textId="5153B17A" w:rsidR="00730723" w:rsidRDefault="00730723" w:rsidP="00281C30">
      <w:pPr>
        <w:spacing w:line="360" w:lineRule="auto"/>
        <w:rPr>
          <w:rFonts w:ascii="Arial" w:hAnsi="Arial" w:cs="Arial"/>
          <w:b/>
          <w:bCs/>
        </w:rPr>
      </w:pPr>
    </w:p>
    <w:p w14:paraId="79395AAD" w14:textId="2858A532" w:rsidR="00730723" w:rsidRDefault="00730723" w:rsidP="00281C30">
      <w:pPr>
        <w:spacing w:line="360" w:lineRule="auto"/>
        <w:rPr>
          <w:rFonts w:ascii="Arial" w:hAnsi="Arial" w:cs="Arial"/>
          <w:b/>
          <w:bCs/>
        </w:rPr>
      </w:pPr>
    </w:p>
    <w:p w14:paraId="18D0D04F" w14:textId="588C2C64" w:rsidR="00CD75F4" w:rsidRPr="000F6E08" w:rsidRDefault="00CD75F4" w:rsidP="000F6E08">
      <w:pPr>
        <w:pStyle w:val="ListParagraph"/>
        <w:numPr>
          <w:ilvl w:val="0"/>
          <w:numId w:val="16"/>
        </w:numPr>
        <w:spacing w:line="360" w:lineRule="auto"/>
        <w:rPr>
          <w:rFonts w:ascii="Arial" w:hAnsi="Arial" w:cs="Arial"/>
          <w:b/>
          <w:bCs/>
        </w:rPr>
      </w:pPr>
      <w:r w:rsidRPr="000F6E08">
        <w:rPr>
          <w:rFonts w:ascii="Arial" w:hAnsi="Arial" w:cs="Arial"/>
          <w:b/>
          <w:bCs/>
        </w:rPr>
        <w:lastRenderedPageBreak/>
        <w:t>EXECUTIVE SUMMARY</w:t>
      </w:r>
    </w:p>
    <w:p w14:paraId="3BF02AA9" w14:textId="1B4E0233" w:rsidR="005153B4" w:rsidRDefault="00833FDA" w:rsidP="005153B4">
      <w:pPr>
        <w:spacing w:before="100" w:beforeAutospacing="1" w:line="360" w:lineRule="auto"/>
        <w:rPr>
          <w:rFonts w:ascii="Arial" w:hAnsi="Arial" w:cs="Arial"/>
          <w:color w:val="000000" w:themeColor="text1"/>
        </w:rPr>
      </w:pPr>
      <w:r>
        <w:rPr>
          <w:rFonts w:ascii="Arial" w:hAnsi="Arial" w:cs="Arial"/>
          <w:color w:val="000000" w:themeColor="text1"/>
        </w:rPr>
        <w:t xml:space="preserve">The history of the organization, </w:t>
      </w:r>
      <w:r w:rsidR="00013169">
        <w:rPr>
          <w:rFonts w:ascii="Arial" w:hAnsi="Arial" w:cs="Arial"/>
          <w:color w:val="000000" w:themeColor="text1"/>
        </w:rPr>
        <w:t xml:space="preserve">Pret a Manger is a </w:t>
      </w:r>
      <w:proofErr w:type="spellStart"/>
      <w:r w:rsidR="00013169">
        <w:rPr>
          <w:rFonts w:ascii="Arial" w:hAnsi="Arial" w:cs="Arial"/>
          <w:color w:val="000000" w:themeColor="text1"/>
        </w:rPr>
        <w:t>hig</w:t>
      </w:r>
      <w:r w:rsidR="006E53C1">
        <w:rPr>
          <w:rFonts w:ascii="Arial" w:hAnsi="Arial" w:cs="Arial"/>
          <w:color w:val="000000" w:themeColor="text1"/>
        </w:rPr>
        <w:t>h</w:t>
      </w:r>
      <w:r w:rsidR="00013169">
        <w:rPr>
          <w:rFonts w:ascii="Arial" w:hAnsi="Arial" w:cs="Arial"/>
          <w:color w:val="000000" w:themeColor="text1"/>
        </w:rPr>
        <w:t>quality</w:t>
      </w:r>
      <w:proofErr w:type="spellEnd"/>
      <w:r w:rsidR="00013169">
        <w:rPr>
          <w:rFonts w:ascii="Arial" w:hAnsi="Arial" w:cs="Arial"/>
          <w:color w:val="000000" w:themeColor="text1"/>
        </w:rPr>
        <w:t xml:space="preserve"> retailer coffee and ready-to-eat sandwich shop,</w:t>
      </w:r>
      <w:r w:rsidR="005153B4" w:rsidRPr="005153B4">
        <w:rPr>
          <w:rFonts w:ascii="Arial" w:hAnsi="Arial" w:cs="Arial"/>
          <w:color w:val="000000" w:themeColor="text1"/>
        </w:rPr>
        <w:t xml:space="preserve"> </w:t>
      </w:r>
      <w:r w:rsidR="000B2B64">
        <w:rPr>
          <w:rFonts w:ascii="Arial" w:hAnsi="Arial" w:cs="Arial"/>
          <w:color w:val="000000" w:themeColor="text1"/>
        </w:rPr>
        <w:t xml:space="preserve">that opened its first </w:t>
      </w:r>
      <w:r w:rsidR="006E53C1">
        <w:rPr>
          <w:rFonts w:ascii="Arial" w:hAnsi="Arial" w:cs="Arial"/>
          <w:color w:val="000000" w:themeColor="text1"/>
        </w:rPr>
        <w:t xml:space="preserve">shop in 1986. </w:t>
      </w:r>
      <w:r w:rsidR="005153B4">
        <w:rPr>
          <w:rFonts w:ascii="Arial" w:hAnsi="Arial" w:cs="Arial"/>
          <w:color w:val="000000" w:themeColor="text1"/>
        </w:rPr>
        <w:t>The company aims to serve freshly made food and good organic coffee, by making their handmade food, in every branch’s kitchens throughout the day and what doesn’t sell at the end of the day goes to charity. Pret a Manger has a foundation, The Pret Foundation Trust, founded in 1995, that helps people in need.</w:t>
      </w:r>
      <w:r w:rsidR="009444B4">
        <w:rPr>
          <w:rFonts w:ascii="Arial" w:hAnsi="Arial" w:cs="Arial"/>
          <w:color w:val="000000" w:themeColor="text1"/>
        </w:rPr>
        <w:t xml:space="preserve"> </w:t>
      </w:r>
      <w:r w:rsidR="005153B4">
        <w:rPr>
          <w:rFonts w:ascii="Arial" w:hAnsi="Arial" w:cs="Arial"/>
          <w:color w:val="000000" w:themeColor="text1"/>
        </w:rPr>
        <w:t xml:space="preserve">  </w:t>
      </w:r>
    </w:p>
    <w:p w14:paraId="481ED5B6" w14:textId="632FE9DB" w:rsidR="009579E0" w:rsidRPr="00A250D8" w:rsidRDefault="00B11101" w:rsidP="009579E0">
      <w:pPr>
        <w:spacing w:line="360" w:lineRule="auto"/>
        <w:rPr>
          <w:rFonts w:ascii="Arial" w:hAnsi="Arial" w:cs="Arial"/>
        </w:rPr>
      </w:pPr>
      <w:r>
        <w:rPr>
          <w:rFonts w:ascii="Arial" w:hAnsi="Arial" w:cs="Arial"/>
        </w:rPr>
        <w:t xml:space="preserve">Some of the </w:t>
      </w:r>
      <w:r w:rsidR="0020561E">
        <w:rPr>
          <w:rFonts w:ascii="Arial" w:hAnsi="Arial" w:cs="Arial"/>
        </w:rPr>
        <w:t>key theories that will be used</w:t>
      </w:r>
      <w:r w:rsidR="00A54701">
        <w:rPr>
          <w:rFonts w:ascii="Arial" w:hAnsi="Arial" w:cs="Arial"/>
        </w:rPr>
        <w:t xml:space="preserve"> in this report to evaluate and </w:t>
      </w:r>
      <w:r w:rsidR="00833FDA">
        <w:rPr>
          <w:rFonts w:ascii="Arial" w:hAnsi="Arial" w:cs="Arial"/>
        </w:rPr>
        <w:t xml:space="preserve">appraise the organisation. </w:t>
      </w:r>
      <w:r w:rsidR="009579E0">
        <w:rPr>
          <w:rFonts w:ascii="Arial" w:hAnsi="Arial" w:cs="Arial"/>
        </w:rPr>
        <w:t>Pestle analysis is a tool used to identify external forces that influence problems that an organisation encounter.</w:t>
      </w:r>
      <w:r w:rsidR="00CE2DA9">
        <w:rPr>
          <w:rFonts w:ascii="Arial" w:hAnsi="Arial" w:cs="Arial"/>
        </w:rPr>
        <w:t xml:space="preserve"> </w:t>
      </w:r>
      <w:r w:rsidR="009579E0">
        <w:rPr>
          <w:rFonts w:ascii="Arial" w:hAnsi="Arial" w:cs="Arial"/>
        </w:rPr>
        <w:t xml:space="preserve">Hofstede’s cultural dimension framework </w:t>
      </w:r>
      <w:r w:rsidR="00CE2DA9">
        <w:rPr>
          <w:rFonts w:ascii="Arial" w:hAnsi="Arial" w:cs="Arial"/>
        </w:rPr>
        <w:t xml:space="preserve">that </w:t>
      </w:r>
      <w:r w:rsidR="009579E0">
        <w:rPr>
          <w:rFonts w:ascii="Arial" w:hAnsi="Arial" w:cs="Arial"/>
        </w:rPr>
        <w:t xml:space="preserve">was created to help organisations with the cultural differences. </w:t>
      </w:r>
      <w:r w:rsidR="00143E0A">
        <w:rPr>
          <w:rFonts w:ascii="Arial" w:hAnsi="Arial" w:cs="Arial"/>
        </w:rPr>
        <w:t>Because m</w:t>
      </w:r>
      <w:r w:rsidR="009579E0">
        <w:rPr>
          <w:rFonts w:ascii="Arial" w:hAnsi="Arial" w:cs="Arial"/>
        </w:rPr>
        <w:t xml:space="preserve">ost of the organisations are becoming global, and every different culture has its own peculiar way of operating, this framework help with way of thinking and behaviours, and how to overcome the differences. </w:t>
      </w:r>
      <w:r w:rsidR="009579E0" w:rsidRPr="00A250D8">
        <w:rPr>
          <w:rFonts w:ascii="Arial" w:hAnsi="Arial" w:cs="Arial"/>
        </w:rPr>
        <w:t>Porter’s</w:t>
      </w:r>
      <w:r w:rsidR="009579E0">
        <w:rPr>
          <w:rFonts w:ascii="Arial" w:hAnsi="Arial" w:cs="Arial"/>
        </w:rPr>
        <w:t xml:space="preserve"> five forces is a tool to analyzes the competition of an organisation, to help determine the strength and weakness, and then restructure the organisation, helping to find a new strategy to corporate.</w:t>
      </w:r>
    </w:p>
    <w:p w14:paraId="397683F7" w14:textId="6C629987" w:rsidR="009579E0" w:rsidRDefault="00FF26F0" w:rsidP="009579E0">
      <w:pPr>
        <w:spacing w:line="360" w:lineRule="auto"/>
        <w:rPr>
          <w:rFonts w:ascii="Arial" w:hAnsi="Arial" w:cs="Arial"/>
        </w:rPr>
      </w:pPr>
      <w:r>
        <w:rPr>
          <w:rFonts w:ascii="Arial" w:hAnsi="Arial" w:cs="Arial"/>
        </w:rPr>
        <w:t xml:space="preserve">Explaining </w:t>
      </w:r>
      <w:r w:rsidR="009579E0">
        <w:rPr>
          <w:rFonts w:ascii="Arial" w:hAnsi="Arial" w:cs="Arial"/>
        </w:rPr>
        <w:t>Organisation</w:t>
      </w:r>
      <w:r w:rsidR="009579E0" w:rsidRPr="001E6C46">
        <w:rPr>
          <w:rFonts w:ascii="Arial" w:hAnsi="Arial" w:cs="Arial"/>
        </w:rPr>
        <w:t>al culture</w:t>
      </w:r>
      <w:r>
        <w:rPr>
          <w:rFonts w:ascii="Arial" w:hAnsi="Arial" w:cs="Arial"/>
        </w:rPr>
        <w:t xml:space="preserve"> and the way it influences an organisation. </w:t>
      </w:r>
      <w:r w:rsidR="003622C9">
        <w:rPr>
          <w:rFonts w:ascii="Arial" w:hAnsi="Arial" w:cs="Arial"/>
        </w:rPr>
        <w:t>Organisational</w:t>
      </w:r>
      <w:r>
        <w:rPr>
          <w:rFonts w:ascii="Arial" w:hAnsi="Arial" w:cs="Arial"/>
        </w:rPr>
        <w:t xml:space="preserve"> culture</w:t>
      </w:r>
      <w:r w:rsidR="009579E0" w:rsidRPr="001E6C46">
        <w:rPr>
          <w:rFonts w:ascii="Arial" w:hAnsi="Arial" w:cs="Arial"/>
        </w:rPr>
        <w:t xml:space="preserve"> </w:t>
      </w:r>
      <w:r w:rsidR="009579E0">
        <w:rPr>
          <w:rFonts w:ascii="Arial" w:hAnsi="Arial" w:cs="Arial"/>
        </w:rPr>
        <w:t xml:space="preserve">is the correct way to behave in any organisation. The shared beliefs and values that are established by the leaders and communicated and strengthened through different methods, that will finally shape the employee’s insights, behaviours, and their way of understanding. Also includes ways of thinking, beliefs, opportunities for the future, it is also instinctive, with repeated conducts and expressive responses. It is the culture that creates an organisations long-term plans, it dictates the policies and process for organisations mission. Strong organisations can ensure that its employees are fundamentally motivated and appreciated. </w:t>
      </w:r>
      <w:r w:rsidR="002F2733">
        <w:rPr>
          <w:rFonts w:ascii="Arial" w:hAnsi="Arial" w:cs="Arial"/>
        </w:rPr>
        <w:t>The Cultural Social Responsibility, explained.</w:t>
      </w:r>
    </w:p>
    <w:p w14:paraId="6BE62E90" w14:textId="30A072AE" w:rsidR="00CD75F4" w:rsidRDefault="00DA7570" w:rsidP="00281C30">
      <w:pPr>
        <w:spacing w:line="360" w:lineRule="auto"/>
        <w:rPr>
          <w:rFonts w:ascii="Arial" w:hAnsi="Arial" w:cs="Arial"/>
          <w:b/>
          <w:bCs/>
        </w:rPr>
      </w:pPr>
      <w:r>
        <w:rPr>
          <w:rStyle w:val="hgkelc"/>
          <w:rFonts w:ascii="Arial" w:hAnsi="Arial" w:cs="Arial"/>
          <w:color w:val="202124"/>
          <w:shd w:val="clear" w:color="auto" w:fill="FFFFFF"/>
        </w:rPr>
        <w:t xml:space="preserve">Evaluating the extend of the oragnisation, </w:t>
      </w:r>
      <w:r w:rsidR="00842ACA">
        <w:rPr>
          <w:rStyle w:val="hgkelc"/>
          <w:rFonts w:ascii="Arial" w:hAnsi="Arial" w:cs="Arial"/>
          <w:color w:val="202124"/>
          <w:shd w:val="clear" w:color="auto" w:fill="FFFFFF"/>
        </w:rPr>
        <w:t>and its</w:t>
      </w:r>
      <w:r>
        <w:rPr>
          <w:rStyle w:val="hgkelc"/>
          <w:rFonts w:ascii="Arial" w:hAnsi="Arial" w:cs="Arial"/>
          <w:color w:val="202124"/>
          <w:shd w:val="clear" w:color="auto" w:fill="FFFFFF"/>
        </w:rPr>
        <w:t xml:space="preserve"> present cultural and ethical standards and the personal ethical standards, values, belie</w:t>
      </w:r>
      <w:r w:rsidR="00FD02FE">
        <w:rPr>
          <w:rStyle w:val="hgkelc"/>
          <w:rFonts w:ascii="Arial" w:hAnsi="Arial" w:cs="Arial"/>
          <w:color w:val="202124"/>
          <w:shd w:val="clear" w:color="auto" w:fill="FFFFFF"/>
        </w:rPr>
        <w:t xml:space="preserve">fs </w:t>
      </w:r>
      <w:r>
        <w:rPr>
          <w:rStyle w:val="hgkelc"/>
          <w:rFonts w:ascii="Arial" w:hAnsi="Arial" w:cs="Arial"/>
          <w:color w:val="202124"/>
          <w:shd w:val="clear" w:color="auto" w:fill="FFFFFF"/>
        </w:rPr>
        <w:t xml:space="preserve">of the employees and </w:t>
      </w:r>
      <w:r w:rsidR="00FD02FE">
        <w:rPr>
          <w:rStyle w:val="hgkelc"/>
          <w:rFonts w:ascii="Arial" w:hAnsi="Arial" w:cs="Arial"/>
          <w:color w:val="202124"/>
          <w:shd w:val="clear" w:color="auto" w:fill="FFFFFF"/>
        </w:rPr>
        <w:t>whether</w:t>
      </w:r>
      <w:r>
        <w:rPr>
          <w:rStyle w:val="hgkelc"/>
          <w:rFonts w:ascii="Arial" w:hAnsi="Arial" w:cs="Arial"/>
          <w:color w:val="202124"/>
          <w:shd w:val="clear" w:color="auto" w:fill="FFFFFF"/>
        </w:rPr>
        <w:t xml:space="preserve"> they will be sustainable and </w:t>
      </w:r>
      <w:r w:rsidR="00FD02FE">
        <w:rPr>
          <w:rStyle w:val="hgkelc"/>
          <w:rFonts w:ascii="Arial" w:hAnsi="Arial" w:cs="Arial"/>
          <w:color w:val="202124"/>
          <w:shd w:val="clear" w:color="auto" w:fill="FFFFFF"/>
        </w:rPr>
        <w:t>will</w:t>
      </w:r>
      <w:r>
        <w:rPr>
          <w:rStyle w:val="hgkelc"/>
          <w:rFonts w:ascii="Arial" w:hAnsi="Arial" w:cs="Arial"/>
          <w:color w:val="202124"/>
          <w:shd w:val="clear" w:color="auto" w:fill="FFFFFF"/>
        </w:rPr>
        <w:t xml:space="preserve"> help the organisation to achieve its corporate objectives and social responsibilities</w:t>
      </w:r>
      <w:r w:rsidR="00D23E36">
        <w:rPr>
          <w:rStyle w:val="hgkelc"/>
          <w:rFonts w:ascii="Arial" w:hAnsi="Arial" w:cs="Arial"/>
          <w:color w:val="202124"/>
          <w:shd w:val="clear" w:color="auto" w:fill="FFFFFF"/>
        </w:rPr>
        <w:t xml:space="preserve"> and maintain them</w:t>
      </w:r>
      <w:r>
        <w:rPr>
          <w:rStyle w:val="hgkelc"/>
          <w:rFonts w:ascii="Arial" w:hAnsi="Arial" w:cs="Arial"/>
          <w:color w:val="202124"/>
          <w:shd w:val="clear" w:color="auto" w:fill="FFFFFF"/>
        </w:rPr>
        <w:t xml:space="preserve">. </w:t>
      </w:r>
    </w:p>
    <w:p w14:paraId="0EF182D0" w14:textId="77777777" w:rsidR="00CD75F4" w:rsidRDefault="00CD75F4" w:rsidP="00281C30">
      <w:pPr>
        <w:spacing w:line="360" w:lineRule="auto"/>
        <w:rPr>
          <w:rFonts w:ascii="Arial" w:hAnsi="Arial" w:cs="Arial"/>
          <w:b/>
          <w:bCs/>
        </w:rPr>
      </w:pPr>
    </w:p>
    <w:p w14:paraId="06CAC29D" w14:textId="77777777" w:rsidR="00CD75F4" w:rsidRDefault="00CD75F4" w:rsidP="00281C30">
      <w:pPr>
        <w:spacing w:line="360" w:lineRule="auto"/>
        <w:rPr>
          <w:rFonts w:ascii="Arial" w:hAnsi="Arial" w:cs="Arial"/>
          <w:b/>
          <w:bCs/>
        </w:rPr>
      </w:pPr>
    </w:p>
    <w:p w14:paraId="27069D71" w14:textId="77777777" w:rsidR="00CD75F4" w:rsidRDefault="00CD75F4" w:rsidP="00281C30">
      <w:pPr>
        <w:spacing w:line="360" w:lineRule="auto"/>
        <w:rPr>
          <w:rFonts w:ascii="Arial" w:hAnsi="Arial" w:cs="Arial"/>
          <w:b/>
          <w:bCs/>
        </w:rPr>
      </w:pPr>
    </w:p>
    <w:p w14:paraId="0C999960" w14:textId="1AA68170" w:rsidR="00730723" w:rsidRPr="000F6E08" w:rsidRDefault="00CD75F4" w:rsidP="000F6E08">
      <w:pPr>
        <w:pStyle w:val="ListParagraph"/>
        <w:numPr>
          <w:ilvl w:val="0"/>
          <w:numId w:val="16"/>
        </w:numPr>
        <w:spacing w:line="360" w:lineRule="auto"/>
        <w:rPr>
          <w:rFonts w:ascii="Arial" w:hAnsi="Arial" w:cs="Arial"/>
          <w:b/>
          <w:bCs/>
        </w:rPr>
      </w:pPr>
      <w:r w:rsidRPr="000F6E08">
        <w:rPr>
          <w:rFonts w:ascii="Arial" w:hAnsi="Arial" w:cs="Arial"/>
          <w:b/>
          <w:bCs/>
        </w:rPr>
        <w:lastRenderedPageBreak/>
        <w:t>INTRODUCTION</w:t>
      </w:r>
    </w:p>
    <w:p w14:paraId="56C0D050" w14:textId="4D1E667D" w:rsidR="008C42EE" w:rsidRDefault="00681508" w:rsidP="00281C30">
      <w:pPr>
        <w:spacing w:line="360" w:lineRule="auto"/>
        <w:rPr>
          <w:rFonts w:ascii="Arial" w:hAnsi="Arial" w:cs="Arial"/>
        </w:rPr>
      </w:pPr>
      <w:r w:rsidRPr="00A93115">
        <w:rPr>
          <w:rFonts w:ascii="Arial" w:hAnsi="Arial" w:cs="Arial"/>
        </w:rPr>
        <w:t>Th</w:t>
      </w:r>
      <w:r w:rsidR="005C775D">
        <w:rPr>
          <w:rFonts w:ascii="Arial" w:hAnsi="Arial" w:cs="Arial"/>
        </w:rPr>
        <w:t>e purpose of this</w:t>
      </w:r>
      <w:r w:rsidRPr="00A93115">
        <w:rPr>
          <w:rFonts w:ascii="Arial" w:hAnsi="Arial" w:cs="Arial"/>
        </w:rPr>
        <w:t xml:space="preserve"> r</w:t>
      </w:r>
      <w:r w:rsidR="00A93115" w:rsidRPr="00A93115">
        <w:rPr>
          <w:rFonts w:ascii="Arial" w:hAnsi="Arial" w:cs="Arial"/>
        </w:rPr>
        <w:t>e</w:t>
      </w:r>
      <w:r w:rsidR="00A93115">
        <w:rPr>
          <w:rFonts w:ascii="Arial" w:hAnsi="Arial" w:cs="Arial"/>
        </w:rPr>
        <w:t xml:space="preserve">port </w:t>
      </w:r>
      <w:r w:rsidR="00F63449">
        <w:rPr>
          <w:rFonts w:ascii="Arial" w:hAnsi="Arial" w:cs="Arial"/>
        </w:rPr>
        <w:t>is</w:t>
      </w:r>
      <w:r w:rsidR="00051034">
        <w:rPr>
          <w:rFonts w:ascii="Arial" w:hAnsi="Arial" w:cs="Arial"/>
        </w:rPr>
        <w:t>, to talk</w:t>
      </w:r>
      <w:r w:rsidR="00F63449">
        <w:rPr>
          <w:rFonts w:ascii="Arial" w:hAnsi="Arial" w:cs="Arial"/>
        </w:rPr>
        <w:t xml:space="preserve"> </w:t>
      </w:r>
      <w:r w:rsidR="00FE041C">
        <w:rPr>
          <w:rFonts w:ascii="Arial" w:hAnsi="Arial" w:cs="Arial"/>
        </w:rPr>
        <w:t xml:space="preserve">about how </w:t>
      </w:r>
      <w:r w:rsidR="00477778">
        <w:rPr>
          <w:rFonts w:ascii="Arial" w:hAnsi="Arial" w:cs="Arial"/>
        </w:rPr>
        <w:t>broader external environmental factors along with</w:t>
      </w:r>
      <w:r w:rsidR="006B6F9B">
        <w:rPr>
          <w:rFonts w:ascii="Arial" w:hAnsi="Arial" w:cs="Arial"/>
        </w:rPr>
        <w:t xml:space="preserve"> Covid-19 affect </w:t>
      </w:r>
      <w:r w:rsidR="002677F5">
        <w:rPr>
          <w:rFonts w:ascii="Arial" w:hAnsi="Arial" w:cs="Arial"/>
        </w:rPr>
        <w:t>organisation</w:t>
      </w:r>
      <w:r w:rsidR="006B6F9B">
        <w:rPr>
          <w:rFonts w:ascii="Arial" w:hAnsi="Arial" w:cs="Arial"/>
        </w:rPr>
        <w:t>al culture and its performance</w:t>
      </w:r>
      <w:r w:rsidR="003E4AED">
        <w:rPr>
          <w:rFonts w:ascii="Arial" w:hAnsi="Arial" w:cs="Arial"/>
        </w:rPr>
        <w:t xml:space="preserve"> at Pret a Manger</w:t>
      </w:r>
      <w:r w:rsidR="004032EC">
        <w:rPr>
          <w:rFonts w:ascii="Arial" w:hAnsi="Arial" w:cs="Arial"/>
        </w:rPr>
        <w:t xml:space="preserve">. </w:t>
      </w:r>
      <w:r w:rsidR="009B22A6">
        <w:rPr>
          <w:rFonts w:ascii="Arial" w:hAnsi="Arial" w:cs="Arial"/>
        </w:rPr>
        <w:t xml:space="preserve">The report will </w:t>
      </w:r>
      <w:r w:rsidR="00927DAB">
        <w:rPr>
          <w:rFonts w:ascii="Arial" w:hAnsi="Arial" w:cs="Arial"/>
        </w:rPr>
        <w:t>talk about</w:t>
      </w:r>
      <w:r w:rsidR="009B22A6">
        <w:rPr>
          <w:rFonts w:ascii="Arial" w:hAnsi="Arial" w:cs="Arial"/>
        </w:rPr>
        <w:t xml:space="preserve"> the referred </w:t>
      </w:r>
      <w:r w:rsidR="002677F5">
        <w:rPr>
          <w:rFonts w:ascii="Arial" w:hAnsi="Arial" w:cs="Arial"/>
        </w:rPr>
        <w:t>organisation</w:t>
      </w:r>
      <w:r w:rsidR="00F22924">
        <w:rPr>
          <w:rFonts w:ascii="Arial" w:hAnsi="Arial" w:cs="Arial"/>
        </w:rPr>
        <w:t xml:space="preserve">’s history, </w:t>
      </w:r>
      <w:r w:rsidR="00051034">
        <w:rPr>
          <w:rFonts w:ascii="Arial" w:hAnsi="Arial" w:cs="Arial"/>
        </w:rPr>
        <w:t>growth,</w:t>
      </w:r>
      <w:r w:rsidR="00F00479">
        <w:rPr>
          <w:rFonts w:ascii="Arial" w:hAnsi="Arial" w:cs="Arial"/>
        </w:rPr>
        <w:t xml:space="preserve"> and</w:t>
      </w:r>
      <w:r w:rsidR="00F22924">
        <w:rPr>
          <w:rFonts w:ascii="Arial" w:hAnsi="Arial" w:cs="Arial"/>
        </w:rPr>
        <w:t xml:space="preserve"> comp</w:t>
      </w:r>
      <w:r w:rsidR="00F00479">
        <w:rPr>
          <w:rFonts w:ascii="Arial" w:hAnsi="Arial" w:cs="Arial"/>
        </w:rPr>
        <w:t xml:space="preserve">etitiveness. </w:t>
      </w:r>
      <w:r w:rsidR="0045202B">
        <w:rPr>
          <w:rFonts w:ascii="Arial" w:hAnsi="Arial" w:cs="Arial"/>
        </w:rPr>
        <w:t>Some theories</w:t>
      </w:r>
      <w:r w:rsidR="009460F9">
        <w:rPr>
          <w:rFonts w:ascii="Arial" w:hAnsi="Arial" w:cs="Arial"/>
        </w:rPr>
        <w:t xml:space="preserve">, PESTLE, Porter’s Five Forces and Hofstede’s Cultural </w:t>
      </w:r>
      <w:r w:rsidR="00736AA4">
        <w:rPr>
          <w:rFonts w:ascii="Arial" w:hAnsi="Arial" w:cs="Arial"/>
        </w:rPr>
        <w:t xml:space="preserve">Dimensions, </w:t>
      </w:r>
      <w:r w:rsidR="0045202B">
        <w:rPr>
          <w:rFonts w:ascii="Arial" w:hAnsi="Arial" w:cs="Arial"/>
        </w:rPr>
        <w:t>will be explained and</w:t>
      </w:r>
      <w:r w:rsidR="00FC3856">
        <w:rPr>
          <w:rFonts w:ascii="Arial" w:hAnsi="Arial" w:cs="Arial"/>
        </w:rPr>
        <w:t xml:space="preserve"> </w:t>
      </w:r>
      <w:r w:rsidR="007C6E89">
        <w:rPr>
          <w:rFonts w:ascii="Arial" w:hAnsi="Arial" w:cs="Arial"/>
        </w:rPr>
        <w:t xml:space="preserve">applied </w:t>
      </w:r>
      <w:r w:rsidR="00874876">
        <w:rPr>
          <w:rFonts w:ascii="Arial" w:hAnsi="Arial" w:cs="Arial"/>
        </w:rPr>
        <w:t xml:space="preserve">to the way external factors influence </w:t>
      </w:r>
      <w:r w:rsidR="002677F5">
        <w:rPr>
          <w:rFonts w:ascii="Arial" w:hAnsi="Arial" w:cs="Arial"/>
        </w:rPr>
        <w:t>organisation</w:t>
      </w:r>
      <w:r w:rsidR="00874876">
        <w:rPr>
          <w:rFonts w:ascii="Arial" w:hAnsi="Arial" w:cs="Arial"/>
        </w:rPr>
        <w:t xml:space="preserve">al culture and its performance. </w:t>
      </w:r>
    </w:p>
    <w:p w14:paraId="284CA0EE" w14:textId="03FEC960" w:rsidR="008C42EE" w:rsidRDefault="006B0898" w:rsidP="00281C30">
      <w:pPr>
        <w:spacing w:line="360" w:lineRule="auto"/>
        <w:rPr>
          <w:rFonts w:ascii="Arial" w:hAnsi="Arial" w:cs="Arial"/>
        </w:rPr>
      </w:pPr>
      <w:r>
        <w:rPr>
          <w:rFonts w:ascii="Arial" w:hAnsi="Arial" w:cs="Arial"/>
        </w:rPr>
        <w:t xml:space="preserve">The report will critically </w:t>
      </w:r>
      <w:r w:rsidR="00543BFF">
        <w:rPr>
          <w:rFonts w:ascii="Arial" w:hAnsi="Arial" w:cs="Arial"/>
        </w:rPr>
        <w:t xml:space="preserve">evaluate, Pret a Manger’s </w:t>
      </w:r>
      <w:r w:rsidR="002677F5">
        <w:rPr>
          <w:rFonts w:ascii="Arial" w:hAnsi="Arial" w:cs="Arial"/>
        </w:rPr>
        <w:t>organisation</w:t>
      </w:r>
      <w:r w:rsidR="00543BFF">
        <w:rPr>
          <w:rFonts w:ascii="Arial" w:hAnsi="Arial" w:cs="Arial"/>
        </w:rPr>
        <w:t xml:space="preserve">al culture performance, during these unprecedented times </w:t>
      </w:r>
      <w:r w:rsidR="005A10FB">
        <w:rPr>
          <w:rFonts w:ascii="Arial" w:hAnsi="Arial" w:cs="Arial"/>
        </w:rPr>
        <w:t xml:space="preserve">that affected the </w:t>
      </w:r>
      <w:r w:rsidR="002677F5">
        <w:rPr>
          <w:rFonts w:ascii="Arial" w:hAnsi="Arial" w:cs="Arial"/>
        </w:rPr>
        <w:t>organisation</w:t>
      </w:r>
      <w:r w:rsidR="005A10FB">
        <w:rPr>
          <w:rFonts w:ascii="Arial" w:hAnsi="Arial" w:cs="Arial"/>
        </w:rPr>
        <w:t xml:space="preserve"> severely. </w:t>
      </w:r>
      <w:r w:rsidR="00304865">
        <w:rPr>
          <w:rFonts w:ascii="Arial" w:hAnsi="Arial" w:cs="Arial"/>
        </w:rPr>
        <w:t>And talk about how</w:t>
      </w:r>
      <w:r w:rsidR="00416F50">
        <w:rPr>
          <w:rFonts w:ascii="Arial" w:hAnsi="Arial" w:cs="Arial"/>
        </w:rPr>
        <w:t xml:space="preserve"> and what the </w:t>
      </w:r>
      <w:r w:rsidR="002677F5">
        <w:rPr>
          <w:rFonts w:ascii="Arial" w:hAnsi="Arial" w:cs="Arial"/>
        </w:rPr>
        <w:t>organisation</w:t>
      </w:r>
      <w:r w:rsidR="00416F50">
        <w:rPr>
          <w:rFonts w:ascii="Arial" w:hAnsi="Arial" w:cs="Arial"/>
        </w:rPr>
        <w:t xml:space="preserve"> is doing</w:t>
      </w:r>
      <w:r w:rsidR="006D1D80">
        <w:rPr>
          <w:rFonts w:ascii="Arial" w:hAnsi="Arial" w:cs="Arial"/>
        </w:rPr>
        <w:t xml:space="preserve"> in dealing with</w:t>
      </w:r>
      <w:r w:rsidR="00416F50">
        <w:rPr>
          <w:rFonts w:ascii="Arial" w:hAnsi="Arial" w:cs="Arial"/>
        </w:rPr>
        <w:t xml:space="preserve"> the situation</w:t>
      </w:r>
      <w:r w:rsidR="006D1D80">
        <w:rPr>
          <w:rFonts w:ascii="Arial" w:hAnsi="Arial" w:cs="Arial"/>
        </w:rPr>
        <w:t xml:space="preserve">. </w:t>
      </w:r>
      <w:r w:rsidR="007A57FF">
        <w:rPr>
          <w:rFonts w:ascii="Arial" w:hAnsi="Arial" w:cs="Arial"/>
        </w:rPr>
        <w:t xml:space="preserve">The organisations </w:t>
      </w:r>
      <w:r w:rsidR="009473AF">
        <w:rPr>
          <w:rFonts w:ascii="Arial" w:hAnsi="Arial" w:cs="Arial"/>
        </w:rPr>
        <w:t xml:space="preserve">ethics, objectives, sustainability, beliefs </w:t>
      </w:r>
      <w:r w:rsidR="00B07708">
        <w:rPr>
          <w:rFonts w:ascii="Arial" w:hAnsi="Arial" w:cs="Arial"/>
        </w:rPr>
        <w:t>and the organisations corporate social responsibility</w:t>
      </w:r>
      <w:r w:rsidR="00590E17">
        <w:rPr>
          <w:rFonts w:ascii="Arial" w:hAnsi="Arial" w:cs="Arial"/>
        </w:rPr>
        <w:t xml:space="preserve">. </w:t>
      </w:r>
    </w:p>
    <w:p w14:paraId="7DACD06E" w14:textId="77777777" w:rsidR="00076F03" w:rsidRPr="00076F03" w:rsidRDefault="00076F03" w:rsidP="00281C30">
      <w:pPr>
        <w:spacing w:line="360" w:lineRule="auto"/>
        <w:rPr>
          <w:rFonts w:ascii="Arial" w:hAnsi="Arial" w:cs="Arial"/>
        </w:rPr>
      </w:pPr>
    </w:p>
    <w:p w14:paraId="14957C1F" w14:textId="66E4BCCE" w:rsidR="00B16D12" w:rsidRDefault="000F6E08" w:rsidP="00281C30">
      <w:pPr>
        <w:spacing w:line="360" w:lineRule="auto"/>
        <w:rPr>
          <w:rFonts w:ascii="Arial" w:hAnsi="Arial" w:cs="Arial"/>
          <w:b/>
          <w:bCs/>
        </w:rPr>
      </w:pPr>
      <w:r>
        <w:rPr>
          <w:rFonts w:ascii="Arial" w:hAnsi="Arial" w:cs="Arial"/>
          <w:b/>
          <w:bCs/>
        </w:rPr>
        <w:t xml:space="preserve">2.1 </w:t>
      </w:r>
      <w:r w:rsidR="00A4784E">
        <w:rPr>
          <w:rFonts w:ascii="Arial" w:hAnsi="Arial" w:cs="Arial"/>
          <w:b/>
          <w:bCs/>
        </w:rPr>
        <w:t xml:space="preserve">History of </w:t>
      </w:r>
      <w:r w:rsidR="002677F5">
        <w:rPr>
          <w:rFonts w:ascii="Arial" w:hAnsi="Arial" w:cs="Arial"/>
          <w:b/>
          <w:bCs/>
        </w:rPr>
        <w:t>organisation</w:t>
      </w:r>
    </w:p>
    <w:p w14:paraId="7A7A46E2" w14:textId="07F67090" w:rsidR="00D75633" w:rsidRDefault="00D75633" w:rsidP="004B5D94">
      <w:pPr>
        <w:spacing w:before="100" w:beforeAutospacing="1" w:line="360" w:lineRule="auto"/>
        <w:rPr>
          <w:rFonts w:ascii="Arial" w:hAnsi="Arial" w:cs="Arial"/>
          <w:color w:val="000000" w:themeColor="text1"/>
        </w:rPr>
      </w:pPr>
      <w:r>
        <w:rPr>
          <w:rFonts w:ascii="Arial" w:hAnsi="Arial" w:cs="Arial"/>
          <w:color w:val="000000" w:themeColor="text1"/>
        </w:rPr>
        <w:t xml:space="preserve">Pret a Manger is </w:t>
      </w:r>
      <w:r w:rsidR="00514229">
        <w:rPr>
          <w:rFonts w:ascii="Arial" w:hAnsi="Arial" w:cs="Arial"/>
          <w:color w:val="000000" w:themeColor="text1"/>
        </w:rPr>
        <w:t xml:space="preserve">a high quality retailer </w:t>
      </w:r>
      <w:r>
        <w:rPr>
          <w:rFonts w:ascii="Arial" w:hAnsi="Arial" w:cs="Arial"/>
          <w:color w:val="000000" w:themeColor="text1"/>
        </w:rPr>
        <w:t xml:space="preserve">coffee and </w:t>
      </w:r>
      <w:r w:rsidR="00514229">
        <w:rPr>
          <w:rFonts w:ascii="Arial" w:hAnsi="Arial" w:cs="Arial"/>
          <w:color w:val="000000" w:themeColor="text1"/>
        </w:rPr>
        <w:t>ready-to</w:t>
      </w:r>
      <w:r w:rsidR="009E0478">
        <w:rPr>
          <w:rFonts w:ascii="Arial" w:hAnsi="Arial" w:cs="Arial"/>
          <w:color w:val="000000" w:themeColor="text1"/>
        </w:rPr>
        <w:t>-</w:t>
      </w:r>
      <w:r w:rsidR="00514229">
        <w:rPr>
          <w:rFonts w:ascii="Arial" w:hAnsi="Arial" w:cs="Arial"/>
          <w:color w:val="000000" w:themeColor="text1"/>
        </w:rPr>
        <w:t xml:space="preserve">eat </w:t>
      </w:r>
      <w:r>
        <w:rPr>
          <w:rFonts w:ascii="Arial" w:hAnsi="Arial" w:cs="Arial"/>
          <w:color w:val="000000" w:themeColor="text1"/>
        </w:rPr>
        <w:t xml:space="preserve">sandwich shop, co-founded by Julian Metcalfe and Sinclair Beecham, officially </w:t>
      </w:r>
      <w:r w:rsidR="00FF5D32">
        <w:rPr>
          <w:rFonts w:ascii="Arial" w:hAnsi="Arial" w:cs="Arial"/>
          <w:color w:val="000000" w:themeColor="text1"/>
        </w:rPr>
        <w:t xml:space="preserve">it </w:t>
      </w:r>
      <w:r>
        <w:rPr>
          <w:rFonts w:ascii="Arial" w:hAnsi="Arial" w:cs="Arial"/>
          <w:color w:val="000000" w:themeColor="text1"/>
        </w:rPr>
        <w:t xml:space="preserve">opened </w:t>
      </w:r>
      <w:r w:rsidR="00FF5D32">
        <w:rPr>
          <w:rFonts w:ascii="Arial" w:hAnsi="Arial" w:cs="Arial"/>
          <w:color w:val="000000" w:themeColor="text1"/>
        </w:rPr>
        <w:t>the</w:t>
      </w:r>
      <w:r>
        <w:rPr>
          <w:rFonts w:ascii="Arial" w:hAnsi="Arial" w:cs="Arial"/>
          <w:color w:val="000000" w:themeColor="text1"/>
        </w:rPr>
        <w:t xml:space="preserve"> first shop in 1986, in Victoria, London, </w:t>
      </w:r>
      <w:r w:rsidR="003E69E7">
        <w:rPr>
          <w:rFonts w:ascii="Arial" w:hAnsi="Arial" w:cs="Arial"/>
          <w:color w:val="000000" w:themeColor="text1"/>
        </w:rPr>
        <w:t>the headquarters are located in London</w:t>
      </w:r>
      <w:r>
        <w:rPr>
          <w:rFonts w:ascii="Arial" w:hAnsi="Arial" w:cs="Arial"/>
          <w:color w:val="000000" w:themeColor="text1"/>
        </w:rPr>
        <w:t xml:space="preserve">, </w:t>
      </w:r>
      <w:r w:rsidR="00B21D4E">
        <w:rPr>
          <w:rFonts w:ascii="Arial" w:hAnsi="Arial" w:cs="Arial"/>
          <w:color w:val="000000" w:themeColor="text1"/>
        </w:rPr>
        <w:t>it</w:t>
      </w:r>
      <w:r>
        <w:rPr>
          <w:rFonts w:ascii="Arial" w:hAnsi="Arial" w:cs="Arial"/>
          <w:color w:val="000000" w:themeColor="text1"/>
        </w:rPr>
        <w:t xml:space="preserve"> has franchised to other countries in the world</w:t>
      </w:r>
      <w:r w:rsidR="00B21D4E" w:rsidRPr="00B21D4E">
        <w:rPr>
          <w:rFonts w:ascii="Arial" w:hAnsi="Arial" w:cs="Arial"/>
          <w:color w:val="000000" w:themeColor="text1"/>
        </w:rPr>
        <w:t xml:space="preserve"> </w:t>
      </w:r>
      <w:r w:rsidR="00B21D4E">
        <w:rPr>
          <w:rFonts w:ascii="Arial" w:hAnsi="Arial" w:cs="Arial"/>
          <w:color w:val="000000" w:themeColor="text1"/>
        </w:rPr>
        <w:t xml:space="preserve">over the years </w:t>
      </w:r>
      <w:r>
        <w:rPr>
          <w:rFonts w:ascii="Arial" w:hAnsi="Arial" w:cs="Arial"/>
          <w:color w:val="000000" w:themeColor="text1"/>
        </w:rPr>
        <w:t>, United States, Hong Kong, China, France, Germany, Denmark, Duba</w:t>
      </w:r>
      <w:r w:rsidR="001A0B41">
        <w:rPr>
          <w:rFonts w:ascii="Arial" w:hAnsi="Arial" w:cs="Arial"/>
          <w:color w:val="000000" w:themeColor="text1"/>
        </w:rPr>
        <w:t>i</w:t>
      </w:r>
      <w:r w:rsidR="003E12D0">
        <w:rPr>
          <w:rFonts w:ascii="Arial" w:hAnsi="Arial" w:cs="Arial"/>
          <w:color w:val="000000" w:themeColor="text1"/>
        </w:rPr>
        <w:t>, Switzerland</w:t>
      </w:r>
      <w:r>
        <w:rPr>
          <w:rFonts w:ascii="Arial" w:hAnsi="Arial" w:cs="Arial"/>
          <w:color w:val="000000" w:themeColor="text1"/>
        </w:rPr>
        <w:t xml:space="preserve"> and Singapore. In 2016 an all-vegetarian branch </w:t>
      </w:r>
      <w:r w:rsidR="00B147BB">
        <w:rPr>
          <w:rFonts w:ascii="Arial" w:hAnsi="Arial" w:cs="Arial"/>
          <w:color w:val="000000" w:themeColor="text1"/>
        </w:rPr>
        <w:t xml:space="preserve">opened </w:t>
      </w:r>
      <w:r>
        <w:rPr>
          <w:rFonts w:ascii="Arial" w:hAnsi="Arial" w:cs="Arial"/>
          <w:color w:val="000000" w:themeColor="text1"/>
        </w:rPr>
        <w:t xml:space="preserve">in Soho, London. In 2018 </w:t>
      </w:r>
      <w:r w:rsidR="00B147BB">
        <w:rPr>
          <w:rFonts w:ascii="Arial" w:hAnsi="Arial" w:cs="Arial"/>
          <w:color w:val="000000" w:themeColor="text1"/>
        </w:rPr>
        <w:t>the company</w:t>
      </w:r>
      <w:r>
        <w:rPr>
          <w:rFonts w:ascii="Arial" w:hAnsi="Arial" w:cs="Arial"/>
          <w:color w:val="000000" w:themeColor="text1"/>
        </w:rPr>
        <w:t xml:space="preserve"> was sold </w:t>
      </w:r>
      <w:r w:rsidR="00507792">
        <w:rPr>
          <w:rFonts w:ascii="Arial" w:hAnsi="Arial" w:cs="Arial"/>
          <w:color w:val="000000" w:themeColor="text1"/>
        </w:rPr>
        <w:t xml:space="preserve">and became a </w:t>
      </w:r>
      <w:r w:rsidR="00304EC9">
        <w:rPr>
          <w:rFonts w:ascii="Arial" w:hAnsi="Arial" w:cs="Arial"/>
          <w:color w:val="000000" w:themeColor="text1"/>
        </w:rPr>
        <w:t>subsidiary of</w:t>
      </w:r>
      <w:r>
        <w:rPr>
          <w:rFonts w:ascii="Arial" w:hAnsi="Arial" w:cs="Arial"/>
          <w:color w:val="000000" w:themeColor="text1"/>
        </w:rPr>
        <w:t xml:space="preserve"> JAB Holding </w:t>
      </w:r>
      <w:r w:rsidR="003E69E7">
        <w:rPr>
          <w:rFonts w:ascii="Arial" w:hAnsi="Arial" w:cs="Arial"/>
          <w:color w:val="000000" w:themeColor="text1"/>
        </w:rPr>
        <w:t>Company;</w:t>
      </w:r>
      <w:r w:rsidR="00304EC9">
        <w:rPr>
          <w:rFonts w:ascii="Arial" w:hAnsi="Arial" w:cs="Arial"/>
          <w:color w:val="000000" w:themeColor="text1"/>
        </w:rPr>
        <w:t xml:space="preserve"> it w</w:t>
      </w:r>
      <w:r w:rsidR="003E69E7">
        <w:rPr>
          <w:rFonts w:ascii="Arial" w:hAnsi="Arial" w:cs="Arial"/>
          <w:color w:val="000000" w:themeColor="text1"/>
        </w:rPr>
        <w:t>as sold</w:t>
      </w:r>
      <w:r>
        <w:rPr>
          <w:rFonts w:ascii="Arial" w:hAnsi="Arial" w:cs="Arial"/>
          <w:color w:val="000000" w:themeColor="text1"/>
        </w:rPr>
        <w:t xml:space="preserve"> for 1.53 billion pounds. </w:t>
      </w:r>
      <w:proofErr w:type="spellStart"/>
      <w:r>
        <w:rPr>
          <w:rFonts w:ascii="Arial" w:hAnsi="Arial" w:cs="Arial"/>
          <w:color w:val="000000" w:themeColor="text1"/>
        </w:rPr>
        <w:t>Pano</w:t>
      </w:r>
      <w:proofErr w:type="spellEnd"/>
      <w:r>
        <w:rPr>
          <w:rFonts w:ascii="Arial" w:hAnsi="Arial" w:cs="Arial"/>
          <w:color w:val="000000" w:themeColor="text1"/>
        </w:rPr>
        <w:t xml:space="preserve"> Christou is </w:t>
      </w:r>
      <w:r w:rsidR="00FB47BF">
        <w:rPr>
          <w:rFonts w:ascii="Arial" w:hAnsi="Arial" w:cs="Arial"/>
          <w:color w:val="000000" w:themeColor="text1"/>
        </w:rPr>
        <w:t xml:space="preserve">presently </w:t>
      </w:r>
      <w:r>
        <w:rPr>
          <w:rFonts w:ascii="Arial" w:hAnsi="Arial" w:cs="Arial"/>
          <w:color w:val="000000" w:themeColor="text1"/>
        </w:rPr>
        <w:t>the CEO of Pret a Manger. The</w:t>
      </w:r>
      <w:r w:rsidR="00FB47BF">
        <w:rPr>
          <w:rFonts w:ascii="Arial" w:hAnsi="Arial" w:cs="Arial"/>
          <w:color w:val="000000" w:themeColor="text1"/>
        </w:rPr>
        <w:t xml:space="preserve"> company</w:t>
      </w:r>
      <w:r>
        <w:rPr>
          <w:rFonts w:ascii="Arial" w:hAnsi="Arial" w:cs="Arial"/>
          <w:color w:val="000000" w:themeColor="text1"/>
        </w:rPr>
        <w:t xml:space="preserve"> aim</w:t>
      </w:r>
      <w:r w:rsidR="004B7179">
        <w:rPr>
          <w:rFonts w:ascii="Arial" w:hAnsi="Arial" w:cs="Arial"/>
          <w:color w:val="000000" w:themeColor="text1"/>
        </w:rPr>
        <w:t>s</w:t>
      </w:r>
      <w:r>
        <w:rPr>
          <w:rFonts w:ascii="Arial" w:hAnsi="Arial" w:cs="Arial"/>
          <w:color w:val="000000" w:themeColor="text1"/>
        </w:rPr>
        <w:t xml:space="preserve"> to serve freshly made food and good organic coffee, by making their handmade food, in every branch’s kitchens throughout the day and what doesn’t sell at the end of the day goes to charity. Pret a Manger has a foundation, The Pret Foundation Trust, founded in 1995, that helps people in need. (Pret, 2020)   </w:t>
      </w:r>
    </w:p>
    <w:p w14:paraId="5FCB9EE0" w14:textId="69C8C5F6" w:rsidR="005F1A20" w:rsidRDefault="00E04703" w:rsidP="004B5D94">
      <w:pPr>
        <w:spacing w:before="100" w:beforeAutospacing="1" w:line="360" w:lineRule="auto"/>
        <w:rPr>
          <w:rFonts w:ascii="Arial" w:hAnsi="Arial" w:cs="Arial"/>
          <w:color w:val="000000"/>
          <w:shd w:val="clear" w:color="auto" w:fill="FFFFFF"/>
        </w:rPr>
      </w:pPr>
      <w:r>
        <w:rPr>
          <w:rFonts w:ascii="Arial" w:hAnsi="Arial" w:cs="Arial"/>
          <w:color w:val="000000" w:themeColor="text1"/>
        </w:rPr>
        <w:t xml:space="preserve">The </w:t>
      </w:r>
      <w:r w:rsidR="00B05BFD">
        <w:rPr>
          <w:rFonts w:ascii="Arial" w:hAnsi="Arial" w:cs="Arial"/>
          <w:color w:val="000000" w:themeColor="text1"/>
        </w:rPr>
        <w:t>annual</w:t>
      </w:r>
      <w:r>
        <w:rPr>
          <w:rFonts w:ascii="Arial" w:hAnsi="Arial" w:cs="Arial"/>
          <w:color w:val="000000" w:themeColor="text1"/>
        </w:rPr>
        <w:t xml:space="preserve"> year revenue </w:t>
      </w:r>
      <w:r w:rsidR="00995668">
        <w:rPr>
          <w:rFonts w:ascii="Arial" w:hAnsi="Arial" w:cs="Arial"/>
          <w:color w:val="000000" w:themeColor="text1"/>
        </w:rPr>
        <w:t>of</w:t>
      </w:r>
      <w:r>
        <w:rPr>
          <w:rFonts w:ascii="Arial" w:hAnsi="Arial" w:cs="Arial"/>
          <w:color w:val="000000" w:themeColor="text1"/>
        </w:rPr>
        <w:t xml:space="preserve"> Pret a </w:t>
      </w:r>
      <w:r w:rsidR="00975F02">
        <w:rPr>
          <w:rFonts w:ascii="Arial" w:hAnsi="Arial" w:cs="Arial"/>
          <w:color w:val="000000" w:themeColor="text1"/>
        </w:rPr>
        <w:t>Manger</w:t>
      </w:r>
      <w:r w:rsidR="005D51B4">
        <w:rPr>
          <w:rFonts w:ascii="Arial" w:hAnsi="Arial" w:cs="Arial"/>
          <w:color w:val="000000" w:themeColor="text1"/>
        </w:rPr>
        <w:t xml:space="preserve"> for the year</w:t>
      </w:r>
      <w:r w:rsidR="00975F02">
        <w:rPr>
          <w:rFonts w:ascii="Arial" w:hAnsi="Arial" w:cs="Arial"/>
          <w:color w:val="000000" w:themeColor="text1"/>
        </w:rPr>
        <w:t xml:space="preserve"> </w:t>
      </w:r>
      <w:r w:rsidR="005D51B4">
        <w:rPr>
          <w:rFonts w:ascii="Arial" w:hAnsi="Arial" w:cs="Arial"/>
          <w:color w:val="000000" w:themeColor="text1"/>
        </w:rPr>
        <w:t>of</w:t>
      </w:r>
      <w:r w:rsidR="00975F02">
        <w:rPr>
          <w:rFonts w:ascii="Arial" w:hAnsi="Arial" w:cs="Arial"/>
          <w:color w:val="000000" w:themeColor="text1"/>
        </w:rPr>
        <w:t xml:space="preserve"> </w:t>
      </w:r>
      <w:r w:rsidR="00975F02" w:rsidRPr="00C722FD">
        <w:rPr>
          <w:rFonts w:ascii="Arial" w:hAnsi="Arial" w:cs="Arial"/>
          <w:color w:val="000000" w:themeColor="text1"/>
        </w:rPr>
        <w:t xml:space="preserve">2019 was </w:t>
      </w:r>
      <w:r w:rsidR="00060EF0" w:rsidRPr="00C722FD">
        <w:rPr>
          <w:rFonts w:ascii="Arial" w:hAnsi="Arial" w:cs="Arial"/>
          <w:color w:val="000000"/>
          <w:shd w:val="clear" w:color="auto" w:fill="FFFFFF"/>
        </w:rPr>
        <w:t>£710.04 million</w:t>
      </w:r>
      <w:r w:rsidR="00B05BFD">
        <w:rPr>
          <w:rFonts w:ascii="Arial" w:hAnsi="Arial" w:cs="Arial"/>
          <w:color w:val="000000"/>
          <w:shd w:val="clear" w:color="auto" w:fill="FFFFFF"/>
        </w:rPr>
        <w:t xml:space="preserve"> FY</w:t>
      </w:r>
      <w:r w:rsidR="006E0F54">
        <w:rPr>
          <w:rFonts w:ascii="Arial" w:hAnsi="Arial" w:cs="Arial"/>
          <w:color w:val="000000"/>
          <w:shd w:val="clear" w:color="auto" w:fill="FFFFFF"/>
        </w:rPr>
        <w:t xml:space="preserve">, it had a growth of </w:t>
      </w:r>
      <w:r w:rsidR="002C6FA4" w:rsidRPr="00C722FD">
        <w:rPr>
          <w:rFonts w:ascii="Arial" w:hAnsi="Arial" w:cs="Arial"/>
          <w:color w:val="000000"/>
          <w:shd w:val="clear" w:color="auto" w:fill="FFFFFF"/>
        </w:rPr>
        <w:t>£</w:t>
      </w:r>
      <w:r w:rsidR="003B1F81">
        <w:rPr>
          <w:rFonts w:ascii="Arial" w:hAnsi="Arial" w:cs="Arial"/>
          <w:color w:val="000000"/>
          <w:shd w:val="clear" w:color="auto" w:fill="FFFFFF"/>
        </w:rPr>
        <w:t xml:space="preserve">239.65 million </w:t>
      </w:r>
      <w:r w:rsidR="00B05BFD">
        <w:rPr>
          <w:rFonts w:ascii="Arial" w:hAnsi="Arial" w:cs="Arial"/>
          <w:color w:val="000000"/>
          <w:shd w:val="clear" w:color="auto" w:fill="FFFFFF"/>
        </w:rPr>
        <w:t>FY</w:t>
      </w:r>
      <w:r w:rsidR="00C33056">
        <w:rPr>
          <w:rFonts w:ascii="Arial" w:hAnsi="Arial" w:cs="Arial"/>
          <w:color w:val="000000"/>
          <w:shd w:val="clear" w:color="auto" w:fill="FFFFFF"/>
        </w:rPr>
        <w:t xml:space="preserve"> </w:t>
      </w:r>
      <w:r w:rsidR="003B1F81">
        <w:rPr>
          <w:rFonts w:ascii="Arial" w:hAnsi="Arial" w:cs="Arial"/>
          <w:color w:val="000000"/>
          <w:shd w:val="clear" w:color="auto" w:fill="FFFFFF"/>
        </w:rPr>
        <w:t xml:space="preserve">from the year </w:t>
      </w:r>
      <w:r w:rsidR="005D51B4">
        <w:rPr>
          <w:rFonts w:ascii="Arial" w:hAnsi="Arial" w:cs="Arial"/>
          <w:color w:val="000000"/>
          <w:shd w:val="clear" w:color="auto" w:fill="FFFFFF"/>
        </w:rPr>
        <w:t xml:space="preserve">of </w:t>
      </w:r>
      <w:r w:rsidR="003B1F81">
        <w:rPr>
          <w:rFonts w:ascii="Arial" w:hAnsi="Arial" w:cs="Arial"/>
          <w:color w:val="000000"/>
          <w:shd w:val="clear" w:color="auto" w:fill="FFFFFF"/>
        </w:rPr>
        <w:t>2015</w:t>
      </w:r>
      <w:r w:rsidR="00C33056">
        <w:rPr>
          <w:rFonts w:ascii="Arial" w:hAnsi="Arial" w:cs="Arial"/>
          <w:color w:val="000000"/>
          <w:shd w:val="clear" w:color="auto" w:fill="FFFFFF"/>
        </w:rPr>
        <w:t>.</w:t>
      </w:r>
      <w:r w:rsidR="00370B2A">
        <w:rPr>
          <w:rFonts w:ascii="Arial" w:hAnsi="Arial" w:cs="Arial"/>
          <w:color w:val="000000"/>
          <w:shd w:val="clear" w:color="auto" w:fill="FFFFFF"/>
        </w:rPr>
        <w:t xml:space="preserve"> </w:t>
      </w:r>
    </w:p>
    <w:p w14:paraId="565F6B1F" w14:textId="2A05DF42" w:rsidR="005D51B4" w:rsidRDefault="00060E7E" w:rsidP="004B5D94">
      <w:pPr>
        <w:spacing w:before="100" w:beforeAutospacing="1" w:line="360" w:lineRule="auto"/>
        <w:rPr>
          <w:rFonts w:ascii="Arial" w:hAnsi="Arial" w:cs="Arial"/>
          <w:color w:val="000000"/>
          <w:shd w:val="clear" w:color="auto" w:fill="FFFFFF"/>
        </w:rPr>
      </w:pPr>
      <w:r>
        <w:rPr>
          <w:rFonts w:ascii="Arial" w:hAnsi="Arial" w:cs="Arial"/>
          <w:color w:val="000000"/>
          <w:shd w:val="clear" w:color="auto" w:fill="FFFFFF"/>
        </w:rPr>
        <w:t>Presently Pret a Manger o</w:t>
      </w:r>
      <w:r w:rsidR="00CD2049">
        <w:rPr>
          <w:rFonts w:ascii="Arial" w:hAnsi="Arial" w:cs="Arial"/>
          <w:color w:val="000000"/>
          <w:shd w:val="clear" w:color="auto" w:fill="FFFFFF"/>
        </w:rPr>
        <w:t>n</w:t>
      </w:r>
      <w:r>
        <w:rPr>
          <w:rFonts w:ascii="Arial" w:hAnsi="Arial" w:cs="Arial"/>
          <w:color w:val="000000"/>
          <w:shd w:val="clear" w:color="auto" w:fill="FFFFFF"/>
        </w:rPr>
        <w:t>ly has 4160 employees</w:t>
      </w:r>
      <w:r w:rsidR="007458AF">
        <w:rPr>
          <w:rFonts w:ascii="Arial" w:hAnsi="Arial" w:cs="Arial"/>
          <w:color w:val="000000"/>
          <w:shd w:val="clear" w:color="auto" w:fill="FFFFFF"/>
        </w:rPr>
        <w:t>, due to the Covid-19 pandemic</w:t>
      </w:r>
      <w:r w:rsidR="003B7041">
        <w:rPr>
          <w:rFonts w:ascii="Arial" w:hAnsi="Arial" w:cs="Arial"/>
          <w:color w:val="000000"/>
          <w:shd w:val="clear" w:color="auto" w:fill="FFFFFF"/>
        </w:rPr>
        <w:t>, around almost 4000 employees were made redun</w:t>
      </w:r>
      <w:r w:rsidR="00CD2049">
        <w:rPr>
          <w:rFonts w:ascii="Arial" w:hAnsi="Arial" w:cs="Arial"/>
          <w:color w:val="000000"/>
          <w:shd w:val="clear" w:color="auto" w:fill="FFFFFF"/>
        </w:rPr>
        <w:t xml:space="preserve">dant. </w:t>
      </w:r>
      <w:r w:rsidR="002E5854">
        <w:rPr>
          <w:rFonts w:ascii="Arial" w:hAnsi="Arial" w:cs="Arial"/>
          <w:color w:val="000000"/>
          <w:shd w:val="clear" w:color="auto" w:fill="FFFFFF"/>
        </w:rPr>
        <w:t>In 2019 Pret a Manger had 586 shops</w:t>
      </w:r>
      <w:r w:rsidR="00B35AA6">
        <w:rPr>
          <w:rFonts w:ascii="Arial" w:hAnsi="Arial" w:cs="Arial"/>
          <w:color w:val="000000"/>
          <w:shd w:val="clear" w:color="auto" w:fill="FFFFFF"/>
        </w:rPr>
        <w:t xml:space="preserve"> and employed people from over 134 nationalities globally.</w:t>
      </w:r>
      <w:r w:rsidR="00E43321">
        <w:rPr>
          <w:rFonts w:ascii="Arial" w:hAnsi="Arial" w:cs="Arial"/>
          <w:color w:val="000000"/>
          <w:shd w:val="clear" w:color="auto" w:fill="FFFFFF"/>
        </w:rPr>
        <w:t xml:space="preserve"> After the global Covid-19 pandemic, </w:t>
      </w:r>
      <w:r w:rsidR="00E3761F">
        <w:rPr>
          <w:rFonts w:ascii="Arial" w:hAnsi="Arial" w:cs="Arial"/>
          <w:color w:val="000000"/>
          <w:shd w:val="clear" w:color="auto" w:fill="FFFFFF"/>
        </w:rPr>
        <w:t xml:space="preserve">36 shops closed during 2020. </w:t>
      </w:r>
    </w:p>
    <w:p w14:paraId="33DF1453" w14:textId="382A7CF6" w:rsidR="00CD2049" w:rsidRDefault="00117300" w:rsidP="004B5D94">
      <w:pPr>
        <w:spacing w:before="100" w:beforeAutospacing="1" w:line="360" w:lineRule="auto"/>
        <w:rPr>
          <w:rFonts w:ascii="Arial" w:hAnsi="Arial" w:cs="Arial"/>
          <w:color w:val="000000"/>
          <w:shd w:val="clear" w:color="auto" w:fill="FFFFFF"/>
        </w:rPr>
      </w:pPr>
      <w:r>
        <w:rPr>
          <w:rFonts w:ascii="Arial" w:hAnsi="Arial" w:cs="Arial"/>
          <w:color w:val="000000"/>
          <w:shd w:val="clear" w:color="auto" w:fill="FFFFFF"/>
        </w:rPr>
        <w:lastRenderedPageBreak/>
        <w:t xml:space="preserve">According to Craft, 2021, </w:t>
      </w:r>
      <w:r w:rsidR="00CD2049">
        <w:rPr>
          <w:rFonts w:ascii="Arial" w:hAnsi="Arial" w:cs="Arial"/>
          <w:color w:val="000000"/>
          <w:shd w:val="clear" w:color="auto" w:fill="FFFFFF"/>
        </w:rPr>
        <w:t xml:space="preserve">Pret a Mangers competitors are </w:t>
      </w:r>
      <w:proofErr w:type="spellStart"/>
      <w:r w:rsidR="00CD2049">
        <w:rPr>
          <w:rFonts w:ascii="Arial" w:hAnsi="Arial" w:cs="Arial"/>
          <w:color w:val="000000"/>
          <w:shd w:val="clear" w:color="auto" w:fill="FFFFFF"/>
        </w:rPr>
        <w:t>S</w:t>
      </w:r>
      <w:r w:rsidR="00FF4504">
        <w:rPr>
          <w:rFonts w:ascii="Arial" w:hAnsi="Arial" w:cs="Arial"/>
          <w:color w:val="000000"/>
          <w:shd w:val="clear" w:color="auto" w:fill="FFFFFF"/>
        </w:rPr>
        <w:t>almontini</w:t>
      </w:r>
      <w:proofErr w:type="spellEnd"/>
      <w:r w:rsidR="00FF4504">
        <w:rPr>
          <w:rFonts w:ascii="Arial" w:hAnsi="Arial" w:cs="Arial"/>
          <w:color w:val="000000"/>
          <w:shd w:val="clear" w:color="auto" w:fill="FFFFFF"/>
        </w:rPr>
        <w:t xml:space="preserve"> le Resto, Whetstone Station,</w:t>
      </w:r>
      <w:r w:rsidR="007458BD">
        <w:rPr>
          <w:rFonts w:ascii="Arial" w:hAnsi="Arial" w:cs="Arial"/>
          <w:color w:val="000000"/>
          <w:shd w:val="clear" w:color="auto" w:fill="FFFFFF"/>
        </w:rPr>
        <w:t xml:space="preserve"> Tap 42, Levant Restaurants</w:t>
      </w:r>
      <w:r>
        <w:rPr>
          <w:rFonts w:ascii="Arial" w:hAnsi="Arial" w:cs="Arial"/>
          <w:color w:val="000000"/>
          <w:shd w:val="clear" w:color="auto" w:fill="FFFFFF"/>
        </w:rPr>
        <w:t>.</w:t>
      </w:r>
      <w:r w:rsidR="007458BD">
        <w:rPr>
          <w:rFonts w:ascii="Arial" w:hAnsi="Arial" w:cs="Arial"/>
          <w:color w:val="000000"/>
          <w:shd w:val="clear" w:color="auto" w:fill="FFFFFF"/>
        </w:rPr>
        <w:t xml:space="preserve"> </w:t>
      </w:r>
    </w:p>
    <w:p w14:paraId="5108B246" w14:textId="77777777" w:rsidR="00FC4C42" w:rsidRDefault="00FC4C42" w:rsidP="004B5D94">
      <w:pPr>
        <w:spacing w:before="100" w:beforeAutospacing="1" w:line="360" w:lineRule="auto"/>
        <w:rPr>
          <w:rFonts w:ascii="Arial" w:hAnsi="Arial" w:cs="Arial"/>
          <w:color w:val="000000" w:themeColor="text1"/>
        </w:rPr>
      </w:pPr>
    </w:p>
    <w:p w14:paraId="226CDC66" w14:textId="5F0613F2" w:rsidR="00B16D12" w:rsidRDefault="00B53D15" w:rsidP="00AE6F1F">
      <w:pPr>
        <w:pStyle w:val="ListParagraph"/>
        <w:numPr>
          <w:ilvl w:val="0"/>
          <w:numId w:val="16"/>
        </w:numPr>
        <w:spacing w:line="360" w:lineRule="auto"/>
        <w:rPr>
          <w:rFonts w:ascii="Arial" w:hAnsi="Arial" w:cs="Arial"/>
          <w:b/>
          <w:bCs/>
        </w:rPr>
      </w:pPr>
      <w:r w:rsidRPr="00AE6F1F">
        <w:rPr>
          <w:rFonts w:ascii="Arial" w:hAnsi="Arial" w:cs="Arial"/>
          <w:b/>
          <w:bCs/>
        </w:rPr>
        <w:t xml:space="preserve">KEY </w:t>
      </w:r>
      <w:r w:rsidR="000523DB">
        <w:rPr>
          <w:rFonts w:ascii="Arial" w:hAnsi="Arial" w:cs="Arial"/>
          <w:b/>
          <w:bCs/>
        </w:rPr>
        <w:t xml:space="preserve">ANALYSIS TECHNIQUES </w:t>
      </w:r>
    </w:p>
    <w:p w14:paraId="073809B4" w14:textId="77777777" w:rsidR="000523DB" w:rsidRPr="00AE6F1F" w:rsidRDefault="000523DB" w:rsidP="000523DB">
      <w:pPr>
        <w:pStyle w:val="ListParagraph"/>
        <w:spacing w:line="360" w:lineRule="auto"/>
        <w:rPr>
          <w:rFonts w:ascii="Arial" w:hAnsi="Arial" w:cs="Arial"/>
          <w:b/>
          <w:bCs/>
        </w:rPr>
      </w:pPr>
    </w:p>
    <w:p w14:paraId="6DD1D275" w14:textId="3F02DE3A" w:rsidR="00A4784E" w:rsidRPr="00BC4948" w:rsidRDefault="00FE7B88" w:rsidP="00BC4948">
      <w:pPr>
        <w:spacing w:line="360" w:lineRule="auto"/>
        <w:rPr>
          <w:rFonts w:ascii="Arial" w:hAnsi="Arial" w:cs="Arial"/>
          <w:b/>
          <w:bCs/>
        </w:rPr>
      </w:pPr>
      <w:r>
        <w:rPr>
          <w:rFonts w:ascii="Arial" w:hAnsi="Arial" w:cs="Arial"/>
          <w:b/>
          <w:bCs/>
        </w:rPr>
        <w:t xml:space="preserve">3.1 </w:t>
      </w:r>
      <w:r w:rsidR="00A4784E" w:rsidRPr="00BC4948">
        <w:rPr>
          <w:rFonts w:ascii="Arial" w:hAnsi="Arial" w:cs="Arial"/>
          <w:b/>
          <w:bCs/>
        </w:rPr>
        <w:t>PESTLE</w:t>
      </w:r>
      <w:r w:rsidR="00125156" w:rsidRPr="00BC4948">
        <w:rPr>
          <w:rFonts w:ascii="Arial" w:hAnsi="Arial" w:cs="Arial"/>
          <w:b/>
          <w:bCs/>
        </w:rPr>
        <w:t xml:space="preserve"> ANALYSIS</w:t>
      </w:r>
    </w:p>
    <w:p w14:paraId="6114B40A" w14:textId="53514911" w:rsidR="00676ECD" w:rsidRPr="009A59A6" w:rsidRDefault="007945A2" w:rsidP="00281C30">
      <w:pPr>
        <w:spacing w:line="360" w:lineRule="auto"/>
        <w:rPr>
          <w:rFonts w:ascii="Arial" w:hAnsi="Arial" w:cs="Arial"/>
        </w:rPr>
      </w:pPr>
      <w:r>
        <w:rPr>
          <w:rFonts w:ascii="Arial" w:hAnsi="Arial" w:cs="Arial"/>
        </w:rPr>
        <w:t>Pest</w:t>
      </w:r>
      <w:r w:rsidR="00773DA8">
        <w:rPr>
          <w:rFonts w:ascii="Arial" w:hAnsi="Arial" w:cs="Arial"/>
        </w:rPr>
        <w:t xml:space="preserve">le analysis is a tool used to identify external </w:t>
      </w:r>
      <w:r w:rsidR="00AA28F4">
        <w:rPr>
          <w:rFonts w:ascii="Arial" w:hAnsi="Arial" w:cs="Arial"/>
        </w:rPr>
        <w:t xml:space="preserve">forces that influence problems </w:t>
      </w:r>
      <w:r w:rsidR="00C5149D">
        <w:rPr>
          <w:rFonts w:ascii="Arial" w:hAnsi="Arial" w:cs="Arial"/>
        </w:rPr>
        <w:t xml:space="preserve">that </w:t>
      </w:r>
      <w:r w:rsidR="00AA28F4">
        <w:rPr>
          <w:rFonts w:ascii="Arial" w:hAnsi="Arial" w:cs="Arial"/>
        </w:rPr>
        <w:t xml:space="preserve">an </w:t>
      </w:r>
      <w:r w:rsidR="002677F5">
        <w:rPr>
          <w:rFonts w:ascii="Arial" w:hAnsi="Arial" w:cs="Arial"/>
        </w:rPr>
        <w:t>organisation</w:t>
      </w:r>
      <w:r w:rsidR="00AA28F4">
        <w:rPr>
          <w:rFonts w:ascii="Arial" w:hAnsi="Arial" w:cs="Arial"/>
        </w:rPr>
        <w:t xml:space="preserve"> </w:t>
      </w:r>
      <w:r w:rsidR="00C5149D">
        <w:rPr>
          <w:rFonts w:ascii="Arial" w:hAnsi="Arial" w:cs="Arial"/>
        </w:rPr>
        <w:t xml:space="preserve">encounter. </w:t>
      </w:r>
      <w:r w:rsidR="00647303">
        <w:rPr>
          <w:rFonts w:ascii="Arial" w:hAnsi="Arial" w:cs="Arial"/>
        </w:rPr>
        <w:t>(A</w:t>
      </w:r>
      <w:r w:rsidR="00BB440B">
        <w:rPr>
          <w:rFonts w:ascii="Arial" w:hAnsi="Arial" w:cs="Arial"/>
        </w:rPr>
        <w:t>guilar, 1967)</w:t>
      </w:r>
    </w:p>
    <w:p w14:paraId="5E51C0E5" w14:textId="5882A4BC" w:rsidR="00676ECD" w:rsidRDefault="00DA0189" w:rsidP="00281C30">
      <w:pPr>
        <w:spacing w:line="360" w:lineRule="auto"/>
        <w:rPr>
          <w:rFonts w:ascii="Arial" w:hAnsi="Arial" w:cs="Arial"/>
          <w:b/>
          <w:bCs/>
        </w:rPr>
      </w:pPr>
      <w:r w:rsidRPr="001D7C50">
        <w:rPr>
          <w:rFonts w:ascii="Arial Black" w:hAnsi="Arial Black"/>
          <w:b/>
          <w:bCs/>
          <w:noProof/>
          <w:sz w:val="24"/>
          <w:szCs w:val="24"/>
        </w:rPr>
        <w:drawing>
          <wp:inline distT="0" distB="0" distL="0" distR="0" wp14:anchorId="6C591C9A" wp14:editId="64A0A242">
            <wp:extent cx="5486400" cy="1682750"/>
            <wp:effectExtent l="0" t="0" r="19050" b="317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9BF15BF" w14:textId="3DAA9997" w:rsidR="00676ECD" w:rsidRDefault="00145E31" w:rsidP="00281C30">
      <w:pPr>
        <w:spacing w:line="360" w:lineRule="auto"/>
        <w:rPr>
          <w:rFonts w:ascii="Arial" w:hAnsi="Arial" w:cs="Arial"/>
          <w:b/>
          <w:bCs/>
        </w:rPr>
      </w:pPr>
      <w:r>
        <w:rPr>
          <w:rFonts w:ascii="Arial Black" w:hAnsi="Arial Black"/>
          <w:b/>
          <w:bCs/>
          <w:noProof/>
          <w:sz w:val="24"/>
          <w:szCs w:val="24"/>
        </w:rPr>
        <w:drawing>
          <wp:inline distT="0" distB="0" distL="0" distR="0" wp14:anchorId="766D6E09" wp14:editId="5A2DC499">
            <wp:extent cx="5461000" cy="1682750"/>
            <wp:effectExtent l="0" t="0" r="25400" b="127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790ECD80" w14:textId="77777777" w:rsidR="00676ECD" w:rsidRDefault="00676ECD" w:rsidP="00281C30">
      <w:pPr>
        <w:spacing w:line="360" w:lineRule="auto"/>
        <w:rPr>
          <w:rFonts w:ascii="Arial" w:hAnsi="Arial" w:cs="Arial"/>
          <w:b/>
          <w:bCs/>
        </w:rPr>
      </w:pPr>
    </w:p>
    <w:p w14:paraId="68A0CD54" w14:textId="249C3BE0" w:rsidR="004D0FD6" w:rsidRDefault="00FE7B88" w:rsidP="00281C30">
      <w:pPr>
        <w:spacing w:line="360" w:lineRule="auto"/>
        <w:rPr>
          <w:rFonts w:ascii="Arial" w:hAnsi="Arial" w:cs="Arial"/>
          <w:b/>
          <w:bCs/>
        </w:rPr>
      </w:pPr>
      <w:r>
        <w:rPr>
          <w:rFonts w:ascii="Arial" w:hAnsi="Arial" w:cs="Arial"/>
          <w:b/>
          <w:bCs/>
        </w:rPr>
        <w:t xml:space="preserve">3.2 </w:t>
      </w:r>
      <w:r w:rsidR="00A4784E">
        <w:rPr>
          <w:rFonts w:ascii="Arial" w:hAnsi="Arial" w:cs="Arial"/>
          <w:b/>
          <w:bCs/>
        </w:rPr>
        <w:t>HOF</w:t>
      </w:r>
      <w:r w:rsidR="00D740AF">
        <w:rPr>
          <w:rFonts w:ascii="Arial" w:hAnsi="Arial" w:cs="Arial"/>
          <w:b/>
          <w:bCs/>
        </w:rPr>
        <w:t>STEDE</w:t>
      </w:r>
      <w:r w:rsidR="00BE430B">
        <w:rPr>
          <w:rFonts w:ascii="Arial" w:hAnsi="Arial" w:cs="Arial"/>
          <w:b/>
          <w:bCs/>
        </w:rPr>
        <w:t xml:space="preserve">’S CULTURAL </w:t>
      </w:r>
      <w:r w:rsidR="004D0FD6">
        <w:rPr>
          <w:rFonts w:ascii="Arial" w:hAnsi="Arial" w:cs="Arial"/>
          <w:b/>
          <w:bCs/>
        </w:rPr>
        <w:t>DIMENSIONS</w:t>
      </w:r>
    </w:p>
    <w:p w14:paraId="620CE85E" w14:textId="75B22765" w:rsidR="0054206C" w:rsidRPr="00B42B32" w:rsidRDefault="00EE4881" w:rsidP="0054206C">
      <w:pPr>
        <w:spacing w:line="360" w:lineRule="auto"/>
        <w:rPr>
          <w:rFonts w:ascii="Arial" w:hAnsi="Arial" w:cs="Arial"/>
        </w:rPr>
      </w:pPr>
      <w:r>
        <w:rPr>
          <w:rFonts w:ascii="Arial" w:hAnsi="Arial" w:cs="Arial"/>
        </w:rPr>
        <w:t>Hofstede</w:t>
      </w:r>
      <w:r w:rsidR="00A45878">
        <w:rPr>
          <w:rFonts w:ascii="Arial" w:hAnsi="Arial" w:cs="Arial"/>
        </w:rPr>
        <w:t xml:space="preserve">’s cultural dimension framework was created to help </w:t>
      </w:r>
      <w:r w:rsidR="002677F5">
        <w:rPr>
          <w:rFonts w:ascii="Arial" w:hAnsi="Arial" w:cs="Arial"/>
        </w:rPr>
        <w:t>organisation</w:t>
      </w:r>
      <w:r w:rsidR="00115E6A">
        <w:rPr>
          <w:rFonts w:ascii="Arial" w:hAnsi="Arial" w:cs="Arial"/>
        </w:rPr>
        <w:t>s with the cultural differences</w:t>
      </w:r>
      <w:r w:rsidR="000A33A8">
        <w:rPr>
          <w:rFonts w:ascii="Arial" w:hAnsi="Arial" w:cs="Arial"/>
        </w:rPr>
        <w:t>. Mos</w:t>
      </w:r>
      <w:r w:rsidR="00912177">
        <w:rPr>
          <w:rFonts w:ascii="Arial" w:hAnsi="Arial" w:cs="Arial"/>
        </w:rPr>
        <w:t>t</w:t>
      </w:r>
      <w:r w:rsidR="000A33A8">
        <w:rPr>
          <w:rFonts w:ascii="Arial" w:hAnsi="Arial" w:cs="Arial"/>
        </w:rPr>
        <w:t xml:space="preserve"> of the </w:t>
      </w:r>
      <w:r w:rsidR="002677F5">
        <w:rPr>
          <w:rFonts w:ascii="Arial" w:hAnsi="Arial" w:cs="Arial"/>
        </w:rPr>
        <w:t>organisation</w:t>
      </w:r>
      <w:r w:rsidR="000A33A8">
        <w:rPr>
          <w:rFonts w:ascii="Arial" w:hAnsi="Arial" w:cs="Arial"/>
        </w:rPr>
        <w:t xml:space="preserve">s are </w:t>
      </w:r>
      <w:r w:rsidR="00FA52C6">
        <w:rPr>
          <w:rFonts w:ascii="Arial" w:hAnsi="Arial" w:cs="Arial"/>
        </w:rPr>
        <w:t>becoming global</w:t>
      </w:r>
      <w:r w:rsidR="009E4C60">
        <w:rPr>
          <w:rFonts w:ascii="Arial" w:hAnsi="Arial" w:cs="Arial"/>
        </w:rPr>
        <w:t>,</w:t>
      </w:r>
      <w:r w:rsidR="00FA52C6">
        <w:rPr>
          <w:rFonts w:ascii="Arial" w:hAnsi="Arial" w:cs="Arial"/>
        </w:rPr>
        <w:t xml:space="preserve"> </w:t>
      </w:r>
      <w:r w:rsidR="009E4C60">
        <w:rPr>
          <w:rFonts w:ascii="Arial" w:hAnsi="Arial" w:cs="Arial"/>
        </w:rPr>
        <w:t>a</w:t>
      </w:r>
      <w:r w:rsidR="00FA52C6">
        <w:rPr>
          <w:rFonts w:ascii="Arial" w:hAnsi="Arial" w:cs="Arial"/>
        </w:rPr>
        <w:t>nd every different culture has its own peculiar way of operating</w:t>
      </w:r>
      <w:r w:rsidR="0060222D">
        <w:rPr>
          <w:rFonts w:ascii="Arial" w:hAnsi="Arial" w:cs="Arial"/>
        </w:rPr>
        <w:t xml:space="preserve">, this framework help with way of thinking and </w:t>
      </w:r>
      <w:r w:rsidR="002677F5">
        <w:rPr>
          <w:rFonts w:ascii="Arial" w:hAnsi="Arial" w:cs="Arial"/>
        </w:rPr>
        <w:t>behaviour</w:t>
      </w:r>
      <w:r w:rsidR="0054206C">
        <w:rPr>
          <w:rFonts w:ascii="Arial" w:hAnsi="Arial" w:cs="Arial"/>
        </w:rPr>
        <w:t>s</w:t>
      </w:r>
      <w:r w:rsidR="0060222D">
        <w:rPr>
          <w:rFonts w:ascii="Arial" w:hAnsi="Arial" w:cs="Arial"/>
        </w:rPr>
        <w:t>, and ho</w:t>
      </w:r>
      <w:r w:rsidR="0054206C">
        <w:rPr>
          <w:rFonts w:ascii="Arial" w:hAnsi="Arial" w:cs="Arial"/>
        </w:rPr>
        <w:t>w to overcome the differences. (Hofstede, 2001)</w:t>
      </w:r>
    </w:p>
    <w:p w14:paraId="073C8D75" w14:textId="243B4BC5" w:rsidR="0023448D" w:rsidRPr="00EE4881" w:rsidRDefault="0023448D" w:rsidP="00281C30">
      <w:pPr>
        <w:spacing w:line="360" w:lineRule="auto"/>
        <w:rPr>
          <w:rFonts w:ascii="Arial" w:hAnsi="Arial" w:cs="Arial"/>
        </w:rPr>
      </w:pPr>
    </w:p>
    <w:p w14:paraId="1096D46A" w14:textId="0FAB2EF6" w:rsidR="004D0FD6" w:rsidRDefault="0021674D" w:rsidP="00281C30">
      <w:pPr>
        <w:spacing w:line="360" w:lineRule="auto"/>
        <w:rPr>
          <w:rFonts w:ascii="Arial" w:hAnsi="Arial" w:cs="Arial"/>
          <w:b/>
          <w:bCs/>
        </w:rPr>
      </w:pPr>
      <w:r>
        <w:rPr>
          <w:rFonts w:ascii="Arial" w:hAnsi="Arial" w:cs="Arial"/>
          <w:b/>
          <w:bCs/>
          <w:noProof/>
        </w:rPr>
        <w:lastRenderedPageBreak/>
        <w:drawing>
          <wp:inline distT="0" distB="0" distL="0" distR="0" wp14:anchorId="3535560E" wp14:editId="71639CB4">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DA46028" w14:textId="267DE17B" w:rsidR="007422FA" w:rsidRPr="00B42B32" w:rsidRDefault="0021267F" w:rsidP="00281C30">
      <w:pPr>
        <w:spacing w:line="360" w:lineRule="auto"/>
        <w:rPr>
          <w:rFonts w:ascii="Arial" w:hAnsi="Arial" w:cs="Arial"/>
        </w:rPr>
      </w:pPr>
      <w:bookmarkStart w:id="0" w:name="_Hlk60866985"/>
      <w:r>
        <w:rPr>
          <w:rFonts w:ascii="Arial" w:hAnsi="Arial" w:cs="Arial"/>
        </w:rPr>
        <w:t>(</w:t>
      </w:r>
      <w:r w:rsidR="00B42B32">
        <w:rPr>
          <w:rFonts w:ascii="Arial" w:hAnsi="Arial" w:cs="Arial"/>
        </w:rPr>
        <w:t>Hofste</w:t>
      </w:r>
      <w:r>
        <w:rPr>
          <w:rFonts w:ascii="Arial" w:hAnsi="Arial" w:cs="Arial"/>
        </w:rPr>
        <w:t>de, 2001)</w:t>
      </w:r>
    </w:p>
    <w:bookmarkEnd w:id="0"/>
    <w:p w14:paraId="4F5FF5E9" w14:textId="45F074BB" w:rsidR="007422FA" w:rsidRDefault="00C57F66" w:rsidP="00281C30">
      <w:pPr>
        <w:spacing w:line="360" w:lineRule="auto"/>
        <w:rPr>
          <w:rFonts w:ascii="Arial" w:hAnsi="Arial" w:cs="Arial"/>
        </w:rPr>
      </w:pPr>
      <w:r w:rsidRPr="00C57F66">
        <w:rPr>
          <w:rFonts w:ascii="Arial" w:hAnsi="Arial" w:cs="Arial"/>
          <w:b/>
          <w:bCs/>
        </w:rPr>
        <w:t>Power distance</w:t>
      </w:r>
      <w:r>
        <w:rPr>
          <w:rFonts w:ascii="Arial" w:hAnsi="Arial" w:cs="Arial"/>
          <w:b/>
          <w:bCs/>
        </w:rPr>
        <w:t xml:space="preserve"> </w:t>
      </w:r>
      <w:r w:rsidR="00900C3B">
        <w:rPr>
          <w:rFonts w:ascii="Arial" w:hAnsi="Arial" w:cs="Arial"/>
          <w:b/>
          <w:bCs/>
        </w:rPr>
        <w:t>–</w:t>
      </w:r>
      <w:r>
        <w:rPr>
          <w:rFonts w:ascii="Arial" w:hAnsi="Arial" w:cs="Arial"/>
          <w:b/>
          <w:bCs/>
        </w:rPr>
        <w:t xml:space="preserve"> </w:t>
      </w:r>
      <w:r w:rsidR="00571616">
        <w:rPr>
          <w:rFonts w:ascii="Arial" w:hAnsi="Arial" w:cs="Arial"/>
        </w:rPr>
        <w:t>Way</w:t>
      </w:r>
      <w:r w:rsidR="00900C3B">
        <w:rPr>
          <w:rFonts w:ascii="Arial" w:hAnsi="Arial" w:cs="Arial"/>
        </w:rPr>
        <w:t xml:space="preserve"> less powerful </w:t>
      </w:r>
      <w:r w:rsidR="007D76BA">
        <w:rPr>
          <w:rFonts w:ascii="Arial" w:hAnsi="Arial" w:cs="Arial"/>
        </w:rPr>
        <w:t>indiv</w:t>
      </w:r>
      <w:r w:rsidR="0009364E">
        <w:rPr>
          <w:rFonts w:ascii="Arial" w:hAnsi="Arial" w:cs="Arial"/>
        </w:rPr>
        <w:t>iduals</w:t>
      </w:r>
      <w:r w:rsidR="00900C3B">
        <w:rPr>
          <w:rFonts w:ascii="Arial" w:hAnsi="Arial" w:cs="Arial"/>
        </w:rPr>
        <w:t xml:space="preserve"> of society accept and expect </w:t>
      </w:r>
      <w:r w:rsidR="00F57E9C">
        <w:rPr>
          <w:rFonts w:ascii="Arial" w:hAnsi="Arial" w:cs="Arial"/>
        </w:rPr>
        <w:t xml:space="preserve">power to be </w:t>
      </w:r>
      <w:r w:rsidR="00D62A39">
        <w:rPr>
          <w:rFonts w:ascii="Arial" w:hAnsi="Arial" w:cs="Arial"/>
        </w:rPr>
        <w:t xml:space="preserve">unequally </w:t>
      </w:r>
      <w:r w:rsidR="00F57E9C">
        <w:rPr>
          <w:rFonts w:ascii="Arial" w:hAnsi="Arial" w:cs="Arial"/>
        </w:rPr>
        <w:t>distributed</w:t>
      </w:r>
      <w:r w:rsidR="00D62A39">
        <w:rPr>
          <w:rFonts w:ascii="Arial" w:hAnsi="Arial" w:cs="Arial"/>
        </w:rPr>
        <w:t>.</w:t>
      </w:r>
      <w:r w:rsidR="00F57E9C">
        <w:rPr>
          <w:rFonts w:ascii="Arial" w:hAnsi="Arial" w:cs="Arial"/>
        </w:rPr>
        <w:t xml:space="preserve"> </w:t>
      </w:r>
      <w:r w:rsidR="00696C19">
        <w:rPr>
          <w:rFonts w:ascii="Arial" w:hAnsi="Arial" w:cs="Arial"/>
        </w:rPr>
        <w:t xml:space="preserve">How society handle </w:t>
      </w:r>
      <w:r w:rsidR="004A49EF">
        <w:rPr>
          <w:rFonts w:ascii="Arial" w:hAnsi="Arial" w:cs="Arial"/>
        </w:rPr>
        <w:t>the hierar</w:t>
      </w:r>
      <w:r w:rsidR="008C39EA">
        <w:rPr>
          <w:rFonts w:ascii="Arial" w:hAnsi="Arial" w:cs="Arial"/>
        </w:rPr>
        <w:t>chical order, where everyone has a place</w:t>
      </w:r>
      <w:r w:rsidR="006E2DB8">
        <w:rPr>
          <w:rFonts w:ascii="Arial" w:hAnsi="Arial" w:cs="Arial"/>
        </w:rPr>
        <w:t xml:space="preserve"> in higher power, </w:t>
      </w:r>
      <w:r w:rsidR="00671013">
        <w:rPr>
          <w:rFonts w:ascii="Arial" w:hAnsi="Arial" w:cs="Arial"/>
        </w:rPr>
        <w:t>without justification</w:t>
      </w:r>
      <w:r w:rsidR="008C39EA">
        <w:rPr>
          <w:rFonts w:ascii="Arial" w:hAnsi="Arial" w:cs="Arial"/>
        </w:rPr>
        <w:t xml:space="preserve"> versus </w:t>
      </w:r>
      <w:r w:rsidR="0013744D">
        <w:rPr>
          <w:rFonts w:ascii="Arial" w:hAnsi="Arial" w:cs="Arial"/>
        </w:rPr>
        <w:t xml:space="preserve">people that demand </w:t>
      </w:r>
      <w:r w:rsidR="00A576F3">
        <w:rPr>
          <w:rFonts w:ascii="Arial" w:hAnsi="Arial" w:cs="Arial"/>
        </w:rPr>
        <w:t xml:space="preserve">justification for inequality </w:t>
      </w:r>
      <w:r w:rsidR="00207556">
        <w:rPr>
          <w:rFonts w:ascii="Arial" w:hAnsi="Arial" w:cs="Arial"/>
        </w:rPr>
        <w:t>in lower power</w:t>
      </w:r>
      <w:r w:rsidR="00787022">
        <w:rPr>
          <w:rFonts w:ascii="Arial" w:hAnsi="Arial" w:cs="Arial"/>
        </w:rPr>
        <w:t>.</w:t>
      </w:r>
      <w:r w:rsidR="006E2DB8">
        <w:rPr>
          <w:rFonts w:ascii="Arial" w:hAnsi="Arial" w:cs="Arial"/>
        </w:rPr>
        <w:t xml:space="preserve"> </w:t>
      </w:r>
    </w:p>
    <w:p w14:paraId="404E17BD" w14:textId="57380BC6" w:rsidR="005C2775" w:rsidRPr="00787022" w:rsidRDefault="005E36C5" w:rsidP="00281C30">
      <w:pPr>
        <w:spacing w:line="360" w:lineRule="auto"/>
        <w:rPr>
          <w:rFonts w:ascii="Arial" w:hAnsi="Arial" w:cs="Arial"/>
        </w:rPr>
      </w:pPr>
      <w:r w:rsidRPr="009B7A5E">
        <w:rPr>
          <w:rFonts w:ascii="Arial" w:hAnsi="Arial" w:cs="Arial"/>
          <w:b/>
          <w:bCs/>
        </w:rPr>
        <w:t>Individualism</w:t>
      </w:r>
      <w:r w:rsidR="001559FD" w:rsidRPr="009B7A5E">
        <w:rPr>
          <w:rFonts w:ascii="Arial" w:hAnsi="Arial" w:cs="Arial"/>
          <w:b/>
          <w:bCs/>
        </w:rPr>
        <w:t>/ Collectivism</w:t>
      </w:r>
      <w:r w:rsidR="00787022">
        <w:rPr>
          <w:rFonts w:ascii="Arial" w:hAnsi="Arial" w:cs="Arial"/>
          <w:b/>
          <w:bCs/>
        </w:rPr>
        <w:t xml:space="preserve"> </w:t>
      </w:r>
      <w:r w:rsidR="00F14CB8">
        <w:rPr>
          <w:rFonts w:ascii="Arial" w:hAnsi="Arial" w:cs="Arial"/>
          <w:b/>
          <w:bCs/>
        </w:rPr>
        <w:t>–</w:t>
      </w:r>
      <w:r w:rsidR="00787022">
        <w:rPr>
          <w:rFonts w:ascii="Arial" w:hAnsi="Arial" w:cs="Arial"/>
          <w:b/>
          <w:bCs/>
        </w:rPr>
        <w:t xml:space="preserve"> </w:t>
      </w:r>
      <w:r w:rsidR="00F14CB8">
        <w:rPr>
          <w:rFonts w:ascii="Arial" w:hAnsi="Arial" w:cs="Arial"/>
        </w:rPr>
        <w:t>Relative importance of individuals versus</w:t>
      </w:r>
      <w:r w:rsidR="003E43E7">
        <w:rPr>
          <w:rFonts w:ascii="Arial" w:hAnsi="Arial" w:cs="Arial"/>
        </w:rPr>
        <w:t xml:space="preserve"> groups of interest. </w:t>
      </w:r>
      <w:r w:rsidR="00EB253A">
        <w:rPr>
          <w:rFonts w:ascii="Arial" w:hAnsi="Arial" w:cs="Arial"/>
        </w:rPr>
        <w:t>The high side (in</w:t>
      </w:r>
      <w:r w:rsidR="000B3E1C">
        <w:rPr>
          <w:rFonts w:ascii="Arial" w:hAnsi="Arial" w:cs="Arial"/>
        </w:rPr>
        <w:t>di</w:t>
      </w:r>
      <w:r w:rsidR="00EB253A">
        <w:rPr>
          <w:rFonts w:ascii="Arial" w:hAnsi="Arial" w:cs="Arial"/>
        </w:rPr>
        <w:t>viduali</w:t>
      </w:r>
      <w:r w:rsidR="000B3E1C">
        <w:rPr>
          <w:rFonts w:ascii="Arial" w:hAnsi="Arial" w:cs="Arial"/>
        </w:rPr>
        <w:t xml:space="preserve">sm) only take care of themselves </w:t>
      </w:r>
      <w:r w:rsidR="00CC79B5">
        <w:rPr>
          <w:rFonts w:ascii="Arial" w:hAnsi="Arial" w:cs="Arial"/>
        </w:rPr>
        <w:t>and their family</w:t>
      </w:r>
      <w:r w:rsidR="0054037B">
        <w:rPr>
          <w:rFonts w:ascii="Arial" w:hAnsi="Arial" w:cs="Arial"/>
        </w:rPr>
        <w:t>. On the lower side (collect</w:t>
      </w:r>
      <w:r w:rsidR="00EF5945">
        <w:rPr>
          <w:rFonts w:ascii="Arial" w:hAnsi="Arial" w:cs="Arial"/>
        </w:rPr>
        <w:t xml:space="preserve">ivism) they expect groups to look after them in exchange for </w:t>
      </w:r>
      <w:r w:rsidR="00572074">
        <w:rPr>
          <w:rFonts w:ascii="Arial" w:hAnsi="Arial" w:cs="Arial"/>
        </w:rPr>
        <w:t>loyalty.</w:t>
      </w:r>
    </w:p>
    <w:p w14:paraId="3A1DCACE" w14:textId="73458124" w:rsidR="005E36C5" w:rsidRPr="00E21CD6" w:rsidRDefault="005E36C5" w:rsidP="00281C30">
      <w:pPr>
        <w:spacing w:line="360" w:lineRule="auto"/>
        <w:rPr>
          <w:rFonts w:ascii="Arial" w:hAnsi="Arial" w:cs="Arial"/>
        </w:rPr>
      </w:pPr>
      <w:r w:rsidRPr="009B7A5E">
        <w:rPr>
          <w:rFonts w:ascii="Arial" w:hAnsi="Arial" w:cs="Arial"/>
          <w:b/>
          <w:bCs/>
        </w:rPr>
        <w:t>Mas</w:t>
      </w:r>
      <w:r w:rsidR="00D129F6" w:rsidRPr="009B7A5E">
        <w:rPr>
          <w:rFonts w:ascii="Arial" w:hAnsi="Arial" w:cs="Arial"/>
          <w:b/>
          <w:bCs/>
        </w:rPr>
        <w:t>culinity/ Femininity</w:t>
      </w:r>
      <w:r w:rsidR="005107A9">
        <w:rPr>
          <w:rFonts w:ascii="Arial" w:hAnsi="Arial" w:cs="Arial"/>
          <w:b/>
          <w:bCs/>
        </w:rPr>
        <w:t xml:space="preserve"> </w:t>
      </w:r>
      <w:r w:rsidR="00437C85">
        <w:rPr>
          <w:rFonts w:ascii="Arial" w:hAnsi="Arial" w:cs="Arial"/>
          <w:b/>
          <w:bCs/>
        </w:rPr>
        <w:t>–</w:t>
      </w:r>
      <w:r w:rsidR="005107A9">
        <w:rPr>
          <w:rFonts w:ascii="Arial" w:hAnsi="Arial" w:cs="Arial"/>
          <w:b/>
          <w:bCs/>
        </w:rPr>
        <w:t xml:space="preserve"> </w:t>
      </w:r>
      <w:r w:rsidR="00E21CD6" w:rsidRPr="00E21CD6">
        <w:rPr>
          <w:rFonts w:ascii="Arial" w:hAnsi="Arial" w:cs="Arial"/>
        </w:rPr>
        <w:t>The</w:t>
      </w:r>
      <w:r w:rsidR="00437C85">
        <w:rPr>
          <w:rFonts w:ascii="Arial" w:hAnsi="Arial" w:cs="Arial"/>
        </w:rPr>
        <w:t xml:space="preserve"> values that the society consider more important</w:t>
      </w:r>
      <w:r w:rsidR="00AB74D8">
        <w:rPr>
          <w:rFonts w:ascii="Arial" w:hAnsi="Arial" w:cs="Arial"/>
        </w:rPr>
        <w:t xml:space="preserve">. </w:t>
      </w:r>
      <w:r w:rsidR="00EE7C52">
        <w:rPr>
          <w:rFonts w:ascii="Arial" w:hAnsi="Arial" w:cs="Arial"/>
        </w:rPr>
        <w:t xml:space="preserve">Masculine is </w:t>
      </w:r>
      <w:r w:rsidR="005D3914">
        <w:rPr>
          <w:rFonts w:ascii="Arial" w:hAnsi="Arial" w:cs="Arial"/>
        </w:rPr>
        <w:t xml:space="preserve">preferred </w:t>
      </w:r>
      <w:r w:rsidR="00AA0D8F">
        <w:rPr>
          <w:rFonts w:ascii="Arial" w:hAnsi="Arial" w:cs="Arial"/>
        </w:rPr>
        <w:t xml:space="preserve">in the society </w:t>
      </w:r>
      <w:r w:rsidR="00AE5CC2">
        <w:rPr>
          <w:rFonts w:ascii="Arial" w:hAnsi="Arial" w:cs="Arial"/>
        </w:rPr>
        <w:t xml:space="preserve">for achieving, </w:t>
      </w:r>
      <w:r w:rsidR="00301AFD">
        <w:rPr>
          <w:rFonts w:ascii="Arial" w:hAnsi="Arial" w:cs="Arial"/>
        </w:rPr>
        <w:t xml:space="preserve">heroism, assertiveness, </w:t>
      </w:r>
      <w:r w:rsidR="00E96293">
        <w:rPr>
          <w:rFonts w:ascii="Arial" w:hAnsi="Arial" w:cs="Arial"/>
        </w:rPr>
        <w:t xml:space="preserve">success rewards, this side is more competitive. </w:t>
      </w:r>
      <w:r w:rsidR="005E400F">
        <w:rPr>
          <w:rFonts w:ascii="Arial" w:hAnsi="Arial" w:cs="Arial"/>
        </w:rPr>
        <w:t xml:space="preserve">Femininity is preferred for </w:t>
      </w:r>
      <w:r w:rsidR="002854BF">
        <w:rPr>
          <w:rFonts w:ascii="Arial" w:hAnsi="Arial" w:cs="Arial"/>
        </w:rPr>
        <w:t>cooperation, modesty, caring for the weaker</w:t>
      </w:r>
      <w:r w:rsidR="00832D10">
        <w:rPr>
          <w:rFonts w:ascii="Arial" w:hAnsi="Arial" w:cs="Arial"/>
        </w:rPr>
        <w:t xml:space="preserve">, quality of life, this side is </w:t>
      </w:r>
      <w:r w:rsidR="00756B32">
        <w:rPr>
          <w:rFonts w:ascii="Arial" w:hAnsi="Arial" w:cs="Arial"/>
        </w:rPr>
        <w:t>consensus oriented</w:t>
      </w:r>
      <w:r w:rsidR="00AF491B">
        <w:rPr>
          <w:rFonts w:ascii="Arial" w:hAnsi="Arial" w:cs="Arial"/>
        </w:rPr>
        <w:t xml:space="preserve">. </w:t>
      </w:r>
    </w:p>
    <w:p w14:paraId="4D7065D3" w14:textId="775ABE7E" w:rsidR="001559FD" w:rsidRPr="00756B32" w:rsidRDefault="009B33EB" w:rsidP="00281C30">
      <w:pPr>
        <w:spacing w:line="360" w:lineRule="auto"/>
        <w:rPr>
          <w:rFonts w:ascii="Arial" w:hAnsi="Arial" w:cs="Arial"/>
        </w:rPr>
      </w:pPr>
      <w:r w:rsidRPr="009B7A5E">
        <w:rPr>
          <w:rFonts w:ascii="Arial" w:hAnsi="Arial" w:cs="Arial"/>
          <w:b/>
          <w:bCs/>
        </w:rPr>
        <w:t>Uncertain</w:t>
      </w:r>
      <w:r w:rsidR="00881163" w:rsidRPr="009B7A5E">
        <w:rPr>
          <w:rFonts w:ascii="Arial" w:hAnsi="Arial" w:cs="Arial"/>
          <w:b/>
          <w:bCs/>
        </w:rPr>
        <w:t>ty Avoidance</w:t>
      </w:r>
      <w:r w:rsidR="00756B32">
        <w:rPr>
          <w:rFonts w:ascii="Arial" w:hAnsi="Arial" w:cs="Arial"/>
          <w:b/>
          <w:bCs/>
        </w:rPr>
        <w:t xml:space="preserve"> </w:t>
      </w:r>
      <w:r w:rsidR="00794797">
        <w:rPr>
          <w:rFonts w:ascii="Arial" w:hAnsi="Arial" w:cs="Arial"/>
          <w:b/>
          <w:bCs/>
        </w:rPr>
        <w:t>–</w:t>
      </w:r>
      <w:r w:rsidR="00756B32">
        <w:rPr>
          <w:rFonts w:ascii="Arial" w:hAnsi="Arial" w:cs="Arial"/>
          <w:b/>
          <w:bCs/>
        </w:rPr>
        <w:t xml:space="preserve"> </w:t>
      </w:r>
      <w:r w:rsidR="00794797">
        <w:rPr>
          <w:rFonts w:ascii="Arial" w:hAnsi="Arial" w:cs="Arial"/>
        </w:rPr>
        <w:t xml:space="preserve">Where individuals of the society </w:t>
      </w:r>
      <w:r w:rsidR="00A84C26">
        <w:rPr>
          <w:rFonts w:ascii="Arial" w:hAnsi="Arial" w:cs="Arial"/>
        </w:rPr>
        <w:t>feel uncomfortable</w:t>
      </w:r>
      <w:r w:rsidR="00C466D4">
        <w:rPr>
          <w:rFonts w:ascii="Arial" w:hAnsi="Arial" w:cs="Arial"/>
        </w:rPr>
        <w:t xml:space="preserve"> with indecision and doubt</w:t>
      </w:r>
      <w:r w:rsidR="006E1DE9">
        <w:rPr>
          <w:rFonts w:ascii="Arial" w:hAnsi="Arial" w:cs="Arial"/>
        </w:rPr>
        <w:t xml:space="preserve">, when it comes to </w:t>
      </w:r>
      <w:r w:rsidR="00682572">
        <w:rPr>
          <w:rFonts w:ascii="Arial" w:hAnsi="Arial" w:cs="Arial"/>
        </w:rPr>
        <w:t>making rules. How to deal with the uncertainty of the future</w:t>
      </w:r>
      <w:r w:rsidR="00555293">
        <w:rPr>
          <w:rFonts w:ascii="Arial" w:hAnsi="Arial" w:cs="Arial"/>
        </w:rPr>
        <w:t xml:space="preserve">. Rule it or let it happen. </w:t>
      </w:r>
      <w:r w:rsidR="00AD6945">
        <w:rPr>
          <w:rFonts w:ascii="Arial" w:hAnsi="Arial" w:cs="Arial"/>
        </w:rPr>
        <w:t xml:space="preserve">Avoidance has </w:t>
      </w:r>
      <w:r w:rsidR="008612A9">
        <w:rPr>
          <w:rFonts w:ascii="Arial" w:hAnsi="Arial" w:cs="Arial"/>
        </w:rPr>
        <w:t xml:space="preserve">tough code belies and </w:t>
      </w:r>
      <w:r w:rsidR="002677F5">
        <w:rPr>
          <w:rFonts w:ascii="Arial" w:hAnsi="Arial" w:cs="Arial"/>
        </w:rPr>
        <w:t>behaviour</w:t>
      </w:r>
      <w:r w:rsidR="00CB2D38">
        <w:rPr>
          <w:rFonts w:ascii="Arial" w:hAnsi="Arial" w:cs="Arial"/>
        </w:rPr>
        <w:t xml:space="preserve">, intolerant to </w:t>
      </w:r>
      <w:r w:rsidR="00CE3EDC">
        <w:rPr>
          <w:rFonts w:ascii="Arial" w:hAnsi="Arial" w:cs="Arial"/>
        </w:rPr>
        <w:t xml:space="preserve">unconventional </w:t>
      </w:r>
      <w:r w:rsidR="002677F5">
        <w:rPr>
          <w:rFonts w:ascii="Arial" w:hAnsi="Arial" w:cs="Arial"/>
        </w:rPr>
        <w:t>behaviour</w:t>
      </w:r>
      <w:r w:rsidR="00CE3EDC">
        <w:rPr>
          <w:rFonts w:ascii="Arial" w:hAnsi="Arial" w:cs="Arial"/>
        </w:rPr>
        <w:t>s and ideas</w:t>
      </w:r>
      <w:r w:rsidR="00E062CE">
        <w:rPr>
          <w:rFonts w:ascii="Arial" w:hAnsi="Arial" w:cs="Arial"/>
        </w:rPr>
        <w:t>.</w:t>
      </w:r>
      <w:r w:rsidR="00B71E30">
        <w:rPr>
          <w:rFonts w:ascii="Arial" w:hAnsi="Arial" w:cs="Arial"/>
        </w:rPr>
        <w:t xml:space="preserve"> </w:t>
      </w:r>
    </w:p>
    <w:p w14:paraId="6DCBB2B4" w14:textId="77777777" w:rsidR="006B6035" w:rsidRDefault="00881163" w:rsidP="00281C30">
      <w:pPr>
        <w:spacing w:line="360" w:lineRule="auto"/>
        <w:rPr>
          <w:rFonts w:ascii="Arial" w:hAnsi="Arial" w:cs="Arial"/>
        </w:rPr>
      </w:pPr>
      <w:r w:rsidRPr="009B7A5E">
        <w:rPr>
          <w:rFonts w:ascii="Arial" w:hAnsi="Arial" w:cs="Arial"/>
          <w:b/>
          <w:bCs/>
        </w:rPr>
        <w:t>Time Orientation</w:t>
      </w:r>
      <w:r w:rsidR="00CE3EDC">
        <w:rPr>
          <w:rFonts w:ascii="Arial" w:hAnsi="Arial" w:cs="Arial"/>
          <w:b/>
          <w:bCs/>
        </w:rPr>
        <w:t xml:space="preserve"> </w:t>
      </w:r>
      <w:r w:rsidR="00466901">
        <w:rPr>
          <w:rFonts w:ascii="Arial" w:hAnsi="Arial" w:cs="Arial"/>
          <w:b/>
          <w:bCs/>
        </w:rPr>
        <w:t>–</w:t>
      </w:r>
      <w:r w:rsidR="00CE3EDC">
        <w:rPr>
          <w:rFonts w:ascii="Arial" w:hAnsi="Arial" w:cs="Arial"/>
          <w:b/>
          <w:bCs/>
        </w:rPr>
        <w:t xml:space="preserve"> </w:t>
      </w:r>
      <w:r w:rsidR="00466901">
        <w:rPr>
          <w:rFonts w:ascii="Arial" w:hAnsi="Arial" w:cs="Arial"/>
        </w:rPr>
        <w:t xml:space="preserve">Society </w:t>
      </w:r>
      <w:r w:rsidR="00D54561">
        <w:rPr>
          <w:rFonts w:ascii="Arial" w:hAnsi="Arial" w:cs="Arial"/>
        </w:rPr>
        <w:t>must</w:t>
      </w:r>
      <w:r w:rsidR="00466901">
        <w:rPr>
          <w:rFonts w:ascii="Arial" w:hAnsi="Arial" w:cs="Arial"/>
        </w:rPr>
        <w:t xml:space="preserve"> </w:t>
      </w:r>
      <w:r w:rsidR="001361E4">
        <w:rPr>
          <w:rFonts w:ascii="Arial" w:hAnsi="Arial" w:cs="Arial"/>
        </w:rPr>
        <w:t>have</w:t>
      </w:r>
      <w:r w:rsidR="00466901">
        <w:rPr>
          <w:rFonts w:ascii="Arial" w:hAnsi="Arial" w:cs="Arial"/>
        </w:rPr>
        <w:t xml:space="preserve"> </w:t>
      </w:r>
      <w:r w:rsidR="001361E4">
        <w:rPr>
          <w:rFonts w:ascii="Arial" w:hAnsi="Arial" w:cs="Arial"/>
        </w:rPr>
        <w:t xml:space="preserve">links to the past while dealing with the present and the future. </w:t>
      </w:r>
      <w:r w:rsidR="00D54561">
        <w:rPr>
          <w:rFonts w:ascii="Arial" w:hAnsi="Arial" w:cs="Arial"/>
        </w:rPr>
        <w:t xml:space="preserve">The priority is different in these goals. </w:t>
      </w:r>
      <w:r w:rsidR="00D1030E">
        <w:rPr>
          <w:rFonts w:ascii="Arial" w:hAnsi="Arial" w:cs="Arial"/>
        </w:rPr>
        <w:t>They view change with suspicio</w:t>
      </w:r>
      <w:r w:rsidR="000144FE">
        <w:rPr>
          <w:rFonts w:ascii="Arial" w:hAnsi="Arial" w:cs="Arial"/>
        </w:rPr>
        <w:t xml:space="preserve">n, value traditions </w:t>
      </w:r>
      <w:r w:rsidR="000144FE">
        <w:rPr>
          <w:rFonts w:ascii="Arial" w:hAnsi="Arial" w:cs="Arial"/>
        </w:rPr>
        <w:lastRenderedPageBreak/>
        <w:t xml:space="preserve">and social </w:t>
      </w:r>
      <w:r w:rsidR="00E062CE">
        <w:rPr>
          <w:rFonts w:ascii="Arial" w:hAnsi="Arial" w:cs="Arial"/>
        </w:rPr>
        <w:t>obligations</w:t>
      </w:r>
      <w:r w:rsidR="00102C07">
        <w:rPr>
          <w:rFonts w:ascii="Arial" w:hAnsi="Arial" w:cs="Arial"/>
        </w:rPr>
        <w:t xml:space="preserve">, in </w:t>
      </w:r>
      <w:r w:rsidR="00E062CE">
        <w:rPr>
          <w:rFonts w:ascii="Arial" w:hAnsi="Arial" w:cs="Arial"/>
        </w:rPr>
        <w:t>the low score countries. High score countries have a pragmatic approach</w:t>
      </w:r>
      <w:r w:rsidR="00737521">
        <w:rPr>
          <w:rFonts w:ascii="Arial" w:hAnsi="Arial" w:cs="Arial"/>
        </w:rPr>
        <w:t xml:space="preserve">, they think about the future </w:t>
      </w:r>
      <w:r w:rsidR="00B678CE">
        <w:rPr>
          <w:rFonts w:ascii="Arial" w:hAnsi="Arial" w:cs="Arial"/>
        </w:rPr>
        <w:t xml:space="preserve">and encourage </w:t>
      </w:r>
      <w:r w:rsidR="006B6035">
        <w:rPr>
          <w:rFonts w:ascii="Arial" w:hAnsi="Arial" w:cs="Arial"/>
        </w:rPr>
        <w:t xml:space="preserve">thrift </w:t>
      </w:r>
      <w:r w:rsidR="00E14301">
        <w:rPr>
          <w:rFonts w:ascii="Arial" w:hAnsi="Arial" w:cs="Arial"/>
        </w:rPr>
        <w:t>and efforts in way to prepare for the future.</w:t>
      </w:r>
    </w:p>
    <w:p w14:paraId="308BAE12" w14:textId="57B10DFE" w:rsidR="003A789F" w:rsidRPr="00711734" w:rsidRDefault="003A789F" w:rsidP="00281C30">
      <w:pPr>
        <w:spacing w:line="360" w:lineRule="auto"/>
        <w:rPr>
          <w:rFonts w:ascii="Arial" w:hAnsi="Arial" w:cs="Arial"/>
        </w:rPr>
      </w:pPr>
      <w:r w:rsidRPr="009B7A5E">
        <w:rPr>
          <w:rFonts w:ascii="Arial" w:hAnsi="Arial" w:cs="Arial"/>
          <w:b/>
          <w:bCs/>
        </w:rPr>
        <w:t xml:space="preserve">Indulgency/ </w:t>
      </w:r>
      <w:r w:rsidR="009B7A5E" w:rsidRPr="009B7A5E">
        <w:rPr>
          <w:rFonts w:ascii="Arial" w:hAnsi="Arial" w:cs="Arial"/>
          <w:b/>
          <w:bCs/>
        </w:rPr>
        <w:t>Restraint</w:t>
      </w:r>
      <w:r w:rsidR="006B6035">
        <w:rPr>
          <w:rFonts w:ascii="Arial" w:hAnsi="Arial" w:cs="Arial"/>
          <w:b/>
          <w:bCs/>
        </w:rPr>
        <w:t xml:space="preserve"> </w:t>
      </w:r>
      <w:r w:rsidR="00711734">
        <w:rPr>
          <w:rFonts w:ascii="Arial" w:hAnsi="Arial" w:cs="Arial"/>
          <w:b/>
          <w:bCs/>
        </w:rPr>
        <w:t>–</w:t>
      </w:r>
      <w:r w:rsidR="006B6035">
        <w:rPr>
          <w:rFonts w:ascii="Arial" w:hAnsi="Arial" w:cs="Arial"/>
          <w:b/>
          <w:bCs/>
        </w:rPr>
        <w:t xml:space="preserve"> </w:t>
      </w:r>
      <w:r w:rsidR="00711734" w:rsidRPr="00711734">
        <w:rPr>
          <w:rFonts w:ascii="Arial" w:hAnsi="Arial" w:cs="Arial"/>
        </w:rPr>
        <w:t>Ne</w:t>
      </w:r>
      <w:r w:rsidR="00711734">
        <w:rPr>
          <w:rFonts w:ascii="Arial" w:hAnsi="Arial" w:cs="Arial"/>
        </w:rPr>
        <w:t xml:space="preserve">w to the dimension model. </w:t>
      </w:r>
      <w:r w:rsidR="00652696">
        <w:rPr>
          <w:rFonts w:ascii="Arial" w:hAnsi="Arial" w:cs="Arial"/>
        </w:rPr>
        <w:t xml:space="preserve">This is how people </w:t>
      </w:r>
      <w:r w:rsidR="00743CB4">
        <w:rPr>
          <w:rFonts w:ascii="Arial" w:hAnsi="Arial" w:cs="Arial"/>
        </w:rPr>
        <w:t xml:space="preserve">try to control desires and impulses, according to the way they were raised. </w:t>
      </w:r>
      <w:r w:rsidR="00F4339B">
        <w:rPr>
          <w:rFonts w:ascii="Arial" w:hAnsi="Arial" w:cs="Arial"/>
        </w:rPr>
        <w:t>Weak control is indulgence</w:t>
      </w:r>
      <w:r w:rsidR="00212BA8">
        <w:rPr>
          <w:rFonts w:ascii="Arial" w:hAnsi="Arial" w:cs="Arial"/>
        </w:rPr>
        <w:t xml:space="preserve">, allows </w:t>
      </w:r>
      <w:r w:rsidR="007C5A8B">
        <w:rPr>
          <w:rFonts w:ascii="Arial" w:hAnsi="Arial" w:cs="Arial"/>
        </w:rPr>
        <w:t>gratification</w:t>
      </w:r>
      <w:r w:rsidR="00F4339B">
        <w:rPr>
          <w:rFonts w:ascii="Arial" w:hAnsi="Arial" w:cs="Arial"/>
        </w:rPr>
        <w:t xml:space="preserve">, strong control </w:t>
      </w:r>
      <w:r w:rsidR="00143BF9">
        <w:rPr>
          <w:rFonts w:ascii="Arial" w:hAnsi="Arial" w:cs="Arial"/>
        </w:rPr>
        <w:t>is restrain</w:t>
      </w:r>
      <w:r w:rsidR="002423DD">
        <w:rPr>
          <w:rFonts w:ascii="Arial" w:hAnsi="Arial" w:cs="Arial"/>
        </w:rPr>
        <w:t>t</w:t>
      </w:r>
      <w:r w:rsidR="007C5A8B">
        <w:rPr>
          <w:rFonts w:ascii="Arial" w:hAnsi="Arial" w:cs="Arial"/>
        </w:rPr>
        <w:t>, suppresses gratification.</w:t>
      </w:r>
    </w:p>
    <w:p w14:paraId="061DAAFE" w14:textId="77777777" w:rsidR="007422FA" w:rsidRDefault="007422FA" w:rsidP="00281C30">
      <w:pPr>
        <w:spacing w:line="360" w:lineRule="auto"/>
        <w:rPr>
          <w:rFonts w:ascii="Arial" w:hAnsi="Arial" w:cs="Arial"/>
          <w:b/>
          <w:bCs/>
        </w:rPr>
      </w:pPr>
    </w:p>
    <w:p w14:paraId="52D62713" w14:textId="7EDCAC2A" w:rsidR="00D740AF" w:rsidRDefault="00FE7B88" w:rsidP="00281C30">
      <w:pPr>
        <w:spacing w:line="360" w:lineRule="auto"/>
        <w:rPr>
          <w:rFonts w:ascii="Arial" w:hAnsi="Arial" w:cs="Arial"/>
          <w:b/>
          <w:bCs/>
        </w:rPr>
      </w:pPr>
      <w:r>
        <w:rPr>
          <w:rFonts w:ascii="Arial" w:hAnsi="Arial" w:cs="Arial"/>
          <w:b/>
          <w:bCs/>
        </w:rPr>
        <w:t xml:space="preserve">3.3 </w:t>
      </w:r>
      <w:r w:rsidR="00D740AF">
        <w:rPr>
          <w:rFonts w:ascii="Arial" w:hAnsi="Arial" w:cs="Arial"/>
          <w:b/>
          <w:bCs/>
        </w:rPr>
        <w:t>P</w:t>
      </w:r>
      <w:r w:rsidR="004F3CB1">
        <w:rPr>
          <w:rFonts w:ascii="Arial" w:hAnsi="Arial" w:cs="Arial"/>
          <w:b/>
          <w:bCs/>
        </w:rPr>
        <w:t>ORTER</w:t>
      </w:r>
      <w:r w:rsidR="00A250D8">
        <w:rPr>
          <w:rFonts w:ascii="Arial" w:hAnsi="Arial" w:cs="Arial"/>
          <w:b/>
          <w:bCs/>
        </w:rPr>
        <w:t>’</w:t>
      </w:r>
      <w:r w:rsidR="004F3CB1">
        <w:rPr>
          <w:rFonts w:ascii="Arial" w:hAnsi="Arial" w:cs="Arial"/>
          <w:b/>
          <w:bCs/>
        </w:rPr>
        <w:t>S FIVE FORCES</w:t>
      </w:r>
    </w:p>
    <w:p w14:paraId="7B2BD883" w14:textId="415907F3" w:rsidR="00D740AF" w:rsidRPr="00A250D8" w:rsidRDefault="004901DC" w:rsidP="00281C30">
      <w:pPr>
        <w:spacing w:line="360" w:lineRule="auto"/>
        <w:rPr>
          <w:rFonts w:ascii="Arial" w:hAnsi="Arial" w:cs="Arial"/>
        </w:rPr>
      </w:pPr>
      <w:r w:rsidRPr="00A250D8">
        <w:rPr>
          <w:rFonts w:ascii="Arial" w:hAnsi="Arial" w:cs="Arial"/>
        </w:rPr>
        <w:t>Porter</w:t>
      </w:r>
      <w:r w:rsidR="00A250D8" w:rsidRPr="00A250D8">
        <w:rPr>
          <w:rFonts w:ascii="Arial" w:hAnsi="Arial" w:cs="Arial"/>
        </w:rPr>
        <w:t>’</w:t>
      </w:r>
      <w:r w:rsidRPr="00A250D8">
        <w:rPr>
          <w:rFonts w:ascii="Arial" w:hAnsi="Arial" w:cs="Arial"/>
        </w:rPr>
        <w:t>s</w:t>
      </w:r>
      <w:r w:rsidR="00A250D8">
        <w:rPr>
          <w:rFonts w:ascii="Arial" w:hAnsi="Arial" w:cs="Arial"/>
        </w:rPr>
        <w:t xml:space="preserve"> five forces is a tool to </w:t>
      </w:r>
      <w:r w:rsidR="002C75CD">
        <w:rPr>
          <w:rFonts w:ascii="Arial" w:hAnsi="Arial" w:cs="Arial"/>
        </w:rPr>
        <w:t>analyze</w:t>
      </w:r>
      <w:r w:rsidR="00B657EA">
        <w:rPr>
          <w:rFonts w:ascii="Arial" w:hAnsi="Arial" w:cs="Arial"/>
        </w:rPr>
        <w:t>s</w:t>
      </w:r>
      <w:r w:rsidR="00CF479E">
        <w:rPr>
          <w:rFonts w:ascii="Arial" w:hAnsi="Arial" w:cs="Arial"/>
        </w:rPr>
        <w:t xml:space="preserve"> the competition of an </w:t>
      </w:r>
      <w:r w:rsidR="002677F5">
        <w:rPr>
          <w:rFonts w:ascii="Arial" w:hAnsi="Arial" w:cs="Arial"/>
        </w:rPr>
        <w:t>organisation</w:t>
      </w:r>
      <w:r w:rsidR="00B657EA">
        <w:rPr>
          <w:rFonts w:ascii="Arial" w:hAnsi="Arial" w:cs="Arial"/>
        </w:rPr>
        <w:t>,</w:t>
      </w:r>
      <w:r w:rsidR="00865D27">
        <w:rPr>
          <w:rFonts w:ascii="Arial" w:hAnsi="Arial" w:cs="Arial"/>
        </w:rPr>
        <w:t xml:space="preserve"> to help </w:t>
      </w:r>
      <w:r w:rsidR="006378B0">
        <w:rPr>
          <w:rFonts w:ascii="Arial" w:hAnsi="Arial" w:cs="Arial"/>
        </w:rPr>
        <w:t>determine the strength and weakness</w:t>
      </w:r>
      <w:r w:rsidR="00EF451D">
        <w:rPr>
          <w:rFonts w:ascii="Arial" w:hAnsi="Arial" w:cs="Arial"/>
        </w:rPr>
        <w:t xml:space="preserve">, and then restructure the </w:t>
      </w:r>
      <w:r w:rsidR="002677F5">
        <w:rPr>
          <w:rFonts w:ascii="Arial" w:hAnsi="Arial" w:cs="Arial"/>
        </w:rPr>
        <w:t>organisation</w:t>
      </w:r>
      <w:r w:rsidR="000D188D">
        <w:rPr>
          <w:rFonts w:ascii="Arial" w:hAnsi="Arial" w:cs="Arial"/>
        </w:rPr>
        <w:t>, helping to find a new strategy to corporate.</w:t>
      </w:r>
      <w:r w:rsidR="009F013D">
        <w:rPr>
          <w:rFonts w:ascii="Arial" w:hAnsi="Arial" w:cs="Arial"/>
        </w:rPr>
        <w:t xml:space="preserve"> (Michaux, 2015)</w:t>
      </w:r>
    </w:p>
    <w:p w14:paraId="10055E56" w14:textId="77777777" w:rsidR="008137E5" w:rsidRDefault="00723E15" w:rsidP="00FC14FF">
      <w:pPr>
        <w:spacing w:line="360" w:lineRule="auto"/>
        <w:rPr>
          <w:rFonts w:ascii="Arial" w:hAnsi="Arial" w:cs="Arial"/>
          <w:sz w:val="24"/>
          <w:szCs w:val="24"/>
        </w:rPr>
      </w:pPr>
      <w:r>
        <w:rPr>
          <w:rFonts w:ascii="Arial" w:hAnsi="Arial" w:cs="Arial"/>
          <w:b/>
          <w:bCs/>
          <w:noProof/>
        </w:rPr>
        <w:drawing>
          <wp:inline distT="0" distB="0" distL="0" distR="0" wp14:anchorId="36A04FF2" wp14:editId="45E9496B">
            <wp:extent cx="5181600" cy="3073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31F53F57" w14:textId="08860DB0" w:rsidR="002A7FD6" w:rsidRDefault="002A7FD6" w:rsidP="00FC14FF">
      <w:pPr>
        <w:spacing w:line="360" w:lineRule="auto"/>
        <w:rPr>
          <w:rFonts w:ascii="Arial" w:hAnsi="Arial" w:cs="Arial"/>
        </w:rPr>
      </w:pPr>
      <w:r w:rsidRPr="00480142">
        <w:rPr>
          <w:rFonts w:ascii="Arial" w:hAnsi="Arial" w:cs="Arial"/>
        </w:rPr>
        <w:t>(Michaux, 2015)</w:t>
      </w:r>
    </w:p>
    <w:p w14:paraId="19C7BD5B" w14:textId="1EB80A2D" w:rsidR="00C65C84" w:rsidRDefault="00C65C84" w:rsidP="00FC14FF">
      <w:pPr>
        <w:spacing w:line="360" w:lineRule="auto"/>
        <w:rPr>
          <w:rFonts w:ascii="Arial" w:hAnsi="Arial" w:cs="Arial"/>
        </w:rPr>
      </w:pPr>
    </w:p>
    <w:p w14:paraId="156B2A14" w14:textId="4B3A10EA" w:rsidR="00C65C84" w:rsidRDefault="00C65C84" w:rsidP="00FC14FF">
      <w:pPr>
        <w:spacing w:line="360" w:lineRule="auto"/>
        <w:rPr>
          <w:rFonts w:ascii="Arial" w:hAnsi="Arial" w:cs="Arial"/>
        </w:rPr>
      </w:pPr>
    </w:p>
    <w:p w14:paraId="0DA7BE12" w14:textId="773382F1" w:rsidR="00C65C84" w:rsidRDefault="00C65C84" w:rsidP="00FC14FF">
      <w:pPr>
        <w:spacing w:line="360" w:lineRule="auto"/>
        <w:rPr>
          <w:rFonts w:ascii="Arial" w:hAnsi="Arial" w:cs="Arial"/>
        </w:rPr>
      </w:pPr>
    </w:p>
    <w:p w14:paraId="0E333F8E" w14:textId="77777777" w:rsidR="00C65C84" w:rsidRPr="00480142" w:rsidRDefault="00C65C84" w:rsidP="00FC14FF">
      <w:pPr>
        <w:spacing w:line="360" w:lineRule="auto"/>
        <w:rPr>
          <w:rFonts w:ascii="Arial" w:hAnsi="Arial" w:cs="Arial"/>
          <w:b/>
          <w:bCs/>
        </w:rPr>
      </w:pPr>
    </w:p>
    <w:p w14:paraId="09AE214C" w14:textId="048063DA" w:rsidR="00D740AF" w:rsidRDefault="00815864" w:rsidP="003919C3">
      <w:pPr>
        <w:pStyle w:val="ListParagraph"/>
        <w:numPr>
          <w:ilvl w:val="0"/>
          <w:numId w:val="16"/>
        </w:numPr>
        <w:spacing w:line="360" w:lineRule="auto"/>
        <w:rPr>
          <w:rFonts w:ascii="Arial" w:hAnsi="Arial" w:cs="Arial"/>
          <w:b/>
          <w:bCs/>
        </w:rPr>
      </w:pPr>
      <w:r w:rsidRPr="003919C3">
        <w:rPr>
          <w:rFonts w:ascii="Arial" w:hAnsi="Arial" w:cs="Arial"/>
          <w:b/>
          <w:bCs/>
        </w:rPr>
        <w:lastRenderedPageBreak/>
        <w:t>KEY ANALYSIS TECHNIQUES APPL</w:t>
      </w:r>
      <w:r w:rsidR="00EE133F" w:rsidRPr="003919C3">
        <w:rPr>
          <w:rFonts w:ascii="Arial" w:hAnsi="Arial" w:cs="Arial"/>
          <w:b/>
          <w:bCs/>
        </w:rPr>
        <w:t>IED TO THE TOPIC</w:t>
      </w:r>
    </w:p>
    <w:p w14:paraId="4C83420A" w14:textId="77777777" w:rsidR="00C65C84" w:rsidRPr="00C65C84" w:rsidRDefault="00C65C84" w:rsidP="00C65C84">
      <w:pPr>
        <w:spacing w:line="360" w:lineRule="auto"/>
        <w:rPr>
          <w:rFonts w:ascii="Arial" w:hAnsi="Arial" w:cs="Arial"/>
          <w:b/>
          <w:bCs/>
        </w:rPr>
      </w:pPr>
    </w:p>
    <w:p w14:paraId="4F5D69FF" w14:textId="743DDE27" w:rsidR="00D740AF" w:rsidRDefault="00C65C84" w:rsidP="00281C30">
      <w:pPr>
        <w:spacing w:line="360" w:lineRule="auto"/>
        <w:rPr>
          <w:rFonts w:ascii="Arial" w:hAnsi="Arial" w:cs="Arial"/>
          <w:b/>
          <w:bCs/>
        </w:rPr>
      </w:pPr>
      <w:r>
        <w:rPr>
          <w:rFonts w:ascii="Arial" w:hAnsi="Arial" w:cs="Arial"/>
          <w:b/>
          <w:bCs/>
        </w:rPr>
        <w:t xml:space="preserve">4.1 </w:t>
      </w:r>
      <w:r w:rsidR="00025CF4">
        <w:rPr>
          <w:rFonts w:ascii="Arial" w:hAnsi="Arial" w:cs="Arial"/>
          <w:b/>
          <w:bCs/>
        </w:rPr>
        <w:t>PESTLE ANALYSIS</w:t>
      </w:r>
      <w:r w:rsidR="00EB1C7A">
        <w:rPr>
          <w:rFonts w:ascii="Arial" w:hAnsi="Arial" w:cs="Arial"/>
          <w:b/>
          <w:bCs/>
        </w:rPr>
        <w:t xml:space="preserve"> a</w:t>
      </w:r>
      <w:r w:rsidR="00241602">
        <w:rPr>
          <w:rFonts w:ascii="Arial" w:hAnsi="Arial" w:cs="Arial"/>
          <w:b/>
          <w:bCs/>
        </w:rPr>
        <w:t xml:space="preserve">pplied to Pret a Manger </w:t>
      </w:r>
    </w:p>
    <w:p w14:paraId="3E50C0BF" w14:textId="6A3137A2" w:rsidR="00025CF4" w:rsidRDefault="00287728" w:rsidP="00281C30">
      <w:pPr>
        <w:spacing w:line="360" w:lineRule="auto"/>
        <w:rPr>
          <w:rFonts w:ascii="Arial" w:hAnsi="Arial" w:cs="Arial"/>
          <w:b/>
          <w:bCs/>
        </w:rPr>
      </w:pPr>
      <w:r>
        <w:rPr>
          <w:rFonts w:ascii="Arial" w:hAnsi="Arial" w:cs="Arial"/>
          <w:b/>
          <w:bCs/>
        </w:rPr>
        <w:t>POLITICAL</w:t>
      </w:r>
    </w:p>
    <w:p w14:paraId="06367A14" w14:textId="5CF577BC" w:rsidR="00696B23" w:rsidRPr="00FC1509" w:rsidRDefault="00A25B54" w:rsidP="004B5D94">
      <w:pPr>
        <w:spacing w:line="360" w:lineRule="auto"/>
      </w:pPr>
      <w:r>
        <w:rPr>
          <w:rFonts w:ascii="Arial" w:hAnsi="Arial" w:cs="Arial"/>
        </w:rPr>
        <w:t xml:space="preserve">The </w:t>
      </w:r>
      <w:r w:rsidR="00024284">
        <w:rPr>
          <w:rFonts w:ascii="Arial" w:hAnsi="Arial" w:cs="Arial"/>
        </w:rPr>
        <w:t xml:space="preserve">factors that affect the political part are, </w:t>
      </w:r>
      <w:r>
        <w:rPr>
          <w:rFonts w:ascii="Arial" w:hAnsi="Arial" w:cs="Arial"/>
        </w:rPr>
        <w:t>a</w:t>
      </w:r>
      <w:r w:rsidR="00696B23" w:rsidRPr="00A32494">
        <w:rPr>
          <w:rFonts w:ascii="Arial" w:hAnsi="Arial" w:cs="Arial"/>
        </w:rPr>
        <w:t>vailabil</w:t>
      </w:r>
      <w:r w:rsidR="00966DF7" w:rsidRPr="00A32494">
        <w:rPr>
          <w:rFonts w:ascii="Arial" w:hAnsi="Arial" w:cs="Arial"/>
        </w:rPr>
        <w:t>ity</w:t>
      </w:r>
      <w:r w:rsidR="00696B23" w:rsidRPr="00A32494">
        <w:rPr>
          <w:rFonts w:ascii="Arial" w:hAnsi="Arial" w:cs="Arial"/>
        </w:rPr>
        <w:t xml:space="preserve"> of government grands</w:t>
      </w:r>
      <w:r w:rsidR="00024284">
        <w:t xml:space="preserve">, </w:t>
      </w:r>
      <w:r w:rsidR="004E5AFE">
        <w:rPr>
          <w:rFonts w:ascii="Arial" w:hAnsi="Arial" w:cs="Arial"/>
        </w:rPr>
        <w:t>u</w:t>
      </w:r>
      <w:r w:rsidR="00696B23" w:rsidRPr="00024284">
        <w:rPr>
          <w:rFonts w:ascii="Arial" w:hAnsi="Arial" w:cs="Arial"/>
        </w:rPr>
        <w:t>nemployment</w:t>
      </w:r>
      <w:r w:rsidR="004E5AFE">
        <w:t xml:space="preserve">, </w:t>
      </w:r>
      <w:r w:rsidR="00696B23" w:rsidRPr="004E5AFE">
        <w:rPr>
          <w:rFonts w:ascii="Arial" w:hAnsi="Arial" w:cs="Arial"/>
        </w:rPr>
        <w:t>Tax (VAT)</w:t>
      </w:r>
      <w:r w:rsidR="004E5AFE">
        <w:rPr>
          <w:rFonts w:ascii="Arial" w:hAnsi="Arial" w:cs="Arial"/>
        </w:rPr>
        <w:t xml:space="preserve"> changes. And as of </w:t>
      </w:r>
      <w:r w:rsidR="00FC1509">
        <w:rPr>
          <w:rFonts w:ascii="Arial" w:hAnsi="Arial" w:cs="Arial"/>
        </w:rPr>
        <w:t>1</w:t>
      </w:r>
      <w:r w:rsidR="00FC1509" w:rsidRPr="00FC1509">
        <w:rPr>
          <w:rFonts w:ascii="Arial" w:hAnsi="Arial" w:cs="Arial"/>
          <w:vertAlign w:val="superscript"/>
        </w:rPr>
        <w:t>st</w:t>
      </w:r>
      <w:r w:rsidR="00FC1509">
        <w:rPr>
          <w:rFonts w:ascii="Arial" w:hAnsi="Arial" w:cs="Arial"/>
        </w:rPr>
        <w:t xml:space="preserve"> of January 2021</w:t>
      </w:r>
      <w:r w:rsidR="00FC1509">
        <w:t xml:space="preserve"> </w:t>
      </w:r>
      <w:r w:rsidR="00FC1509">
        <w:rPr>
          <w:rFonts w:ascii="Arial" w:hAnsi="Arial" w:cs="Arial"/>
        </w:rPr>
        <w:t xml:space="preserve">the new </w:t>
      </w:r>
      <w:r w:rsidR="00696B23" w:rsidRPr="00FC1509">
        <w:rPr>
          <w:rFonts w:ascii="Arial" w:hAnsi="Arial" w:cs="Arial"/>
        </w:rPr>
        <w:t xml:space="preserve">Brexit - trade </w:t>
      </w:r>
      <w:r w:rsidR="00966DF7" w:rsidRPr="00FC1509">
        <w:rPr>
          <w:rFonts w:ascii="Arial" w:hAnsi="Arial" w:cs="Arial"/>
        </w:rPr>
        <w:t>tariffs</w:t>
      </w:r>
      <w:r w:rsidR="00FC1509">
        <w:rPr>
          <w:rFonts w:ascii="Arial" w:hAnsi="Arial" w:cs="Arial"/>
        </w:rPr>
        <w:t xml:space="preserve"> will also have a big influence</w:t>
      </w:r>
      <w:r w:rsidR="0096229C">
        <w:rPr>
          <w:rFonts w:ascii="Arial" w:hAnsi="Arial" w:cs="Arial"/>
        </w:rPr>
        <w:t>, because some of the products are imported from European Uni</w:t>
      </w:r>
      <w:r w:rsidR="00143A0F">
        <w:rPr>
          <w:rFonts w:ascii="Arial" w:hAnsi="Arial" w:cs="Arial"/>
        </w:rPr>
        <w:t>on countries</w:t>
      </w:r>
      <w:r w:rsidR="00FC1509">
        <w:rPr>
          <w:rFonts w:ascii="Arial" w:hAnsi="Arial" w:cs="Arial"/>
        </w:rPr>
        <w:t>.</w:t>
      </w:r>
      <w:r w:rsidR="00FF65D0">
        <w:rPr>
          <w:rFonts w:ascii="Arial" w:hAnsi="Arial" w:cs="Arial"/>
        </w:rPr>
        <w:t xml:space="preserve"> Custom control to move</w:t>
      </w:r>
      <w:r w:rsidR="009F12EA">
        <w:rPr>
          <w:rFonts w:ascii="Arial" w:hAnsi="Arial" w:cs="Arial"/>
        </w:rPr>
        <w:t xml:space="preserve"> goods and products from and into the UK.</w:t>
      </w:r>
    </w:p>
    <w:p w14:paraId="7D303829" w14:textId="77777777" w:rsidR="00696B23" w:rsidRPr="00480142" w:rsidRDefault="00696B23" w:rsidP="004B5D94">
      <w:pPr>
        <w:spacing w:line="360" w:lineRule="auto"/>
        <w:rPr>
          <w:rFonts w:ascii="Arial" w:hAnsi="Arial" w:cs="Arial"/>
          <w:b/>
          <w:bCs/>
        </w:rPr>
      </w:pPr>
    </w:p>
    <w:p w14:paraId="0A9EDBDD" w14:textId="67B6FB63" w:rsidR="00652707" w:rsidRDefault="00652707" w:rsidP="004B5D94">
      <w:pPr>
        <w:spacing w:line="360" w:lineRule="auto"/>
        <w:rPr>
          <w:rFonts w:ascii="Arial" w:hAnsi="Arial" w:cs="Arial"/>
          <w:b/>
          <w:bCs/>
        </w:rPr>
      </w:pPr>
      <w:r>
        <w:rPr>
          <w:rFonts w:ascii="Arial" w:hAnsi="Arial" w:cs="Arial"/>
          <w:b/>
          <w:bCs/>
        </w:rPr>
        <w:t>ECONOMICAL</w:t>
      </w:r>
    </w:p>
    <w:p w14:paraId="66C4CDE8" w14:textId="7E51BF0E" w:rsidR="00696B23" w:rsidRPr="00B4322A" w:rsidRDefault="008A1D5D" w:rsidP="004B5D94">
      <w:pPr>
        <w:spacing w:line="360" w:lineRule="auto"/>
      </w:pPr>
      <w:r w:rsidRPr="004B5D94">
        <w:rPr>
          <w:rFonts w:ascii="Arial" w:hAnsi="Arial" w:cs="Arial"/>
        </w:rPr>
        <w:t xml:space="preserve">The </w:t>
      </w:r>
      <w:r w:rsidR="00143A0F" w:rsidRPr="004B5D94">
        <w:rPr>
          <w:rFonts w:ascii="Arial" w:hAnsi="Arial" w:cs="Arial"/>
        </w:rPr>
        <w:t>economic</w:t>
      </w:r>
      <w:r w:rsidRPr="004B5D94">
        <w:rPr>
          <w:rFonts w:ascii="Arial" w:hAnsi="Arial" w:cs="Arial"/>
        </w:rPr>
        <w:t xml:space="preserve"> r</w:t>
      </w:r>
      <w:r w:rsidR="00DE0F8B" w:rsidRPr="004B5D94">
        <w:rPr>
          <w:rFonts w:ascii="Arial" w:hAnsi="Arial" w:cs="Arial"/>
        </w:rPr>
        <w:t>ecession</w:t>
      </w:r>
      <w:r w:rsidR="00F44605" w:rsidRPr="004B5D94">
        <w:rPr>
          <w:rFonts w:ascii="Arial" w:hAnsi="Arial" w:cs="Arial"/>
        </w:rPr>
        <w:t xml:space="preserve"> that the country is facing</w:t>
      </w:r>
      <w:r w:rsidR="00143A0F" w:rsidRPr="004B5D94">
        <w:rPr>
          <w:rFonts w:ascii="Arial" w:hAnsi="Arial" w:cs="Arial"/>
        </w:rPr>
        <w:t>,</w:t>
      </w:r>
      <w:r w:rsidR="00DE0F8B" w:rsidRPr="004B5D94">
        <w:rPr>
          <w:rFonts w:ascii="Arial" w:hAnsi="Arial" w:cs="Arial"/>
        </w:rPr>
        <w:t xml:space="preserve"> due to Covid</w:t>
      </w:r>
      <w:r w:rsidR="00143A0F" w:rsidRPr="004B5D94">
        <w:rPr>
          <w:rFonts w:ascii="Arial" w:hAnsi="Arial" w:cs="Arial"/>
        </w:rPr>
        <w:t>-</w:t>
      </w:r>
      <w:r w:rsidR="00DE0F8B" w:rsidRPr="004B5D94">
        <w:rPr>
          <w:rFonts w:ascii="Arial" w:hAnsi="Arial" w:cs="Arial"/>
        </w:rPr>
        <w:t>19</w:t>
      </w:r>
      <w:r w:rsidR="00F44605" w:rsidRPr="004B5D94">
        <w:rPr>
          <w:rFonts w:ascii="Arial" w:hAnsi="Arial" w:cs="Arial"/>
        </w:rPr>
        <w:t xml:space="preserve"> global pandemic, will </w:t>
      </w:r>
      <w:r w:rsidR="0043322A" w:rsidRPr="004B5D94">
        <w:rPr>
          <w:rFonts w:ascii="Arial" w:hAnsi="Arial" w:cs="Arial"/>
        </w:rPr>
        <w:t>contribute</w:t>
      </w:r>
      <w:r w:rsidR="00F44605" w:rsidRPr="004B5D94">
        <w:rPr>
          <w:rFonts w:ascii="Arial" w:hAnsi="Arial" w:cs="Arial"/>
        </w:rPr>
        <w:t xml:space="preserve"> to companies having less</w:t>
      </w:r>
      <w:r w:rsidR="00DE0F8B" w:rsidRPr="00F44605">
        <w:rPr>
          <w:rFonts w:ascii="Arial" w:hAnsi="Arial" w:cs="Arial"/>
        </w:rPr>
        <w:t xml:space="preserve"> customers</w:t>
      </w:r>
      <w:r w:rsidR="0043322A">
        <w:rPr>
          <w:rFonts w:ascii="Arial" w:hAnsi="Arial" w:cs="Arial"/>
        </w:rPr>
        <w:t>, because most of the people that work in offices are presently advised to work from home.</w:t>
      </w:r>
      <w:r w:rsidR="0043322A">
        <w:t xml:space="preserve"> </w:t>
      </w:r>
      <w:r w:rsidR="00B4322A" w:rsidRPr="0012690D">
        <w:rPr>
          <w:rFonts w:ascii="Arial" w:hAnsi="Arial" w:cs="Arial"/>
        </w:rPr>
        <w:t>Also,</w:t>
      </w:r>
      <w:r w:rsidR="0043322A" w:rsidRPr="0012690D">
        <w:rPr>
          <w:rFonts w:ascii="Arial" w:hAnsi="Arial" w:cs="Arial"/>
        </w:rPr>
        <w:t xml:space="preserve"> the fact that this cri</w:t>
      </w:r>
      <w:r w:rsidR="0012690D" w:rsidRPr="0012690D">
        <w:rPr>
          <w:rFonts w:ascii="Arial" w:hAnsi="Arial" w:cs="Arial"/>
        </w:rPr>
        <w:t>sis brought more</w:t>
      </w:r>
      <w:r w:rsidR="0012690D">
        <w:rPr>
          <w:rFonts w:ascii="Arial" w:hAnsi="Arial" w:cs="Arial"/>
        </w:rPr>
        <w:t xml:space="preserve"> </w:t>
      </w:r>
      <w:r w:rsidR="00DE0F8B" w:rsidRPr="0043322A">
        <w:rPr>
          <w:rFonts w:ascii="Arial" w:hAnsi="Arial" w:cs="Arial"/>
        </w:rPr>
        <w:t>unemployment</w:t>
      </w:r>
      <w:r w:rsidR="00407FF4">
        <w:rPr>
          <w:rFonts w:ascii="Arial" w:hAnsi="Arial" w:cs="Arial"/>
        </w:rPr>
        <w:t xml:space="preserve">, and people do not have the same buying power as before. </w:t>
      </w:r>
      <w:r w:rsidR="00DE0F8B" w:rsidRPr="00407FF4">
        <w:rPr>
          <w:rFonts w:ascii="Arial" w:hAnsi="Arial" w:cs="Arial"/>
        </w:rPr>
        <w:t xml:space="preserve">Brexit - trade tariffs </w:t>
      </w:r>
      <w:r w:rsidR="00B4322A">
        <w:rPr>
          <w:rFonts w:ascii="Arial" w:hAnsi="Arial" w:cs="Arial"/>
        </w:rPr>
        <w:t xml:space="preserve">will also play a major role in the </w:t>
      </w:r>
      <w:r w:rsidR="00D34C7D">
        <w:rPr>
          <w:rFonts w:ascii="Arial" w:hAnsi="Arial" w:cs="Arial"/>
        </w:rPr>
        <w:t>economic</w:t>
      </w:r>
      <w:r w:rsidR="00B4322A">
        <w:rPr>
          <w:rFonts w:ascii="Arial" w:hAnsi="Arial" w:cs="Arial"/>
        </w:rPr>
        <w:t xml:space="preserve"> sector. </w:t>
      </w:r>
    </w:p>
    <w:p w14:paraId="5E4D5D0C" w14:textId="61C7FD69" w:rsidR="00652707" w:rsidRDefault="00D73B1B" w:rsidP="00281C30">
      <w:pPr>
        <w:spacing w:line="360" w:lineRule="auto"/>
        <w:rPr>
          <w:rFonts w:ascii="Arial" w:hAnsi="Arial" w:cs="Arial"/>
          <w:b/>
          <w:bCs/>
        </w:rPr>
      </w:pPr>
      <w:r>
        <w:rPr>
          <w:rFonts w:ascii="Arial" w:hAnsi="Arial" w:cs="Arial"/>
          <w:b/>
          <w:bCs/>
        </w:rPr>
        <w:t>SOCIAL</w:t>
      </w:r>
    </w:p>
    <w:p w14:paraId="50519742" w14:textId="374081B1" w:rsidR="00DE0F8B" w:rsidRPr="00136AAD" w:rsidRDefault="00DE0F8B" w:rsidP="00801E9F">
      <w:pPr>
        <w:spacing w:line="360" w:lineRule="auto"/>
        <w:rPr>
          <w:rFonts w:ascii="Arial" w:hAnsi="Arial" w:cs="Arial"/>
        </w:rPr>
      </w:pPr>
      <w:r w:rsidRPr="0060082A">
        <w:rPr>
          <w:rFonts w:ascii="Arial" w:hAnsi="Arial" w:cs="Arial"/>
        </w:rPr>
        <w:t>Demographics</w:t>
      </w:r>
      <w:r w:rsidR="0060082A">
        <w:rPr>
          <w:rFonts w:ascii="Arial" w:hAnsi="Arial" w:cs="Arial"/>
        </w:rPr>
        <w:t xml:space="preserve">, due to the fact that </w:t>
      </w:r>
      <w:r w:rsidRPr="0060082A">
        <w:rPr>
          <w:rFonts w:ascii="Arial" w:hAnsi="Arial" w:cs="Arial"/>
        </w:rPr>
        <w:t>people are working from home</w:t>
      </w:r>
      <w:r w:rsidR="00D76033">
        <w:rPr>
          <w:rFonts w:ascii="Arial" w:hAnsi="Arial" w:cs="Arial"/>
        </w:rPr>
        <w:t xml:space="preserve">, </w:t>
      </w:r>
      <w:r w:rsidR="00AC18EC">
        <w:rPr>
          <w:rFonts w:ascii="Arial" w:hAnsi="Arial" w:cs="Arial"/>
        </w:rPr>
        <w:t xml:space="preserve">and most of the population live in the outskirts </w:t>
      </w:r>
      <w:r w:rsidR="00801E9F">
        <w:rPr>
          <w:rFonts w:ascii="Arial" w:hAnsi="Arial" w:cs="Arial"/>
        </w:rPr>
        <w:t xml:space="preserve">of the cities, </w:t>
      </w:r>
      <w:r w:rsidR="00D76033">
        <w:rPr>
          <w:rFonts w:ascii="Arial" w:hAnsi="Arial" w:cs="Arial"/>
        </w:rPr>
        <w:t xml:space="preserve">and </w:t>
      </w:r>
      <w:r w:rsidR="00CC2203">
        <w:rPr>
          <w:rFonts w:ascii="Arial" w:hAnsi="Arial" w:cs="Arial"/>
        </w:rPr>
        <w:t xml:space="preserve">as </w:t>
      </w:r>
      <w:r w:rsidR="00D76033">
        <w:rPr>
          <w:rFonts w:ascii="Arial" w:hAnsi="Arial" w:cs="Arial"/>
        </w:rPr>
        <w:t xml:space="preserve">most of the Pret </w:t>
      </w:r>
      <w:r w:rsidR="00CC2203">
        <w:rPr>
          <w:rFonts w:ascii="Arial" w:hAnsi="Arial" w:cs="Arial"/>
        </w:rPr>
        <w:t xml:space="preserve">a Manger </w:t>
      </w:r>
      <w:r w:rsidR="00D76033">
        <w:rPr>
          <w:rFonts w:ascii="Arial" w:hAnsi="Arial" w:cs="Arial"/>
        </w:rPr>
        <w:t xml:space="preserve">shops are </w:t>
      </w:r>
      <w:r w:rsidR="003139BB">
        <w:rPr>
          <w:rFonts w:ascii="Arial" w:hAnsi="Arial" w:cs="Arial"/>
        </w:rPr>
        <w:t xml:space="preserve">strategically </w:t>
      </w:r>
      <w:r w:rsidR="00D76033">
        <w:rPr>
          <w:rFonts w:ascii="Arial" w:hAnsi="Arial" w:cs="Arial"/>
        </w:rPr>
        <w:t xml:space="preserve">located either in high streets or near </w:t>
      </w:r>
      <w:r w:rsidR="003139BB">
        <w:rPr>
          <w:rFonts w:ascii="Arial" w:hAnsi="Arial" w:cs="Arial"/>
        </w:rPr>
        <w:t>office buildings</w:t>
      </w:r>
      <w:r w:rsidR="00225E37">
        <w:rPr>
          <w:rFonts w:ascii="Arial" w:hAnsi="Arial" w:cs="Arial"/>
        </w:rPr>
        <w:t>,</w:t>
      </w:r>
      <w:r w:rsidR="00801E9F">
        <w:rPr>
          <w:rFonts w:ascii="Arial" w:hAnsi="Arial" w:cs="Arial"/>
        </w:rPr>
        <w:t xml:space="preserve"> this will have an enormous impact.</w:t>
      </w:r>
      <w:r w:rsidR="00801E9F">
        <w:t xml:space="preserve"> </w:t>
      </w:r>
      <w:r w:rsidRPr="0060082A">
        <w:rPr>
          <w:rFonts w:ascii="Arial" w:hAnsi="Arial" w:cs="Arial"/>
        </w:rPr>
        <w:t>Tourist</w:t>
      </w:r>
      <w:r w:rsidR="00DD2800">
        <w:rPr>
          <w:rFonts w:ascii="Arial" w:hAnsi="Arial" w:cs="Arial"/>
        </w:rPr>
        <w:t>, presently there a</w:t>
      </w:r>
      <w:r w:rsidR="001119BA">
        <w:rPr>
          <w:rFonts w:ascii="Arial" w:hAnsi="Arial" w:cs="Arial"/>
        </w:rPr>
        <w:t>re</w:t>
      </w:r>
      <w:r w:rsidR="00DD2800">
        <w:rPr>
          <w:rFonts w:ascii="Arial" w:hAnsi="Arial" w:cs="Arial"/>
        </w:rPr>
        <w:t xml:space="preserve"> almost no people travelling</w:t>
      </w:r>
      <w:r w:rsidR="001119BA">
        <w:rPr>
          <w:rFonts w:ascii="Arial" w:hAnsi="Arial" w:cs="Arial"/>
        </w:rPr>
        <w:t xml:space="preserve"> due to the travel restrictions imposed by the government because of the Covid-19 pandemic</w:t>
      </w:r>
      <w:r w:rsidR="001C6D87">
        <w:rPr>
          <w:rFonts w:ascii="Arial" w:hAnsi="Arial" w:cs="Arial"/>
        </w:rPr>
        <w:t>, an</w:t>
      </w:r>
      <w:r w:rsidR="0027633C">
        <w:rPr>
          <w:rFonts w:ascii="Arial" w:hAnsi="Arial" w:cs="Arial"/>
        </w:rPr>
        <w:t xml:space="preserve">d </w:t>
      </w:r>
      <w:r w:rsidR="001C6D87">
        <w:rPr>
          <w:rFonts w:ascii="Arial" w:hAnsi="Arial" w:cs="Arial"/>
        </w:rPr>
        <w:t xml:space="preserve">Pret a Manger was quite popular </w:t>
      </w:r>
      <w:r w:rsidR="0027633C">
        <w:rPr>
          <w:rFonts w:ascii="Arial" w:hAnsi="Arial" w:cs="Arial"/>
        </w:rPr>
        <w:t>for tourist, as they can still eat well, but for a cheaper price.</w:t>
      </w:r>
      <w:r w:rsidR="002A6506">
        <w:rPr>
          <w:rFonts w:ascii="Arial" w:hAnsi="Arial" w:cs="Arial"/>
        </w:rPr>
        <w:t xml:space="preserve"> </w:t>
      </w:r>
      <w:r w:rsidR="001E5337">
        <w:rPr>
          <w:rFonts w:ascii="Arial" w:hAnsi="Arial" w:cs="Arial"/>
        </w:rPr>
        <w:t xml:space="preserve">They are part of the </w:t>
      </w:r>
      <w:r w:rsidR="00EE27E4">
        <w:rPr>
          <w:rFonts w:ascii="Arial" w:hAnsi="Arial" w:cs="Arial"/>
        </w:rPr>
        <w:t xml:space="preserve">Global </w:t>
      </w:r>
      <w:r w:rsidR="00AC09D2">
        <w:rPr>
          <w:rFonts w:ascii="Arial" w:hAnsi="Arial" w:cs="Arial"/>
        </w:rPr>
        <w:t>L</w:t>
      </w:r>
      <w:r w:rsidR="005414FE">
        <w:rPr>
          <w:rFonts w:ascii="Arial" w:hAnsi="Arial" w:cs="Arial"/>
        </w:rPr>
        <w:t>eadership Team (GLT)</w:t>
      </w:r>
      <w:r w:rsidR="00136AAD">
        <w:t xml:space="preserve">, </w:t>
      </w:r>
      <w:r w:rsidR="001F6C2A">
        <w:rPr>
          <w:rFonts w:ascii="Arial" w:hAnsi="Arial" w:cs="Arial"/>
        </w:rPr>
        <w:t xml:space="preserve">getting women in leadership. </w:t>
      </w:r>
    </w:p>
    <w:p w14:paraId="6E5CB8A8" w14:textId="69571D2A" w:rsidR="00D73B1B" w:rsidRPr="008B3E76" w:rsidRDefault="00D73B1B" w:rsidP="00281C30">
      <w:pPr>
        <w:spacing w:line="360" w:lineRule="auto"/>
        <w:rPr>
          <w:rFonts w:ascii="Arial" w:hAnsi="Arial" w:cs="Arial"/>
          <w:b/>
          <w:bCs/>
        </w:rPr>
      </w:pPr>
      <w:r w:rsidRPr="008B3E76">
        <w:rPr>
          <w:rFonts w:ascii="Arial" w:hAnsi="Arial" w:cs="Arial"/>
          <w:b/>
          <w:bCs/>
        </w:rPr>
        <w:t>TECHNOLOGICAL</w:t>
      </w:r>
    </w:p>
    <w:p w14:paraId="30092181" w14:textId="211B655D" w:rsidR="00DE0F8B" w:rsidRDefault="00DE0F8B" w:rsidP="00281C30">
      <w:pPr>
        <w:spacing w:line="360" w:lineRule="auto"/>
        <w:rPr>
          <w:rFonts w:ascii="Arial" w:hAnsi="Arial" w:cs="Arial"/>
        </w:rPr>
      </w:pPr>
      <w:r w:rsidRPr="008B3E76">
        <w:rPr>
          <w:rFonts w:ascii="Arial" w:hAnsi="Arial" w:cs="Arial"/>
        </w:rPr>
        <w:t xml:space="preserve">New products </w:t>
      </w:r>
      <w:r w:rsidR="00776E71" w:rsidRPr="008B3E76">
        <w:rPr>
          <w:rFonts w:ascii="Arial" w:hAnsi="Arial" w:cs="Arial"/>
        </w:rPr>
        <w:t xml:space="preserve">and new ways of buying </w:t>
      </w:r>
      <w:r w:rsidR="007033A9" w:rsidRPr="008B3E76">
        <w:rPr>
          <w:rFonts w:ascii="Arial" w:hAnsi="Arial" w:cs="Arial"/>
        </w:rPr>
        <w:t xml:space="preserve">the products </w:t>
      </w:r>
      <w:r w:rsidR="00636281" w:rsidRPr="008B3E76">
        <w:rPr>
          <w:rFonts w:ascii="Arial" w:hAnsi="Arial" w:cs="Arial"/>
        </w:rPr>
        <w:t xml:space="preserve">are now more than ever </w:t>
      </w:r>
      <w:r w:rsidRPr="008B3E76">
        <w:rPr>
          <w:rFonts w:ascii="Arial" w:hAnsi="Arial" w:cs="Arial"/>
        </w:rPr>
        <w:t>announced on Social Media</w:t>
      </w:r>
      <w:r w:rsidR="007033A9" w:rsidRPr="008B3E76">
        <w:rPr>
          <w:rFonts w:ascii="Arial" w:hAnsi="Arial" w:cs="Arial"/>
        </w:rPr>
        <w:t xml:space="preserve">. </w:t>
      </w:r>
      <w:r w:rsidR="00BB797A" w:rsidRPr="008B3E76">
        <w:rPr>
          <w:rFonts w:ascii="Arial" w:hAnsi="Arial" w:cs="Arial"/>
        </w:rPr>
        <w:t xml:space="preserve">They have the option of </w:t>
      </w:r>
      <w:r w:rsidR="006A13F4" w:rsidRPr="008B3E76">
        <w:rPr>
          <w:rFonts w:ascii="Arial" w:hAnsi="Arial" w:cs="Arial"/>
        </w:rPr>
        <w:t>C</w:t>
      </w:r>
      <w:r w:rsidRPr="008B3E76">
        <w:rPr>
          <w:rFonts w:ascii="Arial" w:hAnsi="Arial" w:cs="Arial"/>
        </w:rPr>
        <w:t>lick and Collect</w:t>
      </w:r>
      <w:r w:rsidR="00626BD6" w:rsidRPr="008B3E76">
        <w:rPr>
          <w:rFonts w:ascii="Arial" w:hAnsi="Arial" w:cs="Arial"/>
        </w:rPr>
        <w:t>, getting free delivery through Uber Eats, Deliveroo</w:t>
      </w:r>
      <w:r w:rsidR="00BC1312" w:rsidRPr="008B3E76">
        <w:rPr>
          <w:rFonts w:ascii="Arial" w:hAnsi="Arial" w:cs="Arial"/>
        </w:rPr>
        <w:t xml:space="preserve"> and Just Eat. </w:t>
      </w:r>
    </w:p>
    <w:p w14:paraId="330C5C34" w14:textId="7C3A124D" w:rsidR="00D34C7D" w:rsidRDefault="00D34C7D" w:rsidP="00281C30">
      <w:pPr>
        <w:spacing w:line="360" w:lineRule="auto"/>
        <w:rPr>
          <w:rFonts w:ascii="Arial" w:hAnsi="Arial" w:cs="Arial"/>
        </w:rPr>
      </w:pPr>
    </w:p>
    <w:p w14:paraId="5ADD04E3" w14:textId="77777777" w:rsidR="00D34C7D" w:rsidRPr="008B3E76" w:rsidRDefault="00D34C7D" w:rsidP="00281C30">
      <w:pPr>
        <w:spacing w:line="360" w:lineRule="auto"/>
        <w:rPr>
          <w:rFonts w:ascii="Arial" w:hAnsi="Arial" w:cs="Arial"/>
        </w:rPr>
      </w:pPr>
    </w:p>
    <w:p w14:paraId="2CEE98A3" w14:textId="1354CB21" w:rsidR="00D73B1B" w:rsidRPr="008B3E76" w:rsidRDefault="00D73B1B" w:rsidP="00281C30">
      <w:pPr>
        <w:spacing w:line="360" w:lineRule="auto"/>
        <w:rPr>
          <w:rFonts w:ascii="Arial" w:hAnsi="Arial" w:cs="Arial"/>
          <w:b/>
          <w:bCs/>
        </w:rPr>
      </w:pPr>
      <w:r w:rsidRPr="008B3E76">
        <w:rPr>
          <w:rFonts w:ascii="Arial" w:hAnsi="Arial" w:cs="Arial"/>
          <w:b/>
          <w:bCs/>
        </w:rPr>
        <w:lastRenderedPageBreak/>
        <w:t>LEGAL</w:t>
      </w:r>
    </w:p>
    <w:p w14:paraId="37016DAE" w14:textId="39129E32" w:rsidR="00DE0F8B" w:rsidRPr="008B3E76" w:rsidRDefault="00DE0F8B" w:rsidP="00281C30">
      <w:pPr>
        <w:spacing w:line="360" w:lineRule="auto"/>
        <w:rPr>
          <w:rFonts w:ascii="Arial" w:hAnsi="Arial" w:cs="Arial"/>
        </w:rPr>
      </w:pPr>
      <w:r w:rsidRPr="008B3E76">
        <w:rPr>
          <w:rFonts w:ascii="Arial" w:hAnsi="Arial" w:cs="Arial"/>
        </w:rPr>
        <w:t xml:space="preserve">Employment legislation </w:t>
      </w:r>
      <w:r w:rsidR="007E6C99" w:rsidRPr="008B3E76">
        <w:rPr>
          <w:rFonts w:ascii="Arial" w:hAnsi="Arial" w:cs="Arial"/>
        </w:rPr>
        <w:t>–</w:t>
      </w:r>
      <w:r w:rsidRPr="008B3E76">
        <w:rPr>
          <w:rFonts w:ascii="Arial" w:hAnsi="Arial" w:cs="Arial"/>
        </w:rPr>
        <w:t xml:space="preserve"> </w:t>
      </w:r>
      <w:r w:rsidR="007E6C99" w:rsidRPr="008B3E76">
        <w:rPr>
          <w:rFonts w:ascii="Arial" w:hAnsi="Arial" w:cs="Arial"/>
        </w:rPr>
        <w:t xml:space="preserve">the company is focused on </w:t>
      </w:r>
      <w:r w:rsidRPr="008B3E76">
        <w:rPr>
          <w:rFonts w:ascii="Arial" w:hAnsi="Arial" w:cs="Arial"/>
        </w:rPr>
        <w:t>worker’s rights, anti-discrimination, anti-harassment</w:t>
      </w:r>
      <w:r w:rsidR="007E6C99" w:rsidRPr="008B3E76">
        <w:rPr>
          <w:rFonts w:ascii="Arial" w:hAnsi="Arial" w:cs="Arial"/>
        </w:rPr>
        <w:t xml:space="preserve">. </w:t>
      </w:r>
      <w:r w:rsidRPr="008B3E76">
        <w:rPr>
          <w:rFonts w:ascii="Arial" w:hAnsi="Arial" w:cs="Arial"/>
        </w:rPr>
        <w:t>Health and Safety</w:t>
      </w:r>
      <w:r w:rsidR="007E6C99" w:rsidRPr="008B3E76">
        <w:rPr>
          <w:rFonts w:ascii="Arial" w:hAnsi="Arial" w:cs="Arial"/>
        </w:rPr>
        <w:t xml:space="preserve"> has a big role in the company.</w:t>
      </w:r>
      <w:r w:rsidR="00CD37F4" w:rsidRPr="008B3E76">
        <w:rPr>
          <w:rFonts w:ascii="Arial" w:hAnsi="Arial" w:cs="Arial"/>
        </w:rPr>
        <w:t xml:space="preserve"> The government</w:t>
      </w:r>
      <w:r w:rsidR="00704AEC" w:rsidRPr="008B3E76">
        <w:rPr>
          <w:rFonts w:ascii="Arial" w:hAnsi="Arial" w:cs="Arial"/>
        </w:rPr>
        <w:t xml:space="preserve"> i</w:t>
      </w:r>
      <w:r w:rsidRPr="008B3E76">
        <w:rPr>
          <w:rFonts w:ascii="Arial" w:hAnsi="Arial" w:cs="Arial"/>
        </w:rPr>
        <w:t>mposed distancing</w:t>
      </w:r>
      <w:r w:rsidR="00CD37F4" w:rsidRPr="008B3E76">
        <w:rPr>
          <w:rFonts w:ascii="Arial" w:hAnsi="Arial" w:cs="Arial"/>
        </w:rPr>
        <w:t xml:space="preserve"> rules</w:t>
      </w:r>
      <w:r w:rsidRPr="008B3E76">
        <w:rPr>
          <w:rFonts w:ascii="Arial" w:hAnsi="Arial" w:cs="Arial"/>
        </w:rPr>
        <w:t xml:space="preserve">, </w:t>
      </w:r>
      <w:r w:rsidR="00A70A6E" w:rsidRPr="008B3E76">
        <w:rPr>
          <w:rFonts w:ascii="Arial" w:hAnsi="Arial" w:cs="Arial"/>
        </w:rPr>
        <w:t>the</w:t>
      </w:r>
      <w:r w:rsidR="00232AF3" w:rsidRPr="008B3E76">
        <w:rPr>
          <w:rFonts w:ascii="Arial" w:hAnsi="Arial" w:cs="Arial"/>
        </w:rPr>
        <w:t xml:space="preserve"> </w:t>
      </w:r>
      <w:r w:rsidRPr="008B3E76">
        <w:rPr>
          <w:rFonts w:ascii="Arial" w:hAnsi="Arial" w:cs="Arial"/>
        </w:rPr>
        <w:t xml:space="preserve">mandatory </w:t>
      </w:r>
      <w:r w:rsidR="00232AF3" w:rsidRPr="008B3E76">
        <w:rPr>
          <w:rFonts w:ascii="Arial" w:hAnsi="Arial" w:cs="Arial"/>
        </w:rPr>
        <w:t xml:space="preserve">use of </w:t>
      </w:r>
      <w:r w:rsidRPr="008B3E76">
        <w:rPr>
          <w:rFonts w:ascii="Arial" w:hAnsi="Arial" w:cs="Arial"/>
        </w:rPr>
        <w:t xml:space="preserve">face </w:t>
      </w:r>
      <w:r w:rsidR="00232AF3" w:rsidRPr="008B3E76">
        <w:rPr>
          <w:rFonts w:ascii="Arial" w:hAnsi="Arial" w:cs="Arial"/>
        </w:rPr>
        <w:t xml:space="preserve">coverings when in closed spaces, </w:t>
      </w:r>
      <w:proofErr w:type="gramStart"/>
      <w:r w:rsidR="00232AF3" w:rsidRPr="008B3E76">
        <w:rPr>
          <w:rFonts w:ascii="Arial" w:hAnsi="Arial" w:cs="Arial"/>
        </w:rPr>
        <w:t>track</w:t>
      </w:r>
      <w:proofErr w:type="gramEnd"/>
      <w:r w:rsidR="00232AF3" w:rsidRPr="008B3E76">
        <w:rPr>
          <w:rFonts w:ascii="Arial" w:hAnsi="Arial" w:cs="Arial"/>
        </w:rPr>
        <w:t xml:space="preserve"> and trace system when people are dining in, </w:t>
      </w:r>
      <w:r w:rsidR="00FC1A79" w:rsidRPr="008B3E76">
        <w:rPr>
          <w:rFonts w:ascii="Arial" w:hAnsi="Arial" w:cs="Arial"/>
        </w:rPr>
        <w:t>that leads to</w:t>
      </w:r>
      <w:r w:rsidR="00232AF3" w:rsidRPr="008B3E76">
        <w:rPr>
          <w:rFonts w:ascii="Arial" w:hAnsi="Arial" w:cs="Arial"/>
        </w:rPr>
        <w:t xml:space="preserve"> </w:t>
      </w:r>
      <w:r w:rsidRPr="008B3E76">
        <w:rPr>
          <w:rFonts w:ascii="Arial" w:hAnsi="Arial" w:cs="Arial"/>
        </w:rPr>
        <w:t>less customer in the shops</w:t>
      </w:r>
      <w:r w:rsidR="00FC1A79" w:rsidRPr="008B3E76">
        <w:rPr>
          <w:rFonts w:ascii="Arial" w:hAnsi="Arial" w:cs="Arial"/>
        </w:rPr>
        <w:t xml:space="preserve">. </w:t>
      </w:r>
    </w:p>
    <w:p w14:paraId="0BA466E6" w14:textId="51CAD614" w:rsidR="00D73B1B" w:rsidRPr="008B3E76" w:rsidRDefault="00D73B1B" w:rsidP="00281C30">
      <w:pPr>
        <w:spacing w:line="360" w:lineRule="auto"/>
        <w:rPr>
          <w:rFonts w:ascii="Arial" w:hAnsi="Arial" w:cs="Arial"/>
          <w:b/>
          <w:bCs/>
        </w:rPr>
      </w:pPr>
      <w:r w:rsidRPr="008B3E76">
        <w:rPr>
          <w:rFonts w:ascii="Arial" w:hAnsi="Arial" w:cs="Arial"/>
          <w:b/>
          <w:bCs/>
        </w:rPr>
        <w:t>ENVIRONMENTAL</w:t>
      </w:r>
    </w:p>
    <w:p w14:paraId="651787A9" w14:textId="6FCF79CC" w:rsidR="00DE0F8B" w:rsidRPr="008B3E76" w:rsidRDefault="00BD2811" w:rsidP="00BD0D17">
      <w:pPr>
        <w:spacing w:line="360" w:lineRule="auto"/>
        <w:rPr>
          <w:rFonts w:ascii="Arial" w:hAnsi="Arial" w:cs="Arial"/>
        </w:rPr>
      </w:pPr>
      <w:r w:rsidRPr="008B3E76">
        <w:rPr>
          <w:rFonts w:ascii="Arial" w:hAnsi="Arial" w:cs="Arial"/>
        </w:rPr>
        <w:t xml:space="preserve">Pret a Manger </w:t>
      </w:r>
      <w:r w:rsidR="00675EA9" w:rsidRPr="008B3E76">
        <w:rPr>
          <w:rFonts w:ascii="Arial" w:hAnsi="Arial" w:cs="Arial"/>
        </w:rPr>
        <w:t xml:space="preserve">started in </w:t>
      </w:r>
      <w:r w:rsidR="000934F3" w:rsidRPr="008B3E76">
        <w:rPr>
          <w:rFonts w:ascii="Arial" w:hAnsi="Arial" w:cs="Arial"/>
        </w:rPr>
        <w:t>2018 giving 50p discount to customers with r</w:t>
      </w:r>
      <w:r w:rsidR="00DE0F8B" w:rsidRPr="008B3E76">
        <w:rPr>
          <w:rFonts w:ascii="Arial" w:hAnsi="Arial" w:cs="Arial"/>
        </w:rPr>
        <w:t>eusable cups</w:t>
      </w:r>
      <w:r w:rsidR="00DC48E4" w:rsidRPr="008B3E76">
        <w:rPr>
          <w:rFonts w:ascii="Arial" w:hAnsi="Arial" w:cs="Arial"/>
        </w:rPr>
        <w:t>, saving over 10 million cups this way. They started rec</w:t>
      </w:r>
      <w:r w:rsidR="00E72CDF" w:rsidRPr="008B3E76">
        <w:rPr>
          <w:rFonts w:ascii="Arial" w:hAnsi="Arial" w:cs="Arial"/>
        </w:rPr>
        <w:t xml:space="preserve">ycling the </w:t>
      </w:r>
      <w:r w:rsidR="00BF5048" w:rsidRPr="008B3E76">
        <w:rPr>
          <w:rFonts w:ascii="Arial" w:hAnsi="Arial" w:cs="Arial"/>
        </w:rPr>
        <w:t>takeaway</w:t>
      </w:r>
      <w:r w:rsidR="00E72CDF" w:rsidRPr="008B3E76">
        <w:rPr>
          <w:rFonts w:ascii="Arial" w:hAnsi="Arial" w:cs="Arial"/>
        </w:rPr>
        <w:t xml:space="preserve"> cups and transforming them into no</w:t>
      </w:r>
      <w:r w:rsidR="00CF6189" w:rsidRPr="008B3E76">
        <w:rPr>
          <w:rFonts w:ascii="Arial" w:hAnsi="Arial" w:cs="Arial"/>
        </w:rPr>
        <w:t>t</w:t>
      </w:r>
      <w:r w:rsidR="00E72CDF" w:rsidRPr="008B3E76">
        <w:rPr>
          <w:rFonts w:ascii="Arial" w:hAnsi="Arial" w:cs="Arial"/>
        </w:rPr>
        <w:t>ebooks</w:t>
      </w:r>
      <w:r w:rsidR="00CF6189" w:rsidRPr="008B3E76">
        <w:rPr>
          <w:rFonts w:ascii="Arial" w:hAnsi="Arial" w:cs="Arial"/>
        </w:rPr>
        <w:t xml:space="preserve">. Reduced the use of plastic bottles, by putting up water fountains in </w:t>
      </w:r>
      <w:r w:rsidR="00BF5048" w:rsidRPr="008B3E76">
        <w:rPr>
          <w:rFonts w:ascii="Arial" w:hAnsi="Arial" w:cs="Arial"/>
        </w:rPr>
        <w:t xml:space="preserve">around 250 shops. </w:t>
      </w:r>
      <w:r w:rsidR="00DE0F8B" w:rsidRPr="008B3E76">
        <w:rPr>
          <w:rFonts w:ascii="Arial" w:hAnsi="Arial" w:cs="Arial"/>
        </w:rPr>
        <w:t>Shutting down freezers</w:t>
      </w:r>
      <w:r w:rsidR="004940D4" w:rsidRPr="008B3E76">
        <w:rPr>
          <w:rFonts w:ascii="Arial" w:hAnsi="Arial" w:cs="Arial"/>
        </w:rPr>
        <w:t xml:space="preserve"> and closing the shop doors</w:t>
      </w:r>
      <w:r w:rsidR="00DE0F8B" w:rsidRPr="008B3E76">
        <w:rPr>
          <w:rFonts w:ascii="Arial" w:hAnsi="Arial" w:cs="Arial"/>
        </w:rPr>
        <w:t xml:space="preserve"> to cut </w:t>
      </w:r>
      <w:r w:rsidR="00597DBC" w:rsidRPr="008B3E76">
        <w:rPr>
          <w:rFonts w:ascii="Arial" w:hAnsi="Arial" w:cs="Arial"/>
        </w:rPr>
        <w:t xml:space="preserve">on </w:t>
      </w:r>
      <w:r w:rsidR="004940D4" w:rsidRPr="008B3E76">
        <w:rPr>
          <w:rFonts w:ascii="Arial" w:hAnsi="Arial" w:cs="Arial"/>
        </w:rPr>
        <w:t>energy</w:t>
      </w:r>
      <w:r w:rsidR="00DE0F8B" w:rsidRPr="008B3E76">
        <w:rPr>
          <w:rFonts w:ascii="Arial" w:hAnsi="Arial" w:cs="Arial"/>
        </w:rPr>
        <w:t xml:space="preserve"> </w:t>
      </w:r>
      <w:r w:rsidR="004940D4" w:rsidRPr="008B3E76">
        <w:rPr>
          <w:rFonts w:ascii="Arial" w:hAnsi="Arial" w:cs="Arial"/>
        </w:rPr>
        <w:t>consumption</w:t>
      </w:r>
      <w:r w:rsidR="00590525" w:rsidRPr="008B3E76">
        <w:rPr>
          <w:rFonts w:ascii="Arial" w:hAnsi="Arial" w:cs="Arial"/>
        </w:rPr>
        <w:t xml:space="preserve"> by 5% in 2019. S</w:t>
      </w:r>
      <w:r w:rsidR="00DE0F8B" w:rsidRPr="008B3E76">
        <w:rPr>
          <w:rFonts w:ascii="Arial" w:hAnsi="Arial" w:cs="Arial"/>
        </w:rPr>
        <w:t xml:space="preserve">hops that </w:t>
      </w:r>
      <w:r w:rsidR="00590525" w:rsidRPr="008B3E76">
        <w:rPr>
          <w:rFonts w:ascii="Arial" w:hAnsi="Arial" w:cs="Arial"/>
        </w:rPr>
        <w:t>have less c</w:t>
      </w:r>
      <w:r w:rsidR="00EE26F4" w:rsidRPr="008B3E76">
        <w:rPr>
          <w:rFonts w:ascii="Arial" w:hAnsi="Arial" w:cs="Arial"/>
        </w:rPr>
        <w:t xml:space="preserve">onsumption, </w:t>
      </w:r>
      <w:r w:rsidR="00DE0F8B" w:rsidRPr="008B3E76">
        <w:rPr>
          <w:rFonts w:ascii="Arial" w:hAnsi="Arial" w:cs="Arial"/>
        </w:rPr>
        <w:t xml:space="preserve">get </w:t>
      </w:r>
      <w:r w:rsidR="00EE26F4" w:rsidRPr="008B3E76">
        <w:rPr>
          <w:rFonts w:ascii="Arial" w:hAnsi="Arial" w:cs="Arial"/>
        </w:rPr>
        <w:t xml:space="preserve">a </w:t>
      </w:r>
      <w:r w:rsidR="00DE0F8B" w:rsidRPr="008B3E76">
        <w:rPr>
          <w:rFonts w:ascii="Arial" w:hAnsi="Arial" w:cs="Arial"/>
        </w:rPr>
        <w:t>compensation</w:t>
      </w:r>
      <w:r w:rsidR="00EE26F4" w:rsidRPr="008B3E76">
        <w:rPr>
          <w:rFonts w:ascii="Arial" w:hAnsi="Arial" w:cs="Arial"/>
        </w:rPr>
        <w:t xml:space="preserve">. Kitchens are run by </w:t>
      </w:r>
      <w:r w:rsidR="00A0551C" w:rsidRPr="008B3E76">
        <w:rPr>
          <w:rFonts w:ascii="Arial" w:hAnsi="Arial" w:cs="Arial"/>
        </w:rPr>
        <w:t>powdered</w:t>
      </w:r>
      <w:r w:rsidR="00A81D4D" w:rsidRPr="008B3E76">
        <w:rPr>
          <w:rFonts w:ascii="Arial" w:hAnsi="Arial" w:cs="Arial"/>
        </w:rPr>
        <w:t xml:space="preserve"> wind, solar</w:t>
      </w:r>
      <w:r w:rsidR="00A0551C" w:rsidRPr="008B3E76">
        <w:rPr>
          <w:rFonts w:ascii="Arial" w:hAnsi="Arial" w:cs="Arial"/>
        </w:rPr>
        <w:t xml:space="preserve"> and hydroelectric energy</w:t>
      </w:r>
      <w:r w:rsidR="001A4D3F" w:rsidRPr="008B3E76">
        <w:rPr>
          <w:rFonts w:ascii="Arial" w:hAnsi="Arial" w:cs="Arial"/>
        </w:rPr>
        <w:t xml:space="preserve"> since 2015.</w:t>
      </w:r>
      <w:r w:rsidR="003D2094" w:rsidRPr="008B3E76">
        <w:rPr>
          <w:rFonts w:ascii="Arial" w:hAnsi="Arial" w:cs="Arial"/>
        </w:rPr>
        <w:t xml:space="preserve"> Pret a Manger is one of the first</w:t>
      </w:r>
      <w:r w:rsidR="00BD0D17" w:rsidRPr="008B3E76">
        <w:rPr>
          <w:rFonts w:ascii="Arial" w:hAnsi="Arial" w:cs="Arial"/>
        </w:rPr>
        <w:t xml:space="preserve"> members of UK Plastic Pact.</w:t>
      </w:r>
      <w:r w:rsidR="00FD3E4E">
        <w:rPr>
          <w:rFonts w:ascii="Arial" w:hAnsi="Arial" w:cs="Arial"/>
        </w:rPr>
        <w:t xml:space="preserve"> </w:t>
      </w:r>
      <w:r w:rsidR="00D865D4">
        <w:rPr>
          <w:rFonts w:ascii="Arial" w:hAnsi="Arial" w:cs="Arial"/>
        </w:rPr>
        <w:t xml:space="preserve">They have </w:t>
      </w:r>
      <w:r w:rsidR="00E90A01">
        <w:rPr>
          <w:rFonts w:ascii="Arial" w:hAnsi="Arial" w:cs="Arial"/>
        </w:rPr>
        <w:t>cooperated</w:t>
      </w:r>
      <w:r w:rsidR="00D865D4">
        <w:rPr>
          <w:rFonts w:ascii="Arial" w:hAnsi="Arial" w:cs="Arial"/>
        </w:rPr>
        <w:t xml:space="preserve"> </w:t>
      </w:r>
      <w:r w:rsidR="00654A32">
        <w:rPr>
          <w:rFonts w:ascii="Arial" w:hAnsi="Arial" w:cs="Arial"/>
        </w:rPr>
        <w:t>responsibility programs, where they help feed the homeless.</w:t>
      </w:r>
    </w:p>
    <w:p w14:paraId="6D83AE8E" w14:textId="77777777" w:rsidR="00DE0F8B" w:rsidRPr="008B3E76" w:rsidRDefault="00DE0F8B" w:rsidP="00BD0D17">
      <w:pPr>
        <w:spacing w:line="360" w:lineRule="auto"/>
        <w:rPr>
          <w:rFonts w:ascii="Arial" w:hAnsi="Arial" w:cs="Arial"/>
          <w:b/>
          <w:bCs/>
        </w:rPr>
      </w:pPr>
    </w:p>
    <w:p w14:paraId="04B2EC68" w14:textId="7BD74EDC" w:rsidR="00BB7DD3" w:rsidRPr="008B3E76" w:rsidRDefault="00C65C84" w:rsidP="00B14175">
      <w:pPr>
        <w:spacing w:line="360" w:lineRule="auto"/>
        <w:rPr>
          <w:rFonts w:ascii="Arial" w:hAnsi="Arial" w:cs="Arial"/>
          <w:b/>
          <w:bCs/>
        </w:rPr>
      </w:pPr>
      <w:r>
        <w:rPr>
          <w:rFonts w:ascii="Arial" w:hAnsi="Arial" w:cs="Arial"/>
          <w:b/>
          <w:bCs/>
        </w:rPr>
        <w:t xml:space="preserve">4.2 </w:t>
      </w:r>
      <w:r w:rsidR="00B14175" w:rsidRPr="008B3E76">
        <w:rPr>
          <w:rFonts w:ascii="Arial" w:hAnsi="Arial" w:cs="Arial"/>
          <w:b/>
          <w:bCs/>
        </w:rPr>
        <w:t>PORTERS FIVE FORCES</w:t>
      </w:r>
      <w:r w:rsidR="00241602">
        <w:rPr>
          <w:rFonts w:ascii="Arial" w:hAnsi="Arial" w:cs="Arial"/>
          <w:b/>
          <w:bCs/>
        </w:rPr>
        <w:t xml:space="preserve"> applied to Pret a Manger </w:t>
      </w:r>
    </w:p>
    <w:p w14:paraId="720DAD7B" w14:textId="77777777" w:rsidR="00B14175" w:rsidRPr="00BD0D7A" w:rsidRDefault="00B14175" w:rsidP="00EA10D6">
      <w:pPr>
        <w:rPr>
          <w:rFonts w:ascii="Arial" w:hAnsi="Arial" w:cs="Arial"/>
        </w:rPr>
      </w:pPr>
      <w:r w:rsidRPr="00BD0D7A">
        <w:rPr>
          <w:rFonts w:ascii="Arial" w:hAnsi="Arial" w:cs="Arial"/>
          <w:b/>
          <w:bCs/>
          <w:color w:val="000000"/>
        </w:rPr>
        <w:t>Threat of new entrants:</w:t>
      </w:r>
    </w:p>
    <w:p w14:paraId="30D10502" w14:textId="6E67BF42" w:rsidR="00D740AF" w:rsidRPr="001B39FD" w:rsidRDefault="00D827F2" w:rsidP="00A0301A">
      <w:pPr>
        <w:spacing w:line="360" w:lineRule="auto"/>
        <w:rPr>
          <w:rFonts w:ascii="Arial" w:hAnsi="Arial" w:cs="Arial"/>
        </w:rPr>
      </w:pPr>
      <w:r>
        <w:rPr>
          <w:rFonts w:ascii="Arial" w:hAnsi="Arial" w:cs="Arial"/>
          <w:color w:val="000000"/>
        </w:rPr>
        <w:t xml:space="preserve">The </w:t>
      </w:r>
      <w:r w:rsidR="00B14175" w:rsidRPr="001B39FD">
        <w:rPr>
          <w:rFonts w:ascii="Arial" w:hAnsi="Arial" w:cs="Arial"/>
          <w:color w:val="000000"/>
        </w:rPr>
        <w:t xml:space="preserve">Coronavirus </w:t>
      </w:r>
      <w:r>
        <w:rPr>
          <w:rFonts w:ascii="Arial" w:hAnsi="Arial" w:cs="Arial"/>
          <w:color w:val="000000"/>
        </w:rPr>
        <w:t>Covid-1</w:t>
      </w:r>
      <w:r w:rsidR="007141DC">
        <w:rPr>
          <w:rFonts w:ascii="Arial" w:hAnsi="Arial" w:cs="Arial"/>
          <w:color w:val="000000"/>
        </w:rPr>
        <w:t xml:space="preserve">9 </w:t>
      </w:r>
      <w:r w:rsidR="00B14175" w:rsidRPr="001B39FD">
        <w:rPr>
          <w:rFonts w:ascii="Arial" w:hAnsi="Arial" w:cs="Arial"/>
          <w:color w:val="000000"/>
        </w:rPr>
        <w:t>pandemic</w:t>
      </w:r>
      <w:r w:rsidR="007141DC">
        <w:rPr>
          <w:rFonts w:ascii="Arial" w:hAnsi="Arial" w:cs="Arial"/>
          <w:color w:val="000000"/>
        </w:rPr>
        <w:t>, that forced a global shut down</w:t>
      </w:r>
      <w:r w:rsidR="0092611E">
        <w:rPr>
          <w:rFonts w:ascii="Arial" w:hAnsi="Arial" w:cs="Arial"/>
          <w:color w:val="000000"/>
        </w:rPr>
        <w:t>,</w:t>
      </w:r>
      <w:r w:rsidR="007141DC">
        <w:rPr>
          <w:rFonts w:ascii="Arial" w:hAnsi="Arial" w:cs="Arial"/>
          <w:color w:val="000000"/>
        </w:rPr>
        <w:t xml:space="preserve"> most </w:t>
      </w:r>
      <w:r w:rsidR="0092611E">
        <w:rPr>
          <w:rFonts w:ascii="Arial" w:hAnsi="Arial" w:cs="Arial"/>
          <w:color w:val="000000"/>
        </w:rPr>
        <w:t>companies for a certain amount of time.</w:t>
      </w:r>
      <w:r w:rsidR="001B39FD" w:rsidRPr="001B39FD">
        <w:rPr>
          <w:rFonts w:ascii="Arial" w:hAnsi="Arial" w:cs="Arial"/>
          <w:color w:val="000000"/>
        </w:rPr>
        <w:t xml:space="preserve"> </w:t>
      </w:r>
      <w:r w:rsidR="001B39FD" w:rsidRPr="00B87FC7">
        <w:rPr>
          <w:rFonts w:ascii="Arial" w:hAnsi="Arial" w:cs="Arial"/>
          <w:color w:val="000000"/>
        </w:rPr>
        <w:t xml:space="preserve">Other </w:t>
      </w:r>
      <w:r w:rsidR="0092611E">
        <w:rPr>
          <w:rFonts w:ascii="Arial" w:hAnsi="Arial" w:cs="Arial"/>
          <w:color w:val="000000"/>
        </w:rPr>
        <w:t xml:space="preserve">competitor </w:t>
      </w:r>
      <w:r w:rsidR="001B39FD" w:rsidRPr="00B87FC7">
        <w:rPr>
          <w:rFonts w:ascii="Arial" w:hAnsi="Arial" w:cs="Arial"/>
          <w:color w:val="000000"/>
        </w:rPr>
        <w:t>coffee shops</w:t>
      </w:r>
      <w:r w:rsidR="00342EA9">
        <w:rPr>
          <w:rFonts w:ascii="Arial" w:hAnsi="Arial" w:cs="Arial"/>
          <w:color w:val="000000"/>
        </w:rPr>
        <w:t>, with a similar way of operating.</w:t>
      </w:r>
      <w:r w:rsidR="001B39FD">
        <w:rPr>
          <w:rFonts w:ascii="Arial" w:hAnsi="Arial" w:cs="Arial"/>
        </w:rPr>
        <w:t xml:space="preserve"> </w:t>
      </w:r>
      <w:r w:rsidR="00B14175" w:rsidRPr="001B39FD">
        <w:rPr>
          <w:rFonts w:ascii="Arial" w:hAnsi="Arial" w:cs="Arial"/>
          <w:color w:val="000000"/>
        </w:rPr>
        <w:t>Many</w:t>
      </w:r>
      <w:r w:rsidR="00512C95">
        <w:rPr>
          <w:rFonts w:ascii="Arial" w:hAnsi="Arial" w:cs="Arial"/>
          <w:color w:val="000000"/>
        </w:rPr>
        <w:t xml:space="preserve"> similar</w:t>
      </w:r>
      <w:r w:rsidR="00B14175" w:rsidRPr="001B39FD">
        <w:rPr>
          <w:rFonts w:ascii="Arial" w:hAnsi="Arial" w:cs="Arial"/>
          <w:color w:val="000000"/>
        </w:rPr>
        <w:t xml:space="preserve"> </w:t>
      </w:r>
      <w:r w:rsidR="002677F5">
        <w:rPr>
          <w:rFonts w:ascii="Arial" w:hAnsi="Arial" w:cs="Arial"/>
          <w:color w:val="000000"/>
        </w:rPr>
        <w:t>organisation</w:t>
      </w:r>
      <w:r w:rsidR="00563267">
        <w:rPr>
          <w:rFonts w:ascii="Arial" w:hAnsi="Arial" w:cs="Arial"/>
          <w:color w:val="000000"/>
        </w:rPr>
        <w:t>s</w:t>
      </w:r>
      <w:r w:rsidR="00B14175" w:rsidRPr="001B39FD">
        <w:rPr>
          <w:rFonts w:ascii="Arial" w:hAnsi="Arial" w:cs="Arial"/>
          <w:color w:val="000000"/>
        </w:rPr>
        <w:t xml:space="preserve"> that have </w:t>
      </w:r>
      <w:r w:rsidR="00A0301A" w:rsidRPr="001B39FD">
        <w:rPr>
          <w:rFonts w:ascii="Arial" w:hAnsi="Arial" w:cs="Arial"/>
          <w:color w:val="000000"/>
        </w:rPr>
        <w:t>closed</w:t>
      </w:r>
      <w:r w:rsidR="00512C95">
        <w:rPr>
          <w:rFonts w:ascii="Arial" w:hAnsi="Arial" w:cs="Arial"/>
        </w:rPr>
        <w:t xml:space="preserve">, </w:t>
      </w:r>
      <w:proofErr w:type="gramStart"/>
      <w:r w:rsidR="00512C95">
        <w:rPr>
          <w:rFonts w:ascii="Arial" w:hAnsi="Arial" w:cs="Arial"/>
        </w:rPr>
        <w:t>and also</w:t>
      </w:r>
      <w:proofErr w:type="gramEnd"/>
      <w:r w:rsidR="00563267">
        <w:rPr>
          <w:rFonts w:ascii="Arial" w:hAnsi="Arial" w:cs="Arial"/>
        </w:rPr>
        <w:t xml:space="preserve"> similar </w:t>
      </w:r>
      <w:r w:rsidR="002677F5">
        <w:rPr>
          <w:rFonts w:ascii="Arial" w:hAnsi="Arial" w:cs="Arial"/>
          <w:color w:val="000000"/>
        </w:rPr>
        <w:t>organisation</w:t>
      </w:r>
      <w:r w:rsidR="00563267">
        <w:rPr>
          <w:rFonts w:ascii="Arial" w:hAnsi="Arial" w:cs="Arial"/>
          <w:color w:val="000000"/>
        </w:rPr>
        <w:t>s</w:t>
      </w:r>
      <w:r w:rsidR="00B14175" w:rsidRPr="001B39FD">
        <w:rPr>
          <w:rFonts w:ascii="Arial" w:hAnsi="Arial" w:cs="Arial"/>
          <w:color w:val="000000"/>
        </w:rPr>
        <w:t xml:space="preserve"> that are opening</w:t>
      </w:r>
      <w:r w:rsidR="00563267">
        <w:rPr>
          <w:rFonts w:ascii="Arial" w:hAnsi="Arial" w:cs="Arial"/>
          <w:color w:val="000000"/>
        </w:rPr>
        <w:t xml:space="preserve"> and will be opening in future.</w:t>
      </w:r>
    </w:p>
    <w:p w14:paraId="14683194" w14:textId="77777777" w:rsidR="002C1473" w:rsidRPr="002C1473" w:rsidRDefault="002C1473" w:rsidP="00A0301A">
      <w:pPr>
        <w:spacing w:line="360" w:lineRule="auto"/>
        <w:rPr>
          <w:rFonts w:ascii="Arial" w:hAnsi="Arial" w:cs="Arial"/>
        </w:rPr>
      </w:pPr>
      <w:r w:rsidRPr="002C1473">
        <w:rPr>
          <w:rFonts w:ascii="Arial" w:hAnsi="Arial" w:cs="Arial"/>
          <w:b/>
          <w:bCs/>
        </w:rPr>
        <w:t>Threat of substitutes:</w:t>
      </w:r>
    </w:p>
    <w:p w14:paraId="61A00F99" w14:textId="6C116E79" w:rsidR="002C1473" w:rsidRDefault="002C1473" w:rsidP="00A0301A">
      <w:pPr>
        <w:spacing w:line="360" w:lineRule="auto"/>
        <w:rPr>
          <w:rFonts w:ascii="Arial" w:hAnsi="Arial" w:cs="Arial"/>
        </w:rPr>
      </w:pPr>
      <w:r w:rsidRPr="002C1473">
        <w:rPr>
          <w:rFonts w:ascii="Arial" w:hAnsi="Arial" w:cs="Arial"/>
        </w:rPr>
        <w:t>Presently many offices are closed due to the</w:t>
      </w:r>
      <w:r w:rsidR="0032328A">
        <w:rPr>
          <w:rFonts w:ascii="Arial" w:hAnsi="Arial" w:cs="Arial"/>
        </w:rPr>
        <w:t xml:space="preserve"> Covid-19</w:t>
      </w:r>
      <w:r w:rsidRPr="002C1473">
        <w:rPr>
          <w:rFonts w:ascii="Arial" w:hAnsi="Arial" w:cs="Arial"/>
        </w:rPr>
        <w:t xml:space="preserve"> </w:t>
      </w:r>
      <w:r w:rsidR="003E591A" w:rsidRPr="002C1473">
        <w:rPr>
          <w:rFonts w:ascii="Arial" w:hAnsi="Arial" w:cs="Arial"/>
        </w:rPr>
        <w:t>pandemic</w:t>
      </w:r>
      <w:r w:rsidR="003E591A">
        <w:rPr>
          <w:rFonts w:ascii="Arial" w:hAnsi="Arial" w:cs="Arial"/>
        </w:rPr>
        <w:t xml:space="preserve"> because</w:t>
      </w:r>
      <w:r w:rsidR="00D559D0">
        <w:rPr>
          <w:rFonts w:ascii="Arial" w:hAnsi="Arial" w:cs="Arial"/>
        </w:rPr>
        <w:t xml:space="preserve"> </w:t>
      </w:r>
      <w:r w:rsidR="0032328A">
        <w:rPr>
          <w:rFonts w:ascii="Arial" w:hAnsi="Arial" w:cs="Arial"/>
        </w:rPr>
        <w:t>p</w:t>
      </w:r>
      <w:r w:rsidRPr="002C1473">
        <w:rPr>
          <w:rFonts w:ascii="Arial" w:hAnsi="Arial" w:cs="Arial"/>
        </w:rPr>
        <w:t xml:space="preserve">eople are </w:t>
      </w:r>
      <w:r w:rsidR="0032328A">
        <w:rPr>
          <w:rFonts w:ascii="Arial" w:hAnsi="Arial" w:cs="Arial"/>
        </w:rPr>
        <w:t xml:space="preserve">advised to </w:t>
      </w:r>
      <w:r w:rsidRPr="002C1473">
        <w:rPr>
          <w:rFonts w:ascii="Arial" w:hAnsi="Arial" w:cs="Arial"/>
        </w:rPr>
        <w:t>work</w:t>
      </w:r>
      <w:r w:rsidR="0032328A">
        <w:rPr>
          <w:rFonts w:ascii="Arial" w:hAnsi="Arial" w:cs="Arial"/>
        </w:rPr>
        <w:t xml:space="preserve"> </w:t>
      </w:r>
      <w:r w:rsidRPr="002C1473">
        <w:rPr>
          <w:rFonts w:ascii="Arial" w:hAnsi="Arial" w:cs="Arial"/>
        </w:rPr>
        <w:t>from home</w:t>
      </w:r>
      <w:r w:rsidR="0032328A">
        <w:rPr>
          <w:rFonts w:ascii="Arial" w:hAnsi="Arial" w:cs="Arial"/>
        </w:rPr>
        <w:t>.</w:t>
      </w:r>
      <w:r w:rsidR="00D559D0">
        <w:rPr>
          <w:rFonts w:ascii="Arial" w:hAnsi="Arial" w:cs="Arial"/>
        </w:rPr>
        <w:t xml:space="preserve"> </w:t>
      </w:r>
      <w:r w:rsidRPr="002C1473">
        <w:rPr>
          <w:rFonts w:ascii="Arial" w:hAnsi="Arial" w:cs="Arial"/>
        </w:rPr>
        <w:t xml:space="preserve">Many people </w:t>
      </w:r>
      <w:r w:rsidR="003E591A">
        <w:rPr>
          <w:rFonts w:ascii="Arial" w:hAnsi="Arial" w:cs="Arial"/>
        </w:rPr>
        <w:t xml:space="preserve">that were customers before, have now </w:t>
      </w:r>
      <w:r w:rsidRPr="002C1473">
        <w:rPr>
          <w:rFonts w:ascii="Arial" w:hAnsi="Arial" w:cs="Arial"/>
        </w:rPr>
        <w:t xml:space="preserve">developed new habits, </w:t>
      </w:r>
      <w:r w:rsidR="00A0301A">
        <w:rPr>
          <w:rFonts w:ascii="Arial" w:hAnsi="Arial" w:cs="Arial"/>
        </w:rPr>
        <w:t xml:space="preserve">and </w:t>
      </w:r>
      <w:r w:rsidRPr="002C1473">
        <w:rPr>
          <w:rFonts w:ascii="Arial" w:hAnsi="Arial" w:cs="Arial"/>
        </w:rPr>
        <w:t>they are drinking less coffee</w:t>
      </w:r>
      <w:r w:rsidR="00A0301A">
        <w:rPr>
          <w:rFonts w:ascii="Arial" w:hAnsi="Arial" w:cs="Arial"/>
        </w:rPr>
        <w:t xml:space="preserve">. </w:t>
      </w:r>
      <w:r w:rsidR="00800846">
        <w:rPr>
          <w:rFonts w:ascii="Arial" w:hAnsi="Arial" w:cs="Arial"/>
        </w:rPr>
        <w:t>Most of the customers have l</w:t>
      </w:r>
      <w:r w:rsidRPr="002C1473">
        <w:rPr>
          <w:rFonts w:ascii="Arial" w:hAnsi="Arial" w:cs="Arial"/>
        </w:rPr>
        <w:t xml:space="preserve">ess </w:t>
      </w:r>
      <w:r w:rsidR="00097D16">
        <w:rPr>
          <w:rFonts w:ascii="Arial" w:hAnsi="Arial" w:cs="Arial"/>
        </w:rPr>
        <w:t xml:space="preserve">buying </w:t>
      </w:r>
      <w:r w:rsidRPr="002C1473">
        <w:rPr>
          <w:rFonts w:ascii="Arial" w:hAnsi="Arial" w:cs="Arial"/>
        </w:rPr>
        <w:t>power</w:t>
      </w:r>
      <w:r w:rsidR="007936C2">
        <w:rPr>
          <w:rFonts w:ascii="Arial" w:hAnsi="Arial" w:cs="Arial"/>
        </w:rPr>
        <w:t xml:space="preserve"> presently</w:t>
      </w:r>
      <w:r w:rsidR="00097D16">
        <w:rPr>
          <w:rFonts w:ascii="Arial" w:hAnsi="Arial" w:cs="Arial"/>
        </w:rPr>
        <w:t>, either because they lost their jobs</w:t>
      </w:r>
      <w:r w:rsidR="00B962C3">
        <w:rPr>
          <w:rFonts w:ascii="Arial" w:hAnsi="Arial" w:cs="Arial"/>
        </w:rPr>
        <w:t xml:space="preserve">, or during the time that they were on furlough, money got tighter. </w:t>
      </w:r>
      <w:r w:rsidR="007936C2">
        <w:rPr>
          <w:rFonts w:ascii="Arial" w:hAnsi="Arial" w:cs="Arial"/>
        </w:rPr>
        <w:t xml:space="preserve">Mainly also the lack of </w:t>
      </w:r>
      <w:r w:rsidRPr="002C1473">
        <w:rPr>
          <w:rFonts w:ascii="Arial" w:hAnsi="Arial" w:cs="Arial"/>
        </w:rPr>
        <w:t>tourists</w:t>
      </w:r>
      <w:r w:rsidR="007936C2">
        <w:rPr>
          <w:rFonts w:ascii="Arial" w:hAnsi="Arial" w:cs="Arial"/>
        </w:rPr>
        <w:t>, Pret a Manger was a favorite among tourists, especially on weekends.</w:t>
      </w:r>
    </w:p>
    <w:p w14:paraId="73C81B61" w14:textId="5ECF4927" w:rsidR="00D34C7D" w:rsidRDefault="00D34C7D" w:rsidP="00A0301A">
      <w:pPr>
        <w:spacing w:line="360" w:lineRule="auto"/>
        <w:rPr>
          <w:rFonts w:ascii="Arial" w:hAnsi="Arial" w:cs="Arial"/>
        </w:rPr>
      </w:pPr>
    </w:p>
    <w:p w14:paraId="5136532E" w14:textId="77777777" w:rsidR="00D34C7D" w:rsidRPr="002C1473" w:rsidRDefault="00D34C7D" w:rsidP="00A0301A">
      <w:pPr>
        <w:spacing w:line="360" w:lineRule="auto"/>
        <w:rPr>
          <w:rFonts w:ascii="Arial" w:hAnsi="Arial" w:cs="Arial"/>
        </w:rPr>
      </w:pPr>
    </w:p>
    <w:p w14:paraId="2CD15FC2" w14:textId="77777777" w:rsidR="002C1473" w:rsidRPr="002C1473" w:rsidRDefault="002C1473" w:rsidP="00A0301A">
      <w:pPr>
        <w:spacing w:line="360" w:lineRule="auto"/>
        <w:rPr>
          <w:rFonts w:ascii="Arial" w:hAnsi="Arial" w:cs="Arial"/>
        </w:rPr>
      </w:pPr>
      <w:r w:rsidRPr="002C1473">
        <w:rPr>
          <w:rFonts w:ascii="Arial" w:hAnsi="Arial" w:cs="Arial"/>
          <w:b/>
          <w:bCs/>
        </w:rPr>
        <w:lastRenderedPageBreak/>
        <w:t>Bargaining power of buyers:</w:t>
      </w:r>
    </w:p>
    <w:p w14:paraId="5561196D" w14:textId="7607C1F7" w:rsidR="002C1473" w:rsidRPr="002C1473" w:rsidRDefault="001C51A6" w:rsidP="00A0301A">
      <w:pPr>
        <w:spacing w:line="360" w:lineRule="auto"/>
        <w:rPr>
          <w:rFonts w:ascii="Arial" w:hAnsi="Arial" w:cs="Arial"/>
        </w:rPr>
      </w:pPr>
      <w:r>
        <w:rPr>
          <w:rFonts w:ascii="Arial" w:hAnsi="Arial" w:cs="Arial"/>
        </w:rPr>
        <w:t xml:space="preserve">Pre a Manger </w:t>
      </w:r>
      <w:r w:rsidR="00CD112F">
        <w:rPr>
          <w:rFonts w:ascii="Arial" w:hAnsi="Arial" w:cs="Arial"/>
        </w:rPr>
        <w:t xml:space="preserve">after lockdown, had a sales drop compared to the same </w:t>
      </w:r>
      <w:r w:rsidR="00557654">
        <w:rPr>
          <w:rFonts w:ascii="Arial" w:hAnsi="Arial" w:cs="Arial"/>
        </w:rPr>
        <w:t>period of</w:t>
      </w:r>
      <w:r w:rsidR="00CD112F">
        <w:rPr>
          <w:rFonts w:ascii="Arial" w:hAnsi="Arial" w:cs="Arial"/>
        </w:rPr>
        <w:t xml:space="preserve"> the previous year of 80</w:t>
      </w:r>
      <w:r w:rsidR="00557654">
        <w:rPr>
          <w:rFonts w:ascii="Arial" w:hAnsi="Arial" w:cs="Arial"/>
        </w:rPr>
        <w:t>%</w:t>
      </w:r>
      <w:r w:rsidR="00F149BE">
        <w:rPr>
          <w:rFonts w:ascii="Arial" w:hAnsi="Arial" w:cs="Arial"/>
        </w:rPr>
        <w:t>, l</w:t>
      </w:r>
      <w:r w:rsidR="002C1473" w:rsidRPr="002C1473">
        <w:rPr>
          <w:rFonts w:ascii="Arial" w:hAnsi="Arial" w:cs="Arial"/>
        </w:rPr>
        <w:t>ess customers</w:t>
      </w:r>
      <w:r w:rsidR="00F149BE">
        <w:rPr>
          <w:rFonts w:ascii="Arial" w:hAnsi="Arial" w:cs="Arial"/>
        </w:rPr>
        <w:t xml:space="preserve"> go to the shops</w:t>
      </w:r>
      <w:r w:rsidR="005D4303">
        <w:rPr>
          <w:rFonts w:ascii="Arial" w:hAnsi="Arial" w:cs="Arial"/>
        </w:rPr>
        <w:t>,</w:t>
      </w:r>
      <w:r w:rsidR="002C1473" w:rsidRPr="002C1473">
        <w:rPr>
          <w:rFonts w:ascii="Arial" w:hAnsi="Arial" w:cs="Arial"/>
        </w:rPr>
        <w:t xml:space="preserve"> due to </w:t>
      </w:r>
      <w:r w:rsidR="002F4F61">
        <w:rPr>
          <w:rFonts w:ascii="Arial" w:hAnsi="Arial" w:cs="Arial"/>
        </w:rPr>
        <w:t>the fact</w:t>
      </w:r>
      <w:r w:rsidR="0087176A">
        <w:rPr>
          <w:rFonts w:ascii="Arial" w:hAnsi="Arial" w:cs="Arial"/>
        </w:rPr>
        <w:t>,</w:t>
      </w:r>
      <w:r w:rsidR="002F4F61">
        <w:rPr>
          <w:rFonts w:ascii="Arial" w:hAnsi="Arial" w:cs="Arial"/>
        </w:rPr>
        <w:t xml:space="preserve"> that it is almost a year that</w:t>
      </w:r>
      <w:r w:rsidR="00897D77">
        <w:rPr>
          <w:rFonts w:ascii="Arial" w:hAnsi="Arial" w:cs="Arial"/>
        </w:rPr>
        <w:t xml:space="preserve"> the country is either in</w:t>
      </w:r>
      <w:r w:rsidR="002C1473" w:rsidRPr="002C1473">
        <w:rPr>
          <w:rFonts w:ascii="Arial" w:hAnsi="Arial" w:cs="Arial"/>
        </w:rPr>
        <w:t xml:space="preserve"> lockdown</w:t>
      </w:r>
      <w:r w:rsidR="00897D77">
        <w:rPr>
          <w:rFonts w:ascii="Arial" w:hAnsi="Arial" w:cs="Arial"/>
        </w:rPr>
        <w:t xml:space="preserve">, or restrictions </w:t>
      </w:r>
      <w:r w:rsidR="005D4303">
        <w:rPr>
          <w:rFonts w:ascii="Arial" w:hAnsi="Arial" w:cs="Arial"/>
        </w:rPr>
        <w:t xml:space="preserve">that </w:t>
      </w:r>
      <w:r w:rsidR="00897D77">
        <w:rPr>
          <w:rFonts w:ascii="Arial" w:hAnsi="Arial" w:cs="Arial"/>
        </w:rPr>
        <w:t xml:space="preserve">are imposed, like </w:t>
      </w:r>
      <w:r w:rsidR="00217EA2">
        <w:rPr>
          <w:rFonts w:ascii="Arial" w:hAnsi="Arial" w:cs="Arial"/>
        </w:rPr>
        <w:t>the shops can only operate for take away</w:t>
      </w:r>
      <w:r w:rsidR="00C02009">
        <w:rPr>
          <w:rFonts w:ascii="Arial" w:hAnsi="Arial" w:cs="Arial"/>
        </w:rPr>
        <w:t>, depending on the restrictions in place</w:t>
      </w:r>
      <w:r w:rsidR="005D4303">
        <w:rPr>
          <w:rFonts w:ascii="Arial" w:hAnsi="Arial" w:cs="Arial"/>
        </w:rPr>
        <w:t>.</w:t>
      </w:r>
      <w:r w:rsidR="00217EA2">
        <w:rPr>
          <w:rFonts w:ascii="Arial" w:hAnsi="Arial" w:cs="Arial"/>
        </w:rPr>
        <w:t xml:space="preserve"> </w:t>
      </w:r>
      <w:r w:rsidR="002C1473" w:rsidRPr="002C1473">
        <w:rPr>
          <w:rFonts w:ascii="Arial" w:hAnsi="Arial" w:cs="Arial"/>
        </w:rPr>
        <w:t>Less customers</w:t>
      </w:r>
      <w:r w:rsidR="00666224">
        <w:rPr>
          <w:rFonts w:ascii="Arial" w:hAnsi="Arial" w:cs="Arial"/>
        </w:rPr>
        <w:t xml:space="preserve"> with</w:t>
      </w:r>
      <w:r w:rsidR="002C1473" w:rsidRPr="002C1473">
        <w:rPr>
          <w:rFonts w:ascii="Arial" w:hAnsi="Arial" w:cs="Arial"/>
        </w:rPr>
        <w:t xml:space="preserve"> power of buying, </w:t>
      </w:r>
      <w:r w:rsidR="00556E4B">
        <w:rPr>
          <w:rFonts w:ascii="Arial" w:hAnsi="Arial" w:cs="Arial"/>
        </w:rPr>
        <w:t xml:space="preserve">especially </w:t>
      </w:r>
      <w:proofErr w:type="gramStart"/>
      <w:r w:rsidR="00556E4B">
        <w:rPr>
          <w:rFonts w:ascii="Arial" w:hAnsi="Arial" w:cs="Arial"/>
        </w:rPr>
        <w:t>due</w:t>
      </w:r>
      <w:r w:rsidR="00666224">
        <w:rPr>
          <w:rFonts w:ascii="Arial" w:hAnsi="Arial" w:cs="Arial"/>
        </w:rPr>
        <w:t xml:space="preserve"> </w:t>
      </w:r>
      <w:r>
        <w:rPr>
          <w:rFonts w:ascii="Arial" w:hAnsi="Arial" w:cs="Arial"/>
        </w:rPr>
        <w:t>to</w:t>
      </w:r>
      <w:r w:rsidR="00666224">
        <w:rPr>
          <w:rFonts w:ascii="Arial" w:hAnsi="Arial" w:cs="Arial"/>
        </w:rPr>
        <w:t xml:space="preserve"> the</w:t>
      </w:r>
      <w:r w:rsidR="0081008B">
        <w:rPr>
          <w:rFonts w:ascii="Arial" w:hAnsi="Arial" w:cs="Arial"/>
        </w:rPr>
        <w:t xml:space="preserve"> fact that</w:t>
      </w:r>
      <w:proofErr w:type="gramEnd"/>
      <w:r w:rsidR="00C02009">
        <w:rPr>
          <w:rFonts w:ascii="Arial" w:hAnsi="Arial" w:cs="Arial"/>
        </w:rPr>
        <w:t xml:space="preserve"> </w:t>
      </w:r>
      <w:r w:rsidR="002C1473" w:rsidRPr="002C1473">
        <w:rPr>
          <w:rFonts w:ascii="Arial" w:hAnsi="Arial" w:cs="Arial"/>
        </w:rPr>
        <w:t>many were made redundant</w:t>
      </w:r>
      <w:r w:rsidR="0081008B">
        <w:rPr>
          <w:rFonts w:ascii="Arial" w:hAnsi="Arial" w:cs="Arial"/>
        </w:rPr>
        <w:t>.</w:t>
      </w:r>
      <w:r w:rsidR="002C1473" w:rsidRPr="002C1473">
        <w:rPr>
          <w:rFonts w:ascii="Arial" w:hAnsi="Arial" w:cs="Arial"/>
        </w:rPr>
        <w:t xml:space="preserve"> </w:t>
      </w:r>
    </w:p>
    <w:p w14:paraId="4127F443" w14:textId="77777777" w:rsidR="002C1473" w:rsidRPr="00BD0D7A" w:rsidRDefault="002C1473" w:rsidP="00A0301A">
      <w:pPr>
        <w:spacing w:line="360" w:lineRule="auto"/>
        <w:rPr>
          <w:rFonts w:ascii="Arial" w:hAnsi="Arial" w:cs="Arial"/>
        </w:rPr>
      </w:pPr>
      <w:r w:rsidRPr="00BD0D7A">
        <w:rPr>
          <w:rFonts w:ascii="Arial" w:hAnsi="Arial" w:cs="Arial"/>
          <w:b/>
          <w:bCs/>
          <w:color w:val="000000"/>
        </w:rPr>
        <w:t>Bargaining power of suppliers:</w:t>
      </w:r>
    </w:p>
    <w:p w14:paraId="2A2EDC1E" w14:textId="20F221D5" w:rsidR="002C1473" w:rsidRPr="00D559D0" w:rsidRDefault="00DF2A86" w:rsidP="00A0301A">
      <w:pPr>
        <w:spacing w:line="360" w:lineRule="auto"/>
        <w:rPr>
          <w:rFonts w:ascii="Arial" w:hAnsi="Arial" w:cs="Arial"/>
        </w:rPr>
      </w:pPr>
      <w:r>
        <w:rPr>
          <w:rFonts w:ascii="Arial" w:hAnsi="Arial" w:cs="Arial"/>
          <w:color w:val="000000"/>
        </w:rPr>
        <w:t xml:space="preserve">If the </w:t>
      </w:r>
      <w:r w:rsidR="002677F5">
        <w:rPr>
          <w:rFonts w:ascii="Arial" w:hAnsi="Arial" w:cs="Arial"/>
          <w:color w:val="000000"/>
        </w:rPr>
        <w:t>organisation</w:t>
      </w:r>
      <w:r>
        <w:rPr>
          <w:rFonts w:ascii="Arial" w:hAnsi="Arial" w:cs="Arial"/>
          <w:color w:val="000000"/>
        </w:rPr>
        <w:t xml:space="preserve"> does not make any </w:t>
      </w:r>
      <w:r w:rsidR="008D673D">
        <w:rPr>
          <w:rFonts w:ascii="Arial" w:hAnsi="Arial" w:cs="Arial"/>
          <w:color w:val="000000"/>
        </w:rPr>
        <w:t>money</w:t>
      </w:r>
      <w:r>
        <w:rPr>
          <w:rFonts w:ascii="Arial" w:hAnsi="Arial" w:cs="Arial"/>
          <w:color w:val="000000"/>
        </w:rPr>
        <w:t xml:space="preserve"> or profit</w:t>
      </w:r>
      <w:r w:rsidR="008D673D">
        <w:rPr>
          <w:rFonts w:ascii="Arial" w:hAnsi="Arial" w:cs="Arial"/>
          <w:color w:val="000000"/>
        </w:rPr>
        <w:t>, they will not have the</w:t>
      </w:r>
      <w:r w:rsidR="002C1473" w:rsidRPr="00D559D0">
        <w:rPr>
          <w:rFonts w:ascii="Arial" w:hAnsi="Arial" w:cs="Arial"/>
          <w:color w:val="000000"/>
        </w:rPr>
        <w:t xml:space="preserve"> money to pay the suppliers, </w:t>
      </w:r>
      <w:r w:rsidR="008D673D">
        <w:rPr>
          <w:rFonts w:ascii="Arial" w:hAnsi="Arial" w:cs="Arial"/>
          <w:color w:val="000000"/>
        </w:rPr>
        <w:t>and that way, they will not be able to operate accordingly</w:t>
      </w:r>
      <w:r w:rsidR="002B1E41">
        <w:rPr>
          <w:rFonts w:ascii="Arial" w:hAnsi="Arial" w:cs="Arial"/>
          <w:color w:val="000000"/>
        </w:rPr>
        <w:t xml:space="preserve">, because </w:t>
      </w:r>
      <w:r w:rsidR="002C1473" w:rsidRPr="00D559D0">
        <w:rPr>
          <w:rFonts w:ascii="Arial" w:hAnsi="Arial" w:cs="Arial"/>
          <w:color w:val="000000"/>
        </w:rPr>
        <w:t>there will be no products</w:t>
      </w:r>
      <w:r w:rsidR="002B1E41">
        <w:rPr>
          <w:rFonts w:ascii="Arial" w:hAnsi="Arial" w:cs="Arial"/>
          <w:color w:val="000000"/>
        </w:rPr>
        <w:t>.</w:t>
      </w:r>
      <w:r w:rsidR="00D559D0">
        <w:rPr>
          <w:rFonts w:ascii="Arial" w:hAnsi="Arial" w:cs="Arial"/>
        </w:rPr>
        <w:t xml:space="preserve"> </w:t>
      </w:r>
      <w:r w:rsidR="002C1473" w:rsidRPr="00D559D0">
        <w:rPr>
          <w:rFonts w:ascii="Arial" w:hAnsi="Arial" w:cs="Arial"/>
          <w:color w:val="000000"/>
        </w:rPr>
        <w:t>Economy crisis due to the pandemic</w:t>
      </w:r>
      <w:r w:rsidR="002B1E41">
        <w:rPr>
          <w:rFonts w:ascii="Arial" w:hAnsi="Arial" w:cs="Arial"/>
          <w:color w:val="000000"/>
        </w:rPr>
        <w:t xml:space="preserve"> that the </w:t>
      </w:r>
      <w:r w:rsidR="002677F5">
        <w:rPr>
          <w:rFonts w:ascii="Arial" w:hAnsi="Arial" w:cs="Arial"/>
          <w:color w:val="000000"/>
        </w:rPr>
        <w:t>organisation</w:t>
      </w:r>
      <w:r w:rsidR="00A5726B">
        <w:rPr>
          <w:rFonts w:ascii="Arial" w:hAnsi="Arial" w:cs="Arial"/>
          <w:color w:val="000000"/>
        </w:rPr>
        <w:t xml:space="preserve"> is presently </w:t>
      </w:r>
      <w:r w:rsidR="000A53BF">
        <w:rPr>
          <w:rFonts w:ascii="Arial" w:hAnsi="Arial" w:cs="Arial"/>
          <w:color w:val="000000"/>
        </w:rPr>
        <w:t xml:space="preserve">encountering. With Brexit starting from the </w:t>
      </w:r>
      <w:r w:rsidR="00BC15FE">
        <w:rPr>
          <w:rFonts w:ascii="Arial" w:hAnsi="Arial" w:cs="Arial"/>
          <w:color w:val="000000"/>
        </w:rPr>
        <w:t>first of January of 2021,</w:t>
      </w:r>
      <w:r w:rsidR="002C1473" w:rsidRPr="00D559D0">
        <w:rPr>
          <w:rFonts w:ascii="Arial" w:hAnsi="Arial" w:cs="Arial"/>
          <w:color w:val="000000"/>
        </w:rPr>
        <w:t xml:space="preserve"> suppliers </w:t>
      </w:r>
      <w:r w:rsidR="00BC15FE">
        <w:rPr>
          <w:rFonts w:ascii="Arial" w:hAnsi="Arial" w:cs="Arial"/>
          <w:color w:val="000000"/>
        </w:rPr>
        <w:t>will be forced to</w:t>
      </w:r>
      <w:r w:rsidR="002C1473" w:rsidRPr="00D559D0">
        <w:rPr>
          <w:rFonts w:ascii="Arial" w:hAnsi="Arial" w:cs="Arial"/>
          <w:color w:val="000000"/>
        </w:rPr>
        <w:t xml:space="preserve"> increase value of the products</w:t>
      </w:r>
      <w:r w:rsidR="00BC15FE">
        <w:rPr>
          <w:rFonts w:ascii="Arial" w:hAnsi="Arial" w:cs="Arial"/>
          <w:color w:val="000000"/>
        </w:rPr>
        <w:t>, mainly the product</w:t>
      </w:r>
      <w:r w:rsidR="005E59EC">
        <w:rPr>
          <w:rFonts w:ascii="Arial" w:hAnsi="Arial" w:cs="Arial"/>
          <w:color w:val="000000"/>
        </w:rPr>
        <w:t>s that are imported from outside out the UK</w:t>
      </w:r>
      <w:r w:rsidR="00B00540">
        <w:rPr>
          <w:rFonts w:ascii="Arial" w:hAnsi="Arial" w:cs="Arial"/>
          <w:color w:val="000000"/>
        </w:rPr>
        <w:t xml:space="preserve">, because they will have from now on increased tariffs. </w:t>
      </w:r>
    </w:p>
    <w:p w14:paraId="1B03B8F7" w14:textId="77777777" w:rsidR="002C1473" w:rsidRPr="00BD0D7A" w:rsidRDefault="002C1473" w:rsidP="00A0301A">
      <w:pPr>
        <w:spacing w:line="360" w:lineRule="auto"/>
        <w:rPr>
          <w:rFonts w:ascii="Arial" w:hAnsi="Arial" w:cs="Arial"/>
        </w:rPr>
      </w:pPr>
      <w:r w:rsidRPr="00BD0D7A">
        <w:rPr>
          <w:rFonts w:ascii="Arial" w:hAnsi="Arial" w:cs="Arial"/>
          <w:b/>
          <w:bCs/>
          <w:color w:val="000000"/>
        </w:rPr>
        <w:t>Rivalry inside the industry:</w:t>
      </w:r>
    </w:p>
    <w:p w14:paraId="7EFF7D0B" w14:textId="19544185" w:rsidR="00D740AF" w:rsidRDefault="002C1473" w:rsidP="00281C30">
      <w:pPr>
        <w:spacing w:line="360" w:lineRule="auto"/>
        <w:rPr>
          <w:rFonts w:ascii="Arial" w:hAnsi="Arial" w:cs="Arial"/>
        </w:rPr>
      </w:pPr>
      <w:r w:rsidRPr="00D559D0">
        <w:rPr>
          <w:rFonts w:ascii="Arial" w:hAnsi="Arial" w:cs="Arial"/>
          <w:color w:val="000000"/>
        </w:rPr>
        <w:t xml:space="preserve">Many other </w:t>
      </w:r>
      <w:r w:rsidR="0000575D">
        <w:rPr>
          <w:rFonts w:ascii="Arial" w:hAnsi="Arial" w:cs="Arial"/>
          <w:color w:val="000000"/>
        </w:rPr>
        <w:t xml:space="preserve">similar </w:t>
      </w:r>
      <w:r w:rsidR="002677F5">
        <w:rPr>
          <w:rFonts w:ascii="Arial" w:hAnsi="Arial" w:cs="Arial"/>
          <w:color w:val="000000"/>
        </w:rPr>
        <w:t>organisation</w:t>
      </w:r>
      <w:r w:rsidR="0000575D">
        <w:rPr>
          <w:rFonts w:ascii="Arial" w:hAnsi="Arial" w:cs="Arial"/>
          <w:color w:val="000000"/>
        </w:rPr>
        <w:t>s as Pret a Manger</w:t>
      </w:r>
      <w:r w:rsidR="006A7A81">
        <w:rPr>
          <w:rFonts w:ascii="Arial" w:hAnsi="Arial" w:cs="Arial"/>
          <w:color w:val="000000"/>
        </w:rPr>
        <w:t>,</w:t>
      </w:r>
      <w:r w:rsidRPr="00D559D0">
        <w:rPr>
          <w:rFonts w:ascii="Arial" w:hAnsi="Arial" w:cs="Arial"/>
          <w:color w:val="000000"/>
        </w:rPr>
        <w:t xml:space="preserve"> are in the same situation</w:t>
      </w:r>
      <w:r w:rsidR="006A7A81">
        <w:rPr>
          <w:rFonts w:ascii="Arial" w:hAnsi="Arial" w:cs="Arial"/>
          <w:color w:val="000000"/>
        </w:rPr>
        <w:t xml:space="preserve">, </w:t>
      </w:r>
      <w:r w:rsidR="008300F5">
        <w:rPr>
          <w:rFonts w:ascii="Arial" w:hAnsi="Arial" w:cs="Arial"/>
          <w:color w:val="000000"/>
        </w:rPr>
        <w:t>and</w:t>
      </w:r>
      <w:r w:rsidR="00A44F6F">
        <w:rPr>
          <w:rFonts w:ascii="Arial" w:hAnsi="Arial" w:cs="Arial"/>
          <w:color w:val="000000"/>
        </w:rPr>
        <w:t xml:space="preserve"> </w:t>
      </w:r>
      <w:r w:rsidR="00354392">
        <w:rPr>
          <w:rFonts w:ascii="Arial" w:hAnsi="Arial" w:cs="Arial"/>
          <w:color w:val="000000"/>
        </w:rPr>
        <w:t xml:space="preserve">all </w:t>
      </w:r>
      <w:r w:rsidR="006A7A81">
        <w:rPr>
          <w:rFonts w:ascii="Arial" w:hAnsi="Arial" w:cs="Arial"/>
          <w:color w:val="000000"/>
        </w:rPr>
        <w:t xml:space="preserve">those </w:t>
      </w:r>
      <w:r w:rsidR="00354392">
        <w:rPr>
          <w:rFonts w:ascii="Arial" w:hAnsi="Arial" w:cs="Arial"/>
          <w:color w:val="000000"/>
        </w:rPr>
        <w:t xml:space="preserve">similar </w:t>
      </w:r>
      <w:r w:rsidR="002677F5">
        <w:rPr>
          <w:rFonts w:ascii="Arial" w:hAnsi="Arial" w:cs="Arial"/>
          <w:color w:val="000000"/>
        </w:rPr>
        <w:t>organisation</w:t>
      </w:r>
      <w:r w:rsidR="00354392">
        <w:rPr>
          <w:rFonts w:ascii="Arial" w:hAnsi="Arial" w:cs="Arial"/>
          <w:color w:val="000000"/>
        </w:rPr>
        <w:t>s</w:t>
      </w:r>
      <w:r w:rsidR="008107B3">
        <w:rPr>
          <w:rFonts w:ascii="Arial" w:hAnsi="Arial" w:cs="Arial"/>
          <w:color w:val="000000"/>
        </w:rPr>
        <w:t xml:space="preserve">, </w:t>
      </w:r>
      <w:r w:rsidR="006A7A81">
        <w:rPr>
          <w:rFonts w:ascii="Arial" w:hAnsi="Arial" w:cs="Arial"/>
          <w:color w:val="000000"/>
        </w:rPr>
        <w:t>had to create other options</w:t>
      </w:r>
      <w:r w:rsidR="00E90A01">
        <w:rPr>
          <w:rFonts w:ascii="Arial" w:hAnsi="Arial" w:cs="Arial"/>
          <w:color w:val="000000"/>
        </w:rPr>
        <w:t xml:space="preserve"> too</w:t>
      </w:r>
      <w:r w:rsidR="00A44F6F">
        <w:rPr>
          <w:rFonts w:ascii="Arial" w:hAnsi="Arial" w:cs="Arial"/>
          <w:color w:val="000000"/>
        </w:rPr>
        <w:t>. Most</w:t>
      </w:r>
      <w:r w:rsidR="00D559D0">
        <w:rPr>
          <w:rFonts w:ascii="Arial" w:hAnsi="Arial" w:cs="Arial"/>
        </w:rPr>
        <w:t xml:space="preserve"> </w:t>
      </w:r>
      <w:r w:rsidR="00A44F6F">
        <w:rPr>
          <w:rFonts w:ascii="Arial" w:hAnsi="Arial" w:cs="Arial"/>
          <w:color w:val="000000"/>
        </w:rPr>
        <w:t>c</w:t>
      </w:r>
      <w:r w:rsidRPr="00D559D0">
        <w:rPr>
          <w:rFonts w:ascii="Arial" w:hAnsi="Arial" w:cs="Arial"/>
          <w:color w:val="000000"/>
        </w:rPr>
        <w:t>ompanies created deliver</w:t>
      </w:r>
      <w:r w:rsidR="00A44F6F">
        <w:rPr>
          <w:rFonts w:ascii="Arial" w:hAnsi="Arial" w:cs="Arial"/>
          <w:color w:val="000000"/>
        </w:rPr>
        <w:t>y</w:t>
      </w:r>
      <w:r w:rsidRPr="00D559D0">
        <w:rPr>
          <w:rFonts w:ascii="Arial" w:hAnsi="Arial" w:cs="Arial"/>
          <w:color w:val="000000"/>
        </w:rPr>
        <w:t xml:space="preserve"> </w:t>
      </w:r>
      <w:r w:rsidR="008300F5">
        <w:rPr>
          <w:rFonts w:ascii="Arial" w:hAnsi="Arial" w:cs="Arial"/>
          <w:color w:val="000000"/>
        </w:rPr>
        <w:t xml:space="preserve">or </w:t>
      </w:r>
      <w:r w:rsidR="00E90A01">
        <w:rPr>
          <w:rFonts w:ascii="Arial" w:hAnsi="Arial" w:cs="Arial"/>
          <w:color w:val="000000"/>
        </w:rPr>
        <w:t>c</w:t>
      </w:r>
      <w:r w:rsidRPr="00D559D0">
        <w:rPr>
          <w:rFonts w:ascii="Arial" w:hAnsi="Arial" w:cs="Arial"/>
          <w:color w:val="000000"/>
        </w:rPr>
        <w:t>lick and collect option</w:t>
      </w:r>
      <w:r w:rsidR="008300F5">
        <w:rPr>
          <w:rFonts w:ascii="Arial" w:hAnsi="Arial" w:cs="Arial"/>
          <w:color w:val="000000"/>
        </w:rPr>
        <w:t>s</w:t>
      </w:r>
      <w:r w:rsidR="00E90A01">
        <w:rPr>
          <w:rFonts w:ascii="Arial" w:hAnsi="Arial" w:cs="Arial"/>
          <w:color w:val="000000"/>
        </w:rPr>
        <w:t>.</w:t>
      </w:r>
      <w:r w:rsidR="008107B3">
        <w:rPr>
          <w:rFonts w:ascii="Arial" w:hAnsi="Arial" w:cs="Arial"/>
          <w:color w:val="000000"/>
        </w:rPr>
        <w:t xml:space="preserve"> More than ever there is visible </w:t>
      </w:r>
      <w:r w:rsidR="00457061">
        <w:rPr>
          <w:rFonts w:ascii="Arial" w:hAnsi="Arial" w:cs="Arial"/>
          <w:color w:val="000000"/>
        </w:rPr>
        <w:t xml:space="preserve">competitiveness in this industry.  </w:t>
      </w:r>
    </w:p>
    <w:p w14:paraId="506249A8" w14:textId="77777777" w:rsidR="00D34C7D" w:rsidRPr="00D34C7D" w:rsidRDefault="00D34C7D" w:rsidP="00281C30">
      <w:pPr>
        <w:spacing w:line="360" w:lineRule="auto"/>
        <w:rPr>
          <w:rFonts w:ascii="Arial" w:hAnsi="Arial" w:cs="Arial"/>
        </w:rPr>
      </w:pPr>
    </w:p>
    <w:p w14:paraId="31F60B6B" w14:textId="5C8F5E5D" w:rsidR="00D740AF" w:rsidRPr="00C65C84" w:rsidRDefault="00EE7F0E" w:rsidP="00C65C84">
      <w:pPr>
        <w:pStyle w:val="ListParagraph"/>
        <w:numPr>
          <w:ilvl w:val="0"/>
          <w:numId w:val="16"/>
        </w:numPr>
        <w:spacing w:line="360" w:lineRule="auto"/>
        <w:rPr>
          <w:rFonts w:ascii="Arial" w:hAnsi="Arial" w:cs="Arial"/>
          <w:b/>
          <w:bCs/>
        </w:rPr>
      </w:pPr>
      <w:r w:rsidRPr="00C65C84">
        <w:rPr>
          <w:rFonts w:ascii="Arial" w:hAnsi="Arial" w:cs="Arial"/>
          <w:b/>
          <w:bCs/>
        </w:rPr>
        <w:t xml:space="preserve">What is </w:t>
      </w:r>
      <w:r w:rsidR="002677F5" w:rsidRPr="00C65C84">
        <w:rPr>
          <w:rFonts w:ascii="Arial" w:hAnsi="Arial" w:cs="Arial"/>
          <w:b/>
          <w:bCs/>
        </w:rPr>
        <w:t>organisation</w:t>
      </w:r>
      <w:r w:rsidRPr="00C65C84">
        <w:rPr>
          <w:rFonts w:ascii="Arial" w:hAnsi="Arial" w:cs="Arial"/>
          <w:b/>
          <w:bCs/>
        </w:rPr>
        <w:t>al culture</w:t>
      </w:r>
      <w:r w:rsidR="00E75F5A" w:rsidRPr="00C65C84">
        <w:rPr>
          <w:rFonts w:ascii="Arial" w:hAnsi="Arial" w:cs="Arial"/>
          <w:b/>
          <w:bCs/>
        </w:rPr>
        <w:t>?</w:t>
      </w:r>
    </w:p>
    <w:p w14:paraId="24AC1A7C" w14:textId="3F879D7F" w:rsidR="001E6C46" w:rsidRDefault="00F061C3" w:rsidP="00281C30">
      <w:pPr>
        <w:spacing w:line="360" w:lineRule="auto"/>
        <w:rPr>
          <w:rFonts w:ascii="Arial" w:hAnsi="Arial" w:cs="Arial"/>
        </w:rPr>
      </w:pPr>
      <w:r>
        <w:rPr>
          <w:rFonts w:ascii="Arial" w:hAnsi="Arial" w:cs="Arial"/>
        </w:rPr>
        <w:t xml:space="preserve">According to </w:t>
      </w:r>
      <w:r w:rsidR="003F2578">
        <w:rPr>
          <w:rFonts w:ascii="Arial" w:hAnsi="Arial" w:cs="Arial"/>
        </w:rPr>
        <w:t>Geert Hofstede</w:t>
      </w:r>
      <w:r w:rsidR="00DE2415">
        <w:rPr>
          <w:rFonts w:ascii="Arial" w:hAnsi="Arial" w:cs="Arial"/>
        </w:rPr>
        <w:t xml:space="preserve"> </w:t>
      </w:r>
      <w:r w:rsidR="003F2578">
        <w:rPr>
          <w:rFonts w:ascii="Arial" w:hAnsi="Arial" w:cs="Arial"/>
        </w:rPr>
        <w:t xml:space="preserve">(2001) culture </w:t>
      </w:r>
      <w:r w:rsidR="005440DD">
        <w:rPr>
          <w:rFonts w:ascii="Arial" w:hAnsi="Arial" w:cs="Arial"/>
        </w:rPr>
        <w:t xml:space="preserve">is a </w:t>
      </w:r>
      <w:r w:rsidR="00023B19">
        <w:rPr>
          <w:rFonts w:ascii="Arial" w:hAnsi="Arial" w:cs="Arial"/>
        </w:rPr>
        <w:t>“</w:t>
      </w:r>
      <w:r w:rsidR="005440DD">
        <w:rPr>
          <w:rFonts w:ascii="Arial" w:hAnsi="Arial" w:cs="Arial"/>
        </w:rPr>
        <w:t xml:space="preserve">collective </w:t>
      </w:r>
      <w:r w:rsidR="008A2849">
        <w:rPr>
          <w:rFonts w:ascii="Arial" w:hAnsi="Arial" w:cs="Arial"/>
        </w:rPr>
        <w:t>p</w:t>
      </w:r>
      <w:r w:rsidR="00023B19">
        <w:rPr>
          <w:rFonts w:ascii="Arial" w:hAnsi="Arial" w:cs="Arial"/>
        </w:rPr>
        <w:t xml:space="preserve">rogramming of the </w:t>
      </w:r>
      <w:r w:rsidR="008E0E80">
        <w:rPr>
          <w:rFonts w:ascii="Arial" w:hAnsi="Arial" w:cs="Arial"/>
        </w:rPr>
        <w:t xml:space="preserve">mind that </w:t>
      </w:r>
      <w:r w:rsidR="006A4E78">
        <w:rPr>
          <w:rFonts w:ascii="Arial" w:hAnsi="Arial" w:cs="Arial"/>
        </w:rPr>
        <w:t>distinguishes</w:t>
      </w:r>
      <w:r w:rsidR="008E0E80">
        <w:rPr>
          <w:rFonts w:ascii="Arial" w:hAnsi="Arial" w:cs="Arial"/>
        </w:rPr>
        <w:t xml:space="preserve"> the individuals of one category of people from another</w:t>
      </w:r>
      <w:r w:rsidR="006A4E78">
        <w:rPr>
          <w:rFonts w:ascii="Arial" w:hAnsi="Arial" w:cs="Arial"/>
        </w:rPr>
        <w:t>”.</w:t>
      </w:r>
      <w:r w:rsidR="00023B19">
        <w:rPr>
          <w:rFonts w:ascii="Arial" w:hAnsi="Arial" w:cs="Arial"/>
        </w:rPr>
        <w:t xml:space="preserve"> </w:t>
      </w:r>
      <w:r w:rsidR="002677F5">
        <w:rPr>
          <w:rFonts w:ascii="Arial" w:hAnsi="Arial" w:cs="Arial"/>
        </w:rPr>
        <w:t>Organisation</w:t>
      </w:r>
      <w:r w:rsidR="001E6C46" w:rsidRPr="001E6C46">
        <w:rPr>
          <w:rFonts w:ascii="Arial" w:hAnsi="Arial" w:cs="Arial"/>
        </w:rPr>
        <w:t xml:space="preserve">al culture </w:t>
      </w:r>
      <w:r w:rsidR="00103AF6">
        <w:rPr>
          <w:rFonts w:ascii="Arial" w:hAnsi="Arial" w:cs="Arial"/>
        </w:rPr>
        <w:t>is</w:t>
      </w:r>
      <w:r w:rsidR="00CB4598">
        <w:rPr>
          <w:rFonts w:ascii="Arial" w:hAnsi="Arial" w:cs="Arial"/>
        </w:rPr>
        <w:t xml:space="preserve"> t</w:t>
      </w:r>
      <w:r w:rsidR="00103AF6">
        <w:rPr>
          <w:rFonts w:ascii="Arial" w:hAnsi="Arial" w:cs="Arial"/>
        </w:rPr>
        <w:t xml:space="preserve">he correct way </w:t>
      </w:r>
      <w:r w:rsidR="009A07C6">
        <w:rPr>
          <w:rFonts w:ascii="Arial" w:hAnsi="Arial" w:cs="Arial"/>
        </w:rPr>
        <w:t xml:space="preserve">to behave in any </w:t>
      </w:r>
      <w:r w:rsidR="002677F5">
        <w:rPr>
          <w:rFonts w:ascii="Arial" w:hAnsi="Arial" w:cs="Arial"/>
        </w:rPr>
        <w:t>organisation</w:t>
      </w:r>
      <w:r w:rsidR="009A07C6">
        <w:rPr>
          <w:rFonts w:ascii="Arial" w:hAnsi="Arial" w:cs="Arial"/>
        </w:rPr>
        <w:t>. The shared beliefs</w:t>
      </w:r>
      <w:r w:rsidR="00231B85">
        <w:rPr>
          <w:rFonts w:ascii="Arial" w:hAnsi="Arial" w:cs="Arial"/>
        </w:rPr>
        <w:t xml:space="preserve"> and values that are established by the leaders</w:t>
      </w:r>
      <w:r w:rsidR="00136738">
        <w:rPr>
          <w:rFonts w:ascii="Arial" w:hAnsi="Arial" w:cs="Arial"/>
        </w:rPr>
        <w:t xml:space="preserve"> and communicated and </w:t>
      </w:r>
      <w:r w:rsidR="004E7A81">
        <w:rPr>
          <w:rFonts w:ascii="Arial" w:hAnsi="Arial" w:cs="Arial"/>
        </w:rPr>
        <w:t>strengthened</w:t>
      </w:r>
      <w:r w:rsidR="00136738">
        <w:rPr>
          <w:rFonts w:ascii="Arial" w:hAnsi="Arial" w:cs="Arial"/>
        </w:rPr>
        <w:t xml:space="preserve"> </w:t>
      </w:r>
      <w:r w:rsidR="00CB4598">
        <w:rPr>
          <w:rFonts w:ascii="Arial" w:hAnsi="Arial" w:cs="Arial"/>
        </w:rPr>
        <w:t>through different methods</w:t>
      </w:r>
      <w:r w:rsidR="00D7688E">
        <w:rPr>
          <w:rFonts w:ascii="Arial" w:hAnsi="Arial" w:cs="Arial"/>
        </w:rPr>
        <w:t xml:space="preserve">, that will finally shape the </w:t>
      </w:r>
      <w:r w:rsidR="003B69EB">
        <w:rPr>
          <w:rFonts w:ascii="Arial" w:hAnsi="Arial" w:cs="Arial"/>
        </w:rPr>
        <w:t>employee’s</w:t>
      </w:r>
      <w:r w:rsidR="00D7688E">
        <w:rPr>
          <w:rFonts w:ascii="Arial" w:hAnsi="Arial" w:cs="Arial"/>
        </w:rPr>
        <w:t xml:space="preserve"> </w:t>
      </w:r>
      <w:r w:rsidR="004E7A81">
        <w:rPr>
          <w:rFonts w:ascii="Arial" w:hAnsi="Arial" w:cs="Arial"/>
        </w:rPr>
        <w:t>insights</w:t>
      </w:r>
      <w:r w:rsidR="00D7688E">
        <w:rPr>
          <w:rFonts w:ascii="Arial" w:hAnsi="Arial" w:cs="Arial"/>
        </w:rPr>
        <w:t xml:space="preserve">, </w:t>
      </w:r>
      <w:r w:rsidR="002677F5">
        <w:rPr>
          <w:rFonts w:ascii="Arial" w:hAnsi="Arial" w:cs="Arial"/>
        </w:rPr>
        <w:t>behaviour</w:t>
      </w:r>
      <w:r w:rsidR="004E7A81">
        <w:rPr>
          <w:rFonts w:ascii="Arial" w:hAnsi="Arial" w:cs="Arial"/>
        </w:rPr>
        <w:t>s,</w:t>
      </w:r>
      <w:r w:rsidR="008F6F07">
        <w:rPr>
          <w:rFonts w:ascii="Arial" w:hAnsi="Arial" w:cs="Arial"/>
        </w:rPr>
        <w:t xml:space="preserve"> and their </w:t>
      </w:r>
      <w:r w:rsidR="004E7A81">
        <w:rPr>
          <w:rFonts w:ascii="Arial" w:hAnsi="Arial" w:cs="Arial"/>
        </w:rPr>
        <w:t xml:space="preserve">way of </w:t>
      </w:r>
      <w:r w:rsidR="008F6F07">
        <w:rPr>
          <w:rFonts w:ascii="Arial" w:hAnsi="Arial" w:cs="Arial"/>
        </w:rPr>
        <w:t xml:space="preserve">understanding. </w:t>
      </w:r>
      <w:r w:rsidR="009C5C14">
        <w:rPr>
          <w:rFonts w:ascii="Arial" w:hAnsi="Arial" w:cs="Arial"/>
        </w:rPr>
        <w:t xml:space="preserve">Also </w:t>
      </w:r>
      <w:r w:rsidR="00263069">
        <w:rPr>
          <w:rFonts w:ascii="Arial" w:hAnsi="Arial" w:cs="Arial"/>
        </w:rPr>
        <w:t>includes ways of thinking, beliefs</w:t>
      </w:r>
      <w:r w:rsidR="00175B72">
        <w:rPr>
          <w:rFonts w:ascii="Arial" w:hAnsi="Arial" w:cs="Arial"/>
        </w:rPr>
        <w:t>,</w:t>
      </w:r>
      <w:r w:rsidR="00263069">
        <w:rPr>
          <w:rFonts w:ascii="Arial" w:hAnsi="Arial" w:cs="Arial"/>
        </w:rPr>
        <w:t xml:space="preserve"> </w:t>
      </w:r>
      <w:r w:rsidR="00EB0B3F">
        <w:rPr>
          <w:rFonts w:ascii="Arial" w:hAnsi="Arial" w:cs="Arial"/>
        </w:rPr>
        <w:t>opportunities</w:t>
      </w:r>
      <w:r w:rsidR="00175B72">
        <w:rPr>
          <w:rFonts w:ascii="Arial" w:hAnsi="Arial" w:cs="Arial"/>
        </w:rPr>
        <w:t xml:space="preserve"> for the future, it is also </w:t>
      </w:r>
      <w:r w:rsidR="00EB0B3F">
        <w:rPr>
          <w:rFonts w:ascii="Arial" w:hAnsi="Arial" w:cs="Arial"/>
        </w:rPr>
        <w:t>instinctive</w:t>
      </w:r>
      <w:r w:rsidR="003B69EB">
        <w:rPr>
          <w:rFonts w:ascii="Arial" w:hAnsi="Arial" w:cs="Arial"/>
        </w:rPr>
        <w:t xml:space="preserve">, with repeated </w:t>
      </w:r>
      <w:r w:rsidR="0052018A">
        <w:rPr>
          <w:rFonts w:ascii="Arial" w:hAnsi="Arial" w:cs="Arial"/>
        </w:rPr>
        <w:t>conducts</w:t>
      </w:r>
      <w:r w:rsidR="003B69EB">
        <w:rPr>
          <w:rFonts w:ascii="Arial" w:hAnsi="Arial" w:cs="Arial"/>
        </w:rPr>
        <w:t xml:space="preserve"> and </w:t>
      </w:r>
      <w:r w:rsidR="0052018A">
        <w:rPr>
          <w:rFonts w:ascii="Arial" w:hAnsi="Arial" w:cs="Arial"/>
        </w:rPr>
        <w:t>expressive</w:t>
      </w:r>
      <w:r w:rsidR="003B69EB">
        <w:rPr>
          <w:rFonts w:ascii="Arial" w:hAnsi="Arial" w:cs="Arial"/>
        </w:rPr>
        <w:t xml:space="preserve"> responses.</w:t>
      </w:r>
      <w:r w:rsidR="00743479">
        <w:rPr>
          <w:rFonts w:ascii="Arial" w:hAnsi="Arial" w:cs="Arial"/>
        </w:rPr>
        <w:t xml:space="preserve"> It is the culture </w:t>
      </w:r>
      <w:r w:rsidR="00366501">
        <w:rPr>
          <w:rFonts w:ascii="Arial" w:hAnsi="Arial" w:cs="Arial"/>
        </w:rPr>
        <w:t xml:space="preserve">that creates an </w:t>
      </w:r>
      <w:r w:rsidR="002677F5">
        <w:rPr>
          <w:rFonts w:ascii="Arial" w:hAnsi="Arial" w:cs="Arial"/>
        </w:rPr>
        <w:t>organisation</w:t>
      </w:r>
      <w:r w:rsidR="008C30DE">
        <w:rPr>
          <w:rFonts w:ascii="Arial" w:hAnsi="Arial" w:cs="Arial"/>
        </w:rPr>
        <w:t>s</w:t>
      </w:r>
      <w:r w:rsidR="00366501">
        <w:rPr>
          <w:rFonts w:ascii="Arial" w:hAnsi="Arial" w:cs="Arial"/>
        </w:rPr>
        <w:t xml:space="preserve"> long-term pl</w:t>
      </w:r>
      <w:r w:rsidR="00DB02AE">
        <w:rPr>
          <w:rFonts w:ascii="Arial" w:hAnsi="Arial" w:cs="Arial"/>
        </w:rPr>
        <w:t>ans, it dictates the policies and process for</w:t>
      </w:r>
      <w:r w:rsidR="008C30DE">
        <w:rPr>
          <w:rFonts w:ascii="Arial" w:hAnsi="Arial" w:cs="Arial"/>
        </w:rPr>
        <w:t xml:space="preserve"> </w:t>
      </w:r>
      <w:r w:rsidR="002677F5">
        <w:rPr>
          <w:rFonts w:ascii="Arial" w:hAnsi="Arial" w:cs="Arial"/>
        </w:rPr>
        <w:t>organisation</w:t>
      </w:r>
      <w:r w:rsidR="008C30DE">
        <w:rPr>
          <w:rFonts w:ascii="Arial" w:hAnsi="Arial" w:cs="Arial"/>
        </w:rPr>
        <w:t>s</w:t>
      </w:r>
      <w:r w:rsidR="00FA063E">
        <w:rPr>
          <w:rFonts w:ascii="Arial" w:hAnsi="Arial" w:cs="Arial"/>
        </w:rPr>
        <w:t xml:space="preserve"> mission. Strong </w:t>
      </w:r>
      <w:r w:rsidR="002677F5">
        <w:rPr>
          <w:rFonts w:ascii="Arial" w:hAnsi="Arial" w:cs="Arial"/>
        </w:rPr>
        <w:t>organisation</w:t>
      </w:r>
      <w:r w:rsidR="008C30DE">
        <w:rPr>
          <w:rFonts w:ascii="Arial" w:hAnsi="Arial" w:cs="Arial"/>
        </w:rPr>
        <w:t>s</w:t>
      </w:r>
      <w:r w:rsidR="00FA063E">
        <w:rPr>
          <w:rFonts w:ascii="Arial" w:hAnsi="Arial" w:cs="Arial"/>
        </w:rPr>
        <w:t xml:space="preserve"> </w:t>
      </w:r>
      <w:r w:rsidR="00D175E9">
        <w:rPr>
          <w:rFonts w:ascii="Arial" w:hAnsi="Arial" w:cs="Arial"/>
        </w:rPr>
        <w:t xml:space="preserve">can ensure that its employees are </w:t>
      </w:r>
      <w:r w:rsidR="00392C46">
        <w:rPr>
          <w:rFonts w:ascii="Arial" w:hAnsi="Arial" w:cs="Arial"/>
        </w:rPr>
        <w:t>fundamentally</w:t>
      </w:r>
      <w:r w:rsidR="00B77CA7">
        <w:rPr>
          <w:rFonts w:ascii="Arial" w:hAnsi="Arial" w:cs="Arial"/>
        </w:rPr>
        <w:t xml:space="preserve"> </w:t>
      </w:r>
      <w:r w:rsidR="000A1D26">
        <w:rPr>
          <w:rFonts w:ascii="Arial" w:hAnsi="Arial" w:cs="Arial"/>
        </w:rPr>
        <w:t xml:space="preserve">motivated and appreciated. </w:t>
      </w:r>
    </w:p>
    <w:p w14:paraId="7CAE1102" w14:textId="481DEFDC" w:rsidR="000C4ED4" w:rsidRPr="001E6C46" w:rsidRDefault="00027539" w:rsidP="00281C30">
      <w:pPr>
        <w:spacing w:line="360" w:lineRule="auto"/>
        <w:rPr>
          <w:rFonts w:ascii="Arial" w:hAnsi="Arial" w:cs="Arial"/>
        </w:rPr>
      </w:pPr>
      <w:r>
        <w:rPr>
          <w:rFonts w:ascii="Arial" w:hAnsi="Arial" w:cs="Arial"/>
        </w:rPr>
        <w:t xml:space="preserve">Culture can be either static </w:t>
      </w:r>
      <w:r w:rsidR="00E60BAA">
        <w:rPr>
          <w:rFonts w:ascii="Arial" w:hAnsi="Arial" w:cs="Arial"/>
        </w:rPr>
        <w:t xml:space="preserve">(do not change) </w:t>
      </w:r>
      <w:r>
        <w:rPr>
          <w:rFonts w:ascii="Arial" w:hAnsi="Arial" w:cs="Arial"/>
        </w:rPr>
        <w:t>or d</w:t>
      </w:r>
      <w:r w:rsidR="0065260C">
        <w:rPr>
          <w:rFonts w:ascii="Arial" w:hAnsi="Arial" w:cs="Arial"/>
        </w:rPr>
        <w:t>ynamic</w:t>
      </w:r>
      <w:r w:rsidR="00E60BAA">
        <w:rPr>
          <w:rFonts w:ascii="Arial" w:hAnsi="Arial" w:cs="Arial"/>
        </w:rPr>
        <w:t xml:space="preserve"> (</w:t>
      </w:r>
      <w:r w:rsidR="00EF5024">
        <w:rPr>
          <w:rFonts w:ascii="Arial" w:hAnsi="Arial" w:cs="Arial"/>
        </w:rPr>
        <w:t>can change)</w:t>
      </w:r>
      <w:r w:rsidR="0065260C">
        <w:rPr>
          <w:rFonts w:ascii="Arial" w:hAnsi="Arial" w:cs="Arial"/>
        </w:rPr>
        <w:t xml:space="preserve">. Mainly all cultures are </w:t>
      </w:r>
      <w:r w:rsidR="00DE2415">
        <w:rPr>
          <w:rFonts w:ascii="Arial" w:hAnsi="Arial" w:cs="Arial"/>
        </w:rPr>
        <w:t>dynamic and</w:t>
      </w:r>
      <w:r w:rsidR="0065260C">
        <w:rPr>
          <w:rFonts w:ascii="Arial" w:hAnsi="Arial" w:cs="Arial"/>
        </w:rPr>
        <w:t xml:space="preserve"> are changing constantly</w:t>
      </w:r>
      <w:r w:rsidR="004311A3">
        <w:rPr>
          <w:rFonts w:ascii="Arial" w:hAnsi="Arial" w:cs="Arial"/>
        </w:rPr>
        <w:t xml:space="preserve"> over the time</w:t>
      </w:r>
      <w:r w:rsidR="001B294D">
        <w:rPr>
          <w:rFonts w:ascii="Arial" w:hAnsi="Arial" w:cs="Arial"/>
        </w:rPr>
        <w:t xml:space="preserve"> and can be hard to manage at times, because </w:t>
      </w:r>
      <w:r w:rsidR="00637B5B">
        <w:rPr>
          <w:rFonts w:ascii="Arial" w:hAnsi="Arial" w:cs="Arial"/>
        </w:rPr>
        <w:t>certain beliefs, norms or values Can change within the organisa</w:t>
      </w:r>
      <w:r w:rsidR="00C50361">
        <w:rPr>
          <w:rFonts w:ascii="Arial" w:hAnsi="Arial" w:cs="Arial"/>
        </w:rPr>
        <w:t xml:space="preserve">tions. </w:t>
      </w:r>
    </w:p>
    <w:p w14:paraId="7839BA5B" w14:textId="7077047F" w:rsidR="00240EF2" w:rsidRDefault="00240EF2" w:rsidP="00240EF2">
      <w:pPr>
        <w:spacing w:line="360" w:lineRule="auto"/>
        <w:rPr>
          <w:rFonts w:ascii="Arial" w:hAnsi="Arial" w:cs="Arial"/>
        </w:rPr>
      </w:pPr>
      <w:r w:rsidRPr="00155BD1">
        <w:rPr>
          <w:rFonts w:ascii="Arial" w:hAnsi="Arial" w:cs="Arial"/>
        </w:rPr>
        <w:lastRenderedPageBreak/>
        <w:t xml:space="preserve">The </w:t>
      </w:r>
      <w:r w:rsidR="009061A1">
        <w:rPr>
          <w:rFonts w:ascii="Arial" w:hAnsi="Arial" w:cs="Arial"/>
        </w:rPr>
        <w:t xml:space="preserve">are some of the </w:t>
      </w:r>
      <w:r w:rsidRPr="00155BD1">
        <w:rPr>
          <w:rFonts w:ascii="Arial" w:hAnsi="Arial" w:cs="Arial"/>
        </w:rPr>
        <w:t>s</w:t>
      </w:r>
      <w:r>
        <w:rPr>
          <w:rFonts w:ascii="Arial" w:hAnsi="Arial" w:cs="Arial"/>
        </w:rPr>
        <w:t xml:space="preserve">teps that </w:t>
      </w:r>
      <w:r w:rsidR="0088055C">
        <w:rPr>
          <w:rFonts w:ascii="Arial" w:hAnsi="Arial" w:cs="Arial"/>
        </w:rPr>
        <w:t>must</w:t>
      </w:r>
      <w:r>
        <w:rPr>
          <w:rFonts w:ascii="Arial" w:hAnsi="Arial" w:cs="Arial"/>
        </w:rPr>
        <w:t xml:space="preserve"> be followed in creating a strong </w:t>
      </w:r>
      <w:r w:rsidR="002677F5">
        <w:rPr>
          <w:rFonts w:ascii="Arial" w:hAnsi="Arial" w:cs="Arial"/>
        </w:rPr>
        <w:t>organisation</w:t>
      </w:r>
      <w:r>
        <w:rPr>
          <w:rFonts w:ascii="Arial" w:hAnsi="Arial" w:cs="Arial"/>
        </w:rPr>
        <w:t>al culture</w:t>
      </w:r>
      <w:r w:rsidR="00045DC6">
        <w:rPr>
          <w:rFonts w:ascii="Arial" w:hAnsi="Arial" w:cs="Arial"/>
        </w:rPr>
        <w:t xml:space="preserve"> in any </w:t>
      </w:r>
      <w:r w:rsidR="002677F5">
        <w:rPr>
          <w:rFonts w:ascii="Arial" w:hAnsi="Arial" w:cs="Arial"/>
        </w:rPr>
        <w:t>organisation</w:t>
      </w:r>
      <w:r w:rsidR="00045DC6">
        <w:rPr>
          <w:rFonts w:ascii="Arial" w:hAnsi="Arial" w:cs="Arial"/>
        </w:rPr>
        <w:t>.</w:t>
      </w:r>
    </w:p>
    <w:p w14:paraId="59AF1DBB" w14:textId="5CF3EF22" w:rsidR="00240EF2" w:rsidRDefault="00045DC6" w:rsidP="00240EF2">
      <w:pPr>
        <w:pStyle w:val="ListParagraph"/>
        <w:numPr>
          <w:ilvl w:val="0"/>
          <w:numId w:val="3"/>
        </w:numPr>
        <w:spacing w:line="360" w:lineRule="auto"/>
        <w:rPr>
          <w:rFonts w:ascii="Arial" w:hAnsi="Arial" w:cs="Arial"/>
        </w:rPr>
      </w:pPr>
      <w:r>
        <w:rPr>
          <w:rFonts w:ascii="Arial" w:hAnsi="Arial" w:cs="Arial"/>
        </w:rPr>
        <w:t xml:space="preserve">Must </w:t>
      </w:r>
      <w:r w:rsidR="008625CC">
        <w:rPr>
          <w:rFonts w:ascii="Arial" w:hAnsi="Arial" w:cs="Arial"/>
        </w:rPr>
        <w:t>h</w:t>
      </w:r>
      <w:r w:rsidR="00240EF2">
        <w:rPr>
          <w:rFonts w:ascii="Arial" w:hAnsi="Arial" w:cs="Arial"/>
        </w:rPr>
        <w:t>ave a purpose</w:t>
      </w:r>
    </w:p>
    <w:p w14:paraId="2E1485B2" w14:textId="4D85AFB4" w:rsidR="00240EF2" w:rsidRDefault="008625CC" w:rsidP="00240EF2">
      <w:pPr>
        <w:pStyle w:val="ListParagraph"/>
        <w:numPr>
          <w:ilvl w:val="0"/>
          <w:numId w:val="3"/>
        </w:numPr>
        <w:spacing w:line="360" w:lineRule="auto"/>
        <w:rPr>
          <w:rFonts w:ascii="Arial" w:hAnsi="Arial" w:cs="Arial"/>
        </w:rPr>
      </w:pPr>
      <w:r>
        <w:rPr>
          <w:rFonts w:ascii="Arial" w:hAnsi="Arial" w:cs="Arial"/>
        </w:rPr>
        <w:t>Must u</w:t>
      </w:r>
      <w:r w:rsidR="00240EF2">
        <w:rPr>
          <w:rFonts w:ascii="Arial" w:hAnsi="Arial" w:cs="Arial"/>
        </w:rPr>
        <w:t xml:space="preserve">se common language, </w:t>
      </w:r>
      <w:r>
        <w:rPr>
          <w:rFonts w:ascii="Arial" w:hAnsi="Arial" w:cs="Arial"/>
        </w:rPr>
        <w:t>values,</w:t>
      </w:r>
      <w:r w:rsidR="00240EF2">
        <w:rPr>
          <w:rFonts w:ascii="Arial" w:hAnsi="Arial" w:cs="Arial"/>
        </w:rPr>
        <w:t xml:space="preserve"> and standards</w:t>
      </w:r>
    </w:p>
    <w:p w14:paraId="6459D3AE" w14:textId="0E9EF7B7" w:rsidR="00240EF2" w:rsidRDefault="008625CC" w:rsidP="00240EF2">
      <w:pPr>
        <w:pStyle w:val="ListParagraph"/>
        <w:numPr>
          <w:ilvl w:val="0"/>
          <w:numId w:val="3"/>
        </w:numPr>
        <w:spacing w:line="360" w:lineRule="auto"/>
        <w:rPr>
          <w:rFonts w:ascii="Arial" w:hAnsi="Arial" w:cs="Arial"/>
        </w:rPr>
      </w:pPr>
      <w:r>
        <w:rPr>
          <w:rFonts w:ascii="Arial" w:hAnsi="Arial" w:cs="Arial"/>
        </w:rPr>
        <w:t xml:space="preserve">Must </w:t>
      </w:r>
      <w:r w:rsidR="00240EF2">
        <w:rPr>
          <w:rFonts w:ascii="Arial" w:hAnsi="Arial" w:cs="Arial"/>
        </w:rPr>
        <w:t>Lead by example</w:t>
      </w:r>
    </w:p>
    <w:p w14:paraId="651AA821" w14:textId="6618E300" w:rsidR="00240EF2" w:rsidRDefault="008625CC" w:rsidP="00240EF2">
      <w:pPr>
        <w:pStyle w:val="ListParagraph"/>
        <w:numPr>
          <w:ilvl w:val="0"/>
          <w:numId w:val="3"/>
        </w:numPr>
        <w:spacing w:line="360" w:lineRule="auto"/>
        <w:rPr>
          <w:rFonts w:ascii="Arial" w:hAnsi="Arial" w:cs="Arial"/>
        </w:rPr>
      </w:pPr>
      <w:r>
        <w:rPr>
          <w:rFonts w:ascii="Arial" w:hAnsi="Arial" w:cs="Arial"/>
        </w:rPr>
        <w:t>Must i</w:t>
      </w:r>
      <w:r w:rsidR="00240EF2">
        <w:rPr>
          <w:rFonts w:ascii="Arial" w:hAnsi="Arial" w:cs="Arial"/>
        </w:rPr>
        <w:t>dentify the ambassadors</w:t>
      </w:r>
    </w:p>
    <w:p w14:paraId="4AB0E5BC" w14:textId="1E1D5EA1" w:rsidR="00240EF2" w:rsidRDefault="00C7300B" w:rsidP="00240EF2">
      <w:pPr>
        <w:pStyle w:val="ListParagraph"/>
        <w:numPr>
          <w:ilvl w:val="0"/>
          <w:numId w:val="3"/>
        </w:numPr>
        <w:spacing w:line="360" w:lineRule="auto"/>
        <w:rPr>
          <w:rFonts w:ascii="Arial" w:hAnsi="Arial" w:cs="Arial"/>
        </w:rPr>
      </w:pPr>
      <w:r>
        <w:rPr>
          <w:rFonts w:ascii="Arial" w:hAnsi="Arial" w:cs="Arial"/>
        </w:rPr>
        <w:t>Must always be truthful and communicating</w:t>
      </w:r>
      <w:r w:rsidR="00DA5543">
        <w:rPr>
          <w:rFonts w:ascii="Arial" w:hAnsi="Arial" w:cs="Arial"/>
        </w:rPr>
        <w:t xml:space="preserve"> with its employees</w:t>
      </w:r>
    </w:p>
    <w:p w14:paraId="7F6A3EC6" w14:textId="76FA82D9" w:rsidR="00240EF2" w:rsidRDefault="00C7300B" w:rsidP="00240EF2">
      <w:pPr>
        <w:pStyle w:val="ListParagraph"/>
        <w:numPr>
          <w:ilvl w:val="0"/>
          <w:numId w:val="3"/>
        </w:numPr>
        <w:spacing w:line="360" w:lineRule="auto"/>
        <w:rPr>
          <w:rFonts w:ascii="Arial" w:hAnsi="Arial" w:cs="Arial"/>
        </w:rPr>
      </w:pPr>
      <w:r>
        <w:rPr>
          <w:rFonts w:ascii="Arial" w:hAnsi="Arial" w:cs="Arial"/>
        </w:rPr>
        <w:t>Must treat the</w:t>
      </w:r>
      <w:r w:rsidR="00240EF2">
        <w:rPr>
          <w:rFonts w:ascii="Arial" w:hAnsi="Arial" w:cs="Arial"/>
        </w:rPr>
        <w:t xml:space="preserve"> people right</w:t>
      </w:r>
    </w:p>
    <w:p w14:paraId="338E68D9" w14:textId="77777777" w:rsidR="00EC6A66" w:rsidRDefault="00EC6A66" w:rsidP="00281C30">
      <w:pPr>
        <w:spacing w:line="360" w:lineRule="auto"/>
        <w:rPr>
          <w:rFonts w:ascii="Arial" w:hAnsi="Arial" w:cs="Arial"/>
          <w:b/>
          <w:bCs/>
        </w:rPr>
      </w:pPr>
    </w:p>
    <w:p w14:paraId="50CB13F5" w14:textId="6A583E21" w:rsidR="00D740AF" w:rsidRDefault="00B70CA5" w:rsidP="00281C30">
      <w:pPr>
        <w:spacing w:line="360" w:lineRule="auto"/>
        <w:rPr>
          <w:rFonts w:ascii="Arial" w:hAnsi="Arial" w:cs="Arial"/>
          <w:b/>
          <w:bCs/>
        </w:rPr>
      </w:pPr>
      <w:r>
        <w:rPr>
          <w:rFonts w:ascii="Arial" w:hAnsi="Arial" w:cs="Arial"/>
          <w:b/>
          <w:bCs/>
        </w:rPr>
        <w:t xml:space="preserve">5.1 </w:t>
      </w:r>
      <w:r w:rsidR="00D82930">
        <w:rPr>
          <w:rFonts w:ascii="Arial" w:hAnsi="Arial" w:cs="Arial"/>
          <w:b/>
          <w:bCs/>
        </w:rPr>
        <w:t xml:space="preserve">Types of </w:t>
      </w:r>
      <w:r w:rsidR="002677F5">
        <w:rPr>
          <w:rFonts w:ascii="Arial" w:hAnsi="Arial" w:cs="Arial"/>
          <w:b/>
          <w:bCs/>
        </w:rPr>
        <w:t>organisation</w:t>
      </w:r>
      <w:r w:rsidR="00D82930">
        <w:rPr>
          <w:rFonts w:ascii="Arial" w:hAnsi="Arial" w:cs="Arial"/>
          <w:b/>
          <w:bCs/>
        </w:rPr>
        <w:t>al culture</w:t>
      </w:r>
    </w:p>
    <w:p w14:paraId="09CF7650" w14:textId="0C05F721" w:rsidR="00D82930" w:rsidRDefault="0043592D" w:rsidP="00281C30">
      <w:pPr>
        <w:spacing w:line="360" w:lineRule="auto"/>
        <w:rPr>
          <w:rFonts w:ascii="Arial" w:hAnsi="Arial" w:cs="Arial"/>
        </w:rPr>
      </w:pPr>
      <w:r w:rsidRPr="0043592D">
        <w:rPr>
          <w:rFonts w:ascii="Arial" w:hAnsi="Arial" w:cs="Arial"/>
        </w:rPr>
        <w:t>Bure</w:t>
      </w:r>
      <w:r>
        <w:rPr>
          <w:rFonts w:ascii="Arial" w:hAnsi="Arial" w:cs="Arial"/>
        </w:rPr>
        <w:t>aucratic</w:t>
      </w:r>
      <w:r w:rsidR="00C87622">
        <w:rPr>
          <w:rFonts w:ascii="Arial" w:hAnsi="Arial" w:cs="Arial"/>
        </w:rPr>
        <w:t xml:space="preserve"> culture</w:t>
      </w:r>
      <w:r w:rsidR="003971D7">
        <w:rPr>
          <w:rFonts w:ascii="Arial" w:hAnsi="Arial" w:cs="Arial"/>
        </w:rPr>
        <w:t xml:space="preserve"> </w:t>
      </w:r>
      <w:r w:rsidR="00F850E9">
        <w:rPr>
          <w:rFonts w:ascii="Arial" w:hAnsi="Arial" w:cs="Arial"/>
        </w:rPr>
        <w:t>–</w:t>
      </w:r>
      <w:r w:rsidR="00C87622">
        <w:rPr>
          <w:rFonts w:ascii="Arial" w:hAnsi="Arial" w:cs="Arial"/>
        </w:rPr>
        <w:t xml:space="preserve"> </w:t>
      </w:r>
      <w:r w:rsidR="00F850E9">
        <w:rPr>
          <w:rFonts w:ascii="Arial" w:hAnsi="Arial" w:cs="Arial"/>
        </w:rPr>
        <w:t xml:space="preserve">Employees </w:t>
      </w:r>
      <w:r w:rsidR="000C4ED4">
        <w:rPr>
          <w:rFonts w:ascii="Arial" w:hAnsi="Arial" w:cs="Arial"/>
        </w:rPr>
        <w:t>behaviours</w:t>
      </w:r>
      <w:r w:rsidR="00F850E9">
        <w:rPr>
          <w:rFonts w:ascii="Arial" w:hAnsi="Arial" w:cs="Arial"/>
        </w:rPr>
        <w:t xml:space="preserve"> have formal rules and standard operations procedures.</w:t>
      </w:r>
      <w:r w:rsidR="003971D7">
        <w:rPr>
          <w:rFonts w:ascii="Arial" w:hAnsi="Arial" w:cs="Arial"/>
        </w:rPr>
        <w:t xml:space="preserve"> </w:t>
      </w:r>
      <w:r w:rsidR="00F20A1D">
        <w:rPr>
          <w:rFonts w:ascii="Arial" w:hAnsi="Arial" w:cs="Arial"/>
        </w:rPr>
        <w:t xml:space="preserve"> Per</w:t>
      </w:r>
      <w:r w:rsidR="009A0207">
        <w:rPr>
          <w:rFonts w:ascii="Arial" w:hAnsi="Arial" w:cs="Arial"/>
        </w:rPr>
        <w:t xml:space="preserve">petuates </w:t>
      </w:r>
      <w:r w:rsidR="00F20A1D">
        <w:rPr>
          <w:rFonts w:ascii="Arial" w:hAnsi="Arial" w:cs="Arial"/>
        </w:rPr>
        <w:t>stability</w:t>
      </w:r>
      <w:r w:rsidR="00B272D9">
        <w:rPr>
          <w:rFonts w:ascii="Arial" w:hAnsi="Arial" w:cs="Arial"/>
        </w:rPr>
        <w:t>, tends to produce standardized goods and services.</w:t>
      </w:r>
    </w:p>
    <w:p w14:paraId="67B24D38" w14:textId="083C550B" w:rsidR="0043592D" w:rsidRDefault="0043592D" w:rsidP="00281C30">
      <w:pPr>
        <w:spacing w:line="360" w:lineRule="auto"/>
        <w:rPr>
          <w:rFonts w:ascii="Arial" w:hAnsi="Arial" w:cs="Arial"/>
        </w:rPr>
      </w:pPr>
      <w:r>
        <w:rPr>
          <w:rFonts w:ascii="Arial" w:hAnsi="Arial" w:cs="Arial"/>
        </w:rPr>
        <w:t>Clan</w:t>
      </w:r>
      <w:r w:rsidR="00F850E9">
        <w:rPr>
          <w:rFonts w:ascii="Arial" w:hAnsi="Arial" w:cs="Arial"/>
        </w:rPr>
        <w:t xml:space="preserve"> culture </w:t>
      </w:r>
      <w:r w:rsidR="002836E0">
        <w:rPr>
          <w:rFonts w:ascii="Arial" w:hAnsi="Arial" w:cs="Arial"/>
        </w:rPr>
        <w:t>–</w:t>
      </w:r>
      <w:r w:rsidR="00F850E9">
        <w:rPr>
          <w:rFonts w:ascii="Arial" w:hAnsi="Arial" w:cs="Arial"/>
        </w:rPr>
        <w:t xml:space="preserve"> </w:t>
      </w:r>
      <w:r w:rsidR="002836E0">
        <w:rPr>
          <w:rFonts w:ascii="Arial" w:hAnsi="Arial" w:cs="Arial"/>
        </w:rPr>
        <w:t xml:space="preserve">The </w:t>
      </w:r>
      <w:r w:rsidR="000C4ED4">
        <w:rPr>
          <w:rFonts w:ascii="Arial" w:hAnsi="Arial" w:cs="Arial"/>
        </w:rPr>
        <w:t>behaviours</w:t>
      </w:r>
      <w:r w:rsidR="002836E0">
        <w:rPr>
          <w:rFonts w:ascii="Arial" w:hAnsi="Arial" w:cs="Arial"/>
        </w:rPr>
        <w:t xml:space="preserve"> of the employees </w:t>
      </w:r>
      <w:r w:rsidR="00114660">
        <w:rPr>
          <w:rFonts w:ascii="Arial" w:hAnsi="Arial" w:cs="Arial"/>
        </w:rPr>
        <w:t>is</w:t>
      </w:r>
      <w:r w:rsidR="0069136F">
        <w:rPr>
          <w:rFonts w:ascii="Arial" w:hAnsi="Arial" w:cs="Arial"/>
        </w:rPr>
        <w:t xml:space="preserve"> shaped by tradition, loyalty, personal commitment</w:t>
      </w:r>
      <w:r w:rsidR="00356514">
        <w:rPr>
          <w:rFonts w:ascii="Arial" w:hAnsi="Arial" w:cs="Arial"/>
        </w:rPr>
        <w:t xml:space="preserve">, </w:t>
      </w:r>
      <w:proofErr w:type="gramStart"/>
      <w:r w:rsidR="00356514">
        <w:rPr>
          <w:rFonts w:ascii="Arial" w:hAnsi="Arial" w:cs="Arial"/>
        </w:rPr>
        <w:t>socialization</w:t>
      </w:r>
      <w:proofErr w:type="gramEnd"/>
      <w:r w:rsidR="00356514">
        <w:rPr>
          <w:rFonts w:ascii="Arial" w:hAnsi="Arial" w:cs="Arial"/>
        </w:rPr>
        <w:t xml:space="preserve"> and self-man</w:t>
      </w:r>
      <w:r w:rsidR="00AA1EFB">
        <w:rPr>
          <w:rFonts w:ascii="Arial" w:hAnsi="Arial" w:cs="Arial"/>
        </w:rPr>
        <w:t xml:space="preserve">agement. Long- term employees serve as mentors. </w:t>
      </w:r>
      <w:r w:rsidR="003E7799">
        <w:rPr>
          <w:rFonts w:ascii="Arial" w:hAnsi="Arial" w:cs="Arial"/>
        </w:rPr>
        <w:t xml:space="preserve">Individuals </w:t>
      </w:r>
      <w:r w:rsidR="00C855D2">
        <w:rPr>
          <w:rFonts w:ascii="Arial" w:hAnsi="Arial" w:cs="Arial"/>
        </w:rPr>
        <w:t xml:space="preserve">know the </w:t>
      </w:r>
      <w:r w:rsidR="002677F5">
        <w:rPr>
          <w:rFonts w:ascii="Arial" w:hAnsi="Arial" w:cs="Arial"/>
        </w:rPr>
        <w:t>organisation</w:t>
      </w:r>
      <w:r w:rsidR="00114660">
        <w:rPr>
          <w:rFonts w:ascii="Arial" w:hAnsi="Arial" w:cs="Arial"/>
        </w:rPr>
        <w:t>s</w:t>
      </w:r>
      <w:r w:rsidR="00C855D2">
        <w:rPr>
          <w:rFonts w:ascii="Arial" w:hAnsi="Arial" w:cs="Arial"/>
        </w:rPr>
        <w:t xml:space="preserve"> history and understand what is expected of their conduct</w:t>
      </w:r>
      <w:r w:rsidR="00114660">
        <w:rPr>
          <w:rFonts w:ascii="Arial" w:hAnsi="Arial" w:cs="Arial"/>
        </w:rPr>
        <w:t xml:space="preserve"> manner and the style of the </w:t>
      </w:r>
      <w:r w:rsidR="002677F5">
        <w:rPr>
          <w:rFonts w:ascii="Arial" w:hAnsi="Arial" w:cs="Arial"/>
        </w:rPr>
        <w:t>organisation</w:t>
      </w:r>
      <w:r w:rsidR="00114660">
        <w:rPr>
          <w:rFonts w:ascii="Arial" w:hAnsi="Arial" w:cs="Arial"/>
        </w:rPr>
        <w:t xml:space="preserve">. </w:t>
      </w:r>
      <w:r w:rsidR="00C855D2">
        <w:rPr>
          <w:rFonts w:ascii="Arial" w:hAnsi="Arial" w:cs="Arial"/>
        </w:rPr>
        <w:t xml:space="preserve"> </w:t>
      </w:r>
    </w:p>
    <w:p w14:paraId="24573CBD" w14:textId="27652726" w:rsidR="0043592D" w:rsidRDefault="003971D7" w:rsidP="00281C30">
      <w:pPr>
        <w:spacing w:line="360" w:lineRule="auto"/>
        <w:rPr>
          <w:rFonts w:ascii="Arial" w:hAnsi="Arial" w:cs="Arial"/>
        </w:rPr>
      </w:pPr>
      <w:r>
        <w:rPr>
          <w:rFonts w:ascii="Arial" w:hAnsi="Arial" w:cs="Arial"/>
        </w:rPr>
        <w:t>Market</w:t>
      </w:r>
      <w:r w:rsidR="00114660">
        <w:rPr>
          <w:rFonts w:ascii="Arial" w:hAnsi="Arial" w:cs="Arial"/>
        </w:rPr>
        <w:t xml:space="preserve"> </w:t>
      </w:r>
      <w:r w:rsidR="00ED700C">
        <w:rPr>
          <w:rFonts w:ascii="Arial" w:hAnsi="Arial" w:cs="Arial"/>
        </w:rPr>
        <w:t>–</w:t>
      </w:r>
      <w:r w:rsidR="00114660">
        <w:rPr>
          <w:rFonts w:ascii="Arial" w:hAnsi="Arial" w:cs="Arial"/>
        </w:rPr>
        <w:t xml:space="preserve"> </w:t>
      </w:r>
      <w:r w:rsidR="00ED700C">
        <w:rPr>
          <w:rFonts w:ascii="Arial" w:hAnsi="Arial" w:cs="Arial"/>
        </w:rPr>
        <w:t>The value</w:t>
      </w:r>
      <w:r w:rsidR="00831D83">
        <w:rPr>
          <w:rFonts w:ascii="Arial" w:hAnsi="Arial" w:cs="Arial"/>
        </w:rPr>
        <w:t>s and norms reflect the significance of achieving measurable and demanding goals.</w:t>
      </w:r>
      <w:r w:rsidR="00C4246F">
        <w:rPr>
          <w:rFonts w:ascii="Arial" w:hAnsi="Arial" w:cs="Arial"/>
        </w:rPr>
        <w:t xml:space="preserve"> These companies focus on sales growth, </w:t>
      </w:r>
      <w:proofErr w:type="gramStart"/>
      <w:r w:rsidR="00C4246F">
        <w:rPr>
          <w:rFonts w:ascii="Arial" w:hAnsi="Arial" w:cs="Arial"/>
        </w:rPr>
        <w:t>profit</w:t>
      </w:r>
      <w:proofErr w:type="gramEnd"/>
      <w:r w:rsidR="00C4246F">
        <w:rPr>
          <w:rFonts w:ascii="Arial" w:hAnsi="Arial" w:cs="Arial"/>
        </w:rPr>
        <w:t xml:space="preserve"> and market share.</w:t>
      </w:r>
    </w:p>
    <w:p w14:paraId="60525349" w14:textId="063D79DC" w:rsidR="00D740AF" w:rsidRPr="005F3A3E" w:rsidRDefault="003971D7" w:rsidP="00281C30">
      <w:pPr>
        <w:spacing w:line="360" w:lineRule="auto"/>
        <w:rPr>
          <w:rFonts w:ascii="Arial" w:hAnsi="Arial" w:cs="Arial"/>
        </w:rPr>
      </w:pPr>
      <w:r>
        <w:rPr>
          <w:rFonts w:ascii="Arial" w:hAnsi="Arial" w:cs="Arial"/>
        </w:rPr>
        <w:t xml:space="preserve">Entrepreneurial </w:t>
      </w:r>
      <w:r w:rsidR="00CD1D36">
        <w:rPr>
          <w:rFonts w:ascii="Arial" w:hAnsi="Arial" w:cs="Arial"/>
        </w:rPr>
        <w:t>–</w:t>
      </w:r>
      <w:r w:rsidR="00C4246F">
        <w:rPr>
          <w:rFonts w:ascii="Arial" w:hAnsi="Arial" w:cs="Arial"/>
        </w:rPr>
        <w:t xml:space="preserve"> </w:t>
      </w:r>
      <w:r w:rsidR="00CD1D36">
        <w:rPr>
          <w:rFonts w:ascii="Arial" w:hAnsi="Arial" w:cs="Arial"/>
        </w:rPr>
        <w:t>They have high levels of risk</w:t>
      </w:r>
      <w:r w:rsidR="005F3A3E">
        <w:rPr>
          <w:rFonts w:ascii="Arial" w:hAnsi="Arial" w:cs="Arial"/>
        </w:rPr>
        <w:t xml:space="preserve"> taking and creativity</w:t>
      </w:r>
      <w:r w:rsidR="00F51CBF">
        <w:rPr>
          <w:rFonts w:ascii="Arial" w:hAnsi="Arial" w:cs="Arial"/>
        </w:rPr>
        <w:t>, innovation, collaboration</w:t>
      </w:r>
      <w:r w:rsidR="005F3A3E">
        <w:rPr>
          <w:rFonts w:ascii="Arial" w:hAnsi="Arial" w:cs="Arial"/>
        </w:rPr>
        <w:t xml:space="preserve">. Not based on system but the </w:t>
      </w:r>
      <w:r w:rsidR="000C4ED4">
        <w:rPr>
          <w:rFonts w:ascii="Arial" w:hAnsi="Arial" w:cs="Arial"/>
        </w:rPr>
        <w:t>behaviours</w:t>
      </w:r>
      <w:r w:rsidR="005F3A3E">
        <w:rPr>
          <w:rFonts w:ascii="Arial" w:hAnsi="Arial" w:cs="Arial"/>
        </w:rPr>
        <w:t xml:space="preserve"> of the individual</w:t>
      </w:r>
      <w:r w:rsidR="00F51CBF">
        <w:rPr>
          <w:rFonts w:ascii="Arial" w:hAnsi="Arial" w:cs="Arial"/>
        </w:rPr>
        <w:t xml:space="preserve">, to achieve their goals. </w:t>
      </w:r>
    </w:p>
    <w:p w14:paraId="53FD960B" w14:textId="6C38E64A" w:rsidR="00D740AF" w:rsidRDefault="00B70CA5" w:rsidP="00281C30">
      <w:pPr>
        <w:spacing w:line="360" w:lineRule="auto"/>
        <w:rPr>
          <w:rFonts w:ascii="Arial" w:hAnsi="Arial" w:cs="Arial"/>
          <w:b/>
          <w:bCs/>
        </w:rPr>
      </w:pPr>
      <w:r>
        <w:rPr>
          <w:rFonts w:ascii="Arial" w:hAnsi="Arial" w:cs="Arial"/>
          <w:b/>
          <w:bCs/>
        </w:rPr>
        <w:t xml:space="preserve">5.2 </w:t>
      </w:r>
      <w:r w:rsidR="002677F5">
        <w:rPr>
          <w:rFonts w:ascii="Arial" w:hAnsi="Arial" w:cs="Arial"/>
          <w:b/>
          <w:bCs/>
        </w:rPr>
        <w:t>Organisation</w:t>
      </w:r>
      <w:r w:rsidR="00034A95">
        <w:rPr>
          <w:rFonts w:ascii="Arial" w:hAnsi="Arial" w:cs="Arial"/>
          <w:b/>
          <w:bCs/>
        </w:rPr>
        <w:t>al</w:t>
      </w:r>
      <w:r w:rsidR="006928D7">
        <w:rPr>
          <w:rFonts w:ascii="Arial" w:hAnsi="Arial" w:cs="Arial"/>
          <w:b/>
          <w:bCs/>
        </w:rPr>
        <w:t xml:space="preserve"> culture vs its performance</w:t>
      </w:r>
    </w:p>
    <w:p w14:paraId="15796205" w14:textId="1BCC69B5" w:rsidR="00D51F1B" w:rsidRDefault="00034A95" w:rsidP="000E4434">
      <w:pPr>
        <w:spacing w:line="360" w:lineRule="auto"/>
        <w:rPr>
          <w:rFonts w:ascii="Arial" w:hAnsi="Arial" w:cs="Arial"/>
        </w:rPr>
      </w:pPr>
      <w:r>
        <w:rPr>
          <w:rFonts w:ascii="Arial" w:hAnsi="Arial" w:cs="Arial"/>
        </w:rPr>
        <w:t xml:space="preserve">The </w:t>
      </w:r>
      <w:r w:rsidR="002677F5">
        <w:rPr>
          <w:rFonts w:ascii="Arial" w:hAnsi="Arial" w:cs="Arial"/>
        </w:rPr>
        <w:t>organisation</w:t>
      </w:r>
      <w:r>
        <w:rPr>
          <w:rFonts w:ascii="Arial" w:hAnsi="Arial" w:cs="Arial"/>
        </w:rPr>
        <w:t>al culture has the poten</w:t>
      </w:r>
      <w:r w:rsidR="005A29E4">
        <w:rPr>
          <w:rFonts w:ascii="Arial" w:hAnsi="Arial" w:cs="Arial"/>
        </w:rPr>
        <w:t xml:space="preserve">tial to enhance the </w:t>
      </w:r>
      <w:r w:rsidR="002677F5">
        <w:rPr>
          <w:rFonts w:ascii="Arial" w:hAnsi="Arial" w:cs="Arial"/>
        </w:rPr>
        <w:t>organisation</w:t>
      </w:r>
      <w:r w:rsidR="009D2B90">
        <w:rPr>
          <w:rFonts w:ascii="Arial" w:hAnsi="Arial" w:cs="Arial"/>
        </w:rPr>
        <w:t xml:space="preserve">al performance, the </w:t>
      </w:r>
      <w:r w:rsidR="00692882">
        <w:rPr>
          <w:rFonts w:ascii="Arial" w:hAnsi="Arial" w:cs="Arial"/>
        </w:rPr>
        <w:t>individual’s</w:t>
      </w:r>
      <w:r w:rsidR="009D2B90">
        <w:rPr>
          <w:rFonts w:ascii="Arial" w:hAnsi="Arial" w:cs="Arial"/>
        </w:rPr>
        <w:t xml:space="preserve"> satisfaction, the sense of certainty</w:t>
      </w:r>
      <w:r w:rsidR="00692882">
        <w:rPr>
          <w:rFonts w:ascii="Arial" w:hAnsi="Arial" w:cs="Arial"/>
        </w:rPr>
        <w:t xml:space="preserve"> on how to handle problems. </w:t>
      </w:r>
      <w:r w:rsidR="000E4434">
        <w:rPr>
          <w:rFonts w:ascii="Arial" w:hAnsi="Arial" w:cs="Arial"/>
        </w:rPr>
        <w:t xml:space="preserve">Culture can be a control mechanism in an </w:t>
      </w:r>
      <w:r w:rsidR="002677F5">
        <w:rPr>
          <w:rFonts w:ascii="Arial" w:hAnsi="Arial" w:cs="Arial"/>
        </w:rPr>
        <w:t>organisation</w:t>
      </w:r>
      <w:r w:rsidR="00303FC5">
        <w:rPr>
          <w:rFonts w:ascii="Arial" w:hAnsi="Arial" w:cs="Arial"/>
        </w:rPr>
        <w:t xml:space="preserve"> to achieve desired </w:t>
      </w:r>
      <w:r w:rsidR="002677F5">
        <w:rPr>
          <w:rFonts w:ascii="Arial" w:hAnsi="Arial" w:cs="Arial"/>
        </w:rPr>
        <w:t>behaviour</w:t>
      </w:r>
      <w:r w:rsidR="00316809">
        <w:rPr>
          <w:rFonts w:ascii="Arial" w:hAnsi="Arial" w:cs="Arial"/>
        </w:rPr>
        <w:t>s</w:t>
      </w:r>
      <w:r w:rsidR="00303FC5">
        <w:rPr>
          <w:rFonts w:ascii="Arial" w:hAnsi="Arial" w:cs="Arial"/>
        </w:rPr>
        <w:t xml:space="preserve"> and prevent undesired </w:t>
      </w:r>
      <w:r w:rsidR="00316809">
        <w:rPr>
          <w:rFonts w:ascii="Arial" w:hAnsi="Arial" w:cs="Arial"/>
        </w:rPr>
        <w:t>behavio</w:t>
      </w:r>
      <w:r w:rsidR="00A67E3A">
        <w:rPr>
          <w:rFonts w:ascii="Arial" w:hAnsi="Arial" w:cs="Arial"/>
        </w:rPr>
        <w:t>u</w:t>
      </w:r>
      <w:r w:rsidR="00316809">
        <w:rPr>
          <w:rFonts w:ascii="Arial" w:hAnsi="Arial" w:cs="Arial"/>
        </w:rPr>
        <w:t>rs</w:t>
      </w:r>
      <w:r w:rsidR="005F5138">
        <w:rPr>
          <w:rFonts w:ascii="Arial" w:hAnsi="Arial" w:cs="Arial"/>
        </w:rPr>
        <w:t xml:space="preserve">. </w:t>
      </w:r>
    </w:p>
    <w:p w14:paraId="22188592" w14:textId="0C129134" w:rsidR="000E4434" w:rsidRDefault="002677F5" w:rsidP="000E4434">
      <w:pPr>
        <w:spacing w:line="360" w:lineRule="auto"/>
        <w:rPr>
          <w:rFonts w:ascii="Arial" w:hAnsi="Arial" w:cs="Arial"/>
        </w:rPr>
      </w:pPr>
      <w:r>
        <w:rPr>
          <w:rFonts w:ascii="Arial" w:hAnsi="Arial" w:cs="Arial"/>
        </w:rPr>
        <w:t>Organisation</w:t>
      </w:r>
      <w:r w:rsidR="0057667D">
        <w:rPr>
          <w:rFonts w:ascii="Arial" w:hAnsi="Arial" w:cs="Arial"/>
        </w:rPr>
        <w:t>al</w:t>
      </w:r>
      <w:r w:rsidR="00BF21D7">
        <w:rPr>
          <w:rFonts w:ascii="Arial" w:hAnsi="Arial" w:cs="Arial"/>
        </w:rPr>
        <w:t xml:space="preserve"> culture cannot be copied, because each </w:t>
      </w:r>
      <w:r>
        <w:rPr>
          <w:rFonts w:ascii="Arial" w:hAnsi="Arial" w:cs="Arial"/>
        </w:rPr>
        <w:t>organisation</w:t>
      </w:r>
      <w:r w:rsidR="00BF21D7">
        <w:rPr>
          <w:rFonts w:ascii="Arial" w:hAnsi="Arial" w:cs="Arial"/>
        </w:rPr>
        <w:t xml:space="preserve"> has its own</w:t>
      </w:r>
      <w:r w:rsidR="0057667D">
        <w:rPr>
          <w:rFonts w:ascii="Arial" w:hAnsi="Arial" w:cs="Arial"/>
        </w:rPr>
        <w:t xml:space="preserve">. </w:t>
      </w:r>
      <w:r w:rsidR="00DD2D8E">
        <w:rPr>
          <w:rFonts w:ascii="Arial" w:hAnsi="Arial" w:cs="Arial"/>
        </w:rPr>
        <w:t xml:space="preserve">It depends on the </w:t>
      </w:r>
      <w:r>
        <w:rPr>
          <w:rFonts w:ascii="Arial" w:hAnsi="Arial" w:cs="Arial"/>
        </w:rPr>
        <w:t>organisation</w:t>
      </w:r>
      <w:r w:rsidR="00B51555">
        <w:rPr>
          <w:rFonts w:ascii="Arial" w:hAnsi="Arial" w:cs="Arial"/>
        </w:rPr>
        <w:t>’s</w:t>
      </w:r>
      <w:r w:rsidR="00DD2D8E">
        <w:rPr>
          <w:rFonts w:ascii="Arial" w:hAnsi="Arial" w:cs="Arial"/>
        </w:rPr>
        <w:t xml:space="preserve"> beliefs and mission.</w:t>
      </w:r>
      <w:r w:rsidR="00211993">
        <w:rPr>
          <w:rFonts w:ascii="Arial" w:hAnsi="Arial" w:cs="Arial"/>
        </w:rPr>
        <w:t xml:space="preserve"> The </w:t>
      </w:r>
      <w:r>
        <w:rPr>
          <w:rFonts w:ascii="Arial" w:hAnsi="Arial" w:cs="Arial"/>
        </w:rPr>
        <w:t>organisation</w:t>
      </w:r>
      <w:r w:rsidR="00211993">
        <w:rPr>
          <w:rFonts w:ascii="Arial" w:hAnsi="Arial" w:cs="Arial"/>
        </w:rPr>
        <w:t xml:space="preserve">s adaptability and consistency. </w:t>
      </w:r>
    </w:p>
    <w:p w14:paraId="3F5937B8" w14:textId="5CBB757F" w:rsidR="00C80D36" w:rsidRDefault="00C80D36" w:rsidP="000E4434">
      <w:pPr>
        <w:spacing w:line="360" w:lineRule="auto"/>
        <w:rPr>
          <w:rFonts w:ascii="Arial" w:hAnsi="Arial" w:cs="Arial"/>
        </w:rPr>
      </w:pPr>
    </w:p>
    <w:p w14:paraId="1E97726A" w14:textId="77777777" w:rsidR="00C80D36" w:rsidRDefault="00C80D36" w:rsidP="000E4434">
      <w:pPr>
        <w:spacing w:line="360" w:lineRule="auto"/>
        <w:rPr>
          <w:rFonts w:ascii="Arial" w:hAnsi="Arial" w:cs="Arial"/>
        </w:rPr>
      </w:pPr>
    </w:p>
    <w:p w14:paraId="41F84A12" w14:textId="585DFE48" w:rsidR="00B57BA9" w:rsidRPr="00216480" w:rsidRDefault="00B70CA5" w:rsidP="00B57BA9">
      <w:pPr>
        <w:rPr>
          <w:rFonts w:ascii="Arial" w:hAnsi="Arial" w:cs="Arial"/>
          <w:b/>
          <w:bCs/>
        </w:rPr>
      </w:pPr>
      <w:r>
        <w:rPr>
          <w:rFonts w:ascii="Arial" w:hAnsi="Arial" w:cs="Arial"/>
          <w:b/>
          <w:bCs/>
        </w:rPr>
        <w:lastRenderedPageBreak/>
        <w:t xml:space="preserve">5.3 </w:t>
      </w:r>
      <w:r w:rsidR="00173366">
        <w:rPr>
          <w:rFonts w:ascii="Arial" w:hAnsi="Arial" w:cs="Arial"/>
          <w:b/>
          <w:bCs/>
        </w:rPr>
        <w:t>External factors that can</w:t>
      </w:r>
      <w:r w:rsidR="00062D93">
        <w:rPr>
          <w:rFonts w:ascii="Arial" w:hAnsi="Arial" w:cs="Arial"/>
          <w:b/>
          <w:bCs/>
        </w:rPr>
        <w:t xml:space="preserve"> have an impact on </w:t>
      </w:r>
      <w:r w:rsidR="00216480" w:rsidRPr="00216480">
        <w:rPr>
          <w:rFonts w:ascii="Arial" w:hAnsi="Arial" w:cs="Arial"/>
          <w:b/>
          <w:bCs/>
        </w:rPr>
        <w:t xml:space="preserve">Organisational culture </w:t>
      </w:r>
    </w:p>
    <w:p w14:paraId="1440936F" w14:textId="475829B7" w:rsidR="009E7800" w:rsidRDefault="001C4703" w:rsidP="00B57BA9">
      <w:pPr>
        <w:rPr>
          <w:rFonts w:ascii="Arial" w:hAnsi="Arial" w:cs="Arial"/>
        </w:rPr>
      </w:pPr>
      <w:r>
        <w:rPr>
          <w:rFonts w:ascii="Arial" w:hAnsi="Arial" w:cs="Arial"/>
        </w:rPr>
        <w:t>Availability</w:t>
      </w:r>
      <w:r w:rsidR="00E06458">
        <w:rPr>
          <w:rFonts w:ascii="Arial" w:hAnsi="Arial" w:cs="Arial"/>
        </w:rPr>
        <w:t xml:space="preserve"> of talent, workforce environment</w:t>
      </w:r>
      <w:r>
        <w:rPr>
          <w:rFonts w:ascii="Arial" w:hAnsi="Arial" w:cs="Arial"/>
        </w:rPr>
        <w:t>, tools and resources, market trends and forces</w:t>
      </w:r>
      <w:r w:rsidR="006A5F6B">
        <w:rPr>
          <w:rFonts w:ascii="Arial" w:hAnsi="Arial" w:cs="Arial"/>
        </w:rPr>
        <w:t>, systems and the process of work carried out, beha</w:t>
      </w:r>
      <w:r w:rsidR="00BC642D">
        <w:rPr>
          <w:rFonts w:ascii="Arial" w:hAnsi="Arial" w:cs="Arial"/>
        </w:rPr>
        <w:t>viour and attitudes of the employees, o</w:t>
      </w:r>
      <w:r w:rsidR="008541B4">
        <w:rPr>
          <w:rFonts w:ascii="Arial" w:hAnsi="Arial" w:cs="Arial"/>
        </w:rPr>
        <w:t>rganisations values and traditions</w:t>
      </w:r>
      <w:r w:rsidR="00005B7A">
        <w:rPr>
          <w:rFonts w:ascii="Arial" w:hAnsi="Arial" w:cs="Arial"/>
        </w:rPr>
        <w:t>, management and the leadership styles used in the organisation.</w:t>
      </w:r>
    </w:p>
    <w:p w14:paraId="1C451FEF" w14:textId="77777777" w:rsidR="00CB53DB" w:rsidRPr="00B57BA9" w:rsidRDefault="00CB53DB" w:rsidP="00B57BA9">
      <w:pPr>
        <w:rPr>
          <w:rFonts w:ascii="Arial" w:hAnsi="Arial" w:cs="Arial"/>
        </w:rPr>
      </w:pPr>
    </w:p>
    <w:p w14:paraId="14ECAE18" w14:textId="6F966A12" w:rsidR="00B57BA9" w:rsidRPr="009E7800" w:rsidRDefault="00B70CA5" w:rsidP="00B57BA9">
      <w:pPr>
        <w:rPr>
          <w:rFonts w:ascii="Arial" w:hAnsi="Arial" w:cs="Arial"/>
          <w:b/>
          <w:bCs/>
        </w:rPr>
      </w:pPr>
      <w:r>
        <w:rPr>
          <w:rFonts w:ascii="Arial" w:hAnsi="Arial" w:cs="Arial"/>
          <w:b/>
          <w:bCs/>
        </w:rPr>
        <w:t xml:space="preserve">5.4 </w:t>
      </w:r>
      <w:r w:rsidR="00B57BA9" w:rsidRPr="009E7800">
        <w:rPr>
          <w:rFonts w:ascii="Arial" w:hAnsi="Arial" w:cs="Arial"/>
          <w:b/>
          <w:bCs/>
        </w:rPr>
        <w:t>CSR</w:t>
      </w:r>
      <w:r w:rsidR="0084653E" w:rsidRPr="009E7800">
        <w:rPr>
          <w:rFonts w:ascii="Arial" w:hAnsi="Arial" w:cs="Arial"/>
          <w:b/>
          <w:bCs/>
        </w:rPr>
        <w:t xml:space="preserve"> (Corporate Social Responsibil</w:t>
      </w:r>
      <w:r w:rsidR="009E7800" w:rsidRPr="009E7800">
        <w:rPr>
          <w:rFonts w:ascii="Arial" w:hAnsi="Arial" w:cs="Arial"/>
          <w:b/>
          <w:bCs/>
        </w:rPr>
        <w:t>ity)</w:t>
      </w:r>
    </w:p>
    <w:p w14:paraId="7E67E006" w14:textId="3E66DF03" w:rsidR="00034A95" w:rsidRDefault="00985E16" w:rsidP="00281C30">
      <w:pPr>
        <w:spacing w:line="360" w:lineRule="auto"/>
        <w:rPr>
          <w:rFonts w:ascii="Arial" w:hAnsi="Arial" w:cs="Arial"/>
        </w:rPr>
      </w:pPr>
      <w:r>
        <w:rPr>
          <w:rFonts w:ascii="Arial" w:hAnsi="Arial" w:cs="Arial"/>
          <w:noProof/>
        </w:rPr>
        <w:drawing>
          <wp:inline distT="0" distB="0" distL="0" distR="0" wp14:anchorId="0B864897" wp14:editId="2B2D9AB2">
            <wp:extent cx="5486400" cy="3200400"/>
            <wp:effectExtent l="0" t="0" r="0" b="1905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4921E9D4" w14:textId="0C47E00F" w:rsidR="00692882" w:rsidRPr="00B008F5" w:rsidRDefault="00F81BFD" w:rsidP="00B008F5">
      <w:pPr>
        <w:spacing w:line="360" w:lineRule="auto"/>
        <w:rPr>
          <w:rFonts w:ascii="Arial" w:hAnsi="Arial" w:cs="Arial"/>
        </w:rPr>
      </w:pPr>
      <w:r w:rsidRPr="00B008F5">
        <w:rPr>
          <w:rFonts w:ascii="Arial" w:hAnsi="Arial" w:cs="Arial"/>
        </w:rPr>
        <w:t>(Bowen,</w:t>
      </w:r>
      <w:r w:rsidR="00EC4C11" w:rsidRPr="00B008F5">
        <w:rPr>
          <w:rFonts w:ascii="Arial" w:hAnsi="Arial" w:cs="Arial"/>
        </w:rPr>
        <w:t>1953)</w:t>
      </w:r>
    </w:p>
    <w:p w14:paraId="24EF09B2" w14:textId="278F309E" w:rsidR="00034A95" w:rsidRPr="00B008F5" w:rsidRDefault="00BC1A09" w:rsidP="00B008F5">
      <w:pPr>
        <w:spacing w:line="360" w:lineRule="auto"/>
        <w:rPr>
          <w:rFonts w:ascii="Arial" w:hAnsi="Arial" w:cs="Arial"/>
          <w:b/>
          <w:bCs/>
        </w:rPr>
      </w:pPr>
      <w:r w:rsidRPr="00B008F5">
        <w:rPr>
          <w:rStyle w:val="Strong"/>
          <w:rFonts w:ascii="Arial" w:hAnsi="Arial" w:cs="Arial"/>
          <w:color w:val="666666"/>
          <w:shd w:val="clear" w:color="auto" w:fill="FFFFFF"/>
        </w:rPr>
        <w:t> </w:t>
      </w:r>
      <w:r w:rsidRPr="00B008F5">
        <w:rPr>
          <w:rStyle w:val="selectable"/>
          <w:rFonts w:ascii="Arial" w:hAnsi="Arial" w:cs="Arial"/>
          <w:color w:val="000000"/>
          <w:shd w:val="clear" w:color="auto" w:fill="FFFFFF"/>
        </w:rPr>
        <w:t>(A Brief History of Corporate Social Responsibility (CSR), 2021)</w:t>
      </w:r>
    </w:p>
    <w:p w14:paraId="4ED822E4" w14:textId="5F04DC8E" w:rsidR="00644E1D" w:rsidRPr="00AA056B" w:rsidRDefault="00B70CA5" w:rsidP="00AA056B">
      <w:pPr>
        <w:pStyle w:val="ListParagraph"/>
        <w:numPr>
          <w:ilvl w:val="0"/>
          <w:numId w:val="16"/>
        </w:numPr>
        <w:spacing w:line="360" w:lineRule="auto"/>
        <w:rPr>
          <w:rStyle w:val="hgkelc"/>
          <w:rFonts w:ascii="Arial" w:hAnsi="Arial" w:cs="Arial"/>
          <w:b/>
          <w:bCs/>
          <w:color w:val="202124"/>
          <w:shd w:val="clear" w:color="auto" w:fill="FFFFFF"/>
        </w:rPr>
      </w:pPr>
      <w:r w:rsidRPr="00AA056B">
        <w:rPr>
          <w:rStyle w:val="hgkelc"/>
          <w:rFonts w:ascii="Arial" w:hAnsi="Arial" w:cs="Arial"/>
          <w:b/>
          <w:bCs/>
          <w:color w:val="202124"/>
          <w:shd w:val="clear" w:color="auto" w:fill="FFFFFF"/>
        </w:rPr>
        <w:t>EV</w:t>
      </w:r>
      <w:r w:rsidR="0017073C" w:rsidRPr="00AA056B">
        <w:rPr>
          <w:rStyle w:val="hgkelc"/>
          <w:rFonts w:ascii="Arial" w:hAnsi="Arial" w:cs="Arial"/>
          <w:b/>
          <w:bCs/>
          <w:color w:val="202124"/>
          <w:shd w:val="clear" w:color="auto" w:fill="FFFFFF"/>
        </w:rPr>
        <w:t>ALUATION OF THE TOPIC</w:t>
      </w:r>
    </w:p>
    <w:p w14:paraId="2C8810DE" w14:textId="46C75101" w:rsidR="00D740AF" w:rsidRPr="00F80CFD" w:rsidRDefault="007D0CEB" w:rsidP="00B008F5">
      <w:pPr>
        <w:spacing w:line="360" w:lineRule="auto"/>
        <w:rPr>
          <w:rStyle w:val="kx21rb"/>
          <w:rFonts w:ascii="Arial" w:hAnsi="Arial" w:cs="Arial"/>
          <w:color w:val="202124"/>
          <w:shd w:val="clear" w:color="auto" w:fill="FFFFFF"/>
        </w:rPr>
      </w:pPr>
      <w:r>
        <w:rPr>
          <w:rStyle w:val="hgkelc"/>
          <w:rFonts w:ascii="Arial" w:hAnsi="Arial" w:cs="Arial"/>
          <w:color w:val="202124"/>
          <w:shd w:val="clear" w:color="auto" w:fill="FFFFFF"/>
        </w:rPr>
        <w:t>Evalu</w:t>
      </w:r>
      <w:r w:rsidR="00503482">
        <w:rPr>
          <w:rStyle w:val="hgkelc"/>
          <w:rFonts w:ascii="Arial" w:hAnsi="Arial" w:cs="Arial"/>
          <w:color w:val="202124"/>
          <w:shd w:val="clear" w:color="auto" w:fill="FFFFFF"/>
        </w:rPr>
        <w:t xml:space="preserve">ating the extend of </w:t>
      </w:r>
      <w:r w:rsidR="00280EE3">
        <w:rPr>
          <w:rStyle w:val="hgkelc"/>
          <w:rFonts w:ascii="Arial" w:hAnsi="Arial" w:cs="Arial"/>
          <w:color w:val="202124"/>
          <w:shd w:val="clear" w:color="auto" w:fill="FFFFFF"/>
        </w:rPr>
        <w:t>the oragnisation</w:t>
      </w:r>
      <w:r w:rsidR="00E76865">
        <w:rPr>
          <w:rStyle w:val="hgkelc"/>
          <w:rFonts w:ascii="Arial" w:hAnsi="Arial" w:cs="Arial"/>
          <w:color w:val="202124"/>
          <w:shd w:val="clear" w:color="auto" w:fill="FFFFFF"/>
        </w:rPr>
        <w:t>,</w:t>
      </w:r>
      <w:r w:rsidR="00280EE3">
        <w:rPr>
          <w:rStyle w:val="hgkelc"/>
          <w:rFonts w:ascii="Arial" w:hAnsi="Arial" w:cs="Arial"/>
          <w:color w:val="202124"/>
          <w:shd w:val="clear" w:color="auto" w:fill="FFFFFF"/>
        </w:rPr>
        <w:t xml:space="preserve"> P</w:t>
      </w:r>
      <w:r w:rsidR="00503482">
        <w:rPr>
          <w:rStyle w:val="hgkelc"/>
          <w:rFonts w:ascii="Arial" w:hAnsi="Arial" w:cs="Arial"/>
          <w:color w:val="202124"/>
          <w:shd w:val="clear" w:color="auto" w:fill="FFFFFF"/>
        </w:rPr>
        <w:t xml:space="preserve">ret a </w:t>
      </w:r>
      <w:r w:rsidR="00280EE3">
        <w:rPr>
          <w:rStyle w:val="hgkelc"/>
          <w:rFonts w:ascii="Arial" w:hAnsi="Arial" w:cs="Arial"/>
          <w:color w:val="202124"/>
          <w:shd w:val="clear" w:color="auto" w:fill="FFFFFF"/>
        </w:rPr>
        <w:t>M</w:t>
      </w:r>
      <w:r w:rsidR="00503482">
        <w:rPr>
          <w:rStyle w:val="hgkelc"/>
          <w:rFonts w:ascii="Arial" w:hAnsi="Arial" w:cs="Arial"/>
          <w:color w:val="202124"/>
          <w:shd w:val="clear" w:color="auto" w:fill="FFFFFF"/>
        </w:rPr>
        <w:t>anger</w:t>
      </w:r>
      <w:r w:rsidR="00385644">
        <w:rPr>
          <w:rStyle w:val="hgkelc"/>
          <w:rFonts w:ascii="Arial" w:hAnsi="Arial" w:cs="Arial"/>
          <w:color w:val="202124"/>
          <w:shd w:val="clear" w:color="auto" w:fill="FFFFFF"/>
        </w:rPr>
        <w:t xml:space="preserve">’s present cultural and ethical </w:t>
      </w:r>
      <w:r w:rsidR="001E343C">
        <w:rPr>
          <w:rStyle w:val="hgkelc"/>
          <w:rFonts w:ascii="Arial" w:hAnsi="Arial" w:cs="Arial"/>
          <w:color w:val="202124"/>
          <w:shd w:val="clear" w:color="auto" w:fill="FFFFFF"/>
        </w:rPr>
        <w:t>standards</w:t>
      </w:r>
      <w:r w:rsidR="000003C5">
        <w:rPr>
          <w:rStyle w:val="hgkelc"/>
          <w:rFonts w:ascii="Arial" w:hAnsi="Arial" w:cs="Arial"/>
          <w:color w:val="202124"/>
          <w:shd w:val="clear" w:color="auto" w:fill="FFFFFF"/>
        </w:rPr>
        <w:t xml:space="preserve"> and the personal ethical standards, values, be</w:t>
      </w:r>
      <w:r w:rsidR="00CF5E84">
        <w:rPr>
          <w:rStyle w:val="hgkelc"/>
          <w:rFonts w:ascii="Arial" w:hAnsi="Arial" w:cs="Arial"/>
          <w:color w:val="202124"/>
          <w:shd w:val="clear" w:color="auto" w:fill="FFFFFF"/>
        </w:rPr>
        <w:t xml:space="preserve">liefs of most of the employees and if they </w:t>
      </w:r>
      <w:r w:rsidR="00D831F4">
        <w:rPr>
          <w:rStyle w:val="hgkelc"/>
          <w:rFonts w:ascii="Arial" w:hAnsi="Arial" w:cs="Arial"/>
          <w:color w:val="202124"/>
          <w:shd w:val="clear" w:color="auto" w:fill="FFFFFF"/>
        </w:rPr>
        <w:t>will be</w:t>
      </w:r>
      <w:r w:rsidR="00CF5E84">
        <w:rPr>
          <w:rStyle w:val="hgkelc"/>
          <w:rFonts w:ascii="Arial" w:hAnsi="Arial" w:cs="Arial"/>
          <w:color w:val="202124"/>
          <w:shd w:val="clear" w:color="auto" w:fill="FFFFFF"/>
        </w:rPr>
        <w:t xml:space="preserve"> sustainable and if they can help the organisation t</w:t>
      </w:r>
      <w:r w:rsidR="00E978E1">
        <w:rPr>
          <w:rStyle w:val="hgkelc"/>
          <w:rFonts w:ascii="Arial" w:hAnsi="Arial" w:cs="Arial"/>
          <w:color w:val="202124"/>
          <w:shd w:val="clear" w:color="auto" w:fill="FFFFFF"/>
        </w:rPr>
        <w:t xml:space="preserve">o achieve its corporate objectives and social </w:t>
      </w:r>
      <w:r w:rsidR="001E343C">
        <w:rPr>
          <w:rStyle w:val="hgkelc"/>
          <w:rFonts w:ascii="Arial" w:hAnsi="Arial" w:cs="Arial"/>
          <w:color w:val="202124"/>
          <w:shd w:val="clear" w:color="auto" w:fill="FFFFFF"/>
        </w:rPr>
        <w:t xml:space="preserve">responsibilities. </w:t>
      </w:r>
      <w:r w:rsidR="003D2764">
        <w:rPr>
          <w:rStyle w:val="hgkelc"/>
          <w:rFonts w:ascii="Arial" w:hAnsi="Arial" w:cs="Arial"/>
          <w:color w:val="202124"/>
          <w:shd w:val="clear" w:color="auto" w:fill="FFFFFF"/>
        </w:rPr>
        <w:t xml:space="preserve">Pret a Manger </w:t>
      </w:r>
      <w:r w:rsidR="00D24E91">
        <w:rPr>
          <w:rStyle w:val="hgkelc"/>
          <w:rFonts w:ascii="Arial" w:hAnsi="Arial" w:cs="Arial"/>
          <w:color w:val="202124"/>
          <w:shd w:val="clear" w:color="auto" w:fill="FFFFFF"/>
        </w:rPr>
        <w:t>is</w:t>
      </w:r>
      <w:r w:rsidR="0013235F">
        <w:rPr>
          <w:rStyle w:val="hgkelc"/>
          <w:rFonts w:ascii="Arial" w:hAnsi="Arial" w:cs="Arial"/>
          <w:color w:val="202124"/>
          <w:shd w:val="clear" w:color="auto" w:fill="FFFFFF"/>
        </w:rPr>
        <w:t xml:space="preserve"> a multicultural</w:t>
      </w:r>
      <w:r w:rsidR="001224BD">
        <w:rPr>
          <w:rStyle w:val="hgkelc"/>
          <w:rFonts w:ascii="Arial" w:hAnsi="Arial" w:cs="Arial"/>
          <w:color w:val="202124"/>
          <w:shd w:val="clear" w:color="auto" w:fill="FFFFFF"/>
        </w:rPr>
        <w:t xml:space="preserve"> organisation, that </w:t>
      </w:r>
      <w:r w:rsidR="00677E0E">
        <w:rPr>
          <w:rStyle w:val="hgkelc"/>
          <w:rFonts w:ascii="Arial" w:hAnsi="Arial" w:cs="Arial"/>
          <w:color w:val="202124"/>
          <w:shd w:val="clear" w:color="auto" w:fill="FFFFFF"/>
        </w:rPr>
        <w:t>employs</w:t>
      </w:r>
      <w:r w:rsidR="002029D4">
        <w:rPr>
          <w:rStyle w:val="hgkelc"/>
          <w:rFonts w:ascii="Arial" w:hAnsi="Arial" w:cs="Arial"/>
          <w:color w:val="202124"/>
          <w:shd w:val="clear" w:color="auto" w:fill="FFFFFF"/>
        </w:rPr>
        <w:t xml:space="preserve"> people from 134 different countries globally, it is</w:t>
      </w:r>
      <w:r w:rsidR="00D24E91">
        <w:rPr>
          <w:rStyle w:val="hgkelc"/>
          <w:rFonts w:ascii="Arial" w:hAnsi="Arial" w:cs="Arial"/>
          <w:color w:val="202124"/>
          <w:shd w:val="clear" w:color="auto" w:fill="FFFFFF"/>
        </w:rPr>
        <w:t xml:space="preserve"> an organisation</w:t>
      </w:r>
      <w:r w:rsidR="00A459DA">
        <w:rPr>
          <w:rFonts w:ascii="Arial" w:hAnsi="Arial" w:cs="Arial"/>
        </w:rPr>
        <w:t xml:space="preserve"> that</w:t>
      </w:r>
      <w:r w:rsidR="002A7433" w:rsidRPr="00BE3496">
        <w:rPr>
          <w:rFonts w:ascii="Arial" w:hAnsi="Arial" w:cs="Arial"/>
        </w:rPr>
        <w:t xml:space="preserve"> believes in doing the right thing. </w:t>
      </w:r>
      <w:r w:rsidR="00A459DA">
        <w:rPr>
          <w:rFonts w:ascii="Arial" w:hAnsi="Arial" w:cs="Arial"/>
        </w:rPr>
        <w:t>From s</w:t>
      </w:r>
      <w:r w:rsidR="002A7433" w:rsidRPr="00BE3496">
        <w:rPr>
          <w:rFonts w:ascii="Arial" w:hAnsi="Arial" w:cs="Arial"/>
        </w:rPr>
        <w:t>erving great tasting freshly, handmade prepared food and to avoid</w:t>
      </w:r>
      <w:r w:rsidR="00A459DA">
        <w:rPr>
          <w:rFonts w:ascii="Arial" w:hAnsi="Arial" w:cs="Arial"/>
        </w:rPr>
        <w:t>ing</w:t>
      </w:r>
      <w:r w:rsidR="002A7433" w:rsidRPr="00BE3496">
        <w:rPr>
          <w:rFonts w:ascii="Arial" w:hAnsi="Arial" w:cs="Arial"/>
        </w:rPr>
        <w:t xml:space="preserve"> the use of any chemicals and preservatives. They also </w:t>
      </w:r>
      <w:r w:rsidR="006E2AFC">
        <w:rPr>
          <w:rFonts w:ascii="Arial" w:hAnsi="Arial" w:cs="Arial"/>
        </w:rPr>
        <w:t>created the</w:t>
      </w:r>
      <w:r w:rsidR="002A7433" w:rsidRPr="00BE3496">
        <w:rPr>
          <w:rFonts w:ascii="Arial" w:hAnsi="Arial" w:cs="Arial"/>
        </w:rPr>
        <w:t xml:space="preserve"> Pret Foundation Trust that turned 25 years, </w:t>
      </w:r>
      <w:r w:rsidR="006E2AFC">
        <w:rPr>
          <w:rFonts w:ascii="Arial" w:hAnsi="Arial" w:cs="Arial"/>
        </w:rPr>
        <w:t xml:space="preserve">it is </w:t>
      </w:r>
      <w:r w:rsidR="002A7433" w:rsidRPr="00BE3496">
        <w:rPr>
          <w:rFonts w:ascii="Arial" w:hAnsi="Arial" w:cs="Arial"/>
        </w:rPr>
        <w:t>a foundation that helps</w:t>
      </w:r>
      <w:r w:rsidR="002A7433" w:rsidRPr="00BE3496">
        <w:rPr>
          <w:rFonts w:ascii="Arial" w:eastAsia="Times New Roman" w:hAnsi="Arial" w:cs="Arial"/>
          <w:color w:val="404040"/>
          <w:spacing w:val="-4"/>
        </w:rPr>
        <w:t xml:space="preserve"> alleviate poverty, hunger, homelessness (The Pret Charity and Food Donation) and that gives those who need a second chance </w:t>
      </w:r>
      <w:r w:rsidR="006E2AFC">
        <w:rPr>
          <w:rFonts w:ascii="Arial" w:eastAsia="Times New Roman" w:hAnsi="Arial" w:cs="Arial"/>
          <w:color w:val="404040"/>
          <w:spacing w:val="-4"/>
        </w:rPr>
        <w:t xml:space="preserve">in life </w:t>
      </w:r>
      <w:r w:rsidR="002A7433" w:rsidRPr="00BE3496">
        <w:rPr>
          <w:rFonts w:ascii="Arial" w:eastAsia="Times New Roman" w:hAnsi="Arial" w:cs="Arial"/>
          <w:color w:val="404040"/>
          <w:spacing w:val="-4"/>
        </w:rPr>
        <w:t>(The Rising Stars).</w:t>
      </w:r>
      <w:r w:rsidR="002A7433" w:rsidRPr="00BE3496">
        <w:rPr>
          <w:rFonts w:ascii="Arial" w:hAnsi="Arial" w:cs="Arial"/>
        </w:rPr>
        <w:t xml:space="preserve"> During these </w:t>
      </w:r>
      <w:r w:rsidR="006E2AFC">
        <w:rPr>
          <w:rFonts w:ascii="Arial" w:hAnsi="Arial" w:cs="Arial"/>
        </w:rPr>
        <w:lastRenderedPageBreak/>
        <w:t xml:space="preserve">last </w:t>
      </w:r>
      <w:r w:rsidR="002A7433" w:rsidRPr="00BE3496">
        <w:rPr>
          <w:rFonts w:ascii="Arial" w:hAnsi="Arial" w:cs="Arial"/>
        </w:rPr>
        <w:t xml:space="preserve">25 years, Pret a Manger has donated 35 million food items, </w:t>
      </w:r>
      <w:r w:rsidR="003E757C" w:rsidRPr="00BE3496">
        <w:rPr>
          <w:rFonts w:ascii="Arial" w:hAnsi="Arial" w:cs="Arial"/>
        </w:rPr>
        <w:t>helped,</w:t>
      </w:r>
      <w:r w:rsidR="002A7433" w:rsidRPr="00BE3496">
        <w:rPr>
          <w:rFonts w:ascii="Arial" w:hAnsi="Arial" w:cs="Arial"/>
        </w:rPr>
        <w:t xml:space="preserve"> and supported 505 Rising Stars and </w:t>
      </w:r>
      <w:r w:rsidR="002A7433" w:rsidRPr="00BE3496">
        <w:rPr>
          <w:rFonts w:ascii="Arial" w:eastAsia="Times New Roman" w:hAnsi="Arial" w:cs="Arial"/>
          <w:color w:val="404040"/>
        </w:rPr>
        <w:t>£7 million to 110 local charities.</w:t>
      </w:r>
      <w:r w:rsidR="002A7433" w:rsidRPr="00BE3496">
        <w:rPr>
          <w:rFonts w:ascii="Times New Roman" w:eastAsia="Times New Roman" w:hAnsi="Times New Roman" w:cs="Times New Roman"/>
          <w:color w:val="404040"/>
          <w:sz w:val="30"/>
          <w:szCs w:val="30"/>
        </w:rPr>
        <w:t xml:space="preserve"> </w:t>
      </w:r>
      <w:r w:rsidR="00807265">
        <w:rPr>
          <w:rFonts w:ascii="Arial" w:hAnsi="Arial" w:cs="Arial"/>
        </w:rPr>
        <w:t>The Pret Foundation consists of J</w:t>
      </w:r>
      <w:r w:rsidR="00600D0C">
        <w:rPr>
          <w:rFonts w:ascii="Arial" w:hAnsi="Arial" w:cs="Arial"/>
        </w:rPr>
        <w:t xml:space="preserve">obs for the Homeless, Food Donations, </w:t>
      </w:r>
      <w:r w:rsidR="00E71B56">
        <w:rPr>
          <w:rFonts w:ascii="Arial" w:hAnsi="Arial" w:cs="Arial"/>
        </w:rPr>
        <w:t>Shelters,</w:t>
      </w:r>
      <w:r w:rsidR="00600D0C">
        <w:rPr>
          <w:rFonts w:ascii="Arial" w:hAnsi="Arial" w:cs="Arial"/>
        </w:rPr>
        <w:t xml:space="preserve"> and </w:t>
      </w:r>
      <w:r w:rsidR="00E71B56">
        <w:rPr>
          <w:rFonts w:ascii="Arial" w:hAnsi="Arial" w:cs="Arial"/>
        </w:rPr>
        <w:t xml:space="preserve">Charities </w:t>
      </w:r>
      <w:r w:rsidR="00E71B56">
        <w:rPr>
          <w:rFonts w:ascii="Arial" w:hAnsi="Arial" w:cs="Arial"/>
        </w:rPr>
        <w:t>Pret House that opened in 2019.</w:t>
      </w:r>
      <w:r w:rsidR="0000548B">
        <w:rPr>
          <w:rFonts w:ascii="Arial" w:hAnsi="Arial" w:cs="Arial"/>
        </w:rPr>
        <w:t xml:space="preserve"> </w:t>
      </w:r>
      <w:r w:rsidR="00C30E2D">
        <w:rPr>
          <w:rFonts w:ascii="Arial" w:hAnsi="Arial" w:cs="Arial"/>
        </w:rPr>
        <w:t xml:space="preserve">They have an </w:t>
      </w:r>
      <w:r w:rsidR="006C57B7">
        <w:rPr>
          <w:rFonts w:ascii="Arial" w:hAnsi="Arial" w:cs="Arial"/>
        </w:rPr>
        <w:t xml:space="preserve">Apprentice Scheme program. </w:t>
      </w:r>
      <w:r w:rsidR="006C57B7" w:rsidRPr="00BE3496">
        <w:rPr>
          <w:rFonts w:ascii="Arial" w:hAnsi="Arial" w:cs="Arial"/>
        </w:rPr>
        <w:t>(Pret,2020)</w:t>
      </w:r>
      <w:r w:rsidR="006C57B7">
        <w:rPr>
          <w:rFonts w:ascii="Arial" w:hAnsi="Arial" w:cs="Arial"/>
          <w:b/>
          <w:bCs/>
        </w:rPr>
        <w:t xml:space="preserve"> </w:t>
      </w:r>
      <w:r w:rsidR="00E71B56">
        <w:rPr>
          <w:rFonts w:ascii="Arial" w:hAnsi="Arial" w:cs="Arial"/>
        </w:rPr>
        <w:t xml:space="preserve">The organisation, Pret </w:t>
      </w:r>
      <w:r w:rsidR="0081005B" w:rsidRPr="00BE3496">
        <w:rPr>
          <w:rFonts w:ascii="Arial" w:hAnsi="Arial" w:cs="Arial"/>
        </w:rPr>
        <w:t xml:space="preserve">a </w:t>
      </w:r>
      <w:r w:rsidR="00BB75C8" w:rsidRPr="00BE3496">
        <w:rPr>
          <w:rFonts w:ascii="Arial" w:hAnsi="Arial" w:cs="Arial"/>
        </w:rPr>
        <w:t xml:space="preserve">Manger </w:t>
      </w:r>
      <w:r w:rsidR="00BB75C8">
        <w:rPr>
          <w:rFonts w:ascii="Arial" w:hAnsi="Arial" w:cs="Arial"/>
        </w:rPr>
        <w:t xml:space="preserve">have their </w:t>
      </w:r>
      <w:r w:rsidR="0081005B" w:rsidRPr="00BE3496">
        <w:rPr>
          <w:rFonts w:ascii="Arial" w:hAnsi="Arial" w:cs="Arial"/>
        </w:rPr>
        <w:t>values described as HAND.</w:t>
      </w:r>
      <w:r w:rsidR="003E757C">
        <w:rPr>
          <w:rFonts w:ascii="Arial" w:hAnsi="Arial" w:cs="Arial"/>
          <w:b/>
          <w:bCs/>
        </w:rPr>
        <w:t xml:space="preserve"> </w:t>
      </w:r>
      <w:r w:rsidR="0081005B" w:rsidRPr="00BE3496">
        <w:rPr>
          <w:rFonts w:ascii="Arial" w:hAnsi="Arial" w:cs="Arial"/>
          <w:b/>
          <w:bCs/>
        </w:rPr>
        <w:t>H</w:t>
      </w:r>
      <w:r w:rsidR="0081005B" w:rsidRPr="00BE3496">
        <w:rPr>
          <w:rFonts w:ascii="Arial" w:hAnsi="Arial" w:cs="Arial"/>
        </w:rPr>
        <w:t>appy teams, happy customers</w:t>
      </w:r>
      <w:r w:rsidR="009B502D">
        <w:rPr>
          <w:rFonts w:ascii="Arial" w:hAnsi="Arial" w:cs="Arial"/>
        </w:rPr>
        <w:t>,</w:t>
      </w:r>
      <w:r w:rsidR="003E757C">
        <w:rPr>
          <w:rFonts w:ascii="Arial" w:hAnsi="Arial" w:cs="Arial"/>
          <w:b/>
          <w:bCs/>
        </w:rPr>
        <w:t xml:space="preserve"> </w:t>
      </w:r>
      <w:r w:rsidR="0081005B" w:rsidRPr="00BE3496">
        <w:rPr>
          <w:rFonts w:ascii="Arial" w:hAnsi="Arial" w:cs="Arial"/>
          <w:b/>
          <w:bCs/>
        </w:rPr>
        <w:t>A</w:t>
      </w:r>
      <w:r w:rsidR="0081005B" w:rsidRPr="00BE3496">
        <w:rPr>
          <w:rFonts w:ascii="Arial" w:hAnsi="Arial" w:cs="Arial"/>
        </w:rPr>
        <w:t xml:space="preserve">mazing standards </w:t>
      </w:r>
      <w:r w:rsidR="009B502D" w:rsidRPr="00BE3496">
        <w:rPr>
          <w:rFonts w:ascii="Arial" w:hAnsi="Arial" w:cs="Arial"/>
        </w:rPr>
        <w:t>every day</w:t>
      </w:r>
      <w:r w:rsidR="009B502D">
        <w:rPr>
          <w:rFonts w:ascii="Arial" w:hAnsi="Arial" w:cs="Arial"/>
        </w:rPr>
        <w:t>,</w:t>
      </w:r>
      <w:r w:rsidR="003E757C">
        <w:rPr>
          <w:rFonts w:ascii="Arial" w:hAnsi="Arial" w:cs="Arial"/>
          <w:b/>
          <w:bCs/>
        </w:rPr>
        <w:t xml:space="preserve"> </w:t>
      </w:r>
      <w:r w:rsidR="0081005B" w:rsidRPr="00BE3496">
        <w:rPr>
          <w:rFonts w:ascii="Arial" w:hAnsi="Arial" w:cs="Arial"/>
          <w:b/>
          <w:bCs/>
        </w:rPr>
        <w:t>N</w:t>
      </w:r>
      <w:r w:rsidR="0081005B" w:rsidRPr="00BE3496">
        <w:rPr>
          <w:rFonts w:ascii="Arial" w:hAnsi="Arial" w:cs="Arial"/>
        </w:rPr>
        <w:t>ever standing still</w:t>
      </w:r>
      <w:r w:rsidR="009B502D">
        <w:rPr>
          <w:rFonts w:ascii="Arial" w:hAnsi="Arial" w:cs="Arial"/>
        </w:rPr>
        <w:t>,</w:t>
      </w:r>
      <w:r w:rsidR="003E757C">
        <w:rPr>
          <w:rFonts w:ascii="Arial" w:hAnsi="Arial" w:cs="Arial"/>
          <w:b/>
          <w:bCs/>
        </w:rPr>
        <w:t xml:space="preserve"> </w:t>
      </w:r>
      <w:r w:rsidR="0081005B" w:rsidRPr="00BE3496">
        <w:rPr>
          <w:rFonts w:ascii="Arial" w:hAnsi="Arial" w:cs="Arial"/>
          <w:b/>
          <w:bCs/>
        </w:rPr>
        <w:t>D</w:t>
      </w:r>
      <w:r w:rsidR="0081005B" w:rsidRPr="00BE3496">
        <w:rPr>
          <w:rFonts w:ascii="Arial" w:hAnsi="Arial" w:cs="Arial"/>
        </w:rPr>
        <w:t>oing the right thing</w:t>
      </w:r>
      <w:r w:rsidR="003E757C">
        <w:rPr>
          <w:rFonts w:ascii="Arial" w:hAnsi="Arial" w:cs="Arial"/>
          <w:b/>
          <w:bCs/>
        </w:rPr>
        <w:t xml:space="preserve">. </w:t>
      </w:r>
      <w:r w:rsidR="0081005B" w:rsidRPr="00BE3496">
        <w:rPr>
          <w:rFonts w:ascii="Arial" w:hAnsi="Arial" w:cs="Arial"/>
        </w:rPr>
        <w:t>The company value</w:t>
      </w:r>
      <w:r w:rsidR="00137802">
        <w:rPr>
          <w:rFonts w:ascii="Arial" w:hAnsi="Arial" w:cs="Arial"/>
        </w:rPr>
        <w:t>s</w:t>
      </w:r>
      <w:r w:rsidR="0081005B" w:rsidRPr="00BE3496">
        <w:rPr>
          <w:rFonts w:ascii="Arial" w:hAnsi="Arial" w:cs="Arial"/>
        </w:rPr>
        <w:t xml:space="preserve"> the fact that by keeping their employees happy, the</w:t>
      </w:r>
      <w:r w:rsidR="00137802">
        <w:rPr>
          <w:rFonts w:ascii="Arial" w:hAnsi="Arial" w:cs="Arial"/>
        </w:rPr>
        <w:t>ir employees</w:t>
      </w:r>
      <w:r w:rsidR="0081005B" w:rsidRPr="00BE3496">
        <w:rPr>
          <w:rFonts w:ascii="Arial" w:hAnsi="Arial" w:cs="Arial"/>
        </w:rPr>
        <w:t xml:space="preserve"> in return</w:t>
      </w:r>
      <w:r w:rsidR="00137802">
        <w:rPr>
          <w:rFonts w:ascii="Arial" w:hAnsi="Arial" w:cs="Arial"/>
        </w:rPr>
        <w:t>,</w:t>
      </w:r>
      <w:r w:rsidR="0081005B" w:rsidRPr="00BE3496">
        <w:rPr>
          <w:rFonts w:ascii="Arial" w:hAnsi="Arial" w:cs="Arial"/>
        </w:rPr>
        <w:t xml:space="preserve"> will give an amazing customer service and the customer </w:t>
      </w:r>
      <w:r w:rsidR="00137802">
        <w:rPr>
          <w:rFonts w:ascii="Arial" w:hAnsi="Arial" w:cs="Arial"/>
        </w:rPr>
        <w:t>will leave</w:t>
      </w:r>
      <w:r w:rsidR="00A70750">
        <w:rPr>
          <w:rFonts w:ascii="Arial" w:hAnsi="Arial" w:cs="Arial"/>
        </w:rPr>
        <w:t xml:space="preserve"> the shops</w:t>
      </w:r>
      <w:r w:rsidR="0081005B" w:rsidRPr="00BE3496">
        <w:rPr>
          <w:rFonts w:ascii="Arial" w:hAnsi="Arial" w:cs="Arial"/>
        </w:rPr>
        <w:t xml:space="preserve"> happy. They implemented the rule that every shop must</w:t>
      </w:r>
      <w:r w:rsidR="00D7320C">
        <w:rPr>
          <w:rFonts w:ascii="Arial" w:hAnsi="Arial" w:cs="Arial"/>
        </w:rPr>
        <w:t xml:space="preserve"> always </w:t>
      </w:r>
      <w:r w:rsidR="0081005B" w:rsidRPr="00BE3496">
        <w:rPr>
          <w:rFonts w:ascii="Arial" w:hAnsi="Arial" w:cs="Arial"/>
        </w:rPr>
        <w:t xml:space="preserve">deliver amazing service and </w:t>
      </w:r>
      <w:r w:rsidR="00D7320C">
        <w:rPr>
          <w:rFonts w:ascii="Arial" w:hAnsi="Arial" w:cs="Arial"/>
        </w:rPr>
        <w:t xml:space="preserve">always </w:t>
      </w:r>
      <w:r w:rsidR="0081005B" w:rsidRPr="00BE3496">
        <w:rPr>
          <w:rFonts w:ascii="Arial" w:hAnsi="Arial" w:cs="Arial"/>
        </w:rPr>
        <w:t xml:space="preserve">have amazing standards. If a sandwich or a coffee is not according to the Pret standards, it </w:t>
      </w:r>
      <w:r w:rsidR="00D7320C">
        <w:rPr>
          <w:rFonts w:ascii="Arial" w:hAnsi="Arial" w:cs="Arial"/>
        </w:rPr>
        <w:t>will be immediately</w:t>
      </w:r>
      <w:r w:rsidR="0081005B" w:rsidRPr="00BE3496">
        <w:rPr>
          <w:rFonts w:ascii="Arial" w:hAnsi="Arial" w:cs="Arial"/>
        </w:rPr>
        <w:t xml:space="preserve"> rejected. An Pret a Manger employee can never stand still; they must be</w:t>
      </w:r>
      <w:r w:rsidR="00D7320C">
        <w:rPr>
          <w:rFonts w:ascii="Arial" w:hAnsi="Arial" w:cs="Arial"/>
        </w:rPr>
        <w:t xml:space="preserve"> moving around</w:t>
      </w:r>
      <w:r w:rsidR="00BC33D6">
        <w:rPr>
          <w:rFonts w:ascii="Arial" w:hAnsi="Arial" w:cs="Arial"/>
        </w:rPr>
        <w:t>,</w:t>
      </w:r>
      <w:r w:rsidR="0081005B" w:rsidRPr="00BE3496">
        <w:rPr>
          <w:rFonts w:ascii="Arial" w:hAnsi="Arial" w:cs="Arial"/>
        </w:rPr>
        <w:t xml:space="preserve"> doing something </w:t>
      </w:r>
      <w:proofErr w:type="gramStart"/>
      <w:r w:rsidR="00BC33D6">
        <w:rPr>
          <w:rFonts w:ascii="Arial" w:hAnsi="Arial" w:cs="Arial"/>
        </w:rPr>
        <w:t xml:space="preserve">at </w:t>
      </w:r>
      <w:r w:rsidR="0081005B" w:rsidRPr="00BE3496">
        <w:rPr>
          <w:rFonts w:ascii="Arial" w:hAnsi="Arial" w:cs="Arial"/>
        </w:rPr>
        <w:t>all time</w:t>
      </w:r>
      <w:r w:rsidR="00BC33D6">
        <w:rPr>
          <w:rFonts w:ascii="Arial" w:hAnsi="Arial" w:cs="Arial"/>
        </w:rPr>
        <w:t>s</w:t>
      </w:r>
      <w:proofErr w:type="gramEnd"/>
      <w:r w:rsidR="0081005B" w:rsidRPr="00BE3496">
        <w:rPr>
          <w:rFonts w:ascii="Arial" w:hAnsi="Arial" w:cs="Arial"/>
        </w:rPr>
        <w:t xml:space="preserve">. All employees </w:t>
      </w:r>
      <w:r w:rsidR="00BC33D6">
        <w:rPr>
          <w:rFonts w:ascii="Arial" w:hAnsi="Arial" w:cs="Arial"/>
        </w:rPr>
        <w:t>are trained</w:t>
      </w:r>
      <w:r w:rsidR="008A4F9B">
        <w:rPr>
          <w:rFonts w:ascii="Arial" w:hAnsi="Arial" w:cs="Arial"/>
        </w:rPr>
        <w:t xml:space="preserve"> to</w:t>
      </w:r>
      <w:r w:rsidR="0081005B" w:rsidRPr="00BE3496">
        <w:rPr>
          <w:rFonts w:ascii="Arial" w:hAnsi="Arial" w:cs="Arial"/>
        </w:rPr>
        <w:t xml:space="preserve"> do the right thing all the time, if a </w:t>
      </w:r>
      <w:r w:rsidR="008A4F9B" w:rsidRPr="00BE3496">
        <w:rPr>
          <w:rFonts w:ascii="Arial" w:hAnsi="Arial" w:cs="Arial"/>
        </w:rPr>
        <w:t>customer complaint</w:t>
      </w:r>
      <w:r w:rsidR="0081005B" w:rsidRPr="00BE3496">
        <w:rPr>
          <w:rFonts w:ascii="Arial" w:hAnsi="Arial" w:cs="Arial"/>
        </w:rPr>
        <w:t xml:space="preserve">, the customer is always right. </w:t>
      </w:r>
      <w:r w:rsidR="008A4F9B">
        <w:rPr>
          <w:rFonts w:ascii="Arial" w:hAnsi="Arial" w:cs="Arial"/>
        </w:rPr>
        <w:t>There is a rule called the</w:t>
      </w:r>
      <w:r w:rsidR="0081005B" w:rsidRPr="00BE3496">
        <w:rPr>
          <w:rFonts w:ascii="Arial" w:hAnsi="Arial" w:cs="Arial"/>
        </w:rPr>
        <w:t xml:space="preserve"> 3 B’s, Be Kind, Be Honest, Be Generous. (Pret,20</w:t>
      </w:r>
      <w:r w:rsidR="00FD068B">
        <w:rPr>
          <w:rFonts w:ascii="Arial" w:hAnsi="Arial" w:cs="Arial"/>
        </w:rPr>
        <w:t xml:space="preserve">20) </w:t>
      </w:r>
      <w:r w:rsidR="00BE3496" w:rsidRPr="00BE3496">
        <w:rPr>
          <w:rFonts w:ascii="Arial" w:hAnsi="Arial" w:cs="Arial"/>
        </w:rPr>
        <w:t xml:space="preserve">The </w:t>
      </w:r>
      <w:r w:rsidR="00FD068B">
        <w:rPr>
          <w:rFonts w:ascii="Arial" w:hAnsi="Arial" w:cs="Arial"/>
        </w:rPr>
        <w:t>organisations</w:t>
      </w:r>
      <w:r w:rsidR="00BE3496" w:rsidRPr="00BE3496">
        <w:rPr>
          <w:rFonts w:ascii="Arial" w:hAnsi="Arial" w:cs="Arial"/>
        </w:rPr>
        <w:t xml:space="preserve"> attitude</w:t>
      </w:r>
      <w:r w:rsidR="00FD068B">
        <w:rPr>
          <w:rFonts w:ascii="Arial" w:hAnsi="Arial" w:cs="Arial"/>
        </w:rPr>
        <w:t>,</w:t>
      </w:r>
      <w:r w:rsidR="00BE3496" w:rsidRPr="00BE3496">
        <w:rPr>
          <w:rFonts w:ascii="Arial" w:hAnsi="Arial" w:cs="Arial"/>
        </w:rPr>
        <w:t xml:space="preserve"> are the selection of food </w:t>
      </w:r>
      <w:r w:rsidR="00FD068B">
        <w:rPr>
          <w:rFonts w:ascii="Arial" w:hAnsi="Arial" w:cs="Arial"/>
        </w:rPr>
        <w:t xml:space="preserve">that </w:t>
      </w:r>
      <w:r w:rsidR="00BE3496" w:rsidRPr="00BE3496">
        <w:rPr>
          <w:rFonts w:ascii="Arial" w:hAnsi="Arial" w:cs="Arial"/>
        </w:rPr>
        <w:t xml:space="preserve">they have daily, </w:t>
      </w:r>
      <w:r w:rsidR="00FD068B">
        <w:rPr>
          <w:rFonts w:ascii="Arial" w:hAnsi="Arial" w:cs="Arial"/>
        </w:rPr>
        <w:t xml:space="preserve">their </w:t>
      </w:r>
      <w:r w:rsidR="00BE3496" w:rsidRPr="00BE3496">
        <w:rPr>
          <w:rFonts w:ascii="Arial" w:hAnsi="Arial" w:cs="Arial"/>
        </w:rPr>
        <w:t>level of customer service</w:t>
      </w:r>
      <w:r w:rsidR="00FD068B">
        <w:rPr>
          <w:rFonts w:ascii="Arial" w:hAnsi="Arial" w:cs="Arial"/>
        </w:rPr>
        <w:t>, as well as</w:t>
      </w:r>
      <w:r w:rsidR="00BE3496" w:rsidRPr="00BE3496">
        <w:rPr>
          <w:rFonts w:ascii="Arial" w:hAnsi="Arial" w:cs="Arial"/>
        </w:rPr>
        <w:t xml:space="preserve"> their dedication to sustainability. The</w:t>
      </w:r>
      <w:r w:rsidR="00580EA6">
        <w:rPr>
          <w:rFonts w:ascii="Arial" w:hAnsi="Arial" w:cs="Arial"/>
        </w:rPr>
        <w:t>re is something called C</w:t>
      </w:r>
      <w:r w:rsidR="00BE3496" w:rsidRPr="00BE3496">
        <w:rPr>
          <w:rFonts w:ascii="Arial" w:hAnsi="Arial" w:cs="Arial"/>
        </w:rPr>
        <w:t xml:space="preserve">ore </w:t>
      </w:r>
      <w:r w:rsidR="00580EA6">
        <w:rPr>
          <w:rFonts w:ascii="Arial" w:hAnsi="Arial" w:cs="Arial"/>
        </w:rPr>
        <w:t>B</w:t>
      </w:r>
      <w:r w:rsidR="00BE3496" w:rsidRPr="00BE3496">
        <w:rPr>
          <w:rFonts w:ascii="Arial" w:hAnsi="Arial" w:cs="Arial"/>
        </w:rPr>
        <w:t>ehaviors in Pret</w:t>
      </w:r>
      <w:r w:rsidR="00580EA6">
        <w:rPr>
          <w:rFonts w:ascii="Arial" w:hAnsi="Arial" w:cs="Arial"/>
        </w:rPr>
        <w:t xml:space="preserve"> a Manger and they</w:t>
      </w:r>
      <w:r w:rsidR="00BE3496" w:rsidRPr="00BE3496">
        <w:rPr>
          <w:rFonts w:ascii="Arial" w:hAnsi="Arial" w:cs="Arial"/>
        </w:rPr>
        <w:t xml:space="preserve"> are passion, clear communication, team working, open to change and realizing potential. They have perks for returning or deserving customers</w:t>
      </w:r>
      <w:r w:rsidR="00E9126F">
        <w:rPr>
          <w:rFonts w:ascii="Arial" w:hAnsi="Arial" w:cs="Arial"/>
        </w:rPr>
        <w:t xml:space="preserve">, that is </w:t>
      </w:r>
      <w:r w:rsidR="00BE3496" w:rsidRPr="00BE3496">
        <w:rPr>
          <w:rFonts w:ascii="Arial" w:hAnsi="Arial" w:cs="Arial"/>
        </w:rPr>
        <w:t>called Joy of Pret</w:t>
      </w:r>
      <w:r w:rsidR="00E9126F">
        <w:rPr>
          <w:rFonts w:ascii="Arial" w:hAnsi="Arial" w:cs="Arial"/>
        </w:rPr>
        <w:t xml:space="preserve">, employees are </w:t>
      </w:r>
      <w:r w:rsidR="00F80CFD">
        <w:rPr>
          <w:rFonts w:ascii="Arial" w:hAnsi="Arial" w:cs="Arial"/>
        </w:rPr>
        <w:t>allowed and can</w:t>
      </w:r>
      <w:r w:rsidR="00E9126F">
        <w:rPr>
          <w:rFonts w:ascii="Arial" w:hAnsi="Arial" w:cs="Arial"/>
        </w:rPr>
        <w:t xml:space="preserve"> give free drinks or any other item from the shop to make customers happy</w:t>
      </w:r>
      <w:r w:rsidR="00BE3496" w:rsidRPr="00BE3496">
        <w:rPr>
          <w:rFonts w:ascii="Arial" w:hAnsi="Arial" w:cs="Arial"/>
        </w:rPr>
        <w:t>. (Pret,2020)</w:t>
      </w:r>
      <w:r w:rsidR="00F80CFD">
        <w:rPr>
          <w:rFonts w:ascii="Arial" w:hAnsi="Arial" w:cs="Arial"/>
          <w:color w:val="202124"/>
          <w:shd w:val="clear" w:color="auto" w:fill="FFFFFF"/>
        </w:rPr>
        <w:t xml:space="preserve"> </w:t>
      </w:r>
      <w:r w:rsidR="00B14507" w:rsidRPr="00B008F5">
        <w:rPr>
          <w:rStyle w:val="hgkelc"/>
          <w:rFonts w:ascii="Arial" w:hAnsi="Arial" w:cs="Arial"/>
          <w:color w:val="202124"/>
          <w:shd w:val="clear" w:color="auto" w:fill="FFFFFF"/>
        </w:rPr>
        <w:t>Pret</w:t>
      </w:r>
      <w:r w:rsidR="00B14507" w:rsidRPr="00B008F5">
        <w:rPr>
          <w:rStyle w:val="hgkelc"/>
          <w:rFonts w:ascii="Arial" w:hAnsi="Arial" w:cs="Arial"/>
          <w:b/>
          <w:bCs/>
          <w:color w:val="202124"/>
          <w:shd w:val="clear" w:color="auto" w:fill="FFFFFF"/>
        </w:rPr>
        <w:t xml:space="preserve"> </w:t>
      </w:r>
      <w:r w:rsidR="000B4778" w:rsidRPr="00B008F5">
        <w:rPr>
          <w:rStyle w:val="hgkelc"/>
          <w:rFonts w:ascii="Arial" w:hAnsi="Arial" w:cs="Arial"/>
          <w:color w:val="202124"/>
          <w:shd w:val="clear" w:color="auto" w:fill="FFFFFF"/>
        </w:rPr>
        <w:t xml:space="preserve">a Manger </w:t>
      </w:r>
      <w:r w:rsidR="00133E30" w:rsidRPr="00B008F5">
        <w:rPr>
          <w:rStyle w:val="hgkelc"/>
          <w:rFonts w:ascii="Arial" w:hAnsi="Arial" w:cs="Arial"/>
          <w:color w:val="202124"/>
          <w:shd w:val="clear" w:color="auto" w:fill="FFFFFF"/>
        </w:rPr>
        <w:t>always tries to serve sustainably sourced ingredients and organic coffee</w:t>
      </w:r>
      <w:r w:rsidR="00306E07" w:rsidRPr="00B008F5">
        <w:rPr>
          <w:rStyle w:val="hgkelc"/>
          <w:rFonts w:ascii="Arial" w:hAnsi="Arial" w:cs="Arial"/>
          <w:color w:val="202124"/>
          <w:shd w:val="clear" w:color="auto" w:fill="FFFFFF"/>
        </w:rPr>
        <w:t xml:space="preserve">. It has a “no air freighting policy” and is committed to minimising the amount of waste from its operations, for instance </w:t>
      </w:r>
      <w:r w:rsidR="00061B8A">
        <w:rPr>
          <w:rStyle w:val="hgkelc"/>
          <w:rFonts w:ascii="Arial" w:hAnsi="Arial" w:cs="Arial"/>
          <w:color w:val="202124"/>
          <w:shd w:val="clear" w:color="auto" w:fill="FFFFFF"/>
        </w:rPr>
        <w:t>they</w:t>
      </w:r>
      <w:r w:rsidR="00306E07" w:rsidRPr="00B008F5">
        <w:rPr>
          <w:rStyle w:val="hgkelc"/>
          <w:rFonts w:ascii="Arial" w:hAnsi="Arial" w:cs="Arial"/>
          <w:color w:val="202124"/>
          <w:shd w:val="clear" w:color="auto" w:fill="FFFFFF"/>
        </w:rPr>
        <w:t xml:space="preserve"> g</w:t>
      </w:r>
      <w:r w:rsidR="00061B8A">
        <w:rPr>
          <w:rStyle w:val="hgkelc"/>
          <w:rFonts w:ascii="Arial" w:hAnsi="Arial" w:cs="Arial"/>
          <w:color w:val="202124"/>
          <w:shd w:val="clear" w:color="auto" w:fill="FFFFFF"/>
        </w:rPr>
        <w:t>ot</w:t>
      </w:r>
      <w:r w:rsidR="00306E07" w:rsidRPr="00B008F5">
        <w:rPr>
          <w:rStyle w:val="hgkelc"/>
          <w:rFonts w:ascii="Arial" w:hAnsi="Arial" w:cs="Arial"/>
          <w:color w:val="202124"/>
          <w:shd w:val="clear" w:color="auto" w:fill="FFFFFF"/>
        </w:rPr>
        <w:t xml:space="preserve"> rid of plastic bags</w:t>
      </w:r>
      <w:r w:rsidR="00061B8A">
        <w:rPr>
          <w:rStyle w:val="hgkelc"/>
          <w:rFonts w:ascii="Arial" w:hAnsi="Arial" w:cs="Arial"/>
          <w:color w:val="202124"/>
          <w:shd w:val="clear" w:color="auto" w:fill="FFFFFF"/>
        </w:rPr>
        <w:t>, plastic cutlery</w:t>
      </w:r>
      <w:r w:rsidR="00306E07" w:rsidRPr="00B008F5">
        <w:rPr>
          <w:rStyle w:val="hgkelc"/>
          <w:rFonts w:ascii="Arial" w:hAnsi="Arial" w:cs="Arial"/>
          <w:color w:val="202124"/>
          <w:shd w:val="clear" w:color="auto" w:fill="FFFFFF"/>
        </w:rPr>
        <w:t xml:space="preserve"> and by composting its organic waste in stores.</w:t>
      </w:r>
      <w:r w:rsidR="00B14507" w:rsidRPr="00B008F5">
        <w:rPr>
          <w:rStyle w:val="kx21rb"/>
          <w:rFonts w:ascii="Arial" w:hAnsi="Arial" w:cs="Arial"/>
          <w:color w:val="70757A"/>
          <w:shd w:val="clear" w:color="auto" w:fill="FFFFFF"/>
        </w:rPr>
        <w:t xml:space="preserve"> </w:t>
      </w:r>
      <w:r w:rsidR="00B14507" w:rsidRPr="00B008F5">
        <w:rPr>
          <w:rStyle w:val="kx21rb"/>
          <w:rFonts w:ascii="Arial" w:hAnsi="Arial" w:cs="Arial"/>
          <w:shd w:val="clear" w:color="auto" w:fill="FFFFFF"/>
        </w:rPr>
        <w:t>(Pret,</w:t>
      </w:r>
      <w:r w:rsidR="000B4778" w:rsidRPr="00B008F5">
        <w:rPr>
          <w:rStyle w:val="kx21rb"/>
          <w:rFonts w:ascii="Arial" w:hAnsi="Arial" w:cs="Arial"/>
          <w:shd w:val="clear" w:color="auto" w:fill="FFFFFF"/>
        </w:rPr>
        <w:t>2019)</w:t>
      </w:r>
    </w:p>
    <w:p w14:paraId="2E971BF8" w14:textId="0CECE950" w:rsidR="00D740AF" w:rsidRPr="006F50B0" w:rsidRDefault="004B6C34" w:rsidP="00B008F5">
      <w:pPr>
        <w:spacing w:line="360" w:lineRule="auto"/>
        <w:rPr>
          <w:rFonts w:ascii="Arial" w:hAnsi="Arial" w:cs="Arial"/>
        </w:rPr>
      </w:pPr>
      <w:r w:rsidRPr="004B6C34">
        <w:rPr>
          <w:rFonts w:ascii="Arial" w:hAnsi="Arial" w:cs="Arial"/>
        </w:rPr>
        <w:t xml:space="preserve">Maintaining </w:t>
      </w:r>
      <w:r w:rsidR="00402B59">
        <w:rPr>
          <w:rFonts w:ascii="Arial" w:hAnsi="Arial" w:cs="Arial"/>
        </w:rPr>
        <w:t xml:space="preserve">the organisational culture intact, post pandemic is something that not only Pret a Manger, but many other global organisation </w:t>
      </w:r>
      <w:r w:rsidR="006F50B0">
        <w:rPr>
          <w:rFonts w:ascii="Arial" w:hAnsi="Arial" w:cs="Arial"/>
        </w:rPr>
        <w:t xml:space="preserve">are faced as a big challenge. According to a </w:t>
      </w:r>
      <w:r w:rsidR="008C594B">
        <w:rPr>
          <w:rFonts w:ascii="Arial" w:hAnsi="Arial" w:cs="Arial"/>
          <w:color w:val="2E2E38"/>
          <w:shd w:val="clear" w:color="auto" w:fill="FFFFFF"/>
        </w:rPr>
        <w:t>EY Global Integrity Report 2020</w:t>
      </w:r>
      <w:r w:rsidR="00C400B2">
        <w:rPr>
          <w:rFonts w:ascii="Arial" w:hAnsi="Arial" w:cs="Arial"/>
          <w:color w:val="2E2E38"/>
          <w:shd w:val="clear" w:color="auto" w:fill="FFFFFF"/>
        </w:rPr>
        <w:t>, where they conducted a survey</w:t>
      </w:r>
      <w:r w:rsidR="00670DB0">
        <w:rPr>
          <w:rFonts w:ascii="Arial" w:hAnsi="Arial" w:cs="Arial"/>
          <w:color w:val="2E2E38"/>
          <w:shd w:val="clear" w:color="auto" w:fill="FFFFFF"/>
        </w:rPr>
        <w:t xml:space="preserve">, </w:t>
      </w:r>
      <w:proofErr w:type="gramStart"/>
      <w:r w:rsidR="00670DB0">
        <w:rPr>
          <w:rFonts w:ascii="Arial" w:hAnsi="Arial" w:cs="Arial"/>
          <w:color w:val="2E2E38"/>
          <w:shd w:val="clear" w:color="auto" w:fill="FFFFFF"/>
        </w:rPr>
        <w:t>the majority of</w:t>
      </w:r>
      <w:proofErr w:type="gramEnd"/>
      <w:r w:rsidR="00670DB0">
        <w:rPr>
          <w:rFonts w:ascii="Arial" w:hAnsi="Arial" w:cs="Arial"/>
          <w:color w:val="2E2E38"/>
          <w:shd w:val="clear" w:color="auto" w:fill="FFFFFF"/>
        </w:rPr>
        <w:t xml:space="preserve"> participants</w:t>
      </w:r>
      <w:r w:rsidR="004850B8">
        <w:rPr>
          <w:rFonts w:ascii="Arial" w:hAnsi="Arial" w:cs="Arial"/>
          <w:color w:val="2E2E38"/>
          <w:shd w:val="clear" w:color="auto" w:fill="FFFFFF"/>
        </w:rPr>
        <w:t xml:space="preserve">, believe that there will be a disruption on the ethical part of the organisation, because of </w:t>
      </w:r>
      <w:r w:rsidR="00E8654B">
        <w:rPr>
          <w:rFonts w:ascii="Arial" w:hAnsi="Arial" w:cs="Arial"/>
          <w:color w:val="2E2E38"/>
          <w:shd w:val="clear" w:color="auto" w:fill="FFFFFF"/>
        </w:rPr>
        <w:t>Covid-19. Almost half of the participants, especially board members</w:t>
      </w:r>
      <w:r w:rsidR="00A51D4B">
        <w:rPr>
          <w:rFonts w:ascii="Arial" w:hAnsi="Arial" w:cs="Arial"/>
          <w:color w:val="2E2E38"/>
          <w:shd w:val="clear" w:color="auto" w:fill="FFFFFF"/>
        </w:rPr>
        <w:t xml:space="preserve">, believe that it can lead to better </w:t>
      </w:r>
      <w:r w:rsidR="00373557">
        <w:rPr>
          <w:rFonts w:ascii="Arial" w:hAnsi="Arial" w:cs="Arial"/>
          <w:color w:val="2E2E38"/>
          <w:shd w:val="clear" w:color="auto" w:fill="FFFFFF"/>
        </w:rPr>
        <w:t>business ethics. Also half of those board member that participated</w:t>
      </w:r>
      <w:r w:rsidR="00311236">
        <w:rPr>
          <w:rFonts w:ascii="Arial" w:hAnsi="Arial" w:cs="Arial"/>
          <w:color w:val="2E2E38"/>
          <w:shd w:val="clear" w:color="auto" w:fill="FFFFFF"/>
        </w:rPr>
        <w:t xml:space="preserve">, have confidence that in the organisations, the management team will be able </w:t>
      </w:r>
      <w:r w:rsidR="00173130">
        <w:rPr>
          <w:rFonts w:ascii="Arial" w:hAnsi="Arial" w:cs="Arial"/>
          <w:color w:val="2E2E38"/>
          <w:shd w:val="clear" w:color="auto" w:fill="FFFFFF"/>
        </w:rPr>
        <w:t>to continue to demonstrate integrity</w:t>
      </w:r>
      <w:r w:rsidR="00B8721D">
        <w:rPr>
          <w:rFonts w:ascii="Arial" w:hAnsi="Arial" w:cs="Arial"/>
          <w:color w:val="2E2E38"/>
          <w:shd w:val="clear" w:color="auto" w:fill="FFFFFF"/>
        </w:rPr>
        <w:t xml:space="preserve">, only time will tell how bad the </w:t>
      </w:r>
      <w:r w:rsidR="006F6E66">
        <w:rPr>
          <w:rFonts w:ascii="Arial" w:hAnsi="Arial" w:cs="Arial"/>
          <w:color w:val="2E2E38"/>
          <w:shd w:val="clear" w:color="auto" w:fill="FFFFFF"/>
        </w:rPr>
        <w:t xml:space="preserve"> Covid-19 </w:t>
      </w:r>
      <w:r w:rsidR="00B8721D">
        <w:rPr>
          <w:rFonts w:ascii="Arial" w:hAnsi="Arial" w:cs="Arial"/>
          <w:color w:val="2E2E38"/>
          <w:shd w:val="clear" w:color="auto" w:fill="FFFFFF"/>
        </w:rPr>
        <w:t>pandemic will affect all aspects of the culture in the organisations.</w:t>
      </w:r>
      <w:r w:rsidR="008C594B">
        <w:rPr>
          <w:rFonts w:ascii="Arial" w:hAnsi="Arial" w:cs="Arial"/>
          <w:color w:val="2E2E38"/>
          <w:shd w:val="clear" w:color="auto" w:fill="FFFFFF"/>
        </w:rPr>
        <w:t> </w:t>
      </w:r>
      <w:r w:rsidR="00D73E3B">
        <w:rPr>
          <w:rFonts w:ascii="Arial" w:hAnsi="Arial" w:cs="Arial"/>
          <w:color w:val="2E2E38"/>
          <w:shd w:val="clear" w:color="auto" w:fill="FFFFFF"/>
        </w:rPr>
        <w:t xml:space="preserve">Will </w:t>
      </w:r>
      <w:r w:rsidR="009068E1">
        <w:rPr>
          <w:rFonts w:ascii="Arial" w:hAnsi="Arial" w:cs="Arial"/>
          <w:color w:val="2E2E38"/>
          <w:shd w:val="clear" w:color="auto" w:fill="FFFFFF"/>
        </w:rPr>
        <w:t>the ethical values of the organisations behaviour</w:t>
      </w:r>
      <w:r w:rsidR="005F60BE">
        <w:rPr>
          <w:rFonts w:ascii="Arial" w:hAnsi="Arial" w:cs="Arial"/>
          <w:color w:val="2E2E38"/>
          <w:shd w:val="clear" w:color="auto" w:fill="FFFFFF"/>
        </w:rPr>
        <w:t>, be affected and</w:t>
      </w:r>
      <w:r w:rsidR="009068E1">
        <w:rPr>
          <w:rFonts w:ascii="Arial" w:hAnsi="Arial" w:cs="Arial"/>
          <w:color w:val="2E2E38"/>
          <w:shd w:val="clear" w:color="auto" w:fill="FFFFFF"/>
        </w:rPr>
        <w:t xml:space="preserve"> </w:t>
      </w:r>
      <w:r w:rsidR="000C5319">
        <w:rPr>
          <w:rFonts w:ascii="Arial" w:hAnsi="Arial" w:cs="Arial"/>
          <w:color w:val="2E2E38"/>
          <w:shd w:val="clear" w:color="auto" w:fill="FFFFFF"/>
        </w:rPr>
        <w:t>have a</w:t>
      </w:r>
      <w:r w:rsidR="00636A0F">
        <w:rPr>
          <w:rFonts w:ascii="Arial" w:hAnsi="Arial" w:cs="Arial"/>
          <w:color w:val="2E2E38"/>
          <w:shd w:val="clear" w:color="auto" w:fill="FFFFFF"/>
        </w:rPr>
        <w:t xml:space="preserve"> negative</w:t>
      </w:r>
      <w:r w:rsidR="000C5319">
        <w:rPr>
          <w:rFonts w:ascii="Arial" w:hAnsi="Arial" w:cs="Arial"/>
          <w:color w:val="2E2E38"/>
          <w:shd w:val="clear" w:color="auto" w:fill="FFFFFF"/>
        </w:rPr>
        <w:t xml:space="preserve"> impact</w:t>
      </w:r>
      <w:r w:rsidR="00636A0F">
        <w:rPr>
          <w:rFonts w:ascii="Arial" w:hAnsi="Arial" w:cs="Arial"/>
          <w:color w:val="2E2E38"/>
          <w:shd w:val="clear" w:color="auto" w:fill="FFFFFF"/>
        </w:rPr>
        <w:t>,</w:t>
      </w:r>
      <w:r w:rsidR="000C5319">
        <w:rPr>
          <w:rFonts w:ascii="Arial" w:hAnsi="Arial" w:cs="Arial"/>
          <w:color w:val="2E2E38"/>
          <w:shd w:val="clear" w:color="auto" w:fill="FFFFFF"/>
        </w:rPr>
        <w:t xml:space="preserve"> on how </w:t>
      </w:r>
      <w:r w:rsidR="009036D5">
        <w:rPr>
          <w:rFonts w:ascii="Arial" w:hAnsi="Arial" w:cs="Arial"/>
          <w:color w:val="2E2E38"/>
          <w:shd w:val="clear" w:color="auto" w:fill="FFFFFF"/>
        </w:rPr>
        <w:t xml:space="preserve">the organisations and employees will continue to </w:t>
      </w:r>
      <w:r w:rsidR="00575448">
        <w:rPr>
          <w:rFonts w:ascii="Arial" w:hAnsi="Arial" w:cs="Arial"/>
          <w:color w:val="2E2E38"/>
          <w:shd w:val="clear" w:color="auto" w:fill="FFFFFF"/>
        </w:rPr>
        <w:t xml:space="preserve">demonstrate their honesty, </w:t>
      </w:r>
      <w:r w:rsidR="00BF6A7F">
        <w:rPr>
          <w:rFonts w:ascii="Arial" w:hAnsi="Arial" w:cs="Arial"/>
          <w:color w:val="2E2E38"/>
          <w:shd w:val="clear" w:color="auto" w:fill="FFFFFF"/>
        </w:rPr>
        <w:t>respect, fairness,</w:t>
      </w:r>
      <w:r w:rsidR="00636A0F">
        <w:rPr>
          <w:rFonts w:ascii="Arial" w:hAnsi="Arial" w:cs="Arial"/>
          <w:color w:val="2E2E38"/>
          <w:shd w:val="clear" w:color="auto" w:fill="FFFFFF"/>
        </w:rPr>
        <w:t xml:space="preserve"> in </w:t>
      </w:r>
      <w:r w:rsidR="008B27FE">
        <w:rPr>
          <w:rFonts w:ascii="Arial" w:hAnsi="Arial" w:cs="Arial"/>
          <w:color w:val="2E2E38"/>
          <w:shd w:val="clear" w:color="auto" w:fill="FFFFFF"/>
        </w:rPr>
        <w:t xml:space="preserve">future? </w:t>
      </w:r>
      <w:r w:rsidR="00BF6A7F">
        <w:rPr>
          <w:rFonts w:ascii="Arial" w:hAnsi="Arial" w:cs="Arial"/>
          <w:color w:val="2E2E38"/>
          <w:shd w:val="clear" w:color="auto" w:fill="FFFFFF"/>
        </w:rPr>
        <w:t>Will the employees continue to follow the organisations code of conduct</w:t>
      </w:r>
      <w:r w:rsidR="00226869">
        <w:rPr>
          <w:rFonts w:ascii="Arial" w:hAnsi="Arial" w:cs="Arial"/>
          <w:color w:val="2E2E38"/>
          <w:shd w:val="clear" w:color="auto" w:fill="FFFFFF"/>
        </w:rPr>
        <w:t>, since many of them have been on furlough for almost a year?</w:t>
      </w:r>
      <w:r w:rsidR="00296574">
        <w:rPr>
          <w:rFonts w:ascii="Arial" w:hAnsi="Arial" w:cs="Arial"/>
          <w:color w:val="2E2E38"/>
          <w:shd w:val="clear" w:color="auto" w:fill="FFFFFF"/>
        </w:rPr>
        <w:t xml:space="preserve"> Hopefully </w:t>
      </w:r>
      <w:r w:rsidR="00296574">
        <w:rPr>
          <w:rFonts w:ascii="Arial" w:hAnsi="Arial" w:cs="Arial"/>
          <w:color w:val="2E2E38"/>
          <w:shd w:val="clear" w:color="auto" w:fill="FFFFFF"/>
        </w:rPr>
        <w:lastRenderedPageBreak/>
        <w:t xml:space="preserve">employees </w:t>
      </w:r>
      <w:r w:rsidR="00BE6914">
        <w:rPr>
          <w:rFonts w:ascii="Arial" w:hAnsi="Arial" w:cs="Arial"/>
          <w:color w:val="2E2E38"/>
          <w:shd w:val="clear" w:color="auto" w:fill="FFFFFF"/>
        </w:rPr>
        <w:t xml:space="preserve">will maintain their beliefs, ideologies and continue to follow the organisations </w:t>
      </w:r>
      <w:r w:rsidR="00112F3D">
        <w:rPr>
          <w:rFonts w:ascii="Arial" w:hAnsi="Arial" w:cs="Arial"/>
          <w:color w:val="2E2E38"/>
          <w:shd w:val="clear" w:color="auto" w:fill="FFFFFF"/>
        </w:rPr>
        <w:t xml:space="preserve">practices and policies, employees </w:t>
      </w:r>
      <w:r w:rsidR="00C9231C">
        <w:rPr>
          <w:rFonts w:ascii="Arial" w:hAnsi="Arial" w:cs="Arial"/>
          <w:color w:val="2E2E38"/>
          <w:shd w:val="clear" w:color="auto" w:fill="FFFFFF"/>
        </w:rPr>
        <w:t xml:space="preserve">must be stronger than ever and control the way they behave </w:t>
      </w:r>
      <w:r w:rsidR="00B20DA9">
        <w:rPr>
          <w:rFonts w:ascii="Arial" w:hAnsi="Arial" w:cs="Arial"/>
          <w:color w:val="2E2E38"/>
          <w:shd w:val="clear" w:color="auto" w:fill="FFFFFF"/>
        </w:rPr>
        <w:t>towards each other and maintain their sense of direction.</w:t>
      </w:r>
      <w:r w:rsidR="004F77D1">
        <w:rPr>
          <w:rFonts w:ascii="Arial" w:hAnsi="Arial" w:cs="Arial"/>
          <w:color w:val="2E2E38"/>
          <w:shd w:val="clear" w:color="auto" w:fill="FFFFFF"/>
        </w:rPr>
        <w:t xml:space="preserve"> It is extremely important that the organisation and the employees</w:t>
      </w:r>
      <w:r w:rsidR="00421FB9">
        <w:rPr>
          <w:rFonts w:ascii="Arial" w:hAnsi="Arial" w:cs="Arial"/>
          <w:color w:val="2E2E38"/>
          <w:shd w:val="clear" w:color="auto" w:fill="FFFFFF"/>
        </w:rPr>
        <w:t xml:space="preserve"> </w:t>
      </w:r>
      <w:r w:rsidR="0035160F">
        <w:rPr>
          <w:rFonts w:ascii="Arial" w:hAnsi="Arial" w:cs="Arial"/>
          <w:color w:val="2E2E38"/>
          <w:shd w:val="clear" w:color="auto" w:fill="FFFFFF"/>
        </w:rPr>
        <w:t>maintain</w:t>
      </w:r>
      <w:r w:rsidR="00421FB9">
        <w:rPr>
          <w:rFonts w:ascii="Arial" w:hAnsi="Arial" w:cs="Arial"/>
          <w:color w:val="2E2E38"/>
          <w:shd w:val="clear" w:color="auto" w:fill="FFFFFF"/>
        </w:rPr>
        <w:t xml:space="preserve"> all these ethics</w:t>
      </w:r>
      <w:r w:rsidR="00E103EB">
        <w:rPr>
          <w:rFonts w:ascii="Arial" w:hAnsi="Arial" w:cs="Arial"/>
          <w:color w:val="2E2E38"/>
          <w:shd w:val="clear" w:color="auto" w:fill="FFFFFF"/>
        </w:rPr>
        <w:t>, behaviours</w:t>
      </w:r>
      <w:r w:rsidR="00421FB9">
        <w:rPr>
          <w:rFonts w:ascii="Arial" w:hAnsi="Arial" w:cs="Arial"/>
          <w:color w:val="2E2E38"/>
          <w:shd w:val="clear" w:color="auto" w:fill="FFFFFF"/>
        </w:rPr>
        <w:t xml:space="preserve"> and values, because that is what </w:t>
      </w:r>
      <w:r w:rsidR="0035160F">
        <w:rPr>
          <w:rFonts w:ascii="Arial" w:hAnsi="Arial" w:cs="Arial"/>
          <w:color w:val="2E2E38"/>
          <w:shd w:val="clear" w:color="auto" w:fill="FFFFFF"/>
        </w:rPr>
        <w:t>keeps them united</w:t>
      </w:r>
      <w:r w:rsidR="001316FF">
        <w:rPr>
          <w:rFonts w:ascii="Arial" w:hAnsi="Arial" w:cs="Arial"/>
          <w:color w:val="2E2E38"/>
          <w:shd w:val="clear" w:color="auto" w:fill="FFFFFF"/>
        </w:rPr>
        <w:t xml:space="preserve">, and the ways thing will flow accordingly </w:t>
      </w:r>
      <w:r w:rsidR="0035160F">
        <w:rPr>
          <w:rFonts w:ascii="Arial" w:hAnsi="Arial" w:cs="Arial"/>
          <w:color w:val="2E2E38"/>
          <w:shd w:val="clear" w:color="auto" w:fill="FFFFFF"/>
        </w:rPr>
        <w:t>in the workplace.</w:t>
      </w:r>
      <w:r w:rsidR="000D4922">
        <w:rPr>
          <w:rFonts w:ascii="Arial" w:hAnsi="Arial" w:cs="Arial"/>
          <w:color w:val="2E2E38"/>
          <w:shd w:val="clear" w:color="auto" w:fill="FFFFFF"/>
        </w:rPr>
        <w:t xml:space="preserve"> </w:t>
      </w:r>
      <w:r w:rsidR="0083790A">
        <w:rPr>
          <w:rFonts w:ascii="Arial" w:hAnsi="Arial" w:cs="Arial"/>
          <w:color w:val="2E2E38"/>
          <w:shd w:val="clear" w:color="auto" w:fill="FFFFFF"/>
        </w:rPr>
        <w:t>Not only the economy but also the pe</w:t>
      </w:r>
      <w:r w:rsidR="00B357A0">
        <w:rPr>
          <w:rFonts w:ascii="Arial" w:hAnsi="Arial" w:cs="Arial"/>
          <w:color w:val="2E2E38"/>
          <w:shd w:val="clear" w:color="auto" w:fill="FFFFFF"/>
        </w:rPr>
        <w:t xml:space="preserve">ople that will continue to work for the organisation will have a big influence </w:t>
      </w:r>
      <w:r w:rsidR="007D294B">
        <w:rPr>
          <w:rFonts w:ascii="Arial" w:hAnsi="Arial" w:cs="Arial"/>
          <w:color w:val="2E2E38"/>
          <w:shd w:val="clear" w:color="auto" w:fill="FFFFFF"/>
        </w:rPr>
        <w:t>and effect on any changes the organi</w:t>
      </w:r>
      <w:r w:rsidR="001C20E4">
        <w:rPr>
          <w:rFonts w:ascii="Arial" w:hAnsi="Arial" w:cs="Arial"/>
          <w:color w:val="2E2E38"/>
          <w:shd w:val="clear" w:color="auto" w:fill="FFFFFF"/>
        </w:rPr>
        <w:t>sations future culture. Many of the previous</w:t>
      </w:r>
      <w:r w:rsidR="00F41DDA">
        <w:rPr>
          <w:rFonts w:ascii="Arial" w:hAnsi="Arial" w:cs="Arial"/>
          <w:color w:val="2E2E38"/>
          <w:shd w:val="clear" w:color="auto" w:fill="FFFFFF"/>
        </w:rPr>
        <w:t xml:space="preserve"> employees were made redundant, because of the financial crisis that the organisation is facing</w:t>
      </w:r>
      <w:r w:rsidR="00661366">
        <w:rPr>
          <w:rFonts w:ascii="Arial" w:hAnsi="Arial" w:cs="Arial"/>
          <w:color w:val="2E2E38"/>
          <w:shd w:val="clear" w:color="auto" w:fill="FFFFFF"/>
        </w:rPr>
        <w:t>, morale among the employees that are still working is extremely low at the moment because of many</w:t>
      </w:r>
      <w:r w:rsidR="0054341F">
        <w:rPr>
          <w:rFonts w:ascii="Arial" w:hAnsi="Arial" w:cs="Arial"/>
          <w:color w:val="2E2E38"/>
          <w:shd w:val="clear" w:color="auto" w:fill="FFFFFF"/>
        </w:rPr>
        <w:t xml:space="preserve"> of the benefits that the organisation offered previous to Covid-19 being cut</w:t>
      </w:r>
      <w:r w:rsidR="00975DC5">
        <w:rPr>
          <w:rFonts w:ascii="Arial" w:hAnsi="Arial" w:cs="Arial"/>
          <w:color w:val="2E2E38"/>
          <w:shd w:val="clear" w:color="auto" w:fill="FFFFFF"/>
        </w:rPr>
        <w:t xml:space="preserve"> down. Employees are unsatisfied </w:t>
      </w:r>
      <w:r w:rsidR="002D0C55">
        <w:rPr>
          <w:rFonts w:ascii="Arial" w:hAnsi="Arial" w:cs="Arial"/>
          <w:color w:val="2E2E38"/>
          <w:shd w:val="clear" w:color="auto" w:fill="FFFFFF"/>
        </w:rPr>
        <w:t>and, in some cases,</w:t>
      </w:r>
      <w:r w:rsidR="00C32D6E">
        <w:rPr>
          <w:rFonts w:ascii="Arial" w:hAnsi="Arial" w:cs="Arial"/>
          <w:color w:val="2E2E38"/>
          <w:shd w:val="clear" w:color="auto" w:fill="FFFFFF"/>
        </w:rPr>
        <w:t>,</w:t>
      </w:r>
      <w:r w:rsidR="00975DC5">
        <w:rPr>
          <w:rFonts w:ascii="Arial" w:hAnsi="Arial" w:cs="Arial"/>
          <w:color w:val="2E2E38"/>
          <w:shd w:val="clear" w:color="auto" w:fill="FFFFFF"/>
        </w:rPr>
        <w:t xml:space="preserve"> there is not enough communication between the management teams and the employees</w:t>
      </w:r>
      <w:r w:rsidR="00C32D6E">
        <w:rPr>
          <w:rFonts w:ascii="Arial" w:hAnsi="Arial" w:cs="Arial"/>
          <w:color w:val="2E2E38"/>
          <w:shd w:val="clear" w:color="auto" w:fill="FFFFFF"/>
        </w:rPr>
        <w:t xml:space="preserve">, it is noticeable that they feel </w:t>
      </w:r>
      <w:r w:rsidR="00A9471C">
        <w:rPr>
          <w:rFonts w:ascii="Arial" w:hAnsi="Arial" w:cs="Arial"/>
          <w:color w:val="2E2E38"/>
          <w:shd w:val="clear" w:color="auto" w:fill="FFFFFF"/>
        </w:rPr>
        <w:t>demotivated</w:t>
      </w:r>
      <w:r w:rsidR="00C32D6E">
        <w:rPr>
          <w:rFonts w:ascii="Arial" w:hAnsi="Arial" w:cs="Arial"/>
          <w:color w:val="2E2E38"/>
          <w:shd w:val="clear" w:color="auto" w:fill="FFFFFF"/>
        </w:rPr>
        <w:t xml:space="preserve"> and do</w:t>
      </w:r>
      <w:r w:rsidR="00A9471C">
        <w:rPr>
          <w:rFonts w:ascii="Arial" w:hAnsi="Arial" w:cs="Arial"/>
          <w:color w:val="2E2E38"/>
          <w:shd w:val="clear" w:color="auto" w:fill="FFFFFF"/>
        </w:rPr>
        <w:t xml:space="preserve"> not care at all, this way their work performance is highly affected. </w:t>
      </w:r>
      <w:r w:rsidR="002D0C55">
        <w:rPr>
          <w:rFonts w:ascii="Arial" w:hAnsi="Arial" w:cs="Arial"/>
          <w:color w:val="2E2E38"/>
          <w:shd w:val="clear" w:color="auto" w:fill="FFFFFF"/>
        </w:rPr>
        <w:t>Employees behaviou</w:t>
      </w:r>
      <w:r w:rsidR="000D07D7">
        <w:rPr>
          <w:rFonts w:ascii="Arial" w:hAnsi="Arial" w:cs="Arial"/>
          <w:color w:val="2E2E38"/>
          <w:shd w:val="clear" w:color="auto" w:fill="FFFFFF"/>
        </w:rPr>
        <w:t>rs and their attitudes towards organisations are extremely important to keep</w:t>
      </w:r>
      <w:r w:rsidR="007A02F8">
        <w:rPr>
          <w:rFonts w:ascii="Arial" w:hAnsi="Arial" w:cs="Arial"/>
          <w:color w:val="2E2E38"/>
          <w:shd w:val="clear" w:color="auto" w:fill="FFFFFF"/>
        </w:rPr>
        <w:t xml:space="preserve"> the organisations culture at the same level as before</w:t>
      </w:r>
      <w:r w:rsidR="005B1D1D">
        <w:rPr>
          <w:rFonts w:ascii="Arial" w:hAnsi="Arial" w:cs="Arial"/>
          <w:color w:val="2E2E38"/>
          <w:shd w:val="clear" w:color="auto" w:fill="FFFFFF"/>
        </w:rPr>
        <w:t>, after all it’s the employees that define the organisations.</w:t>
      </w:r>
      <w:r w:rsidR="00744698">
        <w:rPr>
          <w:rFonts w:ascii="Arial" w:hAnsi="Arial" w:cs="Arial"/>
          <w:color w:val="2E2E38"/>
          <w:shd w:val="clear" w:color="auto" w:fill="FFFFFF"/>
        </w:rPr>
        <w:t xml:space="preserve"> Normally it is during crisis that any organisations true culture values are shown.</w:t>
      </w:r>
    </w:p>
    <w:p w14:paraId="720FC757" w14:textId="2DC02ACF" w:rsidR="00D740AF" w:rsidRDefault="00060A93" w:rsidP="00281C30">
      <w:pPr>
        <w:spacing w:line="360" w:lineRule="auto"/>
        <w:rPr>
          <w:rFonts w:ascii="Arial" w:hAnsi="Arial" w:cs="Arial"/>
          <w:color w:val="212529"/>
          <w:shd w:val="clear" w:color="auto" w:fill="FFFFFF"/>
        </w:rPr>
      </w:pPr>
      <w:r>
        <w:rPr>
          <w:rFonts w:ascii="Arial" w:hAnsi="Arial" w:cs="Arial"/>
          <w:color w:val="212529"/>
          <w:shd w:val="clear" w:color="auto" w:fill="FFFFFF"/>
        </w:rPr>
        <w:t xml:space="preserve">Cultural problems </w:t>
      </w:r>
      <w:r w:rsidR="0067478C">
        <w:rPr>
          <w:rFonts w:ascii="Arial" w:hAnsi="Arial" w:cs="Arial"/>
          <w:color w:val="212529"/>
          <w:shd w:val="clear" w:color="auto" w:fill="FFFFFF"/>
        </w:rPr>
        <w:t xml:space="preserve">will </w:t>
      </w:r>
      <w:r w:rsidR="00920CE0">
        <w:rPr>
          <w:rFonts w:ascii="Arial" w:hAnsi="Arial" w:cs="Arial"/>
          <w:color w:val="212529"/>
          <w:shd w:val="clear" w:color="auto" w:fill="FFFFFF"/>
        </w:rPr>
        <w:t>arise</w:t>
      </w:r>
      <w:r>
        <w:rPr>
          <w:rFonts w:ascii="Arial" w:hAnsi="Arial" w:cs="Arial"/>
          <w:color w:val="212529"/>
          <w:shd w:val="clear" w:color="auto" w:fill="FFFFFF"/>
        </w:rPr>
        <w:t xml:space="preserve"> when there </w:t>
      </w:r>
      <w:r w:rsidR="00DB2B0A">
        <w:rPr>
          <w:rFonts w:ascii="Arial" w:hAnsi="Arial" w:cs="Arial"/>
          <w:color w:val="212529"/>
          <w:shd w:val="clear" w:color="auto" w:fill="FFFFFF"/>
        </w:rPr>
        <w:t>is</w:t>
      </w:r>
      <w:r>
        <w:rPr>
          <w:rFonts w:ascii="Arial" w:hAnsi="Arial" w:cs="Arial"/>
          <w:color w:val="212529"/>
          <w:shd w:val="clear" w:color="auto" w:fill="FFFFFF"/>
        </w:rPr>
        <w:t xml:space="preserve"> </w:t>
      </w:r>
      <w:r w:rsidR="00920CE0">
        <w:rPr>
          <w:rFonts w:ascii="Arial" w:hAnsi="Arial" w:cs="Arial"/>
          <w:color w:val="212529"/>
          <w:shd w:val="clear" w:color="auto" w:fill="FFFFFF"/>
        </w:rPr>
        <w:t>contradiction</w:t>
      </w:r>
      <w:r>
        <w:rPr>
          <w:rFonts w:ascii="Arial" w:hAnsi="Arial" w:cs="Arial"/>
          <w:color w:val="212529"/>
          <w:shd w:val="clear" w:color="auto" w:fill="FFFFFF"/>
        </w:rPr>
        <w:t xml:space="preserve"> between the </w:t>
      </w:r>
      <w:r w:rsidR="00920CE0">
        <w:rPr>
          <w:rFonts w:ascii="Arial" w:hAnsi="Arial" w:cs="Arial"/>
          <w:color w:val="212529"/>
          <w:shd w:val="clear" w:color="auto" w:fill="FFFFFF"/>
        </w:rPr>
        <w:t>mental</w:t>
      </w:r>
      <w:r>
        <w:rPr>
          <w:rFonts w:ascii="Arial" w:hAnsi="Arial" w:cs="Arial"/>
          <w:color w:val="212529"/>
          <w:shd w:val="clear" w:color="auto" w:fill="FFFFFF"/>
        </w:rPr>
        <w:t xml:space="preserve"> and emotional </w:t>
      </w:r>
      <w:r w:rsidR="0067478C">
        <w:rPr>
          <w:rFonts w:ascii="Arial" w:hAnsi="Arial" w:cs="Arial"/>
          <w:color w:val="212529"/>
          <w:shd w:val="clear" w:color="auto" w:fill="FFFFFF"/>
        </w:rPr>
        <w:t>states</w:t>
      </w:r>
      <w:r w:rsidR="000372EC">
        <w:rPr>
          <w:rFonts w:ascii="Arial" w:hAnsi="Arial" w:cs="Arial"/>
          <w:color w:val="212529"/>
          <w:shd w:val="clear" w:color="auto" w:fill="FFFFFF"/>
        </w:rPr>
        <w:t xml:space="preserve"> </w:t>
      </w:r>
      <w:r w:rsidR="0067478C">
        <w:rPr>
          <w:rFonts w:ascii="Arial" w:hAnsi="Arial" w:cs="Arial"/>
          <w:color w:val="212529"/>
          <w:shd w:val="clear" w:color="auto" w:fill="FFFFFF"/>
        </w:rPr>
        <w:t xml:space="preserve">of </w:t>
      </w:r>
      <w:r>
        <w:rPr>
          <w:rFonts w:ascii="Arial" w:hAnsi="Arial" w:cs="Arial"/>
          <w:color w:val="212529"/>
          <w:shd w:val="clear" w:color="auto" w:fill="FFFFFF"/>
        </w:rPr>
        <w:t xml:space="preserve">cultures within </w:t>
      </w:r>
      <w:r w:rsidR="0067478C">
        <w:rPr>
          <w:rFonts w:ascii="Arial" w:hAnsi="Arial" w:cs="Arial"/>
          <w:color w:val="212529"/>
          <w:shd w:val="clear" w:color="auto" w:fill="FFFFFF"/>
        </w:rPr>
        <w:t>an organisation</w:t>
      </w:r>
      <w:r>
        <w:rPr>
          <w:rFonts w:ascii="Arial" w:hAnsi="Arial" w:cs="Arial"/>
          <w:color w:val="212529"/>
          <w:shd w:val="clear" w:color="auto" w:fill="FFFFFF"/>
        </w:rPr>
        <w:t xml:space="preserve">. If values </w:t>
      </w:r>
      <w:r w:rsidR="00DF3B1F">
        <w:rPr>
          <w:rFonts w:ascii="Arial" w:hAnsi="Arial" w:cs="Arial"/>
          <w:color w:val="212529"/>
          <w:shd w:val="clear" w:color="auto" w:fill="FFFFFF"/>
        </w:rPr>
        <w:t>are not shared</w:t>
      </w:r>
      <w:r w:rsidR="00DB4148">
        <w:rPr>
          <w:rFonts w:ascii="Arial" w:hAnsi="Arial" w:cs="Arial"/>
          <w:color w:val="212529"/>
          <w:shd w:val="clear" w:color="auto" w:fill="FFFFFF"/>
        </w:rPr>
        <w:t xml:space="preserve"> in the</w:t>
      </w:r>
      <w:r>
        <w:rPr>
          <w:rFonts w:ascii="Arial" w:hAnsi="Arial" w:cs="Arial"/>
          <w:color w:val="212529"/>
          <w:shd w:val="clear" w:color="auto" w:fill="FFFFFF"/>
        </w:rPr>
        <w:t xml:space="preserve"> organisation </w:t>
      </w:r>
      <w:r w:rsidR="00257E12">
        <w:rPr>
          <w:rFonts w:ascii="Arial" w:hAnsi="Arial" w:cs="Arial"/>
          <w:color w:val="212529"/>
          <w:shd w:val="clear" w:color="auto" w:fill="FFFFFF"/>
        </w:rPr>
        <w:t>they will</w:t>
      </w:r>
      <w:r>
        <w:rPr>
          <w:rFonts w:ascii="Arial" w:hAnsi="Arial" w:cs="Arial"/>
          <w:color w:val="212529"/>
          <w:shd w:val="clear" w:color="auto" w:fill="FFFFFF"/>
        </w:rPr>
        <w:t xml:space="preserve"> not align with the feelings and attitudes of</w:t>
      </w:r>
      <w:r w:rsidR="00257E12">
        <w:rPr>
          <w:rFonts w:ascii="Arial" w:hAnsi="Arial" w:cs="Arial"/>
          <w:color w:val="212529"/>
          <w:shd w:val="clear" w:color="auto" w:fill="FFFFFF"/>
        </w:rPr>
        <w:t xml:space="preserve"> each</w:t>
      </w:r>
      <w:r>
        <w:rPr>
          <w:rFonts w:ascii="Arial" w:hAnsi="Arial" w:cs="Arial"/>
          <w:color w:val="212529"/>
          <w:shd w:val="clear" w:color="auto" w:fill="FFFFFF"/>
        </w:rPr>
        <w:t xml:space="preserve"> individual worker, </w:t>
      </w:r>
      <w:r w:rsidR="00257E12">
        <w:rPr>
          <w:rFonts w:ascii="Arial" w:hAnsi="Arial" w:cs="Arial"/>
          <w:color w:val="212529"/>
          <w:shd w:val="clear" w:color="auto" w:fill="FFFFFF"/>
        </w:rPr>
        <w:t>and that wa</w:t>
      </w:r>
      <w:r w:rsidR="00DB2B0A">
        <w:rPr>
          <w:rFonts w:ascii="Arial" w:hAnsi="Arial" w:cs="Arial"/>
          <w:color w:val="212529"/>
          <w:shd w:val="clear" w:color="auto" w:fill="FFFFFF"/>
        </w:rPr>
        <w:t xml:space="preserve">y </w:t>
      </w:r>
      <w:r>
        <w:rPr>
          <w:rFonts w:ascii="Arial" w:hAnsi="Arial" w:cs="Arial"/>
          <w:color w:val="212529"/>
          <w:shd w:val="clear" w:color="auto" w:fill="FFFFFF"/>
        </w:rPr>
        <w:t>the</w:t>
      </w:r>
      <w:r w:rsidR="00DB2B0A">
        <w:rPr>
          <w:rFonts w:ascii="Arial" w:hAnsi="Arial" w:cs="Arial"/>
          <w:color w:val="212529"/>
          <w:shd w:val="clear" w:color="auto" w:fill="FFFFFF"/>
        </w:rPr>
        <w:t xml:space="preserve"> organisations culture</w:t>
      </w:r>
      <w:r>
        <w:rPr>
          <w:rFonts w:ascii="Arial" w:hAnsi="Arial" w:cs="Arial"/>
          <w:color w:val="212529"/>
          <w:shd w:val="clear" w:color="auto" w:fill="FFFFFF"/>
        </w:rPr>
        <w:t xml:space="preserve"> will collapse.</w:t>
      </w:r>
      <w:r w:rsidR="000F48EF">
        <w:rPr>
          <w:rFonts w:ascii="Arial" w:hAnsi="Arial" w:cs="Arial"/>
          <w:color w:val="212529"/>
          <w:shd w:val="clear" w:color="auto" w:fill="FFFFFF"/>
        </w:rPr>
        <w:t xml:space="preserve"> During these hard times it is of extreme importance that management d</w:t>
      </w:r>
      <w:r w:rsidR="00002BE2">
        <w:rPr>
          <w:rFonts w:ascii="Arial" w:hAnsi="Arial" w:cs="Arial"/>
          <w:color w:val="212529"/>
          <w:shd w:val="clear" w:color="auto" w:fill="FFFFFF"/>
        </w:rPr>
        <w:t>o check the well being of their employees</w:t>
      </w:r>
      <w:r w:rsidR="006F5AA3">
        <w:rPr>
          <w:rFonts w:ascii="Arial" w:hAnsi="Arial" w:cs="Arial"/>
          <w:color w:val="212529"/>
          <w:shd w:val="clear" w:color="auto" w:fill="FFFFFF"/>
        </w:rPr>
        <w:t>, even though some of the employees continue on furlough, organisations should have in consideration</w:t>
      </w:r>
      <w:r w:rsidR="007C1B34">
        <w:rPr>
          <w:rFonts w:ascii="Arial" w:hAnsi="Arial" w:cs="Arial"/>
          <w:color w:val="212529"/>
          <w:shd w:val="clear" w:color="auto" w:fill="FFFFFF"/>
        </w:rPr>
        <w:t xml:space="preserve">, that even if they are not at work, they will still going through hard times, especially </w:t>
      </w:r>
      <w:r w:rsidR="002916AA">
        <w:rPr>
          <w:rFonts w:ascii="Arial" w:hAnsi="Arial" w:cs="Arial"/>
          <w:color w:val="212529"/>
          <w:shd w:val="clear" w:color="auto" w:fill="FFFFFF"/>
        </w:rPr>
        <w:t>because of the uncertainty of the future.</w:t>
      </w:r>
      <w:r w:rsidR="004D5BC9">
        <w:rPr>
          <w:rFonts w:ascii="Arial" w:hAnsi="Arial" w:cs="Arial"/>
          <w:color w:val="212529"/>
          <w:shd w:val="clear" w:color="auto" w:fill="FFFFFF"/>
        </w:rPr>
        <w:t xml:space="preserve"> </w:t>
      </w:r>
    </w:p>
    <w:p w14:paraId="40371905" w14:textId="68D60BDB" w:rsidR="00E60ACE" w:rsidRDefault="00E60ACE" w:rsidP="00281C30">
      <w:pPr>
        <w:spacing w:line="360" w:lineRule="auto"/>
        <w:rPr>
          <w:rFonts w:ascii="Arial" w:hAnsi="Arial" w:cs="Arial"/>
          <w:color w:val="212529"/>
          <w:shd w:val="clear" w:color="auto" w:fill="FFFFFF"/>
        </w:rPr>
      </w:pPr>
      <w:r>
        <w:rPr>
          <w:rFonts w:ascii="Arial" w:hAnsi="Arial" w:cs="Arial"/>
          <w:color w:val="212529"/>
          <w:shd w:val="clear" w:color="auto" w:fill="FFFFFF"/>
        </w:rPr>
        <w:t>Culture in organizations will have a difficult time in surviving</w:t>
      </w:r>
      <w:r w:rsidR="00BF5D53">
        <w:rPr>
          <w:rFonts w:ascii="Arial" w:hAnsi="Arial" w:cs="Arial"/>
          <w:color w:val="212529"/>
          <w:shd w:val="clear" w:color="auto" w:fill="FFFFFF"/>
        </w:rPr>
        <w:t xml:space="preserve"> lockdown, unless th</w:t>
      </w:r>
      <w:r w:rsidR="00AF4361">
        <w:rPr>
          <w:rFonts w:ascii="Arial" w:hAnsi="Arial" w:cs="Arial"/>
          <w:color w:val="212529"/>
          <w:shd w:val="clear" w:color="auto" w:fill="FFFFFF"/>
        </w:rPr>
        <w:t>ere is trust in their te</w:t>
      </w:r>
      <w:r w:rsidR="00A56C6C">
        <w:rPr>
          <w:rFonts w:ascii="Arial" w:hAnsi="Arial" w:cs="Arial"/>
          <w:color w:val="212529"/>
          <w:shd w:val="clear" w:color="auto" w:fill="FFFFFF"/>
        </w:rPr>
        <w:t>ams, most f the employees presently feel as if there world was turned upside down without any sense of what might happen in the near future, and many of the employees tha</w:t>
      </w:r>
      <w:r w:rsidR="00A85AB2">
        <w:rPr>
          <w:rFonts w:ascii="Arial" w:hAnsi="Arial" w:cs="Arial"/>
          <w:color w:val="212529"/>
          <w:shd w:val="clear" w:color="auto" w:fill="FFFFFF"/>
        </w:rPr>
        <w:t>t</w:t>
      </w:r>
      <w:r w:rsidR="00A56C6C">
        <w:rPr>
          <w:rFonts w:ascii="Arial" w:hAnsi="Arial" w:cs="Arial"/>
          <w:color w:val="212529"/>
          <w:shd w:val="clear" w:color="auto" w:fill="FFFFFF"/>
        </w:rPr>
        <w:t xml:space="preserve"> have on off returned to work</w:t>
      </w:r>
      <w:r w:rsidR="009D332F">
        <w:rPr>
          <w:rFonts w:ascii="Arial" w:hAnsi="Arial" w:cs="Arial"/>
          <w:color w:val="212529"/>
          <w:shd w:val="clear" w:color="auto" w:fill="FFFFFF"/>
        </w:rPr>
        <w:t xml:space="preserve">, feel that nothing makes sense anymore in working for the organisation. </w:t>
      </w:r>
      <w:r w:rsidR="00F80F5B">
        <w:rPr>
          <w:rFonts w:ascii="Arial" w:hAnsi="Arial" w:cs="Arial"/>
          <w:color w:val="212529"/>
          <w:shd w:val="clear" w:color="auto" w:fill="FFFFFF"/>
        </w:rPr>
        <w:t xml:space="preserve">They feel that the organisation, does not </w:t>
      </w:r>
      <w:r w:rsidR="00256790">
        <w:rPr>
          <w:rFonts w:ascii="Arial" w:hAnsi="Arial" w:cs="Arial"/>
          <w:color w:val="212529"/>
          <w:shd w:val="clear" w:color="auto" w:fill="FFFFFF"/>
        </w:rPr>
        <w:t>take</w:t>
      </w:r>
      <w:r w:rsidR="00F80F5B">
        <w:rPr>
          <w:rFonts w:ascii="Arial" w:hAnsi="Arial" w:cs="Arial"/>
          <w:color w:val="212529"/>
          <w:shd w:val="clear" w:color="auto" w:fill="FFFFFF"/>
        </w:rPr>
        <w:t xml:space="preserve"> their feeling</w:t>
      </w:r>
      <w:r w:rsidR="00256790">
        <w:rPr>
          <w:rFonts w:ascii="Arial" w:hAnsi="Arial" w:cs="Arial"/>
          <w:color w:val="212529"/>
          <w:shd w:val="clear" w:color="auto" w:fill="FFFFFF"/>
        </w:rPr>
        <w:t>s or wellbeing</w:t>
      </w:r>
      <w:r w:rsidR="00F80F5B">
        <w:rPr>
          <w:rFonts w:ascii="Arial" w:hAnsi="Arial" w:cs="Arial"/>
          <w:color w:val="212529"/>
          <w:shd w:val="clear" w:color="auto" w:fill="FFFFFF"/>
        </w:rPr>
        <w:t xml:space="preserve"> into </w:t>
      </w:r>
      <w:r w:rsidR="00256790">
        <w:rPr>
          <w:rFonts w:ascii="Arial" w:hAnsi="Arial" w:cs="Arial"/>
          <w:color w:val="212529"/>
          <w:shd w:val="clear" w:color="auto" w:fill="FFFFFF"/>
        </w:rPr>
        <w:t>consideration, they feel that they are overworking for no cause at all.</w:t>
      </w:r>
      <w:r w:rsidR="00EB5D16">
        <w:rPr>
          <w:rFonts w:ascii="Arial" w:hAnsi="Arial" w:cs="Arial"/>
          <w:color w:val="212529"/>
          <w:shd w:val="clear" w:color="auto" w:fill="FFFFFF"/>
        </w:rPr>
        <w:t xml:space="preserve"> </w:t>
      </w:r>
    </w:p>
    <w:p w14:paraId="5165296E" w14:textId="59BC3515" w:rsidR="00B62241" w:rsidRPr="00B62241" w:rsidRDefault="00EB5D16" w:rsidP="00B62241">
      <w:pPr>
        <w:spacing w:line="360" w:lineRule="auto"/>
        <w:rPr>
          <w:rFonts w:ascii="Arial" w:hAnsi="Arial" w:cs="Arial"/>
          <w:color w:val="212529"/>
          <w:shd w:val="clear" w:color="auto" w:fill="FFFFFF"/>
        </w:rPr>
      </w:pPr>
      <w:r>
        <w:rPr>
          <w:rFonts w:ascii="Arial" w:hAnsi="Arial" w:cs="Arial"/>
          <w:color w:val="212529"/>
          <w:shd w:val="clear" w:color="auto" w:fill="FFFFFF"/>
        </w:rPr>
        <w:t>Before the Covid-19 pandemic lockdown</w:t>
      </w:r>
      <w:r w:rsidR="00352B53">
        <w:rPr>
          <w:rFonts w:ascii="Arial" w:hAnsi="Arial" w:cs="Arial"/>
          <w:color w:val="212529"/>
          <w:shd w:val="clear" w:color="auto" w:fill="FFFFFF"/>
        </w:rPr>
        <w:t>, happiness was a important aspect of Pret a Manger</w:t>
      </w:r>
      <w:r w:rsidR="00615E5B">
        <w:rPr>
          <w:rFonts w:ascii="Arial" w:hAnsi="Arial" w:cs="Arial"/>
          <w:color w:val="212529"/>
          <w:shd w:val="clear" w:color="auto" w:fill="FFFFFF"/>
        </w:rPr>
        <w:t>, all the customers were constantly amazed about how happy the teams were at all time, and the organization</w:t>
      </w:r>
      <w:r w:rsidR="00CB6AF3">
        <w:rPr>
          <w:rFonts w:ascii="Arial" w:hAnsi="Arial" w:cs="Arial"/>
          <w:color w:val="212529"/>
          <w:shd w:val="clear" w:color="auto" w:fill="FFFFFF"/>
        </w:rPr>
        <w:t xml:space="preserve"> preferred to spend money in making the team happy, Pret a Manger </w:t>
      </w:r>
      <w:r w:rsidR="00492AF6">
        <w:rPr>
          <w:rFonts w:ascii="Arial" w:hAnsi="Arial" w:cs="Arial"/>
          <w:color w:val="212529"/>
          <w:shd w:val="clear" w:color="auto" w:fill="FFFFFF"/>
        </w:rPr>
        <w:t xml:space="preserve">preferred to spend money </w:t>
      </w:r>
      <w:r w:rsidR="00853F4B">
        <w:rPr>
          <w:rFonts w:ascii="Arial" w:hAnsi="Arial" w:cs="Arial"/>
          <w:color w:val="212529"/>
          <w:shd w:val="clear" w:color="auto" w:fill="FFFFFF"/>
        </w:rPr>
        <w:t xml:space="preserve">on the organisations culture instead </w:t>
      </w:r>
      <w:r w:rsidR="005A3681">
        <w:rPr>
          <w:rFonts w:ascii="Arial" w:hAnsi="Arial" w:cs="Arial"/>
          <w:color w:val="212529"/>
          <w:shd w:val="clear" w:color="auto" w:fill="FFFFFF"/>
        </w:rPr>
        <w:t>of on marketing</w:t>
      </w:r>
      <w:r w:rsidR="00853F4B">
        <w:rPr>
          <w:rFonts w:ascii="Arial" w:hAnsi="Arial" w:cs="Arial"/>
          <w:color w:val="212529"/>
          <w:shd w:val="clear" w:color="auto" w:fill="FFFFFF"/>
        </w:rPr>
        <w:t xml:space="preserve">, </w:t>
      </w:r>
      <w:r w:rsidR="00F76BE2" w:rsidRPr="0003776C">
        <w:rPr>
          <w:rFonts w:ascii="Arial" w:hAnsi="Arial" w:cs="Arial"/>
          <w:color w:val="212529"/>
          <w:shd w:val="clear" w:color="auto" w:fill="FFFFFF"/>
        </w:rPr>
        <w:t>There</w:t>
      </w:r>
      <w:r w:rsidR="00F76BE2" w:rsidRPr="0003776C">
        <w:rPr>
          <w:rFonts w:ascii="Arial" w:hAnsi="Arial" w:cs="Arial"/>
          <w:color w:val="1A1A1A"/>
          <w:shd w:val="clear" w:color="auto" w:fill="FFFFFF"/>
        </w:rPr>
        <w:t xml:space="preserve"> </w:t>
      </w:r>
      <w:r w:rsidR="005A3681" w:rsidRPr="0003776C">
        <w:rPr>
          <w:rFonts w:ascii="Arial" w:hAnsi="Arial" w:cs="Arial"/>
          <w:color w:val="1A1A1A"/>
          <w:shd w:val="clear" w:color="auto" w:fill="FFFFFF"/>
        </w:rPr>
        <w:t xml:space="preserve">used to be parties, </w:t>
      </w:r>
      <w:r w:rsidR="00156955" w:rsidRPr="0003776C">
        <w:rPr>
          <w:rFonts w:ascii="Arial" w:hAnsi="Arial" w:cs="Arial"/>
          <w:color w:val="1A1A1A"/>
          <w:shd w:val="clear" w:color="auto" w:fill="FFFFFF"/>
        </w:rPr>
        <w:lastRenderedPageBreak/>
        <w:t xml:space="preserve">Friday night drinks once a month, </w:t>
      </w:r>
      <w:r w:rsidR="007715F6">
        <w:rPr>
          <w:rFonts w:ascii="Arial" w:hAnsi="Arial" w:cs="Arial"/>
          <w:color w:val="1A1A1A"/>
          <w:shd w:val="clear" w:color="auto" w:fill="FFFFFF"/>
        </w:rPr>
        <w:t>mystery shopper bonusses</w:t>
      </w:r>
      <w:r w:rsidR="00904E13">
        <w:rPr>
          <w:rFonts w:ascii="Arial" w:hAnsi="Arial" w:cs="Arial"/>
          <w:color w:val="1A1A1A"/>
          <w:shd w:val="clear" w:color="auto" w:fill="FFFFFF"/>
        </w:rPr>
        <w:t>, paid brakes,</w:t>
      </w:r>
      <w:r w:rsidR="0003776C" w:rsidRPr="0003776C">
        <w:rPr>
          <w:rFonts w:ascii="Arial" w:hAnsi="Arial" w:cs="Arial"/>
          <w:color w:val="1A1A1A"/>
          <w:shd w:val="clear" w:color="auto" w:fill="FFFFFF"/>
        </w:rPr>
        <w:t xml:space="preserve"> and other different rewards, that because of the all pandemic </w:t>
      </w:r>
      <w:r w:rsidR="003010CE">
        <w:rPr>
          <w:rFonts w:ascii="Arial" w:hAnsi="Arial" w:cs="Arial"/>
          <w:color w:val="1A1A1A"/>
          <w:shd w:val="clear" w:color="auto" w:fill="FFFFFF"/>
        </w:rPr>
        <w:t xml:space="preserve">had to be scrapped. </w:t>
      </w:r>
      <w:r w:rsidR="007F16B7">
        <w:rPr>
          <w:rFonts w:ascii="Arial" w:hAnsi="Arial" w:cs="Arial"/>
          <w:color w:val="1A1A1A"/>
          <w:shd w:val="clear" w:color="auto" w:fill="FFFFFF"/>
        </w:rPr>
        <w:t xml:space="preserve">Pret a Manger always </w:t>
      </w:r>
      <w:r w:rsidR="00C11944">
        <w:rPr>
          <w:rFonts w:ascii="Arial" w:hAnsi="Arial" w:cs="Arial"/>
          <w:color w:val="1A1A1A"/>
          <w:shd w:val="clear" w:color="auto" w:fill="FFFFFF"/>
        </w:rPr>
        <w:t>prided</w:t>
      </w:r>
      <w:r w:rsidR="007F16B7">
        <w:rPr>
          <w:rFonts w:ascii="Arial" w:hAnsi="Arial" w:cs="Arial"/>
          <w:color w:val="1A1A1A"/>
          <w:shd w:val="clear" w:color="auto" w:fill="FFFFFF"/>
        </w:rPr>
        <w:t xml:space="preserve"> in hiring </w:t>
      </w:r>
      <w:r w:rsidR="00C11944">
        <w:rPr>
          <w:rFonts w:ascii="Arial" w:hAnsi="Arial" w:cs="Arial"/>
          <w:color w:val="1A1A1A"/>
          <w:shd w:val="clear" w:color="auto" w:fill="FFFFFF"/>
        </w:rPr>
        <w:t xml:space="preserve">people because of their personality, and employees were encouraged to be their natural selves, </w:t>
      </w:r>
      <w:r w:rsidR="00BA60FA">
        <w:rPr>
          <w:rFonts w:ascii="Arial" w:hAnsi="Arial" w:cs="Arial"/>
          <w:color w:val="1A1A1A"/>
          <w:shd w:val="clear" w:color="auto" w:fill="FFFFFF"/>
        </w:rPr>
        <w:t>to always go the extra mile to keep themselves and the customers happy</w:t>
      </w:r>
      <w:r w:rsidR="00714F75">
        <w:rPr>
          <w:rFonts w:ascii="Arial" w:hAnsi="Arial" w:cs="Arial"/>
          <w:color w:val="1A1A1A"/>
          <w:shd w:val="clear" w:color="auto" w:fill="FFFFFF"/>
        </w:rPr>
        <w:t xml:space="preserve"> having fun</w:t>
      </w:r>
      <w:r w:rsidR="00BA60FA">
        <w:rPr>
          <w:rFonts w:ascii="Arial" w:hAnsi="Arial" w:cs="Arial"/>
          <w:color w:val="1A1A1A"/>
          <w:shd w:val="clear" w:color="auto" w:fill="FFFFFF"/>
        </w:rPr>
        <w:t>.</w:t>
      </w:r>
      <w:r w:rsidR="004E113A">
        <w:rPr>
          <w:rFonts w:ascii="Arial" w:hAnsi="Arial" w:cs="Arial"/>
          <w:color w:val="1A1A1A"/>
          <w:shd w:val="clear" w:color="auto" w:fill="FFFFFF"/>
        </w:rPr>
        <w:t xml:space="preserve"> And the employees felt rewarded and </w:t>
      </w:r>
      <w:r w:rsidR="00B62241">
        <w:rPr>
          <w:rFonts w:ascii="Arial" w:hAnsi="Arial" w:cs="Arial"/>
          <w:color w:val="1A1A1A"/>
          <w:shd w:val="clear" w:color="auto" w:fill="FFFFFF"/>
        </w:rPr>
        <w:t xml:space="preserve">valued, </w:t>
      </w:r>
      <w:r w:rsidR="00BA60FA">
        <w:rPr>
          <w:rFonts w:ascii="Arial" w:hAnsi="Arial" w:cs="Arial"/>
          <w:color w:val="1A1A1A"/>
          <w:shd w:val="clear" w:color="auto" w:fill="FFFFFF"/>
        </w:rPr>
        <w:t xml:space="preserve"> </w:t>
      </w:r>
      <w:r w:rsidR="009C2EB8">
        <w:rPr>
          <w:rFonts w:ascii="Arial" w:hAnsi="Arial" w:cs="Arial"/>
          <w:color w:val="1A1A1A"/>
          <w:shd w:val="clear" w:color="auto" w:fill="FFFFFF"/>
        </w:rPr>
        <w:t xml:space="preserve">Pret a Manger </w:t>
      </w:r>
      <w:r w:rsidR="00720C77">
        <w:rPr>
          <w:rFonts w:ascii="Arial" w:hAnsi="Arial" w:cs="Arial"/>
          <w:color w:val="1A1A1A"/>
          <w:shd w:val="clear" w:color="auto" w:fill="FFFFFF"/>
        </w:rPr>
        <w:t xml:space="preserve">used to support </w:t>
      </w:r>
      <w:r w:rsidR="00D80EC0">
        <w:rPr>
          <w:rFonts w:ascii="Arial" w:hAnsi="Arial" w:cs="Arial"/>
          <w:color w:val="1A1A1A"/>
          <w:shd w:val="clear" w:color="auto" w:fill="FFFFFF"/>
        </w:rPr>
        <w:t xml:space="preserve">and value </w:t>
      </w:r>
      <w:r w:rsidR="00720C77">
        <w:rPr>
          <w:rFonts w:ascii="Arial" w:hAnsi="Arial" w:cs="Arial"/>
          <w:color w:val="1A1A1A"/>
          <w:shd w:val="clear" w:color="auto" w:fill="FFFFFF"/>
        </w:rPr>
        <w:t xml:space="preserve">their employees in every way possible, </w:t>
      </w:r>
      <w:r w:rsidR="00D80EC0">
        <w:rPr>
          <w:rFonts w:ascii="Arial" w:hAnsi="Arial" w:cs="Arial"/>
          <w:color w:val="1A1A1A"/>
          <w:shd w:val="clear" w:color="auto" w:fill="FFFFFF"/>
        </w:rPr>
        <w:t>they had</w:t>
      </w:r>
      <w:r w:rsidR="00714F75">
        <w:rPr>
          <w:rFonts w:ascii="Arial" w:hAnsi="Arial" w:cs="Arial"/>
          <w:color w:val="1A1A1A"/>
          <w:shd w:val="clear" w:color="auto" w:fill="FFFFFF"/>
        </w:rPr>
        <w:t xml:space="preserve"> different kinds of programs and </w:t>
      </w:r>
      <w:r w:rsidR="004E113A">
        <w:rPr>
          <w:rFonts w:ascii="Arial" w:hAnsi="Arial" w:cs="Arial"/>
          <w:color w:val="1A1A1A"/>
          <w:shd w:val="clear" w:color="auto" w:fill="FFFFFF"/>
        </w:rPr>
        <w:t xml:space="preserve">initiatives, like </w:t>
      </w:r>
      <w:r w:rsidR="00B62241" w:rsidRPr="00B62241">
        <w:rPr>
          <w:rFonts w:ascii="Arial" w:hAnsi="Arial" w:cs="Arial"/>
        </w:rPr>
        <w:t>Employee Assistance Program</w:t>
      </w:r>
      <w:r w:rsidR="000D4D2A">
        <w:rPr>
          <w:rFonts w:ascii="Arial" w:hAnsi="Arial" w:cs="Arial"/>
        </w:rPr>
        <w:t>s</w:t>
      </w:r>
      <w:r w:rsidR="00B62241" w:rsidRPr="00B62241">
        <w:rPr>
          <w:rFonts w:ascii="Arial" w:hAnsi="Arial" w:cs="Arial"/>
        </w:rPr>
        <w:t>, Hardship Fund</w:t>
      </w:r>
      <w:r w:rsidR="000D4D2A">
        <w:rPr>
          <w:rFonts w:ascii="Arial" w:hAnsi="Arial" w:cs="Arial"/>
        </w:rPr>
        <w:t>s</w:t>
      </w:r>
      <w:r w:rsidR="00B62241" w:rsidRPr="00B62241">
        <w:rPr>
          <w:rFonts w:ascii="Arial" w:hAnsi="Arial" w:cs="Arial"/>
        </w:rPr>
        <w:t>, Mental Health First Aiders and National Competitions (2019 was Sustainable Shops).</w:t>
      </w:r>
      <w:r w:rsidR="00BA2339">
        <w:rPr>
          <w:rFonts w:ascii="Arial" w:hAnsi="Arial" w:cs="Arial"/>
        </w:rPr>
        <w:t xml:space="preserve"> (Pret, 2020)</w:t>
      </w:r>
    </w:p>
    <w:p w14:paraId="22219A67" w14:textId="42760987" w:rsidR="00F76BE2" w:rsidRDefault="00250269" w:rsidP="00281C30">
      <w:pPr>
        <w:spacing w:line="360" w:lineRule="auto"/>
        <w:rPr>
          <w:rFonts w:ascii="Arial" w:hAnsi="Arial" w:cs="Arial"/>
          <w:color w:val="1A1A1A"/>
          <w:shd w:val="clear" w:color="auto" w:fill="FFFFFF"/>
        </w:rPr>
      </w:pPr>
      <w:r>
        <w:rPr>
          <w:rFonts w:ascii="Arial" w:hAnsi="Arial" w:cs="Arial"/>
          <w:color w:val="1A1A1A"/>
          <w:shd w:val="clear" w:color="auto" w:fill="FFFFFF"/>
        </w:rPr>
        <w:t>In 2019</w:t>
      </w:r>
      <w:r w:rsidR="008A0CBF">
        <w:rPr>
          <w:rFonts w:ascii="Arial" w:hAnsi="Arial" w:cs="Arial"/>
          <w:color w:val="1A1A1A"/>
          <w:shd w:val="clear" w:color="auto" w:fill="FFFFFF"/>
        </w:rPr>
        <w:t>, the platform Business for Inclusive Growth</w:t>
      </w:r>
      <w:r w:rsidR="00F46A09">
        <w:rPr>
          <w:rFonts w:ascii="Arial" w:hAnsi="Arial" w:cs="Arial"/>
          <w:color w:val="1A1A1A"/>
          <w:shd w:val="clear" w:color="auto" w:fill="FFFFFF"/>
        </w:rPr>
        <w:t xml:space="preserve"> </w:t>
      </w:r>
      <w:r w:rsidR="008A0CBF">
        <w:rPr>
          <w:rFonts w:ascii="Arial" w:hAnsi="Arial" w:cs="Arial"/>
          <w:color w:val="1A1A1A"/>
          <w:shd w:val="clear" w:color="auto" w:fill="FFFFFF"/>
        </w:rPr>
        <w:t>(</w:t>
      </w:r>
      <w:r w:rsidR="00F46A09">
        <w:rPr>
          <w:rFonts w:ascii="Arial" w:hAnsi="Arial" w:cs="Arial"/>
          <w:color w:val="1A1A1A"/>
          <w:shd w:val="clear" w:color="auto" w:fill="FFFFFF"/>
        </w:rPr>
        <w:t>B4IG)</w:t>
      </w:r>
      <w:r w:rsidR="008A0CBF">
        <w:rPr>
          <w:rFonts w:ascii="Arial" w:hAnsi="Arial" w:cs="Arial"/>
          <w:color w:val="1A1A1A"/>
          <w:shd w:val="clear" w:color="auto" w:fill="FFFFFF"/>
        </w:rPr>
        <w:t xml:space="preserve"> was lau</w:t>
      </w:r>
      <w:r w:rsidR="00F46A09">
        <w:rPr>
          <w:rFonts w:ascii="Arial" w:hAnsi="Arial" w:cs="Arial"/>
          <w:color w:val="1A1A1A"/>
          <w:shd w:val="clear" w:color="auto" w:fill="FFFFFF"/>
        </w:rPr>
        <w:t>n</w:t>
      </w:r>
      <w:r w:rsidR="008A0CBF">
        <w:rPr>
          <w:rFonts w:ascii="Arial" w:hAnsi="Arial" w:cs="Arial"/>
          <w:color w:val="1A1A1A"/>
          <w:shd w:val="clear" w:color="auto" w:fill="FFFFFF"/>
        </w:rPr>
        <w:t>ched</w:t>
      </w:r>
      <w:r w:rsidR="00F46A09">
        <w:rPr>
          <w:rFonts w:ascii="Arial" w:hAnsi="Arial" w:cs="Arial"/>
          <w:color w:val="1A1A1A"/>
          <w:shd w:val="clear" w:color="auto" w:fill="FFFFFF"/>
        </w:rPr>
        <w:t>, in coalition</w:t>
      </w:r>
      <w:r w:rsidR="00F54C6E">
        <w:rPr>
          <w:rFonts w:ascii="Arial" w:hAnsi="Arial" w:cs="Arial"/>
          <w:color w:val="1A1A1A"/>
          <w:shd w:val="clear" w:color="auto" w:fill="FFFFFF"/>
        </w:rPr>
        <w:t xml:space="preserve"> with international companies</w:t>
      </w:r>
      <w:r w:rsidR="002F2961">
        <w:rPr>
          <w:rFonts w:ascii="Arial" w:hAnsi="Arial" w:cs="Arial"/>
          <w:color w:val="1A1A1A"/>
          <w:shd w:val="clear" w:color="auto" w:fill="FFFFFF"/>
        </w:rPr>
        <w:t xml:space="preserve">, </w:t>
      </w:r>
      <w:r w:rsidR="000675C7">
        <w:rPr>
          <w:rFonts w:ascii="Arial" w:hAnsi="Arial" w:cs="Arial"/>
          <w:color w:val="1A1A1A"/>
          <w:shd w:val="clear" w:color="auto" w:fill="FFFFFF"/>
        </w:rPr>
        <w:t>collaborating towards, advancement in human rights</w:t>
      </w:r>
      <w:r w:rsidR="00AA431C">
        <w:rPr>
          <w:rFonts w:ascii="Arial" w:hAnsi="Arial" w:cs="Arial"/>
          <w:color w:val="1A1A1A"/>
          <w:shd w:val="clear" w:color="auto" w:fill="FFFFFF"/>
        </w:rPr>
        <w:t xml:space="preserve"> in direct operation and the supply chains</w:t>
      </w:r>
      <w:r w:rsidR="00C813BC">
        <w:rPr>
          <w:rFonts w:ascii="Arial" w:hAnsi="Arial" w:cs="Arial"/>
          <w:color w:val="1A1A1A"/>
          <w:shd w:val="clear" w:color="auto" w:fill="FFFFFF"/>
        </w:rPr>
        <w:t xml:space="preserve">, creating inclusive workplaces, </w:t>
      </w:r>
      <w:r w:rsidR="00447BC2">
        <w:rPr>
          <w:rFonts w:ascii="Arial" w:hAnsi="Arial" w:cs="Arial"/>
          <w:color w:val="1A1A1A"/>
          <w:shd w:val="clear" w:color="auto" w:fill="FFFFFF"/>
        </w:rPr>
        <w:t xml:space="preserve">to strengthen inclusion in companies value </w:t>
      </w:r>
      <w:r w:rsidR="00D14CB8">
        <w:rPr>
          <w:rFonts w:ascii="Arial" w:hAnsi="Arial" w:cs="Arial"/>
          <w:color w:val="1A1A1A"/>
          <w:shd w:val="clear" w:color="auto" w:fill="FFFFFF"/>
        </w:rPr>
        <w:t xml:space="preserve">chains and business ecosystems. </w:t>
      </w:r>
    </w:p>
    <w:p w14:paraId="4558517D" w14:textId="6E4BF537" w:rsidR="001F6B34" w:rsidRDefault="001F6B34" w:rsidP="00281C30">
      <w:pPr>
        <w:spacing w:line="360" w:lineRule="auto"/>
        <w:rPr>
          <w:rFonts w:ascii="Arial" w:hAnsi="Arial" w:cs="Arial"/>
          <w:color w:val="1A1A1A"/>
          <w:shd w:val="clear" w:color="auto" w:fill="FFFFFF"/>
        </w:rPr>
      </w:pPr>
      <w:r>
        <w:rPr>
          <w:rFonts w:ascii="Arial" w:hAnsi="Arial" w:cs="Arial"/>
          <w:color w:val="1A1A1A"/>
          <w:shd w:val="clear" w:color="auto" w:fill="FFFFFF"/>
        </w:rPr>
        <w:t xml:space="preserve">Every year, Pret a </w:t>
      </w:r>
      <w:r w:rsidR="003B1A7F">
        <w:rPr>
          <w:rFonts w:ascii="Arial" w:hAnsi="Arial" w:cs="Arial"/>
          <w:color w:val="1A1A1A"/>
          <w:shd w:val="clear" w:color="auto" w:fill="FFFFFF"/>
        </w:rPr>
        <w:t>M</w:t>
      </w:r>
      <w:r>
        <w:rPr>
          <w:rFonts w:ascii="Arial" w:hAnsi="Arial" w:cs="Arial"/>
          <w:color w:val="1A1A1A"/>
          <w:shd w:val="clear" w:color="auto" w:fill="FFFFFF"/>
        </w:rPr>
        <w:t xml:space="preserve">anger have </w:t>
      </w:r>
      <w:r w:rsidR="008F049D">
        <w:rPr>
          <w:rFonts w:ascii="Arial" w:hAnsi="Arial" w:cs="Arial"/>
          <w:color w:val="1A1A1A"/>
          <w:shd w:val="clear" w:color="auto" w:fill="FFFFFF"/>
        </w:rPr>
        <w:t xml:space="preserve">Pret’s Big Conversation, a </w:t>
      </w:r>
      <w:r w:rsidR="00122BA0">
        <w:rPr>
          <w:rFonts w:ascii="Arial" w:hAnsi="Arial" w:cs="Arial"/>
          <w:color w:val="1A1A1A"/>
          <w:shd w:val="clear" w:color="auto" w:fill="FFFFFF"/>
        </w:rPr>
        <w:t xml:space="preserve">mandatory </w:t>
      </w:r>
      <w:r w:rsidR="008F049D">
        <w:rPr>
          <w:rFonts w:ascii="Arial" w:hAnsi="Arial" w:cs="Arial"/>
          <w:color w:val="1A1A1A"/>
          <w:shd w:val="clear" w:color="auto" w:fill="FFFFFF"/>
        </w:rPr>
        <w:t>survey</w:t>
      </w:r>
      <w:r w:rsidR="00122BA0">
        <w:rPr>
          <w:rFonts w:ascii="Arial" w:hAnsi="Arial" w:cs="Arial"/>
          <w:color w:val="1A1A1A"/>
          <w:shd w:val="clear" w:color="auto" w:fill="FFFFFF"/>
        </w:rPr>
        <w:t>,</w:t>
      </w:r>
      <w:r w:rsidR="008F049D">
        <w:rPr>
          <w:rFonts w:ascii="Arial" w:hAnsi="Arial" w:cs="Arial"/>
          <w:color w:val="1A1A1A"/>
          <w:shd w:val="clear" w:color="auto" w:fill="FFFFFF"/>
        </w:rPr>
        <w:t xml:space="preserve"> where they try to underst</w:t>
      </w:r>
      <w:r w:rsidR="00122BA0">
        <w:rPr>
          <w:rFonts w:ascii="Arial" w:hAnsi="Arial" w:cs="Arial"/>
          <w:color w:val="1A1A1A"/>
          <w:shd w:val="clear" w:color="auto" w:fill="FFFFFF"/>
        </w:rPr>
        <w:t>and</w:t>
      </w:r>
      <w:r w:rsidR="000F5C4C">
        <w:rPr>
          <w:rFonts w:ascii="Arial" w:hAnsi="Arial" w:cs="Arial"/>
          <w:color w:val="1A1A1A"/>
          <w:shd w:val="clear" w:color="auto" w:fill="FFFFFF"/>
        </w:rPr>
        <w:t>, how engaging the employees are.</w:t>
      </w:r>
      <w:r w:rsidR="003B1A7F">
        <w:rPr>
          <w:rFonts w:ascii="Arial" w:hAnsi="Arial" w:cs="Arial"/>
          <w:color w:val="1A1A1A"/>
          <w:shd w:val="clear" w:color="auto" w:fill="FFFFFF"/>
        </w:rPr>
        <w:t xml:space="preserve"> The feedback obtained through this survey, helps the organisation to </w:t>
      </w:r>
      <w:r w:rsidR="008E7351">
        <w:rPr>
          <w:rFonts w:ascii="Arial" w:hAnsi="Arial" w:cs="Arial"/>
          <w:color w:val="1A1A1A"/>
          <w:shd w:val="clear" w:color="auto" w:fill="FFFFFF"/>
        </w:rPr>
        <w:t>shape the strategy and direction that the organisation should take according to the responses.</w:t>
      </w:r>
      <w:r w:rsidR="00AC5222">
        <w:rPr>
          <w:rFonts w:ascii="Arial" w:hAnsi="Arial" w:cs="Arial"/>
          <w:color w:val="1A1A1A"/>
          <w:shd w:val="clear" w:color="auto" w:fill="FFFFFF"/>
        </w:rPr>
        <w:t xml:space="preserve"> It is a different kind of mechanism of engaging </w:t>
      </w:r>
      <w:r w:rsidR="00D418C1">
        <w:rPr>
          <w:rFonts w:ascii="Arial" w:hAnsi="Arial" w:cs="Arial"/>
          <w:color w:val="1A1A1A"/>
          <w:shd w:val="clear" w:color="auto" w:fill="FFFFFF"/>
        </w:rPr>
        <w:t xml:space="preserve">in a meaningful conversation with </w:t>
      </w:r>
      <w:r w:rsidR="00AC5222">
        <w:rPr>
          <w:rFonts w:ascii="Arial" w:hAnsi="Arial" w:cs="Arial"/>
          <w:color w:val="1A1A1A"/>
          <w:shd w:val="clear" w:color="auto" w:fill="FFFFFF"/>
        </w:rPr>
        <w:t>their employees</w:t>
      </w:r>
      <w:r w:rsidR="00DB0398">
        <w:rPr>
          <w:rFonts w:ascii="Arial" w:hAnsi="Arial" w:cs="Arial"/>
          <w:color w:val="1A1A1A"/>
          <w:shd w:val="clear" w:color="auto" w:fill="FFFFFF"/>
        </w:rPr>
        <w:t xml:space="preserve">. </w:t>
      </w:r>
    </w:p>
    <w:p w14:paraId="730B34B1" w14:textId="62AB5DF9" w:rsidR="00666733" w:rsidRDefault="00666733" w:rsidP="00281C30">
      <w:pPr>
        <w:spacing w:line="360" w:lineRule="auto"/>
        <w:rPr>
          <w:rFonts w:ascii="Arial" w:hAnsi="Arial" w:cs="Arial"/>
        </w:rPr>
      </w:pPr>
      <w:r>
        <w:rPr>
          <w:rFonts w:ascii="Arial" w:hAnsi="Arial" w:cs="Arial"/>
          <w:color w:val="1A1A1A"/>
          <w:shd w:val="clear" w:color="auto" w:fill="FFFFFF"/>
        </w:rPr>
        <w:t>During the Christmas period Pret a Manger</w:t>
      </w:r>
      <w:r w:rsidR="004E73E5">
        <w:rPr>
          <w:rFonts w:ascii="Arial" w:hAnsi="Arial" w:cs="Arial"/>
          <w:color w:val="1A1A1A"/>
          <w:shd w:val="clear" w:color="auto" w:fill="FFFFFF"/>
        </w:rPr>
        <w:t>, has a Pre</w:t>
      </w:r>
      <w:r w:rsidR="00432F9E">
        <w:rPr>
          <w:rFonts w:ascii="Arial" w:hAnsi="Arial" w:cs="Arial"/>
          <w:color w:val="1A1A1A"/>
          <w:shd w:val="clear" w:color="auto" w:fill="FFFFFF"/>
        </w:rPr>
        <w:t>t</w:t>
      </w:r>
      <w:r w:rsidR="004E73E5">
        <w:rPr>
          <w:rFonts w:ascii="Arial" w:hAnsi="Arial" w:cs="Arial"/>
          <w:color w:val="1A1A1A"/>
          <w:shd w:val="clear" w:color="auto" w:fill="FFFFFF"/>
        </w:rPr>
        <w:t xml:space="preserve"> a Manger sandwich donations campaign</w:t>
      </w:r>
      <w:r w:rsidR="00432F9E">
        <w:rPr>
          <w:rFonts w:ascii="Arial" w:hAnsi="Arial" w:cs="Arial"/>
          <w:color w:val="1A1A1A"/>
          <w:shd w:val="clear" w:color="auto" w:fill="FFFFFF"/>
        </w:rPr>
        <w:t>, th</w:t>
      </w:r>
      <w:r w:rsidR="00CD21D7">
        <w:rPr>
          <w:rFonts w:ascii="Arial" w:hAnsi="Arial" w:cs="Arial"/>
          <w:color w:val="1A1A1A"/>
          <w:shd w:val="clear" w:color="auto" w:fill="FFFFFF"/>
        </w:rPr>
        <w:t xml:space="preserve">e organisation raised </w:t>
      </w:r>
      <w:r w:rsidR="00CD21D7" w:rsidRPr="00B15DFB">
        <w:rPr>
          <w:rFonts w:ascii="Arial" w:hAnsi="Arial" w:cs="Arial"/>
          <w:color w:val="1A1A1A"/>
          <w:shd w:val="clear" w:color="auto" w:fill="FFFFFF"/>
        </w:rPr>
        <w:t>over</w:t>
      </w:r>
      <w:r w:rsidR="00B15DFB" w:rsidRPr="00B15DFB">
        <w:rPr>
          <w:rFonts w:ascii="Arial" w:hAnsi="Arial" w:cs="Arial"/>
        </w:rPr>
        <w:t xml:space="preserve"> £2 million in 2019</w:t>
      </w:r>
      <w:r w:rsidR="001335A5">
        <w:rPr>
          <w:rFonts w:ascii="Arial" w:hAnsi="Arial" w:cs="Arial"/>
        </w:rPr>
        <w:t>, al this money goes towards the charities that the organisation supports</w:t>
      </w:r>
      <w:r w:rsidR="005A0E9A">
        <w:rPr>
          <w:rFonts w:ascii="Arial" w:hAnsi="Arial" w:cs="Arial"/>
        </w:rPr>
        <w:t>.</w:t>
      </w:r>
      <w:r w:rsidR="004B3804">
        <w:rPr>
          <w:rFonts w:ascii="Arial" w:hAnsi="Arial" w:cs="Arial"/>
        </w:rPr>
        <w:t xml:space="preserve"> </w:t>
      </w:r>
      <w:r w:rsidR="00322197">
        <w:rPr>
          <w:rFonts w:ascii="Arial" w:hAnsi="Arial" w:cs="Arial"/>
        </w:rPr>
        <w:t xml:space="preserve">Over </w:t>
      </w:r>
      <w:r w:rsidR="0089401D">
        <w:rPr>
          <w:rFonts w:ascii="Arial" w:hAnsi="Arial" w:cs="Arial"/>
        </w:rPr>
        <w:t>6 million of items of food was given to the homeless globally during, 2</w:t>
      </w:r>
      <w:r w:rsidR="006D2FF4">
        <w:rPr>
          <w:rFonts w:ascii="Arial" w:hAnsi="Arial" w:cs="Arial"/>
        </w:rPr>
        <w:t xml:space="preserve">019. </w:t>
      </w:r>
    </w:p>
    <w:p w14:paraId="7306E966" w14:textId="4866DD70" w:rsidR="00403095" w:rsidRPr="0056145A" w:rsidRDefault="003B7DA7" w:rsidP="00281C30">
      <w:pPr>
        <w:spacing w:line="360" w:lineRule="auto"/>
        <w:rPr>
          <w:rFonts w:ascii="Arial" w:hAnsi="Arial" w:cs="Arial"/>
        </w:rPr>
      </w:pPr>
      <w:r>
        <w:rPr>
          <w:rFonts w:ascii="Arial" w:hAnsi="Arial" w:cs="Arial"/>
        </w:rPr>
        <w:t>Pret a Manger believes that for su</w:t>
      </w:r>
      <w:r w:rsidR="007A1CF0">
        <w:rPr>
          <w:rFonts w:ascii="Arial" w:hAnsi="Arial" w:cs="Arial"/>
        </w:rPr>
        <w:t xml:space="preserve">stainability to have an impact and to have lasting changes, it </w:t>
      </w:r>
      <w:proofErr w:type="gramStart"/>
      <w:r w:rsidR="007A1CF0">
        <w:rPr>
          <w:rFonts w:ascii="Arial" w:hAnsi="Arial" w:cs="Arial"/>
        </w:rPr>
        <w:t>has to</w:t>
      </w:r>
      <w:proofErr w:type="gramEnd"/>
      <w:r w:rsidR="007A1CF0">
        <w:rPr>
          <w:rFonts w:ascii="Arial" w:hAnsi="Arial" w:cs="Arial"/>
        </w:rPr>
        <w:t xml:space="preserve"> be </w:t>
      </w:r>
      <w:r w:rsidR="00826324">
        <w:rPr>
          <w:rFonts w:ascii="Arial" w:hAnsi="Arial" w:cs="Arial"/>
        </w:rPr>
        <w:t xml:space="preserve">incorporated in every part of the organisation. </w:t>
      </w:r>
      <w:r w:rsidR="009F5402">
        <w:rPr>
          <w:rFonts w:ascii="Arial" w:hAnsi="Arial" w:cs="Arial"/>
          <w:color w:val="1A1A1A"/>
          <w:shd w:val="clear" w:color="auto" w:fill="FFFFFF"/>
        </w:rPr>
        <w:t>(Pret a Manger ESG Report, 2019)</w:t>
      </w:r>
    </w:p>
    <w:p w14:paraId="6683044B" w14:textId="77777777" w:rsidR="00403095" w:rsidRDefault="00403095" w:rsidP="00281C30">
      <w:pPr>
        <w:spacing w:line="360" w:lineRule="auto"/>
        <w:rPr>
          <w:rFonts w:ascii="Arial" w:hAnsi="Arial" w:cs="Arial"/>
          <w:b/>
          <w:bCs/>
        </w:rPr>
      </w:pPr>
    </w:p>
    <w:p w14:paraId="1F0CBF07" w14:textId="0AC3C38B" w:rsidR="00D56207" w:rsidRDefault="00D56207" w:rsidP="00281C30">
      <w:pPr>
        <w:pStyle w:val="ListParagraph"/>
        <w:numPr>
          <w:ilvl w:val="0"/>
          <w:numId w:val="16"/>
        </w:numPr>
        <w:spacing w:line="360" w:lineRule="auto"/>
        <w:rPr>
          <w:rFonts w:ascii="Arial" w:hAnsi="Arial" w:cs="Arial"/>
          <w:b/>
          <w:bCs/>
        </w:rPr>
      </w:pPr>
      <w:r w:rsidRPr="00AA056B">
        <w:rPr>
          <w:rFonts w:ascii="Arial" w:hAnsi="Arial" w:cs="Arial"/>
          <w:b/>
          <w:bCs/>
        </w:rPr>
        <w:t>C</w:t>
      </w:r>
      <w:r w:rsidR="00EC6A66" w:rsidRPr="00AA056B">
        <w:rPr>
          <w:rFonts w:ascii="Arial" w:hAnsi="Arial" w:cs="Arial"/>
          <w:b/>
          <w:bCs/>
        </w:rPr>
        <w:t>ONCLUSION</w:t>
      </w:r>
    </w:p>
    <w:p w14:paraId="133158FB" w14:textId="77777777" w:rsidR="00187D12" w:rsidRPr="00187D12" w:rsidRDefault="00187D12" w:rsidP="00187D12">
      <w:pPr>
        <w:pStyle w:val="ListParagraph"/>
        <w:spacing w:line="360" w:lineRule="auto"/>
        <w:rPr>
          <w:rFonts w:ascii="Arial" w:hAnsi="Arial" w:cs="Arial"/>
          <w:b/>
          <w:bCs/>
        </w:rPr>
      </w:pPr>
    </w:p>
    <w:p w14:paraId="75AA9A08" w14:textId="0E3B1376" w:rsidR="00D56207" w:rsidRPr="00A46FDA" w:rsidRDefault="00187D12" w:rsidP="00281C30">
      <w:pPr>
        <w:spacing w:line="360" w:lineRule="auto"/>
        <w:rPr>
          <w:rFonts w:ascii="Arial" w:hAnsi="Arial" w:cs="Arial"/>
        </w:rPr>
      </w:pPr>
      <w:r w:rsidRPr="00187D12">
        <w:rPr>
          <w:rFonts w:ascii="Arial" w:hAnsi="Arial" w:cs="Arial"/>
        </w:rPr>
        <w:t xml:space="preserve">In conclusion to this report </w:t>
      </w:r>
      <w:r w:rsidR="00993ABC">
        <w:rPr>
          <w:rFonts w:ascii="Arial" w:hAnsi="Arial" w:cs="Arial"/>
        </w:rPr>
        <w:t xml:space="preserve">about how broader external environmental factors </w:t>
      </w:r>
      <w:r w:rsidR="00B47B12">
        <w:rPr>
          <w:rFonts w:ascii="Arial" w:hAnsi="Arial" w:cs="Arial"/>
        </w:rPr>
        <w:t>alon</w:t>
      </w:r>
      <w:r w:rsidR="008C3938">
        <w:rPr>
          <w:rFonts w:ascii="Arial" w:hAnsi="Arial" w:cs="Arial"/>
        </w:rPr>
        <w:t>g with Covid-19 affected organisational culture and its performance</w:t>
      </w:r>
      <w:r w:rsidR="00206193">
        <w:rPr>
          <w:rFonts w:ascii="Arial" w:hAnsi="Arial" w:cs="Arial"/>
        </w:rPr>
        <w:t>.</w:t>
      </w:r>
      <w:r w:rsidR="000A288C">
        <w:rPr>
          <w:rFonts w:ascii="Arial" w:hAnsi="Arial" w:cs="Arial"/>
        </w:rPr>
        <w:t xml:space="preserve"> T</w:t>
      </w:r>
      <w:r w:rsidR="006020E2">
        <w:rPr>
          <w:rFonts w:ascii="Arial" w:hAnsi="Arial" w:cs="Arial"/>
        </w:rPr>
        <w:t xml:space="preserve">he organization used, is Pret a </w:t>
      </w:r>
      <w:r w:rsidR="000A288C">
        <w:rPr>
          <w:rFonts w:ascii="Arial" w:hAnsi="Arial" w:cs="Arial"/>
        </w:rPr>
        <w:t>M</w:t>
      </w:r>
      <w:r w:rsidR="006020E2">
        <w:rPr>
          <w:rFonts w:ascii="Arial" w:hAnsi="Arial" w:cs="Arial"/>
        </w:rPr>
        <w:t xml:space="preserve">anger, </w:t>
      </w:r>
      <w:r w:rsidR="000A288C">
        <w:rPr>
          <w:rFonts w:ascii="Arial" w:hAnsi="Arial" w:cs="Arial"/>
        </w:rPr>
        <w:t xml:space="preserve">the organisation </w:t>
      </w:r>
      <w:r w:rsidR="006020E2">
        <w:rPr>
          <w:rFonts w:ascii="Arial" w:hAnsi="Arial" w:cs="Arial"/>
        </w:rPr>
        <w:t xml:space="preserve">where I work. This report covers a bit of the company history, </w:t>
      </w:r>
      <w:r w:rsidR="006020E2">
        <w:rPr>
          <w:rFonts w:ascii="Arial" w:hAnsi="Arial" w:cs="Arial"/>
          <w:color w:val="000000" w:themeColor="text1"/>
        </w:rPr>
        <w:t>Pret a Manger is coffee and sandwich shop, that opened its first shop in 1986, it’s a UK based company, Their main aim is to serve freshly daily made food and good organic coffee.</w:t>
      </w:r>
      <w:r w:rsidR="001768A1">
        <w:rPr>
          <w:rFonts w:ascii="Arial" w:hAnsi="Arial" w:cs="Arial"/>
          <w:color w:val="000000" w:themeColor="text1"/>
        </w:rPr>
        <w:t xml:space="preserve"> The report </w:t>
      </w:r>
      <w:r w:rsidR="00110D19">
        <w:rPr>
          <w:rFonts w:ascii="Arial" w:hAnsi="Arial" w:cs="Arial"/>
          <w:color w:val="000000" w:themeColor="text1"/>
        </w:rPr>
        <w:t xml:space="preserve">has a PESTLE </w:t>
      </w:r>
      <w:r w:rsidR="00110D19">
        <w:rPr>
          <w:rFonts w:ascii="Arial" w:hAnsi="Arial" w:cs="Arial"/>
          <w:color w:val="000000" w:themeColor="text1"/>
        </w:rPr>
        <w:lastRenderedPageBreak/>
        <w:t>Analysis</w:t>
      </w:r>
      <w:r w:rsidR="00B11E4B">
        <w:rPr>
          <w:rFonts w:ascii="Arial" w:hAnsi="Arial" w:cs="Arial"/>
          <w:color w:val="000000" w:themeColor="text1"/>
        </w:rPr>
        <w:t xml:space="preserve">, political, </w:t>
      </w:r>
      <w:r w:rsidR="004E7FBD">
        <w:rPr>
          <w:rFonts w:ascii="Arial" w:hAnsi="Arial" w:cs="Arial"/>
          <w:color w:val="000000" w:themeColor="text1"/>
        </w:rPr>
        <w:t>economic</w:t>
      </w:r>
      <w:r w:rsidR="00B11E4B">
        <w:rPr>
          <w:rFonts w:ascii="Arial" w:hAnsi="Arial" w:cs="Arial"/>
          <w:color w:val="000000" w:themeColor="text1"/>
        </w:rPr>
        <w:t>,</w:t>
      </w:r>
      <w:r w:rsidR="004E7FBD">
        <w:rPr>
          <w:rFonts w:ascii="Arial" w:hAnsi="Arial" w:cs="Arial"/>
          <w:color w:val="000000" w:themeColor="text1"/>
        </w:rPr>
        <w:t xml:space="preserve"> social, technological, </w:t>
      </w:r>
      <w:r w:rsidR="00A03D27">
        <w:rPr>
          <w:rFonts w:ascii="Arial" w:hAnsi="Arial" w:cs="Arial"/>
          <w:color w:val="000000" w:themeColor="text1"/>
        </w:rPr>
        <w:t>legal,</w:t>
      </w:r>
      <w:r w:rsidR="003161E0">
        <w:rPr>
          <w:rFonts w:ascii="Arial" w:hAnsi="Arial" w:cs="Arial"/>
          <w:color w:val="000000" w:themeColor="text1"/>
        </w:rPr>
        <w:t xml:space="preserve"> and environmental factors that influence the organisation</w:t>
      </w:r>
      <w:r w:rsidR="00D12BEE">
        <w:rPr>
          <w:rFonts w:ascii="Arial" w:hAnsi="Arial" w:cs="Arial"/>
          <w:color w:val="000000" w:themeColor="text1"/>
        </w:rPr>
        <w:t xml:space="preserve">, </w:t>
      </w:r>
      <w:r w:rsidR="00B11E4B">
        <w:rPr>
          <w:rFonts w:ascii="Arial" w:hAnsi="Arial" w:cs="Arial"/>
          <w:color w:val="000000" w:themeColor="text1"/>
        </w:rPr>
        <w:t>explained and applied to the organisation.</w:t>
      </w:r>
      <w:r w:rsidR="00D12BEE">
        <w:rPr>
          <w:rFonts w:ascii="Arial" w:hAnsi="Arial" w:cs="Arial"/>
          <w:color w:val="000000" w:themeColor="text1"/>
        </w:rPr>
        <w:t xml:space="preserve"> Porter’s Five Forces explained and applied to the organisation. Hofstede’s cultural dimension explained</w:t>
      </w:r>
      <w:r w:rsidR="00A03D27">
        <w:rPr>
          <w:rFonts w:ascii="Arial" w:hAnsi="Arial" w:cs="Arial"/>
          <w:color w:val="000000" w:themeColor="text1"/>
        </w:rPr>
        <w:t xml:space="preserve">. </w:t>
      </w:r>
      <w:r w:rsidR="008B4CF7">
        <w:rPr>
          <w:rFonts w:ascii="Arial" w:hAnsi="Arial" w:cs="Arial"/>
          <w:color w:val="000000" w:themeColor="text1"/>
        </w:rPr>
        <w:t xml:space="preserve">The meaning of organisational culture and </w:t>
      </w:r>
      <w:r w:rsidR="005A3249">
        <w:rPr>
          <w:rFonts w:ascii="Arial" w:hAnsi="Arial" w:cs="Arial"/>
          <w:color w:val="000000" w:themeColor="text1"/>
        </w:rPr>
        <w:t xml:space="preserve">Corporate social </w:t>
      </w:r>
      <w:r w:rsidR="00497626">
        <w:rPr>
          <w:rFonts w:ascii="Arial" w:hAnsi="Arial" w:cs="Arial"/>
          <w:color w:val="000000" w:themeColor="text1"/>
        </w:rPr>
        <w:t xml:space="preserve">responsibility. Ans a critical evaluation </w:t>
      </w:r>
      <w:r w:rsidR="00CC0DC4">
        <w:rPr>
          <w:rFonts w:ascii="Arial" w:hAnsi="Arial" w:cs="Arial"/>
          <w:color w:val="000000" w:themeColor="text1"/>
        </w:rPr>
        <w:t>on the organisations present cultural and ethics standards</w:t>
      </w:r>
      <w:r w:rsidR="00A36682">
        <w:rPr>
          <w:rFonts w:ascii="Arial" w:hAnsi="Arial" w:cs="Arial"/>
          <w:color w:val="000000" w:themeColor="text1"/>
        </w:rPr>
        <w:t>, the values, beliefs of the employees</w:t>
      </w:r>
      <w:r w:rsidR="00F15F89">
        <w:rPr>
          <w:rFonts w:ascii="Arial" w:hAnsi="Arial" w:cs="Arial"/>
          <w:color w:val="000000" w:themeColor="text1"/>
        </w:rPr>
        <w:t xml:space="preserve"> and if they can help to achieve the objectives and social </w:t>
      </w:r>
      <w:r w:rsidR="008E3DEA">
        <w:rPr>
          <w:rFonts w:ascii="Arial" w:hAnsi="Arial" w:cs="Arial"/>
          <w:color w:val="000000" w:themeColor="text1"/>
        </w:rPr>
        <w:t>responsibilities</w:t>
      </w:r>
      <w:r w:rsidR="00F15F89">
        <w:rPr>
          <w:rFonts w:ascii="Arial" w:hAnsi="Arial" w:cs="Arial"/>
          <w:color w:val="000000" w:themeColor="text1"/>
        </w:rPr>
        <w:t xml:space="preserve"> the organisation </w:t>
      </w:r>
      <w:proofErr w:type="gramStart"/>
      <w:r w:rsidR="00F15F89">
        <w:rPr>
          <w:rFonts w:ascii="Arial" w:hAnsi="Arial" w:cs="Arial"/>
          <w:color w:val="000000" w:themeColor="text1"/>
        </w:rPr>
        <w:t>have to</w:t>
      </w:r>
      <w:proofErr w:type="gramEnd"/>
      <w:r w:rsidR="00F15F89">
        <w:rPr>
          <w:rFonts w:ascii="Arial" w:hAnsi="Arial" w:cs="Arial"/>
          <w:color w:val="000000" w:themeColor="text1"/>
        </w:rPr>
        <w:t xml:space="preserve"> survive, the post lock</w:t>
      </w:r>
      <w:r w:rsidR="008E3DEA">
        <w:rPr>
          <w:rFonts w:ascii="Arial" w:hAnsi="Arial" w:cs="Arial"/>
          <w:color w:val="000000" w:themeColor="text1"/>
        </w:rPr>
        <w:t xml:space="preserve">down impact. </w:t>
      </w:r>
    </w:p>
    <w:p w14:paraId="466DC08F" w14:textId="7B810191" w:rsidR="00D56207" w:rsidRDefault="00D56207" w:rsidP="00281C30">
      <w:pPr>
        <w:spacing w:line="360" w:lineRule="auto"/>
        <w:rPr>
          <w:rFonts w:ascii="Arial" w:hAnsi="Arial" w:cs="Arial"/>
          <w:b/>
          <w:bCs/>
        </w:rPr>
      </w:pPr>
    </w:p>
    <w:p w14:paraId="1F260CCB" w14:textId="799B2E22" w:rsidR="00D56207" w:rsidRDefault="00D56207" w:rsidP="00281C30">
      <w:pPr>
        <w:spacing w:line="360" w:lineRule="auto"/>
        <w:rPr>
          <w:rFonts w:ascii="Arial" w:hAnsi="Arial" w:cs="Arial"/>
          <w:b/>
          <w:bCs/>
        </w:rPr>
      </w:pPr>
    </w:p>
    <w:p w14:paraId="5145BB4C" w14:textId="7B2F30A4" w:rsidR="003919C3" w:rsidRDefault="003919C3" w:rsidP="00281C30">
      <w:pPr>
        <w:spacing w:line="360" w:lineRule="auto"/>
        <w:rPr>
          <w:rFonts w:ascii="Arial" w:hAnsi="Arial" w:cs="Arial"/>
          <w:b/>
          <w:bCs/>
        </w:rPr>
      </w:pPr>
    </w:p>
    <w:p w14:paraId="5C6A0235" w14:textId="69E38431" w:rsidR="003919C3" w:rsidRDefault="003919C3" w:rsidP="00281C30">
      <w:pPr>
        <w:spacing w:line="360" w:lineRule="auto"/>
        <w:rPr>
          <w:rFonts w:ascii="Arial" w:hAnsi="Arial" w:cs="Arial"/>
          <w:b/>
          <w:bCs/>
        </w:rPr>
      </w:pPr>
    </w:p>
    <w:p w14:paraId="58533CF1" w14:textId="0C55CE08" w:rsidR="003919C3" w:rsidRDefault="003919C3" w:rsidP="00281C30">
      <w:pPr>
        <w:spacing w:line="360" w:lineRule="auto"/>
        <w:rPr>
          <w:rFonts w:ascii="Arial" w:hAnsi="Arial" w:cs="Arial"/>
          <w:b/>
          <w:bCs/>
        </w:rPr>
      </w:pPr>
    </w:p>
    <w:p w14:paraId="52CDD2A3" w14:textId="3D1686DD" w:rsidR="003919C3" w:rsidRDefault="003919C3" w:rsidP="00281C30">
      <w:pPr>
        <w:spacing w:line="360" w:lineRule="auto"/>
        <w:rPr>
          <w:rFonts w:ascii="Arial" w:hAnsi="Arial" w:cs="Arial"/>
          <w:b/>
          <w:bCs/>
        </w:rPr>
      </w:pPr>
    </w:p>
    <w:p w14:paraId="2440A959" w14:textId="5FAD85BC" w:rsidR="003919C3" w:rsidRDefault="003919C3" w:rsidP="00281C30">
      <w:pPr>
        <w:spacing w:line="360" w:lineRule="auto"/>
        <w:rPr>
          <w:rFonts w:ascii="Arial" w:hAnsi="Arial" w:cs="Arial"/>
          <w:b/>
          <w:bCs/>
        </w:rPr>
      </w:pPr>
    </w:p>
    <w:p w14:paraId="1EF0654D" w14:textId="076AF2F3" w:rsidR="003919C3" w:rsidRDefault="003919C3" w:rsidP="00281C30">
      <w:pPr>
        <w:spacing w:line="360" w:lineRule="auto"/>
        <w:rPr>
          <w:rFonts w:ascii="Arial" w:hAnsi="Arial" w:cs="Arial"/>
          <w:b/>
          <w:bCs/>
        </w:rPr>
      </w:pPr>
    </w:p>
    <w:p w14:paraId="2CF6FBB1" w14:textId="1A227D9C" w:rsidR="003919C3" w:rsidRDefault="003919C3" w:rsidP="00281C30">
      <w:pPr>
        <w:spacing w:line="360" w:lineRule="auto"/>
        <w:rPr>
          <w:rFonts w:ascii="Arial" w:hAnsi="Arial" w:cs="Arial"/>
          <w:b/>
          <w:bCs/>
        </w:rPr>
      </w:pPr>
    </w:p>
    <w:p w14:paraId="38398803" w14:textId="34F97599" w:rsidR="003919C3" w:rsidRDefault="003919C3" w:rsidP="00281C30">
      <w:pPr>
        <w:spacing w:line="360" w:lineRule="auto"/>
        <w:rPr>
          <w:rFonts w:ascii="Arial" w:hAnsi="Arial" w:cs="Arial"/>
          <w:b/>
          <w:bCs/>
        </w:rPr>
      </w:pPr>
    </w:p>
    <w:p w14:paraId="61214F63" w14:textId="55EF7CE1" w:rsidR="00371C81" w:rsidRDefault="00371C81" w:rsidP="00281C30">
      <w:pPr>
        <w:spacing w:line="360" w:lineRule="auto"/>
        <w:rPr>
          <w:rFonts w:ascii="Arial" w:hAnsi="Arial" w:cs="Arial"/>
          <w:b/>
          <w:bCs/>
        </w:rPr>
      </w:pPr>
    </w:p>
    <w:p w14:paraId="5F969D80" w14:textId="30252891" w:rsidR="00371C81" w:rsidRDefault="00371C81" w:rsidP="00281C30">
      <w:pPr>
        <w:spacing w:line="360" w:lineRule="auto"/>
        <w:rPr>
          <w:rFonts w:ascii="Arial" w:hAnsi="Arial" w:cs="Arial"/>
          <w:b/>
          <w:bCs/>
        </w:rPr>
      </w:pPr>
    </w:p>
    <w:p w14:paraId="1C922030" w14:textId="2CE99F4A" w:rsidR="00371C81" w:rsidRDefault="00371C81" w:rsidP="00281C30">
      <w:pPr>
        <w:spacing w:line="360" w:lineRule="auto"/>
        <w:rPr>
          <w:rFonts w:ascii="Arial" w:hAnsi="Arial" w:cs="Arial"/>
          <w:b/>
          <w:bCs/>
        </w:rPr>
      </w:pPr>
    </w:p>
    <w:p w14:paraId="1990A929" w14:textId="5DB6441D" w:rsidR="00371C81" w:rsidRDefault="00371C81" w:rsidP="00281C30">
      <w:pPr>
        <w:spacing w:line="360" w:lineRule="auto"/>
        <w:rPr>
          <w:rFonts w:ascii="Arial" w:hAnsi="Arial" w:cs="Arial"/>
          <w:b/>
          <w:bCs/>
        </w:rPr>
      </w:pPr>
    </w:p>
    <w:p w14:paraId="345FEB8C" w14:textId="5EDC199F" w:rsidR="00371C81" w:rsidRDefault="00371C81" w:rsidP="00281C30">
      <w:pPr>
        <w:spacing w:line="360" w:lineRule="auto"/>
        <w:rPr>
          <w:rFonts w:ascii="Arial" w:hAnsi="Arial" w:cs="Arial"/>
          <w:b/>
          <w:bCs/>
        </w:rPr>
      </w:pPr>
    </w:p>
    <w:p w14:paraId="3CCFD8B5" w14:textId="0CB95978" w:rsidR="00371C81" w:rsidRDefault="00371C81" w:rsidP="00281C30">
      <w:pPr>
        <w:spacing w:line="360" w:lineRule="auto"/>
        <w:rPr>
          <w:rFonts w:ascii="Arial" w:hAnsi="Arial" w:cs="Arial"/>
          <w:b/>
          <w:bCs/>
        </w:rPr>
      </w:pPr>
    </w:p>
    <w:p w14:paraId="3DAA0F89" w14:textId="4022C46D" w:rsidR="00371C81" w:rsidRDefault="00371C81" w:rsidP="00281C30">
      <w:pPr>
        <w:spacing w:line="360" w:lineRule="auto"/>
        <w:rPr>
          <w:rFonts w:ascii="Arial" w:hAnsi="Arial" w:cs="Arial"/>
          <w:b/>
          <w:bCs/>
        </w:rPr>
      </w:pPr>
    </w:p>
    <w:p w14:paraId="10D65248" w14:textId="091F4EFB" w:rsidR="00371C81" w:rsidRDefault="00371C81" w:rsidP="00281C30">
      <w:pPr>
        <w:spacing w:line="360" w:lineRule="auto"/>
        <w:rPr>
          <w:rFonts w:ascii="Arial" w:hAnsi="Arial" w:cs="Arial"/>
          <w:b/>
          <w:bCs/>
        </w:rPr>
      </w:pPr>
    </w:p>
    <w:p w14:paraId="5F8B1196" w14:textId="752E86DF" w:rsidR="00D56207" w:rsidRDefault="00D56207" w:rsidP="00281C30">
      <w:pPr>
        <w:spacing w:line="360" w:lineRule="auto"/>
        <w:rPr>
          <w:rFonts w:ascii="Arial" w:hAnsi="Arial" w:cs="Arial"/>
          <w:b/>
          <w:bCs/>
        </w:rPr>
      </w:pPr>
    </w:p>
    <w:p w14:paraId="14F921FC" w14:textId="7EF791E1" w:rsidR="00D56207" w:rsidRDefault="00D56207" w:rsidP="00AA056B">
      <w:pPr>
        <w:pStyle w:val="ListParagraph"/>
        <w:numPr>
          <w:ilvl w:val="0"/>
          <w:numId w:val="16"/>
        </w:numPr>
        <w:spacing w:line="360" w:lineRule="auto"/>
        <w:rPr>
          <w:rFonts w:ascii="Arial" w:hAnsi="Arial" w:cs="Arial"/>
          <w:b/>
          <w:bCs/>
        </w:rPr>
      </w:pPr>
      <w:r w:rsidRPr="00AA056B">
        <w:rPr>
          <w:rFonts w:ascii="Arial" w:hAnsi="Arial" w:cs="Arial"/>
          <w:b/>
          <w:bCs/>
        </w:rPr>
        <w:t>R</w:t>
      </w:r>
      <w:r w:rsidR="00EC6A66" w:rsidRPr="00AA056B">
        <w:rPr>
          <w:rFonts w:ascii="Arial" w:hAnsi="Arial" w:cs="Arial"/>
          <w:b/>
          <w:bCs/>
        </w:rPr>
        <w:t>EFRENCES</w:t>
      </w:r>
    </w:p>
    <w:p w14:paraId="7AA45308" w14:textId="0DAEF928" w:rsidR="00A63E64" w:rsidRPr="00A06D81" w:rsidRDefault="0001422D" w:rsidP="00782791">
      <w:pPr>
        <w:spacing w:line="360" w:lineRule="auto"/>
        <w:rPr>
          <w:rFonts w:ascii="Arial" w:hAnsi="Arial" w:cs="Arial"/>
        </w:rPr>
      </w:pPr>
      <w:r w:rsidRPr="0001422D">
        <w:rPr>
          <w:rFonts w:ascii="Arial" w:hAnsi="Arial" w:cs="Arial"/>
        </w:rPr>
        <w:t>Alvesson</w:t>
      </w:r>
      <w:r>
        <w:rPr>
          <w:rFonts w:ascii="Arial" w:hAnsi="Arial" w:cs="Arial"/>
        </w:rPr>
        <w:t>, M. (</w:t>
      </w:r>
      <w:r w:rsidR="003938A4">
        <w:rPr>
          <w:rFonts w:ascii="Arial" w:hAnsi="Arial" w:cs="Arial"/>
        </w:rPr>
        <w:t xml:space="preserve">2012) </w:t>
      </w:r>
      <w:r w:rsidR="003938A4">
        <w:rPr>
          <w:rFonts w:ascii="Arial" w:hAnsi="Arial" w:cs="Arial"/>
          <w:i/>
          <w:iCs/>
        </w:rPr>
        <w:t>Understanding Organisational Change</w:t>
      </w:r>
      <w:r w:rsidR="00A06D81">
        <w:rPr>
          <w:rFonts w:ascii="Arial" w:hAnsi="Arial" w:cs="Arial"/>
        </w:rPr>
        <w:t>. London: Sage Publications</w:t>
      </w:r>
    </w:p>
    <w:p w14:paraId="5BA25364" w14:textId="77777777" w:rsidR="00A63E64" w:rsidRDefault="001753F3" w:rsidP="001753F3">
      <w:pPr>
        <w:spacing w:line="360" w:lineRule="auto"/>
        <w:rPr>
          <w:rFonts w:ascii="Arial" w:hAnsi="Arial" w:cs="Arial"/>
          <w:b/>
          <w:bCs/>
        </w:rPr>
      </w:pPr>
      <w:r w:rsidRPr="001753F3">
        <w:rPr>
          <w:rFonts w:ascii="Arial" w:hAnsi="Arial" w:cs="Arial"/>
          <w:color w:val="000000"/>
          <w:shd w:val="clear" w:color="auto" w:fill="FFFFFF"/>
        </w:rPr>
        <w:t>CMI. 2021. </w:t>
      </w:r>
      <w:r w:rsidRPr="001753F3">
        <w:rPr>
          <w:rFonts w:ascii="Arial" w:hAnsi="Arial" w:cs="Arial"/>
          <w:i/>
          <w:iCs/>
          <w:color w:val="000000"/>
          <w:shd w:val="clear" w:color="auto" w:fill="FFFFFF"/>
        </w:rPr>
        <w:t xml:space="preserve">Lockdown Values. Preserving Your </w:t>
      </w:r>
      <w:proofErr w:type="spellStart"/>
      <w:r w:rsidRPr="001753F3">
        <w:rPr>
          <w:rFonts w:ascii="Arial" w:hAnsi="Arial" w:cs="Arial"/>
          <w:i/>
          <w:iCs/>
          <w:color w:val="000000"/>
          <w:shd w:val="clear" w:color="auto" w:fill="FFFFFF"/>
        </w:rPr>
        <w:t>Organisation’S</w:t>
      </w:r>
      <w:proofErr w:type="spellEnd"/>
      <w:r w:rsidRPr="001753F3">
        <w:rPr>
          <w:rFonts w:ascii="Arial" w:hAnsi="Arial" w:cs="Arial"/>
          <w:i/>
          <w:iCs/>
          <w:color w:val="000000"/>
          <w:shd w:val="clear" w:color="auto" w:fill="FFFFFF"/>
        </w:rPr>
        <w:t xml:space="preserve"> Culture Through Crisis - CMI</w:t>
      </w:r>
      <w:r w:rsidRPr="001753F3">
        <w:rPr>
          <w:rFonts w:ascii="Arial" w:hAnsi="Arial" w:cs="Arial"/>
          <w:color w:val="000000"/>
          <w:shd w:val="clear" w:color="auto" w:fill="FFFFFF"/>
        </w:rPr>
        <w:t>. [online] Available at: &lt;https://www.managers.org.uk/knowledge-and-insights/article/lockdown-values-preserving-your-organisations-culture-through-crisis/&gt; [Accessed 7 January 2021].</w:t>
      </w:r>
    </w:p>
    <w:p w14:paraId="1DE0392C" w14:textId="77777777" w:rsidR="00A63E64" w:rsidRDefault="001753F3" w:rsidP="00AA056B">
      <w:pPr>
        <w:spacing w:line="360" w:lineRule="auto"/>
        <w:rPr>
          <w:rFonts w:ascii="Arial" w:hAnsi="Arial" w:cs="Arial"/>
          <w:b/>
          <w:bCs/>
        </w:rPr>
      </w:pPr>
      <w:r w:rsidRPr="001753F3">
        <w:rPr>
          <w:rFonts w:ascii="Arial" w:hAnsi="Arial" w:cs="Arial"/>
          <w:color w:val="000000"/>
          <w:shd w:val="clear" w:color="auto" w:fill="FFFFFF"/>
        </w:rPr>
        <w:t>CIPD. 2021. </w:t>
      </w:r>
      <w:r w:rsidRPr="001753F3">
        <w:rPr>
          <w:rFonts w:ascii="Arial" w:hAnsi="Arial" w:cs="Arial"/>
          <w:i/>
          <w:iCs/>
          <w:color w:val="000000"/>
          <w:shd w:val="clear" w:color="auto" w:fill="FFFFFF"/>
        </w:rPr>
        <w:t xml:space="preserve">Organisational Culture </w:t>
      </w:r>
      <w:proofErr w:type="gramStart"/>
      <w:r w:rsidRPr="001753F3">
        <w:rPr>
          <w:rFonts w:ascii="Arial" w:hAnsi="Arial" w:cs="Arial"/>
          <w:i/>
          <w:iCs/>
          <w:color w:val="000000"/>
          <w:shd w:val="clear" w:color="auto" w:fill="FFFFFF"/>
        </w:rPr>
        <w:t>And</w:t>
      </w:r>
      <w:proofErr w:type="gramEnd"/>
      <w:r w:rsidRPr="001753F3">
        <w:rPr>
          <w:rFonts w:ascii="Arial" w:hAnsi="Arial" w:cs="Arial"/>
          <w:i/>
          <w:iCs/>
          <w:color w:val="000000"/>
          <w:shd w:val="clear" w:color="auto" w:fill="FFFFFF"/>
        </w:rPr>
        <w:t xml:space="preserve"> Cultural Change | Factsheets | CIPD</w:t>
      </w:r>
      <w:r w:rsidRPr="001753F3">
        <w:rPr>
          <w:rFonts w:ascii="Arial" w:hAnsi="Arial" w:cs="Arial"/>
          <w:color w:val="000000"/>
          <w:shd w:val="clear" w:color="auto" w:fill="FFFFFF"/>
        </w:rPr>
        <w:t>. [online] Available at: &lt;https://www.cipd.co.uk/knowledge/culture/working-environment/organisation-culture-change-factsheet&gt; [Accessed 7 January 2021].</w:t>
      </w:r>
    </w:p>
    <w:p w14:paraId="22A9ED9B" w14:textId="7CE5FB22" w:rsidR="00726B14" w:rsidRPr="00A63E64" w:rsidRDefault="00726B14" w:rsidP="00AA056B">
      <w:pPr>
        <w:spacing w:line="360" w:lineRule="auto"/>
        <w:rPr>
          <w:rFonts w:ascii="Arial" w:hAnsi="Arial" w:cs="Arial"/>
          <w:b/>
          <w:bCs/>
        </w:rPr>
      </w:pPr>
      <w:r w:rsidRPr="00AA056B">
        <w:rPr>
          <w:rFonts w:ascii="Arial" w:hAnsi="Arial" w:cs="Arial"/>
        </w:rPr>
        <w:t>Downloads.ctfassets.net. 2021. [online] Available at: &lt;https//downloads.ctfassets.net/4zu8gvmtwqss/1TDKFkJkWYtv7bUseurNw7/51deb8b7b34af4de52660ba7fce37757/Pret_A_Manger_2019_ESG_Report.pdf&gt; [Accessed 6 January 2021].</w:t>
      </w:r>
    </w:p>
    <w:p w14:paraId="4FDCEA5C" w14:textId="6C0D2A26" w:rsidR="00D56207" w:rsidRPr="00AA056B" w:rsidRDefault="00726B14" w:rsidP="00AA056B">
      <w:pPr>
        <w:spacing w:line="360" w:lineRule="auto"/>
        <w:rPr>
          <w:rFonts w:ascii="Arial" w:hAnsi="Arial" w:cs="Arial"/>
        </w:rPr>
      </w:pPr>
      <w:r w:rsidRPr="00AA056B">
        <w:rPr>
          <w:rFonts w:ascii="Arial" w:hAnsi="Arial" w:cs="Arial"/>
        </w:rPr>
        <w:t>https://craft.co/pret-a-manger. 2021. [online] Available at: &lt;https://craft.co/pret-a-manger&gt; [Accessed 6 January 2021].</w:t>
      </w:r>
    </w:p>
    <w:p w14:paraId="0FDA0AB9" w14:textId="72F478D2" w:rsidR="00D56207" w:rsidRDefault="00272C8C" w:rsidP="00AA056B">
      <w:pPr>
        <w:spacing w:line="360" w:lineRule="auto"/>
        <w:rPr>
          <w:rFonts w:ascii="Arial" w:hAnsi="Arial" w:cs="Arial"/>
          <w:color w:val="000000"/>
          <w:shd w:val="clear" w:color="auto" w:fill="FFFFFF"/>
        </w:rPr>
      </w:pPr>
      <w:r w:rsidRPr="00AA056B">
        <w:rPr>
          <w:rFonts w:ascii="Arial" w:hAnsi="Arial" w:cs="Arial"/>
          <w:color w:val="000000"/>
          <w:shd w:val="clear" w:color="auto" w:fill="FFFFFF"/>
        </w:rPr>
        <w:t>https://www.ey.com/en_gl/news/2020/06/global-businesses-divided-on-implications-of-covid-19-crisis-for-company-ethics&gt; [Accessed 7 January 2021].</w:t>
      </w:r>
    </w:p>
    <w:p w14:paraId="27CC0122" w14:textId="741EA13D" w:rsidR="00D654AB" w:rsidRPr="00AA056B" w:rsidRDefault="002B3A81" w:rsidP="00AA056B">
      <w:pPr>
        <w:spacing w:line="360" w:lineRule="auto"/>
        <w:rPr>
          <w:rFonts w:ascii="Arial" w:hAnsi="Arial" w:cs="Arial"/>
          <w:b/>
          <w:bCs/>
        </w:rPr>
      </w:pPr>
      <w:r>
        <w:rPr>
          <w:rFonts w:ascii="Arial" w:hAnsi="Arial" w:cs="Arial"/>
          <w:color w:val="000000"/>
          <w:shd w:val="clear" w:color="auto" w:fill="FFFFFF"/>
        </w:rPr>
        <w:t>Ho</w:t>
      </w:r>
      <w:r w:rsidR="00753ECE">
        <w:rPr>
          <w:rFonts w:ascii="Arial" w:hAnsi="Arial" w:cs="Arial"/>
          <w:color w:val="000000"/>
          <w:shd w:val="clear" w:color="auto" w:fill="FFFFFF"/>
        </w:rPr>
        <w:t>f</w:t>
      </w:r>
      <w:r w:rsidR="00012884">
        <w:rPr>
          <w:rFonts w:ascii="Arial" w:hAnsi="Arial" w:cs="Arial"/>
          <w:color w:val="000000"/>
          <w:shd w:val="clear" w:color="auto" w:fill="FFFFFF"/>
        </w:rPr>
        <w:t>stede</w:t>
      </w:r>
      <w:r w:rsidR="00753ECE">
        <w:rPr>
          <w:rFonts w:ascii="Arial" w:hAnsi="Arial" w:cs="Arial"/>
          <w:color w:val="000000"/>
          <w:shd w:val="clear" w:color="auto" w:fill="FFFFFF"/>
        </w:rPr>
        <w:t xml:space="preserve">, G. (2001) </w:t>
      </w:r>
      <w:r w:rsidR="00753ECE" w:rsidRPr="00CD44D4">
        <w:rPr>
          <w:rFonts w:ascii="Arial" w:hAnsi="Arial" w:cs="Arial"/>
          <w:i/>
          <w:iCs/>
          <w:color w:val="000000"/>
          <w:shd w:val="clear" w:color="auto" w:fill="FFFFFF"/>
        </w:rPr>
        <w:t>Cultur</w:t>
      </w:r>
      <w:r w:rsidR="006625D6" w:rsidRPr="00CD44D4">
        <w:rPr>
          <w:rFonts w:ascii="Arial" w:hAnsi="Arial" w:cs="Arial"/>
          <w:i/>
          <w:iCs/>
          <w:color w:val="000000"/>
          <w:shd w:val="clear" w:color="auto" w:fill="FFFFFF"/>
        </w:rPr>
        <w:t>e’s Consequences</w:t>
      </w:r>
      <w:r w:rsidR="00CD44D4">
        <w:rPr>
          <w:rFonts w:ascii="Arial" w:hAnsi="Arial" w:cs="Arial"/>
          <w:color w:val="000000"/>
          <w:shd w:val="clear" w:color="auto" w:fill="FFFFFF"/>
        </w:rPr>
        <w:t>.</w:t>
      </w:r>
      <w:r w:rsidR="006625D6">
        <w:rPr>
          <w:rFonts w:ascii="Arial" w:hAnsi="Arial" w:cs="Arial"/>
          <w:color w:val="000000"/>
          <w:shd w:val="clear" w:color="auto" w:fill="FFFFFF"/>
        </w:rPr>
        <w:t xml:space="preserve"> 2</w:t>
      </w:r>
      <w:r w:rsidR="006625D6" w:rsidRPr="006625D6">
        <w:rPr>
          <w:rFonts w:ascii="Arial" w:hAnsi="Arial" w:cs="Arial"/>
          <w:color w:val="000000"/>
          <w:shd w:val="clear" w:color="auto" w:fill="FFFFFF"/>
          <w:vertAlign w:val="superscript"/>
        </w:rPr>
        <w:t>nd</w:t>
      </w:r>
      <w:r w:rsidR="006625D6">
        <w:rPr>
          <w:rFonts w:ascii="Arial" w:hAnsi="Arial" w:cs="Arial"/>
          <w:color w:val="000000"/>
          <w:shd w:val="clear" w:color="auto" w:fill="FFFFFF"/>
        </w:rPr>
        <w:t xml:space="preserve"> edition</w:t>
      </w:r>
      <w:r w:rsidR="00CD44D4">
        <w:rPr>
          <w:rFonts w:ascii="Arial" w:hAnsi="Arial" w:cs="Arial"/>
          <w:color w:val="000000"/>
          <w:shd w:val="clear" w:color="auto" w:fill="FFFFFF"/>
        </w:rPr>
        <w:t>.</w:t>
      </w:r>
      <w:r w:rsidR="006625D6">
        <w:rPr>
          <w:rFonts w:ascii="Arial" w:hAnsi="Arial" w:cs="Arial"/>
          <w:color w:val="000000"/>
          <w:shd w:val="clear" w:color="auto" w:fill="FFFFFF"/>
        </w:rPr>
        <w:t xml:space="preserve"> Thousand Oaks</w:t>
      </w:r>
      <w:r w:rsidR="00CD44D4">
        <w:rPr>
          <w:rFonts w:ascii="Arial" w:hAnsi="Arial" w:cs="Arial"/>
          <w:color w:val="000000"/>
          <w:shd w:val="clear" w:color="auto" w:fill="FFFFFF"/>
        </w:rPr>
        <w:t>.CA: Sage.</w:t>
      </w:r>
    </w:p>
    <w:p w14:paraId="2D52480C" w14:textId="51E50727" w:rsidR="004F19EA" w:rsidRDefault="00DE69E8" w:rsidP="00AA056B">
      <w:pPr>
        <w:spacing w:line="360" w:lineRule="auto"/>
        <w:rPr>
          <w:rFonts w:ascii="Arial" w:hAnsi="Arial" w:cs="Arial"/>
          <w:color w:val="000000"/>
          <w:shd w:val="clear" w:color="auto" w:fill="FFFFFF"/>
        </w:rPr>
      </w:pPr>
      <w:r w:rsidRPr="00AA056B">
        <w:rPr>
          <w:rFonts w:ascii="Arial" w:hAnsi="Arial" w:cs="Arial"/>
          <w:color w:val="000000"/>
          <w:shd w:val="clear" w:color="auto" w:fill="FFFFFF"/>
        </w:rPr>
        <w:t>Ibe.org.uk. 2021. </w:t>
      </w:r>
      <w:r w:rsidRPr="00AA056B">
        <w:rPr>
          <w:rFonts w:ascii="Arial" w:hAnsi="Arial" w:cs="Arial"/>
          <w:i/>
          <w:iCs/>
          <w:color w:val="000000"/>
          <w:shd w:val="clear" w:color="auto" w:fill="FFFFFF"/>
        </w:rPr>
        <w:t xml:space="preserve">What Is Business </w:t>
      </w:r>
      <w:proofErr w:type="gramStart"/>
      <w:r w:rsidRPr="00AA056B">
        <w:rPr>
          <w:rFonts w:ascii="Arial" w:hAnsi="Arial" w:cs="Arial"/>
          <w:i/>
          <w:iCs/>
          <w:color w:val="000000"/>
          <w:shd w:val="clear" w:color="auto" w:fill="FFFFFF"/>
        </w:rPr>
        <w:t>Ethics?</w:t>
      </w:r>
      <w:r w:rsidRPr="00AA056B">
        <w:rPr>
          <w:rFonts w:ascii="Arial" w:hAnsi="Arial" w:cs="Arial"/>
          <w:color w:val="000000"/>
          <w:shd w:val="clear" w:color="auto" w:fill="FFFFFF"/>
        </w:rPr>
        <w:t>.</w:t>
      </w:r>
      <w:proofErr w:type="gramEnd"/>
      <w:r w:rsidRPr="00AA056B">
        <w:rPr>
          <w:rFonts w:ascii="Arial" w:hAnsi="Arial" w:cs="Arial"/>
          <w:color w:val="000000"/>
          <w:shd w:val="clear" w:color="auto" w:fill="FFFFFF"/>
        </w:rPr>
        <w:t xml:space="preserve"> [online] Available at: &lt;https://www.ibe.org.uk/knowledge-hub/what-is-business-ethics.html&gt; [Accessed 7 January 2021].</w:t>
      </w:r>
    </w:p>
    <w:p w14:paraId="5A503DAE" w14:textId="5645891F" w:rsidR="00A63E64" w:rsidRDefault="00A63E64" w:rsidP="00AA056B">
      <w:pPr>
        <w:spacing w:line="360" w:lineRule="auto"/>
        <w:rPr>
          <w:rFonts w:ascii="Arial" w:hAnsi="Arial" w:cs="Arial"/>
          <w:color w:val="000000"/>
          <w:shd w:val="clear" w:color="auto" w:fill="FFFFFF"/>
        </w:rPr>
      </w:pPr>
      <w:r w:rsidRPr="00AA056B">
        <w:rPr>
          <w:rFonts w:ascii="Arial" w:hAnsi="Arial" w:cs="Arial"/>
          <w:color w:val="000000"/>
          <w:shd w:val="clear" w:color="auto" w:fill="FFFFFF"/>
        </w:rPr>
        <w:t>Investopedia. 2021. </w:t>
      </w:r>
      <w:r w:rsidRPr="00AA056B">
        <w:rPr>
          <w:rFonts w:ascii="Arial" w:hAnsi="Arial" w:cs="Arial"/>
          <w:i/>
          <w:iCs/>
          <w:color w:val="000000"/>
          <w:shd w:val="clear" w:color="auto" w:fill="FFFFFF"/>
        </w:rPr>
        <w:t>Corporate Social Responsibility (CSR)</w:t>
      </w:r>
      <w:r w:rsidRPr="00AA056B">
        <w:rPr>
          <w:rFonts w:ascii="Arial" w:hAnsi="Arial" w:cs="Arial"/>
          <w:color w:val="000000"/>
          <w:shd w:val="clear" w:color="auto" w:fill="FFFFFF"/>
        </w:rPr>
        <w:t>. [online] Available at: &lt;https://www.investopedia.com/terms/c/corp-social-responsibility.asp&gt; [Accessed 7 January 2021].</w:t>
      </w:r>
    </w:p>
    <w:p w14:paraId="0406404A" w14:textId="13B35D06" w:rsidR="00E74E3C" w:rsidRDefault="00E74E3C" w:rsidP="00E74E3C">
      <w:pPr>
        <w:spacing w:line="360" w:lineRule="auto"/>
        <w:rPr>
          <w:rFonts w:ascii="Arial" w:hAnsi="Arial" w:cs="Arial"/>
        </w:rPr>
      </w:pPr>
      <w:r w:rsidRPr="00AA056B">
        <w:rPr>
          <w:rFonts w:ascii="Arial" w:hAnsi="Arial" w:cs="Arial"/>
        </w:rPr>
        <w:t xml:space="preserve">Michaux, S. (2015) </w:t>
      </w:r>
      <w:r w:rsidRPr="00AA056B">
        <w:rPr>
          <w:rFonts w:ascii="Arial" w:hAnsi="Arial" w:cs="Arial"/>
          <w:i/>
          <w:iCs/>
        </w:rPr>
        <w:t xml:space="preserve">Porter’s five forces. </w:t>
      </w:r>
      <w:r w:rsidRPr="00AA056B">
        <w:rPr>
          <w:rFonts w:ascii="Arial" w:hAnsi="Arial" w:cs="Arial"/>
        </w:rPr>
        <w:t>Namur. Lemaitre Publishing</w:t>
      </w:r>
    </w:p>
    <w:p w14:paraId="3A7796A2" w14:textId="1F00713B" w:rsidR="001753F3" w:rsidRPr="004C39C5" w:rsidRDefault="001753F3" w:rsidP="001753F3">
      <w:pPr>
        <w:spacing w:line="360" w:lineRule="auto"/>
        <w:rPr>
          <w:rFonts w:ascii="Arial" w:hAnsi="Arial" w:cs="Arial"/>
        </w:rPr>
      </w:pPr>
      <w:proofErr w:type="spellStart"/>
      <w:proofErr w:type="gramStart"/>
      <w:r w:rsidRPr="00AA056B">
        <w:rPr>
          <w:rFonts w:ascii="Arial" w:hAnsi="Arial" w:cs="Arial"/>
          <w:color w:val="000000"/>
          <w:shd w:val="clear" w:color="auto" w:fill="FFFFFF"/>
        </w:rPr>
        <w:t>Lewis,R</w:t>
      </w:r>
      <w:proofErr w:type="spellEnd"/>
      <w:r w:rsidRPr="00AA056B">
        <w:rPr>
          <w:rFonts w:ascii="Arial" w:hAnsi="Arial" w:cs="Arial"/>
          <w:color w:val="000000"/>
          <w:shd w:val="clear" w:color="auto" w:fill="FFFFFF"/>
        </w:rPr>
        <w:t>.</w:t>
      </w:r>
      <w:proofErr w:type="gramEnd"/>
      <w:r w:rsidRPr="00AA056B">
        <w:rPr>
          <w:rFonts w:ascii="Arial" w:hAnsi="Arial" w:cs="Arial"/>
          <w:color w:val="000000"/>
          <w:shd w:val="clear" w:color="auto" w:fill="FFFFFF"/>
        </w:rPr>
        <w:t xml:space="preserve"> (2006) </w:t>
      </w:r>
      <w:r>
        <w:rPr>
          <w:rFonts w:ascii="Arial" w:hAnsi="Arial" w:cs="Arial"/>
          <w:i/>
          <w:iCs/>
          <w:color w:val="000000"/>
          <w:shd w:val="clear" w:color="auto" w:fill="FFFFFF"/>
        </w:rPr>
        <w:t>When Culture Collide- Learning Across Culture</w:t>
      </w:r>
      <w:r>
        <w:rPr>
          <w:rFonts w:ascii="Arial" w:hAnsi="Arial" w:cs="Arial"/>
          <w:color w:val="000000"/>
          <w:shd w:val="clear" w:color="auto" w:fill="FFFFFF"/>
        </w:rPr>
        <w:t>. Boston</w:t>
      </w:r>
      <w:r w:rsidR="00CD44D4">
        <w:rPr>
          <w:rFonts w:ascii="Arial" w:hAnsi="Arial" w:cs="Arial"/>
          <w:color w:val="000000"/>
          <w:shd w:val="clear" w:color="auto" w:fill="FFFFFF"/>
        </w:rPr>
        <w:t>:</w:t>
      </w:r>
      <w:r>
        <w:rPr>
          <w:rFonts w:ascii="Arial" w:hAnsi="Arial" w:cs="Arial"/>
          <w:color w:val="000000"/>
          <w:shd w:val="clear" w:color="auto" w:fill="FFFFFF"/>
        </w:rPr>
        <w:t xml:space="preserve"> Nicolas Brealey Publishing</w:t>
      </w:r>
    </w:p>
    <w:p w14:paraId="3A9DA292" w14:textId="77777777" w:rsidR="002320E6" w:rsidRDefault="00A63E64" w:rsidP="00AA056B">
      <w:pPr>
        <w:spacing w:line="360" w:lineRule="auto"/>
        <w:rPr>
          <w:rFonts w:ascii="Arial" w:hAnsi="Arial" w:cs="Arial"/>
          <w:b/>
          <w:bCs/>
        </w:rPr>
      </w:pPr>
      <w:r w:rsidRPr="00AA056B">
        <w:rPr>
          <w:rFonts w:ascii="Arial" w:hAnsi="Arial" w:cs="Arial"/>
          <w:color w:val="000000"/>
          <w:shd w:val="clear" w:color="auto" w:fill="FFFFFF"/>
        </w:rPr>
        <w:t>Thomasnet.com. 2021. </w:t>
      </w:r>
      <w:r w:rsidRPr="00AA056B">
        <w:rPr>
          <w:rFonts w:ascii="Arial" w:hAnsi="Arial" w:cs="Arial"/>
          <w:i/>
          <w:iCs/>
          <w:color w:val="000000"/>
          <w:shd w:val="clear" w:color="auto" w:fill="FFFFFF"/>
        </w:rPr>
        <w:t xml:space="preserve">A Brief History </w:t>
      </w:r>
      <w:proofErr w:type="gramStart"/>
      <w:r w:rsidRPr="00AA056B">
        <w:rPr>
          <w:rFonts w:ascii="Arial" w:hAnsi="Arial" w:cs="Arial"/>
          <w:i/>
          <w:iCs/>
          <w:color w:val="000000"/>
          <w:shd w:val="clear" w:color="auto" w:fill="FFFFFF"/>
        </w:rPr>
        <w:t>Of</w:t>
      </w:r>
      <w:proofErr w:type="gramEnd"/>
      <w:r w:rsidRPr="00AA056B">
        <w:rPr>
          <w:rFonts w:ascii="Arial" w:hAnsi="Arial" w:cs="Arial"/>
          <w:i/>
          <w:iCs/>
          <w:color w:val="000000"/>
          <w:shd w:val="clear" w:color="auto" w:fill="FFFFFF"/>
        </w:rPr>
        <w:t xml:space="preserve"> Corporate Social Responsibility (CSR)</w:t>
      </w:r>
      <w:r w:rsidRPr="00AA056B">
        <w:rPr>
          <w:rFonts w:ascii="Arial" w:hAnsi="Arial" w:cs="Arial"/>
          <w:color w:val="000000"/>
          <w:shd w:val="clear" w:color="auto" w:fill="FFFFFF"/>
        </w:rPr>
        <w:t>. [online] Available at: &lt;https://www.thomasnet.com/insights/history-of-corporate-social-</w:t>
      </w:r>
      <w:r w:rsidRPr="00AA056B">
        <w:rPr>
          <w:rFonts w:ascii="Arial" w:hAnsi="Arial" w:cs="Arial"/>
          <w:color w:val="000000"/>
          <w:shd w:val="clear" w:color="auto" w:fill="FFFFFF"/>
        </w:rPr>
        <w:lastRenderedPageBreak/>
        <w:t>responsibility/#:~:text=Although%20responsible%20companies%20had%20already,as%20the%20father%20of%20CSR.&gt; [Accessed 7 January 2021].</w:t>
      </w:r>
    </w:p>
    <w:p w14:paraId="71871199" w14:textId="4A264E7B" w:rsidR="005E5DF5" w:rsidRPr="00D56F9F" w:rsidRDefault="005E5DF5" w:rsidP="00AA056B">
      <w:pPr>
        <w:spacing w:line="360" w:lineRule="auto"/>
        <w:rPr>
          <w:rFonts w:ascii="Arial" w:hAnsi="Arial" w:cs="Arial"/>
          <w:b/>
          <w:bCs/>
        </w:rPr>
      </w:pPr>
      <w:proofErr w:type="spellStart"/>
      <w:r w:rsidRPr="00AA056B">
        <w:rPr>
          <w:rFonts w:ascii="Arial" w:hAnsi="Arial" w:cs="Arial"/>
          <w:color w:val="000000"/>
          <w:shd w:val="clear" w:color="auto" w:fill="FFFFFF"/>
        </w:rPr>
        <w:t>workplacequirks</w:t>
      </w:r>
      <w:proofErr w:type="spellEnd"/>
      <w:r w:rsidRPr="00AA056B">
        <w:rPr>
          <w:rFonts w:ascii="Arial" w:hAnsi="Arial" w:cs="Arial"/>
          <w:color w:val="000000"/>
          <w:shd w:val="clear" w:color="auto" w:fill="FFFFFF"/>
        </w:rPr>
        <w:t>, V., 2021. </w:t>
      </w:r>
      <w:r w:rsidRPr="00AA056B">
        <w:rPr>
          <w:rFonts w:ascii="Arial" w:hAnsi="Arial" w:cs="Arial"/>
          <w:i/>
          <w:iCs/>
          <w:color w:val="000000"/>
          <w:shd w:val="clear" w:color="auto" w:fill="FFFFFF"/>
        </w:rPr>
        <w:t xml:space="preserve">Impact </w:t>
      </w:r>
      <w:proofErr w:type="gramStart"/>
      <w:r w:rsidRPr="00AA056B">
        <w:rPr>
          <w:rFonts w:ascii="Arial" w:hAnsi="Arial" w:cs="Arial"/>
          <w:i/>
          <w:iCs/>
          <w:color w:val="000000"/>
          <w:shd w:val="clear" w:color="auto" w:fill="FFFFFF"/>
        </w:rPr>
        <w:t>Of</w:t>
      </w:r>
      <w:proofErr w:type="gramEnd"/>
      <w:r w:rsidRPr="00AA056B">
        <w:rPr>
          <w:rFonts w:ascii="Arial" w:hAnsi="Arial" w:cs="Arial"/>
          <w:i/>
          <w:iCs/>
          <w:color w:val="000000"/>
          <w:shd w:val="clear" w:color="auto" w:fill="FFFFFF"/>
        </w:rPr>
        <w:t xml:space="preserve"> PESTLE On Culture And Organizational Culture</w:t>
      </w:r>
      <w:r w:rsidRPr="00AA056B">
        <w:rPr>
          <w:rFonts w:ascii="Arial" w:hAnsi="Arial" w:cs="Arial"/>
          <w:color w:val="000000"/>
          <w:shd w:val="clear" w:color="auto" w:fill="FFFFFF"/>
        </w:rPr>
        <w:t>. [online] Workplace-Quirks. Available at: &lt;https://workplacequirks.wordpress.com/2020/01/26/impact-of-pestle-on-culture-and-organizational-culture/&gt; [Accessed 7 January 2021].</w:t>
      </w:r>
    </w:p>
    <w:sectPr w:rsidR="005E5DF5" w:rsidRPr="00D56F9F" w:rsidSect="007E15B4">
      <w:footerReference w:type="default" r:id="rId34"/>
      <w:pgSz w:w="12240" w:h="15840"/>
      <w:pgMar w:top="1440" w:right="1440" w:bottom="1440" w:left="1440" w:header="720" w:footer="720" w:gutter="0"/>
      <w:pgBorders w:display="firstPage" w:offsetFrom="page">
        <w:top w:val="single" w:sz="4" w:space="24" w:color="EC7016" w:themeColor="accent4"/>
        <w:left w:val="single" w:sz="4" w:space="24" w:color="EC7016" w:themeColor="accent4"/>
        <w:bottom w:val="single" w:sz="4" w:space="24" w:color="EC7016" w:themeColor="accent4"/>
        <w:right w:val="single" w:sz="4" w:space="24" w:color="EC7016" w:themeColor="accent4"/>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249EA8" w14:textId="77777777" w:rsidR="00936809" w:rsidRDefault="00936809" w:rsidP="00B30DEF">
      <w:pPr>
        <w:spacing w:after="0" w:line="240" w:lineRule="auto"/>
      </w:pPr>
      <w:r>
        <w:separator/>
      </w:r>
    </w:p>
  </w:endnote>
  <w:endnote w:type="continuationSeparator" w:id="0">
    <w:p w14:paraId="2F1E08AA" w14:textId="77777777" w:rsidR="00936809" w:rsidRDefault="00936809" w:rsidP="00B30DEF">
      <w:pPr>
        <w:spacing w:after="0" w:line="240" w:lineRule="auto"/>
      </w:pPr>
      <w:r>
        <w:continuationSeparator/>
      </w:r>
    </w:p>
  </w:endnote>
  <w:endnote w:type="continuationNotice" w:id="1">
    <w:p w14:paraId="4F2EFA1D" w14:textId="77777777" w:rsidR="00936809" w:rsidRDefault="0093680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15109923"/>
      <w:docPartObj>
        <w:docPartGallery w:val="Page Numbers (Bottom of Page)"/>
        <w:docPartUnique/>
      </w:docPartObj>
    </w:sdtPr>
    <w:sdtEndPr>
      <w:rPr>
        <w:noProof/>
      </w:rPr>
    </w:sdtEndPr>
    <w:sdtContent>
      <w:p w14:paraId="1AEA5EF2" w14:textId="0E71BA8D" w:rsidR="00936809" w:rsidRDefault="0093680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0159E7" w14:textId="77777777" w:rsidR="00936809" w:rsidRDefault="009368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58BC87" w14:textId="77777777" w:rsidR="00936809" w:rsidRDefault="00936809" w:rsidP="00B30DEF">
      <w:pPr>
        <w:spacing w:after="0" w:line="240" w:lineRule="auto"/>
      </w:pPr>
      <w:r>
        <w:separator/>
      </w:r>
    </w:p>
  </w:footnote>
  <w:footnote w:type="continuationSeparator" w:id="0">
    <w:p w14:paraId="618D6BC4" w14:textId="77777777" w:rsidR="00936809" w:rsidRDefault="00936809" w:rsidP="00B30DEF">
      <w:pPr>
        <w:spacing w:after="0" w:line="240" w:lineRule="auto"/>
      </w:pPr>
      <w:r>
        <w:continuationSeparator/>
      </w:r>
    </w:p>
  </w:footnote>
  <w:footnote w:type="continuationNotice" w:id="1">
    <w:p w14:paraId="6D046059" w14:textId="77777777" w:rsidR="00936809" w:rsidRDefault="00936809">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F70ED"/>
    <w:multiLevelType w:val="hybridMultilevel"/>
    <w:tmpl w:val="C8B2F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470CF4"/>
    <w:multiLevelType w:val="hybridMultilevel"/>
    <w:tmpl w:val="8BA6D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7C5E"/>
    <w:multiLevelType w:val="hybridMultilevel"/>
    <w:tmpl w:val="D234A78A"/>
    <w:lvl w:ilvl="0" w:tplc="CE203C08">
      <w:start w:val="1"/>
      <w:numFmt w:val="bullet"/>
      <w:lvlText w:val="•"/>
      <w:lvlJc w:val="left"/>
      <w:pPr>
        <w:tabs>
          <w:tab w:val="num" w:pos="720"/>
        </w:tabs>
        <w:ind w:left="720" w:hanging="360"/>
      </w:pPr>
      <w:rPr>
        <w:rFonts w:ascii="Times New Roman" w:hAnsi="Times New Roman" w:hint="default"/>
      </w:rPr>
    </w:lvl>
    <w:lvl w:ilvl="1" w:tplc="7F5A19D0" w:tentative="1">
      <w:start w:val="1"/>
      <w:numFmt w:val="bullet"/>
      <w:lvlText w:val="•"/>
      <w:lvlJc w:val="left"/>
      <w:pPr>
        <w:tabs>
          <w:tab w:val="num" w:pos="1440"/>
        </w:tabs>
        <w:ind w:left="1440" w:hanging="360"/>
      </w:pPr>
      <w:rPr>
        <w:rFonts w:ascii="Times New Roman" w:hAnsi="Times New Roman" w:hint="default"/>
      </w:rPr>
    </w:lvl>
    <w:lvl w:ilvl="2" w:tplc="81200DB2" w:tentative="1">
      <w:start w:val="1"/>
      <w:numFmt w:val="bullet"/>
      <w:lvlText w:val="•"/>
      <w:lvlJc w:val="left"/>
      <w:pPr>
        <w:tabs>
          <w:tab w:val="num" w:pos="2160"/>
        </w:tabs>
        <w:ind w:left="2160" w:hanging="360"/>
      </w:pPr>
      <w:rPr>
        <w:rFonts w:ascii="Times New Roman" w:hAnsi="Times New Roman" w:hint="default"/>
      </w:rPr>
    </w:lvl>
    <w:lvl w:ilvl="3" w:tplc="DAF0AC9A" w:tentative="1">
      <w:start w:val="1"/>
      <w:numFmt w:val="bullet"/>
      <w:lvlText w:val="•"/>
      <w:lvlJc w:val="left"/>
      <w:pPr>
        <w:tabs>
          <w:tab w:val="num" w:pos="2880"/>
        </w:tabs>
        <w:ind w:left="2880" w:hanging="360"/>
      </w:pPr>
      <w:rPr>
        <w:rFonts w:ascii="Times New Roman" w:hAnsi="Times New Roman" w:hint="default"/>
      </w:rPr>
    </w:lvl>
    <w:lvl w:ilvl="4" w:tplc="40D46D18" w:tentative="1">
      <w:start w:val="1"/>
      <w:numFmt w:val="bullet"/>
      <w:lvlText w:val="•"/>
      <w:lvlJc w:val="left"/>
      <w:pPr>
        <w:tabs>
          <w:tab w:val="num" w:pos="3600"/>
        </w:tabs>
        <w:ind w:left="3600" w:hanging="360"/>
      </w:pPr>
      <w:rPr>
        <w:rFonts w:ascii="Times New Roman" w:hAnsi="Times New Roman" w:hint="default"/>
      </w:rPr>
    </w:lvl>
    <w:lvl w:ilvl="5" w:tplc="8DE29546" w:tentative="1">
      <w:start w:val="1"/>
      <w:numFmt w:val="bullet"/>
      <w:lvlText w:val="•"/>
      <w:lvlJc w:val="left"/>
      <w:pPr>
        <w:tabs>
          <w:tab w:val="num" w:pos="4320"/>
        </w:tabs>
        <w:ind w:left="4320" w:hanging="360"/>
      </w:pPr>
      <w:rPr>
        <w:rFonts w:ascii="Times New Roman" w:hAnsi="Times New Roman" w:hint="default"/>
      </w:rPr>
    </w:lvl>
    <w:lvl w:ilvl="6" w:tplc="432EBA12" w:tentative="1">
      <w:start w:val="1"/>
      <w:numFmt w:val="bullet"/>
      <w:lvlText w:val="•"/>
      <w:lvlJc w:val="left"/>
      <w:pPr>
        <w:tabs>
          <w:tab w:val="num" w:pos="5040"/>
        </w:tabs>
        <w:ind w:left="5040" w:hanging="360"/>
      </w:pPr>
      <w:rPr>
        <w:rFonts w:ascii="Times New Roman" w:hAnsi="Times New Roman" w:hint="default"/>
      </w:rPr>
    </w:lvl>
    <w:lvl w:ilvl="7" w:tplc="C4B8509E" w:tentative="1">
      <w:start w:val="1"/>
      <w:numFmt w:val="bullet"/>
      <w:lvlText w:val="•"/>
      <w:lvlJc w:val="left"/>
      <w:pPr>
        <w:tabs>
          <w:tab w:val="num" w:pos="5760"/>
        </w:tabs>
        <w:ind w:left="5760" w:hanging="360"/>
      </w:pPr>
      <w:rPr>
        <w:rFonts w:ascii="Times New Roman" w:hAnsi="Times New Roman" w:hint="default"/>
      </w:rPr>
    </w:lvl>
    <w:lvl w:ilvl="8" w:tplc="342CCEB6"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0BB55E6"/>
    <w:multiLevelType w:val="hybridMultilevel"/>
    <w:tmpl w:val="43846CA4"/>
    <w:lvl w:ilvl="0" w:tplc="44C828D6">
      <w:start w:val="1"/>
      <w:numFmt w:val="bullet"/>
      <w:lvlText w:val="•"/>
      <w:lvlJc w:val="left"/>
      <w:pPr>
        <w:tabs>
          <w:tab w:val="num" w:pos="720"/>
        </w:tabs>
        <w:ind w:left="720" w:hanging="360"/>
      </w:pPr>
      <w:rPr>
        <w:rFonts w:ascii="Times New Roman" w:hAnsi="Times New Roman" w:hint="default"/>
      </w:rPr>
    </w:lvl>
    <w:lvl w:ilvl="1" w:tplc="E6A4B196" w:tentative="1">
      <w:start w:val="1"/>
      <w:numFmt w:val="bullet"/>
      <w:lvlText w:val="•"/>
      <w:lvlJc w:val="left"/>
      <w:pPr>
        <w:tabs>
          <w:tab w:val="num" w:pos="1440"/>
        </w:tabs>
        <w:ind w:left="1440" w:hanging="360"/>
      </w:pPr>
      <w:rPr>
        <w:rFonts w:ascii="Times New Roman" w:hAnsi="Times New Roman" w:hint="default"/>
      </w:rPr>
    </w:lvl>
    <w:lvl w:ilvl="2" w:tplc="4B267C64" w:tentative="1">
      <w:start w:val="1"/>
      <w:numFmt w:val="bullet"/>
      <w:lvlText w:val="•"/>
      <w:lvlJc w:val="left"/>
      <w:pPr>
        <w:tabs>
          <w:tab w:val="num" w:pos="2160"/>
        </w:tabs>
        <w:ind w:left="2160" w:hanging="360"/>
      </w:pPr>
      <w:rPr>
        <w:rFonts w:ascii="Times New Roman" w:hAnsi="Times New Roman" w:hint="default"/>
      </w:rPr>
    </w:lvl>
    <w:lvl w:ilvl="3" w:tplc="9D1EF8D6" w:tentative="1">
      <w:start w:val="1"/>
      <w:numFmt w:val="bullet"/>
      <w:lvlText w:val="•"/>
      <w:lvlJc w:val="left"/>
      <w:pPr>
        <w:tabs>
          <w:tab w:val="num" w:pos="2880"/>
        </w:tabs>
        <w:ind w:left="2880" w:hanging="360"/>
      </w:pPr>
      <w:rPr>
        <w:rFonts w:ascii="Times New Roman" w:hAnsi="Times New Roman" w:hint="default"/>
      </w:rPr>
    </w:lvl>
    <w:lvl w:ilvl="4" w:tplc="D1124668" w:tentative="1">
      <w:start w:val="1"/>
      <w:numFmt w:val="bullet"/>
      <w:lvlText w:val="•"/>
      <w:lvlJc w:val="left"/>
      <w:pPr>
        <w:tabs>
          <w:tab w:val="num" w:pos="3600"/>
        </w:tabs>
        <w:ind w:left="3600" w:hanging="360"/>
      </w:pPr>
      <w:rPr>
        <w:rFonts w:ascii="Times New Roman" w:hAnsi="Times New Roman" w:hint="default"/>
      </w:rPr>
    </w:lvl>
    <w:lvl w:ilvl="5" w:tplc="97F4ECF0" w:tentative="1">
      <w:start w:val="1"/>
      <w:numFmt w:val="bullet"/>
      <w:lvlText w:val="•"/>
      <w:lvlJc w:val="left"/>
      <w:pPr>
        <w:tabs>
          <w:tab w:val="num" w:pos="4320"/>
        </w:tabs>
        <w:ind w:left="4320" w:hanging="360"/>
      </w:pPr>
      <w:rPr>
        <w:rFonts w:ascii="Times New Roman" w:hAnsi="Times New Roman" w:hint="default"/>
      </w:rPr>
    </w:lvl>
    <w:lvl w:ilvl="6" w:tplc="4FD4EF6A" w:tentative="1">
      <w:start w:val="1"/>
      <w:numFmt w:val="bullet"/>
      <w:lvlText w:val="•"/>
      <w:lvlJc w:val="left"/>
      <w:pPr>
        <w:tabs>
          <w:tab w:val="num" w:pos="5040"/>
        </w:tabs>
        <w:ind w:left="5040" w:hanging="360"/>
      </w:pPr>
      <w:rPr>
        <w:rFonts w:ascii="Times New Roman" w:hAnsi="Times New Roman" w:hint="default"/>
      </w:rPr>
    </w:lvl>
    <w:lvl w:ilvl="7" w:tplc="51AC8BF4" w:tentative="1">
      <w:start w:val="1"/>
      <w:numFmt w:val="bullet"/>
      <w:lvlText w:val="•"/>
      <w:lvlJc w:val="left"/>
      <w:pPr>
        <w:tabs>
          <w:tab w:val="num" w:pos="5760"/>
        </w:tabs>
        <w:ind w:left="5760" w:hanging="360"/>
      </w:pPr>
      <w:rPr>
        <w:rFonts w:ascii="Times New Roman" w:hAnsi="Times New Roman" w:hint="default"/>
      </w:rPr>
    </w:lvl>
    <w:lvl w:ilvl="8" w:tplc="9740D85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2A9261AA"/>
    <w:multiLevelType w:val="hybridMultilevel"/>
    <w:tmpl w:val="0BE469BC"/>
    <w:lvl w:ilvl="0" w:tplc="B9DA9152">
      <w:start w:val="1"/>
      <w:numFmt w:val="bullet"/>
      <w:lvlText w:val="•"/>
      <w:lvlJc w:val="left"/>
      <w:pPr>
        <w:tabs>
          <w:tab w:val="num" w:pos="720"/>
        </w:tabs>
        <w:ind w:left="720" w:hanging="360"/>
      </w:pPr>
      <w:rPr>
        <w:rFonts w:ascii="Times New Roman" w:hAnsi="Times New Roman" w:hint="default"/>
      </w:rPr>
    </w:lvl>
    <w:lvl w:ilvl="1" w:tplc="8C368754" w:tentative="1">
      <w:start w:val="1"/>
      <w:numFmt w:val="bullet"/>
      <w:lvlText w:val="•"/>
      <w:lvlJc w:val="left"/>
      <w:pPr>
        <w:tabs>
          <w:tab w:val="num" w:pos="1440"/>
        </w:tabs>
        <w:ind w:left="1440" w:hanging="360"/>
      </w:pPr>
      <w:rPr>
        <w:rFonts w:ascii="Times New Roman" w:hAnsi="Times New Roman" w:hint="default"/>
      </w:rPr>
    </w:lvl>
    <w:lvl w:ilvl="2" w:tplc="3886BA54" w:tentative="1">
      <w:start w:val="1"/>
      <w:numFmt w:val="bullet"/>
      <w:lvlText w:val="•"/>
      <w:lvlJc w:val="left"/>
      <w:pPr>
        <w:tabs>
          <w:tab w:val="num" w:pos="2160"/>
        </w:tabs>
        <w:ind w:left="2160" w:hanging="360"/>
      </w:pPr>
      <w:rPr>
        <w:rFonts w:ascii="Times New Roman" w:hAnsi="Times New Roman" w:hint="default"/>
      </w:rPr>
    </w:lvl>
    <w:lvl w:ilvl="3" w:tplc="BB9CC896" w:tentative="1">
      <w:start w:val="1"/>
      <w:numFmt w:val="bullet"/>
      <w:lvlText w:val="•"/>
      <w:lvlJc w:val="left"/>
      <w:pPr>
        <w:tabs>
          <w:tab w:val="num" w:pos="2880"/>
        </w:tabs>
        <w:ind w:left="2880" w:hanging="360"/>
      </w:pPr>
      <w:rPr>
        <w:rFonts w:ascii="Times New Roman" w:hAnsi="Times New Roman" w:hint="default"/>
      </w:rPr>
    </w:lvl>
    <w:lvl w:ilvl="4" w:tplc="DBF84AE8" w:tentative="1">
      <w:start w:val="1"/>
      <w:numFmt w:val="bullet"/>
      <w:lvlText w:val="•"/>
      <w:lvlJc w:val="left"/>
      <w:pPr>
        <w:tabs>
          <w:tab w:val="num" w:pos="3600"/>
        </w:tabs>
        <w:ind w:left="3600" w:hanging="360"/>
      </w:pPr>
      <w:rPr>
        <w:rFonts w:ascii="Times New Roman" w:hAnsi="Times New Roman" w:hint="default"/>
      </w:rPr>
    </w:lvl>
    <w:lvl w:ilvl="5" w:tplc="2FD089F0" w:tentative="1">
      <w:start w:val="1"/>
      <w:numFmt w:val="bullet"/>
      <w:lvlText w:val="•"/>
      <w:lvlJc w:val="left"/>
      <w:pPr>
        <w:tabs>
          <w:tab w:val="num" w:pos="4320"/>
        </w:tabs>
        <w:ind w:left="4320" w:hanging="360"/>
      </w:pPr>
      <w:rPr>
        <w:rFonts w:ascii="Times New Roman" w:hAnsi="Times New Roman" w:hint="default"/>
      </w:rPr>
    </w:lvl>
    <w:lvl w:ilvl="6" w:tplc="2A50A29A" w:tentative="1">
      <w:start w:val="1"/>
      <w:numFmt w:val="bullet"/>
      <w:lvlText w:val="•"/>
      <w:lvlJc w:val="left"/>
      <w:pPr>
        <w:tabs>
          <w:tab w:val="num" w:pos="5040"/>
        </w:tabs>
        <w:ind w:left="5040" w:hanging="360"/>
      </w:pPr>
      <w:rPr>
        <w:rFonts w:ascii="Times New Roman" w:hAnsi="Times New Roman" w:hint="default"/>
      </w:rPr>
    </w:lvl>
    <w:lvl w:ilvl="7" w:tplc="5BEA96B8" w:tentative="1">
      <w:start w:val="1"/>
      <w:numFmt w:val="bullet"/>
      <w:lvlText w:val="•"/>
      <w:lvlJc w:val="left"/>
      <w:pPr>
        <w:tabs>
          <w:tab w:val="num" w:pos="5760"/>
        </w:tabs>
        <w:ind w:left="5760" w:hanging="360"/>
      </w:pPr>
      <w:rPr>
        <w:rFonts w:ascii="Times New Roman" w:hAnsi="Times New Roman" w:hint="default"/>
      </w:rPr>
    </w:lvl>
    <w:lvl w:ilvl="8" w:tplc="BF24754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93E3ED3"/>
    <w:multiLevelType w:val="hybridMultilevel"/>
    <w:tmpl w:val="C3508E64"/>
    <w:lvl w:ilvl="0" w:tplc="2B2A4A40">
      <w:start w:val="1"/>
      <w:numFmt w:val="bullet"/>
      <w:lvlText w:val="•"/>
      <w:lvlJc w:val="left"/>
      <w:pPr>
        <w:tabs>
          <w:tab w:val="num" w:pos="720"/>
        </w:tabs>
        <w:ind w:left="720" w:hanging="360"/>
      </w:pPr>
      <w:rPr>
        <w:rFonts w:ascii="Times New Roman" w:hAnsi="Times New Roman" w:hint="default"/>
      </w:rPr>
    </w:lvl>
    <w:lvl w:ilvl="1" w:tplc="C5B8DC2E" w:tentative="1">
      <w:start w:val="1"/>
      <w:numFmt w:val="bullet"/>
      <w:lvlText w:val="•"/>
      <w:lvlJc w:val="left"/>
      <w:pPr>
        <w:tabs>
          <w:tab w:val="num" w:pos="1440"/>
        </w:tabs>
        <w:ind w:left="1440" w:hanging="360"/>
      </w:pPr>
      <w:rPr>
        <w:rFonts w:ascii="Times New Roman" w:hAnsi="Times New Roman" w:hint="default"/>
      </w:rPr>
    </w:lvl>
    <w:lvl w:ilvl="2" w:tplc="860CD966" w:tentative="1">
      <w:start w:val="1"/>
      <w:numFmt w:val="bullet"/>
      <w:lvlText w:val="•"/>
      <w:lvlJc w:val="left"/>
      <w:pPr>
        <w:tabs>
          <w:tab w:val="num" w:pos="2160"/>
        </w:tabs>
        <w:ind w:left="2160" w:hanging="360"/>
      </w:pPr>
      <w:rPr>
        <w:rFonts w:ascii="Times New Roman" w:hAnsi="Times New Roman" w:hint="default"/>
      </w:rPr>
    </w:lvl>
    <w:lvl w:ilvl="3" w:tplc="BE368E24" w:tentative="1">
      <w:start w:val="1"/>
      <w:numFmt w:val="bullet"/>
      <w:lvlText w:val="•"/>
      <w:lvlJc w:val="left"/>
      <w:pPr>
        <w:tabs>
          <w:tab w:val="num" w:pos="2880"/>
        </w:tabs>
        <w:ind w:left="2880" w:hanging="360"/>
      </w:pPr>
      <w:rPr>
        <w:rFonts w:ascii="Times New Roman" w:hAnsi="Times New Roman" w:hint="default"/>
      </w:rPr>
    </w:lvl>
    <w:lvl w:ilvl="4" w:tplc="93EC3FC6" w:tentative="1">
      <w:start w:val="1"/>
      <w:numFmt w:val="bullet"/>
      <w:lvlText w:val="•"/>
      <w:lvlJc w:val="left"/>
      <w:pPr>
        <w:tabs>
          <w:tab w:val="num" w:pos="3600"/>
        </w:tabs>
        <w:ind w:left="3600" w:hanging="360"/>
      </w:pPr>
      <w:rPr>
        <w:rFonts w:ascii="Times New Roman" w:hAnsi="Times New Roman" w:hint="default"/>
      </w:rPr>
    </w:lvl>
    <w:lvl w:ilvl="5" w:tplc="DE84F8F6" w:tentative="1">
      <w:start w:val="1"/>
      <w:numFmt w:val="bullet"/>
      <w:lvlText w:val="•"/>
      <w:lvlJc w:val="left"/>
      <w:pPr>
        <w:tabs>
          <w:tab w:val="num" w:pos="4320"/>
        </w:tabs>
        <w:ind w:left="4320" w:hanging="360"/>
      </w:pPr>
      <w:rPr>
        <w:rFonts w:ascii="Times New Roman" w:hAnsi="Times New Roman" w:hint="default"/>
      </w:rPr>
    </w:lvl>
    <w:lvl w:ilvl="6" w:tplc="956A8EF8" w:tentative="1">
      <w:start w:val="1"/>
      <w:numFmt w:val="bullet"/>
      <w:lvlText w:val="•"/>
      <w:lvlJc w:val="left"/>
      <w:pPr>
        <w:tabs>
          <w:tab w:val="num" w:pos="5040"/>
        </w:tabs>
        <w:ind w:left="5040" w:hanging="360"/>
      </w:pPr>
      <w:rPr>
        <w:rFonts w:ascii="Times New Roman" w:hAnsi="Times New Roman" w:hint="default"/>
      </w:rPr>
    </w:lvl>
    <w:lvl w:ilvl="7" w:tplc="40A44066" w:tentative="1">
      <w:start w:val="1"/>
      <w:numFmt w:val="bullet"/>
      <w:lvlText w:val="•"/>
      <w:lvlJc w:val="left"/>
      <w:pPr>
        <w:tabs>
          <w:tab w:val="num" w:pos="5760"/>
        </w:tabs>
        <w:ind w:left="5760" w:hanging="360"/>
      </w:pPr>
      <w:rPr>
        <w:rFonts w:ascii="Times New Roman" w:hAnsi="Times New Roman" w:hint="default"/>
      </w:rPr>
    </w:lvl>
    <w:lvl w:ilvl="8" w:tplc="0BAE836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9425E04"/>
    <w:multiLevelType w:val="hybridMultilevel"/>
    <w:tmpl w:val="FD869446"/>
    <w:lvl w:ilvl="0" w:tplc="E14A6742">
      <w:start w:val="1"/>
      <w:numFmt w:val="bullet"/>
      <w:lvlText w:val="•"/>
      <w:lvlJc w:val="left"/>
      <w:pPr>
        <w:tabs>
          <w:tab w:val="num" w:pos="720"/>
        </w:tabs>
        <w:ind w:left="720" w:hanging="360"/>
      </w:pPr>
      <w:rPr>
        <w:rFonts w:ascii="Times New Roman" w:hAnsi="Times New Roman" w:hint="default"/>
      </w:rPr>
    </w:lvl>
    <w:lvl w:ilvl="1" w:tplc="CF2EA702" w:tentative="1">
      <w:start w:val="1"/>
      <w:numFmt w:val="bullet"/>
      <w:lvlText w:val="•"/>
      <w:lvlJc w:val="left"/>
      <w:pPr>
        <w:tabs>
          <w:tab w:val="num" w:pos="1440"/>
        </w:tabs>
        <w:ind w:left="1440" w:hanging="360"/>
      </w:pPr>
      <w:rPr>
        <w:rFonts w:ascii="Times New Roman" w:hAnsi="Times New Roman" w:hint="default"/>
      </w:rPr>
    </w:lvl>
    <w:lvl w:ilvl="2" w:tplc="A406F496" w:tentative="1">
      <w:start w:val="1"/>
      <w:numFmt w:val="bullet"/>
      <w:lvlText w:val="•"/>
      <w:lvlJc w:val="left"/>
      <w:pPr>
        <w:tabs>
          <w:tab w:val="num" w:pos="2160"/>
        </w:tabs>
        <w:ind w:left="2160" w:hanging="360"/>
      </w:pPr>
      <w:rPr>
        <w:rFonts w:ascii="Times New Roman" w:hAnsi="Times New Roman" w:hint="default"/>
      </w:rPr>
    </w:lvl>
    <w:lvl w:ilvl="3" w:tplc="B3F43E2C" w:tentative="1">
      <w:start w:val="1"/>
      <w:numFmt w:val="bullet"/>
      <w:lvlText w:val="•"/>
      <w:lvlJc w:val="left"/>
      <w:pPr>
        <w:tabs>
          <w:tab w:val="num" w:pos="2880"/>
        </w:tabs>
        <w:ind w:left="2880" w:hanging="360"/>
      </w:pPr>
      <w:rPr>
        <w:rFonts w:ascii="Times New Roman" w:hAnsi="Times New Roman" w:hint="default"/>
      </w:rPr>
    </w:lvl>
    <w:lvl w:ilvl="4" w:tplc="A754BFDA" w:tentative="1">
      <w:start w:val="1"/>
      <w:numFmt w:val="bullet"/>
      <w:lvlText w:val="•"/>
      <w:lvlJc w:val="left"/>
      <w:pPr>
        <w:tabs>
          <w:tab w:val="num" w:pos="3600"/>
        </w:tabs>
        <w:ind w:left="3600" w:hanging="360"/>
      </w:pPr>
      <w:rPr>
        <w:rFonts w:ascii="Times New Roman" w:hAnsi="Times New Roman" w:hint="default"/>
      </w:rPr>
    </w:lvl>
    <w:lvl w:ilvl="5" w:tplc="9B3244E0" w:tentative="1">
      <w:start w:val="1"/>
      <w:numFmt w:val="bullet"/>
      <w:lvlText w:val="•"/>
      <w:lvlJc w:val="left"/>
      <w:pPr>
        <w:tabs>
          <w:tab w:val="num" w:pos="4320"/>
        </w:tabs>
        <w:ind w:left="4320" w:hanging="360"/>
      </w:pPr>
      <w:rPr>
        <w:rFonts w:ascii="Times New Roman" w:hAnsi="Times New Roman" w:hint="default"/>
      </w:rPr>
    </w:lvl>
    <w:lvl w:ilvl="6" w:tplc="DC983786" w:tentative="1">
      <w:start w:val="1"/>
      <w:numFmt w:val="bullet"/>
      <w:lvlText w:val="•"/>
      <w:lvlJc w:val="left"/>
      <w:pPr>
        <w:tabs>
          <w:tab w:val="num" w:pos="5040"/>
        </w:tabs>
        <w:ind w:left="5040" w:hanging="360"/>
      </w:pPr>
      <w:rPr>
        <w:rFonts w:ascii="Times New Roman" w:hAnsi="Times New Roman" w:hint="default"/>
      </w:rPr>
    </w:lvl>
    <w:lvl w:ilvl="7" w:tplc="9C887918" w:tentative="1">
      <w:start w:val="1"/>
      <w:numFmt w:val="bullet"/>
      <w:lvlText w:val="•"/>
      <w:lvlJc w:val="left"/>
      <w:pPr>
        <w:tabs>
          <w:tab w:val="num" w:pos="5760"/>
        </w:tabs>
        <w:ind w:left="5760" w:hanging="360"/>
      </w:pPr>
      <w:rPr>
        <w:rFonts w:ascii="Times New Roman" w:hAnsi="Times New Roman" w:hint="default"/>
      </w:rPr>
    </w:lvl>
    <w:lvl w:ilvl="8" w:tplc="F9EEAF3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0792AB4"/>
    <w:multiLevelType w:val="hybridMultilevel"/>
    <w:tmpl w:val="BBF2D3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C86D86"/>
    <w:multiLevelType w:val="hybridMultilevel"/>
    <w:tmpl w:val="081A3C04"/>
    <w:lvl w:ilvl="0" w:tplc="D54A133E">
      <w:start w:val="1"/>
      <w:numFmt w:val="bullet"/>
      <w:lvlText w:val="•"/>
      <w:lvlJc w:val="left"/>
      <w:pPr>
        <w:tabs>
          <w:tab w:val="num" w:pos="720"/>
        </w:tabs>
        <w:ind w:left="720" w:hanging="360"/>
      </w:pPr>
      <w:rPr>
        <w:rFonts w:ascii="Times New Roman" w:hAnsi="Times New Roman" w:hint="default"/>
      </w:rPr>
    </w:lvl>
    <w:lvl w:ilvl="1" w:tplc="82D4651C" w:tentative="1">
      <w:start w:val="1"/>
      <w:numFmt w:val="bullet"/>
      <w:lvlText w:val="•"/>
      <w:lvlJc w:val="left"/>
      <w:pPr>
        <w:tabs>
          <w:tab w:val="num" w:pos="1440"/>
        </w:tabs>
        <w:ind w:left="1440" w:hanging="360"/>
      </w:pPr>
      <w:rPr>
        <w:rFonts w:ascii="Times New Roman" w:hAnsi="Times New Roman" w:hint="default"/>
      </w:rPr>
    </w:lvl>
    <w:lvl w:ilvl="2" w:tplc="3F0E7CE2" w:tentative="1">
      <w:start w:val="1"/>
      <w:numFmt w:val="bullet"/>
      <w:lvlText w:val="•"/>
      <w:lvlJc w:val="left"/>
      <w:pPr>
        <w:tabs>
          <w:tab w:val="num" w:pos="2160"/>
        </w:tabs>
        <w:ind w:left="2160" w:hanging="360"/>
      </w:pPr>
      <w:rPr>
        <w:rFonts w:ascii="Times New Roman" w:hAnsi="Times New Roman" w:hint="default"/>
      </w:rPr>
    </w:lvl>
    <w:lvl w:ilvl="3" w:tplc="519E9DFA" w:tentative="1">
      <w:start w:val="1"/>
      <w:numFmt w:val="bullet"/>
      <w:lvlText w:val="•"/>
      <w:lvlJc w:val="left"/>
      <w:pPr>
        <w:tabs>
          <w:tab w:val="num" w:pos="2880"/>
        </w:tabs>
        <w:ind w:left="2880" w:hanging="360"/>
      </w:pPr>
      <w:rPr>
        <w:rFonts w:ascii="Times New Roman" w:hAnsi="Times New Roman" w:hint="default"/>
      </w:rPr>
    </w:lvl>
    <w:lvl w:ilvl="4" w:tplc="1B8ABD4E" w:tentative="1">
      <w:start w:val="1"/>
      <w:numFmt w:val="bullet"/>
      <w:lvlText w:val="•"/>
      <w:lvlJc w:val="left"/>
      <w:pPr>
        <w:tabs>
          <w:tab w:val="num" w:pos="3600"/>
        </w:tabs>
        <w:ind w:left="3600" w:hanging="360"/>
      </w:pPr>
      <w:rPr>
        <w:rFonts w:ascii="Times New Roman" w:hAnsi="Times New Roman" w:hint="default"/>
      </w:rPr>
    </w:lvl>
    <w:lvl w:ilvl="5" w:tplc="01C2CAA4" w:tentative="1">
      <w:start w:val="1"/>
      <w:numFmt w:val="bullet"/>
      <w:lvlText w:val="•"/>
      <w:lvlJc w:val="left"/>
      <w:pPr>
        <w:tabs>
          <w:tab w:val="num" w:pos="4320"/>
        </w:tabs>
        <w:ind w:left="4320" w:hanging="360"/>
      </w:pPr>
      <w:rPr>
        <w:rFonts w:ascii="Times New Roman" w:hAnsi="Times New Roman" w:hint="default"/>
      </w:rPr>
    </w:lvl>
    <w:lvl w:ilvl="6" w:tplc="85049232" w:tentative="1">
      <w:start w:val="1"/>
      <w:numFmt w:val="bullet"/>
      <w:lvlText w:val="•"/>
      <w:lvlJc w:val="left"/>
      <w:pPr>
        <w:tabs>
          <w:tab w:val="num" w:pos="5040"/>
        </w:tabs>
        <w:ind w:left="5040" w:hanging="360"/>
      </w:pPr>
      <w:rPr>
        <w:rFonts w:ascii="Times New Roman" w:hAnsi="Times New Roman" w:hint="default"/>
      </w:rPr>
    </w:lvl>
    <w:lvl w:ilvl="7" w:tplc="08AAA9FC" w:tentative="1">
      <w:start w:val="1"/>
      <w:numFmt w:val="bullet"/>
      <w:lvlText w:val="•"/>
      <w:lvlJc w:val="left"/>
      <w:pPr>
        <w:tabs>
          <w:tab w:val="num" w:pos="5760"/>
        </w:tabs>
        <w:ind w:left="5760" w:hanging="360"/>
      </w:pPr>
      <w:rPr>
        <w:rFonts w:ascii="Times New Roman" w:hAnsi="Times New Roman" w:hint="default"/>
      </w:rPr>
    </w:lvl>
    <w:lvl w:ilvl="8" w:tplc="C2804C7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8AA4C18"/>
    <w:multiLevelType w:val="multilevel"/>
    <w:tmpl w:val="D074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B07205"/>
    <w:multiLevelType w:val="hybridMultilevel"/>
    <w:tmpl w:val="08644B22"/>
    <w:lvl w:ilvl="0" w:tplc="A4FCC58C">
      <w:start w:val="1"/>
      <w:numFmt w:val="bullet"/>
      <w:lvlText w:val="•"/>
      <w:lvlJc w:val="left"/>
      <w:pPr>
        <w:tabs>
          <w:tab w:val="num" w:pos="720"/>
        </w:tabs>
        <w:ind w:left="720" w:hanging="360"/>
      </w:pPr>
      <w:rPr>
        <w:rFonts w:ascii="Times New Roman" w:hAnsi="Times New Roman" w:hint="default"/>
      </w:rPr>
    </w:lvl>
    <w:lvl w:ilvl="1" w:tplc="FDFC3098" w:tentative="1">
      <w:start w:val="1"/>
      <w:numFmt w:val="bullet"/>
      <w:lvlText w:val="•"/>
      <w:lvlJc w:val="left"/>
      <w:pPr>
        <w:tabs>
          <w:tab w:val="num" w:pos="1440"/>
        </w:tabs>
        <w:ind w:left="1440" w:hanging="360"/>
      </w:pPr>
      <w:rPr>
        <w:rFonts w:ascii="Times New Roman" w:hAnsi="Times New Roman" w:hint="default"/>
      </w:rPr>
    </w:lvl>
    <w:lvl w:ilvl="2" w:tplc="B3507642" w:tentative="1">
      <w:start w:val="1"/>
      <w:numFmt w:val="bullet"/>
      <w:lvlText w:val="•"/>
      <w:lvlJc w:val="left"/>
      <w:pPr>
        <w:tabs>
          <w:tab w:val="num" w:pos="2160"/>
        </w:tabs>
        <w:ind w:left="2160" w:hanging="360"/>
      </w:pPr>
      <w:rPr>
        <w:rFonts w:ascii="Times New Roman" w:hAnsi="Times New Roman" w:hint="default"/>
      </w:rPr>
    </w:lvl>
    <w:lvl w:ilvl="3" w:tplc="23BAEB5A" w:tentative="1">
      <w:start w:val="1"/>
      <w:numFmt w:val="bullet"/>
      <w:lvlText w:val="•"/>
      <w:lvlJc w:val="left"/>
      <w:pPr>
        <w:tabs>
          <w:tab w:val="num" w:pos="2880"/>
        </w:tabs>
        <w:ind w:left="2880" w:hanging="360"/>
      </w:pPr>
      <w:rPr>
        <w:rFonts w:ascii="Times New Roman" w:hAnsi="Times New Roman" w:hint="default"/>
      </w:rPr>
    </w:lvl>
    <w:lvl w:ilvl="4" w:tplc="61568D30" w:tentative="1">
      <w:start w:val="1"/>
      <w:numFmt w:val="bullet"/>
      <w:lvlText w:val="•"/>
      <w:lvlJc w:val="left"/>
      <w:pPr>
        <w:tabs>
          <w:tab w:val="num" w:pos="3600"/>
        </w:tabs>
        <w:ind w:left="3600" w:hanging="360"/>
      </w:pPr>
      <w:rPr>
        <w:rFonts w:ascii="Times New Roman" w:hAnsi="Times New Roman" w:hint="default"/>
      </w:rPr>
    </w:lvl>
    <w:lvl w:ilvl="5" w:tplc="EEDC3302" w:tentative="1">
      <w:start w:val="1"/>
      <w:numFmt w:val="bullet"/>
      <w:lvlText w:val="•"/>
      <w:lvlJc w:val="left"/>
      <w:pPr>
        <w:tabs>
          <w:tab w:val="num" w:pos="4320"/>
        </w:tabs>
        <w:ind w:left="4320" w:hanging="360"/>
      </w:pPr>
      <w:rPr>
        <w:rFonts w:ascii="Times New Roman" w:hAnsi="Times New Roman" w:hint="default"/>
      </w:rPr>
    </w:lvl>
    <w:lvl w:ilvl="6" w:tplc="29EA76E8" w:tentative="1">
      <w:start w:val="1"/>
      <w:numFmt w:val="bullet"/>
      <w:lvlText w:val="•"/>
      <w:lvlJc w:val="left"/>
      <w:pPr>
        <w:tabs>
          <w:tab w:val="num" w:pos="5040"/>
        </w:tabs>
        <w:ind w:left="5040" w:hanging="360"/>
      </w:pPr>
      <w:rPr>
        <w:rFonts w:ascii="Times New Roman" w:hAnsi="Times New Roman" w:hint="default"/>
      </w:rPr>
    </w:lvl>
    <w:lvl w:ilvl="7" w:tplc="2670F730" w:tentative="1">
      <w:start w:val="1"/>
      <w:numFmt w:val="bullet"/>
      <w:lvlText w:val="•"/>
      <w:lvlJc w:val="left"/>
      <w:pPr>
        <w:tabs>
          <w:tab w:val="num" w:pos="5760"/>
        </w:tabs>
        <w:ind w:left="5760" w:hanging="360"/>
      </w:pPr>
      <w:rPr>
        <w:rFonts w:ascii="Times New Roman" w:hAnsi="Times New Roman" w:hint="default"/>
      </w:rPr>
    </w:lvl>
    <w:lvl w:ilvl="8" w:tplc="A802C50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603E014C"/>
    <w:multiLevelType w:val="hybridMultilevel"/>
    <w:tmpl w:val="DF64C2E4"/>
    <w:lvl w:ilvl="0" w:tplc="185A821E">
      <w:start w:val="1"/>
      <w:numFmt w:val="bullet"/>
      <w:lvlText w:val="•"/>
      <w:lvlJc w:val="left"/>
      <w:pPr>
        <w:tabs>
          <w:tab w:val="num" w:pos="720"/>
        </w:tabs>
        <w:ind w:left="720" w:hanging="360"/>
      </w:pPr>
      <w:rPr>
        <w:rFonts w:ascii="Times New Roman" w:hAnsi="Times New Roman" w:hint="default"/>
      </w:rPr>
    </w:lvl>
    <w:lvl w:ilvl="1" w:tplc="2D60044A" w:tentative="1">
      <w:start w:val="1"/>
      <w:numFmt w:val="bullet"/>
      <w:lvlText w:val="•"/>
      <w:lvlJc w:val="left"/>
      <w:pPr>
        <w:tabs>
          <w:tab w:val="num" w:pos="1440"/>
        </w:tabs>
        <w:ind w:left="1440" w:hanging="360"/>
      </w:pPr>
      <w:rPr>
        <w:rFonts w:ascii="Times New Roman" w:hAnsi="Times New Roman" w:hint="default"/>
      </w:rPr>
    </w:lvl>
    <w:lvl w:ilvl="2" w:tplc="C8FACDBE" w:tentative="1">
      <w:start w:val="1"/>
      <w:numFmt w:val="bullet"/>
      <w:lvlText w:val="•"/>
      <w:lvlJc w:val="left"/>
      <w:pPr>
        <w:tabs>
          <w:tab w:val="num" w:pos="2160"/>
        </w:tabs>
        <w:ind w:left="2160" w:hanging="360"/>
      </w:pPr>
      <w:rPr>
        <w:rFonts w:ascii="Times New Roman" w:hAnsi="Times New Roman" w:hint="default"/>
      </w:rPr>
    </w:lvl>
    <w:lvl w:ilvl="3" w:tplc="84505FA6" w:tentative="1">
      <w:start w:val="1"/>
      <w:numFmt w:val="bullet"/>
      <w:lvlText w:val="•"/>
      <w:lvlJc w:val="left"/>
      <w:pPr>
        <w:tabs>
          <w:tab w:val="num" w:pos="2880"/>
        </w:tabs>
        <w:ind w:left="2880" w:hanging="360"/>
      </w:pPr>
      <w:rPr>
        <w:rFonts w:ascii="Times New Roman" w:hAnsi="Times New Roman" w:hint="default"/>
      </w:rPr>
    </w:lvl>
    <w:lvl w:ilvl="4" w:tplc="E4007C4C" w:tentative="1">
      <w:start w:val="1"/>
      <w:numFmt w:val="bullet"/>
      <w:lvlText w:val="•"/>
      <w:lvlJc w:val="left"/>
      <w:pPr>
        <w:tabs>
          <w:tab w:val="num" w:pos="3600"/>
        </w:tabs>
        <w:ind w:left="3600" w:hanging="360"/>
      </w:pPr>
      <w:rPr>
        <w:rFonts w:ascii="Times New Roman" w:hAnsi="Times New Roman" w:hint="default"/>
      </w:rPr>
    </w:lvl>
    <w:lvl w:ilvl="5" w:tplc="0E7AC4F6" w:tentative="1">
      <w:start w:val="1"/>
      <w:numFmt w:val="bullet"/>
      <w:lvlText w:val="•"/>
      <w:lvlJc w:val="left"/>
      <w:pPr>
        <w:tabs>
          <w:tab w:val="num" w:pos="4320"/>
        </w:tabs>
        <w:ind w:left="4320" w:hanging="360"/>
      </w:pPr>
      <w:rPr>
        <w:rFonts w:ascii="Times New Roman" w:hAnsi="Times New Roman" w:hint="default"/>
      </w:rPr>
    </w:lvl>
    <w:lvl w:ilvl="6" w:tplc="C7DCEB60" w:tentative="1">
      <w:start w:val="1"/>
      <w:numFmt w:val="bullet"/>
      <w:lvlText w:val="•"/>
      <w:lvlJc w:val="left"/>
      <w:pPr>
        <w:tabs>
          <w:tab w:val="num" w:pos="5040"/>
        </w:tabs>
        <w:ind w:left="5040" w:hanging="360"/>
      </w:pPr>
      <w:rPr>
        <w:rFonts w:ascii="Times New Roman" w:hAnsi="Times New Roman" w:hint="default"/>
      </w:rPr>
    </w:lvl>
    <w:lvl w:ilvl="7" w:tplc="6D9C6554" w:tentative="1">
      <w:start w:val="1"/>
      <w:numFmt w:val="bullet"/>
      <w:lvlText w:val="•"/>
      <w:lvlJc w:val="left"/>
      <w:pPr>
        <w:tabs>
          <w:tab w:val="num" w:pos="5760"/>
        </w:tabs>
        <w:ind w:left="5760" w:hanging="360"/>
      </w:pPr>
      <w:rPr>
        <w:rFonts w:ascii="Times New Roman" w:hAnsi="Times New Roman" w:hint="default"/>
      </w:rPr>
    </w:lvl>
    <w:lvl w:ilvl="8" w:tplc="E4F0682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60B137F4"/>
    <w:multiLevelType w:val="hybridMultilevel"/>
    <w:tmpl w:val="A0DE05F0"/>
    <w:lvl w:ilvl="0" w:tplc="485EA750">
      <w:start w:val="1"/>
      <w:numFmt w:val="bullet"/>
      <w:lvlText w:val="•"/>
      <w:lvlJc w:val="left"/>
      <w:pPr>
        <w:tabs>
          <w:tab w:val="num" w:pos="720"/>
        </w:tabs>
        <w:ind w:left="720" w:hanging="360"/>
      </w:pPr>
      <w:rPr>
        <w:rFonts w:ascii="Times New Roman" w:hAnsi="Times New Roman" w:hint="default"/>
      </w:rPr>
    </w:lvl>
    <w:lvl w:ilvl="1" w:tplc="30C0AE2A" w:tentative="1">
      <w:start w:val="1"/>
      <w:numFmt w:val="bullet"/>
      <w:lvlText w:val="•"/>
      <w:lvlJc w:val="left"/>
      <w:pPr>
        <w:tabs>
          <w:tab w:val="num" w:pos="1440"/>
        </w:tabs>
        <w:ind w:left="1440" w:hanging="360"/>
      </w:pPr>
      <w:rPr>
        <w:rFonts w:ascii="Times New Roman" w:hAnsi="Times New Roman" w:hint="default"/>
      </w:rPr>
    </w:lvl>
    <w:lvl w:ilvl="2" w:tplc="2A66FCBC" w:tentative="1">
      <w:start w:val="1"/>
      <w:numFmt w:val="bullet"/>
      <w:lvlText w:val="•"/>
      <w:lvlJc w:val="left"/>
      <w:pPr>
        <w:tabs>
          <w:tab w:val="num" w:pos="2160"/>
        </w:tabs>
        <w:ind w:left="2160" w:hanging="360"/>
      </w:pPr>
      <w:rPr>
        <w:rFonts w:ascii="Times New Roman" w:hAnsi="Times New Roman" w:hint="default"/>
      </w:rPr>
    </w:lvl>
    <w:lvl w:ilvl="3" w:tplc="6A68A4CA" w:tentative="1">
      <w:start w:val="1"/>
      <w:numFmt w:val="bullet"/>
      <w:lvlText w:val="•"/>
      <w:lvlJc w:val="left"/>
      <w:pPr>
        <w:tabs>
          <w:tab w:val="num" w:pos="2880"/>
        </w:tabs>
        <w:ind w:left="2880" w:hanging="360"/>
      </w:pPr>
      <w:rPr>
        <w:rFonts w:ascii="Times New Roman" w:hAnsi="Times New Roman" w:hint="default"/>
      </w:rPr>
    </w:lvl>
    <w:lvl w:ilvl="4" w:tplc="73EA51C0" w:tentative="1">
      <w:start w:val="1"/>
      <w:numFmt w:val="bullet"/>
      <w:lvlText w:val="•"/>
      <w:lvlJc w:val="left"/>
      <w:pPr>
        <w:tabs>
          <w:tab w:val="num" w:pos="3600"/>
        </w:tabs>
        <w:ind w:left="3600" w:hanging="360"/>
      </w:pPr>
      <w:rPr>
        <w:rFonts w:ascii="Times New Roman" w:hAnsi="Times New Roman" w:hint="default"/>
      </w:rPr>
    </w:lvl>
    <w:lvl w:ilvl="5" w:tplc="92C4FF62" w:tentative="1">
      <w:start w:val="1"/>
      <w:numFmt w:val="bullet"/>
      <w:lvlText w:val="•"/>
      <w:lvlJc w:val="left"/>
      <w:pPr>
        <w:tabs>
          <w:tab w:val="num" w:pos="4320"/>
        </w:tabs>
        <w:ind w:left="4320" w:hanging="360"/>
      </w:pPr>
      <w:rPr>
        <w:rFonts w:ascii="Times New Roman" w:hAnsi="Times New Roman" w:hint="default"/>
      </w:rPr>
    </w:lvl>
    <w:lvl w:ilvl="6" w:tplc="F1280C40" w:tentative="1">
      <w:start w:val="1"/>
      <w:numFmt w:val="bullet"/>
      <w:lvlText w:val="•"/>
      <w:lvlJc w:val="left"/>
      <w:pPr>
        <w:tabs>
          <w:tab w:val="num" w:pos="5040"/>
        </w:tabs>
        <w:ind w:left="5040" w:hanging="360"/>
      </w:pPr>
      <w:rPr>
        <w:rFonts w:ascii="Times New Roman" w:hAnsi="Times New Roman" w:hint="default"/>
      </w:rPr>
    </w:lvl>
    <w:lvl w:ilvl="7" w:tplc="764016E8" w:tentative="1">
      <w:start w:val="1"/>
      <w:numFmt w:val="bullet"/>
      <w:lvlText w:val="•"/>
      <w:lvlJc w:val="left"/>
      <w:pPr>
        <w:tabs>
          <w:tab w:val="num" w:pos="5760"/>
        </w:tabs>
        <w:ind w:left="5760" w:hanging="360"/>
      </w:pPr>
      <w:rPr>
        <w:rFonts w:ascii="Times New Roman" w:hAnsi="Times New Roman" w:hint="default"/>
      </w:rPr>
    </w:lvl>
    <w:lvl w:ilvl="8" w:tplc="0960E3F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60BD0F8A"/>
    <w:multiLevelType w:val="hybridMultilevel"/>
    <w:tmpl w:val="C9F0799E"/>
    <w:lvl w:ilvl="0" w:tplc="09B004C8">
      <w:start w:val="1"/>
      <w:numFmt w:val="bullet"/>
      <w:lvlText w:val="•"/>
      <w:lvlJc w:val="left"/>
      <w:pPr>
        <w:tabs>
          <w:tab w:val="num" w:pos="720"/>
        </w:tabs>
        <w:ind w:left="720" w:hanging="360"/>
      </w:pPr>
      <w:rPr>
        <w:rFonts w:ascii="Times New Roman" w:hAnsi="Times New Roman" w:hint="default"/>
      </w:rPr>
    </w:lvl>
    <w:lvl w:ilvl="1" w:tplc="BA54BBCA" w:tentative="1">
      <w:start w:val="1"/>
      <w:numFmt w:val="bullet"/>
      <w:lvlText w:val="•"/>
      <w:lvlJc w:val="left"/>
      <w:pPr>
        <w:tabs>
          <w:tab w:val="num" w:pos="1440"/>
        </w:tabs>
        <w:ind w:left="1440" w:hanging="360"/>
      </w:pPr>
      <w:rPr>
        <w:rFonts w:ascii="Times New Roman" w:hAnsi="Times New Roman" w:hint="default"/>
      </w:rPr>
    </w:lvl>
    <w:lvl w:ilvl="2" w:tplc="D8E0828A" w:tentative="1">
      <w:start w:val="1"/>
      <w:numFmt w:val="bullet"/>
      <w:lvlText w:val="•"/>
      <w:lvlJc w:val="left"/>
      <w:pPr>
        <w:tabs>
          <w:tab w:val="num" w:pos="2160"/>
        </w:tabs>
        <w:ind w:left="2160" w:hanging="360"/>
      </w:pPr>
      <w:rPr>
        <w:rFonts w:ascii="Times New Roman" w:hAnsi="Times New Roman" w:hint="default"/>
      </w:rPr>
    </w:lvl>
    <w:lvl w:ilvl="3" w:tplc="8AD0CE98" w:tentative="1">
      <w:start w:val="1"/>
      <w:numFmt w:val="bullet"/>
      <w:lvlText w:val="•"/>
      <w:lvlJc w:val="left"/>
      <w:pPr>
        <w:tabs>
          <w:tab w:val="num" w:pos="2880"/>
        </w:tabs>
        <w:ind w:left="2880" w:hanging="360"/>
      </w:pPr>
      <w:rPr>
        <w:rFonts w:ascii="Times New Roman" w:hAnsi="Times New Roman" w:hint="default"/>
      </w:rPr>
    </w:lvl>
    <w:lvl w:ilvl="4" w:tplc="369E9360" w:tentative="1">
      <w:start w:val="1"/>
      <w:numFmt w:val="bullet"/>
      <w:lvlText w:val="•"/>
      <w:lvlJc w:val="left"/>
      <w:pPr>
        <w:tabs>
          <w:tab w:val="num" w:pos="3600"/>
        </w:tabs>
        <w:ind w:left="3600" w:hanging="360"/>
      </w:pPr>
      <w:rPr>
        <w:rFonts w:ascii="Times New Roman" w:hAnsi="Times New Roman" w:hint="default"/>
      </w:rPr>
    </w:lvl>
    <w:lvl w:ilvl="5" w:tplc="3E220EEE" w:tentative="1">
      <w:start w:val="1"/>
      <w:numFmt w:val="bullet"/>
      <w:lvlText w:val="•"/>
      <w:lvlJc w:val="left"/>
      <w:pPr>
        <w:tabs>
          <w:tab w:val="num" w:pos="4320"/>
        </w:tabs>
        <w:ind w:left="4320" w:hanging="360"/>
      </w:pPr>
      <w:rPr>
        <w:rFonts w:ascii="Times New Roman" w:hAnsi="Times New Roman" w:hint="default"/>
      </w:rPr>
    </w:lvl>
    <w:lvl w:ilvl="6" w:tplc="457899FA" w:tentative="1">
      <w:start w:val="1"/>
      <w:numFmt w:val="bullet"/>
      <w:lvlText w:val="•"/>
      <w:lvlJc w:val="left"/>
      <w:pPr>
        <w:tabs>
          <w:tab w:val="num" w:pos="5040"/>
        </w:tabs>
        <w:ind w:left="5040" w:hanging="360"/>
      </w:pPr>
      <w:rPr>
        <w:rFonts w:ascii="Times New Roman" w:hAnsi="Times New Roman" w:hint="default"/>
      </w:rPr>
    </w:lvl>
    <w:lvl w:ilvl="7" w:tplc="BC687116" w:tentative="1">
      <w:start w:val="1"/>
      <w:numFmt w:val="bullet"/>
      <w:lvlText w:val="•"/>
      <w:lvlJc w:val="left"/>
      <w:pPr>
        <w:tabs>
          <w:tab w:val="num" w:pos="5760"/>
        </w:tabs>
        <w:ind w:left="5760" w:hanging="360"/>
      </w:pPr>
      <w:rPr>
        <w:rFonts w:ascii="Times New Roman" w:hAnsi="Times New Roman" w:hint="default"/>
      </w:rPr>
    </w:lvl>
    <w:lvl w:ilvl="8" w:tplc="C4EABD4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61EF49AB"/>
    <w:multiLevelType w:val="hybridMultilevel"/>
    <w:tmpl w:val="B1E40F2C"/>
    <w:lvl w:ilvl="0" w:tplc="572EFB02">
      <w:start w:val="1"/>
      <w:numFmt w:val="bullet"/>
      <w:lvlText w:val="•"/>
      <w:lvlJc w:val="left"/>
      <w:pPr>
        <w:tabs>
          <w:tab w:val="num" w:pos="720"/>
        </w:tabs>
        <w:ind w:left="720" w:hanging="360"/>
      </w:pPr>
      <w:rPr>
        <w:rFonts w:ascii="Times New Roman" w:hAnsi="Times New Roman" w:hint="default"/>
      </w:rPr>
    </w:lvl>
    <w:lvl w:ilvl="1" w:tplc="3D2E5DB4" w:tentative="1">
      <w:start w:val="1"/>
      <w:numFmt w:val="bullet"/>
      <w:lvlText w:val="•"/>
      <w:lvlJc w:val="left"/>
      <w:pPr>
        <w:tabs>
          <w:tab w:val="num" w:pos="1440"/>
        </w:tabs>
        <w:ind w:left="1440" w:hanging="360"/>
      </w:pPr>
      <w:rPr>
        <w:rFonts w:ascii="Times New Roman" w:hAnsi="Times New Roman" w:hint="default"/>
      </w:rPr>
    </w:lvl>
    <w:lvl w:ilvl="2" w:tplc="4B288B02" w:tentative="1">
      <w:start w:val="1"/>
      <w:numFmt w:val="bullet"/>
      <w:lvlText w:val="•"/>
      <w:lvlJc w:val="left"/>
      <w:pPr>
        <w:tabs>
          <w:tab w:val="num" w:pos="2160"/>
        </w:tabs>
        <w:ind w:left="2160" w:hanging="360"/>
      </w:pPr>
      <w:rPr>
        <w:rFonts w:ascii="Times New Roman" w:hAnsi="Times New Roman" w:hint="default"/>
      </w:rPr>
    </w:lvl>
    <w:lvl w:ilvl="3" w:tplc="717C3224" w:tentative="1">
      <w:start w:val="1"/>
      <w:numFmt w:val="bullet"/>
      <w:lvlText w:val="•"/>
      <w:lvlJc w:val="left"/>
      <w:pPr>
        <w:tabs>
          <w:tab w:val="num" w:pos="2880"/>
        </w:tabs>
        <w:ind w:left="2880" w:hanging="360"/>
      </w:pPr>
      <w:rPr>
        <w:rFonts w:ascii="Times New Roman" w:hAnsi="Times New Roman" w:hint="default"/>
      </w:rPr>
    </w:lvl>
    <w:lvl w:ilvl="4" w:tplc="EE7A3CD2" w:tentative="1">
      <w:start w:val="1"/>
      <w:numFmt w:val="bullet"/>
      <w:lvlText w:val="•"/>
      <w:lvlJc w:val="left"/>
      <w:pPr>
        <w:tabs>
          <w:tab w:val="num" w:pos="3600"/>
        </w:tabs>
        <w:ind w:left="3600" w:hanging="360"/>
      </w:pPr>
      <w:rPr>
        <w:rFonts w:ascii="Times New Roman" w:hAnsi="Times New Roman" w:hint="default"/>
      </w:rPr>
    </w:lvl>
    <w:lvl w:ilvl="5" w:tplc="C6F2A8A2" w:tentative="1">
      <w:start w:val="1"/>
      <w:numFmt w:val="bullet"/>
      <w:lvlText w:val="•"/>
      <w:lvlJc w:val="left"/>
      <w:pPr>
        <w:tabs>
          <w:tab w:val="num" w:pos="4320"/>
        </w:tabs>
        <w:ind w:left="4320" w:hanging="360"/>
      </w:pPr>
      <w:rPr>
        <w:rFonts w:ascii="Times New Roman" w:hAnsi="Times New Roman" w:hint="default"/>
      </w:rPr>
    </w:lvl>
    <w:lvl w:ilvl="6" w:tplc="EEE68ED8" w:tentative="1">
      <w:start w:val="1"/>
      <w:numFmt w:val="bullet"/>
      <w:lvlText w:val="•"/>
      <w:lvlJc w:val="left"/>
      <w:pPr>
        <w:tabs>
          <w:tab w:val="num" w:pos="5040"/>
        </w:tabs>
        <w:ind w:left="5040" w:hanging="360"/>
      </w:pPr>
      <w:rPr>
        <w:rFonts w:ascii="Times New Roman" w:hAnsi="Times New Roman" w:hint="default"/>
      </w:rPr>
    </w:lvl>
    <w:lvl w:ilvl="7" w:tplc="75AE0ED2" w:tentative="1">
      <w:start w:val="1"/>
      <w:numFmt w:val="bullet"/>
      <w:lvlText w:val="•"/>
      <w:lvlJc w:val="left"/>
      <w:pPr>
        <w:tabs>
          <w:tab w:val="num" w:pos="5760"/>
        </w:tabs>
        <w:ind w:left="5760" w:hanging="360"/>
      </w:pPr>
      <w:rPr>
        <w:rFonts w:ascii="Times New Roman" w:hAnsi="Times New Roman" w:hint="default"/>
      </w:rPr>
    </w:lvl>
    <w:lvl w:ilvl="8" w:tplc="05CE33A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2D13A23"/>
    <w:multiLevelType w:val="hybridMultilevel"/>
    <w:tmpl w:val="10248650"/>
    <w:lvl w:ilvl="0" w:tplc="294E03B0">
      <w:start w:val="1"/>
      <w:numFmt w:val="bullet"/>
      <w:lvlText w:val="•"/>
      <w:lvlJc w:val="left"/>
      <w:pPr>
        <w:tabs>
          <w:tab w:val="num" w:pos="720"/>
        </w:tabs>
        <w:ind w:left="720" w:hanging="360"/>
      </w:pPr>
      <w:rPr>
        <w:rFonts w:ascii="Times New Roman" w:hAnsi="Times New Roman" w:hint="default"/>
      </w:rPr>
    </w:lvl>
    <w:lvl w:ilvl="1" w:tplc="E716BB02" w:tentative="1">
      <w:start w:val="1"/>
      <w:numFmt w:val="bullet"/>
      <w:lvlText w:val="•"/>
      <w:lvlJc w:val="left"/>
      <w:pPr>
        <w:tabs>
          <w:tab w:val="num" w:pos="1440"/>
        </w:tabs>
        <w:ind w:left="1440" w:hanging="360"/>
      </w:pPr>
      <w:rPr>
        <w:rFonts w:ascii="Times New Roman" w:hAnsi="Times New Roman" w:hint="default"/>
      </w:rPr>
    </w:lvl>
    <w:lvl w:ilvl="2" w:tplc="F56234BE" w:tentative="1">
      <w:start w:val="1"/>
      <w:numFmt w:val="bullet"/>
      <w:lvlText w:val="•"/>
      <w:lvlJc w:val="left"/>
      <w:pPr>
        <w:tabs>
          <w:tab w:val="num" w:pos="2160"/>
        </w:tabs>
        <w:ind w:left="2160" w:hanging="360"/>
      </w:pPr>
      <w:rPr>
        <w:rFonts w:ascii="Times New Roman" w:hAnsi="Times New Roman" w:hint="default"/>
      </w:rPr>
    </w:lvl>
    <w:lvl w:ilvl="3" w:tplc="E55EFD66" w:tentative="1">
      <w:start w:val="1"/>
      <w:numFmt w:val="bullet"/>
      <w:lvlText w:val="•"/>
      <w:lvlJc w:val="left"/>
      <w:pPr>
        <w:tabs>
          <w:tab w:val="num" w:pos="2880"/>
        </w:tabs>
        <w:ind w:left="2880" w:hanging="360"/>
      </w:pPr>
      <w:rPr>
        <w:rFonts w:ascii="Times New Roman" w:hAnsi="Times New Roman" w:hint="default"/>
      </w:rPr>
    </w:lvl>
    <w:lvl w:ilvl="4" w:tplc="C2782E8A" w:tentative="1">
      <w:start w:val="1"/>
      <w:numFmt w:val="bullet"/>
      <w:lvlText w:val="•"/>
      <w:lvlJc w:val="left"/>
      <w:pPr>
        <w:tabs>
          <w:tab w:val="num" w:pos="3600"/>
        </w:tabs>
        <w:ind w:left="3600" w:hanging="360"/>
      </w:pPr>
      <w:rPr>
        <w:rFonts w:ascii="Times New Roman" w:hAnsi="Times New Roman" w:hint="default"/>
      </w:rPr>
    </w:lvl>
    <w:lvl w:ilvl="5" w:tplc="CD282088" w:tentative="1">
      <w:start w:val="1"/>
      <w:numFmt w:val="bullet"/>
      <w:lvlText w:val="•"/>
      <w:lvlJc w:val="left"/>
      <w:pPr>
        <w:tabs>
          <w:tab w:val="num" w:pos="4320"/>
        </w:tabs>
        <w:ind w:left="4320" w:hanging="360"/>
      </w:pPr>
      <w:rPr>
        <w:rFonts w:ascii="Times New Roman" w:hAnsi="Times New Roman" w:hint="default"/>
      </w:rPr>
    </w:lvl>
    <w:lvl w:ilvl="6" w:tplc="66BCC3CE" w:tentative="1">
      <w:start w:val="1"/>
      <w:numFmt w:val="bullet"/>
      <w:lvlText w:val="•"/>
      <w:lvlJc w:val="left"/>
      <w:pPr>
        <w:tabs>
          <w:tab w:val="num" w:pos="5040"/>
        </w:tabs>
        <w:ind w:left="5040" w:hanging="360"/>
      </w:pPr>
      <w:rPr>
        <w:rFonts w:ascii="Times New Roman" w:hAnsi="Times New Roman" w:hint="default"/>
      </w:rPr>
    </w:lvl>
    <w:lvl w:ilvl="7" w:tplc="5CB28FFE" w:tentative="1">
      <w:start w:val="1"/>
      <w:numFmt w:val="bullet"/>
      <w:lvlText w:val="•"/>
      <w:lvlJc w:val="left"/>
      <w:pPr>
        <w:tabs>
          <w:tab w:val="num" w:pos="5760"/>
        </w:tabs>
        <w:ind w:left="5760" w:hanging="360"/>
      </w:pPr>
      <w:rPr>
        <w:rFonts w:ascii="Times New Roman" w:hAnsi="Times New Roman" w:hint="default"/>
      </w:rPr>
    </w:lvl>
    <w:lvl w:ilvl="8" w:tplc="8490FE96"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6BFA1DA1"/>
    <w:multiLevelType w:val="hybridMultilevel"/>
    <w:tmpl w:val="4CBC58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76F398A"/>
    <w:multiLevelType w:val="hybridMultilevel"/>
    <w:tmpl w:val="30E2AACC"/>
    <w:lvl w:ilvl="0" w:tplc="05468890">
      <w:start w:val="1"/>
      <w:numFmt w:val="bullet"/>
      <w:lvlText w:val="•"/>
      <w:lvlJc w:val="left"/>
      <w:pPr>
        <w:tabs>
          <w:tab w:val="num" w:pos="720"/>
        </w:tabs>
        <w:ind w:left="720" w:hanging="360"/>
      </w:pPr>
      <w:rPr>
        <w:rFonts w:ascii="Times New Roman" w:hAnsi="Times New Roman" w:hint="default"/>
      </w:rPr>
    </w:lvl>
    <w:lvl w:ilvl="1" w:tplc="9D58B964" w:tentative="1">
      <w:start w:val="1"/>
      <w:numFmt w:val="bullet"/>
      <w:lvlText w:val="•"/>
      <w:lvlJc w:val="left"/>
      <w:pPr>
        <w:tabs>
          <w:tab w:val="num" w:pos="1440"/>
        </w:tabs>
        <w:ind w:left="1440" w:hanging="360"/>
      </w:pPr>
      <w:rPr>
        <w:rFonts w:ascii="Times New Roman" w:hAnsi="Times New Roman" w:hint="default"/>
      </w:rPr>
    </w:lvl>
    <w:lvl w:ilvl="2" w:tplc="A752A06C" w:tentative="1">
      <w:start w:val="1"/>
      <w:numFmt w:val="bullet"/>
      <w:lvlText w:val="•"/>
      <w:lvlJc w:val="left"/>
      <w:pPr>
        <w:tabs>
          <w:tab w:val="num" w:pos="2160"/>
        </w:tabs>
        <w:ind w:left="2160" w:hanging="360"/>
      </w:pPr>
      <w:rPr>
        <w:rFonts w:ascii="Times New Roman" w:hAnsi="Times New Roman" w:hint="default"/>
      </w:rPr>
    </w:lvl>
    <w:lvl w:ilvl="3" w:tplc="DDE0702E" w:tentative="1">
      <w:start w:val="1"/>
      <w:numFmt w:val="bullet"/>
      <w:lvlText w:val="•"/>
      <w:lvlJc w:val="left"/>
      <w:pPr>
        <w:tabs>
          <w:tab w:val="num" w:pos="2880"/>
        </w:tabs>
        <w:ind w:left="2880" w:hanging="360"/>
      </w:pPr>
      <w:rPr>
        <w:rFonts w:ascii="Times New Roman" w:hAnsi="Times New Roman" w:hint="default"/>
      </w:rPr>
    </w:lvl>
    <w:lvl w:ilvl="4" w:tplc="0E52DB12" w:tentative="1">
      <w:start w:val="1"/>
      <w:numFmt w:val="bullet"/>
      <w:lvlText w:val="•"/>
      <w:lvlJc w:val="left"/>
      <w:pPr>
        <w:tabs>
          <w:tab w:val="num" w:pos="3600"/>
        </w:tabs>
        <w:ind w:left="3600" w:hanging="360"/>
      </w:pPr>
      <w:rPr>
        <w:rFonts w:ascii="Times New Roman" w:hAnsi="Times New Roman" w:hint="default"/>
      </w:rPr>
    </w:lvl>
    <w:lvl w:ilvl="5" w:tplc="E940F81A" w:tentative="1">
      <w:start w:val="1"/>
      <w:numFmt w:val="bullet"/>
      <w:lvlText w:val="•"/>
      <w:lvlJc w:val="left"/>
      <w:pPr>
        <w:tabs>
          <w:tab w:val="num" w:pos="4320"/>
        </w:tabs>
        <w:ind w:left="4320" w:hanging="360"/>
      </w:pPr>
      <w:rPr>
        <w:rFonts w:ascii="Times New Roman" w:hAnsi="Times New Roman" w:hint="default"/>
      </w:rPr>
    </w:lvl>
    <w:lvl w:ilvl="6" w:tplc="B4747C9E" w:tentative="1">
      <w:start w:val="1"/>
      <w:numFmt w:val="bullet"/>
      <w:lvlText w:val="•"/>
      <w:lvlJc w:val="left"/>
      <w:pPr>
        <w:tabs>
          <w:tab w:val="num" w:pos="5040"/>
        </w:tabs>
        <w:ind w:left="5040" w:hanging="360"/>
      </w:pPr>
      <w:rPr>
        <w:rFonts w:ascii="Times New Roman" w:hAnsi="Times New Roman" w:hint="default"/>
      </w:rPr>
    </w:lvl>
    <w:lvl w:ilvl="7" w:tplc="536CCA78" w:tentative="1">
      <w:start w:val="1"/>
      <w:numFmt w:val="bullet"/>
      <w:lvlText w:val="•"/>
      <w:lvlJc w:val="left"/>
      <w:pPr>
        <w:tabs>
          <w:tab w:val="num" w:pos="5760"/>
        </w:tabs>
        <w:ind w:left="5760" w:hanging="360"/>
      </w:pPr>
      <w:rPr>
        <w:rFonts w:ascii="Times New Roman" w:hAnsi="Times New Roman" w:hint="default"/>
      </w:rPr>
    </w:lvl>
    <w:lvl w:ilvl="8" w:tplc="FC060270" w:tentative="1">
      <w:start w:val="1"/>
      <w:numFmt w:val="bullet"/>
      <w:lvlText w:val="•"/>
      <w:lvlJc w:val="left"/>
      <w:pPr>
        <w:tabs>
          <w:tab w:val="num" w:pos="6480"/>
        </w:tabs>
        <w:ind w:left="6480" w:hanging="360"/>
      </w:pPr>
      <w:rPr>
        <w:rFonts w:ascii="Times New Roman" w:hAnsi="Times New Roman" w:hint="default"/>
      </w:rPr>
    </w:lvl>
  </w:abstractNum>
  <w:num w:numId="1">
    <w:abstractNumId w:val="11"/>
  </w:num>
  <w:num w:numId="2">
    <w:abstractNumId w:val="12"/>
  </w:num>
  <w:num w:numId="3">
    <w:abstractNumId w:val="7"/>
  </w:num>
  <w:num w:numId="4">
    <w:abstractNumId w:val="14"/>
  </w:num>
  <w:num w:numId="5">
    <w:abstractNumId w:val="3"/>
  </w:num>
  <w:num w:numId="6">
    <w:abstractNumId w:val="6"/>
  </w:num>
  <w:num w:numId="7">
    <w:abstractNumId w:val="10"/>
  </w:num>
  <w:num w:numId="8">
    <w:abstractNumId w:val="17"/>
  </w:num>
  <w:num w:numId="9">
    <w:abstractNumId w:val="2"/>
  </w:num>
  <w:num w:numId="10">
    <w:abstractNumId w:val="15"/>
  </w:num>
  <w:num w:numId="11">
    <w:abstractNumId w:val="4"/>
  </w:num>
  <w:num w:numId="12">
    <w:abstractNumId w:val="5"/>
  </w:num>
  <w:num w:numId="13">
    <w:abstractNumId w:val="8"/>
  </w:num>
  <w:num w:numId="14">
    <w:abstractNumId w:val="13"/>
  </w:num>
  <w:num w:numId="15">
    <w:abstractNumId w:val="9"/>
  </w:num>
  <w:num w:numId="16">
    <w:abstractNumId w:val="0"/>
  </w:num>
  <w:num w:numId="17">
    <w:abstractNumId w:val="1"/>
  </w:num>
  <w:num w:numId="1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D9E"/>
    <w:rsid w:val="000003C5"/>
    <w:rsid w:val="00002BE2"/>
    <w:rsid w:val="0000548B"/>
    <w:rsid w:val="0000575D"/>
    <w:rsid w:val="00005B7A"/>
    <w:rsid w:val="00012884"/>
    <w:rsid w:val="00013169"/>
    <w:rsid w:val="0001422D"/>
    <w:rsid w:val="000144FE"/>
    <w:rsid w:val="00023B19"/>
    <w:rsid w:val="00023F4C"/>
    <w:rsid w:val="00024284"/>
    <w:rsid w:val="00025CF4"/>
    <w:rsid w:val="00027539"/>
    <w:rsid w:val="00034A95"/>
    <w:rsid w:val="000372EC"/>
    <w:rsid w:val="0003776C"/>
    <w:rsid w:val="00040D0A"/>
    <w:rsid w:val="00045DC6"/>
    <w:rsid w:val="00051034"/>
    <w:rsid w:val="000511B8"/>
    <w:rsid w:val="000523DB"/>
    <w:rsid w:val="00060A93"/>
    <w:rsid w:val="00060CFB"/>
    <w:rsid w:val="00060E7E"/>
    <w:rsid w:val="00060EF0"/>
    <w:rsid w:val="00061B8A"/>
    <w:rsid w:val="00062125"/>
    <w:rsid w:val="00062D93"/>
    <w:rsid w:val="000675C7"/>
    <w:rsid w:val="00071C27"/>
    <w:rsid w:val="00074D5E"/>
    <w:rsid w:val="00076F03"/>
    <w:rsid w:val="00087563"/>
    <w:rsid w:val="000934F3"/>
    <w:rsid w:val="0009364E"/>
    <w:rsid w:val="00096711"/>
    <w:rsid w:val="00097D16"/>
    <w:rsid w:val="000A06EE"/>
    <w:rsid w:val="000A1D26"/>
    <w:rsid w:val="000A288C"/>
    <w:rsid w:val="000A33A8"/>
    <w:rsid w:val="000A53BF"/>
    <w:rsid w:val="000B11BE"/>
    <w:rsid w:val="000B2B64"/>
    <w:rsid w:val="000B3E1C"/>
    <w:rsid w:val="000B4778"/>
    <w:rsid w:val="000C4ED4"/>
    <w:rsid w:val="000C5319"/>
    <w:rsid w:val="000C6166"/>
    <w:rsid w:val="000D07D7"/>
    <w:rsid w:val="000D188D"/>
    <w:rsid w:val="000D4922"/>
    <w:rsid w:val="000D4D2A"/>
    <w:rsid w:val="000E321C"/>
    <w:rsid w:val="000E4434"/>
    <w:rsid w:val="000F48EF"/>
    <w:rsid w:val="000F5C4C"/>
    <w:rsid w:val="000F6E08"/>
    <w:rsid w:val="00102C07"/>
    <w:rsid w:val="00103AF6"/>
    <w:rsid w:val="00110D19"/>
    <w:rsid w:val="001119BA"/>
    <w:rsid w:val="00112F3D"/>
    <w:rsid w:val="00114660"/>
    <w:rsid w:val="00115E6A"/>
    <w:rsid w:val="00116480"/>
    <w:rsid w:val="00117300"/>
    <w:rsid w:val="001224BD"/>
    <w:rsid w:val="00122BA0"/>
    <w:rsid w:val="00124821"/>
    <w:rsid w:val="00125156"/>
    <w:rsid w:val="0012690D"/>
    <w:rsid w:val="001316FF"/>
    <w:rsid w:val="0013235F"/>
    <w:rsid w:val="001335A5"/>
    <w:rsid w:val="00133E30"/>
    <w:rsid w:val="001361E4"/>
    <w:rsid w:val="00136738"/>
    <w:rsid w:val="00136AAD"/>
    <w:rsid w:val="0013744D"/>
    <w:rsid w:val="00137802"/>
    <w:rsid w:val="00143A0F"/>
    <w:rsid w:val="00143BF9"/>
    <w:rsid w:val="00143E0A"/>
    <w:rsid w:val="00145E31"/>
    <w:rsid w:val="001559FD"/>
    <w:rsid w:val="00155BD1"/>
    <w:rsid w:val="00156955"/>
    <w:rsid w:val="0017073C"/>
    <w:rsid w:val="00173130"/>
    <w:rsid w:val="00173366"/>
    <w:rsid w:val="00173983"/>
    <w:rsid w:val="001753F3"/>
    <w:rsid w:val="00175B72"/>
    <w:rsid w:val="001768A1"/>
    <w:rsid w:val="00187D12"/>
    <w:rsid w:val="001A0B41"/>
    <w:rsid w:val="001A4D3F"/>
    <w:rsid w:val="001A64DB"/>
    <w:rsid w:val="001B294D"/>
    <w:rsid w:val="001B2E42"/>
    <w:rsid w:val="001B39FD"/>
    <w:rsid w:val="001C20E4"/>
    <w:rsid w:val="001C4703"/>
    <w:rsid w:val="001C51A6"/>
    <w:rsid w:val="001C6D87"/>
    <w:rsid w:val="001E343C"/>
    <w:rsid w:val="001E5337"/>
    <w:rsid w:val="001E5EE1"/>
    <w:rsid w:val="001E6C46"/>
    <w:rsid w:val="001F6B34"/>
    <w:rsid w:val="001F6C2A"/>
    <w:rsid w:val="002029D4"/>
    <w:rsid w:val="0020561E"/>
    <w:rsid w:val="00206193"/>
    <w:rsid w:val="00207556"/>
    <w:rsid w:val="00211993"/>
    <w:rsid w:val="0021267F"/>
    <w:rsid w:val="00212BA8"/>
    <w:rsid w:val="00216480"/>
    <w:rsid w:val="0021674D"/>
    <w:rsid w:val="00217144"/>
    <w:rsid w:val="00217EA2"/>
    <w:rsid w:val="00225E37"/>
    <w:rsid w:val="00226869"/>
    <w:rsid w:val="00231B85"/>
    <w:rsid w:val="002320E6"/>
    <w:rsid w:val="0023294D"/>
    <w:rsid w:val="00232AF3"/>
    <w:rsid w:val="00233CDC"/>
    <w:rsid w:val="0023448D"/>
    <w:rsid w:val="0023555E"/>
    <w:rsid w:val="00240EF2"/>
    <w:rsid w:val="00241602"/>
    <w:rsid w:val="002423DD"/>
    <w:rsid w:val="00250269"/>
    <w:rsid w:val="00256790"/>
    <w:rsid w:val="00257C5C"/>
    <w:rsid w:val="00257E12"/>
    <w:rsid w:val="00263069"/>
    <w:rsid w:val="002677F5"/>
    <w:rsid w:val="00272C8C"/>
    <w:rsid w:val="0027633C"/>
    <w:rsid w:val="00280EE3"/>
    <w:rsid w:val="00281C30"/>
    <w:rsid w:val="002836E0"/>
    <w:rsid w:val="002854BF"/>
    <w:rsid w:val="0028564D"/>
    <w:rsid w:val="00287728"/>
    <w:rsid w:val="002916AA"/>
    <w:rsid w:val="00295507"/>
    <w:rsid w:val="00296574"/>
    <w:rsid w:val="002A6506"/>
    <w:rsid w:val="002A7433"/>
    <w:rsid w:val="002A7FD6"/>
    <w:rsid w:val="002B1E41"/>
    <w:rsid w:val="002B3A81"/>
    <w:rsid w:val="002C1473"/>
    <w:rsid w:val="002C6FA4"/>
    <w:rsid w:val="002C75CD"/>
    <w:rsid w:val="002D0C55"/>
    <w:rsid w:val="002D7467"/>
    <w:rsid w:val="002E2FEB"/>
    <w:rsid w:val="002E5854"/>
    <w:rsid w:val="002F0D47"/>
    <w:rsid w:val="002F2733"/>
    <w:rsid w:val="002F2961"/>
    <w:rsid w:val="002F4F52"/>
    <w:rsid w:val="002F4F61"/>
    <w:rsid w:val="003010CE"/>
    <w:rsid w:val="00301AFD"/>
    <w:rsid w:val="00303FC5"/>
    <w:rsid w:val="00304865"/>
    <w:rsid w:val="00304EC9"/>
    <w:rsid w:val="00306E07"/>
    <w:rsid w:val="00311236"/>
    <w:rsid w:val="003139BB"/>
    <w:rsid w:val="003161E0"/>
    <w:rsid w:val="00316809"/>
    <w:rsid w:val="00322197"/>
    <w:rsid w:val="0032328A"/>
    <w:rsid w:val="0034215F"/>
    <w:rsid w:val="0034235B"/>
    <w:rsid w:val="00342EA9"/>
    <w:rsid w:val="0035160F"/>
    <w:rsid w:val="00352B53"/>
    <w:rsid w:val="00354392"/>
    <w:rsid w:val="00356514"/>
    <w:rsid w:val="003622C9"/>
    <w:rsid w:val="0036237E"/>
    <w:rsid w:val="00366501"/>
    <w:rsid w:val="00370B2A"/>
    <w:rsid w:val="00371C81"/>
    <w:rsid w:val="003734F3"/>
    <w:rsid w:val="00373557"/>
    <w:rsid w:val="0037361E"/>
    <w:rsid w:val="00385644"/>
    <w:rsid w:val="003919C3"/>
    <w:rsid w:val="00392C46"/>
    <w:rsid w:val="003938A4"/>
    <w:rsid w:val="003971D7"/>
    <w:rsid w:val="003A789F"/>
    <w:rsid w:val="003B1A7F"/>
    <w:rsid w:val="003B1F81"/>
    <w:rsid w:val="003B274D"/>
    <w:rsid w:val="003B2E59"/>
    <w:rsid w:val="003B69EB"/>
    <w:rsid w:val="003B7041"/>
    <w:rsid w:val="003B7DA7"/>
    <w:rsid w:val="003C4C41"/>
    <w:rsid w:val="003C728C"/>
    <w:rsid w:val="003D12AF"/>
    <w:rsid w:val="003D2094"/>
    <w:rsid w:val="003D2764"/>
    <w:rsid w:val="003D672C"/>
    <w:rsid w:val="003D7F8E"/>
    <w:rsid w:val="003E12D0"/>
    <w:rsid w:val="003E1EB2"/>
    <w:rsid w:val="003E43E7"/>
    <w:rsid w:val="003E4AED"/>
    <w:rsid w:val="003E591A"/>
    <w:rsid w:val="003E69E7"/>
    <w:rsid w:val="003E757C"/>
    <w:rsid w:val="003E7799"/>
    <w:rsid w:val="003F095D"/>
    <w:rsid w:val="003F2578"/>
    <w:rsid w:val="0040136C"/>
    <w:rsid w:val="00402B59"/>
    <w:rsid w:val="00403095"/>
    <w:rsid w:val="004032EC"/>
    <w:rsid w:val="004063A0"/>
    <w:rsid w:val="00407FF4"/>
    <w:rsid w:val="00416F50"/>
    <w:rsid w:val="00421FB9"/>
    <w:rsid w:val="00422B95"/>
    <w:rsid w:val="00425007"/>
    <w:rsid w:val="004311A3"/>
    <w:rsid w:val="00432F9E"/>
    <w:rsid w:val="0043322A"/>
    <w:rsid w:val="0043592D"/>
    <w:rsid w:val="00437C85"/>
    <w:rsid w:val="00447BC2"/>
    <w:rsid w:val="004515DB"/>
    <w:rsid w:val="0045202B"/>
    <w:rsid w:val="00453A08"/>
    <w:rsid w:val="00455D71"/>
    <w:rsid w:val="00457061"/>
    <w:rsid w:val="00466901"/>
    <w:rsid w:val="0047424D"/>
    <w:rsid w:val="00477778"/>
    <w:rsid w:val="00480142"/>
    <w:rsid w:val="004850B8"/>
    <w:rsid w:val="00485419"/>
    <w:rsid w:val="004901DC"/>
    <w:rsid w:val="00490558"/>
    <w:rsid w:val="00492AF6"/>
    <w:rsid w:val="004940D4"/>
    <w:rsid w:val="00497626"/>
    <w:rsid w:val="004A49EF"/>
    <w:rsid w:val="004B3804"/>
    <w:rsid w:val="004B5D94"/>
    <w:rsid w:val="004B6C34"/>
    <w:rsid w:val="004B7179"/>
    <w:rsid w:val="004C15E2"/>
    <w:rsid w:val="004C39C5"/>
    <w:rsid w:val="004D0FD6"/>
    <w:rsid w:val="004D5BC9"/>
    <w:rsid w:val="004E113A"/>
    <w:rsid w:val="004E5AFE"/>
    <w:rsid w:val="004E73E5"/>
    <w:rsid w:val="004E7A81"/>
    <w:rsid w:val="004E7FBD"/>
    <w:rsid w:val="004F19EA"/>
    <w:rsid w:val="004F37FB"/>
    <w:rsid w:val="004F3CB1"/>
    <w:rsid w:val="004F77D1"/>
    <w:rsid w:val="00502F51"/>
    <w:rsid w:val="0050337C"/>
    <w:rsid w:val="00503482"/>
    <w:rsid w:val="00507792"/>
    <w:rsid w:val="005107A9"/>
    <w:rsid w:val="00511D56"/>
    <w:rsid w:val="00512C95"/>
    <w:rsid w:val="00514229"/>
    <w:rsid w:val="005153B4"/>
    <w:rsid w:val="0052018A"/>
    <w:rsid w:val="0054037B"/>
    <w:rsid w:val="005414FE"/>
    <w:rsid w:val="0054206C"/>
    <w:rsid w:val="0054341F"/>
    <w:rsid w:val="00543BFF"/>
    <w:rsid w:val="005440DD"/>
    <w:rsid w:val="00544A0B"/>
    <w:rsid w:val="00545321"/>
    <w:rsid w:val="00551549"/>
    <w:rsid w:val="00555293"/>
    <w:rsid w:val="00556E4B"/>
    <w:rsid w:val="00557654"/>
    <w:rsid w:val="00560855"/>
    <w:rsid w:val="0056145A"/>
    <w:rsid w:val="00563267"/>
    <w:rsid w:val="005640E0"/>
    <w:rsid w:val="00571616"/>
    <w:rsid w:val="00572074"/>
    <w:rsid w:val="00575448"/>
    <w:rsid w:val="0057667D"/>
    <w:rsid w:val="00580EA6"/>
    <w:rsid w:val="00583F92"/>
    <w:rsid w:val="00590525"/>
    <w:rsid w:val="00590E17"/>
    <w:rsid w:val="00597DBC"/>
    <w:rsid w:val="005A0E9A"/>
    <w:rsid w:val="005A10FB"/>
    <w:rsid w:val="005A29E4"/>
    <w:rsid w:val="005A3249"/>
    <w:rsid w:val="005A3681"/>
    <w:rsid w:val="005B1D1D"/>
    <w:rsid w:val="005B760C"/>
    <w:rsid w:val="005C2775"/>
    <w:rsid w:val="005C775D"/>
    <w:rsid w:val="005D3914"/>
    <w:rsid w:val="005D4303"/>
    <w:rsid w:val="005D51B4"/>
    <w:rsid w:val="005E36C5"/>
    <w:rsid w:val="005E400F"/>
    <w:rsid w:val="005E59EC"/>
    <w:rsid w:val="005E5DF5"/>
    <w:rsid w:val="005F0968"/>
    <w:rsid w:val="005F1A20"/>
    <w:rsid w:val="005F3A3E"/>
    <w:rsid w:val="005F5138"/>
    <w:rsid w:val="005F60BE"/>
    <w:rsid w:val="0060082A"/>
    <w:rsid w:val="00600D0C"/>
    <w:rsid w:val="006020E2"/>
    <w:rsid w:val="0060222D"/>
    <w:rsid w:val="00603281"/>
    <w:rsid w:val="0061519F"/>
    <w:rsid w:val="00615E5B"/>
    <w:rsid w:val="00616148"/>
    <w:rsid w:val="00626BD6"/>
    <w:rsid w:val="0063617E"/>
    <w:rsid w:val="00636281"/>
    <w:rsid w:val="00636A0F"/>
    <w:rsid w:val="006378B0"/>
    <w:rsid w:val="00637B5B"/>
    <w:rsid w:val="00644B38"/>
    <w:rsid w:val="00644E1D"/>
    <w:rsid w:val="00647303"/>
    <w:rsid w:val="0065260C"/>
    <w:rsid w:val="00652696"/>
    <w:rsid w:val="00652707"/>
    <w:rsid w:val="006537D9"/>
    <w:rsid w:val="00654A32"/>
    <w:rsid w:val="006551BA"/>
    <w:rsid w:val="00661366"/>
    <w:rsid w:val="006625D6"/>
    <w:rsid w:val="00666224"/>
    <w:rsid w:val="00666733"/>
    <w:rsid w:val="00670DB0"/>
    <w:rsid w:val="00671013"/>
    <w:rsid w:val="0067478C"/>
    <w:rsid w:val="00675EA9"/>
    <w:rsid w:val="00676ECD"/>
    <w:rsid w:val="00677E0E"/>
    <w:rsid w:val="00680958"/>
    <w:rsid w:val="00681508"/>
    <w:rsid w:val="00682572"/>
    <w:rsid w:val="00684F86"/>
    <w:rsid w:val="0069136F"/>
    <w:rsid w:val="00692882"/>
    <w:rsid w:val="006928D7"/>
    <w:rsid w:val="00694683"/>
    <w:rsid w:val="00696B23"/>
    <w:rsid w:val="00696C19"/>
    <w:rsid w:val="006A0E6E"/>
    <w:rsid w:val="006A13F4"/>
    <w:rsid w:val="006A4E78"/>
    <w:rsid w:val="006A5F6B"/>
    <w:rsid w:val="006A6069"/>
    <w:rsid w:val="006A7A81"/>
    <w:rsid w:val="006B0898"/>
    <w:rsid w:val="006B2355"/>
    <w:rsid w:val="006B6035"/>
    <w:rsid w:val="006B6F9B"/>
    <w:rsid w:val="006C57B7"/>
    <w:rsid w:val="006D1D80"/>
    <w:rsid w:val="006D2FF4"/>
    <w:rsid w:val="006D734C"/>
    <w:rsid w:val="006E0F54"/>
    <w:rsid w:val="006E1DE9"/>
    <w:rsid w:val="006E2AFC"/>
    <w:rsid w:val="006E2DB8"/>
    <w:rsid w:val="006E53C1"/>
    <w:rsid w:val="006F50B0"/>
    <w:rsid w:val="006F5AA3"/>
    <w:rsid w:val="006F6E66"/>
    <w:rsid w:val="007033A9"/>
    <w:rsid w:val="00704AEC"/>
    <w:rsid w:val="00711734"/>
    <w:rsid w:val="007141DC"/>
    <w:rsid w:val="00714F75"/>
    <w:rsid w:val="00720C77"/>
    <w:rsid w:val="00723E15"/>
    <w:rsid w:val="00726B14"/>
    <w:rsid w:val="00730723"/>
    <w:rsid w:val="00736AA4"/>
    <w:rsid w:val="00737521"/>
    <w:rsid w:val="007422FA"/>
    <w:rsid w:val="00743479"/>
    <w:rsid w:val="00743CB4"/>
    <w:rsid w:val="00744698"/>
    <w:rsid w:val="0074552C"/>
    <w:rsid w:val="007458AF"/>
    <w:rsid w:val="007458BD"/>
    <w:rsid w:val="00753ECE"/>
    <w:rsid w:val="00756B32"/>
    <w:rsid w:val="007715F6"/>
    <w:rsid w:val="00773DA8"/>
    <w:rsid w:val="00776E71"/>
    <w:rsid w:val="00782791"/>
    <w:rsid w:val="00787022"/>
    <w:rsid w:val="007902E5"/>
    <w:rsid w:val="007936C2"/>
    <w:rsid w:val="007945A2"/>
    <w:rsid w:val="00794797"/>
    <w:rsid w:val="00797489"/>
    <w:rsid w:val="007A02F8"/>
    <w:rsid w:val="007A0E53"/>
    <w:rsid w:val="007A1CF0"/>
    <w:rsid w:val="007A4BF4"/>
    <w:rsid w:val="007A57FF"/>
    <w:rsid w:val="007A7383"/>
    <w:rsid w:val="007C1B34"/>
    <w:rsid w:val="007C26E1"/>
    <w:rsid w:val="007C5A8B"/>
    <w:rsid w:val="007C6E89"/>
    <w:rsid w:val="007D0CEB"/>
    <w:rsid w:val="007D294B"/>
    <w:rsid w:val="007D4FDC"/>
    <w:rsid w:val="007D76BA"/>
    <w:rsid w:val="007E15B4"/>
    <w:rsid w:val="007E6C99"/>
    <w:rsid w:val="007F16B7"/>
    <w:rsid w:val="007F5AA4"/>
    <w:rsid w:val="00800846"/>
    <w:rsid w:val="00801E9F"/>
    <w:rsid w:val="0080513E"/>
    <w:rsid w:val="00807265"/>
    <w:rsid w:val="0081005B"/>
    <w:rsid w:val="0081008B"/>
    <w:rsid w:val="008107B3"/>
    <w:rsid w:val="00812F55"/>
    <w:rsid w:val="008137E5"/>
    <w:rsid w:val="00815864"/>
    <w:rsid w:val="008174E2"/>
    <w:rsid w:val="00826324"/>
    <w:rsid w:val="008300F5"/>
    <w:rsid w:val="00831D83"/>
    <w:rsid w:val="00831F4F"/>
    <w:rsid w:val="00832D10"/>
    <w:rsid w:val="00833FDA"/>
    <w:rsid w:val="00834FB4"/>
    <w:rsid w:val="00835C04"/>
    <w:rsid w:val="008367CC"/>
    <w:rsid w:val="0083790A"/>
    <w:rsid w:val="00842ACA"/>
    <w:rsid w:val="0084653E"/>
    <w:rsid w:val="00853F4B"/>
    <w:rsid w:val="008541B4"/>
    <w:rsid w:val="008553CD"/>
    <w:rsid w:val="00855D21"/>
    <w:rsid w:val="008612A9"/>
    <w:rsid w:val="008625CC"/>
    <w:rsid w:val="00865D27"/>
    <w:rsid w:val="0087081D"/>
    <w:rsid w:val="0087176A"/>
    <w:rsid w:val="00874876"/>
    <w:rsid w:val="00875C08"/>
    <w:rsid w:val="0088055C"/>
    <w:rsid w:val="00881163"/>
    <w:rsid w:val="00884F0C"/>
    <w:rsid w:val="0089401D"/>
    <w:rsid w:val="00897D77"/>
    <w:rsid w:val="008A0CBF"/>
    <w:rsid w:val="008A1D5D"/>
    <w:rsid w:val="008A2849"/>
    <w:rsid w:val="008A4F9B"/>
    <w:rsid w:val="008B27FE"/>
    <w:rsid w:val="008B3E76"/>
    <w:rsid w:val="008B4CF7"/>
    <w:rsid w:val="008C30DE"/>
    <w:rsid w:val="008C3938"/>
    <w:rsid w:val="008C39EA"/>
    <w:rsid w:val="008C42EE"/>
    <w:rsid w:val="008C594B"/>
    <w:rsid w:val="008D3B16"/>
    <w:rsid w:val="008D673D"/>
    <w:rsid w:val="008E0573"/>
    <w:rsid w:val="008E0E80"/>
    <w:rsid w:val="008E1029"/>
    <w:rsid w:val="008E3DEA"/>
    <w:rsid w:val="008E5330"/>
    <w:rsid w:val="008E7351"/>
    <w:rsid w:val="008F049D"/>
    <w:rsid w:val="008F4110"/>
    <w:rsid w:val="008F6F07"/>
    <w:rsid w:val="00900C3B"/>
    <w:rsid w:val="009036D5"/>
    <w:rsid w:val="00904E13"/>
    <w:rsid w:val="009061A1"/>
    <w:rsid w:val="009068E1"/>
    <w:rsid w:val="00912177"/>
    <w:rsid w:val="0091507B"/>
    <w:rsid w:val="00920CE0"/>
    <w:rsid w:val="0092611E"/>
    <w:rsid w:val="009277A8"/>
    <w:rsid w:val="00927DAB"/>
    <w:rsid w:val="00936809"/>
    <w:rsid w:val="009444B4"/>
    <w:rsid w:val="009460F9"/>
    <w:rsid w:val="009473AF"/>
    <w:rsid w:val="00954D33"/>
    <w:rsid w:val="009579E0"/>
    <w:rsid w:val="0096229C"/>
    <w:rsid w:val="00965185"/>
    <w:rsid w:val="00966DF7"/>
    <w:rsid w:val="00975DC5"/>
    <w:rsid w:val="00975F02"/>
    <w:rsid w:val="00985E16"/>
    <w:rsid w:val="00990D72"/>
    <w:rsid w:val="00993ABC"/>
    <w:rsid w:val="00995668"/>
    <w:rsid w:val="0099783E"/>
    <w:rsid w:val="009A0207"/>
    <w:rsid w:val="009A07C6"/>
    <w:rsid w:val="009A4BFB"/>
    <w:rsid w:val="009A59A6"/>
    <w:rsid w:val="009B22A6"/>
    <w:rsid w:val="009B33EB"/>
    <w:rsid w:val="009B3D01"/>
    <w:rsid w:val="009B502D"/>
    <w:rsid w:val="009B7A5E"/>
    <w:rsid w:val="009C2EB8"/>
    <w:rsid w:val="009C5C14"/>
    <w:rsid w:val="009D2B90"/>
    <w:rsid w:val="009D332F"/>
    <w:rsid w:val="009D37E5"/>
    <w:rsid w:val="009D3C12"/>
    <w:rsid w:val="009D423F"/>
    <w:rsid w:val="009D4F61"/>
    <w:rsid w:val="009D699B"/>
    <w:rsid w:val="009E0478"/>
    <w:rsid w:val="009E4C60"/>
    <w:rsid w:val="009E52E5"/>
    <w:rsid w:val="009E7800"/>
    <w:rsid w:val="009F013D"/>
    <w:rsid w:val="009F12EA"/>
    <w:rsid w:val="009F5402"/>
    <w:rsid w:val="00A0301A"/>
    <w:rsid w:val="00A03D27"/>
    <w:rsid w:val="00A05425"/>
    <w:rsid w:val="00A0551C"/>
    <w:rsid w:val="00A057B9"/>
    <w:rsid w:val="00A06D81"/>
    <w:rsid w:val="00A250D8"/>
    <w:rsid w:val="00A25B54"/>
    <w:rsid w:val="00A270D0"/>
    <w:rsid w:val="00A32494"/>
    <w:rsid w:val="00A36682"/>
    <w:rsid w:val="00A44F6F"/>
    <w:rsid w:val="00A45878"/>
    <w:rsid w:val="00A459DA"/>
    <w:rsid w:val="00A46FDA"/>
    <w:rsid w:val="00A4784E"/>
    <w:rsid w:val="00A51D4B"/>
    <w:rsid w:val="00A54701"/>
    <w:rsid w:val="00A54B9D"/>
    <w:rsid w:val="00A55F54"/>
    <w:rsid w:val="00A56C6C"/>
    <w:rsid w:val="00A5726B"/>
    <w:rsid w:val="00A576F3"/>
    <w:rsid w:val="00A612B7"/>
    <w:rsid w:val="00A62C06"/>
    <w:rsid w:val="00A63E64"/>
    <w:rsid w:val="00A661C6"/>
    <w:rsid w:val="00A67E3A"/>
    <w:rsid w:val="00A70750"/>
    <w:rsid w:val="00A70A6E"/>
    <w:rsid w:val="00A72856"/>
    <w:rsid w:val="00A75CFA"/>
    <w:rsid w:val="00A76BF8"/>
    <w:rsid w:val="00A8105E"/>
    <w:rsid w:val="00A815A2"/>
    <w:rsid w:val="00A81D4D"/>
    <w:rsid w:val="00A84C26"/>
    <w:rsid w:val="00A85AB2"/>
    <w:rsid w:val="00A93115"/>
    <w:rsid w:val="00A93BDA"/>
    <w:rsid w:val="00A9471C"/>
    <w:rsid w:val="00A95635"/>
    <w:rsid w:val="00AA0076"/>
    <w:rsid w:val="00AA056B"/>
    <w:rsid w:val="00AA0D8F"/>
    <w:rsid w:val="00AA1EFB"/>
    <w:rsid w:val="00AA28F4"/>
    <w:rsid w:val="00AA431C"/>
    <w:rsid w:val="00AB74D8"/>
    <w:rsid w:val="00AC09D2"/>
    <w:rsid w:val="00AC18EC"/>
    <w:rsid w:val="00AC5222"/>
    <w:rsid w:val="00AD6945"/>
    <w:rsid w:val="00AE3092"/>
    <w:rsid w:val="00AE5CC2"/>
    <w:rsid w:val="00AE6F1F"/>
    <w:rsid w:val="00AF415E"/>
    <w:rsid w:val="00AF4361"/>
    <w:rsid w:val="00AF491B"/>
    <w:rsid w:val="00B00540"/>
    <w:rsid w:val="00B008F5"/>
    <w:rsid w:val="00B05BFD"/>
    <w:rsid w:val="00B07708"/>
    <w:rsid w:val="00B11101"/>
    <w:rsid w:val="00B11E4B"/>
    <w:rsid w:val="00B13CD8"/>
    <w:rsid w:val="00B14175"/>
    <w:rsid w:val="00B14507"/>
    <w:rsid w:val="00B147BB"/>
    <w:rsid w:val="00B15DFB"/>
    <w:rsid w:val="00B16D12"/>
    <w:rsid w:val="00B20DA9"/>
    <w:rsid w:val="00B21D4E"/>
    <w:rsid w:val="00B24BCD"/>
    <w:rsid w:val="00B272D9"/>
    <w:rsid w:val="00B30CD9"/>
    <w:rsid w:val="00B30DEF"/>
    <w:rsid w:val="00B34A00"/>
    <w:rsid w:val="00B357A0"/>
    <w:rsid w:val="00B35AA6"/>
    <w:rsid w:val="00B422C1"/>
    <w:rsid w:val="00B42B32"/>
    <w:rsid w:val="00B4322A"/>
    <w:rsid w:val="00B47B12"/>
    <w:rsid w:val="00B51555"/>
    <w:rsid w:val="00B53D15"/>
    <w:rsid w:val="00B57BA9"/>
    <w:rsid w:val="00B60ECA"/>
    <w:rsid w:val="00B62241"/>
    <w:rsid w:val="00B62DD6"/>
    <w:rsid w:val="00B657EA"/>
    <w:rsid w:val="00B678CE"/>
    <w:rsid w:val="00B70CA5"/>
    <w:rsid w:val="00B71E30"/>
    <w:rsid w:val="00B7534D"/>
    <w:rsid w:val="00B77CA7"/>
    <w:rsid w:val="00B82D6E"/>
    <w:rsid w:val="00B8721D"/>
    <w:rsid w:val="00B8799F"/>
    <w:rsid w:val="00B87FC7"/>
    <w:rsid w:val="00B962C3"/>
    <w:rsid w:val="00BA2339"/>
    <w:rsid w:val="00BA302B"/>
    <w:rsid w:val="00BA314F"/>
    <w:rsid w:val="00BA60FA"/>
    <w:rsid w:val="00BA7004"/>
    <w:rsid w:val="00BB440B"/>
    <w:rsid w:val="00BB75C8"/>
    <w:rsid w:val="00BB797A"/>
    <w:rsid w:val="00BB7DD3"/>
    <w:rsid w:val="00BC1312"/>
    <w:rsid w:val="00BC15FE"/>
    <w:rsid w:val="00BC1A09"/>
    <w:rsid w:val="00BC33D6"/>
    <w:rsid w:val="00BC4948"/>
    <w:rsid w:val="00BC642D"/>
    <w:rsid w:val="00BD0D17"/>
    <w:rsid w:val="00BD0D7A"/>
    <w:rsid w:val="00BD2811"/>
    <w:rsid w:val="00BE3496"/>
    <w:rsid w:val="00BE430B"/>
    <w:rsid w:val="00BE6914"/>
    <w:rsid w:val="00BF21D7"/>
    <w:rsid w:val="00BF5048"/>
    <w:rsid w:val="00BF5D53"/>
    <w:rsid w:val="00BF6A7F"/>
    <w:rsid w:val="00C008E3"/>
    <w:rsid w:val="00C02009"/>
    <w:rsid w:val="00C11944"/>
    <w:rsid w:val="00C12AA4"/>
    <w:rsid w:val="00C12B5F"/>
    <w:rsid w:val="00C21EBC"/>
    <w:rsid w:val="00C30E2D"/>
    <w:rsid w:val="00C32D6E"/>
    <w:rsid w:val="00C33056"/>
    <w:rsid w:val="00C36089"/>
    <w:rsid w:val="00C37CE5"/>
    <w:rsid w:val="00C400B2"/>
    <w:rsid w:val="00C4246F"/>
    <w:rsid w:val="00C45007"/>
    <w:rsid w:val="00C466D4"/>
    <w:rsid w:val="00C50361"/>
    <w:rsid w:val="00C5149D"/>
    <w:rsid w:val="00C57F66"/>
    <w:rsid w:val="00C65C84"/>
    <w:rsid w:val="00C722FD"/>
    <w:rsid w:val="00C7300B"/>
    <w:rsid w:val="00C755BD"/>
    <w:rsid w:val="00C80D36"/>
    <w:rsid w:val="00C813BC"/>
    <w:rsid w:val="00C82B84"/>
    <w:rsid w:val="00C855D2"/>
    <w:rsid w:val="00C87622"/>
    <w:rsid w:val="00C91F37"/>
    <w:rsid w:val="00C9231C"/>
    <w:rsid w:val="00CA16FA"/>
    <w:rsid w:val="00CA2C57"/>
    <w:rsid w:val="00CA544B"/>
    <w:rsid w:val="00CB1D9C"/>
    <w:rsid w:val="00CB2D38"/>
    <w:rsid w:val="00CB4598"/>
    <w:rsid w:val="00CB53DB"/>
    <w:rsid w:val="00CB6AF3"/>
    <w:rsid w:val="00CC0DC4"/>
    <w:rsid w:val="00CC2203"/>
    <w:rsid w:val="00CC620D"/>
    <w:rsid w:val="00CC6FD3"/>
    <w:rsid w:val="00CC750B"/>
    <w:rsid w:val="00CC79B5"/>
    <w:rsid w:val="00CD112F"/>
    <w:rsid w:val="00CD1D36"/>
    <w:rsid w:val="00CD2049"/>
    <w:rsid w:val="00CD21D7"/>
    <w:rsid w:val="00CD37F4"/>
    <w:rsid w:val="00CD44D4"/>
    <w:rsid w:val="00CD75F4"/>
    <w:rsid w:val="00CE2DA9"/>
    <w:rsid w:val="00CE3EDC"/>
    <w:rsid w:val="00CE5F23"/>
    <w:rsid w:val="00CF479E"/>
    <w:rsid w:val="00CF5E84"/>
    <w:rsid w:val="00CF6189"/>
    <w:rsid w:val="00D1030E"/>
    <w:rsid w:val="00D1231E"/>
    <w:rsid w:val="00D129F6"/>
    <w:rsid w:val="00D12BEE"/>
    <w:rsid w:val="00D14CB8"/>
    <w:rsid w:val="00D175E9"/>
    <w:rsid w:val="00D23E36"/>
    <w:rsid w:val="00D24E91"/>
    <w:rsid w:val="00D2707A"/>
    <w:rsid w:val="00D34C7D"/>
    <w:rsid w:val="00D418C1"/>
    <w:rsid w:val="00D47D9E"/>
    <w:rsid w:val="00D51F1B"/>
    <w:rsid w:val="00D539E0"/>
    <w:rsid w:val="00D54561"/>
    <w:rsid w:val="00D559D0"/>
    <w:rsid w:val="00D56207"/>
    <w:rsid w:val="00D56F9F"/>
    <w:rsid w:val="00D616F0"/>
    <w:rsid w:val="00D62A39"/>
    <w:rsid w:val="00D654AB"/>
    <w:rsid w:val="00D65748"/>
    <w:rsid w:val="00D720F4"/>
    <w:rsid w:val="00D7320C"/>
    <w:rsid w:val="00D73292"/>
    <w:rsid w:val="00D73B1B"/>
    <w:rsid w:val="00D73E3B"/>
    <w:rsid w:val="00D740AF"/>
    <w:rsid w:val="00D75633"/>
    <w:rsid w:val="00D76033"/>
    <w:rsid w:val="00D7688E"/>
    <w:rsid w:val="00D80EC0"/>
    <w:rsid w:val="00D8236E"/>
    <w:rsid w:val="00D827F2"/>
    <w:rsid w:val="00D82930"/>
    <w:rsid w:val="00D831F4"/>
    <w:rsid w:val="00D85981"/>
    <w:rsid w:val="00D865D4"/>
    <w:rsid w:val="00D876E1"/>
    <w:rsid w:val="00DA0189"/>
    <w:rsid w:val="00DA5543"/>
    <w:rsid w:val="00DA7570"/>
    <w:rsid w:val="00DB02AE"/>
    <w:rsid w:val="00DB0398"/>
    <w:rsid w:val="00DB2B0A"/>
    <w:rsid w:val="00DB4148"/>
    <w:rsid w:val="00DB57CA"/>
    <w:rsid w:val="00DC48E4"/>
    <w:rsid w:val="00DD2800"/>
    <w:rsid w:val="00DD2D8E"/>
    <w:rsid w:val="00DE0F8B"/>
    <w:rsid w:val="00DE2415"/>
    <w:rsid w:val="00DE69E8"/>
    <w:rsid w:val="00DF2A86"/>
    <w:rsid w:val="00DF3B1F"/>
    <w:rsid w:val="00DF5547"/>
    <w:rsid w:val="00E04703"/>
    <w:rsid w:val="00E062CE"/>
    <w:rsid w:val="00E06458"/>
    <w:rsid w:val="00E06CC7"/>
    <w:rsid w:val="00E103EB"/>
    <w:rsid w:val="00E14301"/>
    <w:rsid w:val="00E20042"/>
    <w:rsid w:val="00E21CD6"/>
    <w:rsid w:val="00E3312C"/>
    <w:rsid w:val="00E3761F"/>
    <w:rsid w:val="00E43321"/>
    <w:rsid w:val="00E539BC"/>
    <w:rsid w:val="00E60ACE"/>
    <w:rsid w:val="00E60BAA"/>
    <w:rsid w:val="00E7110D"/>
    <w:rsid w:val="00E71B56"/>
    <w:rsid w:val="00E727E8"/>
    <w:rsid w:val="00E729CA"/>
    <w:rsid w:val="00E72CDF"/>
    <w:rsid w:val="00E74E3C"/>
    <w:rsid w:val="00E75F5A"/>
    <w:rsid w:val="00E76865"/>
    <w:rsid w:val="00E8654B"/>
    <w:rsid w:val="00E90A01"/>
    <w:rsid w:val="00E9126F"/>
    <w:rsid w:val="00E96293"/>
    <w:rsid w:val="00E978E1"/>
    <w:rsid w:val="00EA10D6"/>
    <w:rsid w:val="00EB0B3F"/>
    <w:rsid w:val="00EB1C7A"/>
    <w:rsid w:val="00EB253A"/>
    <w:rsid w:val="00EB5D16"/>
    <w:rsid w:val="00EC00EB"/>
    <w:rsid w:val="00EC1856"/>
    <w:rsid w:val="00EC41C4"/>
    <w:rsid w:val="00EC4C11"/>
    <w:rsid w:val="00EC6A66"/>
    <w:rsid w:val="00ED700C"/>
    <w:rsid w:val="00EE133F"/>
    <w:rsid w:val="00EE26F4"/>
    <w:rsid w:val="00EE27E4"/>
    <w:rsid w:val="00EE4881"/>
    <w:rsid w:val="00EE7159"/>
    <w:rsid w:val="00EE7C52"/>
    <w:rsid w:val="00EE7F0E"/>
    <w:rsid w:val="00EF44F7"/>
    <w:rsid w:val="00EF451D"/>
    <w:rsid w:val="00EF5024"/>
    <w:rsid w:val="00EF5945"/>
    <w:rsid w:val="00F00479"/>
    <w:rsid w:val="00F061C3"/>
    <w:rsid w:val="00F149BE"/>
    <w:rsid w:val="00F14CB8"/>
    <w:rsid w:val="00F15F89"/>
    <w:rsid w:val="00F20A1D"/>
    <w:rsid w:val="00F20B87"/>
    <w:rsid w:val="00F22924"/>
    <w:rsid w:val="00F2781E"/>
    <w:rsid w:val="00F31B1C"/>
    <w:rsid w:val="00F41DDA"/>
    <w:rsid w:val="00F420FB"/>
    <w:rsid w:val="00F4339B"/>
    <w:rsid w:val="00F44605"/>
    <w:rsid w:val="00F46A09"/>
    <w:rsid w:val="00F51CBF"/>
    <w:rsid w:val="00F54C6E"/>
    <w:rsid w:val="00F57E9C"/>
    <w:rsid w:val="00F63449"/>
    <w:rsid w:val="00F63654"/>
    <w:rsid w:val="00F65EE8"/>
    <w:rsid w:val="00F661A9"/>
    <w:rsid w:val="00F76BE2"/>
    <w:rsid w:val="00F76D25"/>
    <w:rsid w:val="00F80CFD"/>
    <w:rsid w:val="00F80F5B"/>
    <w:rsid w:val="00F81BFD"/>
    <w:rsid w:val="00F850E9"/>
    <w:rsid w:val="00F9050C"/>
    <w:rsid w:val="00F94109"/>
    <w:rsid w:val="00FA063E"/>
    <w:rsid w:val="00FA16E9"/>
    <w:rsid w:val="00FA19AA"/>
    <w:rsid w:val="00FA2463"/>
    <w:rsid w:val="00FA52C6"/>
    <w:rsid w:val="00FB399F"/>
    <w:rsid w:val="00FB47BF"/>
    <w:rsid w:val="00FC0B58"/>
    <w:rsid w:val="00FC14FF"/>
    <w:rsid w:val="00FC1509"/>
    <w:rsid w:val="00FC1A79"/>
    <w:rsid w:val="00FC3856"/>
    <w:rsid w:val="00FC4C42"/>
    <w:rsid w:val="00FD02FE"/>
    <w:rsid w:val="00FD068B"/>
    <w:rsid w:val="00FD3E4E"/>
    <w:rsid w:val="00FE041C"/>
    <w:rsid w:val="00FE63AE"/>
    <w:rsid w:val="00FE7B88"/>
    <w:rsid w:val="00FF26F0"/>
    <w:rsid w:val="00FF4504"/>
    <w:rsid w:val="00FF5D32"/>
    <w:rsid w:val="00FF65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4C247"/>
  <w15:chartTrackingRefBased/>
  <w15:docId w15:val="{4D43671B-F450-49F4-8308-87659C7554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2FEB"/>
    <w:pPr>
      <w:spacing w:after="0" w:line="240" w:lineRule="auto"/>
      <w:ind w:left="720"/>
      <w:contextualSpacing/>
    </w:pPr>
    <w:rPr>
      <w:rFonts w:ascii="Times New Roman" w:eastAsia="Times New Roman" w:hAnsi="Times New Roman" w:cs="Times New Roman"/>
      <w:sz w:val="24"/>
      <w:szCs w:val="24"/>
    </w:rPr>
  </w:style>
  <w:style w:type="character" w:customStyle="1" w:styleId="hgkelc">
    <w:name w:val="hgkelc"/>
    <w:basedOn w:val="DefaultParagraphFont"/>
    <w:rsid w:val="00306E07"/>
  </w:style>
  <w:style w:type="character" w:customStyle="1" w:styleId="kx21rb">
    <w:name w:val="kx21rb"/>
    <w:basedOn w:val="DefaultParagraphFont"/>
    <w:rsid w:val="00306E07"/>
  </w:style>
  <w:style w:type="character" w:styleId="Strong">
    <w:name w:val="Strong"/>
    <w:basedOn w:val="DefaultParagraphFont"/>
    <w:uiPriority w:val="22"/>
    <w:qFormat/>
    <w:rsid w:val="00BC1A09"/>
    <w:rPr>
      <w:b/>
      <w:bCs/>
    </w:rPr>
  </w:style>
  <w:style w:type="character" w:customStyle="1" w:styleId="selectable">
    <w:name w:val="selectable"/>
    <w:basedOn w:val="DefaultParagraphFont"/>
    <w:rsid w:val="00BC1A09"/>
  </w:style>
  <w:style w:type="paragraph" w:styleId="NormalWeb">
    <w:name w:val="Normal (Web)"/>
    <w:basedOn w:val="Normal"/>
    <w:uiPriority w:val="99"/>
    <w:semiHidden/>
    <w:unhideWhenUsed/>
    <w:rsid w:val="000E321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B30D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0DEF"/>
  </w:style>
  <w:style w:type="paragraph" w:styleId="Footer">
    <w:name w:val="footer"/>
    <w:basedOn w:val="Normal"/>
    <w:link w:val="FooterChar"/>
    <w:uiPriority w:val="99"/>
    <w:unhideWhenUsed/>
    <w:rsid w:val="00B30D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0DEF"/>
  </w:style>
  <w:style w:type="paragraph" w:styleId="Revision">
    <w:name w:val="Revision"/>
    <w:hidden/>
    <w:uiPriority w:val="99"/>
    <w:semiHidden/>
    <w:rsid w:val="00E71B56"/>
    <w:pPr>
      <w:spacing w:after="0" w:line="240" w:lineRule="auto"/>
    </w:pPr>
  </w:style>
  <w:style w:type="paragraph" w:styleId="BalloonText">
    <w:name w:val="Balloon Text"/>
    <w:basedOn w:val="Normal"/>
    <w:link w:val="BalloonTextChar"/>
    <w:uiPriority w:val="99"/>
    <w:semiHidden/>
    <w:unhideWhenUsed/>
    <w:rsid w:val="00E71B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1B5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272765">
      <w:bodyDiv w:val="1"/>
      <w:marLeft w:val="0"/>
      <w:marRight w:val="0"/>
      <w:marTop w:val="0"/>
      <w:marBottom w:val="0"/>
      <w:divBdr>
        <w:top w:val="none" w:sz="0" w:space="0" w:color="auto"/>
        <w:left w:val="none" w:sz="0" w:space="0" w:color="auto"/>
        <w:bottom w:val="none" w:sz="0" w:space="0" w:color="auto"/>
        <w:right w:val="none" w:sz="0" w:space="0" w:color="auto"/>
      </w:divBdr>
    </w:div>
    <w:div w:id="259722452">
      <w:bodyDiv w:val="1"/>
      <w:marLeft w:val="0"/>
      <w:marRight w:val="0"/>
      <w:marTop w:val="0"/>
      <w:marBottom w:val="0"/>
      <w:divBdr>
        <w:top w:val="none" w:sz="0" w:space="0" w:color="auto"/>
        <w:left w:val="none" w:sz="0" w:space="0" w:color="auto"/>
        <w:bottom w:val="none" w:sz="0" w:space="0" w:color="auto"/>
        <w:right w:val="none" w:sz="0" w:space="0" w:color="auto"/>
      </w:divBdr>
      <w:divsChild>
        <w:div w:id="570192314">
          <w:marLeft w:val="547"/>
          <w:marRight w:val="0"/>
          <w:marTop w:val="0"/>
          <w:marBottom w:val="0"/>
          <w:divBdr>
            <w:top w:val="none" w:sz="0" w:space="0" w:color="auto"/>
            <w:left w:val="none" w:sz="0" w:space="0" w:color="auto"/>
            <w:bottom w:val="none" w:sz="0" w:space="0" w:color="auto"/>
            <w:right w:val="none" w:sz="0" w:space="0" w:color="auto"/>
          </w:divBdr>
        </w:div>
        <w:div w:id="490562906">
          <w:marLeft w:val="547"/>
          <w:marRight w:val="0"/>
          <w:marTop w:val="0"/>
          <w:marBottom w:val="0"/>
          <w:divBdr>
            <w:top w:val="none" w:sz="0" w:space="0" w:color="auto"/>
            <w:left w:val="none" w:sz="0" w:space="0" w:color="auto"/>
            <w:bottom w:val="none" w:sz="0" w:space="0" w:color="auto"/>
            <w:right w:val="none" w:sz="0" w:space="0" w:color="auto"/>
          </w:divBdr>
        </w:div>
        <w:div w:id="1469317781">
          <w:marLeft w:val="547"/>
          <w:marRight w:val="0"/>
          <w:marTop w:val="0"/>
          <w:marBottom w:val="0"/>
          <w:divBdr>
            <w:top w:val="none" w:sz="0" w:space="0" w:color="auto"/>
            <w:left w:val="none" w:sz="0" w:space="0" w:color="auto"/>
            <w:bottom w:val="none" w:sz="0" w:space="0" w:color="auto"/>
            <w:right w:val="none" w:sz="0" w:space="0" w:color="auto"/>
          </w:divBdr>
        </w:div>
        <w:div w:id="99423547">
          <w:marLeft w:val="547"/>
          <w:marRight w:val="0"/>
          <w:marTop w:val="0"/>
          <w:marBottom w:val="0"/>
          <w:divBdr>
            <w:top w:val="none" w:sz="0" w:space="0" w:color="auto"/>
            <w:left w:val="none" w:sz="0" w:space="0" w:color="auto"/>
            <w:bottom w:val="none" w:sz="0" w:space="0" w:color="auto"/>
            <w:right w:val="none" w:sz="0" w:space="0" w:color="auto"/>
          </w:divBdr>
        </w:div>
      </w:divsChild>
    </w:div>
    <w:div w:id="545915046">
      <w:bodyDiv w:val="1"/>
      <w:marLeft w:val="0"/>
      <w:marRight w:val="0"/>
      <w:marTop w:val="0"/>
      <w:marBottom w:val="0"/>
      <w:divBdr>
        <w:top w:val="none" w:sz="0" w:space="0" w:color="auto"/>
        <w:left w:val="none" w:sz="0" w:space="0" w:color="auto"/>
        <w:bottom w:val="none" w:sz="0" w:space="0" w:color="auto"/>
        <w:right w:val="none" w:sz="0" w:space="0" w:color="auto"/>
      </w:divBdr>
      <w:divsChild>
        <w:div w:id="1271281303">
          <w:marLeft w:val="547"/>
          <w:marRight w:val="0"/>
          <w:marTop w:val="0"/>
          <w:marBottom w:val="0"/>
          <w:divBdr>
            <w:top w:val="none" w:sz="0" w:space="0" w:color="auto"/>
            <w:left w:val="none" w:sz="0" w:space="0" w:color="auto"/>
            <w:bottom w:val="none" w:sz="0" w:space="0" w:color="auto"/>
            <w:right w:val="none" w:sz="0" w:space="0" w:color="auto"/>
          </w:divBdr>
        </w:div>
        <w:div w:id="502160334">
          <w:marLeft w:val="547"/>
          <w:marRight w:val="0"/>
          <w:marTop w:val="0"/>
          <w:marBottom w:val="0"/>
          <w:divBdr>
            <w:top w:val="none" w:sz="0" w:space="0" w:color="auto"/>
            <w:left w:val="none" w:sz="0" w:space="0" w:color="auto"/>
            <w:bottom w:val="none" w:sz="0" w:space="0" w:color="auto"/>
            <w:right w:val="none" w:sz="0" w:space="0" w:color="auto"/>
          </w:divBdr>
        </w:div>
      </w:divsChild>
    </w:div>
    <w:div w:id="584848521">
      <w:bodyDiv w:val="1"/>
      <w:marLeft w:val="0"/>
      <w:marRight w:val="0"/>
      <w:marTop w:val="0"/>
      <w:marBottom w:val="0"/>
      <w:divBdr>
        <w:top w:val="none" w:sz="0" w:space="0" w:color="auto"/>
        <w:left w:val="none" w:sz="0" w:space="0" w:color="auto"/>
        <w:bottom w:val="none" w:sz="0" w:space="0" w:color="auto"/>
        <w:right w:val="none" w:sz="0" w:space="0" w:color="auto"/>
      </w:divBdr>
      <w:divsChild>
        <w:div w:id="741147299">
          <w:marLeft w:val="547"/>
          <w:marRight w:val="0"/>
          <w:marTop w:val="0"/>
          <w:marBottom w:val="0"/>
          <w:divBdr>
            <w:top w:val="none" w:sz="0" w:space="0" w:color="auto"/>
            <w:left w:val="none" w:sz="0" w:space="0" w:color="auto"/>
            <w:bottom w:val="none" w:sz="0" w:space="0" w:color="auto"/>
            <w:right w:val="none" w:sz="0" w:space="0" w:color="auto"/>
          </w:divBdr>
        </w:div>
        <w:div w:id="919171006">
          <w:marLeft w:val="547"/>
          <w:marRight w:val="0"/>
          <w:marTop w:val="0"/>
          <w:marBottom w:val="0"/>
          <w:divBdr>
            <w:top w:val="none" w:sz="0" w:space="0" w:color="auto"/>
            <w:left w:val="none" w:sz="0" w:space="0" w:color="auto"/>
            <w:bottom w:val="none" w:sz="0" w:space="0" w:color="auto"/>
            <w:right w:val="none" w:sz="0" w:space="0" w:color="auto"/>
          </w:divBdr>
        </w:div>
        <w:div w:id="1663196678">
          <w:marLeft w:val="547"/>
          <w:marRight w:val="0"/>
          <w:marTop w:val="0"/>
          <w:marBottom w:val="0"/>
          <w:divBdr>
            <w:top w:val="none" w:sz="0" w:space="0" w:color="auto"/>
            <w:left w:val="none" w:sz="0" w:space="0" w:color="auto"/>
            <w:bottom w:val="none" w:sz="0" w:space="0" w:color="auto"/>
            <w:right w:val="none" w:sz="0" w:space="0" w:color="auto"/>
          </w:divBdr>
        </w:div>
      </w:divsChild>
    </w:div>
    <w:div w:id="645355150">
      <w:bodyDiv w:val="1"/>
      <w:marLeft w:val="0"/>
      <w:marRight w:val="0"/>
      <w:marTop w:val="0"/>
      <w:marBottom w:val="0"/>
      <w:divBdr>
        <w:top w:val="none" w:sz="0" w:space="0" w:color="auto"/>
        <w:left w:val="none" w:sz="0" w:space="0" w:color="auto"/>
        <w:bottom w:val="none" w:sz="0" w:space="0" w:color="auto"/>
        <w:right w:val="none" w:sz="0" w:space="0" w:color="auto"/>
      </w:divBdr>
    </w:div>
    <w:div w:id="646277532">
      <w:bodyDiv w:val="1"/>
      <w:marLeft w:val="0"/>
      <w:marRight w:val="0"/>
      <w:marTop w:val="0"/>
      <w:marBottom w:val="0"/>
      <w:divBdr>
        <w:top w:val="none" w:sz="0" w:space="0" w:color="auto"/>
        <w:left w:val="none" w:sz="0" w:space="0" w:color="auto"/>
        <w:bottom w:val="none" w:sz="0" w:space="0" w:color="auto"/>
        <w:right w:val="none" w:sz="0" w:space="0" w:color="auto"/>
      </w:divBdr>
      <w:divsChild>
        <w:div w:id="376665902">
          <w:marLeft w:val="547"/>
          <w:marRight w:val="0"/>
          <w:marTop w:val="0"/>
          <w:marBottom w:val="0"/>
          <w:divBdr>
            <w:top w:val="none" w:sz="0" w:space="0" w:color="auto"/>
            <w:left w:val="none" w:sz="0" w:space="0" w:color="auto"/>
            <w:bottom w:val="none" w:sz="0" w:space="0" w:color="auto"/>
            <w:right w:val="none" w:sz="0" w:space="0" w:color="auto"/>
          </w:divBdr>
        </w:div>
        <w:div w:id="912667876">
          <w:marLeft w:val="547"/>
          <w:marRight w:val="0"/>
          <w:marTop w:val="0"/>
          <w:marBottom w:val="0"/>
          <w:divBdr>
            <w:top w:val="none" w:sz="0" w:space="0" w:color="auto"/>
            <w:left w:val="none" w:sz="0" w:space="0" w:color="auto"/>
            <w:bottom w:val="none" w:sz="0" w:space="0" w:color="auto"/>
            <w:right w:val="none" w:sz="0" w:space="0" w:color="auto"/>
          </w:divBdr>
        </w:div>
        <w:div w:id="1529024727">
          <w:marLeft w:val="547"/>
          <w:marRight w:val="0"/>
          <w:marTop w:val="0"/>
          <w:marBottom w:val="0"/>
          <w:divBdr>
            <w:top w:val="none" w:sz="0" w:space="0" w:color="auto"/>
            <w:left w:val="none" w:sz="0" w:space="0" w:color="auto"/>
            <w:bottom w:val="none" w:sz="0" w:space="0" w:color="auto"/>
            <w:right w:val="none" w:sz="0" w:space="0" w:color="auto"/>
          </w:divBdr>
        </w:div>
      </w:divsChild>
    </w:div>
    <w:div w:id="731344882">
      <w:bodyDiv w:val="1"/>
      <w:marLeft w:val="0"/>
      <w:marRight w:val="0"/>
      <w:marTop w:val="0"/>
      <w:marBottom w:val="0"/>
      <w:divBdr>
        <w:top w:val="none" w:sz="0" w:space="0" w:color="auto"/>
        <w:left w:val="none" w:sz="0" w:space="0" w:color="auto"/>
        <w:bottom w:val="none" w:sz="0" w:space="0" w:color="auto"/>
        <w:right w:val="none" w:sz="0" w:space="0" w:color="auto"/>
      </w:divBdr>
      <w:divsChild>
        <w:div w:id="1487280777">
          <w:marLeft w:val="547"/>
          <w:marRight w:val="0"/>
          <w:marTop w:val="0"/>
          <w:marBottom w:val="0"/>
          <w:divBdr>
            <w:top w:val="none" w:sz="0" w:space="0" w:color="auto"/>
            <w:left w:val="none" w:sz="0" w:space="0" w:color="auto"/>
            <w:bottom w:val="none" w:sz="0" w:space="0" w:color="auto"/>
            <w:right w:val="none" w:sz="0" w:space="0" w:color="auto"/>
          </w:divBdr>
        </w:div>
        <w:div w:id="1686322329">
          <w:marLeft w:val="547"/>
          <w:marRight w:val="0"/>
          <w:marTop w:val="0"/>
          <w:marBottom w:val="0"/>
          <w:divBdr>
            <w:top w:val="none" w:sz="0" w:space="0" w:color="auto"/>
            <w:left w:val="none" w:sz="0" w:space="0" w:color="auto"/>
            <w:bottom w:val="none" w:sz="0" w:space="0" w:color="auto"/>
            <w:right w:val="none" w:sz="0" w:space="0" w:color="auto"/>
          </w:divBdr>
        </w:div>
        <w:div w:id="1985969010">
          <w:marLeft w:val="547"/>
          <w:marRight w:val="0"/>
          <w:marTop w:val="0"/>
          <w:marBottom w:val="0"/>
          <w:divBdr>
            <w:top w:val="none" w:sz="0" w:space="0" w:color="auto"/>
            <w:left w:val="none" w:sz="0" w:space="0" w:color="auto"/>
            <w:bottom w:val="none" w:sz="0" w:space="0" w:color="auto"/>
            <w:right w:val="none" w:sz="0" w:space="0" w:color="auto"/>
          </w:divBdr>
        </w:div>
        <w:div w:id="1825898660">
          <w:marLeft w:val="547"/>
          <w:marRight w:val="0"/>
          <w:marTop w:val="0"/>
          <w:marBottom w:val="0"/>
          <w:divBdr>
            <w:top w:val="none" w:sz="0" w:space="0" w:color="auto"/>
            <w:left w:val="none" w:sz="0" w:space="0" w:color="auto"/>
            <w:bottom w:val="none" w:sz="0" w:space="0" w:color="auto"/>
            <w:right w:val="none" w:sz="0" w:space="0" w:color="auto"/>
          </w:divBdr>
        </w:div>
      </w:divsChild>
    </w:div>
    <w:div w:id="872966105">
      <w:bodyDiv w:val="1"/>
      <w:marLeft w:val="0"/>
      <w:marRight w:val="0"/>
      <w:marTop w:val="0"/>
      <w:marBottom w:val="0"/>
      <w:divBdr>
        <w:top w:val="none" w:sz="0" w:space="0" w:color="auto"/>
        <w:left w:val="none" w:sz="0" w:space="0" w:color="auto"/>
        <w:bottom w:val="none" w:sz="0" w:space="0" w:color="auto"/>
        <w:right w:val="none" w:sz="0" w:space="0" w:color="auto"/>
      </w:divBdr>
      <w:divsChild>
        <w:div w:id="298845500">
          <w:marLeft w:val="547"/>
          <w:marRight w:val="0"/>
          <w:marTop w:val="0"/>
          <w:marBottom w:val="0"/>
          <w:divBdr>
            <w:top w:val="none" w:sz="0" w:space="0" w:color="auto"/>
            <w:left w:val="none" w:sz="0" w:space="0" w:color="auto"/>
            <w:bottom w:val="none" w:sz="0" w:space="0" w:color="auto"/>
            <w:right w:val="none" w:sz="0" w:space="0" w:color="auto"/>
          </w:divBdr>
        </w:div>
        <w:div w:id="10187958">
          <w:marLeft w:val="547"/>
          <w:marRight w:val="0"/>
          <w:marTop w:val="0"/>
          <w:marBottom w:val="0"/>
          <w:divBdr>
            <w:top w:val="none" w:sz="0" w:space="0" w:color="auto"/>
            <w:left w:val="none" w:sz="0" w:space="0" w:color="auto"/>
            <w:bottom w:val="none" w:sz="0" w:space="0" w:color="auto"/>
            <w:right w:val="none" w:sz="0" w:space="0" w:color="auto"/>
          </w:divBdr>
        </w:div>
        <w:div w:id="1252738876">
          <w:marLeft w:val="547"/>
          <w:marRight w:val="0"/>
          <w:marTop w:val="0"/>
          <w:marBottom w:val="0"/>
          <w:divBdr>
            <w:top w:val="none" w:sz="0" w:space="0" w:color="auto"/>
            <w:left w:val="none" w:sz="0" w:space="0" w:color="auto"/>
            <w:bottom w:val="none" w:sz="0" w:space="0" w:color="auto"/>
            <w:right w:val="none" w:sz="0" w:space="0" w:color="auto"/>
          </w:divBdr>
        </w:div>
        <w:div w:id="307171374">
          <w:marLeft w:val="547"/>
          <w:marRight w:val="0"/>
          <w:marTop w:val="0"/>
          <w:marBottom w:val="0"/>
          <w:divBdr>
            <w:top w:val="none" w:sz="0" w:space="0" w:color="auto"/>
            <w:left w:val="none" w:sz="0" w:space="0" w:color="auto"/>
            <w:bottom w:val="none" w:sz="0" w:space="0" w:color="auto"/>
            <w:right w:val="none" w:sz="0" w:space="0" w:color="auto"/>
          </w:divBdr>
        </w:div>
      </w:divsChild>
    </w:div>
    <w:div w:id="1021661769">
      <w:bodyDiv w:val="1"/>
      <w:marLeft w:val="0"/>
      <w:marRight w:val="0"/>
      <w:marTop w:val="0"/>
      <w:marBottom w:val="0"/>
      <w:divBdr>
        <w:top w:val="none" w:sz="0" w:space="0" w:color="auto"/>
        <w:left w:val="none" w:sz="0" w:space="0" w:color="auto"/>
        <w:bottom w:val="none" w:sz="0" w:space="0" w:color="auto"/>
        <w:right w:val="none" w:sz="0" w:space="0" w:color="auto"/>
      </w:divBdr>
    </w:div>
    <w:div w:id="1030882216">
      <w:bodyDiv w:val="1"/>
      <w:marLeft w:val="0"/>
      <w:marRight w:val="0"/>
      <w:marTop w:val="0"/>
      <w:marBottom w:val="0"/>
      <w:divBdr>
        <w:top w:val="none" w:sz="0" w:space="0" w:color="auto"/>
        <w:left w:val="none" w:sz="0" w:space="0" w:color="auto"/>
        <w:bottom w:val="none" w:sz="0" w:space="0" w:color="auto"/>
        <w:right w:val="none" w:sz="0" w:space="0" w:color="auto"/>
      </w:divBdr>
      <w:divsChild>
        <w:div w:id="868295747">
          <w:marLeft w:val="547"/>
          <w:marRight w:val="0"/>
          <w:marTop w:val="0"/>
          <w:marBottom w:val="0"/>
          <w:divBdr>
            <w:top w:val="none" w:sz="0" w:space="0" w:color="auto"/>
            <w:left w:val="none" w:sz="0" w:space="0" w:color="auto"/>
            <w:bottom w:val="none" w:sz="0" w:space="0" w:color="auto"/>
            <w:right w:val="none" w:sz="0" w:space="0" w:color="auto"/>
          </w:divBdr>
        </w:div>
      </w:divsChild>
    </w:div>
    <w:div w:id="1410619052">
      <w:bodyDiv w:val="1"/>
      <w:marLeft w:val="0"/>
      <w:marRight w:val="0"/>
      <w:marTop w:val="0"/>
      <w:marBottom w:val="0"/>
      <w:divBdr>
        <w:top w:val="none" w:sz="0" w:space="0" w:color="auto"/>
        <w:left w:val="none" w:sz="0" w:space="0" w:color="auto"/>
        <w:bottom w:val="none" w:sz="0" w:space="0" w:color="auto"/>
        <w:right w:val="none" w:sz="0" w:space="0" w:color="auto"/>
      </w:divBdr>
      <w:divsChild>
        <w:div w:id="1162429807">
          <w:marLeft w:val="547"/>
          <w:marRight w:val="0"/>
          <w:marTop w:val="0"/>
          <w:marBottom w:val="0"/>
          <w:divBdr>
            <w:top w:val="none" w:sz="0" w:space="0" w:color="auto"/>
            <w:left w:val="none" w:sz="0" w:space="0" w:color="auto"/>
            <w:bottom w:val="none" w:sz="0" w:space="0" w:color="auto"/>
            <w:right w:val="none" w:sz="0" w:space="0" w:color="auto"/>
          </w:divBdr>
        </w:div>
      </w:divsChild>
    </w:div>
    <w:div w:id="1528328768">
      <w:bodyDiv w:val="1"/>
      <w:marLeft w:val="0"/>
      <w:marRight w:val="0"/>
      <w:marTop w:val="0"/>
      <w:marBottom w:val="0"/>
      <w:divBdr>
        <w:top w:val="none" w:sz="0" w:space="0" w:color="auto"/>
        <w:left w:val="none" w:sz="0" w:space="0" w:color="auto"/>
        <w:bottom w:val="none" w:sz="0" w:space="0" w:color="auto"/>
        <w:right w:val="none" w:sz="0" w:space="0" w:color="auto"/>
      </w:divBdr>
    </w:div>
    <w:div w:id="1534542060">
      <w:bodyDiv w:val="1"/>
      <w:marLeft w:val="0"/>
      <w:marRight w:val="0"/>
      <w:marTop w:val="0"/>
      <w:marBottom w:val="0"/>
      <w:divBdr>
        <w:top w:val="none" w:sz="0" w:space="0" w:color="auto"/>
        <w:left w:val="none" w:sz="0" w:space="0" w:color="auto"/>
        <w:bottom w:val="none" w:sz="0" w:space="0" w:color="auto"/>
        <w:right w:val="none" w:sz="0" w:space="0" w:color="auto"/>
      </w:divBdr>
      <w:divsChild>
        <w:div w:id="1856655132">
          <w:marLeft w:val="547"/>
          <w:marRight w:val="0"/>
          <w:marTop w:val="0"/>
          <w:marBottom w:val="0"/>
          <w:divBdr>
            <w:top w:val="none" w:sz="0" w:space="0" w:color="auto"/>
            <w:left w:val="none" w:sz="0" w:space="0" w:color="auto"/>
            <w:bottom w:val="none" w:sz="0" w:space="0" w:color="auto"/>
            <w:right w:val="none" w:sz="0" w:space="0" w:color="auto"/>
          </w:divBdr>
        </w:div>
        <w:div w:id="1647582671">
          <w:marLeft w:val="547"/>
          <w:marRight w:val="0"/>
          <w:marTop w:val="0"/>
          <w:marBottom w:val="0"/>
          <w:divBdr>
            <w:top w:val="none" w:sz="0" w:space="0" w:color="auto"/>
            <w:left w:val="none" w:sz="0" w:space="0" w:color="auto"/>
            <w:bottom w:val="none" w:sz="0" w:space="0" w:color="auto"/>
            <w:right w:val="none" w:sz="0" w:space="0" w:color="auto"/>
          </w:divBdr>
        </w:div>
        <w:div w:id="1864827632">
          <w:marLeft w:val="547"/>
          <w:marRight w:val="0"/>
          <w:marTop w:val="0"/>
          <w:marBottom w:val="0"/>
          <w:divBdr>
            <w:top w:val="none" w:sz="0" w:space="0" w:color="auto"/>
            <w:left w:val="none" w:sz="0" w:space="0" w:color="auto"/>
            <w:bottom w:val="none" w:sz="0" w:space="0" w:color="auto"/>
            <w:right w:val="none" w:sz="0" w:space="0" w:color="auto"/>
          </w:divBdr>
        </w:div>
        <w:div w:id="1723017368">
          <w:marLeft w:val="547"/>
          <w:marRight w:val="0"/>
          <w:marTop w:val="0"/>
          <w:marBottom w:val="0"/>
          <w:divBdr>
            <w:top w:val="none" w:sz="0" w:space="0" w:color="auto"/>
            <w:left w:val="none" w:sz="0" w:space="0" w:color="auto"/>
            <w:bottom w:val="none" w:sz="0" w:space="0" w:color="auto"/>
            <w:right w:val="none" w:sz="0" w:space="0" w:color="auto"/>
          </w:divBdr>
        </w:div>
      </w:divsChild>
    </w:div>
    <w:div w:id="1566988815">
      <w:bodyDiv w:val="1"/>
      <w:marLeft w:val="0"/>
      <w:marRight w:val="0"/>
      <w:marTop w:val="0"/>
      <w:marBottom w:val="0"/>
      <w:divBdr>
        <w:top w:val="none" w:sz="0" w:space="0" w:color="auto"/>
        <w:left w:val="none" w:sz="0" w:space="0" w:color="auto"/>
        <w:bottom w:val="none" w:sz="0" w:space="0" w:color="auto"/>
        <w:right w:val="none" w:sz="0" w:space="0" w:color="auto"/>
      </w:divBdr>
      <w:divsChild>
        <w:div w:id="1121611247">
          <w:marLeft w:val="547"/>
          <w:marRight w:val="0"/>
          <w:marTop w:val="0"/>
          <w:marBottom w:val="0"/>
          <w:divBdr>
            <w:top w:val="none" w:sz="0" w:space="0" w:color="auto"/>
            <w:left w:val="none" w:sz="0" w:space="0" w:color="auto"/>
            <w:bottom w:val="none" w:sz="0" w:space="0" w:color="auto"/>
            <w:right w:val="none" w:sz="0" w:space="0" w:color="auto"/>
          </w:divBdr>
        </w:div>
        <w:div w:id="1077367220">
          <w:marLeft w:val="547"/>
          <w:marRight w:val="0"/>
          <w:marTop w:val="0"/>
          <w:marBottom w:val="0"/>
          <w:divBdr>
            <w:top w:val="none" w:sz="0" w:space="0" w:color="auto"/>
            <w:left w:val="none" w:sz="0" w:space="0" w:color="auto"/>
            <w:bottom w:val="none" w:sz="0" w:space="0" w:color="auto"/>
            <w:right w:val="none" w:sz="0" w:space="0" w:color="auto"/>
          </w:divBdr>
        </w:div>
        <w:div w:id="443305936">
          <w:marLeft w:val="547"/>
          <w:marRight w:val="0"/>
          <w:marTop w:val="0"/>
          <w:marBottom w:val="0"/>
          <w:divBdr>
            <w:top w:val="none" w:sz="0" w:space="0" w:color="auto"/>
            <w:left w:val="none" w:sz="0" w:space="0" w:color="auto"/>
            <w:bottom w:val="none" w:sz="0" w:space="0" w:color="auto"/>
            <w:right w:val="none" w:sz="0" w:space="0" w:color="auto"/>
          </w:divBdr>
        </w:div>
        <w:div w:id="2104104697">
          <w:marLeft w:val="547"/>
          <w:marRight w:val="0"/>
          <w:marTop w:val="0"/>
          <w:marBottom w:val="0"/>
          <w:divBdr>
            <w:top w:val="none" w:sz="0" w:space="0" w:color="auto"/>
            <w:left w:val="none" w:sz="0" w:space="0" w:color="auto"/>
            <w:bottom w:val="none" w:sz="0" w:space="0" w:color="auto"/>
            <w:right w:val="none" w:sz="0" w:space="0" w:color="auto"/>
          </w:divBdr>
        </w:div>
      </w:divsChild>
    </w:div>
    <w:div w:id="1758019838">
      <w:bodyDiv w:val="1"/>
      <w:marLeft w:val="0"/>
      <w:marRight w:val="0"/>
      <w:marTop w:val="0"/>
      <w:marBottom w:val="0"/>
      <w:divBdr>
        <w:top w:val="none" w:sz="0" w:space="0" w:color="auto"/>
        <w:left w:val="none" w:sz="0" w:space="0" w:color="auto"/>
        <w:bottom w:val="none" w:sz="0" w:space="0" w:color="auto"/>
        <w:right w:val="none" w:sz="0" w:space="0" w:color="auto"/>
      </w:divBdr>
      <w:divsChild>
        <w:div w:id="1835681593">
          <w:marLeft w:val="547"/>
          <w:marRight w:val="0"/>
          <w:marTop w:val="0"/>
          <w:marBottom w:val="0"/>
          <w:divBdr>
            <w:top w:val="none" w:sz="0" w:space="0" w:color="auto"/>
            <w:left w:val="none" w:sz="0" w:space="0" w:color="auto"/>
            <w:bottom w:val="none" w:sz="0" w:space="0" w:color="auto"/>
            <w:right w:val="none" w:sz="0" w:space="0" w:color="auto"/>
          </w:divBdr>
        </w:div>
        <w:div w:id="1720473251">
          <w:marLeft w:val="547"/>
          <w:marRight w:val="0"/>
          <w:marTop w:val="0"/>
          <w:marBottom w:val="0"/>
          <w:divBdr>
            <w:top w:val="none" w:sz="0" w:space="0" w:color="auto"/>
            <w:left w:val="none" w:sz="0" w:space="0" w:color="auto"/>
            <w:bottom w:val="none" w:sz="0" w:space="0" w:color="auto"/>
            <w:right w:val="none" w:sz="0" w:space="0" w:color="auto"/>
          </w:divBdr>
        </w:div>
        <w:div w:id="1789740809">
          <w:marLeft w:val="547"/>
          <w:marRight w:val="0"/>
          <w:marTop w:val="0"/>
          <w:marBottom w:val="0"/>
          <w:divBdr>
            <w:top w:val="none" w:sz="0" w:space="0" w:color="auto"/>
            <w:left w:val="none" w:sz="0" w:space="0" w:color="auto"/>
            <w:bottom w:val="none" w:sz="0" w:space="0" w:color="auto"/>
            <w:right w:val="none" w:sz="0" w:space="0" w:color="auto"/>
          </w:divBdr>
        </w:div>
        <w:div w:id="1081175521">
          <w:marLeft w:val="547"/>
          <w:marRight w:val="0"/>
          <w:marTop w:val="0"/>
          <w:marBottom w:val="0"/>
          <w:divBdr>
            <w:top w:val="none" w:sz="0" w:space="0" w:color="auto"/>
            <w:left w:val="none" w:sz="0" w:space="0" w:color="auto"/>
            <w:bottom w:val="none" w:sz="0" w:space="0" w:color="auto"/>
            <w:right w:val="none" w:sz="0" w:space="0" w:color="auto"/>
          </w:divBdr>
        </w:div>
        <w:div w:id="1608079516">
          <w:marLeft w:val="547"/>
          <w:marRight w:val="0"/>
          <w:marTop w:val="0"/>
          <w:marBottom w:val="0"/>
          <w:divBdr>
            <w:top w:val="none" w:sz="0" w:space="0" w:color="auto"/>
            <w:left w:val="none" w:sz="0" w:space="0" w:color="auto"/>
            <w:bottom w:val="none" w:sz="0" w:space="0" w:color="auto"/>
            <w:right w:val="none" w:sz="0" w:space="0" w:color="auto"/>
          </w:divBdr>
        </w:div>
      </w:divsChild>
    </w:div>
    <w:div w:id="1811706675">
      <w:bodyDiv w:val="1"/>
      <w:marLeft w:val="0"/>
      <w:marRight w:val="0"/>
      <w:marTop w:val="0"/>
      <w:marBottom w:val="0"/>
      <w:divBdr>
        <w:top w:val="none" w:sz="0" w:space="0" w:color="auto"/>
        <w:left w:val="none" w:sz="0" w:space="0" w:color="auto"/>
        <w:bottom w:val="none" w:sz="0" w:space="0" w:color="auto"/>
        <w:right w:val="none" w:sz="0" w:space="0" w:color="auto"/>
      </w:divBdr>
      <w:divsChild>
        <w:div w:id="1743334442">
          <w:marLeft w:val="547"/>
          <w:marRight w:val="0"/>
          <w:marTop w:val="0"/>
          <w:marBottom w:val="0"/>
          <w:divBdr>
            <w:top w:val="none" w:sz="0" w:space="0" w:color="auto"/>
            <w:left w:val="none" w:sz="0" w:space="0" w:color="auto"/>
            <w:bottom w:val="none" w:sz="0" w:space="0" w:color="auto"/>
            <w:right w:val="none" w:sz="0" w:space="0" w:color="auto"/>
          </w:divBdr>
        </w:div>
        <w:div w:id="119543799">
          <w:marLeft w:val="547"/>
          <w:marRight w:val="0"/>
          <w:marTop w:val="0"/>
          <w:marBottom w:val="0"/>
          <w:divBdr>
            <w:top w:val="none" w:sz="0" w:space="0" w:color="auto"/>
            <w:left w:val="none" w:sz="0" w:space="0" w:color="auto"/>
            <w:bottom w:val="none" w:sz="0" w:space="0" w:color="auto"/>
            <w:right w:val="none" w:sz="0" w:space="0" w:color="auto"/>
          </w:divBdr>
        </w:div>
        <w:div w:id="131484617">
          <w:marLeft w:val="547"/>
          <w:marRight w:val="0"/>
          <w:marTop w:val="0"/>
          <w:marBottom w:val="0"/>
          <w:divBdr>
            <w:top w:val="none" w:sz="0" w:space="0" w:color="auto"/>
            <w:left w:val="none" w:sz="0" w:space="0" w:color="auto"/>
            <w:bottom w:val="none" w:sz="0" w:space="0" w:color="auto"/>
            <w:right w:val="none" w:sz="0" w:space="0" w:color="auto"/>
          </w:divBdr>
        </w:div>
        <w:div w:id="1715543382">
          <w:marLeft w:val="547"/>
          <w:marRight w:val="0"/>
          <w:marTop w:val="0"/>
          <w:marBottom w:val="0"/>
          <w:divBdr>
            <w:top w:val="none" w:sz="0" w:space="0" w:color="auto"/>
            <w:left w:val="none" w:sz="0" w:space="0" w:color="auto"/>
            <w:bottom w:val="none" w:sz="0" w:space="0" w:color="auto"/>
            <w:right w:val="none" w:sz="0" w:space="0" w:color="auto"/>
          </w:divBdr>
        </w:div>
        <w:div w:id="217211447">
          <w:marLeft w:val="547"/>
          <w:marRight w:val="0"/>
          <w:marTop w:val="0"/>
          <w:marBottom w:val="0"/>
          <w:divBdr>
            <w:top w:val="none" w:sz="0" w:space="0" w:color="auto"/>
            <w:left w:val="none" w:sz="0" w:space="0" w:color="auto"/>
            <w:bottom w:val="none" w:sz="0" w:space="0" w:color="auto"/>
            <w:right w:val="none" w:sz="0" w:space="0" w:color="auto"/>
          </w:divBdr>
        </w:div>
        <w:div w:id="1215701257">
          <w:marLeft w:val="547"/>
          <w:marRight w:val="0"/>
          <w:marTop w:val="0"/>
          <w:marBottom w:val="0"/>
          <w:divBdr>
            <w:top w:val="none" w:sz="0" w:space="0" w:color="auto"/>
            <w:left w:val="none" w:sz="0" w:space="0" w:color="auto"/>
            <w:bottom w:val="none" w:sz="0" w:space="0" w:color="auto"/>
            <w:right w:val="none" w:sz="0" w:space="0" w:color="auto"/>
          </w:divBdr>
        </w:div>
      </w:divsChild>
    </w:div>
    <w:div w:id="1842965633">
      <w:bodyDiv w:val="1"/>
      <w:marLeft w:val="0"/>
      <w:marRight w:val="0"/>
      <w:marTop w:val="0"/>
      <w:marBottom w:val="0"/>
      <w:divBdr>
        <w:top w:val="none" w:sz="0" w:space="0" w:color="auto"/>
        <w:left w:val="none" w:sz="0" w:space="0" w:color="auto"/>
        <w:bottom w:val="none" w:sz="0" w:space="0" w:color="auto"/>
        <w:right w:val="none" w:sz="0" w:space="0" w:color="auto"/>
      </w:divBdr>
      <w:divsChild>
        <w:div w:id="236789435">
          <w:marLeft w:val="547"/>
          <w:marRight w:val="0"/>
          <w:marTop w:val="0"/>
          <w:marBottom w:val="0"/>
          <w:divBdr>
            <w:top w:val="none" w:sz="0" w:space="0" w:color="auto"/>
            <w:left w:val="none" w:sz="0" w:space="0" w:color="auto"/>
            <w:bottom w:val="none" w:sz="0" w:space="0" w:color="auto"/>
            <w:right w:val="none" w:sz="0" w:space="0" w:color="auto"/>
          </w:divBdr>
        </w:div>
        <w:div w:id="82725959">
          <w:marLeft w:val="547"/>
          <w:marRight w:val="0"/>
          <w:marTop w:val="0"/>
          <w:marBottom w:val="0"/>
          <w:divBdr>
            <w:top w:val="none" w:sz="0" w:space="0" w:color="auto"/>
            <w:left w:val="none" w:sz="0" w:space="0" w:color="auto"/>
            <w:bottom w:val="none" w:sz="0" w:space="0" w:color="auto"/>
            <w:right w:val="none" w:sz="0" w:space="0" w:color="auto"/>
          </w:divBdr>
        </w:div>
        <w:div w:id="881208747">
          <w:marLeft w:val="547"/>
          <w:marRight w:val="0"/>
          <w:marTop w:val="0"/>
          <w:marBottom w:val="0"/>
          <w:divBdr>
            <w:top w:val="none" w:sz="0" w:space="0" w:color="auto"/>
            <w:left w:val="none" w:sz="0" w:space="0" w:color="auto"/>
            <w:bottom w:val="none" w:sz="0" w:space="0" w:color="auto"/>
            <w:right w:val="none" w:sz="0" w:space="0" w:color="auto"/>
          </w:divBdr>
        </w:div>
        <w:div w:id="810244025">
          <w:marLeft w:val="547"/>
          <w:marRight w:val="0"/>
          <w:marTop w:val="0"/>
          <w:marBottom w:val="0"/>
          <w:divBdr>
            <w:top w:val="none" w:sz="0" w:space="0" w:color="auto"/>
            <w:left w:val="none" w:sz="0" w:space="0" w:color="auto"/>
            <w:bottom w:val="none" w:sz="0" w:space="0" w:color="auto"/>
            <w:right w:val="none" w:sz="0" w:space="0" w:color="auto"/>
          </w:divBdr>
        </w:div>
      </w:divsChild>
    </w:div>
    <w:div w:id="1881235971">
      <w:bodyDiv w:val="1"/>
      <w:marLeft w:val="0"/>
      <w:marRight w:val="0"/>
      <w:marTop w:val="0"/>
      <w:marBottom w:val="0"/>
      <w:divBdr>
        <w:top w:val="none" w:sz="0" w:space="0" w:color="auto"/>
        <w:left w:val="none" w:sz="0" w:space="0" w:color="auto"/>
        <w:bottom w:val="none" w:sz="0" w:space="0" w:color="auto"/>
        <w:right w:val="none" w:sz="0" w:space="0" w:color="auto"/>
      </w:divBdr>
      <w:divsChild>
        <w:div w:id="962421064">
          <w:marLeft w:val="547"/>
          <w:marRight w:val="0"/>
          <w:marTop w:val="0"/>
          <w:marBottom w:val="0"/>
          <w:divBdr>
            <w:top w:val="none" w:sz="0" w:space="0" w:color="auto"/>
            <w:left w:val="none" w:sz="0" w:space="0" w:color="auto"/>
            <w:bottom w:val="none" w:sz="0" w:space="0" w:color="auto"/>
            <w:right w:val="none" w:sz="0" w:space="0" w:color="auto"/>
          </w:divBdr>
        </w:div>
        <w:div w:id="1002397702">
          <w:marLeft w:val="547"/>
          <w:marRight w:val="0"/>
          <w:marTop w:val="0"/>
          <w:marBottom w:val="0"/>
          <w:divBdr>
            <w:top w:val="none" w:sz="0" w:space="0" w:color="auto"/>
            <w:left w:val="none" w:sz="0" w:space="0" w:color="auto"/>
            <w:bottom w:val="none" w:sz="0" w:space="0" w:color="auto"/>
            <w:right w:val="none" w:sz="0" w:space="0" w:color="auto"/>
          </w:divBdr>
        </w:div>
        <w:div w:id="78531035">
          <w:marLeft w:val="547"/>
          <w:marRight w:val="0"/>
          <w:marTop w:val="0"/>
          <w:marBottom w:val="0"/>
          <w:divBdr>
            <w:top w:val="none" w:sz="0" w:space="0" w:color="auto"/>
            <w:left w:val="none" w:sz="0" w:space="0" w:color="auto"/>
            <w:bottom w:val="none" w:sz="0" w:space="0" w:color="auto"/>
            <w:right w:val="none" w:sz="0" w:space="0" w:color="auto"/>
          </w:divBdr>
        </w:div>
        <w:div w:id="259072086">
          <w:marLeft w:val="547"/>
          <w:marRight w:val="0"/>
          <w:marTop w:val="0"/>
          <w:marBottom w:val="0"/>
          <w:divBdr>
            <w:top w:val="none" w:sz="0" w:space="0" w:color="auto"/>
            <w:left w:val="none" w:sz="0" w:space="0" w:color="auto"/>
            <w:bottom w:val="none" w:sz="0" w:space="0" w:color="auto"/>
            <w:right w:val="none" w:sz="0" w:space="0" w:color="auto"/>
          </w:divBdr>
        </w:div>
        <w:div w:id="767967440">
          <w:marLeft w:val="547"/>
          <w:marRight w:val="0"/>
          <w:marTop w:val="0"/>
          <w:marBottom w:val="0"/>
          <w:divBdr>
            <w:top w:val="none" w:sz="0" w:space="0" w:color="auto"/>
            <w:left w:val="none" w:sz="0" w:space="0" w:color="auto"/>
            <w:bottom w:val="none" w:sz="0" w:space="0" w:color="auto"/>
            <w:right w:val="none" w:sz="0" w:space="0" w:color="auto"/>
          </w:divBdr>
        </w:div>
        <w:div w:id="2078090429">
          <w:marLeft w:val="547"/>
          <w:marRight w:val="0"/>
          <w:marTop w:val="0"/>
          <w:marBottom w:val="0"/>
          <w:divBdr>
            <w:top w:val="none" w:sz="0" w:space="0" w:color="auto"/>
            <w:left w:val="none" w:sz="0" w:space="0" w:color="auto"/>
            <w:bottom w:val="none" w:sz="0" w:space="0" w:color="auto"/>
            <w:right w:val="none" w:sz="0" w:space="0" w:color="auto"/>
          </w:divBdr>
        </w:div>
      </w:divsChild>
    </w:div>
    <w:div w:id="1947425936">
      <w:bodyDiv w:val="1"/>
      <w:marLeft w:val="0"/>
      <w:marRight w:val="0"/>
      <w:marTop w:val="0"/>
      <w:marBottom w:val="0"/>
      <w:divBdr>
        <w:top w:val="none" w:sz="0" w:space="0" w:color="auto"/>
        <w:left w:val="none" w:sz="0" w:space="0" w:color="auto"/>
        <w:bottom w:val="none" w:sz="0" w:space="0" w:color="auto"/>
        <w:right w:val="none" w:sz="0" w:space="0" w:color="auto"/>
      </w:divBdr>
      <w:divsChild>
        <w:div w:id="140806950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ettings" Target="settings.xml"/><Relationship Id="rId21" Type="http://schemas.openxmlformats.org/officeDocument/2006/relationships/diagramQuickStyle" Target="diagrams/quickStyle3.xml"/><Relationship Id="rId34" Type="http://schemas.openxmlformats.org/officeDocument/2006/relationships/footer" Target="footer1.xml"/><Relationship Id="rId7" Type="http://schemas.openxmlformats.org/officeDocument/2006/relationships/image" Target="media/image1.jp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5" Type="http://schemas.openxmlformats.org/officeDocument/2006/relationships/footnotes" Target="footnote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fontTable" Target="fontTable.xml"/><Relationship Id="rId8" Type="http://schemas.openxmlformats.org/officeDocument/2006/relationships/image" Target="media/image2.jpg"/></Relationships>
</file>

<file path=word/diagrams/_rels/data5.xml.rels><?xml version="1.0" encoding="UTF-8" standalone="yes"?>
<Relationships xmlns="http://schemas.openxmlformats.org/package/2006/relationships"><Relationship Id="rId2" Type="http://schemas.openxmlformats.org/officeDocument/2006/relationships/image" Target="../media/image4.svg"/><Relationship Id="rId1" Type="http://schemas.openxmlformats.org/officeDocument/2006/relationships/image" Target="../media/image3.png"/></Relationships>
</file>

<file path=word/diagrams/_rels/drawing5.xml.rels><?xml version="1.0" encoding="UTF-8" standalone="yes"?>
<Relationships xmlns="http://schemas.openxmlformats.org/package/2006/relationships"><Relationship Id="rId2" Type="http://schemas.openxmlformats.org/officeDocument/2006/relationships/image" Target="../media/image4.svg"/><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A92426-BF4C-4B73-8469-16357ACD5F3B}"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029A99D6-D1BB-4865-BB03-332C444A02D9}">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POLITICAL</a:t>
          </a:r>
        </a:p>
      </dgm:t>
    </dgm:pt>
    <dgm:pt modelId="{62991043-6A52-42B3-9FD0-7B1FAF30FBD8}" type="parTrans" cxnId="{CC362CBC-F8A5-4EC1-9F26-80A6B8576CDE}">
      <dgm:prSet/>
      <dgm:spPr/>
      <dgm:t>
        <a:bodyPr/>
        <a:lstStyle/>
        <a:p>
          <a:endParaRPr lang="en-US"/>
        </a:p>
      </dgm:t>
    </dgm:pt>
    <dgm:pt modelId="{D3E53538-61F0-4548-B644-743B56CEA0DB}" type="sibTrans" cxnId="{CC362CBC-F8A5-4EC1-9F26-80A6B8576CDE}">
      <dgm:prSet/>
      <dgm:spPr/>
      <dgm:t>
        <a:bodyPr/>
        <a:lstStyle/>
        <a:p>
          <a:endParaRPr lang="en-US"/>
        </a:p>
      </dgm:t>
    </dgm:pt>
    <dgm:pt modelId="{F4726AFE-38A5-49BF-B4A2-286B80D38FAB}">
      <dgm:prSet phldrT="[Text]" custT="1"/>
      <dgm:spPr/>
      <dgm:t>
        <a:bodyPr/>
        <a:lstStyle/>
        <a:p>
          <a:r>
            <a:rPr lang="en-US" sz="1000">
              <a:latin typeface="Arial" panose="020B0604020202020204" pitchFamily="34" charset="0"/>
              <a:cs typeface="Arial" panose="020B0604020202020204" pitchFamily="34" charset="0"/>
            </a:rPr>
            <a:t>Stability of the government</a:t>
          </a:r>
        </a:p>
      </dgm:t>
    </dgm:pt>
    <dgm:pt modelId="{C9737580-FFDD-4503-ADA1-A65E52A2501C}" type="parTrans" cxnId="{D70F70D8-1C88-494C-9C5E-16C1289EB0D7}">
      <dgm:prSet/>
      <dgm:spPr/>
      <dgm:t>
        <a:bodyPr/>
        <a:lstStyle/>
        <a:p>
          <a:endParaRPr lang="en-US"/>
        </a:p>
      </dgm:t>
    </dgm:pt>
    <dgm:pt modelId="{8EEA164C-0457-4CDA-8D85-E5C7A7807317}" type="sibTrans" cxnId="{D70F70D8-1C88-494C-9C5E-16C1289EB0D7}">
      <dgm:prSet/>
      <dgm:spPr/>
      <dgm:t>
        <a:bodyPr/>
        <a:lstStyle/>
        <a:p>
          <a:endParaRPr lang="en-US"/>
        </a:p>
      </dgm:t>
    </dgm:pt>
    <dgm:pt modelId="{71B3BA9A-C720-44AF-8F21-BD3AD25E9A80}">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ECONOMICAL</a:t>
          </a:r>
        </a:p>
      </dgm:t>
    </dgm:pt>
    <dgm:pt modelId="{42F203FA-FCDC-4442-AC5F-5C0AB3DA736E}" type="parTrans" cxnId="{78DCA2DB-23B7-4D81-903F-40DC20BFCCE9}">
      <dgm:prSet/>
      <dgm:spPr/>
      <dgm:t>
        <a:bodyPr/>
        <a:lstStyle/>
        <a:p>
          <a:endParaRPr lang="en-US"/>
        </a:p>
      </dgm:t>
    </dgm:pt>
    <dgm:pt modelId="{DF0B8E61-0E33-4DF0-9981-8EC2CFD9F842}" type="sibTrans" cxnId="{78DCA2DB-23B7-4D81-903F-40DC20BFCCE9}">
      <dgm:prSet/>
      <dgm:spPr/>
      <dgm:t>
        <a:bodyPr/>
        <a:lstStyle/>
        <a:p>
          <a:endParaRPr lang="en-US"/>
        </a:p>
      </dgm:t>
    </dgm:pt>
    <dgm:pt modelId="{258AF23B-B1F3-4625-BA80-8892680555E8}">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SOCIAL/CULTURAL</a:t>
          </a:r>
        </a:p>
      </dgm:t>
    </dgm:pt>
    <dgm:pt modelId="{A455A78E-9759-4094-BF97-FD0B40E8C09D}" type="parTrans" cxnId="{6B7D0E13-D9A4-4CDB-915C-755A98EDF27B}">
      <dgm:prSet/>
      <dgm:spPr/>
      <dgm:t>
        <a:bodyPr/>
        <a:lstStyle/>
        <a:p>
          <a:endParaRPr lang="en-US"/>
        </a:p>
      </dgm:t>
    </dgm:pt>
    <dgm:pt modelId="{0D95C0C1-7750-4CD3-B605-185D060EA4C5}" type="sibTrans" cxnId="{6B7D0E13-D9A4-4CDB-915C-755A98EDF27B}">
      <dgm:prSet/>
      <dgm:spPr/>
      <dgm:t>
        <a:bodyPr/>
        <a:lstStyle/>
        <a:p>
          <a:endParaRPr lang="en-US"/>
        </a:p>
      </dgm:t>
    </dgm:pt>
    <dgm:pt modelId="{73B64DC6-5A7A-4AF1-B9EC-479BD5BEC25A}">
      <dgm:prSet phldrT="[Text]" custT="1"/>
      <dgm:spPr/>
      <dgm:t>
        <a:bodyPr/>
        <a:lstStyle/>
        <a:p>
          <a:r>
            <a:rPr lang="en-US" sz="1000">
              <a:latin typeface="Arial" panose="020B0604020202020204" pitchFamily="34" charset="0"/>
              <a:cs typeface="Arial" panose="020B0604020202020204" pitchFamily="34" charset="0"/>
            </a:rPr>
            <a:t>Income distribuition</a:t>
          </a:r>
        </a:p>
      </dgm:t>
    </dgm:pt>
    <dgm:pt modelId="{AE6E1266-F1D7-479A-8F1A-2BC571AA3955}" type="parTrans" cxnId="{5F93A533-9547-4404-ABF0-DF8B2BE9383B}">
      <dgm:prSet/>
      <dgm:spPr/>
      <dgm:t>
        <a:bodyPr/>
        <a:lstStyle/>
        <a:p>
          <a:endParaRPr lang="en-US"/>
        </a:p>
      </dgm:t>
    </dgm:pt>
    <dgm:pt modelId="{6734340E-A8AF-4CAA-A094-F822455F57AD}" type="sibTrans" cxnId="{5F93A533-9547-4404-ABF0-DF8B2BE9383B}">
      <dgm:prSet/>
      <dgm:spPr/>
      <dgm:t>
        <a:bodyPr/>
        <a:lstStyle/>
        <a:p>
          <a:endParaRPr lang="en-US"/>
        </a:p>
      </dgm:t>
    </dgm:pt>
    <dgm:pt modelId="{63FFE446-13FF-4B77-A2FC-38A2046CE546}">
      <dgm:prSet phldrT="[Text]" custT="1"/>
      <dgm:spPr/>
      <dgm:t>
        <a:bodyPr/>
        <a:lstStyle/>
        <a:p>
          <a:r>
            <a:rPr lang="en-US" sz="1000">
              <a:latin typeface="Arial" panose="020B0604020202020204" pitchFamily="34" charset="0"/>
              <a:cs typeface="Arial" panose="020B0604020202020204" pitchFamily="34" charset="0"/>
            </a:rPr>
            <a:t>Economic growth</a:t>
          </a:r>
        </a:p>
      </dgm:t>
    </dgm:pt>
    <dgm:pt modelId="{BC09B9BE-7F5F-4619-9D11-34FF563F9118}" type="sibTrans" cxnId="{5A9EFE55-BA6F-46CF-A722-F6C40ECAA91A}">
      <dgm:prSet/>
      <dgm:spPr/>
      <dgm:t>
        <a:bodyPr/>
        <a:lstStyle/>
        <a:p>
          <a:endParaRPr lang="en-US"/>
        </a:p>
      </dgm:t>
    </dgm:pt>
    <dgm:pt modelId="{2029898D-B90B-44D3-817A-802306DAC946}" type="parTrans" cxnId="{5A9EFE55-BA6F-46CF-A722-F6C40ECAA91A}">
      <dgm:prSet/>
      <dgm:spPr/>
      <dgm:t>
        <a:bodyPr/>
        <a:lstStyle/>
        <a:p>
          <a:endParaRPr lang="en-US"/>
        </a:p>
      </dgm:t>
    </dgm:pt>
    <dgm:pt modelId="{19BC4DEF-94E2-44C6-ABCA-547092CD5E15}">
      <dgm:prSet phldrT="[Text]" custT="1"/>
      <dgm:spPr/>
      <dgm:t>
        <a:bodyPr/>
        <a:lstStyle/>
        <a:p>
          <a:r>
            <a:rPr lang="en-US" sz="1000">
              <a:latin typeface="Arial" panose="020B0604020202020204" pitchFamily="34" charset="0"/>
              <a:cs typeface="Arial" panose="020B0604020202020204" pitchFamily="34" charset="0"/>
            </a:rPr>
            <a:t>Potential changes of legislation</a:t>
          </a:r>
        </a:p>
      </dgm:t>
    </dgm:pt>
    <dgm:pt modelId="{4423A482-11EB-47C5-A744-68593879FE30}" type="parTrans" cxnId="{CBA711BE-B3EC-4F1A-80AF-01781E063DDD}">
      <dgm:prSet/>
      <dgm:spPr/>
      <dgm:t>
        <a:bodyPr/>
        <a:lstStyle/>
        <a:p>
          <a:endParaRPr lang="en-US"/>
        </a:p>
      </dgm:t>
    </dgm:pt>
    <dgm:pt modelId="{46625CEB-D32D-42F8-B0E7-05D22C6271DF}" type="sibTrans" cxnId="{CBA711BE-B3EC-4F1A-80AF-01781E063DDD}">
      <dgm:prSet/>
      <dgm:spPr/>
      <dgm:t>
        <a:bodyPr/>
        <a:lstStyle/>
        <a:p>
          <a:endParaRPr lang="en-US"/>
        </a:p>
      </dgm:t>
    </dgm:pt>
    <dgm:pt modelId="{7F4790EF-8A88-4D3B-AC29-B225F865709F}">
      <dgm:prSet phldrT="[Text]" custT="1"/>
      <dgm:spPr/>
      <dgm:t>
        <a:bodyPr/>
        <a:lstStyle/>
        <a:p>
          <a:r>
            <a:rPr lang="en-US" sz="1000">
              <a:latin typeface="Arial" panose="020B0604020202020204" pitchFamily="34" charset="0"/>
              <a:cs typeface="Arial" panose="020B0604020202020204" pitchFamily="34" charset="0"/>
            </a:rPr>
            <a:t>Global inffluences</a:t>
          </a:r>
        </a:p>
      </dgm:t>
    </dgm:pt>
    <dgm:pt modelId="{6B5BEF46-C5BE-4DD1-825D-498699B9FE30}" type="parTrans" cxnId="{745264CD-456F-4F4B-9621-44BD9308D52A}">
      <dgm:prSet/>
      <dgm:spPr/>
      <dgm:t>
        <a:bodyPr/>
        <a:lstStyle/>
        <a:p>
          <a:endParaRPr lang="en-US"/>
        </a:p>
      </dgm:t>
    </dgm:pt>
    <dgm:pt modelId="{DB482024-A9DE-4737-A99C-D65ADF5F6A65}" type="sibTrans" cxnId="{745264CD-456F-4F4B-9621-44BD9308D52A}">
      <dgm:prSet/>
      <dgm:spPr/>
      <dgm:t>
        <a:bodyPr/>
        <a:lstStyle/>
        <a:p>
          <a:endParaRPr lang="en-US"/>
        </a:p>
      </dgm:t>
    </dgm:pt>
    <dgm:pt modelId="{83D6A745-A7FE-4C4B-824C-2C90AF648A8A}">
      <dgm:prSet phldrT="[Text]" custT="1"/>
      <dgm:spPr/>
      <dgm:t>
        <a:bodyPr/>
        <a:lstStyle/>
        <a:p>
          <a:r>
            <a:rPr lang="en-US" sz="1000">
              <a:latin typeface="Arial" panose="020B0604020202020204" pitchFamily="34" charset="0"/>
              <a:cs typeface="Arial" panose="020B0604020202020204" pitchFamily="34" charset="0"/>
            </a:rPr>
            <a:t>Employment and inflation rates</a:t>
          </a:r>
        </a:p>
      </dgm:t>
    </dgm:pt>
    <dgm:pt modelId="{750F80F5-F9A4-42F3-933A-20D6AD7B3357}" type="parTrans" cxnId="{C9D090F1-F9DF-498F-9566-8C072C9DA38A}">
      <dgm:prSet/>
      <dgm:spPr/>
      <dgm:t>
        <a:bodyPr/>
        <a:lstStyle/>
        <a:p>
          <a:endParaRPr lang="en-US"/>
        </a:p>
      </dgm:t>
    </dgm:pt>
    <dgm:pt modelId="{D77D3426-1C9A-42E9-BBDF-050576B328C9}" type="sibTrans" cxnId="{C9D090F1-F9DF-498F-9566-8C072C9DA38A}">
      <dgm:prSet/>
      <dgm:spPr/>
      <dgm:t>
        <a:bodyPr/>
        <a:lstStyle/>
        <a:p>
          <a:endParaRPr lang="en-US"/>
        </a:p>
      </dgm:t>
    </dgm:pt>
    <dgm:pt modelId="{8994B4E2-6F1F-47B8-8FFB-816184A6F983}">
      <dgm:prSet phldrT="[Text]" custT="1"/>
      <dgm:spPr/>
      <dgm:t>
        <a:bodyPr/>
        <a:lstStyle/>
        <a:p>
          <a:r>
            <a:rPr lang="en-US" sz="1000">
              <a:latin typeface="Arial" panose="020B0604020202020204" pitchFamily="34" charset="0"/>
              <a:cs typeface="Arial" panose="020B0604020202020204" pitchFamily="34" charset="0"/>
            </a:rPr>
            <a:t>Consumer confidence</a:t>
          </a:r>
        </a:p>
      </dgm:t>
    </dgm:pt>
    <dgm:pt modelId="{773E3A95-E755-4661-A5DC-E4E2C9530BDD}" type="parTrans" cxnId="{372D1311-EB30-46AE-A28F-930FEF9C9CDB}">
      <dgm:prSet/>
      <dgm:spPr/>
      <dgm:t>
        <a:bodyPr/>
        <a:lstStyle/>
        <a:p>
          <a:endParaRPr lang="en-US"/>
        </a:p>
      </dgm:t>
    </dgm:pt>
    <dgm:pt modelId="{D5DC0727-732D-47E8-AA25-0F715127630F}" type="sibTrans" cxnId="{372D1311-EB30-46AE-A28F-930FEF9C9CDB}">
      <dgm:prSet/>
      <dgm:spPr/>
      <dgm:t>
        <a:bodyPr/>
        <a:lstStyle/>
        <a:p>
          <a:endParaRPr lang="en-US"/>
        </a:p>
      </dgm:t>
    </dgm:pt>
    <dgm:pt modelId="{13FC13A2-B717-423A-A2D1-69695C11E7F3}">
      <dgm:prSet phldrT="[Text]" custT="1"/>
      <dgm:spPr/>
      <dgm:t>
        <a:bodyPr/>
        <a:lstStyle/>
        <a:p>
          <a:r>
            <a:rPr lang="en-US" sz="1000">
              <a:latin typeface="Arial" panose="020B0604020202020204" pitchFamily="34" charset="0"/>
              <a:cs typeface="Arial" panose="020B0604020202020204" pitchFamily="34" charset="0"/>
            </a:rPr>
            <a:t>Demographic Influences</a:t>
          </a:r>
        </a:p>
      </dgm:t>
    </dgm:pt>
    <dgm:pt modelId="{A40768BD-E4E6-4026-9F2A-56E3A5E8A0EF}" type="parTrans" cxnId="{4A382432-DAD9-468D-9E08-6E91068CD130}">
      <dgm:prSet/>
      <dgm:spPr/>
      <dgm:t>
        <a:bodyPr/>
        <a:lstStyle/>
        <a:p>
          <a:endParaRPr lang="en-US"/>
        </a:p>
      </dgm:t>
    </dgm:pt>
    <dgm:pt modelId="{E2A79312-1346-4AC1-AE95-E77064DD5656}" type="sibTrans" cxnId="{4A382432-DAD9-468D-9E08-6E91068CD130}">
      <dgm:prSet/>
      <dgm:spPr/>
      <dgm:t>
        <a:bodyPr/>
        <a:lstStyle/>
        <a:p>
          <a:endParaRPr lang="en-US"/>
        </a:p>
      </dgm:t>
    </dgm:pt>
    <dgm:pt modelId="{297F81E3-7FB8-4225-B8B6-D29159538AAB}">
      <dgm:prSet phldrT="[Text]" custT="1"/>
      <dgm:spPr/>
      <dgm:t>
        <a:bodyPr/>
        <a:lstStyle/>
        <a:p>
          <a:r>
            <a:rPr lang="en-US" sz="1000">
              <a:latin typeface="Arial" panose="020B0604020202020204" pitchFamily="34" charset="0"/>
              <a:cs typeface="Arial" panose="020B0604020202020204" pitchFamily="34" charset="0"/>
            </a:rPr>
            <a:t>Lifestyle factors</a:t>
          </a:r>
        </a:p>
      </dgm:t>
    </dgm:pt>
    <dgm:pt modelId="{8120C5C5-4419-4E4F-8040-E32E2A5AF1AE}" type="parTrans" cxnId="{C4CFDFD3-059B-4151-A4EB-3C2FE2883580}">
      <dgm:prSet/>
      <dgm:spPr/>
      <dgm:t>
        <a:bodyPr/>
        <a:lstStyle/>
        <a:p>
          <a:endParaRPr lang="en-US"/>
        </a:p>
      </dgm:t>
    </dgm:pt>
    <dgm:pt modelId="{3F4314B1-0E1D-4E06-8B27-1D57D3FDF7CD}" type="sibTrans" cxnId="{C4CFDFD3-059B-4151-A4EB-3C2FE2883580}">
      <dgm:prSet/>
      <dgm:spPr/>
      <dgm:t>
        <a:bodyPr/>
        <a:lstStyle/>
        <a:p>
          <a:endParaRPr lang="en-US"/>
        </a:p>
      </dgm:t>
    </dgm:pt>
    <dgm:pt modelId="{65C58B97-4781-4826-8868-A10E7663A47D}" type="pres">
      <dgm:prSet presAssocID="{FFA92426-BF4C-4B73-8469-16357ACD5F3B}" presName="Name0" presStyleCnt="0">
        <dgm:presLayoutVars>
          <dgm:dir/>
          <dgm:animLvl val="lvl"/>
          <dgm:resizeHandles val="exact"/>
        </dgm:presLayoutVars>
      </dgm:prSet>
      <dgm:spPr/>
    </dgm:pt>
    <dgm:pt modelId="{32713B9F-B29C-4CA9-9B3E-04972D5273B7}" type="pres">
      <dgm:prSet presAssocID="{029A99D6-D1BB-4865-BB03-332C444A02D9}" presName="linNode" presStyleCnt="0"/>
      <dgm:spPr/>
    </dgm:pt>
    <dgm:pt modelId="{76C94049-F3F1-492D-8508-D67ECC76B851}" type="pres">
      <dgm:prSet presAssocID="{029A99D6-D1BB-4865-BB03-332C444A02D9}" presName="parentText" presStyleLbl="node1" presStyleIdx="0" presStyleCnt="3" custLinFactNeighborX="-181" custLinFactNeighborY="2465">
        <dgm:presLayoutVars>
          <dgm:chMax val="1"/>
          <dgm:bulletEnabled val="1"/>
        </dgm:presLayoutVars>
      </dgm:prSet>
      <dgm:spPr/>
    </dgm:pt>
    <dgm:pt modelId="{E7B83610-4F57-40A2-9E39-70CBB4B226AD}" type="pres">
      <dgm:prSet presAssocID="{029A99D6-D1BB-4865-BB03-332C444A02D9}" presName="descendantText" presStyleLbl="alignAccFollowNode1" presStyleIdx="0" presStyleCnt="3" custScaleY="152362">
        <dgm:presLayoutVars>
          <dgm:bulletEnabled val="1"/>
        </dgm:presLayoutVars>
      </dgm:prSet>
      <dgm:spPr/>
    </dgm:pt>
    <dgm:pt modelId="{2704F7B1-F682-48BC-973D-1A9A71F65290}" type="pres">
      <dgm:prSet presAssocID="{D3E53538-61F0-4548-B644-743B56CEA0DB}" presName="sp" presStyleCnt="0"/>
      <dgm:spPr/>
    </dgm:pt>
    <dgm:pt modelId="{3575876C-F1A6-4C7F-90DF-7152C5C0B231}" type="pres">
      <dgm:prSet presAssocID="{71B3BA9A-C720-44AF-8F21-BD3AD25E9A80}" presName="linNode" presStyleCnt="0"/>
      <dgm:spPr/>
    </dgm:pt>
    <dgm:pt modelId="{4D38D564-4205-4200-9F5D-EDC986854C73}" type="pres">
      <dgm:prSet presAssocID="{71B3BA9A-C720-44AF-8F21-BD3AD25E9A80}" presName="parentText" presStyleLbl="node1" presStyleIdx="1" presStyleCnt="3" custScaleX="101910" custScaleY="94580" custLinFactNeighborX="0" custLinFactNeighborY="480">
        <dgm:presLayoutVars>
          <dgm:chMax val="1"/>
          <dgm:bulletEnabled val="1"/>
        </dgm:presLayoutVars>
      </dgm:prSet>
      <dgm:spPr/>
    </dgm:pt>
    <dgm:pt modelId="{6B4068C0-4C66-46D1-A2DC-A08482659D45}" type="pres">
      <dgm:prSet presAssocID="{71B3BA9A-C720-44AF-8F21-BD3AD25E9A80}" presName="descendantText" presStyleLbl="alignAccFollowNode1" presStyleIdx="1" presStyleCnt="3" custScaleX="103944">
        <dgm:presLayoutVars>
          <dgm:bulletEnabled val="1"/>
        </dgm:presLayoutVars>
      </dgm:prSet>
      <dgm:spPr/>
    </dgm:pt>
    <dgm:pt modelId="{35BF7167-05B7-4FAD-AF1C-E7D7B5CC9186}" type="pres">
      <dgm:prSet presAssocID="{DF0B8E61-0E33-4DF0-9981-8EC2CFD9F842}" presName="sp" presStyleCnt="0"/>
      <dgm:spPr/>
    </dgm:pt>
    <dgm:pt modelId="{09541822-EA94-4AF9-AD35-F9C92AE4099E}" type="pres">
      <dgm:prSet presAssocID="{258AF23B-B1F3-4625-BA80-8892680555E8}" presName="linNode" presStyleCnt="0"/>
      <dgm:spPr/>
    </dgm:pt>
    <dgm:pt modelId="{C6D62ABD-FDF0-4CAA-B39D-86901711B4BA}" type="pres">
      <dgm:prSet presAssocID="{258AF23B-B1F3-4625-BA80-8892680555E8}" presName="parentText" presStyleLbl="node1" presStyleIdx="2" presStyleCnt="3" custLinFactNeighborX="181" custLinFactNeighborY="-1233">
        <dgm:presLayoutVars>
          <dgm:chMax val="1"/>
          <dgm:bulletEnabled val="1"/>
        </dgm:presLayoutVars>
      </dgm:prSet>
      <dgm:spPr/>
    </dgm:pt>
    <dgm:pt modelId="{529A2997-B7BB-48FB-B312-3D245F90C616}" type="pres">
      <dgm:prSet presAssocID="{258AF23B-B1F3-4625-BA80-8892680555E8}" presName="descendantText" presStyleLbl="alignAccFollowNode1" presStyleIdx="2" presStyleCnt="3" custScaleY="115077">
        <dgm:presLayoutVars>
          <dgm:bulletEnabled val="1"/>
        </dgm:presLayoutVars>
      </dgm:prSet>
      <dgm:spPr/>
    </dgm:pt>
  </dgm:ptLst>
  <dgm:cxnLst>
    <dgm:cxn modelId="{372D1311-EB30-46AE-A28F-930FEF9C9CDB}" srcId="{71B3BA9A-C720-44AF-8F21-BD3AD25E9A80}" destId="{8994B4E2-6F1F-47B8-8FFB-816184A6F983}" srcOrd="2" destOrd="0" parTransId="{773E3A95-E755-4661-A5DC-E4E2C9530BDD}" sibTransId="{D5DC0727-732D-47E8-AA25-0F715127630F}"/>
    <dgm:cxn modelId="{6B7D0E13-D9A4-4CDB-915C-755A98EDF27B}" srcId="{FFA92426-BF4C-4B73-8469-16357ACD5F3B}" destId="{258AF23B-B1F3-4625-BA80-8892680555E8}" srcOrd="2" destOrd="0" parTransId="{A455A78E-9759-4094-BF97-FD0B40E8C09D}" sibTransId="{0D95C0C1-7750-4CD3-B605-185D060EA4C5}"/>
    <dgm:cxn modelId="{E037BD18-604A-45CC-AD4D-468965EEFC7C}" type="presOf" srcId="{8994B4E2-6F1F-47B8-8FFB-816184A6F983}" destId="{6B4068C0-4C66-46D1-A2DC-A08482659D45}" srcOrd="0" destOrd="2" presId="urn:microsoft.com/office/officeart/2005/8/layout/vList5"/>
    <dgm:cxn modelId="{123FE51E-5823-4948-9727-89ACB6CCE5E3}" type="presOf" srcId="{71B3BA9A-C720-44AF-8F21-BD3AD25E9A80}" destId="{4D38D564-4205-4200-9F5D-EDC986854C73}" srcOrd="0" destOrd="0" presId="urn:microsoft.com/office/officeart/2005/8/layout/vList5"/>
    <dgm:cxn modelId="{D9B26A27-B7B9-4BAA-98FF-079A3576CA41}" type="presOf" srcId="{297F81E3-7FB8-4225-B8B6-D29159538AAB}" destId="{529A2997-B7BB-48FB-B312-3D245F90C616}" srcOrd="0" destOrd="2" presId="urn:microsoft.com/office/officeart/2005/8/layout/vList5"/>
    <dgm:cxn modelId="{0888D830-CDCC-44E9-B808-19951C100A11}" type="presOf" srcId="{FFA92426-BF4C-4B73-8469-16357ACD5F3B}" destId="{65C58B97-4781-4826-8868-A10E7663A47D}" srcOrd="0" destOrd="0" presId="urn:microsoft.com/office/officeart/2005/8/layout/vList5"/>
    <dgm:cxn modelId="{4A382432-DAD9-468D-9E08-6E91068CD130}" srcId="{258AF23B-B1F3-4625-BA80-8892680555E8}" destId="{13FC13A2-B717-423A-A2D1-69695C11E7F3}" srcOrd="1" destOrd="0" parTransId="{A40768BD-E4E6-4026-9F2A-56E3A5E8A0EF}" sibTransId="{E2A79312-1346-4AC1-AE95-E77064DD5656}"/>
    <dgm:cxn modelId="{5F93A533-9547-4404-ABF0-DF8B2BE9383B}" srcId="{258AF23B-B1F3-4625-BA80-8892680555E8}" destId="{73B64DC6-5A7A-4AF1-B9EC-479BD5BEC25A}" srcOrd="0" destOrd="0" parTransId="{AE6E1266-F1D7-479A-8F1A-2BC571AA3955}" sibTransId="{6734340E-A8AF-4CAA-A094-F822455F57AD}"/>
    <dgm:cxn modelId="{3F96CC5B-1C0F-4852-AD6D-953CE397537A}" type="presOf" srcId="{F4726AFE-38A5-49BF-B4A2-286B80D38FAB}" destId="{E7B83610-4F57-40A2-9E39-70CBB4B226AD}" srcOrd="0" destOrd="0" presId="urn:microsoft.com/office/officeart/2005/8/layout/vList5"/>
    <dgm:cxn modelId="{6E8BC255-8F52-41A3-AB73-B117B17701D6}" type="presOf" srcId="{19BC4DEF-94E2-44C6-ABCA-547092CD5E15}" destId="{E7B83610-4F57-40A2-9E39-70CBB4B226AD}" srcOrd="0" destOrd="1" presId="urn:microsoft.com/office/officeart/2005/8/layout/vList5"/>
    <dgm:cxn modelId="{5A9EFE55-BA6F-46CF-A722-F6C40ECAA91A}" srcId="{71B3BA9A-C720-44AF-8F21-BD3AD25E9A80}" destId="{63FFE446-13FF-4B77-A2FC-38A2046CE546}" srcOrd="0" destOrd="0" parTransId="{2029898D-B90B-44D3-817A-802306DAC946}" sibTransId="{BC09B9BE-7F5F-4619-9D11-34FF563F9118}"/>
    <dgm:cxn modelId="{60A7CA86-2442-40A9-9A97-F09E6CDD79E0}" type="presOf" srcId="{83D6A745-A7FE-4C4B-824C-2C90AF648A8A}" destId="{6B4068C0-4C66-46D1-A2DC-A08482659D45}" srcOrd="0" destOrd="1" presId="urn:microsoft.com/office/officeart/2005/8/layout/vList5"/>
    <dgm:cxn modelId="{46E98D92-6BD3-44BD-B314-2E0E7F3D7758}" type="presOf" srcId="{63FFE446-13FF-4B77-A2FC-38A2046CE546}" destId="{6B4068C0-4C66-46D1-A2DC-A08482659D45}" srcOrd="0" destOrd="0" presId="urn:microsoft.com/office/officeart/2005/8/layout/vList5"/>
    <dgm:cxn modelId="{539105A9-2733-47DB-BF09-DBD8D356A38E}" type="presOf" srcId="{13FC13A2-B717-423A-A2D1-69695C11E7F3}" destId="{529A2997-B7BB-48FB-B312-3D245F90C616}" srcOrd="0" destOrd="1" presId="urn:microsoft.com/office/officeart/2005/8/layout/vList5"/>
    <dgm:cxn modelId="{40BBE2B2-51DE-4219-87E2-2F1594C5DAEF}" type="presOf" srcId="{73B64DC6-5A7A-4AF1-B9EC-479BD5BEC25A}" destId="{529A2997-B7BB-48FB-B312-3D245F90C616}" srcOrd="0" destOrd="0" presId="urn:microsoft.com/office/officeart/2005/8/layout/vList5"/>
    <dgm:cxn modelId="{CC362CBC-F8A5-4EC1-9F26-80A6B8576CDE}" srcId="{FFA92426-BF4C-4B73-8469-16357ACD5F3B}" destId="{029A99D6-D1BB-4865-BB03-332C444A02D9}" srcOrd="0" destOrd="0" parTransId="{62991043-6A52-42B3-9FD0-7B1FAF30FBD8}" sibTransId="{D3E53538-61F0-4548-B644-743B56CEA0DB}"/>
    <dgm:cxn modelId="{CBA711BE-B3EC-4F1A-80AF-01781E063DDD}" srcId="{029A99D6-D1BB-4865-BB03-332C444A02D9}" destId="{19BC4DEF-94E2-44C6-ABCA-547092CD5E15}" srcOrd="1" destOrd="0" parTransId="{4423A482-11EB-47C5-A744-68593879FE30}" sibTransId="{46625CEB-D32D-42F8-B0E7-05D22C6271DF}"/>
    <dgm:cxn modelId="{745264CD-456F-4F4B-9621-44BD9308D52A}" srcId="{029A99D6-D1BB-4865-BB03-332C444A02D9}" destId="{7F4790EF-8A88-4D3B-AC29-B225F865709F}" srcOrd="2" destOrd="0" parTransId="{6B5BEF46-C5BE-4DD1-825D-498699B9FE30}" sibTransId="{DB482024-A9DE-4737-A99C-D65ADF5F6A65}"/>
    <dgm:cxn modelId="{C4CFDFD3-059B-4151-A4EB-3C2FE2883580}" srcId="{258AF23B-B1F3-4625-BA80-8892680555E8}" destId="{297F81E3-7FB8-4225-B8B6-D29159538AAB}" srcOrd="2" destOrd="0" parTransId="{8120C5C5-4419-4E4F-8040-E32E2A5AF1AE}" sibTransId="{3F4314B1-0E1D-4E06-8B27-1D57D3FDF7CD}"/>
    <dgm:cxn modelId="{3212CBD7-6F86-42E1-A3E2-B4B27F5235AD}" type="presOf" srcId="{7F4790EF-8A88-4D3B-AC29-B225F865709F}" destId="{E7B83610-4F57-40A2-9E39-70CBB4B226AD}" srcOrd="0" destOrd="2" presId="urn:microsoft.com/office/officeart/2005/8/layout/vList5"/>
    <dgm:cxn modelId="{D70F70D8-1C88-494C-9C5E-16C1289EB0D7}" srcId="{029A99D6-D1BB-4865-BB03-332C444A02D9}" destId="{F4726AFE-38A5-49BF-B4A2-286B80D38FAB}" srcOrd="0" destOrd="0" parTransId="{C9737580-FFDD-4503-ADA1-A65E52A2501C}" sibTransId="{8EEA164C-0457-4CDA-8D85-E5C7A7807317}"/>
    <dgm:cxn modelId="{78DCA2DB-23B7-4D81-903F-40DC20BFCCE9}" srcId="{FFA92426-BF4C-4B73-8469-16357ACD5F3B}" destId="{71B3BA9A-C720-44AF-8F21-BD3AD25E9A80}" srcOrd="1" destOrd="0" parTransId="{42F203FA-FCDC-4442-AC5F-5C0AB3DA736E}" sibTransId="{DF0B8E61-0E33-4DF0-9981-8EC2CFD9F842}"/>
    <dgm:cxn modelId="{109D59DF-9551-4FBA-85FF-247B3400459B}" type="presOf" srcId="{258AF23B-B1F3-4625-BA80-8892680555E8}" destId="{C6D62ABD-FDF0-4CAA-B39D-86901711B4BA}" srcOrd="0" destOrd="0" presId="urn:microsoft.com/office/officeart/2005/8/layout/vList5"/>
    <dgm:cxn modelId="{C9D090F1-F9DF-498F-9566-8C072C9DA38A}" srcId="{71B3BA9A-C720-44AF-8F21-BD3AD25E9A80}" destId="{83D6A745-A7FE-4C4B-824C-2C90AF648A8A}" srcOrd="1" destOrd="0" parTransId="{750F80F5-F9A4-42F3-933A-20D6AD7B3357}" sibTransId="{D77D3426-1C9A-42E9-BBDF-050576B328C9}"/>
    <dgm:cxn modelId="{1B1CA1F5-7F2C-4F8B-8FF8-AD81BFB9ABAB}" type="presOf" srcId="{029A99D6-D1BB-4865-BB03-332C444A02D9}" destId="{76C94049-F3F1-492D-8508-D67ECC76B851}" srcOrd="0" destOrd="0" presId="urn:microsoft.com/office/officeart/2005/8/layout/vList5"/>
    <dgm:cxn modelId="{43A9B296-9283-45A8-A942-5E409E4B34C7}" type="presParOf" srcId="{65C58B97-4781-4826-8868-A10E7663A47D}" destId="{32713B9F-B29C-4CA9-9B3E-04972D5273B7}" srcOrd="0" destOrd="0" presId="urn:microsoft.com/office/officeart/2005/8/layout/vList5"/>
    <dgm:cxn modelId="{63156B9D-08DE-494C-A65B-D0CAEA50064F}" type="presParOf" srcId="{32713B9F-B29C-4CA9-9B3E-04972D5273B7}" destId="{76C94049-F3F1-492D-8508-D67ECC76B851}" srcOrd="0" destOrd="0" presId="urn:microsoft.com/office/officeart/2005/8/layout/vList5"/>
    <dgm:cxn modelId="{BC6442A8-962A-4D78-AE93-1629387723C9}" type="presParOf" srcId="{32713B9F-B29C-4CA9-9B3E-04972D5273B7}" destId="{E7B83610-4F57-40A2-9E39-70CBB4B226AD}" srcOrd="1" destOrd="0" presId="urn:microsoft.com/office/officeart/2005/8/layout/vList5"/>
    <dgm:cxn modelId="{044535C5-961F-403E-8C8D-0C876A1728B3}" type="presParOf" srcId="{65C58B97-4781-4826-8868-A10E7663A47D}" destId="{2704F7B1-F682-48BC-973D-1A9A71F65290}" srcOrd="1" destOrd="0" presId="urn:microsoft.com/office/officeart/2005/8/layout/vList5"/>
    <dgm:cxn modelId="{5CF9C3AA-4754-42AB-A654-039915E57A6E}" type="presParOf" srcId="{65C58B97-4781-4826-8868-A10E7663A47D}" destId="{3575876C-F1A6-4C7F-90DF-7152C5C0B231}" srcOrd="2" destOrd="0" presId="urn:microsoft.com/office/officeart/2005/8/layout/vList5"/>
    <dgm:cxn modelId="{4951ED25-EF85-4066-A800-1640761C8975}" type="presParOf" srcId="{3575876C-F1A6-4C7F-90DF-7152C5C0B231}" destId="{4D38D564-4205-4200-9F5D-EDC986854C73}" srcOrd="0" destOrd="0" presId="urn:microsoft.com/office/officeart/2005/8/layout/vList5"/>
    <dgm:cxn modelId="{0A03CC8E-5050-4140-A158-D7CB0213F958}" type="presParOf" srcId="{3575876C-F1A6-4C7F-90DF-7152C5C0B231}" destId="{6B4068C0-4C66-46D1-A2DC-A08482659D45}" srcOrd="1" destOrd="0" presId="urn:microsoft.com/office/officeart/2005/8/layout/vList5"/>
    <dgm:cxn modelId="{42773D59-9E28-4B06-A891-219D1B43772B}" type="presParOf" srcId="{65C58B97-4781-4826-8868-A10E7663A47D}" destId="{35BF7167-05B7-4FAD-AF1C-E7D7B5CC9186}" srcOrd="3" destOrd="0" presId="urn:microsoft.com/office/officeart/2005/8/layout/vList5"/>
    <dgm:cxn modelId="{26B842D1-1553-4E55-B411-DE1E0D17B80F}" type="presParOf" srcId="{65C58B97-4781-4826-8868-A10E7663A47D}" destId="{09541822-EA94-4AF9-AD35-F9C92AE4099E}" srcOrd="4" destOrd="0" presId="urn:microsoft.com/office/officeart/2005/8/layout/vList5"/>
    <dgm:cxn modelId="{35B93F84-97ED-4327-9290-EB4E2BDD9A92}" type="presParOf" srcId="{09541822-EA94-4AF9-AD35-F9C92AE4099E}" destId="{C6D62ABD-FDF0-4CAA-B39D-86901711B4BA}" srcOrd="0" destOrd="0" presId="urn:microsoft.com/office/officeart/2005/8/layout/vList5"/>
    <dgm:cxn modelId="{B47E94BC-78AF-4EB3-8452-906D4B24E012}" type="presParOf" srcId="{09541822-EA94-4AF9-AD35-F9C92AE4099E}" destId="{529A2997-B7BB-48FB-B312-3D245F90C616}" srcOrd="1" destOrd="0" presId="urn:microsoft.com/office/officeart/2005/8/layout/vList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4DF2D8B-68BD-4380-B8B2-3B788FF207C0}"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US"/>
        </a:p>
      </dgm:t>
    </dgm:pt>
    <dgm:pt modelId="{A98810B3-F323-4381-9A81-3D01A4CEFAE9}">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TECHNOLOGICAL</a:t>
          </a:r>
        </a:p>
      </dgm:t>
    </dgm:pt>
    <dgm:pt modelId="{13596D56-BCB1-4088-90EF-154B7C3F412E}" type="parTrans" cxnId="{E992C8E2-6CA5-4D26-9F7F-60DD4C240293}">
      <dgm:prSet/>
      <dgm:spPr/>
      <dgm:t>
        <a:bodyPr/>
        <a:lstStyle/>
        <a:p>
          <a:endParaRPr lang="en-US"/>
        </a:p>
      </dgm:t>
    </dgm:pt>
    <dgm:pt modelId="{9CADB365-78EB-4A7C-B2AE-58042E3E9F37}" type="sibTrans" cxnId="{E992C8E2-6CA5-4D26-9F7F-60DD4C240293}">
      <dgm:prSet/>
      <dgm:spPr/>
      <dgm:t>
        <a:bodyPr/>
        <a:lstStyle/>
        <a:p>
          <a:endParaRPr lang="en-US"/>
        </a:p>
      </dgm:t>
    </dgm:pt>
    <dgm:pt modelId="{CC93A18D-72D5-4320-B6B2-BF973EB276A2}">
      <dgm:prSet phldrT="[Text]" custT="1"/>
      <dgm:spPr/>
      <dgm:t>
        <a:bodyPr/>
        <a:lstStyle/>
        <a:p>
          <a:r>
            <a:rPr lang="en-US" sz="1000">
              <a:latin typeface="Arial" panose="020B0604020202020204" pitchFamily="34" charset="0"/>
              <a:cs typeface="Arial" panose="020B0604020202020204" pitchFamily="34" charset="0"/>
            </a:rPr>
            <a:t>International influences</a:t>
          </a:r>
        </a:p>
      </dgm:t>
    </dgm:pt>
    <dgm:pt modelId="{4817709A-3414-4B76-8908-79D3DBFC3E9A}" type="parTrans" cxnId="{050E889B-3068-4FAF-A61A-195333E7F987}">
      <dgm:prSet/>
      <dgm:spPr/>
      <dgm:t>
        <a:bodyPr/>
        <a:lstStyle/>
        <a:p>
          <a:endParaRPr lang="en-US"/>
        </a:p>
      </dgm:t>
    </dgm:pt>
    <dgm:pt modelId="{A1C0681B-2B2B-4A9B-B6A9-CF6FE3505936}" type="sibTrans" cxnId="{050E889B-3068-4FAF-A61A-195333E7F987}">
      <dgm:prSet/>
      <dgm:spPr/>
      <dgm:t>
        <a:bodyPr/>
        <a:lstStyle/>
        <a:p>
          <a:endParaRPr lang="en-US"/>
        </a:p>
      </dgm:t>
    </dgm:pt>
    <dgm:pt modelId="{C5A345F7-C2F9-4AD6-B658-84EF75FE0D75}">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LEGAL</a:t>
          </a:r>
        </a:p>
      </dgm:t>
    </dgm:pt>
    <dgm:pt modelId="{EA8E1C4F-0073-4EE2-8444-220A59A0ABD3}" type="parTrans" cxnId="{80357A4A-8352-43A4-B7BD-4FF6C93607C5}">
      <dgm:prSet/>
      <dgm:spPr/>
      <dgm:t>
        <a:bodyPr/>
        <a:lstStyle/>
        <a:p>
          <a:endParaRPr lang="en-US"/>
        </a:p>
      </dgm:t>
    </dgm:pt>
    <dgm:pt modelId="{675548ED-4E7A-4E38-B898-1AAC6CDE29E4}" type="sibTrans" cxnId="{80357A4A-8352-43A4-B7BD-4FF6C93607C5}">
      <dgm:prSet/>
      <dgm:spPr/>
      <dgm:t>
        <a:bodyPr/>
        <a:lstStyle/>
        <a:p>
          <a:endParaRPr lang="en-US"/>
        </a:p>
      </dgm:t>
    </dgm:pt>
    <dgm:pt modelId="{2E2152B6-0ABE-41F0-909D-2F77E21F1AB3}">
      <dgm:prSet phldrT="[Text]" custT="1"/>
      <dgm:spPr/>
      <dgm:t>
        <a:bodyPr/>
        <a:lstStyle/>
        <a:p>
          <a:r>
            <a:rPr lang="en-US" sz="1000">
              <a:latin typeface="Arial" panose="020B0604020202020204" pitchFamily="34" charset="0"/>
              <a:cs typeface="Arial" panose="020B0604020202020204" pitchFamily="34" charset="0"/>
            </a:rPr>
            <a:t>Taxation policies</a:t>
          </a:r>
        </a:p>
      </dgm:t>
    </dgm:pt>
    <dgm:pt modelId="{05629C1B-08AD-4A7D-99FE-6ED89F143411}" type="parTrans" cxnId="{B3D56E7C-10BF-4452-9736-D2147D0D1752}">
      <dgm:prSet/>
      <dgm:spPr/>
      <dgm:t>
        <a:bodyPr/>
        <a:lstStyle/>
        <a:p>
          <a:endParaRPr lang="en-US"/>
        </a:p>
      </dgm:t>
    </dgm:pt>
    <dgm:pt modelId="{7EE4EE65-A77E-4A98-8E09-06251C2055A1}" type="sibTrans" cxnId="{B3D56E7C-10BF-4452-9736-D2147D0D1752}">
      <dgm:prSet/>
      <dgm:spPr/>
      <dgm:t>
        <a:bodyPr/>
        <a:lstStyle/>
        <a:p>
          <a:endParaRPr lang="en-US"/>
        </a:p>
      </dgm:t>
    </dgm:pt>
    <dgm:pt modelId="{F7522490-D055-4009-9ACA-E857FCD14FDD}">
      <dgm:prSet phldrT="[Text]" custT="1"/>
      <dgm:spPr/>
      <dgm:t>
        <a:bodyPr/>
        <a:lstStyle/>
        <a:p>
          <a:r>
            <a:rPr lang="en-US" sz="1200" b="1">
              <a:solidFill>
                <a:sysClr val="windowText" lastClr="000000"/>
              </a:solidFill>
              <a:latin typeface="Arial" panose="020B0604020202020204" pitchFamily="34" charset="0"/>
              <a:cs typeface="Arial" panose="020B0604020202020204" pitchFamily="34" charset="0"/>
            </a:rPr>
            <a:t>ENVIRONMENTAL</a:t>
          </a:r>
        </a:p>
      </dgm:t>
    </dgm:pt>
    <dgm:pt modelId="{37D678AA-9CDD-421E-8FB5-1AAF9B167FBE}" type="parTrans" cxnId="{29AEEE81-F4EF-4D31-AC62-BEB8E61A4142}">
      <dgm:prSet/>
      <dgm:spPr/>
      <dgm:t>
        <a:bodyPr/>
        <a:lstStyle/>
        <a:p>
          <a:endParaRPr lang="en-US"/>
        </a:p>
      </dgm:t>
    </dgm:pt>
    <dgm:pt modelId="{78C46205-3C74-42E2-85C9-2653BD78E4E3}" type="sibTrans" cxnId="{29AEEE81-F4EF-4D31-AC62-BEB8E61A4142}">
      <dgm:prSet/>
      <dgm:spPr/>
      <dgm:t>
        <a:bodyPr/>
        <a:lstStyle/>
        <a:p>
          <a:endParaRPr lang="en-US"/>
        </a:p>
      </dgm:t>
    </dgm:pt>
    <dgm:pt modelId="{856B9758-9AE9-4B6F-A667-F866932A8CC3}">
      <dgm:prSet phldrT="[Text]" custT="1"/>
      <dgm:spPr/>
      <dgm:t>
        <a:bodyPr/>
        <a:lstStyle/>
        <a:p>
          <a:r>
            <a:rPr lang="en-US" sz="1000">
              <a:latin typeface="Arial" panose="020B0604020202020204" pitchFamily="34" charset="0"/>
              <a:cs typeface="Arial" panose="020B0604020202020204" pitchFamily="34" charset="0"/>
            </a:rPr>
            <a:t>Regulations and restrictions</a:t>
          </a:r>
        </a:p>
      </dgm:t>
    </dgm:pt>
    <dgm:pt modelId="{C2B7429B-B835-4881-B89E-8C2AF8452834}" type="sibTrans" cxnId="{26CDFC78-C150-44C5-8C6D-42A950676789}">
      <dgm:prSet/>
      <dgm:spPr/>
      <dgm:t>
        <a:bodyPr/>
        <a:lstStyle/>
        <a:p>
          <a:endParaRPr lang="en-US"/>
        </a:p>
      </dgm:t>
    </dgm:pt>
    <dgm:pt modelId="{FDA859C4-C08E-4E69-BB27-6BBA0CEDCB13}" type="parTrans" cxnId="{26CDFC78-C150-44C5-8C6D-42A950676789}">
      <dgm:prSet/>
      <dgm:spPr/>
      <dgm:t>
        <a:bodyPr/>
        <a:lstStyle/>
        <a:p>
          <a:endParaRPr lang="en-US"/>
        </a:p>
      </dgm:t>
    </dgm:pt>
    <dgm:pt modelId="{B6D6450C-B3C3-4B6F-8347-F3496D1EEC7B}">
      <dgm:prSet phldrT="[Text]" custT="1"/>
      <dgm:spPr/>
      <dgm:t>
        <a:bodyPr/>
        <a:lstStyle/>
        <a:p>
          <a:r>
            <a:rPr lang="en-US" sz="1000">
              <a:latin typeface="Arial" panose="020B0604020202020204" pitchFamily="34" charset="0"/>
              <a:cs typeface="Arial" panose="020B0604020202020204" pitchFamily="34" charset="0"/>
            </a:rPr>
            <a:t>Changes in technology</a:t>
          </a:r>
        </a:p>
      </dgm:t>
    </dgm:pt>
    <dgm:pt modelId="{3C7FCF37-7C2B-4AF5-ABD9-D39FC9D814F4}" type="parTrans" cxnId="{68FE5F79-CB0C-432D-B89F-5FB557405F25}">
      <dgm:prSet/>
      <dgm:spPr/>
      <dgm:t>
        <a:bodyPr/>
        <a:lstStyle/>
        <a:p>
          <a:endParaRPr lang="en-US"/>
        </a:p>
      </dgm:t>
    </dgm:pt>
    <dgm:pt modelId="{DD838B56-AF50-4146-B57C-8259C3BFA250}" type="sibTrans" cxnId="{68FE5F79-CB0C-432D-B89F-5FB557405F25}">
      <dgm:prSet/>
      <dgm:spPr/>
      <dgm:t>
        <a:bodyPr/>
        <a:lstStyle/>
        <a:p>
          <a:endParaRPr lang="en-US"/>
        </a:p>
      </dgm:t>
    </dgm:pt>
    <dgm:pt modelId="{46F256EA-0B7B-48F1-BE65-C534780C224D}">
      <dgm:prSet phldrT="[Text]" custT="1"/>
      <dgm:spPr/>
      <dgm:t>
        <a:bodyPr/>
        <a:lstStyle/>
        <a:p>
          <a:r>
            <a:rPr lang="en-US" sz="1000">
              <a:latin typeface="Arial" panose="020B0604020202020204" pitchFamily="34" charset="0"/>
              <a:cs typeface="Arial" panose="020B0604020202020204" pitchFamily="34" charset="0"/>
            </a:rPr>
            <a:t>Employment laws and Industry regulations</a:t>
          </a:r>
        </a:p>
      </dgm:t>
    </dgm:pt>
    <dgm:pt modelId="{613C4306-3CB2-4A79-BDB8-A0929D446EC0}" type="parTrans" cxnId="{1CA2DF84-3C1C-4085-87F3-7DB7570AFA8D}">
      <dgm:prSet/>
      <dgm:spPr/>
      <dgm:t>
        <a:bodyPr/>
        <a:lstStyle/>
        <a:p>
          <a:endParaRPr lang="en-US"/>
        </a:p>
      </dgm:t>
    </dgm:pt>
    <dgm:pt modelId="{72166D05-042F-4A48-AD40-5E95850D51CB}" type="sibTrans" cxnId="{1CA2DF84-3C1C-4085-87F3-7DB7570AFA8D}">
      <dgm:prSet/>
      <dgm:spPr/>
      <dgm:t>
        <a:bodyPr/>
        <a:lstStyle/>
        <a:p>
          <a:endParaRPr lang="en-US"/>
        </a:p>
      </dgm:t>
    </dgm:pt>
    <dgm:pt modelId="{A05BB10F-8899-4A8C-B095-9D68BE7E6231}">
      <dgm:prSet phldrT="[Text]" custT="1"/>
      <dgm:spPr/>
      <dgm:t>
        <a:bodyPr/>
        <a:lstStyle/>
        <a:p>
          <a:r>
            <a:rPr lang="en-US" sz="1000">
              <a:latin typeface="Arial" panose="020B0604020202020204" pitchFamily="34" charset="0"/>
              <a:cs typeface="Arial" panose="020B0604020202020204" pitchFamily="34" charset="0"/>
            </a:rPr>
            <a:t>Health and Safety</a:t>
          </a:r>
        </a:p>
      </dgm:t>
    </dgm:pt>
    <dgm:pt modelId="{151DBFE3-EACF-47C6-AE08-8D538A9BC654}" type="parTrans" cxnId="{A1CC5C4D-CD38-4568-A266-58871A9ECCBA}">
      <dgm:prSet/>
      <dgm:spPr/>
      <dgm:t>
        <a:bodyPr/>
        <a:lstStyle/>
        <a:p>
          <a:endParaRPr lang="en-US"/>
        </a:p>
      </dgm:t>
    </dgm:pt>
    <dgm:pt modelId="{3B0CBF22-636C-4C50-B98E-4F92F56BB95E}" type="sibTrans" cxnId="{A1CC5C4D-CD38-4568-A266-58871A9ECCBA}">
      <dgm:prSet/>
      <dgm:spPr/>
      <dgm:t>
        <a:bodyPr/>
        <a:lstStyle/>
        <a:p>
          <a:endParaRPr lang="en-US"/>
        </a:p>
      </dgm:t>
    </dgm:pt>
    <dgm:pt modelId="{53904E79-359E-4F50-B666-F0318168B3F3}">
      <dgm:prSet phldrT="[Text]" custT="1"/>
      <dgm:spPr/>
      <dgm:t>
        <a:bodyPr/>
        <a:lstStyle/>
        <a:p>
          <a:endParaRPr lang="en-US" sz="1000">
            <a:latin typeface="Arial" panose="020B0604020202020204" pitchFamily="34" charset="0"/>
            <a:cs typeface="Arial" panose="020B0604020202020204" pitchFamily="34" charset="0"/>
          </a:endParaRPr>
        </a:p>
      </dgm:t>
    </dgm:pt>
    <dgm:pt modelId="{E7A0318E-F24F-4F2D-9AD7-3F8C7247BBB2}" type="parTrans" cxnId="{E9F052ED-62CE-422A-8A8B-08E370BC53FF}">
      <dgm:prSet/>
      <dgm:spPr/>
      <dgm:t>
        <a:bodyPr/>
        <a:lstStyle/>
        <a:p>
          <a:endParaRPr lang="en-US"/>
        </a:p>
      </dgm:t>
    </dgm:pt>
    <dgm:pt modelId="{DC67AA8D-62F1-4E7B-AB50-2768F4EE418B}" type="sibTrans" cxnId="{E9F052ED-62CE-422A-8A8B-08E370BC53FF}">
      <dgm:prSet/>
      <dgm:spPr/>
      <dgm:t>
        <a:bodyPr/>
        <a:lstStyle/>
        <a:p>
          <a:endParaRPr lang="en-US"/>
        </a:p>
      </dgm:t>
    </dgm:pt>
    <dgm:pt modelId="{A70A02A5-F6D8-405C-AC2D-AE35CC0CEC46}">
      <dgm:prSet phldrT="[Text]" custT="1"/>
      <dgm:spPr/>
      <dgm:t>
        <a:bodyPr/>
        <a:lstStyle/>
        <a:p>
          <a:r>
            <a:rPr lang="en-US" sz="1000">
              <a:latin typeface="Arial" panose="020B0604020202020204" pitchFamily="34" charset="0"/>
              <a:cs typeface="Arial" panose="020B0604020202020204" pitchFamily="34" charset="0"/>
            </a:rPr>
            <a:t>Attitudes of customers</a:t>
          </a:r>
        </a:p>
      </dgm:t>
    </dgm:pt>
    <dgm:pt modelId="{8DC39A19-CD65-4F00-84E0-9A57362BDEAF}" type="parTrans" cxnId="{C94DE3F9-40A2-4225-B10C-59038C7EC80D}">
      <dgm:prSet/>
      <dgm:spPr/>
      <dgm:t>
        <a:bodyPr/>
        <a:lstStyle/>
        <a:p>
          <a:endParaRPr lang="en-US"/>
        </a:p>
      </dgm:t>
    </dgm:pt>
    <dgm:pt modelId="{9B9C7020-03A5-4232-B355-4FBE8EEBA982}" type="sibTrans" cxnId="{C94DE3F9-40A2-4225-B10C-59038C7EC80D}">
      <dgm:prSet/>
      <dgm:spPr/>
      <dgm:t>
        <a:bodyPr/>
        <a:lstStyle/>
        <a:p>
          <a:endParaRPr lang="en-US"/>
        </a:p>
      </dgm:t>
    </dgm:pt>
    <dgm:pt modelId="{AEE162F0-0695-481F-A9CA-B69196064F59}" type="pres">
      <dgm:prSet presAssocID="{54DF2D8B-68BD-4380-B8B2-3B788FF207C0}" presName="Name0" presStyleCnt="0">
        <dgm:presLayoutVars>
          <dgm:dir/>
          <dgm:animLvl val="lvl"/>
          <dgm:resizeHandles val="exact"/>
        </dgm:presLayoutVars>
      </dgm:prSet>
      <dgm:spPr/>
    </dgm:pt>
    <dgm:pt modelId="{9A1DDDCE-0CC6-4354-AD97-A8D5C8B0331D}" type="pres">
      <dgm:prSet presAssocID="{A98810B3-F323-4381-9A81-3D01A4CEFAE9}" presName="linNode" presStyleCnt="0"/>
      <dgm:spPr/>
    </dgm:pt>
    <dgm:pt modelId="{D84C7606-EA59-4DD0-AD6B-713FDA1F16EB}" type="pres">
      <dgm:prSet presAssocID="{A98810B3-F323-4381-9A81-3D01A4CEFAE9}" presName="parentText" presStyleLbl="node1" presStyleIdx="0" presStyleCnt="3">
        <dgm:presLayoutVars>
          <dgm:chMax val="1"/>
          <dgm:bulletEnabled val="1"/>
        </dgm:presLayoutVars>
      </dgm:prSet>
      <dgm:spPr/>
    </dgm:pt>
    <dgm:pt modelId="{C74F3B17-7067-4465-A15D-8DF1C4548AE4}" type="pres">
      <dgm:prSet presAssocID="{A98810B3-F323-4381-9A81-3D01A4CEFAE9}" presName="descendantText" presStyleLbl="alignAccFollowNode1" presStyleIdx="0" presStyleCnt="3">
        <dgm:presLayoutVars>
          <dgm:bulletEnabled val="1"/>
        </dgm:presLayoutVars>
      </dgm:prSet>
      <dgm:spPr/>
    </dgm:pt>
    <dgm:pt modelId="{1B1372EE-1027-48CC-BA86-2521ACB3F8FD}" type="pres">
      <dgm:prSet presAssocID="{9CADB365-78EB-4A7C-B2AE-58042E3E9F37}" presName="sp" presStyleCnt="0"/>
      <dgm:spPr/>
    </dgm:pt>
    <dgm:pt modelId="{BA4EDB18-7592-4569-A6DC-E6C2BBD3206D}" type="pres">
      <dgm:prSet presAssocID="{C5A345F7-C2F9-4AD6-B658-84EF75FE0D75}" presName="linNode" presStyleCnt="0"/>
      <dgm:spPr/>
    </dgm:pt>
    <dgm:pt modelId="{F6FF7BFA-055B-4984-9085-95E30138DCA1}" type="pres">
      <dgm:prSet presAssocID="{C5A345F7-C2F9-4AD6-B658-84EF75FE0D75}" presName="parentText" presStyleLbl="node1" presStyleIdx="1" presStyleCnt="3">
        <dgm:presLayoutVars>
          <dgm:chMax val="1"/>
          <dgm:bulletEnabled val="1"/>
        </dgm:presLayoutVars>
      </dgm:prSet>
      <dgm:spPr/>
    </dgm:pt>
    <dgm:pt modelId="{69499F0C-215E-4419-AD85-DBEE850E0B20}" type="pres">
      <dgm:prSet presAssocID="{C5A345F7-C2F9-4AD6-B658-84EF75FE0D75}" presName="descendantText" presStyleLbl="alignAccFollowNode1" presStyleIdx="1" presStyleCnt="3" custScaleY="125099">
        <dgm:presLayoutVars>
          <dgm:bulletEnabled val="1"/>
        </dgm:presLayoutVars>
      </dgm:prSet>
      <dgm:spPr/>
    </dgm:pt>
    <dgm:pt modelId="{C10F32EB-9BD6-4255-B9E6-88EB07BD3396}" type="pres">
      <dgm:prSet presAssocID="{675548ED-4E7A-4E38-B898-1AAC6CDE29E4}" presName="sp" presStyleCnt="0"/>
      <dgm:spPr/>
    </dgm:pt>
    <dgm:pt modelId="{C29529F1-D038-4010-96E0-70FF7FB7AB80}" type="pres">
      <dgm:prSet presAssocID="{F7522490-D055-4009-9ACA-E857FCD14FDD}" presName="linNode" presStyleCnt="0"/>
      <dgm:spPr/>
    </dgm:pt>
    <dgm:pt modelId="{1D57A51F-CFFD-42C3-BC64-090AF8513DF9}" type="pres">
      <dgm:prSet presAssocID="{F7522490-D055-4009-9ACA-E857FCD14FDD}" presName="parentText" presStyleLbl="node1" presStyleIdx="2" presStyleCnt="3">
        <dgm:presLayoutVars>
          <dgm:chMax val="1"/>
          <dgm:bulletEnabled val="1"/>
        </dgm:presLayoutVars>
      </dgm:prSet>
      <dgm:spPr/>
    </dgm:pt>
    <dgm:pt modelId="{FCA1244E-CC1C-4896-AAE7-DE182601A479}" type="pres">
      <dgm:prSet presAssocID="{F7522490-D055-4009-9ACA-E857FCD14FDD}" presName="descendantText" presStyleLbl="alignAccFollowNode1" presStyleIdx="2" presStyleCnt="3" custScaleY="129611">
        <dgm:presLayoutVars>
          <dgm:bulletEnabled val="1"/>
        </dgm:presLayoutVars>
      </dgm:prSet>
      <dgm:spPr/>
    </dgm:pt>
  </dgm:ptLst>
  <dgm:cxnLst>
    <dgm:cxn modelId="{BEC19D0F-A598-4CFC-B0E0-0A91A7529829}" type="presOf" srcId="{B6D6450C-B3C3-4B6F-8347-F3496D1EEC7B}" destId="{C74F3B17-7067-4465-A15D-8DF1C4548AE4}" srcOrd="0" destOrd="1" presId="urn:microsoft.com/office/officeart/2005/8/layout/vList5"/>
    <dgm:cxn modelId="{010D8433-30C1-4034-9B6D-996FF925296D}" type="presOf" srcId="{2E2152B6-0ABE-41F0-909D-2F77E21F1AB3}" destId="{69499F0C-215E-4419-AD85-DBEE850E0B20}" srcOrd="0" destOrd="0" presId="urn:microsoft.com/office/officeart/2005/8/layout/vList5"/>
    <dgm:cxn modelId="{7CB45B37-1C37-4B8C-8E36-535620A2ED3F}" type="presOf" srcId="{46F256EA-0B7B-48F1-BE65-C534780C224D}" destId="{69499F0C-215E-4419-AD85-DBEE850E0B20}" srcOrd="0" destOrd="1" presId="urn:microsoft.com/office/officeart/2005/8/layout/vList5"/>
    <dgm:cxn modelId="{6095FB37-1487-4171-BF8E-B5C3872E826D}" type="presOf" srcId="{F7522490-D055-4009-9ACA-E857FCD14FDD}" destId="{1D57A51F-CFFD-42C3-BC64-090AF8513DF9}" srcOrd="0" destOrd="0" presId="urn:microsoft.com/office/officeart/2005/8/layout/vList5"/>
    <dgm:cxn modelId="{80357A4A-8352-43A4-B7BD-4FF6C93607C5}" srcId="{54DF2D8B-68BD-4380-B8B2-3B788FF207C0}" destId="{C5A345F7-C2F9-4AD6-B658-84EF75FE0D75}" srcOrd="1" destOrd="0" parTransId="{EA8E1C4F-0073-4EE2-8444-220A59A0ABD3}" sibTransId="{675548ED-4E7A-4E38-B898-1AAC6CDE29E4}"/>
    <dgm:cxn modelId="{A1CC5C4D-CD38-4568-A266-58871A9ECCBA}" srcId="{C5A345F7-C2F9-4AD6-B658-84EF75FE0D75}" destId="{A05BB10F-8899-4A8C-B095-9D68BE7E6231}" srcOrd="2" destOrd="0" parTransId="{151DBFE3-EACF-47C6-AE08-8D538A9BC654}" sibTransId="{3B0CBF22-636C-4C50-B98E-4F92F56BB95E}"/>
    <dgm:cxn modelId="{26CDFC78-C150-44C5-8C6D-42A950676789}" srcId="{F7522490-D055-4009-9ACA-E857FCD14FDD}" destId="{856B9758-9AE9-4B6F-A667-F866932A8CC3}" srcOrd="0" destOrd="0" parTransId="{FDA859C4-C08E-4E69-BB27-6BBA0CEDCB13}" sibTransId="{C2B7429B-B835-4881-B89E-8C2AF8452834}"/>
    <dgm:cxn modelId="{68FE5F79-CB0C-432D-B89F-5FB557405F25}" srcId="{A98810B3-F323-4381-9A81-3D01A4CEFAE9}" destId="{B6D6450C-B3C3-4B6F-8347-F3496D1EEC7B}" srcOrd="1" destOrd="0" parTransId="{3C7FCF37-7C2B-4AF5-ABD9-D39FC9D814F4}" sibTransId="{DD838B56-AF50-4146-B57C-8259C3BFA250}"/>
    <dgm:cxn modelId="{B3D56E7C-10BF-4452-9736-D2147D0D1752}" srcId="{C5A345F7-C2F9-4AD6-B658-84EF75FE0D75}" destId="{2E2152B6-0ABE-41F0-909D-2F77E21F1AB3}" srcOrd="0" destOrd="0" parTransId="{05629C1B-08AD-4A7D-99FE-6ED89F143411}" sibTransId="{7EE4EE65-A77E-4A98-8E09-06251C2055A1}"/>
    <dgm:cxn modelId="{29AEEE81-F4EF-4D31-AC62-BEB8E61A4142}" srcId="{54DF2D8B-68BD-4380-B8B2-3B788FF207C0}" destId="{F7522490-D055-4009-9ACA-E857FCD14FDD}" srcOrd="2" destOrd="0" parTransId="{37D678AA-9CDD-421E-8FB5-1AAF9B167FBE}" sibTransId="{78C46205-3C74-42E2-85C9-2653BD78E4E3}"/>
    <dgm:cxn modelId="{1CA2DF84-3C1C-4085-87F3-7DB7570AFA8D}" srcId="{C5A345F7-C2F9-4AD6-B658-84EF75FE0D75}" destId="{46F256EA-0B7B-48F1-BE65-C534780C224D}" srcOrd="1" destOrd="0" parTransId="{613C4306-3CB2-4A79-BDB8-A0929D446EC0}" sibTransId="{72166D05-042F-4A48-AD40-5E95850D51CB}"/>
    <dgm:cxn modelId="{8E8F1892-961A-428E-B05F-087BAEFECAD2}" type="presOf" srcId="{A05BB10F-8899-4A8C-B095-9D68BE7E6231}" destId="{69499F0C-215E-4419-AD85-DBEE850E0B20}" srcOrd="0" destOrd="2" presId="urn:microsoft.com/office/officeart/2005/8/layout/vList5"/>
    <dgm:cxn modelId="{050E889B-3068-4FAF-A61A-195333E7F987}" srcId="{A98810B3-F323-4381-9A81-3D01A4CEFAE9}" destId="{CC93A18D-72D5-4320-B6B2-BF973EB276A2}" srcOrd="0" destOrd="0" parTransId="{4817709A-3414-4B76-8908-79D3DBFC3E9A}" sibTransId="{A1C0681B-2B2B-4A9B-B6A9-CF6FE3505936}"/>
    <dgm:cxn modelId="{2FF01FBC-2834-4FD7-B24B-130587DCB7C4}" type="presOf" srcId="{53904E79-359E-4F50-B666-F0318168B3F3}" destId="{69499F0C-215E-4419-AD85-DBEE850E0B20}" srcOrd="0" destOrd="3" presId="urn:microsoft.com/office/officeart/2005/8/layout/vList5"/>
    <dgm:cxn modelId="{AF69C2C1-1976-4943-9BE2-8FFA29F36E38}" type="presOf" srcId="{A70A02A5-F6D8-405C-AC2D-AE35CC0CEC46}" destId="{FCA1244E-CC1C-4896-AAE7-DE182601A479}" srcOrd="0" destOrd="1" presId="urn:microsoft.com/office/officeart/2005/8/layout/vList5"/>
    <dgm:cxn modelId="{4DDBF0C8-C77E-4F7E-AFCF-28E0F90D4640}" type="presOf" srcId="{856B9758-9AE9-4B6F-A667-F866932A8CC3}" destId="{FCA1244E-CC1C-4896-AAE7-DE182601A479}" srcOrd="0" destOrd="0" presId="urn:microsoft.com/office/officeart/2005/8/layout/vList5"/>
    <dgm:cxn modelId="{D7BA70CA-0BBC-49B6-94FD-C70E6CE1E741}" type="presOf" srcId="{CC93A18D-72D5-4320-B6B2-BF973EB276A2}" destId="{C74F3B17-7067-4465-A15D-8DF1C4548AE4}" srcOrd="0" destOrd="0" presId="urn:microsoft.com/office/officeart/2005/8/layout/vList5"/>
    <dgm:cxn modelId="{E992C8E2-6CA5-4D26-9F7F-60DD4C240293}" srcId="{54DF2D8B-68BD-4380-B8B2-3B788FF207C0}" destId="{A98810B3-F323-4381-9A81-3D01A4CEFAE9}" srcOrd="0" destOrd="0" parTransId="{13596D56-BCB1-4088-90EF-154B7C3F412E}" sibTransId="{9CADB365-78EB-4A7C-B2AE-58042E3E9F37}"/>
    <dgm:cxn modelId="{E9F052ED-62CE-422A-8A8B-08E370BC53FF}" srcId="{C5A345F7-C2F9-4AD6-B658-84EF75FE0D75}" destId="{53904E79-359E-4F50-B666-F0318168B3F3}" srcOrd="3" destOrd="0" parTransId="{E7A0318E-F24F-4F2D-9AD7-3F8C7247BBB2}" sibTransId="{DC67AA8D-62F1-4E7B-AB50-2768F4EE418B}"/>
    <dgm:cxn modelId="{6D90A3F2-C90B-4A76-A8A8-C5252E7C905A}" type="presOf" srcId="{C5A345F7-C2F9-4AD6-B658-84EF75FE0D75}" destId="{F6FF7BFA-055B-4984-9085-95E30138DCA1}" srcOrd="0" destOrd="0" presId="urn:microsoft.com/office/officeart/2005/8/layout/vList5"/>
    <dgm:cxn modelId="{C6B4A9F7-68AF-4506-8703-6EBD27738A46}" type="presOf" srcId="{A98810B3-F323-4381-9A81-3D01A4CEFAE9}" destId="{D84C7606-EA59-4DD0-AD6B-713FDA1F16EB}" srcOrd="0" destOrd="0" presId="urn:microsoft.com/office/officeart/2005/8/layout/vList5"/>
    <dgm:cxn modelId="{49A9BFF7-1056-4614-8AC5-4FA759E3AFE9}" type="presOf" srcId="{54DF2D8B-68BD-4380-B8B2-3B788FF207C0}" destId="{AEE162F0-0695-481F-A9CA-B69196064F59}" srcOrd="0" destOrd="0" presId="urn:microsoft.com/office/officeart/2005/8/layout/vList5"/>
    <dgm:cxn modelId="{C94DE3F9-40A2-4225-B10C-59038C7EC80D}" srcId="{F7522490-D055-4009-9ACA-E857FCD14FDD}" destId="{A70A02A5-F6D8-405C-AC2D-AE35CC0CEC46}" srcOrd="1" destOrd="0" parTransId="{8DC39A19-CD65-4F00-84E0-9A57362BDEAF}" sibTransId="{9B9C7020-03A5-4232-B355-4FBE8EEBA982}"/>
    <dgm:cxn modelId="{C688E5D0-BADB-4E19-94D6-8EFF04EADB3E}" type="presParOf" srcId="{AEE162F0-0695-481F-A9CA-B69196064F59}" destId="{9A1DDDCE-0CC6-4354-AD97-A8D5C8B0331D}" srcOrd="0" destOrd="0" presId="urn:microsoft.com/office/officeart/2005/8/layout/vList5"/>
    <dgm:cxn modelId="{0FF5D0CF-5F2A-44B4-BE22-A4D24B9C512F}" type="presParOf" srcId="{9A1DDDCE-0CC6-4354-AD97-A8D5C8B0331D}" destId="{D84C7606-EA59-4DD0-AD6B-713FDA1F16EB}" srcOrd="0" destOrd="0" presId="urn:microsoft.com/office/officeart/2005/8/layout/vList5"/>
    <dgm:cxn modelId="{8DFB4538-FD52-4082-8C24-7E0945936175}" type="presParOf" srcId="{9A1DDDCE-0CC6-4354-AD97-A8D5C8B0331D}" destId="{C74F3B17-7067-4465-A15D-8DF1C4548AE4}" srcOrd="1" destOrd="0" presId="urn:microsoft.com/office/officeart/2005/8/layout/vList5"/>
    <dgm:cxn modelId="{EC261F9D-D0C5-4910-B15D-96EEDF4FBDDE}" type="presParOf" srcId="{AEE162F0-0695-481F-A9CA-B69196064F59}" destId="{1B1372EE-1027-48CC-BA86-2521ACB3F8FD}" srcOrd="1" destOrd="0" presId="urn:microsoft.com/office/officeart/2005/8/layout/vList5"/>
    <dgm:cxn modelId="{6219F29A-2F6D-4498-B937-A2EE1FCE6827}" type="presParOf" srcId="{AEE162F0-0695-481F-A9CA-B69196064F59}" destId="{BA4EDB18-7592-4569-A6DC-E6C2BBD3206D}" srcOrd="2" destOrd="0" presId="urn:microsoft.com/office/officeart/2005/8/layout/vList5"/>
    <dgm:cxn modelId="{052B867B-45DB-4357-963A-54DFB5B2FB5C}" type="presParOf" srcId="{BA4EDB18-7592-4569-A6DC-E6C2BBD3206D}" destId="{F6FF7BFA-055B-4984-9085-95E30138DCA1}" srcOrd="0" destOrd="0" presId="urn:microsoft.com/office/officeart/2005/8/layout/vList5"/>
    <dgm:cxn modelId="{F0D660A9-10D2-4F06-97A3-D382C7E5D68E}" type="presParOf" srcId="{BA4EDB18-7592-4569-A6DC-E6C2BBD3206D}" destId="{69499F0C-215E-4419-AD85-DBEE850E0B20}" srcOrd="1" destOrd="0" presId="urn:microsoft.com/office/officeart/2005/8/layout/vList5"/>
    <dgm:cxn modelId="{A3AEC12D-80A3-4E37-8FA2-7E9BBA3C43CA}" type="presParOf" srcId="{AEE162F0-0695-481F-A9CA-B69196064F59}" destId="{C10F32EB-9BD6-4255-B9E6-88EB07BD3396}" srcOrd="3" destOrd="0" presId="urn:microsoft.com/office/officeart/2005/8/layout/vList5"/>
    <dgm:cxn modelId="{44016B5C-037D-454D-BF8B-AFFFB8BCE8D9}" type="presParOf" srcId="{AEE162F0-0695-481F-A9CA-B69196064F59}" destId="{C29529F1-D038-4010-96E0-70FF7FB7AB80}" srcOrd="4" destOrd="0" presId="urn:microsoft.com/office/officeart/2005/8/layout/vList5"/>
    <dgm:cxn modelId="{3FF02A44-BFEB-4C7F-936D-1CE1A3950D78}" type="presParOf" srcId="{C29529F1-D038-4010-96E0-70FF7FB7AB80}" destId="{1D57A51F-CFFD-42C3-BC64-090AF8513DF9}" srcOrd="0" destOrd="0" presId="urn:microsoft.com/office/officeart/2005/8/layout/vList5"/>
    <dgm:cxn modelId="{C2683B0D-BBE4-4A77-994E-84A87CB67971}" type="presParOf" srcId="{C29529F1-D038-4010-96E0-70FF7FB7AB80}" destId="{FCA1244E-CC1C-4896-AAE7-DE182601A479}" srcOrd="1" destOrd="0" presId="urn:microsoft.com/office/officeart/2005/8/layout/vList5"/>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9F16DC3-66E7-43F3-9053-39E8E4A747F3}"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US"/>
        </a:p>
      </dgm:t>
    </dgm:pt>
    <dgm:pt modelId="{D02F207E-9ACA-40F5-B98F-F0010630C581}">
      <dgm:prSet phldrT="[Text]"/>
      <dgm:spPr/>
      <dgm:t>
        <a:bodyPr/>
        <a:lstStyle/>
        <a:p>
          <a:r>
            <a:rPr lang="en-US" b="1">
              <a:solidFill>
                <a:sysClr val="windowText" lastClr="000000"/>
              </a:solidFill>
            </a:rPr>
            <a:t>HOFSTEDE'S CULTURAL DIMENSIONS</a:t>
          </a:r>
        </a:p>
      </dgm:t>
    </dgm:pt>
    <dgm:pt modelId="{1DF69F52-7B98-44E2-84FF-1A2EA7D587A6}" type="parTrans" cxnId="{1365299E-CA7A-4E82-B523-9AD6B3B4CF70}">
      <dgm:prSet/>
      <dgm:spPr/>
      <dgm:t>
        <a:bodyPr/>
        <a:lstStyle/>
        <a:p>
          <a:endParaRPr lang="en-US"/>
        </a:p>
      </dgm:t>
    </dgm:pt>
    <dgm:pt modelId="{AD1AEADF-4ABB-497E-AB99-6E192EDB0433}" type="sibTrans" cxnId="{1365299E-CA7A-4E82-B523-9AD6B3B4CF70}">
      <dgm:prSet/>
      <dgm:spPr/>
      <dgm:t>
        <a:bodyPr/>
        <a:lstStyle/>
        <a:p>
          <a:endParaRPr lang="en-US"/>
        </a:p>
      </dgm:t>
    </dgm:pt>
    <dgm:pt modelId="{E157BA30-A8DA-4372-8C4C-73A69B78F678}">
      <dgm:prSet phldrT="[Text]"/>
      <dgm:spPr/>
      <dgm:t>
        <a:bodyPr/>
        <a:lstStyle/>
        <a:p>
          <a:r>
            <a:rPr lang="en-US" b="1">
              <a:solidFill>
                <a:sysClr val="windowText" lastClr="000000"/>
              </a:solidFill>
            </a:rPr>
            <a:t>POWER DISTANCE</a:t>
          </a:r>
        </a:p>
      </dgm:t>
    </dgm:pt>
    <dgm:pt modelId="{94984894-5656-4617-8803-313197B277F4}" type="parTrans" cxnId="{A16C5DBD-C95F-42F1-BD63-3F645F08CCAC}">
      <dgm:prSet/>
      <dgm:spPr/>
      <dgm:t>
        <a:bodyPr/>
        <a:lstStyle/>
        <a:p>
          <a:endParaRPr lang="en-US"/>
        </a:p>
      </dgm:t>
    </dgm:pt>
    <dgm:pt modelId="{B619CB0B-19AA-46E1-93C1-3B4E0B794849}" type="sibTrans" cxnId="{A16C5DBD-C95F-42F1-BD63-3F645F08CCAC}">
      <dgm:prSet/>
      <dgm:spPr/>
      <dgm:t>
        <a:bodyPr/>
        <a:lstStyle/>
        <a:p>
          <a:endParaRPr lang="en-US"/>
        </a:p>
      </dgm:t>
    </dgm:pt>
    <dgm:pt modelId="{A787D417-CCD0-4A82-89A3-864BBB98BD35}">
      <dgm:prSet phldrT="[Text]"/>
      <dgm:spPr/>
      <dgm:t>
        <a:bodyPr/>
        <a:lstStyle/>
        <a:p>
          <a:r>
            <a:rPr lang="en-US" b="1">
              <a:solidFill>
                <a:sysClr val="windowText" lastClr="000000"/>
              </a:solidFill>
            </a:rPr>
            <a:t>INVIDUALISM</a:t>
          </a:r>
        </a:p>
        <a:p>
          <a:r>
            <a:rPr lang="en-US" b="1">
              <a:solidFill>
                <a:sysClr val="windowText" lastClr="000000"/>
              </a:solidFill>
            </a:rPr>
            <a:t>VS</a:t>
          </a:r>
        </a:p>
        <a:p>
          <a:r>
            <a:rPr lang="en-US" b="1">
              <a:solidFill>
                <a:sysClr val="windowText" lastClr="000000"/>
              </a:solidFill>
            </a:rPr>
            <a:t>COLLECTIVISM</a:t>
          </a:r>
        </a:p>
      </dgm:t>
    </dgm:pt>
    <dgm:pt modelId="{A3970893-6803-4668-9F05-5AB651AB73B7}" type="parTrans" cxnId="{7213D076-F824-43D8-828C-FE907D4D73F8}">
      <dgm:prSet/>
      <dgm:spPr/>
      <dgm:t>
        <a:bodyPr/>
        <a:lstStyle/>
        <a:p>
          <a:endParaRPr lang="en-US"/>
        </a:p>
      </dgm:t>
    </dgm:pt>
    <dgm:pt modelId="{AE9CA61B-A5C5-46D9-8170-5655E419D83B}" type="sibTrans" cxnId="{7213D076-F824-43D8-828C-FE907D4D73F8}">
      <dgm:prSet/>
      <dgm:spPr/>
      <dgm:t>
        <a:bodyPr/>
        <a:lstStyle/>
        <a:p>
          <a:endParaRPr lang="en-US"/>
        </a:p>
      </dgm:t>
    </dgm:pt>
    <dgm:pt modelId="{E9356100-E48B-4165-BEBA-9A365F970FAB}">
      <dgm:prSet phldrT="[Text]"/>
      <dgm:spPr/>
      <dgm:t>
        <a:bodyPr/>
        <a:lstStyle/>
        <a:p>
          <a:r>
            <a:rPr lang="en-US" b="1">
              <a:solidFill>
                <a:sysClr val="windowText" lastClr="000000"/>
              </a:solidFill>
            </a:rPr>
            <a:t>MASCULINITY</a:t>
          </a:r>
        </a:p>
        <a:p>
          <a:r>
            <a:rPr lang="en-US" b="1">
              <a:solidFill>
                <a:sysClr val="windowText" lastClr="000000"/>
              </a:solidFill>
            </a:rPr>
            <a:t>VS</a:t>
          </a:r>
        </a:p>
        <a:p>
          <a:r>
            <a:rPr lang="en-US" b="1">
              <a:solidFill>
                <a:sysClr val="windowText" lastClr="000000"/>
              </a:solidFill>
            </a:rPr>
            <a:t>FEMININITY</a:t>
          </a:r>
        </a:p>
      </dgm:t>
    </dgm:pt>
    <dgm:pt modelId="{1DC288B5-208C-44AB-93CF-972B1DE2240B}" type="parTrans" cxnId="{C89CC011-653F-4D88-969A-374943BE7A4D}">
      <dgm:prSet/>
      <dgm:spPr/>
      <dgm:t>
        <a:bodyPr/>
        <a:lstStyle/>
        <a:p>
          <a:endParaRPr lang="en-US"/>
        </a:p>
      </dgm:t>
    </dgm:pt>
    <dgm:pt modelId="{336F4874-27D8-481B-883C-60E28F280FDF}" type="sibTrans" cxnId="{C89CC011-653F-4D88-969A-374943BE7A4D}">
      <dgm:prSet/>
      <dgm:spPr/>
      <dgm:t>
        <a:bodyPr/>
        <a:lstStyle/>
        <a:p>
          <a:endParaRPr lang="en-US"/>
        </a:p>
      </dgm:t>
    </dgm:pt>
    <dgm:pt modelId="{7323603F-9741-4A91-B411-93CC225F84F9}">
      <dgm:prSet phldrT="[Text]"/>
      <dgm:spPr/>
      <dgm:t>
        <a:bodyPr/>
        <a:lstStyle/>
        <a:p>
          <a:r>
            <a:rPr lang="en-US" b="1">
              <a:solidFill>
                <a:sysClr val="windowText" lastClr="000000"/>
              </a:solidFill>
            </a:rPr>
            <a:t>UNCERTAINTY AVOIDANCE</a:t>
          </a:r>
        </a:p>
      </dgm:t>
    </dgm:pt>
    <dgm:pt modelId="{E5E84420-BBC5-4EAC-AC34-46B689C4F10C}" type="parTrans" cxnId="{AD24B880-C658-486B-BDDC-0AFE40F7FD18}">
      <dgm:prSet/>
      <dgm:spPr/>
      <dgm:t>
        <a:bodyPr/>
        <a:lstStyle/>
        <a:p>
          <a:endParaRPr lang="en-US"/>
        </a:p>
      </dgm:t>
    </dgm:pt>
    <dgm:pt modelId="{E005D7E5-204F-4C75-928F-36CA6E726094}" type="sibTrans" cxnId="{AD24B880-C658-486B-BDDC-0AFE40F7FD18}">
      <dgm:prSet/>
      <dgm:spPr/>
      <dgm:t>
        <a:bodyPr/>
        <a:lstStyle/>
        <a:p>
          <a:endParaRPr lang="en-US"/>
        </a:p>
      </dgm:t>
    </dgm:pt>
    <dgm:pt modelId="{F51B79F6-F056-4797-BED0-E50DD274A8A1}">
      <dgm:prSet phldrT="[Text]"/>
      <dgm:spPr/>
      <dgm:t>
        <a:bodyPr/>
        <a:lstStyle/>
        <a:p>
          <a:r>
            <a:rPr lang="en-US" b="1">
              <a:solidFill>
                <a:sysClr val="windowText" lastClr="000000"/>
              </a:solidFill>
            </a:rPr>
            <a:t>LONG VS SHORT TERM ORIENTATION</a:t>
          </a:r>
        </a:p>
      </dgm:t>
    </dgm:pt>
    <dgm:pt modelId="{937BCCB7-BB0D-4ED8-B0B7-4E108930E04B}" type="parTrans" cxnId="{B4ABF792-12CF-4265-BF70-E2700DF59FE0}">
      <dgm:prSet/>
      <dgm:spPr/>
      <dgm:t>
        <a:bodyPr/>
        <a:lstStyle/>
        <a:p>
          <a:endParaRPr lang="en-US"/>
        </a:p>
      </dgm:t>
    </dgm:pt>
    <dgm:pt modelId="{75FE44D1-969D-421F-A325-A5A1983E1530}" type="sibTrans" cxnId="{B4ABF792-12CF-4265-BF70-E2700DF59FE0}">
      <dgm:prSet/>
      <dgm:spPr/>
      <dgm:t>
        <a:bodyPr/>
        <a:lstStyle/>
        <a:p>
          <a:endParaRPr lang="en-US"/>
        </a:p>
      </dgm:t>
    </dgm:pt>
    <dgm:pt modelId="{5D35E5F9-0215-45BA-9BB4-990FC2273613}">
      <dgm:prSet phldrT="[Text]"/>
      <dgm:spPr/>
      <dgm:t>
        <a:bodyPr/>
        <a:lstStyle/>
        <a:p>
          <a:r>
            <a:rPr lang="en-US" b="1">
              <a:solidFill>
                <a:sysClr val="windowText" lastClr="000000"/>
              </a:solidFill>
            </a:rPr>
            <a:t>INDULGENCE VS RESTRAINT</a:t>
          </a:r>
        </a:p>
      </dgm:t>
    </dgm:pt>
    <dgm:pt modelId="{72F6AA3C-4D82-4E41-87F0-63FC5517982F}" type="parTrans" cxnId="{D9F197F1-DB83-4DB9-A029-F960BDBBBFF7}">
      <dgm:prSet/>
      <dgm:spPr/>
      <dgm:t>
        <a:bodyPr/>
        <a:lstStyle/>
        <a:p>
          <a:endParaRPr lang="en-US"/>
        </a:p>
      </dgm:t>
    </dgm:pt>
    <dgm:pt modelId="{9B5EDC50-B6FB-4FCE-BD2E-F2F33BD89A91}" type="sibTrans" cxnId="{D9F197F1-DB83-4DB9-A029-F960BDBBBFF7}">
      <dgm:prSet/>
      <dgm:spPr/>
      <dgm:t>
        <a:bodyPr/>
        <a:lstStyle/>
        <a:p>
          <a:endParaRPr lang="en-US"/>
        </a:p>
      </dgm:t>
    </dgm:pt>
    <dgm:pt modelId="{FF6B37CC-DF1B-41E1-966C-1E5BCC9DF568}" type="pres">
      <dgm:prSet presAssocID="{C9F16DC3-66E7-43F3-9053-39E8E4A747F3}" presName="Name0" presStyleCnt="0">
        <dgm:presLayoutVars>
          <dgm:chMax val="1"/>
          <dgm:chPref val="1"/>
          <dgm:dir/>
          <dgm:animOne val="branch"/>
          <dgm:animLvl val="lvl"/>
        </dgm:presLayoutVars>
      </dgm:prSet>
      <dgm:spPr/>
    </dgm:pt>
    <dgm:pt modelId="{7004FBA8-E6DB-48B6-9F33-7D92FBEBD3AD}" type="pres">
      <dgm:prSet presAssocID="{D02F207E-9ACA-40F5-B98F-F0010630C581}" presName="Parent" presStyleLbl="node0" presStyleIdx="0" presStyleCnt="1">
        <dgm:presLayoutVars>
          <dgm:chMax val="6"/>
          <dgm:chPref val="6"/>
        </dgm:presLayoutVars>
      </dgm:prSet>
      <dgm:spPr/>
    </dgm:pt>
    <dgm:pt modelId="{1DA0821D-6D46-4B6D-B32D-53C8C4EDFA24}" type="pres">
      <dgm:prSet presAssocID="{E157BA30-A8DA-4372-8C4C-73A69B78F678}" presName="Accent1" presStyleCnt="0"/>
      <dgm:spPr/>
    </dgm:pt>
    <dgm:pt modelId="{F566A277-CDA4-4DFD-AB6B-A702F89C3CAA}" type="pres">
      <dgm:prSet presAssocID="{E157BA30-A8DA-4372-8C4C-73A69B78F678}" presName="Accent" presStyleLbl="bgShp" presStyleIdx="0" presStyleCnt="6"/>
      <dgm:spPr/>
    </dgm:pt>
    <dgm:pt modelId="{EC45CD52-6118-43DB-ABFA-BBFF5EAF422C}" type="pres">
      <dgm:prSet presAssocID="{E157BA30-A8DA-4372-8C4C-73A69B78F678}" presName="Child1" presStyleLbl="node1" presStyleIdx="0" presStyleCnt="6">
        <dgm:presLayoutVars>
          <dgm:chMax val="0"/>
          <dgm:chPref val="0"/>
          <dgm:bulletEnabled val="1"/>
        </dgm:presLayoutVars>
      </dgm:prSet>
      <dgm:spPr/>
    </dgm:pt>
    <dgm:pt modelId="{F109D1C1-7F28-4E51-94BA-966AFF9CF1D1}" type="pres">
      <dgm:prSet presAssocID="{A787D417-CCD0-4A82-89A3-864BBB98BD35}" presName="Accent2" presStyleCnt="0"/>
      <dgm:spPr/>
    </dgm:pt>
    <dgm:pt modelId="{67E0BF0F-6B8E-478E-AF6F-DD3740C1579D}" type="pres">
      <dgm:prSet presAssocID="{A787D417-CCD0-4A82-89A3-864BBB98BD35}" presName="Accent" presStyleLbl="bgShp" presStyleIdx="1" presStyleCnt="6"/>
      <dgm:spPr/>
    </dgm:pt>
    <dgm:pt modelId="{6F26594A-477B-4F6A-8795-667339941BCC}" type="pres">
      <dgm:prSet presAssocID="{A787D417-CCD0-4A82-89A3-864BBB98BD35}" presName="Child2" presStyleLbl="node1" presStyleIdx="1" presStyleCnt="6">
        <dgm:presLayoutVars>
          <dgm:chMax val="0"/>
          <dgm:chPref val="0"/>
          <dgm:bulletEnabled val="1"/>
        </dgm:presLayoutVars>
      </dgm:prSet>
      <dgm:spPr/>
    </dgm:pt>
    <dgm:pt modelId="{F5B7438C-3534-46B2-9FF0-0D077E5AE6FD}" type="pres">
      <dgm:prSet presAssocID="{E9356100-E48B-4165-BEBA-9A365F970FAB}" presName="Accent3" presStyleCnt="0"/>
      <dgm:spPr/>
    </dgm:pt>
    <dgm:pt modelId="{1CC816EE-CB93-45D0-A410-A09FA7B1CC29}" type="pres">
      <dgm:prSet presAssocID="{E9356100-E48B-4165-BEBA-9A365F970FAB}" presName="Accent" presStyleLbl="bgShp" presStyleIdx="2" presStyleCnt="6"/>
      <dgm:spPr/>
    </dgm:pt>
    <dgm:pt modelId="{9DE49910-C59F-42DF-A249-CBD5D1634788}" type="pres">
      <dgm:prSet presAssocID="{E9356100-E48B-4165-BEBA-9A365F970FAB}" presName="Child3" presStyleLbl="node1" presStyleIdx="2" presStyleCnt="6">
        <dgm:presLayoutVars>
          <dgm:chMax val="0"/>
          <dgm:chPref val="0"/>
          <dgm:bulletEnabled val="1"/>
        </dgm:presLayoutVars>
      </dgm:prSet>
      <dgm:spPr/>
    </dgm:pt>
    <dgm:pt modelId="{ED364D8E-F28A-4FF3-A079-59B0F7F71016}" type="pres">
      <dgm:prSet presAssocID="{7323603F-9741-4A91-B411-93CC225F84F9}" presName="Accent4" presStyleCnt="0"/>
      <dgm:spPr/>
    </dgm:pt>
    <dgm:pt modelId="{D2EBB8A9-7E6B-4094-B528-2592E130A1C6}" type="pres">
      <dgm:prSet presAssocID="{7323603F-9741-4A91-B411-93CC225F84F9}" presName="Accent" presStyleLbl="bgShp" presStyleIdx="3" presStyleCnt="6"/>
      <dgm:spPr/>
    </dgm:pt>
    <dgm:pt modelId="{E331F622-3A05-43F6-B254-3ECF35410233}" type="pres">
      <dgm:prSet presAssocID="{7323603F-9741-4A91-B411-93CC225F84F9}" presName="Child4" presStyleLbl="node1" presStyleIdx="3" presStyleCnt="6">
        <dgm:presLayoutVars>
          <dgm:chMax val="0"/>
          <dgm:chPref val="0"/>
          <dgm:bulletEnabled val="1"/>
        </dgm:presLayoutVars>
      </dgm:prSet>
      <dgm:spPr/>
    </dgm:pt>
    <dgm:pt modelId="{E80A1E43-BAE0-4310-B147-54554107B3CD}" type="pres">
      <dgm:prSet presAssocID="{F51B79F6-F056-4797-BED0-E50DD274A8A1}" presName="Accent5" presStyleCnt="0"/>
      <dgm:spPr/>
    </dgm:pt>
    <dgm:pt modelId="{80D86B5A-B07B-4C9D-94C2-851C9AEE2A97}" type="pres">
      <dgm:prSet presAssocID="{F51B79F6-F056-4797-BED0-E50DD274A8A1}" presName="Accent" presStyleLbl="bgShp" presStyleIdx="4" presStyleCnt="6"/>
      <dgm:spPr/>
    </dgm:pt>
    <dgm:pt modelId="{C381971B-95F8-49AD-9384-0F73CAAC69F3}" type="pres">
      <dgm:prSet presAssocID="{F51B79F6-F056-4797-BED0-E50DD274A8A1}" presName="Child5" presStyleLbl="node1" presStyleIdx="4" presStyleCnt="6">
        <dgm:presLayoutVars>
          <dgm:chMax val="0"/>
          <dgm:chPref val="0"/>
          <dgm:bulletEnabled val="1"/>
        </dgm:presLayoutVars>
      </dgm:prSet>
      <dgm:spPr/>
    </dgm:pt>
    <dgm:pt modelId="{ED1AD263-D2D3-4E71-908A-F67B7640CC78}" type="pres">
      <dgm:prSet presAssocID="{5D35E5F9-0215-45BA-9BB4-990FC2273613}" presName="Accent6" presStyleCnt="0"/>
      <dgm:spPr/>
    </dgm:pt>
    <dgm:pt modelId="{80B89AB6-9ADB-4F52-B27B-B40248C33531}" type="pres">
      <dgm:prSet presAssocID="{5D35E5F9-0215-45BA-9BB4-990FC2273613}" presName="Accent" presStyleLbl="bgShp" presStyleIdx="5" presStyleCnt="6"/>
      <dgm:spPr/>
    </dgm:pt>
    <dgm:pt modelId="{25DFFDBF-C538-4DCC-822A-F520679286BC}" type="pres">
      <dgm:prSet presAssocID="{5D35E5F9-0215-45BA-9BB4-990FC2273613}" presName="Child6" presStyleLbl="node1" presStyleIdx="5" presStyleCnt="6">
        <dgm:presLayoutVars>
          <dgm:chMax val="0"/>
          <dgm:chPref val="0"/>
          <dgm:bulletEnabled val="1"/>
        </dgm:presLayoutVars>
      </dgm:prSet>
      <dgm:spPr/>
    </dgm:pt>
  </dgm:ptLst>
  <dgm:cxnLst>
    <dgm:cxn modelId="{C89CC011-653F-4D88-969A-374943BE7A4D}" srcId="{D02F207E-9ACA-40F5-B98F-F0010630C581}" destId="{E9356100-E48B-4165-BEBA-9A365F970FAB}" srcOrd="2" destOrd="0" parTransId="{1DC288B5-208C-44AB-93CF-972B1DE2240B}" sibTransId="{336F4874-27D8-481B-883C-60E28F280FDF}"/>
    <dgm:cxn modelId="{3613053A-6672-4FCD-934B-98E3F840AB86}" type="presOf" srcId="{A787D417-CCD0-4A82-89A3-864BBB98BD35}" destId="{6F26594A-477B-4F6A-8795-667339941BCC}" srcOrd="0" destOrd="0" presId="urn:microsoft.com/office/officeart/2011/layout/HexagonRadial"/>
    <dgm:cxn modelId="{C9FBB576-57A9-4CB8-A893-922F31156D8E}" type="presOf" srcId="{E9356100-E48B-4165-BEBA-9A365F970FAB}" destId="{9DE49910-C59F-42DF-A249-CBD5D1634788}" srcOrd="0" destOrd="0" presId="urn:microsoft.com/office/officeart/2011/layout/HexagonRadial"/>
    <dgm:cxn modelId="{7213D076-F824-43D8-828C-FE907D4D73F8}" srcId="{D02F207E-9ACA-40F5-B98F-F0010630C581}" destId="{A787D417-CCD0-4A82-89A3-864BBB98BD35}" srcOrd="1" destOrd="0" parTransId="{A3970893-6803-4668-9F05-5AB651AB73B7}" sibTransId="{AE9CA61B-A5C5-46D9-8170-5655E419D83B}"/>
    <dgm:cxn modelId="{AD24B880-C658-486B-BDDC-0AFE40F7FD18}" srcId="{D02F207E-9ACA-40F5-B98F-F0010630C581}" destId="{7323603F-9741-4A91-B411-93CC225F84F9}" srcOrd="3" destOrd="0" parTransId="{E5E84420-BBC5-4EAC-AC34-46B689C4F10C}" sibTransId="{E005D7E5-204F-4C75-928F-36CA6E726094}"/>
    <dgm:cxn modelId="{B4ABF792-12CF-4265-BF70-E2700DF59FE0}" srcId="{D02F207E-9ACA-40F5-B98F-F0010630C581}" destId="{F51B79F6-F056-4797-BED0-E50DD274A8A1}" srcOrd="4" destOrd="0" parTransId="{937BCCB7-BB0D-4ED8-B0B7-4E108930E04B}" sibTransId="{75FE44D1-969D-421F-A325-A5A1983E1530}"/>
    <dgm:cxn modelId="{99DE379C-D4CB-4A6F-BA14-D92E657E8602}" type="presOf" srcId="{C9F16DC3-66E7-43F3-9053-39E8E4A747F3}" destId="{FF6B37CC-DF1B-41E1-966C-1E5BCC9DF568}" srcOrd="0" destOrd="0" presId="urn:microsoft.com/office/officeart/2011/layout/HexagonRadial"/>
    <dgm:cxn modelId="{DF06B59D-AE6D-42AA-8C5A-BC9BACADD691}" type="presOf" srcId="{E157BA30-A8DA-4372-8C4C-73A69B78F678}" destId="{EC45CD52-6118-43DB-ABFA-BBFF5EAF422C}" srcOrd="0" destOrd="0" presId="urn:microsoft.com/office/officeart/2011/layout/HexagonRadial"/>
    <dgm:cxn modelId="{1365299E-CA7A-4E82-B523-9AD6B3B4CF70}" srcId="{C9F16DC3-66E7-43F3-9053-39E8E4A747F3}" destId="{D02F207E-9ACA-40F5-B98F-F0010630C581}" srcOrd="0" destOrd="0" parTransId="{1DF69F52-7B98-44E2-84FF-1A2EA7D587A6}" sibTransId="{AD1AEADF-4ABB-497E-AB99-6E192EDB0433}"/>
    <dgm:cxn modelId="{387A5BAE-A928-4F03-BFDA-82571ADD5E45}" type="presOf" srcId="{7323603F-9741-4A91-B411-93CC225F84F9}" destId="{E331F622-3A05-43F6-B254-3ECF35410233}" srcOrd="0" destOrd="0" presId="urn:microsoft.com/office/officeart/2011/layout/HexagonRadial"/>
    <dgm:cxn modelId="{A16C5DBD-C95F-42F1-BD63-3F645F08CCAC}" srcId="{D02F207E-9ACA-40F5-B98F-F0010630C581}" destId="{E157BA30-A8DA-4372-8C4C-73A69B78F678}" srcOrd="0" destOrd="0" parTransId="{94984894-5656-4617-8803-313197B277F4}" sibTransId="{B619CB0B-19AA-46E1-93C1-3B4E0B794849}"/>
    <dgm:cxn modelId="{7E1413D8-2225-4C29-A6B7-1392287FDD10}" type="presOf" srcId="{5D35E5F9-0215-45BA-9BB4-990FC2273613}" destId="{25DFFDBF-C538-4DCC-822A-F520679286BC}" srcOrd="0" destOrd="0" presId="urn:microsoft.com/office/officeart/2011/layout/HexagonRadial"/>
    <dgm:cxn modelId="{2C7B66DA-0C6E-4423-B64C-FC645F3AEC2F}" type="presOf" srcId="{F51B79F6-F056-4797-BED0-E50DD274A8A1}" destId="{C381971B-95F8-49AD-9384-0F73CAAC69F3}" srcOrd="0" destOrd="0" presId="urn:microsoft.com/office/officeart/2011/layout/HexagonRadial"/>
    <dgm:cxn modelId="{D11679E2-ACB0-4228-BD1C-439B6BE5A3FE}" type="presOf" srcId="{D02F207E-9ACA-40F5-B98F-F0010630C581}" destId="{7004FBA8-E6DB-48B6-9F33-7D92FBEBD3AD}" srcOrd="0" destOrd="0" presId="urn:microsoft.com/office/officeart/2011/layout/HexagonRadial"/>
    <dgm:cxn modelId="{D9F197F1-DB83-4DB9-A029-F960BDBBBFF7}" srcId="{D02F207E-9ACA-40F5-B98F-F0010630C581}" destId="{5D35E5F9-0215-45BA-9BB4-990FC2273613}" srcOrd="5" destOrd="0" parTransId="{72F6AA3C-4D82-4E41-87F0-63FC5517982F}" sibTransId="{9B5EDC50-B6FB-4FCE-BD2E-F2F33BD89A91}"/>
    <dgm:cxn modelId="{1AB69873-B71E-4E9C-91FB-7DF49180BF35}" type="presParOf" srcId="{FF6B37CC-DF1B-41E1-966C-1E5BCC9DF568}" destId="{7004FBA8-E6DB-48B6-9F33-7D92FBEBD3AD}" srcOrd="0" destOrd="0" presId="urn:microsoft.com/office/officeart/2011/layout/HexagonRadial"/>
    <dgm:cxn modelId="{FDA43966-8693-48D2-A5C6-3040DDFB412B}" type="presParOf" srcId="{FF6B37CC-DF1B-41E1-966C-1E5BCC9DF568}" destId="{1DA0821D-6D46-4B6D-B32D-53C8C4EDFA24}" srcOrd="1" destOrd="0" presId="urn:microsoft.com/office/officeart/2011/layout/HexagonRadial"/>
    <dgm:cxn modelId="{9FDF3519-8254-460D-ACD9-9C0363DA27F0}" type="presParOf" srcId="{1DA0821D-6D46-4B6D-B32D-53C8C4EDFA24}" destId="{F566A277-CDA4-4DFD-AB6B-A702F89C3CAA}" srcOrd="0" destOrd="0" presId="urn:microsoft.com/office/officeart/2011/layout/HexagonRadial"/>
    <dgm:cxn modelId="{C46505F7-1785-4581-BD2C-F41BE5E77790}" type="presParOf" srcId="{FF6B37CC-DF1B-41E1-966C-1E5BCC9DF568}" destId="{EC45CD52-6118-43DB-ABFA-BBFF5EAF422C}" srcOrd="2" destOrd="0" presId="urn:microsoft.com/office/officeart/2011/layout/HexagonRadial"/>
    <dgm:cxn modelId="{E0E93061-68B2-45DC-A056-B094F221E9E0}" type="presParOf" srcId="{FF6B37CC-DF1B-41E1-966C-1E5BCC9DF568}" destId="{F109D1C1-7F28-4E51-94BA-966AFF9CF1D1}" srcOrd="3" destOrd="0" presId="urn:microsoft.com/office/officeart/2011/layout/HexagonRadial"/>
    <dgm:cxn modelId="{1EEADCF8-ED49-4475-A8D8-D8A3D4177CA9}" type="presParOf" srcId="{F109D1C1-7F28-4E51-94BA-966AFF9CF1D1}" destId="{67E0BF0F-6B8E-478E-AF6F-DD3740C1579D}" srcOrd="0" destOrd="0" presId="urn:microsoft.com/office/officeart/2011/layout/HexagonRadial"/>
    <dgm:cxn modelId="{A517370F-C89E-4B49-BE8C-352390622C0C}" type="presParOf" srcId="{FF6B37CC-DF1B-41E1-966C-1E5BCC9DF568}" destId="{6F26594A-477B-4F6A-8795-667339941BCC}" srcOrd="4" destOrd="0" presId="urn:microsoft.com/office/officeart/2011/layout/HexagonRadial"/>
    <dgm:cxn modelId="{AAC2A215-2F58-4FA0-8C21-240335FCE158}" type="presParOf" srcId="{FF6B37CC-DF1B-41E1-966C-1E5BCC9DF568}" destId="{F5B7438C-3534-46B2-9FF0-0D077E5AE6FD}" srcOrd="5" destOrd="0" presId="urn:microsoft.com/office/officeart/2011/layout/HexagonRadial"/>
    <dgm:cxn modelId="{5C2B2EAA-1C0F-4893-91E5-8A0C03C975A8}" type="presParOf" srcId="{F5B7438C-3534-46B2-9FF0-0D077E5AE6FD}" destId="{1CC816EE-CB93-45D0-A410-A09FA7B1CC29}" srcOrd="0" destOrd="0" presId="urn:microsoft.com/office/officeart/2011/layout/HexagonRadial"/>
    <dgm:cxn modelId="{60A75FE1-E607-4107-B1AD-63B9AA8B704C}" type="presParOf" srcId="{FF6B37CC-DF1B-41E1-966C-1E5BCC9DF568}" destId="{9DE49910-C59F-42DF-A249-CBD5D1634788}" srcOrd="6" destOrd="0" presId="urn:microsoft.com/office/officeart/2011/layout/HexagonRadial"/>
    <dgm:cxn modelId="{08CE0A0E-DF28-498B-B766-2FE7C6E145A2}" type="presParOf" srcId="{FF6B37CC-DF1B-41E1-966C-1E5BCC9DF568}" destId="{ED364D8E-F28A-4FF3-A079-59B0F7F71016}" srcOrd="7" destOrd="0" presId="urn:microsoft.com/office/officeart/2011/layout/HexagonRadial"/>
    <dgm:cxn modelId="{29FF3E90-BC05-4229-9FE5-43FE226FBEBA}" type="presParOf" srcId="{ED364D8E-F28A-4FF3-A079-59B0F7F71016}" destId="{D2EBB8A9-7E6B-4094-B528-2592E130A1C6}" srcOrd="0" destOrd="0" presId="urn:microsoft.com/office/officeart/2011/layout/HexagonRadial"/>
    <dgm:cxn modelId="{697579E3-BE31-453F-A789-0DD3AB8B5D88}" type="presParOf" srcId="{FF6B37CC-DF1B-41E1-966C-1E5BCC9DF568}" destId="{E331F622-3A05-43F6-B254-3ECF35410233}" srcOrd="8" destOrd="0" presId="urn:microsoft.com/office/officeart/2011/layout/HexagonRadial"/>
    <dgm:cxn modelId="{E6D433B2-4E32-4363-BF11-6786BD3A8B63}" type="presParOf" srcId="{FF6B37CC-DF1B-41E1-966C-1E5BCC9DF568}" destId="{E80A1E43-BAE0-4310-B147-54554107B3CD}" srcOrd="9" destOrd="0" presId="urn:microsoft.com/office/officeart/2011/layout/HexagonRadial"/>
    <dgm:cxn modelId="{6C347683-D4AA-4B07-9A0E-0C84BE140830}" type="presParOf" srcId="{E80A1E43-BAE0-4310-B147-54554107B3CD}" destId="{80D86B5A-B07B-4C9D-94C2-851C9AEE2A97}" srcOrd="0" destOrd="0" presId="urn:microsoft.com/office/officeart/2011/layout/HexagonRadial"/>
    <dgm:cxn modelId="{4A843F63-8AC9-42E8-BC12-F90AE6F9A5A9}" type="presParOf" srcId="{FF6B37CC-DF1B-41E1-966C-1E5BCC9DF568}" destId="{C381971B-95F8-49AD-9384-0F73CAAC69F3}" srcOrd="10" destOrd="0" presId="urn:microsoft.com/office/officeart/2011/layout/HexagonRadial"/>
    <dgm:cxn modelId="{9213955E-7F9A-40EC-80A4-067B4E2FB9BB}" type="presParOf" srcId="{FF6B37CC-DF1B-41E1-966C-1E5BCC9DF568}" destId="{ED1AD263-D2D3-4E71-908A-F67B7640CC78}" srcOrd="11" destOrd="0" presId="urn:microsoft.com/office/officeart/2011/layout/HexagonRadial"/>
    <dgm:cxn modelId="{D57F4689-DBAE-4E5A-B207-A8B293A1D1C7}" type="presParOf" srcId="{ED1AD263-D2D3-4E71-908A-F67B7640CC78}" destId="{80B89AB6-9ADB-4F52-B27B-B40248C33531}" srcOrd="0" destOrd="0" presId="urn:microsoft.com/office/officeart/2011/layout/HexagonRadial"/>
    <dgm:cxn modelId="{9E253153-7DF4-444C-83A4-54A3709B61F2}" type="presParOf" srcId="{FF6B37CC-DF1B-41E1-966C-1E5BCC9DF568}" destId="{25DFFDBF-C538-4DCC-822A-F520679286BC}"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7B8E1B5-5817-47FC-944D-C4393FAF6400}"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EAAC074E-AA5B-4133-9DEE-A517DA1C7F62}">
      <dgm:prSet phldrT="[Text]"/>
      <dgm:spPr/>
      <dgm:t>
        <a:bodyPr/>
        <a:lstStyle/>
        <a:p>
          <a:r>
            <a:rPr lang="en-US"/>
            <a:t>PORTERS FIVE FORCES</a:t>
          </a:r>
        </a:p>
      </dgm:t>
    </dgm:pt>
    <dgm:pt modelId="{A79016C6-96B1-4A1C-A213-A651B397AB23}" type="parTrans" cxnId="{36136FA6-331B-4889-BAF8-ECE9CAFAF8FA}">
      <dgm:prSet/>
      <dgm:spPr/>
      <dgm:t>
        <a:bodyPr/>
        <a:lstStyle/>
        <a:p>
          <a:endParaRPr lang="en-US"/>
        </a:p>
      </dgm:t>
    </dgm:pt>
    <dgm:pt modelId="{1345A3AB-2FAC-48F4-B1E1-63EABD1F484E}" type="sibTrans" cxnId="{36136FA6-331B-4889-BAF8-ECE9CAFAF8FA}">
      <dgm:prSet/>
      <dgm:spPr/>
      <dgm:t>
        <a:bodyPr/>
        <a:lstStyle/>
        <a:p>
          <a:endParaRPr lang="en-US"/>
        </a:p>
      </dgm:t>
    </dgm:pt>
    <dgm:pt modelId="{72EF6ECF-5D69-4743-ACCC-90DCD37977DF}">
      <dgm:prSet phldrT="[Text]" custT="1"/>
      <dgm:spPr/>
      <dgm:t>
        <a:bodyPr/>
        <a:lstStyle/>
        <a:p>
          <a:r>
            <a:rPr lang="en-US" sz="900" b="1" u="none">
              <a:solidFill>
                <a:schemeClr val="tx1"/>
              </a:solidFill>
            </a:rPr>
            <a:t>Threat of new entrants</a:t>
          </a:r>
          <a:endParaRPr lang="en-US" sz="900" u="none"/>
        </a:p>
      </dgm:t>
    </dgm:pt>
    <dgm:pt modelId="{414DEE3F-30C2-4259-AE3B-D1E62EF82E62}" type="parTrans" cxnId="{05AFE9D1-43B8-44F7-88B8-74E77CE006C1}">
      <dgm:prSet/>
      <dgm:spPr/>
      <dgm:t>
        <a:bodyPr/>
        <a:lstStyle/>
        <a:p>
          <a:endParaRPr lang="en-US"/>
        </a:p>
      </dgm:t>
    </dgm:pt>
    <dgm:pt modelId="{516EFBDE-7036-4571-A997-EA718F953491}" type="sibTrans" cxnId="{05AFE9D1-43B8-44F7-88B8-74E77CE006C1}">
      <dgm:prSet/>
      <dgm:spPr/>
      <dgm:t>
        <a:bodyPr/>
        <a:lstStyle/>
        <a:p>
          <a:endParaRPr lang="en-US"/>
        </a:p>
      </dgm:t>
    </dgm:pt>
    <dgm:pt modelId="{1C4B4B7A-14F6-44B2-8479-8A1003D4029C}">
      <dgm:prSet phldrT="[Text]" custT="1"/>
      <dgm:spPr/>
      <dgm:t>
        <a:bodyPr/>
        <a:lstStyle/>
        <a:p>
          <a:r>
            <a:rPr lang="en-US" sz="900" b="1" u="none">
              <a:solidFill>
                <a:schemeClr val="tx1"/>
              </a:solidFill>
              <a:latin typeface="Calibri" panose="020F0502020204030204" pitchFamily="34" charset="0"/>
              <a:cs typeface="Calibri" panose="020F0502020204030204" pitchFamily="34" charset="0"/>
            </a:rPr>
            <a:t>Threat of substitutes</a:t>
          </a:r>
          <a:endParaRPr lang="en-US" sz="900" b="1" u="none">
            <a:latin typeface="Calibri" panose="020F0502020204030204" pitchFamily="34" charset="0"/>
            <a:cs typeface="Calibri" panose="020F0502020204030204" pitchFamily="34" charset="0"/>
          </a:endParaRPr>
        </a:p>
      </dgm:t>
    </dgm:pt>
    <dgm:pt modelId="{2F1356EC-813D-4AF8-8592-9D0DF3C324D0}" type="parTrans" cxnId="{8D13EE8C-784E-486A-AFB7-22CA32176E91}">
      <dgm:prSet/>
      <dgm:spPr/>
      <dgm:t>
        <a:bodyPr/>
        <a:lstStyle/>
        <a:p>
          <a:endParaRPr lang="en-US"/>
        </a:p>
      </dgm:t>
    </dgm:pt>
    <dgm:pt modelId="{AA477A06-C281-4D4B-BA06-9D886361EB39}" type="sibTrans" cxnId="{8D13EE8C-784E-486A-AFB7-22CA32176E91}">
      <dgm:prSet/>
      <dgm:spPr/>
      <dgm:t>
        <a:bodyPr/>
        <a:lstStyle/>
        <a:p>
          <a:endParaRPr lang="en-US"/>
        </a:p>
      </dgm:t>
    </dgm:pt>
    <dgm:pt modelId="{5D10F0DF-6039-4C65-8FF0-748030173BAC}">
      <dgm:prSet phldrT="[Text]"/>
      <dgm:spPr/>
      <dgm:t>
        <a:bodyPr/>
        <a:lstStyle/>
        <a:p>
          <a:r>
            <a:rPr lang="en-US" b="1" u="none">
              <a:solidFill>
                <a:schemeClr val="tx1"/>
              </a:solidFill>
            </a:rPr>
            <a:t>Bargaining power of buyers</a:t>
          </a:r>
          <a:endParaRPr lang="en-US" u="none"/>
        </a:p>
      </dgm:t>
    </dgm:pt>
    <dgm:pt modelId="{FE5BB28C-076D-4EDB-968B-B1F8CD3E7AAA}" type="parTrans" cxnId="{2836EDC1-3605-4A55-9E0F-2536EE278808}">
      <dgm:prSet/>
      <dgm:spPr/>
      <dgm:t>
        <a:bodyPr/>
        <a:lstStyle/>
        <a:p>
          <a:endParaRPr lang="en-US"/>
        </a:p>
      </dgm:t>
    </dgm:pt>
    <dgm:pt modelId="{8FA5194A-20FD-46DD-B774-A25DC33D1255}" type="sibTrans" cxnId="{2836EDC1-3605-4A55-9E0F-2536EE278808}">
      <dgm:prSet/>
      <dgm:spPr/>
      <dgm:t>
        <a:bodyPr/>
        <a:lstStyle/>
        <a:p>
          <a:endParaRPr lang="en-US"/>
        </a:p>
      </dgm:t>
    </dgm:pt>
    <dgm:pt modelId="{06741D3F-AB4B-4332-9D06-867658D2BA86}">
      <dgm:prSet phldrT="[Text]"/>
      <dgm:spPr/>
      <dgm:t>
        <a:bodyPr/>
        <a:lstStyle/>
        <a:p>
          <a:r>
            <a:rPr lang="en-US" b="1" u="none">
              <a:solidFill>
                <a:schemeClr val="tx1"/>
              </a:solidFill>
            </a:rPr>
            <a:t>Bargaining power of suppliers</a:t>
          </a:r>
          <a:endParaRPr lang="en-US" u="none"/>
        </a:p>
      </dgm:t>
    </dgm:pt>
    <dgm:pt modelId="{32DB6F25-3CA0-4363-A370-9F7F8BB0FA6C}" type="parTrans" cxnId="{5B79FD9B-EAF7-4DB8-87B2-2038C20E438D}">
      <dgm:prSet/>
      <dgm:spPr/>
      <dgm:t>
        <a:bodyPr/>
        <a:lstStyle/>
        <a:p>
          <a:endParaRPr lang="en-US"/>
        </a:p>
      </dgm:t>
    </dgm:pt>
    <dgm:pt modelId="{BD530684-BC40-4961-9807-CBE926EAD269}" type="sibTrans" cxnId="{5B79FD9B-EAF7-4DB8-87B2-2038C20E438D}">
      <dgm:prSet/>
      <dgm:spPr/>
      <dgm:t>
        <a:bodyPr/>
        <a:lstStyle/>
        <a:p>
          <a:endParaRPr lang="en-US"/>
        </a:p>
      </dgm:t>
    </dgm:pt>
    <dgm:pt modelId="{1A27D08E-5CC1-4B20-BA72-528F1DF4E919}">
      <dgm:prSet phldrT="[Text]"/>
      <dgm:spPr/>
      <dgm:t>
        <a:bodyPr/>
        <a:lstStyle/>
        <a:p>
          <a:r>
            <a:rPr lang="en-US" b="1" u="none">
              <a:solidFill>
                <a:schemeClr val="tx1"/>
              </a:solidFill>
            </a:rPr>
            <a:t>Rivalry inside the industry</a:t>
          </a:r>
          <a:endParaRPr lang="en-US" u="none"/>
        </a:p>
      </dgm:t>
    </dgm:pt>
    <dgm:pt modelId="{3F31C0D1-5954-4244-9537-49B41108ABD5}" type="parTrans" cxnId="{5C452A60-2A25-4933-881E-E5266C088FEC}">
      <dgm:prSet/>
      <dgm:spPr/>
      <dgm:t>
        <a:bodyPr/>
        <a:lstStyle/>
        <a:p>
          <a:endParaRPr lang="en-US"/>
        </a:p>
      </dgm:t>
    </dgm:pt>
    <dgm:pt modelId="{6397C080-9FD6-4B46-B988-30FF4C2D407A}" type="sibTrans" cxnId="{5C452A60-2A25-4933-881E-E5266C088FEC}">
      <dgm:prSet/>
      <dgm:spPr/>
      <dgm:t>
        <a:bodyPr/>
        <a:lstStyle/>
        <a:p>
          <a:endParaRPr lang="en-US"/>
        </a:p>
      </dgm:t>
    </dgm:pt>
    <dgm:pt modelId="{04202184-2171-410C-BBE1-94BC6B4F4C8C}" type="pres">
      <dgm:prSet presAssocID="{B7B8E1B5-5817-47FC-944D-C4393FAF6400}" presName="Name0" presStyleCnt="0">
        <dgm:presLayoutVars>
          <dgm:chMax val="1"/>
          <dgm:dir/>
          <dgm:animLvl val="ctr"/>
          <dgm:resizeHandles val="exact"/>
        </dgm:presLayoutVars>
      </dgm:prSet>
      <dgm:spPr/>
    </dgm:pt>
    <dgm:pt modelId="{A8868AD9-A007-49DE-AFF0-B2098F417087}" type="pres">
      <dgm:prSet presAssocID="{EAAC074E-AA5B-4133-9DEE-A517DA1C7F62}" presName="centerShape" presStyleLbl="node0" presStyleIdx="0" presStyleCnt="1"/>
      <dgm:spPr/>
    </dgm:pt>
    <dgm:pt modelId="{3154E401-4409-42A7-9626-309AFF8E12A3}" type="pres">
      <dgm:prSet presAssocID="{72EF6ECF-5D69-4743-ACCC-90DCD37977DF}" presName="node" presStyleLbl="node1" presStyleIdx="0" presStyleCnt="5" custRadScaleRad="97843" custRadScaleInc="-2645">
        <dgm:presLayoutVars>
          <dgm:bulletEnabled val="1"/>
        </dgm:presLayoutVars>
      </dgm:prSet>
      <dgm:spPr/>
    </dgm:pt>
    <dgm:pt modelId="{F7EA9BF1-F289-428D-97C8-5192D225AEE6}" type="pres">
      <dgm:prSet presAssocID="{72EF6ECF-5D69-4743-ACCC-90DCD37977DF}" presName="dummy" presStyleCnt="0"/>
      <dgm:spPr/>
    </dgm:pt>
    <dgm:pt modelId="{1EFFE1AA-4149-42F7-B72C-83F9ECC50D52}" type="pres">
      <dgm:prSet presAssocID="{516EFBDE-7036-4571-A997-EA718F953491}" presName="sibTrans" presStyleLbl="sibTrans2D1" presStyleIdx="0" presStyleCnt="5"/>
      <dgm:spPr/>
    </dgm:pt>
    <dgm:pt modelId="{9E2537AF-2F31-416E-ABD4-DA0C0A19D96F}" type="pres">
      <dgm:prSet presAssocID="{1C4B4B7A-14F6-44B2-8479-8A1003D4029C}" presName="node" presStyleLbl="node1" presStyleIdx="1" presStyleCnt="5" custScaleX="114806" custRadScaleRad="94900" custRadScaleInc="-8515">
        <dgm:presLayoutVars>
          <dgm:bulletEnabled val="1"/>
        </dgm:presLayoutVars>
      </dgm:prSet>
      <dgm:spPr/>
    </dgm:pt>
    <dgm:pt modelId="{2E4D2FC2-B48F-425E-8D6A-D741268DEDAA}" type="pres">
      <dgm:prSet presAssocID="{1C4B4B7A-14F6-44B2-8479-8A1003D4029C}" presName="dummy" presStyleCnt="0"/>
      <dgm:spPr/>
    </dgm:pt>
    <dgm:pt modelId="{42EBC8F9-7C92-4CAF-81F4-E717C25CBD07}" type="pres">
      <dgm:prSet presAssocID="{AA477A06-C281-4D4B-BA06-9D886361EB39}" presName="sibTrans" presStyleLbl="sibTrans2D1" presStyleIdx="1" presStyleCnt="5"/>
      <dgm:spPr/>
    </dgm:pt>
    <dgm:pt modelId="{C7B48EAE-4C68-4EF1-9298-B1C5452A88C5}" type="pres">
      <dgm:prSet presAssocID="{5D10F0DF-6039-4C65-8FF0-748030173BAC}" presName="node" presStyleLbl="node1" presStyleIdx="2" presStyleCnt="5">
        <dgm:presLayoutVars>
          <dgm:bulletEnabled val="1"/>
        </dgm:presLayoutVars>
      </dgm:prSet>
      <dgm:spPr/>
    </dgm:pt>
    <dgm:pt modelId="{43848532-1A64-4401-A533-BBAE2038DDDE}" type="pres">
      <dgm:prSet presAssocID="{5D10F0DF-6039-4C65-8FF0-748030173BAC}" presName="dummy" presStyleCnt="0"/>
      <dgm:spPr/>
    </dgm:pt>
    <dgm:pt modelId="{0FF4435D-920F-4CF1-8BF5-A111AEC3F07E}" type="pres">
      <dgm:prSet presAssocID="{8FA5194A-20FD-46DD-B774-A25DC33D1255}" presName="sibTrans" presStyleLbl="sibTrans2D1" presStyleIdx="2" presStyleCnt="5"/>
      <dgm:spPr/>
    </dgm:pt>
    <dgm:pt modelId="{F5427991-12E9-4EAD-B419-E56F50862811}" type="pres">
      <dgm:prSet presAssocID="{06741D3F-AB4B-4332-9D06-867658D2BA86}" presName="node" presStyleLbl="node1" presStyleIdx="3" presStyleCnt="5">
        <dgm:presLayoutVars>
          <dgm:bulletEnabled val="1"/>
        </dgm:presLayoutVars>
      </dgm:prSet>
      <dgm:spPr/>
    </dgm:pt>
    <dgm:pt modelId="{62777078-025A-4711-ACF6-D852380E0CD1}" type="pres">
      <dgm:prSet presAssocID="{06741D3F-AB4B-4332-9D06-867658D2BA86}" presName="dummy" presStyleCnt="0"/>
      <dgm:spPr/>
    </dgm:pt>
    <dgm:pt modelId="{BA613A76-5863-497A-905E-B712FCFF4AA1}" type="pres">
      <dgm:prSet presAssocID="{BD530684-BC40-4961-9807-CBE926EAD269}" presName="sibTrans" presStyleLbl="sibTrans2D1" presStyleIdx="3" presStyleCnt="5"/>
      <dgm:spPr/>
    </dgm:pt>
    <dgm:pt modelId="{494F4D51-4DFD-41EB-B26E-83C7410EB4B0}" type="pres">
      <dgm:prSet presAssocID="{1A27D08E-5CC1-4B20-BA72-528F1DF4E919}" presName="node" presStyleLbl="node1" presStyleIdx="4" presStyleCnt="5">
        <dgm:presLayoutVars>
          <dgm:bulletEnabled val="1"/>
        </dgm:presLayoutVars>
      </dgm:prSet>
      <dgm:spPr/>
    </dgm:pt>
    <dgm:pt modelId="{A6AF30AD-597B-4805-9E51-85F2BAF31104}" type="pres">
      <dgm:prSet presAssocID="{1A27D08E-5CC1-4B20-BA72-528F1DF4E919}" presName="dummy" presStyleCnt="0"/>
      <dgm:spPr/>
    </dgm:pt>
    <dgm:pt modelId="{EE0C0634-6447-4598-ABA3-B7034265DBBA}" type="pres">
      <dgm:prSet presAssocID="{6397C080-9FD6-4B46-B988-30FF4C2D407A}" presName="sibTrans" presStyleLbl="sibTrans2D1" presStyleIdx="4" presStyleCnt="5"/>
      <dgm:spPr/>
    </dgm:pt>
  </dgm:ptLst>
  <dgm:cxnLst>
    <dgm:cxn modelId="{782F1112-0B91-4DB0-A2D9-1C174693DF71}" type="presOf" srcId="{8FA5194A-20FD-46DD-B774-A25DC33D1255}" destId="{0FF4435D-920F-4CF1-8BF5-A111AEC3F07E}" srcOrd="0" destOrd="0" presId="urn:microsoft.com/office/officeart/2005/8/layout/radial6"/>
    <dgm:cxn modelId="{F56D2917-6C6E-4162-ACA4-920BD5D5BB5E}" type="presOf" srcId="{5D10F0DF-6039-4C65-8FF0-748030173BAC}" destId="{C7B48EAE-4C68-4EF1-9298-B1C5452A88C5}" srcOrd="0" destOrd="0" presId="urn:microsoft.com/office/officeart/2005/8/layout/radial6"/>
    <dgm:cxn modelId="{F0BD745B-662E-4B55-B166-8FFDC559285D}" type="presOf" srcId="{72EF6ECF-5D69-4743-ACCC-90DCD37977DF}" destId="{3154E401-4409-42A7-9626-309AFF8E12A3}" srcOrd="0" destOrd="0" presId="urn:microsoft.com/office/officeart/2005/8/layout/radial6"/>
    <dgm:cxn modelId="{5C452A60-2A25-4933-881E-E5266C088FEC}" srcId="{EAAC074E-AA5B-4133-9DEE-A517DA1C7F62}" destId="{1A27D08E-5CC1-4B20-BA72-528F1DF4E919}" srcOrd="4" destOrd="0" parTransId="{3F31C0D1-5954-4244-9537-49B41108ABD5}" sibTransId="{6397C080-9FD6-4B46-B988-30FF4C2D407A}"/>
    <dgm:cxn modelId="{3D72A250-1D29-4E78-9941-40DC55904D46}" type="presOf" srcId="{516EFBDE-7036-4571-A997-EA718F953491}" destId="{1EFFE1AA-4149-42F7-B72C-83F9ECC50D52}" srcOrd="0" destOrd="0" presId="urn:microsoft.com/office/officeart/2005/8/layout/radial6"/>
    <dgm:cxn modelId="{6D92B050-C622-4BAE-AEE1-F3352F312B0C}" type="presOf" srcId="{EAAC074E-AA5B-4133-9DEE-A517DA1C7F62}" destId="{A8868AD9-A007-49DE-AFF0-B2098F417087}" srcOrd="0" destOrd="0" presId="urn:microsoft.com/office/officeart/2005/8/layout/radial6"/>
    <dgm:cxn modelId="{8D13EE8C-784E-486A-AFB7-22CA32176E91}" srcId="{EAAC074E-AA5B-4133-9DEE-A517DA1C7F62}" destId="{1C4B4B7A-14F6-44B2-8479-8A1003D4029C}" srcOrd="1" destOrd="0" parTransId="{2F1356EC-813D-4AF8-8592-9D0DF3C324D0}" sibTransId="{AA477A06-C281-4D4B-BA06-9D886361EB39}"/>
    <dgm:cxn modelId="{5B79FD9B-EAF7-4DB8-87B2-2038C20E438D}" srcId="{EAAC074E-AA5B-4133-9DEE-A517DA1C7F62}" destId="{06741D3F-AB4B-4332-9D06-867658D2BA86}" srcOrd="3" destOrd="0" parTransId="{32DB6F25-3CA0-4363-A370-9F7F8BB0FA6C}" sibTransId="{BD530684-BC40-4961-9807-CBE926EAD269}"/>
    <dgm:cxn modelId="{36136FA6-331B-4889-BAF8-ECE9CAFAF8FA}" srcId="{B7B8E1B5-5817-47FC-944D-C4393FAF6400}" destId="{EAAC074E-AA5B-4133-9DEE-A517DA1C7F62}" srcOrd="0" destOrd="0" parTransId="{A79016C6-96B1-4A1C-A213-A651B397AB23}" sibTransId="{1345A3AB-2FAC-48F4-B1E1-63EABD1F484E}"/>
    <dgm:cxn modelId="{F5848FA6-4B99-4962-9DF1-5E85F6A3012B}" type="presOf" srcId="{1C4B4B7A-14F6-44B2-8479-8A1003D4029C}" destId="{9E2537AF-2F31-416E-ABD4-DA0C0A19D96F}" srcOrd="0" destOrd="0" presId="urn:microsoft.com/office/officeart/2005/8/layout/radial6"/>
    <dgm:cxn modelId="{B853B1B7-E953-4E7D-B247-15C701D349F0}" type="presOf" srcId="{06741D3F-AB4B-4332-9D06-867658D2BA86}" destId="{F5427991-12E9-4EAD-B419-E56F50862811}" srcOrd="0" destOrd="0" presId="urn:microsoft.com/office/officeart/2005/8/layout/radial6"/>
    <dgm:cxn modelId="{998515BB-F676-4F99-810A-CCE85EF4419C}" type="presOf" srcId="{B7B8E1B5-5817-47FC-944D-C4393FAF6400}" destId="{04202184-2171-410C-BBE1-94BC6B4F4C8C}" srcOrd="0" destOrd="0" presId="urn:microsoft.com/office/officeart/2005/8/layout/radial6"/>
    <dgm:cxn modelId="{2836EDC1-3605-4A55-9E0F-2536EE278808}" srcId="{EAAC074E-AA5B-4133-9DEE-A517DA1C7F62}" destId="{5D10F0DF-6039-4C65-8FF0-748030173BAC}" srcOrd="2" destOrd="0" parTransId="{FE5BB28C-076D-4EDB-968B-B1F8CD3E7AAA}" sibTransId="{8FA5194A-20FD-46DD-B774-A25DC33D1255}"/>
    <dgm:cxn modelId="{B91A33C8-80A6-48FA-BBFD-D57BB9E051A1}" type="presOf" srcId="{BD530684-BC40-4961-9807-CBE926EAD269}" destId="{BA613A76-5863-497A-905E-B712FCFF4AA1}" srcOrd="0" destOrd="0" presId="urn:microsoft.com/office/officeart/2005/8/layout/radial6"/>
    <dgm:cxn modelId="{05AFE9D1-43B8-44F7-88B8-74E77CE006C1}" srcId="{EAAC074E-AA5B-4133-9DEE-A517DA1C7F62}" destId="{72EF6ECF-5D69-4743-ACCC-90DCD37977DF}" srcOrd="0" destOrd="0" parTransId="{414DEE3F-30C2-4259-AE3B-D1E62EF82E62}" sibTransId="{516EFBDE-7036-4571-A997-EA718F953491}"/>
    <dgm:cxn modelId="{B377C6D7-483E-43A6-86AE-AC29A344350E}" type="presOf" srcId="{6397C080-9FD6-4B46-B988-30FF4C2D407A}" destId="{EE0C0634-6447-4598-ABA3-B7034265DBBA}" srcOrd="0" destOrd="0" presId="urn:microsoft.com/office/officeart/2005/8/layout/radial6"/>
    <dgm:cxn modelId="{D8E58DE1-6CD2-4437-BC32-46564A9B1E08}" type="presOf" srcId="{1A27D08E-5CC1-4B20-BA72-528F1DF4E919}" destId="{494F4D51-4DFD-41EB-B26E-83C7410EB4B0}" srcOrd="0" destOrd="0" presId="urn:microsoft.com/office/officeart/2005/8/layout/radial6"/>
    <dgm:cxn modelId="{F9771AFB-2DAE-4E93-946D-378529B8E4EB}" type="presOf" srcId="{AA477A06-C281-4D4B-BA06-9D886361EB39}" destId="{42EBC8F9-7C92-4CAF-81F4-E717C25CBD07}" srcOrd="0" destOrd="0" presId="urn:microsoft.com/office/officeart/2005/8/layout/radial6"/>
    <dgm:cxn modelId="{E73BF686-F4BC-4196-AF40-E8920833BC4C}" type="presParOf" srcId="{04202184-2171-410C-BBE1-94BC6B4F4C8C}" destId="{A8868AD9-A007-49DE-AFF0-B2098F417087}" srcOrd="0" destOrd="0" presId="urn:microsoft.com/office/officeart/2005/8/layout/radial6"/>
    <dgm:cxn modelId="{A5D0E43D-6B6A-4B05-9F75-4AC6D1E1FBDD}" type="presParOf" srcId="{04202184-2171-410C-BBE1-94BC6B4F4C8C}" destId="{3154E401-4409-42A7-9626-309AFF8E12A3}" srcOrd="1" destOrd="0" presId="urn:microsoft.com/office/officeart/2005/8/layout/radial6"/>
    <dgm:cxn modelId="{41E31050-DC1C-4BC8-AD7C-699D83EBC1CE}" type="presParOf" srcId="{04202184-2171-410C-BBE1-94BC6B4F4C8C}" destId="{F7EA9BF1-F289-428D-97C8-5192D225AEE6}" srcOrd="2" destOrd="0" presId="urn:microsoft.com/office/officeart/2005/8/layout/radial6"/>
    <dgm:cxn modelId="{F4A419CC-26D8-4402-884A-07DE65A52430}" type="presParOf" srcId="{04202184-2171-410C-BBE1-94BC6B4F4C8C}" destId="{1EFFE1AA-4149-42F7-B72C-83F9ECC50D52}" srcOrd="3" destOrd="0" presId="urn:microsoft.com/office/officeart/2005/8/layout/radial6"/>
    <dgm:cxn modelId="{29411E02-95F0-4CC9-A0D2-EB90B74E7399}" type="presParOf" srcId="{04202184-2171-410C-BBE1-94BC6B4F4C8C}" destId="{9E2537AF-2F31-416E-ABD4-DA0C0A19D96F}" srcOrd="4" destOrd="0" presId="urn:microsoft.com/office/officeart/2005/8/layout/radial6"/>
    <dgm:cxn modelId="{B08DB8CD-949F-4B74-94A6-E25FF1E6958E}" type="presParOf" srcId="{04202184-2171-410C-BBE1-94BC6B4F4C8C}" destId="{2E4D2FC2-B48F-425E-8D6A-D741268DEDAA}" srcOrd="5" destOrd="0" presId="urn:microsoft.com/office/officeart/2005/8/layout/radial6"/>
    <dgm:cxn modelId="{B1D8D4E8-9D84-49CD-AF21-462BECE3F7BA}" type="presParOf" srcId="{04202184-2171-410C-BBE1-94BC6B4F4C8C}" destId="{42EBC8F9-7C92-4CAF-81F4-E717C25CBD07}" srcOrd="6" destOrd="0" presId="urn:microsoft.com/office/officeart/2005/8/layout/radial6"/>
    <dgm:cxn modelId="{9E42FE31-1AAB-48F6-9DBB-84410D58DB88}" type="presParOf" srcId="{04202184-2171-410C-BBE1-94BC6B4F4C8C}" destId="{C7B48EAE-4C68-4EF1-9298-B1C5452A88C5}" srcOrd="7" destOrd="0" presId="urn:microsoft.com/office/officeart/2005/8/layout/radial6"/>
    <dgm:cxn modelId="{6BA935F3-823F-4622-918B-2B986C8C7851}" type="presParOf" srcId="{04202184-2171-410C-BBE1-94BC6B4F4C8C}" destId="{43848532-1A64-4401-A533-BBAE2038DDDE}" srcOrd="8" destOrd="0" presId="urn:microsoft.com/office/officeart/2005/8/layout/radial6"/>
    <dgm:cxn modelId="{58C20E15-C4FB-429D-8EF0-879A45BA5E9F}" type="presParOf" srcId="{04202184-2171-410C-BBE1-94BC6B4F4C8C}" destId="{0FF4435D-920F-4CF1-8BF5-A111AEC3F07E}" srcOrd="9" destOrd="0" presId="urn:microsoft.com/office/officeart/2005/8/layout/radial6"/>
    <dgm:cxn modelId="{9B44DA2E-3247-4596-95C8-3FF87959F763}" type="presParOf" srcId="{04202184-2171-410C-BBE1-94BC6B4F4C8C}" destId="{F5427991-12E9-4EAD-B419-E56F50862811}" srcOrd="10" destOrd="0" presId="urn:microsoft.com/office/officeart/2005/8/layout/radial6"/>
    <dgm:cxn modelId="{6AD08CFC-CC1F-4C40-93F7-EB5FF23314E1}" type="presParOf" srcId="{04202184-2171-410C-BBE1-94BC6B4F4C8C}" destId="{62777078-025A-4711-ACF6-D852380E0CD1}" srcOrd="11" destOrd="0" presId="urn:microsoft.com/office/officeart/2005/8/layout/radial6"/>
    <dgm:cxn modelId="{CA9C2D46-35B9-4F4A-9EBB-DC1CCDA69177}" type="presParOf" srcId="{04202184-2171-410C-BBE1-94BC6B4F4C8C}" destId="{BA613A76-5863-497A-905E-B712FCFF4AA1}" srcOrd="12" destOrd="0" presId="urn:microsoft.com/office/officeart/2005/8/layout/radial6"/>
    <dgm:cxn modelId="{4E0D0956-BD15-4FE3-9202-94E9A449E269}" type="presParOf" srcId="{04202184-2171-410C-BBE1-94BC6B4F4C8C}" destId="{494F4D51-4DFD-41EB-B26E-83C7410EB4B0}" srcOrd="13" destOrd="0" presId="urn:microsoft.com/office/officeart/2005/8/layout/radial6"/>
    <dgm:cxn modelId="{99272BB8-7883-435E-AAAB-2DB3B96C5B63}" type="presParOf" srcId="{04202184-2171-410C-BBE1-94BC6B4F4C8C}" destId="{A6AF30AD-597B-4805-9E51-85F2BAF31104}" srcOrd="14" destOrd="0" presId="urn:microsoft.com/office/officeart/2005/8/layout/radial6"/>
    <dgm:cxn modelId="{2A87864C-C0B8-4556-83FE-157659A72F35}" type="presParOf" srcId="{04202184-2171-410C-BBE1-94BC6B4F4C8C}" destId="{EE0C0634-6447-4598-ABA3-B7034265DBBA}" srcOrd="15" destOrd="0" presId="urn:microsoft.com/office/officeart/2005/8/layout/radial6"/>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63928DA7-8013-4AC8-90DD-1C1D9A4BFFC4}"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en-US"/>
        </a:p>
      </dgm:t>
    </dgm:pt>
    <dgm:pt modelId="{E283061D-2A41-4BF0-80BD-EC03511BA16F}">
      <dgm:prSet phldrT="[Text]"/>
      <dgm:spPr/>
      <dgm:t>
        <a:bodyPr/>
        <a:lstStyle/>
        <a:p>
          <a:r>
            <a:rPr lang="en-US" b="1">
              <a:solidFill>
                <a:sysClr val="windowText" lastClr="000000"/>
              </a:solidFill>
            </a:rPr>
            <a:t>Internal areas of responsability</a:t>
          </a:r>
        </a:p>
      </dgm:t>
    </dgm:pt>
    <dgm:pt modelId="{2F72A2B8-2CBE-4995-A60E-157CCAB65635}" type="parTrans" cxnId="{8B68E2D9-0E0F-4D99-90E4-F7CA937C18CC}">
      <dgm:prSet/>
      <dgm:spPr/>
      <dgm:t>
        <a:bodyPr/>
        <a:lstStyle/>
        <a:p>
          <a:endParaRPr lang="en-US"/>
        </a:p>
      </dgm:t>
    </dgm:pt>
    <dgm:pt modelId="{79CA0FC1-0E63-488F-AA66-ECB62903C1C3}" type="sibTrans" cxnId="{8B68E2D9-0E0F-4D99-90E4-F7CA937C18CC}">
      <dgm:prSet/>
      <dgm:spPr/>
      <dgm:t>
        <a:bodyPr/>
        <a:lstStyle/>
        <a:p>
          <a:endParaRPr lang="en-US"/>
        </a:p>
      </dgm:t>
    </dgm:pt>
    <dgm:pt modelId="{24BD29F6-F35D-4738-94CC-E4A9D56069F2}">
      <dgm:prSet phldrT="[Text]"/>
      <dgm:spPr/>
      <dgm:t>
        <a:bodyPr/>
        <a:lstStyle/>
        <a:p>
          <a:r>
            <a:rPr lang="en-US" b="1"/>
            <a:t>Market responsability/ economic efficiency</a:t>
          </a:r>
        </a:p>
      </dgm:t>
    </dgm:pt>
    <dgm:pt modelId="{D5078B59-485E-42A0-B800-EDED7E472D2E}" type="parTrans" cxnId="{4D304ADD-3D84-462A-B760-BD580E2CE7CD}">
      <dgm:prSet/>
      <dgm:spPr/>
      <dgm:t>
        <a:bodyPr/>
        <a:lstStyle/>
        <a:p>
          <a:endParaRPr lang="en-US"/>
        </a:p>
      </dgm:t>
    </dgm:pt>
    <dgm:pt modelId="{3F9FA9FE-92D2-4EA3-BBA0-0403D26F1923}" type="sibTrans" cxnId="{4D304ADD-3D84-462A-B760-BD580E2CE7CD}">
      <dgm:prSet/>
      <dgm:spPr/>
      <dgm:t>
        <a:bodyPr/>
        <a:lstStyle/>
        <a:p>
          <a:endParaRPr lang="en-US"/>
        </a:p>
      </dgm:t>
    </dgm:pt>
    <dgm:pt modelId="{82D83193-639D-4F72-985A-11B0C53089BF}">
      <dgm:prSet phldrT="[Text]"/>
      <dgm:spPr/>
      <dgm:t>
        <a:bodyPr/>
        <a:lstStyle/>
        <a:p>
          <a:r>
            <a:rPr lang="en-US" b="1"/>
            <a:t>Legal compliance without loopholes</a:t>
          </a:r>
        </a:p>
      </dgm:t>
    </dgm:pt>
    <dgm:pt modelId="{88237734-446C-4CE6-BB0D-FFDBE88918C0}" type="parTrans" cxnId="{7335AA5B-2458-4C33-AC20-BE3600610614}">
      <dgm:prSet/>
      <dgm:spPr/>
      <dgm:t>
        <a:bodyPr/>
        <a:lstStyle/>
        <a:p>
          <a:endParaRPr lang="en-US"/>
        </a:p>
      </dgm:t>
    </dgm:pt>
    <dgm:pt modelId="{A2FBB9DC-006A-4E14-A2E2-832529F618E4}" type="sibTrans" cxnId="{7335AA5B-2458-4C33-AC20-BE3600610614}">
      <dgm:prSet/>
      <dgm:spPr/>
      <dgm:t>
        <a:bodyPr/>
        <a:lstStyle/>
        <a:p>
          <a:endParaRPr lang="en-US"/>
        </a:p>
      </dgm:t>
    </dgm:pt>
    <dgm:pt modelId="{403F26CA-C1C6-4C8C-AE69-E6BF827345E1}">
      <dgm:prSet phldrT="[Text]"/>
      <dgm:spPr/>
      <dgm:t>
        <a:bodyPr/>
        <a:lstStyle/>
        <a:p>
          <a:r>
            <a:rPr lang="en-US" b="1">
              <a:solidFill>
                <a:sysClr val="windowText" lastClr="000000"/>
              </a:solidFill>
            </a:rPr>
            <a:t>Middle areas of responsibility</a:t>
          </a:r>
        </a:p>
      </dgm:t>
    </dgm:pt>
    <dgm:pt modelId="{094FA3A1-B54E-4459-AEEA-0AAD697BAAD9}" type="parTrans" cxnId="{8F3E145F-FE46-4918-B5AF-005041E192E8}">
      <dgm:prSet/>
      <dgm:spPr/>
      <dgm:t>
        <a:bodyPr/>
        <a:lstStyle/>
        <a:p>
          <a:endParaRPr lang="en-US"/>
        </a:p>
      </dgm:t>
    </dgm:pt>
    <dgm:pt modelId="{8BE23EC5-099D-45E6-8760-703C50D451B5}" type="sibTrans" cxnId="{8F3E145F-FE46-4918-B5AF-005041E192E8}">
      <dgm:prSet/>
      <dgm:spPr/>
      <dgm:t>
        <a:bodyPr/>
        <a:lstStyle/>
        <a:p>
          <a:endParaRPr lang="en-US"/>
        </a:p>
      </dgm:t>
    </dgm:pt>
    <dgm:pt modelId="{6E9214C8-3233-496D-861F-C48C5717D286}">
      <dgm:prSet phldrT="[Text]"/>
      <dgm:spPr/>
      <dgm:t>
        <a:bodyPr/>
        <a:lstStyle/>
        <a:p>
          <a:r>
            <a:rPr lang="en-US" b="1"/>
            <a:t>Values</a:t>
          </a:r>
        </a:p>
      </dgm:t>
    </dgm:pt>
    <dgm:pt modelId="{528B8038-961A-4017-8644-A389BA248153}" type="parTrans" cxnId="{BCF2F94D-4E81-44A3-9862-836FE362CFBF}">
      <dgm:prSet/>
      <dgm:spPr/>
      <dgm:t>
        <a:bodyPr/>
        <a:lstStyle/>
        <a:p>
          <a:endParaRPr lang="en-US"/>
        </a:p>
      </dgm:t>
    </dgm:pt>
    <dgm:pt modelId="{33302EB1-7B31-4467-968A-4BF87349E1ED}" type="sibTrans" cxnId="{BCF2F94D-4E81-44A3-9862-836FE362CFBF}">
      <dgm:prSet/>
      <dgm:spPr/>
      <dgm:t>
        <a:bodyPr/>
        <a:lstStyle/>
        <a:p>
          <a:endParaRPr lang="en-US"/>
        </a:p>
      </dgm:t>
    </dgm:pt>
    <dgm:pt modelId="{5757E33E-8ED9-4AF9-ABD0-D011E0B02860}">
      <dgm:prSet phldrT="[Text]"/>
      <dgm:spPr/>
      <dgm:t>
        <a:bodyPr/>
        <a:lstStyle/>
        <a:p>
          <a:r>
            <a:rPr lang="en-US" b="1"/>
            <a:t>Stakeholders</a:t>
          </a:r>
        </a:p>
      </dgm:t>
    </dgm:pt>
    <dgm:pt modelId="{EE4ABC92-9AA2-4AB7-8FAF-B2957ED6E794}" type="parTrans" cxnId="{EAF238EB-244E-4401-82C6-61089BB97CAC}">
      <dgm:prSet/>
      <dgm:spPr/>
      <dgm:t>
        <a:bodyPr/>
        <a:lstStyle/>
        <a:p>
          <a:endParaRPr lang="en-US"/>
        </a:p>
      </dgm:t>
    </dgm:pt>
    <dgm:pt modelId="{03D9CEEE-8ADB-43F3-9BED-26C1E529B04A}" type="sibTrans" cxnId="{EAF238EB-244E-4401-82C6-61089BB97CAC}">
      <dgm:prSet/>
      <dgm:spPr/>
      <dgm:t>
        <a:bodyPr/>
        <a:lstStyle/>
        <a:p>
          <a:endParaRPr lang="en-US"/>
        </a:p>
      </dgm:t>
    </dgm:pt>
    <dgm:pt modelId="{FE9AAB5E-699B-4BE3-9CB6-74B47C529E92}">
      <dgm:prSet phldrT="[Text]"/>
      <dgm:spPr/>
      <dgm:t>
        <a:bodyPr/>
        <a:lstStyle/>
        <a:p>
          <a:r>
            <a:rPr lang="en-US" b="1">
              <a:solidFill>
                <a:sysClr val="windowText" lastClr="000000"/>
              </a:solidFill>
            </a:rPr>
            <a:t>External areas of responsibility</a:t>
          </a:r>
        </a:p>
      </dgm:t>
    </dgm:pt>
    <dgm:pt modelId="{C1B0CE7D-01CC-45BB-8D51-04DDE2212393}" type="parTrans" cxnId="{6F158142-0C96-4873-B917-D787FDD08B49}">
      <dgm:prSet/>
      <dgm:spPr/>
      <dgm:t>
        <a:bodyPr/>
        <a:lstStyle/>
        <a:p>
          <a:endParaRPr lang="en-US"/>
        </a:p>
      </dgm:t>
    </dgm:pt>
    <dgm:pt modelId="{7BC4C105-732E-407D-B59C-21943AD4453A}" type="sibTrans" cxnId="{6F158142-0C96-4873-B917-D787FDD08B49}">
      <dgm:prSet/>
      <dgm:spPr/>
      <dgm:t>
        <a:bodyPr/>
        <a:lstStyle/>
        <a:p>
          <a:endParaRPr lang="en-US"/>
        </a:p>
      </dgm:t>
    </dgm:pt>
    <dgm:pt modelId="{B8CAF303-3A8D-42B9-B465-160F29CDD489}">
      <dgm:prSet phldrT="[Text]"/>
      <dgm:spPr/>
      <dgm:t>
        <a:bodyPr/>
        <a:lstStyle/>
        <a:p>
          <a:r>
            <a:rPr lang="en-US" b="1"/>
            <a:t>Contributions (corporate giving)</a:t>
          </a:r>
        </a:p>
      </dgm:t>
    </dgm:pt>
    <dgm:pt modelId="{86D87816-7223-4C33-B36E-E1645B2D8123}" type="parTrans" cxnId="{25604F03-6C04-4247-83BE-2A4B384AC5C2}">
      <dgm:prSet/>
      <dgm:spPr/>
      <dgm:t>
        <a:bodyPr/>
        <a:lstStyle/>
        <a:p>
          <a:endParaRPr lang="en-US"/>
        </a:p>
      </dgm:t>
    </dgm:pt>
    <dgm:pt modelId="{877B785A-E5AC-4C2A-BA33-A37DA97D140F}" type="sibTrans" cxnId="{25604F03-6C04-4247-83BE-2A4B384AC5C2}">
      <dgm:prSet/>
      <dgm:spPr/>
      <dgm:t>
        <a:bodyPr/>
        <a:lstStyle/>
        <a:p>
          <a:endParaRPr lang="en-US"/>
        </a:p>
      </dgm:t>
    </dgm:pt>
    <dgm:pt modelId="{B95EA53E-778B-4987-A9C5-0BB1E3117BA9}">
      <dgm:prSet phldrT="[Text]"/>
      <dgm:spPr/>
      <dgm:t>
        <a:bodyPr/>
        <a:lstStyle/>
        <a:p>
          <a:r>
            <a:rPr lang="en-US" b="1"/>
            <a:t>Evironmental standards</a:t>
          </a:r>
        </a:p>
      </dgm:t>
    </dgm:pt>
    <dgm:pt modelId="{9B81F032-808E-4EC2-808C-FB4BC147F4F3}" type="parTrans" cxnId="{85B1CB3B-446C-433F-82AC-FE891AFAEBFC}">
      <dgm:prSet/>
      <dgm:spPr/>
      <dgm:t>
        <a:bodyPr/>
        <a:lstStyle/>
        <a:p>
          <a:endParaRPr lang="en-US"/>
        </a:p>
      </dgm:t>
    </dgm:pt>
    <dgm:pt modelId="{44C2E563-5A8D-4074-8EBB-07A3C509B660}" type="sibTrans" cxnId="{85B1CB3B-446C-433F-82AC-FE891AFAEBFC}">
      <dgm:prSet/>
      <dgm:spPr/>
      <dgm:t>
        <a:bodyPr/>
        <a:lstStyle/>
        <a:p>
          <a:endParaRPr lang="en-US"/>
        </a:p>
      </dgm:t>
    </dgm:pt>
    <dgm:pt modelId="{6F370BB7-53A5-468E-9F91-BA12077048D7}">
      <dgm:prSet phldrT="[Text]"/>
      <dgm:spPr/>
      <dgm:t>
        <a:bodyPr/>
        <a:lstStyle/>
        <a:p>
          <a:r>
            <a:rPr lang="en-US" b="1"/>
            <a:t>Labor standards</a:t>
          </a:r>
        </a:p>
      </dgm:t>
    </dgm:pt>
    <dgm:pt modelId="{DA370677-0676-4BB0-8915-194F068D35EA}" type="parTrans" cxnId="{CF57A689-4AF1-4A4F-8B8A-8F4200E4954A}">
      <dgm:prSet/>
      <dgm:spPr/>
      <dgm:t>
        <a:bodyPr/>
        <a:lstStyle/>
        <a:p>
          <a:endParaRPr lang="en-US"/>
        </a:p>
      </dgm:t>
    </dgm:pt>
    <dgm:pt modelId="{7FB6A5D4-BEFC-4974-B096-260A3488D350}" type="sibTrans" cxnId="{CF57A689-4AF1-4A4F-8B8A-8F4200E4954A}">
      <dgm:prSet/>
      <dgm:spPr/>
      <dgm:t>
        <a:bodyPr/>
        <a:lstStyle/>
        <a:p>
          <a:endParaRPr lang="en-US"/>
        </a:p>
      </dgm:t>
    </dgm:pt>
    <dgm:pt modelId="{C448DA24-87BA-4456-B540-ED7F98D317E9}">
      <dgm:prSet phldrT="[Text]"/>
      <dgm:spPr/>
      <dgm:t>
        <a:bodyPr/>
        <a:lstStyle/>
        <a:p>
          <a:r>
            <a:rPr lang="en-US" b="1"/>
            <a:t>Supply chain management </a:t>
          </a:r>
        </a:p>
      </dgm:t>
    </dgm:pt>
    <dgm:pt modelId="{9DBE827D-1597-4159-A193-28781271DD1B}" type="parTrans" cxnId="{12969B5C-CB49-493A-80EC-3157A89F241C}">
      <dgm:prSet/>
      <dgm:spPr/>
      <dgm:t>
        <a:bodyPr/>
        <a:lstStyle/>
        <a:p>
          <a:endParaRPr lang="en-US"/>
        </a:p>
      </dgm:t>
    </dgm:pt>
    <dgm:pt modelId="{D10DA829-0C62-4257-AFF6-4B297D0E2C1F}" type="sibTrans" cxnId="{12969B5C-CB49-493A-80EC-3157A89F241C}">
      <dgm:prSet/>
      <dgm:spPr/>
      <dgm:t>
        <a:bodyPr/>
        <a:lstStyle/>
        <a:p>
          <a:endParaRPr lang="en-US"/>
        </a:p>
      </dgm:t>
    </dgm:pt>
    <dgm:pt modelId="{355DDA05-BFE8-480E-9CBD-1A480938198F}">
      <dgm:prSet phldrT="[Text]"/>
      <dgm:spPr/>
      <dgm:t>
        <a:bodyPr/>
        <a:lstStyle/>
        <a:p>
          <a:r>
            <a:rPr lang="en-US" b="1"/>
            <a:t>Sponsoring</a:t>
          </a:r>
        </a:p>
      </dgm:t>
    </dgm:pt>
    <dgm:pt modelId="{93EF78D2-D9A0-49F6-9AC7-24D9734E0F4C}" type="parTrans" cxnId="{86A28372-5489-4EDA-BBF5-4CC68F919AFA}">
      <dgm:prSet/>
      <dgm:spPr/>
      <dgm:t>
        <a:bodyPr/>
        <a:lstStyle/>
        <a:p>
          <a:endParaRPr lang="en-US"/>
        </a:p>
      </dgm:t>
    </dgm:pt>
    <dgm:pt modelId="{C5BAF7C7-B205-418B-9665-F0533E5BA614}" type="sibTrans" cxnId="{86A28372-5489-4EDA-BBF5-4CC68F919AFA}">
      <dgm:prSet/>
      <dgm:spPr/>
      <dgm:t>
        <a:bodyPr/>
        <a:lstStyle/>
        <a:p>
          <a:endParaRPr lang="en-US"/>
        </a:p>
      </dgm:t>
    </dgm:pt>
    <dgm:pt modelId="{8C322F47-1867-47ED-8207-3E5D085EAC31}">
      <dgm:prSet phldrT="[Text]"/>
      <dgm:spPr/>
      <dgm:t>
        <a:bodyPr/>
        <a:lstStyle/>
        <a:p>
          <a:r>
            <a:rPr lang="en-US" b="1"/>
            <a:t>Social Activities (corperate volunteering)</a:t>
          </a:r>
        </a:p>
      </dgm:t>
    </dgm:pt>
    <dgm:pt modelId="{75A4EE2E-FE55-45C8-8E56-1C48FF12AE3B}" type="parTrans" cxnId="{9072DF15-5495-4ACC-9EB0-8CFEE6D13123}">
      <dgm:prSet/>
      <dgm:spPr/>
      <dgm:t>
        <a:bodyPr/>
        <a:lstStyle/>
        <a:p>
          <a:endParaRPr lang="en-US"/>
        </a:p>
      </dgm:t>
    </dgm:pt>
    <dgm:pt modelId="{89874000-6BFE-49ED-92E4-73591F2E0D62}" type="sibTrans" cxnId="{9072DF15-5495-4ACC-9EB0-8CFEE6D13123}">
      <dgm:prSet/>
      <dgm:spPr/>
      <dgm:t>
        <a:bodyPr/>
        <a:lstStyle/>
        <a:p>
          <a:endParaRPr lang="en-US"/>
        </a:p>
      </dgm:t>
    </dgm:pt>
    <dgm:pt modelId="{749A88DE-C5DD-411B-872F-0B241E48827D}" type="pres">
      <dgm:prSet presAssocID="{63928DA7-8013-4AC8-90DD-1C1D9A4BFFC4}" presName="composite" presStyleCnt="0">
        <dgm:presLayoutVars>
          <dgm:chMax val="5"/>
          <dgm:dir/>
          <dgm:animLvl val="ctr"/>
          <dgm:resizeHandles val="exact"/>
        </dgm:presLayoutVars>
      </dgm:prSet>
      <dgm:spPr/>
    </dgm:pt>
    <dgm:pt modelId="{654F7539-DB3E-406E-995E-7AFD73CA13A3}" type="pres">
      <dgm:prSet presAssocID="{63928DA7-8013-4AC8-90DD-1C1D9A4BFFC4}" presName="cycle" presStyleCnt="0"/>
      <dgm:spPr/>
    </dgm:pt>
    <dgm:pt modelId="{34B2C788-2D6B-4666-BD15-2FCADD98F41B}" type="pres">
      <dgm:prSet presAssocID="{63928DA7-8013-4AC8-90DD-1C1D9A4BFFC4}" presName="centerShape" presStyleCnt="0"/>
      <dgm:spPr/>
    </dgm:pt>
    <dgm:pt modelId="{28B17195-6359-41A3-9AA1-75134EF40AA0}" type="pres">
      <dgm:prSet presAssocID="{63928DA7-8013-4AC8-90DD-1C1D9A4BFFC4}" presName="connSite" presStyleLbl="node1" presStyleIdx="0" presStyleCnt="4"/>
      <dgm:spPr/>
    </dgm:pt>
    <dgm:pt modelId="{763EAF44-13C6-4C0C-AF3C-75CE6A7CD80E}" type="pres">
      <dgm:prSet presAssocID="{63928DA7-8013-4AC8-90DD-1C1D9A4BFFC4}" presName="visible" presStyleLbl="node1" presStyleIdx="0" presStyleCnt="4" custScaleX="60750"/>
      <dgm:spPr>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l="-32000" r="-32000"/>
          </a:stretch>
        </a:blipFill>
      </dgm:spPr>
      <dgm:extLst>
        <a:ext uri="{E40237B7-FDA0-4F09-8148-C483321AD2D9}">
          <dgm14:cNvPr xmlns:dgm14="http://schemas.microsoft.com/office/drawing/2010/diagram" id="0" name="" descr="Venn diagram"/>
        </a:ext>
      </dgm:extLst>
    </dgm:pt>
    <dgm:pt modelId="{C5A5AD69-0B9D-441D-9C98-F4987276A4A4}" type="pres">
      <dgm:prSet presAssocID="{2F72A2B8-2CBE-4995-A60E-157CCAB65635}" presName="Name25" presStyleLbl="parChTrans1D1" presStyleIdx="0" presStyleCnt="3"/>
      <dgm:spPr/>
    </dgm:pt>
    <dgm:pt modelId="{22D9C0D6-9CD2-41D9-809C-30EFEF1872C1}" type="pres">
      <dgm:prSet presAssocID="{E283061D-2A41-4BF0-80BD-EC03511BA16F}" presName="node" presStyleCnt="0"/>
      <dgm:spPr/>
    </dgm:pt>
    <dgm:pt modelId="{1EF6A6CB-60B1-4C9B-812D-B737656F1C46}" type="pres">
      <dgm:prSet presAssocID="{E283061D-2A41-4BF0-80BD-EC03511BA16F}" presName="parentNode" presStyleLbl="node1" presStyleIdx="1" presStyleCnt="4" custLinFactNeighborX="-1404" custLinFactNeighborY="-81">
        <dgm:presLayoutVars>
          <dgm:chMax val="1"/>
          <dgm:bulletEnabled val="1"/>
        </dgm:presLayoutVars>
      </dgm:prSet>
      <dgm:spPr/>
    </dgm:pt>
    <dgm:pt modelId="{476A98F6-59B1-4DC6-8B12-2561EF9DF643}" type="pres">
      <dgm:prSet presAssocID="{E283061D-2A41-4BF0-80BD-EC03511BA16F}" presName="childNode" presStyleLbl="revTx" presStyleIdx="0" presStyleCnt="3">
        <dgm:presLayoutVars>
          <dgm:bulletEnabled val="1"/>
        </dgm:presLayoutVars>
      </dgm:prSet>
      <dgm:spPr/>
    </dgm:pt>
    <dgm:pt modelId="{2D100C9A-226F-4DFD-BDE4-C84A8635050B}" type="pres">
      <dgm:prSet presAssocID="{094FA3A1-B54E-4459-AEEA-0AAD697BAAD9}" presName="Name25" presStyleLbl="parChTrans1D1" presStyleIdx="1" presStyleCnt="3"/>
      <dgm:spPr/>
    </dgm:pt>
    <dgm:pt modelId="{5DDFF184-158A-4680-B69D-188CFA1D0395}" type="pres">
      <dgm:prSet presAssocID="{403F26CA-C1C6-4C8C-AE69-E6BF827345E1}" presName="node" presStyleCnt="0"/>
      <dgm:spPr/>
    </dgm:pt>
    <dgm:pt modelId="{14278C14-BA07-4AD3-AA89-1B64E8953E57}" type="pres">
      <dgm:prSet presAssocID="{403F26CA-C1C6-4C8C-AE69-E6BF827345E1}" presName="parentNode" presStyleLbl="node1" presStyleIdx="2" presStyleCnt="4">
        <dgm:presLayoutVars>
          <dgm:chMax val="1"/>
          <dgm:bulletEnabled val="1"/>
        </dgm:presLayoutVars>
      </dgm:prSet>
      <dgm:spPr/>
    </dgm:pt>
    <dgm:pt modelId="{7DB93FB1-C3B5-4DBB-AA99-CB70ACAB34DE}" type="pres">
      <dgm:prSet presAssocID="{403F26CA-C1C6-4C8C-AE69-E6BF827345E1}" presName="childNode" presStyleLbl="revTx" presStyleIdx="1" presStyleCnt="3">
        <dgm:presLayoutVars>
          <dgm:bulletEnabled val="1"/>
        </dgm:presLayoutVars>
      </dgm:prSet>
      <dgm:spPr/>
    </dgm:pt>
    <dgm:pt modelId="{41BDB495-0241-49DB-A430-8D045422F5ED}" type="pres">
      <dgm:prSet presAssocID="{C1B0CE7D-01CC-45BB-8D51-04DDE2212393}" presName="Name25" presStyleLbl="parChTrans1D1" presStyleIdx="2" presStyleCnt="3"/>
      <dgm:spPr/>
    </dgm:pt>
    <dgm:pt modelId="{7F22CDFD-F721-450C-BF84-7216CED348E6}" type="pres">
      <dgm:prSet presAssocID="{FE9AAB5E-699B-4BE3-9CB6-74B47C529E92}" presName="node" presStyleCnt="0"/>
      <dgm:spPr/>
    </dgm:pt>
    <dgm:pt modelId="{2EC7E54C-50A5-4CED-89D8-070398B614A9}" type="pres">
      <dgm:prSet presAssocID="{FE9AAB5E-699B-4BE3-9CB6-74B47C529E92}" presName="parentNode" presStyleLbl="node1" presStyleIdx="3" presStyleCnt="4">
        <dgm:presLayoutVars>
          <dgm:chMax val="1"/>
          <dgm:bulletEnabled val="1"/>
        </dgm:presLayoutVars>
      </dgm:prSet>
      <dgm:spPr/>
    </dgm:pt>
    <dgm:pt modelId="{2C6ABCA1-19CA-44B4-A84B-691F8A535932}" type="pres">
      <dgm:prSet presAssocID="{FE9AAB5E-699B-4BE3-9CB6-74B47C529E92}" presName="childNode" presStyleLbl="revTx" presStyleIdx="2" presStyleCnt="3">
        <dgm:presLayoutVars>
          <dgm:bulletEnabled val="1"/>
        </dgm:presLayoutVars>
      </dgm:prSet>
      <dgm:spPr/>
    </dgm:pt>
  </dgm:ptLst>
  <dgm:cxnLst>
    <dgm:cxn modelId="{25604F03-6C04-4247-83BE-2A4B384AC5C2}" srcId="{FE9AAB5E-699B-4BE3-9CB6-74B47C529E92}" destId="{B8CAF303-3A8D-42B9-B465-160F29CDD489}" srcOrd="0" destOrd="0" parTransId="{86D87816-7223-4C33-B36E-E1645B2D8123}" sibTransId="{877B785A-E5AC-4C2A-BA33-A37DA97D140F}"/>
    <dgm:cxn modelId="{86CBC708-C9E8-40B0-B8C5-5664B11B935D}" type="presOf" srcId="{FE9AAB5E-699B-4BE3-9CB6-74B47C529E92}" destId="{2EC7E54C-50A5-4CED-89D8-070398B614A9}" srcOrd="0" destOrd="0" presId="urn:microsoft.com/office/officeart/2005/8/layout/radial2"/>
    <dgm:cxn modelId="{94574709-668C-4D84-B3A4-480399411208}" type="presOf" srcId="{C448DA24-87BA-4456-B540-ED7F98D317E9}" destId="{7DB93FB1-C3B5-4DBB-AA99-CB70ACAB34DE}" srcOrd="0" destOrd="3" presId="urn:microsoft.com/office/officeart/2005/8/layout/radial2"/>
    <dgm:cxn modelId="{9072DF15-5495-4ACC-9EB0-8CFEE6D13123}" srcId="{FE9AAB5E-699B-4BE3-9CB6-74B47C529E92}" destId="{8C322F47-1867-47ED-8207-3E5D085EAC31}" srcOrd="2" destOrd="0" parTransId="{75A4EE2E-FE55-45C8-8E56-1C48FF12AE3B}" sibTransId="{89874000-6BFE-49ED-92E4-73591F2E0D62}"/>
    <dgm:cxn modelId="{09028518-0A66-4978-9A8A-821DBBBF6932}" type="presOf" srcId="{2F72A2B8-2CBE-4995-A60E-157CCAB65635}" destId="{C5A5AD69-0B9D-441D-9C98-F4987276A4A4}" srcOrd="0" destOrd="0" presId="urn:microsoft.com/office/officeart/2005/8/layout/radial2"/>
    <dgm:cxn modelId="{F5F7CB28-1A96-40AD-A532-E797DA67F90B}" type="presOf" srcId="{403F26CA-C1C6-4C8C-AE69-E6BF827345E1}" destId="{14278C14-BA07-4AD3-AA89-1B64E8953E57}" srcOrd="0" destOrd="0" presId="urn:microsoft.com/office/officeart/2005/8/layout/radial2"/>
    <dgm:cxn modelId="{397F6836-86B2-4016-AFAF-D683BD6237CC}" type="presOf" srcId="{355DDA05-BFE8-480E-9CBD-1A480938198F}" destId="{2C6ABCA1-19CA-44B4-A84B-691F8A535932}" srcOrd="0" destOrd="1" presId="urn:microsoft.com/office/officeart/2005/8/layout/radial2"/>
    <dgm:cxn modelId="{85B1CB3B-446C-433F-82AC-FE891AFAEBFC}" srcId="{403F26CA-C1C6-4C8C-AE69-E6BF827345E1}" destId="{B95EA53E-778B-4987-A9C5-0BB1E3117BA9}" srcOrd="1" destOrd="0" parTransId="{9B81F032-808E-4EC2-808C-FB4BC147F4F3}" sibTransId="{44C2E563-5A8D-4074-8EBB-07A3C509B660}"/>
    <dgm:cxn modelId="{366F2D5B-5470-45D1-AD05-A96445738557}" type="presOf" srcId="{5757E33E-8ED9-4AF9-ABD0-D011E0B02860}" destId="{7DB93FB1-C3B5-4DBB-AA99-CB70ACAB34DE}" srcOrd="0" destOrd="4" presId="urn:microsoft.com/office/officeart/2005/8/layout/radial2"/>
    <dgm:cxn modelId="{7335AA5B-2458-4C33-AC20-BE3600610614}" srcId="{E283061D-2A41-4BF0-80BD-EC03511BA16F}" destId="{82D83193-639D-4F72-985A-11B0C53089BF}" srcOrd="1" destOrd="0" parTransId="{88237734-446C-4CE6-BB0D-FFDBE88918C0}" sibTransId="{A2FBB9DC-006A-4E14-A2E2-832529F618E4}"/>
    <dgm:cxn modelId="{12969B5C-CB49-493A-80EC-3157A89F241C}" srcId="{403F26CA-C1C6-4C8C-AE69-E6BF827345E1}" destId="{C448DA24-87BA-4456-B540-ED7F98D317E9}" srcOrd="3" destOrd="0" parTransId="{9DBE827D-1597-4159-A193-28781271DD1B}" sibTransId="{D10DA829-0C62-4257-AFF6-4B297D0E2C1F}"/>
    <dgm:cxn modelId="{8F3E145F-FE46-4918-B5AF-005041E192E8}" srcId="{63928DA7-8013-4AC8-90DD-1C1D9A4BFFC4}" destId="{403F26CA-C1C6-4C8C-AE69-E6BF827345E1}" srcOrd="1" destOrd="0" parTransId="{094FA3A1-B54E-4459-AEEA-0AAD697BAAD9}" sibTransId="{8BE23EC5-099D-45E6-8760-703C50D451B5}"/>
    <dgm:cxn modelId="{D50A3D42-0AFA-4676-AD79-652FB00F8B3A}" type="presOf" srcId="{63928DA7-8013-4AC8-90DD-1C1D9A4BFFC4}" destId="{749A88DE-C5DD-411B-872F-0B241E48827D}" srcOrd="0" destOrd="0" presId="urn:microsoft.com/office/officeart/2005/8/layout/radial2"/>
    <dgm:cxn modelId="{6F158142-0C96-4873-B917-D787FDD08B49}" srcId="{63928DA7-8013-4AC8-90DD-1C1D9A4BFFC4}" destId="{FE9AAB5E-699B-4BE3-9CB6-74B47C529E92}" srcOrd="2" destOrd="0" parTransId="{C1B0CE7D-01CC-45BB-8D51-04DDE2212393}" sibTransId="{7BC4C105-732E-407D-B59C-21943AD4453A}"/>
    <dgm:cxn modelId="{BCF2F94D-4E81-44A3-9862-836FE362CFBF}" srcId="{403F26CA-C1C6-4C8C-AE69-E6BF827345E1}" destId="{6E9214C8-3233-496D-861F-C48C5717D286}" srcOrd="0" destOrd="0" parTransId="{528B8038-961A-4017-8644-A389BA248153}" sibTransId="{33302EB1-7B31-4467-968A-4BF87349E1ED}"/>
    <dgm:cxn modelId="{86A28372-5489-4EDA-BBF5-4CC68F919AFA}" srcId="{FE9AAB5E-699B-4BE3-9CB6-74B47C529E92}" destId="{355DDA05-BFE8-480E-9CBD-1A480938198F}" srcOrd="1" destOrd="0" parTransId="{93EF78D2-D9A0-49F6-9AC7-24D9734E0F4C}" sibTransId="{C5BAF7C7-B205-418B-9665-F0533E5BA614}"/>
    <dgm:cxn modelId="{01825773-EB2F-4FE1-80A3-8F1501708A11}" type="presOf" srcId="{6F370BB7-53A5-468E-9F91-BA12077048D7}" destId="{7DB93FB1-C3B5-4DBB-AA99-CB70ACAB34DE}" srcOrd="0" destOrd="2" presId="urn:microsoft.com/office/officeart/2005/8/layout/radial2"/>
    <dgm:cxn modelId="{FAE40E78-569A-4ECA-B16B-B1F419613F6D}" type="presOf" srcId="{8C322F47-1867-47ED-8207-3E5D085EAC31}" destId="{2C6ABCA1-19CA-44B4-A84B-691F8A535932}" srcOrd="0" destOrd="2" presId="urn:microsoft.com/office/officeart/2005/8/layout/radial2"/>
    <dgm:cxn modelId="{CF57A689-4AF1-4A4F-8B8A-8F4200E4954A}" srcId="{403F26CA-C1C6-4C8C-AE69-E6BF827345E1}" destId="{6F370BB7-53A5-468E-9F91-BA12077048D7}" srcOrd="2" destOrd="0" parTransId="{DA370677-0676-4BB0-8915-194F068D35EA}" sibTransId="{7FB6A5D4-BEFC-4974-B096-260A3488D350}"/>
    <dgm:cxn modelId="{0F477F92-E73C-4A82-BFDD-D4C4C0FEA688}" type="presOf" srcId="{82D83193-639D-4F72-985A-11B0C53089BF}" destId="{476A98F6-59B1-4DC6-8B12-2561EF9DF643}" srcOrd="0" destOrd="1" presId="urn:microsoft.com/office/officeart/2005/8/layout/radial2"/>
    <dgm:cxn modelId="{A0B023C6-444F-4FD0-A484-D5E4BF6A5E8F}" type="presOf" srcId="{B8CAF303-3A8D-42B9-B465-160F29CDD489}" destId="{2C6ABCA1-19CA-44B4-A84B-691F8A535932}" srcOrd="0" destOrd="0" presId="urn:microsoft.com/office/officeart/2005/8/layout/radial2"/>
    <dgm:cxn modelId="{6269DDD3-9B38-4DDC-8965-DD2597394BF6}" type="presOf" srcId="{E283061D-2A41-4BF0-80BD-EC03511BA16F}" destId="{1EF6A6CB-60B1-4C9B-812D-B737656F1C46}" srcOrd="0" destOrd="0" presId="urn:microsoft.com/office/officeart/2005/8/layout/radial2"/>
    <dgm:cxn modelId="{E25BF7D5-033C-4426-917E-ED82E450F589}" type="presOf" srcId="{094FA3A1-B54E-4459-AEEA-0AAD697BAAD9}" destId="{2D100C9A-226F-4DFD-BDE4-C84A8635050B}" srcOrd="0" destOrd="0" presId="urn:microsoft.com/office/officeart/2005/8/layout/radial2"/>
    <dgm:cxn modelId="{249BAFD6-3EB3-47C8-9F8F-B26762A9DB69}" type="presOf" srcId="{B95EA53E-778B-4987-A9C5-0BB1E3117BA9}" destId="{7DB93FB1-C3B5-4DBB-AA99-CB70ACAB34DE}" srcOrd="0" destOrd="1" presId="urn:microsoft.com/office/officeart/2005/8/layout/radial2"/>
    <dgm:cxn modelId="{8B68E2D9-0E0F-4D99-90E4-F7CA937C18CC}" srcId="{63928DA7-8013-4AC8-90DD-1C1D9A4BFFC4}" destId="{E283061D-2A41-4BF0-80BD-EC03511BA16F}" srcOrd="0" destOrd="0" parTransId="{2F72A2B8-2CBE-4995-A60E-157CCAB65635}" sibTransId="{79CA0FC1-0E63-488F-AA66-ECB62903C1C3}"/>
    <dgm:cxn modelId="{4D304ADD-3D84-462A-B760-BD580E2CE7CD}" srcId="{E283061D-2A41-4BF0-80BD-EC03511BA16F}" destId="{24BD29F6-F35D-4738-94CC-E4A9D56069F2}" srcOrd="0" destOrd="0" parTransId="{D5078B59-485E-42A0-B800-EDED7E472D2E}" sibTransId="{3F9FA9FE-92D2-4EA3-BBA0-0403D26F1923}"/>
    <dgm:cxn modelId="{4F985BE8-BCFD-48CF-9D90-93B3EEAC4962}" type="presOf" srcId="{6E9214C8-3233-496D-861F-C48C5717D286}" destId="{7DB93FB1-C3B5-4DBB-AA99-CB70ACAB34DE}" srcOrd="0" destOrd="0" presId="urn:microsoft.com/office/officeart/2005/8/layout/radial2"/>
    <dgm:cxn modelId="{EAF238EB-244E-4401-82C6-61089BB97CAC}" srcId="{403F26CA-C1C6-4C8C-AE69-E6BF827345E1}" destId="{5757E33E-8ED9-4AF9-ABD0-D011E0B02860}" srcOrd="4" destOrd="0" parTransId="{EE4ABC92-9AA2-4AB7-8FAF-B2957ED6E794}" sibTransId="{03D9CEEE-8ADB-43F3-9BED-26C1E529B04A}"/>
    <dgm:cxn modelId="{EE0A01FE-35A2-4BCA-9B33-510E8ADA69A6}" type="presOf" srcId="{C1B0CE7D-01CC-45BB-8D51-04DDE2212393}" destId="{41BDB495-0241-49DB-A430-8D045422F5ED}" srcOrd="0" destOrd="0" presId="urn:microsoft.com/office/officeart/2005/8/layout/radial2"/>
    <dgm:cxn modelId="{E59956FE-E78B-4A1E-89E3-C94B0873A738}" type="presOf" srcId="{24BD29F6-F35D-4738-94CC-E4A9D56069F2}" destId="{476A98F6-59B1-4DC6-8B12-2561EF9DF643}" srcOrd="0" destOrd="0" presId="urn:microsoft.com/office/officeart/2005/8/layout/radial2"/>
    <dgm:cxn modelId="{4A63E09E-3680-4B34-9EDD-1C6CD10D4079}" type="presParOf" srcId="{749A88DE-C5DD-411B-872F-0B241E48827D}" destId="{654F7539-DB3E-406E-995E-7AFD73CA13A3}" srcOrd="0" destOrd="0" presId="urn:microsoft.com/office/officeart/2005/8/layout/radial2"/>
    <dgm:cxn modelId="{3F3559AB-7743-43C5-9B58-C2C10960E510}" type="presParOf" srcId="{654F7539-DB3E-406E-995E-7AFD73CA13A3}" destId="{34B2C788-2D6B-4666-BD15-2FCADD98F41B}" srcOrd="0" destOrd="0" presId="urn:microsoft.com/office/officeart/2005/8/layout/radial2"/>
    <dgm:cxn modelId="{436B6999-744B-40E9-83C0-56E4B12C0291}" type="presParOf" srcId="{34B2C788-2D6B-4666-BD15-2FCADD98F41B}" destId="{28B17195-6359-41A3-9AA1-75134EF40AA0}" srcOrd="0" destOrd="0" presId="urn:microsoft.com/office/officeart/2005/8/layout/radial2"/>
    <dgm:cxn modelId="{356674FA-4FBE-4BE7-9B39-B4778408D2BA}" type="presParOf" srcId="{34B2C788-2D6B-4666-BD15-2FCADD98F41B}" destId="{763EAF44-13C6-4C0C-AF3C-75CE6A7CD80E}" srcOrd="1" destOrd="0" presId="urn:microsoft.com/office/officeart/2005/8/layout/radial2"/>
    <dgm:cxn modelId="{032C7034-6B38-4B3F-BAAE-74F714524F9D}" type="presParOf" srcId="{654F7539-DB3E-406E-995E-7AFD73CA13A3}" destId="{C5A5AD69-0B9D-441D-9C98-F4987276A4A4}" srcOrd="1" destOrd="0" presId="urn:microsoft.com/office/officeart/2005/8/layout/radial2"/>
    <dgm:cxn modelId="{60735BAE-8E23-4DFB-A52B-DADDA6F42494}" type="presParOf" srcId="{654F7539-DB3E-406E-995E-7AFD73CA13A3}" destId="{22D9C0D6-9CD2-41D9-809C-30EFEF1872C1}" srcOrd="2" destOrd="0" presId="urn:microsoft.com/office/officeart/2005/8/layout/radial2"/>
    <dgm:cxn modelId="{73FF8018-73EE-4305-B943-0D5F3FACD7ED}" type="presParOf" srcId="{22D9C0D6-9CD2-41D9-809C-30EFEF1872C1}" destId="{1EF6A6CB-60B1-4C9B-812D-B737656F1C46}" srcOrd="0" destOrd="0" presId="urn:microsoft.com/office/officeart/2005/8/layout/radial2"/>
    <dgm:cxn modelId="{94DDF05C-C46A-4E11-9C84-0F11A29DBC16}" type="presParOf" srcId="{22D9C0D6-9CD2-41D9-809C-30EFEF1872C1}" destId="{476A98F6-59B1-4DC6-8B12-2561EF9DF643}" srcOrd="1" destOrd="0" presId="urn:microsoft.com/office/officeart/2005/8/layout/radial2"/>
    <dgm:cxn modelId="{FC8333DC-081A-42A4-80BC-EE48612201B8}" type="presParOf" srcId="{654F7539-DB3E-406E-995E-7AFD73CA13A3}" destId="{2D100C9A-226F-4DFD-BDE4-C84A8635050B}" srcOrd="3" destOrd="0" presId="urn:microsoft.com/office/officeart/2005/8/layout/radial2"/>
    <dgm:cxn modelId="{17C441F5-0286-4B70-88B0-2CD856F3D07D}" type="presParOf" srcId="{654F7539-DB3E-406E-995E-7AFD73CA13A3}" destId="{5DDFF184-158A-4680-B69D-188CFA1D0395}" srcOrd="4" destOrd="0" presId="urn:microsoft.com/office/officeart/2005/8/layout/radial2"/>
    <dgm:cxn modelId="{3ABE3849-FDAF-4290-91E2-565BE8AD8CA5}" type="presParOf" srcId="{5DDFF184-158A-4680-B69D-188CFA1D0395}" destId="{14278C14-BA07-4AD3-AA89-1B64E8953E57}" srcOrd="0" destOrd="0" presId="urn:microsoft.com/office/officeart/2005/8/layout/radial2"/>
    <dgm:cxn modelId="{2CEB8091-B103-49B2-833D-45D48167FF70}" type="presParOf" srcId="{5DDFF184-158A-4680-B69D-188CFA1D0395}" destId="{7DB93FB1-C3B5-4DBB-AA99-CB70ACAB34DE}" srcOrd="1" destOrd="0" presId="urn:microsoft.com/office/officeart/2005/8/layout/radial2"/>
    <dgm:cxn modelId="{D749C144-E3C1-411D-8AB7-8E3584C8B044}" type="presParOf" srcId="{654F7539-DB3E-406E-995E-7AFD73CA13A3}" destId="{41BDB495-0241-49DB-A430-8D045422F5ED}" srcOrd="5" destOrd="0" presId="urn:microsoft.com/office/officeart/2005/8/layout/radial2"/>
    <dgm:cxn modelId="{C4F56C7C-FFE0-4578-9C05-6FC62ABA0BFB}" type="presParOf" srcId="{654F7539-DB3E-406E-995E-7AFD73CA13A3}" destId="{7F22CDFD-F721-450C-BF84-7216CED348E6}" srcOrd="6" destOrd="0" presId="urn:microsoft.com/office/officeart/2005/8/layout/radial2"/>
    <dgm:cxn modelId="{ADA7E7AD-238F-4DC4-95E6-A10C7B7DA91D}" type="presParOf" srcId="{7F22CDFD-F721-450C-BF84-7216CED348E6}" destId="{2EC7E54C-50A5-4CED-89D8-070398B614A9}" srcOrd="0" destOrd="0" presId="urn:microsoft.com/office/officeart/2005/8/layout/radial2"/>
    <dgm:cxn modelId="{90FF4E2E-067F-4C57-9DA9-7257006163F8}" type="presParOf" srcId="{7F22CDFD-F721-450C-BF84-7216CED348E6}" destId="{2C6ABCA1-19CA-44B4-A84B-691F8A535932}" srcOrd="1" destOrd="0" presId="urn:microsoft.com/office/officeart/2005/8/layout/radial2"/>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B83610-4F57-40A2-9E39-70CBB4B226AD}">
      <dsp:nvSpPr>
        <dsp:cNvPr id="0" name=""/>
        <dsp:cNvSpPr/>
      </dsp:nvSpPr>
      <dsp:spPr>
        <a:xfrm rot="5400000">
          <a:off x="3413134" y="-1439533"/>
          <a:ext cx="627948" cy="350786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Stability of the government</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Potential changes of legislation</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Global inffluences</a:t>
          </a:r>
        </a:p>
      </dsp:txBody>
      <dsp:txXfrm rot="-5400000">
        <a:off x="1973175" y="31080"/>
        <a:ext cx="3477213" cy="566640"/>
      </dsp:txXfrm>
    </dsp:sp>
    <dsp:sp modelId="{76C94049-F3F1-492D-8508-D67ECC76B851}">
      <dsp:nvSpPr>
        <dsp:cNvPr id="0" name=""/>
        <dsp:cNvSpPr/>
      </dsp:nvSpPr>
      <dsp:spPr>
        <a:xfrm>
          <a:off x="0" y="69509"/>
          <a:ext cx="1973175" cy="51517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POLITICAL</a:t>
          </a:r>
        </a:p>
      </dsp:txBody>
      <dsp:txXfrm>
        <a:off x="25149" y="94658"/>
        <a:ext cx="1922877" cy="464879"/>
      </dsp:txXfrm>
    </dsp:sp>
    <dsp:sp modelId="{6B4068C0-4C66-46D1-A2DC-A08482659D45}">
      <dsp:nvSpPr>
        <dsp:cNvPr id="0" name=""/>
        <dsp:cNvSpPr/>
      </dsp:nvSpPr>
      <dsp:spPr>
        <a:xfrm rot="5400000">
          <a:off x="3511719" y="-870102"/>
          <a:ext cx="412142" cy="3535725"/>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Economic growth</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Employment and inflation rates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Consumer confidence</a:t>
          </a:r>
        </a:p>
      </dsp:txBody>
      <dsp:txXfrm rot="-5400000">
        <a:off x="1949928" y="711808"/>
        <a:ext cx="3515606" cy="371904"/>
      </dsp:txXfrm>
    </dsp:sp>
    <dsp:sp modelId="{4D38D564-4205-4200-9F5D-EDC986854C73}">
      <dsp:nvSpPr>
        <dsp:cNvPr id="0" name=""/>
        <dsp:cNvSpPr/>
      </dsp:nvSpPr>
      <dsp:spPr>
        <a:xfrm>
          <a:off x="0" y="656605"/>
          <a:ext cx="1949927" cy="48725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ECONOMICAL</a:t>
          </a:r>
        </a:p>
      </dsp:txBody>
      <dsp:txXfrm>
        <a:off x="23786" y="680391"/>
        <a:ext cx="1902355" cy="439683"/>
      </dsp:txXfrm>
    </dsp:sp>
    <dsp:sp modelId="{529A2997-B7BB-48FB-B312-3D245F90C616}">
      <dsp:nvSpPr>
        <dsp:cNvPr id="0" name=""/>
        <dsp:cNvSpPr/>
      </dsp:nvSpPr>
      <dsp:spPr>
        <a:xfrm rot="5400000">
          <a:off x="3493611" y="-330912"/>
          <a:ext cx="474280" cy="351129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Income distribuition</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Demographic Influences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Lifestyle factors</a:t>
          </a:r>
        </a:p>
      </dsp:txBody>
      <dsp:txXfrm rot="-5400000">
        <a:off x="1975103" y="1210748"/>
        <a:ext cx="3488144" cy="427976"/>
      </dsp:txXfrm>
    </dsp:sp>
    <dsp:sp modelId="{C6D62ABD-FDF0-4CAA-B39D-86901711B4BA}">
      <dsp:nvSpPr>
        <dsp:cNvPr id="0" name=""/>
        <dsp:cNvSpPr/>
      </dsp:nvSpPr>
      <dsp:spPr>
        <a:xfrm>
          <a:off x="6355" y="1160794"/>
          <a:ext cx="1975104" cy="51517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SOCIAL/CULTURAL</a:t>
          </a:r>
        </a:p>
      </dsp:txBody>
      <dsp:txXfrm>
        <a:off x="31504" y="1185943"/>
        <a:ext cx="1924806" cy="46487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4F3B17-7067-4465-A15D-8DF1C4548AE4}">
      <dsp:nvSpPr>
        <dsp:cNvPr id="0" name=""/>
        <dsp:cNvSpPr/>
      </dsp:nvSpPr>
      <dsp:spPr>
        <a:xfrm rot="5400000">
          <a:off x="3499192" y="-1478743"/>
          <a:ext cx="428575" cy="3495040"/>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International influences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Changes in technology</a:t>
          </a:r>
        </a:p>
      </dsp:txBody>
      <dsp:txXfrm rot="-5400000">
        <a:off x="1965960" y="75410"/>
        <a:ext cx="3474119" cy="386733"/>
      </dsp:txXfrm>
    </dsp:sp>
    <dsp:sp modelId="{D84C7606-EA59-4DD0-AD6B-713FDA1F16EB}">
      <dsp:nvSpPr>
        <dsp:cNvPr id="0" name=""/>
        <dsp:cNvSpPr/>
      </dsp:nvSpPr>
      <dsp:spPr>
        <a:xfrm>
          <a:off x="0" y="917"/>
          <a:ext cx="1965960" cy="5357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TECHNOLOGICAL</a:t>
          </a:r>
        </a:p>
      </dsp:txBody>
      <dsp:txXfrm>
        <a:off x="26152" y="27069"/>
        <a:ext cx="1913656" cy="483415"/>
      </dsp:txXfrm>
    </dsp:sp>
    <dsp:sp modelId="{69499F0C-215E-4419-AD85-DBEE850E0B20}">
      <dsp:nvSpPr>
        <dsp:cNvPr id="0" name=""/>
        <dsp:cNvSpPr/>
      </dsp:nvSpPr>
      <dsp:spPr>
        <a:xfrm rot="5400000">
          <a:off x="3441781" y="-914319"/>
          <a:ext cx="536143" cy="349162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Taxation policies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Employment laws and Industry regulations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Health and Safety</a:t>
          </a:r>
        </a:p>
        <a:p>
          <a:pPr marL="57150" lvl="1" indent="-57150" algn="l" defTabSz="444500">
            <a:lnSpc>
              <a:spcPct val="90000"/>
            </a:lnSpc>
            <a:spcBef>
              <a:spcPct val="0"/>
            </a:spcBef>
            <a:spcAft>
              <a:spcPct val="15000"/>
            </a:spcAft>
            <a:buChar char="•"/>
          </a:pPr>
          <a:endParaRPr lang="en-US" sz="1000" kern="1200">
            <a:latin typeface="Arial" panose="020B0604020202020204" pitchFamily="34" charset="0"/>
            <a:cs typeface="Arial" panose="020B0604020202020204" pitchFamily="34" charset="0"/>
          </a:endParaRPr>
        </a:p>
      </dsp:txBody>
      <dsp:txXfrm rot="-5400000">
        <a:off x="1964040" y="589594"/>
        <a:ext cx="3465454" cy="483799"/>
      </dsp:txXfrm>
    </dsp:sp>
    <dsp:sp modelId="{F6FF7BFA-055B-4984-9085-95E30138DCA1}">
      <dsp:nvSpPr>
        <dsp:cNvPr id="0" name=""/>
        <dsp:cNvSpPr/>
      </dsp:nvSpPr>
      <dsp:spPr>
        <a:xfrm>
          <a:off x="0" y="563634"/>
          <a:ext cx="1964040" cy="5357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LEGAL</a:t>
          </a:r>
        </a:p>
      </dsp:txBody>
      <dsp:txXfrm>
        <a:off x="26152" y="589786"/>
        <a:ext cx="1911736" cy="483415"/>
      </dsp:txXfrm>
    </dsp:sp>
    <dsp:sp modelId="{FCA1244E-CC1C-4896-AAE7-DE182601A479}">
      <dsp:nvSpPr>
        <dsp:cNvPr id="0" name=""/>
        <dsp:cNvSpPr/>
      </dsp:nvSpPr>
      <dsp:spPr>
        <a:xfrm rot="5400000">
          <a:off x="3432113" y="-341721"/>
          <a:ext cx="555480" cy="349162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Regulations and restrictions</a:t>
          </a:r>
        </a:p>
        <a:p>
          <a:pPr marL="57150" lvl="1" indent="-57150" algn="l"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Attitudes of customers</a:t>
          </a:r>
        </a:p>
      </dsp:txBody>
      <dsp:txXfrm rot="-5400000">
        <a:off x="1964040" y="1153468"/>
        <a:ext cx="3464510" cy="501248"/>
      </dsp:txXfrm>
    </dsp:sp>
    <dsp:sp modelId="{1D57A51F-CFFD-42C3-BC64-090AF8513DF9}">
      <dsp:nvSpPr>
        <dsp:cNvPr id="0" name=""/>
        <dsp:cNvSpPr/>
      </dsp:nvSpPr>
      <dsp:spPr>
        <a:xfrm>
          <a:off x="0" y="1136232"/>
          <a:ext cx="1964040" cy="5357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22860" rIns="45720" bIns="22860" numCol="1" spcCol="1270" anchor="ctr" anchorCtr="0">
          <a:noAutofit/>
        </a:bodyPr>
        <a:lstStyle/>
        <a:p>
          <a:pPr marL="0" lvl="0" indent="0" algn="ctr" defTabSz="533400">
            <a:lnSpc>
              <a:spcPct val="90000"/>
            </a:lnSpc>
            <a:spcBef>
              <a:spcPct val="0"/>
            </a:spcBef>
            <a:spcAft>
              <a:spcPct val="35000"/>
            </a:spcAft>
            <a:buNone/>
          </a:pPr>
          <a:r>
            <a:rPr lang="en-US" sz="1200" b="1" kern="1200">
              <a:solidFill>
                <a:sysClr val="windowText" lastClr="000000"/>
              </a:solidFill>
              <a:latin typeface="Arial" panose="020B0604020202020204" pitchFamily="34" charset="0"/>
              <a:cs typeface="Arial" panose="020B0604020202020204" pitchFamily="34" charset="0"/>
            </a:rPr>
            <a:t>ENVIRONMENTAL</a:t>
          </a:r>
        </a:p>
      </dsp:txBody>
      <dsp:txXfrm>
        <a:off x="26152" y="1162384"/>
        <a:ext cx="1911736" cy="483415"/>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004FBA8-E6DB-48B6-9F33-7D92FBEBD3AD}">
      <dsp:nvSpPr>
        <dsp:cNvPr id="0" name=""/>
        <dsp:cNvSpPr/>
      </dsp:nvSpPr>
      <dsp:spPr>
        <a:xfrm>
          <a:off x="2086903" y="1032449"/>
          <a:ext cx="1312287" cy="1135181"/>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HOFSTEDE'S CULTURAL DIMENSIONS</a:t>
          </a:r>
        </a:p>
      </dsp:txBody>
      <dsp:txXfrm>
        <a:off x="2304367" y="1220564"/>
        <a:ext cx="877359" cy="758951"/>
      </dsp:txXfrm>
    </dsp:sp>
    <dsp:sp modelId="{67E0BF0F-6B8E-478E-AF6F-DD3740C1579D}">
      <dsp:nvSpPr>
        <dsp:cNvPr id="0" name=""/>
        <dsp:cNvSpPr/>
      </dsp:nvSpPr>
      <dsp:spPr>
        <a:xfrm>
          <a:off x="2908647" y="489341"/>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C45CD52-6118-43DB-ABFA-BBFF5EAF422C}">
      <dsp:nvSpPr>
        <dsp:cNvPr id="0" name=""/>
        <dsp:cNvSpPr/>
      </dsp:nvSpPr>
      <dsp:spPr>
        <a:xfrm>
          <a:off x="2207784" y="0"/>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POWER DISTANCE</a:t>
          </a:r>
        </a:p>
      </dsp:txBody>
      <dsp:txXfrm>
        <a:off x="2386002" y="154180"/>
        <a:ext cx="718974" cy="621996"/>
      </dsp:txXfrm>
    </dsp:sp>
    <dsp:sp modelId="{1CC816EE-CB93-45D0-A410-A09FA7B1CC29}">
      <dsp:nvSpPr>
        <dsp:cNvPr id="0" name=""/>
        <dsp:cNvSpPr/>
      </dsp:nvSpPr>
      <dsp:spPr>
        <a:xfrm>
          <a:off x="3486493" y="1286880"/>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F26594A-477B-4F6A-8795-667339941BCC}">
      <dsp:nvSpPr>
        <dsp:cNvPr id="0" name=""/>
        <dsp:cNvSpPr/>
      </dsp:nvSpPr>
      <dsp:spPr>
        <a:xfrm>
          <a:off x="3194060" y="57223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INVIDUALISM</a:t>
          </a:r>
        </a:p>
        <a:p>
          <a:pPr marL="0" lvl="0" indent="0" algn="ctr" defTabSz="400050">
            <a:lnSpc>
              <a:spcPct val="90000"/>
            </a:lnSpc>
            <a:spcBef>
              <a:spcPct val="0"/>
            </a:spcBef>
            <a:spcAft>
              <a:spcPct val="35000"/>
            </a:spcAft>
            <a:buNone/>
          </a:pPr>
          <a:r>
            <a:rPr lang="en-US" sz="900" b="1" kern="1200">
              <a:solidFill>
                <a:sysClr val="windowText" lastClr="000000"/>
              </a:solidFill>
            </a:rPr>
            <a:t>VS</a:t>
          </a:r>
        </a:p>
        <a:p>
          <a:pPr marL="0" lvl="0" indent="0" algn="ctr" defTabSz="400050">
            <a:lnSpc>
              <a:spcPct val="90000"/>
            </a:lnSpc>
            <a:spcBef>
              <a:spcPct val="0"/>
            </a:spcBef>
            <a:spcAft>
              <a:spcPct val="35000"/>
            </a:spcAft>
            <a:buNone/>
          </a:pPr>
          <a:r>
            <a:rPr lang="en-US" sz="900" b="1" kern="1200">
              <a:solidFill>
                <a:sysClr val="windowText" lastClr="000000"/>
              </a:solidFill>
            </a:rPr>
            <a:t>COLLECTIVISM</a:t>
          </a:r>
        </a:p>
      </dsp:txBody>
      <dsp:txXfrm>
        <a:off x="3372278" y="726411"/>
        <a:ext cx="718974" cy="621996"/>
      </dsp:txXfrm>
    </dsp:sp>
    <dsp:sp modelId="{D2EBB8A9-7E6B-4094-B528-2592E130A1C6}">
      <dsp:nvSpPr>
        <dsp:cNvPr id="0" name=""/>
        <dsp:cNvSpPr/>
      </dsp:nvSpPr>
      <dsp:spPr>
        <a:xfrm>
          <a:off x="3085084" y="2187153"/>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DE49910-C59F-42DF-A249-CBD5D1634788}">
      <dsp:nvSpPr>
        <dsp:cNvPr id="0" name=""/>
        <dsp:cNvSpPr/>
      </dsp:nvSpPr>
      <dsp:spPr>
        <a:xfrm>
          <a:off x="3194060" y="169717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MASCULINITY</a:t>
          </a:r>
        </a:p>
        <a:p>
          <a:pPr marL="0" lvl="0" indent="0" algn="ctr" defTabSz="400050">
            <a:lnSpc>
              <a:spcPct val="90000"/>
            </a:lnSpc>
            <a:spcBef>
              <a:spcPct val="0"/>
            </a:spcBef>
            <a:spcAft>
              <a:spcPct val="35000"/>
            </a:spcAft>
            <a:buNone/>
          </a:pPr>
          <a:r>
            <a:rPr lang="en-US" sz="900" b="1" kern="1200">
              <a:solidFill>
                <a:sysClr val="windowText" lastClr="000000"/>
              </a:solidFill>
            </a:rPr>
            <a:t>VS</a:t>
          </a:r>
        </a:p>
        <a:p>
          <a:pPr marL="0" lvl="0" indent="0" algn="ctr" defTabSz="400050">
            <a:lnSpc>
              <a:spcPct val="90000"/>
            </a:lnSpc>
            <a:spcBef>
              <a:spcPct val="0"/>
            </a:spcBef>
            <a:spcAft>
              <a:spcPct val="35000"/>
            </a:spcAft>
            <a:buNone/>
          </a:pPr>
          <a:r>
            <a:rPr lang="en-US" sz="900" b="1" kern="1200">
              <a:solidFill>
                <a:sysClr val="windowText" lastClr="000000"/>
              </a:solidFill>
            </a:rPr>
            <a:t>FEMININITY</a:t>
          </a:r>
        </a:p>
      </dsp:txBody>
      <dsp:txXfrm>
        <a:off x="3372278" y="1851352"/>
        <a:ext cx="718974" cy="621996"/>
      </dsp:txXfrm>
    </dsp:sp>
    <dsp:sp modelId="{80D86B5A-B07B-4C9D-94C2-851C9AEE2A97}">
      <dsp:nvSpPr>
        <dsp:cNvPr id="0" name=""/>
        <dsp:cNvSpPr/>
      </dsp:nvSpPr>
      <dsp:spPr>
        <a:xfrm>
          <a:off x="2089345" y="228060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331F622-3A05-43F6-B254-3ECF35410233}">
      <dsp:nvSpPr>
        <dsp:cNvPr id="0" name=""/>
        <dsp:cNvSpPr/>
      </dsp:nvSpPr>
      <dsp:spPr>
        <a:xfrm>
          <a:off x="2207784" y="2270043"/>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UNCERTAINTY AVOIDANCE</a:t>
          </a:r>
        </a:p>
      </dsp:txBody>
      <dsp:txXfrm>
        <a:off x="2386002" y="2424223"/>
        <a:ext cx="718974" cy="621996"/>
      </dsp:txXfrm>
    </dsp:sp>
    <dsp:sp modelId="{80B89AB6-9ADB-4F52-B27B-B40248C33531}">
      <dsp:nvSpPr>
        <dsp:cNvPr id="0" name=""/>
        <dsp:cNvSpPr/>
      </dsp:nvSpPr>
      <dsp:spPr>
        <a:xfrm>
          <a:off x="1502036" y="1483385"/>
          <a:ext cx="495122" cy="426613"/>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C381971B-95F8-49AD-9384-0F73CAAC69F3}">
      <dsp:nvSpPr>
        <dsp:cNvPr id="0" name=""/>
        <dsp:cNvSpPr/>
      </dsp:nvSpPr>
      <dsp:spPr>
        <a:xfrm>
          <a:off x="1216929" y="1697812"/>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LONG VS SHORT TERM ORIENTATION</a:t>
          </a:r>
        </a:p>
      </dsp:txBody>
      <dsp:txXfrm>
        <a:off x="1395147" y="1851992"/>
        <a:ext cx="718974" cy="621996"/>
      </dsp:txXfrm>
    </dsp:sp>
    <dsp:sp modelId="{25DFFDBF-C538-4DCC-822A-F520679286BC}">
      <dsp:nvSpPr>
        <dsp:cNvPr id="0" name=""/>
        <dsp:cNvSpPr/>
      </dsp:nvSpPr>
      <dsp:spPr>
        <a:xfrm>
          <a:off x="1216929" y="570951"/>
          <a:ext cx="1075410" cy="930356"/>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INDULGENCE VS RESTRAINT</a:t>
          </a:r>
        </a:p>
      </dsp:txBody>
      <dsp:txXfrm>
        <a:off x="1395147" y="725131"/>
        <a:ext cx="718974" cy="62199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0C0634-6447-4598-ABA3-B7034265DBBA}">
      <dsp:nvSpPr>
        <dsp:cNvPr id="0" name=""/>
        <dsp:cNvSpPr/>
      </dsp:nvSpPr>
      <dsp:spPr>
        <a:xfrm>
          <a:off x="1286397" y="406278"/>
          <a:ext cx="2530386" cy="2530386"/>
        </a:xfrm>
        <a:prstGeom prst="blockArc">
          <a:avLst>
            <a:gd name="adj1" fmla="val 11958460"/>
            <a:gd name="adj2" fmla="val 16187829"/>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613A76-5863-497A-905E-B712FCFF4AA1}">
      <dsp:nvSpPr>
        <dsp:cNvPr id="0" name=""/>
        <dsp:cNvSpPr/>
      </dsp:nvSpPr>
      <dsp:spPr>
        <a:xfrm>
          <a:off x="1295418" y="379554"/>
          <a:ext cx="2530386" cy="2530386"/>
        </a:xfrm>
        <a:prstGeom prst="blockArc">
          <a:avLst>
            <a:gd name="adj1" fmla="val 7560000"/>
            <a:gd name="adj2" fmla="val 1188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FF4435D-920F-4CF1-8BF5-A111AEC3F07E}">
      <dsp:nvSpPr>
        <dsp:cNvPr id="0" name=""/>
        <dsp:cNvSpPr/>
      </dsp:nvSpPr>
      <dsp:spPr>
        <a:xfrm>
          <a:off x="1295418" y="379554"/>
          <a:ext cx="2530386" cy="2530386"/>
        </a:xfrm>
        <a:prstGeom prst="blockArc">
          <a:avLst>
            <a:gd name="adj1" fmla="val 3240000"/>
            <a:gd name="adj2" fmla="val 756000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2EBC8F9-7C92-4CAF-81F4-E717C25CBD07}">
      <dsp:nvSpPr>
        <dsp:cNvPr id="0" name=""/>
        <dsp:cNvSpPr/>
      </dsp:nvSpPr>
      <dsp:spPr>
        <a:xfrm>
          <a:off x="1243145" y="419706"/>
          <a:ext cx="2530386" cy="2530386"/>
        </a:xfrm>
        <a:prstGeom prst="blockArc">
          <a:avLst>
            <a:gd name="adj1" fmla="val 20342293"/>
            <a:gd name="adj2" fmla="val 3056623"/>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1EFFE1AA-4149-42F7-B72C-83F9ECC50D52}">
      <dsp:nvSpPr>
        <dsp:cNvPr id="0" name=""/>
        <dsp:cNvSpPr/>
      </dsp:nvSpPr>
      <dsp:spPr>
        <a:xfrm>
          <a:off x="1237800" y="405494"/>
          <a:ext cx="2530386" cy="2530386"/>
        </a:xfrm>
        <a:prstGeom prst="blockArc">
          <a:avLst>
            <a:gd name="adj1" fmla="val 16323039"/>
            <a:gd name="adj2" fmla="val 20384530"/>
            <a:gd name="adj3" fmla="val 464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8868AD9-A007-49DE-AFF0-B2098F417087}">
      <dsp:nvSpPr>
        <dsp:cNvPr id="0" name=""/>
        <dsp:cNvSpPr/>
      </dsp:nvSpPr>
      <dsp:spPr>
        <a:xfrm>
          <a:off x="1978061" y="1062197"/>
          <a:ext cx="1165100" cy="11651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kern="1200"/>
            <a:t>PORTERS FIVE FORCES</a:t>
          </a:r>
        </a:p>
      </dsp:txBody>
      <dsp:txXfrm>
        <a:off x="2148686" y="1232822"/>
        <a:ext cx="823850" cy="823850"/>
      </dsp:txXfrm>
    </dsp:sp>
    <dsp:sp modelId="{3154E401-4409-42A7-9626-309AFF8E12A3}">
      <dsp:nvSpPr>
        <dsp:cNvPr id="0" name=""/>
        <dsp:cNvSpPr/>
      </dsp:nvSpPr>
      <dsp:spPr>
        <a:xfrm>
          <a:off x="2139429" y="27861"/>
          <a:ext cx="815570" cy="81557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rPr>
            <a:t>Threat of new entrants</a:t>
          </a:r>
          <a:endParaRPr lang="en-US" sz="900" u="none" kern="1200"/>
        </a:p>
      </dsp:txBody>
      <dsp:txXfrm>
        <a:off x="2258866" y="147298"/>
        <a:ext cx="576696" cy="576696"/>
      </dsp:txXfrm>
    </dsp:sp>
    <dsp:sp modelId="{9E2537AF-2F31-416E-ABD4-DA0C0A19D96F}">
      <dsp:nvSpPr>
        <dsp:cNvPr id="0" name=""/>
        <dsp:cNvSpPr/>
      </dsp:nvSpPr>
      <dsp:spPr>
        <a:xfrm>
          <a:off x="3194220" y="835001"/>
          <a:ext cx="936324" cy="81557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latin typeface="Calibri" panose="020F0502020204030204" pitchFamily="34" charset="0"/>
              <a:cs typeface="Calibri" panose="020F0502020204030204" pitchFamily="34" charset="0"/>
            </a:rPr>
            <a:t>Threat of substitutes</a:t>
          </a:r>
          <a:endParaRPr lang="en-US" sz="900" b="1" u="none" kern="1200">
            <a:latin typeface="Calibri" panose="020F0502020204030204" pitchFamily="34" charset="0"/>
            <a:cs typeface="Calibri" panose="020F0502020204030204" pitchFamily="34" charset="0"/>
          </a:endParaRPr>
        </a:p>
      </dsp:txBody>
      <dsp:txXfrm>
        <a:off x="3331341" y="954438"/>
        <a:ext cx="662082" cy="576696"/>
      </dsp:txXfrm>
    </dsp:sp>
    <dsp:sp modelId="{C7B48EAE-4C68-4EF1-9298-B1C5452A88C5}">
      <dsp:nvSpPr>
        <dsp:cNvPr id="0" name=""/>
        <dsp:cNvSpPr/>
      </dsp:nvSpPr>
      <dsp:spPr>
        <a:xfrm>
          <a:off x="2879230" y="2236772"/>
          <a:ext cx="815570" cy="81557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rPr>
            <a:t>Bargaining power of buyers</a:t>
          </a:r>
          <a:endParaRPr lang="en-US" sz="900" u="none" kern="1200"/>
        </a:p>
      </dsp:txBody>
      <dsp:txXfrm>
        <a:off x="2998667" y="2356209"/>
        <a:ext cx="576696" cy="576696"/>
      </dsp:txXfrm>
    </dsp:sp>
    <dsp:sp modelId="{F5427991-12E9-4EAD-B419-E56F50862811}">
      <dsp:nvSpPr>
        <dsp:cNvPr id="0" name=""/>
        <dsp:cNvSpPr/>
      </dsp:nvSpPr>
      <dsp:spPr>
        <a:xfrm>
          <a:off x="1426422" y="2236772"/>
          <a:ext cx="815570" cy="81557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rPr>
            <a:t>Bargaining power of suppliers</a:t>
          </a:r>
          <a:endParaRPr lang="en-US" sz="900" u="none" kern="1200"/>
        </a:p>
      </dsp:txBody>
      <dsp:txXfrm>
        <a:off x="1545859" y="2356209"/>
        <a:ext cx="576696" cy="576696"/>
      </dsp:txXfrm>
    </dsp:sp>
    <dsp:sp modelId="{494F4D51-4DFD-41EB-B26E-83C7410EB4B0}">
      <dsp:nvSpPr>
        <dsp:cNvPr id="0" name=""/>
        <dsp:cNvSpPr/>
      </dsp:nvSpPr>
      <dsp:spPr>
        <a:xfrm>
          <a:off x="977479" y="855069"/>
          <a:ext cx="815570" cy="81557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u="none" kern="1200">
              <a:solidFill>
                <a:schemeClr val="tx1"/>
              </a:solidFill>
            </a:rPr>
            <a:t>Rivalry inside the industry</a:t>
          </a:r>
          <a:endParaRPr lang="en-US" sz="900" u="none" kern="1200"/>
        </a:p>
      </dsp:txBody>
      <dsp:txXfrm>
        <a:off x="1096916" y="974506"/>
        <a:ext cx="576696" cy="576696"/>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1BDB495-0241-49DB-A430-8D045422F5ED}">
      <dsp:nvSpPr>
        <dsp:cNvPr id="0" name=""/>
        <dsp:cNvSpPr/>
      </dsp:nvSpPr>
      <dsp:spPr>
        <a:xfrm rot="2534087">
          <a:off x="1792410" y="2252041"/>
          <a:ext cx="491116" cy="52998"/>
        </a:xfrm>
        <a:custGeom>
          <a:avLst/>
          <a:gdLst/>
          <a:ahLst/>
          <a:cxnLst/>
          <a:rect l="0" t="0" r="0" b="0"/>
          <a:pathLst>
            <a:path>
              <a:moveTo>
                <a:pt x="0" y="26499"/>
              </a:moveTo>
              <a:lnTo>
                <a:pt x="491116" y="264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D100C9A-226F-4DFD-BDE4-C84A8635050B}">
      <dsp:nvSpPr>
        <dsp:cNvPr id="0" name=""/>
        <dsp:cNvSpPr/>
      </dsp:nvSpPr>
      <dsp:spPr>
        <a:xfrm>
          <a:off x="1856157" y="1573700"/>
          <a:ext cx="553664" cy="52998"/>
        </a:xfrm>
        <a:custGeom>
          <a:avLst/>
          <a:gdLst/>
          <a:ahLst/>
          <a:cxnLst/>
          <a:rect l="0" t="0" r="0" b="0"/>
          <a:pathLst>
            <a:path>
              <a:moveTo>
                <a:pt x="0" y="26499"/>
              </a:moveTo>
              <a:lnTo>
                <a:pt x="553664" y="264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A5AD69-0B9D-441D-9C98-F4987276A4A4}">
      <dsp:nvSpPr>
        <dsp:cNvPr id="0" name=""/>
        <dsp:cNvSpPr/>
      </dsp:nvSpPr>
      <dsp:spPr>
        <a:xfrm rot="19047543">
          <a:off x="1793186" y="893118"/>
          <a:ext cx="478496" cy="52998"/>
        </a:xfrm>
        <a:custGeom>
          <a:avLst/>
          <a:gdLst/>
          <a:ahLst/>
          <a:cxnLst/>
          <a:rect l="0" t="0" r="0" b="0"/>
          <a:pathLst>
            <a:path>
              <a:moveTo>
                <a:pt x="0" y="26499"/>
              </a:moveTo>
              <a:lnTo>
                <a:pt x="478496" y="26499"/>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3EAF44-13C6-4C0C-AF3C-75CE6A7CD80E}">
      <dsp:nvSpPr>
        <dsp:cNvPr id="0" name=""/>
        <dsp:cNvSpPr/>
      </dsp:nvSpPr>
      <dsp:spPr>
        <a:xfrm>
          <a:off x="800102" y="792509"/>
          <a:ext cx="981343" cy="1615380"/>
        </a:xfrm>
        <a:prstGeom prst="ellipse">
          <a:avLst/>
        </a:prstGeom>
        <a:blipFill>
          <a:blip xmlns:r="http://schemas.openxmlformats.org/officeDocument/2006/relationships"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rcRect/>
          <a:stretch>
            <a:fillRect l="-32000" r="-32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EF6A6CB-60B1-4C9B-812D-B737656F1C46}">
      <dsp:nvSpPr>
        <dsp:cNvPr id="0" name=""/>
        <dsp:cNvSpPr/>
      </dsp:nvSpPr>
      <dsp:spPr>
        <a:xfrm>
          <a:off x="2089702" y="0"/>
          <a:ext cx="904302" cy="9043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Internal areas of responsability</a:t>
          </a:r>
        </a:p>
      </dsp:txBody>
      <dsp:txXfrm>
        <a:off x="2222134" y="132432"/>
        <a:ext cx="639438" cy="639438"/>
      </dsp:txXfrm>
    </dsp:sp>
    <dsp:sp modelId="{476A98F6-59B1-4DC6-8B12-2561EF9DF643}">
      <dsp:nvSpPr>
        <dsp:cNvPr id="0" name=""/>
        <dsp:cNvSpPr/>
      </dsp:nvSpPr>
      <dsp:spPr>
        <a:xfrm>
          <a:off x="3084435" y="0"/>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00050">
            <a:lnSpc>
              <a:spcPct val="90000"/>
            </a:lnSpc>
            <a:spcBef>
              <a:spcPct val="0"/>
            </a:spcBef>
            <a:spcAft>
              <a:spcPct val="15000"/>
            </a:spcAft>
            <a:buChar char="•"/>
          </a:pPr>
          <a:r>
            <a:rPr lang="en-US" sz="900" b="1" kern="1200"/>
            <a:t>Market responsability/ economic efficiency</a:t>
          </a:r>
        </a:p>
        <a:p>
          <a:pPr marL="57150" lvl="1" indent="-57150" algn="l" defTabSz="400050">
            <a:lnSpc>
              <a:spcPct val="90000"/>
            </a:lnSpc>
            <a:spcBef>
              <a:spcPct val="0"/>
            </a:spcBef>
            <a:spcAft>
              <a:spcPct val="15000"/>
            </a:spcAft>
            <a:buChar char="•"/>
          </a:pPr>
          <a:r>
            <a:rPr lang="en-US" sz="900" b="1" kern="1200"/>
            <a:t>Legal compliance without loopholes</a:t>
          </a:r>
        </a:p>
      </dsp:txBody>
      <dsp:txXfrm>
        <a:off x="3084435" y="0"/>
        <a:ext cx="1356453" cy="904302"/>
      </dsp:txXfrm>
    </dsp:sp>
    <dsp:sp modelId="{14278C14-BA07-4AD3-AA89-1B64E8953E57}">
      <dsp:nvSpPr>
        <dsp:cNvPr id="0" name=""/>
        <dsp:cNvSpPr/>
      </dsp:nvSpPr>
      <dsp:spPr>
        <a:xfrm>
          <a:off x="2409822" y="1148048"/>
          <a:ext cx="904302" cy="9043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Middle areas of responsibility</a:t>
          </a:r>
        </a:p>
      </dsp:txBody>
      <dsp:txXfrm>
        <a:off x="2542254" y="1280480"/>
        <a:ext cx="639438" cy="639438"/>
      </dsp:txXfrm>
    </dsp:sp>
    <dsp:sp modelId="{7DB93FB1-C3B5-4DBB-AA99-CB70ACAB34DE}">
      <dsp:nvSpPr>
        <dsp:cNvPr id="0" name=""/>
        <dsp:cNvSpPr/>
      </dsp:nvSpPr>
      <dsp:spPr>
        <a:xfrm>
          <a:off x="3404555" y="1148048"/>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00050">
            <a:lnSpc>
              <a:spcPct val="90000"/>
            </a:lnSpc>
            <a:spcBef>
              <a:spcPct val="0"/>
            </a:spcBef>
            <a:spcAft>
              <a:spcPct val="15000"/>
            </a:spcAft>
            <a:buChar char="•"/>
          </a:pPr>
          <a:r>
            <a:rPr lang="en-US" sz="900" b="1" kern="1200"/>
            <a:t>Values</a:t>
          </a:r>
        </a:p>
        <a:p>
          <a:pPr marL="57150" lvl="1" indent="-57150" algn="l" defTabSz="400050">
            <a:lnSpc>
              <a:spcPct val="90000"/>
            </a:lnSpc>
            <a:spcBef>
              <a:spcPct val="0"/>
            </a:spcBef>
            <a:spcAft>
              <a:spcPct val="15000"/>
            </a:spcAft>
            <a:buChar char="•"/>
          </a:pPr>
          <a:r>
            <a:rPr lang="en-US" sz="900" b="1" kern="1200"/>
            <a:t>Evironmental standards</a:t>
          </a:r>
        </a:p>
        <a:p>
          <a:pPr marL="57150" lvl="1" indent="-57150" algn="l" defTabSz="400050">
            <a:lnSpc>
              <a:spcPct val="90000"/>
            </a:lnSpc>
            <a:spcBef>
              <a:spcPct val="0"/>
            </a:spcBef>
            <a:spcAft>
              <a:spcPct val="15000"/>
            </a:spcAft>
            <a:buChar char="•"/>
          </a:pPr>
          <a:r>
            <a:rPr lang="en-US" sz="900" b="1" kern="1200"/>
            <a:t>Labor standards</a:t>
          </a:r>
        </a:p>
        <a:p>
          <a:pPr marL="57150" lvl="1" indent="-57150" algn="l" defTabSz="400050">
            <a:lnSpc>
              <a:spcPct val="90000"/>
            </a:lnSpc>
            <a:spcBef>
              <a:spcPct val="0"/>
            </a:spcBef>
            <a:spcAft>
              <a:spcPct val="15000"/>
            </a:spcAft>
            <a:buChar char="•"/>
          </a:pPr>
          <a:r>
            <a:rPr lang="en-US" sz="900" b="1" kern="1200"/>
            <a:t>Supply chain management </a:t>
          </a:r>
        </a:p>
        <a:p>
          <a:pPr marL="57150" lvl="1" indent="-57150" algn="l" defTabSz="400050">
            <a:lnSpc>
              <a:spcPct val="90000"/>
            </a:lnSpc>
            <a:spcBef>
              <a:spcPct val="0"/>
            </a:spcBef>
            <a:spcAft>
              <a:spcPct val="15000"/>
            </a:spcAft>
            <a:buChar char="•"/>
          </a:pPr>
          <a:r>
            <a:rPr lang="en-US" sz="900" b="1" kern="1200"/>
            <a:t>Stakeholders</a:t>
          </a:r>
        </a:p>
      </dsp:txBody>
      <dsp:txXfrm>
        <a:off x="3404555" y="1148048"/>
        <a:ext cx="1356453" cy="904302"/>
      </dsp:txXfrm>
    </dsp:sp>
    <dsp:sp modelId="{2EC7E54C-50A5-4CED-89D8-070398B614A9}">
      <dsp:nvSpPr>
        <dsp:cNvPr id="0" name=""/>
        <dsp:cNvSpPr/>
      </dsp:nvSpPr>
      <dsp:spPr>
        <a:xfrm>
          <a:off x="2102399" y="2295369"/>
          <a:ext cx="904302" cy="90430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solidFill>
                <a:sysClr val="windowText" lastClr="000000"/>
              </a:solidFill>
            </a:rPr>
            <a:t>External areas of responsibility</a:t>
          </a:r>
        </a:p>
      </dsp:txBody>
      <dsp:txXfrm>
        <a:off x="2234831" y="2427801"/>
        <a:ext cx="639438" cy="639438"/>
      </dsp:txXfrm>
    </dsp:sp>
    <dsp:sp modelId="{2C6ABCA1-19CA-44B4-A84B-691F8A535932}">
      <dsp:nvSpPr>
        <dsp:cNvPr id="0" name=""/>
        <dsp:cNvSpPr/>
      </dsp:nvSpPr>
      <dsp:spPr>
        <a:xfrm>
          <a:off x="3097131" y="2295369"/>
          <a:ext cx="1356453" cy="90430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00050">
            <a:lnSpc>
              <a:spcPct val="90000"/>
            </a:lnSpc>
            <a:spcBef>
              <a:spcPct val="0"/>
            </a:spcBef>
            <a:spcAft>
              <a:spcPct val="15000"/>
            </a:spcAft>
            <a:buChar char="•"/>
          </a:pPr>
          <a:r>
            <a:rPr lang="en-US" sz="900" b="1" kern="1200"/>
            <a:t>Contributions (corporate giving)</a:t>
          </a:r>
        </a:p>
        <a:p>
          <a:pPr marL="57150" lvl="1" indent="-57150" algn="l" defTabSz="400050">
            <a:lnSpc>
              <a:spcPct val="90000"/>
            </a:lnSpc>
            <a:spcBef>
              <a:spcPct val="0"/>
            </a:spcBef>
            <a:spcAft>
              <a:spcPct val="15000"/>
            </a:spcAft>
            <a:buChar char="•"/>
          </a:pPr>
          <a:r>
            <a:rPr lang="en-US" sz="900" b="1" kern="1200"/>
            <a:t>Sponsoring</a:t>
          </a:r>
        </a:p>
        <a:p>
          <a:pPr marL="57150" lvl="1" indent="-57150" algn="l" defTabSz="400050">
            <a:lnSpc>
              <a:spcPct val="90000"/>
            </a:lnSpc>
            <a:spcBef>
              <a:spcPct val="0"/>
            </a:spcBef>
            <a:spcAft>
              <a:spcPct val="15000"/>
            </a:spcAft>
            <a:buChar char="•"/>
          </a:pPr>
          <a:r>
            <a:rPr lang="en-US" sz="900" b="1" kern="1200"/>
            <a:t>Social Activities (corperate volunteering)</a:t>
          </a:r>
        </a:p>
      </dsp:txBody>
      <dsp:txXfrm>
        <a:off x="3097131" y="2295369"/>
        <a:ext cx="1356453" cy="904302"/>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4367</Words>
  <Characters>24895</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 Almeida</dc:creator>
  <cp:keywords/>
  <dc:description/>
  <cp:lastModifiedBy>Elsa Almeida</cp:lastModifiedBy>
  <cp:revision>2</cp:revision>
  <dcterms:created xsi:type="dcterms:W3CDTF">2021-01-07T23:42:00Z</dcterms:created>
  <dcterms:modified xsi:type="dcterms:W3CDTF">2021-01-07T23:42:00Z</dcterms:modified>
</cp:coreProperties>
</file>