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sz w:val="24"/>
          <w:szCs w:val="24"/>
          <w:lang w:val="en-US"/>
        </w:rPr>
      </w:pPr>
      <w:r>
        <w:rPr>
          <w:rFonts w:hint="default" w:ascii="Times New Roman" w:hAnsi="Times New Roman" w:cs="Times New Roman"/>
          <w:b/>
          <w:sz w:val="24"/>
          <w:szCs w:val="24"/>
          <w:lang w:val="en-US"/>
        </w:rPr>
        <w:t>APPLIED QUALITATIVE RESEARCH</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sz w:val="24"/>
          <w:szCs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sz w:val="24"/>
          <w:szCs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sz w:val="24"/>
          <w:szCs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sz w:val="24"/>
          <w:szCs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sz w:val="24"/>
          <w:szCs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Student Name: Xuya Li</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GB" w:eastAsia="zh-CN"/>
        </w:rPr>
      </w:pPr>
      <w:r>
        <w:rPr>
          <w:rFonts w:hint="default" w:ascii="Times New Roman" w:hAnsi="Times New Roman" w:cs="Times New Roman"/>
          <w:b/>
          <w:bCs/>
          <w:sz w:val="24"/>
          <w:szCs w:val="24"/>
          <w:lang w:val="en-US" w:eastAsia="zh-CN"/>
        </w:rPr>
        <w:t xml:space="preserve">Student ID Number: </w:t>
      </w:r>
      <w:r>
        <w:rPr>
          <w:rFonts w:hint="default" w:ascii="Times New Roman" w:hAnsi="Times New Roman" w:cs="Times New Roman"/>
          <w:b/>
          <w:bCs/>
          <w:sz w:val="24"/>
          <w:szCs w:val="24"/>
          <w:lang w:val="en-GB" w:eastAsia="zh-CN"/>
        </w:rPr>
        <w:t>1651110</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GB" w:eastAsia="zh-CN"/>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eastAsiaTheme="minorEastAsia"/>
          <w:b/>
          <w:bCs/>
          <w:sz w:val="24"/>
          <w:szCs w:val="24"/>
          <w:lang w:val="en-US" w:eastAsia="zh-CN"/>
        </w:rPr>
      </w:pPr>
      <w:r>
        <w:rPr>
          <w:rFonts w:hint="default" w:ascii="Times New Roman" w:hAnsi="Times New Roman" w:cs="Times New Roman"/>
          <w:b/>
          <w:sz w:val="24"/>
          <w:szCs w:val="24"/>
        </w:rPr>
        <w:t>Lecturer:</w:t>
      </w:r>
      <w:r>
        <w:rPr>
          <w:rFonts w:hint="default" w:ascii="Times New Roman" w:hAnsi="Times New Roman" w:cs="Times New Roman"/>
          <w:b/>
          <w:sz w:val="24"/>
          <w:szCs w:val="24"/>
          <w:lang w:val="en-US" w:eastAsia="zh-CN"/>
        </w:rPr>
        <w:t xml:space="preserve"> </w:t>
      </w:r>
      <w:r>
        <w:rPr>
          <w:rFonts w:hint="default" w:ascii="Times New Roman" w:hAnsi="Times New Roman" w:cs="Times New Roman"/>
          <w:b/>
          <w:sz w:val="24"/>
          <w:szCs w:val="24"/>
        </w:rPr>
        <w:t>Dr Caroline Jawad</w:t>
      </w:r>
      <w:r>
        <w:rPr>
          <w:rFonts w:hint="default" w:ascii="Times New Roman" w:hAnsi="Times New Roman" w:cs="Times New Roman"/>
          <w:b/>
          <w:sz w:val="24"/>
          <w:szCs w:val="24"/>
          <w:lang w:val="en-US" w:eastAsia="zh-CN"/>
        </w:rPr>
        <w:t xml:space="preserve"> and </w:t>
      </w:r>
      <w:r>
        <w:rPr>
          <w:rFonts w:hint="default" w:ascii="Times New Roman" w:hAnsi="Times New Roman" w:cs="Times New Roman"/>
          <w:b/>
          <w:sz w:val="24"/>
          <w:szCs w:val="24"/>
        </w:rPr>
        <w:t>Steve Griffiths</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eastAsiaTheme="minorEastAsia"/>
          <w:b/>
          <w:bCs/>
          <w:sz w:val="24"/>
          <w:szCs w:val="24"/>
          <w:lang w:val="en-US" w:eastAsia="zh-CN"/>
        </w:rPr>
      </w:pPr>
      <w:r>
        <w:rPr>
          <w:rFonts w:hint="default" w:ascii="Times New Roman" w:hAnsi="Times New Roman" w:cs="Times New Roman"/>
          <w:b/>
          <w:bCs/>
          <w:sz w:val="24"/>
          <w:szCs w:val="24"/>
        </w:rPr>
        <w:t>Submission Date</w:t>
      </w:r>
      <w:r>
        <w:rPr>
          <w:rFonts w:hint="default" w:ascii="Times New Roman" w:hAnsi="Times New Roman" w:cs="Times New Roman"/>
          <w:b/>
          <w:bCs/>
          <w:sz w:val="24"/>
          <w:szCs w:val="24"/>
          <w:lang w:val="en-US" w:eastAsia="zh-CN"/>
        </w:rPr>
        <w:t xml:space="preserve"> : </w:t>
      </w:r>
      <w:r>
        <w:rPr>
          <w:rFonts w:hint="default" w:ascii="Times New Roman" w:hAnsi="Times New Roman" w:cs="Times New Roman"/>
          <w:b/>
          <w:bCs/>
          <w:sz w:val="24"/>
          <w:szCs w:val="24"/>
          <w:lang w:val="en-GB" w:eastAsia="zh-CN"/>
        </w:rPr>
        <w:t>18st</w:t>
      </w:r>
      <w:r>
        <w:rPr>
          <w:rFonts w:hint="default" w:ascii="Times New Roman" w:hAnsi="Times New Roman" w:cs="Times New Roman"/>
          <w:b/>
          <w:bCs/>
          <w:sz w:val="24"/>
          <w:szCs w:val="24"/>
          <w:lang w:val="en-US" w:eastAsia="zh-CN"/>
        </w:rPr>
        <w:t xml:space="preserve"> </w:t>
      </w:r>
      <w:r>
        <w:rPr>
          <w:rFonts w:hint="default" w:ascii="Times New Roman" w:hAnsi="Times New Roman" w:cs="Times New Roman"/>
          <w:b/>
          <w:bCs/>
          <w:sz w:val="24"/>
          <w:szCs w:val="24"/>
          <w:lang w:val="en-GB" w:eastAsia="zh-CN"/>
        </w:rPr>
        <w:t>May</w:t>
      </w:r>
      <w:r>
        <w:rPr>
          <w:rFonts w:hint="default" w:ascii="Times New Roman" w:hAnsi="Times New Roman" w:cs="Times New Roman"/>
          <w:b/>
          <w:bCs/>
          <w:sz w:val="24"/>
          <w:szCs w:val="24"/>
          <w:lang w:val="en-US" w:eastAsia="zh-CN"/>
        </w:rPr>
        <w:t xml:space="preserve"> 2021</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bCs/>
          <w:sz w:val="24"/>
          <w:szCs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eastAsiaTheme="minorEastAsia"/>
          <w:b/>
          <w:bCs/>
          <w:sz w:val="24"/>
          <w:szCs w:val="24"/>
          <w:lang w:val="en-US" w:eastAsia="zh-CN"/>
        </w:rPr>
      </w:pPr>
      <w:r>
        <w:rPr>
          <w:rFonts w:hint="default" w:ascii="Times New Roman" w:hAnsi="Times New Roman" w:cs="Times New Roman"/>
          <w:b/>
          <w:bCs/>
          <w:sz w:val="24"/>
          <w:szCs w:val="24"/>
          <w:lang w:val="en-US" w:eastAsia="zh-CN"/>
        </w:rPr>
        <w:t>Assignment 1</w:t>
      </w:r>
    </w:p>
    <w:p>
      <w:pPr>
        <w:pageBreakBefore w:val="0"/>
        <w:widowControl w:val="0"/>
        <w:kinsoku/>
        <w:wordWrap/>
        <w:overflowPunct/>
        <w:topLinePunct w:val="0"/>
        <w:autoSpaceDE/>
        <w:autoSpaceDN/>
        <w:bidi w:val="0"/>
        <w:adjustRightInd/>
        <w:snapToGrid/>
        <w:spacing w:line="480" w:lineRule="auto"/>
        <w:jc w:val="center"/>
        <w:textAlignment w:val="auto"/>
        <w:rPr>
          <w:rFonts w:ascii="Arial" w:hAnsi="Arial" w:cs="Arial"/>
          <w:b/>
          <w:bCs/>
          <w:sz w:val="24"/>
          <w:lang w:val="en-GB"/>
        </w:rPr>
      </w:pPr>
    </w:p>
    <w:p>
      <w:pPr>
        <w:pageBreakBefore w:val="0"/>
        <w:widowControl w:val="0"/>
        <w:kinsoku/>
        <w:wordWrap/>
        <w:overflowPunct/>
        <w:topLinePunct w:val="0"/>
        <w:autoSpaceDE/>
        <w:autoSpaceDN/>
        <w:bidi w:val="0"/>
        <w:adjustRightInd/>
        <w:snapToGrid/>
        <w:spacing w:line="480" w:lineRule="auto"/>
        <w:jc w:val="center"/>
        <w:textAlignment w:val="auto"/>
        <w:rPr>
          <w:rFonts w:ascii="Arial" w:hAnsi="Arial" w:cs="Arial"/>
          <w:b/>
          <w:bCs/>
          <w:sz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ascii="Arial" w:hAnsi="Arial" w:cs="Arial"/>
          <w:b/>
          <w:bCs/>
          <w:sz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b/>
          <w:bCs/>
          <w:sz w:val="24"/>
          <w:lang w:val="en-GB"/>
        </w:rPr>
      </w:pPr>
      <w:r>
        <w:rPr>
          <w:rFonts w:hint="default" w:ascii="Arial" w:hAnsi="Arial" w:cs="Arial"/>
          <w:b/>
          <w:bCs/>
          <w:sz w:val="24"/>
          <w:lang w:val="en-GB"/>
        </w:rPr>
        <w:t xml:space="preserve">Content </w:t>
      </w:r>
    </w:p>
    <w:sdt>
      <w:sdtPr>
        <w:rPr>
          <w:rFonts w:ascii="宋体" w:hAnsi="宋体" w:eastAsia="宋体" w:cstheme="minorBidi"/>
          <w:kern w:val="2"/>
          <w:sz w:val="21"/>
          <w:szCs w:val="24"/>
          <w:lang w:val="en-US" w:eastAsia="zh-CN" w:bidi="ar-SA"/>
        </w:rPr>
        <w:id w:val="147452265"/>
        <w15:color w:val="DBDBDB"/>
        <w:docPartObj>
          <w:docPartGallery w:val="Table of Contents"/>
          <w:docPartUnique/>
        </w:docPartObj>
      </w:sdtPr>
      <w:sdtEndPr>
        <w:rPr>
          <w:rFonts w:hint="default" w:ascii="Times New Roman" w:hAnsi="Times New Roman" w:cs="Times New Roman" w:eastAsiaTheme="minorEastAsia"/>
          <w:bCs/>
          <w:kern w:val="2"/>
          <w:sz w:val="24"/>
          <w:szCs w:val="24"/>
          <w:lang w:val="en-GB" w:eastAsia="zh-CN" w:bidi="ar-SA"/>
        </w:rPr>
      </w:sdtEndPr>
      <w:sdtContent>
        <w:p>
          <w:pPr>
            <w:keepNext w:val="0"/>
            <w:keepLines w:val="0"/>
            <w:pageBreakBefore w:val="0"/>
            <w:widowControl w:val="0"/>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pP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b/>
              <w:bCs/>
              <w:sz w:val="24"/>
              <w:szCs w:val="24"/>
              <w:lang w:val="en-GB"/>
            </w:rPr>
            <w:fldChar w:fldCharType="begin"/>
          </w:r>
          <w:r>
            <w:rPr>
              <w:rFonts w:hint="default" w:ascii="Times New Roman" w:hAnsi="Times New Roman" w:cs="Times New Roman"/>
              <w:b/>
              <w:bCs/>
              <w:sz w:val="24"/>
              <w:szCs w:val="24"/>
              <w:lang w:val="en-GB"/>
            </w:rPr>
            <w:instrText xml:space="preserve">TOC \o "1-3" \h \u </w:instrText>
          </w:r>
          <w:r>
            <w:rPr>
              <w:rFonts w:hint="default" w:ascii="Times New Roman" w:hAnsi="Times New Roman" w:cs="Times New Roman"/>
              <w:b/>
              <w:bCs/>
              <w:sz w:val="24"/>
              <w:szCs w:val="24"/>
              <w:lang w:val="en-GB"/>
            </w:rPr>
            <w:fldChar w:fldCharType="separate"/>
          </w:r>
          <w:r>
            <w:rPr>
              <w:rFonts w:hint="default" w:ascii="Times New Roman" w:hAnsi="Times New Roman" w:cs="Times New Roman"/>
              <w:bCs/>
              <w:sz w:val="24"/>
              <w:szCs w:val="24"/>
              <w:lang w:val="en-GB"/>
            </w:rPr>
            <w:fldChar w:fldCharType="begin"/>
          </w:r>
          <w:r>
            <w:rPr>
              <w:rFonts w:hint="default" w:ascii="Times New Roman" w:hAnsi="Times New Roman" w:cs="Times New Roman"/>
              <w:bCs/>
              <w:sz w:val="24"/>
              <w:szCs w:val="24"/>
              <w:lang w:val="en-GB"/>
            </w:rPr>
            <w:instrText xml:space="preserve"> HYPERLINK \l _Toc18845 </w:instrText>
          </w:r>
          <w:r>
            <w:rPr>
              <w:rFonts w:hint="default" w:ascii="Times New Roman" w:hAnsi="Times New Roman" w:cs="Times New Roman"/>
              <w:bCs/>
              <w:sz w:val="24"/>
              <w:szCs w:val="24"/>
              <w:lang w:val="en-GB"/>
            </w:rPr>
            <w:fldChar w:fldCharType="separate"/>
          </w:r>
          <w:r>
            <w:rPr>
              <w:rFonts w:hint="default" w:ascii="Times New Roman" w:hAnsi="Times New Roman" w:cs="Times New Roman"/>
              <w:sz w:val="24"/>
              <w:szCs w:val="24"/>
              <w:lang w:val="en-GB" w:eastAsia="zh-CN"/>
            </w:rPr>
            <w:t>Blog</w:t>
          </w:r>
          <w:r>
            <w:rPr>
              <w:rFonts w:hint="default" w:ascii="Times New Roman" w:hAnsi="Times New Roman" w:cs="Times New Roman"/>
              <w:sz w:val="24"/>
              <w:szCs w:val="24"/>
              <w:lang w:val="en-GB"/>
            </w:rPr>
            <w:t>1:</w:t>
          </w:r>
          <w:r>
            <w:rPr>
              <w:rFonts w:hint="default" w:ascii="Times New Roman" w:hAnsi="Times New Roman" w:cs="Times New Roman"/>
              <w:sz w:val="24"/>
              <w:szCs w:val="24"/>
              <w:lang w:val="en-GB" w:eastAsia="zh-CN"/>
            </w:rPr>
            <w:t xml:space="preserve"> Comparing qualitative research to quantitative research in research topic.</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_Toc18845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en-GB"/>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bCs/>
              <w:sz w:val="24"/>
              <w:szCs w:val="24"/>
              <w:lang w:val="en-GB"/>
            </w:rPr>
            <w:fldChar w:fldCharType="begin"/>
          </w:r>
          <w:r>
            <w:rPr>
              <w:rFonts w:hint="default" w:ascii="Times New Roman" w:hAnsi="Times New Roman" w:cs="Times New Roman"/>
              <w:bCs/>
              <w:sz w:val="24"/>
              <w:szCs w:val="24"/>
              <w:lang w:val="en-GB"/>
            </w:rPr>
            <w:instrText xml:space="preserve"> HYPERLINK \l _Toc13014 </w:instrText>
          </w:r>
          <w:r>
            <w:rPr>
              <w:rFonts w:hint="default" w:ascii="Times New Roman" w:hAnsi="Times New Roman" w:cs="Times New Roman"/>
              <w:bCs/>
              <w:sz w:val="24"/>
              <w:szCs w:val="24"/>
              <w:lang w:val="en-GB"/>
            </w:rPr>
            <w:fldChar w:fldCharType="separate"/>
          </w:r>
          <w:r>
            <w:rPr>
              <w:rFonts w:hint="default" w:ascii="Times New Roman" w:hAnsi="Times New Roman" w:cs="Times New Roman"/>
              <w:sz w:val="24"/>
              <w:szCs w:val="24"/>
              <w:lang w:val="en-GB" w:eastAsia="zh-CN"/>
            </w:rPr>
            <w:t>Discussion of topic</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_Toc13014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en-GB"/>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bCs/>
              <w:sz w:val="24"/>
              <w:szCs w:val="24"/>
              <w:lang w:val="en-GB"/>
            </w:rPr>
            <w:fldChar w:fldCharType="begin"/>
          </w:r>
          <w:r>
            <w:rPr>
              <w:rFonts w:hint="default" w:ascii="Times New Roman" w:hAnsi="Times New Roman" w:cs="Times New Roman"/>
              <w:bCs/>
              <w:sz w:val="24"/>
              <w:szCs w:val="24"/>
              <w:lang w:val="en-GB"/>
            </w:rPr>
            <w:instrText xml:space="preserve"> HYPERLINK \l _Toc21929 </w:instrText>
          </w:r>
          <w:r>
            <w:rPr>
              <w:rFonts w:hint="default" w:ascii="Times New Roman" w:hAnsi="Times New Roman" w:cs="Times New Roman"/>
              <w:bCs/>
              <w:sz w:val="24"/>
              <w:szCs w:val="24"/>
              <w:lang w:val="en-GB"/>
            </w:rPr>
            <w:fldChar w:fldCharType="separate"/>
          </w:r>
          <w:r>
            <w:rPr>
              <w:rFonts w:hint="default" w:ascii="Times New Roman" w:hAnsi="Times New Roman" w:cs="Times New Roman"/>
              <w:sz w:val="24"/>
              <w:szCs w:val="24"/>
              <w:lang w:val="en-US" w:eastAsia="zh-CN"/>
            </w:rPr>
            <w:t>Qualitative research vs Quantitative research in topic</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_Toc21929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en-GB"/>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bCs/>
              <w:sz w:val="24"/>
              <w:szCs w:val="24"/>
              <w:lang w:val="en-GB"/>
            </w:rPr>
            <w:fldChar w:fldCharType="begin"/>
          </w:r>
          <w:r>
            <w:rPr>
              <w:rFonts w:hint="default" w:ascii="Times New Roman" w:hAnsi="Times New Roman" w:cs="Times New Roman"/>
              <w:bCs/>
              <w:sz w:val="24"/>
              <w:szCs w:val="24"/>
              <w:lang w:val="en-GB"/>
            </w:rPr>
            <w:instrText xml:space="preserve"> HYPERLINK \l _Toc808 </w:instrText>
          </w:r>
          <w:r>
            <w:rPr>
              <w:rFonts w:hint="default" w:ascii="Times New Roman" w:hAnsi="Times New Roman" w:cs="Times New Roman"/>
              <w:bCs/>
              <w:sz w:val="24"/>
              <w:szCs w:val="24"/>
              <w:lang w:val="en-GB"/>
            </w:rPr>
            <w:fldChar w:fldCharType="separate"/>
          </w:r>
          <w:r>
            <w:rPr>
              <w:rFonts w:hint="default" w:ascii="Times New Roman" w:hAnsi="Times New Roman" w:cs="Times New Roman"/>
              <w:sz w:val="24"/>
              <w:szCs w:val="24"/>
              <w:lang w:val="en-GB" w:eastAsia="zh-CN"/>
            </w:rPr>
            <w:t>Advantages and Disadvantages of Qualitative research used in this topic</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_Toc808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en-GB"/>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bCs/>
              <w:sz w:val="24"/>
              <w:szCs w:val="24"/>
              <w:lang w:val="en-GB"/>
            </w:rPr>
            <w:fldChar w:fldCharType="begin"/>
          </w:r>
          <w:r>
            <w:rPr>
              <w:rFonts w:hint="default" w:ascii="Times New Roman" w:hAnsi="Times New Roman" w:cs="Times New Roman"/>
              <w:bCs/>
              <w:sz w:val="24"/>
              <w:szCs w:val="24"/>
              <w:lang w:val="en-GB"/>
            </w:rPr>
            <w:instrText xml:space="preserve"> HYPERLINK \l _Toc25718 </w:instrText>
          </w:r>
          <w:r>
            <w:rPr>
              <w:rFonts w:hint="default" w:ascii="Times New Roman" w:hAnsi="Times New Roman" w:cs="Times New Roman"/>
              <w:bCs/>
              <w:sz w:val="24"/>
              <w:szCs w:val="24"/>
              <w:lang w:val="en-GB"/>
            </w:rPr>
            <w:fldChar w:fldCharType="separate"/>
          </w:r>
          <w:r>
            <w:rPr>
              <w:rFonts w:hint="default" w:ascii="Times New Roman" w:hAnsi="Times New Roman" w:cs="Times New Roman"/>
              <w:sz w:val="24"/>
              <w:szCs w:val="24"/>
              <w:lang w:val="en-GB"/>
            </w:rPr>
            <w:t>Blog</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GB"/>
            </w:rPr>
            <w:t>2: S</w:t>
          </w:r>
          <w:r>
            <w:rPr>
              <w:rFonts w:hint="default" w:ascii="Times New Roman" w:hAnsi="Times New Roman" w:cs="Times New Roman"/>
              <w:sz w:val="24"/>
              <w:szCs w:val="24"/>
            </w:rPr>
            <w:t>trengths and limitations</w:t>
          </w:r>
          <w:r>
            <w:rPr>
              <w:rFonts w:hint="default" w:ascii="Times New Roman" w:hAnsi="Times New Roman" w:cs="Times New Roman"/>
              <w:sz w:val="24"/>
              <w:szCs w:val="24"/>
              <w:lang w:val="en-GB"/>
            </w:rPr>
            <w:t xml:space="preserve"> for</w:t>
          </w:r>
          <w:r>
            <w:rPr>
              <w:rFonts w:hint="default" w:ascii="Times New Roman" w:hAnsi="Times New Roman" w:cs="Times New Roman"/>
              <w:sz w:val="24"/>
              <w:szCs w:val="24"/>
              <w:lang w:val="en-US" w:eastAsia="zh-CN"/>
            </w:rPr>
            <w:t xml:space="preserve"> different</w:t>
          </w:r>
          <w:r>
            <w:rPr>
              <w:rFonts w:hint="default" w:ascii="Times New Roman" w:hAnsi="Times New Roman" w:cs="Times New Roman"/>
              <w:sz w:val="24"/>
              <w:szCs w:val="24"/>
              <w:lang w:val="en-GB"/>
            </w:rPr>
            <w:t xml:space="preserve"> qualitative research methods used in Researcher’s topic</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_Toc25718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en-GB"/>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bCs/>
              <w:sz w:val="24"/>
              <w:szCs w:val="24"/>
              <w:lang w:val="en-GB"/>
            </w:rPr>
            <w:fldChar w:fldCharType="begin"/>
          </w:r>
          <w:r>
            <w:rPr>
              <w:rFonts w:hint="default" w:ascii="Times New Roman" w:hAnsi="Times New Roman" w:cs="Times New Roman"/>
              <w:bCs/>
              <w:sz w:val="24"/>
              <w:szCs w:val="24"/>
              <w:lang w:val="en-GB"/>
            </w:rPr>
            <w:instrText xml:space="preserve"> HYPERLINK \l _Toc16411 </w:instrText>
          </w:r>
          <w:r>
            <w:rPr>
              <w:rFonts w:hint="default" w:ascii="Times New Roman" w:hAnsi="Times New Roman" w:cs="Times New Roman"/>
              <w:bCs/>
              <w:sz w:val="24"/>
              <w:szCs w:val="24"/>
              <w:lang w:val="en-GB"/>
            </w:rPr>
            <w:fldChar w:fldCharType="separate"/>
          </w:r>
          <w:r>
            <w:rPr>
              <w:rFonts w:hint="default" w:ascii="Times New Roman" w:hAnsi="Times New Roman" w:cs="Times New Roman"/>
              <w:sz w:val="24"/>
              <w:szCs w:val="24"/>
              <w:lang w:val="en-GB"/>
            </w:rPr>
            <w:t>Ethnography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_Toc16411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en-GB"/>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bCs/>
              <w:sz w:val="24"/>
              <w:szCs w:val="24"/>
              <w:lang w:val="en-GB"/>
            </w:rPr>
            <w:fldChar w:fldCharType="begin"/>
          </w:r>
          <w:r>
            <w:rPr>
              <w:rFonts w:hint="default" w:ascii="Times New Roman" w:hAnsi="Times New Roman" w:cs="Times New Roman"/>
              <w:bCs/>
              <w:sz w:val="24"/>
              <w:szCs w:val="24"/>
              <w:lang w:val="en-GB"/>
            </w:rPr>
            <w:instrText xml:space="preserve"> HYPERLINK \l _Toc14252 </w:instrText>
          </w:r>
          <w:r>
            <w:rPr>
              <w:rFonts w:hint="default" w:ascii="Times New Roman" w:hAnsi="Times New Roman" w:cs="Times New Roman"/>
              <w:bCs/>
              <w:sz w:val="24"/>
              <w:szCs w:val="24"/>
              <w:lang w:val="en-GB"/>
            </w:rPr>
            <w:fldChar w:fldCharType="separate"/>
          </w:r>
          <w:r>
            <w:rPr>
              <w:rFonts w:hint="default" w:ascii="Times New Roman" w:hAnsi="Times New Roman" w:cs="Times New Roman"/>
              <w:sz w:val="24"/>
              <w:szCs w:val="24"/>
              <w:lang w:val="en-GB"/>
            </w:rPr>
            <w:t>Grounded Theory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_Toc14252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en-GB"/>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bCs/>
              <w:sz w:val="24"/>
              <w:szCs w:val="24"/>
              <w:lang w:val="en-GB"/>
            </w:rPr>
            <w:fldChar w:fldCharType="begin"/>
          </w:r>
          <w:r>
            <w:rPr>
              <w:rFonts w:hint="default" w:ascii="Times New Roman" w:hAnsi="Times New Roman" w:cs="Times New Roman"/>
              <w:bCs/>
              <w:sz w:val="24"/>
              <w:szCs w:val="24"/>
              <w:lang w:val="en-GB"/>
            </w:rPr>
            <w:instrText xml:space="preserve"> HYPERLINK \l _Toc21998 </w:instrText>
          </w:r>
          <w:r>
            <w:rPr>
              <w:rFonts w:hint="default" w:ascii="Times New Roman" w:hAnsi="Times New Roman" w:cs="Times New Roman"/>
              <w:bCs/>
              <w:sz w:val="24"/>
              <w:szCs w:val="24"/>
              <w:lang w:val="en-GB"/>
            </w:rPr>
            <w:fldChar w:fldCharType="separate"/>
          </w:r>
          <w:r>
            <w:rPr>
              <w:rFonts w:hint="default" w:ascii="Times New Roman" w:hAnsi="Times New Roman" w:cs="Times New Roman"/>
              <w:sz w:val="24"/>
              <w:szCs w:val="24"/>
              <w:lang w:val="en-GB"/>
            </w:rPr>
            <w:t>Phenomenology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_Toc21998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en-GB"/>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bCs/>
              <w:sz w:val="24"/>
              <w:szCs w:val="24"/>
              <w:lang w:val="en-GB"/>
            </w:rPr>
            <w:fldChar w:fldCharType="begin"/>
          </w:r>
          <w:r>
            <w:rPr>
              <w:rFonts w:hint="default" w:ascii="Times New Roman" w:hAnsi="Times New Roman" w:cs="Times New Roman"/>
              <w:bCs/>
              <w:sz w:val="24"/>
              <w:szCs w:val="24"/>
              <w:lang w:val="en-GB"/>
            </w:rPr>
            <w:instrText xml:space="preserve"> HYPERLINK \l _Toc16121 </w:instrText>
          </w:r>
          <w:r>
            <w:rPr>
              <w:rFonts w:hint="default" w:ascii="Times New Roman" w:hAnsi="Times New Roman" w:cs="Times New Roman"/>
              <w:bCs/>
              <w:sz w:val="24"/>
              <w:szCs w:val="24"/>
              <w:lang w:val="en-GB"/>
            </w:rPr>
            <w:fldChar w:fldCharType="separate"/>
          </w:r>
          <w:r>
            <w:rPr>
              <w:rFonts w:hint="default" w:ascii="Times New Roman" w:hAnsi="Times New Roman" w:cs="Times New Roman"/>
              <w:sz w:val="24"/>
              <w:szCs w:val="24"/>
              <w:lang w:val="en-US" w:eastAsia="zh-CN"/>
            </w:rPr>
            <w:t>Narrative Research</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_Toc16121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en-GB"/>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bCs/>
              <w:sz w:val="24"/>
              <w:szCs w:val="24"/>
              <w:lang w:val="en-GB"/>
            </w:rPr>
            <w:fldChar w:fldCharType="begin"/>
          </w:r>
          <w:r>
            <w:rPr>
              <w:rFonts w:hint="default" w:ascii="Times New Roman" w:hAnsi="Times New Roman" w:cs="Times New Roman"/>
              <w:bCs/>
              <w:sz w:val="24"/>
              <w:szCs w:val="24"/>
              <w:lang w:val="en-GB"/>
            </w:rPr>
            <w:instrText xml:space="preserve"> HYPERLINK \l _Toc83 </w:instrText>
          </w:r>
          <w:r>
            <w:rPr>
              <w:rFonts w:hint="default" w:ascii="Times New Roman" w:hAnsi="Times New Roman" w:cs="Times New Roman"/>
              <w:bCs/>
              <w:sz w:val="24"/>
              <w:szCs w:val="24"/>
              <w:lang w:val="en-GB"/>
            </w:rPr>
            <w:fldChar w:fldCharType="separate"/>
          </w:r>
          <w:r>
            <w:rPr>
              <w:rFonts w:hint="default" w:ascii="Times New Roman" w:hAnsi="Times New Roman" w:cs="Times New Roman"/>
              <w:sz w:val="24"/>
              <w:szCs w:val="24"/>
              <w:lang w:val="en-US" w:eastAsia="zh-CN"/>
            </w:rPr>
            <w:t>Case Study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_Toc83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en-GB"/>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bCs/>
              <w:sz w:val="24"/>
              <w:szCs w:val="24"/>
              <w:lang w:val="en-GB"/>
            </w:rPr>
            <w:fldChar w:fldCharType="begin"/>
          </w:r>
          <w:r>
            <w:rPr>
              <w:rFonts w:hint="default" w:ascii="Times New Roman" w:hAnsi="Times New Roman" w:cs="Times New Roman"/>
              <w:bCs/>
              <w:sz w:val="24"/>
              <w:szCs w:val="24"/>
              <w:lang w:val="en-GB"/>
            </w:rPr>
            <w:instrText xml:space="preserve"> HYPERLINK \l _Toc12033 </w:instrText>
          </w:r>
          <w:r>
            <w:rPr>
              <w:rFonts w:hint="default" w:ascii="Times New Roman" w:hAnsi="Times New Roman" w:cs="Times New Roman"/>
              <w:bCs/>
              <w:sz w:val="24"/>
              <w:szCs w:val="24"/>
              <w:lang w:val="en-GB"/>
            </w:rPr>
            <w:fldChar w:fldCharType="separate"/>
          </w:r>
          <w:r>
            <w:rPr>
              <w:rFonts w:hint="default" w:ascii="Times New Roman" w:hAnsi="Times New Roman" w:cs="Times New Roman"/>
              <w:sz w:val="24"/>
              <w:szCs w:val="24"/>
              <w:lang w:val="en-GB" w:eastAsia="zh-CN"/>
            </w:rPr>
            <w:t>Blog</w:t>
          </w:r>
          <w:r>
            <w:rPr>
              <w:rFonts w:hint="default" w:ascii="Times New Roman" w:hAnsi="Times New Roman" w:cs="Times New Roman"/>
              <w:sz w:val="24"/>
              <w:szCs w:val="24"/>
              <w:lang w:val="en-US" w:eastAsia="zh-CN"/>
            </w:rPr>
            <w:t xml:space="preserve"> 3: </w:t>
          </w:r>
          <w:r>
            <w:rPr>
              <w:rFonts w:hint="default" w:ascii="Times New Roman" w:hAnsi="Times New Roman" w:cs="Times New Roman"/>
              <w:sz w:val="24"/>
              <w:szCs w:val="24"/>
              <w:lang w:val="en-GB" w:eastAsia="zh-CN"/>
            </w:rPr>
            <w:t>Case Study in Researcher’s topic.</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_Toc12033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en-GB"/>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bCs/>
              <w:sz w:val="24"/>
              <w:szCs w:val="24"/>
              <w:lang w:val="en-GB"/>
            </w:rPr>
            <w:fldChar w:fldCharType="begin"/>
          </w:r>
          <w:r>
            <w:rPr>
              <w:rFonts w:hint="default" w:ascii="Times New Roman" w:hAnsi="Times New Roman" w:cs="Times New Roman"/>
              <w:bCs/>
              <w:sz w:val="24"/>
              <w:szCs w:val="24"/>
              <w:lang w:val="en-GB"/>
            </w:rPr>
            <w:instrText xml:space="preserve"> HYPERLINK \l _Toc21047 </w:instrText>
          </w:r>
          <w:r>
            <w:rPr>
              <w:rFonts w:hint="default" w:ascii="Times New Roman" w:hAnsi="Times New Roman" w:cs="Times New Roman"/>
              <w:bCs/>
              <w:sz w:val="24"/>
              <w:szCs w:val="24"/>
              <w:lang w:val="en-GB"/>
            </w:rPr>
            <w:fldChar w:fldCharType="separate"/>
          </w:r>
          <w:r>
            <w:rPr>
              <w:rFonts w:hint="default" w:ascii="Times New Roman" w:hAnsi="Times New Roman" w:cs="Times New Roman"/>
              <w:sz w:val="24"/>
              <w:szCs w:val="24"/>
              <w:lang w:val="en-GB" w:eastAsia="zh-CN"/>
            </w:rPr>
            <w:t>Choice of research method</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_Toc21047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en-GB"/>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bCs/>
              <w:sz w:val="24"/>
              <w:szCs w:val="24"/>
              <w:lang w:val="en-GB"/>
            </w:rPr>
            <w:fldChar w:fldCharType="begin"/>
          </w:r>
          <w:r>
            <w:rPr>
              <w:rFonts w:hint="default" w:ascii="Times New Roman" w:hAnsi="Times New Roman" w:cs="Times New Roman"/>
              <w:bCs/>
              <w:sz w:val="24"/>
              <w:szCs w:val="24"/>
              <w:lang w:val="en-GB"/>
            </w:rPr>
            <w:instrText xml:space="preserve"> HYPERLINK \l _Toc1161 </w:instrText>
          </w:r>
          <w:r>
            <w:rPr>
              <w:rFonts w:hint="default" w:ascii="Times New Roman" w:hAnsi="Times New Roman" w:cs="Times New Roman"/>
              <w:bCs/>
              <w:sz w:val="24"/>
              <w:szCs w:val="24"/>
              <w:lang w:val="en-GB"/>
            </w:rPr>
            <w:fldChar w:fldCharType="separate"/>
          </w:r>
          <w:r>
            <w:rPr>
              <w:rFonts w:hint="default" w:ascii="Times New Roman" w:hAnsi="Times New Roman" w:cs="Times New Roman"/>
              <w:sz w:val="24"/>
              <w:szCs w:val="24"/>
              <w:lang w:val="en-GB" w:eastAsia="zh-CN"/>
            </w:rPr>
            <w:t>Initial Research Design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_Toc1161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en-GB"/>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bCs/>
              <w:sz w:val="24"/>
              <w:szCs w:val="24"/>
              <w:lang w:val="en-GB"/>
            </w:rPr>
            <w:fldChar w:fldCharType="begin"/>
          </w:r>
          <w:r>
            <w:rPr>
              <w:rFonts w:hint="default" w:ascii="Times New Roman" w:hAnsi="Times New Roman" w:cs="Times New Roman"/>
              <w:bCs/>
              <w:sz w:val="24"/>
              <w:szCs w:val="24"/>
              <w:lang w:val="en-GB"/>
            </w:rPr>
            <w:instrText xml:space="preserve"> HYPERLINK \l _Toc23719 </w:instrText>
          </w:r>
          <w:r>
            <w:rPr>
              <w:rFonts w:hint="default" w:ascii="Times New Roman" w:hAnsi="Times New Roman" w:cs="Times New Roman"/>
              <w:bCs/>
              <w:sz w:val="24"/>
              <w:szCs w:val="24"/>
              <w:lang w:val="en-GB"/>
            </w:rPr>
            <w:fldChar w:fldCharType="separate"/>
          </w:r>
          <w:r>
            <w:rPr>
              <w:rFonts w:hint="default" w:ascii="Times New Roman" w:hAnsi="Times New Roman" w:cs="Times New Roman"/>
              <w:sz w:val="24"/>
              <w:szCs w:val="24"/>
              <w:lang w:val="en-GB" w:eastAsia="zh-CN"/>
            </w:rPr>
            <w:t>Validity, R</w:t>
          </w:r>
          <w:r>
            <w:rPr>
              <w:rFonts w:hint="default" w:ascii="Times New Roman" w:hAnsi="Times New Roman" w:cs="Times New Roman"/>
              <w:sz w:val="24"/>
              <w:szCs w:val="24"/>
              <w:lang w:val="en-US" w:eastAsia="zh-CN"/>
            </w:rPr>
            <w:t>eliability</w:t>
          </w:r>
          <w:r>
            <w:rPr>
              <w:rFonts w:hint="default" w:ascii="Times New Roman" w:hAnsi="Times New Roman" w:cs="Times New Roman"/>
              <w:sz w:val="24"/>
              <w:szCs w:val="24"/>
              <w:lang w:val="en-GB" w:eastAsia="zh-CN"/>
            </w:rPr>
            <w:t xml:space="preserve"> and Ethics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_Toc23719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15</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en-GB"/>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bCs/>
              <w:sz w:val="24"/>
              <w:szCs w:val="24"/>
              <w:lang w:val="en-GB"/>
            </w:rPr>
            <w:fldChar w:fldCharType="begin"/>
          </w:r>
          <w:r>
            <w:rPr>
              <w:rFonts w:hint="default" w:ascii="Times New Roman" w:hAnsi="Times New Roman" w:cs="Times New Roman"/>
              <w:bCs/>
              <w:sz w:val="24"/>
              <w:szCs w:val="24"/>
              <w:lang w:val="en-GB"/>
            </w:rPr>
            <w:instrText xml:space="preserve"> HYPERLINK \l _Toc32319 </w:instrText>
          </w:r>
          <w:r>
            <w:rPr>
              <w:rFonts w:hint="default" w:ascii="Times New Roman" w:hAnsi="Times New Roman" w:cs="Times New Roman"/>
              <w:bCs/>
              <w:sz w:val="24"/>
              <w:szCs w:val="24"/>
              <w:lang w:val="en-GB"/>
            </w:rPr>
            <w:fldChar w:fldCharType="separate"/>
          </w:r>
          <w:r>
            <w:rPr>
              <w:rFonts w:hint="default" w:ascii="Times New Roman" w:hAnsi="Times New Roman" w:cs="Times New Roman"/>
              <w:sz w:val="24"/>
              <w:szCs w:val="24"/>
              <w:lang w:val="en-US" w:eastAsia="zh-CN"/>
            </w:rPr>
            <w:t>References: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_Toc32319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17</w:t>
          </w:r>
          <w:r>
            <w:rPr>
              <w:rFonts w:hint="default" w:ascii="Times New Roman" w:hAnsi="Times New Roman" w:cs="Times New Roman"/>
              <w:sz w:val="24"/>
              <w:szCs w:val="24"/>
            </w:rPr>
            <w:fldChar w:fldCharType="end"/>
          </w:r>
          <w:r>
            <w:rPr>
              <w:rFonts w:hint="default" w:ascii="Times New Roman" w:hAnsi="Times New Roman" w:cs="Times New Roman"/>
              <w:bCs/>
              <w:sz w:val="24"/>
              <w:szCs w:val="24"/>
              <w:lang w:val="en-GB"/>
            </w:rPr>
            <w:fldChar w:fldCharType="end"/>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bCs/>
              <w:sz w:val="24"/>
              <w:szCs w:val="24"/>
              <w:lang w:val="en-GB"/>
            </w:rPr>
          </w:pPr>
          <w:r>
            <w:rPr>
              <w:rFonts w:hint="default" w:ascii="Times New Roman" w:hAnsi="Times New Roman" w:cs="Times New Roman"/>
              <w:bCs/>
              <w:sz w:val="24"/>
              <w:szCs w:val="24"/>
              <w:lang w:val="en-GB"/>
            </w:rPr>
            <w:fldChar w:fldCharType="end"/>
          </w:r>
        </w:p>
      </w:sdtContent>
    </w:sdt>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b/>
          <w:bCs/>
          <w:sz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b/>
          <w:bCs/>
          <w:sz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b/>
          <w:bCs/>
          <w:sz w:val="24"/>
          <w:lang w:val="en-GB"/>
        </w:rPr>
      </w:pPr>
    </w:p>
    <w:p>
      <w:pPr>
        <w:pStyle w:val="2"/>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sz w:val="24"/>
          <w:szCs w:val="24"/>
          <w:lang w:val="en-GB" w:eastAsia="zh-CN"/>
        </w:rPr>
      </w:pPr>
      <w:bookmarkStart w:id="0" w:name="_Toc18845"/>
      <w:r>
        <w:rPr>
          <w:rFonts w:hint="eastAsia" w:ascii="Times New Roman" w:hAnsi="Times New Roman" w:cs="Times New Roman"/>
          <w:sz w:val="24"/>
          <w:szCs w:val="24"/>
          <w:lang w:val="en-GB" w:eastAsia="zh-CN"/>
        </w:rPr>
        <w:t>Blog</w:t>
      </w:r>
      <w:r>
        <w:rPr>
          <w:rFonts w:hint="default" w:ascii="Times New Roman" w:hAnsi="Times New Roman" w:cs="Times New Roman"/>
          <w:sz w:val="24"/>
          <w:szCs w:val="24"/>
          <w:lang w:val="en-GB"/>
        </w:rPr>
        <w:t>1:</w:t>
      </w:r>
      <w:r>
        <w:rPr>
          <w:rFonts w:hint="eastAsia" w:ascii="Times New Roman" w:hAnsi="Times New Roman" w:cs="Times New Roman"/>
          <w:sz w:val="24"/>
          <w:szCs w:val="24"/>
          <w:lang w:val="en-GB" w:eastAsia="zh-CN"/>
        </w:rPr>
        <w:t xml:space="preserve"> Comparing qualitative research to quantitative research in research topic.</w:t>
      </w:r>
      <w:bookmarkEnd w:id="0"/>
      <w:r>
        <w:rPr>
          <w:rFonts w:hint="eastAsia" w:ascii="Times New Roman" w:hAnsi="Times New Roman" w:cs="Times New Roman"/>
          <w:sz w:val="24"/>
          <w:szCs w:val="24"/>
          <w:lang w:val="en-GB" w:eastAsia="zh-CN"/>
        </w:rPr>
        <w:t xml:space="preserve">  </w:t>
      </w:r>
    </w:p>
    <w:p>
      <w:pPr>
        <w:pStyle w:val="3"/>
        <w:bidi w:val="0"/>
        <w:rPr>
          <w:rFonts w:hint="default" w:ascii="Times New Roman" w:hAnsi="Times New Roman" w:cs="Times New Roman"/>
          <w:sz w:val="24"/>
          <w:szCs w:val="24"/>
          <w:lang w:val="en-GB" w:eastAsia="zh-CN"/>
        </w:rPr>
      </w:pPr>
      <w:bookmarkStart w:id="1" w:name="_Toc13014"/>
      <w:r>
        <w:rPr>
          <w:rFonts w:hint="default" w:ascii="Times New Roman" w:hAnsi="Times New Roman" w:cs="Times New Roman"/>
          <w:sz w:val="24"/>
          <w:szCs w:val="24"/>
          <w:lang w:val="en-GB" w:eastAsia="zh-CN"/>
        </w:rPr>
        <w:t>Discussion of topic</w:t>
      </w:r>
      <w:bookmarkEnd w:id="1"/>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GB" w:eastAsia="zh-CN"/>
        </w:rPr>
        <w:t xml:space="preserve">Before Comparing qualitative research to quantitative research in research topic, Researcher would like have a discuss about topic, to make clear about what types of this topic it is and to help researcher to make decision at next step. The topic for this research is Whether cultural distance (difference) will bring effect for international companies’ business in China, and researcher will discuss about theme in this topic: culture and cultural distance. For theme of culture and define what is culture, different people have their own explanation, culture can be defined as one things to show a different level of one organization (Schein 1990) and culture also can be defined as one description or one effect for different behaviour (Hofstede, 1991). or in other words, culture is one thing that is difficult to have a same definition, such as Spencer-Oatey (2012) hold opinion that culture is a famous term that not easy to get its definition and even anthropologists using one century to define culture adequately, but there still not a agreement in the end of </w:t>
      </w:r>
      <w:r>
        <w:rPr>
          <w:rFonts w:hint="eastAsia" w:ascii="Times New Roman" w:hAnsi="Times New Roman" w:cs="Times New Roman"/>
          <w:sz w:val="24"/>
          <w:szCs w:val="24"/>
          <w:lang w:val="en-US" w:eastAsia="zh-CN"/>
        </w:rPr>
        <w:t xml:space="preserve">the </w:t>
      </w:r>
      <w:r>
        <w:rPr>
          <w:rFonts w:hint="default" w:ascii="Times New Roman" w:hAnsi="Times New Roman" w:cs="Times New Roman"/>
          <w:sz w:val="24"/>
          <w:szCs w:val="24"/>
          <w:lang w:val="en-GB" w:eastAsia="zh-CN"/>
        </w:rPr>
        <w:t>twentieth century</w:t>
      </w:r>
      <w:r>
        <w:rPr>
          <w:rFonts w:hint="eastAsia" w:ascii="Times New Roman" w:hAnsi="Times New Roman" w:cs="Times New Roman"/>
          <w:sz w:val="24"/>
          <w:szCs w:val="24"/>
          <w:lang w:val="en-US" w:eastAsia="zh-CN"/>
        </w:rPr>
        <w:t xml:space="preserve"> (Apte, 1994). Comparing to culture,which is a large idea for people, cultural distance seems like a narrow area, for the definition of cultural distance, Triandis (2007) agree that cultural distance can be seemed as one important concept for understanding diversity and influence for human relationship. And Hofstede also demonstrated that different people will have their different culture, different belief and different value, and all of these will be depended by their organization, such as their country (Taras et al., 2011). therefore, both them of culture and cultural distance are not easy to be seemed as one objective term.</w:t>
      </w:r>
    </w:p>
    <w:p>
      <w:pPr>
        <w:pStyle w:val="3"/>
        <w:bidi w:val="0"/>
        <w:rPr>
          <w:rFonts w:hint="default" w:ascii="Times New Roman" w:hAnsi="Times New Roman" w:cs="Times New Roman"/>
          <w:sz w:val="24"/>
          <w:szCs w:val="24"/>
          <w:lang w:val="en-GB" w:eastAsia="zh-CN"/>
        </w:rPr>
      </w:pPr>
      <w:bookmarkStart w:id="2" w:name="_Toc21929"/>
      <w:r>
        <w:rPr>
          <w:rFonts w:hint="default" w:ascii="Times New Roman" w:hAnsi="Times New Roman" w:cs="Times New Roman"/>
          <w:sz w:val="24"/>
          <w:szCs w:val="24"/>
          <w:lang w:val="en-US" w:eastAsia="zh-CN"/>
        </w:rPr>
        <w:t xml:space="preserve">Qualitative research vs Quantitative research </w:t>
      </w:r>
      <w:r>
        <w:rPr>
          <w:rFonts w:hint="eastAsia" w:ascii="Times New Roman" w:hAnsi="Times New Roman" w:cs="Times New Roman"/>
          <w:sz w:val="24"/>
          <w:szCs w:val="24"/>
          <w:lang w:val="en-US" w:eastAsia="zh-CN"/>
        </w:rPr>
        <w:t>in topic</w:t>
      </w:r>
      <w:bookmarkEnd w:id="2"/>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GB" w:eastAsia="zh-CN"/>
        </w:rPr>
      </w:pPr>
      <w:r>
        <w:rPr>
          <w:rFonts w:hint="eastAsia" w:ascii="Times New Roman" w:hAnsi="Times New Roman" w:cs="Times New Roman"/>
          <w:sz w:val="24"/>
          <w:szCs w:val="24"/>
          <w:lang w:val="en-US" w:eastAsia="zh-CN"/>
        </w:rPr>
        <w:t>As researcher have a discussion about the topic and theme at last part, this topic is close to a subjective area, and even researcher is more close to a pragmatism, he still needs to consider how to choose a suitable researcher method for his topic</w:t>
      </w:r>
      <w:r>
        <w:rPr>
          <w:rFonts w:hint="default" w:ascii="Times New Roman" w:hAnsi="Times New Roman" w:cs="Times New Roman"/>
          <w:sz w:val="24"/>
          <w:szCs w:val="24"/>
          <w:lang w:val="en-GB" w:eastAsia="zh-CN"/>
        </w:rPr>
        <w:t xml:space="preserve"> with understanding characteristics of tow different research. For q</w:t>
      </w:r>
      <w:r>
        <w:rPr>
          <w:rFonts w:hint="eastAsia" w:ascii="Times New Roman" w:hAnsi="Times New Roman" w:cs="Times New Roman"/>
          <w:sz w:val="24"/>
          <w:szCs w:val="24"/>
          <w:lang w:val="en-US" w:eastAsia="zh-CN"/>
        </w:rPr>
        <w:t xml:space="preserve">uantitative research, Babbie (2020) hold the opinion that quantitative is one research strategy to combine formal, applied, social and other science for promoting study of observable phenomena by objective empirical, in detail, quantitative research ins one research to concentrate more on analyzing of data and quantifying collection (Bryman, 2016), which data may main showed by a numerical form, for instance, data can be showed in percentages or statistics, etc. (Given, 2008). For qualitative research, </w:t>
      </w:r>
      <w:r>
        <w:rPr>
          <w:rFonts w:hint="default" w:ascii="Times New Roman" w:hAnsi="Times New Roman" w:cs="Times New Roman"/>
          <w:sz w:val="24"/>
          <w:szCs w:val="24"/>
          <w:lang w:val="en-GB" w:eastAsia="zh-CN"/>
        </w:rPr>
        <w:t>Bryman (2003) agreed that qualitative research usually build a connection to unstructured, depth interview and participants observation. Usually, the qualitative researchers would like to use different types of data to understand their research, these data resources will include focus groups, depth-interview and focus groups, some time, artificial product like books also will be conclude as one data resource. (Racino, 1999). However, comparing to quantitative which data showed in a numerical form, data from qualitative research generally showed in a nonnumerical way (Creswell, 2002).</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color w:val="222222"/>
          <w:kern w:val="0"/>
          <w:sz w:val="24"/>
          <w:szCs w:val="24"/>
          <w:shd w:val="clear" w:color="auto" w:fill="FFFFFF"/>
          <w:lang w:val="en-GB"/>
        </w:rPr>
      </w:pPr>
      <w:r>
        <w:rPr>
          <w:rFonts w:hint="default" w:ascii="Times New Roman" w:hAnsi="Times New Roman" w:cs="Times New Roman"/>
          <w:sz w:val="24"/>
          <w:szCs w:val="24"/>
          <w:lang w:val="en-GB" w:eastAsia="zh-CN"/>
        </w:rPr>
        <w:t xml:space="preserve">Therefore, from analyzing of the topic and two research method, considering the theme of this topic is more close to a subjective area and researcher will do research in the local market, to find out a answer for a real questions, quantitative research may not be too suitable to use as only one research method in this topic. Firstly, research for culture and cultural distance usually is not easy for researcher to analyze and conclude in a numerical way in other words, it is difficult to measure this topic in a quantitation way. Even researcher draw a numerical conclusion, it is also another question for researcher to make sure readers trust it with only using quantitative research, because different people have different opinion for same theme. Secondly, only using quantitative research in this topic also will bring some problems for researcher, for example, if researcher would like to have a large survey, how he can make sure each participants obtain enough knowledge to answer the survey or, whether researcher’s research is important or normal in their daily life (Cicourel, 1982), because this  relate to the validity in quantitative research. Thirdly, there is a barrier also relate to the survey, it is about the reality of survey result, as Punch(1994) conclude, dissimulation is always one part of social life, </w:t>
      </w:r>
      <w:r>
        <w:rPr>
          <w:rFonts w:hint="default" w:ascii="Times New Roman" w:hAnsi="Times New Roman" w:eastAsia="宋体" w:cs="Times New Roman"/>
          <w:color w:val="222222"/>
          <w:kern w:val="0"/>
          <w:sz w:val="24"/>
          <w:szCs w:val="24"/>
          <w:shd w:val="clear" w:color="auto" w:fill="FFFFFF"/>
        </w:rPr>
        <w:t xml:space="preserve">and Gans (1962) also </w:t>
      </w:r>
      <w:r>
        <w:rPr>
          <w:rFonts w:hint="default" w:ascii="Times New Roman" w:hAnsi="Times New Roman" w:eastAsia="宋体" w:cs="Times New Roman"/>
          <w:color w:val="222222"/>
          <w:kern w:val="0"/>
          <w:sz w:val="24"/>
          <w:szCs w:val="24"/>
          <w:shd w:val="clear" w:color="auto" w:fill="FFFFFF"/>
          <w:lang w:val="en-GB"/>
        </w:rPr>
        <w:t xml:space="preserve">agree that people will hide their real attitudes when they are going to complete some questions that relate to their real life. This is also another question for researcher only use quantitative research in his topic. </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GB" w:eastAsia="zh-CN"/>
        </w:rPr>
      </w:pPr>
      <w:r>
        <w:rPr>
          <w:rFonts w:hint="default" w:ascii="Times New Roman" w:hAnsi="Times New Roman" w:eastAsia="宋体" w:cs="Times New Roman"/>
          <w:color w:val="222222"/>
          <w:kern w:val="0"/>
          <w:sz w:val="24"/>
          <w:szCs w:val="24"/>
          <w:shd w:val="clear" w:color="auto" w:fill="FFFFFF"/>
          <w:lang w:val="en-GB"/>
        </w:rPr>
        <w:t>On the other hand, for qualitative research, comparing to quantitative research, it could be a more suitable research in this topic if researcher only would like to use one method in his research topic. Considering researcher may would like to find out what local people think about cultural distance in local place and dig out more deep reason and relevant information, characteristics with qualitative research may close to what researcher would like to do in the future, for instance, Qualitative research considers most of human aspects like beliefs, culture, life stress and expression.etc (</w:t>
      </w:r>
      <w:r>
        <w:rPr>
          <w:rFonts w:hint="default" w:ascii="Times New Roman" w:hAnsi="Times New Roman" w:eastAsia="宋体" w:cs="Times New Roman"/>
          <w:i w:val="0"/>
          <w:iCs w:val="0"/>
          <w:caps w:val="0"/>
          <w:color w:val="222222"/>
          <w:spacing w:val="0"/>
          <w:sz w:val="24"/>
          <w:szCs w:val="24"/>
          <w:shd w:val="clear" w:fill="FFFFFF"/>
        </w:rPr>
        <w:t>Wertz</w:t>
      </w:r>
      <w:r>
        <w:rPr>
          <w:rFonts w:hint="default" w:ascii="Times New Roman" w:hAnsi="Times New Roman" w:eastAsia="宋体" w:cs="Times New Roman"/>
          <w:i w:val="0"/>
          <w:iCs w:val="0"/>
          <w:caps w:val="0"/>
          <w:color w:val="222222"/>
          <w:spacing w:val="0"/>
          <w:sz w:val="24"/>
          <w:szCs w:val="24"/>
          <w:shd w:val="clear" w:fill="FFFFFF"/>
          <w:lang w:val="en-GB"/>
        </w:rPr>
        <w:t>, 2011</w:t>
      </w:r>
      <w:r>
        <w:rPr>
          <w:rFonts w:hint="default" w:ascii="Times New Roman" w:hAnsi="Times New Roman" w:eastAsia="宋体" w:cs="Times New Roman"/>
          <w:color w:val="222222"/>
          <w:kern w:val="0"/>
          <w:sz w:val="24"/>
          <w:szCs w:val="24"/>
          <w:shd w:val="clear" w:color="auto" w:fill="FFFFFF"/>
          <w:lang w:val="en-GB"/>
        </w:rPr>
        <w:t>). And according to Creswell and Poth (2016), qualitative research is used for exploring a issue or problem, and this exploration needs to have a study to people, especially hearing silenced voice, which is fit into researcher to obtain results from local participants.</w:t>
      </w:r>
    </w:p>
    <w:p>
      <w:pPr>
        <w:pStyle w:val="3"/>
        <w:bidi w:val="0"/>
        <w:rPr>
          <w:rFonts w:hint="default" w:ascii="Times New Roman" w:hAnsi="Times New Roman" w:cs="Times New Roman"/>
          <w:sz w:val="24"/>
          <w:szCs w:val="24"/>
          <w:lang w:val="en-GB" w:eastAsia="zh-CN"/>
        </w:rPr>
      </w:pPr>
      <w:bookmarkStart w:id="3" w:name="_Toc808"/>
      <w:r>
        <w:rPr>
          <w:rFonts w:hint="default" w:ascii="Times New Roman" w:hAnsi="Times New Roman" w:cs="Times New Roman"/>
          <w:sz w:val="24"/>
          <w:szCs w:val="24"/>
          <w:lang w:val="en-GB" w:eastAsia="zh-CN"/>
        </w:rPr>
        <w:t>Advantages and Disadvantages of Qualitative research used in this topic</w:t>
      </w:r>
      <w:bookmarkEnd w:id="3"/>
    </w:p>
    <w:p>
      <w:pPr>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黑体" w:cs="Times New Roman"/>
          <w:sz w:val="24"/>
          <w:szCs w:val="24"/>
          <w:lang w:val="en-US" w:eastAsia="zh-CN"/>
        </w:rPr>
      </w:pPr>
      <w:r>
        <w:rPr>
          <w:rFonts w:hint="default" w:ascii="Times New Roman" w:hAnsi="Times New Roman" w:cs="Times New Roman"/>
          <w:sz w:val="24"/>
          <w:szCs w:val="24"/>
          <w:lang w:val="en-GB"/>
        </w:rPr>
        <w:t>According to the findings from last part, if researcher only need to pick up one method in this research, Qualitative research may could be a more suitable way for researcher to use this topic</w:t>
      </w:r>
      <w:r>
        <w:rPr>
          <w:rFonts w:hint="default" w:ascii="Times New Roman" w:hAnsi="Times New Roman" w:cs="Times New Roman"/>
          <w:sz w:val="24"/>
          <w:szCs w:val="24"/>
          <w:lang w:val="en-US" w:eastAsia="zh-CN"/>
        </w:rPr>
        <w:t>. F</w:t>
      </w:r>
      <w:r>
        <w:rPr>
          <w:rFonts w:hint="default" w:ascii="Times New Roman" w:hAnsi="Times New Roman" w:cs="Times New Roman"/>
          <w:sz w:val="24"/>
          <w:szCs w:val="24"/>
          <w:lang w:val="en-GB"/>
        </w:rPr>
        <w:t>or instance, face to face interview</w:t>
      </w:r>
      <w:r>
        <w:rPr>
          <w:rFonts w:hint="default" w:ascii="Times New Roman" w:hAnsi="Times New Roman" w:cs="Times New Roman"/>
          <w:sz w:val="24"/>
          <w:szCs w:val="24"/>
          <w:lang w:val="en-US" w:eastAsia="zh-CN"/>
        </w:rPr>
        <w:t xml:space="preserve"> in qualitative research can create an environment which will bring different type of information from participants to interviewer, such as voice, body language and intonation</w:t>
      </w:r>
      <w:r>
        <w:rPr>
          <w:rFonts w:hint="default" w:ascii="Times New Roman" w:hAnsi="Times New Roman" w:eastAsia="黑体" w:cs="Times New Roman"/>
          <w:sz w:val="24"/>
          <w:szCs w:val="24"/>
          <w:lang w:val="en-US" w:eastAsia="zh-CN"/>
        </w:rPr>
        <w:t xml:space="preserve"> (</w:t>
      </w:r>
      <w:r>
        <w:rPr>
          <w:rFonts w:hint="default" w:ascii="Times New Roman" w:hAnsi="Times New Roman" w:eastAsia="黑体" w:cs="Times New Roman"/>
          <w:i w:val="0"/>
          <w:iCs w:val="0"/>
          <w:caps w:val="0"/>
          <w:color w:val="222222"/>
          <w:spacing w:val="0"/>
          <w:sz w:val="24"/>
          <w:szCs w:val="24"/>
          <w:shd w:val="clear" w:fill="FFFFFF"/>
        </w:rPr>
        <w:t>Opdenakker</w:t>
      </w:r>
      <w:r>
        <w:rPr>
          <w:rFonts w:hint="default" w:ascii="Times New Roman" w:hAnsi="Times New Roman" w:eastAsia="黑体" w:cs="Times New Roman"/>
          <w:i w:val="0"/>
          <w:iCs w:val="0"/>
          <w:caps w:val="0"/>
          <w:color w:val="222222"/>
          <w:spacing w:val="0"/>
          <w:sz w:val="24"/>
          <w:szCs w:val="24"/>
          <w:shd w:val="clear" w:fill="FFFFFF"/>
          <w:lang w:val="en-US" w:eastAsia="zh-CN"/>
        </w:rPr>
        <w:t>, 20</w:t>
      </w:r>
      <w:r>
        <w:rPr>
          <w:rFonts w:hint="eastAsia" w:ascii="Times New Roman" w:hAnsi="Times New Roman" w:eastAsia="黑体" w:cs="Times New Roman"/>
          <w:i w:val="0"/>
          <w:iCs w:val="0"/>
          <w:caps w:val="0"/>
          <w:color w:val="222222"/>
          <w:spacing w:val="0"/>
          <w:sz w:val="24"/>
          <w:szCs w:val="24"/>
          <w:shd w:val="clear" w:fill="FFFFFF"/>
          <w:lang w:val="en-US" w:eastAsia="zh-CN"/>
        </w:rPr>
        <w:t>0</w:t>
      </w:r>
      <w:r>
        <w:rPr>
          <w:rFonts w:hint="default" w:ascii="Times New Roman" w:hAnsi="Times New Roman" w:eastAsia="黑体" w:cs="Times New Roman"/>
          <w:i w:val="0"/>
          <w:iCs w:val="0"/>
          <w:caps w:val="0"/>
          <w:color w:val="222222"/>
          <w:spacing w:val="0"/>
          <w:sz w:val="24"/>
          <w:szCs w:val="24"/>
          <w:shd w:val="clear" w:fill="FFFFFF"/>
          <w:lang w:val="en-US" w:eastAsia="zh-CN"/>
        </w:rPr>
        <w:t>6</w:t>
      </w:r>
      <w:r>
        <w:rPr>
          <w:rFonts w:hint="default" w:ascii="Times New Roman" w:hAnsi="Times New Roman" w:eastAsia="黑体" w:cs="Times New Roman"/>
          <w:sz w:val="24"/>
          <w:szCs w:val="24"/>
          <w:lang w:val="en-US" w:eastAsia="zh-CN"/>
        </w:rPr>
        <w:t xml:space="preserve">), which are another social cues for </w:t>
      </w:r>
      <w:r>
        <w:rPr>
          <w:rFonts w:hint="eastAsia" w:ascii="Times New Roman" w:hAnsi="Times New Roman" w:eastAsia="黑体" w:cs="Times New Roman"/>
          <w:sz w:val="24"/>
          <w:szCs w:val="24"/>
          <w:lang w:val="en-US" w:eastAsia="zh-CN"/>
        </w:rPr>
        <w:t>researcher</w:t>
      </w:r>
      <w:r>
        <w:rPr>
          <w:rFonts w:hint="default" w:ascii="Times New Roman" w:hAnsi="Times New Roman" w:eastAsia="黑体" w:cs="Times New Roman"/>
          <w:sz w:val="24"/>
          <w:szCs w:val="24"/>
          <w:lang w:val="en-US" w:eastAsia="zh-CN"/>
        </w:rPr>
        <w:t xml:space="preserve"> to find out real reaction from interviewer</w:t>
      </w:r>
      <w:r>
        <w:rPr>
          <w:rFonts w:hint="eastAsia" w:ascii="Times New Roman" w:hAnsi="Times New Roman" w:eastAsia="黑体" w:cs="Times New Roman"/>
          <w:sz w:val="24"/>
          <w:szCs w:val="24"/>
          <w:lang w:val="en-US" w:eastAsia="zh-CN"/>
        </w:rPr>
        <w:t xml:space="preserve"> such as whether their answer to cultural distance in local place is one real answer but a fake react</w:t>
      </w:r>
      <w:r>
        <w:rPr>
          <w:rFonts w:hint="default" w:ascii="Times New Roman" w:hAnsi="Times New Roman" w:eastAsia="黑体" w:cs="Times New Roman"/>
          <w:sz w:val="24"/>
          <w:szCs w:val="24"/>
          <w:lang w:val="en-GB" w:eastAsia="zh-CN"/>
        </w:rPr>
        <w:t>,</w:t>
      </w:r>
      <w:r>
        <w:rPr>
          <w:rFonts w:hint="eastAsia" w:ascii="Times New Roman" w:hAnsi="Times New Roman" w:eastAsia="黑体" w:cs="Times New Roman"/>
          <w:sz w:val="24"/>
          <w:szCs w:val="24"/>
          <w:lang w:val="en-US" w:eastAsia="zh-CN"/>
        </w:rPr>
        <w:t xml:space="preserve"> because of some reason</w:t>
      </w:r>
      <w:r>
        <w:rPr>
          <w:rFonts w:hint="default" w:ascii="Times New Roman" w:hAnsi="Times New Roman" w:eastAsia="黑体" w:cs="Times New Roman"/>
          <w:sz w:val="24"/>
          <w:szCs w:val="24"/>
          <w:lang w:val="en-US" w:eastAsia="zh-CN"/>
        </w:rPr>
        <w:t xml:space="preserve">, survey from quantitative research cannot achieve it in many times. </w:t>
      </w:r>
      <w:r>
        <w:rPr>
          <w:rFonts w:hint="eastAsia" w:ascii="Times New Roman" w:hAnsi="Times New Roman" w:eastAsia="黑体" w:cs="Times New Roman"/>
          <w:sz w:val="24"/>
          <w:szCs w:val="24"/>
          <w:lang w:val="en-US" w:eastAsia="zh-CN"/>
        </w:rPr>
        <w:t>Moreover, qualitative research method like ethnographers will bring one understanding for one culture by research (</w:t>
      </w:r>
      <w:r>
        <w:rPr>
          <w:rFonts w:hint="default" w:ascii="Times New Roman" w:hAnsi="Times New Roman" w:eastAsia="宋体" w:cs="Times New Roman"/>
          <w:i w:val="0"/>
          <w:iCs w:val="0"/>
          <w:caps w:val="0"/>
          <w:color w:val="222222"/>
          <w:spacing w:val="0"/>
          <w:sz w:val="24"/>
          <w:szCs w:val="24"/>
          <w:shd w:val="clear" w:fill="FFFFFF"/>
        </w:rPr>
        <w:t>Lindlof</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and Taylor, 2017</w:t>
      </w:r>
      <w:r>
        <w:rPr>
          <w:rFonts w:hint="eastAsia" w:ascii="Times New Roman" w:hAnsi="Times New Roman" w:eastAsia="黑体" w:cs="Times New Roman"/>
          <w:sz w:val="24"/>
          <w:szCs w:val="24"/>
          <w:lang w:val="en-US" w:eastAsia="zh-CN"/>
        </w:rPr>
        <w:t>), which also prove that qualitative research is one suitable way for researcher to do research about local culture and find out more about it</w:t>
      </w:r>
      <w:r>
        <w:rPr>
          <w:rFonts w:hint="default" w:ascii="Times New Roman" w:hAnsi="Times New Roman" w:eastAsia="黑体" w:cs="Times New Roman"/>
          <w:sz w:val="24"/>
          <w:szCs w:val="24"/>
          <w:lang w:val="en-US" w:eastAsia="zh-CN"/>
        </w:rPr>
        <w:t>’</w:t>
      </w:r>
      <w:r>
        <w:rPr>
          <w:rFonts w:hint="eastAsia" w:ascii="Times New Roman" w:hAnsi="Times New Roman" w:eastAsia="黑体" w:cs="Times New Roman"/>
          <w:sz w:val="24"/>
          <w:szCs w:val="24"/>
          <w:lang w:val="en-US" w:eastAsia="zh-CN"/>
        </w:rPr>
        <w:t>s cultural distance with other country.</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黑体" w:cs="Times New Roman"/>
          <w:sz w:val="24"/>
          <w:szCs w:val="24"/>
          <w:lang w:eastAsia="zh-CN"/>
        </w:rPr>
      </w:pPr>
      <w:r>
        <w:rPr>
          <w:rFonts w:hint="eastAsia" w:ascii="Times New Roman" w:hAnsi="Times New Roman" w:eastAsia="黑体" w:cs="Times New Roman"/>
          <w:sz w:val="24"/>
          <w:szCs w:val="24"/>
          <w:lang w:val="en-US" w:eastAsia="zh-CN"/>
        </w:rPr>
        <w:t xml:space="preserve">However, even qualitative research </w:t>
      </w:r>
      <w:r>
        <w:rPr>
          <w:rFonts w:hint="default" w:ascii="Times New Roman" w:hAnsi="Times New Roman" w:eastAsia="黑体" w:cs="Times New Roman"/>
          <w:sz w:val="24"/>
          <w:szCs w:val="24"/>
          <w:lang w:val="en-GB" w:eastAsia="zh-CN"/>
        </w:rPr>
        <w:t>may</w:t>
      </w:r>
      <w:r>
        <w:rPr>
          <w:rFonts w:hint="eastAsia" w:ascii="Times New Roman" w:hAnsi="Times New Roman" w:eastAsia="黑体" w:cs="Times New Roman"/>
          <w:sz w:val="24"/>
          <w:szCs w:val="24"/>
          <w:lang w:val="en-US" w:eastAsia="zh-CN"/>
        </w:rPr>
        <w:t xml:space="preserve"> suit into this topic, researcher still should consider about it</w:t>
      </w:r>
      <w:r>
        <w:rPr>
          <w:rFonts w:hint="default" w:ascii="Times New Roman" w:hAnsi="Times New Roman" w:eastAsia="黑体" w:cs="Times New Roman"/>
          <w:sz w:val="24"/>
          <w:szCs w:val="24"/>
          <w:lang w:val="en-US" w:eastAsia="zh-CN"/>
        </w:rPr>
        <w:t>’</w:t>
      </w:r>
      <w:r>
        <w:rPr>
          <w:rFonts w:hint="eastAsia" w:ascii="Times New Roman" w:hAnsi="Times New Roman" w:eastAsia="黑体" w:cs="Times New Roman"/>
          <w:sz w:val="24"/>
          <w:szCs w:val="24"/>
          <w:lang w:val="en-US" w:eastAsia="zh-CN"/>
        </w:rPr>
        <w:t xml:space="preserve">s disadvantages, </w:t>
      </w:r>
      <w:r>
        <w:rPr>
          <w:rFonts w:hint="default" w:ascii="Times New Roman" w:hAnsi="Times New Roman" w:eastAsia="黑体" w:cs="Times New Roman"/>
          <w:sz w:val="24"/>
          <w:szCs w:val="24"/>
          <w:lang w:val="en-GB" w:eastAsia="zh-CN"/>
        </w:rPr>
        <w:t>for instance, validity and credibility are main problems for qualitative researcher (Lincoln and Guba, 1985)</w:t>
      </w:r>
      <w:r>
        <w:rPr>
          <w:rFonts w:hint="eastAsia" w:ascii="Times New Roman" w:hAnsi="Times New Roman" w:eastAsia="黑体" w:cs="Times New Roman"/>
          <w:sz w:val="24"/>
          <w:szCs w:val="24"/>
          <w:lang w:val="en-US" w:eastAsia="zh-CN"/>
        </w:rPr>
        <w:t>. Of course, there are different method to improve</w:t>
      </w:r>
      <w:r>
        <w:rPr>
          <w:rFonts w:hint="default" w:ascii="Times New Roman" w:hAnsi="Times New Roman" w:eastAsia="黑体" w:cs="Times New Roman"/>
          <w:sz w:val="24"/>
          <w:szCs w:val="24"/>
          <w:lang w:val="en-GB" w:eastAsia="zh-CN"/>
        </w:rPr>
        <w:t xml:space="preserve"> </w:t>
      </w:r>
      <w:r>
        <w:rPr>
          <w:rFonts w:hint="eastAsia" w:ascii="Times New Roman" w:hAnsi="Times New Roman" w:eastAsia="黑体" w:cs="Times New Roman"/>
          <w:sz w:val="24"/>
          <w:szCs w:val="24"/>
          <w:lang w:val="en-US" w:eastAsia="zh-CN"/>
        </w:rPr>
        <w:t xml:space="preserve">validity </w:t>
      </w:r>
      <w:r>
        <w:rPr>
          <w:rFonts w:hint="default" w:ascii="Times New Roman" w:hAnsi="Times New Roman" w:eastAsia="黑体" w:cs="Times New Roman"/>
          <w:sz w:val="24"/>
          <w:szCs w:val="24"/>
          <w:lang w:val="en-GB" w:eastAsia="zh-CN"/>
        </w:rPr>
        <w:t xml:space="preserve">like </w:t>
      </w:r>
      <w:bookmarkStart w:id="4" w:name="OLE_LINK17"/>
      <w:r>
        <w:rPr>
          <w:rFonts w:hint="default" w:ascii="Times New Roman" w:hAnsi="Times New Roman" w:eastAsia="黑体" w:cs="Times New Roman"/>
          <w:sz w:val="24"/>
          <w:szCs w:val="24"/>
          <w:lang w:val="en-GB" w:eastAsia="zh-CN"/>
        </w:rPr>
        <w:t>member check</w:t>
      </w:r>
      <w:bookmarkEnd w:id="4"/>
      <w:r>
        <w:rPr>
          <w:rFonts w:hint="default" w:ascii="Times New Roman" w:hAnsi="Times New Roman" w:eastAsia="黑体" w:cs="Times New Roman"/>
          <w:sz w:val="24"/>
          <w:szCs w:val="24"/>
          <w:lang w:val="en-GB" w:eastAsia="zh-CN"/>
        </w:rPr>
        <w:t xml:space="preserve">, prolonged engagement, negative case analysis and confirmability (Lincoln and Guba, 1985), </w:t>
      </w:r>
      <w:r>
        <w:rPr>
          <w:rFonts w:hint="eastAsia" w:ascii="Times New Roman" w:hAnsi="Times New Roman" w:eastAsia="黑体" w:cs="Times New Roman"/>
          <w:sz w:val="24"/>
          <w:szCs w:val="24"/>
          <w:lang w:val="en-US" w:eastAsia="zh-CN"/>
        </w:rPr>
        <w:t xml:space="preserve">for researcher, he can </w:t>
      </w:r>
      <w:r>
        <w:rPr>
          <w:rFonts w:hint="default" w:ascii="Times New Roman" w:hAnsi="Times New Roman" w:eastAsia="黑体" w:cs="Times New Roman"/>
          <w:sz w:val="24"/>
          <w:szCs w:val="24"/>
          <w:lang w:val="en-GB" w:eastAsia="zh-CN"/>
        </w:rPr>
        <w:t xml:space="preserve">use member checking like he can </w:t>
      </w:r>
      <w:r>
        <w:rPr>
          <w:rFonts w:hint="eastAsia" w:ascii="Times New Roman" w:hAnsi="Times New Roman" w:eastAsia="黑体" w:cs="Times New Roman"/>
          <w:sz w:val="24"/>
          <w:szCs w:val="24"/>
          <w:lang w:val="en-US" w:eastAsia="zh-CN"/>
        </w:rPr>
        <w:t>share his cultural distance result to participants</w:t>
      </w:r>
      <w:r>
        <w:rPr>
          <w:rFonts w:hint="default" w:ascii="Times New Roman" w:hAnsi="Times New Roman" w:eastAsia="黑体" w:cs="Times New Roman"/>
          <w:sz w:val="24"/>
          <w:szCs w:val="24"/>
          <w:lang w:val="en-GB" w:eastAsia="zh-CN"/>
        </w:rPr>
        <w:t>,</w:t>
      </w:r>
      <w:r>
        <w:rPr>
          <w:rFonts w:hint="eastAsia" w:ascii="Times New Roman" w:hAnsi="Times New Roman" w:eastAsia="黑体" w:cs="Times New Roman"/>
          <w:sz w:val="24"/>
          <w:szCs w:val="24"/>
          <w:lang w:val="en-US" w:eastAsia="zh-CN"/>
        </w:rPr>
        <w:t xml:space="preserve"> and his participants can critically analyze and comment on the analyze result. Moreover, during the research, qualitative researcher may too identify one participant idea to make research become to</w:t>
      </w:r>
      <w:r>
        <w:rPr>
          <w:rFonts w:hint="default" w:ascii="Times New Roman" w:hAnsi="Times New Roman" w:eastAsia="黑体" w:cs="Times New Roman"/>
          <w:sz w:val="24"/>
          <w:szCs w:val="24"/>
          <w:lang w:eastAsia="zh-CN"/>
        </w:rPr>
        <w:t xml:space="preserve">o </w:t>
      </w:r>
      <w:r>
        <w:rPr>
          <w:rFonts w:hint="eastAsia" w:ascii="Times New Roman" w:hAnsi="Times New Roman" w:eastAsia="黑体" w:cs="Times New Roman"/>
          <w:sz w:val="24"/>
          <w:szCs w:val="24"/>
          <w:lang w:val="en-US" w:eastAsia="zh-CN"/>
        </w:rPr>
        <w:t>subjective (Schonfeld and Mazzola, 2013)</w:t>
      </w:r>
      <w:r>
        <w:rPr>
          <w:rFonts w:hint="default" w:ascii="Times New Roman" w:hAnsi="Times New Roman" w:eastAsia="黑体" w:cs="Times New Roman"/>
          <w:sz w:val="24"/>
          <w:szCs w:val="24"/>
          <w:lang w:eastAsia="zh-CN"/>
        </w:rPr>
        <w:t>, which will make research to do more critical analyze during the interview.</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黑体" w:cs="Times New Roman"/>
          <w:sz w:val="24"/>
          <w:szCs w:val="24"/>
          <w:lang w:val="en-GB" w:eastAsia="zh-CN"/>
        </w:rPr>
      </w:pPr>
    </w:p>
    <w:p>
      <w:pPr>
        <w:pageBreakBefore w:val="0"/>
        <w:widowControl w:val="0"/>
        <w:kinsoku/>
        <w:wordWrap/>
        <w:overflowPunct/>
        <w:topLinePunct w:val="0"/>
        <w:autoSpaceDE/>
        <w:autoSpaceDN/>
        <w:bidi w:val="0"/>
        <w:adjustRightInd/>
        <w:snapToGrid/>
        <w:spacing w:line="480" w:lineRule="auto"/>
        <w:textAlignment w:val="auto"/>
        <w:rPr>
          <w:rFonts w:hint="default"/>
          <w:lang w:val="en-GB"/>
        </w:rPr>
      </w:pPr>
    </w:p>
    <w:p>
      <w:pPr>
        <w:pageBreakBefore w:val="0"/>
        <w:widowControl w:val="0"/>
        <w:kinsoku/>
        <w:wordWrap/>
        <w:overflowPunct/>
        <w:topLinePunct w:val="0"/>
        <w:autoSpaceDE/>
        <w:autoSpaceDN/>
        <w:bidi w:val="0"/>
        <w:adjustRightInd/>
        <w:snapToGrid/>
        <w:spacing w:line="480" w:lineRule="auto"/>
        <w:textAlignment w:val="auto"/>
        <w:rPr>
          <w:rFonts w:hint="default"/>
          <w:lang w:val="en-GB"/>
        </w:rPr>
      </w:pPr>
    </w:p>
    <w:p>
      <w:pPr>
        <w:pageBreakBefore w:val="0"/>
        <w:widowControl w:val="0"/>
        <w:kinsoku/>
        <w:wordWrap/>
        <w:overflowPunct/>
        <w:topLinePunct w:val="0"/>
        <w:autoSpaceDE/>
        <w:autoSpaceDN/>
        <w:bidi w:val="0"/>
        <w:adjustRightInd/>
        <w:snapToGrid/>
        <w:spacing w:line="480" w:lineRule="auto"/>
        <w:textAlignment w:val="auto"/>
        <w:rPr>
          <w:rFonts w:hint="default"/>
          <w:lang w:val="en-GB"/>
        </w:rPr>
      </w:pPr>
    </w:p>
    <w:p>
      <w:pPr>
        <w:pageBreakBefore w:val="0"/>
        <w:widowControl w:val="0"/>
        <w:kinsoku/>
        <w:wordWrap/>
        <w:overflowPunct/>
        <w:topLinePunct w:val="0"/>
        <w:autoSpaceDE/>
        <w:autoSpaceDN/>
        <w:bidi w:val="0"/>
        <w:adjustRightInd/>
        <w:snapToGrid/>
        <w:spacing w:line="480" w:lineRule="auto"/>
        <w:textAlignment w:val="auto"/>
        <w:rPr>
          <w:rFonts w:hint="default"/>
          <w:lang w:val="en-GB"/>
        </w:rPr>
      </w:pPr>
    </w:p>
    <w:p>
      <w:pPr>
        <w:pageBreakBefore w:val="0"/>
        <w:widowControl w:val="0"/>
        <w:kinsoku/>
        <w:wordWrap/>
        <w:overflowPunct/>
        <w:topLinePunct w:val="0"/>
        <w:autoSpaceDE/>
        <w:autoSpaceDN/>
        <w:bidi w:val="0"/>
        <w:adjustRightInd/>
        <w:snapToGrid/>
        <w:spacing w:line="480" w:lineRule="auto"/>
        <w:textAlignment w:val="auto"/>
        <w:rPr>
          <w:rFonts w:hint="default"/>
          <w:lang w:val="en-GB"/>
        </w:rPr>
      </w:pPr>
    </w:p>
    <w:p>
      <w:pPr>
        <w:pageBreakBefore w:val="0"/>
        <w:widowControl w:val="0"/>
        <w:kinsoku/>
        <w:wordWrap/>
        <w:overflowPunct/>
        <w:topLinePunct w:val="0"/>
        <w:autoSpaceDE/>
        <w:autoSpaceDN/>
        <w:bidi w:val="0"/>
        <w:adjustRightInd/>
        <w:snapToGrid/>
        <w:spacing w:line="480" w:lineRule="auto"/>
        <w:textAlignment w:val="auto"/>
        <w:rPr>
          <w:rFonts w:hint="default"/>
          <w:lang w:val="en-GB"/>
        </w:rPr>
      </w:pPr>
    </w:p>
    <w:p>
      <w:pPr>
        <w:pageBreakBefore w:val="0"/>
        <w:widowControl w:val="0"/>
        <w:kinsoku/>
        <w:wordWrap/>
        <w:overflowPunct/>
        <w:topLinePunct w:val="0"/>
        <w:autoSpaceDE/>
        <w:autoSpaceDN/>
        <w:bidi w:val="0"/>
        <w:adjustRightInd/>
        <w:snapToGrid/>
        <w:spacing w:line="480" w:lineRule="auto"/>
        <w:textAlignment w:val="auto"/>
        <w:rPr>
          <w:rFonts w:hint="default"/>
          <w:lang w:val="en-GB"/>
        </w:rPr>
      </w:pPr>
    </w:p>
    <w:p>
      <w:pPr>
        <w:pageBreakBefore w:val="0"/>
        <w:widowControl w:val="0"/>
        <w:kinsoku/>
        <w:wordWrap/>
        <w:overflowPunct/>
        <w:topLinePunct w:val="0"/>
        <w:autoSpaceDE/>
        <w:autoSpaceDN/>
        <w:bidi w:val="0"/>
        <w:adjustRightInd/>
        <w:snapToGrid/>
        <w:spacing w:line="480" w:lineRule="auto"/>
        <w:textAlignment w:val="auto"/>
        <w:rPr>
          <w:rFonts w:hint="default"/>
          <w:lang w:val="en-GB"/>
        </w:rPr>
      </w:pPr>
    </w:p>
    <w:p>
      <w:pPr>
        <w:pageBreakBefore w:val="0"/>
        <w:widowControl w:val="0"/>
        <w:kinsoku/>
        <w:wordWrap/>
        <w:overflowPunct/>
        <w:topLinePunct w:val="0"/>
        <w:autoSpaceDE/>
        <w:autoSpaceDN/>
        <w:bidi w:val="0"/>
        <w:adjustRightInd/>
        <w:snapToGrid/>
        <w:spacing w:line="480" w:lineRule="auto"/>
        <w:textAlignment w:val="auto"/>
        <w:rPr>
          <w:rFonts w:hint="default"/>
          <w:lang w:val="en-GB"/>
        </w:rPr>
      </w:pPr>
    </w:p>
    <w:p>
      <w:pPr>
        <w:pageBreakBefore w:val="0"/>
        <w:widowControl w:val="0"/>
        <w:kinsoku/>
        <w:wordWrap/>
        <w:overflowPunct/>
        <w:topLinePunct w:val="0"/>
        <w:autoSpaceDE/>
        <w:autoSpaceDN/>
        <w:bidi w:val="0"/>
        <w:adjustRightInd/>
        <w:snapToGrid/>
        <w:spacing w:line="480" w:lineRule="auto"/>
        <w:textAlignment w:val="auto"/>
        <w:rPr>
          <w:rFonts w:hint="default"/>
          <w:lang w:val="en-GB"/>
        </w:rPr>
      </w:pPr>
    </w:p>
    <w:p>
      <w:pPr>
        <w:pageBreakBefore w:val="0"/>
        <w:widowControl w:val="0"/>
        <w:kinsoku/>
        <w:wordWrap/>
        <w:overflowPunct/>
        <w:topLinePunct w:val="0"/>
        <w:autoSpaceDE/>
        <w:autoSpaceDN/>
        <w:bidi w:val="0"/>
        <w:adjustRightInd/>
        <w:snapToGrid/>
        <w:spacing w:line="480" w:lineRule="auto"/>
        <w:textAlignment w:val="auto"/>
        <w:rPr>
          <w:rFonts w:hint="default"/>
          <w:lang w:val="en-GB"/>
        </w:rPr>
      </w:pPr>
    </w:p>
    <w:p>
      <w:pPr>
        <w:pageBreakBefore w:val="0"/>
        <w:widowControl w:val="0"/>
        <w:kinsoku/>
        <w:wordWrap/>
        <w:overflowPunct/>
        <w:topLinePunct w:val="0"/>
        <w:autoSpaceDE/>
        <w:autoSpaceDN/>
        <w:bidi w:val="0"/>
        <w:adjustRightInd/>
        <w:snapToGrid/>
        <w:spacing w:line="480" w:lineRule="auto"/>
        <w:textAlignment w:val="auto"/>
        <w:rPr>
          <w:rFonts w:hint="default"/>
          <w:lang w:val="en-GB"/>
        </w:rPr>
      </w:pPr>
    </w:p>
    <w:p>
      <w:pPr>
        <w:pageBreakBefore w:val="0"/>
        <w:widowControl w:val="0"/>
        <w:kinsoku/>
        <w:wordWrap/>
        <w:overflowPunct/>
        <w:topLinePunct w:val="0"/>
        <w:autoSpaceDE/>
        <w:autoSpaceDN/>
        <w:bidi w:val="0"/>
        <w:adjustRightInd/>
        <w:snapToGrid/>
        <w:spacing w:line="480" w:lineRule="auto"/>
        <w:textAlignment w:val="auto"/>
        <w:rPr>
          <w:rFonts w:hint="default"/>
          <w:lang w:val="en-GB"/>
        </w:rPr>
      </w:pPr>
    </w:p>
    <w:p>
      <w:pPr>
        <w:pageBreakBefore w:val="0"/>
        <w:widowControl w:val="0"/>
        <w:kinsoku/>
        <w:wordWrap/>
        <w:overflowPunct/>
        <w:topLinePunct w:val="0"/>
        <w:autoSpaceDE/>
        <w:autoSpaceDN/>
        <w:bidi w:val="0"/>
        <w:adjustRightInd/>
        <w:snapToGrid/>
        <w:spacing w:line="480" w:lineRule="auto"/>
        <w:textAlignment w:val="auto"/>
        <w:rPr>
          <w:rFonts w:hint="default"/>
          <w:lang w:val="en-GB"/>
        </w:rPr>
      </w:pPr>
    </w:p>
    <w:p>
      <w:pPr>
        <w:pageBreakBefore w:val="0"/>
        <w:widowControl w:val="0"/>
        <w:kinsoku/>
        <w:wordWrap/>
        <w:overflowPunct/>
        <w:topLinePunct w:val="0"/>
        <w:autoSpaceDE/>
        <w:autoSpaceDN/>
        <w:bidi w:val="0"/>
        <w:adjustRightInd/>
        <w:snapToGrid/>
        <w:spacing w:line="480" w:lineRule="auto"/>
        <w:textAlignment w:val="auto"/>
        <w:rPr>
          <w:rFonts w:hint="default"/>
          <w:lang w:val="en-GB"/>
        </w:rPr>
      </w:pPr>
    </w:p>
    <w:p>
      <w:pPr>
        <w:pageBreakBefore w:val="0"/>
        <w:widowControl w:val="0"/>
        <w:kinsoku/>
        <w:wordWrap/>
        <w:overflowPunct/>
        <w:topLinePunct w:val="0"/>
        <w:autoSpaceDE/>
        <w:autoSpaceDN/>
        <w:bidi w:val="0"/>
        <w:adjustRightInd/>
        <w:snapToGrid/>
        <w:spacing w:line="480" w:lineRule="auto"/>
        <w:textAlignment w:val="auto"/>
        <w:rPr>
          <w:rFonts w:hint="default"/>
          <w:lang w:val="en-GB"/>
        </w:rPr>
      </w:pPr>
    </w:p>
    <w:p>
      <w:pPr>
        <w:pageBreakBefore w:val="0"/>
        <w:widowControl w:val="0"/>
        <w:kinsoku/>
        <w:wordWrap/>
        <w:overflowPunct/>
        <w:topLinePunct w:val="0"/>
        <w:autoSpaceDE/>
        <w:autoSpaceDN/>
        <w:bidi w:val="0"/>
        <w:adjustRightInd/>
        <w:snapToGrid/>
        <w:spacing w:line="480" w:lineRule="auto"/>
        <w:textAlignment w:val="auto"/>
        <w:rPr>
          <w:rFonts w:hint="default"/>
          <w:lang w:val="en-GB"/>
        </w:rPr>
      </w:pPr>
    </w:p>
    <w:p>
      <w:pPr>
        <w:pStyle w:val="2"/>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sz w:val="24"/>
          <w:szCs w:val="24"/>
          <w:lang w:val="en-GB"/>
        </w:rPr>
      </w:pPr>
      <w:bookmarkStart w:id="5" w:name="_Toc25718"/>
      <w:r>
        <w:rPr>
          <w:rFonts w:hint="default" w:ascii="Times New Roman" w:hAnsi="Times New Roman" w:cs="Times New Roman"/>
          <w:sz w:val="24"/>
          <w:szCs w:val="24"/>
          <w:lang w:val="en-GB"/>
        </w:rPr>
        <w:t>Blog</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GB"/>
        </w:rPr>
        <w:t>2: S</w:t>
      </w:r>
      <w:r>
        <w:rPr>
          <w:rFonts w:hint="default" w:ascii="Times New Roman" w:hAnsi="Times New Roman" w:cs="Times New Roman"/>
          <w:sz w:val="24"/>
          <w:szCs w:val="24"/>
        </w:rPr>
        <w:t>trengths and limitations</w:t>
      </w:r>
      <w:r>
        <w:rPr>
          <w:rFonts w:hint="default" w:ascii="Times New Roman" w:hAnsi="Times New Roman" w:cs="Times New Roman"/>
          <w:sz w:val="24"/>
          <w:szCs w:val="24"/>
          <w:lang w:val="en-GB"/>
        </w:rPr>
        <w:t xml:space="preserve"> for</w:t>
      </w:r>
      <w:r>
        <w:rPr>
          <w:rFonts w:hint="eastAsia" w:ascii="Times New Roman" w:hAnsi="Times New Roman" w:cs="Times New Roman"/>
          <w:sz w:val="24"/>
          <w:szCs w:val="24"/>
          <w:lang w:val="en-US" w:eastAsia="zh-CN"/>
        </w:rPr>
        <w:t xml:space="preserve"> different</w:t>
      </w:r>
      <w:r>
        <w:rPr>
          <w:rFonts w:hint="default" w:ascii="Times New Roman" w:hAnsi="Times New Roman" w:cs="Times New Roman"/>
          <w:sz w:val="24"/>
          <w:szCs w:val="24"/>
          <w:lang w:val="en-GB"/>
        </w:rPr>
        <w:t xml:space="preserve"> qualitative research methods used in Researcher’s topic</w:t>
      </w:r>
      <w:bookmarkEnd w:id="5"/>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lang w:val="en-US" w:eastAsia="zh-CN"/>
        </w:rPr>
        <w:t xml:space="preserve">In this part, the researcher will analyze different types of qualitative research methods and their advantages and disadvantages in the topic of </w:t>
      </w:r>
      <w:bookmarkStart w:id="6" w:name="OLE_LINK10"/>
      <w:r>
        <w:rPr>
          <w:rFonts w:hint="default" w:ascii="Times New Roman" w:hAnsi="Times New Roman" w:cs="Times New Roman"/>
          <w:sz w:val="24"/>
          <w:szCs w:val="24"/>
          <w:lang w:val="en-US" w:eastAsia="zh-CN"/>
        </w:rPr>
        <w:t>Whether cultural distance (difference) will bring effect for international companies’ business in China</w:t>
      </w:r>
      <w:bookmarkEnd w:id="6"/>
      <w:r>
        <w:rPr>
          <w:rFonts w:hint="default" w:ascii="Times New Roman" w:hAnsi="Times New Roman" w:cs="Times New Roman"/>
          <w:sz w:val="24"/>
          <w:szCs w:val="24"/>
          <w:lang w:val="en-US" w:eastAsia="zh-CN"/>
        </w:rPr>
        <w:t xml:space="preserve">. </w:t>
      </w:r>
    </w:p>
    <w:p>
      <w:pPr>
        <w:pStyle w:val="3"/>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GB"/>
        </w:rPr>
      </w:pPr>
      <w:bookmarkStart w:id="7" w:name="_Toc16411"/>
      <w:bookmarkStart w:id="8" w:name="OLE_LINK16"/>
      <w:bookmarkStart w:id="9" w:name="OLE_LINK1"/>
      <w:r>
        <w:rPr>
          <w:rFonts w:hint="default" w:ascii="Times New Roman" w:hAnsi="Times New Roman" w:cs="Times New Roman"/>
          <w:sz w:val="24"/>
          <w:szCs w:val="24"/>
          <w:lang w:val="en-GB"/>
        </w:rPr>
        <w:t>Ethnography</w:t>
      </w:r>
      <w:bookmarkEnd w:id="7"/>
    </w:p>
    <w:bookmarkEnd w:id="8"/>
    <w:p>
      <w:pPr>
        <w:pageBreakBefore w:val="0"/>
        <w:widowControl w:val="0"/>
        <w:kinsoku/>
        <w:wordWrap/>
        <w:overflowPunct/>
        <w:topLinePunct w:val="0"/>
        <w:autoSpaceDE/>
        <w:autoSpaceDN/>
        <w:bidi w:val="0"/>
        <w:adjustRightInd/>
        <w:snapToGrid/>
        <w:spacing w:line="480" w:lineRule="auto"/>
        <w:textAlignment w:val="auto"/>
        <w:rPr>
          <w:rFonts w:hint="default" w:eastAsiaTheme="minorEastAsia"/>
          <w:lang w:val="en-US" w:eastAsia="zh-CN"/>
        </w:rPr>
      </w:pPr>
      <w:r>
        <w:rPr>
          <w:rFonts w:hint="eastAsia" w:ascii="Times New Roman" w:hAnsi="Times New Roman" w:cs="Times New Roman"/>
          <w:sz w:val="24"/>
          <w:szCs w:val="24"/>
          <w:lang w:val="en-US" w:eastAsia="zh-CN"/>
        </w:rPr>
        <w:t>Ethnography</w:t>
      </w:r>
      <w:bookmarkEnd w:id="9"/>
      <w:r>
        <w:rPr>
          <w:rFonts w:hint="eastAsia" w:ascii="Times New Roman" w:hAnsi="Times New Roman" w:cs="Times New Roman"/>
          <w:sz w:val="24"/>
          <w:szCs w:val="24"/>
          <w:lang w:val="en-US" w:eastAsia="zh-CN"/>
        </w:rPr>
        <w:t xml:space="preserve"> can be seemed as one study which use mores, social rules, understanding and patterns as based to do the research in a culture, group and society (</w:t>
      </w:r>
      <w:r>
        <w:rPr>
          <w:rFonts w:hint="default" w:ascii="Times New Roman" w:hAnsi="Times New Roman" w:eastAsia="宋体" w:cs="Times New Roman"/>
          <w:i w:val="0"/>
          <w:iCs w:val="0"/>
          <w:caps w:val="0"/>
          <w:color w:val="222222"/>
          <w:spacing w:val="0"/>
          <w:sz w:val="24"/>
          <w:szCs w:val="24"/>
          <w:shd w:val="clear" w:fill="FFFFFF"/>
        </w:rPr>
        <w:t>Lyons</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and </w:t>
      </w:r>
      <w:r>
        <w:rPr>
          <w:rFonts w:hint="default" w:ascii="Times New Roman" w:hAnsi="Times New Roman" w:eastAsia="宋体" w:cs="Times New Roman"/>
          <w:i w:val="0"/>
          <w:iCs w:val="0"/>
          <w:caps w:val="0"/>
          <w:color w:val="222222"/>
          <w:spacing w:val="0"/>
          <w:sz w:val="24"/>
          <w:szCs w:val="24"/>
          <w:shd w:val="clear" w:fill="FFFFFF"/>
        </w:rPr>
        <w:t>Doueck</w:t>
      </w:r>
      <w:r>
        <w:rPr>
          <w:rFonts w:hint="eastAsia" w:ascii="Times New Roman" w:hAnsi="Times New Roman" w:eastAsia="宋体" w:cs="Times New Roman"/>
          <w:i w:val="0"/>
          <w:iCs w:val="0"/>
          <w:caps w:val="0"/>
          <w:color w:val="222222"/>
          <w:spacing w:val="0"/>
          <w:sz w:val="24"/>
          <w:szCs w:val="24"/>
          <w:shd w:val="clear" w:fill="FFFFFF"/>
          <w:lang w:val="en-US" w:eastAsia="zh-CN"/>
        </w:rPr>
        <w:t>, 2010</w:t>
      </w:r>
      <w:r>
        <w:rPr>
          <w:rFonts w:hint="eastAsia" w:ascii="Times New Roman" w:hAnsi="Times New Roman" w:cs="Times New Roman"/>
          <w:sz w:val="24"/>
          <w:szCs w:val="24"/>
          <w:lang w:val="en-US" w:eastAsia="zh-CN"/>
        </w:rPr>
        <w:t>), considering of the characteristics for this qualitative research method and researchers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topic, Ethnography may could be a good way for researchers study in the future, because Ethnography will ask researcher to understand enough about his observers and know a lot about local culture and society (Chamber, 2000), and researcher</w:t>
      </w:r>
      <w:r>
        <w:rPr>
          <w:rFonts w:hint="default" w:ascii="Times New Roman" w:hAnsi="Times New Roman" w:cs="Times New Roman"/>
          <w:sz w:val="24"/>
          <w:szCs w:val="24"/>
          <w:lang w:val="en-GB" w:eastAsia="zh-CN"/>
        </w:rPr>
        <w:t xml:space="preserve"> will</w:t>
      </w:r>
      <w:r>
        <w:rPr>
          <w:rFonts w:hint="eastAsia" w:ascii="Times New Roman" w:hAnsi="Times New Roman" w:cs="Times New Roman"/>
          <w:sz w:val="24"/>
          <w:szCs w:val="24"/>
          <w:lang w:val="en-US" w:eastAsia="zh-CN"/>
        </w:rPr>
        <w:t xml:space="preserve"> do his researcher in his mother country with local people as observers, </w:t>
      </w:r>
      <w:r>
        <w:rPr>
          <w:rFonts w:hint="default" w:ascii="Times New Roman" w:hAnsi="Times New Roman" w:cs="Times New Roman"/>
          <w:sz w:val="24"/>
          <w:szCs w:val="24"/>
          <w:lang w:val="en-GB" w:eastAsia="zh-CN"/>
        </w:rPr>
        <w:t xml:space="preserve">therefore, </w:t>
      </w:r>
      <w:r>
        <w:rPr>
          <w:rFonts w:hint="eastAsia" w:ascii="Times New Roman" w:hAnsi="Times New Roman" w:cs="Times New Roman"/>
          <w:sz w:val="24"/>
          <w:szCs w:val="24"/>
          <w:lang w:val="en-US" w:eastAsia="zh-CN"/>
        </w:rPr>
        <w:t>if using Ethnography, it could be a convenient way for him. However, Ethnography also has it</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s disadvantages in this research, that is access, </w:t>
      </w:r>
      <w:r>
        <w:rPr>
          <w:rFonts w:hint="default" w:ascii="Times New Roman" w:hAnsi="Times New Roman" w:cs="Times New Roman"/>
          <w:sz w:val="24"/>
          <w:szCs w:val="24"/>
        </w:rPr>
        <w:t>Pankey-Videla</w:t>
      </w:r>
      <w:r>
        <w:rPr>
          <w:rFonts w:hint="eastAsia" w:ascii="Times New Roman" w:hAnsi="Times New Roman" w:cs="Times New Roman"/>
          <w:sz w:val="24"/>
          <w:szCs w:val="24"/>
          <w:lang w:val="en-US" w:eastAsia="zh-CN"/>
        </w:rPr>
        <w:t xml:space="preserve">(2012) hold the opinion that one of the main challenge for Ethnography is how to obtain access into research site, such as informed consent, because most of staff in </w:t>
      </w:r>
      <w:r>
        <w:rPr>
          <w:rFonts w:hint="default" w:ascii="Times New Roman" w:hAnsi="Times New Roman" w:cs="Times New Roman"/>
          <w:sz w:val="24"/>
          <w:szCs w:val="24"/>
          <w:lang w:val="en-GB" w:eastAsia="zh-CN"/>
        </w:rPr>
        <w:t>a</w:t>
      </w:r>
      <w:r>
        <w:rPr>
          <w:rFonts w:hint="eastAsia" w:ascii="Times New Roman" w:hAnsi="Times New Roman" w:cs="Times New Roman"/>
          <w:sz w:val="24"/>
          <w:szCs w:val="24"/>
          <w:lang w:val="en-US" w:eastAsia="zh-CN"/>
        </w:rPr>
        <w:t xml:space="preserve"> corporate do not wish to have a deal with researcher </w:t>
      </w:r>
      <w:r>
        <w:rPr>
          <w:rFonts w:hint="default" w:ascii="Times New Roman" w:hAnsi="Times New Roman" w:cs="Times New Roman"/>
          <w:sz w:val="24"/>
          <w:szCs w:val="24"/>
          <w:lang w:val="en-GB" w:eastAsia="zh-CN"/>
        </w:rPr>
        <w:t>who</w:t>
      </w:r>
      <w:r>
        <w:rPr>
          <w:rFonts w:hint="eastAsia" w:ascii="Times New Roman" w:hAnsi="Times New Roman" w:cs="Times New Roman"/>
          <w:sz w:val="24"/>
          <w:szCs w:val="24"/>
          <w:lang w:val="en-US" w:eastAsia="zh-CN"/>
        </w:rPr>
        <w:t xml:space="preserve"> will </w:t>
      </w:r>
      <w:r>
        <w:rPr>
          <w:rFonts w:hint="default" w:ascii="Times New Roman" w:hAnsi="Times New Roman" w:cs="Times New Roman"/>
          <w:sz w:val="24"/>
          <w:szCs w:val="24"/>
          <w:lang w:val="en-GB" w:eastAsia="zh-CN"/>
        </w:rPr>
        <w:t>cost their time that should be used for their job</w:t>
      </w:r>
      <w:r>
        <w:rPr>
          <w:rFonts w:hint="eastAsia" w:ascii="Times New Roman" w:hAnsi="Times New Roman" w:cs="Times New Roman"/>
          <w:sz w:val="24"/>
          <w:szCs w:val="24"/>
          <w:lang w:val="en-US" w:eastAsia="zh-CN"/>
        </w:rPr>
        <w:t>. Even researcher using personal ability, connection and experiment to obtain access (Duke, 2002)</w:t>
      </w:r>
      <w:r>
        <w:rPr>
          <w:rFonts w:hint="default" w:ascii="Times New Roman" w:hAnsi="Times New Roman" w:cs="Times New Roman"/>
          <w:sz w:val="24"/>
          <w:szCs w:val="24"/>
          <w:lang w:val="en-GB" w:eastAsia="zh-CN"/>
        </w:rPr>
        <w:t xml:space="preserve">, </w:t>
      </w:r>
      <w:r>
        <w:rPr>
          <w:rFonts w:hint="eastAsia" w:ascii="Times New Roman" w:hAnsi="Times New Roman" w:cs="Times New Roman"/>
          <w:sz w:val="24"/>
          <w:szCs w:val="24"/>
          <w:lang w:val="en-US" w:eastAsia="zh-CN"/>
        </w:rPr>
        <w:t xml:space="preserve">how to keep this access also will bring a </w:t>
      </w:r>
      <w:r>
        <w:rPr>
          <w:rFonts w:hint="default" w:ascii="Times New Roman" w:hAnsi="Times New Roman" w:cs="Times New Roman"/>
          <w:sz w:val="24"/>
          <w:szCs w:val="24"/>
        </w:rPr>
        <w:t>vulnerable</w:t>
      </w:r>
      <w:r>
        <w:rPr>
          <w:rFonts w:hint="eastAsia" w:ascii="Times New Roman" w:hAnsi="Times New Roman" w:cs="Times New Roman"/>
          <w:sz w:val="24"/>
          <w:szCs w:val="24"/>
          <w:lang w:val="en-US" w:eastAsia="zh-CN"/>
        </w:rPr>
        <w:t xml:space="preserve"> feeling to researcher (</w:t>
      </w:r>
      <w:r>
        <w:rPr>
          <w:rFonts w:hint="default" w:ascii="Times New Roman" w:hAnsi="Times New Roman" w:cs="Times New Roman"/>
          <w:sz w:val="24"/>
          <w:szCs w:val="24"/>
        </w:rPr>
        <w:t>Reeves, 2010</w:t>
      </w:r>
      <w:r>
        <w:rPr>
          <w:rFonts w:hint="eastAsia" w:ascii="Times New Roman" w:hAnsi="Times New Roman" w:cs="Times New Roman"/>
          <w:sz w:val="24"/>
          <w:szCs w:val="24"/>
          <w:lang w:val="en-US" w:eastAsia="zh-CN"/>
        </w:rPr>
        <w:t xml:space="preserve">). For instance, if researcher would like to </w:t>
      </w:r>
      <w:r>
        <w:rPr>
          <w:rFonts w:hint="default" w:ascii="Times New Roman" w:hAnsi="Times New Roman" w:cs="Times New Roman"/>
          <w:sz w:val="24"/>
          <w:szCs w:val="24"/>
          <w:lang w:val="en-GB" w:eastAsia="zh-CN"/>
        </w:rPr>
        <w:t>join</w:t>
      </w:r>
      <w:r>
        <w:rPr>
          <w:rFonts w:hint="eastAsia" w:ascii="Times New Roman" w:hAnsi="Times New Roman" w:cs="Times New Roman"/>
          <w:sz w:val="24"/>
          <w:szCs w:val="24"/>
          <w:lang w:val="en-US" w:eastAsia="zh-CN"/>
        </w:rPr>
        <w:t xml:space="preserve"> in a </w:t>
      </w:r>
      <w:r>
        <w:rPr>
          <w:rFonts w:hint="default" w:ascii="Times New Roman" w:hAnsi="Times New Roman" w:cs="Times New Roman"/>
          <w:sz w:val="24"/>
          <w:szCs w:val="24"/>
          <w:lang w:val="en-GB" w:eastAsia="zh-CN"/>
        </w:rPr>
        <w:t xml:space="preserve">international </w:t>
      </w:r>
      <w:r>
        <w:rPr>
          <w:rFonts w:hint="eastAsia" w:ascii="Times New Roman" w:hAnsi="Times New Roman" w:cs="Times New Roman"/>
          <w:sz w:val="24"/>
          <w:szCs w:val="24"/>
          <w:lang w:val="en-US" w:eastAsia="zh-CN"/>
        </w:rPr>
        <w:t xml:space="preserve">MNE in China and find out what different </w:t>
      </w:r>
      <w:r>
        <w:rPr>
          <w:rFonts w:hint="default" w:ascii="Times New Roman" w:hAnsi="Times New Roman" w:cs="Times New Roman"/>
          <w:sz w:val="24"/>
          <w:szCs w:val="24"/>
          <w:lang w:val="en-GB" w:eastAsia="zh-CN"/>
        </w:rPr>
        <w:t>staff</w:t>
      </w:r>
      <w:r>
        <w:rPr>
          <w:rFonts w:hint="eastAsia" w:ascii="Times New Roman" w:hAnsi="Times New Roman" w:cs="Times New Roman"/>
          <w:sz w:val="24"/>
          <w:szCs w:val="24"/>
          <w:lang w:val="en-US" w:eastAsia="zh-CN"/>
        </w:rPr>
        <w:t xml:space="preserve"> in MNE think of cultural distance with their corporate goods, staff or managers may not feel happy and provide help for researcher because they may think what researcher has done </w:t>
      </w:r>
      <w:r>
        <w:rPr>
          <w:rFonts w:hint="default" w:ascii="Times New Roman" w:hAnsi="Times New Roman" w:cs="Times New Roman"/>
          <w:sz w:val="24"/>
          <w:szCs w:val="24"/>
          <w:lang w:val="en-GB" w:eastAsia="zh-CN"/>
        </w:rPr>
        <w:t>will</w:t>
      </w:r>
      <w:r>
        <w:rPr>
          <w:rFonts w:hint="eastAsia" w:ascii="Times New Roman" w:hAnsi="Times New Roman" w:cs="Times New Roman"/>
          <w:sz w:val="24"/>
          <w:szCs w:val="24"/>
          <w:lang w:val="en-US" w:eastAsia="zh-CN"/>
        </w:rPr>
        <w:t xml:space="preserve"> not bring benefits for them. </w:t>
      </w:r>
    </w:p>
    <w:p>
      <w:pPr>
        <w:pStyle w:val="3"/>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GB"/>
        </w:rPr>
      </w:pPr>
      <w:bookmarkStart w:id="10" w:name="_Toc14252"/>
      <w:r>
        <w:rPr>
          <w:rFonts w:hint="default" w:ascii="Times New Roman" w:hAnsi="Times New Roman" w:cs="Times New Roman"/>
          <w:sz w:val="24"/>
          <w:szCs w:val="24"/>
          <w:lang w:val="en-GB"/>
        </w:rPr>
        <w:t>Grounded Theory</w:t>
      </w:r>
      <w:bookmarkEnd w:id="10"/>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rPr>
      </w:pPr>
      <w:r>
        <w:rPr>
          <w:rFonts w:hint="eastAsia" w:ascii="Times New Roman" w:hAnsi="Times New Roman" w:cs="Times New Roman"/>
          <w:sz w:val="24"/>
          <w:szCs w:val="24"/>
          <w:lang w:val="en-US" w:eastAsia="zh-CN"/>
        </w:rPr>
        <w:t xml:space="preserve">Grounded Theory is one research method which develop by </w:t>
      </w:r>
      <w:bookmarkStart w:id="11" w:name="OLE_LINK14"/>
      <w:r>
        <w:rPr>
          <w:rFonts w:hint="default" w:ascii="Times New Roman" w:hAnsi="Times New Roman" w:eastAsia="宋体" w:cs="Times New Roman"/>
          <w:i w:val="0"/>
          <w:iCs w:val="0"/>
          <w:caps w:val="0"/>
          <w:color w:val="222222"/>
          <w:spacing w:val="0"/>
          <w:sz w:val="24"/>
          <w:szCs w:val="24"/>
          <w:shd w:val="clear" w:fill="FFFFFF"/>
        </w:rPr>
        <w:t>Glaser</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and </w:t>
      </w:r>
      <w:r>
        <w:rPr>
          <w:rFonts w:hint="default" w:ascii="Times New Roman" w:hAnsi="Times New Roman" w:eastAsia="宋体" w:cs="Times New Roman"/>
          <w:i w:val="0"/>
          <w:iCs w:val="0"/>
          <w:caps w:val="0"/>
          <w:color w:val="222222"/>
          <w:spacing w:val="0"/>
          <w:sz w:val="24"/>
          <w:szCs w:val="24"/>
          <w:shd w:val="clear" w:fill="FFFFFF"/>
        </w:rPr>
        <w:t>Strauss</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(1967)</w:t>
      </w:r>
      <w:bookmarkEnd w:id="11"/>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and </w:t>
      </w:r>
      <w:bookmarkStart w:id="12" w:name="OLE_LINK3"/>
      <w:r>
        <w:rPr>
          <w:rFonts w:hint="eastAsia" w:ascii="Times New Roman" w:hAnsi="Times New Roman" w:eastAsia="宋体" w:cs="Times New Roman"/>
          <w:i w:val="0"/>
          <w:iCs w:val="0"/>
          <w:caps w:val="0"/>
          <w:color w:val="222222"/>
          <w:spacing w:val="0"/>
          <w:sz w:val="24"/>
          <w:szCs w:val="24"/>
          <w:shd w:val="clear" w:fill="FFFFFF"/>
          <w:lang w:val="en-US" w:eastAsia="zh-CN"/>
        </w:rPr>
        <w:t>it has been seemed as one of most influence qualitative research method, which was defined as one method to find out a new theory from the data and experience by using systematically gathering and analyzing research process</w:t>
      </w:r>
      <w:bookmarkEnd w:id="12"/>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(Bell et al, 2018), in other words, for researcher</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s topic, with characteristic of strong relationship between data collection, analyze and theory (Corbin and </w:t>
      </w:r>
      <w:r>
        <w:rPr>
          <w:rFonts w:hint="default" w:ascii="Times New Roman" w:hAnsi="Times New Roman" w:eastAsia="宋体" w:cs="Times New Roman"/>
          <w:i w:val="0"/>
          <w:iCs w:val="0"/>
          <w:caps w:val="0"/>
          <w:color w:val="222222"/>
          <w:spacing w:val="0"/>
          <w:sz w:val="24"/>
          <w:szCs w:val="24"/>
          <w:shd w:val="clear" w:fill="FFFFFF"/>
        </w:rPr>
        <w:t>Strauss</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lang w:val="en-GB" w:eastAsia="zh-CN"/>
        </w:rPr>
        <w:t>2014</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and characteristic for seeking for building complexity (Flick, 2018), Grounded seemed to be a good way for seeking a new theory for cultural distance in complexity environment. However, theory may could be a type of question for researcher, Grounded is seeking for a new theory by a lot of experiences, </w:t>
      </w:r>
      <w:bookmarkStart w:id="13" w:name="OLE_LINK15"/>
      <w:r>
        <w:rPr>
          <w:rFonts w:hint="eastAsia" w:ascii="Times New Roman" w:hAnsi="Times New Roman" w:eastAsia="宋体" w:cs="Times New Roman"/>
          <w:i w:val="0"/>
          <w:iCs w:val="0"/>
          <w:caps w:val="0"/>
          <w:color w:val="222222"/>
          <w:spacing w:val="0"/>
          <w:sz w:val="24"/>
          <w:szCs w:val="24"/>
          <w:shd w:val="clear" w:fill="FFFFFF"/>
          <w:lang w:val="en-US" w:eastAsia="zh-CN"/>
        </w:rPr>
        <w:t>Bulmer</w:t>
      </w:r>
      <w:bookmarkEnd w:id="13"/>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(1979) doubt that whether researcher can set aside </w:t>
      </w:r>
      <w:r>
        <w:rPr>
          <w:rFonts w:hint="eastAsia" w:ascii="Times New Roman" w:hAnsi="Times New Roman" w:eastAsia="宋体" w:cs="Times New Roman"/>
          <w:i w:val="0"/>
          <w:iCs w:val="0"/>
          <w:color w:val="222222"/>
          <w:spacing w:val="0"/>
          <w:sz w:val="24"/>
          <w:szCs w:val="24"/>
          <w:shd w:val="clear" w:fill="FFFFFF"/>
          <w:lang w:val="en-US" w:eastAsia="zh-CN"/>
        </w:rPr>
        <w:t>pre-exist theory and find a new theory in the latter of research stage, especially when business researcher feel sensitive to their research theory. In the researcher</w:t>
      </w:r>
      <w:r>
        <w:rPr>
          <w:rFonts w:hint="default" w:ascii="Times New Roman" w:hAnsi="Times New Roman" w:eastAsia="宋体" w:cs="Times New Roman"/>
          <w:i w:val="0"/>
          <w:iCs w:val="0"/>
          <w:color w:val="222222"/>
          <w:spacing w:val="0"/>
          <w:sz w:val="24"/>
          <w:szCs w:val="24"/>
          <w:shd w:val="clear" w:fill="FFFFFF"/>
          <w:lang w:val="en-US" w:eastAsia="zh-CN"/>
        </w:rPr>
        <w:t>’</w:t>
      </w:r>
      <w:r>
        <w:rPr>
          <w:rFonts w:hint="eastAsia" w:ascii="Times New Roman" w:hAnsi="Times New Roman" w:eastAsia="宋体" w:cs="Times New Roman"/>
          <w:i w:val="0"/>
          <w:iCs w:val="0"/>
          <w:color w:val="222222"/>
          <w:spacing w:val="0"/>
          <w:sz w:val="24"/>
          <w:szCs w:val="24"/>
          <w:shd w:val="clear" w:fill="FFFFFF"/>
          <w:lang w:val="en-US" w:eastAsia="zh-CN"/>
        </w:rPr>
        <w:t>s topic, Hofstede cultural dimension may will be a pre-exist theory to show in the report, therefore, it seems Grounded Theory may could not be a suitable method in this research. Moreover, There is some real difficult on Grounded Theory such as time consuming (Bell et al, 2018)</w:t>
      </w:r>
      <w:r>
        <w:rPr>
          <w:rFonts w:hint="default" w:ascii="Times New Roman" w:hAnsi="Times New Roman" w:eastAsia="宋体" w:cs="Times New Roman"/>
          <w:i w:val="0"/>
          <w:iCs w:val="0"/>
          <w:color w:val="222222"/>
          <w:spacing w:val="0"/>
          <w:sz w:val="24"/>
          <w:szCs w:val="24"/>
          <w:shd w:val="clear" w:fill="FFFFFF"/>
          <w:lang w:val="en-GB" w:eastAsia="zh-CN"/>
        </w:rPr>
        <w:t xml:space="preserve">, </w:t>
      </w:r>
      <w:r>
        <w:rPr>
          <w:rFonts w:hint="eastAsia" w:ascii="Times New Roman" w:hAnsi="Times New Roman" w:eastAsia="宋体" w:cs="Times New Roman"/>
          <w:i w:val="0"/>
          <w:iCs w:val="0"/>
          <w:color w:val="222222"/>
          <w:spacing w:val="0"/>
          <w:sz w:val="24"/>
          <w:szCs w:val="24"/>
          <w:shd w:val="clear" w:fill="FFFFFF"/>
          <w:lang w:val="en-US" w:eastAsia="zh-CN"/>
        </w:rPr>
        <w:t>whether research process in Grounded Theory will bring much nonacademic time for the whole research, like</w:t>
      </w:r>
      <w:r>
        <w:rPr>
          <w:rFonts w:hint="default" w:ascii="Times New Roman" w:hAnsi="Times New Roman" w:eastAsia="宋体" w:cs="Times New Roman"/>
          <w:i w:val="0"/>
          <w:iCs w:val="0"/>
          <w:color w:val="222222"/>
          <w:spacing w:val="0"/>
          <w:sz w:val="24"/>
          <w:szCs w:val="24"/>
          <w:shd w:val="clear" w:fill="FFFFFF"/>
          <w:lang w:val="en-GB" w:eastAsia="zh-CN"/>
        </w:rPr>
        <w:t xml:space="preserve"> </w:t>
      </w:r>
      <w:r>
        <w:rPr>
          <w:rFonts w:hint="eastAsia" w:ascii="Times New Roman" w:hAnsi="Times New Roman" w:eastAsia="宋体" w:cs="Times New Roman"/>
          <w:i w:val="0"/>
          <w:iCs w:val="0"/>
          <w:color w:val="222222"/>
          <w:spacing w:val="0"/>
          <w:sz w:val="24"/>
          <w:szCs w:val="24"/>
          <w:shd w:val="clear" w:fill="FFFFFF"/>
          <w:lang w:val="en-US" w:eastAsia="zh-CN"/>
        </w:rPr>
        <w:t xml:space="preserve">researcher needs to spend a lot of time on building connection to MNE staff for next step research. </w:t>
      </w:r>
    </w:p>
    <w:p>
      <w:pPr>
        <w:pStyle w:val="3"/>
        <w:bidi w:val="0"/>
        <w:rPr>
          <w:rFonts w:hint="default" w:ascii="Times New Roman" w:hAnsi="Times New Roman" w:cs="Times New Roman"/>
          <w:sz w:val="24"/>
          <w:szCs w:val="24"/>
          <w:lang w:val="en-GB"/>
        </w:rPr>
      </w:pPr>
      <w:bookmarkStart w:id="14" w:name="_Toc21998"/>
      <w:bookmarkStart w:id="15" w:name="OLE_LINK4"/>
      <w:r>
        <w:rPr>
          <w:rFonts w:hint="default" w:ascii="Times New Roman" w:hAnsi="Times New Roman" w:cs="Times New Roman"/>
          <w:sz w:val="24"/>
          <w:szCs w:val="24"/>
          <w:lang w:val="en-GB"/>
        </w:rPr>
        <w:t>Phenomenology</w:t>
      </w:r>
      <w:bookmarkEnd w:id="14"/>
    </w:p>
    <w:bookmarkEnd w:id="15"/>
    <w:p>
      <w:pPr>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i w:val="0"/>
          <w:iCs w:val="0"/>
          <w:caps w:val="0"/>
          <w:color w:val="222222"/>
          <w:spacing w:val="0"/>
          <w:sz w:val="24"/>
          <w:szCs w:val="24"/>
          <w:shd w:val="clear" w:fill="FFFFFF"/>
          <w:lang w:val="en-US" w:eastAsia="zh-CN"/>
        </w:rPr>
      </w:pPr>
      <w:r>
        <w:rPr>
          <w:rFonts w:hint="eastAsia" w:ascii="Times New Roman" w:hAnsi="Times New Roman" w:cs="Times New Roman"/>
          <w:sz w:val="24"/>
          <w:szCs w:val="24"/>
          <w:lang w:val="en-US" w:eastAsia="zh-CN"/>
        </w:rPr>
        <w:t>Phenomenology is one research for life experience and how we understand this type of experience, then we can conclude one worldview. (</w:t>
      </w:r>
      <w:r>
        <w:rPr>
          <w:rFonts w:hint="default" w:ascii="Times New Roman" w:hAnsi="Times New Roman" w:cs="Times New Roman"/>
          <w:sz w:val="24"/>
          <w:szCs w:val="24"/>
          <w:lang w:val="en-US" w:eastAsia="zh-CN"/>
        </w:rPr>
        <w:t>Marshall and Rossman 1999</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GB" w:eastAsia="zh-CN"/>
        </w:rPr>
        <w:t xml:space="preserve"> I</w:t>
      </w:r>
      <w:r>
        <w:rPr>
          <w:rFonts w:hint="eastAsia" w:ascii="Times New Roman" w:hAnsi="Times New Roman" w:cs="Times New Roman"/>
          <w:sz w:val="24"/>
          <w:szCs w:val="24"/>
          <w:lang w:val="en-US" w:eastAsia="zh-CN"/>
        </w:rPr>
        <w:t>t is one famous qualitative research method in social science (</w:t>
      </w:r>
      <w:r>
        <w:rPr>
          <w:rFonts w:hint="default" w:ascii="Times New Roman" w:hAnsi="Times New Roman" w:eastAsia="宋体" w:cs="Times New Roman"/>
          <w:i w:val="0"/>
          <w:iCs w:val="0"/>
          <w:caps w:val="0"/>
          <w:color w:val="222222"/>
          <w:spacing w:val="0"/>
          <w:sz w:val="24"/>
          <w:szCs w:val="24"/>
          <w:shd w:val="clear" w:fill="FFFFFF"/>
        </w:rPr>
        <w:t>Gummesson</w:t>
      </w:r>
      <w:r>
        <w:rPr>
          <w:rFonts w:hint="eastAsia" w:ascii="Times New Roman" w:hAnsi="Times New Roman" w:eastAsia="宋体" w:cs="Times New Roman"/>
          <w:i w:val="0"/>
          <w:iCs w:val="0"/>
          <w:caps w:val="0"/>
          <w:color w:val="222222"/>
          <w:spacing w:val="0"/>
          <w:sz w:val="24"/>
          <w:szCs w:val="24"/>
          <w:shd w:val="clear" w:fill="FFFFFF"/>
          <w:lang w:val="en-US" w:eastAsia="zh-CN"/>
        </w:rPr>
        <w:t>, 2000</w:t>
      </w:r>
      <w:r>
        <w:rPr>
          <w:rFonts w:hint="eastAsia" w:ascii="Times New Roman" w:hAnsi="Times New Roman" w:cs="Times New Roman"/>
          <w:sz w:val="24"/>
          <w:szCs w:val="24"/>
          <w:lang w:val="en-US" w:eastAsia="zh-CN"/>
        </w:rPr>
        <w:t xml:space="preserve">). From Phenomenology, Interview which base on the experiences is close to what researcher would like to find out from locals about questions and suggestions for cultural distance, which will bring a good improvement for decreasing cultural distance influence for local international business. However, Comparing to Ethnography, Phenomenology usually have a interview between 5 to 15 people but </w:t>
      </w:r>
      <w:r>
        <w:rPr>
          <w:rFonts w:hint="default" w:ascii="Times New Roman" w:hAnsi="Times New Roman" w:cs="Times New Roman"/>
          <w:sz w:val="24"/>
          <w:szCs w:val="24"/>
          <w:lang w:val="en-GB" w:eastAsia="zh-CN"/>
        </w:rPr>
        <w:t xml:space="preserve">not </w:t>
      </w:r>
      <w:r>
        <w:rPr>
          <w:rFonts w:hint="eastAsia" w:ascii="Times New Roman" w:hAnsi="Times New Roman" w:cs="Times New Roman"/>
          <w:sz w:val="24"/>
          <w:szCs w:val="24"/>
          <w:lang w:val="en-US" w:eastAsia="zh-CN"/>
        </w:rPr>
        <w:t xml:space="preserve">try to find as much information as possible(Tesch, 1994), which may ask researchers to set up a plan for what people he may need to ask in the future. </w:t>
      </w:r>
      <w:bookmarkStart w:id="16" w:name="OLE_LINK6"/>
      <w:r>
        <w:rPr>
          <w:rFonts w:hint="default" w:ascii="Times New Roman" w:hAnsi="Times New Roman" w:eastAsia="宋体" w:cs="Times New Roman"/>
          <w:i w:val="0"/>
          <w:iCs w:val="0"/>
          <w:caps w:val="0"/>
          <w:color w:val="222222"/>
          <w:spacing w:val="0"/>
          <w:sz w:val="24"/>
          <w:szCs w:val="24"/>
          <w:shd w:val="clear" w:fill="FFFFFF"/>
        </w:rPr>
        <w:t>Creswell</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and Poth (2016) also hold one opinion that bracketing personal experience also is one difficult for researcher, because what researcher explain to the data always include the researcher</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eastAsia" w:ascii="Times New Roman" w:hAnsi="Times New Roman" w:eastAsia="宋体" w:cs="Times New Roman"/>
          <w:i w:val="0"/>
          <w:iCs w:val="0"/>
          <w:caps w:val="0"/>
          <w:color w:val="222222"/>
          <w:spacing w:val="0"/>
          <w:sz w:val="24"/>
          <w:szCs w:val="24"/>
          <w:shd w:val="clear" w:fill="FFFFFF"/>
          <w:lang w:val="en-US" w:eastAsia="zh-CN"/>
        </w:rPr>
        <w:t>s assumption about the topic(</w:t>
      </w:r>
      <w:r>
        <w:rPr>
          <w:rFonts w:hint="default" w:ascii="Times New Roman" w:hAnsi="Times New Roman" w:eastAsia="宋体" w:cs="Times New Roman"/>
          <w:i w:val="0"/>
          <w:iCs w:val="0"/>
          <w:caps w:val="0"/>
          <w:color w:val="222222"/>
          <w:spacing w:val="0"/>
          <w:sz w:val="24"/>
          <w:szCs w:val="24"/>
          <w:shd w:val="clear" w:fill="FFFFFF"/>
        </w:rPr>
        <w:t>Van Manen</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2016). therefore, only using Phenomenology also may bring difficult for researcher to combine the information from different people experiences (like what they think between local international business and cultural distance) because researchers need to consider more about data Interpretations, because it may include assumptions from researcher himself.  </w:t>
      </w:r>
    </w:p>
    <w:bookmarkEnd w:id="16"/>
    <w:p>
      <w:pPr>
        <w:pStyle w:val="3"/>
        <w:bidi w:val="0"/>
        <w:rPr>
          <w:rFonts w:hint="default" w:ascii="Times New Roman" w:hAnsi="Times New Roman" w:cs="Times New Roman"/>
          <w:sz w:val="24"/>
          <w:szCs w:val="24"/>
          <w:lang w:val="en-US" w:eastAsia="zh-CN"/>
        </w:rPr>
      </w:pPr>
      <w:bookmarkStart w:id="17" w:name="_Toc16121"/>
      <w:r>
        <w:rPr>
          <w:rFonts w:hint="default" w:ascii="Times New Roman" w:hAnsi="Times New Roman" w:cs="Times New Roman"/>
          <w:sz w:val="24"/>
          <w:szCs w:val="24"/>
          <w:lang w:val="en-US" w:eastAsia="zh-CN"/>
        </w:rPr>
        <w:t>Narrative Research</w:t>
      </w:r>
      <w:bookmarkEnd w:id="17"/>
    </w:p>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Fonts w:hint="default" w:ascii="Times New Roman" w:hAnsi="Times New Roman" w:cs="Times New Roman"/>
          <w:sz w:val="24"/>
          <w:szCs w:val="24"/>
          <w:lang w:val="en-US"/>
        </w:rPr>
      </w:pPr>
      <w:r>
        <w:rPr>
          <w:rFonts w:hint="eastAsia" w:ascii="Times New Roman" w:hAnsi="Times New Roman" w:eastAsia="黑体" w:cs="Times New Roman"/>
          <w:sz w:val="24"/>
          <w:szCs w:val="24"/>
          <w:lang w:val="en-US" w:eastAsia="zh-CN"/>
        </w:rPr>
        <w:t>Narrative based from humanities and social (</w:t>
      </w:r>
      <w:r>
        <w:rPr>
          <w:rFonts w:hint="default" w:ascii="Times New Roman" w:hAnsi="Times New Roman" w:eastAsia="宋体" w:cs="Times New Roman"/>
          <w:i w:val="0"/>
          <w:iCs w:val="0"/>
          <w:caps w:val="0"/>
          <w:color w:val="222222"/>
          <w:spacing w:val="0"/>
          <w:sz w:val="24"/>
          <w:szCs w:val="24"/>
          <w:shd w:val="clear" w:fill="FFFFFF"/>
        </w:rPr>
        <w:t>Daiut</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and</w:t>
      </w:r>
      <w:r>
        <w:rPr>
          <w:rFonts w:hint="default" w:ascii="Times New Roman" w:hAnsi="Times New Roman" w:eastAsia="宋体" w:cs="Times New Roman"/>
          <w:i w:val="0"/>
          <w:iCs w:val="0"/>
          <w:caps w:val="0"/>
          <w:color w:val="222222"/>
          <w:spacing w:val="0"/>
          <w:sz w:val="24"/>
          <w:szCs w:val="24"/>
          <w:shd w:val="clear" w:fill="FFFFFF"/>
        </w:rPr>
        <w:t xml:space="preserve"> Lightfoot</w:t>
      </w:r>
      <w:r>
        <w:rPr>
          <w:rFonts w:hint="eastAsia" w:ascii="Times New Roman" w:hAnsi="Times New Roman" w:eastAsia="宋体" w:cs="Times New Roman"/>
          <w:i w:val="0"/>
          <w:iCs w:val="0"/>
          <w:caps w:val="0"/>
          <w:color w:val="222222"/>
          <w:spacing w:val="0"/>
          <w:sz w:val="24"/>
          <w:szCs w:val="24"/>
          <w:shd w:val="clear" w:fill="FFFFFF"/>
          <w:lang w:val="en-US" w:eastAsia="zh-CN"/>
        </w:rPr>
        <w:t>,2004),</w:t>
      </w:r>
      <w:r>
        <w:rPr>
          <w:rFonts w:hint="eastAsia" w:ascii="Times New Roman" w:hAnsi="Times New Roman" w:eastAsia="黑体" w:cs="Times New Roman"/>
          <w:sz w:val="24"/>
          <w:szCs w:val="24"/>
          <w:lang w:val="en-US" w:eastAsia="zh-CN"/>
        </w:rPr>
        <w:t xml:space="preserve"> it still has</w:t>
      </w:r>
      <w:r>
        <w:rPr>
          <w:rFonts w:hint="default" w:ascii="Times New Roman" w:hAnsi="Times New Roman" w:eastAsia="黑体" w:cs="Times New Roman"/>
          <w:sz w:val="24"/>
          <w:szCs w:val="24"/>
          <w:lang w:val="en-GB" w:eastAsia="zh-CN"/>
        </w:rPr>
        <w:t xml:space="preserve"> </w:t>
      </w:r>
      <w:r>
        <w:rPr>
          <w:rFonts w:hint="eastAsia" w:ascii="Times New Roman" w:hAnsi="Times New Roman" w:eastAsia="黑体" w:cs="Times New Roman"/>
          <w:sz w:val="24"/>
          <w:szCs w:val="24"/>
          <w:lang w:val="en-US" w:eastAsia="zh-CN"/>
        </w:rPr>
        <w:t>different types and forms that has been used by different studies</w:t>
      </w:r>
      <w:r>
        <w:rPr>
          <w:rFonts w:hint="default" w:ascii="Times New Roman" w:hAnsi="Times New Roman" w:eastAsia="黑体" w:cs="Times New Roman"/>
          <w:sz w:val="24"/>
          <w:szCs w:val="24"/>
          <w:lang w:val="en-US" w:eastAsia="zh-CN"/>
        </w:rPr>
        <w:t xml:space="preserve"> (</w:t>
      </w:r>
      <w:r>
        <w:rPr>
          <w:rFonts w:hint="default" w:ascii="Times New Roman" w:hAnsi="Times New Roman" w:eastAsia="Times-Roman" w:cs="Times New Roman"/>
          <w:color w:val="000000"/>
          <w:kern w:val="0"/>
          <w:sz w:val="24"/>
          <w:szCs w:val="24"/>
          <w:lang w:val="en-US" w:eastAsia="zh-CN" w:bidi="ar"/>
        </w:rPr>
        <w:t>Chase, 2005</w:t>
      </w:r>
      <w:r>
        <w:rPr>
          <w:rFonts w:hint="default" w:ascii="Times New Roman" w:hAnsi="Times New Roman" w:eastAsia="黑体" w:cs="Times New Roman"/>
          <w:sz w:val="24"/>
          <w:szCs w:val="24"/>
          <w:lang w:val="en-US" w:eastAsia="zh-CN"/>
        </w:rPr>
        <w:t>)</w:t>
      </w:r>
      <w:r>
        <w:rPr>
          <w:rFonts w:hint="eastAsia" w:ascii="Times New Roman" w:hAnsi="Times New Roman" w:eastAsia="黑体" w:cs="Times New Roman"/>
          <w:sz w:val="24"/>
          <w:szCs w:val="24"/>
          <w:lang w:val="en-US" w:eastAsia="zh-CN"/>
        </w:rPr>
        <w:t>. in researchers</w:t>
      </w:r>
      <w:r>
        <w:rPr>
          <w:rFonts w:hint="default" w:ascii="Times New Roman" w:hAnsi="Times New Roman" w:eastAsia="黑体" w:cs="Times New Roman"/>
          <w:sz w:val="24"/>
          <w:szCs w:val="24"/>
          <w:lang w:val="en-US" w:eastAsia="zh-CN"/>
        </w:rPr>
        <w:t>’</w:t>
      </w:r>
      <w:r>
        <w:rPr>
          <w:rFonts w:hint="eastAsia" w:ascii="Times New Roman" w:hAnsi="Times New Roman" w:eastAsia="黑体" w:cs="Times New Roman"/>
          <w:sz w:val="24"/>
          <w:szCs w:val="24"/>
          <w:lang w:val="en-US" w:eastAsia="zh-CN"/>
        </w:rPr>
        <w:t xml:space="preserve"> topic, with characteristic of focusing on the story from individuals </w:t>
      </w:r>
      <w:r>
        <w:rPr>
          <w:rFonts w:hint="default" w:ascii="Times New Roman" w:hAnsi="Times New Roman" w:eastAsia="黑体" w:cs="Times New Roman"/>
          <w:sz w:val="24"/>
          <w:szCs w:val="24"/>
          <w:lang w:val="en-US" w:eastAsia="zh-CN"/>
        </w:rPr>
        <w:t>(</w:t>
      </w:r>
      <w:r>
        <w:rPr>
          <w:rFonts w:hint="default" w:ascii="Times New Roman" w:hAnsi="Times New Roman" w:eastAsia="宋体" w:cs="Times New Roman"/>
          <w:i w:val="0"/>
          <w:iCs w:val="0"/>
          <w:caps w:val="0"/>
          <w:color w:val="222222"/>
          <w:spacing w:val="0"/>
          <w:sz w:val="24"/>
          <w:szCs w:val="24"/>
          <w:shd w:val="clear" w:fill="FFFFFF"/>
        </w:rPr>
        <w:t>Polkinghorne</w:t>
      </w:r>
      <w:r>
        <w:rPr>
          <w:rFonts w:hint="default" w:ascii="Times New Roman" w:hAnsi="Times New Roman" w:eastAsia="宋体" w:cs="Times New Roman"/>
          <w:i w:val="0"/>
          <w:iCs w:val="0"/>
          <w:caps w:val="0"/>
          <w:color w:val="222222"/>
          <w:spacing w:val="0"/>
          <w:sz w:val="24"/>
          <w:szCs w:val="24"/>
          <w:shd w:val="clear" w:fill="FFFFFF"/>
          <w:lang w:val="en-US" w:eastAsia="zh-CN"/>
        </w:rPr>
        <w:t>, 1995</w:t>
      </w:r>
      <w:r>
        <w:rPr>
          <w:rFonts w:hint="default" w:ascii="Times New Roman" w:hAnsi="Times New Roman" w:eastAsia="黑体" w:cs="Times New Roman"/>
          <w:sz w:val="24"/>
          <w:szCs w:val="24"/>
          <w:lang w:val="en-US" w:eastAsia="zh-CN"/>
        </w:rPr>
        <w:t>)</w:t>
      </w:r>
      <w:r>
        <w:rPr>
          <w:rFonts w:hint="eastAsia" w:ascii="Times New Roman" w:hAnsi="Times New Roman" w:eastAsia="黑体" w:cs="Times New Roman"/>
          <w:sz w:val="24"/>
          <w:szCs w:val="24"/>
          <w:lang w:val="en-US" w:eastAsia="zh-CN"/>
        </w:rPr>
        <w:t>, researcher can use Narrative research method to do interview to participant</w:t>
      </w:r>
      <w:r>
        <w:rPr>
          <w:rFonts w:hint="default" w:ascii="Times New Roman" w:hAnsi="Times New Roman" w:eastAsia="黑体" w:cs="Times New Roman"/>
          <w:sz w:val="24"/>
          <w:szCs w:val="24"/>
          <w:lang w:val="en-GB" w:eastAsia="zh-CN"/>
        </w:rPr>
        <w:t>s</w:t>
      </w:r>
      <w:r>
        <w:rPr>
          <w:rFonts w:hint="eastAsia" w:ascii="Times New Roman" w:hAnsi="Times New Roman" w:eastAsia="黑体" w:cs="Times New Roman"/>
          <w:sz w:val="24"/>
          <w:szCs w:val="24"/>
          <w:lang w:val="en-US" w:eastAsia="zh-CN"/>
        </w:rPr>
        <w:t>, collecting data from their own story or personal experience and Sort in chronological order, which may bring a different thinking</w:t>
      </w:r>
      <w:r>
        <w:rPr>
          <w:rFonts w:hint="default" w:ascii="Times New Roman" w:hAnsi="Times New Roman" w:eastAsia="黑体" w:cs="Times New Roman"/>
          <w:sz w:val="24"/>
          <w:szCs w:val="24"/>
          <w:lang w:val="en-GB" w:eastAsia="zh-CN"/>
        </w:rPr>
        <w:t>,</w:t>
      </w:r>
      <w:r>
        <w:rPr>
          <w:rFonts w:hint="eastAsia" w:ascii="Times New Roman" w:hAnsi="Times New Roman" w:eastAsia="黑体" w:cs="Times New Roman"/>
          <w:sz w:val="24"/>
          <w:szCs w:val="24"/>
          <w:lang w:val="en-US" w:eastAsia="zh-CN"/>
        </w:rPr>
        <w:t xml:space="preserve"> </w:t>
      </w:r>
      <w:r>
        <w:rPr>
          <w:rFonts w:hint="default" w:ascii="Times New Roman" w:hAnsi="Times New Roman" w:eastAsia="黑体" w:cs="Times New Roman"/>
          <w:sz w:val="24"/>
          <w:szCs w:val="24"/>
          <w:lang w:val="en-GB" w:eastAsia="zh-CN"/>
        </w:rPr>
        <w:t>compare</w:t>
      </w:r>
      <w:r>
        <w:rPr>
          <w:rFonts w:hint="eastAsia" w:ascii="Times New Roman" w:hAnsi="Times New Roman" w:eastAsia="黑体" w:cs="Times New Roman"/>
          <w:sz w:val="24"/>
          <w:szCs w:val="24"/>
          <w:lang w:val="en-US" w:eastAsia="zh-CN"/>
        </w:rPr>
        <w:t xml:space="preserve"> </w:t>
      </w:r>
      <w:r>
        <w:rPr>
          <w:rFonts w:hint="default" w:ascii="Times New Roman" w:hAnsi="Times New Roman" w:eastAsia="黑体" w:cs="Times New Roman"/>
          <w:sz w:val="24"/>
          <w:szCs w:val="24"/>
          <w:lang w:val="en-GB" w:eastAsia="zh-CN"/>
        </w:rPr>
        <w:t xml:space="preserve">to </w:t>
      </w:r>
      <w:r>
        <w:rPr>
          <w:rFonts w:hint="eastAsia" w:ascii="Times New Roman" w:hAnsi="Times New Roman" w:eastAsia="黑体" w:cs="Times New Roman"/>
          <w:sz w:val="24"/>
          <w:szCs w:val="24"/>
          <w:lang w:val="en-US" w:eastAsia="zh-CN"/>
        </w:rPr>
        <w:t xml:space="preserve">only focusing on questions and answers. However, </w:t>
      </w:r>
      <w:bookmarkStart w:id="18" w:name="OLE_LINK8"/>
      <w:r>
        <w:rPr>
          <w:rFonts w:hint="eastAsia" w:ascii="Times New Roman" w:hAnsi="Times New Roman" w:eastAsia="黑体" w:cs="Times New Roman"/>
          <w:sz w:val="24"/>
          <w:szCs w:val="24"/>
          <w:lang w:val="en-US" w:eastAsia="zh-CN"/>
        </w:rPr>
        <w:t>C</w:t>
      </w:r>
      <w:r>
        <w:rPr>
          <w:rFonts w:hint="default" w:ascii="Times New Roman" w:hAnsi="Times New Roman" w:eastAsia="宋体" w:cs="Times New Roman"/>
          <w:i w:val="0"/>
          <w:iCs w:val="0"/>
          <w:caps w:val="0"/>
          <w:color w:val="222222"/>
          <w:spacing w:val="0"/>
          <w:sz w:val="24"/>
          <w:szCs w:val="24"/>
          <w:shd w:val="clear" w:fill="FFFFFF"/>
        </w:rPr>
        <w:t>reswell</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and Poth (2016)</w:t>
      </w:r>
      <w:bookmarkEnd w:id="18"/>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hold a opinion that there is one challenge for Narrative research, which is collecting participants</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large and enough information and clearly </w:t>
      </w:r>
      <w:r>
        <w:rPr>
          <w:rFonts w:hint="default" w:ascii="Times New Roman" w:hAnsi="Times New Roman" w:eastAsia="宋体" w:cs="Times New Roman"/>
          <w:i w:val="0"/>
          <w:iCs w:val="0"/>
          <w:caps w:val="0"/>
          <w:color w:val="222222"/>
          <w:spacing w:val="0"/>
          <w:sz w:val="24"/>
          <w:szCs w:val="24"/>
          <w:shd w:val="clear" w:fill="FFFFFF"/>
          <w:lang w:val="en-GB" w:eastAsia="zh-CN"/>
        </w:rPr>
        <w:t>know</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participants</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experience, such as Pinnegar and Daynes (2006) different questions: Who can tell it? Who owns the story? What happens when narratives compete, etc. </w:t>
      </w:r>
      <w:r>
        <w:rPr>
          <w:rFonts w:hint="eastAsia" w:ascii="Times New Roman" w:hAnsi="Times New Roman" w:eastAsia="宋体" w:cs="Times New Roman"/>
          <w:i w:val="0"/>
          <w:iCs w:val="0"/>
          <w:color w:val="222222"/>
          <w:spacing w:val="0"/>
          <w:sz w:val="24"/>
          <w:szCs w:val="24"/>
          <w:shd w:val="clear" w:fill="FFFFFF"/>
          <w:lang w:val="en-US" w:eastAsia="zh-CN"/>
        </w:rPr>
        <w:t>T</w:t>
      </w:r>
      <w:r>
        <w:rPr>
          <w:rFonts w:hint="eastAsia" w:ascii="Times New Roman" w:hAnsi="Times New Roman" w:eastAsia="宋体" w:cs="Times New Roman"/>
          <w:i w:val="0"/>
          <w:iCs w:val="0"/>
          <w:caps w:val="0"/>
          <w:color w:val="222222"/>
          <w:spacing w:val="0"/>
          <w:sz w:val="24"/>
          <w:szCs w:val="24"/>
          <w:shd w:val="clear" w:fill="FFFFFF"/>
          <w:lang w:val="en-US" w:eastAsia="zh-CN"/>
        </w:rPr>
        <w:t>his may bring a challenges for researcher to use this method, firstly, whether researcher really can make clear about most of things from his participants</w:t>
      </w:r>
      <w:r>
        <w:rPr>
          <w:rFonts w:hint="default" w:ascii="Times New Roman" w:hAnsi="Times New Roman" w:eastAsia="宋体" w:cs="Times New Roman"/>
          <w:i w:val="0"/>
          <w:iCs w:val="0"/>
          <w:caps w:val="0"/>
          <w:color w:val="222222"/>
          <w:spacing w:val="0"/>
          <w:sz w:val="24"/>
          <w:szCs w:val="24"/>
          <w:shd w:val="clear" w:fill="FFFFFF"/>
          <w:lang w:val="en-GB" w:eastAsia="zh-CN"/>
        </w:rPr>
        <w:t>, for instance</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lang w:val="en-GB" w:eastAsia="zh-CN"/>
        </w:rPr>
        <w:t>, when</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researcher have a interview with one manager in one MNE, whether researcher will clearly know most of information because some information may close to the business secret. </w:t>
      </w:r>
      <w:r>
        <w:rPr>
          <w:rFonts w:hint="eastAsia" w:ascii="Times New Roman" w:hAnsi="Times New Roman" w:eastAsia="宋体" w:cs="Times New Roman"/>
          <w:i w:val="0"/>
          <w:iCs w:val="0"/>
          <w:color w:val="222222"/>
          <w:spacing w:val="0"/>
          <w:sz w:val="24"/>
          <w:szCs w:val="24"/>
          <w:shd w:val="clear" w:fill="FFFFFF"/>
          <w:lang w:val="en-US" w:eastAsia="zh-CN"/>
        </w:rPr>
        <w:t>S</w:t>
      </w:r>
      <w:r>
        <w:rPr>
          <w:rFonts w:hint="eastAsia" w:ascii="Times New Roman" w:hAnsi="Times New Roman" w:eastAsia="宋体" w:cs="Times New Roman"/>
          <w:i w:val="0"/>
          <w:iCs w:val="0"/>
          <w:caps w:val="0"/>
          <w:color w:val="222222"/>
          <w:spacing w:val="0"/>
          <w:sz w:val="24"/>
          <w:szCs w:val="24"/>
          <w:shd w:val="clear" w:fill="FFFFFF"/>
          <w:lang w:val="en-US" w:eastAsia="zh-CN"/>
        </w:rPr>
        <w:t>econdly, Whether know</w:t>
      </w:r>
      <w:r>
        <w:rPr>
          <w:rFonts w:hint="default" w:ascii="Times New Roman" w:hAnsi="Times New Roman" w:eastAsia="宋体" w:cs="Times New Roman"/>
          <w:i w:val="0"/>
          <w:iCs w:val="0"/>
          <w:caps w:val="0"/>
          <w:color w:val="222222"/>
          <w:spacing w:val="0"/>
          <w:sz w:val="24"/>
          <w:szCs w:val="24"/>
          <w:shd w:val="clear" w:fill="FFFFFF"/>
          <w:lang w:val="en-GB" w:eastAsia="zh-CN"/>
        </w:rPr>
        <w:t>ing</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many things from participants will bring a problem with Personal privacy? </w:t>
      </w:r>
      <w:r>
        <w:rPr>
          <w:rFonts w:hint="eastAsia" w:ascii="Times New Roman" w:hAnsi="Times New Roman" w:eastAsia="宋体" w:cs="Times New Roman"/>
          <w:i w:val="0"/>
          <w:iCs w:val="0"/>
          <w:color w:val="222222"/>
          <w:spacing w:val="0"/>
          <w:sz w:val="24"/>
          <w:szCs w:val="24"/>
          <w:shd w:val="clear" w:fill="FFFFFF"/>
          <w:lang w:val="en-US" w:eastAsia="zh-CN"/>
        </w:rPr>
        <w:t>B</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ecause some participant may not want his or her detail information got by others. </w:t>
      </w:r>
    </w:p>
    <w:p>
      <w:pPr>
        <w:pStyle w:val="3"/>
        <w:bidi w:val="0"/>
        <w:rPr>
          <w:rFonts w:hint="default" w:ascii="Times New Roman" w:hAnsi="Times New Roman" w:cs="Times New Roman"/>
          <w:sz w:val="24"/>
          <w:szCs w:val="24"/>
          <w:lang w:val="en-US" w:eastAsia="zh-CN"/>
        </w:rPr>
      </w:pPr>
      <w:bookmarkStart w:id="19" w:name="_Toc83"/>
      <w:r>
        <w:rPr>
          <w:rFonts w:hint="default" w:ascii="Times New Roman" w:hAnsi="Times New Roman" w:cs="Times New Roman"/>
          <w:sz w:val="24"/>
          <w:szCs w:val="24"/>
          <w:lang w:val="en-US" w:eastAsia="zh-CN"/>
        </w:rPr>
        <w:t>Case Study</w:t>
      </w:r>
      <w:bookmarkEnd w:id="19"/>
      <w:r>
        <w:rPr>
          <w:rFonts w:hint="default" w:ascii="Times New Roman" w:hAnsi="Times New Roman" w:cs="Times New Roman"/>
          <w:sz w:val="24"/>
          <w:szCs w:val="24"/>
          <w:lang w:val="en-US" w:eastAsia="zh-CN"/>
        </w:rPr>
        <w:t xml:space="preserve"> </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sz w:val="24"/>
          <w:szCs w:val="24"/>
          <w:lang w:val="en-GB" w:eastAsia="zh-CN"/>
        </w:rPr>
      </w:pPr>
      <w:r>
        <w:rPr>
          <w:rFonts w:hint="eastAsia" w:ascii="Times New Roman" w:hAnsi="Times New Roman" w:cs="Times New Roman"/>
          <w:sz w:val="24"/>
          <w:szCs w:val="24"/>
          <w:lang w:val="en-US" w:eastAsia="zh-CN"/>
        </w:rPr>
        <w:t>Case study is a study of real life cases which happened in context or in contemporary setting (Yin, 2014), Punch (2013) hold the opinion that case can be different units, a person, a organization even a country, but usually cases will be found out from a particular perspective (Tight, 2010), for researcher</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s topic, with characteristics of relate to the particular and complexity nature of the case question (Stake, 1995), case study can help researcher to do a deep analyze for research questions such as finding out whether cultural distance bring influence for local international business, what result happened at last, and why this happened. However, </w:t>
      </w:r>
      <w:r>
        <w:rPr>
          <w:rFonts w:hint="eastAsia" w:ascii="Times New Roman" w:hAnsi="Times New Roman" w:eastAsia="黑体" w:cs="Times New Roman"/>
          <w:sz w:val="24"/>
          <w:szCs w:val="24"/>
          <w:lang w:val="en-US" w:eastAsia="zh-CN"/>
        </w:rPr>
        <w:t>C</w:t>
      </w:r>
      <w:r>
        <w:rPr>
          <w:rFonts w:hint="default" w:ascii="Times New Roman" w:hAnsi="Times New Roman" w:eastAsia="宋体" w:cs="Times New Roman"/>
          <w:i w:val="0"/>
          <w:iCs w:val="0"/>
          <w:caps w:val="0"/>
          <w:color w:val="222222"/>
          <w:spacing w:val="0"/>
          <w:sz w:val="24"/>
          <w:szCs w:val="24"/>
          <w:shd w:val="clear" w:fill="FFFFFF"/>
        </w:rPr>
        <w:t>reswell</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and Poth (2016) also hold the opinion that there is one challenges of case study, whether using single</w:t>
      </w:r>
      <w:r>
        <w:rPr>
          <w:rFonts w:hint="default" w:ascii="Times New Roman" w:hAnsi="Times New Roman" w:eastAsia="宋体" w:cs="Times New Roman"/>
          <w:i w:val="0"/>
          <w:iCs w:val="0"/>
          <w:caps w:val="0"/>
          <w:color w:val="222222"/>
          <w:spacing w:val="0"/>
          <w:sz w:val="24"/>
          <w:szCs w:val="24"/>
          <w:shd w:val="clear" w:fill="FFFFFF"/>
          <w:lang w:val="en-GB" w:eastAsia="zh-CN"/>
        </w:rPr>
        <w:t xml:space="preserve"> case</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or </w:t>
      </w:r>
      <w:bookmarkStart w:id="20" w:name="OLE_LINK9"/>
      <w:r>
        <w:rPr>
          <w:rFonts w:hint="eastAsia" w:ascii="Times New Roman" w:hAnsi="Times New Roman" w:eastAsia="宋体" w:cs="Times New Roman"/>
          <w:i w:val="0"/>
          <w:iCs w:val="0"/>
          <w:color w:val="222222"/>
          <w:spacing w:val="0"/>
          <w:sz w:val="24"/>
          <w:szCs w:val="24"/>
          <w:shd w:val="clear" w:fill="FFFFFF"/>
          <w:lang w:val="en-US" w:eastAsia="zh-CN"/>
        </w:rPr>
        <w:t>multipl</w:t>
      </w:r>
      <w:bookmarkEnd w:id="20"/>
      <w:r>
        <w:rPr>
          <w:rFonts w:hint="eastAsia" w:ascii="Times New Roman" w:hAnsi="Times New Roman" w:eastAsia="宋体" w:cs="Times New Roman"/>
          <w:i w:val="0"/>
          <w:iCs w:val="0"/>
          <w:color w:val="222222"/>
          <w:spacing w:val="0"/>
          <w:sz w:val="24"/>
          <w:szCs w:val="24"/>
          <w:shd w:val="clear" w:fill="FFFFFF"/>
          <w:lang w:val="en-US" w:eastAsia="zh-CN"/>
        </w:rPr>
        <w:t>e cases using in</w:t>
      </w:r>
      <w:r>
        <w:rPr>
          <w:rFonts w:hint="default" w:ascii="Times New Roman" w:hAnsi="Times New Roman" w:eastAsia="宋体" w:cs="Times New Roman"/>
          <w:i w:val="0"/>
          <w:iCs w:val="0"/>
          <w:color w:val="222222"/>
          <w:spacing w:val="0"/>
          <w:sz w:val="24"/>
          <w:szCs w:val="24"/>
          <w:shd w:val="clear" w:fill="FFFFFF"/>
          <w:lang w:val="en-GB" w:eastAsia="zh-CN"/>
        </w:rPr>
        <w:t xml:space="preserve"> one</w:t>
      </w:r>
      <w:r>
        <w:rPr>
          <w:rFonts w:hint="eastAsia" w:ascii="Times New Roman" w:hAnsi="Times New Roman" w:eastAsia="宋体" w:cs="Times New Roman"/>
          <w:i w:val="0"/>
          <w:iCs w:val="0"/>
          <w:color w:val="222222"/>
          <w:spacing w:val="0"/>
          <w:sz w:val="24"/>
          <w:szCs w:val="24"/>
          <w:shd w:val="clear" w:fill="FFFFFF"/>
          <w:lang w:val="en-US" w:eastAsia="zh-CN"/>
        </w:rPr>
        <w:t xml:space="preserve"> research? It may ask researcher </w:t>
      </w:r>
      <w:r>
        <w:rPr>
          <w:rFonts w:hint="default" w:ascii="Times New Roman" w:hAnsi="Times New Roman" w:eastAsia="宋体" w:cs="Times New Roman"/>
          <w:i w:val="0"/>
          <w:iCs w:val="0"/>
          <w:color w:val="222222"/>
          <w:spacing w:val="0"/>
          <w:sz w:val="24"/>
          <w:szCs w:val="24"/>
          <w:shd w:val="clear" w:fill="FFFFFF"/>
          <w:lang w:val="en-GB" w:eastAsia="zh-CN"/>
        </w:rPr>
        <w:t xml:space="preserve">to </w:t>
      </w:r>
      <w:r>
        <w:rPr>
          <w:rFonts w:hint="eastAsia" w:ascii="Times New Roman" w:hAnsi="Times New Roman" w:eastAsia="宋体" w:cs="Times New Roman"/>
          <w:i w:val="0"/>
          <w:iCs w:val="0"/>
          <w:color w:val="222222"/>
          <w:spacing w:val="0"/>
          <w:sz w:val="24"/>
          <w:szCs w:val="24"/>
          <w:shd w:val="clear" w:fill="FFFFFF"/>
          <w:lang w:val="en-US" w:eastAsia="zh-CN"/>
        </w:rPr>
        <w:t xml:space="preserve">consider more about scale of his topic, and decided whether pick up one or multiple cases in his research, such as whether pick up one country MNE or multiple countries MNEs in his research. </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GB"/>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GB"/>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GB"/>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GB"/>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GB"/>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GB"/>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GB"/>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GB"/>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GB"/>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GB"/>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GB"/>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GB"/>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GB"/>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GB"/>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GB"/>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GB"/>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GB"/>
        </w:rPr>
      </w:pPr>
    </w:p>
    <w:p>
      <w:pPr>
        <w:pStyle w:val="2"/>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GB" w:eastAsia="zh-CN"/>
        </w:rPr>
      </w:pPr>
      <w:bookmarkStart w:id="21" w:name="_Toc12033"/>
      <w:r>
        <w:rPr>
          <w:rFonts w:hint="default" w:ascii="Times New Roman" w:hAnsi="Times New Roman" w:cs="Times New Roman"/>
          <w:sz w:val="24"/>
          <w:szCs w:val="24"/>
          <w:lang w:val="en-GB" w:eastAsia="zh-CN"/>
        </w:rPr>
        <w:t>Blog</w:t>
      </w:r>
      <w:r>
        <w:rPr>
          <w:rFonts w:hint="eastAsia" w:ascii="Times New Roman" w:hAnsi="Times New Roman" w:cs="Times New Roman"/>
          <w:sz w:val="24"/>
          <w:szCs w:val="24"/>
          <w:lang w:val="en-US" w:eastAsia="zh-CN"/>
        </w:rPr>
        <w:t xml:space="preserve"> 3: </w:t>
      </w:r>
      <w:r>
        <w:rPr>
          <w:rFonts w:hint="default" w:ascii="Times New Roman" w:hAnsi="Times New Roman" w:cs="Times New Roman"/>
          <w:sz w:val="24"/>
          <w:szCs w:val="24"/>
          <w:lang w:val="en-GB" w:eastAsia="zh-CN"/>
        </w:rPr>
        <w:t>Case Study in Researcher’s topic.</w:t>
      </w:r>
      <w:bookmarkEnd w:id="21"/>
    </w:p>
    <w:p>
      <w:pPr>
        <w:pStyle w:val="3"/>
        <w:bidi w:val="0"/>
        <w:rPr>
          <w:rFonts w:hint="default" w:ascii="Times New Roman" w:hAnsi="Times New Roman" w:cs="Times New Roman"/>
          <w:sz w:val="24"/>
          <w:szCs w:val="24"/>
          <w:lang w:val="en-GB" w:eastAsia="zh-CN"/>
        </w:rPr>
      </w:pPr>
      <w:bookmarkStart w:id="22" w:name="_Toc21047"/>
      <w:r>
        <w:rPr>
          <w:rFonts w:hint="default" w:ascii="Times New Roman" w:hAnsi="Times New Roman" w:cs="Times New Roman"/>
          <w:sz w:val="24"/>
          <w:szCs w:val="24"/>
          <w:lang w:val="en-GB" w:eastAsia="zh-CN"/>
        </w:rPr>
        <w:t>Choice of research method</w:t>
      </w:r>
      <w:bookmarkEnd w:id="22"/>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olor w:val="222222"/>
          <w:spacing w:val="0"/>
          <w:sz w:val="24"/>
          <w:szCs w:val="24"/>
          <w:shd w:val="clear" w:fill="FFFFFF"/>
          <w:lang w:val="en-GB" w:eastAsia="zh-CN"/>
        </w:rPr>
      </w:pPr>
      <w:r>
        <w:rPr>
          <w:rFonts w:hint="default" w:ascii="Times New Roman" w:hAnsi="Times New Roman" w:eastAsia="宋体" w:cs="Times New Roman"/>
          <w:i w:val="0"/>
          <w:iCs w:val="0"/>
          <w:color w:val="222222"/>
          <w:spacing w:val="0"/>
          <w:sz w:val="24"/>
          <w:szCs w:val="24"/>
          <w:shd w:val="clear" w:fill="FFFFFF"/>
          <w:lang w:val="en-GB" w:eastAsia="zh-CN"/>
        </w:rPr>
        <w:t xml:space="preserve">Comparing to the different qualitative research approaches in Blog2, and combine the research topic, the researcher may would like to pick up case study in the future, not only case study is one good way to draw one new analyze for research, </w:t>
      </w:r>
      <w:r>
        <w:rPr>
          <w:rFonts w:hint="eastAsia" w:ascii="Times New Roman" w:hAnsi="Times New Roman" w:eastAsia="宋体" w:cs="Times New Roman"/>
          <w:i w:val="0"/>
          <w:iCs w:val="0"/>
          <w:color w:val="222222"/>
          <w:spacing w:val="0"/>
          <w:sz w:val="24"/>
          <w:szCs w:val="24"/>
          <w:shd w:val="clear" w:fill="FFFFFF"/>
          <w:lang w:val="en-US" w:eastAsia="zh-CN"/>
        </w:rPr>
        <w:t>for instance, not only case study obtain characteristics of good at descriptive richness (Collier, 2011) and provide a deep understanding of case (</w:t>
      </w:r>
      <w:r>
        <w:rPr>
          <w:rFonts w:hint="eastAsia" w:ascii="Times New Roman" w:hAnsi="Times New Roman" w:eastAsia="黑体" w:cs="Times New Roman"/>
          <w:sz w:val="24"/>
          <w:szCs w:val="24"/>
          <w:lang w:val="en-US" w:eastAsia="zh-CN"/>
        </w:rPr>
        <w:t>C</w:t>
      </w:r>
      <w:r>
        <w:rPr>
          <w:rFonts w:hint="default" w:ascii="Times New Roman" w:hAnsi="Times New Roman" w:eastAsia="宋体" w:cs="Times New Roman"/>
          <w:i w:val="0"/>
          <w:iCs w:val="0"/>
          <w:caps w:val="0"/>
          <w:color w:val="222222"/>
          <w:spacing w:val="0"/>
          <w:sz w:val="24"/>
          <w:szCs w:val="24"/>
          <w:shd w:val="clear" w:fill="FFFFFF"/>
        </w:rPr>
        <w:t>reswell</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and Poth, 2016</w:t>
      </w:r>
      <w:r>
        <w:rPr>
          <w:rFonts w:hint="eastAsia" w:ascii="Times New Roman" w:hAnsi="Times New Roman" w:eastAsia="宋体" w:cs="Times New Roman"/>
          <w:i w:val="0"/>
          <w:iCs w:val="0"/>
          <w:color w:val="222222"/>
          <w:spacing w:val="0"/>
          <w:sz w:val="24"/>
          <w:szCs w:val="24"/>
          <w:shd w:val="clear" w:fill="FFFFFF"/>
          <w:lang w:val="en-US" w:eastAsia="zh-CN"/>
        </w:rPr>
        <w:t>), which will bring a method for research to find out more like relationship between cultural distance and international business from case itself</w:t>
      </w:r>
      <w:r>
        <w:rPr>
          <w:rFonts w:hint="default" w:ascii="Times New Roman" w:hAnsi="Times New Roman" w:eastAsia="宋体" w:cs="Times New Roman"/>
          <w:i w:val="0"/>
          <w:iCs w:val="0"/>
          <w:color w:val="222222"/>
          <w:spacing w:val="0"/>
          <w:sz w:val="24"/>
          <w:szCs w:val="24"/>
          <w:shd w:val="clear" w:fill="FFFFFF"/>
          <w:lang w:val="en-GB" w:eastAsia="zh-CN"/>
        </w:rPr>
        <w:t>.</w:t>
      </w:r>
      <w:r>
        <w:rPr>
          <w:rFonts w:hint="eastAsia" w:ascii="Times New Roman" w:hAnsi="Times New Roman" w:eastAsia="宋体" w:cs="Times New Roman"/>
          <w:i w:val="0"/>
          <w:iC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olor w:val="222222"/>
          <w:spacing w:val="0"/>
          <w:sz w:val="24"/>
          <w:szCs w:val="24"/>
          <w:shd w:val="clear" w:fill="FFFFFF"/>
          <w:lang w:val="en-GB" w:eastAsia="zh-CN"/>
        </w:rPr>
        <w:t>B</w:t>
      </w:r>
      <w:r>
        <w:rPr>
          <w:rFonts w:hint="eastAsia" w:ascii="Times New Roman" w:hAnsi="Times New Roman" w:eastAsia="宋体" w:cs="Times New Roman"/>
          <w:i w:val="0"/>
          <w:iCs w:val="0"/>
          <w:color w:val="222222"/>
          <w:spacing w:val="0"/>
          <w:sz w:val="24"/>
          <w:szCs w:val="24"/>
          <w:shd w:val="clear" w:fill="FFFFFF"/>
          <w:lang w:val="en-US" w:eastAsia="zh-CN"/>
        </w:rPr>
        <w:t xml:space="preserve">ut also, case study </w:t>
      </w:r>
      <w:r>
        <w:rPr>
          <w:rFonts w:hint="default" w:ascii="Times New Roman" w:hAnsi="Times New Roman" w:eastAsia="宋体" w:cs="Times New Roman"/>
          <w:i w:val="0"/>
          <w:iCs w:val="0"/>
          <w:color w:val="222222"/>
          <w:spacing w:val="0"/>
          <w:sz w:val="24"/>
          <w:szCs w:val="24"/>
          <w:shd w:val="clear" w:fill="FFFFFF"/>
          <w:lang w:val="en-GB" w:eastAsia="zh-CN"/>
        </w:rPr>
        <w:t xml:space="preserve">usually be considered as one </w:t>
      </w:r>
      <w:r>
        <w:rPr>
          <w:rFonts w:hint="eastAsia" w:ascii="Times New Roman" w:hAnsi="Times New Roman" w:eastAsia="宋体" w:cs="Times New Roman"/>
          <w:i w:val="0"/>
          <w:iCs w:val="0"/>
          <w:color w:val="222222"/>
          <w:spacing w:val="0"/>
          <w:sz w:val="24"/>
          <w:szCs w:val="24"/>
          <w:shd w:val="clear" w:fill="FFFFFF"/>
          <w:lang w:val="en-US" w:eastAsia="zh-CN"/>
        </w:rPr>
        <w:t xml:space="preserve">useful </w:t>
      </w:r>
      <w:r>
        <w:rPr>
          <w:rFonts w:hint="default" w:ascii="Times New Roman" w:hAnsi="Times New Roman" w:eastAsia="宋体" w:cs="Times New Roman"/>
          <w:i w:val="0"/>
          <w:iCs w:val="0"/>
          <w:color w:val="222222"/>
          <w:spacing w:val="0"/>
          <w:sz w:val="24"/>
          <w:szCs w:val="24"/>
          <w:shd w:val="clear" w:fill="FFFFFF"/>
          <w:lang w:val="en-GB" w:eastAsia="zh-CN"/>
        </w:rPr>
        <w:t xml:space="preserve">method for </w:t>
      </w:r>
      <w:r>
        <w:rPr>
          <w:rFonts w:hint="eastAsia" w:ascii="Times New Roman" w:hAnsi="Times New Roman" w:eastAsia="宋体" w:cs="Times New Roman"/>
          <w:i w:val="0"/>
          <w:iCs w:val="0"/>
          <w:color w:val="222222"/>
          <w:spacing w:val="0"/>
          <w:sz w:val="24"/>
          <w:szCs w:val="24"/>
          <w:shd w:val="clear" w:fill="FFFFFF"/>
          <w:lang w:val="en-US" w:eastAsia="zh-CN"/>
        </w:rPr>
        <w:t>create hypotheses, generate a theory (</w:t>
      </w:r>
      <w:r>
        <w:rPr>
          <w:rFonts w:hint="default" w:ascii="Times New Roman" w:hAnsi="Times New Roman" w:cs="Times New Roman"/>
          <w:sz w:val="24"/>
          <w:szCs w:val="24"/>
          <w:lang w:val="en-GB" w:eastAsia="zh-CN"/>
        </w:rPr>
        <w:t>Levy, 2008</w:t>
      </w:r>
      <w:r>
        <w:rPr>
          <w:rFonts w:hint="eastAsia" w:ascii="Times New Roman" w:hAnsi="Times New Roman" w:cs="Times New Roman"/>
          <w:sz w:val="24"/>
          <w:szCs w:val="24"/>
          <w:lang w:val="en-US" w:eastAsia="zh-CN"/>
        </w:rPr>
        <w:t>;George and Bennett, 2005</w:t>
      </w:r>
      <w:r>
        <w:rPr>
          <w:rFonts w:hint="eastAsia" w:ascii="Times New Roman" w:hAnsi="Times New Roman" w:eastAsia="宋体" w:cs="Times New Roman"/>
          <w:i w:val="0"/>
          <w:iCs w:val="0"/>
          <w:color w:val="222222"/>
          <w:spacing w:val="0"/>
          <w:sz w:val="24"/>
          <w:szCs w:val="24"/>
          <w:shd w:val="clear" w:fill="FFFFFF"/>
          <w:lang w:val="en-US" w:eastAsia="zh-CN"/>
        </w:rPr>
        <w:t>) and always been thought as a useful method for formulating a concept (</w:t>
      </w:r>
      <w:r>
        <w:rPr>
          <w:rFonts w:hint="default" w:ascii="Times New Roman" w:hAnsi="Times New Roman" w:eastAsia="宋体" w:cs="Times New Roman"/>
          <w:i w:val="0"/>
          <w:iCs w:val="0"/>
          <w:caps w:val="0"/>
          <w:color w:val="222222"/>
          <w:spacing w:val="0"/>
          <w:sz w:val="24"/>
          <w:szCs w:val="24"/>
          <w:shd w:val="clear" w:fill="FFFFFF"/>
          <w:lang w:val="en-GB" w:eastAsia="zh-CN"/>
        </w:rPr>
        <w:t>Mahoney, 2010</w:t>
      </w:r>
      <w:r>
        <w:rPr>
          <w:rFonts w:hint="eastAsia" w:ascii="Times New Roman" w:hAnsi="Times New Roman" w:eastAsia="宋体" w:cs="Times New Roman"/>
          <w:i w:val="0"/>
          <w:iCs w:val="0"/>
          <w:color w:val="222222"/>
          <w:spacing w:val="0"/>
          <w:sz w:val="24"/>
          <w:szCs w:val="24"/>
          <w:shd w:val="clear" w:fill="FFFFFF"/>
          <w:lang w:val="en-US" w:eastAsia="zh-CN"/>
        </w:rPr>
        <w:t>), case study may bring a good research process for researcher to work on this topic and draw some new conclusion in the future. Moreover, comparing to other method, sometime, case study have can fully explain causal mechanisms (</w:t>
      </w:r>
      <w:r>
        <w:rPr>
          <w:rFonts w:hint="default" w:ascii="Times New Roman" w:hAnsi="Times New Roman" w:eastAsia="宋体" w:cs="Times New Roman"/>
          <w:i w:val="0"/>
          <w:iCs w:val="0"/>
          <w:caps w:val="0"/>
          <w:color w:val="222222"/>
          <w:spacing w:val="0"/>
          <w:sz w:val="24"/>
          <w:szCs w:val="24"/>
          <w:shd w:val="clear" w:fill="FFFFFF"/>
          <w:lang w:val="en-GB" w:eastAsia="zh-CN"/>
        </w:rPr>
        <w:t>Bennett and Elman, 2006</w:t>
      </w:r>
      <w:r>
        <w:rPr>
          <w:rFonts w:hint="eastAsia" w:ascii="Times New Roman" w:hAnsi="Times New Roman" w:eastAsia="宋体" w:cs="Times New Roman"/>
          <w:i w:val="0"/>
          <w:iCs w:val="0"/>
          <w:color w:val="222222"/>
          <w:spacing w:val="0"/>
          <w:sz w:val="24"/>
          <w:szCs w:val="24"/>
          <w:shd w:val="clear" w:fill="FFFFFF"/>
          <w:lang w:val="en-US" w:eastAsia="zh-CN"/>
        </w:rPr>
        <w:t xml:space="preserve">), which also will help researcher to find out reason for why cultural distance bring influence to international business in the future. </w:t>
      </w:r>
      <w:r>
        <w:rPr>
          <w:rFonts w:hint="default" w:ascii="Times New Roman" w:hAnsi="Times New Roman" w:eastAsia="宋体" w:cs="Times New Roman"/>
          <w:i w:val="0"/>
          <w:iCs w:val="0"/>
          <w:color w:val="222222"/>
          <w:spacing w:val="0"/>
          <w:sz w:val="24"/>
          <w:szCs w:val="24"/>
          <w:shd w:val="clear" w:fill="FFFFFF"/>
          <w:lang w:val="en-GB" w:eastAsia="zh-CN"/>
        </w:rPr>
        <w:t>Therefore, compare to other qualitative research approaches, the researcher will pick case study at next step.</w:t>
      </w:r>
    </w:p>
    <w:p>
      <w:pPr>
        <w:pStyle w:val="3"/>
        <w:bidi w:val="0"/>
        <w:rPr>
          <w:rFonts w:hint="default" w:ascii="Times New Roman" w:hAnsi="Times New Roman" w:cs="Times New Roman"/>
          <w:sz w:val="24"/>
          <w:szCs w:val="24"/>
          <w:lang w:val="en-GB" w:eastAsia="zh-CN"/>
        </w:rPr>
      </w:pPr>
      <w:bookmarkStart w:id="23" w:name="_Toc1161"/>
      <w:r>
        <w:rPr>
          <w:rFonts w:hint="default" w:ascii="Times New Roman" w:hAnsi="Times New Roman" w:cs="Times New Roman"/>
          <w:sz w:val="24"/>
          <w:szCs w:val="24"/>
          <w:lang w:val="en-GB" w:eastAsia="zh-CN"/>
        </w:rPr>
        <w:t>Initial Research Design</w:t>
      </w:r>
      <w:bookmarkEnd w:id="23"/>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kern w:val="0"/>
          <w:sz w:val="24"/>
          <w:szCs w:val="24"/>
          <w:lang w:val="en-GB" w:eastAsia="zh-CN"/>
        </w:rPr>
      </w:pPr>
      <w:r>
        <w:rPr>
          <w:rFonts w:hint="default" w:ascii="Times New Roman" w:hAnsi="Times New Roman" w:cs="Times New Roman"/>
          <w:sz w:val="24"/>
          <w:szCs w:val="24"/>
          <w:lang w:val="en-GB"/>
        </w:rPr>
        <w:t xml:space="preserve">To make sure formal and validity of this case study, the researcher will study the structure of a case study from </w:t>
      </w:r>
      <w:r>
        <w:rPr>
          <w:rFonts w:ascii="Times New Roman" w:hAnsi="Times New Roman" w:eastAsia="宋体" w:cs="Times New Roman"/>
          <w:kern w:val="0"/>
          <w:sz w:val="24"/>
          <w:szCs w:val="24"/>
          <w:lang w:val="en-US"/>
        </w:rPr>
        <w:t xml:space="preserve">Asmussen </w:t>
      </w:r>
      <w:r>
        <w:rPr>
          <w:rFonts w:hint="eastAsia" w:ascii="Times New Roman" w:hAnsi="Times New Roman" w:eastAsia="宋体" w:cs="Times New Roman"/>
          <w:kern w:val="0"/>
          <w:sz w:val="24"/>
          <w:szCs w:val="24"/>
          <w:lang w:val="en-US" w:eastAsia="zh-CN"/>
        </w:rPr>
        <w:t>and</w:t>
      </w:r>
      <w:r>
        <w:rPr>
          <w:rFonts w:ascii="Times New Roman" w:hAnsi="Times New Roman" w:eastAsia="宋体" w:cs="Times New Roman"/>
          <w:kern w:val="0"/>
          <w:sz w:val="24"/>
          <w:szCs w:val="24"/>
          <w:lang w:val="en-US"/>
        </w:rPr>
        <w:t xml:space="preserve"> Creswell</w:t>
      </w:r>
      <w:r>
        <w:rPr>
          <w:rFonts w:hint="eastAsia" w:ascii="Times New Roman" w:hAnsi="Times New Roman" w:eastAsia="宋体" w:cs="Times New Roman"/>
          <w:kern w:val="0"/>
          <w:sz w:val="24"/>
          <w:szCs w:val="24"/>
          <w:lang w:val="en-US" w:eastAsia="zh-CN"/>
        </w:rPr>
        <w:t xml:space="preserve"> (1995) who design a case study for a school shooting, and follow the require of stake (1995) and </w:t>
      </w:r>
      <w:r>
        <w:rPr>
          <w:rFonts w:ascii="Times New Roman" w:hAnsi="Times New Roman" w:eastAsia="宋体" w:cs="Times New Roman"/>
          <w:kern w:val="0"/>
          <w:sz w:val="24"/>
          <w:szCs w:val="24"/>
          <w:lang w:val="en-US"/>
        </w:rPr>
        <w:t>Lincoln and</w:t>
      </w:r>
      <w:r>
        <w:rPr>
          <w:rFonts w:hint="eastAsia" w:ascii="Times New Roman" w:hAnsi="Times New Roman" w:eastAsia="宋体" w:cs="Times New Roman"/>
          <w:kern w:val="0"/>
          <w:sz w:val="24"/>
          <w:szCs w:val="24"/>
          <w:lang w:val="en-US" w:eastAsia="zh-CN"/>
        </w:rPr>
        <w:t xml:space="preserve"> </w:t>
      </w:r>
      <w:r>
        <w:rPr>
          <w:rFonts w:ascii="Times New Roman" w:hAnsi="Times New Roman" w:eastAsia="宋体" w:cs="Times New Roman"/>
          <w:kern w:val="0"/>
          <w:sz w:val="24"/>
          <w:szCs w:val="24"/>
          <w:lang w:val="en-US"/>
        </w:rPr>
        <w:t>Guba</w:t>
      </w:r>
      <w:r>
        <w:rPr>
          <w:rFonts w:hint="eastAsia" w:ascii="Times New Roman" w:hAnsi="Times New Roman" w:eastAsia="宋体" w:cs="Times New Roman"/>
          <w:kern w:val="0"/>
          <w:sz w:val="24"/>
          <w:szCs w:val="24"/>
          <w:lang w:val="en-US" w:eastAsia="zh-CN"/>
        </w:rPr>
        <w:t xml:space="preserve"> (1985)</w:t>
      </w:r>
      <w:r>
        <w:rPr>
          <w:rFonts w:hint="default" w:ascii="Times New Roman" w:hAnsi="Times New Roman" w:eastAsia="宋体" w:cs="Times New Roman"/>
          <w:kern w:val="0"/>
          <w:sz w:val="24"/>
          <w:szCs w:val="24"/>
          <w:lang w:val="en-GB" w:eastAsia="zh-CN"/>
        </w:rPr>
        <w:t>, researcher will</w:t>
      </w:r>
      <w:r>
        <w:rPr>
          <w:rFonts w:hint="eastAsia" w:ascii="Times New Roman" w:hAnsi="Times New Roman" w:eastAsia="宋体" w:cs="Times New Roman"/>
          <w:kern w:val="0"/>
          <w:sz w:val="24"/>
          <w:szCs w:val="24"/>
          <w:lang w:val="en-US" w:eastAsia="zh-CN"/>
        </w:rPr>
        <w:t xml:space="preserve"> make a design for one“substantive case report</w:t>
      </w:r>
      <w:r>
        <w:rPr>
          <w:rFonts w:hint="default" w:ascii="Times New Roman" w:hAnsi="Times New Roman" w:eastAsia="宋体" w:cs="Times New Roman"/>
          <w:kern w:val="0"/>
          <w:sz w:val="24"/>
          <w:szCs w:val="24"/>
          <w:lang w:val="en-US" w:eastAsia="zh-CN"/>
        </w:rPr>
        <w:t>”</w:t>
      </w:r>
      <w:r>
        <w:rPr>
          <w:rFonts w:hint="eastAsia" w:ascii="Times New Roman" w:hAnsi="Times New Roman" w:eastAsia="宋体" w:cs="Times New Roman"/>
          <w:kern w:val="0"/>
          <w:sz w:val="24"/>
          <w:szCs w:val="24"/>
          <w:lang w:val="en-US" w:eastAsia="zh-CN"/>
        </w:rPr>
        <w:t>, which means researcher will consider of explication of research problem, description of process and setting observed, think of a discussion for his research themes and what the researcher need to do at last is find our what people can improve from this case in the future.</w:t>
      </w:r>
      <w:r>
        <w:rPr>
          <w:rFonts w:hint="default" w:ascii="Times New Roman" w:hAnsi="Times New Roman" w:eastAsia="宋体" w:cs="Times New Roman"/>
          <w:kern w:val="0"/>
          <w:sz w:val="24"/>
          <w:szCs w:val="24"/>
          <w:lang w:val="en-GB" w:eastAsia="zh-CN"/>
        </w:rPr>
        <w:t xml:space="preserve"> In detail, from the research topic, researcher will have different cases for him to pick, such as</w:t>
      </w:r>
      <w:r>
        <w:rPr>
          <w:rFonts w:hint="eastAsia" w:ascii="Times New Roman" w:hAnsi="Times New Roman" w:eastAsia="宋体" w:cs="Times New Roman"/>
          <w:kern w:val="0"/>
          <w:sz w:val="24"/>
          <w:szCs w:val="24"/>
          <w:lang w:val="en-US" w:eastAsia="zh-CN"/>
        </w:rPr>
        <w:t xml:space="preserve"> Coca cola Chinese name in China (Li, 2007; Ran, 2010), Mattel flag ship stop their activity in Shanghai (BBC news, 2010) and Toyota land cruiser advertisement event in China (Sinclair, 2008). and in this place, the researcher will pick</w:t>
      </w:r>
      <w:r>
        <w:rPr>
          <w:rFonts w:hint="default" w:ascii="Times New Roman" w:hAnsi="Times New Roman" w:eastAsia="宋体" w:cs="Times New Roman"/>
          <w:kern w:val="0"/>
          <w:sz w:val="24"/>
          <w:szCs w:val="24"/>
          <w:lang w:val="en-GB" w:eastAsia="zh-CN"/>
        </w:rPr>
        <w:t xml:space="preserve"> one case, that is</w:t>
      </w:r>
      <w:r>
        <w:rPr>
          <w:rFonts w:hint="eastAsia" w:ascii="Times New Roman" w:hAnsi="Times New Roman" w:eastAsia="宋体" w:cs="Times New Roman"/>
          <w:kern w:val="0"/>
          <w:sz w:val="24"/>
          <w:szCs w:val="24"/>
          <w:lang w:val="en-US" w:eastAsia="zh-CN"/>
        </w:rPr>
        <w:t xml:space="preserve"> Dolice&amp;Gabana advertisement event in China at 2018 (BBC news, 2019). at first, the researcher will discuss about this advertisement event background, include what it happened at first, which has been thought as suspect of cultural discrimination (FT, 2018), and what happened at next two weeks, like </w:t>
      </w:r>
      <w:r>
        <w:rPr>
          <w:rFonts w:hint="default" w:ascii="Times New Roman" w:hAnsi="Times New Roman" w:eastAsia="宋体" w:cs="Times New Roman"/>
          <w:kern w:val="0"/>
          <w:sz w:val="24"/>
          <w:szCs w:val="24"/>
          <w:lang w:val="en-US" w:eastAsia="zh-CN"/>
        </w:rPr>
        <w:t>‘</w:t>
      </w:r>
      <w:r>
        <w:rPr>
          <w:rFonts w:hint="eastAsia" w:ascii="Times New Roman" w:hAnsi="Times New Roman" w:eastAsia="宋体" w:cs="Times New Roman"/>
          <w:kern w:val="0"/>
          <w:sz w:val="24"/>
          <w:szCs w:val="24"/>
          <w:lang w:val="en-US" w:eastAsia="zh-CN"/>
        </w:rPr>
        <w:t>The Great show</w:t>
      </w:r>
      <w:r>
        <w:rPr>
          <w:rFonts w:hint="default" w:ascii="Times New Roman" w:hAnsi="Times New Roman" w:eastAsia="宋体" w:cs="Times New Roman"/>
          <w:kern w:val="0"/>
          <w:sz w:val="24"/>
          <w:szCs w:val="24"/>
          <w:lang w:val="en-US" w:eastAsia="zh-CN"/>
        </w:rPr>
        <w:t>’</w:t>
      </w:r>
      <w:r>
        <w:rPr>
          <w:rFonts w:hint="eastAsia" w:ascii="Times New Roman" w:hAnsi="Times New Roman" w:eastAsia="宋体" w:cs="Times New Roman"/>
          <w:kern w:val="0"/>
          <w:sz w:val="24"/>
          <w:szCs w:val="24"/>
          <w:lang w:val="en-US" w:eastAsia="zh-CN"/>
        </w:rPr>
        <w:t xml:space="preserve"> in Shanghai has been canceled </w:t>
      </w:r>
      <w:r>
        <w:rPr>
          <w:rFonts w:hint="default" w:ascii="Times New Roman" w:hAnsi="Times New Roman" w:eastAsia="宋体" w:cs="Times New Roman"/>
          <w:kern w:val="0"/>
          <w:sz w:val="24"/>
          <w:szCs w:val="24"/>
          <w:lang w:val="en-GB" w:eastAsia="zh-CN"/>
        </w:rPr>
        <w:t>because</w:t>
      </w:r>
      <w:r>
        <w:rPr>
          <w:rFonts w:hint="eastAsia" w:ascii="Times New Roman" w:hAnsi="Times New Roman" w:eastAsia="宋体" w:cs="Times New Roman"/>
          <w:kern w:val="0"/>
          <w:sz w:val="24"/>
          <w:szCs w:val="24"/>
          <w:lang w:val="en-US" w:eastAsia="zh-CN"/>
        </w:rPr>
        <w:t xml:space="preserve"> many Chinese stars refuse to join in this show (Handley, 2018) and Chinese E-commerce sites removed Dolice&amp;Gabana products.(Shih, 2018) and last, the creator</w:t>
      </w:r>
      <w:r>
        <w:rPr>
          <w:rFonts w:hint="default" w:ascii="Times New Roman" w:hAnsi="Times New Roman" w:eastAsia="宋体" w:cs="Times New Roman"/>
          <w:kern w:val="0"/>
          <w:sz w:val="24"/>
          <w:szCs w:val="24"/>
          <w:lang w:val="en-GB" w:eastAsia="zh-CN"/>
        </w:rPr>
        <w:t>s</w:t>
      </w:r>
      <w:r>
        <w:rPr>
          <w:rFonts w:hint="eastAsia" w:ascii="Times New Roman" w:hAnsi="Times New Roman" w:eastAsia="宋体" w:cs="Times New Roman"/>
          <w:kern w:val="0"/>
          <w:sz w:val="24"/>
          <w:szCs w:val="24"/>
          <w:lang w:val="en-US" w:eastAsia="zh-CN"/>
        </w:rPr>
        <w:t xml:space="preserve"> of Dolice&amp;Gabana came out to show their apologize that they have misunderstand about Chinese culture. (Yotube, 2018). After proving a detail analyze about the background, the researcher will turn </w:t>
      </w:r>
      <w:r>
        <w:rPr>
          <w:rFonts w:hint="default" w:ascii="Times New Roman" w:hAnsi="Times New Roman" w:eastAsia="宋体" w:cs="Times New Roman"/>
          <w:kern w:val="0"/>
          <w:sz w:val="24"/>
          <w:szCs w:val="24"/>
          <w:lang w:val="en-GB" w:eastAsia="zh-CN"/>
        </w:rPr>
        <w:t>analyze the themes into this topic, there will have different small themes in this research: international business, MNEs, culture, culture difference, cultural distance, local market and local customer. To make clear and specific about these themes, the researcher will combine these research into two general themes (and questions): whether and how culture distance influence International business and how we can improve this situation. For data collection, considering problems and biases may happened with single research method in the future, the researcher will think of triangulation in this research topic, which is one method to use and apply different methods in to one research topic (Bodgan and Biken, 2006), and it will help to build a more balanced and detailed research situation (Feldman et al, 2018), Therefore, for achieving the require of triangulation, the researcher will use different method to collect data such as interview, observation and documents analysis that is fit into methodological triangulation which belongs to one of four types of triangulation (Denzin, 2017).</w:t>
      </w:r>
      <w:r>
        <w:rPr>
          <w:rFonts w:hint="eastAsia" w:ascii="Times New Roman" w:hAnsi="Times New Roman" w:eastAsia="宋体" w:cs="Times New Roman"/>
          <w:kern w:val="0"/>
          <w:sz w:val="24"/>
          <w:szCs w:val="24"/>
          <w:lang w:val="en-US" w:eastAsia="zh-CN"/>
        </w:rPr>
        <w:t xml:space="preserve"> </w:t>
      </w:r>
      <w:r>
        <w:rPr>
          <w:rFonts w:hint="default" w:ascii="Times New Roman" w:hAnsi="Times New Roman" w:eastAsia="宋体" w:cs="Times New Roman"/>
          <w:kern w:val="0"/>
          <w:sz w:val="24"/>
          <w:szCs w:val="24"/>
          <w:lang w:val="en-GB" w:eastAsia="zh-CN"/>
        </w:rPr>
        <w:t>I</w:t>
      </w:r>
      <w:r>
        <w:rPr>
          <w:rFonts w:hint="eastAsia" w:ascii="Times New Roman" w:hAnsi="Times New Roman" w:eastAsia="宋体" w:cs="Times New Roman"/>
          <w:kern w:val="0"/>
          <w:sz w:val="24"/>
          <w:szCs w:val="24"/>
          <w:lang w:val="en-US" w:eastAsia="zh-CN"/>
        </w:rPr>
        <w:t>n the end of this research, the researcher also will use member checking such as what research discuss in blog1, to invited participants to</w:t>
      </w:r>
      <w:r>
        <w:rPr>
          <w:rFonts w:hint="eastAsia" w:ascii="Times New Roman" w:hAnsi="Times New Roman" w:eastAsia="黑体" w:cs="Times New Roman"/>
          <w:sz w:val="24"/>
          <w:szCs w:val="24"/>
          <w:lang w:val="en-US" w:eastAsia="zh-CN"/>
        </w:rPr>
        <w:t xml:space="preserve"> critically analyze and comment on the analyze result.</w:t>
      </w:r>
      <w:r>
        <w:rPr>
          <w:rFonts w:hint="default" w:ascii="Times New Roman" w:hAnsi="Times New Roman" w:eastAsia="宋体" w:cs="Times New Roman"/>
          <w:kern w:val="0"/>
          <w:sz w:val="24"/>
          <w:szCs w:val="24"/>
          <w:lang w:val="en-GB" w:eastAsia="zh-CN"/>
        </w:rPr>
        <w:t xml:space="preserve"> From the case, the researcher may find out culture distance really bring influence for MNEs business in local market, then what researcher need to do is going to conclude some suggestions for international MNEs to face cultural distance method, especially for new MNEs that wish to move into Chinese market in the future, these suggestions will bring assist for MNEs to face culture distance between local market to their country. Back to the research theory, Hofstede cultural dimensions (Hofstede, 1984) especially dimension of individualism vs collectivism may be more better than other dimensions for researcher to use and lead in the research topic. </w:t>
      </w:r>
    </w:p>
    <w:p>
      <w:pPr>
        <w:pStyle w:val="3"/>
        <w:bidi w:val="0"/>
        <w:rPr>
          <w:rFonts w:hint="default" w:ascii="Times New Roman" w:hAnsi="Times New Roman" w:cs="Times New Roman"/>
          <w:sz w:val="24"/>
          <w:szCs w:val="24"/>
          <w:lang w:val="en-GB" w:eastAsia="zh-CN"/>
        </w:rPr>
      </w:pPr>
      <w:bookmarkStart w:id="24" w:name="_Toc23719"/>
      <w:r>
        <w:rPr>
          <w:rFonts w:hint="default" w:ascii="Times New Roman" w:hAnsi="Times New Roman" w:cs="Times New Roman"/>
          <w:sz w:val="24"/>
          <w:szCs w:val="24"/>
          <w:lang w:val="en-GB" w:eastAsia="zh-CN"/>
        </w:rPr>
        <w:t>Validity, R</w:t>
      </w:r>
      <w:r>
        <w:rPr>
          <w:rFonts w:hint="default" w:ascii="Times New Roman" w:hAnsi="Times New Roman" w:cs="Times New Roman"/>
          <w:sz w:val="24"/>
          <w:szCs w:val="24"/>
          <w:lang w:val="en-US" w:eastAsia="zh-CN"/>
        </w:rPr>
        <w:t>eliability</w:t>
      </w:r>
      <w:r>
        <w:rPr>
          <w:rFonts w:hint="default" w:ascii="Times New Roman" w:hAnsi="Times New Roman" w:cs="Times New Roman"/>
          <w:sz w:val="24"/>
          <w:szCs w:val="24"/>
          <w:lang w:val="en-GB" w:eastAsia="zh-CN"/>
        </w:rPr>
        <w:t xml:space="preserve"> and Ethics</w:t>
      </w:r>
      <w:bookmarkEnd w:id="24"/>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GB" w:eastAsia="zh-CN"/>
        </w:rPr>
        <w:t xml:space="preserve">For validity </w:t>
      </w:r>
      <w:r>
        <w:rPr>
          <w:rFonts w:hint="eastAsia" w:ascii="Times New Roman" w:hAnsi="Times New Roman" w:eastAsia="宋体" w:cs="Times New Roman"/>
          <w:kern w:val="0"/>
          <w:sz w:val="24"/>
          <w:szCs w:val="24"/>
          <w:lang w:val="en-US" w:eastAsia="zh-CN"/>
        </w:rPr>
        <w:t>in this research</w:t>
      </w:r>
      <w:r>
        <w:rPr>
          <w:rFonts w:hint="default" w:ascii="Times New Roman" w:hAnsi="Times New Roman" w:eastAsia="宋体" w:cs="Times New Roman"/>
          <w:kern w:val="0"/>
          <w:sz w:val="24"/>
          <w:szCs w:val="24"/>
          <w:lang w:val="en-GB" w:eastAsia="zh-CN"/>
        </w:rPr>
        <w:t xml:space="preserve">, researcher will using different data resources for the theme and using process of ‘substance case report’ from Guba and Lincoln (1985) </w:t>
      </w:r>
      <w:r>
        <w:rPr>
          <w:rFonts w:hint="eastAsia" w:ascii="Times New Roman" w:hAnsi="Times New Roman" w:eastAsia="宋体" w:cs="Times New Roman"/>
          <w:kern w:val="0"/>
          <w:sz w:val="24"/>
          <w:szCs w:val="24"/>
          <w:lang w:val="en-US" w:eastAsia="zh-CN"/>
        </w:rPr>
        <w:t xml:space="preserve">which </w:t>
      </w:r>
      <w:r>
        <w:rPr>
          <w:rFonts w:hint="default" w:ascii="Times New Roman" w:hAnsi="Times New Roman" w:eastAsia="宋体" w:cs="Times New Roman"/>
          <w:kern w:val="0"/>
          <w:sz w:val="24"/>
          <w:szCs w:val="24"/>
          <w:lang w:val="en-GB" w:eastAsia="zh-CN"/>
        </w:rPr>
        <w:t>also</w:t>
      </w:r>
      <w:r>
        <w:rPr>
          <w:rFonts w:hint="eastAsia" w:ascii="Times New Roman" w:hAnsi="Times New Roman" w:eastAsia="宋体" w:cs="Times New Roman"/>
          <w:kern w:val="0"/>
          <w:sz w:val="24"/>
          <w:szCs w:val="24"/>
          <w:lang w:val="en-US" w:eastAsia="zh-CN"/>
        </w:rPr>
        <w:t xml:space="preserve"> is</w:t>
      </w:r>
      <w:r>
        <w:rPr>
          <w:rFonts w:hint="default" w:ascii="Times New Roman" w:hAnsi="Times New Roman" w:eastAsia="宋体" w:cs="Times New Roman"/>
          <w:kern w:val="0"/>
          <w:sz w:val="24"/>
          <w:szCs w:val="24"/>
          <w:lang w:val="en-GB" w:eastAsia="zh-CN"/>
        </w:rPr>
        <w:t xml:space="preserve"> </w:t>
      </w:r>
      <w:r>
        <w:rPr>
          <w:rFonts w:hint="eastAsia" w:ascii="Times New Roman" w:hAnsi="Times New Roman" w:eastAsia="宋体" w:cs="Times New Roman"/>
          <w:kern w:val="0"/>
          <w:sz w:val="24"/>
          <w:szCs w:val="24"/>
          <w:lang w:val="en-US" w:eastAsia="zh-CN"/>
        </w:rPr>
        <w:t>one way to improve credibility, dependability, confirmability and transferability in this research</w:t>
      </w:r>
      <w:r>
        <w:rPr>
          <w:rFonts w:hint="default" w:ascii="Times New Roman" w:hAnsi="Times New Roman" w:eastAsia="宋体" w:cs="Times New Roman"/>
          <w:kern w:val="0"/>
          <w:sz w:val="24"/>
          <w:szCs w:val="24"/>
          <w:lang w:val="en-GB" w:eastAsia="zh-CN"/>
        </w:rPr>
        <w:t>, but there still has challenges for researcher such</w:t>
      </w:r>
      <w:r>
        <w:rPr>
          <w:rFonts w:hint="eastAsia" w:ascii="Times New Roman" w:hAnsi="Times New Roman" w:eastAsia="宋体" w:cs="Times New Roman"/>
          <w:kern w:val="0"/>
          <w:sz w:val="24"/>
          <w:szCs w:val="24"/>
          <w:lang w:val="en-US" w:eastAsia="zh-CN"/>
        </w:rPr>
        <w:t xml:space="preserve"> whether one case in this research can show a complexity in this research, this is not only a validity challenge for </w:t>
      </w:r>
      <w:r>
        <w:rPr>
          <w:rFonts w:hint="default" w:ascii="Times New Roman" w:hAnsi="Times New Roman" w:eastAsia="宋体" w:cs="Times New Roman"/>
          <w:kern w:val="0"/>
          <w:sz w:val="24"/>
          <w:szCs w:val="24"/>
          <w:lang w:val="en-GB" w:eastAsia="zh-CN"/>
        </w:rPr>
        <w:t xml:space="preserve">this </w:t>
      </w:r>
      <w:r>
        <w:rPr>
          <w:rFonts w:hint="eastAsia" w:ascii="Times New Roman" w:hAnsi="Times New Roman" w:eastAsia="宋体" w:cs="Times New Roman"/>
          <w:kern w:val="0"/>
          <w:sz w:val="24"/>
          <w:szCs w:val="24"/>
          <w:lang w:val="en-US" w:eastAsia="zh-CN"/>
        </w:rPr>
        <w:t xml:space="preserve">research but also </w:t>
      </w:r>
      <w:r>
        <w:rPr>
          <w:rFonts w:hint="default" w:ascii="Times New Roman" w:hAnsi="Times New Roman" w:eastAsia="宋体" w:cs="Times New Roman"/>
          <w:kern w:val="0"/>
          <w:sz w:val="24"/>
          <w:szCs w:val="24"/>
          <w:lang w:val="en-GB" w:eastAsia="zh-CN"/>
        </w:rPr>
        <w:t xml:space="preserve">is </w:t>
      </w:r>
      <w:r>
        <w:rPr>
          <w:rFonts w:hint="eastAsia" w:ascii="Times New Roman" w:hAnsi="Times New Roman" w:eastAsia="宋体" w:cs="Times New Roman"/>
          <w:kern w:val="0"/>
          <w:sz w:val="24"/>
          <w:szCs w:val="24"/>
          <w:lang w:val="en-US" w:eastAsia="zh-CN"/>
        </w:rPr>
        <w:t xml:space="preserve">one challenge for case study that researcher has already discuss in blog2, which need to be considered for researcher to analyze in the future. For </w:t>
      </w:r>
      <w:bookmarkStart w:id="25" w:name="OLE_LINK22"/>
      <w:r>
        <w:rPr>
          <w:rFonts w:hint="eastAsia" w:ascii="Times New Roman" w:hAnsi="Times New Roman" w:eastAsia="宋体" w:cs="Times New Roman"/>
          <w:kern w:val="0"/>
          <w:sz w:val="24"/>
          <w:szCs w:val="24"/>
          <w:lang w:val="en-US" w:eastAsia="zh-CN"/>
        </w:rPr>
        <w:t>reliability</w:t>
      </w:r>
      <w:bookmarkEnd w:id="25"/>
      <w:r>
        <w:rPr>
          <w:rFonts w:hint="eastAsia" w:ascii="Times New Roman" w:hAnsi="Times New Roman" w:eastAsia="宋体" w:cs="Times New Roman"/>
          <w:kern w:val="0"/>
          <w:sz w:val="24"/>
          <w:szCs w:val="24"/>
          <w:lang w:val="en-US" w:eastAsia="zh-CN"/>
        </w:rPr>
        <w:t xml:space="preserve">, researcher will use retest with same participants but in different times, to find out whether answers for second time is close to the first time, but research still need to put more attention on objective in this research because not only </w:t>
      </w:r>
      <w:r>
        <w:rPr>
          <w:rFonts w:hint="default" w:ascii="Times New Roman" w:hAnsi="Times New Roman" w:eastAsia="宋体" w:cs="Times New Roman"/>
          <w:kern w:val="0"/>
          <w:sz w:val="24"/>
          <w:szCs w:val="24"/>
          <w:lang w:val="en-GB" w:eastAsia="zh-CN"/>
        </w:rPr>
        <w:t xml:space="preserve">this </w:t>
      </w:r>
      <w:r>
        <w:rPr>
          <w:rFonts w:hint="eastAsia" w:ascii="Times New Roman" w:hAnsi="Times New Roman" w:eastAsia="宋体" w:cs="Times New Roman"/>
          <w:kern w:val="0"/>
          <w:sz w:val="24"/>
          <w:szCs w:val="24"/>
          <w:lang w:val="en-US" w:eastAsia="zh-CN"/>
        </w:rPr>
        <w:t xml:space="preserve">research topic is close to subjective but also people are subjective. For ethics, </w:t>
      </w:r>
      <w:r>
        <w:rPr>
          <w:rFonts w:hint="default" w:ascii="Times New Roman" w:hAnsi="Times New Roman" w:eastAsia="宋体" w:cs="Times New Roman"/>
          <w:kern w:val="0"/>
          <w:sz w:val="24"/>
          <w:szCs w:val="24"/>
          <w:lang w:val="en-GB" w:eastAsia="zh-CN"/>
        </w:rPr>
        <w:t>Research will consider some ethics questions</w:t>
      </w:r>
      <w:r>
        <w:rPr>
          <w:rFonts w:hint="eastAsia" w:ascii="Times New Roman" w:hAnsi="Times New Roman" w:eastAsia="宋体" w:cs="Times New Roman"/>
          <w:kern w:val="0"/>
          <w:sz w:val="24"/>
          <w:szCs w:val="24"/>
          <w:lang w:val="en-US" w:eastAsia="zh-CN"/>
        </w:rPr>
        <w:t>, for instance,</w:t>
      </w:r>
      <w:r>
        <w:rPr>
          <w:rFonts w:hint="default" w:ascii="Times New Roman" w:hAnsi="Times New Roman" w:eastAsia="宋体" w:cs="Times New Roman"/>
          <w:kern w:val="0"/>
          <w:sz w:val="24"/>
          <w:szCs w:val="24"/>
          <w:lang w:val="en-GB" w:eastAsia="zh-CN"/>
        </w:rPr>
        <w:t xml:space="preserve"> </w:t>
      </w:r>
      <w:r>
        <w:rPr>
          <w:rFonts w:hint="eastAsia" w:ascii="Times New Roman" w:hAnsi="Times New Roman" w:eastAsia="宋体" w:cs="Times New Roman"/>
          <w:kern w:val="0"/>
          <w:sz w:val="24"/>
          <w:szCs w:val="24"/>
          <w:lang w:val="en-US" w:eastAsia="zh-CN"/>
        </w:rPr>
        <w:t xml:space="preserve">being careful </w:t>
      </w:r>
      <w:r>
        <w:rPr>
          <w:rFonts w:hint="default" w:ascii="Times New Roman" w:hAnsi="Times New Roman" w:eastAsia="宋体" w:cs="Times New Roman"/>
          <w:kern w:val="0"/>
          <w:sz w:val="24"/>
          <w:szCs w:val="24"/>
          <w:lang w:val="en-GB" w:eastAsia="zh-CN"/>
        </w:rPr>
        <w:t xml:space="preserve">to </w:t>
      </w:r>
      <w:r>
        <w:rPr>
          <w:rFonts w:hint="eastAsia" w:ascii="Times New Roman" w:hAnsi="Times New Roman" w:eastAsia="宋体" w:cs="Times New Roman"/>
          <w:kern w:val="0"/>
          <w:sz w:val="24"/>
          <w:szCs w:val="24"/>
          <w:lang w:val="en-US" w:eastAsia="zh-CN"/>
        </w:rPr>
        <w:t>us</w:t>
      </w:r>
      <w:r>
        <w:rPr>
          <w:rFonts w:hint="default" w:ascii="Times New Roman" w:hAnsi="Times New Roman" w:eastAsia="宋体" w:cs="Times New Roman"/>
          <w:kern w:val="0"/>
          <w:sz w:val="24"/>
          <w:szCs w:val="24"/>
          <w:lang w:val="en-GB" w:eastAsia="zh-CN"/>
        </w:rPr>
        <w:t>e</w:t>
      </w:r>
      <w:r>
        <w:rPr>
          <w:rFonts w:hint="eastAsia" w:ascii="Times New Roman" w:hAnsi="Times New Roman" w:eastAsia="宋体" w:cs="Times New Roman"/>
          <w:kern w:val="0"/>
          <w:sz w:val="24"/>
          <w:szCs w:val="24"/>
          <w:lang w:val="en-US" w:eastAsia="zh-CN"/>
        </w:rPr>
        <w:t xml:space="preserve"> record tools to make sure equipment such as photographic images will not bring privacy problem for participants (Pink, 2001) during interview, and researcher also need to study how to be a humility researcher to make research to be ethical and deal with ethic issues, for example, not bring pressure for participants, no more additional require to participants and how to keep secret et al in the future.</w:t>
      </w:r>
      <w:r>
        <w:rPr>
          <w:rFonts w:hint="default" w:ascii="Times New Roman" w:hAnsi="Times New Roman" w:eastAsia="宋体" w:cs="Times New Roman"/>
          <w:kern w:val="0"/>
          <w:sz w:val="24"/>
          <w:szCs w:val="24"/>
          <w:lang w:val="en-GB" w:eastAsia="zh-CN"/>
        </w:rPr>
        <w:t xml:space="preserve"> Moreover, narrow research scale also is one question for researcher. The research scale may be narrow in one Chinese province or one large Chinese city to bring a more </w:t>
      </w:r>
      <w:r>
        <w:rPr>
          <w:rFonts w:hint="eastAsia" w:ascii="Times New Roman" w:hAnsi="Times New Roman" w:eastAsia="宋体" w:cs="Times New Roman"/>
          <w:kern w:val="0"/>
          <w:sz w:val="24"/>
          <w:szCs w:val="24"/>
          <w:lang w:val="en-US" w:eastAsia="zh-CN"/>
        </w:rPr>
        <w:t xml:space="preserve">accurate culture analyze in the future. </w:t>
      </w:r>
    </w:p>
    <w:p>
      <w:pPr>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kern w:val="0"/>
          <w:sz w:val="24"/>
          <w:szCs w:val="24"/>
          <w:lang w:val="en-US" w:eastAsia="zh-CN"/>
        </w:rPr>
      </w:pPr>
    </w:p>
    <w:p>
      <w:pPr>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kern w:val="0"/>
          <w:sz w:val="24"/>
          <w:szCs w:val="24"/>
          <w:lang w:val="en-US" w:eastAsia="zh-CN"/>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kern w:val="0"/>
          <w:sz w:val="24"/>
          <w:szCs w:val="24"/>
          <w:lang w:val="en-US" w:eastAsia="zh-CN"/>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kern w:val="0"/>
          <w:sz w:val="24"/>
          <w:szCs w:val="24"/>
          <w:lang w:val="en-US" w:eastAsia="zh-CN"/>
        </w:rPr>
      </w:pPr>
    </w:p>
    <w:p>
      <w:pPr>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kern w:val="0"/>
          <w:sz w:val="24"/>
          <w:szCs w:val="24"/>
          <w:lang w:val="en-US" w:eastAsia="zh-CN"/>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kern w:val="0"/>
          <w:sz w:val="24"/>
          <w:szCs w:val="24"/>
          <w:lang w:val="en-GB" w:eastAsia="zh-CN"/>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olor w:val="222222"/>
          <w:spacing w:val="0"/>
          <w:sz w:val="24"/>
          <w:szCs w:val="24"/>
          <w:shd w:val="clear" w:fill="FFFFFF"/>
          <w:lang w:val="en-US" w:eastAsia="zh-CN"/>
        </w:rPr>
      </w:pPr>
    </w:p>
    <w:p>
      <w:pPr>
        <w:pStyle w:val="2"/>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bookmarkStart w:id="26" w:name="_Toc32319"/>
      <w:r>
        <w:rPr>
          <w:rFonts w:hint="default" w:ascii="Times New Roman" w:hAnsi="Times New Roman" w:cs="Times New Roman"/>
          <w:sz w:val="24"/>
          <w:szCs w:val="24"/>
          <w:lang w:val="en-US" w:eastAsia="zh-CN"/>
        </w:rPr>
        <w:t>References:</w:t>
      </w:r>
      <w:bookmarkEnd w:id="26"/>
      <w:bookmarkStart w:id="37" w:name="_GoBack"/>
      <w:bookmarkEnd w:id="37"/>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Apte, M. (1994). Language in sociocultural context. </w:t>
      </w:r>
      <w:r>
        <w:rPr>
          <w:rFonts w:hint="default" w:ascii="Times New Roman" w:hAnsi="Times New Roman" w:eastAsia="宋体" w:cs="Times New Roman"/>
          <w:i/>
          <w:iCs/>
          <w:caps w:val="0"/>
          <w:color w:val="222222"/>
          <w:spacing w:val="0"/>
          <w:sz w:val="24"/>
          <w:szCs w:val="24"/>
          <w:shd w:val="clear" w:fill="FFFFFF"/>
        </w:rPr>
        <w:t>The encyclopedia of language and linguistics</w:t>
      </w:r>
      <w:r>
        <w:rPr>
          <w:rFonts w:hint="default" w:ascii="Times New Roman" w:hAnsi="Times New Roman" w:eastAsia="宋体" w:cs="Times New Roman"/>
          <w:i w:val="0"/>
          <w:iCs w:val="0"/>
          <w:caps w:val="0"/>
          <w:color w:val="222222"/>
          <w:spacing w:val="0"/>
          <w:sz w:val="24"/>
          <w:szCs w:val="24"/>
          <w:shd w:val="clear" w:fill="FFFFFF"/>
        </w:rPr>
        <w:t>, 4, 2000-2010.</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Asmussen, K. J., &amp; Creswell, J. W. (1995). Campus response to a student gunman. </w:t>
      </w:r>
      <w:r>
        <w:rPr>
          <w:rFonts w:hint="default" w:ascii="Times New Roman" w:hAnsi="Times New Roman" w:eastAsia="宋体" w:cs="Times New Roman"/>
          <w:i/>
          <w:iCs/>
          <w:caps w:val="0"/>
          <w:color w:val="222222"/>
          <w:spacing w:val="0"/>
          <w:sz w:val="24"/>
          <w:szCs w:val="24"/>
          <w:shd w:val="clear" w:fill="FFFFFF"/>
        </w:rPr>
        <w:t>The Journal of Higher Education</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66</w:t>
      </w:r>
      <w:r>
        <w:rPr>
          <w:rFonts w:hint="default" w:ascii="Times New Roman" w:hAnsi="Times New Roman" w:eastAsia="宋体" w:cs="Times New Roman"/>
          <w:i w:val="0"/>
          <w:iCs w:val="0"/>
          <w:caps w:val="0"/>
          <w:color w:val="222222"/>
          <w:spacing w:val="0"/>
          <w:sz w:val="24"/>
          <w:szCs w:val="24"/>
          <w:shd w:val="clear" w:fill="FFFFFF"/>
        </w:rPr>
        <w:t>(5), 575-591.</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Babbie, E. R. (2020). </w:t>
      </w:r>
      <w:r>
        <w:rPr>
          <w:rFonts w:hint="default" w:ascii="Times New Roman" w:hAnsi="Times New Roman" w:eastAsia="宋体" w:cs="Times New Roman"/>
          <w:i/>
          <w:iCs/>
          <w:caps w:val="0"/>
          <w:color w:val="222222"/>
          <w:spacing w:val="0"/>
          <w:sz w:val="24"/>
          <w:szCs w:val="24"/>
          <w:shd w:val="clear" w:fill="FFFFFF"/>
        </w:rPr>
        <w:t>The practice of social research</w:t>
      </w:r>
      <w:r>
        <w:rPr>
          <w:rFonts w:hint="default" w:ascii="Times New Roman" w:hAnsi="Times New Roman" w:eastAsia="宋体" w:cs="Times New Roman"/>
          <w:i w:val="0"/>
          <w:iCs w:val="0"/>
          <w:caps w:val="0"/>
          <w:color w:val="222222"/>
          <w:spacing w:val="0"/>
          <w:sz w:val="24"/>
          <w:szCs w:val="24"/>
          <w:shd w:val="clear" w:fill="FFFFFF"/>
        </w:rPr>
        <w:t>. Cengage learning.</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p>
    <w:p>
      <w:pPr>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lang w:val="en-US" w:eastAsia="zh-CN"/>
        </w:rPr>
        <w:t xml:space="preserve">BBC News (2011). </w:t>
      </w:r>
      <w:bookmarkStart w:id="27" w:name="OLE_LINK19"/>
      <w:r>
        <w:rPr>
          <w:rFonts w:hint="default" w:ascii="Times New Roman" w:hAnsi="Times New Roman" w:eastAsia="宋体" w:cs="Times New Roman"/>
          <w:i w:val="0"/>
          <w:iCs w:val="0"/>
          <w:caps w:val="0"/>
          <w:color w:val="222222"/>
          <w:spacing w:val="0"/>
          <w:sz w:val="24"/>
          <w:szCs w:val="24"/>
          <w:shd w:val="clear" w:fill="FFFFFF"/>
          <w:lang w:val="en-US" w:eastAsia="zh-CN"/>
        </w:rPr>
        <w:t>Mattel shuts flagship Shanghai Barbie concept store</w:t>
      </w:r>
      <w:bookmarkEnd w:id="27"/>
      <w:r>
        <w:rPr>
          <w:rFonts w:hint="default" w:ascii="Times New Roman" w:hAnsi="Times New Roman" w:eastAsia="宋体" w:cs="Times New Roman"/>
          <w:i w:val="0"/>
          <w:iCs w:val="0"/>
          <w:caps w:val="0"/>
          <w:color w:val="222222"/>
          <w:spacing w:val="0"/>
          <w:sz w:val="24"/>
          <w:szCs w:val="24"/>
          <w:shd w:val="clear" w:fill="FFFFFF"/>
          <w:lang w:val="en-US" w:eastAsia="zh-CN"/>
        </w:rPr>
        <w:t xml:space="preserve">. [Online]. BBC News. </w:t>
      </w:r>
    </w:p>
    <w:p>
      <w:pPr>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lang w:val="en-US" w:eastAsia="zh-CN"/>
        </w:rPr>
        <w:t>Available at:</w:t>
      </w:r>
      <w:r>
        <w:rPr>
          <w:rStyle w:val="11"/>
          <w:rFonts w:hint="default" w:ascii="Times New Roman" w:hAnsi="Times New Roman" w:cs="Times New Roman"/>
          <w:sz w:val="24"/>
          <w:szCs w:val="24"/>
          <w:lang w:val="en-US" w:eastAsia="zh-CN"/>
        </w:rPr>
        <w:t xml:space="preserve"> http://www.bbc.co.uk/news/business-12670950.</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w:t>
      </w:r>
    </w:p>
    <w:p>
      <w:pPr>
        <w:rPr>
          <w:rFonts w:hint="default" w:ascii="Times New Roman" w:hAnsi="Times New Roman" w:eastAsia="宋体" w:cs="Times New Roman"/>
          <w:i w:val="0"/>
          <w:iCs w:val="0"/>
          <w:caps w:val="0"/>
          <w:color w:val="222222"/>
          <w:spacing w:val="0"/>
          <w:sz w:val="24"/>
          <w:szCs w:val="24"/>
          <w:shd w:val="clear" w:fill="FFFFFF"/>
          <w:lang w:val="en-US" w:eastAsia="zh-CN"/>
        </w:rPr>
      </w:pPr>
      <w:bookmarkStart w:id="28" w:name="OLE_LINK20"/>
      <w:r>
        <w:rPr>
          <w:rFonts w:hint="default" w:ascii="Times New Roman" w:hAnsi="Times New Roman" w:eastAsia="宋体" w:cs="Times New Roman"/>
          <w:i w:val="0"/>
          <w:iCs w:val="0"/>
          <w:caps w:val="0"/>
          <w:color w:val="222222"/>
          <w:spacing w:val="0"/>
          <w:sz w:val="24"/>
          <w:szCs w:val="24"/>
          <w:shd w:val="clear" w:fill="FFFFFF"/>
          <w:lang w:val="en-US" w:eastAsia="zh-CN"/>
        </w:rPr>
        <w:t xml:space="preserve">[Accessed </w:t>
      </w:r>
      <w:r>
        <w:rPr>
          <w:rFonts w:hint="eastAsia" w:ascii="Times New Roman" w:hAnsi="Times New Roman" w:eastAsia="宋体" w:cs="Times New Roman"/>
          <w:i w:val="0"/>
          <w:iCs w:val="0"/>
          <w:caps w:val="0"/>
          <w:color w:val="222222"/>
          <w:spacing w:val="0"/>
          <w:sz w:val="24"/>
          <w:szCs w:val="24"/>
          <w:shd w:val="clear" w:fill="FFFFFF"/>
          <w:lang w:val="en-US" w:eastAsia="zh-CN"/>
        </w:rPr>
        <w:t>7</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th </w:t>
      </w:r>
      <w:r>
        <w:rPr>
          <w:rFonts w:hint="eastAsia" w:ascii="Times New Roman" w:hAnsi="Times New Roman" w:eastAsia="宋体" w:cs="Times New Roman"/>
          <w:i w:val="0"/>
          <w:iCs w:val="0"/>
          <w:caps w:val="0"/>
          <w:color w:val="222222"/>
          <w:spacing w:val="0"/>
          <w:sz w:val="24"/>
          <w:szCs w:val="24"/>
          <w:shd w:val="clear" w:fill="FFFFFF"/>
          <w:lang w:val="en-US" w:eastAsia="zh-CN"/>
        </w:rPr>
        <w:t>May</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2021.]</w:t>
      </w:r>
    </w:p>
    <w:bookmarkEnd w:id="28"/>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p>
    <w:p>
      <w:pPr>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BBC News (2021). 'Racist' D&amp;G ad: Chinese model says campaign almost ruined career. </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[Online]. BBC News. </w:t>
      </w:r>
    </w:p>
    <w:p>
      <w:pPr>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lang w:val="en-US" w:eastAsia="zh-CN"/>
        </w:rPr>
        <w:fldChar w:fldCharType="begin"/>
      </w:r>
      <w:r>
        <w:rPr>
          <w:rFonts w:hint="default" w:ascii="Times New Roman" w:hAnsi="Times New Roman" w:eastAsia="宋体" w:cs="Times New Roman"/>
          <w:i w:val="0"/>
          <w:iCs w:val="0"/>
          <w:caps w:val="0"/>
          <w:color w:val="222222"/>
          <w:spacing w:val="0"/>
          <w:sz w:val="24"/>
          <w:szCs w:val="24"/>
          <w:shd w:val="clear" w:fill="FFFFFF"/>
          <w:lang w:val="en-US" w:eastAsia="zh-CN"/>
        </w:rPr>
        <w:instrText xml:space="preserve"> HYPERLINK "https://www.bbc.co.uk/news/world-asia-china-46968750" </w:instrText>
      </w:r>
      <w:r>
        <w:rPr>
          <w:rFonts w:hint="default" w:ascii="Times New Roman" w:hAnsi="Times New Roman" w:eastAsia="宋体" w:cs="Times New Roman"/>
          <w:i w:val="0"/>
          <w:iCs w:val="0"/>
          <w:caps w:val="0"/>
          <w:color w:val="222222"/>
          <w:spacing w:val="0"/>
          <w:sz w:val="24"/>
          <w:szCs w:val="24"/>
          <w:shd w:val="clear" w:fill="FFFFFF"/>
          <w:lang w:val="en-US" w:eastAsia="zh-CN"/>
        </w:rPr>
        <w:fldChar w:fldCharType="separate"/>
      </w:r>
      <w:r>
        <w:rPr>
          <w:rStyle w:val="11"/>
          <w:rFonts w:hint="default" w:ascii="Times New Roman" w:hAnsi="Times New Roman" w:eastAsia="宋体" w:cs="Times New Roman"/>
          <w:i w:val="0"/>
          <w:iCs w:val="0"/>
          <w:caps w:val="0"/>
          <w:color w:val="222222"/>
          <w:spacing w:val="0"/>
          <w:sz w:val="24"/>
          <w:szCs w:val="24"/>
          <w:shd w:val="clear" w:fill="FFFFFF"/>
          <w:lang w:val="en-US" w:eastAsia="zh-CN"/>
        </w:rPr>
        <w:t>https://www.bbc.co.uk/news/world-asia-china-46968750</w:t>
      </w:r>
      <w:r>
        <w:rPr>
          <w:rFonts w:hint="default" w:ascii="Times New Roman" w:hAnsi="Times New Roman" w:eastAsia="宋体" w:cs="Times New Roman"/>
          <w:i w:val="0"/>
          <w:iCs w:val="0"/>
          <w:caps w:val="0"/>
          <w:color w:val="222222"/>
          <w:spacing w:val="0"/>
          <w:sz w:val="24"/>
          <w:szCs w:val="24"/>
          <w:shd w:val="clear" w:fill="FFFFFF"/>
          <w:lang w:val="en-US" w:eastAsia="zh-CN"/>
        </w:rPr>
        <w:fldChar w:fldCharType="end"/>
      </w:r>
    </w:p>
    <w:p>
      <w:pPr>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lang w:val="en-US" w:eastAsia="zh-CN"/>
        </w:rPr>
        <w:t xml:space="preserve">[Accessed </w:t>
      </w:r>
      <w:r>
        <w:rPr>
          <w:rFonts w:hint="eastAsia" w:ascii="Times New Roman" w:hAnsi="Times New Roman" w:eastAsia="宋体" w:cs="Times New Roman"/>
          <w:i w:val="0"/>
          <w:iCs w:val="0"/>
          <w:caps w:val="0"/>
          <w:color w:val="222222"/>
          <w:spacing w:val="0"/>
          <w:sz w:val="24"/>
          <w:szCs w:val="24"/>
          <w:shd w:val="clear" w:fill="FFFFFF"/>
          <w:lang w:val="en-US" w:eastAsia="zh-CN"/>
        </w:rPr>
        <w:t>7</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th </w:t>
      </w:r>
      <w:r>
        <w:rPr>
          <w:rFonts w:hint="eastAsia" w:ascii="Times New Roman" w:hAnsi="Times New Roman" w:eastAsia="宋体" w:cs="Times New Roman"/>
          <w:i w:val="0"/>
          <w:iCs w:val="0"/>
          <w:caps w:val="0"/>
          <w:color w:val="222222"/>
          <w:spacing w:val="0"/>
          <w:sz w:val="24"/>
          <w:szCs w:val="24"/>
          <w:shd w:val="clear" w:fill="FFFFFF"/>
          <w:lang w:val="en-US" w:eastAsia="zh-CN"/>
        </w:rPr>
        <w:t>May</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2021.]</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Bell, E., Bryman, A., &amp; Harley, B. (2018). </w:t>
      </w:r>
      <w:r>
        <w:rPr>
          <w:rFonts w:hint="default" w:ascii="Times New Roman" w:hAnsi="Times New Roman" w:eastAsia="宋体" w:cs="Times New Roman"/>
          <w:i/>
          <w:iCs/>
          <w:caps w:val="0"/>
          <w:color w:val="222222"/>
          <w:spacing w:val="0"/>
          <w:sz w:val="24"/>
          <w:szCs w:val="24"/>
          <w:shd w:val="clear" w:fill="FFFFFF"/>
        </w:rPr>
        <w:t>Business research methods</w:t>
      </w:r>
      <w:r>
        <w:rPr>
          <w:rFonts w:hint="default" w:ascii="Times New Roman" w:hAnsi="Times New Roman" w:eastAsia="宋体" w:cs="Times New Roman"/>
          <w:i w:val="0"/>
          <w:iCs w:val="0"/>
          <w:caps w:val="0"/>
          <w:color w:val="222222"/>
          <w:spacing w:val="0"/>
          <w:sz w:val="24"/>
          <w:szCs w:val="24"/>
          <w:shd w:val="clear" w:fill="FFFFFF"/>
        </w:rPr>
        <w:t>. Oxford university press.</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Bryman, A. (2003). </w:t>
      </w:r>
      <w:r>
        <w:rPr>
          <w:rFonts w:hint="default" w:ascii="Times New Roman" w:hAnsi="Times New Roman" w:eastAsia="宋体" w:cs="Times New Roman"/>
          <w:i/>
          <w:iCs/>
          <w:caps w:val="0"/>
          <w:color w:val="222222"/>
          <w:spacing w:val="0"/>
          <w:sz w:val="24"/>
          <w:szCs w:val="24"/>
          <w:shd w:val="clear" w:fill="FFFFFF"/>
        </w:rPr>
        <w:t>Quantity and quality in social research</w:t>
      </w:r>
      <w:r>
        <w:rPr>
          <w:rFonts w:hint="default" w:ascii="Times New Roman" w:hAnsi="Times New Roman" w:eastAsia="宋体" w:cs="Times New Roman"/>
          <w:i w:val="0"/>
          <w:iCs w:val="0"/>
          <w:caps w:val="0"/>
          <w:color w:val="222222"/>
          <w:spacing w:val="0"/>
          <w:sz w:val="24"/>
          <w:szCs w:val="24"/>
          <w:shd w:val="clear" w:fill="FFFFFF"/>
        </w:rPr>
        <w:t> (Vol. 18). Routledge.</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Bryman, A. (2016). </w:t>
      </w:r>
      <w:r>
        <w:rPr>
          <w:rFonts w:hint="default" w:ascii="Times New Roman" w:hAnsi="Times New Roman" w:eastAsia="宋体" w:cs="Times New Roman"/>
          <w:i/>
          <w:iCs/>
          <w:caps w:val="0"/>
          <w:color w:val="222222"/>
          <w:spacing w:val="0"/>
          <w:sz w:val="24"/>
          <w:szCs w:val="24"/>
          <w:shd w:val="clear" w:fill="FFFFFF"/>
        </w:rPr>
        <w:t>Social research methods.</w:t>
      </w:r>
      <w:r>
        <w:rPr>
          <w:rFonts w:hint="default" w:ascii="Times New Roman" w:hAnsi="Times New Roman" w:eastAsia="宋体" w:cs="Times New Roman"/>
          <w:i w:val="0"/>
          <w:iCs w:val="0"/>
          <w:caps w:val="0"/>
          <w:color w:val="222222"/>
          <w:spacing w:val="0"/>
          <w:sz w:val="24"/>
          <w:szCs w:val="24"/>
          <w:shd w:val="clear" w:fill="FFFFFF"/>
        </w:rPr>
        <w:t xml:space="preserve"> Oxford university press.</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Bulmer, M. (1979). Concepts in the analysis of qualitative data. </w:t>
      </w:r>
      <w:r>
        <w:rPr>
          <w:rFonts w:hint="default" w:ascii="Times New Roman" w:hAnsi="Times New Roman" w:eastAsia="宋体" w:cs="Times New Roman"/>
          <w:i/>
          <w:iCs/>
          <w:caps w:val="0"/>
          <w:color w:val="222222"/>
          <w:spacing w:val="0"/>
          <w:sz w:val="24"/>
          <w:szCs w:val="24"/>
          <w:shd w:val="clear" w:fill="FFFFFF"/>
        </w:rPr>
        <w:t>The Sociological Review</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27</w:t>
      </w:r>
      <w:r>
        <w:rPr>
          <w:rFonts w:hint="default" w:ascii="Times New Roman" w:hAnsi="Times New Roman" w:eastAsia="宋体" w:cs="Times New Roman"/>
          <w:i w:val="0"/>
          <w:iCs w:val="0"/>
          <w:caps w:val="0"/>
          <w:color w:val="222222"/>
          <w:spacing w:val="0"/>
          <w:sz w:val="24"/>
          <w:szCs w:val="24"/>
          <w:shd w:val="clear" w:fill="FFFFFF"/>
        </w:rPr>
        <w:t>(4), 651-677.</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Chambers, E. (2000). Applied ethnography. </w:t>
      </w:r>
      <w:r>
        <w:rPr>
          <w:rFonts w:hint="default" w:ascii="Times New Roman" w:hAnsi="Times New Roman" w:eastAsia="宋体" w:cs="Times New Roman"/>
          <w:i/>
          <w:iCs/>
          <w:caps w:val="0"/>
          <w:color w:val="222222"/>
          <w:spacing w:val="0"/>
          <w:sz w:val="24"/>
          <w:szCs w:val="24"/>
          <w:shd w:val="clear" w:fill="FFFFFF"/>
        </w:rPr>
        <w:t>Handbook of qualitative research</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2</w:t>
      </w:r>
      <w:r>
        <w:rPr>
          <w:rFonts w:hint="default" w:ascii="Times New Roman" w:hAnsi="Times New Roman" w:eastAsia="宋体" w:cs="Times New Roman"/>
          <w:i w:val="0"/>
          <w:iCs w:val="0"/>
          <w:caps w:val="0"/>
          <w:color w:val="222222"/>
          <w:spacing w:val="0"/>
          <w:sz w:val="24"/>
          <w:szCs w:val="24"/>
          <w:shd w:val="clear" w:fill="FFFFFF"/>
        </w:rPr>
        <w:t>, 851-869.</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Chase, S. (2005). Chapter 25: Narrative inquiry. </w:t>
      </w:r>
      <w:r>
        <w:rPr>
          <w:rFonts w:hint="default" w:ascii="Times New Roman" w:hAnsi="Times New Roman" w:eastAsia="宋体" w:cs="Times New Roman"/>
          <w:i/>
          <w:iCs/>
          <w:caps w:val="0"/>
          <w:color w:val="222222"/>
          <w:spacing w:val="0"/>
          <w:sz w:val="24"/>
          <w:szCs w:val="24"/>
          <w:shd w:val="clear" w:fill="FFFFFF"/>
        </w:rPr>
        <w:t>The Sage Handbook of Qualitative Research (3rd edition). Thousand Oaks: Sage</w:t>
      </w:r>
      <w:r>
        <w:rPr>
          <w:rFonts w:hint="default" w:ascii="Times New Roman" w:hAnsi="Times New Roman" w:eastAsia="宋体" w:cs="Times New Roman"/>
          <w:i w:val="0"/>
          <w:iCs w:val="0"/>
          <w:caps w:val="0"/>
          <w:color w:val="222222"/>
          <w:spacing w:val="0"/>
          <w:sz w:val="24"/>
          <w:szCs w:val="24"/>
          <w:shd w:val="clear" w:fill="FFFFFF"/>
        </w:rPr>
        <w:t>, 651-679.</w:t>
      </w:r>
    </w:p>
    <w:p>
      <w:pPr>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i w:val="0"/>
          <w:iCs w:val="0"/>
          <w:caps w:val="0"/>
          <w:color w:val="222222"/>
          <w:spacing w:val="0"/>
          <w:sz w:val="24"/>
          <w:szCs w:val="24"/>
          <w:shd w:val="clear" w:fill="FFFFFF"/>
          <w:lang w:val="en-US" w:eastAsia="zh-CN"/>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Clandinin, D. J. (Ed.). (2006). </w:t>
      </w:r>
      <w:r>
        <w:rPr>
          <w:rFonts w:hint="default" w:ascii="Times New Roman" w:hAnsi="Times New Roman" w:eastAsia="宋体" w:cs="Times New Roman"/>
          <w:i/>
          <w:iCs/>
          <w:caps w:val="0"/>
          <w:color w:val="222222"/>
          <w:spacing w:val="0"/>
          <w:sz w:val="24"/>
          <w:szCs w:val="24"/>
          <w:shd w:val="clear" w:fill="FFFFFF"/>
        </w:rPr>
        <w:t>Handbook of narrative inquiry: Mapping a methodology</w:t>
      </w:r>
      <w:r>
        <w:rPr>
          <w:rFonts w:hint="default" w:ascii="Times New Roman" w:hAnsi="Times New Roman" w:eastAsia="宋体" w:cs="Times New Roman"/>
          <w:i w:val="0"/>
          <w:iCs w:val="0"/>
          <w:caps w:val="0"/>
          <w:color w:val="222222"/>
          <w:spacing w:val="0"/>
          <w:sz w:val="24"/>
          <w:szCs w:val="24"/>
          <w:shd w:val="clear" w:fill="FFFFFF"/>
        </w:rPr>
        <w:t>. Sage Publications.</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Cicourel, A. V. (1982). Interviews, surveys, and the problem of ecological validity. </w:t>
      </w:r>
      <w:r>
        <w:rPr>
          <w:rFonts w:hint="default" w:ascii="Times New Roman" w:hAnsi="Times New Roman" w:eastAsia="宋体" w:cs="Times New Roman"/>
          <w:i/>
          <w:iCs/>
          <w:caps w:val="0"/>
          <w:color w:val="222222"/>
          <w:spacing w:val="0"/>
          <w:sz w:val="24"/>
          <w:szCs w:val="24"/>
          <w:shd w:val="clear" w:fill="FFFFFF"/>
        </w:rPr>
        <w:t>The American Sociologist</w:t>
      </w:r>
      <w:r>
        <w:rPr>
          <w:rFonts w:hint="default" w:ascii="Times New Roman" w:hAnsi="Times New Roman" w:eastAsia="宋体" w:cs="Times New Roman"/>
          <w:i w:val="0"/>
          <w:iCs w:val="0"/>
          <w:caps w:val="0"/>
          <w:color w:val="222222"/>
          <w:spacing w:val="0"/>
          <w:sz w:val="24"/>
          <w:szCs w:val="24"/>
          <w:shd w:val="clear" w:fill="FFFFFF"/>
        </w:rPr>
        <w:t>, 11-20.</w:t>
      </w:r>
    </w:p>
    <w:p>
      <w:pPr>
        <w:rPr>
          <w:rFonts w:hint="default" w:ascii="Times New Roman" w:hAnsi="Times New Roman" w:eastAsia="宋体" w:cs="Times New Roman"/>
          <w:i w:val="0"/>
          <w:iCs w:val="0"/>
          <w:caps w:val="0"/>
          <w:color w:val="222222"/>
          <w:spacing w:val="0"/>
          <w:sz w:val="24"/>
          <w:szCs w:val="24"/>
          <w:shd w:val="clear" w:fill="FFFFFF"/>
        </w:rPr>
      </w:pPr>
    </w:p>
    <w:p>
      <w:pPr>
        <w:rPr>
          <w:rFonts w:hint="default" w:ascii="Times New Roman" w:hAnsi="Times New Roman" w:eastAsia="宋体" w:cs="Times New Roman"/>
          <w:i w:val="0"/>
          <w:iCs w:val="0"/>
          <w:caps w:val="0"/>
          <w:color w:val="222222"/>
          <w:spacing w:val="0"/>
          <w:sz w:val="24"/>
          <w:szCs w:val="24"/>
          <w:shd w:val="clear" w:fill="FFFFFF"/>
          <w:lang w:val="en-US" w:eastAsia="zh-CN"/>
        </w:rPr>
      </w:pP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Collier, D. (2011). Understanding process tracing. </w:t>
      </w:r>
      <w:r>
        <w:rPr>
          <w:rFonts w:hint="default" w:ascii="Times New Roman" w:hAnsi="Times New Roman" w:eastAsia="宋体" w:cs="Times New Roman"/>
          <w:i/>
          <w:iCs/>
          <w:caps w:val="0"/>
          <w:color w:val="222222"/>
          <w:spacing w:val="0"/>
          <w:sz w:val="24"/>
          <w:szCs w:val="24"/>
          <w:shd w:val="clear" w:fill="FFFFFF"/>
        </w:rPr>
        <w:t>PS: Political Science &amp; Politics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44</w:t>
      </w:r>
      <w:r>
        <w:rPr>
          <w:rFonts w:hint="default" w:ascii="Times New Roman" w:hAnsi="Times New Roman" w:eastAsia="宋体" w:cs="Times New Roman"/>
          <w:i w:val="0"/>
          <w:iCs w:val="0"/>
          <w:caps w:val="0"/>
          <w:color w:val="222222"/>
          <w:spacing w:val="0"/>
          <w:sz w:val="24"/>
          <w:szCs w:val="24"/>
          <w:shd w:val="clear" w:fill="FFFFFF"/>
        </w:rPr>
        <w:t>(4), 823-830.</w:t>
      </w:r>
    </w:p>
    <w:p>
      <w:pPr>
        <w:rPr>
          <w:rFonts w:hint="default" w:ascii="Times New Roman" w:hAnsi="Times New Roman" w:eastAsia="宋体" w:cs="Times New Roman"/>
          <w:i w:val="0"/>
          <w:iCs w:val="0"/>
          <w:caps w:val="0"/>
          <w:color w:val="222222"/>
          <w:spacing w:val="0"/>
          <w:sz w:val="24"/>
          <w:szCs w:val="24"/>
          <w:shd w:val="clear" w:fill="FFFFFF"/>
        </w:rPr>
      </w:pPr>
    </w:p>
    <w:p>
      <w:pPr>
        <w:rPr>
          <w:rFonts w:hint="default" w:ascii="Times New Roman" w:hAnsi="Times New Roman" w:eastAsia="宋体" w:cs="Times New Roman"/>
          <w:i w:val="0"/>
          <w:iCs w:val="0"/>
          <w:caps w:val="0"/>
          <w:color w:val="222222"/>
          <w:spacing w:val="0"/>
          <w:sz w:val="24"/>
          <w:szCs w:val="24"/>
          <w:shd w:val="clear" w:fill="FFFFFF"/>
          <w:lang w:val="en-US" w:eastAsia="zh-CN"/>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Corbin, J., &amp; Strauss, A. (2014). </w:t>
      </w:r>
      <w:r>
        <w:rPr>
          <w:rFonts w:hint="default" w:ascii="Times New Roman" w:hAnsi="Times New Roman" w:eastAsia="宋体" w:cs="Times New Roman"/>
          <w:i/>
          <w:iCs/>
          <w:caps w:val="0"/>
          <w:color w:val="222222"/>
          <w:spacing w:val="0"/>
          <w:sz w:val="24"/>
          <w:szCs w:val="24"/>
          <w:shd w:val="clear" w:fill="FFFFFF"/>
        </w:rPr>
        <w:t>Basics of qualitative research: Techniques and procedures for developing grounded theory</w:t>
      </w:r>
      <w:r>
        <w:rPr>
          <w:rFonts w:hint="default" w:ascii="Times New Roman" w:hAnsi="Times New Roman" w:eastAsia="宋体" w:cs="Times New Roman"/>
          <w:i w:val="0"/>
          <w:iCs w:val="0"/>
          <w:caps w:val="0"/>
          <w:color w:val="222222"/>
          <w:spacing w:val="0"/>
          <w:sz w:val="24"/>
          <w:szCs w:val="24"/>
          <w:shd w:val="clear" w:fill="FFFFFF"/>
        </w:rPr>
        <w:t>. Sage publications.</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 xml:space="preserve">Creswell, J. W. (2002). Educational research: </w:t>
      </w:r>
      <w:r>
        <w:rPr>
          <w:rFonts w:hint="default" w:ascii="Times New Roman" w:hAnsi="Times New Roman" w:eastAsia="宋体" w:cs="Times New Roman"/>
          <w:i/>
          <w:iCs/>
          <w:caps w:val="0"/>
          <w:color w:val="222222"/>
          <w:spacing w:val="0"/>
          <w:sz w:val="24"/>
          <w:szCs w:val="24"/>
          <w:shd w:val="clear" w:fill="FFFFFF"/>
        </w:rPr>
        <w:t>Planning, conducting, and evaluating quantitative</w:t>
      </w:r>
      <w:r>
        <w:rPr>
          <w:rFonts w:hint="default" w:ascii="Times New Roman" w:hAnsi="Times New Roman" w:eastAsia="宋体" w:cs="Times New Roman"/>
          <w:i w:val="0"/>
          <w:iCs w:val="0"/>
          <w:caps w:val="0"/>
          <w:color w:val="222222"/>
          <w:spacing w:val="0"/>
          <w:sz w:val="24"/>
          <w:szCs w:val="24"/>
          <w:shd w:val="clear" w:fill="FFFFFF"/>
        </w:rPr>
        <w:t> (pp. 146-166). Upper Saddle River, NJ: Prentice Hall</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Creswell, J. W., &amp; Poth, C. N. (2016). </w:t>
      </w:r>
      <w:r>
        <w:rPr>
          <w:rFonts w:hint="default" w:ascii="Times New Roman" w:hAnsi="Times New Roman" w:eastAsia="宋体" w:cs="Times New Roman"/>
          <w:i/>
          <w:iCs/>
          <w:caps w:val="0"/>
          <w:color w:val="222222"/>
          <w:spacing w:val="0"/>
          <w:sz w:val="24"/>
          <w:szCs w:val="24"/>
          <w:shd w:val="clear" w:fill="FFFFFF"/>
        </w:rPr>
        <w:t>Qualitative inquiry and research design: Choosing among five approaches</w:t>
      </w:r>
      <w:r>
        <w:rPr>
          <w:rFonts w:hint="default" w:ascii="Times New Roman" w:hAnsi="Times New Roman" w:eastAsia="宋体" w:cs="Times New Roman"/>
          <w:i w:val="0"/>
          <w:iCs w:val="0"/>
          <w:caps w:val="0"/>
          <w:color w:val="222222"/>
          <w:spacing w:val="0"/>
          <w:sz w:val="24"/>
          <w:szCs w:val="24"/>
          <w:shd w:val="clear" w:fill="FFFFFF"/>
        </w:rPr>
        <w:t>. Sage publications.</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bookmarkStart w:id="29" w:name="OLE_LINK7"/>
      <w:r>
        <w:rPr>
          <w:rFonts w:hint="default" w:ascii="Times New Roman" w:hAnsi="Times New Roman" w:eastAsia="宋体" w:cs="Times New Roman"/>
          <w:i w:val="0"/>
          <w:iCs w:val="0"/>
          <w:caps w:val="0"/>
          <w:color w:val="222222"/>
          <w:spacing w:val="0"/>
          <w:sz w:val="24"/>
          <w:szCs w:val="24"/>
          <w:shd w:val="clear" w:fill="FFFFFF"/>
        </w:rPr>
        <w:t xml:space="preserve">Daiute, C., &amp; Lightfoot, </w:t>
      </w:r>
      <w:bookmarkEnd w:id="29"/>
      <w:r>
        <w:rPr>
          <w:rFonts w:hint="default" w:ascii="Times New Roman" w:hAnsi="Times New Roman" w:eastAsia="宋体" w:cs="Times New Roman"/>
          <w:i w:val="0"/>
          <w:iCs w:val="0"/>
          <w:caps w:val="0"/>
          <w:color w:val="222222"/>
          <w:spacing w:val="0"/>
          <w:sz w:val="24"/>
          <w:szCs w:val="24"/>
          <w:shd w:val="clear" w:fill="FFFFFF"/>
        </w:rPr>
        <w:t>C. (2004). Theory and craft in narrative inquiry. </w:t>
      </w:r>
      <w:r>
        <w:rPr>
          <w:rFonts w:hint="default" w:ascii="Times New Roman" w:hAnsi="Times New Roman" w:eastAsia="宋体" w:cs="Times New Roman"/>
          <w:i/>
          <w:iCs/>
          <w:caps w:val="0"/>
          <w:color w:val="222222"/>
          <w:spacing w:val="0"/>
          <w:sz w:val="24"/>
          <w:szCs w:val="24"/>
          <w:shd w:val="clear" w:fill="FFFFFF"/>
        </w:rPr>
        <w:t>Narrative analysis: Studying the development of individuals in society</w:t>
      </w:r>
      <w:r>
        <w:rPr>
          <w:rFonts w:hint="default" w:ascii="Times New Roman" w:hAnsi="Times New Roman" w:eastAsia="宋体" w:cs="Times New Roman"/>
          <w:i w:val="0"/>
          <w:iCs w:val="0"/>
          <w:caps w:val="0"/>
          <w:color w:val="222222"/>
          <w:spacing w:val="0"/>
          <w:sz w:val="24"/>
          <w:szCs w:val="24"/>
          <w:shd w:val="clear" w:fill="FFFFFF"/>
        </w:rPr>
        <w:t>, 7-18.</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Denzin, N. K. (2017). </w:t>
      </w:r>
      <w:r>
        <w:rPr>
          <w:rFonts w:hint="default" w:ascii="Times New Roman" w:hAnsi="Times New Roman" w:eastAsia="宋体" w:cs="Times New Roman"/>
          <w:i/>
          <w:iCs/>
          <w:caps w:val="0"/>
          <w:color w:val="222222"/>
          <w:spacing w:val="0"/>
          <w:sz w:val="24"/>
          <w:szCs w:val="24"/>
          <w:shd w:val="clear" w:fill="FFFFFF"/>
        </w:rPr>
        <w:t>Sociological methods: A sourcebook</w:t>
      </w:r>
      <w:r>
        <w:rPr>
          <w:rFonts w:hint="default" w:ascii="Times New Roman" w:hAnsi="Times New Roman" w:eastAsia="宋体" w:cs="Times New Roman"/>
          <w:i w:val="0"/>
          <w:iCs w:val="0"/>
          <w:caps w:val="0"/>
          <w:color w:val="222222"/>
          <w:spacing w:val="0"/>
          <w:sz w:val="24"/>
          <w:szCs w:val="24"/>
          <w:shd w:val="clear" w:fill="FFFFFF"/>
        </w:rPr>
        <w:t>. Routledge.</w:t>
      </w:r>
    </w:p>
    <w:p>
      <w:pPr>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i w:val="0"/>
          <w:iCs w:val="0"/>
          <w:caps w:val="0"/>
          <w:color w:val="222222"/>
          <w:spacing w:val="0"/>
          <w:sz w:val="15"/>
          <w:szCs w:val="15"/>
          <w:shd w:val="clear" w:fill="FFFFFF"/>
          <w:lang w:val="en-GB"/>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Duke, K. (2002). Getting beyond the'official line': Reflections on dilemmas of access, knowledge and power in researching policy networks. </w:t>
      </w:r>
      <w:r>
        <w:rPr>
          <w:rFonts w:hint="default" w:ascii="Times New Roman" w:hAnsi="Times New Roman" w:eastAsia="宋体" w:cs="Times New Roman"/>
          <w:i/>
          <w:iCs/>
          <w:caps w:val="0"/>
          <w:color w:val="222222"/>
          <w:spacing w:val="0"/>
          <w:sz w:val="24"/>
          <w:szCs w:val="24"/>
          <w:shd w:val="clear" w:fill="FFFFFF"/>
        </w:rPr>
        <w:t>Journal of Social Policy</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31</w:t>
      </w:r>
      <w:r>
        <w:rPr>
          <w:rFonts w:hint="default" w:ascii="Times New Roman" w:hAnsi="Times New Roman" w:eastAsia="宋体" w:cs="Times New Roman"/>
          <w:i w:val="0"/>
          <w:iCs w:val="0"/>
          <w:caps w:val="0"/>
          <w:color w:val="222222"/>
          <w:spacing w:val="0"/>
          <w:sz w:val="24"/>
          <w:szCs w:val="24"/>
          <w:shd w:val="clear" w:fill="FFFFFF"/>
        </w:rPr>
        <w:t>, 39.</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Feldman, A., Altrichter, H., Posch, P., &amp; Somekh, B. (2018). Teachers investigate their work. </w:t>
      </w:r>
      <w:r>
        <w:rPr>
          <w:rFonts w:hint="default" w:ascii="Times New Roman" w:hAnsi="Times New Roman" w:eastAsia="宋体" w:cs="Times New Roman"/>
          <w:i/>
          <w:iCs/>
          <w:caps w:val="0"/>
          <w:color w:val="222222"/>
          <w:spacing w:val="0"/>
          <w:sz w:val="24"/>
          <w:szCs w:val="24"/>
          <w:shd w:val="clear" w:fill="FFFFFF"/>
        </w:rPr>
        <w:t>An introduction to action research across the professions. Nueva York: Routledge</w:t>
      </w:r>
      <w:r>
        <w:rPr>
          <w:rFonts w:hint="default" w:ascii="Times New Roman" w:hAnsi="Times New Roman" w:eastAsia="宋体" w:cs="Times New Roman"/>
          <w:i w:val="0"/>
          <w:iCs w:val="0"/>
          <w:caps w:val="0"/>
          <w:color w:val="222222"/>
          <w:spacing w:val="0"/>
          <w:sz w:val="24"/>
          <w:szCs w:val="24"/>
          <w:shd w:val="clear" w:fill="FFFFFF"/>
        </w:rPr>
        <w:t>.</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Flick, U. (2018). </w:t>
      </w:r>
      <w:r>
        <w:rPr>
          <w:rFonts w:hint="default" w:ascii="Times New Roman" w:hAnsi="Times New Roman" w:eastAsia="宋体" w:cs="Times New Roman"/>
          <w:i/>
          <w:iCs/>
          <w:caps w:val="0"/>
          <w:color w:val="222222"/>
          <w:spacing w:val="0"/>
          <w:sz w:val="24"/>
          <w:szCs w:val="24"/>
          <w:shd w:val="clear" w:fill="FFFFFF"/>
        </w:rPr>
        <w:t>An introduction to qualitative research</w:t>
      </w:r>
      <w:r>
        <w:rPr>
          <w:rFonts w:hint="default" w:ascii="Times New Roman" w:hAnsi="Times New Roman" w:eastAsia="宋体" w:cs="Times New Roman"/>
          <w:i w:val="0"/>
          <w:iCs w:val="0"/>
          <w:caps w:val="0"/>
          <w:color w:val="222222"/>
          <w:spacing w:val="0"/>
          <w:sz w:val="24"/>
          <w:szCs w:val="24"/>
          <w:shd w:val="clear" w:fill="FFFFFF"/>
        </w:rPr>
        <w:t>. sage.</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 xml:space="preserve">FTchinese (2018). Why 'In honor of China' is screwed up?.[Online]. FTchinese. Available at: </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fldChar w:fldCharType="begin"/>
      </w:r>
      <w:r>
        <w:rPr>
          <w:rFonts w:hint="default" w:ascii="Times New Roman" w:hAnsi="Times New Roman" w:eastAsia="宋体" w:cs="Times New Roman"/>
          <w:i w:val="0"/>
          <w:iCs w:val="0"/>
          <w:caps w:val="0"/>
          <w:color w:val="222222"/>
          <w:spacing w:val="0"/>
          <w:sz w:val="24"/>
          <w:szCs w:val="24"/>
          <w:shd w:val="clear" w:fill="FFFFFF"/>
        </w:rPr>
        <w:instrText xml:space="preserve"> HYPERLINK "http://www.ftchinese.com/story/001080350?full=y&amp;archive" </w:instrText>
      </w:r>
      <w:r>
        <w:rPr>
          <w:rFonts w:hint="default" w:ascii="Times New Roman" w:hAnsi="Times New Roman" w:eastAsia="宋体" w:cs="Times New Roman"/>
          <w:i w:val="0"/>
          <w:iCs w:val="0"/>
          <w:caps w:val="0"/>
          <w:color w:val="222222"/>
          <w:spacing w:val="0"/>
          <w:sz w:val="24"/>
          <w:szCs w:val="24"/>
          <w:shd w:val="clear" w:fill="FFFFFF"/>
        </w:rPr>
        <w:fldChar w:fldCharType="separate"/>
      </w:r>
      <w:r>
        <w:rPr>
          <w:rStyle w:val="11"/>
          <w:rFonts w:hint="default" w:ascii="Times New Roman" w:hAnsi="Times New Roman" w:eastAsia="宋体" w:cs="Times New Roman"/>
          <w:i w:val="0"/>
          <w:iCs w:val="0"/>
          <w:caps w:val="0"/>
          <w:color w:val="222222"/>
          <w:spacing w:val="0"/>
          <w:sz w:val="24"/>
          <w:szCs w:val="24"/>
          <w:shd w:val="clear" w:fill="FFFFFF"/>
        </w:rPr>
        <w:t>http://www.ftchinese.com/story/001080350?full=y&amp;archive</w:t>
      </w:r>
      <w:r>
        <w:rPr>
          <w:rFonts w:hint="default" w:ascii="Times New Roman" w:hAnsi="Times New Roman" w:eastAsia="宋体" w:cs="Times New Roman"/>
          <w:i w:val="0"/>
          <w:iCs w:val="0"/>
          <w:caps w:val="0"/>
          <w:color w:val="222222"/>
          <w:spacing w:val="0"/>
          <w:sz w:val="24"/>
          <w:szCs w:val="24"/>
          <w:shd w:val="clear" w:fill="FFFFFF"/>
        </w:rPr>
        <w:fldChar w:fldCharType="end"/>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Accessed </w:t>
      </w:r>
      <w:r>
        <w:rPr>
          <w:rFonts w:hint="eastAsia" w:ascii="Times New Roman" w:hAnsi="Times New Roman" w:eastAsia="宋体" w:cs="Times New Roman"/>
          <w:i w:val="0"/>
          <w:iCs w:val="0"/>
          <w:caps w:val="0"/>
          <w:color w:val="222222"/>
          <w:spacing w:val="0"/>
          <w:sz w:val="24"/>
          <w:szCs w:val="24"/>
          <w:shd w:val="clear" w:fill="FFFFFF"/>
          <w:lang w:val="en-US" w:eastAsia="zh-CN"/>
        </w:rPr>
        <w:t>7</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th </w:t>
      </w:r>
      <w:r>
        <w:rPr>
          <w:rFonts w:hint="eastAsia" w:ascii="Times New Roman" w:hAnsi="Times New Roman" w:eastAsia="宋体" w:cs="Times New Roman"/>
          <w:i w:val="0"/>
          <w:iCs w:val="0"/>
          <w:caps w:val="0"/>
          <w:color w:val="222222"/>
          <w:spacing w:val="0"/>
          <w:sz w:val="24"/>
          <w:szCs w:val="24"/>
          <w:shd w:val="clear" w:fill="FFFFFF"/>
          <w:lang w:val="en-US" w:eastAsia="zh-CN"/>
        </w:rPr>
        <w:t>May</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2021</w:t>
      </w:r>
      <w:r>
        <w:rPr>
          <w:rFonts w:hint="default" w:ascii="Times New Roman" w:hAnsi="Times New Roman" w:eastAsia="宋体" w:cs="Times New Roman"/>
          <w:i w:val="0"/>
          <w:iCs w:val="0"/>
          <w:caps w:val="0"/>
          <w:color w:val="222222"/>
          <w:spacing w:val="0"/>
          <w:sz w:val="24"/>
          <w:szCs w:val="24"/>
          <w:shd w:val="clear" w:fill="FFFFFF"/>
        </w:rPr>
        <w:t>.]</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p>
    <w:p>
      <w:pPr>
        <w:keepNext w:val="0"/>
        <w:keepLines w:val="0"/>
        <w:pageBreakBefore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color w:val="222222"/>
          <w:sz w:val="24"/>
          <w:szCs w:val="24"/>
          <w:shd w:val="clear" w:color="auto" w:fill="FFFFFF"/>
          <w:lang w:val="en-GB"/>
        </w:rPr>
      </w:pPr>
      <w:r>
        <w:rPr>
          <w:rFonts w:hint="default" w:ascii="Times New Roman" w:hAnsi="Times New Roman" w:eastAsia="宋体" w:cs="Times New Roman"/>
          <w:color w:val="222222"/>
          <w:sz w:val="24"/>
          <w:szCs w:val="24"/>
          <w:shd w:val="clear" w:color="auto" w:fill="FFFFFF"/>
          <w:lang w:val="en-GB"/>
        </w:rPr>
        <w:t>Gans, H. J. (1962).</w:t>
      </w:r>
      <w:r>
        <w:rPr>
          <w:rFonts w:hint="default" w:ascii="Times New Roman" w:hAnsi="Times New Roman" w:eastAsia="宋体" w:cs="Times New Roman"/>
          <w:i/>
          <w:iCs/>
          <w:color w:val="222222"/>
          <w:sz w:val="24"/>
          <w:szCs w:val="24"/>
          <w:shd w:val="clear" w:color="auto" w:fill="FFFFFF"/>
          <w:lang w:val="en-GB"/>
        </w:rPr>
        <w:t xml:space="preserve"> The Urban Villagers</w:t>
      </w:r>
      <w:r>
        <w:rPr>
          <w:rFonts w:hint="default" w:ascii="Times New Roman" w:hAnsi="Times New Roman" w:eastAsia="宋体" w:cs="Times New Roman"/>
          <w:color w:val="222222"/>
          <w:sz w:val="24"/>
          <w:szCs w:val="24"/>
          <w:shd w:val="clear" w:color="auto" w:fill="FFFFFF"/>
          <w:lang w:val="en-GB"/>
        </w:rPr>
        <w:t>. New York: Free Press.</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George, A. L., &amp; Bennett, A. (2005). </w:t>
      </w:r>
      <w:r>
        <w:rPr>
          <w:rFonts w:hint="default" w:ascii="Times New Roman" w:hAnsi="Times New Roman" w:eastAsia="宋体" w:cs="Times New Roman"/>
          <w:i/>
          <w:iCs/>
          <w:caps w:val="0"/>
          <w:color w:val="222222"/>
          <w:spacing w:val="0"/>
          <w:sz w:val="24"/>
          <w:szCs w:val="24"/>
          <w:shd w:val="clear" w:fill="FFFFFF"/>
        </w:rPr>
        <w:t>Case studies and theory development in the social sciences</w:t>
      </w:r>
      <w:r>
        <w:rPr>
          <w:rFonts w:hint="default" w:ascii="Times New Roman" w:hAnsi="Times New Roman" w:eastAsia="宋体" w:cs="Times New Roman"/>
          <w:i w:val="0"/>
          <w:iCs w:val="0"/>
          <w:caps w:val="0"/>
          <w:color w:val="222222"/>
          <w:spacing w:val="0"/>
          <w:sz w:val="24"/>
          <w:szCs w:val="24"/>
          <w:shd w:val="clear" w:fill="FFFFFF"/>
        </w:rPr>
        <w:t>. mit Press.</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Given, L. M. (Ed.). (2008). </w:t>
      </w:r>
      <w:r>
        <w:rPr>
          <w:rFonts w:hint="default" w:ascii="Times New Roman" w:hAnsi="Times New Roman" w:eastAsia="宋体" w:cs="Times New Roman"/>
          <w:i/>
          <w:iCs/>
          <w:caps w:val="0"/>
          <w:color w:val="222222"/>
          <w:spacing w:val="0"/>
          <w:sz w:val="24"/>
          <w:szCs w:val="24"/>
          <w:shd w:val="clear" w:fill="FFFFFF"/>
        </w:rPr>
        <w:t>The Sage encyclopedia of qualitative research methods</w:t>
      </w:r>
      <w:r>
        <w:rPr>
          <w:rFonts w:hint="default" w:ascii="Times New Roman" w:hAnsi="Times New Roman" w:eastAsia="宋体" w:cs="Times New Roman"/>
          <w:i w:val="0"/>
          <w:iCs w:val="0"/>
          <w:caps w:val="0"/>
          <w:color w:val="222222"/>
          <w:spacing w:val="0"/>
          <w:sz w:val="24"/>
          <w:szCs w:val="24"/>
          <w:shd w:val="clear" w:fill="FFFFFF"/>
        </w:rPr>
        <w:t>. Sage publications.</w:t>
      </w:r>
    </w:p>
    <w:p>
      <w:pPr>
        <w:rPr>
          <w:rFonts w:hint="default" w:ascii="Times New Roman" w:hAnsi="Times New Roman" w:eastAsia="宋体" w:cs="Times New Roman"/>
          <w:i w:val="0"/>
          <w:iCs w:val="0"/>
          <w:caps w:val="0"/>
          <w:color w:val="222222"/>
          <w:spacing w:val="0"/>
          <w:sz w:val="24"/>
          <w:szCs w:val="24"/>
          <w:shd w:val="clear" w:fill="FFFFFF"/>
          <w:lang w:val="en-US" w:eastAsia="zh-CN"/>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 xml:space="preserve">Glaser, B., &amp; </w:t>
      </w:r>
      <w:bookmarkStart w:id="30" w:name="OLE_LINK2"/>
      <w:r>
        <w:rPr>
          <w:rFonts w:hint="default" w:ascii="Times New Roman" w:hAnsi="Times New Roman" w:eastAsia="宋体" w:cs="Times New Roman"/>
          <w:i w:val="0"/>
          <w:iCs w:val="0"/>
          <w:caps w:val="0"/>
          <w:color w:val="222222"/>
          <w:spacing w:val="0"/>
          <w:sz w:val="24"/>
          <w:szCs w:val="24"/>
          <w:shd w:val="clear" w:fill="FFFFFF"/>
        </w:rPr>
        <w:t>Strauss</w:t>
      </w:r>
      <w:bookmarkEnd w:id="30"/>
      <w:r>
        <w:rPr>
          <w:rFonts w:hint="default" w:ascii="Times New Roman" w:hAnsi="Times New Roman" w:eastAsia="宋体" w:cs="Times New Roman"/>
          <w:i w:val="0"/>
          <w:iCs w:val="0"/>
          <w:caps w:val="0"/>
          <w:color w:val="222222"/>
          <w:spacing w:val="0"/>
          <w:sz w:val="24"/>
          <w:szCs w:val="24"/>
          <w:shd w:val="clear" w:fill="FFFFFF"/>
        </w:rPr>
        <w:t>, A. (1967). The Discovery of Grounded Theory Chicago: Aldine.</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bookmarkStart w:id="31" w:name="OLE_LINK5"/>
      <w:r>
        <w:rPr>
          <w:rFonts w:hint="default" w:ascii="Times New Roman" w:hAnsi="Times New Roman" w:eastAsia="宋体" w:cs="Times New Roman"/>
          <w:i w:val="0"/>
          <w:iCs w:val="0"/>
          <w:caps w:val="0"/>
          <w:color w:val="222222"/>
          <w:spacing w:val="0"/>
          <w:sz w:val="24"/>
          <w:szCs w:val="24"/>
          <w:shd w:val="clear" w:fill="FFFFFF"/>
        </w:rPr>
        <w:t>Gummesson</w:t>
      </w:r>
      <w:bookmarkEnd w:id="31"/>
      <w:r>
        <w:rPr>
          <w:rFonts w:hint="default" w:ascii="Times New Roman" w:hAnsi="Times New Roman" w:eastAsia="宋体" w:cs="Times New Roman"/>
          <w:i w:val="0"/>
          <w:iCs w:val="0"/>
          <w:caps w:val="0"/>
          <w:color w:val="222222"/>
          <w:spacing w:val="0"/>
          <w:sz w:val="24"/>
          <w:szCs w:val="24"/>
          <w:shd w:val="clear" w:fill="FFFFFF"/>
        </w:rPr>
        <w:t>, E. (2000). </w:t>
      </w:r>
      <w:r>
        <w:rPr>
          <w:rFonts w:hint="default" w:ascii="Times New Roman" w:hAnsi="Times New Roman" w:eastAsia="宋体" w:cs="Times New Roman"/>
          <w:i/>
          <w:iCs/>
          <w:caps w:val="0"/>
          <w:color w:val="222222"/>
          <w:spacing w:val="0"/>
          <w:sz w:val="24"/>
          <w:szCs w:val="24"/>
          <w:shd w:val="clear" w:fill="FFFFFF"/>
        </w:rPr>
        <w:t>Qualitative methods in management research</w:t>
      </w:r>
      <w:r>
        <w:rPr>
          <w:rFonts w:hint="default" w:ascii="Times New Roman" w:hAnsi="Times New Roman" w:eastAsia="宋体" w:cs="Times New Roman"/>
          <w:i w:val="0"/>
          <w:iCs w:val="0"/>
          <w:caps w:val="0"/>
          <w:color w:val="222222"/>
          <w:spacing w:val="0"/>
          <w:sz w:val="24"/>
          <w:szCs w:val="24"/>
          <w:shd w:val="clear" w:fill="FFFFFF"/>
        </w:rPr>
        <w:t>. Sage.</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lang w:val="en-US" w:eastAsia="zh-CN"/>
        </w:rPr>
        <w:t xml:space="preserve">Handly, L. (2018). Dolce and Gabbana reportedly cancels Shanghai fashion show after racism accusations .[Online]. CNBC. Available at: </w:t>
      </w:r>
      <w:r>
        <w:rPr>
          <w:rFonts w:hint="default" w:ascii="Times New Roman" w:hAnsi="Times New Roman" w:eastAsia="宋体" w:cs="Times New Roman"/>
          <w:i w:val="0"/>
          <w:iCs w:val="0"/>
          <w:caps w:val="0"/>
          <w:color w:val="222222"/>
          <w:spacing w:val="0"/>
          <w:sz w:val="24"/>
          <w:szCs w:val="24"/>
          <w:shd w:val="clear" w:fill="FFFFFF"/>
          <w:lang w:val="en-US" w:eastAsia="zh-CN"/>
        </w:rPr>
        <w:fldChar w:fldCharType="begin"/>
      </w:r>
      <w:r>
        <w:rPr>
          <w:rFonts w:hint="default" w:ascii="Times New Roman" w:hAnsi="Times New Roman" w:eastAsia="宋体" w:cs="Times New Roman"/>
          <w:i w:val="0"/>
          <w:iCs w:val="0"/>
          <w:caps w:val="0"/>
          <w:color w:val="222222"/>
          <w:spacing w:val="0"/>
          <w:sz w:val="24"/>
          <w:szCs w:val="24"/>
          <w:shd w:val="clear" w:fill="FFFFFF"/>
          <w:lang w:val="en-US" w:eastAsia="zh-CN"/>
        </w:rPr>
        <w:instrText xml:space="preserve"> HYPERLINK "https://www.cnbc.com/2018/11/20/dolce-and-gabbana-accused-of-racism-in-chinese-chopsticks-ads.html" </w:instrText>
      </w:r>
      <w:r>
        <w:rPr>
          <w:rFonts w:hint="default" w:ascii="Times New Roman" w:hAnsi="Times New Roman" w:eastAsia="宋体" w:cs="Times New Roman"/>
          <w:i w:val="0"/>
          <w:iCs w:val="0"/>
          <w:caps w:val="0"/>
          <w:color w:val="222222"/>
          <w:spacing w:val="0"/>
          <w:sz w:val="24"/>
          <w:szCs w:val="24"/>
          <w:shd w:val="clear" w:fill="FFFFFF"/>
          <w:lang w:val="en-US" w:eastAsia="zh-CN"/>
        </w:rPr>
        <w:fldChar w:fldCharType="separate"/>
      </w:r>
      <w:r>
        <w:rPr>
          <w:rStyle w:val="11"/>
          <w:rFonts w:hint="default" w:ascii="Times New Roman" w:hAnsi="Times New Roman" w:eastAsia="宋体" w:cs="Times New Roman"/>
          <w:i w:val="0"/>
          <w:iCs w:val="0"/>
          <w:caps w:val="0"/>
          <w:color w:val="222222"/>
          <w:spacing w:val="0"/>
          <w:sz w:val="24"/>
          <w:szCs w:val="24"/>
          <w:shd w:val="clear" w:fill="FFFFFF"/>
          <w:lang w:val="en-US" w:eastAsia="zh-CN"/>
        </w:rPr>
        <w:t>https://www.cnbc.com/2018/11/20/dolce-and-gabbana-accused-of-racism-in-chinese-chopsticks-ads.html</w:t>
      </w:r>
      <w:r>
        <w:rPr>
          <w:rFonts w:hint="default" w:ascii="Times New Roman" w:hAnsi="Times New Roman" w:eastAsia="宋体" w:cs="Times New Roman"/>
          <w:i w:val="0"/>
          <w:iCs w:val="0"/>
          <w:caps w:val="0"/>
          <w:color w:val="222222"/>
          <w:spacing w:val="0"/>
          <w:sz w:val="24"/>
          <w:szCs w:val="24"/>
          <w:shd w:val="clear" w:fill="FFFFFF"/>
          <w:lang w:val="en-US" w:eastAsia="zh-CN"/>
        </w:rPr>
        <w:fldChar w:fldCharType="end"/>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bookmarkStart w:id="32" w:name="OLE_LINK21"/>
      <w:r>
        <w:rPr>
          <w:rFonts w:hint="default" w:ascii="Times New Roman" w:hAnsi="Times New Roman" w:eastAsia="宋体" w:cs="Times New Roman"/>
          <w:i w:val="0"/>
          <w:iCs w:val="0"/>
          <w:caps w:val="0"/>
          <w:color w:val="222222"/>
          <w:spacing w:val="0"/>
          <w:sz w:val="24"/>
          <w:szCs w:val="24"/>
          <w:shd w:val="clear" w:fill="FFFFFF"/>
        </w:rPr>
        <w:t>[</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Accessed </w:t>
      </w:r>
      <w:r>
        <w:rPr>
          <w:rFonts w:hint="eastAsia" w:ascii="Times New Roman" w:hAnsi="Times New Roman" w:eastAsia="宋体" w:cs="Times New Roman"/>
          <w:i w:val="0"/>
          <w:iCs w:val="0"/>
          <w:caps w:val="0"/>
          <w:color w:val="222222"/>
          <w:spacing w:val="0"/>
          <w:sz w:val="24"/>
          <w:szCs w:val="24"/>
          <w:shd w:val="clear" w:fill="FFFFFF"/>
          <w:lang w:val="en-US" w:eastAsia="zh-CN"/>
        </w:rPr>
        <w:t>7</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th </w:t>
      </w:r>
      <w:r>
        <w:rPr>
          <w:rFonts w:hint="eastAsia" w:ascii="Times New Roman" w:hAnsi="Times New Roman" w:eastAsia="宋体" w:cs="Times New Roman"/>
          <w:i w:val="0"/>
          <w:iCs w:val="0"/>
          <w:caps w:val="0"/>
          <w:color w:val="222222"/>
          <w:spacing w:val="0"/>
          <w:sz w:val="24"/>
          <w:szCs w:val="24"/>
          <w:shd w:val="clear" w:fill="FFFFFF"/>
          <w:lang w:val="en-US" w:eastAsia="zh-CN"/>
        </w:rPr>
        <w:t>May</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2021</w:t>
      </w:r>
      <w:r>
        <w:rPr>
          <w:rFonts w:hint="default" w:ascii="Times New Roman" w:hAnsi="Times New Roman" w:eastAsia="宋体" w:cs="Times New Roman"/>
          <w:i w:val="0"/>
          <w:iCs w:val="0"/>
          <w:caps w:val="0"/>
          <w:color w:val="222222"/>
          <w:spacing w:val="0"/>
          <w:sz w:val="24"/>
          <w:szCs w:val="24"/>
          <w:shd w:val="clear" w:fill="FFFFFF"/>
        </w:rPr>
        <w:t>.]</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p>
    <w:bookmarkEnd w:id="32"/>
    <w:p>
      <w:pPr>
        <w:keepNext w:val="0"/>
        <w:keepLines w:val="0"/>
        <w:pageBreakBefore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color w:val="222222"/>
          <w:sz w:val="24"/>
          <w:szCs w:val="24"/>
          <w:shd w:val="clear" w:color="auto" w:fill="FFFFFF"/>
        </w:rPr>
      </w:pPr>
      <w:r>
        <w:rPr>
          <w:rFonts w:hint="default" w:ascii="Times New Roman" w:hAnsi="Times New Roman" w:eastAsia="宋体" w:cs="Times New Roman"/>
          <w:color w:val="222222"/>
          <w:sz w:val="24"/>
          <w:szCs w:val="24"/>
          <w:shd w:val="clear" w:color="auto" w:fill="FFFFFF"/>
        </w:rPr>
        <w:t>Hofstede, G. (1984). Cultural dimensions in management and planning. </w:t>
      </w:r>
      <w:r>
        <w:rPr>
          <w:rFonts w:hint="default" w:ascii="Times New Roman" w:hAnsi="Times New Roman" w:eastAsia="宋体" w:cs="Times New Roman"/>
          <w:i/>
          <w:color w:val="222222"/>
          <w:sz w:val="24"/>
          <w:szCs w:val="24"/>
          <w:shd w:val="clear" w:color="auto" w:fill="FFFFFF"/>
        </w:rPr>
        <w:t>Asia Pacific journal of management</w:t>
      </w:r>
      <w:r>
        <w:rPr>
          <w:rFonts w:hint="default" w:ascii="Times New Roman" w:hAnsi="Times New Roman" w:eastAsia="宋体" w:cs="Times New Roman"/>
          <w:color w:val="222222"/>
          <w:sz w:val="24"/>
          <w:szCs w:val="24"/>
          <w:shd w:val="clear" w:color="auto" w:fill="FFFFFF"/>
        </w:rPr>
        <w:t>, </w:t>
      </w:r>
      <w:r>
        <w:rPr>
          <w:rFonts w:hint="default" w:ascii="Times New Roman" w:hAnsi="Times New Roman" w:eastAsia="宋体" w:cs="Times New Roman"/>
          <w:i/>
          <w:color w:val="222222"/>
          <w:sz w:val="24"/>
          <w:szCs w:val="24"/>
          <w:shd w:val="clear" w:color="auto" w:fill="FFFFFF"/>
        </w:rPr>
        <w:t>1</w:t>
      </w:r>
      <w:r>
        <w:rPr>
          <w:rFonts w:hint="default" w:ascii="Times New Roman" w:hAnsi="Times New Roman" w:eastAsia="宋体" w:cs="Times New Roman"/>
          <w:color w:val="222222"/>
          <w:sz w:val="24"/>
          <w:szCs w:val="24"/>
          <w:shd w:val="clear" w:color="auto" w:fill="FFFFFF"/>
        </w:rPr>
        <w:t>(2), 81-99.</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Hofstede, G. (1991). Cultures and organizations: Software of the mind (london and new york, McGraw hill). </w:t>
      </w:r>
      <w:r>
        <w:rPr>
          <w:rFonts w:hint="default" w:ascii="Times New Roman" w:hAnsi="Times New Roman" w:eastAsia="宋体" w:cs="Times New Roman"/>
          <w:i/>
          <w:iCs/>
          <w:caps w:val="0"/>
          <w:color w:val="222222"/>
          <w:spacing w:val="0"/>
          <w:sz w:val="24"/>
          <w:szCs w:val="24"/>
          <w:shd w:val="clear" w:fill="FFFFFF"/>
        </w:rPr>
        <w:t>House, RJ, Hanges, PJ, Javidan, M., Dorfman, PW, &amp; Gupta, V.(Eds. 2004), Airaksinen</w:t>
      </w:r>
      <w:r>
        <w:rPr>
          <w:rFonts w:hint="default" w:ascii="Times New Roman" w:hAnsi="Times New Roman" w:eastAsia="宋体" w:cs="Times New Roman"/>
          <w:i w:val="0"/>
          <w:iCs w:val="0"/>
          <w:caps w:val="0"/>
          <w:color w:val="222222"/>
          <w:spacing w:val="0"/>
          <w:sz w:val="24"/>
          <w:szCs w:val="24"/>
          <w:shd w:val="clear" w:fill="FFFFFF"/>
        </w:rPr>
        <w:t>, 1-25.</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Levy, J. S. (2008). Case studies: Types, designs, and logics of inference. </w:t>
      </w:r>
      <w:r>
        <w:rPr>
          <w:rFonts w:hint="default" w:ascii="Times New Roman" w:hAnsi="Times New Roman" w:eastAsia="宋体" w:cs="Times New Roman"/>
          <w:i/>
          <w:iCs/>
          <w:caps w:val="0"/>
          <w:color w:val="222222"/>
          <w:spacing w:val="0"/>
          <w:sz w:val="24"/>
          <w:szCs w:val="24"/>
          <w:shd w:val="clear" w:fill="FFFFFF"/>
        </w:rPr>
        <w:t>Conflict management and peace science</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25</w:t>
      </w:r>
      <w:r>
        <w:rPr>
          <w:rFonts w:hint="default" w:ascii="Times New Roman" w:hAnsi="Times New Roman" w:eastAsia="宋体" w:cs="Times New Roman"/>
          <w:i w:val="0"/>
          <w:iCs w:val="0"/>
          <w:caps w:val="0"/>
          <w:color w:val="222222"/>
          <w:spacing w:val="0"/>
          <w:sz w:val="24"/>
          <w:szCs w:val="24"/>
          <w:shd w:val="clear" w:fill="FFFFFF"/>
        </w:rPr>
        <w:t>(1), 1-18.</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p>
    <w:p>
      <w:pPr>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i w:val="0"/>
          <w:iCs w:val="0"/>
          <w:caps w:val="0"/>
          <w:color w:val="222222"/>
          <w:spacing w:val="0"/>
          <w:sz w:val="24"/>
          <w:szCs w:val="24"/>
          <w:shd w:val="clear" w:fill="FFFFFF"/>
          <w:lang w:val="en-US" w:eastAsia="zh-CN"/>
        </w:rPr>
      </w:pPr>
      <w:r>
        <w:rPr>
          <w:rFonts w:hint="eastAsia" w:ascii="Times New Roman" w:hAnsi="Times New Roman" w:eastAsia="宋体" w:cs="Times New Roman"/>
          <w:i w:val="0"/>
          <w:iCs w:val="0"/>
          <w:caps w:val="0"/>
          <w:color w:val="222222"/>
          <w:spacing w:val="0"/>
          <w:sz w:val="24"/>
          <w:szCs w:val="24"/>
          <w:shd w:val="clear" w:fill="FFFFFF"/>
          <w:lang w:val="en-US" w:eastAsia="zh-CN"/>
        </w:rPr>
        <w:t>Li Guangdou. (2007). Who translated Coca Cola. Jiannan Literature: Classic Reading (I)(11), 51</w:t>
      </w:r>
    </w:p>
    <w:p>
      <w:pPr>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i w:val="0"/>
          <w:iCs w:val="0"/>
          <w:caps w:val="0"/>
          <w:color w:val="222222"/>
          <w:spacing w:val="0"/>
          <w:sz w:val="24"/>
          <w:szCs w:val="24"/>
          <w:shd w:val="clear" w:fill="FFFFFF"/>
          <w:lang w:val="en-US" w:eastAsia="zh-CN"/>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GB"/>
        </w:rPr>
      </w:pPr>
      <w:r>
        <w:rPr>
          <w:rFonts w:hint="default" w:ascii="Times New Roman" w:hAnsi="Times New Roman" w:eastAsia="宋体" w:cs="Times New Roman"/>
          <w:i w:val="0"/>
          <w:iCs w:val="0"/>
          <w:caps w:val="0"/>
          <w:color w:val="222222"/>
          <w:spacing w:val="0"/>
          <w:sz w:val="24"/>
          <w:szCs w:val="24"/>
          <w:shd w:val="clear" w:fill="FFFFFF"/>
        </w:rPr>
        <w:t>Lincoln, Y. S., &amp; Guba, E. G. (1985). Establishing trustworthiness. </w:t>
      </w:r>
      <w:r>
        <w:rPr>
          <w:rFonts w:hint="default" w:ascii="Times New Roman" w:hAnsi="Times New Roman" w:eastAsia="宋体" w:cs="Times New Roman"/>
          <w:i/>
          <w:iCs/>
          <w:caps w:val="0"/>
          <w:color w:val="222222"/>
          <w:spacing w:val="0"/>
          <w:sz w:val="24"/>
          <w:szCs w:val="24"/>
          <w:shd w:val="clear" w:fill="FFFFFF"/>
        </w:rPr>
        <w:t>Naturalistic inquiry</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289</w:t>
      </w:r>
      <w:r>
        <w:rPr>
          <w:rFonts w:hint="default" w:ascii="Times New Roman" w:hAnsi="Times New Roman" w:eastAsia="宋体" w:cs="Times New Roman"/>
          <w:i w:val="0"/>
          <w:iCs w:val="0"/>
          <w:caps w:val="0"/>
          <w:color w:val="222222"/>
          <w:spacing w:val="0"/>
          <w:sz w:val="24"/>
          <w:szCs w:val="24"/>
          <w:shd w:val="clear" w:fill="FFFFFF"/>
        </w:rPr>
        <w:t>(331), 289-327.</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bookmarkStart w:id="33" w:name="OLE_LINK13"/>
      <w:r>
        <w:rPr>
          <w:rFonts w:hint="default" w:ascii="Times New Roman" w:hAnsi="Times New Roman" w:eastAsia="宋体" w:cs="Times New Roman"/>
          <w:i w:val="0"/>
          <w:iCs w:val="0"/>
          <w:caps w:val="0"/>
          <w:color w:val="222222"/>
          <w:spacing w:val="0"/>
          <w:sz w:val="24"/>
          <w:szCs w:val="24"/>
          <w:shd w:val="clear" w:fill="FFFFFF"/>
        </w:rPr>
        <w:t>Lindlof</w:t>
      </w:r>
      <w:bookmarkEnd w:id="33"/>
      <w:r>
        <w:rPr>
          <w:rFonts w:hint="default" w:ascii="Times New Roman" w:hAnsi="Times New Roman" w:eastAsia="宋体" w:cs="Times New Roman"/>
          <w:i w:val="0"/>
          <w:iCs w:val="0"/>
          <w:caps w:val="0"/>
          <w:color w:val="222222"/>
          <w:spacing w:val="0"/>
          <w:sz w:val="24"/>
          <w:szCs w:val="24"/>
          <w:shd w:val="clear" w:fill="FFFFFF"/>
        </w:rPr>
        <w:t>, T. R., &amp; Taylor, B. C. (2017). </w:t>
      </w:r>
      <w:r>
        <w:rPr>
          <w:rFonts w:hint="default" w:ascii="Times New Roman" w:hAnsi="Times New Roman" w:eastAsia="宋体" w:cs="Times New Roman"/>
          <w:i/>
          <w:iCs/>
          <w:caps w:val="0"/>
          <w:color w:val="222222"/>
          <w:spacing w:val="0"/>
          <w:sz w:val="24"/>
          <w:szCs w:val="24"/>
          <w:shd w:val="clear" w:fill="FFFFFF"/>
        </w:rPr>
        <w:t>Qualitative communication research methods</w:t>
      </w:r>
      <w:r>
        <w:rPr>
          <w:rFonts w:hint="default" w:ascii="Times New Roman" w:hAnsi="Times New Roman" w:eastAsia="宋体" w:cs="Times New Roman"/>
          <w:i w:val="0"/>
          <w:iCs w:val="0"/>
          <w:caps w:val="0"/>
          <w:color w:val="222222"/>
          <w:spacing w:val="0"/>
          <w:sz w:val="24"/>
          <w:szCs w:val="24"/>
          <w:shd w:val="clear" w:fill="FFFFFF"/>
        </w:rPr>
        <w:t>. Sage publications.</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Lyons, P., &amp; Doueck, H. J. (2010). </w:t>
      </w:r>
      <w:r>
        <w:rPr>
          <w:rFonts w:hint="default" w:ascii="Times New Roman" w:hAnsi="Times New Roman" w:eastAsia="宋体" w:cs="Times New Roman"/>
          <w:i/>
          <w:iCs/>
          <w:caps w:val="0"/>
          <w:color w:val="222222"/>
          <w:spacing w:val="0"/>
          <w:sz w:val="24"/>
          <w:szCs w:val="24"/>
          <w:shd w:val="clear" w:fill="FFFFFF"/>
        </w:rPr>
        <w:t>The dissertation: From beginning to end</w:t>
      </w:r>
      <w:r>
        <w:rPr>
          <w:rFonts w:hint="default" w:ascii="Times New Roman" w:hAnsi="Times New Roman" w:eastAsia="宋体" w:cs="Times New Roman"/>
          <w:i w:val="0"/>
          <w:iCs w:val="0"/>
          <w:caps w:val="0"/>
          <w:color w:val="222222"/>
          <w:spacing w:val="0"/>
          <w:sz w:val="24"/>
          <w:szCs w:val="24"/>
          <w:shd w:val="clear" w:fill="FFFFFF"/>
        </w:rPr>
        <w:t>. Oxford University Press.</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Mahoney, J. (2010). After KKV: The new methodology of qualitative research. </w:t>
      </w:r>
      <w:r>
        <w:rPr>
          <w:rFonts w:hint="default" w:ascii="Times New Roman" w:hAnsi="Times New Roman" w:eastAsia="宋体" w:cs="Times New Roman"/>
          <w:i/>
          <w:iCs/>
          <w:caps w:val="0"/>
          <w:color w:val="222222"/>
          <w:spacing w:val="0"/>
          <w:sz w:val="24"/>
          <w:szCs w:val="24"/>
          <w:shd w:val="clear" w:fill="FFFFFF"/>
        </w:rPr>
        <w:t>World Pol.</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62</w:t>
      </w:r>
      <w:r>
        <w:rPr>
          <w:rFonts w:hint="default" w:ascii="Times New Roman" w:hAnsi="Times New Roman" w:eastAsia="宋体" w:cs="Times New Roman"/>
          <w:i w:val="0"/>
          <w:iCs w:val="0"/>
          <w:caps w:val="0"/>
          <w:color w:val="222222"/>
          <w:spacing w:val="0"/>
          <w:sz w:val="24"/>
          <w:szCs w:val="24"/>
          <w:shd w:val="clear" w:fill="FFFFFF"/>
        </w:rPr>
        <w:t>, 120.</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Marshall, C., &amp; Rossman, G. B. (1999). Designing qualitative research 3rd Edition.</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Plankey-Videla, N. (2012). Informed consent as process: Problematizing informed consent in organizational ethnographies. </w:t>
      </w:r>
      <w:r>
        <w:rPr>
          <w:rFonts w:hint="default" w:ascii="Times New Roman" w:hAnsi="Times New Roman" w:eastAsia="宋体" w:cs="Times New Roman"/>
          <w:i/>
          <w:iCs/>
          <w:caps w:val="0"/>
          <w:color w:val="222222"/>
          <w:spacing w:val="0"/>
          <w:sz w:val="24"/>
          <w:szCs w:val="24"/>
          <w:shd w:val="clear" w:fill="FFFFFF"/>
        </w:rPr>
        <w:t>Qualitative Sociology</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35</w:t>
      </w:r>
      <w:r>
        <w:rPr>
          <w:rFonts w:hint="default" w:ascii="Times New Roman" w:hAnsi="Times New Roman" w:eastAsia="宋体" w:cs="Times New Roman"/>
          <w:i w:val="0"/>
          <w:iCs w:val="0"/>
          <w:caps w:val="0"/>
          <w:color w:val="222222"/>
          <w:spacing w:val="0"/>
          <w:sz w:val="24"/>
          <w:szCs w:val="24"/>
          <w:shd w:val="clear" w:fill="FFFFFF"/>
        </w:rPr>
        <w:t>(1), 1-21.</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Opdenakker, R. (2006, September). Advantages and disadvantages of four interview techniques in qualitative research. In </w:t>
      </w:r>
      <w:r>
        <w:rPr>
          <w:rFonts w:hint="default" w:ascii="Times New Roman" w:hAnsi="Times New Roman" w:eastAsia="宋体" w:cs="Times New Roman"/>
          <w:i/>
          <w:iCs/>
          <w:caps w:val="0"/>
          <w:color w:val="222222"/>
          <w:spacing w:val="0"/>
          <w:sz w:val="24"/>
          <w:szCs w:val="24"/>
          <w:shd w:val="clear" w:fill="FFFFFF"/>
        </w:rPr>
        <w:t>Forum qualitative sozialforschung/forum: Qualitative social research</w:t>
      </w:r>
      <w:r>
        <w:rPr>
          <w:rFonts w:hint="default" w:ascii="Times New Roman" w:hAnsi="Times New Roman" w:eastAsia="宋体" w:cs="Times New Roman"/>
          <w:i w:val="0"/>
          <w:iCs w:val="0"/>
          <w:caps w:val="0"/>
          <w:color w:val="222222"/>
          <w:spacing w:val="0"/>
          <w:sz w:val="24"/>
          <w:szCs w:val="24"/>
          <w:shd w:val="clear" w:fill="FFFFFF"/>
        </w:rPr>
        <w:t> (Vol. 7, No. 4).</w:t>
      </w:r>
    </w:p>
    <w:p>
      <w:pPr>
        <w:keepNext w:val="0"/>
        <w:keepLines w:val="0"/>
        <w:pageBreakBefore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p>
    <w:p>
      <w:pPr>
        <w:keepNext w:val="0"/>
        <w:keepLines w:val="0"/>
        <w:pageBreakBefore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color w:val="222222"/>
          <w:sz w:val="24"/>
          <w:szCs w:val="24"/>
          <w:shd w:val="clear" w:color="auto" w:fill="FFFFFF"/>
          <w:lang w:val="en-GB"/>
        </w:rPr>
      </w:pPr>
      <w:r>
        <w:rPr>
          <w:rFonts w:hint="default" w:ascii="Times New Roman" w:hAnsi="Times New Roman" w:eastAsia="宋体" w:cs="Times New Roman"/>
          <w:color w:val="222222"/>
          <w:sz w:val="24"/>
          <w:szCs w:val="24"/>
          <w:shd w:val="clear" w:color="auto" w:fill="FFFFFF"/>
        </w:rPr>
        <w:t>Pink, S. (2001). More visualising, more methodologies: on video, reflexivity and qualitative research. </w:t>
      </w:r>
      <w:r>
        <w:rPr>
          <w:rFonts w:hint="default" w:ascii="Times New Roman" w:hAnsi="Times New Roman" w:eastAsia="宋体" w:cs="Times New Roman"/>
          <w:i/>
          <w:color w:val="222222"/>
          <w:sz w:val="24"/>
          <w:szCs w:val="24"/>
          <w:shd w:val="clear" w:color="auto" w:fill="FFFFFF"/>
        </w:rPr>
        <w:t>The sociological review</w:t>
      </w:r>
      <w:r>
        <w:rPr>
          <w:rFonts w:hint="default" w:ascii="Times New Roman" w:hAnsi="Times New Roman" w:eastAsia="宋体" w:cs="Times New Roman"/>
          <w:color w:val="222222"/>
          <w:sz w:val="24"/>
          <w:szCs w:val="24"/>
          <w:shd w:val="clear" w:color="auto" w:fill="FFFFFF"/>
        </w:rPr>
        <w:t>, </w:t>
      </w:r>
      <w:r>
        <w:rPr>
          <w:rFonts w:hint="default" w:ascii="Times New Roman" w:hAnsi="Times New Roman" w:eastAsia="宋体" w:cs="Times New Roman"/>
          <w:i/>
          <w:color w:val="222222"/>
          <w:sz w:val="24"/>
          <w:szCs w:val="24"/>
          <w:shd w:val="clear" w:color="auto" w:fill="FFFFFF"/>
        </w:rPr>
        <w:t>49</w:t>
      </w:r>
      <w:r>
        <w:rPr>
          <w:rFonts w:hint="default" w:ascii="Times New Roman" w:hAnsi="Times New Roman" w:eastAsia="宋体" w:cs="Times New Roman"/>
          <w:color w:val="222222"/>
          <w:sz w:val="24"/>
          <w:szCs w:val="24"/>
          <w:shd w:val="clear" w:color="auto" w:fill="FFFFFF"/>
        </w:rPr>
        <w:t>(4), 586-599.</w:t>
      </w:r>
    </w:p>
    <w:p>
      <w:pPr>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i w:val="0"/>
          <w:iCs w:val="0"/>
          <w:caps w:val="0"/>
          <w:color w:val="222222"/>
          <w:spacing w:val="0"/>
          <w:sz w:val="15"/>
          <w:szCs w:val="15"/>
          <w:shd w:val="clear" w:fill="FFFFFF"/>
          <w:lang w:val="en-US" w:eastAsia="zh-CN"/>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Polkinghorne, D. E. (1995). Narrative configuration in qualitative analysis. </w:t>
      </w:r>
      <w:r>
        <w:rPr>
          <w:rFonts w:hint="default" w:ascii="Times New Roman" w:hAnsi="Times New Roman" w:eastAsia="宋体" w:cs="Times New Roman"/>
          <w:i/>
          <w:iCs/>
          <w:caps w:val="0"/>
          <w:color w:val="222222"/>
          <w:spacing w:val="0"/>
          <w:sz w:val="24"/>
          <w:szCs w:val="24"/>
          <w:shd w:val="clear" w:fill="FFFFFF"/>
        </w:rPr>
        <w:t>International journal of qualitative studies in education</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8</w:t>
      </w:r>
      <w:r>
        <w:rPr>
          <w:rFonts w:hint="default" w:ascii="Times New Roman" w:hAnsi="Times New Roman" w:eastAsia="宋体" w:cs="Times New Roman"/>
          <w:i w:val="0"/>
          <w:iCs w:val="0"/>
          <w:caps w:val="0"/>
          <w:color w:val="222222"/>
          <w:spacing w:val="0"/>
          <w:sz w:val="24"/>
          <w:szCs w:val="24"/>
          <w:shd w:val="clear" w:fill="FFFFFF"/>
        </w:rPr>
        <w:t>(1), 5-23.</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Punch, K. F. (2013). </w:t>
      </w:r>
      <w:r>
        <w:rPr>
          <w:rFonts w:hint="default" w:ascii="Times New Roman" w:hAnsi="Times New Roman" w:eastAsia="宋体" w:cs="Times New Roman"/>
          <w:i/>
          <w:iCs/>
          <w:caps w:val="0"/>
          <w:color w:val="222222"/>
          <w:spacing w:val="0"/>
          <w:sz w:val="24"/>
          <w:szCs w:val="24"/>
          <w:shd w:val="clear" w:fill="FFFFFF"/>
        </w:rPr>
        <w:t>Introduction to social research: Quantitative and qualitative approaches</w:t>
      </w:r>
      <w:r>
        <w:rPr>
          <w:rFonts w:hint="default" w:ascii="Times New Roman" w:hAnsi="Times New Roman" w:eastAsia="宋体" w:cs="Times New Roman"/>
          <w:i w:val="0"/>
          <w:iCs w:val="0"/>
          <w:caps w:val="0"/>
          <w:color w:val="222222"/>
          <w:spacing w:val="0"/>
          <w:sz w:val="24"/>
          <w:szCs w:val="24"/>
          <w:shd w:val="clear" w:fill="FFFFFF"/>
        </w:rPr>
        <w:t>. sage.</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p>
    <w:p>
      <w:pPr>
        <w:keepNext w:val="0"/>
        <w:keepLines w:val="0"/>
        <w:pageBreakBefore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color w:val="222222"/>
          <w:sz w:val="24"/>
          <w:szCs w:val="24"/>
          <w:shd w:val="clear" w:color="auto" w:fill="FFFFFF"/>
          <w:lang w:val="en-GB"/>
        </w:rPr>
      </w:pPr>
      <w:r>
        <w:rPr>
          <w:rFonts w:hint="default" w:ascii="Times New Roman" w:hAnsi="Times New Roman" w:eastAsia="宋体" w:cs="Times New Roman"/>
          <w:color w:val="222222"/>
          <w:sz w:val="24"/>
          <w:szCs w:val="24"/>
          <w:shd w:val="clear" w:color="auto" w:fill="FFFFFF"/>
          <w:lang w:val="en-GB"/>
        </w:rPr>
        <w:t xml:space="preserve">Punch, M. (1994). Politics and Ethics in Qualitative Research, in N. K. Denzin and Y. S. Lincoln (eds), </w:t>
      </w:r>
      <w:r>
        <w:rPr>
          <w:rFonts w:hint="default" w:ascii="Times New Roman" w:hAnsi="Times New Roman" w:eastAsia="宋体" w:cs="Times New Roman"/>
          <w:i/>
          <w:iCs/>
          <w:color w:val="222222"/>
          <w:sz w:val="24"/>
          <w:szCs w:val="24"/>
          <w:shd w:val="clear" w:color="auto" w:fill="FFFFFF"/>
          <w:lang w:val="en-GB"/>
        </w:rPr>
        <w:t>Handbook of Qualitative Research</w:t>
      </w:r>
      <w:r>
        <w:rPr>
          <w:rFonts w:hint="default" w:ascii="Times New Roman" w:hAnsi="Times New Roman" w:eastAsia="宋体" w:cs="Times New Roman"/>
          <w:color w:val="222222"/>
          <w:sz w:val="24"/>
          <w:szCs w:val="24"/>
          <w:shd w:val="clear" w:color="auto" w:fill="FFFFFF"/>
          <w:lang w:val="en-GB"/>
        </w:rPr>
        <w:t>. Thousand Oaks, CA: Sage. 139-164.</w:t>
      </w:r>
    </w:p>
    <w:p>
      <w:pPr>
        <w:keepNext w:val="0"/>
        <w:keepLines w:val="0"/>
        <w:pageBreakBefore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color w:val="222222"/>
          <w:sz w:val="24"/>
          <w:szCs w:val="24"/>
          <w:shd w:val="clear" w:color="auto" w:fill="FFFFFF"/>
          <w:lang w:val="en-GB"/>
        </w:rPr>
      </w:pP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Racino, J. A. (1999). </w:t>
      </w:r>
      <w:r>
        <w:rPr>
          <w:rFonts w:hint="default" w:ascii="Times New Roman" w:hAnsi="Times New Roman" w:eastAsia="宋体" w:cs="Times New Roman"/>
          <w:i/>
          <w:iCs/>
          <w:caps w:val="0"/>
          <w:color w:val="222222"/>
          <w:spacing w:val="0"/>
          <w:sz w:val="24"/>
          <w:szCs w:val="24"/>
          <w:shd w:val="clear" w:fill="FFFFFF"/>
        </w:rPr>
        <w:t>Policy, program evaluation, and research in disability: community support for all</w:t>
      </w:r>
      <w:r>
        <w:rPr>
          <w:rFonts w:hint="default" w:ascii="Times New Roman" w:hAnsi="Times New Roman" w:eastAsia="宋体" w:cs="Times New Roman"/>
          <w:i w:val="0"/>
          <w:iCs w:val="0"/>
          <w:caps w:val="0"/>
          <w:color w:val="222222"/>
          <w:spacing w:val="0"/>
          <w:sz w:val="24"/>
          <w:szCs w:val="24"/>
          <w:shd w:val="clear" w:fill="FFFFFF"/>
        </w:rPr>
        <w:t>. Psychology Press.</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lang w:val="en-US" w:eastAsia="zh-CN"/>
        </w:rPr>
        <w:t>Ran, S. (2010). Chinese translation of Coca Cola: Analysis and enlightenment. Asian Culture and History, 2(2), 213.</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Reeves, C. L. (2010). A difficult negotiation: Fieldwork relations with gatekeepers. </w:t>
      </w:r>
      <w:r>
        <w:rPr>
          <w:rFonts w:hint="default" w:ascii="Times New Roman" w:hAnsi="Times New Roman" w:eastAsia="宋体" w:cs="Times New Roman"/>
          <w:i/>
          <w:iCs/>
          <w:caps w:val="0"/>
          <w:color w:val="222222"/>
          <w:spacing w:val="0"/>
          <w:sz w:val="24"/>
          <w:szCs w:val="24"/>
          <w:shd w:val="clear" w:fill="FFFFFF"/>
        </w:rPr>
        <w:t>Qualitative research</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10</w:t>
      </w:r>
      <w:r>
        <w:rPr>
          <w:rFonts w:hint="default" w:ascii="Times New Roman" w:hAnsi="Times New Roman" w:eastAsia="宋体" w:cs="Times New Roman"/>
          <w:i w:val="0"/>
          <w:iCs w:val="0"/>
          <w:caps w:val="0"/>
          <w:color w:val="222222"/>
          <w:spacing w:val="0"/>
          <w:sz w:val="24"/>
          <w:szCs w:val="24"/>
          <w:shd w:val="clear" w:fill="FFFFFF"/>
        </w:rPr>
        <w:t>(3), 315-331.</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Robert, C., &amp; Biklen, K. S. (1982). Qualitative research for education: An introduction to theory and methods.</w:t>
      </w:r>
    </w:p>
    <w:p>
      <w:pPr>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i w:val="0"/>
          <w:iCs w:val="0"/>
          <w:caps w:val="0"/>
          <w:color w:val="222222"/>
          <w:spacing w:val="0"/>
          <w:sz w:val="24"/>
          <w:szCs w:val="24"/>
          <w:shd w:val="clear" w:fill="FFFFFF"/>
          <w:lang w:eastAsia="zh-CN"/>
        </w:rPr>
      </w:pPr>
    </w:p>
    <w:p>
      <w:pPr>
        <w:rPr>
          <w:rFonts w:hint="default" w:ascii="Times New Roman" w:hAnsi="Times New Roman" w:eastAsia="宋体" w:cs="Times New Roman"/>
          <w:i w:val="0"/>
          <w:iCs w:val="0"/>
          <w:caps w:val="0"/>
          <w:color w:val="222222"/>
          <w:spacing w:val="0"/>
          <w:sz w:val="24"/>
          <w:szCs w:val="24"/>
          <w:shd w:val="clear" w:fill="FFFFFF"/>
        </w:rPr>
      </w:pPr>
      <w:bookmarkStart w:id="34" w:name="OLE_LINK11"/>
      <w:r>
        <w:rPr>
          <w:rFonts w:hint="default" w:ascii="Times New Roman" w:hAnsi="Times New Roman" w:eastAsia="宋体" w:cs="Times New Roman"/>
          <w:i w:val="0"/>
          <w:iCs w:val="0"/>
          <w:caps w:val="0"/>
          <w:color w:val="222222"/>
          <w:spacing w:val="0"/>
          <w:sz w:val="24"/>
          <w:szCs w:val="24"/>
          <w:shd w:val="clear" w:fill="FFFFFF"/>
        </w:rPr>
        <w:t>Schein, E. H. (1990). </w:t>
      </w:r>
      <w:r>
        <w:rPr>
          <w:rFonts w:hint="default" w:ascii="Times New Roman" w:hAnsi="Times New Roman" w:eastAsia="宋体" w:cs="Times New Roman"/>
          <w:i/>
          <w:iCs/>
          <w:caps w:val="0"/>
          <w:color w:val="222222"/>
          <w:spacing w:val="0"/>
          <w:sz w:val="24"/>
          <w:szCs w:val="24"/>
          <w:shd w:val="clear" w:fill="FFFFFF"/>
        </w:rPr>
        <w:t>Organizational culture</w:t>
      </w:r>
      <w:r>
        <w:rPr>
          <w:rFonts w:hint="default" w:ascii="Times New Roman" w:hAnsi="Times New Roman" w:eastAsia="宋体" w:cs="Times New Roman"/>
          <w:i w:val="0"/>
          <w:iCs w:val="0"/>
          <w:caps w:val="0"/>
          <w:color w:val="222222"/>
          <w:spacing w:val="0"/>
          <w:sz w:val="24"/>
          <w:szCs w:val="24"/>
          <w:shd w:val="clear" w:fill="FFFFFF"/>
        </w:rPr>
        <w:t> (Vol. 45, No. 2, p. 109). American Psychological Association.</w:t>
      </w:r>
      <w:bookmarkEnd w:id="34"/>
    </w:p>
    <w:p>
      <w:pPr>
        <w:rPr>
          <w:rFonts w:hint="default" w:ascii="Times New Roman" w:hAnsi="Times New Roman" w:eastAsia="宋体" w:cs="Times New Roman"/>
          <w:i w:val="0"/>
          <w:iCs w:val="0"/>
          <w:caps w:val="0"/>
          <w:color w:val="222222"/>
          <w:spacing w:val="0"/>
          <w:sz w:val="24"/>
          <w:szCs w:val="24"/>
          <w:shd w:val="clear" w:fill="FFFFFF"/>
          <w:lang w:val="en-US" w:eastAsia="zh-CN"/>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Schonfeld, I. S., &amp; Mazzola, J. J. (2013). Strengths and limitations of qualitative approaches to research in occupational health psychology.</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 xml:space="preserve">Shih, G. (2018). Chinese campaign to boycott Dolce &amp; Gabbana mounts as co-founders issue apology.[Online]. The Washington Post. Available at: </w:t>
      </w:r>
      <w:r>
        <w:rPr>
          <w:rFonts w:hint="default" w:ascii="Times New Roman" w:hAnsi="Times New Roman" w:eastAsia="宋体" w:cs="Times New Roman"/>
          <w:i w:val="0"/>
          <w:iCs w:val="0"/>
          <w:caps w:val="0"/>
          <w:color w:val="222222"/>
          <w:spacing w:val="0"/>
          <w:sz w:val="24"/>
          <w:szCs w:val="24"/>
          <w:shd w:val="clear" w:fill="FFFFFF"/>
        </w:rPr>
        <w:fldChar w:fldCharType="begin"/>
      </w:r>
      <w:r>
        <w:rPr>
          <w:rFonts w:hint="default" w:ascii="Times New Roman" w:hAnsi="Times New Roman" w:eastAsia="宋体" w:cs="Times New Roman"/>
          <w:i w:val="0"/>
          <w:iCs w:val="0"/>
          <w:caps w:val="0"/>
          <w:color w:val="222222"/>
          <w:spacing w:val="0"/>
          <w:sz w:val="24"/>
          <w:szCs w:val="24"/>
          <w:shd w:val="clear" w:fill="FFFFFF"/>
        </w:rPr>
        <w:instrText xml:space="preserve"> HYPERLINK "https://www.washingtonpost.com/world/chinese-campaign-to-boycott-dolce-and-gabbana-mounts-as-co-founders-issue-apology/2018/11/23/2ff1e69e-ef07-11e8-9236-bb94154151d2_story.html?noredirect=on" </w:instrText>
      </w:r>
      <w:r>
        <w:rPr>
          <w:rFonts w:hint="default" w:ascii="Times New Roman" w:hAnsi="Times New Roman" w:eastAsia="宋体" w:cs="Times New Roman"/>
          <w:i w:val="0"/>
          <w:iCs w:val="0"/>
          <w:caps w:val="0"/>
          <w:color w:val="222222"/>
          <w:spacing w:val="0"/>
          <w:sz w:val="24"/>
          <w:szCs w:val="24"/>
          <w:shd w:val="clear" w:fill="FFFFFF"/>
        </w:rPr>
        <w:fldChar w:fldCharType="separate"/>
      </w:r>
      <w:r>
        <w:rPr>
          <w:rStyle w:val="11"/>
          <w:rFonts w:hint="default" w:ascii="Times New Roman" w:hAnsi="Times New Roman" w:eastAsia="宋体" w:cs="Times New Roman"/>
          <w:i w:val="0"/>
          <w:iCs w:val="0"/>
          <w:caps w:val="0"/>
          <w:color w:val="222222"/>
          <w:spacing w:val="0"/>
          <w:sz w:val="24"/>
          <w:szCs w:val="24"/>
          <w:shd w:val="clear" w:fill="FFFFFF"/>
        </w:rPr>
        <w:t>https://www.washingtonpost.com/world/chinese-campaign-to-boycott-dolce-and-gabbana-mounts-as-co-founders-issue-apology/2018/11/23/2ff1e69e-ef07-11e8-9236-bb94154151d2_story.html?noredirect=on</w:t>
      </w:r>
      <w:r>
        <w:rPr>
          <w:rFonts w:hint="default" w:ascii="Times New Roman" w:hAnsi="Times New Roman" w:eastAsia="宋体" w:cs="Times New Roman"/>
          <w:i w:val="0"/>
          <w:iCs w:val="0"/>
          <w:caps w:val="0"/>
          <w:color w:val="222222"/>
          <w:spacing w:val="0"/>
          <w:sz w:val="24"/>
          <w:szCs w:val="24"/>
          <w:shd w:val="clear" w:fill="FFFFFF"/>
        </w:rPr>
        <w:fldChar w:fldCharType="end"/>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Accessed </w:t>
      </w:r>
      <w:r>
        <w:rPr>
          <w:rFonts w:hint="eastAsia" w:ascii="Times New Roman" w:hAnsi="Times New Roman" w:eastAsia="宋体" w:cs="Times New Roman"/>
          <w:i w:val="0"/>
          <w:iCs w:val="0"/>
          <w:caps w:val="0"/>
          <w:color w:val="222222"/>
          <w:spacing w:val="0"/>
          <w:sz w:val="24"/>
          <w:szCs w:val="24"/>
          <w:shd w:val="clear" w:fill="FFFFFF"/>
          <w:lang w:val="en-US" w:eastAsia="zh-CN"/>
        </w:rPr>
        <w:t>7</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th </w:t>
      </w:r>
      <w:r>
        <w:rPr>
          <w:rFonts w:hint="eastAsia" w:ascii="Times New Roman" w:hAnsi="Times New Roman" w:eastAsia="宋体" w:cs="Times New Roman"/>
          <w:i w:val="0"/>
          <w:iCs w:val="0"/>
          <w:caps w:val="0"/>
          <w:color w:val="222222"/>
          <w:spacing w:val="0"/>
          <w:sz w:val="24"/>
          <w:szCs w:val="24"/>
          <w:shd w:val="clear" w:fill="FFFFFF"/>
          <w:lang w:val="en-US" w:eastAsia="zh-CN"/>
        </w:rPr>
        <w:t>May</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2021</w:t>
      </w:r>
      <w:r>
        <w:rPr>
          <w:rFonts w:hint="default" w:ascii="Times New Roman" w:hAnsi="Times New Roman" w:eastAsia="宋体" w:cs="Times New Roman"/>
          <w:i w:val="0"/>
          <w:iCs w:val="0"/>
          <w:caps w:val="0"/>
          <w:color w:val="222222"/>
          <w:spacing w:val="0"/>
          <w:sz w:val="24"/>
          <w:szCs w:val="24"/>
          <w:shd w:val="clear" w:fill="FFFFFF"/>
        </w:rPr>
        <w:t>.]</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p>
    <w:p>
      <w:pPr>
        <w:keepNext w:val="0"/>
        <w:keepLines w:val="0"/>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Sinclair, J. (2008). Globalization and the advertising industry in China. Chinese Journal of Communication, 1(1), 77-90.</w:t>
      </w:r>
    </w:p>
    <w:p>
      <w:pPr>
        <w:keepNext w:val="0"/>
        <w:keepLines w:val="0"/>
        <w:pageBreakBefore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bookmarkStart w:id="35" w:name="OLE_LINK18"/>
      <w:r>
        <w:rPr>
          <w:rFonts w:hint="default" w:ascii="Times New Roman" w:hAnsi="Times New Roman" w:eastAsia="宋体" w:cs="Times New Roman"/>
          <w:i w:val="0"/>
          <w:iCs w:val="0"/>
          <w:caps w:val="0"/>
          <w:color w:val="222222"/>
          <w:spacing w:val="0"/>
          <w:sz w:val="24"/>
          <w:szCs w:val="24"/>
          <w:shd w:val="clear" w:fill="FFFFFF"/>
        </w:rPr>
        <w:t>Stake</w:t>
      </w:r>
      <w:bookmarkEnd w:id="35"/>
      <w:r>
        <w:rPr>
          <w:rFonts w:hint="default" w:ascii="Times New Roman" w:hAnsi="Times New Roman" w:eastAsia="宋体" w:cs="Times New Roman"/>
          <w:i w:val="0"/>
          <w:iCs w:val="0"/>
          <w:caps w:val="0"/>
          <w:color w:val="222222"/>
          <w:spacing w:val="0"/>
          <w:sz w:val="24"/>
          <w:szCs w:val="24"/>
          <w:shd w:val="clear" w:fill="FFFFFF"/>
        </w:rPr>
        <w:t>, R. E. (1995). </w:t>
      </w:r>
      <w:r>
        <w:rPr>
          <w:rFonts w:hint="default" w:ascii="Times New Roman" w:hAnsi="Times New Roman" w:eastAsia="宋体" w:cs="Times New Roman"/>
          <w:i/>
          <w:iCs/>
          <w:caps w:val="0"/>
          <w:color w:val="222222"/>
          <w:spacing w:val="0"/>
          <w:sz w:val="24"/>
          <w:szCs w:val="24"/>
          <w:shd w:val="clear" w:fill="FFFFFF"/>
        </w:rPr>
        <w:t>The art of case study research</w:t>
      </w:r>
      <w:r>
        <w:rPr>
          <w:rFonts w:hint="default" w:ascii="Times New Roman" w:hAnsi="Times New Roman" w:eastAsia="宋体" w:cs="Times New Roman"/>
          <w:i w:val="0"/>
          <w:iCs w:val="0"/>
          <w:caps w:val="0"/>
          <w:color w:val="222222"/>
          <w:spacing w:val="0"/>
          <w:sz w:val="24"/>
          <w:szCs w:val="24"/>
          <w:shd w:val="clear" w:fill="FFFFFF"/>
        </w:rPr>
        <w:t xml:space="preserve">. </w:t>
      </w:r>
      <w:r>
        <w:rPr>
          <w:rFonts w:hint="default" w:ascii="Times New Roman" w:hAnsi="Times New Roman" w:eastAsia="宋体" w:cs="Times New Roman"/>
          <w:i w:val="0"/>
          <w:iCs w:val="0"/>
          <w:color w:val="222222"/>
          <w:spacing w:val="0"/>
          <w:sz w:val="24"/>
          <w:szCs w:val="24"/>
          <w:shd w:val="clear" w:fill="FFFFFF"/>
        </w:rPr>
        <w:t>S</w:t>
      </w:r>
      <w:r>
        <w:rPr>
          <w:rFonts w:hint="default" w:ascii="Times New Roman" w:hAnsi="Times New Roman" w:eastAsia="宋体" w:cs="Times New Roman"/>
          <w:i w:val="0"/>
          <w:iCs w:val="0"/>
          <w:caps w:val="0"/>
          <w:color w:val="222222"/>
          <w:spacing w:val="0"/>
          <w:sz w:val="24"/>
          <w:szCs w:val="24"/>
          <w:shd w:val="clear" w:fill="FFFFFF"/>
        </w:rPr>
        <w:t>age</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Spencer-Oatey, H. (2012). What is culture?.</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lang w:val="en-GB" w:eastAsia="zh-CN"/>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Taras, V., Steel, P. and Kirkman, B.L. (2011). Three decades of research on national culture in the workplace: Do the differences still make a difference?.</w:t>
      </w:r>
      <w:r>
        <w:rPr>
          <w:rFonts w:hint="default" w:ascii="Times New Roman" w:hAnsi="Times New Roman" w:cs="Times New Roman"/>
          <w:i/>
          <w:iCs/>
          <w:sz w:val="24"/>
          <w:szCs w:val="24"/>
          <w:lang w:val="en-US" w:eastAsia="zh-CN"/>
        </w:rPr>
        <w:t xml:space="preserve"> Organizational Dynamics, 40(3), </w:t>
      </w:r>
      <w:r>
        <w:rPr>
          <w:rFonts w:hint="default" w:ascii="Times New Roman" w:hAnsi="Times New Roman" w:cs="Times New Roman"/>
          <w:sz w:val="24"/>
          <w:szCs w:val="24"/>
          <w:lang w:val="en-US" w:eastAsia="zh-CN"/>
        </w:rPr>
        <w:t>pp.189-198.</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Tesch, R. (1994). The contribution of a qualitative method: Phenomenological research. </w:t>
      </w:r>
      <w:r>
        <w:rPr>
          <w:rFonts w:hint="default" w:ascii="Times New Roman" w:hAnsi="Times New Roman" w:eastAsia="宋体" w:cs="Times New Roman"/>
          <w:i/>
          <w:iCs/>
          <w:caps w:val="0"/>
          <w:color w:val="222222"/>
          <w:spacing w:val="0"/>
          <w:sz w:val="24"/>
          <w:szCs w:val="24"/>
          <w:shd w:val="clear" w:fill="FFFFFF"/>
        </w:rPr>
        <w:t>An introduction to educational research</w:t>
      </w:r>
      <w:r>
        <w:rPr>
          <w:rFonts w:hint="default" w:ascii="Times New Roman" w:hAnsi="Times New Roman" w:eastAsia="宋体" w:cs="Times New Roman"/>
          <w:i w:val="0"/>
          <w:iCs w:val="0"/>
          <w:caps w:val="0"/>
          <w:color w:val="222222"/>
          <w:spacing w:val="0"/>
          <w:sz w:val="24"/>
          <w:szCs w:val="24"/>
          <w:shd w:val="clear" w:fill="FFFFFF"/>
        </w:rPr>
        <w:t>, 143-157.</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Tight, M. (2010). The curious case of case study: a viewpoint. </w:t>
      </w:r>
      <w:r>
        <w:rPr>
          <w:rFonts w:hint="default" w:ascii="Times New Roman" w:hAnsi="Times New Roman" w:eastAsia="宋体" w:cs="Times New Roman"/>
          <w:i/>
          <w:iCs/>
          <w:caps w:val="0"/>
          <w:color w:val="222222"/>
          <w:spacing w:val="0"/>
          <w:sz w:val="24"/>
          <w:szCs w:val="24"/>
          <w:shd w:val="clear" w:fill="FFFFFF"/>
        </w:rPr>
        <w:t>International journal of social research methodology</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13</w:t>
      </w:r>
      <w:r>
        <w:rPr>
          <w:rFonts w:hint="default" w:ascii="Times New Roman" w:hAnsi="Times New Roman" w:eastAsia="宋体" w:cs="Times New Roman"/>
          <w:i w:val="0"/>
          <w:iCs w:val="0"/>
          <w:caps w:val="0"/>
          <w:color w:val="222222"/>
          <w:spacing w:val="0"/>
          <w:sz w:val="24"/>
          <w:szCs w:val="24"/>
          <w:shd w:val="clear" w:fill="FFFFFF"/>
        </w:rPr>
        <w:t>(4), 329-339.</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p>
    <w:p>
      <w:pPr>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Triandis, H. C. (2007). </w:t>
      </w:r>
      <w:r>
        <w:rPr>
          <w:rFonts w:hint="default" w:ascii="Times New Roman" w:hAnsi="Times New Roman" w:eastAsia="宋体" w:cs="Times New Roman"/>
          <w:i/>
          <w:iCs/>
          <w:caps w:val="0"/>
          <w:color w:val="222222"/>
          <w:spacing w:val="0"/>
          <w:sz w:val="24"/>
          <w:szCs w:val="24"/>
          <w:shd w:val="clear" w:fill="FFFFFF"/>
        </w:rPr>
        <w:t>Culture and psychology: A history of the study of their relationship</w:t>
      </w:r>
      <w:r>
        <w:rPr>
          <w:rFonts w:hint="default" w:ascii="Times New Roman" w:hAnsi="Times New Roman" w:eastAsia="宋体" w:cs="Times New Roman"/>
          <w:i w:val="0"/>
          <w:iCs w:val="0"/>
          <w:caps w:val="0"/>
          <w:color w:val="222222"/>
          <w:spacing w:val="0"/>
          <w:sz w:val="24"/>
          <w:szCs w:val="24"/>
          <w:shd w:val="clear" w:fill="FFFFFF"/>
        </w:rPr>
        <w:t>. Guilford Press</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Van Manen, M. (2016). </w:t>
      </w:r>
      <w:r>
        <w:rPr>
          <w:rFonts w:hint="default" w:ascii="Times New Roman" w:hAnsi="Times New Roman" w:eastAsia="宋体" w:cs="Times New Roman"/>
          <w:i/>
          <w:iCs/>
          <w:caps w:val="0"/>
          <w:color w:val="222222"/>
          <w:spacing w:val="0"/>
          <w:sz w:val="24"/>
          <w:szCs w:val="24"/>
          <w:shd w:val="clear" w:fill="FFFFFF"/>
        </w:rPr>
        <w:t>Phenomenology of practice: Meaning-giving methods in phenomenological research and writing</w:t>
      </w:r>
      <w:r>
        <w:rPr>
          <w:rFonts w:hint="default" w:ascii="Times New Roman" w:hAnsi="Times New Roman" w:eastAsia="宋体" w:cs="Times New Roman"/>
          <w:i w:val="0"/>
          <w:iCs w:val="0"/>
          <w:caps w:val="0"/>
          <w:color w:val="222222"/>
          <w:spacing w:val="0"/>
          <w:sz w:val="24"/>
          <w:szCs w:val="24"/>
          <w:shd w:val="clear" w:fill="FFFFFF"/>
        </w:rPr>
        <w:t>. Routledge.</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bookmarkStart w:id="36" w:name="OLE_LINK12"/>
      <w:r>
        <w:rPr>
          <w:rFonts w:hint="default" w:ascii="Times New Roman" w:hAnsi="Times New Roman" w:eastAsia="宋体" w:cs="Times New Roman"/>
          <w:i w:val="0"/>
          <w:iCs w:val="0"/>
          <w:caps w:val="0"/>
          <w:color w:val="222222"/>
          <w:spacing w:val="0"/>
          <w:sz w:val="24"/>
          <w:szCs w:val="24"/>
          <w:shd w:val="clear" w:fill="FFFFFF"/>
        </w:rPr>
        <w:t>Wertz</w:t>
      </w:r>
      <w:bookmarkEnd w:id="36"/>
      <w:r>
        <w:rPr>
          <w:rFonts w:hint="default" w:ascii="Times New Roman" w:hAnsi="Times New Roman" w:eastAsia="宋体" w:cs="Times New Roman"/>
          <w:i w:val="0"/>
          <w:iCs w:val="0"/>
          <w:caps w:val="0"/>
          <w:color w:val="222222"/>
          <w:spacing w:val="0"/>
          <w:sz w:val="24"/>
          <w:szCs w:val="24"/>
          <w:shd w:val="clear" w:fill="FFFFFF"/>
        </w:rPr>
        <w:t>, F. J. (2011). </w:t>
      </w:r>
      <w:r>
        <w:rPr>
          <w:rFonts w:hint="default" w:ascii="Times New Roman" w:hAnsi="Times New Roman" w:eastAsia="宋体" w:cs="Times New Roman"/>
          <w:i/>
          <w:iCs/>
          <w:caps w:val="0"/>
          <w:color w:val="222222"/>
          <w:spacing w:val="0"/>
          <w:sz w:val="24"/>
          <w:szCs w:val="24"/>
          <w:shd w:val="clear" w:fill="FFFFFF"/>
        </w:rPr>
        <w:t>Five ways of doing qualitative analysis: Phenomenological psychology, grounded theory, discourse analysis, narrative research, and intuitive inquiry</w:t>
      </w:r>
      <w:r>
        <w:rPr>
          <w:rFonts w:hint="default" w:ascii="Times New Roman" w:hAnsi="Times New Roman" w:eastAsia="宋体" w:cs="Times New Roman"/>
          <w:i w:val="0"/>
          <w:iCs w:val="0"/>
          <w:caps w:val="0"/>
          <w:color w:val="222222"/>
          <w:spacing w:val="0"/>
          <w:sz w:val="24"/>
          <w:szCs w:val="24"/>
          <w:shd w:val="clear" w:fill="FFFFFF"/>
        </w:rPr>
        <w:t>. Guilford Press.</w:t>
      </w:r>
    </w:p>
    <w:p>
      <w:pPr>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i w:val="0"/>
          <w:iCs w:val="0"/>
          <w:caps w:val="0"/>
          <w:color w:val="222222"/>
          <w:spacing w:val="0"/>
          <w:sz w:val="15"/>
          <w:szCs w:val="15"/>
          <w:shd w:val="clear" w:fill="FFFFFF"/>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Yin, R. K. (2014). Case study research: design and methods. Fifth edit. </w:t>
      </w:r>
      <w:r>
        <w:rPr>
          <w:rFonts w:hint="default" w:ascii="Times New Roman" w:hAnsi="Times New Roman" w:eastAsia="宋体" w:cs="Times New Roman"/>
          <w:i/>
          <w:iCs/>
          <w:caps w:val="0"/>
          <w:color w:val="222222"/>
          <w:spacing w:val="0"/>
          <w:sz w:val="24"/>
          <w:szCs w:val="24"/>
          <w:shd w:val="clear" w:fill="FFFFFF"/>
        </w:rPr>
        <w:t>United Stated of America</w:t>
      </w:r>
      <w:r>
        <w:rPr>
          <w:rFonts w:hint="default" w:ascii="Times New Roman" w:hAnsi="Times New Roman" w:eastAsia="宋体" w:cs="Times New Roman"/>
          <w:i w:val="0"/>
          <w:iCs w:val="0"/>
          <w:caps w:val="0"/>
          <w:color w:val="222222"/>
          <w:spacing w:val="0"/>
          <w:sz w:val="24"/>
          <w:szCs w:val="24"/>
          <w:shd w:val="clear" w:fill="FFFFFF"/>
        </w:rPr>
        <w:t>.</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rPr>
      </w:pP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eastAsia" w:ascii="Times New Roman" w:hAnsi="Times New Roman" w:eastAsia="宋体" w:cs="Times New Roman"/>
          <w:i w:val="0"/>
          <w:iCs w:val="0"/>
          <w:caps w:val="0"/>
          <w:color w:val="222222"/>
          <w:spacing w:val="0"/>
          <w:sz w:val="24"/>
          <w:szCs w:val="24"/>
          <w:shd w:val="clear" w:fill="FFFFFF"/>
          <w:lang w:val="en-US" w:eastAsia="zh-CN"/>
        </w:rPr>
        <w:t>Yotube</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(2018). Dolce&amp;Gabbana apologizes.[Online]. The Washington Post. Available at: </w:t>
      </w:r>
      <w:r>
        <w:rPr>
          <w:rFonts w:hint="default" w:ascii="Times New Roman" w:hAnsi="Times New Roman" w:eastAsia="宋体" w:cs="Times New Roman"/>
          <w:i w:val="0"/>
          <w:iCs w:val="0"/>
          <w:caps w:val="0"/>
          <w:color w:val="222222"/>
          <w:spacing w:val="0"/>
          <w:sz w:val="24"/>
          <w:szCs w:val="24"/>
          <w:shd w:val="clear" w:fill="FFFFFF"/>
          <w:lang w:val="en-US" w:eastAsia="zh-CN"/>
        </w:rPr>
        <w:fldChar w:fldCharType="begin"/>
      </w:r>
      <w:r>
        <w:rPr>
          <w:rFonts w:hint="default" w:ascii="Times New Roman" w:hAnsi="Times New Roman" w:eastAsia="宋体" w:cs="Times New Roman"/>
          <w:i w:val="0"/>
          <w:iCs w:val="0"/>
          <w:caps w:val="0"/>
          <w:color w:val="222222"/>
          <w:spacing w:val="0"/>
          <w:sz w:val="24"/>
          <w:szCs w:val="24"/>
          <w:shd w:val="clear" w:fill="FFFFFF"/>
          <w:lang w:val="en-US" w:eastAsia="zh-CN"/>
        </w:rPr>
        <w:instrText xml:space="preserve"> HYPERLINK "https://www.youtube.com/watch?v=7Ih62lTKicg" </w:instrText>
      </w:r>
      <w:r>
        <w:rPr>
          <w:rFonts w:hint="default" w:ascii="Times New Roman" w:hAnsi="Times New Roman" w:eastAsia="宋体" w:cs="Times New Roman"/>
          <w:i w:val="0"/>
          <w:iCs w:val="0"/>
          <w:caps w:val="0"/>
          <w:color w:val="222222"/>
          <w:spacing w:val="0"/>
          <w:sz w:val="24"/>
          <w:szCs w:val="24"/>
          <w:shd w:val="clear" w:fill="FFFFFF"/>
          <w:lang w:val="en-US" w:eastAsia="zh-CN"/>
        </w:rPr>
        <w:fldChar w:fldCharType="separate"/>
      </w:r>
      <w:r>
        <w:rPr>
          <w:rStyle w:val="11"/>
          <w:rFonts w:hint="default" w:ascii="Times New Roman" w:hAnsi="Times New Roman" w:eastAsia="宋体" w:cs="Times New Roman"/>
          <w:i w:val="0"/>
          <w:iCs w:val="0"/>
          <w:caps w:val="0"/>
          <w:color w:val="222222"/>
          <w:spacing w:val="0"/>
          <w:sz w:val="24"/>
          <w:szCs w:val="24"/>
          <w:shd w:val="clear" w:fill="FFFFFF"/>
          <w:lang w:val="en-US" w:eastAsia="zh-CN"/>
        </w:rPr>
        <w:t>https://www.youtube.com/watch?v=7Ih62lTKicg</w:t>
      </w:r>
      <w:r>
        <w:rPr>
          <w:rFonts w:hint="default" w:ascii="Times New Roman" w:hAnsi="Times New Roman" w:eastAsia="宋体" w:cs="Times New Roman"/>
          <w:i w:val="0"/>
          <w:iCs w:val="0"/>
          <w:caps w:val="0"/>
          <w:color w:val="222222"/>
          <w:spacing w:val="0"/>
          <w:sz w:val="24"/>
          <w:szCs w:val="24"/>
          <w:shd w:val="clear" w:fill="FFFFFF"/>
          <w:lang w:val="en-US" w:eastAsia="zh-CN"/>
        </w:rPr>
        <w:fldChar w:fldCharType="end"/>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lang w:val="en-US" w:eastAsia="zh-CN"/>
        </w:rPr>
        <w:t xml:space="preserve">[Accessed </w:t>
      </w:r>
      <w:r>
        <w:rPr>
          <w:rFonts w:hint="eastAsia" w:ascii="Times New Roman" w:hAnsi="Times New Roman" w:eastAsia="宋体" w:cs="Times New Roman"/>
          <w:i w:val="0"/>
          <w:iCs w:val="0"/>
          <w:caps w:val="0"/>
          <w:color w:val="222222"/>
          <w:spacing w:val="0"/>
          <w:sz w:val="24"/>
          <w:szCs w:val="24"/>
          <w:shd w:val="clear" w:fill="FFFFFF"/>
          <w:lang w:val="en-US" w:eastAsia="zh-CN"/>
        </w:rPr>
        <w:t>7</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th </w:t>
      </w:r>
      <w:r>
        <w:rPr>
          <w:rFonts w:hint="eastAsia" w:ascii="Times New Roman" w:hAnsi="Times New Roman" w:eastAsia="宋体" w:cs="Times New Roman"/>
          <w:i w:val="0"/>
          <w:iCs w:val="0"/>
          <w:caps w:val="0"/>
          <w:color w:val="222222"/>
          <w:spacing w:val="0"/>
          <w:sz w:val="24"/>
          <w:szCs w:val="24"/>
          <w:shd w:val="clear" w:fill="FFFFFF"/>
          <w:lang w:val="en-US" w:eastAsia="zh-CN"/>
        </w:rPr>
        <w:t>May</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2021</w:t>
      </w:r>
      <w:r>
        <w:rPr>
          <w:rFonts w:hint="eastAsia"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lang w:val="en-US" w:eastAsia="zh-CN"/>
        </w:rPr>
        <w:t>.</w:t>
      </w:r>
    </w:p>
    <w:p>
      <w:pPr>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p>
    <w:sectPr>
      <w:footerReference r:id="rId3" w:type="default"/>
      <w:pgSz w:w="11906" w:h="16838"/>
      <w:pgMar w:top="1440" w:right="1474" w:bottom="1440" w:left="1474"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Roman">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default" w:ascii="Times New Roman" w:hAnsi="Times New Roman" w:cs="Times New Roman"/>
                              <w:b/>
                              <w:bCs/>
                              <w:sz w:val="24"/>
                              <w:szCs w:val="24"/>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rPr>
                        <w:rFonts w:hint="default" w:ascii="Times New Roman" w:hAnsi="Times New Roman" w:cs="Times New Roman"/>
                        <w:b/>
                        <w:bCs/>
                        <w:sz w:val="24"/>
                        <w:szCs w:val="24"/>
                      </w:rPr>
                    </w:pP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36B2AA3"/>
    <w:rsid w:val="13BE4554"/>
    <w:rsid w:val="15296543"/>
    <w:rsid w:val="19A6436E"/>
    <w:rsid w:val="26C129A5"/>
    <w:rsid w:val="2E8A1A2D"/>
    <w:rsid w:val="442761C2"/>
    <w:rsid w:val="47253E78"/>
    <w:rsid w:val="53F355E8"/>
    <w:rsid w:val="53FC1F1B"/>
    <w:rsid w:val="675D32FC"/>
    <w:rsid w:val="70A112A1"/>
    <w:rsid w:val="72B50C4D"/>
    <w:rsid w:val="7AF93D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uiPriority w:val="0"/>
  </w:style>
  <w:style w:type="paragraph" w:styleId="7">
    <w:name w:val="toc 2"/>
    <w:basedOn w:val="1"/>
    <w:next w:val="1"/>
    <w:uiPriority w:val="0"/>
    <w:pPr>
      <w:ind w:left="420" w:leftChars="200"/>
    </w:pPr>
  </w:style>
  <w:style w:type="paragraph" w:styleId="8">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11">
    <w:name w:val="Hyperlink"/>
    <w:basedOn w:val="10"/>
    <w:uiPriority w:val="0"/>
    <w:rPr>
      <w:color w:val="0000FF"/>
      <w:u w:val="single"/>
    </w:rPr>
  </w:style>
  <w:style w:type="paragraph" w:customStyle="1" w:styleId="12">
    <w:name w:val="WPSOffice手动目录 1"/>
    <w:uiPriority w:val="0"/>
    <w:pPr>
      <w:ind w:leftChars="0"/>
    </w:pPr>
    <w:rPr>
      <w:rFonts w:ascii="Times New Roman" w:hAnsi="Times New Roman" w:eastAsia="宋体" w:cs="Times New Roman"/>
      <w:sz w:val="20"/>
      <w:szCs w:val="20"/>
    </w:rPr>
  </w:style>
  <w:style w:type="paragraph" w:customStyle="1" w:styleId="13">
    <w:name w:val="WPSOffice手动目录 2"/>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83</TotalTime>
  <ScaleCrop>false</ScaleCrop>
  <LinksUpToDate>false</LinksUpToDate>
  <CharactersWithSpaces>0</CharactersWithSpaces>
  <Application>WPS Office_11.1.0.10463_F1E327BC-269C-435d-A152-05C5408002CA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2021-04-14T15:04:00Z</dcterms:created>
  <dc:creator>Administrator</dc:creator>
  <cp:lastModifiedBy>Eric</cp:lastModifiedBy>
  <dcterms:modified xsi:type="dcterms:W3CDTF">2021-05-08T10:10:51Z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B0A176089F2B44038D9BE96C00B69B8F</vt:lpwstr>
  </property>
</Properties>
</file>