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B5E73B" w14:textId="77777777" w:rsidR="0093323A" w:rsidRDefault="0093323A" w:rsidP="006C551E">
      <w:pPr>
        <w:jc w:val="both"/>
        <w:rPr>
          <w:rFonts w:ascii="Arial" w:hAnsi="Arial" w:cs="Arial"/>
        </w:rPr>
      </w:pPr>
    </w:p>
    <w:p w14:paraId="71FF0E44" w14:textId="77777777" w:rsidR="004E0AA2" w:rsidRDefault="004E0AA2" w:rsidP="004E0AA2">
      <w:pPr>
        <w:jc w:val="center"/>
        <w:rPr>
          <w:rFonts w:ascii="Arial" w:hAnsi="Arial" w:cs="Arial"/>
          <w:b/>
          <w:bCs/>
          <w:sz w:val="52"/>
          <w:szCs w:val="52"/>
        </w:rPr>
      </w:pPr>
      <w:r>
        <w:rPr>
          <w:rFonts w:ascii="Arial" w:hAnsi="Arial" w:cs="Arial"/>
          <w:b/>
          <w:bCs/>
          <w:sz w:val="52"/>
          <w:szCs w:val="52"/>
        </w:rPr>
        <w:t>Report</w:t>
      </w:r>
    </w:p>
    <w:p w14:paraId="60D344A8" w14:textId="77777777" w:rsidR="004E0AA2" w:rsidRDefault="004E0AA2" w:rsidP="004E0AA2">
      <w:pPr>
        <w:jc w:val="center"/>
        <w:rPr>
          <w:rFonts w:ascii="Arial" w:hAnsi="Arial" w:cs="Arial"/>
          <w:b/>
          <w:bCs/>
          <w:sz w:val="52"/>
          <w:szCs w:val="52"/>
        </w:rPr>
      </w:pPr>
    </w:p>
    <w:p w14:paraId="23FDC7E9" w14:textId="77777777" w:rsidR="004E0AA2" w:rsidRDefault="004E0AA2" w:rsidP="004E0AA2">
      <w:pPr>
        <w:jc w:val="center"/>
        <w:rPr>
          <w:rFonts w:ascii="Arial" w:hAnsi="Arial" w:cs="Arial"/>
          <w:b/>
          <w:bCs/>
          <w:sz w:val="52"/>
          <w:szCs w:val="52"/>
        </w:rPr>
      </w:pPr>
    </w:p>
    <w:p w14:paraId="59EAF82E" w14:textId="77777777" w:rsidR="004E0AA2" w:rsidRDefault="004E0AA2" w:rsidP="004E0AA2">
      <w:pPr>
        <w:jc w:val="center"/>
        <w:rPr>
          <w:rFonts w:ascii="Arial" w:hAnsi="Arial" w:cs="Arial"/>
          <w:b/>
          <w:bCs/>
          <w:sz w:val="52"/>
          <w:szCs w:val="52"/>
        </w:rPr>
      </w:pPr>
    </w:p>
    <w:p w14:paraId="263FE1F1" w14:textId="77777777" w:rsidR="004E0AA2" w:rsidRDefault="004E0AA2" w:rsidP="004E0AA2">
      <w:pPr>
        <w:jc w:val="center"/>
        <w:rPr>
          <w:rFonts w:ascii="Arial" w:hAnsi="Arial" w:cs="Arial"/>
          <w:b/>
          <w:bCs/>
          <w:sz w:val="52"/>
          <w:szCs w:val="52"/>
        </w:rPr>
      </w:pPr>
    </w:p>
    <w:p w14:paraId="7BCB9D3C" w14:textId="77777777" w:rsidR="004E0AA2" w:rsidRDefault="004E0AA2" w:rsidP="004E0AA2">
      <w:pPr>
        <w:jc w:val="center"/>
        <w:rPr>
          <w:rFonts w:ascii="Arial" w:hAnsi="Arial" w:cs="Arial"/>
          <w:b/>
          <w:bCs/>
          <w:sz w:val="52"/>
          <w:szCs w:val="52"/>
        </w:rPr>
      </w:pPr>
      <w:r>
        <w:rPr>
          <w:rFonts w:ascii="Arial" w:hAnsi="Arial" w:cs="Arial"/>
          <w:b/>
          <w:bCs/>
          <w:sz w:val="52"/>
          <w:szCs w:val="52"/>
        </w:rPr>
        <w:t>Effective Teamworking for business success</w:t>
      </w:r>
    </w:p>
    <w:p w14:paraId="4D5BF9F6" w14:textId="77777777" w:rsidR="004E0AA2" w:rsidRDefault="004E0AA2" w:rsidP="004E0AA2">
      <w:pPr>
        <w:jc w:val="center"/>
        <w:rPr>
          <w:rFonts w:ascii="Arial" w:hAnsi="Arial" w:cs="Arial"/>
          <w:b/>
          <w:bCs/>
          <w:sz w:val="52"/>
          <w:szCs w:val="52"/>
        </w:rPr>
      </w:pPr>
    </w:p>
    <w:p w14:paraId="5C913340" w14:textId="77777777" w:rsidR="004E0AA2" w:rsidRDefault="004E0AA2" w:rsidP="004E0AA2">
      <w:pPr>
        <w:pStyle w:val="Default"/>
      </w:pPr>
    </w:p>
    <w:p w14:paraId="4967F2C5" w14:textId="77777777" w:rsidR="004E0AA2" w:rsidRDefault="004E0AA2" w:rsidP="004E0AA2">
      <w:pPr>
        <w:pStyle w:val="Default"/>
        <w:rPr>
          <w:color w:val="auto"/>
        </w:rPr>
      </w:pPr>
    </w:p>
    <w:p w14:paraId="33D94536" w14:textId="77777777" w:rsidR="004E0AA2" w:rsidRDefault="004E0AA2" w:rsidP="004E0AA2">
      <w:pPr>
        <w:rPr>
          <w:rFonts w:ascii="Arial" w:hAnsi="Arial" w:cs="Arial"/>
          <w:b/>
          <w:bCs/>
          <w:sz w:val="32"/>
          <w:szCs w:val="32"/>
        </w:rPr>
      </w:pPr>
    </w:p>
    <w:p w14:paraId="3140F3B2" w14:textId="77777777" w:rsidR="004E0AA2" w:rsidRDefault="004E0AA2" w:rsidP="004E0AA2">
      <w:pPr>
        <w:rPr>
          <w:rFonts w:ascii="Arial" w:hAnsi="Arial" w:cs="Arial"/>
          <w:b/>
          <w:bCs/>
          <w:sz w:val="32"/>
          <w:szCs w:val="32"/>
        </w:rPr>
      </w:pPr>
    </w:p>
    <w:p w14:paraId="23D1CDA8" w14:textId="77777777" w:rsidR="004E0AA2" w:rsidRDefault="004E0AA2" w:rsidP="004E0AA2">
      <w:pPr>
        <w:rPr>
          <w:rFonts w:ascii="Arial" w:hAnsi="Arial" w:cs="Arial"/>
          <w:b/>
          <w:bCs/>
          <w:sz w:val="32"/>
          <w:szCs w:val="32"/>
        </w:rPr>
      </w:pPr>
    </w:p>
    <w:p w14:paraId="42CB5F47" w14:textId="77777777" w:rsidR="004E0AA2" w:rsidRDefault="004E0AA2" w:rsidP="004E0AA2">
      <w:pPr>
        <w:rPr>
          <w:rFonts w:ascii="Arial" w:hAnsi="Arial" w:cs="Arial"/>
          <w:b/>
          <w:bCs/>
          <w:sz w:val="32"/>
          <w:szCs w:val="32"/>
        </w:rPr>
      </w:pPr>
    </w:p>
    <w:p w14:paraId="0F12F7F2" w14:textId="77777777" w:rsidR="004E0AA2" w:rsidRDefault="004E0AA2" w:rsidP="004E0AA2">
      <w:pPr>
        <w:rPr>
          <w:rFonts w:ascii="Arial" w:hAnsi="Arial" w:cs="Arial"/>
          <w:b/>
          <w:bCs/>
          <w:sz w:val="32"/>
          <w:szCs w:val="32"/>
        </w:rPr>
      </w:pPr>
    </w:p>
    <w:p w14:paraId="65BEA786" w14:textId="399B6A74" w:rsidR="004E0AA2" w:rsidRDefault="004E0AA2" w:rsidP="004E0AA2">
      <w:pPr>
        <w:rPr>
          <w:rFonts w:ascii="Arial" w:hAnsi="Arial" w:cs="Arial"/>
          <w:b/>
          <w:bCs/>
          <w:sz w:val="32"/>
          <w:szCs w:val="32"/>
        </w:rPr>
      </w:pPr>
      <w:r>
        <w:rPr>
          <w:rFonts w:ascii="Arial" w:hAnsi="Arial" w:cs="Arial"/>
          <w:b/>
          <w:bCs/>
          <w:sz w:val="32"/>
          <w:szCs w:val="32"/>
        </w:rPr>
        <w:t xml:space="preserve">Student: </w:t>
      </w:r>
      <w:r w:rsidR="00C81252">
        <w:rPr>
          <w:rFonts w:ascii="Arial" w:hAnsi="Arial" w:cs="Arial"/>
          <w:b/>
          <w:bCs/>
          <w:sz w:val="32"/>
          <w:szCs w:val="32"/>
        </w:rPr>
        <w:t>Mihaita Robert</w:t>
      </w:r>
      <w:r>
        <w:rPr>
          <w:rFonts w:ascii="Arial" w:hAnsi="Arial" w:cs="Arial"/>
          <w:b/>
          <w:bCs/>
          <w:sz w:val="32"/>
          <w:szCs w:val="32"/>
        </w:rPr>
        <w:t xml:space="preserve"> Nedelea</w:t>
      </w:r>
    </w:p>
    <w:p w14:paraId="5E2DAAC0" w14:textId="7C4FC4DC" w:rsidR="004E0AA2" w:rsidRDefault="004E0AA2" w:rsidP="004E0AA2">
      <w:pPr>
        <w:rPr>
          <w:rFonts w:ascii="Arial" w:hAnsi="Arial" w:cs="Arial"/>
          <w:b/>
          <w:bCs/>
          <w:sz w:val="32"/>
          <w:szCs w:val="32"/>
        </w:rPr>
      </w:pPr>
      <w:r>
        <w:rPr>
          <w:rFonts w:ascii="Arial" w:hAnsi="Arial" w:cs="Arial"/>
          <w:b/>
          <w:bCs/>
          <w:sz w:val="32"/>
          <w:szCs w:val="32"/>
        </w:rPr>
        <w:t>Student Number: 212906</w:t>
      </w:r>
      <w:r w:rsidR="00C81252">
        <w:rPr>
          <w:rFonts w:ascii="Arial" w:hAnsi="Arial" w:cs="Arial"/>
          <w:b/>
          <w:bCs/>
          <w:sz w:val="32"/>
          <w:szCs w:val="32"/>
        </w:rPr>
        <w:t>3</w:t>
      </w:r>
    </w:p>
    <w:p w14:paraId="18FC773F" w14:textId="77777777" w:rsidR="004E0AA2" w:rsidRDefault="004E0AA2" w:rsidP="004E0AA2">
      <w:pPr>
        <w:rPr>
          <w:rFonts w:ascii="Arial" w:hAnsi="Arial" w:cs="Arial"/>
          <w:b/>
          <w:bCs/>
          <w:sz w:val="32"/>
          <w:szCs w:val="32"/>
        </w:rPr>
      </w:pPr>
      <w:r>
        <w:rPr>
          <w:rFonts w:ascii="Arial" w:hAnsi="Arial" w:cs="Arial"/>
          <w:b/>
          <w:bCs/>
          <w:sz w:val="32"/>
          <w:szCs w:val="32"/>
        </w:rPr>
        <w:t>Module: Effective Teamworking and Communication</w:t>
      </w:r>
    </w:p>
    <w:p w14:paraId="28776A27" w14:textId="77777777" w:rsidR="004E0AA2" w:rsidRDefault="004E0AA2" w:rsidP="004E0AA2">
      <w:pPr>
        <w:rPr>
          <w:rFonts w:ascii="Arial" w:hAnsi="Arial" w:cs="Arial"/>
          <w:b/>
          <w:bCs/>
          <w:sz w:val="32"/>
          <w:szCs w:val="32"/>
        </w:rPr>
      </w:pPr>
      <w:r>
        <w:rPr>
          <w:rFonts w:ascii="Arial" w:hAnsi="Arial" w:cs="Arial"/>
          <w:b/>
          <w:bCs/>
          <w:sz w:val="32"/>
          <w:szCs w:val="32"/>
        </w:rPr>
        <w:t>Module Code: BMSW4002</w:t>
      </w:r>
    </w:p>
    <w:p w14:paraId="083031D6" w14:textId="77777777" w:rsidR="004E0AA2" w:rsidRDefault="004E0AA2" w:rsidP="004E0AA2">
      <w:pPr>
        <w:rPr>
          <w:rFonts w:ascii="Arial" w:hAnsi="Arial" w:cs="Arial"/>
          <w:b/>
          <w:bCs/>
          <w:sz w:val="32"/>
          <w:szCs w:val="32"/>
        </w:rPr>
        <w:sectPr w:rsidR="004E0AA2" w:rsidSect="00D22450">
          <w:footerReference w:type="default" r:id="rId8"/>
          <w:pgSz w:w="11906" w:h="16838"/>
          <w:pgMar w:top="1440" w:right="1440" w:bottom="1440" w:left="1440" w:header="708" w:footer="708" w:gutter="0"/>
          <w:cols w:space="720"/>
          <w:titlePg/>
          <w:docGrid w:linePitch="299"/>
        </w:sectPr>
      </w:pPr>
      <w:r>
        <w:rPr>
          <w:rFonts w:ascii="Arial" w:hAnsi="Arial" w:cs="Arial"/>
          <w:b/>
          <w:bCs/>
          <w:sz w:val="32"/>
          <w:szCs w:val="32"/>
        </w:rPr>
        <w:t>Lecturer Name: Hafiz Rahmani</w:t>
      </w:r>
    </w:p>
    <w:p w14:paraId="3BF4A626" w14:textId="703635F4" w:rsidR="004E0AA2" w:rsidRPr="00206FE5" w:rsidRDefault="004E0AA2" w:rsidP="004E0AA2">
      <w:pPr>
        <w:spacing w:line="360" w:lineRule="auto"/>
        <w:jc w:val="center"/>
        <w:rPr>
          <w:rFonts w:ascii="Arial" w:hAnsi="Arial" w:cs="Arial"/>
          <w:b/>
          <w:bCs/>
        </w:rPr>
      </w:pPr>
      <w:r w:rsidRPr="00206FE5">
        <w:rPr>
          <w:rFonts w:ascii="Arial" w:hAnsi="Arial" w:cs="Arial"/>
          <w:b/>
          <w:bCs/>
        </w:rPr>
        <w:lastRenderedPageBreak/>
        <w:t>Executive summary</w:t>
      </w:r>
    </w:p>
    <w:p w14:paraId="0E719220" w14:textId="3CDEDD40" w:rsidR="000D391F" w:rsidRDefault="000D391F" w:rsidP="00500D46">
      <w:pPr>
        <w:spacing w:line="360" w:lineRule="auto"/>
        <w:ind w:firstLine="720"/>
        <w:jc w:val="both"/>
        <w:rPr>
          <w:rFonts w:ascii="Arial" w:hAnsi="Arial" w:cs="Arial"/>
        </w:rPr>
      </w:pPr>
      <w:r w:rsidRPr="00F64098">
        <w:rPr>
          <w:rFonts w:ascii="Arial" w:hAnsi="Arial" w:cs="Arial"/>
        </w:rPr>
        <w:t xml:space="preserve">A task can be completed faster and more effectively with the help of a team than it could on one's own. </w:t>
      </w:r>
      <w:r>
        <w:rPr>
          <w:rFonts w:ascii="Arial" w:hAnsi="Arial" w:cs="Arial"/>
        </w:rPr>
        <w:t>Allowing</w:t>
      </w:r>
      <w:r w:rsidRPr="00F64098">
        <w:rPr>
          <w:rFonts w:ascii="Arial" w:hAnsi="Arial" w:cs="Arial"/>
        </w:rPr>
        <w:t xml:space="preserve"> team members or workers to share duties or thoughts and functioning together can assist all of them to have less work to do. Additionally, it can aid in easing the workload placed on each team member, enabling them to finish their jobs or goals more thoroughly. When project managers work with teams of professionals, team building, and training are crucial. By using different models, this </w:t>
      </w:r>
      <w:r w:rsidR="00D9314B">
        <w:rPr>
          <w:rFonts w:ascii="Arial" w:hAnsi="Arial" w:cs="Arial"/>
        </w:rPr>
        <w:t>report</w:t>
      </w:r>
      <w:r w:rsidRPr="00F64098">
        <w:rPr>
          <w:rFonts w:ascii="Arial" w:hAnsi="Arial" w:cs="Arial"/>
        </w:rPr>
        <w:t xml:space="preserve"> analyses the effectiveness of both teamwork and team building. The purpose of this report is to increase teamwork skills and awareness of the many communication skills required for success in the workplace.</w:t>
      </w:r>
      <w:r>
        <w:rPr>
          <w:rFonts w:ascii="Arial" w:hAnsi="Arial" w:cs="Arial"/>
        </w:rPr>
        <w:t xml:space="preserve"> </w:t>
      </w:r>
      <w:r w:rsidRPr="00F64098">
        <w:rPr>
          <w:rFonts w:ascii="Arial" w:hAnsi="Arial" w:cs="Arial"/>
        </w:rPr>
        <w:t xml:space="preserve">Considering the case study of Amazon, I will discuss how crucial teamwork is in this </w:t>
      </w:r>
      <w:r w:rsidR="00D16B7E">
        <w:rPr>
          <w:rFonts w:ascii="Arial" w:hAnsi="Arial" w:cs="Arial"/>
        </w:rPr>
        <w:t>report</w:t>
      </w:r>
      <w:r w:rsidRPr="00F64098">
        <w:rPr>
          <w:rFonts w:ascii="Arial" w:hAnsi="Arial" w:cs="Arial"/>
        </w:rPr>
        <w:t>.</w:t>
      </w:r>
    </w:p>
    <w:p w14:paraId="202C372B" w14:textId="77777777" w:rsidR="0093323A" w:rsidRDefault="0093323A" w:rsidP="006C551E">
      <w:pPr>
        <w:jc w:val="both"/>
        <w:rPr>
          <w:rFonts w:ascii="Arial" w:hAnsi="Arial" w:cs="Arial"/>
        </w:rPr>
      </w:pPr>
    </w:p>
    <w:p w14:paraId="3A8CFCF8" w14:textId="77777777" w:rsidR="0093323A" w:rsidRDefault="0093323A" w:rsidP="006C551E">
      <w:pPr>
        <w:jc w:val="both"/>
        <w:rPr>
          <w:rFonts w:ascii="Arial" w:hAnsi="Arial" w:cs="Arial"/>
        </w:rPr>
      </w:pPr>
    </w:p>
    <w:p w14:paraId="78F9531C" w14:textId="77777777" w:rsidR="0093323A" w:rsidRDefault="0093323A" w:rsidP="006C551E">
      <w:pPr>
        <w:jc w:val="both"/>
        <w:rPr>
          <w:rFonts w:ascii="Arial" w:hAnsi="Arial" w:cs="Arial"/>
        </w:rPr>
      </w:pPr>
    </w:p>
    <w:p w14:paraId="767104D5" w14:textId="77777777" w:rsidR="0093323A" w:rsidRDefault="0093323A" w:rsidP="006C551E">
      <w:pPr>
        <w:jc w:val="both"/>
        <w:rPr>
          <w:rFonts w:ascii="Arial" w:hAnsi="Arial" w:cs="Arial"/>
        </w:rPr>
      </w:pPr>
    </w:p>
    <w:p w14:paraId="0E09DFD8" w14:textId="77777777" w:rsidR="0093323A" w:rsidRDefault="0093323A" w:rsidP="006C551E">
      <w:pPr>
        <w:jc w:val="both"/>
        <w:rPr>
          <w:rFonts w:ascii="Arial" w:hAnsi="Arial" w:cs="Arial"/>
        </w:rPr>
      </w:pPr>
    </w:p>
    <w:p w14:paraId="5D92E167" w14:textId="77777777" w:rsidR="0093323A" w:rsidRDefault="0093323A" w:rsidP="006C551E">
      <w:pPr>
        <w:jc w:val="both"/>
        <w:rPr>
          <w:rFonts w:ascii="Arial" w:hAnsi="Arial" w:cs="Arial"/>
        </w:rPr>
      </w:pPr>
    </w:p>
    <w:p w14:paraId="6E104A3E" w14:textId="77777777" w:rsidR="0093323A" w:rsidRDefault="0093323A" w:rsidP="006C551E">
      <w:pPr>
        <w:jc w:val="both"/>
        <w:rPr>
          <w:rFonts w:ascii="Arial" w:hAnsi="Arial" w:cs="Arial"/>
        </w:rPr>
      </w:pPr>
    </w:p>
    <w:p w14:paraId="6598F0B2" w14:textId="77777777" w:rsidR="0093323A" w:rsidRDefault="0093323A" w:rsidP="006C551E">
      <w:pPr>
        <w:jc w:val="both"/>
        <w:rPr>
          <w:rFonts w:ascii="Arial" w:hAnsi="Arial" w:cs="Arial"/>
        </w:rPr>
      </w:pPr>
    </w:p>
    <w:p w14:paraId="1889CEAA" w14:textId="77777777" w:rsidR="0093323A" w:rsidRDefault="0093323A" w:rsidP="006C551E">
      <w:pPr>
        <w:jc w:val="both"/>
        <w:rPr>
          <w:rFonts w:ascii="Arial" w:hAnsi="Arial" w:cs="Arial"/>
        </w:rPr>
      </w:pPr>
    </w:p>
    <w:p w14:paraId="58A846E9" w14:textId="77777777" w:rsidR="0093323A" w:rsidRDefault="0093323A" w:rsidP="006C551E">
      <w:pPr>
        <w:jc w:val="both"/>
        <w:rPr>
          <w:rFonts w:ascii="Arial" w:hAnsi="Arial" w:cs="Arial"/>
        </w:rPr>
      </w:pPr>
    </w:p>
    <w:p w14:paraId="28DC5CFD" w14:textId="77777777" w:rsidR="0093323A" w:rsidRDefault="0093323A" w:rsidP="006C551E">
      <w:pPr>
        <w:jc w:val="both"/>
        <w:rPr>
          <w:rFonts w:ascii="Arial" w:hAnsi="Arial" w:cs="Arial"/>
        </w:rPr>
      </w:pPr>
    </w:p>
    <w:p w14:paraId="6E996920" w14:textId="77777777" w:rsidR="0093323A" w:rsidRDefault="0093323A" w:rsidP="006C551E">
      <w:pPr>
        <w:jc w:val="both"/>
        <w:rPr>
          <w:rFonts w:ascii="Arial" w:hAnsi="Arial" w:cs="Arial"/>
        </w:rPr>
      </w:pPr>
    </w:p>
    <w:p w14:paraId="043F4C75" w14:textId="77777777" w:rsidR="0093323A" w:rsidRDefault="0093323A" w:rsidP="006C551E">
      <w:pPr>
        <w:jc w:val="both"/>
        <w:rPr>
          <w:rFonts w:ascii="Arial" w:hAnsi="Arial" w:cs="Arial"/>
        </w:rPr>
      </w:pPr>
    </w:p>
    <w:p w14:paraId="362630B6" w14:textId="77777777" w:rsidR="0093323A" w:rsidRDefault="0093323A" w:rsidP="006C551E">
      <w:pPr>
        <w:jc w:val="both"/>
        <w:rPr>
          <w:rFonts w:ascii="Arial" w:hAnsi="Arial" w:cs="Arial"/>
        </w:rPr>
      </w:pPr>
    </w:p>
    <w:p w14:paraId="70F5F0C1" w14:textId="77777777" w:rsidR="0093323A" w:rsidRDefault="0093323A" w:rsidP="006C551E">
      <w:pPr>
        <w:jc w:val="both"/>
        <w:rPr>
          <w:rFonts w:ascii="Arial" w:hAnsi="Arial" w:cs="Arial"/>
        </w:rPr>
      </w:pPr>
    </w:p>
    <w:p w14:paraId="02C54249" w14:textId="77777777" w:rsidR="0093323A" w:rsidRDefault="0093323A" w:rsidP="006C551E">
      <w:pPr>
        <w:jc w:val="both"/>
        <w:rPr>
          <w:rFonts w:ascii="Arial" w:hAnsi="Arial" w:cs="Arial"/>
        </w:rPr>
      </w:pPr>
    </w:p>
    <w:p w14:paraId="7FB0472A" w14:textId="77777777" w:rsidR="0093323A" w:rsidRDefault="0093323A" w:rsidP="006C551E">
      <w:pPr>
        <w:jc w:val="both"/>
        <w:rPr>
          <w:rFonts w:ascii="Arial" w:hAnsi="Arial" w:cs="Arial"/>
        </w:rPr>
      </w:pPr>
    </w:p>
    <w:p w14:paraId="2B9A0FB0" w14:textId="77777777" w:rsidR="0093323A" w:rsidRDefault="0093323A" w:rsidP="006C551E">
      <w:pPr>
        <w:jc w:val="both"/>
        <w:rPr>
          <w:rFonts w:ascii="Arial" w:hAnsi="Arial" w:cs="Arial"/>
        </w:rPr>
      </w:pPr>
    </w:p>
    <w:p w14:paraId="712BEB07" w14:textId="77777777" w:rsidR="0093323A" w:rsidRDefault="0093323A" w:rsidP="006C551E">
      <w:pPr>
        <w:jc w:val="both"/>
        <w:rPr>
          <w:rFonts w:ascii="Arial" w:hAnsi="Arial" w:cs="Arial"/>
        </w:rPr>
      </w:pPr>
    </w:p>
    <w:p w14:paraId="20A4BFF8" w14:textId="77777777" w:rsidR="0093323A" w:rsidRDefault="0093323A" w:rsidP="006C551E">
      <w:pPr>
        <w:jc w:val="both"/>
        <w:rPr>
          <w:rFonts w:ascii="Arial" w:hAnsi="Arial" w:cs="Arial"/>
        </w:rPr>
      </w:pPr>
    </w:p>
    <w:p w14:paraId="27930564" w14:textId="77777777" w:rsidR="0093323A" w:rsidRDefault="0093323A" w:rsidP="006C551E">
      <w:pPr>
        <w:jc w:val="both"/>
        <w:rPr>
          <w:rFonts w:ascii="Arial" w:hAnsi="Arial" w:cs="Arial"/>
        </w:rPr>
      </w:pPr>
    </w:p>
    <w:p w14:paraId="3F57D90B" w14:textId="77777777" w:rsidR="0093323A" w:rsidRDefault="0093323A" w:rsidP="006C551E">
      <w:pPr>
        <w:jc w:val="both"/>
        <w:rPr>
          <w:rFonts w:ascii="Arial" w:hAnsi="Arial" w:cs="Arial"/>
        </w:rPr>
      </w:pPr>
    </w:p>
    <w:p w14:paraId="6FD21065" w14:textId="77777777" w:rsidR="00907275" w:rsidRPr="00206FE5" w:rsidRDefault="00907275" w:rsidP="00907275">
      <w:pPr>
        <w:spacing w:line="240" w:lineRule="auto"/>
        <w:ind w:firstLine="720"/>
        <w:rPr>
          <w:rFonts w:ascii="Arial" w:hAnsi="Arial" w:cs="Arial"/>
          <w:b/>
          <w:bCs/>
          <w:szCs w:val="24"/>
        </w:rPr>
      </w:pPr>
      <w:r w:rsidRPr="00206FE5">
        <w:rPr>
          <w:rFonts w:ascii="Arial" w:hAnsi="Arial" w:cs="Arial"/>
          <w:b/>
          <w:bCs/>
          <w:szCs w:val="24"/>
        </w:rPr>
        <w:lastRenderedPageBreak/>
        <w:t>Table of content</w:t>
      </w:r>
    </w:p>
    <w:p w14:paraId="68CBF5BD" w14:textId="77777777" w:rsidR="00907275" w:rsidRPr="00206FE5" w:rsidRDefault="00907275" w:rsidP="00907275">
      <w:pPr>
        <w:spacing w:line="240" w:lineRule="auto"/>
        <w:ind w:firstLine="720"/>
        <w:rPr>
          <w:rFonts w:ascii="Arial" w:hAnsi="Arial" w:cs="Arial"/>
          <w:b/>
          <w:bCs/>
          <w:szCs w:val="24"/>
        </w:rPr>
      </w:pPr>
    </w:p>
    <w:p w14:paraId="739F4805" w14:textId="77777777" w:rsidR="00907275" w:rsidRPr="00206FE5" w:rsidRDefault="00907275" w:rsidP="00907275">
      <w:pPr>
        <w:pStyle w:val="ListParagraph"/>
        <w:numPr>
          <w:ilvl w:val="0"/>
          <w:numId w:val="1"/>
        </w:numPr>
        <w:spacing w:line="240" w:lineRule="auto"/>
        <w:rPr>
          <w:rFonts w:ascii="Arial" w:hAnsi="Arial" w:cs="Arial"/>
          <w:b/>
          <w:bCs/>
          <w:szCs w:val="24"/>
        </w:rPr>
      </w:pPr>
      <w:r w:rsidRPr="00206FE5">
        <w:rPr>
          <w:rFonts w:ascii="Arial" w:hAnsi="Arial" w:cs="Arial"/>
          <w:b/>
          <w:bCs/>
          <w:szCs w:val="24"/>
        </w:rPr>
        <w:t>Introduction …………………………………………………………………………4</w:t>
      </w:r>
    </w:p>
    <w:p w14:paraId="124533AC" w14:textId="5BBC2C33" w:rsidR="00907275" w:rsidRPr="00206FE5" w:rsidRDefault="00907275" w:rsidP="00907275">
      <w:pPr>
        <w:spacing w:line="240" w:lineRule="auto"/>
        <w:ind w:firstLine="720"/>
        <w:rPr>
          <w:rFonts w:ascii="Arial" w:hAnsi="Arial" w:cs="Arial"/>
          <w:b/>
          <w:bCs/>
          <w:szCs w:val="24"/>
        </w:rPr>
      </w:pPr>
      <w:r w:rsidRPr="00206FE5">
        <w:rPr>
          <w:rFonts w:ascii="Arial" w:hAnsi="Arial" w:cs="Arial"/>
          <w:b/>
          <w:bCs/>
          <w:szCs w:val="24"/>
        </w:rPr>
        <w:t>1.</w:t>
      </w:r>
      <w:r w:rsidR="00130101">
        <w:rPr>
          <w:rFonts w:ascii="Arial" w:hAnsi="Arial" w:cs="Arial"/>
          <w:b/>
          <w:bCs/>
          <w:szCs w:val="24"/>
        </w:rPr>
        <w:t>2</w:t>
      </w:r>
      <w:r w:rsidRPr="00206FE5">
        <w:rPr>
          <w:rFonts w:ascii="Arial" w:hAnsi="Arial" w:cs="Arial"/>
          <w:b/>
          <w:bCs/>
          <w:szCs w:val="24"/>
        </w:rPr>
        <w:t xml:space="preserve"> Characteristics</w:t>
      </w:r>
      <w:r w:rsidR="00130101">
        <w:rPr>
          <w:rFonts w:ascii="Arial" w:hAnsi="Arial" w:cs="Arial"/>
          <w:b/>
          <w:bCs/>
          <w:szCs w:val="24"/>
        </w:rPr>
        <w:t>………………</w:t>
      </w:r>
      <w:r w:rsidRPr="00206FE5">
        <w:rPr>
          <w:rFonts w:ascii="Arial" w:hAnsi="Arial" w:cs="Arial"/>
          <w:b/>
          <w:bCs/>
          <w:szCs w:val="24"/>
        </w:rPr>
        <w:t>………………………………………………………4</w:t>
      </w:r>
    </w:p>
    <w:p w14:paraId="03DC06E2" w14:textId="39912F57" w:rsidR="00907275" w:rsidRPr="00206FE5" w:rsidRDefault="00907275" w:rsidP="00907275">
      <w:pPr>
        <w:pStyle w:val="ListParagraph"/>
        <w:numPr>
          <w:ilvl w:val="0"/>
          <w:numId w:val="1"/>
        </w:numPr>
        <w:spacing w:line="240" w:lineRule="auto"/>
        <w:rPr>
          <w:rFonts w:ascii="Arial" w:hAnsi="Arial" w:cs="Arial"/>
          <w:b/>
          <w:bCs/>
          <w:szCs w:val="24"/>
        </w:rPr>
      </w:pPr>
      <w:r w:rsidRPr="00206FE5">
        <w:rPr>
          <w:rFonts w:ascii="Arial" w:hAnsi="Arial" w:cs="Arial"/>
          <w:b/>
          <w:bCs/>
          <w:szCs w:val="24"/>
        </w:rPr>
        <w:t xml:space="preserve">Overview of </w:t>
      </w:r>
      <w:r w:rsidR="00BD66F3">
        <w:rPr>
          <w:rFonts w:ascii="Arial" w:hAnsi="Arial" w:cs="Arial"/>
          <w:b/>
          <w:bCs/>
          <w:szCs w:val="24"/>
        </w:rPr>
        <w:t>T</w:t>
      </w:r>
      <w:r w:rsidRPr="00206FE5">
        <w:rPr>
          <w:rFonts w:ascii="Arial" w:hAnsi="Arial" w:cs="Arial"/>
          <w:b/>
          <w:bCs/>
          <w:szCs w:val="24"/>
        </w:rPr>
        <w:t>eam</w:t>
      </w:r>
      <w:r w:rsidR="003F5544">
        <w:rPr>
          <w:rFonts w:ascii="Arial" w:hAnsi="Arial" w:cs="Arial"/>
          <w:b/>
          <w:bCs/>
          <w:szCs w:val="24"/>
        </w:rPr>
        <w:t xml:space="preserve"> working</w:t>
      </w:r>
      <w:r w:rsidRPr="00206FE5">
        <w:rPr>
          <w:rFonts w:ascii="Arial" w:hAnsi="Arial" w:cs="Arial"/>
          <w:b/>
          <w:bCs/>
          <w:szCs w:val="24"/>
        </w:rPr>
        <w:t>……</w:t>
      </w:r>
      <w:r w:rsidR="00BD66F3">
        <w:rPr>
          <w:rFonts w:ascii="Arial" w:hAnsi="Arial" w:cs="Arial"/>
          <w:b/>
          <w:bCs/>
          <w:szCs w:val="24"/>
        </w:rPr>
        <w:t>….</w:t>
      </w:r>
      <w:r w:rsidRPr="00206FE5">
        <w:rPr>
          <w:rFonts w:ascii="Arial" w:hAnsi="Arial" w:cs="Arial"/>
          <w:b/>
          <w:bCs/>
          <w:szCs w:val="24"/>
        </w:rPr>
        <w:t>……………………</w:t>
      </w:r>
      <w:r w:rsidR="003F5544">
        <w:rPr>
          <w:rFonts w:ascii="Arial" w:hAnsi="Arial" w:cs="Arial"/>
          <w:b/>
          <w:bCs/>
          <w:szCs w:val="24"/>
        </w:rPr>
        <w:t>…</w:t>
      </w:r>
      <w:r w:rsidRPr="00206FE5">
        <w:rPr>
          <w:rFonts w:ascii="Arial" w:hAnsi="Arial" w:cs="Arial"/>
          <w:b/>
          <w:bCs/>
          <w:szCs w:val="24"/>
        </w:rPr>
        <w:t>……………………….4</w:t>
      </w:r>
    </w:p>
    <w:p w14:paraId="2B00C4D3" w14:textId="62E98D7E" w:rsidR="00907275" w:rsidRPr="00206FE5" w:rsidRDefault="00907275" w:rsidP="00907275">
      <w:pPr>
        <w:pStyle w:val="NoSpacing"/>
        <w:numPr>
          <w:ilvl w:val="0"/>
          <w:numId w:val="1"/>
        </w:numPr>
        <w:jc w:val="left"/>
        <w:rPr>
          <w:b/>
          <w:bCs/>
        </w:rPr>
      </w:pPr>
      <w:r w:rsidRPr="00206FE5">
        <w:rPr>
          <w:b/>
          <w:bCs/>
        </w:rPr>
        <w:t>Model</w:t>
      </w:r>
      <w:r w:rsidR="001950A9">
        <w:rPr>
          <w:b/>
          <w:bCs/>
        </w:rPr>
        <w:t>s</w:t>
      </w:r>
      <w:r w:rsidRPr="00206FE5">
        <w:rPr>
          <w:b/>
          <w:bCs/>
        </w:rPr>
        <w:t xml:space="preserve"> of team</w:t>
      </w:r>
      <w:r w:rsidR="00C92DBC">
        <w:rPr>
          <w:b/>
          <w:bCs/>
        </w:rPr>
        <w:t xml:space="preserve"> development </w:t>
      </w:r>
      <w:r w:rsidRPr="00206FE5">
        <w:rPr>
          <w:b/>
          <w:bCs/>
        </w:rPr>
        <w:t>……………………</w:t>
      </w:r>
      <w:r w:rsidR="00C92DBC" w:rsidRPr="00206FE5">
        <w:rPr>
          <w:b/>
          <w:bCs/>
        </w:rPr>
        <w:t>…</w:t>
      </w:r>
      <w:r w:rsidR="00C92DBC">
        <w:rPr>
          <w:b/>
          <w:bCs/>
        </w:rPr>
        <w:t>.</w:t>
      </w:r>
      <w:r w:rsidRPr="00206FE5">
        <w:rPr>
          <w:b/>
          <w:bCs/>
        </w:rPr>
        <w:t>……</w:t>
      </w:r>
      <w:r w:rsidR="001950A9">
        <w:rPr>
          <w:b/>
          <w:bCs/>
        </w:rPr>
        <w:t>.</w:t>
      </w:r>
      <w:r w:rsidRPr="00206FE5">
        <w:rPr>
          <w:b/>
          <w:bCs/>
        </w:rPr>
        <w:t>…………………</w:t>
      </w:r>
      <w:r w:rsidR="008424B1">
        <w:rPr>
          <w:b/>
          <w:bCs/>
        </w:rPr>
        <w:t>.</w:t>
      </w:r>
      <w:r w:rsidRPr="00206FE5">
        <w:rPr>
          <w:b/>
          <w:bCs/>
        </w:rPr>
        <w:t>… 5</w:t>
      </w:r>
    </w:p>
    <w:p w14:paraId="578B9962" w14:textId="5BBAB082" w:rsidR="00907275" w:rsidRPr="00206FE5" w:rsidRDefault="00B22899" w:rsidP="00907275">
      <w:pPr>
        <w:pStyle w:val="NoSpacing"/>
        <w:numPr>
          <w:ilvl w:val="1"/>
          <w:numId w:val="1"/>
        </w:numPr>
        <w:rPr>
          <w:b/>
          <w:bCs/>
        </w:rPr>
      </w:pPr>
      <w:r>
        <w:rPr>
          <w:b/>
          <w:bCs/>
        </w:rPr>
        <w:t>Tuckman</w:t>
      </w:r>
      <w:r w:rsidR="008424B1">
        <w:rPr>
          <w:b/>
          <w:bCs/>
        </w:rPr>
        <w:t>’s stages</w:t>
      </w:r>
      <w:r w:rsidR="00907275" w:rsidRPr="00206FE5">
        <w:rPr>
          <w:b/>
          <w:bCs/>
        </w:rPr>
        <w:t xml:space="preserve"> of team development………</w:t>
      </w:r>
      <w:r w:rsidR="008424B1">
        <w:rPr>
          <w:b/>
          <w:bCs/>
        </w:rPr>
        <w:t>………………….</w:t>
      </w:r>
      <w:r w:rsidR="00907275" w:rsidRPr="00206FE5">
        <w:rPr>
          <w:b/>
          <w:bCs/>
        </w:rPr>
        <w:t>……………6</w:t>
      </w:r>
    </w:p>
    <w:p w14:paraId="2188306D" w14:textId="0B468F58" w:rsidR="00907275" w:rsidRPr="00206FE5" w:rsidRDefault="00D45967" w:rsidP="00907275">
      <w:pPr>
        <w:pStyle w:val="NoSpacing"/>
        <w:numPr>
          <w:ilvl w:val="1"/>
          <w:numId w:val="1"/>
        </w:numPr>
        <w:rPr>
          <w:b/>
          <w:bCs/>
        </w:rPr>
      </w:pPr>
      <w:r>
        <w:rPr>
          <w:b/>
          <w:bCs/>
        </w:rPr>
        <w:t xml:space="preserve">Wheelan </w:t>
      </w:r>
      <w:r w:rsidR="0098734A">
        <w:rPr>
          <w:b/>
          <w:bCs/>
        </w:rPr>
        <w:t>model</w:t>
      </w:r>
      <w:r w:rsidR="00907275" w:rsidRPr="00206FE5">
        <w:rPr>
          <w:b/>
          <w:bCs/>
        </w:rPr>
        <w:t xml:space="preserve"> of team development………</w:t>
      </w:r>
      <w:r w:rsidR="00B53B89">
        <w:rPr>
          <w:b/>
          <w:bCs/>
        </w:rPr>
        <w:t>…………………………</w:t>
      </w:r>
      <w:r w:rsidR="00907275" w:rsidRPr="00206FE5">
        <w:rPr>
          <w:b/>
          <w:bCs/>
        </w:rPr>
        <w:t>………...7</w:t>
      </w:r>
    </w:p>
    <w:p w14:paraId="00B687B0" w14:textId="27A8EA7B" w:rsidR="00907275" w:rsidRPr="00206FE5" w:rsidRDefault="00FE7D98" w:rsidP="00907275">
      <w:pPr>
        <w:pStyle w:val="NoSpacing"/>
        <w:numPr>
          <w:ilvl w:val="0"/>
          <w:numId w:val="1"/>
        </w:numPr>
        <w:jc w:val="left"/>
        <w:rPr>
          <w:b/>
          <w:bCs/>
        </w:rPr>
      </w:pPr>
      <w:r>
        <w:rPr>
          <w:b/>
          <w:bCs/>
        </w:rPr>
        <w:t xml:space="preserve">Team </w:t>
      </w:r>
      <w:r w:rsidR="00DE546C">
        <w:rPr>
          <w:b/>
          <w:bCs/>
        </w:rPr>
        <w:t>r</w:t>
      </w:r>
      <w:r>
        <w:rPr>
          <w:b/>
          <w:bCs/>
        </w:rPr>
        <w:t>oles………………………….</w:t>
      </w:r>
      <w:r w:rsidR="00907275" w:rsidRPr="00206FE5">
        <w:rPr>
          <w:b/>
          <w:bCs/>
        </w:rPr>
        <w:t>………………………………………………...</w:t>
      </w:r>
      <w:r w:rsidR="00C23D78">
        <w:rPr>
          <w:b/>
          <w:bCs/>
        </w:rPr>
        <w:t>7</w:t>
      </w:r>
    </w:p>
    <w:p w14:paraId="7580265A" w14:textId="3B660AFC" w:rsidR="00907275" w:rsidRPr="00206FE5" w:rsidRDefault="00907275" w:rsidP="00907275">
      <w:pPr>
        <w:pStyle w:val="NoSpacing"/>
        <w:numPr>
          <w:ilvl w:val="1"/>
          <w:numId w:val="1"/>
        </w:numPr>
        <w:jc w:val="left"/>
        <w:rPr>
          <w:b/>
          <w:bCs/>
        </w:rPr>
      </w:pPr>
      <w:r w:rsidRPr="00206FE5">
        <w:rPr>
          <w:b/>
          <w:bCs/>
        </w:rPr>
        <w:t xml:space="preserve">Belbin’s </w:t>
      </w:r>
      <w:r w:rsidR="00DE546C">
        <w:rPr>
          <w:b/>
          <w:bCs/>
        </w:rPr>
        <w:t>r</w:t>
      </w:r>
      <w:r w:rsidRPr="00206FE5">
        <w:rPr>
          <w:b/>
          <w:bCs/>
        </w:rPr>
        <w:t>ole</w:t>
      </w:r>
      <w:r w:rsidR="00FB6B89">
        <w:rPr>
          <w:b/>
          <w:bCs/>
        </w:rPr>
        <w:t xml:space="preserve"> in the team</w:t>
      </w:r>
      <w:r w:rsidRPr="00206FE5">
        <w:rPr>
          <w:b/>
          <w:bCs/>
        </w:rPr>
        <w:t>…………………………………………………………...8</w:t>
      </w:r>
    </w:p>
    <w:p w14:paraId="504C4C79" w14:textId="0E954F1C" w:rsidR="00907275" w:rsidRPr="00206FE5" w:rsidRDefault="00907275" w:rsidP="00907275">
      <w:pPr>
        <w:pStyle w:val="NoSpacing"/>
        <w:numPr>
          <w:ilvl w:val="1"/>
          <w:numId w:val="1"/>
        </w:numPr>
        <w:jc w:val="left"/>
        <w:rPr>
          <w:b/>
          <w:bCs/>
        </w:rPr>
      </w:pPr>
      <w:r w:rsidRPr="00206FE5">
        <w:rPr>
          <w:b/>
          <w:bCs/>
        </w:rPr>
        <w:t xml:space="preserve">Importance of </w:t>
      </w:r>
      <w:r w:rsidR="00DD5B84">
        <w:rPr>
          <w:b/>
          <w:bCs/>
        </w:rPr>
        <w:t xml:space="preserve">team </w:t>
      </w:r>
      <w:r w:rsidRPr="00206FE5">
        <w:rPr>
          <w:b/>
          <w:bCs/>
        </w:rPr>
        <w:t>roles………</w:t>
      </w:r>
      <w:r w:rsidR="00DD5B84">
        <w:rPr>
          <w:b/>
          <w:bCs/>
        </w:rPr>
        <w:t>.</w:t>
      </w:r>
      <w:r w:rsidRPr="00206FE5">
        <w:rPr>
          <w:b/>
          <w:bCs/>
        </w:rPr>
        <w:t>………………………………………………….9</w:t>
      </w:r>
    </w:p>
    <w:p w14:paraId="1A1E940D" w14:textId="3E425E5F" w:rsidR="00907275" w:rsidRPr="00206FE5" w:rsidRDefault="00C82BE9" w:rsidP="00907275">
      <w:pPr>
        <w:pStyle w:val="NoSpacing"/>
        <w:numPr>
          <w:ilvl w:val="0"/>
          <w:numId w:val="1"/>
        </w:numPr>
        <w:rPr>
          <w:b/>
          <w:bCs/>
        </w:rPr>
      </w:pPr>
      <w:r>
        <w:rPr>
          <w:b/>
          <w:bCs/>
        </w:rPr>
        <w:t>E</w:t>
      </w:r>
      <w:r w:rsidR="00907275" w:rsidRPr="00206FE5">
        <w:rPr>
          <w:b/>
          <w:bCs/>
        </w:rPr>
        <w:t>ffective teamwork……</w:t>
      </w:r>
      <w:r>
        <w:rPr>
          <w:b/>
          <w:bCs/>
        </w:rPr>
        <w:t>………….</w:t>
      </w:r>
      <w:r w:rsidR="00907275" w:rsidRPr="00206FE5">
        <w:rPr>
          <w:b/>
          <w:bCs/>
        </w:rPr>
        <w:t>…</w:t>
      </w:r>
      <w:r>
        <w:rPr>
          <w:b/>
          <w:bCs/>
        </w:rPr>
        <w:t>.</w:t>
      </w:r>
      <w:r w:rsidR="00907275" w:rsidRPr="00206FE5">
        <w:rPr>
          <w:b/>
          <w:bCs/>
        </w:rPr>
        <w:t>……………………………………………...9</w:t>
      </w:r>
    </w:p>
    <w:p w14:paraId="22228540" w14:textId="2488C285" w:rsidR="00907275" w:rsidRPr="00206FE5" w:rsidRDefault="00907275" w:rsidP="00907275">
      <w:pPr>
        <w:pStyle w:val="NoSpacing"/>
        <w:numPr>
          <w:ilvl w:val="1"/>
          <w:numId w:val="1"/>
        </w:numPr>
        <w:rPr>
          <w:b/>
          <w:bCs/>
        </w:rPr>
      </w:pPr>
      <w:r w:rsidRPr="00206FE5">
        <w:rPr>
          <w:b/>
          <w:bCs/>
        </w:rPr>
        <w:t>Advantages</w:t>
      </w:r>
      <w:r w:rsidR="0070400C">
        <w:rPr>
          <w:b/>
          <w:bCs/>
        </w:rPr>
        <w:t>……………………….</w:t>
      </w:r>
      <w:r w:rsidRPr="00206FE5">
        <w:rPr>
          <w:b/>
          <w:bCs/>
        </w:rPr>
        <w:t>…</w:t>
      </w:r>
      <w:r w:rsidR="0070400C">
        <w:rPr>
          <w:b/>
          <w:bCs/>
        </w:rPr>
        <w:t>.</w:t>
      </w:r>
      <w:r w:rsidRPr="00206FE5">
        <w:rPr>
          <w:b/>
          <w:bCs/>
        </w:rPr>
        <w:t>……………………………………………...10</w:t>
      </w:r>
    </w:p>
    <w:p w14:paraId="215EA984" w14:textId="6C719208" w:rsidR="00907275" w:rsidRPr="00206FE5" w:rsidRDefault="00907275" w:rsidP="00907275">
      <w:pPr>
        <w:pStyle w:val="NoSpacing"/>
        <w:numPr>
          <w:ilvl w:val="1"/>
          <w:numId w:val="1"/>
        </w:numPr>
        <w:rPr>
          <w:b/>
          <w:bCs/>
        </w:rPr>
      </w:pPr>
      <w:r w:rsidRPr="00206FE5">
        <w:rPr>
          <w:b/>
          <w:bCs/>
        </w:rPr>
        <w:t xml:space="preserve">Barriers </w:t>
      </w:r>
      <w:r w:rsidR="0070400C">
        <w:rPr>
          <w:b/>
          <w:bCs/>
        </w:rPr>
        <w:t>……………………………………</w:t>
      </w:r>
      <w:r w:rsidRPr="00206FE5">
        <w:rPr>
          <w:b/>
          <w:bCs/>
        </w:rPr>
        <w:t>………………………………………...10</w:t>
      </w:r>
    </w:p>
    <w:p w14:paraId="4799E872" w14:textId="44785667" w:rsidR="00907275" w:rsidRPr="00206FE5" w:rsidRDefault="00907275" w:rsidP="00907275">
      <w:pPr>
        <w:pStyle w:val="NoSpacing"/>
        <w:numPr>
          <w:ilvl w:val="0"/>
          <w:numId w:val="1"/>
        </w:numPr>
        <w:rPr>
          <w:b/>
          <w:bCs/>
        </w:rPr>
      </w:pPr>
      <w:r w:rsidRPr="00206FE5">
        <w:rPr>
          <w:b/>
          <w:bCs/>
        </w:rPr>
        <w:t>Conclusion</w:t>
      </w:r>
      <w:r w:rsidR="00651726">
        <w:rPr>
          <w:b/>
          <w:bCs/>
        </w:rPr>
        <w:t>…………………….</w:t>
      </w:r>
      <w:r w:rsidRPr="00206FE5">
        <w:rPr>
          <w:b/>
          <w:bCs/>
        </w:rPr>
        <w:t>…………………………………………………….11</w:t>
      </w:r>
    </w:p>
    <w:p w14:paraId="76773FCB" w14:textId="6C003765" w:rsidR="00907275" w:rsidRPr="00206FE5" w:rsidRDefault="00907275" w:rsidP="00907275">
      <w:pPr>
        <w:pStyle w:val="NoSpacing"/>
        <w:ind w:left="1080"/>
        <w:rPr>
          <w:b/>
          <w:bCs/>
        </w:rPr>
      </w:pPr>
      <w:r w:rsidRPr="00206FE5">
        <w:rPr>
          <w:b/>
          <w:bCs/>
        </w:rPr>
        <w:t>References……………………………………………………………………</w:t>
      </w:r>
      <w:r w:rsidR="005731FF">
        <w:rPr>
          <w:b/>
          <w:bCs/>
        </w:rPr>
        <w:t>….</w:t>
      </w:r>
      <w:r w:rsidRPr="00206FE5">
        <w:rPr>
          <w:b/>
          <w:bCs/>
        </w:rPr>
        <w:t>…</w:t>
      </w:r>
      <w:r w:rsidR="005731FF">
        <w:rPr>
          <w:b/>
          <w:bCs/>
        </w:rPr>
        <w:t>.</w:t>
      </w:r>
      <w:r w:rsidRPr="00206FE5">
        <w:rPr>
          <w:b/>
          <w:bCs/>
        </w:rPr>
        <w:t>12</w:t>
      </w:r>
    </w:p>
    <w:p w14:paraId="117CC9D1" w14:textId="77777777" w:rsidR="0093323A" w:rsidRDefault="0093323A" w:rsidP="006C551E">
      <w:pPr>
        <w:jc w:val="both"/>
        <w:rPr>
          <w:rFonts w:ascii="Arial" w:hAnsi="Arial" w:cs="Arial"/>
        </w:rPr>
      </w:pPr>
    </w:p>
    <w:p w14:paraId="5872BDD8" w14:textId="77777777" w:rsidR="0093323A" w:rsidRDefault="0093323A" w:rsidP="006C551E">
      <w:pPr>
        <w:jc w:val="both"/>
        <w:rPr>
          <w:rFonts w:ascii="Arial" w:hAnsi="Arial" w:cs="Arial"/>
        </w:rPr>
      </w:pPr>
    </w:p>
    <w:p w14:paraId="5BC5E1C0" w14:textId="77777777" w:rsidR="0093323A" w:rsidRDefault="0093323A" w:rsidP="006C551E">
      <w:pPr>
        <w:jc w:val="both"/>
        <w:rPr>
          <w:rFonts w:ascii="Arial" w:hAnsi="Arial" w:cs="Arial"/>
        </w:rPr>
      </w:pPr>
    </w:p>
    <w:p w14:paraId="7E1D5939" w14:textId="77777777" w:rsidR="00C5726F" w:rsidRDefault="00C5726F" w:rsidP="006C551E">
      <w:pPr>
        <w:jc w:val="both"/>
        <w:rPr>
          <w:rFonts w:ascii="Arial" w:hAnsi="Arial" w:cs="Arial"/>
        </w:rPr>
      </w:pPr>
    </w:p>
    <w:p w14:paraId="3AA66652" w14:textId="77777777" w:rsidR="00C5726F" w:rsidRDefault="00C5726F" w:rsidP="006C551E">
      <w:pPr>
        <w:jc w:val="both"/>
        <w:rPr>
          <w:rFonts w:ascii="Arial" w:hAnsi="Arial" w:cs="Arial"/>
        </w:rPr>
      </w:pPr>
    </w:p>
    <w:p w14:paraId="2EAEDC30" w14:textId="77777777" w:rsidR="00C5726F" w:rsidRDefault="00C5726F" w:rsidP="006C551E">
      <w:pPr>
        <w:jc w:val="both"/>
        <w:rPr>
          <w:rFonts w:ascii="Arial" w:hAnsi="Arial" w:cs="Arial"/>
        </w:rPr>
      </w:pPr>
    </w:p>
    <w:p w14:paraId="4BF23068" w14:textId="77777777" w:rsidR="00C5726F" w:rsidRDefault="00C5726F" w:rsidP="006C551E">
      <w:pPr>
        <w:jc w:val="both"/>
        <w:rPr>
          <w:rFonts w:ascii="Arial" w:hAnsi="Arial" w:cs="Arial"/>
        </w:rPr>
      </w:pPr>
    </w:p>
    <w:p w14:paraId="6E8A25E7" w14:textId="77777777" w:rsidR="00C5726F" w:rsidRDefault="00C5726F" w:rsidP="006C551E">
      <w:pPr>
        <w:jc w:val="both"/>
        <w:rPr>
          <w:rFonts w:ascii="Arial" w:hAnsi="Arial" w:cs="Arial"/>
        </w:rPr>
      </w:pPr>
    </w:p>
    <w:p w14:paraId="6B9D77D8" w14:textId="77777777" w:rsidR="00C5726F" w:rsidRDefault="00C5726F" w:rsidP="006C551E">
      <w:pPr>
        <w:jc w:val="both"/>
        <w:rPr>
          <w:rFonts w:ascii="Arial" w:hAnsi="Arial" w:cs="Arial"/>
        </w:rPr>
      </w:pPr>
    </w:p>
    <w:p w14:paraId="3A088760" w14:textId="77777777" w:rsidR="00C5726F" w:rsidRDefault="00C5726F" w:rsidP="006C551E">
      <w:pPr>
        <w:jc w:val="both"/>
        <w:rPr>
          <w:rFonts w:ascii="Arial" w:hAnsi="Arial" w:cs="Arial"/>
        </w:rPr>
      </w:pPr>
    </w:p>
    <w:p w14:paraId="11EDC4B4" w14:textId="77777777" w:rsidR="00C5726F" w:rsidRDefault="00C5726F" w:rsidP="006C551E">
      <w:pPr>
        <w:jc w:val="both"/>
        <w:rPr>
          <w:rFonts w:ascii="Arial" w:hAnsi="Arial" w:cs="Arial"/>
        </w:rPr>
      </w:pPr>
    </w:p>
    <w:p w14:paraId="34C4BEDB" w14:textId="77777777" w:rsidR="00C5726F" w:rsidRDefault="00C5726F" w:rsidP="006C551E">
      <w:pPr>
        <w:jc w:val="both"/>
        <w:rPr>
          <w:rFonts w:ascii="Arial" w:hAnsi="Arial" w:cs="Arial"/>
        </w:rPr>
      </w:pPr>
    </w:p>
    <w:p w14:paraId="3347628E" w14:textId="77777777" w:rsidR="00C5726F" w:rsidRDefault="00C5726F" w:rsidP="006C551E">
      <w:pPr>
        <w:jc w:val="both"/>
        <w:rPr>
          <w:rFonts w:ascii="Arial" w:hAnsi="Arial" w:cs="Arial"/>
        </w:rPr>
      </w:pPr>
    </w:p>
    <w:p w14:paraId="1A0EAA72" w14:textId="77777777" w:rsidR="00C5726F" w:rsidRDefault="00C5726F" w:rsidP="006C551E">
      <w:pPr>
        <w:jc w:val="both"/>
        <w:rPr>
          <w:rFonts w:ascii="Arial" w:hAnsi="Arial" w:cs="Arial"/>
        </w:rPr>
      </w:pPr>
    </w:p>
    <w:p w14:paraId="04002D1A" w14:textId="77777777" w:rsidR="00C5726F" w:rsidRDefault="00C5726F" w:rsidP="006C551E">
      <w:pPr>
        <w:jc w:val="both"/>
        <w:rPr>
          <w:rFonts w:ascii="Arial" w:hAnsi="Arial" w:cs="Arial"/>
        </w:rPr>
      </w:pPr>
    </w:p>
    <w:p w14:paraId="4EE83A5E" w14:textId="77777777" w:rsidR="003C56AF" w:rsidRDefault="003C56AF" w:rsidP="006C551E">
      <w:pPr>
        <w:jc w:val="both"/>
        <w:rPr>
          <w:rFonts w:ascii="Arial" w:hAnsi="Arial" w:cs="Arial"/>
        </w:rPr>
      </w:pPr>
    </w:p>
    <w:p w14:paraId="22DBFEB8" w14:textId="77777777" w:rsidR="003C56AF" w:rsidRDefault="003C56AF" w:rsidP="006C551E">
      <w:pPr>
        <w:jc w:val="both"/>
        <w:rPr>
          <w:rFonts w:ascii="Arial" w:hAnsi="Arial" w:cs="Arial"/>
        </w:rPr>
      </w:pPr>
    </w:p>
    <w:p w14:paraId="41449618" w14:textId="77777777" w:rsidR="003C56AF" w:rsidRDefault="003C56AF" w:rsidP="006C551E">
      <w:pPr>
        <w:jc w:val="both"/>
        <w:rPr>
          <w:rFonts w:ascii="Arial" w:hAnsi="Arial" w:cs="Arial"/>
        </w:rPr>
      </w:pPr>
    </w:p>
    <w:p w14:paraId="773ECCF6" w14:textId="4D719AE0" w:rsidR="00ED39F1" w:rsidRDefault="006C551E" w:rsidP="00ED39F1">
      <w:pPr>
        <w:pStyle w:val="ListParagraph"/>
        <w:numPr>
          <w:ilvl w:val="0"/>
          <w:numId w:val="2"/>
        </w:numPr>
        <w:jc w:val="both"/>
        <w:rPr>
          <w:rFonts w:ascii="Arial" w:hAnsi="Arial" w:cs="Arial"/>
          <w:b/>
          <w:bCs/>
        </w:rPr>
      </w:pPr>
      <w:r w:rsidRPr="00651726">
        <w:rPr>
          <w:rFonts w:ascii="Arial" w:hAnsi="Arial" w:cs="Arial"/>
          <w:b/>
          <w:bCs/>
        </w:rPr>
        <w:lastRenderedPageBreak/>
        <w:t>Introduction</w:t>
      </w:r>
    </w:p>
    <w:p w14:paraId="7395032E" w14:textId="77777777" w:rsidR="00ED39F1" w:rsidRPr="00ED39F1" w:rsidRDefault="00ED39F1" w:rsidP="00ED39F1">
      <w:pPr>
        <w:pStyle w:val="ListParagraph"/>
        <w:jc w:val="both"/>
        <w:rPr>
          <w:rFonts w:ascii="Arial" w:hAnsi="Arial" w:cs="Arial"/>
          <w:b/>
          <w:bCs/>
        </w:rPr>
      </w:pPr>
    </w:p>
    <w:p w14:paraId="25A7D90B" w14:textId="77777777" w:rsidR="00E22B3F" w:rsidRDefault="00E22B3F" w:rsidP="00500D46">
      <w:pPr>
        <w:spacing w:line="360" w:lineRule="auto"/>
        <w:ind w:firstLine="360"/>
        <w:jc w:val="both"/>
        <w:rPr>
          <w:rFonts w:ascii="Arial" w:hAnsi="Arial" w:cs="Arial"/>
          <w:color w:val="090909"/>
          <w:shd w:val="clear" w:color="auto" w:fill="FFFFFF"/>
        </w:rPr>
      </w:pPr>
      <w:r>
        <w:rPr>
          <w:rFonts w:ascii="Arial" w:hAnsi="Arial" w:cs="Arial"/>
          <w:color w:val="090909"/>
          <w:shd w:val="clear" w:color="auto" w:fill="FFFFFF"/>
        </w:rPr>
        <w:t>“</w:t>
      </w:r>
      <w:r w:rsidRPr="00C05FEF">
        <w:rPr>
          <w:rFonts w:ascii="Arial" w:hAnsi="Arial" w:cs="Arial"/>
          <w:color w:val="090909"/>
          <w:shd w:val="clear" w:color="auto" w:fill="FFFFFF"/>
        </w:rPr>
        <w:t>A team is defined as a group of people who perform interdependent tasks to work toward accomplishing a common mission or specific objective</w:t>
      </w:r>
      <w:r>
        <w:rPr>
          <w:rFonts w:ascii="Arial" w:hAnsi="Arial" w:cs="Arial"/>
          <w:color w:val="090909"/>
          <w:shd w:val="clear" w:color="auto" w:fill="FFFFFF"/>
        </w:rPr>
        <w:t>”</w:t>
      </w:r>
      <w:r w:rsidRPr="00C05FEF">
        <w:rPr>
          <w:rFonts w:ascii="Arial" w:hAnsi="Arial" w:cs="Arial"/>
          <w:color w:val="090909"/>
          <w:shd w:val="clear" w:color="auto" w:fill="FFFFFF"/>
        </w:rPr>
        <w:t>.</w:t>
      </w:r>
      <w:r>
        <w:rPr>
          <w:rFonts w:ascii="Arial" w:hAnsi="Arial" w:cs="Arial"/>
          <w:color w:val="090909"/>
          <w:shd w:val="clear" w:color="auto" w:fill="FFFFFF"/>
        </w:rPr>
        <w:t xml:space="preserve"> </w:t>
      </w:r>
      <w:r w:rsidRPr="005B1B00">
        <w:rPr>
          <w:rFonts w:ascii="Arial" w:hAnsi="Arial" w:cs="Arial"/>
          <w:color w:val="090909"/>
          <w:shd w:val="clear" w:color="auto" w:fill="FFFFFF"/>
        </w:rPr>
        <w:t xml:space="preserve">Teamwork is the collective effort of individuals working toward the same objective. Each </w:t>
      </w:r>
      <w:r>
        <w:rPr>
          <w:rFonts w:ascii="Arial" w:hAnsi="Arial" w:cs="Arial"/>
          <w:color w:val="090909"/>
          <w:shd w:val="clear" w:color="auto" w:fill="FFFFFF"/>
        </w:rPr>
        <w:t>organization</w:t>
      </w:r>
      <w:r w:rsidRPr="005B1B00">
        <w:rPr>
          <w:rFonts w:ascii="Arial" w:hAnsi="Arial" w:cs="Arial"/>
          <w:color w:val="090909"/>
          <w:shd w:val="clear" w:color="auto" w:fill="FFFFFF"/>
        </w:rPr>
        <w:t xml:space="preserve"> is made up of teams that collaborate to accomplish </w:t>
      </w:r>
      <w:r>
        <w:rPr>
          <w:rFonts w:ascii="Arial" w:hAnsi="Arial" w:cs="Arial"/>
          <w:color w:val="090909"/>
          <w:shd w:val="clear" w:color="auto" w:fill="FFFFFF"/>
        </w:rPr>
        <w:t>organizational</w:t>
      </w:r>
      <w:r w:rsidRPr="005B1B00">
        <w:rPr>
          <w:rFonts w:ascii="Arial" w:hAnsi="Arial" w:cs="Arial"/>
          <w:color w:val="090909"/>
          <w:shd w:val="clear" w:color="auto" w:fill="FFFFFF"/>
        </w:rPr>
        <w:t xml:space="preserve"> goals. For crucial tasks to be completed in businesses, teamwork is crucial. Each team has a unique operating style since each team is unique. Furthermore, for all organizing, conducting, problem-solving, assessing, and reporting procedures, all teams must work together.</w:t>
      </w:r>
    </w:p>
    <w:p w14:paraId="57D6E4B7" w14:textId="7D4A3148" w:rsidR="005C1255" w:rsidRPr="005C1255" w:rsidRDefault="005C1255" w:rsidP="005C1255">
      <w:pPr>
        <w:pStyle w:val="ListParagraph"/>
        <w:numPr>
          <w:ilvl w:val="1"/>
          <w:numId w:val="2"/>
        </w:numPr>
        <w:spacing w:line="360" w:lineRule="auto"/>
        <w:jc w:val="both"/>
        <w:rPr>
          <w:rFonts w:ascii="Arial" w:hAnsi="Arial" w:cs="Arial"/>
          <w:b/>
          <w:bCs/>
          <w:szCs w:val="24"/>
        </w:rPr>
      </w:pPr>
      <w:r w:rsidRPr="005C1255">
        <w:rPr>
          <w:rFonts w:ascii="Arial" w:hAnsi="Arial" w:cs="Arial"/>
          <w:b/>
          <w:bCs/>
          <w:szCs w:val="24"/>
        </w:rPr>
        <w:t>Characteristics</w:t>
      </w:r>
    </w:p>
    <w:p w14:paraId="4B92A2D1" w14:textId="5DA9F988" w:rsidR="00477AC5" w:rsidRDefault="00477AC5" w:rsidP="00500D46">
      <w:pPr>
        <w:spacing w:line="360" w:lineRule="auto"/>
        <w:ind w:firstLine="360"/>
        <w:jc w:val="both"/>
        <w:rPr>
          <w:rFonts w:ascii="Arial" w:hAnsi="Arial" w:cs="Arial"/>
        </w:rPr>
      </w:pPr>
      <w:r w:rsidRPr="00477AC5">
        <w:rPr>
          <w:rFonts w:ascii="Arial" w:hAnsi="Arial" w:cs="Arial"/>
        </w:rPr>
        <w:t xml:space="preserve">Individuals must cooperate to get the desired result. These characteristics can help Amazon’s team leader in building up a new team. Teams allow firms to combine workers with different skill sets, which provides an opportunity for personnel to advance in their respective sectors. According to West (2004), it's critical to consider specific behaviour, understanding, and abilities for working in teams when establishing a group rather than just the generally permanent components of their personality.  This report examines the idea of the case study, which holds that teamwork issues. </w:t>
      </w:r>
      <w:r w:rsidR="007468A7">
        <w:rPr>
          <w:rFonts w:ascii="Arial" w:hAnsi="Arial" w:cs="Arial"/>
        </w:rPr>
        <w:t>I</w:t>
      </w:r>
      <w:r w:rsidRPr="00477AC5">
        <w:rPr>
          <w:rFonts w:ascii="Arial" w:hAnsi="Arial" w:cs="Arial"/>
        </w:rPr>
        <w:t>t is always more productive and successful than working alone. It offers many classifications and qualities of a functioning team before discussing the barriers. There are various stages and team development models that are considered.</w:t>
      </w:r>
    </w:p>
    <w:p w14:paraId="3E1C418D" w14:textId="794317C6" w:rsidR="00477AC5" w:rsidRPr="00ED39F1" w:rsidRDefault="00ED39F1" w:rsidP="00ED39F1">
      <w:pPr>
        <w:pStyle w:val="ListParagraph"/>
        <w:numPr>
          <w:ilvl w:val="0"/>
          <w:numId w:val="2"/>
        </w:numPr>
        <w:spacing w:line="360" w:lineRule="auto"/>
        <w:jc w:val="both"/>
        <w:rPr>
          <w:rFonts w:ascii="Arial" w:hAnsi="Arial" w:cs="Arial"/>
          <w:b/>
          <w:bCs/>
        </w:rPr>
      </w:pPr>
      <w:r w:rsidRPr="00ED39F1">
        <w:rPr>
          <w:rFonts w:ascii="Arial" w:hAnsi="Arial" w:cs="Arial"/>
          <w:b/>
          <w:bCs/>
          <w:szCs w:val="24"/>
        </w:rPr>
        <w:t>Overview of Team working</w:t>
      </w:r>
    </w:p>
    <w:p w14:paraId="7B913B8D" w14:textId="77777777" w:rsidR="0051787F" w:rsidRPr="0051787F" w:rsidRDefault="0051787F" w:rsidP="00500D46">
      <w:pPr>
        <w:spacing w:line="360" w:lineRule="auto"/>
        <w:ind w:firstLine="360"/>
        <w:jc w:val="both"/>
        <w:rPr>
          <w:rFonts w:ascii="Arial" w:hAnsi="Arial" w:cs="Arial"/>
        </w:rPr>
      </w:pPr>
      <w:r w:rsidRPr="0051787F">
        <w:rPr>
          <w:rFonts w:ascii="Arial" w:hAnsi="Arial" w:cs="Arial"/>
        </w:rPr>
        <w:t>In any business, upper management as well as other managers, are growing more and more interested in the work of teams. At all organizational levels, there is the enticing promise of enhancing small community performance in actual groups. High-performing businesses must manage the traits of rapid and fast change, which are well suited to the adaptability of a workforce. The idea underlying collaboration is that when people work together effectively, they can contribute much more than they could if they were functioning individually. Barnes also emphasizes that a team consists of more than a single group of individuals. Cohesion, complementary abilities, and leadership are necessary for teamwork (Barnes, 2008). All this overview is related to the Amazon case study where the project is to be done in a team but there are many barriers to teamwork and errors in the individual’s interaction.</w:t>
      </w:r>
    </w:p>
    <w:p w14:paraId="0DA67C33" w14:textId="5318E492" w:rsidR="0051787F" w:rsidRPr="0051787F" w:rsidRDefault="0051787F" w:rsidP="00500D46">
      <w:pPr>
        <w:spacing w:line="360" w:lineRule="auto"/>
        <w:ind w:firstLine="360"/>
        <w:jc w:val="both"/>
        <w:rPr>
          <w:rFonts w:ascii="Arial" w:hAnsi="Arial" w:cs="Arial"/>
        </w:rPr>
      </w:pPr>
      <w:r w:rsidRPr="0051787F">
        <w:rPr>
          <w:rFonts w:ascii="Arial" w:hAnsi="Arial" w:cs="Arial"/>
        </w:rPr>
        <w:t xml:space="preserve">The goal, aim, objective or mission of the team has been identified and is currently well-known. Strong social ties are essential for maintaining effective teams. “A lot of work activities require a team of people to operate together, which is the fundamental definition of teamwork”. Barnes contends that the idea of teamwork was not as well-liked a few years ago as it is now. </w:t>
      </w:r>
      <w:r w:rsidRPr="0051787F">
        <w:rPr>
          <w:rFonts w:ascii="Arial" w:hAnsi="Arial" w:cs="Arial"/>
        </w:rPr>
        <w:lastRenderedPageBreak/>
        <w:t>According to Jo</w:t>
      </w:r>
      <w:r w:rsidR="00DF5959">
        <w:rPr>
          <w:rFonts w:ascii="Arial" w:hAnsi="Arial" w:cs="Arial"/>
        </w:rPr>
        <w:t>hn</w:t>
      </w:r>
      <w:r w:rsidR="003C5DC1">
        <w:rPr>
          <w:rFonts w:ascii="Arial" w:hAnsi="Arial" w:cs="Arial"/>
        </w:rPr>
        <w:t>son</w:t>
      </w:r>
      <w:r w:rsidRPr="0051787F">
        <w:rPr>
          <w:rFonts w:ascii="Arial" w:hAnsi="Arial" w:cs="Arial"/>
        </w:rPr>
        <w:t xml:space="preserve"> and Beyerlein (</w:t>
      </w:r>
      <w:r w:rsidR="003C5DC1">
        <w:rPr>
          <w:rFonts w:ascii="Arial" w:hAnsi="Arial" w:cs="Arial"/>
        </w:rPr>
        <w:t>2001</w:t>
      </w:r>
      <w:r w:rsidRPr="0051787F">
        <w:rPr>
          <w:rFonts w:ascii="Arial" w:hAnsi="Arial" w:cs="Arial"/>
        </w:rPr>
        <w:t xml:space="preserve">), teams must stick to certain rules </w:t>
      </w:r>
      <w:r w:rsidR="001950A9" w:rsidRPr="0051787F">
        <w:rPr>
          <w:rFonts w:ascii="Arial" w:hAnsi="Arial" w:cs="Arial"/>
        </w:rPr>
        <w:t>to</w:t>
      </w:r>
      <w:r w:rsidRPr="0051787F">
        <w:rPr>
          <w:rFonts w:ascii="Arial" w:hAnsi="Arial" w:cs="Arial"/>
        </w:rPr>
        <w:t xml:space="preserve"> be successful, and when these rules are broken, the efficacy of the team suffers significantly. </w:t>
      </w:r>
    </w:p>
    <w:p w14:paraId="46F75A43" w14:textId="77777777" w:rsidR="0051787F" w:rsidRPr="0051787F" w:rsidRDefault="0051787F" w:rsidP="00B22E12">
      <w:pPr>
        <w:pStyle w:val="ListParagraph"/>
        <w:spacing w:line="360" w:lineRule="auto"/>
        <w:jc w:val="center"/>
        <w:rPr>
          <w:rStyle w:val="Emphasis"/>
          <w:rFonts w:ascii="Arial" w:hAnsi="Arial" w:cs="Arial"/>
          <w:b/>
          <w:bCs/>
          <w:color w:val="212529"/>
          <w:shd w:val="clear" w:color="auto" w:fill="FFFFFF"/>
        </w:rPr>
      </w:pPr>
      <w:r w:rsidRPr="0051787F">
        <w:rPr>
          <w:rStyle w:val="Emphasis"/>
          <w:rFonts w:ascii="Arial" w:hAnsi="Arial" w:cs="Arial"/>
          <w:b/>
          <w:bCs/>
          <w:color w:val="212529"/>
          <w:shd w:val="clear" w:color="auto" w:fill="FFFFFF"/>
        </w:rPr>
        <w:t>“A group’s efforts will be more than the sum of its parts”</w:t>
      </w:r>
    </w:p>
    <w:p w14:paraId="1A4E9CDA" w14:textId="77777777" w:rsidR="0051787F" w:rsidRDefault="0051787F" w:rsidP="00500D46">
      <w:pPr>
        <w:spacing w:line="360" w:lineRule="auto"/>
        <w:ind w:firstLine="720"/>
        <w:jc w:val="both"/>
        <w:rPr>
          <w:rFonts w:ascii="Arial" w:hAnsi="Arial" w:cs="Arial"/>
        </w:rPr>
      </w:pPr>
      <w:r w:rsidRPr="0051787F">
        <w:rPr>
          <w:rFonts w:ascii="Arial" w:hAnsi="Arial" w:cs="Arial"/>
        </w:rPr>
        <w:t>A team's ability to function well as a unit is crucial; this will result in greater productivity than if the individuals worked independently. A good team should have effective communication which is lacking in case studies. The group should work together to attain its shared objectives by communicating and understanding them.</w:t>
      </w:r>
    </w:p>
    <w:p w14:paraId="1C616909" w14:textId="77777777" w:rsidR="00843D97" w:rsidRDefault="00843D97" w:rsidP="0051787F">
      <w:pPr>
        <w:spacing w:line="360" w:lineRule="auto"/>
        <w:rPr>
          <w:rFonts w:ascii="Arial" w:hAnsi="Arial" w:cs="Arial"/>
        </w:rPr>
      </w:pPr>
    </w:p>
    <w:p w14:paraId="1292D574" w14:textId="601E34FA" w:rsidR="00843D97" w:rsidRPr="0051787F" w:rsidRDefault="00383B34" w:rsidP="0051787F">
      <w:pPr>
        <w:spacing w:line="360" w:lineRule="auto"/>
        <w:rPr>
          <w:rFonts w:ascii="Arial" w:hAnsi="Arial" w:cs="Arial"/>
        </w:rPr>
      </w:pPr>
      <w:r>
        <w:rPr>
          <w:noProof/>
        </w:rPr>
        <w:drawing>
          <wp:inline distT="0" distB="0" distL="0" distR="0" wp14:anchorId="2CBEA47C" wp14:editId="60D3DEDF">
            <wp:extent cx="5731510" cy="3212465"/>
            <wp:effectExtent l="0" t="0" r="2540" b="6985"/>
            <wp:docPr id="1" name="Picture 1" descr="150 Inspiring Teamwork Quotes To Motivate Employees In 20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50 Inspiring Teamwork Quotes To Motivate Employees In 202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212465"/>
                    </a:xfrm>
                    <a:prstGeom prst="rect">
                      <a:avLst/>
                    </a:prstGeom>
                    <a:noFill/>
                    <a:ln>
                      <a:noFill/>
                    </a:ln>
                  </pic:spPr>
                </pic:pic>
              </a:graphicData>
            </a:graphic>
          </wp:inline>
        </w:drawing>
      </w:r>
    </w:p>
    <w:p w14:paraId="665E0768" w14:textId="71C3A0AF" w:rsidR="00ED39F1" w:rsidRDefault="00DD17F8" w:rsidP="00DD17F8">
      <w:pPr>
        <w:pStyle w:val="ListParagraph"/>
        <w:spacing w:line="360" w:lineRule="auto"/>
        <w:jc w:val="center"/>
        <w:rPr>
          <w:rFonts w:ascii="Arial" w:hAnsi="Arial" w:cs="Arial"/>
          <w:b/>
          <w:bCs/>
        </w:rPr>
      </w:pPr>
      <w:r>
        <w:rPr>
          <w:rFonts w:ascii="Arial" w:hAnsi="Arial" w:cs="Arial"/>
          <w:b/>
          <w:bCs/>
        </w:rPr>
        <w:t>Fig. 1 Teamwork</w:t>
      </w:r>
    </w:p>
    <w:p w14:paraId="6A84D9DE" w14:textId="77777777" w:rsidR="00DD17F8" w:rsidRPr="001950A9" w:rsidRDefault="00DD17F8" w:rsidP="00DD17F8">
      <w:pPr>
        <w:pStyle w:val="ListParagraph"/>
        <w:spacing w:line="360" w:lineRule="auto"/>
        <w:jc w:val="center"/>
        <w:rPr>
          <w:rFonts w:ascii="Arial" w:hAnsi="Arial" w:cs="Arial"/>
          <w:b/>
          <w:bCs/>
        </w:rPr>
      </w:pPr>
    </w:p>
    <w:p w14:paraId="2D690CB2" w14:textId="63D41410" w:rsidR="00ED39F1" w:rsidRPr="001950A9" w:rsidRDefault="001950A9" w:rsidP="001950A9">
      <w:pPr>
        <w:pStyle w:val="ListParagraph"/>
        <w:numPr>
          <w:ilvl w:val="0"/>
          <w:numId w:val="2"/>
        </w:numPr>
        <w:spacing w:line="360" w:lineRule="auto"/>
        <w:jc w:val="both"/>
        <w:rPr>
          <w:rFonts w:ascii="Arial" w:hAnsi="Arial" w:cs="Arial"/>
          <w:b/>
          <w:bCs/>
        </w:rPr>
      </w:pPr>
      <w:r w:rsidRPr="001950A9">
        <w:rPr>
          <w:rFonts w:ascii="Arial" w:hAnsi="Arial" w:cs="Arial"/>
          <w:b/>
          <w:bCs/>
        </w:rPr>
        <w:t>Models of team development</w:t>
      </w:r>
    </w:p>
    <w:p w14:paraId="60CEEC40" w14:textId="77777777" w:rsidR="005C1255" w:rsidRPr="005C1255" w:rsidRDefault="005C1255" w:rsidP="005C1255">
      <w:pPr>
        <w:pStyle w:val="ListParagraph"/>
        <w:spacing w:line="360" w:lineRule="auto"/>
        <w:ind w:left="1092"/>
        <w:jc w:val="both"/>
        <w:rPr>
          <w:rFonts w:ascii="Arial" w:hAnsi="Arial" w:cs="Arial"/>
          <w:color w:val="090909"/>
          <w:shd w:val="clear" w:color="auto" w:fill="FFFFFF"/>
        </w:rPr>
      </w:pPr>
    </w:p>
    <w:p w14:paraId="674B9C3E" w14:textId="6E990983" w:rsidR="000D2ECB" w:rsidRDefault="00B16F85" w:rsidP="002F0651">
      <w:pPr>
        <w:spacing w:line="360" w:lineRule="auto"/>
        <w:ind w:firstLine="357"/>
        <w:jc w:val="both"/>
        <w:rPr>
          <w:rFonts w:ascii="Arial" w:hAnsi="Arial" w:cs="Arial"/>
        </w:rPr>
      </w:pPr>
      <w:r w:rsidRPr="001C0247">
        <w:rPr>
          <w:rFonts w:ascii="Arial" w:hAnsi="Arial" w:cs="Arial"/>
        </w:rPr>
        <w:t xml:space="preserve">Teams inside businesses work together to achieve the goals and objectives that have been set. These groups go through several phases. The degree to which leader development either succeeds or fails corresponds to the phases of team building, in the achievement of these aims and goals is not obvious because previous research </w:t>
      </w:r>
      <w:r>
        <w:rPr>
          <w:rFonts w:ascii="Arial" w:hAnsi="Arial" w:cs="Arial"/>
        </w:rPr>
        <w:t>has</w:t>
      </w:r>
      <w:r w:rsidRPr="001C0247">
        <w:rPr>
          <w:rFonts w:ascii="Arial" w:hAnsi="Arial" w:cs="Arial"/>
        </w:rPr>
        <w:t xml:space="preserve"> produced conflicting results and brought other aspects into the discussion. In this assignment, the concepts of teamwork and leadership support will be introduced, and the degree to which the stages of team formation connect to the accomplishment or failure of project leadership will be critically discussed</w:t>
      </w:r>
      <w:r>
        <w:rPr>
          <w:rFonts w:ascii="Arial" w:hAnsi="Arial" w:cs="Arial"/>
        </w:rPr>
        <w:t xml:space="preserve">. </w:t>
      </w:r>
    </w:p>
    <w:p w14:paraId="0F404C58" w14:textId="197A1D67" w:rsidR="000D2ECB" w:rsidRDefault="000D2ECB" w:rsidP="000D2ECB">
      <w:pPr>
        <w:spacing w:line="360" w:lineRule="auto"/>
        <w:ind w:firstLine="720"/>
        <w:jc w:val="both"/>
        <w:rPr>
          <w:rFonts w:ascii="Arial" w:hAnsi="Arial" w:cs="Arial"/>
          <w:b/>
          <w:bCs/>
        </w:rPr>
      </w:pPr>
      <w:r w:rsidRPr="000D2ECB">
        <w:rPr>
          <w:rFonts w:ascii="Arial" w:hAnsi="Arial" w:cs="Arial"/>
          <w:b/>
          <w:bCs/>
        </w:rPr>
        <w:lastRenderedPageBreak/>
        <w:t>3.1 Tuckman’s stages of team development</w:t>
      </w:r>
    </w:p>
    <w:p w14:paraId="3AD66ACA" w14:textId="04167F6A" w:rsidR="000D2ECB" w:rsidRDefault="000B5809" w:rsidP="00500D46">
      <w:pPr>
        <w:spacing w:line="360" w:lineRule="auto"/>
        <w:ind w:firstLine="720"/>
        <w:jc w:val="both"/>
        <w:rPr>
          <w:rFonts w:ascii="Arial" w:hAnsi="Arial" w:cs="Arial"/>
        </w:rPr>
      </w:pPr>
      <w:r w:rsidRPr="0045324D">
        <w:rPr>
          <w:rFonts w:ascii="Arial" w:hAnsi="Arial" w:cs="Arial"/>
        </w:rPr>
        <w:t xml:space="preserve">The stages of team development described by Tuckman will be </w:t>
      </w:r>
      <w:r>
        <w:rPr>
          <w:rFonts w:ascii="Arial" w:hAnsi="Arial" w:cs="Arial"/>
        </w:rPr>
        <w:t>utilized</w:t>
      </w:r>
      <w:r w:rsidRPr="0045324D">
        <w:rPr>
          <w:rFonts w:ascii="Arial" w:hAnsi="Arial" w:cs="Arial"/>
        </w:rPr>
        <w:t xml:space="preserve"> as a framework to assess the effort. Bruce Tuckman first suggested the Forming, Storming, Norming, and Performing model of group development in 1965. Tuckman argued that these stages are all essential and necessary for the team to grow meet difficulties and solve issues</w:t>
      </w:r>
      <w:r w:rsidR="00826845">
        <w:rPr>
          <w:rFonts w:ascii="Arial" w:hAnsi="Arial" w:cs="Arial"/>
        </w:rPr>
        <w:t>,</w:t>
      </w:r>
      <w:r w:rsidRPr="0045324D">
        <w:rPr>
          <w:rFonts w:ascii="Arial" w:hAnsi="Arial" w:cs="Arial"/>
        </w:rPr>
        <w:t xml:space="preserve"> to produce outcomes, to management commitments, and to identify answers. At each of these stages, members of the team place a strong emphasis on two key activities: completing assigned tasks and addressing interpersonal conflicts.</w:t>
      </w:r>
      <w:r>
        <w:rPr>
          <w:rFonts w:ascii="Arial" w:hAnsi="Arial" w:cs="Arial"/>
        </w:rPr>
        <w:t xml:space="preserve"> </w:t>
      </w:r>
      <w:r w:rsidR="00B42E8D">
        <w:rPr>
          <w:rFonts w:ascii="Arial" w:hAnsi="Arial" w:cs="Arial"/>
        </w:rPr>
        <w:t>I</w:t>
      </w:r>
      <w:r>
        <w:rPr>
          <w:rFonts w:ascii="Arial" w:hAnsi="Arial" w:cs="Arial"/>
        </w:rPr>
        <w:t xml:space="preserve"> preferred this team development model. </w:t>
      </w:r>
      <w:r w:rsidRPr="0045324D">
        <w:rPr>
          <w:rFonts w:ascii="Arial" w:hAnsi="Arial" w:cs="Arial"/>
        </w:rPr>
        <w:t>Bruce Wayne Tuckman, a researcher, released "Tuckman's Stages" in 1965 as a means of enhancing group collaboration and assisting businesses in becoming more effective</w:t>
      </w:r>
      <w:r>
        <w:rPr>
          <w:rFonts w:ascii="Arial" w:hAnsi="Arial" w:cs="Arial"/>
        </w:rPr>
        <w:t xml:space="preserve"> </w:t>
      </w:r>
      <w:r w:rsidRPr="00310007">
        <w:rPr>
          <w:rFonts w:ascii="Arial" w:hAnsi="Arial" w:cs="Arial"/>
        </w:rPr>
        <w:t>(Tuckman and Jensen, 1977)</w:t>
      </w:r>
      <w:r w:rsidRPr="0045324D">
        <w:rPr>
          <w:rFonts w:ascii="Arial" w:hAnsi="Arial" w:cs="Arial"/>
        </w:rPr>
        <w:t xml:space="preserve">. A company typically invests in training because it needs new hires to pick up new skills and because they are likely to be highly motivated. Such workers' training requirements are not always clear, and even when they are, the people may object to being asked to alter their established work practices. </w:t>
      </w:r>
      <w:r>
        <w:rPr>
          <w:rFonts w:ascii="Arial" w:hAnsi="Arial" w:cs="Arial"/>
        </w:rPr>
        <w:t xml:space="preserve">It will also help the </w:t>
      </w:r>
      <w:r w:rsidR="00ED2147">
        <w:rPr>
          <w:rFonts w:ascii="Arial" w:hAnsi="Arial" w:cs="Arial"/>
        </w:rPr>
        <w:t>A</w:t>
      </w:r>
      <w:r>
        <w:rPr>
          <w:rFonts w:ascii="Arial" w:hAnsi="Arial" w:cs="Arial"/>
        </w:rPr>
        <w:t>mazon team to develop a good team.</w:t>
      </w:r>
    </w:p>
    <w:p w14:paraId="622A0EF1" w14:textId="4B3996E6" w:rsidR="003832D2" w:rsidRDefault="00DD17F8" w:rsidP="00F833D8">
      <w:pPr>
        <w:spacing w:line="360" w:lineRule="auto"/>
        <w:ind w:firstLine="720"/>
        <w:jc w:val="center"/>
        <w:rPr>
          <w:rFonts w:ascii="Arial" w:hAnsi="Arial" w:cs="Arial"/>
        </w:rPr>
      </w:pPr>
      <w:r>
        <w:rPr>
          <w:noProof/>
        </w:rPr>
        <w:drawing>
          <wp:anchor distT="0" distB="0" distL="114300" distR="114300" simplePos="0" relativeHeight="251658240" behindDoc="1" locked="0" layoutInCell="1" allowOverlap="1" wp14:anchorId="4D46C14F" wp14:editId="21BFC0C4">
            <wp:simplePos x="0" y="0"/>
            <wp:positionH relativeFrom="column">
              <wp:posOffset>457200</wp:posOffset>
            </wp:positionH>
            <wp:positionV relativeFrom="paragraph">
              <wp:posOffset>635</wp:posOffset>
            </wp:positionV>
            <wp:extent cx="5731510" cy="3980180"/>
            <wp:effectExtent l="0" t="0" r="2540" b="1270"/>
            <wp:wrapTight wrapText="bothSides">
              <wp:wrapPolygon edited="0">
                <wp:start x="0" y="0"/>
                <wp:lineTo x="0" y="21504"/>
                <wp:lineTo x="21538" y="21504"/>
                <wp:lineTo x="21538" y="0"/>
                <wp:lineTo x="0" y="0"/>
              </wp:wrapPolygon>
            </wp:wrapTight>
            <wp:docPr id="5" name="Picture 5" descr="Decoded! The 5 Stages of Team Development Explained | Project.c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Decoded! The 5 Stages of Team Development Explained | Project.co"/>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980180"/>
                    </a:xfrm>
                    <a:prstGeom prst="rect">
                      <a:avLst/>
                    </a:prstGeom>
                    <a:noFill/>
                    <a:ln>
                      <a:noFill/>
                    </a:ln>
                  </pic:spPr>
                </pic:pic>
              </a:graphicData>
            </a:graphic>
          </wp:anchor>
        </w:drawing>
      </w:r>
    </w:p>
    <w:p w14:paraId="367F839E" w14:textId="47017D3E" w:rsidR="00FD0485" w:rsidRDefault="00DD17F8" w:rsidP="00FD0485">
      <w:pPr>
        <w:spacing w:line="360" w:lineRule="auto"/>
        <w:ind w:firstLine="720"/>
        <w:jc w:val="center"/>
        <w:rPr>
          <w:rFonts w:ascii="Arial" w:hAnsi="Arial" w:cs="Arial"/>
          <w:b/>
          <w:bCs/>
        </w:rPr>
      </w:pPr>
      <w:r w:rsidRPr="00F31353">
        <w:rPr>
          <w:rFonts w:ascii="Arial" w:hAnsi="Arial" w:cs="Arial"/>
          <w:b/>
          <w:bCs/>
        </w:rPr>
        <w:t xml:space="preserve">Fig. 2 Tuckman </w:t>
      </w:r>
      <w:r w:rsidR="00F31353" w:rsidRPr="00F31353">
        <w:rPr>
          <w:rFonts w:ascii="Arial" w:hAnsi="Arial" w:cs="Arial"/>
          <w:b/>
          <w:bCs/>
        </w:rPr>
        <w:t>Team Model</w:t>
      </w:r>
      <w:r w:rsidR="000D49CA">
        <w:rPr>
          <w:rFonts w:ascii="Arial" w:hAnsi="Arial" w:cs="Arial"/>
          <w:b/>
          <w:bCs/>
        </w:rPr>
        <w:t xml:space="preserve"> 1965</w:t>
      </w:r>
    </w:p>
    <w:p w14:paraId="536BB184" w14:textId="77777777" w:rsidR="00500D46" w:rsidRDefault="00500D46" w:rsidP="00FD0485">
      <w:pPr>
        <w:spacing w:line="360" w:lineRule="auto"/>
        <w:ind w:firstLine="720"/>
        <w:jc w:val="center"/>
        <w:rPr>
          <w:rFonts w:ascii="Arial" w:hAnsi="Arial" w:cs="Arial"/>
          <w:b/>
          <w:bCs/>
        </w:rPr>
      </w:pPr>
    </w:p>
    <w:p w14:paraId="0421F45A" w14:textId="7E223CAF" w:rsidR="00E22B3F" w:rsidRPr="00FD0485" w:rsidRDefault="00FD0485" w:rsidP="00FD0485">
      <w:pPr>
        <w:pStyle w:val="ListParagraph"/>
        <w:numPr>
          <w:ilvl w:val="1"/>
          <w:numId w:val="2"/>
        </w:numPr>
        <w:spacing w:line="360" w:lineRule="auto"/>
        <w:rPr>
          <w:rFonts w:ascii="Arial" w:hAnsi="Arial" w:cs="Arial"/>
          <w:b/>
          <w:bCs/>
        </w:rPr>
      </w:pPr>
      <w:r w:rsidRPr="00FD0485">
        <w:rPr>
          <w:rFonts w:ascii="Arial" w:hAnsi="Arial" w:cs="Arial"/>
          <w:b/>
          <w:bCs/>
        </w:rPr>
        <w:lastRenderedPageBreak/>
        <w:t>Wheelan model of team development</w:t>
      </w:r>
    </w:p>
    <w:p w14:paraId="398ADED2" w14:textId="77777777" w:rsidR="00500D46" w:rsidRDefault="00500D46" w:rsidP="002F0651">
      <w:pPr>
        <w:spacing w:line="360" w:lineRule="auto"/>
        <w:ind w:firstLine="720"/>
        <w:jc w:val="both"/>
        <w:rPr>
          <w:rFonts w:ascii="Arial" w:hAnsi="Arial" w:cs="Arial"/>
        </w:rPr>
      </w:pPr>
      <w:r w:rsidRPr="00500D46">
        <w:rPr>
          <w:rFonts w:ascii="Arial" w:hAnsi="Arial" w:cs="Arial"/>
        </w:rPr>
        <w:t>A comprehensive manual that helps project managers and other organizational leaders build effective teams and maintain their productivity during a project is called a "guide for members and executives." In various stages of this model, the team's performance and productivity are increased, and it's crucial to set a target that all team members can agree upon. Recognizing the abilities, limitations, and beliefs of team members helps to foster positive team dynamics. Wheelan’s model of team growth is not preferred because every group is unique, as some critics have noted, just as every individual is. Groups might progress considerably more quickly than this model predicts or regress to a prior stage. Wheelan accepts this, saying that occasionally, groups might advance just to regress by two steps.</w:t>
      </w:r>
    </w:p>
    <w:p w14:paraId="3A27B973" w14:textId="77777777" w:rsidR="008C3B08" w:rsidRDefault="008C3B08" w:rsidP="00500D46">
      <w:pPr>
        <w:spacing w:line="360" w:lineRule="auto"/>
        <w:jc w:val="both"/>
        <w:rPr>
          <w:rFonts w:ascii="Arial" w:hAnsi="Arial" w:cs="Arial"/>
        </w:rPr>
      </w:pPr>
    </w:p>
    <w:p w14:paraId="1C1F76EE" w14:textId="4C6E3837" w:rsidR="00FD0485" w:rsidRPr="008C3B08" w:rsidRDefault="008C3B08" w:rsidP="008C3B08">
      <w:pPr>
        <w:spacing w:line="360" w:lineRule="auto"/>
        <w:jc w:val="both"/>
        <w:rPr>
          <w:rFonts w:ascii="Arial" w:hAnsi="Arial" w:cs="Arial"/>
        </w:rPr>
      </w:pPr>
      <w:r>
        <w:rPr>
          <w:noProof/>
        </w:rPr>
        <w:drawing>
          <wp:inline distT="0" distB="0" distL="0" distR="0" wp14:anchorId="53E74BE0" wp14:editId="55DEF23D">
            <wp:extent cx="5448300" cy="3352800"/>
            <wp:effectExtent l="0" t="0" r="0" b="0"/>
            <wp:docPr id="6" name="Picture 6" descr="Designing space to think. I've been doing a lot of consultancy… | by Phil  Hesketh | Ethics Kit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Designing space to think. I've been doing a lot of consultancy… | by Phil  Hesketh | Ethics Kit | Mediu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48300" cy="3352800"/>
                    </a:xfrm>
                    <a:prstGeom prst="rect">
                      <a:avLst/>
                    </a:prstGeom>
                    <a:noFill/>
                    <a:ln>
                      <a:noFill/>
                    </a:ln>
                  </pic:spPr>
                </pic:pic>
              </a:graphicData>
            </a:graphic>
          </wp:inline>
        </w:drawing>
      </w:r>
    </w:p>
    <w:p w14:paraId="46146C67" w14:textId="77777777" w:rsidR="006C551E" w:rsidRPr="007A5530" w:rsidRDefault="006C551E" w:rsidP="006C551E">
      <w:pPr>
        <w:autoSpaceDE w:val="0"/>
        <w:autoSpaceDN w:val="0"/>
        <w:adjustRightInd w:val="0"/>
        <w:spacing w:after="0" w:line="240" w:lineRule="auto"/>
        <w:jc w:val="both"/>
        <w:rPr>
          <w:rFonts w:ascii="Arial" w:hAnsi="Arial" w:cs="Arial"/>
          <w:color w:val="000000"/>
        </w:rPr>
      </w:pPr>
    </w:p>
    <w:p w14:paraId="70A55974" w14:textId="55FC8B96" w:rsidR="002622F5" w:rsidRDefault="008C3B08" w:rsidP="00346F6E">
      <w:pPr>
        <w:jc w:val="center"/>
        <w:rPr>
          <w:rFonts w:ascii="Arial" w:hAnsi="Arial" w:cs="Arial"/>
          <w:b/>
          <w:bCs/>
        </w:rPr>
      </w:pPr>
      <w:r w:rsidRPr="008C3B08">
        <w:rPr>
          <w:rFonts w:ascii="Arial" w:hAnsi="Arial" w:cs="Arial"/>
          <w:b/>
          <w:bCs/>
        </w:rPr>
        <w:t>Fig. 3 Wheelan model of team development</w:t>
      </w:r>
      <w:r w:rsidR="000D49CA">
        <w:rPr>
          <w:rFonts w:ascii="Arial" w:hAnsi="Arial" w:cs="Arial"/>
          <w:b/>
          <w:bCs/>
        </w:rPr>
        <w:t xml:space="preserve"> 2005</w:t>
      </w:r>
    </w:p>
    <w:p w14:paraId="690DF5FE" w14:textId="77777777" w:rsidR="00346F6E" w:rsidRPr="00F61B8D" w:rsidRDefault="00346F6E" w:rsidP="00346F6E">
      <w:pPr>
        <w:jc w:val="center"/>
        <w:rPr>
          <w:rFonts w:ascii="Arial" w:hAnsi="Arial" w:cs="Arial"/>
          <w:b/>
          <w:bCs/>
        </w:rPr>
      </w:pPr>
    </w:p>
    <w:p w14:paraId="6938B844" w14:textId="25BB4133" w:rsidR="008C3B08" w:rsidRDefault="00F61B8D" w:rsidP="00F61B8D">
      <w:pPr>
        <w:pStyle w:val="ListParagraph"/>
        <w:numPr>
          <w:ilvl w:val="0"/>
          <w:numId w:val="2"/>
        </w:numPr>
        <w:tabs>
          <w:tab w:val="left" w:pos="300"/>
        </w:tabs>
        <w:rPr>
          <w:rFonts w:ascii="Arial" w:hAnsi="Arial" w:cs="Arial"/>
          <w:b/>
          <w:bCs/>
        </w:rPr>
      </w:pPr>
      <w:r w:rsidRPr="00F61B8D">
        <w:rPr>
          <w:rFonts w:ascii="Arial" w:hAnsi="Arial" w:cs="Arial"/>
          <w:b/>
          <w:bCs/>
        </w:rPr>
        <w:t>Team roles</w:t>
      </w:r>
    </w:p>
    <w:p w14:paraId="15A3D657" w14:textId="77777777" w:rsidR="00F61B8D" w:rsidRDefault="00F61B8D" w:rsidP="00F61B8D">
      <w:pPr>
        <w:pStyle w:val="ListParagraph"/>
        <w:tabs>
          <w:tab w:val="left" w:pos="300"/>
        </w:tabs>
        <w:rPr>
          <w:rFonts w:ascii="Arial" w:hAnsi="Arial" w:cs="Arial"/>
          <w:b/>
          <w:bCs/>
        </w:rPr>
      </w:pPr>
    </w:p>
    <w:p w14:paraId="53FA4CEA" w14:textId="55256250" w:rsidR="002622F5" w:rsidRDefault="002622F5" w:rsidP="002622F5">
      <w:pPr>
        <w:spacing w:line="360" w:lineRule="auto"/>
        <w:ind w:firstLine="360"/>
        <w:jc w:val="both"/>
        <w:rPr>
          <w:rFonts w:ascii="Arial" w:hAnsi="Arial" w:cs="Arial"/>
        </w:rPr>
      </w:pPr>
      <w:r w:rsidRPr="00601C5A">
        <w:rPr>
          <w:rFonts w:ascii="Arial" w:hAnsi="Arial" w:cs="Arial"/>
        </w:rPr>
        <w:t xml:space="preserve">Interaction, cohesion, commitment, and participation among team members are just a few of the many components that make up an effective team. Together, these components allow for the direct attack of challenges, the coordination of activities, the management of conflict, and the eventual compromise necessary to reach decisions. Each team member frequently assumes one of these responsibilities. Members of the ideal team would be suited for each </w:t>
      </w:r>
      <w:r w:rsidRPr="00601C5A">
        <w:rPr>
          <w:rFonts w:ascii="Arial" w:hAnsi="Arial" w:cs="Arial"/>
        </w:rPr>
        <w:lastRenderedPageBreak/>
        <w:t>team member's role. If team responsibilities are not distributed properly, a professional organization team will probably find it difficult to perform its tasks.</w:t>
      </w:r>
      <w:r>
        <w:rPr>
          <w:rFonts w:ascii="Arial" w:hAnsi="Arial" w:cs="Arial"/>
        </w:rPr>
        <w:t xml:space="preserve"> </w:t>
      </w:r>
      <w:r w:rsidRPr="00601C5A">
        <w:rPr>
          <w:rFonts w:ascii="Arial" w:hAnsi="Arial" w:cs="Arial"/>
        </w:rPr>
        <w:t xml:space="preserve">An organization must make every effort to redesign the work that needs to be done </w:t>
      </w:r>
      <w:r w:rsidR="00E5229E" w:rsidRPr="00601C5A">
        <w:rPr>
          <w:rFonts w:ascii="Arial" w:hAnsi="Arial" w:cs="Arial"/>
        </w:rPr>
        <w:t>for</w:t>
      </w:r>
      <w:r w:rsidRPr="00601C5A">
        <w:rPr>
          <w:rFonts w:ascii="Arial" w:hAnsi="Arial" w:cs="Arial"/>
        </w:rPr>
        <w:t xml:space="preserve"> the team to achieve its goals while forming a team. However, it can be challenging to complete this. There are four key components that must be present for a team to be successful: objectives, roles, interpersonal connections, and procedures.</w:t>
      </w:r>
    </w:p>
    <w:p w14:paraId="3930BF88" w14:textId="58E926E6" w:rsidR="00E5229E" w:rsidRPr="00E5229E" w:rsidRDefault="00E5229E" w:rsidP="002622F5">
      <w:pPr>
        <w:spacing w:line="360" w:lineRule="auto"/>
        <w:ind w:firstLine="360"/>
        <w:jc w:val="both"/>
        <w:rPr>
          <w:rFonts w:ascii="Arial" w:hAnsi="Arial" w:cs="Arial"/>
        </w:rPr>
      </w:pPr>
      <w:r w:rsidRPr="00E5229E">
        <w:rPr>
          <w:rFonts w:ascii="Arial" w:hAnsi="Arial" w:cs="Arial"/>
          <w:b/>
          <w:bCs/>
        </w:rPr>
        <w:t>4.1 Belbin’s role in the team</w:t>
      </w:r>
    </w:p>
    <w:p w14:paraId="2E2CD0F1" w14:textId="343C1099" w:rsidR="005E2836" w:rsidRDefault="005E2836" w:rsidP="002F0651">
      <w:pPr>
        <w:spacing w:line="360" w:lineRule="auto"/>
        <w:ind w:firstLine="357"/>
        <w:jc w:val="both"/>
        <w:rPr>
          <w:rFonts w:ascii="Arial" w:hAnsi="Arial" w:cs="Arial"/>
        </w:rPr>
      </w:pPr>
      <w:r w:rsidRPr="00346B66">
        <w:rPr>
          <w:rFonts w:ascii="Arial" w:hAnsi="Arial" w:cs="Arial"/>
        </w:rPr>
        <w:t>A team role is "a tendency to behave, participate, and interrelate with others in a specific way," according to Belbin (</w:t>
      </w:r>
      <w:r w:rsidR="00FD7BFA">
        <w:rPr>
          <w:rFonts w:ascii="Arial" w:hAnsi="Arial" w:cs="Arial"/>
        </w:rPr>
        <w:t>2010</w:t>
      </w:r>
      <w:r w:rsidRPr="00346B66">
        <w:rPr>
          <w:rFonts w:ascii="Arial" w:hAnsi="Arial" w:cs="Arial"/>
        </w:rPr>
        <w:t>). We completed the Belbin Report together before leaving on our vacation to determine which of Belbin's nine team roles each of us belonged to (</w:t>
      </w:r>
      <w:r w:rsidR="00FD7BFA">
        <w:rPr>
          <w:rFonts w:ascii="Arial" w:hAnsi="Arial" w:cs="Arial"/>
        </w:rPr>
        <w:t>2010</w:t>
      </w:r>
      <w:r w:rsidRPr="00346B66">
        <w:rPr>
          <w:rFonts w:ascii="Arial" w:hAnsi="Arial" w:cs="Arial"/>
        </w:rPr>
        <w:t xml:space="preserve">). Each team job has typical behavioural and relational strengths connected with it. This was critical since it increased our understanding of one another and other group members. We can better grasp each team member's </w:t>
      </w:r>
      <w:r>
        <w:rPr>
          <w:rFonts w:ascii="Arial" w:hAnsi="Arial" w:cs="Arial"/>
        </w:rPr>
        <w:t>personality</w:t>
      </w:r>
      <w:r w:rsidRPr="00346B66">
        <w:rPr>
          <w:rFonts w:ascii="Arial" w:hAnsi="Arial" w:cs="Arial"/>
        </w:rPr>
        <w:t>, behavioural patterns, important responsibilities, strengths, weaknesses, successes, and failures thanks to Dr. Meredith Belbin's idea. Additionally, supposing that everyone can work independently and that the activities or issues</w:t>
      </w:r>
      <w:r>
        <w:rPr>
          <w:rFonts w:ascii="Arial" w:hAnsi="Arial" w:cs="Arial"/>
        </w:rPr>
        <w:t xml:space="preserve">. </w:t>
      </w:r>
      <w:r w:rsidRPr="00346B66">
        <w:rPr>
          <w:rFonts w:ascii="Arial" w:hAnsi="Arial" w:cs="Arial"/>
        </w:rPr>
        <w:t xml:space="preserve">Belbin also asserted that material could be obtained with the right instruction and study, but that changing one's own conduct and social attitudes </w:t>
      </w:r>
      <w:r>
        <w:rPr>
          <w:rFonts w:ascii="Arial" w:hAnsi="Arial" w:cs="Arial"/>
        </w:rPr>
        <w:t>are</w:t>
      </w:r>
      <w:r w:rsidRPr="00346B66">
        <w:rPr>
          <w:rFonts w:ascii="Arial" w:hAnsi="Arial" w:cs="Arial"/>
        </w:rPr>
        <w:t xml:space="preserve"> more difficult because they are so closely related to one's personality.</w:t>
      </w:r>
    </w:p>
    <w:p w14:paraId="171D85E8" w14:textId="2CD41DA7" w:rsidR="005E2836" w:rsidRDefault="00346F6E" w:rsidP="00C23D78">
      <w:pPr>
        <w:spacing w:line="360" w:lineRule="auto"/>
        <w:ind w:firstLine="360"/>
        <w:jc w:val="center"/>
        <w:rPr>
          <w:rFonts w:ascii="Arial" w:hAnsi="Arial" w:cs="Arial"/>
        </w:rPr>
      </w:pPr>
      <w:r>
        <w:rPr>
          <w:noProof/>
        </w:rPr>
        <w:drawing>
          <wp:inline distT="0" distB="0" distL="0" distR="0" wp14:anchorId="2C8F148C" wp14:editId="0FB3CCC7">
            <wp:extent cx="4792980" cy="3830038"/>
            <wp:effectExtent l="0" t="0" r="7620" b="0"/>
            <wp:docPr id="8" name="Picture 8" descr="Belbin Team Roles: Helping you get the balance for a successful te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Belbin Team Roles: Helping you get the balance for a successful tea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816862" cy="3849122"/>
                    </a:xfrm>
                    <a:prstGeom prst="rect">
                      <a:avLst/>
                    </a:prstGeom>
                    <a:noFill/>
                    <a:ln>
                      <a:noFill/>
                    </a:ln>
                  </pic:spPr>
                </pic:pic>
              </a:graphicData>
            </a:graphic>
          </wp:inline>
        </w:drawing>
      </w:r>
    </w:p>
    <w:p w14:paraId="6082BBF5" w14:textId="52CFC121" w:rsidR="002622F5" w:rsidRPr="00C23D78" w:rsidRDefault="00346F6E" w:rsidP="00C23D78">
      <w:pPr>
        <w:spacing w:line="360" w:lineRule="auto"/>
        <w:ind w:firstLine="360"/>
        <w:jc w:val="center"/>
        <w:rPr>
          <w:rFonts w:ascii="Arial" w:hAnsi="Arial" w:cs="Arial"/>
          <w:b/>
          <w:bCs/>
        </w:rPr>
      </w:pPr>
      <w:r w:rsidRPr="00C23D78">
        <w:rPr>
          <w:rFonts w:ascii="Arial" w:hAnsi="Arial" w:cs="Arial"/>
          <w:b/>
          <w:bCs/>
        </w:rPr>
        <w:t>Fig.</w:t>
      </w:r>
      <w:r w:rsidR="00B038DF">
        <w:rPr>
          <w:rFonts w:ascii="Arial" w:hAnsi="Arial" w:cs="Arial"/>
          <w:b/>
          <w:bCs/>
        </w:rPr>
        <w:t>4</w:t>
      </w:r>
      <w:r w:rsidRPr="00C23D78">
        <w:rPr>
          <w:rFonts w:ascii="Arial" w:hAnsi="Arial" w:cs="Arial"/>
          <w:b/>
          <w:bCs/>
        </w:rPr>
        <w:t xml:space="preserve"> Belbin</w:t>
      </w:r>
      <w:r w:rsidR="00C23D78" w:rsidRPr="00C23D78">
        <w:rPr>
          <w:rFonts w:ascii="Arial" w:hAnsi="Arial" w:cs="Arial"/>
          <w:b/>
          <w:bCs/>
        </w:rPr>
        <w:t>’s Team Roles</w:t>
      </w:r>
    </w:p>
    <w:p w14:paraId="44E0E4A3" w14:textId="765FDE3E" w:rsidR="00C851F6" w:rsidRDefault="00C851F6" w:rsidP="00C851F6">
      <w:pPr>
        <w:spacing w:line="360" w:lineRule="auto"/>
        <w:ind w:firstLine="360"/>
        <w:jc w:val="both"/>
        <w:rPr>
          <w:rFonts w:ascii="Arial" w:hAnsi="Arial" w:cs="Arial"/>
        </w:rPr>
      </w:pPr>
      <w:r w:rsidRPr="00346B66">
        <w:rPr>
          <w:rFonts w:ascii="Arial" w:hAnsi="Arial" w:cs="Arial"/>
        </w:rPr>
        <w:lastRenderedPageBreak/>
        <w:t>Belbin's rules will aid in identifying a team for Amazon that can integrate all its capabilities and would be more useful. The case study will benefit from these many stages and models.</w:t>
      </w:r>
    </w:p>
    <w:p w14:paraId="651DE383" w14:textId="3C570AD0" w:rsidR="00F61B8D" w:rsidRDefault="00E715F2" w:rsidP="00E715F2">
      <w:pPr>
        <w:pStyle w:val="ListParagraph"/>
        <w:numPr>
          <w:ilvl w:val="1"/>
          <w:numId w:val="2"/>
        </w:numPr>
        <w:tabs>
          <w:tab w:val="left" w:pos="300"/>
        </w:tabs>
        <w:rPr>
          <w:rFonts w:ascii="Arial" w:hAnsi="Arial" w:cs="Arial"/>
          <w:b/>
          <w:bCs/>
        </w:rPr>
      </w:pPr>
      <w:r w:rsidRPr="00E715F2">
        <w:rPr>
          <w:rFonts w:ascii="Arial" w:hAnsi="Arial" w:cs="Arial"/>
          <w:b/>
          <w:bCs/>
        </w:rPr>
        <w:t>Importance of team roles</w:t>
      </w:r>
    </w:p>
    <w:p w14:paraId="25D01F8C" w14:textId="77777777" w:rsidR="00E715F2" w:rsidRDefault="00E715F2" w:rsidP="00E715F2">
      <w:pPr>
        <w:pStyle w:val="ListParagraph"/>
        <w:tabs>
          <w:tab w:val="left" w:pos="300"/>
        </w:tabs>
        <w:ind w:left="1092"/>
        <w:rPr>
          <w:rFonts w:ascii="Arial" w:hAnsi="Arial" w:cs="Arial"/>
          <w:b/>
          <w:bCs/>
        </w:rPr>
      </w:pPr>
    </w:p>
    <w:p w14:paraId="1391DF6C" w14:textId="26871340" w:rsidR="00CD6323" w:rsidRDefault="00CD6323" w:rsidP="00CD6323">
      <w:pPr>
        <w:spacing w:line="360" w:lineRule="auto"/>
        <w:ind w:firstLine="720"/>
        <w:jc w:val="both"/>
        <w:rPr>
          <w:rFonts w:ascii="Arial" w:hAnsi="Arial" w:cs="Arial"/>
        </w:rPr>
      </w:pPr>
      <w:r w:rsidRPr="00530F73">
        <w:rPr>
          <w:rFonts w:ascii="Arial" w:hAnsi="Arial" w:cs="Arial"/>
        </w:rPr>
        <w:t xml:space="preserve">Every employee must understand their </w:t>
      </w:r>
      <w:r>
        <w:rPr>
          <w:rFonts w:ascii="Arial" w:hAnsi="Arial" w:cs="Arial"/>
        </w:rPr>
        <w:t>role</w:t>
      </w:r>
      <w:r w:rsidRPr="00530F73">
        <w:rPr>
          <w:rFonts w:ascii="Arial" w:hAnsi="Arial" w:cs="Arial"/>
        </w:rPr>
        <w:t xml:space="preserve"> for the business to run smoothly. If they are aware of what is expected of them, they can complete their tasks in an efficient manner. Each team member must fully </w:t>
      </w:r>
      <w:r w:rsidR="004A1D65">
        <w:rPr>
          <w:rFonts w:ascii="Arial" w:hAnsi="Arial" w:cs="Arial"/>
        </w:rPr>
        <w:t>fulfil</w:t>
      </w:r>
      <w:r w:rsidRPr="00530F73">
        <w:rPr>
          <w:rFonts w:ascii="Arial" w:hAnsi="Arial" w:cs="Arial"/>
        </w:rPr>
        <w:t xml:space="preserve"> their responsibilities for teamwork to be successful</w:t>
      </w:r>
      <w:r w:rsidRPr="00746A6C">
        <w:rPr>
          <w:rFonts w:ascii="Arial" w:hAnsi="Arial" w:cs="Arial"/>
        </w:rPr>
        <w:t>. If team members are aware of their individual duties, teams are more likely to function cohesively</w:t>
      </w:r>
      <w:r>
        <w:rPr>
          <w:rFonts w:ascii="Arial" w:hAnsi="Arial" w:cs="Arial"/>
        </w:rPr>
        <w:t xml:space="preserve"> </w:t>
      </w:r>
      <w:r w:rsidRPr="000412B1">
        <w:rPr>
          <w:rFonts w:ascii="Arial" w:hAnsi="Arial" w:cs="Arial"/>
        </w:rPr>
        <w:t>(</w:t>
      </w:r>
      <w:r w:rsidR="00AE5F0F">
        <w:rPr>
          <w:rFonts w:ascii="Arial" w:hAnsi="Arial" w:cs="Arial"/>
        </w:rPr>
        <w:t>v</w:t>
      </w:r>
      <w:r w:rsidRPr="000412B1">
        <w:rPr>
          <w:rFonts w:ascii="Arial" w:hAnsi="Arial" w:cs="Arial"/>
        </w:rPr>
        <w:t>an de Water, Ahaus</w:t>
      </w:r>
      <w:r>
        <w:rPr>
          <w:rFonts w:ascii="Arial" w:hAnsi="Arial" w:cs="Arial"/>
        </w:rPr>
        <w:t>,</w:t>
      </w:r>
      <w:r w:rsidRPr="000412B1">
        <w:rPr>
          <w:rFonts w:ascii="Arial" w:hAnsi="Arial" w:cs="Arial"/>
        </w:rPr>
        <w:t xml:space="preserve"> and Rozier, 2008)</w:t>
      </w:r>
      <w:r w:rsidRPr="00746A6C">
        <w:rPr>
          <w:rFonts w:ascii="Arial" w:hAnsi="Arial" w:cs="Arial"/>
        </w:rPr>
        <w:t>. Understanding team duties is crucial to attaining the goals that have been set. The group's shared goals include preservation and expansion.</w:t>
      </w:r>
    </w:p>
    <w:p w14:paraId="1B062BB9" w14:textId="4223EA9D" w:rsidR="00AC0020" w:rsidRPr="001B3A6D" w:rsidRDefault="00AC0020" w:rsidP="00DA0B81">
      <w:pPr>
        <w:pStyle w:val="ListParagraph"/>
        <w:numPr>
          <w:ilvl w:val="0"/>
          <w:numId w:val="2"/>
        </w:numPr>
        <w:spacing w:line="360" w:lineRule="auto"/>
        <w:jc w:val="both"/>
        <w:rPr>
          <w:rFonts w:ascii="Arial" w:hAnsi="Arial" w:cs="Arial"/>
          <w:b/>
          <w:bCs/>
        </w:rPr>
      </w:pPr>
      <w:r w:rsidRPr="001B3A6D">
        <w:rPr>
          <w:rFonts w:ascii="Arial" w:hAnsi="Arial" w:cs="Arial"/>
          <w:b/>
          <w:bCs/>
        </w:rPr>
        <w:t>Effective teamwork</w:t>
      </w:r>
    </w:p>
    <w:p w14:paraId="61DAF8DE" w14:textId="666BD39B" w:rsidR="00DA0B81" w:rsidRDefault="00DA0B81" w:rsidP="002F0651">
      <w:pPr>
        <w:spacing w:line="360" w:lineRule="auto"/>
        <w:ind w:firstLine="357"/>
        <w:jc w:val="both"/>
        <w:rPr>
          <w:rFonts w:ascii="Arial" w:hAnsi="Arial" w:cs="Arial"/>
        </w:rPr>
      </w:pPr>
      <w:r w:rsidRPr="00746A6C">
        <w:rPr>
          <w:rFonts w:ascii="Arial" w:hAnsi="Arial" w:cs="Arial"/>
        </w:rPr>
        <w:t>The importance of working together in the workplace is rising. Teamwork has several benefits, from increased production to a better working atmosphere. Think about what cooperation means and how one would profit from it as the market and needs change over time. The benefits of working as a team are numerous. Working as a team requires combining various abilities and talents and enables individuals to discuss their values and opinions in relation to clients.</w:t>
      </w:r>
      <w:r>
        <w:rPr>
          <w:rFonts w:ascii="Arial" w:hAnsi="Arial" w:cs="Arial"/>
        </w:rPr>
        <w:t xml:space="preserve"> </w:t>
      </w:r>
      <w:r w:rsidRPr="00746A6C">
        <w:rPr>
          <w:rFonts w:ascii="Arial" w:hAnsi="Arial" w:cs="Arial"/>
        </w:rPr>
        <w:t>People with different perspectives, levels of expertise, and working styles come together in teams</w:t>
      </w:r>
      <w:r>
        <w:rPr>
          <w:rFonts w:ascii="Arial" w:hAnsi="Arial" w:cs="Arial"/>
        </w:rPr>
        <w:t xml:space="preserve"> </w:t>
      </w:r>
      <w:r w:rsidRPr="000412B1">
        <w:rPr>
          <w:rFonts w:ascii="Arial" w:hAnsi="Arial" w:cs="Arial"/>
        </w:rPr>
        <w:t>(Nixon, 1995)</w:t>
      </w:r>
      <w:r w:rsidRPr="00746A6C">
        <w:rPr>
          <w:rFonts w:ascii="Arial" w:hAnsi="Arial" w:cs="Arial"/>
        </w:rPr>
        <w:t>. A group of people may often solve problems more efficiently than one person working alone. Effective cooperation fosters dedication, transparent communication, effective leadership, a focus on shared goals, and shared accountability for success. Employers may create teams for this reason, which is possibly the best one. Members more readily rely on one another to accomplish a shared objective because wins and losses may have an impact on the entire team</w:t>
      </w:r>
      <w:r>
        <w:rPr>
          <w:rFonts w:ascii="Arial" w:hAnsi="Arial" w:cs="Arial"/>
        </w:rPr>
        <w:t>.</w:t>
      </w:r>
    </w:p>
    <w:p w14:paraId="133445D2" w14:textId="77777777" w:rsidR="00BF4ECE" w:rsidRDefault="00BF4ECE" w:rsidP="00BF4ECE">
      <w:pPr>
        <w:spacing w:line="360" w:lineRule="auto"/>
        <w:ind w:firstLine="360"/>
        <w:jc w:val="center"/>
        <w:rPr>
          <w:rFonts w:ascii="Arial" w:hAnsi="Arial" w:cs="Arial"/>
          <w:b/>
          <w:bCs/>
        </w:rPr>
      </w:pPr>
      <w:r>
        <w:rPr>
          <w:noProof/>
        </w:rPr>
        <w:drawing>
          <wp:inline distT="0" distB="0" distL="0" distR="0" wp14:anchorId="77528011" wp14:editId="6C6FAF19">
            <wp:extent cx="2521154" cy="2446020"/>
            <wp:effectExtent l="0" t="0" r="0" b="0"/>
            <wp:docPr id="10" name="Picture 10" descr="Executive Summary - Effective Tea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Executive Summary - Effective Team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533958" cy="2458442"/>
                    </a:xfrm>
                    <a:prstGeom prst="rect">
                      <a:avLst/>
                    </a:prstGeom>
                    <a:noFill/>
                    <a:ln>
                      <a:noFill/>
                    </a:ln>
                  </pic:spPr>
                </pic:pic>
              </a:graphicData>
            </a:graphic>
          </wp:inline>
        </w:drawing>
      </w:r>
    </w:p>
    <w:p w14:paraId="456FE8A6" w14:textId="7E37F274" w:rsidR="00DA0B81" w:rsidRPr="001F47C8" w:rsidRDefault="001F47C8" w:rsidP="00BF4ECE">
      <w:pPr>
        <w:spacing w:line="360" w:lineRule="auto"/>
        <w:ind w:firstLine="360"/>
        <w:jc w:val="center"/>
        <w:rPr>
          <w:rFonts w:ascii="Arial" w:hAnsi="Arial" w:cs="Arial"/>
          <w:b/>
          <w:bCs/>
        </w:rPr>
      </w:pPr>
      <w:r w:rsidRPr="001F47C8">
        <w:rPr>
          <w:rFonts w:ascii="Arial" w:hAnsi="Arial" w:cs="Arial"/>
          <w:b/>
          <w:bCs/>
        </w:rPr>
        <w:t xml:space="preserve">Fig. </w:t>
      </w:r>
      <w:r w:rsidR="00B038DF">
        <w:rPr>
          <w:rFonts w:ascii="Arial" w:hAnsi="Arial" w:cs="Arial"/>
          <w:b/>
          <w:bCs/>
        </w:rPr>
        <w:t>5</w:t>
      </w:r>
      <w:r w:rsidRPr="001F47C8">
        <w:rPr>
          <w:rFonts w:ascii="Arial" w:hAnsi="Arial" w:cs="Arial"/>
          <w:b/>
          <w:bCs/>
        </w:rPr>
        <w:t xml:space="preserve"> Effective teamwork</w:t>
      </w:r>
    </w:p>
    <w:p w14:paraId="0A80C62B" w14:textId="242A6A1F" w:rsidR="001F47C8" w:rsidRDefault="008C11C8" w:rsidP="008C11C8">
      <w:pPr>
        <w:spacing w:line="360" w:lineRule="auto"/>
        <w:ind w:firstLine="720"/>
        <w:rPr>
          <w:rFonts w:ascii="Arial" w:hAnsi="Arial" w:cs="Arial"/>
          <w:b/>
          <w:bCs/>
        </w:rPr>
      </w:pPr>
      <w:r w:rsidRPr="008C11C8">
        <w:rPr>
          <w:rFonts w:ascii="Arial" w:hAnsi="Arial" w:cs="Arial"/>
          <w:b/>
          <w:bCs/>
        </w:rPr>
        <w:lastRenderedPageBreak/>
        <w:t xml:space="preserve">5.1 Advantages </w:t>
      </w:r>
    </w:p>
    <w:p w14:paraId="0C3DAA58" w14:textId="053C90A5" w:rsidR="00E74D2B" w:rsidRDefault="006C012F" w:rsidP="00E74D2B">
      <w:pPr>
        <w:spacing w:line="360" w:lineRule="auto"/>
        <w:ind w:firstLine="720"/>
        <w:jc w:val="both"/>
        <w:rPr>
          <w:rFonts w:ascii="Arial" w:hAnsi="Arial" w:cs="Arial"/>
        </w:rPr>
      </w:pPr>
      <w:r w:rsidRPr="00F553B2">
        <w:rPr>
          <w:rFonts w:ascii="Arial" w:hAnsi="Arial" w:cs="Arial"/>
        </w:rPr>
        <w:t>Creating ambitious and uncommon judgments for a project could scare someone who is inexperienced in the field or lacks communication skills. However, a group environment compels a person to converse with others and present their opinions. Teamwork enables people to follow unique ideas and even expand upon them with the assistance of others. This produces cutting-edge products that go above and beyond</w:t>
      </w:r>
      <w:r w:rsidRPr="009C68D9">
        <w:rPr>
          <w:rFonts w:ascii="Arial" w:hAnsi="Arial" w:cs="Arial"/>
        </w:rPr>
        <w:t>.</w:t>
      </w:r>
      <w:r>
        <w:rPr>
          <w:rFonts w:ascii="Arial" w:hAnsi="Arial" w:cs="Arial"/>
        </w:rPr>
        <w:t xml:space="preserve"> </w:t>
      </w:r>
      <w:r w:rsidRPr="00530F73">
        <w:rPr>
          <w:rFonts w:ascii="Arial" w:hAnsi="Arial" w:cs="Arial"/>
        </w:rPr>
        <w:t>A cooperative spirit may inspire people to finish tasks because they want to contribute to the success of the group</w:t>
      </w:r>
      <w:r>
        <w:rPr>
          <w:rFonts w:ascii="Arial" w:hAnsi="Arial" w:cs="Arial"/>
        </w:rPr>
        <w:t xml:space="preserve"> </w:t>
      </w:r>
      <w:r w:rsidRPr="000412B1">
        <w:rPr>
          <w:rFonts w:ascii="Arial" w:hAnsi="Arial" w:cs="Arial"/>
        </w:rPr>
        <w:t>(Ingram, 1996)</w:t>
      </w:r>
      <w:r w:rsidRPr="00530F73">
        <w:rPr>
          <w:rFonts w:ascii="Arial" w:hAnsi="Arial" w:cs="Arial"/>
        </w:rPr>
        <w:t>. A more productive workplace might come from this. Each team member comes from a different background, has a different field of competence, went to a different school, and has different ethnicities and viewpoints. By deciding to adopt these varied points of view, people can raise the quality of their project output and provide innovative thinking.</w:t>
      </w:r>
    </w:p>
    <w:p w14:paraId="4482B3D1" w14:textId="749F11D7" w:rsidR="00E74D2B" w:rsidRPr="00E74D2B" w:rsidRDefault="007569E9" w:rsidP="00E74D2B">
      <w:pPr>
        <w:pStyle w:val="ListParagraph"/>
        <w:numPr>
          <w:ilvl w:val="1"/>
          <w:numId w:val="2"/>
        </w:numPr>
        <w:spacing w:line="360" w:lineRule="auto"/>
        <w:jc w:val="both"/>
        <w:rPr>
          <w:rFonts w:ascii="Arial" w:hAnsi="Arial" w:cs="Arial"/>
          <w:b/>
          <w:bCs/>
        </w:rPr>
      </w:pPr>
      <w:r w:rsidRPr="007569E9">
        <w:rPr>
          <w:rFonts w:ascii="Arial" w:hAnsi="Arial" w:cs="Arial"/>
          <w:b/>
          <w:bCs/>
        </w:rPr>
        <w:t>Barriers</w:t>
      </w:r>
    </w:p>
    <w:p w14:paraId="26A45526" w14:textId="0D8440FB" w:rsidR="00E74D2B" w:rsidRDefault="00E74D2B" w:rsidP="00E74D2B">
      <w:pPr>
        <w:spacing w:line="360" w:lineRule="auto"/>
        <w:ind w:firstLine="720"/>
        <w:jc w:val="both"/>
        <w:rPr>
          <w:rFonts w:ascii="Arial" w:hAnsi="Arial" w:cs="Arial"/>
        </w:rPr>
      </w:pPr>
      <w:r w:rsidRPr="00E74D2B">
        <w:rPr>
          <w:rFonts w:ascii="Arial" w:hAnsi="Arial" w:cs="Arial"/>
        </w:rPr>
        <w:t>Some of the problems that have caused so much contention and trouble from the beginning are ones that the Amazon project team is unable to tackle. The project team's ability to collaborate was limited. The team has a lot of commitment issues. A few team members in this situation are also dedicated to achieving the goals. The benefits and perks the work would bring them were their main concerns. There is a lack of communication and interaction among team members. Companies can continue to expand and stay competitive when people feel free to share ideas. The team members share comparable objectives for finishing the work as a unit and embrace one another's personal characteristics. They also trust and encourage one another. A team builder's role is to guide the team toward cohesiveness and productivity.  Better communication is made possible, and staff is motivated.</w:t>
      </w:r>
    </w:p>
    <w:p w14:paraId="486E5BF2" w14:textId="77777777" w:rsidR="001B6D70" w:rsidRDefault="001B6D70" w:rsidP="00E74D2B">
      <w:pPr>
        <w:spacing w:line="360" w:lineRule="auto"/>
        <w:ind w:firstLine="720"/>
        <w:jc w:val="both"/>
        <w:rPr>
          <w:rFonts w:ascii="Arial" w:hAnsi="Arial" w:cs="Arial"/>
        </w:rPr>
      </w:pPr>
    </w:p>
    <w:p w14:paraId="03E45120" w14:textId="77777777" w:rsidR="001B6D70" w:rsidRDefault="001B6D70" w:rsidP="00E74D2B">
      <w:pPr>
        <w:spacing w:line="360" w:lineRule="auto"/>
        <w:ind w:firstLine="720"/>
        <w:jc w:val="both"/>
        <w:rPr>
          <w:rFonts w:ascii="Arial" w:hAnsi="Arial" w:cs="Arial"/>
        </w:rPr>
      </w:pPr>
    </w:p>
    <w:p w14:paraId="1522E0F5" w14:textId="77777777" w:rsidR="001B6D70" w:rsidRDefault="001B6D70" w:rsidP="00E74D2B">
      <w:pPr>
        <w:spacing w:line="360" w:lineRule="auto"/>
        <w:ind w:firstLine="720"/>
        <w:jc w:val="both"/>
        <w:rPr>
          <w:rFonts w:ascii="Arial" w:hAnsi="Arial" w:cs="Arial"/>
        </w:rPr>
      </w:pPr>
    </w:p>
    <w:p w14:paraId="4C56A269" w14:textId="77777777" w:rsidR="001B6D70" w:rsidRDefault="001B6D70" w:rsidP="00E74D2B">
      <w:pPr>
        <w:spacing w:line="360" w:lineRule="auto"/>
        <w:ind w:firstLine="720"/>
        <w:jc w:val="both"/>
        <w:rPr>
          <w:rFonts w:ascii="Arial" w:hAnsi="Arial" w:cs="Arial"/>
        </w:rPr>
      </w:pPr>
    </w:p>
    <w:p w14:paraId="78F289F4" w14:textId="77777777" w:rsidR="001B6D70" w:rsidRDefault="001B6D70" w:rsidP="00E74D2B">
      <w:pPr>
        <w:spacing w:line="360" w:lineRule="auto"/>
        <w:ind w:firstLine="720"/>
        <w:jc w:val="both"/>
        <w:rPr>
          <w:rFonts w:ascii="Arial" w:hAnsi="Arial" w:cs="Arial"/>
        </w:rPr>
      </w:pPr>
    </w:p>
    <w:p w14:paraId="13469B0C" w14:textId="77777777" w:rsidR="001B6D70" w:rsidRDefault="001B6D70" w:rsidP="00E74D2B">
      <w:pPr>
        <w:spacing w:line="360" w:lineRule="auto"/>
        <w:ind w:firstLine="720"/>
        <w:jc w:val="both"/>
        <w:rPr>
          <w:rFonts w:ascii="Arial" w:hAnsi="Arial" w:cs="Arial"/>
        </w:rPr>
      </w:pPr>
    </w:p>
    <w:p w14:paraId="0015434E" w14:textId="77777777" w:rsidR="001B6D70" w:rsidRDefault="001B6D70" w:rsidP="00E74D2B">
      <w:pPr>
        <w:spacing w:line="360" w:lineRule="auto"/>
        <w:ind w:firstLine="720"/>
        <w:jc w:val="both"/>
        <w:rPr>
          <w:rFonts w:ascii="Arial" w:hAnsi="Arial" w:cs="Arial"/>
        </w:rPr>
      </w:pPr>
    </w:p>
    <w:p w14:paraId="57FA4387" w14:textId="77777777" w:rsidR="001B6D70" w:rsidRDefault="001B6D70" w:rsidP="00E74D2B">
      <w:pPr>
        <w:spacing w:line="360" w:lineRule="auto"/>
        <w:ind w:firstLine="720"/>
        <w:jc w:val="both"/>
        <w:rPr>
          <w:rFonts w:ascii="Arial" w:hAnsi="Arial" w:cs="Arial"/>
        </w:rPr>
      </w:pPr>
    </w:p>
    <w:p w14:paraId="4AD6231A" w14:textId="77777777" w:rsidR="001B6D70" w:rsidRDefault="001B6D70" w:rsidP="00E74D2B">
      <w:pPr>
        <w:spacing w:line="360" w:lineRule="auto"/>
        <w:ind w:firstLine="720"/>
        <w:jc w:val="both"/>
        <w:rPr>
          <w:rFonts w:ascii="Arial" w:hAnsi="Arial" w:cs="Arial"/>
        </w:rPr>
      </w:pPr>
    </w:p>
    <w:p w14:paraId="51E0F304" w14:textId="77169315" w:rsidR="008B4F0F" w:rsidRDefault="008B4F0F" w:rsidP="008B4F0F">
      <w:pPr>
        <w:pStyle w:val="ListParagraph"/>
        <w:numPr>
          <w:ilvl w:val="0"/>
          <w:numId w:val="2"/>
        </w:numPr>
        <w:spacing w:line="360" w:lineRule="auto"/>
        <w:jc w:val="both"/>
        <w:rPr>
          <w:rFonts w:ascii="Arial" w:hAnsi="Arial" w:cs="Arial"/>
          <w:b/>
          <w:bCs/>
        </w:rPr>
      </w:pPr>
      <w:r w:rsidRPr="008B4F0F">
        <w:rPr>
          <w:rFonts w:ascii="Arial" w:hAnsi="Arial" w:cs="Arial"/>
          <w:b/>
          <w:bCs/>
        </w:rPr>
        <w:lastRenderedPageBreak/>
        <w:t>Conclusion</w:t>
      </w:r>
    </w:p>
    <w:p w14:paraId="0542ED4E" w14:textId="477DE7D3" w:rsidR="001B6D70" w:rsidRPr="001B6D70" w:rsidRDefault="00C14309" w:rsidP="001B6D70">
      <w:pPr>
        <w:spacing w:line="360" w:lineRule="auto"/>
        <w:ind w:left="360"/>
        <w:jc w:val="both"/>
        <w:rPr>
          <w:rFonts w:ascii="Arial" w:hAnsi="Arial" w:cs="Arial"/>
        </w:rPr>
      </w:pPr>
      <w:r>
        <w:rPr>
          <w:rFonts w:ascii="Arial" w:hAnsi="Arial" w:cs="Arial"/>
        </w:rPr>
        <w:t>I</w:t>
      </w:r>
      <w:r w:rsidR="001B6D70" w:rsidRPr="001B6D70">
        <w:rPr>
          <w:rFonts w:ascii="Arial" w:hAnsi="Arial" w:cs="Arial"/>
        </w:rPr>
        <w:t xml:space="preserve"> conclude that workers need to know that is certainly a significant benefit to an organization. Organizations can greatly increase performance by combining people with diverse qualities and skills. Through the sharing of ideas with each other, working teams give team members the chance to develop and advance in their careers. Although teams are very helpful for any organization's success, their introduction is a delicate topic that requires extreme prudence. An effective team's creation and management are influenced by several elements. A group is frequently more likely than a single person to produce better, more valued, and more creative solutions to problems. Various organizational </w:t>
      </w:r>
      <w:r w:rsidR="008D196C" w:rsidRPr="001B6D70">
        <w:rPr>
          <w:rFonts w:ascii="Arial" w:hAnsi="Arial" w:cs="Arial"/>
        </w:rPr>
        <w:t>behaviours</w:t>
      </w:r>
      <w:r w:rsidR="001B6D70" w:rsidRPr="001B6D70">
        <w:rPr>
          <w:rFonts w:ascii="Arial" w:hAnsi="Arial" w:cs="Arial"/>
        </w:rPr>
        <w:t xml:space="preserve"> as well as several other qualities are evaluated by the theories and models surrounding team development. Knowing these models and stages of evolution helps team leaders and members manage expectations and adapt to changes when groups transform into teams. Whenever it comes to running their teams, leaders are responsible for several different tasks. Additionally, it's simple to become so absorbed in one task that the others fall by the wayside, creating an uneven and unproductive team. The organization will suffer more consequences than benefits from inappropriate working team formation. These all things discussed will help Amazon leaders to build up a good and supportive team. </w:t>
      </w:r>
    </w:p>
    <w:p w14:paraId="1277AC56" w14:textId="77777777" w:rsidR="008B4F0F" w:rsidRPr="001B6D70" w:rsidRDefault="008B4F0F" w:rsidP="001B6D70">
      <w:pPr>
        <w:spacing w:line="360" w:lineRule="auto"/>
        <w:ind w:left="360"/>
        <w:jc w:val="both"/>
        <w:rPr>
          <w:rFonts w:ascii="Arial" w:hAnsi="Arial" w:cs="Arial"/>
          <w:b/>
          <w:bCs/>
        </w:rPr>
      </w:pPr>
    </w:p>
    <w:p w14:paraId="72BA0834" w14:textId="77777777" w:rsidR="00E74D2B" w:rsidRDefault="00E74D2B" w:rsidP="00E74D2B">
      <w:pPr>
        <w:spacing w:line="360" w:lineRule="auto"/>
        <w:ind w:firstLine="720"/>
        <w:jc w:val="both"/>
        <w:rPr>
          <w:rFonts w:ascii="Arial" w:hAnsi="Arial" w:cs="Arial"/>
        </w:rPr>
      </w:pPr>
    </w:p>
    <w:p w14:paraId="3DF1B1CD" w14:textId="77777777" w:rsidR="001B6D70" w:rsidRDefault="001B6D70" w:rsidP="00E74D2B">
      <w:pPr>
        <w:spacing w:line="360" w:lineRule="auto"/>
        <w:ind w:firstLine="720"/>
        <w:jc w:val="both"/>
        <w:rPr>
          <w:rFonts w:ascii="Arial" w:hAnsi="Arial" w:cs="Arial"/>
        </w:rPr>
      </w:pPr>
    </w:p>
    <w:p w14:paraId="113B068F" w14:textId="77777777" w:rsidR="001B6D70" w:rsidRDefault="001B6D70" w:rsidP="00E74D2B">
      <w:pPr>
        <w:spacing w:line="360" w:lineRule="auto"/>
        <w:ind w:firstLine="720"/>
        <w:jc w:val="both"/>
        <w:rPr>
          <w:rFonts w:ascii="Arial" w:hAnsi="Arial" w:cs="Arial"/>
        </w:rPr>
      </w:pPr>
    </w:p>
    <w:p w14:paraId="1DD28764" w14:textId="77777777" w:rsidR="001B6D70" w:rsidRDefault="001B6D70" w:rsidP="00E74D2B">
      <w:pPr>
        <w:spacing w:line="360" w:lineRule="auto"/>
        <w:ind w:firstLine="720"/>
        <w:jc w:val="both"/>
        <w:rPr>
          <w:rFonts w:ascii="Arial" w:hAnsi="Arial" w:cs="Arial"/>
        </w:rPr>
      </w:pPr>
    </w:p>
    <w:p w14:paraId="22EBAE56" w14:textId="77777777" w:rsidR="001B6D70" w:rsidRDefault="001B6D70" w:rsidP="00E74D2B">
      <w:pPr>
        <w:spacing w:line="360" w:lineRule="auto"/>
        <w:ind w:firstLine="720"/>
        <w:jc w:val="both"/>
        <w:rPr>
          <w:rFonts w:ascii="Arial" w:hAnsi="Arial" w:cs="Arial"/>
        </w:rPr>
      </w:pPr>
    </w:p>
    <w:p w14:paraId="7D8CB140" w14:textId="77777777" w:rsidR="001B6D70" w:rsidRDefault="001B6D70" w:rsidP="00E74D2B">
      <w:pPr>
        <w:spacing w:line="360" w:lineRule="auto"/>
        <w:ind w:firstLine="720"/>
        <w:jc w:val="both"/>
        <w:rPr>
          <w:rFonts w:ascii="Arial" w:hAnsi="Arial" w:cs="Arial"/>
        </w:rPr>
      </w:pPr>
    </w:p>
    <w:p w14:paraId="4FACF332" w14:textId="77777777" w:rsidR="001B6D70" w:rsidRDefault="001B6D70" w:rsidP="00E74D2B">
      <w:pPr>
        <w:spacing w:line="360" w:lineRule="auto"/>
        <w:ind w:firstLine="720"/>
        <w:jc w:val="both"/>
        <w:rPr>
          <w:rFonts w:ascii="Arial" w:hAnsi="Arial" w:cs="Arial"/>
        </w:rPr>
      </w:pPr>
    </w:p>
    <w:p w14:paraId="0198DC34" w14:textId="77777777" w:rsidR="001B6D70" w:rsidRDefault="001B6D70" w:rsidP="00E74D2B">
      <w:pPr>
        <w:spacing w:line="360" w:lineRule="auto"/>
        <w:ind w:firstLine="720"/>
        <w:jc w:val="both"/>
        <w:rPr>
          <w:rFonts w:ascii="Arial" w:hAnsi="Arial" w:cs="Arial"/>
        </w:rPr>
      </w:pPr>
    </w:p>
    <w:p w14:paraId="3B6F4CCC" w14:textId="77777777" w:rsidR="001B6D70" w:rsidRDefault="001B6D70" w:rsidP="00E74D2B">
      <w:pPr>
        <w:spacing w:line="360" w:lineRule="auto"/>
        <w:ind w:firstLine="720"/>
        <w:jc w:val="both"/>
        <w:rPr>
          <w:rFonts w:ascii="Arial" w:hAnsi="Arial" w:cs="Arial"/>
        </w:rPr>
      </w:pPr>
    </w:p>
    <w:p w14:paraId="73F356FC" w14:textId="77777777" w:rsidR="001B6D70" w:rsidRDefault="001B6D70" w:rsidP="00E74D2B">
      <w:pPr>
        <w:spacing w:line="360" w:lineRule="auto"/>
        <w:ind w:firstLine="720"/>
        <w:jc w:val="both"/>
        <w:rPr>
          <w:rFonts w:ascii="Arial" w:hAnsi="Arial" w:cs="Arial"/>
        </w:rPr>
      </w:pPr>
    </w:p>
    <w:p w14:paraId="50CF4D8B" w14:textId="77777777" w:rsidR="00237245" w:rsidRDefault="00237245" w:rsidP="00E74D2B">
      <w:pPr>
        <w:spacing w:line="360" w:lineRule="auto"/>
        <w:ind w:firstLine="720"/>
        <w:jc w:val="both"/>
        <w:rPr>
          <w:rFonts w:ascii="Arial" w:hAnsi="Arial" w:cs="Arial"/>
        </w:rPr>
      </w:pPr>
    </w:p>
    <w:p w14:paraId="4DEE1393" w14:textId="77777777" w:rsidR="00237245" w:rsidRDefault="00237245" w:rsidP="00E74D2B">
      <w:pPr>
        <w:spacing w:line="360" w:lineRule="auto"/>
        <w:ind w:firstLine="720"/>
        <w:jc w:val="both"/>
        <w:rPr>
          <w:rFonts w:ascii="Arial" w:hAnsi="Arial" w:cs="Arial"/>
        </w:rPr>
      </w:pPr>
    </w:p>
    <w:p w14:paraId="44107039" w14:textId="641B7DFF" w:rsidR="00237245" w:rsidRPr="001B6D70" w:rsidRDefault="001B6D70" w:rsidP="00237245">
      <w:pPr>
        <w:spacing w:line="360" w:lineRule="auto"/>
        <w:ind w:firstLine="720"/>
        <w:jc w:val="both"/>
        <w:rPr>
          <w:rFonts w:ascii="Arial" w:hAnsi="Arial" w:cs="Arial"/>
          <w:b/>
          <w:bCs/>
        </w:rPr>
      </w:pPr>
      <w:r w:rsidRPr="001B6D70">
        <w:rPr>
          <w:rFonts w:ascii="Arial" w:hAnsi="Arial" w:cs="Arial"/>
          <w:b/>
          <w:bCs/>
        </w:rPr>
        <w:lastRenderedPageBreak/>
        <w:t>References</w:t>
      </w:r>
    </w:p>
    <w:p w14:paraId="371B061E" w14:textId="77777777" w:rsidR="0030533D" w:rsidRPr="00237245" w:rsidRDefault="0030533D" w:rsidP="00237245">
      <w:pPr>
        <w:spacing w:line="360" w:lineRule="auto"/>
        <w:jc w:val="both"/>
        <w:rPr>
          <w:rFonts w:ascii="Arial" w:hAnsi="Arial" w:cs="Arial"/>
        </w:rPr>
      </w:pPr>
      <w:r w:rsidRPr="00237245">
        <w:rPr>
          <w:rFonts w:ascii="Arial" w:hAnsi="Arial" w:cs="Arial"/>
        </w:rPr>
        <w:t>Barnes, D., 2008. </w:t>
      </w:r>
      <w:r w:rsidRPr="00237245">
        <w:rPr>
          <w:rStyle w:val="Emphasis"/>
          <w:rFonts w:ascii="Arial" w:eastAsiaTheme="majorEastAsia" w:hAnsi="Arial" w:cs="Arial"/>
          <w:color w:val="1F2024"/>
        </w:rPr>
        <w:t>Operations management: an international perspective.</w:t>
      </w:r>
      <w:r w:rsidRPr="00237245">
        <w:rPr>
          <w:rFonts w:ascii="Arial" w:hAnsi="Arial" w:cs="Arial"/>
        </w:rPr>
        <w:t> Hampshire, UK: Cengage Learning.</w:t>
      </w:r>
    </w:p>
    <w:p w14:paraId="22C68DEF" w14:textId="77777777" w:rsidR="0030533D" w:rsidRPr="00237245" w:rsidRDefault="0030533D" w:rsidP="00237245">
      <w:pPr>
        <w:spacing w:line="360" w:lineRule="auto"/>
        <w:jc w:val="both"/>
        <w:rPr>
          <w:rFonts w:ascii="Arial" w:hAnsi="Arial" w:cs="Arial"/>
        </w:rPr>
      </w:pPr>
      <w:r w:rsidRPr="00237245">
        <w:rPr>
          <w:rFonts w:ascii="Arial" w:hAnsi="Arial" w:cs="Arial"/>
        </w:rPr>
        <w:t xml:space="preserve">Belbin, R., 2010. </w:t>
      </w:r>
      <w:r w:rsidRPr="00AB5D5C">
        <w:rPr>
          <w:rFonts w:ascii="Arial" w:hAnsi="Arial" w:cs="Arial"/>
          <w:i/>
          <w:iCs/>
        </w:rPr>
        <w:t>Management Teams.</w:t>
      </w:r>
    </w:p>
    <w:p w14:paraId="363FC5EB" w14:textId="77777777" w:rsidR="0030533D" w:rsidRPr="00237245" w:rsidRDefault="0030533D" w:rsidP="00237245">
      <w:pPr>
        <w:spacing w:line="360" w:lineRule="auto"/>
        <w:jc w:val="both"/>
        <w:rPr>
          <w:rFonts w:ascii="Arial" w:hAnsi="Arial" w:cs="Arial"/>
        </w:rPr>
      </w:pPr>
      <w:r w:rsidRPr="00237245">
        <w:rPr>
          <w:rFonts w:ascii="Arial" w:hAnsi="Arial" w:cs="Arial"/>
        </w:rPr>
        <w:t>Beyerlein, M. M. &amp; Johnson, D. A., 2001. </w:t>
      </w:r>
      <w:r w:rsidRPr="00237245">
        <w:rPr>
          <w:rStyle w:val="Emphasis"/>
          <w:rFonts w:ascii="Arial" w:eastAsiaTheme="majorEastAsia" w:hAnsi="Arial" w:cs="Arial"/>
          <w:color w:val="1F2024"/>
        </w:rPr>
        <w:t>Team development, Volume 5.</w:t>
      </w:r>
      <w:r w:rsidRPr="00237245">
        <w:rPr>
          <w:rFonts w:ascii="Arial" w:hAnsi="Arial" w:cs="Arial"/>
        </w:rPr>
        <w:t> West Yorkshire: Emerald Group Publishing.</w:t>
      </w:r>
    </w:p>
    <w:p w14:paraId="4F0F1D6C" w14:textId="77777777" w:rsidR="0030533D" w:rsidRPr="00237245" w:rsidRDefault="0030533D" w:rsidP="00237245">
      <w:pPr>
        <w:spacing w:line="360" w:lineRule="auto"/>
        <w:jc w:val="both"/>
        <w:rPr>
          <w:rFonts w:ascii="Arial" w:hAnsi="Arial" w:cs="Arial"/>
        </w:rPr>
      </w:pPr>
      <w:r w:rsidRPr="00237245">
        <w:rPr>
          <w:rFonts w:ascii="Arial" w:hAnsi="Arial" w:cs="Arial"/>
        </w:rPr>
        <w:t>Ingram, H., 1996. Linking teamwork with performance. </w:t>
      </w:r>
      <w:r w:rsidRPr="00AB5D5C">
        <w:rPr>
          <w:rFonts w:ascii="Arial" w:hAnsi="Arial" w:cs="Arial"/>
          <w:i/>
          <w:iCs/>
        </w:rPr>
        <w:t>Team Performance Management: An International Journal</w:t>
      </w:r>
      <w:r w:rsidRPr="00237245">
        <w:rPr>
          <w:rFonts w:ascii="Arial" w:hAnsi="Arial" w:cs="Arial"/>
        </w:rPr>
        <w:t>, 2(4), pp.5-10.</w:t>
      </w:r>
    </w:p>
    <w:p w14:paraId="11E89500" w14:textId="77777777" w:rsidR="0030533D" w:rsidRPr="00237245" w:rsidRDefault="0030533D" w:rsidP="00237245">
      <w:pPr>
        <w:spacing w:line="360" w:lineRule="auto"/>
        <w:jc w:val="both"/>
        <w:rPr>
          <w:rFonts w:ascii="Arial" w:hAnsi="Arial" w:cs="Arial"/>
          <w:color w:val="000000"/>
        </w:rPr>
      </w:pPr>
      <w:r w:rsidRPr="00237245">
        <w:rPr>
          <w:rFonts w:ascii="Arial" w:hAnsi="Arial" w:cs="Arial"/>
          <w:color w:val="000000"/>
        </w:rPr>
        <w:t>Nixon, B., 1995. Reflections from a team builder. </w:t>
      </w:r>
      <w:r w:rsidRPr="00AB5D5C">
        <w:rPr>
          <w:rFonts w:ascii="Arial" w:hAnsi="Arial" w:cs="Arial"/>
          <w:i/>
          <w:iCs/>
          <w:color w:val="000000"/>
        </w:rPr>
        <w:t>Team Performance Management: An International Journal</w:t>
      </w:r>
      <w:r w:rsidRPr="00237245">
        <w:rPr>
          <w:rFonts w:ascii="Arial" w:hAnsi="Arial" w:cs="Arial"/>
          <w:color w:val="000000"/>
        </w:rPr>
        <w:t>, 1(2), pp.14-17.</w:t>
      </w:r>
    </w:p>
    <w:p w14:paraId="223ED423" w14:textId="0FEACAAB" w:rsidR="00FD29FA" w:rsidRPr="00237245" w:rsidRDefault="00FD29FA" w:rsidP="00237245">
      <w:pPr>
        <w:spacing w:line="360" w:lineRule="auto"/>
        <w:jc w:val="both"/>
        <w:rPr>
          <w:rFonts w:ascii="Arial" w:hAnsi="Arial" w:cs="Arial"/>
          <w:shd w:val="clear" w:color="auto" w:fill="FFFFFF"/>
        </w:rPr>
      </w:pPr>
      <w:r w:rsidRPr="00237245">
        <w:rPr>
          <w:rFonts w:ascii="Arial" w:hAnsi="Arial" w:cs="Arial"/>
        </w:rPr>
        <w:t xml:space="preserve">S.R. Manzoor, H. Ullah, M. Hussain and Z.M. Ahmad (2011, Jun). </w:t>
      </w:r>
      <w:r w:rsidRPr="00AB5D5C">
        <w:rPr>
          <w:rFonts w:ascii="Arial" w:hAnsi="Arial" w:cs="Arial"/>
          <w:i/>
          <w:iCs/>
        </w:rPr>
        <w:t>Effect of teamwork on employee performance, International Journal of Learning &amp; Development</w:t>
      </w:r>
      <w:r w:rsidRPr="00237245">
        <w:rPr>
          <w:rFonts w:ascii="Arial" w:hAnsi="Arial" w:cs="Arial"/>
        </w:rPr>
        <w:t>, vol. 1(1), pp. 110-126</w:t>
      </w:r>
    </w:p>
    <w:p w14:paraId="27850D51" w14:textId="5AD07FB2" w:rsidR="0030533D" w:rsidRPr="00237245" w:rsidRDefault="0030533D" w:rsidP="00237245">
      <w:pPr>
        <w:spacing w:line="360" w:lineRule="auto"/>
        <w:jc w:val="both"/>
        <w:rPr>
          <w:rFonts w:ascii="Arial" w:hAnsi="Arial" w:cs="Arial"/>
        </w:rPr>
      </w:pPr>
      <w:r w:rsidRPr="00237245">
        <w:rPr>
          <w:rFonts w:ascii="Arial" w:hAnsi="Arial" w:cs="Arial"/>
        </w:rPr>
        <w:t xml:space="preserve">Tuckman, B. and Jensen, M., 1977. </w:t>
      </w:r>
      <w:r w:rsidRPr="00AB5D5C">
        <w:rPr>
          <w:rFonts w:ascii="Arial" w:hAnsi="Arial" w:cs="Arial"/>
          <w:i/>
          <w:iCs/>
        </w:rPr>
        <w:t>Stages of Small-Group Development Revisited. Group &amp;amp; Organization Studies</w:t>
      </w:r>
      <w:r w:rsidRPr="00237245">
        <w:rPr>
          <w:rFonts w:ascii="Arial" w:hAnsi="Arial" w:cs="Arial"/>
        </w:rPr>
        <w:t>, 2(4), pp.419-427.</w:t>
      </w:r>
    </w:p>
    <w:p w14:paraId="22A8CF88" w14:textId="6AAB17B3" w:rsidR="0030533D" w:rsidRPr="00237245" w:rsidRDefault="00AE5F0F" w:rsidP="00237245">
      <w:pPr>
        <w:spacing w:line="360" w:lineRule="auto"/>
        <w:jc w:val="both"/>
        <w:rPr>
          <w:rFonts w:ascii="Arial" w:hAnsi="Arial" w:cs="Arial"/>
          <w:color w:val="000000"/>
        </w:rPr>
      </w:pPr>
      <w:r>
        <w:rPr>
          <w:rFonts w:ascii="Arial" w:hAnsi="Arial" w:cs="Arial"/>
          <w:color w:val="000000"/>
        </w:rPr>
        <w:t>v</w:t>
      </w:r>
      <w:r w:rsidR="0030533D" w:rsidRPr="00237245">
        <w:rPr>
          <w:rFonts w:ascii="Arial" w:hAnsi="Arial" w:cs="Arial"/>
          <w:color w:val="000000"/>
        </w:rPr>
        <w:t xml:space="preserve">an de Water, H., Ahaus, K. and Rozier, R., 2008. </w:t>
      </w:r>
      <w:r w:rsidR="0030533D" w:rsidRPr="00AB5D5C">
        <w:rPr>
          <w:rFonts w:ascii="Arial" w:hAnsi="Arial" w:cs="Arial"/>
          <w:i/>
          <w:iCs/>
          <w:color w:val="000000"/>
        </w:rPr>
        <w:t>Team roles, team balance and</w:t>
      </w:r>
      <w:r w:rsidR="00237245" w:rsidRPr="00AB5D5C">
        <w:rPr>
          <w:rFonts w:ascii="Arial" w:hAnsi="Arial" w:cs="Arial"/>
          <w:i/>
          <w:iCs/>
          <w:color w:val="000000"/>
        </w:rPr>
        <w:t xml:space="preserve"> </w:t>
      </w:r>
      <w:r w:rsidR="0030533D" w:rsidRPr="00AB5D5C">
        <w:rPr>
          <w:rFonts w:ascii="Arial" w:hAnsi="Arial" w:cs="Arial"/>
          <w:i/>
          <w:iCs/>
          <w:color w:val="000000"/>
        </w:rPr>
        <w:t>performance. Journal of Management Development</w:t>
      </w:r>
      <w:r w:rsidR="0030533D" w:rsidRPr="00237245">
        <w:rPr>
          <w:rFonts w:ascii="Arial" w:hAnsi="Arial" w:cs="Arial"/>
          <w:color w:val="000000"/>
        </w:rPr>
        <w:t>, 27(5), pp.499-512.</w:t>
      </w:r>
    </w:p>
    <w:p w14:paraId="612793B8" w14:textId="77777777" w:rsidR="0030533D" w:rsidRPr="00237245" w:rsidRDefault="0030533D" w:rsidP="00237245">
      <w:pPr>
        <w:spacing w:line="360" w:lineRule="auto"/>
        <w:jc w:val="both"/>
        <w:rPr>
          <w:rFonts w:ascii="Arial" w:hAnsi="Arial" w:cs="Arial"/>
          <w:shd w:val="clear" w:color="auto" w:fill="FFFFFF"/>
        </w:rPr>
      </w:pPr>
      <w:r w:rsidRPr="00237245">
        <w:rPr>
          <w:rFonts w:ascii="Arial" w:hAnsi="Arial" w:cs="Arial"/>
          <w:shd w:val="clear" w:color="auto" w:fill="FFFFFF"/>
        </w:rPr>
        <w:t>West, M. A., 2004. </w:t>
      </w:r>
      <w:r w:rsidRPr="00237245">
        <w:rPr>
          <w:rStyle w:val="Emphasis"/>
          <w:rFonts w:ascii="Arial" w:hAnsi="Arial" w:cs="Arial"/>
          <w:color w:val="1F2024"/>
          <w:shd w:val="clear" w:color="auto" w:fill="FFFFFF"/>
        </w:rPr>
        <w:t>Effective teamwork: practical lessons from organizational research.</w:t>
      </w:r>
      <w:r w:rsidRPr="00237245">
        <w:rPr>
          <w:rFonts w:ascii="Arial" w:hAnsi="Arial" w:cs="Arial"/>
          <w:shd w:val="clear" w:color="auto" w:fill="FFFFFF"/>
        </w:rPr>
        <w:t> Malden, MA: Wiley-Blackwell.</w:t>
      </w:r>
    </w:p>
    <w:p w14:paraId="353DD8CE" w14:textId="0E45C0B5" w:rsidR="00237245" w:rsidRPr="00237245" w:rsidRDefault="000D49CA" w:rsidP="00237245">
      <w:pPr>
        <w:spacing w:line="360" w:lineRule="auto"/>
        <w:jc w:val="both"/>
        <w:rPr>
          <w:rFonts w:ascii="Arial" w:hAnsi="Arial" w:cs="Arial"/>
          <w:shd w:val="clear" w:color="auto" w:fill="FFFFFF"/>
        </w:rPr>
      </w:pPr>
      <w:hyperlink r:id="rId14" w:history="1">
        <w:r w:rsidR="00237245" w:rsidRPr="00237245">
          <w:rPr>
            <w:rStyle w:val="Hyperlink"/>
            <w:rFonts w:ascii="Arial" w:hAnsi="Arial" w:cs="Arial"/>
            <w:shd w:val="clear" w:color="auto" w:fill="FFFFFF"/>
          </w:rPr>
          <w:t>https://scholar.google.com</w:t>
        </w:r>
      </w:hyperlink>
    </w:p>
    <w:p w14:paraId="77ECED73" w14:textId="77777777" w:rsidR="00237245" w:rsidRPr="00237245" w:rsidRDefault="00237245" w:rsidP="00237245">
      <w:pPr>
        <w:shd w:val="clear" w:color="auto" w:fill="FFFFFF"/>
        <w:spacing w:line="360" w:lineRule="auto"/>
        <w:jc w:val="both"/>
        <w:rPr>
          <w:rFonts w:ascii="Arial" w:hAnsi="Arial" w:cs="Arial"/>
          <w:color w:val="1F2024"/>
          <w:shd w:val="clear" w:color="auto" w:fill="FFFFFF"/>
        </w:rPr>
      </w:pPr>
    </w:p>
    <w:p w14:paraId="2A521442" w14:textId="77777777" w:rsidR="00D20497" w:rsidRDefault="00D20497" w:rsidP="0030533D">
      <w:pPr>
        <w:spacing w:line="360" w:lineRule="auto"/>
        <w:jc w:val="both"/>
        <w:rPr>
          <w:rFonts w:ascii="Arial" w:hAnsi="Arial" w:cs="Arial"/>
          <w:color w:val="1F2024"/>
          <w:shd w:val="clear" w:color="auto" w:fill="FFFFFF"/>
        </w:rPr>
      </w:pPr>
    </w:p>
    <w:p w14:paraId="5259A770" w14:textId="77777777" w:rsidR="0030533D" w:rsidRPr="000412B1" w:rsidRDefault="0030533D" w:rsidP="0030533D">
      <w:pPr>
        <w:spacing w:line="360" w:lineRule="auto"/>
        <w:jc w:val="both"/>
        <w:rPr>
          <w:rFonts w:ascii="Arial" w:hAnsi="Arial" w:cs="Arial"/>
          <w:color w:val="1F2024"/>
          <w:shd w:val="clear" w:color="auto" w:fill="FFFFFF"/>
        </w:rPr>
      </w:pPr>
    </w:p>
    <w:p w14:paraId="78B8B5E9" w14:textId="77777777" w:rsidR="0030533D" w:rsidRPr="000412B1" w:rsidRDefault="0030533D" w:rsidP="0030533D">
      <w:pPr>
        <w:pStyle w:val="NormalWeb"/>
        <w:spacing w:before="0" w:beforeAutospacing="0" w:after="180" w:afterAutospacing="0" w:line="360" w:lineRule="auto"/>
        <w:ind w:left="450" w:hanging="450"/>
        <w:jc w:val="both"/>
        <w:rPr>
          <w:rFonts w:ascii="Arial" w:hAnsi="Arial" w:cs="Arial"/>
          <w:color w:val="000000"/>
          <w:sz w:val="22"/>
          <w:szCs w:val="22"/>
        </w:rPr>
      </w:pPr>
    </w:p>
    <w:p w14:paraId="0158A0A8" w14:textId="77777777" w:rsidR="001B6D70" w:rsidRDefault="001B6D70" w:rsidP="00E74D2B">
      <w:pPr>
        <w:spacing w:line="360" w:lineRule="auto"/>
        <w:ind w:firstLine="720"/>
        <w:jc w:val="both"/>
        <w:rPr>
          <w:rFonts w:ascii="Arial" w:hAnsi="Arial" w:cs="Arial"/>
        </w:rPr>
      </w:pPr>
    </w:p>
    <w:p w14:paraId="04C56BD7" w14:textId="77777777" w:rsidR="008C11C8" w:rsidRPr="008C11C8" w:rsidRDefault="008C11C8" w:rsidP="00027669">
      <w:pPr>
        <w:spacing w:line="360" w:lineRule="auto"/>
        <w:rPr>
          <w:rFonts w:ascii="Arial" w:hAnsi="Arial" w:cs="Arial"/>
          <w:b/>
          <w:bCs/>
        </w:rPr>
      </w:pPr>
    </w:p>
    <w:p w14:paraId="548A577B" w14:textId="77777777" w:rsidR="008C11C8" w:rsidRDefault="008C11C8" w:rsidP="001F47C8">
      <w:pPr>
        <w:spacing w:line="360" w:lineRule="auto"/>
        <w:ind w:firstLine="360"/>
        <w:jc w:val="center"/>
        <w:rPr>
          <w:rFonts w:ascii="Arial" w:hAnsi="Arial" w:cs="Arial"/>
        </w:rPr>
      </w:pPr>
    </w:p>
    <w:p w14:paraId="18F32A3A" w14:textId="77777777" w:rsidR="00E715F2" w:rsidRPr="00E715F2" w:rsidRDefault="00E715F2" w:rsidP="00E715F2">
      <w:pPr>
        <w:pStyle w:val="ListParagraph"/>
        <w:tabs>
          <w:tab w:val="left" w:pos="300"/>
        </w:tabs>
        <w:ind w:left="1092"/>
        <w:rPr>
          <w:rFonts w:ascii="Arial" w:hAnsi="Arial" w:cs="Arial"/>
          <w:b/>
          <w:bCs/>
        </w:rPr>
      </w:pPr>
    </w:p>
    <w:sectPr w:rsidR="00E715F2" w:rsidRPr="00E715F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49AC7C" w14:textId="77777777" w:rsidR="00BC0A17" w:rsidRDefault="00BC0A17" w:rsidP="00FD0485">
      <w:pPr>
        <w:spacing w:after="0" w:line="240" w:lineRule="auto"/>
      </w:pPr>
      <w:r>
        <w:separator/>
      </w:r>
    </w:p>
  </w:endnote>
  <w:endnote w:type="continuationSeparator" w:id="0">
    <w:p w14:paraId="4BD294D5" w14:textId="77777777" w:rsidR="00BC0A17" w:rsidRDefault="00BC0A17" w:rsidP="00FD04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5491710"/>
      <w:docPartObj>
        <w:docPartGallery w:val="Page Numbers (Bottom of Page)"/>
        <w:docPartUnique/>
      </w:docPartObj>
    </w:sdtPr>
    <w:sdtEndPr>
      <w:rPr>
        <w:noProof/>
      </w:rPr>
    </w:sdtEndPr>
    <w:sdtContent>
      <w:p w14:paraId="3396DD9E" w14:textId="77777777" w:rsidR="00D22450" w:rsidRDefault="00B038D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DC0B9C2" w14:textId="77777777" w:rsidR="00D22450" w:rsidRDefault="000D49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E68419" w14:textId="77777777" w:rsidR="00BC0A17" w:rsidRDefault="00BC0A17" w:rsidP="00FD0485">
      <w:pPr>
        <w:spacing w:after="0" w:line="240" w:lineRule="auto"/>
      </w:pPr>
      <w:r>
        <w:separator/>
      </w:r>
    </w:p>
  </w:footnote>
  <w:footnote w:type="continuationSeparator" w:id="0">
    <w:p w14:paraId="51C84269" w14:textId="77777777" w:rsidR="00BC0A17" w:rsidRDefault="00BC0A17" w:rsidP="00FD048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B47789"/>
    <w:multiLevelType w:val="multilevel"/>
    <w:tmpl w:val="5B7ACEE4"/>
    <w:lvl w:ilvl="0">
      <w:start w:val="1"/>
      <w:numFmt w:val="decimal"/>
      <w:lvlText w:val="%1."/>
      <w:lvlJc w:val="left"/>
      <w:pPr>
        <w:ind w:left="720" w:hanging="360"/>
      </w:pPr>
      <w:rPr>
        <w:rFonts w:hint="default"/>
      </w:rPr>
    </w:lvl>
    <w:lvl w:ilvl="1">
      <w:start w:val="2"/>
      <w:numFmt w:val="decimal"/>
      <w:isLgl/>
      <w:lvlText w:val="%1.%2"/>
      <w:lvlJc w:val="left"/>
      <w:pPr>
        <w:ind w:left="1092" w:hanging="372"/>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 w15:restartNumberingAfterBreak="0">
    <w:nsid w:val="65472378"/>
    <w:multiLevelType w:val="multilevel"/>
    <w:tmpl w:val="90DA6C60"/>
    <w:lvl w:ilvl="0">
      <w:start w:val="1"/>
      <w:numFmt w:val="decimal"/>
      <w:lvlText w:val="%1."/>
      <w:lvlJc w:val="left"/>
      <w:pPr>
        <w:ind w:left="1080" w:hanging="360"/>
      </w:pPr>
      <w:rPr>
        <w:rFonts w:hint="default"/>
      </w:rPr>
    </w:lvl>
    <w:lvl w:ilvl="1">
      <w:start w:val="1"/>
      <w:numFmt w:val="decimal"/>
      <w:isLgl/>
      <w:lvlText w:val="%1.%2"/>
      <w:lvlJc w:val="left"/>
      <w:pPr>
        <w:ind w:left="1092" w:hanging="372"/>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num w:numId="1" w16cid:durableId="1473672979">
    <w:abstractNumId w:val="1"/>
  </w:num>
  <w:num w:numId="2" w16cid:durableId="10086038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4E7A"/>
    <w:rsid w:val="00027669"/>
    <w:rsid w:val="000B5809"/>
    <w:rsid w:val="000D2ECB"/>
    <w:rsid w:val="000D391F"/>
    <w:rsid w:val="000D49CA"/>
    <w:rsid w:val="00117CDF"/>
    <w:rsid w:val="00130101"/>
    <w:rsid w:val="00174E7A"/>
    <w:rsid w:val="001807E6"/>
    <w:rsid w:val="001950A9"/>
    <w:rsid w:val="001B3A6D"/>
    <w:rsid w:val="001B6D70"/>
    <w:rsid w:val="001F47C8"/>
    <w:rsid w:val="00237245"/>
    <w:rsid w:val="002622F5"/>
    <w:rsid w:val="00262A06"/>
    <w:rsid w:val="002F0651"/>
    <w:rsid w:val="0030533D"/>
    <w:rsid w:val="00346F6E"/>
    <w:rsid w:val="003832D2"/>
    <w:rsid w:val="00383B34"/>
    <w:rsid w:val="003C56AF"/>
    <w:rsid w:val="003C5DC1"/>
    <w:rsid w:val="003F5544"/>
    <w:rsid w:val="00477AC5"/>
    <w:rsid w:val="004A1D65"/>
    <w:rsid w:val="004B7C43"/>
    <w:rsid w:val="004E0AA2"/>
    <w:rsid w:val="00500D46"/>
    <w:rsid w:val="0051787F"/>
    <w:rsid w:val="005255EC"/>
    <w:rsid w:val="005731FF"/>
    <w:rsid w:val="005A79AD"/>
    <w:rsid w:val="005C1255"/>
    <w:rsid w:val="005D04E5"/>
    <w:rsid w:val="005E2836"/>
    <w:rsid w:val="00651726"/>
    <w:rsid w:val="006C012F"/>
    <w:rsid w:val="006C551E"/>
    <w:rsid w:val="0070400C"/>
    <w:rsid w:val="007468A7"/>
    <w:rsid w:val="007569E9"/>
    <w:rsid w:val="007A3F67"/>
    <w:rsid w:val="00826845"/>
    <w:rsid w:val="008424B1"/>
    <w:rsid w:val="00843D97"/>
    <w:rsid w:val="008B4F0F"/>
    <w:rsid w:val="008C11C8"/>
    <w:rsid w:val="008C3B08"/>
    <w:rsid w:val="008D196C"/>
    <w:rsid w:val="008E6A4C"/>
    <w:rsid w:val="00907275"/>
    <w:rsid w:val="0093323A"/>
    <w:rsid w:val="0098734A"/>
    <w:rsid w:val="00A6325A"/>
    <w:rsid w:val="00AB5D5C"/>
    <w:rsid w:val="00AC0020"/>
    <w:rsid w:val="00AE5F0F"/>
    <w:rsid w:val="00B038DF"/>
    <w:rsid w:val="00B16F85"/>
    <w:rsid w:val="00B22899"/>
    <w:rsid w:val="00B22E12"/>
    <w:rsid w:val="00B42E8D"/>
    <w:rsid w:val="00B53B89"/>
    <w:rsid w:val="00BC0A17"/>
    <w:rsid w:val="00BD66F3"/>
    <w:rsid w:val="00BF4ECE"/>
    <w:rsid w:val="00C14309"/>
    <w:rsid w:val="00C23D78"/>
    <w:rsid w:val="00C5726F"/>
    <w:rsid w:val="00C81252"/>
    <w:rsid w:val="00C82BE9"/>
    <w:rsid w:val="00C851F6"/>
    <w:rsid w:val="00C92DBC"/>
    <w:rsid w:val="00CD6323"/>
    <w:rsid w:val="00D16B7E"/>
    <w:rsid w:val="00D20497"/>
    <w:rsid w:val="00D45967"/>
    <w:rsid w:val="00D9314B"/>
    <w:rsid w:val="00DA0B81"/>
    <w:rsid w:val="00DD17F8"/>
    <w:rsid w:val="00DD5B84"/>
    <w:rsid w:val="00DE546C"/>
    <w:rsid w:val="00DF5959"/>
    <w:rsid w:val="00E22B3F"/>
    <w:rsid w:val="00E5229E"/>
    <w:rsid w:val="00E715F2"/>
    <w:rsid w:val="00E74D2B"/>
    <w:rsid w:val="00E91147"/>
    <w:rsid w:val="00ED2147"/>
    <w:rsid w:val="00ED39F1"/>
    <w:rsid w:val="00F31353"/>
    <w:rsid w:val="00F61B8D"/>
    <w:rsid w:val="00F833D8"/>
    <w:rsid w:val="00F9320A"/>
    <w:rsid w:val="00FB6B89"/>
    <w:rsid w:val="00FD0485"/>
    <w:rsid w:val="00FD29FA"/>
    <w:rsid w:val="00FD7BFA"/>
    <w:rsid w:val="00FE7D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A1AC75"/>
  <w15:chartTrackingRefBased/>
  <w15:docId w15:val="{6F0F9AA7-EBF3-4ECE-99C5-90DEDB7110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551E"/>
    <w:pPr>
      <w:spacing w:line="256" w:lineRule="auto"/>
    </w:pPr>
  </w:style>
  <w:style w:type="paragraph" w:styleId="Heading1">
    <w:name w:val="heading 1"/>
    <w:basedOn w:val="Normal"/>
    <w:next w:val="Normal"/>
    <w:link w:val="Heading1Char"/>
    <w:uiPriority w:val="9"/>
    <w:qFormat/>
    <w:rsid w:val="005731F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4E0AA2"/>
    <w:pPr>
      <w:autoSpaceDE w:val="0"/>
      <w:autoSpaceDN w:val="0"/>
      <w:adjustRightInd w:val="0"/>
      <w:spacing w:after="0" w:line="240" w:lineRule="auto"/>
    </w:pPr>
    <w:rPr>
      <w:rFonts w:ascii="Arial" w:hAnsi="Arial" w:cs="Arial"/>
      <w:color w:val="000000"/>
      <w:sz w:val="24"/>
      <w:szCs w:val="24"/>
    </w:rPr>
  </w:style>
  <w:style w:type="paragraph" w:styleId="Footer">
    <w:name w:val="footer"/>
    <w:basedOn w:val="Normal"/>
    <w:link w:val="FooterChar"/>
    <w:uiPriority w:val="99"/>
    <w:unhideWhenUsed/>
    <w:rsid w:val="004E0A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0AA2"/>
  </w:style>
  <w:style w:type="paragraph" w:styleId="ListParagraph">
    <w:name w:val="List Paragraph"/>
    <w:basedOn w:val="Normal"/>
    <w:uiPriority w:val="34"/>
    <w:qFormat/>
    <w:rsid w:val="00907275"/>
    <w:pPr>
      <w:ind w:left="720"/>
      <w:contextualSpacing/>
    </w:pPr>
  </w:style>
  <w:style w:type="paragraph" w:styleId="NoSpacing">
    <w:name w:val="No Spacing"/>
    <w:uiPriority w:val="1"/>
    <w:qFormat/>
    <w:rsid w:val="00907275"/>
    <w:pPr>
      <w:spacing w:after="0" w:line="360" w:lineRule="auto"/>
      <w:jc w:val="both"/>
    </w:pPr>
    <w:rPr>
      <w:rFonts w:ascii="Arial" w:hAnsi="Arial"/>
      <w:lang w:val="en-US"/>
    </w:rPr>
  </w:style>
  <w:style w:type="character" w:styleId="Emphasis">
    <w:name w:val="Emphasis"/>
    <w:basedOn w:val="DefaultParagraphFont"/>
    <w:uiPriority w:val="20"/>
    <w:qFormat/>
    <w:rsid w:val="0051787F"/>
    <w:rPr>
      <w:i/>
      <w:iCs/>
    </w:rPr>
  </w:style>
  <w:style w:type="paragraph" w:styleId="Header">
    <w:name w:val="header"/>
    <w:basedOn w:val="Normal"/>
    <w:link w:val="HeaderChar"/>
    <w:uiPriority w:val="99"/>
    <w:unhideWhenUsed/>
    <w:rsid w:val="00FD04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0485"/>
  </w:style>
  <w:style w:type="paragraph" w:styleId="NormalWeb">
    <w:name w:val="Normal (Web)"/>
    <w:basedOn w:val="Normal"/>
    <w:uiPriority w:val="99"/>
    <w:semiHidden/>
    <w:unhideWhenUsed/>
    <w:rsid w:val="0030533D"/>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237245"/>
    <w:rPr>
      <w:color w:val="0563C1" w:themeColor="hyperlink"/>
      <w:u w:val="single"/>
    </w:rPr>
  </w:style>
  <w:style w:type="character" w:styleId="UnresolvedMention">
    <w:name w:val="Unresolved Mention"/>
    <w:basedOn w:val="DefaultParagraphFont"/>
    <w:uiPriority w:val="99"/>
    <w:semiHidden/>
    <w:unhideWhenUsed/>
    <w:rsid w:val="00237245"/>
    <w:rPr>
      <w:color w:val="605E5C"/>
      <w:shd w:val="clear" w:color="auto" w:fill="E1DFDD"/>
    </w:rPr>
  </w:style>
  <w:style w:type="character" w:customStyle="1" w:styleId="Heading1Char">
    <w:name w:val="Heading 1 Char"/>
    <w:basedOn w:val="DefaultParagraphFont"/>
    <w:link w:val="Heading1"/>
    <w:uiPriority w:val="9"/>
    <w:rsid w:val="005731F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731FF"/>
    <w:pPr>
      <w:spacing w:line="259" w:lineRule="auto"/>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scholar.google.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247CB0-681B-4DE0-8D89-F9818FF3F3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TotalTime>
  <Pages>12</Pages>
  <Words>2401</Words>
  <Characters>13687</Characters>
  <Application>Microsoft Office Word</Application>
  <DocSecurity>0</DocSecurity>
  <Lines>114</Lines>
  <Paragraphs>32</Paragraphs>
  <ScaleCrop>false</ScaleCrop>
  <Company/>
  <LinksUpToDate>false</LinksUpToDate>
  <CharactersWithSpaces>16056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MIhaita Nedelea</dc:creator>
  <cp:keywords/>
  <dc:description/>
  <cp:lastModifiedBy>MIhaita Nedelea</cp:lastModifiedBy>
  <cp:revision>99</cp:revision>
  <dcterms:created xsi:type="dcterms:W3CDTF">2022-10-12T21:57:00Z</dcterms:created>
  <dcterms:modified xsi:type="dcterms:W3CDTF">2022-10-16T09:07:00Z</dcterms:modified>
</cp:coreProperties>
</file>