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A9E" w:rsidRPr="00057DE7" w:rsidRDefault="00D41A9E">
      <w:pPr>
        <w:rPr>
          <w:lang w:val="en-US"/>
        </w:rPr>
      </w:pPr>
      <w:bookmarkStart w:id="0" w:name="_GoBack"/>
      <w:bookmarkEnd w:id="0"/>
      <w:r w:rsidRPr="00057DE7">
        <w:rPr>
          <w:lang w:val="en-US"/>
        </w:rPr>
        <w:t>International Encyclopedia of Social &amp; Behavioral Science 2</w:t>
      </w:r>
      <w:r w:rsidRPr="00057DE7">
        <w:rPr>
          <w:vertAlign w:val="superscript"/>
          <w:lang w:val="en-US"/>
        </w:rPr>
        <w:t>nd</w:t>
      </w:r>
      <w:r w:rsidRPr="00057DE7">
        <w:rPr>
          <w:lang w:val="en-US"/>
        </w:rPr>
        <w:t xml:space="preserve"> Edition</w:t>
      </w:r>
    </w:p>
    <w:p w:rsidR="00D41A9E" w:rsidRPr="00057DE7" w:rsidRDefault="00D41A9E">
      <w:pPr>
        <w:rPr>
          <w:lang w:val="en-US"/>
        </w:rPr>
      </w:pPr>
    </w:p>
    <w:p w:rsidR="0037535A" w:rsidRPr="00057DE7" w:rsidRDefault="00EB51B7">
      <w:pPr>
        <w:rPr>
          <w:b/>
          <w:lang w:val="en-US"/>
        </w:rPr>
      </w:pPr>
      <w:r w:rsidRPr="00057DE7">
        <w:rPr>
          <w:b/>
          <w:lang w:val="en-US"/>
        </w:rPr>
        <w:t xml:space="preserve">Urban Regeneration </w:t>
      </w:r>
    </w:p>
    <w:p w:rsidR="00D41A9E" w:rsidRPr="00057DE7" w:rsidRDefault="00D41A9E">
      <w:pPr>
        <w:rPr>
          <w:lang w:val="en-US"/>
        </w:rPr>
      </w:pPr>
      <w:r w:rsidRPr="00057DE7">
        <w:rPr>
          <w:lang w:val="en-US"/>
        </w:rPr>
        <w:t xml:space="preserve">Dr Claudio De </w:t>
      </w:r>
      <w:proofErr w:type="spellStart"/>
      <w:r w:rsidRPr="00057DE7">
        <w:rPr>
          <w:lang w:val="en-US"/>
        </w:rPr>
        <w:t>Magalhães</w:t>
      </w:r>
      <w:proofErr w:type="spellEnd"/>
    </w:p>
    <w:p w:rsidR="00D41A9E" w:rsidRPr="00057DE7" w:rsidRDefault="00D41A9E">
      <w:pPr>
        <w:rPr>
          <w:lang w:val="en-US"/>
        </w:rPr>
      </w:pPr>
      <w:r w:rsidRPr="00057DE7">
        <w:rPr>
          <w:lang w:val="en-US"/>
        </w:rPr>
        <w:t>The Bartlett School of Planning, University College London</w:t>
      </w:r>
    </w:p>
    <w:p w:rsidR="00D41A9E" w:rsidRPr="00057DE7" w:rsidRDefault="00D41A9E">
      <w:pPr>
        <w:rPr>
          <w:lang w:val="en-US"/>
        </w:rPr>
      </w:pPr>
      <w:r w:rsidRPr="00057DE7">
        <w:rPr>
          <w:lang w:val="en-US"/>
        </w:rPr>
        <w:t>Wates House, 22 Gordon Street, London, WC1</w:t>
      </w:r>
      <w:proofErr w:type="gramStart"/>
      <w:r w:rsidRPr="00057DE7">
        <w:rPr>
          <w:lang w:val="en-US"/>
        </w:rPr>
        <w:t>H  0</w:t>
      </w:r>
      <w:proofErr w:type="gramEnd"/>
      <w:r w:rsidRPr="00057DE7">
        <w:rPr>
          <w:lang w:val="en-US"/>
        </w:rPr>
        <w:t>QB, Tel.+44(0)2076794894</w:t>
      </w:r>
    </w:p>
    <w:p w:rsidR="00D41A9E" w:rsidRPr="00057DE7" w:rsidRDefault="00830D9A">
      <w:pPr>
        <w:rPr>
          <w:lang w:val="en-US"/>
        </w:rPr>
      </w:pPr>
      <w:hyperlink r:id="rId8" w:history="1">
        <w:r w:rsidR="00D41A9E" w:rsidRPr="00057DE7">
          <w:rPr>
            <w:rStyle w:val="Hyperlink"/>
            <w:lang w:val="en-US"/>
          </w:rPr>
          <w:t>c.magalhaes@ucl.ac.uk</w:t>
        </w:r>
      </w:hyperlink>
    </w:p>
    <w:p w:rsidR="00D41A9E" w:rsidRPr="00057DE7" w:rsidRDefault="00D41A9E">
      <w:pPr>
        <w:rPr>
          <w:lang w:val="en-US"/>
        </w:rPr>
      </w:pPr>
    </w:p>
    <w:p w:rsidR="00B23708" w:rsidRPr="00057DE7" w:rsidRDefault="00D41A9E">
      <w:pPr>
        <w:rPr>
          <w:lang w:val="en-US"/>
        </w:rPr>
      </w:pPr>
      <w:r w:rsidRPr="00057DE7">
        <w:rPr>
          <w:b/>
          <w:lang w:val="en-US"/>
        </w:rPr>
        <w:t xml:space="preserve">Keywords: </w:t>
      </w:r>
    </w:p>
    <w:p w:rsidR="006C4DA3" w:rsidRPr="00057DE7" w:rsidRDefault="006C4DA3">
      <w:pPr>
        <w:rPr>
          <w:lang w:val="en-US"/>
        </w:rPr>
      </w:pPr>
      <w:r w:rsidRPr="00057DE7">
        <w:rPr>
          <w:lang w:val="en-US"/>
        </w:rPr>
        <w:t>Area-based interventions</w:t>
      </w:r>
    </w:p>
    <w:p w:rsidR="006C4DA3" w:rsidRPr="00057DE7" w:rsidRDefault="006C4DA3">
      <w:pPr>
        <w:rPr>
          <w:lang w:val="en-US"/>
        </w:rPr>
      </w:pPr>
      <w:r w:rsidRPr="00057DE7">
        <w:rPr>
          <w:lang w:val="en-US"/>
        </w:rPr>
        <w:t>City marketing</w:t>
      </w:r>
    </w:p>
    <w:p w:rsidR="006C4DA3" w:rsidRPr="00057DE7" w:rsidRDefault="006C4DA3">
      <w:pPr>
        <w:rPr>
          <w:lang w:val="en-US"/>
        </w:rPr>
      </w:pPr>
      <w:r w:rsidRPr="00057DE7">
        <w:rPr>
          <w:lang w:val="en-US"/>
        </w:rPr>
        <w:t xml:space="preserve">Community </w:t>
      </w:r>
    </w:p>
    <w:p w:rsidR="006C4DA3" w:rsidRPr="00057DE7" w:rsidRDefault="006C4DA3">
      <w:pPr>
        <w:rPr>
          <w:lang w:val="en-US"/>
        </w:rPr>
      </w:pPr>
      <w:r w:rsidRPr="00057DE7">
        <w:rPr>
          <w:lang w:val="en-US"/>
        </w:rPr>
        <w:t>Development-led regeneration</w:t>
      </w:r>
    </w:p>
    <w:p w:rsidR="006C4DA3" w:rsidRPr="00057DE7" w:rsidRDefault="006C4DA3">
      <w:pPr>
        <w:rPr>
          <w:lang w:val="en-US"/>
        </w:rPr>
      </w:pPr>
      <w:r w:rsidRPr="00057DE7">
        <w:rPr>
          <w:lang w:val="en-US"/>
        </w:rPr>
        <w:t>Economic competitiveness</w:t>
      </w:r>
    </w:p>
    <w:p w:rsidR="006C4DA3" w:rsidRPr="00057DE7" w:rsidRDefault="006C4DA3">
      <w:pPr>
        <w:rPr>
          <w:lang w:val="en-US"/>
        </w:rPr>
      </w:pPr>
      <w:r w:rsidRPr="00057DE7">
        <w:rPr>
          <w:lang w:val="en-US"/>
        </w:rPr>
        <w:t>Market-led regeneration</w:t>
      </w:r>
    </w:p>
    <w:p w:rsidR="006C4DA3" w:rsidRPr="00057DE7" w:rsidRDefault="006C4DA3">
      <w:pPr>
        <w:rPr>
          <w:lang w:val="en-US"/>
        </w:rPr>
      </w:pPr>
      <w:r w:rsidRPr="00057DE7">
        <w:rPr>
          <w:lang w:val="en-US"/>
        </w:rPr>
        <w:t xml:space="preserve">Physical regeneration </w:t>
      </w:r>
    </w:p>
    <w:p w:rsidR="006C4DA3" w:rsidRPr="00057DE7" w:rsidRDefault="006C4DA3">
      <w:pPr>
        <w:rPr>
          <w:lang w:val="en-US"/>
        </w:rPr>
      </w:pPr>
      <w:r w:rsidRPr="00057DE7">
        <w:rPr>
          <w:lang w:val="en-US"/>
        </w:rPr>
        <w:t>Public-private partnerships</w:t>
      </w:r>
    </w:p>
    <w:p w:rsidR="006C4DA3" w:rsidRPr="00057DE7" w:rsidRDefault="006C4DA3">
      <w:pPr>
        <w:rPr>
          <w:lang w:val="en-US"/>
        </w:rPr>
      </w:pPr>
      <w:r w:rsidRPr="00057DE7">
        <w:rPr>
          <w:lang w:val="en-US"/>
        </w:rPr>
        <w:t>Social equity</w:t>
      </w:r>
    </w:p>
    <w:p w:rsidR="006C4DA3" w:rsidRPr="00057DE7" w:rsidRDefault="006C4DA3">
      <w:pPr>
        <w:rPr>
          <w:lang w:val="en-US"/>
        </w:rPr>
      </w:pPr>
      <w:r w:rsidRPr="00057DE7">
        <w:rPr>
          <w:lang w:val="en-US"/>
        </w:rPr>
        <w:t>Social regeneration</w:t>
      </w:r>
    </w:p>
    <w:p w:rsidR="006C4DA3" w:rsidRPr="00057DE7" w:rsidRDefault="006C4DA3">
      <w:pPr>
        <w:rPr>
          <w:lang w:val="en-US"/>
        </w:rPr>
      </w:pPr>
      <w:r w:rsidRPr="00057DE7">
        <w:rPr>
          <w:lang w:val="en-US"/>
        </w:rPr>
        <w:t>Urban decline</w:t>
      </w:r>
    </w:p>
    <w:p w:rsidR="006C4DA3" w:rsidRPr="00057DE7" w:rsidRDefault="006C4DA3">
      <w:pPr>
        <w:rPr>
          <w:lang w:val="en-US"/>
        </w:rPr>
      </w:pPr>
      <w:r w:rsidRPr="00057DE7">
        <w:rPr>
          <w:lang w:val="en-US"/>
        </w:rPr>
        <w:t>Urban regeneration</w:t>
      </w:r>
    </w:p>
    <w:p w:rsidR="006C4DA3" w:rsidRPr="00057DE7" w:rsidRDefault="006C4DA3">
      <w:pPr>
        <w:rPr>
          <w:lang w:val="en-US"/>
        </w:rPr>
      </w:pPr>
      <w:r w:rsidRPr="00057DE7">
        <w:rPr>
          <w:lang w:val="en-US"/>
        </w:rPr>
        <w:t>Urban renewal</w:t>
      </w:r>
    </w:p>
    <w:p w:rsidR="00B23708" w:rsidRDefault="00B23708">
      <w:pPr>
        <w:rPr>
          <w:lang w:val="en-US"/>
        </w:rPr>
      </w:pPr>
    </w:p>
    <w:p w:rsidR="00F05A72" w:rsidRDefault="006C4DA3">
      <w:pPr>
        <w:rPr>
          <w:lang w:val="en-US"/>
        </w:rPr>
      </w:pPr>
      <w:r>
        <w:rPr>
          <w:b/>
          <w:lang w:val="en-US"/>
        </w:rPr>
        <w:t>Abstract</w:t>
      </w:r>
    </w:p>
    <w:p w:rsidR="006C4DA3" w:rsidRDefault="006C4DA3">
      <w:pPr>
        <w:rPr>
          <w:lang w:val="en-US"/>
        </w:rPr>
      </w:pPr>
      <w:r>
        <w:rPr>
          <w:lang w:val="en-US"/>
        </w:rPr>
        <w:t xml:space="preserve">The article discusses the concept of urban regeneration and summarizes the types of policies that make up urban regeneration as a public policy </w:t>
      </w:r>
      <w:r w:rsidR="00846191">
        <w:rPr>
          <w:lang w:val="en-US"/>
        </w:rPr>
        <w:t>field</w:t>
      </w:r>
      <w:r>
        <w:rPr>
          <w:lang w:val="en-US"/>
        </w:rPr>
        <w:t>. As urban regeneration policies are heavily context-dependent, the article uses the example of the United Kingdom to illustrate how urban regeneration pol</w:t>
      </w:r>
      <w:r w:rsidR="003A2CE2">
        <w:rPr>
          <w:lang w:val="en-US"/>
        </w:rPr>
        <w:t xml:space="preserve">icies </w:t>
      </w:r>
      <w:r w:rsidR="00E30837">
        <w:rPr>
          <w:lang w:val="en-US"/>
        </w:rPr>
        <w:t xml:space="preserve">have </w:t>
      </w:r>
      <w:r w:rsidR="003A2CE2">
        <w:rPr>
          <w:lang w:val="en-US"/>
        </w:rPr>
        <w:t xml:space="preserve">emerged and how they have been </w:t>
      </w:r>
      <w:r>
        <w:rPr>
          <w:lang w:val="en-US"/>
        </w:rPr>
        <w:t xml:space="preserve">shaped by urban problems and </w:t>
      </w:r>
      <w:r w:rsidR="003A2CE2">
        <w:rPr>
          <w:lang w:val="en-US"/>
        </w:rPr>
        <w:t>by the dominant responses to them. The article concludes with a discussion of the current challenges to urban regeneration as both a concept and a policy field.</w:t>
      </w:r>
    </w:p>
    <w:p w:rsidR="00552D2B" w:rsidRDefault="00552D2B" w:rsidP="00B02ED3">
      <w:pPr>
        <w:rPr>
          <w:b/>
          <w:lang w:val="en-US"/>
        </w:rPr>
      </w:pPr>
    </w:p>
    <w:p w:rsidR="00234A65" w:rsidRPr="00552D2B" w:rsidRDefault="00B02ED3" w:rsidP="00B02ED3">
      <w:pPr>
        <w:rPr>
          <w:b/>
          <w:sz w:val="24"/>
          <w:lang w:val="en-US"/>
        </w:rPr>
      </w:pPr>
      <w:r w:rsidRPr="00552D2B">
        <w:rPr>
          <w:b/>
          <w:sz w:val="24"/>
          <w:lang w:val="en-US"/>
        </w:rPr>
        <w:t>The concept</w:t>
      </w:r>
      <w:r w:rsidR="00B13BE0" w:rsidRPr="00552D2B">
        <w:rPr>
          <w:b/>
          <w:sz w:val="24"/>
          <w:lang w:val="en-US"/>
        </w:rPr>
        <w:t xml:space="preserve"> of urban regeneration</w:t>
      </w:r>
    </w:p>
    <w:p w:rsidR="003B6DEC" w:rsidRPr="00D41A9E" w:rsidRDefault="00E55EDA" w:rsidP="003B6DEC">
      <w:pPr>
        <w:rPr>
          <w:lang w:val="en-US"/>
        </w:rPr>
      </w:pPr>
      <w:r w:rsidRPr="00D41A9E">
        <w:rPr>
          <w:lang w:val="en-US"/>
        </w:rPr>
        <w:t xml:space="preserve">Defining what ‘urban regeneration’ is and what sort of interventions and policies </w:t>
      </w:r>
      <w:r w:rsidR="00846191">
        <w:rPr>
          <w:lang w:val="en-US"/>
        </w:rPr>
        <w:t>that term</w:t>
      </w:r>
      <w:r w:rsidRPr="00D41A9E">
        <w:rPr>
          <w:lang w:val="en-US"/>
        </w:rPr>
        <w:t xml:space="preserve"> encompass</w:t>
      </w:r>
      <w:r w:rsidR="00D10538" w:rsidRPr="00D41A9E">
        <w:rPr>
          <w:lang w:val="en-US"/>
        </w:rPr>
        <w:t>es</w:t>
      </w:r>
      <w:r w:rsidRPr="00D41A9E">
        <w:rPr>
          <w:lang w:val="en-US"/>
        </w:rPr>
        <w:t xml:space="preserve"> is not straightforward. </w:t>
      </w:r>
      <w:r w:rsidR="00D10538" w:rsidRPr="00D41A9E">
        <w:rPr>
          <w:lang w:val="en-US"/>
        </w:rPr>
        <w:t xml:space="preserve">At the broadest level, </w:t>
      </w:r>
      <w:r w:rsidR="00846191">
        <w:rPr>
          <w:lang w:val="en-US"/>
        </w:rPr>
        <w:t>it</w:t>
      </w:r>
      <w:r w:rsidR="00D10538" w:rsidRPr="00D41A9E">
        <w:rPr>
          <w:lang w:val="en-US"/>
        </w:rPr>
        <w:t xml:space="preserve"> has been applied to any significant intervention improving </w:t>
      </w:r>
      <w:r w:rsidR="00627DD9">
        <w:rPr>
          <w:lang w:val="en-US"/>
        </w:rPr>
        <w:t>rundown</w:t>
      </w:r>
      <w:r w:rsidR="00D10538" w:rsidRPr="00D41A9E">
        <w:rPr>
          <w:lang w:val="en-US"/>
        </w:rPr>
        <w:t xml:space="preserve"> urban areas and is roughly synonymous with </w:t>
      </w:r>
      <w:r w:rsidR="00FC716D" w:rsidRPr="00D41A9E">
        <w:rPr>
          <w:lang w:val="en-US"/>
        </w:rPr>
        <w:t>terms</w:t>
      </w:r>
      <w:r w:rsidR="00D10538" w:rsidRPr="00D41A9E">
        <w:rPr>
          <w:lang w:val="en-US"/>
        </w:rPr>
        <w:t xml:space="preserve"> such as ‘urban renewal’, ‘urban </w:t>
      </w:r>
      <w:r w:rsidR="00D41A9E" w:rsidRPr="00D41A9E">
        <w:rPr>
          <w:lang w:val="en-US"/>
        </w:rPr>
        <w:t>revitalization</w:t>
      </w:r>
      <w:r w:rsidR="00D10538" w:rsidRPr="00D41A9E">
        <w:rPr>
          <w:lang w:val="en-US"/>
        </w:rPr>
        <w:t xml:space="preserve">’ or, ‘urban renaissance’, although </w:t>
      </w:r>
      <w:r w:rsidR="00FC716D" w:rsidRPr="00D41A9E">
        <w:rPr>
          <w:lang w:val="en-US"/>
        </w:rPr>
        <w:t xml:space="preserve">there are subtle but not entirely negligible differences in meaning between </w:t>
      </w:r>
      <w:r w:rsidR="00846191">
        <w:rPr>
          <w:lang w:val="en-US"/>
        </w:rPr>
        <w:t>them</w:t>
      </w:r>
      <w:r w:rsidR="00D10538" w:rsidRPr="00D41A9E">
        <w:rPr>
          <w:lang w:val="en-US"/>
        </w:rPr>
        <w:t xml:space="preserve">. </w:t>
      </w:r>
      <w:r w:rsidR="00A52FF3" w:rsidRPr="00D41A9E">
        <w:rPr>
          <w:lang w:val="en-US"/>
        </w:rPr>
        <w:t>‘Urban regeneration’ has also become the most widely accepted translation in British English for expressions in other European languages designating similar interventions</w:t>
      </w:r>
      <w:r w:rsidR="00B13BE0" w:rsidRPr="00D41A9E">
        <w:rPr>
          <w:lang w:val="en-US"/>
        </w:rPr>
        <w:t xml:space="preserve">: </w:t>
      </w:r>
      <w:proofErr w:type="spellStart"/>
      <w:r w:rsidR="00A52FF3" w:rsidRPr="00D41A9E">
        <w:rPr>
          <w:lang w:val="en-US"/>
        </w:rPr>
        <w:t>stedelijke</w:t>
      </w:r>
      <w:proofErr w:type="spellEnd"/>
      <w:r w:rsidR="00A52FF3" w:rsidRPr="00D41A9E">
        <w:rPr>
          <w:lang w:val="en-US"/>
        </w:rPr>
        <w:t xml:space="preserve"> </w:t>
      </w:r>
      <w:proofErr w:type="spellStart"/>
      <w:r w:rsidR="00A52FF3" w:rsidRPr="00D41A9E">
        <w:rPr>
          <w:lang w:val="en-US"/>
        </w:rPr>
        <w:t>vernieuwing</w:t>
      </w:r>
      <w:proofErr w:type="spellEnd"/>
      <w:r w:rsidR="00A52FF3" w:rsidRPr="00D41A9E">
        <w:rPr>
          <w:lang w:val="en-US"/>
        </w:rPr>
        <w:t xml:space="preserve">, </w:t>
      </w:r>
      <w:proofErr w:type="spellStart"/>
      <w:r w:rsidR="00A52FF3" w:rsidRPr="00D41A9E">
        <w:rPr>
          <w:lang w:val="en-US"/>
        </w:rPr>
        <w:t>renouvellement</w:t>
      </w:r>
      <w:proofErr w:type="spellEnd"/>
      <w:r w:rsidR="00A52FF3" w:rsidRPr="00D41A9E">
        <w:rPr>
          <w:lang w:val="en-US"/>
        </w:rPr>
        <w:t xml:space="preserve">/renovation/regeneration </w:t>
      </w:r>
      <w:proofErr w:type="spellStart"/>
      <w:r w:rsidR="00A52FF3" w:rsidRPr="00D41A9E">
        <w:rPr>
          <w:lang w:val="en-US"/>
        </w:rPr>
        <w:t>urbaine</w:t>
      </w:r>
      <w:proofErr w:type="spellEnd"/>
      <w:r w:rsidR="00A52FF3" w:rsidRPr="00D41A9E">
        <w:rPr>
          <w:lang w:val="en-US"/>
        </w:rPr>
        <w:t xml:space="preserve">, </w:t>
      </w:r>
      <w:proofErr w:type="spellStart"/>
      <w:r w:rsidR="003B6DEC" w:rsidRPr="00D41A9E">
        <w:rPr>
          <w:lang w:val="en-US"/>
        </w:rPr>
        <w:t>stadterneuerung</w:t>
      </w:r>
      <w:proofErr w:type="spellEnd"/>
      <w:r w:rsidR="003B6DEC" w:rsidRPr="00D41A9E">
        <w:rPr>
          <w:lang w:val="en-US"/>
        </w:rPr>
        <w:t xml:space="preserve">, </w:t>
      </w:r>
      <w:proofErr w:type="spellStart"/>
      <w:r w:rsidR="003B6DEC" w:rsidRPr="00D41A9E">
        <w:rPr>
          <w:lang w:val="en-US"/>
        </w:rPr>
        <w:t>renovación</w:t>
      </w:r>
      <w:proofErr w:type="spellEnd"/>
      <w:r w:rsidR="003B6DEC" w:rsidRPr="00D41A9E">
        <w:rPr>
          <w:lang w:val="en-US"/>
        </w:rPr>
        <w:t xml:space="preserve"> </w:t>
      </w:r>
      <w:proofErr w:type="spellStart"/>
      <w:r w:rsidR="003B6DEC" w:rsidRPr="00D41A9E">
        <w:rPr>
          <w:lang w:val="en-US"/>
        </w:rPr>
        <w:t>urbana</w:t>
      </w:r>
      <w:proofErr w:type="spellEnd"/>
      <w:r w:rsidR="003B6DEC" w:rsidRPr="00D41A9E">
        <w:rPr>
          <w:lang w:val="en-US"/>
        </w:rPr>
        <w:t>, etc.</w:t>
      </w:r>
    </w:p>
    <w:p w:rsidR="00E55EDA" w:rsidRPr="00D41A9E" w:rsidRDefault="00A52FF3" w:rsidP="00B02ED3">
      <w:pPr>
        <w:rPr>
          <w:lang w:val="en-US"/>
        </w:rPr>
      </w:pPr>
      <w:r w:rsidRPr="00D41A9E">
        <w:rPr>
          <w:lang w:val="en-US"/>
        </w:rPr>
        <w:t xml:space="preserve"> </w:t>
      </w:r>
      <w:r w:rsidR="008B3728" w:rsidRPr="00D41A9E">
        <w:rPr>
          <w:lang w:val="en-US"/>
        </w:rPr>
        <w:t>The idea that urban are</w:t>
      </w:r>
      <w:r w:rsidR="00091856" w:rsidRPr="00D41A9E">
        <w:rPr>
          <w:lang w:val="en-US"/>
        </w:rPr>
        <w:t>as need regenerating comes from a</w:t>
      </w:r>
      <w:r w:rsidR="002B2C23" w:rsidRPr="00D41A9E">
        <w:rPr>
          <w:lang w:val="en-US"/>
        </w:rPr>
        <w:t xml:space="preserve"> particular</w:t>
      </w:r>
      <w:r w:rsidR="00091856" w:rsidRPr="00D41A9E">
        <w:rPr>
          <w:lang w:val="en-US"/>
        </w:rPr>
        <w:t xml:space="preserve"> understanding of the causes of </w:t>
      </w:r>
      <w:r w:rsidR="008B3728" w:rsidRPr="00D41A9E">
        <w:rPr>
          <w:lang w:val="en-US"/>
        </w:rPr>
        <w:t>the problems of economic and social decline in industrial cities</w:t>
      </w:r>
      <w:r w:rsidR="00091856" w:rsidRPr="00D41A9E">
        <w:rPr>
          <w:lang w:val="en-US"/>
        </w:rPr>
        <w:t xml:space="preserve"> and of the </w:t>
      </w:r>
      <w:r w:rsidR="00FC716D" w:rsidRPr="00D41A9E">
        <w:rPr>
          <w:lang w:val="en-US"/>
        </w:rPr>
        <w:t xml:space="preserve">appropriate </w:t>
      </w:r>
      <w:r w:rsidR="00091856" w:rsidRPr="00D41A9E">
        <w:rPr>
          <w:lang w:val="en-US"/>
        </w:rPr>
        <w:t xml:space="preserve">policy responses to those problems. That understanding </w:t>
      </w:r>
      <w:r w:rsidR="00AD000C" w:rsidRPr="00D41A9E">
        <w:rPr>
          <w:lang w:val="en-US"/>
        </w:rPr>
        <w:t>has at its core</w:t>
      </w:r>
      <w:r w:rsidR="00091856" w:rsidRPr="00D41A9E">
        <w:rPr>
          <w:lang w:val="en-US"/>
        </w:rPr>
        <w:t xml:space="preserve"> the proposition that </w:t>
      </w:r>
      <w:r w:rsidR="00152CAE" w:rsidRPr="00D41A9E">
        <w:rPr>
          <w:lang w:val="en-US"/>
        </w:rPr>
        <w:t xml:space="preserve">the economic </w:t>
      </w:r>
      <w:r w:rsidR="00152CAE" w:rsidRPr="00D41A9E">
        <w:rPr>
          <w:lang w:val="en-US"/>
        </w:rPr>
        <w:lastRenderedPageBreak/>
        <w:t xml:space="preserve">decline of a locality, with its attending social and environmental problems could be more effectively addressed as problems </w:t>
      </w:r>
      <w:r w:rsidR="00152CAE" w:rsidRPr="00930CE5">
        <w:rPr>
          <w:i/>
          <w:lang w:val="en-US"/>
        </w:rPr>
        <w:t>of</w:t>
      </w:r>
      <w:r w:rsidR="00152CAE" w:rsidRPr="00D41A9E">
        <w:rPr>
          <w:lang w:val="en-US"/>
        </w:rPr>
        <w:t xml:space="preserve"> that locality rather than as economic, social </w:t>
      </w:r>
      <w:r w:rsidR="007F677A" w:rsidRPr="00D41A9E">
        <w:rPr>
          <w:lang w:val="en-US"/>
        </w:rPr>
        <w:t>or</w:t>
      </w:r>
      <w:r w:rsidR="00152CAE" w:rsidRPr="00D41A9E">
        <w:rPr>
          <w:lang w:val="en-US"/>
        </w:rPr>
        <w:t xml:space="preserve"> environmental problems </w:t>
      </w:r>
      <w:r w:rsidR="007F677A" w:rsidRPr="00D41A9E">
        <w:rPr>
          <w:lang w:val="en-US"/>
        </w:rPr>
        <w:t>that happen</w:t>
      </w:r>
      <w:r w:rsidR="00AD000C" w:rsidRPr="00D41A9E">
        <w:rPr>
          <w:lang w:val="en-US"/>
        </w:rPr>
        <w:t>ed</w:t>
      </w:r>
      <w:r w:rsidR="007F677A" w:rsidRPr="00D41A9E">
        <w:rPr>
          <w:lang w:val="en-US"/>
        </w:rPr>
        <w:t xml:space="preserve"> to take place in that locality.</w:t>
      </w:r>
      <w:r w:rsidR="00AD000C" w:rsidRPr="00D41A9E">
        <w:rPr>
          <w:lang w:val="en-US"/>
        </w:rPr>
        <w:t xml:space="preserve"> This </w:t>
      </w:r>
      <w:r w:rsidR="00424759" w:rsidRPr="00D41A9E">
        <w:rPr>
          <w:lang w:val="en-US"/>
        </w:rPr>
        <w:t>notion</w:t>
      </w:r>
      <w:r w:rsidR="00AD000C" w:rsidRPr="00D41A9E">
        <w:rPr>
          <w:lang w:val="en-US"/>
        </w:rPr>
        <w:t xml:space="preserve"> began to take hold in the late 1960s in policy </w:t>
      </w:r>
      <w:r w:rsidR="00D41A9E" w:rsidRPr="00D41A9E">
        <w:rPr>
          <w:lang w:val="en-US"/>
        </w:rPr>
        <w:t>programs</w:t>
      </w:r>
      <w:r w:rsidR="00AD000C" w:rsidRPr="00D41A9E">
        <w:rPr>
          <w:lang w:val="en-US"/>
        </w:rPr>
        <w:t xml:space="preserve"> addressing social deprivation in inner-city areas (McCarthy 2007), and was later </w:t>
      </w:r>
      <w:r w:rsidR="00424759" w:rsidRPr="00D41A9E">
        <w:rPr>
          <w:lang w:val="en-US"/>
        </w:rPr>
        <w:t xml:space="preserve">to inform </w:t>
      </w:r>
      <w:r w:rsidR="00AD000C" w:rsidRPr="00D41A9E">
        <w:rPr>
          <w:lang w:val="en-US"/>
        </w:rPr>
        <w:t>a wide variety of urban policy interventions, e</w:t>
      </w:r>
      <w:r w:rsidR="00424759" w:rsidRPr="00D41A9E">
        <w:rPr>
          <w:lang w:val="en-US"/>
        </w:rPr>
        <w:t>specially</w:t>
      </w:r>
      <w:r w:rsidR="00D10538" w:rsidRPr="00D41A9E">
        <w:rPr>
          <w:lang w:val="en-US"/>
        </w:rPr>
        <w:t xml:space="preserve"> but not exclusively</w:t>
      </w:r>
      <w:r w:rsidR="00424759" w:rsidRPr="00D41A9E">
        <w:rPr>
          <w:lang w:val="en-US"/>
        </w:rPr>
        <w:t xml:space="preserve"> those concerned with </w:t>
      </w:r>
      <w:r w:rsidR="00254145" w:rsidRPr="00D41A9E">
        <w:rPr>
          <w:lang w:val="en-US"/>
        </w:rPr>
        <w:t xml:space="preserve">improving the physical fabric </w:t>
      </w:r>
      <w:r w:rsidR="00424759" w:rsidRPr="00D41A9E">
        <w:rPr>
          <w:lang w:val="en-US"/>
        </w:rPr>
        <w:t>of urban areas</w:t>
      </w:r>
      <w:r w:rsidR="00254145" w:rsidRPr="00D41A9E">
        <w:rPr>
          <w:lang w:val="en-US"/>
        </w:rPr>
        <w:t xml:space="preserve"> as a means to achiev</w:t>
      </w:r>
      <w:r w:rsidR="00846191">
        <w:rPr>
          <w:lang w:val="en-US"/>
        </w:rPr>
        <w:t>ing</w:t>
      </w:r>
      <w:r w:rsidR="00254145" w:rsidRPr="00D41A9E">
        <w:rPr>
          <w:lang w:val="en-US"/>
        </w:rPr>
        <w:t xml:space="preserve"> wider policy goals</w:t>
      </w:r>
      <w:r w:rsidR="00424759" w:rsidRPr="00D41A9E">
        <w:rPr>
          <w:lang w:val="en-US"/>
        </w:rPr>
        <w:t xml:space="preserve">. </w:t>
      </w:r>
      <w:r w:rsidR="00254145" w:rsidRPr="00D41A9E">
        <w:rPr>
          <w:lang w:val="en-US"/>
        </w:rPr>
        <w:t xml:space="preserve">From its emergence as a distinct policy </w:t>
      </w:r>
      <w:r w:rsidR="00846191">
        <w:rPr>
          <w:lang w:val="en-US"/>
        </w:rPr>
        <w:t>field</w:t>
      </w:r>
      <w:r w:rsidR="00254145" w:rsidRPr="00D41A9E">
        <w:rPr>
          <w:lang w:val="en-US"/>
        </w:rPr>
        <w:t xml:space="preserve"> in the 1970s to today, u</w:t>
      </w:r>
      <w:r w:rsidR="00424759" w:rsidRPr="00D41A9E">
        <w:rPr>
          <w:lang w:val="en-US"/>
        </w:rPr>
        <w:t>rban regeneration has come to signify</w:t>
      </w:r>
      <w:r w:rsidR="001C4303" w:rsidRPr="00D41A9E">
        <w:rPr>
          <w:lang w:val="en-US"/>
        </w:rPr>
        <w:t xml:space="preserve"> th</w:t>
      </w:r>
      <w:r w:rsidR="00846191">
        <w:rPr>
          <w:lang w:val="en-US"/>
        </w:rPr>
        <w:t>at</w:t>
      </w:r>
      <w:r w:rsidR="001C4303" w:rsidRPr="00D41A9E">
        <w:rPr>
          <w:lang w:val="en-US"/>
        </w:rPr>
        <w:t xml:space="preserve"> field of public policy that deals with the regrowth of economic activity, the restoration of social function </w:t>
      </w:r>
      <w:r w:rsidR="001F412E" w:rsidRPr="00D41A9E">
        <w:rPr>
          <w:lang w:val="en-US"/>
        </w:rPr>
        <w:t>or social inclusion and the re-establishment of environmental quality</w:t>
      </w:r>
      <w:r w:rsidR="001B633D" w:rsidRPr="00D41A9E">
        <w:rPr>
          <w:lang w:val="en-US"/>
        </w:rPr>
        <w:t xml:space="preserve"> </w:t>
      </w:r>
      <w:r w:rsidR="001F412E" w:rsidRPr="00D41A9E">
        <w:rPr>
          <w:lang w:val="en-US"/>
        </w:rPr>
        <w:t>in localities in which those elements have d</w:t>
      </w:r>
      <w:r w:rsidR="00C22E18" w:rsidRPr="00D41A9E">
        <w:rPr>
          <w:lang w:val="en-US"/>
        </w:rPr>
        <w:t>eteriorated</w:t>
      </w:r>
      <w:r w:rsidR="001F412E" w:rsidRPr="00D41A9E">
        <w:rPr>
          <w:lang w:val="en-US"/>
        </w:rPr>
        <w:t xml:space="preserve"> </w:t>
      </w:r>
      <w:r w:rsidR="001B633D" w:rsidRPr="00D41A9E">
        <w:rPr>
          <w:lang w:val="en-US"/>
        </w:rPr>
        <w:t>(</w:t>
      </w:r>
      <w:r w:rsidR="001F412E" w:rsidRPr="00D41A9E">
        <w:rPr>
          <w:lang w:val="en-US"/>
        </w:rPr>
        <w:t>C</w:t>
      </w:r>
      <w:r w:rsidR="001B633D" w:rsidRPr="00D41A9E">
        <w:rPr>
          <w:lang w:val="en-US"/>
        </w:rPr>
        <w:t>ouch</w:t>
      </w:r>
      <w:r w:rsidR="001F412E" w:rsidRPr="00D41A9E">
        <w:rPr>
          <w:lang w:val="en-US"/>
        </w:rPr>
        <w:t xml:space="preserve"> and Fraser 2003). </w:t>
      </w:r>
    </w:p>
    <w:p w:rsidR="00FC716D" w:rsidRPr="00D41A9E" w:rsidRDefault="00FC716D" w:rsidP="00FC716D">
      <w:pPr>
        <w:rPr>
          <w:lang w:val="en-US"/>
        </w:rPr>
      </w:pPr>
      <w:r w:rsidRPr="00D41A9E">
        <w:rPr>
          <w:lang w:val="en-US"/>
        </w:rPr>
        <w:t xml:space="preserve">Urban regeneration policies </w:t>
      </w:r>
      <w:r w:rsidR="00846191">
        <w:rPr>
          <w:lang w:val="en-US"/>
        </w:rPr>
        <w:t>seek to</w:t>
      </w:r>
      <w:r w:rsidRPr="00D41A9E">
        <w:rPr>
          <w:lang w:val="en-US"/>
        </w:rPr>
        <w:t xml:space="preserve"> address the problems of a locality in all their multiple dimensions. A well-known </w:t>
      </w:r>
      <w:r w:rsidR="00930CE5">
        <w:rPr>
          <w:lang w:val="en-US"/>
        </w:rPr>
        <w:t>British</w:t>
      </w:r>
      <w:r w:rsidRPr="00D41A9E">
        <w:rPr>
          <w:lang w:val="en-US"/>
        </w:rPr>
        <w:t xml:space="preserve"> definition of urban regeneration </w:t>
      </w:r>
      <w:r w:rsidR="00D41A9E" w:rsidRPr="00D41A9E">
        <w:rPr>
          <w:lang w:val="en-US"/>
        </w:rPr>
        <w:t>emphasizes</w:t>
      </w:r>
      <w:r w:rsidRPr="00D41A9E">
        <w:rPr>
          <w:lang w:val="en-US"/>
        </w:rPr>
        <w:t xml:space="preserve"> this interplay of physical, economic and social dimensions of urban problems: </w:t>
      </w:r>
    </w:p>
    <w:p w:rsidR="00FC716D" w:rsidRPr="00D41A9E" w:rsidRDefault="00FC716D" w:rsidP="00FC716D">
      <w:pPr>
        <w:pStyle w:val="Quote"/>
        <w:rPr>
          <w:lang w:val="en-US"/>
        </w:rPr>
      </w:pPr>
      <w:r w:rsidRPr="00D41A9E">
        <w:rPr>
          <w:lang w:val="en-US"/>
        </w:rPr>
        <w:t>“Comprehensive and integrated vision and action which leads to the resolution of urban problems and which seeks to bring about a lasting improvement in the economic, physical , social and environmental condition of an area that has been subject to change.” (Roberts 2000: 17)</w:t>
      </w:r>
    </w:p>
    <w:p w:rsidR="00CB41FD" w:rsidRPr="00D41A9E" w:rsidRDefault="002B2C23" w:rsidP="00FC716D">
      <w:pPr>
        <w:rPr>
          <w:lang w:val="en-US"/>
        </w:rPr>
      </w:pPr>
      <w:r w:rsidRPr="00D41A9E">
        <w:rPr>
          <w:lang w:val="en-US"/>
        </w:rPr>
        <w:t xml:space="preserve">However, this </w:t>
      </w:r>
      <w:r w:rsidR="00FC716D" w:rsidRPr="00D41A9E">
        <w:rPr>
          <w:lang w:val="en-US"/>
        </w:rPr>
        <w:t>multi</w:t>
      </w:r>
      <w:r w:rsidRPr="00D41A9E">
        <w:rPr>
          <w:lang w:val="en-US"/>
        </w:rPr>
        <w:t xml:space="preserve">-dimensionality of the concept of urban regeneration begs the question of what </w:t>
      </w:r>
      <w:r w:rsidR="001E7AC9" w:rsidRPr="00D41A9E">
        <w:rPr>
          <w:lang w:val="en-US"/>
        </w:rPr>
        <w:t>is that interaction</w:t>
      </w:r>
      <w:r w:rsidRPr="00D41A9E">
        <w:rPr>
          <w:lang w:val="en-US"/>
        </w:rPr>
        <w:t>, what are the causal nexuses</w:t>
      </w:r>
      <w:r w:rsidR="001E7AC9" w:rsidRPr="00D41A9E">
        <w:rPr>
          <w:lang w:val="en-US"/>
        </w:rPr>
        <w:t xml:space="preserve"> it contains</w:t>
      </w:r>
      <w:r w:rsidRPr="00D41A9E">
        <w:rPr>
          <w:lang w:val="en-US"/>
        </w:rPr>
        <w:t xml:space="preserve"> and how </w:t>
      </w:r>
      <w:r w:rsidR="001E7AC9" w:rsidRPr="00D41A9E">
        <w:rPr>
          <w:lang w:val="en-US"/>
        </w:rPr>
        <w:t xml:space="preserve">they could be acted upon and in what direction.  </w:t>
      </w:r>
      <w:r w:rsidR="00AB3DC0" w:rsidRPr="00D41A9E">
        <w:rPr>
          <w:lang w:val="en-US"/>
        </w:rPr>
        <w:t xml:space="preserve">The notion of urban regeneration is based on the assumption that economic and social problems are not a-spatial, and the character of a location can determine the nature of </w:t>
      </w:r>
      <w:r w:rsidR="00E62B89" w:rsidRPr="00D41A9E">
        <w:rPr>
          <w:lang w:val="en-US"/>
        </w:rPr>
        <w:t xml:space="preserve">those problems and compound them. Extensive areas of physical dereliction </w:t>
      </w:r>
      <w:r w:rsidR="00075DF6" w:rsidRPr="00D41A9E">
        <w:rPr>
          <w:lang w:val="en-US"/>
        </w:rPr>
        <w:t xml:space="preserve">or inadequate physical infrastructure </w:t>
      </w:r>
      <w:r w:rsidR="00E62B89" w:rsidRPr="00D41A9E">
        <w:rPr>
          <w:lang w:val="en-US"/>
        </w:rPr>
        <w:t xml:space="preserve">are likely to deter investment in a locality and make the spontaneous renovation of those areas far more difficult. The spatial concentration of socially disadvantaged groups </w:t>
      </w:r>
      <w:r w:rsidR="00770FC9" w:rsidRPr="00D41A9E">
        <w:rPr>
          <w:lang w:val="en-US"/>
        </w:rPr>
        <w:t xml:space="preserve">might compound their problems by weakening their interactions with the rest of society, and reinforcing patterns of social exclusion. </w:t>
      </w:r>
      <w:r w:rsidR="00456BA7" w:rsidRPr="00D41A9E">
        <w:rPr>
          <w:lang w:val="en-US"/>
        </w:rPr>
        <w:t xml:space="preserve">It should be noted that </w:t>
      </w:r>
      <w:r w:rsidR="00075DF6" w:rsidRPr="00D41A9E">
        <w:rPr>
          <w:lang w:val="en-US"/>
        </w:rPr>
        <w:t>some</w:t>
      </w:r>
      <w:r w:rsidR="00456BA7" w:rsidRPr="00D41A9E">
        <w:rPr>
          <w:lang w:val="en-US"/>
        </w:rPr>
        <w:t xml:space="preserve"> of these causal links have been </w:t>
      </w:r>
      <w:r w:rsidR="00F87FCF" w:rsidRPr="00D41A9E">
        <w:rPr>
          <w:lang w:val="en-US"/>
        </w:rPr>
        <w:t>assum</w:t>
      </w:r>
      <w:r w:rsidR="00456BA7" w:rsidRPr="00D41A9E">
        <w:rPr>
          <w:lang w:val="en-US"/>
        </w:rPr>
        <w:t>ed rather than demonstrated (see e.g. Cheshire</w:t>
      </w:r>
      <w:r w:rsidR="00165DC8">
        <w:rPr>
          <w:lang w:val="en-US"/>
        </w:rPr>
        <w:t xml:space="preserve"> 2006</w:t>
      </w:r>
      <w:r w:rsidR="00456BA7" w:rsidRPr="00D41A9E">
        <w:rPr>
          <w:lang w:val="en-US"/>
        </w:rPr>
        <w:t xml:space="preserve">). </w:t>
      </w:r>
    </w:p>
    <w:p w:rsidR="00BC283D" w:rsidRPr="00D41A9E" w:rsidRDefault="00FC716D" w:rsidP="0031095E">
      <w:pPr>
        <w:rPr>
          <w:lang w:val="en-US"/>
        </w:rPr>
      </w:pPr>
      <w:r w:rsidRPr="00D41A9E">
        <w:rPr>
          <w:lang w:val="en-US"/>
        </w:rPr>
        <w:t xml:space="preserve">Another element in the notion of urban regeneration is that the decline (physical, social or economic) is of a structural nature and will not be reversed spontaneously as part of the normal process of change and adaptation that is part of the life of cities. In this case, change requires purposive action by the state through policy and direct intervention, as market forces are not sufficient to trigger and ensure adaptation or transformation. Another definition of urban regeneration </w:t>
      </w:r>
      <w:r w:rsidR="00BC283D" w:rsidRPr="00D41A9E">
        <w:rPr>
          <w:lang w:val="en-US"/>
        </w:rPr>
        <w:t>puts it in this way:</w:t>
      </w:r>
    </w:p>
    <w:p w:rsidR="00BC283D" w:rsidRPr="00D41A9E" w:rsidRDefault="00BC283D" w:rsidP="00BC283D">
      <w:pPr>
        <w:pStyle w:val="Quote"/>
        <w:rPr>
          <w:lang w:val="en-US"/>
        </w:rPr>
      </w:pPr>
      <w:r w:rsidRPr="00D41A9E">
        <w:rPr>
          <w:lang w:val="en-US"/>
        </w:rPr>
        <w:t>“The large scale process of adapting the built environment, with varying degrees of direction from the state “(Jones and Evans 2013: 2)</w:t>
      </w:r>
    </w:p>
    <w:p w:rsidR="00E636F7" w:rsidRPr="00D41A9E" w:rsidRDefault="00E636F7" w:rsidP="00E636F7">
      <w:pPr>
        <w:rPr>
          <w:lang w:val="en-US"/>
        </w:rPr>
      </w:pPr>
      <w:r w:rsidRPr="00D41A9E">
        <w:rPr>
          <w:lang w:val="en-US"/>
        </w:rPr>
        <w:t>The classical problems addressed by urban regeneration polic</w:t>
      </w:r>
      <w:r w:rsidR="00822FDC">
        <w:rPr>
          <w:lang w:val="en-US"/>
        </w:rPr>
        <w:t>ies</w:t>
      </w:r>
      <w:r w:rsidRPr="00D41A9E">
        <w:rPr>
          <w:lang w:val="en-US"/>
        </w:rPr>
        <w:t xml:space="preserve"> are widely acknowledged in the literature as those pertaining to the deterioration of the social, economic and physical health of cities or parts of cities in the older </w:t>
      </w:r>
      <w:r w:rsidR="00D41A9E" w:rsidRPr="00D41A9E">
        <w:rPr>
          <w:lang w:val="en-US"/>
        </w:rPr>
        <w:t>industrialized</w:t>
      </w:r>
      <w:r w:rsidRPr="00D41A9E">
        <w:rPr>
          <w:lang w:val="en-US"/>
        </w:rPr>
        <w:t xml:space="preserve"> economies of</w:t>
      </w:r>
      <w:r w:rsidR="00F87FCF" w:rsidRPr="00D41A9E">
        <w:rPr>
          <w:lang w:val="en-US"/>
        </w:rPr>
        <w:t xml:space="preserve"> </w:t>
      </w:r>
      <w:r w:rsidRPr="00D41A9E">
        <w:rPr>
          <w:lang w:val="en-US"/>
        </w:rPr>
        <w:t>Europe and North America. These are in turn the result of structural changes in the last quarter of the 20</w:t>
      </w:r>
      <w:r w:rsidRPr="00D41A9E">
        <w:rPr>
          <w:vertAlign w:val="superscript"/>
          <w:lang w:val="en-US"/>
        </w:rPr>
        <w:t>th</w:t>
      </w:r>
      <w:r w:rsidRPr="00D41A9E">
        <w:rPr>
          <w:lang w:val="en-US"/>
        </w:rPr>
        <w:t xml:space="preserve"> Century that saw the demise of traditional industries</w:t>
      </w:r>
      <w:r w:rsidR="00AA3E5E" w:rsidRPr="00D41A9E">
        <w:rPr>
          <w:lang w:val="en-US"/>
        </w:rPr>
        <w:t xml:space="preserve"> often</w:t>
      </w:r>
      <w:r w:rsidRPr="00D41A9E">
        <w:rPr>
          <w:lang w:val="en-US"/>
        </w:rPr>
        <w:t xml:space="preserve"> leaving behind a weak economic basis, </w:t>
      </w:r>
      <w:r w:rsidR="001815FB" w:rsidRPr="00D41A9E">
        <w:rPr>
          <w:lang w:val="en-US"/>
        </w:rPr>
        <w:t xml:space="preserve">persistent </w:t>
      </w:r>
      <w:r w:rsidRPr="00D41A9E">
        <w:rPr>
          <w:lang w:val="en-US"/>
        </w:rPr>
        <w:t xml:space="preserve">problems of unemployment and derelict sites; the </w:t>
      </w:r>
      <w:r w:rsidR="00D41A9E" w:rsidRPr="00D41A9E">
        <w:rPr>
          <w:lang w:val="en-US"/>
        </w:rPr>
        <w:t>suburbanization</w:t>
      </w:r>
      <w:r w:rsidRPr="00D41A9E">
        <w:rPr>
          <w:lang w:val="en-US"/>
        </w:rPr>
        <w:t xml:space="preserve"> of the middle-classes taking away from the </w:t>
      </w:r>
      <w:r w:rsidR="00846191">
        <w:rPr>
          <w:lang w:val="en-US"/>
        </w:rPr>
        <w:t>city</w:t>
      </w:r>
      <w:r w:rsidRPr="00D41A9E">
        <w:rPr>
          <w:lang w:val="en-US"/>
        </w:rPr>
        <w:t xml:space="preserve"> its tax base; the economic, physical and environmental decline of central areas of cities with a deterioration of living conditions for its dwellers; increasing and harder to bridge social inequality (</w:t>
      </w:r>
      <w:r w:rsidR="00165DC8">
        <w:rPr>
          <w:lang w:val="en-US"/>
        </w:rPr>
        <w:t>Karadimitriou, De Magalhães and Verhage 2013)</w:t>
      </w:r>
      <w:r w:rsidRPr="00D41A9E">
        <w:rPr>
          <w:lang w:val="en-US"/>
        </w:rPr>
        <w:t xml:space="preserve">. </w:t>
      </w:r>
    </w:p>
    <w:p w:rsidR="00E021CA" w:rsidRPr="00D41A9E" w:rsidRDefault="00E021CA" w:rsidP="00E021CA">
      <w:pPr>
        <w:rPr>
          <w:lang w:val="en-US"/>
        </w:rPr>
      </w:pPr>
      <w:r w:rsidRPr="00D41A9E">
        <w:rPr>
          <w:lang w:val="en-US"/>
        </w:rPr>
        <w:t>The problems addressed by urban regeneration are often described as examples of the ‘wicked i</w:t>
      </w:r>
      <w:r w:rsidR="00E24D24">
        <w:rPr>
          <w:lang w:val="en-US"/>
        </w:rPr>
        <w:t xml:space="preserve">ssues’ of the policy literature. </w:t>
      </w:r>
      <w:r w:rsidR="009923D5" w:rsidRPr="00D41A9E">
        <w:rPr>
          <w:lang w:val="en-US"/>
        </w:rPr>
        <w:t>They are</w:t>
      </w:r>
      <w:r w:rsidRPr="00D41A9E">
        <w:rPr>
          <w:lang w:val="en-US"/>
        </w:rPr>
        <w:t xml:space="preserve"> policy problems that seem intractable, persistent and not amenable to simple solutions.</w:t>
      </w:r>
      <w:r w:rsidR="009923D5" w:rsidRPr="00D41A9E">
        <w:rPr>
          <w:lang w:val="en-US"/>
        </w:rPr>
        <w:t xml:space="preserve"> Moreover, t</w:t>
      </w:r>
      <w:r w:rsidRPr="00D41A9E">
        <w:rPr>
          <w:lang w:val="en-US"/>
        </w:rPr>
        <w:t xml:space="preserve">hey are multifaceted; </w:t>
      </w:r>
      <w:r w:rsidR="00582497" w:rsidRPr="00D41A9E">
        <w:rPr>
          <w:lang w:val="en-US"/>
        </w:rPr>
        <w:t>their consequences span over the areas of competence of many different government agencies</w:t>
      </w:r>
      <w:r w:rsidR="009923D5" w:rsidRPr="00D41A9E">
        <w:rPr>
          <w:lang w:val="en-US"/>
        </w:rPr>
        <w:t xml:space="preserve">; they are not amenable to </w:t>
      </w:r>
      <w:r w:rsidR="00822FDC">
        <w:rPr>
          <w:lang w:val="en-US"/>
        </w:rPr>
        <w:t>solutions coming from</w:t>
      </w:r>
      <w:r w:rsidR="009923D5" w:rsidRPr="00D41A9E">
        <w:rPr>
          <w:lang w:val="en-US"/>
        </w:rPr>
        <w:t xml:space="preserve"> one single powerful governmental actor and </w:t>
      </w:r>
      <w:r w:rsidR="001357A5">
        <w:rPr>
          <w:lang w:val="en-US"/>
        </w:rPr>
        <w:t xml:space="preserve">they </w:t>
      </w:r>
      <w:r w:rsidR="009923D5" w:rsidRPr="00D41A9E">
        <w:rPr>
          <w:lang w:val="en-US"/>
        </w:rPr>
        <w:t>requir</w:t>
      </w:r>
      <w:r w:rsidR="001357A5">
        <w:rPr>
          <w:lang w:val="en-US"/>
        </w:rPr>
        <w:t>e</w:t>
      </w:r>
      <w:r w:rsidR="009923D5" w:rsidRPr="00D41A9E">
        <w:rPr>
          <w:lang w:val="en-US"/>
        </w:rPr>
        <w:t xml:space="preserve"> the involvement of actors beyond government</w:t>
      </w:r>
      <w:r w:rsidRPr="00D41A9E">
        <w:rPr>
          <w:lang w:val="en-US"/>
        </w:rPr>
        <w:t>; the timing for solutions to work tends to be much longer than conventional programm</w:t>
      </w:r>
      <w:r w:rsidR="00822FDC">
        <w:rPr>
          <w:lang w:val="en-US"/>
        </w:rPr>
        <w:t>e horizons and electoral cycles.</w:t>
      </w:r>
    </w:p>
    <w:p w:rsidR="009908EC" w:rsidRPr="00D41A9E" w:rsidRDefault="00E021CA" w:rsidP="009908EC">
      <w:pPr>
        <w:rPr>
          <w:lang w:val="en-US"/>
        </w:rPr>
      </w:pPr>
      <w:r w:rsidRPr="00D41A9E">
        <w:rPr>
          <w:lang w:val="en-US"/>
        </w:rPr>
        <w:t xml:space="preserve">There is also a scalar dimension to urban regeneration problems. </w:t>
      </w:r>
      <w:proofErr w:type="spellStart"/>
      <w:r w:rsidR="009908EC" w:rsidRPr="00D41A9E">
        <w:rPr>
          <w:lang w:val="en-US"/>
        </w:rPr>
        <w:t>Gripaios</w:t>
      </w:r>
      <w:proofErr w:type="spellEnd"/>
      <w:r w:rsidR="009908EC" w:rsidRPr="00D41A9E">
        <w:rPr>
          <w:lang w:val="en-US"/>
        </w:rPr>
        <w:t xml:space="preserve"> (2002) suggest</w:t>
      </w:r>
      <w:r w:rsidRPr="00D41A9E">
        <w:rPr>
          <w:lang w:val="en-US"/>
        </w:rPr>
        <w:t>s</w:t>
      </w:r>
      <w:r w:rsidR="009908EC" w:rsidRPr="00D41A9E">
        <w:rPr>
          <w:lang w:val="en-US"/>
        </w:rPr>
        <w:t xml:space="preserve"> that </w:t>
      </w:r>
      <w:r w:rsidRPr="00D41A9E">
        <w:rPr>
          <w:lang w:val="en-US"/>
        </w:rPr>
        <w:t>those</w:t>
      </w:r>
      <w:r w:rsidR="009908EC" w:rsidRPr="00D41A9E">
        <w:rPr>
          <w:lang w:val="en-US"/>
        </w:rPr>
        <w:t xml:space="preserve"> problems could be classified </w:t>
      </w:r>
      <w:r w:rsidR="00822FDC" w:rsidRPr="00D41A9E">
        <w:rPr>
          <w:lang w:val="en-US"/>
        </w:rPr>
        <w:t xml:space="preserve">roughly </w:t>
      </w:r>
      <w:r w:rsidR="009908EC" w:rsidRPr="00D41A9E">
        <w:rPr>
          <w:lang w:val="en-US"/>
        </w:rPr>
        <w:t xml:space="preserve">in two </w:t>
      </w:r>
      <w:r w:rsidR="00822FDC">
        <w:rPr>
          <w:lang w:val="en-US"/>
        </w:rPr>
        <w:t>categorie</w:t>
      </w:r>
      <w:r w:rsidR="009908EC" w:rsidRPr="00D41A9E">
        <w:rPr>
          <w:lang w:val="en-US"/>
        </w:rPr>
        <w:t>s. The first</w:t>
      </w:r>
      <w:r w:rsidR="00822FDC">
        <w:rPr>
          <w:lang w:val="en-US"/>
        </w:rPr>
        <w:t xml:space="preserve"> comprises</w:t>
      </w:r>
      <w:r w:rsidR="009908EC" w:rsidRPr="00D41A9E">
        <w:rPr>
          <w:lang w:val="en-US"/>
        </w:rPr>
        <w:t xml:space="preserve"> deteriorated areas within otherwise relatively prosperous cities, whose economy and population have </w:t>
      </w:r>
      <w:r w:rsidR="009908EC" w:rsidRPr="00D41A9E">
        <w:rPr>
          <w:lang w:val="en-US"/>
        </w:rPr>
        <w:lastRenderedPageBreak/>
        <w:t xml:space="preserve">persistently failed to benefit from the surrounding prosperity. The second encompasses those cities and areas of cities </w:t>
      </w:r>
      <w:r w:rsidRPr="00D41A9E">
        <w:rPr>
          <w:lang w:val="en-US"/>
        </w:rPr>
        <w:t xml:space="preserve">situated </w:t>
      </w:r>
      <w:r w:rsidR="009908EC" w:rsidRPr="00D41A9E">
        <w:rPr>
          <w:lang w:val="en-US"/>
        </w:rPr>
        <w:t xml:space="preserve">in regions </w:t>
      </w:r>
      <w:r w:rsidRPr="00D41A9E">
        <w:rPr>
          <w:lang w:val="en-US"/>
        </w:rPr>
        <w:t xml:space="preserve">with </w:t>
      </w:r>
      <w:r w:rsidR="009908EC" w:rsidRPr="00D41A9E">
        <w:rPr>
          <w:lang w:val="en-US"/>
        </w:rPr>
        <w:t>a</w:t>
      </w:r>
      <w:r w:rsidRPr="00D41A9E">
        <w:rPr>
          <w:lang w:val="en-US"/>
        </w:rPr>
        <w:t xml:space="preserve"> depressed economy, which require interventions that go well beyond the locality and the city.</w:t>
      </w:r>
    </w:p>
    <w:p w:rsidR="00D954B7" w:rsidRPr="00D41A9E" w:rsidRDefault="00F45476" w:rsidP="00F45476">
      <w:pPr>
        <w:rPr>
          <w:lang w:val="en-US"/>
        </w:rPr>
      </w:pPr>
      <w:r w:rsidRPr="00D41A9E">
        <w:rPr>
          <w:lang w:val="en-US"/>
        </w:rPr>
        <w:t>Th</w:t>
      </w:r>
      <w:r w:rsidR="009908EC" w:rsidRPr="00D41A9E">
        <w:rPr>
          <w:lang w:val="en-US"/>
        </w:rPr>
        <w:t>e</w:t>
      </w:r>
      <w:r w:rsidRPr="00D41A9E">
        <w:rPr>
          <w:lang w:val="en-US"/>
        </w:rPr>
        <w:t xml:space="preserve"> </w:t>
      </w:r>
      <w:r w:rsidR="00562075" w:rsidRPr="00D41A9E">
        <w:rPr>
          <w:lang w:val="en-US"/>
        </w:rPr>
        <w:t>multi-dimensionality of the problems addressed by u</w:t>
      </w:r>
      <w:r w:rsidRPr="00D41A9E">
        <w:rPr>
          <w:lang w:val="en-US"/>
        </w:rPr>
        <w:t xml:space="preserve">rban regeneration interventions </w:t>
      </w:r>
      <w:r w:rsidR="00822FDC">
        <w:rPr>
          <w:lang w:val="en-US"/>
        </w:rPr>
        <w:t>underpins</w:t>
      </w:r>
      <w:r w:rsidRPr="00D41A9E">
        <w:rPr>
          <w:lang w:val="en-US"/>
        </w:rPr>
        <w:t xml:space="preserve"> the complexity of </w:t>
      </w:r>
      <w:r w:rsidR="00474E51">
        <w:rPr>
          <w:lang w:val="en-US"/>
        </w:rPr>
        <w:t xml:space="preserve">the </w:t>
      </w:r>
      <w:r w:rsidRPr="00D41A9E">
        <w:rPr>
          <w:lang w:val="en-US"/>
        </w:rPr>
        <w:t xml:space="preserve">objectives </w:t>
      </w:r>
      <w:r w:rsidR="00474E51">
        <w:rPr>
          <w:lang w:val="en-US"/>
        </w:rPr>
        <w:t>those interventions seek to achieve</w:t>
      </w:r>
      <w:r w:rsidRPr="00D41A9E">
        <w:rPr>
          <w:lang w:val="en-US"/>
        </w:rPr>
        <w:t>. These are marked by tensions</w:t>
      </w:r>
      <w:r w:rsidR="00D954B7" w:rsidRPr="00D41A9E">
        <w:rPr>
          <w:lang w:val="en-US"/>
        </w:rPr>
        <w:t xml:space="preserve">, not just between different views of what a better </w:t>
      </w:r>
      <w:r w:rsidRPr="00D41A9E">
        <w:rPr>
          <w:lang w:val="en-US"/>
        </w:rPr>
        <w:t xml:space="preserve">city or city quarter </w:t>
      </w:r>
      <w:r w:rsidR="00D954B7" w:rsidRPr="00D41A9E">
        <w:rPr>
          <w:lang w:val="en-US"/>
        </w:rPr>
        <w:t xml:space="preserve">might be, but also between different perceptions of the role of those different dimensions in bringing about </w:t>
      </w:r>
      <w:r w:rsidRPr="00D41A9E">
        <w:rPr>
          <w:lang w:val="en-US"/>
        </w:rPr>
        <w:t>the desired outcomes</w:t>
      </w:r>
      <w:r w:rsidR="00D954B7" w:rsidRPr="00D41A9E">
        <w:rPr>
          <w:lang w:val="en-US"/>
        </w:rPr>
        <w:t xml:space="preserve">. </w:t>
      </w:r>
      <w:r w:rsidRPr="00D41A9E">
        <w:rPr>
          <w:lang w:val="en-US"/>
        </w:rPr>
        <w:t>The tensions between physical redevelopment and environmental improvement on the one hand, and social and economic benefits</w:t>
      </w:r>
      <w:r w:rsidR="009923D5" w:rsidRPr="00D41A9E">
        <w:rPr>
          <w:lang w:val="en-US"/>
        </w:rPr>
        <w:t xml:space="preserve"> on the other</w:t>
      </w:r>
      <w:r w:rsidRPr="00D41A9E">
        <w:rPr>
          <w:lang w:val="en-US"/>
        </w:rPr>
        <w:t xml:space="preserve"> are </w:t>
      </w:r>
      <w:r w:rsidR="00B23708" w:rsidRPr="00D41A9E">
        <w:rPr>
          <w:lang w:val="en-US"/>
        </w:rPr>
        <w:t>well-documented</w:t>
      </w:r>
      <w:r w:rsidRPr="00D41A9E">
        <w:rPr>
          <w:lang w:val="en-US"/>
        </w:rPr>
        <w:t xml:space="preserve"> (</w:t>
      </w:r>
      <w:proofErr w:type="spellStart"/>
      <w:r w:rsidRPr="00D41A9E">
        <w:rPr>
          <w:lang w:val="en-US"/>
        </w:rPr>
        <w:t>Turok</w:t>
      </w:r>
      <w:proofErr w:type="spellEnd"/>
      <w:r w:rsidRPr="00D41A9E">
        <w:rPr>
          <w:lang w:val="en-US"/>
        </w:rPr>
        <w:t xml:space="preserve"> 1992, </w:t>
      </w:r>
      <w:proofErr w:type="spellStart"/>
      <w:r w:rsidRPr="00D41A9E">
        <w:rPr>
          <w:lang w:val="en-US"/>
        </w:rPr>
        <w:t>Swyngedow</w:t>
      </w:r>
      <w:proofErr w:type="spellEnd"/>
      <w:r w:rsidRPr="00D41A9E">
        <w:rPr>
          <w:lang w:val="en-US"/>
        </w:rPr>
        <w:t xml:space="preserve"> et al</w:t>
      </w:r>
      <w:r w:rsidR="00E24D24">
        <w:rPr>
          <w:lang w:val="en-US"/>
        </w:rPr>
        <w:t xml:space="preserve"> 2002</w:t>
      </w:r>
      <w:r w:rsidRPr="00D41A9E">
        <w:rPr>
          <w:lang w:val="en-US"/>
        </w:rPr>
        <w:t>)</w:t>
      </w:r>
      <w:r w:rsidR="00607F6D" w:rsidRPr="00D41A9E">
        <w:rPr>
          <w:lang w:val="en-US"/>
        </w:rPr>
        <w:t>.</w:t>
      </w:r>
      <w:r w:rsidR="00BE4584" w:rsidRPr="00D41A9E">
        <w:rPr>
          <w:lang w:val="en-US"/>
        </w:rPr>
        <w:t xml:space="preserve"> </w:t>
      </w:r>
      <w:r w:rsidR="00607F6D" w:rsidRPr="00D41A9E">
        <w:rPr>
          <w:lang w:val="en-US"/>
        </w:rPr>
        <w:t xml:space="preserve">Similarly, </w:t>
      </w:r>
      <w:r w:rsidR="00D954B7" w:rsidRPr="00D41A9E">
        <w:rPr>
          <w:lang w:val="en-US"/>
        </w:rPr>
        <w:t>Butler and Hamnet (2009) point out to a longstanding</w:t>
      </w:r>
      <w:r w:rsidR="00902623">
        <w:rPr>
          <w:lang w:val="en-US"/>
        </w:rPr>
        <w:t xml:space="preserve"> tension</w:t>
      </w:r>
      <w:r w:rsidR="00D954B7" w:rsidRPr="00D41A9E">
        <w:rPr>
          <w:lang w:val="en-US"/>
        </w:rPr>
        <w:t xml:space="preserve"> between encouraging economic competitiveness</w:t>
      </w:r>
      <w:r w:rsidR="00BE4584" w:rsidRPr="00D41A9E">
        <w:rPr>
          <w:lang w:val="en-US"/>
        </w:rPr>
        <w:t>, with an emphasis on physical transformation,</w:t>
      </w:r>
      <w:r w:rsidR="00D954B7" w:rsidRPr="00D41A9E">
        <w:rPr>
          <w:lang w:val="en-US"/>
        </w:rPr>
        <w:t xml:space="preserve"> and encouraging social inclusion</w:t>
      </w:r>
      <w:r w:rsidR="00BE4584" w:rsidRPr="00D41A9E">
        <w:rPr>
          <w:lang w:val="en-US"/>
        </w:rPr>
        <w:t>.</w:t>
      </w:r>
      <w:r w:rsidRPr="00D41A9E">
        <w:rPr>
          <w:lang w:val="en-US"/>
        </w:rPr>
        <w:t xml:space="preserve"> </w:t>
      </w:r>
    </w:p>
    <w:p w:rsidR="00E636F7" w:rsidRPr="00D41A9E" w:rsidRDefault="00846191" w:rsidP="00DC0811">
      <w:pPr>
        <w:rPr>
          <w:lang w:val="en-US"/>
        </w:rPr>
      </w:pPr>
      <w:r>
        <w:rPr>
          <w:lang w:val="en-US"/>
        </w:rPr>
        <w:t>Consequently, o</w:t>
      </w:r>
      <w:r w:rsidR="00E636F7" w:rsidRPr="00D41A9E">
        <w:rPr>
          <w:lang w:val="en-US"/>
        </w:rPr>
        <w:t xml:space="preserve">ver the </w:t>
      </w:r>
      <w:r w:rsidR="00D3022C" w:rsidRPr="00D41A9E">
        <w:rPr>
          <w:lang w:val="en-US"/>
        </w:rPr>
        <w:t xml:space="preserve">nearly </w:t>
      </w:r>
      <w:r w:rsidR="00474E51">
        <w:rPr>
          <w:lang w:val="en-US"/>
        </w:rPr>
        <w:t>four</w:t>
      </w:r>
      <w:r w:rsidR="00D3022C" w:rsidRPr="00D41A9E">
        <w:rPr>
          <w:lang w:val="en-US"/>
        </w:rPr>
        <w:t xml:space="preserve"> decades </w:t>
      </w:r>
      <w:r w:rsidR="009923D5" w:rsidRPr="00D41A9E">
        <w:rPr>
          <w:lang w:val="en-US"/>
        </w:rPr>
        <w:t>in which</w:t>
      </w:r>
      <w:r w:rsidR="00D3022C" w:rsidRPr="00D41A9E">
        <w:rPr>
          <w:lang w:val="en-US"/>
        </w:rPr>
        <w:t xml:space="preserve"> urban regeneration policies have been pursued, the</w:t>
      </w:r>
      <w:r w:rsidR="00474E51">
        <w:rPr>
          <w:lang w:val="en-US"/>
        </w:rPr>
        <w:t>ir</w:t>
      </w:r>
      <w:r w:rsidR="00D3022C" w:rsidRPr="00D41A9E">
        <w:rPr>
          <w:lang w:val="en-US"/>
        </w:rPr>
        <w:t xml:space="preserve"> objectives have varied not only because of the varying nature of the problems associated with urban decline</w:t>
      </w:r>
      <w:r w:rsidR="00666033" w:rsidRPr="00D41A9E">
        <w:rPr>
          <w:lang w:val="en-US"/>
        </w:rPr>
        <w:t>. The variation is also the result of</w:t>
      </w:r>
      <w:r w:rsidR="00D3022C" w:rsidRPr="00D41A9E">
        <w:rPr>
          <w:lang w:val="en-US"/>
        </w:rPr>
        <w:t xml:space="preserve"> different understandings of how multiple dimensions</w:t>
      </w:r>
      <w:r w:rsidR="009923D5" w:rsidRPr="00D41A9E">
        <w:rPr>
          <w:lang w:val="en-US"/>
        </w:rPr>
        <w:t xml:space="preserve"> of regeneration</w:t>
      </w:r>
      <w:r w:rsidR="00666033" w:rsidRPr="00D41A9E">
        <w:rPr>
          <w:lang w:val="en-US"/>
        </w:rPr>
        <w:t xml:space="preserve"> relate to one another and how </w:t>
      </w:r>
      <w:r w:rsidR="00474E51">
        <w:rPr>
          <w:lang w:val="en-US"/>
        </w:rPr>
        <w:t xml:space="preserve">that relationship could be mobilized towards desired aims, </w:t>
      </w:r>
      <w:r w:rsidR="00666033" w:rsidRPr="00D41A9E">
        <w:rPr>
          <w:lang w:val="en-US"/>
        </w:rPr>
        <w:t xml:space="preserve">of different ideological perspectives </w:t>
      </w:r>
      <w:r w:rsidR="00474E51">
        <w:rPr>
          <w:lang w:val="en-US"/>
        </w:rPr>
        <w:t xml:space="preserve">from </w:t>
      </w:r>
      <w:r w:rsidR="00666033" w:rsidRPr="00D41A9E">
        <w:rPr>
          <w:lang w:val="en-US"/>
        </w:rPr>
        <w:t xml:space="preserve">successive governments and varying balance of power of </w:t>
      </w:r>
      <w:r w:rsidR="00474E51">
        <w:rPr>
          <w:lang w:val="en-US"/>
        </w:rPr>
        <w:t xml:space="preserve">the </w:t>
      </w:r>
      <w:r w:rsidR="00666033" w:rsidRPr="00D41A9E">
        <w:rPr>
          <w:lang w:val="en-US"/>
        </w:rPr>
        <w:t>potential beneficiaries and loser</w:t>
      </w:r>
      <w:r w:rsidR="00474E51">
        <w:rPr>
          <w:lang w:val="en-US"/>
        </w:rPr>
        <w:t>s</w:t>
      </w:r>
      <w:r w:rsidR="00666033" w:rsidRPr="00D41A9E">
        <w:rPr>
          <w:lang w:val="en-US"/>
        </w:rPr>
        <w:t xml:space="preserve"> of regeneration policies. Across countries</w:t>
      </w:r>
      <w:r w:rsidR="00534819" w:rsidRPr="00D41A9E">
        <w:rPr>
          <w:lang w:val="en-US"/>
        </w:rPr>
        <w:t>, different policy and institutional contexts have also shaped variations in urban regeneration policy objectives.</w:t>
      </w:r>
    </w:p>
    <w:p w:rsidR="009908EC" w:rsidRPr="00D41A9E" w:rsidRDefault="00E021CA" w:rsidP="00DC0811">
      <w:pPr>
        <w:rPr>
          <w:lang w:val="en-US"/>
        </w:rPr>
      </w:pPr>
      <w:r w:rsidRPr="00D41A9E">
        <w:rPr>
          <w:lang w:val="en-US"/>
        </w:rPr>
        <w:t>Current regeneration</w:t>
      </w:r>
      <w:r w:rsidR="00BC2362">
        <w:rPr>
          <w:lang w:val="en-US"/>
        </w:rPr>
        <w:t xml:space="preserve"> practice</w:t>
      </w:r>
      <w:r w:rsidRPr="00D41A9E">
        <w:rPr>
          <w:lang w:val="en-US"/>
        </w:rPr>
        <w:t xml:space="preserve"> accepts that interventions need to go beyond </w:t>
      </w:r>
      <w:r w:rsidR="00AC4C3D" w:rsidRPr="00D41A9E">
        <w:rPr>
          <w:lang w:val="en-US"/>
        </w:rPr>
        <w:t>physical redevelopment, and while this remains an important component</w:t>
      </w:r>
      <w:r w:rsidR="008854CE" w:rsidRPr="00D41A9E">
        <w:rPr>
          <w:lang w:val="en-US"/>
        </w:rPr>
        <w:t xml:space="preserve">, the main objectives tend to refer to stimulation of economic growth, together with </w:t>
      </w:r>
      <w:r w:rsidR="00E24D24">
        <w:rPr>
          <w:lang w:val="en-US"/>
        </w:rPr>
        <w:t xml:space="preserve">the </w:t>
      </w:r>
      <w:r w:rsidR="008854CE" w:rsidRPr="00D41A9E">
        <w:rPr>
          <w:lang w:val="en-US"/>
        </w:rPr>
        <w:t xml:space="preserve">decrease of social inequality and </w:t>
      </w:r>
      <w:r w:rsidR="00E24D24">
        <w:rPr>
          <w:lang w:val="en-US"/>
        </w:rPr>
        <w:t xml:space="preserve">the </w:t>
      </w:r>
      <w:r w:rsidR="008854CE" w:rsidRPr="00D41A9E">
        <w:rPr>
          <w:lang w:val="en-US"/>
        </w:rPr>
        <w:t xml:space="preserve">increase in community cohesion. More recently, </w:t>
      </w:r>
      <w:r w:rsidR="00CC4FCC" w:rsidRPr="00D41A9E">
        <w:rPr>
          <w:lang w:val="en-US"/>
        </w:rPr>
        <w:t>environmental sustainability</w:t>
      </w:r>
      <w:r w:rsidR="008854CE" w:rsidRPr="00D41A9E">
        <w:rPr>
          <w:lang w:val="en-US"/>
        </w:rPr>
        <w:t xml:space="preserve"> and climate change issues have </w:t>
      </w:r>
      <w:r w:rsidR="00BC2362">
        <w:rPr>
          <w:lang w:val="en-US"/>
        </w:rPr>
        <w:t xml:space="preserve">gained </w:t>
      </w:r>
      <w:r w:rsidR="00E24D24">
        <w:rPr>
          <w:lang w:val="en-US"/>
        </w:rPr>
        <w:t xml:space="preserve">considerable </w:t>
      </w:r>
      <w:r w:rsidR="00BC2362">
        <w:rPr>
          <w:lang w:val="en-US"/>
        </w:rPr>
        <w:t>prominence</w:t>
      </w:r>
      <w:r w:rsidR="008854CE" w:rsidRPr="00D41A9E">
        <w:rPr>
          <w:lang w:val="en-US"/>
        </w:rPr>
        <w:t xml:space="preserve"> as objectives of regeneration </w:t>
      </w:r>
      <w:r w:rsidR="00BC2362">
        <w:rPr>
          <w:lang w:val="en-US"/>
        </w:rPr>
        <w:t xml:space="preserve">policy </w:t>
      </w:r>
      <w:r w:rsidR="008854CE" w:rsidRPr="00D41A9E">
        <w:rPr>
          <w:lang w:val="en-US"/>
        </w:rPr>
        <w:t>(</w:t>
      </w:r>
      <w:r w:rsidR="00E24D24" w:rsidRPr="00D41A9E">
        <w:rPr>
          <w:lang w:val="en-US"/>
        </w:rPr>
        <w:t>Jones and Evans 2013</w:t>
      </w:r>
      <w:r w:rsidR="008854CE" w:rsidRPr="00D41A9E">
        <w:rPr>
          <w:lang w:val="en-US"/>
        </w:rPr>
        <w:t>).</w:t>
      </w:r>
    </w:p>
    <w:p w:rsidR="008E3BD3" w:rsidRPr="00D41A9E" w:rsidRDefault="008854CE" w:rsidP="00DC0811">
      <w:pPr>
        <w:rPr>
          <w:lang w:val="en-US"/>
        </w:rPr>
      </w:pPr>
      <w:r w:rsidRPr="00D41A9E">
        <w:rPr>
          <w:lang w:val="en-US"/>
        </w:rPr>
        <w:t>Th</w:t>
      </w:r>
      <w:r w:rsidR="00BC2362">
        <w:rPr>
          <w:lang w:val="en-US"/>
        </w:rPr>
        <w:t>o</w:t>
      </w:r>
      <w:r w:rsidRPr="00D41A9E">
        <w:rPr>
          <w:lang w:val="en-US"/>
        </w:rPr>
        <w:t>se objectives are still quite broad</w:t>
      </w:r>
      <w:r w:rsidR="00437700" w:rsidRPr="00D41A9E">
        <w:rPr>
          <w:lang w:val="en-US"/>
        </w:rPr>
        <w:t xml:space="preserve"> and admit several different conceptions of how to a</w:t>
      </w:r>
      <w:r w:rsidR="00BC2362">
        <w:rPr>
          <w:lang w:val="en-US"/>
        </w:rPr>
        <w:t xml:space="preserve">ttain </w:t>
      </w:r>
      <w:r w:rsidR="00437700" w:rsidRPr="00D41A9E">
        <w:rPr>
          <w:lang w:val="en-US"/>
        </w:rPr>
        <w:t xml:space="preserve">them. </w:t>
      </w:r>
      <w:r w:rsidR="00E24D24">
        <w:rPr>
          <w:lang w:val="en-US"/>
        </w:rPr>
        <w:t>As the</w:t>
      </w:r>
      <w:r w:rsidR="00437700" w:rsidRPr="00D41A9E">
        <w:rPr>
          <w:lang w:val="en-US"/>
        </w:rPr>
        <w:t xml:space="preserve"> public sector in most countries no longer has the capability or the appetite for large-scale direct intervention in the urban environment</w:t>
      </w:r>
      <w:r w:rsidR="00E24D24">
        <w:rPr>
          <w:lang w:val="en-US"/>
        </w:rPr>
        <w:t xml:space="preserve">, </w:t>
      </w:r>
      <w:r w:rsidR="00BC2362">
        <w:rPr>
          <w:lang w:val="en-US"/>
        </w:rPr>
        <w:t>achieving</w:t>
      </w:r>
      <w:r w:rsidR="00437700" w:rsidRPr="00D41A9E">
        <w:rPr>
          <w:lang w:val="en-US"/>
        </w:rPr>
        <w:t xml:space="preserve"> the economic goals of urban regeneration ha</w:t>
      </w:r>
      <w:r w:rsidR="00BC2362">
        <w:rPr>
          <w:lang w:val="en-US"/>
        </w:rPr>
        <w:t>s</w:t>
      </w:r>
      <w:r w:rsidR="00437700" w:rsidRPr="00D41A9E">
        <w:rPr>
          <w:lang w:val="en-US"/>
        </w:rPr>
        <w:t xml:space="preserve"> come to depend</w:t>
      </w:r>
      <w:r w:rsidR="00BC2362">
        <w:rPr>
          <w:lang w:val="en-US"/>
        </w:rPr>
        <w:t xml:space="preserve"> largely</w:t>
      </w:r>
      <w:r w:rsidR="00437700" w:rsidRPr="00D41A9E">
        <w:rPr>
          <w:lang w:val="en-US"/>
        </w:rPr>
        <w:t xml:space="preserve"> on the performance of</w:t>
      </w:r>
      <w:r w:rsidR="009D5375" w:rsidRPr="00D41A9E">
        <w:rPr>
          <w:lang w:val="en-US"/>
        </w:rPr>
        <w:t xml:space="preserve"> the property market</w:t>
      </w:r>
      <w:r w:rsidR="00437700" w:rsidRPr="00D41A9E">
        <w:rPr>
          <w:lang w:val="en-US"/>
        </w:rPr>
        <w:t xml:space="preserve">. Stimulation of economic growth has often </w:t>
      </w:r>
      <w:r w:rsidR="00BC2362">
        <w:rPr>
          <w:lang w:val="en-US"/>
        </w:rPr>
        <w:t>meant</w:t>
      </w:r>
      <w:r w:rsidR="00437700" w:rsidRPr="00D41A9E">
        <w:rPr>
          <w:lang w:val="en-US"/>
        </w:rPr>
        <w:t xml:space="preserve"> the provision of accommodation for businesses, or even just the employment generation and economic multiplier potential of the development industry (</w:t>
      </w:r>
      <w:proofErr w:type="spellStart"/>
      <w:r w:rsidR="00437700" w:rsidRPr="00D41A9E">
        <w:rPr>
          <w:lang w:val="en-US"/>
        </w:rPr>
        <w:t>Turok</w:t>
      </w:r>
      <w:proofErr w:type="spellEnd"/>
      <w:r w:rsidR="00437700" w:rsidRPr="00D41A9E">
        <w:rPr>
          <w:lang w:val="en-US"/>
        </w:rPr>
        <w:t xml:space="preserve"> 1992).</w:t>
      </w:r>
      <w:r w:rsidR="008E3BD3" w:rsidRPr="00D41A9E">
        <w:rPr>
          <w:lang w:val="en-US"/>
        </w:rPr>
        <w:t xml:space="preserve"> </w:t>
      </w:r>
      <w:r w:rsidR="001C116C" w:rsidRPr="00D41A9E">
        <w:rPr>
          <w:lang w:val="en-US"/>
        </w:rPr>
        <w:t xml:space="preserve">In both cases, the success of the intervention relies on altering the dynamics of local property markets. </w:t>
      </w:r>
      <w:r w:rsidR="00437700" w:rsidRPr="00D41A9E">
        <w:rPr>
          <w:lang w:val="en-US"/>
        </w:rPr>
        <w:t>New buildings in renovated surroundings</w:t>
      </w:r>
      <w:r w:rsidR="001C116C" w:rsidRPr="00D41A9E">
        <w:rPr>
          <w:lang w:val="en-US"/>
        </w:rPr>
        <w:t xml:space="preserve"> with a buoyant property market</w:t>
      </w:r>
      <w:r w:rsidR="00437700" w:rsidRPr="00D41A9E">
        <w:rPr>
          <w:lang w:val="en-US"/>
        </w:rPr>
        <w:t xml:space="preserve"> can change investor’s perception of a locality </w:t>
      </w:r>
      <w:r w:rsidR="001C116C" w:rsidRPr="00D41A9E">
        <w:rPr>
          <w:lang w:val="en-US"/>
        </w:rPr>
        <w:t>and lead to more investment in the local economy. There is a well-explored connection between urban regeneration and city marketing, with physical changes in a locality (often through flagship developments) being used to boost the competitiveness of a location in attracting businesses, dwellers and investment (</w:t>
      </w:r>
      <w:r w:rsidR="00E448FE">
        <w:rPr>
          <w:lang w:val="en-US"/>
        </w:rPr>
        <w:t>Evans 2005</w:t>
      </w:r>
      <w:r w:rsidR="001C116C" w:rsidRPr="00D41A9E">
        <w:rPr>
          <w:lang w:val="en-US"/>
        </w:rPr>
        <w:t>)</w:t>
      </w:r>
      <w:r w:rsidR="00433AB4" w:rsidRPr="00D41A9E">
        <w:rPr>
          <w:lang w:val="en-US"/>
        </w:rPr>
        <w:t xml:space="preserve">. In many cases, the re-integration of a derelict area into the mainstream property market has been seen </w:t>
      </w:r>
      <w:r w:rsidR="009D5127">
        <w:rPr>
          <w:lang w:val="en-US"/>
        </w:rPr>
        <w:t xml:space="preserve">in itself </w:t>
      </w:r>
      <w:r w:rsidR="00433AB4" w:rsidRPr="00D41A9E">
        <w:rPr>
          <w:lang w:val="en-US"/>
        </w:rPr>
        <w:t>as</w:t>
      </w:r>
      <w:r w:rsidR="009D5127">
        <w:rPr>
          <w:lang w:val="en-US"/>
        </w:rPr>
        <w:t xml:space="preserve"> a regeneration objective</w:t>
      </w:r>
      <w:r w:rsidR="00E54DD3" w:rsidRPr="00D41A9E">
        <w:rPr>
          <w:lang w:val="en-US"/>
        </w:rPr>
        <w:t xml:space="preserve">. </w:t>
      </w:r>
      <w:r w:rsidR="008E3BD3" w:rsidRPr="00D41A9E">
        <w:rPr>
          <w:lang w:val="en-US"/>
        </w:rPr>
        <w:t xml:space="preserve">The objective of stimulating the economy has also been </w:t>
      </w:r>
      <w:r w:rsidR="009D5127">
        <w:rPr>
          <w:lang w:val="en-US"/>
        </w:rPr>
        <w:t>translated into</w:t>
      </w:r>
      <w:r w:rsidR="008E3BD3" w:rsidRPr="00D41A9E">
        <w:rPr>
          <w:lang w:val="en-US"/>
        </w:rPr>
        <w:t xml:space="preserve"> investment in urban infrastructure, </w:t>
      </w:r>
      <w:r w:rsidR="00E54DD3" w:rsidRPr="00D41A9E">
        <w:rPr>
          <w:lang w:val="en-US"/>
        </w:rPr>
        <w:t>especially as a way of increasing the competitiveness of urban regions (with e.g.</w:t>
      </w:r>
      <w:r w:rsidR="00E32798" w:rsidRPr="00D41A9E">
        <w:rPr>
          <w:lang w:val="en-US"/>
        </w:rPr>
        <w:t xml:space="preserve"> </w:t>
      </w:r>
      <w:r w:rsidR="00E54DD3" w:rsidRPr="00D41A9E">
        <w:rPr>
          <w:lang w:val="en-US"/>
        </w:rPr>
        <w:t xml:space="preserve">improvement in public transport networks), </w:t>
      </w:r>
      <w:r w:rsidR="008E3BD3" w:rsidRPr="00D41A9E">
        <w:rPr>
          <w:lang w:val="en-US"/>
        </w:rPr>
        <w:t xml:space="preserve">although </w:t>
      </w:r>
      <w:r w:rsidR="00E54DD3" w:rsidRPr="00D41A9E">
        <w:rPr>
          <w:lang w:val="en-US"/>
        </w:rPr>
        <w:t xml:space="preserve">much of </w:t>
      </w:r>
      <w:r w:rsidR="008E3BD3" w:rsidRPr="00D41A9E">
        <w:rPr>
          <w:lang w:val="en-US"/>
        </w:rPr>
        <w:t xml:space="preserve">the multiplier effect of this investment also tends to depend on the </w:t>
      </w:r>
      <w:r w:rsidR="009D5127">
        <w:rPr>
          <w:lang w:val="en-US"/>
        </w:rPr>
        <w:t>stimulation of property markets.</w:t>
      </w:r>
      <w:r w:rsidR="00846191" w:rsidRPr="00846191">
        <w:rPr>
          <w:lang w:val="en-US"/>
        </w:rPr>
        <w:t xml:space="preserve"> </w:t>
      </w:r>
      <w:r w:rsidR="00846191" w:rsidRPr="00D41A9E">
        <w:rPr>
          <w:lang w:val="en-US"/>
        </w:rPr>
        <w:t xml:space="preserve">However, since the 1990s the principle that regeneration should not be circumscribed to physical redevelopment has gained wide acceptance in theory, if not always in practice (Imrie, Lees and </w:t>
      </w:r>
      <w:proofErr w:type="spellStart"/>
      <w:r w:rsidR="00846191" w:rsidRPr="00D41A9E">
        <w:rPr>
          <w:lang w:val="en-US"/>
        </w:rPr>
        <w:t>Raco</w:t>
      </w:r>
      <w:proofErr w:type="spellEnd"/>
      <w:r w:rsidR="00846191" w:rsidRPr="00D41A9E">
        <w:rPr>
          <w:lang w:val="en-US"/>
        </w:rPr>
        <w:t xml:space="preserve"> 2009).</w:t>
      </w:r>
    </w:p>
    <w:p w:rsidR="00846191" w:rsidRDefault="008556A2" w:rsidP="00D954B7">
      <w:pPr>
        <w:rPr>
          <w:lang w:val="en-US"/>
        </w:rPr>
      </w:pPr>
      <w:r w:rsidRPr="00D41A9E">
        <w:rPr>
          <w:lang w:val="en-US"/>
        </w:rPr>
        <w:t xml:space="preserve">Social equity objectives </w:t>
      </w:r>
      <w:r w:rsidR="00E25A9D">
        <w:rPr>
          <w:lang w:val="en-US"/>
        </w:rPr>
        <w:t>were originally</w:t>
      </w:r>
      <w:r w:rsidRPr="00D41A9E">
        <w:rPr>
          <w:lang w:val="en-US"/>
        </w:rPr>
        <w:t xml:space="preserve"> </w:t>
      </w:r>
      <w:r w:rsidR="00E25A9D">
        <w:rPr>
          <w:lang w:val="en-US"/>
        </w:rPr>
        <w:t xml:space="preserve">restricted to housing and the </w:t>
      </w:r>
      <w:r w:rsidR="00E25A9D" w:rsidRPr="00D41A9E">
        <w:rPr>
          <w:lang w:val="en-US"/>
        </w:rPr>
        <w:t>replac</w:t>
      </w:r>
      <w:r w:rsidR="00E25A9D">
        <w:rPr>
          <w:lang w:val="en-US"/>
        </w:rPr>
        <w:t>ement of</w:t>
      </w:r>
      <w:r w:rsidR="00E25A9D" w:rsidRPr="00D41A9E">
        <w:rPr>
          <w:lang w:val="en-US"/>
        </w:rPr>
        <w:t xml:space="preserve"> inadequate dwellings</w:t>
      </w:r>
      <w:r w:rsidR="00E25A9D">
        <w:rPr>
          <w:lang w:val="en-US"/>
        </w:rPr>
        <w:t xml:space="preserve">. They were </w:t>
      </w:r>
      <w:r w:rsidRPr="00D41A9E">
        <w:rPr>
          <w:lang w:val="en-US"/>
        </w:rPr>
        <w:t xml:space="preserve">addressed </w:t>
      </w:r>
      <w:r w:rsidR="00DA60F3" w:rsidRPr="00D41A9E">
        <w:rPr>
          <w:lang w:val="en-US"/>
        </w:rPr>
        <w:t xml:space="preserve">mainly </w:t>
      </w:r>
      <w:r w:rsidRPr="00D41A9E">
        <w:rPr>
          <w:lang w:val="en-US"/>
        </w:rPr>
        <w:t>through</w:t>
      </w:r>
      <w:r w:rsidR="00E25A9D">
        <w:rPr>
          <w:lang w:val="en-US"/>
        </w:rPr>
        <w:t xml:space="preserve"> the</w:t>
      </w:r>
      <w:r w:rsidRPr="00D41A9E">
        <w:rPr>
          <w:lang w:val="en-US"/>
        </w:rPr>
        <w:t xml:space="preserve"> provision of more and/or better housing unit</w:t>
      </w:r>
      <w:r w:rsidR="00E54DD3" w:rsidRPr="00D41A9E">
        <w:rPr>
          <w:lang w:val="en-US"/>
        </w:rPr>
        <w:t xml:space="preserve">s, </w:t>
      </w:r>
      <w:r w:rsidR="00CD03FC" w:rsidRPr="00D41A9E">
        <w:rPr>
          <w:lang w:val="en-US"/>
        </w:rPr>
        <w:t>mostly by the state but subsequently with increasing degree of dependence on the workings of the housing market.</w:t>
      </w:r>
      <w:r w:rsidR="00E54DD3" w:rsidRPr="00D41A9E">
        <w:rPr>
          <w:lang w:val="en-US"/>
        </w:rPr>
        <w:t xml:space="preserve"> </w:t>
      </w:r>
      <w:r w:rsidR="00CD03FC" w:rsidRPr="00D41A9E">
        <w:rPr>
          <w:lang w:val="en-US"/>
        </w:rPr>
        <w:t>More recently</w:t>
      </w:r>
      <w:r w:rsidR="00E54DD3" w:rsidRPr="00D41A9E">
        <w:rPr>
          <w:lang w:val="en-US"/>
        </w:rPr>
        <w:t xml:space="preserve">, this has come to include incentives to the creation of mixed income communities as a way of breaking the spatial concentration of poorer households, offer more opportunities for social mix and thus lead to higher levels of social inclusion. Those objectives have also been frequently addressed through </w:t>
      </w:r>
      <w:r w:rsidRPr="00D41A9E">
        <w:rPr>
          <w:lang w:val="en-US"/>
        </w:rPr>
        <w:t>the</w:t>
      </w:r>
      <w:r w:rsidR="0013444C" w:rsidRPr="00D41A9E">
        <w:rPr>
          <w:lang w:val="en-US"/>
        </w:rPr>
        <w:t xml:space="preserve"> provision of health, education or</w:t>
      </w:r>
      <w:r w:rsidRPr="00D41A9E">
        <w:rPr>
          <w:lang w:val="en-US"/>
        </w:rPr>
        <w:t xml:space="preserve"> leisure facilities, or </w:t>
      </w:r>
      <w:r w:rsidRPr="00D41A9E">
        <w:rPr>
          <w:lang w:val="en-US"/>
        </w:rPr>
        <w:lastRenderedPageBreak/>
        <w:t xml:space="preserve">indirectly, with the provision of employment that would result from the interventions described in the previous paragraphs. </w:t>
      </w:r>
    </w:p>
    <w:p w:rsidR="008556A2" w:rsidRPr="00D41A9E" w:rsidRDefault="00384550" w:rsidP="00D954B7">
      <w:pPr>
        <w:rPr>
          <w:lang w:val="en-US"/>
        </w:rPr>
      </w:pPr>
      <w:r w:rsidRPr="00D41A9E">
        <w:rPr>
          <w:lang w:val="en-US"/>
        </w:rPr>
        <w:t>The</w:t>
      </w:r>
      <w:r w:rsidR="00771FDC" w:rsidRPr="00D41A9E">
        <w:rPr>
          <w:lang w:val="en-US"/>
        </w:rPr>
        <w:t xml:space="preserve"> pursuit of economic competitiveness </w:t>
      </w:r>
      <w:r w:rsidRPr="00D41A9E">
        <w:rPr>
          <w:lang w:val="en-US"/>
        </w:rPr>
        <w:t>has gone beyond</w:t>
      </w:r>
      <w:r w:rsidR="00CD03FC" w:rsidRPr="00D41A9E">
        <w:rPr>
          <w:lang w:val="en-US"/>
        </w:rPr>
        <w:t xml:space="preserve"> </w:t>
      </w:r>
      <w:r w:rsidR="0013444C" w:rsidRPr="00D41A9E">
        <w:rPr>
          <w:lang w:val="en-US"/>
        </w:rPr>
        <w:t>property</w:t>
      </w:r>
      <w:r w:rsidR="00D62757" w:rsidRPr="00D41A9E">
        <w:rPr>
          <w:lang w:val="en-US"/>
        </w:rPr>
        <w:t xml:space="preserve"> redevelopment</w:t>
      </w:r>
      <w:r w:rsidR="00CD03FC" w:rsidRPr="00D41A9E">
        <w:rPr>
          <w:lang w:val="en-US"/>
        </w:rPr>
        <w:t xml:space="preserve"> and </w:t>
      </w:r>
      <w:r w:rsidRPr="00D41A9E">
        <w:rPr>
          <w:lang w:val="en-US"/>
        </w:rPr>
        <w:t xml:space="preserve">has </w:t>
      </w:r>
      <w:r w:rsidR="0013444C" w:rsidRPr="00D41A9E">
        <w:rPr>
          <w:lang w:val="en-US"/>
        </w:rPr>
        <w:t>encompass</w:t>
      </w:r>
      <w:r w:rsidRPr="00D41A9E">
        <w:rPr>
          <w:lang w:val="en-US"/>
        </w:rPr>
        <w:t>ed</w:t>
      </w:r>
      <w:r w:rsidR="00771FDC" w:rsidRPr="00D41A9E">
        <w:rPr>
          <w:lang w:val="en-US"/>
        </w:rPr>
        <w:t xml:space="preserve"> </w:t>
      </w:r>
      <w:r w:rsidR="0013444C" w:rsidRPr="00D41A9E">
        <w:rPr>
          <w:lang w:val="en-US"/>
        </w:rPr>
        <w:t>initiatives</w:t>
      </w:r>
      <w:r w:rsidR="00771FDC" w:rsidRPr="00D41A9E">
        <w:rPr>
          <w:lang w:val="en-US"/>
        </w:rPr>
        <w:t xml:space="preserve"> to </w:t>
      </w:r>
      <w:r w:rsidR="00D62757" w:rsidRPr="00D41A9E">
        <w:rPr>
          <w:lang w:val="en-US"/>
        </w:rPr>
        <w:t>foster</w:t>
      </w:r>
      <w:r w:rsidR="00771FDC" w:rsidRPr="00D41A9E">
        <w:rPr>
          <w:lang w:val="en-US"/>
        </w:rPr>
        <w:t xml:space="preserve"> the skills and competencies of local population through social capital building </w:t>
      </w:r>
      <w:r w:rsidR="00D41A9E" w:rsidRPr="00D41A9E">
        <w:rPr>
          <w:lang w:val="en-US"/>
        </w:rPr>
        <w:t>programs</w:t>
      </w:r>
      <w:r w:rsidR="00771FDC" w:rsidRPr="00D41A9E">
        <w:rPr>
          <w:lang w:val="en-US"/>
        </w:rPr>
        <w:t xml:space="preserve">. In parallel, </w:t>
      </w:r>
      <w:r w:rsidR="0013444C" w:rsidRPr="00D41A9E">
        <w:rPr>
          <w:lang w:val="en-US"/>
        </w:rPr>
        <w:t xml:space="preserve">perception of the social </w:t>
      </w:r>
      <w:r w:rsidR="00DA4AE6" w:rsidRPr="00D41A9E">
        <w:rPr>
          <w:lang w:val="en-US"/>
        </w:rPr>
        <w:t xml:space="preserve">objectives of regeneration </w:t>
      </w:r>
      <w:r w:rsidR="0013444C" w:rsidRPr="00D41A9E">
        <w:rPr>
          <w:lang w:val="en-US"/>
        </w:rPr>
        <w:t xml:space="preserve">as </w:t>
      </w:r>
      <w:r w:rsidR="00DA4AE6" w:rsidRPr="00D41A9E">
        <w:rPr>
          <w:lang w:val="en-US"/>
        </w:rPr>
        <w:t>alleviating poverty and social deprivation</w:t>
      </w:r>
      <w:r w:rsidR="0013444C" w:rsidRPr="00D41A9E">
        <w:rPr>
          <w:lang w:val="en-US"/>
        </w:rPr>
        <w:t xml:space="preserve"> has broadened to those of</w:t>
      </w:r>
      <w:r w:rsidR="00DA4AE6" w:rsidRPr="00D41A9E">
        <w:rPr>
          <w:lang w:val="en-US"/>
        </w:rPr>
        <w:t xml:space="preserve"> propagation of a cohesive society and a socially inclusive city (McCarthy 2007, Imrie, Lees and </w:t>
      </w:r>
      <w:proofErr w:type="spellStart"/>
      <w:r w:rsidR="00DA4AE6" w:rsidRPr="00D41A9E">
        <w:rPr>
          <w:lang w:val="en-US"/>
        </w:rPr>
        <w:t>Raco</w:t>
      </w:r>
      <w:proofErr w:type="spellEnd"/>
      <w:r w:rsidR="00DA4AE6" w:rsidRPr="00D41A9E">
        <w:rPr>
          <w:lang w:val="en-US"/>
        </w:rPr>
        <w:t xml:space="preserve"> 2009). </w:t>
      </w:r>
      <w:r w:rsidR="003538D4" w:rsidRPr="00D41A9E">
        <w:rPr>
          <w:lang w:val="en-US"/>
        </w:rPr>
        <w:t xml:space="preserve">These broader </w:t>
      </w:r>
      <w:r w:rsidR="0013444C" w:rsidRPr="00D41A9E">
        <w:rPr>
          <w:lang w:val="en-US"/>
        </w:rPr>
        <w:t xml:space="preserve">social </w:t>
      </w:r>
      <w:r w:rsidR="003538D4" w:rsidRPr="00D41A9E">
        <w:rPr>
          <w:lang w:val="en-US"/>
        </w:rPr>
        <w:t xml:space="preserve">objectives have been addressed </w:t>
      </w:r>
      <w:r w:rsidR="00DA60F3" w:rsidRPr="00D41A9E">
        <w:rPr>
          <w:lang w:val="en-US"/>
        </w:rPr>
        <w:t xml:space="preserve">through skills and training </w:t>
      </w:r>
      <w:r w:rsidR="00D41A9E" w:rsidRPr="00D41A9E">
        <w:rPr>
          <w:lang w:val="en-US"/>
        </w:rPr>
        <w:t>programs</w:t>
      </w:r>
      <w:r w:rsidR="00DA60F3" w:rsidRPr="00D41A9E">
        <w:rPr>
          <w:lang w:val="en-US"/>
        </w:rPr>
        <w:t xml:space="preserve">, social capital building initiatives – including communal asset ownership, </w:t>
      </w:r>
      <w:r w:rsidR="00BE3DDD" w:rsidRPr="00D41A9E">
        <w:rPr>
          <w:lang w:val="en-US"/>
        </w:rPr>
        <w:t xml:space="preserve">and </w:t>
      </w:r>
      <w:r w:rsidR="00DA60F3" w:rsidRPr="00D41A9E">
        <w:rPr>
          <w:lang w:val="en-US"/>
        </w:rPr>
        <w:t xml:space="preserve">community integration </w:t>
      </w:r>
      <w:r w:rsidR="00D41A9E" w:rsidRPr="00D41A9E">
        <w:rPr>
          <w:lang w:val="en-US"/>
        </w:rPr>
        <w:t>programs</w:t>
      </w:r>
      <w:r w:rsidR="00BE3DDD" w:rsidRPr="00D41A9E">
        <w:rPr>
          <w:lang w:val="en-US"/>
        </w:rPr>
        <w:t>. The list also includes</w:t>
      </w:r>
      <w:r w:rsidR="00DA60F3" w:rsidRPr="00D41A9E">
        <w:rPr>
          <w:lang w:val="en-US"/>
        </w:rPr>
        <w:t xml:space="preserve"> initiatives to reinforce community identity and </w:t>
      </w:r>
      <w:r w:rsidR="00E54DD3" w:rsidRPr="00D41A9E">
        <w:rPr>
          <w:lang w:val="en-US"/>
        </w:rPr>
        <w:t>change the perception of a locality among</w:t>
      </w:r>
      <w:r w:rsidR="00326859" w:rsidRPr="00D41A9E">
        <w:rPr>
          <w:lang w:val="en-US"/>
        </w:rPr>
        <w:t xml:space="preserve"> both its</w:t>
      </w:r>
      <w:r w:rsidR="00E54DD3" w:rsidRPr="00D41A9E">
        <w:rPr>
          <w:lang w:val="en-US"/>
        </w:rPr>
        <w:t xml:space="preserve"> residents and outsiders removing stigma and injecting pride about the place (leading to stronger citizenship)</w:t>
      </w:r>
      <w:r w:rsidR="00C20676" w:rsidRPr="00D41A9E">
        <w:rPr>
          <w:lang w:val="en-US"/>
        </w:rPr>
        <w:t>, and initiatives addressing the causes and consequences of crime and fear or crime</w:t>
      </w:r>
      <w:r w:rsidR="00DA60F3" w:rsidRPr="00D41A9E">
        <w:rPr>
          <w:lang w:val="en-US"/>
        </w:rPr>
        <w:t xml:space="preserve">. </w:t>
      </w:r>
    </w:p>
    <w:p w:rsidR="00CC4FCC" w:rsidRPr="00D41A9E" w:rsidRDefault="00CC4FCC" w:rsidP="00D954B7">
      <w:pPr>
        <w:rPr>
          <w:lang w:val="en-US"/>
        </w:rPr>
      </w:pPr>
      <w:r w:rsidRPr="00D41A9E">
        <w:rPr>
          <w:lang w:val="en-US"/>
        </w:rPr>
        <w:t>Environmental sustainability objectives have now become an integral part of urban regeneration policy agendas</w:t>
      </w:r>
      <w:r w:rsidR="00846191">
        <w:rPr>
          <w:lang w:val="en-US"/>
        </w:rPr>
        <w:t xml:space="preserve"> as well</w:t>
      </w:r>
      <w:r w:rsidRPr="00D41A9E">
        <w:rPr>
          <w:lang w:val="en-US"/>
        </w:rPr>
        <w:t xml:space="preserve">. They have been pursued </w:t>
      </w:r>
      <w:r w:rsidR="00817A68">
        <w:rPr>
          <w:lang w:val="en-US"/>
        </w:rPr>
        <w:t>with varying degrees of effectiveness</w:t>
      </w:r>
      <w:r w:rsidRPr="00D41A9E">
        <w:rPr>
          <w:lang w:val="en-US"/>
        </w:rPr>
        <w:t xml:space="preserve"> through decisions on location, development layout, density and use mix, infrastructure provision and building specifications, and indirectly </w:t>
      </w:r>
      <w:r w:rsidR="00582497" w:rsidRPr="00D41A9E">
        <w:rPr>
          <w:lang w:val="en-US"/>
        </w:rPr>
        <w:t xml:space="preserve">through making possible and </w:t>
      </w:r>
      <w:r w:rsidR="00D41A9E" w:rsidRPr="00D41A9E">
        <w:rPr>
          <w:lang w:val="en-US"/>
        </w:rPr>
        <w:t>incentivizing</w:t>
      </w:r>
      <w:r w:rsidR="00582497" w:rsidRPr="00D41A9E">
        <w:rPr>
          <w:lang w:val="en-US"/>
        </w:rPr>
        <w:t xml:space="preserve"> more sustainable lifestyles (</w:t>
      </w:r>
      <w:r w:rsidR="00817A68">
        <w:rPr>
          <w:lang w:val="en-US"/>
        </w:rPr>
        <w:t>Flint and Raco 2012</w:t>
      </w:r>
      <w:r w:rsidR="00582497" w:rsidRPr="00D41A9E">
        <w:rPr>
          <w:lang w:val="en-US"/>
        </w:rPr>
        <w:t>)</w:t>
      </w:r>
      <w:r w:rsidR="00BE3DDD" w:rsidRPr="00D41A9E">
        <w:rPr>
          <w:lang w:val="en-US"/>
        </w:rPr>
        <w:t xml:space="preserve">. </w:t>
      </w:r>
    </w:p>
    <w:p w:rsidR="00E32798" w:rsidRPr="00D41A9E" w:rsidRDefault="00EB45D8" w:rsidP="00D954B7">
      <w:pPr>
        <w:rPr>
          <w:lang w:val="en-US"/>
        </w:rPr>
      </w:pPr>
      <w:r>
        <w:rPr>
          <w:lang w:val="en-US"/>
        </w:rPr>
        <w:t>However, a</w:t>
      </w:r>
      <w:r w:rsidR="00E32798" w:rsidRPr="00D41A9E">
        <w:rPr>
          <w:lang w:val="en-US"/>
        </w:rPr>
        <w:t xml:space="preserve">lthough urban regeneration is </w:t>
      </w:r>
      <w:r>
        <w:rPr>
          <w:lang w:val="en-US"/>
        </w:rPr>
        <w:t xml:space="preserve">often </w:t>
      </w:r>
      <w:r w:rsidR="00846191">
        <w:rPr>
          <w:lang w:val="en-US"/>
        </w:rPr>
        <w:t>regarded</w:t>
      </w:r>
      <w:r>
        <w:rPr>
          <w:lang w:val="en-US"/>
        </w:rPr>
        <w:t xml:space="preserve"> as a </w:t>
      </w:r>
      <w:r w:rsidR="00E32798" w:rsidRPr="00D41A9E">
        <w:rPr>
          <w:lang w:val="en-US"/>
        </w:rPr>
        <w:t>comprehensive</w:t>
      </w:r>
      <w:r>
        <w:rPr>
          <w:lang w:val="en-US"/>
        </w:rPr>
        <w:t>, holistic discipline, encompassing all the aspects</w:t>
      </w:r>
      <w:r w:rsidR="00E32798" w:rsidRPr="00D41A9E">
        <w:rPr>
          <w:lang w:val="en-US"/>
        </w:rPr>
        <w:t xml:space="preserve"> described </w:t>
      </w:r>
      <w:r w:rsidR="00DE598D">
        <w:rPr>
          <w:lang w:val="en-US"/>
        </w:rPr>
        <w:t>above</w:t>
      </w:r>
      <w:r w:rsidR="00E32798" w:rsidRPr="00D41A9E">
        <w:rPr>
          <w:lang w:val="en-US"/>
        </w:rPr>
        <w:t xml:space="preserve">, in practice </w:t>
      </w:r>
      <w:r>
        <w:rPr>
          <w:lang w:val="en-US"/>
        </w:rPr>
        <w:t xml:space="preserve">it </w:t>
      </w:r>
      <w:r w:rsidR="00E32798" w:rsidRPr="00D41A9E">
        <w:rPr>
          <w:lang w:val="en-US"/>
        </w:rPr>
        <w:t xml:space="preserve">is rarely, if ever, </w:t>
      </w:r>
      <w:r>
        <w:rPr>
          <w:lang w:val="en-US"/>
        </w:rPr>
        <w:t xml:space="preserve">truly </w:t>
      </w:r>
      <w:r w:rsidR="00E32798" w:rsidRPr="00D41A9E">
        <w:rPr>
          <w:lang w:val="en-US"/>
        </w:rPr>
        <w:t xml:space="preserve">comprehensive. The complexity of the </w:t>
      </w:r>
      <w:r>
        <w:rPr>
          <w:lang w:val="en-US"/>
        </w:rPr>
        <w:t>problems it tries to address</w:t>
      </w:r>
      <w:r w:rsidR="00E32798" w:rsidRPr="00D41A9E">
        <w:rPr>
          <w:lang w:val="en-US"/>
        </w:rPr>
        <w:t xml:space="preserve">, together with the nature of the government machinery available to </w:t>
      </w:r>
      <w:r>
        <w:rPr>
          <w:lang w:val="en-US"/>
        </w:rPr>
        <w:t>implement the policies</w:t>
      </w:r>
      <w:r w:rsidR="00E32798" w:rsidRPr="00D41A9E">
        <w:rPr>
          <w:lang w:val="en-US"/>
        </w:rPr>
        <w:t xml:space="preserve"> and the balance of interests associated with each objective means that </w:t>
      </w:r>
      <w:r w:rsidR="00902623">
        <w:rPr>
          <w:lang w:val="en-US"/>
        </w:rPr>
        <w:t xml:space="preserve">most </w:t>
      </w:r>
      <w:r w:rsidR="00E32798" w:rsidRPr="00D41A9E">
        <w:rPr>
          <w:lang w:val="en-US"/>
        </w:rPr>
        <w:t xml:space="preserve">urban regeneration practice </w:t>
      </w:r>
      <w:r w:rsidR="00902623">
        <w:rPr>
          <w:lang w:val="en-US"/>
        </w:rPr>
        <w:t>is</w:t>
      </w:r>
      <w:r w:rsidR="00817A68">
        <w:rPr>
          <w:lang w:val="en-US"/>
        </w:rPr>
        <w:t xml:space="preserve"> </w:t>
      </w:r>
      <w:r w:rsidR="00E32798" w:rsidRPr="00D41A9E">
        <w:rPr>
          <w:lang w:val="en-US"/>
        </w:rPr>
        <w:t xml:space="preserve">skewed towards </w:t>
      </w:r>
      <w:r w:rsidR="00902623">
        <w:rPr>
          <w:lang w:val="en-US"/>
        </w:rPr>
        <w:t xml:space="preserve">either </w:t>
      </w:r>
      <w:r w:rsidR="00C20676" w:rsidRPr="00D41A9E">
        <w:rPr>
          <w:lang w:val="en-US"/>
        </w:rPr>
        <w:t xml:space="preserve">physical/environmental objectives, or economic growth and competitiveness </w:t>
      </w:r>
      <w:r w:rsidR="00BE3DDD" w:rsidRPr="00D41A9E">
        <w:rPr>
          <w:lang w:val="en-US"/>
        </w:rPr>
        <w:t>or</w:t>
      </w:r>
      <w:r w:rsidR="00C20676" w:rsidRPr="00D41A9E">
        <w:rPr>
          <w:lang w:val="en-US"/>
        </w:rPr>
        <w:t xml:space="preserve"> social inclusion. </w:t>
      </w:r>
      <w:proofErr w:type="spellStart"/>
      <w:r w:rsidR="00817A68">
        <w:rPr>
          <w:lang w:val="en-US"/>
        </w:rPr>
        <w:t>Tallon</w:t>
      </w:r>
      <w:proofErr w:type="spellEnd"/>
      <w:r w:rsidR="00817A68">
        <w:rPr>
          <w:lang w:val="en-US"/>
        </w:rPr>
        <w:t xml:space="preserve"> </w:t>
      </w:r>
      <w:r w:rsidR="00C20676" w:rsidRPr="00D41A9E">
        <w:rPr>
          <w:lang w:val="en-US"/>
        </w:rPr>
        <w:t>(20</w:t>
      </w:r>
      <w:r w:rsidR="00817A68">
        <w:rPr>
          <w:lang w:val="en-US"/>
        </w:rPr>
        <w:t>10</w:t>
      </w:r>
      <w:r w:rsidR="00C20676" w:rsidRPr="00D41A9E">
        <w:rPr>
          <w:lang w:val="en-US"/>
        </w:rPr>
        <w:t xml:space="preserve">) </w:t>
      </w:r>
      <w:r w:rsidR="00817A68">
        <w:rPr>
          <w:lang w:val="en-US"/>
        </w:rPr>
        <w:t xml:space="preserve">mentions a </w:t>
      </w:r>
      <w:r w:rsidR="00D41A9E" w:rsidRPr="00D41A9E">
        <w:rPr>
          <w:lang w:val="en-US"/>
        </w:rPr>
        <w:t>categoriz</w:t>
      </w:r>
      <w:r w:rsidR="00817A68">
        <w:rPr>
          <w:lang w:val="en-US"/>
        </w:rPr>
        <w:t>ation of</w:t>
      </w:r>
      <w:r w:rsidR="00C20676" w:rsidRPr="00D41A9E">
        <w:rPr>
          <w:lang w:val="en-US"/>
        </w:rPr>
        <w:t xml:space="preserve"> urban regeneration into ‘people’, ‘business’ and ‘place’-based regeneration, reflecting that division. </w:t>
      </w:r>
      <w:r w:rsidR="00817A68">
        <w:rPr>
          <w:lang w:val="en-US"/>
        </w:rPr>
        <w:t>He also</w:t>
      </w:r>
      <w:r w:rsidR="00C20676" w:rsidRPr="00D41A9E">
        <w:rPr>
          <w:lang w:val="en-US"/>
        </w:rPr>
        <w:t xml:space="preserve"> suggests a similar classification of economic, social/cultural, physical/environmental, plus a fourth category of ‘governance’, encompassing those urban regeneration interventions whose main focus is on the engagement of local communities, the institutional </w:t>
      </w:r>
      <w:r w:rsidR="00C20E09" w:rsidRPr="00D41A9E">
        <w:rPr>
          <w:lang w:val="en-US"/>
        </w:rPr>
        <w:t xml:space="preserve">framework </w:t>
      </w:r>
      <w:r w:rsidR="00C20676" w:rsidRPr="00D41A9E">
        <w:rPr>
          <w:lang w:val="en-US"/>
        </w:rPr>
        <w:t xml:space="preserve">for that engagement and </w:t>
      </w:r>
      <w:r w:rsidR="00BE3DDD" w:rsidRPr="00D41A9E">
        <w:rPr>
          <w:lang w:val="en-US"/>
        </w:rPr>
        <w:t>the</w:t>
      </w:r>
      <w:r w:rsidR="00C20676" w:rsidRPr="00D41A9E">
        <w:rPr>
          <w:lang w:val="en-US"/>
        </w:rPr>
        <w:t xml:space="preserve"> </w:t>
      </w:r>
      <w:r w:rsidR="00C20E09" w:rsidRPr="00D41A9E">
        <w:rPr>
          <w:lang w:val="en-US"/>
        </w:rPr>
        <w:t>skills required for it.</w:t>
      </w:r>
    </w:p>
    <w:p w:rsidR="00C20E09" w:rsidRPr="00D41A9E" w:rsidRDefault="00C20E09" w:rsidP="00D954B7">
      <w:pPr>
        <w:rPr>
          <w:lang w:val="en-US"/>
        </w:rPr>
      </w:pPr>
      <w:r w:rsidRPr="00D41A9E">
        <w:rPr>
          <w:lang w:val="en-US"/>
        </w:rPr>
        <w:t xml:space="preserve">Most noticeable has been the </w:t>
      </w:r>
      <w:r w:rsidR="00384550" w:rsidRPr="00D41A9E">
        <w:rPr>
          <w:lang w:val="en-US"/>
        </w:rPr>
        <w:t>disjuncture</w:t>
      </w:r>
      <w:r w:rsidRPr="00D41A9E">
        <w:rPr>
          <w:lang w:val="en-US"/>
        </w:rPr>
        <w:t xml:space="preserve"> between urban regeneration interventions with a physical and economic focus</w:t>
      </w:r>
      <w:r w:rsidR="00032ADF" w:rsidRPr="00D41A9E">
        <w:rPr>
          <w:lang w:val="en-US"/>
        </w:rPr>
        <w:t xml:space="preserve">, and </w:t>
      </w:r>
      <w:r w:rsidRPr="00D41A9E">
        <w:rPr>
          <w:lang w:val="en-US"/>
        </w:rPr>
        <w:t xml:space="preserve">those with a </w:t>
      </w:r>
      <w:r w:rsidR="00D41A9E" w:rsidRPr="00D41A9E">
        <w:rPr>
          <w:lang w:val="en-US"/>
        </w:rPr>
        <w:t>neighborhood</w:t>
      </w:r>
      <w:r w:rsidRPr="00D41A9E">
        <w:rPr>
          <w:lang w:val="en-US"/>
        </w:rPr>
        <w:t xml:space="preserve"> focus (or place/business and people focus, to use </w:t>
      </w:r>
      <w:r w:rsidR="00817A68">
        <w:rPr>
          <w:lang w:val="en-US"/>
        </w:rPr>
        <w:t xml:space="preserve">the </w:t>
      </w:r>
      <w:r w:rsidRPr="00D41A9E">
        <w:rPr>
          <w:lang w:val="en-US"/>
        </w:rPr>
        <w:t>terminology</w:t>
      </w:r>
      <w:r w:rsidR="00817A68">
        <w:rPr>
          <w:lang w:val="en-US"/>
        </w:rPr>
        <w:t xml:space="preserve"> suggested above</w:t>
      </w:r>
      <w:r w:rsidRPr="00D41A9E">
        <w:rPr>
          <w:lang w:val="en-US"/>
        </w:rPr>
        <w:t xml:space="preserve">). In </w:t>
      </w:r>
      <w:r w:rsidR="002000AD" w:rsidRPr="00D41A9E">
        <w:rPr>
          <w:lang w:val="en-US"/>
        </w:rPr>
        <w:t xml:space="preserve">the UK during the New </w:t>
      </w:r>
      <w:proofErr w:type="spellStart"/>
      <w:r w:rsidR="002000AD" w:rsidRPr="00D41A9E">
        <w:rPr>
          <w:lang w:val="en-US"/>
        </w:rPr>
        <w:t>Labour</w:t>
      </w:r>
      <w:proofErr w:type="spellEnd"/>
      <w:r w:rsidR="002000AD" w:rsidRPr="00D41A9E">
        <w:rPr>
          <w:lang w:val="en-US"/>
        </w:rPr>
        <w:t xml:space="preserve"> government (1997-2010), social inequality and community cohesion issues were increasingly separated from urban regeneration, and subsumed under the discourse and practice of </w:t>
      </w:r>
      <w:r w:rsidR="00D41A9E" w:rsidRPr="00D41A9E">
        <w:rPr>
          <w:i/>
          <w:lang w:val="en-US"/>
        </w:rPr>
        <w:t>neighborhood</w:t>
      </w:r>
      <w:r w:rsidR="002000AD" w:rsidRPr="00D41A9E">
        <w:rPr>
          <w:i/>
          <w:lang w:val="en-US"/>
        </w:rPr>
        <w:t xml:space="preserve"> ren</w:t>
      </w:r>
      <w:r w:rsidR="00032ADF" w:rsidRPr="00D41A9E">
        <w:rPr>
          <w:i/>
          <w:lang w:val="en-US"/>
        </w:rPr>
        <w:t xml:space="preserve">ewal </w:t>
      </w:r>
      <w:r w:rsidR="00032ADF" w:rsidRPr="00D41A9E">
        <w:rPr>
          <w:lang w:val="en-US"/>
        </w:rPr>
        <w:t xml:space="preserve">(Jones and Evans 2013). This term </w:t>
      </w:r>
      <w:r w:rsidR="0060684F" w:rsidRPr="00D41A9E">
        <w:rPr>
          <w:lang w:val="en-US"/>
        </w:rPr>
        <w:t>has been</w:t>
      </w:r>
      <w:r w:rsidR="00032ADF" w:rsidRPr="00D41A9E">
        <w:rPr>
          <w:lang w:val="en-US"/>
        </w:rPr>
        <w:t xml:space="preserve"> </w:t>
      </w:r>
      <w:r w:rsidR="002000AD" w:rsidRPr="00D41A9E">
        <w:rPr>
          <w:lang w:val="en-US"/>
        </w:rPr>
        <w:t>used to signify a much stronger focus on social issues than mainstream urban regeneration</w:t>
      </w:r>
      <w:r w:rsidR="00032ADF" w:rsidRPr="00D41A9E">
        <w:rPr>
          <w:lang w:val="en-US"/>
        </w:rPr>
        <w:t xml:space="preserve">, with its increasing </w:t>
      </w:r>
      <w:r w:rsidR="002000AD" w:rsidRPr="00D41A9E">
        <w:rPr>
          <w:lang w:val="en-US"/>
        </w:rPr>
        <w:t xml:space="preserve">emphasis on economic </w:t>
      </w:r>
      <w:r w:rsidR="00032ADF" w:rsidRPr="00D41A9E">
        <w:rPr>
          <w:lang w:val="en-US"/>
        </w:rPr>
        <w:t xml:space="preserve">development and competitiveness trough changes in the built environment. </w:t>
      </w:r>
      <w:r w:rsidR="0060684F" w:rsidRPr="00D41A9E">
        <w:rPr>
          <w:lang w:val="en-US"/>
        </w:rPr>
        <w:t>On the opposite end of the spectrum</w:t>
      </w:r>
      <w:r w:rsidR="00032ADF" w:rsidRPr="00D41A9E">
        <w:rPr>
          <w:lang w:val="en-US"/>
        </w:rPr>
        <w:t>, in the first half of the 2000s the term urban r</w:t>
      </w:r>
      <w:r w:rsidR="00AD2D3E">
        <w:rPr>
          <w:lang w:val="en-US"/>
        </w:rPr>
        <w:t>enaissance came to be understood</w:t>
      </w:r>
      <w:r w:rsidR="00032ADF" w:rsidRPr="00D41A9E">
        <w:rPr>
          <w:lang w:val="en-US"/>
        </w:rPr>
        <w:t xml:space="preserve"> as a form of urban regeneration </w:t>
      </w:r>
      <w:r w:rsidR="00AD2D3E">
        <w:rPr>
          <w:lang w:val="en-US"/>
        </w:rPr>
        <w:t>that</w:t>
      </w:r>
      <w:r w:rsidR="0060684F" w:rsidRPr="00D41A9E">
        <w:rPr>
          <w:lang w:val="en-US"/>
        </w:rPr>
        <w:t xml:space="preserve"> sought to address </w:t>
      </w:r>
      <w:r w:rsidR="00032ADF" w:rsidRPr="00D41A9E">
        <w:rPr>
          <w:lang w:val="en-US"/>
        </w:rPr>
        <w:t xml:space="preserve">economic and social objectives </w:t>
      </w:r>
      <w:r w:rsidR="0060684F" w:rsidRPr="00D41A9E">
        <w:rPr>
          <w:lang w:val="en-US"/>
        </w:rPr>
        <w:t xml:space="preserve">through the promotion </w:t>
      </w:r>
      <w:r w:rsidR="00AD2D3E" w:rsidRPr="00D41A9E">
        <w:rPr>
          <w:lang w:val="en-US"/>
        </w:rPr>
        <w:t>of high</w:t>
      </w:r>
      <w:r w:rsidR="00032ADF" w:rsidRPr="00D41A9E">
        <w:rPr>
          <w:lang w:val="en-US"/>
        </w:rPr>
        <w:t xml:space="preserve"> quality </w:t>
      </w:r>
      <w:r w:rsidR="0060684F" w:rsidRPr="00D41A9E">
        <w:rPr>
          <w:lang w:val="en-US"/>
        </w:rPr>
        <w:t>urban and architectural</w:t>
      </w:r>
      <w:r w:rsidR="00032ADF" w:rsidRPr="00D41A9E">
        <w:rPr>
          <w:lang w:val="en-US"/>
        </w:rPr>
        <w:t xml:space="preserve"> </w:t>
      </w:r>
      <w:r w:rsidR="0060684F" w:rsidRPr="00D41A9E">
        <w:rPr>
          <w:lang w:val="en-US"/>
        </w:rPr>
        <w:t>design in towns and cities</w:t>
      </w:r>
      <w:r w:rsidR="00817A68">
        <w:rPr>
          <w:lang w:val="en-US"/>
        </w:rPr>
        <w:t xml:space="preserve">, in </w:t>
      </w:r>
      <w:r w:rsidR="00AD2D3E">
        <w:rPr>
          <w:lang w:val="en-US"/>
        </w:rPr>
        <w:t>a spirit simila</w:t>
      </w:r>
      <w:r w:rsidR="00817A68">
        <w:rPr>
          <w:lang w:val="en-US"/>
        </w:rPr>
        <w:t>r to US-based New Urbanism</w:t>
      </w:r>
      <w:r w:rsidR="00032ADF" w:rsidRPr="00D41A9E">
        <w:rPr>
          <w:lang w:val="en-US"/>
        </w:rPr>
        <w:t>.</w:t>
      </w:r>
    </w:p>
    <w:p w:rsidR="00032ADF" w:rsidRPr="00D41A9E" w:rsidRDefault="00032ADF" w:rsidP="00D954B7">
      <w:pPr>
        <w:rPr>
          <w:lang w:val="en-US"/>
        </w:rPr>
      </w:pPr>
      <w:r w:rsidRPr="00D41A9E">
        <w:rPr>
          <w:lang w:val="en-US"/>
        </w:rPr>
        <w:t xml:space="preserve">However, </w:t>
      </w:r>
      <w:r w:rsidR="003361AC" w:rsidRPr="00D41A9E">
        <w:rPr>
          <w:lang w:val="en-US"/>
        </w:rPr>
        <w:t>to understand how these different concepts of urban regeneration objectives and their associated policies and practices</w:t>
      </w:r>
      <w:r w:rsidR="0060684F" w:rsidRPr="00D41A9E">
        <w:rPr>
          <w:lang w:val="en-US"/>
        </w:rPr>
        <w:t xml:space="preserve"> came about,</w:t>
      </w:r>
      <w:r w:rsidR="003361AC" w:rsidRPr="00D41A9E">
        <w:rPr>
          <w:lang w:val="en-US"/>
        </w:rPr>
        <w:t xml:space="preserve"> we need to look at the context in which they emerged. </w:t>
      </w:r>
      <w:r w:rsidR="00902623">
        <w:rPr>
          <w:lang w:val="en-US"/>
        </w:rPr>
        <w:t>The following section explores the history of urban regeneration in UK as</w:t>
      </w:r>
      <w:r w:rsidR="00384550" w:rsidRPr="00D41A9E">
        <w:rPr>
          <w:lang w:val="en-US"/>
        </w:rPr>
        <w:t xml:space="preserve"> example</w:t>
      </w:r>
      <w:r w:rsidR="00846191">
        <w:rPr>
          <w:lang w:val="en-US"/>
        </w:rPr>
        <w:t xml:space="preserve"> that illustrates the links between policy substance and context</w:t>
      </w:r>
      <w:r w:rsidR="00384550" w:rsidRPr="00D41A9E">
        <w:rPr>
          <w:lang w:val="en-US"/>
        </w:rPr>
        <w:t>.</w:t>
      </w:r>
    </w:p>
    <w:p w:rsidR="00E32798" w:rsidRPr="00D41A9E" w:rsidRDefault="00E32798" w:rsidP="00D954B7">
      <w:pPr>
        <w:rPr>
          <w:lang w:val="en-US"/>
        </w:rPr>
      </w:pPr>
    </w:p>
    <w:p w:rsidR="00480930" w:rsidRPr="00552D2B" w:rsidRDefault="00480930" w:rsidP="00B46946">
      <w:pPr>
        <w:rPr>
          <w:b/>
          <w:sz w:val="24"/>
          <w:lang w:val="en-US"/>
        </w:rPr>
      </w:pPr>
      <w:r w:rsidRPr="00552D2B">
        <w:rPr>
          <w:b/>
          <w:sz w:val="24"/>
          <w:lang w:val="en-US"/>
        </w:rPr>
        <w:t>Urban regeneration: historical evolution</w:t>
      </w:r>
    </w:p>
    <w:p w:rsidR="003361AC" w:rsidRPr="00D41A9E" w:rsidRDefault="003361AC" w:rsidP="00B46946">
      <w:pPr>
        <w:rPr>
          <w:lang w:val="en-US"/>
        </w:rPr>
      </w:pPr>
      <w:r w:rsidRPr="00D41A9E">
        <w:rPr>
          <w:lang w:val="en-US"/>
        </w:rPr>
        <w:t xml:space="preserve">As mentioned earlier, </w:t>
      </w:r>
      <w:r w:rsidR="00CD59CF" w:rsidRPr="00D41A9E">
        <w:rPr>
          <w:lang w:val="en-US"/>
        </w:rPr>
        <w:t xml:space="preserve">some of </w:t>
      </w:r>
      <w:r w:rsidRPr="00D41A9E">
        <w:rPr>
          <w:lang w:val="en-US"/>
        </w:rPr>
        <w:t xml:space="preserve">the </w:t>
      </w:r>
      <w:r w:rsidR="00592059" w:rsidRPr="00D41A9E">
        <w:rPr>
          <w:lang w:val="en-US"/>
        </w:rPr>
        <w:t xml:space="preserve">core policy elements of what we now understand as urban regeneration began to appear in the 1960s as part of efforts to tackle problems of decline of cities in </w:t>
      </w:r>
      <w:r w:rsidR="00D41A9E" w:rsidRPr="00D41A9E">
        <w:rPr>
          <w:lang w:val="en-US"/>
        </w:rPr>
        <w:t>industrialized</w:t>
      </w:r>
      <w:r w:rsidR="00592059" w:rsidRPr="00D41A9E">
        <w:rPr>
          <w:lang w:val="en-US"/>
        </w:rPr>
        <w:t xml:space="preserve"> economies. In the UK, these polices were also </w:t>
      </w:r>
      <w:r w:rsidR="006908CB" w:rsidRPr="00D41A9E">
        <w:rPr>
          <w:lang w:val="en-US"/>
        </w:rPr>
        <w:t xml:space="preserve">part of the </w:t>
      </w:r>
      <w:r w:rsidR="008A4A6E" w:rsidRPr="00D41A9E">
        <w:rPr>
          <w:lang w:val="en-US"/>
        </w:rPr>
        <w:t xml:space="preserve">effort </w:t>
      </w:r>
      <w:r w:rsidR="006908CB" w:rsidRPr="00D41A9E">
        <w:rPr>
          <w:lang w:val="en-US"/>
        </w:rPr>
        <w:t xml:space="preserve">of </w:t>
      </w:r>
      <w:r w:rsidR="006908CB" w:rsidRPr="00D41A9E">
        <w:rPr>
          <w:i/>
          <w:lang w:val="en-US"/>
        </w:rPr>
        <w:t>reconstruction</w:t>
      </w:r>
      <w:r w:rsidR="006908CB" w:rsidRPr="00D41A9E">
        <w:rPr>
          <w:lang w:val="en-US"/>
        </w:rPr>
        <w:t>, not only of war-damaged urban areas, but also of the significant heritage of 19</w:t>
      </w:r>
      <w:r w:rsidR="006908CB" w:rsidRPr="00D41A9E">
        <w:rPr>
          <w:vertAlign w:val="superscript"/>
          <w:lang w:val="en-US"/>
        </w:rPr>
        <w:t>th</w:t>
      </w:r>
      <w:r w:rsidR="008A4A6E" w:rsidRPr="00D41A9E">
        <w:rPr>
          <w:lang w:val="en-US"/>
        </w:rPr>
        <w:t xml:space="preserve"> century slum dwellings. In practice, these policies were very similar those carried out at the time in the United States to counteract urban decline under the title of urban renewal. They involved extensive </w:t>
      </w:r>
      <w:r w:rsidR="008A4A6E" w:rsidRPr="00D41A9E">
        <w:rPr>
          <w:lang w:val="en-US"/>
        </w:rPr>
        <w:lastRenderedPageBreak/>
        <w:t xml:space="preserve">demolition of the inner cities and their replacement with modern buildings, </w:t>
      </w:r>
      <w:r w:rsidR="006B766A" w:rsidRPr="00D41A9E">
        <w:rPr>
          <w:lang w:val="en-US"/>
        </w:rPr>
        <w:t>mass housing</w:t>
      </w:r>
      <w:r w:rsidR="008A4A6E" w:rsidRPr="00D41A9E">
        <w:rPr>
          <w:lang w:val="en-US"/>
        </w:rPr>
        <w:t xml:space="preserve"> and road and transport infrastructure.</w:t>
      </w:r>
    </w:p>
    <w:p w:rsidR="003361AC" w:rsidRPr="00D41A9E" w:rsidRDefault="006B766A" w:rsidP="00B46946">
      <w:pPr>
        <w:rPr>
          <w:lang w:val="en-US"/>
        </w:rPr>
      </w:pPr>
      <w:r w:rsidRPr="00D41A9E">
        <w:rPr>
          <w:lang w:val="en-US"/>
        </w:rPr>
        <w:t xml:space="preserve">However, </w:t>
      </w:r>
      <w:r w:rsidR="00DD2825" w:rsidRPr="00D41A9E">
        <w:rPr>
          <w:lang w:val="en-US"/>
        </w:rPr>
        <w:t xml:space="preserve">the demolish-and-rebuild solutions to problems of urban decline became </w:t>
      </w:r>
      <w:r w:rsidR="009B6CC7">
        <w:rPr>
          <w:lang w:val="en-US"/>
        </w:rPr>
        <w:t>gradually</w:t>
      </w:r>
      <w:r w:rsidR="00DD2825" w:rsidRPr="00D41A9E">
        <w:rPr>
          <w:lang w:val="en-US"/>
        </w:rPr>
        <w:t xml:space="preserve"> seen as inadequate or </w:t>
      </w:r>
      <w:r w:rsidR="00BC47FB" w:rsidRPr="00D41A9E">
        <w:rPr>
          <w:lang w:val="en-US"/>
        </w:rPr>
        <w:t>downright</w:t>
      </w:r>
      <w:r w:rsidR="00DD2825" w:rsidRPr="00D41A9E">
        <w:rPr>
          <w:lang w:val="en-US"/>
        </w:rPr>
        <w:t xml:space="preserve"> harmful</w:t>
      </w:r>
      <w:r w:rsidR="00BC47FB" w:rsidRPr="00D41A9E">
        <w:rPr>
          <w:lang w:val="en-US"/>
        </w:rPr>
        <w:t xml:space="preserve"> to the communities they sought to help. </w:t>
      </w:r>
      <w:r w:rsidR="00DD2825" w:rsidRPr="00D41A9E">
        <w:rPr>
          <w:lang w:val="en-US"/>
        </w:rPr>
        <w:t xml:space="preserve">Urban riots and unrest in the late 1960s </w:t>
      </w:r>
      <w:r w:rsidR="00CD59CF" w:rsidRPr="00D41A9E">
        <w:rPr>
          <w:lang w:val="en-US"/>
        </w:rPr>
        <w:t xml:space="preserve">demonstrated the inability of </w:t>
      </w:r>
      <w:r w:rsidR="00480930" w:rsidRPr="00D41A9E">
        <w:rPr>
          <w:lang w:val="en-US"/>
        </w:rPr>
        <w:t xml:space="preserve">those </w:t>
      </w:r>
      <w:r w:rsidR="00CD59CF" w:rsidRPr="00D41A9E">
        <w:rPr>
          <w:lang w:val="en-US"/>
        </w:rPr>
        <w:t xml:space="preserve">interventions to deal with </w:t>
      </w:r>
      <w:r w:rsidR="00480930" w:rsidRPr="00D41A9E">
        <w:rPr>
          <w:lang w:val="en-US"/>
        </w:rPr>
        <w:t xml:space="preserve">the </w:t>
      </w:r>
      <w:r w:rsidR="00CD59CF" w:rsidRPr="00D41A9E">
        <w:rPr>
          <w:lang w:val="en-US"/>
        </w:rPr>
        <w:t>complex social problems</w:t>
      </w:r>
      <w:r w:rsidR="005A0242" w:rsidRPr="00D41A9E">
        <w:rPr>
          <w:lang w:val="en-US"/>
        </w:rPr>
        <w:t xml:space="preserve"> caused by de-</w:t>
      </w:r>
      <w:r w:rsidR="00D41A9E" w:rsidRPr="00D41A9E">
        <w:rPr>
          <w:lang w:val="en-US"/>
        </w:rPr>
        <w:t>industrialization</w:t>
      </w:r>
      <w:r w:rsidR="005A0242" w:rsidRPr="00D41A9E">
        <w:rPr>
          <w:lang w:val="en-US"/>
        </w:rPr>
        <w:t xml:space="preserve">, </w:t>
      </w:r>
      <w:r w:rsidR="00D41A9E" w:rsidRPr="00D41A9E">
        <w:rPr>
          <w:lang w:val="en-US"/>
        </w:rPr>
        <w:t>suburbanization</w:t>
      </w:r>
      <w:r w:rsidR="005A0242" w:rsidRPr="00D41A9E">
        <w:rPr>
          <w:lang w:val="en-US"/>
        </w:rPr>
        <w:t xml:space="preserve"> and </w:t>
      </w:r>
      <w:r w:rsidR="009B6CC7">
        <w:rPr>
          <w:lang w:val="en-US"/>
        </w:rPr>
        <w:t xml:space="preserve">the </w:t>
      </w:r>
      <w:r w:rsidR="005A0242" w:rsidRPr="00D41A9E">
        <w:rPr>
          <w:lang w:val="en-US"/>
        </w:rPr>
        <w:t xml:space="preserve">ghettoisation of poorer </w:t>
      </w:r>
      <w:r w:rsidR="00D41A9E" w:rsidRPr="00D41A9E">
        <w:rPr>
          <w:lang w:val="en-US"/>
        </w:rPr>
        <w:t>neighborhoods</w:t>
      </w:r>
      <w:r w:rsidR="00CD59CF" w:rsidRPr="00D41A9E">
        <w:rPr>
          <w:lang w:val="en-US"/>
        </w:rPr>
        <w:t xml:space="preserve">. </w:t>
      </w:r>
      <w:r w:rsidR="00857C0D" w:rsidRPr="00D41A9E">
        <w:rPr>
          <w:lang w:val="en-US"/>
        </w:rPr>
        <w:t>In the UK, t</w:t>
      </w:r>
      <w:r w:rsidR="00CD59CF" w:rsidRPr="00D41A9E">
        <w:rPr>
          <w:lang w:val="en-US"/>
        </w:rPr>
        <w:t xml:space="preserve">he first policies that would </w:t>
      </w:r>
      <w:r w:rsidR="00857C0D" w:rsidRPr="00D41A9E">
        <w:rPr>
          <w:lang w:val="en-US"/>
        </w:rPr>
        <w:t>fit</w:t>
      </w:r>
      <w:r w:rsidR="00CD59CF" w:rsidRPr="00D41A9E">
        <w:rPr>
          <w:lang w:val="en-US"/>
        </w:rPr>
        <w:t xml:space="preserve"> the contemporary understanding of urban regenera</w:t>
      </w:r>
      <w:r w:rsidR="002514A3">
        <w:rPr>
          <w:lang w:val="en-US"/>
        </w:rPr>
        <w:t xml:space="preserve">tion appeared in the late 1960s and </w:t>
      </w:r>
      <w:r w:rsidR="00CD59CF" w:rsidRPr="00D41A9E">
        <w:rPr>
          <w:lang w:val="en-US"/>
        </w:rPr>
        <w:t xml:space="preserve">early 1970s, </w:t>
      </w:r>
      <w:r w:rsidR="00DB0FE2" w:rsidRPr="00D41A9E">
        <w:rPr>
          <w:lang w:val="en-US"/>
        </w:rPr>
        <w:t>(McCarthy 2007)</w:t>
      </w:r>
      <w:r w:rsidR="00857C0D" w:rsidRPr="00D41A9E">
        <w:rPr>
          <w:lang w:val="en-US"/>
        </w:rPr>
        <w:t xml:space="preserve">. These were central government grants to local government </w:t>
      </w:r>
      <w:r w:rsidR="009B6CC7">
        <w:rPr>
          <w:lang w:val="en-US"/>
        </w:rPr>
        <w:t xml:space="preserve">for </w:t>
      </w:r>
      <w:r w:rsidR="00857C0D" w:rsidRPr="00D41A9E">
        <w:rPr>
          <w:lang w:val="en-US"/>
        </w:rPr>
        <w:t xml:space="preserve">targeting urban areas with concentrated poverty and social needs. </w:t>
      </w:r>
    </w:p>
    <w:p w:rsidR="00244F8F" w:rsidRPr="00D41A9E" w:rsidRDefault="00CB4EB4" w:rsidP="00B46946">
      <w:pPr>
        <w:rPr>
          <w:lang w:val="en-US"/>
        </w:rPr>
      </w:pPr>
      <w:r w:rsidRPr="00D41A9E">
        <w:rPr>
          <w:lang w:val="en-US"/>
        </w:rPr>
        <w:t>As the decline in traditional urban industries</w:t>
      </w:r>
      <w:r w:rsidR="00AF2BA9" w:rsidRPr="00D41A9E">
        <w:rPr>
          <w:lang w:val="en-US"/>
        </w:rPr>
        <w:t xml:space="preserve"> and related unemployment, deterioration in living conditions and physical dereliction </w:t>
      </w:r>
      <w:r w:rsidR="002B5C08" w:rsidRPr="00D41A9E">
        <w:rPr>
          <w:lang w:val="en-US"/>
        </w:rPr>
        <w:t>continued throughout the</w:t>
      </w:r>
      <w:r w:rsidR="00AF2BA9" w:rsidRPr="00D41A9E">
        <w:rPr>
          <w:lang w:val="en-US"/>
        </w:rPr>
        <w:t xml:space="preserve"> 1970s and early 1980s, the economic dimension of the urban regeneration challenge grew in importance. Th</w:t>
      </w:r>
      <w:r w:rsidR="002514A3">
        <w:rPr>
          <w:lang w:val="en-US"/>
        </w:rPr>
        <w:t xml:space="preserve">at </w:t>
      </w:r>
      <w:r w:rsidR="00AF2BA9" w:rsidRPr="00D41A9E">
        <w:rPr>
          <w:lang w:val="en-US"/>
        </w:rPr>
        <w:t xml:space="preserve">was now seen primarily as one of facilitating the restructuring of local economies and </w:t>
      </w:r>
      <w:r w:rsidR="009B6CC7">
        <w:rPr>
          <w:lang w:val="en-US"/>
        </w:rPr>
        <w:t xml:space="preserve">ensuring </w:t>
      </w:r>
      <w:r w:rsidR="00AF2BA9" w:rsidRPr="00D41A9E">
        <w:rPr>
          <w:lang w:val="en-US"/>
        </w:rPr>
        <w:t>that they remained competitive</w:t>
      </w:r>
      <w:r w:rsidR="002514A3">
        <w:rPr>
          <w:lang w:val="en-US"/>
        </w:rPr>
        <w:t>,</w:t>
      </w:r>
      <w:r w:rsidR="00AF2BA9" w:rsidRPr="00D41A9E">
        <w:rPr>
          <w:lang w:val="en-US"/>
        </w:rPr>
        <w:t xml:space="preserve"> and </w:t>
      </w:r>
      <w:r w:rsidR="002514A3">
        <w:rPr>
          <w:lang w:val="en-US"/>
        </w:rPr>
        <w:t xml:space="preserve">that </w:t>
      </w:r>
      <w:r w:rsidR="00AF2BA9" w:rsidRPr="00D41A9E">
        <w:rPr>
          <w:lang w:val="en-US"/>
        </w:rPr>
        <w:t xml:space="preserve">the significant investment embedded in existing physical and social infrastructure was not wasted. To the </w:t>
      </w:r>
      <w:r w:rsidR="00CE7AFA" w:rsidRPr="00D41A9E">
        <w:rPr>
          <w:lang w:val="en-US"/>
        </w:rPr>
        <w:t>pro-market governments of the 1980s, th</w:t>
      </w:r>
      <w:r w:rsidR="002514A3">
        <w:rPr>
          <w:lang w:val="en-US"/>
        </w:rPr>
        <w:t>at</w:t>
      </w:r>
      <w:r w:rsidR="00CE7AFA" w:rsidRPr="00D41A9E">
        <w:rPr>
          <w:lang w:val="en-US"/>
        </w:rPr>
        <w:t xml:space="preserve"> meant freeing up market forces and allow</w:t>
      </w:r>
      <w:r w:rsidR="009B6CC7">
        <w:rPr>
          <w:lang w:val="en-US"/>
        </w:rPr>
        <w:t>ing</w:t>
      </w:r>
      <w:r w:rsidR="00CE7AFA" w:rsidRPr="00D41A9E">
        <w:rPr>
          <w:lang w:val="en-US"/>
        </w:rPr>
        <w:t xml:space="preserve"> them to trigger the regeneration of declining urban quarters. </w:t>
      </w:r>
      <w:r w:rsidR="009B6CC7">
        <w:rPr>
          <w:lang w:val="en-US"/>
        </w:rPr>
        <w:t>It</w:t>
      </w:r>
      <w:r w:rsidR="00CE7AFA" w:rsidRPr="00D41A9E">
        <w:rPr>
          <w:lang w:val="en-US"/>
        </w:rPr>
        <w:t xml:space="preserve"> also meant a reliance on property markets as the main instrument for the delivery the physical infrastructure for a regenerated local economy. </w:t>
      </w:r>
      <w:r w:rsidR="00E52B6A" w:rsidRPr="00D41A9E">
        <w:rPr>
          <w:lang w:val="en-US"/>
        </w:rPr>
        <w:t xml:space="preserve">Emblematic of this period are the large </w:t>
      </w:r>
      <w:r w:rsidR="009B6CC7">
        <w:rPr>
          <w:lang w:val="en-US"/>
        </w:rPr>
        <w:t>private-</w:t>
      </w:r>
      <w:r w:rsidR="009B6CC7" w:rsidRPr="00D41A9E">
        <w:rPr>
          <w:lang w:val="en-US"/>
        </w:rPr>
        <w:t>led</w:t>
      </w:r>
      <w:r w:rsidR="00E52B6A" w:rsidRPr="00D41A9E">
        <w:rPr>
          <w:lang w:val="en-US"/>
        </w:rPr>
        <w:t xml:space="preserve"> but state-supported flagship projects</w:t>
      </w:r>
      <w:r w:rsidR="00244F8F" w:rsidRPr="00D41A9E">
        <w:rPr>
          <w:lang w:val="en-US"/>
        </w:rPr>
        <w:t xml:space="preserve"> such as Canary Wharf in London, </w:t>
      </w:r>
      <w:r w:rsidR="00E52B6A" w:rsidRPr="00D41A9E">
        <w:rPr>
          <w:lang w:val="en-US"/>
        </w:rPr>
        <w:t>which w</w:t>
      </w:r>
      <w:r w:rsidR="00244F8F" w:rsidRPr="00D41A9E">
        <w:rPr>
          <w:lang w:val="en-US"/>
        </w:rPr>
        <w:t>as</w:t>
      </w:r>
      <w:r w:rsidR="00E52B6A" w:rsidRPr="00D41A9E">
        <w:rPr>
          <w:lang w:val="en-US"/>
        </w:rPr>
        <w:t xml:space="preserve"> meant to redefine the economic role of </w:t>
      </w:r>
      <w:r w:rsidR="00244F8F" w:rsidRPr="00D41A9E">
        <w:rPr>
          <w:lang w:val="en-US"/>
        </w:rPr>
        <w:t>its</w:t>
      </w:r>
      <w:r w:rsidR="00E52B6A" w:rsidRPr="00D41A9E">
        <w:rPr>
          <w:lang w:val="en-US"/>
        </w:rPr>
        <w:t xml:space="preserve"> location and create the wealth </w:t>
      </w:r>
      <w:r w:rsidR="00244F8F" w:rsidRPr="00D41A9E">
        <w:rPr>
          <w:lang w:val="en-US"/>
        </w:rPr>
        <w:t>that</w:t>
      </w:r>
      <w:r w:rsidR="00E52B6A" w:rsidRPr="00D41A9E">
        <w:rPr>
          <w:lang w:val="en-US"/>
        </w:rPr>
        <w:t xml:space="preserve"> would ultimately address problems of social need and deprivation</w:t>
      </w:r>
      <w:r w:rsidR="00244F8F" w:rsidRPr="00D41A9E">
        <w:rPr>
          <w:lang w:val="en-US"/>
        </w:rPr>
        <w:t xml:space="preserve">. Whether or not they succeeded </w:t>
      </w:r>
      <w:r w:rsidR="00AD2D3E">
        <w:rPr>
          <w:lang w:val="en-US"/>
        </w:rPr>
        <w:t>or were even capable of doing t</w:t>
      </w:r>
      <w:r w:rsidR="00244F8F" w:rsidRPr="00D41A9E">
        <w:rPr>
          <w:lang w:val="en-US"/>
        </w:rPr>
        <w:t>hat is still a contentious point</w:t>
      </w:r>
      <w:r w:rsidR="00E52B6A" w:rsidRPr="00D41A9E">
        <w:rPr>
          <w:lang w:val="en-US"/>
        </w:rPr>
        <w:t xml:space="preserve"> (</w:t>
      </w:r>
      <w:r w:rsidR="00AD2D3E">
        <w:rPr>
          <w:lang w:val="en-US"/>
        </w:rPr>
        <w:t>see</w:t>
      </w:r>
      <w:r w:rsidR="00E52B6A" w:rsidRPr="00D41A9E">
        <w:rPr>
          <w:lang w:val="en-US"/>
        </w:rPr>
        <w:t xml:space="preserve"> </w:t>
      </w:r>
      <w:proofErr w:type="spellStart"/>
      <w:r w:rsidR="00E52B6A" w:rsidRPr="00D41A9E">
        <w:rPr>
          <w:lang w:val="en-US"/>
        </w:rPr>
        <w:t>Swyngedow</w:t>
      </w:r>
      <w:proofErr w:type="spellEnd"/>
      <w:r w:rsidR="00E52B6A" w:rsidRPr="00D41A9E">
        <w:rPr>
          <w:lang w:val="en-US"/>
        </w:rPr>
        <w:t xml:space="preserve"> et al</w:t>
      </w:r>
      <w:r w:rsidR="00AD2D3E">
        <w:rPr>
          <w:lang w:val="en-US"/>
        </w:rPr>
        <w:t xml:space="preserve"> 2002; Imrie, Lees and </w:t>
      </w:r>
      <w:proofErr w:type="spellStart"/>
      <w:r w:rsidR="00AD2D3E">
        <w:rPr>
          <w:lang w:val="en-US"/>
        </w:rPr>
        <w:t>Raco</w:t>
      </w:r>
      <w:proofErr w:type="spellEnd"/>
      <w:r w:rsidR="00AD2D3E">
        <w:rPr>
          <w:lang w:val="en-US"/>
        </w:rPr>
        <w:t xml:space="preserve"> 2009</w:t>
      </w:r>
      <w:r w:rsidR="00E52B6A" w:rsidRPr="00D41A9E">
        <w:rPr>
          <w:lang w:val="en-US"/>
        </w:rPr>
        <w:t xml:space="preserve">). </w:t>
      </w:r>
    </w:p>
    <w:p w:rsidR="00E52B6A" w:rsidRPr="00D41A9E" w:rsidRDefault="00CB39B4" w:rsidP="00B46946">
      <w:pPr>
        <w:rPr>
          <w:lang w:val="en-US"/>
        </w:rPr>
      </w:pPr>
      <w:r w:rsidRPr="00D41A9E">
        <w:rPr>
          <w:lang w:val="en-US"/>
        </w:rPr>
        <w:t>Over time,</w:t>
      </w:r>
      <w:r w:rsidR="00E52B6A" w:rsidRPr="00D41A9E">
        <w:rPr>
          <w:lang w:val="en-US"/>
        </w:rPr>
        <w:t xml:space="preserve"> some of these interventions did indeed succeed in reshaping the local economy</w:t>
      </w:r>
      <w:r w:rsidR="00350D5A" w:rsidRPr="00D41A9E">
        <w:rPr>
          <w:lang w:val="en-US"/>
        </w:rPr>
        <w:t xml:space="preserve">, but their record in addressing the underlying social problems is far more questionable. </w:t>
      </w:r>
      <w:proofErr w:type="spellStart"/>
      <w:r w:rsidR="00350D5A" w:rsidRPr="00D41A9E">
        <w:rPr>
          <w:lang w:val="en-US"/>
        </w:rPr>
        <w:t>Turok</w:t>
      </w:r>
      <w:proofErr w:type="spellEnd"/>
      <w:r w:rsidR="00350D5A" w:rsidRPr="00D41A9E">
        <w:rPr>
          <w:lang w:val="en-US"/>
        </w:rPr>
        <w:t xml:space="preserve"> (1992) pointed out</w:t>
      </w:r>
      <w:r w:rsidR="005A0242" w:rsidRPr="00D41A9E">
        <w:rPr>
          <w:lang w:val="en-US"/>
        </w:rPr>
        <w:t xml:space="preserve"> early on</w:t>
      </w:r>
      <w:r w:rsidR="00350D5A" w:rsidRPr="00D41A9E">
        <w:rPr>
          <w:lang w:val="en-US"/>
        </w:rPr>
        <w:t xml:space="preserve"> the limits of regeneration strategies based on an excessive reliance on property development and the weakness of the claims made in its </w:t>
      </w:r>
      <w:proofErr w:type="spellStart"/>
      <w:r w:rsidR="00D41A9E" w:rsidRPr="00D41A9E">
        <w:rPr>
          <w:lang w:val="en-US"/>
        </w:rPr>
        <w:t>favo</w:t>
      </w:r>
      <w:r w:rsidR="00D519A8">
        <w:rPr>
          <w:lang w:val="en-US"/>
        </w:rPr>
        <w:t>u</w:t>
      </w:r>
      <w:r w:rsidR="00D41A9E" w:rsidRPr="00D41A9E">
        <w:rPr>
          <w:lang w:val="en-US"/>
        </w:rPr>
        <w:t>r</w:t>
      </w:r>
      <w:proofErr w:type="spellEnd"/>
      <w:r w:rsidR="00350D5A" w:rsidRPr="00D41A9E">
        <w:rPr>
          <w:lang w:val="en-US"/>
        </w:rPr>
        <w:t xml:space="preserve">. </w:t>
      </w:r>
      <w:r w:rsidR="00026ECE" w:rsidRPr="00D41A9E">
        <w:rPr>
          <w:lang w:val="en-US"/>
        </w:rPr>
        <w:t>These strategies were always controversial, but in the end t</w:t>
      </w:r>
      <w:r w:rsidR="00350D5A" w:rsidRPr="00D41A9E">
        <w:rPr>
          <w:lang w:val="en-US"/>
        </w:rPr>
        <w:t xml:space="preserve">he property market crash of the late 1980s </w:t>
      </w:r>
      <w:r w:rsidR="00026ECE" w:rsidRPr="00D41A9E">
        <w:rPr>
          <w:lang w:val="en-US"/>
        </w:rPr>
        <w:t xml:space="preserve">made their limitations clear. </w:t>
      </w:r>
      <w:r w:rsidRPr="00D41A9E">
        <w:rPr>
          <w:lang w:val="en-US"/>
        </w:rPr>
        <w:t>British u</w:t>
      </w:r>
      <w:r w:rsidR="00322C66" w:rsidRPr="00D41A9E">
        <w:rPr>
          <w:lang w:val="en-US"/>
        </w:rPr>
        <w:t xml:space="preserve">rban regeneration policies in the 1990s went back to a previous model of area-based initiatives, spatially concentrated interventions with a broad set of aims including improvement in the housing stock, health and education facilities, training and employment, public realm, etc. However, differently from their 1960s and 1970s predecessors </w:t>
      </w:r>
      <w:r w:rsidR="005A0242" w:rsidRPr="00D41A9E">
        <w:rPr>
          <w:lang w:val="en-US"/>
        </w:rPr>
        <w:t>which had been a</w:t>
      </w:r>
      <w:r w:rsidR="00322C66" w:rsidRPr="00D41A9E">
        <w:rPr>
          <w:lang w:val="en-US"/>
        </w:rPr>
        <w:t xml:space="preserve">warded </w:t>
      </w:r>
      <w:r w:rsidR="005A0242" w:rsidRPr="00D41A9E">
        <w:rPr>
          <w:lang w:val="en-US"/>
        </w:rPr>
        <w:t>through</w:t>
      </w:r>
      <w:r w:rsidR="00322C66" w:rsidRPr="00D41A9E">
        <w:rPr>
          <w:lang w:val="en-US"/>
        </w:rPr>
        <w:t xml:space="preserve"> need, these </w:t>
      </w:r>
      <w:r w:rsidR="005A0242" w:rsidRPr="00D41A9E">
        <w:rPr>
          <w:lang w:val="en-US"/>
        </w:rPr>
        <w:t xml:space="preserve">new area-based </w:t>
      </w:r>
      <w:r w:rsidR="00D41A9E" w:rsidRPr="00D41A9E">
        <w:rPr>
          <w:lang w:val="en-US"/>
        </w:rPr>
        <w:t>programs</w:t>
      </w:r>
      <w:r w:rsidR="00322C66" w:rsidRPr="00D41A9E">
        <w:rPr>
          <w:lang w:val="en-US"/>
        </w:rPr>
        <w:t xml:space="preserve"> were </w:t>
      </w:r>
      <w:r w:rsidR="005A0242" w:rsidRPr="00D41A9E">
        <w:rPr>
          <w:lang w:val="en-US"/>
        </w:rPr>
        <w:t xml:space="preserve">secured </w:t>
      </w:r>
      <w:r w:rsidR="00322C66" w:rsidRPr="00D41A9E">
        <w:rPr>
          <w:lang w:val="en-US"/>
        </w:rPr>
        <w:t xml:space="preserve"> through competition and required partnership arrangements between public sector bodies, private sector player and increasingly voluntary and community sector </w:t>
      </w:r>
      <w:r w:rsidR="00D41A9E" w:rsidRPr="00D41A9E">
        <w:rPr>
          <w:lang w:val="en-US"/>
        </w:rPr>
        <w:t>organizations</w:t>
      </w:r>
      <w:r w:rsidR="00322C66" w:rsidRPr="00D41A9E">
        <w:rPr>
          <w:lang w:val="en-US"/>
        </w:rPr>
        <w:t>. In this, as pointed out by Leach and Percy-Smith (</w:t>
      </w:r>
      <w:r w:rsidR="00AD2D3E">
        <w:rPr>
          <w:lang w:val="en-US"/>
        </w:rPr>
        <w:t>2001</w:t>
      </w:r>
      <w:r w:rsidR="00025C9A" w:rsidRPr="00D41A9E">
        <w:rPr>
          <w:lang w:val="en-US"/>
        </w:rPr>
        <w:t>), urban regeneration reflected</w:t>
      </w:r>
      <w:r w:rsidR="00322C66" w:rsidRPr="00D41A9E">
        <w:rPr>
          <w:lang w:val="en-US"/>
        </w:rPr>
        <w:t xml:space="preserve"> the increasing dominance of New Public Management approaches to government, with its emphasis in introducing private sector management practices into the running of the state.</w:t>
      </w:r>
    </w:p>
    <w:p w:rsidR="003361AC" w:rsidRPr="00D41A9E" w:rsidRDefault="00025C9A" w:rsidP="00B46946">
      <w:pPr>
        <w:rPr>
          <w:lang w:val="en-US"/>
        </w:rPr>
      </w:pPr>
      <w:r w:rsidRPr="00D41A9E">
        <w:rPr>
          <w:lang w:val="en-US"/>
        </w:rPr>
        <w:t xml:space="preserve">Environmental sustainability objectives </w:t>
      </w:r>
      <w:r w:rsidR="009B6CC7">
        <w:rPr>
          <w:lang w:val="en-US"/>
        </w:rPr>
        <w:t>have been</w:t>
      </w:r>
      <w:r w:rsidRPr="00D41A9E">
        <w:rPr>
          <w:lang w:val="en-US"/>
        </w:rPr>
        <w:t xml:space="preserve"> incorporated in urban regeneration agendas from the late 1990s and the in the following decade</w:t>
      </w:r>
      <w:r w:rsidR="00144E4B">
        <w:rPr>
          <w:lang w:val="en-US"/>
        </w:rPr>
        <w:t xml:space="preserve"> as part of concerted international efforts</w:t>
      </w:r>
      <w:r w:rsidR="00291F6D" w:rsidRPr="00D41A9E">
        <w:rPr>
          <w:lang w:val="en-US"/>
        </w:rPr>
        <w:t xml:space="preserve">. </w:t>
      </w:r>
      <w:r w:rsidR="009B6CC7">
        <w:rPr>
          <w:lang w:val="en-US"/>
        </w:rPr>
        <w:t xml:space="preserve">This is </w:t>
      </w:r>
      <w:r w:rsidR="00291F6D" w:rsidRPr="00D41A9E">
        <w:rPr>
          <w:lang w:val="en-US"/>
        </w:rPr>
        <w:t>manifest in the effort to reuse and regenerate previously developed land - or ‘brownfields’, to increase urban densities and secure compact cities, to better integrate regeneration projects</w:t>
      </w:r>
      <w:r w:rsidR="00144E4B">
        <w:rPr>
          <w:lang w:val="en-US"/>
        </w:rPr>
        <w:t xml:space="preserve"> and public transport networks</w:t>
      </w:r>
      <w:r w:rsidR="00343830" w:rsidRPr="00D41A9E">
        <w:rPr>
          <w:lang w:val="en-US"/>
        </w:rPr>
        <w:t xml:space="preserve">.  This period saw also a renewed emphasis on </w:t>
      </w:r>
      <w:r w:rsidR="00544429" w:rsidRPr="00D41A9E">
        <w:rPr>
          <w:lang w:val="en-US"/>
        </w:rPr>
        <w:t xml:space="preserve">communities, expressed in efforts to address the use and income mix of </w:t>
      </w:r>
      <w:r w:rsidR="00D41A9E" w:rsidRPr="00D41A9E">
        <w:rPr>
          <w:lang w:val="en-US"/>
        </w:rPr>
        <w:t>neighborhoods</w:t>
      </w:r>
      <w:r w:rsidR="00544429" w:rsidRPr="00D41A9E">
        <w:rPr>
          <w:lang w:val="en-US"/>
        </w:rPr>
        <w:t>, as wel</w:t>
      </w:r>
      <w:r w:rsidR="00AF045F">
        <w:rPr>
          <w:lang w:val="en-US"/>
        </w:rPr>
        <w:t>l as their environmental quality</w:t>
      </w:r>
      <w:r w:rsidR="00544429" w:rsidRPr="00D41A9E">
        <w:rPr>
          <w:lang w:val="en-US"/>
        </w:rPr>
        <w:t xml:space="preserve">. </w:t>
      </w:r>
      <w:r w:rsidR="00FE3D9E" w:rsidRPr="00D41A9E">
        <w:rPr>
          <w:lang w:val="en-US"/>
        </w:rPr>
        <w:t xml:space="preserve">However, as suggested above, the emphasis on community and </w:t>
      </w:r>
      <w:r w:rsidR="00D41A9E" w:rsidRPr="00D41A9E">
        <w:rPr>
          <w:lang w:val="en-US"/>
        </w:rPr>
        <w:t>neighborhood</w:t>
      </w:r>
      <w:r w:rsidR="00FE3D9E" w:rsidRPr="00D41A9E">
        <w:rPr>
          <w:lang w:val="en-US"/>
        </w:rPr>
        <w:t xml:space="preserve"> regeneration meant also a tension with the economic development dimension of urban regeneration, which has remained the dominant component</w:t>
      </w:r>
      <w:r w:rsidR="00AF045F">
        <w:rPr>
          <w:lang w:val="en-US"/>
        </w:rPr>
        <w:t>. In the UK as in other</w:t>
      </w:r>
      <w:r w:rsidR="00FE3D9E" w:rsidRPr="00D41A9E">
        <w:rPr>
          <w:lang w:val="en-US"/>
        </w:rPr>
        <w:t xml:space="preserve"> countries, the reconfiguration of the state towards a more reduced role led to a reliance on large property development projects with a significant component of private capital for the delivery of economic development objectives</w:t>
      </w:r>
      <w:r w:rsidR="009A7049" w:rsidRPr="00D41A9E">
        <w:rPr>
          <w:lang w:val="en-US"/>
        </w:rPr>
        <w:t>,</w:t>
      </w:r>
      <w:r w:rsidR="00FE3D9E" w:rsidRPr="00D41A9E">
        <w:rPr>
          <w:lang w:val="en-US"/>
        </w:rPr>
        <w:t xml:space="preserve"> </w:t>
      </w:r>
      <w:r w:rsidR="009A7049" w:rsidRPr="00D41A9E">
        <w:rPr>
          <w:lang w:val="en-US"/>
        </w:rPr>
        <w:t xml:space="preserve">and the provision of urban </w:t>
      </w:r>
      <w:r w:rsidR="00FE3D9E" w:rsidRPr="00D41A9E">
        <w:rPr>
          <w:lang w:val="en-US"/>
        </w:rPr>
        <w:t xml:space="preserve">infrastructure </w:t>
      </w:r>
      <w:r w:rsidR="009A7049" w:rsidRPr="00D41A9E">
        <w:rPr>
          <w:lang w:val="en-US"/>
        </w:rPr>
        <w:t xml:space="preserve">and all types of social and merit goods </w:t>
      </w:r>
      <w:r w:rsidR="00FE3D9E" w:rsidRPr="00D41A9E">
        <w:rPr>
          <w:lang w:val="en-US"/>
        </w:rPr>
        <w:t xml:space="preserve">(Karadimitriou, De Magalhães and Verhage 2013). </w:t>
      </w:r>
      <w:r w:rsidR="00EF6510" w:rsidRPr="00D41A9E">
        <w:rPr>
          <w:lang w:val="en-US"/>
        </w:rPr>
        <w:t xml:space="preserve">Given the increasing role of culture and knowledge-related activities in the urban economies of </w:t>
      </w:r>
      <w:r w:rsidR="00D41A9E" w:rsidRPr="00D41A9E">
        <w:rPr>
          <w:lang w:val="en-US"/>
        </w:rPr>
        <w:t>industrialized</w:t>
      </w:r>
      <w:r w:rsidR="00EF6510" w:rsidRPr="00D41A9E">
        <w:rPr>
          <w:lang w:val="en-US"/>
        </w:rPr>
        <w:t xml:space="preserve"> countries, ‘culture-led’ regeneration became a common strategy, bolstered by the success of interventions in Bilbao and Barcelona, </w:t>
      </w:r>
      <w:r w:rsidR="002514A3">
        <w:rPr>
          <w:lang w:val="en-US"/>
        </w:rPr>
        <w:t>and</w:t>
      </w:r>
      <w:r w:rsidR="00EF6510" w:rsidRPr="00D41A9E">
        <w:rPr>
          <w:lang w:val="en-US"/>
        </w:rPr>
        <w:t xml:space="preserve"> also the Tate Modern in London and other examples elsewhere (</w:t>
      </w:r>
      <w:r w:rsidR="00A705A9">
        <w:rPr>
          <w:lang w:val="en-US"/>
        </w:rPr>
        <w:t>Evans 2005</w:t>
      </w:r>
      <w:r w:rsidR="00EF6510" w:rsidRPr="00D41A9E">
        <w:rPr>
          <w:lang w:val="en-US"/>
        </w:rPr>
        <w:t xml:space="preserve">). Most of these interventions relied on the creation of flagship buildings with cultural functions as a </w:t>
      </w:r>
      <w:r w:rsidR="00EF6510" w:rsidRPr="00D41A9E">
        <w:rPr>
          <w:lang w:val="en-US"/>
        </w:rPr>
        <w:lastRenderedPageBreak/>
        <w:t xml:space="preserve">way of changing the perception of a location at national and often international level. The regenerative effects would come with increasing levels </w:t>
      </w:r>
      <w:r w:rsidR="000600D5" w:rsidRPr="00D41A9E">
        <w:rPr>
          <w:lang w:val="en-US"/>
        </w:rPr>
        <w:t>of inward investment, tourism (</w:t>
      </w:r>
      <w:r w:rsidR="00EF6510" w:rsidRPr="00D41A9E">
        <w:rPr>
          <w:lang w:val="en-US"/>
        </w:rPr>
        <w:t xml:space="preserve">with all its multiplier effects), and a larger resident population, attracted by the new cultural facilities. </w:t>
      </w:r>
    </w:p>
    <w:p w:rsidR="003361AC" w:rsidRPr="00D41A9E" w:rsidRDefault="00FE3D9E" w:rsidP="00B46946">
      <w:pPr>
        <w:rPr>
          <w:lang w:val="en-US"/>
        </w:rPr>
      </w:pPr>
      <w:r w:rsidRPr="00D41A9E">
        <w:rPr>
          <w:lang w:val="en-US"/>
        </w:rPr>
        <w:t>The financial crisis and economic downturn of the mid-2000s</w:t>
      </w:r>
      <w:r w:rsidR="00034F61" w:rsidRPr="00D41A9E">
        <w:rPr>
          <w:lang w:val="en-US"/>
        </w:rPr>
        <w:t xml:space="preserve"> slowed down the majority of regeneration interventions based on physical redevelopment </w:t>
      </w:r>
      <w:r w:rsidR="00AF045F">
        <w:rPr>
          <w:lang w:val="en-US"/>
        </w:rPr>
        <w:t xml:space="preserve">not only in the </w:t>
      </w:r>
      <w:r w:rsidR="00034F61" w:rsidRPr="00D41A9E">
        <w:rPr>
          <w:lang w:val="en-US"/>
        </w:rPr>
        <w:t xml:space="preserve">UK </w:t>
      </w:r>
      <w:r w:rsidR="00AF045F">
        <w:rPr>
          <w:lang w:val="en-US"/>
        </w:rPr>
        <w:t>but also in</w:t>
      </w:r>
      <w:r w:rsidR="00034F61" w:rsidRPr="00D41A9E">
        <w:rPr>
          <w:lang w:val="en-US"/>
        </w:rPr>
        <w:t xml:space="preserve"> most of Euro</w:t>
      </w:r>
      <w:r w:rsidR="00AF045F">
        <w:rPr>
          <w:lang w:val="en-US"/>
        </w:rPr>
        <w:t xml:space="preserve">pe, as property markets slumped. </w:t>
      </w:r>
      <w:r w:rsidR="00034F61" w:rsidRPr="00D41A9E">
        <w:rPr>
          <w:lang w:val="en-US"/>
        </w:rPr>
        <w:t>Paradoxically, austerity policies and cuts in public sector budgets have made more difficult for public sector bodies to meet urban regeneration objectives on their own</w:t>
      </w:r>
      <w:r w:rsidR="000600D5" w:rsidRPr="00D41A9E">
        <w:rPr>
          <w:lang w:val="en-US"/>
        </w:rPr>
        <w:t xml:space="preserve">. </w:t>
      </w:r>
      <w:r w:rsidR="00FA314B" w:rsidRPr="00D41A9E">
        <w:rPr>
          <w:lang w:val="en-US"/>
        </w:rPr>
        <w:t>In the UK, the coalition government that came to power in 2010 has reacted to those challenges by concentrating government funding into economic regeneration, with grants, tax incentives and aid to interventions that could create employment, boost the economy and increase its competitiveness</w:t>
      </w:r>
      <w:r w:rsidR="009A7049" w:rsidRPr="00D41A9E">
        <w:rPr>
          <w:lang w:val="en-US"/>
        </w:rPr>
        <w:t xml:space="preserve"> (</w:t>
      </w:r>
      <w:r w:rsidR="00A705A9">
        <w:rPr>
          <w:lang w:val="en-US"/>
        </w:rPr>
        <w:t>Jones and Evans 2013</w:t>
      </w:r>
      <w:r w:rsidR="009A7049" w:rsidRPr="00D41A9E">
        <w:rPr>
          <w:lang w:val="en-US"/>
        </w:rPr>
        <w:t>)</w:t>
      </w:r>
      <w:r w:rsidR="00FA314B" w:rsidRPr="00D41A9E">
        <w:rPr>
          <w:lang w:val="en-US"/>
        </w:rPr>
        <w:t xml:space="preserve">. On the other hand, under the banner of localism and ‘the big society’, government has </w:t>
      </w:r>
      <w:r w:rsidR="00D41A9E" w:rsidRPr="00D41A9E">
        <w:rPr>
          <w:lang w:val="en-US"/>
        </w:rPr>
        <w:t>signaled</w:t>
      </w:r>
      <w:r w:rsidR="00FA314B" w:rsidRPr="00D41A9E">
        <w:rPr>
          <w:lang w:val="en-US"/>
        </w:rPr>
        <w:t xml:space="preserve"> its intention to devolve aspects of regeneration, and especially </w:t>
      </w:r>
      <w:r w:rsidR="00D41A9E" w:rsidRPr="00D41A9E">
        <w:rPr>
          <w:lang w:val="en-US"/>
        </w:rPr>
        <w:t>neighborhood</w:t>
      </w:r>
      <w:r w:rsidR="00FA314B" w:rsidRPr="00D41A9E">
        <w:rPr>
          <w:lang w:val="en-US"/>
        </w:rPr>
        <w:t xml:space="preserve"> regeneration to civil society</w:t>
      </w:r>
      <w:r w:rsidR="006E76AB" w:rsidRPr="00D41A9E">
        <w:rPr>
          <w:lang w:val="en-US"/>
        </w:rPr>
        <w:t>, with incentives to the proliferation of c</w:t>
      </w:r>
      <w:r w:rsidR="00FA314B" w:rsidRPr="00D41A9E">
        <w:rPr>
          <w:lang w:val="en-US"/>
        </w:rPr>
        <w:t>ommunity trusts</w:t>
      </w:r>
      <w:r w:rsidR="006E76AB" w:rsidRPr="00D41A9E">
        <w:rPr>
          <w:lang w:val="en-US"/>
        </w:rPr>
        <w:t>, social enterprises, business improvement districts</w:t>
      </w:r>
      <w:r w:rsidR="00CB39B4" w:rsidRPr="00D41A9E">
        <w:rPr>
          <w:lang w:val="en-US"/>
        </w:rPr>
        <w:t>, local enterprise partnerships between businesses and local authorities,</w:t>
      </w:r>
      <w:r w:rsidR="006E76AB" w:rsidRPr="00D41A9E">
        <w:rPr>
          <w:lang w:val="en-US"/>
        </w:rPr>
        <w:t xml:space="preserve"> and similar mechanisms. </w:t>
      </w:r>
    </w:p>
    <w:p w:rsidR="006E76AB" w:rsidRPr="00D41A9E" w:rsidRDefault="006E76AB" w:rsidP="00B46946">
      <w:pPr>
        <w:rPr>
          <w:lang w:val="en-US"/>
        </w:rPr>
      </w:pPr>
      <w:r w:rsidRPr="00D41A9E">
        <w:rPr>
          <w:lang w:val="en-US"/>
        </w:rPr>
        <w:t xml:space="preserve">Finally, it is worth noticing that for most of its history hitherto, urban regeneration has been the concern of the </w:t>
      </w:r>
      <w:r w:rsidR="00D41A9E" w:rsidRPr="00D41A9E">
        <w:rPr>
          <w:lang w:val="en-US"/>
        </w:rPr>
        <w:t>industrialized</w:t>
      </w:r>
      <w:r w:rsidRPr="00D41A9E">
        <w:rPr>
          <w:lang w:val="en-US"/>
        </w:rPr>
        <w:t xml:space="preserve"> economies of Europe and North America. </w:t>
      </w:r>
      <w:r w:rsidR="00AF045F" w:rsidRPr="00D41A9E">
        <w:rPr>
          <w:lang w:val="en-US"/>
        </w:rPr>
        <w:t>However,</w:t>
      </w:r>
      <w:r w:rsidRPr="00D41A9E">
        <w:rPr>
          <w:lang w:val="en-US"/>
        </w:rPr>
        <w:t xml:space="preserve"> in the last few years policies addressing urban decline </w:t>
      </w:r>
      <w:r w:rsidR="003565C3">
        <w:rPr>
          <w:lang w:val="en-US"/>
        </w:rPr>
        <w:t>and the need for urban redevelopment</w:t>
      </w:r>
      <w:r w:rsidRPr="00D41A9E">
        <w:rPr>
          <w:lang w:val="en-US"/>
        </w:rPr>
        <w:t xml:space="preserve"> have been adopted in the recently </w:t>
      </w:r>
      <w:r w:rsidR="00D41A9E" w:rsidRPr="00D41A9E">
        <w:rPr>
          <w:lang w:val="en-US"/>
        </w:rPr>
        <w:t>industrialized</w:t>
      </w:r>
      <w:r w:rsidRPr="00D41A9E">
        <w:rPr>
          <w:lang w:val="en-US"/>
        </w:rPr>
        <w:t xml:space="preserve"> economies of East Asia and elsewhere. South Korea has embarked in urban regeneration interventions to cope with the legacy of fast and unplanned urban growth (</w:t>
      </w:r>
      <w:r w:rsidR="003565C3">
        <w:rPr>
          <w:lang w:val="en-US"/>
        </w:rPr>
        <w:t xml:space="preserve">Shin </w:t>
      </w:r>
      <w:r w:rsidR="00496E05">
        <w:rPr>
          <w:lang w:val="en-US"/>
        </w:rPr>
        <w:t>2009</w:t>
      </w:r>
      <w:r w:rsidRPr="00D41A9E">
        <w:rPr>
          <w:lang w:val="en-US"/>
        </w:rPr>
        <w:t xml:space="preserve">), and more </w:t>
      </w:r>
      <w:r w:rsidR="001D556E" w:rsidRPr="00D41A9E">
        <w:rPr>
          <w:lang w:val="en-US"/>
        </w:rPr>
        <w:t>recently,</w:t>
      </w:r>
      <w:r w:rsidRPr="00D41A9E">
        <w:rPr>
          <w:lang w:val="en-US"/>
        </w:rPr>
        <w:t xml:space="preserve"> China has started to look for solutions for the problems of urban degradation created by the phenomenally fast growth of its cities (</w:t>
      </w:r>
      <w:r w:rsidR="003565C3">
        <w:rPr>
          <w:lang w:val="en-US"/>
        </w:rPr>
        <w:t>He and Wu 2007</w:t>
      </w:r>
      <w:r w:rsidRPr="00D41A9E">
        <w:rPr>
          <w:lang w:val="en-US"/>
        </w:rPr>
        <w:t xml:space="preserve">). These policies tend to follow the extensive demolition and rebuilding model of urban renewal, but </w:t>
      </w:r>
      <w:r w:rsidR="001D556E" w:rsidRPr="00D41A9E">
        <w:rPr>
          <w:lang w:val="en-US"/>
        </w:rPr>
        <w:t xml:space="preserve">there are also signs that these countries are rapidly becoming aware of the limitations of that model. </w:t>
      </w:r>
    </w:p>
    <w:p w:rsidR="001F3FB7" w:rsidRPr="00D41A9E" w:rsidRDefault="001D556E" w:rsidP="00B46946">
      <w:pPr>
        <w:rPr>
          <w:lang w:val="en-US"/>
        </w:rPr>
      </w:pPr>
      <w:r w:rsidRPr="00D41A9E">
        <w:rPr>
          <w:lang w:val="en-US"/>
        </w:rPr>
        <w:t xml:space="preserve">This very brief </w:t>
      </w:r>
      <w:r w:rsidR="00AF045F">
        <w:rPr>
          <w:lang w:val="en-US"/>
        </w:rPr>
        <w:t>historical overview</w:t>
      </w:r>
      <w:r w:rsidRPr="00D41A9E">
        <w:rPr>
          <w:lang w:val="en-US"/>
        </w:rPr>
        <w:t xml:space="preserve"> takes us to the current challenges facing </w:t>
      </w:r>
      <w:r w:rsidR="009A7049" w:rsidRPr="00D41A9E">
        <w:rPr>
          <w:lang w:val="en-US"/>
        </w:rPr>
        <w:t xml:space="preserve">urban </w:t>
      </w:r>
      <w:r w:rsidRPr="00D41A9E">
        <w:rPr>
          <w:lang w:val="en-US"/>
        </w:rPr>
        <w:t xml:space="preserve">regeneration </w:t>
      </w:r>
      <w:r w:rsidR="009A7049" w:rsidRPr="00D41A9E">
        <w:rPr>
          <w:lang w:val="en-US"/>
        </w:rPr>
        <w:t xml:space="preserve">and urban regeneration practices and </w:t>
      </w:r>
      <w:r w:rsidRPr="00D41A9E">
        <w:rPr>
          <w:lang w:val="en-US"/>
        </w:rPr>
        <w:t xml:space="preserve">policies. </w:t>
      </w:r>
    </w:p>
    <w:p w:rsidR="00552D2B" w:rsidRDefault="00552D2B" w:rsidP="00B46946">
      <w:pPr>
        <w:rPr>
          <w:b/>
          <w:lang w:val="en-US"/>
        </w:rPr>
      </w:pPr>
    </w:p>
    <w:p w:rsidR="00B46946" w:rsidRPr="00552D2B" w:rsidRDefault="00CB39B4" w:rsidP="00B46946">
      <w:pPr>
        <w:rPr>
          <w:sz w:val="24"/>
          <w:lang w:val="en-US"/>
        </w:rPr>
      </w:pPr>
      <w:r w:rsidRPr="00552D2B">
        <w:rPr>
          <w:b/>
          <w:sz w:val="24"/>
          <w:lang w:val="en-US"/>
        </w:rPr>
        <w:t>The challenges for urban regeneration</w:t>
      </w:r>
    </w:p>
    <w:p w:rsidR="003273CA" w:rsidRPr="00D41A9E" w:rsidRDefault="007166D7" w:rsidP="00F15AF9">
      <w:pPr>
        <w:rPr>
          <w:lang w:val="en-US"/>
        </w:rPr>
      </w:pPr>
      <w:r w:rsidRPr="00D41A9E">
        <w:rPr>
          <w:lang w:val="en-US"/>
        </w:rPr>
        <w:t xml:space="preserve">From the discussion above it becomes clear that urban regeneration is </w:t>
      </w:r>
      <w:r w:rsidR="004E3373">
        <w:rPr>
          <w:lang w:val="en-US"/>
        </w:rPr>
        <w:t xml:space="preserve">foremost </w:t>
      </w:r>
      <w:r w:rsidRPr="00D41A9E">
        <w:rPr>
          <w:lang w:val="en-US"/>
        </w:rPr>
        <w:t xml:space="preserve">an empirical </w:t>
      </w:r>
      <w:r w:rsidR="004E3373">
        <w:rPr>
          <w:lang w:val="en-US"/>
        </w:rPr>
        <w:t>policy field</w:t>
      </w:r>
      <w:r w:rsidRPr="00D41A9E">
        <w:rPr>
          <w:lang w:val="en-US"/>
        </w:rPr>
        <w:t xml:space="preserve">, </w:t>
      </w:r>
      <w:r w:rsidR="004E3373">
        <w:rPr>
          <w:lang w:val="en-US"/>
        </w:rPr>
        <w:t>that tries</w:t>
      </w:r>
      <w:r w:rsidR="0071247D" w:rsidRPr="00D41A9E">
        <w:rPr>
          <w:lang w:val="en-US"/>
        </w:rPr>
        <w:t xml:space="preserve"> to grapple with the complex connections between the built environment, the economy and society at different scales, and </w:t>
      </w:r>
      <w:r w:rsidR="004E3373">
        <w:rPr>
          <w:lang w:val="en-US"/>
        </w:rPr>
        <w:t>to intervene in</w:t>
      </w:r>
      <w:r w:rsidRPr="00D41A9E">
        <w:rPr>
          <w:lang w:val="en-US"/>
        </w:rPr>
        <w:t xml:space="preserve"> processes and variables that are possibly too complex and often with unclear causation. </w:t>
      </w:r>
      <w:r w:rsidR="0071247D" w:rsidRPr="00D41A9E">
        <w:rPr>
          <w:lang w:val="en-US"/>
        </w:rPr>
        <w:t xml:space="preserve">However, the problems of urban decline are real, and can dramatically affect the economic health and the social wellbeing of </w:t>
      </w:r>
      <w:r w:rsidR="00D41A9E" w:rsidRPr="00D41A9E">
        <w:rPr>
          <w:lang w:val="en-US"/>
        </w:rPr>
        <w:t>neighborhoods</w:t>
      </w:r>
      <w:r w:rsidR="0071247D" w:rsidRPr="00D41A9E">
        <w:rPr>
          <w:lang w:val="en-US"/>
        </w:rPr>
        <w:t xml:space="preserve"> and put considerable pressure on governments. </w:t>
      </w:r>
      <w:r w:rsidRPr="00D41A9E">
        <w:rPr>
          <w:lang w:val="en-US"/>
        </w:rPr>
        <w:t xml:space="preserve">Urban regeneration practice has often </w:t>
      </w:r>
      <w:r w:rsidR="00496E05">
        <w:rPr>
          <w:lang w:val="en-US"/>
        </w:rPr>
        <w:t>tried to replicate ‘what works’</w:t>
      </w:r>
      <w:r w:rsidRPr="00D41A9E">
        <w:rPr>
          <w:lang w:val="en-US"/>
        </w:rPr>
        <w:t xml:space="preserve">, even if </w:t>
      </w:r>
      <w:r w:rsidR="002514A3">
        <w:rPr>
          <w:lang w:val="en-US"/>
        </w:rPr>
        <w:t xml:space="preserve">it </w:t>
      </w:r>
      <w:r w:rsidRPr="00D41A9E">
        <w:rPr>
          <w:lang w:val="en-US"/>
        </w:rPr>
        <w:t>often cannot explain why it work</w:t>
      </w:r>
      <w:r w:rsidR="00950606">
        <w:rPr>
          <w:lang w:val="en-US"/>
        </w:rPr>
        <w:t>s</w:t>
      </w:r>
      <w:r w:rsidRPr="00D41A9E">
        <w:rPr>
          <w:lang w:val="en-US"/>
        </w:rPr>
        <w:t xml:space="preserve"> or whether it would work in a different context. </w:t>
      </w:r>
      <w:r w:rsidR="00950606">
        <w:rPr>
          <w:lang w:val="en-US"/>
        </w:rPr>
        <w:t xml:space="preserve">Time, however, has allowed lessons to be </w:t>
      </w:r>
      <w:r w:rsidR="0071247D" w:rsidRPr="00D41A9E">
        <w:rPr>
          <w:lang w:val="en-US"/>
        </w:rPr>
        <w:t xml:space="preserve">learned from the various </w:t>
      </w:r>
      <w:r w:rsidR="00950606">
        <w:rPr>
          <w:lang w:val="en-US"/>
        </w:rPr>
        <w:t>regeneration interventions with their varying degrees of success. Nonetheless</w:t>
      </w:r>
      <w:r w:rsidR="00EA0698" w:rsidRPr="00D41A9E">
        <w:rPr>
          <w:lang w:val="en-US"/>
        </w:rPr>
        <w:t xml:space="preserve">, some issues seem to persist and challenge </w:t>
      </w:r>
      <w:r w:rsidR="0071247D" w:rsidRPr="00D41A9E">
        <w:rPr>
          <w:lang w:val="en-US"/>
        </w:rPr>
        <w:t xml:space="preserve">regeneration practice as a whole. </w:t>
      </w:r>
      <w:r w:rsidR="00950606">
        <w:rPr>
          <w:lang w:val="en-US"/>
        </w:rPr>
        <w:t>Some of the</w:t>
      </w:r>
      <w:r w:rsidR="001F7321" w:rsidRPr="00D41A9E">
        <w:rPr>
          <w:lang w:val="en-US"/>
        </w:rPr>
        <w:t xml:space="preserve"> most important</w:t>
      </w:r>
      <w:r w:rsidR="00A008C1" w:rsidRPr="00D41A9E">
        <w:rPr>
          <w:lang w:val="en-US"/>
        </w:rPr>
        <w:t xml:space="preserve"> of the</w:t>
      </w:r>
      <w:r w:rsidR="001F7321" w:rsidRPr="00D41A9E">
        <w:rPr>
          <w:lang w:val="en-US"/>
        </w:rPr>
        <w:t>m</w:t>
      </w:r>
      <w:r w:rsidR="00A008C1" w:rsidRPr="00D41A9E">
        <w:rPr>
          <w:lang w:val="en-US"/>
        </w:rPr>
        <w:t xml:space="preserve"> are discussed below. </w:t>
      </w:r>
    </w:p>
    <w:p w:rsidR="00724A19" w:rsidRPr="00D41A9E" w:rsidRDefault="003F1934" w:rsidP="00A055E9">
      <w:pPr>
        <w:rPr>
          <w:lang w:val="en-US"/>
        </w:rPr>
      </w:pPr>
      <w:r>
        <w:rPr>
          <w:lang w:val="en-US"/>
        </w:rPr>
        <w:t>The f</w:t>
      </w:r>
      <w:r w:rsidR="00D708F1" w:rsidRPr="00D41A9E">
        <w:rPr>
          <w:lang w:val="en-US"/>
        </w:rPr>
        <w:t xml:space="preserve">irst issue is </w:t>
      </w:r>
      <w:r w:rsidR="001F7321" w:rsidRPr="00D41A9E">
        <w:rPr>
          <w:lang w:val="en-US"/>
        </w:rPr>
        <w:t>the unresolved</w:t>
      </w:r>
      <w:r w:rsidR="002A650C" w:rsidRPr="00D41A9E">
        <w:rPr>
          <w:lang w:val="en-US"/>
        </w:rPr>
        <w:t xml:space="preserve"> </w:t>
      </w:r>
      <w:r w:rsidR="00D708F1" w:rsidRPr="00D41A9E">
        <w:rPr>
          <w:lang w:val="en-US"/>
        </w:rPr>
        <w:t>causal nexus between the built environment and the social and economic process</w:t>
      </w:r>
      <w:r w:rsidR="00E11048" w:rsidRPr="00D41A9E">
        <w:rPr>
          <w:lang w:val="en-US"/>
        </w:rPr>
        <w:t>es</w:t>
      </w:r>
      <w:r w:rsidR="00D708F1" w:rsidRPr="00D41A9E">
        <w:rPr>
          <w:lang w:val="en-US"/>
        </w:rPr>
        <w:t xml:space="preserve"> that take place in it</w:t>
      </w:r>
      <w:r w:rsidR="002A650C" w:rsidRPr="00D41A9E">
        <w:rPr>
          <w:lang w:val="en-US"/>
        </w:rPr>
        <w:t>.</w:t>
      </w:r>
      <w:r w:rsidR="00D708F1" w:rsidRPr="00D41A9E">
        <w:rPr>
          <w:lang w:val="en-US"/>
        </w:rPr>
        <w:t xml:space="preserve"> Current regeneration practice has gone a long way from simplistic assumptions of straightforward causality </w:t>
      </w:r>
      <w:r w:rsidR="00F15AF9" w:rsidRPr="00D41A9E">
        <w:rPr>
          <w:lang w:val="en-US"/>
        </w:rPr>
        <w:t xml:space="preserve">of the post war years, but the relationship between physical improvement and social and economic outcomes is still poorly understood – if not in theory, certainly in regeneration practices. The existing evidence is </w:t>
      </w:r>
      <w:r w:rsidR="002A650C" w:rsidRPr="00D41A9E">
        <w:rPr>
          <w:lang w:val="en-US"/>
        </w:rPr>
        <w:t>inconclusive</w:t>
      </w:r>
      <w:r w:rsidR="00F15AF9" w:rsidRPr="00D41A9E">
        <w:rPr>
          <w:lang w:val="en-US"/>
        </w:rPr>
        <w:t xml:space="preserve"> about whether regeneration </w:t>
      </w:r>
      <w:r w:rsidR="00D41A9E" w:rsidRPr="00D41A9E">
        <w:rPr>
          <w:lang w:val="en-US"/>
        </w:rPr>
        <w:t>programs</w:t>
      </w:r>
      <w:r w:rsidR="00F15AF9" w:rsidRPr="00D41A9E">
        <w:rPr>
          <w:lang w:val="en-US"/>
        </w:rPr>
        <w:t xml:space="preserve"> based on physical restructuring and redevelop</w:t>
      </w:r>
      <w:r w:rsidR="002A650C" w:rsidRPr="00D41A9E">
        <w:rPr>
          <w:lang w:val="en-US"/>
        </w:rPr>
        <w:t>ment</w:t>
      </w:r>
      <w:r w:rsidR="00F15AF9" w:rsidRPr="00D41A9E">
        <w:rPr>
          <w:lang w:val="en-US"/>
        </w:rPr>
        <w:t xml:space="preserve"> ha</w:t>
      </w:r>
      <w:r>
        <w:rPr>
          <w:lang w:val="en-US"/>
        </w:rPr>
        <w:t>ve</w:t>
      </w:r>
      <w:r w:rsidR="00F15AF9" w:rsidRPr="00D41A9E">
        <w:rPr>
          <w:lang w:val="en-US"/>
        </w:rPr>
        <w:t xml:space="preserve"> </w:t>
      </w:r>
      <w:r w:rsidR="002514A3">
        <w:rPr>
          <w:lang w:val="en-US"/>
        </w:rPr>
        <w:t>been the main determinant of</w:t>
      </w:r>
      <w:r w:rsidR="00F15AF9" w:rsidRPr="00D41A9E">
        <w:rPr>
          <w:lang w:val="en-US"/>
        </w:rPr>
        <w:t xml:space="preserve"> long-term structural changes in the </w:t>
      </w:r>
      <w:r w:rsidR="001F7321" w:rsidRPr="00D41A9E">
        <w:rPr>
          <w:lang w:val="en-US"/>
        </w:rPr>
        <w:t xml:space="preserve">economy and social well-being of the </w:t>
      </w:r>
      <w:r w:rsidR="00F15AF9" w:rsidRPr="00D41A9E">
        <w:rPr>
          <w:lang w:val="en-US"/>
        </w:rPr>
        <w:t xml:space="preserve">areas where they have been applied, </w:t>
      </w:r>
      <w:r w:rsidR="00E11048" w:rsidRPr="00D41A9E">
        <w:rPr>
          <w:lang w:val="en-US"/>
        </w:rPr>
        <w:t>and</w:t>
      </w:r>
      <w:r w:rsidR="00F15AF9" w:rsidRPr="00D41A9E">
        <w:rPr>
          <w:lang w:val="en-US"/>
        </w:rPr>
        <w:t xml:space="preserve"> whether change was in the intended direction and the benefits were received by those to whom they were intended (</w:t>
      </w:r>
      <w:r w:rsidR="00263320">
        <w:rPr>
          <w:lang w:val="en-US"/>
        </w:rPr>
        <w:t xml:space="preserve">see Cheshire 2006; Ball and </w:t>
      </w:r>
      <w:proofErr w:type="spellStart"/>
      <w:r w:rsidR="00263320">
        <w:rPr>
          <w:lang w:val="en-US"/>
        </w:rPr>
        <w:t>Maginn</w:t>
      </w:r>
      <w:proofErr w:type="spellEnd"/>
      <w:r w:rsidR="00263320">
        <w:rPr>
          <w:lang w:val="en-US"/>
        </w:rPr>
        <w:t xml:space="preserve"> 2005; Webber et al. 2010</w:t>
      </w:r>
      <w:r w:rsidR="00F15AF9" w:rsidRPr="00D41A9E">
        <w:rPr>
          <w:lang w:val="en-US"/>
        </w:rPr>
        <w:t>).</w:t>
      </w:r>
      <w:r w:rsidR="001F7321" w:rsidRPr="00D41A9E">
        <w:rPr>
          <w:lang w:val="en-US"/>
        </w:rPr>
        <w:t xml:space="preserve"> </w:t>
      </w:r>
      <w:r w:rsidR="00E11048" w:rsidRPr="00D41A9E">
        <w:rPr>
          <w:lang w:val="en-US"/>
        </w:rPr>
        <w:t>The</w:t>
      </w:r>
      <w:r w:rsidR="001F7321" w:rsidRPr="00D41A9E">
        <w:rPr>
          <w:lang w:val="en-US"/>
        </w:rPr>
        <w:t xml:space="preserve"> persistence of such app</w:t>
      </w:r>
      <w:r w:rsidR="00E11048" w:rsidRPr="00D41A9E">
        <w:rPr>
          <w:lang w:val="en-US"/>
        </w:rPr>
        <w:t xml:space="preserve">roaches in e.g. regeneration interventions </w:t>
      </w:r>
      <w:r w:rsidR="001F7321" w:rsidRPr="00D41A9E">
        <w:rPr>
          <w:lang w:val="en-US"/>
        </w:rPr>
        <w:t xml:space="preserve">associated with large sporting events, such as the 1992 Olympic Games in Barcelona Commonwealth Games in Manchester in 2002, the Sydney Olympics in 2000 or </w:t>
      </w:r>
      <w:r w:rsidR="004C1469" w:rsidRPr="00D41A9E">
        <w:rPr>
          <w:lang w:val="en-US"/>
        </w:rPr>
        <w:t>the recent</w:t>
      </w:r>
      <w:r w:rsidR="001F7321" w:rsidRPr="00D41A9E">
        <w:rPr>
          <w:lang w:val="en-US"/>
        </w:rPr>
        <w:t xml:space="preserve"> 2012 London Olympics </w:t>
      </w:r>
      <w:r w:rsidR="00E11048" w:rsidRPr="00D41A9E">
        <w:rPr>
          <w:lang w:val="en-US"/>
        </w:rPr>
        <w:t xml:space="preserve">suggests a strong belief in the transformative powers of physical redevelopment.   </w:t>
      </w:r>
      <w:r w:rsidR="00A56DAE" w:rsidRPr="00D41A9E">
        <w:rPr>
          <w:lang w:val="en-US"/>
        </w:rPr>
        <w:t xml:space="preserve">Clearly, the production of new buildings in previously derelict areas, given the right conditions, can </w:t>
      </w:r>
      <w:r w:rsidR="00A56DAE" w:rsidRPr="00D41A9E">
        <w:rPr>
          <w:lang w:val="en-US"/>
        </w:rPr>
        <w:lastRenderedPageBreak/>
        <w:t>attract an influx of occupiers and this in itself will change the economic profile of the target area as in Canary Wharf or Kings Cross in London.</w:t>
      </w:r>
      <w:r w:rsidR="00D85840" w:rsidRPr="00D41A9E">
        <w:rPr>
          <w:lang w:val="en-US"/>
        </w:rPr>
        <w:t xml:space="preserve"> Similarly, the development of iconic buildings in the right location and circumstances (</w:t>
      </w:r>
      <w:r w:rsidR="004C1469" w:rsidRPr="00D41A9E">
        <w:rPr>
          <w:lang w:val="en-US"/>
        </w:rPr>
        <w:t>e.g.</w:t>
      </w:r>
      <w:r w:rsidR="00D85840" w:rsidRPr="00D41A9E">
        <w:rPr>
          <w:lang w:val="en-US"/>
        </w:rPr>
        <w:t xml:space="preserve"> the Guggenheim Museum in Bilbao or the Tate Modern in Londo</w:t>
      </w:r>
      <w:r w:rsidR="004C1469" w:rsidRPr="00D41A9E">
        <w:rPr>
          <w:lang w:val="en-US"/>
        </w:rPr>
        <w:t xml:space="preserve">n) can boost the local economy </w:t>
      </w:r>
      <w:r w:rsidR="00D85840" w:rsidRPr="00D41A9E">
        <w:rPr>
          <w:lang w:val="en-US"/>
        </w:rPr>
        <w:t xml:space="preserve">and </w:t>
      </w:r>
      <w:r w:rsidR="004C1469" w:rsidRPr="00D41A9E">
        <w:rPr>
          <w:lang w:val="en-US"/>
        </w:rPr>
        <w:t>help</w:t>
      </w:r>
      <w:r w:rsidR="00D85840" w:rsidRPr="00D41A9E">
        <w:rPr>
          <w:lang w:val="en-US"/>
        </w:rPr>
        <w:t xml:space="preserve"> achieve broader social goals – although it might also cause </w:t>
      </w:r>
      <w:r w:rsidR="004C1469" w:rsidRPr="00D41A9E">
        <w:rPr>
          <w:lang w:val="en-US"/>
        </w:rPr>
        <w:t xml:space="preserve">displacement and </w:t>
      </w:r>
      <w:r w:rsidR="00D85840" w:rsidRPr="00D41A9E">
        <w:rPr>
          <w:lang w:val="en-US"/>
        </w:rPr>
        <w:t xml:space="preserve">gentrification and therefore direct the benefits from regeneration away from those to whom they had been targeted. </w:t>
      </w:r>
      <w:r w:rsidR="00A56DAE" w:rsidRPr="00D41A9E">
        <w:rPr>
          <w:lang w:val="en-US"/>
        </w:rPr>
        <w:t xml:space="preserve">However the evidence </w:t>
      </w:r>
      <w:r w:rsidR="00D85840" w:rsidRPr="00D41A9E">
        <w:rPr>
          <w:lang w:val="en-US"/>
        </w:rPr>
        <w:t>is much less conclusive as regards more subtle and complex social objectives, such as the creation of social mix through the provision of different types of housing, or the creation of a sense of place through new and renovated public space (</w:t>
      </w:r>
      <w:r w:rsidR="009F589A">
        <w:rPr>
          <w:lang w:val="en-US"/>
        </w:rPr>
        <w:t xml:space="preserve">see </w:t>
      </w:r>
      <w:proofErr w:type="spellStart"/>
      <w:r w:rsidR="00D4495D" w:rsidRPr="00D41A9E">
        <w:rPr>
          <w:lang w:val="en-US"/>
        </w:rPr>
        <w:t>M</w:t>
      </w:r>
      <w:r w:rsidR="00D85840" w:rsidRPr="00D41A9E">
        <w:rPr>
          <w:lang w:val="en-US"/>
        </w:rPr>
        <w:t>adanipour</w:t>
      </w:r>
      <w:proofErr w:type="spellEnd"/>
      <w:r w:rsidR="009F589A">
        <w:rPr>
          <w:lang w:val="en-US"/>
        </w:rPr>
        <w:t xml:space="preserve"> 2005 and</w:t>
      </w:r>
      <w:r w:rsidR="00D4495D" w:rsidRPr="00D41A9E">
        <w:rPr>
          <w:lang w:val="en-US"/>
        </w:rPr>
        <w:t xml:space="preserve"> Ches</w:t>
      </w:r>
      <w:r w:rsidR="009F589A">
        <w:rPr>
          <w:lang w:val="en-US"/>
        </w:rPr>
        <w:t>h</w:t>
      </w:r>
      <w:r w:rsidR="00D4495D" w:rsidRPr="00D41A9E">
        <w:rPr>
          <w:lang w:val="en-US"/>
        </w:rPr>
        <w:t>ire</w:t>
      </w:r>
      <w:r w:rsidR="009F589A">
        <w:rPr>
          <w:lang w:val="en-US"/>
        </w:rPr>
        <w:t xml:space="preserve"> 2006 for conflicting perspectives</w:t>
      </w:r>
      <w:r w:rsidR="00D85840" w:rsidRPr="00D41A9E">
        <w:rPr>
          <w:lang w:val="en-US"/>
        </w:rPr>
        <w:t>).</w:t>
      </w:r>
      <w:r w:rsidR="004C1469" w:rsidRPr="00D41A9E">
        <w:rPr>
          <w:lang w:val="en-US"/>
        </w:rPr>
        <w:t xml:space="preserve"> There is also the question of </w:t>
      </w:r>
      <w:r w:rsidR="003273CA" w:rsidRPr="00D41A9E">
        <w:rPr>
          <w:lang w:val="en-US"/>
        </w:rPr>
        <w:t>whether th</w:t>
      </w:r>
      <w:r w:rsidR="004C1469" w:rsidRPr="00D41A9E">
        <w:rPr>
          <w:lang w:val="en-US"/>
        </w:rPr>
        <w:t>e</w:t>
      </w:r>
      <w:r w:rsidR="003273CA" w:rsidRPr="00D41A9E">
        <w:rPr>
          <w:lang w:val="en-US"/>
        </w:rPr>
        <w:t xml:space="preserve"> causal nexus, if and when it is present, is strong enough to </w:t>
      </w:r>
      <w:r w:rsidR="004C1469" w:rsidRPr="00D41A9E">
        <w:rPr>
          <w:lang w:val="en-US"/>
        </w:rPr>
        <w:t xml:space="preserve">counteract other social and economic determinants and </w:t>
      </w:r>
      <w:r w:rsidR="003273CA" w:rsidRPr="00D41A9E">
        <w:rPr>
          <w:lang w:val="en-US"/>
        </w:rPr>
        <w:t>produce all the outcomes that are expected in an u</w:t>
      </w:r>
      <w:r>
        <w:rPr>
          <w:lang w:val="en-US"/>
        </w:rPr>
        <w:t>rban regeneration intervention.</w:t>
      </w:r>
    </w:p>
    <w:p w:rsidR="00C257D9" w:rsidRPr="00D41A9E" w:rsidRDefault="00A055E9" w:rsidP="00F15AF9">
      <w:pPr>
        <w:rPr>
          <w:lang w:val="en-US"/>
        </w:rPr>
      </w:pPr>
      <w:r w:rsidRPr="00D41A9E">
        <w:rPr>
          <w:lang w:val="en-US"/>
        </w:rPr>
        <w:t>Urban regeneration is by nature place-focused and th</w:t>
      </w:r>
      <w:r w:rsidR="003273CA" w:rsidRPr="00D41A9E">
        <w:rPr>
          <w:lang w:val="en-US"/>
        </w:rPr>
        <w:t>e second issue</w:t>
      </w:r>
      <w:r w:rsidR="00C257D9" w:rsidRPr="00D41A9E">
        <w:rPr>
          <w:lang w:val="en-US"/>
        </w:rPr>
        <w:t xml:space="preserve"> is that of the effectiveness of </w:t>
      </w:r>
      <w:r w:rsidR="00D41A9E" w:rsidRPr="00D41A9E">
        <w:rPr>
          <w:lang w:val="en-US"/>
        </w:rPr>
        <w:t>localized</w:t>
      </w:r>
      <w:r w:rsidR="00E23ED0" w:rsidRPr="00D41A9E">
        <w:rPr>
          <w:lang w:val="en-US"/>
        </w:rPr>
        <w:t xml:space="preserve"> interventions</w:t>
      </w:r>
      <w:r w:rsidR="00C257D9" w:rsidRPr="00D41A9E">
        <w:rPr>
          <w:lang w:val="en-US"/>
        </w:rPr>
        <w:t xml:space="preserve"> in dealing with social and economic problems that have their roots in the structure of the regional or national economy and society</w:t>
      </w:r>
      <w:r w:rsidR="00C93916" w:rsidRPr="00D41A9E">
        <w:rPr>
          <w:lang w:val="en-US"/>
        </w:rPr>
        <w:t>,</w:t>
      </w:r>
      <w:r w:rsidR="001B0CBC" w:rsidRPr="00D41A9E">
        <w:rPr>
          <w:lang w:val="en-US"/>
        </w:rPr>
        <w:t xml:space="preserve"> and </w:t>
      </w:r>
      <w:r w:rsidR="007E6F01">
        <w:rPr>
          <w:lang w:val="en-US"/>
        </w:rPr>
        <w:t>might not be amenable to solutions</w:t>
      </w:r>
      <w:r w:rsidR="001B0CBC" w:rsidRPr="00D41A9E">
        <w:rPr>
          <w:lang w:val="en-US"/>
        </w:rPr>
        <w:t xml:space="preserve"> at local level</w:t>
      </w:r>
      <w:r w:rsidR="00355FEC" w:rsidRPr="00D41A9E">
        <w:rPr>
          <w:lang w:val="en-US"/>
        </w:rPr>
        <w:t xml:space="preserve">. This is the case e.g. with issues of unemployment, levels of skills in local population and many of the factors that determine social exclusion. </w:t>
      </w:r>
      <w:r w:rsidR="007F1C12" w:rsidRPr="00D41A9E">
        <w:rPr>
          <w:lang w:val="en-US"/>
        </w:rPr>
        <w:t xml:space="preserve">Even when these problems can be addressed to a modest extent at the level of a </w:t>
      </w:r>
      <w:r w:rsidRPr="00D41A9E">
        <w:rPr>
          <w:lang w:val="en-US"/>
        </w:rPr>
        <w:t>locality</w:t>
      </w:r>
      <w:r w:rsidR="007F1C12" w:rsidRPr="00D41A9E">
        <w:rPr>
          <w:lang w:val="en-US"/>
        </w:rPr>
        <w:t xml:space="preserve">, </w:t>
      </w:r>
      <w:r w:rsidR="00C87057" w:rsidRPr="00D41A9E">
        <w:rPr>
          <w:lang w:val="en-US"/>
        </w:rPr>
        <w:t>the benefits produced by regeneration interventions are likely to leak out of the target area and community, as there are no spatial barriers preventing it. Similarly, incentives to improve the economic performance of a deprived area by e.g. providing tax incentives of new accommodation to incoming businesses might just lead to displacement of businesses from elsewhere if there are no changes in the regional economy (</w:t>
      </w:r>
      <w:r w:rsidR="001C4DCF">
        <w:rPr>
          <w:lang w:val="en-US"/>
        </w:rPr>
        <w:t>see Rhodes et al. 2005)</w:t>
      </w:r>
      <w:r w:rsidR="00C87057" w:rsidRPr="00D41A9E">
        <w:rPr>
          <w:lang w:val="en-US"/>
        </w:rPr>
        <w:t xml:space="preserve"> </w:t>
      </w:r>
    </w:p>
    <w:p w:rsidR="005A2C62" w:rsidRPr="00D41A9E" w:rsidRDefault="00940027" w:rsidP="00C257D9">
      <w:pPr>
        <w:rPr>
          <w:lang w:val="en-US"/>
        </w:rPr>
      </w:pPr>
      <w:r w:rsidRPr="00D41A9E">
        <w:rPr>
          <w:lang w:val="en-US"/>
        </w:rPr>
        <w:t xml:space="preserve">A </w:t>
      </w:r>
      <w:r w:rsidR="00D7595D">
        <w:rPr>
          <w:lang w:val="en-US"/>
        </w:rPr>
        <w:t>third</w:t>
      </w:r>
      <w:r w:rsidRPr="00D41A9E">
        <w:rPr>
          <w:lang w:val="en-US"/>
        </w:rPr>
        <w:t xml:space="preserve"> issue is the nature of the knowledge required for effective urban regeneration. </w:t>
      </w:r>
      <w:r w:rsidR="00926D4A" w:rsidRPr="00D41A9E">
        <w:rPr>
          <w:lang w:val="en-US"/>
        </w:rPr>
        <w:t xml:space="preserve">Because </w:t>
      </w:r>
      <w:r w:rsidR="00991EB9" w:rsidRPr="00D41A9E">
        <w:rPr>
          <w:lang w:val="en-US"/>
        </w:rPr>
        <w:t xml:space="preserve">of the complexity and multidimensionality of the problems urban regeneration has to deal with (see the reference to the ‘wicked issues’ above), no one single actor </w:t>
      </w:r>
      <w:r w:rsidR="00A055E9" w:rsidRPr="00D41A9E">
        <w:rPr>
          <w:lang w:val="en-US"/>
        </w:rPr>
        <w:t>is</w:t>
      </w:r>
      <w:r w:rsidR="00991EB9" w:rsidRPr="00D41A9E">
        <w:rPr>
          <w:lang w:val="en-US"/>
        </w:rPr>
        <w:t xml:space="preserve"> likely to have all the necessary knowledge or the capacity to solve those problems on their own. The need for partnerships of various kinds between public sector bodies (especially local authorities)</w:t>
      </w:r>
      <w:r w:rsidR="0066524F" w:rsidRPr="00D41A9E">
        <w:rPr>
          <w:lang w:val="en-US"/>
        </w:rPr>
        <w:t xml:space="preserve">, the private sector, voluntary sector </w:t>
      </w:r>
      <w:r w:rsidR="00D41A9E" w:rsidRPr="00D41A9E">
        <w:rPr>
          <w:lang w:val="en-US"/>
        </w:rPr>
        <w:t>organizations</w:t>
      </w:r>
      <w:r w:rsidR="0066524F" w:rsidRPr="00D41A9E">
        <w:rPr>
          <w:lang w:val="en-US"/>
        </w:rPr>
        <w:t xml:space="preserve"> and communities has been widely </w:t>
      </w:r>
      <w:r w:rsidR="00D41A9E" w:rsidRPr="00D41A9E">
        <w:rPr>
          <w:lang w:val="en-US"/>
        </w:rPr>
        <w:t>recognized</w:t>
      </w:r>
      <w:r w:rsidR="0066524F" w:rsidRPr="00D41A9E">
        <w:rPr>
          <w:lang w:val="en-US"/>
        </w:rPr>
        <w:t xml:space="preserve"> in urban regeneration theory and practice. For reasons of efficiency as well as </w:t>
      </w:r>
      <w:r w:rsidR="00616E6C" w:rsidRPr="00D41A9E">
        <w:rPr>
          <w:lang w:val="en-US"/>
        </w:rPr>
        <w:t>equity,</w:t>
      </w:r>
      <w:r w:rsidR="0066524F" w:rsidRPr="00D41A9E">
        <w:rPr>
          <w:lang w:val="en-US"/>
        </w:rPr>
        <w:t xml:space="preserve"> the need for participation, partnership work and co-production of </w:t>
      </w:r>
      <w:r w:rsidR="007E6F01">
        <w:rPr>
          <w:lang w:val="en-US"/>
        </w:rPr>
        <w:t xml:space="preserve">policy </w:t>
      </w:r>
      <w:r w:rsidR="0066524F" w:rsidRPr="00D41A9E">
        <w:rPr>
          <w:lang w:val="en-US"/>
        </w:rPr>
        <w:t>outcomes has been reaffirmed in nearly all the urban re</w:t>
      </w:r>
      <w:r w:rsidR="008C44A4">
        <w:rPr>
          <w:lang w:val="en-US"/>
        </w:rPr>
        <w:t xml:space="preserve">generation literature (see Harding 1998; Ball and </w:t>
      </w:r>
      <w:proofErr w:type="spellStart"/>
      <w:r w:rsidR="008C44A4">
        <w:rPr>
          <w:lang w:val="en-US"/>
        </w:rPr>
        <w:t>Maginn</w:t>
      </w:r>
      <w:proofErr w:type="spellEnd"/>
      <w:r w:rsidR="008C44A4">
        <w:rPr>
          <w:lang w:val="en-US"/>
        </w:rPr>
        <w:t xml:space="preserve"> 2005</w:t>
      </w:r>
      <w:r w:rsidR="0066524F" w:rsidRPr="00D41A9E">
        <w:rPr>
          <w:lang w:val="en-US"/>
        </w:rPr>
        <w:t>).  However</w:t>
      </w:r>
      <w:r w:rsidR="00F979E7" w:rsidRPr="00D41A9E">
        <w:rPr>
          <w:lang w:val="en-US"/>
        </w:rPr>
        <w:t>, these different actors have different capacities for expressing their knowledge and integrating it in coherent set of objectives. Moreover, there is no reason to expect those objectives not to be conflictive with those of other actors, since they will derive different kinds of benefits from an urban reg</w:t>
      </w:r>
      <w:r w:rsidR="003C2565">
        <w:rPr>
          <w:lang w:val="en-US"/>
        </w:rPr>
        <w:t>eneration intervention.</w:t>
      </w:r>
      <w:r w:rsidR="00BC7915" w:rsidRPr="00D41A9E">
        <w:rPr>
          <w:lang w:val="en-US"/>
        </w:rPr>
        <w:t xml:space="preserve"> </w:t>
      </w:r>
    </w:p>
    <w:p w:rsidR="00BC7915" w:rsidRPr="00D41A9E" w:rsidRDefault="00BC7915" w:rsidP="00C257D9">
      <w:pPr>
        <w:rPr>
          <w:lang w:val="en-US"/>
        </w:rPr>
      </w:pPr>
      <w:r w:rsidRPr="00D41A9E">
        <w:rPr>
          <w:lang w:val="en-US"/>
        </w:rPr>
        <w:t>Th</w:t>
      </w:r>
      <w:r w:rsidR="005C052F" w:rsidRPr="00D41A9E">
        <w:rPr>
          <w:lang w:val="en-US"/>
        </w:rPr>
        <w:t xml:space="preserve">is takes us to the </w:t>
      </w:r>
      <w:r w:rsidR="00D7595D">
        <w:rPr>
          <w:lang w:val="en-US"/>
        </w:rPr>
        <w:t>fourth</w:t>
      </w:r>
      <w:r w:rsidR="005C052F" w:rsidRPr="00D41A9E">
        <w:rPr>
          <w:lang w:val="en-US"/>
        </w:rPr>
        <w:t xml:space="preserve"> issue. An enduring </w:t>
      </w:r>
      <w:r w:rsidR="003C2565">
        <w:rPr>
          <w:lang w:val="en-US"/>
        </w:rPr>
        <w:t>challenge</w:t>
      </w:r>
      <w:r w:rsidR="005C052F" w:rsidRPr="00D41A9E">
        <w:rPr>
          <w:lang w:val="en-US"/>
        </w:rPr>
        <w:t xml:space="preserve"> in urban regeneration</w:t>
      </w:r>
      <w:r w:rsidR="003C2565">
        <w:rPr>
          <w:lang w:val="en-US"/>
        </w:rPr>
        <w:t xml:space="preserve"> practice</w:t>
      </w:r>
      <w:r w:rsidR="005C052F" w:rsidRPr="00D41A9E">
        <w:rPr>
          <w:lang w:val="en-US"/>
        </w:rPr>
        <w:t xml:space="preserve"> is to ensure that the appropriation of the benefits it creates serves the intended policy objectives and that those it was supposed to benefit actually do so. </w:t>
      </w:r>
      <w:r w:rsidRPr="00D41A9E">
        <w:rPr>
          <w:lang w:val="en-US"/>
        </w:rPr>
        <w:t>Urban regeneration implies a concerted effort to change the configuration and the social and economic dynamics of a place. This process almost always produces both winners and losers</w:t>
      </w:r>
      <w:r w:rsidR="005C052F" w:rsidRPr="00D41A9E">
        <w:rPr>
          <w:lang w:val="en-US"/>
        </w:rPr>
        <w:t xml:space="preserve">, but determining and controlling who they are is far from simple. Power structures in society, amounts of social capital accessible by different groups, distribution of property rights, </w:t>
      </w:r>
      <w:r w:rsidR="00D41A9E" w:rsidRPr="00D41A9E">
        <w:rPr>
          <w:lang w:val="en-US"/>
        </w:rPr>
        <w:t>mobilization</w:t>
      </w:r>
      <w:r w:rsidR="00434935" w:rsidRPr="00D41A9E">
        <w:rPr>
          <w:lang w:val="en-US"/>
        </w:rPr>
        <w:t xml:space="preserve"> capacity </w:t>
      </w:r>
      <w:r w:rsidR="005C052F" w:rsidRPr="00D41A9E">
        <w:rPr>
          <w:lang w:val="en-US"/>
        </w:rPr>
        <w:t xml:space="preserve">etc. </w:t>
      </w:r>
      <w:r w:rsidR="00434935" w:rsidRPr="00D41A9E">
        <w:rPr>
          <w:lang w:val="en-US"/>
        </w:rPr>
        <w:t>will determine who captures what benefits (</w:t>
      </w:r>
      <w:r w:rsidR="008C44A4">
        <w:rPr>
          <w:lang w:val="en-US"/>
        </w:rPr>
        <w:t>Cars et al, 2002</w:t>
      </w:r>
      <w:r w:rsidR="00434935" w:rsidRPr="00D41A9E">
        <w:rPr>
          <w:lang w:val="en-US"/>
        </w:rPr>
        <w:t>). A common critique</w:t>
      </w:r>
      <w:r w:rsidR="00097922">
        <w:rPr>
          <w:lang w:val="en-US"/>
        </w:rPr>
        <w:t xml:space="preserve"> of urban regeneration through </w:t>
      </w:r>
      <w:r w:rsidR="00434935" w:rsidRPr="00D41A9E">
        <w:rPr>
          <w:lang w:val="en-US"/>
        </w:rPr>
        <w:t>property development projects is that it</w:t>
      </w:r>
      <w:r w:rsidR="00094643">
        <w:rPr>
          <w:lang w:val="en-US"/>
        </w:rPr>
        <w:t>s</w:t>
      </w:r>
      <w:r w:rsidR="00434935" w:rsidRPr="00D41A9E">
        <w:rPr>
          <w:lang w:val="en-US"/>
        </w:rPr>
        <w:t xml:space="preserve"> benefits are more likely to be appropriated by development interests, local government and incoming residents </w:t>
      </w:r>
      <w:r w:rsidR="00D324B7" w:rsidRPr="00D41A9E">
        <w:rPr>
          <w:lang w:val="en-US"/>
        </w:rPr>
        <w:t>than by existing residents and businesses</w:t>
      </w:r>
      <w:r w:rsidR="002B2606" w:rsidRPr="00D41A9E">
        <w:rPr>
          <w:lang w:val="en-US"/>
        </w:rPr>
        <w:t>, whereas the disbenefits are more likely to</w:t>
      </w:r>
      <w:r w:rsidR="00094643">
        <w:rPr>
          <w:lang w:val="en-US"/>
        </w:rPr>
        <w:t xml:space="preserve"> fall to</w:t>
      </w:r>
      <w:r w:rsidR="002B2606" w:rsidRPr="00D41A9E">
        <w:rPr>
          <w:lang w:val="en-US"/>
        </w:rPr>
        <w:t xml:space="preserve"> the latter</w:t>
      </w:r>
      <w:r w:rsidR="008C44A4">
        <w:rPr>
          <w:lang w:val="en-US"/>
        </w:rPr>
        <w:t xml:space="preserve"> </w:t>
      </w:r>
      <w:r w:rsidR="008C44A4" w:rsidRPr="00D41A9E">
        <w:rPr>
          <w:lang w:val="en-US"/>
        </w:rPr>
        <w:t>(</w:t>
      </w:r>
      <w:r w:rsidR="0012628B">
        <w:rPr>
          <w:lang w:val="en-US"/>
        </w:rPr>
        <w:t>Imrie and Thomas 1993</w:t>
      </w:r>
      <w:r w:rsidR="008C44A4">
        <w:rPr>
          <w:lang w:val="en-US"/>
        </w:rPr>
        <w:t xml:space="preserve">, </w:t>
      </w:r>
      <w:proofErr w:type="spellStart"/>
      <w:r w:rsidR="008C44A4">
        <w:rPr>
          <w:lang w:val="en-US"/>
        </w:rPr>
        <w:t>Swyngedow</w:t>
      </w:r>
      <w:proofErr w:type="spellEnd"/>
      <w:r w:rsidR="008C44A4">
        <w:rPr>
          <w:lang w:val="en-US"/>
        </w:rPr>
        <w:t xml:space="preserve"> et al 2002)</w:t>
      </w:r>
      <w:r w:rsidR="00D324B7" w:rsidRPr="00D41A9E">
        <w:rPr>
          <w:lang w:val="en-US"/>
        </w:rPr>
        <w:t xml:space="preserve">. </w:t>
      </w:r>
      <w:r w:rsidR="00094643">
        <w:rPr>
          <w:lang w:val="en-US"/>
        </w:rPr>
        <w:t xml:space="preserve">It is a contentions point </w:t>
      </w:r>
      <w:r w:rsidR="00991583">
        <w:rPr>
          <w:lang w:val="en-US"/>
        </w:rPr>
        <w:t>whether</w:t>
      </w:r>
      <w:r w:rsidR="008C44A4">
        <w:rPr>
          <w:lang w:val="en-US"/>
        </w:rPr>
        <w:t xml:space="preserve"> this</w:t>
      </w:r>
      <w:r w:rsidR="00991583">
        <w:rPr>
          <w:lang w:val="en-US"/>
        </w:rPr>
        <w:t xml:space="preserve"> is</w:t>
      </w:r>
      <w:r w:rsidR="008C44A4">
        <w:rPr>
          <w:lang w:val="en-US"/>
        </w:rPr>
        <w:t xml:space="preserve"> </w:t>
      </w:r>
      <w:r w:rsidR="00D324B7" w:rsidRPr="00D41A9E">
        <w:rPr>
          <w:lang w:val="en-US"/>
        </w:rPr>
        <w:t>because converting regeneration benefits into property values, rents, local taxes</w:t>
      </w:r>
      <w:r w:rsidR="008A7415" w:rsidRPr="00D41A9E">
        <w:rPr>
          <w:lang w:val="en-US"/>
        </w:rPr>
        <w:t>, local GDP growth</w:t>
      </w:r>
      <w:r w:rsidR="00D324B7" w:rsidRPr="00D41A9E">
        <w:rPr>
          <w:lang w:val="en-US"/>
        </w:rPr>
        <w:t xml:space="preserve"> and other moneti</w:t>
      </w:r>
      <w:r w:rsidR="00D41A9E">
        <w:rPr>
          <w:lang w:val="en-US"/>
        </w:rPr>
        <w:t>z</w:t>
      </w:r>
      <w:r w:rsidR="00D324B7" w:rsidRPr="00D41A9E">
        <w:rPr>
          <w:lang w:val="en-US"/>
        </w:rPr>
        <w:t>able outputs is more straightforward than converting them into less tangible and more uncertain social be</w:t>
      </w:r>
      <w:r w:rsidR="008C44A4">
        <w:rPr>
          <w:lang w:val="en-US"/>
        </w:rPr>
        <w:t>nefi</w:t>
      </w:r>
      <w:r w:rsidR="00B74426">
        <w:rPr>
          <w:lang w:val="en-US"/>
        </w:rPr>
        <w:t xml:space="preserve">ts for resident communities, as opposed to </w:t>
      </w:r>
      <w:r w:rsidR="00991583">
        <w:rPr>
          <w:lang w:val="en-US"/>
        </w:rPr>
        <w:t xml:space="preserve">this </w:t>
      </w:r>
      <w:r w:rsidR="00B74426">
        <w:rPr>
          <w:lang w:val="en-US"/>
        </w:rPr>
        <w:t xml:space="preserve">being </w:t>
      </w:r>
      <w:r w:rsidR="008C44A4">
        <w:rPr>
          <w:lang w:val="en-US"/>
        </w:rPr>
        <w:t xml:space="preserve">the result of </w:t>
      </w:r>
      <w:r w:rsidR="00B74426">
        <w:rPr>
          <w:lang w:val="en-US"/>
        </w:rPr>
        <w:t xml:space="preserve">an inherent </w:t>
      </w:r>
      <w:r w:rsidR="008C44A4">
        <w:rPr>
          <w:lang w:val="en-US"/>
        </w:rPr>
        <w:t xml:space="preserve">structural </w:t>
      </w:r>
      <w:r w:rsidR="00B74426">
        <w:rPr>
          <w:lang w:val="en-US"/>
        </w:rPr>
        <w:t xml:space="preserve">bias in </w:t>
      </w:r>
      <w:r w:rsidR="00097922">
        <w:rPr>
          <w:lang w:val="en-US"/>
        </w:rPr>
        <w:t>physical, property-based</w:t>
      </w:r>
      <w:r w:rsidR="00B74426">
        <w:rPr>
          <w:lang w:val="en-US"/>
        </w:rPr>
        <w:t xml:space="preserve"> regeneration. </w:t>
      </w:r>
    </w:p>
    <w:p w:rsidR="00C03469" w:rsidRPr="00D41A9E" w:rsidRDefault="002B2606" w:rsidP="0086747A">
      <w:pPr>
        <w:rPr>
          <w:lang w:val="en-US"/>
        </w:rPr>
      </w:pPr>
      <w:r w:rsidRPr="00D41A9E">
        <w:rPr>
          <w:lang w:val="en-US"/>
        </w:rPr>
        <w:t>This is a weaker version of the argument that says that the inequalities in the appropriation of the benefits of urban regeneration are structural and intentional, and result f</w:t>
      </w:r>
      <w:r w:rsidR="00D91DC6" w:rsidRPr="00D41A9E">
        <w:rPr>
          <w:lang w:val="en-US"/>
        </w:rPr>
        <w:t>rom the dominance of neoliberal, business-dominated approaches to city management and urban policy, which facilitates the appropriation of the city by large finance capital (</w:t>
      </w:r>
      <w:proofErr w:type="spellStart"/>
      <w:r w:rsidR="00D91DC6" w:rsidRPr="00D41A9E">
        <w:rPr>
          <w:lang w:val="en-US"/>
        </w:rPr>
        <w:t>Swyngedow</w:t>
      </w:r>
      <w:proofErr w:type="spellEnd"/>
      <w:r w:rsidR="00616E6C">
        <w:rPr>
          <w:lang w:val="en-US"/>
        </w:rPr>
        <w:t xml:space="preserve"> et al  2002</w:t>
      </w:r>
      <w:r w:rsidR="00097922">
        <w:rPr>
          <w:lang w:val="en-US"/>
        </w:rPr>
        <w:t xml:space="preserve">, </w:t>
      </w:r>
      <w:proofErr w:type="spellStart"/>
      <w:r w:rsidR="00097922">
        <w:rPr>
          <w:lang w:val="en-US"/>
        </w:rPr>
        <w:t>MacLaran</w:t>
      </w:r>
      <w:proofErr w:type="spellEnd"/>
      <w:r w:rsidR="00097922">
        <w:rPr>
          <w:lang w:val="en-US"/>
        </w:rPr>
        <w:t xml:space="preserve"> 2003</w:t>
      </w:r>
      <w:r w:rsidR="00D91DC6" w:rsidRPr="00D41A9E">
        <w:rPr>
          <w:lang w:val="en-US"/>
        </w:rPr>
        <w:t>)</w:t>
      </w:r>
      <w:r w:rsidR="0086747A" w:rsidRPr="00D41A9E">
        <w:rPr>
          <w:lang w:val="en-US"/>
        </w:rPr>
        <w:t xml:space="preserve">. </w:t>
      </w:r>
      <w:r w:rsidR="0086747A" w:rsidRPr="00D41A9E">
        <w:rPr>
          <w:lang w:val="en-US"/>
        </w:rPr>
        <w:lastRenderedPageBreak/>
        <w:t xml:space="preserve">According to this argument, </w:t>
      </w:r>
      <w:r w:rsidR="00CC75A6" w:rsidRPr="00D41A9E">
        <w:rPr>
          <w:lang w:val="en-US"/>
        </w:rPr>
        <w:t xml:space="preserve">urban regeneration projects </w:t>
      </w:r>
      <w:r w:rsidR="0086747A" w:rsidRPr="00D41A9E">
        <w:rPr>
          <w:lang w:val="en-US"/>
        </w:rPr>
        <w:t>are essentially instruments to promote the re-</w:t>
      </w:r>
      <w:r w:rsidR="00D41A9E" w:rsidRPr="00D41A9E">
        <w:rPr>
          <w:lang w:val="en-US"/>
        </w:rPr>
        <w:t>valorization</w:t>
      </w:r>
      <w:r w:rsidR="0086747A" w:rsidRPr="00D41A9E">
        <w:rPr>
          <w:lang w:val="en-US"/>
        </w:rPr>
        <w:t xml:space="preserve"> of land and buildings, gentrification and the </w:t>
      </w:r>
      <w:r w:rsidR="00CC75A6" w:rsidRPr="00D41A9E">
        <w:rPr>
          <w:lang w:val="en-US"/>
        </w:rPr>
        <w:t xml:space="preserve">re-appropriation of parts of the city by the elites, the main beneficiaries of the economic impacts of such projects. </w:t>
      </w:r>
      <w:r w:rsidR="007529DD" w:rsidRPr="00D41A9E">
        <w:rPr>
          <w:lang w:val="en-US"/>
        </w:rPr>
        <w:t xml:space="preserve">Some of this argument draws on </w:t>
      </w:r>
      <w:r w:rsidR="00CC75A6" w:rsidRPr="00D41A9E">
        <w:rPr>
          <w:lang w:val="en-US"/>
        </w:rPr>
        <w:t xml:space="preserve">Harvey’s </w:t>
      </w:r>
      <w:r w:rsidR="00617BBB">
        <w:rPr>
          <w:lang w:val="en-US"/>
        </w:rPr>
        <w:t xml:space="preserve">(1985) </w:t>
      </w:r>
      <w:r w:rsidR="00CC75A6" w:rsidRPr="00D41A9E">
        <w:rPr>
          <w:lang w:val="en-US"/>
        </w:rPr>
        <w:t>formulation</w:t>
      </w:r>
      <w:r w:rsidR="007529DD" w:rsidRPr="00D41A9E">
        <w:rPr>
          <w:lang w:val="en-US"/>
        </w:rPr>
        <w:t xml:space="preserve"> about the relationship between the built environment and capital accumulation, by which capital switches to the built environment when the profit rates in other productive spheres fall (see also Ball 198</w:t>
      </w:r>
      <w:r w:rsidR="007B4B5A">
        <w:rPr>
          <w:lang w:val="en-US"/>
        </w:rPr>
        <w:t>6</w:t>
      </w:r>
      <w:r w:rsidR="007529DD" w:rsidRPr="00D41A9E">
        <w:rPr>
          <w:lang w:val="en-US"/>
        </w:rPr>
        <w:t xml:space="preserve"> for the critique). However, </w:t>
      </w:r>
      <w:r w:rsidR="00C03469" w:rsidRPr="00D41A9E">
        <w:rPr>
          <w:lang w:val="en-US"/>
        </w:rPr>
        <w:t>the fact that cities all over the world</w:t>
      </w:r>
      <w:r w:rsidR="00991583">
        <w:rPr>
          <w:lang w:val="en-US"/>
        </w:rPr>
        <w:t>, under governments of different ideological profiles,</w:t>
      </w:r>
      <w:r w:rsidR="00C03469" w:rsidRPr="00D41A9E">
        <w:rPr>
          <w:lang w:val="en-US"/>
        </w:rPr>
        <w:t xml:space="preserve"> insist on pursuing urban regeneration interventions with a significant component of land and property redevelopment </w:t>
      </w:r>
      <w:r w:rsidR="00991583">
        <w:rPr>
          <w:lang w:val="en-US"/>
        </w:rPr>
        <w:t xml:space="preserve">would </w:t>
      </w:r>
      <w:r w:rsidR="00C03469" w:rsidRPr="00D41A9E">
        <w:rPr>
          <w:lang w:val="en-US"/>
        </w:rPr>
        <w:t xml:space="preserve">suggest that even with structural inequalities of voice and power, there is still the possibility of producing benefits that can reach disadvantaged groups. The key issue therefore, how to control the appropriation of benefits and, in the unavoidable occurrence of losers, ensure that </w:t>
      </w:r>
      <w:r w:rsidR="00D6609E" w:rsidRPr="00D41A9E">
        <w:rPr>
          <w:lang w:val="en-US"/>
        </w:rPr>
        <w:t>their concerns are also addressed. Once again, partnerships and other participatory mechanisms from policy definition to the long-term monitoring and management of outp</w:t>
      </w:r>
      <w:r w:rsidR="00B13D69">
        <w:rPr>
          <w:lang w:val="en-US"/>
        </w:rPr>
        <w:t>uts has been so far the answer</w:t>
      </w:r>
      <w:r w:rsidR="00D6609E" w:rsidRPr="00D41A9E">
        <w:rPr>
          <w:lang w:val="en-US"/>
        </w:rPr>
        <w:t>.</w:t>
      </w:r>
    </w:p>
    <w:p w:rsidR="00AD7899" w:rsidRPr="00D41A9E" w:rsidRDefault="008A0955" w:rsidP="0086747A">
      <w:pPr>
        <w:rPr>
          <w:lang w:val="en-US"/>
        </w:rPr>
      </w:pPr>
      <w:r w:rsidRPr="00D41A9E">
        <w:rPr>
          <w:lang w:val="en-US"/>
        </w:rPr>
        <w:t xml:space="preserve">The </w:t>
      </w:r>
      <w:r w:rsidR="00AD7899" w:rsidRPr="00D41A9E">
        <w:rPr>
          <w:lang w:val="en-US"/>
        </w:rPr>
        <w:t xml:space="preserve">discussion above </w:t>
      </w:r>
      <w:r w:rsidRPr="00D41A9E">
        <w:rPr>
          <w:lang w:val="en-US"/>
        </w:rPr>
        <w:t xml:space="preserve">raised the question of how the public interest and more specifically the interests of deprived communities might be protected in urban regeneration interventions. For much of the history of urban policy in representative democracies this </w:t>
      </w:r>
      <w:r w:rsidR="005D7D30" w:rsidRPr="00D41A9E">
        <w:rPr>
          <w:lang w:val="en-US"/>
        </w:rPr>
        <w:t>was</w:t>
      </w:r>
      <w:r w:rsidRPr="00D41A9E">
        <w:rPr>
          <w:lang w:val="en-US"/>
        </w:rPr>
        <w:t xml:space="preserve"> seen as the natural role of the state and the public sector. </w:t>
      </w:r>
      <w:r w:rsidR="005D7D30" w:rsidRPr="00D41A9E">
        <w:rPr>
          <w:lang w:val="en-US"/>
        </w:rPr>
        <w:t>However, changes in the nature of local governance in mature democracies has led to an increase in collaborative forms of governing, with a less clear separation of roles between public and private sector and between government and civil society (Leach and Percy-Smith</w:t>
      </w:r>
      <w:r w:rsidR="00617BBB">
        <w:rPr>
          <w:lang w:val="en-US"/>
        </w:rPr>
        <w:t xml:space="preserve"> 2001</w:t>
      </w:r>
      <w:r w:rsidR="005D7D30" w:rsidRPr="00D41A9E">
        <w:rPr>
          <w:lang w:val="en-US"/>
        </w:rPr>
        <w:t xml:space="preserve">, Sullivan </w:t>
      </w:r>
      <w:r w:rsidR="00DD43AC" w:rsidRPr="00D41A9E">
        <w:rPr>
          <w:lang w:val="en-US"/>
        </w:rPr>
        <w:t>and</w:t>
      </w:r>
      <w:r w:rsidR="005D7D30" w:rsidRPr="00D41A9E">
        <w:rPr>
          <w:lang w:val="en-US"/>
        </w:rPr>
        <w:t xml:space="preserve"> </w:t>
      </w:r>
      <w:proofErr w:type="spellStart"/>
      <w:r w:rsidR="005D7D30" w:rsidRPr="00D41A9E">
        <w:rPr>
          <w:lang w:val="en-US"/>
        </w:rPr>
        <w:t>Skelcher</w:t>
      </w:r>
      <w:proofErr w:type="spellEnd"/>
      <w:r w:rsidR="00617BBB">
        <w:rPr>
          <w:lang w:val="en-US"/>
        </w:rPr>
        <w:t xml:space="preserve"> 2002).</w:t>
      </w:r>
      <w:r w:rsidR="00AF2411" w:rsidRPr="00D41A9E">
        <w:rPr>
          <w:lang w:val="en-US"/>
        </w:rPr>
        <w:t xml:space="preserve"> The expression ‘enabling state’ has been used to describe a situation in which the state does not seek to deliver policy outcomes by itself, but </w:t>
      </w:r>
      <w:r w:rsidR="00617BBB">
        <w:rPr>
          <w:lang w:val="en-US"/>
        </w:rPr>
        <w:t xml:space="preserve">rather enables others to do it. </w:t>
      </w:r>
      <w:r w:rsidR="00AF2411" w:rsidRPr="00D41A9E">
        <w:rPr>
          <w:lang w:val="en-US"/>
        </w:rPr>
        <w:t xml:space="preserve">Urban regeneration is not an exception and in many countries, regeneration policy objectives are predicated upon interventions in which the state is </w:t>
      </w:r>
      <w:r w:rsidR="00991583">
        <w:rPr>
          <w:lang w:val="en-US"/>
        </w:rPr>
        <w:t>only</w:t>
      </w:r>
      <w:r w:rsidR="00AF2411" w:rsidRPr="00D41A9E">
        <w:rPr>
          <w:lang w:val="en-US"/>
        </w:rPr>
        <w:t xml:space="preserve"> one and not necessarily the dominant partner. </w:t>
      </w:r>
      <w:r w:rsidR="00AD7899" w:rsidRPr="00D41A9E">
        <w:rPr>
          <w:lang w:val="en-US"/>
        </w:rPr>
        <w:t xml:space="preserve">The </w:t>
      </w:r>
      <w:r w:rsidR="00D7595D">
        <w:rPr>
          <w:lang w:val="en-US"/>
        </w:rPr>
        <w:t>fif</w:t>
      </w:r>
      <w:r w:rsidR="00AD7899" w:rsidRPr="00D41A9E">
        <w:rPr>
          <w:lang w:val="en-US"/>
        </w:rPr>
        <w:t>th issue is therefore how to secure accountability and representativeness in partnerships and other similar governance mechanisms, in a way that ensures that all those with a stake in the regeneration intervention are represented, but also that the conflicts that are unavoidable in that sort of policy action do not prevent it from taking</w:t>
      </w:r>
      <w:r w:rsidR="002C57FD">
        <w:rPr>
          <w:lang w:val="en-US"/>
        </w:rPr>
        <w:t xml:space="preserve"> place (see Osborne 2010)</w:t>
      </w:r>
    </w:p>
    <w:p w:rsidR="00724A19" w:rsidRPr="00D41A9E" w:rsidRDefault="00A055E9" w:rsidP="00F15AF9">
      <w:pPr>
        <w:rPr>
          <w:lang w:val="en-US"/>
        </w:rPr>
      </w:pPr>
      <w:r w:rsidRPr="00D41A9E">
        <w:rPr>
          <w:lang w:val="en-US"/>
        </w:rPr>
        <w:t>A</w:t>
      </w:r>
      <w:r w:rsidR="002361F1" w:rsidRPr="00D41A9E">
        <w:rPr>
          <w:lang w:val="en-US"/>
        </w:rPr>
        <w:t xml:space="preserve"> </w:t>
      </w:r>
      <w:r w:rsidR="00D7595D">
        <w:rPr>
          <w:lang w:val="en-US"/>
        </w:rPr>
        <w:t>sixth</w:t>
      </w:r>
      <w:r w:rsidR="002361F1" w:rsidRPr="00D41A9E">
        <w:rPr>
          <w:lang w:val="en-US"/>
        </w:rPr>
        <w:t xml:space="preserve"> issue relates to the nature of resources for urban regeneration.</w:t>
      </w:r>
      <w:r w:rsidR="00A26D8F" w:rsidRPr="00D41A9E">
        <w:rPr>
          <w:lang w:val="en-US"/>
        </w:rPr>
        <w:t xml:space="preserve"> Traditionally, urban regeneration has relied on a mix of public funds and subsidies leveraging private investment. </w:t>
      </w:r>
      <w:r w:rsidR="002361F1" w:rsidRPr="00D41A9E">
        <w:rPr>
          <w:lang w:val="en-US"/>
        </w:rPr>
        <w:t xml:space="preserve"> </w:t>
      </w:r>
      <w:r w:rsidR="00DD43AC" w:rsidRPr="00D41A9E">
        <w:rPr>
          <w:lang w:val="en-US"/>
        </w:rPr>
        <w:t xml:space="preserve">The more recent global economic downturn </w:t>
      </w:r>
      <w:r w:rsidR="00A26D8F" w:rsidRPr="00D41A9E">
        <w:rPr>
          <w:lang w:val="en-US"/>
        </w:rPr>
        <w:t>has affected the status-quo</w:t>
      </w:r>
      <w:r w:rsidR="00DD43AC" w:rsidRPr="00D41A9E">
        <w:rPr>
          <w:lang w:val="en-US"/>
        </w:rPr>
        <w:t xml:space="preserve"> because of increasing pressure on public sector budgets</w:t>
      </w:r>
      <w:r w:rsidR="00A26D8F" w:rsidRPr="00D41A9E">
        <w:rPr>
          <w:lang w:val="en-US"/>
        </w:rPr>
        <w:t xml:space="preserve">. As a result, </w:t>
      </w:r>
      <w:r w:rsidR="00DD43AC" w:rsidRPr="00D41A9E">
        <w:rPr>
          <w:lang w:val="en-US"/>
        </w:rPr>
        <w:t xml:space="preserve">private and community resources have become essential for the delivery of policy outcomes. </w:t>
      </w:r>
      <w:r w:rsidR="00A26D8F" w:rsidRPr="00D41A9E">
        <w:rPr>
          <w:lang w:val="en-US"/>
        </w:rPr>
        <w:t>T</w:t>
      </w:r>
      <w:r w:rsidR="00CC0AF0" w:rsidRPr="00D41A9E">
        <w:rPr>
          <w:lang w:val="en-US"/>
        </w:rPr>
        <w:t>here has been an increasing reliance on private developer to deliver social goods (</w:t>
      </w:r>
      <w:r w:rsidR="000E2E86">
        <w:rPr>
          <w:lang w:val="en-US"/>
        </w:rPr>
        <w:t>in the UK this includes</w:t>
      </w:r>
      <w:r w:rsidR="00CC0AF0" w:rsidRPr="00D41A9E">
        <w:rPr>
          <w:lang w:val="en-US"/>
        </w:rPr>
        <w:t xml:space="preserve"> non-market housing) or in community </w:t>
      </w:r>
      <w:r w:rsidR="00D41A9E" w:rsidRPr="00D41A9E">
        <w:rPr>
          <w:lang w:val="en-US"/>
        </w:rPr>
        <w:t>organizations</w:t>
      </w:r>
      <w:r w:rsidR="00CC0AF0" w:rsidRPr="00D41A9E">
        <w:rPr>
          <w:lang w:val="en-US"/>
        </w:rPr>
        <w:t xml:space="preserve"> to secure long-term maintenance of amenities and social facilities. One of the main implications of this role of public, private and community actors is that urban regeneration interventions </w:t>
      </w:r>
      <w:r w:rsidR="002361F1" w:rsidRPr="00D41A9E">
        <w:rPr>
          <w:lang w:val="en-US"/>
        </w:rPr>
        <w:t>require governance arrangements that ensure that the different types of uncertainties and risks faced by the actors are considered and reduced as far as possible</w:t>
      </w:r>
      <w:r w:rsidR="002C57FD">
        <w:rPr>
          <w:lang w:val="en-US"/>
        </w:rPr>
        <w:t xml:space="preserve"> </w:t>
      </w:r>
      <w:r w:rsidR="002C57FD" w:rsidRPr="00D41A9E">
        <w:rPr>
          <w:lang w:val="en-US"/>
        </w:rPr>
        <w:t>(</w:t>
      </w:r>
      <w:r w:rsidR="002C57FD">
        <w:rPr>
          <w:lang w:val="en-US"/>
        </w:rPr>
        <w:t>Karadimitriou, De Magalhães and Verhage 2013</w:t>
      </w:r>
      <w:r w:rsidR="002C57FD" w:rsidRPr="00D41A9E">
        <w:rPr>
          <w:lang w:val="en-US"/>
        </w:rPr>
        <w:t>)</w:t>
      </w:r>
      <w:r w:rsidR="002361F1" w:rsidRPr="00D41A9E">
        <w:rPr>
          <w:lang w:val="en-US"/>
        </w:rPr>
        <w:t xml:space="preserve">. Urban regeneration is inherently uncertain and risky, and this includes </w:t>
      </w:r>
      <w:r w:rsidR="00AD7899" w:rsidRPr="00D41A9E">
        <w:rPr>
          <w:lang w:val="en-US"/>
        </w:rPr>
        <w:t xml:space="preserve">financial and </w:t>
      </w:r>
      <w:r w:rsidR="002361F1" w:rsidRPr="00D41A9E">
        <w:rPr>
          <w:lang w:val="en-US"/>
        </w:rPr>
        <w:t xml:space="preserve">market risks for private partners, </w:t>
      </w:r>
      <w:r w:rsidR="00AD7899" w:rsidRPr="00D41A9E">
        <w:rPr>
          <w:lang w:val="en-US"/>
        </w:rPr>
        <w:t xml:space="preserve">financial and </w:t>
      </w:r>
      <w:r w:rsidR="002361F1" w:rsidRPr="00D41A9E">
        <w:rPr>
          <w:lang w:val="en-US"/>
        </w:rPr>
        <w:t xml:space="preserve">political risks for public bodies and risks to their welfare for the communities involved. </w:t>
      </w:r>
      <w:r w:rsidR="00AD7899" w:rsidRPr="00D41A9E">
        <w:rPr>
          <w:lang w:val="en-US"/>
        </w:rPr>
        <w:t>Negotiating and arranging how risks and rewards are distributed is becoming therefore an important function of public sector bodies in multi-actor regeneration interventions. In recent times instruments such as land-readjustment, public land ownership, dedicated funding mechanisms, direct public investment, tax mechanisms have b</w:t>
      </w:r>
      <w:r w:rsidR="002C57FD">
        <w:rPr>
          <w:lang w:val="en-US"/>
        </w:rPr>
        <w:t>een deployed with this purpose</w:t>
      </w:r>
      <w:r w:rsidR="00DD4DC8" w:rsidRPr="00D41A9E">
        <w:rPr>
          <w:lang w:val="en-US"/>
        </w:rPr>
        <w:t xml:space="preserve">. The discussion around value capture – how the benefits and positive externalities caused by regeneration interventions can be captured and </w:t>
      </w:r>
      <w:r w:rsidR="00D41A9E" w:rsidRPr="00D41A9E">
        <w:rPr>
          <w:lang w:val="en-US"/>
        </w:rPr>
        <w:t>utilized</w:t>
      </w:r>
      <w:r w:rsidR="00DD4DC8" w:rsidRPr="00D41A9E">
        <w:rPr>
          <w:lang w:val="en-US"/>
        </w:rPr>
        <w:t xml:space="preserve"> to pay for public goods is relevant in this regard</w:t>
      </w:r>
      <w:r w:rsidR="002C57FD">
        <w:rPr>
          <w:lang w:val="en-US"/>
        </w:rPr>
        <w:t xml:space="preserve"> (see Ingram and Hong 2012)</w:t>
      </w:r>
      <w:r w:rsidR="00DD4DC8" w:rsidRPr="00D41A9E">
        <w:rPr>
          <w:lang w:val="en-US"/>
        </w:rPr>
        <w:t xml:space="preserve">. Mechanisms such as Tax Increment Finance, Planning obligations, levies, etc. have been used with different degrees of success to convert what otherwise might be appropriated as private value into sources of funding </w:t>
      </w:r>
      <w:r w:rsidR="00B13D69">
        <w:rPr>
          <w:lang w:val="en-US"/>
        </w:rPr>
        <w:t>the public goods urban regeneration should produce.</w:t>
      </w:r>
    </w:p>
    <w:p w:rsidR="00381814" w:rsidRDefault="00381814" w:rsidP="00F15AF9">
      <w:pPr>
        <w:rPr>
          <w:lang w:val="en-US"/>
        </w:rPr>
      </w:pPr>
      <w:r w:rsidRPr="00D41A9E">
        <w:rPr>
          <w:lang w:val="en-US"/>
        </w:rPr>
        <w:t xml:space="preserve">A final issue refers to the long-term sustainability of </w:t>
      </w:r>
      <w:r w:rsidR="00B13D69">
        <w:rPr>
          <w:lang w:val="en-US"/>
        </w:rPr>
        <w:t>urban r</w:t>
      </w:r>
      <w:r w:rsidRPr="00D41A9E">
        <w:rPr>
          <w:lang w:val="en-US"/>
        </w:rPr>
        <w:t xml:space="preserve">egeneration </w:t>
      </w:r>
      <w:r w:rsidR="00B13D69">
        <w:rPr>
          <w:lang w:val="en-US"/>
        </w:rPr>
        <w:t>interventions,</w:t>
      </w:r>
      <w:r w:rsidRPr="00D41A9E">
        <w:rPr>
          <w:lang w:val="en-US"/>
        </w:rPr>
        <w:t xml:space="preserve"> in </w:t>
      </w:r>
      <w:r w:rsidR="00B13D69">
        <w:rPr>
          <w:lang w:val="en-US"/>
        </w:rPr>
        <w:t>the</w:t>
      </w:r>
      <w:r w:rsidRPr="00D41A9E">
        <w:rPr>
          <w:lang w:val="en-US"/>
        </w:rPr>
        <w:t xml:space="preserve"> fullest sense of environmental, social and economic sustainability. </w:t>
      </w:r>
      <w:r w:rsidR="0051727A" w:rsidRPr="00D41A9E">
        <w:rPr>
          <w:lang w:val="en-US"/>
        </w:rPr>
        <w:t xml:space="preserve">Under the influence of national and international directives, sustainability has become an essential objective </w:t>
      </w:r>
      <w:r w:rsidR="00B13D69">
        <w:rPr>
          <w:lang w:val="en-US"/>
        </w:rPr>
        <w:t>in</w:t>
      </w:r>
      <w:r w:rsidR="0051727A" w:rsidRPr="00D41A9E">
        <w:rPr>
          <w:lang w:val="en-US"/>
        </w:rPr>
        <w:t xml:space="preserve"> urban regeneration. </w:t>
      </w:r>
      <w:r w:rsidR="00B13D69">
        <w:rPr>
          <w:lang w:val="en-US"/>
        </w:rPr>
        <w:t>The</w:t>
      </w:r>
      <w:r w:rsidR="0051727A" w:rsidRPr="00D41A9E">
        <w:rPr>
          <w:lang w:val="en-US"/>
        </w:rPr>
        <w:t xml:space="preserve"> environmental dimension </w:t>
      </w:r>
      <w:r w:rsidR="00B13D69">
        <w:rPr>
          <w:lang w:val="en-US"/>
        </w:rPr>
        <w:t>of sustainability</w:t>
      </w:r>
      <w:r w:rsidR="00535865">
        <w:rPr>
          <w:lang w:val="en-US"/>
        </w:rPr>
        <w:t xml:space="preserve"> </w:t>
      </w:r>
      <w:r w:rsidR="0051727A" w:rsidRPr="00D41A9E">
        <w:rPr>
          <w:lang w:val="en-US"/>
        </w:rPr>
        <w:t xml:space="preserve">has been addressed </w:t>
      </w:r>
      <w:r w:rsidR="00535865">
        <w:rPr>
          <w:lang w:val="en-US"/>
        </w:rPr>
        <w:t xml:space="preserve">satisfactorily </w:t>
      </w:r>
      <w:r w:rsidR="0051727A" w:rsidRPr="00D41A9E">
        <w:rPr>
          <w:lang w:val="en-US"/>
        </w:rPr>
        <w:t xml:space="preserve">through </w:t>
      </w:r>
      <w:r w:rsidR="0051727A" w:rsidRPr="00D41A9E">
        <w:rPr>
          <w:lang w:val="en-US"/>
        </w:rPr>
        <w:lastRenderedPageBreak/>
        <w:t xml:space="preserve">considerations </w:t>
      </w:r>
      <w:r w:rsidR="00B13D69">
        <w:rPr>
          <w:lang w:val="en-US"/>
        </w:rPr>
        <w:t>about</w:t>
      </w:r>
      <w:r w:rsidR="0051727A" w:rsidRPr="00D41A9E">
        <w:rPr>
          <w:lang w:val="en-US"/>
        </w:rPr>
        <w:t xml:space="preserve"> the carbon footprint of </w:t>
      </w:r>
      <w:r w:rsidR="00B13D69">
        <w:rPr>
          <w:lang w:val="en-US"/>
        </w:rPr>
        <w:t>renovated</w:t>
      </w:r>
      <w:r w:rsidR="0051727A" w:rsidRPr="00D41A9E">
        <w:rPr>
          <w:lang w:val="en-US"/>
        </w:rPr>
        <w:t xml:space="preserve"> urban quarters, the energy efficiency of </w:t>
      </w:r>
      <w:r w:rsidR="00B13D69">
        <w:rPr>
          <w:lang w:val="en-US"/>
        </w:rPr>
        <w:t xml:space="preserve">their </w:t>
      </w:r>
      <w:r w:rsidR="0051727A" w:rsidRPr="00D41A9E">
        <w:rPr>
          <w:lang w:val="en-US"/>
        </w:rPr>
        <w:t>buildings,</w:t>
      </w:r>
      <w:r w:rsidR="000011DB" w:rsidRPr="00D41A9E">
        <w:rPr>
          <w:lang w:val="en-US"/>
        </w:rPr>
        <w:t xml:space="preserve"> and more broadly through public transport accessibility and the density and compactness of the</w:t>
      </w:r>
      <w:r w:rsidR="0051727A" w:rsidRPr="00D41A9E">
        <w:rPr>
          <w:lang w:val="en-US"/>
        </w:rPr>
        <w:t xml:space="preserve"> </w:t>
      </w:r>
      <w:r w:rsidR="000011DB" w:rsidRPr="00D41A9E">
        <w:rPr>
          <w:lang w:val="en-US"/>
        </w:rPr>
        <w:t>urban form (</w:t>
      </w:r>
      <w:r w:rsidR="00E77437">
        <w:rPr>
          <w:lang w:val="en-US"/>
        </w:rPr>
        <w:t>Jones and Evans 2013</w:t>
      </w:r>
      <w:r w:rsidR="000011DB" w:rsidRPr="00D41A9E">
        <w:rPr>
          <w:lang w:val="en-US"/>
        </w:rPr>
        <w:t xml:space="preserve">). </w:t>
      </w:r>
      <w:r w:rsidR="008362F3" w:rsidRPr="00D41A9E">
        <w:rPr>
          <w:lang w:val="en-US"/>
        </w:rPr>
        <w:t xml:space="preserve">However, </w:t>
      </w:r>
      <w:r w:rsidR="00535865">
        <w:rPr>
          <w:lang w:val="en-US"/>
        </w:rPr>
        <w:t>this is not so with the other two dimensions of sustainability</w:t>
      </w:r>
      <w:r w:rsidR="008362F3" w:rsidRPr="00D41A9E">
        <w:rPr>
          <w:lang w:val="en-US"/>
        </w:rPr>
        <w:t xml:space="preserve">: </w:t>
      </w:r>
      <w:r w:rsidR="00535865" w:rsidRPr="00D41A9E">
        <w:rPr>
          <w:lang w:val="en-US"/>
        </w:rPr>
        <w:t xml:space="preserve">social and economic sustainability are </w:t>
      </w:r>
      <w:r w:rsidR="00535865">
        <w:rPr>
          <w:lang w:val="en-US"/>
        </w:rPr>
        <w:t xml:space="preserve">well defined in the literature, but their practical </w:t>
      </w:r>
      <w:r w:rsidR="00DC464A" w:rsidRPr="00D41A9E">
        <w:rPr>
          <w:lang w:val="en-US"/>
        </w:rPr>
        <w:t xml:space="preserve">incorporation into policy is </w:t>
      </w:r>
      <w:r w:rsidR="00535865">
        <w:rPr>
          <w:lang w:val="en-US"/>
        </w:rPr>
        <w:t>still problematic</w:t>
      </w:r>
      <w:r w:rsidR="00DC464A" w:rsidRPr="00D41A9E">
        <w:rPr>
          <w:lang w:val="en-US"/>
        </w:rPr>
        <w:t xml:space="preserve">. A combination of urban design, participatory governance regimes, public transport investment and strategic municipal planning and land acquisition has demonstrated the possibility of environmental and social sustainability in places such as Freiburg in Germany or </w:t>
      </w:r>
      <w:proofErr w:type="spellStart"/>
      <w:r w:rsidR="00E77437" w:rsidRPr="00E77437">
        <w:rPr>
          <w:lang w:val="en-US"/>
        </w:rPr>
        <w:t>Hammarby</w:t>
      </w:r>
      <w:proofErr w:type="spellEnd"/>
      <w:r w:rsidR="00E77437" w:rsidRPr="00E77437">
        <w:rPr>
          <w:lang w:val="en-US"/>
        </w:rPr>
        <w:t xml:space="preserve"> </w:t>
      </w:r>
      <w:proofErr w:type="spellStart"/>
      <w:r w:rsidR="00E77437" w:rsidRPr="00E77437">
        <w:rPr>
          <w:lang w:val="en-US"/>
        </w:rPr>
        <w:t>Sjöstad</w:t>
      </w:r>
      <w:proofErr w:type="spellEnd"/>
      <w:r w:rsidR="00DC464A" w:rsidRPr="00D41A9E">
        <w:rPr>
          <w:lang w:val="en-US"/>
        </w:rPr>
        <w:t xml:space="preserve"> </w:t>
      </w:r>
      <w:r w:rsidR="0007271C" w:rsidRPr="00D41A9E">
        <w:rPr>
          <w:lang w:val="en-US"/>
        </w:rPr>
        <w:t xml:space="preserve">in Sweden. Nevertheless, </w:t>
      </w:r>
      <w:r w:rsidR="00D41A9E" w:rsidRPr="00D41A9E">
        <w:rPr>
          <w:lang w:val="en-US"/>
        </w:rPr>
        <w:t>generalizing</w:t>
      </w:r>
      <w:r w:rsidR="0007271C" w:rsidRPr="00D41A9E">
        <w:rPr>
          <w:lang w:val="en-US"/>
        </w:rPr>
        <w:t xml:space="preserve"> such exceptional experiences remains difficult, and the capacity of local level interventions to change structural processes that are regional, national and of</w:t>
      </w:r>
      <w:r w:rsidR="00662E31">
        <w:rPr>
          <w:lang w:val="en-US"/>
        </w:rPr>
        <w:t xml:space="preserve">ten global remains a real issue. </w:t>
      </w:r>
    </w:p>
    <w:p w:rsidR="0051575D" w:rsidRDefault="0051575D" w:rsidP="00F15AF9">
      <w:pPr>
        <w:rPr>
          <w:lang w:val="en-US"/>
        </w:rPr>
      </w:pPr>
    </w:p>
    <w:p w:rsidR="0051575D" w:rsidRPr="0051575D" w:rsidRDefault="0051575D" w:rsidP="00F15AF9">
      <w:pPr>
        <w:rPr>
          <w:b/>
          <w:sz w:val="24"/>
          <w:lang w:val="en-US"/>
        </w:rPr>
      </w:pPr>
      <w:r w:rsidRPr="0051575D">
        <w:rPr>
          <w:b/>
          <w:sz w:val="24"/>
          <w:lang w:val="en-US"/>
        </w:rPr>
        <w:t>Final remarks</w:t>
      </w:r>
    </w:p>
    <w:p w:rsidR="00C6459B" w:rsidRPr="0051575D" w:rsidRDefault="0051575D" w:rsidP="00F15AF9">
      <w:pPr>
        <w:rPr>
          <w:lang w:val="en-US"/>
        </w:rPr>
      </w:pPr>
      <w:r>
        <w:rPr>
          <w:lang w:val="en-US"/>
        </w:rPr>
        <w:t>Urban regeneration has become the major component of urban policy in many countries. However, rather than a discipline firmly anchored in a solid body of theory, it is an empirical field of policy, trying to address</w:t>
      </w:r>
      <w:r w:rsidR="00C6459B">
        <w:rPr>
          <w:lang w:val="en-US"/>
        </w:rPr>
        <w:t xml:space="preserve"> the perceived</w:t>
      </w:r>
      <w:r>
        <w:rPr>
          <w:lang w:val="en-US"/>
        </w:rPr>
        <w:t xml:space="preserve"> problems of urban decline in all their complexity on the basis of interventions that have worked in similar circumstances, and of views of causality that have not (yet) been disproved in the real world. </w:t>
      </w:r>
      <w:r w:rsidR="00C6459B">
        <w:rPr>
          <w:lang w:val="en-US"/>
        </w:rPr>
        <w:t>As suggested above, its agenda reflects the prevailing understandings of urban problems, their causes and remedies, themselves contested by the various interests affected by urban regeneration interventions. Nonetheless, those problems are real, and the need to</w:t>
      </w:r>
      <w:r w:rsidR="00762371">
        <w:rPr>
          <w:lang w:val="en-US"/>
        </w:rPr>
        <w:t xml:space="preserve"> re</w:t>
      </w:r>
      <w:r w:rsidR="00C6459B">
        <w:rPr>
          <w:lang w:val="en-US"/>
        </w:rPr>
        <w:t xml:space="preserve">use urban resources in a sustainable and socially inclusive way means that urban regeneration </w:t>
      </w:r>
      <w:r w:rsidR="00762371">
        <w:rPr>
          <w:lang w:val="en-US"/>
        </w:rPr>
        <w:t xml:space="preserve">interventions </w:t>
      </w:r>
      <w:r w:rsidR="00C6459B">
        <w:rPr>
          <w:lang w:val="en-US"/>
        </w:rPr>
        <w:t xml:space="preserve">will </w:t>
      </w:r>
      <w:r w:rsidR="00762371">
        <w:rPr>
          <w:lang w:val="en-US"/>
        </w:rPr>
        <w:t>remain</w:t>
      </w:r>
      <w:r w:rsidR="00FE1E63">
        <w:rPr>
          <w:lang w:val="en-US"/>
        </w:rPr>
        <w:t xml:space="preserve"> important tools for dealing with urban change</w:t>
      </w:r>
      <w:r w:rsidR="00C6459B">
        <w:rPr>
          <w:lang w:val="en-US"/>
        </w:rPr>
        <w:t xml:space="preserve">. </w:t>
      </w:r>
      <w:r w:rsidR="00762371">
        <w:rPr>
          <w:lang w:val="en-US"/>
        </w:rPr>
        <w:t>How well they will be able to produce the kinds of policy outcomes expected of them might well depend on how challenges such as those listed above are addressed and what sort of urban regeneration practice emerges</w:t>
      </w:r>
      <w:r w:rsidR="00FE1E63">
        <w:rPr>
          <w:lang w:val="en-US"/>
        </w:rPr>
        <w:t xml:space="preserve"> from that</w:t>
      </w:r>
      <w:r w:rsidR="00762371">
        <w:rPr>
          <w:lang w:val="en-US"/>
        </w:rPr>
        <w:t>.</w:t>
      </w:r>
    </w:p>
    <w:p w:rsidR="00CC75FF" w:rsidRDefault="00CC75FF" w:rsidP="00B46946"/>
    <w:p w:rsidR="0064418D" w:rsidRPr="0051575D" w:rsidRDefault="00CE0DCA" w:rsidP="00B46946">
      <w:pPr>
        <w:rPr>
          <w:b/>
          <w:sz w:val="24"/>
        </w:rPr>
      </w:pPr>
      <w:r w:rsidRPr="0051575D">
        <w:rPr>
          <w:b/>
          <w:sz w:val="24"/>
        </w:rPr>
        <w:t>References</w:t>
      </w:r>
    </w:p>
    <w:p w:rsidR="006731CB" w:rsidRDefault="006731CB" w:rsidP="00EC74B5"/>
    <w:p w:rsidR="00733B93" w:rsidRPr="0039355D" w:rsidRDefault="00733B93" w:rsidP="00EC74B5">
      <w:r>
        <w:t xml:space="preserve">Ball M and P </w:t>
      </w:r>
      <w:proofErr w:type="spellStart"/>
      <w:r>
        <w:t>Maginn</w:t>
      </w:r>
      <w:proofErr w:type="spellEnd"/>
      <w:r>
        <w:t xml:space="preserve">, 2005, Urban Change and Conflict: Evaluating the Role of Partnerships in Urban Regeneration in the UK, </w:t>
      </w:r>
      <w:r w:rsidRPr="00EC74B5">
        <w:rPr>
          <w:i/>
        </w:rPr>
        <w:t xml:space="preserve">Housing </w:t>
      </w:r>
      <w:proofErr w:type="gramStart"/>
      <w:r w:rsidRPr="00EC74B5">
        <w:rPr>
          <w:i/>
        </w:rPr>
        <w:t>Studies</w:t>
      </w:r>
      <w:r w:rsidRPr="0039355D">
        <w:t xml:space="preserve">, </w:t>
      </w:r>
      <w:r>
        <w:t xml:space="preserve"> Vol.</w:t>
      </w:r>
      <w:proofErr w:type="gramEnd"/>
      <w:r>
        <w:t xml:space="preserve"> </w:t>
      </w:r>
      <w:r w:rsidRPr="0039355D">
        <w:t>20</w:t>
      </w:r>
      <w:r>
        <w:t xml:space="preserve"> (</w:t>
      </w:r>
      <w:r w:rsidRPr="0039355D">
        <w:t>1</w:t>
      </w:r>
      <w:r>
        <w:t>)</w:t>
      </w:r>
      <w:r w:rsidRPr="0039355D">
        <w:t>,</w:t>
      </w:r>
      <w:r>
        <w:t xml:space="preserve"> pp. </w:t>
      </w:r>
      <w:r w:rsidRPr="0039355D">
        <w:t xml:space="preserve"> 9-28</w:t>
      </w:r>
    </w:p>
    <w:p w:rsidR="00733B93" w:rsidRDefault="00733B93" w:rsidP="00EC74B5">
      <w:r w:rsidRPr="008D33FE">
        <w:t>B</w:t>
      </w:r>
      <w:r>
        <w:t>all</w:t>
      </w:r>
      <w:r w:rsidRPr="008D33FE">
        <w:t xml:space="preserve">, M, 1986, "The Built Environment and the Urban Question". </w:t>
      </w:r>
      <w:r w:rsidRPr="00EC74B5">
        <w:rPr>
          <w:i/>
        </w:rPr>
        <w:t>Environment and Planning D: Society and Space</w:t>
      </w:r>
      <w:r w:rsidRPr="008D33FE">
        <w:t>, Vol</w:t>
      </w:r>
      <w:r>
        <w:t>.</w:t>
      </w:r>
      <w:r w:rsidRPr="008D33FE">
        <w:t xml:space="preserve"> 4, </w:t>
      </w:r>
      <w:r>
        <w:t xml:space="preserve">pp. </w:t>
      </w:r>
      <w:r w:rsidRPr="008D33FE">
        <w:t>447-464</w:t>
      </w:r>
    </w:p>
    <w:p w:rsidR="00733B93" w:rsidRPr="008D33FE" w:rsidRDefault="00733B93" w:rsidP="00EC74B5">
      <w:r>
        <w:t xml:space="preserve">Butler T and C </w:t>
      </w:r>
      <w:proofErr w:type="spellStart"/>
      <w:r>
        <w:t>Hammet</w:t>
      </w:r>
      <w:proofErr w:type="spellEnd"/>
      <w:r>
        <w:t xml:space="preserve">, 2009, Regenerating a Global City, in R Imrie, L Lees and M Raco (eds.), </w:t>
      </w:r>
      <w:r w:rsidRPr="00EC74B5">
        <w:rPr>
          <w:i/>
        </w:rPr>
        <w:t>Regenerating London: Governance, Sustainability and Community in a Global City</w:t>
      </w:r>
      <w:r>
        <w:t>, Abingdon: Routledge, pp. 40-57</w:t>
      </w:r>
    </w:p>
    <w:p w:rsidR="00733B93" w:rsidRPr="00F54A76" w:rsidRDefault="00733B93" w:rsidP="00EC74B5">
      <w:r w:rsidRPr="00F54A76">
        <w:t>Cars</w:t>
      </w:r>
      <w:r>
        <w:t xml:space="preserve"> G</w:t>
      </w:r>
      <w:r w:rsidRPr="00F54A76">
        <w:t xml:space="preserve">, </w:t>
      </w:r>
      <w:r>
        <w:t xml:space="preserve">P </w:t>
      </w:r>
      <w:r w:rsidRPr="00F54A76">
        <w:t xml:space="preserve">Healey, </w:t>
      </w:r>
      <w:r>
        <w:t xml:space="preserve">A </w:t>
      </w:r>
      <w:proofErr w:type="spellStart"/>
      <w:r w:rsidRPr="00F54A76">
        <w:t>Madanipour</w:t>
      </w:r>
      <w:proofErr w:type="spellEnd"/>
      <w:r w:rsidRPr="00F54A76">
        <w:t xml:space="preserve">, </w:t>
      </w:r>
      <w:r>
        <w:t xml:space="preserve">C </w:t>
      </w:r>
      <w:r w:rsidRPr="00F54A76">
        <w:t xml:space="preserve">De </w:t>
      </w:r>
      <w:proofErr w:type="spellStart"/>
      <w:r w:rsidRPr="00F54A76">
        <w:t>Magalhães</w:t>
      </w:r>
      <w:proofErr w:type="spellEnd"/>
      <w:r>
        <w:t xml:space="preserve"> </w:t>
      </w:r>
      <w:r w:rsidRPr="00F31CE9">
        <w:t xml:space="preserve">(eds.), 2002, </w:t>
      </w:r>
      <w:r w:rsidRPr="00EC74B5">
        <w:rPr>
          <w:i/>
        </w:rPr>
        <w:t xml:space="preserve">Urban Governance, Institutional Capacity and Social </w:t>
      </w:r>
      <w:proofErr w:type="spellStart"/>
      <w:r w:rsidRPr="00EC74B5">
        <w:rPr>
          <w:i/>
        </w:rPr>
        <w:t>Milieux</w:t>
      </w:r>
      <w:proofErr w:type="spellEnd"/>
      <w:r w:rsidRPr="00F31CE9">
        <w:t>, Aldershot: Ashgate</w:t>
      </w:r>
    </w:p>
    <w:p w:rsidR="00733B93" w:rsidRDefault="00733B93" w:rsidP="00EC74B5">
      <w:r>
        <w:t xml:space="preserve">Cheshire P, 2006, Resurgent Cities, Urban Myths and Policy Hubris: What We Need to Know, </w:t>
      </w:r>
      <w:r w:rsidRPr="00EC74B5">
        <w:rPr>
          <w:i/>
        </w:rPr>
        <w:t>Urban Studies</w:t>
      </w:r>
      <w:r w:rsidRPr="007B4B5A">
        <w:t>, Vol. 43</w:t>
      </w:r>
      <w:r>
        <w:t xml:space="preserve"> (</w:t>
      </w:r>
      <w:r w:rsidRPr="007B4B5A">
        <w:t>8</w:t>
      </w:r>
      <w:r>
        <w:t>)</w:t>
      </w:r>
      <w:r w:rsidRPr="007B4B5A">
        <w:t xml:space="preserve">, </w:t>
      </w:r>
      <w:r>
        <w:t xml:space="preserve">pp. </w:t>
      </w:r>
      <w:r w:rsidRPr="007B4B5A">
        <w:t>1231–1246</w:t>
      </w:r>
    </w:p>
    <w:p w:rsidR="00733B93" w:rsidRPr="00EC74B5" w:rsidRDefault="00733B93" w:rsidP="00EC74B5">
      <w:pPr>
        <w:rPr>
          <w:i/>
        </w:rPr>
      </w:pPr>
      <w:r>
        <w:t>Couch C and C Fraser, 200</w:t>
      </w:r>
      <w:r w:rsidR="001357A5">
        <w:t>3</w:t>
      </w:r>
      <w:r>
        <w:t xml:space="preserve">, Introduction: The European context and theoretical framework, in C Couch, C Fraser and S Percy (eds.), </w:t>
      </w:r>
      <w:r w:rsidRPr="00EC74B5">
        <w:rPr>
          <w:i/>
        </w:rPr>
        <w:t>Urban Regeneration in Europe</w:t>
      </w:r>
      <w:r>
        <w:t>, Oxford: Blackwell, pp. 1-16</w:t>
      </w:r>
    </w:p>
    <w:p w:rsidR="00733B93" w:rsidRDefault="00733B93" w:rsidP="00EC74B5">
      <w:r>
        <w:t xml:space="preserve">Evans G, 2005, Measure for Measure: Evaluating the Evidence of Culture’s Contribution to Regeneration, </w:t>
      </w:r>
      <w:r w:rsidRPr="00EC74B5">
        <w:rPr>
          <w:i/>
        </w:rPr>
        <w:t>Urban Studies</w:t>
      </w:r>
      <w:r w:rsidRPr="00DD1763">
        <w:t>, Vol. 42</w:t>
      </w:r>
      <w:r>
        <w:t xml:space="preserve"> (</w:t>
      </w:r>
      <w:r w:rsidRPr="00DD1763">
        <w:t>5/6</w:t>
      </w:r>
      <w:r>
        <w:t>)</w:t>
      </w:r>
      <w:r w:rsidRPr="00DD1763">
        <w:t xml:space="preserve">, </w:t>
      </w:r>
      <w:r>
        <w:t xml:space="preserve">pp. </w:t>
      </w:r>
      <w:r w:rsidRPr="00DD1763">
        <w:t>959– 983</w:t>
      </w:r>
    </w:p>
    <w:p w:rsidR="00733B93" w:rsidRDefault="00733B93" w:rsidP="00EC74B5">
      <w:r>
        <w:t xml:space="preserve">Flint J and M Raco (eds.) 2012, </w:t>
      </w:r>
      <w:r w:rsidRPr="00EC74B5">
        <w:rPr>
          <w:i/>
        </w:rPr>
        <w:t>The Future of Sustainable Cities: Critical Reflections</w:t>
      </w:r>
      <w:r>
        <w:t>, Bristol: Policy Press</w:t>
      </w:r>
    </w:p>
    <w:p w:rsidR="00733B93" w:rsidRDefault="00733B93" w:rsidP="00EC74B5">
      <w:proofErr w:type="spellStart"/>
      <w:r>
        <w:t>Gripaios</w:t>
      </w:r>
      <w:proofErr w:type="spellEnd"/>
      <w:r>
        <w:t xml:space="preserve"> P, 2002, </w:t>
      </w:r>
      <w:r w:rsidRPr="007B4B5A">
        <w:t>The Failure of Regeneration Policy in Britain</w:t>
      </w:r>
      <w:r>
        <w:t xml:space="preserve">, </w:t>
      </w:r>
      <w:r w:rsidRPr="00EC74B5">
        <w:rPr>
          <w:i/>
        </w:rPr>
        <w:t>Regional Studies</w:t>
      </w:r>
      <w:r w:rsidRPr="00791C7E">
        <w:t xml:space="preserve">, </w:t>
      </w:r>
      <w:r>
        <w:t xml:space="preserve">Vol. </w:t>
      </w:r>
      <w:r w:rsidRPr="00791C7E">
        <w:t xml:space="preserve">36, </w:t>
      </w:r>
      <w:r>
        <w:t xml:space="preserve">pp. </w:t>
      </w:r>
      <w:r w:rsidRPr="00791C7E">
        <w:t>568–577.</w:t>
      </w:r>
    </w:p>
    <w:p w:rsidR="00733B93" w:rsidRPr="00EC74B5" w:rsidRDefault="00733B93" w:rsidP="00EC74B5">
      <w:pPr>
        <w:rPr>
          <w:lang w:val="en-US"/>
        </w:rPr>
      </w:pPr>
      <w:r w:rsidRPr="00EC74B5">
        <w:rPr>
          <w:lang w:val="en-US"/>
        </w:rPr>
        <w:t xml:space="preserve">Harding A, 1998, ‘Public-Private Partnerships in the UK’, in J Pierre (ed.) </w:t>
      </w:r>
      <w:r w:rsidRPr="00EC74B5">
        <w:rPr>
          <w:i/>
          <w:iCs/>
          <w:lang w:val="en-US"/>
        </w:rPr>
        <w:t>Partnerships in Urban Governance: European and American Experience</w:t>
      </w:r>
      <w:r w:rsidRPr="00EC74B5">
        <w:rPr>
          <w:lang w:val="en-US"/>
        </w:rPr>
        <w:t>, Basingstoke: Macmillan, pp. 71:92</w:t>
      </w:r>
    </w:p>
    <w:p w:rsidR="00733B93" w:rsidRDefault="00733B93" w:rsidP="00EC74B5">
      <w:r>
        <w:t>Harvey</w:t>
      </w:r>
      <w:r w:rsidR="00617BBB">
        <w:t xml:space="preserve"> D, 1985, </w:t>
      </w:r>
      <w:r w:rsidR="00617BBB" w:rsidRPr="00EC74B5">
        <w:rPr>
          <w:i/>
        </w:rPr>
        <w:t>The Urbanisation of Capital</w:t>
      </w:r>
      <w:r w:rsidR="00617BBB">
        <w:t>, Oxford: Blackwell</w:t>
      </w:r>
    </w:p>
    <w:p w:rsidR="003565C3" w:rsidRDefault="003565C3" w:rsidP="00EC74B5">
      <w:r>
        <w:lastRenderedPageBreak/>
        <w:t xml:space="preserve">He S and F Wu, 2007, </w:t>
      </w:r>
      <w:r w:rsidRPr="003565C3">
        <w:t>Socio-spatial impacts of property-led redevelopment on China’s urban neighbourhoods</w:t>
      </w:r>
      <w:r>
        <w:t xml:space="preserve">, </w:t>
      </w:r>
      <w:r w:rsidRPr="00EC74B5">
        <w:rPr>
          <w:i/>
        </w:rPr>
        <w:t xml:space="preserve">Cities, </w:t>
      </w:r>
      <w:r>
        <w:t>Vol, 24 (3), pp. 194–208</w:t>
      </w:r>
    </w:p>
    <w:p w:rsidR="00733B93" w:rsidRDefault="00733B93" w:rsidP="00EC74B5">
      <w:r>
        <w:t xml:space="preserve">Imrie R, L Lees and M Raco (eds.), 2009, </w:t>
      </w:r>
      <w:r w:rsidRPr="00EC74B5">
        <w:rPr>
          <w:i/>
        </w:rPr>
        <w:t>Regenerating London: Governance, Sustainability and Community in a Global City</w:t>
      </w:r>
      <w:r>
        <w:t xml:space="preserve">, Abingdon: Routledge </w:t>
      </w:r>
    </w:p>
    <w:p w:rsidR="00596249" w:rsidRDefault="00596249" w:rsidP="00EC74B5">
      <w:pPr>
        <w:ind w:left="3"/>
      </w:pPr>
      <w:r>
        <w:t xml:space="preserve">Imrie R, H Thomas, 1993, </w:t>
      </w:r>
      <w:r w:rsidR="0012628B" w:rsidRPr="0012628B">
        <w:t>The limits of property-led regeneration</w:t>
      </w:r>
      <w:r w:rsidR="0012628B">
        <w:t xml:space="preserve">, </w:t>
      </w:r>
      <w:r w:rsidR="0012628B" w:rsidRPr="00EC74B5">
        <w:rPr>
          <w:i/>
        </w:rPr>
        <w:t>Environment and Planning C: Government and Policy</w:t>
      </w:r>
      <w:r w:rsidR="0012628B" w:rsidRPr="0012628B">
        <w:t xml:space="preserve">, </w:t>
      </w:r>
      <w:r w:rsidR="0012628B">
        <w:t xml:space="preserve">Vol. </w:t>
      </w:r>
      <w:r w:rsidR="0012628B" w:rsidRPr="0012628B">
        <w:t xml:space="preserve">11, </w:t>
      </w:r>
      <w:r w:rsidR="0012628B">
        <w:t xml:space="preserve">pp. </w:t>
      </w:r>
      <w:r w:rsidR="0012628B" w:rsidRPr="0012628B">
        <w:t>87-102</w:t>
      </w:r>
    </w:p>
    <w:p w:rsidR="002C57FD" w:rsidRDefault="002C57FD" w:rsidP="00EC74B5">
      <w:r>
        <w:t xml:space="preserve">Ingram G and Y-H Hong (eds.), 2012, </w:t>
      </w:r>
      <w:r w:rsidRPr="00EC74B5">
        <w:rPr>
          <w:i/>
        </w:rPr>
        <w:t>Value Capture and Land Policies</w:t>
      </w:r>
      <w:r>
        <w:t>, Cambridge MA: Lincoln Institute of Land Policy</w:t>
      </w:r>
    </w:p>
    <w:p w:rsidR="00733B93" w:rsidRPr="00791C7E" w:rsidRDefault="00733B93" w:rsidP="00EC74B5">
      <w:r>
        <w:t xml:space="preserve">Jones P and J Evans, 2013, </w:t>
      </w:r>
      <w:r w:rsidRPr="00EC74B5">
        <w:rPr>
          <w:i/>
        </w:rPr>
        <w:t>Urban Regeneration in the UK</w:t>
      </w:r>
      <w:r>
        <w:t>, London: Sage</w:t>
      </w:r>
    </w:p>
    <w:p w:rsidR="00733B93" w:rsidRPr="00834305" w:rsidRDefault="00733B93" w:rsidP="00EC74B5">
      <w:r w:rsidRPr="00834305">
        <w:t xml:space="preserve">Karadimitriou N, C De Magalhães and R Verhage, 2013, </w:t>
      </w:r>
      <w:r w:rsidRPr="00EC74B5">
        <w:rPr>
          <w:i/>
        </w:rPr>
        <w:t>Planning, Risk and Property Development: Urban Regeneration in England, France and the Netherlands</w:t>
      </w:r>
      <w:r>
        <w:t>, Abingdon: Routledge</w:t>
      </w:r>
    </w:p>
    <w:p w:rsidR="00733B93" w:rsidRPr="006731CB" w:rsidRDefault="00733B93" w:rsidP="00EC74B5">
      <w:r w:rsidRPr="006731CB">
        <w:t xml:space="preserve">Leach R and J Percy-Smith, 2001, </w:t>
      </w:r>
      <w:r w:rsidRPr="00EC74B5">
        <w:rPr>
          <w:i/>
        </w:rPr>
        <w:t>Local Governance in Britain</w:t>
      </w:r>
      <w:r w:rsidRPr="006731CB">
        <w:t>, Basingstoke: Palgrave</w:t>
      </w:r>
    </w:p>
    <w:p w:rsidR="00733B93" w:rsidRPr="00834305" w:rsidRDefault="00733B93" w:rsidP="00EC74B5">
      <w:proofErr w:type="spellStart"/>
      <w:r>
        <w:t>MacLaran</w:t>
      </w:r>
      <w:proofErr w:type="spellEnd"/>
      <w:r>
        <w:t xml:space="preserve"> A (ed.), 2003, </w:t>
      </w:r>
      <w:r w:rsidRPr="00EC74B5">
        <w:rPr>
          <w:i/>
        </w:rPr>
        <w:t>Making Space: Property Development and Urban Planning</w:t>
      </w:r>
      <w:r>
        <w:t>, London: Arnold</w:t>
      </w:r>
    </w:p>
    <w:p w:rsidR="00733B93" w:rsidRPr="008D33FE" w:rsidRDefault="00733B93" w:rsidP="00EC74B5">
      <w:proofErr w:type="spellStart"/>
      <w:r>
        <w:t>Madanipour</w:t>
      </w:r>
      <w:proofErr w:type="spellEnd"/>
      <w:r>
        <w:t xml:space="preserve">, A, 2005, Value of Place: Can physical capital be a driver for urban change? The experience of Castle Vale, Birmingham, in CABE (ed.), </w:t>
      </w:r>
      <w:r w:rsidRPr="00EC74B5">
        <w:rPr>
          <w:i/>
        </w:rPr>
        <w:t>Physical Capital: How Great Places Boost Public Value</w:t>
      </w:r>
      <w:r>
        <w:t>, London: The Commission for Architecture and the Built Environment, pp. 48-71</w:t>
      </w:r>
    </w:p>
    <w:p w:rsidR="00733B93" w:rsidRPr="00834305" w:rsidRDefault="00733B93" w:rsidP="00EC74B5">
      <w:r>
        <w:t xml:space="preserve">McCarthy J, 2007, </w:t>
      </w:r>
      <w:r w:rsidRPr="00EC74B5">
        <w:rPr>
          <w:i/>
        </w:rPr>
        <w:t>Partnership, Collaborative Planning and Urban Regeneration</w:t>
      </w:r>
      <w:r>
        <w:t>, Aldershot: Ashgate</w:t>
      </w:r>
    </w:p>
    <w:p w:rsidR="002C57FD" w:rsidRPr="002C57FD" w:rsidRDefault="002C57FD" w:rsidP="00EC74B5">
      <w:r>
        <w:t xml:space="preserve">Osborne S (ed.), 2010, </w:t>
      </w:r>
      <w:r w:rsidRPr="00EC74B5">
        <w:rPr>
          <w:i/>
        </w:rPr>
        <w:t>The New Public Governance: Emerging Perspectives on the Theory and Practice of Public Governance</w:t>
      </w:r>
      <w:r>
        <w:t>, Abingdon: Routledge</w:t>
      </w:r>
    </w:p>
    <w:p w:rsidR="00733B93" w:rsidRPr="00BF2461" w:rsidRDefault="00733B93" w:rsidP="00EC74B5">
      <w:r w:rsidRPr="00EC74B5">
        <w:rPr>
          <w:lang w:val="en-US"/>
        </w:rPr>
        <w:t xml:space="preserve">Roberts P and H Sykes (eds.), 2000, </w:t>
      </w:r>
      <w:r w:rsidRPr="00EC74B5">
        <w:rPr>
          <w:i/>
          <w:lang w:val="en-US"/>
        </w:rPr>
        <w:t>Urban Regeneration: a Handbook</w:t>
      </w:r>
      <w:r w:rsidRPr="00EC74B5">
        <w:rPr>
          <w:lang w:val="en-US"/>
        </w:rPr>
        <w:t>, London: Sage.</w:t>
      </w:r>
    </w:p>
    <w:p w:rsidR="001C4DCF" w:rsidRPr="001C4DCF" w:rsidRDefault="001C4DCF" w:rsidP="00EC74B5">
      <w:pPr>
        <w:ind w:left="3"/>
      </w:pPr>
      <w:r>
        <w:t xml:space="preserve">Rhodes J, P Tyler and A Brennan, 2005, </w:t>
      </w:r>
      <w:r w:rsidRPr="001C4DCF">
        <w:t>Assessing the Effect of Area Based Initiatives on Local Area Outcomes: Some Thoughts Based on the National Evaluation of the Single Regeneration Budget in England</w:t>
      </w:r>
      <w:r>
        <w:t xml:space="preserve">, </w:t>
      </w:r>
      <w:r w:rsidRPr="00EC74B5">
        <w:rPr>
          <w:i/>
        </w:rPr>
        <w:t>Urban Studies</w:t>
      </w:r>
      <w:r>
        <w:t>, Vol</w:t>
      </w:r>
      <w:r w:rsidRPr="001C4DCF">
        <w:t>. 42 </w:t>
      </w:r>
      <w:r>
        <w:t>(</w:t>
      </w:r>
      <w:r w:rsidRPr="001C4DCF">
        <w:t>11</w:t>
      </w:r>
      <w:r>
        <w:t xml:space="preserve">), pp. </w:t>
      </w:r>
      <w:r w:rsidRPr="00EC74B5">
        <w:rPr>
          <w:bCs/>
        </w:rPr>
        <w:t>1919-1946</w:t>
      </w:r>
    </w:p>
    <w:p w:rsidR="00496E05" w:rsidRDefault="00496E05" w:rsidP="00EC74B5">
      <w:r>
        <w:t xml:space="preserve">Shin H B, 2009, </w:t>
      </w:r>
      <w:r w:rsidRPr="00496E05">
        <w:t>Property-based redevelopment and gentriﬁcation: The case of Seoul, South Korea</w:t>
      </w:r>
      <w:r>
        <w:t xml:space="preserve">, </w:t>
      </w:r>
      <w:proofErr w:type="spellStart"/>
      <w:r w:rsidRPr="00EC74B5">
        <w:rPr>
          <w:i/>
        </w:rPr>
        <w:t>Geoforum</w:t>
      </w:r>
      <w:proofErr w:type="spellEnd"/>
      <w:r>
        <w:t>, Vol. 40, pp.</w:t>
      </w:r>
      <w:r w:rsidRPr="00496E05">
        <w:t xml:space="preserve"> 906–917</w:t>
      </w:r>
    </w:p>
    <w:p w:rsidR="00733B93" w:rsidRPr="00244785" w:rsidRDefault="00733B93" w:rsidP="00EC74B5">
      <w:r w:rsidRPr="00244785">
        <w:t xml:space="preserve">Sullivan H and C </w:t>
      </w:r>
      <w:proofErr w:type="spellStart"/>
      <w:r w:rsidRPr="00244785">
        <w:t>Skelcher</w:t>
      </w:r>
      <w:proofErr w:type="spellEnd"/>
      <w:r w:rsidRPr="00244785">
        <w:t xml:space="preserve">, 2002, </w:t>
      </w:r>
      <w:r w:rsidRPr="00EC74B5">
        <w:rPr>
          <w:i/>
        </w:rPr>
        <w:t>Working Across Boundaries: Collaboration in Public Services</w:t>
      </w:r>
      <w:r w:rsidRPr="00244785">
        <w:t>, Basingstoke: Palgrave</w:t>
      </w:r>
    </w:p>
    <w:p w:rsidR="00733B93" w:rsidRPr="00A42B0B" w:rsidRDefault="00733B93" w:rsidP="00EC74B5">
      <w:proofErr w:type="spellStart"/>
      <w:r w:rsidRPr="00A42B0B">
        <w:t>Swyngedow</w:t>
      </w:r>
      <w:proofErr w:type="spellEnd"/>
      <w:r w:rsidRPr="00A42B0B">
        <w:t xml:space="preserve"> E, F </w:t>
      </w:r>
      <w:proofErr w:type="spellStart"/>
      <w:r w:rsidRPr="00A42B0B">
        <w:t>Moulaert</w:t>
      </w:r>
      <w:proofErr w:type="spellEnd"/>
      <w:r w:rsidRPr="00A42B0B">
        <w:t xml:space="preserve"> and A Rodriguez, 2002, “Neoliberal urbanisation in Europe: Large-scale urban development projects and the New Urban Policy”, </w:t>
      </w:r>
      <w:r w:rsidRPr="00EC74B5">
        <w:rPr>
          <w:i/>
        </w:rPr>
        <w:t>Antipode</w:t>
      </w:r>
      <w:r w:rsidRPr="00A42B0B">
        <w:t>, Vol. 34 (3), pp</w:t>
      </w:r>
      <w:r>
        <w:t>.</w:t>
      </w:r>
      <w:r w:rsidRPr="00A42B0B">
        <w:t xml:space="preserve"> 542-577</w:t>
      </w:r>
    </w:p>
    <w:p w:rsidR="00733B93" w:rsidRPr="009307C5" w:rsidRDefault="00733B93" w:rsidP="00EC74B5">
      <w:proofErr w:type="spellStart"/>
      <w:r>
        <w:t>Tallon</w:t>
      </w:r>
      <w:proofErr w:type="spellEnd"/>
      <w:r>
        <w:t xml:space="preserve"> A, 2010, </w:t>
      </w:r>
      <w:r w:rsidRPr="00EC74B5">
        <w:rPr>
          <w:i/>
        </w:rPr>
        <w:t>Urban Regeneration in the UK</w:t>
      </w:r>
      <w:r>
        <w:t>, Abingdon: Routledge</w:t>
      </w:r>
    </w:p>
    <w:p w:rsidR="00733B93" w:rsidRPr="006731CB" w:rsidRDefault="00733B93" w:rsidP="00EC74B5">
      <w:proofErr w:type="spellStart"/>
      <w:r w:rsidRPr="006731CB">
        <w:t>Turok</w:t>
      </w:r>
      <w:proofErr w:type="spellEnd"/>
      <w:r w:rsidRPr="006731CB">
        <w:t xml:space="preserve"> I, 1992, “Property-led urban regeneration: Panacea or placebo?” </w:t>
      </w:r>
      <w:r w:rsidRPr="00EC74B5">
        <w:rPr>
          <w:i/>
        </w:rPr>
        <w:t>Environment and Planning A</w:t>
      </w:r>
      <w:r w:rsidRPr="006731CB">
        <w:t>, Vol. 24 (3), pp 361-379</w:t>
      </w:r>
    </w:p>
    <w:p w:rsidR="001E7298" w:rsidRPr="00263320" w:rsidRDefault="00E64BC7" w:rsidP="00EC74B5">
      <w:pPr>
        <w:ind w:left="3"/>
      </w:pPr>
      <w:r w:rsidRPr="00263320">
        <w:t xml:space="preserve">Webber C, K Larkin, L </w:t>
      </w:r>
      <w:proofErr w:type="spellStart"/>
      <w:r w:rsidRPr="00263320">
        <w:t>Tochtermann</w:t>
      </w:r>
      <w:proofErr w:type="spellEnd"/>
      <w:r w:rsidRPr="00263320">
        <w:t xml:space="preserve">, O Varley-Winter and Z Wilcox, 2010, </w:t>
      </w:r>
      <w:r w:rsidRPr="00EC74B5">
        <w:rPr>
          <w:i/>
          <w:iCs/>
        </w:rPr>
        <w:t>Grand Designs? A new approach to the built environment in England’s cities</w:t>
      </w:r>
      <w:r w:rsidRPr="00263320">
        <w:t>, London: Centre for Cities</w:t>
      </w:r>
    </w:p>
    <w:p w:rsidR="00263320" w:rsidRDefault="00263320" w:rsidP="00263320"/>
    <w:sectPr w:rsidR="00263320" w:rsidSect="000D7836">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0D9A" w:rsidRDefault="00830D9A" w:rsidP="00CD03FC">
      <w:pPr>
        <w:spacing w:after="0"/>
      </w:pPr>
      <w:r>
        <w:separator/>
      </w:r>
    </w:p>
  </w:endnote>
  <w:endnote w:type="continuationSeparator" w:id="0">
    <w:p w:rsidR="00830D9A" w:rsidRDefault="00830D9A" w:rsidP="00CD03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7172813"/>
      <w:docPartObj>
        <w:docPartGallery w:val="Page Numbers (Bottom of Page)"/>
        <w:docPartUnique/>
      </w:docPartObj>
    </w:sdtPr>
    <w:sdtEndPr>
      <w:rPr>
        <w:noProof/>
      </w:rPr>
    </w:sdtEndPr>
    <w:sdtContent>
      <w:p w:rsidR="00CD03FC" w:rsidRDefault="00CD03FC">
        <w:pPr>
          <w:pStyle w:val="Footer"/>
          <w:jc w:val="center"/>
        </w:pPr>
        <w:r>
          <w:fldChar w:fldCharType="begin"/>
        </w:r>
        <w:r>
          <w:instrText xml:space="preserve"> PAGE   \* MERGEFORMAT </w:instrText>
        </w:r>
        <w:r>
          <w:fldChar w:fldCharType="separate"/>
        </w:r>
        <w:r w:rsidR="009F0D5A">
          <w:rPr>
            <w:noProof/>
          </w:rPr>
          <w:t>10</w:t>
        </w:r>
        <w:r>
          <w:rPr>
            <w:noProof/>
          </w:rPr>
          <w:fldChar w:fldCharType="end"/>
        </w:r>
      </w:p>
    </w:sdtContent>
  </w:sdt>
  <w:p w:rsidR="00CD03FC" w:rsidRDefault="00CD0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0D9A" w:rsidRDefault="00830D9A" w:rsidP="00CD03FC">
      <w:pPr>
        <w:spacing w:after="0"/>
      </w:pPr>
      <w:r>
        <w:separator/>
      </w:r>
    </w:p>
  </w:footnote>
  <w:footnote w:type="continuationSeparator" w:id="0">
    <w:p w:rsidR="00830D9A" w:rsidRDefault="00830D9A" w:rsidP="00CD03F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45259"/>
    <w:multiLevelType w:val="hybridMultilevel"/>
    <w:tmpl w:val="EA488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71459"/>
    <w:multiLevelType w:val="hybridMultilevel"/>
    <w:tmpl w:val="9E20A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406A3"/>
    <w:multiLevelType w:val="hybridMultilevel"/>
    <w:tmpl w:val="B276E778"/>
    <w:lvl w:ilvl="0" w:tplc="B2A4CE46">
      <w:start w:val="1"/>
      <w:numFmt w:val="bullet"/>
      <w:lvlText w:val=""/>
      <w:lvlJc w:val="left"/>
      <w:pPr>
        <w:tabs>
          <w:tab w:val="num" w:pos="360"/>
        </w:tabs>
        <w:ind w:left="283"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21C377F3"/>
    <w:multiLevelType w:val="hybridMultilevel"/>
    <w:tmpl w:val="FF680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84D31"/>
    <w:multiLevelType w:val="hybridMultilevel"/>
    <w:tmpl w:val="3C3A097E"/>
    <w:lvl w:ilvl="0" w:tplc="863E7E06">
      <w:start w:val="1"/>
      <w:numFmt w:val="bullet"/>
      <w:lvlText w:val="•"/>
      <w:lvlJc w:val="left"/>
      <w:pPr>
        <w:tabs>
          <w:tab w:val="num" w:pos="720"/>
        </w:tabs>
        <w:ind w:left="720" w:hanging="360"/>
      </w:pPr>
      <w:rPr>
        <w:rFonts w:ascii="Times New Roman" w:hAnsi="Times New Roman" w:hint="default"/>
      </w:rPr>
    </w:lvl>
    <w:lvl w:ilvl="1" w:tplc="16900396" w:tentative="1">
      <w:start w:val="1"/>
      <w:numFmt w:val="bullet"/>
      <w:lvlText w:val="•"/>
      <w:lvlJc w:val="left"/>
      <w:pPr>
        <w:tabs>
          <w:tab w:val="num" w:pos="1440"/>
        </w:tabs>
        <w:ind w:left="1440" w:hanging="360"/>
      </w:pPr>
      <w:rPr>
        <w:rFonts w:ascii="Times New Roman" w:hAnsi="Times New Roman" w:hint="default"/>
      </w:rPr>
    </w:lvl>
    <w:lvl w:ilvl="2" w:tplc="FB126F32" w:tentative="1">
      <w:start w:val="1"/>
      <w:numFmt w:val="bullet"/>
      <w:lvlText w:val="•"/>
      <w:lvlJc w:val="left"/>
      <w:pPr>
        <w:tabs>
          <w:tab w:val="num" w:pos="2160"/>
        </w:tabs>
        <w:ind w:left="2160" w:hanging="360"/>
      </w:pPr>
      <w:rPr>
        <w:rFonts w:ascii="Times New Roman" w:hAnsi="Times New Roman" w:hint="default"/>
      </w:rPr>
    </w:lvl>
    <w:lvl w:ilvl="3" w:tplc="323C8E52" w:tentative="1">
      <w:start w:val="1"/>
      <w:numFmt w:val="bullet"/>
      <w:lvlText w:val="•"/>
      <w:lvlJc w:val="left"/>
      <w:pPr>
        <w:tabs>
          <w:tab w:val="num" w:pos="2880"/>
        </w:tabs>
        <w:ind w:left="2880" w:hanging="360"/>
      </w:pPr>
      <w:rPr>
        <w:rFonts w:ascii="Times New Roman" w:hAnsi="Times New Roman" w:hint="default"/>
      </w:rPr>
    </w:lvl>
    <w:lvl w:ilvl="4" w:tplc="8CBECBF6" w:tentative="1">
      <w:start w:val="1"/>
      <w:numFmt w:val="bullet"/>
      <w:lvlText w:val="•"/>
      <w:lvlJc w:val="left"/>
      <w:pPr>
        <w:tabs>
          <w:tab w:val="num" w:pos="3600"/>
        </w:tabs>
        <w:ind w:left="3600" w:hanging="360"/>
      </w:pPr>
      <w:rPr>
        <w:rFonts w:ascii="Times New Roman" w:hAnsi="Times New Roman" w:hint="default"/>
      </w:rPr>
    </w:lvl>
    <w:lvl w:ilvl="5" w:tplc="39141BCE" w:tentative="1">
      <w:start w:val="1"/>
      <w:numFmt w:val="bullet"/>
      <w:lvlText w:val="•"/>
      <w:lvlJc w:val="left"/>
      <w:pPr>
        <w:tabs>
          <w:tab w:val="num" w:pos="4320"/>
        </w:tabs>
        <w:ind w:left="4320" w:hanging="360"/>
      </w:pPr>
      <w:rPr>
        <w:rFonts w:ascii="Times New Roman" w:hAnsi="Times New Roman" w:hint="default"/>
      </w:rPr>
    </w:lvl>
    <w:lvl w:ilvl="6" w:tplc="1FA4236C" w:tentative="1">
      <w:start w:val="1"/>
      <w:numFmt w:val="bullet"/>
      <w:lvlText w:val="•"/>
      <w:lvlJc w:val="left"/>
      <w:pPr>
        <w:tabs>
          <w:tab w:val="num" w:pos="5040"/>
        </w:tabs>
        <w:ind w:left="5040" w:hanging="360"/>
      </w:pPr>
      <w:rPr>
        <w:rFonts w:ascii="Times New Roman" w:hAnsi="Times New Roman" w:hint="default"/>
      </w:rPr>
    </w:lvl>
    <w:lvl w:ilvl="7" w:tplc="32F8B8B4" w:tentative="1">
      <w:start w:val="1"/>
      <w:numFmt w:val="bullet"/>
      <w:lvlText w:val="•"/>
      <w:lvlJc w:val="left"/>
      <w:pPr>
        <w:tabs>
          <w:tab w:val="num" w:pos="5760"/>
        </w:tabs>
        <w:ind w:left="5760" w:hanging="360"/>
      </w:pPr>
      <w:rPr>
        <w:rFonts w:ascii="Times New Roman" w:hAnsi="Times New Roman" w:hint="default"/>
      </w:rPr>
    </w:lvl>
    <w:lvl w:ilvl="8" w:tplc="6FAEEC6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73D1527"/>
    <w:multiLevelType w:val="hybridMultilevel"/>
    <w:tmpl w:val="025E1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D69A4"/>
    <w:multiLevelType w:val="hybridMultilevel"/>
    <w:tmpl w:val="E8BE7498"/>
    <w:lvl w:ilvl="0" w:tplc="0809000F">
      <w:start w:val="1"/>
      <w:numFmt w:val="decimal"/>
      <w:lvlText w:val="%1."/>
      <w:lvlJc w:val="left"/>
      <w:pPr>
        <w:tabs>
          <w:tab w:val="num" w:pos="1440"/>
        </w:tabs>
        <w:ind w:left="144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 w15:restartNumberingAfterBreak="0">
    <w:nsid w:val="60487018"/>
    <w:multiLevelType w:val="hybridMultilevel"/>
    <w:tmpl w:val="16D2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933D42"/>
    <w:multiLevelType w:val="hybridMultilevel"/>
    <w:tmpl w:val="9B56C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7"/>
  </w:num>
  <w:num w:numId="5">
    <w:abstractNumId w:val="1"/>
  </w:num>
  <w:num w:numId="6">
    <w:abstractNumId w:val="6"/>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1B7"/>
    <w:rsid w:val="00000535"/>
    <w:rsid w:val="000011DB"/>
    <w:rsid w:val="00017E6E"/>
    <w:rsid w:val="000219D3"/>
    <w:rsid w:val="00025C9A"/>
    <w:rsid w:val="00026ECE"/>
    <w:rsid w:val="00032ADF"/>
    <w:rsid w:val="00034F61"/>
    <w:rsid w:val="00057DE7"/>
    <w:rsid w:val="000600D5"/>
    <w:rsid w:val="000604D4"/>
    <w:rsid w:val="0007271C"/>
    <w:rsid w:val="00075DF6"/>
    <w:rsid w:val="00083E40"/>
    <w:rsid w:val="00091856"/>
    <w:rsid w:val="00094643"/>
    <w:rsid w:val="00097922"/>
    <w:rsid w:val="000A0C82"/>
    <w:rsid w:val="000C4D9D"/>
    <w:rsid w:val="000D7836"/>
    <w:rsid w:val="000E2E86"/>
    <w:rsid w:val="000F3980"/>
    <w:rsid w:val="00110539"/>
    <w:rsid w:val="001125DC"/>
    <w:rsid w:val="0012628B"/>
    <w:rsid w:val="0013444C"/>
    <w:rsid w:val="001357A5"/>
    <w:rsid w:val="00144E4B"/>
    <w:rsid w:val="0015175A"/>
    <w:rsid w:val="00152CAE"/>
    <w:rsid w:val="00165DC8"/>
    <w:rsid w:val="001815FB"/>
    <w:rsid w:val="00181655"/>
    <w:rsid w:val="001B0CBC"/>
    <w:rsid w:val="001B633D"/>
    <w:rsid w:val="001B6A55"/>
    <w:rsid w:val="001C116C"/>
    <w:rsid w:val="001C4303"/>
    <w:rsid w:val="001C4DCF"/>
    <w:rsid w:val="001D556E"/>
    <w:rsid w:val="001D7EBB"/>
    <w:rsid w:val="001E7298"/>
    <w:rsid w:val="001E7AC9"/>
    <w:rsid w:val="001F3FB7"/>
    <w:rsid w:val="001F412E"/>
    <w:rsid w:val="001F7321"/>
    <w:rsid w:val="002000AD"/>
    <w:rsid w:val="002305C2"/>
    <w:rsid w:val="00233091"/>
    <w:rsid w:val="00234A65"/>
    <w:rsid w:val="002361F1"/>
    <w:rsid w:val="0024035A"/>
    <w:rsid w:val="00244F8F"/>
    <w:rsid w:val="002514A3"/>
    <w:rsid w:val="00254145"/>
    <w:rsid w:val="00263320"/>
    <w:rsid w:val="00291F6D"/>
    <w:rsid w:val="002A650C"/>
    <w:rsid w:val="002A6857"/>
    <w:rsid w:val="002B1F14"/>
    <w:rsid w:val="002B2606"/>
    <w:rsid w:val="002B2C23"/>
    <w:rsid w:val="002B5C08"/>
    <w:rsid w:val="002C57FD"/>
    <w:rsid w:val="002E767F"/>
    <w:rsid w:val="002F0633"/>
    <w:rsid w:val="003001BA"/>
    <w:rsid w:val="0031095E"/>
    <w:rsid w:val="00322843"/>
    <w:rsid w:val="00322C66"/>
    <w:rsid w:val="00326859"/>
    <w:rsid w:val="003273CA"/>
    <w:rsid w:val="0033023B"/>
    <w:rsid w:val="003334DC"/>
    <w:rsid w:val="003354EE"/>
    <w:rsid w:val="00335C75"/>
    <w:rsid w:val="003361AC"/>
    <w:rsid w:val="00343830"/>
    <w:rsid w:val="003508DB"/>
    <w:rsid w:val="00350D5A"/>
    <w:rsid w:val="003538D4"/>
    <w:rsid w:val="00355FEC"/>
    <w:rsid w:val="003565C3"/>
    <w:rsid w:val="00361DD6"/>
    <w:rsid w:val="00372C11"/>
    <w:rsid w:val="0037535A"/>
    <w:rsid w:val="00381814"/>
    <w:rsid w:val="00384550"/>
    <w:rsid w:val="003931C1"/>
    <w:rsid w:val="0039355D"/>
    <w:rsid w:val="00397BBD"/>
    <w:rsid w:val="003A2CE2"/>
    <w:rsid w:val="003B6DEC"/>
    <w:rsid w:val="003C2565"/>
    <w:rsid w:val="003C2E40"/>
    <w:rsid w:val="003C4FE3"/>
    <w:rsid w:val="003C570C"/>
    <w:rsid w:val="003C7A09"/>
    <w:rsid w:val="003C7B47"/>
    <w:rsid w:val="003D4A48"/>
    <w:rsid w:val="003F1934"/>
    <w:rsid w:val="00424759"/>
    <w:rsid w:val="00425C49"/>
    <w:rsid w:val="00432DCB"/>
    <w:rsid w:val="00433AB4"/>
    <w:rsid w:val="00434935"/>
    <w:rsid w:val="00437700"/>
    <w:rsid w:val="00456BA7"/>
    <w:rsid w:val="00474E51"/>
    <w:rsid w:val="00480930"/>
    <w:rsid w:val="00496E05"/>
    <w:rsid w:val="00497C3F"/>
    <w:rsid w:val="004A64BC"/>
    <w:rsid w:val="004A691D"/>
    <w:rsid w:val="004C1469"/>
    <w:rsid w:val="004E3373"/>
    <w:rsid w:val="004E4F1D"/>
    <w:rsid w:val="004F1FA7"/>
    <w:rsid w:val="004F3FC2"/>
    <w:rsid w:val="00502719"/>
    <w:rsid w:val="00503D04"/>
    <w:rsid w:val="0050580B"/>
    <w:rsid w:val="0051575D"/>
    <w:rsid w:val="0051727A"/>
    <w:rsid w:val="00524ECC"/>
    <w:rsid w:val="00526C73"/>
    <w:rsid w:val="00534819"/>
    <w:rsid w:val="00535865"/>
    <w:rsid w:val="005369E8"/>
    <w:rsid w:val="00544429"/>
    <w:rsid w:val="00552D2B"/>
    <w:rsid w:val="00554FC7"/>
    <w:rsid w:val="00562075"/>
    <w:rsid w:val="005750F9"/>
    <w:rsid w:val="00576FF7"/>
    <w:rsid w:val="00582497"/>
    <w:rsid w:val="00592059"/>
    <w:rsid w:val="00596249"/>
    <w:rsid w:val="005A0242"/>
    <w:rsid w:val="005A2C62"/>
    <w:rsid w:val="005A4309"/>
    <w:rsid w:val="005C052F"/>
    <w:rsid w:val="005D7D30"/>
    <w:rsid w:val="005E4016"/>
    <w:rsid w:val="005F10BF"/>
    <w:rsid w:val="00603781"/>
    <w:rsid w:val="0060684F"/>
    <w:rsid w:val="00607F6D"/>
    <w:rsid w:val="00610F79"/>
    <w:rsid w:val="00615CA2"/>
    <w:rsid w:val="00616E6C"/>
    <w:rsid w:val="00617BBB"/>
    <w:rsid w:val="00627DD9"/>
    <w:rsid w:val="0064418D"/>
    <w:rsid w:val="00645CA6"/>
    <w:rsid w:val="006521C2"/>
    <w:rsid w:val="00662E31"/>
    <w:rsid w:val="0066524F"/>
    <w:rsid w:val="00666033"/>
    <w:rsid w:val="00667AFB"/>
    <w:rsid w:val="006731CB"/>
    <w:rsid w:val="00677F56"/>
    <w:rsid w:val="006908CB"/>
    <w:rsid w:val="00692D24"/>
    <w:rsid w:val="006A6609"/>
    <w:rsid w:val="006A6BD5"/>
    <w:rsid w:val="006B766A"/>
    <w:rsid w:val="006C4DA3"/>
    <w:rsid w:val="006E295D"/>
    <w:rsid w:val="006E76AB"/>
    <w:rsid w:val="0071247D"/>
    <w:rsid w:val="007166D7"/>
    <w:rsid w:val="00724A19"/>
    <w:rsid w:val="00733B93"/>
    <w:rsid w:val="00734CFA"/>
    <w:rsid w:val="007529DD"/>
    <w:rsid w:val="00762371"/>
    <w:rsid w:val="00770FC9"/>
    <w:rsid w:val="00771FDC"/>
    <w:rsid w:val="0078107D"/>
    <w:rsid w:val="00791C7E"/>
    <w:rsid w:val="00795974"/>
    <w:rsid w:val="007A625F"/>
    <w:rsid w:val="007B4B5A"/>
    <w:rsid w:val="007B5655"/>
    <w:rsid w:val="007D1073"/>
    <w:rsid w:val="007E00C6"/>
    <w:rsid w:val="007E6F01"/>
    <w:rsid w:val="007F1C12"/>
    <w:rsid w:val="007F677A"/>
    <w:rsid w:val="008075D4"/>
    <w:rsid w:val="00817A68"/>
    <w:rsid w:val="00822FDC"/>
    <w:rsid w:val="00830D9A"/>
    <w:rsid w:val="00834305"/>
    <w:rsid w:val="008362F3"/>
    <w:rsid w:val="00846191"/>
    <w:rsid w:val="008556A2"/>
    <w:rsid w:val="00857C0D"/>
    <w:rsid w:val="0086747A"/>
    <w:rsid w:val="00867711"/>
    <w:rsid w:val="008854CE"/>
    <w:rsid w:val="00885FD5"/>
    <w:rsid w:val="008A0955"/>
    <w:rsid w:val="008A4A6E"/>
    <w:rsid w:val="008A7415"/>
    <w:rsid w:val="008A7B67"/>
    <w:rsid w:val="008B3728"/>
    <w:rsid w:val="008C0B06"/>
    <w:rsid w:val="008C44A4"/>
    <w:rsid w:val="008D33FE"/>
    <w:rsid w:val="008E3BD3"/>
    <w:rsid w:val="008F4C51"/>
    <w:rsid w:val="008F74F7"/>
    <w:rsid w:val="00902623"/>
    <w:rsid w:val="00926D4A"/>
    <w:rsid w:val="009307C5"/>
    <w:rsid w:val="00930CE5"/>
    <w:rsid w:val="00940027"/>
    <w:rsid w:val="00950606"/>
    <w:rsid w:val="0095111D"/>
    <w:rsid w:val="00961E55"/>
    <w:rsid w:val="0096520F"/>
    <w:rsid w:val="009908EC"/>
    <w:rsid w:val="00991583"/>
    <w:rsid w:val="00991EB9"/>
    <w:rsid w:val="009923D5"/>
    <w:rsid w:val="009A7049"/>
    <w:rsid w:val="009B6CC7"/>
    <w:rsid w:val="009B747C"/>
    <w:rsid w:val="009D5127"/>
    <w:rsid w:val="009D5375"/>
    <w:rsid w:val="009E461E"/>
    <w:rsid w:val="009F0D5A"/>
    <w:rsid w:val="009F589A"/>
    <w:rsid w:val="00A008C1"/>
    <w:rsid w:val="00A055E9"/>
    <w:rsid w:val="00A259B2"/>
    <w:rsid w:val="00A26D8F"/>
    <w:rsid w:val="00A335A4"/>
    <w:rsid w:val="00A42AC2"/>
    <w:rsid w:val="00A42B0B"/>
    <w:rsid w:val="00A4370F"/>
    <w:rsid w:val="00A52FF3"/>
    <w:rsid w:val="00A54409"/>
    <w:rsid w:val="00A56DAE"/>
    <w:rsid w:val="00A609F5"/>
    <w:rsid w:val="00A667AA"/>
    <w:rsid w:val="00A705A9"/>
    <w:rsid w:val="00A77141"/>
    <w:rsid w:val="00A96EA8"/>
    <w:rsid w:val="00AA12A5"/>
    <w:rsid w:val="00AA3E5E"/>
    <w:rsid w:val="00AB3DC0"/>
    <w:rsid w:val="00AC4C3D"/>
    <w:rsid w:val="00AD000C"/>
    <w:rsid w:val="00AD2D3E"/>
    <w:rsid w:val="00AD7899"/>
    <w:rsid w:val="00AF045F"/>
    <w:rsid w:val="00AF2411"/>
    <w:rsid w:val="00AF2BA9"/>
    <w:rsid w:val="00B02ED3"/>
    <w:rsid w:val="00B13BE0"/>
    <w:rsid w:val="00B13D69"/>
    <w:rsid w:val="00B23708"/>
    <w:rsid w:val="00B25636"/>
    <w:rsid w:val="00B45F84"/>
    <w:rsid w:val="00B46946"/>
    <w:rsid w:val="00B52FE5"/>
    <w:rsid w:val="00B63A95"/>
    <w:rsid w:val="00B63E15"/>
    <w:rsid w:val="00B74426"/>
    <w:rsid w:val="00BA15A2"/>
    <w:rsid w:val="00BA285B"/>
    <w:rsid w:val="00BC2362"/>
    <w:rsid w:val="00BC283D"/>
    <w:rsid w:val="00BC47FB"/>
    <w:rsid w:val="00BC7915"/>
    <w:rsid w:val="00BD2259"/>
    <w:rsid w:val="00BD5848"/>
    <w:rsid w:val="00BE3DDD"/>
    <w:rsid w:val="00BE4584"/>
    <w:rsid w:val="00BF2461"/>
    <w:rsid w:val="00C03469"/>
    <w:rsid w:val="00C07C40"/>
    <w:rsid w:val="00C10D5E"/>
    <w:rsid w:val="00C13F6D"/>
    <w:rsid w:val="00C178D1"/>
    <w:rsid w:val="00C20676"/>
    <w:rsid w:val="00C20E09"/>
    <w:rsid w:val="00C22E18"/>
    <w:rsid w:val="00C257D9"/>
    <w:rsid w:val="00C42B7B"/>
    <w:rsid w:val="00C6459B"/>
    <w:rsid w:val="00C70620"/>
    <w:rsid w:val="00C87057"/>
    <w:rsid w:val="00C906A8"/>
    <w:rsid w:val="00C93916"/>
    <w:rsid w:val="00C977ED"/>
    <w:rsid w:val="00CB39B4"/>
    <w:rsid w:val="00CB41FD"/>
    <w:rsid w:val="00CB4EB4"/>
    <w:rsid w:val="00CC0AF0"/>
    <w:rsid w:val="00CC4FCC"/>
    <w:rsid w:val="00CC6F26"/>
    <w:rsid w:val="00CC75A6"/>
    <w:rsid w:val="00CC75FF"/>
    <w:rsid w:val="00CD03FC"/>
    <w:rsid w:val="00CD0731"/>
    <w:rsid w:val="00CD2E6D"/>
    <w:rsid w:val="00CD59CF"/>
    <w:rsid w:val="00CE0DCA"/>
    <w:rsid w:val="00CE2EA5"/>
    <w:rsid w:val="00CE7AFA"/>
    <w:rsid w:val="00CE7F1F"/>
    <w:rsid w:val="00D10538"/>
    <w:rsid w:val="00D24718"/>
    <w:rsid w:val="00D3022C"/>
    <w:rsid w:val="00D324B7"/>
    <w:rsid w:val="00D41A9E"/>
    <w:rsid w:val="00D4473B"/>
    <w:rsid w:val="00D4495D"/>
    <w:rsid w:val="00D50806"/>
    <w:rsid w:val="00D519A8"/>
    <w:rsid w:val="00D62757"/>
    <w:rsid w:val="00D6609E"/>
    <w:rsid w:val="00D708F1"/>
    <w:rsid w:val="00D7595D"/>
    <w:rsid w:val="00D85840"/>
    <w:rsid w:val="00D91DC6"/>
    <w:rsid w:val="00D954B7"/>
    <w:rsid w:val="00DA4AE6"/>
    <w:rsid w:val="00DA60F3"/>
    <w:rsid w:val="00DB0FE2"/>
    <w:rsid w:val="00DB2BD3"/>
    <w:rsid w:val="00DC0811"/>
    <w:rsid w:val="00DC464A"/>
    <w:rsid w:val="00DD1763"/>
    <w:rsid w:val="00DD2825"/>
    <w:rsid w:val="00DD43AC"/>
    <w:rsid w:val="00DD4DC8"/>
    <w:rsid w:val="00DE0514"/>
    <w:rsid w:val="00DE598D"/>
    <w:rsid w:val="00E021CA"/>
    <w:rsid w:val="00E05863"/>
    <w:rsid w:val="00E11048"/>
    <w:rsid w:val="00E23ED0"/>
    <w:rsid w:val="00E24D24"/>
    <w:rsid w:val="00E25A9D"/>
    <w:rsid w:val="00E30837"/>
    <w:rsid w:val="00E32798"/>
    <w:rsid w:val="00E40E5D"/>
    <w:rsid w:val="00E43B51"/>
    <w:rsid w:val="00E448FE"/>
    <w:rsid w:val="00E52B6A"/>
    <w:rsid w:val="00E54DD3"/>
    <w:rsid w:val="00E55EDA"/>
    <w:rsid w:val="00E621AA"/>
    <w:rsid w:val="00E62B89"/>
    <w:rsid w:val="00E636F7"/>
    <w:rsid w:val="00E64BC7"/>
    <w:rsid w:val="00E77437"/>
    <w:rsid w:val="00E86B9F"/>
    <w:rsid w:val="00E95AF9"/>
    <w:rsid w:val="00EA0698"/>
    <w:rsid w:val="00EB45D8"/>
    <w:rsid w:val="00EB51B7"/>
    <w:rsid w:val="00EC74B5"/>
    <w:rsid w:val="00EF3012"/>
    <w:rsid w:val="00EF6510"/>
    <w:rsid w:val="00F05A72"/>
    <w:rsid w:val="00F149C6"/>
    <w:rsid w:val="00F15AF9"/>
    <w:rsid w:val="00F31CE9"/>
    <w:rsid w:val="00F41265"/>
    <w:rsid w:val="00F45476"/>
    <w:rsid w:val="00F47089"/>
    <w:rsid w:val="00F54A76"/>
    <w:rsid w:val="00F7714C"/>
    <w:rsid w:val="00F87FCF"/>
    <w:rsid w:val="00F962DB"/>
    <w:rsid w:val="00F979E7"/>
    <w:rsid w:val="00FA1420"/>
    <w:rsid w:val="00FA27B2"/>
    <w:rsid w:val="00FA314B"/>
    <w:rsid w:val="00FA4BA6"/>
    <w:rsid w:val="00FA60AF"/>
    <w:rsid w:val="00FC296E"/>
    <w:rsid w:val="00FC716D"/>
    <w:rsid w:val="00FE1E63"/>
    <w:rsid w:val="00FE2431"/>
    <w:rsid w:val="00FE3D9E"/>
    <w:rsid w:val="00FF2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CC91D8-1BF8-4450-B3D6-9A1656EB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4A48"/>
    <w:pPr>
      <w:spacing w:after="120" w:line="240" w:lineRule="auto"/>
      <w:jc w:val="both"/>
    </w:pPr>
    <w:rPr>
      <w:rFonts w:ascii="Arial" w:hAnsi="Arial"/>
    </w:rPr>
  </w:style>
  <w:style w:type="paragraph" w:styleId="Heading1">
    <w:name w:val="heading 1"/>
    <w:basedOn w:val="Normal"/>
    <w:next w:val="Normal"/>
    <w:link w:val="Heading1Char"/>
    <w:uiPriority w:val="9"/>
    <w:qFormat/>
    <w:rsid w:val="003B6D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ED3"/>
    <w:pPr>
      <w:ind w:left="720"/>
      <w:contextualSpacing/>
    </w:pPr>
  </w:style>
  <w:style w:type="paragraph" w:styleId="Quote">
    <w:name w:val="Quote"/>
    <w:basedOn w:val="Normal"/>
    <w:next w:val="Normal"/>
    <w:link w:val="QuoteChar"/>
    <w:uiPriority w:val="29"/>
    <w:qFormat/>
    <w:rsid w:val="00CB41FD"/>
    <w:rPr>
      <w:i/>
      <w:iCs/>
      <w:color w:val="000000" w:themeColor="text1"/>
    </w:rPr>
  </w:style>
  <w:style w:type="character" w:customStyle="1" w:styleId="QuoteChar">
    <w:name w:val="Quote Char"/>
    <w:basedOn w:val="DefaultParagraphFont"/>
    <w:link w:val="Quote"/>
    <w:uiPriority w:val="29"/>
    <w:rsid w:val="00CB41FD"/>
    <w:rPr>
      <w:rFonts w:ascii="Arial" w:hAnsi="Arial"/>
      <w:i/>
      <w:iCs/>
      <w:color w:val="000000" w:themeColor="text1"/>
    </w:rPr>
  </w:style>
  <w:style w:type="paragraph" w:styleId="Header">
    <w:name w:val="header"/>
    <w:basedOn w:val="Normal"/>
    <w:link w:val="HeaderChar"/>
    <w:uiPriority w:val="99"/>
    <w:unhideWhenUsed/>
    <w:rsid w:val="00CD03FC"/>
    <w:pPr>
      <w:tabs>
        <w:tab w:val="center" w:pos="4513"/>
        <w:tab w:val="right" w:pos="9026"/>
      </w:tabs>
      <w:spacing w:after="0"/>
    </w:pPr>
  </w:style>
  <w:style w:type="character" w:customStyle="1" w:styleId="HeaderChar">
    <w:name w:val="Header Char"/>
    <w:basedOn w:val="DefaultParagraphFont"/>
    <w:link w:val="Header"/>
    <w:uiPriority w:val="99"/>
    <w:rsid w:val="00CD03FC"/>
    <w:rPr>
      <w:rFonts w:ascii="Arial" w:hAnsi="Arial"/>
    </w:rPr>
  </w:style>
  <w:style w:type="paragraph" w:styleId="Footer">
    <w:name w:val="footer"/>
    <w:basedOn w:val="Normal"/>
    <w:link w:val="FooterChar"/>
    <w:uiPriority w:val="99"/>
    <w:unhideWhenUsed/>
    <w:rsid w:val="00CD03FC"/>
    <w:pPr>
      <w:tabs>
        <w:tab w:val="center" w:pos="4513"/>
        <w:tab w:val="right" w:pos="9026"/>
      </w:tabs>
      <w:spacing w:after="0"/>
    </w:pPr>
  </w:style>
  <w:style w:type="character" w:customStyle="1" w:styleId="FooterChar">
    <w:name w:val="Footer Char"/>
    <w:basedOn w:val="DefaultParagraphFont"/>
    <w:link w:val="Footer"/>
    <w:uiPriority w:val="99"/>
    <w:rsid w:val="00CD03FC"/>
    <w:rPr>
      <w:rFonts w:ascii="Arial" w:hAnsi="Arial"/>
    </w:rPr>
  </w:style>
  <w:style w:type="character" w:customStyle="1" w:styleId="Heading1Char">
    <w:name w:val="Heading 1 Char"/>
    <w:basedOn w:val="DefaultParagraphFont"/>
    <w:link w:val="Heading1"/>
    <w:uiPriority w:val="9"/>
    <w:rsid w:val="003B6DEC"/>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41A9E"/>
    <w:rPr>
      <w:color w:val="0000FF" w:themeColor="hyperlink"/>
      <w:u w:val="single"/>
    </w:rPr>
  </w:style>
  <w:style w:type="paragraph" w:styleId="BalloonText">
    <w:name w:val="Balloon Text"/>
    <w:basedOn w:val="Normal"/>
    <w:link w:val="BalloonTextChar"/>
    <w:uiPriority w:val="99"/>
    <w:semiHidden/>
    <w:unhideWhenUsed/>
    <w:rsid w:val="00057DE7"/>
    <w:pPr>
      <w:spacing w:after="0"/>
    </w:pPr>
    <w:rPr>
      <w:rFonts w:cs="Arial"/>
      <w:sz w:val="16"/>
      <w:szCs w:val="16"/>
    </w:rPr>
  </w:style>
  <w:style w:type="character" w:customStyle="1" w:styleId="BalloonTextChar">
    <w:name w:val="Balloon Text Char"/>
    <w:basedOn w:val="DefaultParagraphFont"/>
    <w:link w:val="BalloonText"/>
    <w:uiPriority w:val="99"/>
    <w:semiHidden/>
    <w:rsid w:val="00057DE7"/>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13031">
      <w:bodyDiv w:val="1"/>
      <w:marLeft w:val="0"/>
      <w:marRight w:val="0"/>
      <w:marTop w:val="0"/>
      <w:marBottom w:val="0"/>
      <w:divBdr>
        <w:top w:val="none" w:sz="0" w:space="0" w:color="auto"/>
        <w:left w:val="none" w:sz="0" w:space="0" w:color="auto"/>
        <w:bottom w:val="none" w:sz="0" w:space="0" w:color="auto"/>
        <w:right w:val="none" w:sz="0" w:space="0" w:color="auto"/>
      </w:divBdr>
    </w:div>
    <w:div w:id="668483531">
      <w:bodyDiv w:val="1"/>
      <w:marLeft w:val="0"/>
      <w:marRight w:val="0"/>
      <w:marTop w:val="0"/>
      <w:marBottom w:val="0"/>
      <w:divBdr>
        <w:top w:val="none" w:sz="0" w:space="0" w:color="auto"/>
        <w:left w:val="none" w:sz="0" w:space="0" w:color="auto"/>
        <w:bottom w:val="none" w:sz="0" w:space="0" w:color="auto"/>
        <w:right w:val="none" w:sz="0" w:space="0" w:color="auto"/>
      </w:divBdr>
      <w:divsChild>
        <w:div w:id="43450456">
          <w:marLeft w:val="547"/>
          <w:marRight w:val="0"/>
          <w:marTop w:val="77"/>
          <w:marBottom w:val="0"/>
          <w:divBdr>
            <w:top w:val="none" w:sz="0" w:space="0" w:color="auto"/>
            <w:left w:val="none" w:sz="0" w:space="0" w:color="auto"/>
            <w:bottom w:val="none" w:sz="0" w:space="0" w:color="auto"/>
            <w:right w:val="none" w:sz="0" w:space="0" w:color="auto"/>
          </w:divBdr>
        </w:div>
      </w:divsChild>
    </w:div>
    <w:div w:id="1077945618">
      <w:bodyDiv w:val="1"/>
      <w:marLeft w:val="0"/>
      <w:marRight w:val="0"/>
      <w:marTop w:val="0"/>
      <w:marBottom w:val="0"/>
      <w:divBdr>
        <w:top w:val="none" w:sz="0" w:space="0" w:color="auto"/>
        <w:left w:val="none" w:sz="0" w:space="0" w:color="auto"/>
        <w:bottom w:val="none" w:sz="0" w:space="0" w:color="auto"/>
        <w:right w:val="none" w:sz="0" w:space="0" w:color="auto"/>
      </w:divBdr>
    </w:div>
    <w:div w:id="1192763916">
      <w:bodyDiv w:val="1"/>
      <w:marLeft w:val="0"/>
      <w:marRight w:val="0"/>
      <w:marTop w:val="0"/>
      <w:marBottom w:val="0"/>
      <w:divBdr>
        <w:top w:val="none" w:sz="0" w:space="0" w:color="auto"/>
        <w:left w:val="none" w:sz="0" w:space="0" w:color="auto"/>
        <w:bottom w:val="none" w:sz="0" w:space="0" w:color="auto"/>
        <w:right w:val="none" w:sz="0" w:space="0" w:color="auto"/>
      </w:divBdr>
      <w:divsChild>
        <w:div w:id="831062976">
          <w:marLeft w:val="547"/>
          <w:marRight w:val="0"/>
          <w:marTop w:val="173"/>
          <w:marBottom w:val="0"/>
          <w:divBdr>
            <w:top w:val="none" w:sz="0" w:space="0" w:color="auto"/>
            <w:left w:val="none" w:sz="0" w:space="0" w:color="auto"/>
            <w:bottom w:val="none" w:sz="0" w:space="0" w:color="auto"/>
            <w:right w:val="none" w:sz="0" w:space="0" w:color="auto"/>
          </w:divBdr>
        </w:div>
        <w:div w:id="507597007">
          <w:marLeft w:val="1166"/>
          <w:marRight w:val="0"/>
          <w:marTop w:val="115"/>
          <w:marBottom w:val="0"/>
          <w:divBdr>
            <w:top w:val="none" w:sz="0" w:space="0" w:color="auto"/>
            <w:left w:val="none" w:sz="0" w:space="0" w:color="auto"/>
            <w:bottom w:val="none" w:sz="0" w:space="0" w:color="auto"/>
            <w:right w:val="none" w:sz="0" w:space="0" w:color="auto"/>
          </w:divBdr>
        </w:div>
        <w:div w:id="2034185990">
          <w:marLeft w:val="1166"/>
          <w:marRight w:val="0"/>
          <w:marTop w:val="96"/>
          <w:marBottom w:val="0"/>
          <w:divBdr>
            <w:top w:val="none" w:sz="0" w:space="0" w:color="auto"/>
            <w:left w:val="none" w:sz="0" w:space="0" w:color="auto"/>
            <w:bottom w:val="none" w:sz="0" w:space="0" w:color="auto"/>
            <w:right w:val="none" w:sz="0" w:space="0" w:color="auto"/>
          </w:divBdr>
        </w:div>
        <w:div w:id="181212815">
          <w:marLeft w:val="1166"/>
          <w:marRight w:val="0"/>
          <w:marTop w:val="96"/>
          <w:marBottom w:val="0"/>
          <w:divBdr>
            <w:top w:val="none" w:sz="0" w:space="0" w:color="auto"/>
            <w:left w:val="none" w:sz="0" w:space="0" w:color="auto"/>
            <w:bottom w:val="none" w:sz="0" w:space="0" w:color="auto"/>
            <w:right w:val="none" w:sz="0" w:space="0" w:color="auto"/>
          </w:divBdr>
        </w:div>
        <w:div w:id="1194877099">
          <w:marLeft w:val="1166"/>
          <w:marRight w:val="0"/>
          <w:marTop w:val="96"/>
          <w:marBottom w:val="0"/>
          <w:divBdr>
            <w:top w:val="none" w:sz="0" w:space="0" w:color="auto"/>
            <w:left w:val="none" w:sz="0" w:space="0" w:color="auto"/>
            <w:bottom w:val="none" w:sz="0" w:space="0" w:color="auto"/>
            <w:right w:val="none" w:sz="0" w:space="0" w:color="auto"/>
          </w:divBdr>
        </w:div>
        <w:div w:id="494879464">
          <w:marLeft w:val="1166"/>
          <w:marRight w:val="0"/>
          <w:marTop w:val="96"/>
          <w:marBottom w:val="0"/>
          <w:divBdr>
            <w:top w:val="none" w:sz="0" w:space="0" w:color="auto"/>
            <w:left w:val="none" w:sz="0" w:space="0" w:color="auto"/>
            <w:bottom w:val="none" w:sz="0" w:space="0" w:color="auto"/>
            <w:right w:val="none" w:sz="0" w:space="0" w:color="auto"/>
          </w:divBdr>
        </w:div>
      </w:divsChild>
    </w:div>
    <w:div w:id="1390038502">
      <w:bodyDiv w:val="1"/>
      <w:marLeft w:val="0"/>
      <w:marRight w:val="0"/>
      <w:marTop w:val="0"/>
      <w:marBottom w:val="0"/>
      <w:divBdr>
        <w:top w:val="none" w:sz="0" w:space="0" w:color="auto"/>
        <w:left w:val="none" w:sz="0" w:space="0" w:color="auto"/>
        <w:bottom w:val="none" w:sz="0" w:space="0" w:color="auto"/>
        <w:right w:val="none" w:sz="0" w:space="0" w:color="auto"/>
      </w:divBdr>
    </w:div>
    <w:div w:id="1923099821">
      <w:bodyDiv w:val="1"/>
      <w:marLeft w:val="0"/>
      <w:marRight w:val="0"/>
      <w:marTop w:val="0"/>
      <w:marBottom w:val="0"/>
      <w:divBdr>
        <w:top w:val="none" w:sz="0" w:space="0" w:color="auto"/>
        <w:left w:val="none" w:sz="0" w:space="0" w:color="auto"/>
        <w:bottom w:val="none" w:sz="0" w:space="0" w:color="auto"/>
        <w:right w:val="none" w:sz="0" w:space="0" w:color="auto"/>
      </w:divBdr>
    </w:div>
    <w:div w:id="192579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magalhaes@ucl.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192AA-87DF-48BC-A158-9E13821D1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6336</Words>
  <Characters>36116</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dc:creator>
  <cp:lastModifiedBy>Jessica Shore</cp:lastModifiedBy>
  <cp:revision>2</cp:revision>
  <cp:lastPrinted>2013-08-06T14:23:00Z</cp:lastPrinted>
  <dcterms:created xsi:type="dcterms:W3CDTF">2020-11-18T10:31:00Z</dcterms:created>
  <dcterms:modified xsi:type="dcterms:W3CDTF">2020-11-18T10:31:00Z</dcterms:modified>
</cp:coreProperties>
</file>