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86565452"/>
        <w:docPartObj>
          <w:docPartGallery w:val="Cover Pages"/>
          <w:docPartUnique/>
        </w:docPartObj>
      </w:sdtPr>
      <w:sdtContent>
        <w:p w14:paraId="3EBC3939" w14:textId="42A95053" w:rsidR="00DF027A" w:rsidRDefault="00DF027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5B0D7F04" wp14:editId="34377F1C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7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0061FB9E" w14:textId="5A1B2AAC" w:rsidR="00DF027A" w:rsidRDefault="00DF027A">
                                  <w:pPr>
                                    <w:pStyle w:val="NoSpacing"/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 w:rsidRPr="00DF027A"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Food</w:t>
                                  </w:r>
                                  <w:r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 xml:space="preserve"> and beverage operations</w:t>
                                  </w:r>
                                </w:p>
                                <w:p w14:paraId="5770D93D" w14:textId="415E96EE" w:rsidR="00DF027A" w:rsidRDefault="00DF027A">
                                  <w:pPr>
                                    <w:pStyle w:val="NoSpacing"/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Module: BMIH4002</w:t>
                                  </w:r>
                                </w:p>
                                <w:p w14:paraId="3EA8D44C" w14:textId="4551CAC5" w:rsidR="00DF027A" w:rsidRDefault="00DF027A">
                                  <w:pPr>
                                    <w:pStyle w:val="NoSpacing"/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Lecturer: Philippa Fitzgerald</w:t>
                                  </w:r>
                                </w:p>
                                <w:p w14:paraId="04EF69F2" w14:textId="77777777" w:rsidR="00DF027A" w:rsidRDefault="00DF027A">
                                  <w:pPr>
                                    <w:pStyle w:val="NoSpacing"/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381F393A" w14:textId="77777777" w:rsidR="00DF027A" w:rsidRPr="00DF027A" w:rsidRDefault="00DF027A">
                                  <w:pPr>
                                    <w:pStyle w:val="NoSpacing"/>
                                    <w:rPr>
                                      <w:rFonts w:ascii="Algerian" w:hAnsi="Algerian"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b/>
                                      <w:bCs/>
                                      <w:color w:val="323E4F" w:themeColor="text2" w:themeShade="BF"/>
                                      <w:sz w:val="32"/>
                                      <w:szCs w:val="32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14:paraId="45022023" w14:textId="01E1F417" w:rsidR="00DF027A" w:rsidRPr="00DF027A" w:rsidRDefault="00DF027A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DF027A"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  <w:t>Marinela Covasneanu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b/>
                                      <w:bCs/>
                                      <w:color w:val="323E4F" w:themeColor="text2" w:themeShade="BF"/>
                                      <w:sz w:val="32"/>
                                      <w:szCs w:val="32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14:paraId="7D97AEA9" w14:textId="7923B8E7" w:rsidR="00DF027A" w:rsidRPr="00DF027A" w:rsidRDefault="00DF027A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DF027A"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  <w:t>Student number 1920078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b/>
                                      <w:bCs/>
                                      <w:color w:val="323E4F" w:themeColor="text2" w:themeShade="BF"/>
                                      <w:sz w:val="32"/>
                                      <w:szCs w:val="32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F148254" w14:textId="51C15F28" w:rsidR="00DF027A" w:rsidRPr="00DF027A" w:rsidRDefault="00111B82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rFonts w:ascii="Algerian" w:hAnsi="Algerian"/>
                                          <w:b/>
                                          <w:bCs/>
                                          <w:color w:val="323E4F" w:themeColor="text2" w:themeShade="BF"/>
                                          <w:sz w:val="32"/>
                                          <w:szCs w:val="32"/>
                                        </w:rPr>
                                        <w:t>Word count 818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5B0D7F04" id="Group 78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6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0061FB9E" w14:textId="5A1B2AAC" w:rsidR="00DF027A" w:rsidRDefault="00DF027A">
                            <w:pPr>
                              <w:pStyle w:val="NoSpacing"/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DF027A"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  <w:t>Food</w:t>
                            </w:r>
                            <w:r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 and beverage operations</w:t>
                            </w:r>
                          </w:p>
                          <w:p w14:paraId="5770D93D" w14:textId="415E96EE" w:rsidR="00DF027A" w:rsidRDefault="00DF027A">
                            <w:pPr>
                              <w:pStyle w:val="NoSpacing"/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  <w:t>Module: BMIH4002</w:t>
                            </w:r>
                          </w:p>
                          <w:p w14:paraId="3EA8D44C" w14:textId="4551CAC5" w:rsidR="00DF027A" w:rsidRDefault="00DF027A">
                            <w:pPr>
                              <w:pStyle w:val="NoSpacing"/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  <w:t>Lecturer: Philippa Fitzgerald</w:t>
                            </w:r>
                          </w:p>
                          <w:p w14:paraId="04EF69F2" w14:textId="77777777" w:rsidR="00DF027A" w:rsidRDefault="00DF027A">
                            <w:pPr>
                              <w:pStyle w:val="NoSpacing"/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  <w:p w14:paraId="381F393A" w14:textId="77777777" w:rsidR="00DF027A" w:rsidRPr="00DF027A" w:rsidRDefault="00DF027A">
                            <w:pPr>
                              <w:pStyle w:val="NoSpacing"/>
                              <w:rPr>
                                <w:rFonts w:ascii="Algerian" w:hAnsi="Algerian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rFonts w:ascii="Algerian" w:hAnsi="Algerian"/>
                                <w:b/>
                                <w:bCs/>
                                <w:color w:val="323E4F" w:themeColor="text2" w:themeShade="BF"/>
                                <w:sz w:val="32"/>
                                <w:szCs w:val="32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45022023" w14:textId="01E1F417" w:rsidR="00DF027A" w:rsidRPr="00DF027A" w:rsidRDefault="00DF027A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</w:pPr>
                                <w:r w:rsidRPr="00DF027A"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  <w:t>Marinela Covasneanu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b/>
                                <w:bCs/>
                                <w:color w:val="323E4F" w:themeColor="text2" w:themeShade="BF"/>
                                <w:sz w:val="32"/>
                                <w:szCs w:val="32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14:paraId="7D97AEA9" w14:textId="7923B8E7" w:rsidR="00DF027A" w:rsidRPr="00DF027A" w:rsidRDefault="00DF027A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</w:pPr>
                                <w:r w:rsidRPr="00DF027A"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  <w:t>Student number 1920078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b/>
                                <w:bCs/>
                                <w:color w:val="323E4F" w:themeColor="text2" w:themeShade="BF"/>
                                <w:sz w:val="32"/>
                                <w:szCs w:val="32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F148254" w14:textId="51C15F28" w:rsidR="00DF027A" w:rsidRPr="00DF027A" w:rsidRDefault="00111B82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Algerian" w:hAnsi="Algerian"/>
                                    <w:b/>
                                    <w:bCs/>
                                    <w:color w:val="323E4F" w:themeColor="text2" w:themeShade="BF"/>
                                    <w:sz w:val="32"/>
                                    <w:szCs w:val="32"/>
                                  </w:rPr>
                                  <w:t>Word count 818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262BAD1B" wp14:editId="749CADDC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64092B59" w14:textId="6CFB1531" w:rsidR="00DF027A" w:rsidRDefault="00DF027A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Skill Requirements for Service Improvement in Restaurants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262BAD1B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x5ys/9sAAAAGAQAADwAAAGRycy9kb3ducmV2LnhtbEyPQU/DMAyF70j8h8hI&#10;3FgCAraVptNgQoLjBhduXuO1hcTpmqwr/HrSXeBiPetZ733OF4OzoqcuNJ41XE8UCOLSm4YrDe9v&#10;z1czECEiG7SeScM3BVgU52c5ZsYfeU39JlYihXDIUEMdY5tJGcqaHIaJb4mTt/Odw5jWrpKmw2MK&#10;d1beKHUvHTacGmps6amm8mtzcBrK/Z38aT9eeLd6nd8uV/3a7j8ftb68GJYPICIN8e8YRvyEDkVi&#10;2voDmyCshvRIPM3RU/PpFMR2VGoGssjlf/ziFwAA//8DAFBLAQItABQABgAIAAAAIQC2gziS/gAA&#10;AOEBAAATAAAAAAAAAAAAAAAAAAAAAABbQ29udGVudF9UeXBlc10ueG1sUEsBAi0AFAAGAAgAAAAh&#10;ADj9If/WAAAAlAEAAAsAAAAAAAAAAAAAAAAALwEAAF9yZWxzLy5yZWxzUEsBAi0AFAAGAAgAAAAh&#10;AGQehV8YAgAAKwQAAA4AAAAAAAAAAAAAAAAALgIAAGRycy9lMm9Eb2MueG1sUEsBAi0AFAAGAAgA&#10;AAAhAMecrP/bAAAABgEAAA8AAAAAAAAAAAAAAAAAcgQAAGRycy9kb3ducmV2LnhtbFBLBQYAAAAA&#10;BAAEAPMAAAB6BQAAAAA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64092B59" w14:textId="6CFB1531" w:rsidR="00DF027A" w:rsidRDefault="00DF027A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Skill Requirements for Service Improvement in Restaurants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3B2C50A" w14:textId="2044EBFB" w:rsidR="00DF027A" w:rsidRDefault="00DF027A"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39C6D4F2" wp14:editId="29AAC68C">
                <wp:simplePos x="0" y="0"/>
                <wp:positionH relativeFrom="page">
                  <wp:posOffset>1994624</wp:posOffset>
                </wp:positionH>
                <wp:positionV relativeFrom="page">
                  <wp:posOffset>3497580</wp:posOffset>
                </wp:positionV>
                <wp:extent cx="5550992" cy="3702695"/>
                <wp:effectExtent l="0" t="0" r="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8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50992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br w:type="page"/>
          </w:r>
        </w:p>
      </w:sdtContent>
    </w:sdt>
    <w:p w14:paraId="66AF926E" w14:textId="5C2E06CC" w:rsidR="00D13621" w:rsidRPr="005F6327" w:rsidRDefault="003E2F9C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</w:rPr>
        <w:lastRenderedPageBreak/>
        <w:t>From my research I found out that s</w:t>
      </w:r>
      <w:r w:rsidR="00DF027A" w:rsidRPr="005F6327">
        <w:rPr>
          <w:rFonts w:ascii="Arial" w:hAnsi="Arial" w:cs="Arial"/>
          <w:sz w:val="24"/>
          <w:szCs w:val="24"/>
        </w:rPr>
        <w:t xml:space="preserve">ervice quality </w:t>
      </w:r>
      <w:r w:rsidR="003B035E" w:rsidRPr="005F6327">
        <w:rPr>
          <w:rFonts w:ascii="Arial" w:hAnsi="Arial" w:cs="Arial"/>
          <w:sz w:val="24"/>
          <w:szCs w:val="24"/>
        </w:rPr>
        <w:t xml:space="preserve">is </w:t>
      </w:r>
      <w:r w:rsidR="006E4178" w:rsidRPr="005F6327">
        <w:rPr>
          <w:rFonts w:ascii="Arial" w:hAnsi="Arial" w:cs="Arial"/>
          <w:sz w:val="24"/>
          <w:szCs w:val="24"/>
        </w:rPr>
        <w:t>a</w:t>
      </w:r>
      <w:r w:rsidR="003B035E" w:rsidRPr="005F6327">
        <w:rPr>
          <w:rFonts w:ascii="Arial" w:hAnsi="Arial" w:cs="Arial"/>
          <w:sz w:val="24"/>
          <w:szCs w:val="24"/>
        </w:rPr>
        <w:t xml:space="preserve"> standard to which the restaurants meet or exceed the customer expectations and </w:t>
      </w:r>
      <w:r w:rsidR="00C17DC7" w:rsidRPr="005F6327">
        <w:rPr>
          <w:rFonts w:ascii="Arial" w:hAnsi="Arial" w:cs="Arial"/>
          <w:sz w:val="24"/>
          <w:szCs w:val="24"/>
        </w:rPr>
        <w:t>demands (</w:t>
      </w:r>
      <w:r w:rsidR="00C17DC7" w:rsidRPr="005F6327">
        <w:rPr>
          <w:rFonts w:ascii="Arial" w:hAnsi="Arial" w:cs="Arial"/>
          <w:sz w:val="24"/>
          <w:szCs w:val="24"/>
          <w:shd w:val="clear" w:color="auto" w:fill="F5F5F5"/>
        </w:rPr>
        <w:t>Brown,.2007)</w:t>
      </w:r>
      <w:r w:rsidR="003B035E" w:rsidRPr="005F6327">
        <w:rPr>
          <w:rFonts w:ascii="Arial" w:hAnsi="Arial" w:cs="Arial"/>
          <w:sz w:val="24"/>
          <w:szCs w:val="24"/>
        </w:rPr>
        <w:t xml:space="preserve">. </w:t>
      </w:r>
      <w:r w:rsidR="006E4178" w:rsidRPr="005F6327">
        <w:rPr>
          <w:rFonts w:ascii="Arial" w:hAnsi="Arial" w:cs="Arial"/>
          <w:sz w:val="24"/>
          <w:szCs w:val="24"/>
        </w:rPr>
        <w:t>By maintaining</w:t>
      </w:r>
      <w:r w:rsidR="003B035E" w:rsidRPr="005F6327">
        <w:rPr>
          <w:rFonts w:ascii="Arial" w:hAnsi="Arial" w:cs="Arial"/>
          <w:sz w:val="24"/>
          <w:szCs w:val="24"/>
        </w:rPr>
        <w:t xml:space="preserve"> excellent </w:t>
      </w:r>
      <w:r w:rsidR="006E4178" w:rsidRPr="005F6327">
        <w:rPr>
          <w:rFonts w:ascii="Arial" w:hAnsi="Arial" w:cs="Arial"/>
          <w:sz w:val="24"/>
          <w:szCs w:val="24"/>
        </w:rPr>
        <w:t>services,</w:t>
      </w:r>
      <w:r w:rsidRPr="005F6327">
        <w:rPr>
          <w:rFonts w:ascii="Arial" w:hAnsi="Arial" w:cs="Arial"/>
          <w:sz w:val="24"/>
          <w:szCs w:val="24"/>
        </w:rPr>
        <w:t xml:space="preserve"> we</w:t>
      </w:r>
      <w:r w:rsidR="00C17DC7" w:rsidRPr="005F6327">
        <w:rPr>
          <w:rFonts w:ascii="Arial" w:hAnsi="Arial" w:cs="Arial"/>
          <w:sz w:val="24"/>
          <w:szCs w:val="24"/>
        </w:rPr>
        <w:t xml:space="preserve"> help </w:t>
      </w:r>
      <w:r w:rsidR="003B035E" w:rsidRPr="005F6327">
        <w:rPr>
          <w:rFonts w:ascii="Arial" w:hAnsi="Arial" w:cs="Arial"/>
          <w:sz w:val="24"/>
          <w:szCs w:val="24"/>
        </w:rPr>
        <w:t>the restaurant industry to reduce costs</w:t>
      </w:r>
      <w:r w:rsidR="00E27927" w:rsidRPr="005F6327">
        <w:rPr>
          <w:rFonts w:ascii="Arial" w:hAnsi="Arial" w:cs="Arial"/>
          <w:sz w:val="24"/>
          <w:szCs w:val="24"/>
        </w:rPr>
        <w:t xml:space="preserve">, to generate </w:t>
      </w:r>
      <w:r w:rsidR="003B035E" w:rsidRPr="005F6327">
        <w:rPr>
          <w:rFonts w:ascii="Arial" w:hAnsi="Arial" w:cs="Arial"/>
          <w:sz w:val="24"/>
          <w:szCs w:val="24"/>
        </w:rPr>
        <w:t xml:space="preserve">increased </w:t>
      </w:r>
      <w:r w:rsidR="00E27927" w:rsidRPr="005F6327">
        <w:rPr>
          <w:rFonts w:ascii="Arial" w:hAnsi="Arial" w:cs="Arial"/>
          <w:sz w:val="24"/>
          <w:szCs w:val="24"/>
        </w:rPr>
        <w:t>revenues, to create</w:t>
      </w:r>
      <w:r w:rsidR="003B035E" w:rsidRPr="005F6327">
        <w:rPr>
          <w:rFonts w:ascii="Arial" w:hAnsi="Arial" w:cs="Arial"/>
          <w:sz w:val="24"/>
          <w:szCs w:val="24"/>
        </w:rPr>
        <w:t xml:space="preserve"> loyalty and acquir</w:t>
      </w:r>
      <w:r w:rsidR="00E27927" w:rsidRPr="005F6327">
        <w:rPr>
          <w:rFonts w:ascii="Arial" w:hAnsi="Arial" w:cs="Arial"/>
          <w:sz w:val="24"/>
          <w:szCs w:val="24"/>
        </w:rPr>
        <w:t>e</w:t>
      </w:r>
      <w:r w:rsidR="003B035E" w:rsidRPr="005F6327">
        <w:rPr>
          <w:rFonts w:ascii="Arial" w:hAnsi="Arial" w:cs="Arial"/>
          <w:sz w:val="24"/>
          <w:szCs w:val="24"/>
        </w:rPr>
        <w:t xml:space="preserve"> new</w:t>
      </w:r>
      <w:r w:rsidR="006E4178" w:rsidRPr="005F6327">
        <w:rPr>
          <w:rFonts w:ascii="Arial" w:hAnsi="Arial" w:cs="Arial"/>
          <w:sz w:val="24"/>
          <w:szCs w:val="24"/>
        </w:rPr>
        <w:t xml:space="preserve"> customers</w:t>
      </w:r>
      <w:r w:rsidR="003B035E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(Nguyen, et al.,2018)</w:t>
      </w:r>
      <w:r w:rsidR="00A54910" w:rsidRPr="005F6327">
        <w:rPr>
          <w:rFonts w:ascii="Arial" w:hAnsi="Arial" w:cs="Arial"/>
          <w:sz w:val="24"/>
          <w:szCs w:val="24"/>
          <w:shd w:val="clear" w:color="auto" w:fill="F5F5F5"/>
        </w:rPr>
        <w:t>.</w:t>
      </w:r>
      <w:r w:rsidR="00DF350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I will focus on waiter </w:t>
      </w:r>
      <w:r w:rsidR="005757E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position in a 4-star restaurant name </w:t>
      </w:r>
      <w:proofErr w:type="spellStart"/>
      <w:r w:rsidR="005757E5" w:rsidRPr="005F6327">
        <w:rPr>
          <w:rFonts w:ascii="Arial" w:hAnsi="Arial" w:cs="Arial"/>
          <w:sz w:val="24"/>
          <w:szCs w:val="24"/>
          <w:shd w:val="clear" w:color="auto" w:fill="F5F5F5"/>
        </w:rPr>
        <w:t>Asador</w:t>
      </w:r>
      <w:proofErr w:type="spellEnd"/>
      <w:r w:rsidR="005757E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44 in Cardiff, a Spanish grill and wine </w:t>
      </w:r>
      <w:r w:rsidR="005F6327" w:rsidRPr="005F6327">
        <w:rPr>
          <w:rFonts w:ascii="Arial" w:hAnsi="Arial" w:cs="Arial"/>
          <w:sz w:val="24"/>
          <w:szCs w:val="24"/>
          <w:shd w:val="clear" w:color="auto" w:fill="F5F5F5"/>
        </w:rPr>
        <w:t>house (</w:t>
      </w:r>
      <w:proofErr w:type="spellStart"/>
      <w:r w:rsidR="00A0586A" w:rsidRPr="005F6327">
        <w:rPr>
          <w:rFonts w:ascii="Arial" w:hAnsi="Arial" w:cs="Arial"/>
          <w:sz w:val="24"/>
          <w:szCs w:val="24"/>
        </w:rPr>
        <w:t>Asador</w:t>
      </w:r>
      <w:proofErr w:type="spellEnd"/>
      <w:r w:rsidR="008D5E73" w:rsidRPr="005F6327">
        <w:rPr>
          <w:rFonts w:ascii="Arial" w:hAnsi="Arial" w:cs="Arial"/>
          <w:sz w:val="24"/>
          <w:szCs w:val="24"/>
        </w:rPr>
        <w:t xml:space="preserve"> 44 website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) </w:t>
      </w:r>
      <w:r w:rsidR="005757E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and </w:t>
      </w:r>
      <w:r w:rsidR="003C56A2">
        <w:rPr>
          <w:rFonts w:ascii="Arial" w:hAnsi="Arial" w:cs="Arial"/>
          <w:sz w:val="24"/>
          <w:szCs w:val="24"/>
          <w:shd w:val="clear" w:color="auto" w:fill="F5F5F5"/>
        </w:rPr>
        <w:t>one in</w:t>
      </w:r>
      <w:r w:rsidR="005757E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r w:rsidR="00741450">
        <w:rPr>
          <w:rFonts w:ascii="Arial" w:hAnsi="Arial" w:cs="Arial"/>
          <w:sz w:val="24"/>
          <w:szCs w:val="24"/>
          <w:shd w:val="clear" w:color="auto" w:fill="F5F5F5"/>
        </w:rPr>
        <w:t>Pizza Hut, fast food pizza place</w:t>
      </w:r>
      <w:r w:rsidR="00EE1A19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. (South Wales 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>Echo,</w:t>
      </w:r>
      <w:r w:rsidR="00EE1A19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2019</w:t>
      </w:r>
      <w:r w:rsidR="00EE1A19"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)</w:t>
      </w:r>
    </w:p>
    <w:p w14:paraId="4B0D4527" w14:textId="0AEEE055" w:rsidR="0051583B" w:rsidRPr="005F6327" w:rsidRDefault="00EE158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In my opinion an important quality service skill is to be patient and keep a positive attitude. Being listened and treated with a nice smile </w:t>
      </w:r>
      <w:r w:rsidR="00567C8E" w:rsidRPr="005F6327">
        <w:rPr>
          <w:rFonts w:ascii="Arial" w:hAnsi="Arial" w:cs="Arial"/>
          <w:sz w:val="24"/>
          <w:szCs w:val="24"/>
          <w:shd w:val="clear" w:color="auto" w:fill="F5F5F5"/>
        </w:rPr>
        <w:t>and engaged with a continuous eye contact builds a respectful and comfortable way path in gaining the customer trust.</w:t>
      </w:r>
      <w:r w:rsidR="00BB3881" w:rsidRPr="005F6327">
        <w:rPr>
          <w:rFonts w:ascii="Arial" w:hAnsi="Arial" w:cs="Arial"/>
          <w:sz w:val="24"/>
          <w:szCs w:val="24"/>
        </w:rPr>
        <w:t xml:space="preserve"> (Johnston, et al. 2021)</w:t>
      </w:r>
      <w:r w:rsidR="00567C8E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</w:p>
    <w:p w14:paraId="153883B0" w14:textId="5EBFEFFA" w:rsidR="003E2F9C" w:rsidRPr="005F6327" w:rsidRDefault="0051583B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Working in a restaurant for 10 years make me believe that being willing to learn is another important skill and is the base for growing professional abilities. </w:t>
      </w:r>
      <w:r w:rsidR="006E4178" w:rsidRPr="005F6327">
        <w:rPr>
          <w:rFonts w:ascii="Arial" w:hAnsi="Arial" w:cs="Arial"/>
          <w:sz w:val="24"/>
          <w:szCs w:val="24"/>
          <w:shd w:val="clear" w:color="auto" w:fill="F5F5F5"/>
        </w:rPr>
        <w:t>A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ll companies have training programs in place for deliver excellent quality service</w:t>
      </w:r>
      <w:r w:rsidR="006E4178" w:rsidRPr="005F6327">
        <w:rPr>
          <w:rFonts w:ascii="Arial" w:hAnsi="Arial" w:cs="Arial"/>
          <w:sz w:val="24"/>
          <w:szCs w:val="24"/>
          <w:shd w:val="clear" w:color="auto" w:fill="F5F5F5"/>
        </w:rPr>
        <w:t>,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but being willing to embrace</w:t>
      </w:r>
      <w:r w:rsidR="00E06266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them is an essential skill for an </w:t>
      </w:r>
      <w:r w:rsidR="00053FF6" w:rsidRPr="005F6327">
        <w:rPr>
          <w:rFonts w:ascii="Arial" w:hAnsi="Arial" w:cs="Arial"/>
          <w:sz w:val="24"/>
          <w:szCs w:val="24"/>
          <w:shd w:val="clear" w:color="auto" w:fill="F5F5F5"/>
        </w:rPr>
        <w:t>employee. (</w:t>
      </w:r>
      <w:proofErr w:type="spellStart"/>
      <w:r w:rsidR="00B10DF9" w:rsidRPr="005F6327">
        <w:rPr>
          <w:rFonts w:ascii="Arial" w:hAnsi="Arial" w:cs="Arial"/>
          <w:sz w:val="24"/>
          <w:szCs w:val="24"/>
        </w:rPr>
        <w:t>Namin</w:t>
      </w:r>
      <w:proofErr w:type="spellEnd"/>
      <w:r w:rsidR="00B10DF9" w:rsidRPr="005F6327">
        <w:rPr>
          <w:rFonts w:ascii="Arial" w:hAnsi="Arial" w:cs="Arial"/>
          <w:sz w:val="24"/>
          <w:szCs w:val="24"/>
        </w:rPr>
        <w:t xml:space="preserve">, 2017) </w:t>
      </w:r>
    </w:p>
    <w:p w14:paraId="7CAED6B9" w14:textId="7D2353D8" w:rsidR="00A2344B" w:rsidRPr="005F6327" w:rsidRDefault="00C233FD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Before I go to a restaurant, I always check first the reviews and websites. Using tills and delivery tablets, as in fast food restaurants, require an essential skill: technological knowledge. </w:t>
      </w:r>
      <w:r w:rsidR="006E4178" w:rsidRPr="005F6327">
        <w:rPr>
          <w:rFonts w:ascii="Arial" w:hAnsi="Arial" w:cs="Arial"/>
          <w:sz w:val="24"/>
          <w:szCs w:val="24"/>
          <w:shd w:val="clear" w:color="auto" w:fill="F5F5F5"/>
        </w:rPr>
        <w:t>H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ospitality services </w:t>
      </w:r>
      <w:r w:rsidR="00A2344B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are 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dependable of internet and </w:t>
      </w:r>
      <w:r w:rsidR="00312E53" w:rsidRPr="005F6327">
        <w:rPr>
          <w:rFonts w:ascii="Arial" w:hAnsi="Arial" w:cs="Arial"/>
          <w:sz w:val="24"/>
          <w:szCs w:val="24"/>
          <w:shd w:val="clear" w:color="auto" w:fill="F5F5F5"/>
        </w:rPr>
        <w:t>electronics. (Gilbert et all, 2004)</w:t>
      </w:r>
      <w:r w:rsidR="00A2344B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Website and online platforms are now the principal resource for the customer to know everything about a restaurant and to share their experiences within it.</w:t>
      </w:r>
    </w:p>
    <w:p w14:paraId="62E057CE" w14:textId="579DD898" w:rsidR="00312E53" w:rsidRPr="005F6327" w:rsidRDefault="00053FF6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Working in hospitality bigger part of my life I expanded my ability to work in a team and as a team, gaining a great service skill. Working together front and back houses in all types of restaurants is helping the employees to work more effectively, </w:t>
      </w:r>
      <w:r w:rsidR="004C0537" w:rsidRPr="005F6327">
        <w:rPr>
          <w:rFonts w:ascii="Arial" w:hAnsi="Arial" w:cs="Arial"/>
          <w:sz w:val="24"/>
          <w:szCs w:val="24"/>
          <w:shd w:val="clear" w:color="auto" w:fill="F5F5F5"/>
        </w:rPr>
        <w:t>(Panwar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, 2016</w:t>
      </w:r>
      <w:r w:rsidR="004C0537" w:rsidRPr="005F6327">
        <w:rPr>
          <w:rFonts w:ascii="Arial" w:hAnsi="Arial" w:cs="Arial"/>
          <w:sz w:val="24"/>
          <w:szCs w:val="24"/>
          <w:shd w:val="clear" w:color="auto" w:fill="F5F5F5"/>
        </w:rPr>
        <w:t>) to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meet all customer expectations and solve easily all their issues.</w:t>
      </w:r>
    </w:p>
    <w:p w14:paraId="1621BEEA" w14:textId="55B33335" w:rsidR="004C0537" w:rsidRPr="005F6327" w:rsidRDefault="004C053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>Things do not always go as expected, there will be strange requests and complaints, angry customers, and technical problems. I think that adaptability is a significant skill for guest services. (</w:t>
      </w:r>
      <w:proofErr w:type="spellStart"/>
      <w:r w:rsidR="00976C0A" w:rsidRPr="005F6327">
        <w:rPr>
          <w:rFonts w:ascii="Arial" w:hAnsi="Arial" w:cs="Arial"/>
          <w:sz w:val="24"/>
          <w:szCs w:val="24"/>
          <w:shd w:val="clear" w:color="auto" w:fill="FFFFFF"/>
        </w:rPr>
        <w:t>Mendocilla</w:t>
      </w:r>
      <w:proofErr w:type="spellEnd"/>
      <w:r w:rsidR="00976C0A" w:rsidRPr="005F6327">
        <w:rPr>
          <w:rFonts w:ascii="Arial" w:hAnsi="Arial" w:cs="Arial"/>
          <w:sz w:val="24"/>
          <w:szCs w:val="24"/>
          <w:shd w:val="clear" w:color="auto" w:fill="FFFFFF"/>
        </w:rPr>
        <w:t xml:space="preserve"> et all, 2021</w:t>
      </w:r>
      <w:r w:rsidR="005757E5" w:rsidRPr="005F6327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</w:p>
    <w:p w14:paraId="6ACC4FEE" w14:textId="77777777" w:rsidR="00C02AF1" w:rsidRPr="005F6327" w:rsidRDefault="006249E7" w:rsidP="005F6327">
      <w:pPr>
        <w:spacing w:line="360" w:lineRule="auto"/>
        <w:jc w:val="both"/>
        <w:rPr>
          <w:rFonts w:ascii="Arial" w:hAnsi="Arial" w:cs="Arial"/>
          <w:spacing w:val="2"/>
          <w:sz w:val="24"/>
          <w:szCs w:val="24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The skills that I mentioned previously are </w:t>
      </w:r>
      <w:r w:rsidR="003E2A92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soft skills that 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people are born with it. Restaurants are based on guest services and chose employee with </w:t>
      </w:r>
      <w:r w:rsidR="004D6DEF" w:rsidRPr="005F6327">
        <w:rPr>
          <w:rFonts w:ascii="Arial" w:hAnsi="Arial" w:cs="Arial"/>
          <w:sz w:val="24"/>
          <w:szCs w:val="24"/>
          <w:shd w:val="clear" w:color="auto" w:fill="F5F5F5"/>
        </w:rPr>
        <w:t>well-developed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set of </w:t>
      </w:r>
      <w:r w:rsidR="003E2A92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aptitude. </w:t>
      </w:r>
      <w:r w:rsidR="004D6DE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For a better customer </w:t>
      </w:r>
      <w:r w:rsidR="007D3EEB" w:rsidRPr="005F6327">
        <w:rPr>
          <w:rFonts w:ascii="Arial" w:hAnsi="Arial" w:cs="Arial"/>
          <w:sz w:val="24"/>
          <w:szCs w:val="24"/>
          <w:shd w:val="clear" w:color="auto" w:fill="F5F5F5"/>
        </w:rPr>
        <w:t>experience,</w:t>
      </w:r>
      <w:r w:rsidR="004D6DE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the restaurant professionals are looking to grow and implement those skills with online courses or videos that </w:t>
      </w:r>
      <w:r w:rsidR="004D6DEF" w:rsidRPr="005F6327">
        <w:rPr>
          <w:rFonts w:ascii="Arial" w:hAnsi="Arial" w:cs="Arial"/>
          <w:sz w:val="24"/>
          <w:szCs w:val="24"/>
          <w:shd w:val="clear" w:color="auto" w:fill="F5F5F5"/>
        </w:rPr>
        <w:lastRenderedPageBreak/>
        <w:t>demonstrate</w:t>
      </w:r>
      <w:r w:rsidR="0089719D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that </w:t>
      </w:r>
      <w:r w:rsidR="004D6DEF" w:rsidRPr="005F6327">
        <w:rPr>
          <w:rFonts w:ascii="Arial" w:hAnsi="Arial" w:cs="Arial"/>
          <w:sz w:val="24"/>
          <w:szCs w:val="24"/>
          <w:shd w:val="clear" w:color="auto" w:fill="F5F5F5"/>
        </w:rPr>
        <w:t>being positive and patient</w:t>
      </w:r>
      <w:r w:rsidR="007D3EEB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the reviews outcome from the customer is positive</w:t>
      </w:r>
      <w:r w:rsidR="0089719D" w:rsidRPr="005F6327">
        <w:rPr>
          <w:rFonts w:ascii="Arial" w:hAnsi="Arial" w:cs="Arial"/>
          <w:sz w:val="24"/>
          <w:szCs w:val="24"/>
          <w:shd w:val="clear" w:color="auto" w:fill="F5F5F5"/>
        </w:rPr>
        <w:t>. L</w:t>
      </w:r>
      <w:r w:rsidR="007D3EEB" w:rsidRPr="005F6327">
        <w:rPr>
          <w:rFonts w:ascii="Arial" w:hAnsi="Arial" w:cs="Arial"/>
          <w:sz w:val="24"/>
          <w:szCs w:val="24"/>
          <w:shd w:val="clear" w:color="auto" w:fill="F5F5F5"/>
        </w:rPr>
        <w:t>osing</w:t>
      </w:r>
      <w:r w:rsidR="0089719D" w:rsidRPr="005F6327">
        <w:rPr>
          <w:rFonts w:ascii="Arial" w:hAnsi="Arial" w:cs="Arial"/>
          <w:spacing w:val="2"/>
          <w:sz w:val="24"/>
          <w:szCs w:val="24"/>
        </w:rPr>
        <w:t xml:space="preserve"> </w:t>
      </w:r>
      <w:r w:rsidR="007D3EEB" w:rsidRPr="005F6327">
        <w:rPr>
          <w:rFonts w:ascii="Arial" w:hAnsi="Arial" w:cs="Arial"/>
          <w:spacing w:val="2"/>
          <w:sz w:val="24"/>
          <w:szCs w:val="24"/>
        </w:rPr>
        <w:t>patience with customers</w:t>
      </w:r>
      <w:r w:rsidR="0089719D" w:rsidRPr="005F6327">
        <w:rPr>
          <w:rFonts w:ascii="Arial" w:hAnsi="Arial" w:cs="Arial"/>
          <w:spacing w:val="2"/>
          <w:sz w:val="24"/>
          <w:szCs w:val="24"/>
        </w:rPr>
        <w:t xml:space="preserve"> is a</w:t>
      </w:r>
      <w:r w:rsidR="007D3EEB" w:rsidRPr="005F6327">
        <w:rPr>
          <w:rFonts w:ascii="Arial" w:hAnsi="Arial" w:cs="Arial"/>
          <w:spacing w:val="2"/>
          <w:sz w:val="24"/>
          <w:szCs w:val="24"/>
        </w:rPr>
        <w:t xml:space="preserve"> risk</w:t>
      </w:r>
      <w:r w:rsidR="0089719D" w:rsidRPr="005F6327">
        <w:rPr>
          <w:rFonts w:ascii="Arial" w:hAnsi="Arial" w:cs="Arial"/>
          <w:spacing w:val="2"/>
          <w:sz w:val="24"/>
          <w:szCs w:val="24"/>
        </w:rPr>
        <w:t xml:space="preserve"> to</w:t>
      </w:r>
      <w:r w:rsidR="007D3EEB" w:rsidRPr="005F6327">
        <w:rPr>
          <w:rFonts w:ascii="Arial" w:hAnsi="Arial" w:cs="Arial"/>
          <w:spacing w:val="2"/>
          <w:sz w:val="24"/>
          <w:szCs w:val="24"/>
        </w:rPr>
        <w:t xml:space="preserve"> dama</w:t>
      </w:r>
      <w:r w:rsidR="0089719D" w:rsidRPr="005F6327">
        <w:rPr>
          <w:rFonts w:ascii="Arial" w:hAnsi="Arial" w:cs="Arial"/>
          <w:spacing w:val="2"/>
          <w:sz w:val="24"/>
          <w:szCs w:val="24"/>
        </w:rPr>
        <w:t>ge</w:t>
      </w:r>
      <w:r w:rsidR="007D3EEB" w:rsidRPr="005F6327">
        <w:rPr>
          <w:rFonts w:ascii="Arial" w:hAnsi="Arial" w:cs="Arial"/>
          <w:spacing w:val="2"/>
          <w:sz w:val="24"/>
          <w:szCs w:val="24"/>
        </w:rPr>
        <w:t xml:space="preserve"> company’s reputation, </w:t>
      </w:r>
      <w:r w:rsidR="0089719D" w:rsidRPr="005F6327">
        <w:rPr>
          <w:rFonts w:ascii="Arial" w:hAnsi="Arial" w:cs="Arial"/>
          <w:spacing w:val="2"/>
          <w:sz w:val="24"/>
          <w:szCs w:val="24"/>
        </w:rPr>
        <w:t>lose sales</w:t>
      </w:r>
      <w:r w:rsidR="007D3EEB" w:rsidRPr="005F6327">
        <w:rPr>
          <w:rFonts w:ascii="Arial" w:hAnsi="Arial" w:cs="Arial"/>
          <w:spacing w:val="2"/>
          <w:sz w:val="24"/>
          <w:szCs w:val="24"/>
        </w:rPr>
        <w:t xml:space="preserve">, or maybe getting </w:t>
      </w:r>
      <w:r w:rsidR="0089719D" w:rsidRPr="005F6327">
        <w:rPr>
          <w:rFonts w:ascii="Arial" w:hAnsi="Arial" w:cs="Arial"/>
          <w:spacing w:val="2"/>
          <w:sz w:val="24"/>
          <w:szCs w:val="24"/>
        </w:rPr>
        <w:t>fired. (</w:t>
      </w:r>
      <w:r w:rsidR="00976C0A" w:rsidRPr="005F6327">
        <w:rPr>
          <w:rFonts w:ascii="Arial" w:hAnsi="Arial" w:cs="Arial"/>
          <w:sz w:val="24"/>
          <w:szCs w:val="24"/>
          <w:shd w:val="clear" w:color="auto" w:fill="F5F5F5"/>
        </w:rPr>
        <w:t>Bhatnagar</w:t>
      </w:r>
      <w:r w:rsidR="00976C0A" w:rsidRPr="005F6327">
        <w:rPr>
          <w:rFonts w:ascii="Arial" w:hAnsi="Arial" w:cs="Arial"/>
          <w:spacing w:val="2"/>
          <w:sz w:val="24"/>
          <w:szCs w:val="24"/>
        </w:rPr>
        <w:t xml:space="preserve"> et all, 2007) </w:t>
      </w:r>
      <w:r w:rsidR="007D3EEB" w:rsidRPr="005F6327">
        <w:rPr>
          <w:rFonts w:ascii="Arial" w:hAnsi="Arial" w:cs="Arial"/>
          <w:spacing w:val="2"/>
          <w:sz w:val="24"/>
          <w:szCs w:val="24"/>
        </w:rPr>
        <w:t>Willing to learn is personal</w:t>
      </w:r>
      <w:r w:rsidR="0089719D" w:rsidRPr="005F6327">
        <w:rPr>
          <w:rFonts w:ascii="Arial" w:hAnsi="Arial" w:cs="Arial"/>
          <w:spacing w:val="2"/>
          <w:sz w:val="24"/>
          <w:szCs w:val="24"/>
        </w:rPr>
        <w:t xml:space="preserve">, </w:t>
      </w:r>
      <w:r w:rsidR="007D3EEB" w:rsidRPr="005F6327">
        <w:rPr>
          <w:rFonts w:ascii="Arial" w:hAnsi="Arial" w:cs="Arial"/>
          <w:spacing w:val="2"/>
          <w:sz w:val="24"/>
          <w:szCs w:val="24"/>
        </w:rPr>
        <w:t>but can be nurtured with clear guidance and celebrating every small win for the employee to gain more confidence in his abilities.</w:t>
      </w:r>
      <w:r w:rsidR="005F589B" w:rsidRPr="005F6327">
        <w:rPr>
          <w:rFonts w:ascii="Arial" w:hAnsi="Arial" w:cs="Arial"/>
          <w:spacing w:val="2"/>
          <w:sz w:val="24"/>
          <w:szCs w:val="24"/>
        </w:rPr>
        <w:t xml:space="preserve"> </w:t>
      </w:r>
    </w:p>
    <w:p w14:paraId="74016FA9" w14:textId="793361EB" w:rsidR="00053FF6" w:rsidRPr="005F6327" w:rsidRDefault="005F589B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pacing w:val="2"/>
          <w:sz w:val="24"/>
          <w:szCs w:val="24"/>
        </w:rPr>
        <w:t xml:space="preserve">Teamwork and adaptability are essential in every company, especial in customer </w:t>
      </w:r>
      <w:r w:rsidR="00484B5B" w:rsidRPr="005F6327">
        <w:rPr>
          <w:rFonts w:ascii="Arial" w:hAnsi="Arial" w:cs="Arial"/>
          <w:spacing w:val="2"/>
          <w:sz w:val="24"/>
          <w:szCs w:val="24"/>
        </w:rPr>
        <w:t>service. (</w:t>
      </w:r>
      <w:proofErr w:type="spellStart"/>
      <w:r w:rsidR="00484B5B" w:rsidRPr="005F6327">
        <w:rPr>
          <w:rFonts w:ascii="Arial" w:hAnsi="Arial" w:cs="Arial"/>
          <w:sz w:val="24"/>
          <w:szCs w:val="24"/>
        </w:rPr>
        <w:t>Namin</w:t>
      </w:r>
      <w:proofErr w:type="spellEnd"/>
      <w:r w:rsidR="00484B5B" w:rsidRPr="005F6327">
        <w:rPr>
          <w:rFonts w:ascii="Arial" w:hAnsi="Arial" w:cs="Arial"/>
          <w:sz w:val="24"/>
          <w:szCs w:val="24"/>
        </w:rPr>
        <w:t xml:space="preserve">, 2017) </w:t>
      </w:r>
      <w:r w:rsidRPr="005F6327">
        <w:rPr>
          <w:rFonts w:ascii="Arial" w:hAnsi="Arial" w:cs="Arial"/>
          <w:spacing w:val="2"/>
          <w:sz w:val="24"/>
          <w:szCs w:val="24"/>
        </w:rPr>
        <w:t xml:space="preserve">By treating everyone the same, give regular recognition, </w:t>
      </w:r>
      <w:r w:rsidR="007D783C" w:rsidRPr="005F6327">
        <w:rPr>
          <w:rFonts w:ascii="Arial" w:hAnsi="Arial" w:cs="Arial"/>
          <w:spacing w:val="2"/>
          <w:sz w:val="24"/>
          <w:szCs w:val="24"/>
        </w:rPr>
        <w:t>show,</w:t>
      </w:r>
      <w:r w:rsidRPr="005F6327">
        <w:rPr>
          <w:rFonts w:ascii="Arial" w:hAnsi="Arial" w:cs="Arial"/>
          <w:spacing w:val="2"/>
          <w:sz w:val="24"/>
          <w:szCs w:val="24"/>
        </w:rPr>
        <w:t xml:space="preserve"> and appreciate the whole team results, builds a solid relations ship between the </w:t>
      </w:r>
      <w:r w:rsidR="007D783C" w:rsidRPr="005F6327">
        <w:rPr>
          <w:rFonts w:ascii="Arial" w:hAnsi="Arial" w:cs="Arial"/>
          <w:spacing w:val="2"/>
          <w:sz w:val="24"/>
          <w:szCs w:val="24"/>
        </w:rPr>
        <w:t>colleagues,</w:t>
      </w:r>
      <w:r w:rsidRPr="005F6327">
        <w:rPr>
          <w:rFonts w:ascii="Arial" w:hAnsi="Arial" w:cs="Arial"/>
          <w:spacing w:val="2"/>
          <w:sz w:val="24"/>
          <w:szCs w:val="24"/>
        </w:rPr>
        <w:t xml:space="preserve"> and improve the </w:t>
      </w:r>
      <w:r w:rsidR="007D783C" w:rsidRPr="005F6327">
        <w:rPr>
          <w:rFonts w:ascii="Arial" w:hAnsi="Arial" w:cs="Arial"/>
          <w:spacing w:val="2"/>
          <w:sz w:val="24"/>
          <w:szCs w:val="24"/>
        </w:rPr>
        <w:t xml:space="preserve">teamwork. Giving liberty and the possibility of taking ownership for their actions makes them able to adapt to these unexpected problems and develop new solutions on the </w:t>
      </w:r>
      <w:r w:rsidR="00976C0A" w:rsidRPr="005F6327">
        <w:rPr>
          <w:rFonts w:ascii="Arial" w:hAnsi="Arial" w:cs="Arial"/>
          <w:spacing w:val="2"/>
          <w:sz w:val="24"/>
          <w:szCs w:val="24"/>
        </w:rPr>
        <w:t xml:space="preserve">spot. </w:t>
      </w:r>
      <w:r w:rsidR="006E4178" w:rsidRPr="005F6327">
        <w:rPr>
          <w:rFonts w:ascii="Arial" w:hAnsi="Arial" w:cs="Arial"/>
          <w:spacing w:val="2"/>
          <w:sz w:val="24"/>
          <w:szCs w:val="24"/>
        </w:rPr>
        <w:t>(</w:t>
      </w:r>
      <w:r w:rsidR="006E4178" w:rsidRPr="005F6327">
        <w:rPr>
          <w:rFonts w:ascii="Arial" w:hAnsi="Arial" w:cs="Arial"/>
          <w:sz w:val="24"/>
          <w:szCs w:val="24"/>
          <w:shd w:val="clear" w:color="auto" w:fill="F5F5F5"/>
        </w:rPr>
        <w:t>Panwar</w:t>
      </w:r>
      <w:r w:rsidR="00976C0A" w:rsidRPr="005F6327">
        <w:rPr>
          <w:rFonts w:ascii="Arial" w:hAnsi="Arial" w:cs="Arial"/>
          <w:sz w:val="24"/>
          <w:szCs w:val="24"/>
          <w:shd w:val="clear" w:color="auto" w:fill="F5F5F5"/>
        </w:rPr>
        <w:t>,</w:t>
      </w:r>
      <w:r w:rsidR="00881775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r w:rsidR="00976C0A" w:rsidRPr="005F6327">
        <w:rPr>
          <w:rFonts w:ascii="Arial" w:hAnsi="Arial" w:cs="Arial"/>
          <w:sz w:val="24"/>
          <w:szCs w:val="24"/>
          <w:shd w:val="clear" w:color="auto" w:fill="F5F5F5"/>
        </w:rPr>
        <w:t>20</w:t>
      </w:r>
      <w:r w:rsidR="00484B5B" w:rsidRPr="005F6327">
        <w:rPr>
          <w:rFonts w:ascii="Arial" w:hAnsi="Arial" w:cs="Arial"/>
          <w:sz w:val="24"/>
          <w:szCs w:val="24"/>
          <w:shd w:val="clear" w:color="auto" w:fill="F5F5F5"/>
        </w:rPr>
        <w:t>16)</w:t>
      </w:r>
    </w:p>
    <w:p w14:paraId="1B7851D7" w14:textId="07403072" w:rsidR="007D0A06" w:rsidRPr="005F6327" w:rsidRDefault="00484B5B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As examples for </w:t>
      </w:r>
      <w:r w:rsidR="006A0AC0" w:rsidRPr="005F6327">
        <w:rPr>
          <w:rFonts w:ascii="Arial" w:hAnsi="Arial" w:cs="Arial"/>
          <w:sz w:val="24"/>
          <w:szCs w:val="24"/>
          <w:shd w:val="clear" w:color="auto" w:fill="F5F5F5"/>
        </w:rPr>
        <w:t>these skills,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I will do a parallel between the 2 </w:t>
      </w:r>
      <w:r w:rsidR="00741450">
        <w:rPr>
          <w:rFonts w:ascii="Arial" w:hAnsi="Arial" w:cs="Arial"/>
          <w:sz w:val="24"/>
          <w:szCs w:val="24"/>
          <w:shd w:val="clear" w:color="auto" w:fill="F5F5F5"/>
        </w:rPr>
        <w:t>waiter roles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I presented earlier</w:t>
      </w:r>
      <w:r w:rsidR="006A0AC0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. In both restaurants as in any hospitality business, being positive and patient is crucial. Handling all different </w:t>
      </w:r>
      <w:r w:rsidR="00B45027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kind of customers with </w:t>
      </w:r>
      <w:r w:rsidR="00B5571C" w:rsidRPr="005F6327">
        <w:rPr>
          <w:rFonts w:ascii="Arial" w:hAnsi="Arial" w:cs="Arial"/>
          <w:sz w:val="24"/>
          <w:szCs w:val="24"/>
          <w:shd w:val="clear" w:color="auto" w:fill="F5F5F5"/>
        </w:rPr>
        <w:t>unique state of spirit demands, waiters or till persons need to listen a</w:t>
      </w:r>
      <w:r w:rsidR="00EE1A19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ttentively and treat them with the right attitude </w:t>
      </w:r>
      <w:r w:rsidR="0046570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leads </w:t>
      </w:r>
      <w:r w:rsidR="00EE1A19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to </w:t>
      </w:r>
      <w:r w:rsidR="00741450" w:rsidRPr="005F6327">
        <w:rPr>
          <w:rFonts w:ascii="Arial" w:hAnsi="Arial" w:cs="Arial"/>
          <w:sz w:val="24"/>
          <w:szCs w:val="24"/>
          <w:shd w:val="clear" w:color="auto" w:fill="F5F5F5"/>
        </w:rPr>
        <w:t>an</w:t>
      </w:r>
      <w:r w:rsidR="00EE1A19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exceptional </w:t>
      </w:r>
      <w:r w:rsidR="0018231B" w:rsidRPr="005F6327">
        <w:rPr>
          <w:rFonts w:ascii="Arial" w:hAnsi="Arial" w:cs="Arial"/>
          <w:sz w:val="24"/>
          <w:szCs w:val="24"/>
          <w:shd w:val="clear" w:color="auto" w:fill="F5F5F5"/>
        </w:rPr>
        <w:t>service. (</w:t>
      </w:r>
      <w:r w:rsidR="0018231B" w:rsidRPr="005F6327">
        <w:rPr>
          <w:rFonts w:ascii="Arial" w:hAnsi="Arial" w:cs="Arial"/>
          <w:sz w:val="24"/>
          <w:szCs w:val="24"/>
        </w:rPr>
        <w:t>Kinni,</w:t>
      </w:r>
      <w:r w:rsidR="00881775">
        <w:rPr>
          <w:rFonts w:ascii="Arial" w:hAnsi="Arial" w:cs="Arial"/>
          <w:sz w:val="24"/>
          <w:szCs w:val="24"/>
        </w:rPr>
        <w:t xml:space="preserve"> </w:t>
      </w:r>
      <w:r w:rsidR="0018231B" w:rsidRPr="005F6327">
        <w:rPr>
          <w:rFonts w:ascii="Arial" w:hAnsi="Arial" w:cs="Arial"/>
          <w:sz w:val="24"/>
          <w:szCs w:val="24"/>
        </w:rPr>
        <w:t>2011)</w:t>
      </w:r>
      <w:r w:rsidR="0041564F" w:rsidRPr="005F6327">
        <w:rPr>
          <w:rFonts w:ascii="Arial" w:hAnsi="Arial" w:cs="Arial"/>
          <w:sz w:val="24"/>
          <w:szCs w:val="24"/>
        </w:rPr>
        <w:t xml:space="preserve"> Willingness to learn, </w:t>
      </w:r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>Asador44 waiters are advised to be a guest in the restaurants so they can learn actively how the service is seen through their eyes (</w:t>
      </w:r>
      <w:proofErr w:type="spellStart"/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>Boussard</w:t>
      </w:r>
      <w:proofErr w:type="spellEnd"/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,2021), giving them the opportunity to enjoy a nice meal and open to learn.</w:t>
      </w:r>
      <w:r w:rsidR="00741450">
        <w:rPr>
          <w:rFonts w:ascii="Arial" w:hAnsi="Arial" w:cs="Arial"/>
          <w:sz w:val="24"/>
          <w:szCs w:val="24"/>
          <w:shd w:val="clear" w:color="auto" w:fill="F5F5F5"/>
        </w:rPr>
        <w:t xml:space="preserve"> For Pizza Hut waiters </w:t>
      </w:r>
      <w:r w:rsidR="00B52F0B">
        <w:rPr>
          <w:rFonts w:ascii="Arial" w:hAnsi="Arial" w:cs="Arial"/>
          <w:sz w:val="24"/>
          <w:szCs w:val="24"/>
          <w:shd w:val="clear" w:color="auto" w:fill="F5F5F5"/>
        </w:rPr>
        <w:t>feedback from customers is the main reason for them to keep learning for a better service.</w:t>
      </w:r>
      <w:r w:rsidR="00741450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Technical knowledge in fine dining is essential for a good communication and easier service while fast food is based on it because of the way of service tills, kiosks, and 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>delivery (</w:t>
      </w:r>
      <w:proofErr w:type="spellStart"/>
      <w:r w:rsidR="008D5E73" w:rsidRPr="005F6327">
        <w:rPr>
          <w:rFonts w:ascii="Arial" w:hAnsi="Arial" w:cs="Arial"/>
          <w:sz w:val="24"/>
          <w:szCs w:val="24"/>
        </w:rPr>
        <w:t>Asador</w:t>
      </w:r>
      <w:proofErr w:type="spellEnd"/>
      <w:r w:rsidR="008D5E73" w:rsidRPr="005F6327">
        <w:rPr>
          <w:rFonts w:ascii="Arial" w:hAnsi="Arial" w:cs="Arial"/>
          <w:sz w:val="24"/>
          <w:szCs w:val="24"/>
        </w:rPr>
        <w:t xml:space="preserve"> 44 website).</w:t>
      </w:r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r w:rsidR="000972EE" w:rsidRPr="005F6327">
        <w:rPr>
          <w:rFonts w:ascii="Arial" w:hAnsi="Arial" w:cs="Arial"/>
          <w:sz w:val="24"/>
          <w:szCs w:val="24"/>
          <w:shd w:val="clear" w:color="auto" w:fill="F5F5F5"/>
        </w:rPr>
        <w:t>Teamwork</w:t>
      </w:r>
      <w:r w:rsidR="0041564F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and adaptability work hand in hand. </w:t>
      </w:r>
      <w:r w:rsidR="000972EE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Both services depend on it. </w:t>
      </w:r>
      <w:proofErr w:type="spellStart"/>
      <w:r w:rsidR="000972EE" w:rsidRPr="005F6327">
        <w:rPr>
          <w:rFonts w:ascii="Arial" w:hAnsi="Arial" w:cs="Arial"/>
          <w:sz w:val="24"/>
          <w:szCs w:val="24"/>
          <w:shd w:val="clear" w:color="auto" w:fill="F5F5F5"/>
        </w:rPr>
        <w:t>Asador</w:t>
      </w:r>
      <w:proofErr w:type="spellEnd"/>
      <w:r w:rsidR="000972EE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44 has a special </w:t>
      </w:r>
      <w:r w:rsidR="00467D35" w:rsidRPr="005F6327">
        <w:rPr>
          <w:rFonts w:ascii="Arial" w:hAnsi="Arial" w:cs="Arial"/>
          <w:sz w:val="24"/>
          <w:szCs w:val="24"/>
          <w:shd w:val="clear" w:color="auto" w:fill="F5F5F5"/>
        </w:rPr>
        <w:t>connectivity</w:t>
      </w:r>
      <w:r w:rsidR="0046570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, by a </w:t>
      </w:r>
      <w:r w:rsidR="007D0A06" w:rsidRPr="005F6327">
        <w:rPr>
          <w:rFonts w:ascii="Arial" w:hAnsi="Arial" w:cs="Arial"/>
          <w:sz w:val="24"/>
          <w:szCs w:val="24"/>
          <w:shd w:val="clear" w:color="auto" w:fill="F5F5F5"/>
        </w:rPr>
        <w:t>host, between</w:t>
      </w:r>
      <w:r w:rsidR="00467D35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front and back house that makes work more comfortable and fluid.</w:t>
      </w:r>
      <w:r w:rsidR="00B52F0B">
        <w:rPr>
          <w:rFonts w:ascii="Arial" w:hAnsi="Arial" w:cs="Arial"/>
          <w:sz w:val="24"/>
          <w:szCs w:val="24"/>
          <w:shd w:val="clear" w:color="auto" w:fill="F5F5F5"/>
        </w:rPr>
        <w:t xml:space="preserve"> For Pizza Hut teamwork is essential due the small amount of time required for service.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</w:p>
    <w:p w14:paraId="22F8B879" w14:textId="60BA7D0C" w:rsidR="000D5939" w:rsidRPr="005F6327" w:rsidRDefault="000D5939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>I think that</w:t>
      </w:r>
      <w:r w:rsidR="007D0A06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t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he biggest </w:t>
      </w:r>
      <w:r w:rsidR="007D0A06" w:rsidRPr="005F6327">
        <w:rPr>
          <w:rFonts w:ascii="Arial" w:hAnsi="Arial" w:cs="Arial"/>
          <w:sz w:val="24"/>
          <w:szCs w:val="24"/>
          <w:shd w:val="clear" w:color="auto" w:fill="F5F5F5"/>
        </w:rPr>
        <w:t>challenge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are</w:t>
      </w:r>
      <w:r w:rsidR="007D0A06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people involved, but can be overcome by lots of trainings, constructive </w:t>
      </w:r>
      <w:r w:rsidR="00E67D42" w:rsidRPr="005F6327">
        <w:rPr>
          <w:rFonts w:ascii="Arial" w:hAnsi="Arial" w:cs="Arial"/>
          <w:sz w:val="24"/>
          <w:szCs w:val="24"/>
          <w:shd w:val="clear" w:color="auto" w:fill="F5F5F5"/>
        </w:rPr>
        <w:t>feedback</w:t>
      </w:r>
      <w:r w:rsidR="007D0A06" w:rsidRPr="005F6327">
        <w:rPr>
          <w:rFonts w:ascii="Arial" w:hAnsi="Arial" w:cs="Arial"/>
          <w:sz w:val="24"/>
          <w:szCs w:val="24"/>
          <w:shd w:val="clear" w:color="auto" w:fill="F5F5F5"/>
        </w:rPr>
        <w:t>, small rewards and thank you</w:t>
      </w:r>
      <w:r w:rsidR="008D5E73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notes. </w:t>
      </w:r>
      <w:r w:rsidR="00E67D42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Respect the guests and each other is essential and the most important way of overcoming any challenges. Nothing is impossible and every obstacle part of learning. 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Stepping back and assisting the situation will lead to success. </w:t>
      </w:r>
    </w:p>
    <w:p w14:paraId="31C2E571" w14:textId="3A9625C5" w:rsidR="000D5939" w:rsidRDefault="000D5939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lastRenderedPageBreak/>
        <w:t>All skills are important in guest services and by exercise them generates perfection.</w:t>
      </w:r>
      <w:r w:rsidR="00A0586A"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Being able to understand the needs of a customer, to deliver them accordingly, to have the patience to deal with their problems and exceed their expectations that is wha</w:t>
      </w:r>
      <w:r w:rsidR="00A0586A">
        <w:rPr>
          <w:rFonts w:ascii="Arial" w:hAnsi="Arial" w:cs="Arial"/>
          <w:sz w:val="24"/>
          <w:szCs w:val="24"/>
          <w:shd w:val="clear" w:color="auto" w:fill="F5F5F5"/>
        </w:rPr>
        <w:t>t makes a service to become an exceptional guest experience.</w:t>
      </w:r>
    </w:p>
    <w:p w14:paraId="628F6B18" w14:textId="77777777" w:rsidR="00E67D42" w:rsidRDefault="00E67D42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3048FD51" w14:textId="77777777" w:rsidR="005F6327" w:rsidRDefault="005F6327" w:rsidP="00B10DF9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>
        <w:rPr>
          <w:rFonts w:ascii="Arial" w:hAnsi="Arial" w:cs="Arial"/>
          <w:sz w:val="24"/>
          <w:szCs w:val="24"/>
          <w:shd w:val="clear" w:color="auto" w:fill="F5F5F5"/>
        </w:rPr>
        <w:t xml:space="preserve">                                                    </w:t>
      </w:r>
    </w:p>
    <w:p w14:paraId="36B3FD2E" w14:textId="77777777" w:rsidR="005F6327" w:rsidRDefault="005F6327" w:rsidP="00B10DF9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73B1FF31" w14:textId="7B2ADED8" w:rsidR="00053FF6" w:rsidRDefault="005F6327" w:rsidP="00B10DF9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>
        <w:rPr>
          <w:rFonts w:ascii="Arial" w:hAnsi="Arial" w:cs="Arial"/>
          <w:sz w:val="24"/>
          <w:szCs w:val="24"/>
          <w:shd w:val="clear" w:color="auto" w:fill="F5F5F5"/>
        </w:rPr>
        <w:t>REFERENCES</w:t>
      </w:r>
    </w:p>
    <w:p w14:paraId="34AC0890" w14:textId="77777777" w:rsidR="005F6327" w:rsidRDefault="005F6327" w:rsidP="00B10DF9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022B5970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bookmarkStart w:id="0" w:name="_Hlk148022629"/>
      <w:proofErr w:type="spellStart"/>
      <w:r w:rsidRPr="005F6327">
        <w:rPr>
          <w:rFonts w:ascii="Arial" w:hAnsi="Arial" w:cs="Arial"/>
          <w:sz w:val="24"/>
          <w:szCs w:val="24"/>
        </w:rPr>
        <w:t>Asador</w:t>
      </w:r>
      <w:proofErr w:type="spellEnd"/>
      <w:r w:rsidRPr="005F6327">
        <w:rPr>
          <w:rFonts w:ascii="Arial" w:hAnsi="Arial" w:cs="Arial"/>
          <w:sz w:val="24"/>
          <w:szCs w:val="24"/>
        </w:rPr>
        <w:t xml:space="preserve"> 44 website</w:t>
      </w:r>
      <w:bookmarkEnd w:id="0"/>
      <w:r w:rsidRPr="005F6327">
        <w:rPr>
          <w:rFonts w:ascii="Arial" w:hAnsi="Arial" w:cs="Arial"/>
          <w:sz w:val="24"/>
          <w:szCs w:val="24"/>
        </w:rPr>
        <w:t xml:space="preserve">, </w:t>
      </w:r>
      <w:hyperlink r:id="rId9" w:history="1">
        <w:r w:rsidRPr="005F6327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https://grupo44.co.uk/asador44/</w:t>
        </w:r>
      </w:hyperlink>
      <w:r w:rsidRPr="005F6327">
        <w:rPr>
          <w:rFonts w:ascii="Arial" w:hAnsi="Arial" w:cs="Arial"/>
          <w:sz w:val="24"/>
          <w:szCs w:val="24"/>
        </w:rPr>
        <w:t xml:space="preserve">  ( Accessed on 10.10.2023)</w:t>
      </w:r>
    </w:p>
    <w:p w14:paraId="5412C34D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color w:val="262626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color w:val="262626"/>
          <w:sz w:val="24"/>
          <w:szCs w:val="24"/>
          <w:shd w:val="clear" w:color="auto" w:fill="F5F5F5"/>
        </w:rPr>
        <w:t xml:space="preserve">Bhatnagar, P. and Popli, N. (2007) </w:t>
      </w:r>
      <w:r w:rsidRPr="005F6327">
        <w:rPr>
          <w:rFonts w:ascii="Arial" w:hAnsi="Arial" w:cs="Arial"/>
          <w:i/>
          <w:iCs/>
          <w:color w:val="262626"/>
          <w:sz w:val="24"/>
          <w:szCs w:val="24"/>
          <w:shd w:val="clear" w:color="auto" w:fill="F5F5F5"/>
        </w:rPr>
        <w:t>Food and beverage management</w:t>
      </w:r>
      <w:r w:rsidRPr="005F6327">
        <w:rPr>
          <w:rFonts w:ascii="Arial" w:hAnsi="Arial" w:cs="Arial"/>
          <w:color w:val="262626"/>
          <w:sz w:val="24"/>
          <w:szCs w:val="24"/>
          <w:shd w:val="clear" w:color="auto" w:fill="F5F5F5"/>
        </w:rPr>
        <w:t>. Delhi: SBS.</w:t>
      </w:r>
    </w:p>
    <w:p w14:paraId="6EDB4D5A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bookmarkStart w:id="1" w:name="_Hlk147066413"/>
      <w:r w:rsidRPr="005F6327">
        <w:rPr>
          <w:rFonts w:ascii="Arial" w:hAnsi="Arial" w:cs="Arial"/>
          <w:sz w:val="24"/>
          <w:szCs w:val="24"/>
          <w:shd w:val="clear" w:color="auto" w:fill="F5F5F5"/>
        </w:rPr>
        <w:t>Brown, D.R. (2007</w:t>
      </w:r>
      <w:bookmarkEnd w:id="1"/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) 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The restaurant manager’s handbook: how to set up, operate, and manage a financially successful food service operation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. Revised fourth edition. Ocala, Florida: Atlantic Publishing Group, Inc.</w:t>
      </w:r>
    </w:p>
    <w:p w14:paraId="6E336842" w14:textId="6D9D231A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327">
        <w:rPr>
          <w:rFonts w:ascii="Arial" w:hAnsi="Arial" w:cs="Arial"/>
          <w:sz w:val="24"/>
          <w:szCs w:val="24"/>
        </w:rPr>
        <w:t>Ford, R.C.</w:t>
      </w:r>
      <w:r w:rsidR="00B52F0B">
        <w:rPr>
          <w:rFonts w:ascii="Arial" w:hAnsi="Arial" w:cs="Arial"/>
          <w:sz w:val="24"/>
          <w:szCs w:val="24"/>
        </w:rPr>
        <w:t xml:space="preserve">, </w:t>
      </w:r>
      <w:r w:rsidRPr="005F6327">
        <w:rPr>
          <w:rFonts w:ascii="Arial" w:hAnsi="Arial" w:cs="Arial"/>
          <w:sz w:val="24"/>
          <w:szCs w:val="24"/>
        </w:rPr>
        <w:t>Robert C. and Sturman, M.C. Michael C. (2020</w:t>
      </w:r>
      <w:r w:rsidRPr="005F6327">
        <w:rPr>
          <w:rFonts w:ascii="Arial" w:hAnsi="Arial" w:cs="Arial"/>
          <w:i/>
          <w:iCs/>
          <w:sz w:val="24"/>
          <w:szCs w:val="24"/>
        </w:rPr>
        <w:t>) Managing hospitality organizations: achieving excellence in the guest experience</w:t>
      </w:r>
      <w:r w:rsidRPr="005F6327">
        <w:rPr>
          <w:rFonts w:ascii="Arial" w:hAnsi="Arial" w:cs="Arial"/>
          <w:sz w:val="24"/>
          <w:szCs w:val="24"/>
        </w:rPr>
        <w:t>. Second edition. Thousand Oaks, California: SAGE Publications, Inc.</w:t>
      </w:r>
    </w:p>
    <w:p w14:paraId="4533A1D7" w14:textId="77777777" w:rsidR="005F6327" w:rsidRPr="005F6327" w:rsidRDefault="005F6327" w:rsidP="005F6327">
      <w:pPr>
        <w:pBdr>
          <w:bottom w:val="single" w:sz="6" w:space="0" w:color="D9D9D9"/>
        </w:pBdr>
        <w:shd w:val="clear" w:color="auto" w:fill="FFFFFF"/>
        <w:spacing w:before="150" w:after="15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F63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Gilbert, G. R., </w:t>
      </w:r>
      <w:proofErr w:type="spellStart"/>
      <w:r w:rsidRPr="005F63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Veloutsou</w:t>
      </w:r>
      <w:proofErr w:type="spellEnd"/>
      <w:r w:rsidRPr="005F63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C., Goode, M. M. H., &amp; Moutinho, L. (2004</w:t>
      </w:r>
      <w:r w:rsidRPr="005F632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). Measuring customer satisfaction in the fast-food industry</w:t>
      </w:r>
      <w:r w:rsidRPr="005F632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 A cross-national approach. Journal of Services Marketing, 18(5), 371-383. (Accessed on 02.10.2023)</w:t>
      </w:r>
    </w:p>
    <w:p w14:paraId="68D4844D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327">
        <w:rPr>
          <w:rFonts w:ascii="Arial" w:hAnsi="Arial" w:cs="Arial"/>
          <w:sz w:val="24"/>
          <w:szCs w:val="24"/>
        </w:rPr>
        <w:t xml:space="preserve">Johnston, R. et al. (2021) </w:t>
      </w:r>
      <w:r w:rsidRPr="005F6327">
        <w:rPr>
          <w:rFonts w:ascii="Arial" w:hAnsi="Arial" w:cs="Arial"/>
          <w:i/>
          <w:iCs/>
          <w:sz w:val="24"/>
          <w:szCs w:val="24"/>
        </w:rPr>
        <w:t>Service operations management: improving service delivery</w:t>
      </w:r>
      <w:r w:rsidRPr="005F6327">
        <w:rPr>
          <w:rFonts w:ascii="Arial" w:hAnsi="Arial" w:cs="Arial"/>
          <w:sz w:val="24"/>
          <w:szCs w:val="24"/>
        </w:rPr>
        <w:t>. Fifth edition. Harlow, England: Pearson.</w:t>
      </w:r>
    </w:p>
    <w:p w14:paraId="3BE47DF3" w14:textId="40589621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Hlk147829403"/>
      <w:r w:rsidRPr="005F6327">
        <w:rPr>
          <w:rFonts w:ascii="Arial" w:hAnsi="Arial" w:cs="Arial"/>
          <w:sz w:val="24"/>
          <w:szCs w:val="24"/>
        </w:rPr>
        <w:t>Kinni, T.B. (2011)</w:t>
      </w:r>
      <w:bookmarkEnd w:id="2"/>
      <w:r w:rsidRPr="005F6327">
        <w:rPr>
          <w:rFonts w:ascii="Arial" w:hAnsi="Arial" w:cs="Arial"/>
          <w:sz w:val="24"/>
          <w:szCs w:val="24"/>
        </w:rPr>
        <w:t xml:space="preserve"> </w:t>
      </w:r>
      <w:r w:rsidRPr="005F6327">
        <w:rPr>
          <w:rFonts w:ascii="Arial" w:hAnsi="Arial" w:cs="Arial"/>
          <w:i/>
          <w:iCs/>
          <w:sz w:val="24"/>
          <w:szCs w:val="24"/>
        </w:rPr>
        <w:t>Be our guest: perfecting the art of customer service</w:t>
      </w:r>
      <w:r w:rsidRPr="005F6327">
        <w:rPr>
          <w:rFonts w:ascii="Arial" w:hAnsi="Arial" w:cs="Arial"/>
          <w:sz w:val="24"/>
          <w:szCs w:val="24"/>
        </w:rPr>
        <w:t>. Revised and updated edition. Los Angeles: Disney Editions.</w:t>
      </w:r>
    </w:p>
    <w:p w14:paraId="47C0B668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F6327">
        <w:rPr>
          <w:rFonts w:ascii="Arial" w:hAnsi="Arial" w:cs="Arial"/>
          <w:sz w:val="24"/>
          <w:szCs w:val="24"/>
        </w:rPr>
        <w:t>Namin</w:t>
      </w:r>
      <w:proofErr w:type="spellEnd"/>
      <w:r w:rsidRPr="005F6327">
        <w:rPr>
          <w:rFonts w:ascii="Arial" w:hAnsi="Arial" w:cs="Arial"/>
          <w:sz w:val="24"/>
          <w:szCs w:val="24"/>
        </w:rPr>
        <w:t xml:space="preserve">, A. (2017) ‘Revisiting customers’ perception of service quality in fast food restaurants’, </w:t>
      </w:r>
      <w:r w:rsidRPr="005F6327">
        <w:rPr>
          <w:rFonts w:ascii="Arial" w:hAnsi="Arial" w:cs="Arial"/>
          <w:i/>
          <w:iCs/>
          <w:sz w:val="24"/>
          <w:szCs w:val="24"/>
        </w:rPr>
        <w:t>Journal of retailing and consumer services</w:t>
      </w:r>
      <w:r w:rsidRPr="005F6327">
        <w:rPr>
          <w:rFonts w:ascii="Arial" w:hAnsi="Arial" w:cs="Arial"/>
          <w:sz w:val="24"/>
          <w:szCs w:val="24"/>
        </w:rPr>
        <w:t xml:space="preserve">, 34, pp. 70–81.  Available at: </w:t>
      </w:r>
      <w:hyperlink r:id="rId10" w:history="1">
        <w:r w:rsidRPr="005F6327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https://doi.org/10.1016/j.jretconser (Accessed</w:t>
        </w:r>
      </w:hyperlink>
      <w:r w:rsidRPr="005F6327">
        <w:rPr>
          <w:rFonts w:ascii="Arial" w:hAnsi="Arial" w:cs="Arial"/>
          <w:sz w:val="24"/>
          <w:szCs w:val="24"/>
          <w:u w:val="single"/>
        </w:rPr>
        <w:t xml:space="preserve"> on 03.10.2023)</w:t>
      </w:r>
      <w:bookmarkStart w:id="3" w:name="_Hlk147062251"/>
    </w:p>
    <w:p w14:paraId="47229989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Nguyen, Q. et al. (2018) </w:t>
      </w:r>
      <w:bookmarkEnd w:id="3"/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‘Understanding customer satisfaction in the UK quick service restaurant industry: The influence of the tangible attributes of perceived service 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lastRenderedPageBreak/>
        <w:t xml:space="preserve">quality’, 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British food journal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(1966), 120(6), pp. 1207–1222. Available at:    </w:t>
      </w:r>
      <w:hyperlink r:id="rId11" w:history="1">
        <w:r w:rsidRPr="005F6327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5F5F5"/>
          </w:rPr>
          <w:t>https://doi.org/10.1108/BFJ-08-2017-0449.  (Accessed</w:t>
        </w:r>
      </w:hyperlink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 on 01.10.2023)</w:t>
      </w:r>
    </w:p>
    <w:p w14:paraId="1568E9E0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proofErr w:type="spellStart"/>
      <w:r w:rsidRPr="005F6327">
        <w:rPr>
          <w:rFonts w:ascii="Arial" w:hAnsi="Arial" w:cs="Arial"/>
          <w:sz w:val="24"/>
          <w:szCs w:val="24"/>
          <w:shd w:val="clear" w:color="auto" w:fill="FFFFFF"/>
        </w:rPr>
        <w:t>Mendocilla</w:t>
      </w:r>
      <w:proofErr w:type="spellEnd"/>
      <w:r w:rsidRPr="005F6327">
        <w:rPr>
          <w:rFonts w:ascii="Arial" w:hAnsi="Arial" w:cs="Arial"/>
          <w:sz w:val="24"/>
          <w:szCs w:val="24"/>
          <w:shd w:val="clear" w:color="auto" w:fill="FFFFFF"/>
        </w:rPr>
        <w:t>, M., Paloma, M.M. &amp; Matute, J. 2021, "QUICKSERV: a service quality assessment tool for the quick-service restaurant industry", 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Food Journal, </w:t>
      </w:r>
      <w:r w:rsidRPr="005F6327">
        <w:rPr>
          <w:rFonts w:ascii="Arial" w:hAnsi="Arial" w:cs="Arial"/>
          <w:sz w:val="24"/>
          <w:szCs w:val="24"/>
          <w:shd w:val="clear" w:color="auto" w:fill="FFFFFF"/>
        </w:rPr>
        <w:t>vol. 123, no. 13, pp. 241-259.</w:t>
      </w:r>
    </w:p>
    <w:p w14:paraId="74E0E654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Panwar, U.S. (2016) 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Handbook of research on promotional strategies and consumer influence in the service sector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. Edited by U.S. Panwar, R. Kumar, and N. Ray. Hershey, Pennsylvania: Information Science Reference. Available at: </w:t>
      </w:r>
      <w:hyperlink r:id="rId12" w:history="1">
        <w:r w:rsidRPr="005F6327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5F5F5"/>
          </w:rPr>
          <w:t>https://doi.org/10.4018/978-1-5225-0143-5</w:t>
        </w:r>
      </w:hyperlink>
      <w:r w:rsidRPr="005F6327">
        <w:rPr>
          <w:rFonts w:ascii="Arial" w:hAnsi="Arial" w:cs="Arial"/>
          <w:sz w:val="24"/>
          <w:szCs w:val="24"/>
          <w:shd w:val="clear" w:color="auto" w:fill="F5F5F5"/>
        </w:rPr>
        <w:t>. (Accessed on 02.10.2023)</w:t>
      </w:r>
    </w:p>
    <w:p w14:paraId="72F107F1" w14:textId="182CB934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bookmarkStart w:id="4" w:name="_Hlk147828375"/>
      <w:r w:rsidRPr="005F6327">
        <w:rPr>
          <w:rFonts w:ascii="Arial" w:hAnsi="Arial" w:cs="Arial"/>
          <w:sz w:val="24"/>
          <w:szCs w:val="24"/>
          <w:shd w:val="clear" w:color="auto" w:fill="F5F5F5"/>
        </w:rPr>
        <w:t>South Wales Echo (2019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)</w:t>
      </w:r>
      <w:bookmarkEnd w:id="4"/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 xml:space="preserve"> ‘A meaty journey into the heart of Spanish cuisine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: THE TASTE TEAM CHECKS OUT ASADOR 44 IN CARDIFF</w:t>
      </w:r>
      <w:r w:rsidR="00B52F0B" w:rsidRPr="005F6327">
        <w:rPr>
          <w:rFonts w:ascii="Arial" w:hAnsi="Arial" w:cs="Arial"/>
          <w:sz w:val="24"/>
          <w:szCs w:val="24"/>
          <w:shd w:val="clear" w:color="auto" w:fill="F5F5F5"/>
        </w:rPr>
        <w:t>’ (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Accessed on 09.10.2023)</w:t>
      </w:r>
    </w:p>
    <w:p w14:paraId="23CAAA41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5F6327">
        <w:rPr>
          <w:rFonts w:ascii="Arial" w:hAnsi="Arial" w:cs="Arial"/>
          <w:sz w:val="24"/>
          <w:szCs w:val="24"/>
          <w:shd w:val="clear" w:color="auto" w:fill="F5F5F5"/>
        </w:rPr>
        <w:t xml:space="preserve">Wood, R.C. (ed.) (2013) </w:t>
      </w:r>
      <w:r w:rsidRPr="005F6327">
        <w:rPr>
          <w:rFonts w:ascii="Arial" w:hAnsi="Arial" w:cs="Arial"/>
          <w:i/>
          <w:iCs/>
          <w:sz w:val="24"/>
          <w:szCs w:val="24"/>
          <w:shd w:val="clear" w:color="auto" w:fill="F5F5F5"/>
        </w:rPr>
        <w:t>Key concepts in hospitality management</w:t>
      </w:r>
      <w:r w:rsidRPr="005F6327">
        <w:rPr>
          <w:rFonts w:ascii="Arial" w:hAnsi="Arial" w:cs="Arial"/>
          <w:sz w:val="24"/>
          <w:szCs w:val="24"/>
          <w:shd w:val="clear" w:color="auto" w:fill="F5F5F5"/>
        </w:rPr>
        <w:t>. London: SAGE Publications Ltd.</w:t>
      </w:r>
    </w:p>
    <w:p w14:paraId="30F24346" w14:textId="77777777" w:rsidR="005F6327" w:rsidRPr="005F6327" w:rsidRDefault="005F6327" w:rsidP="005F632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8A22DE" w14:textId="77777777" w:rsidR="005F6327" w:rsidRDefault="005F6327" w:rsidP="00B10DF9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01A27428" w14:textId="77777777" w:rsidR="00312E53" w:rsidRDefault="00312E53" w:rsidP="004C1D90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09446784" w14:textId="2B0FDC5A" w:rsidR="00C233FD" w:rsidRDefault="00C233FD" w:rsidP="004C1D90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</w:p>
    <w:p w14:paraId="72426155" w14:textId="77777777" w:rsidR="00C233FD" w:rsidRPr="00C233FD" w:rsidRDefault="00C233FD" w:rsidP="004C1D90">
      <w:pPr>
        <w:jc w:val="both"/>
        <w:rPr>
          <w:rFonts w:ascii="Arial" w:hAnsi="Arial" w:cs="Arial"/>
          <w:sz w:val="24"/>
          <w:szCs w:val="24"/>
          <w:shd w:val="clear" w:color="auto" w:fill="F5F5F5"/>
        </w:rPr>
      </w:pPr>
    </w:p>
    <w:p w14:paraId="7B01E3FB" w14:textId="77777777" w:rsidR="003E2F9C" w:rsidRDefault="003E2F9C" w:rsidP="004C1D90">
      <w:pPr>
        <w:jc w:val="both"/>
        <w:rPr>
          <w:rFonts w:ascii="Arial" w:hAnsi="Arial" w:cs="Arial"/>
          <w:color w:val="262626"/>
          <w:sz w:val="24"/>
          <w:szCs w:val="24"/>
          <w:shd w:val="clear" w:color="auto" w:fill="F5F5F5"/>
        </w:rPr>
      </w:pPr>
    </w:p>
    <w:p w14:paraId="452A2B9E" w14:textId="77777777" w:rsidR="00920D2F" w:rsidRDefault="00920D2F" w:rsidP="004C1D90">
      <w:pPr>
        <w:jc w:val="both"/>
        <w:rPr>
          <w:rFonts w:ascii="Arial" w:hAnsi="Arial" w:cs="Arial"/>
          <w:color w:val="262626"/>
          <w:sz w:val="24"/>
          <w:szCs w:val="24"/>
          <w:shd w:val="clear" w:color="auto" w:fill="F5F5F5"/>
        </w:rPr>
      </w:pPr>
    </w:p>
    <w:p w14:paraId="1EC81090" w14:textId="77777777" w:rsidR="00C17DC7" w:rsidRDefault="00C17DC7" w:rsidP="004C1D90">
      <w:pPr>
        <w:jc w:val="both"/>
        <w:rPr>
          <w:rFonts w:ascii="Arial" w:hAnsi="Arial" w:cs="Arial"/>
          <w:color w:val="262626"/>
          <w:sz w:val="24"/>
          <w:szCs w:val="24"/>
          <w:shd w:val="clear" w:color="auto" w:fill="F5F5F5"/>
        </w:rPr>
      </w:pPr>
    </w:p>
    <w:p w14:paraId="2236D980" w14:textId="77777777" w:rsidR="00A56FDB" w:rsidRPr="00DF027A" w:rsidRDefault="00A56FDB" w:rsidP="004C1D90">
      <w:pPr>
        <w:jc w:val="both"/>
        <w:rPr>
          <w:rFonts w:ascii="Arial" w:hAnsi="Arial" w:cs="Arial"/>
          <w:sz w:val="24"/>
          <w:szCs w:val="24"/>
        </w:rPr>
      </w:pPr>
    </w:p>
    <w:sectPr w:rsidR="00A56FDB" w:rsidRPr="00DF027A" w:rsidSect="00DF027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27A"/>
    <w:rsid w:val="00053FF6"/>
    <w:rsid w:val="000638B5"/>
    <w:rsid w:val="000972EE"/>
    <w:rsid w:val="000D5939"/>
    <w:rsid w:val="00111B82"/>
    <w:rsid w:val="0018231B"/>
    <w:rsid w:val="00312E53"/>
    <w:rsid w:val="003B035E"/>
    <w:rsid w:val="003C43D1"/>
    <w:rsid w:val="003C56A2"/>
    <w:rsid w:val="003E2A92"/>
    <w:rsid w:val="003E2F9C"/>
    <w:rsid w:val="0041564F"/>
    <w:rsid w:val="00441411"/>
    <w:rsid w:val="00465705"/>
    <w:rsid w:val="00467D35"/>
    <w:rsid w:val="00484B5B"/>
    <w:rsid w:val="004C0537"/>
    <w:rsid w:val="004C1D90"/>
    <w:rsid w:val="004D6DEF"/>
    <w:rsid w:val="0051583B"/>
    <w:rsid w:val="00567C8E"/>
    <w:rsid w:val="005757E5"/>
    <w:rsid w:val="005F589B"/>
    <w:rsid w:val="005F6327"/>
    <w:rsid w:val="006249E7"/>
    <w:rsid w:val="00696848"/>
    <w:rsid w:val="006A0AC0"/>
    <w:rsid w:val="006E4178"/>
    <w:rsid w:val="00741450"/>
    <w:rsid w:val="007D0A06"/>
    <w:rsid w:val="007D3EEB"/>
    <w:rsid w:val="007D783C"/>
    <w:rsid w:val="00807A03"/>
    <w:rsid w:val="008478B5"/>
    <w:rsid w:val="00881775"/>
    <w:rsid w:val="0089719D"/>
    <w:rsid w:val="008D5E73"/>
    <w:rsid w:val="008E52D1"/>
    <w:rsid w:val="00920D2F"/>
    <w:rsid w:val="00964453"/>
    <w:rsid w:val="00976C0A"/>
    <w:rsid w:val="009C3F00"/>
    <w:rsid w:val="00A0586A"/>
    <w:rsid w:val="00A2344B"/>
    <w:rsid w:val="00A54910"/>
    <w:rsid w:val="00A56FDB"/>
    <w:rsid w:val="00B10DF9"/>
    <w:rsid w:val="00B45027"/>
    <w:rsid w:val="00B52F0B"/>
    <w:rsid w:val="00B5571C"/>
    <w:rsid w:val="00B77588"/>
    <w:rsid w:val="00BB3881"/>
    <w:rsid w:val="00C02AF1"/>
    <w:rsid w:val="00C17DC7"/>
    <w:rsid w:val="00C233FD"/>
    <w:rsid w:val="00CE2E97"/>
    <w:rsid w:val="00D13621"/>
    <w:rsid w:val="00DF027A"/>
    <w:rsid w:val="00DF3503"/>
    <w:rsid w:val="00E06266"/>
    <w:rsid w:val="00E27927"/>
    <w:rsid w:val="00E67D42"/>
    <w:rsid w:val="00EE1587"/>
    <w:rsid w:val="00EE1A19"/>
    <w:rsid w:val="00F45F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05604"/>
  <w15:chartTrackingRefBased/>
  <w15:docId w15:val="{A8E0F29F-EA2F-4011-8F56-C65286462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F027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F027A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4C1D9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xfuel.com/en/free-photo-jozhf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12" Type="http://schemas.openxmlformats.org/officeDocument/2006/relationships/hyperlink" Target="https://doi.org/10.4018/978-1-5225-0143-5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11" Type="http://schemas.openxmlformats.org/officeDocument/2006/relationships/hyperlink" Target="https://doi.org/10.1108/BFJ-08-2017-0449.%20%20(Accessed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16/j.jretconser%20(Accesse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rupo44.co.uk/asador44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Word count 818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E1CFF65-396E-458C-A9E7-64A71CFB87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1</Pages>
  <Words>1219</Words>
  <Characters>6721</Characters>
  <Application>Microsoft Office Word</Application>
  <DocSecurity>0</DocSecurity>
  <Lines>120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Skill Requirements for Service Improvement in Restaurants</vt:lpstr>
    </vt:vector>
  </TitlesOfParts>
  <Company>Student number 1920078</Company>
  <LinksUpToDate>false</LinksUpToDate>
  <CharactersWithSpaces>7910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Skill Requirements for Service Improvement in Restaurants</dc:title>
  <dc:subject/>
  <dc:creator>Marinela Covasneanu</dc:creator>
  <cp:keywords/>
  <dc:description/>
  <cp:lastModifiedBy>Marinela Covasneanu</cp:lastModifiedBy>
  <cp:revision>20</cp:revision>
  <dcterms:created xsi:type="dcterms:W3CDTF">2023-10-01T17:37:00Z</dcterms:created>
  <dcterms:modified xsi:type="dcterms:W3CDTF">2023-10-16T09:38:00Z</dcterms:modified>
</cp:coreProperties>
</file>