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1103EA" w14:textId="77777777" w:rsidR="004A252B" w:rsidRPr="00385241" w:rsidRDefault="004A252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3CE92F4F" w14:textId="77777777" w:rsidR="000B04DA" w:rsidRPr="006877C2" w:rsidRDefault="000B04DA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Module </w:t>
      </w:r>
      <w:proofErr w:type="spellStart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name</w:t>
      </w:r>
      <w:proofErr w:type="spellEnd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: </w:t>
      </w:r>
      <w:proofErr w:type="spellStart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Introduction</w:t>
      </w:r>
      <w:proofErr w:type="spellEnd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to Independent </w:t>
      </w:r>
      <w:proofErr w:type="spellStart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Research</w:t>
      </w:r>
      <w:proofErr w:type="spellEnd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Skills</w:t>
      </w:r>
      <w:proofErr w:type="spellEnd"/>
    </w:p>
    <w:p w14:paraId="58C8ADBC" w14:textId="77777777" w:rsidR="000B04DA" w:rsidRPr="006877C2" w:rsidRDefault="000B04DA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Module </w:t>
      </w:r>
      <w:proofErr w:type="spellStart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code</w:t>
      </w:r>
      <w:proofErr w:type="spellEnd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: BMHP5019</w:t>
      </w:r>
    </w:p>
    <w:p w14:paraId="25BDDC71" w14:textId="67450C55" w:rsidR="000B04DA" w:rsidRPr="006877C2" w:rsidRDefault="000B04DA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Student </w:t>
      </w:r>
      <w:proofErr w:type="spellStart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name</w:t>
      </w:r>
      <w:proofErr w:type="spellEnd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: Marzena Anna </w:t>
      </w:r>
      <w:proofErr w:type="spellStart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Kaldowska</w:t>
      </w:r>
      <w:proofErr w:type="spellEnd"/>
    </w:p>
    <w:p w14:paraId="7FBE980A" w14:textId="2EC38BDA" w:rsidR="000B04DA" w:rsidRPr="006877C2" w:rsidRDefault="000B04DA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Student ID: 2410515 </w:t>
      </w:r>
    </w:p>
    <w:p w14:paraId="4DDBB24A" w14:textId="77777777" w:rsidR="000B04DA" w:rsidRPr="006877C2" w:rsidRDefault="000B04DA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proofErr w:type="spellStart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Lecturer’s</w:t>
      </w:r>
      <w:proofErr w:type="spellEnd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name</w:t>
      </w:r>
      <w:proofErr w:type="spellEnd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: Dr </w:t>
      </w:r>
      <w:proofErr w:type="spellStart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Eleni</w:t>
      </w:r>
      <w:proofErr w:type="spellEnd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Koutsogeorgou-Andreu</w:t>
      </w:r>
      <w:proofErr w:type="spellEnd"/>
    </w:p>
    <w:p w14:paraId="0053A810" w14:textId="77777777" w:rsidR="000B04DA" w:rsidRPr="006877C2" w:rsidRDefault="000B04DA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proofErr w:type="spellStart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Assignment</w:t>
      </w:r>
      <w:proofErr w:type="spellEnd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: Component 2 – </w:t>
      </w:r>
      <w:proofErr w:type="spellStart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Research</w:t>
      </w:r>
      <w:proofErr w:type="spellEnd"/>
      <w:r w:rsidRPr="006877C2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Report</w:t>
      </w:r>
    </w:p>
    <w:p w14:paraId="7A4BDCE3" w14:textId="3C6837F3" w:rsidR="004A252B" w:rsidRPr="00385241" w:rsidRDefault="004A252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1D258C08" w14:textId="77777777" w:rsidR="004A252B" w:rsidRPr="00385241" w:rsidRDefault="004A252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0F39CEBB" w14:textId="77777777" w:rsidR="004A252B" w:rsidRPr="00385241" w:rsidRDefault="004A252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5B1AFB2E" w14:textId="77777777" w:rsidR="004A252B" w:rsidRPr="00385241" w:rsidRDefault="004A252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1C303BA9" w14:textId="77777777" w:rsidR="004A252B" w:rsidRPr="00385241" w:rsidRDefault="004A252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5ED9E2FC" w14:textId="77777777" w:rsidR="004A252B" w:rsidRPr="00385241" w:rsidRDefault="004A252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74FAF41A" w14:textId="77777777" w:rsidR="004A252B" w:rsidRPr="00385241" w:rsidRDefault="004A252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1E886AA3" w14:textId="77777777" w:rsidR="004A252B" w:rsidRPr="00385241" w:rsidRDefault="004A252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44AF1933" w14:textId="77777777" w:rsidR="004A252B" w:rsidRPr="00385241" w:rsidRDefault="004A252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553919F1" w14:textId="77777777" w:rsidR="004A252B" w:rsidRPr="00385241" w:rsidRDefault="004A252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7A269AFF" w14:textId="77777777" w:rsidR="004A252B" w:rsidRPr="00385241" w:rsidRDefault="004A252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6214F126" w14:textId="77777777" w:rsidR="004A252B" w:rsidRPr="00385241" w:rsidRDefault="004A252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79D6989E" w14:textId="77777777" w:rsidR="004A252B" w:rsidRPr="00385241" w:rsidRDefault="004A252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7CBF0185" w14:textId="77777777" w:rsidR="00632033" w:rsidRDefault="00632033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68B45050" w14:textId="493476D1" w:rsidR="00C86269" w:rsidRPr="00632033" w:rsidRDefault="00F94A0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r w:rsidRPr="00632033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lastRenderedPageBreak/>
        <w:t>TABLE OF CONTENTS</w:t>
      </w:r>
    </w:p>
    <w:p w14:paraId="1EF8046D" w14:textId="77777777" w:rsidR="00632033" w:rsidRPr="00632033" w:rsidRDefault="00632033" w:rsidP="00632033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632033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Abstract</w:t>
      </w:r>
      <w:proofErr w:type="spellEnd"/>
    </w:p>
    <w:p w14:paraId="2BCE8AF0" w14:textId="5C5279DC" w:rsidR="00632033" w:rsidRPr="00632033" w:rsidRDefault="00632033" w:rsidP="00632033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632033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Introduction</w:t>
      </w:r>
      <w:proofErr w:type="spellEnd"/>
      <w:r w:rsidRPr="00632033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</w:p>
    <w:p w14:paraId="2DB4DBA6" w14:textId="77777777" w:rsidR="00632033" w:rsidRPr="00632033" w:rsidRDefault="00632033" w:rsidP="00632033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632033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Background</w:t>
      </w:r>
      <w:proofErr w:type="spellEnd"/>
    </w:p>
    <w:p w14:paraId="0E5B4D91" w14:textId="6319C39D" w:rsidR="00632033" w:rsidRPr="00632033" w:rsidRDefault="00632033" w:rsidP="00632033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632033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Methods</w:t>
      </w:r>
      <w:proofErr w:type="spellEnd"/>
      <w:r w:rsidRPr="00632033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</w:p>
    <w:p w14:paraId="5FBB7A7B" w14:textId="6E723DF1" w:rsidR="00632033" w:rsidRPr="00632033" w:rsidRDefault="00632033" w:rsidP="00632033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632033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Results</w:t>
      </w:r>
      <w:proofErr w:type="spellEnd"/>
      <w:r w:rsidRPr="00632033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</w:p>
    <w:p w14:paraId="3656B37A" w14:textId="2FBF3393" w:rsidR="00632033" w:rsidRPr="00632033" w:rsidRDefault="00632033" w:rsidP="00632033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632033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Discussion</w:t>
      </w:r>
      <w:proofErr w:type="spellEnd"/>
      <w:r w:rsidRPr="00632033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</w:p>
    <w:p w14:paraId="37300D49" w14:textId="77777777" w:rsidR="00632033" w:rsidRPr="00632033" w:rsidRDefault="00632033" w:rsidP="00632033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632033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Conclusion</w:t>
      </w:r>
      <w:proofErr w:type="spellEnd"/>
    </w:p>
    <w:p w14:paraId="497A8BAD" w14:textId="552A4CF7" w:rsidR="00632033" w:rsidRPr="00632033" w:rsidRDefault="00632033" w:rsidP="00632033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632033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Recommendations</w:t>
      </w:r>
      <w:proofErr w:type="spellEnd"/>
      <w:r w:rsidRPr="00632033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</w:p>
    <w:p w14:paraId="7D4D43BC" w14:textId="77777777" w:rsidR="00632033" w:rsidRPr="00632033" w:rsidRDefault="00632033" w:rsidP="00632033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632033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References</w:t>
      </w:r>
      <w:proofErr w:type="spellEnd"/>
    </w:p>
    <w:p w14:paraId="0D036BCC" w14:textId="77777777" w:rsidR="00632033" w:rsidRPr="00385241" w:rsidRDefault="00632033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27909C05" w14:textId="3C4F2E3F" w:rsidR="00F94A0B" w:rsidRPr="00385241" w:rsidRDefault="00F94A0B" w:rsidP="00632033">
      <w:pPr>
        <w:spacing w:before="100" w:beforeAutospacing="1" w:after="100" w:afterAutospacing="1" w:line="360" w:lineRule="auto"/>
        <w:ind w:left="720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470A2E63" w14:textId="77777777" w:rsidR="00F94A0B" w:rsidRPr="00385241" w:rsidRDefault="00F94A0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28C9D003" w14:textId="77777777" w:rsidR="00C86269" w:rsidRPr="00385241" w:rsidRDefault="00C86269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1BA51B68" w14:textId="77777777" w:rsidR="00C86269" w:rsidRPr="00385241" w:rsidRDefault="00C86269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65BBCE09" w14:textId="77777777" w:rsidR="00C86269" w:rsidRPr="00385241" w:rsidRDefault="00C86269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461F5448" w14:textId="77777777" w:rsidR="00C86269" w:rsidRPr="00385241" w:rsidRDefault="00C86269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5013F942" w14:textId="77777777" w:rsidR="00C86269" w:rsidRPr="00385241" w:rsidRDefault="00C86269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3798D241" w14:textId="77777777" w:rsidR="00C86269" w:rsidRPr="00385241" w:rsidRDefault="00C86269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73EF3A61" w14:textId="77777777" w:rsidR="00C86269" w:rsidRPr="00385241" w:rsidRDefault="00C86269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74BF13EF" w14:textId="77777777" w:rsidR="00C86269" w:rsidRPr="00385241" w:rsidRDefault="00C86269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36A100F2" w14:textId="3DFF0B4A" w:rsidR="004A4A3D" w:rsidRPr="00464FD9" w:rsidRDefault="004A4A3D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r w:rsidRPr="00464FD9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lastRenderedPageBreak/>
        <w:t>ABSTRACT</w:t>
      </w:r>
      <w:r w:rsidR="00644AD4" w:rsidRPr="00464FD9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</w:p>
    <w:p w14:paraId="43EE5511" w14:textId="77777777" w:rsidR="00DA6B4F" w:rsidRPr="00385241" w:rsidRDefault="00DA6B4F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research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report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explores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impact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media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young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people’s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mental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the United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Kingdom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focusing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key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risks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potential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benefits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implications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A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scoping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review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methodology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was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map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current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UK</w:t>
      </w:r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based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evidence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Three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peer</w:t>
      </w:r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reviewed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qualitative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studies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were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identified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through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systematic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database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searching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analysed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using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thematic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analysis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Two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major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themes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emerged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: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emotional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psychological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impacts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media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and cyberbullying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harmful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environments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2942339C" w14:textId="77777777" w:rsidR="00DA6B4F" w:rsidRPr="00385241" w:rsidRDefault="00DA6B4F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The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findings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show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media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has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 dual influence on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young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people’s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wellbeing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Adolescents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reported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stress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anxiety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low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self</w:t>
      </w:r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esteem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exposure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harmful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content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while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also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valuing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privacy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connection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opportunities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self</w:t>
      </w:r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  <w:t>reflection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offered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by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platforms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Cyberbullying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anonymity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were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identified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significant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risks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with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young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people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often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reluctant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disclose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online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harm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practitioners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These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results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highlight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need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improved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literacy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non</w:t>
      </w:r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judgemental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communication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routine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exploration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online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experiences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within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UK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settings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6BC2B79E" w14:textId="77777777" w:rsidR="00DA6B4F" w:rsidRPr="00385241" w:rsidRDefault="00DA6B4F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Limitations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include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small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number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included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studies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the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rapidly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evolving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nature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environments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Recommendations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are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provided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policy,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families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future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research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68E87E29" w14:textId="77777777" w:rsidR="00DA6B4F" w:rsidRPr="00385241" w:rsidRDefault="00DA6B4F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7B40C2E9" w14:textId="77777777" w:rsidR="00DA6B4F" w:rsidRPr="00385241" w:rsidRDefault="00DA6B4F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5F5209AC" w14:textId="5262CC80" w:rsidR="007D2C50" w:rsidRPr="00385241" w:rsidRDefault="007D2C50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r w:rsidRPr="00385241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INTRODUCTION</w:t>
      </w:r>
    </w:p>
    <w:p w14:paraId="357D849E" w14:textId="77777777" w:rsidR="00385241" w:rsidRPr="00385241" w:rsidRDefault="00385241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proofErr w:type="spellStart"/>
      <w:r w:rsidRPr="00385241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Definitions</w:t>
      </w:r>
      <w:proofErr w:type="spellEnd"/>
      <w:r w:rsidRPr="00385241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385241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main</w:t>
      </w:r>
      <w:proofErr w:type="spellEnd"/>
      <w:r w:rsidRPr="00385241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concepts</w:t>
      </w:r>
      <w:proofErr w:type="spellEnd"/>
    </w:p>
    <w:p w14:paraId="2B556270" w14:textId="77777777" w:rsidR="00385241" w:rsidRPr="00385241" w:rsidRDefault="00385241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media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refers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platforms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that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enable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communication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content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sharing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interaction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Ofcom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2023). Young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people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 UK policy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are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defined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individuals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aged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11–25 (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Department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Education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2023).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Mental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refers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emotional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psychological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wellbeing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(NHS Digital, 2023).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Wellbeing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includes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subjective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feelings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functioning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resilience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life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satisfaction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Royal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Society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Public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, 2022).</w:t>
      </w:r>
    </w:p>
    <w:p w14:paraId="4791CB35" w14:textId="77777777" w:rsidR="000862FB" w:rsidRDefault="000862F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</w:p>
    <w:p w14:paraId="4FE9B9F8" w14:textId="77777777" w:rsidR="000862FB" w:rsidRDefault="000862FB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</w:p>
    <w:p w14:paraId="05AE2FA5" w14:textId="3F2D823A" w:rsidR="00385241" w:rsidRPr="00385241" w:rsidRDefault="00385241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proofErr w:type="spellStart"/>
      <w:r w:rsidRPr="00385241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lastRenderedPageBreak/>
        <w:t>Rationale</w:t>
      </w:r>
      <w:proofErr w:type="spellEnd"/>
    </w:p>
    <w:p w14:paraId="06666EF6" w14:textId="77777777" w:rsidR="00385241" w:rsidRPr="00385241" w:rsidRDefault="00385241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media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daily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by 97% of UK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adolescents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Ofcom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2023),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while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mental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difficulties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among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young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people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have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increased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significantly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(NHS Digital, 2023).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This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parallel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rise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has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led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concerns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about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how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environments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influence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wellbeing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safety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access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to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.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Research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shows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mixed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findings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: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some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studies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highlight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risks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such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cyberbullying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comparison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,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while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others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emphasise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benefits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such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as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peer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support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identity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exploration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22BB98AE" w14:textId="77777777" w:rsidR="00385241" w:rsidRPr="00385241" w:rsidRDefault="00385241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proofErr w:type="spellStart"/>
      <w:r w:rsidRPr="00385241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Review</w:t>
      </w:r>
      <w:proofErr w:type="spellEnd"/>
      <w:r w:rsidRPr="00385241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question</w:t>
      </w:r>
      <w:proofErr w:type="spellEnd"/>
    </w:p>
    <w:p w14:paraId="11DCFF5D" w14:textId="77777777" w:rsidR="00385241" w:rsidRPr="00385241" w:rsidRDefault="00385241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What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does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current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UK</w:t>
      </w:r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noBreakHyphen/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based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evidence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reveal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about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the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impact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media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on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young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people’s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mental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?</w:t>
      </w:r>
    </w:p>
    <w:p w14:paraId="663D5672" w14:textId="77777777" w:rsidR="00385241" w:rsidRPr="00385241" w:rsidRDefault="00385241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</w:pPr>
      <w:proofErr w:type="spellStart"/>
      <w:r w:rsidRPr="00385241">
        <w:rPr>
          <w:rFonts w:ascii="Arial" w:eastAsia="Times New Roman" w:hAnsi="Arial" w:cs="Arial"/>
          <w:b/>
          <w:bCs/>
          <w:kern w:val="0"/>
          <w:sz w:val="22"/>
          <w:szCs w:val="22"/>
          <w:lang w:eastAsia="pl-PL"/>
          <w14:ligatures w14:val="none"/>
        </w:rPr>
        <w:t>Objectives</w:t>
      </w:r>
      <w:proofErr w:type="spellEnd"/>
    </w:p>
    <w:p w14:paraId="5A2A2E13" w14:textId="77777777" w:rsidR="00385241" w:rsidRPr="00385241" w:rsidRDefault="00385241" w:rsidP="002B4CD4">
      <w:pPr>
        <w:numPr>
          <w:ilvl w:val="0"/>
          <w:numId w:val="35"/>
        </w:num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Identify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risks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associated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with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media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use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1F3686DD" w14:textId="77777777" w:rsidR="00385241" w:rsidRPr="00385241" w:rsidRDefault="00385241" w:rsidP="002B4CD4">
      <w:pPr>
        <w:numPr>
          <w:ilvl w:val="0"/>
          <w:numId w:val="35"/>
        </w:num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Identify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potential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benefits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of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digital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engagement.</w:t>
      </w:r>
    </w:p>
    <w:p w14:paraId="09E09EB6" w14:textId="77777777" w:rsidR="00385241" w:rsidRPr="00385241" w:rsidRDefault="00385241" w:rsidP="002B4CD4">
      <w:pPr>
        <w:numPr>
          <w:ilvl w:val="0"/>
          <w:numId w:val="35"/>
        </w:num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Explore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implications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for UK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health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and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social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care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 xml:space="preserve"> </w:t>
      </w:r>
      <w:proofErr w:type="spellStart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practice</w:t>
      </w:r>
      <w:proofErr w:type="spellEnd"/>
      <w:r w:rsidRPr="00385241"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  <w:t>.</w:t>
      </w:r>
    </w:p>
    <w:p w14:paraId="6A9AC168" w14:textId="77777777" w:rsidR="00385241" w:rsidRPr="00385241" w:rsidRDefault="00385241" w:rsidP="002B4CD4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kern w:val="0"/>
          <w:sz w:val="22"/>
          <w:szCs w:val="22"/>
          <w:lang w:eastAsia="pl-PL"/>
          <w14:ligatures w14:val="none"/>
        </w:rPr>
      </w:pPr>
    </w:p>
    <w:p w14:paraId="1435214E" w14:textId="10B27851" w:rsidR="005C4335" w:rsidRPr="00385241" w:rsidRDefault="006F0B9F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385241">
        <w:rPr>
          <w:rFonts w:ascii="Arial" w:hAnsi="Arial" w:cs="Arial"/>
          <w:b/>
          <w:bCs/>
          <w:sz w:val="22"/>
          <w:szCs w:val="22"/>
        </w:rPr>
        <w:t>BACKGROUND</w:t>
      </w:r>
    </w:p>
    <w:p w14:paraId="447D075F" w14:textId="77777777" w:rsidR="002B4CD4" w:rsidRPr="002B4CD4" w:rsidRDefault="002B4CD4" w:rsidP="002B4CD4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B4CD4">
        <w:rPr>
          <w:rFonts w:ascii="Arial" w:hAnsi="Arial" w:cs="Arial"/>
          <w:sz w:val="22"/>
          <w:szCs w:val="22"/>
        </w:rPr>
        <w:t>Social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media </w:t>
      </w:r>
      <w:proofErr w:type="spellStart"/>
      <w:r w:rsidRPr="002B4CD4">
        <w:rPr>
          <w:rFonts w:ascii="Arial" w:hAnsi="Arial" w:cs="Arial"/>
          <w:sz w:val="22"/>
          <w:szCs w:val="22"/>
        </w:rPr>
        <w:t>has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become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central to </w:t>
      </w:r>
      <w:proofErr w:type="spellStart"/>
      <w:r w:rsidRPr="002B4CD4">
        <w:rPr>
          <w:rFonts w:ascii="Arial" w:hAnsi="Arial" w:cs="Arial"/>
          <w:sz w:val="22"/>
          <w:szCs w:val="22"/>
        </w:rPr>
        <w:t>young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people’s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daily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lives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4CD4">
        <w:rPr>
          <w:rFonts w:ascii="Arial" w:hAnsi="Arial" w:cs="Arial"/>
          <w:sz w:val="22"/>
          <w:szCs w:val="22"/>
        </w:rPr>
        <w:t>influencing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communication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4CD4">
        <w:rPr>
          <w:rFonts w:ascii="Arial" w:hAnsi="Arial" w:cs="Arial"/>
          <w:sz w:val="22"/>
          <w:szCs w:val="22"/>
        </w:rPr>
        <w:t>identity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formation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B4CD4">
        <w:rPr>
          <w:rFonts w:ascii="Arial" w:hAnsi="Arial" w:cs="Arial"/>
          <w:sz w:val="22"/>
          <w:szCs w:val="22"/>
        </w:rPr>
        <w:t>wellbeing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. In the UK, </w:t>
      </w:r>
      <w:proofErr w:type="spellStart"/>
      <w:r w:rsidRPr="002B4CD4">
        <w:rPr>
          <w:rFonts w:ascii="Arial" w:hAnsi="Arial" w:cs="Arial"/>
          <w:sz w:val="22"/>
          <w:szCs w:val="22"/>
        </w:rPr>
        <w:t>rising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mental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health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difficulties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among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adolescents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have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intensified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concerns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about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online </w:t>
      </w:r>
      <w:proofErr w:type="spellStart"/>
      <w:r w:rsidRPr="002B4CD4">
        <w:rPr>
          <w:rFonts w:ascii="Arial" w:hAnsi="Arial" w:cs="Arial"/>
          <w:sz w:val="22"/>
          <w:szCs w:val="22"/>
        </w:rPr>
        <w:t>risks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B4CD4">
        <w:rPr>
          <w:rFonts w:ascii="Arial" w:hAnsi="Arial" w:cs="Arial"/>
          <w:sz w:val="22"/>
          <w:szCs w:val="22"/>
        </w:rPr>
        <w:t>National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data show </w:t>
      </w:r>
      <w:proofErr w:type="spellStart"/>
      <w:r w:rsidRPr="002B4CD4">
        <w:rPr>
          <w:rFonts w:ascii="Arial" w:hAnsi="Arial" w:cs="Arial"/>
          <w:sz w:val="22"/>
          <w:szCs w:val="22"/>
        </w:rPr>
        <w:t>that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one in five </w:t>
      </w:r>
      <w:proofErr w:type="spellStart"/>
      <w:r w:rsidRPr="002B4CD4">
        <w:rPr>
          <w:rFonts w:ascii="Arial" w:hAnsi="Arial" w:cs="Arial"/>
          <w:sz w:val="22"/>
          <w:szCs w:val="22"/>
        </w:rPr>
        <w:t>young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people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now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meets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criteria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for a </w:t>
      </w:r>
      <w:proofErr w:type="spellStart"/>
      <w:r w:rsidRPr="002B4CD4">
        <w:rPr>
          <w:rFonts w:ascii="Arial" w:hAnsi="Arial" w:cs="Arial"/>
          <w:sz w:val="22"/>
          <w:szCs w:val="22"/>
        </w:rPr>
        <w:t>probable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mental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disorder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(NHS Digital, 2023), </w:t>
      </w:r>
      <w:proofErr w:type="spellStart"/>
      <w:r w:rsidRPr="002B4CD4">
        <w:rPr>
          <w:rFonts w:ascii="Arial" w:hAnsi="Arial" w:cs="Arial"/>
          <w:sz w:val="22"/>
          <w:szCs w:val="22"/>
        </w:rPr>
        <w:t>while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social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media </w:t>
      </w:r>
      <w:proofErr w:type="spellStart"/>
      <w:r w:rsidRPr="002B4CD4">
        <w:rPr>
          <w:rFonts w:ascii="Arial" w:hAnsi="Arial" w:cs="Arial"/>
          <w:sz w:val="22"/>
          <w:szCs w:val="22"/>
        </w:rPr>
        <w:t>use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is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almost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universal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2B4CD4">
        <w:rPr>
          <w:rFonts w:ascii="Arial" w:hAnsi="Arial" w:cs="Arial"/>
          <w:sz w:val="22"/>
          <w:szCs w:val="22"/>
        </w:rPr>
        <w:t>Ofcom</w:t>
      </w:r>
      <w:proofErr w:type="spellEnd"/>
      <w:r w:rsidRPr="002B4CD4">
        <w:rPr>
          <w:rFonts w:ascii="Arial" w:hAnsi="Arial" w:cs="Arial"/>
          <w:sz w:val="22"/>
          <w:szCs w:val="22"/>
        </w:rPr>
        <w:t>, 2023).</w:t>
      </w:r>
    </w:p>
    <w:p w14:paraId="0B909A63" w14:textId="77777777" w:rsidR="002B4CD4" w:rsidRPr="002B4CD4" w:rsidRDefault="002B4CD4" w:rsidP="002B4CD4">
      <w:pPr>
        <w:spacing w:line="360" w:lineRule="auto"/>
        <w:rPr>
          <w:rFonts w:ascii="Arial" w:hAnsi="Arial" w:cs="Arial"/>
          <w:sz w:val="22"/>
          <w:szCs w:val="22"/>
        </w:rPr>
      </w:pPr>
    </w:p>
    <w:p w14:paraId="457F7765" w14:textId="77777777" w:rsidR="002B4CD4" w:rsidRPr="002B4CD4" w:rsidRDefault="002B4CD4" w:rsidP="002B4CD4">
      <w:pPr>
        <w:spacing w:line="360" w:lineRule="auto"/>
        <w:rPr>
          <w:rFonts w:ascii="Arial" w:hAnsi="Arial" w:cs="Arial"/>
          <w:sz w:val="22"/>
          <w:szCs w:val="22"/>
        </w:rPr>
      </w:pPr>
      <w:r w:rsidRPr="002B4CD4">
        <w:rPr>
          <w:rFonts w:ascii="Arial" w:hAnsi="Arial" w:cs="Arial"/>
          <w:sz w:val="22"/>
          <w:szCs w:val="22"/>
        </w:rPr>
        <w:t xml:space="preserve">UK policy </w:t>
      </w:r>
      <w:proofErr w:type="spellStart"/>
      <w:r w:rsidRPr="002B4CD4">
        <w:rPr>
          <w:rFonts w:ascii="Arial" w:hAnsi="Arial" w:cs="Arial"/>
          <w:sz w:val="22"/>
          <w:szCs w:val="22"/>
        </w:rPr>
        <w:t>frameworks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emphasise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addressing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online </w:t>
      </w:r>
      <w:proofErr w:type="spellStart"/>
      <w:r w:rsidRPr="002B4CD4">
        <w:rPr>
          <w:rFonts w:ascii="Arial" w:hAnsi="Arial" w:cs="Arial"/>
          <w:sz w:val="22"/>
          <w:szCs w:val="22"/>
        </w:rPr>
        <w:t>harms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. The Online </w:t>
      </w:r>
      <w:proofErr w:type="spellStart"/>
      <w:r w:rsidRPr="002B4CD4">
        <w:rPr>
          <w:rFonts w:ascii="Arial" w:hAnsi="Arial" w:cs="Arial"/>
          <w:sz w:val="22"/>
          <w:szCs w:val="22"/>
        </w:rPr>
        <w:t>Safety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Act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(2023) </w:t>
      </w:r>
      <w:proofErr w:type="spellStart"/>
      <w:r w:rsidRPr="002B4CD4">
        <w:rPr>
          <w:rFonts w:ascii="Arial" w:hAnsi="Arial" w:cs="Arial"/>
          <w:sz w:val="22"/>
          <w:szCs w:val="22"/>
        </w:rPr>
        <w:t>requires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technology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companies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B4CD4">
        <w:rPr>
          <w:rFonts w:ascii="Arial" w:hAnsi="Arial" w:cs="Arial"/>
          <w:sz w:val="22"/>
          <w:szCs w:val="22"/>
        </w:rPr>
        <w:t>reduce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exposure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B4CD4">
        <w:rPr>
          <w:rFonts w:ascii="Arial" w:hAnsi="Arial" w:cs="Arial"/>
          <w:sz w:val="22"/>
          <w:szCs w:val="22"/>
        </w:rPr>
        <w:t>harmful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content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4CD4">
        <w:rPr>
          <w:rFonts w:ascii="Arial" w:hAnsi="Arial" w:cs="Arial"/>
          <w:sz w:val="22"/>
          <w:szCs w:val="22"/>
        </w:rPr>
        <w:t>including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cyberbullying and </w:t>
      </w:r>
      <w:proofErr w:type="spellStart"/>
      <w:r w:rsidRPr="002B4CD4">
        <w:rPr>
          <w:rFonts w:ascii="Arial" w:hAnsi="Arial" w:cs="Arial"/>
          <w:sz w:val="22"/>
          <w:szCs w:val="22"/>
        </w:rPr>
        <w:t>self</w:t>
      </w:r>
      <w:r w:rsidRPr="002B4CD4">
        <w:rPr>
          <w:rFonts w:ascii="Cambria Math" w:hAnsi="Cambria Math" w:cs="Cambria Math"/>
          <w:sz w:val="22"/>
          <w:szCs w:val="22"/>
        </w:rPr>
        <w:t>‑</w:t>
      </w:r>
      <w:r w:rsidRPr="002B4CD4">
        <w:rPr>
          <w:rFonts w:ascii="Arial" w:hAnsi="Arial" w:cs="Arial"/>
          <w:sz w:val="22"/>
          <w:szCs w:val="22"/>
        </w:rPr>
        <w:t>harm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material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B4CD4">
        <w:rPr>
          <w:rFonts w:ascii="Arial" w:hAnsi="Arial" w:cs="Arial"/>
          <w:sz w:val="22"/>
          <w:szCs w:val="22"/>
        </w:rPr>
        <w:t>Charities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such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2B4CD4">
        <w:rPr>
          <w:rFonts w:ascii="Arial" w:hAnsi="Arial" w:cs="Arial"/>
          <w:sz w:val="22"/>
          <w:szCs w:val="22"/>
        </w:rPr>
        <w:t>YoungMinds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and NSPCC report </w:t>
      </w:r>
      <w:proofErr w:type="spellStart"/>
      <w:r w:rsidRPr="002B4CD4">
        <w:rPr>
          <w:rFonts w:ascii="Arial" w:hAnsi="Arial" w:cs="Arial"/>
          <w:sz w:val="22"/>
          <w:szCs w:val="22"/>
        </w:rPr>
        <w:t>increasing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concerns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related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B4CD4">
        <w:rPr>
          <w:rFonts w:ascii="Arial" w:hAnsi="Arial" w:cs="Arial"/>
          <w:sz w:val="22"/>
          <w:szCs w:val="22"/>
        </w:rPr>
        <w:t>digital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pressure</w:t>
      </w:r>
      <w:proofErr w:type="spellEnd"/>
      <w:r w:rsidRPr="002B4CD4">
        <w:rPr>
          <w:rFonts w:ascii="Arial" w:hAnsi="Arial" w:cs="Arial"/>
          <w:sz w:val="22"/>
          <w:szCs w:val="22"/>
        </w:rPr>
        <w:t>, body image and cyberbullying.</w:t>
      </w:r>
    </w:p>
    <w:p w14:paraId="461436B5" w14:textId="77777777" w:rsidR="002B4CD4" w:rsidRPr="002B4CD4" w:rsidRDefault="002B4CD4" w:rsidP="002B4CD4">
      <w:pPr>
        <w:spacing w:line="360" w:lineRule="auto"/>
        <w:rPr>
          <w:rFonts w:ascii="Arial" w:hAnsi="Arial" w:cs="Arial"/>
          <w:sz w:val="22"/>
          <w:szCs w:val="22"/>
        </w:rPr>
      </w:pPr>
    </w:p>
    <w:p w14:paraId="10838F81" w14:textId="77777777" w:rsidR="002B4CD4" w:rsidRPr="002B4CD4" w:rsidRDefault="002B4CD4" w:rsidP="002B4CD4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B4CD4">
        <w:rPr>
          <w:rFonts w:ascii="Arial" w:hAnsi="Arial" w:cs="Arial"/>
          <w:sz w:val="22"/>
          <w:szCs w:val="22"/>
        </w:rPr>
        <w:t>Health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B4CD4">
        <w:rPr>
          <w:rFonts w:ascii="Arial" w:hAnsi="Arial" w:cs="Arial"/>
          <w:sz w:val="22"/>
          <w:szCs w:val="22"/>
        </w:rPr>
        <w:t>social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care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services </w:t>
      </w:r>
      <w:proofErr w:type="spellStart"/>
      <w:r w:rsidRPr="002B4CD4">
        <w:rPr>
          <w:rFonts w:ascii="Arial" w:hAnsi="Arial" w:cs="Arial"/>
          <w:sz w:val="22"/>
          <w:szCs w:val="22"/>
        </w:rPr>
        <w:t>are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encouraged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B4CD4">
        <w:rPr>
          <w:rFonts w:ascii="Arial" w:hAnsi="Arial" w:cs="Arial"/>
          <w:sz w:val="22"/>
          <w:szCs w:val="22"/>
        </w:rPr>
        <w:t>explore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online </w:t>
      </w:r>
      <w:proofErr w:type="spellStart"/>
      <w:r w:rsidRPr="002B4CD4">
        <w:rPr>
          <w:rFonts w:ascii="Arial" w:hAnsi="Arial" w:cs="Arial"/>
          <w:sz w:val="22"/>
          <w:szCs w:val="22"/>
        </w:rPr>
        <w:t>experiences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during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assessments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(NHS England, 2019), </w:t>
      </w:r>
      <w:proofErr w:type="spellStart"/>
      <w:r w:rsidRPr="002B4CD4">
        <w:rPr>
          <w:rFonts w:ascii="Arial" w:hAnsi="Arial" w:cs="Arial"/>
          <w:sz w:val="22"/>
          <w:szCs w:val="22"/>
        </w:rPr>
        <w:t>yet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research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shows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that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young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people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often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feel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judged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lastRenderedPageBreak/>
        <w:t>when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discussing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social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media </w:t>
      </w:r>
      <w:proofErr w:type="spellStart"/>
      <w:r w:rsidRPr="002B4CD4">
        <w:rPr>
          <w:rFonts w:ascii="Arial" w:hAnsi="Arial" w:cs="Arial"/>
          <w:sz w:val="22"/>
          <w:szCs w:val="22"/>
        </w:rPr>
        <w:t>use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2B4CD4">
        <w:rPr>
          <w:rFonts w:ascii="Arial" w:hAnsi="Arial" w:cs="Arial"/>
          <w:sz w:val="22"/>
          <w:szCs w:val="22"/>
        </w:rPr>
        <w:t>Derges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et al., 2023). At the same </w:t>
      </w:r>
      <w:proofErr w:type="spellStart"/>
      <w:r w:rsidRPr="002B4CD4">
        <w:rPr>
          <w:rFonts w:ascii="Arial" w:hAnsi="Arial" w:cs="Arial"/>
          <w:sz w:val="22"/>
          <w:szCs w:val="22"/>
        </w:rPr>
        <w:t>time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4CD4">
        <w:rPr>
          <w:rFonts w:ascii="Arial" w:hAnsi="Arial" w:cs="Arial"/>
          <w:sz w:val="22"/>
          <w:szCs w:val="22"/>
        </w:rPr>
        <w:t>digital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tools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can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support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wellbeing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by </w:t>
      </w:r>
      <w:proofErr w:type="spellStart"/>
      <w:r w:rsidRPr="002B4CD4">
        <w:rPr>
          <w:rFonts w:ascii="Arial" w:hAnsi="Arial" w:cs="Arial"/>
          <w:sz w:val="22"/>
          <w:szCs w:val="22"/>
        </w:rPr>
        <w:t>offering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privacy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4CD4">
        <w:rPr>
          <w:rFonts w:ascii="Arial" w:hAnsi="Arial" w:cs="Arial"/>
          <w:sz w:val="22"/>
          <w:szCs w:val="22"/>
        </w:rPr>
        <w:t>flexibility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B4CD4">
        <w:rPr>
          <w:rFonts w:ascii="Arial" w:hAnsi="Arial" w:cs="Arial"/>
          <w:sz w:val="22"/>
          <w:szCs w:val="22"/>
        </w:rPr>
        <w:t>peer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4CD4">
        <w:rPr>
          <w:rFonts w:ascii="Arial" w:hAnsi="Arial" w:cs="Arial"/>
          <w:sz w:val="22"/>
          <w:szCs w:val="22"/>
        </w:rPr>
        <w:t>connection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2B4CD4">
        <w:rPr>
          <w:rFonts w:ascii="Arial" w:hAnsi="Arial" w:cs="Arial"/>
          <w:sz w:val="22"/>
          <w:szCs w:val="22"/>
        </w:rPr>
        <w:t>Bye</w:t>
      </w:r>
      <w:proofErr w:type="spellEnd"/>
      <w:r w:rsidRPr="002B4CD4">
        <w:rPr>
          <w:rFonts w:ascii="Arial" w:hAnsi="Arial" w:cs="Arial"/>
          <w:sz w:val="22"/>
          <w:szCs w:val="22"/>
        </w:rPr>
        <w:t xml:space="preserve"> et al., 2025).</w:t>
      </w:r>
    </w:p>
    <w:p w14:paraId="76F88A05" w14:textId="77777777" w:rsidR="0060525D" w:rsidRDefault="0060525D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C019830" w14:textId="3B34E316" w:rsidR="006F0B9F" w:rsidRPr="002B4CD4" w:rsidRDefault="00E1599E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B4CD4">
        <w:rPr>
          <w:rFonts w:ascii="Arial" w:hAnsi="Arial" w:cs="Arial"/>
          <w:b/>
          <w:bCs/>
          <w:sz w:val="22"/>
          <w:szCs w:val="22"/>
        </w:rPr>
        <w:t>METHODS</w:t>
      </w:r>
    </w:p>
    <w:p w14:paraId="36981AC4" w14:textId="77777777" w:rsidR="0060525D" w:rsidRPr="0060525D" w:rsidRDefault="0060525D" w:rsidP="0060525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Study</w:t>
      </w:r>
      <w:proofErr w:type="spellEnd"/>
      <w:r w:rsidRPr="0060525D">
        <w:rPr>
          <w:rFonts w:ascii="Arial" w:hAnsi="Arial" w:cs="Arial"/>
          <w:b/>
          <w:bCs/>
          <w:sz w:val="22"/>
          <w:szCs w:val="22"/>
        </w:rPr>
        <w:t xml:space="preserve"> design</w:t>
      </w:r>
    </w:p>
    <w:p w14:paraId="04479791" w14:textId="77777777" w:rsidR="0060525D" w:rsidRPr="0060525D" w:rsidRDefault="0060525D" w:rsidP="0060525D">
      <w:pPr>
        <w:spacing w:line="360" w:lineRule="auto"/>
        <w:rPr>
          <w:rFonts w:ascii="Arial" w:hAnsi="Arial" w:cs="Arial"/>
          <w:sz w:val="22"/>
          <w:szCs w:val="22"/>
        </w:rPr>
      </w:pPr>
      <w:r w:rsidRPr="0060525D">
        <w:rPr>
          <w:rFonts w:ascii="Arial" w:hAnsi="Arial" w:cs="Arial"/>
          <w:sz w:val="22"/>
          <w:szCs w:val="22"/>
        </w:rPr>
        <w:t xml:space="preserve">A </w:t>
      </w:r>
      <w:proofErr w:type="spellStart"/>
      <w:r w:rsidRPr="0060525D">
        <w:rPr>
          <w:rFonts w:ascii="Arial" w:hAnsi="Arial" w:cs="Arial"/>
          <w:sz w:val="22"/>
          <w:szCs w:val="22"/>
        </w:rPr>
        <w:t>scoping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review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methodology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was </w:t>
      </w:r>
      <w:proofErr w:type="spellStart"/>
      <w:r w:rsidRPr="0060525D">
        <w:rPr>
          <w:rFonts w:ascii="Arial" w:hAnsi="Arial" w:cs="Arial"/>
          <w:sz w:val="22"/>
          <w:szCs w:val="22"/>
        </w:rPr>
        <w:t>used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to map </w:t>
      </w:r>
      <w:proofErr w:type="spellStart"/>
      <w:r w:rsidRPr="0060525D">
        <w:rPr>
          <w:rFonts w:ascii="Arial" w:hAnsi="Arial" w:cs="Arial"/>
          <w:sz w:val="22"/>
          <w:szCs w:val="22"/>
        </w:rPr>
        <w:t>existing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evidence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60525D">
        <w:rPr>
          <w:rFonts w:ascii="Arial" w:hAnsi="Arial" w:cs="Arial"/>
          <w:sz w:val="22"/>
          <w:szCs w:val="22"/>
        </w:rPr>
        <w:t>social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media and </w:t>
      </w:r>
      <w:proofErr w:type="spellStart"/>
      <w:r w:rsidRPr="0060525D">
        <w:rPr>
          <w:rFonts w:ascii="Arial" w:hAnsi="Arial" w:cs="Arial"/>
          <w:sz w:val="22"/>
          <w:szCs w:val="22"/>
        </w:rPr>
        <w:t>young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people’s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mental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health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0525D">
        <w:rPr>
          <w:rFonts w:ascii="Arial" w:hAnsi="Arial" w:cs="Arial"/>
          <w:sz w:val="22"/>
          <w:szCs w:val="22"/>
        </w:rPr>
        <w:t>Scoping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reviews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aim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60525D">
        <w:rPr>
          <w:rFonts w:ascii="Arial" w:hAnsi="Arial" w:cs="Arial"/>
          <w:sz w:val="22"/>
          <w:szCs w:val="22"/>
        </w:rPr>
        <w:t>identify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key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concepts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0525D">
        <w:rPr>
          <w:rFonts w:ascii="Arial" w:hAnsi="Arial" w:cs="Arial"/>
          <w:sz w:val="22"/>
          <w:szCs w:val="22"/>
        </w:rPr>
        <w:t>gaps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60525D">
        <w:rPr>
          <w:rFonts w:ascii="Arial" w:hAnsi="Arial" w:cs="Arial"/>
          <w:sz w:val="22"/>
          <w:szCs w:val="22"/>
        </w:rPr>
        <w:t>types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60525D">
        <w:rPr>
          <w:rFonts w:ascii="Arial" w:hAnsi="Arial" w:cs="Arial"/>
          <w:sz w:val="22"/>
          <w:szCs w:val="22"/>
        </w:rPr>
        <w:t>evidence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within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0525D">
        <w:rPr>
          <w:rFonts w:ascii="Arial" w:hAnsi="Arial" w:cs="Arial"/>
          <w:sz w:val="22"/>
          <w:szCs w:val="22"/>
        </w:rPr>
        <w:t>broad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topic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60525D">
        <w:rPr>
          <w:rFonts w:ascii="Arial" w:hAnsi="Arial" w:cs="Arial"/>
          <w:sz w:val="22"/>
          <w:szCs w:val="22"/>
        </w:rPr>
        <w:t>Tricco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et al., 2018).</w:t>
      </w:r>
    </w:p>
    <w:p w14:paraId="498E384B" w14:textId="77777777" w:rsidR="0060525D" w:rsidRPr="0060525D" w:rsidRDefault="0060525D" w:rsidP="0060525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Search</w:t>
      </w:r>
      <w:proofErr w:type="spellEnd"/>
      <w:r w:rsidRPr="0060525D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strategy</w:t>
      </w:r>
      <w:proofErr w:type="spellEnd"/>
    </w:p>
    <w:p w14:paraId="70126BEF" w14:textId="77777777" w:rsidR="0060525D" w:rsidRPr="0060525D" w:rsidRDefault="0060525D" w:rsidP="0060525D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Searches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were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conducted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in:</w:t>
      </w:r>
    </w:p>
    <w:p w14:paraId="0DC3B619" w14:textId="77777777" w:rsidR="0060525D" w:rsidRPr="0060525D" w:rsidRDefault="0060525D" w:rsidP="0060525D">
      <w:pPr>
        <w:numPr>
          <w:ilvl w:val="0"/>
          <w:numId w:val="36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ProQuest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Central</w:t>
      </w:r>
    </w:p>
    <w:p w14:paraId="282DA3BE" w14:textId="77777777" w:rsidR="0060525D" w:rsidRPr="0060525D" w:rsidRDefault="0060525D" w:rsidP="0060525D">
      <w:pPr>
        <w:numPr>
          <w:ilvl w:val="0"/>
          <w:numId w:val="36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EBSCOhost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Academic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Search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Premier</w:t>
      </w:r>
    </w:p>
    <w:p w14:paraId="79EF6E83" w14:textId="77777777" w:rsidR="0060525D" w:rsidRPr="0060525D" w:rsidRDefault="0060525D" w:rsidP="0060525D">
      <w:pPr>
        <w:numPr>
          <w:ilvl w:val="0"/>
          <w:numId w:val="36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PubMed</w:t>
      </w:r>
      <w:proofErr w:type="spellEnd"/>
    </w:p>
    <w:p w14:paraId="716F8429" w14:textId="77777777" w:rsidR="0060525D" w:rsidRPr="0060525D" w:rsidRDefault="0060525D" w:rsidP="0060525D">
      <w:pPr>
        <w:numPr>
          <w:ilvl w:val="0"/>
          <w:numId w:val="36"/>
        </w:numPr>
        <w:spacing w:line="360" w:lineRule="auto"/>
        <w:rPr>
          <w:rFonts w:ascii="Arial" w:hAnsi="Arial" w:cs="Arial"/>
          <w:sz w:val="22"/>
          <w:szCs w:val="22"/>
        </w:rPr>
      </w:pPr>
      <w:r w:rsidRPr="0060525D">
        <w:rPr>
          <w:rFonts w:ascii="Arial" w:hAnsi="Arial" w:cs="Arial"/>
          <w:sz w:val="22"/>
          <w:szCs w:val="22"/>
        </w:rPr>
        <w:t>Google Scholar (</w:t>
      </w:r>
      <w:proofErr w:type="spellStart"/>
      <w:r w:rsidRPr="0060525D">
        <w:rPr>
          <w:rFonts w:ascii="Arial" w:hAnsi="Arial" w:cs="Arial"/>
          <w:sz w:val="22"/>
          <w:szCs w:val="22"/>
        </w:rPr>
        <w:t>supplementary</w:t>
      </w:r>
      <w:proofErr w:type="spellEnd"/>
      <w:r w:rsidRPr="0060525D">
        <w:rPr>
          <w:rFonts w:ascii="Arial" w:hAnsi="Arial" w:cs="Arial"/>
          <w:sz w:val="22"/>
          <w:szCs w:val="22"/>
        </w:rPr>
        <w:t>)</w:t>
      </w:r>
    </w:p>
    <w:p w14:paraId="5E2DFA60" w14:textId="77777777" w:rsidR="0060525D" w:rsidRPr="0060525D" w:rsidRDefault="0060525D" w:rsidP="0060525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Keywords</w:t>
      </w:r>
      <w:proofErr w:type="spellEnd"/>
      <w:r w:rsidRPr="0060525D">
        <w:rPr>
          <w:rFonts w:ascii="Arial" w:hAnsi="Arial" w:cs="Arial"/>
          <w:b/>
          <w:bCs/>
          <w:sz w:val="22"/>
          <w:szCs w:val="22"/>
        </w:rPr>
        <w:t xml:space="preserve"> (</w:t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Boolean</w:t>
      </w:r>
      <w:proofErr w:type="spellEnd"/>
      <w:r w:rsidRPr="0060525D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operators</w:t>
      </w:r>
      <w:proofErr w:type="spellEnd"/>
      <w:r w:rsidRPr="0060525D">
        <w:rPr>
          <w:rFonts w:ascii="Arial" w:hAnsi="Arial" w:cs="Arial"/>
          <w:b/>
          <w:bCs/>
          <w:sz w:val="22"/>
          <w:szCs w:val="22"/>
        </w:rPr>
        <w:t>)</w:t>
      </w:r>
    </w:p>
    <w:p w14:paraId="24EB1ADB" w14:textId="77777777" w:rsidR="0060525D" w:rsidRPr="0060525D" w:rsidRDefault="0060525D" w:rsidP="0060525D">
      <w:pPr>
        <w:spacing w:line="360" w:lineRule="auto"/>
        <w:rPr>
          <w:rFonts w:ascii="Arial" w:hAnsi="Arial" w:cs="Arial"/>
          <w:sz w:val="22"/>
          <w:szCs w:val="22"/>
        </w:rPr>
      </w:pPr>
      <w:r w:rsidRPr="0060525D">
        <w:rPr>
          <w:rFonts w:ascii="Arial" w:hAnsi="Arial" w:cs="Arial"/>
          <w:sz w:val="22"/>
          <w:szCs w:val="22"/>
        </w:rPr>
        <w:t>“</w:t>
      </w:r>
      <w:proofErr w:type="spellStart"/>
      <w:r w:rsidRPr="0060525D">
        <w:rPr>
          <w:rFonts w:ascii="Arial" w:hAnsi="Arial" w:cs="Arial"/>
          <w:sz w:val="22"/>
          <w:szCs w:val="22"/>
        </w:rPr>
        <w:t>social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media” AND “</w:t>
      </w:r>
      <w:proofErr w:type="spellStart"/>
      <w:r w:rsidRPr="0060525D">
        <w:rPr>
          <w:rFonts w:ascii="Arial" w:hAnsi="Arial" w:cs="Arial"/>
          <w:sz w:val="22"/>
          <w:szCs w:val="22"/>
        </w:rPr>
        <w:t>young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people</w:t>
      </w:r>
      <w:proofErr w:type="spellEnd"/>
      <w:r w:rsidRPr="0060525D">
        <w:rPr>
          <w:rFonts w:ascii="Arial" w:hAnsi="Arial" w:cs="Arial"/>
          <w:sz w:val="22"/>
          <w:szCs w:val="22"/>
        </w:rPr>
        <w:t>” “</w:t>
      </w:r>
      <w:proofErr w:type="spellStart"/>
      <w:r w:rsidRPr="0060525D">
        <w:rPr>
          <w:rFonts w:ascii="Arial" w:hAnsi="Arial" w:cs="Arial"/>
          <w:sz w:val="22"/>
          <w:szCs w:val="22"/>
        </w:rPr>
        <w:t>adolescents</w:t>
      </w:r>
      <w:proofErr w:type="spellEnd"/>
      <w:r w:rsidRPr="0060525D">
        <w:rPr>
          <w:rFonts w:ascii="Arial" w:hAnsi="Arial" w:cs="Arial"/>
          <w:sz w:val="22"/>
          <w:szCs w:val="22"/>
        </w:rPr>
        <w:t>” AND “</w:t>
      </w:r>
      <w:proofErr w:type="spellStart"/>
      <w:r w:rsidRPr="0060525D">
        <w:rPr>
          <w:rFonts w:ascii="Arial" w:hAnsi="Arial" w:cs="Arial"/>
          <w:sz w:val="22"/>
          <w:szCs w:val="22"/>
        </w:rPr>
        <w:t>mental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health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” “UK” OR “United </w:t>
      </w:r>
      <w:proofErr w:type="spellStart"/>
      <w:r w:rsidRPr="0060525D">
        <w:rPr>
          <w:rFonts w:ascii="Arial" w:hAnsi="Arial" w:cs="Arial"/>
          <w:sz w:val="22"/>
          <w:szCs w:val="22"/>
        </w:rPr>
        <w:t>Kingdom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” “cyberbullying” OR “online </w:t>
      </w:r>
      <w:proofErr w:type="spellStart"/>
      <w:r w:rsidRPr="0060525D">
        <w:rPr>
          <w:rFonts w:ascii="Arial" w:hAnsi="Arial" w:cs="Arial"/>
          <w:sz w:val="22"/>
          <w:szCs w:val="22"/>
        </w:rPr>
        <w:t>harms</w:t>
      </w:r>
      <w:proofErr w:type="spellEnd"/>
      <w:r w:rsidRPr="0060525D">
        <w:rPr>
          <w:rFonts w:ascii="Arial" w:hAnsi="Arial" w:cs="Arial"/>
          <w:sz w:val="22"/>
          <w:szCs w:val="22"/>
        </w:rPr>
        <w:t>” “</w:t>
      </w:r>
      <w:proofErr w:type="spellStart"/>
      <w:r w:rsidRPr="0060525D">
        <w:rPr>
          <w:rFonts w:ascii="Arial" w:hAnsi="Arial" w:cs="Arial"/>
          <w:sz w:val="22"/>
          <w:szCs w:val="22"/>
        </w:rPr>
        <w:t>digital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technology</w:t>
      </w:r>
      <w:proofErr w:type="spellEnd"/>
      <w:r w:rsidRPr="0060525D">
        <w:rPr>
          <w:rFonts w:ascii="Arial" w:hAnsi="Arial" w:cs="Arial"/>
          <w:sz w:val="22"/>
          <w:szCs w:val="22"/>
        </w:rPr>
        <w:t>” AND “</w:t>
      </w:r>
      <w:proofErr w:type="spellStart"/>
      <w:r w:rsidRPr="0060525D">
        <w:rPr>
          <w:rFonts w:ascii="Arial" w:hAnsi="Arial" w:cs="Arial"/>
          <w:sz w:val="22"/>
          <w:szCs w:val="22"/>
        </w:rPr>
        <w:t>wellbeing</w:t>
      </w:r>
      <w:proofErr w:type="spellEnd"/>
      <w:r w:rsidRPr="0060525D">
        <w:rPr>
          <w:rFonts w:ascii="Arial" w:hAnsi="Arial" w:cs="Arial"/>
          <w:sz w:val="22"/>
          <w:szCs w:val="22"/>
        </w:rPr>
        <w:t>”</w:t>
      </w:r>
    </w:p>
    <w:p w14:paraId="6A71FF33" w14:textId="77777777" w:rsidR="0060525D" w:rsidRPr="0060525D" w:rsidRDefault="0060525D" w:rsidP="0060525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Inclusion</w:t>
      </w:r>
      <w:proofErr w:type="spellEnd"/>
      <w:r w:rsidRPr="0060525D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criteria</w:t>
      </w:r>
      <w:proofErr w:type="spellEnd"/>
    </w:p>
    <w:p w14:paraId="325837D9" w14:textId="77777777" w:rsidR="0060525D" w:rsidRPr="0060525D" w:rsidRDefault="0060525D" w:rsidP="0060525D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Studies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were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included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if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they</w:t>
      </w:r>
      <w:proofErr w:type="spellEnd"/>
      <w:r w:rsidRPr="0060525D">
        <w:rPr>
          <w:rFonts w:ascii="Arial" w:hAnsi="Arial" w:cs="Arial"/>
          <w:sz w:val="22"/>
          <w:szCs w:val="22"/>
        </w:rPr>
        <w:t>:</w:t>
      </w:r>
    </w:p>
    <w:p w14:paraId="7D633E05" w14:textId="77777777" w:rsidR="0060525D" w:rsidRPr="0060525D" w:rsidRDefault="0060525D" w:rsidP="0060525D">
      <w:pPr>
        <w:numPr>
          <w:ilvl w:val="0"/>
          <w:numId w:val="37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were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published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between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r w:rsidRPr="0060525D">
        <w:rPr>
          <w:rFonts w:ascii="Arial" w:hAnsi="Arial" w:cs="Arial"/>
          <w:b/>
          <w:bCs/>
          <w:sz w:val="22"/>
          <w:szCs w:val="22"/>
        </w:rPr>
        <w:t>2016–2026</w:t>
      </w:r>
    </w:p>
    <w:p w14:paraId="634F3CE0" w14:textId="77777777" w:rsidR="0060525D" w:rsidRPr="0060525D" w:rsidRDefault="0060525D" w:rsidP="0060525D">
      <w:pPr>
        <w:numPr>
          <w:ilvl w:val="0"/>
          <w:numId w:val="37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were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peer</w:t>
      </w:r>
      <w:r w:rsidRPr="0060525D">
        <w:rPr>
          <w:rFonts w:ascii="Arial" w:hAnsi="Arial" w:cs="Arial"/>
          <w:b/>
          <w:bCs/>
          <w:sz w:val="22"/>
          <w:szCs w:val="22"/>
        </w:rPr>
        <w:noBreakHyphen/>
        <w:t>reviewed</w:t>
      </w:r>
      <w:proofErr w:type="spellEnd"/>
      <w:r w:rsidRPr="0060525D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academic</w:t>
      </w:r>
      <w:proofErr w:type="spellEnd"/>
      <w:r w:rsidRPr="0060525D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journal</w:t>
      </w:r>
      <w:proofErr w:type="spellEnd"/>
      <w:r w:rsidRPr="0060525D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articles</w:t>
      </w:r>
      <w:proofErr w:type="spellEnd"/>
    </w:p>
    <w:p w14:paraId="71DF4F57" w14:textId="77777777" w:rsidR="0060525D" w:rsidRPr="0060525D" w:rsidRDefault="0060525D" w:rsidP="0060525D">
      <w:pPr>
        <w:numPr>
          <w:ilvl w:val="0"/>
          <w:numId w:val="37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were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conducted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in the UK </w:t>
      </w:r>
      <w:proofErr w:type="spellStart"/>
      <w:r w:rsidRPr="0060525D">
        <w:rPr>
          <w:rFonts w:ascii="Arial" w:hAnsi="Arial" w:cs="Arial"/>
          <w:sz w:val="22"/>
          <w:szCs w:val="22"/>
        </w:rPr>
        <w:t>or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used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r w:rsidRPr="0060525D">
        <w:rPr>
          <w:rFonts w:ascii="Arial" w:hAnsi="Arial" w:cs="Arial"/>
          <w:b/>
          <w:bCs/>
          <w:sz w:val="22"/>
          <w:szCs w:val="22"/>
        </w:rPr>
        <w:t>UK</w:t>
      </w:r>
      <w:r w:rsidRPr="0060525D">
        <w:rPr>
          <w:rFonts w:ascii="Arial" w:hAnsi="Arial" w:cs="Arial"/>
          <w:b/>
          <w:bCs/>
          <w:sz w:val="22"/>
          <w:szCs w:val="22"/>
        </w:rPr>
        <w:noBreakHyphen/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based</w:t>
      </w:r>
      <w:proofErr w:type="spellEnd"/>
      <w:r w:rsidRPr="0060525D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young</w:t>
      </w:r>
      <w:proofErr w:type="spellEnd"/>
      <w:r w:rsidRPr="0060525D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people</w:t>
      </w:r>
      <w:proofErr w:type="spellEnd"/>
    </w:p>
    <w:p w14:paraId="1EF3A103" w14:textId="77777777" w:rsidR="0060525D" w:rsidRPr="0060525D" w:rsidRDefault="0060525D" w:rsidP="0060525D">
      <w:pPr>
        <w:numPr>
          <w:ilvl w:val="0"/>
          <w:numId w:val="37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focused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60525D">
        <w:rPr>
          <w:rFonts w:ascii="Arial" w:hAnsi="Arial" w:cs="Arial"/>
          <w:sz w:val="22"/>
          <w:szCs w:val="22"/>
        </w:rPr>
        <w:t>individuals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aged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r w:rsidRPr="0060525D">
        <w:rPr>
          <w:rFonts w:ascii="Arial" w:hAnsi="Arial" w:cs="Arial"/>
          <w:b/>
          <w:bCs/>
          <w:sz w:val="22"/>
          <w:szCs w:val="22"/>
        </w:rPr>
        <w:t>11–25</w:t>
      </w:r>
      <w:r w:rsidRPr="0060525D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60525D">
        <w:rPr>
          <w:rFonts w:ascii="Arial" w:hAnsi="Arial" w:cs="Arial"/>
          <w:sz w:val="22"/>
          <w:szCs w:val="22"/>
        </w:rPr>
        <w:t>DfE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definition</w:t>
      </w:r>
      <w:proofErr w:type="spellEnd"/>
      <w:r w:rsidRPr="0060525D">
        <w:rPr>
          <w:rFonts w:ascii="Arial" w:hAnsi="Arial" w:cs="Arial"/>
          <w:sz w:val="22"/>
          <w:szCs w:val="22"/>
        </w:rPr>
        <w:t>)</w:t>
      </w:r>
    </w:p>
    <w:p w14:paraId="0374B2DB" w14:textId="77777777" w:rsidR="0060525D" w:rsidRPr="0060525D" w:rsidRDefault="0060525D" w:rsidP="0060525D">
      <w:pPr>
        <w:numPr>
          <w:ilvl w:val="0"/>
          <w:numId w:val="37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examined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social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media in </w:t>
      </w:r>
      <w:proofErr w:type="spellStart"/>
      <w:r w:rsidRPr="0060525D">
        <w:rPr>
          <w:rFonts w:ascii="Arial" w:hAnsi="Arial" w:cs="Arial"/>
          <w:sz w:val="22"/>
          <w:szCs w:val="22"/>
        </w:rPr>
        <w:t>relation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60525D">
        <w:rPr>
          <w:rFonts w:ascii="Arial" w:hAnsi="Arial" w:cs="Arial"/>
          <w:sz w:val="22"/>
          <w:szCs w:val="22"/>
        </w:rPr>
        <w:t>mental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health</w:t>
      </w:r>
      <w:proofErr w:type="spellEnd"/>
    </w:p>
    <w:p w14:paraId="2EFE28F7" w14:textId="77777777" w:rsidR="0060525D" w:rsidRPr="0060525D" w:rsidRDefault="0060525D" w:rsidP="0060525D">
      <w:pPr>
        <w:numPr>
          <w:ilvl w:val="0"/>
          <w:numId w:val="37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used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qualitative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0525D">
        <w:rPr>
          <w:rFonts w:ascii="Arial" w:hAnsi="Arial" w:cs="Arial"/>
          <w:sz w:val="22"/>
          <w:szCs w:val="22"/>
        </w:rPr>
        <w:t>quantitative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or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mixed</w:t>
      </w:r>
      <w:r w:rsidRPr="0060525D">
        <w:rPr>
          <w:rFonts w:ascii="Arial" w:hAnsi="Arial" w:cs="Arial"/>
          <w:sz w:val="22"/>
          <w:szCs w:val="22"/>
        </w:rPr>
        <w:noBreakHyphen/>
        <w:t>methods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designs</w:t>
      </w:r>
      <w:proofErr w:type="spellEnd"/>
    </w:p>
    <w:p w14:paraId="6776686A" w14:textId="77777777" w:rsidR="0060525D" w:rsidRPr="0060525D" w:rsidRDefault="0060525D" w:rsidP="0060525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Exclusion</w:t>
      </w:r>
      <w:proofErr w:type="spellEnd"/>
      <w:r w:rsidRPr="0060525D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criteria</w:t>
      </w:r>
      <w:proofErr w:type="spellEnd"/>
    </w:p>
    <w:p w14:paraId="44909ECC" w14:textId="77777777" w:rsidR="0060525D" w:rsidRPr="0060525D" w:rsidRDefault="0060525D" w:rsidP="0060525D">
      <w:pPr>
        <w:numPr>
          <w:ilvl w:val="0"/>
          <w:numId w:val="38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commentaries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0525D">
        <w:rPr>
          <w:rFonts w:ascii="Arial" w:hAnsi="Arial" w:cs="Arial"/>
          <w:sz w:val="22"/>
          <w:szCs w:val="22"/>
        </w:rPr>
        <w:t>editorials</w:t>
      </w:r>
      <w:proofErr w:type="spellEnd"/>
    </w:p>
    <w:p w14:paraId="7B28CE59" w14:textId="77777777" w:rsidR="0060525D" w:rsidRPr="0060525D" w:rsidRDefault="0060525D" w:rsidP="0060525D">
      <w:pPr>
        <w:numPr>
          <w:ilvl w:val="0"/>
          <w:numId w:val="38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lastRenderedPageBreak/>
        <w:t>studies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60525D">
        <w:rPr>
          <w:rFonts w:ascii="Arial" w:hAnsi="Arial" w:cs="Arial"/>
          <w:sz w:val="22"/>
          <w:szCs w:val="22"/>
        </w:rPr>
        <w:t>adults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over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25</w:t>
      </w:r>
    </w:p>
    <w:p w14:paraId="67812F28" w14:textId="77777777" w:rsidR="0060525D" w:rsidRPr="0060525D" w:rsidRDefault="0060525D" w:rsidP="0060525D">
      <w:pPr>
        <w:numPr>
          <w:ilvl w:val="0"/>
          <w:numId w:val="38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studies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not </w:t>
      </w:r>
      <w:proofErr w:type="spellStart"/>
      <w:r w:rsidRPr="0060525D">
        <w:rPr>
          <w:rFonts w:ascii="Arial" w:hAnsi="Arial" w:cs="Arial"/>
          <w:sz w:val="22"/>
          <w:szCs w:val="22"/>
        </w:rPr>
        <w:t>related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60525D">
        <w:rPr>
          <w:rFonts w:ascii="Arial" w:hAnsi="Arial" w:cs="Arial"/>
          <w:sz w:val="22"/>
          <w:szCs w:val="22"/>
        </w:rPr>
        <w:t>mental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health</w:t>
      </w:r>
      <w:proofErr w:type="spellEnd"/>
    </w:p>
    <w:p w14:paraId="61FAF110" w14:textId="77777777" w:rsidR="0060525D" w:rsidRPr="0060525D" w:rsidRDefault="0060525D" w:rsidP="0060525D">
      <w:pPr>
        <w:numPr>
          <w:ilvl w:val="0"/>
          <w:numId w:val="38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studies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not </w:t>
      </w:r>
      <w:proofErr w:type="spellStart"/>
      <w:r w:rsidRPr="0060525D">
        <w:rPr>
          <w:rFonts w:ascii="Arial" w:hAnsi="Arial" w:cs="Arial"/>
          <w:sz w:val="22"/>
          <w:szCs w:val="22"/>
        </w:rPr>
        <w:t>focused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60525D">
        <w:rPr>
          <w:rFonts w:ascii="Arial" w:hAnsi="Arial" w:cs="Arial"/>
          <w:sz w:val="22"/>
          <w:szCs w:val="22"/>
        </w:rPr>
        <w:t>social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media</w:t>
      </w:r>
    </w:p>
    <w:p w14:paraId="72FEE35A" w14:textId="77777777" w:rsidR="0060525D" w:rsidRPr="0060525D" w:rsidRDefault="0060525D" w:rsidP="0060525D">
      <w:pPr>
        <w:numPr>
          <w:ilvl w:val="0"/>
          <w:numId w:val="38"/>
        </w:numPr>
        <w:spacing w:line="360" w:lineRule="auto"/>
        <w:rPr>
          <w:rFonts w:ascii="Arial" w:hAnsi="Arial" w:cs="Arial"/>
          <w:sz w:val="22"/>
          <w:szCs w:val="22"/>
        </w:rPr>
      </w:pPr>
      <w:r w:rsidRPr="0060525D">
        <w:rPr>
          <w:rFonts w:ascii="Arial" w:hAnsi="Arial" w:cs="Arial"/>
          <w:sz w:val="22"/>
          <w:szCs w:val="22"/>
        </w:rPr>
        <w:t>non</w:t>
      </w:r>
      <w:r w:rsidRPr="0060525D">
        <w:rPr>
          <w:rFonts w:ascii="Arial" w:hAnsi="Arial" w:cs="Arial"/>
          <w:sz w:val="22"/>
          <w:szCs w:val="22"/>
        </w:rPr>
        <w:noBreakHyphen/>
        <w:t xml:space="preserve">UK </w:t>
      </w:r>
      <w:proofErr w:type="spellStart"/>
      <w:r w:rsidRPr="0060525D">
        <w:rPr>
          <w:rFonts w:ascii="Arial" w:hAnsi="Arial" w:cs="Arial"/>
          <w:sz w:val="22"/>
          <w:szCs w:val="22"/>
        </w:rPr>
        <w:t>studies</w:t>
      </w:r>
      <w:proofErr w:type="spellEnd"/>
    </w:p>
    <w:p w14:paraId="3764ED28" w14:textId="77777777" w:rsidR="0060525D" w:rsidRPr="0060525D" w:rsidRDefault="0060525D" w:rsidP="0060525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Study</w:t>
      </w:r>
      <w:proofErr w:type="spellEnd"/>
      <w:r w:rsidRPr="0060525D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selection</w:t>
      </w:r>
      <w:proofErr w:type="spellEnd"/>
    </w:p>
    <w:p w14:paraId="35EADBF1" w14:textId="77777777" w:rsidR="0060525D" w:rsidRPr="0060525D" w:rsidRDefault="0060525D" w:rsidP="0060525D">
      <w:pPr>
        <w:spacing w:line="360" w:lineRule="auto"/>
        <w:rPr>
          <w:rFonts w:ascii="Arial" w:hAnsi="Arial" w:cs="Arial"/>
          <w:sz w:val="22"/>
          <w:szCs w:val="22"/>
        </w:rPr>
      </w:pPr>
      <w:r w:rsidRPr="0060525D">
        <w:rPr>
          <w:rFonts w:ascii="Arial" w:hAnsi="Arial" w:cs="Arial"/>
          <w:sz w:val="22"/>
          <w:szCs w:val="22"/>
        </w:rPr>
        <w:t xml:space="preserve">The </w:t>
      </w:r>
      <w:proofErr w:type="spellStart"/>
      <w:r w:rsidRPr="0060525D">
        <w:rPr>
          <w:rFonts w:ascii="Arial" w:hAnsi="Arial" w:cs="Arial"/>
          <w:sz w:val="22"/>
          <w:szCs w:val="22"/>
        </w:rPr>
        <w:t>search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produced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312 </w:t>
      </w:r>
      <w:proofErr w:type="spellStart"/>
      <w:r w:rsidRPr="0060525D">
        <w:rPr>
          <w:rFonts w:ascii="Arial" w:hAnsi="Arial" w:cs="Arial"/>
          <w:sz w:val="22"/>
          <w:szCs w:val="22"/>
        </w:rPr>
        <w:t>records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60525D">
        <w:rPr>
          <w:rFonts w:ascii="Arial" w:hAnsi="Arial" w:cs="Arial"/>
          <w:sz w:val="22"/>
          <w:szCs w:val="22"/>
        </w:rPr>
        <w:t>screened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titles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first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0525D">
        <w:rPr>
          <w:rFonts w:ascii="Arial" w:hAnsi="Arial" w:cs="Arial"/>
          <w:sz w:val="22"/>
          <w:szCs w:val="22"/>
        </w:rPr>
        <w:t>then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abstracts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0525D">
        <w:rPr>
          <w:rFonts w:ascii="Arial" w:hAnsi="Arial" w:cs="Arial"/>
          <w:sz w:val="22"/>
          <w:szCs w:val="22"/>
        </w:rPr>
        <w:t>Only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42 </w:t>
      </w:r>
      <w:proofErr w:type="spellStart"/>
      <w:r w:rsidRPr="0060525D">
        <w:rPr>
          <w:rFonts w:ascii="Arial" w:hAnsi="Arial" w:cs="Arial"/>
          <w:sz w:val="22"/>
          <w:szCs w:val="22"/>
        </w:rPr>
        <w:t>full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texts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were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reviewed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. Three </w:t>
      </w:r>
      <w:proofErr w:type="spellStart"/>
      <w:r w:rsidRPr="0060525D">
        <w:rPr>
          <w:rFonts w:ascii="Arial" w:hAnsi="Arial" w:cs="Arial"/>
          <w:sz w:val="22"/>
          <w:szCs w:val="22"/>
        </w:rPr>
        <w:t>studies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met </w:t>
      </w:r>
      <w:proofErr w:type="spellStart"/>
      <w:r w:rsidRPr="0060525D">
        <w:rPr>
          <w:rFonts w:ascii="Arial" w:hAnsi="Arial" w:cs="Arial"/>
          <w:sz w:val="22"/>
          <w:szCs w:val="22"/>
        </w:rPr>
        <w:t>all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criteria</w:t>
      </w:r>
      <w:proofErr w:type="spellEnd"/>
      <w:r w:rsidRPr="0060525D">
        <w:rPr>
          <w:rFonts w:ascii="Arial" w:hAnsi="Arial" w:cs="Arial"/>
          <w:sz w:val="22"/>
          <w:szCs w:val="22"/>
        </w:rPr>
        <w:t>.</w:t>
      </w:r>
    </w:p>
    <w:p w14:paraId="0E04802D" w14:textId="77777777" w:rsidR="0060525D" w:rsidRPr="0060525D" w:rsidRDefault="0060525D" w:rsidP="0060525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0525D">
        <w:rPr>
          <w:rFonts w:ascii="Arial" w:hAnsi="Arial" w:cs="Arial"/>
          <w:b/>
          <w:bCs/>
          <w:sz w:val="22"/>
          <w:szCs w:val="22"/>
        </w:rPr>
        <w:t xml:space="preserve">Data </w:t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extraction</w:t>
      </w:r>
      <w:proofErr w:type="spellEnd"/>
    </w:p>
    <w:p w14:paraId="5DB5E6BC" w14:textId="77777777" w:rsidR="0060525D" w:rsidRPr="0060525D" w:rsidRDefault="0060525D" w:rsidP="0060525D">
      <w:pPr>
        <w:spacing w:line="360" w:lineRule="auto"/>
        <w:rPr>
          <w:rFonts w:ascii="Arial" w:hAnsi="Arial" w:cs="Arial"/>
          <w:sz w:val="22"/>
          <w:szCs w:val="22"/>
        </w:rPr>
      </w:pPr>
      <w:r w:rsidRPr="0060525D">
        <w:rPr>
          <w:rFonts w:ascii="Arial" w:hAnsi="Arial" w:cs="Arial"/>
          <w:sz w:val="22"/>
          <w:szCs w:val="22"/>
        </w:rPr>
        <w:t xml:space="preserve">A </w:t>
      </w:r>
      <w:proofErr w:type="spellStart"/>
      <w:r w:rsidRPr="0060525D">
        <w:rPr>
          <w:rFonts w:ascii="Arial" w:hAnsi="Arial" w:cs="Arial"/>
          <w:sz w:val="22"/>
          <w:szCs w:val="22"/>
        </w:rPr>
        <w:t>structured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extraction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sheet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was </w:t>
      </w:r>
      <w:proofErr w:type="spellStart"/>
      <w:r w:rsidRPr="0060525D">
        <w:rPr>
          <w:rFonts w:ascii="Arial" w:hAnsi="Arial" w:cs="Arial"/>
          <w:sz w:val="22"/>
          <w:szCs w:val="22"/>
        </w:rPr>
        <w:t>used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60525D">
        <w:rPr>
          <w:rFonts w:ascii="Arial" w:hAnsi="Arial" w:cs="Arial"/>
          <w:sz w:val="22"/>
          <w:szCs w:val="22"/>
        </w:rPr>
        <w:t>record</w:t>
      </w:r>
      <w:proofErr w:type="spellEnd"/>
      <w:r w:rsidRPr="0060525D">
        <w:rPr>
          <w:rFonts w:ascii="Arial" w:hAnsi="Arial" w:cs="Arial"/>
          <w:sz w:val="22"/>
          <w:szCs w:val="22"/>
        </w:rPr>
        <w:t>:</w:t>
      </w:r>
    </w:p>
    <w:p w14:paraId="26619077" w14:textId="77777777" w:rsidR="0060525D" w:rsidRPr="0060525D" w:rsidRDefault="0060525D" w:rsidP="0060525D">
      <w:pPr>
        <w:numPr>
          <w:ilvl w:val="0"/>
          <w:numId w:val="39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author</w:t>
      </w:r>
      <w:proofErr w:type="spellEnd"/>
    </w:p>
    <w:p w14:paraId="07EFFABA" w14:textId="77777777" w:rsidR="0060525D" w:rsidRPr="0060525D" w:rsidRDefault="0060525D" w:rsidP="0060525D">
      <w:pPr>
        <w:numPr>
          <w:ilvl w:val="0"/>
          <w:numId w:val="39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aim</w:t>
      </w:r>
      <w:proofErr w:type="spellEnd"/>
    </w:p>
    <w:p w14:paraId="1C726EB7" w14:textId="77777777" w:rsidR="0060525D" w:rsidRPr="0060525D" w:rsidRDefault="0060525D" w:rsidP="0060525D">
      <w:pPr>
        <w:numPr>
          <w:ilvl w:val="0"/>
          <w:numId w:val="39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method</w:t>
      </w:r>
      <w:proofErr w:type="spellEnd"/>
    </w:p>
    <w:p w14:paraId="6D0E1E59" w14:textId="77777777" w:rsidR="0060525D" w:rsidRPr="0060525D" w:rsidRDefault="0060525D" w:rsidP="0060525D">
      <w:pPr>
        <w:numPr>
          <w:ilvl w:val="0"/>
          <w:numId w:val="39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sample</w:t>
      </w:r>
      <w:proofErr w:type="spellEnd"/>
    </w:p>
    <w:p w14:paraId="51AF1B31" w14:textId="77777777" w:rsidR="0060525D" w:rsidRPr="0060525D" w:rsidRDefault="0060525D" w:rsidP="0060525D">
      <w:pPr>
        <w:numPr>
          <w:ilvl w:val="0"/>
          <w:numId w:val="39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key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findings</w:t>
      </w:r>
      <w:proofErr w:type="spellEnd"/>
    </w:p>
    <w:p w14:paraId="45B2FF24" w14:textId="77777777" w:rsidR="0060525D" w:rsidRPr="0060525D" w:rsidRDefault="0060525D" w:rsidP="0060525D">
      <w:pPr>
        <w:numPr>
          <w:ilvl w:val="0"/>
          <w:numId w:val="39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relevance</w:t>
      </w:r>
      <w:proofErr w:type="spellEnd"/>
    </w:p>
    <w:p w14:paraId="7EF2E7D5" w14:textId="77777777" w:rsidR="0060525D" w:rsidRPr="0060525D" w:rsidRDefault="0060525D" w:rsidP="0060525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0525D">
        <w:rPr>
          <w:rFonts w:ascii="Arial" w:hAnsi="Arial" w:cs="Arial"/>
          <w:b/>
          <w:bCs/>
          <w:sz w:val="22"/>
          <w:szCs w:val="22"/>
        </w:rPr>
        <w:t xml:space="preserve">Data </w:t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analysis</w:t>
      </w:r>
      <w:proofErr w:type="spellEnd"/>
    </w:p>
    <w:p w14:paraId="47B4DBD3" w14:textId="77777777" w:rsidR="0060525D" w:rsidRPr="0060525D" w:rsidRDefault="0060525D" w:rsidP="0060525D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Thematic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analysis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followed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Braun and </w:t>
      </w:r>
      <w:proofErr w:type="spellStart"/>
      <w:r w:rsidRPr="0060525D">
        <w:rPr>
          <w:rFonts w:ascii="Arial" w:hAnsi="Arial" w:cs="Arial"/>
          <w:sz w:val="22"/>
          <w:szCs w:val="22"/>
        </w:rPr>
        <w:t>Clarke’s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(2006) </w:t>
      </w:r>
      <w:proofErr w:type="spellStart"/>
      <w:r w:rsidRPr="0060525D">
        <w:rPr>
          <w:rFonts w:ascii="Arial" w:hAnsi="Arial" w:cs="Arial"/>
          <w:sz w:val="22"/>
          <w:szCs w:val="22"/>
        </w:rPr>
        <w:t>six</w:t>
      </w:r>
      <w:proofErr w:type="spellEnd"/>
      <w:r w:rsidRPr="0060525D">
        <w:rPr>
          <w:rFonts w:ascii="Arial" w:hAnsi="Arial" w:cs="Arial"/>
          <w:sz w:val="22"/>
          <w:szCs w:val="22"/>
        </w:rPr>
        <w:noBreakHyphen/>
        <w:t xml:space="preserve">step </w:t>
      </w:r>
      <w:proofErr w:type="spellStart"/>
      <w:r w:rsidRPr="0060525D">
        <w:rPr>
          <w:rFonts w:ascii="Arial" w:hAnsi="Arial" w:cs="Arial"/>
          <w:sz w:val="22"/>
          <w:szCs w:val="22"/>
        </w:rPr>
        <w:t>framework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. Both </w:t>
      </w:r>
      <w:proofErr w:type="spellStart"/>
      <w:r w:rsidRPr="0060525D">
        <w:rPr>
          <w:rFonts w:ascii="Arial" w:hAnsi="Arial" w:cs="Arial"/>
          <w:sz w:val="22"/>
          <w:szCs w:val="22"/>
        </w:rPr>
        <w:t>inductive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60525D">
        <w:rPr>
          <w:rFonts w:ascii="Arial" w:hAnsi="Arial" w:cs="Arial"/>
          <w:sz w:val="22"/>
          <w:szCs w:val="22"/>
        </w:rPr>
        <w:t>deductive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approaches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were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used</w:t>
      </w:r>
      <w:proofErr w:type="spellEnd"/>
      <w:r w:rsidRPr="0060525D">
        <w:rPr>
          <w:rFonts w:ascii="Arial" w:hAnsi="Arial" w:cs="Arial"/>
          <w:sz w:val="22"/>
          <w:szCs w:val="22"/>
        </w:rPr>
        <w:t>.</w:t>
      </w:r>
    </w:p>
    <w:p w14:paraId="00621AD4" w14:textId="77777777" w:rsidR="0060525D" w:rsidRPr="0060525D" w:rsidRDefault="0060525D" w:rsidP="0060525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Ethical</w:t>
      </w:r>
      <w:proofErr w:type="spellEnd"/>
      <w:r w:rsidRPr="0060525D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b/>
          <w:bCs/>
          <w:sz w:val="22"/>
          <w:szCs w:val="22"/>
        </w:rPr>
        <w:t>considerations</w:t>
      </w:r>
      <w:proofErr w:type="spellEnd"/>
    </w:p>
    <w:p w14:paraId="4EABDD14" w14:textId="77777777" w:rsidR="0060525D" w:rsidRPr="0060525D" w:rsidRDefault="0060525D" w:rsidP="0060525D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0525D">
        <w:rPr>
          <w:rFonts w:ascii="Arial" w:hAnsi="Arial" w:cs="Arial"/>
          <w:sz w:val="22"/>
          <w:szCs w:val="22"/>
        </w:rPr>
        <w:t>Secondary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60525D">
        <w:rPr>
          <w:rFonts w:ascii="Arial" w:hAnsi="Arial" w:cs="Arial"/>
          <w:sz w:val="22"/>
          <w:szCs w:val="22"/>
        </w:rPr>
        <w:t>only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; no </w:t>
      </w:r>
      <w:proofErr w:type="spellStart"/>
      <w:r w:rsidRPr="0060525D">
        <w:rPr>
          <w:rFonts w:ascii="Arial" w:hAnsi="Arial" w:cs="Arial"/>
          <w:sz w:val="22"/>
          <w:szCs w:val="22"/>
        </w:rPr>
        <w:t>ethical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approval</w:t>
      </w:r>
      <w:proofErr w:type="spellEnd"/>
      <w:r w:rsidRPr="0060525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0525D">
        <w:rPr>
          <w:rFonts w:ascii="Arial" w:hAnsi="Arial" w:cs="Arial"/>
          <w:sz w:val="22"/>
          <w:szCs w:val="22"/>
        </w:rPr>
        <w:t>required</w:t>
      </w:r>
      <w:proofErr w:type="spellEnd"/>
      <w:r w:rsidRPr="0060525D">
        <w:rPr>
          <w:rFonts w:ascii="Arial" w:hAnsi="Arial" w:cs="Arial"/>
          <w:sz w:val="22"/>
          <w:szCs w:val="22"/>
        </w:rPr>
        <w:t>.</w:t>
      </w:r>
    </w:p>
    <w:p w14:paraId="29CFA9E2" w14:textId="77777777" w:rsidR="00E1599E" w:rsidRPr="00385241" w:rsidRDefault="00E1599E" w:rsidP="002B4CD4">
      <w:pPr>
        <w:spacing w:line="360" w:lineRule="auto"/>
        <w:rPr>
          <w:rFonts w:ascii="Arial" w:hAnsi="Arial" w:cs="Arial"/>
          <w:sz w:val="22"/>
          <w:szCs w:val="22"/>
        </w:rPr>
      </w:pPr>
    </w:p>
    <w:p w14:paraId="60BD26B7" w14:textId="77777777" w:rsidR="003B11D6" w:rsidRDefault="003B11D6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6E03D43" w14:textId="77777777" w:rsidR="003B11D6" w:rsidRDefault="003B11D6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F4404A6" w14:textId="77777777" w:rsidR="003B11D6" w:rsidRDefault="003B11D6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1286E54" w14:textId="77777777" w:rsidR="003B11D6" w:rsidRDefault="003B11D6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E00A1D3" w14:textId="77777777" w:rsidR="003B11D6" w:rsidRDefault="003B11D6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9CE84CD" w14:textId="77777777" w:rsidR="003B11D6" w:rsidRDefault="003B11D6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C9EF330" w14:textId="294CFE8F" w:rsidR="00396EF5" w:rsidRDefault="004506B1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05C0F">
        <w:rPr>
          <w:rFonts w:ascii="Arial" w:hAnsi="Arial" w:cs="Arial"/>
          <w:b/>
          <w:bCs/>
          <w:sz w:val="22"/>
          <w:szCs w:val="22"/>
        </w:rPr>
        <w:lastRenderedPageBreak/>
        <w:t>RESULTS</w:t>
      </w:r>
    </w:p>
    <w:p w14:paraId="1EE34D0B" w14:textId="0EC2883E" w:rsidR="00BA7FDC" w:rsidRPr="00105C0F" w:rsidRDefault="00BA7FDC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BA7FDC">
        <w:rPr>
          <w:rFonts w:ascii="Arial" w:hAnsi="Arial" w:cs="Arial"/>
          <w:b/>
          <w:bCs/>
          <w:sz w:val="22"/>
          <w:szCs w:val="22"/>
        </w:rPr>
        <w:t>Selected</w:t>
      </w:r>
      <w:proofErr w:type="spellEnd"/>
      <w:r w:rsidRPr="00BA7FDC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BA7FDC">
        <w:rPr>
          <w:rFonts w:ascii="Arial" w:hAnsi="Arial" w:cs="Arial"/>
          <w:b/>
          <w:bCs/>
          <w:sz w:val="22"/>
          <w:szCs w:val="22"/>
        </w:rPr>
        <w:t>studies</w:t>
      </w:r>
      <w:proofErr w:type="spellEnd"/>
    </w:p>
    <w:p w14:paraId="2CADC36B" w14:textId="22D03DDA" w:rsidR="0013519D" w:rsidRPr="00385241" w:rsidRDefault="00BD40BD" w:rsidP="002B4CD4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385241">
        <w:rPr>
          <w:rFonts w:ascii="Arial" w:hAnsi="Arial" w:cs="Arial"/>
          <w:sz w:val="22"/>
          <w:szCs w:val="22"/>
        </w:rPr>
        <w:t>Table</w:t>
      </w:r>
      <w:proofErr w:type="spellEnd"/>
      <w:r w:rsidRPr="00385241">
        <w:rPr>
          <w:rFonts w:ascii="Arial" w:hAnsi="Arial" w:cs="Arial"/>
          <w:sz w:val="22"/>
          <w:szCs w:val="22"/>
        </w:rPr>
        <w:t xml:space="preserve"> 1. </w:t>
      </w:r>
      <w:proofErr w:type="spellStart"/>
      <w:r w:rsidRPr="00385241">
        <w:rPr>
          <w:rFonts w:ascii="Arial" w:hAnsi="Arial" w:cs="Arial"/>
          <w:sz w:val="22"/>
          <w:szCs w:val="22"/>
        </w:rPr>
        <w:t>Characteristics</w:t>
      </w:r>
      <w:proofErr w:type="spellEnd"/>
      <w:r w:rsidRPr="00385241">
        <w:rPr>
          <w:rFonts w:ascii="Arial" w:hAnsi="Arial" w:cs="Arial"/>
          <w:sz w:val="22"/>
          <w:szCs w:val="22"/>
        </w:rPr>
        <w:t xml:space="preserve"> of the </w:t>
      </w:r>
      <w:proofErr w:type="spellStart"/>
      <w:r w:rsidRPr="00385241">
        <w:rPr>
          <w:rFonts w:ascii="Arial" w:hAnsi="Arial" w:cs="Arial"/>
          <w:sz w:val="22"/>
          <w:szCs w:val="22"/>
        </w:rPr>
        <w:t>selected</w:t>
      </w:r>
      <w:proofErr w:type="spellEnd"/>
      <w:r w:rsidRPr="0038524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85241">
        <w:rPr>
          <w:rFonts w:ascii="Arial" w:hAnsi="Arial" w:cs="Arial"/>
          <w:sz w:val="22"/>
          <w:szCs w:val="22"/>
        </w:rPr>
        <w:t>studies</w:t>
      </w:r>
      <w:proofErr w:type="spellEnd"/>
    </w:p>
    <w:tbl>
      <w:tblPr>
        <w:tblStyle w:val="Tabela-Siatka"/>
        <w:tblW w:w="0" w:type="auto"/>
        <w:tblInd w:w="-113" w:type="dxa"/>
        <w:tblLook w:val="04A0" w:firstRow="1" w:lastRow="0" w:firstColumn="1" w:lastColumn="0" w:noHBand="0" w:noVBand="1"/>
      </w:tblPr>
      <w:tblGrid>
        <w:gridCol w:w="571"/>
        <w:gridCol w:w="3059"/>
        <w:gridCol w:w="1810"/>
        <w:gridCol w:w="1811"/>
        <w:gridCol w:w="1811"/>
      </w:tblGrid>
      <w:tr w:rsidR="00396EF5" w:rsidRPr="00385241" w14:paraId="77F2D573" w14:textId="77777777" w:rsidTr="00F620DF">
        <w:tc>
          <w:tcPr>
            <w:tcW w:w="571" w:type="dxa"/>
          </w:tcPr>
          <w:p w14:paraId="388CFEB8" w14:textId="2A8F53FE" w:rsidR="00396EF5" w:rsidRPr="00385241" w:rsidRDefault="00396EF5" w:rsidP="002B4CD4">
            <w:pPr>
              <w:keepLines/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385241">
              <w:rPr>
                <w:rFonts w:ascii="Arial" w:hAnsi="Arial" w:cs="Arial"/>
                <w:sz w:val="22"/>
                <w:szCs w:val="22"/>
              </w:rPr>
              <w:t>No.</w:t>
            </w:r>
          </w:p>
        </w:tc>
        <w:tc>
          <w:tcPr>
            <w:tcW w:w="3059" w:type="dxa"/>
            <w:vAlign w:val="center"/>
          </w:tcPr>
          <w:p w14:paraId="1414A2E0" w14:textId="47857410" w:rsidR="00396EF5" w:rsidRPr="00385241" w:rsidRDefault="00396EF5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Study</w:t>
            </w:r>
            <w:proofErr w:type="spellEnd"/>
          </w:p>
        </w:tc>
        <w:tc>
          <w:tcPr>
            <w:tcW w:w="1810" w:type="dxa"/>
            <w:vAlign w:val="center"/>
          </w:tcPr>
          <w:p w14:paraId="76B93088" w14:textId="65C25962" w:rsidR="00396EF5" w:rsidRPr="00385241" w:rsidRDefault="00396EF5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Aim</w:t>
            </w:r>
            <w:proofErr w:type="spellEnd"/>
          </w:p>
        </w:tc>
        <w:tc>
          <w:tcPr>
            <w:tcW w:w="1811" w:type="dxa"/>
            <w:vAlign w:val="center"/>
          </w:tcPr>
          <w:p w14:paraId="3987C459" w14:textId="6BEC010E" w:rsidR="00396EF5" w:rsidRPr="00385241" w:rsidRDefault="00396EF5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Methods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&amp;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Sample</w:t>
            </w:r>
            <w:proofErr w:type="spellEnd"/>
          </w:p>
        </w:tc>
        <w:tc>
          <w:tcPr>
            <w:tcW w:w="1811" w:type="dxa"/>
            <w:vAlign w:val="center"/>
          </w:tcPr>
          <w:p w14:paraId="28845663" w14:textId="57F16AF9" w:rsidR="00396EF5" w:rsidRPr="00385241" w:rsidRDefault="00396EF5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Key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Findings</w:t>
            </w:r>
            <w:proofErr w:type="spellEnd"/>
          </w:p>
        </w:tc>
      </w:tr>
      <w:tr w:rsidR="001B1C11" w:rsidRPr="00385241" w14:paraId="3D156668" w14:textId="77777777" w:rsidTr="00F620DF">
        <w:tc>
          <w:tcPr>
            <w:tcW w:w="571" w:type="dxa"/>
          </w:tcPr>
          <w:p w14:paraId="39F3938A" w14:textId="31E4E52D" w:rsidR="001B1C11" w:rsidRPr="00385241" w:rsidRDefault="001B1C11" w:rsidP="002B4CD4">
            <w:pPr>
              <w:keepLines/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385241">
              <w:rPr>
                <w:rFonts w:ascii="Arial" w:hAnsi="Arial" w:cs="Arial"/>
                <w:sz w:val="22"/>
                <w:szCs w:val="22"/>
              </w:rPr>
              <w:t>1.</w:t>
            </w:r>
          </w:p>
        </w:tc>
        <w:tc>
          <w:tcPr>
            <w:tcW w:w="3059" w:type="dxa"/>
            <w:vAlign w:val="center"/>
          </w:tcPr>
          <w:p w14:paraId="506FEB3A" w14:textId="1310AA7B" w:rsidR="001B1C11" w:rsidRPr="00385241" w:rsidRDefault="001B1C11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241">
              <w:rPr>
                <w:rStyle w:val="Pogrubienie"/>
                <w:rFonts w:ascii="Arial" w:hAnsi="Arial" w:cs="Arial"/>
                <w:b w:val="0"/>
                <w:bCs w:val="0"/>
                <w:sz w:val="22"/>
                <w:szCs w:val="22"/>
              </w:rPr>
              <w:t>Bye</w:t>
            </w:r>
            <w:proofErr w:type="spellEnd"/>
            <w:r w:rsidRPr="00385241">
              <w:rPr>
                <w:rStyle w:val="Pogrubienie"/>
                <w:rFonts w:ascii="Arial" w:hAnsi="Arial" w:cs="Arial"/>
                <w:b w:val="0"/>
                <w:bCs w:val="0"/>
                <w:sz w:val="22"/>
                <w:szCs w:val="22"/>
              </w:rPr>
              <w:t xml:space="preserve"> et al. (2025)</w:t>
            </w:r>
          </w:p>
        </w:tc>
        <w:tc>
          <w:tcPr>
            <w:tcW w:w="1810" w:type="dxa"/>
            <w:vAlign w:val="center"/>
          </w:tcPr>
          <w:p w14:paraId="709FDE98" w14:textId="0168DA46" w:rsidR="001B1C11" w:rsidRPr="00385241" w:rsidRDefault="001B1C11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Explore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youth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engagement in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digital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mental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health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tools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811" w:type="dxa"/>
            <w:vAlign w:val="center"/>
          </w:tcPr>
          <w:p w14:paraId="402B54D8" w14:textId="2E8A5BA4" w:rsidR="001B1C11" w:rsidRPr="00385241" w:rsidRDefault="001B1C11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Conversations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with 16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young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people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aged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13–25.</w:t>
            </w:r>
          </w:p>
        </w:tc>
        <w:tc>
          <w:tcPr>
            <w:tcW w:w="1811" w:type="dxa"/>
            <w:vAlign w:val="center"/>
          </w:tcPr>
          <w:p w14:paraId="5962C466" w14:textId="0CEA5C81" w:rsidR="001B1C11" w:rsidRPr="00385241" w:rsidRDefault="001B1C11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Privacy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valued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;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concerns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about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data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sharing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1B1C11" w:rsidRPr="00385241" w14:paraId="2042F495" w14:textId="77777777" w:rsidTr="00F620DF">
        <w:tc>
          <w:tcPr>
            <w:tcW w:w="571" w:type="dxa"/>
          </w:tcPr>
          <w:p w14:paraId="79066617" w14:textId="5C2F6344" w:rsidR="001B1C11" w:rsidRPr="00385241" w:rsidRDefault="001B1C11" w:rsidP="002B4CD4">
            <w:pPr>
              <w:keepLines/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385241">
              <w:rPr>
                <w:rFonts w:ascii="Arial" w:hAnsi="Arial" w:cs="Arial"/>
                <w:sz w:val="22"/>
                <w:szCs w:val="22"/>
              </w:rPr>
              <w:t>2.</w:t>
            </w:r>
          </w:p>
        </w:tc>
        <w:tc>
          <w:tcPr>
            <w:tcW w:w="3059" w:type="dxa"/>
            <w:vAlign w:val="center"/>
          </w:tcPr>
          <w:p w14:paraId="0587770C" w14:textId="15EB6924" w:rsidR="001B1C11" w:rsidRPr="00385241" w:rsidRDefault="001B1C11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241">
              <w:rPr>
                <w:rStyle w:val="Pogrubienie"/>
                <w:rFonts w:ascii="Arial" w:hAnsi="Arial" w:cs="Arial"/>
                <w:b w:val="0"/>
                <w:bCs w:val="0"/>
                <w:sz w:val="22"/>
                <w:szCs w:val="22"/>
              </w:rPr>
              <w:t>O’Reilly</w:t>
            </w:r>
            <w:proofErr w:type="spellEnd"/>
            <w:r w:rsidRPr="00385241">
              <w:rPr>
                <w:rStyle w:val="Pogrubienie"/>
                <w:rFonts w:ascii="Arial" w:hAnsi="Arial" w:cs="Arial"/>
                <w:b w:val="0"/>
                <w:bCs w:val="0"/>
                <w:sz w:val="22"/>
                <w:szCs w:val="22"/>
              </w:rPr>
              <w:t xml:space="preserve"> et al. (2018)</w:t>
            </w:r>
          </w:p>
        </w:tc>
        <w:tc>
          <w:tcPr>
            <w:tcW w:w="1810" w:type="dxa"/>
            <w:vAlign w:val="center"/>
          </w:tcPr>
          <w:p w14:paraId="38EEB00C" w14:textId="032D429E" w:rsidR="001B1C11" w:rsidRPr="00385241" w:rsidRDefault="001B1C11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Explore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adolescents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’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views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on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social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media and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wellbeing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811" w:type="dxa"/>
            <w:vAlign w:val="center"/>
          </w:tcPr>
          <w:p w14:paraId="37E4880A" w14:textId="7A614986" w:rsidR="001B1C11" w:rsidRPr="00385241" w:rsidRDefault="001B1C11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Group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discussions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with 54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adolescents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aged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11–18.</w:t>
            </w:r>
          </w:p>
        </w:tc>
        <w:tc>
          <w:tcPr>
            <w:tcW w:w="1811" w:type="dxa"/>
            <w:vAlign w:val="center"/>
          </w:tcPr>
          <w:p w14:paraId="5543ACA4" w14:textId="014EA2FE" w:rsidR="001B1C11" w:rsidRPr="00385241" w:rsidRDefault="001B1C11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Social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media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seen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as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dangerous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; cyberbullying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common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1B1C11" w:rsidRPr="00385241" w14:paraId="49F40499" w14:textId="77777777" w:rsidTr="00F620DF">
        <w:tc>
          <w:tcPr>
            <w:tcW w:w="571" w:type="dxa"/>
          </w:tcPr>
          <w:p w14:paraId="43ADCC46" w14:textId="1B6CDEF6" w:rsidR="001B1C11" w:rsidRPr="00385241" w:rsidRDefault="001B1C11" w:rsidP="002B4CD4">
            <w:pPr>
              <w:keepLines/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385241">
              <w:rPr>
                <w:rFonts w:ascii="Arial" w:hAnsi="Arial" w:cs="Arial"/>
                <w:sz w:val="22"/>
                <w:szCs w:val="22"/>
              </w:rPr>
              <w:t>3.</w:t>
            </w:r>
          </w:p>
        </w:tc>
        <w:tc>
          <w:tcPr>
            <w:tcW w:w="3059" w:type="dxa"/>
            <w:vAlign w:val="center"/>
          </w:tcPr>
          <w:p w14:paraId="7D827297" w14:textId="40CF9C1A" w:rsidR="001B1C11" w:rsidRPr="00385241" w:rsidRDefault="001B1C11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241">
              <w:rPr>
                <w:rStyle w:val="Pogrubienie"/>
                <w:rFonts w:ascii="Arial" w:hAnsi="Arial" w:cs="Arial"/>
                <w:b w:val="0"/>
                <w:bCs w:val="0"/>
                <w:sz w:val="22"/>
                <w:szCs w:val="22"/>
              </w:rPr>
              <w:t>Derges</w:t>
            </w:r>
            <w:proofErr w:type="spellEnd"/>
            <w:r w:rsidRPr="00385241">
              <w:rPr>
                <w:rStyle w:val="Pogrubienie"/>
                <w:rFonts w:ascii="Arial" w:hAnsi="Arial" w:cs="Arial"/>
                <w:b w:val="0"/>
                <w:bCs w:val="0"/>
                <w:sz w:val="22"/>
                <w:szCs w:val="22"/>
              </w:rPr>
              <w:t xml:space="preserve"> et al. (2023)</w:t>
            </w:r>
          </w:p>
        </w:tc>
        <w:tc>
          <w:tcPr>
            <w:tcW w:w="1810" w:type="dxa"/>
            <w:vAlign w:val="center"/>
          </w:tcPr>
          <w:p w14:paraId="107310E8" w14:textId="77A46344" w:rsidR="001B1C11" w:rsidRPr="00385241" w:rsidRDefault="001B1C11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Examine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communication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about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social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media in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mental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health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care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811" w:type="dxa"/>
            <w:vAlign w:val="center"/>
          </w:tcPr>
          <w:p w14:paraId="295C461C" w14:textId="78811A7D" w:rsidR="001B1C11" w:rsidRPr="00385241" w:rsidRDefault="001B1C11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Conversations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with 11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young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people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and 15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practitioners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811" w:type="dxa"/>
            <w:vAlign w:val="center"/>
          </w:tcPr>
          <w:p w14:paraId="53FA71FE" w14:textId="0BE2381B" w:rsidR="001B1C11" w:rsidRPr="00385241" w:rsidRDefault="001B1C11" w:rsidP="002B4CD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85241">
              <w:rPr>
                <w:rFonts w:ascii="Arial" w:hAnsi="Arial" w:cs="Arial"/>
                <w:sz w:val="22"/>
                <w:szCs w:val="22"/>
              </w:rPr>
              <w:t xml:space="preserve">Young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people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feel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judged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;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limited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85241">
              <w:rPr>
                <w:rFonts w:ascii="Arial" w:hAnsi="Arial" w:cs="Arial"/>
                <w:sz w:val="22"/>
                <w:szCs w:val="22"/>
              </w:rPr>
              <w:t>disclosure</w:t>
            </w:r>
            <w:proofErr w:type="spellEnd"/>
            <w:r w:rsidRPr="00385241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28DA18C0" w14:textId="77777777" w:rsidR="00B409F8" w:rsidRPr="00385241" w:rsidRDefault="00B409F8" w:rsidP="002B4CD4">
      <w:pPr>
        <w:spacing w:line="360" w:lineRule="auto"/>
        <w:rPr>
          <w:rFonts w:ascii="Arial" w:hAnsi="Arial" w:cs="Arial"/>
          <w:sz w:val="22"/>
          <w:szCs w:val="22"/>
        </w:rPr>
      </w:pPr>
    </w:p>
    <w:p w14:paraId="41A35CF6" w14:textId="77777777" w:rsidR="006C4FFC" w:rsidRPr="006C4FFC" w:rsidRDefault="006C4FFC" w:rsidP="006C4FFC">
      <w:pPr>
        <w:spacing w:line="360" w:lineRule="auto"/>
        <w:rPr>
          <w:rFonts w:ascii="Arial" w:hAnsi="Arial" w:cs="Arial"/>
          <w:sz w:val="22"/>
          <w:szCs w:val="22"/>
        </w:rPr>
      </w:pPr>
      <w:r w:rsidRPr="006C4FFC">
        <w:rPr>
          <w:rFonts w:ascii="Arial" w:hAnsi="Arial" w:cs="Arial"/>
          <w:sz w:val="22"/>
          <w:szCs w:val="22"/>
        </w:rPr>
        <w:t>THEMATIC ANALYSIS</w:t>
      </w:r>
    </w:p>
    <w:p w14:paraId="33321220" w14:textId="77777777" w:rsidR="006C4FFC" w:rsidRPr="006C4FFC" w:rsidRDefault="006C4FFC" w:rsidP="006C4F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C4FFC">
        <w:rPr>
          <w:rFonts w:ascii="Arial" w:hAnsi="Arial" w:cs="Arial"/>
          <w:sz w:val="22"/>
          <w:szCs w:val="22"/>
        </w:rPr>
        <w:t>Theme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1: </w:t>
      </w:r>
      <w:proofErr w:type="spellStart"/>
      <w:r w:rsidRPr="006C4FFC">
        <w:rPr>
          <w:rFonts w:ascii="Arial" w:hAnsi="Arial" w:cs="Arial"/>
          <w:sz w:val="22"/>
          <w:szCs w:val="22"/>
        </w:rPr>
        <w:t>Emotional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6C4FFC">
        <w:rPr>
          <w:rFonts w:ascii="Arial" w:hAnsi="Arial" w:cs="Arial"/>
          <w:sz w:val="22"/>
          <w:szCs w:val="22"/>
        </w:rPr>
        <w:t>psychological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impacts</w:t>
      </w:r>
      <w:proofErr w:type="spellEnd"/>
    </w:p>
    <w:p w14:paraId="22EE176A" w14:textId="77777777" w:rsidR="006C4FFC" w:rsidRPr="006C4FFC" w:rsidRDefault="006C4FFC" w:rsidP="006C4FFC">
      <w:pPr>
        <w:spacing w:line="360" w:lineRule="auto"/>
        <w:rPr>
          <w:rFonts w:ascii="Arial" w:hAnsi="Arial" w:cs="Arial"/>
          <w:sz w:val="22"/>
          <w:szCs w:val="22"/>
        </w:rPr>
      </w:pPr>
      <w:r w:rsidRPr="006C4FFC">
        <w:rPr>
          <w:rFonts w:ascii="Arial" w:hAnsi="Arial" w:cs="Arial"/>
          <w:sz w:val="22"/>
          <w:szCs w:val="22"/>
        </w:rPr>
        <w:t xml:space="preserve">Young </w:t>
      </w:r>
      <w:proofErr w:type="spellStart"/>
      <w:r w:rsidRPr="006C4FFC">
        <w:rPr>
          <w:rFonts w:ascii="Arial" w:hAnsi="Arial" w:cs="Arial"/>
          <w:sz w:val="22"/>
          <w:szCs w:val="22"/>
        </w:rPr>
        <w:t>people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reported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stress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C4FFC">
        <w:rPr>
          <w:rFonts w:ascii="Arial" w:hAnsi="Arial" w:cs="Arial"/>
          <w:sz w:val="22"/>
          <w:szCs w:val="22"/>
        </w:rPr>
        <w:t>anxiety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C4FFC">
        <w:rPr>
          <w:rFonts w:ascii="Arial" w:hAnsi="Arial" w:cs="Arial"/>
          <w:sz w:val="22"/>
          <w:szCs w:val="22"/>
        </w:rPr>
        <w:t>low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self</w:t>
      </w:r>
      <w:r w:rsidRPr="006C4FFC">
        <w:rPr>
          <w:rFonts w:ascii="Cambria Math" w:hAnsi="Cambria Math" w:cs="Cambria Math"/>
          <w:sz w:val="22"/>
          <w:szCs w:val="22"/>
        </w:rPr>
        <w:t>‑</w:t>
      </w:r>
      <w:r w:rsidRPr="006C4FFC">
        <w:rPr>
          <w:rFonts w:ascii="Arial" w:hAnsi="Arial" w:cs="Arial"/>
          <w:sz w:val="22"/>
          <w:szCs w:val="22"/>
        </w:rPr>
        <w:t>esteem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6C4FFC">
        <w:rPr>
          <w:rFonts w:ascii="Arial" w:hAnsi="Arial" w:cs="Arial"/>
          <w:sz w:val="22"/>
          <w:szCs w:val="22"/>
        </w:rPr>
        <w:t>emotional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strain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linked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6C4FFC">
        <w:rPr>
          <w:rFonts w:ascii="Arial" w:hAnsi="Arial" w:cs="Arial"/>
          <w:sz w:val="22"/>
          <w:szCs w:val="22"/>
        </w:rPr>
        <w:t>social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media (</w:t>
      </w:r>
      <w:proofErr w:type="spellStart"/>
      <w:r w:rsidRPr="006C4FFC">
        <w:rPr>
          <w:rFonts w:ascii="Arial" w:hAnsi="Arial" w:cs="Arial"/>
          <w:sz w:val="22"/>
          <w:szCs w:val="22"/>
        </w:rPr>
        <w:t>O’Reilly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et al., 2018).</w:t>
      </w:r>
    </w:p>
    <w:p w14:paraId="2305036B" w14:textId="77777777" w:rsidR="006C4FFC" w:rsidRPr="006C4FFC" w:rsidRDefault="006C4FFC" w:rsidP="006C4F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C4FFC">
        <w:rPr>
          <w:rFonts w:ascii="Arial" w:hAnsi="Arial" w:cs="Arial"/>
          <w:sz w:val="22"/>
          <w:szCs w:val="22"/>
        </w:rPr>
        <w:t>Furthermore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C4FFC">
        <w:rPr>
          <w:rFonts w:ascii="Arial" w:hAnsi="Arial" w:cs="Arial"/>
          <w:sz w:val="22"/>
          <w:szCs w:val="22"/>
        </w:rPr>
        <w:t>digital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tools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offered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privacy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6C4FFC">
        <w:rPr>
          <w:rFonts w:ascii="Arial" w:hAnsi="Arial" w:cs="Arial"/>
          <w:sz w:val="22"/>
          <w:szCs w:val="22"/>
        </w:rPr>
        <w:t>self</w:t>
      </w:r>
      <w:r w:rsidRPr="006C4FFC">
        <w:rPr>
          <w:rFonts w:ascii="Cambria Math" w:hAnsi="Cambria Math" w:cs="Cambria Math"/>
          <w:sz w:val="22"/>
          <w:szCs w:val="22"/>
        </w:rPr>
        <w:t>‑</w:t>
      </w:r>
      <w:r w:rsidRPr="006C4FFC">
        <w:rPr>
          <w:rFonts w:ascii="Arial" w:hAnsi="Arial" w:cs="Arial"/>
          <w:sz w:val="22"/>
          <w:szCs w:val="22"/>
        </w:rPr>
        <w:t>reflection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6C4FFC">
        <w:rPr>
          <w:rFonts w:ascii="Arial" w:hAnsi="Arial" w:cs="Arial"/>
          <w:sz w:val="22"/>
          <w:szCs w:val="22"/>
        </w:rPr>
        <w:t>Bye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et al., 2025).</w:t>
      </w:r>
    </w:p>
    <w:p w14:paraId="1260E568" w14:textId="77777777" w:rsidR="006C4FFC" w:rsidRPr="006C4FFC" w:rsidRDefault="006C4FFC" w:rsidP="006C4FFC">
      <w:pPr>
        <w:spacing w:line="360" w:lineRule="auto"/>
        <w:rPr>
          <w:rFonts w:ascii="Arial" w:hAnsi="Arial" w:cs="Arial"/>
          <w:sz w:val="22"/>
          <w:szCs w:val="22"/>
        </w:rPr>
      </w:pPr>
      <w:r w:rsidRPr="006C4FFC">
        <w:rPr>
          <w:rFonts w:ascii="Arial" w:hAnsi="Arial" w:cs="Arial"/>
          <w:sz w:val="22"/>
          <w:szCs w:val="22"/>
        </w:rPr>
        <w:t xml:space="preserve">In </w:t>
      </w:r>
      <w:proofErr w:type="spellStart"/>
      <w:r w:rsidRPr="006C4FFC">
        <w:rPr>
          <w:rFonts w:ascii="Arial" w:hAnsi="Arial" w:cs="Arial"/>
          <w:sz w:val="22"/>
          <w:szCs w:val="22"/>
        </w:rPr>
        <w:t>addition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C4FFC">
        <w:rPr>
          <w:rFonts w:ascii="Arial" w:hAnsi="Arial" w:cs="Arial"/>
          <w:sz w:val="22"/>
          <w:szCs w:val="22"/>
        </w:rPr>
        <w:t>fear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6C4FFC">
        <w:rPr>
          <w:rFonts w:ascii="Arial" w:hAnsi="Arial" w:cs="Arial"/>
          <w:sz w:val="22"/>
          <w:szCs w:val="22"/>
        </w:rPr>
        <w:t>judgement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prevented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disclosure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6C4FFC">
        <w:rPr>
          <w:rFonts w:ascii="Arial" w:hAnsi="Arial" w:cs="Arial"/>
          <w:sz w:val="22"/>
          <w:szCs w:val="22"/>
        </w:rPr>
        <w:t>distressing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online </w:t>
      </w:r>
      <w:proofErr w:type="spellStart"/>
      <w:r w:rsidRPr="006C4FFC">
        <w:rPr>
          <w:rFonts w:ascii="Arial" w:hAnsi="Arial" w:cs="Arial"/>
          <w:sz w:val="22"/>
          <w:szCs w:val="22"/>
        </w:rPr>
        <w:t>experiences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6C4FFC">
        <w:rPr>
          <w:rFonts w:ascii="Arial" w:hAnsi="Arial" w:cs="Arial"/>
          <w:sz w:val="22"/>
          <w:szCs w:val="22"/>
        </w:rPr>
        <w:t>Derges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et al., 2023).</w:t>
      </w:r>
    </w:p>
    <w:p w14:paraId="2A4D8FD7" w14:textId="77777777" w:rsidR="006C4FFC" w:rsidRPr="006C4FFC" w:rsidRDefault="006C4FFC" w:rsidP="006C4FFC">
      <w:pPr>
        <w:spacing w:line="360" w:lineRule="auto"/>
        <w:rPr>
          <w:rFonts w:ascii="Arial" w:hAnsi="Arial" w:cs="Arial"/>
          <w:sz w:val="22"/>
          <w:szCs w:val="22"/>
        </w:rPr>
      </w:pPr>
    </w:p>
    <w:p w14:paraId="7C93E266" w14:textId="77777777" w:rsidR="006C4FFC" w:rsidRPr="006C4FFC" w:rsidRDefault="006C4FFC" w:rsidP="006C4F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C4FFC">
        <w:rPr>
          <w:rFonts w:ascii="Arial" w:hAnsi="Arial" w:cs="Arial"/>
          <w:sz w:val="22"/>
          <w:szCs w:val="22"/>
        </w:rPr>
        <w:t>Theme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2: Cyberbullying and </w:t>
      </w:r>
      <w:proofErr w:type="spellStart"/>
      <w:r w:rsidRPr="006C4FFC">
        <w:rPr>
          <w:rFonts w:ascii="Arial" w:hAnsi="Arial" w:cs="Arial"/>
          <w:sz w:val="22"/>
          <w:szCs w:val="22"/>
        </w:rPr>
        <w:t>harmful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digital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environments</w:t>
      </w:r>
      <w:proofErr w:type="spellEnd"/>
    </w:p>
    <w:p w14:paraId="50616534" w14:textId="77777777" w:rsidR="006C4FFC" w:rsidRPr="006C4FFC" w:rsidRDefault="006C4FFC" w:rsidP="006C4FFC">
      <w:pPr>
        <w:spacing w:line="360" w:lineRule="auto"/>
        <w:rPr>
          <w:rFonts w:ascii="Arial" w:hAnsi="Arial" w:cs="Arial"/>
          <w:sz w:val="22"/>
          <w:szCs w:val="22"/>
        </w:rPr>
      </w:pPr>
      <w:r w:rsidRPr="006C4FFC">
        <w:rPr>
          <w:rFonts w:ascii="Arial" w:hAnsi="Arial" w:cs="Arial"/>
          <w:sz w:val="22"/>
          <w:szCs w:val="22"/>
        </w:rPr>
        <w:t xml:space="preserve">Cyberbullying, </w:t>
      </w:r>
      <w:proofErr w:type="spellStart"/>
      <w:r w:rsidRPr="006C4FFC">
        <w:rPr>
          <w:rFonts w:ascii="Arial" w:hAnsi="Arial" w:cs="Arial"/>
          <w:sz w:val="22"/>
          <w:szCs w:val="22"/>
        </w:rPr>
        <w:t>trolling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6C4FFC">
        <w:rPr>
          <w:rFonts w:ascii="Arial" w:hAnsi="Arial" w:cs="Arial"/>
          <w:sz w:val="22"/>
          <w:szCs w:val="22"/>
        </w:rPr>
        <w:t>harmful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content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were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common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6C4FFC">
        <w:rPr>
          <w:rFonts w:ascii="Arial" w:hAnsi="Arial" w:cs="Arial"/>
          <w:sz w:val="22"/>
          <w:szCs w:val="22"/>
        </w:rPr>
        <w:t>O’Reilly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et al., 2018).</w:t>
      </w:r>
    </w:p>
    <w:p w14:paraId="4374695C" w14:textId="77777777" w:rsidR="006C4FFC" w:rsidRPr="006C4FFC" w:rsidRDefault="006C4FFC" w:rsidP="006C4F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C4FFC">
        <w:rPr>
          <w:rFonts w:ascii="Arial" w:hAnsi="Arial" w:cs="Arial"/>
          <w:sz w:val="22"/>
          <w:szCs w:val="22"/>
        </w:rPr>
        <w:t>Furthermore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C4FFC">
        <w:rPr>
          <w:rFonts w:ascii="Arial" w:hAnsi="Arial" w:cs="Arial"/>
          <w:sz w:val="22"/>
          <w:szCs w:val="22"/>
        </w:rPr>
        <w:t>anonymity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increased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risk</w:t>
      </w:r>
      <w:proofErr w:type="spellEnd"/>
      <w:r w:rsidRPr="006C4FFC">
        <w:rPr>
          <w:rFonts w:ascii="Arial" w:hAnsi="Arial" w:cs="Arial"/>
          <w:sz w:val="22"/>
          <w:szCs w:val="22"/>
        </w:rPr>
        <w:t>.</w:t>
      </w:r>
    </w:p>
    <w:p w14:paraId="63FAD6B8" w14:textId="77777777" w:rsidR="006C4FFC" w:rsidRPr="006C4FFC" w:rsidRDefault="006C4FFC" w:rsidP="006C4F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C4FFC">
        <w:rPr>
          <w:rFonts w:ascii="Arial" w:hAnsi="Arial" w:cs="Arial"/>
          <w:sz w:val="22"/>
          <w:szCs w:val="22"/>
        </w:rPr>
        <w:lastRenderedPageBreak/>
        <w:t>Additionally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C4FFC">
        <w:rPr>
          <w:rFonts w:ascii="Arial" w:hAnsi="Arial" w:cs="Arial"/>
          <w:sz w:val="22"/>
          <w:szCs w:val="22"/>
        </w:rPr>
        <w:t>young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people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rarely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disclosed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online </w:t>
      </w:r>
      <w:proofErr w:type="spellStart"/>
      <w:r w:rsidRPr="006C4FFC">
        <w:rPr>
          <w:rFonts w:ascii="Arial" w:hAnsi="Arial" w:cs="Arial"/>
          <w:sz w:val="22"/>
          <w:szCs w:val="22"/>
        </w:rPr>
        <w:t>harm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due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6C4FFC">
        <w:rPr>
          <w:rFonts w:ascii="Arial" w:hAnsi="Arial" w:cs="Arial"/>
          <w:sz w:val="22"/>
          <w:szCs w:val="22"/>
        </w:rPr>
        <w:t>fear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6C4FFC">
        <w:rPr>
          <w:rFonts w:ascii="Arial" w:hAnsi="Arial" w:cs="Arial"/>
          <w:sz w:val="22"/>
          <w:szCs w:val="22"/>
        </w:rPr>
        <w:t>judgement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6C4FFC">
        <w:rPr>
          <w:rFonts w:ascii="Arial" w:hAnsi="Arial" w:cs="Arial"/>
          <w:sz w:val="22"/>
          <w:szCs w:val="22"/>
        </w:rPr>
        <w:t>Derges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et al., 2023).</w:t>
      </w:r>
    </w:p>
    <w:p w14:paraId="290C4B0E" w14:textId="77777777" w:rsidR="006C4FFC" w:rsidRPr="006C4FFC" w:rsidRDefault="006C4FFC" w:rsidP="006C4F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C4FFC">
        <w:rPr>
          <w:rFonts w:ascii="Arial" w:hAnsi="Arial" w:cs="Arial"/>
          <w:sz w:val="22"/>
          <w:szCs w:val="22"/>
        </w:rPr>
        <w:t>Concerns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about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6C4FFC">
        <w:rPr>
          <w:rFonts w:ascii="Arial" w:hAnsi="Arial" w:cs="Arial"/>
          <w:sz w:val="22"/>
          <w:szCs w:val="22"/>
        </w:rPr>
        <w:t>privacy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also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C4FFC">
        <w:rPr>
          <w:rFonts w:ascii="Arial" w:hAnsi="Arial" w:cs="Arial"/>
          <w:sz w:val="22"/>
          <w:szCs w:val="22"/>
        </w:rPr>
        <w:t>contributed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6C4FFC">
        <w:rPr>
          <w:rFonts w:ascii="Arial" w:hAnsi="Arial" w:cs="Arial"/>
          <w:sz w:val="22"/>
          <w:szCs w:val="22"/>
        </w:rPr>
        <w:t>mistrust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6C4FFC">
        <w:rPr>
          <w:rFonts w:ascii="Arial" w:hAnsi="Arial" w:cs="Arial"/>
          <w:sz w:val="22"/>
          <w:szCs w:val="22"/>
        </w:rPr>
        <w:t>Bye</w:t>
      </w:r>
      <w:proofErr w:type="spellEnd"/>
      <w:r w:rsidRPr="006C4FFC">
        <w:rPr>
          <w:rFonts w:ascii="Arial" w:hAnsi="Arial" w:cs="Arial"/>
          <w:sz w:val="22"/>
          <w:szCs w:val="22"/>
        </w:rPr>
        <w:t xml:space="preserve"> et al., 2025).</w:t>
      </w:r>
    </w:p>
    <w:p w14:paraId="57A81560" w14:textId="77777777" w:rsidR="006C4FFC" w:rsidRPr="006C4FFC" w:rsidRDefault="006C4FFC" w:rsidP="006C4FFC">
      <w:pPr>
        <w:spacing w:line="360" w:lineRule="auto"/>
        <w:rPr>
          <w:rFonts w:ascii="Arial" w:hAnsi="Arial" w:cs="Arial"/>
          <w:sz w:val="22"/>
          <w:szCs w:val="22"/>
        </w:rPr>
      </w:pPr>
    </w:p>
    <w:p w14:paraId="58CA4CC3" w14:textId="77777777" w:rsidR="00E30B4A" w:rsidRPr="00E30B4A" w:rsidRDefault="00E30B4A" w:rsidP="00E30B4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30B4A">
        <w:rPr>
          <w:rFonts w:ascii="Arial" w:hAnsi="Arial" w:cs="Arial"/>
          <w:b/>
          <w:bCs/>
          <w:sz w:val="22"/>
          <w:szCs w:val="22"/>
        </w:rPr>
        <w:t>DISCUSSION</w:t>
      </w:r>
    </w:p>
    <w:p w14:paraId="63EFB173" w14:textId="77777777" w:rsidR="00E30B4A" w:rsidRPr="00E30B4A" w:rsidRDefault="00E30B4A" w:rsidP="00E30B4A">
      <w:pPr>
        <w:spacing w:line="360" w:lineRule="auto"/>
        <w:rPr>
          <w:rFonts w:ascii="Arial" w:hAnsi="Arial" w:cs="Arial"/>
          <w:sz w:val="22"/>
          <w:szCs w:val="22"/>
        </w:rPr>
      </w:pPr>
      <w:r w:rsidRPr="00E30B4A">
        <w:rPr>
          <w:rFonts w:ascii="Arial" w:hAnsi="Arial" w:cs="Arial"/>
          <w:sz w:val="22"/>
          <w:szCs w:val="22"/>
        </w:rPr>
        <w:t xml:space="preserve">The </w:t>
      </w:r>
      <w:proofErr w:type="spellStart"/>
      <w:r w:rsidRPr="00E30B4A">
        <w:rPr>
          <w:rFonts w:ascii="Arial" w:hAnsi="Arial" w:cs="Arial"/>
          <w:sz w:val="22"/>
          <w:szCs w:val="22"/>
        </w:rPr>
        <w:t>findings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show </w:t>
      </w:r>
      <w:proofErr w:type="spellStart"/>
      <w:r w:rsidRPr="00E30B4A">
        <w:rPr>
          <w:rFonts w:ascii="Arial" w:hAnsi="Arial" w:cs="Arial"/>
          <w:sz w:val="22"/>
          <w:szCs w:val="22"/>
        </w:rPr>
        <w:t>that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social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media </w:t>
      </w:r>
      <w:proofErr w:type="spellStart"/>
      <w:r w:rsidRPr="00E30B4A">
        <w:rPr>
          <w:rFonts w:ascii="Arial" w:hAnsi="Arial" w:cs="Arial"/>
          <w:sz w:val="22"/>
          <w:szCs w:val="22"/>
        </w:rPr>
        <w:t>has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a dual </w:t>
      </w:r>
      <w:proofErr w:type="spellStart"/>
      <w:r w:rsidRPr="00E30B4A">
        <w:rPr>
          <w:rFonts w:ascii="Arial" w:hAnsi="Arial" w:cs="Arial"/>
          <w:sz w:val="22"/>
          <w:szCs w:val="22"/>
        </w:rPr>
        <w:t>impact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E30B4A">
        <w:rPr>
          <w:rFonts w:ascii="Arial" w:hAnsi="Arial" w:cs="Arial"/>
          <w:sz w:val="22"/>
          <w:szCs w:val="22"/>
        </w:rPr>
        <w:t>young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people’s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mental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health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30B4A">
        <w:rPr>
          <w:rFonts w:ascii="Arial" w:hAnsi="Arial" w:cs="Arial"/>
          <w:sz w:val="22"/>
          <w:szCs w:val="22"/>
        </w:rPr>
        <w:t>Emotional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strain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30B4A">
        <w:rPr>
          <w:rFonts w:ascii="Arial" w:hAnsi="Arial" w:cs="Arial"/>
          <w:sz w:val="22"/>
          <w:szCs w:val="22"/>
        </w:rPr>
        <w:t>anxiety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E30B4A">
        <w:rPr>
          <w:rFonts w:ascii="Arial" w:hAnsi="Arial" w:cs="Arial"/>
          <w:sz w:val="22"/>
          <w:szCs w:val="22"/>
        </w:rPr>
        <w:t>comparison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were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common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30B4A">
        <w:rPr>
          <w:rFonts w:ascii="Arial" w:hAnsi="Arial" w:cs="Arial"/>
          <w:sz w:val="22"/>
          <w:szCs w:val="22"/>
        </w:rPr>
        <w:t>aligning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E30B4A">
        <w:rPr>
          <w:rFonts w:ascii="Arial" w:hAnsi="Arial" w:cs="Arial"/>
          <w:sz w:val="22"/>
          <w:szCs w:val="22"/>
        </w:rPr>
        <w:t>wider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literature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30B4A">
        <w:rPr>
          <w:rFonts w:ascii="Arial" w:hAnsi="Arial" w:cs="Arial"/>
          <w:sz w:val="22"/>
          <w:szCs w:val="22"/>
        </w:rPr>
        <w:t>Odgers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, 2023; </w:t>
      </w:r>
      <w:proofErr w:type="spellStart"/>
      <w:r w:rsidRPr="00E30B4A">
        <w:rPr>
          <w:rFonts w:ascii="Arial" w:hAnsi="Arial" w:cs="Arial"/>
          <w:sz w:val="22"/>
          <w:szCs w:val="22"/>
        </w:rPr>
        <w:t>Woods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&amp; Scott, 2020). </w:t>
      </w:r>
      <w:proofErr w:type="spellStart"/>
      <w:r w:rsidRPr="00E30B4A">
        <w:rPr>
          <w:rFonts w:ascii="Arial" w:hAnsi="Arial" w:cs="Arial"/>
          <w:sz w:val="22"/>
          <w:szCs w:val="22"/>
        </w:rPr>
        <w:t>However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30B4A">
        <w:rPr>
          <w:rFonts w:ascii="Arial" w:hAnsi="Arial" w:cs="Arial"/>
          <w:sz w:val="22"/>
          <w:szCs w:val="22"/>
        </w:rPr>
        <w:t>digital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tools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can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also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support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wellbeing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through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privacy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E30B4A">
        <w:rPr>
          <w:rFonts w:ascii="Arial" w:hAnsi="Arial" w:cs="Arial"/>
          <w:sz w:val="22"/>
          <w:szCs w:val="22"/>
        </w:rPr>
        <w:t>peer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connection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(Best et al., 2020).</w:t>
      </w:r>
    </w:p>
    <w:p w14:paraId="7D777618" w14:textId="77777777" w:rsidR="00E30B4A" w:rsidRPr="00E30B4A" w:rsidRDefault="00E30B4A" w:rsidP="00E30B4A">
      <w:pPr>
        <w:spacing w:line="360" w:lineRule="auto"/>
        <w:rPr>
          <w:rFonts w:ascii="Arial" w:hAnsi="Arial" w:cs="Arial"/>
          <w:sz w:val="22"/>
          <w:szCs w:val="22"/>
        </w:rPr>
      </w:pPr>
      <w:r w:rsidRPr="00E30B4A">
        <w:rPr>
          <w:rFonts w:ascii="Arial" w:hAnsi="Arial" w:cs="Arial"/>
          <w:sz w:val="22"/>
          <w:szCs w:val="22"/>
        </w:rPr>
        <w:t xml:space="preserve">Cyberbullying </w:t>
      </w:r>
      <w:proofErr w:type="spellStart"/>
      <w:r w:rsidRPr="00E30B4A">
        <w:rPr>
          <w:rFonts w:ascii="Arial" w:hAnsi="Arial" w:cs="Arial"/>
          <w:sz w:val="22"/>
          <w:szCs w:val="22"/>
        </w:rPr>
        <w:t>emerged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as a major </w:t>
      </w:r>
      <w:proofErr w:type="spellStart"/>
      <w:r w:rsidRPr="00E30B4A">
        <w:rPr>
          <w:rFonts w:ascii="Arial" w:hAnsi="Arial" w:cs="Arial"/>
          <w:sz w:val="22"/>
          <w:szCs w:val="22"/>
        </w:rPr>
        <w:t>risk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30B4A">
        <w:rPr>
          <w:rFonts w:ascii="Arial" w:hAnsi="Arial" w:cs="Arial"/>
          <w:sz w:val="22"/>
          <w:szCs w:val="22"/>
        </w:rPr>
        <w:t>consistent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E30B4A">
        <w:rPr>
          <w:rFonts w:ascii="Arial" w:hAnsi="Arial" w:cs="Arial"/>
          <w:sz w:val="22"/>
          <w:szCs w:val="22"/>
        </w:rPr>
        <w:t>reports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from </w:t>
      </w:r>
      <w:proofErr w:type="spellStart"/>
      <w:r w:rsidRPr="00E30B4A">
        <w:rPr>
          <w:rFonts w:ascii="Arial" w:hAnsi="Arial" w:cs="Arial"/>
          <w:sz w:val="22"/>
          <w:szCs w:val="22"/>
        </w:rPr>
        <w:t>YoungMinds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(2023) and NSPCC (2023). </w:t>
      </w:r>
      <w:proofErr w:type="spellStart"/>
      <w:r w:rsidRPr="00E30B4A">
        <w:rPr>
          <w:rFonts w:ascii="Arial" w:hAnsi="Arial" w:cs="Arial"/>
          <w:sz w:val="22"/>
          <w:szCs w:val="22"/>
        </w:rPr>
        <w:t>Fear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E30B4A">
        <w:rPr>
          <w:rFonts w:ascii="Arial" w:hAnsi="Arial" w:cs="Arial"/>
          <w:sz w:val="22"/>
          <w:szCs w:val="22"/>
        </w:rPr>
        <w:t>judgement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prevents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disclosure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30B4A">
        <w:rPr>
          <w:rFonts w:ascii="Arial" w:hAnsi="Arial" w:cs="Arial"/>
          <w:sz w:val="22"/>
          <w:szCs w:val="22"/>
        </w:rPr>
        <w:t>while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practitioners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lack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confidence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E30B4A">
        <w:rPr>
          <w:rFonts w:ascii="Arial" w:hAnsi="Arial" w:cs="Arial"/>
          <w:sz w:val="22"/>
          <w:szCs w:val="22"/>
        </w:rPr>
        <w:t>exploring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digital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experiences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30B4A">
        <w:rPr>
          <w:rFonts w:ascii="Arial" w:hAnsi="Arial" w:cs="Arial"/>
          <w:sz w:val="22"/>
          <w:szCs w:val="22"/>
        </w:rPr>
        <w:t>Derges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et al., 2023). </w:t>
      </w:r>
      <w:proofErr w:type="spellStart"/>
      <w:r w:rsidRPr="00E30B4A">
        <w:rPr>
          <w:rFonts w:ascii="Arial" w:hAnsi="Arial" w:cs="Arial"/>
          <w:sz w:val="22"/>
          <w:szCs w:val="22"/>
        </w:rPr>
        <w:t>This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creates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30B4A">
        <w:rPr>
          <w:rFonts w:ascii="Arial" w:hAnsi="Arial" w:cs="Arial"/>
          <w:sz w:val="22"/>
          <w:szCs w:val="22"/>
        </w:rPr>
        <w:t>safeguarding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gap.</w:t>
      </w:r>
    </w:p>
    <w:p w14:paraId="6AFA7771" w14:textId="77777777" w:rsidR="00E30B4A" w:rsidRPr="00E30B4A" w:rsidRDefault="00E30B4A" w:rsidP="00E30B4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30B4A">
        <w:rPr>
          <w:rFonts w:ascii="Arial" w:hAnsi="Arial" w:cs="Arial"/>
          <w:sz w:val="22"/>
          <w:szCs w:val="22"/>
        </w:rPr>
        <w:t>Implications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E30B4A">
        <w:rPr>
          <w:rFonts w:ascii="Arial" w:hAnsi="Arial" w:cs="Arial"/>
          <w:sz w:val="22"/>
          <w:szCs w:val="22"/>
        </w:rPr>
        <w:t>practice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include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E30B4A">
        <w:rPr>
          <w:rFonts w:ascii="Arial" w:hAnsi="Arial" w:cs="Arial"/>
          <w:sz w:val="22"/>
          <w:szCs w:val="22"/>
        </w:rPr>
        <w:t>need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E30B4A">
        <w:rPr>
          <w:rFonts w:ascii="Arial" w:hAnsi="Arial" w:cs="Arial"/>
          <w:sz w:val="22"/>
          <w:szCs w:val="22"/>
        </w:rPr>
        <w:t>digital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assessments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30B4A">
        <w:rPr>
          <w:rFonts w:ascii="Arial" w:hAnsi="Arial" w:cs="Arial"/>
          <w:sz w:val="22"/>
          <w:szCs w:val="22"/>
        </w:rPr>
        <w:t>improved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digital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literacy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and non</w:t>
      </w:r>
      <w:r w:rsidRPr="00E30B4A">
        <w:rPr>
          <w:rFonts w:ascii="Arial" w:hAnsi="Arial" w:cs="Arial"/>
          <w:sz w:val="22"/>
          <w:szCs w:val="22"/>
        </w:rPr>
        <w:noBreakHyphen/>
      </w:r>
      <w:proofErr w:type="spellStart"/>
      <w:r w:rsidRPr="00E30B4A">
        <w:rPr>
          <w:rFonts w:ascii="Arial" w:hAnsi="Arial" w:cs="Arial"/>
          <w:sz w:val="22"/>
          <w:szCs w:val="22"/>
        </w:rPr>
        <w:t>judgemental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communication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. Policy </w:t>
      </w:r>
      <w:proofErr w:type="spellStart"/>
      <w:r w:rsidRPr="00E30B4A">
        <w:rPr>
          <w:rFonts w:ascii="Arial" w:hAnsi="Arial" w:cs="Arial"/>
          <w:sz w:val="22"/>
          <w:szCs w:val="22"/>
        </w:rPr>
        <w:t>frameworks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such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as the Online </w:t>
      </w:r>
      <w:proofErr w:type="spellStart"/>
      <w:r w:rsidRPr="00E30B4A">
        <w:rPr>
          <w:rFonts w:ascii="Arial" w:hAnsi="Arial" w:cs="Arial"/>
          <w:sz w:val="22"/>
          <w:szCs w:val="22"/>
        </w:rPr>
        <w:t>Safety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Act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(2023) </w:t>
      </w:r>
      <w:proofErr w:type="spellStart"/>
      <w:r w:rsidRPr="00E30B4A">
        <w:rPr>
          <w:rFonts w:ascii="Arial" w:hAnsi="Arial" w:cs="Arial"/>
          <w:sz w:val="22"/>
          <w:szCs w:val="22"/>
        </w:rPr>
        <w:t>support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safer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digital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environments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, but </w:t>
      </w:r>
      <w:proofErr w:type="spellStart"/>
      <w:r w:rsidRPr="00E30B4A">
        <w:rPr>
          <w:rFonts w:ascii="Arial" w:hAnsi="Arial" w:cs="Arial"/>
          <w:sz w:val="22"/>
          <w:szCs w:val="22"/>
        </w:rPr>
        <w:t>practitioners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must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integrate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digital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considerations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into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routine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care</w:t>
      </w:r>
      <w:proofErr w:type="spellEnd"/>
      <w:r w:rsidRPr="00E30B4A">
        <w:rPr>
          <w:rFonts w:ascii="Arial" w:hAnsi="Arial" w:cs="Arial"/>
          <w:sz w:val="22"/>
          <w:szCs w:val="22"/>
        </w:rPr>
        <w:t>.</w:t>
      </w:r>
    </w:p>
    <w:p w14:paraId="25C52CA7" w14:textId="77777777" w:rsidR="00E30B4A" w:rsidRPr="00E30B4A" w:rsidRDefault="00E30B4A" w:rsidP="00E30B4A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30B4A">
        <w:rPr>
          <w:rFonts w:ascii="Arial" w:hAnsi="Arial" w:cs="Arial"/>
          <w:sz w:val="22"/>
          <w:szCs w:val="22"/>
        </w:rPr>
        <w:t>Limitations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include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the small </w:t>
      </w:r>
      <w:proofErr w:type="spellStart"/>
      <w:r w:rsidRPr="00E30B4A">
        <w:rPr>
          <w:rFonts w:ascii="Arial" w:hAnsi="Arial" w:cs="Arial"/>
          <w:sz w:val="22"/>
          <w:szCs w:val="22"/>
        </w:rPr>
        <w:t>number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E30B4A">
        <w:rPr>
          <w:rFonts w:ascii="Arial" w:hAnsi="Arial" w:cs="Arial"/>
          <w:sz w:val="22"/>
          <w:szCs w:val="22"/>
        </w:rPr>
        <w:t>studies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30B4A">
        <w:rPr>
          <w:rFonts w:ascii="Arial" w:hAnsi="Arial" w:cs="Arial"/>
          <w:sz w:val="22"/>
          <w:szCs w:val="22"/>
        </w:rPr>
        <w:t>qualitative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designs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E30B4A">
        <w:rPr>
          <w:rFonts w:ascii="Arial" w:hAnsi="Arial" w:cs="Arial"/>
          <w:sz w:val="22"/>
          <w:szCs w:val="22"/>
        </w:rPr>
        <w:t>rapidly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evolving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digital</w:t>
      </w:r>
      <w:proofErr w:type="spellEnd"/>
      <w:r w:rsidRPr="00E30B4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30B4A">
        <w:rPr>
          <w:rFonts w:ascii="Arial" w:hAnsi="Arial" w:cs="Arial"/>
          <w:sz w:val="22"/>
          <w:szCs w:val="22"/>
        </w:rPr>
        <w:t>environments</w:t>
      </w:r>
      <w:proofErr w:type="spellEnd"/>
      <w:r w:rsidRPr="00E30B4A">
        <w:rPr>
          <w:rFonts w:ascii="Arial" w:hAnsi="Arial" w:cs="Arial"/>
          <w:sz w:val="22"/>
          <w:szCs w:val="22"/>
        </w:rPr>
        <w:t>.</w:t>
      </w:r>
    </w:p>
    <w:p w14:paraId="206DC87A" w14:textId="77777777" w:rsidR="00E30B4A" w:rsidRPr="006C4FFC" w:rsidRDefault="00E30B4A" w:rsidP="006C4FFC">
      <w:pPr>
        <w:spacing w:line="360" w:lineRule="auto"/>
        <w:rPr>
          <w:rFonts w:ascii="Arial" w:hAnsi="Arial" w:cs="Arial"/>
          <w:sz w:val="22"/>
          <w:szCs w:val="22"/>
        </w:rPr>
      </w:pPr>
    </w:p>
    <w:p w14:paraId="4ED2074C" w14:textId="0E7BA585" w:rsidR="00DA0583" w:rsidRDefault="00607A37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41CAC">
        <w:rPr>
          <w:rFonts w:ascii="Arial" w:hAnsi="Arial" w:cs="Arial"/>
          <w:b/>
          <w:bCs/>
          <w:sz w:val="22"/>
          <w:szCs w:val="22"/>
        </w:rPr>
        <w:t>CONCLUSION</w:t>
      </w:r>
    </w:p>
    <w:p w14:paraId="0D5917ED" w14:textId="77777777" w:rsidR="00045C48" w:rsidRPr="00581087" w:rsidRDefault="00045C48" w:rsidP="00045C48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Social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media </w:t>
      </w:r>
      <w:proofErr w:type="spellStart"/>
      <w:r w:rsidRPr="00581087">
        <w:rPr>
          <w:rFonts w:ascii="Arial" w:hAnsi="Arial" w:cs="Arial"/>
          <w:sz w:val="22"/>
          <w:szCs w:val="22"/>
        </w:rPr>
        <w:t>can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both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harm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581087">
        <w:rPr>
          <w:rFonts w:ascii="Arial" w:hAnsi="Arial" w:cs="Arial"/>
          <w:sz w:val="22"/>
          <w:szCs w:val="22"/>
        </w:rPr>
        <w:t>support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young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people’s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mental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health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Emotional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strain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81087">
        <w:rPr>
          <w:rFonts w:ascii="Arial" w:hAnsi="Arial" w:cs="Arial"/>
          <w:sz w:val="22"/>
          <w:szCs w:val="22"/>
        </w:rPr>
        <w:t>anxiety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and cyberbullying </w:t>
      </w:r>
      <w:proofErr w:type="spellStart"/>
      <w:r w:rsidRPr="00581087">
        <w:rPr>
          <w:rFonts w:ascii="Arial" w:hAnsi="Arial" w:cs="Arial"/>
          <w:sz w:val="22"/>
          <w:szCs w:val="22"/>
        </w:rPr>
        <w:t>are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significant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risks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81087">
        <w:rPr>
          <w:rFonts w:ascii="Arial" w:hAnsi="Arial" w:cs="Arial"/>
          <w:sz w:val="22"/>
          <w:szCs w:val="22"/>
        </w:rPr>
        <w:t>while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digital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tools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can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offer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privacy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581087">
        <w:rPr>
          <w:rFonts w:ascii="Arial" w:hAnsi="Arial" w:cs="Arial"/>
          <w:sz w:val="22"/>
          <w:szCs w:val="22"/>
        </w:rPr>
        <w:t>connection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Young </w:t>
      </w:r>
      <w:proofErr w:type="spellStart"/>
      <w:r w:rsidRPr="00581087">
        <w:rPr>
          <w:rFonts w:ascii="Arial" w:hAnsi="Arial" w:cs="Arial"/>
          <w:sz w:val="22"/>
          <w:szCs w:val="22"/>
        </w:rPr>
        <w:t>people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often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avoid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disclosing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online </w:t>
      </w:r>
      <w:proofErr w:type="spellStart"/>
      <w:r w:rsidRPr="00581087">
        <w:rPr>
          <w:rFonts w:ascii="Arial" w:hAnsi="Arial" w:cs="Arial"/>
          <w:sz w:val="22"/>
          <w:szCs w:val="22"/>
        </w:rPr>
        <w:t>harm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581087">
        <w:rPr>
          <w:rFonts w:ascii="Arial" w:hAnsi="Arial" w:cs="Arial"/>
          <w:sz w:val="22"/>
          <w:szCs w:val="22"/>
        </w:rPr>
        <w:t>practitioners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require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greater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digital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literacy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A </w:t>
      </w:r>
      <w:proofErr w:type="spellStart"/>
      <w:r w:rsidRPr="00581087">
        <w:rPr>
          <w:rFonts w:ascii="Arial" w:hAnsi="Arial" w:cs="Arial"/>
          <w:sz w:val="22"/>
          <w:szCs w:val="22"/>
        </w:rPr>
        <w:t>balanced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81087">
        <w:rPr>
          <w:rFonts w:ascii="Arial" w:hAnsi="Arial" w:cs="Arial"/>
          <w:sz w:val="22"/>
          <w:szCs w:val="22"/>
        </w:rPr>
        <w:t>youth</w:t>
      </w:r>
      <w:r w:rsidRPr="00581087">
        <w:rPr>
          <w:rFonts w:ascii="Arial" w:hAnsi="Arial" w:cs="Arial"/>
          <w:sz w:val="22"/>
          <w:szCs w:val="22"/>
        </w:rPr>
        <w:noBreakHyphen/>
        <w:t>centred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approach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is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essential</w:t>
      </w:r>
      <w:proofErr w:type="spellEnd"/>
      <w:r w:rsidRPr="00581087">
        <w:rPr>
          <w:rFonts w:ascii="Arial" w:hAnsi="Arial" w:cs="Arial"/>
          <w:sz w:val="22"/>
          <w:szCs w:val="22"/>
        </w:rPr>
        <w:t>.</w:t>
      </w:r>
    </w:p>
    <w:p w14:paraId="3A24064E" w14:textId="77777777" w:rsidR="00045C48" w:rsidRPr="00141CAC" w:rsidRDefault="00045C48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350CECF" w14:textId="77777777" w:rsidR="003A7C97" w:rsidRDefault="003A7C97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581087">
        <w:rPr>
          <w:rFonts w:ascii="Arial" w:hAnsi="Arial" w:cs="Arial"/>
          <w:b/>
          <w:bCs/>
          <w:sz w:val="22"/>
          <w:szCs w:val="22"/>
        </w:rPr>
        <w:t>Recommendations</w:t>
      </w:r>
      <w:proofErr w:type="spellEnd"/>
    </w:p>
    <w:p w14:paraId="58AFC038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r w:rsidRPr="00581087">
        <w:rPr>
          <w:rFonts w:ascii="Arial" w:hAnsi="Arial" w:cs="Arial"/>
          <w:sz w:val="22"/>
          <w:szCs w:val="22"/>
        </w:rPr>
        <w:t xml:space="preserve">For </w:t>
      </w:r>
      <w:proofErr w:type="spellStart"/>
      <w:r w:rsidRPr="00581087">
        <w:rPr>
          <w:rFonts w:ascii="Arial" w:hAnsi="Arial" w:cs="Arial"/>
          <w:sz w:val="22"/>
          <w:szCs w:val="22"/>
        </w:rPr>
        <w:t>practice</w:t>
      </w:r>
      <w:proofErr w:type="spellEnd"/>
    </w:p>
    <w:p w14:paraId="696E0380" w14:textId="77777777" w:rsidR="00581087" w:rsidRPr="00581087" w:rsidRDefault="00581087" w:rsidP="00581087">
      <w:pPr>
        <w:numPr>
          <w:ilvl w:val="0"/>
          <w:numId w:val="40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Introduce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routine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digital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assessments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(NHS England, 2019).</w:t>
      </w:r>
    </w:p>
    <w:p w14:paraId="3C893991" w14:textId="77777777" w:rsidR="00581087" w:rsidRPr="00581087" w:rsidRDefault="00581087" w:rsidP="00581087">
      <w:pPr>
        <w:numPr>
          <w:ilvl w:val="0"/>
          <w:numId w:val="40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Provide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digital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literacy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training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YoungMinds</w:t>
      </w:r>
      <w:proofErr w:type="spellEnd"/>
      <w:r w:rsidRPr="00581087">
        <w:rPr>
          <w:rFonts w:ascii="Arial" w:hAnsi="Arial" w:cs="Arial"/>
          <w:sz w:val="22"/>
          <w:szCs w:val="22"/>
        </w:rPr>
        <w:t>, 2023).</w:t>
      </w:r>
    </w:p>
    <w:p w14:paraId="77723103" w14:textId="77777777" w:rsidR="00581087" w:rsidRPr="00581087" w:rsidRDefault="00581087" w:rsidP="00581087">
      <w:pPr>
        <w:numPr>
          <w:ilvl w:val="0"/>
          <w:numId w:val="40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Use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non</w:t>
      </w:r>
      <w:r w:rsidRPr="00581087">
        <w:rPr>
          <w:rFonts w:ascii="Arial" w:hAnsi="Arial" w:cs="Arial"/>
          <w:sz w:val="22"/>
          <w:szCs w:val="22"/>
        </w:rPr>
        <w:noBreakHyphen/>
      </w:r>
      <w:proofErr w:type="spellStart"/>
      <w:r w:rsidRPr="00581087">
        <w:rPr>
          <w:rFonts w:ascii="Arial" w:hAnsi="Arial" w:cs="Arial"/>
          <w:sz w:val="22"/>
          <w:szCs w:val="22"/>
        </w:rPr>
        <w:t>judgemental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communication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Derges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et al., 2023).</w:t>
      </w:r>
    </w:p>
    <w:p w14:paraId="72CF28E9" w14:textId="77777777" w:rsidR="00581087" w:rsidRPr="00581087" w:rsidRDefault="00581087" w:rsidP="00581087">
      <w:pPr>
        <w:numPr>
          <w:ilvl w:val="0"/>
          <w:numId w:val="40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lastRenderedPageBreak/>
        <w:t>Use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digital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tools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581087">
        <w:rPr>
          <w:rFonts w:ascii="Arial" w:hAnsi="Arial" w:cs="Arial"/>
          <w:sz w:val="22"/>
          <w:szCs w:val="22"/>
        </w:rPr>
        <w:t>support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engagement (</w:t>
      </w:r>
      <w:proofErr w:type="spellStart"/>
      <w:r w:rsidRPr="00581087">
        <w:rPr>
          <w:rFonts w:ascii="Arial" w:hAnsi="Arial" w:cs="Arial"/>
          <w:sz w:val="22"/>
          <w:szCs w:val="22"/>
        </w:rPr>
        <w:t>Bye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et al., 2025).</w:t>
      </w:r>
    </w:p>
    <w:p w14:paraId="10617759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r w:rsidRPr="00581087">
        <w:rPr>
          <w:rFonts w:ascii="Arial" w:hAnsi="Arial" w:cs="Arial"/>
          <w:sz w:val="22"/>
          <w:szCs w:val="22"/>
        </w:rPr>
        <w:t xml:space="preserve">For </w:t>
      </w:r>
      <w:proofErr w:type="spellStart"/>
      <w:r w:rsidRPr="00581087">
        <w:rPr>
          <w:rFonts w:ascii="Arial" w:hAnsi="Arial" w:cs="Arial"/>
          <w:sz w:val="22"/>
          <w:szCs w:val="22"/>
        </w:rPr>
        <w:t>policymakers</w:t>
      </w:r>
      <w:proofErr w:type="spellEnd"/>
    </w:p>
    <w:p w14:paraId="062C38D3" w14:textId="77777777" w:rsidR="00581087" w:rsidRPr="00581087" w:rsidRDefault="00581087" w:rsidP="00581087">
      <w:pPr>
        <w:numPr>
          <w:ilvl w:val="0"/>
          <w:numId w:val="41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Develop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national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guidance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aligned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with the Online </w:t>
      </w:r>
      <w:proofErr w:type="spellStart"/>
      <w:r w:rsidRPr="00581087">
        <w:rPr>
          <w:rFonts w:ascii="Arial" w:hAnsi="Arial" w:cs="Arial"/>
          <w:sz w:val="22"/>
          <w:szCs w:val="22"/>
        </w:rPr>
        <w:t>Safety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Act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(2023).</w:t>
      </w:r>
    </w:p>
    <w:p w14:paraId="698C9F90" w14:textId="77777777" w:rsidR="00581087" w:rsidRPr="00581087" w:rsidRDefault="00581087" w:rsidP="00581087">
      <w:pPr>
        <w:numPr>
          <w:ilvl w:val="0"/>
          <w:numId w:val="41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Strengthen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safeguarding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frameworks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(House of </w:t>
      </w:r>
      <w:proofErr w:type="spellStart"/>
      <w:r w:rsidRPr="00581087">
        <w:rPr>
          <w:rFonts w:ascii="Arial" w:hAnsi="Arial" w:cs="Arial"/>
          <w:sz w:val="22"/>
          <w:szCs w:val="22"/>
        </w:rPr>
        <w:t>Commons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Library, 2023).</w:t>
      </w:r>
    </w:p>
    <w:p w14:paraId="52D237E5" w14:textId="77777777" w:rsidR="00581087" w:rsidRPr="00581087" w:rsidRDefault="00581087" w:rsidP="00581087">
      <w:pPr>
        <w:numPr>
          <w:ilvl w:val="0"/>
          <w:numId w:val="41"/>
        </w:numPr>
        <w:spacing w:line="360" w:lineRule="auto"/>
        <w:rPr>
          <w:rFonts w:ascii="Arial" w:hAnsi="Arial" w:cs="Arial"/>
          <w:sz w:val="22"/>
          <w:szCs w:val="22"/>
        </w:rPr>
      </w:pPr>
      <w:r w:rsidRPr="00581087">
        <w:rPr>
          <w:rFonts w:ascii="Arial" w:hAnsi="Arial" w:cs="Arial"/>
          <w:sz w:val="22"/>
          <w:szCs w:val="22"/>
        </w:rPr>
        <w:t xml:space="preserve">Fund </w:t>
      </w:r>
      <w:proofErr w:type="spellStart"/>
      <w:r w:rsidRPr="00581087">
        <w:rPr>
          <w:rFonts w:ascii="Arial" w:hAnsi="Arial" w:cs="Arial"/>
          <w:sz w:val="22"/>
          <w:szCs w:val="22"/>
        </w:rPr>
        <w:t>digital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wellbeing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training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DfE</w:t>
      </w:r>
      <w:proofErr w:type="spellEnd"/>
      <w:r w:rsidRPr="00581087">
        <w:rPr>
          <w:rFonts w:ascii="Arial" w:hAnsi="Arial" w:cs="Arial"/>
          <w:sz w:val="22"/>
          <w:szCs w:val="22"/>
        </w:rPr>
        <w:t>, 2023).</w:t>
      </w:r>
    </w:p>
    <w:p w14:paraId="65B72B33" w14:textId="77777777" w:rsidR="00581087" w:rsidRPr="00581087" w:rsidRDefault="00581087" w:rsidP="00581087">
      <w:pPr>
        <w:numPr>
          <w:ilvl w:val="0"/>
          <w:numId w:val="41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Support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co</w:t>
      </w:r>
      <w:r w:rsidRPr="00581087">
        <w:rPr>
          <w:rFonts w:ascii="Arial" w:hAnsi="Arial" w:cs="Arial"/>
          <w:sz w:val="22"/>
          <w:szCs w:val="22"/>
        </w:rPr>
        <w:noBreakHyphen/>
      </w:r>
      <w:proofErr w:type="spellStart"/>
      <w:r w:rsidRPr="00581087">
        <w:rPr>
          <w:rFonts w:ascii="Arial" w:hAnsi="Arial" w:cs="Arial"/>
          <w:sz w:val="22"/>
          <w:szCs w:val="22"/>
        </w:rPr>
        <w:t>produced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digital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initiatives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(UNICEF, 2022).</w:t>
      </w:r>
    </w:p>
    <w:p w14:paraId="3F0129A8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r w:rsidRPr="00581087">
        <w:rPr>
          <w:rFonts w:ascii="Arial" w:hAnsi="Arial" w:cs="Arial"/>
          <w:sz w:val="22"/>
          <w:szCs w:val="22"/>
        </w:rPr>
        <w:t xml:space="preserve">For </w:t>
      </w:r>
      <w:proofErr w:type="spellStart"/>
      <w:r w:rsidRPr="00581087">
        <w:rPr>
          <w:rFonts w:ascii="Arial" w:hAnsi="Arial" w:cs="Arial"/>
          <w:sz w:val="22"/>
          <w:szCs w:val="22"/>
        </w:rPr>
        <w:t>families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581087">
        <w:rPr>
          <w:rFonts w:ascii="Arial" w:hAnsi="Arial" w:cs="Arial"/>
          <w:sz w:val="22"/>
          <w:szCs w:val="22"/>
        </w:rPr>
        <w:t>communities</w:t>
      </w:r>
      <w:proofErr w:type="spellEnd"/>
    </w:p>
    <w:p w14:paraId="2AA7DB9D" w14:textId="77777777" w:rsidR="00581087" w:rsidRPr="00581087" w:rsidRDefault="00581087" w:rsidP="00581087">
      <w:pPr>
        <w:numPr>
          <w:ilvl w:val="0"/>
          <w:numId w:val="42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Promote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open </w:t>
      </w:r>
      <w:proofErr w:type="spellStart"/>
      <w:r w:rsidRPr="00581087">
        <w:rPr>
          <w:rFonts w:ascii="Arial" w:hAnsi="Arial" w:cs="Arial"/>
          <w:sz w:val="22"/>
          <w:szCs w:val="22"/>
        </w:rPr>
        <w:t>conversations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(NSPCC, 2023).</w:t>
      </w:r>
    </w:p>
    <w:p w14:paraId="04A0D7C0" w14:textId="77777777" w:rsidR="00581087" w:rsidRPr="00581087" w:rsidRDefault="00581087" w:rsidP="00581087">
      <w:pPr>
        <w:numPr>
          <w:ilvl w:val="0"/>
          <w:numId w:val="42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Increase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awareness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581087">
        <w:rPr>
          <w:rFonts w:ascii="Arial" w:hAnsi="Arial" w:cs="Arial"/>
          <w:sz w:val="22"/>
          <w:szCs w:val="22"/>
        </w:rPr>
        <w:t>safe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digital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practices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(RSPH, 2022).</w:t>
      </w:r>
    </w:p>
    <w:p w14:paraId="29819FB1" w14:textId="77777777" w:rsidR="00581087" w:rsidRPr="00581087" w:rsidRDefault="00581087" w:rsidP="00581087">
      <w:pPr>
        <w:numPr>
          <w:ilvl w:val="0"/>
          <w:numId w:val="42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Encourage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balanced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digital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habits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YoungMinds</w:t>
      </w:r>
      <w:proofErr w:type="spellEnd"/>
      <w:r w:rsidRPr="00581087">
        <w:rPr>
          <w:rFonts w:ascii="Arial" w:hAnsi="Arial" w:cs="Arial"/>
          <w:sz w:val="22"/>
          <w:szCs w:val="22"/>
        </w:rPr>
        <w:t>, 2023).</w:t>
      </w:r>
    </w:p>
    <w:p w14:paraId="6CD812F4" w14:textId="77777777" w:rsidR="00581087" w:rsidRPr="00581087" w:rsidRDefault="00581087" w:rsidP="00581087">
      <w:pPr>
        <w:numPr>
          <w:ilvl w:val="0"/>
          <w:numId w:val="42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Provide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guidance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581087">
        <w:rPr>
          <w:rFonts w:ascii="Arial" w:hAnsi="Arial" w:cs="Arial"/>
          <w:sz w:val="22"/>
          <w:szCs w:val="22"/>
        </w:rPr>
        <w:t>parents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Barnardo’s</w:t>
      </w:r>
      <w:proofErr w:type="spellEnd"/>
      <w:r w:rsidRPr="00581087">
        <w:rPr>
          <w:rFonts w:ascii="Arial" w:hAnsi="Arial" w:cs="Arial"/>
          <w:sz w:val="22"/>
          <w:szCs w:val="22"/>
        </w:rPr>
        <w:t>, 2023).</w:t>
      </w:r>
    </w:p>
    <w:p w14:paraId="385C09AF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r w:rsidRPr="00581087">
        <w:rPr>
          <w:rFonts w:ascii="Arial" w:hAnsi="Arial" w:cs="Arial"/>
          <w:sz w:val="22"/>
          <w:szCs w:val="22"/>
        </w:rPr>
        <w:t xml:space="preserve">For </w:t>
      </w:r>
      <w:proofErr w:type="spellStart"/>
      <w:r w:rsidRPr="00581087">
        <w:rPr>
          <w:rFonts w:ascii="Arial" w:hAnsi="Arial" w:cs="Arial"/>
          <w:sz w:val="22"/>
          <w:szCs w:val="22"/>
        </w:rPr>
        <w:t>future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research</w:t>
      </w:r>
      <w:proofErr w:type="spellEnd"/>
    </w:p>
    <w:p w14:paraId="3DEC5FE8" w14:textId="77777777" w:rsidR="00581087" w:rsidRPr="00581087" w:rsidRDefault="00581087" w:rsidP="00581087">
      <w:pPr>
        <w:numPr>
          <w:ilvl w:val="0"/>
          <w:numId w:val="43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Conduct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larger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UK</w:t>
      </w:r>
      <w:r w:rsidRPr="00581087">
        <w:rPr>
          <w:rFonts w:ascii="Arial" w:hAnsi="Arial" w:cs="Arial"/>
          <w:sz w:val="22"/>
          <w:szCs w:val="22"/>
        </w:rPr>
        <w:noBreakHyphen/>
      </w:r>
      <w:proofErr w:type="spellStart"/>
      <w:r w:rsidRPr="00581087">
        <w:rPr>
          <w:rFonts w:ascii="Arial" w:hAnsi="Arial" w:cs="Arial"/>
          <w:sz w:val="22"/>
          <w:szCs w:val="22"/>
        </w:rPr>
        <w:t>based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mixed</w:t>
      </w:r>
      <w:r w:rsidRPr="00581087">
        <w:rPr>
          <w:rFonts w:ascii="Arial" w:hAnsi="Arial" w:cs="Arial"/>
          <w:sz w:val="22"/>
          <w:szCs w:val="22"/>
        </w:rPr>
        <w:noBreakHyphen/>
        <w:t>methods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studies</w:t>
      </w:r>
      <w:proofErr w:type="spellEnd"/>
      <w:r w:rsidRPr="00581087">
        <w:rPr>
          <w:rFonts w:ascii="Arial" w:hAnsi="Arial" w:cs="Arial"/>
          <w:sz w:val="22"/>
          <w:szCs w:val="22"/>
        </w:rPr>
        <w:t>.</w:t>
      </w:r>
    </w:p>
    <w:p w14:paraId="30281F40" w14:textId="77777777" w:rsidR="00581087" w:rsidRPr="00581087" w:rsidRDefault="00581087" w:rsidP="00581087">
      <w:pPr>
        <w:numPr>
          <w:ilvl w:val="0"/>
          <w:numId w:val="43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Investigate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protective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factors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Livingstone</w:t>
      </w:r>
      <w:proofErr w:type="spellEnd"/>
      <w:r w:rsidRPr="00581087">
        <w:rPr>
          <w:rFonts w:ascii="Arial" w:hAnsi="Arial" w:cs="Arial"/>
          <w:sz w:val="22"/>
          <w:szCs w:val="22"/>
        </w:rPr>
        <w:t>, 2021).</w:t>
      </w:r>
    </w:p>
    <w:p w14:paraId="0E43972C" w14:textId="77777777" w:rsidR="00581087" w:rsidRPr="00581087" w:rsidRDefault="00581087" w:rsidP="00581087">
      <w:pPr>
        <w:numPr>
          <w:ilvl w:val="0"/>
          <w:numId w:val="43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Explore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practitioner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training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needs</w:t>
      </w:r>
      <w:proofErr w:type="spellEnd"/>
      <w:r w:rsidRPr="00581087">
        <w:rPr>
          <w:rFonts w:ascii="Arial" w:hAnsi="Arial" w:cs="Arial"/>
          <w:sz w:val="22"/>
          <w:szCs w:val="22"/>
        </w:rPr>
        <w:t>.</w:t>
      </w:r>
    </w:p>
    <w:p w14:paraId="520B19F2" w14:textId="77777777" w:rsidR="00581087" w:rsidRPr="00581087" w:rsidRDefault="00581087" w:rsidP="00581087">
      <w:pPr>
        <w:numPr>
          <w:ilvl w:val="0"/>
          <w:numId w:val="43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Examine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disclosure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barriers</w:t>
      </w:r>
      <w:proofErr w:type="spellEnd"/>
      <w:r w:rsidRPr="00581087">
        <w:rPr>
          <w:rFonts w:ascii="Arial" w:hAnsi="Arial" w:cs="Arial"/>
          <w:b/>
          <w:bCs/>
          <w:sz w:val="22"/>
          <w:szCs w:val="22"/>
        </w:rPr>
        <w:t>.</w:t>
      </w:r>
    </w:p>
    <w:p w14:paraId="0D36D44F" w14:textId="77777777" w:rsidR="00581087" w:rsidRPr="00581087" w:rsidRDefault="00581087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D427553" w14:textId="77777777" w:rsidR="00581087" w:rsidRDefault="00581087" w:rsidP="002B4CD4">
      <w:pPr>
        <w:spacing w:line="360" w:lineRule="auto"/>
        <w:rPr>
          <w:rFonts w:ascii="Arial" w:hAnsi="Arial" w:cs="Arial"/>
          <w:sz w:val="22"/>
          <w:szCs w:val="22"/>
        </w:rPr>
      </w:pPr>
    </w:p>
    <w:p w14:paraId="04915472" w14:textId="77777777" w:rsidR="00581087" w:rsidRDefault="00581087" w:rsidP="002B4CD4">
      <w:pPr>
        <w:spacing w:line="360" w:lineRule="auto"/>
        <w:rPr>
          <w:rFonts w:ascii="Arial" w:hAnsi="Arial" w:cs="Arial"/>
          <w:sz w:val="22"/>
          <w:szCs w:val="22"/>
        </w:rPr>
      </w:pPr>
    </w:p>
    <w:p w14:paraId="6F5F2685" w14:textId="77777777" w:rsidR="00581087" w:rsidRDefault="00581087" w:rsidP="002B4CD4">
      <w:pPr>
        <w:spacing w:line="360" w:lineRule="auto"/>
        <w:rPr>
          <w:rFonts w:ascii="Arial" w:hAnsi="Arial" w:cs="Arial"/>
          <w:sz w:val="22"/>
          <w:szCs w:val="22"/>
        </w:rPr>
      </w:pPr>
    </w:p>
    <w:p w14:paraId="048E3782" w14:textId="77777777" w:rsidR="002758D9" w:rsidRDefault="002758D9" w:rsidP="002B4CD4">
      <w:pPr>
        <w:spacing w:line="360" w:lineRule="auto"/>
        <w:rPr>
          <w:rFonts w:ascii="Arial" w:hAnsi="Arial" w:cs="Arial"/>
          <w:sz w:val="22"/>
          <w:szCs w:val="22"/>
        </w:rPr>
      </w:pPr>
    </w:p>
    <w:p w14:paraId="5627A4A0" w14:textId="77777777" w:rsidR="002758D9" w:rsidRDefault="002758D9" w:rsidP="002B4CD4">
      <w:pPr>
        <w:spacing w:line="360" w:lineRule="auto"/>
        <w:rPr>
          <w:rFonts w:ascii="Arial" w:hAnsi="Arial" w:cs="Arial"/>
          <w:sz w:val="22"/>
          <w:szCs w:val="22"/>
        </w:rPr>
      </w:pPr>
    </w:p>
    <w:p w14:paraId="347CDBE0" w14:textId="77777777" w:rsidR="002758D9" w:rsidRDefault="002758D9" w:rsidP="002B4CD4">
      <w:pPr>
        <w:spacing w:line="360" w:lineRule="auto"/>
        <w:rPr>
          <w:rFonts w:ascii="Arial" w:hAnsi="Arial" w:cs="Arial"/>
          <w:sz w:val="22"/>
          <w:szCs w:val="22"/>
        </w:rPr>
      </w:pPr>
    </w:p>
    <w:p w14:paraId="28DB3286" w14:textId="77777777" w:rsidR="002758D9" w:rsidRDefault="002758D9" w:rsidP="002B4CD4">
      <w:pPr>
        <w:spacing w:line="360" w:lineRule="auto"/>
        <w:rPr>
          <w:rFonts w:ascii="Arial" w:hAnsi="Arial" w:cs="Arial"/>
          <w:sz w:val="22"/>
          <w:szCs w:val="22"/>
        </w:rPr>
      </w:pPr>
    </w:p>
    <w:p w14:paraId="0C19BE67" w14:textId="77777777" w:rsidR="002758D9" w:rsidRDefault="002758D9" w:rsidP="002B4CD4">
      <w:pPr>
        <w:spacing w:line="360" w:lineRule="auto"/>
        <w:rPr>
          <w:rFonts w:ascii="Arial" w:hAnsi="Arial" w:cs="Arial"/>
          <w:sz w:val="22"/>
          <w:szCs w:val="22"/>
        </w:rPr>
      </w:pPr>
    </w:p>
    <w:p w14:paraId="645471D8" w14:textId="77777777" w:rsidR="002758D9" w:rsidRDefault="002758D9" w:rsidP="002B4CD4">
      <w:pPr>
        <w:spacing w:line="360" w:lineRule="auto"/>
        <w:rPr>
          <w:rFonts w:ascii="Arial" w:hAnsi="Arial" w:cs="Arial"/>
          <w:sz w:val="22"/>
          <w:szCs w:val="22"/>
        </w:rPr>
      </w:pPr>
    </w:p>
    <w:p w14:paraId="6687BBB8" w14:textId="52AA24D9" w:rsidR="00883A2C" w:rsidRPr="006877C2" w:rsidRDefault="00883A2C" w:rsidP="002B4CD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877C2">
        <w:rPr>
          <w:rFonts w:ascii="Arial" w:hAnsi="Arial" w:cs="Arial"/>
          <w:b/>
          <w:bCs/>
          <w:sz w:val="22"/>
          <w:szCs w:val="22"/>
        </w:rPr>
        <w:lastRenderedPageBreak/>
        <w:t>REFERENCES</w:t>
      </w:r>
    </w:p>
    <w:p w14:paraId="4C67EC8C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r w:rsidRPr="00581087">
        <w:rPr>
          <w:rFonts w:ascii="Arial" w:hAnsi="Arial" w:cs="Arial"/>
          <w:sz w:val="22"/>
          <w:szCs w:val="22"/>
        </w:rPr>
        <w:t xml:space="preserve">Best, P., </w:t>
      </w:r>
      <w:proofErr w:type="spellStart"/>
      <w:r w:rsidRPr="00581087">
        <w:rPr>
          <w:rFonts w:ascii="Arial" w:hAnsi="Arial" w:cs="Arial"/>
          <w:sz w:val="22"/>
          <w:szCs w:val="22"/>
        </w:rPr>
        <w:t>Manktelow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R. &amp; Taylor, B. (2020) </w:t>
      </w:r>
      <w:r w:rsidRPr="00581087">
        <w:rPr>
          <w:rFonts w:ascii="Arial" w:hAnsi="Arial" w:cs="Arial"/>
          <w:i/>
          <w:iCs/>
          <w:sz w:val="22"/>
          <w:szCs w:val="22"/>
        </w:rPr>
        <w:t xml:space="preserve">Online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communication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social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media and adolescent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wellbeing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: A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systematic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narrative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review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Children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581087">
        <w:rPr>
          <w:rFonts w:ascii="Arial" w:hAnsi="Arial" w:cs="Arial"/>
          <w:sz w:val="22"/>
          <w:szCs w:val="22"/>
        </w:rPr>
        <w:t>Youth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Services </w:t>
      </w:r>
      <w:proofErr w:type="spellStart"/>
      <w:r w:rsidRPr="00581087">
        <w:rPr>
          <w:rFonts w:ascii="Arial" w:hAnsi="Arial" w:cs="Arial"/>
          <w:sz w:val="22"/>
          <w:szCs w:val="22"/>
        </w:rPr>
        <w:t>Review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110, pp. 104–119.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https://www.sciencedirect.com/science/article/pii/S0190740919305804 </w:t>
      </w:r>
      <w:hyperlink r:id="rId8" w:tgtFrame="_blank" w:tooltip="www.bing.com" w:history="1">
        <w:r w:rsidRPr="00581087">
          <w:rPr>
            <w:rStyle w:val="Hipercze"/>
            <w:rFonts w:ascii="Arial" w:hAnsi="Arial" w:cs="Arial"/>
            <w:sz w:val="22"/>
            <w:szCs w:val="22"/>
          </w:rPr>
          <w:t>(sciencedirect.com in Bing)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49EAA2FB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Barnardo’s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(2023)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Supporting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young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people’s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digital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wellbeing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</w:t>
      </w:r>
      <w:hyperlink r:id="rId9" w:tgtFrame="_blank" w:tooltip="www.barnardos.org.uk" w:history="1">
        <w:r w:rsidRPr="00581087">
          <w:rPr>
            <w:rStyle w:val="Hipercze"/>
            <w:rFonts w:ascii="Arial" w:hAnsi="Arial" w:cs="Arial"/>
            <w:sz w:val="22"/>
            <w:szCs w:val="22"/>
          </w:rPr>
          <w:t>https://www.barnardos.org.uk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497B5525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Bye</w:t>
      </w:r>
      <w:proofErr w:type="spellEnd"/>
      <w:r w:rsidRPr="00581087">
        <w:rPr>
          <w:rFonts w:ascii="Arial" w:hAnsi="Arial" w:cs="Arial"/>
          <w:sz w:val="22"/>
          <w:szCs w:val="22"/>
        </w:rPr>
        <w:t>, A., Wilson-</w:t>
      </w:r>
      <w:proofErr w:type="spellStart"/>
      <w:r w:rsidRPr="00581087">
        <w:rPr>
          <w:rFonts w:ascii="Arial" w:hAnsi="Arial" w:cs="Arial"/>
          <w:sz w:val="22"/>
          <w:szCs w:val="22"/>
        </w:rPr>
        <w:t>Lemoine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E., </w:t>
      </w:r>
      <w:proofErr w:type="spellStart"/>
      <w:r w:rsidRPr="00581087">
        <w:rPr>
          <w:rFonts w:ascii="Arial" w:hAnsi="Arial" w:cs="Arial"/>
          <w:sz w:val="22"/>
          <w:szCs w:val="22"/>
        </w:rPr>
        <w:t>Trevillion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K., Carter, B. &amp; </w:t>
      </w:r>
      <w:proofErr w:type="spellStart"/>
      <w:r w:rsidRPr="00581087">
        <w:rPr>
          <w:rFonts w:ascii="Arial" w:hAnsi="Arial" w:cs="Arial"/>
          <w:sz w:val="22"/>
          <w:szCs w:val="22"/>
        </w:rPr>
        <w:t>Dutta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R. (2025)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Factors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that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affect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clinical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youth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engagement in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digital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mental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health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research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: A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qualitative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substudy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nested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within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a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prospective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cohort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study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BMC </w:t>
      </w:r>
      <w:proofErr w:type="spellStart"/>
      <w:r w:rsidRPr="00581087">
        <w:rPr>
          <w:rFonts w:ascii="Arial" w:hAnsi="Arial" w:cs="Arial"/>
          <w:sz w:val="22"/>
          <w:szCs w:val="22"/>
        </w:rPr>
        <w:t>Medical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Research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Methodology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25(118).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https://bmcmedresmethodol.biomedcentral.com/articles/10.1186/s12874-025-02118 </w:t>
      </w:r>
      <w:hyperlink r:id="rId10" w:tgtFrame="_blank" w:tooltip="www.bing.com" w:history="1">
        <w:r w:rsidRPr="00581087">
          <w:rPr>
            <w:rStyle w:val="Hipercze"/>
            <w:rFonts w:ascii="Arial" w:hAnsi="Arial" w:cs="Arial"/>
            <w:sz w:val="22"/>
            <w:szCs w:val="22"/>
          </w:rPr>
          <w:t>(bmcmedresmethodol.biomedcentral.com in Bing)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1B7E3DBE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Childline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(2023)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Annual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Review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: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Talking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to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young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people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about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online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harms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NSPCC.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</w:t>
      </w:r>
      <w:hyperlink r:id="rId11" w:tgtFrame="_blank" w:tooltip="www.childline.org.uk" w:history="1">
        <w:r w:rsidRPr="00581087">
          <w:rPr>
            <w:rStyle w:val="Hipercze"/>
            <w:rFonts w:ascii="Arial" w:hAnsi="Arial" w:cs="Arial"/>
            <w:sz w:val="22"/>
            <w:szCs w:val="22"/>
          </w:rPr>
          <w:t>https://www.childline.org.uk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55135892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Department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581087">
        <w:rPr>
          <w:rFonts w:ascii="Arial" w:hAnsi="Arial" w:cs="Arial"/>
          <w:sz w:val="22"/>
          <w:szCs w:val="22"/>
        </w:rPr>
        <w:t>Education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(2023)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Mental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health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and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wellbeing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guidance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for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schools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London: </w:t>
      </w:r>
      <w:proofErr w:type="spellStart"/>
      <w:r w:rsidRPr="00581087">
        <w:rPr>
          <w:rFonts w:ascii="Arial" w:hAnsi="Arial" w:cs="Arial"/>
          <w:sz w:val="22"/>
          <w:szCs w:val="22"/>
        </w:rPr>
        <w:t>DfE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https://www.gov.uk/government/publications </w:t>
      </w:r>
      <w:hyperlink r:id="rId12" w:tgtFrame="_blank" w:tooltip="www.bing.com" w:history="1">
        <w:r w:rsidRPr="00581087">
          <w:rPr>
            <w:rStyle w:val="Hipercze"/>
            <w:rFonts w:ascii="Arial" w:hAnsi="Arial" w:cs="Arial"/>
            <w:sz w:val="22"/>
            <w:szCs w:val="22"/>
          </w:rPr>
          <w:t>(gov.uk in Bing)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6239BBDE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Derges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J., </w:t>
      </w:r>
      <w:proofErr w:type="spellStart"/>
      <w:r w:rsidRPr="00581087">
        <w:rPr>
          <w:rFonts w:ascii="Arial" w:hAnsi="Arial" w:cs="Arial"/>
          <w:sz w:val="22"/>
          <w:szCs w:val="22"/>
        </w:rPr>
        <w:t>Bould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H., </w:t>
      </w:r>
      <w:proofErr w:type="spellStart"/>
      <w:r w:rsidRPr="00581087">
        <w:rPr>
          <w:rFonts w:ascii="Arial" w:hAnsi="Arial" w:cs="Arial"/>
          <w:sz w:val="22"/>
          <w:szCs w:val="22"/>
        </w:rPr>
        <w:t>Gooberman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-Hill, R., Moran, P., </w:t>
      </w:r>
      <w:proofErr w:type="spellStart"/>
      <w:r w:rsidRPr="00581087">
        <w:rPr>
          <w:rFonts w:ascii="Arial" w:hAnsi="Arial" w:cs="Arial"/>
          <w:sz w:val="22"/>
          <w:szCs w:val="22"/>
        </w:rPr>
        <w:t>Linton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M.J. &amp; </w:t>
      </w:r>
      <w:proofErr w:type="spellStart"/>
      <w:r w:rsidRPr="00581087">
        <w:rPr>
          <w:rFonts w:ascii="Arial" w:hAnsi="Arial" w:cs="Arial"/>
          <w:sz w:val="22"/>
          <w:szCs w:val="22"/>
        </w:rPr>
        <w:t>Biddle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L. (2023)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Mental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health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practitioners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’ and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young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people’s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experiences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of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talking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about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social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media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during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mental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health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consultations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JMIR </w:t>
      </w:r>
      <w:proofErr w:type="spellStart"/>
      <w:r w:rsidRPr="00581087">
        <w:rPr>
          <w:rFonts w:ascii="Arial" w:hAnsi="Arial" w:cs="Arial"/>
          <w:sz w:val="22"/>
          <w:szCs w:val="22"/>
        </w:rPr>
        <w:t>Formative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Research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7, e43115.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https://formative.jmir.org/2023/1/e43115 </w:t>
      </w:r>
      <w:hyperlink r:id="rId13" w:tgtFrame="_blank" w:tooltip="www.bing.com" w:history="1">
        <w:r w:rsidRPr="00581087">
          <w:rPr>
            <w:rStyle w:val="Hipercze"/>
            <w:rFonts w:ascii="Arial" w:hAnsi="Arial" w:cs="Arial"/>
            <w:sz w:val="22"/>
            <w:szCs w:val="22"/>
          </w:rPr>
          <w:t>(formative.jmir.org in Bing)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5BE923E4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r w:rsidRPr="00581087">
        <w:rPr>
          <w:rFonts w:ascii="Arial" w:hAnsi="Arial" w:cs="Arial"/>
          <w:sz w:val="22"/>
          <w:szCs w:val="22"/>
        </w:rPr>
        <w:t xml:space="preserve">House of </w:t>
      </w:r>
      <w:proofErr w:type="spellStart"/>
      <w:r w:rsidRPr="00581087">
        <w:rPr>
          <w:rFonts w:ascii="Arial" w:hAnsi="Arial" w:cs="Arial"/>
          <w:sz w:val="22"/>
          <w:szCs w:val="22"/>
        </w:rPr>
        <w:t>Commons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Library (2023) </w:t>
      </w:r>
      <w:r w:rsidRPr="00581087">
        <w:rPr>
          <w:rFonts w:ascii="Arial" w:hAnsi="Arial" w:cs="Arial"/>
          <w:i/>
          <w:iCs/>
          <w:sz w:val="22"/>
          <w:szCs w:val="22"/>
        </w:rPr>
        <w:t xml:space="preserve">Online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Safety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Act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2023: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Overview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and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implications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London: UK </w:t>
      </w:r>
      <w:proofErr w:type="spellStart"/>
      <w:r w:rsidRPr="00581087">
        <w:rPr>
          <w:rFonts w:ascii="Arial" w:hAnsi="Arial" w:cs="Arial"/>
          <w:sz w:val="22"/>
          <w:szCs w:val="22"/>
        </w:rPr>
        <w:t>Parliament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https://commonslibrary.parliament.uk </w:t>
      </w:r>
      <w:hyperlink r:id="rId14" w:tgtFrame="_blank" w:tooltip="www.bing.com" w:history="1">
        <w:r w:rsidRPr="00581087">
          <w:rPr>
            <w:rStyle w:val="Hipercze"/>
            <w:rFonts w:ascii="Arial" w:hAnsi="Arial" w:cs="Arial"/>
            <w:sz w:val="22"/>
            <w:szCs w:val="22"/>
          </w:rPr>
          <w:t>(commonslibrary.parliament.uk in Bing)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1A12BF6B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Livingstone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S. (2021)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Youth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online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safety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: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Risks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resilience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and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regulation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London School of </w:t>
      </w:r>
      <w:proofErr w:type="spellStart"/>
      <w:r w:rsidRPr="00581087">
        <w:rPr>
          <w:rFonts w:ascii="Arial" w:hAnsi="Arial" w:cs="Arial"/>
          <w:sz w:val="22"/>
          <w:szCs w:val="22"/>
        </w:rPr>
        <w:t>Economics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https://www.lse.ac.uk/media-and-communications </w:t>
      </w:r>
      <w:hyperlink r:id="rId15" w:tgtFrame="_blank" w:tooltip="www.bing.com" w:history="1">
        <w:r w:rsidRPr="00581087">
          <w:rPr>
            <w:rStyle w:val="Hipercze"/>
            <w:rFonts w:ascii="Arial" w:hAnsi="Arial" w:cs="Arial"/>
            <w:sz w:val="22"/>
            <w:szCs w:val="22"/>
          </w:rPr>
          <w:t>(lse.ac.uk in Bing)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5C461A53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Mental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Health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Foundation (2024) </w:t>
      </w:r>
      <w:r w:rsidRPr="00581087">
        <w:rPr>
          <w:rFonts w:ascii="Arial" w:hAnsi="Arial" w:cs="Arial"/>
          <w:i/>
          <w:iCs/>
          <w:sz w:val="22"/>
          <w:szCs w:val="22"/>
        </w:rPr>
        <w:t xml:space="preserve">Young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people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digital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environments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and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mental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health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https://www.mentalhealth.org.uk </w:t>
      </w:r>
      <w:hyperlink r:id="rId16" w:tgtFrame="_blank" w:tooltip="www.bing.com" w:history="1">
        <w:r w:rsidRPr="00581087">
          <w:rPr>
            <w:rStyle w:val="Hipercze"/>
            <w:rFonts w:ascii="Arial" w:hAnsi="Arial" w:cs="Arial"/>
            <w:sz w:val="22"/>
            <w:szCs w:val="22"/>
          </w:rPr>
          <w:t>(mentalhealth.org.uk in Bing)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086CD3AC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r w:rsidRPr="00581087">
        <w:rPr>
          <w:rFonts w:ascii="Arial" w:hAnsi="Arial" w:cs="Arial"/>
          <w:sz w:val="22"/>
          <w:szCs w:val="22"/>
        </w:rPr>
        <w:lastRenderedPageBreak/>
        <w:t xml:space="preserve">NHS Digital (2023)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Mental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Health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of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Children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and Young People in England 2023</w:t>
      </w:r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</w:t>
      </w:r>
      <w:hyperlink r:id="rId17" w:tgtFrame="_blank" w:tooltip="digital.nhs.uk" w:history="1">
        <w:r w:rsidRPr="00581087">
          <w:rPr>
            <w:rStyle w:val="Hipercze"/>
            <w:rFonts w:ascii="Arial" w:hAnsi="Arial" w:cs="Arial"/>
            <w:sz w:val="22"/>
            <w:szCs w:val="22"/>
          </w:rPr>
          <w:t>https://digital.nhs.uk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52012814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r w:rsidRPr="00581087">
        <w:rPr>
          <w:rFonts w:ascii="Arial" w:hAnsi="Arial" w:cs="Arial"/>
          <w:sz w:val="22"/>
          <w:szCs w:val="22"/>
        </w:rPr>
        <w:t xml:space="preserve">NHS England (2019) </w:t>
      </w:r>
      <w:r w:rsidRPr="00581087">
        <w:rPr>
          <w:rFonts w:ascii="Arial" w:hAnsi="Arial" w:cs="Arial"/>
          <w:i/>
          <w:iCs/>
          <w:sz w:val="22"/>
          <w:szCs w:val="22"/>
        </w:rPr>
        <w:t xml:space="preserve">The NHS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Long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Term Plan</w:t>
      </w:r>
      <w:r w:rsidRPr="00581087">
        <w:rPr>
          <w:rFonts w:ascii="Arial" w:hAnsi="Arial" w:cs="Arial"/>
          <w:sz w:val="22"/>
          <w:szCs w:val="22"/>
        </w:rPr>
        <w:t xml:space="preserve">. London: NHS England.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https://www.longtermplan.nhs.uk </w:t>
      </w:r>
      <w:hyperlink r:id="rId18" w:tgtFrame="_blank" w:tooltip="www.bing.com" w:history="1">
        <w:r w:rsidRPr="00581087">
          <w:rPr>
            <w:rStyle w:val="Hipercze"/>
            <w:rFonts w:ascii="Arial" w:hAnsi="Arial" w:cs="Arial"/>
            <w:sz w:val="22"/>
            <w:szCs w:val="22"/>
          </w:rPr>
          <w:t>(longtermplan.nhs.uk in Bing)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116B62C2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r w:rsidRPr="00581087">
        <w:rPr>
          <w:rFonts w:ascii="Arial" w:hAnsi="Arial" w:cs="Arial"/>
          <w:sz w:val="22"/>
          <w:szCs w:val="22"/>
        </w:rPr>
        <w:t xml:space="preserve">NSPCC (2023) </w:t>
      </w:r>
      <w:r w:rsidRPr="00581087">
        <w:rPr>
          <w:rFonts w:ascii="Arial" w:hAnsi="Arial" w:cs="Arial"/>
          <w:i/>
          <w:iCs/>
          <w:sz w:val="22"/>
          <w:szCs w:val="22"/>
        </w:rPr>
        <w:t xml:space="preserve">Online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safety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and cyberbullying: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Annual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statistics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</w:t>
      </w:r>
      <w:hyperlink r:id="rId19" w:tgtFrame="_blank" w:tooltip="www.nspcc.org.uk" w:history="1">
        <w:r w:rsidRPr="00581087">
          <w:rPr>
            <w:rStyle w:val="Hipercze"/>
            <w:rFonts w:ascii="Arial" w:hAnsi="Arial" w:cs="Arial"/>
            <w:sz w:val="22"/>
            <w:szCs w:val="22"/>
          </w:rPr>
          <w:t>https://www.nspcc.org.uk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5FB857A2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Odgers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C. (2023)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Social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media and adolescent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mental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health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: A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narrative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review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Nature </w:t>
      </w:r>
      <w:proofErr w:type="spellStart"/>
      <w:r w:rsidRPr="00581087">
        <w:rPr>
          <w:rFonts w:ascii="Arial" w:hAnsi="Arial" w:cs="Arial"/>
          <w:sz w:val="22"/>
          <w:szCs w:val="22"/>
        </w:rPr>
        <w:t>Reviews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Psychology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2(1), pp. 11–24.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https://www.nature.com/articles/s44159-022-00187-y </w:t>
      </w:r>
      <w:hyperlink r:id="rId20" w:tgtFrame="_blank" w:tooltip="www.bing.com" w:history="1">
        <w:r w:rsidRPr="00581087">
          <w:rPr>
            <w:rStyle w:val="Hipercze"/>
            <w:rFonts w:ascii="Arial" w:hAnsi="Arial" w:cs="Arial"/>
            <w:sz w:val="22"/>
            <w:szCs w:val="22"/>
          </w:rPr>
          <w:t>(nature.com in Bing)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3E06D3AB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Ofcom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(2023)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Children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and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Parents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: Media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Use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and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Attitudes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Report 2023</w:t>
      </w:r>
      <w:r w:rsidRPr="00581087">
        <w:rPr>
          <w:rFonts w:ascii="Arial" w:hAnsi="Arial" w:cs="Arial"/>
          <w:sz w:val="22"/>
          <w:szCs w:val="22"/>
        </w:rPr>
        <w:t xml:space="preserve">. London: </w:t>
      </w:r>
      <w:proofErr w:type="spellStart"/>
      <w:r w:rsidRPr="00581087">
        <w:rPr>
          <w:rFonts w:ascii="Arial" w:hAnsi="Arial" w:cs="Arial"/>
          <w:sz w:val="22"/>
          <w:szCs w:val="22"/>
        </w:rPr>
        <w:t>Ofcom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</w:t>
      </w:r>
      <w:hyperlink r:id="rId21" w:tgtFrame="_blank" w:tooltip="www.ofcom.org.uk" w:history="1">
        <w:r w:rsidRPr="00581087">
          <w:rPr>
            <w:rStyle w:val="Hipercze"/>
            <w:rFonts w:ascii="Arial" w:hAnsi="Arial" w:cs="Arial"/>
            <w:sz w:val="22"/>
            <w:szCs w:val="22"/>
          </w:rPr>
          <w:t>https://www.ofcom.org.uk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26F31D97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O’Reilly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M., Dogra, N., Whiteman, N. et al. (2018)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Is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social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media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bad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for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mental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health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and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wellbeing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?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Exploring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the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perspectives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of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adolescents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Clinical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Child </w:t>
      </w:r>
      <w:proofErr w:type="spellStart"/>
      <w:r w:rsidRPr="00581087">
        <w:rPr>
          <w:rFonts w:ascii="Arial" w:hAnsi="Arial" w:cs="Arial"/>
          <w:sz w:val="22"/>
          <w:szCs w:val="22"/>
        </w:rPr>
        <w:t>Psychology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and Psychiatry, 23(4), pp. 601–613.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https://journals.sagepub.com/doi/10.1177/1359104518755481 </w:t>
      </w:r>
      <w:hyperlink r:id="rId22" w:tgtFrame="_blank" w:tooltip="www.bing.com" w:history="1">
        <w:r w:rsidRPr="00581087">
          <w:rPr>
            <w:rStyle w:val="Hipercze"/>
            <w:rFonts w:ascii="Arial" w:hAnsi="Arial" w:cs="Arial"/>
            <w:sz w:val="22"/>
            <w:szCs w:val="22"/>
          </w:rPr>
          <w:t>(journals.sagepub.com in Bing)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57C2F4DC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r w:rsidRPr="00581087">
        <w:rPr>
          <w:rFonts w:ascii="Arial" w:hAnsi="Arial" w:cs="Arial"/>
          <w:sz w:val="22"/>
          <w:szCs w:val="22"/>
        </w:rPr>
        <w:t xml:space="preserve">Online </w:t>
      </w:r>
      <w:proofErr w:type="spellStart"/>
      <w:r w:rsidRPr="00581087">
        <w:rPr>
          <w:rFonts w:ascii="Arial" w:hAnsi="Arial" w:cs="Arial"/>
          <w:sz w:val="22"/>
          <w:szCs w:val="22"/>
        </w:rPr>
        <w:t>Safety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Act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(2023) </w:t>
      </w:r>
      <w:r w:rsidRPr="00581087">
        <w:rPr>
          <w:rFonts w:ascii="Arial" w:hAnsi="Arial" w:cs="Arial"/>
          <w:i/>
          <w:iCs/>
          <w:sz w:val="22"/>
          <w:szCs w:val="22"/>
        </w:rPr>
        <w:t xml:space="preserve">UK Public General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Acts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London: UK </w:t>
      </w:r>
      <w:proofErr w:type="spellStart"/>
      <w:r w:rsidRPr="00581087">
        <w:rPr>
          <w:rFonts w:ascii="Arial" w:hAnsi="Arial" w:cs="Arial"/>
          <w:sz w:val="22"/>
          <w:szCs w:val="22"/>
        </w:rPr>
        <w:t>Government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https://www.legislation.gov.uk/ukpga/2023/ </w:t>
      </w:r>
      <w:hyperlink r:id="rId23" w:tgtFrame="_blank" w:tooltip="www.bing.com" w:history="1">
        <w:r w:rsidRPr="00581087">
          <w:rPr>
            <w:rStyle w:val="Hipercze"/>
            <w:rFonts w:ascii="Arial" w:hAnsi="Arial" w:cs="Arial"/>
            <w:sz w:val="22"/>
            <w:szCs w:val="22"/>
          </w:rPr>
          <w:t>(legislation.gov.uk in Bing)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6D386EF1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Royal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Society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for Public </w:t>
      </w:r>
      <w:proofErr w:type="spellStart"/>
      <w:r w:rsidRPr="00581087">
        <w:rPr>
          <w:rFonts w:ascii="Arial" w:hAnsi="Arial" w:cs="Arial"/>
          <w:sz w:val="22"/>
          <w:szCs w:val="22"/>
        </w:rPr>
        <w:t>Health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(2022) </w:t>
      </w:r>
      <w:r w:rsidRPr="00581087">
        <w:rPr>
          <w:rFonts w:ascii="Arial" w:hAnsi="Arial" w:cs="Arial"/>
          <w:i/>
          <w:iCs/>
          <w:sz w:val="22"/>
          <w:szCs w:val="22"/>
        </w:rPr>
        <w:t xml:space="preserve">Status of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Mind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: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Social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media and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young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people’s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mental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health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London: RSPH.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</w:t>
      </w:r>
      <w:hyperlink r:id="rId24" w:tgtFrame="_blank" w:tooltip="www.rsph.org.uk" w:history="1">
        <w:r w:rsidRPr="00581087">
          <w:rPr>
            <w:rStyle w:val="Hipercze"/>
            <w:rFonts w:ascii="Arial" w:hAnsi="Arial" w:cs="Arial"/>
            <w:sz w:val="22"/>
            <w:szCs w:val="22"/>
          </w:rPr>
          <w:t>https://www.rsph.org.uk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2904F748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Tricco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A.C. et al. (2018) </w:t>
      </w:r>
      <w:r w:rsidRPr="00581087">
        <w:rPr>
          <w:rFonts w:ascii="Arial" w:hAnsi="Arial" w:cs="Arial"/>
          <w:i/>
          <w:iCs/>
          <w:sz w:val="22"/>
          <w:szCs w:val="22"/>
        </w:rPr>
        <w:t>PRISMA-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ScR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: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Checklist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and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explanation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Annals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581087">
        <w:rPr>
          <w:rFonts w:ascii="Arial" w:hAnsi="Arial" w:cs="Arial"/>
          <w:sz w:val="22"/>
          <w:szCs w:val="22"/>
        </w:rPr>
        <w:t>Internal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Medicine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169(7), pp. 467–473.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https://www.acpjournals.org/doi/10.7326/M18-0850 </w:t>
      </w:r>
      <w:hyperlink r:id="rId25" w:tgtFrame="_blank" w:tooltip="www.bing.com" w:history="1">
        <w:r w:rsidRPr="00581087">
          <w:rPr>
            <w:rStyle w:val="Hipercze"/>
            <w:rFonts w:ascii="Arial" w:hAnsi="Arial" w:cs="Arial"/>
            <w:sz w:val="22"/>
            <w:szCs w:val="22"/>
          </w:rPr>
          <w:t>(acpjournals.org in Bing)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3E8F5601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r w:rsidRPr="00581087">
        <w:rPr>
          <w:rFonts w:ascii="Arial" w:hAnsi="Arial" w:cs="Arial"/>
          <w:sz w:val="22"/>
          <w:szCs w:val="22"/>
        </w:rPr>
        <w:t xml:space="preserve">UNICEF (2022)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Children’s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digital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lives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: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Opportunities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and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risks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</w:t>
      </w:r>
      <w:hyperlink r:id="rId26" w:tgtFrame="_blank" w:tooltip="www.unicef.org" w:history="1">
        <w:r w:rsidRPr="00581087">
          <w:rPr>
            <w:rStyle w:val="Hipercze"/>
            <w:rFonts w:ascii="Arial" w:hAnsi="Arial" w:cs="Arial"/>
            <w:sz w:val="22"/>
            <w:szCs w:val="22"/>
          </w:rPr>
          <w:t>https://www.unicef.org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1BE33DD5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t>Woods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H.C. &amp; Scott, H. (2020) </w:t>
      </w:r>
      <w:r w:rsidRPr="00581087">
        <w:rPr>
          <w:rFonts w:ascii="Arial" w:hAnsi="Arial" w:cs="Arial"/>
          <w:i/>
          <w:iCs/>
          <w:sz w:val="22"/>
          <w:szCs w:val="22"/>
        </w:rPr>
        <w:t xml:space="preserve">#Sleepyteens: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Social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media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use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and adolescent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sleep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Journal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581087">
        <w:rPr>
          <w:rFonts w:ascii="Arial" w:hAnsi="Arial" w:cs="Arial"/>
          <w:sz w:val="22"/>
          <w:szCs w:val="22"/>
        </w:rPr>
        <w:t>Adolescence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, 79, pp. 196–204.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https://www.sciencedirect.com/science/article/pii/S0140197120300363 </w:t>
      </w:r>
      <w:hyperlink r:id="rId27" w:tgtFrame="_blank" w:tooltip="www.bing.com" w:history="1">
        <w:r w:rsidRPr="00581087">
          <w:rPr>
            <w:rStyle w:val="Hipercze"/>
            <w:rFonts w:ascii="Arial" w:hAnsi="Arial" w:cs="Arial"/>
            <w:sz w:val="22"/>
            <w:szCs w:val="22"/>
          </w:rPr>
          <w:t>(sciencedirect.com in Bing)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77C7C335" w14:textId="77777777" w:rsidR="00581087" w:rsidRPr="00581087" w:rsidRDefault="00581087" w:rsidP="00581087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81087">
        <w:rPr>
          <w:rFonts w:ascii="Arial" w:hAnsi="Arial" w:cs="Arial"/>
          <w:sz w:val="22"/>
          <w:szCs w:val="22"/>
        </w:rPr>
        <w:lastRenderedPageBreak/>
        <w:t>YoungMinds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(2023) </w:t>
      </w:r>
      <w:r w:rsidRPr="00581087">
        <w:rPr>
          <w:rFonts w:ascii="Arial" w:hAnsi="Arial" w:cs="Arial"/>
          <w:i/>
          <w:iCs/>
          <w:sz w:val="22"/>
          <w:szCs w:val="22"/>
        </w:rPr>
        <w:t xml:space="preserve">Online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pressures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and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youth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mental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health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: </w:t>
      </w:r>
      <w:proofErr w:type="spellStart"/>
      <w:r w:rsidRPr="00581087">
        <w:rPr>
          <w:rFonts w:ascii="Arial" w:hAnsi="Arial" w:cs="Arial"/>
          <w:i/>
          <w:iCs/>
          <w:sz w:val="22"/>
          <w:szCs w:val="22"/>
        </w:rPr>
        <w:t>Annual</w:t>
      </w:r>
      <w:proofErr w:type="spellEnd"/>
      <w:r w:rsidRPr="00581087">
        <w:rPr>
          <w:rFonts w:ascii="Arial" w:hAnsi="Arial" w:cs="Arial"/>
          <w:i/>
          <w:iCs/>
          <w:sz w:val="22"/>
          <w:szCs w:val="22"/>
        </w:rPr>
        <w:t xml:space="preserve"> Report</w:t>
      </w:r>
      <w:r w:rsidRPr="00581087">
        <w:rPr>
          <w:rFonts w:ascii="Arial" w:hAnsi="Arial" w:cs="Arial"/>
          <w:sz w:val="22"/>
          <w:szCs w:val="22"/>
        </w:rPr>
        <w:t xml:space="preserve">. London: </w:t>
      </w:r>
      <w:proofErr w:type="spellStart"/>
      <w:r w:rsidRPr="00581087">
        <w:rPr>
          <w:rFonts w:ascii="Arial" w:hAnsi="Arial" w:cs="Arial"/>
          <w:sz w:val="22"/>
          <w:szCs w:val="22"/>
        </w:rPr>
        <w:t>YoungMinds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81087">
        <w:rPr>
          <w:rFonts w:ascii="Arial" w:hAnsi="Arial" w:cs="Arial"/>
          <w:sz w:val="22"/>
          <w:szCs w:val="22"/>
        </w:rPr>
        <w:t>Available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81087">
        <w:rPr>
          <w:rFonts w:ascii="Arial" w:hAnsi="Arial" w:cs="Arial"/>
          <w:sz w:val="22"/>
          <w:szCs w:val="22"/>
        </w:rPr>
        <w:t>at</w:t>
      </w:r>
      <w:proofErr w:type="spellEnd"/>
      <w:r w:rsidRPr="00581087">
        <w:rPr>
          <w:rFonts w:ascii="Arial" w:hAnsi="Arial" w:cs="Arial"/>
          <w:sz w:val="22"/>
          <w:szCs w:val="22"/>
        </w:rPr>
        <w:t xml:space="preserve">: </w:t>
      </w:r>
      <w:hyperlink r:id="rId28" w:tgtFrame="_blank" w:tooltip="www.youngminds.org.uk" w:history="1">
        <w:r w:rsidRPr="00581087">
          <w:rPr>
            <w:rStyle w:val="Hipercze"/>
            <w:rFonts w:ascii="Arial" w:hAnsi="Arial" w:cs="Arial"/>
            <w:sz w:val="22"/>
            <w:szCs w:val="22"/>
          </w:rPr>
          <w:t>https://www.youngminds.org.uk</w:t>
        </w:r>
      </w:hyperlink>
      <w:r w:rsidRPr="0058108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81087">
        <w:rPr>
          <w:rFonts w:ascii="Arial" w:hAnsi="Arial" w:cs="Arial"/>
          <w:sz w:val="22"/>
          <w:szCs w:val="22"/>
        </w:rPr>
        <w:t>Accessed</w:t>
      </w:r>
      <w:proofErr w:type="spellEnd"/>
      <w:r w:rsidRPr="00581087">
        <w:rPr>
          <w:rFonts w:ascii="Arial" w:hAnsi="Arial" w:cs="Arial"/>
          <w:sz w:val="22"/>
          <w:szCs w:val="22"/>
        </w:rPr>
        <w:t>: 10 August 2026).</w:t>
      </w:r>
    </w:p>
    <w:p w14:paraId="06E0764B" w14:textId="77777777" w:rsidR="00F36FCA" w:rsidRPr="00385241" w:rsidRDefault="00F36FCA" w:rsidP="002B4CD4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F36FCA" w:rsidRPr="00385241">
      <w:headerReference w:type="default" r:id="rId29"/>
      <w:footerReference w:type="default" r:id="rId30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BC8A01" w14:textId="77777777" w:rsidR="0084518E" w:rsidRDefault="0084518E" w:rsidP="00F602F4">
      <w:pPr>
        <w:spacing w:after="0" w:line="240" w:lineRule="auto"/>
      </w:pPr>
      <w:r>
        <w:separator/>
      </w:r>
    </w:p>
  </w:endnote>
  <w:endnote w:type="continuationSeparator" w:id="0">
    <w:p w14:paraId="2622A8CD" w14:textId="77777777" w:rsidR="0084518E" w:rsidRDefault="0084518E" w:rsidP="00F602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37502548"/>
      <w:docPartObj>
        <w:docPartGallery w:val="Page Numbers (Bottom of Page)"/>
        <w:docPartUnique/>
      </w:docPartObj>
    </w:sdtPr>
    <w:sdtContent>
      <w:p w14:paraId="305A9FC8" w14:textId="6739C764" w:rsidR="00F602F4" w:rsidRDefault="00F602F4">
        <w:pPr>
          <w:pStyle w:val="Stopka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8729231" w14:textId="77777777" w:rsidR="00F602F4" w:rsidRDefault="00F602F4">
    <w:pPr>
      <w:pStyle w:val="Stopk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DB0F22" w14:textId="77777777" w:rsidR="0084518E" w:rsidRDefault="0084518E" w:rsidP="00F602F4">
      <w:pPr>
        <w:spacing w:after="0" w:line="240" w:lineRule="auto"/>
      </w:pPr>
      <w:r>
        <w:separator/>
      </w:r>
    </w:p>
  </w:footnote>
  <w:footnote w:type="continuationSeparator" w:id="0">
    <w:p w14:paraId="6F78EB31" w14:textId="77777777" w:rsidR="0084518E" w:rsidRDefault="0084518E" w:rsidP="00F602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98387069"/>
      <w:docPartObj>
        <w:docPartGallery w:val="Page Numbers (Top of Page)"/>
        <w:docPartUnique/>
      </w:docPartObj>
    </w:sdtPr>
    <w:sdtContent>
      <w:p w14:paraId="142E1AFA" w14:textId="225B25AD" w:rsidR="003B11D6" w:rsidRDefault="003B11D6">
        <w:pPr>
          <w:pStyle w:val="Nagwek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E9695E9" w14:textId="77777777" w:rsidR="00F602F4" w:rsidRDefault="00F602F4">
    <w:pPr>
      <w:pStyle w:val="Nagwek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141F76"/>
    <w:multiLevelType w:val="multilevel"/>
    <w:tmpl w:val="5EBA82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0DD4841"/>
    <w:multiLevelType w:val="multilevel"/>
    <w:tmpl w:val="68C823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5565EC9"/>
    <w:multiLevelType w:val="multilevel"/>
    <w:tmpl w:val="129429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77D67AB"/>
    <w:multiLevelType w:val="multilevel"/>
    <w:tmpl w:val="D2B03E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C972024"/>
    <w:multiLevelType w:val="multilevel"/>
    <w:tmpl w:val="65F01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D2E5423"/>
    <w:multiLevelType w:val="multilevel"/>
    <w:tmpl w:val="34AE61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1760CA7"/>
    <w:multiLevelType w:val="multilevel"/>
    <w:tmpl w:val="21F4F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1C85BFC"/>
    <w:multiLevelType w:val="multilevel"/>
    <w:tmpl w:val="4CB2C6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3473DF7"/>
    <w:multiLevelType w:val="multilevel"/>
    <w:tmpl w:val="D23252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49140B6"/>
    <w:multiLevelType w:val="multilevel"/>
    <w:tmpl w:val="B4302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7320969"/>
    <w:multiLevelType w:val="multilevel"/>
    <w:tmpl w:val="475E52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18425E88"/>
    <w:multiLevelType w:val="multilevel"/>
    <w:tmpl w:val="81C602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CDA1133"/>
    <w:multiLevelType w:val="multilevel"/>
    <w:tmpl w:val="251C25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0632774"/>
    <w:multiLevelType w:val="multilevel"/>
    <w:tmpl w:val="7FA8B0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2AA1915"/>
    <w:multiLevelType w:val="multilevel"/>
    <w:tmpl w:val="01E62C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9317A07"/>
    <w:multiLevelType w:val="multilevel"/>
    <w:tmpl w:val="77CC2B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CB26FFC"/>
    <w:multiLevelType w:val="multilevel"/>
    <w:tmpl w:val="D5ACA7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EC91ABC"/>
    <w:multiLevelType w:val="multilevel"/>
    <w:tmpl w:val="A46C49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37E1DB7"/>
    <w:multiLevelType w:val="multilevel"/>
    <w:tmpl w:val="68A4C0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344A3949"/>
    <w:multiLevelType w:val="multilevel"/>
    <w:tmpl w:val="CE9272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51643DC"/>
    <w:multiLevelType w:val="multilevel"/>
    <w:tmpl w:val="13145F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354C6434"/>
    <w:multiLevelType w:val="multilevel"/>
    <w:tmpl w:val="EDF097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CCE6F82"/>
    <w:multiLevelType w:val="multilevel"/>
    <w:tmpl w:val="375C20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3CF12902"/>
    <w:multiLevelType w:val="multilevel"/>
    <w:tmpl w:val="D6143E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3D4366F3"/>
    <w:multiLevelType w:val="multilevel"/>
    <w:tmpl w:val="A732C9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548A0B37"/>
    <w:multiLevelType w:val="multilevel"/>
    <w:tmpl w:val="E2B269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4D542ED"/>
    <w:multiLevelType w:val="multilevel"/>
    <w:tmpl w:val="6010D7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63627EC"/>
    <w:multiLevelType w:val="multilevel"/>
    <w:tmpl w:val="753C02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71879BA"/>
    <w:multiLevelType w:val="multilevel"/>
    <w:tmpl w:val="46660B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7FC2665"/>
    <w:multiLevelType w:val="multilevel"/>
    <w:tmpl w:val="34040A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F3C4817"/>
    <w:multiLevelType w:val="multilevel"/>
    <w:tmpl w:val="CF021E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60DE7EBE"/>
    <w:multiLevelType w:val="multilevel"/>
    <w:tmpl w:val="1F80F3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2A52650"/>
    <w:multiLevelType w:val="multilevel"/>
    <w:tmpl w:val="E702D9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344682A"/>
    <w:multiLevelType w:val="multilevel"/>
    <w:tmpl w:val="DCFAE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8710BF0"/>
    <w:multiLevelType w:val="multilevel"/>
    <w:tmpl w:val="381290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8DE561F"/>
    <w:multiLevelType w:val="multilevel"/>
    <w:tmpl w:val="5A2EF5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6CA53C6C"/>
    <w:multiLevelType w:val="multilevel"/>
    <w:tmpl w:val="85DA7E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E613E1A"/>
    <w:multiLevelType w:val="multilevel"/>
    <w:tmpl w:val="74E29F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1897789"/>
    <w:multiLevelType w:val="multilevel"/>
    <w:tmpl w:val="4B0098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9" w15:restartNumberingAfterBreak="0">
    <w:nsid w:val="76D75700"/>
    <w:multiLevelType w:val="multilevel"/>
    <w:tmpl w:val="C0DC28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0" w15:restartNumberingAfterBreak="0">
    <w:nsid w:val="76E87739"/>
    <w:multiLevelType w:val="multilevel"/>
    <w:tmpl w:val="09BE36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1" w15:restartNumberingAfterBreak="0">
    <w:nsid w:val="780B0891"/>
    <w:multiLevelType w:val="multilevel"/>
    <w:tmpl w:val="AF9A1C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BDB5359"/>
    <w:multiLevelType w:val="multilevel"/>
    <w:tmpl w:val="92F2DE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74764402">
    <w:abstractNumId w:val="9"/>
  </w:num>
  <w:num w:numId="2" w16cid:durableId="703792344">
    <w:abstractNumId w:val="29"/>
  </w:num>
  <w:num w:numId="3" w16cid:durableId="1729038891">
    <w:abstractNumId w:val="40"/>
  </w:num>
  <w:num w:numId="4" w16cid:durableId="235239745">
    <w:abstractNumId w:val="23"/>
  </w:num>
  <w:num w:numId="5" w16cid:durableId="395863809">
    <w:abstractNumId w:val="7"/>
  </w:num>
  <w:num w:numId="6" w16cid:durableId="1925456749">
    <w:abstractNumId w:val="42"/>
  </w:num>
  <w:num w:numId="7" w16cid:durableId="1343050782">
    <w:abstractNumId w:val="21"/>
  </w:num>
  <w:num w:numId="8" w16cid:durableId="539442593">
    <w:abstractNumId w:val="28"/>
  </w:num>
  <w:num w:numId="9" w16cid:durableId="2142990106">
    <w:abstractNumId w:val="8"/>
  </w:num>
  <w:num w:numId="10" w16cid:durableId="1526946400">
    <w:abstractNumId w:val="39"/>
  </w:num>
  <w:num w:numId="11" w16cid:durableId="1958758643">
    <w:abstractNumId w:val="33"/>
  </w:num>
  <w:num w:numId="12" w16cid:durableId="297224824">
    <w:abstractNumId w:val="30"/>
  </w:num>
  <w:num w:numId="13" w16cid:durableId="119881807">
    <w:abstractNumId w:val="17"/>
  </w:num>
  <w:num w:numId="14" w16cid:durableId="753939900">
    <w:abstractNumId w:val="3"/>
  </w:num>
  <w:num w:numId="15" w16cid:durableId="1487864696">
    <w:abstractNumId w:val="18"/>
  </w:num>
  <w:num w:numId="16" w16cid:durableId="243496186">
    <w:abstractNumId w:val="24"/>
  </w:num>
  <w:num w:numId="17" w16cid:durableId="310015526">
    <w:abstractNumId w:val="34"/>
  </w:num>
  <w:num w:numId="18" w16cid:durableId="1356492568">
    <w:abstractNumId w:val="22"/>
  </w:num>
  <w:num w:numId="19" w16cid:durableId="1966111621">
    <w:abstractNumId w:val="26"/>
  </w:num>
  <w:num w:numId="20" w16cid:durableId="1929851675">
    <w:abstractNumId w:val="36"/>
  </w:num>
  <w:num w:numId="21" w16cid:durableId="832064590">
    <w:abstractNumId w:val="27"/>
  </w:num>
  <w:num w:numId="22" w16cid:durableId="282343781">
    <w:abstractNumId w:val="6"/>
  </w:num>
  <w:num w:numId="23" w16cid:durableId="1218319431">
    <w:abstractNumId w:val="0"/>
  </w:num>
  <w:num w:numId="24" w16cid:durableId="435947286">
    <w:abstractNumId w:val="14"/>
  </w:num>
  <w:num w:numId="25" w16cid:durableId="1845047629">
    <w:abstractNumId w:val="5"/>
  </w:num>
  <w:num w:numId="26" w16cid:durableId="700713693">
    <w:abstractNumId w:val="11"/>
  </w:num>
  <w:num w:numId="27" w16cid:durableId="2117215866">
    <w:abstractNumId w:val="32"/>
  </w:num>
  <w:num w:numId="28" w16cid:durableId="1100762244">
    <w:abstractNumId w:val="31"/>
  </w:num>
  <w:num w:numId="29" w16cid:durableId="318848173">
    <w:abstractNumId w:val="10"/>
  </w:num>
  <w:num w:numId="30" w16cid:durableId="1053577969">
    <w:abstractNumId w:val="37"/>
  </w:num>
  <w:num w:numId="31" w16cid:durableId="1927302235">
    <w:abstractNumId w:val="41"/>
  </w:num>
  <w:num w:numId="32" w16cid:durableId="915014731">
    <w:abstractNumId w:val="20"/>
  </w:num>
  <w:num w:numId="33" w16cid:durableId="605039105">
    <w:abstractNumId w:val="35"/>
  </w:num>
  <w:num w:numId="34" w16cid:durableId="365106106">
    <w:abstractNumId w:val="12"/>
  </w:num>
  <w:num w:numId="35" w16cid:durableId="1479305104">
    <w:abstractNumId w:val="38"/>
  </w:num>
  <w:num w:numId="36" w16cid:durableId="20908595">
    <w:abstractNumId w:val="1"/>
  </w:num>
  <w:num w:numId="37" w16cid:durableId="2098401468">
    <w:abstractNumId w:val="2"/>
  </w:num>
  <w:num w:numId="38" w16cid:durableId="2038240021">
    <w:abstractNumId w:val="15"/>
  </w:num>
  <w:num w:numId="39" w16cid:durableId="2069767927">
    <w:abstractNumId w:val="19"/>
  </w:num>
  <w:num w:numId="40" w16cid:durableId="95635851">
    <w:abstractNumId w:val="25"/>
  </w:num>
  <w:num w:numId="41" w16cid:durableId="141047628">
    <w:abstractNumId w:val="4"/>
  </w:num>
  <w:num w:numId="42" w16cid:durableId="402409647">
    <w:abstractNumId w:val="16"/>
  </w:num>
  <w:num w:numId="43" w16cid:durableId="61664777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4335"/>
    <w:rsid w:val="00007401"/>
    <w:rsid w:val="00032922"/>
    <w:rsid w:val="00045C48"/>
    <w:rsid w:val="00050F30"/>
    <w:rsid w:val="00085C1D"/>
    <w:rsid w:val="000862FB"/>
    <w:rsid w:val="000B04DA"/>
    <w:rsid w:val="000E29C7"/>
    <w:rsid w:val="00105C0F"/>
    <w:rsid w:val="0013519D"/>
    <w:rsid w:val="00141CAC"/>
    <w:rsid w:val="001B1C11"/>
    <w:rsid w:val="001D1BD8"/>
    <w:rsid w:val="002758D9"/>
    <w:rsid w:val="002B4CD4"/>
    <w:rsid w:val="00355E9C"/>
    <w:rsid w:val="00385241"/>
    <w:rsid w:val="00396EF5"/>
    <w:rsid w:val="003A7C97"/>
    <w:rsid w:val="003B11D6"/>
    <w:rsid w:val="003B5854"/>
    <w:rsid w:val="003D1685"/>
    <w:rsid w:val="004506B1"/>
    <w:rsid w:val="00464FD9"/>
    <w:rsid w:val="00473CA3"/>
    <w:rsid w:val="00484C66"/>
    <w:rsid w:val="004A252B"/>
    <w:rsid w:val="004A4A3D"/>
    <w:rsid w:val="00531FF6"/>
    <w:rsid w:val="00581087"/>
    <w:rsid w:val="005A6363"/>
    <w:rsid w:val="005C4335"/>
    <w:rsid w:val="005E5020"/>
    <w:rsid w:val="0060525D"/>
    <w:rsid w:val="00607A37"/>
    <w:rsid w:val="006169BF"/>
    <w:rsid w:val="00632033"/>
    <w:rsid w:val="00644AD4"/>
    <w:rsid w:val="00676CFD"/>
    <w:rsid w:val="006877C2"/>
    <w:rsid w:val="006B0690"/>
    <w:rsid w:val="006B3A21"/>
    <w:rsid w:val="006C4EB1"/>
    <w:rsid w:val="006C4FFC"/>
    <w:rsid w:val="006D0FF0"/>
    <w:rsid w:val="006F0B9F"/>
    <w:rsid w:val="007D2C50"/>
    <w:rsid w:val="007D30D5"/>
    <w:rsid w:val="00814D46"/>
    <w:rsid w:val="0084518E"/>
    <w:rsid w:val="00883A2C"/>
    <w:rsid w:val="008C1A95"/>
    <w:rsid w:val="008D0DCB"/>
    <w:rsid w:val="008D6820"/>
    <w:rsid w:val="00973E59"/>
    <w:rsid w:val="00985C40"/>
    <w:rsid w:val="009C7D9F"/>
    <w:rsid w:val="009E3D9A"/>
    <w:rsid w:val="00A25868"/>
    <w:rsid w:val="00A461B2"/>
    <w:rsid w:val="00AC49BC"/>
    <w:rsid w:val="00AE27A4"/>
    <w:rsid w:val="00AF245E"/>
    <w:rsid w:val="00AF570B"/>
    <w:rsid w:val="00B409F8"/>
    <w:rsid w:val="00B55342"/>
    <w:rsid w:val="00BA039F"/>
    <w:rsid w:val="00BA7FDC"/>
    <w:rsid w:val="00BD40BD"/>
    <w:rsid w:val="00C05B69"/>
    <w:rsid w:val="00C125D7"/>
    <w:rsid w:val="00C86269"/>
    <w:rsid w:val="00CC5912"/>
    <w:rsid w:val="00D1105A"/>
    <w:rsid w:val="00D734F1"/>
    <w:rsid w:val="00DA0583"/>
    <w:rsid w:val="00DA6B4F"/>
    <w:rsid w:val="00DD5A70"/>
    <w:rsid w:val="00DE154E"/>
    <w:rsid w:val="00E1599E"/>
    <w:rsid w:val="00E2579A"/>
    <w:rsid w:val="00E30B4A"/>
    <w:rsid w:val="00EC1981"/>
    <w:rsid w:val="00ED76CC"/>
    <w:rsid w:val="00F00758"/>
    <w:rsid w:val="00F36FCA"/>
    <w:rsid w:val="00F46B9A"/>
    <w:rsid w:val="00F602F4"/>
    <w:rsid w:val="00F620DF"/>
    <w:rsid w:val="00F64A09"/>
    <w:rsid w:val="00F94A0B"/>
    <w:rsid w:val="00FA1CA4"/>
    <w:rsid w:val="00FF2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994ACD0"/>
  <w15:chartTrackingRefBased/>
  <w15:docId w15:val="{8383DA60-891A-4FB1-A942-2D54DED057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pl-PL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5C43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Nagwek2">
    <w:name w:val="heading 2"/>
    <w:basedOn w:val="Normalny"/>
    <w:next w:val="Normalny"/>
    <w:link w:val="Nagwek2Znak"/>
    <w:uiPriority w:val="9"/>
    <w:semiHidden/>
    <w:unhideWhenUsed/>
    <w:qFormat/>
    <w:rsid w:val="005C43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rsid w:val="005C43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Nagwek4">
    <w:name w:val="heading 4"/>
    <w:basedOn w:val="Normalny"/>
    <w:next w:val="Normalny"/>
    <w:link w:val="Nagwek4Znak"/>
    <w:uiPriority w:val="9"/>
    <w:semiHidden/>
    <w:unhideWhenUsed/>
    <w:qFormat/>
    <w:rsid w:val="005C43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Nagwek5">
    <w:name w:val="heading 5"/>
    <w:basedOn w:val="Normalny"/>
    <w:next w:val="Normalny"/>
    <w:link w:val="Nagwek5Znak"/>
    <w:uiPriority w:val="9"/>
    <w:semiHidden/>
    <w:unhideWhenUsed/>
    <w:qFormat/>
    <w:rsid w:val="005C43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Nagwek6">
    <w:name w:val="heading 6"/>
    <w:basedOn w:val="Normalny"/>
    <w:next w:val="Normalny"/>
    <w:link w:val="Nagwek6Znak"/>
    <w:uiPriority w:val="9"/>
    <w:semiHidden/>
    <w:unhideWhenUsed/>
    <w:qFormat/>
    <w:rsid w:val="005C43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rsid w:val="005C43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5C43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5C43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5C43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Nagwek2Znak">
    <w:name w:val="Nagłówek 2 Znak"/>
    <w:basedOn w:val="Domylnaczcionkaakapitu"/>
    <w:link w:val="Nagwek2"/>
    <w:uiPriority w:val="9"/>
    <w:semiHidden/>
    <w:rsid w:val="005C43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Nagwek3Znak">
    <w:name w:val="Nagłówek 3 Znak"/>
    <w:basedOn w:val="Domylnaczcionkaakapitu"/>
    <w:link w:val="Nagwek3"/>
    <w:uiPriority w:val="9"/>
    <w:semiHidden/>
    <w:rsid w:val="005C43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Nagwek4Znak">
    <w:name w:val="Nagłówek 4 Znak"/>
    <w:basedOn w:val="Domylnaczcionkaakapitu"/>
    <w:link w:val="Nagwek4"/>
    <w:uiPriority w:val="9"/>
    <w:semiHidden/>
    <w:rsid w:val="005C4335"/>
    <w:rPr>
      <w:rFonts w:eastAsiaTheme="majorEastAsia" w:cstheme="majorBidi"/>
      <w:i/>
      <w:iCs/>
      <w:color w:val="0F4761" w:themeColor="accent1" w:themeShade="BF"/>
    </w:rPr>
  </w:style>
  <w:style w:type="character" w:customStyle="1" w:styleId="Nagwek5Znak">
    <w:name w:val="Nagłówek 5 Znak"/>
    <w:basedOn w:val="Domylnaczcionkaakapitu"/>
    <w:link w:val="Nagwek5"/>
    <w:uiPriority w:val="9"/>
    <w:semiHidden/>
    <w:rsid w:val="005C4335"/>
    <w:rPr>
      <w:rFonts w:eastAsiaTheme="majorEastAsia" w:cstheme="majorBidi"/>
      <w:color w:val="0F4761" w:themeColor="accent1" w:themeShade="BF"/>
    </w:rPr>
  </w:style>
  <w:style w:type="character" w:customStyle="1" w:styleId="Nagwek6Znak">
    <w:name w:val="Nagłówek 6 Znak"/>
    <w:basedOn w:val="Domylnaczcionkaakapitu"/>
    <w:link w:val="Nagwek6"/>
    <w:uiPriority w:val="9"/>
    <w:semiHidden/>
    <w:rsid w:val="005C4335"/>
    <w:rPr>
      <w:rFonts w:eastAsiaTheme="majorEastAsia" w:cstheme="majorBidi"/>
      <w:i/>
      <w:iCs/>
      <w:color w:val="595959" w:themeColor="text1" w:themeTint="A6"/>
    </w:rPr>
  </w:style>
  <w:style w:type="character" w:customStyle="1" w:styleId="Nagwek7Znak">
    <w:name w:val="Nagłówek 7 Znak"/>
    <w:basedOn w:val="Domylnaczcionkaakapitu"/>
    <w:link w:val="Nagwek7"/>
    <w:uiPriority w:val="9"/>
    <w:semiHidden/>
    <w:rsid w:val="005C4335"/>
    <w:rPr>
      <w:rFonts w:eastAsiaTheme="majorEastAsia" w:cstheme="majorBidi"/>
      <w:color w:val="595959" w:themeColor="text1" w:themeTint="A6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5C4335"/>
    <w:rPr>
      <w:rFonts w:eastAsiaTheme="majorEastAsia" w:cstheme="majorBidi"/>
      <w:i/>
      <w:iCs/>
      <w:color w:val="272727" w:themeColor="text1" w:themeTint="D8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5C4335"/>
    <w:rPr>
      <w:rFonts w:eastAsiaTheme="majorEastAsia" w:cstheme="majorBidi"/>
      <w:color w:val="272727" w:themeColor="text1" w:themeTint="D8"/>
    </w:rPr>
  </w:style>
  <w:style w:type="paragraph" w:styleId="Tytu">
    <w:name w:val="Title"/>
    <w:basedOn w:val="Normalny"/>
    <w:next w:val="Normalny"/>
    <w:link w:val="TytuZnak"/>
    <w:uiPriority w:val="10"/>
    <w:qFormat/>
    <w:rsid w:val="005C43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ytuZnak">
    <w:name w:val="Tytuł Znak"/>
    <w:basedOn w:val="Domylnaczcionkaakapitu"/>
    <w:link w:val="Tytu"/>
    <w:uiPriority w:val="10"/>
    <w:rsid w:val="005C43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5C43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PodtytuZnak">
    <w:name w:val="Podtytuł Znak"/>
    <w:basedOn w:val="Domylnaczcionkaakapitu"/>
    <w:link w:val="Podtytu"/>
    <w:uiPriority w:val="11"/>
    <w:rsid w:val="005C43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ytat">
    <w:name w:val="Quote"/>
    <w:basedOn w:val="Normalny"/>
    <w:next w:val="Normalny"/>
    <w:link w:val="CytatZnak"/>
    <w:uiPriority w:val="29"/>
    <w:qFormat/>
    <w:rsid w:val="005C43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ytatZnak">
    <w:name w:val="Cytat Znak"/>
    <w:basedOn w:val="Domylnaczcionkaakapitu"/>
    <w:link w:val="Cytat"/>
    <w:uiPriority w:val="29"/>
    <w:rsid w:val="005C4335"/>
    <w:rPr>
      <w:i/>
      <w:iCs/>
      <w:color w:val="404040" w:themeColor="text1" w:themeTint="BF"/>
    </w:rPr>
  </w:style>
  <w:style w:type="paragraph" w:styleId="Akapitzlist">
    <w:name w:val="List Paragraph"/>
    <w:basedOn w:val="Normalny"/>
    <w:uiPriority w:val="34"/>
    <w:qFormat/>
    <w:rsid w:val="005C4335"/>
    <w:pPr>
      <w:ind w:left="720"/>
      <w:contextualSpacing/>
    </w:pPr>
  </w:style>
  <w:style w:type="character" w:styleId="Wyrnienieintensywne">
    <w:name w:val="Intense Emphasis"/>
    <w:basedOn w:val="Domylnaczcionkaakapitu"/>
    <w:uiPriority w:val="21"/>
    <w:qFormat/>
    <w:rsid w:val="005C4335"/>
    <w:rPr>
      <w:i/>
      <w:iCs/>
      <w:color w:val="0F4761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5C43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5C4335"/>
    <w:rPr>
      <w:i/>
      <w:iCs/>
      <w:color w:val="0F4761" w:themeColor="accent1" w:themeShade="BF"/>
    </w:rPr>
  </w:style>
  <w:style w:type="character" w:styleId="Odwoanieintensywne">
    <w:name w:val="Intense Reference"/>
    <w:basedOn w:val="Domylnaczcionkaakapitu"/>
    <w:uiPriority w:val="32"/>
    <w:qFormat/>
    <w:rsid w:val="005C4335"/>
    <w:rPr>
      <w:b/>
      <w:bCs/>
      <w:smallCaps/>
      <w:color w:val="0F4761" w:themeColor="accent1" w:themeShade="BF"/>
      <w:spacing w:val="5"/>
    </w:rPr>
  </w:style>
  <w:style w:type="table" w:styleId="Tabela-Siatka">
    <w:name w:val="Table Grid"/>
    <w:basedOn w:val="Standardowy"/>
    <w:uiPriority w:val="39"/>
    <w:rsid w:val="00B409F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nyWeb">
    <w:name w:val="Normal (Web)"/>
    <w:basedOn w:val="Normalny"/>
    <w:uiPriority w:val="99"/>
    <w:semiHidden/>
    <w:unhideWhenUsed/>
    <w:rsid w:val="00E257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pl-PL"/>
      <w14:ligatures w14:val="none"/>
    </w:rPr>
  </w:style>
  <w:style w:type="character" w:styleId="Uwydatnienie">
    <w:name w:val="Emphasis"/>
    <w:basedOn w:val="Domylnaczcionkaakapitu"/>
    <w:uiPriority w:val="20"/>
    <w:qFormat/>
    <w:rsid w:val="00E2579A"/>
    <w:rPr>
      <w:i/>
      <w:iCs/>
    </w:rPr>
  </w:style>
  <w:style w:type="character" w:styleId="Pogrubienie">
    <w:name w:val="Strong"/>
    <w:basedOn w:val="Domylnaczcionkaakapitu"/>
    <w:uiPriority w:val="22"/>
    <w:qFormat/>
    <w:rsid w:val="00396EF5"/>
    <w:rPr>
      <w:b/>
      <w:bCs/>
    </w:rPr>
  </w:style>
  <w:style w:type="paragraph" w:styleId="Nagwek">
    <w:name w:val="header"/>
    <w:basedOn w:val="Normalny"/>
    <w:link w:val="NagwekZnak"/>
    <w:uiPriority w:val="99"/>
    <w:unhideWhenUsed/>
    <w:rsid w:val="00F602F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F602F4"/>
  </w:style>
  <w:style w:type="paragraph" w:styleId="Stopka">
    <w:name w:val="footer"/>
    <w:basedOn w:val="Normalny"/>
    <w:link w:val="StopkaZnak"/>
    <w:uiPriority w:val="99"/>
    <w:unhideWhenUsed/>
    <w:rsid w:val="00F602F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F602F4"/>
  </w:style>
  <w:style w:type="character" w:styleId="Hipercze">
    <w:name w:val="Hyperlink"/>
    <w:basedOn w:val="Domylnaczcionkaakapitu"/>
    <w:uiPriority w:val="99"/>
    <w:unhideWhenUsed/>
    <w:rsid w:val="00581087"/>
    <w:rPr>
      <w:color w:val="467886" w:themeColor="hyperlink"/>
      <w:u w:val="single"/>
    </w:rPr>
  </w:style>
  <w:style w:type="character" w:styleId="Nierozpoznanawzmianka">
    <w:name w:val="Unresolved Mention"/>
    <w:basedOn w:val="Domylnaczcionkaakapitu"/>
    <w:uiPriority w:val="99"/>
    <w:semiHidden/>
    <w:unhideWhenUsed/>
    <w:rsid w:val="0058108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ng.com/search?q=%22https%3A%2F%2Fwww.sciencedirect.com%2Fscience%2Farticle%2Fpii%2FS0190740919305804%22&amp;utm_source=copilot.com" TargetMode="External"/><Relationship Id="rId13" Type="http://schemas.openxmlformats.org/officeDocument/2006/relationships/hyperlink" Target="https://www.bing.com/search?q=%22https%3A%2F%2Fformative.jmir.org%2F2023%2F1%2Fe43115%22&amp;utm_source=copilot.com" TargetMode="External"/><Relationship Id="rId18" Type="http://schemas.openxmlformats.org/officeDocument/2006/relationships/hyperlink" Target="https://www.bing.com/search?q=%22https%3A%2F%2Fwww.longtermplan.nhs.uk%2F%22&amp;utm_source=copilot.com" TargetMode="External"/><Relationship Id="rId26" Type="http://schemas.openxmlformats.org/officeDocument/2006/relationships/hyperlink" Target="https://www.unicef.org/?utm_source=copilot.com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ofcom.org.uk/?utm_source=copilot.com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bing.com/search?q=%22https%3A%2F%2Fwww.gov.uk%2Fgovernment%2Fpublications%22&amp;utm_source=copilot.com" TargetMode="External"/><Relationship Id="rId17" Type="http://schemas.openxmlformats.org/officeDocument/2006/relationships/hyperlink" Target="https://digital.nhs.uk/?utm_source=copilot.com" TargetMode="External"/><Relationship Id="rId25" Type="http://schemas.openxmlformats.org/officeDocument/2006/relationships/hyperlink" Target="https://www.bing.com/search?q=%22https%3A%2F%2Fwww.acpjournals.org%2Fdoi%2F10.7326%2FM18-0850%22&amp;utm_source=copilot.com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bing.com/search?q=%22https%3A%2F%2Fwww.mentalhealth.org.uk%2F%22&amp;utm_source=copilot.com" TargetMode="External"/><Relationship Id="rId20" Type="http://schemas.openxmlformats.org/officeDocument/2006/relationships/hyperlink" Target="https://www.bing.com/search?q=%22https%3A%2F%2Fwww.nature.com%2Farticles%2Fs44159-022-00187-y%22&amp;utm_source=copilot.com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hildline.org.uk/?utm_source=copilot.com" TargetMode="External"/><Relationship Id="rId24" Type="http://schemas.openxmlformats.org/officeDocument/2006/relationships/hyperlink" Target="https://www.rsph.org.uk/?utm_source=copilot.com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bing.com/search?q=%22https%3A%2F%2Fwww.lse.ac.uk%2Fmedia-and-communications%22&amp;utm_source=copilot.com" TargetMode="External"/><Relationship Id="rId23" Type="http://schemas.openxmlformats.org/officeDocument/2006/relationships/hyperlink" Target="https://www.bing.com/search?q=%22https%3A%2F%2Fwww.legislation.gov.uk%2Fukpga%2F2023%2F%22&amp;utm_source=copilot.com" TargetMode="External"/><Relationship Id="rId28" Type="http://schemas.openxmlformats.org/officeDocument/2006/relationships/hyperlink" Target="https://www.youngminds.org.uk/?utm_source=copilot.com" TargetMode="External"/><Relationship Id="rId10" Type="http://schemas.openxmlformats.org/officeDocument/2006/relationships/hyperlink" Target="https://www.bing.com/search?q=%22https%3A%2F%2Fbmcmedresmethodol.biomedcentral.com%2Farticles%2F10.1186%2Fs12874-025-02118%22&amp;utm_source=copilot.com" TargetMode="External"/><Relationship Id="rId19" Type="http://schemas.openxmlformats.org/officeDocument/2006/relationships/hyperlink" Target="https://www.nspcc.org.uk/?utm_source=copilot.com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barnardos.org.uk/?utm_source=copilot.com" TargetMode="External"/><Relationship Id="rId14" Type="http://schemas.openxmlformats.org/officeDocument/2006/relationships/hyperlink" Target="https://www.bing.com/search?q=%22https%3A%2F%2Fcommonslibrary.parliament.uk%2F%22&amp;utm_source=copilot.com" TargetMode="External"/><Relationship Id="rId22" Type="http://schemas.openxmlformats.org/officeDocument/2006/relationships/hyperlink" Target="https://www.bing.com/search?q=%22https%3A%2F%2Fjournals.sagepub.com%2Fdoi%2F10.1177%2F1359104518755481%22&amp;utm_source=copilot.com" TargetMode="External"/><Relationship Id="rId27" Type="http://schemas.openxmlformats.org/officeDocument/2006/relationships/hyperlink" Target="https://www.bing.com/search?q=%22https%3A%2F%2Fwww.sciencedirect.com%2Fscience%2Farticle%2Fpii%2FS0140197120300363%22&amp;utm_source=copilot.com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Pakiet 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CD2F33-69C4-485F-B9B6-51FFBF437B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514</TotalTime>
  <Pages>12</Pages>
  <Words>2415</Words>
  <Characters>14490</Characters>
  <Application>Microsoft Office Word</Application>
  <DocSecurity>0</DocSecurity>
  <Lines>120</Lines>
  <Paragraphs>33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MARZENA ANNA woźniak</dc:creator>
  <cp:keywords/>
  <dc:description/>
  <cp:lastModifiedBy>MARZENA ANNA woźniak</cp:lastModifiedBy>
  <cp:revision>78</cp:revision>
  <dcterms:created xsi:type="dcterms:W3CDTF">2026-06-26T08:35:00Z</dcterms:created>
  <dcterms:modified xsi:type="dcterms:W3CDTF">2026-08-12T17:44:00Z</dcterms:modified>
</cp:coreProperties>
</file>