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9C916" w14:textId="6DE97931" w:rsidR="00724D15" w:rsidRPr="00E52777" w:rsidRDefault="00741CB2" w:rsidP="00724D15">
      <w:pPr>
        <w:rPr>
          <w:rFonts w:ascii="Segoe UI" w:hAnsi="Segoe UI" w:cs="Segoe UI"/>
          <w:b/>
          <w:bCs/>
          <w:sz w:val="28"/>
          <w:szCs w:val="28"/>
          <w:u w:val="single"/>
        </w:rPr>
      </w:pPr>
      <w:r w:rsidRPr="00E52777">
        <w:rPr>
          <w:rFonts w:ascii="Segoe UI" w:hAnsi="Segoe UI" w:cs="Segoe UI"/>
          <w:b/>
          <w:bCs/>
          <w:sz w:val="28"/>
          <w:szCs w:val="28"/>
          <w:u w:val="single"/>
        </w:rPr>
        <w:t>An analysis of the challenges and possible therapeutic approaches that an individual suffering from OCD might face, presented in the form of a psychological case formulation</w:t>
      </w:r>
      <w:r w:rsidRPr="00E52777">
        <w:rPr>
          <w:rFonts w:ascii="Segoe UI" w:hAnsi="Segoe UI" w:cs="Segoe UI"/>
          <w:b/>
          <w:bCs/>
          <w:sz w:val="28"/>
          <w:szCs w:val="28"/>
          <w:u w:val="single"/>
        </w:rPr>
        <w:t>.</w:t>
      </w:r>
    </w:p>
    <w:p w14:paraId="63C4E38C" w14:textId="77777777" w:rsidR="00724D15" w:rsidRPr="00724D15" w:rsidRDefault="00724D15" w:rsidP="00724D15">
      <w:pPr>
        <w:rPr>
          <w:rFonts w:ascii="Segoe UI" w:hAnsi="Segoe UI" w:cs="Segoe UI"/>
          <w:sz w:val="28"/>
          <w:szCs w:val="28"/>
          <w:u w:val="single"/>
        </w:rPr>
      </w:pPr>
    </w:p>
    <w:p w14:paraId="57144102" w14:textId="77777777" w:rsidR="00724D15" w:rsidRPr="00176192" w:rsidRDefault="00724D15" w:rsidP="00724D15">
      <w:pPr>
        <w:rPr>
          <w:rFonts w:asciiTheme="majorHAnsi" w:hAnsiTheme="majorHAnsi" w:cstheme="majorHAnsi"/>
          <w:sz w:val="24"/>
          <w:szCs w:val="24"/>
        </w:rPr>
      </w:pPr>
      <w:r w:rsidRPr="00176192">
        <w:rPr>
          <w:rFonts w:asciiTheme="majorHAnsi" w:hAnsiTheme="majorHAnsi" w:cstheme="majorHAnsi"/>
          <w:sz w:val="24"/>
          <w:szCs w:val="24"/>
        </w:rPr>
        <w:t>Case Formulation for Carl Landau: A Comprehensive Analysis of Obsessive-Compulsive Disorder (OCD)</w:t>
      </w:r>
    </w:p>
    <w:p w14:paraId="3F0ED8C5" w14:textId="77777777" w:rsidR="00724D15" w:rsidRPr="00176192" w:rsidRDefault="00724D15" w:rsidP="00724D15">
      <w:pPr>
        <w:rPr>
          <w:rFonts w:asciiTheme="majorHAnsi" w:hAnsiTheme="majorHAnsi" w:cstheme="majorHAnsi"/>
          <w:b/>
          <w:bCs/>
          <w:sz w:val="24"/>
          <w:szCs w:val="24"/>
        </w:rPr>
      </w:pPr>
    </w:p>
    <w:p w14:paraId="379EDEC0" w14:textId="77777777" w:rsidR="00724D15" w:rsidRPr="00176192" w:rsidRDefault="00724D15" w:rsidP="00724D15">
      <w:pPr>
        <w:rPr>
          <w:rFonts w:asciiTheme="majorHAnsi" w:hAnsiTheme="majorHAnsi" w:cstheme="majorHAnsi"/>
          <w:b/>
          <w:bCs/>
          <w:sz w:val="24"/>
          <w:szCs w:val="24"/>
        </w:rPr>
      </w:pPr>
      <w:r w:rsidRPr="00176192">
        <w:rPr>
          <w:rFonts w:asciiTheme="majorHAnsi" w:hAnsiTheme="majorHAnsi" w:cstheme="majorHAnsi"/>
          <w:b/>
          <w:bCs/>
          <w:sz w:val="24"/>
          <w:szCs w:val="24"/>
        </w:rPr>
        <w:t>Demographic Information:</w:t>
      </w:r>
    </w:p>
    <w:p w14:paraId="0DC65263" w14:textId="1AD3E2BF" w:rsidR="00B82C2F"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Carl Landau, a 19-year-old African American male,</w:t>
      </w:r>
      <w:r w:rsidR="00155FCE" w:rsidRPr="00176192">
        <w:rPr>
          <w:rFonts w:asciiTheme="majorHAnsi" w:hAnsiTheme="majorHAnsi" w:cstheme="majorHAnsi"/>
          <w:sz w:val="24"/>
          <w:szCs w:val="24"/>
        </w:rPr>
        <w:t xml:space="preserve"> </w:t>
      </w:r>
      <w:r w:rsidRPr="00176192">
        <w:rPr>
          <w:rFonts w:asciiTheme="majorHAnsi" w:hAnsiTheme="majorHAnsi" w:cstheme="majorHAnsi"/>
          <w:sz w:val="24"/>
          <w:szCs w:val="24"/>
        </w:rPr>
        <w:t xml:space="preserve">was admitted to a psychiatric hospital. Prior to this, he was navigating the challenges of being a college freshman, earnestly pursuing a major in philosophy. However, his academic journey was abruptly interrupted by a compelling and distressing force – a culmination of incapacitating symptoms and </w:t>
      </w:r>
      <w:r w:rsidR="00E5277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that had plagued him for nearly eight years.</w:t>
      </w:r>
    </w:p>
    <w:p w14:paraId="0668F979" w14:textId="77777777" w:rsidR="00324F05" w:rsidRPr="00176192" w:rsidRDefault="00324F05" w:rsidP="00B82C2F">
      <w:pPr>
        <w:rPr>
          <w:rFonts w:asciiTheme="majorHAnsi" w:hAnsiTheme="majorHAnsi" w:cstheme="majorHAnsi"/>
          <w:sz w:val="24"/>
          <w:szCs w:val="24"/>
        </w:rPr>
      </w:pPr>
    </w:p>
    <w:p w14:paraId="72FCEFFF" w14:textId="4DAE6A17" w:rsidR="00B82C2F"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 xml:space="preserve">During college life, Carl faced emotional and </w:t>
      </w:r>
      <w:r w:rsidR="00E52777" w:rsidRPr="00176192">
        <w:rPr>
          <w:rFonts w:asciiTheme="majorHAnsi" w:hAnsiTheme="majorHAnsi" w:cstheme="majorHAnsi"/>
          <w:sz w:val="24"/>
          <w:szCs w:val="24"/>
        </w:rPr>
        <w:t>behavioural</w:t>
      </w:r>
      <w:r w:rsidRPr="00176192">
        <w:rPr>
          <w:rFonts w:asciiTheme="majorHAnsi" w:hAnsiTheme="majorHAnsi" w:cstheme="majorHAnsi"/>
          <w:sz w:val="24"/>
          <w:szCs w:val="24"/>
        </w:rPr>
        <w:t xml:space="preserve"> challenges that significantly overshadowed his academic pursuits. The symptoms he grappled with were not transient or recent; rather, they had deep roots, reaching back eight years into his adolescence. These formative years gradually manifested into </w:t>
      </w:r>
      <w:r w:rsidR="00E5277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impeding his ability to function both academically and socially.</w:t>
      </w:r>
    </w:p>
    <w:p w14:paraId="33DCE171" w14:textId="77777777" w:rsidR="00324F05" w:rsidRPr="00176192" w:rsidRDefault="00324F05" w:rsidP="00B82C2F">
      <w:pPr>
        <w:rPr>
          <w:rFonts w:asciiTheme="majorHAnsi" w:hAnsiTheme="majorHAnsi" w:cstheme="majorHAnsi"/>
          <w:sz w:val="24"/>
          <w:szCs w:val="24"/>
        </w:rPr>
      </w:pPr>
    </w:p>
    <w:p w14:paraId="3C1FFED1" w14:textId="6B4DE796" w:rsidR="00724D15" w:rsidRPr="00176192" w:rsidRDefault="00155FCE" w:rsidP="00B82C2F">
      <w:pPr>
        <w:rPr>
          <w:rFonts w:asciiTheme="majorHAnsi" w:hAnsiTheme="majorHAnsi" w:cstheme="majorHAnsi"/>
          <w:sz w:val="24"/>
          <w:szCs w:val="24"/>
        </w:rPr>
      </w:pPr>
      <w:r w:rsidRPr="00176192">
        <w:rPr>
          <w:rFonts w:asciiTheme="majorHAnsi" w:hAnsiTheme="majorHAnsi" w:cstheme="majorHAnsi"/>
          <w:sz w:val="24"/>
          <w:szCs w:val="24"/>
        </w:rPr>
        <w:t>Carl withdrew from his education</w:t>
      </w:r>
      <w:r w:rsidR="00B82C2F" w:rsidRPr="00176192">
        <w:rPr>
          <w:rFonts w:asciiTheme="majorHAnsi" w:hAnsiTheme="majorHAnsi" w:cstheme="majorHAnsi"/>
          <w:sz w:val="24"/>
          <w:szCs w:val="24"/>
        </w:rPr>
        <w:t xml:space="preserve">. Carl's withdrawal was a direct response to the severity of his symptoms, which had reached a debilitating zenith. It reflects acknowledgment of the overwhelming impact his emotional and </w:t>
      </w:r>
      <w:r w:rsidR="00E52777" w:rsidRPr="00176192">
        <w:rPr>
          <w:rFonts w:asciiTheme="majorHAnsi" w:hAnsiTheme="majorHAnsi" w:cstheme="majorHAnsi"/>
          <w:sz w:val="24"/>
          <w:szCs w:val="24"/>
        </w:rPr>
        <w:t>behavioural</w:t>
      </w:r>
      <w:r w:rsidR="00B82C2F" w:rsidRPr="00176192">
        <w:rPr>
          <w:rFonts w:asciiTheme="majorHAnsi" w:hAnsiTheme="majorHAnsi" w:cstheme="majorHAnsi"/>
          <w:sz w:val="24"/>
          <w:szCs w:val="24"/>
        </w:rPr>
        <w:t xml:space="preserve"> struggles had on his daily life. </w:t>
      </w:r>
      <w:r w:rsidRPr="00176192">
        <w:rPr>
          <w:rFonts w:asciiTheme="majorHAnsi" w:hAnsiTheme="majorHAnsi" w:cstheme="majorHAnsi"/>
          <w:sz w:val="24"/>
          <w:szCs w:val="24"/>
        </w:rPr>
        <w:t>Carl had to prioritise his mental health over education.</w:t>
      </w:r>
    </w:p>
    <w:p w14:paraId="55E805EA" w14:textId="77777777" w:rsidR="00155FCE" w:rsidRPr="00176192" w:rsidRDefault="00155FCE" w:rsidP="00B82C2F">
      <w:pPr>
        <w:rPr>
          <w:rFonts w:asciiTheme="majorHAnsi" w:hAnsiTheme="majorHAnsi" w:cstheme="majorHAnsi"/>
          <w:sz w:val="24"/>
          <w:szCs w:val="24"/>
        </w:rPr>
      </w:pPr>
    </w:p>
    <w:p w14:paraId="4FE75CEF" w14:textId="4137B687" w:rsidR="00B82C2F" w:rsidRPr="00176192" w:rsidRDefault="00724D15" w:rsidP="00B82C2F">
      <w:pPr>
        <w:rPr>
          <w:rFonts w:asciiTheme="majorHAnsi" w:hAnsiTheme="majorHAnsi" w:cstheme="majorHAnsi"/>
          <w:b/>
          <w:bCs/>
          <w:sz w:val="24"/>
          <w:szCs w:val="24"/>
        </w:rPr>
      </w:pPr>
      <w:r w:rsidRPr="00176192">
        <w:rPr>
          <w:rFonts w:asciiTheme="majorHAnsi" w:hAnsiTheme="majorHAnsi" w:cstheme="majorHAnsi"/>
          <w:b/>
          <w:bCs/>
          <w:sz w:val="24"/>
          <w:szCs w:val="24"/>
        </w:rPr>
        <w:t>Presenting Symptoms:</w:t>
      </w:r>
    </w:p>
    <w:p w14:paraId="79E52D10" w14:textId="77777777"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Carl's intricate struggles with Obsessive-Compulsive Disorder (OCD) manifested in a diverse array of symptoms, each contributing to a profound disruption of his daily life. The spectrum of these symptoms underscored the complexity and severity of his condition, leaving an indelible mark on his ability to engage in routine activities and interpersonal relationships.</w:t>
      </w:r>
    </w:p>
    <w:p w14:paraId="67FEC2C2" w14:textId="77777777" w:rsidR="00B82C2F" w:rsidRPr="00176192" w:rsidRDefault="00B82C2F" w:rsidP="00B82C2F">
      <w:pPr>
        <w:rPr>
          <w:rFonts w:asciiTheme="majorHAnsi" w:hAnsiTheme="majorHAnsi" w:cstheme="majorHAnsi"/>
          <w:sz w:val="24"/>
          <w:szCs w:val="24"/>
        </w:rPr>
      </w:pPr>
    </w:p>
    <w:p w14:paraId="338287BC" w14:textId="3CB63071"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 xml:space="preserve">One of the most noticeable manifestations of Carl's OCD was his proclivity for excessive washing and showering. This </w:t>
      </w:r>
      <w:r w:rsidR="00155FCE" w:rsidRPr="00176192">
        <w:rPr>
          <w:rFonts w:asciiTheme="majorHAnsi" w:hAnsiTheme="majorHAnsi" w:cstheme="majorHAnsi"/>
          <w:sz w:val="24"/>
          <w:szCs w:val="24"/>
        </w:rPr>
        <w:t>behaviour</w:t>
      </w:r>
      <w:r w:rsidRPr="00176192">
        <w:rPr>
          <w:rFonts w:asciiTheme="majorHAnsi" w:hAnsiTheme="majorHAnsi" w:cstheme="majorHAnsi"/>
          <w:sz w:val="24"/>
          <w:szCs w:val="24"/>
        </w:rPr>
        <w:t xml:space="preserve"> extended beyond mere hygiene practices and became an all-encompassing ritual, dominating a significant portion of his daily routine. The compulsion for cleanliness served as a tangible expression of his internal struggle, as if thorough cleansing could somehow purge the intrusive thoughts that plagued his mind.</w:t>
      </w:r>
    </w:p>
    <w:p w14:paraId="319E096B" w14:textId="77777777" w:rsidR="00B82C2F" w:rsidRPr="00176192" w:rsidRDefault="00B82C2F" w:rsidP="00B82C2F">
      <w:pPr>
        <w:rPr>
          <w:rFonts w:asciiTheme="majorHAnsi" w:hAnsiTheme="majorHAnsi" w:cstheme="majorHAnsi"/>
          <w:sz w:val="24"/>
          <w:szCs w:val="24"/>
        </w:rPr>
      </w:pPr>
    </w:p>
    <w:p w14:paraId="16DC2AB6" w14:textId="48FF8BE3"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 xml:space="preserve">Beyond hygiene, Carl's life was governed by ceremonial rituals. These rituals infiltrated seemingly mundane aspects of his existence, such as dressing and studying. What might appear as routine tasks to others became intricate, time-consuming ceremonies for Carl. These rituals not only disrupted the efficiency of his daily activities but also underscored the pervasive nature of his obsessive thoughts and the compulsive </w:t>
      </w:r>
      <w:r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undertaken to mitigate them.</w:t>
      </w:r>
    </w:p>
    <w:p w14:paraId="175F3D9E" w14:textId="77777777" w:rsidR="00B82C2F" w:rsidRPr="00176192" w:rsidRDefault="00B82C2F" w:rsidP="00B82C2F">
      <w:pPr>
        <w:rPr>
          <w:rFonts w:asciiTheme="majorHAnsi" w:hAnsiTheme="majorHAnsi" w:cstheme="majorHAnsi"/>
          <w:sz w:val="24"/>
          <w:szCs w:val="24"/>
        </w:rPr>
      </w:pPr>
    </w:p>
    <w:p w14:paraId="3BCBA466" w14:textId="77777777"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Compulsive object placement emerged as another facet of Carl's struggle with OCD. His incessant need to arrange and rearrange objects in specific ways transcended mere organization; it became a coping mechanism, an attempt to impose order on the chaos he experienced internally. The act of placing objects served as a tangible expression of control, offering temporary respite from the anxiety that accompanied his intrusive thoughts.</w:t>
      </w:r>
    </w:p>
    <w:p w14:paraId="0E6EBA45" w14:textId="77777777" w:rsidR="00B82C2F" w:rsidRPr="00176192" w:rsidRDefault="00B82C2F" w:rsidP="00B82C2F">
      <w:pPr>
        <w:rPr>
          <w:rFonts w:asciiTheme="majorHAnsi" w:hAnsiTheme="majorHAnsi" w:cstheme="majorHAnsi"/>
          <w:sz w:val="24"/>
          <w:szCs w:val="24"/>
        </w:rPr>
      </w:pPr>
    </w:p>
    <w:p w14:paraId="48EC9B0B" w14:textId="63C51258"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 xml:space="preserve">The peculiar </w:t>
      </w:r>
      <w:r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exhibited during meals added an additional layer of complexity to Carl's condition. Hissing, coughing, head tossing, and shuffling during meals were not merely idiosyncrasies but rather manifestations of the distressing thoughts that haunted him. Each gesture, each sound, was a desperate attempt to create a protective barrier, a ritualized defen</w:t>
      </w:r>
      <w:r w:rsidRPr="00176192">
        <w:rPr>
          <w:rFonts w:asciiTheme="majorHAnsi" w:hAnsiTheme="majorHAnsi" w:cstheme="majorHAnsi"/>
          <w:sz w:val="24"/>
          <w:szCs w:val="24"/>
        </w:rPr>
        <w:t>ce</w:t>
      </w:r>
      <w:r w:rsidRPr="00176192">
        <w:rPr>
          <w:rFonts w:asciiTheme="majorHAnsi" w:hAnsiTheme="majorHAnsi" w:cstheme="majorHAnsi"/>
          <w:sz w:val="24"/>
          <w:szCs w:val="24"/>
        </w:rPr>
        <w:t xml:space="preserve"> mechanism against perceived threats of contamination or harm.</w:t>
      </w:r>
    </w:p>
    <w:p w14:paraId="3804D4C1" w14:textId="77777777" w:rsidR="00B82C2F" w:rsidRPr="00176192" w:rsidRDefault="00B82C2F" w:rsidP="00B82C2F">
      <w:pPr>
        <w:rPr>
          <w:rFonts w:asciiTheme="majorHAnsi" w:hAnsiTheme="majorHAnsi" w:cstheme="majorHAnsi"/>
          <w:sz w:val="24"/>
          <w:szCs w:val="24"/>
        </w:rPr>
      </w:pPr>
    </w:p>
    <w:p w14:paraId="1054208B" w14:textId="77777777" w:rsidR="00724D15" w:rsidRPr="00176192" w:rsidRDefault="00724D15" w:rsidP="00724D15">
      <w:pPr>
        <w:rPr>
          <w:rFonts w:asciiTheme="majorHAnsi" w:hAnsiTheme="majorHAnsi" w:cstheme="majorHAnsi"/>
          <w:b/>
          <w:bCs/>
          <w:sz w:val="24"/>
          <w:szCs w:val="24"/>
        </w:rPr>
      </w:pPr>
      <w:r w:rsidRPr="00176192">
        <w:rPr>
          <w:rFonts w:asciiTheme="majorHAnsi" w:hAnsiTheme="majorHAnsi" w:cstheme="majorHAnsi"/>
          <w:b/>
          <w:bCs/>
          <w:sz w:val="24"/>
          <w:szCs w:val="24"/>
        </w:rPr>
        <w:t>Deterioration over Time:</w:t>
      </w:r>
    </w:p>
    <w:p w14:paraId="69AFD3A1" w14:textId="708424FB"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 xml:space="preserve">During the unfolding of the past two years, Carl's condition took a disheartening turn, marked by a steady deterioration that </w:t>
      </w:r>
      <w:r w:rsidR="00155FCE" w:rsidRPr="00176192">
        <w:rPr>
          <w:rFonts w:asciiTheme="majorHAnsi" w:hAnsiTheme="majorHAnsi" w:cstheme="majorHAnsi"/>
          <w:sz w:val="24"/>
          <w:szCs w:val="24"/>
        </w:rPr>
        <w:t xml:space="preserve">affected each part </w:t>
      </w:r>
      <w:r w:rsidRPr="00176192">
        <w:rPr>
          <w:rFonts w:asciiTheme="majorHAnsi" w:hAnsiTheme="majorHAnsi" w:cstheme="majorHAnsi"/>
          <w:sz w:val="24"/>
          <w:szCs w:val="24"/>
        </w:rPr>
        <w:t>of his life. The impact of Obsessive-Compulsive Disorder (OCD) on his daily functioning became increasingly pronounced, casting a shadow over his relationships, self-care, and even basic activities of daily living.</w:t>
      </w:r>
    </w:p>
    <w:p w14:paraId="1956A6BA" w14:textId="77777777" w:rsidR="00B82C2F" w:rsidRPr="00176192" w:rsidRDefault="00B82C2F" w:rsidP="00B82C2F">
      <w:pPr>
        <w:rPr>
          <w:rFonts w:asciiTheme="majorHAnsi" w:hAnsiTheme="majorHAnsi" w:cstheme="majorHAnsi"/>
          <w:sz w:val="24"/>
          <w:szCs w:val="24"/>
        </w:rPr>
      </w:pPr>
    </w:p>
    <w:p w14:paraId="2C46DBE1" w14:textId="6D7094D8" w:rsidR="00B82C2F" w:rsidRPr="00176192" w:rsidRDefault="00155FCE" w:rsidP="00B82C2F">
      <w:pPr>
        <w:rPr>
          <w:rFonts w:asciiTheme="majorHAnsi" w:hAnsiTheme="majorHAnsi" w:cstheme="majorHAnsi"/>
          <w:sz w:val="24"/>
          <w:szCs w:val="24"/>
        </w:rPr>
      </w:pPr>
      <w:r w:rsidRPr="00176192">
        <w:rPr>
          <w:rFonts w:asciiTheme="majorHAnsi" w:hAnsiTheme="majorHAnsi" w:cstheme="majorHAnsi"/>
          <w:sz w:val="24"/>
          <w:szCs w:val="24"/>
        </w:rPr>
        <w:t>T</w:t>
      </w:r>
      <w:r w:rsidR="00B82C2F" w:rsidRPr="00176192">
        <w:rPr>
          <w:rFonts w:asciiTheme="majorHAnsi" w:hAnsiTheme="majorHAnsi" w:cstheme="majorHAnsi"/>
          <w:sz w:val="24"/>
          <w:szCs w:val="24"/>
        </w:rPr>
        <w:t xml:space="preserve">he most poignant consequence of the worsening condition was Carl's withdrawal and isolation from friends and family. The insidious nature of OCD had transformed his once vibrant social connections into isolated pockets of solitude. The very rituals meant to protect him from perceived threats had become barriers, alienating him from the supportive network that might have played </w:t>
      </w:r>
      <w:proofErr w:type="spellStart"/>
      <w:r w:rsidR="00B82C2F" w:rsidRPr="00176192">
        <w:rPr>
          <w:rFonts w:asciiTheme="majorHAnsi" w:hAnsiTheme="majorHAnsi" w:cstheme="majorHAnsi"/>
          <w:sz w:val="24"/>
          <w:szCs w:val="24"/>
        </w:rPr>
        <w:t>a</w:t>
      </w:r>
      <w:proofErr w:type="spellEnd"/>
      <w:r w:rsidR="00B82C2F" w:rsidRPr="00176192">
        <w:rPr>
          <w:rFonts w:asciiTheme="majorHAnsi" w:hAnsiTheme="majorHAnsi" w:cstheme="majorHAnsi"/>
          <w:sz w:val="24"/>
          <w:szCs w:val="24"/>
        </w:rPr>
        <w:t xml:space="preserve"> </w:t>
      </w:r>
      <w:r w:rsidR="00724FF7" w:rsidRPr="00176192">
        <w:rPr>
          <w:rFonts w:asciiTheme="majorHAnsi" w:hAnsiTheme="majorHAnsi" w:cstheme="majorHAnsi"/>
          <w:sz w:val="24"/>
          <w:szCs w:val="24"/>
        </w:rPr>
        <w:t>important</w:t>
      </w:r>
      <w:r w:rsidR="00B82C2F" w:rsidRPr="00176192">
        <w:rPr>
          <w:rFonts w:asciiTheme="majorHAnsi" w:hAnsiTheme="majorHAnsi" w:cstheme="majorHAnsi"/>
          <w:sz w:val="24"/>
          <w:szCs w:val="24"/>
        </w:rPr>
        <w:t xml:space="preserve"> role in his struggle against the disorder.</w:t>
      </w:r>
    </w:p>
    <w:p w14:paraId="356E03F5" w14:textId="77777777" w:rsidR="00B82C2F" w:rsidRPr="00176192" w:rsidRDefault="00B82C2F" w:rsidP="00B82C2F">
      <w:pPr>
        <w:rPr>
          <w:rFonts w:asciiTheme="majorHAnsi" w:hAnsiTheme="majorHAnsi" w:cstheme="majorHAnsi"/>
          <w:sz w:val="24"/>
          <w:szCs w:val="24"/>
        </w:rPr>
      </w:pPr>
    </w:p>
    <w:p w14:paraId="589A90D7" w14:textId="77777777"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The toll on his physical well-being was equally apparent, encapsulated in his refusal of meals. The simple act of nourishing oneself, a fundamental human need, became an arena of contention for Carl. The rituals surrounding food consumption, coupled with his distorted beliefs, led to a progressive deterioration in his dietary habits. This not only had immediate consequences on his health, evident in the substantial weight loss, but also underscored the broader impact of OCD on his ability to engage in basic self-care.</w:t>
      </w:r>
    </w:p>
    <w:p w14:paraId="3CB362D8" w14:textId="77777777" w:rsidR="00B82C2F" w:rsidRPr="00176192" w:rsidRDefault="00B82C2F" w:rsidP="00B82C2F">
      <w:pPr>
        <w:rPr>
          <w:rFonts w:asciiTheme="majorHAnsi" w:hAnsiTheme="majorHAnsi" w:cstheme="majorHAnsi"/>
          <w:sz w:val="24"/>
          <w:szCs w:val="24"/>
        </w:rPr>
      </w:pPr>
    </w:p>
    <w:p w14:paraId="48E3D109" w14:textId="34A89D45"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 xml:space="preserve">Neglect of personal appearance became an external manifestation of the internal turmoil that Carl grappled with daily. Ritualistic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had overtaken routines that many take for granted, such as grooming practices. The refusal to cut his hair for five years and the abandonment of shaving or trimming his beard painted a stark picture of a person ensnared in the relentless grip of obsessive-compulsive patterns, where even the most basic acts of personal maintenance became casualties.</w:t>
      </w:r>
    </w:p>
    <w:p w14:paraId="66D71491" w14:textId="77777777" w:rsidR="00B82C2F" w:rsidRPr="00176192" w:rsidRDefault="00B82C2F" w:rsidP="00B82C2F">
      <w:pPr>
        <w:rPr>
          <w:rFonts w:asciiTheme="majorHAnsi" w:hAnsiTheme="majorHAnsi" w:cstheme="majorHAnsi"/>
          <w:sz w:val="24"/>
          <w:szCs w:val="24"/>
        </w:rPr>
      </w:pPr>
    </w:p>
    <w:p w14:paraId="643CF7C2" w14:textId="7E7A6DD1"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 xml:space="preserve">The observable rituals during walking, characterized by shuffling and small, toe-walking steps while continually looking back, painted a vivid picture of the distress Carl experienced. These weren't mere idiosyncrasies; they were poignant expressions of the internal struggle that compelled him to engage in these </w:t>
      </w:r>
      <w:r w:rsidR="00176192" w:rsidRPr="00176192">
        <w:rPr>
          <w:rFonts w:asciiTheme="majorHAnsi" w:hAnsiTheme="majorHAnsi" w:cstheme="majorHAnsi"/>
          <w:sz w:val="24"/>
          <w:szCs w:val="24"/>
        </w:rPr>
        <w:t>behaviours</w:t>
      </w:r>
      <w:r w:rsidRPr="00176192">
        <w:rPr>
          <w:rFonts w:asciiTheme="majorHAnsi" w:hAnsiTheme="majorHAnsi" w:cstheme="majorHAnsi"/>
          <w:sz w:val="24"/>
          <w:szCs w:val="24"/>
        </w:rPr>
        <w:t>. The withdrawal of his left arm from his shirt sleeve, seemingly inexplicable to an outsider, was a symbolic gesture of his attempt to shield himself from perceived harm.</w:t>
      </w:r>
    </w:p>
    <w:p w14:paraId="11F9BBB3" w14:textId="77777777" w:rsidR="00B82C2F" w:rsidRPr="00176192" w:rsidRDefault="00B82C2F" w:rsidP="00B82C2F">
      <w:pPr>
        <w:rPr>
          <w:rFonts w:asciiTheme="majorHAnsi" w:hAnsiTheme="majorHAnsi" w:cstheme="majorHAnsi"/>
          <w:sz w:val="24"/>
          <w:szCs w:val="24"/>
        </w:rPr>
      </w:pPr>
    </w:p>
    <w:p w14:paraId="582F890C" w14:textId="77777777" w:rsidR="00724D15" w:rsidRPr="00176192" w:rsidRDefault="00724D15" w:rsidP="00724D15">
      <w:pPr>
        <w:rPr>
          <w:rFonts w:asciiTheme="majorHAnsi" w:hAnsiTheme="majorHAnsi" w:cstheme="majorHAnsi"/>
          <w:b/>
          <w:bCs/>
          <w:sz w:val="24"/>
          <w:szCs w:val="24"/>
        </w:rPr>
      </w:pPr>
      <w:r w:rsidRPr="00176192">
        <w:rPr>
          <w:rFonts w:asciiTheme="majorHAnsi" w:hAnsiTheme="majorHAnsi" w:cstheme="majorHAnsi"/>
          <w:b/>
          <w:bCs/>
          <w:sz w:val="24"/>
          <w:szCs w:val="24"/>
        </w:rPr>
        <w:t>Extreme Hygiene Avoidance:</w:t>
      </w:r>
    </w:p>
    <w:p w14:paraId="6E9EF3CC" w14:textId="337CA1E7"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 xml:space="preserve">During the critical seven weeks leading up to his admission to the psychiatric hospital, the trajectory of Carl's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took an alarming turn, reflecting an intensified struggle with Obsessive-Compulsive Disorder (OCD). These weeks served as a crescendo, witnessing a disturbing escalation in the manifestations of his symptoms that profoundly impacted his self-care and daily living.</w:t>
      </w:r>
    </w:p>
    <w:p w14:paraId="62FBD4AA" w14:textId="77777777" w:rsidR="00B82C2F" w:rsidRPr="00176192" w:rsidRDefault="00B82C2F" w:rsidP="00B82C2F">
      <w:pPr>
        <w:rPr>
          <w:rFonts w:asciiTheme="majorHAnsi" w:hAnsiTheme="majorHAnsi" w:cstheme="majorHAnsi"/>
          <w:sz w:val="24"/>
          <w:szCs w:val="24"/>
        </w:rPr>
      </w:pPr>
    </w:p>
    <w:p w14:paraId="721A6BD3" w14:textId="77777777" w:rsidR="00B82C2F"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The focal point of this deterioration was the complete refusal of personal hygiene practices, which once were ordinary aspects of his routine. Carl's anxiety, tightly entwined with his obsessive thoughts, reached a point where the very acts of washing and grooming became insurmountable obstacles. The fear that these fundamental self-care practices would interfere with his ability to study created a paralyzing conflict, resulting in a stark refusal to engage in these activities.</w:t>
      </w:r>
    </w:p>
    <w:p w14:paraId="7AA77755" w14:textId="77777777" w:rsidR="00B82C2F" w:rsidRPr="00176192" w:rsidRDefault="00B82C2F" w:rsidP="00B82C2F">
      <w:pPr>
        <w:rPr>
          <w:rFonts w:asciiTheme="majorHAnsi" w:hAnsiTheme="majorHAnsi" w:cstheme="majorHAnsi"/>
          <w:sz w:val="24"/>
          <w:szCs w:val="24"/>
        </w:rPr>
      </w:pPr>
    </w:p>
    <w:p w14:paraId="1A832838" w14:textId="34AAAB0F" w:rsidR="00724FF7" w:rsidRPr="00176192" w:rsidRDefault="00B82C2F" w:rsidP="00B82C2F">
      <w:pPr>
        <w:rPr>
          <w:rFonts w:asciiTheme="majorHAnsi" w:hAnsiTheme="majorHAnsi" w:cstheme="majorHAnsi"/>
          <w:sz w:val="24"/>
          <w:szCs w:val="24"/>
        </w:rPr>
      </w:pPr>
      <w:r w:rsidRPr="00176192">
        <w:rPr>
          <w:rFonts w:asciiTheme="majorHAnsi" w:hAnsiTheme="majorHAnsi" w:cstheme="majorHAnsi"/>
          <w:sz w:val="24"/>
          <w:szCs w:val="24"/>
        </w:rPr>
        <w:t xml:space="preserve">This aversion to personal hygiene took on extreme dimensions, as evidenced by his resorting to defecating and urinating in his bedroom. The bedroom, once a personal sanctuary, now bore witness to the breakdown of basic sanitary norms. This drastic departure from typical </w:t>
      </w:r>
      <w:r w:rsidR="00724FF7" w:rsidRPr="00176192">
        <w:rPr>
          <w:rFonts w:asciiTheme="majorHAnsi" w:hAnsiTheme="majorHAnsi" w:cstheme="majorHAnsi"/>
          <w:sz w:val="24"/>
          <w:szCs w:val="24"/>
        </w:rPr>
        <w:t>behaviour</w:t>
      </w:r>
      <w:r w:rsidRPr="00176192">
        <w:rPr>
          <w:rFonts w:asciiTheme="majorHAnsi" w:hAnsiTheme="majorHAnsi" w:cstheme="majorHAnsi"/>
          <w:sz w:val="24"/>
          <w:szCs w:val="24"/>
        </w:rPr>
        <w:t xml:space="preserve"> underscored the depth of Carl's distress and marked a significant decline in his ability to maintain even the most basic standards of cleanliness.</w:t>
      </w:r>
    </w:p>
    <w:p w14:paraId="1158E13C" w14:textId="77777777" w:rsidR="00724D15" w:rsidRPr="00176192" w:rsidRDefault="00724D15" w:rsidP="00724D15">
      <w:pPr>
        <w:rPr>
          <w:rFonts w:asciiTheme="majorHAnsi" w:hAnsiTheme="majorHAnsi" w:cstheme="majorHAnsi"/>
          <w:b/>
          <w:bCs/>
          <w:sz w:val="24"/>
          <w:szCs w:val="24"/>
        </w:rPr>
      </w:pPr>
      <w:r w:rsidRPr="00176192">
        <w:rPr>
          <w:rFonts w:asciiTheme="majorHAnsi" w:hAnsiTheme="majorHAnsi" w:cstheme="majorHAnsi"/>
          <w:b/>
          <w:bCs/>
          <w:sz w:val="24"/>
          <w:szCs w:val="24"/>
        </w:rPr>
        <w:t>Eating Rituals and Dietary Restrictions:</w:t>
      </w:r>
    </w:p>
    <w:p w14:paraId="15917390" w14:textId="18CDB269"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Carl's relationship with food transform</w:t>
      </w:r>
      <w:r w:rsidR="00724FF7" w:rsidRPr="00176192">
        <w:rPr>
          <w:rFonts w:asciiTheme="majorHAnsi" w:hAnsiTheme="majorHAnsi" w:cstheme="majorHAnsi"/>
          <w:sz w:val="24"/>
          <w:szCs w:val="24"/>
        </w:rPr>
        <w:t>ed</w:t>
      </w:r>
      <w:r w:rsidRPr="00176192">
        <w:rPr>
          <w:rFonts w:asciiTheme="majorHAnsi" w:hAnsiTheme="majorHAnsi" w:cstheme="majorHAnsi"/>
          <w:sz w:val="24"/>
          <w:szCs w:val="24"/>
        </w:rPr>
        <w:t xml:space="preserve">, evolving into a complex interplay of ritualistic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and distorted beliefs that </w:t>
      </w:r>
      <w:r w:rsidR="00724FF7" w:rsidRPr="00176192">
        <w:rPr>
          <w:rFonts w:asciiTheme="majorHAnsi" w:hAnsiTheme="majorHAnsi" w:cstheme="majorHAnsi"/>
          <w:sz w:val="24"/>
          <w:szCs w:val="24"/>
        </w:rPr>
        <w:t xml:space="preserve">became </w:t>
      </w:r>
      <w:r w:rsidRPr="00176192">
        <w:rPr>
          <w:rFonts w:asciiTheme="majorHAnsi" w:hAnsiTheme="majorHAnsi" w:cstheme="majorHAnsi"/>
          <w:sz w:val="24"/>
          <w:szCs w:val="24"/>
        </w:rPr>
        <w:t xml:space="preserve">the fabric of his daily life. What had once been </w:t>
      </w:r>
      <w:r w:rsidRPr="00176192">
        <w:rPr>
          <w:rFonts w:asciiTheme="majorHAnsi" w:hAnsiTheme="majorHAnsi" w:cstheme="majorHAnsi"/>
          <w:sz w:val="24"/>
          <w:szCs w:val="24"/>
        </w:rPr>
        <w:lastRenderedPageBreak/>
        <w:t>a fundamental and nourishing activity became a canvas for the expression of his obsessive-compulsive struggles, revealing the depth of his psychological distress.</w:t>
      </w:r>
    </w:p>
    <w:p w14:paraId="080B2891" w14:textId="77777777" w:rsidR="00E52777" w:rsidRPr="00176192" w:rsidRDefault="00E52777" w:rsidP="00E52777">
      <w:pPr>
        <w:rPr>
          <w:rFonts w:asciiTheme="majorHAnsi" w:hAnsiTheme="majorHAnsi" w:cstheme="majorHAnsi"/>
          <w:sz w:val="24"/>
          <w:szCs w:val="24"/>
        </w:rPr>
      </w:pPr>
    </w:p>
    <w:p w14:paraId="2F200091" w14:textId="7777777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The ritualistic nature of Carl's eating habits unveiled itself in the incorporation of specific noises and head movements into the act of consuming meals. Each bite became an orchestrated performance, accompanied by hissing sounds, coughs, and dramatic head tosses. These rituals were not mere idiosyncrasies but were emblematic of a desperate attempt to establish control and alleviate the overwhelming anxiety that accompanied his distorted thoughts.</w:t>
      </w:r>
    </w:p>
    <w:p w14:paraId="79C295DC" w14:textId="77777777" w:rsidR="00E52777" w:rsidRPr="00176192" w:rsidRDefault="00E52777" w:rsidP="00E52777">
      <w:pPr>
        <w:rPr>
          <w:rFonts w:asciiTheme="majorHAnsi" w:hAnsiTheme="majorHAnsi" w:cstheme="majorHAnsi"/>
          <w:sz w:val="24"/>
          <w:szCs w:val="24"/>
        </w:rPr>
      </w:pPr>
    </w:p>
    <w:p w14:paraId="38FC1B4C" w14:textId="5F6B0B3E"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Carl's menu became limited to specific items as he meticulously excluded certain foods due to his profound fear of contamination. What may seem like ordinary dietary preferences to an outsider was, in reality, a manifestation of the compulsions driven by an unrelenting fear of poisoning</w:t>
      </w:r>
      <w:r w:rsidR="00724FF7" w:rsidRPr="00176192">
        <w:rPr>
          <w:rFonts w:asciiTheme="majorHAnsi" w:hAnsiTheme="majorHAnsi" w:cstheme="majorHAnsi"/>
          <w:sz w:val="24"/>
          <w:szCs w:val="24"/>
        </w:rPr>
        <w:t>.</w:t>
      </w:r>
    </w:p>
    <w:p w14:paraId="3AB00E8C" w14:textId="77777777" w:rsidR="00E52777" w:rsidRPr="00176192" w:rsidRDefault="00E52777" w:rsidP="00E52777">
      <w:pPr>
        <w:rPr>
          <w:rFonts w:asciiTheme="majorHAnsi" w:hAnsiTheme="majorHAnsi" w:cstheme="majorHAnsi"/>
          <w:sz w:val="24"/>
          <w:szCs w:val="24"/>
        </w:rPr>
      </w:pPr>
    </w:p>
    <w:p w14:paraId="0F2AE5D5" w14:textId="62693D82"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The consequences of these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materialized starkly in Carl's physical well-being. The significant weight loss of 20 pounds within</w:t>
      </w:r>
      <w:r w:rsidR="00724FF7" w:rsidRPr="00176192">
        <w:rPr>
          <w:rFonts w:asciiTheme="majorHAnsi" w:hAnsiTheme="majorHAnsi" w:cstheme="majorHAnsi"/>
          <w:sz w:val="24"/>
          <w:szCs w:val="24"/>
        </w:rPr>
        <w:t xml:space="preserve"> </w:t>
      </w:r>
      <w:r w:rsidRPr="00176192">
        <w:rPr>
          <w:rFonts w:asciiTheme="majorHAnsi" w:hAnsiTheme="majorHAnsi" w:cstheme="majorHAnsi"/>
          <w:sz w:val="24"/>
          <w:szCs w:val="24"/>
        </w:rPr>
        <w:t xml:space="preserve">two </w:t>
      </w:r>
      <w:r w:rsidR="00724FF7" w:rsidRPr="00176192">
        <w:rPr>
          <w:rFonts w:asciiTheme="majorHAnsi" w:hAnsiTheme="majorHAnsi" w:cstheme="majorHAnsi"/>
          <w:sz w:val="24"/>
          <w:szCs w:val="24"/>
        </w:rPr>
        <w:t>months.</w:t>
      </w:r>
      <w:r w:rsidRPr="00176192">
        <w:rPr>
          <w:rFonts w:asciiTheme="majorHAnsi" w:hAnsiTheme="majorHAnsi" w:cstheme="majorHAnsi"/>
          <w:sz w:val="24"/>
          <w:szCs w:val="24"/>
        </w:rPr>
        <w:t xml:space="preserve">  The fear of contamination, coupled with the ritualistic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surrounding eating, had disrupted not only his nutritional intake but also his overall health. The weight loss served as a visible testament to the profound impact of his mental health struggles on his physical condition.</w:t>
      </w:r>
    </w:p>
    <w:p w14:paraId="7BBFCF1A" w14:textId="77777777" w:rsidR="00E52777" w:rsidRPr="00176192" w:rsidRDefault="00E52777" w:rsidP="00E52777">
      <w:pPr>
        <w:rPr>
          <w:rFonts w:asciiTheme="majorHAnsi" w:hAnsiTheme="majorHAnsi" w:cstheme="majorHAnsi"/>
          <w:sz w:val="24"/>
          <w:szCs w:val="24"/>
        </w:rPr>
      </w:pPr>
    </w:p>
    <w:p w14:paraId="335D3E5B" w14:textId="77777777" w:rsidR="00724D15" w:rsidRPr="00176192" w:rsidRDefault="00724D15" w:rsidP="00724D15">
      <w:pPr>
        <w:rPr>
          <w:rFonts w:asciiTheme="majorHAnsi" w:hAnsiTheme="majorHAnsi" w:cstheme="majorHAnsi"/>
          <w:b/>
          <w:bCs/>
          <w:sz w:val="24"/>
          <w:szCs w:val="24"/>
        </w:rPr>
      </w:pPr>
      <w:r w:rsidRPr="00176192">
        <w:rPr>
          <w:rFonts w:asciiTheme="majorHAnsi" w:hAnsiTheme="majorHAnsi" w:cstheme="majorHAnsi"/>
          <w:b/>
          <w:bCs/>
          <w:sz w:val="24"/>
          <w:szCs w:val="24"/>
        </w:rPr>
        <w:t>Preoccupations and Distressing Thoughts:</w:t>
      </w:r>
    </w:p>
    <w:p w14:paraId="11B8D446" w14:textId="72048D30" w:rsidR="00E52777" w:rsidRPr="00176192" w:rsidRDefault="00724FF7" w:rsidP="00E52777">
      <w:pPr>
        <w:rPr>
          <w:rFonts w:asciiTheme="majorHAnsi" w:hAnsiTheme="majorHAnsi" w:cstheme="majorHAnsi"/>
          <w:sz w:val="24"/>
          <w:szCs w:val="24"/>
        </w:rPr>
      </w:pPr>
      <w:r w:rsidRPr="00176192">
        <w:rPr>
          <w:rFonts w:asciiTheme="majorHAnsi" w:hAnsiTheme="majorHAnsi" w:cstheme="majorHAnsi"/>
          <w:sz w:val="24"/>
          <w:szCs w:val="24"/>
        </w:rPr>
        <w:t>Carl’s</w:t>
      </w:r>
      <w:r w:rsidR="00E52777" w:rsidRPr="00176192">
        <w:rPr>
          <w:rFonts w:asciiTheme="majorHAnsi" w:hAnsiTheme="majorHAnsi" w:cstheme="majorHAnsi"/>
          <w:sz w:val="24"/>
          <w:szCs w:val="24"/>
        </w:rPr>
        <w:t xml:space="preserve"> environment became a stage upon which distressing thoughts unfolded, compelling him to engage in specific rituals as a desperate attempt to quell the relentless anxiety that plagued his mind.</w:t>
      </w:r>
    </w:p>
    <w:p w14:paraId="7AB44B28" w14:textId="77777777" w:rsidR="00E52777" w:rsidRPr="00176192" w:rsidRDefault="00E52777" w:rsidP="00E52777">
      <w:pPr>
        <w:rPr>
          <w:rFonts w:asciiTheme="majorHAnsi" w:hAnsiTheme="majorHAnsi" w:cstheme="majorHAnsi"/>
          <w:sz w:val="24"/>
          <w:szCs w:val="24"/>
        </w:rPr>
      </w:pPr>
    </w:p>
    <w:p w14:paraId="71B4338A" w14:textId="7777777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The need for meticulous object placements wasn't born out of mere organizational tendencies; rather, it was an intricate dance choreographed by the distressing thoughts that dominated Carl's consciousness. His actions were a manifestation of the compulsive drive to establish order, control, and a semblance of predictability in a world that felt overwhelmingly chaotic.</w:t>
      </w:r>
    </w:p>
    <w:p w14:paraId="292A38A2" w14:textId="77777777" w:rsidR="00E52777" w:rsidRPr="00176192" w:rsidRDefault="00E52777" w:rsidP="00E52777">
      <w:pPr>
        <w:rPr>
          <w:rFonts w:asciiTheme="majorHAnsi" w:hAnsiTheme="majorHAnsi" w:cstheme="majorHAnsi"/>
          <w:sz w:val="24"/>
          <w:szCs w:val="24"/>
        </w:rPr>
      </w:pPr>
    </w:p>
    <w:p w14:paraId="53CB704C" w14:textId="403139D6"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The meticulous arrangement of objects wasn't a pursuit of aesthetic harmony but a </w:t>
      </w:r>
      <w:r w:rsidR="00724FF7" w:rsidRPr="00176192">
        <w:rPr>
          <w:rFonts w:asciiTheme="majorHAnsi" w:hAnsiTheme="majorHAnsi" w:cstheme="majorHAnsi"/>
          <w:sz w:val="24"/>
          <w:szCs w:val="24"/>
        </w:rPr>
        <w:t>defence</w:t>
      </w:r>
      <w:r w:rsidRPr="00176192">
        <w:rPr>
          <w:rFonts w:asciiTheme="majorHAnsi" w:hAnsiTheme="majorHAnsi" w:cstheme="majorHAnsi"/>
          <w:sz w:val="24"/>
          <w:szCs w:val="24"/>
        </w:rPr>
        <w:t xml:space="preserve"> mechanism against perceived threats. Each item meticulously placed was a symbolic shield, erected to protect not only himself but also his family from potential catastrophes, such as the fear of contracting AIDS.</w:t>
      </w:r>
    </w:p>
    <w:p w14:paraId="3E9FFE75" w14:textId="77777777" w:rsidR="00E52777" w:rsidRPr="00176192" w:rsidRDefault="00E52777" w:rsidP="00E52777">
      <w:pPr>
        <w:rPr>
          <w:rFonts w:asciiTheme="majorHAnsi" w:hAnsiTheme="majorHAnsi" w:cstheme="majorHAnsi"/>
          <w:sz w:val="24"/>
          <w:szCs w:val="24"/>
        </w:rPr>
      </w:pPr>
    </w:p>
    <w:p w14:paraId="1AF1A918" w14:textId="5353E223"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lastRenderedPageBreak/>
        <w:t xml:space="preserve">This fear, though rooted in irrationality, </w:t>
      </w:r>
      <w:r w:rsidR="00724FF7" w:rsidRPr="00176192">
        <w:rPr>
          <w:rFonts w:asciiTheme="majorHAnsi" w:hAnsiTheme="majorHAnsi" w:cstheme="majorHAnsi"/>
          <w:sz w:val="24"/>
          <w:szCs w:val="24"/>
        </w:rPr>
        <w:t>fuelled</w:t>
      </w:r>
      <w:r w:rsidRPr="00176192">
        <w:rPr>
          <w:rFonts w:asciiTheme="majorHAnsi" w:hAnsiTheme="majorHAnsi" w:cstheme="majorHAnsi"/>
          <w:sz w:val="24"/>
          <w:szCs w:val="24"/>
        </w:rPr>
        <w:t xml:space="preserve"> Carl's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to an extent where the boundaries between the rational and the obsessive became blurred. The compulsion to arrange objects with meticulous precision was not a mere eccentricity but a strategy devised to ward off the imagined dangers lurking in his mind. The act of tilting wastebaskets or twisting curtains became rituals, attempts to exert control over an environment fraught with perceived threats.</w:t>
      </w:r>
    </w:p>
    <w:p w14:paraId="43F0C859" w14:textId="77777777" w:rsidR="00E52777" w:rsidRPr="00176192" w:rsidRDefault="00E52777" w:rsidP="00E52777">
      <w:pPr>
        <w:rPr>
          <w:rFonts w:asciiTheme="majorHAnsi" w:hAnsiTheme="majorHAnsi" w:cstheme="majorHAnsi"/>
          <w:sz w:val="24"/>
          <w:szCs w:val="24"/>
        </w:rPr>
      </w:pPr>
    </w:p>
    <w:p w14:paraId="21A3E4FD" w14:textId="77777777" w:rsidR="00724D15" w:rsidRPr="00176192" w:rsidRDefault="00724D15" w:rsidP="00724D15">
      <w:pPr>
        <w:rPr>
          <w:rFonts w:asciiTheme="majorHAnsi" w:hAnsiTheme="majorHAnsi" w:cstheme="majorHAnsi"/>
          <w:b/>
          <w:bCs/>
          <w:sz w:val="24"/>
          <w:szCs w:val="24"/>
        </w:rPr>
      </w:pPr>
      <w:r w:rsidRPr="00176192">
        <w:rPr>
          <w:rFonts w:asciiTheme="majorHAnsi" w:hAnsiTheme="majorHAnsi" w:cstheme="majorHAnsi"/>
          <w:b/>
          <w:bCs/>
          <w:sz w:val="24"/>
          <w:szCs w:val="24"/>
        </w:rPr>
        <w:t>Insight into Irrational Beliefs:</w:t>
      </w:r>
    </w:p>
    <w:p w14:paraId="475771B3" w14:textId="5F3CDDEE"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Despite possessing a keen awareness of the irrational nature of his thoughts, Carl found himself ensnared in a paradoxical struggle against the compulsive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dictated by his obsessive-compulsive disorder (OCD). This internal conflict showcased the formidable grip that OCD had on his cognitive and </w:t>
      </w:r>
      <w:r w:rsidR="00724FF7" w:rsidRPr="00176192">
        <w:rPr>
          <w:rFonts w:asciiTheme="majorHAnsi" w:hAnsiTheme="majorHAnsi" w:cstheme="majorHAnsi"/>
          <w:sz w:val="24"/>
          <w:szCs w:val="24"/>
        </w:rPr>
        <w:t>behavioural</w:t>
      </w:r>
      <w:r w:rsidRPr="00176192">
        <w:rPr>
          <w:rFonts w:asciiTheme="majorHAnsi" w:hAnsiTheme="majorHAnsi" w:cstheme="majorHAnsi"/>
          <w:sz w:val="24"/>
          <w:szCs w:val="24"/>
        </w:rPr>
        <w:t xml:space="preserve"> faculties, rendering even the most logical realizations impotent in the face of the disorder's pervasive influence.</w:t>
      </w:r>
    </w:p>
    <w:p w14:paraId="00B1BE4B" w14:textId="77777777" w:rsidR="00E52777" w:rsidRPr="00176192" w:rsidRDefault="00E52777" w:rsidP="00E52777">
      <w:pPr>
        <w:rPr>
          <w:rFonts w:asciiTheme="majorHAnsi" w:hAnsiTheme="majorHAnsi" w:cstheme="majorHAnsi"/>
          <w:sz w:val="24"/>
          <w:szCs w:val="24"/>
        </w:rPr>
      </w:pPr>
    </w:p>
    <w:p w14:paraId="3DDDE3B1" w14:textId="64AB9ED4"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Carl's recognition of the irrationality of his thoughts served as a poignant illustration of his insight into the distorted nature of his fears and compulsions. He was cognizant that his beliefs surrounding contamination, object placements, and ritualistic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were not grounded in objective reality. Despite this awareness, the compulsion to engage in these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persisted, highlighting the profound and often irrational power that OCD exerts over one's actions.</w:t>
      </w:r>
    </w:p>
    <w:p w14:paraId="0474C9BC" w14:textId="77777777" w:rsidR="00E52777" w:rsidRPr="00176192" w:rsidRDefault="00E52777" w:rsidP="00E52777">
      <w:pPr>
        <w:rPr>
          <w:rFonts w:asciiTheme="majorHAnsi" w:hAnsiTheme="majorHAnsi" w:cstheme="majorHAnsi"/>
          <w:sz w:val="24"/>
          <w:szCs w:val="24"/>
        </w:rPr>
      </w:pPr>
    </w:p>
    <w:p w14:paraId="0F6BD45E" w14:textId="7777777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His attempts to dismiss distressing thoughts became a battleground where rationality clashed with the relentless onslaught of obsessive thinking. The more Carl sought to distance himself from the distressing thoughts, the more tenaciously they clung to his consciousness. This paradoxical dynamic created a self-reinforcing loop, as the attempts to resist compulsions only seemed to amplify the frequency and severity of the obsessive thoughts, intensifying the grip of the disorder.</w:t>
      </w:r>
    </w:p>
    <w:p w14:paraId="36BECDED" w14:textId="77777777" w:rsidR="00E52777" w:rsidRPr="00176192" w:rsidRDefault="00E52777" w:rsidP="00E52777">
      <w:pPr>
        <w:rPr>
          <w:rFonts w:asciiTheme="majorHAnsi" w:hAnsiTheme="majorHAnsi" w:cstheme="majorHAnsi"/>
          <w:sz w:val="24"/>
          <w:szCs w:val="24"/>
        </w:rPr>
      </w:pPr>
    </w:p>
    <w:p w14:paraId="50EEC447" w14:textId="3D6C0F3A"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This struggle epitomized the hallmark feature of OCD— the inability to break free from the cyclical nature of obsessive thoughts and compulsive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Carl's predicament underscored the nuanced complexity of the disorder, where insight alone was insufficient to break the chains of compulsive rituals. The incongruence between rational acknowledgment and compulsive engagement emphasized the profound impact of OCD on an individual's autonomy and decision-making processes.</w:t>
      </w:r>
    </w:p>
    <w:p w14:paraId="72ECC70F" w14:textId="77777777" w:rsidR="00E52777" w:rsidRPr="00176192" w:rsidRDefault="00E52777" w:rsidP="00E52777">
      <w:pPr>
        <w:rPr>
          <w:rFonts w:asciiTheme="majorHAnsi" w:hAnsiTheme="majorHAnsi" w:cstheme="majorHAnsi"/>
          <w:sz w:val="24"/>
          <w:szCs w:val="24"/>
        </w:rPr>
      </w:pPr>
    </w:p>
    <w:p w14:paraId="36D52B6C" w14:textId="1F55AF6E"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Understanding this internal conflict is crucial for tailoring effective therapeutic interventions. Recognizing that the rational mind may be at odds with the compulsive tendencies underscores the need for comprehensive treatment strategies that address not only the </w:t>
      </w:r>
      <w:r w:rsidRPr="00176192">
        <w:rPr>
          <w:rFonts w:asciiTheme="majorHAnsi" w:hAnsiTheme="majorHAnsi" w:cstheme="majorHAnsi"/>
          <w:sz w:val="24"/>
          <w:szCs w:val="24"/>
        </w:rPr>
        <w:lastRenderedPageBreak/>
        <w:t xml:space="preserve">cognitive distortions but also the </w:t>
      </w:r>
      <w:r w:rsidR="00724FF7" w:rsidRPr="00176192">
        <w:rPr>
          <w:rFonts w:asciiTheme="majorHAnsi" w:hAnsiTheme="majorHAnsi" w:cstheme="majorHAnsi"/>
          <w:sz w:val="24"/>
          <w:szCs w:val="24"/>
        </w:rPr>
        <w:t>behavioural</w:t>
      </w:r>
      <w:r w:rsidRPr="00176192">
        <w:rPr>
          <w:rFonts w:asciiTheme="majorHAnsi" w:hAnsiTheme="majorHAnsi" w:cstheme="majorHAnsi"/>
          <w:sz w:val="24"/>
          <w:szCs w:val="24"/>
        </w:rPr>
        <w:t xml:space="preserve"> components of OCD. By </w:t>
      </w:r>
      <w:r w:rsidR="00724FF7" w:rsidRPr="00176192">
        <w:rPr>
          <w:rFonts w:asciiTheme="majorHAnsi" w:hAnsiTheme="majorHAnsi" w:cstheme="majorHAnsi"/>
          <w:sz w:val="24"/>
          <w:szCs w:val="24"/>
        </w:rPr>
        <w:t>unravelling</w:t>
      </w:r>
      <w:r w:rsidRPr="00176192">
        <w:rPr>
          <w:rFonts w:asciiTheme="majorHAnsi" w:hAnsiTheme="majorHAnsi" w:cstheme="majorHAnsi"/>
          <w:sz w:val="24"/>
          <w:szCs w:val="24"/>
        </w:rPr>
        <w:t xml:space="preserve"> the intricacies of this internal struggle, clinicians can work towards empowering individuals like Carl to regain control over their lives and disrupt the compulsive cycles that perpetuate their distress.</w:t>
      </w:r>
    </w:p>
    <w:p w14:paraId="0697C014" w14:textId="77777777" w:rsidR="00724D15" w:rsidRPr="00176192" w:rsidRDefault="00724D15" w:rsidP="00724D15">
      <w:pPr>
        <w:rPr>
          <w:rFonts w:asciiTheme="majorHAnsi" w:hAnsiTheme="majorHAnsi" w:cstheme="majorHAnsi"/>
          <w:sz w:val="24"/>
          <w:szCs w:val="24"/>
        </w:rPr>
      </w:pPr>
    </w:p>
    <w:p w14:paraId="06B06F39" w14:textId="77777777" w:rsidR="00724D15" w:rsidRPr="00176192" w:rsidRDefault="00724D15" w:rsidP="00724D15">
      <w:pPr>
        <w:rPr>
          <w:rFonts w:asciiTheme="majorHAnsi" w:hAnsiTheme="majorHAnsi" w:cstheme="majorHAnsi"/>
          <w:b/>
          <w:bCs/>
          <w:sz w:val="24"/>
          <w:szCs w:val="24"/>
        </w:rPr>
      </w:pPr>
      <w:r w:rsidRPr="00176192">
        <w:rPr>
          <w:rFonts w:asciiTheme="majorHAnsi" w:hAnsiTheme="majorHAnsi" w:cstheme="majorHAnsi"/>
          <w:b/>
          <w:bCs/>
          <w:sz w:val="24"/>
          <w:szCs w:val="24"/>
        </w:rPr>
        <w:t>Themes in Obsessive-Compulsive Disorder:</w:t>
      </w:r>
    </w:p>
    <w:p w14:paraId="7B67CF7A" w14:textId="7777777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Carl's case serves as a poignant exemplification of the classic themes inherent in Obsessive-Compulsive Disorder (OCD), revealing a profound struggle characterized by contamination fears, ritualistic </w:t>
      </w:r>
      <w:proofErr w:type="spellStart"/>
      <w:r w:rsidRPr="00176192">
        <w:rPr>
          <w:rFonts w:asciiTheme="majorHAnsi" w:hAnsiTheme="majorHAnsi" w:cstheme="majorHAnsi"/>
          <w:sz w:val="24"/>
          <w:szCs w:val="24"/>
        </w:rPr>
        <w:t>behaviors</w:t>
      </w:r>
      <w:proofErr w:type="spellEnd"/>
      <w:r w:rsidRPr="00176192">
        <w:rPr>
          <w:rFonts w:asciiTheme="majorHAnsi" w:hAnsiTheme="majorHAnsi" w:cstheme="majorHAnsi"/>
          <w:sz w:val="24"/>
          <w:szCs w:val="24"/>
        </w:rPr>
        <w:t>, and a complex tapestry of distorted beliefs. Understanding these themes lays the foundation for a nuanced and comprehensive approach to treatment, recognizing the multifaceted nature of his condition.</w:t>
      </w:r>
    </w:p>
    <w:p w14:paraId="588F87CF" w14:textId="77777777" w:rsidR="00E52777" w:rsidRPr="00176192" w:rsidRDefault="00E52777" w:rsidP="00E52777">
      <w:pPr>
        <w:rPr>
          <w:rFonts w:asciiTheme="majorHAnsi" w:hAnsiTheme="majorHAnsi" w:cstheme="majorHAnsi"/>
          <w:sz w:val="24"/>
          <w:szCs w:val="24"/>
        </w:rPr>
      </w:pPr>
    </w:p>
    <w:p w14:paraId="155A0038" w14:textId="7777777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Contamination Fears:</w:t>
      </w:r>
    </w:p>
    <w:p w14:paraId="38C72D06" w14:textId="7777777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Carl's pervasive fear of contamination permeates every facet of his life, dictating his hygiene practices, eating habits, and even the placement of objects. The distorted belief that certain items or actions could lead to harm fuels a relentless need to engage in rituals as a form of protection. Treatment strategies need to specifically target these contamination fears, helping Carl confront and reevaluate these irrational beliefs.</w:t>
      </w:r>
    </w:p>
    <w:p w14:paraId="4C17205C" w14:textId="77777777" w:rsidR="00E52777" w:rsidRPr="00176192" w:rsidRDefault="00E52777" w:rsidP="00E52777">
      <w:pPr>
        <w:rPr>
          <w:rFonts w:asciiTheme="majorHAnsi" w:hAnsiTheme="majorHAnsi" w:cstheme="majorHAnsi"/>
          <w:sz w:val="24"/>
          <w:szCs w:val="24"/>
        </w:rPr>
      </w:pPr>
    </w:p>
    <w:p w14:paraId="2E4159D1" w14:textId="42F8C2A0"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Ritualistic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w:t>
      </w:r>
    </w:p>
    <w:p w14:paraId="1C1F6C16" w14:textId="49AA9211"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His life is governed by intricate rituals, from elaborate hygiene routines to precise object placements. These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are not mere habits but are compulsions driven by an urgent need to alleviate anxiety and prevent perceived catastrophes. Treatment must address the underlying compulsive nature of these rituals, aiming to gradually reduce and extinguish these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xml:space="preserve"> through evidence-based therapeutic approaches.</w:t>
      </w:r>
    </w:p>
    <w:p w14:paraId="7C825491" w14:textId="77777777" w:rsidR="00E52777" w:rsidRPr="00176192" w:rsidRDefault="00E52777" w:rsidP="00E52777">
      <w:pPr>
        <w:rPr>
          <w:rFonts w:asciiTheme="majorHAnsi" w:hAnsiTheme="majorHAnsi" w:cstheme="majorHAnsi"/>
          <w:sz w:val="24"/>
          <w:szCs w:val="24"/>
        </w:rPr>
      </w:pPr>
    </w:p>
    <w:p w14:paraId="2EF330F1" w14:textId="7777777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Distorted Beliefs:</w:t>
      </w:r>
    </w:p>
    <w:p w14:paraId="42A9678A" w14:textId="2AF4CA2A"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The web of distorted beliefs woven into Carl's cognitive landscape contributes significantly to the maintenance of his OCD symptoms. From the irrational fear of contracting diseases to the need for meticulous object arrangements, these beliefs fuel compulsive actions. Cognitive-</w:t>
      </w:r>
      <w:r w:rsidR="00724FF7" w:rsidRPr="00176192">
        <w:rPr>
          <w:rFonts w:asciiTheme="majorHAnsi" w:hAnsiTheme="majorHAnsi" w:cstheme="majorHAnsi"/>
          <w:sz w:val="24"/>
          <w:szCs w:val="24"/>
        </w:rPr>
        <w:t>behavioural</w:t>
      </w:r>
      <w:r w:rsidRPr="00176192">
        <w:rPr>
          <w:rFonts w:asciiTheme="majorHAnsi" w:hAnsiTheme="majorHAnsi" w:cstheme="majorHAnsi"/>
          <w:sz w:val="24"/>
          <w:szCs w:val="24"/>
        </w:rPr>
        <w:t xml:space="preserve"> interventions should delve into restructuring these distorted beliefs, challenging their validity, and fostering healthier thought patterns.</w:t>
      </w:r>
    </w:p>
    <w:p w14:paraId="77F5F8BD" w14:textId="77777777" w:rsidR="00E52777" w:rsidRPr="00176192" w:rsidRDefault="00E52777" w:rsidP="00E52777">
      <w:pPr>
        <w:rPr>
          <w:rFonts w:asciiTheme="majorHAnsi" w:hAnsiTheme="majorHAnsi" w:cstheme="majorHAnsi"/>
          <w:sz w:val="24"/>
          <w:szCs w:val="24"/>
        </w:rPr>
      </w:pPr>
    </w:p>
    <w:p w14:paraId="3254622C" w14:textId="7777777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Treatment Considerations:</w:t>
      </w:r>
    </w:p>
    <w:p w14:paraId="6A470108" w14:textId="77777777" w:rsidR="00E52777" w:rsidRPr="00176192" w:rsidRDefault="00E52777" w:rsidP="00E52777">
      <w:pPr>
        <w:rPr>
          <w:rFonts w:asciiTheme="majorHAnsi" w:hAnsiTheme="majorHAnsi" w:cstheme="majorHAnsi"/>
          <w:sz w:val="24"/>
          <w:szCs w:val="24"/>
        </w:rPr>
      </w:pPr>
    </w:p>
    <w:p w14:paraId="40FF81F3" w14:textId="7777777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Exposure and Response Prevention (ERP) Therapy:</w:t>
      </w:r>
    </w:p>
    <w:p w14:paraId="25290C4A" w14:textId="77777777" w:rsidR="00E52777" w:rsidRDefault="00E52777" w:rsidP="00E52777">
      <w:pPr>
        <w:rPr>
          <w:rFonts w:asciiTheme="majorHAnsi" w:hAnsiTheme="majorHAnsi" w:cstheme="majorHAnsi"/>
          <w:sz w:val="24"/>
          <w:szCs w:val="24"/>
        </w:rPr>
      </w:pPr>
    </w:p>
    <w:p w14:paraId="48A0D7B3" w14:textId="77777777" w:rsidR="00324F05" w:rsidRPr="00176192" w:rsidRDefault="00324F05" w:rsidP="00E52777">
      <w:pPr>
        <w:rPr>
          <w:rFonts w:asciiTheme="majorHAnsi" w:hAnsiTheme="majorHAnsi" w:cstheme="majorHAnsi"/>
          <w:sz w:val="24"/>
          <w:szCs w:val="24"/>
        </w:rPr>
      </w:pPr>
    </w:p>
    <w:p w14:paraId="32C93186" w14:textId="7856FE1E" w:rsidR="00E52777"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A cornerstone of OCD treatment, ERP involves systematic exposure to feared situations (e.g., touching "contaminated" objects) while preventing the accompanying compulsive response. This gradual exposure helps Carl confront his fears, building tolerance over time.</w:t>
      </w:r>
      <w:r w:rsidR="00324F05">
        <w:rPr>
          <w:rFonts w:asciiTheme="majorHAnsi" w:hAnsiTheme="majorHAnsi" w:cstheme="majorHAnsi"/>
          <w:sz w:val="24"/>
          <w:szCs w:val="24"/>
        </w:rPr>
        <w:t xml:space="preserve"> (OCD,2022).</w:t>
      </w:r>
    </w:p>
    <w:p w14:paraId="6A762E60" w14:textId="77777777" w:rsidR="00324F05" w:rsidRPr="00176192" w:rsidRDefault="00324F05" w:rsidP="00E52777">
      <w:pPr>
        <w:rPr>
          <w:rFonts w:asciiTheme="majorHAnsi" w:hAnsiTheme="majorHAnsi" w:cstheme="majorHAnsi"/>
          <w:sz w:val="24"/>
          <w:szCs w:val="24"/>
        </w:rPr>
      </w:pPr>
    </w:p>
    <w:p w14:paraId="50B538D1" w14:textId="708DBD2E"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Cognitive-</w:t>
      </w:r>
      <w:r w:rsidR="00724FF7" w:rsidRPr="00176192">
        <w:rPr>
          <w:rFonts w:asciiTheme="majorHAnsi" w:hAnsiTheme="majorHAnsi" w:cstheme="majorHAnsi"/>
          <w:sz w:val="24"/>
          <w:szCs w:val="24"/>
        </w:rPr>
        <w:t>Behavioural</w:t>
      </w:r>
      <w:r w:rsidRPr="00176192">
        <w:rPr>
          <w:rFonts w:asciiTheme="majorHAnsi" w:hAnsiTheme="majorHAnsi" w:cstheme="majorHAnsi"/>
          <w:sz w:val="24"/>
          <w:szCs w:val="24"/>
        </w:rPr>
        <w:t xml:space="preserve"> Therapy (CBT):</w:t>
      </w:r>
    </w:p>
    <w:p w14:paraId="535189C2" w14:textId="79B3596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CBT, particularly focused on the cognitive restructuring of distorted beliefs, can empower Carl to challenge and modify his maladaptive thought patterns. This approach aims to break the link between irrational thoughts and compulsive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w:t>
      </w:r>
      <w:r w:rsidR="00324F05">
        <w:rPr>
          <w:rFonts w:asciiTheme="majorHAnsi" w:hAnsiTheme="majorHAnsi" w:cstheme="majorHAnsi"/>
          <w:sz w:val="24"/>
          <w:szCs w:val="24"/>
        </w:rPr>
        <w:t xml:space="preserve"> (OCD,2022)</w:t>
      </w:r>
    </w:p>
    <w:p w14:paraId="0859CD05" w14:textId="7079AF7D"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Pharmacological Options:</w:t>
      </w:r>
    </w:p>
    <w:p w14:paraId="781AFEB9" w14:textId="0847726F"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In some cases, pharmacological interventions, particularly selective serotonin reuptake inhibitors (SSRIs), may be considered. These medications can help alleviate the symptoms of OCD and provide additional support for the therapeutic process.</w:t>
      </w:r>
      <w:r w:rsidR="00324F05">
        <w:rPr>
          <w:rFonts w:asciiTheme="majorHAnsi" w:hAnsiTheme="majorHAnsi" w:cstheme="majorHAnsi"/>
          <w:sz w:val="24"/>
          <w:szCs w:val="24"/>
        </w:rPr>
        <w:t xml:space="preserve"> (OCD,2022).</w:t>
      </w:r>
    </w:p>
    <w:p w14:paraId="3E0A33DD" w14:textId="37FDB34A"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Holistic Treatment Approach:</w:t>
      </w:r>
    </w:p>
    <w:p w14:paraId="287482F3" w14:textId="77777777" w:rsidR="00E52777"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An integrated approach that combines psychoeducation, support from family and friends, and ongoing therapeutic engagement can enhance the overall effectiveness of treatment. The involvement of a supportive network is crucial in reinforcing positive changes and providing a conducive environment for recovery.</w:t>
      </w:r>
    </w:p>
    <w:p w14:paraId="776DB987" w14:textId="3EB0D543" w:rsidR="00724D15" w:rsidRPr="00176192" w:rsidRDefault="00E52777" w:rsidP="00E52777">
      <w:pPr>
        <w:rPr>
          <w:rFonts w:asciiTheme="majorHAnsi" w:hAnsiTheme="majorHAnsi" w:cstheme="majorHAnsi"/>
          <w:sz w:val="24"/>
          <w:szCs w:val="24"/>
        </w:rPr>
      </w:pPr>
      <w:r w:rsidRPr="00176192">
        <w:rPr>
          <w:rFonts w:asciiTheme="majorHAnsi" w:hAnsiTheme="majorHAnsi" w:cstheme="majorHAnsi"/>
          <w:sz w:val="24"/>
          <w:szCs w:val="24"/>
        </w:rPr>
        <w:t xml:space="preserve">By tailoring treatment to address contamination fears, ritualistic </w:t>
      </w:r>
      <w:r w:rsidR="00724FF7" w:rsidRPr="00176192">
        <w:rPr>
          <w:rFonts w:asciiTheme="majorHAnsi" w:hAnsiTheme="majorHAnsi" w:cstheme="majorHAnsi"/>
          <w:sz w:val="24"/>
          <w:szCs w:val="24"/>
        </w:rPr>
        <w:t>behaviours</w:t>
      </w:r>
      <w:r w:rsidRPr="00176192">
        <w:rPr>
          <w:rFonts w:asciiTheme="majorHAnsi" w:hAnsiTheme="majorHAnsi" w:cstheme="majorHAnsi"/>
          <w:sz w:val="24"/>
          <w:szCs w:val="24"/>
        </w:rPr>
        <w:t>, and distorted beliefs, clinicians can embark on a collaborative journey with Carl to alleviate symptoms, enhance his overall functioning, and pave the way for a more fulfilling life.</w:t>
      </w:r>
    </w:p>
    <w:p w14:paraId="3F9E430B" w14:textId="6868651B" w:rsidR="00724D15" w:rsidRPr="00176192" w:rsidRDefault="00724D15" w:rsidP="00724D15">
      <w:pPr>
        <w:rPr>
          <w:rFonts w:asciiTheme="majorHAnsi" w:eastAsia="Times New Roman" w:hAnsiTheme="majorHAnsi" w:cstheme="majorHAnsi"/>
          <w:color w:val="374151"/>
          <w:kern w:val="0"/>
          <w:sz w:val="24"/>
          <w:szCs w:val="24"/>
          <w:lang w:eastAsia="en-GB"/>
          <w14:ligatures w14:val="none"/>
        </w:rPr>
      </w:pPr>
      <w:r w:rsidRPr="00176192">
        <w:rPr>
          <w:rFonts w:asciiTheme="majorHAnsi" w:eastAsia="Times New Roman" w:hAnsiTheme="majorHAnsi" w:cstheme="majorHAnsi"/>
          <w:color w:val="374151"/>
          <w:kern w:val="0"/>
          <w:sz w:val="24"/>
          <w:szCs w:val="24"/>
          <w:lang w:eastAsia="en-GB"/>
          <w14:ligatures w14:val="none"/>
        </w:rPr>
        <w:t xml:space="preserve">In conclusion, Carl Landau's case presents a compelling illustration of the profound impact of Obsessive-Compulsive Disorder (OCD) on an individual's life. His journey from the initial manifestation of symptoms to the severe deterioration of daily functioning highlights the complexity and debilitating nature of OCD. The various compulsive rituals, avoidance </w:t>
      </w:r>
      <w:r w:rsidR="00724FF7" w:rsidRPr="00176192">
        <w:rPr>
          <w:rFonts w:asciiTheme="majorHAnsi" w:eastAsia="Times New Roman" w:hAnsiTheme="majorHAnsi" w:cstheme="majorHAnsi"/>
          <w:color w:val="374151"/>
          <w:kern w:val="0"/>
          <w:sz w:val="24"/>
          <w:szCs w:val="24"/>
          <w:lang w:eastAsia="en-GB"/>
          <w14:ligatures w14:val="none"/>
        </w:rPr>
        <w:t>behaviours</w:t>
      </w:r>
      <w:r w:rsidRPr="00176192">
        <w:rPr>
          <w:rFonts w:asciiTheme="majorHAnsi" w:eastAsia="Times New Roman" w:hAnsiTheme="majorHAnsi" w:cstheme="majorHAnsi"/>
          <w:color w:val="374151"/>
          <w:kern w:val="0"/>
          <w:sz w:val="24"/>
          <w:szCs w:val="24"/>
          <w:lang w:eastAsia="en-GB"/>
          <w14:ligatures w14:val="none"/>
        </w:rPr>
        <w:t xml:space="preserve">, and distorted beliefs underscore the pervasive influence of obsessive thoughts on Carl's cognition and </w:t>
      </w:r>
      <w:r w:rsidR="00176192" w:rsidRPr="00176192">
        <w:rPr>
          <w:rFonts w:asciiTheme="majorHAnsi" w:eastAsia="Times New Roman" w:hAnsiTheme="majorHAnsi" w:cstheme="majorHAnsi"/>
          <w:color w:val="374151"/>
          <w:kern w:val="0"/>
          <w:sz w:val="24"/>
          <w:szCs w:val="24"/>
          <w:lang w:eastAsia="en-GB"/>
          <w14:ligatures w14:val="none"/>
        </w:rPr>
        <w:t>behaviour</w:t>
      </w:r>
      <w:r w:rsidRPr="00176192">
        <w:rPr>
          <w:rFonts w:asciiTheme="majorHAnsi" w:eastAsia="Times New Roman" w:hAnsiTheme="majorHAnsi" w:cstheme="majorHAnsi"/>
          <w:color w:val="374151"/>
          <w:kern w:val="0"/>
          <w:sz w:val="24"/>
          <w:szCs w:val="24"/>
          <w:lang w:eastAsia="en-GB"/>
          <w14:ligatures w14:val="none"/>
        </w:rPr>
        <w:t>.</w:t>
      </w:r>
    </w:p>
    <w:p w14:paraId="357EE3E0" w14:textId="77777777" w:rsidR="00724D15" w:rsidRPr="00176192" w:rsidRDefault="00724D15" w:rsidP="00724D15">
      <w:pPr>
        <w:rPr>
          <w:rFonts w:asciiTheme="majorHAnsi" w:eastAsia="Times New Roman" w:hAnsiTheme="majorHAnsi" w:cstheme="majorHAnsi"/>
          <w:color w:val="374151"/>
          <w:kern w:val="0"/>
          <w:sz w:val="24"/>
          <w:szCs w:val="24"/>
          <w:lang w:eastAsia="en-GB"/>
          <w14:ligatures w14:val="none"/>
        </w:rPr>
      </w:pPr>
    </w:p>
    <w:p w14:paraId="5FF8CAE9" w14:textId="77777777" w:rsidR="00724D15" w:rsidRPr="00176192" w:rsidRDefault="00724D15" w:rsidP="00724D15">
      <w:pPr>
        <w:rPr>
          <w:rFonts w:asciiTheme="majorHAnsi" w:eastAsia="Times New Roman" w:hAnsiTheme="majorHAnsi" w:cstheme="majorHAnsi"/>
          <w:color w:val="374151"/>
          <w:kern w:val="0"/>
          <w:sz w:val="24"/>
          <w:szCs w:val="24"/>
          <w:lang w:eastAsia="en-GB"/>
          <w14:ligatures w14:val="none"/>
        </w:rPr>
      </w:pPr>
      <w:r w:rsidRPr="00176192">
        <w:rPr>
          <w:rFonts w:asciiTheme="majorHAnsi" w:eastAsia="Times New Roman" w:hAnsiTheme="majorHAnsi" w:cstheme="majorHAnsi"/>
          <w:color w:val="374151"/>
          <w:kern w:val="0"/>
          <w:sz w:val="24"/>
          <w:szCs w:val="24"/>
          <w:lang w:eastAsia="en-GB"/>
          <w14:ligatures w14:val="none"/>
        </w:rPr>
        <w:t>It is evident that Carl's condition significantly hinders his ability to engage in routine activities, maintain personal hygiene, and establish healthy social connections. The drastic changes in his eating habits, hygiene practices, and interpersonal relationships reflect the far-reaching consequences of OCD on one's overall well-being.</w:t>
      </w:r>
    </w:p>
    <w:p w14:paraId="668D31DF" w14:textId="77777777" w:rsidR="00724D15" w:rsidRPr="00176192" w:rsidRDefault="00724D15" w:rsidP="00724D15">
      <w:pPr>
        <w:rPr>
          <w:rFonts w:asciiTheme="majorHAnsi" w:eastAsia="Times New Roman" w:hAnsiTheme="majorHAnsi" w:cstheme="majorHAnsi"/>
          <w:color w:val="374151"/>
          <w:kern w:val="0"/>
          <w:sz w:val="24"/>
          <w:szCs w:val="24"/>
          <w:lang w:eastAsia="en-GB"/>
          <w14:ligatures w14:val="none"/>
        </w:rPr>
      </w:pPr>
    </w:p>
    <w:p w14:paraId="51BF210F" w14:textId="74CCC95D" w:rsidR="00724D15" w:rsidRPr="00176192" w:rsidRDefault="00724D15" w:rsidP="00724D15">
      <w:pPr>
        <w:rPr>
          <w:rFonts w:asciiTheme="majorHAnsi" w:eastAsia="Times New Roman" w:hAnsiTheme="majorHAnsi" w:cstheme="majorHAnsi"/>
          <w:color w:val="374151"/>
          <w:kern w:val="0"/>
          <w:sz w:val="24"/>
          <w:szCs w:val="24"/>
          <w:lang w:eastAsia="en-GB"/>
          <w14:ligatures w14:val="none"/>
        </w:rPr>
      </w:pPr>
      <w:r w:rsidRPr="00176192">
        <w:rPr>
          <w:rFonts w:asciiTheme="majorHAnsi" w:eastAsia="Times New Roman" w:hAnsiTheme="majorHAnsi" w:cstheme="majorHAnsi"/>
          <w:color w:val="374151"/>
          <w:kern w:val="0"/>
          <w:sz w:val="24"/>
          <w:szCs w:val="24"/>
          <w:lang w:eastAsia="en-GB"/>
          <w14:ligatures w14:val="none"/>
        </w:rPr>
        <w:t xml:space="preserve">Despite Carl's insight into the irrationality of his thoughts, the compulsive </w:t>
      </w:r>
      <w:r w:rsidR="00176192" w:rsidRPr="00176192">
        <w:rPr>
          <w:rFonts w:asciiTheme="majorHAnsi" w:eastAsia="Times New Roman" w:hAnsiTheme="majorHAnsi" w:cstheme="majorHAnsi"/>
          <w:color w:val="374151"/>
          <w:kern w:val="0"/>
          <w:sz w:val="24"/>
          <w:szCs w:val="24"/>
          <w:lang w:eastAsia="en-GB"/>
          <w14:ligatures w14:val="none"/>
        </w:rPr>
        <w:t>behaviours</w:t>
      </w:r>
      <w:r w:rsidRPr="00176192">
        <w:rPr>
          <w:rFonts w:asciiTheme="majorHAnsi" w:eastAsia="Times New Roman" w:hAnsiTheme="majorHAnsi" w:cstheme="majorHAnsi"/>
          <w:color w:val="374151"/>
          <w:kern w:val="0"/>
          <w:sz w:val="24"/>
          <w:szCs w:val="24"/>
          <w:lang w:eastAsia="en-GB"/>
          <w14:ligatures w14:val="none"/>
        </w:rPr>
        <w:t xml:space="preserve"> persist, underscoring the challenge of managing and overcoming OCD. This insight, however, </w:t>
      </w:r>
      <w:r w:rsidRPr="00176192">
        <w:rPr>
          <w:rFonts w:asciiTheme="majorHAnsi" w:eastAsia="Times New Roman" w:hAnsiTheme="majorHAnsi" w:cstheme="majorHAnsi"/>
          <w:color w:val="374151"/>
          <w:kern w:val="0"/>
          <w:sz w:val="24"/>
          <w:szCs w:val="24"/>
          <w:lang w:eastAsia="en-GB"/>
          <w14:ligatures w14:val="none"/>
        </w:rPr>
        <w:lastRenderedPageBreak/>
        <w:t>provides a potential foundation for therapeutic interventions.</w:t>
      </w:r>
      <w:r w:rsidR="00176192" w:rsidRPr="00176192">
        <w:rPr>
          <w:rFonts w:asciiTheme="majorHAnsi" w:eastAsia="Times New Roman" w:hAnsiTheme="majorHAnsi" w:cstheme="majorHAnsi"/>
          <w:color w:val="374151"/>
          <w:kern w:val="0"/>
          <w:sz w:val="24"/>
          <w:szCs w:val="24"/>
          <w:lang w:eastAsia="en-GB"/>
          <w14:ligatures w14:val="none"/>
        </w:rPr>
        <w:t xml:space="preserve"> Which is proven to be beneficial in the treatment for OCD.</w:t>
      </w:r>
      <w:r w:rsidRPr="00176192">
        <w:rPr>
          <w:rFonts w:asciiTheme="majorHAnsi" w:eastAsia="Times New Roman" w:hAnsiTheme="majorHAnsi" w:cstheme="majorHAnsi"/>
          <w:color w:val="374151"/>
          <w:kern w:val="0"/>
          <w:sz w:val="24"/>
          <w:szCs w:val="24"/>
          <w:lang w:eastAsia="en-GB"/>
          <w14:ligatures w14:val="none"/>
        </w:rPr>
        <w:t xml:space="preserve"> A comprehensive treatment approach, including exposure and response prevention therapy, cognitive-</w:t>
      </w:r>
      <w:r w:rsidR="00176192" w:rsidRPr="00176192">
        <w:rPr>
          <w:rFonts w:asciiTheme="majorHAnsi" w:eastAsia="Times New Roman" w:hAnsiTheme="majorHAnsi" w:cstheme="majorHAnsi"/>
          <w:color w:val="374151"/>
          <w:kern w:val="0"/>
          <w:sz w:val="24"/>
          <w:szCs w:val="24"/>
          <w:lang w:eastAsia="en-GB"/>
          <w14:ligatures w14:val="none"/>
        </w:rPr>
        <w:t>behavioural</w:t>
      </w:r>
      <w:r w:rsidRPr="00176192">
        <w:rPr>
          <w:rFonts w:asciiTheme="majorHAnsi" w:eastAsia="Times New Roman" w:hAnsiTheme="majorHAnsi" w:cstheme="majorHAnsi"/>
          <w:color w:val="374151"/>
          <w:kern w:val="0"/>
          <w:sz w:val="24"/>
          <w:szCs w:val="24"/>
          <w:lang w:eastAsia="en-GB"/>
          <w14:ligatures w14:val="none"/>
        </w:rPr>
        <w:t xml:space="preserve"> techniques, and possibly pharmacological support, should be considered to alleviate Carl's distress and enhance his overall quality of life.</w:t>
      </w:r>
    </w:p>
    <w:p w14:paraId="2C642F9E" w14:textId="77777777" w:rsidR="00724D15" w:rsidRPr="00176192" w:rsidRDefault="00724D15" w:rsidP="00724D15">
      <w:pPr>
        <w:rPr>
          <w:rFonts w:asciiTheme="majorHAnsi" w:eastAsia="Times New Roman" w:hAnsiTheme="majorHAnsi" w:cstheme="majorHAnsi"/>
          <w:color w:val="374151"/>
          <w:kern w:val="0"/>
          <w:sz w:val="24"/>
          <w:szCs w:val="24"/>
          <w:lang w:eastAsia="en-GB"/>
          <w14:ligatures w14:val="none"/>
        </w:rPr>
      </w:pPr>
    </w:p>
    <w:p w14:paraId="1A837AD8" w14:textId="5BBED2AF" w:rsidR="00724D15" w:rsidRPr="00176192" w:rsidRDefault="00724D15" w:rsidP="00724D15">
      <w:pPr>
        <w:rPr>
          <w:rFonts w:asciiTheme="majorHAnsi" w:eastAsia="Times New Roman" w:hAnsiTheme="majorHAnsi" w:cstheme="majorHAnsi"/>
          <w:color w:val="374151"/>
          <w:kern w:val="0"/>
          <w:sz w:val="24"/>
          <w:szCs w:val="24"/>
          <w:lang w:eastAsia="en-GB"/>
          <w14:ligatures w14:val="none"/>
        </w:rPr>
      </w:pPr>
      <w:r w:rsidRPr="00176192">
        <w:rPr>
          <w:rFonts w:asciiTheme="majorHAnsi" w:eastAsia="Times New Roman" w:hAnsiTheme="majorHAnsi" w:cstheme="majorHAnsi"/>
          <w:color w:val="374151"/>
          <w:kern w:val="0"/>
          <w:sz w:val="24"/>
          <w:szCs w:val="24"/>
          <w:lang w:eastAsia="en-GB"/>
          <w14:ligatures w14:val="none"/>
        </w:rPr>
        <w:t xml:space="preserve">Understanding the intricate interplay between obsessive thoughts and compulsive </w:t>
      </w:r>
      <w:r w:rsidR="00176192" w:rsidRPr="00176192">
        <w:rPr>
          <w:rFonts w:asciiTheme="majorHAnsi" w:eastAsia="Times New Roman" w:hAnsiTheme="majorHAnsi" w:cstheme="majorHAnsi"/>
          <w:color w:val="374151"/>
          <w:kern w:val="0"/>
          <w:sz w:val="24"/>
          <w:szCs w:val="24"/>
          <w:lang w:eastAsia="en-GB"/>
          <w14:ligatures w14:val="none"/>
        </w:rPr>
        <w:t>behaviours</w:t>
      </w:r>
      <w:r w:rsidRPr="00176192">
        <w:rPr>
          <w:rFonts w:asciiTheme="majorHAnsi" w:eastAsia="Times New Roman" w:hAnsiTheme="majorHAnsi" w:cstheme="majorHAnsi"/>
          <w:color w:val="374151"/>
          <w:kern w:val="0"/>
          <w:sz w:val="24"/>
          <w:szCs w:val="24"/>
          <w:lang w:eastAsia="en-GB"/>
          <w14:ligatures w14:val="none"/>
        </w:rPr>
        <w:t xml:space="preserve"> in Carl's case is essential for tailoring an effective treatment plan. </w:t>
      </w:r>
      <w:r w:rsidR="00176192" w:rsidRPr="00176192">
        <w:rPr>
          <w:rFonts w:asciiTheme="majorHAnsi" w:eastAsia="Times New Roman" w:hAnsiTheme="majorHAnsi" w:cstheme="majorHAnsi"/>
          <w:color w:val="374151"/>
          <w:kern w:val="0"/>
          <w:sz w:val="24"/>
          <w:szCs w:val="24"/>
          <w:lang w:eastAsia="en-GB"/>
          <w14:ligatures w14:val="none"/>
        </w:rPr>
        <w:t xml:space="preserve">One that works for Carl. </w:t>
      </w:r>
      <w:r w:rsidRPr="00176192">
        <w:rPr>
          <w:rFonts w:asciiTheme="majorHAnsi" w:eastAsia="Times New Roman" w:hAnsiTheme="majorHAnsi" w:cstheme="majorHAnsi"/>
          <w:color w:val="374151"/>
          <w:kern w:val="0"/>
          <w:sz w:val="24"/>
          <w:szCs w:val="24"/>
          <w:lang w:eastAsia="en-GB"/>
          <w14:ligatures w14:val="none"/>
        </w:rPr>
        <w:t>Addressing the core themes of contamination fears, ritualistic actions, and distorted beliefs will be crucial in guiding Carl toward recovery.</w:t>
      </w:r>
    </w:p>
    <w:p w14:paraId="33E5045B" w14:textId="53FB1B3D" w:rsidR="00724D15" w:rsidRDefault="00724D15" w:rsidP="00724D15">
      <w:pPr>
        <w:rPr>
          <w:sz w:val="28"/>
          <w:szCs w:val="28"/>
        </w:rPr>
      </w:pPr>
    </w:p>
    <w:p w14:paraId="10D94F5C" w14:textId="77777777" w:rsidR="00176192" w:rsidRDefault="00176192" w:rsidP="00724D15">
      <w:pPr>
        <w:rPr>
          <w:sz w:val="28"/>
          <w:szCs w:val="28"/>
        </w:rPr>
      </w:pPr>
    </w:p>
    <w:p w14:paraId="7BD80B5B" w14:textId="77777777" w:rsidR="00176192" w:rsidRDefault="00176192" w:rsidP="00724D15">
      <w:pPr>
        <w:rPr>
          <w:sz w:val="28"/>
          <w:szCs w:val="28"/>
        </w:rPr>
      </w:pPr>
    </w:p>
    <w:p w14:paraId="572C1350" w14:textId="77777777" w:rsidR="00176192" w:rsidRDefault="00176192" w:rsidP="00724D15">
      <w:pPr>
        <w:rPr>
          <w:sz w:val="28"/>
          <w:szCs w:val="28"/>
        </w:rPr>
      </w:pPr>
    </w:p>
    <w:p w14:paraId="4E2D5AF9" w14:textId="77777777" w:rsidR="00176192" w:rsidRDefault="00176192" w:rsidP="00724D15">
      <w:pPr>
        <w:rPr>
          <w:sz w:val="28"/>
          <w:szCs w:val="28"/>
        </w:rPr>
      </w:pPr>
    </w:p>
    <w:p w14:paraId="73D7278B" w14:textId="77777777" w:rsidR="00176192" w:rsidRDefault="00176192" w:rsidP="00724D15">
      <w:pPr>
        <w:rPr>
          <w:sz w:val="28"/>
          <w:szCs w:val="28"/>
        </w:rPr>
      </w:pPr>
    </w:p>
    <w:p w14:paraId="5E66416F" w14:textId="77777777" w:rsidR="00176192" w:rsidRDefault="00176192" w:rsidP="00724D15">
      <w:pPr>
        <w:rPr>
          <w:sz w:val="28"/>
          <w:szCs w:val="28"/>
        </w:rPr>
      </w:pPr>
    </w:p>
    <w:p w14:paraId="7290B9BE" w14:textId="77777777" w:rsidR="00176192" w:rsidRDefault="00176192" w:rsidP="00724D15">
      <w:pPr>
        <w:rPr>
          <w:sz w:val="28"/>
          <w:szCs w:val="28"/>
        </w:rPr>
      </w:pPr>
    </w:p>
    <w:p w14:paraId="73C01F56" w14:textId="77777777" w:rsidR="00176192" w:rsidRDefault="00176192" w:rsidP="00724D15">
      <w:pPr>
        <w:rPr>
          <w:sz w:val="28"/>
          <w:szCs w:val="28"/>
        </w:rPr>
      </w:pPr>
    </w:p>
    <w:p w14:paraId="21E1F88B" w14:textId="77777777" w:rsidR="00176192" w:rsidRDefault="00176192" w:rsidP="00724D15">
      <w:pPr>
        <w:rPr>
          <w:sz w:val="28"/>
          <w:szCs w:val="28"/>
        </w:rPr>
      </w:pPr>
    </w:p>
    <w:p w14:paraId="6AD35840" w14:textId="77777777" w:rsidR="00176192" w:rsidRDefault="00176192" w:rsidP="00724D15">
      <w:pPr>
        <w:rPr>
          <w:sz w:val="28"/>
          <w:szCs w:val="28"/>
        </w:rPr>
      </w:pPr>
    </w:p>
    <w:p w14:paraId="5B0179C5" w14:textId="77777777" w:rsidR="00176192" w:rsidRDefault="00176192" w:rsidP="00724D15">
      <w:pPr>
        <w:rPr>
          <w:sz w:val="28"/>
          <w:szCs w:val="28"/>
        </w:rPr>
      </w:pPr>
    </w:p>
    <w:p w14:paraId="14405528" w14:textId="77777777" w:rsidR="00176192" w:rsidRDefault="00176192" w:rsidP="00724D15">
      <w:pPr>
        <w:rPr>
          <w:sz w:val="28"/>
          <w:szCs w:val="28"/>
        </w:rPr>
      </w:pPr>
    </w:p>
    <w:p w14:paraId="07C9A26D" w14:textId="77777777" w:rsidR="00176192" w:rsidRDefault="00176192" w:rsidP="00724D15">
      <w:pPr>
        <w:rPr>
          <w:sz w:val="28"/>
          <w:szCs w:val="28"/>
        </w:rPr>
      </w:pPr>
    </w:p>
    <w:p w14:paraId="1ED5F64C" w14:textId="77777777" w:rsidR="00176192" w:rsidRDefault="00176192" w:rsidP="00724D15">
      <w:pPr>
        <w:rPr>
          <w:sz w:val="28"/>
          <w:szCs w:val="28"/>
        </w:rPr>
      </w:pPr>
    </w:p>
    <w:p w14:paraId="41EFA3F3" w14:textId="77777777" w:rsidR="00176192" w:rsidRDefault="00176192" w:rsidP="00724D15">
      <w:pPr>
        <w:rPr>
          <w:sz w:val="28"/>
          <w:szCs w:val="28"/>
        </w:rPr>
      </w:pPr>
    </w:p>
    <w:p w14:paraId="1ACEF117" w14:textId="77777777" w:rsidR="00176192" w:rsidRDefault="00176192" w:rsidP="00724D15">
      <w:pPr>
        <w:rPr>
          <w:sz w:val="28"/>
          <w:szCs w:val="28"/>
        </w:rPr>
      </w:pPr>
    </w:p>
    <w:p w14:paraId="5B20741D" w14:textId="77777777" w:rsidR="00324F05" w:rsidRDefault="00324F05" w:rsidP="00724D15">
      <w:pPr>
        <w:rPr>
          <w:sz w:val="28"/>
          <w:szCs w:val="28"/>
        </w:rPr>
      </w:pPr>
    </w:p>
    <w:p w14:paraId="0AFF7CE5" w14:textId="77777777" w:rsidR="00324F05" w:rsidRDefault="00324F05" w:rsidP="00724D15">
      <w:pPr>
        <w:rPr>
          <w:sz w:val="28"/>
          <w:szCs w:val="28"/>
        </w:rPr>
      </w:pPr>
    </w:p>
    <w:p w14:paraId="78B129E5" w14:textId="77777777" w:rsidR="00176192" w:rsidRDefault="00176192" w:rsidP="00724D15">
      <w:pPr>
        <w:rPr>
          <w:sz w:val="28"/>
          <w:szCs w:val="28"/>
        </w:rPr>
      </w:pPr>
    </w:p>
    <w:p w14:paraId="22F63D60" w14:textId="5ECE9DFF" w:rsidR="00176192" w:rsidRPr="00324F05" w:rsidRDefault="00324F05" w:rsidP="00724D15">
      <w:pPr>
        <w:rPr>
          <w:b/>
          <w:bCs/>
          <w:sz w:val="24"/>
          <w:szCs w:val="24"/>
          <w:u w:val="single"/>
        </w:rPr>
      </w:pPr>
      <w:r>
        <w:rPr>
          <w:b/>
          <w:bCs/>
          <w:sz w:val="28"/>
          <w:szCs w:val="28"/>
          <w:u w:val="single"/>
        </w:rPr>
        <w:t xml:space="preserve">Reference list </w:t>
      </w:r>
    </w:p>
    <w:p w14:paraId="32DCD910" w14:textId="714148C0" w:rsidR="00324F05" w:rsidRDefault="00324F05" w:rsidP="00724D15">
      <w:pPr>
        <w:rPr>
          <w:sz w:val="24"/>
          <w:szCs w:val="24"/>
        </w:rPr>
      </w:pPr>
      <w:r w:rsidRPr="00324F05">
        <w:rPr>
          <w:sz w:val="24"/>
          <w:szCs w:val="24"/>
        </w:rPr>
        <w:t xml:space="preserve">OCD. (2022). </w:t>
      </w:r>
      <w:r w:rsidRPr="00324F05">
        <w:rPr>
          <w:i/>
          <w:iCs/>
          <w:sz w:val="24"/>
          <w:szCs w:val="24"/>
        </w:rPr>
        <w:t>What is exposure and response prevention</w:t>
      </w:r>
      <w:r w:rsidRPr="00324F05">
        <w:rPr>
          <w:sz w:val="24"/>
          <w:szCs w:val="24"/>
        </w:rPr>
        <w:t>?. Available at:</w:t>
      </w:r>
      <w:r w:rsidRPr="00324F05">
        <w:rPr>
          <w:i/>
          <w:iCs/>
          <w:sz w:val="24"/>
          <w:szCs w:val="24"/>
        </w:rPr>
        <w:t xml:space="preserve"> </w:t>
      </w:r>
      <w:hyperlink r:id="rId4" w:history="1">
        <w:r w:rsidRPr="00324F05">
          <w:rPr>
            <w:rStyle w:val="Hyperlink"/>
            <w:sz w:val="24"/>
            <w:szCs w:val="24"/>
          </w:rPr>
          <w:t>What is Exposure and Response Prevention (ERP)? | OCD-UK (ocduk.org)</w:t>
        </w:r>
      </w:hyperlink>
      <w:r w:rsidRPr="00324F05">
        <w:rPr>
          <w:sz w:val="24"/>
          <w:szCs w:val="24"/>
        </w:rPr>
        <w:t xml:space="preserve">. (Accessed on: 05/01/2024). </w:t>
      </w:r>
    </w:p>
    <w:p w14:paraId="03EED0E3" w14:textId="77777777" w:rsidR="00324F05" w:rsidRPr="00324F05" w:rsidRDefault="00324F05" w:rsidP="00724D15">
      <w:pPr>
        <w:rPr>
          <w:sz w:val="24"/>
          <w:szCs w:val="24"/>
        </w:rPr>
      </w:pPr>
    </w:p>
    <w:p w14:paraId="7F484686" w14:textId="77777777" w:rsidR="00324F05" w:rsidRPr="00324F05" w:rsidRDefault="00324F05" w:rsidP="00724D15">
      <w:pPr>
        <w:rPr>
          <w:sz w:val="28"/>
          <w:szCs w:val="28"/>
        </w:rPr>
      </w:pPr>
    </w:p>
    <w:p w14:paraId="3F5F9A25" w14:textId="77777777" w:rsidR="00176192" w:rsidRPr="00724D15" w:rsidRDefault="00176192" w:rsidP="00724D15">
      <w:pPr>
        <w:rPr>
          <w:sz w:val="28"/>
          <w:szCs w:val="28"/>
        </w:rPr>
      </w:pPr>
    </w:p>
    <w:sectPr w:rsidR="00176192" w:rsidRPr="00724D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CB2"/>
    <w:rsid w:val="00155FCE"/>
    <w:rsid w:val="00176192"/>
    <w:rsid w:val="00324F05"/>
    <w:rsid w:val="00724D15"/>
    <w:rsid w:val="00724FF7"/>
    <w:rsid w:val="00741CB2"/>
    <w:rsid w:val="00B82C2F"/>
    <w:rsid w:val="00BB12AC"/>
    <w:rsid w:val="00E52777"/>
    <w:rsid w:val="00FB1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DCA44"/>
  <w15:chartTrackingRefBased/>
  <w15:docId w15:val="{91BA3397-F159-47A8-9796-66E4C6F4C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24D1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324F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25181">
      <w:bodyDiv w:val="1"/>
      <w:marLeft w:val="0"/>
      <w:marRight w:val="0"/>
      <w:marTop w:val="0"/>
      <w:marBottom w:val="0"/>
      <w:divBdr>
        <w:top w:val="none" w:sz="0" w:space="0" w:color="auto"/>
        <w:left w:val="none" w:sz="0" w:space="0" w:color="auto"/>
        <w:bottom w:val="none" w:sz="0" w:space="0" w:color="auto"/>
        <w:right w:val="none" w:sz="0" w:space="0" w:color="auto"/>
      </w:divBdr>
    </w:div>
    <w:div w:id="422839971">
      <w:bodyDiv w:val="1"/>
      <w:marLeft w:val="0"/>
      <w:marRight w:val="0"/>
      <w:marTop w:val="0"/>
      <w:marBottom w:val="0"/>
      <w:divBdr>
        <w:top w:val="none" w:sz="0" w:space="0" w:color="auto"/>
        <w:left w:val="none" w:sz="0" w:space="0" w:color="auto"/>
        <w:bottom w:val="none" w:sz="0" w:space="0" w:color="auto"/>
        <w:right w:val="none" w:sz="0" w:space="0" w:color="auto"/>
      </w:divBdr>
    </w:div>
    <w:div w:id="469977701">
      <w:bodyDiv w:val="1"/>
      <w:marLeft w:val="0"/>
      <w:marRight w:val="0"/>
      <w:marTop w:val="0"/>
      <w:marBottom w:val="0"/>
      <w:divBdr>
        <w:top w:val="none" w:sz="0" w:space="0" w:color="auto"/>
        <w:left w:val="none" w:sz="0" w:space="0" w:color="auto"/>
        <w:bottom w:val="none" w:sz="0" w:space="0" w:color="auto"/>
        <w:right w:val="none" w:sz="0" w:space="0" w:color="auto"/>
      </w:divBdr>
    </w:div>
    <w:div w:id="1358895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ocduk.org/overcoming-ocd/accessing-ocd-treatment/exposure-response-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2693</Words>
  <Characters>15352</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Beckett</dc:creator>
  <cp:keywords/>
  <dc:description/>
  <cp:lastModifiedBy>Alisha Beckett</cp:lastModifiedBy>
  <cp:revision>2</cp:revision>
  <dcterms:created xsi:type="dcterms:W3CDTF">2024-01-15T20:42:00Z</dcterms:created>
  <dcterms:modified xsi:type="dcterms:W3CDTF">2024-01-15T22:25:00Z</dcterms:modified>
</cp:coreProperties>
</file>