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EF75A" w14:textId="77777777" w:rsidR="00FF1632" w:rsidRDefault="009D3D60" w:rsidP="00FF1632">
      <w:pPr>
        <w:jc w:val="center"/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  <w:bookmarkStart w:id="0" w:name="_GoBack"/>
      <w:bookmarkEnd w:id="0"/>
      <w:r w:rsidRPr="00FF1632">
        <w:rPr>
          <w:rFonts w:ascii="Arial" w:hAnsi="Arial" w:cs="Arial"/>
          <w:b/>
          <w:color w:val="000000" w:themeColor="text1"/>
          <w:sz w:val="48"/>
          <w:szCs w:val="48"/>
        </w:rPr>
        <w:t>C</w:t>
      </w:r>
      <w:r w:rsidR="00B92B6C" w:rsidRPr="00FF1632">
        <w:rPr>
          <w:rFonts w:ascii="Arial" w:hAnsi="Arial" w:cs="Arial"/>
          <w:b/>
          <w:color w:val="000000" w:themeColor="text1"/>
          <w:sz w:val="48"/>
          <w:szCs w:val="48"/>
        </w:rPr>
        <w:t>onfucius Institute Summer C</w:t>
      </w:r>
      <w:r w:rsidR="00FF1632" w:rsidRPr="00FF1632">
        <w:rPr>
          <w:rFonts w:ascii="Arial" w:hAnsi="Arial" w:cs="Arial"/>
          <w:b/>
          <w:color w:val="000000" w:themeColor="text1"/>
          <w:sz w:val="48"/>
          <w:szCs w:val="48"/>
        </w:rPr>
        <w:t>amp in</w:t>
      </w:r>
      <w:r w:rsidR="00FF1632">
        <w:rPr>
          <w:rFonts w:ascii="Times New Roman" w:hAnsi="Times New Roman" w:cs="Times New Roman"/>
          <w:b/>
          <w:color w:val="000000" w:themeColor="text1"/>
          <w:sz w:val="52"/>
          <w:szCs w:val="52"/>
        </w:rPr>
        <w:t xml:space="preserve"> </w:t>
      </w:r>
      <w:r w:rsidR="00FF1632" w:rsidRPr="00663F6B">
        <w:rPr>
          <w:rFonts w:ascii="Lucida Handwriting" w:hAnsi="Lucida Handwriting" w:cs="Times New Roman"/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Beijing</w:t>
      </w:r>
      <w:r w:rsidR="00DD13F0" w:rsidRPr="00663F6B">
        <w:rPr>
          <w:rFonts w:ascii="Lucida Handwriting" w:hAnsi="Lucida Handwriting" w:cs="Times New Roman"/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, China</w:t>
      </w:r>
      <w:r w:rsidR="00476537" w:rsidRPr="00FF1632">
        <w:rPr>
          <w:rFonts w:ascii="Lucida Handwriting" w:hAnsi="Lucida Handwriting" w:cs="Times New Roman"/>
          <w:b/>
          <w:color w:val="000000" w:themeColor="text1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58B3E4BA" w14:textId="77777777" w:rsidR="000142CE" w:rsidRPr="000A5D15" w:rsidRDefault="000142CE" w:rsidP="00FF1632">
      <w:pPr>
        <w:jc w:val="center"/>
        <w:rPr>
          <w:rFonts w:ascii="Arial" w:hAnsi="Arial" w:cs="Arial"/>
          <w:b/>
          <w:color w:val="000000" w:themeColor="text1"/>
        </w:rPr>
      </w:pPr>
      <w:r w:rsidRPr="000A5D15">
        <w:rPr>
          <w:rFonts w:ascii="Arial" w:hAnsi="Arial" w:cs="Arial"/>
          <w:b/>
          <w:color w:val="000000" w:themeColor="text1"/>
        </w:rPr>
        <w:t>1</w:t>
      </w:r>
      <w:r w:rsidRPr="000A5D15">
        <w:rPr>
          <w:rFonts w:ascii="Arial" w:hAnsi="Arial" w:cs="Arial"/>
          <w:b/>
          <w:color w:val="000000" w:themeColor="text1"/>
          <w:vertAlign w:val="superscript"/>
        </w:rPr>
        <w:t>st</w:t>
      </w:r>
      <w:r w:rsidRPr="000A5D15">
        <w:rPr>
          <w:rFonts w:ascii="Arial" w:hAnsi="Arial" w:cs="Arial"/>
          <w:b/>
          <w:color w:val="000000" w:themeColor="text1"/>
        </w:rPr>
        <w:t xml:space="preserve"> to 14</w:t>
      </w:r>
      <w:r w:rsidRPr="000A5D15">
        <w:rPr>
          <w:rFonts w:ascii="Arial" w:hAnsi="Arial" w:cs="Arial"/>
          <w:b/>
          <w:color w:val="000000" w:themeColor="text1"/>
          <w:vertAlign w:val="superscript"/>
        </w:rPr>
        <w:t>th</w:t>
      </w:r>
      <w:r w:rsidRPr="000A5D15">
        <w:rPr>
          <w:rFonts w:ascii="Arial" w:hAnsi="Arial" w:cs="Arial"/>
          <w:b/>
          <w:color w:val="000000" w:themeColor="text1"/>
        </w:rPr>
        <w:t xml:space="preserve"> July 2018</w:t>
      </w:r>
    </w:p>
    <w:p w14:paraId="085AA170" w14:textId="77777777" w:rsidR="00476537" w:rsidRPr="0022360E" w:rsidRDefault="00476537" w:rsidP="009D3D60">
      <w:pPr>
        <w:jc w:val="center"/>
        <w:rPr>
          <w:rFonts w:ascii="Arial" w:hAnsi="Arial" w:cs="Arial"/>
          <w:b/>
          <w:sz w:val="24"/>
          <w:szCs w:val="24"/>
        </w:rPr>
      </w:pPr>
    </w:p>
    <w:p w14:paraId="17EFFC3D" w14:textId="77777777" w:rsidR="000142CE" w:rsidRPr="0022360E" w:rsidRDefault="00B92B6C" w:rsidP="009D3D60">
      <w:p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>S</w:t>
      </w:r>
      <w:r w:rsidR="000142CE" w:rsidRPr="0022360E">
        <w:rPr>
          <w:rFonts w:ascii="Arial" w:hAnsi="Arial" w:cs="Arial"/>
          <w:sz w:val="24"/>
          <w:szCs w:val="24"/>
        </w:rPr>
        <w:t>pend two weeks in Beijing</w:t>
      </w:r>
      <w:r w:rsidR="00476537" w:rsidRPr="0022360E">
        <w:rPr>
          <w:rFonts w:ascii="Arial" w:hAnsi="Arial" w:cs="Arial"/>
          <w:sz w:val="24"/>
          <w:szCs w:val="24"/>
        </w:rPr>
        <w:t xml:space="preserve"> this summer</w:t>
      </w:r>
      <w:r w:rsidRPr="0022360E">
        <w:rPr>
          <w:rFonts w:ascii="Arial" w:hAnsi="Arial" w:cs="Arial"/>
          <w:sz w:val="24"/>
          <w:szCs w:val="24"/>
        </w:rPr>
        <w:t>! V</w:t>
      </w:r>
      <w:r w:rsidR="008B7189" w:rsidRPr="0022360E">
        <w:rPr>
          <w:rFonts w:ascii="Arial" w:hAnsi="Arial" w:cs="Arial"/>
          <w:sz w:val="24"/>
          <w:szCs w:val="24"/>
        </w:rPr>
        <w:t>isit China’s iconic historical sites such as the Forbidden City</w:t>
      </w:r>
      <w:r w:rsidR="000142CE" w:rsidRPr="0022360E">
        <w:rPr>
          <w:rFonts w:ascii="Arial" w:hAnsi="Arial" w:cs="Arial"/>
          <w:sz w:val="24"/>
          <w:szCs w:val="24"/>
        </w:rPr>
        <w:t>, the Great Wall, and much more.</w:t>
      </w:r>
      <w:r w:rsidRPr="0022360E">
        <w:rPr>
          <w:rFonts w:ascii="Arial" w:hAnsi="Arial" w:cs="Arial"/>
          <w:sz w:val="24"/>
          <w:szCs w:val="24"/>
        </w:rPr>
        <w:t xml:space="preserve"> </w:t>
      </w:r>
      <w:r w:rsidRPr="0022360E">
        <w:rPr>
          <w:rFonts w:ascii="Arial" w:hAnsi="Arial" w:cs="Arial"/>
          <w:b/>
          <w:i/>
          <w:color w:val="FF0000"/>
          <w:sz w:val="24"/>
          <w:szCs w:val="24"/>
          <w:u w:val="single"/>
        </w:rPr>
        <w:t>For Free!</w:t>
      </w:r>
    </w:p>
    <w:p w14:paraId="6CAC6CA0" w14:textId="77777777" w:rsidR="0030523D" w:rsidRPr="0022360E" w:rsidRDefault="008B7189" w:rsidP="009D3D60">
      <w:pPr>
        <w:jc w:val="center"/>
        <w:rPr>
          <w:rFonts w:ascii="Arial" w:hAnsi="Arial" w:cs="Arial"/>
          <w:b/>
          <w:sz w:val="24"/>
          <w:szCs w:val="24"/>
        </w:rPr>
      </w:pPr>
      <w:r w:rsidRPr="0022360E">
        <w:rPr>
          <w:rFonts w:ascii="Arial" w:hAnsi="Arial" w:cs="Arial"/>
          <w:b/>
          <w:sz w:val="24"/>
          <w:szCs w:val="24"/>
        </w:rPr>
        <w:t xml:space="preserve">Here’s what we provide … </w:t>
      </w:r>
      <w:r w:rsidRPr="0022360E">
        <w:rPr>
          <w:rFonts w:ascii="Arial" w:hAnsi="Arial" w:cs="Arial"/>
          <w:b/>
          <w:i/>
          <w:color w:val="FF0000"/>
          <w:sz w:val="24"/>
          <w:szCs w:val="24"/>
          <w:u w:val="single"/>
        </w:rPr>
        <w:t>For Free!</w:t>
      </w:r>
    </w:p>
    <w:p w14:paraId="2DD0265E" w14:textId="77777777" w:rsidR="0030523D" w:rsidRPr="0022360E" w:rsidRDefault="008B7189" w:rsidP="000A5D1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>A</w:t>
      </w:r>
      <w:r w:rsidR="00476537" w:rsidRPr="0022360E">
        <w:rPr>
          <w:rFonts w:ascii="Arial" w:hAnsi="Arial" w:cs="Arial"/>
          <w:sz w:val="24"/>
          <w:szCs w:val="24"/>
        </w:rPr>
        <w:t>ccommodation at</w:t>
      </w:r>
      <w:r w:rsidR="0030523D" w:rsidRPr="0022360E">
        <w:rPr>
          <w:rFonts w:ascii="Arial" w:hAnsi="Arial" w:cs="Arial"/>
          <w:sz w:val="24"/>
          <w:szCs w:val="24"/>
        </w:rPr>
        <w:t xml:space="preserve"> Beijin</w:t>
      </w:r>
      <w:r w:rsidRPr="0022360E">
        <w:rPr>
          <w:rFonts w:ascii="Arial" w:hAnsi="Arial" w:cs="Arial"/>
          <w:sz w:val="24"/>
          <w:szCs w:val="24"/>
        </w:rPr>
        <w:t xml:space="preserve">g Union University’s </w:t>
      </w:r>
      <w:r w:rsidR="0030523D" w:rsidRPr="0022360E">
        <w:rPr>
          <w:rFonts w:ascii="Arial" w:hAnsi="Arial" w:cs="Arial"/>
          <w:sz w:val="24"/>
          <w:szCs w:val="24"/>
        </w:rPr>
        <w:t>student halls</w:t>
      </w:r>
    </w:p>
    <w:p w14:paraId="255CC1E3" w14:textId="77777777" w:rsidR="0030523D" w:rsidRPr="0022360E" w:rsidRDefault="0030523D" w:rsidP="000A5D1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 xml:space="preserve">All meals </w:t>
      </w:r>
      <w:r w:rsidR="008B7189" w:rsidRPr="0022360E">
        <w:rPr>
          <w:rFonts w:ascii="Arial" w:hAnsi="Arial" w:cs="Arial"/>
          <w:sz w:val="24"/>
          <w:szCs w:val="24"/>
        </w:rPr>
        <w:t>for two weeks in Beijing</w:t>
      </w:r>
    </w:p>
    <w:p w14:paraId="7286DDDB" w14:textId="77777777" w:rsidR="0030523D" w:rsidRPr="0022360E" w:rsidRDefault="0030523D" w:rsidP="000A5D1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 xml:space="preserve">Basic Chinese language tuition </w:t>
      </w:r>
    </w:p>
    <w:p w14:paraId="3AFA03D5" w14:textId="77777777" w:rsidR="0030523D" w:rsidRPr="0022360E" w:rsidRDefault="0030523D" w:rsidP="000A5D1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>Tours and trips around Beijing</w:t>
      </w:r>
      <w:r w:rsidR="008B7189" w:rsidRPr="0022360E">
        <w:rPr>
          <w:rFonts w:ascii="Arial" w:hAnsi="Arial" w:cs="Arial"/>
          <w:sz w:val="24"/>
          <w:szCs w:val="24"/>
        </w:rPr>
        <w:t xml:space="preserve"> </w:t>
      </w:r>
    </w:p>
    <w:p w14:paraId="2471E42A" w14:textId="77777777" w:rsidR="0030523D" w:rsidRPr="0022360E" w:rsidRDefault="008B7189" w:rsidP="000A5D1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 xml:space="preserve">Visits to </w:t>
      </w:r>
      <w:r w:rsidR="0030523D" w:rsidRPr="0022360E">
        <w:rPr>
          <w:rFonts w:ascii="Arial" w:hAnsi="Arial" w:cs="Arial"/>
          <w:sz w:val="24"/>
          <w:szCs w:val="24"/>
        </w:rPr>
        <w:t>media companies and Beijing’s leading digital media lab</w:t>
      </w:r>
      <w:r w:rsidRPr="0022360E">
        <w:rPr>
          <w:rFonts w:ascii="Arial" w:hAnsi="Arial" w:cs="Arial"/>
          <w:sz w:val="24"/>
          <w:szCs w:val="24"/>
        </w:rPr>
        <w:t xml:space="preserve"> (tbc)</w:t>
      </w:r>
    </w:p>
    <w:p w14:paraId="404AD44F" w14:textId="77777777" w:rsidR="0030523D" w:rsidRPr="0022360E" w:rsidRDefault="0030523D" w:rsidP="009D3D60">
      <w:pPr>
        <w:jc w:val="center"/>
        <w:rPr>
          <w:rFonts w:ascii="Arial" w:hAnsi="Arial" w:cs="Arial"/>
          <w:b/>
          <w:sz w:val="24"/>
          <w:szCs w:val="24"/>
        </w:rPr>
      </w:pPr>
      <w:r w:rsidRPr="0022360E">
        <w:rPr>
          <w:rFonts w:ascii="Arial" w:hAnsi="Arial" w:cs="Arial"/>
          <w:b/>
          <w:sz w:val="24"/>
          <w:szCs w:val="24"/>
        </w:rPr>
        <w:t>What’s the catch?</w:t>
      </w:r>
    </w:p>
    <w:p w14:paraId="11BFA542" w14:textId="77777777" w:rsidR="0030523D" w:rsidRPr="0022360E" w:rsidRDefault="0030523D" w:rsidP="008B7189">
      <w:p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 xml:space="preserve">You have to </w:t>
      </w:r>
      <w:r w:rsidR="008B7189" w:rsidRPr="0022360E">
        <w:rPr>
          <w:rFonts w:ascii="Arial" w:hAnsi="Arial" w:cs="Arial"/>
          <w:sz w:val="24"/>
          <w:szCs w:val="24"/>
        </w:rPr>
        <w:t xml:space="preserve">register </w:t>
      </w:r>
      <w:r w:rsidRPr="0022360E">
        <w:rPr>
          <w:rFonts w:ascii="Arial" w:hAnsi="Arial" w:cs="Arial"/>
          <w:sz w:val="24"/>
          <w:szCs w:val="24"/>
        </w:rPr>
        <w:t xml:space="preserve">with the Confucius Institute and </w:t>
      </w:r>
      <w:r w:rsidR="008B7189" w:rsidRPr="0022360E">
        <w:rPr>
          <w:rFonts w:ascii="Arial" w:hAnsi="Arial" w:cs="Arial"/>
          <w:sz w:val="24"/>
          <w:szCs w:val="24"/>
        </w:rPr>
        <w:t xml:space="preserve">take a short </w:t>
      </w:r>
      <w:r w:rsidRPr="0022360E">
        <w:rPr>
          <w:rFonts w:ascii="Arial" w:hAnsi="Arial" w:cs="Arial"/>
          <w:sz w:val="24"/>
          <w:szCs w:val="24"/>
        </w:rPr>
        <w:t>Chin</w:t>
      </w:r>
      <w:r w:rsidR="00476537" w:rsidRPr="0022360E">
        <w:rPr>
          <w:rFonts w:ascii="Arial" w:hAnsi="Arial" w:cs="Arial"/>
          <w:sz w:val="24"/>
          <w:szCs w:val="24"/>
        </w:rPr>
        <w:t>ese language and culture course (March – June 2018)</w:t>
      </w:r>
      <w:r w:rsidR="008B7189" w:rsidRPr="0022360E">
        <w:rPr>
          <w:rFonts w:ascii="Arial" w:hAnsi="Arial" w:cs="Arial"/>
          <w:sz w:val="24"/>
          <w:szCs w:val="24"/>
        </w:rPr>
        <w:t>. You have to pay for visas &amp; flights, but you may qualify for a travel bursary.</w:t>
      </w:r>
    </w:p>
    <w:p w14:paraId="00337E31" w14:textId="77777777" w:rsidR="0030523D" w:rsidRPr="0022360E" w:rsidRDefault="0030523D" w:rsidP="009D3D60">
      <w:pPr>
        <w:jc w:val="center"/>
        <w:rPr>
          <w:rFonts w:ascii="Arial" w:hAnsi="Arial" w:cs="Arial"/>
          <w:b/>
          <w:sz w:val="24"/>
          <w:szCs w:val="24"/>
        </w:rPr>
      </w:pPr>
      <w:r w:rsidRPr="0022360E">
        <w:rPr>
          <w:rFonts w:ascii="Arial" w:hAnsi="Arial" w:cs="Arial"/>
          <w:b/>
          <w:sz w:val="24"/>
          <w:szCs w:val="24"/>
        </w:rPr>
        <w:t>Interested?</w:t>
      </w:r>
    </w:p>
    <w:p w14:paraId="527CCD88" w14:textId="77777777" w:rsidR="0030523D" w:rsidRPr="0022360E" w:rsidRDefault="0030523D" w:rsidP="008B7189">
      <w:pPr>
        <w:jc w:val="center"/>
        <w:rPr>
          <w:rFonts w:ascii="Arial" w:hAnsi="Arial" w:cs="Arial"/>
          <w:sz w:val="24"/>
          <w:szCs w:val="24"/>
        </w:rPr>
      </w:pPr>
      <w:r w:rsidRPr="0022360E">
        <w:rPr>
          <w:rFonts w:ascii="Arial" w:hAnsi="Arial" w:cs="Arial"/>
          <w:sz w:val="24"/>
          <w:szCs w:val="24"/>
        </w:rPr>
        <w:t xml:space="preserve">Email </w:t>
      </w:r>
      <w:hyperlink r:id="rId5" w:history="1">
        <w:r w:rsidRPr="0022360E">
          <w:rPr>
            <w:rStyle w:val="Hyperlink"/>
            <w:rFonts w:ascii="Arial" w:hAnsi="Arial" w:cs="Arial"/>
            <w:sz w:val="24"/>
            <w:szCs w:val="24"/>
          </w:rPr>
          <w:t>confuciusinstitute@uwtsd.ac.uk</w:t>
        </w:r>
      </w:hyperlink>
      <w:r w:rsidRPr="0022360E">
        <w:rPr>
          <w:rFonts w:ascii="Arial" w:hAnsi="Arial" w:cs="Arial"/>
          <w:sz w:val="24"/>
          <w:szCs w:val="24"/>
        </w:rPr>
        <w:t xml:space="preserve"> </w:t>
      </w:r>
      <w:r w:rsidR="008B7189" w:rsidRPr="0022360E">
        <w:rPr>
          <w:rFonts w:ascii="Arial" w:hAnsi="Arial" w:cs="Arial"/>
          <w:sz w:val="24"/>
          <w:szCs w:val="24"/>
        </w:rPr>
        <w:t xml:space="preserve">or attend the information fair 13.00 -14.00 on </w:t>
      </w:r>
      <w:r w:rsidR="004E493F">
        <w:rPr>
          <w:rFonts w:ascii="Arial" w:hAnsi="Arial" w:cs="Arial"/>
          <w:sz w:val="24"/>
          <w:szCs w:val="24"/>
        </w:rPr>
        <w:t>7</w:t>
      </w:r>
      <w:r w:rsidR="008B7189" w:rsidRPr="0022360E">
        <w:rPr>
          <w:rFonts w:ascii="Arial" w:hAnsi="Arial" w:cs="Arial"/>
          <w:sz w:val="24"/>
          <w:szCs w:val="24"/>
        </w:rPr>
        <w:t xml:space="preserve"> </w:t>
      </w:r>
      <w:r w:rsidR="004E493F">
        <w:rPr>
          <w:rFonts w:ascii="Arial" w:hAnsi="Arial" w:cs="Arial"/>
          <w:sz w:val="24"/>
          <w:szCs w:val="24"/>
        </w:rPr>
        <w:t>March</w:t>
      </w:r>
      <w:r w:rsidR="008B7189" w:rsidRPr="0022360E">
        <w:rPr>
          <w:rFonts w:ascii="Arial" w:hAnsi="Arial" w:cs="Arial"/>
          <w:sz w:val="24"/>
          <w:szCs w:val="24"/>
        </w:rPr>
        <w:t xml:space="preserve"> 2018</w:t>
      </w:r>
      <w:r w:rsidRPr="0022360E">
        <w:rPr>
          <w:rFonts w:ascii="Arial" w:hAnsi="Arial" w:cs="Arial"/>
          <w:sz w:val="24"/>
          <w:szCs w:val="24"/>
        </w:rPr>
        <w:t xml:space="preserve"> </w:t>
      </w:r>
      <w:r w:rsidR="008B7189" w:rsidRPr="0022360E">
        <w:rPr>
          <w:rFonts w:ascii="Arial" w:hAnsi="Arial" w:cs="Arial"/>
          <w:sz w:val="24"/>
          <w:szCs w:val="24"/>
        </w:rPr>
        <w:t xml:space="preserve">(Wednesday) </w:t>
      </w:r>
      <w:r w:rsidR="004E493F">
        <w:rPr>
          <w:rFonts w:ascii="Arial" w:hAnsi="Arial" w:cs="Arial"/>
          <w:sz w:val="24"/>
          <w:szCs w:val="24"/>
        </w:rPr>
        <w:t xml:space="preserve">in the </w:t>
      </w:r>
      <w:r w:rsidR="00D7013B">
        <w:rPr>
          <w:rFonts w:ascii="Arial" w:hAnsi="Arial" w:cs="Arial"/>
          <w:sz w:val="24"/>
          <w:szCs w:val="24"/>
        </w:rPr>
        <w:t>Chinese Business and C</w:t>
      </w:r>
      <w:r w:rsidR="004E493F">
        <w:rPr>
          <w:rFonts w:ascii="Arial" w:hAnsi="Arial" w:cs="Arial"/>
          <w:sz w:val="24"/>
          <w:szCs w:val="24"/>
        </w:rPr>
        <w:t>ulture Centre, Confucius Institute, UWTSD Business School</w:t>
      </w:r>
    </w:p>
    <w:p w14:paraId="18E5A8EF" w14:textId="77777777" w:rsidR="00476537" w:rsidRDefault="00476537" w:rsidP="009D3D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8EA879" w14:textId="77777777" w:rsidR="009D3D60" w:rsidRPr="009D3D60" w:rsidRDefault="009D3D60" w:rsidP="00B92B6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0E341539" wp14:editId="7F1EED57">
            <wp:extent cx="4486275" cy="2987205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 cam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4288" cy="2985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20705" w14:textId="77777777" w:rsidR="000142CE" w:rsidRPr="0022360E" w:rsidRDefault="00B92B6C" w:rsidP="0022360E">
      <w:pPr>
        <w:jc w:val="center"/>
        <w:rPr>
          <w:rFonts w:ascii="Arial" w:hAnsi="Arial" w:cs="Arial"/>
          <w:i/>
        </w:rPr>
      </w:pPr>
      <w:r w:rsidRPr="0022360E">
        <w:rPr>
          <w:rFonts w:ascii="Arial" w:hAnsi="Arial" w:cs="Arial"/>
          <w:i/>
        </w:rPr>
        <w:lastRenderedPageBreak/>
        <w:t>A journey to a thousand miles begins with a single step. – Confucius</w:t>
      </w:r>
    </w:p>
    <w:sectPr w:rsidR="000142CE" w:rsidRPr="0022360E" w:rsidSect="008B7189">
      <w:pgSz w:w="11906" w:h="16838"/>
      <w:pgMar w:top="1440" w:right="1440" w:bottom="1440" w:left="1440" w:header="708" w:footer="708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charset w:val="86"/>
    <w:family w:val="swiss"/>
    <w:pitch w:val="variable"/>
    <w:sig w:usb0="80000287" w:usb1="28CF3C52" w:usb2="00000016" w:usb3="00000000" w:csb0="0004001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A3CA2"/>
    <w:multiLevelType w:val="hybridMultilevel"/>
    <w:tmpl w:val="BEE4CA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DFA09A6"/>
    <w:multiLevelType w:val="hybridMultilevel"/>
    <w:tmpl w:val="AFEA57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45D6A38"/>
    <w:multiLevelType w:val="hybridMultilevel"/>
    <w:tmpl w:val="66BA7334"/>
    <w:lvl w:ilvl="0" w:tplc="65F497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2CE"/>
    <w:rsid w:val="000142CE"/>
    <w:rsid w:val="000A5D15"/>
    <w:rsid w:val="001A0214"/>
    <w:rsid w:val="0022360E"/>
    <w:rsid w:val="0030523D"/>
    <w:rsid w:val="003954D7"/>
    <w:rsid w:val="00476537"/>
    <w:rsid w:val="004E493F"/>
    <w:rsid w:val="00620006"/>
    <w:rsid w:val="00663F6B"/>
    <w:rsid w:val="008B7189"/>
    <w:rsid w:val="009D3D60"/>
    <w:rsid w:val="00B1017F"/>
    <w:rsid w:val="00B92B6C"/>
    <w:rsid w:val="00D7013B"/>
    <w:rsid w:val="00DD13F0"/>
    <w:rsid w:val="00FF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4A930"/>
  <w15:docId w15:val="{D5698640-CA8C-452A-B1CE-60A46D6EE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2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523D"/>
    <w:rPr>
      <w:color w:val="CC9900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D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confuciusinstitute@uwtsd.ac.uk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Grid">
  <a:themeElements>
    <a:clrScheme name="Grid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Grid">
      <a:majorFont>
        <a:latin typeface="Franklin Gothic Medium"/>
        <a:ea typeface=""/>
        <a:cs typeface=""/>
        <a:font script="Jpan" typeface="HG創英角ｺﾞｼｯｸUB"/>
        <a:font script="Hang" typeface="HY견고딕"/>
        <a:font script="Hans" typeface="微软雅黑"/>
        <a:font script="Hant" typeface="微軟正黑體"/>
        <a:font script="Arab" typeface="Arial Bold"/>
        <a:font script="Hebr" typeface="Arial Bold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 Bold"/>
        <a:font script="Uigh" typeface="Microsoft Uighur"/>
        <a:font script="Geor" typeface="Sylfaen"/>
      </a:majorFont>
      <a:minorFont>
        <a:latin typeface="Franklin Gothic Medium"/>
        <a:ea typeface=""/>
        <a:cs typeface=""/>
        <a:font script="Jpan" typeface="HG創英角ｺﾞｼｯｸUB"/>
        <a:font script="Hang" typeface="HY견고딕"/>
        <a:font script="Hans" typeface="微软雅黑"/>
        <a:font script="Hant" typeface="微軟正黑體"/>
        <a:font script="Arab" typeface="Arial Bold"/>
        <a:font script="Hebr" typeface="Arial Bold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 Bold"/>
        <a:font script="Uigh" typeface="Microsoft Uighur"/>
        <a:font script="Geor" typeface="Sylfaen"/>
      </a:minorFont>
    </a:fontScheme>
    <a:fmtScheme name="Grid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175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3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3000"/>
                <a:satMod val="11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885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Krajewska</dc:creator>
  <cp:lastModifiedBy>Derek Bainton</cp:lastModifiedBy>
  <cp:revision>2</cp:revision>
  <dcterms:created xsi:type="dcterms:W3CDTF">2018-02-15T13:59:00Z</dcterms:created>
  <dcterms:modified xsi:type="dcterms:W3CDTF">2018-02-15T13:59:00Z</dcterms:modified>
</cp:coreProperties>
</file>