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4104" w14:textId="25F77E91" w:rsidR="009C0A17" w:rsidRPr="00CE3534" w:rsidRDefault="009C0A17">
      <w:pPr>
        <w:rPr>
          <w:rFonts w:ascii="Arial" w:hAnsi="Arial" w:cs="Arial"/>
          <w:color w:val="000000" w:themeColor="text1"/>
        </w:rPr>
      </w:pPr>
      <w:r w:rsidRPr="00CE3534">
        <w:rPr>
          <w:rFonts w:ascii="Arial" w:hAnsi="Arial" w:cs="Arial"/>
          <w:color w:val="000000" w:themeColor="text1"/>
        </w:rPr>
        <w:t xml:space="preserve">Student Name: </w:t>
      </w:r>
      <w:proofErr w:type="spellStart"/>
      <w:r w:rsidRPr="00CE3534">
        <w:rPr>
          <w:rFonts w:ascii="Arial" w:hAnsi="Arial" w:cs="Arial"/>
          <w:color w:val="000000" w:themeColor="text1"/>
        </w:rPr>
        <w:t>Evdokiya</w:t>
      </w:r>
      <w:proofErr w:type="spellEnd"/>
      <w:r w:rsidRPr="00CE3534">
        <w:rPr>
          <w:rFonts w:ascii="Arial" w:hAnsi="Arial" w:cs="Arial"/>
          <w:color w:val="000000" w:themeColor="text1"/>
        </w:rPr>
        <w:t xml:space="preserve"> </w:t>
      </w:r>
      <w:proofErr w:type="spellStart"/>
      <w:r w:rsidRPr="00CE3534">
        <w:rPr>
          <w:rFonts w:ascii="Arial" w:hAnsi="Arial" w:cs="Arial"/>
          <w:color w:val="000000" w:themeColor="text1"/>
        </w:rPr>
        <w:t>Stefanova</w:t>
      </w:r>
      <w:proofErr w:type="spellEnd"/>
      <w:r w:rsidRPr="00CE3534">
        <w:rPr>
          <w:rFonts w:ascii="Arial" w:hAnsi="Arial" w:cs="Arial"/>
          <w:color w:val="000000" w:themeColor="text1"/>
        </w:rPr>
        <w:t xml:space="preserve"> </w:t>
      </w:r>
      <w:proofErr w:type="spellStart"/>
      <w:r w:rsidRPr="00CE3534">
        <w:rPr>
          <w:rFonts w:ascii="Arial" w:hAnsi="Arial" w:cs="Arial"/>
          <w:color w:val="000000" w:themeColor="text1"/>
        </w:rPr>
        <w:t>Stefanova</w:t>
      </w:r>
      <w:proofErr w:type="spellEnd"/>
    </w:p>
    <w:p w14:paraId="22BF5905" w14:textId="01910CDF" w:rsidR="009C0A17" w:rsidRPr="00CE3534" w:rsidRDefault="009C0A17">
      <w:pPr>
        <w:rPr>
          <w:rFonts w:ascii="Arial" w:hAnsi="Arial" w:cs="Arial"/>
          <w:color w:val="000000" w:themeColor="text1"/>
        </w:rPr>
      </w:pPr>
      <w:r w:rsidRPr="00CE3534">
        <w:rPr>
          <w:rFonts w:ascii="Arial" w:hAnsi="Arial" w:cs="Arial"/>
          <w:color w:val="000000" w:themeColor="text1"/>
        </w:rPr>
        <w:t>Student Number: 2018698</w:t>
      </w:r>
      <w:r w:rsidRPr="00CE3534">
        <w:rPr>
          <w:rFonts w:ascii="Arial" w:hAnsi="Arial" w:cs="Arial"/>
          <w:color w:val="000000" w:themeColor="text1"/>
        </w:rPr>
        <w:br/>
        <w:t>Module code and title: Professional and Career development (BMSW 4005)</w:t>
      </w:r>
    </w:p>
    <w:p w14:paraId="1CCD0C11" w14:textId="1836F852" w:rsidR="000C59B4" w:rsidRPr="00CE3534" w:rsidRDefault="009C0A17">
      <w:pPr>
        <w:rPr>
          <w:rFonts w:ascii="Arial" w:hAnsi="Arial" w:cs="Arial"/>
          <w:color w:val="000000" w:themeColor="text1"/>
        </w:rPr>
      </w:pPr>
      <w:r w:rsidRPr="00CE3534">
        <w:rPr>
          <w:rFonts w:ascii="Arial" w:hAnsi="Arial" w:cs="Arial"/>
          <w:color w:val="000000" w:themeColor="text1"/>
        </w:rPr>
        <w:t xml:space="preserve">Lecturer’s name: </w:t>
      </w:r>
      <w:proofErr w:type="spellStart"/>
      <w:r w:rsidRPr="00CE3534">
        <w:rPr>
          <w:rFonts w:ascii="Arial" w:hAnsi="Arial" w:cs="Arial"/>
          <w:color w:val="000000" w:themeColor="text1"/>
        </w:rPr>
        <w:t>Olubukola</w:t>
      </w:r>
      <w:proofErr w:type="spellEnd"/>
      <w:r w:rsidRPr="00CE3534">
        <w:rPr>
          <w:rFonts w:ascii="Arial" w:hAnsi="Arial" w:cs="Arial"/>
          <w:color w:val="000000" w:themeColor="text1"/>
        </w:rPr>
        <w:t xml:space="preserve"> Adegbite</w:t>
      </w:r>
      <w:r w:rsidRPr="00CE3534">
        <w:rPr>
          <w:rFonts w:ascii="Arial" w:hAnsi="Arial" w:cs="Arial"/>
          <w:color w:val="000000" w:themeColor="text1"/>
        </w:rPr>
        <w:br/>
        <w:t>Assignment Title: Portfolio of work</w:t>
      </w:r>
    </w:p>
    <w:p w14:paraId="45761B54" w14:textId="77777777" w:rsidR="00945F7E" w:rsidRPr="007C1C22" w:rsidRDefault="00945F7E">
      <w:pPr>
        <w:rPr>
          <w:rFonts w:ascii="Arial" w:hAnsi="Arial" w:cs="Arial"/>
        </w:rPr>
      </w:pPr>
    </w:p>
    <w:p w14:paraId="1ACD75CB" w14:textId="77777777" w:rsidR="00945F7E" w:rsidRPr="007C1C22" w:rsidRDefault="00945F7E">
      <w:pPr>
        <w:rPr>
          <w:rFonts w:ascii="Arial" w:hAnsi="Arial" w:cs="Arial"/>
        </w:rPr>
      </w:pPr>
      <w:r w:rsidRPr="007C1C22">
        <w:rPr>
          <w:rFonts w:ascii="Arial" w:hAnsi="Arial" w:cs="Arial"/>
        </w:rPr>
        <w:br w:type="page"/>
      </w:r>
    </w:p>
    <w:sdt>
      <w:sdtPr>
        <w:id w:val="-19530770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1C8235" w14:textId="1138A983" w:rsidR="0094507D" w:rsidRDefault="0094507D">
          <w:pPr>
            <w:pStyle w:val="TOCHeading"/>
          </w:pPr>
          <w:r>
            <w:t>Contents</w:t>
          </w:r>
        </w:p>
        <w:p w14:paraId="4EB32654" w14:textId="6806DB74" w:rsidR="0094507D" w:rsidRDefault="0094507D">
          <w:pPr>
            <w:pStyle w:val="TOC1"/>
            <w:tabs>
              <w:tab w:val="right" w:leader="dot" w:pos="9016"/>
            </w:tabs>
            <w:rPr>
              <w:noProof/>
            </w:rPr>
          </w:pPr>
          <w:r>
            <w:fldChar w:fldCharType="begin"/>
          </w:r>
          <w:r>
            <w:instrText xml:space="preserve"> TOC \o "1-3" \h \z \u </w:instrText>
          </w:r>
          <w:r>
            <w:fldChar w:fldCharType="separate"/>
          </w:r>
          <w:hyperlink w:anchor="_Toc120170021" w:history="1">
            <w:r w:rsidRPr="00B0619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_Toc120170021 \h </w:instrText>
            </w:r>
            <w:r>
              <w:rPr>
                <w:noProof/>
                <w:webHidden/>
              </w:rPr>
            </w:r>
            <w:r>
              <w:rPr>
                <w:noProof/>
                <w:webHidden/>
              </w:rPr>
              <w:fldChar w:fldCharType="separate"/>
            </w:r>
            <w:r>
              <w:rPr>
                <w:noProof/>
                <w:webHidden/>
              </w:rPr>
              <w:t>3</w:t>
            </w:r>
            <w:r>
              <w:rPr>
                <w:noProof/>
                <w:webHidden/>
              </w:rPr>
              <w:fldChar w:fldCharType="end"/>
            </w:r>
          </w:hyperlink>
        </w:p>
        <w:p w14:paraId="49D2500A" w14:textId="622447AA" w:rsidR="0094507D" w:rsidRDefault="0094507D">
          <w:pPr>
            <w:pStyle w:val="TOC1"/>
            <w:tabs>
              <w:tab w:val="right" w:leader="dot" w:pos="9016"/>
            </w:tabs>
            <w:rPr>
              <w:noProof/>
            </w:rPr>
          </w:pPr>
          <w:hyperlink w:anchor="_Toc120170022" w:history="1">
            <w:r w:rsidRPr="00B0619E">
              <w:rPr>
                <w:rStyle w:val="Hyperlink"/>
                <w:rFonts w:ascii="Arial" w:hAnsi="Arial" w:cs="Arial"/>
                <w:noProof/>
              </w:rPr>
              <w:t>Personal development plan (PDP)</w:t>
            </w:r>
            <w:r>
              <w:rPr>
                <w:noProof/>
                <w:webHidden/>
              </w:rPr>
              <w:tab/>
            </w:r>
            <w:r>
              <w:rPr>
                <w:noProof/>
                <w:webHidden/>
              </w:rPr>
              <w:fldChar w:fldCharType="begin"/>
            </w:r>
            <w:r>
              <w:rPr>
                <w:noProof/>
                <w:webHidden/>
              </w:rPr>
              <w:instrText xml:space="preserve"> PAGEREF _Toc120170022 \h </w:instrText>
            </w:r>
            <w:r>
              <w:rPr>
                <w:noProof/>
                <w:webHidden/>
              </w:rPr>
            </w:r>
            <w:r>
              <w:rPr>
                <w:noProof/>
                <w:webHidden/>
              </w:rPr>
              <w:fldChar w:fldCharType="separate"/>
            </w:r>
            <w:r>
              <w:rPr>
                <w:noProof/>
                <w:webHidden/>
              </w:rPr>
              <w:t>4</w:t>
            </w:r>
            <w:r>
              <w:rPr>
                <w:noProof/>
                <w:webHidden/>
              </w:rPr>
              <w:fldChar w:fldCharType="end"/>
            </w:r>
          </w:hyperlink>
        </w:p>
        <w:p w14:paraId="24555C36" w14:textId="1DD25279" w:rsidR="0094507D" w:rsidRDefault="0094507D">
          <w:pPr>
            <w:pStyle w:val="TOC2"/>
            <w:tabs>
              <w:tab w:val="right" w:leader="dot" w:pos="9016"/>
            </w:tabs>
            <w:rPr>
              <w:noProof/>
            </w:rPr>
          </w:pPr>
          <w:hyperlink w:anchor="_Toc120170023" w:history="1">
            <w:r w:rsidRPr="00B0619E">
              <w:rPr>
                <w:rStyle w:val="Hyperlink"/>
                <w:rFonts w:ascii="Arial" w:hAnsi="Arial" w:cs="Arial"/>
                <w:noProof/>
              </w:rPr>
              <w:t>My Traits</w:t>
            </w:r>
            <w:r>
              <w:rPr>
                <w:noProof/>
                <w:webHidden/>
              </w:rPr>
              <w:tab/>
            </w:r>
            <w:r>
              <w:rPr>
                <w:noProof/>
                <w:webHidden/>
              </w:rPr>
              <w:fldChar w:fldCharType="begin"/>
            </w:r>
            <w:r>
              <w:rPr>
                <w:noProof/>
                <w:webHidden/>
              </w:rPr>
              <w:instrText xml:space="preserve"> PAGEREF _Toc120170023 \h </w:instrText>
            </w:r>
            <w:r>
              <w:rPr>
                <w:noProof/>
                <w:webHidden/>
              </w:rPr>
            </w:r>
            <w:r>
              <w:rPr>
                <w:noProof/>
                <w:webHidden/>
              </w:rPr>
              <w:fldChar w:fldCharType="separate"/>
            </w:r>
            <w:r>
              <w:rPr>
                <w:noProof/>
                <w:webHidden/>
              </w:rPr>
              <w:t>4</w:t>
            </w:r>
            <w:r>
              <w:rPr>
                <w:noProof/>
                <w:webHidden/>
              </w:rPr>
              <w:fldChar w:fldCharType="end"/>
            </w:r>
          </w:hyperlink>
        </w:p>
        <w:p w14:paraId="79BF4F84" w14:textId="2652B73B" w:rsidR="0094507D" w:rsidRDefault="0094507D">
          <w:pPr>
            <w:pStyle w:val="TOC3"/>
            <w:tabs>
              <w:tab w:val="right" w:leader="dot" w:pos="9016"/>
            </w:tabs>
            <w:rPr>
              <w:noProof/>
            </w:rPr>
          </w:pPr>
          <w:hyperlink w:anchor="_Toc120170024" w:history="1">
            <w:r w:rsidRPr="00B0619E">
              <w:rPr>
                <w:rStyle w:val="Hyperlink"/>
                <w:rFonts w:ascii="Arial" w:hAnsi="Arial" w:cs="Arial"/>
                <w:noProof/>
              </w:rPr>
              <w:t>Personality type</w:t>
            </w:r>
            <w:r>
              <w:rPr>
                <w:noProof/>
                <w:webHidden/>
              </w:rPr>
              <w:tab/>
            </w:r>
            <w:r>
              <w:rPr>
                <w:noProof/>
                <w:webHidden/>
              </w:rPr>
              <w:fldChar w:fldCharType="begin"/>
            </w:r>
            <w:r>
              <w:rPr>
                <w:noProof/>
                <w:webHidden/>
              </w:rPr>
              <w:instrText xml:space="preserve"> PAGEREF _Toc120170024 \h </w:instrText>
            </w:r>
            <w:r>
              <w:rPr>
                <w:noProof/>
                <w:webHidden/>
              </w:rPr>
            </w:r>
            <w:r>
              <w:rPr>
                <w:noProof/>
                <w:webHidden/>
              </w:rPr>
              <w:fldChar w:fldCharType="separate"/>
            </w:r>
            <w:r>
              <w:rPr>
                <w:noProof/>
                <w:webHidden/>
              </w:rPr>
              <w:t>4</w:t>
            </w:r>
            <w:r>
              <w:rPr>
                <w:noProof/>
                <w:webHidden/>
              </w:rPr>
              <w:fldChar w:fldCharType="end"/>
            </w:r>
          </w:hyperlink>
        </w:p>
        <w:p w14:paraId="3B5A7B3B" w14:textId="3D7F589D" w:rsidR="0094507D" w:rsidRDefault="0094507D">
          <w:pPr>
            <w:pStyle w:val="TOC3"/>
            <w:tabs>
              <w:tab w:val="right" w:leader="dot" w:pos="9016"/>
            </w:tabs>
            <w:rPr>
              <w:noProof/>
            </w:rPr>
          </w:pPr>
          <w:hyperlink w:anchor="_Toc120170025" w:history="1">
            <w:r w:rsidRPr="00B0619E">
              <w:rPr>
                <w:rStyle w:val="Hyperlink"/>
                <w:rFonts w:ascii="Arial" w:hAnsi="Arial" w:cs="Arial"/>
                <w:noProof/>
              </w:rPr>
              <w:t>Learning style</w:t>
            </w:r>
            <w:r>
              <w:rPr>
                <w:noProof/>
                <w:webHidden/>
              </w:rPr>
              <w:tab/>
            </w:r>
            <w:r>
              <w:rPr>
                <w:noProof/>
                <w:webHidden/>
              </w:rPr>
              <w:fldChar w:fldCharType="begin"/>
            </w:r>
            <w:r>
              <w:rPr>
                <w:noProof/>
                <w:webHidden/>
              </w:rPr>
              <w:instrText xml:space="preserve"> PAGEREF _Toc120170025 \h </w:instrText>
            </w:r>
            <w:r>
              <w:rPr>
                <w:noProof/>
                <w:webHidden/>
              </w:rPr>
            </w:r>
            <w:r>
              <w:rPr>
                <w:noProof/>
                <w:webHidden/>
              </w:rPr>
              <w:fldChar w:fldCharType="separate"/>
            </w:r>
            <w:r>
              <w:rPr>
                <w:noProof/>
                <w:webHidden/>
              </w:rPr>
              <w:t>4</w:t>
            </w:r>
            <w:r>
              <w:rPr>
                <w:noProof/>
                <w:webHidden/>
              </w:rPr>
              <w:fldChar w:fldCharType="end"/>
            </w:r>
          </w:hyperlink>
        </w:p>
        <w:p w14:paraId="19365F14" w14:textId="1F34259D" w:rsidR="0094507D" w:rsidRDefault="0094507D">
          <w:pPr>
            <w:pStyle w:val="TOC3"/>
            <w:tabs>
              <w:tab w:val="right" w:leader="dot" w:pos="9016"/>
            </w:tabs>
            <w:rPr>
              <w:noProof/>
            </w:rPr>
          </w:pPr>
          <w:hyperlink w:anchor="_Toc120170026" w:history="1">
            <w:r w:rsidRPr="00B0619E">
              <w:rPr>
                <w:rStyle w:val="Hyperlink"/>
                <w:rFonts w:ascii="Arial" w:hAnsi="Arial" w:cs="Arial"/>
                <w:noProof/>
              </w:rPr>
              <w:t>Career motivation</w:t>
            </w:r>
            <w:r>
              <w:rPr>
                <w:noProof/>
                <w:webHidden/>
              </w:rPr>
              <w:tab/>
            </w:r>
            <w:r>
              <w:rPr>
                <w:noProof/>
                <w:webHidden/>
              </w:rPr>
              <w:fldChar w:fldCharType="begin"/>
            </w:r>
            <w:r>
              <w:rPr>
                <w:noProof/>
                <w:webHidden/>
              </w:rPr>
              <w:instrText xml:space="preserve"> PAGEREF _Toc120170026 \h </w:instrText>
            </w:r>
            <w:r>
              <w:rPr>
                <w:noProof/>
                <w:webHidden/>
              </w:rPr>
            </w:r>
            <w:r>
              <w:rPr>
                <w:noProof/>
                <w:webHidden/>
              </w:rPr>
              <w:fldChar w:fldCharType="separate"/>
            </w:r>
            <w:r>
              <w:rPr>
                <w:noProof/>
                <w:webHidden/>
              </w:rPr>
              <w:t>4</w:t>
            </w:r>
            <w:r>
              <w:rPr>
                <w:noProof/>
                <w:webHidden/>
              </w:rPr>
              <w:fldChar w:fldCharType="end"/>
            </w:r>
          </w:hyperlink>
        </w:p>
        <w:p w14:paraId="55EA312B" w14:textId="692404FB" w:rsidR="0094507D" w:rsidRDefault="0094507D">
          <w:pPr>
            <w:pStyle w:val="TOC2"/>
            <w:tabs>
              <w:tab w:val="right" w:leader="dot" w:pos="9016"/>
            </w:tabs>
            <w:rPr>
              <w:noProof/>
            </w:rPr>
          </w:pPr>
          <w:hyperlink w:anchor="_Toc120170027" w:history="1">
            <w:r w:rsidRPr="00B0619E">
              <w:rPr>
                <w:rStyle w:val="Hyperlink"/>
                <w:rFonts w:ascii="Arial" w:hAnsi="Arial" w:cs="Arial"/>
                <w:noProof/>
              </w:rPr>
              <w:t>Skills required for accounting</w:t>
            </w:r>
            <w:r>
              <w:rPr>
                <w:noProof/>
                <w:webHidden/>
              </w:rPr>
              <w:tab/>
            </w:r>
            <w:r>
              <w:rPr>
                <w:noProof/>
                <w:webHidden/>
              </w:rPr>
              <w:fldChar w:fldCharType="begin"/>
            </w:r>
            <w:r>
              <w:rPr>
                <w:noProof/>
                <w:webHidden/>
              </w:rPr>
              <w:instrText xml:space="preserve"> PAGEREF _Toc120170027 \h </w:instrText>
            </w:r>
            <w:r>
              <w:rPr>
                <w:noProof/>
                <w:webHidden/>
              </w:rPr>
            </w:r>
            <w:r>
              <w:rPr>
                <w:noProof/>
                <w:webHidden/>
              </w:rPr>
              <w:fldChar w:fldCharType="separate"/>
            </w:r>
            <w:r>
              <w:rPr>
                <w:noProof/>
                <w:webHidden/>
              </w:rPr>
              <w:t>5</w:t>
            </w:r>
            <w:r>
              <w:rPr>
                <w:noProof/>
                <w:webHidden/>
              </w:rPr>
              <w:fldChar w:fldCharType="end"/>
            </w:r>
          </w:hyperlink>
        </w:p>
        <w:p w14:paraId="146D3396" w14:textId="524B43B0" w:rsidR="0094507D" w:rsidRDefault="0094507D">
          <w:pPr>
            <w:pStyle w:val="TOC2"/>
            <w:tabs>
              <w:tab w:val="right" w:leader="dot" w:pos="9016"/>
            </w:tabs>
            <w:rPr>
              <w:noProof/>
            </w:rPr>
          </w:pPr>
          <w:hyperlink w:anchor="_Toc120170028" w:history="1">
            <w:r w:rsidRPr="00B0619E">
              <w:rPr>
                <w:rStyle w:val="Hyperlink"/>
                <w:rFonts w:ascii="Arial" w:hAnsi="Arial" w:cs="Arial"/>
                <w:noProof/>
              </w:rPr>
              <w:t>Comparing my own skills</w:t>
            </w:r>
            <w:r>
              <w:rPr>
                <w:noProof/>
                <w:webHidden/>
              </w:rPr>
              <w:tab/>
            </w:r>
            <w:r>
              <w:rPr>
                <w:noProof/>
                <w:webHidden/>
              </w:rPr>
              <w:fldChar w:fldCharType="begin"/>
            </w:r>
            <w:r>
              <w:rPr>
                <w:noProof/>
                <w:webHidden/>
              </w:rPr>
              <w:instrText xml:space="preserve"> PAGEREF _Toc120170028 \h </w:instrText>
            </w:r>
            <w:r>
              <w:rPr>
                <w:noProof/>
                <w:webHidden/>
              </w:rPr>
            </w:r>
            <w:r>
              <w:rPr>
                <w:noProof/>
                <w:webHidden/>
              </w:rPr>
              <w:fldChar w:fldCharType="separate"/>
            </w:r>
            <w:r>
              <w:rPr>
                <w:noProof/>
                <w:webHidden/>
              </w:rPr>
              <w:t>5</w:t>
            </w:r>
            <w:r>
              <w:rPr>
                <w:noProof/>
                <w:webHidden/>
              </w:rPr>
              <w:fldChar w:fldCharType="end"/>
            </w:r>
          </w:hyperlink>
        </w:p>
        <w:p w14:paraId="3C60C9B9" w14:textId="34993C8B" w:rsidR="0094507D" w:rsidRDefault="0094507D">
          <w:pPr>
            <w:pStyle w:val="TOC2"/>
            <w:tabs>
              <w:tab w:val="right" w:leader="dot" w:pos="9016"/>
            </w:tabs>
            <w:rPr>
              <w:noProof/>
            </w:rPr>
          </w:pPr>
          <w:hyperlink w:anchor="_Toc120170029" w:history="1">
            <w:r w:rsidRPr="00B0619E">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_Toc120170029 \h </w:instrText>
            </w:r>
            <w:r>
              <w:rPr>
                <w:noProof/>
                <w:webHidden/>
              </w:rPr>
            </w:r>
            <w:r>
              <w:rPr>
                <w:noProof/>
                <w:webHidden/>
              </w:rPr>
              <w:fldChar w:fldCharType="separate"/>
            </w:r>
            <w:r>
              <w:rPr>
                <w:noProof/>
                <w:webHidden/>
              </w:rPr>
              <w:t>6</w:t>
            </w:r>
            <w:r>
              <w:rPr>
                <w:noProof/>
                <w:webHidden/>
              </w:rPr>
              <w:fldChar w:fldCharType="end"/>
            </w:r>
          </w:hyperlink>
        </w:p>
        <w:p w14:paraId="68279BF1" w14:textId="0685759E" w:rsidR="0094507D" w:rsidRDefault="0094507D">
          <w:pPr>
            <w:pStyle w:val="TOC1"/>
            <w:tabs>
              <w:tab w:val="right" w:leader="dot" w:pos="9016"/>
            </w:tabs>
            <w:rPr>
              <w:noProof/>
            </w:rPr>
          </w:pPr>
          <w:hyperlink w:anchor="_Toc120170030" w:history="1">
            <w:r w:rsidRPr="00B0619E">
              <w:rPr>
                <w:rStyle w:val="Hyperlink"/>
                <w:rFonts w:ascii="Arial" w:hAnsi="Arial" w:cs="Arial"/>
                <w:noProof/>
              </w:rPr>
              <w:t>Reflection on concepts learnt in this module</w:t>
            </w:r>
            <w:r>
              <w:rPr>
                <w:noProof/>
                <w:webHidden/>
              </w:rPr>
              <w:tab/>
            </w:r>
            <w:r>
              <w:rPr>
                <w:noProof/>
                <w:webHidden/>
              </w:rPr>
              <w:fldChar w:fldCharType="begin"/>
            </w:r>
            <w:r>
              <w:rPr>
                <w:noProof/>
                <w:webHidden/>
              </w:rPr>
              <w:instrText xml:space="preserve"> PAGEREF _Toc120170030 \h </w:instrText>
            </w:r>
            <w:r>
              <w:rPr>
                <w:noProof/>
                <w:webHidden/>
              </w:rPr>
            </w:r>
            <w:r>
              <w:rPr>
                <w:noProof/>
                <w:webHidden/>
              </w:rPr>
              <w:fldChar w:fldCharType="separate"/>
            </w:r>
            <w:r>
              <w:rPr>
                <w:noProof/>
                <w:webHidden/>
              </w:rPr>
              <w:t>7</w:t>
            </w:r>
            <w:r>
              <w:rPr>
                <w:noProof/>
                <w:webHidden/>
              </w:rPr>
              <w:fldChar w:fldCharType="end"/>
            </w:r>
          </w:hyperlink>
        </w:p>
        <w:p w14:paraId="52964F4E" w14:textId="2A4721AC" w:rsidR="0094507D" w:rsidRDefault="0094507D">
          <w:pPr>
            <w:pStyle w:val="TOC2"/>
            <w:tabs>
              <w:tab w:val="right" w:leader="dot" w:pos="9016"/>
            </w:tabs>
            <w:rPr>
              <w:noProof/>
            </w:rPr>
          </w:pPr>
          <w:hyperlink w:anchor="_Toc120170031" w:history="1">
            <w:r w:rsidRPr="00B0619E">
              <w:rPr>
                <w:rStyle w:val="Hyperlink"/>
                <w:rFonts w:ascii="Arial" w:hAnsi="Arial" w:cs="Arial"/>
                <w:noProof/>
              </w:rPr>
              <w:t>Self-awareness</w:t>
            </w:r>
            <w:r>
              <w:rPr>
                <w:noProof/>
                <w:webHidden/>
              </w:rPr>
              <w:tab/>
            </w:r>
            <w:r>
              <w:rPr>
                <w:noProof/>
                <w:webHidden/>
              </w:rPr>
              <w:fldChar w:fldCharType="begin"/>
            </w:r>
            <w:r>
              <w:rPr>
                <w:noProof/>
                <w:webHidden/>
              </w:rPr>
              <w:instrText xml:space="preserve"> PAGEREF _Toc120170031 \h </w:instrText>
            </w:r>
            <w:r>
              <w:rPr>
                <w:noProof/>
                <w:webHidden/>
              </w:rPr>
            </w:r>
            <w:r>
              <w:rPr>
                <w:noProof/>
                <w:webHidden/>
              </w:rPr>
              <w:fldChar w:fldCharType="separate"/>
            </w:r>
            <w:r>
              <w:rPr>
                <w:noProof/>
                <w:webHidden/>
              </w:rPr>
              <w:t>7</w:t>
            </w:r>
            <w:r>
              <w:rPr>
                <w:noProof/>
                <w:webHidden/>
              </w:rPr>
              <w:fldChar w:fldCharType="end"/>
            </w:r>
          </w:hyperlink>
        </w:p>
        <w:p w14:paraId="6B6D4C9C" w14:textId="281D889B" w:rsidR="0094507D" w:rsidRDefault="0094507D">
          <w:pPr>
            <w:pStyle w:val="TOC3"/>
            <w:tabs>
              <w:tab w:val="right" w:leader="dot" w:pos="9016"/>
            </w:tabs>
            <w:rPr>
              <w:noProof/>
            </w:rPr>
          </w:pPr>
          <w:hyperlink w:anchor="_Toc120170032" w:history="1">
            <w:r w:rsidRPr="00B0619E">
              <w:rPr>
                <w:rStyle w:val="Hyperlink"/>
                <w:rFonts w:ascii="Arial" w:hAnsi="Arial" w:cs="Arial"/>
                <w:noProof/>
              </w:rPr>
              <w:t>Johari Window</w:t>
            </w:r>
            <w:r>
              <w:rPr>
                <w:noProof/>
                <w:webHidden/>
              </w:rPr>
              <w:tab/>
            </w:r>
            <w:r>
              <w:rPr>
                <w:noProof/>
                <w:webHidden/>
              </w:rPr>
              <w:fldChar w:fldCharType="begin"/>
            </w:r>
            <w:r>
              <w:rPr>
                <w:noProof/>
                <w:webHidden/>
              </w:rPr>
              <w:instrText xml:space="preserve"> PAGEREF _Toc120170032 \h </w:instrText>
            </w:r>
            <w:r>
              <w:rPr>
                <w:noProof/>
                <w:webHidden/>
              </w:rPr>
            </w:r>
            <w:r>
              <w:rPr>
                <w:noProof/>
                <w:webHidden/>
              </w:rPr>
              <w:fldChar w:fldCharType="separate"/>
            </w:r>
            <w:r>
              <w:rPr>
                <w:noProof/>
                <w:webHidden/>
              </w:rPr>
              <w:t>7</w:t>
            </w:r>
            <w:r>
              <w:rPr>
                <w:noProof/>
                <w:webHidden/>
              </w:rPr>
              <w:fldChar w:fldCharType="end"/>
            </w:r>
          </w:hyperlink>
        </w:p>
        <w:p w14:paraId="5B20DE61" w14:textId="020FE076" w:rsidR="0094507D" w:rsidRDefault="0094507D">
          <w:pPr>
            <w:pStyle w:val="TOC2"/>
            <w:tabs>
              <w:tab w:val="right" w:leader="dot" w:pos="9016"/>
            </w:tabs>
            <w:rPr>
              <w:noProof/>
            </w:rPr>
          </w:pPr>
          <w:hyperlink w:anchor="_Toc120170033" w:history="1">
            <w:r w:rsidRPr="00B0619E">
              <w:rPr>
                <w:rStyle w:val="Hyperlink"/>
                <w:rFonts w:ascii="Arial" w:hAnsi="Arial" w:cs="Arial"/>
                <w:noProof/>
              </w:rPr>
              <w:t>Continuing professional development (CPD)</w:t>
            </w:r>
            <w:r>
              <w:rPr>
                <w:noProof/>
                <w:webHidden/>
              </w:rPr>
              <w:tab/>
            </w:r>
            <w:r>
              <w:rPr>
                <w:noProof/>
                <w:webHidden/>
              </w:rPr>
              <w:fldChar w:fldCharType="begin"/>
            </w:r>
            <w:r>
              <w:rPr>
                <w:noProof/>
                <w:webHidden/>
              </w:rPr>
              <w:instrText xml:space="preserve"> PAGEREF _Toc120170033 \h </w:instrText>
            </w:r>
            <w:r>
              <w:rPr>
                <w:noProof/>
                <w:webHidden/>
              </w:rPr>
            </w:r>
            <w:r>
              <w:rPr>
                <w:noProof/>
                <w:webHidden/>
              </w:rPr>
              <w:fldChar w:fldCharType="separate"/>
            </w:r>
            <w:r>
              <w:rPr>
                <w:noProof/>
                <w:webHidden/>
              </w:rPr>
              <w:t>7</w:t>
            </w:r>
            <w:r>
              <w:rPr>
                <w:noProof/>
                <w:webHidden/>
              </w:rPr>
              <w:fldChar w:fldCharType="end"/>
            </w:r>
          </w:hyperlink>
        </w:p>
        <w:p w14:paraId="170003AF" w14:textId="3803F8C2" w:rsidR="0094507D" w:rsidRDefault="0094507D">
          <w:pPr>
            <w:pStyle w:val="TOC2"/>
            <w:tabs>
              <w:tab w:val="right" w:leader="dot" w:pos="9016"/>
            </w:tabs>
            <w:rPr>
              <w:noProof/>
            </w:rPr>
          </w:pPr>
          <w:hyperlink w:anchor="_Toc120170034" w:history="1">
            <w:r w:rsidRPr="00B0619E">
              <w:rPr>
                <w:rStyle w:val="Hyperlink"/>
                <w:rFonts w:ascii="Arial" w:hAnsi="Arial" w:cs="Arial"/>
                <w:noProof/>
              </w:rPr>
              <w:t>UK Employment law</w:t>
            </w:r>
            <w:r>
              <w:rPr>
                <w:noProof/>
                <w:webHidden/>
              </w:rPr>
              <w:tab/>
            </w:r>
            <w:r>
              <w:rPr>
                <w:noProof/>
                <w:webHidden/>
              </w:rPr>
              <w:fldChar w:fldCharType="begin"/>
            </w:r>
            <w:r>
              <w:rPr>
                <w:noProof/>
                <w:webHidden/>
              </w:rPr>
              <w:instrText xml:space="preserve"> PAGEREF _Toc120170034 \h </w:instrText>
            </w:r>
            <w:r>
              <w:rPr>
                <w:noProof/>
                <w:webHidden/>
              </w:rPr>
            </w:r>
            <w:r>
              <w:rPr>
                <w:noProof/>
                <w:webHidden/>
              </w:rPr>
              <w:fldChar w:fldCharType="separate"/>
            </w:r>
            <w:r>
              <w:rPr>
                <w:noProof/>
                <w:webHidden/>
              </w:rPr>
              <w:t>7</w:t>
            </w:r>
            <w:r>
              <w:rPr>
                <w:noProof/>
                <w:webHidden/>
              </w:rPr>
              <w:fldChar w:fldCharType="end"/>
            </w:r>
          </w:hyperlink>
        </w:p>
        <w:p w14:paraId="769A1F3F" w14:textId="07117C58" w:rsidR="0094507D" w:rsidRDefault="0094507D">
          <w:pPr>
            <w:pStyle w:val="TOC2"/>
            <w:tabs>
              <w:tab w:val="right" w:leader="dot" w:pos="9016"/>
            </w:tabs>
            <w:rPr>
              <w:noProof/>
            </w:rPr>
          </w:pPr>
          <w:hyperlink w:anchor="_Toc120170035" w:history="1">
            <w:r w:rsidRPr="00B0619E">
              <w:rPr>
                <w:rStyle w:val="Hyperlink"/>
                <w:rFonts w:ascii="Arial" w:hAnsi="Arial" w:cs="Arial"/>
                <w:noProof/>
              </w:rPr>
              <w:t>How to be attractive to employers</w:t>
            </w:r>
            <w:r>
              <w:rPr>
                <w:noProof/>
                <w:webHidden/>
              </w:rPr>
              <w:tab/>
            </w:r>
            <w:r>
              <w:rPr>
                <w:noProof/>
                <w:webHidden/>
              </w:rPr>
              <w:fldChar w:fldCharType="begin"/>
            </w:r>
            <w:r>
              <w:rPr>
                <w:noProof/>
                <w:webHidden/>
              </w:rPr>
              <w:instrText xml:space="preserve"> PAGEREF _Toc120170035 \h </w:instrText>
            </w:r>
            <w:r>
              <w:rPr>
                <w:noProof/>
                <w:webHidden/>
              </w:rPr>
            </w:r>
            <w:r>
              <w:rPr>
                <w:noProof/>
                <w:webHidden/>
              </w:rPr>
              <w:fldChar w:fldCharType="separate"/>
            </w:r>
            <w:r>
              <w:rPr>
                <w:noProof/>
                <w:webHidden/>
              </w:rPr>
              <w:t>8</w:t>
            </w:r>
            <w:r>
              <w:rPr>
                <w:noProof/>
                <w:webHidden/>
              </w:rPr>
              <w:fldChar w:fldCharType="end"/>
            </w:r>
          </w:hyperlink>
        </w:p>
        <w:p w14:paraId="11ADA974" w14:textId="1054E4B8" w:rsidR="0094507D" w:rsidRDefault="0094507D">
          <w:pPr>
            <w:pStyle w:val="TOC1"/>
            <w:tabs>
              <w:tab w:val="right" w:leader="dot" w:pos="9016"/>
            </w:tabs>
            <w:rPr>
              <w:noProof/>
            </w:rPr>
          </w:pPr>
          <w:hyperlink w:anchor="_Toc120170036" w:history="1">
            <w:r w:rsidRPr="00B0619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_Toc120170036 \h </w:instrText>
            </w:r>
            <w:r>
              <w:rPr>
                <w:noProof/>
                <w:webHidden/>
              </w:rPr>
            </w:r>
            <w:r>
              <w:rPr>
                <w:noProof/>
                <w:webHidden/>
              </w:rPr>
              <w:fldChar w:fldCharType="separate"/>
            </w:r>
            <w:r>
              <w:rPr>
                <w:noProof/>
                <w:webHidden/>
              </w:rPr>
              <w:t>9</w:t>
            </w:r>
            <w:r>
              <w:rPr>
                <w:noProof/>
                <w:webHidden/>
              </w:rPr>
              <w:fldChar w:fldCharType="end"/>
            </w:r>
          </w:hyperlink>
        </w:p>
        <w:p w14:paraId="29BC198D" w14:textId="23D72F27" w:rsidR="0094507D" w:rsidRDefault="0094507D">
          <w:r>
            <w:rPr>
              <w:b/>
              <w:bCs/>
              <w:noProof/>
            </w:rPr>
            <w:fldChar w:fldCharType="end"/>
          </w:r>
        </w:p>
      </w:sdtContent>
    </w:sdt>
    <w:p w14:paraId="0FE1200F" w14:textId="5F03407A" w:rsidR="000C59B4" w:rsidRPr="007C1C22" w:rsidRDefault="000C59B4">
      <w:pPr>
        <w:rPr>
          <w:rFonts w:ascii="Arial" w:hAnsi="Arial" w:cs="Arial"/>
        </w:rPr>
      </w:pPr>
      <w:r w:rsidRPr="007C1C22">
        <w:rPr>
          <w:rFonts w:ascii="Arial" w:hAnsi="Arial" w:cs="Arial"/>
        </w:rPr>
        <w:br w:type="page"/>
      </w:r>
    </w:p>
    <w:p w14:paraId="50A4518B" w14:textId="3AE26EA8" w:rsidR="00356C1F" w:rsidRPr="00CE3534" w:rsidRDefault="00945F7E" w:rsidP="00356C1F">
      <w:pPr>
        <w:pStyle w:val="Title"/>
        <w:jc w:val="center"/>
        <w:rPr>
          <w:rFonts w:ascii="Arial" w:hAnsi="Arial" w:cs="Arial"/>
          <w:color w:val="000000" w:themeColor="text1"/>
        </w:rPr>
      </w:pPr>
      <w:r w:rsidRPr="00CE3534">
        <w:rPr>
          <w:rFonts w:ascii="Arial" w:hAnsi="Arial" w:cs="Arial"/>
          <w:color w:val="000000" w:themeColor="text1"/>
        </w:rPr>
        <w:lastRenderedPageBreak/>
        <w:t>Portfolio of work</w:t>
      </w:r>
    </w:p>
    <w:p w14:paraId="1BBC02CB" w14:textId="77777777" w:rsidR="00356C1F" w:rsidRPr="007C1C22" w:rsidRDefault="00356C1F" w:rsidP="00356C1F">
      <w:pPr>
        <w:rPr>
          <w:rFonts w:ascii="Arial" w:hAnsi="Arial" w:cs="Arial"/>
        </w:rPr>
      </w:pPr>
    </w:p>
    <w:p w14:paraId="6836436B" w14:textId="4AD916FD" w:rsidR="00945F7E" w:rsidRPr="007C1C22" w:rsidRDefault="00356C1F" w:rsidP="00356C1F">
      <w:pPr>
        <w:pStyle w:val="Heading1"/>
        <w:rPr>
          <w:rFonts w:ascii="Arial" w:hAnsi="Arial" w:cs="Arial"/>
        </w:rPr>
      </w:pPr>
      <w:bookmarkStart w:id="0" w:name="_Toc120170021"/>
      <w:r w:rsidRPr="007C1C22">
        <w:rPr>
          <w:rFonts w:ascii="Arial" w:hAnsi="Arial" w:cs="Arial"/>
        </w:rPr>
        <w:t>Introduction</w:t>
      </w:r>
      <w:bookmarkEnd w:id="0"/>
    </w:p>
    <w:p w14:paraId="0553CB6B" w14:textId="733A6853" w:rsidR="00356C1F" w:rsidRPr="007C1C22" w:rsidRDefault="00356C1F" w:rsidP="00356C1F">
      <w:pPr>
        <w:rPr>
          <w:rFonts w:ascii="Arial" w:hAnsi="Arial" w:cs="Arial"/>
        </w:rPr>
      </w:pPr>
    </w:p>
    <w:p w14:paraId="22C123FA" w14:textId="619F46CA" w:rsidR="00FE5BC2" w:rsidRPr="00CE3534" w:rsidRDefault="00356C1F" w:rsidP="00356C1F">
      <w:pPr>
        <w:rPr>
          <w:rFonts w:ascii="Arial" w:hAnsi="Arial" w:cs="Arial"/>
          <w:color w:val="000000" w:themeColor="text1"/>
        </w:rPr>
      </w:pPr>
      <w:r w:rsidRPr="00CE3534">
        <w:rPr>
          <w:rFonts w:ascii="Arial" w:hAnsi="Arial" w:cs="Arial"/>
          <w:color w:val="000000" w:themeColor="text1"/>
        </w:rPr>
        <w:t xml:space="preserve">In this written assessment I will explore and define my own skills using various tools such as a personal development plan, and </w:t>
      </w:r>
      <w:r w:rsidR="00811A92">
        <w:rPr>
          <w:rFonts w:ascii="Arial" w:hAnsi="Arial" w:cs="Arial"/>
          <w:color w:val="000000" w:themeColor="text1"/>
        </w:rPr>
        <w:t xml:space="preserve">I will be </w:t>
      </w:r>
      <w:r w:rsidRPr="00CE3534">
        <w:rPr>
          <w:rFonts w:ascii="Arial" w:hAnsi="Arial" w:cs="Arial"/>
          <w:color w:val="000000" w:themeColor="text1"/>
        </w:rPr>
        <w:t xml:space="preserve">evaluating my personality type, learning style and career motivation test results. </w:t>
      </w:r>
    </w:p>
    <w:p w14:paraId="36ED57EF" w14:textId="57B4B533" w:rsidR="005B16BE" w:rsidRPr="00CE3534" w:rsidRDefault="005B16BE" w:rsidP="005B16BE">
      <w:pPr>
        <w:rPr>
          <w:rFonts w:ascii="Arial" w:hAnsi="Arial" w:cs="Arial"/>
          <w:color w:val="000000" w:themeColor="text1"/>
        </w:rPr>
      </w:pPr>
      <w:r w:rsidRPr="00CE3534">
        <w:rPr>
          <w:rFonts w:ascii="Arial" w:hAnsi="Arial" w:cs="Arial"/>
          <w:i/>
          <w:iCs/>
          <w:color w:val="000000" w:themeColor="text1"/>
        </w:rPr>
        <w:t>“</w:t>
      </w:r>
      <w:r w:rsidR="00CA137E" w:rsidRPr="00CE3534">
        <w:rPr>
          <w:rFonts w:ascii="Arial" w:hAnsi="Arial" w:cs="Arial"/>
          <w:color w:val="000000" w:themeColor="text1"/>
        </w:rPr>
        <w:t>There</w:t>
      </w:r>
      <w:r w:rsidR="00E55AE6" w:rsidRPr="00CE3534">
        <w:rPr>
          <w:rFonts w:ascii="Arial" w:hAnsi="Arial" w:cs="Arial"/>
          <w:color w:val="000000" w:themeColor="text1"/>
        </w:rPr>
        <w:t xml:space="preserve"> </w:t>
      </w:r>
      <w:r w:rsidR="00CA137E" w:rsidRPr="00CE3534">
        <w:rPr>
          <w:rFonts w:ascii="Arial" w:hAnsi="Arial" w:cs="Arial"/>
          <w:color w:val="000000" w:themeColor="text1"/>
        </w:rPr>
        <w:t>ca</w:t>
      </w:r>
      <w:r w:rsidRPr="00CE3534">
        <w:rPr>
          <w:rFonts w:ascii="Arial" w:hAnsi="Arial" w:cs="Arial"/>
          <w:color w:val="000000" w:themeColor="text1"/>
        </w:rPr>
        <w:t xml:space="preserve">n never be one </w:t>
      </w:r>
      <w:r w:rsidR="00CF503B" w:rsidRPr="00CE3534">
        <w:rPr>
          <w:rFonts w:ascii="Arial" w:hAnsi="Arial" w:cs="Arial"/>
          <w:color w:val="000000" w:themeColor="text1"/>
        </w:rPr>
        <w:t>a</w:t>
      </w:r>
      <w:r w:rsidRPr="00CE3534">
        <w:rPr>
          <w:rFonts w:ascii="Arial" w:hAnsi="Arial" w:cs="Arial"/>
          <w:color w:val="000000" w:themeColor="text1"/>
        </w:rPr>
        <w:t>ppro</w:t>
      </w:r>
      <w:r w:rsidR="00E3122E" w:rsidRPr="00CE3534">
        <w:rPr>
          <w:rFonts w:ascii="Arial" w:hAnsi="Arial" w:cs="Arial"/>
          <w:color w:val="000000" w:themeColor="text1"/>
        </w:rPr>
        <w:t>a</w:t>
      </w:r>
      <w:r w:rsidRPr="00CE3534">
        <w:rPr>
          <w:rFonts w:ascii="Arial" w:hAnsi="Arial" w:cs="Arial"/>
          <w:color w:val="000000" w:themeColor="text1"/>
        </w:rPr>
        <w:t>ch to person</w:t>
      </w:r>
      <w:r w:rsidR="00E3122E" w:rsidRPr="00CE3534">
        <w:rPr>
          <w:rFonts w:ascii="Arial" w:hAnsi="Arial" w:cs="Arial"/>
          <w:color w:val="000000" w:themeColor="text1"/>
        </w:rPr>
        <w:t>a</w:t>
      </w:r>
      <w:r w:rsidRPr="00CE3534">
        <w:rPr>
          <w:rFonts w:ascii="Arial" w:hAnsi="Arial" w:cs="Arial"/>
          <w:color w:val="000000" w:themeColor="text1"/>
        </w:rPr>
        <w:t>l pl</w:t>
      </w:r>
      <w:r w:rsidR="00FA210B" w:rsidRPr="00CE3534">
        <w:rPr>
          <w:rFonts w:ascii="Arial" w:hAnsi="Arial" w:cs="Arial"/>
          <w:color w:val="000000" w:themeColor="text1"/>
        </w:rPr>
        <w:t>a</w:t>
      </w:r>
      <w:r w:rsidRPr="00CE3534">
        <w:rPr>
          <w:rFonts w:ascii="Arial" w:hAnsi="Arial" w:cs="Arial"/>
          <w:color w:val="000000" w:themeColor="text1"/>
        </w:rPr>
        <w:t xml:space="preserve">nning, </w:t>
      </w:r>
      <w:r w:rsidR="00E3122E" w:rsidRPr="00CE3534">
        <w:rPr>
          <w:rFonts w:ascii="Arial" w:hAnsi="Arial" w:cs="Arial"/>
          <w:color w:val="000000" w:themeColor="text1"/>
        </w:rPr>
        <w:t>a</w:t>
      </w:r>
      <w:r w:rsidRPr="00CE3534">
        <w:rPr>
          <w:rFonts w:ascii="Arial" w:hAnsi="Arial" w:cs="Arial"/>
          <w:color w:val="000000" w:themeColor="text1"/>
        </w:rPr>
        <w:t>nd wh</w:t>
      </w:r>
      <w:r w:rsidR="00E3122E" w:rsidRPr="00CE3534">
        <w:rPr>
          <w:rFonts w:ascii="Arial" w:hAnsi="Arial" w:cs="Arial"/>
          <w:color w:val="000000" w:themeColor="text1"/>
        </w:rPr>
        <w:t>a</w:t>
      </w:r>
      <w:r w:rsidRPr="00CE3534">
        <w:rPr>
          <w:rFonts w:ascii="Arial" w:hAnsi="Arial" w:cs="Arial"/>
          <w:color w:val="000000" w:themeColor="text1"/>
        </w:rPr>
        <w:t>t is effective for one person prob</w:t>
      </w:r>
      <w:r w:rsidR="00E3122E" w:rsidRPr="00CE3534">
        <w:rPr>
          <w:rFonts w:ascii="Arial" w:hAnsi="Arial" w:cs="Arial"/>
          <w:color w:val="000000" w:themeColor="text1"/>
        </w:rPr>
        <w:t>a</w:t>
      </w:r>
      <w:r w:rsidRPr="00CE3534">
        <w:rPr>
          <w:rFonts w:ascii="Arial" w:hAnsi="Arial" w:cs="Arial"/>
          <w:color w:val="000000" w:themeColor="text1"/>
        </w:rPr>
        <w:t>bly will not work for the next”</w:t>
      </w:r>
      <w:r w:rsidR="00CA137E" w:rsidRPr="00CE3534">
        <w:rPr>
          <w:rFonts w:ascii="Arial" w:hAnsi="Arial" w:cs="Arial"/>
          <w:color w:val="000000" w:themeColor="text1"/>
        </w:rPr>
        <w:t xml:space="preserve"> says </w:t>
      </w:r>
      <w:proofErr w:type="spellStart"/>
      <w:r w:rsidR="00CA137E" w:rsidRPr="00CE3534">
        <w:rPr>
          <w:rFonts w:ascii="Arial" w:hAnsi="Arial" w:cs="Arial"/>
          <w:color w:val="000000" w:themeColor="text1"/>
        </w:rPr>
        <w:t>Kneale</w:t>
      </w:r>
      <w:proofErr w:type="spellEnd"/>
      <w:r w:rsidR="00CA137E" w:rsidRPr="00CE3534">
        <w:rPr>
          <w:rFonts w:ascii="Arial" w:hAnsi="Arial" w:cs="Arial"/>
          <w:color w:val="000000" w:themeColor="text1"/>
        </w:rPr>
        <w:t xml:space="preserve"> (2007), that is why it is important to consider various aspects of myself through different analysis to get a good overall picture of what I am capable of. </w:t>
      </w:r>
    </w:p>
    <w:p w14:paraId="4A9840A4" w14:textId="31516E94" w:rsidR="00706383" w:rsidRPr="00CE3534" w:rsidRDefault="00CC3469" w:rsidP="005B16BE">
      <w:pPr>
        <w:rPr>
          <w:rFonts w:ascii="Arial" w:hAnsi="Arial" w:cs="Arial"/>
          <w:color w:val="000000" w:themeColor="text1"/>
        </w:rPr>
      </w:pPr>
      <w:r w:rsidRPr="00CE3534">
        <w:rPr>
          <w:rFonts w:ascii="Arial" w:hAnsi="Arial" w:cs="Arial"/>
          <w:color w:val="000000" w:themeColor="text1"/>
        </w:rPr>
        <w:t>I will then identify the ideal skills for a career of my choice,</w:t>
      </w:r>
      <w:r w:rsidR="00F72DD1" w:rsidRPr="00CE3534">
        <w:rPr>
          <w:rFonts w:ascii="Arial" w:hAnsi="Arial" w:cs="Arial"/>
          <w:color w:val="000000" w:themeColor="text1"/>
        </w:rPr>
        <w:t xml:space="preserve"> which is accounting,</w:t>
      </w:r>
      <w:r w:rsidRPr="00CE3534">
        <w:rPr>
          <w:rFonts w:ascii="Arial" w:hAnsi="Arial" w:cs="Arial"/>
          <w:color w:val="000000" w:themeColor="text1"/>
        </w:rPr>
        <w:t xml:space="preserve"> and compare what would be the ideal candidate’s skills to my own.</w:t>
      </w:r>
    </w:p>
    <w:p w14:paraId="1F420978" w14:textId="5D10EB72" w:rsidR="00CC3469" w:rsidRPr="00CE3534" w:rsidRDefault="00CC3469" w:rsidP="005B16BE">
      <w:pPr>
        <w:rPr>
          <w:rFonts w:ascii="Arial" w:hAnsi="Arial" w:cs="Arial"/>
          <w:i/>
          <w:iCs/>
          <w:color w:val="000000" w:themeColor="text1"/>
        </w:rPr>
      </w:pPr>
      <w:r w:rsidRPr="00CE3534">
        <w:rPr>
          <w:rFonts w:ascii="Arial" w:hAnsi="Arial" w:cs="Arial"/>
          <w:color w:val="000000" w:themeColor="text1"/>
        </w:rPr>
        <w:t>After this I will reflect on the concepts learnt about throughout the module, such as the Johari window, continuous professional development, UK employment laws, and what employers look for in CV and interviews.</w:t>
      </w:r>
    </w:p>
    <w:p w14:paraId="3CEEF9AE" w14:textId="77777777" w:rsidR="005B16BE" w:rsidRPr="007C1C22" w:rsidRDefault="005B16BE" w:rsidP="00356C1F">
      <w:pPr>
        <w:rPr>
          <w:rFonts w:ascii="Arial" w:hAnsi="Arial" w:cs="Arial"/>
        </w:rPr>
      </w:pPr>
    </w:p>
    <w:p w14:paraId="7119FFC7" w14:textId="27CBBD2D" w:rsidR="00107857" w:rsidRPr="007C1C22" w:rsidRDefault="00FE5BC2">
      <w:pPr>
        <w:rPr>
          <w:rFonts w:ascii="Arial" w:hAnsi="Arial" w:cs="Arial"/>
        </w:rPr>
      </w:pPr>
      <w:r w:rsidRPr="007C1C22">
        <w:rPr>
          <w:rFonts w:ascii="Arial" w:hAnsi="Arial" w:cs="Arial"/>
        </w:rPr>
        <w:br w:type="page"/>
      </w:r>
    </w:p>
    <w:p w14:paraId="2864927D" w14:textId="4AAD52DC" w:rsidR="00107857" w:rsidRPr="007C1C22" w:rsidRDefault="00A14FFE" w:rsidP="008D6872">
      <w:pPr>
        <w:pStyle w:val="Heading1"/>
        <w:jc w:val="center"/>
        <w:rPr>
          <w:rFonts w:ascii="Arial" w:hAnsi="Arial" w:cs="Arial"/>
        </w:rPr>
      </w:pPr>
      <w:bookmarkStart w:id="1" w:name="_Toc120170022"/>
      <w:r w:rsidRPr="007C1C22">
        <w:rPr>
          <w:rFonts w:ascii="Arial" w:hAnsi="Arial" w:cs="Arial"/>
        </w:rPr>
        <w:lastRenderedPageBreak/>
        <w:t>Personal development plan (PDP)</w:t>
      </w:r>
      <w:bookmarkEnd w:id="1"/>
    </w:p>
    <w:p w14:paraId="119302DF" w14:textId="76509816" w:rsidR="00107857" w:rsidRPr="007C1C22" w:rsidRDefault="00107857" w:rsidP="00107857">
      <w:pPr>
        <w:rPr>
          <w:rFonts w:ascii="Arial" w:hAnsi="Arial" w:cs="Arial"/>
        </w:rPr>
      </w:pPr>
    </w:p>
    <w:p w14:paraId="0CE77FDA" w14:textId="33B90576" w:rsidR="00A14FFE" w:rsidRPr="007C1C22" w:rsidRDefault="00A14FFE" w:rsidP="00A14FFE">
      <w:pPr>
        <w:pStyle w:val="Heading2"/>
        <w:rPr>
          <w:rFonts w:ascii="Arial" w:hAnsi="Arial" w:cs="Arial"/>
        </w:rPr>
      </w:pPr>
      <w:bookmarkStart w:id="2" w:name="_Toc120170023"/>
      <w:r w:rsidRPr="007C1C22">
        <w:rPr>
          <w:rFonts w:ascii="Arial" w:hAnsi="Arial" w:cs="Arial"/>
        </w:rPr>
        <w:t>My Traits</w:t>
      </w:r>
      <w:bookmarkEnd w:id="2"/>
    </w:p>
    <w:p w14:paraId="086796E7" w14:textId="4FE1E53A" w:rsidR="00107857" w:rsidRPr="007C1C22" w:rsidRDefault="00107857" w:rsidP="00A14FFE">
      <w:pPr>
        <w:pStyle w:val="Heading3"/>
        <w:rPr>
          <w:rFonts w:ascii="Arial" w:hAnsi="Arial" w:cs="Arial"/>
        </w:rPr>
      </w:pPr>
      <w:bookmarkStart w:id="3" w:name="_Toc120170024"/>
      <w:r w:rsidRPr="007C1C22">
        <w:rPr>
          <w:rFonts w:ascii="Arial" w:hAnsi="Arial" w:cs="Arial"/>
        </w:rPr>
        <w:t>Personality type</w:t>
      </w:r>
      <w:bookmarkEnd w:id="3"/>
    </w:p>
    <w:p w14:paraId="2823AF19" w14:textId="5E8ADDAE" w:rsidR="00107857" w:rsidRPr="00CE3534" w:rsidRDefault="008913FA" w:rsidP="00107857">
      <w:pPr>
        <w:rPr>
          <w:rFonts w:ascii="Arial" w:hAnsi="Arial" w:cs="Arial"/>
          <w:color w:val="000000" w:themeColor="text1"/>
        </w:rPr>
      </w:pPr>
      <w:r w:rsidRPr="00CE3534">
        <w:rPr>
          <w:rFonts w:ascii="Arial" w:hAnsi="Arial" w:cs="Arial"/>
          <w:color w:val="000000" w:themeColor="text1"/>
        </w:rPr>
        <w:t>After conducting a test at 16personalities.com I have found out myself to be a virtuoso (ISTP-T), this personality type is best focused on practical solutions, with strong curiosity, initiative and result-oriented perspective about life and work.</w:t>
      </w:r>
    </w:p>
    <w:p w14:paraId="10673574" w14:textId="1CDE530E" w:rsidR="008913FA" w:rsidRPr="007C1C22" w:rsidRDefault="008913FA" w:rsidP="00A14FFE">
      <w:pPr>
        <w:pStyle w:val="Heading4"/>
        <w:rPr>
          <w:rFonts w:ascii="Arial" w:hAnsi="Arial" w:cs="Arial"/>
        </w:rPr>
      </w:pPr>
      <w:r w:rsidRPr="007C1C22">
        <w:rPr>
          <w:rFonts w:ascii="Arial" w:hAnsi="Arial" w:cs="Arial"/>
        </w:rPr>
        <w:t>Strengths</w:t>
      </w:r>
    </w:p>
    <w:p w14:paraId="1824F61D" w14:textId="55D70281" w:rsidR="008913FA" w:rsidRPr="00CE3534" w:rsidRDefault="00436067" w:rsidP="00436067">
      <w:pPr>
        <w:pStyle w:val="ListParagraph"/>
        <w:numPr>
          <w:ilvl w:val="0"/>
          <w:numId w:val="1"/>
        </w:numPr>
        <w:rPr>
          <w:rFonts w:ascii="Arial" w:hAnsi="Arial" w:cs="Arial"/>
          <w:color w:val="000000" w:themeColor="text1"/>
        </w:rPr>
      </w:pPr>
      <w:r w:rsidRPr="00CE3534">
        <w:rPr>
          <w:rFonts w:ascii="Arial" w:hAnsi="Arial" w:cs="Arial"/>
          <w:color w:val="000000" w:themeColor="text1"/>
        </w:rPr>
        <w:t>Spontaneity and rationality: the combination of these two skills makes virtuosos really good at adaptability, which is a helpful skill in any work environment, specially for continued development as new information or skills need to be learnt.</w:t>
      </w:r>
    </w:p>
    <w:p w14:paraId="7B13B17F" w14:textId="63DF7974" w:rsidR="00436067" w:rsidRPr="00CE3534" w:rsidRDefault="00436067" w:rsidP="00436067">
      <w:pPr>
        <w:pStyle w:val="ListParagraph"/>
        <w:numPr>
          <w:ilvl w:val="0"/>
          <w:numId w:val="1"/>
        </w:numPr>
        <w:rPr>
          <w:rFonts w:ascii="Arial" w:hAnsi="Arial" w:cs="Arial"/>
          <w:color w:val="000000" w:themeColor="text1"/>
        </w:rPr>
      </w:pPr>
      <w:r w:rsidRPr="00CE3534">
        <w:rPr>
          <w:rFonts w:ascii="Arial" w:hAnsi="Arial" w:cs="Arial"/>
          <w:color w:val="000000" w:themeColor="text1"/>
        </w:rPr>
        <w:t>Focused and detail oriented: virtuosos are</w:t>
      </w:r>
      <w:r w:rsidR="00687414" w:rsidRPr="00CE3534">
        <w:rPr>
          <w:rFonts w:ascii="Arial" w:hAnsi="Arial" w:cs="Arial"/>
          <w:color w:val="000000" w:themeColor="text1"/>
        </w:rPr>
        <w:t xml:space="preserve"> good at knowing how to prioritize tasks in the best order to achieve the most efficient results.</w:t>
      </w:r>
    </w:p>
    <w:p w14:paraId="78643E03" w14:textId="73419D24" w:rsidR="00687414" w:rsidRPr="00CE3534" w:rsidRDefault="00687414" w:rsidP="00687414">
      <w:pPr>
        <w:pStyle w:val="ListParagraph"/>
        <w:numPr>
          <w:ilvl w:val="0"/>
          <w:numId w:val="1"/>
        </w:numPr>
        <w:rPr>
          <w:rFonts w:ascii="Arial" w:hAnsi="Arial" w:cs="Arial"/>
          <w:color w:val="000000" w:themeColor="text1"/>
        </w:rPr>
      </w:pPr>
      <w:r w:rsidRPr="00CE3534">
        <w:rPr>
          <w:rFonts w:ascii="Arial" w:hAnsi="Arial" w:cs="Arial"/>
          <w:color w:val="000000" w:themeColor="text1"/>
        </w:rPr>
        <w:t xml:space="preserve">Calm </w:t>
      </w:r>
      <w:r w:rsidR="00B51923" w:rsidRPr="00CE3534">
        <w:rPr>
          <w:rFonts w:ascii="Arial" w:hAnsi="Arial" w:cs="Arial"/>
          <w:color w:val="000000" w:themeColor="text1"/>
        </w:rPr>
        <w:t>demeanour</w:t>
      </w:r>
      <w:r w:rsidRPr="00CE3534">
        <w:rPr>
          <w:rFonts w:ascii="Arial" w:hAnsi="Arial" w:cs="Arial"/>
          <w:color w:val="000000" w:themeColor="text1"/>
        </w:rPr>
        <w:t>: being able to stay relaxed in stressful situations gives virtuosos the edge over their co-workers when dealing with overbearing loads of work, making big problems easier to handle.</w:t>
      </w:r>
    </w:p>
    <w:p w14:paraId="0D6EA346" w14:textId="7B42F8D2" w:rsidR="008913FA" w:rsidRPr="007C1C22" w:rsidRDefault="008913FA" w:rsidP="00A14FFE">
      <w:pPr>
        <w:pStyle w:val="Heading4"/>
        <w:rPr>
          <w:rFonts w:ascii="Arial" w:hAnsi="Arial" w:cs="Arial"/>
        </w:rPr>
      </w:pPr>
      <w:r w:rsidRPr="007C1C22">
        <w:rPr>
          <w:rFonts w:ascii="Arial" w:hAnsi="Arial" w:cs="Arial"/>
        </w:rPr>
        <w:t>Weaknesses</w:t>
      </w:r>
    </w:p>
    <w:p w14:paraId="53508BFF" w14:textId="5D59EE13" w:rsidR="0053770D" w:rsidRPr="00CE3534" w:rsidRDefault="002A17C3" w:rsidP="002A17C3">
      <w:pPr>
        <w:pStyle w:val="ListParagraph"/>
        <w:numPr>
          <w:ilvl w:val="0"/>
          <w:numId w:val="2"/>
        </w:numPr>
        <w:rPr>
          <w:rFonts w:ascii="Arial" w:hAnsi="Arial" w:cs="Arial"/>
          <w:color w:val="000000" w:themeColor="text1"/>
        </w:rPr>
      </w:pPr>
      <w:r w:rsidRPr="00CE3534">
        <w:rPr>
          <w:rFonts w:ascii="Arial" w:hAnsi="Arial" w:cs="Arial"/>
          <w:color w:val="000000" w:themeColor="text1"/>
        </w:rPr>
        <w:t xml:space="preserve">Risk inclined: though this can be a strength in different areas, it is certainly a weakness in many workplaces, as the job </w:t>
      </w:r>
      <w:r w:rsidR="009E11E4">
        <w:rPr>
          <w:rFonts w:ascii="Arial" w:hAnsi="Arial" w:cs="Arial"/>
          <w:color w:val="000000" w:themeColor="text1"/>
        </w:rPr>
        <w:t xml:space="preserve">can </w:t>
      </w:r>
      <w:r w:rsidRPr="00CE3534">
        <w:rPr>
          <w:rFonts w:ascii="Arial" w:hAnsi="Arial" w:cs="Arial"/>
          <w:color w:val="000000" w:themeColor="text1"/>
        </w:rPr>
        <w:t xml:space="preserve">require precision and predictability, whereas sometimes virtuosos are inclined to </w:t>
      </w:r>
      <w:r w:rsidR="000A0BBB" w:rsidRPr="00CE3534">
        <w:rPr>
          <w:rFonts w:ascii="Arial" w:hAnsi="Arial" w:cs="Arial"/>
          <w:color w:val="000000" w:themeColor="text1"/>
        </w:rPr>
        <w:t>try a new idea or shortcut that can lead to more problems than benefits.</w:t>
      </w:r>
    </w:p>
    <w:p w14:paraId="29D327E9" w14:textId="344F7977" w:rsidR="000A0BBB" w:rsidRPr="00CE3534" w:rsidRDefault="00BB14F6" w:rsidP="002A17C3">
      <w:pPr>
        <w:pStyle w:val="ListParagraph"/>
        <w:numPr>
          <w:ilvl w:val="0"/>
          <w:numId w:val="2"/>
        </w:numPr>
        <w:rPr>
          <w:rFonts w:ascii="Arial" w:hAnsi="Arial" w:cs="Arial"/>
          <w:color w:val="000000" w:themeColor="text1"/>
        </w:rPr>
      </w:pPr>
      <w:r w:rsidRPr="00CE3534">
        <w:rPr>
          <w:rFonts w:ascii="Arial" w:hAnsi="Arial" w:cs="Arial"/>
          <w:color w:val="000000" w:themeColor="text1"/>
        </w:rPr>
        <w:t>Easily bored: excitement and challenging tasks are key to keeping a virtuoso engaged and efficient, to avoid them from falling into complacency and minimum effort work</w:t>
      </w:r>
      <w:r w:rsidR="006C0F80">
        <w:rPr>
          <w:rFonts w:ascii="Arial" w:hAnsi="Arial" w:cs="Arial"/>
          <w:color w:val="000000" w:themeColor="text1"/>
        </w:rPr>
        <w:t>.</w:t>
      </w:r>
      <w:r w:rsidR="00AC7656" w:rsidRPr="00CE3534">
        <w:rPr>
          <w:rFonts w:ascii="Arial" w:hAnsi="Arial" w:cs="Arial"/>
          <w:color w:val="000000" w:themeColor="text1"/>
        </w:rPr>
        <w:t xml:space="preserve"> </w:t>
      </w:r>
      <w:r w:rsidR="006C0F80">
        <w:rPr>
          <w:rFonts w:ascii="Arial" w:hAnsi="Arial" w:cs="Arial"/>
          <w:color w:val="000000" w:themeColor="text1"/>
        </w:rPr>
        <w:t>T</w:t>
      </w:r>
      <w:r w:rsidR="00AC7656" w:rsidRPr="00CE3534">
        <w:rPr>
          <w:rFonts w:ascii="Arial" w:hAnsi="Arial" w:cs="Arial"/>
          <w:color w:val="000000" w:themeColor="text1"/>
        </w:rPr>
        <w:t>his cannot always be the case in every job as routine is a key part of many positions.</w:t>
      </w:r>
    </w:p>
    <w:p w14:paraId="46AE281B" w14:textId="6B9C91DA" w:rsidR="00AC7656" w:rsidRPr="00CE3534" w:rsidRDefault="00AC7656" w:rsidP="002A17C3">
      <w:pPr>
        <w:pStyle w:val="ListParagraph"/>
        <w:numPr>
          <w:ilvl w:val="0"/>
          <w:numId w:val="2"/>
        </w:numPr>
        <w:rPr>
          <w:rFonts w:ascii="Arial" w:hAnsi="Arial" w:cs="Arial"/>
          <w:color w:val="000000" w:themeColor="text1"/>
        </w:rPr>
      </w:pPr>
      <w:r w:rsidRPr="00CE3534">
        <w:rPr>
          <w:rFonts w:ascii="Arial" w:hAnsi="Arial" w:cs="Arial"/>
          <w:color w:val="000000" w:themeColor="text1"/>
        </w:rPr>
        <w:t>Reserved: virtuosos can also be known as the ‘true introvert’, which has no fault of its own but it can make it challenging for teamwork situations where bonding and networking is key to ensuring the success of a project, as such the virtuoso needs to be aware of their tendency to be introverted and make a conscious effort to network with their colleagues or project partners.</w:t>
      </w:r>
    </w:p>
    <w:p w14:paraId="5EA02BB0" w14:textId="4DE48C0A" w:rsidR="00107857" w:rsidRPr="007C1C22" w:rsidRDefault="00107857" w:rsidP="00A14FFE">
      <w:pPr>
        <w:pStyle w:val="Heading3"/>
        <w:rPr>
          <w:rFonts w:ascii="Arial" w:hAnsi="Arial" w:cs="Arial"/>
        </w:rPr>
      </w:pPr>
      <w:bookmarkStart w:id="4" w:name="_Toc120170025"/>
      <w:r w:rsidRPr="007C1C22">
        <w:rPr>
          <w:rFonts w:ascii="Arial" w:hAnsi="Arial" w:cs="Arial"/>
        </w:rPr>
        <w:t>Learning style</w:t>
      </w:r>
      <w:bookmarkEnd w:id="4"/>
    </w:p>
    <w:p w14:paraId="65C72D85" w14:textId="12F2A9AF" w:rsidR="00403B92" w:rsidRPr="00CE3534" w:rsidRDefault="00AF74CB" w:rsidP="009B79B1">
      <w:pPr>
        <w:rPr>
          <w:rFonts w:ascii="Arial" w:hAnsi="Arial" w:cs="Arial"/>
          <w:color w:val="000000" w:themeColor="text1"/>
        </w:rPr>
      </w:pPr>
      <w:proofErr w:type="spellStart"/>
      <w:r w:rsidRPr="00CE3534">
        <w:rPr>
          <w:rFonts w:ascii="Arial" w:hAnsi="Arial" w:cs="Arial"/>
          <w:color w:val="000000" w:themeColor="text1"/>
          <w:shd w:val="clear" w:color="auto" w:fill="FFFFFF"/>
        </w:rPr>
        <w:t>Kayalar</w:t>
      </w:r>
      <w:proofErr w:type="spellEnd"/>
      <w:r w:rsidRPr="00CE3534">
        <w:rPr>
          <w:rFonts w:ascii="Arial" w:hAnsi="Arial" w:cs="Arial"/>
          <w:color w:val="000000" w:themeColor="text1"/>
          <w:shd w:val="clear" w:color="auto" w:fill="FFFFFF"/>
        </w:rPr>
        <w:t xml:space="preserve"> and </w:t>
      </w:r>
      <w:proofErr w:type="spellStart"/>
      <w:r w:rsidRPr="00CE3534">
        <w:rPr>
          <w:rFonts w:ascii="Arial" w:hAnsi="Arial" w:cs="Arial"/>
          <w:color w:val="000000" w:themeColor="text1"/>
          <w:shd w:val="clear" w:color="auto" w:fill="FFFFFF"/>
        </w:rPr>
        <w:t>Kayalar</w:t>
      </w:r>
      <w:proofErr w:type="spellEnd"/>
      <w:r w:rsidRPr="00CE3534">
        <w:rPr>
          <w:rFonts w:ascii="Arial" w:hAnsi="Arial" w:cs="Arial"/>
          <w:color w:val="000000" w:themeColor="text1"/>
          <w:shd w:val="clear" w:color="auto" w:fill="FFFFFF"/>
        </w:rPr>
        <w:t xml:space="preserve"> (2017)</w:t>
      </w:r>
      <w:r w:rsidRPr="00CE3534">
        <w:rPr>
          <w:rFonts w:ascii="Arial" w:hAnsi="Arial" w:cs="Arial"/>
          <w:color w:val="000000" w:themeColor="text1"/>
        </w:rPr>
        <w:t xml:space="preserve"> state </w:t>
      </w:r>
      <w:r w:rsidR="00403B92" w:rsidRPr="00CE3534">
        <w:rPr>
          <w:rFonts w:ascii="Arial" w:hAnsi="Arial" w:cs="Arial"/>
          <w:color w:val="000000" w:themeColor="text1"/>
        </w:rPr>
        <w:t>‘</w:t>
      </w:r>
      <w:r w:rsidRPr="00CE3534">
        <w:rPr>
          <w:rFonts w:ascii="Arial" w:hAnsi="Arial" w:cs="Arial"/>
          <w:color w:val="000000" w:themeColor="text1"/>
        </w:rPr>
        <w:t>a</w:t>
      </w:r>
      <w:r w:rsidR="00403B92" w:rsidRPr="00CE3534">
        <w:rPr>
          <w:rFonts w:ascii="Arial" w:hAnsi="Arial" w:cs="Arial"/>
          <w:color w:val="000000" w:themeColor="text1"/>
        </w:rPr>
        <w:t>lmost all learners have different learning strengths that enable them</w:t>
      </w:r>
      <w:r w:rsidR="00403B92" w:rsidRPr="00CE3534">
        <w:rPr>
          <w:rFonts w:ascii="Arial" w:hAnsi="Arial" w:cs="Arial"/>
          <w:color w:val="000000" w:themeColor="text1"/>
        </w:rPr>
        <w:t xml:space="preserve"> to </w:t>
      </w:r>
      <w:r w:rsidR="00403B92" w:rsidRPr="00CE3534">
        <w:rPr>
          <w:rFonts w:ascii="Arial" w:hAnsi="Arial" w:cs="Arial"/>
          <w:color w:val="000000" w:themeColor="text1"/>
        </w:rPr>
        <w:t>understand and remember important information</w:t>
      </w:r>
      <w:r w:rsidR="00403B92" w:rsidRPr="00CE3534">
        <w:rPr>
          <w:rFonts w:ascii="Arial" w:hAnsi="Arial" w:cs="Arial"/>
          <w:color w:val="000000" w:themeColor="text1"/>
        </w:rPr>
        <w:t>’</w:t>
      </w:r>
      <w:r w:rsidRPr="00CE3534">
        <w:rPr>
          <w:rFonts w:ascii="Arial" w:hAnsi="Arial" w:cs="Arial"/>
          <w:color w:val="000000" w:themeColor="text1"/>
        </w:rPr>
        <w:t>, which makes it important to know one-self and which methods work best to enable focus and learning.</w:t>
      </w:r>
    </w:p>
    <w:p w14:paraId="53DD37B8" w14:textId="0C4247BF" w:rsidR="009B79B1" w:rsidRPr="00CE3534" w:rsidRDefault="00943945" w:rsidP="009B79B1">
      <w:pPr>
        <w:rPr>
          <w:rFonts w:ascii="Arial" w:hAnsi="Arial" w:cs="Arial"/>
          <w:color w:val="000000" w:themeColor="text1"/>
        </w:rPr>
      </w:pPr>
      <w:r w:rsidRPr="00CE3534">
        <w:rPr>
          <w:rFonts w:ascii="Arial" w:hAnsi="Arial" w:cs="Arial"/>
          <w:color w:val="000000" w:themeColor="text1"/>
        </w:rPr>
        <w:t>Throughout the module I have evaluated the different types of learning and which one works best for myself. I find myself to be an auditory learner, which means I retain information best through hearing and listening, storing and recalling information by the way it sounds.</w:t>
      </w:r>
    </w:p>
    <w:p w14:paraId="0CD4429C" w14:textId="1D3CFC6C" w:rsidR="00943945" w:rsidRPr="00CE3534" w:rsidRDefault="00943945" w:rsidP="009B79B1">
      <w:pPr>
        <w:rPr>
          <w:rFonts w:ascii="Arial" w:hAnsi="Arial" w:cs="Arial"/>
          <w:color w:val="000000" w:themeColor="text1"/>
        </w:rPr>
      </w:pPr>
      <w:r w:rsidRPr="00CE3534">
        <w:rPr>
          <w:rFonts w:ascii="Arial" w:hAnsi="Arial" w:cs="Arial"/>
          <w:color w:val="000000" w:themeColor="text1"/>
        </w:rPr>
        <w:t>Reading out-loud is one of the best ways for me to learn, which is also why spoken instructions are easiest for me to follow, and why reading written instructions or study material to myself is key for my continued progress and professional growth.</w:t>
      </w:r>
    </w:p>
    <w:p w14:paraId="25CE3194" w14:textId="77777777" w:rsidR="00C57700" w:rsidRPr="007C1C22" w:rsidRDefault="00107857" w:rsidP="00A14FFE">
      <w:pPr>
        <w:pStyle w:val="Heading3"/>
        <w:rPr>
          <w:rFonts w:ascii="Arial" w:hAnsi="Arial" w:cs="Arial"/>
        </w:rPr>
      </w:pPr>
      <w:bookmarkStart w:id="5" w:name="_Toc120170026"/>
      <w:r w:rsidRPr="007C1C22">
        <w:rPr>
          <w:rFonts w:ascii="Arial" w:hAnsi="Arial" w:cs="Arial"/>
        </w:rPr>
        <w:t>Career motivation</w:t>
      </w:r>
      <w:bookmarkEnd w:id="5"/>
    </w:p>
    <w:p w14:paraId="24A01D5A" w14:textId="77777777" w:rsidR="00286E85" w:rsidRPr="00CE3534" w:rsidRDefault="00D93886" w:rsidP="00D93886">
      <w:pPr>
        <w:rPr>
          <w:rFonts w:ascii="Arial" w:hAnsi="Arial" w:cs="Arial"/>
          <w:color w:val="000000" w:themeColor="text1"/>
          <w:shd w:val="clear" w:color="auto" w:fill="FFFFFF"/>
        </w:rPr>
      </w:pPr>
      <w:r w:rsidRPr="00CE3534">
        <w:rPr>
          <w:rFonts w:ascii="Arial" w:hAnsi="Arial" w:cs="Arial"/>
          <w:color w:val="000000" w:themeColor="text1"/>
        </w:rPr>
        <w:t>Career motivation can be defined as ‘</w:t>
      </w:r>
      <w:r w:rsidRPr="00CE3534">
        <w:rPr>
          <w:rFonts w:ascii="Arial" w:hAnsi="Arial" w:cs="Arial"/>
          <w:color w:val="000000" w:themeColor="text1"/>
          <w:shd w:val="clear" w:color="auto" w:fill="FFFFFF"/>
        </w:rPr>
        <w:t>characteristics and behavio</w:t>
      </w:r>
      <w:r w:rsidRPr="00CE3534">
        <w:rPr>
          <w:rFonts w:ascii="Arial" w:hAnsi="Arial" w:cs="Arial"/>
          <w:color w:val="000000" w:themeColor="text1"/>
          <w:shd w:val="clear" w:color="auto" w:fill="FFFFFF"/>
        </w:rPr>
        <w:t>u</w:t>
      </w:r>
      <w:r w:rsidRPr="00CE3534">
        <w:rPr>
          <w:rFonts w:ascii="Arial" w:hAnsi="Arial" w:cs="Arial"/>
          <w:color w:val="000000" w:themeColor="text1"/>
          <w:shd w:val="clear" w:color="auto" w:fill="FFFFFF"/>
        </w:rPr>
        <w:t>rs that reflect the person's career identity</w:t>
      </w:r>
      <w:r w:rsidRPr="00CE3534">
        <w:rPr>
          <w:rFonts w:ascii="Arial" w:hAnsi="Arial" w:cs="Arial"/>
          <w:color w:val="000000" w:themeColor="text1"/>
          <w:shd w:val="clear" w:color="auto" w:fill="FFFFFF"/>
        </w:rPr>
        <w:t>’</w:t>
      </w:r>
      <w:r w:rsidR="00C16E3E" w:rsidRPr="00CE3534">
        <w:rPr>
          <w:rFonts w:ascii="Arial" w:hAnsi="Arial" w:cs="Arial"/>
          <w:color w:val="000000" w:themeColor="text1"/>
          <w:shd w:val="clear" w:color="auto" w:fill="FFFFFF"/>
        </w:rPr>
        <w:t xml:space="preserve"> (London, 1983)</w:t>
      </w:r>
      <w:r w:rsidRPr="00CE3534">
        <w:rPr>
          <w:rFonts w:ascii="Arial" w:hAnsi="Arial" w:cs="Arial"/>
          <w:color w:val="000000" w:themeColor="text1"/>
          <w:shd w:val="clear" w:color="auto" w:fill="FFFFFF"/>
        </w:rPr>
        <w:t>, which is to say the different factors that affect their career and studies</w:t>
      </w:r>
      <w:r w:rsidR="00C16E3E" w:rsidRPr="00CE3534">
        <w:rPr>
          <w:rFonts w:ascii="Arial" w:hAnsi="Arial" w:cs="Arial"/>
          <w:color w:val="000000" w:themeColor="text1"/>
          <w:shd w:val="clear" w:color="auto" w:fill="FFFFFF"/>
        </w:rPr>
        <w:t>.</w:t>
      </w:r>
    </w:p>
    <w:p w14:paraId="337D4C60" w14:textId="4097CB6A" w:rsidR="00286E85" w:rsidRPr="00B833C8" w:rsidRDefault="00286E85" w:rsidP="00D93886">
      <w:pPr>
        <w:rPr>
          <w:rFonts w:ascii="Arial" w:hAnsi="Arial" w:cs="Arial"/>
          <w:color w:val="000000" w:themeColor="text1"/>
          <w:shd w:val="clear" w:color="auto" w:fill="FFFFFF"/>
        </w:rPr>
      </w:pPr>
      <w:r w:rsidRPr="00B833C8">
        <w:rPr>
          <w:rFonts w:ascii="Arial" w:hAnsi="Arial" w:cs="Arial"/>
          <w:color w:val="000000" w:themeColor="text1"/>
          <w:shd w:val="clear" w:color="auto" w:fill="FFFFFF"/>
        </w:rPr>
        <w:lastRenderedPageBreak/>
        <w:t>The career motivation that defines me best is a financial reward approach,</w:t>
      </w:r>
      <w:r w:rsidR="00B87168" w:rsidRPr="00B833C8">
        <w:rPr>
          <w:rFonts w:ascii="Arial" w:hAnsi="Arial" w:cs="Arial"/>
          <w:color w:val="000000" w:themeColor="text1"/>
          <w:shd w:val="clear" w:color="auto" w:fill="FFFFFF"/>
        </w:rPr>
        <w:t xml:space="preserve"> an approach that means</w:t>
      </w:r>
      <w:r w:rsidR="00B87168" w:rsidRPr="00B833C8">
        <w:rPr>
          <w:rFonts w:ascii="Arial" w:hAnsi="Arial" w:cs="Arial"/>
          <w:color w:val="000000" w:themeColor="text1"/>
          <w:shd w:val="clear" w:color="auto" w:fill="FFFFFF"/>
        </w:rPr>
        <w:tab/>
      </w:r>
      <w:r w:rsidR="00A566EE" w:rsidRPr="00B833C8">
        <w:rPr>
          <w:rFonts w:ascii="Arial" w:hAnsi="Arial" w:cs="Arial"/>
          <w:color w:val="000000" w:themeColor="text1"/>
          <w:shd w:val="clear" w:color="auto" w:fill="FFFFFF"/>
        </w:rPr>
        <w:t xml:space="preserve">I strive and work hard for a final goal or pay-off resulting from the efforts of my labour. I like to feel that my work is appreciated and valued, shown by my salary and benefits being of equal or similar value to what I feel my time and energy spent on my work is worth. </w:t>
      </w:r>
    </w:p>
    <w:p w14:paraId="1A6388FD" w14:textId="5848A888" w:rsidR="00A566EE" w:rsidRPr="00B833C8" w:rsidRDefault="00A566EE" w:rsidP="00D93886">
      <w:pPr>
        <w:rPr>
          <w:rFonts w:ascii="Arial" w:hAnsi="Arial" w:cs="Arial"/>
          <w:color w:val="000000" w:themeColor="text1"/>
          <w:shd w:val="clear" w:color="auto" w:fill="FFFFFF"/>
        </w:rPr>
      </w:pPr>
      <w:r w:rsidRPr="00B833C8">
        <w:rPr>
          <w:rFonts w:ascii="Arial" w:hAnsi="Arial" w:cs="Arial"/>
          <w:color w:val="000000" w:themeColor="text1"/>
          <w:shd w:val="clear" w:color="auto" w:fill="FFFFFF"/>
        </w:rPr>
        <w:t>Of course money is a common motivator for everyone but people with this approach place even more importance on remuneration than the average person, having the money to afford a certain lifestyle I am used to gives me the drive to work hard and be recognized.</w:t>
      </w:r>
    </w:p>
    <w:p w14:paraId="767658AC" w14:textId="110C1B3A" w:rsidR="00A566EE" w:rsidRPr="00B833C8" w:rsidRDefault="00A566EE" w:rsidP="00D93886">
      <w:pPr>
        <w:rPr>
          <w:rFonts w:ascii="Arial" w:hAnsi="Arial" w:cs="Arial"/>
          <w:color w:val="000000" w:themeColor="text1"/>
          <w:shd w:val="clear" w:color="auto" w:fill="FFFFFF"/>
        </w:rPr>
      </w:pPr>
      <w:r w:rsidRPr="00B833C8">
        <w:rPr>
          <w:rFonts w:ascii="Arial" w:hAnsi="Arial" w:cs="Arial"/>
          <w:color w:val="000000" w:themeColor="text1"/>
          <w:shd w:val="clear" w:color="auto" w:fill="FFFFFF"/>
        </w:rPr>
        <w:t xml:space="preserve">This means I can easily be motivated and made willing to learn and grow, knowing a significant reward is awaiting in the long-term, it does not necessarily have to be a short-term gratification, but knowing that I can grow my skills and salary accordingly helps me invest in myself and my career. </w:t>
      </w:r>
    </w:p>
    <w:p w14:paraId="36BD0233" w14:textId="77777777" w:rsidR="003D4628" w:rsidRPr="007C1C22" w:rsidRDefault="003D4628" w:rsidP="003D4628">
      <w:pPr>
        <w:pStyle w:val="Heading2"/>
        <w:rPr>
          <w:rFonts w:ascii="Arial" w:hAnsi="Arial" w:cs="Arial"/>
        </w:rPr>
      </w:pPr>
      <w:bookmarkStart w:id="6" w:name="_Toc120170027"/>
      <w:r w:rsidRPr="007C1C22">
        <w:rPr>
          <w:rFonts w:ascii="Arial" w:hAnsi="Arial" w:cs="Arial"/>
        </w:rPr>
        <w:t>Skills required for accounting</w:t>
      </w:r>
      <w:bookmarkEnd w:id="6"/>
    </w:p>
    <w:p w14:paraId="73B4E5AC" w14:textId="77777777" w:rsidR="001D07B8" w:rsidRPr="00B833C8" w:rsidRDefault="00967621" w:rsidP="003D4628">
      <w:pPr>
        <w:rPr>
          <w:rFonts w:ascii="Arial" w:hAnsi="Arial" w:cs="Arial"/>
          <w:color w:val="000000" w:themeColor="text1"/>
        </w:rPr>
      </w:pPr>
      <w:r w:rsidRPr="00B833C8">
        <w:rPr>
          <w:rFonts w:ascii="Arial" w:hAnsi="Arial" w:cs="Arial"/>
          <w:color w:val="000000" w:themeColor="text1"/>
        </w:rPr>
        <w:t>There are many skills required to be an efficient accountant, even more-so because it is a profession that requires on-going development to keep up with legislature changes and newer more modern software.</w:t>
      </w:r>
    </w:p>
    <w:p w14:paraId="04A7459E" w14:textId="77777777" w:rsidR="001D07B8" w:rsidRPr="00B833C8" w:rsidRDefault="001D07B8" w:rsidP="003D4628">
      <w:pPr>
        <w:rPr>
          <w:rFonts w:ascii="Arial" w:hAnsi="Arial" w:cs="Arial"/>
          <w:color w:val="000000" w:themeColor="text1"/>
        </w:rPr>
      </w:pPr>
      <w:r w:rsidRPr="00B833C8">
        <w:rPr>
          <w:rFonts w:ascii="Arial" w:hAnsi="Arial" w:cs="Arial"/>
          <w:color w:val="000000" w:themeColor="text1"/>
        </w:rPr>
        <w:t>A few of the main ones are:</w:t>
      </w:r>
    </w:p>
    <w:p w14:paraId="0A97EC43" w14:textId="21AB91A2" w:rsidR="001D07B8" w:rsidRPr="00B833C8" w:rsidRDefault="001D07B8" w:rsidP="001D07B8">
      <w:pPr>
        <w:pStyle w:val="ListParagraph"/>
        <w:numPr>
          <w:ilvl w:val="0"/>
          <w:numId w:val="4"/>
        </w:numPr>
        <w:rPr>
          <w:rFonts w:ascii="Arial" w:hAnsi="Arial" w:cs="Arial"/>
          <w:color w:val="000000" w:themeColor="text1"/>
        </w:rPr>
      </w:pPr>
      <w:r w:rsidRPr="00B833C8">
        <w:rPr>
          <w:rFonts w:ascii="Arial" w:hAnsi="Arial" w:cs="Arial"/>
          <w:b/>
          <w:bCs/>
          <w:color w:val="000000" w:themeColor="text1"/>
        </w:rPr>
        <w:t>Knowledge of Generally Accepted Accounting Principles:</w:t>
      </w:r>
      <w:r w:rsidRPr="00B833C8">
        <w:rPr>
          <w:rFonts w:ascii="Arial" w:hAnsi="Arial" w:cs="Arial"/>
          <w:color w:val="000000" w:themeColor="text1"/>
        </w:rPr>
        <w:t xml:space="preserve"> these are standard practices that most accountants follow across the UK which must be known along with other regulatory standards to ensure honesty and integrity in accounting practices.</w:t>
      </w:r>
    </w:p>
    <w:p w14:paraId="335AAA3C" w14:textId="77777777" w:rsidR="006A271A" w:rsidRPr="00B833C8" w:rsidRDefault="001D07B8" w:rsidP="001D07B8">
      <w:pPr>
        <w:pStyle w:val="ListParagraph"/>
        <w:numPr>
          <w:ilvl w:val="0"/>
          <w:numId w:val="4"/>
        </w:numPr>
        <w:rPr>
          <w:rFonts w:ascii="Arial" w:hAnsi="Arial" w:cs="Arial"/>
          <w:b/>
          <w:bCs/>
          <w:color w:val="000000" w:themeColor="text1"/>
        </w:rPr>
      </w:pPr>
      <w:r w:rsidRPr="00B833C8">
        <w:rPr>
          <w:rFonts w:ascii="Arial" w:hAnsi="Arial" w:cs="Arial"/>
          <w:b/>
          <w:bCs/>
          <w:color w:val="000000" w:themeColor="text1"/>
        </w:rPr>
        <w:t xml:space="preserve">Proficiency in a suite of software: </w:t>
      </w:r>
      <w:r w:rsidR="009C4D37" w:rsidRPr="00B833C8">
        <w:rPr>
          <w:rFonts w:ascii="Arial" w:hAnsi="Arial" w:cs="Arial"/>
          <w:color w:val="000000" w:themeColor="text1"/>
        </w:rPr>
        <w:t>m</w:t>
      </w:r>
      <w:r w:rsidR="006A271A" w:rsidRPr="00B833C8">
        <w:rPr>
          <w:rFonts w:ascii="Arial" w:hAnsi="Arial" w:cs="Arial"/>
          <w:color w:val="000000" w:themeColor="text1"/>
        </w:rPr>
        <w:t>ost accounting work is done in a computer, through excel spreadsheets or other accounting software to keep track of money flow and balances. Reporting documents and financial statements will also be drawn up using word or other Microsoft suite software, and when getting to upper-level accounting positions analytic software will be used to help analyse raw data and make informed decisions for the business.</w:t>
      </w:r>
    </w:p>
    <w:p w14:paraId="25E6C61C" w14:textId="77777777" w:rsidR="00AA6BC4" w:rsidRPr="00B833C8" w:rsidRDefault="00C419E8" w:rsidP="001D07B8">
      <w:pPr>
        <w:pStyle w:val="ListParagraph"/>
        <w:numPr>
          <w:ilvl w:val="0"/>
          <w:numId w:val="4"/>
        </w:numPr>
        <w:rPr>
          <w:rFonts w:ascii="Arial" w:hAnsi="Arial" w:cs="Arial"/>
          <w:b/>
          <w:bCs/>
          <w:color w:val="000000" w:themeColor="text1"/>
        </w:rPr>
      </w:pPr>
      <w:r w:rsidRPr="00B833C8">
        <w:rPr>
          <w:rFonts w:ascii="Arial" w:hAnsi="Arial" w:cs="Arial"/>
          <w:b/>
          <w:bCs/>
          <w:color w:val="000000" w:themeColor="text1"/>
        </w:rPr>
        <w:t xml:space="preserve">Critical thinking skills: </w:t>
      </w:r>
      <w:r w:rsidRPr="00B833C8">
        <w:rPr>
          <w:rFonts w:ascii="Arial" w:hAnsi="Arial" w:cs="Arial"/>
          <w:color w:val="000000" w:themeColor="text1"/>
        </w:rPr>
        <w:t xml:space="preserve">part of accounting is reconciliation of mistakes which can come in several forms, being able to pin-point where things could have gone wrong is essential for the day to day reconciliations of accountants, employers rely on the meticulousness </w:t>
      </w:r>
      <w:r w:rsidR="00AA6BC4" w:rsidRPr="00B833C8">
        <w:rPr>
          <w:rFonts w:ascii="Arial" w:hAnsi="Arial" w:cs="Arial"/>
          <w:color w:val="000000" w:themeColor="text1"/>
        </w:rPr>
        <w:t>of accountants to comply with government regulations.</w:t>
      </w:r>
    </w:p>
    <w:p w14:paraId="3293E8A8" w14:textId="2A37F6C3" w:rsidR="00A25502" w:rsidRPr="00B833C8" w:rsidRDefault="00FF2427" w:rsidP="00A25502">
      <w:pPr>
        <w:pStyle w:val="ListParagraph"/>
        <w:numPr>
          <w:ilvl w:val="0"/>
          <w:numId w:val="4"/>
        </w:numPr>
        <w:rPr>
          <w:rFonts w:ascii="Arial" w:hAnsi="Arial" w:cs="Arial"/>
          <w:color w:val="000000" w:themeColor="text1"/>
        </w:rPr>
      </w:pPr>
      <w:r w:rsidRPr="00B833C8">
        <w:rPr>
          <w:rFonts w:ascii="Arial" w:hAnsi="Arial" w:cs="Arial"/>
          <w:b/>
          <w:bCs/>
          <w:color w:val="000000" w:themeColor="text1"/>
        </w:rPr>
        <w:t xml:space="preserve">Time management skills: </w:t>
      </w:r>
      <w:r w:rsidRPr="00B833C8">
        <w:rPr>
          <w:rFonts w:ascii="Arial" w:hAnsi="Arial" w:cs="Arial"/>
          <w:color w:val="000000" w:themeColor="text1"/>
        </w:rPr>
        <w:t>quarterly reporting and end of year statements are one of the most stressful parts of accounting as a profession, ‘</w:t>
      </w:r>
      <w:r w:rsidRPr="00B833C8">
        <w:rPr>
          <w:rFonts w:ascii="Arial" w:hAnsi="Arial" w:cs="Arial"/>
          <w:color w:val="000000" w:themeColor="text1"/>
          <w:shd w:val="clear" w:color="auto" w:fill="FFFFFF"/>
        </w:rPr>
        <w:t>s</w:t>
      </w:r>
      <w:r w:rsidRPr="00B833C8">
        <w:rPr>
          <w:rFonts w:ascii="Arial" w:hAnsi="Arial" w:cs="Arial"/>
          <w:color w:val="000000" w:themeColor="text1"/>
          <w:shd w:val="clear" w:color="auto" w:fill="FFFFFF"/>
        </w:rPr>
        <w:t>easonal stress will remain a very strong barrier to qualified individuals in making an accounting career</w:t>
      </w:r>
      <w:r w:rsidRPr="00B833C8">
        <w:rPr>
          <w:rFonts w:ascii="Arial" w:hAnsi="Arial" w:cs="Arial"/>
          <w:color w:val="000000" w:themeColor="text1"/>
          <w:shd w:val="clear" w:color="auto" w:fill="FFFFFF"/>
        </w:rPr>
        <w:t>’</w:t>
      </w:r>
      <w:r w:rsidR="000620A5" w:rsidRPr="00B833C8">
        <w:rPr>
          <w:rFonts w:ascii="Arial" w:hAnsi="Arial" w:cs="Arial"/>
          <w:color w:val="000000" w:themeColor="text1"/>
          <w:shd w:val="clear" w:color="auto" w:fill="FFFFFF"/>
        </w:rPr>
        <w:t xml:space="preserve"> as stated by</w:t>
      </w:r>
      <w:r w:rsidR="00A25502" w:rsidRPr="00B833C8">
        <w:rPr>
          <w:rFonts w:ascii="Arial" w:hAnsi="Arial" w:cs="Arial"/>
          <w:color w:val="000000" w:themeColor="text1"/>
          <w:shd w:val="clear" w:color="auto" w:fill="FFFFFF"/>
        </w:rPr>
        <w:t xml:space="preserve"> </w:t>
      </w:r>
      <w:proofErr w:type="spellStart"/>
      <w:r w:rsidR="00A25502" w:rsidRPr="00B833C8">
        <w:rPr>
          <w:rFonts w:ascii="Arial" w:hAnsi="Arial" w:cs="Arial"/>
          <w:color w:val="000000" w:themeColor="text1"/>
          <w:shd w:val="clear" w:color="auto" w:fill="FFFFFF"/>
        </w:rPr>
        <w:t>Cluskey</w:t>
      </w:r>
      <w:proofErr w:type="spellEnd"/>
      <w:r w:rsidR="00A25502" w:rsidRPr="00B833C8">
        <w:rPr>
          <w:rFonts w:ascii="Arial" w:hAnsi="Arial" w:cs="Arial"/>
          <w:color w:val="000000" w:themeColor="text1"/>
          <w:shd w:val="clear" w:color="auto" w:fill="FFFFFF"/>
        </w:rPr>
        <w:t xml:space="preserve"> Jr, and Vaux (1997)</w:t>
      </w:r>
      <w:r w:rsidR="000620A5" w:rsidRPr="00B833C8">
        <w:rPr>
          <w:rFonts w:ascii="Arial" w:hAnsi="Arial" w:cs="Arial"/>
          <w:color w:val="000000" w:themeColor="text1"/>
          <w:shd w:val="clear" w:color="auto" w:fill="FFFFFF"/>
        </w:rPr>
        <w:t>,</w:t>
      </w:r>
      <w:r w:rsidR="00F41B04" w:rsidRPr="00B833C8">
        <w:rPr>
          <w:rFonts w:ascii="Arial" w:hAnsi="Arial" w:cs="Arial"/>
          <w:color w:val="000000" w:themeColor="text1"/>
          <w:shd w:val="clear" w:color="auto" w:fill="FFFFFF"/>
        </w:rPr>
        <w:t xml:space="preserve"> this favours people with strong time management skills to tackle the huge work-loads in those stressing seasons.</w:t>
      </w:r>
    </w:p>
    <w:p w14:paraId="4E25284F" w14:textId="6F514859" w:rsidR="00107857" w:rsidRPr="007C1C22" w:rsidRDefault="00107857" w:rsidP="00A25502">
      <w:pPr>
        <w:pStyle w:val="ListParagraph"/>
        <w:rPr>
          <w:rFonts w:ascii="Arial" w:hAnsi="Arial" w:cs="Arial"/>
          <w:b/>
          <w:bCs/>
        </w:rPr>
      </w:pPr>
    </w:p>
    <w:p w14:paraId="57617CA0" w14:textId="62AF9BD5" w:rsidR="00FF2427" w:rsidRPr="007C1C22" w:rsidRDefault="00271EC1" w:rsidP="00271EC1">
      <w:pPr>
        <w:pStyle w:val="Heading2"/>
        <w:rPr>
          <w:rFonts w:ascii="Arial" w:hAnsi="Arial" w:cs="Arial"/>
        </w:rPr>
      </w:pPr>
      <w:bookmarkStart w:id="7" w:name="_Toc120170028"/>
      <w:r w:rsidRPr="007C1C22">
        <w:rPr>
          <w:rFonts w:ascii="Arial" w:hAnsi="Arial" w:cs="Arial"/>
        </w:rPr>
        <w:t>Comparing my own skills</w:t>
      </w:r>
      <w:bookmarkEnd w:id="7"/>
    </w:p>
    <w:p w14:paraId="447074D4" w14:textId="6DC420AE" w:rsidR="00271EC1" w:rsidRPr="007F4C4B" w:rsidRDefault="00C5420E" w:rsidP="00FF2427">
      <w:pPr>
        <w:rPr>
          <w:rFonts w:ascii="Arial" w:hAnsi="Arial" w:cs="Arial"/>
          <w:color w:val="000000" w:themeColor="text1"/>
        </w:rPr>
      </w:pPr>
      <w:r w:rsidRPr="007F4C4B">
        <w:rPr>
          <w:rFonts w:ascii="Arial" w:hAnsi="Arial" w:cs="Arial"/>
          <w:color w:val="000000" w:themeColor="text1"/>
        </w:rPr>
        <w:t>My strongest skills for accounting are my detail oriented nature and my calm demeanour when dealing with stressful projects, which will greatly help me in an accounting environment to keep up with my work and stay updated.</w:t>
      </w:r>
    </w:p>
    <w:p w14:paraId="1826937F" w14:textId="062B0B58" w:rsidR="00BF7F4C" w:rsidRPr="007F4C4B" w:rsidRDefault="00BF7F4C" w:rsidP="00FF2427">
      <w:pPr>
        <w:rPr>
          <w:rFonts w:ascii="Arial" w:hAnsi="Arial" w:cs="Arial"/>
          <w:color w:val="000000" w:themeColor="text1"/>
        </w:rPr>
      </w:pPr>
      <w:r w:rsidRPr="007F4C4B">
        <w:rPr>
          <w:rFonts w:ascii="Arial" w:hAnsi="Arial" w:cs="Arial"/>
          <w:color w:val="000000" w:themeColor="text1"/>
        </w:rPr>
        <w:t>My problems are that I am not proficient with the software common amongst accountants, and my knowledge of accounting is quite limited for the time being.</w:t>
      </w:r>
    </w:p>
    <w:p w14:paraId="0A1EB4AC" w14:textId="5705F20A" w:rsidR="00FF2427" w:rsidRPr="007C1C22" w:rsidRDefault="00FF2427" w:rsidP="00FF2427">
      <w:pPr>
        <w:rPr>
          <w:rFonts w:ascii="Arial" w:hAnsi="Arial" w:cs="Arial"/>
          <w:b/>
          <w:bCs/>
        </w:rPr>
      </w:pPr>
    </w:p>
    <w:p w14:paraId="1A235562" w14:textId="397C862E" w:rsidR="00FF2427" w:rsidRPr="007C1C22" w:rsidRDefault="00BF0E82" w:rsidP="00BF0E82">
      <w:pPr>
        <w:pStyle w:val="Heading2"/>
        <w:rPr>
          <w:rFonts w:ascii="Arial" w:hAnsi="Arial" w:cs="Arial"/>
          <w:color w:val="000000" w:themeColor="text1"/>
        </w:rPr>
      </w:pPr>
      <w:bookmarkStart w:id="8" w:name="_Toc120170029"/>
      <w:r w:rsidRPr="007C1C22">
        <w:rPr>
          <w:rFonts w:ascii="Arial" w:hAnsi="Arial" w:cs="Arial"/>
        </w:rPr>
        <w:lastRenderedPageBreak/>
        <w:t>Action Plan</w:t>
      </w:r>
      <w:bookmarkEnd w:id="8"/>
    </w:p>
    <w:p w14:paraId="79345ADD" w14:textId="22B823F4" w:rsidR="00BF0E82" w:rsidRPr="007F4C4B" w:rsidRDefault="00BF0E82" w:rsidP="00BF0E82">
      <w:pPr>
        <w:rPr>
          <w:rFonts w:ascii="Arial" w:hAnsi="Arial" w:cs="Arial"/>
          <w:color w:val="000000" w:themeColor="text1"/>
          <w:shd w:val="clear" w:color="auto" w:fill="FFFFFF"/>
        </w:rPr>
      </w:pPr>
      <w:r w:rsidRPr="007F4C4B">
        <w:rPr>
          <w:rFonts w:ascii="Arial" w:hAnsi="Arial" w:cs="Arial"/>
          <w:color w:val="000000" w:themeColor="text1"/>
        </w:rPr>
        <w:t xml:space="preserve">My action plan is to enrol in online courses by AAT (association of accounting technicians), </w:t>
      </w:r>
      <w:r w:rsidRPr="007F4C4B">
        <w:rPr>
          <w:rFonts w:ascii="Arial" w:hAnsi="Arial" w:cs="Arial"/>
          <w:color w:val="000000" w:themeColor="text1"/>
          <w:shd w:val="clear" w:color="auto" w:fill="FFFFFF"/>
        </w:rPr>
        <w:t>t</w:t>
      </w:r>
      <w:r w:rsidRPr="007F4C4B">
        <w:rPr>
          <w:rFonts w:ascii="Arial" w:hAnsi="Arial" w:cs="Arial"/>
          <w:color w:val="000000" w:themeColor="text1"/>
          <w:shd w:val="clear" w:color="auto" w:fill="FFFFFF"/>
        </w:rPr>
        <w:t>he</w:t>
      </w:r>
      <w:r w:rsidRPr="007F4C4B">
        <w:rPr>
          <w:rFonts w:ascii="Arial" w:hAnsi="Arial" w:cs="Arial"/>
          <w:color w:val="000000" w:themeColor="text1"/>
          <w:shd w:val="clear" w:color="auto" w:fill="FFFFFF"/>
        </w:rPr>
        <w:t>y are</w:t>
      </w:r>
      <w:r w:rsidRPr="007F4C4B">
        <w:rPr>
          <w:rFonts w:ascii="Arial" w:hAnsi="Arial" w:cs="Arial"/>
          <w:color w:val="000000" w:themeColor="text1"/>
          <w:shd w:val="clear" w:color="auto" w:fill="FFFFFF"/>
        </w:rPr>
        <w:t xml:space="preserve"> </w:t>
      </w:r>
      <w:r w:rsidRPr="007F4C4B">
        <w:rPr>
          <w:rFonts w:ascii="Arial" w:hAnsi="Arial" w:cs="Arial"/>
          <w:color w:val="000000" w:themeColor="text1"/>
          <w:shd w:val="clear" w:color="auto" w:fill="FFFFFF"/>
        </w:rPr>
        <w:t>‘</w:t>
      </w:r>
      <w:r w:rsidRPr="007F4C4B">
        <w:rPr>
          <w:rFonts w:ascii="Arial" w:hAnsi="Arial" w:cs="Arial"/>
          <w:color w:val="000000" w:themeColor="text1"/>
          <w:shd w:val="clear" w:color="auto" w:fill="FFFFFF"/>
        </w:rPr>
        <w:t>the world’s leading professional body for Accounting Technicians</w:t>
      </w:r>
      <w:r w:rsidRPr="007F4C4B">
        <w:rPr>
          <w:rFonts w:ascii="Arial" w:hAnsi="Arial" w:cs="Arial"/>
          <w:color w:val="000000" w:themeColor="text1"/>
          <w:shd w:val="clear" w:color="auto" w:fill="FFFFFF"/>
        </w:rPr>
        <w:t xml:space="preserve">’ </w:t>
      </w:r>
      <w:r w:rsidR="00CE3C37" w:rsidRPr="007F4C4B">
        <w:rPr>
          <w:rFonts w:ascii="Arial" w:hAnsi="Arial" w:cs="Arial"/>
          <w:color w:val="000000" w:themeColor="text1"/>
          <w:shd w:val="clear" w:color="auto" w:fill="FFFFFF"/>
        </w:rPr>
        <w:t>(AAT ,2022).</w:t>
      </w:r>
    </w:p>
    <w:p w14:paraId="0D481A5C" w14:textId="421D35AA" w:rsidR="00D30165" w:rsidRPr="007F4C4B" w:rsidRDefault="00D30165" w:rsidP="00BF0E82">
      <w:pPr>
        <w:rPr>
          <w:rFonts w:ascii="Arial" w:hAnsi="Arial" w:cs="Arial"/>
          <w:color w:val="000000" w:themeColor="text1"/>
          <w:shd w:val="clear" w:color="auto" w:fill="FFFFFF"/>
        </w:rPr>
      </w:pPr>
      <w:r w:rsidRPr="007F4C4B">
        <w:rPr>
          <w:rFonts w:ascii="Arial" w:hAnsi="Arial" w:cs="Arial"/>
          <w:color w:val="000000" w:themeColor="text1"/>
          <w:shd w:val="clear" w:color="auto" w:fill="FFFFFF"/>
        </w:rPr>
        <w:t xml:space="preserve">Through their online lectures and many study resources, I plan to achieve a level 3 AAT diploma in accounting, which will allow me to work as an accounts assistant. </w:t>
      </w:r>
    </w:p>
    <w:p w14:paraId="75A09245" w14:textId="32DBEF02" w:rsidR="00D30165" w:rsidRPr="007F4C4B" w:rsidRDefault="00D30165" w:rsidP="00BF0E82">
      <w:pPr>
        <w:rPr>
          <w:rFonts w:ascii="Arial" w:hAnsi="Arial" w:cs="Arial"/>
          <w:color w:val="000000" w:themeColor="text1"/>
          <w:shd w:val="clear" w:color="auto" w:fill="FFFFFF"/>
        </w:rPr>
      </w:pPr>
      <w:r w:rsidRPr="007F4C4B">
        <w:rPr>
          <w:rFonts w:ascii="Arial" w:hAnsi="Arial" w:cs="Arial"/>
          <w:color w:val="000000" w:themeColor="text1"/>
          <w:shd w:val="clear" w:color="auto" w:fill="FFFFFF"/>
        </w:rPr>
        <w:t>After attaining this position I will continue my development onto level 4 professional diploma while working under a firm which will support me in my studies and offer me further responsibilities as my knowledge grows.</w:t>
      </w:r>
    </w:p>
    <w:p w14:paraId="3A6CE1D0" w14:textId="1BEA5B98" w:rsidR="00D30165" w:rsidRPr="007F4C4B" w:rsidRDefault="00D30165" w:rsidP="00BF0E82">
      <w:pPr>
        <w:rPr>
          <w:rFonts w:ascii="Arial" w:hAnsi="Arial" w:cs="Arial"/>
          <w:color w:val="000000" w:themeColor="text1"/>
          <w:shd w:val="clear" w:color="auto" w:fill="FFFFFF"/>
        </w:rPr>
      </w:pPr>
      <w:r w:rsidRPr="007F4C4B">
        <w:rPr>
          <w:rFonts w:ascii="Arial" w:hAnsi="Arial" w:cs="Arial"/>
          <w:color w:val="000000" w:themeColor="text1"/>
          <w:shd w:val="clear" w:color="auto" w:fill="FFFFFF"/>
        </w:rPr>
        <w:t>My preferred learning method fits well with the many online lectures available, and the fact that these positions have a lot of room for growth in the finance sector, makes me hopeful and motivated for my future earnings and position within the accounting world.</w:t>
      </w:r>
    </w:p>
    <w:p w14:paraId="19ADA963" w14:textId="707A4E26" w:rsidR="00FB2E18" w:rsidRPr="007F4C4B" w:rsidRDefault="00FB2E18" w:rsidP="00BF0E82">
      <w:pPr>
        <w:rPr>
          <w:rFonts w:ascii="Arial" w:hAnsi="Arial" w:cs="Arial"/>
          <w:color w:val="000000" w:themeColor="text1"/>
          <w:shd w:val="clear" w:color="auto" w:fill="FFFFFF"/>
        </w:rPr>
      </w:pPr>
      <w:r w:rsidRPr="007F4C4B">
        <w:rPr>
          <w:rFonts w:ascii="Arial" w:hAnsi="Arial" w:cs="Arial"/>
          <w:color w:val="000000" w:themeColor="text1"/>
          <w:shd w:val="clear" w:color="auto" w:fill="FFFFFF"/>
        </w:rPr>
        <w:t>I will update my CV accordingly as I gain new qualifications and experience, networking at AAT events and seminars with other professionals to expand my reach and opportunities.</w:t>
      </w:r>
    </w:p>
    <w:p w14:paraId="1F14ED56" w14:textId="0FA50E78" w:rsidR="00FB2E18" w:rsidRPr="007F4C4B" w:rsidRDefault="00FB2E18" w:rsidP="00BF0E82">
      <w:pPr>
        <w:rPr>
          <w:rFonts w:ascii="Arial" w:hAnsi="Arial" w:cs="Arial"/>
          <w:color w:val="000000" w:themeColor="text1"/>
        </w:rPr>
      </w:pPr>
      <w:r w:rsidRPr="007F4C4B">
        <w:rPr>
          <w:rFonts w:ascii="Arial" w:hAnsi="Arial" w:cs="Arial"/>
          <w:color w:val="000000" w:themeColor="text1"/>
          <w:shd w:val="clear" w:color="auto" w:fill="FFFFFF"/>
        </w:rPr>
        <w:t>After level 3 is complete I will evaluate how difficult it was and the rewarding changes it brings to my career, to help evaluate if level 4 is the right path for me.</w:t>
      </w:r>
    </w:p>
    <w:p w14:paraId="0C58B7C0" w14:textId="6B2022FE" w:rsidR="00FF2427" w:rsidRPr="007C1C22" w:rsidRDefault="00FF2427" w:rsidP="00FF2427">
      <w:pPr>
        <w:rPr>
          <w:rFonts w:ascii="Arial" w:hAnsi="Arial" w:cs="Arial"/>
          <w:b/>
          <w:bCs/>
        </w:rPr>
      </w:pPr>
    </w:p>
    <w:p w14:paraId="4AEB6BF9" w14:textId="485CBF04" w:rsidR="008D6872" w:rsidRPr="007C1C22" w:rsidRDefault="008D6872" w:rsidP="00FF2427">
      <w:pPr>
        <w:rPr>
          <w:rFonts w:ascii="Arial" w:hAnsi="Arial" w:cs="Arial"/>
          <w:b/>
          <w:bCs/>
        </w:rPr>
      </w:pPr>
    </w:p>
    <w:p w14:paraId="2918D984" w14:textId="77777777" w:rsidR="008D6872" w:rsidRPr="007C1C22" w:rsidRDefault="008D6872">
      <w:pPr>
        <w:rPr>
          <w:rFonts w:ascii="Arial" w:hAnsi="Arial" w:cs="Arial"/>
          <w:b/>
          <w:bCs/>
        </w:rPr>
      </w:pPr>
      <w:r w:rsidRPr="007C1C22">
        <w:rPr>
          <w:rFonts w:ascii="Arial" w:hAnsi="Arial" w:cs="Arial"/>
          <w:b/>
          <w:bCs/>
        </w:rPr>
        <w:br w:type="page"/>
      </w:r>
    </w:p>
    <w:p w14:paraId="3AC23AF6" w14:textId="5C90F164" w:rsidR="005144E6" w:rsidRPr="007C1C22" w:rsidRDefault="008D6872" w:rsidP="008D6872">
      <w:pPr>
        <w:pStyle w:val="Heading1"/>
        <w:jc w:val="center"/>
        <w:rPr>
          <w:rFonts w:ascii="Arial" w:hAnsi="Arial" w:cs="Arial"/>
        </w:rPr>
      </w:pPr>
      <w:bookmarkStart w:id="9" w:name="_Toc120170030"/>
      <w:r w:rsidRPr="007C1C22">
        <w:rPr>
          <w:rFonts w:ascii="Arial" w:hAnsi="Arial" w:cs="Arial"/>
        </w:rPr>
        <w:lastRenderedPageBreak/>
        <w:t>Reflection on concepts learnt in this module</w:t>
      </w:r>
      <w:bookmarkEnd w:id="9"/>
    </w:p>
    <w:p w14:paraId="66D05E58" w14:textId="2B33DBD3" w:rsidR="005144E6" w:rsidRPr="007C1C22" w:rsidRDefault="005144E6" w:rsidP="00FF2427">
      <w:pPr>
        <w:rPr>
          <w:rFonts w:ascii="Arial" w:hAnsi="Arial" w:cs="Arial"/>
          <w:b/>
          <w:bCs/>
        </w:rPr>
      </w:pPr>
    </w:p>
    <w:p w14:paraId="7F84FA00" w14:textId="57859E78" w:rsidR="005D53E4" w:rsidRPr="00E9061C" w:rsidRDefault="005D53E4" w:rsidP="00FF2427">
      <w:pPr>
        <w:rPr>
          <w:rFonts w:ascii="Arial" w:hAnsi="Arial" w:cs="Arial"/>
          <w:color w:val="000000" w:themeColor="text1"/>
        </w:rPr>
      </w:pPr>
      <w:r w:rsidRPr="00E9061C">
        <w:rPr>
          <w:rFonts w:ascii="Arial" w:hAnsi="Arial" w:cs="Arial"/>
          <w:color w:val="000000" w:themeColor="text1"/>
        </w:rPr>
        <w:t xml:space="preserve">The concepts learnt about and explored in this module have </w:t>
      </w:r>
      <w:r w:rsidR="00C515F8" w:rsidRPr="00E9061C">
        <w:rPr>
          <w:rFonts w:ascii="Arial" w:hAnsi="Arial" w:cs="Arial"/>
          <w:color w:val="000000" w:themeColor="text1"/>
        </w:rPr>
        <w:t>clarified</w:t>
      </w:r>
      <w:r w:rsidR="003F530D" w:rsidRPr="00E9061C">
        <w:rPr>
          <w:rFonts w:ascii="Arial" w:hAnsi="Arial" w:cs="Arial"/>
          <w:color w:val="000000" w:themeColor="text1"/>
        </w:rPr>
        <w:t xml:space="preserve"> how I can better develop professionally, and what my strengths and suitable job opportunities could be. I have also learnt how to make myself more attractive to employers and present myself in a professional and orderly manner during interviews.</w:t>
      </w:r>
    </w:p>
    <w:p w14:paraId="013D629B" w14:textId="09088347" w:rsidR="003F530D" w:rsidRPr="007C1C22" w:rsidRDefault="00D623BE" w:rsidP="00D623BE">
      <w:pPr>
        <w:pStyle w:val="Heading2"/>
        <w:rPr>
          <w:rFonts w:ascii="Arial" w:hAnsi="Arial" w:cs="Arial"/>
        </w:rPr>
      </w:pPr>
      <w:bookmarkStart w:id="10" w:name="_Toc120170031"/>
      <w:r w:rsidRPr="007C1C22">
        <w:rPr>
          <w:rFonts w:ascii="Arial" w:hAnsi="Arial" w:cs="Arial"/>
        </w:rPr>
        <w:t>Self-awareness</w:t>
      </w:r>
      <w:bookmarkEnd w:id="10"/>
    </w:p>
    <w:p w14:paraId="26A0E401" w14:textId="4967B4D3" w:rsidR="00D623BE" w:rsidRPr="00E9061C" w:rsidRDefault="00D623BE" w:rsidP="00D623BE">
      <w:pPr>
        <w:rPr>
          <w:rFonts w:ascii="Arial" w:hAnsi="Arial" w:cs="Arial"/>
          <w:color w:val="000000" w:themeColor="text1"/>
        </w:rPr>
      </w:pPr>
      <w:r w:rsidRPr="00E9061C">
        <w:rPr>
          <w:rFonts w:ascii="Arial" w:hAnsi="Arial" w:cs="Arial"/>
          <w:color w:val="000000" w:themeColor="text1"/>
        </w:rPr>
        <w:t>We have learnt about self-awareness and the importance of it, self-awareness allows for objective views of ourselves and our capabilities, which greatly helps know what we can work with and the type of environment we thrive on. ‘R</w:t>
      </w:r>
      <w:r w:rsidRPr="00E9061C">
        <w:rPr>
          <w:rFonts w:ascii="Arial" w:hAnsi="Arial" w:cs="Arial"/>
          <w:color w:val="000000" w:themeColor="text1"/>
        </w:rPr>
        <w:t>esearch has</w:t>
      </w:r>
      <w:r w:rsidRPr="00E9061C">
        <w:rPr>
          <w:rFonts w:ascii="Arial" w:hAnsi="Arial" w:cs="Arial"/>
          <w:color w:val="000000" w:themeColor="text1"/>
        </w:rPr>
        <w:t xml:space="preserve"> </w:t>
      </w:r>
      <w:r w:rsidRPr="00E9061C">
        <w:rPr>
          <w:rFonts w:ascii="Arial" w:hAnsi="Arial" w:cs="Arial"/>
          <w:color w:val="000000" w:themeColor="text1"/>
        </w:rPr>
        <w:t>supported a positive relationship between ‘self-awareness’ and overall success</w:t>
      </w:r>
      <w:r w:rsidRPr="00E9061C">
        <w:rPr>
          <w:rFonts w:ascii="Arial" w:hAnsi="Arial" w:cs="Arial"/>
          <w:color w:val="000000" w:themeColor="text1"/>
        </w:rPr>
        <w:t>’</w:t>
      </w:r>
      <w:r w:rsidRPr="00E9061C">
        <w:rPr>
          <w:rFonts w:ascii="Arial" w:hAnsi="Arial" w:cs="Arial"/>
          <w:color w:val="000000" w:themeColor="text1"/>
        </w:rPr>
        <w:t xml:space="preserve"> (Ashley and Reiter-</w:t>
      </w:r>
      <w:proofErr w:type="spellStart"/>
      <w:r w:rsidRPr="00E9061C">
        <w:rPr>
          <w:rFonts w:ascii="Arial" w:hAnsi="Arial" w:cs="Arial"/>
          <w:color w:val="000000" w:themeColor="text1"/>
        </w:rPr>
        <w:t>Palmon</w:t>
      </w:r>
      <w:proofErr w:type="spellEnd"/>
      <w:r w:rsidRPr="00E9061C">
        <w:rPr>
          <w:rFonts w:ascii="Arial" w:hAnsi="Arial" w:cs="Arial"/>
          <w:color w:val="000000" w:themeColor="text1"/>
        </w:rPr>
        <w:t>, 2012</w:t>
      </w:r>
      <w:r w:rsidRPr="00E9061C">
        <w:rPr>
          <w:rFonts w:ascii="Arial" w:hAnsi="Arial" w:cs="Arial"/>
          <w:color w:val="000000" w:themeColor="text1"/>
        </w:rPr>
        <w:t>).</w:t>
      </w:r>
    </w:p>
    <w:p w14:paraId="2A90E808" w14:textId="1BC64ED6" w:rsidR="00D623BE" w:rsidRPr="007C1C22" w:rsidRDefault="00D45DF5" w:rsidP="00D45DF5">
      <w:pPr>
        <w:pStyle w:val="Heading3"/>
        <w:rPr>
          <w:rFonts w:ascii="Arial" w:hAnsi="Arial" w:cs="Arial"/>
        </w:rPr>
      </w:pPr>
      <w:bookmarkStart w:id="11" w:name="_Toc120170032"/>
      <w:r w:rsidRPr="007C1C22">
        <w:rPr>
          <w:rFonts w:ascii="Arial" w:hAnsi="Arial" w:cs="Arial"/>
        </w:rPr>
        <w:t>Johari Window</w:t>
      </w:r>
      <w:bookmarkEnd w:id="11"/>
    </w:p>
    <w:p w14:paraId="21CB1EAB" w14:textId="68A362A4" w:rsidR="00D45DF5" w:rsidRPr="00E9061C" w:rsidRDefault="00D45DF5" w:rsidP="00D45DF5">
      <w:pPr>
        <w:rPr>
          <w:rFonts w:ascii="Arial" w:hAnsi="Arial" w:cs="Arial"/>
          <w:color w:val="000000" w:themeColor="text1"/>
        </w:rPr>
      </w:pPr>
      <w:r w:rsidRPr="00E9061C">
        <w:rPr>
          <w:rFonts w:ascii="Arial" w:hAnsi="Arial" w:cs="Arial"/>
          <w:color w:val="000000" w:themeColor="text1"/>
        </w:rPr>
        <w:t>We learnt about the Johari window which is a model that helps reflect on one-self, it classifies people</w:t>
      </w:r>
      <w:r w:rsidR="00E829AC">
        <w:rPr>
          <w:rFonts w:ascii="Arial" w:hAnsi="Arial" w:cs="Arial"/>
          <w:color w:val="000000" w:themeColor="text1"/>
        </w:rPr>
        <w:t>’s knowledge of themselves</w:t>
      </w:r>
      <w:r w:rsidRPr="00E9061C">
        <w:rPr>
          <w:rFonts w:ascii="Arial" w:hAnsi="Arial" w:cs="Arial"/>
          <w:color w:val="000000" w:themeColor="text1"/>
        </w:rPr>
        <w:t xml:space="preserve"> in four classes, open, blind, hidden and unknown based on how much they know about themselves. Information about the person is classified in the four quadrants and the end-goal of this technique is to move the information in the unknown and hidden quadrants into the open and blind ones, allowing for better knowledge of the self and better inter-personal relationships with those around us.</w:t>
      </w:r>
    </w:p>
    <w:p w14:paraId="764E7A1F" w14:textId="56912870" w:rsidR="00D45DF5" w:rsidRPr="00E9061C" w:rsidRDefault="00D45DF5" w:rsidP="00D45DF5">
      <w:pPr>
        <w:rPr>
          <w:rFonts w:ascii="Arial" w:hAnsi="Arial" w:cs="Arial"/>
          <w:color w:val="000000" w:themeColor="text1"/>
        </w:rPr>
      </w:pPr>
      <w:r w:rsidRPr="00E9061C">
        <w:rPr>
          <w:rFonts w:ascii="Arial" w:hAnsi="Arial" w:cs="Arial"/>
          <w:color w:val="000000" w:themeColor="text1"/>
        </w:rPr>
        <w:t>I personally learnt how I work best with teammates, preferring to follow instructions rather than give orders, which helped me communicate better at work and work efficiently in a team.</w:t>
      </w:r>
    </w:p>
    <w:p w14:paraId="322255A5" w14:textId="5B6AD12F" w:rsidR="00A379A2" w:rsidRPr="007C1C22" w:rsidRDefault="0054168B" w:rsidP="0054168B">
      <w:pPr>
        <w:pStyle w:val="Heading2"/>
        <w:rPr>
          <w:rFonts w:ascii="Arial" w:hAnsi="Arial" w:cs="Arial"/>
        </w:rPr>
      </w:pPr>
      <w:bookmarkStart w:id="12" w:name="_Toc120170033"/>
      <w:r w:rsidRPr="007C1C22">
        <w:rPr>
          <w:rFonts w:ascii="Arial" w:hAnsi="Arial" w:cs="Arial"/>
        </w:rPr>
        <w:t>Continuing professional development (CPD)</w:t>
      </w:r>
      <w:bookmarkEnd w:id="12"/>
    </w:p>
    <w:p w14:paraId="6639BA07" w14:textId="60DBA0D6" w:rsidR="0054168B" w:rsidRPr="00E9061C" w:rsidRDefault="0054168B" w:rsidP="0054168B">
      <w:pPr>
        <w:rPr>
          <w:rFonts w:ascii="Arial" w:hAnsi="Arial" w:cs="Arial"/>
          <w:color w:val="000000" w:themeColor="text1"/>
          <w:shd w:val="clear" w:color="auto" w:fill="FFFFFF"/>
        </w:rPr>
      </w:pPr>
      <w:r w:rsidRPr="00E9061C">
        <w:rPr>
          <w:rFonts w:ascii="Arial" w:hAnsi="Arial" w:cs="Arial"/>
          <w:color w:val="000000" w:themeColor="text1"/>
        </w:rPr>
        <w:t>CPD is a broad term used to describe a mix of methods to help manage on-going learning and professional growth. The focus of these methods are result-driven, striving for real-life applicable benefits. A key point of CPD is that ‘</w:t>
      </w:r>
      <w:r w:rsidRPr="00E9061C">
        <w:rPr>
          <w:rFonts w:ascii="Arial" w:hAnsi="Arial" w:cs="Arial"/>
          <w:color w:val="000000" w:themeColor="text1"/>
          <w:shd w:val="clear" w:color="auto" w:fill="FFFFFF"/>
        </w:rPr>
        <w:t>one size doesn’t fit all</w:t>
      </w:r>
      <w:r w:rsidRPr="00E9061C">
        <w:rPr>
          <w:rFonts w:ascii="Arial" w:hAnsi="Arial" w:cs="Arial"/>
          <w:color w:val="000000" w:themeColor="text1"/>
          <w:shd w:val="clear" w:color="auto" w:fill="FFFFFF"/>
        </w:rPr>
        <w:t>’</w:t>
      </w:r>
      <w:r w:rsidR="00B0385B" w:rsidRPr="00E9061C">
        <w:rPr>
          <w:rFonts w:ascii="Arial" w:hAnsi="Arial" w:cs="Arial"/>
          <w:color w:val="000000" w:themeColor="text1"/>
          <w:shd w:val="clear" w:color="auto" w:fill="FFFFFF"/>
        </w:rPr>
        <w:t xml:space="preserve"> and that every person’s </w:t>
      </w:r>
      <w:proofErr w:type="spellStart"/>
      <w:r w:rsidR="00B0385B" w:rsidRPr="00E9061C">
        <w:rPr>
          <w:rFonts w:ascii="Arial" w:hAnsi="Arial" w:cs="Arial"/>
          <w:color w:val="000000" w:themeColor="text1"/>
          <w:shd w:val="clear" w:color="auto" w:fill="FFFFFF"/>
        </w:rPr>
        <w:t>cpd</w:t>
      </w:r>
      <w:proofErr w:type="spellEnd"/>
      <w:r w:rsidR="00B0385B" w:rsidRPr="00E9061C">
        <w:rPr>
          <w:rFonts w:ascii="Arial" w:hAnsi="Arial" w:cs="Arial"/>
          <w:color w:val="000000" w:themeColor="text1"/>
          <w:shd w:val="clear" w:color="auto" w:fill="FFFFFF"/>
        </w:rPr>
        <w:t xml:space="preserve"> will be different and customized.</w:t>
      </w:r>
    </w:p>
    <w:p w14:paraId="64B60D27" w14:textId="47370C27" w:rsidR="00B0385B" w:rsidRPr="00E9061C" w:rsidRDefault="006C1FAE" w:rsidP="0054168B">
      <w:pPr>
        <w:rPr>
          <w:rFonts w:ascii="Arial" w:hAnsi="Arial" w:cs="Arial"/>
          <w:color w:val="000000" w:themeColor="text1"/>
        </w:rPr>
      </w:pPr>
      <w:r w:rsidRPr="00E9061C">
        <w:rPr>
          <w:rFonts w:ascii="Arial" w:hAnsi="Arial" w:cs="Arial"/>
          <w:color w:val="000000" w:themeColor="text1"/>
        </w:rPr>
        <w:t>To my understanding it is a never-ending investment in one-self, and a way to plan development linking learning to practice, ensuring skills are kept up to date and preparing us to take on more responsibilities through growth of our knowledge, experience, confidence and credentials.</w:t>
      </w:r>
    </w:p>
    <w:p w14:paraId="48EFCDC0" w14:textId="39D6B98B" w:rsidR="009436D4" w:rsidRPr="00E9061C" w:rsidRDefault="00FD14ED" w:rsidP="00FF2427">
      <w:pPr>
        <w:rPr>
          <w:rFonts w:ascii="Arial" w:hAnsi="Arial" w:cs="Arial"/>
          <w:color w:val="000000" w:themeColor="text1"/>
        </w:rPr>
      </w:pPr>
      <w:r w:rsidRPr="00E9061C">
        <w:rPr>
          <w:rFonts w:ascii="Arial" w:hAnsi="Arial" w:cs="Arial"/>
          <w:color w:val="000000" w:themeColor="text1"/>
        </w:rPr>
        <w:t xml:space="preserve">CPD </w:t>
      </w:r>
      <w:r w:rsidR="00D6746F" w:rsidRPr="00E9061C">
        <w:rPr>
          <w:rFonts w:ascii="Arial" w:hAnsi="Arial" w:cs="Arial"/>
          <w:color w:val="000000" w:themeColor="text1"/>
        </w:rPr>
        <w:t xml:space="preserve">has become more important in today’s workforce as many professions keep evolving substantially over a short span of time, </w:t>
      </w:r>
      <w:r w:rsidR="009436D4" w:rsidRPr="00E9061C">
        <w:rPr>
          <w:rFonts w:ascii="Arial" w:hAnsi="Arial" w:cs="Arial"/>
          <w:color w:val="000000" w:themeColor="text1"/>
          <w:shd w:val="clear" w:color="auto" w:fill="FFFFFF"/>
        </w:rPr>
        <w:t>Mulvey (2013)</w:t>
      </w:r>
      <w:r w:rsidR="009436D4" w:rsidRPr="00E9061C">
        <w:rPr>
          <w:rFonts w:ascii="Arial" w:hAnsi="Arial" w:cs="Arial"/>
          <w:color w:val="000000" w:themeColor="text1"/>
          <w:shd w:val="clear" w:color="auto" w:fill="FFFFFF"/>
        </w:rPr>
        <w:t xml:space="preserve"> says that </w:t>
      </w:r>
      <w:proofErr w:type="spellStart"/>
      <w:r w:rsidR="009436D4" w:rsidRPr="00E9061C">
        <w:rPr>
          <w:rFonts w:ascii="Arial" w:hAnsi="Arial" w:cs="Arial"/>
          <w:color w:val="000000" w:themeColor="text1"/>
          <w:shd w:val="clear" w:color="auto" w:fill="FFFFFF"/>
        </w:rPr>
        <w:t>cpd</w:t>
      </w:r>
      <w:proofErr w:type="spellEnd"/>
      <w:r w:rsidR="009436D4" w:rsidRPr="00E9061C">
        <w:rPr>
          <w:rFonts w:ascii="Arial" w:hAnsi="Arial" w:cs="Arial"/>
          <w:color w:val="000000" w:themeColor="text1"/>
        </w:rPr>
        <w:t xml:space="preserve"> ‘</w:t>
      </w:r>
      <w:r w:rsidR="00D6746F" w:rsidRPr="00E9061C">
        <w:rPr>
          <w:rFonts w:ascii="Arial" w:hAnsi="Arial" w:cs="Arial"/>
          <w:color w:val="000000" w:themeColor="text1"/>
        </w:rPr>
        <w:t xml:space="preserve">is </w:t>
      </w:r>
      <w:r w:rsidR="009436D4" w:rsidRPr="00E9061C">
        <w:rPr>
          <w:rFonts w:ascii="Arial" w:hAnsi="Arial" w:cs="Arial"/>
          <w:color w:val="000000" w:themeColor="text1"/>
        </w:rPr>
        <w:t>becoming a</w:t>
      </w:r>
      <w:r w:rsidR="00D6746F" w:rsidRPr="00E9061C">
        <w:rPr>
          <w:rFonts w:ascii="Arial" w:hAnsi="Arial" w:cs="Arial"/>
          <w:color w:val="000000" w:themeColor="text1"/>
        </w:rPr>
        <w:t xml:space="preserve"> formal requirement for registration and/or membership of the relevant professional association</w:t>
      </w:r>
      <w:r w:rsidR="009436D4" w:rsidRPr="00E9061C">
        <w:rPr>
          <w:rFonts w:ascii="Arial" w:hAnsi="Arial" w:cs="Arial"/>
          <w:color w:val="000000" w:themeColor="text1"/>
        </w:rPr>
        <w:t>’.</w:t>
      </w:r>
    </w:p>
    <w:p w14:paraId="7D98D4A5" w14:textId="77632807" w:rsidR="00A04344" w:rsidRPr="00E9061C" w:rsidRDefault="00A04344" w:rsidP="00FF2427">
      <w:pPr>
        <w:rPr>
          <w:rFonts w:ascii="Arial" w:hAnsi="Arial" w:cs="Arial"/>
          <w:color w:val="000000" w:themeColor="text1"/>
        </w:rPr>
      </w:pPr>
      <w:r w:rsidRPr="00E9061C">
        <w:rPr>
          <w:rFonts w:ascii="Arial" w:hAnsi="Arial" w:cs="Arial"/>
          <w:color w:val="000000" w:themeColor="text1"/>
        </w:rPr>
        <w:t xml:space="preserve">For myself this knowledge of the importance to keep updating and polishing my skills has brought on the decision to continue further education via self-learning, </w:t>
      </w:r>
      <w:r w:rsidR="006540C9">
        <w:rPr>
          <w:rFonts w:ascii="Arial" w:hAnsi="Arial" w:cs="Arial"/>
          <w:color w:val="000000" w:themeColor="text1"/>
        </w:rPr>
        <w:t xml:space="preserve">specifically </w:t>
      </w:r>
      <w:r w:rsidRPr="00E9061C">
        <w:rPr>
          <w:rFonts w:ascii="Arial" w:hAnsi="Arial" w:cs="Arial"/>
          <w:color w:val="000000" w:themeColor="text1"/>
        </w:rPr>
        <w:t>in accounting which is a profession notable for the requirement of constant learning as new responsibilities can be taken or changes in the finance world affect the work.</w:t>
      </w:r>
    </w:p>
    <w:p w14:paraId="18D001A8" w14:textId="77777777" w:rsidR="00146261" w:rsidRPr="007C1C22" w:rsidRDefault="00146261" w:rsidP="00FF2427">
      <w:pPr>
        <w:rPr>
          <w:rFonts w:ascii="Arial" w:hAnsi="Arial" w:cs="Arial"/>
          <w:color w:val="000000" w:themeColor="text1"/>
        </w:rPr>
      </w:pPr>
    </w:p>
    <w:p w14:paraId="047028B1" w14:textId="31795414" w:rsidR="00A379A2" w:rsidRPr="007C1C22" w:rsidRDefault="00A238FD" w:rsidP="00A238FD">
      <w:pPr>
        <w:pStyle w:val="Heading2"/>
        <w:rPr>
          <w:rFonts w:ascii="Arial" w:hAnsi="Arial" w:cs="Arial"/>
        </w:rPr>
      </w:pPr>
      <w:bookmarkStart w:id="13" w:name="_Toc120170034"/>
      <w:r w:rsidRPr="007C1C22">
        <w:rPr>
          <w:rFonts w:ascii="Arial" w:hAnsi="Arial" w:cs="Arial"/>
        </w:rPr>
        <w:t>UK Employment law</w:t>
      </w:r>
      <w:bookmarkEnd w:id="13"/>
    </w:p>
    <w:p w14:paraId="1B01FB0E" w14:textId="58D53C6B" w:rsidR="003337F1" w:rsidRPr="00E9061C" w:rsidRDefault="003337F1" w:rsidP="00A238FD">
      <w:pPr>
        <w:rPr>
          <w:rFonts w:ascii="Arial" w:hAnsi="Arial" w:cs="Arial"/>
          <w:color w:val="000000" w:themeColor="text1"/>
        </w:rPr>
      </w:pPr>
      <w:r w:rsidRPr="00E9061C">
        <w:rPr>
          <w:rFonts w:ascii="Arial" w:hAnsi="Arial" w:cs="Arial"/>
          <w:color w:val="000000" w:themeColor="text1"/>
        </w:rPr>
        <w:t>UK Employment law regulates many aspects between employers and employees, from the recruitment process, the employee contract and rights, to payroll</w:t>
      </w:r>
      <w:r w:rsidR="006540C9">
        <w:rPr>
          <w:rFonts w:ascii="Arial" w:hAnsi="Arial" w:cs="Arial"/>
          <w:color w:val="000000" w:themeColor="text1"/>
        </w:rPr>
        <w:t>,</w:t>
      </w:r>
      <w:r w:rsidRPr="00E9061C">
        <w:rPr>
          <w:rFonts w:ascii="Arial" w:hAnsi="Arial" w:cs="Arial"/>
          <w:color w:val="000000" w:themeColor="text1"/>
        </w:rPr>
        <w:t xml:space="preserve"> pension schemes and policies regulating working conditions and ensuring health and safety standards for every party involved.</w:t>
      </w:r>
    </w:p>
    <w:p w14:paraId="73E0C3BA" w14:textId="06361F57" w:rsidR="002E0DEB" w:rsidRPr="00E9061C" w:rsidRDefault="002E0DEB" w:rsidP="00A238FD">
      <w:pPr>
        <w:rPr>
          <w:rFonts w:ascii="Arial" w:hAnsi="Arial" w:cs="Arial"/>
          <w:color w:val="000000" w:themeColor="text1"/>
        </w:rPr>
      </w:pPr>
      <w:r w:rsidRPr="00E9061C">
        <w:rPr>
          <w:rFonts w:ascii="Arial" w:hAnsi="Arial" w:cs="Arial"/>
          <w:color w:val="000000" w:themeColor="text1"/>
        </w:rPr>
        <w:lastRenderedPageBreak/>
        <w:t xml:space="preserve">Often times specially in manufacturing and production businesses, safety regulations slow down the work and are undesired by the business owner as it can reduce productivity, however ‘a </w:t>
      </w:r>
      <w:r w:rsidRPr="00E9061C">
        <w:rPr>
          <w:rFonts w:ascii="Arial" w:hAnsi="Arial" w:cs="Arial"/>
          <w:color w:val="000000" w:themeColor="text1"/>
        </w:rPr>
        <w:t xml:space="preserve">balance must be maintained between health and </w:t>
      </w:r>
      <w:r w:rsidRPr="00E9061C">
        <w:rPr>
          <w:rFonts w:ascii="Arial" w:hAnsi="Arial" w:cs="Arial"/>
          <w:color w:val="000000" w:themeColor="text1"/>
        </w:rPr>
        <w:t xml:space="preserve">safety </w:t>
      </w:r>
      <w:r w:rsidRPr="00E9061C">
        <w:rPr>
          <w:rFonts w:ascii="Arial" w:hAnsi="Arial" w:cs="Arial"/>
          <w:color w:val="000000" w:themeColor="text1"/>
        </w:rPr>
        <w:t>and the efficiency and profitability</w:t>
      </w:r>
      <w:r w:rsidRPr="00E9061C">
        <w:rPr>
          <w:rFonts w:ascii="Arial" w:hAnsi="Arial" w:cs="Arial"/>
          <w:color w:val="000000" w:themeColor="text1"/>
        </w:rPr>
        <w:t>’</w:t>
      </w:r>
      <w:r w:rsidR="00D26B83" w:rsidRPr="00E9061C">
        <w:rPr>
          <w:rFonts w:ascii="Arial" w:hAnsi="Arial" w:cs="Arial"/>
          <w:color w:val="000000" w:themeColor="text1"/>
        </w:rPr>
        <w:t xml:space="preserve"> says </w:t>
      </w:r>
      <w:proofErr w:type="spellStart"/>
      <w:r w:rsidR="00D26B83" w:rsidRPr="00E9061C">
        <w:rPr>
          <w:rFonts w:ascii="Arial" w:hAnsi="Arial" w:cs="Arial"/>
          <w:color w:val="000000" w:themeColor="text1"/>
          <w:shd w:val="clear" w:color="auto" w:fill="FFFFFF"/>
        </w:rPr>
        <w:t>Vassie</w:t>
      </w:r>
      <w:proofErr w:type="spellEnd"/>
      <w:r w:rsidR="00D26B83" w:rsidRPr="00E9061C">
        <w:rPr>
          <w:rFonts w:ascii="Arial" w:hAnsi="Arial" w:cs="Arial"/>
          <w:color w:val="000000" w:themeColor="text1"/>
          <w:shd w:val="clear" w:color="auto" w:fill="FFFFFF"/>
        </w:rPr>
        <w:t xml:space="preserve"> and Lucas (2001)</w:t>
      </w:r>
      <w:r w:rsidRPr="00E9061C">
        <w:rPr>
          <w:rFonts w:ascii="Arial" w:hAnsi="Arial" w:cs="Arial"/>
          <w:color w:val="000000" w:themeColor="text1"/>
        </w:rPr>
        <w:t>, this</w:t>
      </w:r>
      <w:r w:rsidR="008F7C14" w:rsidRPr="00E9061C">
        <w:rPr>
          <w:rFonts w:ascii="Arial" w:hAnsi="Arial" w:cs="Arial"/>
          <w:color w:val="000000" w:themeColor="text1"/>
        </w:rPr>
        <w:t xml:space="preserve"> is </w:t>
      </w:r>
      <w:r w:rsidR="0010335D" w:rsidRPr="00E9061C">
        <w:rPr>
          <w:rFonts w:ascii="Arial" w:hAnsi="Arial" w:cs="Arial"/>
          <w:color w:val="000000" w:themeColor="text1"/>
        </w:rPr>
        <w:t xml:space="preserve">part of </w:t>
      </w:r>
      <w:r w:rsidR="008F7C14" w:rsidRPr="00E9061C">
        <w:rPr>
          <w:rFonts w:ascii="Arial" w:hAnsi="Arial" w:cs="Arial"/>
          <w:color w:val="000000" w:themeColor="text1"/>
        </w:rPr>
        <w:t>what the UK employment laws enforce</w:t>
      </w:r>
      <w:r w:rsidR="00D26B83" w:rsidRPr="00E9061C">
        <w:rPr>
          <w:rFonts w:ascii="Arial" w:hAnsi="Arial" w:cs="Arial"/>
          <w:color w:val="000000" w:themeColor="text1"/>
        </w:rPr>
        <w:t>.</w:t>
      </w:r>
    </w:p>
    <w:p w14:paraId="655CF1FE" w14:textId="4217FFB9" w:rsidR="0010335D" w:rsidRPr="00E9061C" w:rsidRDefault="0010335D" w:rsidP="00A238FD">
      <w:pPr>
        <w:rPr>
          <w:rFonts w:ascii="Arial" w:hAnsi="Arial" w:cs="Arial"/>
          <w:color w:val="000000" w:themeColor="text1"/>
        </w:rPr>
      </w:pPr>
      <w:r w:rsidRPr="00E9061C">
        <w:rPr>
          <w:rFonts w:ascii="Arial" w:hAnsi="Arial" w:cs="Arial"/>
          <w:color w:val="000000" w:themeColor="text1"/>
        </w:rPr>
        <w:t>Other aspects of it deal with discrimination during recruitment processes or termination of employees, as it is unlawful to discriminate based on sex, sexual orientation, race, religion, age, disability</w:t>
      </w:r>
      <w:r w:rsidR="00997131" w:rsidRPr="00E9061C">
        <w:rPr>
          <w:rFonts w:ascii="Arial" w:hAnsi="Arial" w:cs="Arial"/>
          <w:color w:val="000000" w:themeColor="text1"/>
        </w:rPr>
        <w:t>,</w:t>
      </w:r>
      <w:r w:rsidRPr="00E9061C">
        <w:rPr>
          <w:rFonts w:ascii="Arial" w:hAnsi="Arial" w:cs="Arial"/>
          <w:color w:val="000000" w:themeColor="text1"/>
        </w:rPr>
        <w:t xml:space="preserve"> or others.</w:t>
      </w:r>
      <w:r w:rsidR="00997131" w:rsidRPr="00E9061C">
        <w:rPr>
          <w:rFonts w:ascii="Arial" w:hAnsi="Arial" w:cs="Arial"/>
          <w:color w:val="000000" w:themeColor="text1"/>
        </w:rPr>
        <w:t xml:space="preserve"> </w:t>
      </w:r>
    </w:p>
    <w:p w14:paraId="3CB0D1EF" w14:textId="3E864FB3" w:rsidR="00997131" w:rsidRPr="00E9061C" w:rsidRDefault="00997131" w:rsidP="00A238FD">
      <w:pPr>
        <w:rPr>
          <w:rFonts w:ascii="Arial" w:hAnsi="Arial" w:cs="Arial"/>
          <w:color w:val="000000" w:themeColor="text1"/>
        </w:rPr>
      </w:pPr>
      <w:r w:rsidRPr="00E9061C">
        <w:rPr>
          <w:rFonts w:ascii="Arial" w:hAnsi="Arial" w:cs="Arial"/>
          <w:color w:val="000000" w:themeColor="text1"/>
        </w:rPr>
        <w:t>Contracts are required to be concise and fair, they are made clear with all</w:t>
      </w:r>
      <w:r w:rsidR="00621307" w:rsidRPr="00E9061C">
        <w:rPr>
          <w:rFonts w:ascii="Arial" w:hAnsi="Arial" w:cs="Arial"/>
          <w:color w:val="000000" w:themeColor="text1"/>
        </w:rPr>
        <w:t xml:space="preserve"> relevant</w:t>
      </w:r>
      <w:r w:rsidRPr="00E9061C">
        <w:rPr>
          <w:rFonts w:ascii="Arial" w:hAnsi="Arial" w:cs="Arial"/>
          <w:color w:val="000000" w:themeColor="text1"/>
        </w:rPr>
        <w:t xml:space="preserve"> information to the employee by UK laws which require that every relevant detail is stated in the organizations term and conditions. There are also minimum terms that any employer is required to follow, such as a national minimum wage, sick pay, mandatory holidays, and working time restriction</w:t>
      </w:r>
      <w:r w:rsidR="00621307" w:rsidRPr="00E9061C">
        <w:rPr>
          <w:rFonts w:ascii="Arial" w:hAnsi="Arial" w:cs="Arial"/>
          <w:color w:val="000000" w:themeColor="text1"/>
        </w:rPr>
        <w:t>s which greatly increase the quality of life of the average worker, and prevent companies from predating their workers for profit.</w:t>
      </w:r>
    </w:p>
    <w:p w14:paraId="41AC53E1" w14:textId="4CA6D6AB" w:rsidR="001B36FD" w:rsidRPr="00E9061C" w:rsidRDefault="001B36FD" w:rsidP="00A238FD">
      <w:pPr>
        <w:rPr>
          <w:rFonts w:ascii="Arial" w:hAnsi="Arial" w:cs="Arial"/>
          <w:color w:val="000000" w:themeColor="text1"/>
        </w:rPr>
      </w:pPr>
      <w:r w:rsidRPr="00E9061C">
        <w:rPr>
          <w:rFonts w:ascii="Arial" w:hAnsi="Arial" w:cs="Arial"/>
          <w:color w:val="000000" w:themeColor="text1"/>
        </w:rPr>
        <w:t>As such it is very important to know the employment laws and the rights that we have as workers, through this module I have explored my own rights and grown confident in pushing back if I notice management pressuring me in unlawful ways, this will also help me in my accounting career as integrity and not falling victim to outside pressure is part of the job.</w:t>
      </w:r>
    </w:p>
    <w:p w14:paraId="69A3618D" w14:textId="14DE7591" w:rsidR="00A379A2" w:rsidRPr="007C1C22" w:rsidRDefault="00217552" w:rsidP="00217552">
      <w:pPr>
        <w:pStyle w:val="Heading2"/>
        <w:rPr>
          <w:rFonts w:ascii="Arial" w:hAnsi="Arial" w:cs="Arial"/>
        </w:rPr>
      </w:pPr>
      <w:bookmarkStart w:id="14" w:name="_Toc120170035"/>
      <w:r w:rsidRPr="007C1C22">
        <w:rPr>
          <w:rFonts w:ascii="Arial" w:hAnsi="Arial" w:cs="Arial"/>
        </w:rPr>
        <w:t>How to be attractive to employers</w:t>
      </w:r>
      <w:bookmarkEnd w:id="14"/>
    </w:p>
    <w:p w14:paraId="3550EE07" w14:textId="093641B7" w:rsidR="00217552" w:rsidRPr="00FB18BA" w:rsidRDefault="00820939" w:rsidP="00217552">
      <w:pPr>
        <w:rPr>
          <w:rFonts w:ascii="Arial" w:hAnsi="Arial" w:cs="Arial"/>
          <w:color w:val="000000" w:themeColor="text1"/>
        </w:rPr>
      </w:pPr>
      <w:r w:rsidRPr="00FB18BA">
        <w:rPr>
          <w:rFonts w:ascii="Arial" w:hAnsi="Arial" w:cs="Arial"/>
          <w:color w:val="000000" w:themeColor="text1"/>
        </w:rPr>
        <w:t>We also explored how to make CVs more attractive to employers, and how to conduct ourselves in interviews to appear more confident and suitable for the position.</w:t>
      </w:r>
    </w:p>
    <w:p w14:paraId="0183AD3A" w14:textId="7E9E95C1" w:rsidR="00820939" w:rsidRPr="00FB18BA" w:rsidRDefault="00820939" w:rsidP="00217552">
      <w:pPr>
        <w:rPr>
          <w:rFonts w:ascii="Arial" w:hAnsi="Arial" w:cs="Arial"/>
          <w:color w:val="000000" w:themeColor="text1"/>
        </w:rPr>
      </w:pPr>
      <w:r w:rsidRPr="00FB18BA">
        <w:rPr>
          <w:rFonts w:ascii="Arial" w:hAnsi="Arial" w:cs="Arial"/>
          <w:color w:val="000000" w:themeColor="text1"/>
        </w:rPr>
        <w:t>CVs should be well presented and divided in sections so the employer can easily find the information they are interested on, as they have many CVs to go through we need to catch their attention quickly. I have reviewed my own CV and updated it to be more presentable and specific about the information relevant to the jobs I am interested in applying for.</w:t>
      </w:r>
    </w:p>
    <w:p w14:paraId="24E4145C" w14:textId="3B018EF6" w:rsidR="00820939" w:rsidRPr="00FB18BA" w:rsidRDefault="00820939" w:rsidP="00217552">
      <w:pPr>
        <w:rPr>
          <w:rFonts w:ascii="Arial" w:hAnsi="Arial" w:cs="Arial"/>
          <w:color w:val="000000" w:themeColor="text1"/>
        </w:rPr>
      </w:pPr>
      <w:r w:rsidRPr="00FB18BA">
        <w:rPr>
          <w:rFonts w:ascii="Arial" w:hAnsi="Arial" w:cs="Arial"/>
          <w:color w:val="000000" w:themeColor="text1"/>
        </w:rPr>
        <w:t>Interviews</w:t>
      </w:r>
      <w:r w:rsidR="00FD7D3A" w:rsidRPr="00FB18BA">
        <w:rPr>
          <w:rFonts w:ascii="Arial" w:hAnsi="Arial" w:cs="Arial"/>
          <w:color w:val="000000" w:themeColor="text1"/>
        </w:rPr>
        <w:t xml:space="preserve"> can be made way easier by researching the company and position in advance, knowing what to expect and getting an idea of what they expect of me as a worker. Practicing in advance also helps with the nerves and will make the common questions a breeze, giving the employer a sense of safety that I am the right candidate for them.</w:t>
      </w:r>
    </w:p>
    <w:p w14:paraId="45D659CB" w14:textId="719E8396" w:rsidR="00FD7D3A" w:rsidRPr="00FB18BA" w:rsidRDefault="00FD7D3A" w:rsidP="00217552">
      <w:pPr>
        <w:rPr>
          <w:rFonts w:ascii="Arial" w:hAnsi="Arial" w:cs="Arial"/>
          <w:color w:val="000000" w:themeColor="text1"/>
        </w:rPr>
      </w:pPr>
      <w:r w:rsidRPr="00FB18BA">
        <w:rPr>
          <w:rFonts w:ascii="Arial" w:hAnsi="Arial" w:cs="Arial"/>
          <w:color w:val="000000" w:themeColor="text1"/>
        </w:rPr>
        <w:t>Dressing well and having a good disposition with a clear voice is very important in appearing confident and giving a good first impression, which is</w:t>
      </w:r>
      <w:r w:rsidR="00931A92">
        <w:rPr>
          <w:rFonts w:ascii="Arial" w:hAnsi="Arial" w:cs="Arial"/>
          <w:color w:val="000000" w:themeColor="text1"/>
        </w:rPr>
        <w:t xml:space="preserve"> also</w:t>
      </w:r>
      <w:r w:rsidRPr="00FB18BA">
        <w:rPr>
          <w:rFonts w:ascii="Arial" w:hAnsi="Arial" w:cs="Arial"/>
          <w:color w:val="000000" w:themeColor="text1"/>
        </w:rPr>
        <w:t xml:space="preserve"> vital to advance in the recruitment process.</w:t>
      </w:r>
    </w:p>
    <w:p w14:paraId="76A38963" w14:textId="7ADA922C" w:rsidR="00A379A2" w:rsidRPr="00FB18BA" w:rsidRDefault="00A379A2" w:rsidP="00FF2427">
      <w:pPr>
        <w:rPr>
          <w:rFonts w:ascii="Arial" w:hAnsi="Arial" w:cs="Arial"/>
          <w:b/>
          <w:bCs/>
          <w:color w:val="000000" w:themeColor="text1"/>
        </w:rPr>
      </w:pPr>
    </w:p>
    <w:p w14:paraId="2E26A1E3" w14:textId="1B1D5DB4" w:rsidR="00A379A2" w:rsidRPr="007C1C22" w:rsidRDefault="00A379A2" w:rsidP="00FF2427">
      <w:pPr>
        <w:rPr>
          <w:rFonts w:ascii="Arial" w:hAnsi="Arial" w:cs="Arial"/>
          <w:b/>
          <w:bCs/>
        </w:rPr>
      </w:pPr>
    </w:p>
    <w:p w14:paraId="50A08CDE" w14:textId="3A490F9E" w:rsidR="00A379A2" w:rsidRPr="007C1C22" w:rsidRDefault="00A379A2" w:rsidP="00FF2427">
      <w:pPr>
        <w:rPr>
          <w:rFonts w:ascii="Arial" w:hAnsi="Arial" w:cs="Arial"/>
          <w:b/>
          <w:bCs/>
        </w:rPr>
      </w:pPr>
    </w:p>
    <w:p w14:paraId="1FE8FA9D" w14:textId="47E3272F" w:rsidR="00A379A2" w:rsidRPr="007C1C22" w:rsidRDefault="00A379A2" w:rsidP="00FF2427">
      <w:pPr>
        <w:rPr>
          <w:rFonts w:ascii="Arial" w:hAnsi="Arial" w:cs="Arial"/>
          <w:b/>
          <w:bCs/>
        </w:rPr>
      </w:pPr>
    </w:p>
    <w:p w14:paraId="70632138" w14:textId="25FE57CF" w:rsidR="00A379A2" w:rsidRPr="007C1C22" w:rsidRDefault="00A379A2" w:rsidP="00FF2427">
      <w:pPr>
        <w:rPr>
          <w:rFonts w:ascii="Arial" w:hAnsi="Arial" w:cs="Arial"/>
          <w:b/>
          <w:bCs/>
        </w:rPr>
      </w:pPr>
    </w:p>
    <w:p w14:paraId="297B5A6C" w14:textId="7C4899E0" w:rsidR="00A379A2" w:rsidRPr="007C1C22" w:rsidRDefault="00A379A2" w:rsidP="00FF2427">
      <w:pPr>
        <w:rPr>
          <w:rFonts w:ascii="Arial" w:hAnsi="Arial" w:cs="Arial"/>
          <w:b/>
          <w:bCs/>
        </w:rPr>
      </w:pPr>
    </w:p>
    <w:p w14:paraId="54414E5F" w14:textId="68688154" w:rsidR="000B7F3A" w:rsidRPr="007C1C22" w:rsidRDefault="000B7F3A" w:rsidP="00FE5BC2">
      <w:pPr>
        <w:pStyle w:val="Heading1"/>
        <w:jc w:val="center"/>
        <w:rPr>
          <w:rFonts w:ascii="Arial" w:hAnsi="Arial" w:cs="Arial"/>
        </w:rPr>
      </w:pPr>
    </w:p>
    <w:p w14:paraId="0C366629" w14:textId="77777777" w:rsidR="000B7F3A" w:rsidRPr="007C1C22" w:rsidRDefault="000B7F3A" w:rsidP="000B7F3A">
      <w:pPr>
        <w:rPr>
          <w:rFonts w:ascii="Arial" w:hAnsi="Arial" w:cs="Arial"/>
        </w:rPr>
      </w:pPr>
    </w:p>
    <w:p w14:paraId="36FBA824" w14:textId="7A10094A" w:rsidR="00356C1F" w:rsidRPr="007C1C22" w:rsidRDefault="00FE5BC2" w:rsidP="00FE5BC2">
      <w:pPr>
        <w:pStyle w:val="Heading1"/>
        <w:jc w:val="center"/>
        <w:rPr>
          <w:rFonts w:ascii="Arial" w:hAnsi="Arial" w:cs="Arial"/>
        </w:rPr>
      </w:pPr>
      <w:bookmarkStart w:id="15" w:name="_Toc120170036"/>
      <w:r w:rsidRPr="007C1C22">
        <w:rPr>
          <w:rFonts w:ascii="Arial" w:hAnsi="Arial" w:cs="Arial"/>
        </w:rPr>
        <w:lastRenderedPageBreak/>
        <w:t>References</w:t>
      </w:r>
      <w:bookmarkEnd w:id="15"/>
    </w:p>
    <w:p w14:paraId="023BA7C9" w14:textId="77777777" w:rsidR="00907EED" w:rsidRDefault="00907EED" w:rsidP="00907EED">
      <w:pPr>
        <w:rPr>
          <w:rFonts w:ascii="Arial" w:hAnsi="Arial" w:cs="Arial"/>
          <w:color w:val="000000" w:themeColor="text1"/>
        </w:rPr>
      </w:pPr>
    </w:p>
    <w:p w14:paraId="1D44325B" w14:textId="5C4C9D4E" w:rsidR="00907EED" w:rsidRPr="00FB18BA" w:rsidRDefault="00907EED" w:rsidP="00907EED">
      <w:pPr>
        <w:rPr>
          <w:rFonts w:ascii="Arial" w:hAnsi="Arial" w:cs="Arial"/>
          <w:color w:val="000000" w:themeColor="text1"/>
        </w:rPr>
      </w:pPr>
      <w:r w:rsidRPr="00FB18BA">
        <w:rPr>
          <w:rFonts w:ascii="Arial" w:hAnsi="Arial" w:cs="Arial"/>
          <w:color w:val="000000" w:themeColor="text1"/>
        </w:rPr>
        <w:t xml:space="preserve">AAT (2022).  The leading professional body for accounting technicians. Available at: </w:t>
      </w:r>
      <w:hyperlink r:id="rId8" w:history="1">
        <w:r w:rsidRPr="00FB18BA">
          <w:rPr>
            <w:rStyle w:val="Hyperlink"/>
            <w:rFonts w:ascii="Arial" w:hAnsi="Arial" w:cs="Arial"/>
            <w:color w:val="000000" w:themeColor="text1"/>
          </w:rPr>
          <w:t>https://www.aat.org.uk/</w:t>
        </w:r>
      </w:hyperlink>
      <w:r w:rsidRPr="00FB18BA">
        <w:rPr>
          <w:rFonts w:ascii="Arial" w:hAnsi="Arial" w:cs="Arial"/>
          <w:color w:val="000000" w:themeColor="text1"/>
        </w:rPr>
        <w:t xml:space="preserve"> Accessed on: 10</w:t>
      </w:r>
      <w:r w:rsidRPr="00FB18BA">
        <w:rPr>
          <w:rFonts w:ascii="Arial" w:hAnsi="Arial" w:cs="Arial"/>
          <w:color w:val="000000" w:themeColor="text1"/>
          <w:vertAlign w:val="superscript"/>
        </w:rPr>
        <w:t>th</w:t>
      </w:r>
      <w:r w:rsidRPr="00FB18BA">
        <w:rPr>
          <w:rFonts w:ascii="Arial" w:hAnsi="Arial" w:cs="Arial"/>
          <w:color w:val="000000" w:themeColor="text1"/>
        </w:rPr>
        <w:t xml:space="preserve"> November 2022</w:t>
      </w:r>
    </w:p>
    <w:p w14:paraId="41886435" w14:textId="77777777" w:rsidR="00907EED" w:rsidRDefault="00907EED" w:rsidP="00907EED">
      <w:pPr>
        <w:rPr>
          <w:rFonts w:ascii="Arial" w:hAnsi="Arial" w:cs="Arial"/>
          <w:color w:val="000000" w:themeColor="text1"/>
          <w:shd w:val="clear" w:color="auto" w:fill="FFFFFF"/>
        </w:rPr>
      </w:pPr>
    </w:p>
    <w:p w14:paraId="377A1424" w14:textId="6163823E" w:rsidR="00907EED" w:rsidRPr="00FB18BA" w:rsidRDefault="00907EED" w:rsidP="00907EED">
      <w:pPr>
        <w:rPr>
          <w:rFonts w:ascii="Arial" w:hAnsi="Arial" w:cs="Arial"/>
          <w:color w:val="000000" w:themeColor="text1"/>
          <w:shd w:val="clear" w:color="auto" w:fill="FFFFFF"/>
        </w:rPr>
      </w:pPr>
      <w:r w:rsidRPr="00FB18BA">
        <w:rPr>
          <w:rFonts w:ascii="Arial" w:hAnsi="Arial" w:cs="Arial"/>
          <w:color w:val="000000" w:themeColor="text1"/>
          <w:shd w:val="clear" w:color="auto" w:fill="FFFFFF"/>
        </w:rPr>
        <w:t>Ashley, G. C., and Reiter-</w:t>
      </w:r>
      <w:proofErr w:type="spellStart"/>
      <w:r w:rsidRPr="00FB18BA">
        <w:rPr>
          <w:rFonts w:ascii="Arial" w:hAnsi="Arial" w:cs="Arial"/>
          <w:color w:val="000000" w:themeColor="text1"/>
          <w:shd w:val="clear" w:color="auto" w:fill="FFFFFF"/>
        </w:rPr>
        <w:t>Palmon</w:t>
      </w:r>
      <w:proofErr w:type="spellEnd"/>
      <w:r w:rsidRPr="00FB18BA">
        <w:rPr>
          <w:rFonts w:ascii="Arial" w:hAnsi="Arial" w:cs="Arial"/>
          <w:color w:val="000000" w:themeColor="text1"/>
          <w:shd w:val="clear" w:color="auto" w:fill="FFFFFF"/>
        </w:rPr>
        <w:t>, R. (2012). Self-awareness and the evolution of leaders: The need for a better measure of self-awareness. </w:t>
      </w:r>
      <w:r w:rsidRPr="00FB18BA">
        <w:rPr>
          <w:rFonts w:ascii="Arial" w:hAnsi="Arial" w:cs="Arial"/>
          <w:i/>
          <w:iCs/>
          <w:color w:val="000000" w:themeColor="text1"/>
          <w:shd w:val="clear" w:color="auto" w:fill="FFFFFF"/>
        </w:rPr>
        <w:t xml:space="preserve">Journal of </w:t>
      </w:r>
      <w:proofErr w:type="spellStart"/>
      <w:r w:rsidRPr="00FB18BA">
        <w:rPr>
          <w:rFonts w:ascii="Arial" w:hAnsi="Arial" w:cs="Arial"/>
          <w:i/>
          <w:iCs/>
          <w:color w:val="000000" w:themeColor="text1"/>
          <w:shd w:val="clear" w:color="auto" w:fill="FFFFFF"/>
        </w:rPr>
        <w:t>Behavioral</w:t>
      </w:r>
      <w:proofErr w:type="spellEnd"/>
      <w:r w:rsidRPr="00FB18BA">
        <w:rPr>
          <w:rFonts w:ascii="Arial" w:hAnsi="Arial" w:cs="Arial"/>
          <w:i/>
          <w:iCs/>
          <w:color w:val="000000" w:themeColor="text1"/>
          <w:shd w:val="clear" w:color="auto" w:fill="FFFFFF"/>
        </w:rPr>
        <w:t xml:space="preserve"> and Applied Management</w:t>
      </w:r>
      <w:r w:rsidRPr="00FB18BA">
        <w:rPr>
          <w:rFonts w:ascii="Arial" w:hAnsi="Arial" w:cs="Arial"/>
          <w:color w:val="000000" w:themeColor="text1"/>
          <w:shd w:val="clear" w:color="auto" w:fill="FFFFFF"/>
        </w:rPr>
        <w:t>, </w:t>
      </w:r>
      <w:r w:rsidRPr="00FB18BA">
        <w:rPr>
          <w:rFonts w:ascii="Arial" w:hAnsi="Arial" w:cs="Arial"/>
          <w:i/>
          <w:iCs/>
          <w:color w:val="000000" w:themeColor="text1"/>
          <w:shd w:val="clear" w:color="auto" w:fill="FFFFFF"/>
        </w:rPr>
        <w:t>14</w:t>
      </w:r>
      <w:r w:rsidRPr="00FB18BA">
        <w:rPr>
          <w:rFonts w:ascii="Arial" w:hAnsi="Arial" w:cs="Arial"/>
          <w:color w:val="000000" w:themeColor="text1"/>
          <w:shd w:val="clear" w:color="auto" w:fill="FFFFFF"/>
        </w:rPr>
        <w:t>(1), 2-17.</w:t>
      </w:r>
    </w:p>
    <w:p w14:paraId="49D0061E" w14:textId="4968905D" w:rsidR="00907EED" w:rsidRDefault="00907EED" w:rsidP="00FE5BC2">
      <w:pPr>
        <w:rPr>
          <w:rFonts w:ascii="Arial" w:hAnsi="Arial" w:cs="Arial"/>
          <w:color w:val="000000" w:themeColor="text1"/>
        </w:rPr>
      </w:pPr>
    </w:p>
    <w:p w14:paraId="35C26268" w14:textId="77777777" w:rsidR="00907EED" w:rsidRPr="00FB18BA" w:rsidRDefault="00907EED" w:rsidP="00907EED">
      <w:pPr>
        <w:rPr>
          <w:rFonts w:ascii="Arial" w:hAnsi="Arial" w:cs="Arial"/>
          <w:color w:val="000000" w:themeColor="text1"/>
          <w:shd w:val="clear" w:color="auto" w:fill="FFFFFF"/>
        </w:rPr>
      </w:pPr>
      <w:proofErr w:type="spellStart"/>
      <w:r w:rsidRPr="00FB18BA">
        <w:rPr>
          <w:rFonts w:ascii="Arial" w:hAnsi="Arial" w:cs="Arial"/>
          <w:color w:val="000000" w:themeColor="text1"/>
          <w:shd w:val="clear" w:color="auto" w:fill="FFFFFF"/>
        </w:rPr>
        <w:t>Cluskey</w:t>
      </w:r>
      <w:proofErr w:type="spellEnd"/>
      <w:r w:rsidRPr="00FB18BA">
        <w:rPr>
          <w:rFonts w:ascii="Arial" w:hAnsi="Arial" w:cs="Arial"/>
          <w:color w:val="000000" w:themeColor="text1"/>
          <w:shd w:val="clear" w:color="auto" w:fill="FFFFFF"/>
        </w:rPr>
        <w:t xml:space="preserve"> Jr, G. R., and Vaux, A. C. (1997). Is seasonal stress a career choice of professional accountants?. </w:t>
      </w:r>
      <w:r w:rsidRPr="00FB18BA">
        <w:rPr>
          <w:rFonts w:ascii="Arial" w:hAnsi="Arial" w:cs="Arial"/>
          <w:i/>
          <w:iCs/>
          <w:color w:val="000000" w:themeColor="text1"/>
          <w:shd w:val="clear" w:color="auto" w:fill="FFFFFF"/>
        </w:rPr>
        <w:t xml:space="preserve">Journal of Employment </w:t>
      </w:r>
      <w:proofErr w:type="spellStart"/>
      <w:r w:rsidRPr="00FB18BA">
        <w:rPr>
          <w:rFonts w:ascii="Arial" w:hAnsi="Arial" w:cs="Arial"/>
          <w:i/>
          <w:iCs/>
          <w:color w:val="000000" w:themeColor="text1"/>
          <w:shd w:val="clear" w:color="auto" w:fill="FFFFFF"/>
        </w:rPr>
        <w:t>Counseling</w:t>
      </w:r>
      <w:proofErr w:type="spellEnd"/>
      <w:r w:rsidRPr="00FB18BA">
        <w:rPr>
          <w:rFonts w:ascii="Arial" w:hAnsi="Arial" w:cs="Arial"/>
          <w:color w:val="000000" w:themeColor="text1"/>
          <w:shd w:val="clear" w:color="auto" w:fill="FFFFFF"/>
        </w:rPr>
        <w:t>, </w:t>
      </w:r>
      <w:r w:rsidRPr="00FB18BA">
        <w:rPr>
          <w:rFonts w:ascii="Arial" w:hAnsi="Arial" w:cs="Arial"/>
          <w:i/>
          <w:iCs/>
          <w:color w:val="000000" w:themeColor="text1"/>
          <w:shd w:val="clear" w:color="auto" w:fill="FFFFFF"/>
        </w:rPr>
        <w:t>34</w:t>
      </w:r>
      <w:r w:rsidRPr="00FB18BA">
        <w:rPr>
          <w:rFonts w:ascii="Arial" w:hAnsi="Arial" w:cs="Arial"/>
          <w:color w:val="000000" w:themeColor="text1"/>
          <w:shd w:val="clear" w:color="auto" w:fill="FFFFFF"/>
        </w:rPr>
        <w:t>(1), 7-19.</w:t>
      </w:r>
    </w:p>
    <w:p w14:paraId="4B772B3B" w14:textId="01735B61" w:rsidR="00907EED" w:rsidRDefault="00907EED" w:rsidP="00FE5BC2">
      <w:pPr>
        <w:rPr>
          <w:rFonts w:ascii="Arial" w:hAnsi="Arial" w:cs="Arial"/>
          <w:color w:val="000000" w:themeColor="text1"/>
        </w:rPr>
      </w:pPr>
    </w:p>
    <w:p w14:paraId="32127904" w14:textId="77777777" w:rsidR="00907EED" w:rsidRPr="00FB18BA" w:rsidRDefault="00907EED" w:rsidP="00907EED">
      <w:pPr>
        <w:rPr>
          <w:rFonts w:ascii="Arial" w:hAnsi="Arial" w:cs="Arial"/>
          <w:color w:val="000000" w:themeColor="text1"/>
          <w:shd w:val="clear" w:color="auto" w:fill="FFFFFF"/>
        </w:rPr>
      </w:pPr>
      <w:proofErr w:type="spellStart"/>
      <w:r w:rsidRPr="00FB18BA">
        <w:rPr>
          <w:rFonts w:ascii="Arial" w:hAnsi="Arial" w:cs="Arial"/>
          <w:color w:val="000000" w:themeColor="text1"/>
          <w:shd w:val="clear" w:color="auto" w:fill="FFFFFF"/>
        </w:rPr>
        <w:t>Kayalar</w:t>
      </w:r>
      <w:proofErr w:type="spellEnd"/>
      <w:r w:rsidRPr="00FB18BA">
        <w:rPr>
          <w:rFonts w:ascii="Arial" w:hAnsi="Arial" w:cs="Arial"/>
          <w:color w:val="000000" w:themeColor="text1"/>
          <w:shd w:val="clear" w:color="auto" w:fill="FFFFFF"/>
        </w:rPr>
        <w:t xml:space="preserve">, F., and </w:t>
      </w:r>
      <w:proofErr w:type="spellStart"/>
      <w:r w:rsidRPr="00FB18BA">
        <w:rPr>
          <w:rFonts w:ascii="Arial" w:hAnsi="Arial" w:cs="Arial"/>
          <w:color w:val="000000" w:themeColor="text1"/>
          <w:shd w:val="clear" w:color="auto" w:fill="FFFFFF"/>
        </w:rPr>
        <w:t>Kayalar</w:t>
      </w:r>
      <w:proofErr w:type="spellEnd"/>
      <w:r w:rsidRPr="00FB18BA">
        <w:rPr>
          <w:rFonts w:ascii="Arial" w:hAnsi="Arial" w:cs="Arial"/>
          <w:color w:val="000000" w:themeColor="text1"/>
          <w:shd w:val="clear" w:color="auto" w:fill="FFFFFF"/>
        </w:rPr>
        <w:t>, F. (2017). The effects of auditory learning strategy on learning skills of language learners (students’ views). </w:t>
      </w:r>
      <w:r w:rsidRPr="00FB18BA">
        <w:rPr>
          <w:rFonts w:ascii="Arial" w:hAnsi="Arial" w:cs="Arial"/>
          <w:i/>
          <w:iCs/>
          <w:color w:val="000000" w:themeColor="text1"/>
          <w:shd w:val="clear" w:color="auto" w:fill="FFFFFF"/>
        </w:rPr>
        <w:t>IOSR Journal Of Humanities And Social Science (IOSR-JHSS)</w:t>
      </w:r>
      <w:r w:rsidRPr="00FB18BA">
        <w:rPr>
          <w:rFonts w:ascii="Arial" w:hAnsi="Arial" w:cs="Arial"/>
          <w:color w:val="000000" w:themeColor="text1"/>
          <w:shd w:val="clear" w:color="auto" w:fill="FFFFFF"/>
        </w:rPr>
        <w:t>, </w:t>
      </w:r>
      <w:r w:rsidRPr="00FB18BA">
        <w:rPr>
          <w:rFonts w:ascii="Arial" w:hAnsi="Arial" w:cs="Arial"/>
          <w:i/>
          <w:iCs/>
          <w:color w:val="000000" w:themeColor="text1"/>
          <w:shd w:val="clear" w:color="auto" w:fill="FFFFFF"/>
        </w:rPr>
        <w:t>22</w:t>
      </w:r>
      <w:r w:rsidRPr="00FB18BA">
        <w:rPr>
          <w:rFonts w:ascii="Arial" w:hAnsi="Arial" w:cs="Arial"/>
          <w:color w:val="000000" w:themeColor="text1"/>
          <w:shd w:val="clear" w:color="auto" w:fill="FFFFFF"/>
        </w:rPr>
        <w:t>(10), 04-10.</w:t>
      </w:r>
    </w:p>
    <w:p w14:paraId="280580E1" w14:textId="77777777" w:rsidR="00907EED" w:rsidRDefault="00907EED" w:rsidP="00FE5BC2">
      <w:pPr>
        <w:rPr>
          <w:rFonts w:ascii="Arial" w:hAnsi="Arial" w:cs="Arial"/>
          <w:color w:val="000000" w:themeColor="text1"/>
        </w:rPr>
      </w:pPr>
    </w:p>
    <w:p w14:paraId="44572893" w14:textId="77777777" w:rsidR="00907EED" w:rsidRDefault="00FE5BC2" w:rsidP="00907EED">
      <w:pPr>
        <w:rPr>
          <w:rFonts w:ascii="Arial" w:hAnsi="Arial" w:cs="Arial"/>
          <w:color w:val="000000" w:themeColor="text1"/>
        </w:rPr>
      </w:pPr>
      <w:proofErr w:type="spellStart"/>
      <w:r w:rsidRPr="00FB18BA">
        <w:rPr>
          <w:rFonts w:ascii="Arial" w:hAnsi="Arial" w:cs="Arial"/>
          <w:color w:val="000000" w:themeColor="text1"/>
        </w:rPr>
        <w:t>Kneale</w:t>
      </w:r>
      <w:proofErr w:type="spellEnd"/>
      <w:r w:rsidRPr="00FB18BA">
        <w:rPr>
          <w:rFonts w:ascii="Arial" w:hAnsi="Arial" w:cs="Arial"/>
          <w:color w:val="000000" w:themeColor="text1"/>
        </w:rPr>
        <w:t xml:space="preserve">, P. </w:t>
      </w:r>
      <w:r w:rsidRPr="00FB18BA">
        <w:rPr>
          <w:rFonts w:ascii="Arial" w:hAnsi="Arial" w:cs="Arial"/>
          <w:color w:val="000000" w:themeColor="text1"/>
        </w:rPr>
        <w:t>(</w:t>
      </w:r>
      <w:r w:rsidRPr="00FB18BA">
        <w:rPr>
          <w:rFonts w:ascii="Arial" w:hAnsi="Arial" w:cs="Arial"/>
          <w:color w:val="000000" w:themeColor="text1"/>
        </w:rPr>
        <w:t>2007</w:t>
      </w:r>
      <w:r w:rsidRPr="00FB18BA">
        <w:rPr>
          <w:rFonts w:ascii="Arial" w:hAnsi="Arial" w:cs="Arial"/>
          <w:color w:val="000000" w:themeColor="text1"/>
        </w:rPr>
        <w:t>)</w:t>
      </w:r>
      <w:r w:rsidRPr="00FB18BA">
        <w:rPr>
          <w:rFonts w:ascii="Arial" w:hAnsi="Arial" w:cs="Arial"/>
          <w:color w:val="000000" w:themeColor="text1"/>
        </w:rPr>
        <w:t xml:space="preserve"> Personal development planning (PDP) really happens at work, </w:t>
      </w:r>
      <w:r w:rsidRPr="00FB18BA">
        <w:rPr>
          <w:rFonts w:ascii="Arial" w:hAnsi="Arial" w:cs="Arial"/>
          <w:i/>
          <w:iCs/>
          <w:color w:val="000000" w:themeColor="text1"/>
        </w:rPr>
        <w:t>Planet</w:t>
      </w:r>
      <w:r w:rsidRPr="00FB18BA">
        <w:rPr>
          <w:rFonts w:ascii="Arial" w:hAnsi="Arial" w:cs="Arial"/>
          <w:color w:val="000000" w:themeColor="text1"/>
        </w:rPr>
        <w:t>, 18, 33-35.</w:t>
      </w:r>
    </w:p>
    <w:p w14:paraId="7DB69A56" w14:textId="77777777" w:rsidR="00907EED" w:rsidRDefault="00907EED" w:rsidP="00907EED">
      <w:pPr>
        <w:rPr>
          <w:rFonts w:ascii="Arial" w:hAnsi="Arial" w:cs="Arial"/>
          <w:color w:val="000000" w:themeColor="text1"/>
        </w:rPr>
      </w:pPr>
    </w:p>
    <w:p w14:paraId="02D5A0BF" w14:textId="36FA54B5" w:rsidR="00A25502" w:rsidRDefault="00E22C49" w:rsidP="00A25502">
      <w:pPr>
        <w:rPr>
          <w:rFonts w:ascii="Arial" w:hAnsi="Arial" w:cs="Arial"/>
          <w:color w:val="000000" w:themeColor="text1"/>
        </w:rPr>
      </w:pPr>
      <w:r w:rsidRPr="00E22C49">
        <w:rPr>
          <w:rFonts w:ascii="Arial" w:eastAsia="Times New Roman" w:hAnsi="Arial" w:cs="Arial"/>
          <w:color w:val="000000" w:themeColor="text1"/>
          <w:lang w:eastAsia="en-GB"/>
        </w:rPr>
        <w:t xml:space="preserve">London, M. (1983). Toward a Theory of Career Motivation. </w:t>
      </w:r>
      <w:r w:rsidRPr="00E22C49">
        <w:rPr>
          <w:rFonts w:ascii="Arial" w:eastAsia="Times New Roman" w:hAnsi="Arial" w:cs="Arial"/>
          <w:i/>
          <w:iCs/>
          <w:color w:val="000000" w:themeColor="text1"/>
          <w:lang w:eastAsia="en-GB"/>
        </w:rPr>
        <w:t>The Academy of Management Review</w:t>
      </w:r>
      <w:r w:rsidRPr="00E22C49">
        <w:rPr>
          <w:rFonts w:ascii="Arial" w:eastAsia="Times New Roman" w:hAnsi="Arial" w:cs="Arial"/>
          <w:color w:val="000000" w:themeColor="text1"/>
          <w:lang w:eastAsia="en-GB"/>
        </w:rPr>
        <w:t xml:space="preserve">, </w:t>
      </w:r>
      <w:r w:rsidRPr="00E22C49">
        <w:rPr>
          <w:rFonts w:ascii="Arial" w:eastAsia="Times New Roman" w:hAnsi="Arial" w:cs="Arial"/>
          <w:i/>
          <w:iCs/>
          <w:color w:val="000000" w:themeColor="text1"/>
          <w:lang w:eastAsia="en-GB"/>
        </w:rPr>
        <w:t>8</w:t>
      </w:r>
      <w:r w:rsidRPr="00E22C49">
        <w:rPr>
          <w:rFonts w:ascii="Arial" w:eastAsia="Times New Roman" w:hAnsi="Arial" w:cs="Arial"/>
          <w:color w:val="000000" w:themeColor="text1"/>
          <w:lang w:eastAsia="en-GB"/>
        </w:rPr>
        <w:t xml:space="preserve">(4), 620–630. </w:t>
      </w:r>
      <w:r w:rsidRPr="00FB18BA">
        <w:rPr>
          <w:rFonts w:ascii="Arial" w:eastAsia="Times New Roman" w:hAnsi="Arial" w:cs="Arial"/>
          <w:color w:val="000000" w:themeColor="text1"/>
          <w:lang w:eastAsia="en-GB"/>
        </w:rPr>
        <w:t xml:space="preserve">Available at: </w:t>
      </w:r>
      <w:hyperlink r:id="rId9" w:history="1">
        <w:r w:rsidRPr="00FB18BA">
          <w:rPr>
            <w:rStyle w:val="Hyperlink"/>
            <w:rFonts w:ascii="Arial" w:eastAsia="Times New Roman" w:hAnsi="Arial" w:cs="Arial"/>
            <w:color w:val="000000" w:themeColor="text1"/>
            <w:lang w:eastAsia="en-GB"/>
          </w:rPr>
          <w:t>https://www.jstor.org/stable/258263</w:t>
        </w:r>
      </w:hyperlink>
      <w:r w:rsidRPr="00FB18BA">
        <w:rPr>
          <w:rFonts w:ascii="Arial" w:eastAsia="Times New Roman" w:hAnsi="Arial" w:cs="Arial"/>
          <w:color w:val="000000" w:themeColor="text1"/>
          <w:lang w:eastAsia="en-GB"/>
        </w:rPr>
        <w:t xml:space="preserve"> Accessed on: 10</w:t>
      </w:r>
      <w:r w:rsidRPr="00FB18BA">
        <w:rPr>
          <w:rFonts w:ascii="Arial" w:eastAsia="Times New Roman" w:hAnsi="Arial" w:cs="Arial"/>
          <w:color w:val="000000" w:themeColor="text1"/>
          <w:vertAlign w:val="superscript"/>
          <w:lang w:eastAsia="en-GB"/>
        </w:rPr>
        <w:t>th</w:t>
      </w:r>
      <w:r w:rsidRPr="00FB18BA">
        <w:rPr>
          <w:rFonts w:ascii="Arial" w:eastAsia="Times New Roman" w:hAnsi="Arial" w:cs="Arial"/>
          <w:color w:val="000000" w:themeColor="text1"/>
          <w:lang w:eastAsia="en-GB"/>
        </w:rPr>
        <w:t xml:space="preserve"> November 2022</w:t>
      </w:r>
    </w:p>
    <w:p w14:paraId="3C90829D" w14:textId="77777777" w:rsidR="00907EED" w:rsidRPr="00907EED" w:rsidRDefault="00907EED" w:rsidP="00A25502">
      <w:pPr>
        <w:rPr>
          <w:rFonts w:ascii="Arial" w:hAnsi="Arial" w:cs="Arial"/>
          <w:color w:val="000000" w:themeColor="text1"/>
        </w:rPr>
      </w:pPr>
    </w:p>
    <w:p w14:paraId="64238561" w14:textId="0EEF993B" w:rsidR="00D623BE" w:rsidRDefault="00D6746F" w:rsidP="00FE5BC2">
      <w:pPr>
        <w:rPr>
          <w:rFonts w:ascii="Arial" w:hAnsi="Arial" w:cs="Arial"/>
          <w:color w:val="000000" w:themeColor="text1"/>
          <w:shd w:val="clear" w:color="auto" w:fill="FFFFFF"/>
        </w:rPr>
      </w:pPr>
      <w:r w:rsidRPr="00FB18BA">
        <w:rPr>
          <w:rFonts w:ascii="Arial" w:hAnsi="Arial" w:cs="Arial"/>
          <w:color w:val="000000" w:themeColor="text1"/>
          <w:shd w:val="clear" w:color="auto" w:fill="FFFFFF"/>
        </w:rPr>
        <w:t>Mulvey, R. (2013). How to be a good professional: Existentialist continuing professional development (CPD). </w:t>
      </w:r>
      <w:r w:rsidRPr="00FB18BA">
        <w:rPr>
          <w:rFonts w:ascii="Arial" w:hAnsi="Arial" w:cs="Arial"/>
          <w:i/>
          <w:iCs/>
          <w:color w:val="000000" w:themeColor="text1"/>
          <w:shd w:val="clear" w:color="auto" w:fill="FFFFFF"/>
        </w:rPr>
        <w:t>British journal of guidance &amp; counselling</w:t>
      </w:r>
      <w:r w:rsidRPr="00FB18BA">
        <w:rPr>
          <w:rFonts w:ascii="Arial" w:hAnsi="Arial" w:cs="Arial"/>
          <w:color w:val="000000" w:themeColor="text1"/>
          <w:shd w:val="clear" w:color="auto" w:fill="FFFFFF"/>
        </w:rPr>
        <w:t>, </w:t>
      </w:r>
      <w:r w:rsidRPr="00FB18BA">
        <w:rPr>
          <w:rFonts w:ascii="Arial" w:hAnsi="Arial" w:cs="Arial"/>
          <w:i/>
          <w:iCs/>
          <w:color w:val="000000" w:themeColor="text1"/>
          <w:shd w:val="clear" w:color="auto" w:fill="FFFFFF"/>
        </w:rPr>
        <w:t>41</w:t>
      </w:r>
      <w:r w:rsidRPr="00FB18BA">
        <w:rPr>
          <w:rFonts w:ascii="Arial" w:hAnsi="Arial" w:cs="Arial"/>
          <w:color w:val="000000" w:themeColor="text1"/>
          <w:shd w:val="clear" w:color="auto" w:fill="FFFFFF"/>
        </w:rPr>
        <w:t>(3), 267-276.</w:t>
      </w:r>
    </w:p>
    <w:p w14:paraId="18D617E5" w14:textId="77777777" w:rsidR="00907EED" w:rsidRPr="00FB18BA" w:rsidRDefault="00907EED" w:rsidP="00FE5BC2">
      <w:pPr>
        <w:rPr>
          <w:rFonts w:ascii="Arial" w:hAnsi="Arial" w:cs="Arial"/>
          <w:color w:val="000000" w:themeColor="text1"/>
          <w:shd w:val="clear" w:color="auto" w:fill="FFFFFF"/>
        </w:rPr>
      </w:pPr>
    </w:p>
    <w:p w14:paraId="7A5A1EF3" w14:textId="3F741487" w:rsidR="00D6746F" w:rsidRPr="00FB18BA" w:rsidRDefault="008F7C14" w:rsidP="00FE5BC2">
      <w:pPr>
        <w:rPr>
          <w:rFonts w:ascii="Arial" w:hAnsi="Arial" w:cs="Arial"/>
          <w:color w:val="000000" w:themeColor="text1"/>
          <w:shd w:val="clear" w:color="auto" w:fill="FFFFFF"/>
        </w:rPr>
      </w:pPr>
      <w:proofErr w:type="spellStart"/>
      <w:r w:rsidRPr="00FB18BA">
        <w:rPr>
          <w:rFonts w:ascii="Arial" w:hAnsi="Arial" w:cs="Arial"/>
          <w:color w:val="000000" w:themeColor="text1"/>
          <w:shd w:val="clear" w:color="auto" w:fill="FFFFFF"/>
        </w:rPr>
        <w:t>Vassie</w:t>
      </w:r>
      <w:proofErr w:type="spellEnd"/>
      <w:r w:rsidRPr="00FB18BA">
        <w:rPr>
          <w:rFonts w:ascii="Arial" w:hAnsi="Arial" w:cs="Arial"/>
          <w:color w:val="000000" w:themeColor="text1"/>
          <w:shd w:val="clear" w:color="auto" w:fill="FFFFFF"/>
        </w:rPr>
        <w:t xml:space="preserve">, L. H., </w:t>
      </w:r>
      <w:r w:rsidRPr="00FB18BA">
        <w:rPr>
          <w:rFonts w:ascii="Arial" w:hAnsi="Arial" w:cs="Arial"/>
          <w:color w:val="000000" w:themeColor="text1"/>
          <w:shd w:val="clear" w:color="auto" w:fill="FFFFFF"/>
        </w:rPr>
        <w:t>and</w:t>
      </w:r>
      <w:r w:rsidRPr="00FB18BA">
        <w:rPr>
          <w:rFonts w:ascii="Arial" w:hAnsi="Arial" w:cs="Arial"/>
          <w:color w:val="000000" w:themeColor="text1"/>
          <w:shd w:val="clear" w:color="auto" w:fill="FFFFFF"/>
        </w:rPr>
        <w:t xml:space="preserve"> Lucas, W. R. (2001). An assessment of health and safety management within working groups in the UK manufacturing sector. </w:t>
      </w:r>
      <w:r w:rsidRPr="00FB18BA">
        <w:rPr>
          <w:rFonts w:ascii="Arial" w:hAnsi="Arial" w:cs="Arial"/>
          <w:i/>
          <w:iCs/>
          <w:color w:val="000000" w:themeColor="text1"/>
          <w:shd w:val="clear" w:color="auto" w:fill="FFFFFF"/>
        </w:rPr>
        <w:t>Journal of safety research</w:t>
      </w:r>
      <w:r w:rsidRPr="00FB18BA">
        <w:rPr>
          <w:rFonts w:ascii="Arial" w:hAnsi="Arial" w:cs="Arial"/>
          <w:color w:val="000000" w:themeColor="text1"/>
          <w:shd w:val="clear" w:color="auto" w:fill="FFFFFF"/>
        </w:rPr>
        <w:t>, </w:t>
      </w:r>
      <w:r w:rsidRPr="00FB18BA">
        <w:rPr>
          <w:rFonts w:ascii="Arial" w:hAnsi="Arial" w:cs="Arial"/>
          <w:i/>
          <w:iCs/>
          <w:color w:val="000000" w:themeColor="text1"/>
          <w:shd w:val="clear" w:color="auto" w:fill="FFFFFF"/>
        </w:rPr>
        <w:t>32</w:t>
      </w:r>
      <w:r w:rsidRPr="00FB18BA">
        <w:rPr>
          <w:rFonts w:ascii="Arial" w:hAnsi="Arial" w:cs="Arial"/>
          <w:color w:val="000000" w:themeColor="text1"/>
          <w:shd w:val="clear" w:color="auto" w:fill="FFFFFF"/>
        </w:rPr>
        <w:t>(4), 479-490.</w:t>
      </w:r>
    </w:p>
    <w:p w14:paraId="4F2173F6" w14:textId="0C6F2B12" w:rsidR="008F7C14" w:rsidRPr="00FB18BA" w:rsidRDefault="008F7C14" w:rsidP="00FE5BC2">
      <w:pPr>
        <w:rPr>
          <w:rFonts w:ascii="Arial" w:hAnsi="Arial" w:cs="Arial"/>
          <w:color w:val="000000" w:themeColor="text1"/>
        </w:rPr>
      </w:pPr>
    </w:p>
    <w:sectPr w:rsidR="008F7C14" w:rsidRPr="00FB18B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B4CC4" w14:textId="77777777" w:rsidR="009E2A33" w:rsidRDefault="009E2A33" w:rsidP="000C59B4">
      <w:pPr>
        <w:spacing w:after="0" w:line="240" w:lineRule="auto"/>
      </w:pPr>
      <w:r>
        <w:separator/>
      </w:r>
    </w:p>
  </w:endnote>
  <w:endnote w:type="continuationSeparator" w:id="0">
    <w:p w14:paraId="3760BC91" w14:textId="77777777" w:rsidR="009E2A33" w:rsidRDefault="009E2A33" w:rsidP="000C5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987559"/>
      <w:docPartObj>
        <w:docPartGallery w:val="Page Numbers (Bottom of Page)"/>
        <w:docPartUnique/>
      </w:docPartObj>
    </w:sdtPr>
    <w:sdtEndPr>
      <w:rPr>
        <w:noProof/>
      </w:rPr>
    </w:sdtEndPr>
    <w:sdtContent>
      <w:p w14:paraId="5C552CBF" w14:textId="57C8291A" w:rsidR="000C59B4" w:rsidRDefault="000C59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77528" w14:textId="77777777" w:rsidR="000C59B4" w:rsidRDefault="000C5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0CE57" w14:textId="77777777" w:rsidR="009E2A33" w:rsidRDefault="009E2A33" w:rsidP="000C59B4">
      <w:pPr>
        <w:spacing w:after="0" w:line="240" w:lineRule="auto"/>
      </w:pPr>
      <w:r>
        <w:separator/>
      </w:r>
    </w:p>
  </w:footnote>
  <w:footnote w:type="continuationSeparator" w:id="0">
    <w:p w14:paraId="667C6DE0" w14:textId="77777777" w:rsidR="009E2A33" w:rsidRDefault="009E2A33" w:rsidP="000C5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9261D"/>
    <w:multiLevelType w:val="hybridMultilevel"/>
    <w:tmpl w:val="CBC6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F23458"/>
    <w:multiLevelType w:val="hybridMultilevel"/>
    <w:tmpl w:val="89A4E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A0FBC"/>
    <w:multiLevelType w:val="hybridMultilevel"/>
    <w:tmpl w:val="A76C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1F585E"/>
    <w:multiLevelType w:val="hybridMultilevel"/>
    <w:tmpl w:val="A5567AA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125659492">
    <w:abstractNumId w:val="1"/>
  </w:num>
  <w:num w:numId="2" w16cid:durableId="1995454249">
    <w:abstractNumId w:val="2"/>
  </w:num>
  <w:num w:numId="3" w16cid:durableId="1317228007">
    <w:abstractNumId w:val="3"/>
  </w:num>
  <w:num w:numId="4" w16cid:durableId="1020206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A17"/>
    <w:rsid w:val="000620A5"/>
    <w:rsid w:val="000A0BBB"/>
    <w:rsid w:val="000B7F3A"/>
    <w:rsid w:val="000C0981"/>
    <w:rsid w:val="000C59B4"/>
    <w:rsid w:val="000F5E21"/>
    <w:rsid w:val="0010335D"/>
    <w:rsid w:val="00107857"/>
    <w:rsid w:val="00123CDC"/>
    <w:rsid w:val="00146261"/>
    <w:rsid w:val="001B36FD"/>
    <w:rsid w:val="001D07B8"/>
    <w:rsid w:val="001D35A0"/>
    <w:rsid w:val="00217552"/>
    <w:rsid w:val="00271EC1"/>
    <w:rsid w:val="00286E85"/>
    <w:rsid w:val="002A17C3"/>
    <w:rsid w:val="002C4940"/>
    <w:rsid w:val="002E0DEB"/>
    <w:rsid w:val="003337F1"/>
    <w:rsid w:val="00356C1F"/>
    <w:rsid w:val="003D4628"/>
    <w:rsid w:val="003F530D"/>
    <w:rsid w:val="00403B92"/>
    <w:rsid w:val="00404C32"/>
    <w:rsid w:val="00436067"/>
    <w:rsid w:val="004735D4"/>
    <w:rsid w:val="00501F77"/>
    <w:rsid w:val="005144E6"/>
    <w:rsid w:val="0053770D"/>
    <w:rsid w:val="0054168B"/>
    <w:rsid w:val="00554489"/>
    <w:rsid w:val="005816D4"/>
    <w:rsid w:val="005858A7"/>
    <w:rsid w:val="005A1848"/>
    <w:rsid w:val="005B16BE"/>
    <w:rsid w:val="005D53E4"/>
    <w:rsid w:val="00621307"/>
    <w:rsid w:val="006445B2"/>
    <w:rsid w:val="006540C9"/>
    <w:rsid w:val="006803F4"/>
    <w:rsid w:val="00687414"/>
    <w:rsid w:val="006936EB"/>
    <w:rsid w:val="006A271A"/>
    <w:rsid w:val="006C0F80"/>
    <w:rsid w:val="006C1FAE"/>
    <w:rsid w:val="006E2302"/>
    <w:rsid w:val="00706383"/>
    <w:rsid w:val="0076063B"/>
    <w:rsid w:val="00793DAE"/>
    <w:rsid w:val="007C1C22"/>
    <w:rsid w:val="007F4C4B"/>
    <w:rsid w:val="00811A92"/>
    <w:rsid w:val="00820939"/>
    <w:rsid w:val="008913FA"/>
    <w:rsid w:val="008B1846"/>
    <w:rsid w:val="008C60D0"/>
    <w:rsid w:val="008D6872"/>
    <w:rsid w:val="008F7C14"/>
    <w:rsid w:val="00907EED"/>
    <w:rsid w:val="00931A92"/>
    <w:rsid w:val="009436D4"/>
    <w:rsid w:val="00943945"/>
    <w:rsid w:val="0094507D"/>
    <w:rsid w:val="00945F7E"/>
    <w:rsid w:val="00955CC5"/>
    <w:rsid w:val="00967621"/>
    <w:rsid w:val="00997131"/>
    <w:rsid w:val="009B79B1"/>
    <w:rsid w:val="009C0A17"/>
    <w:rsid w:val="009C4D37"/>
    <w:rsid w:val="009E11E4"/>
    <w:rsid w:val="009E2A33"/>
    <w:rsid w:val="00A038FF"/>
    <w:rsid w:val="00A04344"/>
    <w:rsid w:val="00A128C0"/>
    <w:rsid w:val="00A14FFE"/>
    <w:rsid w:val="00A238FD"/>
    <w:rsid w:val="00A25502"/>
    <w:rsid w:val="00A379A2"/>
    <w:rsid w:val="00A566EE"/>
    <w:rsid w:val="00A661D8"/>
    <w:rsid w:val="00AA6BC4"/>
    <w:rsid w:val="00AC7656"/>
    <w:rsid w:val="00AF74CB"/>
    <w:rsid w:val="00B0385B"/>
    <w:rsid w:val="00B206C5"/>
    <w:rsid w:val="00B2232C"/>
    <w:rsid w:val="00B51923"/>
    <w:rsid w:val="00B73BF5"/>
    <w:rsid w:val="00B73DC1"/>
    <w:rsid w:val="00B833C8"/>
    <w:rsid w:val="00B87168"/>
    <w:rsid w:val="00BB14F6"/>
    <w:rsid w:val="00BF0E82"/>
    <w:rsid w:val="00BF7F4C"/>
    <w:rsid w:val="00C16E3E"/>
    <w:rsid w:val="00C419E8"/>
    <w:rsid w:val="00C515F8"/>
    <w:rsid w:val="00C5420E"/>
    <w:rsid w:val="00C57700"/>
    <w:rsid w:val="00C65354"/>
    <w:rsid w:val="00CA137E"/>
    <w:rsid w:val="00CC3469"/>
    <w:rsid w:val="00CE3534"/>
    <w:rsid w:val="00CE3C37"/>
    <w:rsid w:val="00CF503B"/>
    <w:rsid w:val="00D26B83"/>
    <w:rsid w:val="00D30165"/>
    <w:rsid w:val="00D45DF5"/>
    <w:rsid w:val="00D623BE"/>
    <w:rsid w:val="00D6746F"/>
    <w:rsid w:val="00D9346C"/>
    <w:rsid w:val="00D93886"/>
    <w:rsid w:val="00DA6B3C"/>
    <w:rsid w:val="00E065A1"/>
    <w:rsid w:val="00E11C89"/>
    <w:rsid w:val="00E22C49"/>
    <w:rsid w:val="00E3122E"/>
    <w:rsid w:val="00E55AE6"/>
    <w:rsid w:val="00E829AC"/>
    <w:rsid w:val="00E9061C"/>
    <w:rsid w:val="00F41B04"/>
    <w:rsid w:val="00F6143F"/>
    <w:rsid w:val="00F72DD1"/>
    <w:rsid w:val="00F8525D"/>
    <w:rsid w:val="00FA210B"/>
    <w:rsid w:val="00FB18BA"/>
    <w:rsid w:val="00FB2E18"/>
    <w:rsid w:val="00FD14ED"/>
    <w:rsid w:val="00FD7D3A"/>
    <w:rsid w:val="00FE5BC2"/>
    <w:rsid w:val="00FF2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C42B9"/>
  <w15:chartTrackingRefBased/>
  <w15:docId w15:val="{C4C2E220-AEF4-48CE-AFAC-898E594B8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78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13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4F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0A17"/>
    <w:rPr>
      <w:color w:val="0000FF"/>
      <w:u w:val="single"/>
    </w:rPr>
  </w:style>
  <w:style w:type="paragraph" w:styleId="Header">
    <w:name w:val="header"/>
    <w:basedOn w:val="Normal"/>
    <w:link w:val="HeaderChar"/>
    <w:uiPriority w:val="99"/>
    <w:unhideWhenUsed/>
    <w:rsid w:val="000C5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9B4"/>
  </w:style>
  <w:style w:type="paragraph" w:styleId="Footer">
    <w:name w:val="footer"/>
    <w:basedOn w:val="Normal"/>
    <w:link w:val="FooterChar"/>
    <w:uiPriority w:val="99"/>
    <w:unhideWhenUsed/>
    <w:rsid w:val="000C5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9B4"/>
  </w:style>
  <w:style w:type="paragraph" w:styleId="Title">
    <w:name w:val="Title"/>
    <w:basedOn w:val="Normal"/>
    <w:next w:val="Normal"/>
    <w:link w:val="TitleChar"/>
    <w:uiPriority w:val="10"/>
    <w:qFormat/>
    <w:rsid w:val="00945F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F7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56C1F"/>
    <w:rPr>
      <w:rFonts w:asciiTheme="majorHAnsi" w:eastAsiaTheme="majorEastAsia" w:hAnsiTheme="majorHAnsi" w:cstheme="majorBidi"/>
      <w:color w:val="2F5496" w:themeColor="accent1" w:themeShade="BF"/>
      <w:sz w:val="32"/>
      <w:szCs w:val="32"/>
    </w:rPr>
  </w:style>
  <w:style w:type="character" w:customStyle="1" w:styleId="ref-lnk">
    <w:name w:val="ref-lnk"/>
    <w:basedOn w:val="DefaultParagraphFont"/>
    <w:rsid w:val="00FE5BC2"/>
  </w:style>
  <w:style w:type="character" w:customStyle="1" w:styleId="Heading2Char">
    <w:name w:val="Heading 2 Char"/>
    <w:basedOn w:val="DefaultParagraphFont"/>
    <w:link w:val="Heading2"/>
    <w:uiPriority w:val="9"/>
    <w:rsid w:val="001078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13F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36067"/>
    <w:pPr>
      <w:ind w:left="720"/>
      <w:contextualSpacing/>
    </w:pPr>
  </w:style>
  <w:style w:type="character" w:styleId="UnresolvedMention">
    <w:name w:val="Unresolved Mention"/>
    <w:basedOn w:val="DefaultParagraphFont"/>
    <w:uiPriority w:val="99"/>
    <w:semiHidden/>
    <w:unhideWhenUsed/>
    <w:rsid w:val="00E22C49"/>
    <w:rPr>
      <w:color w:val="605E5C"/>
      <w:shd w:val="clear" w:color="auto" w:fill="E1DFDD"/>
    </w:rPr>
  </w:style>
  <w:style w:type="character" w:customStyle="1" w:styleId="Heading4Char">
    <w:name w:val="Heading 4 Char"/>
    <w:basedOn w:val="DefaultParagraphFont"/>
    <w:link w:val="Heading4"/>
    <w:uiPriority w:val="9"/>
    <w:rsid w:val="00A14FFE"/>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94507D"/>
    <w:pPr>
      <w:outlineLvl w:val="9"/>
    </w:pPr>
    <w:rPr>
      <w:lang w:val="en-US"/>
    </w:rPr>
  </w:style>
  <w:style w:type="paragraph" w:styleId="TOC1">
    <w:name w:val="toc 1"/>
    <w:basedOn w:val="Normal"/>
    <w:next w:val="Normal"/>
    <w:autoRedefine/>
    <w:uiPriority w:val="39"/>
    <w:unhideWhenUsed/>
    <w:rsid w:val="0094507D"/>
    <w:pPr>
      <w:spacing w:after="100"/>
    </w:pPr>
  </w:style>
  <w:style w:type="paragraph" w:styleId="TOC2">
    <w:name w:val="toc 2"/>
    <w:basedOn w:val="Normal"/>
    <w:next w:val="Normal"/>
    <w:autoRedefine/>
    <w:uiPriority w:val="39"/>
    <w:unhideWhenUsed/>
    <w:rsid w:val="0094507D"/>
    <w:pPr>
      <w:spacing w:after="100"/>
      <w:ind w:left="220"/>
    </w:pPr>
  </w:style>
  <w:style w:type="paragraph" w:styleId="TOC3">
    <w:name w:val="toc 3"/>
    <w:basedOn w:val="Normal"/>
    <w:next w:val="Normal"/>
    <w:autoRedefine/>
    <w:uiPriority w:val="39"/>
    <w:unhideWhenUsed/>
    <w:rsid w:val="0094507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620585">
      <w:bodyDiv w:val="1"/>
      <w:marLeft w:val="0"/>
      <w:marRight w:val="0"/>
      <w:marTop w:val="0"/>
      <w:marBottom w:val="0"/>
      <w:divBdr>
        <w:top w:val="none" w:sz="0" w:space="0" w:color="auto"/>
        <w:left w:val="none" w:sz="0" w:space="0" w:color="auto"/>
        <w:bottom w:val="none" w:sz="0" w:space="0" w:color="auto"/>
        <w:right w:val="none" w:sz="0" w:space="0" w:color="auto"/>
      </w:divBdr>
      <w:divsChild>
        <w:div w:id="1251430630">
          <w:marLeft w:val="0"/>
          <w:marRight w:val="0"/>
          <w:marTop w:val="0"/>
          <w:marBottom w:val="0"/>
          <w:divBdr>
            <w:top w:val="none" w:sz="0" w:space="0" w:color="auto"/>
            <w:left w:val="none" w:sz="0" w:space="0" w:color="auto"/>
            <w:bottom w:val="none" w:sz="0" w:space="0" w:color="auto"/>
            <w:right w:val="none" w:sz="0" w:space="0" w:color="auto"/>
          </w:divBdr>
          <w:divsChild>
            <w:div w:id="195135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5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t.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stor.org/stable/2582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29C6B-456A-4656-BF6D-A7343C391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9</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Dimitrova Terzieva (2017029)</dc:creator>
  <cp:keywords/>
  <dc:description/>
  <cp:lastModifiedBy>Eleonora Dimitrova Terzieva (2017029)</cp:lastModifiedBy>
  <cp:revision>295</cp:revision>
  <dcterms:created xsi:type="dcterms:W3CDTF">2022-11-24T05:18:00Z</dcterms:created>
  <dcterms:modified xsi:type="dcterms:W3CDTF">2022-11-24T08:23:00Z</dcterms:modified>
</cp:coreProperties>
</file>