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2247" w:rsidRDefault="00362247" w:rsidP="00A0482F">
      <w:pPr>
        <w:pStyle w:val="Subtitle"/>
      </w:pPr>
      <w:r>
        <w:t xml:space="preserve">Developing Innovation and </w:t>
      </w:r>
      <w:bookmarkStart w:id="0" w:name="_GoBack"/>
      <w:bookmarkEnd w:id="0"/>
      <w:r>
        <w:t>Creativity for Business Advantage</w:t>
      </w:r>
    </w:p>
    <w:p w:rsidR="00362247" w:rsidRDefault="00362247" w:rsidP="00362247">
      <w:pPr>
        <w:jc w:val="center"/>
        <w:rPr>
          <w:rFonts w:ascii="Arial" w:hAnsi="Arial" w:cs="Arial"/>
          <w:b/>
          <w:sz w:val="56"/>
          <w:szCs w:val="56"/>
        </w:rPr>
      </w:pPr>
    </w:p>
    <w:p w:rsidR="00362247" w:rsidRDefault="00362247" w:rsidP="00362247">
      <w:pPr>
        <w:jc w:val="center"/>
        <w:rPr>
          <w:rFonts w:ascii="Arial" w:hAnsi="Arial" w:cs="Arial"/>
          <w:b/>
          <w:sz w:val="56"/>
          <w:szCs w:val="56"/>
        </w:rPr>
      </w:pPr>
      <w:r>
        <w:rPr>
          <w:rFonts w:ascii="Arial" w:hAnsi="Arial" w:cs="Arial"/>
          <w:b/>
          <w:sz w:val="56"/>
          <w:szCs w:val="56"/>
        </w:rPr>
        <w:t>BMSW6102</w:t>
      </w:r>
    </w:p>
    <w:p w:rsidR="00362247" w:rsidRDefault="00362247" w:rsidP="00362247">
      <w:pPr>
        <w:jc w:val="center"/>
        <w:rPr>
          <w:rFonts w:ascii="Arial" w:hAnsi="Arial" w:cs="Arial"/>
          <w:b/>
          <w:sz w:val="56"/>
          <w:szCs w:val="56"/>
        </w:rPr>
      </w:pPr>
    </w:p>
    <w:p w:rsidR="00362247" w:rsidRDefault="00362247" w:rsidP="00362247">
      <w:pPr>
        <w:jc w:val="center"/>
        <w:rPr>
          <w:rFonts w:ascii="Arial" w:hAnsi="Arial" w:cs="Arial"/>
          <w:b/>
          <w:sz w:val="56"/>
          <w:szCs w:val="56"/>
        </w:rPr>
      </w:pPr>
      <w:r>
        <w:rPr>
          <w:rFonts w:ascii="Arial" w:hAnsi="Arial" w:cs="Arial"/>
          <w:b/>
          <w:sz w:val="56"/>
          <w:szCs w:val="56"/>
        </w:rPr>
        <w:t xml:space="preserve">Charles Vincent </w:t>
      </w:r>
    </w:p>
    <w:p w:rsidR="00362247" w:rsidRDefault="00362247" w:rsidP="00362247">
      <w:pPr>
        <w:jc w:val="center"/>
        <w:rPr>
          <w:rFonts w:ascii="Arial" w:hAnsi="Arial" w:cs="Arial"/>
          <w:b/>
          <w:sz w:val="56"/>
          <w:szCs w:val="56"/>
        </w:rPr>
      </w:pPr>
    </w:p>
    <w:p w:rsidR="00362247" w:rsidRDefault="00362247" w:rsidP="00362247">
      <w:pPr>
        <w:jc w:val="center"/>
        <w:rPr>
          <w:rFonts w:ascii="Arial" w:hAnsi="Arial" w:cs="Arial"/>
          <w:b/>
          <w:sz w:val="56"/>
          <w:szCs w:val="56"/>
        </w:rPr>
      </w:pPr>
      <w:r>
        <w:rPr>
          <w:rFonts w:ascii="Arial" w:hAnsi="Arial" w:cs="Arial"/>
          <w:b/>
          <w:sz w:val="56"/>
          <w:szCs w:val="56"/>
        </w:rPr>
        <w:t>Rasheda Begum</w:t>
      </w:r>
    </w:p>
    <w:p w:rsidR="00362247" w:rsidRDefault="00362247" w:rsidP="00362247">
      <w:pPr>
        <w:jc w:val="center"/>
        <w:rPr>
          <w:rFonts w:ascii="Arial" w:hAnsi="Arial" w:cs="Arial"/>
          <w:b/>
          <w:sz w:val="56"/>
          <w:szCs w:val="56"/>
        </w:rPr>
      </w:pPr>
      <w:r>
        <w:rPr>
          <w:rFonts w:ascii="Arial" w:hAnsi="Arial" w:cs="Arial"/>
          <w:b/>
          <w:sz w:val="56"/>
          <w:szCs w:val="56"/>
        </w:rPr>
        <w:t>1814351</w:t>
      </w:r>
    </w:p>
    <w:p w:rsidR="00362247" w:rsidRDefault="00362247" w:rsidP="00362247">
      <w:pPr>
        <w:jc w:val="center"/>
        <w:rPr>
          <w:rFonts w:ascii="Arial" w:hAnsi="Arial" w:cs="Arial"/>
          <w:b/>
          <w:sz w:val="56"/>
          <w:szCs w:val="56"/>
        </w:rPr>
      </w:pPr>
    </w:p>
    <w:p w:rsidR="009C7727" w:rsidRDefault="00362247">
      <w:r>
        <w:rPr>
          <w:noProof/>
        </w:rPr>
        <w:drawing>
          <wp:inline distT="0" distB="0" distL="0" distR="0" wp14:anchorId="41D33896" wp14:editId="0FD9BE5A">
            <wp:extent cx="5731510" cy="2453640"/>
            <wp:effectExtent l="0" t="0" r="2540" b="3810"/>
            <wp:docPr id="1" name="Picture 1" descr="C:\Users\RashedaB\AppData\Local\Microsoft\Windows\INetCache\Content.MSO\9EB248B8.tmp"/>
            <wp:cNvGraphicFramePr/>
            <a:graphic xmlns:a="http://schemas.openxmlformats.org/drawingml/2006/main">
              <a:graphicData uri="http://schemas.openxmlformats.org/drawingml/2006/picture">
                <pic:pic xmlns:pic="http://schemas.openxmlformats.org/drawingml/2006/picture">
                  <pic:nvPicPr>
                    <pic:cNvPr id="1" name="Picture 1" descr="C:\Users\RashedaB\AppData\Local\Microsoft\Windows\INetCache\Content.MSO\9EB248B8.tmp"/>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453640"/>
                    </a:xfrm>
                    <a:prstGeom prst="rect">
                      <a:avLst/>
                    </a:prstGeom>
                    <a:noFill/>
                    <a:ln>
                      <a:noFill/>
                    </a:ln>
                  </pic:spPr>
                </pic:pic>
              </a:graphicData>
            </a:graphic>
          </wp:inline>
        </w:drawing>
      </w:r>
    </w:p>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rsidP="00362247">
      <w:pPr>
        <w:jc w:val="center"/>
        <w:rPr>
          <w:rFonts w:ascii="Arial" w:hAnsi="Arial" w:cs="Arial"/>
          <w:b/>
          <w:sz w:val="56"/>
          <w:szCs w:val="56"/>
          <w:u w:val="single"/>
        </w:rPr>
      </w:pPr>
      <w:r>
        <w:rPr>
          <w:rFonts w:ascii="Arial" w:hAnsi="Arial" w:cs="Arial"/>
          <w:b/>
          <w:sz w:val="56"/>
          <w:szCs w:val="56"/>
          <w:u w:val="single"/>
        </w:rPr>
        <w:t>Contents</w:t>
      </w:r>
    </w:p>
    <w:p w:rsidR="00362247" w:rsidRDefault="00362247" w:rsidP="00362247"/>
    <w:p w:rsidR="00362247" w:rsidRDefault="00362247" w:rsidP="00362247">
      <w:pPr>
        <w:jc w:val="center"/>
        <w:rPr>
          <w:rFonts w:ascii="Arial" w:hAnsi="Arial" w:cs="Arial"/>
          <w:b/>
          <w:sz w:val="56"/>
          <w:szCs w:val="56"/>
          <w:u w:val="single"/>
        </w:rPr>
      </w:pPr>
    </w:p>
    <w:tbl>
      <w:tblPr>
        <w:tblStyle w:val="TableGrid"/>
        <w:tblW w:w="0" w:type="auto"/>
        <w:tblInd w:w="0" w:type="dxa"/>
        <w:tblLook w:val="04A0" w:firstRow="1" w:lastRow="0" w:firstColumn="1" w:lastColumn="0" w:noHBand="0" w:noVBand="1"/>
      </w:tblPr>
      <w:tblGrid>
        <w:gridCol w:w="4508"/>
        <w:gridCol w:w="4508"/>
      </w:tblGrid>
      <w:tr w:rsidR="00362247" w:rsidTr="00362247">
        <w:tc>
          <w:tcPr>
            <w:tcW w:w="4508" w:type="dxa"/>
            <w:tcBorders>
              <w:top w:val="single" w:sz="4" w:space="0" w:color="auto"/>
              <w:left w:val="single" w:sz="4" w:space="0" w:color="auto"/>
              <w:bottom w:val="single" w:sz="4" w:space="0" w:color="auto"/>
              <w:right w:val="single" w:sz="4" w:space="0" w:color="auto"/>
            </w:tcBorders>
          </w:tcPr>
          <w:p w:rsidR="00362247" w:rsidRDefault="00362247">
            <w:pPr>
              <w:jc w:val="center"/>
              <w:rPr>
                <w:rFonts w:ascii="Arial" w:hAnsi="Arial" w:cs="Arial"/>
                <w:b/>
                <w:sz w:val="22"/>
                <w:szCs w:val="22"/>
                <w:u w:val="single"/>
                <w:lang w:eastAsia="en-US"/>
              </w:rPr>
            </w:pPr>
          </w:p>
        </w:tc>
        <w:tc>
          <w:tcPr>
            <w:tcW w:w="4508" w:type="dxa"/>
            <w:tcBorders>
              <w:top w:val="single" w:sz="4" w:space="0" w:color="auto"/>
              <w:left w:val="single" w:sz="4" w:space="0" w:color="auto"/>
              <w:bottom w:val="single" w:sz="4" w:space="0" w:color="auto"/>
              <w:right w:val="single" w:sz="4" w:space="0" w:color="auto"/>
            </w:tcBorders>
            <w:hideMark/>
          </w:tcPr>
          <w:p w:rsidR="00362247" w:rsidRDefault="00362247">
            <w:pPr>
              <w:jc w:val="center"/>
              <w:rPr>
                <w:rFonts w:ascii="Arial" w:hAnsi="Arial" w:cs="Arial"/>
                <w:b/>
                <w:u w:val="single"/>
                <w:lang w:eastAsia="en-US"/>
              </w:rPr>
            </w:pPr>
            <w:r>
              <w:rPr>
                <w:rFonts w:ascii="Arial" w:hAnsi="Arial" w:cs="Arial"/>
                <w:b/>
                <w:u w:val="single"/>
                <w:lang w:eastAsia="en-US"/>
              </w:rPr>
              <w:t>PAGE</w:t>
            </w:r>
          </w:p>
        </w:tc>
      </w:tr>
      <w:tr w:rsidR="00362247" w:rsidTr="00362247">
        <w:tc>
          <w:tcPr>
            <w:tcW w:w="4508" w:type="dxa"/>
            <w:tcBorders>
              <w:top w:val="single" w:sz="4" w:space="0" w:color="auto"/>
              <w:left w:val="single" w:sz="4" w:space="0" w:color="auto"/>
              <w:bottom w:val="single" w:sz="4" w:space="0" w:color="auto"/>
              <w:right w:val="single" w:sz="4" w:space="0" w:color="auto"/>
            </w:tcBorders>
          </w:tcPr>
          <w:p w:rsidR="00362247" w:rsidRDefault="00362247">
            <w:pPr>
              <w:pStyle w:val="Heading1"/>
              <w:outlineLvl w:val="0"/>
              <w:rPr>
                <w:rFonts w:ascii="Arial" w:hAnsi="Arial" w:cs="Arial"/>
                <w:color w:val="auto"/>
                <w:sz w:val="22"/>
                <w:szCs w:val="22"/>
                <w:lang w:eastAsia="en-US"/>
              </w:rPr>
            </w:pPr>
            <w:r>
              <w:rPr>
                <w:rFonts w:ascii="Arial" w:hAnsi="Arial" w:cs="Arial"/>
                <w:color w:val="auto"/>
                <w:sz w:val="22"/>
                <w:szCs w:val="22"/>
                <w:lang w:eastAsia="en-US"/>
              </w:rPr>
              <w:t>1. Introduction</w:t>
            </w:r>
          </w:p>
          <w:p w:rsidR="00362247" w:rsidRDefault="00362247">
            <w:pPr>
              <w:jc w:val="center"/>
              <w:rPr>
                <w:rFonts w:ascii="Arial" w:hAnsi="Arial" w:cs="Arial"/>
                <w:b/>
                <w:sz w:val="22"/>
                <w:szCs w:val="22"/>
                <w:u w:val="single"/>
                <w:lang w:eastAsia="en-US"/>
              </w:rPr>
            </w:pPr>
          </w:p>
        </w:tc>
        <w:tc>
          <w:tcPr>
            <w:tcW w:w="4508" w:type="dxa"/>
            <w:tcBorders>
              <w:top w:val="single" w:sz="4" w:space="0" w:color="auto"/>
              <w:left w:val="single" w:sz="4" w:space="0" w:color="auto"/>
              <w:bottom w:val="single" w:sz="4" w:space="0" w:color="auto"/>
              <w:right w:val="single" w:sz="4" w:space="0" w:color="auto"/>
            </w:tcBorders>
            <w:hideMark/>
          </w:tcPr>
          <w:p w:rsidR="00362247" w:rsidRDefault="00362247">
            <w:pPr>
              <w:jc w:val="center"/>
              <w:rPr>
                <w:rFonts w:ascii="Arial" w:hAnsi="Arial" w:cs="Arial"/>
                <w:lang w:eastAsia="en-US"/>
              </w:rPr>
            </w:pPr>
            <w:r>
              <w:rPr>
                <w:rFonts w:ascii="Arial" w:hAnsi="Arial" w:cs="Arial"/>
                <w:lang w:eastAsia="en-US"/>
              </w:rPr>
              <w:t>3</w:t>
            </w:r>
          </w:p>
        </w:tc>
      </w:tr>
      <w:tr w:rsidR="00362247" w:rsidTr="00362247">
        <w:tc>
          <w:tcPr>
            <w:tcW w:w="4508" w:type="dxa"/>
            <w:tcBorders>
              <w:top w:val="single" w:sz="4" w:space="0" w:color="auto"/>
              <w:left w:val="single" w:sz="4" w:space="0" w:color="auto"/>
              <w:bottom w:val="single" w:sz="4" w:space="0" w:color="auto"/>
              <w:right w:val="single" w:sz="4" w:space="0" w:color="auto"/>
            </w:tcBorders>
          </w:tcPr>
          <w:p w:rsidR="00362247" w:rsidRDefault="00362247">
            <w:pPr>
              <w:pStyle w:val="Heading2"/>
              <w:outlineLvl w:val="1"/>
              <w:rPr>
                <w:rFonts w:ascii="Arial" w:hAnsi="Arial" w:cs="Arial"/>
                <w:color w:val="auto"/>
                <w:sz w:val="22"/>
                <w:szCs w:val="22"/>
                <w:lang w:eastAsia="en-US"/>
              </w:rPr>
            </w:pPr>
            <w:proofErr w:type="gramStart"/>
            <w:r>
              <w:rPr>
                <w:rFonts w:ascii="Arial" w:hAnsi="Arial" w:cs="Arial"/>
                <w:color w:val="auto"/>
                <w:sz w:val="22"/>
                <w:szCs w:val="22"/>
                <w:lang w:eastAsia="en-US"/>
              </w:rPr>
              <w:t>1.The</w:t>
            </w:r>
            <w:proofErr w:type="gramEnd"/>
            <w:r>
              <w:rPr>
                <w:rFonts w:ascii="Arial" w:hAnsi="Arial" w:cs="Arial"/>
                <w:color w:val="auto"/>
                <w:sz w:val="22"/>
                <w:szCs w:val="22"/>
                <w:lang w:eastAsia="en-US"/>
              </w:rPr>
              <w:t xml:space="preserve"> Innovative Service Proposition: Ironwoman.com</w:t>
            </w:r>
          </w:p>
          <w:p w:rsidR="00362247" w:rsidRDefault="00362247">
            <w:pPr>
              <w:jc w:val="center"/>
              <w:rPr>
                <w:rFonts w:ascii="Arial" w:hAnsi="Arial" w:cs="Arial"/>
                <w:b/>
                <w:sz w:val="22"/>
                <w:szCs w:val="22"/>
                <w:u w:val="single"/>
                <w:lang w:eastAsia="en-US"/>
              </w:rPr>
            </w:pPr>
          </w:p>
        </w:tc>
        <w:tc>
          <w:tcPr>
            <w:tcW w:w="4508" w:type="dxa"/>
            <w:tcBorders>
              <w:top w:val="single" w:sz="4" w:space="0" w:color="auto"/>
              <w:left w:val="single" w:sz="4" w:space="0" w:color="auto"/>
              <w:bottom w:val="single" w:sz="4" w:space="0" w:color="auto"/>
              <w:right w:val="single" w:sz="4" w:space="0" w:color="auto"/>
            </w:tcBorders>
            <w:hideMark/>
          </w:tcPr>
          <w:p w:rsidR="00362247" w:rsidRDefault="00362247">
            <w:pPr>
              <w:jc w:val="center"/>
              <w:rPr>
                <w:rFonts w:ascii="Arial" w:hAnsi="Arial" w:cs="Arial"/>
                <w:lang w:eastAsia="en-US"/>
              </w:rPr>
            </w:pPr>
            <w:r>
              <w:rPr>
                <w:rFonts w:ascii="Arial" w:hAnsi="Arial" w:cs="Arial"/>
                <w:lang w:eastAsia="en-US"/>
              </w:rPr>
              <w:t>4</w:t>
            </w:r>
          </w:p>
        </w:tc>
      </w:tr>
      <w:tr w:rsidR="00362247" w:rsidTr="00362247">
        <w:tc>
          <w:tcPr>
            <w:tcW w:w="4508" w:type="dxa"/>
            <w:tcBorders>
              <w:top w:val="single" w:sz="4" w:space="0" w:color="auto"/>
              <w:left w:val="single" w:sz="4" w:space="0" w:color="auto"/>
              <w:bottom w:val="single" w:sz="4" w:space="0" w:color="auto"/>
              <w:right w:val="single" w:sz="4" w:space="0" w:color="auto"/>
            </w:tcBorders>
          </w:tcPr>
          <w:p w:rsidR="00362247" w:rsidRDefault="00362247">
            <w:pPr>
              <w:pStyle w:val="Heading2"/>
              <w:outlineLvl w:val="1"/>
              <w:rPr>
                <w:rFonts w:ascii="Arial" w:hAnsi="Arial" w:cs="Arial"/>
                <w:color w:val="auto"/>
                <w:sz w:val="22"/>
                <w:szCs w:val="22"/>
                <w:lang w:eastAsia="en-US"/>
              </w:rPr>
            </w:pPr>
            <w:r>
              <w:rPr>
                <w:rFonts w:ascii="Arial" w:hAnsi="Arial" w:cs="Arial"/>
                <w:color w:val="auto"/>
                <w:sz w:val="22"/>
                <w:szCs w:val="22"/>
                <w:lang w:eastAsia="en-US"/>
              </w:rPr>
              <w:t>2.1 Emergent Customer Needs</w:t>
            </w:r>
          </w:p>
          <w:p w:rsidR="00362247" w:rsidRDefault="00362247">
            <w:pPr>
              <w:jc w:val="center"/>
              <w:rPr>
                <w:rFonts w:ascii="Arial" w:hAnsi="Arial" w:cs="Arial"/>
                <w:b/>
                <w:sz w:val="22"/>
                <w:szCs w:val="22"/>
                <w:u w:val="single"/>
                <w:lang w:eastAsia="en-US"/>
              </w:rPr>
            </w:pPr>
          </w:p>
        </w:tc>
        <w:tc>
          <w:tcPr>
            <w:tcW w:w="4508" w:type="dxa"/>
            <w:tcBorders>
              <w:top w:val="single" w:sz="4" w:space="0" w:color="auto"/>
              <w:left w:val="single" w:sz="4" w:space="0" w:color="auto"/>
              <w:bottom w:val="single" w:sz="4" w:space="0" w:color="auto"/>
              <w:right w:val="single" w:sz="4" w:space="0" w:color="auto"/>
            </w:tcBorders>
            <w:hideMark/>
          </w:tcPr>
          <w:p w:rsidR="00362247" w:rsidRDefault="00362247">
            <w:pPr>
              <w:jc w:val="center"/>
              <w:rPr>
                <w:rFonts w:ascii="Arial" w:hAnsi="Arial" w:cs="Arial"/>
                <w:lang w:eastAsia="en-US"/>
              </w:rPr>
            </w:pPr>
            <w:r>
              <w:rPr>
                <w:rFonts w:ascii="Arial" w:hAnsi="Arial" w:cs="Arial"/>
                <w:lang w:eastAsia="en-US"/>
              </w:rPr>
              <w:t>5</w:t>
            </w:r>
          </w:p>
        </w:tc>
      </w:tr>
      <w:tr w:rsidR="00362247" w:rsidTr="00362247">
        <w:tc>
          <w:tcPr>
            <w:tcW w:w="4508" w:type="dxa"/>
            <w:tcBorders>
              <w:top w:val="single" w:sz="4" w:space="0" w:color="auto"/>
              <w:left w:val="single" w:sz="4" w:space="0" w:color="auto"/>
              <w:bottom w:val="single" w:sz="4" w:space="0" w:color="auto"/>
              <w:right w:val="single" w:sz="4" w:space="0" w:color="auto"/>
            </w:tcBorders>
          </w:tcPr>
          <w:p w:rsidR="00362247" w:rsidRDefault="00362247">
            <w:pPr>
              <w:pStyle w:val="Heading3"/>
              <w:outlineLvl w:val="2"/>
              <w:rPr>
                <w:rFonts w:ascii="Arial" w:hAnsi="Arial" w:cs="Arial"/>
                <w:color w:val="auto"/>
                <w:sz w:val="22"/>
                <w:szCs w:val="22"/>
                <w:lang w:eastAsia="en-US"/>
              </w:rPr>
            </w:pPr>
            <w:r>
              <w:rPr>
                <w:rFonts w:ascii="Arial" w:hAnsi="Arial" w:cs="Arial"/>
                <w:color w:val="auto"/>
                <w:sz w:val="22"/>
                <w:szCs w:val="22"/>
                <w:lang w:eastAsia="en-US"/>
              </w:rPr>
              <w:t>2.2 SWOT ANAYSIS</w:t>
            </w:r>
          </w:p>
          <w:p w:rsidR="00362247" w:rsidRDefault="00362247">
            <w:pPr>
              <w:jc w:val="center"/>
              <w:rPr>
                <w:rFonts w:ascii="Arial" w:hAnsi="Arial" w:cs="Arial"/>
                <w:b/>
                <w:sz w:val="22"/>
                <w:szCs w:val="22"/>
                <w:u w:val="single"/>
                <w:lang w:eastAsia="en-US"/>
              </w:rPr>
            </w:pPr>
          </w:p>
        </w:tc>
        <w:tc>
          <w:tcPr>
            <w:tcW w:w="4508" w:type="dxa"/>
            <w:tcBorders>
              <w:top w:val="single" w:sz="4" w:space="0" w:color="auto"/>
              <w:left w:val="single" w:sz="4" w:space="0" w:color="auto"/>
              <w:bottom w:val="single" w:sz="4" w:space="0" w:color="auto"/>
              <w:right w:val="single" w:sz="4" w:space="0" w:color="auto"/>
            </w:tcBorders>
            <w:hideMark/>
          </w:tcPr>
          <w:p w:rsidR="00362247" w:rsidRDefault="00362247">
            <w:pPr>
              <w:jc w:val="center"/>
              <w:rPr>
                <w:rFonts w:ascii="Arial" w:hAnsi="Arial" w:cs="Arial"/>
                <w:lang w:eastAsia="en-US"/>
              </w:rPr>
            </w:pPr>
            <w:r>
              <w:rPr>
                <w:rFonts w:ascii="Arial" w:hAnsi="Arial" w:cs="Arial"/>
                <w:lang w:eastAsia="en-US"/>
              </w:rPr>
              <w:t>6</w:t>
            </w:r>
          </w:p>
        </w:tc>
      </w:tr>
      <w:tr w:rsidR="00362247" w:rsidTr="00362247">
        <w:tc>
          <w:tcPr>
            <w:tcW w:w="4508" w:type="dxa"/>
            <w:tcBorders>
              <w:top w:val="single" w:sz="4" w:space="0" w:color="auto"/>
              <w:left w:val="single" w:sz="4" w:space="0" w:color="auto"/>
              <w:bottom w:val="single" w:sz="4" w:space="0" w:color="auto"/>
              <w:right w:val="single" w:sz="4" w:space="0" w:color="auto"/>
            </w:tcBorders>
          </w:tcPr>
          <w:p w:rsidR="00362247" w:rsidRDefault="00362247">
            <w:pPr>
              <w:pStyle w:val="Heading4"/>
              <w:outlineLvl w:val="3"/>
              <w:rPr>
                <w:rFonts w:ascii="Arial" w:hAnsi="Arial" w:cs="Arial"/>
                <w:i w:val="0"/>
                <w:color w:val="auto"/>
                <w:lang w:eastAsia="en-US"/>
              </w:rPr>
            </w:pPr>
            <w:proofErr w:type="gramStart"/>
            <w:r>
              <w:rPr>
                <w:rFonts w:ascii="Arial" w:hAnsi="Arial" w:cs="Arial"/>
                <w:i w:val="0"/>
                <w:color w:val="auto"/>
                <w:lang w:eastAsia="en-US"/>
              </w:rPr>
              <w:t>3.Competitors</w:t>
            </w:r>
            <w:proofErr w:type="gramEnd"/>
          </w:p>
          <w:p w:rsidR="00362247" w:rsidRDefault="00362247">
            <w:pPr>
              <w:jc w:val="center"/>
              <w:rPr>
                <w:rFonts w:ascii="Arial" w:hAnsi="Arial" w:cs="Arial"/>
                <w:b/>
                <w:u w:val="single"/>
                <w:lang w:eastAsia="en-US"/>
              </w:rPr>
            </w:pPr>
          </w:p>
        </w:tc>
        <w:tc>
          <w:tcPr>
            <w:tcW w:w="4508" w:type="dxa"/>
            <w:tcBorders>
              <w:top w:val="single" w:sz="4" w:space="0" w:color="auto"/>
              <w:left w:val="single" w:sz="4" w:space="0" w:color="auto"/>
              <w:bottom w:val="single" w:sz="4" w:space="0" w:color="auto"/>
              <w:right w:val="single" w:sz="4" w:space="0" w:color="auto"/>
            </w:tcBorders>
            <w:hideMark/>
          </w:tcPr>
          <w:p w:rsidR="00362247" w:rsidRDefault="00362247">
            <w:pPr>
              <w:jc w:val="center"/>
              <w:rPr>
                <w:rFonts w:ascii="Arial" w:hAnsi="Arial" w:cs="Arial"/>
                <w:lang w:eastAsia="en-US"/>
              </w:rPr>
            </w:pPr>
            <w:r>
              <w:rPr>
                <w:rFonts w:ascii="Arial" w:hAnsi="Arial" w:cs="Arial"/>
                <w:lang w:eastAsia="en-US"/>
              </w:rPr>
              <w:t>9</w:t>
            </w:r>
          </w:p>
        </w:tc>
      </w:tr>
      <w:tr w:rsidR="00362247" w:rsidTr="00362247">
        <w:tc>
          <w:tcPr>
            <w:tcW w:w="4508" w:type="dxa"/>
            <w:tcBorders>
              <w:top w:val="single" w:sz="4" w:space="0" w:color="auto"/>
              <w:left w:val="single" w:sz="4" w:space="0" w:color="auto"/>
              <w:bottom w:val="single" w:sz="4" w:space="0" w:color="auto"/>
              <w:right w:val="single" w:sz="4" w:space="0" w:color="auto"/>
            </w:tcBorders>
          </w:tcPr>
          <w:p w:rsidR="00362247" w:rsidRDefault="00362247">
            <w:pPr>
              <w:pStyle w:val="Heading5"/>
              <w:outlineLvl w:val="4"/>
              <w:rPr>
                <w:rFonts w:ascii="Arial" w:hAnsi="Arial" w:cs="Arial"/>
                <w:color w:val="auto"/>
                <w:lang w:eastAsia="en-US"/>
              </w:rPr>
            </w:pPr>
            <w:r>
              <w:rPr>
                <w:rFonts w:ascii="Arial" w:hAnsi="Arial" w:cs="Arial"/>
                <w:color w:val="auto"/>
                <w:lang w:eastAsia="en-US"/>
              </w:rPr>
              <w:t>E-Commerce Platform</w:t>
            </w:r>
          </w:p>
          <w:p w:rsidR="00362247" w:rsidRDefault="00362247">
            <w:pPr>
              <w:jc w:val="center"/>
              <w:rPr>
                <w:rFonts w:ascii="Arial" w:hAnsi="Arial" w:cs="Arial"/>
                <w:b/>
                <w:u w:val="single"/>
                <w:lang w:eastAsia="en-US"/>
              </w:rPr>
            </w:pPr>
          </w:p>
        </w:tc>
        <w:tc>
          <w:tcPr>
            <w:tcW w:w="4508" w:type="dxa"/>
            <w:tcBorders>
              <w:top w:val="single" w:sz="4" w:space="0" w:color="auto"/>
              <w:left w:val="single" w:sz="4" w:space="0" w:color="auto"/>
              <w:bottom w:val="single" w:sz="4" w:space="0" w:color="auto"/>
              <w:right w:val="single" w:sz="4" w:space="0" w:color="auto"/>
            </w:tcBorders>
            <w:hideMark/>
          </w:tcPr>
          <w:p w:rsidR="00362247" w:rsidRDefault="00362247">
            <w:pPr>
              <w:jc w:val="center"/>
              <w:rPr>
                <w:rFonts w:ascii="Arial" w:hAnsi="Arial" w:cs="Arial"/>
                <w:lang w:eastAsia="en-US"/>
              </w:rPr>
            </w:pPr>
            <w:r>
              <w:rPr>
                <w:rFonts w:ascii="Arial" w:hAnsi="Arial" w:cs="Arial"/>
                <w:lang w:eastAsia="en-US"/>
              </w:rPr>
              <w:t>10</w:t>
            </w:r>
          </w:p>
        </w:tc>
      </w:tr>
      <w:tr w:rsidR="00362247" w:rsidTr="00362247">
        <w:tc>
          <w:tcPr>
            <w:tcW w:w="4508" w:type="dxa"/>
            <w:tcBorders>
              <w:top w:val="single" w:sz="4" w:space="0" w:color="auto"/>
              <w:left w:val="single" w:sz="4" w:space="0" w:color="auto"/>
              <w:bottom w:val="single" w:sz="4" w:space="0" w:color="auto"/>
              <w:right w:val="single" w:sz="4" w:space="0" w:color="auto"/>
            </w:tcBorders>
          </w:tcPr>
          <w:p w:rsidR="00362247" w:rsidRDefault="00362247">
            <w:pPr>
              <w:pStyle w:val="Heading6"/>
              <w:outlineLvl w:val="5"/>
              <w:rPr>
                <w:rFonts w:ascii="Arial" w:hAnsi="Arial" w:cs="Arial"/>
                <w:color w:val="auto"/>
                <w:lang w:eastAsia="en-US"/>
              </w:rPr>
            </w:pPr>
            <w:r>
              <w:rPr>
                <w:rFonts w:ascii="Arial" w:hAnsi="Arial" w:cs="Arial"/>
                <w:color w:val="auto"/>
                <w:lang w:eastAsia="en-US"/>
              </w:rPr>
              <w:t xml:space="preserve">4. Marketing </w:t>
            </w:r>
          </w:p>
          <w:p w:rsidR="00362247" w:rsidRDefault="00362247">
            <w:pPr>
              <w:jc w:val="center"/>
              <w:rPr>
                <w:rFonts w:ascii="Arial" w:hAnsi="Arial" w:cs="Arial"/>
                <w:b/>
                <w:u w:val="single"/>
                <w:lang w:eastAsia="en-US"/>
              </w:rPr>
            </w:pPr>
          </w:p>
        </w:tc>
        <w:tc>
          <w:tcPr>
            <w:tcW w:w="4508" w:type="dxa"/>
            <w:tcBorders>
              <w:top w:val="single" w:sz="4" w:space="0" w:color="auto"/>
              <w:left w:val="single" w:sz="4" w:space="0" w:color="auto"/>
              <w:bottom w:val="single" w:sz="4" w:space="0" w:color="auto"/>
              <w:right w:val="single" w:sz="4" w:space="0" w:color="auto"/>
            </w:tcBorders>
            <w:hideMark/>
          </w:tcPr>
          <w:p w:rsidR="00362247" w:rsidRDefault="00362247">
            <w:pPr>
              <w:jc w:val="center"/>
              <w:rPr>
                <w:rFonts w:ascii="Arial" w:hAnsi="Arial" w:cs="Arial"/>
                <w:lang w:eastAsia="en-US"/>
              </w:rPr>
            </w:pPr>
            <w:r>
              <w:rPr>
                <w:rFonts w:ascii="Arial" w:hAnsi="Arial" w:cs="Arial"/>
                <w:lang w:eastAsia="en-US"/>
              </w:rPr>
              <w:t>11</w:t>
            </w:r>
          </w:p>
        </w:tc>
      </w:tr>
      <w:tr w:rsidR="00362247" w:rsidTr="00362247">
        <w:tc>
          <w:tcPr>
            <w:tcW w:w="4508" w:type="dxa"/>
            <w:tcBorders>
              <w:top w:val="single" w:sz="4" w:space="0" w:color="auto"/>
              <w:left w:val="single" w:sz="4" w:space="0" w:color="auto"/>
              <w:bottom w:val="single" w:sz="4" w:space="0" w:color="auto"/>
              <w:right w:val="single" w:sz="4" w:space="0" w:color="auto"/>
            </w:tcBorders>
          </w:tcPr>
          <w:p w:rsidR="00362247" w:rsidRDefault="00362247">
            <w:pPr>
              <w:pStyle w:val="Heading7"/>
              <w:outlineLvl w:val="6"/>
              <w:rPr>
                <w:rFonts w:ascii="Arial" w:hAnsi="Arial" w:cs="Arial"/>
                <w:i w:val="0"/>
                <w:color w:val="auto"/>
                <w:lang w:eastAsia="en-US"/>
              </w:rPr>
            </w:pPr>
            <w:r>
              <w:rPr>
                <w:rFonts w:ascii="Arial" w:hAnsi="Arial" w:cs="Arial"/>
                <w:i w:val="0"/>
                <w:color w:val="auto"/>
                <w:lang w:eastAsia="en-US"/>
              </w:rPr>
              <w:t>5. Conclusion.</w:t>
            </w:r>
          </w:p>
          <w:p w:rsidR="00362247" w:rsidRDefault="00362247">
            <w:pPr>
              <w:pStyle w:val="Heading6"/>
              <w:outlineLvl w:val="5"/>
              <w:rPr>
                <w:rFonts w:ascii="Arial" w:hAnsi="Arial" w:cs="Arial"/>
                <w:color w:val="auto"/>
                <w:sz w:val="22"/>
                <w:szCs w:val="22"/>
                <w:lang w:eastAsia="en-US"/>
              </w:rPr>
            </w:pPr>
          </w:p>
        </w:tc>
        <w:tc>
          <w:tcPr>
            <w:tcW w:w="4508" w:type="dxa"/>
            <w:tcBorders>
              <w:top w:val="single" w:sz="4" w:space="0" w:color="auto"/>
              <w:left w:val="single" w:sz="4" w:space="0" w:color="auto"/>
              <w:bottom w:val="single" w:sz="4" w:space="0" w:color="auto"/>
              <w:right w:val="single" w:sz="4" w:space="0" w:color="auto"/>
            </w:tcBorders>
            <w:hideMark/>
          </w:tcPr>
          <w:p w:rsidR="00362247" w:rsidRDefault="00362247">
            <w:pPr>
              <w:jc w:val="center"/>
              <w:rPr>
                <w:rFonts w:ascii="Arial" w:hAnsi="Arial" w:cs="Arial"/>
                <w:lang w:eastAsia="en-US"/>
              </w:rPr>
            </w:pPr>
            <w:r>
              <w:rPr>
                <w:rFonts w:ascii="Arial" w:hAnsi="Arial" w:cs="Arial"/>
                <w:lang w:eastAsia="en-US"/>
              </w:rPr>
              <w:t>12</w:t>
            </w:r>
          </w:p>
        </w:tc>
      </w:tr>
      <w:tr w:rsidR="00362247" w:rsidTr="00362247">
        <w:tc>
          <w:tcPr>
            <w:tcW w:w="4508" w:type="dxa"/>
            <w:tcBorders>
              <w:top w:val="single" w:sz="4" w:space="0" w:color="auto"/>
              <w:left w:val="single" w:sz="4" w:space="0" w:color="auto"/>
              <w:bottom w:val="single" w:sz="4" w:space="0" w:color="auto"/>
              <w:right w:val="single" w:sz="4" w:space="0" w:color="auto"/>
            </w:tcBorders>
          </w:tcPr>
          <w:p w:rsidR="00362247" w:rsidRDefault="00362247">
            <w:pPr>
              <w:pStyle w:val="Heading8"/>
              <w:outlineLvl w:val="7"/>
              <w:rPr>
                <w:rFonts w:ascii="Arial" w:hAnsi="Arial" w:cs="Arial"/>
                <w:sz w:val="22"/>
                <w:szCs w:val="22"/>
                <w:lang w:eastAsia="en-US"/>
              </w:rPr>
            </w:pPr>
            <w:r>
              <w:rPr>
                <w:rFonts w:ascii="Arial" w:hAnsi="Arial" w:cs="Arial"/>
                <w:sz w:val="22"/>
                <w:szCs w:val="22"/>
                <w:lang w:eastAsia="en-US"/>
              </w:rPr>
              <w:t>6. References</w:t>
            </w:r>
          </w:p>
          <w:p w:rsidR="00362247" w:rsidRDefault="00362247">
            <w:pPr>
              <w:pStyle w:val="Heading7"/>
              <w:outlineLvl w:val="6"/>
              <w:rPr>
                <w:rFonts w:ascii="Arial" w:hAnsi="Arial" w:cs="Arial"/>
                <w:i w:val="0"/>
                <w:color w:val="auto"/>
                <w:sz w:val="22"/>
                <w:szCs w:val="22"/>
                <w:lang w:eastAsia="en-US"/>
              </w:rPr>
            </w:pPr>
          </w:p>
        </w:tc>
        <w:tc>
          <w:tcPr>
            <w:tcW w:w="4508" w:type="dxa"/>
            <w:tcBorders>
              <w:top w:val="single" w:sz="4" w:space="0" w:color="auto"/>
              <w:left w:val="single" w:sz="4" w:space="0" w:color="auto"/>
              <w:bottom w:val="single" w:sz="4" w:space="0" w:color="auto"/>
              <w:right w:val="single" w:sz="4" w:space="0" w:color="auto"/>
            </w:tcBorders>
            <w:hideMark/>
          </w:tcPr>
          <w:p w:rsidR="00362247" w:rsidRDefault="00362247">
            <w:pPr>
              <w:jc w:val="center"/>
              <w:rPr>
                <w:rFonts w:ascii="Arial" w:hAnsi="Arial" w:cs="Arial"/>
                <w:lang w:eastAsia="en-US"/>
              </w:rPr>
            </w:pPr>
            <w:r>
              <w:rPr>
                <w:rFonts w:ascii="Arial" w:hAnsi="Arial" w:cs="Arial"/>
                <w:lang w:eastAsia="en-US"/>
              </w:rPr>
              <w:t>13</w:t>
            </w:r>
          </w:p>
        </w:tc>
      </w:tr>
    </w:tbl>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rsidP="00362247">
      <w:pPr>
        <w:pStyle w:val="Heading1"/>
      </w:pPr>
      <w:r>
        <w:t>1. Introduction</w:t>
      </w:r>
    </w:p>
    <w:p w:rsidR="00362247" w:rsidRDefault="00362247" w:rsidP="00362247">
      <w:pPr>
        <w:spacing w:line="360" w:lineRule="auto"/>
        <w:rPr>
          <w:rFonts w:ascii="Arial" w:hAnsi="Arial" w:cs="Arial"/>
          <w:b/>
          <w:sz w:val="44"/>
          <w:szCs w:val="44"/>
          <w:u w:val="single"/>
        </w:rPr>
      </w:pPr>
    </w:p>
    <w:p w:rsidR="00362247" w:rsidRDefault="00362247" w:rsidP="00362247">
      <w:pPr>
        <w:spacing w:line="360" w:lineRule="auto"/>
        <w:rPr>
          <w:rFonts w:ascii="Arial" w:hAnsi="Arial" w:cs="Arial"/>
          <w:sz w:val="22"/>
          <w:szCs w:val="22"/>
        </w:rPr>
      </w:pPr>
      <w:r>
        <w:rPr>
          <w:rFonts w:ascii="Arial" w:hAnsi="Arial" w:cs="Arial"/>
          <w:sz w:val="22"/>
          <w:szCs w:val="22"/>
        </w:rPr>
        <w:lastRenderedPageBreak/>
        <w:t>Innovation is a concept when an organisation initiates new processes, services or products. Organisations can improve existing methods or have new ones; the effect of these changes should allow the business to have a positive change.</w:t>
      </w:r>
    </w:p>
    <w:p w:rsidR="00362247" w:rsidRDefault="00362247" w:rsidP="00362247">
      <w:pPr>
        <w:spacing w:line="360" w:lineRule="auto"/>
        <w:rPr>
          <w:rFonts w:ascii="Arial" w:hAnsi="Arial" w:cs="Arial"/>
          <w:sz w:val="22"/>
          <w:szCs w:val="22"/>
        </w:rPr>
      </w:pPr>
      <w:r>
        <w:rPr>
          <w:rFonts w:ascii="Arial" w:hAnsi="Arial" w:cs="Arial"/>
          <w:sz w:val="22"/>
          <w:szCs w:val="22"/>
        </w:rPr>
        <w:t>There are different types of innovation that an organisation might pursue, this can involve the individual product the internal processes or business models. Some levels some companies adopt all three in the effort to grow whilst adapting to change in the ever-changing market (Purcell, 2019).</w:t>
      </w:r>
    </w:p>
    <w:p w:rsidR="00362247" w:rsidRDefault="00362247" w:rsidP="00362247">
      <w:pPr>
        <w:spacing w:line="360" w:lineRule="auto"/>
        <w:rPr>
          <w:rFonts w:ascii="Arial" w:hAnsi="Arial" w:cs="Arial"/>
          <w:sz w:val="22"/>
          <w:szCs w:val="22"/>
        </w:rPr>
      </w:pPr>
      <w:r>
        <w:rPr>
          <w:rFonts w:ascii="Arial" w:hAnsi="Arial" w:cs="Arial"/>
          <w:sz w:val="22"/>
          <w:szCs w:val="22"/>
        </w:rPr>
        <w:t xml:space="preserve">A company’s strategic innovation orientation is to </w:t>
      </w:r>
      <w:proofErr w:type="gramStart"/>
      <w:r>
        <w:rPr>
          <w:rFonts w:ascii="Arial" w:hAnsi="Arial" w:cs="Arial"/>
          <w:sz w:val="22"/>
          <w:szCs w:val="22"/>
        </w:rPr>
        <w:t>be aimed</w:t>
      </w:r>
      <w:proofErr w:type="gramEnd"/>
      <w:r>
        <w:rPr>
          <w:rFonts w:ascii="Arial" w:hAnsi="Arial" w:cs="Arial"/>
          <w:sz w:val="22"/>
          <w:szCs w:val="22"/>
        </w:rPr>
        <w:t xml:space="preserve"> to satisfy emerging customer needs. The task is to deliver a saleable innovative service that attends to the customers emerging needs and wants.</w:t>
      </w:r>
    </w:p>
    <w:p w:rsidR="00362247" w:rsidRDefault="00362247" w:rsidP="00362247">
      <w:pPr>
        <w:spacing w:line="360" w:lineRule="auto"/>
        <w:rPr>
          <w:rFonts w:ascii="Arial" w:hAnsi="Arial" w:cs="Arial"/>
          <w:sz w:val="22"/>
          <w:szCs w:val="22"/>
        </w:rPr>
      </w:pPr>
      <w:r>
        <w:rPr>
          <w:rFonts w:ascii="Arial" w:hAnsi="Arial" w:cs="Arial"/>
          <w:sz w:val="22"/>
          <w:szCs w:val="22"/>
        </w:rPr>
        <w:t xml:space="preserve">The report will discuss the SWOT analysis of the service to ensure all avenues </w:t>
      </w:r>
      <w:proofErr w:type="gramStart"/>
      <w:r>
        <w:rPr>
          <w:rFonts w:ascii="Arial" w:hAnsi="Arial" w:cs="Arial"/>
          <w:sz w:val="22"/>
          <w:szCs w:val="22"/>
        </w:rPr>
        <w:t>have been discussed</w:t>
      </w:r>
      <w:proofErr w:type="gramEnd"/>
      <w:r>
        <w:rPr>
          <w:rFonts w:ascii="Arial" w:hAnsi="Arial" w:cs="Arial"/>
          <w:sz w:val="22"/>
          <w:szCs w:val="22"/>
        </w:rPr>
        <w:t>.</w:t>
      </w:r>
    </w:p>
    <w:p w:rsidR="00362247" w:rsidRDefault="00362247" w:rsidP="00362247">
      <w:pPr>
        <w:spacing w:line="360" w:lineRule="auto"/>
        <w:rPr>
          <w:rFonts w:ascii="Arial" w:hAnsi="Arial" w:cs="Arial"/>
          <w:sz w:val="22"/>
          <w:szCs w:val="22"/>
        </w:rPr>
      </w:pPr>
      <w:r>
        <w:rPr>
          <w:rFonts w:ascii="Arial" w:hAnsi="Arial" w:cs="Arial"/>
          <w:sz w:val="22"/>
          <w:szCs w:val="22"/>
        </w:rPr>
        <w:t>The service that I provide should also consider how the business will manage its marketing strategy, and how customers are able to access my service either through the e-commerce platform or as a brick and motor that will appeal to the customers and the service.</w:t>
      </w:r>
    </w:p>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rsidP="00362247">
      <w:pPr>
        <w:pStyle w:val="Heading2"/>
      </w:pPr>
      <w:proofErr w:type="gramStart"/>
      <w:r>
        <w:t>1.The</w:t>
      </w:r>
      <w:proofErr w:type="gramEnd"/>
      <w:r>
        <w:t xml:space="preserve"> Innovative Service Proposition: Ironwoman.com</w:t>
      </w:r>
    </w:p>
    <w:p w:rsidR="00362247" w:rsidRDefault="00362247" w:rsidP="00362247"/>
    <w:p w:rsidR="00362247" w:rsidRPr="00362247" w:rsidRDefault="00362247" w:rsidP="00362247"/>
    <w:p w:rsidR="00362247" w:rsidRDefault="00362247">
      <w:r>
        <w:rPr>
          <w:noProof/>
        </w:rPr>
        <w:lastRenderedPageBreak/>
        <w:drawing>
          <wp:inline distT="0" distB="0" distL="0" distR="0" wp14:anchorId="1D305A49" wp14:editId="3D09F3C5">
            <wp:extent cx="3676650" cy="3841750"/>
            <wp:effectExtent l="0" t="0" r="0" b="6350"/>
            <wp:docPr id="2" name="Picture 2" descr="1,994 Dry Cleaning Logo Stock Photos and Images - 123RF"/>
            <wp:cNvGraphicFramePr/>
            <a:graphic xmlns:a="http://schemas.openxmlformats.org/drawingml/2006/main">
              <a:graphicData uri="http://schemas.openxmlformats.org/drawingml/2006/picture">
                <pic:pic xmlns:pic="http://schemas.openxmlformats.org/drawingml/2006/picture">
                  <pic:nvPicPr>
                    <pic:cNvPr id="2" name="Picture 2" descr="1,994 Dry Cleaning Logo Stock Photos and Images - 123RF"/>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76650" cy="3841750"/>
                    </a:xfrm>
                    <a:prstGeom prst="rect">
                      <a:avLst/>
                    </a:prstGeom>
                    <a:noFill/>
                    <a:ln>
                      <a:noFill/>
                    </a:ln>
                  </pic:spPr>
                </pic:pic>
              </a:graphicData>
            </a:graphic>
          </wp:inline>
        </w:drawing>
      </w:r>
    </w:p>
    <w:p w:rsidR="00362247" w:rsidRDefault="00362247"/>
    <w:p w:rsidR="00362247" w:rsidRDefault="00362247" w:rsidP="00362247">
      <w:pPr>
        <w:spacing w:line="360" w:lineRule="auto"/>
        <w:rPr>
          <w:rFonts w:ascii="Arial" w:hAnsi="Arial" w:cs="Arial"/>
          <w:sz w:val="22"/>
          <w:szCs w:val="22"/>
        </w:rPr>
      </w:pPr>
      <w:r>
        <w:rPr>
          <w:rFonts w:ascii="Arial" w:hAnsi="Arial" w:cs="Arial"/>
          <w:sz w:val="22"/>
          <w:szCs w:val="22"/>
        </w:rPr>
        <w:t>Technology has advanced over the years and people rely on modern tech for their daily activities. From ordering groceries, food, clothes and pretty much everything else technology is far-fetched advanced and helps to reduce time and cost.</w:t>
      </w:r>
    </w:p>
    <w:p w:rsidR="00362247" w:rsidRDefault="00362247" w:rsidP="00362247">
      <w:pPr>
        <w:spacing w:line="360" w:lineRule="auto"/>
        <w:rPr>
          <w:rFonts w:ascii="Arial" w:hAnsi="Arial" w:cs="Arial"/>
          <w:sz w:val="22"/>
          <w:szCs w:val="22"/>
        </w:rPr>
      </w:pPr>
    </w:p>
    <w:p w:rsidR="00362247" w:rsidRDefault="00362247" w:rsidP="00362247">
      <w:pPr>
        <w:spacing w:line="360" w:lineRule="auto"/>
        <w:rPr>
          <w:rFonts w:ascii="Arial" w:hAnsi="Arial" w:cs="Arial"/>
          <w:sz w:val="22"/>
          <w:szCs w:val="22"/>
        </w:rPr>
      </w:pPr>
      <w:r>
        <w:rPr>
          <w:rFonts w:ascii="Arial" w:hAnsi="Arial" w:cs="Arial"/>
          <w:sz w:val="22"/>
          <w:szCs w:val="22"/>
        </w:rPr>
        <w:t>My service is already on the market but I propose to take this further and offer a mobile laundry and dry cleaning service.</w:t>
      </w:r>
    </w:p>
    <w:p w:rsidR="00362247" w:rsidRDefault="00362247"/>
    <w:p w:rsidR="00362247" w:rsidRDefault="00362247" w:rsidP="00362247">
      <w:pPr>
        <w:spacing w:line="360" w:lineRule="auto"/>
        <w:rPr>
          <w:rFonts w:ascii="Arial" w:hAnsi="Arial" w:cs="Arial"/>
          <w:sz w:val="22"/>
          <w:szCs w:val="22"/>
        </w:rPr>
      </w:pPr>
      <w:r>
        <w:rPr>
          <w:rFonts w:ascii="Arial" w:hAnsi="Arial" w:cs="Arial"/>
          <w:sz w:val="22"/>
          <w:szCs w:val="22"/>
        </w:rPr>
        <w:t xml:space="preserve">Currently the market is offering dry cleaning service like </w:t>
      </w:r>
      <w:proofErr w:type="spellStart"/>
      <w:r>
        <w:rPr>
          <w:rFonts w:ascii="Arial" w:hAnsi="Arial" w:cs="Arial"/>
          <w:sz w:val="22"/>
          <w:szCs w:val="22"/>
        </w:rPr>
        <w:t>Timpsons</w:t>
      </w:r>
      <w:proofErr w:type="spellEnd"/>
      <w:r>
        <w:rPr>
          <w:rFonts w:ascii="Arial" w:hAnsi="Arial" w:cs="Arial"/>
          <w:sz w:val="22"/>
          <w:szCs w:val="22"/>
        </w:rPr>
        <w:t xml:space="preserve">, Johnsons and a few private companies but majority if not all, offer their service, based in a retail outlet. They generate sales by walk in customers. </w:t>
      </w:r>
    </w:p>
    <w:p w:rsidR="00362247" w:rsidRDefault="00362247" w:rsidP="00362247">
      <w:pPr>
        <w:spacing w:line="360" w:lineRule="auto"/>
        <w:rPr>
          <w:rFonts w:ascii="Arial" w:hAnsi="Arial" w:cs="Arial"/>
          <w:sz w:val="22"/>
          <w:szCs w:val="22"/>
        </w:rPr>
      </w:pPr>
      <w:r>
        <w:rPr>
          <w:rFonts w:ascii="Arial" w:hAnsi="Arial" w:cs="Arial"/>
          <w:sz w:val="22"/>
          <w:szCs w:val="22"/>
        </w:rPr>
        <w:t>Ironwoman.com is a service that has two advantages, one it is mobile and intends to target cooperate companies and secondly the app will allow customers to book a laundry service at a convenient time to them with a pick up and drop off service.</w:t>
      </w:r>
    </w:p>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rsidP="00362247">
      <w:pPr>
        <w:pStyle w:val="Heading2"/>
      </w:pPr>
      <w:bookmarkStart w:id="1" w:name="_Toc100136592"/>
      <w:bookmarkStart w:id="2" w:name="_Toc100136424"/>
      <w:r>
        <w:t>2.1 Emergent Customer Needs</w:t>
      </w:r>
      <w:bookmarkEnd w:id="1"/>
      <w:bookmarkEnd w:id="2"/>
    </w:p>
    <w:p w:rsidR="00362247" w:rsidRDefault="00362247" w:rsidP="00362247">
      <w:pPr>
        <w:spacing w:line="360" w:lineRule="auto"/>
        <w:rPr>
          <w:rFonts w:ascii="Arial" w:hAnsi="Arial" w:cs="Arial"/>
          <w:sz w:val="22"/>
          <w:szCs w:val="22"/>
        </w:rPr>
      </w:pPr>
    </w:p>
    <w:p w:rsidR="00362247" w:rsidRDefault="00362247" w:rsidP="00362247">
      <w:pPr>
        <w:spacing w:line="360" w:lineRule="auto"/>
        <w:rPr>
          <w:rFonts w:ascii="Arial" w:hAnsi="Arial" w:cs="Arial"/>
          <w:sz w:val="22"/>
          <w:szCs w:val="22"/>
        </w:rPr>
      </w:pPr>
      <w:r>
        <w:rPr>
          <w:rFonts w:ascii="Arial" w:hAnsi="Arial" w:cs="Arial"/>
          <w:sz w:val="22"/>
          <w:szCs w:val="22"/>
        </w:rPr>
        <w:lastRenderedPageBreak/>
        <w:t>Today’s hectic life dictates that we do  not have time to clean our clothes on time at home or struggle to take it to the local dry cleaners due to busy schedules.</w:t>
      </w:r>
    </w:p>
    <w:p w:rsidR="00362247" w:rsidRDefault="00362247" w:rsidP="00362247">
      <w:pPr>
        <w:spacing w:line="360" w:lineRule="auto"/>
        <w:rPr>
          <w:rFonts w:ascii="Arial" w:hAnsi="Arial" w:cs="Arial"/>
          <w:sz w:val="22"/>
          <w:szCs w:val="22"/>
        </w:rPr>
      </w:pPr>
      <w:r>
        <w:rPr>
          <w:rFonts w:ascii="Arial" w:hAnsi="Arial" w:cs="Arial"/>
          <w:sz w:val="22"/>
          <w:szCs w:val="22"/>
        </w:rPr>
        <w:t xml:space="preserve">There are thousands of people who work in the corporate industry, people working different shift patterns, travelling long distances people who are busy with family commitments, the last thing on their mind is the laundry and that is where Ironwoman.com comes in. Our service will make your life that little easier and will give you that extra time to spend with your loved ones. </w:t>
      </w:r>
    </w:p>
    <w:p w:rsidR="00362247" w:rsidRDefault="00362247" w:rsidP="00362247">
      <w:pPr>
        <w:spacing w:line="360" w:lineRule="auto"/>
        <w:rPr>
          <w:rFonts w:ascii="Arial" w:hAnsi="Arial" w:cs="Arial"/>
          <w:sz w:val="22"/>
          <w:szCs w:val="22"/>
        </w:rPr>
      </w:pPr>
      <w:r>
        <w:rPr>
          <w:rFonts w:ascii="Arial" w:hAnsi="Arial" w:cs="Arial"/>
          <w:sz w:val="22"/>
          <w:szCs w:val="22"/>
        </w:rPr>
        <w:t xml:space="preserve">Personal garments today contain more fibres, wools cottons and silks, which require professional cleaning </w:t>
      </w:r>
    </w:p>
    <w:p w:rsidR="00362247" w:rsidRDefault="00362247" w:rsidP="00362247">
      <w:pPr>
        <w:spacing w:line="360" w:lineRule="auto"/>
        <w:rPr>
          <w:rFonts w:ascii="Arial" w:hAnsi="Arial" w:cs="Arial"/>
          <w:sz w:val="22"/>
          <w:szCs w:val="22"/>
        </w:rPr>
      </w:pPr>
      <w:r>
        <w:rPr>
          <w:rFonts w:ascii="Arial" w:hAnsi="Arial" w:cs="Arial"/>
          <w:sz w:val="22"/>
          <w:szCs w:val="22"/>
        </w:rPr>
        <w:t>Household chores are time consuming and the second most time consuming chore is doing the laundry.</w:t>
      </w:r>
    </w:p>
    <w:p w:rsidR="00362247" w:rsidRDefault="00362247" w:rsidP="00362247">
      <w:pPr>
        <w:spacing w:line="360" w:lineRule="auto"/>
        <w:rPr>
          <w:rFonts w:ascii="Arial" w:hAnsi="Arial" w:cs="Arial"/>
          <w:sz w:val="22"/>
          <w:szCs w:val="22"/>
        </w:rPr>
      </w:pPr>
      <w:r>
        <w:rPr>
          <w:rFonts w:ascii="Arial" w:hAnsi="Arial" w:cs="Arial"/>
          <w:sz w:val="22"/>
          <w:szCs w:val="22"/>
        </w:rPr>
        <w:t>A recent study has demonstrated that the average Brit spends 102 minutes per week that is 88 hours per year/173 days in our lifetime washing clothes and drying them.</w:t>
      </w:r>
    </w:p>
    <w:p w:rsidR="00362247" w:rsidRDefault="00362247"/>
    <w:p w:rsidR="00362247" w:rsidRDefault="00362247"/>
    <w:p w:rsidR="00362247" w:rsidRDefault="00362247">
      <w:r>
        <w:rPr>
          <w:noProof/>
        </w:rPr>
        <w:drawing>
          <wp:inline distT="0" distB="0" distL="0" distR="0" wp14:anchorId="6ABA1F71" wp14:editId="01550F31">
            <wp:extent cx="1930400" cy="1930400"/>
            <wp:effectExtent l="0" t="0" r="0" b="0"/>
            <wp:docPr id="3" name="Picture 3" descr="Clothes washing"/>
            <wp:cNvGraphicFramePr/>
            <a:graphic xmlns:a="http://schemas.openxmlformats.org/drawingml/2006/main">
              <a:graphicData uri="http://schemas.openxmlformats.org/drawingml/2006/picture">
                <pic:pic xmlns:pic="http://schemas.openxmlformats.org/drawingml/2006/picture">
                  <pic:nvPicPr>
                    <pic:cNvPr id="3" name="Picture 3" descr="Clothes washin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30400" cy="1930400"/>
                    </a:xfrm>
                    <a:prstGeom prst="rect">
                      <a:avLst/>
                    </a:prstGeom>
                    <a:noFill/>
                    <a:ln>
                      <a:noFill/>
                    </a:ln>
                  </pic:spPr>
                </pic:pic>
              </a:graphicData>
            </a:graphic>
          </wp:inline>
        </w:drawing>
      </w:r>
    </w:p>
    <w:p w:rsidR="00362247" w:rsidRDefault="00362247"/>
    <w:p w:rsidR="00362247" w:rsidRDefault="00362247"/>
    <w:p w:rsidR="00362247" w:rsidRDefault="00362247"/>
    <w:p w:rsidR="00362247" w:rsidRDefault="00362247"/>
    <w:p w:rsidR="00362247" w:rsidRDefault="00362247"/>
    <w:p w:rsidR="00362247" w:rsidRDefault="00362247" w:rsidP="00362247">
      <w:pPr>
        <w:spacing w:line="360" w:lineRule="auto"/>
        <w:rPr>
          <w:rFonts w:ascii="Arial" w:hAnsi="Arial" w:cs="Arial"/>
          <w:sz w:val="22"/>
          <w:szCs w:val="22"/>
        </w:rPr>
      </w:pPr>
      <w:r>
        <w:rPr>
          <w:rFonts w:ascii="Arial" w:hAnsi="Arial" w:cs="Arial"/>
          <w:sz w:val="22"/>
          <w:szCs w:val="22"/>
        </w:rPr>
        <w:t>The service that Ironwoman.com will offer is to make people’s life easier to provide a friendly, reliable and eco-friendly facility. As life gets busier, people do not want to spend their spare time doing household chores. Modern technology has made life much simple and a click of a button you can order food, groceries then why not book your laundry.</w:t>
      </w:r>
    </w:p>
    <w:p w:rsidR="00362247" w:rsidRDefault="00362247" w:rsidP="00362247">
      <w:pPr>
        <w:spacing w:line="360" w:lineRule="auto"/>
        <w:rPr>
          <w:rFonts w:ascii="Arial" w:hAnsi="Arial" w:cs="Arial"/>
          <w:sz w:val="22"/>
          <w:szCs w:val="22"/>
        </w:rPr>
      </w:pPr>
    </w:p>
    <w:p w:rsidR="00362247" w:rsidRDefault="00362247" w:rsidP="00362247">
      <w:pPr>
        <w:spacing w:line="360" w:lineRule="auto"/>
        <w:rPr>
          <w:rFonts w:ascii="Arial" w:hAnsi="Arial" w:cs="Arial"/>
          <w:sz w:val="22"/>
          <w:szCs w:val="22"/>
        </w:rPr>
      </w:pPr>
      <w:r>
        <w:rPr>
          <w:rFonts w:ascii="Arial" w:hAnsi="Arial" w:cs="Arial"/>
          <w:sz w:val="22"/>
          <w:szCs w:val="22"/>
        </w:rPr>
        <w:t>Ironwoman.com is a service available that will be available to everyone and will not target a specific crowd.</w:t>
      </w:r>
    </w:p>
    <w:p w:rsidR="00362247" w:rsidRDefault="00362247" w:rsidP="00362247">
      <w:pPr>
        <w:spacing w:line="360" w:lineRule="auto"/>
        <w:rPr>
          <w:rFonts w:ascii="Arial" w:hAnsi="Arial" w:cs="Arial"/>
          <w:sz w:val="22"/>
          <w:szCs w:val="22"/>
        </w:rPr>
      </w:pPr>
      <w:r>
        <w:rPr>
          <w:rFonts w:ascii="Arial" w:hAnsi="Arial" w:cs="Arial"/>
          <w:sz w:val="22"/>
          <w:szCs w:val="22"/>
        </w:rPr>
        <w:t xml:space="preserve">There are differences between the two methods of cleaning and the essential difference is the solvent used. In Laundry the solvent is the water, whilst in dry cleaning the solvent is the chemical </w:t>
      </w:r>
      <w:proofErr w:type="spellStart"/>
      <w:r>
        <w:rPr>
          <w:rFonts w:ascii="Arial" w:hAnsi="Arial" w:cs="Arial"/>
          <w:sz w:val="22"/>
          <w:szCs w:val="22"/>
        </w:rPr>
        <w:t>perchlotoethylene</w:t>
      </w:r>
      <w:proofErr w:type="spellEnd"/>
      <w:r>
        <w:rPr>
          <w:rFonts w:ascii="Arial" w:hAnsi="Arial" w:cs="Arial"/>
          <w:sz w:val="22"/>
          <w:szCs w:val="22"/>
        </w:rPr>
        <w:t xml:space="preserve"> also known as </w:t>
      </w:r>
      <w:proofErr w:type="spellStart"/>
      <w:r>
        <w:rPr>
          <w:rFonts w:ascii="Arial" w:hAnsi="Arial" w:cs="Arial"/>
          <w:sz w:val="22"/>
          <w:szCs w:val="22"/>
        </w:rPr>
        <w:t>perc</w:t>
      </w:r>
      <w:proofErr w:type="spellEnd"/>
      <w:r>
        <w:rPr>
          <w:rFonts w:ascii="Arial" w:hAnsi="Arial" w:cs="Arial"/>
          <w:sz w:val="22"/>
          <w:szCs w:val="22"/>
        </w:rPr>
        <w:t xml:space="preserve">. </w:t>
      </w:r>
    </w:p>
    <w:p w:rsidR="00362247" w:rsidRDefault="00362247" w:rsidP="00362247">
      <w:pPr>
        <w:spacing w:line="360" w:lineRule="auto"/>
        <w:rPr>
          <w:rFonts w:ascii="Arial" w:hAnsi="Arial" w:cs="Arial"/>
          <w:sz w:val="22"/>
          <w:szCs w:val="22"/>
        </w:rPr>
      </w:pPr>
      <w:r>
        <w:rPr>
          <w:rFonts w:ascii="Arial" w:hAnsi="Arial" w:cs="Arial"/>
          <w:sz w:val="22"/>
          <w:szCs w:val="22"/>
        </w:rPr>
        <w:lastRenderedPageBreak/>
        <w:t xml:space="preserve">This solvent is colourless, non-flammable with a sweet ether like odour. However, Ironwoman.com have decided to clean green and use eco-friendly detergents that are safe for the materials used and for the environment. </w:t>
      </w:r>
    </w:p>
    <w:p w:rsidR="00362247" w:rsidRDefault="00362247" w:rsidP="00362247">
      <w:pPr>
        <w:spacing w:line="360" w:lineRule="auto"/>
        <w:rPr>
          <w:rFonts w:ascii="Arial" w:hAnsi="Arial" w:cs="Arial"/>
          <w:sz w:val="22"/>
          <w:szCs w:val="22"/>
        </w:rPr>
      </w:pPr>
      <w:r>
        <w:rPr>
          <w:rFonts w:ascii="Arial" w:hAnsi="Arial" w:cs="Arial"/>
          <w:sz w:val="22"/>
          <w:szCs w:val="22"/>
        </w:rPr>
        <w:t>Ironwoman.com has two avenues one, which will generate sales from the app and online site and secondly by sales generated by the mobile dry cleaning service.</w:t>
      </w:r>
    </w:p>
    <w:p w:rsidR="00362247" w:rsidRDefault="00362247" w:rsidP="00362247">
      <w:pPr>
        <w:spacing w:line="360" w:lineRule="auto"/>
        <w:rPr>
          <w:rFonts w:ascii="Arial" w:hAnsi="Arial" w:cs="Arial"/>
          <w:sz w:val="22"/>
          <w:szCs w:val="22"/>
        </w:rPr>
      </w:pPr>
      <w:r>
        <w:rPr>
          <w:rFonts w:ascii="Arial" w:hAnsi="Arial" w:cs="Arial"/>
          <w:sz w:val="22"/>
          <w:szCs w:val="22"/>
        </w:rPr>
        <w:t>This service will target large companies where the service will be using a mobile unit and customers can book their dry cleaning for a on the day service.</w:t>
      </w:r>
    </w:p>
    <w:p w:rsidR="00362247" w:rsidRDefault="00362247" w:rsidP="00362247">
      <w:pPr>
        <w:spacing w:line="360" w:lineRule="auto"/>
        <w:rPr>
          <w:rFonts w:ascii="Arial" w:hAnsi="Arial" w:cs="Arial"/>
          <w:sz w:val="22"/>
          <w:szCs w:val="22"/>
        </w:rPr>
      </w:pPr>
      <w:r>
        <w:rPr>
          <w:rFonts w:ascii="Arial" w:hAnsi="Arial" w:cs="Arial"/>
          <w:sz w:val="22"/>
          <w:szCs w:val="22"/>
        </w:rPr>
        <w:t>The online store and mobile app will be used to book appointments, there will be the option to book your collection and delivery dates with a time slots. Tell us the quantity of the load any special instructions.</w:t>
      </w:r>
    </w:p>
    <w:p w:rsidR="00362247" w:rsidRDefault="00362247" w:rsidP="00362247">
      <w:pPr>
        <w:spacing w:line="360" w:lineRule="auto"/>
        <w:rPr>
          <w:rFonts w:ascii="Arial" w:hAnsi="Arial" w:cs="Arial"/>
          <w:sz w:val="22"/>
          <w:szCs w:val="22"/>
        </w:rPr>
      </w:pPr>
      <w:r>
        <w:rPr>
          <w:rFonts w:ascii="Arial" w:hAnsi="Arial" w:cs="Arial"/>
          <w:sz w:val="22"/>
          <w:szCs w:val="22"/>
        </w:rPr>
        <w:t xml:space="preserve">Whilst this is available in the background, Ironwoman.com will also have a cold calling sales team who will approach corporate companies to book a on the day service which will be maintained on site in the mobile vehicle. </w:t>
      </w:r>
    </w:p>
    <w:p w:rsidR="00362247" w:rsidRDefault="00362247" w:rsidP="00362247">
      <w:pPr>
        <w:spacing w:line="360" w:lineRule="auto"/>
        <w:rPr>
          <w:rFonts w:ascii="Arial" w:hAnsi="Arial" w:cs="Arial"/>
          <w:sz w:val="22"/>
          <w:szCs w:val="22"/>
        </w:rPr>
      </w:pPr>
      <w:r>
        <w:rPr>
          <w:rFonts w:ascii="Arial" w:hAnsi="Arial" w:cs="Arial"/>
          <w:sz w:val="22"/>
          <w:szCs w:val="22"/>
        </w:rPr>
        <w:t xml:space="preserve">This on the day dry-cleaning service at work is not yet available, whereas car-valeting companies have tried this and been successful. </w:t>
      </w:r>
    </w:p>
    <w:p w:rsidR="00362247" w:rsidRDefault="00362247" w:rsidP="00362247">
      <w:pPr>
        <w:spacing w:line="360" w:lineRule="auto"/>
        <w:rPr>
          <w:rFonts w:ascii="Arial" w:hAnsi="Arial" w:cs="Arial"/>
          <w:sz w:val="22"/>
          <w:szCs w:val="22"/>
        </w:rPr>
      </w:pPr>
      <w:r>
        <w:rPr>
          <w:rFonts w:ascii="Arial" w:hAnsi="Arial" w:cs="Arial"/>
          <w:sz w:val="22"/>
          <w:szCs w:val="22"/>
        </w:rPr>
        <w:t xml:space="preserve">There are many businesses located in distribution areas where there is are more than one organisation within the area a typical area Hams Hall Distribution Centre in Coleshill has over 10 companies within a 2-mile radius. </w:t>
      </w:r>
    </w:p>
    <w:p w:rsidR="00362247" w:rsidRDefault="00362247" w:rsidP="00362247">
      <w:pPr>
        <w:pStyle w:val="Heading2"/>
      </w:pPr>
      <w:bookmarkStart w:id="3" w:name="_Toc100136593"/>
      <w:bookmarkStart w:id="4" w:name="_Toc100136425"/>
      <w:r>
        <w:t>Fig 1 Example of Cold Calling booking</w:t>
      </w:r>
      <w:bookmarkEnd w:id="3"/>
      <w:bookmarkEnd w:id="4"/>
      <w:r>
        <w:t xml:space="preserve"> </w:t>
      </w:r>
    </w:p>
    <w:p w:rsidR="00362247" w:rsidRDefault="00362247" w:rsidP="00362247">
      <w:pPr>
        <w:spacing w:line="360" w:lineRule="auto"/>
        <w:rPr>
          <w:rFonts w:ascii="Arial" w:hAnsi="Arial" w:cs="Arial"/>
          <w:sz w:val="22"/>
          <w:szCs w:val="22"/>
        </w:rPr>
      </w:pPr>
    </w:p>
    <w:tbl>
      <w:tblPr>
        <w:tblStyle w:val="TableGrid"/>
        <w:tblW w:w="0" w:type="auto"/>
        <w:tblInd w:w="0" w:type="dxa"/>
        <w:tblLook w:val="04A0" w:firstRow="1" w:lastRow="0" w:firstColumn="1" w:lastColumn="0" w:noHBand="0" w:noVBand="1"/>
      </w:tblPr>
      <w:tblGrid>
        <w:gridCol w:w="2254"/>
        <w:gridCol w:w="2254"/>
        <w:gridCol w:w="2254"/>
        <w:gridCol w:w="2254"/>
      </w:tblGrid>
      <w:tr w:rsidR="00362247" w:rsidTr="00362247">
        <w:tc>
          <w:tcPr>
            <w:tcW w:w="2254" w:type="dxa"/>
            <w:tcBorders>
              <w:top w:val="single" w:sz="4" w:space="0" w:color="auto"/>
              <w:left w:val="single" w:sz="4" w:space="0" w:color="auto"/>
              <w:bottom w:val="single" w:sz="4" w:space="0" w:color="auto"/>
              <w:right w:val="single" w:sz="4" w:space="0" w:color="auto"/>
            </w:tcBorders>
            <w:hideMark/>
          </w:tcPr>
          <w:p w:rsidR="00362247" w:rsidRDefault="00362247">
            <w:pPr>
              <w:spacing w:line="360" w:lineRule="auto"/>
              <w:rPr>
                <w:rFonts w:ascii="Arial" w:hAnsi="Arial" w:cs="Arial"/>
                <w:sz w:val="22"/>
                <w:szCs w:val="22"/>
                <w:lang w:eastAsia="en-US"/>
              </w:rPr>
            </w:pPr>
            <w:r>
              <w:rPr>
                <w:rFonts w:ascii="Arial" w:hAnsi="Arial" w:cs="Arial"/>
                <w:lang w:eastAsia="en-US"/>
              </w:rPr>
              <w:t>Date</w:t>
            </w:r>
          </w:p>
        </w:tc>
        <w:tc>
          <w:tcPr>
            <w:tcW w:w="2254" w:type="dxa"/>
            <w:tcBorders>
              <w:top w:val="single" w:sz="4" w:space="0" w:color="auto"/>
              <w:left w:val="single" w:sz="4" w:space="0" w:color="auto"/>
              <w:bottom w:val="single" w:sz="4" w:space="0" w:color="auto"/>
              <w:right w:val="single" w:sz="4" w:space="0" w:color="auto"/>
            </w:tcBorders>
            <w:hideMark/>
          </w:tcPr>
          <w:p w:rsidR="00362247" w:rsidRDefault="00362247">
            <w:pPr>
              <w:spacing w:line="360" w:lineRule="auto"/>
              <w:rPr>
                <w:rFonts w:ascii="Arial" w:hAnsi="Arial" w:cs="Arial"/>
                <w:lang w:eastAsia="en-US"/>
              </w:rPr>
            </w:pPr>
            <w:r>
              <w:rPr>
                <w:rFonts w:ascii="Arial" w:hAnsi="Arial" w:cs="Arial"/>
                <w:lang w:eastAsia="en-US"/>
              </w:rPr>
              <w:t>Company</w:t>
            </w:r>
          </w:p>
        </w:tc>
        <w:tc>
          <w:tcPr>
            <w:tcW w:w="2254" w:type="dxa"/>
            <w:tcBorders>
              <w:top w:val="single" w:sz="4" w:space="0" w:color="auto"/>
              <w:left w:val="single" w:sz="4" w:space="0" w:color="auto"/>
              <w:bottom w:val="single" w:sz="4" w:space="0" w:color="auto"/>
              <w:right w:val="single" w:sz="4" w:space="0" w:color="auto"/>
            </w:tcBorders>
            <w:hideMark/>
          </w:tcPr>
          <w:p w:rsidR="00362247" w:rsidRDefault="00362247">
            <w:pPr>
              <w:spacing w:line="360" w:lineRule="auto"/>
              <w:rPr>
                <w:rFonts w:ascii="Arial" w:hAnsi="Arial" w:cs="Arial"/>
                <w:lang w:eastAsia="en-US"/>
              </w:rPr>
            </w:pPr>
            <w:r>
              <w:rPr>
                <w:rFonts w:ascii="Arial" w:hAnsi="Arial" w:cs="Arial"/>
                <w:lang w:eastAsia="en-US"/>
              </w:rPr>
              <w:t>Number of bookings</w:t>
            </w:r>
          </w:p>
        </w:tc>
        <w:tc>
          <w:tcPr>
            <w:tcW w:w="2254" w:type="dxa"/>
            <w:tcBorders>
              <w:top w:val="single" w:sz="4" w:space="0" w:color="auto"/>
              <w:left w:val="single" w:sz="4" w:space="0" w:color="auto"/>
              <w:bottom w:val="single" w:sz="4" w:space="0" w:color="auto"/>
              <w:right w:val="single" w:sz="4" w:space="0" w:color="auto"/>
            </w:tcBorders>
            <w:hideMark/>
          </w:tcPr>
          <w:p w:rsidR="00362247" w:rsidRDefault="00362247">
            <w:pPr>
              <w:spacing w:line="360" w:lineRule="auto"/>
              <w:rPr>
                <w:rFonts w:ascii="Arial" w:hAnsi="Arial" w:cs="Arial"/>
                <w:lang w:eastAsia="en-US"/>
              </w:rPr>
            </w:pPr>
            <w:r>
              <w:rPr>
                <w:rFonts w:ascii="Arial" w:hAnsi="Arial" w:cs="Arial"/>
                <w:lang w:eastAsia="en-US"/>
              </w:rPr>
              <w:t xml:space="preserve">Deposit Paid </w:t>
            </w:r>
          </w:p>
        </w:tc>
      </w:tr>
      <w:tr w:rsidR="00362247" w:rsidTr="00362247">
        <w:tc>
          <w:tcPr>
            <w:tcW w:w="2254" w:type="dxa"/>
            <w:tcBorders>
              <w:top w:val="single" w:sz="4" w:space="0" w:color="auto"/>
              <w:left w:val="single" w:sz="4" w:space="0" w:color="auto"/>
              <w:bottom w:val="single" w:sz="4" w:space="0" w:color="auto"/>
              <w:right w:val="single" w:sz="4" w:space="0" w:color="auto"/>
            </w:tcBorders>
            <w:hideMark/>
          </w:tcPr>
          <w:p w:rsidR="00362247" w:rsidRDefault="00362247">
            <w:pPr>
              <w:spacing w:line="360" w:lineRule="auto"/>
              <w:rPr>
                <w:rFonts w:ascii="Arial" w:hAnsi="Arial" w:cs="Arial"/>
                <w:lang w:eastAsia="en-US"/>
              </w:rPr>
            </w:pPr>
            <w:r>
              <w:rPr>
                <w:rFonts w:ascii="Arial" w:hAnsi="Arial" w:cs="Arial"/>
                <w:lang w:eastAsia="en-US"/>
              </w:rPr>
              <w:t>02/02/2022</w:t>
            </w:r>
          </w:p>
        </w:tc>
        <w:tc>
          <w:tcPr>
            <w:tcW w:w="2254" w:type="dxa"/>
            <w:tcBorders>
              <w:top w:val="single" w:sz="4" w:space="0" w:color="auto"/>
              <w:left w:val="single" w:sz="4" w:space="0" w:color="auto"/>
              <w:bottom w:val="single" w:sz="4" w:space="0" w:color="auto"/>
              <w:right w:val="single" w:sz="4" w:space="0" w:color="auto"/>
            </w:tcBorders>
            <w:hideMark/>
          </w:tcPr>
          <w:p w:rsidR="00362247" w:rsidRDefault="00362247">
            <w:pPr>
              <w:spacing w:line="360" w:lineRule="auto"/>
              <w:rPr>
                <w:rFonts w:ascii="Arial" w:hAnsi="Arial" w:cs="Arial"/>
                <w:lang w:eastAsia="en-US"/>
              </w:rPr>
            </w:pPr>
            <w:r>
              <w:rPr>
                <w:rFonts w:ascii="Arial" w:hAnsi="Arial" w:cs="Arial"/>
                <w:lang w:eastAsia="en-US"/>
              </w:rPr>
              <w:t>BMW</w:t>
            </w:r>
          </w:p>
        </w:tc>
        <w:tc>
          <w:tcPr>
            <w:tcW w:w="2254" w:type="dxa"/>
            <w:tcBorders>
              <w:top w:val="single" w:sz="4" w:space="0" w:color="auto"/>
              <w:left w:val="single" w:sz="4" w:space="0" w:color="auto"/>
              <w:bottom w:val="single" w:sz="4" w:space="0" w:color="auto"/>
              <w:right w:val="single" w:sz="4" w:space="0" w:color="auto"/>
            </w:tcBorders>
            <w:hideMark/>
          </w:tcPr>
          <w:p w:rsidR="00362247" w:rsidRDefault="00362247">
            <w:pPr>
              <w:spacing w:line="360" w:lineRule="auto"/>
              <w:rPr>
                <w:rFonts w:ascii="Arial" w:hAnsi="Arial" w:cs="Arial"/>
                <w:lang w:eastAsia="en-US"/>
              </w:rPr>
            </w:pPr>
            <w:r>
              <w:rPr>
                <w:rFonts w:ascii="Arial" w:hAnsi="Arial" w:cs="Arial"/>
                <w:lang w:eastAsia="en-US"/>
              </w:rPr>
              <w:t>7</w:t>
            </w:r>
          </w:p>
        </w:tc>
        <w:tc>
          <w:tcPr>
            <w:tcW w:w="2254" w:type="dxa"/>
            <w:tcBorders>
              <w:top w:val="single" w:sz="4" w:space="0" w:color="auto"/>
              <w:left w:val="single" w:sz="4" w:space="0" w:color="auto"/>
              <w:bottom w:val="single" w:sz="4" w:space="0" w:color="auto"/>
              <w:right w:val="single" w:sz="4" w:space="0" w:color="auto"/>
            </w:tcBorders>
            <w:hideMark/>
          </w:tcPr>
          <w:p w:rsidR="00362247" w:rsidRDefault="00362247">
            <w:pPr>
              <w:spacing w:line="360" w:lineRule="auto"/>
              <w:rPr>
                <w:rFonts w:ascii="Arial" w:hAnsi="Arial" w:cs="Arial"/>
                <w:lang w:eastAsia="en-US"/>
              </w:rPr>
            </w:pPr>
            <w:r>
              <w:rPr>
                <w:rFonts w:ascii="Arial" w:hAnsi="Arial" w:cs="Arial"/>
                <w:lang w:eastAsia="en-US"/>
              </w:rPr>
              <w:t>£50</w:t>
            </w:r>
          </w:p>
        </w:tc>
      </w:tr>
      <w:tr w:rsidR="00362247" w:rsidTr="00362247">
        <w:tc>
          <w:tcPr>
            <w:tcW w:w="2254" w:type="dxa"/>
            <w:tcBorders>
              <w:top w:val="single" w:sz="4" w:space="0" w:color="auto"/>
              <w:left w:val="single" w:sz="4" w:space="0" w:color="auto"/>
              <w:bottom w:val="single" w:sz="4" w:space="0" w:color="auto"/>
              <w:right w:val="single" w:sz="4" w:space="0" w:color="auto"/>
            </w:tcBorders>
            <w:hideMark/>
          </w:tcPr>
          <w:p w:rsidR="00362247" w:rsidRDefault="00362247">
            <w:pPr>
              <w:spacing w:line="360" w:lineRule="auto"/>
              <w:rPr>
                <w:rFonts w:ascii="Arial" w:hAnsi="Arial" w:cs="Arial"/>
                <w:lang w:eastAsia="en-US"/>
              </w:rPr>
            </w:pPr>
            <w:r>
              <w:rPr>
                <w:rFonts w:ascii="Arial" w:hAnsi="Arial" w:cs="Arial"/>
                <w:lang w:eastAsia="en-US"/>
              </w:rPr>
              <w:t>10/02/2022</w:t>
            </w:r>
          </w:p>
        </w:tc>
        <w:tc>
          <w:tcPr>
            <w:tcW w:w="2254" w:type="dxa"/>
            <w:tcBorders>
              <w:top w:val="single" w:sz="4" w:space="0" w:color="auto"/>
              <w:left w:val="single" w:sz="4" w:space="0" w:color="auto"/>
              <w:bottom w:val="single" w:sz="4" w:space="0" w:color="auto"/>
              <w:right w:val="single" w:sz="4" w:space="0" w:color="auto"/>
            </w:tcBorders>
            <w:hideMark/>
          </w:tcPr>
          <w:p w:rsidR="00362247" w:rsidRDefault="00362247">
            <w:pPr>
              <w:spacing w:line="360" w:lineRule="auto"/>
              <w:rPr>
                <w:rFonts w:ascii="Arial" w:hAnsi="Arial" w:cs="Arial"/>
                <w:lang w:eastAsia="en-US"/>
              </w:rPr>
            </w:pPr>
            <w:r>
              <w:rPr>
                <w:rFonts w:ascii="Arial" w:hAnsi="Arial" w:cs="Arial"/>
                <w:lang w:eastAsia="en-US"/>
              </w:rPr>
              <w:t>HSBC</w:t>
            </w:r>
          </w:p>
        </w:tc>
        <w:tc>
          <w:tcPr>
            <w:tcW w:w="2254" w:type="dxa"/>
            <w:tcBorders>
              <w:top w:val="single" w:sz="4" w:space="0" w:color="auto"/>
              <w:left w:val="single" w:sz="4" w:space="0" w:color="auto"/>
              <w:bottom w:val="single" w:sz="4" w:space="0" w:color="auto"/>
              <w:right w:val="single" w:sz="4" w:space="0" w:color="auto"/>
            </w:tcBorders>
            <w:hideMark/>
          </w:tcPr>
          <w:p w:rsidR="00362247" w:rsidRDefault="00362247">
            <w:pPr>
              <w:spacing w:line="360" w:lineRule="auto"/>
              <w:rPr>
                <w:rFonts w:ascii="Arial" w:hAnsi="Arial" w:cs="Arial"/>
                <w:lang w:eastAsia="en-US"/>
              </w:rPr>
            </w:pPr>
            <w:r>
              <w:rPr>
                <w:rFonts w:ascii="Arial" w:hAnsi="Arial" w:cs="Arial"/>
                <w:lang w:eastAsia="en-US"/>
              </w:rPr>
              <w:t>23</w:t>
            </w:r>
          </w:p>
        </w:tc>
        <w:tc>
          <w:tcPr>
            <w:tcW w:w="2254" w:type="dxa"/>
            <w:tcBorders>
              <w:top w:val="single" w:sz="4" w:space="0" w:color="auto"/>
              <w:left w:val="single" w:sz="4" w:space="0" w:color="auto"/>
              <w:bottom w:val="single" w:sz="4" w:space="0" w:color="auto"/>
              <w:right w:val="single" w:sz="4" w:space="0" w:color="auto"/>
            </w:tcBorders>
            <w:hideMark/>
          </w:tcPr>
          <w:p w:rsidR="00362247" w:rsidRDefault="00362247">
            <w:pPr>
              <w:spacing w:line="360" w:lineRule="auto"/>
              <w:rPr>
                <w:rFonts w:ascii="Arial" w:hAnsi="Arial" w:cs="Arial"/>
                <w:lang w:eastAsia="en-US"/>
              </w:rPr>
            </w:pPr>
            <w:r>
              <w:rPr>
                <w:rFonts w:ascii="Arial" w:hAnsi="Arial" w:cs="Arial"/>
                <w:lang w:eastAsia="en-US"/>
              </w:rPr>
              <w:t>£275</w:t>
            </w:r>
          </w:p>
        </w:tc>
      </w:tr>
      <w:tr w:rsidR="00362247" w:rsidTr="00362247">
        <w:tc>
          <w:tcPr>
            <w:tcW w:w="2254" w:type="dxa"/>
            <w:tcBorders>
              <w:top w:val="single" w:sz="4" w:space="0" w:color="auto"/>
              <w:left w:val="single" w:sz="4" w:space="0" w:color="auto"/>
              <w:bottom w:val="single" w:sz="4" w:space="0" w:color="auto"/>
              <w:right w:val="single" w:sz="4" w:space="0" w:color="auto"/>
            </w:tcBorders>
            <w:hideMark/>
          </w:tcPr>
          <w:p w:rsidR="00362247" w:rsidRDefault="00362247">
            <w:pPr>
              <w:spacing w:line="360" w:lineRule="auto"/>
              <w:rPr>
                <w:rFonts w:ascii="Arial" w:hAnsi="Arial" w:cs="Arial"/>
                <w:lang w:eastAsia="en-US"/>
              </w:rPr>
            </w:pPr>
            <w:r>
              <w:rPr>
                <w:rFonts w:ascii="Arial" w:hAnsi="Arial" w:cs="Arial"/>
                <w:lang w:eastAsia="en-US"/>
              </w:rPr>
              <w:t>16/02/2022</w:t>
            </w:r>
          </w:p>
        </w:tc>
        <w:tc>
          <w:tcPr>
            <w:tcW w:w="2254" w:type="dxa"/>
            <w:tcBorders>
              <w:top w:val="single" w:sz="4" w:space="0" w:color="auto"/>
              <w:left w:val="single" w:sz="4" w:space="0" w:color="auto"/>
              <w:bottom w:val="single" w:sz="4" w:space="0" w:color="auto"/>
              <w:right w:val="single" w:sz="4" w:space="0" w:color="auto"/>
            </w:tcBorders>
            <w:hideMark/>
          </w:tcPr>
          <w:p w:rsidR="00362247" w:rsidRDefault="00362247">
            <w:pPr>
              <w:spacing w:line="360" w:lineRule="auto"/>
              <w:rPr>
                <w:rFonts w:ascii="Arial" w:hAnsi="Arial" w:cs="Arial"/>
                <w:lang w:eastAsia="en-US"/>
              </w:rPr>
            </w:pPr>
            <w:r>
              <w:rPr>
                <w:rFonts w:ascii="Arial" w:hAnsi="Arial" w:cs="Arial"/>
                <w:lang w:eastAsia="en-US"/>
              </w:rPr>
              <w:t>The Works</w:t>
            </w:r>
          </w:p>
        </w:tc>
        <w:tc>
          <w:tcPr>
            <w:tcW w:w="2254" w:type="dxa"/>
            <w:tcBorders>
              <w:top w:val="single" w:sz="4" w:space="0" w:color="auto"/>
              <w:left w:val="single" w:sz="4" w:space="0" w:color="auto"/>
              <w:bottom w:val="single" w:sz="4" w:space="0" w:color="auto"/>
              <w:right w:val="single" w:sz="4" w:space="0" w:color="auto"/>
            </w:tcBorders>
            <w:hideMark/>
          </w:tcPr>
          <w:p w:rsidR="00362247" w:rsidRDefault="00362247">
            <w:pPr>
              <w:spacing w:line="360" w:lineRule="auto"/>
              <w:rPr>
                <w:rFonts w:ascii="Arial" w:hAnsi="Arial" w:cs="Arial"/>
                <w:lang w:eastAsia="en-US"/>
              </w:rPr>
            </w:pPr>
            <w:r>
              <w:rPr>
                <w:rFonts w:ascii="Arial" w:hAnsi="Arial" w:cs="Arial"/>
                <w:lang w:eastAsia="en-US"/>
              </w:rPr>
              <w:t>17</w:t>
            </w:r>
          </w:p>
        </w:tc>
        <w:tc>
          <w:tcPr>
            <w:tcW w:w="2254" w:type="dxa"/>
            <w:tcBorders>
              <w:top w:val="single" w:sz="4" w:space="0" w:color="auto"/>
              <w:left w:val="single" w:sz="4" w:space="0" w:color="auto"/>
              <w:bottom w:val="single" w:sz="4" w:space="0" w:color="auto"/>
              <w:right w:val="single" w:sz="4" w:space="0" w:color="auto"/>
            </w:tcBorders>
            <w:hideMark/>
          </w:tcPr>
          <w:p w:rsidR="00362247" w:rsidRDefault="00362247">
            <w:pPr>
              <w:spacing w:line="360" w:lineRule="auto"/>
              <w:rPr>
                <w:rFonts w:ascii="Arial" w:hAnsi="Arial" w:cs="Arial"/>
                <w:lang w:eastAsia="en-US"/>
              </w:rPr>
            </w:pPr>
            <w:r>
              <w:rPr>
                <w:rFonts w:ascii="Arial" w:hAnsi="Arial" w:cs="Arial"/>
                <w:lang w:eastAsia="en-US"/>
              </w:rPr>
              <w:t>£175</w:t>
            </w:r>
          </w:p>
        </w:tc>
      </w:tr>
    </w:tbl>
    <w:p w:rsidR="00362247" w:rsidRDefault="00362247" w:rsidP="00362247">
      <w:pPr>
        <w:spacing w:line="360" w:lineRule="auto"/>
        <w:rPr>
          <w:rFonts w:ascii="Arial" w:hAnsi="Arial" w:cs="Arial"/>
          <w:sz w:val="22"/>
          <w:szCs w:val="22"/>
        </w:rPr>
      </w:pPr>
    </w:p>
    <w:p w:rsidR="00362247" w:rsidRDefault="00362247" w:rsidP="00362247">
      <w:pPr>
        <w:spacing w:line="360" w:lineRule="auto"/>
        <w:rPr>
          <w:rFonts w:ascii="Arial" w:hAnsi="Arial" w:cs="Arial"/>
          <w:sz w:val="22"/>
          <w:szCs w:val="22"/>
        </w:rPr>
      </w:pPr>
    </w:p>
    <w:p w:rsidR="00362247" w:rsidRDefault="00362247" w:rsidP="00362247">
      <w:pPr>
        <w:spacing w:line="360" w:lineRule="auto"/>
        <w:rPr>
          <w:rFonts w:ascii="Arial" w:hAnsi="Arial" w:cs="Arial"/>
          <w:sz w:val="22"/>
          <w:szCs w:val="22"/>
        </w:rPr>
      </w:pPr>
      <w:r>
        <w:rPr>
          <w:rFonts w:ascii="Arial" w:hAnsi="Arial" w:cs="Arial"/>
          <w:sz w:val="22"/>
          <w:szCs w:val="22"/>
        </w:rPr>
        <w:t xml:space="preserve">The aim of the cold calling bookings is to target many customers in one day. Ironwoman.com will approach these companies with a very competitive rate. To offer the on the day service via our mobile vehicle that will be onsite. The bookings will take place a week in advance with a deposit in place so that the booking is secure and we are not wasting any time. </w:t>
      </w:r>
    </w:p>
    <w:p w:rsidR="00362247" w:rsidRDefault="00362247" w:rsidP="00362247">
      <w:pPr>
        <w:spacing w:line="360" w:lineRule="auto"/>
        <w:rPr>
          <w:rFonts w:ascii="Arial" w:hAnsi="Arial" w:cs="Arial"/>
          <w:sz w:val="22"/>
          <w:szCs w:val="22"/>
        </w:rPr>
      </w:pPr>
      <w:r>
        <w:rPr>
          <w:rFonts w:ascii="Arial" w:hAnsi="Arial" w:cs="Arial"/>
          <w:sz w:val="22"/>
          <w:szCs w:val="22"/>
        </w:rPr>
        <w:t>Customers will bring in their dry cleaning items in the morning and have them collected at the end of the day.</w:t>
      </w:r>
    </w:p>
    <w:p w:rsidR="00362247" w:rsidRDefault="00362247" w:rsidP="00362247">
      <w:pPr>
        <w:spacing w:line="360" w:lineRule="auto"/>
        <w:rPr>
          <w:rFonts w:ascii="Arial" w:hAnsi="Arial" w:cs="Arial"/>
          <w:sz w:val="22"/>
          <w:szCs w:val="22"/>
        </w:rPr>
      </w:pPr>
      <w:r>
        <w:rPr>
          <w:rFonts w:ascii="Arial" w:hAnsi="Arial" w:cs="Arial"/>
          <w:sz w:val="22"/>
          <w:szCs w:val="22"/>
        </w:rPr>
        <w:t xml:space="preserve">The unique selling point that Ironwoman.com will offer is the mobile service for large companies allowing people to bring their laundry to work and get it collected on the same day, this service clearly saves time and hassle of doing the dry cleaning in your spare time. Ironwoma.com will also offer a reward card system. Every time customers have used the service points added to their card and every quarter the points will convert into a monetary </w:t>
      </w:r>
      <w:r>
        <w:rPr>
          <w:rFonts w:ascii="Arial" w:hAnsi="Arial" w:cs="Arial"/>
          <w:sz w:val="22"/>
          <w:szCs w:val="22"/>
        </w:rPr>
        <w:lastRenderedPageBreak/>
        <w:t>value, which they can use against their next</w:t>
      </w:r>
      <w:r>
        <w:rPr>
          <w:rFonts w:ascii="Arial" w:hAnsi="Arial" w:cs="Arial"/>
          <w:sz w:val="24"/>
          <w:szCs w:val="24"/>
        </w:rPr>
        <w:t xml:space="preserve"> booking.</w:t>
      </w:r>
      <w:r>
        <w:rPr>
          <w:rFonts w:ascii="Arial" w:hAnsi="Arial" w:cs="Arial"/>
          <w:sz w:val="22"/>
          <w:szCs w:val="22"/>
        </w:rPr>
        <w:t xml:space="preserve"> There also will be a birthday bonanza where customers will get 50% off their booking. Customers who create an account online will automatically have these details saved and will be emailed on a regular basis with promotions. </w:t>
      </w:r>
    </w:p>
    <w:p w:rsidR="00362247" w:rsidRDefault="00362247" w:rsidP="00362247">
      <w:pPr>
        <w:spacing w:line="360" w:lineRule="auto"/>
        <w:jc w:val="both"/>
        <w:rPr>
          <w:rFonts w:ascii="Arial" w:hAnsi="Arial" w:cs="Arial"/>
          <w:sz w:val="22"/>
          <w:szCs w:val="22"/>
        </w:rPr>
      </w:pPr>
      <w:r>
        <w:rPr>
          <w:rFonts w:ascii="Arial" w:hAnsi="Arial" w:cs="Arial"/>
          <w:sz w:val="22"/>
          <w:szCs w:val="22"/>
        </w:rPr>
        <w:t>Currently no –one is offering this service to large companies, speaking from experience if this was available at my work place, then the outcome would be positive, having busy schedules and working until late if this service was available then it would save so much time. There may be a few companies offering the mobile service I am but no one is offering the reward system. This service is not highly marketed either and many people are not aware of such services.</w:t>
      </w:r>
    </w:p>
    <w:p w:rsidR="00362247" w:rsidRDefault="00362247" w:rsidP="00362247">
      <w:pPr>
        <w:spacing w:line="360" w:lineRule="auto"/>
        <w:rPr>
          <w:rFonts w:ascii="Arial" w:hAnsi="Arial" w:cs="Arial"/>
          <w:sz w:val="22"/>
          <w:szCs w:val="22"/>
        </w:rPr>
      </w:pPr>
    </w:p>
    <w:p w:rsidR="00362247" w:rsidRDefault="00362247" w:rsidP="00362247">
      <w:pPr>
        <w:spacing w:line="360" w:lineRule="auto"/>
        <w:rPr>
          <w:rFonts w:ascii="Arial" w:hAnsi="Arial" w:cs="Arial"/>
          <w:sz w:val="22"/>
          <w:szCs w:val="22"/>
        </w:rPr>
      </w:pPr>
    </w:p>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rsidP="00362247">
      <w:pPr>
        <w:pStyle w:val="Heading3"/>
      </w:pPr>
      <w:bookmarkStart w:id="5" w:name="_Toc100136426"/>
      <w:r>
        <w:t xml:space="preserve">2.2 </w:t>
      </w:r>
      <w:bookmarkStart w:id="6" w:name="_Toc100136594"/>
      <w:r>
        <w:t>SWOT ANAYSIS</w:t>
      </w:r>
      <w:bookmarkEnd w:id="5"/>
      <w:bookmarkEnd w:id="6"/>
    </w:p>
    <w:p w:rsidR="00362247" w:rsidRDefault="00362247" w:rsidP="00362247">
      <w:pPr>
        <w:spacing w:line="360" w:lineRule="auto"/>
        <w:jc w:val="both"/>
        <w:rPr>
          <w:rFonts w:ascii="Arial" w:hAnsi="Arial" w:cs="Arial"/>
          <w:b/>
          <w:sz w:val="24"/>
          <w:szCs w:val="24"/>
          <w:u w:val="single"/>
        </w:rPr>
      </w:pPr>
    </w:p>
    <w:p w:rsidR="00362247" w:rsidRDefault="00362247" w:rsidP="00362247">
      <w:pPr>
        <w:spacing w:line="360" w:lineRule="auto"/>
        <w:jc w:val="both"/>
        <w:rPr>
          <w:rFonts w:ascii="Arial" w:hAnsi="Arial" w:cs="Arial"/>
          <w:b/>
          <w:sz w:val="24"/>
          <w:szCs w:val="24"/>
          <w:u w:val="single"/>
        </w:rPr>
      </w:pPr>
    </w:p>
    <w:p w:rsidR="00362247" w:rsidRDefault="00362247" w:rsidP="00362247">
      <w:pPr>
        <w:spacing w:line="360" w:lineRule="auto"/>
        <w:jc w:val="both"/>
        <w:rPr>
          <w:rFonts w:ascii="Arial" w:hAnsi="Arial" w:cs="Arial"/>
          <w:sz w:val="22"/>
          <w:szCs w:val="22"/>
        </w:rPr>
      </w:pPr>
      <w:proofErr w:type="gramStart"/>
      <w:r>
        <w:rPr>
          <w:rFonts w:ascii="Arial" w:hAnsi="Arial" w:cs="Arial"/>
          <w:sz w:val="22"/>
          <w:szCs w:val="22"/>
        </w:rPr>
        <w:t>A SWOT analysis is a tool that helps you understand the factors that can affect the business and what changes need implementing to avoid loss.</w:t>
      </w:r>
      <w:proofErr w:type="gramEnd"/>
      <w:r>
        <w:rPr>
          <w:rFonts w:ascii="Arial" w:hAnsi="Arial" w:cs="Arial"/>
          <w:sz w:val="22"/>
          <w:szCs w:val="22"/>
        </w:rPr>
        <w:t xml:space="preserve">  It looks at the internal and external factors of the organisation from third parties to marketing, from competitors to resources.</w:t>
      </w:r>
    </w:p>
    <w:p w:rsidR="00362247" w:rsidRDefault="00362247">
      <w:r>
        <w:rPr>
          <w:noProof/>
        </w:rPr>
        <w:drawing>
          <wp:inline distT="0" distB="0" distL="0" distR="0" wp14:anchorId="61737021" wp14:editId="62910041">
            <wp:extent cx="5486400" cy="3200400"/>
            <wp:effectExtent l="0" t="190500" r="38100" b="571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362247" w:rsidRDefault="00362247"/>
    <w:p w:rsidR="00362247" w:rsidRDefault="00362247" w:rsidP="00362247">
      <w:pPr>
        <w:spacing w:line="360" w:lineRule="auto"/>
        <w:jc w:val="both"/>
        <w:rPr>
          <w:rFonts w:ascii="Arial" w:hAnsi="Arial" w:cs="Arial"/>
          <w:sz w:val="22"/>
          <w:szCs w:val="22"/>
        </w:rPr>
      </w:pPr>
      <w:r>
        <w:rPr>
          <w:rFonts w:ascii="Arial" w:hAnsi="Arial" w:cs="Arial"/>
          <w:sz w:val="22"/>
          <w:szCs w:val="22"/>
        </w:rPr>
        <w:t xml:space="preserve">There are many factors to consider in this service; firstly, we will have to research the demand for the service, advertising and marketing in the correct way is important so that people are aware of the service that we provide. The scope to build this bigger and better is there but due to competitors we will have to keep prices low without losing the profit margin. The mobile unit used for the </w:t>
      </w:r>
      <w:proofErr w:type="spellStart"/>
      <w:r>
        <w:rPr>
          <w:rFonts w:ascii="Arial" w:hAnsi="Arial" w:cs="Arial"/>
          <w:sz w:val="22"/>
          <w:szCs w:val="22"/>
        </w:rPr>
        <w:t>coperate</w:t>
      </w:r>
      <w:proofErr w:type="spellEnd"/>
      <w:r>
        <w:rPr>
          <w:rFonts w:ascii="Arial" w:hAnsi="Arial" w:cs="Arial"/>
          <w:sz w:val="22"/>
          <w:szCs w:val="22"/>
        </w:rPr>
        <w:t xml:space="preserve"> bookings for the dry cleaning service will have additional costs. To ensure that all costs are covered cold calling bookings must have a deposit paid where it will be non-refundable if the client cancels. Materials such as hangers, plastic cloth covers detergents all come into the cost budget and we will have to buy good quality in bulk to save money.  </w:t>
      </w:r>
    </w:p>
    <w:p w:rsidR="00362247" w:rsidRDefault="00362247" w:rsidP="00362247">
      <w:pPr>
        <w:spacing w:line="360" w:lineRule="auto"/>
        <w:jc w:val="both"/>
        <w:rPr>
          <w:rFonts w:ascii="Arial" w:hAnsi="Arial" w:cs="Arial"/>
          <w:sz w:val="22"/>
          <w:szCs w:val="22"/>
        </w:rPr>
      </w:pPr>
      <w:r>
        <w:rPr>
          <w:rFonts w:ascii="Arial" w:hAnsi="Arial" w:cs="Arial"/>
          <w:sz w:val="22"/>
          <w:szCs w:val="22"/>
        </w:rPr>
        <w:t>The business will be offering additional services like promotions on multiple items or cleaning expensive garments or household upholstery at a higher cost to increase the revenues.</w:t>
      </w:r>
    </w:p>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rsidP="00362247">
      <w:pPr>
        <w:pStyle w:val="Heading4"/>
        <w:rPr>
          <w:rFonts w:ascii="Arial" w:hAnsi="Arial" w:cs="Arial"/>
          <w:i w:val="0"/>
        </w:rPr>
      </w:pPr>
      <w:r>
        <w:rPr>
          <w:rFonts w:ascii="Arial" w:hAnsi="Arial" w:cs="Arial"/>
          <w:i w:val="0"/>
        </w:rPr>
        <w:t>3. Competitors</w:t>
      </w:r>
    </w:p>
    <w:p w:rsidR="00362247" w:rsidRDefault="00362247" w:rsidP="00362247">
      <w:pPr>
        <w:spacing w:line="360" w:lineRule="auto"/>
        <w:rPr>
          <w:rFonts w:ascii="Arial" w:hAnsi="Arial" w:cs="Arial"/>
          <w:sz w:val="22"/>
          <w:szCs w:val="22"/>
        </w:rPr>
      </w:pPr>
    </w:p>
    <w:p w:rsidR="00362247" w:rsidRDefault="00362247" w:rsidP="00362247">
      <w:pPr>
        <w:spacing w:line="360" w:lineRule="auto"/>
        <w:rPr>
          <w:rFonts w:ascii="Arial" w:hAnsi="Arial" w:cs="Arial"/>
          <w:sz w:val="22"/>
          <w:szCs w:val="22"/>
        </w:rPr>
      </w:pPr>
      <w:r>
        <w:rPr>
          <w:rFonts w:ascii="Arial" w:hAnsi="Arial" w:cs="Arial"/>
          <w:sz w:val="22"/>
          <w:szCs w:val="22"/>
        </w:rPr>
        <w:lastRenderedPageBreak/>
        <w:t>My main competitors are companies like Johnsons who have been on the market for several decades and have moved with change.</w:t>
      </w:r>
    </w:p>
    <w:p w:rsidR="00362247" w:rsidRDefault="00362247" w:rsidP="00362247">
      <w:pPr>
        <w:spacing w:line="360" w:lineRule="auto"/>
        <w:rPr>
          <w:rFonts w:ascii="Arial" w:hAnsi="Arial" w:cs="Arial"/>
          <w:sz w:val="22"/>
          <w:szCs w:val="22"/>
        </w:rPr>
      </w:pPr>
      <w:proofErr w:type="spellStart"/>
      <w:r>
        <w:rPr>
          <w:rFonts w:ascii="Arial" w:hAnsi="Arial" w:cs="Arial"/>
          <w:sz w:val="22"/>
          <w:szCs w:val="22"/>
        </w:rPr>
        <w:t>Timpsons</w:t>
      </w:r>
      <w:proofErr w:type="spellEnd"/>
      <w:r>
        <w:rPr>
          <w:rFonts w:ascii="Arial" w:hAnsi="Arial" w:cs="Arial"/>
          <w:sz w:val="22"/>
          <w:szCs w:val="22"/>
        </w:rPr>
        <w:t xml:space="preserve"> who are originally specialise in shoe repair and locksmiths only in the last decade have introduced the dry-cleaning service.</w:t>
      </w:r>
    </w:p>
    <w:p w:rsidR="00362247" w:rsidRDefault="00362247" w:rsidP="00362247">
      <w:pPr>
        <w:spacing w:line="360" w:lineRule="auto"/>
        <w:rPr>
          <w:rFonts w:ascii="Arial" w:hAnsi="Arial" w:cs="Arial"/>
          <w:sz w:val="22"/>
          <w:szCs w:val="22"/>
        </w:rPr>
      </w:pPr>
      <w:r>
        <w:rPr>
          <w:rFonts w:ascii="Arial" w:hAnsi="Arial" w:cs="Arial"/>
          <w:sz w:val="22"/>
          <w:szCs w:val="22"/>
        </w:rPr>
        <w:t>Both competitors have launched websites where customers can gain information about their services, they have store locator information where customers can locate their nearest store and this is emphasised on the front page. The websites are very informative and clearly illustrates what the business has to offer.</w:t>
      </w:r>
    </w:p>
    <w:p w:rsidR="00362247" w:rsidRDefault="00362247" w:rsidP="00362247">
      <w:pPr>
        <w:spacing w:line="360" w:lineRule="auto"/>
        <w:rPr>
          <w:rFonts w:ascii="Arial" w:hAnsi="Arial" w:cs="Arial"/>
          <w:sz w:val="22"/>
          <w:szCs w:val="22"/>
        </w:rPr>
      </w:pPr>
      <w:r>
        <w:rPr>
          <w:rFonts w:ascii="Arial" w:hAnsi="Arial" w:cs="Arial"/>
          <w:sz w:val="22"/>
          <w:szCs w:val="22"/>
        </w:rPr>
        <w:t>Ironwoman.com has the advantage of coming out to the customer at the customers convenience to offer the pickup and delivery service this in the first instance will ease off the pressure for the customer. My unique selling point already has the advantage by going that extra mile and the moto ‘let us carry the load’ explains the concept.</w:t>
      </w:r>
    </w:p>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Default="00362247"/>
    <w:p w:rsidR="00362247" w:rsidRPr="00362247" w:rsidRDefault="00362247" w:rsidP="00362247">
      <w:pPr>
        <w:pStyle w:val="Heading5"/>
        <w:rPr>
          <w:rFonts w:ascii="Arial" w:hAnsi="Arial" w:cs="Arial"/>
          <w:sz w:val="22"/>
          <w:szCs w:val="22"/>
        </w:rPr>
      </w:pPr>
      <w:r w:rsidRPr="00362247">
        <w:rPr>
          <w:rFonts w:ascii="Arial" w:hAnsi="Arial" w:cs="Arial"/>
          <w:sz w:val="22"/>
          <w:szCs w:val="22"/>
        </w:rPr>
        <w:lastRenderedPageBreak/>
        <w:t>4. E-Commerce Platform</w:t>
      </w:r>
    </w:p>
    <w:p w:rsidR="00362247" w:rsidRDefault="00362247" w:rsidP="00362247"/>
    <w:p w:rsidR="00114573" w:rsidRDefault="00114573" w:rsidP="00114573">
      <w:pPr>
        <w:spacing w:line="360" w:lineRule="auto"/>
        <w:jc w:val="center"/>
        <w:rPr>
          <w:rFonts w:ascii="Arial" w:hAnsi="Arial" w:cs="Arial"/>
          <w:b/>
          <w:sz w:val="40"/>
          <w:szCs w:val="40"/>
          <w:u w:val="thick"/>
        </w:rPr>
      </w:pPr>
    </w:p>
    <w:p w:rsidR="00114573" w:rsidRDefault="00114573" w:rsidP="00114573">
      <w:pPr>
        <w:spacing w:line="360" w:lineRule="auto"/>
        <w:rPr>
          <w:rFonts w:ascii="Arial" w:hAnsi="Arial" w:cs="Arial"/>
          <w:sz w:val="22"/>
          <w:szCs w:val="22"/>
        </w:rPr>
      </w:pPr>
      <w:r>
        <w:rPr>
          <w:rFonts w:ascii="Arial" w:hAnsi="Arial" w:cs="Arial"/>
          <w:sz w:val="22"/>
          <w:szCs w:val="22"/>
        </w:rPr>
        <w:t xml:space="preserve">E- Commerce is now the most innovative way of buying or selling your goods and services, primarily done via the internet. The transmitting of funds and data via electronic platforms such as PayPal, Apple Pay recently </w:t>
      </w:r>
      <w:proofErr w:type="spellStart"/>
      <w:r>
        <w:rPr>
          <w:rFonts w:ascii="Arial" w:hAnsi="Arial" w:cs="Arial"/>
          <w:sz w:val="22"/>
          <w:szCs w:val="22"/>
        </w:rPr>
        <w:t>Klarna</w:t>
      </w:r>
      <w:proofErr w:type="spellEnd"/>
      <w:r>
        <w:rPr>
          <w:rFonts w:ascii="Arial" w:hAnsi="Arial" w:cs="Arial"/>
          <w:sz w:val="22"/>
          <w:szCs w:val="22"/>
        </w:rPr>
        <w:t xml:space="preserve"> and other instalment-based platforms been introduced making it more manageable for the consumer.</w:t>
      </w:r>
    </w:p>
    <w:p w:rsidR="00114573" w:rsidRDefault="00114573" w:rsidP="00114573">
      <w:pPr>
        <w:spacing w:line="360" w:lineRule="auto"/>
        <w:rPr>
          <w:rFonts w:ascii="Arial" w:hAnsi="Arial" w:cs="Arial"/>
          <w:sz w:val="22"/>
          <w:szCs w:val="22"/>
        </w:rPr>
      </w:pPr>
    </w:p>
    <w:p w:rsidR="00114573" w:rsidRDefault="00114573" w:rsidP="00114573">
      <w:pPr>
        <w:spacing w:line="360" w:lineRule="auto"/>
        <w:rPr>
          <w:rFonts w:ascii="Arial" w:hAnsi="Arial" w:cs="Arial"/>
          <w:sz w:val="22"/>
          <w:szCs w:val="22"/>
        </w:rPr>
      </w:pPr>
      <w:r>
        <w:rPr>
          <w:rFonts w:ascii="Arial" w:hAnsi="Arial" w:cs="Arial"/>
          <w:sz w:val="22"/>
          <w:szCs w:val="22"/>
        </w:rPr>
        <w:t>Ironwoman.com will have its own website designed to engage with the customers providing a clear message to what service it provides.</w:t>
      </w:r>
    </w:p>
    <w:p w:rsidR="00114573" w:rsidRDefault="00114573" w:rsidP="00114573">
      <w:pPr>
        <w:spacing w:line="360" w:lineRule="auto"/>
        <w:rPr>
          <w:rFonts w:ascii="Arial" w:hAnsi="Arial" w:cs="Arial"/>
          <w:sz w:val="22"/>
          <w:szCs w:val="22"/>
        </w:rPr>
      </w:pPr>
      <w:r>
        <w:rPr>
          <w:rFonts w:ascii="Arial" w:hAnsi="Arial" w:cs="Arial"/>
          <w:sz w:val="22"/>
          <w:szCs w:val="22"/>
        </w:rPr>
        <w:t xml:space="preserve">When designing the website we will ensure that it is user friendly and easily accessible. Depending on the size of the website, it can cost around £1500- £2000 bearing in mind that it must offer the different payment platforms such as </w:t>
      </w:r>
      <w:proofErr w:type="gramStart"/>
      <w:r>
        <w:rPr>
          <w:rFonts w:ascii="Arial" w:hAnsi="Arial" w:cs="Arial"/>
          <w:sz w:val="22"/>
          <w:szCs w:val="22"/>
        </w:rPr>
        <w:t>Visa ,</w:t>
      </w:r>
      <w:proofErr w:type="spellStart"/>
      <w:r>
        <w:rPr>
          <w:rFonts w:ascii="Arial" w:hAnsi="Arial" w:cs="Arial"/>
          <w:sz w:val="22"/>
          <w:szCs w:val="22"/>
        </w:rPr>
        <w:t>Paypal</w:t>
      </w:r>
      <w:proofErr w:type="spellEnd"/>
      <w:proofErr w:type="gramEnd"/>
      <w:r>
        <w:rPr>
          <w:rFonts w:ascii="Arial" w:hAnsi="Arial" w:cs="Arial"/>
          <w:sz w:val="22"/>
          <w:szCs w:val="22"/>
        </w:rPr>
        <w:t xml:space="preserve"> and introduce platforms like </w:t>
      </w:r>
      <w:proofErr w:type="spellStart"/>
      <w:r>
        <w:rPr>
          <w:rFonts w:ascii="Arial" w:hAnsi="Arial" w:cs="Arial"/>
          <w:sz w:val="22"/>
          <w:szCs w:val="22"/>
        </w:rPr>
        <w:t>Clearpay</w:t>
      </w:r>
      <w:proofErr w:type="spellEnd"/>
      <w:r>
        <w:rPr>
          <w:rFonts w:ascii="Arial" w:hAnsi="Arial" w:cs="Arial"/>
          <w:sz w:val="22"/>
          <w:szCs w:val="22"/>
        </w:rPr>
        <w:t xml:space="preserve"> and </w:t>
      </w:r>
      <w:proofErr w:type="spellStart"/>
      <w:r>
        <w:rPr>
          <w:rFonts w:ascii="Arial" w:hAnsi="Arial" w:cs="Arial"/>
          <w:sz w:val="22"/>
          <w:szCs w:val="22"/>
        </w:rPr>
        <w:t>Klnara</w:t>
      </w:r>
      <w:proofErr w:type="spellEnd"/>
      <w:r>
        <w:rPr>
          <w:rFonts w:ascii="Arial" w:hAnsi="Arial" w:cs="Arial"/>
          <w:sz w:val="22"/>
          <w:szCs w:val="22"/>
        </w:rPr>
        <w:t>. The website, designed so that customers can sign in easily by creating an account with their general information such as name, address, contact number and email address.</w:t>
      </w:r>
    </w:p>
    <w:p w:rsidR="00114573" w:rsidRDefault="00114573" w:rsidP="00114573">
      <w:pPr>
        <w:spacing w:line="360" w:lineRule="auto"/>
        <w:rPr>
          <w:rFonts w:ascii="Arial" w:hAnsi="Arial" w:cs="Arial"/>
          <w:sz w:val="22"/>
          <w:szCs w:val="22"/>
        </w:rPr>
      </w:pPr>
      <w:r>
        <w:rPr>
          <w:rFonts w:ascii="Arial" w:hAnsi="Arial" w:cs="Arial"/>
          <w:sz w:val="22"/>
          <w:szCs w:val="22"/>
        </w:rPr>
        <w:t>The website will be fully compliant with GDPI and PCI regulations.</w:t>
      </w:r>
    </w:p>
    <w:p w:rsidR="00114573" w:rsidRDefault="00114573" w:rsidP="00114573">
      <w:pPr>
        <w:spacing w:line="360" w:lineRule="auto"/>
        <w:rPr>
          <w:rFonts w:ascii="Arial" w:hAnsi="Arial" w:cs="Arial"/>
          <w:sz w:val="22"/>
          <w:szCs w:val="22"/>
        </w:rPr>
      </w:pPr>
      <w:r>
        <w:rPr>
          <w:rFonts w:ascii="Arial" w:hAnsi="Arial" w:cs="Arial"/>
          <w:sz w:val="22"/>
          <w:szCs w:val="22"/>
        </w:rPr>
        <w:t xml:space="preserve">To gain full benefits customers must create an account rather than checkout as a guest as this will ensure that they will gain the points using the virtual reward card online. </w:t>
      </w:r>
    </w:p>
    <w:p w:rsidR="00114573" w:rsidRDefault="00114573" w:rsidP="00114573">
      <w:pPr>
        <w:spacing w:line="360" w:lineRule="auto"/>
        <w:rPr>
          <w:rFonts w:ascii="Arial" w:hAnsi="Arial" w:cs="Arial"/>
          <w:sz w:val="22"/>
          <w:szCs w:val="22"/>
        </w:rPr>
      </w:pPr>
      <w:r>
        <w:rPr>
          <w:rFonts w:ascii="Arial" w:hAnsi="Arial" w:cs="Arial"/>
          <w:sz w:val="22"/>
          <w:szCs w:val="22"/>
        </w:rPr>
        <w:t>As well as the website, the company will also have an app that will be available to download on any electronic device and will have all the features available like the website.</w:t>
      </w:r>
    </w:p>
    <w:p w:rsidR="00362247" w:rsidRPr="00362247" w:rsidRDefault="00114573" w:rsidP="00114573">
      <w:pPr>
        <w:spacing w:line="360" w:lineRule="auto"/>
      </w:pPr>
      <w:r>
        <w:rPr>
          <w:rFonts w:ascii="Arial" w:hAnsi="Arial" w:cs="Arial"/>
          <w:sz w:val="22"/>
          <w:szCs w:val="22"/>
        </w:rPr>
        <w:t>The business financed by the banks, investors and approximately will cost no more than £150, 000, and will give us a turnaround around £60-£70k profit. The mobile units and vehicles cost around £4000 each and we will at least need 10 to start with. The cost of</w:t>
      </w:r>
    </w:p>
    <w:p w:rsidR="00362247" w:rsidRDefault="00114573" w:rsidP="00114573">
      <w:pPr>
        <w:spacing w:line="360" w:lineRule="auto"/>
        <w:rPr>
          <w:rFonts w:ascii="Arial" w:hAnsi="Arial" w:cs="Arial"/>
          <w:sz w:val="22"/>
          <w:szCs w:val="22"/>
        </w:rPr>
      </w:pPr>
      <w:r>
        <w:rPr>
          <w:rFonts w:ascii="Arial" w:hAnsi="Arial" w:cs="Arial"/>
          <w:sz w:val="22"/>
          <w:szCs w:val="22"/>
        </w:rPr>
        <w:t>Materials, detergents staff will be approx. around £25,000 to start with. This leaves the cost of the app and website, which approx. will be around £1500-£2000.</w:t>
      </w:r>
    </w:p>
    <w:p w:rsidR="00114573" w:rsidRDefault="00114573" w:rsidP="00114573">
      <w:pPr>
        <w:spacing w:line="360" w:lineRule="auto"/>
        <w:rPr>
          <w:rFonts w:ascii="Arial" w:hAnsi="Arial" w:cs="Arial"/>
          <w:sz w:val="22"/>
          <w:szCs w:val="22"/>
        </w:rPr>
      </w:pPr>
    </w:p>
    <w:p w:rsidR="00114573" w:rsidRDefault="00114573" w:rsidP="00114573">
      <w:pPr>
        <w:spacing w:line="360" w:lineRule="auto"/>
        <w:rPr>
          <w:rFonts w:ascii="Arial" w:hAnsi="Arial" w:cs="Arial"/>
          <w:sz w:val="22"/>
          <w:szCs w:val="22"/>
        </w:rPr>
      </w:pPr>
    </w:p>
    <w:p w:rsidR="00114573" w:rsidRDefault="00114573" w:rsidP="00114573">
      <w:pPr>
        <w:spacing w:line="360" w:lineRule="auto"/>
        <w:rPr>
          <w:rFonts w:ascii="Arial" w:hAnsi="Arial" w:cs="Arial"/>
          <w:sz w:val="22"/>
          <w:szCs w:val="22"/>
        </w:rPr>
      </w:pPr>
    </w:p>
    <w:p w:rsidR="00114573" w:rsidRDefault="00114573" w:rsidP="00114573">
      <w:pPr>
        <w:spacing w:line="360" w:lineRule="auto"/>
        <w:rPr>
          <w:rFonts w:ascii="Arial" w:hAnsi="Arial" w:cs="Arial"/>
          <w:sz w:val="22"/>
          <w:szCs w:val="22"/>
        </w:rPr>
      </w:pPr>
    </w:p>
    <w:p w:rsidR="00114573" w:rsidRDefault="00114573" w:rsidP="00114573">
      <w:pPr>
        <w:spacing w:line="360" w:lineRule="auto"/>
        <w:rPr>
          <w:rFonts w:ascii="Arial" w:hAnsi="Arial" w:cs="Arial"/>
          <w:sz w:val="22"/>
          <w:szCs w:val="22"/>
        </w:rPr>
      </w:pPr>
    </w:p>
    <w:p w:rsidR="00114573" w:rsidRDefault="00114573" w:rsidP="00114573">
      <w:pPr>
        <w:spacing w:line="360" w:lineRule="auto"/>
        <w:rPr>
          <w:rFonts w:ascii="Arial" w:hAnsi="Arial" w:cs="Arial"/>
          <w:sz w:val="22"/>
          <w:szCs w:val="22"/>
        </w:rPr>
      </w:pPr>
    </w:p>
    <w:p w:rsidR="00114573" w:rsidRDefault="00114573" w:rsidP="00114573">
      <w:pPr>
        <w:spacing w:line="360" w:lineRule="auto"/>
        <w:rPr>
          <w:rFonts w:ascii="Arial" w:hAnsi="Arial" w:cs="Arial"/>
          <w:sz w:val="22"/>
          <w:szCs w:val="22"/>
        </w:rPr>
      </w:pPr>
    </w:p>
    <w:p w:rsidR="00114573" w:rsidRDefault="00114573" w:rsidP="00114573">
      <w:pPr>
        <w:spacing w:line="360" w:lineRule="auto"/>
        <w:rPr>
          <w:rFonts w:ascii="Arial" w:hAnsi="Arial" w:cs="Arial"/>
          <w:sz w:val="22"/>
          <w:szCs w:val="22"/>
        </w:rPr>
      </w:pPr>
    </w:p>
    <w:p w:rsidR="00114573" w:rsidRDefault="00114573" w:rsidP="00114573">
      <w:pPr>
        <w:spacing w:line="360" w:lineRule="auto"/>
        <w:rPr>
          <w:rFonts w:ascii="Arial" w:hAnsi="Arial" w:cs="Arial"/>
          <w:sz w:val="22"/>
          <w:szCs w:val="22"/>
        </w:rPr>
      </w:pPr>
    </w:p>
    <w:p w:rsidR="00114573" w:rsidRDefault="00114573" w:rsidP="00114573">
      <w:pPr>
        <w:spacing w:line="360" w:lineRule="auto"/>
        <w:rPr>
          <w:rFonts w:ascii="Arial" w:hAnsi="Arial" w:cs="Arial"/>
          <w:sz w:val="22"/>
          <w:szCs w:val="22"/>
        </w:rPr>
      </w:pPr>
    </w:p>
    <w:p w:rsidR="00114573" w:rsidRDefault="00114573" w:rsidP="00114573">
      <w:pPr>
        <w:pStyle w:val="Heading6"/>
        <w:rPr>
          <w:rFonts w:ascii="Arial" w:hAnsi="Arial" w:cs="Arial"/>
          <w:sz w:val="22"/>
          <w:szCs w:val="22"/>
        </w:rPr>
      </w:pPr>
      <w:r w:rsidRPr="00114573">
        <w:rPr>
          <w:rFonts w:ascii="Arial" w:hAnsi="Arial" w:cs="Arial"/>
          <w:sz w:val="22"/>
          <w:szCs w:val="22"/>
        </w:rPr>
        <w:lastRenderedPageBreak/>
        <w:t xml:space="preserve">4. Marketing </w:t>
      </w:r>
    </w:p>
    <w:p w:rsidR="00114573" w:rsidRDefault="00114573" w:rsidP="00114573"/>
    <w:p w:rsidR="00114573" w:rsidRPr="00114573" w:rsidRDefault="00114573" w:rsidP="00114573"/>
    <w:p w:rsidR="00114573" w:rsidRDefault="00114573" w:rsidP="00114573">
      <w:pPr>
        <w:spacing w:line="360" w:lineRule="auto"/>
        <w:rPr>
          <w:rFonts w:ascii="Arial" w:hAnsi="Arial" w:cs="Arial"/>
          <w:sz w:val="22"/>
          <w:szCs w:val="22"/>
        </w:rPr>
      </w:pPr>
      <w:r>
        <w:rPr>
          <w:rFonts w:ascii="Arial" w:hAnsi="Arial" w:cs="Arial"/>
          <w:sz w:val="22"/>
          <w:szCs w:val="22"/>
        </w:rPr>
        <w:t xml:space="preserve">Google is the most common search engine, listed on here will bring in potential clients. The search should be easy and typing in simple words such as ‘mobile laundry’ will list our company as one of the top listed. Customers can easily leave a review after using our service so that potential customers can read them. Registering for Trip advisor will also rank the business, as customers will be available to leave reviews and rate us. </w:t>
      </w:r>
    </w:p>
    <w:p w:rsidR="00114573" w:rsidRDefault="00114573" w:rsidP="00114573">
      <w:pPr>
        <w:spacing w:line="360" w:lineRule="auto"/>
        <w:rPr>
          <w:rFonts w:ascii="Arial" w:hAnsi="Arial" w:cs="Arial"/>
          <w:sz w:val="22"/>
          <w:szCs w:val="22"/>
        </w:rPr>
      </w:pPr>
      <w:r>
        <w:rPr>
          <w:rFonts w:ascii="Arial" w:hAnsi="Arial" w:cs="Arial"/>
          <w:sz w:val="22"/>
          <w:szCs w:val="22"/>
        </w:rPr>
        <w:t>Social media such as Facebook and Instagram has now become a more of a commercial platform than personal platform. Business advertised here through the marketplace and have had successful stories.</w:t>
      </w:r>
    </w:p>
    <w:p w:rsidR="00114573" w:rsidRDefault="00114573" w:rsidP="00114573">
      <w:pPr>
        <w:spacing w:line="360" w:lineRule="auto"/>
        <w:rPr>
          <w:rFonts w:ascii="Arial" w:hAnsi="Arial" w:cs="Arial"/>
          <w:sz w:val="22"/>
          <w:szCs w:val="22"/>
        </w:rPr>
      </w:pPr>
      <w:r>
        <w:rPr>
          <w:rFonts w:ascii="Arial" w:hAnsi="Arial" w:cs="Arial"/>
          <w:sz w:val="22"/>
          <w:szCs w:val="22"/>
        </w:rPr>
        <w:t xml:space="preserve">Ironwoman.com will also be available on these platforms to initiate the first point of contact from the customer. </w:t>
      </w:r>
    </w:p>
    <w:p w:rsidR="00114573" w:rsidRDefault="00114573" w:rsidP="00114573">
      <w:pPr>
        <w:spacing w:line="360" w:lineRule="auto"/>
        <w:rPr>
          <w:rFonts w:ascii="Arial" w:hAnsi="Arial" w:cs="Arial"/>
          <w:sz w:val="22"/>
          <w:szCs w:val="22"/>
        </w:rPr>
      </w:pPr>
      <w:r>
        <w:rPr>
          <w:rFonts w:ascii="Arial" w:hAnsi="Arial" w:cs="Arial"/>
          <w:sz w:val="22"/>
          <w:szCs w:val="22"/>
        </w:rPr>
        <w:t>Algorithm will allow cookies on apps and websites they follow the pattern of the search engine and bring to you the products that you like and bring to you the related topics to your device.</w:t>
      </w:r>
    </w:p>
    <w:p w:rsidR="00114573" w:rsidRDefault="00114573" w:rsidP="00114573">
      <w:pPr>
        <w:spacing w:line="360" w:lineRule="auto"/>
        <w:rPr>
          <w:rFonts w:ascii="Arial" w:hAnsi="Arial" w:cs="Arial"/>
          <w:sz w:val="22"/>
          <w:szCs w:val="22"/>
        </w:rPr>
      </w:pPr>
      <w:r>
        <w:rPr>
          <w:rFonts w:ascii="Arial" w:hAnsi="Arial" w:cs="Arial"/>
          <w:sz w:val="22"/>
          <w:szCs w:val="22"/>
        </w:rPr>
        <w:t xml:space="preserve">Using wonderful visuals and creating adverts on things like billboards will also spread the word. </w:t>
      </w: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Pr="00114573" w:rsidRDefault="00114573" w:rsidP="00114573">
      <w:pPr>
        <w:spacing w:line="360" w:lineRule="auto"/>
        <w:rPr>
          <w:rFonts w:ascii="Arial" w:hAnsi="Arial" w:cs="Arial"/>
          <w:sz w:val="22"/>
          <w:szCs w:val="22"/>
        </w:rPr>
      </w:pPr>
    </w:p>
    <w:p w:rsidR="00114573" w:rsidRDefault="00114573" w:rsidP="00114573">
      <w:pPr>
        <w:pStyle w:val="Heading7"/>
        <w:rPr>
          <w:rFonts w:ascii="Arial" w:hAnsi="Arial" w:cs="Arial"/>
          <w:i w:val="0"/>
          <w:sz w:val="22"/>
          <w:szCs w:val="22"/>
        </w:rPr>
      </w:pPr>
      <w:r w:rsidRPr="00114573">
        <w:rPr>
          <w:rFonts w:ascii="Arial" w:hAnsi="Arial" w:cs="Arial"/>
          <w:i w:val="0"/>
          <w:sz w:val="22"/>
          <w:szCs w:val="22"/>
        </w:rPr>
        <w:lastRenderedPageBreak/>
        <w:t>5. Conclusion.</w:t>
      </w:r>
    </w:p>
    <w:p w:rsidR="00114573" w:rsidRDefault="00114573" w:rsidP="00114573"/>
    <w:p w:rsidR="00114573" w:rsidRPr="00114573" w:rsidRDefault="00114573" w:rsidP="00114573"/>
    <w:p w:rsidR="00114573" w:rsidRDefault="00114573" w:rsidP="00114573">
      <w:pPr>
        <w:spacing w:line="360" w:lineRule="auto"/>
        <w:rPr>
          <w:rFonts w:ascii="Arial" w:hAnsi="Arial" w:cs="Arial"/>
        </w:rPr>
      </w:pPr>
      <w:r>
        <w:rPr>
          <w:rFonts w:ascii="Arial" w:hAnsi="Arial" w:cs="Arial"/>
        </w:rPr>
        <w:t xml:space="preserve">To summarise the task, innovation requires the emergent needs of a customer. Without a particular need, you cannot initiate a new service or product. The need for wanting the service or product has to </w:t>
      </w:r>
      <w:proofErr w:type="gramStart"/>
      <w:r>
        <w:rPr>
          <w:rFonts w:ascii="Arial" w:hAnsi="Arial" w:cs="Arial"/>
        </w:rPr>
        <w:t>be addressed</w:t>
      </w:r>
      <w:proofErr w:type="gramEnd"/>
      <w:r>
        <w:rPr>
          <w:rFonts w:ascii="Arial" w:hAnsi="Arial" w:cs="Arial"/>
        </w:rPr>
        <w:t xml:space="preserve"> in the market as a gap so that you know that your service will fulfil the requirements. </w:t>
      </w:r>
    </w:p>
    <w:p w:rsidR="00114573" w:rsidRDefault="00114573" w:rsidP="00114573">
      <w:pPr>
        <w:spacing w:line="360" w:lineRule="auto"/>
        <w:rPr>
          <w:rFonts w:ascii="Arial" w:hAnsi="Arial" w:cs="Arial"/>
        </w:rPr>
      </w:pPr>
      <w:r>
        <w:rPr>
          <w:rFonts w:ascii="Arial" w:hAnsi="Arial" w:cs="Arial"/>
        </w:rPr>
        <w:t>Innovation is a risk as well as a game changer; it is a risk if the innovation is not successful and therefore conducting R&amp;D, SWOT analysis before launching the product or service is crucial.</w:t>
      </w:r>
    </w:p>
    <w:p w:rsidR="00114573" w:rsidRDefault="00114573" w:rsidP="00114573">
      <w:pPr>
        <w:spacing w:line="360" w:lineRule="auto"/>
        <w:rPr>
          <w:rFonts w:ascii="Arial" w:hAnsi="Arial" w:cs="Arial"/>
        </w:rPr>
      </w:pPr>
      <w:r>
        <w:rPr>
          <w:rFonts w:ascii="Arial" w:hAnsi="Arial" w:cs="Arial"/>
        </w:rPr>
        <w:t xml:space="preserve">You must research your target clientele so that you will not be spending unnecessary time in something that will not work. </w:t>
      </w:r>
    </w:p>
    <w:p w:rsidR="00114573" w:rsidRDefault="00114573" w:rsidP="00114573">
      <w:pPr>
        <w:spacing w:line="360" w:lineRule="auto"/>
        <w:rPr>
          <w:rFonts w:ascii="Arial" w:hAnsi="Arial" w:cs="Arial"/>
        </w:rPr>
      </w:pPr>
      <w:r>
        <w:rPr>
          <w:rFonts w:ascii="Arial" w:hAnsi="Arial" w:cs="Arial"/>
        </w:rPr>
        <w:t>Therefore, the innovative service or product requires a lot of research, trials and positivity for it to sustain in the market.</w:t>
      </w:r>
    </w:p>
    <w:p w:rsidR="00114573" w:rsidRDefault="00114573" w:rsidP="00114573">
      <w:pPr>
        <w:spacing w:line="360" w:lineRule="auto"/>
        <w:rPr>
          <w:rFonts w:ascii="Arial" w:hAnsi="Arial" w:cs="Arial"/>
        </w:rPr>
      </w:pPr>
      <w:r>
        <w:rPr>
          <w:rFonts w:ascii="Arial" w:hAnsi="Arial" w:cs="Arial"/>
        </w:rPr>
        <w:t>My service is innovative it is not yet fully established with the marketing tools available, I believe that this service has an emerging need for the busy lifestyle people are leading  out there today.</w:t>
      </w: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p w:rsidR="00114573" w:rsidRDefault="00114573" w:rsidP="00114573">
      <w:pPr>
        <w:pStyle w:val="Heading8"/>
      </w:pPr>
      <w:r>
        <w:lastRenderedPageBreak/>
        <w:t>6. References</w:t>
      </w:r>
    </w:p>
    <w:p w:rsidR="00114573" w:rsidRDefault="00114573" w:rsidP="00114573">
      <w:pPr>
        <w:spacing w:line="360" w:lineRule="auto"/>
        <w:rPr>
          <w:rFonts w:ascii="Arial" w:hAnsi="Arial" w:cs="Arial"/>
          <w:sz w:val="22"/>
          <w:szCs w:val="22"/>
        </w:rPr>
      </w:pPr>
    </w:p>
    <w:p w:rsidR="00114573" w:rsidRDefault="000A72CB" w:rsidP="00114573">
      <w:pPr>
        <w:spacing w:line="360" w:lineRule="auto"/>
        <w:rPr>
          <w:rFonts w:ascii="Arial" w:hAnsi="Arial" w:cs="Arial"/>
          <w:sz w:val="22"/>
          <w:szCs w:val="22"/>
        </w:rPr>
      </w:pPr>
      <w:hyperlink r:id="rId15" w:history="1">
        <w:r w:rsidR="00114573">
          <w:rPr>
            <w:rStyle w:val="Hyperlink"/>
            <w:rFonts w:ascii="Arial" w:eastAsiaTheme="majorEastAsia" w:hAnsi="Arial" w:cs="Arial"/>
            <w:sz w:val="22"/>
            <w:szCs w:val="22"/>
          </w:rPr>
          <w:t>https://www.chemicalsafetyfacts.org/perchloroethylene</w:t>
        </w:r>
      </w:hyperlink>
    </w:p>
    <w:p w:rsidR="00114573" w:rsidRDefault="00114573" w:rsidP="00114573">
      <w:pPr>
        <w:spacing w:line="360" w:lineRule="auto"/>
        <w:rPr>
          <w:rFonts w:ascii="Arial" w:hAnsi="Arial" w:cs="Arial"/>
          <w:sz w:val="22"/>
          <w:szCs w:val="22"/>
        </w:rPr>
      </w:pPr>
    </w:p>
    <w:p w:rsidR="00114573" w:rsidRDefault="000A72CB" w:rsidP="00114573">
      <w:pPr>
        <w:spacing w:line="360" w:lineRule="auto"/>
        <w:rPr>
          <w:rFonts w:ascii="Arial" w:hAnsi="Arial" w:cs="Arial"/>
          <w:sz w:val="22"/>
          <w:szCs w:val="22"/>
        </w:rPr>
      </w:pPr>
      <w:hyperlink r:id="rId16" w:history="1">
        <w:r w:rsidR="00114573">
          <w:rPr>
            <w:rStyle w:val="Hyperlink"/>
            <w:rFonts w:ascii="Arial" w:eastAsiaTheme="majorEastAsia" w:hAnsi="Arial" w:cs="Arial"/>
            <w:sz w:val="22"/>
            <w:szCs w:val="22"/>
          </w:rPr>
          <w:t>https://www.idealhome.co.uk/news/time-spent-doing-chores-181435</w:t>
        </w:r>
      </w:hyperlink>
    </w:p>
    <w:p w:rsidR="00114573" w:rsidRDefault="00114573" w:rsidP="00114573">
      <w:pPr>
        <w:spacing w:line="360" w:lineRule="auto"/>
        <w:rPr>
          <w:rFonts w:ascii="Arial" w:hAnsi="Arial" w:cs="Arial"/>
          <w:sz w:val="22"/>
          <w:szCs w:val="22"/>
        </w:rPr>
      </w:pPr>
    </w:p>
    <w:p w:rsidR="00114573" w:rsidRDefault="000A72CB" w:rsidP="00114573">
      <w:pPr>
        <w:spacing w:line="360" w:lineRule="auto"/>
        <w:rPr>
          <w:rFonts w:ascii="Arial" w:hAnsi="Arial" w:cs="Arial"/>
          <w:sz w:val="22"/>
          <w:szCs w:val="22"/>
        </w:rPr>
      </w:pPr>
      <w:hyperlink r:id="rId17" w:history="1">
        <w:r w:rsidR="00114573">
          <w:rPr>
            <w:rStyle w:val="Hyperlink"/>
            <w:rFonts w:ascii="Arial" w:eastAsiaTheme="majorEastAsia" w:hAnsi="Arial" w:cs="Arial"/>
            <w:sz w:val="22"/>
            <w:szCs w:val="22"/>
          </w:rPr>
          <w:t>https://www.raconteur.net/business-strategy/business-innovation-guide</w:t>
        </w:r>
      </w:hyperlink>
    </w:p>
    <w:p w:rsidR="00114573" w:rsidRDefault="000A72CB" w:rsidP="00114573">
      <w:pPr>
        <w:spacing w:line="360" w:lineRule="auto"/>
        <w:rPr>
          <w:rFonts w:ascii="Arial" w:hAnsi="Arial" w:cs="Arial"/>
          <w:sz w:val="22"/>
          <w:szCs w:val="22"/>
        </w:rPr>
      </w:pPr>
      <w:hyperlink r:id="rId18" w:history="1">
        <w:r w:rsidR="00114573">
          <w:rPr>
            <w:rStyle w:val="Hyperlink"/>
            <w:rFonts w:ascii="Arial" w:eastAsiaTheme="majorEastAsia" w:hAnsi="Arial" w:cs="Arial"/>
            <w:sz w:val="22"/>
            <w:szCs w:val="22"/>
          </w:rPr>
          <w:t>https://www.northeastern.edu/graduate/blog/importance-of-innovation</w:t>
        </w:r>
      </w:hyperlink>
    </w:p>
    <w:p w:rsidR="00114573" w:rsidRDefault="00114573" w:rsidP="00114573">
      <w:pPr>
        <w:spacing w:line="360" w:lineRule="auto"/>
        <w:rPr>
          <w:rFonts w:ascii="Arial" w:hAnsi="Arial" w:cs="Arial"/>
          <w:sz w:val="22"/>
          <w:szCs w:val="22"/>
        </w:rPr>
      </w:pPr>
      <w:r>
        <w:rPr>
          <w:rFonts w:ascii="Arial" w:hAnsi="Arial" w:cs="Arial"/>
          <w:sz w:val="22"/>
          <w:szCs w:val="22"/>
        </w:rPr>
        <w:t>https://1stopwash.com/dry-cleaning/what-is-eco-friendly-dry-cleaning/</w:t>
      </w:r>
    </w:p>
    <w:p w:rsidR="00114573" w:rsidRDefault="000A72CB" w:rsidP="00114573">
      <w:pPr>
        <w:spacing w:line="360" w:lineRule="auto"/>
        <w:rPr>
          <w:rFonts w:ascii="Arial" w:hAnsi="Arial" w:cs="Arial"/>
          <w:sz w:val="22"/>
          <w:szCs w:val="22"/>
        </w:rPr>
      </w:pPr>
      <w:hyperlink r:id="rId19" w:history="1">
        <w:r w:rsidR="00114573">
          <w:rPr>
            <w:rStyle w:val="Hyperlink"/>
            <w:rFonts w:ascii="Arial" w:eastAsiaTheme="majorEastAsia" w:hAnsi="Arial" w:cs="Arial"/>
            <w:sz w:val="22"/>
            <w:szCs w:val="22"/>
          </w:rPr>
          <w:t>https://www.liveplan.com/blog/what-is-a-swot-analysis-and-how-to-do-it-right-with-examples/</w:t>
        </w:r>
      </w:hyperlink>
    </w:p>
    <w:p w:rsidR="00114573" w:rsidRDefault="000A72CB" w:rsidP="00114573">
      <w:pPr>
        <w:spacing w:line="360" w:lineRule="auto"/>
        <w:rPr>
          <w:rFonts w:ascii="Arial" w:hAnsi="Arial" w:cs="Arial"/>
          <w:sz w:val="22"/>
          <w:szCs w:val="22"/>
        </w:rPr>
      </w:pPr>
      <w:hyperlink r:id="rId20" w:history="1">
        <w:r w:rsidR="00114573">
          <w:rPr>
            <w:rStyle w:val="Hyperlink"/>
            <w:rFonts w:ascii="Arial" w:eastAsiaTheme="majorEastAsia" w:hAnsi="Arial" w:cs="Arial"/>
            <w:sz w:val="22"/>
            <w:szCs w:val="22"/>
          </w:rPr>
          <w:t>https://www.techtarget.com/searchcio/definition/e-commerce</w:t>
        </w:r>
      </w:hyperlink>
    </w:p>
    <w:p w:rsidR="00114573" w:rsidRDefault="000A72CB" w:rsidP="00114573">
      <w:pPr>
        <w:spacing w:line="360" w:lineRule="auto"/>
        <w:rPr>
          <w:rFonts w:ascii="Arial" w:hAnsi="Arial" w:cs="Arial"/>
          <w:sz w:val="22"/>
          <w:szCs w:val="22"/>
        </w:rPr>
      </w:pPr>
      <w:hyperlink r:id="rId21" w:history="1">
        <w:r w:rsidR="00114573">
          <w:rPr>
            <w:rStyle w:val="Hyperlink"/>
            <w:rFonts w:ascii="Arial" w:eastAsiaTheme="majorEastAsia" w:hAnsi="Arial" w:cs="Arial"/>
            <w:sz w:val="22"/>
            <w:szCs w:val="22"/>
          </w:rPr>
          <w:t>https://yourstory.com/mystory/three-different-types-website-design-choose/amp</w:t>
        </w:r>
      </w:hyperlink>
    </w:p>
    <w:p w:rsidR="00114573" w:rsidRDefault="000A72CB" w:rsidP="00114573">
      <w:pPr>
        <w:spacing w:line="360" w:lineRule="auto"/>
        <w:rPr>
          <w:rFonts w:ascii="Arial" w:hAnsi="Arial" w:cs="Arial"/>
          <w:sz w:val="22"/>
          <w:szCs w:val="22"/>
        </w:rPr>
      </w:pPr>
      <w:hyperlink r:id="rId22" w:history="1">
        <w:r w:rsidR="00114573">
          <w:rPr>
            <w:rStyle w:val="Hyperlink"/>
            <w:rFonts w:ascii="Arial" w:eastAsiaTheme="majorEastAsia" w:hAnsi="Arial" w:cs="Arial"/>
            <w:sz w:val="22"/>
            <w:szCs w:val="22"/>
          </w:rPr>
          <w:t>https://www.expertmarket.co.uk/web-design/how-much-does-website-cost</w:t>
        </w:r>
      </w:hyperlink>
    </w:p>
    <w:p w:rsidR="00114573" w:rsidRDefault="00114573" w:rsidP="00114573">
      <w:pPr>
        <w:spacing w:line="360" w:lineRule="auto"/>
        <w:rPr>
          <w:rFonts w:ascii="Arial" w:hAnsi="Arial" w:cs="Arial"/>
          <w:sz w:val="22"/>
          <w:szCs w:val="22"/>
        </w:rPr>
      </w:pPr>
      <w:r>
        <w:rPr>
          <w:rFonts w:ascii="Arial" w:hAnsi="Arial" w:cs="Arial"/>
          <w:sz w:val="22"/>
          <w:szCs w:val="22"/>
        </w:rPr>
        <w:t>https://startups.co.uk/guides/buying-a-business-dry-cleaners/</w:t>
      </w:r>
    </w:p>
    <w:p w:rsidR="00114573" w:rsidRDefault="00114573" w:rsidP="00114573">
      <w:pPr>
        <w:spacing w:line="360" w:lineRule="auto"/>
      </w:pPr>
    </w:p>
    <w:p w:rsidR="00114573" w:rsidRDefault="00114573" w:rsidP="00114573">
      <w:pPr>
        <w:spacing w:line="360" w:lineRule="auto"/>
      </w:pPr>
    </w:p>
    <w:p w:rsidR="00114573" w:rsidRDefault="00114573" w:rsidP="00114573">
      <w:pPr>
        <w:spacing w:line="360" w:lineRule="auto"/>
      </w:pPr>
    </w:p>
    <w:sectPr w:rsidR="00114573">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72CB" w:rsidRDefault="000A72CB" w:rsidP="00362247">
      <w:r>
        <w:separator/>
      </w:r>
    </w:p>
  </w:endnote>
  <w:endnote w:type="continuationSeparator" w:id="0">
    <w:p w:rsidR="000A72CB" w:rsidRDefault="000A72CB" w:rsidP="003622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4369108"/>
      <w:docPartObj>
        <w:docPartGallery w:val="Page Numbers (Bottom of Page)"/>
        <w:docPartUnique/>
      </w:docPartObj>
    </w:sdtPr>
    <w:sdtEndPr>
      <w:rPr>
        <w:noProof/>
      </w:rPr>
    </w:sdtEndPr>
    <w:sdtContent>
      <w:p w:rsidR="00362247" w:rsidRDefault="00362247">
        <w:pPr>
          <w:pStyle w:val="Footer"/>
          <w:jc w:val="center"/>
        </w:pPr>
        <w:r>
          <w:fldChar w:fldCharType="begin"/>
        </w:r>
        <w:r>
          <w:instrText xml:space="preserve"> PAGE   \* MERGEFORMAT </w:instrText>
        </w:r>
        <w:r>
          <w:fldChar w:fldCharType="separate"/>
        </w:r>
        <w:r w:rsidR="00A0482F">
          <w:rPr>
            <w:noProof/>
          </w:rPr>
          <w:t>13</w:t>
        </w:r>
        <w:r>
          <w:rPr>
            <w:noProof/>
          </w:rPr>
          <w:fldChar w:fldCharType="end"/>
        </w:r>
      </w:p>
    </w:sdtContent>
  </w:sdt>
  <w:p w:rsidR="00362247" w:rsidRDefault="003622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72CB" w:rsidRDefault="000A72CB" w:rsidP="00362247">
      <w:r>
        <w:separator/>
      </w:r>
    </w:p>
  </w:footnote>
  <w:footnote w:type="continuationSeparator" w:id="0">
    <w:p w:rsidR="000A72CB" w:rsidRDefault="000A72CB" w:rsidP="003622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2247" w:rsidRDefault="00362247">
    <w:pPr>
      <w:pStyle w:val="Header"/>
    </w:pPr>
  </w:p>
  <w:p w:rsidR="00362247" w:rsidRDefault="003622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C15FA0"/>
    <w:multiLevelType w:val="hybridMultilevel"/>
    <w:tmpl w:val="79C4C162"/>
    <w:lvl w:ilvl="0" w:tplc="84CCE5F6">
      <w:start w:val="1"/>
      <w:numFmt w:val="bullet"/>
      <w:lvlText w:val="•"/>
      <w:lvlJc w:val="left"/>
      <w:pPr>
        <w:tabs>
          <w:tab w:val="num" w:pos="720"/>
        </w:tabs>
        <w:ind w:left="720" w:hanging="360"/>
      </w:pPr>
      <w:rPr>
        <w:rFonts w:ascii="Times New Roman" w:hAnsi="Times New Roman" w:hint="default"/>
      </w:rPr>
    </w:lvl>
    <w:lvl w:ilvl="1" w:tplc="C304ED4A" w:tentative="1">
      <w:start w:val="1"/>
      <w:numFmt w:val="bullet"/>
      <w:lvlText w:val="•"/>
      <w:lvlJc w:val="left"/>
      <w:pPr>
        <w:tabs>
          <w:tab w:val="num" w:pos="1440"/>
        </w:tabs>
        <w:ind w:left="1440" w:hanging="360"/>
      </w:pPr>
      <w:rPr>
        <w:rFonts w:ascii="Times New Roman" w:hAnsi="Times New Roman" w:hint="default"/>
      </w:rPr>
    </w:lvl>
    <w:lvl w:ilvl="2" w:tplc="CD864038" w:tentative="1">
      <w:start w:val="1"/>
      <w:numFmt w:val="bullet"/>
      <w:lvlText w:val="•"/>
      <w:lvlJc w:val="left"/>
      <w:pPr>
        <w:tabs>
          <w:tab w:val="num" w:pos="2160"/>
        </w:tabs>
        <w:ind w:left="2160" w:hanging="360"/>
      </w:pPr>
      <w:rPr>
        <w:rFonts w:ascii="Times New Roman" w:hAnsi="Times New Roman" w:hint="default"/>
      </w:rPr>
    </w:lvl>
    <w:lvl w:ilvl="3" w:tplc="F33CE66E" w:tentative="1">
      <w:start w:val="1"/>
      <w:numFmt w:val="bullet"/>
      <w:lvlText w:val="•"/>
      <w:lvlJc w:val="left"/>
      <w:pPr>
        <w:tabs>
          <w:tab w:val="num" w:pos="2880"/>
        </w:tabs>
        <w:ind w:left="2880" w:hanging="360"/>
      </w:pPr>
      <w:rPr>
        <w:rFonts w:ascii="Times New Roman" w:hAnsi="Times New Roman" w:hint="default"/>
      </w:rPr>
    </w:lvl>
    <w:lvl w:ilvl="4" w:tplc="9EDCC46E" w:tentative="1">
      <w:start w:val="1"/>
      <w:numFmt w:val="bullet"/>
      <w:lvlText w:val="•"/>
      <w:lvlJc w:val="left"/>
      <w:pPr>
        <w:tabs>
          <w:tab w:val="num" w:pos="3600"/>
        </w:tabs>
        <w:ind w:left="3600" w:hanging="360"/>
      </w:pPr>
      <w:rPr>
        <w:rFonts w:ascii="Times New Roman" w:hAnsi="Times New Roman" w:hint="default"/>
      </w:rPr>
    </w:lvl>
    <w:lvl w:ilvl="5" w:tplc="5CBE3BD0" w:tentative="1">
      <w:start w:val="1"/>
      <w:numFmt w:val="bullet"/>
      <w:lvlText w:val="•"/>
      <w:lvlJc w:val="left"/>
      <w:pPr>
        <w:tabs>
          <w:tab w:val="num" w:pos="4320"/>
        </w:tabs>
        <w:ind w:left="4320" w:hanging="360"/>
      </w:pPr>
      <w:rPr>
        <w:rFonts w:ascii="Times New Roman" w:hAnsi="Times New Roman" w:hint="default"/>
      </w:rPr>
    </w:lvl>
    <w:lvl w:ilvl="6" w:tplc="031EEBB6" w:tentative="1">
      <w:start w:val="1"/>
      <w:numFmt w:val="bullet"/>
      <w:lvlText w:val="•"/>
      <w:lvlJc w:val="left"/>
      <w:pPr>
        <w:tabs>
          <w:tab w:val="num" w:pos="5040"/>
        </w:tabs>
        <w:ind w:left="5040" w:hanging="360"/>
      </w:pPr>
      <w:rPr>
        <w:rFonts w:ascii="Times New Roman" w:hAnsi="Times New Roman" w:hint="default"/>
      </w:rPr>
    </w:lvl>
    <w:lvl w:ilvl="7" w:tplc="51E05186" w:tentative="1">
      <w:start w:val="1"/>
      <w:numFmt w:val="bullet"/>
      <w:lvlText w:val="•"/>
      <w:lvlJc w:val="left"/>
      <w:pPr>
        <w:tabs>
          <w:tab w:val="num" w:pos="5760"/>
        </w:tabs>
        <w:ind w:left="5760" w:hanging="360"/>
      </w:pPr>
      <w:rPr>
        <w:rFonts w:ascii="Times New Roman" w:hAnsi="Times New Roman" w:hint="default"/>
      </w:rPr>
    </w:lvl>
    <w:lvl w:ilvl="8" w:tplc="DB445A9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6A4C3411"/>
    <w:multiLevelType w:val="hybridMultilevel"/>
    <w:tmpl w:val="70E205D0"/>
    <w:lvl w:ilvl="0" w:tplc="452AB20A">
      <w:start w:val="1"/>
      <w:numFmt w:val="bullet"/>
      <w:lvlText w:val="•"/>
      <w:lvlJc w:val="left"/>
      <w:pPr>
        <w:tabs>
          <w:tab w:val="num" w:pos="720"/>
        </w:tabs>
        <w:ind w:left="720" w:hanging="360"/>
      </w:pPr>
      <w:rPr>
        <w:rFonts w:ascii="Times New Roman" w:hAnsi="Times New Roman" w:hint="default"/>
      </w:rPr>
    </w:lvl>
    <w:lvl w:ilvl="1" w:tplc="ABEE48A4" w:tentative="1">
      <w:start w:val="1"/>
      <w:numFmt w:val="bullet"/>
      <w:lvlText w:val="•"/>
      <w:lvlJc w:val="left"/>
      <w:pPr>
        <w:tabs>
          <w:tab w:val="num" w:pos="1440"/>
        </w:tabs>
        <w:ind w:left="1440" w:hanging="360"/>
      </w:pPr>
      <w:rPr>
        <w:rFonts w:ascii="Times New Roman" w:hAnsi="Times New Roman" w:hint="default"/>
      </w:rPr>
    </w:lvl>
    <w:lvl w:ilvl="2" w:tplc="3B72F386" w:tentative="1">
      <w:start w:val="1"/>
      <w:numFmt w:val="bullet"/>
      <w:lvlText w:val="•"/>
      <w:lvlJc w:val="left"/>
      <w:pPr>
        <w:tabs>
          <w:tab w:val="num" w:pos="2160"/>
        </w:tabs>
        <w:ind w:left="2160" w:hanging="360"/>
      </w:pPr>
      <w:rPr>
        <w:rFonts w:ascii="Times New Roman" w:hAnsi="Times New Roman" w:hint="default"/>
      </w:rPr>
    </w:lvl>
    <w:lvl w:ilvl="3" w:tplc="204A057A" w:tentative="1">
      <w:start w:val="1"/>
      <w:numFmt w:val="bullet"/>
      <w:lvlText w:val="•"/>
      <w:lvlJc w:val="left"/>
      <w:pPr>
        <w:tabs>
          <w:tab w:val="num" w:pos="2880"/>
        </w:tabs>
        <w:ind w:left="2880" w:hanging="360"/>
      </w:pPr>
      <w:rPr>
        <w:rFonts w:ascii="Times New Roman" w:hAnsi="Times New Roman" w:hint="default"/>
      </w:rPr>
    </w:lvl>
    <w:lvl w:ilvl="4" w:tplc="66F674EE" w:tentative="1">
      <w:start w:val="1"/>
      <w:numFmt w:val="bullet"/>
      <w:lvlText w:val="•"/>
      <w:lvlJc w:val="left"/>
      <w:pPr>
        <w:tabs>
          <w:tab w:val="num" w:pos="3600"/>
        </w:tabs>
        <w:ind w:left="3600" w:hanging="360"/>
      </w:pPr>
      <w:rPr>
        <w:rFonts w:ascii="Times New Roman" w:hAnsi="Times New Roman" w:hint="default"/>
      </w:rPr>
    </w:lvl>
    <w:lvl w:ilvl="5" w:tplc="4C666A12" w:tentative="1">
      <w:start w:val="1"/>
      <w:numFmt w:val="bullet"/>
      <w:lvlText w:val="•"/>
      <w:lvlJc w:val="left"/>
      <w:pPr>
        <w:tabs>
          <w:tab w:val="num" w:pos="4320"/>
        </w:tabs>
        <w:ind w:left="4320" w:hanging="360"/>
      </w:pPr>
      <w:rPr>
        <w:rFonts w:ascii="Times New Roman" w:hAnsi="Times New Roman" w:hint="default"/>
      </w:rPr>
    </w:lvl>
    <w:lvl w:ilvl="6" w:tplc="CF2ED006" w:tentative="1">
      <w:start w:val="1"/>
      <w:numFmt w:val="bullet"/>
      <w:lvlText w:val="•"/>
      <w:lvlJc w:val="left"/>
      <w:pPr>
        <w:tabs>
          <w:tab w:val="num" w:pos="5040"/>
        </w:tabs>
        <w:ind w:left="5040" w:hanging="360"/>
      </w:pPr>
      <w:rPr>
        <w:rFonts w:ascii="Times New Roman" w:hAnsi="Times New Roman" w:hint="default"/>
      </w:rPr>
    </w:lvl>
    <w:lvl w:ilvl="7" w:tplc="27044C18" w:tentative="1">
      <w:start w:val="1"/>
      <w:numFmt w:val="bullet"/>
      <w:lvlText w:val="•"/>
      <w:lvlJc w:val="left"/>
      <w:pPr>
        <w:tabs>
          <w:tab w:val="num" w:pos="5760"/>
        </w:tabs>
        <w:ind w:left="5760" w:hanging="360"/>
      </w:pPr>
      <w:rPr>
        <w:rFonts w:ascii="Times New Roman" w:hAnsi="Times New Roman" w:hint="default"/>
      </w:rPr>
    </w:lvl>
    <w:lvl w:ilvl="8" w:tplc="AF42F8A6"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247"/>
    <w:rsid w:val="00042B3F"/>
    <w:rsid w:val="000A72CB"/>
    <w:rsid w:val="00114573"/>
    <w:rsid w:val="0035091E"/>
    <w:rsid w:val="00362247"/>
    <w:rsid w:val="005C4663"/>
    <w:rsid w:val="008B1A25"/>
    <w:rsid w:val="00A0482F"/>
    <w:rsid w:val="00B263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BA9613-062F-4466-AFDA-C35F7804A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2247"/>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36224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36224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62247"/>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362247"/>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362247"/>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362247"/>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362247"/>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362247"/>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2247"/>
    <w:pPr>
      <w:tabs>
        <w:tab w:val="center" w:pos="4513"/>
        <w:tab w:val="right" w:pos="9026"/>
      </w:tabs>
    </w:pPr>
  </w:style>
  <w:style w:type="character" w:customStyle="1" w:styleId="HeaderChar">
    <w:name w:val="Header Char"/>
    <w:basedOn w:val="DefaultParagraphFont"/>
    <w:link w:val="Header"/>
    <w:uiPriority w:val="99"/>
    <w:rsid w:val="00362247"/>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362247"/>
    <w:pPr>
      <w:tabs>
        <w:tab w:val="center" w:pos="4513"/>
        <w:tab w:val="right" w:pos="9026"/>
      </w:tabs>
    </w:pPr>
  </w:style>
  <w:style w:type="character" w:customStyle="1" w:styleId="FooterChar">
    <w:name w:val="Footer Char"/>
    <w:basedOn w:val="DefaultParagraphFont"/>
    <w:link w:val="Footer"/>
    <w:uiPriority w:val="99"/>
    <w:rsid w:val="00362247"/>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362247"/>
    <w:rPr>
      <w:rFonts w:asciiTheme="majorHAnsi" w:eastAsiaTheme="majorEastAsia" w:hAnsiTheme="majorHAnsi" w:cstheme="majorBidi"/>
      <w:color w:val="2E74B5" w:themeColor="accent1" w:themeShade="BF"/>
      <w:sz w:val="32"/>
      <w:szCs w:val="32"/>
      <w:lang w:eastAsia="en-GB"/>
    </w:rPr>
  </w:style>
  <w:style w:type="character" w:customStyle="1" w:styleId="Heading2Char">
    <w:name w:val="Heading 2 Char"/>
    <w:basedOn w:val="DefaultParagraphFont"/>
    <w:link w:val="Heading2"/>
    <w:uiPriority w:val="9"/>
    <w:semiHidden/>
    <w:rsid w:val="00362247"/>
    <w:rPr>
      <w:rFonts w:asciiTheme="majorHAnsi" w:eastAsiaTheme="majorEastAsia" w:hAnsiTheme="majorHAnsi" w:cstheme="majorBidi"/>
      <w:color w:val="2E74B5" w:themeColor="accent1" w:themeShade="BF"/>
      <w:sz w:val="26"/>
      <w:szCs w:val="26"/>
      <w:lang w:eastAsia="en-GB"/>
    </w:rPr>
  </w:style>
  <w:style w:type="character" w:customStyle="1" w:styleId="Heading3Char">
    <w:name w:val="Heading 3 Char"/>
    <w:basedOn w:val="DefaultParagraphFont"/>
    <w:link w:val="Heading3"/>
    <w:uiPriority w:val="9"/>
    <w:semiHidden/>
    <w:rsid w:val="00362247"/>
    <w:rPr>
      <w:rFonts w:asciiTheme="majorHAnsi" w:eastAsiaTheme="majorEastAsia" w:hAnsiTheme="majorHAnsi" w:cstheme="majorBidi"/>
      <w:color w:val="1F4D78" w:themeColor="accent1" w:themeShade="7F"/>
      <w:sz w:val="24"/>
      <w:szCs w:val="24"/>
      <w:lang w:eastAsia="en-GB"/>
    </w:rPr>
  </w:style>
  <w:style w:type="character" w:customStyle="1" w:styleId="Heading4Char">
    <w:name w:val="Heading 4 Char"/>
    <w:basedOn w:val="DefaultParagraphFont"/>
    <w:link w:val="Heading4"/>
    <w:uiPriority w:val="9"/>
    <w:semiHidden/>
    <w:rsid w:val="00362247"/>
    <w:rPr>
      <w:rFonts w:asciiTheme="majorHAnsi" w:eastAsiaTheme="majorEastAsia" w:hAnsiTheme="majorHAnsi" w:cstheme="majorBidi"/>
      <w:i/>
      <w:iCs/>
      <w:color w:val="2E74B5" w:themeColor="accent1" w:themeShade="BF"/>
      <w:sz w:val="20"/>
      <w:szCs w:val="20"/>
      <w:lang w:eastAsia="en-GB"/>
    </w:rPr>
  </w:style>
  <w:style w:type="character" w:customStyle="1" w:styleId="Heading5Char">
    <w:name w:val="Heading 5 Char"/>
    <w:basedOn w:val="DefaultParagraphFont"/>
    <w:link w:val="Heading5"/>
    <w:uiPriority w:val="9"/>
    <w:rsid w:val="00362247"/>
    <w:rPr>
      <w:rFonts w:asciiTheme="majorHAnsi" w:eastAsiaTheme="majorEastAsia" w:hAnsiTheme="majorHAnsi" w:cstheme="majorBidi"/>
      <w:color w:val="2E74B5" w:themeColor="accent1" w:themeShade="BF"/>
      <w:sz w:val="20"/>
      <w:szCs w:val="20"/>
      <w:lang w:eastAsia="en-GB"/>
    </w:rPr>
  </w:style>
  <w:style w:type="character" w:customStyle="1" w:styleId="Heading6Char">
    <w:name w:val="Heading 6 Char"/>
    <w:basedOn w:val="DefaultParagraphFont"/>
    <w:link w:val="Heading6"/>
    <w:uiPriority w:val="9"/>
    <w:semiHidden/>
    <w:rsid w:val="00362247"/>
    <w:rPr>
      <w:rFonts w:asciiTheme="majorHAnsi" w:eastAsiaTheme="majorEastAsia" w:hAnsiTheme="majorHAnsi" w:cstheme="majorBidi"/>
      <w:color w:val="1F4D78" w:themeColor="accent1" w:themeShade="7F"/>
      <w:sz w:val="20"/>
      <w:szCs w:val="20"/>
      <w:lang w:eastAsia="en-GB"/>
    </w:rPr>
  </w:style>
  <w:style w:type="character" w:customStyle="1" w:styleId="Heading7Char">
    <w:name w:val="Heading 7 Char"/>
    <w:basedOn w:val="DefaultParagraphFont"/>
    <w:link w:val="Heading7"/>
    <w:uiPriority w:val="9"/>
    <w:semiHidden/>
    <w:rsid w:val="00362247"/>
    <w:rPr>
      <w:rFonts w:asciiTheme="majorHAnsi" w:eastAsiaTheme="majorEastAsia" w:hAnsiTheme="majorHAnsi" w:cstheme="majorBidi"/>
      <w:i/>
      <w:iCs/>
      <w:color w:val="1F4D78" w:themeColor="accent1" w:themeShade="7F"/>
      <w:sz w:val="20"/>
      <w:szCs w:val="20"/>
      <w:lang w:eastAsia="en-GB"/>
    </w:rPr>
  </w:style>
  <w:style w:type="character" w:customStyle="1" w:styleId="Heading8Char">
    <w:name w:val="Heading 8 Char"/>
    <w:basedOn w:val="DefaultParagraphFont"/>
    <w:link w:val="Heading8"/>
    <w:uiPriority w:val="9"/>
    <w:semiHidden/>
    <w:rsid w:val="00362247"/>
    <w:rPr>
      <w:rFonts w:asciiTheme="majorHAnsi" w:eastAsiaTheme="majorEastAsia" w:hAnsiTheme="majorHAnsi" w:cstheme="majorBidi"/>
      <w:color w:val="272727" w:themeColor="text1" w:themeTint="D8"/>
      <w:sz w:val="21"/>
      <w:szCs w:val="21"/>
      <w:lang w:eastAsia="en-GB"/>
    </w:rPr>
  </w:style>
  <w:style w:type="table" w:styleId="TableGrid">
    <w:name w:val="Table Grid"/>
    <w:basedOn w:val="TableNormal"/>
    <w:uiPriority w:val="39"/>
    <w:rsid w:val="00362247"/>
    <w:pPr>
      <w:spacing w:after="0" w:line="240" w:lineRule="auto"/>
    </w:pPr>
    <w:rPr>
      <w:rFonts w:cs="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2247"/>
    <w:pPr>
      <w:ind w:left="720"/>
      <w:contextualSpacing/>
    </w:pPr>
    <w:rPr>
      <w:sz w:val="24"/>
      <w:szCs w:val="24"/>
    </w:rPr>
  </w:style>
  <w:style w:type="character" w:styleId="Hyperlink">
    <w:name w:val="Hyperlink"/>
    <w:basedOn w:val="DefaultParagraphFont"/>
    <w:uiPriority w:val="99"/>
    <w:semiHidden/>
    <w:unhideWhenUsed/>
    <w:rsid w:val="00114573"/>
    <w:rPr>
      <w:color w:val="0000FF"/>
      <w:u w:val="single"/>
    </w:rPr>
  </w:style>
  <w:style w:type="paragraph" w:styleId="Subtitle">
    <w:name w:val="Subtitle"/>
    <w:basedOn w:val="Normal"/>
    <w:next w:val="Normal"/>
    <w:link w:val="SubtitleChar"/>
    <w:uiPriority w:val="11"/>
    <w:qFormat/>
    <w:rsid w:val="00A0482F"/>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A0482F"/>
    <w:rPr>
      <w:rFonts w:eastAsiaTheme="minorEastAsia"/>
      <w:color w:val="5A5A5A" w:themeColor="text1" w:themeTint="A5"/>
      <w:spacing w:val="15"/>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870920">
      <w:bodyDiv w:val="1"/>
      <w:marLeft w:val="0"/>
      <w:marRight w:val="0"/>
      <w:marTop w:val="0"/>
      <w:marBottom w:val="0"/>
      <w:divBdr>
        <w:top w:val="none" w:sz="0" w:space="0" w:color="auto"/>
        <w:left w:val="none" w:sz="0" w:space="0" w:color="auto"/>
        <w:bottom w:val="none" w:sz="0" w:space="0" w:color="auto"/>
        <w:right w:val="none" w:sz="0" w:space="0" w:color="auto"/>
      </w:divBdr>
    </w:div>
    <w:div w:id="263419354">
      <w:bodyDiv w:val="1"/>
      <w:marLeft w:val="0"/>
      <w:marRight w:val="0"/>
      <w:marTop w:val="0"/>
      <w:marBottom w:val="0"/>
      <w:divBdr>
        <w:top w:val="none" w:sz="0" w:space="0" w:color="auto"/>
        <w:left w:val="none" w:sz="0" w:space="0" w:color="auto"/>
        <w:bottom w:val="none" w:sz="0" w:space="0" w:color="auto"/>
        <w:right w:val="none" w:sz="0" w:space="0" w:color="auto"/>
      </w:divBdr>
    </w:div>
    <w:div w:id="459689152">
      <w:bodyDiv w:val="1"/>
      <w:marLeft w:val="0"/>
      <w:marRight w:val="0"/>
      <w:marTop w:val="0"/>
      <w:marBottom w:val="0"/>
      <w:divBdr>
        <w:top w:val="none" w:sz="0" w:space="0" w:color="auto"/>
        <w:left w:val="none" w:sz="0" w:space="0" w:color="auto"/>
        <w:bottom w:val="none" w:sz="0" w:space="0" w:color="auto"/>
        <w:right w:val="none" w:sz="0" w:space="0" w:color="auto"/>
      </w:divBdr>
    </w:div>
    <w:div w:id="488257495">
      <w:bodyDiv w:val="1"/>
      <w:marLeft w:val="0"/>
      <w:marRight w:val="0"/>
      <w:marTop w:val="0"/>
      <w:marBottom w:val="0"/>
      <w:divBdr>
        <w:top w:val="none" w:sz="0" w:space="0" w:color="auto"/>
        <w:left w:val="none" w:sz="0" w:space="0" w:color="auto"/>
        <w:bottom w:val="none" w:sz="0" w:space="0" w:color="auto"/>
        <w:right w:val="none" w:sz="0" w:space="0" w:color="auto"/>
      </w:divBdr>
    </w:div>
    <w:div w:id="535242858">
      <w:bodyDiv w:val="1"/>
      <w:marLeft w:val="0"/>
      <w:marRight w:val="0"/>
      <w:marTop w:val="0"/>
      <w:marBottom w:val="0"/>
      <w:divBdr>
        <w:top w:val="none" w:sz="0" w:space="0" w:color="auto"/>
        <w:left w:val="none" w:sz="0" w:space="0" w:color="auto"/>
        <w:bottom w:val="none" w:sz="0" w:space="0" w:color="auto"/>
        <w:right w:val="none" w:sz="0" w:space="0" w:color="auto"/>
      </w:divBdr>
    </w:div>
    <w:div w:id="547303974">
      <w:bodyDiv w:val="1"/>
      <w:marLeft w:val="0"/>
      <w:marRight w:val="0"/>
      <w:marTop w:val="0"/>
      <w:marBottom w:val="0"/>
      <w:divBdr>
        <w:top w:val="none" w:sz="0" w:space="0" w:color="auto"/>
        <w:left w:val="none" w:sz="0" w:space="0" w:color="auto"/>
        <w:bottom w:val="none" w:sz="0" w:space="0" w:color="auto"/>
        <w:right w:val="none" w:sz="0" w:space="0" w:color="auto"/>
      </w:divBdr>
    </w:div>
    <w:div w:id="577322713">
      <w:bodyDiv w:val="1"/>
      <w:marLeft w:val="0"/>
      <w:marRight w:val="0"/>
      <w:marTop w:val="0"/>
      <w:marBottom w:val="0"/>
      <w:divBdr>
        <w:top w:val="none" w:sz="0" w:space="0" w:color="auto"/>
        <w:left w:val="none" w:sz="0" w:space="0" w:color="auto"/>
        <w:bottom w:val="none" w:sz="0" w:space="0" w:color="auto"/>
        <w:right w:val="none" w:sz="0" w:space="0" w:color="auto"/>
      </w:divBdr>
    </w:div>
    <w:div w:id="619605564">
      <w:bodyDiv w:val="1"/>
      <w:marLeft w:val="0"/>
      <w:marRight w:val="0"/>
      <w:marTop w:val="0"/>
      <w:marBottom w:val="0"/>
      <w:divBdr>
        <w:top w:val="none" w:sz="0" w:space="0" w:color="auto"/>
        <w:left w:val="none" w:sz="0" w:space="0" w:color="auto"/>
        <w:bottom w:val="none" w:sz="0" w:space="0" w:color="auto"/>
        <w:right w:val="none" w:sz="0" w:space="0" w:color="auto"/>
      </w:divBdr>
    </w:div>
    <w:div w:id="677851887">
      <w:bodyDiv w:val="1"/>
      <w:marLeft w:val="0"/>
      <w:marRight w:val="0"/>
      <w:marTop w:val="0"/>
      <w:marBottom w:val="0"/>
      <w:divBdr>
        <w:top w:val="none" w:sz="0" w:space="0" w:color="auto"/>
        <w:left w:val="none" w:sz="0" w:space="0" w:color="auto"/>
        <w:bottom w:val="none" w:sz="0" w:space="0" w:color="auto"/>
        <w:right w:val="none" w:sz="0" w:space="0" w:color="auto"/>
      </w:divBdr>
    </w:div>
    <w:div w:id="708336602">
      <w:bodyDiv w:val="1"/>
      <w:marLeft w:val="0"/>
      <w:marRight w:val="0"/>
      <w:marTop w:val="0"/>
      <w:marBottom w:val="0"/>
      <w:divBdr>
        <w:top w:val="none" w:sz="0" w:space="0" w:color="auto"/>
        <w:left w:val="none" w:sz="0" w:space="0" w:color="auto"/>
        <w:bottom w:val="none" w:sz="0" w:space="0" w:color="auto"/>
        <w:right w:val="none" w:sz="0" w:space="0" w:color="auto"/>
      </w:divBdr>
    </w:div>
    <w:div w:id="758645791">
      <w:bodyDiv w:val="1"/>
      <w:marLeft w:val="0"/>
      <w:marRight w:val="0"/>
      <w:marTop w:val="0"/>
      <w:marBottom w:val="0"/>
      <w:divBdr>
        <w:top w:val="none" w:sz="0" w:space="0" w:color="auto"/>
        <w:left w:val="none" w:sz="0" w:space="0" w:color="auto"/>
        <w:bottom w:val="none" w:sz="0" w:space="0" w:color="auto"/>
        <w:right w:val="none" w:sz="0" w:space="0" w:color="auto"/>
      </w:divBdr>
    </w:div>
    <w:div w:id="774786874">
      <w:bodyDiv w:val="1"/>
      <w:marLeft w:val="0"/>
      <w:marRight w:val="0"/>
      <w:marTop w:val="0"/>
      <w:marBottom w:val="0"/>
      <w:divBdr>
        <w:top w:val="none" w:sz="0" w:space="0" w:color="auto"/>
        <w:left w:val="none" w:sz="0" w:space="0" w:color="auto"/>
        <w:bottom w:val="none" w:sz="0" w:space="0" w:color="auto"/>
        <w:right w:val="none" w:sz="0" w:space="0" w:color="auto"/>
      </w:divBdr>
    </w:div>
    <w:div w:id="815802536">
      <w:bodyDiv w:val="1"/>
      <w:marLeft w:val="0"/>
      <w:marRight w:val="0"/>
      <w:marTop w:val="0"/>
      <w:marBottom w:val="0"/>
      <w:divBdr>
        <w:top w:val="none" w:sz="0" w:space="0" w:color="auto"/>
        <w:left w:val="none" w:sz="0" w:space="0" w:color="auto"/>
        <w:bottom w:val="none" w:sz="0" w:space="0" w:color="auto"/>
        <w:right w:val="none" w:sz="0" w:space="0" w:color="auto"/>
      </w:divBdr>
    </w:div>
    <w:div w:id="1145732417">
      <w:bodyDiv w:val="1"/>
      <w:marLeft w:val="0"/>
      <w:marRight w:val="0"/>
      <w:marTop w:val="0"/>
      <w:marBottom w:val="0"/>
      <w:divBdr>
        <w:top w:val="none" w:sz="0" w:space="0" w:color="auto"/>
        <w:left w:val="none" w:sz="0" w:space="0" w:color="auto"/>
        <w:bottom w:val="none" w:sz="0" w:space="0" w:color="auto"/>
        <w:right w:val="none" w:sz="0" w:space="0" w:color="auto"/>
      </w:divBdr>
      <w:divsChild>
        <w:div w:id="1189098091">
          <w:marLeft w:val="547"/>
          <w:marRight w:val="0"/>
          <w:marTop w:val="0"/>
          <w:marBottom w:val="0"/>
          <w:divBdr>
            <w:top w:val="none" w:sz="0" w:space="0" w:color="auto"/>
            <w:left w:val="none" w:sz="0" w:space="0" w:color="auto"/>
            <w:bottom w:val="none" w:sz="0" w:space="0" w:color="auto"/>
            <w:right w:val="none" w:sz="0" w:space="0" w:color="auto"/>
          </w:divBdr>
        </w:div>
      </w:divsChild>
    </w:div>
    <w:div w:id="1150557894">
      <w:bodyDiv w:val="1"/>
      <w:marLeft w:val="0"/>
      <w:marRight w:val="0"/>
      <w:marTop w:val="0"/>
      <w:marBottom w:val="0"/>
      <w:divBdr>
        <w:top w:val="none" w:sz="0" w:space="0" w:color="auto"/>
        <w:left w:val="none" w:sz="0" w:space="0" w:color="auto"/>
        <w:bottom w:val="none" w:sz="0" w:space="0" w:color="auto"/>
        <w:right w:val="none" w:sz="0" w:space="0" w:color="auto"/>
      </w:divBdr>
    </w:div>
    <w:div w:id="1161584119">
      <w:bodyDiv w:val="1"/>
      <w:marLeft w:val="0"/>
      <w:marRight w:val="0"/>
      <w:marTop w:val="0"/>
      <w:marBottom w:val="0"/>
      <w:divBdr>
        <w:top w:val="none" w:sz="0" w:space="0" w:color="auto"/>
        <w:left w:val="none" w:sz="0" w:space="0" w:color="auto"/>
        <w:bottom w:val="none" w:sz="0" w:space="0" w:color="auto"/>
        <w:right w:val="none" w:sz="0" w:space="0" w:color="auto"/>
      </w:divBdr>
    </w:div>
    <w:div w:id="1216742717">
      <w:bodyDiv w:val="1"/>
      <w:marLeft w:val="0"/>
      <w:marRight w:val="0"/>
      <w:marTop w:val="0"/>
      <w:marBottom w:val="0"/>
      <w:divBdr>
        <w:top w:val="none" w:sz="0" w:space="0" w:color="auto"/>
        <w:left w:val="none" w:sz="0" w:space="0" w:color="auto"/>
        <w:bottom w:val="none" w:sz="0" w:space="0" w:color="auto"/>
        <w:right w:val="none" w:sz="0" w:space="0" w:color="auto"/>
      </w:divBdr>
    </w:div>
    <w:div w:id="1422406094">
      <w:bodyDiv w:val="1"/>
      <w:marLeft w:val="0"/>
      <w:marRight w:val="0"/>
      <w:marTop w:val="0"/>
      <w:marBottom w:val="0"/>
      <w:divBdr>
        <w:top w:val="none" w:sz="0" w:space="0" w:color="auto"/>
        <w:left w:val="none" w:sz="0" w:space="0" w:color="auto"/>
        <w:bottom w:val="none" w:sz="0" w:space="0" w:color="auto"/>
        <w:right w:val="none" w:sz="0" w:space="0" w:color="auto"/>
      </w:divBdr>
    </w:div>
    <w:div w:id="1431468087">
      <w:bodyDiv w:val="1"/>
      <w:marLeft w:val="0"/>
      <w:marRight w:val="0"/>
      <w:marTop w:val="0"/>
      <w:marBottom w:val="0"/>
      <w:divBdr>
        <w:top w:val="none" w:sz="0" w:space="0" w:color="auto"/>
        <w:left w:val="none" w:sz="0" w:space="0" w:color="auto"/>
        <w:bottom w:val="none" w:sz="0" w:space="0" w:color="auto"/>
        <w:right w:val="none" w:sz="0" w:space="0" w:color="auto"/>
      </w:divBdr>
    </w:div>
    <w:div w:id="1592858787">
      <w:bodyDiv w:val="1"/>
      <w:marLeft w:val="0"/>
      <w:marRight w:val="0"/>
      <w:marTop w:val="0"/>
      <w:marBottom w:val="0"/>
      <w:divBdr>
        <w:top w:val="none" w:sz="0" w:space="0" w:color="auto"/>
        <w:left w:val="none" w:sz="0" w:space="0" w:color="auto"/>
        <w:bottom w:val="none" w:sz="0" w:space="0" w:color="auto"/>
        <w:right w:val="none" w:sz="0" w:space="0" w:color="auto"/>
      </w:divBdr>
    </w:div>
    <w:div w:id="1644387931">
      <w:bodyDiv w:val="1"/>
      <w:marLeft w:val="0"/>
      <w:marRight w:val="0"/>
      <w:marTop w:val="0"/>
      <w:marBottom w:val="0"/>
      <w:divBdr>
        <w:top w:val="none" w:sz="0" w:space="0" w:color="auto"/>
        <w:left w:val="none" w:sz="0" w:space="0" w:color="auto"/>
        <w:bottom w:val="none" w:sz="0" w:space="0" w:color="auto"/>
        <w:right w:val="none" w:sz="0" w:space="0" w:color="auto"/>
      </w:divBdr>
    </w:div>
    <w:div w:id="1645163569">
      <w:bodyDiv w:val="1"/>
      <w:marLeft w:val="0"/>
      <w:marRight w:val="0"/>
      <w:marTop w:val="0"/>
      <w:marBottom w:val="0"/>
      <w:divBdr>
        <w:top w:val="none" w:sz="0" w:space="0" w:color="auto"/>
        <w:left w:val="none" w:sz="0" w:space="0" w:color="auto"/>
        <w:bottom w:val="none" w:sz="0" w:space="0" w:color="auto"/>
        <w:right w:val="none" w:sz="0" w:space="0" w:color="auto"/>
      </w:divBdr>
    </w:div>
    <w:div w:id="1657950048">
      <w:bodyDiv w:val="1"/>
      <w:marLeft w:val="0"/>
      <w:marRight w:val="0"/>
      <w:marTop w:val="0"/>
      <w:marBottom w:val="0"/>
      <w:divBdr>
        <w:top w:val="none" w:sz="0" w:space="0" w:color="auto"/>
        <w:left w:val="none" w:sz="0" w:space="0" w:color="auto"/>
        <w:bottom w:val="none" w:sz="0" w:space="0" w:color="auto"/>
        <w:right w:val="none" w:sz="0" w:space="0" w:color="auto"/>
      </w:divBdr>
    </w:div>
    <w:div w:id="1871259647">
      <w:bodyDiv w:val="1"/>
      <w:marLeft w:val="0"/>
      <w:marRight w:val="0"/>
      <w:marTop w:val="0"/>
      <w:marBottom w:val="0"/>
      <w:divBdr>
        <w:top w:val="none" w:sz="0" w:space="0" w:color="auto"/>
        <w:left w:val="none" w:sz="0" w:space="0" w:color="auto"/>
        <w:bottom w:val="none" w:sz="0" w:space="0" w:color="auto"/>
        <w:right w:val="none" w:sz="0" w:space="0" w:color="auto"/>
      </w:divBdr>
      <w:divsChild>
        <w:div w:id="1028682973">
          <w:marLeft w:val="547"/>
          <w:marRight w:val="0"/>
          <w:marTop w:val="0"/>
          <w:marBottom w:val="0"/>
          <w:divBdr>
            <w:top w:val="none" w:sz="0" w:space="0" w:color="auto"/>
            <w:left w:val="none" w:sz="0" w:space="0" w:color="auto"/>
            <w:bottom w:val="none" w:sz="0" w:space="0" w:color="auto"/>
            <w:right w:val="none" w:sz="0" w:space="0" w:color="auto"/>
          </w:divBdr>
        </w:div>
      </w:divsChild>
    </w:div>
    <w:div w:id="1985768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diagramColors" Target="diagrams/colors1.xml"/><Relationship Id="rId18" Type="http://schemas.openxmlformats.org/officeDocument/2006/relationships/hyperlink" Target="https://www.northeastern.edu/graduate/blog/importance-of-innovation"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yourstory.com/mystory/three-different-types-website-design-choose/amp" TargetMode="External"/><Relationship Id="rId7" Type="http://schemas.openxmlformats.org/officeDocument/2006/relationships/image" Target="media/image1.png"/><Relationship Id="rId12" Type="http://schemas.openxmlformats.org/officeDocument/2006/relationships/diagramQuickStyle" Target="diagrams/quickStyle1.xml"/><Relationship Id="rId17" Type="http://schemas.openxmlformats.org/officeDocument/2006/relationships/hyperlink" Target="https://www.raconteur.net/business-strategy/business-innovation-guide"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idealhome.co.uk/news/time-spent-doing-chores-181435" TargetMode="External"/><Relationship Id="rId20" Type="http://schemas.openxmlformats.org/officeDocument/2006/relationships/hyperlink" Target="https://www.techtarget.com/searchcio/definition/e-commer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Layout" Target="diagrams/layout1.xm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chemicalsafetyfacts.org/perchloroethylene" TargetMode="External"/><Relationship Id="rId23" Type="http://schemas.openxmlformats.org/officeDocument/2006/relationships/header" Target="header1.xml"/><Relationship Id="rId10" Type="http://schemas.openxmlformats.org/officeDocument/2006/relationships/diagramData" Target="diagrams/data1.xml"/><Relationship Id="rId19" Type="http://schemas.openxmlformats.org/officeDocument/2006/relationships/hyperlink" Target="https://www.liveplan.com/blog/what-is-a-swot-analysis-and-how-to-do-it-right-with-example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microsoft.com/office/2007/relationships/diagramDrawing" Target="diagrams/drawing1.xml"/><Relationship Id="rId22" Type="http://schemas.openxmlformats.org/officeDocument/2006/relationships/hyperlink" Target="https://www.expertmarket.co.uk/web-design/how-much-does-website-cost" TargetMode="Externa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461870D-4E50-4167-9950-AC4141A4CB7F}" type="doc">
      <dgm:prSet loTypeId="urn:microsoft.com/office/officeart/2005/8/layout/cycle4" loCatId="matrix" qsTypeId="urn:microsoft.com/office/officeart/2005/8/quickstyle/simple1" qsCatId="simple" csTypeId="urn:microsoft.com/office/officeart/2005/8/colors/colorful4" csCatId="colorful" phldr="1"/>
      <dgm:spPr/>
      <dgm:t>
        <a:bodyPr/>
        <a:lstStyle/>
        <a:p>
          <a:endParaRPr lang="en-US"/>
        </a:p>
      </dgm:t>
    </dgm:pt>
    <dgm:pt modelId="{BA22B7FC-5DF3-4AC6-AD98-B076934C6E57}">
      <dgm:prSet phldrT="[Text]"/>
      <dgm:spPr/>
      <dgm:t>
        <a:bodyPr/>
        <a:lstStyle/>
        <a:p>
          <a:r>
            <a:rPr lang="en-US">
              <a:solidFill>
                <a:sysClr val="windowText" lastClr="000000"/>
              </a:solidFill>
            </a:rPr>
            <a:t>Strenghts</a:t>
          </a:r>
        </a:p>
      </dgm:t>
    </dgm:pt>
    <dgm:pt modelId="{DD6D31EB-E319-4A6A-AC82-BFDEE1750594}" type="parTrans" cxnId="{2BC8DA8A-0173-4703-B206-1696DC87E00A}">
      <dgm:prSet/>
      <dgm:spPr/>
      <dgm:t>
        <a:bodyPr/>
        <a:lstStyle/>
        <a:p>
          <a:endParaRPr lang="en-US"/>
        </a:p>
      </dgm:t>
    </dgm:pt>
    <dgm:pt modelId="{D9411885-E23B-4EDA-BACA-7E982283DA65}" type="sibTrans" cxnId="{2BC8DA8A-0173-4703-B206-1696DC87E00A}">
      <dgm:prSet/>
      <dgm:spPr/>
      <dgm:t>
        <a:bodyPr/>
        <a:lstStyle/>
        <a:p>
          <a:endParaRPr lang="en-US"/>
        </a:p>
      </dgm:t>
    </dgm:pt>
    <dgm:pt modelId="{B82540B9-9577-47E6-B3D3-7554C271DB4A}">
      <dgm:prSet phldrT="[Text]" custT="1"/>
      <dgm:spPr/>
      <dgm:t>
        <a:bodyPr/>
        <a:lstStyle/>
        <a:p>
          <a:r>
            <a:rPr lang="en-US" sz="900">
              <a:latin typeface="Arial" panose="020B0604020202020204" pitchFamily="34" charset="0"/>
              <a:cs typeface="Arial" panose="020B0604020202020204" pitchFamily="34" charset="0"/>
            </a:rPr>
            <a:t>To offer mobile on the day service to large companies is a big opportunity for the company as this service is not avaialbe </a:t>
          </a:r>
        </a:p>
      </dgm:t>
    </dgm:pt>
    <dgm:pt modelId="{247A28BD-C737-4531-BCD8-B755A01FEB6F}" type="parTrans" cxnId="{00C380E1-07AE-471C-90C8-9B571370CDEB}">
      <dgm:prSet/>
      <dgm:spPr/>
      <dgm:t>
        <a:bodyPr/>
        <a:lstStyle/>
        <a:p>
          <a:endParaRPr lang="en-US"/>
        </a:p>
      </dgm:t>
    </dgm:pt>
    <dgm:pt modelId="{C767B21A-0012-4CB5-B9AA-7E3520F501E0}" type="sibTrans" cxnId="{00C380E1-07AE-471C-90C8-9B571370CDEB}">
      <dgm:prSet/>
      <dgm:spPr/>
      <dgm:t>
        <a:bodyPr/>
        <a:lstStyle/>
        <a:p>
          <a:endParaRPr lang="en-US"/>
        </a:p>
      </dgm:t>
    </dgm:pt>
    <dgm:pt modelId="{1D1E0D1A-2FF2-4398-8793-6F353150A152}">
      <dgm:prSet phldrT="[Text]"/>
      <dgm:spPr/>
      <dgm:t>
        <a:bodyPr/>
        <a:lstStyle/>
        <a:p>
          <a:r>
            <a:rPr lang="en-US">
              <a:solidFill>
                <a:sysClr val="windowText" lastClr="000000"/>
              </a:solidFill>
            </a:rPr>
            <a:t>Weakness</a:t>
          </a:r>
        </a:p>
      </dgm:t>
    </dgm:pt>
    <dgm:pt modelId="{840D5122-1414-4382-8497-70A63F36215B}" type="parTrans" cxnId="{102A89C0-E31C-42DB-9486-0C6C8DF67DDA}">
      <dgm:prSet/>
      <dgm:spPr/>
      <dgm:t>
        <a:bodyPr/>
        <a:lstStyle/>
        <a:p>
          <a:endParaRPr lang="en-US"/>
        </a:p>
      </dgm:t>
    </dgm:pt>
    <dgm:pt modelId="{3A43D814-3B00-4FC4-A974-ECC0EA6A967E}" type="sibTrans" cxnId="{102A89C0-E31C-42DB-9486-0C6C8DF67DDA}">
      <dgm:prSet/>
      <dgm:spPr/>
      <dgm:t>
        <a:bodyPr/>
        <a:lstStyle/>
        <a:p>
          <a:endParaRPr lang="en-US"/>
        </a:p>
      </dgm:t>
    </dgm:pt>
    <dgm:pt modelId="{3F4A3351-8D83-40E7-893B-08EED58AD813}">
      <dgm:prSet phldrT="[Text]" custT="1"/>
      <dgm:spPr/>
      <dgm:t>
        <a:bodyPr/>
        <a:lstStyle/>
        <a:p>
          <a:r>
            <a:rPr lang="en-US" sz="900">
              <a:latin typeface="Arial" panose="020B0604020202020204" pitchFamily="34" charset="0"/>
              <a:cs typeface="Arial" panose="020B0604020202020204" pitchFamily="34" charset="0"/>
            </a:rPr>
            <a:t>The mobile service may not work out as planned not many bookings - prices going up for materials hence may have to increase my prices which may cause downfall in sales</a:t>
          </a:r>
        </a:p>
      </dgm:t>
    </dgm:pt>
    <dgm:pt modelId="{170D7617-B61C-4B93-9DA6-6D6B4E1341DC}" type="parTrans" cxnId="{283F6651-0BF1-4BB7-B571-C76C3953634F}">
      <dgm:prSet/>
      <dgm:spPr/>
      <dgm:t>
        <a:bodyPr/>
        <a:lstStyle/>
        <a:p>
          <a:endParaRPr lang="en-US"/>
        </a:p>
      </dgm:t>
    </dgm:pt>
    <dgm:pt modelId="{58E43DAA-E948-4A83-8D74-0EF4D8AA689E}" type="sibTrans" cxnId="{283F6651-0BF1-4BB7-B571-C76C3953634F}">
      <dgm:prSet/>
      <dgm:spPr/>
      <dgm:t>
        <a:bodyPr/>
        <a:lstStyle/>
        <a:p>
          <a:endParaRPr lang="en-US"/>
        </a:p>
      </dgm:t>
    </dgm:pt>
    <dgm:pt modelId="{C3038D12-26EB-42A6-A912-E3E6BE826E4C}">
      <dgm:prSet phldrT="[Text]"/>
      <dgm:spPr/>
      <dgm:t>
        <a:bodyPr/>
        <a:lstStyle/>
        <a:p>
          <a:r>
            <a:rPr lang="en-US">
              <a:solidFill>
                <a:sysClr val="windowText" lastClr="000000"/>
              </a:solidFill>
            </a:rPr>
            <a:t>Threat </a:t>
          </a:r>
        </a:p>
      </dgm:t>
    </dgm:pt>
    <dgm:pt modelId="{5EC028AA-5F60-4D60-B6EC-5824274F73F3}" type="parTrans" cxnId="{3493ED5A-A506-4E74-BCD5-B3686B4E991E}">
      <dgm:prSet/>
      <dgm:spPr/>
      <dgm:t>
        <a:bodyPr/>
        <a:lstStyle/>
        <a:p>
          <a:endParaRPr lang="en-US"/>
        </a:p>
      </dgm:t>
    </dgm:pt>
    <dgm:pt modelId="{16EE87BB-18A7-405C-B35E-1AB80700FC27}" type="sibTrans" cxnId="{3493ED5A-A506-4E74-BCD5-B3686B4E991E}">
      <dgm:prSet/>
      <dgm:spPr/>
      <dgm:t>
        <a:bodyPr/>
        <a:lstStyle/>
        <a:p>
          <a:endParaRPr lang="en-US"/>
        </a:p>
      </dgm:t>
    </dgm:pt>
    <dgm:pt modelId="{CDE16030-8189-42E6-8B03-452A375FB3EA}">
      <dgm:prSet phldrT="[Text]" custT="1"/>
      <dgm:spPr/>
      <dgm:t>
        <a:bodyPr/>
        <a:lstStyle/>
        <a:p>
          <a:r>
            <a:rPr lang="en-US" sz="900">
              <a:latin typeface="Arial" panose="020B0604020202020204" pitchFamily="34" charset="0"/>
              <a:cs typeface="Arial" panose="020B0604020202020204" pitchFamily="34" charset="0"/>
            </a:rPr>
            <a:t>The threat is that competitors can bring in new offers and advertise with cheaper prices</a:t>
          </a:r>
        </a:p>
      </dgm:t>
    </dgm:pt>
    <dgm:pt modelId="{97EDE6B9-0B2D-4C1A-A8CF-BF1EE8F6EA58}" type="parTrans" cxnId="{73D5EBB8-E4A7-4D3D-A4AE-B8A4EBB7C853}">
      <dgm:prSet/>
      <dgm:spPr/>
      <dgm:t>
        <a:bodyPr/>
        <a:lstStyle/>
        <a:p>
          <a:endParaRPr lang="en-US"/>
        </a:p>
      </dgm:t>
    </dgm:pt>
    <dgm:pt modelId="{5F4786DB-C92A-4E5F-88D2-85C2461A1BFA}" type="sibTrans" cxnId="{73D5EBB8-E4A7-4D3D-A4AE-B8A4EBB7C853}">
      <dgm:prSet/>
      <dgm:spPr/>
      <dgm:t>
        <a:bodyPr/>
        <a:lstStyle/>
        <a:p>
          <a:endParaRPr lang="en-US"/>
        </a:p>
      </dgm:t>
    </dgm:pt>
    <dgm:pt modelId="{9C58B08E-74B1-480E-AB52-9AE8743CAFEF}">
      <dgm:prSet phldrT="[Text]"/>
      <dgm:spPr/>
      <dgm:t>
        <a:bodyPr/>
        <a:lstStyle/>
        <a:p>
          <a:r>
            <a:rPr lang="en-US">
              <a:solidFill>
                <a:sysClr val="windowText" lastClr="000000"/>
              </a:solidFill>
            </a:rPr>
            <a:t>Opportunity</a:t>
          </a:r>
        </a:p>
      </dgm:t>
    </dgm:pt>
    <dgm:pt modelId="{C56CEFE1-6C7B-404A-9364-8C818B56EC54}" type="parTrans" cxnId="{D43D5029-901C-4861-B64A-DA8F95881A55}">
      <dgm:prSet/>
      <dgm:spPr/>
      <dgm:t>
        <a:bodyPr/>
        <a:lstStyle/>
        <a:p>
          <a:endParaRPr lang="en-US"/>
        </a:p>
      </dgm:t>
    </dgm:pt>
    <dgm:pt modelId="{C318FEB8-FCDA-43D1-854A-C05A009590F8}" type="sibTrans" cxnId="{D43D5029-901C-4861-B64A-DA8F95881A55}">
      <dgm:prSet/>
      <dgm:spPr/>
      <dgm:t>
        <a:bodyPr/>
        <a:lstStyle/>
        <a:p>
          <a:endParaRPr lang="en-US"/>
        </a:p>
      </dgm:t>
    </dgm:pt>
    <dgm:pt modelId="{45CF0DD5-7B24-49FB-8E8F-D1611F83D9B9}">
      <dgm:prSet phldrT="[Text]" custT="1"/>
      <dgm:spPr/>
      <dgm:t>
        <a:bodyPr/>
        <a:lstStyle/>
        <a:p>
          <a:r>
            <a:rPr lang="en-US" sz="900">
              <a:latin typeface="Arial" panose="020B0604020202020204" pitchFamily="34" charset="0"/>
              <a:cs typeface="Arial" panose="020B0604020202020204" pitchFamily="34" charset="0"/>
            </a:rPr>
            <a:t>To buiild the companies profile as it gets known for its service and reward system the oppportunity to expand. </a:t>
          </a:r>
        </a:p>
      </dgm:t>
    </dgm:pt>
    <dgm:pt modelId="{9DB97A5F-15BE-4BF1-BE72-EE9170B16F47}" type="parTrans" cxnId="{F3FE30F6-02DC-478D-9506-CDD021ABEADF}">
      <dgm:prSet/>
      <dgm:spPr/>
      <dgm:t>
        <a:bodyPr/>
        <a:lstStyle/>
        <a:p>
          <a:endParaRPr lang="en-US"/>
        </a:p>
      </dgm:t>
    </dgm:pt>
    <dgm:pt modelId="{0B3C6626-CF0B-41CF-8CD8-CC6F87DAD644}" type="sibTrans" cxnId="{F3FE30F6-02DC-478D-9506-CDD021ABEADF}">
      <dgm:prSet/>
      <dgm:spPr/>
      <dgm:t>
        <a:bodyPr/>
        <a:lstStyle/>
        <a:p>
          <a:endParaRPr lang="en-US"/>
        </a:p>
      </dgm:t>
    </dgm:pt>
    <dgm:pt modelId="{BC02A040-7C22-4516-9501-ACEF4CF163CB}" type="pres">
      <dgm:prSet presAssocID="{4461870D-4E50-4167-9950-AC4141A4CB7F}" presName="cycleMatrixDiagram" presStyleCnt="0">
        <dgm:presLayoutVars>
          <dgm:chMax val="1"/>
          <dgm:dir/>
          <dgm:animLvl val="lvl"/>
          <dgm:resizeHandles val="exact"/>
        </dgm:presLayoutVars>
      </dgm:prSet>
      <dgm:spPr/>
      <dgm:t>
        <a:bodyPr/>
        <a:lstStyle/>
        <a:p>
          <a:endParaRPr lang="en-US"/>
        </a:p>
      </dgm:t>
    </dgm:pt>
    <dgm:pt modelId="{E98B3C0D-1569-466B-9184-35C876260064}" type="pres">
      <dgm:prSet presAssocID="{4461870D-4E50-4167-9950-AC4141A4CB7F}" presName="children" presStyleCnt="0"/>
      <dgm:spPr/>
    </dgm:pt>
    <dgm:pt modelId="{2B0C4948-CFF1-466C-8FBC-6D9502491DC0}" type="pres">
      <dgm:prSet presAssocID="{4461870D-4E50-4167-9950-AC4141A4CB7F}" presName="child1group" presStyleCnt="0"/>
      <dgm:spPr/>
    </dgm:pt>
    <dgm:pt modelId="{0175C650-B400-492E-941C-6C4587C81302}" type="pres">
      <dgm:prSet presAssocID="{4461870D-4E50-4167-9950-AC4141A4CB7F}" presName="child1" presStyleLbl="bgAcc1" presStyleIdx="0" presStyleCnt="4" custScaleX="146580" custScaleY="100071"/>
      <dgm:spPr/>
      <dgm:t>
        <a:bodyPr/>
        <a:lstStyle/>
        <a:p>
          <a:endParaRPr lang="en-US"/>
        </a:p>
      </dgm:t>
    </dgm:pt>
    <dgm:pt modelId="{89A69C8A-E85F-4E2B-B126-17CE8FB6922E}" type="pres">
      <dgm:prSet presAssocID="{4461870D-4E50-4167-9950-AC4141A4CB7F}" presName="child1Text" presStyleLbl="bgAcc1" presStyleIdx="0" presStyleCnt="4">
        <dgm:presLayoutVars>
          <dgm:bulletEnabled val="1"/>
        </dgm:presLayoutVars>
      </dgm:prSet>
      <dgm:spPr/>
      <dgm:t>
        <a:bodyPr/>
        <a:lstStyle/>
        <a:p>
          <a:endParaRPr lang="en-US"/>
        </a:p>
      </dgm:t>
    </dgm:pt>
    <dgm:pt modelId="{E8FD4603-C194-4C35-BE68-238331E01336}" type="pres">
      <dgm:prSet presAssocID="{4461870D-4E50-4167-9950-AC4141A4CB7F}" presName="child2group" presStyleCnt="0"/>
      <dgm:spPr/>
    </dgm:pt>
    <dgm:pt modelId="{F640687B-D415-4EE9-9D12-D7C8FF74B112}" type="pres">
      <dgm:prSet presAssocID="{4461870D-4E50-4167-9950-AC4141A4CB7F}" presName="child2" presStyleLbl="bgAcc1" presStyleIdx="1" presStyleCnt="4" custScaleX="152071" custScaleY="140890" custLinFactNeighborX="69684" custLinFactNeighborY="1921"/>
      <dgm:spPr/>
      <dgm:t>
        <a:bodyPr/>
        <a:lstStyle/>
        <a:p>
          <a:endParaRPr lang="en-US"/>
        </a:p>
      </dgm:t>
    </dgm:pt>
    <dgm:pt modelId="{A28F7160-E459-4DAE-AF19-F24CC062A129}" type="pres">
      <dgm:prSet presAssocID="{4461870D-4E50-4167-9950-AC4141A4CB7F}" presName="child2Text" presStyleLbl="bgAcc1" presStyleIdx="1" presStyleCnt="4">
        <dgm:presLayoutVars>
          <dgm:bulletEnabled val="1"/>
        </dgm:presLayoutVars>
      </dgm:prSet>
      <dgm:spPr/>
      <dgm:t>
        <a:bodyPr/>
        <a:lstStyle/>
        <a:p>
          <a:endParaRPr lang="en-US"/>
        </a:p>
      </dgm:t>
    </dgm:pt>
    <dgm:pt modelId="{C1FA917D-6F27-407F-8849-4DA8B0E9D656}" type="pres">
      <dgm:prSet presAssocID="{4461870D-4E50-4167-9950-AC4141A4CB7F}" presName="child3group" presStyleCnt="0"/>
      <dgm:spPr/>
    </dgm:pt>
    <dgm:pt modelId="{95659BF6-553D-4634-A9A9-B575BBEF117B}" type="pres">
      <dgm:prSet presAssocID="{4461870D-4E50-4167-9950-AC4141A4CB7F}" presName="child3" presStyleLbl="bgAcc1" presStyleIdx="2" presStyleCnt="4" custScaleX="120915" custScaleY="134790" custLinFactNeighborX="36501" custLinFactNeighborY="-17289"/>
      <dgm:spPr/>
      <dgm:t>
        <a:bodyPr/>
        <a:lstStyle/>
        <a:p>
          <a:endParaRPr lang="en-US"/>
        </a:p>
      </dgm:t>
    </dgm:pt>
    <dgm:pt modelId="{BB6B1627-3950-48EF-9553-2EDC1EC357D4}" type="pres">
      <dgm:prSet presAssocID="{4461870D-4E50-4167-9950-AC4141A4CB7F}" presName="child3Text" presStyleLbl="bgAcc1" presStyleIdx="2" presStyleCnt="4">
        <dgm:presLayoutVars>
          <dgm:bulletEnabled val="1"/>
        </dgm:presLayoutVars>
      </dgm:prSet>
      <dgm:spPr/>
      <dgm:t>
        <a:bodyPr/>
        <a:lstStyle/>
        <a:p>
          <a:endParaRPr lang="en-US"/>
        </a:p>
      </dgm:t>
    </dgm:pt>
    <dgm:pt modelId="{C9C41155-E2F0-4ABA-A3E5-3C364C380CE1}" type="pres">
      <dgm:prSet presAssocID="{4461870D-4E50-4167-9950-AC4141A4CB7F}" presName="child4group" presStyleCnt="0"/>
      <dgm:spPr/>
    </dgm:pt>
    <dgm:pt modelId="{4F1F9DB5-3017-46D6-8DBA-51F7DF5F6C0C}" type="pres">
      <dgm:prSet presAssocID="{4461870D-4E50-4167-9950-AC4141A4CB7F}" presName="child4" presStyleLbl="bgAcc1" presStyleIdx="3" presStyleCnt="4" custScaleX="111927" custScaleY="139139" custLinFactNeighborX="-31481" custLinFactNeighborY="-16200"/>
      <dgm:spPr/>
      <dgm:t>
        <a:bodyPr/>
        <a:lstStyle/>
        <a:p>
          <a:endParaRPr lang="en-US"/>
        </a:p>
      </dgm:t>
    </dgm:pt>
    <dgm:pt modelId="{CE044E62-37C7-47D1-A509-AA0CE9DB6881}" type="pres">
      <dgm:prSet presAssocID="{4461870D-4E50-4167-9950-AC4141A4CB7F}" presName="child4Text" presStyleLbl="bgAcc1" presStyleIdx="3" presStyleCnt="4">
        <dgm:presLayoutVars>
          <dgm:bulletEnabled val="1"/>
        </dgm:presLayoutVars>
      </dgm:prSet>
      <dgm:spPr/>
      <dgm:t>
        <a:bodyPr/>
        <a:lstStyle/>
        <a:p>
          <a:endParaRPr lang="en-US"/>
        </a:p>
      </dgm:t>
    </dgm:pt>
    <dgm:pt modelId="{C557A77B-7AD0-4703-8636-9558D488FE22}" type="pres">
      <dgm:prSet presAssocID="{4461870D-4E50-4167-9950-AC4141A4CB7F}" presName="childPlaceholder" presStyleCnt="0"/>
      <dgm:spPr/>
    </dgm:pt>
    <dgm:pt modelId="{6B1278CE-2B61-4D76-9977-7F1B0020C411}" type="pres">
      <dgm:prSet presAssocID="{4461870D-4E50-4167-9950-AC4141A4CB7F}" presName="circle" presStyleCnt="0"/>
      <dgm:spPr/>
    </dgm:pt>
    <dgm:pt modelId="{D5B627DD-AB24-4C2D-88DF-62DFEC2D6ECC}" type="pres">
      <dgm:prSet presAssocID="{4461870D-4E50-4167-9950-AC4141A4CB7F}" presName="quadrant1" presStyleLbl="node1" presStyleIdx="0" presStyleCnt="4">
        <dgm:presLayoutVars>
          <dgm:chMax val="1"/>
          <dgm:bulletEnabled val="1"/>
        </dgm:presLayoutVars>
      </dgm:prSet>
      <dgm:spPr/>
      <dgm:t>
        <a:bodyPr/>
        <a:lstStyle/>
        <a:p>
          <a:endParaRPr lang="en-US"/>
        </a:p>
      </dgm:t>
    </dgm:pt>
    <dgm:pt modelId="{004C73F4-6E9B-41A7-AFBF-CD14FD88FAC3}" type="pres">
      <dgm:prSet presAssocID="{4461870D-4E50-4167-9950-AC4141A4CB7F}" presName="quadrant2" presStyleLbl="node1" presStyleIdx="1" presStyleCnt="4">
        <dgm:presLayoutVars>
          <dgm:chMax val="1"/>
          <dgm:bulletEnabled val="1"/>
        </dgm:presLayoutVars>
      </dgm:prSet>
      <dgm:spPr/>
      <dgm:t>
        <a:bodyPr/>
        <a:lstStyle/>
        <a:p>
          <a:endParaRPr lang="en-US"/>
        </a:p>
      </dgm:t>
    </dgm:pt>
    <dgm:pt modelId="{8735F7F8-3283-4F10-9F5E-E63760577163}" type="pres">
      <dgm:prSet presAssocID="{4461870D-4E50-4167-9950-AC4141A4CB7F}" presName="quadrant3" presStyleLbl="node1" presStyleIdx="2" presStyleCnt="4" custLinFactNeighborX="946" custLinFactNeighborY="-946">
        <dgm:presLayoutVars>
          <dgm:chMax val="1"/>
          <dgm:bulletEnabled val="1"/>
        </dgm:presLayoutVars>
      </dgm:prSet>
      <dgm:spPr/>
      <dgm:t>
        <a:bodyPr/>
        <a:lstStyle/>
        <a:p>
          <a:endParaRPr lang="en-US"/>
        </a:p>
      </dgm:t>
    </dgm:pt>
    <dgm:pt modelId="{F3D7CEC6-A7B9-4BDC-82BB-3E5B7D663451}" type="pres">
      <dgm:prSet presAssocID="{4461870D-4E50-4167-9950-AC4141A4CB7F}" presName="quadrant4" presStyleLbl="node1" presStyleIdx="3" presStyleCnt="4">
        <dgm:presLayoutVars>
          <dgm:chMax val="1"/>
          <dgm:bulletEnabled val="1"/>
        </dgm:presLayoutVars>
      </dgm:prSet>
      <dgm:spPr/>
      <dgm:t>
        <a:bodyPr/>
        <a:lstStyle/>
        <a:p>
          <a:endParaRPr lang="en-US"/>
        </a:p>
      </dgm:t>
    </dgm:pt>
    <dgm:pt modelId="{FBA2F6A3-613F-482A-AE72-C9FFCAF18927}" type="pres">
      <dgm:prSet presAssocID="{4461870D-4E50-4167-9950-AC4141A4CB7F}" presName="quadrantPlaceholder" presStyleCnt="0"/>
      <dgm:spPr/>
    </dgm:pt>
    <dgm:pt modelId="{26EC2C01-1979-448B-BCFA-7D65E4B3B5CE}" type="pres">
      <dgm:prSet presAssocID="{4461870D-4E50-4167-9950-AC4141A4CB7F}" presName="center1" presStyleLbl="fgShp" presStyleIdx="0" presStyleCnt="2"/>
      <dgm:spPr/>
    </dgm:pt>
    <dgm:pt modelId="{71E80A3F-2F74-4402-B221-2EB9D23F4F51}" type="pres">
      <dgm:prSet presAssocID="{4461870D-4E50-4167-9950-AC4141A4CB7F}" presName="center2" presStyleLbl="fgShp" presStyleIdx="1" presStyleCnt="2"/>
      <dgm:spPr/>
    </dgm:pt>
  </dgm:ptLst>
  <dgm:cxnLst>
    <dgm:cxn modelId="{B08D4103-1F00-41DB-9A98-7D94D34CF17A}" type="presOf" srcId="{9C58B08E-74B1-480E-AB52-9AE8743CAFEF}" destId="{F3D7CEC6-A7B9-4BDC-82BB-3E5B7D663451}" srcOrd="0" destOrd="0" presId="urn:microsoft.com/office/officeart/2005/8/layout/cycle4"/>
    <dgm:cxn modelId="{A4FEF92E-C10F-493C-8BEE-58E8F911B34B}" type="presOf" srcId="{1D1E0D1A-2FF2-4398-8793-6F353150A152}" destId="{004C73F4-6E9B-41A7-AFBF-CD14FD88FAC3}" srcOrd="0" destOrd="0" presId="urn:microsoft.com/office/officeart/2005/8/layout/cycle4"/>
    <dgm:cxn modelId="{EC191F6E-08AD-4614-AC89-BD96C3A98C35}" type="presOf" srcId="{45CF0DD5-7B24-49FB-8E8F-D1611F83D9B9}" destId="{4F1F9DB5-3017-46D6-8DBA-51F7DF5F6C0C}" srcOrd="0" destOrd="0" presId="urn:microsoft.com/office/officeart/2005/8/layout/cycle4"/>
    <dgm:cxn modelId="{34CEC8CF-1183-4A3B-BC57-45F21EFDE370}" type="presOf" srcId="{CDE16030-8189-42E6-8B03-452A375FB3EA}" destId="{BB6B1627-3950-48EF-9553-2EDC1EC357D4}" srcOrd="1" destOrd="0" presId="urn:microsoft.com/office/officeart/2005/8/layout/cycle4"/>
    <dgm:cxn modelId="{283F6651-0BF1-4BB7-B571-C76C3953634F}" srcId="{1D1E0D1A-2FF2-4398-8793-6F353150A152}" destId="{3F4A3351-8D83-40E7-893B-08EED58AD813}" srcOrd="0" destOrd="0" parTransId="{170D7617-B61C-4B93-9DA6-6D6B4E1341DC}" sibTransId="{58E43DAA-E948-4A83-8D74-0EF4D8AA689E}"/>
    <dgm:cxn modelId="{DF7433ED-E390-444D-BFD4-7745B52ED1E9}" type="presOf" srcId="{CDE16030-8189-42E6-8B03-452A375FB3EA}" destId="{95659BF6-553D-4634-A9A9-B575BBEF117B}" srcOrd="0" destOrd="0" presId="urn:microsoft.com/office/officeart/2005/8/layout/cycle4"/>
    <dgm:cxn modelId="{5B8F587F-83BB-4313-99BD-180F51147109}" type="presOf" srcId="{4461870D-4E50-4167-9950-AC4141A4CB7F}" destId="{BC02A040-7C22-4516-9501-ACEF4CF163CB}" srcOrd="0" destOrd="0" presId="urn:microsoft.com/office/officeart/2005/8/layout/cycle4"/>
    <dgm:cxn modelId="{DC5954DE-28AA-43CA-83A7-1C0B3461B3D1}" type="presOf" srcId="{45CF0DD5-7B24-49FB-8E8F-D1611F83D9B9}" destId="{CE044E62-37C7-47D1-A509-AA0CE9DB6881}" srcOrd="1" destOrd="0" presId="urn:microsoft.com/office/officeart/2005/8/layout/cycle4"/>
    <dgm:cxn modelId="{3493ED5A-A506-4E74-BCD5-B3686B4E991E}" srcId="{4461870D-4E50-4167-9950-AC4141A4CB7F}" destId="{C3038D12-26EB-42A6-A912-E3E6BE826E4C}" srcOrd="2" destOrd="0" parTransId="{5EC028AA-5F60-4D60-B6EC-5824274F73F3}" sibTransId="{16EE87BB-18A7-405C-B35E-1AB80700FC27}"/>
    <dgm:cxn modelId="{6D5896CE-36C8-43E7-9D20-0ABA43025B2A}" type="presOf" srcId="{3F4A3351-8D83-40E7-893B-08EED58AD813}" destId="{A28F7160-E459-4DAE-AF19-F24CC062A129}" srcOrd="1" destOrd="0" presId="urn:microsoft.com/office/officeart/2005/8/layout/cycle4"/>
    <dgm:cxn modelId="{102A89C0-E31C-42DB-9486-0C6C8DF67DDA}" srcId="{4461870D-4E50-4167-9950-AC4141A4CB7F}" destId="{1D1E0D1A-2FF2-4398-8793-6F353150A152}" srcOrd="1" destOrd="0" parTransId="{840D5122-1414-4382-8497-70A63F36215B}" sibTransId="{3A43D814-3B00-4FC4-A974-ECC0EA6A967E}"/>
    <dgm:cxn modelId="{62F5CD45-2147-4777-ADD4-36A235701B33}" type="presOf" srcId="{B82540B9-9577-47E6-B3D3-7554C271DB4A}" destId="{0175C650-B400-492E-941C-6C4587C81302}" srcOrd="0" destOrd="0" presId="urn:microsoft.com/office/officeart/2005/8/layout/cycle4"/>
    <dgm:cxn modelId="{2BC8DA8A-0173-4703-B206-1696DC87E00A}" srcId="{4461870D-4E50-4167-9950-AC4141A4CB7F}" destId="{BA22B7FC-5DF3-4AC6-AD98-B076934C6E57}" srcOrd="0" destOrd="0" parTransId="{DD6D31EB-E319-4A6A-AC82-BFDEE1750594}" sibTransId="{D9411885-E23B-4EDA-BACA-7E982283DA65}"/>
    <dgm:cxn modelId="{C0D167FB-B028-4A02-84A7-9F0EAF96A82D}" type="presOf" srcId="{3F4A3351-8D83-40E7-893B-08EED58AD813}" destId="{F640687B-D415-4EE9-9D12-D7C8FF74B112}" srcOrd="0" destOrd="0" presId="urn:microsoft.com/office/officeart/2005/8/layout/cycle4"/>
    <dgm:cxn modelId="{9322CD89-3304-49F1-B021-E6B73CDF6A8B}" type="presOf" srcId="{BA22B7FC-5DF3-4AC6-AD98-B076934C6E57}" destId="{D5B627DD-AB24-4C2D-88DF-62DFEC2D6ECC}" srcOrd="0" destOrd="0" presId="urn:microsoft.com/office/officeart/2005/8/layout/cycle4"/>
    <dgm:cxn modelId="{ECCBF1EE-C6EB-4947-B51E-5A48A4A42F7D}" type="presOf" srcId="{C3038D12-26EB-42A6-A912-E3E6BE826E4C}" destId="{8735F7F8-3283-4F10-9F5E-E63760577163}" srcOrd="0" destOrd="0" presId="urn:microsoft.com/office/officeart/2005/8/layout/cycle4"/>
    <dgm:cxn modelId="{F3FE30F6-02DC-478D-9506-CDD021ABEADF}" srcId="{9C58B08E-74B1-480E-AB52-9AE8743CAFEF}" destId="{45CF0DD5-7B24-49FB-8E8F-D1611F83D9B9}" srcOrd="0" destOrd="0" parTransId="{9DB97A5F-15BE-4BF1-BE72-EE9170B16F47}" sibTransId="{0B3C6626-CF0B-41CF-8CD8-CC6F87DAD644}"/>
    <dgm:cxn modelId="{D43D5029-901C-4861-B64A-DA8F95881A55}" srcId="{4461870D-4E50-4167-9950-AC4141A4CB7F}" destId="{9C58B08E-74B1-480E-AB52-9AE8743CAFEF}" srcOrd="3" destOrd="0" parTransId="{C56CEFE1-6C7B-404A-9364-8C818B56EC54}" sibTransId="{C318FEB8-FCDA-43D1-854A-C05A009590F8}"/>
    <dgm:cxn modelId="{73D5EBB8-E4A7-4D3D-A4AE-B8A4EBB7C853}" srcId="{C3038D12-26EB-42A6-A912-E3E6BE826E4C}" destId="{CDE16030-8189-42E6-8B03-452A375FB3EA}" srcOrd="0" destOrd="0" parTransId="{97EDE6B9-0B2D-4C1A-A8CF-BF1EE8F6EA58}" sibTransId="{5F4786DB-C92A-4E5F-88D2-85C2461A1BFA}"/>
    <dgm:cxn modelId="{EEAE70A0-D0FF-4C35-BD2C-8A47FFD24C38}" type="presOf" srcId="{B82540B9-9577-47E6-B3D3-7554C271DB4A}" destId="{89A69C8A-E85F-4E2B-B126-17CE8FB6922E}" srcOrd="1" destOrd="0" presId="urn:microsoft.com/office/officeart/2005/8/layout/cycle4"/>
    <dgm:cxn modelId="{00C380E1-07AE-471C-90C8-9B571370CDEB}" srcId="{BA22B7FC-5DF3-4AC6-AD98-B076934C6E57}" destId="{B82540B9-9577-47E6-B3D3-7554C271DB4A}" srcOrd="0" destOrd="0" parTransId="{247A28BD-C737-4531-BCD8-B755A01FEB6F}" sibTransId="{C767B21A-0012-4CB5-B9AA-7E3520F501E0}"/>
    <dgm:cxn modelId="{3FF72494-9469-4204-BEB0-F71917F30A07}" type="presParOf" srcId="{BC02A040-7C22-4516-9501-ACEF4CF163CB}" destId="{E98B3C0D-1569-466B-9184-35C876260064}" srcOrd="0" destOrd="0" presId="urn:microsoft.com/office/officeart/2005/8/layout/cycle4"/>
    <dgm:cxn modelId="{99E53206-453D-46E0-A99B-E82295B0A10B}" type="presParOf" srcId="{E98B3C0D-1569-466B-9184-35C876260064}" destId="{2B0C4948-CFF1-466C-8FBC-6D9502491DC0}" srcOrd="0" destOrd="0" presId="urn:microsoft.com/office/officeart/2005/8/layout/cycle4"/>
    <dgm:cxn modelId="{5EE3EAC4-2455-49F0-95E2-F58DE74B4CC8}" type="presParOf" srcId="{2B0C4948-CFF1-466C-8FBC-6D9502491DC0}" destId="{0175C650-B400-492E-941C-6C4587C81302}" srcOrd="0" destOrd="0" presId="urn:microsoft.com/office/officeart/2005/8/layout/cycle4"/>
    <dgm:cxn modelId="{83829F5F-45C9-4790-AE02-6189319E7DD2}" type="presParOf" srcId="{2B0C4948-CFF1-466C-8FBC-6D9502491DC0}" destId="{89A69C8A-E85F-4E2B-B126-17CE8FB6922E}" srcOrd="1" destOrd="0" presId="urn:microsoft.com/office/officeart/2005/8/layout/cycle4"/>
    <dgm:cxn modelId="{ED38238D-712F-49C5-A39A-FD1A5A8E6C9E}" type="presParOf" srcId="{E98B3C0D-1569-466B-9184-35C876260064}" destId="{E8FD4603-C194-4C35-BE68-238331E01336}" srcOrd="1" destOrd="0" presId="urn:microsoft.com/office/officeart/2005/8/layout/cycle4"/>
    <dgm:cxn modelId="{2543AF74-B78E-43B1-8CB6-DEECAA20FFE2}" type="presParOf" srcId="{E8FD4603-C194-4C35-BE68-238331E01336}" destId="{F640687B-D415-4EE9-9D12-D7C8FF74B112}" srcOrd="0" destOrd="0" presId="urn:microsoft.com/office/officeart/2005/8/layout/cycle4"/>
    <dgm:cxn modelId="{686C492A-63EE-41A4-8E41-4597B75D9388}" type="presParOf" srcId="{E8FD4603-C194-4C35-BE68-238331E01336}" destId="{A28F7160-E459-4DAE-AF19-F24CC062A129}" srcOrd="1" destOrd="0" presId="urn:microsoft.com/office/officeart/2005/8/layout/cycle4"/>
    <dgm:cxn modelId="{C17A027E-CFAF-4E80-ABA8-C015208D01DE}" type="presParOf" srcId="{E98B3C0D-1569-466B-9184-35C876260064}" destId="{C1FA917D-6F27-407F-8849-4DA8B0E9D656}" srcOrd="2" destOrd="0" presId="urn:microsoft.com/office/officeart/2005/8/layout/cycle4"/>
    <dgm:cxn modelId="{0A07D1EB-6D78-413A-9C20-3137965EB1C3}" type="presParOf" srcId="{C1FA917D-6F27-407F-8849-4DA8B0E9D656}" destId="{95659BF6-553D-4634-A9A9-B575BBEF117B}" srcOrd="0" destOrd="0" presId="urn:microsoft.com/office/officeart/2005/8/layout/cycle4"/>
    <dgm:cxn modelId="{DB4218AF-9AFD-40AD-99D5-37744C36BAF1}" type="presParOf" srcId="{C1FA917D-6F27-407F-8849-4DA8B0E9D656}" destId="{BB6B1627-3950-48EF-9553-2EDC1EC357D4}" srcOrd="1" destOrd="0" presId="urn:microsoft.com/office/officeart/2005/8/layout/cycle4"/>
    <dgm:cxn modelId="{1AF016C6-2871-4471-B9EB-B76D355DB47D}" type="presParOf" srcId="{E98B3C0D-1569-466B-9184-35C876260064}" destId="{C9C41155-E2F0-4ABA-A3E5-3C364C380CE1}" srcOrd="3" destOrd="0" presId="urn:microsoft.com/office/officeart/2005/8/layout/cycle4"/>
    <dgm:cxn modelId="{FE8DD02C-C934-49A6-8D2C-5A58F646988E}" type="presParOf" srcId="{C9C41155-E2F0-4ABA-A3E5-3C364C380CE1}" destId="{4F1F9DB5-3017-46D6-8DBA-51F7DF5F6C0C}" srcOrd="0" destOrd="0" presId="urn:microsoft.com/office/officeart/2005/8/layout/cycle4"/>
    <dgm:cxn modelId="{9CB30E9E-B0FA-4A04-930F-CBE546D56F58}" type="presParOf" srcId="{C9C41155-E2F0-4ABA-A3E5-3C364C380CE1}" destId="{CE044E62-37C7-47D1-A509-AA0CE9DB6881}" srcOrd="1" destOrd="0" presId="urn:microsoft.com/office/officeart/2005/8/layout/cycle4"/>
    <dgm:cxn modelId="{63E4EC14-2B1C-434F-BFEC-07F754FF7C8E}" type="presParOf" srcId="{E98B3C0D-1569-466B-9184-35C876260064}" destId="{C557A77B-7AD0-4703-8636-9558D488FE22}" srcOrd="4" destOrd="0" presId="urn:microsoft.com/office/officeart/2005/8/layout/cycle4"/>
    <dgm:cxn modelId="{AFD5D9CB-1FFF-4E96-8513-38D521B4BC76}" type="presParOf" srcId="{BC02A040-7C22-4516-9501-ACEF4CF163CB}" destId="{6B1278CE-2B61-4D76-9977-7F1B0020C411}" srcOrd="1" destOrd="0" presId="urn:microsoft.com/office/officeart/2005/8/layout/cycle4"/>
    <dgm:cxn modelId="{E0E2F031-F398-4B7C-9F85-020D77CC0099}" type="presParOf" srcId="{6B1278CE-2B61-4D76-9977-7F1B0020C411}" destId="{D5B627DD-AB24-4C2D-88DF-62DFEC2D6ECC}" srcOrd="0" destOrd="0" presId="urn:microsoft.com/office/officeart/2005/8/layout/cycle4"/>
    <dgm:cxn modelId="{9F95D81C-D983-49A0-B739-216C694571DD}" type="presParOf" srcId="{6B1278CE-2B61-4D76-9977-7F1B0020C411}" destId="{004C73F4-6E9B-41A7-AFBF-CD14FD88FAC3}" srcOrd="1" destOrd="0" presId="urn:microsoft.com/office/officeart/2005/8/layout/cycle4"/>
    <dgm:cxn modelId="{BC7186D4-C759-4EE8-BBA6-0999C775ABE9}" type="presParOf" srcId="{6B1278CE-2B61-4D76-9977-7F1B0020C411}" destId="{8735F7F8-3283-4F10-9F5E-E63760577163}" srcOrd="2" destOrd="0" presId="urn:microsoft.com/office/officeart/2005/8/layout/cycle4"/>
    <dgm:cxn modelId="{723F9C74-57F0-4B62-8E2A-E344123583F0}" type="presParOf" srcId="{6B1278CE-2B61-4D76-9977-7F1B0020C411}" destId="{F3D7CEC6-A7B9-4BDC-82BB-3E5B7D663451}" srcOrd="3" destOrd="0" presId="urn:microsoft.com/office/officeart/2005/8/layout/cycle4"/>
    <dgm:cxn modelId="{3605265D-4BFC-4A7F-A310-05EA15B54E82}" type="presParOf" srcId="{6B1278CE-2B61-4D76-9977-7F1B0020C411}" destId="{FBA2F6A3-613F-482A-AE72-C9FFCAF18927}" srcOrd="4" destOrd="0" presId="urn:microsoft.com/office/officeart/2005/8/layout/cycle4"/>
    <dgm:cxn modelId="{977DA87C-55E4-4692-A86F-9011163AC400}" type="presParOf" srcId="{BC02A040-7C22-4516-9501-ACEF4CF163CB}" destId="{26EC2C01-1979-448B-BCFA-7D65E4B3B5CE}" srcOrd="2" destOrd="0" presId="urn:microsoft.com/office/officeart/2005/8/layout/cycle4"/>
    <dgm:cxn modelId="{B317EA2A-BC31-4BDA-BE7C-16AB9CA8E93E}" type="presParOf" srcId="{BC02A040-7C22-4516-9501-ACEF4CF163CB}" destId="{71E80A3F-2F74-4402-B221-2EB9D23F4F51}" srcOrd="3" destOrd="0" presId="urn:microsoft.com/office/officeart/2005/8/layout/cycle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5659BF6-553D-4634-A9A9-B575BBEF117B}">
      <dsp:nvSpPr>
        <dsp:cNvPr id="0" name=""/>
        <dsp:cNvSpPr/>
      </dsp:nvSpPr>
      <dsp:spPr>
        <a:xfrm>
          <a:off x="3577410" y="1825231"/>
          <a:ext cx="1908989" cy="1378491"/>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6930461"/>
              <a:satOff val="-31979"/>
              <a:lumOff val="1177"/>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n-US" sz="900" kern="1200">
              <a:latin typeface="Arial" panose="020B0604020202020204" pitchFamily="34" charset="0"/>
              <a:cs typeface="Arial" panose="020B0604020202020204" pitchFamily="34" charset="0"/>
            </a:rPr>
            <a:t>The threat is that competitors can bring in new offers and advertise with cheaper prices</a:t>
          </a:r>
        </a:p>
      </dsp:txBody>
      <dsp:txXfrm>
        <a:off x="4180388" y="2200135"/>
        <a:ext cx="1275730" cy="973306"/>
      </dsp:txXfrm>
    </dsp:sp>
    <dsp:sp modelId="{4F1F9DB5-3017-46D6-8DBA-51F7DF5F6C0C}">
      <dsp:nvSpPr>
        <dsp:cNvPr id="0" name=""/>
        <dsp:cNvSpPr/>
      </dsp:nvSpPr>
      <dsp:spPr>
        <a:xfrm>
          <a:off x="53008" y="1814129"/>
          <a:ext cx="1767087" cy="1422968"/>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10395692"/>
              <a:satOff val="-47968"/>
              <a:lumOff val="176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n-US" sz="900" kern="1200">
              <a:latin typeface="Arial" panose="020B0604020202020204" pitchFamily="34" charset="0"/>
              <a:cs typeface="Arial" panose="020B0604020202020204" pitchFamily="34" charset="0"/>
            </a:rPr>
            <a:t>To buiild the companies profile as it gets known for its service and reward system the oppportunity to expand. </a:t>
          </a:r>
        </a:p>
      </dsp:txBody>
      <dsp:txXfrm>
        <a:off x="84266" y="2201130"/>
        <a:ext cx="1174445" cy="1004710"/>
      </dsp:txXfrm>
    </dsp:sp>
    <dsp:sp modelId="{F640687B-D415-4EE9-9D12-D7C8FF74B112}">
      <dsp:nvSpPr>
        <dsp:cNvPr id="0" name=""/>
        <dsp:cNvSpPr/>
      </dsp:nvSpPr>
      <dsp:spPr>
        <a:xfrm>
          <a:off x="3085524" y="-182728"/>
          <a:ext cx="2400875" cy="1440875"/>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3465231"/>
              <a:satOff val="-15989"/>
              <a:lumOff val="58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n-US" sz="900" kern="1200">
              <a:latin typeface="Arial" panose="020B0604020202020204" pitchFamily="34" charset="0"/>
              <a:cs typeface="Arial" panose="020B0604020202020204" pitchFamily="34" charset="0"/>
            </a:rPr>
            <a:t>The mobile service may not work out as planned not many bookings - prices going up for materials hence may have to increase my prices which may cause downfall in sales</a:t>
          </a:r>
        </a:p>
      </dsp:txBody>
      <dsp:txXfrm>
        <a:off x="3837438" y="-151077"/>
        <a:ext cx="1617310" cy="1017354"/>
      </dsp:txXfrm>
    </dsp:sp>
    <dsp:sp modelId="{0175C650-B400-492E-941C-6C4587C81302}">
      <dsp:nvSpPr>
        <dsp:cNvPr id="0" name=""/>
        <dsp:cNvSpPr/>
      </dsp:nvSpPr>
      <dsp:spPr>
        <a:xfrm>
          <a:off x="276477" y="6352"/>
          <a:ext cx="2314184" cy="1023421"/>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n-US" sz="900" kern="1200">
              <a:latin typeface="Arial" panose="020B0604020202020204" pitchFamily="34" charset="0"/>
              <a:cs typeface="Arial" panose="020B0604020202020204" pitchFamily="34" charset="0"/>
            </a:rPr>
            <a:t>To offer mobile on the day service to large companies is a big opportunity for the company as this service is not avaialbe </a:t>
          </a:r>
        </a:p>
      </dsp:txBody>
      <dsp:txXfrm>
        <a:off x="298958" y="28833"/>
        <a:ext cx="1574967" cy="722604"/>
      </dsp:txXfrm>
    </dsp:sp>
    <dsp:sp modelId="{D5B627DD-AB24-4C2D-88DF-62DFEC2D6ECC}">
      <dsp:nvSpPr>
        <dsp:cNvPr id="0" name=""/>
        <dsp:cNvSpPr/>
      </dsp:nvSpPr>
      <dsp:spPr>
        <a:xfrm>
          <a:off x="1327406" y="184406"/>
          <a:ext cx="1383834" cy="1383834"/>
        </a:xfrm>
        <a:prstGeom prst="pieWedg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solidFill>
            </a:rPr>
            <a:t>Strenghts</a:t>
          </a:r>
        </a:p>
      </dsp:txBody>
      <dsp:txXfrm>
        <a:off x="1732722" y="589722"/>
        <a:ext cx="978518" cy="978518"/>
      </dsp:txXfrm>
    </dsp:sp>
    <dsp:sp modelId="{004C73F4-6E9B-41A7-AFBF-CD14FD88FAC3}">
      <dsp:nvSpPr>
        <dsp:cNvPr id="0" name=""/>
        <dsp:cNvSpPr/>
      </dsp:nvSpPr>
      <dsp:spPr>
        <a:xfrm rot="5400000">
          <a:off x="2775159" y="184406"/>
          <a:ext cx="1383834" cy="1383834"/>
        </a:xfrm>
        <a:prstGeom prst="pieWedge">
          <a:avLst/>
        </a:prstGeom>
        <a:solidFill>
          <a:schemeClr val="accent4">
            <a:hueOff val="3465231"/>
            <a:satOff val="-15989"/>
            <a:lumOff val="58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solidFill>
            </a:rPr>
            <a:t>Weakness</a:t>
          </a:r>
        </a:p>
      </dsp:txBody>
      <dsp:txXfrm rot="-5400000">
        <a:off x="2775159" y="589722"/>
        <a:ext cx="978518" cy="978518"/>
      </dsp:txXfrm>
    </dsp:sp>
    <dsp:sp modelId="{8735F7F8-3283-4F10-9F5E-E63760577163}">
      <dsp:nvSpPr>
        <dsp:cNvPr id="0" name=""/>
        <dsp:cNvSpPr/>
      </dsp:nvSpPr>
      <dsp:spPr>
        <a:xfrm rot="10800000">
          <a:off x="2788250" y="1619068"/>
          <a:ext cx="1383834" cy="1383834"/>
        </a:xfrm>
        <a:prstGeom prst="pieWedge">
          <a:avLst/>
        </a:prstGeom>
        <a:solidFill>
          <a:schemeClr val="accent4">
            <a:hueOff val="6930461"/>
            <a:satOff val="-31979"/>
            <a:lumOff val="11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solidFill>
            </a:rPr>
            <a:t>Threat </a:t>
          </a:r>
        </a:p>
      </dsp:txBody>
      <dsp:txXfrm rot="10800000">
        <a:off x="2788250" y="1619068"/>
        <a:ext cx="978518" cy="978518"/>
      </dsp:txXfrm>
    </dsp:sp>
    <dsp:sp modelId="{F3D7CEC6-A7B9-4BDC-82BB-3E5B7D663451}">
      <dsp:nvSpPr>
        <dsp:cNvPr id="0" name=""/>
        <dsp:cNvSpPr/>
      </dsp:nvSpPr>
      <dsp:spPr>
        <a:xfrm rot="16200000">
          <a:off x="1327406" y="1632159"/>
          <a:ext cx="1383834" cy="1383834"/>
        </a:xfrm>
        <a:prstGeom prst="pieWedge">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solidFill>
            </a:rPr>
            <a:t>Opportunity</a:t>
          </a:r>
        </a:p>
      </dsp:txBody>
      <dsp:txXfrm rot="5400000">
        <a:off x="1732722" y="1632159"/>
        <a:ext cx="978518" cy="978518"/>
      </dsp:txXfrm>
    </dsp:sp>
    <dsp:sp modelId="{26EC2C01-1979-448B-BCFA-7D65E4B3B5CE}">
      <dsp:nvSpPr>
        <dsp:cNvPr id="0" name=""/>
        <dsp:cNvSpPr/>
      </dsp:nvSpPr>
      <dsp:spPr>
        <a:xfrm>
          <a:off x="2504304" y="1312566"/>
          <a:ext cx="477790" cy="415470"/>
        </a:xfrm>
        <a:prstGeom prst="circularArrow">
          <a:avLst/>
        </a:prstGeom>
        <a:solidFill>
          <a:schemeClr val="accent4">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1E80A3F-2F74-4402-B221-2EB9D23F4F51}">
      <dsp:nvSpPr>
        <dsp:cNvPr id="0" name=""/>
        <dsp:cNvSpPr/>
      </dsp:nvSpPr>
      <dsp:spPr>
        <a:xfrm rot="10800000">
          <a:off x="2504304" y="1472363"/>
          <a:ext cx="477790" cy="415470"/>
        </a:xfrm>
        <a:prstGeom prst="circularArrow">
          <a:avLst/>
        </a:prstGeom>
        <a:solidFill>
          <a:schemeClr val="accent4">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2205</Words>
  <Characters>12570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Rasheda Begum</dc:creator>
  <cp:keywords/>
  <dc:description/>
  <cp:lastModifiedBy>Rasheda Begum</cp:lastModifiedBy>
  <cp:revision>3</cp:revision>
  <dcterms:created xsi:type="dcterms:W3CDTF">2022-04-06T11:32:00Z</dcterms:created>
  <dcterms:modified xsi:type="dcterms:W3CDTF">2022-04-06T11:32:00Z</dcterms:modified>
</cp:coreProperties>
</file>