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6A0" w:firstRow="1" w:lastRow="0" w:firstColumn="1" w:lastColumn="0" w:noHBand="1" w:noVBand="1"/>
      </w:tblPr>
      <w:tblGrid>
        <w:gridCol w:w="3556"/>
        <w:gridCol w:w="1285"/>
        <w:gridCol w:w="1983"/>
        <w:gridCol w:w="2186"/>
      </w:tblGrid>
      <w:tr w:rsidR="1D272A56" w14:paraId="0795C760"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0A8A3F1B" w14:textId="2F6EBE22" w:rsidR="1D272A56" w:rsidRDefault="1D272A56" w:rsidP="1D272A56">
            <w:pPr>
              <w:spacing w:after="0"/>
              <w:ind w:left="2624"/>
              <w:jc w:val="both"/>
            </w:pPr>
            <w:r w:rsidRPr="1D272A56">
              <w:rPr>
                <w:rFonts w:ascii="Times New Roman" w:eastAsia="Times New Roman" w:hAnsi="Times New Roman" w:cs="Times New Roman"/>
                <w:b/>
                <w:bCs/>
                <w:sz w:val="18"/>
                <w:szCs w:val="18"/>
              </w:rPr>
              <w:t xml:space="preserve">LCLM4002_BIRM Digital Skills Task 3 </w:t>
            </w:r>
            <w:r w:rsidRPr="1D272A56">
              <w:rPr>
                <w:rFonts w:ascii="Times New Roman" w:eastAsia="Times New Roman" w:hAnsi="Times New Roman" w:cs="Times New Roman"/>
                <w:b/>
                <w:bCs/>
                <w:sz w:val="18"/>
                <w:szCs w:val="18"/>
                <w:u w:val="single"/>
              </w:rPr>
              <w:t>Website Evaluation</w:t>
            </w:r>
          </w:p>
        </w:tc>
      </w:tr>
      <w:tr w:rsidR="1D272A56" w14:paraId="37A0BC41" w14:textId="77777777" w:rsidTr="1D272A56">
        <w:trPr>
          <w:trHeight w:val="300"/>
        </w:trPr>
        <w:tc>
          <w:tcPr>
            <w:tcW w:w="3558"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1C66324" w14:textId="52AB70CA" w:rsidR="1D272A56" w:rsidRDefault="1D272A56" w:rsidP="1D272A56">
            <w:pPr>
              <w:spacing w:after="0"/>
              <w:jc w:val="both"/>
            </w:pPr>
            <w:r w:rsidRPr="1D272A56">
              <w:rPr>
                <w:rFonts w:ascii="Times New Roman" w:eastAsia="Times New Roman" w:hAnsi="Times New Roman" w:cs="Times New Roman"/>
                <w:b/>
                <w:bCs/>
                <w:sz w:val="18"/>
                <w:szCs w:val="18"/>
              </w:rPr>
              <w:t>Student Number</w:t>
            </w:r>
          </w:p>
        </w:tc>
        <w:tc>
          <w:tcPr>
            <w:tcW w:w="1285"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AD8BD55" w14:textId="730248B5" w:rsidR="1D272A56" w:rsidRDefault="1D272A56" w:rsidP="1D272A56">
            <w:pPr>
              <w:spacing w:after="0"/>
              <w:jc w:val="both"/>
            </w:pPr>
            <w:r w:rsidRPr="1D272A56">
              <w:rPr>
                <w:rFonts w:ascii="Times New Roman" w:eastAsia="Times New Roman" w:hAnsi="Times New Roman" w:cs="Times New Roman"/>
                <w:sz w:val="18"/>
                <w:szCs w:val="18"/>
              </w:rPr>
              <w:t>2529821</w:t>
            </w:r>
          </w:p>
        </w:tc>
        <w:tc>
          <w:tcPr>
            <w:tcW w:w="1984"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F0252B8" w14:textId="0BC08D71" w:rsidR="1D272A56" w:rsidRDefault="1D272A56" w:rsidP="1D272A56">
            <w:pPr>
              <w:spacing w:after="0"/>
              <w:jc w:val="both"/>
            </w:pPr>
            <w:r w:rsidRPr="1D272A56">
              <w:rPr>
                <w:rFonts w:ascii="Times New Roman" w:eastAsia="Times New Roman" w:hAnsi="Times New Roman" w:cs="Times New Roman"/>
                <w:b/>
                <w:bCs/>
                <w:sz w:val="18"/>
                <w:szCs w:val="18"/>
              </w:rPr>
              <w:t>Student Name</w:t>
            </w:r>
          </w:p>
        </w:tc>
        <w:tc>
          <w:tcPr>
            <w:tcW w:w="2187"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295E834" w14:textId="4E475B99" w:rsidR="1D272A56" w:rsidRDefault="1D272A56" w:rsidP="1D272A56">
            <w:pPr>
              <w:spacing w:after="0"/>
              <w:jc w:val="both"/>
            </w:pPr>
            <w:r w:rsidRPr="1D272A56">
              <w:rPr>
                <w:rFonts w:ascii="Times New Roman" w:eastAsia="Times New Roman" w:hAnsi="Times New Roman" w:cs="Times New Roman"/>
                <w:sz w:val="18"/>
                <w:szCs w:val="18"/>
              </w:rPr>
              <w:t>Somayeh Hayati</w:t>
            </w:r>
          </w:p>
        </w:tc>
      </w:tr>
      <w:tr w:rsidR="1D272A56" w14:paraId="119383BC"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2C4FE13" w14:textId="2AF181EB" w:rsidR="1D272A56" w:rsidRDefault="1D272A56" w:rsidP="1D272A56">
            <w:pPr>
              <w:spacing w:after="0"/>
              <w:jc w:val="both"/>
            </w:pPr>
          </w:p>
        </w:tc>
      </w:tr>
      <w:tr w:rsidR="1D272A56" w14:paraId="258C8067" w14:textId="77777777" w:rsidTr="1D272A56">
        <w:trPr>
          <w:trHeight w:val="300"/>
        </w:trPr>
        <w:tc>
          <w:tcPr>
            <w:tcW w:w="3558"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ED52701" w14:textId="731116D0" w:rsidR="1D272A56" w:rsidRDefault="1D272A56" w:rsidP="1D272A56">
            <w:pPr>
              <w:spacing w:after="0"/>
              <w:jc w:val="both"/>
            </w:pPr>
            <w:r w:rsidRPr="1D272A56">
              <w:rPr>
                <w:rFonts w:ascii="Times New Roman" w:eastAsia="Times New Roman" w:hAnsi="Times New Roman" w:cs="Times New Roman"/>
                <w:b/>
                <w:bCs/>
                <w:sz w:val="18"/>
                <w:szCs w:val="18"/>
              </w:rPr>
              <w:t>Website Chosen</w:t>
            </w:r>
          </w:p>
        </w:tc>
        <w:tc>
          <w:tcPr>
            <w:tcW w:w="5456" w:type="dxa"/>
            <w:gridSpan w:val="3"/>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5AE9136D" w14:textId="0C0056C2" w:rsidR="1D272A56" w:rsidRDefault="1D272A56" w:rsidP="1D272A56">
            <w:pPr>
              <w:spacing w:after="0"/>
              <w:jc w:val="both"/>
            </w:pPr>
            <w:r w:rsidRPr="1D272A56">
              <w:rPr>
                <w:rFonts w:ascii="Times New Roman" w:eastAsia="Times New Roman" w:hAnsi="Times New Roman" w:cs="Times New Roman"/>
                <w:sz w:val="18"/>
                <w:szCs w:val="18"/>
              </w:rPr>
              <w:t>Yoga Reading</w:t>
            </w:r>
          </w:p>
        </w:tc>
      </w:tr>
      <w:tr w:rsidR="1D272A56" w14:paraId="771CE3C2" w14:textId="77777777" w:rsidTr="1D272A56">
        <w:trPr>
          <w:trHeight w:val="300"/>
        </w:trPr>
        <w:tc>
          <w:tcPr>
            <w:tcW w:w="3558"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75BA535" w14:textId="3377634E" w:rsidR="1D272A56" w:rsidRDefault="1D272A56" w:rsidP="1D272A56">
            <w:pPr>
              <w:spacing w:after="0"/>
              <w:jc w:val="both"/>
            </w:pPr>
            <w:r w:rsidRPr="1D272A56">
              <w:rPr>
                <w:rFonts w:ascii="Times New Roman" w:eastAsia="Times New Roman" w:hAnsi="Times New Roman" w:cs="Times New Roman"/>
                <w:b/>
                <w:bCs/>
                <w:sz w:val="18"/>
                <w:szCs w:val="18"/>
              </w:rPr>
              <w:t>Insert hyperlink to website</w:t>
            </w:r>
          </w:p>
        </w:tc>
        <w:tc>
          <w:tcPr>
            <w:tcW w:w="5456" w:type="dxa"/>
            <w:gridSpan w:val="3"/>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D1D5A8D" w14:textId="06C59733" w:rsidR="1D272A56" w:rsidRDefault="1D272A56" w:rsidP="1D272A56">
            <w:pPr>
              <w:spacing w:after="0"/>
              <w:jc w:val="both"/>
            </w:pPr>
            <w:hyperlink r:id="rId4">
              <w:r w:rsidRPr="1D272A56">
                <w:rPr>
                  <w:rStyle w:val="Hyperlink"/>
                  <w:rFonts w:ascii="Times New Roman" w:eastAsia="Times New Roman" w:hAnsi="Times New Roman" w:cs="Times New Roman"/>
                  <w:sz w:val="18"/>
                  <w:szCs w:val="18"/>
                </w:rPr>
                <w:t>https://yogareading.co.uk/</w:t>
              </w:r>
            </w:hyperlink>
            <w:r w:rsidRPr="1D272A56">
              <w:rPr>
                <w:rFonts w:ascii="Times New Roman" w:eastAsia="Times New Roman" w:hAnsi="Times New Roman" w:cs="Times New Roman"/>
                <w:sz w:val="18"/>
                <w:szCs w:val="18"/>
              </w:rPr>
              <w:t xml:space="preserve"> </w:t>
            </w:r>
          </w:p>
        </w:tc>
      </w:tr>
      <w:tr w:rsidR="1D272A56" w14:paraId="3DBCEC7C"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2C26A302" w14:textId="1A8AC0EC" w:rsidR="1D272A56" w:rsidRDefault="1D272A56" w:rsidP="1D272A56">
            <w:pPr>
              <w:spacing w:after="0"/>
              <w:jc w:val="both"/>
            </w:pPr>
          </w:p>
        </w:tc>
      </w:tr>
      <w:tr w:rsidR="1D272A56" w14:paraId="47582C00"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F5CC67A" w14:textId="1C91C41C" w:rsidR="1D272A56" w:rsidRDefault="1D272A56" w:rsidP="1D272A56">
            <w:pPr>
              <w:spacing w:after="0"/>
              <w:ind w:left="8"/>
              <w:jc w:val="both"/>
            </w:pPr>
            <w:r w:rsidRPr="1D272A56">
              <w:rPr>
                <w:rFonts w:ascii="Times New Roman" w:eastAsia="Times New Roman" w:hAnsi="Times New Roman" w:cs="Times New Roman"/>
                <w:b/>
                <w:bCs/>
                <w:sz w:val="18"/>
                <w:szCs w:val="18"/>
                <w:u w:val="single"/>
              </w:rPr>
              <w:t>Evaluation</w:t>
            </w:r>
          </w:p>
          <w:p w14:paraId="4C39F8E5" w14:textId="3834C6CD" w:rsidR="1D272A56" w:rsidRDefault="1D272A56" w:rsidP="1D272A56">
            <w:pPr>
              <w:spacing w:after="0"/>
              <w:ind w:left="8"/>
              <w:jc w:val="both"/>
            </w:pPr>
            <w:r w:rsidRPr="1D272A56">
              <w:rPr>
                <w:rFonts w:ascii="Times New Roman" w:eastAsia="Times New Roman" w:hAnsi="Times New Roman" w:cs="Times New Roman"/>
                <w:b/>
                <w:bCs/>
                <w:sz w:val="18"/>
                <w:szCs w:val="18"/>
              </w:rPr>
              <w:t>Respond to each question</w:t>
            </w:r>
          </w:p>
        </w:tc>
      </w:tr>
      <w:tr w:rsidR="1D272A56" w14:paraId="1B9EC09C"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07D8C568" w14:textId="248ECF21" w:rsidR="1D272A56" w:rsidRDefault="1D272A56" w:rsidP="1D272A56">
            <w:pPr>
              <w:spacing w:before="10" w:after="0"/>
              <w:jc w:val="both"/>
            </w:pPr>
            <w:r w:rsidRPr="1D272A56">
              <w:rPr>
                <w:rFonts w:ascii="Times New Roman" w:eastAsia="Times New Roman" w:hAnsi="Times New Roman" w:cs="Times New Roman"/>
                <w:b/>
                <w:bCs/>
                <w:sz w:val="18"/>
                <w:szCs w:val="18"/>
              </w:rPr>
              <w:t>Section 1 – Usability</w:t>
            </w:r>
          </w:p>
        </w:tc>
      </w:tr>
      <w:tr w:rsidR="1D272A56" w14:paraId="70B65B54"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B349385" w14:textId="71778452" w:rsidR="1D272A56" w:rsidRDefault="1D272A56" w:rsidP="1D272A56">
            <w:pPr>
              <w:spacing w:after="0"/>
              <w:jc w:val="both"/>
            </w:pPr>
            <w:r w:rsidRPr="1D272A56">
              <w:rPr>
                <w:rFonts w:ascii="Times New Roman" w:eastAsia="Times New Roman" w:hAnsi="Times New Roman" w:cs="Times New Roman"/>
                <w:b/>
                <w:bCs/>
                <w:sz w:val="18"/>
                <w:szCs w:val="18"/>
              </w:rPr>
              <w:t xml:space="preserve">Question 1a </w:t>
            </w:r>
            <w:r w:rsidRPr="1D272A56">
              <w:rPr>
                <w:rFonts w:ascii="Times New Roman" w:eastAsia="Times New Roman" w:hAnsi="Times New Roman" w:cs="Times New Roman"/>
                <w:sz w:val="18"/>
                <w:szCs w:val="18"/>
              </w:rPr>
              <w:t>- How quickly and easily does the website load?</w:t>
            </w:r>
          </w:p>
        </w:tc>
      </w:tr>
      <w:tr w:rsidR="1D272A56" w14:paraId="6BF8BACE"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617D81DF" w14:textId="33643CE9" w:rsidR="1D272A56" w:rsidRDefault="1D272A56" w:rsidP="1D272A56">
            <w:pPr>
              <w:spacing w:after="0"/>
              <w:jc w:val="both"/>
            </w:pPr>
            <w:r w:rsidRPr="1D272A56">
              <w:rPr>
                <w:rFonts w:ascii="Times New Roman" w:eastAsia="Times New Roman" w:hAnsi="Times New Roman" w:cs="Times New Roman"/>
                <w:sz w:val="18"/>
                <w:szCs w:val="18"/>
              </w:rPr>
              <w:t>Answer: The Yoga Reading UK site loads fairly fast, most of the pages load within a few seconds on a steady internet connection. The home page is responsive and smoothly shows information with very few major delays. Profiles and sections are loaded quickly and users can start browsing practically after loading. In general, the loading time helps to positively influence the first impression and promotes further user interaction.</w:t>
            </w:r>
          </w:p>
        </w:tc>
      </w:tr>
      <w:tr w:rsidR="1D272A56" w14:paraId="4781C617"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BC0A0B6" w14:textId="7861E9A1" w:rsidR="1D272A56" w:rsidRDefault="1D272A56" w:rsidP="1D272A56">
            <w:pPr>
              <w:spacing w:after="0"/>
              <w:jc w:val="both"/>
            </w:pPr>
            <w:r w:rsidRPr="1D272A56">
              <w:rPr>
                <w:rFonts w:ascii="Times New Roman" w:eastAsia="Times New Roman" w:hAnsi="Times New Roman" w:cs="Times New Roman"/>
                <w:b/>
                <w:bCs/>
                <w:sz w:val="18"/>
                <w:szCs w:val="18"/>
              </w:rPr>
              <w:t xml:space="preserve">Question 1b </w:t>
            </w:r>
            <w:r w:rsidRPr="1D272A56">
              <w:rPr>
                <w:rFonts w:ascii="Times New Roman" w:eastAsia="Times New Roman" w:hAnsi="Times New Roman" w:cs="Times New Roman"/>
                <w:sz w:val="18"/>
                <w:szCs w:val="18"/>
              </w:rPr>
              <w:t>- Does the website contain many sub-pages? How does a prospective customer navigate these?</w:t>
            </w:r>
          </w:p>
        </w:tc>
      </w:tr>
      <w:tr w:rsidR="1D272A56" w14:paraId="7E11E934"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5B0CDDD" w14:textId="6060CA34" w:rsidR="1D272A56" w:rsidRDefault="1D272A56" w:rsidP="1D272A56">
            <w:pPr>
              <w:spacing w:after="0"/>
              <w:jc w:val="both"/>
            </w:pPr>
            <w:r w:rsidRPr="1D272A56">
              <w:rPr>
                <w:rFonts w:ascii="Times New Roman" w:eastAsia="Times New Roman" w:hAnsi="Times New Roman" w:cs="Times New Roman"/>
                <w:sz w:val="18"/>
                <w:szCs w:val="18"/>
              </w:rPr>
              <w:t>Answer: There are different sub-pages on the site, which include classes, timetable, pricing, workshops and contact details. It is easy to navigate using a clear top menu bar where one can easily get to various sections. The dropdown menus also help arrange the content, and so the potential customer can quickly navigate among the available information, e.g. booking options, classes and membership plans, not wasting time on searching and missing specific information.</w:t>
            </w:r>
          </w:p>
        </w:tc>
      </w:tr>
      <w:tr w:rsidR="1D272A56" w14:paraId="324A8DE2"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2BED26ED" w14:textId="2EF4C1C0" w:rsidR="1D272A56" w:rsidRDefault="1D272A56" w:rsidP="1D272A56">
            <w:pPr>
              <w:spacing w:after="0"/>
              <w:jc w:val="both"/>
            </w:pPr>
            <w:r w:rsidRPr="1D272A56">
              <w:rPr>
                <w:rFonts w:ascii="Times New Roman" w:eastAsia="Times New Roman" w:hAnsi="Times New Roman" w:cs="Times New Roman"/>
                <w:b/>
                <w:bCs/>
                <w:sz w:val="18"/>
                <w:szCs w:val="18"/>
              </w:rPr>
              <w:t xml:space="preserve">Question 1c </w:t>
            </w:r>
            <w:r w:rsidRPr="1D272A56">
              <w:rPr>
                <w:rFonts w:ascii="Times New Roman" w:eastAsia="Times New Roman" w:hAnsi="Times New Roman" w:cs="Times New Roman"/>
                <w:sz w:val="18"/>
                <w:szCs w:val="18"/>
              </w:rPr>
              <w:t>- Can a customer make a booking via the webpage?</w:t>
            </w:r>
          </w:p>
        </w:tc>
      </w:tr>
      <w:tr w:rsidR="1D272A56" w14:paraId="40ECBA87"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616A0B97" w14:textId="3EBC99FD" w:rsidR="1D272A56" w:rsidRDefault="1D272A56" w:rsidP="1D272A56">
            <w:pPr>
              <w:spacing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Yes, the clients are able to book via the site. The website has prominent Book Now links that lead to an online reservation platform where trainees can pick classes, schedules, and their sessions. The booking process is not only efficient, user friendly and available to both new and returning customers; but also lean, without need of extra procedures since this is an integrated system.</w:t>
            </w:r>
          </w:p>
        </w:tc>
      </w:tr>
      <w:tr w:rsidR="1D272A56" w14:paraId="678AEC52"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2125C59" w14:textId="020765D7" w:rsidR="1D272A56" w:rsidRDefault="1D272A56" w:rsidP="1D272A56">
            <w:pPr>
              <w:spacing w:before="2" w:after="0"/>
              <w:jc w:val="both"/>
            </w:pPr>
            <w:r w:rsidRPr="1D272A56">
              <w:rPr>
                <w:rFonts w:ascii="Times New Roman" w:eastAsia="Times New Roman" w:hAnsi="Times New Roman" w:cs="Times New Roman"/>
                <w:b/>
                <w:bCs/>
                <w:sz w:val="18"/>
                <w:szCs w:val="18"/>
              </w:rPr>
              <w:t xml:space="preserve">Question 1d </w:t>
            </w:r>
            <w:r w:rsidRPr="1D272A56">
              <w:rPr>
                <w:rFonts w:ascii="Times New Roman" w:eastAsia="Times New Roman" w:hAnsi="Times New Roman" w:cs="Times New Roman"/>
                <w:sz w:val="18"/>
                <w:szCs w:val="18"/>
              </w:rPr>
              <w:t>- What improvements could be made to the usability of the website?</w:t>
            </w:r>
          </w:p>
        </w:tc>
      </w:tr>
      <w:tr w:rsidR="1D272A56" w14:paraId="08F9093E"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AE84820" w14:textId="089FF85C" w:rsidR="1D272A56" w:rsidRDefault="1D272A56" w:rsidP="1D272A56">
            <w:pPr>
              <w:spacing w:before="2"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The website would benefit with better usability through faster page loading with slower internet connections and some of the pages that are heavily content can be simplified. A more prominent search option would be added to enable users to find certain information in a short time. Moreover, the use of more transparent call-to-action buttons and better mobile responsiveness might contribute to better user experience and will make their navigation easier and more logical across various devices.</w:t>
            </w:r>
          </w:p>
        </w:tc>
      </w:tr>
      <w:tr w:rsidR="1D272A56" w14:paraId="0C94DCE7"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874738C" w14:textId="6AF729B4" w:rsidR="1D272A56" w:rsidRDefault="1D272A56" w:rsidP="1D272A56">
            <w:pPr>
              <w:spacing w:before="2" w:after="0"/>
              <w:ind w:left="8"/>
              <w:jc w:val="center"/>
            </w:pPr>
            <w:r w:rsidRPr="1D272A56">
              <w:rPr>
                <w:rFonts w:ascii="Times New Roman" w:eastAsia="Times New Roman" w:hAnsi="Times New Roman" w:cs="Times New Roman"/>
                <w:b/>
                <w:bCs/>
                <w:sz w:val="18"/>
                <w:szCs w:val="18"/>
              </w:rPr>
              <w:t>Section 2 – Pleasure – Customer Experience</w:t>
            </w:r>
          </w:p>
        </w:tc>
      </w:tr>
      <w:tr w:rsidR="1D272A56" w14:paraId="2E4A2C79"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004BCFEA" w14:textId="2F2A0CE3" w:rsidR="1D272A56" w:rsidRDefault="1D272A56" w:rsidP="1D272A56">
            <w:pPr>
              <w:spacing w:after="0"/>
              <w:jc w:val="both"/>
            </w:pPr>
            <w:r w:rsidRPr="1D272A56">
              <w:rPr>
                <w:rFonts w:ascii="Times New Roman" w:eastAsia="Times New Roman" w:hAnsi="Times New Roman" w:cs="Times New Roman"/>
                <w:b/>
                <w:bCs/>
                <w:sz w:val="18"/>
                <w:szCs w:val="18"/>
              </w:rPr>
              <w:t xml:space="preserve">Question 2a </w:t>
            </w:r>
            <w:r w:rsidRPr="1D272A56">
              <w:rPr>
                <w:rFonts w:ascii="Times New Roman" w:eastAsia="Times New Roman" w:hAnsi="Times New Roman" w:cs="Times New Roman"/>
                <w:sz w:val="18"/>
                <w:szCs w:val="18"/>
              </w:rPr>
              <w:t>– How pleasant does the webpage look? Are there any differences in appearance on a mobile phone versus a computer?</w:t>
            </w:r>
          </w:p>
        </w:tc>
      </w:tr>
      <w:tr w:rsidR="1D272A56" w14:paraId="41D2D6BF"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2C60E6EE" w14:textId="0A6FDD21" w:rsidR="1D272A56" w:rsidRDefault="1D272A56" w:rsidP="1D272A56">
            <w:pPr>
              <w:spacing w:after="0"/>
              <w:jc w:val="both"/>
            </w:pPr>
            <w:r w:rsidRPr="1D272A56">
              <w:rPr>
                <w:rFonts w:ascii="Times New Roman" w:eastAsia="Times New Roman" w:hAnsi="Times New Roman" w:cs="Times New Roman"/>
                <w:sz w:val="18"/>
                <w:szCs w:val="18"/>
              </w:rPr>
              <w:t>Answer: The webpage is simple and relaxing in its design with a simplified design that indicates an attitude of wellness-based brand. Its visual appearance is pleasing and easy to read since it is organised into soft colours and sections. The layout fits the smaller screen on mobile devices, but there are areas where it might seem smaller, minimally protecting the readability of the version made on a larger screen.</w:t>
            </w:r>
          </w:p>
        </w:tc>
      </w:tr>
      <w:tr w:rsidR="1D272A56" w14:paraId="6ACB4751"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292A58ED" w14:textId="51DD4E41" w:rsidR="1D272A56" w:rsidRDefault="1D272A56" w:rsidP="1D272A56">
            <w:pPr>
              <w:spacing w:after="0"/>
              <w:jc w:val="both"/>
            </w:pPr>
            <w:r w:rsidRPr="1D272A56">
              <w:rPr>
                <w:rFonts w:ascii="Times New Roman" w:eastAsia="Times New Roman" w:hAnsi="Times New Roman" w:cs="Times New Roman"/>
                <w:b/>
                <w:bCs/>
                <w:sz w:val="18"/>
                <w:szCs w:val="18"/>
              </w:rPr>
              <w:t xml:space="preserve">Question 2b </w:t>
            </w:r>
            <w:r w:rsidRPr="1D272A56">
              <w:rPr>
                <w:rFonts w:ascii="Times New Roman" w:eastAsia="Times New Roman" w:hAnsi="Times New Roman" w:cs="Times New Roman"/>
                <w:sz w:val="18"/>
                <w:szCs w:val="18"/>
              </w:rPr>
              <w:t>- How does the website use imagery, video and colour?</w:t>
            </w:r>
          </w:p>
        </w:tc>
      </w:tr>
      <w:tr w:rsidR="1D272A56" w14:paraId="1CE41428"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60347C8F" w14:textId="524E0D72" w:rsidR="1D272A56" w:rsidRDefault="1D272A56" w:rsidP="1D272A56">
            <w:pPr>
              <w:spacing w:after="0"/>
              <w:jc w:val="both"/>
            </w:pPr>
            <w:r w:rsidRPr="1D272A56">
              <w:rPr>
                <w:rFonts w:ascii="Times New Roman" w:eastAsia="Times New Roman" w:hAnsi="Times New Roman" w:cs="Times New Roman"/>
                <w:sz w:val="18"/>
                <w:szCs w:val="18"/>
              </w:rPr>
              <w:t>Answer: The site is rich in imagery, colour, and short in video material to provide a calming and professional feel. Good quality photos of yoga classes and the teachers enable the users to visualise the experience. The use of gentle neutral colours like whites and pastels associates with a peaceful appearance. The visual elements are consistent throughout, enhancing the overall brand identity and user engagement.</w:t>
            </w:r>
          </w:p>
        </w:tc>
      </w:tr>
      <w:tr w:rsidR="1D272A56" w14:paraId="219CF4E1"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E9F20FD" w14:textId="59BAD256" w:rsidR="1D272A56" w:rsidRDefault="1D272A56" w:rsidP="1D272A56">
            <w:pPr>
              <w:spacing w:after="0"/>
              <w:jc w:val="both"/>
            </w:pPr>
            <w:r w:rsidRPr="1D272A56">
              <w:rPr>
                <w:rFonts w:ascii="Times New Roman" w:eastAsia="Times New Roman" w:hAnsi="Times New Roman" w:cs="Times New Roman"/>
                <w:b/>
                <w:bCs/>
                <w:sz w:val="18"/>
                <w:szCs w:val="18"/>
              </w:rPr>
              <w:t xml:space="preserve">Question 2c </w:t>
            </w:r>
            <w:r w:rsidRPr="1D272A56">
              <w:rPr>
                <w:rFonts w:ascii="Times New Roman" w:eastAsia="Times New Roman" w:hAnsi="Times New Roman" w:cs="Times New Roman"/>
                <w:sz w:val="18"/>
                <w:szCs w:val="18"/>
              </w:rPr>
              <w:t>– Has the website made use of an online chat tool on the website? How effective is this to enquire about the product or service?</w:t>
            </w:r>
          </w:p>
        </w:tc>
      </w:tr>
      <w:tr w:rsidR="1D272A56" w14:paraId="5A5AB5DD"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E7B00CF" w14:textId="756BF8A5" w:rsidR="1D272A56" w:rsidRDefault="1D272A56" w:rsidP="1D272A56">
            <w:pPr>
              <w:spacing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The online chat facility as a real time enquiry feature is not significantly displayed on the site. Rather, it uses the services of contact forms and email contact. Although these ways are effective, the lack of a live chat option can pose a disadvantage in interacting with customers immediately. Responsiveness might be enhanced by adding a chat feature, as well as creating a better user experience through speedy queries.</w:t>
            </w:r>
          </w:p>
        </w:tc>
      </w:tr>
      <w:tr w:rsidR="1D272A56" w14:paraId="5AAB8843"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5D13B4CA" w14:textId="071CB416" w:rsidR="1D272A56" w:rsidRDefault="1D272A56" w:rsidP="1D272A56">
            <w:pPr>
              <w:spacing w:after="0"/>
              <w:jc w:val="both"/>
            </w:pPr>
            <w:r w:rsidRPr="1D272A56">
              <w:rPr>
                <w:rFonts w:ascii="Times New Roman" w:eastAsia="Times New Roman" w:hAnsi="Times New Roman" w:cs="Times New Roman"/>
                <w:b/>
                <w:bCs/>
                <w:sz w:val="18"/>
                <w:szCs w:val="18"/>
              </w:rPr>
              <w:t xml:space="preserve">Question 2d </w:t>
            </w:r>
            <w:r w:rsidRPr="1D272A56">
              <w:rPr>
                <w:rFonts w:ascii="Times New Roman" w:eastAsia="Times New Roman" w:hAnsi="Times New Roman" w:cs="Times New Roman"/>
                <w:sz w:val="18"/>
                <w:szCs w:val="18"/>
              </w:rPr>
              <w:t>– How effective are the social media links on the website?</w:t>
            </w:r>
          </w:p>
        </w:tc>
      </w:tr>
      <w:tr w:rsidR="1D272A56" w14:paraId="204B6140"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689AE7B2" w14:textId="694512FD" w:rsidR="1D272A56" w:rsidRDefault="1D272A56" w:rsidP="1D272A56">
            <w:pPr>
              <w:spacing w:after="0"/>
              <w:jc w:val="both"/>
            </w:pPr>
            <w:r w:rsidRPr="1D272A56">
              <w:rPr>
                <w:rFonts w:ascii="Times New Roman" w:eastAsia="Times New Roman" w:hAnsi="Times New Roman" w:cs="Times New Roman"/>
                <w:sz w:val="18"/>
                <w:szCs w:val="18"/>
              </w:rPr>
              <w:t>Answer: The site has social media links that lead the users to the platforms of the company to reach the website beyond the site. Such links are active and carry with them other contents like updates and communication. Yet, they are not very salient, and this is likely to lower their effectiveness. The increased visibility and integration would potentially promote more user interaction and connectivity to the brand.</w:t>
            </w:r>
          </w:p>
        </w:tc>
      </w:tr>
      <w:tr w:rsidR="1D272A56" w14:paraId="46DEB0FE" w14:textId="77777777" w:rsidTr="1D272A56">
        <w:trPr>
          <w:trHeight w:val="300"/>
        </w:trPr>
        <w:tc>
          <w:tcPr>
            <w:tcW w:w="9014" w:type="dxa"/>
            <w:gridSpan w:val="4"/>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070C0A82" w14:textId="28F75209" w:rsidR="1D272A56" w:rsidRDefault="1D272A56" w:rsidP="1D272A56">
            <w:pPr>
              <w:spacing w:after="0"/>
              <w:jc w:val="both"/>
            </w:pPr>
          </w:p>
        </w:tc>
      </w:tr>
    </w:tbl>
    <w:p w14:paraId="2C659066" w14:textId="73FFCC13" w:rsidR="000F6C67" w:rsidRDefault="000F6C67" w:rsidP="1D272A56">
      <w:pPr>
        <w:spacing w:after="0"/>
        <w:jc w:val="both"/>
      </w:pPr>
    </w:p>
    <w:tbl>
      <w:tblPr>
        <w:tblW w:w="0" w:type="auto"/>
        <w:tblLook w:val="06A0" w:firstRow="1" w:lastRow="0" w:firstColumn="1" w:lastColumn="0" w:noHBand="1" w:noVBand="1"/>
      </w:tblPr>
      <w:tblGrid>
        <w:gridCol w:w="6775"/>
        <w:gridCol w:w="2235"/>
      </w:tblGrid>
      <w:tr w:rsidR="1D272A56" w14:paraId="1514BE9C"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EC70C80" w14:textId="1731D382" w:rsidR="1D272A56" w:rsidRDefault="1D272A56" w:rsidP="1D272A56">
            <w:pPr>
              <w:spacing w:after="0"/>
              <w:ind w:left="5"/>
              <w:jc w:val="center"/>
            </w:pPr>
            <w:r w:rsidRPr="1D272A56">
              <w:rPr>
                <w:rFonts w:ascii="Times New Roman" w:eastAsia="Times New Roman" w:hAnsi="Times New Roman" w:cs="Times New Roman"/>
                <w:b/>
                <w:bCs/>
                <w:sz w:val="18"/>
                <w:szCs w:val="18"/>
              </w:rPr>
              <w:t>Section 3 – Perceived Value</w:t>
            </w:r>
          </w:p>
        </w:tc>
      </w:tr>
      <w:tr w:rsidR="1D272A56" w14:paraId="1C3C05BC"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2996F87" w14:textId="50939F0D" w:rsidR="1D272A56" w:rsidRDefault="1D272A56" w:rsidP="1D272A56">
            <w:pPr>
              <w:spacing w:after="0"/>
              <w:jc w:val="both"/>
            </w:pPr>
            <w:r w:rsidRPr="1D272A56">
              <w:rPr>
                <w:rFonts w:ascii="Times New Roman" w:eastAsia="Times New Roman" w:hAnsi="Times New Roman" w:cs="Times New Roman"/>
                <w:b/>
                <w:bCs/>
                <w:sz w:val="18"/>
                <w:szCs w:val="18"/>
              </w:rPr>
              <w:t xml:space="preserve">Question 3a </w:t>
            </w:r>
            <w:r w:rsidRPr="1D272A56">
              <w:rPr>
                <w:rFonts w:ascii="Times New Roman" w:eastAsia="Times New Roman" w:hAnsi="Times New Roman" w:cs="Times New Roman"/>
                <w:sz w:val="18"/>
                <w:szCs w:val="18"/>
              </w:rPr>
              <w:t>- How are the services offered by the company made clear to customers?</w:t>
            </w:r>
          </w:p>
        </w:tc>
      </w:tr>
      <w:tr w:rsidR="1D272A56" w14:paraId="6D2FD445"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AD143A8" w14:textId="3F78DDFA" w:rsidR="1D272A56" w:rsidRDefault="1D272A56" w:rsidP="1D272A56">
            <w:pPr>
              <w:spacing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The services are sufficiently represented using specific sections like classes, courses and workshops. There are concise descriptions in each section, so the customers can know what is on offer. It is important to have clear structuring of the service information to improve user comprehension and decision-making (Rijal, 2023). The structured design makes sure that users can easily find the relevant options depending on their needs and preferences.</w:t>
            </w:r>
          </w:p>
        </w:tc>
      </w:tr>
      <w:tr w:rsidR="1D272A56" w14:paraId="0943D631"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5A5DB472" w14:textId="57944C04" w:rsidR="1D272A56" w:rsidRDefault="1D272A56" w:rsidP="1D272A56">
            <w:pPr>
              <w:spacing w:after="0"/>
              <w:jc w:val="both"/>
            </w:pPr>
            <w:r w:rsidRPr="1D272A56">
              <w:rPr>
                <w:rFonts w:ascii="Times New Roman" w:eastAsia="Times New Roman" w:hAnsi="Times New Roman" w:cs="Times New Roman"/>
                <w:b/>
                <w:bCs/>
                <w:sz w:val="18"/>
                <w:szCs w:val="18"/>
              </w:rPr>
              <w:t xml:space="preserve">Question 3b </w:t>
            </w:r>
            <w:r w:rsidRPr="1D272A56">
              <w:rPr>
                <w:rFonts w:ascii="Times New Roman" w:eastAsia="Times New Roman" w:hAnsi="Times New Roman" w:cs="Times New Roman"/>
                <w:sz w:val="18"/>
                <w:szCs w:val="18"/>
              </w:rPr>
              <w:t>- How are customer reviews made available? Are these up to date?</w:t>
            </w:r>
          </w:p>
        </w:tc>
      </w:tr>
      <w:tr w:rsidR="1D272A56" w14:paraId="79E05769"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0CE1F6E" w14:textId="24CE8A64" w:rsidR="1D272A56" w:rsidRDefault="1D272A56" w:rsidP="1D272A56">
            <w:pPr>
              <w:spacing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 xml:space="preserve">The customer reviews are on the webpage and they are commonly shown in order to emphasise on customer satisfaction and experiences. These customer reviews contribute towards confidence and reliability by its prospective customers. Demonstrating customer feedback is another typical method of improving the perceived reliability and authenticity (Tsai </w:t>
            </w:r>
            <w:r w:rsidRPr="1D272A56">
              <w:rPr>
                <w:rFonts w:ascii="Times New Roman" w:eastAsia="Times New Roman" w:hAnsi="Times New Roman" w:cs="Times New Roman"/>
                <w:i/>
                <w:iCs/>
                <w:sz w:val="18"/>
                <w:szCs w:val="18"/>
              </w:rPr>
              <w:t xml:space="preserve">et al. </w:t>
            </w:r>
            <w:r w:rsidRPr="1D272A56">
              <w:rPr>
                <w:rFonts w:ascii="Times New Roman" w:eastAsia="Times New Roman" w:hAnsi="Times New Roman" w:cs="Times New Roman"/>
                <w:sz w:val="18"/>
                <w:szCs w:val="18"/>
              </w:rPr>
              <w:t>2024). Though the reviews seem to be good and topical, there is no always clear information about how often they get updated, refreshed.</w:t>
            </w:r>
          </w:p>
        </w:tc>
      </w:tr>
      <w:tr w:rsidR="1D272A56" w14:paraId="5E52ADCB"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536C9DA8" w14:textId="7F70F7B4" w:rsidR="1D272A56" w:rsidRDefault="1D272A56" w:rsidP="1D272A56">
            <w:pPr>
              <w:spacing w:after="0"/>
              <w:jc w:val="both"/>
            </w:pPr>
            <w:r w:rsidRPr="1D272A56">
              <w:rPr>
                <w:rFonts w:ascii="Times New Roman" w:eastAsia="Times New Roman" w:hAnsi="Times New Roman" w:cs="Times New Roman"/>
                <w:b/>
                <w:bCs/>
                <w:sz w:val="18"/>
                <w:szCs w:val="18"/>
              </w:rPr>
              <w:t xml:space="preserve">Question 3c </w:t>
            </w:r>
            <w:r w:rsidRPr="1D272A56">
              <w:rPr>
                <w:rFonts w:ascii="Times New Roman" w:eastAsia="Times New Roman" w:hAnsi="Times New Roman" w:cs="Times New Roman"/>
                <w:sz w:val="18"/>
                <w:szCs w:val="18"/>
              </w:rPr>
              <w:t>– How is the service presented as high quality? For what reasons would you</w:t>
            </w:r>
          </w:p>
          <w:p w14:paraId="4CCF3314" w14:textId="36A9AA29" w:rsidR="1D272A56" w:rsidRDefault="1D272A56" w:rsidP="1D272A56">
            <w:pPr>
              <w:spacing w:after="0"/>
              <w:jc w:val="both"/>
            </w:pPr>
            <w:r w:rsidRPr="1D272A56">
              <w:rPr>
                <w:rFonts w:ascii="Times New Roman" w:eastAsia="Times New Roman" w:hAnsi="Times New Roman" w:cs="Times New Roman"/>
                <w:sz w:val="18"/>
                <w:szCs w:val="18"/>
              </w:rPr>
              <w:t>use the company’s service or recommend to a friend or family member?</w:t>
            </w:r>
          </w:p>
        </w:tc>
      </w:tr>
      <w:tr w:rsidR="1D272A56" w14:paraId="751937E8"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06C4760A" w14:textId="670C35B4" w:rsidR="1D272A56" w:rsidRDefault="1D272A56" w:rsidP="1D272A56">
            <w:pPr>
              <w:spacing w:before="2"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 xml:space="preserve">The high-quality of the service is displayed by the professional images, the detailed descriptions of classes offered and the focus on professional teachers. This brings about reliability and trust among users. Visual presentation and detailed information given to customers usually affect the perceived quality (Silaban </w:t>
            </w:r>
            <w:r w:rsidRPr="1D272A56">
              <w:rPr>
                <w:rFonts w:ascii="Times New Roman" w:eastAsia="Times New Roman" w:hAnsi="Times New Roman" w:cs="Times New Roman"/>
                <w:i/>
                <w:iCs/>
                <w:sz w:val="18"/>
                <w:szCs w:val="18"/>
              </w:rPr>
              <w:t xml:space="preserve">et al. </w:t>
            </w:r>
            <w:r w:rsidRPr="1D272A56">
              <w:rPr>
                <w:rFonts w:ascii="Times New Roman" w:eastAsia="Times New Roman" w:hAnsi="Times New Roman" w:cs="Times New Roman"/>
                <w:sz w:val="18"/>
                <w:szCs w:val="18"/>
              </w:rPr>
              <w:t>2022). I would suggest this service as the offerings are organized, have a convenient booking system, and are preoccupied with wholesomeness.</w:t>
            </w:r>
          </w:p>
        </w:tc>
      </w:tr>
      <w:tr w:rsidR="1D272A56" w14:paraId="11365AF1"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FDD6065" w14:textId="3D1DCB2D" w:rsidR="1D272A56" w:rsidRDefault="1D272A56" w:rsidP="1D272A56">
            <w:pPr>
              <w:spacing w:before="2" w:after="0"/>
              <w:jc w:val="both"/>
            </w:pPr>
            <w:r w:rsidRPr="1D272A56">
              <w:rPr>
                <w:rFonts w:ascii="Times New Roman" w:eastAsia="Times New Roman" w:hAnsi="Times New Roman" w:cs="Times New Roman"/>
                <w:b/>
                <w:bCs/>
                <w:sz w:val="18"/>
                <w:szCs w:val="18"/>
              </w:rPr>
              <w:t xml:space="preserve">Question 3d </w:t>
            </w:r>
            <w:r w:rsidRPr="1D272A56">
              <w:rPr>
                <w:rFonts w:ascii="Times New Roman" w:eastAsia="Times New Roman" w:hAnsi="Times New Roman" w:cs="Times New Roman"/>
                <w:sz w:val="18"/>
                <w:szCs w:val="18"/>
              </w:rPr>
              <w:t>- Are prices made clear to customers? If yes, do the prices reflect the quality of service shown? If no, why do you think the company has chosen not to include prices?</w:t>
            </w:r>
          </w:p>
        </w:tc>
      </w:tr>
      <w:tr w:rsidR="1D272A56" w14:paraId="143DA311"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22E66CB" w14:textId="4A8CCDFF" w:rsidR="1D272A56" w:rsidRDefault="1D272A56" w:rsidP="1D272A56">
            <w:pPr>
              <w:spacing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 xml:space="preserve">Pricing is also raised to a relative level of clarification with a specific pricing section that defines the membership, group attendance, and even the drop-in rates. Such transparency assists in making infallible decisions by the customers. Ease of pricing workshops can be significant in building customer loyalty and a sense of fairness (Yang </w:t>
            </w:r>
            <w:r w:rsidRPr="1D272A56">
              <w:rPr>
                <w:rFonts w:ascii="Times New Roman" w:eastAsia="Times New Roman" w:hAnsi="Times New Roman" w:cs="Times New Roman"/>
                <w:i/>
                <w:iCs/>
                <w:sz w:val="18"/>
                <w:szCs w:val="18"/>
              </w:rPr>
              <w:t xml:space="preserve">et al. </w:t>
            </w:r>
            <w:r w:rsidRPr="1D272A56">
              <w:rPr>
                <w:rFonts w:ascii="Times New Roman" w:eastAsia="Times New Roman" w:hAnsi="Times New Roman" w:cs="Times New Roman"/>
                <w:sz w:val="18"/>
                <w:szCs w:val="18"/>
              </w:rPr>
              <w:t>2024). The prices seem fair with the quality of services provided, which corresponds to the value of money in the realm of wellness.</w:t>
            </w:r>
          </w:p>
        </w:tc>
      </w:tr>
      <w:tr w:rsidR="1D272A56" w14:paraId="071D8F29"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B5AB786" w14:textId="5FBE726C" w:rsidR="1D272A56" w:rsidRDefault="1D272A56" w:rsidP="1D272A56">
            <w:pPr>
              <w:spacing w:after="0"/>
              <w:ind w:left="5"/>
              <w:jc w:val="center"/>
            </w:pPr>
            <w:r w:rsidRPr="1D272A56">
              <w:rPr>
                <w:rFonts w:ascii="Times New Roman" w:eastAsia="Times New Roman" w:hAnsi="Times New Roman" w:cs="Times New Roman"/>
                <w:b/>
                <w:bCs/>
                <w:sz w:val="18"/>
                <w:szCs w:val="18"/>
              </w:rPr>
              <w:t>Section 4 – Searchability</w:t>
            </w:r>
          </w:p>
        </w:tc>
      </w:tr>
      <w:tr w:rsidR="1D272A56" w14:paraId="31214EE4" w14:textId="77777777" w:rsidTr="1D272A56">
        <w:trPr>
          <w:trHeight w:val="300"/>
        </w:trPr>
        <w:tc>
          <w:tcPr>
            <w:tcW w:w="6779"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1889352" w14:textId="4037C07D" w:rsidR="1D272A56" w:rsidRDefault="1D272A56" w:rsidP="1D272A56">
            <w:pPr>
              <w:spacing w:after="0"/>
              <w:jc w:val="both"/>
            </w:pPr>
            <w:r w:rsidRPr="1D272A56">
              <w:rPr>
                <w:rFonts w:ascii="Times New Roman" w:eastAsia="Times New Roman" w:hAnsi="Times New Roman" w:cs="Times New Roman"/>
                <w:b/>
                <w:bCs/>
                <w:sz w:val="18"/>
                <w:szCs w:val="18"/>
              </w:rPr>
              <w:t xml:space="preserve">Question 4a </w:t>
            </w:r>
            <w:r w:rsidRPr="1D272A56">
              <w:rPr>
                <w:rFonts w:ascii="Times New Roman" w:eastAsia="Times New Roman" w:hAnsi="Times New Roman" w:cs="Times New Roman"/>
                <w:sz w:val="18"/>
                <w:szCs w:val="18"/>
              </w:rPr>
              <w:t xml:space="preserve">- What </w:t>
            </w:r>
            <w:r w:rsidRPr="1D272A56">
              <w:rPr>
                <w:rFonts w:ascii="Times New Roman" w:eastAsia="Times New Roman" w:hAnsi="Times New Roman" w:cs="Times New Roman"/>
                <w:b/>
                <w:bCs/>
                <w:sz w:val="18"/>
                <w:szCs w:val="18"/>
              </w:rPr>
              <w:t xml:space="preserve">three </w:t>
            </w:r>
            <w:r w:rsidRPr="1D272A56">
              <w:rPr>
                <w:rFonts w:ascii="Times New Roman" w:eastAsia="Times New Roman" w:hAnsi="Times New Roman" w:cs="Times New Roman"/>
                <w:sz w:val="18"/>
                <w:szCs w:val="18"/>
              </w:rPr>
              <w:t>words would you type into Google to find this type of service?</w:t>
            </w:r>
          </w:p>
        </w:tc>
        <w:tc>
          <w:tcPr>
            <w:tcW w:w="2236"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5CE0DFB6" w14:textId="68A633B1" w:rsidR="1D272A56" w:rsidRDefault="1D272A56" w:rsidP="1D272A56">
            <w:pPr>
              <w:spacing w:after="0"/>
              <w:jc w:val="both"/>
            </w:pPr>
            <w:r w:rsidRPr="1D272A56">
              <w:rPr>
                <w:rFonts w:ascii="Times New Roman" w:eastAsia="Times New Roman" w:hAnsi="Times New Roman" w:cs="Times New Roman"/>
                <w:sz w:val="18"/>
                <w:szCs w:val="18"/>
              </w:rPr>
              <w:t>1.</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Yoga classes Reading</w:t>
            </w:r>
          </w:p>
        </w:tc>
      </w:tr>
      <w:tr w:rsidR="1D272A56" w14:paraId="1A61DEE0" w14:textId="77777777" w:rsidTr="1D272A56">
        <w:trPr>
          <w:trHeight w:val="300"/>
        </w:trPr>
        <w:tc>
          <w:tcPr>
            <w:tcW w:w="6779"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005F8C9" w14:textId="70161ECE" w:rsidR="1D272A56" w:rsidRDefault="1D272A56" w:rsidP="1D272A56">
            <w:pPr>
              <w:spacing w:after="0"/>
              <w:jc w:val="both"/>
            </w:pPr>
          </w:p>
        </w:tc>
        <w:tc>
          <w:tcPr>
            <w:tcW w:w="2236"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0260D17" w14:textId="32CF75EE" w:rsidR="1D272A56" w:rsidRDefault="1D272A56" w:rsidP="1D272A56">
            <w:pPr>
              <w:spacing w:after="0"/>
              <w:jc w:val="both"/>
            </w:pPr>
            <w:r w:rsidRPr="1D272A56">
              <w:rPr>
                <w:rFonts w:ascii="Times New Roman" w:eastAsia="Times New Roman" w:hAnsi="Times New Roman" w:cs="Times New Roman"/>
                <w:sz w:val="18"/>
                <w:szCs w:val="18"/>
              </w:rPr>
              <w:t>2.</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Yoga studio Reading UK</w:t>
            </w:r>
          </w:p>
        </w:tc>
      </w:tr>
      <w:tr w:rsidR="1D272A56" w14:paraId="60B831F2" w14:textId="77777777" w:rsidTr="1D272A56">
        <w:trPr>
          <w:trHeight w:val="300"/>
        </w:trPr>
        <w:tc>
          <w:tcPr>
            <w:tcW w:w="6779"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24A70E09" w14:textId="17CA1758" w:rsidR="1D272A56" w:rsidRDefault="1D272A56" w:rsidP="1D272A56">
            <w:pPr>
              <w:spacing w:after="0"/>
              <w:jc w:val="both"/>
            </w:pPr>
          </w:p>
        </w:tc>
        <w:tc>
          <w:tcPr>
            <w:tcW w:w="2236" w:type="dxa"/>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AEEB693" w14:textId="33443225" w:rsidR="1D272A56" w:rsidRDefault="1D272A56" w:rsidP="1D272A56">
            <w:pPr>
              <w:spacing w:after="0"/>
              <w:jc w:val="both"/>
            </w:pPr>
            <w:r w:rsidRPr="1D272A56">
              <w:rPr>
                <w:rFonts w:ascii="Times New Roman" w:eastAsia="Times New Roman" w:hAnsi="Times New Roman" w:cs="Times New Roman"/>
                <w:sz w:val="18"/>
                <w:szCs w:val="18"/>
              </w:rPr>
              <w:t>3.</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Pilates and yoga Reading</w:t>
            </w:r>
          </w:p>
        </w:tc>
      </w:tr>
      <w:tr w:rsidR="1D272A56" w14:paraId="59E97FDB"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A628B2A" w14:textId="14E525A6" w:rsidR="1D272A56" w:rsidRDefault="1D272A56" w:rsidP="1D272A56">
            <w:pPr>
              <w:spacing w:after="0"/>
              <w:jc w:val="both"/>
            </w:pPr>
            <w:r w:rsidRPr="1D272A56">
              <w:rPr>
                <w:rFonts w:ascii="Times New Roman" w:eastAsia="Times New Roman" w:hAnsi="Times New Roman" w:cs="Times New Roman"/>
                <w:b/>
                <w:bCs/>
                <w:sz w:val="18"/>
                <w:szCs w:val="18"/>
              </w:rPr>
              <w:t xml:space="preserve">Question 4b </w:t>
            </w:r>
            <w:r w:rsidRPr="1D272A56">
              <w:rPr>
                <w:rFonts w:ascii="Times New Roman" w:eastAsia="Times New Roman" w:hAnsi="Times New Roman" w:cs="Times New Roman"/>
                <w:sz w:val="18"/>
                <w:szCs w:val="18"/>
              </w:rPr>
              <w:t>- When you type these words into google, does the company’s website</w:t>
            </w:r>
          </w:p>
          <w:p w14:paraId="1FDB9699" w14:textId="1B64DCB5" w:rsidR="1D272A56" w:rsidRDefault="1D272A56" w:rsidP="1D272A56">
            <w:pPr>
              <w:spacing w:after="0"/>
              <w:jc w:val="both"/>
            </w:pPr>
            <w:r w:rsidRPr="1D272A56">
              <w:rPr>
                <w:rFonts w:ascii="Times New Roman" w:eastAsia="Times New Roman" w:hAnsi="Times New Roman" w:cs="Times New Roman"/>
                <w:sz w:val="18"/>
                <w:szCs w:val="18"/>
              </w:rPr>
              <w:t>appear in the top ten websites?</w:t>
            </w:r>
          </w:p>
        </w:tc>
      </w:tr>
      <w:tr w:rsidR="1D272A56" w14:paraId="4050B88E"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98430F5" w14:textId="162BAB96" w:rsidR="1D272A56" w:rsidRDefault="1D272A56" w:rsidP="1D272A56">
            <w:pPr>
              <w:spacing w:after="0"/>
              <w:jc w:val="both"/>
            </w:pPr>
            <w:r w:rsidRPr="1D272A56">
              <w:rPr>
                <w:rFonts w:ascii="Times New Roman" w:eastAsia="Times New Roman" w:hAnsi="Times New Roman" w:cs="Times New Roman"/>
                <w:sz w:val="18"/>
                <w:szCs w:val="18"/>
              </w:rPr>
              <w:t>Answer: Yes</w:t>
            </w:r>
          </w:p>
        </w:tc>
      </w:tr>
      <w:tr w:rsidR="1D272A56" w14:paraId="55992B22"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449C9C2C" w14:textId="64DA9266" w:rsidR="1D272A56" w:rsidRDefault="1D272A56" w:rsidP="1D272A56">
            <w:pPr>
              <w:spacing w:after="0"/>
              <w:ind w:left="5"/>
              <w:jc w:val="center"/>
            </w:pPr>
            <w:r w:rsidRPr="1D272A56">
              <w:rPr>
                <w:rFonts w:ascii="Times New Roman" w:eastAsia="Times New Roman" w:hAnsi="Times New Roman" w:cs="Times New Roman"/>
                <w:b/>
                <w:bCs/>
                <w:sz w:val="18"/>
                <w:szCs w:val="18"/>
              </w:rPr>
              <w:t>Section 5 – Reflection and conclusion</w:t>
            </w:r>
          </w:p>
        </w:tc>
      </w:tr>
      <w:tr w:rsidR="1D272A56" w14:paraId="0D7356F0"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6B069077" w14:textId="10D161CA" w:rsidR="1D272A56" w:rsidRDefault="1D272A56" w:rsidP="1D272A56">
            <w:pPr>
              <w:spacing w:after="0"/>
              <w:jc w:val="both"/>
            </w:pPr>
            <w:r w:rsidRPr="1D272A56">
              <w:rPr>
                <w:rFonts w:ascii="Times New Roman" w:eastAsia="Times New Roman" w:hAnsi="Times New Roman" w:cs="Times New Roman"/>
                <w:b/>
                <w:bCs/>
                <w:sz w:val="18"/>
                <w:szCs w:val="18"/>
              </w:rPr>
              <w:t xml:space="preserve">Question 5a </w:t>
            </w:r>
            <w:r w:rsidRPr="1D272A56">
              <w:rPr>
                <w:rFonts w:ascii="Times New Roman" w:eastAsia="Times New Roman" w:hAnsi="Times New Roman" w:cs="Times New Roman"/>
                <w:sz w:val="18"/>
                <w:szCs w:val="18"/>
              </w:rPr>
              <w:t>- Do you feel that websites still have relevance in modern UK business? Explain your answer.</w:t>
            </w:r>
          </w:p>
        </w:tc>
      </w:tr>
      <w:tr w:rsidR="1D272A56" w14:paraId="49FBA624"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341B5EE8" w14:textId="6D8EC7FD" w:rsidR="1D272A56" w:rsidRDefault="1D272A56" w:rsidP="1D272A56">
            <w:pPr>
              <w:spacing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 xml:space="preserve">Centrality of information, branding and customer interaction makes websites still highly relevant in contemporary UK business. Although there is the emergence of social media, a site is credible and has insights into the presentation of services. In modern business settings, websites can play a leading role as a point of digital interaction with customers (Sharabati </w:t>
            </w:r>
            <w:r w:rsidRPr="1D272A56">
              <w:rPr>
                <w:rFonts w:ascii="Times New Roman" w:eastAsia="Times New Roman" w:hAnsi="Times New Roman" w:cs="Times New Roman"/>
                <w:i/>
                <w:iCs/>
                <w:sz w:val="18"/>
                <w:szCs w:val="18"/>
              </w:rPr>
              <w:t xml:space="preserve">et al. </w:t>
            </w:r>
            <w:r w:rsidRPr="1D272A56">
              <w:rPr>
                <w:rFonts w:ascii="Times New Roman" w:eastAsia="Times New Roman" w:hAnsi="Times New Roman" w:cs="Times New Roman"/>
                <w:sz w:val="18"/>
                <w:szCs w:val="18"/>
              </w:rPr>
              <w:t>2024). They enable companies to manage their image, provide direct bookings, and assure their availability and are crucial to remain competitive and be able to reach larger audiences. Overall, websites are still vital instruments in the development of the business and online presence.</w:t>
            </w:r>
          </w:p>
        </w:tc>
      </w:tr>
      <w:tr w:rsidR="1D272A56" w14:paraId="468D6814"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1A2B6C0E" w14:textId="6AA87357" w:rsidR="1D272A56" w:rsidRDefault="1D272A56" w:rsidP="1D272A56">
            <w:pPr>
              <w:spacing w:after="0"/>
              <w:jc w:val="both"/>
            </w:pPr>
            <w:r w:rsidRPr="1D272A56">
              <w:rPr>
                <w:rFonts w:ascii="Times New Roman" w:eastAsia="Times New Roman" w:hAnsi="Times New Roman" w:cs="Times New Roman"/>
                <w:b/>
                <w:bCs/>
                <w:sz w:val="18"/>
                <w:szCs w:val="18"/>
              </w:rPr>
              <w:t xml:space="preserve">Question 5b </w:t>
            </w:r>
            <w:r w:rsidRPr="1D272A56">
              <w:rPr>
                <w:rFonts w:ascii="Times New Roman" w:eastAsia="Times New Roman" w:hAnsi="Times New Roman" w:cs="Times New Roman"/>
                <w:sz w:val="18"/>
                <w:szCs w:val="18"/>
              </w:rPr>
              <w:t>- If you were to make one recommendation about how to improve the website of your chosen company, what would it be? Why have you suggested this improvement?</w:t>
            </w:r>
          </w:p>
        </w:tc>
      </w:tr>
      <w:tr w:rsidR="1D272A56" w14:paraId="3D7CBC7E" w14:textId="77777777" w:rsidTr="1D272A56">
        <w:trPr>
          <w:trHeight w:val="300"/>
        </w:trPr>
        <w:tc>
          <w:tcPr>
            <w:tcW w:w="9015" w:type="dxa"/>
            <w:gridSpan w:val="2"/>
            <w:tcBorders>
              <w:top w:val="single" w:sz="6" w:space="0" w:color="BFBFBF" w:themeColor="background1" w:themeShade="BF"/>
              <w:left w:val="single" w:sz="6" w:space="0" w:color="BFBFBF" w:themeColor="background1" w:themeShade="BF"/>
              <w:bottom w:val="single" w:sz="6" w:space="0" w:color="BFBFBF" w:themeColor="background1" w:themeShade="BF"/>
              <w:right w:val="single" w:sz="6" w:space="0" w:color="BFBFBF" w:themeColor="background1" w:themeShade="BF"/>
            </w:tcBorders>
            <w:tcMar>
              <w:left w:w="75" w:type="dxa"/>
              <w:right w:w="75" w:type="dxa"/>
            </w:tcMar>
            <w:vAlign w:val="center"/>
          </w:tcPr>
          <w:p w14:paraId="796DC2A8" w14:textId="2BEBEF55" w:rsidR="1D272A56" w:rsidRDefault="1D272A56" w:rsidP="1D272A56">
            <w:pPr>
              <w:spacing w:before="2" w:after="0"/>
              <w:jc w:val="both"/>
            </w:pPr>
            <w:r w:rsidRPr="1D272A56">
              <w:rPr>
                <w:rFonts w:ascii="Times New Roman" w:eastAsia="Times New Roman" w:hAnsi="Times New Roman" w:cs="Times New Roman"/>
                <w:sz w:val="18"/>
                <w:szCs w:val="18"/>
              </w:rPr>
              <w:t>Answer:</w:t>
            </w:r>
            <w:r w:rsidRPr="1D272A56">
              <w:rPr>
                <w:rFonts w:ascii="Times" w:eastAsia="Times" w:hAnsi="Times" w:cs="Times"/>
                <w:sz w:val="18"/>
                <w:szCs w:val="18"/>
              </w:rPr>
              <w:t xml:space="preserve"> </w:t>
            </w:r>
            <w:r w:rsidRPr="1D272A56">
              <w:rPr>
                <w:rFonts w:ascii="Times New Roman" w:eastAsia="Times New Roman" w:hAnsi="Times New Roman" w:cs="Times New Roman"/>
                <w:sz w:val="18"/>
                <w:szCs w:val="18"/>
              </w:rPr>
              <w:t>Among the key innovations would be the addition of a live chat feature in the site. This would enable customers to enquire and be attended to instantly enhancing interactions and satisfaction. Digital platforms customer experience is nowadays heavily dependent on the use of real-time communication tools (More, 2023). This is necessary since it would limit response time, assist in decision making, and make potential and existing customers experience more interactive and user friendly. The given change will greatly improve the levels of customer satisfaction and usability.</w:t>
            </w:r>
          </w:p>
        </w:tc>
      </w:tr>
    </w:tbl>
    <w:p w14:paraId="24DFA0C2" w14:textId="02A8A256" w:rsidR="000F6C67" w:rsidRDefault="000F6C67" w:rsidP="1D272A56">
      <w:pPr>
        <w:spacing w:after="0"/>
        <w:jc w:val="both"/>
      </w:pPr>
    </w:p>
    <w:p w14:paraId="58A6A20F" w14:textId="34017321" w:rsidR="000F6C67" w:rsidRDefault="10E4A724" w:rsidP="1D272A56">
      <w:pPr>
        <w:spacing w:after="0"/>
        <w:jc w:val="both"/>
      </w:pPr>
      <w:r w:rsidRPr="1D272A56">
        <w:rPr>
          <w:rFonts w:ascii="Times New Roman" w:eastAsia="Times New Roman" w:hAnsi="Times New Roman" w:cs="Times New Roman"/>
          <w:sz w:val="18"/>
          <w:szCs w:val="18"/>
        </w:rPr>
        <w:t>Reference List</w:t>
      </w:r>
    </w:p>
    <w:p w14:paraId="6A0311CD" w14:textId="6830BA66" w:rsidR="000F6C67" w:rsidRDefault="10E4A724" w:rsidP="1D272A56">
      <w:pPr>
        <w:spacing w:before="180" w:after="0"/>
        <w:jc w:val="both"/>
      </w:pPr>
      <w:r w:rsidRPr="1D272A56">
        <w:rPr>
          <w:rFonts w:ascii="Times New Roman" w:eastAsia="Times New Roman" w:hAnsi="Times New Roman" w:cs="Times New Roman"/>
          <w:sz w:val="18"/>
          <w:szCs w:val="18"/>
        </w:rPr>
        <w:t xml:space="preserve">More, A. B. (2023). Implementing digital age experience marketing to make customer relations more sustainable. In </w:t>
      </w:r>
      <w:r w:rsidRPr="1D272A56">
        <w:rPr>
          <w:rFonts w:ascii="Times New Roman" w:eastAsia="Times New Roman" w:hAnsi="Times New Roman" w:cs="Times New Roman"/>
          <w:i/>
          <w:iCs/>
          <w:sz w:val="18"/>
          <w:szCs w:val="18"/>
        </w:rPr>
        <w:t>New Horizons for Industry 4.0 in modern business</w:t>
      </w:r>
      <w:r w:rsidRPr="1D272A56">
        <w:rPr>
          <w:rFonts w:ascii="Times New Roman" w:eastAsia="Times New Roman" w:hAnsi="Times New Roman" w:cs="Times New Roman"/>
          <w:sz w:val="18"/>
          <w:szCs w:val="18"/>
        </w:rPr>
        <w:t xml:space="preserve"> (pp. 99-119). Cham: Springer International Publishing.</w:t>
      </w:r>
    </w:p>
    <w:p w14:paraId="173835C5" w14:textId="6A78F7B2" w:rsidR="000F6C67" w:rsidRDefault="10E4A724" w:rsidP="1D272A56">
      <w:pPr>
        <w:spacing w:before="180" w:after="0"/>
        <w:jc w:val="both"/>
      </w:pPr>
      <w:r w:rsidRPr="1D272A56">
        <w:rPr>
          <w:rFonts w:ascii="Times New Roman" w:eastAsia="Times New Roman" w:hAnsi="Times New Roman" w:cs="Times New Roman"/>
          <w:sz w:val="18"/>
          <w:szCs w:val="18"/>
        </w:rPr>
        <w:t xml:space="preserve">Rijal, S. (2023). The importance of community involvement in public management planning and decision-making processes. </w:t>
      </w:r>
      <w:r w:rsidRPr="1D272A56">
        <w:rPr>
          <w:rFonts w:ascii="Times New Roman" w:eastAsia="Times New Roman" w:hAnsi="Times New Roman" w:cs="Times New Roman"/>
          <w:i/>
          <w:iCs/>
          <w:sz w:val="18"/>
          <w:szCs w:val="18"/>
        </w:rPr>
        <w:t>Journal of Contemporary Administration and Management (ADMAN)</w:t>
      </w:r>
      <w:r w:rsidRPr="1D272A56">
        <w:rPr>
          <w:rFonts w:ascii="Times New Roman" w:eastAsia="Times New Roman" w:hAnsi="Times New Roman" w:cs="Times New Roman"/>
          <w:sz w:val="18"/>
          <w:szCs w:val="18"/>
        </w:rPr>
        <w:t xml:space="preserve">, </w:t>
      </w:r>
      <w:r w:rsidRPr="1D272A56">
        <w:rPr>
          <w:rFonts w:ascii="Times New Roman" w:eastAsia="Times New Roman" w:hAnsi="Times New Roman" w:cs="Times New Roman"/>
          <w:i/>
          <w:iCs/>
          <w:sz w:val="18"/>
          <w:szCs w:val="18"/>
        </w:rPr>
        <w:t>1</w:t>
      </w:r>
      <w:r w:rsidRPr="1D272A56">
        <w:rPr>
          <w:rFonts w:ascii="Times New Roman" w:eastAsia="Times New Roman" w:hAnsi="Times New Roman" w:cs="Times New Roman"/>
          <w:sz w:val="18"/>
          <w:szCs w:val="18"/>
        </w:rPr>
        <w:t>(2), 84-92.</w:t>
      </w:r>
    </w:p>
    <w:p w14:paraId="1339B022" w14:textId="3876F700" w:rsidR="000F6C67" w:rsidRDefault="10E4A724" w:rsidP="1D272A56">
      <w:pPr>
        <w:spacing w:before="180" w:after="0"/>
        <w:jc w:val="both"/>
      </w:pPr>
      <w:r w:rsidRPr="1D272A56">
        <w:rPr>
          <w:rFonts w:ascii="Times New Roman" w:eastAsia="Times New Roman" w:hAnsi="Times New Roman" w:cs="Times New Roman"/>
          <w:sz w:val="18"/>
          <w:szCs w:val="18"/>
        </w:rPr>
        <w:t xml:space="preserve">Sharabati, A. A. A., Ali, A. A. A., Allahham, M. I., Hussein, A. A., Alheet, A. F. and Mohammad, A. S. (2024). The impact of digital marketing on the performance of SMEs: An analytical study in light of modern digital transformations. </w:t>
      </w:r>
      <w:r w:rsidRPr="1D272A56">
        <w:rPr>
          <w:rFonts w:ascii="Times New Roman" w:eastAsia="Times New Roman" w:hAnsi="Times New Roman" w:cs="Times New Roman"/>
          <w:i/>
          <w:iCs/>
          <w:sz w:val="18"/>
          <w:szCs w:val="18"/>
        </w:rPr>
        <w:t>Sustainability</w:t>
      </w:r>
      <w:r w:rsidRPr="1D272A56">
        <w:rPr>
          <w:rFonts w:ascii="Times New Roman" w:eastAsia="Times New Roman" w:hAnsi="Times New Roman" w:cs="Times New Roman"/>
          <w:sz w:val="18"/>
          <w:szCs w:val="18"/>
        </w:rPr>
        <w:t xml:space="preserve">, </w:t>
      </w:r>
      <w:r w:rsidRPr="1D272A56">
        <w:rPr>
          <w:rFonts w:ascii="Times New Roman" w:eastAsia="Times New Roman" w:hAnsi="Times New Roman" w:cs="Times New Roman"/>
          <w:i/>
          <w:iCs/>
          <w:sz w:val="18"/>
          <w:szCs w:val="18"/>
        </w:rPr>
        <w:t>16</w:t>
      </w:r>
      <w:r w:rsidRPr="1D272A56">
        <w:rPr>
          <w:rFonts w:ascii="Times New Roman" w:eastAsia="Times New Roman" w:hAnsi="Times New Roman" w:cs="Times New Roman"/>
          <w:sz w:val="18"/>
          <w:szCs w:val="18"/>
        </w:rPr>
        <w:t>(19), 8667.</w:t>
      </w:r>
    </w:p>
    <w:p w14:paraId="37988CAB" w14:textId="2CDB816B" w:rsidR="000F6C67" w:rsidRDefault="10E4A724" w:rsidP="1D272A56">
      <w:pPr>
        <w:spacing w:before="180" w:after="0"/>
        <w:jc w:val="both"/>
      </w:pPr>
      <w:r w:rsidRPr="1D272A56">
        <w:rPr>
          <w:rFonts w:ascii="Times New Roman" w:eastAsia="Times New Roman" w:hAnsi="Times New Roman" w:cs="Times New Roman"/>
          <w:sz w:val="18"/>
          <w:szCs w:val="18"/>
        </w:rPr>
        <w:t xml:space="preserve">Silaban, P. H., Chen, W. K., Nababan, T. S., Eunike, I. J. and Silalahi, A. D. K. (2022). How travel vlogs on YouTube influence consumer behavior: A use and gratification perspective and customer engagement. </w:t>
      </w:r>
      <w:r w:rsidRPr="1D272A56">
        <w:rPr>
          <w:rFonts w:ascii="Times New Roman" w:eastAsia="Times New Roman" w:hAnsi="Times New Roman" w:cs="Times New Roman"/>
          <w:i/>
          <w:iCs/>
          <w:sz w:val="18"/>
          <w:szCs w:val="18"/>
        </w:rPr>
        <w:t>Human Behavior and Emerging Technologies</w:t>
      </w:r>
      <w:r w:rsidRPr="1D272A56">
        <w:rPr>
          <w:rFonts w:ascii="Times New Roman" w:eastAsia="Times New Roman" w:hAnsi="Times New Roman" w:cs="Times New Roman"/>
          <w:sz w:val="18"/>
          <w:szCs w:val="18"/>
        </w:rPr>
        <w:t xml:space="preserve">, </w:t>
      </w:r>
      <w:r w:rsidRPr="1D272A56">
        <w:rPr>
          <w:rFonts w:ascii="Times New Roman" w:eastAsia="Times New Roman" w:hAnsi="Times New Roman" w:cs="Times New Roman"/>
          <w:i/>
          <w:iCs/>
          <w:sz w:val="18"/>
          <w:szCs w:val="18"/>
        </w:rPr>
        <w:t>2022</w:t>
      </w:r>
      <w:r w:rsidRPr="1D272A56">
        <w:rPr>
          <w:rFonts w:ascii="Times New Roman" w:eastAsia="Times New Roman" w:hAnsi="Times New Roman" w:cs="Times New Roman"/>
          <w:sz w:val="18"/>
          <w:szCs w:val="18"/>
        </w:rPr>
        <w:t>(1), 4432977.</w:t>
      </w:r>
    </w:p>
    <w:p w14:paraId="23335885" w14:textId="75E9656C" w:rsidR="000F6C67" w:rsidRDefault="10E4A724" w:rsidP="1D272A56">
      <w:pPr>
        <w:spacing w:before="180" w:after="0"/>
        <w:jc w:val="both"/>
      </w:pPr>
      <w:r w:rsidRPr="1D272A56">
        <w:rPr>
          <w:rFonts w:ascii="Times New Roman" w:eastAsia="Times New Roman" w:hAnsi="Times New Roman" w:cs="Times New Roman"/>
          <w:sz w:val="18"/>
          <w:szCs w:val="18"/>
        </w:rPr>
        <w:t xml:space="preserve">Tsai, C. C., Lin, C. L. and Chen, Y. H. (2024). Impact of authenticity perception on experiential value and customer satisfaction under contactless services. </w:t>
      </w:r>
      <w:r w:rsidRPr="1D272A56">
        <w:rPr>
          <w:rFonts w:ascii="Times New Roman" w:eastAsia="Times New Roman" w:hAnsi="Times New Roman" w:cs="Times New Roman"/>
          <w:i/>
          <w:iCs/>
          <w:sz w:val="18"/>
          <w:szCs w:val="18"/>
        </w:rPr>
        <w:t>Systems</w:t>
      </w:r>
      <w:r w:rsidRPr="1D272A56">
        <w:rPr>
          <w:rFonts w:ascii="Times New Roman" w:eastAsia="Times New Roman" w:hAnsi="Times New Roman" w:cs="Times New Roman"/>
          <w:sz w:val="18"/>
          <w:szCs w:val="18"/>
        </w:rPr>
        <w:t xml:space="preserve">, </w:t>
      </w:r>
      <w:r w:rsidRPr="1D272A56">
        <w:rPr>
          <w:rFonts w:ascii="Times New Roman" w:eastAsia="Times New Roman" w:hAnsi="Times New Roman" w:cs="Times New Roman"/>
          <w:i/>
          <w:iCs/>
          <w:sz w:val="18"/>
          <w:szCs w:val="18"/>
        </w:rPr>
        <w:t>12</w:t>
      </w:r>
      <w:r w:rsidRPr="1D272A56">
        <w:rPr>
          <w:rFonts w:ascii="Times New Roman" w:eastAsia="Times New Roman" w:hAnsi="Times New Roman" w:cs="Times New Roman"/>
          <w:sz w:val="18"/>
          <w:szCs w:val="18"/>
        </w:rPr>
        <w:t>(1), 19.</w:t>
      </w:r>
    </w:p>
    <w:p w14:paraId="330B9BA8" w14:textId="12D43A2C" w:rsidR="000F6C67" w:rsidRDefault="10E4A724" w:rsidP="1D272A56">
      <w:pPr>
        <w:spacing w:before="180" w:after="0"/>
        <w:jc w:val="both"/>
      </w:pPr>
      <w:r w:rsidRPr="1D272A56">
        <w:rPr>
          <w:rFonts w:ascii="Times New Roman" w:eastAsia="Times New Roman" w:hAnsi="Times New Roman" w:cs="Times New Roman"/>
          <w:sz w:val="18"/>
          <w:szCs w:val="18"/>
        </w:rPr>
        <w:t xml:space="preserve">Yang, Z., Fu, X., Gao, P. and Chen, Y. J. (2024). Fairness regulation of prices in competitive markets. </w:t>
      </w:r>
      <w:r w:rsidRPr="1D272A56">
        <w:rPr>
          <w:rFonts w:ascii="Times New Roman" w:eastAsia="Times New Roman" w:hAnsi="Times New Roman" w:cs="Times New Roman"/>
          <w:i/>
          <w:iCs/>
          <w:sz w:val="18"/>
          <w:szCs w:val="18"/>
        </w:rPr>
        <w:t>Manufacturing &amp; Service Operations Management</w:t>
      </w:r>
      <w:r w:rsidRPr="1D272A56">
        <w:rPr>
          <w:rFonts w:ascii="Times New Roman" w:eastAsia="Times New Roman" w:hAnsi="Times New Roman" w:cs="Times New Roman"/>
          <w:sz w:val="18"/>
          <w:szCs w:val="18"/>
        </w:rPr>
        <w:t xml:space="preserve">, </w:t>
      </w:r>
      <w:r w:rsidRPr="1D272A56">
        <w:rPr>
          <w:rFonts w:ascii="Times New Roman" w:eastAsia="Times New Roman" w:hAnsi="Times New Roman" w:cs="Times New Roman"/>
          <w:i/>
          <w:iCs/>
          <w:sz w:val="18"/>
          <w:szCs w:val="18"/>
        </w:rPr>
        <w:t>26</w:t>
      </w:r>
      <w:r w:rsidRPr="1D272A56">
        <w:rPr>
          <w:rFonts w:ascii="Times New Roman" w:eastAsia="Times New Roman" w:hAnsi="Times New Roman" w:cs="Times New Roman"/>
          <w:sz w:val="18"/>
          <w:szCs w:val="18"/>
        </w:rPr>
        <w:t>(5), 1897-1917.</w:t>
      </w:r>
    </w:p>
    <w:p w14:paraId="5E5787A5" w14:textId="1CB83944" w:rsidR="000F6C67" w:rsidRDefault="000F6C67"/>
    <w:sectPr w:rsidR="000F6C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C130F9"/>
    <w:rsid w:val="000F6C67"/>
    <w:rsid w:val="0053566F"/>
    <w:rsid w:val="00861564"/>
    <w:rsid w:val="01C130F9"/>
    <w:rsid w:val="10E4A724"/>
    <w:rsid w:val="1D27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EE07C"/>
  <w15:chartTrackingRefBased/>
  <w15:docId w15:val="{6A24F9DF-06B8-426D-8A0D-118EAF29A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D272A56"/>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garea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1529</Words>
  <Characters>8717</Characters>
  <Application>Microsoft Office Word</Application>
  <DocSecurity>0</DocSecurity>
  <Lines>72</Lines>
  <Paragraphs>20</Paragraphs>
  <ScaleCrop>false</ScaleCrop>
  <Company/>
  <LinksUpToDate>false</LinksUpToDate>
  <CharactersWithSpaces>10226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dc:creator>
  <cp:keywords/>
  <dc:description/>
  <cp:lastModifiedBy>S H</cp:lastModifiedBy>
  <cp:revision>2</cp:revision>
  <dcterms:created xsi:type="dcterms:W3CDTF">2026-04-26T20:51:00Z</dcterms:created>
  <dcterms:modified xsi:type="dcterms:W3CDTF">2026-04-26T20:51:00Z</dcterms:modified>
</cp:coreProperties>
</file>