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AA3F3" w14:textId="77777777" w:rsidR="00856259" w:rsidRPr="00D27374" w:rsidRDefault="00D85677">
      <w:pPr>
        <w:rPr>
          <w:rFonts w:ascii="Times New Roman" w:hAnsi="Times New Roman" w:cs="Times New Roman"/>
        </w:rPr>
      </w:pPr>
      <w:r w:rsidRPr="00D27374">
        <w:rPr>
          <w:rFonts w:ascii="Times New Roman" w:eastAsia="Times New Roman" w:hAnsi="Times New Roman" w:cs="Times New Roman"/>
          <w:noProof/>
          <w:color w:val="44546A"/>
          <w:sz w:val="96"/>
          <w:szCs w:val="96"/>
          <w:lang w:val="en-AU" w:eastAsia="en-AU"/>
        </w:rPr>
        <mc:AlternateContent>
          <mc:Choice Requires="wps">
            <w:drawing>
              <wp:anchor distT="0" distB="0" distL="114300" distR="114300" simplePos="0" relativeHeight="251681792" behindDoc="1" locked="1" layoutInCell="1" allowOverlap="1" wp14:anchorId="5B3D0210" wp14:editId="4E851633">
                <wp:simplePos x="0" y="0"/>
                <wp:positionH relativeFrom="page">
                  <wp:posOffset>0</wp:posOffset>
                </wp:positionH>
                <wp:positionV relativeFrom="page">
                  <wp:posOffset>0</wp:posOffset>
                </wp:positionV>
                <wp:extent cx="7772400" cy="10058400"/>
                <wp:effectExtent l="0" t="0" r="0" b="0"/>
                <wp:wrapNone/>
                <wp:docPr id="6" name="Rectangle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058400"/>
                        </a:xfrm>
                        <a:prstGeom prst="rect">
                          <a:avLst/>
                        </a:prstGeom>
                        <a:solidFill>
                          <a:srgbClr val="DEECEC"/>
                        </a:solidFill>
                        <a:ln w="25400" cap="flat">
                          <a:no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6946CD" id="Rectangle 6" o:spid="_x0000_s1026" alt="&quot;&quot;" style="position:absolute;margin-left:0;margin-top:0;width:612pt;height:11in;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" fillcolor="#deecec" stroked="f" strokeweight="2pt">
                <v:stroke miterlimit="4"/>
                <v:textbox inset="3pt,3pt,3pt,3pt"/>
                <w10:wrap anchorx="page" anchory="page"/>
                <w10:anchorlock/>
              </v:rect>
            </w:pict>
          </mc:Fallback>
        </mc:AlternateContent>
      </w:r>
    </w:p>
    <w:tbl>
      <w:tblPr>
        <w:tblW w:w="0" w:type="auto"/>
        <w:tblLayout w:type="fixed"/>
        <w:tblLook w:val="0600" w:firstRow="0" w:lastRow="0" w:firstColumn="0" w:lastColumn="0" w:noHBand="1" w:noVBand="1"/>
      </w:tblPr>
      <w:tblGrid>
        <w:gridCol w:w="1870"/>
        <w:gridCol w:w="3504"/>
        <w:gridCol w:w="236"/>
        <w:gridCol w:w="1870"/>
        <w:gridCol w:w="1870"/>
      </w:tblGrid>
      <w:tr w:rsidR="005276A8" w:rsidRPr="00D27374" w14:paraId="2820D3F2" w14:textId="77777777" w:rsidTr="00774C24">
        <w:trPr>
          <w:trHeight w:val="1349"/>
        </w:trPr>
        <w:tc>
          <w:tcPr>
            <w:tcW w:w="1870" w:type="dxa"/>
          </w:tcPr>
          <w:p w14:paraId="77004E75" w14:textId="77777777" w:rsidR="005276A8" w:rsidRPr="00D27374" w:rsidRDefault="005276A8">
            <w:pPr>
              <w:rPr>
                <w:rFonts w:ascii="Times New Roman" w:hAnsi="Times New Roman" w:cs="Times New Roman"/>
              </w:rPr>
            </w:pPr>
          </w:p>
        </w:tc>
        <w:tc>
          <w:tcPr>
            <w:tcW w:w="3504" w:type="dxa"/>
          </w:tcPr>
          <w:p w14:paraId="61CECCA6" w14:textId="11AD1BF8" w:rsidR="005276A8" w:rsidRPr="00D27374" w:rsidRDefault="00774C24">
            <w:pPr>
              <w:rPr>
                <w:rFonts w:ascii="Times New Roman" w:hAnsi="Times New Roman" w:cs="Times New Roman"/>
              </w:rPr>
            </w:pPr>
            <w:r w:rsidRPr="00D27374">
              <w:rPr>
                <w:rFonts w:ascii="Times New Roman" w:hAnsi="Times New Roman" w:cs="Times New Roman"/>
                <w:noProof/>
                <w:lang w:eastAsia="en-AU"/>
              </w:rPr>
              <mc:AlternateContent>
                <mc:Choice Requires="wps">
                  <w:drawing>
                    <wp:anchor distT="0" distB="0" distL="114300" distR="114300" simplePos="0" relativeHeight="251684864" behindDoc="0" locked="0" layoutInCell="1" allowOverlap="1" wp14:anchorId="3916B869" wp14:editId="767B439B">
                      <wp:simplePos x="0" y="0"/>
                      <wp:positionH relativeFrom="column">
                        <wp:posOffset>1718756</wp:posOffset>
                      </wp:positionH>
                      <wp:positionV relativeFrom="paragraph">
                        <wp:posOffset>166255</wp:posOffset>
                      </wp:positionV>
                      <wp:extent cx="434340" cy="398780"/>
                      <wp:effectExtent l="0" t="0" r="3810" b="1270"/>
                      <wp:wrapSquare wrapText="bothSides"/>
                      <wp:docPr id="2" name="Oval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34340" cy="398780"/>
                              </a:xfrm>
                              <a:prstGeom prst="ellipse">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730ECD" id="Oval 2" o:spid="_x0000_s1026" alt="&quot;&quot;" style="position:absolute;margin-left:135.35pt;margin-top:13.1pt;width:34.2pt;height:31.4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" fillcolor="#eed0c6 [3206]" stroked="f" strokeweight="2pt">
                      <w10:wrap type="square"/>
                    </v:oval>
                  </w:pict>
                </mc:Fallback>
              </mc:AlternateContent>
            </w:r>
          </w:p>
        </w:tc>
        <w:tc>
          <w:tcPr>
            <w:tcW w:w="236" w:type="dxa"/>
          </w:tcPr>
          <w:p w14:paraId="558DD6BE" w14:textId="56EB86E8" w:rsidR="005276A8" w:rsidRPr="00D27374" w:rsidRDefault="005276A8" w:rsidP="00537DAC">
            <w:pPr>
              <w:jc w:val="right"/>
              <w:rPr>
                <w:rFonts w:ascii="Times New Roman" w:hAnsi="Times New Roman" w:cs="Times New Roman"/>
              </w:rPr>
            </w:pPr>
          </w:p>
        </w:tc>
        <w:tc>
          <w:tcPr>
            <w:tcW w:w="3740" w:type="dxa"/>
            <w:gridSpan w:val="2"/>
          </w:tcPr>
          <w:p w14:paraId="3D741A14" w14:textId="571A19E2" w:rsidR="005276A8" w:rsidRPr="00D27374" w:rsidRDefault="00D10AB2" w:rsidP="00537DAC">
            <w:pPr>
              <w:pStyle w:val="Subtitle"/>
              <w:rPr>
                <w:rFonts w:ascii="Times New Roman" w:hAnsi="Times New Roman" w:cs="Times New Roman"/>
                <w:i w:val="0"/>
                <w:color w:val="92A8CD" w:themeColor="accent1" w:themeTint="66"/>
                <w:sz w:val="28"/>
                <w:szCs w:val="28"/>
              </w:rPr>
            </w:pPr>
            <w:r w:rsidRPr="00D27374">
              <w:rPr>
                <w:rFonts w:ascii="Times New Roman" w:hAnsi="Times New Roman" w:cs="Times New Roman"/>
                <w:i w:val="0"/>
                <w:color w:val="92A8CD" w:themeColor="accent1" w:themeTint="66"/>
                <w:sz w:val="28"/>
                <w:szCs w:val="28"/>
              </w:rPr>
              <w:t>20/02/2022</w:t>
            </w:r>
          </w:p>
          <w:p w14:paraId="2A19500D" w14:textId="09076F3C" w:rsidR="005276A8" w:rsidRPr="00D27374" w:rsidRDefault="00D10AB2" w:rsidP="00537DAC">
            <w:pPr>
              <w:pStyle w:val="Subtitle"/>
              <w:rPr>
                <w:rFonts w:ascii="Times New Roman" w:hAnsi="Times New Roman" w:cs="Times New Roman"/>
                <w:i w:val="0"/>
              </w:rPr>
            </w:pPr>
            <w:r w:rsidRPr="00D27374">
              <w:rPr>
                <w:rFonts w:ascii="Times New Roman" w:hAnsi="Times New Roman" w:cs="Times New Roman"/>
                <w:i w:val="0"/>
                <w:color w:val="92A8CD" w:themeColor="accent1" w:themeTint="66"/>
                <w:sz w:val="28"/>
                <w:szCs w:val="28"/>
              </w:rPr>
              <w:t>Legal Process (BMPL4005, BMLW4003</w:t>
            </w:r>
            <w:r w:rsidRPr="00D27374">
              <w:rPr>
                <w:rFonts w:ascii="Times New Roman" w:hAnsi="Times New Roman" w:cs="Times New Roman"/>
                <w:i w:val="0"/>
                <w:color w:val="92A8CD" w:themeColor="accent1" w:themeTint="66"/>
              </w:rPr>
              <w:t>)</w:t>
            </w:r>
          </w:p>
        </w:tc>
      </w:tr>
      <w:tr w:rsidR="005276A8" w:rsidRPr="00D27374" w14:paraId="70467882" w14:textId="77777777" w:rsidTr="00ED38DD">
        <w:trPr>
          <w:trHeight w:val="2858"/>
        </w:trPr>
        <w:tc>
          <w:tcPr>
            <w:tcW w:w="9350" w:type="dxa"/>
            <w:gridSpan w:val="5"/>
            <w:vAlign w:val="bottom"/>
          </w:tcPr>
          <w:p w14:paraId="0E6FC0DC" w14:textId="5E9B89D0" w:rsidR="005276A8" w:rsidRPr="00D27374" w:rsidRDefault="00D10AB2" w:rsidP="00ED38DD">
            <w:pPr>
              <w:pStyle w:val="Title"/>
              <w:rPr>
                <w:rFonts w:ascii="Times New Roman" w:hAnsi="Times New Roman" w:cs="Times New Roman"/>
              </w:rPr>
            </w:pPr>
            <w:r w:rsidRPr="00D27374">
              <w:rPr>
                <w:rFonts w:ascii="Times New Roman" w:hAnsi="Times New Roman" w:cs="Times New Roman"/>
                <w:color w:val="C8D3E6" w:themeColor="accent1" w:themeTint="33"/>
              </w:rPr>
              <w:t>LEGAL PROCESS</w:t>
            </w:r>
          </w:p>
        </w:tc>
      </w:tr>
      <w:tr w:rsidR="00ED38DD" w:rsidRPr="00D27374" w14:paraId="7BA590E6" w14:textId="77777777" w:rsidTr="00ED38DD">
        <w:trPr>
          <w:trHeight w:val="6768"/>
        </w:trPr>
        <w:tc>
          <w:tcPr>
            <w:tcW w:w="9350" w:type="dxa"/>
            <w:gridSpan w:val="5"/>
            <w:vAlign w:val="center"/>
          </w:tcPr>
          <w:p w14:paraId="5A8A0318" w14:textId="6B01F3EA" w:rsidR="00ED38DD" w:rsidRPr="00D27374" w:rsidRDefault="00D10AB2" w:rsidP="00ED38DD">
            <w:pPr>
              <w:jc w:val="center"/>
              <w:rPr>
                <w:rFonts w:ascii="Times New Roman" w:hAnsi="Times New Roman" w:cs="Times New Roman"/>
              </w:rPr>
            </w:pPr>
            <w:r w:rsidRPr="00D27374">
              <w:rPr>
                <w:rFonts w:ascii="Times New Roman" w:hAnsi="Times New Roman" w:cs="Times New Roman"/>
                <w:noProof/>
                <w:lang w:eastAsia="en-AU"/>
              </w:rPr>
              <w:drawing>
                <wp:anchor distT="0" distB="0" distL="114300" distR="114300" simplePos="0" relativeHeight="251625984" behindDoc="0" locked="0" layoutInCell="1" allowOverlap="1" wp14:anchorId="10598DCD" wp14:editId="1FE16907">
                  <wp:simplePos x="0" y="0"/>
                  <wp:positionH relativeFrom="column">
                    <wp:posOffset>798195</wp:posOffset>
                  </wp:positionH>
                  <wp:positionV relativeFrom="paragraph">
                    <wp:posOffset>86995</wp:posOffset>
                  </wp:positionV>
                  <wp:extent cx="4191000" cy="41910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1000" cy="419100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5276A8" w:rsidRPr="00D27374" w14:paraId="6CBE337D" w14:textId="77777777" w:rsidTr="00774C24">
        <w:trPr>
          <w:trHeight w:val="2736"/>
        </w:trPr>
        <w:tc>
          <w:tcPr>
            <w:tcW w:w="5374" w:type="dxa"/>
            <w:gridSpan w:val="2"/>
            <w:vAlign w:val="bottom"/>
          </w:tcPr>
          <w:p w14:paraId="19B4B7F3" w14:textId="77777777" w:rsidR="005276A8" w:rsidRPr="00D27374" w:rsidRDefault="005276A8" w:rsidP="00ED38DD">
            <w:pPr>
              <w:pStyle w:val="Heading2"/>
              <w:rPr>
                <w:rFonts w:ascii="Times New Roman" w:hAnsi="Times New Roman" w:cs="Times New Roman"/>
              </w:rPr>
            </w:pPr>
            <w:r w:rsidRPr="00D27374">
              <w:rPr>
                <w:rFonts w:ascii="Times New Roman" w:hAnsi="Times New Roman" w:cs="Times New Roman"/>
                <w:noProof/>
                <w:lang w:eastAsia="en-AU"/>
              </w:rPr>
              <mc:AlternateContent>
                <mc:Choice Requires="wps">
                  <w:drawing>
                    <wp:inline distT="0" distB="0" distL="0" distR="0" wp14:anchorId="0C814BF8" wp14:editId="574C1467">
                      <wp:extent cx="1378039" cy="51516"/>
                      <wp:effectExtent l="0" t="0" r="6350" b="0"/>
                      <wp:docPr id="4" name="Rectangl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8039" cy="51516"/>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5E75688" id="Rectangle 4" o:spid="_x0000_s1026" alt="&quot;&quot;" style="width:108.5pt;height:4.0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" fillcolor="#eed0c6 [3206]" stroked="f" strokeweight="2pt">
                      <w10:anchorlock/>
                    </v:rect>
                  </w:pict>
                </mc:Fallback>
              </mc:AlternateContent>
            </w:r>
          </w:p>
          <w:p w14:paraId="4501AA70" w14:textId="56593B4C" w:rsidR="005276A8" w:rsidRPr="00D27374" w:rsidRDefault="00D10AB2" w:rsidP="00ED38DD">
            <w:pPr>
              <w:pStyle w:val="Subtitle"/>
              <w:rPr>
                <w:rFonts w:ascii="Times New Roman" w:hAnsi="Times New Roman" w:cs="Times New Roman"/>
                <w:i w:val="0"/>
                <w:color w:val="C8D3E6" w:themeColor="accent1" w:themeTint="33"/>
              </w:rPr>
            </w:pPr>
            <w:r w:rsidRPr="00D27374">
              <w:rPr>
                <w:rFonts w:ascii="Times New Roman" w:hAnsi="Times New Roman" w:cs="Times New Roman"/>
                <w:i w:val="0"/>
                <w:color w:val="C8D3E6" w:themeColor="accent1" w:themeTint="33"/>
              </w:rPr>
              <w:t>Patrick Dalea</w:t>
            </w:r>
            <w:r w:rsidR="00774C24" w:rsidRPr="00D27374">
              <w:rPr>
                <w:rFonts w:ascii="Times New Roman" w:hAnsi="Times New Roman" w:cs="Times New Roman"/>
                <w:i w:val="0"/>
                <w:color w:val="C8D3E6" w:themeColor="accent1" w:themeTint="33"/>
              </w:rPr>
              <w:t xml:space="preserve"> - Student </w:t>
            </w:r>
          </w:p>
          <w:p w14:paraId="6BF45743" w14:textId="746C41DB" w:rsidR="005276A8" w:rsidRPr="00D27374" w:rsidRDefault="00D10AB2" w:rsidP="00ED38DD">
            <w:pPr>
              <w:pStyle w:val="Subtitle"/>
              <w:rPr>
                <w:rFonts w:ascii="Times New Roman" w:hAnsi="Times New Roman" w:cs="Times New Roman"/>
                <w:i w:val="0"/>
              </w:rPr>
            </w:pPr>
            <w:r w:rsidRPr="00D27374">
              <w:rPr>
                <w:rFonts w:ascii="Times New Roman" w:hAnsi="Times New Roman" w:cs="Times New Roman"/>
                <w:i w:val="0"/>
                <w:color w:val="C8D3E6" w:themeColor="accent1" w:themeTint="33"/>
              </w:rPr>
              <w:t>Sian Turvey</w:t>
            </w:r>
            <w:r w:rsidR="00774C24" w:rsidRPr="00D27374">
              <w:rPr>
                <w:rFonts w:ascii="Times New Roman" w:hAnsi="Times New Roman" w:cs="Times New Roman"/>
                <w:i w:val="0"/>
                <w:color w:val="C8D3E6" w:themeColor="accent1" w:themeTint="33"/>
              </w:rPr>
              <w:t xml:space="preserve"> - Teacher</w:t>
            </w:r>
          </w:p>
        </w:tc>
        <w:tc>
          <w:tcPr>
            <w:tcW w:w="236" w:type="dxa"/>
            <w:vAlign w:val="bottom"/>
          </w:tcPr>
          <w:p w14:paraId="17C4979C" w14:textId="77777777" w:rsidR="005276A8" w:rsidRPr="00D27374" w:rsidRDefault="005276A8" w:rsidP="00ED38DD">
            <w:pPr>
              <w:rPr>
                <w:rFonts w:ascii="Times New Roman" w:hAnsi="Times New Roman" w:cs="Times New Roman"/>
              </w:rPr>
            </w:pPr>
          </w:p>
        </w:tc>
        <w:tc>
          <w:tcPr>
            <w:tcW w:w="1870" w:type="dxa"/>
            <w:vAlign w:val="bottom"/>
          </w:tcPr>
          <w:p w14:paraId="6BF8EF4C" w14:textId="77777777" w:rsidR="005276A8" w:rsidRPr="00D27374" w:rsidRDefault="005276A8" w:rsidP="00ED38DD">
            <w:pPr>
              <w:rPr>
                <w:rFonts w:ascii="Times New Roman" w:hAnsi="Times New Roman" w:cs="Times New Roman"/>
              </w:rPr>
            </w:pPr>
          </w:p>
        </w:tc>
        <w:tc>
          <w:tcPr>
            <w:tcW w:w="1870" w:type="dxa"/>
            <w:vAlign w:val="bottom"/>
          </w:tcPr>
          <w:p w14:paraId="48011638" w14:textId="77777777" w:rsidR="005276A8" w:rsidRPr="00D27374" w:rsidRDefault="005276A8" w:rsidP="00ED38DD">
            <w:pPr>
              <w:rPr>
                <w:rFonts w:ascii="Times New Roman" w:hAnsi="Times New Roman" w:cs="Times New Roman"/>
              </w:rPr>
            </w:pPr>
          </w:p>
        </w:tc>
      </w:tr>
    </w:tbl>
    <w:p w14:paraId="03C9859D" w14:textId="77777777" w:rsidR="00017B10" w:rsidRPr="00D27374" w:rsidRDefault="005D4907">
      <w:pPr>
        <w:rPr>
          <w:rFonts w:ascii="Times New Roman" w:hAnsi="Times New Roman" w:cs="Times New Roman"/>
        </w:rPr>
      </w:pPr>
      <w:r w:rsidRPr="00D27374">
        <w:rPr>
          <w:rFonts w:ascii="Times New Roman" w:hAnsi="Times New Roman" w:cs="Times New Roman"/>
          <w:noProof/>
          <w:lang w:val="en-AU" w:eastAsia="en-AU"/>
        </w:rPr>
        <mc:AlternateContent>
          <mc:Choice Requires="wps">
            <w:drawing>
              <wp:anchor distT="0" distB="0" distL="114300" distR="114300" simplePos="0" relativeHeight="251679744" behindDoc="1" locked="1" layoutInCell="1" allowOverlap="1" wp14:anchorId="1CB78CCF" wp14:editId="48A1AF6D">
                <wp:simplePos x="0" y="0"/>
                <wp:positionH relativeFrom="page">
                  <wp:posOffset>0</wp:posOffset>
                </wp:positionH>
                <wp:positionV relativeFrom="page">
                  <wp:posOffset>0</wp:posOffset>
                </wp:positionV>
                <wp:extent cx="7772400" cy="5029200"/>
                <wp:effectExtent l="0" t="0" r="0" b="0"/>
                <wp:wrapNone/>
                <wp:docPr id="8" name="Rectangle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5029200"/>
                        </a:xfrm>
                        <a:prstGeom prst="rect">
                          <a:avLst/>
                        </a:prstGeom>
                        <a:solidFill>
                          <a:schemeClr val="accent3">
                            <a:alpha val="40000"/>
                          </a:schemeClr>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DE5597" id="Rectangle 8" o:spid="_x0000_s1026" alt="&quot;&quot;" style="position:absolute;margin-left:0;margin-top:0;width:612pt;height:396pt;z-index:-251636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" fillcolor="#eed0c6 [3206]" stroked="f" strokeweight="2pt">
                <v:fill opacity="26214f"/>
                <v:stroke miterlimit="4"/>
                <v:textbox inset="3pt,3pt,3pt,3pt"/>
                <w10:wrap anchorx="page" anchory="page"/>
                <w10:anchorlock/>
              </v:rect>
            </w:pict>
          </mc:Fallback>
        </mc:AlternateContent>
      </w:r>
    </w:p>
    <w:tbl>
      <w:tblPr>
        <w:tblW w:w="0" w:type="auto"/>
        <w:tblLayout w:type="fixed"/>
        <w:tblLook w:val="0600" w:firstRow="0" w:lastRow="0" w:firstColumn="0" w:lastColumn="0" w:noHBand="1" w:noVBand="1"/>
      </w:tblPr>
      <w:tblGrid>
        <w:gridCol w:w="8748"/>
      </w:tblGrid>
      <w:tr w:rsidR="00A76F40" w:rsidRPr="00D27374" w14:paraId="5DDEA5BE" w14:textId="77777777" w:rsidTr="00BB1874">
        <w:trPr>
          <w:trHeight w:val="6320"/>
        </w:trPr>
        <w:tc>
          <w:tcPr>
            <w:tcW w:w="8748" w:type="dxa"/>
            <w:vAlign w:val="center"/>
          </w:tcPr>
          <w:p w14:paraId="08558D78" w14:textId="5B102D9F" w:rsidR="008811AC" w:rsidRPr="00D27374" w:rsidRDefault="008811AC" w:rsidP="00ED38DD">
            <w:pPr>
              <w:pStyle w:val="Heading1"/>
              <w:rPr>
                <w:rFonts w:ascii="Times New Roman" w:hAnsi="Times New Roman" w:cs="Times New Roman"/>
              </w:rPr>
            </w:pPr>
          </w:p>
          <w:p w14:paraId="53F64784" w14:textId="579A8A2F" w:rsidR="0028718D" w:rsidRDefault="0028718D" w:rsidP="0018604E">
            <w:pPr>
              <w:spacing w:line="360" w:lineRule="auto"/>
              <w:rPr>
                <w:rFonts w:ascii="Times New Roman" w:hAnsi="Times New Roman" w:cs="Times New Roman"/>
              </w:rPr>
            </w:pPr>
            <w:r w:rsidRPr="0028718D">
              <w:rPr>
                <w:rFonts w:ascii="Times New Roman" w:hAnsi="Times New Roman" w:cs="Times New Roman"/>
              </w:rPr>
              <w:t xml:space="preserve">This paper will explore the arguments around diversity or the lack of diversity within the supreme court and how it affects the decision making within the court or doesn’t. </w:t>
            </w:r>
          </w:p>
          <w:p w14:paraId="63B69684" w14:textId="6914ACFA" w:rsidR="0028718D" w:rsidRDefault="0028718D" w:rsidP="0018604E">
            <w:pPr>
              <w:spacing w:line="360" w:lineRule="auto"/>
              <w:rPr>
                <w:rFonts w:ascii="Times New Roman" w:hAnsi="Times New Roman" w:cs="Times New Roman"/>
              </w:rPr>
            </w:pPr>
            <w:r w:rsidRPr="0028718D">
              <w:rPr>
                <w:rFonts w:ascii="Times New Roman" w:hAnsi="Times New Roman" w:cs="Times New Roman"/>
              </w:rPr>
              <w:t xml:space="preserve">This paper will really look at several key questions that the academic has been asking </w:t>
            </w:r>
            <w:r w:rsidR="00142E0A">
              <w:rPr>
                <w:rFonts w:ascii="Times New Roman" w:hAnsi="Times New Roman" w:cs="Times New Roman"/>
              </w:rPr>
              <w:t xml:space="preserve">such as </w:t>
            </w:r>
            <w:r w:rsidRPr="0028718D">
              <w:rPr>
                <w:rFonts w:ascii="Times New Roman" w:hAnsi="Times New Roman" w:cs="Times New Roman"/>
              </w:rPr>
              <w:t>“Does diversity matter?”, “Who does diversity matter to?” and “Has it affected any ruling within the Supreme Court” in a major way. It will also answer the questions, “What for all intents and purposes is the role of the Supreme Court Justice?”, “Does ethnicity and/or gender impact how decisions generally are reached?”, “What are the demographics of the current composition of the Supreme Court justices?”</w:t>
            </w:r>
            <w:r w:rsidR="003F088F">
              <w:rPr>
                <w:rFonts w:ascii="Times New Roman" w:hAnsi="Times New Roman" w:cs="Times New Roman"/>
              </w:rPr>
              <w:t>.</w:t>
            </w:r>
          </w:p>
          <w:p w14:paraId="593CDF17" w14:textId="77777777" w:rsidR="00142E0A" w:rsidRDefault="00142E0A" w:rsidP="0018604E">
            <w:pPr>
              <w:spacing w:line="360" w:lineRule="auto"/>
              <w:rPr>
                <w:rFonts w:ascii="Times New Roman" w:hAnsi="Times New Roman" w:cs="Times New Roman"/>
              </w:rPr>
            </w:pPr>
          </w:p>
          <w:p w14:paraId="7278A3F1" w14:textId="7918F917" w:rsidR="008F57DF" w:rsidRDefault="00DF182F" w:rsidP="0018604E">
            <w:pPr>
              <w:spacing w:line="360" w:lineRule="auto"/>
              <w:rPr>
                <w:rFonts w:ascii="Times New Roman" w:hAnsi="Times New Roman" w:cs="Times New Roman"/>
              </w:rPr>
            </w:pPr>
            <w:r w:rsidRPr="00D27374">
              <w:rPr>
                <w:rFonts w:ascii="Times New Roman" w:hAnsi="Times New Roman" w:cs="Times New Roman"/>
              </w:rPr>
              <w:t>Diversity, what does it mean, well</w:t>
            </w:r>
            <w:r w:rsidR="00E60E64" w:rsidRPr="00D27374">
              <w:rPr>
                <w:rFonts w:ascii="Times New Roman" w:hAnsi="Times New Roman" w:cs="Times New Roman"/>
              </w:rPr>
              <w:t xml:space="preserve"> it is a “</w:t>
            </w:r>
            <w:proofErr w:type="gramStart"/>
            <w:r w:rsidR="00E60E64" w:rsidRPr="00D27374">
              <w:rPr>
                <w:rFonts w:ascii="Times New Roman" w:hAnsi="Times New Roman" w:cs="Times New Roman"/>
              </w:rPr>
              <w:t>noun.</w:t>
            </w:r>
            <w:proofErr w:type="gramEnd"/>
            <w:r w:rsidR="00E60E64" w:rsidRPr="00D27374">
              <w:rPr>
                <w:rFonts w:ascii="Times New Roman" w:hAnsi="Times New Roman" w:cs="Times New Roman"/>
              </w:rPr>
              <w:t xml:space="preserve"> noun. /</w:t>
            </w:r>
            <w:proofErr w:type="spellStart"/>
            <w:r w:rsidR="00E60E64" w:rsidRPr="00D27374">
              <w:rPr>
                <w:rFonts w:ascii="Times New Roman" w:hAnsi="Times New Roman" w:cs="Times New Roman"/>
              </w:rPr>
              <w:t>dəˈvərsət̮i</w:t>
            </w:r>
            <w:proofErr w:type="spellEnd"/>
            <w:proofErr w:type="gramStart"/>
            <w:r w:rsidR="00E60E64" w:rsidRPr="00D27374">
              <w:rPr>
                <w:rFonts w:ascii="Times New Roman" w:hAnsi="Times New Roman" w:cs="Times New Roman"/>
              </w:rPr>
              <w:t>/ ,</w:t>
            </w:r>
            <w:proofErr w:type="gramEnd"/>
            <w:r w:rsidR="00E60E64" w:rsidRPr="00D27374">
              <w:rPr>
                <w:rFonts w:ascii="Times New Roman" w:hAnsi="Times New Roman" w:cs="Times New Roman"/>
              </w:rPr>
              <w:t xml:space="preserve"> /</w:t>
            </w:r>
            <w:proofErr w:type="spellStart"/>
            <w:r w:rsidR="00E60E64" w:rsidRPr="00D27374">
              <w:rPr>
                <w:rFonts w:ascii="Times New Roman" w:hAnsi="Times New Roman" w:cs="Times New Roman"/>
              </w:rPr>
              <w:t>daɪˈvərsət̮i</w:t>
            </w:r>
            <w:proofErr w:type="spellEnd"/>
            <w:r w:rsidR="00E60E64" w:rsidRPr="00D27374">
              <w:rPr>
                <w:rFonts w:ascii="Times New Roman" w:hAnsi="Times New Roman" w:cs="Times New Roman"/>
              </w:rPr>
              <w:t>/ 1[uncountable, countable, usually singular] </w:t>
            </w:r>
            <w:r w:rsidR="00E60E64" w:rsidRPr="00D27374">
              <w:rPr>
                <w:rFonts w:ascii="Times New Roman" w:hAnsi="Times New Roman" w:cs="Times New Roman"/>
                <w:b/>
                <w:bCs/>
              </w:rPr>
              <w:t>a range of many people or things that are very different from each other</w:t>
            </w:r>
            <w:r w:rsidR="00E60E64" w:rsidRPr="00D27374">
              <w:rPr>
                <w:rFonts w:ascii="Times New Roman" w:hAnsi="Times New Roman" w:cs="Times New Roman"/>
              </w:rPr>
              <w:t> synonym variety the biological diversity of the rainforests a great/wide/rich diversity of opinion”</w:t>
            </w:r>
            <w:r w:rsidRPr="00D27374">
              <w:rPr>
                <w:rFonts w:ascii="Times New Roman" w:hAnsi="Times New Roman" w:cs="Times New Roman"/>
              </w:rPr>
              <w:t xml:space="preserve"> </w:t>
            </w:r>
            <w:sdt>
              <w:sdtPr>
                <w:rPr>
                  <w:rFonts w:ascii="Times New Roman" w:hAnsi="Times New Roman" w:cs="Times New Roman"/>
                </w:rPr>
                <w:id w:val="1439260515"/>
                <w:citation/>
              </w:sdtPr>
              <w:sdtContent>
                <w:r w:rsidR="00E60E64" w:rsidRPr="00D27374">
                  <w:rPr>
                    <w:rFonts w:ascii="Times New Roman" w:hAnsi="Times New Roman" w:cs="Times New Roman"/>
                  </w:rPr>
                  <w:fldChar w:fldCharType="begin"/>
                </w:r>
                <w:r w:rsidR="00E60E64" w:rsidRPr="00D27374">
                  <w:rPr>
                    <w:rFonts w:ascii="Times New Roman" w:hAnsi="Times New Roman" w:cs="Times New Roman"/>
                    <w:lang w:val="en-US"/>
                  </w:rPr>
                  <w:instrText xml:space="preserve">CITATION Oxf \l 1033 </w:instrText>
                </w:r>
                <w:r w:rsidR="00E60E64" w:rsidRPr="00D27374">
                  <w:rPr>
                    <w:rFonts w:ascii="Times New Roman" w:hAnsi="Times New Roman" w:cs="Times New Roman"/>
                  </w:rPr>
                  <w:fldChar w:fldCharType="separate"/>
                </w:r>
                <w:r w:rsidR="00402C2B" w:rsidRPr="00402C2B">
                  <w:rPr>
                    <w:rFonts w:ascii="Times New Roman" w:hAnsi="Times New Roman" w:cs="Times New Roman"/>
                    <w:noProof/>
                    <w:lang w:val="en-US"/>
                  </w:rPr>
                  <w:t>(Press, 2022)</w:t>
                </w:r>
                <w:r w:rsidR="00E60E64" w:rsidRPr="00D27374">
                  <w:rPr>
                    <w:rFonts w:ascii="Times New Roman" w:hAnsi="Times New Roman" w:cs="Times New Roman"/>
                  </w:rPr>
                  <w:fldChar w:fldCharType="end"/>
                </w:r>
              </w:sdtContent>
            </w:sdt>
            <w:r w:rsidR="00451EBB" w:rsidRPr="00D27374">
              <w:rPr>
                <w:rFonts w:ascii="Times New Roman" w:hAnsi="Times New Roman" w:cs="Times New Roman"/>
              </w:rPr>
              <w:t>.</w:t>
            </w:r>
          </w:p>
          <w:p w14:paraId="3600AD83" w14:textId="0EC9FAC0" w:rsidR="006403D9" w:rsidRDefault="006403D9" w:rsidP="0018604E">
            <w:pPr>
              <w:spacing w:line="360" w:lineRule="auto"/>
              <w:rPr>
                <w:rFonts w:ascii="Times New Roman" w:hAnsi="Times New Roman" w:cs="Times New Roman"/>
              </w:rPr>
            </w:pPr>
            <w:r w:rsidRPr="006403D9">
              <w:rPr>
                <w:rFonts w:ascii="Times New Roman" w:hAnsi="Times New Roman" w:cs="Times New Roman"/>
              </w:rPr>
              <w:t xml:space="preserve">Supreme </w:t>
            </w:r>
            <w:r w:rsidR="00142E0A">
              <w:rPr>
                <w:rFonts w:ascii="Times New Roman" w:hAnsi="Times New Roman" w:cs="Times New Roman"/>
              </w:rPr>
              <w:t>C</w:t>
            </w:r>
            <w:r w:rsidRPr="006403D9">
              <w:rPr>
                <w:rFonts w:ascii="Times New Roman" w:hAnsi="Times New Roman" w:cs="Times New Roman"/>
              </w:rPr>
              <w:t xml:space="preserve">ourt </w:t>
            </w:r>
            <w:r w:rsidR="00142E0A">
              <w:rPr>
                <w:rFonts w:ascii="Times New Roman" w:hAnsi="Times New Roman" w:cs="Times New Roman"/>
              </w:rPr>
              <w:t>J</w:t>
            </w:r>
            <w:r w:rsidRPr="006403D9">
              <w:rPr>
                <w:rFonts w:ascii="Times New Roman" w:hAnsi="Times New Roman" w:cs="Times New Roman"/>
              </w:rPr>
              <w:t xml:space="preserve">ustice has an important role in the day to day living because it has a role that literally affects the way we </w:t>
            </w:r>
            <w:r w:rsidR="00DD08A0" w:rsidRPr="006403D9">
              <w:rPr>
                <w:rFonts w:ascii="Times New Roman" w:hAnsi="Times New Roman" w:cs="Times New Roman"/>
              </w:rPr>
              <w:t>live</w:t>
            </w:r>
            <w:r w:rsidRPr="006403D9">
              <w:rPr>
                <w:rFonts w:ascii="Times New Roman" w:hAnsi="Times New Roman" w:cs="Times New Roman"/>
              </w:rPr>
              <w:t xml:space="preserve"> and move along with our life</w:t>
            </w:r>
            <w:r w:rsidR="00DD08A0">
              <w:rPr>
                <w:rFonts w:ascii="Times New Roman" w:hAnsi="Times New Roman" w:cs="Times New Roman"/>
              </w:rPr>
              <w:t>.</w:t>
            </w:r>
          </w:p>
          <w:p w14:paraId="7D3BA61B" w14:textId="01DF80CD" w:rsidR="00E4029D" w:rsidRDefault="006403D9" w:rsidP="0018604E">
            <w:pPr>
              <w:spacing w:line="360" w:lineRule="auto"/>
              <w:rPr>
                <w:rFonts w:ascii="Times New Roman" w:hAnsi="Times New Roman" w:cs="Times New Roman"/>
              </w:rPr>
            </w:pPr>
            <w:r w:rsidRPr="006403D9">
              <w:rPr>
                <w:rFonts w:ascii="Times New Roman" w:hAnsi="Times New Roman" w:cs="Times New Roman"/>
              </w:rPr>
              <w:t>The role of the supreme court justice is to really take the power in their hand on different cases that change the community we live in</w:t>
            </w:r>
            <w:r w:rsidR="00DD08A0">
              <w:rPr>
                <w:rFonts w:ascii="Times New Roman" w:hAnsi="Times New Roman" w:cs="Times New Roman"/>
              </w:rPr>
              <w:t>.</w:t>
            </w:r>
          </w:p>
          <w:p w14:paraId="24F1DCA1" w14:textId="77777777" w:rsidR="009863A8" w:rsidRDefault="00E4029D" w:rsidP="0018604E">
            <w:pPr>
              <w:spacing w:line="360" w:lineRule="auto"/>
              <w:rPr>
                <w:rFonts w:ascii="Times New Roman" w:hAnsi="Times New Roman" w:cs="Times New Roman"/>
              </w:rPr>
            </w:pPr>
            <w:r>
              <w:rPr>
                <w:rFonts w:ascii="Times New Roman" w:hAnsi="Times New Roman" w:cs="Times New Roman"/>
              </w:rPr>
              <w:t>The Judges are known as Justices have the last say on legal issues and that’s where the decision</w:t>
            </w:r>
            <w:r w:rsidR="00AA6948">
              <w:rPr>
                <w:rFonts w:ascii="Times New Roman" w:hAnsi="Times New Roman" w:cs="Times New Roman"/>
              </w:rPr>
              <w:t>s</w:t>
            </w:r>
            <w:r>
              <w:rPr>
                <w:rFonts w:ascii="Times New Roman" w:hAnsi="Times New Roman" w:cs="Times New Roman"/>
              </w:rPr>
              <w:t xml:space="preserve"> are taking place at the end. </w:t>
            </w:r>
            <w:r w:rsidR="00AE1FC6">
              <w:rPr>
                <w:rFonts w:ascii="Times New Roman" w:hAnsi="Times New Roman" w:cs="Times New Roman"/>
              </w:rPr>
              <w:t>The Justices are honoured into having the power for the final court of appeal in the UK civil cases and criminal cases.</w:t>
            </w:r>
          </w:p>
          <w:p w14:paraId="72E7E612" w14:textId="1913FA0A" w:rsidR="00E4029D" w:rsidRDefault="009C135A" w:rsidP="0018604E">
            <w:pPr>
              <w:spacing w:line="360" w:lineRule="auto"/>
              <w:rPr>
                <w:rFonts w:ascii="Times New Roman" w:hAnsi="Times New Roman" w:cs="Times New Roman"/>
              </w:rPr>
            </w:pPr>
            <w:r>
              <w:rPr>
                <w:rFonts w:ascii="Times New Roman" w:hAnsi="Times New Roman" w:cs="Times New Roman"/>
              </w:rPr>
              <w:t>”</w:t>
            </w:r>
            <w:r w:rsidRPr="00AA6948">
              <w:rPr>
                <w:rFonts w:ascii="Times New Roman" w:hAnsi="Times New Roman" w:cs="Times New Roman"/>
              </w:rPr>
              <w:t xml:space="preserve"> As</w:t>
            </w:r>
            <w:r w:rsidR="00AA6948" w:rsidRPr="00AA6948">
              <w:rPr>
                <w:rFonts w:ascii="Times New Roman" w:hAnsi="Times New Roman" w:cs="Times New Roman"/>
              </w:rPr>
              <w:t xml:space="preserve"> members of the House of Lords, the judges not only heard cases, but were also able to become involved in debating and the subsequent enactment of Government legislation (although, in practice, they rarely did so)</w:t>
            </w:r>
            <w:r w:rsidR="00AA6948">
              <w:rPr>
                <w:rFonts w:ascii="Times New Roman" w:hAnsi="Times New Roman" w:cs="Times New Roman"/>
              </w:rPr>
              <w:t>”</w:t>
            </w:r>
            <w:sdt>
              <w:sdtPr>
                <w:rPr>
                  <w:rFonts w:ascii="Times New Roman" w:hAnsi="Times New Roman" w:cs="Times New Roman"/>
                </w:rPr>
                <w:id w:val="-2090994315"/>
                <w:citation/>
              </w:sdtPr>
              <w:sdtContent>
                <w:r w:rsidR="00AA6948">
                  <w:rPr>
                    <w:rFonts w:ascii="Times New Roman" w:hAnsi="Times New Roman" w:cs="Times New Roman"/>
                  </w:rPr>
                  <w:fldChar w:fldCharType="begin"/>
                </w:r>
                <w:r w:rsidR="00AA6948">
                  <w:rPr>
                    <w:rFonts w:ascii="Times New Roman" w:hAnsi="Times New Roman" w:cs="Times New Roman"/>
                    <w:lang w:val="en-US"/>
                  </w:rPr>
                  <w:instrText xml:space="preserve"> CITATION The22 \l 1033 </w:instrText>
                </w:r>
                <w:r w:rsidR="00AA6948">
                  <w:rPr>
                    <w:rFonts w:ascii="Times New Roman" w:hAnsi="Times New Roman" w:cs="Times New Roman"/>
                  </w:rPr>
                  <w:fldChar w:fldCharType="separate"/>
                </w:r>
                <w:r w:rsidR="00402C2B">
                  <w:rPr>
                    <w:rFonts w:ascii="Times New Roman" w:hAnsi="Times New Roman" w:cs="Times New Roman"/>
                    <w:noProof/>
                    <w:lang w:val="en-US"/>
                  </w:rPr>
                  <w:t xml:space="preserve"> </w:t>
                </w:r>
                <w:r w:rsidR="00402C2B" w:rsidRPr="00402C2B">
                  <w:rPr>
                    <w:rFonts w:ascii="Times New Roman" w:hAnsi="Times New Roman" w:cs="Times New Roman"/>
                    <w:noProof/>
                    <w:lang w:val="en-US"/>
                  </w:rPr>
                  <w:t>(The Supreme Court, 2022)</w:t>
                </w:r>
                <w:r w:rsidR="00AA6948">
                  <w:rPr>
                    <w:rFonts w:ascii="Times New Roman" w:hAnsi="Times New Roman" w:cs="Times New Roman"/>
                  </w:rPr>
                  <w:fldChar w:fldCharType="end"/>
                </w:r>
              </w:sdtContent>
            </w:sdt>
            <w:r w:rsidR="00AA6948" w:rsidRPr="00AA6948">
              <w:rPr>
                <w:rFonts w:ascii="Times New Roman" w:hAnsi="Times New Roman" w:cs="Times New Roman"/>
              </w:rPr>
              <w:t>.</w:t>
            </w:r>
          </w:p>
          <w:p w14:paraId="647C7246" w14:textId="2A5AA01D" w:rsidR="00B70BEA" w:rsidRDefault="00B70BEA" w:rsidP="00B70BEA">
            <w:pPr>
              <w:spacing w:line="360" w:lineRule="auto"/>
              <w:rPr>
                <w:rFonts w:ascii="Times New Roman" w:hAnsi="Times New Roman" w:cs="Times New Roman"/>
              </w:rPr>
            </w:pPr>
            <w:r>
              <w:rPr>
                <w:rFonts w:ascii="Times New Roman" w:hAnsi="Times New Roman" w:cs="Times New Roman"/>
              </w:rPr>
              <w:t xml:space="preserve">The Justices work within the Supreme court which is the highest court in the United Kingdom, and it deals with different major cases that have a big impact on the everyday life basis, for example </w:t>
            </w:r>
            <w:sdt>
              <w:sdtPr>
                <w:rPr>
                  <w:rFonts w:ascii="Times New Roman" w:hAnsi="Times New Roman" w:cs="Times New Roman"/>
                </w:rPr>
                <w:id w:val="-262843315"/>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RvR91 \l 1033 </w:instrText>
                </w:r>
                <w:r>
                  <w:rPr>
                    <w:rFonts w:ascii="Times New Roman" w:hAnsi="Times New Roman" w:cs="Times New Roman"/>
                  </w:rPr>
                  <w:fldChar w:fldCharType="separate"/>
                </w:r>
                <w:r w:rsidR="00402C2B" w:rsidRPr="00402C2B">
                  <w:rPr>
                    <w:rFonts w:ascii="Times New Roman" w:hAnsi="Times New Roman" w:cs="Times New Roman"/>
                    <w:noProof/>
                    <w:lang w:val="en-US"/>
                  </w:rPr>
                  <w:t>(R v R - Marriage Is No Excuse, 1991)</w:t>
                </w:r>
                <w:r>
                  <w:rPr>
                    <w:rFonts w:ascii="Times New Roman" w:hAnsi="Times New Roman" w:cs="Times New Roman"/>
                  </w:rPr>
                  <w:fldChar w:fldCharType="end"/>
                </w:r>
              </w:sdtContent>
            </w:sdt>
            <w:r>
              <w:rPr>
                <w:rFonts w:ascii="Times New Roman" w:hAnsi="Times New Roman" w:cs="Times New Roman"/>
              </w:rPr>
              <w:t xml:space="preserve">, </w:t>
            </w:r>
            <w:sdt>
              <w:sdtPr>
                <w:rPr>
                  <w:rFonts w:ascii="Times New Roman" w:hAnsi="Times New Roman" w:cs="Times New Roman"/>
                </w:rPr>
                <w:id w:val="443822503"/>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Fag69 \l 1033 </w:instrText>
                </w:r>
                <w:r>
                  <w:rPr>
                    <w:rFonts w:ascii="Times New Roman" w:hAnsi="Times New Roman" w:cs="Times New Roman"/>
                  </w:rPr>
                  <w:fldChar w:fldCharType="separate"/>
                </w:r>
                <w:r w:rsidR="00402C2B" w:rsidRPr="00402C2B">
                  <w:rPr>
                    <w:rFonts w:ascii="Times New Roman" w:hAnsi="Times New Roman" w:cs="Times New Roman"/>
                    <w:noProof/>
                    <w:lang w:val="en-US"/>
                  </w:rPr>
                  <w:t>(Fagan v Metropolitan Police Commissioner – Please Get Off My Foot, 1969)</w:t>
                </w:r>
                <w:r>
                  <w:rPr>
                    <w:rFonts w:ascii="Times New Roman" w:hAnsi="Times New Roman" w:cs="Times New Roman"/>
                  </w:rPr>
                  <w:fldChar w:fldCharType="end"/>
                </w:r>
              </w:sdtContent>
            </w:sdt>
            <w:r>
              <w:rPr>
                <w:rFonts w:ascii="Times New Roman" w:hAnsi="Times New Roman" w:cs="Times New Roman"/>
              </w:rPr>
              <w:t xml:space="preserve"> and many more.</w:t>
            </w:r>
          </w:p>
          <w:p w14:paraId="5C970599" w14:textId="29464AFE" w:rsidR="006403D9" w:rsidRDefault="00E54FF4" w:rsidP="0018604E">
            <w:pPr>
              <w:spacing w:line="360" w:lineRule="auto"/>
              <w:rPr>
                <w:rFonts w:ascii="Times New Roman" w:hAnsi="Times New Roman" w:cs="Times New Roman"/>
              </w:rPr>
            </w:pPr>
            <w:r w:rsidRPr="00D27374">
              <w:rPr>
                <w:rFonts w:ascii="Times New Roman" w:hAnsi="Times New Roman" w:cs="Times New Roman"/>
              </w:rPr>
              <w:br/>
            </w:r>
            <w:r w:rsidR="00B61855" w:rsidRPr="00D27374">
              <w:rPr>
                <w:rFonts w:ascii="Times New Roman" w:hAnsi="Times New Roman" w:cs="Times New Roman"/>
              </w:rPr>
              <w:t xml:space="preserve">Looking at the Supreme Court, </w:t>
            </w:r>
            <w:r w:rsidR="00B632DB" w:rsidRPr="00D27374">
              <w:rPr>
                <w:rFonts w:ascii="Times New Roman" w:hAnsi="Times New Roman" w:cs="Times New Roman"/>
              </w:rPr>
              <w:t xml:space="preserve">even though it is classed as </w:t>
            </w:r>
            <w:r w:rsidR="001E420A" w:rsidRPr="00D27374">
              <w:rPr>
                <w:rFonts w:ascii="Times New Roman" w:hAnsi="Times New Roman" w:cs="Times New Roman"/>
              </w:rPr>
              <w:t>a</w:t>
            </w:r>
            <w:r w:rsidR="00B632DB" w:rsidRPr="00D27374">
              <w:rPr>
                <w:rFonts w:ascii="Times New Roman" w:hAnsi="Times New Roman" w:cs="Times New Roman"/>
              </w:rPr>
              <w:t xml:space="preserve"> </w:t>
            </w:r>
            <w:r w:rsidR="001E420A" w:rsidRPr="00D27374">
              <w:rPr>
                <w:rFonts w:ascii="Times New Roman" w:hAnsi="Times New Roman" w:cs="Times New Roman"/>
              </w:rPr>
              <w:t xml:space="preserve">government </w:t>
            </w:r>
            <w:r w:rsidR="00B632DB" w:rsidRPr="00D27374">
              <w:rPr>
                <w:rFonts w:ascii="Times New Roman" w:hAnsi="Times New Roman" w:cs="Times New Roman"/>
              </w:rPr>
              <w:t>establishment the Supreme Court</w:t>
            </w:r>
            <w:r w:rsidR="002A0A9B" w:rsidRPr="00D27374">
              <w:rPr>
                <w:rFonts w:ascii="Times New Roman" w:hAnsi="Times New Roman" w:cs="Times New Roman"/>
              </w:rPr>
              <w:t xml:space="preserve"> is </w:t>
            </w:r>
            <w:r w:rsidR="001E420A" w:rsidRPr="00D27374">
              <w:rPr>
                <w:rFonts w:ascii="Times New Roman" w:hAnsi="Times New Roman" w:cs="Times New Roman"/>
              </w:rPr>
              <w:t>a</w:t>
            </w:r>
            <w:r w:rsidR="002A0A9B" w:rsidRPr="00D27374">
              <w:rPr>
                <w:rFonts w:ascii="Times New Roman" w:hAnsi="Times New Roman" w:cs="Times New Roman"/>
              </w:rPr>
              <w:t xml:space="preserve"> </w:t>
            </w:r>
            <w:r w:rsidR="00B61855" w:rsidRPr="00D27374">
              <w:rPr>
                <w:rFonts w:ascii="Times New Roman" w:hAnsi="Times New Roman" w:cs="Times New Roman"/>
              </w:rPr>
              <w:t xml:space="preserve">workplace, having diversity in the workplace that </w:t>
            </w:r>
            <w:r w:rsidR="00B70BEA">
              <w:rPr>
                <w:rFonts w:ascii="Times New Roman" w:hAnsi="Times New Roman" w:cs="Times New Roman"/>
              </w:rPr>
              <w:t>somebody is working in</w:t>
            </w:r>
            <w:r w:rsidR="00B61855" w:rsidRPr="00D27374">
              <w:rPr>
                <w:rFonts w:ascii="Times New Roman" w:hAnsi="Times New Roman" w:cs="Times New Roman"/>
              </w:rPr>
              <w:t xml:space="preserve"> it</w:t>
            </w:r>
            <w:r w:rsidR="00B70BEA">
              <w:rPr>
                <w:rFonts w:ascii="Times New Roman" w:hAnsi="Times New Roman" w:cs="Times New Roman"/>
              </w:rPr>
              <w:t xml:space="preserve"> s</w:t>
            </w:r>
            <w:r w:rsidR="00B61855" w:rsidRPr="00D27374">
              <w:rPr>
                <w:rFonts w:ascii="Times New Roman" w:hAnsi="Times New Roman" w:cs="Times New Roman"/>
              </w:rPr>
              <w:t xml:space="preserve">s very important because </w:t>
            </w:r>
            <w:r w:rsidR="002A0A9B" w:rsidRPr="00D27374">
              <w:rPr>
                <w:rFonts w:ascii="Times New Roman" w:hAnsi="Times New Roman" w:cs="Times New Roman"/>
              </w:rPr>
              <w:t xml:space="preserve">“Studies show that an age diverse workplace improves the overall performance of a company. Want to increase productivity? Create mixed-age work teams at your organization when groups are involved in complex </w:t>
            </w:r>
            <w:r w:rsidR="002A0A9B" w:rsidRPr="00D27374">
              <w:rPr>
                <w:rFonts w:ascii="Times New Roman" w:hAnsi="Times New Roman" w:cs="Times New Roman"/>
              </w:rPr>
              <w:lastRenderedPageBreak/>
              <w:t>decision-making tasks”</w:t>
            </w:r>
            <w:sdt>
              <w:sdtPr>
                <w:rPr>
                  <w:rFonts w:ascii="Times New Roman" w:hAnsi="Times New Roman" w:cs="Times New Roman"/>
                </w:rPr>
                <w:id w:val="864103770"/>
                <w:citation/>
              </w:sdtPr>
              <w:sdtContent>
                <w:r w:rsidR="002A0A9B" w:rsidRPr="00D27374">
                  <w:rPr>
                    <w:rFonts w:ascii="Times New Roman" w:hAnsi="Times New Roman" w:cs="Times New Roman"/>
                  </w:rPr>
                  <w:fldChar w:fldCharType="begin"/>
                </w:r>
                <w:r w:rsidR="002A0A9B" w:rsidRPr="00D27374">
                  <w:rPr>
                    <w:rFonts w:ascii="Times New Roman" w:hAnsi="Times New Roman" w:cs="Times New Roman"/>
                    <w:lang w:val="en-US"/>
                  </w:rPr>
                  <w:instrText xml:space="preserve"> CITATION MTG20 \l 1033 </w:instrText>
                </w:r>
                <w:r w:rsidR="002A0A9B" w:rsidRPr="00D27374">
                  <w:rPr>
                    <w:rFonts w:ascii="Times New Roman" w:hAnsi="Times New Roman" w:cs="Times New Roman"/>
                  </w:rPr>
                  <w:fldChar w:fldCharType="separate"/>
                </w:r>
                <w:r w:rsidR="00402C2B">
                  <w:rPr>
                    <w:rFonts w:ascii="Times New Roman" w:hAnsi="Times New Roman" w:cs="Times New Roman"/>
                    <w:noProof/>
                    <w:lang w:val="en-US"/>
                  </w:rPr>
                  <w:t xml:space="preserve"> </w:t>
                </w:r>
                <w:r w:rsidR="00402C2B" w:rsidRPr="00402C2B">
                  <w:rPr>
                    <w:rFonts w:ascii="Times New Roman" w:hAnsi="Times New Roman" w:cs="Times New Roman"/>
                    <w:noProof/>
                    <w:lang w:val="en-US"/>
                  </w:rPr>
                  <w:t>(MT, 2020)</w:t>
                </w:r>
                <w:r w:rsidR="002A0A9B" w:rsidRPr="00D27374">
                  <w:rPr>
                    <w:rFonts w:ascii="Times New Roman" w:hAnsi="Times New Roman" w:cs="Times New Roman"/>
                  </w:rPr>
                  <w:fldChar w:fldCharType="end"/>
                </w:r>
              </w:sdtContent>
            </w:sdt>
            <w:r w:rsidR="000E4B5E" w:rsidRPr="00D27374">
              <w:rPr>
                <w:rFonts w:ascii="Times New Roman" w:hAnsi="Times New Roman" w:cs="Times New Roman"/>
              </w:rPr>
              <w:t xml:space="preserve">. </w:t>
            </w:r>
            <w:r w:rsidR="006403D9" w:rsidRPr="006403D9">
              <w:rPr>
                <w:rFonts w:ascii="Times New Roman" w:hAnsi="Times New Roman" w:cs="Times New Roman"/>
              </w:rPr>
              <w:t xml:space="preserve">Each particularly single generation brings new skills into the workplace/team which will benefit for the whole group </w:t>
            </w:r>
            <w:r w:rsidR="00D5777B">
              <w:rPr>
                <w:rFonts w:ascii="Times New Roman" w:hAnsi="Times New Roman" w:cs="Times New Roman"/>
              </w:rPr>
              <w:t>with</w:t>
            </w:r>
            <w:r w:rsidR="006403D9" w:rsidRPr="006403D9">
              <w:rPr>
                <w:rFonts w:ascii="Times New Roman" w:hAnsi="Times New Roman" w:cs="Times New Roman"/>
              </w:rPr>
              <w:t xml:space="preserve"> something new and maybe innovative within the workplac</w:t>
            </w:r>
            <w:r w:rsidR="00F94055">
              <w:rPr>
                <w:rFonts w:ascii="Times New Roman" w:hAnsi="Times New Roman" w:cs="Times New Roman"/>
              </w:rPr>
              <w:t>e</w:t>
            </w:r>
            <w:r w:rsidR="006403D9" w:rsidRPr="006403D9">
              <w:rPr>
                <w:rFonts w:ascii="Times New Roman" w:hAnsi="Times New Roman" w:cs="Times New Roman"/>
              </w:rPr>
              <w:t>.</w:t>
            </w:r>
            <w:r w:rsidR="006403D9">
              <w:rPr>
                <w:rFonts w:ascii="Times New Roman" w:hAnsi="Times New Roman" w:cs="Times New Roman"/>
              </w:rPr>
              <w:t xml:space="preserve"> </w:t>
            </w:r>
          </w:p>
          <w:p w14:paraId="781B99DA" w14:textId="77777777" w:rsidR="00440A10" w:rsidRDefault="00440A10" w:rsidP="0018604E">
            <w:pPr>
              <w:spacing w:line="360" w:lineRule="auto"/>
              <w:rPr>
                <w:rFonts w:ascii="Times New Roman" w:hAnsi="Times New Roman" w:cs="Times New Roman"/>
              </w:rPr>
            </w:pPr>
          </w:p>
          <w:p w14:paraId="5E19961F" w14:textId="1CF1EB86" w:rsidR="00D27374" w:rsidRDefault="009C135A" w:rsidP="0018604E">
            <w:pPr>
              <w:spacing w:line="360" w:lineRule="auto"/>
              <w:rPr>
                <w:rFonts w:ascii="Times New Roman" w:hAnsi="Times New Roman" w:cs="Times New Roman"/>
              </w:rPr>
            </w:pPr>
            <w:r w:rsidRPr="009C135A">
              <w:rPr>
                <w:rFonts w:ascii="Times New Roman" w:hAnsi="Times New Roman" w:cs="Times New Roman"/>
              </w:rPr>
              <w:t xml:space="preserve">Taking into consideration very several cases from the Supreme Court Justice over the years, it is clearly shown that on majority of cases that essentially involve children </w:t>
            </w:r>
            <w:r w:rsidR="00B70BEA">
              <w:rPr>
                <w:rFonts w:ascii="Times New Roman" w:hAnsi="Times New Roman" w:cs="Times New Roman"/>
              </w:rPr>
              <w:t>there</w:t>
            </w:r>
            <w:r w:rsidRPr="009C135A">
              <w:rPr>
                <w:rFonts w:ascii="Times New Roman" w:hAnsi="Times New Roman" w:cs="Times New Roman"/>
              </w:rPr>
              <w:t xml:space="preserve"> has always been a Lady Judge involved in the case and this essentially repeats to many more cases and every time the case involves a child there must be at least one </w:t>
            </w:r>
            <w:r w:rsidR="00B70BEA">
              <w:rPr>
                <w:rFonts w:ascii="Times New Roman" w:hAnsi="Times New Roman" w:cs="Times New Roman"/>
              </w:rPr>
              <w:t>L</w:t>
            </w:r>
            <w:r w:rsidRPr="009C135A">
              <w:rPr>
                <w:rFonts w:ascii="Times New Roman" w:hAnsi="Times New Roman" w:cs="Times New Roman"/>
              </w:rPr>
              <w:t xml:space="preserve">ady </w:t>
            </w:r>
            <w:r w:rsidR="00B70BEA">
              <w:rPr>
                <w:rFonts w:ascii="Times New Roman" w:hAnsi="Times New Roman" w:cs="Times New Roman"/>
              </w:rPr>
              <w:t>J</w:t>
            </w:r>
            <w:r w:rsidRPr="009C135A">
              <w:rPr>
                <w:rFonts w:ascii="Times New Roman" w:hAnsi="Times New Roman" w:cs="Times New Roman"/>
              </w:rPr>
              <w:t xml:space="preserve">udge involved if not more, which is </w:t>
            </w:r>
            <w:proofErr w:type="gramStart"/>
            <w:r w:rsidRPr="009C135A">
              <w:rPr>
                <w:rFonts w:ascii="Times New Roman" w:hAnsi="Times New Roman" w:cs="Times New Roman"/>
              </w:rPr>
              <w:t>fairly significant</w:t>
            </w:r>
            <w:proofErr w:type="gramEnd"/>
            <w:r w:rsidRPr="009C135A">
              <w:rPr>
                <w:rFonts w:ascii="Times New Roman" w:hAnsi="Times New Roman" w:cs="Times New Roman"/>
              </w:rPr>
              <w:t xml:space="preserve">. The possibility of the reason of this for the most part is because of the </w:t>
            </w:r>
            <w:r w:rsidR="0018604E" w:rsidRPr="009C135A">
              <w:rPr>
                <w:rFonts w:ascii="Times New Roman" w:hAnsi="Times New Roman" w:cs="Times New Roman"/>
              </w:rPr>
              <w:t>sensitive</w:t>
            </w:r>
            <w:r w:rsidRPr="009C135A">
              <w:rPr>
                <w:rFonts w:ascii="Times New Roman" w:hAnsi="Times New Roman" w:cs="Times New Roman"/>
              </w:rPr>
              <w:t xml:space="preserve"> case of having a child involved would also give the case the benefit of that generally female-maternal instinct as an over option. The fact that there mostly is a </w:t>
            </w:r>
            <w:r w:rsidR="00B70BEA">
              <w:rPr>
                <w:rFonts w:ascii="Times New Roman" w:hAnsi="Times New Roman" w:cs="Times New Roman"/>
              </w:rPr>
              <w:t>L</w:t>
            </w:r>
            <w:r w:rsidRPr="009C135A">
              <w:rPr>
                <w:rFonts w:ascii="Times New Roman" w:hAnsi="Times New Roman" w:cs="Times New Roman"/>
              </w:rPr>
              <w:t xml:space="preserve">ady </w:t>
            </w:r>
            <w:r w:rsidR="00B70BEA">
              <w:rPr>
                <w:rFonts w:ascii="Times New Roman" w:hAnsi="Times New Roman" w:cs="Times New Roman"/>
              </w:rPr>
              <w:t>J</w:t>
            </w:r>
            <w:r w:rsidRPr="009C135A">
              <w:rPr>
                <w:rFonts w:ascii="Times New Roman" w:hAnsi="Times New Roman" w:cs="Times New Roman"/>
              </w:rPr>
              <w:t xml:space="preserve">udge and </w:t>
            </w:r>
            <w:r w:rsidR="0018604E" w:rsidRPr="009C135A">
              <w:rPr>
                <w:rFonts w:ascii="Times New Roman" w:hAnsi="Times New Roman" w:cs="Times New Roman"/>
              </w:rPr>
              <w:t>a</w:t>
            </w:r>
            <w:r w:rsidRPr="009C135A">
              <w:rPr>
                <w:rFonts w:ascii="Times New Roman" w:hAnsi="Times New Roman" w:cs="Times New Roman"/>
              </w:rPr>
              <w:t xml:space="preserve"> male </w:t>
            </w:r>
            <w:r w:rsidR="00B70BEA">
              <w:rPr>
                <w:rFonts w:ascii="Times New Roman" w:hAnsi="Times New Roman" w:cs="Times New Roman"/>
              </w:rPr>
              <w:t>J</w:t>
            </w:r>
            <w:r w:rsidRPr="009C135A">
              <w:rPr>
                <w:rFonts w:ascii="Times New Roman" w:hAnsi="Times New Roman" w:cs="Times New Roman"/>
              </w:rPr>
              <w:t xml:space="preserve">udge in all the cases that involve a child specifically is </w:t>
            </w:r>
            <w:r w:rsidR="00F671E6" w:rsidRPr="009C135A">
              <w:rPr>
                <w:rFonts w:ascii="Times New Roman" w:hAnsi="Times New Roman" w:cs="Times New Roman"/>
              </w:rPr>
              <w:t>bringing</w:t>
            </w:r>
            <w:r w:rsidRPr="009C135A">
              <w:rPr>
                <w:rFonts w:ascii="Times New Roman" w:hAnsi="Times New Roman" w:cs="Times New Roman"/>
              </w:rPr>
              <w:t xml:space="preserve"> benefit the to the table </w:t>
            </w:r>
            <w:proofErr w:type="gramStart"/>
            <w:r w:rsidRPr="009C135A">
              <w:rPr>
                <w:rFonts w:ascii="Times New Roman" w:hAnsi="Times New Roman" w:cs="Times New Roman"/>
              </w:rPr>
              <w:t>because of the fact that</w:t>
            </w:r>
            <w:proofErr w:type="gramEnd"/>
            <w:r w:rsidRPr="009C135A">
              <w:rPr>
                <w:rFonts w:ascii="Times New Roman" w:hAnsi="Times New Roman" w:cs="Times New Roman"/>
              </w:rPr>
              <w:t xml:space="preserve"> they can work together and work around the case with many different perspectives.</w:t>
            </w:r>
            <w:r w:rsidR="00440A10">
              <w:rPr>
                <w:rFonts w:ascii="Times New Roman" w:hAnsi="Times New Roman" w:cs="Times New Roman"/>
              </w:rPr>
              <w:t xml:space="preserve"> </w:t>
            </w:r>
            <w:r w:rsidR="001F5869" w:rsidRPr="00D27374">
              <w:rPr>
                <w:rFonts w:ascii="Times New Roman" w:hAnsi="Times New Roman" w:cs="Times New Roman"/>
              </w:rPr>
              <w:t>The three cases researched within this paragraph used to come to this conclusion are:</w:t>
            </w:r>
            <w:r w:rsidR="006B048C" w:rsidRPr="00D27374">
              <w:rPr>
                <w:rFonts w:ascii="Times New Roman" w:hAnsi="Times New Roman" w:cs="Times New Roman"/>
              </w:rPr>
              <w:t xml:space="preserve"> </w:t>
            </w:r>
            <w:sdt>
              <w:sdtPr>
                <w:rPr>
                  <w:rFonts w:ascii="Times New Roman" w:hAnsi="Times New Roman" w:cs="Times New Roman"/>
                </w:rPr>
                <w:id w:val="-453637487"/>
                <w:citation/>
              </w:sdtPr>
              <w:sdtContent>
                <w:r w:rsidR="001F5869" w:rsidRPr="00D27374">
                  <w:rPr>
                    <w:rFonts w:ascii="Times New Roman" w:hAnsi="Times New Roman" w:cs="Times New Roman"/>
                  </w:rPr>
                  <w:fldChar w:fldCharType="begin"/>
                </w:r>
                <w:r w:rsidR="001F5869" w:rsidRPr="00D27374">
                  <w:rPr>
                    <w:rFonts w:ascii="Times New Roman" w:hAnsi="Times New Roman" w:cs="Times New Roman"/>
                    <w:lang w:val="en-US"/>
                  </w:rPr>
                  <w:instrText xml:space="preserve"> CITATION Int19 \l 1033 </w:instrText>
                </w:r>
                <w:r w:rsidR="001F5869" w:rsidRPr="00D27374">
                  <w:rPr>
                    <w:rFonts w:ascii="Times New Roman" w:hAnsi="Times New Roman" w:cs="Times New Roman"/>
                  </w:rPr>
                  <w:fldChar w:fldCharType="separate"/>
                </w:r>
                <w:r w:rsidR="00402C2B" w:rsidRPr="00402C2B">
                  <w:rPr>
                    <w:rFonts w:ascii="Times New Roman" w:hAnsi="Times New Roman" w:cs="Times New Roman"/>
                    <w:noProof/>
                    <w:lang w:val="en-US"/>
                  </w:rPr>
                  <w:t>(In the matter of NY (A Child), 2019)</w:t>
                </w:r>
                <w:r w:rsidR="001F5869" w:rsidRPr="00D27374">
                  <w:rPr>
                    <w:rFonts w:ascii="Times New Roman" w:hAnsi="Times New Roman" w:cs="Times New Roman"/>
                  </w:rPr>
                  <w:fldChar w:fldCharType="end"/>
                </w:r>
              </w:sdtContent>
            </w:sdt>
            <w:r w:rsidR="001F5869" w:rsidRPr="00D27374">
              <w:rPr>
                <w:rFonts w:ascii="Times New Roman" w:hAnsi="Times New Roman" w:cs="Times New Roman"/>
              </w:rPr>
              <w:t xml:space="preserve">, </w:t>
            </w:r>
            <w:sdt>
              <w:sdtPr>
                <w:rPr>
                  <w:rFonts w:ascii="Times New Roman" w:hAnsi="Times New Roman" w:cs="Times New Roman"/>
                </w:rPr>
                <w:id w:val="1193649800"/>
                <w:citation/>
              </w:sdtPr>
              <w:sdtContent>
                <w:r w:rsidR="001F5869" w:rsidRPr="00D27374">
                  <w:rPr>
                    <w:rFonts w:ascii="Times New Roman" w:hAnsi="Times New Roman" w:cs="Times New Roman"/>
                  </w:rPr>
                  <w:fldChar w:fldCharType="begin"/>
                </w:r>
                <w:r w:rsidR="001F5869" w:rsidRPr="00D27374">
                  <w:rPr>
                    <w:rFonts w:ascii="Times New Roman" w:hAnsi="Times New Roman" w:cs="Times New Roman"/>
                    <w:lang w:val="en-US"/>
                  </w:rPr>
                  <w:instrText xml:space="preserve"> CITATION Int22 \l 1033 </w:instrText>
                </w:r>
                <w:r w:rsidR="001F5869" w:rsidRPr="00D27374">
                  <w:rPr>
                    <w:rFonts w:ascii="Times New Roman" w:hAnsi="Times New Roman" w:cs="Times New Roman"/>
                  </w:rPr>
                  <w:fldChar w:fldCharType="separate"/>
                </w:r>
                <w:r w:rsidR="00402C2B" w:rsidRPr="00402C2B">
                  <w:rPr>
                    <w:rFonts w:ascii="Times New Roman" w:hAnsi="Times New Roman" w:cs="Times New Roman"/>
                    <w:noProof/>
                    <w:lang w:val="en-US"/>
                  </w:rPr>
                  <w:t>(In the matter H-W (Children), 2022)</w:t>
                </w:r>
                <w:r w:rsidR="001F5869" w:rsidRPr="00D27374">
                  <w:rPr>
                    <w:rFonts w:ascii="Times New Roman" w:hAnsi="Times New Roman" w:cs="Times New Roman"/>
                  </w:rPr>
                  <w:fldChar w:fldCharType="end"/>
                </w:r>
              </w:sdtContent>
            </w:sdt>
            <w:r w:rsidR="001F5869" w:rsidRPr="00D27374">
              <w:rPr>
                <w:rFonts w:ascii="Times New Roman" w:hAnsi="Times New Roman" w:cs="Times New Roman"/>
              </w:rPr>
              <w:t xml:space="preserve">, </w:t>
            </w:r>
            <w:sdt>
              <w:sdtPr>
                <w:rPr>
                  <w:rFonts w:ascii="Times New Roman" w:hAnsi="Times New Roman" w:cs="Times New Roman"/>
                </w:rPr>
                <w:id w:val="-239180652"/>
                <w:citation/>
              </w:sdtPr>
              <w:sdtContent>
                <w:r w:rsidR="001F5869" w:rsidRPr="00D27374">
                  <w:rPr>
                    <w:rFonts w:ascii="Times New Roman" w:hAnsi="Times New Roman" w:cs="Times New Roman"/>
                  </w:rPr>
                  <w:fldChar w:fldCharType="begin"/>
                </w:r>
                <w:r w:rsidR="001F5869" w:rsidRPr="00D27374">
                  <w:rPr>
                    <w:rFonts w:ascii="Times New Roman" w:hAnsi="Times New Roman" w:cs="Times New Roman"/>
                    <w:lang w:val="en-US"/>
                  </w:rPr>
                  <w:instrText xml:space="preserve"> CITATION Int221 \l 1033 </w:instrText>
                </w:r>
                <w:r w:rsidR="001F5869" w:rsidRPr="00D27374">
                  <w:rPr>
                    <w:rFonts w:ascii="Times New Roman" w:hAnsi="Times New Roman" w:cs="Times New Roman"/>
                  </w:rPr>
                  <w:fldChar w:fldCharType="separate"/>
                </w:r>
                <w:r w:rsidR="00402C2B" w:rsidRPr="00402C2B">
                  <w:rPr>
                    <w:rFonts w:ascii="Times New Roman" w:hAnsi="Times New Roman" w:cs="Times New Roman"/>
                    <w:noProof/>
                    <w:lang w:val="en-US"/>
                  </w:rPr>
                  <w:t>(In the matter of H-W (Children) No 2, 2022)</w:t>
                </w:r>
                <w:r w:rsidR="001F5869" w:rsidRPr="00D27374">
                  <w:rPr>
                    <w:rFonts w:ascii="Times New Roman" w:hAnsi="Times New Roman" w:cs="Times New Roman"/>
                  </w:rPr>
                  <w:fldChar w:fldCharType="end"/>
                </w:r>
              </w:sdtContent>
            </w:sdt>
            <w:r w:rsidR="001F5869" w:rsidRPr="00D27374">
              <w:rPr>
                <w:rFonts w:ascii="Times New Roman" w:hAnsi="Times New Roman" w:cs="Times New Roman"/>
              </w:rPr>
              <w:t>.</w:t>
            </w:r>
          </w:p>
          <w:p w14:paraId="50A651FB" w14:textId="3B64CADF" w:rsidR="00D27374" w:rsidRDefault="00D27374" w:rsidP="0018604E">
            <w:pPr>
              <w:spacing w:line="360" w:lineRule="auto"/>
              <w:rPr>
                <w:rFonts w:ascii="Times New Roman" w:hAnsi="Times New Roman" w:cs="Times New Roman"/>
              </w:rPr>
            </w:pPr>
          </w:p>
          <w:p w14:paraId="151A4D39" w14:textId="0F06AF1C" w:rsidR="00440A10" w:rsidRDefault="00D27374" w:rsidP="0018604E">
            <w:pPr>
              <w:spacing w:line="360" w:lineRule="auto"/>
              <w:rPr>
                <w:rFonts w:ascii="Times New Roman" w:hAnsi="Times New Roman" w:cs="Times New Roman"/>
              </w:rPr>
            </w:pPr>
            <w:r w:rsidRPr="00D27374">
              <w:rPr>
                <w:rFonts w:ascii="Times New Roman" w:hAnsi="Times New Roman" w:cs="Times New Roman"/>
              </w:rPr>
              <w:t xml:space="preserve">The current makeup of the Supreme Justice is currently 9 Males, Lord Reed, Lord Hodge, Lord Briggs, Lord </w:t>
            </w:r>
            <w:proofErr w:type="spellStart"/>
            <w:r w:rsidRPr="00D27374">
              <w:rPr>
                <w:rFonts w:ascii="Times New Roman" w:hAnsi="Times New Roman" w:cs="Times New Roman"/>
              </w:rPr>
              <w:t>Kitchin</w:t>
            </w:r>
            <w:proofErr w:type="spellEnd"/>
            <w:r w:rsidRPr="00D27374">
              <w:rPr>
                <w:rFonts w:ascii="Times New Roman" w:hAnsi="Times New Roman" w:cs="Times New Roman"/>
              </w:rPr>
              <w:t xml:space="preserve">, Lord Sales, Lord </w:t>
            </w:r>
            <w:proofErr w:type="spellStart"/>
            <w:r w:rsidRPr="00D27374">
              <w:rPr>
                <w:rFonts w:ascii="Times New Roman" w:hAnsi="Times New Roman" w:cs="Times New Roman"/>
              </w:rPr>
              <w:t>Hamblen</w:t>
            </w:r>
            <w:proofErr w:type="spellEnd"/>
            <w:r w:rsidRPr="00D27374">
              <w:rPr>
                <w:rFonts w:ascii="Times New Roman" w:hAnsi="Times New Roman" w:cs="Times New Roman"/>
              </w:rPr>
              <w:t>, Lord Leggatt, Lord Burrows, Lord Stephens and 1 Female, Lady Rose and 2 vacant spaces</w:t>
            </w:r>
            <w:sdt>
              <w:sdtPr>
                <w:rPr>
                  <w:rFonts w:ascii="Times New Roman" w:hAnsi="Times New Roman" w:cs="Times New Roman"/>
                </w:rPr>
                <w:id w:val="806754833"/>
                <w:citation/>
              </w:sdtPr>
              <w:sdtContent>
                <w:r w:rsidRPr="00D27374">
                  <w:rPr>
                    <w:rFonts w:ascii="Times New Roman" w:hAnsi="Times New Roman" w:cs="Times New Roman"/>
                  </w:rPr>
                  <w:fldChar w:fldCharType="begin"/>
                </w:r>
                <w:r w:rsidRPr="00D27374">
                  <w:rPr>
                    <w:rFonts w:ascii="Times New Roman" w:hAnsi="Times New Roman" w:cs="Times New Roman"/>
                    <w:lang w:val="en-US"/>
                  </w:rPr>
                  <w:instrText xml:space="preserve"> CITATION Sup \l 1033 </w:instrText>
                </w:r>
                <w:r w:rsidRPr="00D27374">
                  <w:rPr>
                    <w:rFonts w:ascii="Times New Roman" w:hAnsi="Times New Roman" w:cs="Times New Roman"/>
                  </w:rPr>
                  <w:fldChar w:fldCharType="separate"/>
                </w:r>
                <w:r w:rsidR="00402C2B">
                  <w:rPr>
                    <w:rFonts w:ascii="Times New Roman" w:hAnsi="Times New Roman" w:cs="Times New Roman"/>
                    <w:noProof/>
                    <w:lang w:val="en-US"/>
                  </w:rPr>
                  <w:t xml:space="preserve"> </w:t>
                </w:r>
                <w:r w:rsidR="00402C2B" w:rsidRPr="00402C2B">
                  <w:rPr>
                    <w:rFonts w:ascii="Times New Roman" w:hAnsi="Times New Roman" w:cs="Times New Roman"/>
                    <w:noProof/>
                    <w:lang w:val="en-US"/>
                  </w:rPr>
                  <w:t>(Justice, n.d.)</w:t>
                </w:r>
                <w:r w:rsidRPr="00D27374">
                  <w:rPr>
                    <w:rFonts w:ascii="Times New Roman" w:hAnsi="Times New Roman" w:cs="Times New Roman"/>
                  </w:rPr>
                  <w:fldChar w:fldCharType="end"/>
                </w:r>
              </w:sdtContent>
            </w:sdt>
            <w:r w:rsidRPr="00D27374">
              <w:rPr>
                <w:rFonts w:ascii="Times New Roman" w:hAnsi="Times New Roman" w:cs="Times New Roman"/>
              </w:rPr>
              <w:t>, the reason behind this is because</w:t>
            </w:r>
            <w:r w:rsidR="00440A10">
              <w:rPr>
                <w:rFonts w:ascii="Times New Roman" w:hAnsi="Times New Roman" w:cs="Times New Roman"/>
              </w:rPr>
              <w:t xml:space="preserve"> if somebody would want to</w:t>
            </w:r>
            <w:r w:rsidRPr="00D27374">
              <w:rPr>
                <w:rFonts w:ascii="Times New Roman" w:hAnsi="Times New Roman" w:cs="Times New Roman"/>
              </w:rPr>
              <w:t xml:space="preserve"> </w:t>
            </w:r>
            <w:r w:rsidR="00440A10">
              <w:rPr>
                <w:rFonts w:ascii="Times New Roman" w:hAnsi="Times New Roman" w:cs="Times New Roman"/>
              </w:rPr>
              <w:t>join</w:t>
            </w:r>
            <w:r w:rsidRPr="00D27374">
              <w:rPr>
                <w:rFonts w:ascii="Times New Roman" w:hAnsi="Times New Roman" w:cs="Times New Roman"/>
              </w:rPr>
              <w:t xml:space="preserve"> the Supreme Court Justice requires somebody that has a lot of experience in their past</w:t>
            </w:r>
            <w:r w:rsidR="00440A10">
              <w:rPr>
                <w:rFonts w:ascii="Times New Roman" w:hAnsi="Times New Roman" w:cs="Times New Roman"/>
              </w:rPr>
              <w:t xml:space="preserve"> which of course takes time to achieve</w:t>
            </w:r>
            <w:r w:rsidRPr="00D27374">
              <w:rPr>
                <w:rFonts w:ascii="Times New Roman" w:hAnsi="Times New Roman" w:cs="Times New Roman"/>
              </w:rPr>
              <w:t>. The whole process of starting to work in the Supreme Court Justice is very long and requires a lot.</w:t>
            </w:r>
            <w:r w:rsidR="00440A10">
              <w:rPr>
                <w:rFonts w:ascii="Times New Roman" w:hAnsi="Times New Roman" w:cs="Times New Roman"/>
              </w:rPr>
              <w:t xml:space="preserve"> </w:t>
            </w:r>
            <w:r w:rsidRPr="00D27374">
              <w:rPr>
                <w:rFonts w:ascii="Times New Roman" w:hAnsi="Times New Roman" w:cs="Times New Roman"/>
              </w:rPr>
              <w:t xml:space="preserve">The process of becoming a Supreme Court Justice is as follows, a committee submits applicants for review by the Lord Chancellor, The Lord Chancellor then recommends to the Prime Minister, Prime Minister then recommend to the Queen </w:t>
            </w:r>
            <w:sdt>
              <w:sdtPr>
                <w:rPr>
                  <w:rFonts w:ascii="Times New Roman" w:hAnsi="Times New Roman" w:cs="Times New Roman"/>
                </w:rPr>
                <w:id w:val="1140771280"/>
                <w:citation/>
              </w:sdtPr>
              <w:sdtContent>
                <w:r w:rsidRPr="00D27374">
                  <w:rPr>
                    <w:rFonts w:ascii="Times New Roman" w:hAnsi="Times New Roman" w:cs="Times New Roman"/>
                  </w:rPr>
                  <w:fldChar w:fldCharType="begin"/>
                </w:r>
                <w:r w:rsidRPr="00D27374">
                  <w:rPr>
                    <w:rFonts w:ascii="Times New Roman" w:hAnsi="Times New Roman" w:cs="Times New Roman"/>
                    <w:lang w:val="en-US"/>
                  </w:rPr>
                  <w:instrText xml:space="preserve"> CITATION Con16 \l 1033 </w:instrText>
                </w:r>
                <w:r w:rsidRPr="00D27374">
                  <w:rPr>
                    <w:rFonts w:ascii="Times New Roman" w:hAnsi="Times New Roman" w:cs="Times New Roman"/>
                  </w:rPr>
                  <w:fldChar w:fldCharType="separate"/>
                </w:r>
                <w:r w:rsidR="00402C2B" w:rsidRPr="00402C2B">
                  <w:rPr>
                    <w:rFonts w:ascii="Times New Roman" w:hAnsi="Times New Roman" w:cs="Times New Roman"/>
                    <w:noProof/>
                    <w:lang w:val="en-US"/>
                  </w:rPr>
                  <w:t>(McKinney, 2016)</w:t>
                </w:r>
                <w:r w:rsidRPr="00D27374">
                  <w:rPr>
                    <w:rFonts w:ascii="Times New Roman" w:hAnsi="Times New Roman" w:cs="Times New Roman"/>
                  </w:rPr>
                  <w:fldChar w:fldCharType="end"/>
                </w:r>
              </w:sdtContent>
            </w:sdt>
            <w:r w:rsidRPr="00D27374">
              <w:rPr>
                <w:rFonts w:ascii="Times New Roman" w:hAnsi="Times New Roman" w:cs="Times New Roman"/>
              </w:rPr>
              <w:t>.</w:t>
            </w:r>
            <w:r w:rsidR="00440A10">
              <w:rPr>
                <w:rFonts w:ascii="Times New Roman" w:hAnsi="Times New Roman" w:cs="Times New Roman"/>
              </w:rPr>
              <w:t xml:space="preserve"> </w:t>
            </w:r>
          </w:p>
          <w:p w14:paraId="0A81609A" w14:textId="77777777" w:rsidR="00440A10" w:rsidRDefault="00440A10" w:rsidP="0018604E">
            <w:pPr>
              <w:spacing w:line="360" w:lineRule="auto"/>
              <w:rPr>
                <w:rFonts w:ascii="Times New Roman" w:hAnsi="Times New Roman" w:cs="Times New Roman"/>
              </w:rPr>
            </w:pPr>
          </w:p>
          <w:p w14:paraId="1917CEE9" w14:textId="0DB15647" w:rsidR="00FA7DED" w:rsidRDefault="009C135A" w:rsidP="0018604E">
            <w:pPr>
              <w:spacing w:line="360" w:lineRule="auto"/>
              <w:rPr>
                <w:rFonts w:ascii="Times New Roman" w:hAnsi="Times New Roman" w:cs="Times New Roman"/>
              </w:rPr>
            </w:pPr>
            <w:r w:rsidRPr="009C135A">
              <w:rPr>
                <w:rFonts w:ascii="Times New Roman" w:hAnsi="Times New Roman" w:cs="Times New Roman"/>
              </w:rPr>
              <w:t xml:space="preserve">Digging through information about the Lords and Ladies the only </w:t>
            </w:r>
            <w:proofErr w:type="gramStart"/>
            <w:r w:rsidRPr="009C135A">
              <w:rPr>
                <w:rFonts w:ascii="Times New Roman" w:hAnsi="Times New Roman" w:cs="Times New Roman"/>
              </w:rPr>
              <w:t>really common</w:t>
            </w:r>
            <w:proofErr w:type="gramEnd"/>
            <w:r w:rsidRPr="009C135A">
              <w:rPr>
                <w:rFonts w:ascii="Times New Roman" w:hAnsi="Times New Roman" w:cs="Times New Roman"/>
              </w:rPr>
              <w:t xml:space="preserve"> information you will specifically find between them for the most part is that all of them attended and finished their academic life at a very prestigious and very expensive university.</w:t>
            </w:r>
            <w:r>
              <w:rPr>
                <w:rFonts w:ascii="Times New Roman" w:hAnsi="Times New Roman" w:cs="Times New Roman"/>
              </w:rPr>
              <w:t xml:space="preserve"> </w:t>
            </w:r>
            <w:r w:rsidR="004303F9">
              <w:rPr>
                <w:rFonts w:ascii="Times New Roman" w:hAnsi="Times New Roman" w:cs="Times New Roman"/>
              </w:rPr>
              <w:t xml:space="preserve">For </w:t>
            </w:r>
            <w:r w:rsidR="00F671E6">
              <w:rPr>
                <w:rFonts w:ascii="Times New Roman" w:hAnsi="Times New Roman" w:cs="Times New Roman"/>
              </w:rPr>
              <w:t>example,</w:t>
            </w:r>
            <w:r w:rsidR="004303F9">
              <w:rPr>
                <w:rFonts w:ascii="Times New Roman" w:hAnsi="Times New Roman" w:cs="Times New Roman"/>
              </w:rPr>
              <w:t xml:space="preserve"> Lord Reed, “</w:t>
            </w:r>
            <w:r w:rsidR="004303F9" w:rsidRPr="004303F9">
              <w:rPr>
                <w:rFonts w:ascii="Times New Roman" w:hAnsi="Times New Roman" w:cs="Times New Roman"/>
              </w:rPr>
              <w:t xml:space="preserve">He studied law at Edinburgh University and undertook doctoral research in law at the University of Oxford. He qualified as an </w:t>
            </w:r>
            <w:r w:rsidR="004303F9" w:rsidRPr="004303F9">
              <w:rPr>
                <w:rFonts w:ascii="Times New Roman" w:hAnsi="Times New Roman" w:cs="Times New Roman"/>
              </w:rPr>
              <w:lastRenderedPageBreak/>
              <w:t xml:space="preserve">advocate in Scotland and as a barrister in England. He practised at the Scottish Bar in a wide range of civil cases, </w:t>
            </w:r>
            <w:proofErr w:type="gramStart"/>
            <w:r w:rsidR="004303F9" w:rsidRPr="004303F9">
              <w:rPr>
                <w:rFonts w:ascii="Times New Roman" w:hAnsi="Times New Roman" w:cs="Times New Roman"/>
              </w:rPr>
              <w:t>and also</w:t>
            </w:r>
            <w:proofErr w:type="gramEnd"/>
            <w:r w:rsidR="004303F9" w:rsidRPr="004303F9">
              <w:rPr>
                <w:rFonts w:ascii="Times New Roman" w:hAnsi="Times New Roman" w:cs="Times New Roman"/>
              </w:rPr>
              <w:t xml:space="preserve"> prosecuted serious crime.</w:t>
            </w:r>
            <w:r w:rsidR="004303F9">
              <w:rPr>
                <w:rFonts w:ascii="Times New Roman" w:hAnsi="Times New Roman" w:cs="Times New Roman"/>
              </w:rPr>
              <w:t xml:space="preserve"> “ </w:t>
            </w:r>
            <w:sdt>
              <w:sdtPr>
                <w:rPr>
                  <w:rFonts w:ascii="Times New Roman" w:hAnsi="Times New Roman" w:cs="Times New Roman"/>
                </w:rPr>
                <w:id w:val="-1386868300"/>
                <w:citation/>
              </w:sdtPr>
              <w:sdtContent>
                <w:r w:rsidR="004303F9">
                  <w:rPr>
                    <w:rFonts w:ascii="Times New Roman" w:hAnsi="Times New Roman" w:cs="Times New Roman"/>
                  </w:rPr>
                  <w:fldChar w:fldCharType="begin"/>
                </w:r>
                <w:r w:rsidR="004303F9">
                  <w:rPr>
                    <w:rFonts w:ascii="Times New Roman" w:hAnsi="Times New Roman" w:cs="Times New Roman"/>
                    <w:lang w:val="en-US"/>
                  </w:rPr>
                  <w:instrText xml:space="preserve"> CITATION lon21 \l 1033 </w:instrText>
                </w:r>
                <w:r w:rsidR="004303F9">
                  <w:rPr>
                    <w:rFonts w:ascii="Times New Roman" w:hAnsi="Times New Roman" w:cs="Times New Roman"/>
                  </w:rPr>
                  <w:fldChar w:fldCharType="separate"/>
                </w:r>
                <w:r w:rsidR="00402C2B" w:rsidRPr="00402C2B">
                  <w:rPr>
                    <w:rFonts w:ascii="Times New Roman" w:hAnsi="Times New Roman" w:cs="Times New Roman"/>
                    <w:noProof/>
                    <w:lang w:val="en-US"/>
                  </w:rPr>
                  <w:t>(londonlegalsupporttrust, 2021)</w:t>
                </w:r>
                <w:r w:rsidR="004303F9">
                  <w:rPr>
                    <w:rFonts w:ascii="Times New Roman" w:hAnsi="Times New Roman" w:cs="Times New Roman"/>
                  </w:rPr>
                  <w:fldChar w:fldCharType="end"/>
                </w:r>
              </w:sdtContent>
            </w:sdt>
            <w:r w:rsidR="004303F9">
              <w:rPr>
                <w:rFonts w:ascii="Times New Roman" w:hAnsi="Times New Roman" w:cs="Times New Roman"/>
              </w:rPr>
              <w:t xml:space="preserve">. </w:t>
            </w:r>
          </w:p>
          <w:p w14:paraId="52868FDC" w14:textId="4DE73F87" w:rsidR="00106324" w:rsidRDefault="004303F9" w:rsidP="0018604E">
            <w:pPr>
              <w:spacing w:line="360" w:lineRule="auto"/>
              <w:rPr>
                <w:rFonts w:ascii="Times New Roman" w:hAnsi="Times New Roman" w:cs="Times New Roman"/>
              </w:rPr>
            </w:pPr>
            <w:r>
              <w:rPr>
                <w:rFonts w:ascii="Times New Roman" w:hAnsi="Times New Roman" w:cs="Times New Roman"/>
              </w:rPr>
              <w:t xml:space="preserve">Lord </w:t>
            </w:r>
            <w:proofErr w:type="spellStart"/>
            <w:r>
              <w:rPr>
                <w:rFonts w:ascii="Times New Roman" w:hAnsi="Times New Roman" w:cs="Times New Roman"/>
              </w:rPr>
              <w:t>Kitchin</w:t>
            </w:r>
            <w:proofErr w:type="spellEnd"/>
            <w:r>
              <w:rPr>
                <w:rFonts w:ascii="Times New Roman" w:hAnsi="Times New Roman" w:cs="Times New Roman"/>
              </w:rPr>
              <w:t xml:space="preserve"> </w:t>
            </w:r>
            <w:r w:rsidR="0031601E">
              <w:rPr>
                <w:rFonts w:ascii="Times New Roman" w:hAnsi="Times New Roman" w:cs="Times New Roman"/>
              </w:rPr>
              <w:t>“</w:t>
            </w:r>
            <w:r w:rsidR="0031601E" w:rsidRPr="0031601E">
              <w:rPr>
                <w:rFonts w:ascii="Times New Roman" w:hAnsi="Times New Roman" w:cs="Times New Roman"/>
              </w:rPr>
              <w:t xml:space="preserve">After studying Natural Sciences and Law at Fitzwilliam College, Cambridge, Sir David </w:t>
            </w:r>
            <w:proofErr w:type="spellStart"/>
            <w:r w:rsidR="0031601E" w:rsidRPr="0031601E">
              <w:rPr>
                <w:rFonts w:ascii="Times New Roman" w:hAnsi="Times New Roman" w:cs="Times New Roman"/>
              </w:rPr>
              <w:t>Kitchin</w:t>
            </w:r>
            <w:proofErr w:type="spellEnd"/>
            <w:r w:rsidR="0031601E" w:rsidRPr="0031601E">
              <w:rPr>
                <w:rFonts w:ascii="Times New Roman" w:hAnsi="Times New Roman" w:cs="Times New Roman"/>
              </w:rPr>
              <w:t xml:space="preserve"> was called to the Bar of England and Wales in 1977.</w:t>
            </w:r>
            <w:r w:rsidR="0031601E">
              <w:rPr>
                <w:rFonts w:ascii="Times New Roman" w:hAnsi="Times New Roman" w:cs="Times New Roman"/>
              </w:rPr>
              <w:t xml:space="preserve">” </w:t>
            </w:r>
            <w:sdt>
              <w:sdtPr>
                <w:rPr>
                  <w:rFonts w:ascii="Times New Roman" w:hAnsi="Times New Roman" w:cs="Times New Roman"/>
                </w:rPr>
                <w:id w:val="2089653625"/>
                <w:citation/>
              </w:sdtPr>
              <w:sdtContent>
                <w:r w:rsidR="0031601E">
                  <w:rPr>
                    <w:rFonts w:ascii="Times New Roman" w:hAnsi="Times New Roman" w:cs="Times New Roman"/>
                  </w:rPr>
                  <w:fldChar w:fldCharType="begin"/>
                </w:r>
                <w:r w:rsidR="0031601E">
                  <w:rPr>
                    <w:rFonts w:ascii="Times New Roman" w:hAnsi="Times New Roman" w:cs="Times New Roman"/>
                    <w:lang w:val="en-US"/>
                  </w:rPr>
                  <w:instrText xml:space="preserve"> CITATION Kel18 \l 1033 </w:instrText>
                </w:r>
                <w:r w:rsidR="0031601E">
                  <w:rPr>
                    <w:rFonts w:ascii="Times New Roman" w:hAnsi="Times New Roman" w:cs="Times New Roman"/>
                  </w:rPr>
                  <w:fldChar w:fldCharType="separate"/>
                </w:r>
                <w:r w:rsidR="00402C2B" w:rsidRPr="00402C2B">
                  <w:rPr>
                    <w:rFonts w:ascii="Times New Roman" w:hAnsi="Times New Roman" w:cs="Times New Roman"/>
                    <w:noProof/>
                    <w:lang w:val="en-US"/>
                  </w:rPr>
                  <w:t>(Style, 2018)</w:t>
                </w:r>
                <w:r w:rsidR="0031601E">
                  <w:rPr>
                    <w:rFonts w:ascii="Times New Roman" w:hAnsi="Times New Roman" w:cs="Times New Roman"/>
                  </w:rPr>
                  <w:fldChar w:fldCharType="end"/>
                </w:r>
              </w:sdtContent>
            </w:sdt>
            <w:r w:rsidR="0031601E">
              <w:rPr>
                <w:rFonts w:ascii="Times New Roman" w:hAnsi="Times New Roman" w:cs="Times New Roman"/>
              </w:rPr>
              <w:t xml:space="preserve">. </w:t>
            </w:r>
          </w:p>
          <w:p w14:paraId="3594D460" w14:textId="6BC88C76" w:rsidR="00FA7DED" w:rsidRDefault="0031601E" w:rsidP="0018604E">
            <w:pPr>
              <w:spacing w:line="360" w:lineRule="auto"/>
              <w:rPr>
                <w:rFonts w:ascii="Times New Roman" w:hAnsi="Times New Roman" w:cs="Times New Roman"/>
              </w:rPr>
            </w:pPr>
            <w:r>
              <w:rPr>
                <w:rFonts w:ascii="Times New Roman" w:hAnsi="Times New Roman" w:cs="Times New Roman"/>
              </w:rPr>
              <w:t>Lady Rose or “</w:t>
            </w:r>
            <w:r w:rsidRPr="0031601E">
              <w:rPr>
                <w:rFonts w:ascii="Times New Roman" w:hAnsi="Times New Roman" w:cs="Times New Roman"/>
              </w:rPr>
              <w:t>Dame Vivien read Law as an undergraduate at </w:t>
            </w:r>
            <w:hyperlink r:id="rId11" w:tgtFrame="_blank" w:history="1">
              <w:r w:rsidRPr="0031601E">
                <w:rPr>
                  <w:rStyle w:val="Hyperlink"/>
                  <w:rFonts w:ascii="Times New Roman" w:hAnsi="Times New Roman" w:cs="Times New Roman"/>
                </w:rPr>
                <w:t>Newnham College</w:t>
              </w:r>
            </w:hyperlink>
            <w:r w:rsidRPr="0031601E">
              <w:rPr>
                <w:rFonts w:ascii="Times New Roman" w:hAnsi="Times New Roman" w:cs="Times New Roman"/>
              </w:rPr>
              <w:t>, Cambridge, after which she went on to study at Brasenose College, Oxford. She was called to the Bar in 1984 and practised at Monckton Chambers for ten years</w:t>
            </w:r>
            <w:r>
              <w:rPr>
                <w:rFonts w:ascii="Times New Roman" w:hAnsi="Times New Roman" w:cs="Times New Roman"/>
              </w:rPr>
              <w:t xml:space="preserve">” </w:t>
            </w:r>
            <w:sdt>
              <w:sdtPr>
                <w:rPr>
                  <w:rFonts w:ascii="Times New Roman" w:hAnsi="Times New Roman" w:cs="Times New Roman"/>
                </w:rPr>
                <w:id w:val="-377246432"/>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Lad21 \l 1033 </w:instrText>
                </w:r>
                <w:r>
                  <w:rPr>
                    <w:rFonts w:ascii="Times New Roman" w:hAnsi="Times New Roman" w:cs="Times New Roman"/>
                  </w:rPr>
                  <w:fldChar w:fldCharType="separate"/>
                </w:r>
                <w:r w:rsidR="00402C2B" w:rsidRPr="00402C2B">
                  <w:rPr>
                    <w:rFonts w:ascii="Times New Roman" w:hAnsi="Times New Roman" w:cs="Times New Roman"/>
                    <w:noProof/>
                    <w:lang w:val="en-US"/>
                  </w:rPr>
                  <w:t>(Lady Justice Rose appointed to the Supreme Court, 2021)</w:t>
                </w:r>
                <w:r>
                  <w:rPr>
                    <w:rFonts w:ascii="Times New Roman" w:hAnsi="Times New Roman" w:cs="Times New Roman"/>
                  </w:rPr>
                  <w:fldChar w:fldCharType="end"/>
                </w:r>
              </w:sdtContent>
            </w:sdt>
            <w:r>
              <w:rPr>
                <w:rFonts w:ascii="Times New Roman" w:hAnsi="Times New Roman" w:cs="Times New Roman"/>
              </w:rPr>
              <w:t xml:space="preserve">. </w:t>
            </w:r>
          </w:p>
          <w:p w14:paraId="358A153A" w14:textId="0C06E99B" w:rsidR="00194E6A" w:rsidRPr="00D27374" w:rsidRDefault="0031601E" w:rsidP="0018604E">
            <w:pPr>
              <w:spacing w:line="360" w:lineRule="auto"/>
              <w:rPr>
                <w:rFonts w:ascii="Times New Roman" w:hAnsi="Times New Roman" w:cs="Times New Roman"/>
              </w:rPr>
            </w:pPr>
            <w:r>
              <w:rPr>
                <w:rFonts w:ascii="Times New Roman" w:hAnsi="Times New Roman" w:cs="Times New Roman"/>
              </w:rPr>
              <w:t>As most of the articles show every single Justice went to an expensive university or college which is</w:t>
            </w:r>
            <w:r w:rsidR="0018604E">
              <w:rPr>
                <w:rFonts w:ascii="Times New Roman" w:hAnsi="Times New Roman" w:cs="Times New Roman"/>
              </w:rPr>
              <w:t xml:space="preserve"> </w:t>
            </w:r>
            <w:r>
              <w:rPr>
                <w:rFonts w:ascii="Times New Roman" w:hAnsi="Times New Roman" w:cs="Times New Roman"/>
              </w:rPr>
              <w:t>n</w:t>
            </w:r>
            <w:r w:rsidR="0018604E">
              <w:rPr>
                <w:rFonts w:ascii="Times New Roman" w:hAnsi="Times New Roman" w:cs="Times New Roman"/>
              </w:rPr>
              <w:t>o</w:t>
            </w:r>
            <w:r>
              <w:rPr>
                <w:rFonts w:ascii="Times New Roman" w:hAnsi="Times New Roman" w:cs="Times New Roman"/>
              </w:rPr>
              <w:t xml:space="preserve">t something that would be easily </w:t>
            </w:r>
            <w:r w:rsidR="00FA7DED">
              <w:rPr>
                <w:rFonts w:ascii="Times New Roman" w:hAnsi="Times New Roman" w:cs="Times New Roman"/>
              </w:rPr>
              <w:t>accessible by</w:t>
            </w:r>
            <w:r>
              <w:rPr>
                <w:rFonts w:ascii="Times New Roman" w:hAnsi="Times New Roman" w:cs="Times New Roman"/>
              </w:rPr>
              <w:t xml:space="preserve"> somebody that comes from a family with </w:t>
            </w:r>
            <w:r w:rsidR="00FA7DED">
              <w:rPr>
                <w:rFonts w:ascii="Times New Roman" w:hAnsi="Times New Roman" w:cs="Times New Roman"/>
              </w:rPr>
              <w:t>a poor background</w:t>
            </w:r>
            <w:r w:rsidR="00106324">
              <w:rPr>
                <w:rFonts w:ascii="Times New Roman" w:hAnsi="Times New Roman" w:cs="Times New Roman"/>
              </w:rPr>
              <w:t>, of course there is a lot of support coming from the government to help students maintain their life within the University or to go to University and live as well, but there is lot of families that are hoping on their children to be there to help them and be there for them because they cannot live on their own because of financial problems or other problems</w:t>
            </w:r>
            <w:r w:rsidR="00136989">
              <w:rPr>
                <w:rFonts w:ascii="Times New Roman" w:hAnsi="Times New Roman" w:cs="Times New Roman"/>
              </w:rPr>
              <w:t>, along with this there are students coming from abroad with another ethnicity background which dose not seem to feel very encouraged to go for a job within the government because there is a lack of diversity within the ethnicity there</w:t>
            </w:r>
            <w:r w:rsidR="004945AE">
              <w:rPr>
                <w:rFonts w:ascii="Times New Roman" w:hAnsi="Times New Roman" w:cs="Times New Roman"/>
              </w:rPr>
              <w:t>.</w:t>
            </w:r>
          </w:p>
          <w:p w14:paraId="7B10FD6B" w14:textId="77777777" w:rsidR="00567527" w:rsidRDefault="00567527" w:rsidP="0018604E">
            <w:pPr>
              <w:spacing w:line="360" w:lineRule="auto"/>
              <w:rPr>
                <w:rFonts w:ascii="Times New Roman" w:eastAsia="Times New Roman" w:hAnsi="Times New Roman" w:cs="Times New Roman"/>
                <w:color w:val="000000"/>
                <w:lang w:eastAsia="en-GB"/>
              </w:rPr>
            </w:pPr>
          </w:p>
          <w:p w14:paraId="171EE3D0" w14:textId="3938C2F6" w:rsidR="008811AC" w:rsidRDefault="00274AD1" w:rsidP="0018604E">
            <w:pPr>
              <w:spacing w:line="360" w:lineRule="auto"/>
              <w:rPr>
                <w:rFonts w:ascii="Times New Roman" w:eastAsia="Times New Roman" w:hAnsi="Times New Roman" w:cs="Times New Roman"/>
                <w:color w:val="000000"/>
                <w:lang w:eastAsia="en-GB"/>
              </w:rPr>
            </w:pPr>
            <w:r w:rsidRPr="00274AD1">
              <w:rPr>
                <w:rFonts w:ascii="Times New Roman" w:eastAsia="Times New Roman" w:hAnsi="Times New Roman" w:cs="Times New Roman"/>
                <w:color w:val="000000"/>
                <w:lang w:eastAsia="en-GB"/>
              </w:rPr>
              <w:t xml:space="preserve">The question being asked </w:t>
            </w:r>
            <w:r w:rsidR="003F088F">
              <w:rPr>
                <w:rFonts w:ascii="Times New Roman" w:eastAsia="Times New Roman" w:hAnsi="Times New Roman" w:cs="Times New Roman"/>
                <w:color w:val="000000"/>
                <w:lang w:eastAsia="en-GB"/>
              </w:rPr>
              <w:t>is if</w:t>
            </w:r>
            <w:r w:rsidRPr="00274AD1">
              <w:rPr>
                <w:rFonts w:ascii="Times New Roman" w:eastAsia="Times New Roman" w:hAnsi="Times New Roman" w:cs="Times New Roman"/>
                <w:color w:val="000000"/>
                <w:lang w:eastAsia="en-GB"/>
              </w:rPr>
              <w:t xml:space="preserve"> anything </w:t>
            </w:r>
            <w:r w:rsidR="003F088F">
              <w:rPr>
                <w:rFonts w:ascii="Times New Roman" w:eastAsia="Times New Roman" w:hAnsi="Times New Roman" w:cs="Times New Roman"/>
                <w:color w:val="000000"/>
                <w:lang w:eastAsia="en-GB"/>
              </w:rPr>
              <w:t xml:space="preserve">is </w:t>
            </w:r>
            <w:r w:rsidRPr="00274AD1">
              <w:rPr>
                <w:rFonts w:ascii="Times New Roman" w:eastAsia="Times New Roman" w:hAnsi="Times New Roman" w:cs="Times New Roman"/>
                <w:color w:val="000000"/>
                <w:lang w:eastAsia="en-GB"/>
              </w:rPr>
              <w:t xml:space="preserve">being done to change the status quo and </w:t>
            </w:r>
            <w:proofErr w:type="gramStart"/>
            <w:r w:rsidRPr="00274AD1">
              <w:rPr>
                <w:rFonts w:ascii="Times New Roman" w:eastAsia="Times New Roman" w:hAnsi="Times New Roman" w:cs="Times New Roman"/>
                <w:color w:val="000000"/>
                <w:lang w:eastAsia="en-GB"/>
              </w:rPr>
              <w:t>actually encourage</w:t>
            </w:r>
            <w:proofErr w:type="gramEnd"/>
            <w:r w:rsidRPr="00274AD1">
              <w:rPr>
                <w:rFonts w:ascii="Times New Roman" w:eastAsia="Times New Roman" w:hAnsi="Times New Roman" w:cs="Times New Roman"/>
                <w:color w:val="000000"/>
                <w:lang w:eastAsia="en-GB"/>
              </w:rPr>
              <w:t xml:space="preserve"> diversity within the Supreme Court, the opinion essentially is that the lack of diversity is a problem</w:t>
            </w:r>
            <w:r w:rsidR="00802C0C">
              <w:rPr>
                <w:rFonts w:ascii="Times New Roman" w:eastAsia="Times New Roman" w:hAnsi="Times New Roman" w:cs="Times New Roman"/>
                <w:color w:val="000000"/>
                <w:lang w:eastAsia="en-GB"/>
              </w:rPr>
              <w:t xml:space="preserve">, </w:t>
            </w:r>
            <w:r w:rsidRPr="00274AD1">
              <w:rPr>
                <w:rFonts w:ascii="Times New Roman" w:eastAsia="Times New Roman" w:hAnsi="Times New Roman" w:cs="Times New Roman"/>
                <w:color w:val="000000"/>
                <w:lang w:eastAsia="en-GB"/>
              </w:rPr>
              <w:t xml:space="preserve">so what steps </w:t>
            </w:r>
            <w:r w:rsidR="00106324">
              <w:rPr>
                <w:rFonts w:ascii="Times New Roman" w:eastAsia="Times New Roman" w:hAnsi="Times New Roman" w:cs="Times New Roman"/>
                <w:color w:val="000000"/>
                <w:lang w:eastAsia="en-GB"/>
              </w:rPr>
              <w:t xml:space="preserve">are </w:t>
            </w:r>
            <w:r w:rsidRPr="00274AD1">
              <w:rPr>
                <w:rFonts w:ascii="Times New Roman" w:eastAsia="Times New Roman" w:hAnsi="Times New Roman" w:cs="Times New Roman"/>
                <w:color w:val="000000"/>
                <w:lang w:eastAsia="en-GB"/>
              </w:rPr>
              <w:t>really</w:t>
            </w:r>
            <w:r w:rsidR="00106324">
              <w:rPr>
                <w:rFonts w:ascii="Times New Roman" w:eastAsia="Times New Roman" w:hAnsi="Times New Roman" w:cs="Times New Roman"/>
                <w:color w:val="000000"/>
                <w:lang w:eastAsia="en-GB"/>
              </w:rPr>
              <w:t xml:space="preserve"> </w:t>
            </w:r>
            <w:r w:rsidRPr="00274AD1">
              <w:rPr>
                <w:rFonts w:ascii="Times New Roman" w:eastAsia="Times New Roman" w:hAnsi="Times New Roman" w:cs="Times New Roman"/>
                <w:color w:val="000000"/>
                <w:lang w:eastAsia="en-GB"/>
              </w:rPr>
              <w:t>being taken to change that. In response to this, Lord Reed stated in an interview</w:t>
            </w:r>
            <w:r w:rsidR="00802C0C">
              <w:rPr>
                <w:rFonts w:ascii="Times New Roman" w:eastAsia="Times New Roman" w:hAnsi="Times New Roman" w:cs="Times New Roman"/>
                <w:color w:val="000000"/>
                <w:lang w:eastAsia="en-GB"/>
              </w:rPr>
              <w:t xml:space="preserve"> that</w:t>
            </w:r>
            <w:r>
              <w:rPr>
                <w:rFonts w:ascii="Times New Roman" w:eastAsia="Times New Roman" w:hAnsi="Times New Roman" w:cs="Times New Roman"/>
                <w:color w:val="000000"/>
                <w:lang w:eastAsia="en-GB"/>
              </w:rPr>
              <w:t xml:space="preserve"> </w:t>
            </w:r>
            <w:r w:rsidR="00CA4364" w:rsidRPr="00D27374">
              <w:rPr>
                <w:rFonts w:ascii="Times New Roman" w:eastAsia="Times New Roman" w:hAnsi="Times New Roman" w:cs="Times New Roman"/>
                <w:color w:val="000000"/>
                <w:lang w:eastAsia="en-GB"/>
              </w:rPr>
              <w:t>“A common description of a judicial office-holder is "pale and male"</w:t>
            </w:r>
            <w:r w:rsidR="009B3306" w:rsidRPr="00D27374">
              <w:rPr>
                <w:rFonts w:ascii="Times New Roman" w:eastAsia="Times New Roman" w:hAnsi="Times New Roman" w:cs="Times New Roman"/>
                <w:color w:val="000000"/>
                <w:lang w:eastAsia="en-GB"/>
              </w:rPr>
              <w:t xml:space="preserve"> on the Supreme Court Justice</w:t>
            </w:r>
            <w:r w:rsidR="00CA4364" w:rsidRPr="00D27374">
              <w:rPr>
                <w:rFonts w:ascii="Times New Roman" w:eastAsia="Times New Roman" w:hAnsi="Times New Roman" w:cs="Times New Roman"/>
                <w:color w:val="000000"/>
                <w:lang w:eastAsia="en-GB"/>
              </w:rPr>
              <w:t xml:space="preserve"> and a response to that negative opinion is </w:t>
            </w:r>
            <w:r w:rsidR="0095699C" w:rsidRPr="0095699C">
              <w:rPr>
                <w:rFonts w:ascii="Times New Roman" w:eastAsia="Times New Roman" w:hAnsi="Times New Roman" w:cs="Times New Roman"/>
                <w:color w:val="000000"/>
                <w:lang w:eastAsia="en-GB"/>
              </w:rPr>
              <w:t>“In some branches of the judiciary, this description certainly fits many.</w:t>
            </w:r>
            <w:r w:rsidR="00802C0C">
              <w:rPr>
                <w:rFonts w:ascii="Times New Roman" w:eastAsia="Times New Roman" w:hAnsi="Times New Roman" w:cs="Times New Roman"/>
                <w:color w:val="000000"/>
                <w:lang w:eastAsia="en-GB"/>
              </w:rPr>
              <w:t xml:space="preserve"> </w:t>
            </w:r>
            <w:r w:rsidR="0095699C" w:rsidRPr="0095699C">
              <w:rPr>
                <w:rFonts w:ascii="Times New Roman" w:eastAsia="Times New Roman" w:hAnsi="Times New Roman" w:cs="Times New Roman"/>
                <w:color w:val="000000"/>
                <w:lang w:eastAsia="en-GB"/>
              </w:rPr>
              <w:t>However, there are reasons for this, and efforts are being made to achieve greater diversity in the judiciary of the future.”</w:t>
            </w:r>
            <w:sdt>
              <w:sdtPr>
                <w:rPr>
                  <w:rFonts w:ascii="Times New Roman" w:eastAsia="Times New Roman" w:hAnsi="Times New Roman" w:cs="Times New Roman"/>
                  <w:color w:val="000000"/>
                  <w:lang w:eastAsia="en-GB"/>
                </w:rPr>
                <w:id w:val="-2037339749"/>
                <w:citation/>
              </w:sdtPr>
              <w:sdtContent>
                <w:r w:rsidR="00B94C6B" w:rsidRPr="00D27374">
                  <w:rPr>
                    <w:rFonts w:ascii="Times New Roman" w:eastAsia="Times New Roman" w:hAnsi="Times New Roman" w:cs="Times New Roman"/>
                    <w:color w:val="000000"/>
                    <w:lang w:eastAsia="en-GB"/>
                  </w:rPr>
                  <w:fldChar w:fldCharType="begin"/>
                </w:r>
                <w:r w:rsidR="00B94C6B" w:rsidRPr="00D27374">
                  <w:rPr>
                    <w:rFonts w:ascii="Times New Roman" w:eastAsia="Times New Roman" w:hAnsi="Times New Roman" w:cs="Times New Roman"/>
                    <w:color w:val="000000"/>
                    <w:lang w:val="en-US" w:eastAsia="en-GB"/>
                  </w:rPr>
                  <w:instrText xml:space="preserve"> CITATION Hea12 \l 1033 </w:instrText>
                </w:r>
                <w:r w:rsidR="00B94C6B" w:rsidRPr="00D27374">
                  <w:rPr>
                    <w:rFonts w:ascii="Times New Roman" w:eastAsia="Times New Roman" w:hAnsi="Times New Roman" w:cs="Times New Roman"/>
                    <w:color w:val="000000"/>
                    <w:lang w:eastAsia="en-GB"/>
                  </w:rPr>
                  <w:fldChar w:fldCharType="separate"/>
                </w:r>
                <w:r w:rsidR="00402C2B">
                  <w:rPr>
                    <w:rFonts w:ascii="Times New Roman" w:eastAsia="Times New Roman" w:hAnsi="Times New Roman" w:cs="Times New Roman"/>
                    <w:noProof/>
                    <w:color w:val="000000"/>
                    <w:lang w:val="en-US" w:eastAsia="en-GB"/>
                  </w:rPr>
                  <w:t xml:space="preserve"> </w:t>
                </w:r>
                <w:r w:rsidR="00402C2B" w:rsidRPr="00402C2B">
                  <w:rPr>
                    <w:rFonts w:ascii="Times New Roman" w:eastAsia="Times New Roman" w:hAnsi="Times New Roman" w:cs="Times New Roman"/>
                    <w:noProof/>
                    <w:color w:val="000000"/>
                    <w:lang w:val="en-US" w:eastAsia="en-GB"/>
                  </w:rPr>
                  <w:t>(McRobie, 2012)</w:t>
                </w:r>
                <w:r w:rsidR="00B94C6B" w:rsidRPr="00D27374">
                  <w:rPr>
                    <w:rFonts w:ascii="Times New Roman" w:eastAsia="Times New Roman" w:hAnsi="Times New Roman" w:cs="Times New Roman"/>
                    <w:color w:val="000000"/>
                    <w:lang w:eastAsia="en-GB"/>
                  </w:rPr>
                  <w:fldChar w:fldCharType="end"/>
                </w:r>
              </w:sdtContent>
            </w:sdt>
            <w:r w:rsidR="00FC15AD">
              <w:rPr>
                <w:rFonts w:ascii="Times New Roman" w:eastAsia="Times New Roman" w:hAnsi="Times New Roman" w:cs="Times New Roman"/>
                <w:color w:val="000000"/>
                <w:lang w:eastAsia="en-GB"/>
              </w:rPr>
              <w:t xml:space="preserve">. As quoted </w:t>
            </w:r>
            <w:r w:rsidR="00FC15AD" w:rsidRPr="00FC15AD">
              <w:rPr>
                <w:rFonts w:ascii="Times New Roman" w:eastAsia="Times New Roman" w:hAnsi="Times New Roman" w:cs="Times New Roman"/>
                <w:color w:val="000000"/>
                <w:lang w:eastAsia="en-GB"/>
              </w:rPr>
              <w:t>"What we are doing i</w:t>
            </w:r>
            <w:r w:rsidR="0018604E">
              <w:rPr>
                <w:rFonts w:ascii="Times New Roman" w:eastAsia="Times New Roman" w:hAnsi="Times New Roman" w:cs="Times New Roman"/>
                <w:color w:val="000000"/>
                <w:lang w:eastAsia="en-GB"/>
              </w:rPr>
              <w:t>sn’t</w:t>
            </w:r>
            <w:r w:rsidR="00FC15AD" w:rsidRPr="00FC15AD">
              <w:rPr>
                <w:rFonts w:ascii="Times New Roman" w:eastAsia="Times New Roman" w:hAnsi="Times New Roman" w:cs="Times New Roman"/>
                <w:color w:val="000000"/>
                <w:lang w:eastAsia="en-GB"/>
              </w:rPr>
              <w:t xml:space="preserve"> activism. It's giving effect to the law,"</w:t>
            </w:r>
            <w:r w:rsidR="00FC15AD">
              <w:rPr>
                <w:rFonts w:ascii="Times New Roman" w:eastAsia="Times New Roman" w:hAnsi="Times New Roman" w:cs="Times New Roman"/>
                <w:color w:val="000000"/>
                <w:lang w:eastAsia="en-GB"/>
              </w:rPr>
              <w:t xml:space="preserve"> </w:t>
            </w:r>
            <w:sdt>
              <w:sdtPr>
                <w:rPr>
                  <w:rFonts w:ascii="Times New Roman" w:eastAsia="Times New Roman" w:hAnsi="Times New Roman" w:cs="Times New Roman"/>
                  <w:color w:val="000000"/>
                  <w:lang w:eastAsia="en-GB"/>
                </w:rPr>
                <w:id w:val="-1637248847"/>
                <w:citation/>
              </w:sdtPr>
              <w:sdtContent>
                <w:r w:rsidR="00FC15AD">
                  <w:rPr>
                    <w:rFonts w:ascii="Times New Roman" w:eastAsia="Times New Roman" w:hAnsi="Times New Roman" w:cs="Times New Roman"/>
                    <w:color w:val="000000"/>
                    <w:lang w:eastAsia="en-GB"/>
                  </w:rPr>
                  <w:fldChar w:fldCharType="begin"/>
                </w:r>
                <w:r w:rsidR="00FC15AD">
                  <w:rPr>
                    <w:rFonts w:ascii="Times New Roman" w:eastAsia="Times New Roman" w:hAnsi="Times New Roman" w:cs="Times New Roman"/>
                    <w:color w:val="000000"/>
                    <w:lang w:val="en-US" w:eastAsia="en-GB"/>
                  </w:rPr>
                  <w:instrText xml:space="preserve"> CITATION Lor20 \l 1033 </w:instrText>
                </w:r>
                <w:r w:rsidR="00FC15AD">
                  <w:rPr>
                    <w:rFonts w:ascii="Times New Roman" w:eastAsia="Times New Roman" w:hAnsi="Times New Roman" w:cs="Times New Roman"/>
                    <w:color w:val="000000"/>
                    <w:lang w:eastAsia="en-GB"/>
                  </w:rPr>
                  <w:fldChar w:fldCharType="separate"/>
                </w:r>
                <w:r w:rsidR="00402C2B" w:rsidRPr="00402C2B">
                  <w:rPr>
                    <w:rFonts w:ascii="Times New Roman" w:eastAsia="Times New Roman" w:hAnsi="Times New Roman" w:cs="Times New Roman"/>
                    <w:noProof/>
                    <w:color w:val="000000"/>
                    <w:lang w:val="en-US" w:eastAsia="en-GB"/>
                  </w:rPr>
                  <w:t>(Reed, 2020)</w:t>
                </w:r>
                <w:r w:rsidR="00FC15AD">
                  <w:rPr>
                    <w:rFonts w:ascii="Times New Roman" w:eastAsia="Times New Roman" w:hAnsi="Times New Roman" w:cs="Times New Roman"/>
                    <w:color w:val="000000"/>
                    <w:lang w:eastAsia="en-GB"/>
                  </w:rPr>
                  <w:fldChar w:fldCharType="end"/>
                </w:r>
              </w:sdtContent>
            </w:sdt>
            <w:r w:rsidR="00FC15AD">
              <w:rPr>
                <w:rFonts w:ascii="Times New Roman" w:eastAsia="Times New Roman" w:hAnsi="Times New Roman" w:cs="Times New Roman"/>
                <w:color w:val="000000"/>
                <w:lang w:eastAsia="en-GB"/>
              </w:rPr>
              <w:t>.</w:t>
            </w:r>
          </w:p>
          <w:p w14:paraId="2CA773E9" w14:textId="2F168904" w:rsidR="004945AE" w:rsidRDefault="004945AE" w:rsidP="0018604E">
            <w:pPr>
              <w:spacing w:line="360" w:lineRule="auto"/>
              <w:rPr>
                <w:rFonts w:ascii="Times New Roman" w:eastAsia="Times New Roman" w:hAnsi="Times New Roman" w:cs="Times New Roman"/>
                <w:color w:val="000000"/>
                <w:lang w:eastAsia="en-GB"/>
              </w:rPr>
            </w:pPr>
          </w:p>
          <w:p w14:paraId="0E931860" w14:textId="64D32963" w:rsidR="004945AE" w:rsidRDefault="004945AE" w:rsidP="0018604E">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In conclusion, diversity needs to take place within the Supreme Court and the government overall so other people can feel like they are welcome to join and give their best to help. Having diversity within the government and the supreme court will show </w:t>
            </w:r>
            <w:r>
              <w:rPr>
                <w:rFonts w:ascii="Times New Roman" w:eastAsia="Times New Roman" w:hAnsi="Times New Roman" w:cs="Times New Roman"/>
                <w:color w:val="000000"/>
                <w:lang w:eastAsia="en-GB"/>
              </w:rPr>
              <w:lastRenderedPageBreak/>
              <w:t>other possible candidates that they are welcome even tough they are coming from a different ethnicity and even though they couldn’t afford to leave their families to go to a university in another city</w:t>
            </w:r>
            <w:r w:rsidR="00A91B89">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rather than the one from London for example. Diversity is not just about activism it’s about encouraging more people to want to apply and help the country</w:t>
            </w:r>
            <w:r w:rsidR="00A91B89">
              <w:rPr>
                <w:rFonts w:ascii="Times New Roman" w:eastAsia="Times New Roman" w:hAnsi="Times New Roman" w:cs="Times New Roman"/>
                <w:color w:val="000000"/>
                <w:lang w:eastAsia="en-GB"/>
              </w:rPr>
              <w:t xml:space="preserve"> and to show the public that the government is trying to make a change for the better. </w:t>
            </w:r>
          </w:p>
          <w:p w14:paraId="2FE6D75E" w14:textId="45E0ED8A" w:rsidR="002F7F3A" w:rsidRDefault="002F7F3A" w:rsidP="00FA7DED">
            <w:pPr>
              <w:rPr>
                <w:rFonts w:ascii="Times New Roman" w:eastAsia="Times New Roman" w:hAnsi="Times New Roman" w:cs="Times New Roman"/>
                <w:color w:val="000000"/>
                <w:lang w:eastAsia="en-GB"/>
              </w:rPr>
            </w:pPr>
          </w:p>
          <w:p w14:paraId="6105B068" w14:textId="30AA278C" w:rsidR="002F7F3A" w:rsidRDefault="002F7F3A" w:rsidP="00FA7DED">
            <w:pPr>
              <w:rPr>
                <w:rFonts w:ascii="Times New Roman" w:eastAsia="Times New Roman" w:hAnsi="Times New Roman" w:cs="Times New Roman"/>
                <w:color w:val="000000"/>
                <w:lang w:eastAsia="en-GB"/>
              </w:rPr>
            </w:pPr>
          </w:p>
          <w:p w14:paraId="0ABC059F" w14:textId="6A305D7B" w:rsidR="00D5777B" w:rsidRDefault="00D5777B" w:rsidP="00FA7DED">
            <w:pPr>
              <w:rPr>
                <w:rFonts w:ascii="Times New Roman" w:eastAsia="Times New Roman" w:hAnsi="Times New Roman" w:cs="Times New Roman"/>
                <w:color w:val="000000"/>
                <w:lang w:eastAsia="en-GB"/>
              </w:rPr>
            </w:pPr>
          </w:p>
          <w:p w14:paraId="5C7F24C7" w14:textId="14B2D21E" w:rsidR="00D5777B" w:rsidRDefault="00D5777B" w:rsidP="00FA7DED">
            <w:pPr>
              <w:rPr>
                <w:rFonts w:ascii="Times New Roman" w:eastAsia="Times New Roman" w:hAnsi="Times New Roman" w:cs="Times New Roman"/>
                <w:color w:val="000000"/>
                <w:lang w:eastAsia="en-GB"/>
              </w:rPr>
            </w:pPr>
          </w:p>
          <w:p w14:paraId="2B338AFD" w14:textId="7367C753" w:rsidR="00D5777B" w:rsidRDefault="00D5777B" w:rsidP="00FA7DED">
            <w:pPr>
              <w:rPr>
                <w:rFonts w:ascii="Times New Roman" w:eastAsia="Times New Roman" w:hAnsi="Times New Roman" w:cs="Times New Roman"/>
                <w:color w:val="000000"/>
                <w:lang w:eastAsia="en-GB"/>
              </w:rPr>
            </w:pPr>
          </w:p>
          <w:p w14:paraId="6F56BCED" w14:textId="6D9AC103" w:rsidR="00D5777B" w:rsidRDefault="00D5777B" w:rsidP="00FA7DED">
            <w:pPr>
              <w:rPr>
                <w:rFonts w:ascii="Times New Roman" w:eastAsia="Times New Roman" w:hAnsi="Times New Roman" w:cs="Times New Roman"/>
                <w:color w:val="000000"/>
                <w:lang w:eastAsia="en-GB"/>
              </w:rPr>
            </w:pPr>
          </w:p>
          <w:p w14:paraId="64EB861A" w14:textId="77777777" w:rsidR="00D5777B" w:rsidRDefault="00D5777B" w:rsidP="00FA7DED">
            <w:pPr>
              <w:rPr>
                <w:rFonts w:ascii="Times New Roman" w:eastAsia="Times New Roman" w:hAnsi="Times New Roman" w:cs="Times New Roman"/>
                <w:color w:val="000000"/>
                <w:lang w:eastAsia="en-GB"/>
              </w:rPr>
            </w:pPr>
          </w:p>
          <w:p w14:paraId="5E87FADA" w14:textId="2F132024" w:rsidR="002F7F3A" w:rsidRDefault="002F7F3A" w:rsidP="00FA7DED">
            <w:pPr>
              <w:rPr>
                <w:rFonts w:ascii="Times New Roman" w:eastAsia="Times New Roman" w:hAnsi="Times New Roman" w:cs="Times New Roman"/>
                <w:color w:val="000000"/>
                <w:lang w:eastAsia="en-GB"/>
              </w:rPr>
            </w:pPr>
          </w:p>
          <w:p w14:paraId="0BC4C31F" w14:textId="167E3F07" w:rsidR="00300EED" w:rsidRDefault="00300EED" w:rsidP="00FA7DED">
            <w:pPr>
              <w:rPr>
                <w:rFonts w:ascii="Times New Roman" w:eastAsia="Times New Roman" w:hAnsi="Times New Roman" w:cs="Times New Roman"/>
                <w:color w:val="000000"/>
                <w:lang w:eastAsia="en-GB"/>
              </w:rPr>
            </w:pPr>
          </w:p>
          <w:p w14:paraId="04449CF4" w14:textId="77777777" w:rsidR="00300EED" w:rsidRDefault="00300EED" w:rsidP="00FA7DED">
            <w:pPr>
              <w:rPr>
                <w:rFonts w:ascii="Times New Roman" w:eastAsia="Times New Roman" w:hAnsi="Times New Roman" w:cs="Times New Roman"/>
                <w:color w:val="000000"/>
                <w:lang w:eastAsia="en-GB"/>
              </w:rPr>
            </w:pPr>
          </w:p>
          <w:p w14:paraId="62BE36FF" w14:textId="3650AE40" w:rsidR="002F7F3A" w:rsidRDefault="002F7F3A" w:rsidP="00FA7DED">
            <w:pPr>
              <w:rPr>
                <w:rFonts w:ascii="Times New Roman" w:eastAsia="Times New Roman" w:hAnsi="Times New Roman" w:cs="Times New Roman"/>
                <w:color w:val="000000"/>
                <w:lang w:eastAsia="en-GB"/>
              </w:rPr>
            </w:pPr>
          </w:p>
          <w:p w14:paraId="5039B061" w14:textId="50305EFE" w:rsidR="002F7F3A" w:rsidRDefault="002F7F3A" w:rsidP="00FA7DED">
            <w:pPr>
              <w:rPr>
                <w:rFonts w:ascii="Times New Roman" w:eastAsia="Times New Roman" w:hAnsi="Times New Roman" w:cs="Times New Roman"/>
                <w:color w:val="000000"/>
                <w:lang w:eastAsia="en-GB"/>
              </w:rPr>
            </w:pPr>
          </w:p>
          <w:sdt>
            <w:sdtPr>
              <w:rPr>
                <w:rFonts w:asciiTheme="minorHAnsi" w:eastAsiaTheme="minorHAnsi" w:hAnsiTheme="minorHAnsi" w:cstheme="minorBidi"/>
                <w:color w:val="auto"/>
                <w:sz w:val="24"/>
              </w:rPr>
              <w:id w:val="1481195826"/>
              <w:docPartObj>
                <w:docPartGallery w:val="Bibliographies"/>
                <w:docPartUnique/>
              </w:docPartObj>
            </w:sdtPr>
            <w:sdtContent>
              <w:p w14:paraId="2393D164" w14:textId="46E3CC64" w:rsidR="002F7F3A" w:rsidRDefault="002F7F3A">
                <w:pPr>
                  <w:pStyle w:val="Heading1"/>
                </w:pPr>
                <w:r>
                  <w:t>References</w:t>
                </w:r>
              </w:p>
              <w:sdt>
                <w:sdtPr>
                  <w:id w:val="-573587230"/>
                  <w:bibliography/>
                </w:sdtPr>
                <w:sdtContent>
                  <w:p w14:paraId="097F1F45" w14:textId="77777777" w:rsidR="00402C2B" w:rsidRDefault="002F7F3A" w:rsidP="00402C2B">
                    <w:pPr>
                      <w:pStyle w:val="Bibliography"/>
                      <w:ind w:left="720" w:hanging="720"/>
                      <w:rPr>
                        <w:noProof/>
                      </w:rPr>
                    </w:pPr>
                    <w:r>
                      <w:fldChar w:fldCharType="begin"/>
                    </w:r>
                    <w:r>
                      <w:instrText xml:space="preserve"> BIBLIOGRAPHY </w:instrText>
                    </w:r>
                    <w:r>
                      <w:fldChar w:fldCharType="separate"/>
                    </w:r>
                    <w:r w:rsidR="00402C2B">
                      <w:rPr>
                        <w:noProof/>
                      </w:rPr>
                      <w:t>Fagan v Metropolitan Police Commissioner – Please Get Off My Foot (The Supreme Court 1969).</w:t>
                    </w:r>
                  </w:p>
                  <w:p w14:paraId="6CDF45AC" w14:textId="77777777" w:rsidR="00402C2B" w:rsidRDefault="00402C2B" w:rsidP="00402C2B">
                    <w:pPr>
                      <w:pStyle w:val="Bibliography"/>
                      <w:ind w:left="720" w:hanging="720"/>
                      <w:rPr>
                        <w:noProof/>
                      </w:rPr>
                    </w:pPr>
                    <w:r>
                      <w:rPr>
                        <w:noProof/>
                      </w:rPr>
                      <w:t>In the matter H-W (Children), UKSC 2021/0196 (The Supreme Court 06 15, 2022).</w:t>
                    </w:r>
                  </w:p>
                  <w:p w14:paraId="4C80CCBF" w14:textId="77777777" w:rsidR="00402C2B" w:rsidRDefault="00402C2B" w:rsidP="00402C2B">
                    <w:pPr>
                      <w:pStyle w:val="Bibliography"/>
                      <w:ind w:left="720" w:hanging="720"/>
                      <w:rPr>
                        <w:noProof/>
                      </w:rPr>
                    </w:pPr>
                    <w:r>
                      <w:rPr>
                        <w:noProof/>
                      </w:rPr>
                      <w:t>In the matter of H-W (Children) No 2, UKSC 2021/0215 (The Supreme Court 03 22, 2022).</w:t>
                    </w:r>
                  </w:p>
                  <w:p w14:paraId="043B9F92" w14:textId="77777777" w:rsidR="00402C2B" w:rsidRDefault="00402C2B" w:rsidP="00402C2B">
                    <w:pPr>
                      <w:pStyle w:val="Bibliography"/>
                      <w:ind w:left="720" w:hanging="720"/>
                      <w:rPr>
                        <w:noProof/>
                      </w:rPr>
                    </w:pPr>
                    <w:r>
                      <w:rPr>
                        <w:noProof/>
                      </w:rPr>
                      <w:t>In the matter of NY (A Child), UKSC 2019/0145 (The Supreme Court 10 30, 2019).</w:t>
                    </w:r>
                  </w:p>
                  <w:p w14:paraId="7E6551E4" w14:textId="77777777" w:rsidR="00402C2B" w:rsidRDefault="00402C2B" w:rsidP="00402C2B">
                    <w:pPr>
                      <w:pStyle w:val="Bibliography"/>
                      <w:ind w:left="720" w:hanging="720"/>
                      <w:rPr>
                        <w:noProof/>
                      </w:rPr>
                    </w:pPr>
                    <w:r>
                      <w:rPr>
                        <w:noProof/>
                      </w:rPr>
                      <w:t xml:space="preserve">Justice, S. C. (n.d.). </w:t>
                    </w:r>
                    <w:r>
                      <w:rPr>
                        <w:i/>
                        <w:iCs/>
                        <w:noProof/>
                      </w:rPr>
                      <w:t>Biographies of the Justices</w:t>
                    </w:r>
                    <w:r>
                      <w:rPr>
                        <w:noProof/>
                      </w:rPr>
                      <w:t>. Retrieved from supremecourt: https://www.supremecourt.uk/about/biographies-of-the-justices.html</w:t>
                    </w:r>
                  </w:p>
                  <w:p w14:paraId="10039E54" w14:textId="77777777" w:rsidR="00402C2B" w:rsidRDefault="00402C2B" w:rsidP="00402C2B">
                    <w:pPr>
                      <w:pStyle w:val="Bibliography"/>
                      <w:ind w:left="720" w:hanging="720"/>
                      <w:rPr>
                        <w:noProof/>
                      </w:rPr>
                    </w:pPr>
                    <w:r>
                      <w:rPr>
                        <w:i/>
                        <w:iCs/>
                        <w:noProof/>
                      </w:rPr>
                      <w:t>Lady Justice Rose appointed to the Supreme Court</w:t>
                    </w:r>
                    <w:r>
                      <w:rPr>
                        <w:noProof/>
                      </w:rPr>
                      <w:t>. (2021, 03 8). Retrieved from law.cam: https://www.law.cam.ac.uk/press/news/2021/03/lady-justice-rose-appointed-supreme-court</w:t>
                    </w:r>
                  </w:p>
                  <w:p w14:paraId="75DDB1C9" w14:textId="77777777" w:rsidR="00402C2B" w:rsidRDefault="00402C2B" w:rsidP="00402C2B">
                    <w:pPr>
                      <w:pStyle w:val="Bibliography"/>
                      <w:ind w:left="720" w:hanging="720"/>
                      <w:rPr>
                        <w:noProof/>
                      </w:rPr>
                    </w:pPr>
                    <w:r>
                      <w:rPr>
                        <w:noProof/>
                      </w:rPr>
                      <w:t xml:space="preserve">londonlegalsupporttrust. (2021). </w:t>
                    </w:r>
                    <w:r>
                      <w:rPr>
                        <w:i/>
                        <w:iCs/>
                        <w:noProof/>
                      </w:rPr>
                      <w:t>The Rt. Hon The Lord Reed of Allermuir</w:t>
                    </w:r>
                    <w:r>
                      <w:rPr>
                        <w:noProof/>
                      </w:rPr>
                      <w:t>. Retrieved from londonlegalsupporttrust: https://londonlegalsupporttrust.org.uk/portfolio-items/the-rt-hon-lord-reed-of-allermuir/</w:t>
                    </w:r>
                  </w:p>
                  <w:p w14:paraId="54FA71D7" w14:textId="77777777" w:rsidR="00402C2B" w:rsidRDefault="00402C2B" w:rsidP="00402C2B">
                    <w:pPr>
                      <w:pStyle w:val="Bibliography"/>
                      <w:ind w:left="720" w:hanging="720"/>
                      <w:rPr>
                        <w:noProof/>
                      </w:rPr>
                    </w:pPr>
                    <w:r>
                      <w:rPr>
                        <w:noProof/>
                      </w:rPr>
                      <w:t xml:space="preserve">McKinney, C. J. (2016, 12 5). </w:t>
                    </w:r>
                    <w:r>
                      <w:rPr>
                        <w:i/>
                        <w:iCs/>
                        <w:noProof/>
                      </w:rPr>
                      <w:t>How Supreme Court judges are chosen</w:t>
                    </w:r>
                    <w:r>
                      <w:rPr>
                        <w:noProof/>
                      </w:rPr>
                      <w:t>. Retrieved from fullfact.org: https://fullfact.org/law/how-supreme-court-judges-are-chosen/</w:t>
                    </w:r>
                  </w:p>
                  <w:p w14:paraId="26EE2ED5" w14:textId="77777777" w:rsidR="00402C2B" w:rsidRDefault="00402C2B" w:rsidP="00402C2B">
                    <w:pPr>
                      <w:pStyle w:val="Bibliography"/>
                      <w:ind w:left="720" w:hanging="720"/>
                      <w:rPr>
                        <w:noProof/>
                      </w:rPr>
                    </w:pPr>
                    <w:r>
                      <w:rPr>
                        <w:noProof/>
                      </w:rPr>
                      <w:t xml:space="preserve">McRobie, H. (2012, 07 23). </w:t>
                    </w:r>
                    <w:r>
                      <w:rPr>
                        <w:i/>
                        <w:iCs/>
                        <w:noProof/>
                      </w:rPr>
                      <w:t>Diversity in the British judiciary: on the backburner for too long</w:t>
                    </w:r>
                    <w:r>
                      <w:rPr>
                        <w:noProof/>
                      </w:rPr>
                      <w:t>. Retrieved from opendemocracy: https://www.opendemocracy.net/en/opendemocracyuk/diversity-in-british-judiciary-on-backburner-for-too-long/</w:t>
                    </w:r>
                  </w:p>
                  <w:p w14:paraId="1A87602C" w14:textId="77777777" w:rsidR="00402C2B" w:rsidRDefault="00402C2B" w:rsidP="00402C2B">
                    <w:pPr>
                      <w:pStyle w:val="Bibliography"/>
                      <w:ind w:left="720" w:hanging="720"/>
                      <w:rPr>
                        <w:noProof/>
                      </w:rPr>
                    </w:pPr>
                    <w:r>
                      <w:rPr>
                        <w:noProof/>
                      </w:rPr>
                      <w:t>MT, G. S. (2020, January 23). Retrieved from Vantage Aging: https://vantageaging.org/blog/age-diverse-workplace-important/</w:t>
                    </w:r>
                  </w:p>
                  <w:p w14:paraId="568133B4" w14:textId="77777777" w:rsidR="00402C2B" w:rsidRDefault="00402C2B" w:rsidP="00402C2B">
                    <w:pPr>
                      <w:pStyle w:val="Bibliography"/>
                      <w:ind w:left="720" w:hanging="720"/>
                      <w:rPr>
                        <w:noProof/>
                      </w:rPr>
                    </w:pPr>
                    <w:r>
                      <w:rPr>
                        <w:noProof/>
                      </w:rPr>
                      <w:t xml:space="preserve">Press, O. U. (2022). </w:t>
                    </w:r>
                    <w:r>
                      <w:rPr>
                        <w:i/>
                        <w:iCs/>
                        <w:noProof/>
                      </w:rPr>
                      <w:t>oxfordlearnersdictionaries</w:t>
                    </w:r>
                    <w:r>
                      <w:rPr>
                        <w:noProof/>
                      </w:rPr>
                      <w:t>. Retrieved from https://www.oxfordlearnersdictionaries.com/definition/american_english/diversity</w:t>
                    </w:r>
                  </w:p>
                  <w:p w14:paraId="35A95150" w14:textId="77777777" w:rsidR="00402C2B" w:rsidRDefault="00402C2B" w:rsidP="00402C2B">
                    <w:pPr>
                      <w:pStyle w:val="Bibliography"/>
                      <w:ind w:left="720" w:hanging="720"/>
                      <w:rPr>
                        <w:noProof/>
                      </w:rPr>
                    </w:pPr>
                    <w:r>
                      <w:rPr>
                        <w:noProof/>
                      </w:rPr>
                      <w:lastRenderedPageBreak/>
                      <w:t>R v R - Marriage Is No Excuse (The Supreme Court 1991).</w:t>
                    </w:r>
                  </w:p>
                  <w:p w14:paraId="3BA14A7F" w14:textId="77777777" w:rsidR="00402C2B" w:rsidRDefault="00402C2B" w:rsidP="00402C2B">
                    <w:pPr>
                      <w:pStyle w:val="Bibliography"/>
                      <w:ind w:left="720" w:hanging="720"/>
                      <w:rPr>
                        <w:noProof/>
                      </w:rPr>
                    </w:pPr>
                    <w:r>
                      <w:rPr>
                        <w:noProof/>
                      </w:rPr>
                      <w:t xml:space="preserve">Reed, L. (2020, 10 05). </w:t>
                    </w:r>
                    <w:r>
                      <w:rPr>
                        <w:i/>
                        <w:iCs/>
                        <w:noProof/>
                      </w:rPr>
                      <w:t>Supreme Court President Lord Reed wants more diversity in Supreme Court</w:t>
                    </w:r>
                    <w:r>
                      <w:rPr>
                        <w:noProof/>
                      </w:rPr>
                      <w:t>. Retrieved from BBC News: https://www.bbc.co.uk/news/uk-54410466</w:t>
                    </w:r>
                  </w:p>
                  <w:p w14:paraId="35B3BB36" w14:textId="77777777" w:rsidR="00402C2B" w:rsidRDefault="00402C2B" w:rsidP="00402C2B">
                    <w:pPr>
                      <w:pStyle w:val="Bibliography"/>
                      <w:ind w:left="720" w:hanging="720"/>
                      <w:rPr>
                        <w:noProof/>
                      </w:rPr>
                    </w:pPr>
                    <w:r>
                      <w:rPr>
                        <w:noProof/>
                      </w:rPr>
                      <w:t xml:space="preserve">Style, K. (2018, 06 29). </w:t>
                    </w:r>
                    <w:r>
                      <w:rPr>
                        <w:i/>
                        <w:iCs/>
                        <w:noProof/>
                      </w:rPr>
                      <w:t>IP expert David Kitchin appointed to the Supreme Court</w:t>
                    </w:r>
                    <w:r>
                      <w:rPr>
                        <w:noProof/>
                      </w:rPr>
                      <w:t>. Retrieved from pagewhite: https://www.pagewhite.com/news/ip-expert-david-kitchin-appointed-to-the-supreme-court</w:t>
                    </w:r>
                  </w:p>
                  <w:p w14:paraId="4B21CE9F" w14:textId="77777777" w:rsidR="00402C2B" w:rsidRDefault="00402C2B" w:rsidP="00402C2B">
                    <w:pPr>
                      <w:pStyle w:val="Bibliography"/>
                      <w:ind w:left="720" w:hanging="720"/>
                      <w:rPr>
                        <w:noProof/>
                      </w:rPr>
                    </w:pPr>
                    <w:r>
                      <w:rPr>
                        <w:i/>
                        <w:iCs/>
                        <w:noProof/>
                      </w:rPr>
                      <w:t>The Supreme Court</w:t>
                    </w:r>
                    <w:r>
                      <w:rPr>
                        <w:noProof/>
                      </w:rPr>
                      <w:t>. (2022). Retrieved from Judiciary: https://www.judiciary.uk/about-the-judiciary/the-justice-system/the-supreme-court/</w:t>
                    </w:r>
                  </w:p>
                  <w:p w14:paraId="78D4BC7F" w14:textId="71578DB2" w:rsidR="002F7F3A" w:rsidRDefault="002F7F3A" w:rsidP="00402C2B">
                    <w:r>
                      <w:rPr>
                        <w:b/>
                        <w:bCs/>
                        <w:noProof/>
                      </w:rPr>
                      <w:fldChar w:fldCharType="end"/>
                    </w:r>
                  </w:p>
                </w:sdtContent>
              </w:sdt>
            </w:sdtContent>
          </w:sdt>
          <w:p w14:paraId="6AB9035F" w14:textId="77777777" w:rsidR="002F7F3A" w:rsidRPr="00FA7DED" w:rsidRDefault="002F7F3A" w:rsidP="00FA7DED">
            <w:pPr>
              <w:rPr>
                <w:rFonts w:ascii="Times New Roman" w:eastAsia="Times New Roman" w:hAnsi="Times New Roman" w:cs="Times New Roman"/>
                <w:color w:val="000000"/>
                <w:lang w:eastAsia="en-GB"/>
              </w:rPr>
            </w:pPr>
          </w:p>
          <w:p w14:paraId="4E7114FF" w14:textId="77777777" w:rsidR="008811AC" w:rsidRPr="00D27374" w:rsidRDefault="008811AC" w:rsidP="004E5B45">
            <w:pPr>
              <w:pStyle w:val="Heading1"/>
              <w:shd w:val="clear" w:color="auto" w:fill="FFFFFF" w:themeFill="background1"/>
              <w:rPr>
                <w:rFonts w:ascii="Times New Roman" w:hAnsi="Times New Roman" w:cs="Times New Roman"/>
              </w:rPr>
            </w:pPr>
          </w:p>
          <w:p w14:paraId="264FC8FF" w14:textId="6DBE2DEB" w:rsidR="004E5B45" w:rsidRPr="00D27374" w:rsidRDefault="004E5B45" w:rsidP="004E5B45">
            <w:pPr>
              <w:pStyle w:val="NormalWeb"/>
              <w:shd w:val="clear" w:color="auto" w:fill="FFFFFF" w:themeFill="background1"/>
              <w:spacing w:before="0" w:beforeAutospacing="0"/>
              <w:rPr>
                <w:color w:val="C1BCB4"/>
                <w:sz w:val="21"/>
                <w:szCs w:val="21"/>
              </w:rPr>
            </w:pPr>
          </w:p>
        </w:tc>
      </w:tr>
    </w:tbl>
    <w:p w14:paraId="242FDCF9" w14:textId="2B50D759" w:rsidR="00314EDE" w:rsidRPr="00FA7DED" w:rsidRDefault="00A578BE" w:rsidP="00BB1874">
      <w:pPr>
        <w:rPr>
          <w:rFonts w:ascii="Times New Roman" w:hAnsi="Times New Roman" w:cs="Times New Roman"/>
          <w:b/>
          <w:bCs/>
          <w:color w:val="A84F32" w:themeColor="accent3" w:themeShade="80"/>
          <w:sz w:val="36"/>
          <w:szCs w:val="36"/>
        </w:rPr>
      </w:pPr>
      <w:r w:rsidRPr="00D27374">
        <w:rPr>
          <w:rFonts w:ascii="Times New Roman" w:hAnsi="Times New Roman" w:cs="Times New Roman"/>
          <w:sz w:val="28"/>
          <w:szCs w:val="28"/>
        </w:rPr>
        <w:lastRenderedPageBreak/>
        <w:t xml:space="preserve"> </w:t>
      </w:r>
    </w:p>
    <w:sectPr w:rsidR="00314EDE" w:rsidRPr="00FA7DED" w:rsidSect="0006271E">
      <w:footerReference w:type="even" r:id="rId12"/>
      <w:footerReference w:type="default" r:id="rId13"/>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B0330" w14:textId="77777777" w:rsidR="00AC1B35" w:rsidRDefault="00AC1B35" w:rsidP="0006271E">
      <w:r>
        <w:separator/>
      </w:r>
    </w:p>
  </w:endnote>
  <w:endnote w:type="continuationSeparator" w:id="0">
    <w:p w14:paraId="1BAF1918" w14:textId="77777777" w:rsidR="00AC1B35" w:rsidRDefault="00AC1B35" w:rsidP="00062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420444"/>
      <w:docPartObj>
        <w:docPartGallery w:val="Page Numbers (Bottom of Page)"/>
        <w:docPartUnique/>
      </w:docPartObj>
    </w:sdtPr>
    <w:sdtContent>
      <w:p w14:paraId="010094FE" w14:textId="77777777" w:rsidR="0006271E" w:rsidRDefault="0006271E" w:rsidP="0085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608907" w14:textId="77777777"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6635694"/>
      <w:docPartObj>
        <w:docPartGallery w:val="Page Numbers (Bottom of Page)"/>
        <w:docPartUnique/>
      </w:docPartObj>
    </w:sdtPr>
    <w:sdtContent>
      <w:p w14:paraId="3EC4F644" w14:textId="77777777" w:rsidR="0006271E" w:rsidRDefault="0006271E" w:rsidP="00A45A59">
        <w:pPr>
          <w:pStyle w:val="Footer"/>
        </w:pPr>
        <w:r w:rsidRPr="00D85677">
          <w:rPr>
            <w:rStyle w:val="PageNumber"/>
            <w:rFonts w:ascii="Corbel" w:hAnsi="Corbel"/>
          </w:rPr>
          <w:t xml:space="preserve">PAGE </w:t>
        </w:r>
        <w:r w:rsidRPr="00D85677">
          <w:rPr>
            <w:rStyle w:val="PageNumber"/>
            <w:rFonts w:ascii="Corbel" w:hAnsi="Corbel"/>
          </w:rPr>
          <w:fldChar w:fldCharType="begin"/>
        </w:r>
        <w:r w:rsidRPr="00D85677">
          <w:rPr>
            <w:rStyle w:val="PageNumber"/>
            <w:rFonts w:ascii="Corbel" w:hAnsi="Corbel"/>
          </w:rPr>
          <w:instrText xml:space="preserve"> PAGE </w:instrText>
        </w:r>
        <w:r w:rsidRPr="00D85677">
          <w:rPr>
            <w:rStyle w:val="PageNumber"/>
            <w:rFonts w:ascii="Corbel" w:hAnsi="Corbel"/>
          </w:rPr>
          <w:fldChar w:fldCharType="separate"/>
        </w:r>
        <w:r w:rsidR="00834654" w:rsidRPr="00D85677">
          <w:rPr>
            <w:rStyle w:val="PageNumber"/>
            <w:rFonts w:ascii="Corbel" w:hAnsi="Corbel"/>
            <w:noProof/>
          </w:rPr>
          <w:t>2</w:t>
        </w:r>
        <w:r w:rsidRPr="00D85677">
          <w:rPr>
            <w:rStyle w:val="PageNumber"/>
            <w:rFonts w:ascii="Corbel" w:hAnsi="Corbe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06AB1" w14:textId="77777777" w:rsidR="00AC1B35" w:rsidRDefault="00AC1B35" w:rsidP="0006271E">
      <w:r>
        <w:separator/>
      </w:r>
    </w:p>
  </w:footnote>
  <w:footnote w:type="continuationSeparator" w:id="0">
    <w:p w14:paraId="3E5CEB4D" w14:textId="77777777" w:rsidR="00AC1B35" w:rsidRDefault="00AC1B35" w:rsidP="0006271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AB2"/>
    <w:rsid w:val="00002DEA"/>
    <w:rsid w:val="00017B10"/>
    <w:rsid w:val="00033508"/>
    <w:rsid w:val="00056442"/>
    <w:rsid w:val="0006271E"/>
    <w:rsid w:val="000927EC"/>
    <w:rsid w:val="00095C46"/>
    <w:rsid w:val="000A22B6"/>
    <w:rsid w:val="000A4961"/>
    <w:rsid w:val="000B5D29"/>
    <w:rsid w:val="000D54C3"/>
    <w:rsid w:val="000E4B5E"/>
    <w:rsid w:val="00106324"/>
    <w:rsid w:val="00136989"/>
    <w:rsid w:val="00142E0A"/>
    <w:rsid w:val="00173543"/>
    <w:rsid w:val="0018604E"/>
    <w:rsid w:val="00194E6A"/>
    <w:rsid w:val="001E06EE"/>
    <w:rsid w:val="001E420A"/>
    <w:rsid w:val="001F5869"/>
    <w:rsid w:val="00217EDB"/>
    <w:rsid w:val="00274AD1"/>
    <w:rsid w:val="002806F0"/>
    <w:rsid w:val="0028718D"/>
    <w:rsid w:val="002A0A9B"/>
    <w:rsid w:val="002A585C"/>
    <w:rsid w:val="002B7BDA"/>
    <w:rsid w:val="002F7C45"/>
    <w:rsid w:val="002F7F3A"/>
    <w:rsid w:val="00300EED"/>
    <w:rsid w:val="00314EDE"/>
    <w:rsid w:val="0031601E"/>
    <w:rsid w:val="00370139"/>
    <w:rsid w:val="003F088F"/>
    <w:rsid w:val="00402C2B"/>
    <w:rsid w:val="004303F9"/>
    <w:rsid w:val="00440A10"/>
    <w:rsid w:val="00451EBB"/>
    <w:rsid w:val="00483088"/>
    <w:rsid w:val="004945AE"/>
    <w:rsid w:val="004C7F2B"/>
    <w:rsid w:val="004E5B45"/>
    <w:rsid w:val="005120A6"/>
    <w:rsid w:val="005150E2"/>
    <w:rsid w:val="005276A8"/>
    <w:rsid w:val="00537DAC"/>
    <w:rsid w:val="00567527"/>
    <w:rsid w:val="005D2F34"/>
    <w:rsid w:val="005D4907"/>
    <w:rsid w:val="00607D60"/>
    <w:rsid w:val="006403D9"/>
    <w:rsid w:val="00660719"/>
    <w:rsid w:val="00667CD7"/>
    <w:rsid w:val="0067174C"/>
    <w:rsid w:val="006748DB"/>
    <w:rsid w:val="00687C68"/>
    <w:rsid w:val="006B048C"/>
    <w:rsid w:val="006C60E6"/>
    <w:rsid w:val="00715806"/>
    <w:rsid w:val="00724E2B"/>
    <w:rsid w:val="00774C24"/>
    <w:rsid w:val="00781A8C"/>
    <w:rsid w:val="00802C0C"/>
    <w:rsid w:val="0081410C"/>
    <w:rsid w:val="00815D34"/>
    <w:rsid w:val="00834654"/>
    <w:rsid w:val="00856259"/>
    <w:rsid w:val="00867570"/>
    <w:rsid w:val="008811AC"/>
    <w:rsid w:val="008A12B7"/>
    <w:rsid w:val="008A5F4C"/>
    <w:rsid w:val="008E04F7"/>
    <w:rsid w:val="008F57DF"/>
    <w:rsid w:val="00952F7D"/>
    <w:rsid w:val="0095699C"/>
    <w:rsid w:val="009850BE"/>
    <w:rsid w:val="009863A8"/>
    <w:rsid w:val="00993638"/>
    <w:rsid w:val="009A3D9E"/>
    <w:rsid w:val="009B3306"/>
    <w:rsid w:val="009C135A"/>
    <w:rsid w:val="009C5BD1"/>
    <w:rsid w:val="009E1514"/>
    <w:rsid w:val="00A32309"/>
    <w:rsid w:val="00A45A59"/>
    <w:rsid w:val="00A45BDD"/>
    <w:rsid w:val="00A53734"/>
    <w:rsid w:val="00A578BE"/>
    <w:rsid w:val="00A6381B"/>
    <w:rsid w:val="00A76F40"/>
    <w:rsid w:val="00A82D92"/>
    <w:rsid w:val="00A83EF7"/>
    <w:rsid w:val="00A91B89"/>
    <w:rsid w:val="00AA6948"/>
    <w:rsid w:val="00AA7317"/>
    <w:rsid w:val="00AB129A"/>
    <w:rsid w:val="00AC1B35"/>
    <w:rsid w:val="00AE1FC6"/>
    <w:rsid w:val="00B32F2C"/>
    <w:rsid w:val="00B61855"/>
    <w:rsid w:val="00B632DB"/>
    <w:rsid w:val="00B70BEA"/>
    <w:rsid w:val="00B864BA"/>
    <w:rsid w:val="00B94C6B"/>
    <w:rsid w:val="00BB1874"/>
    <w:rsid w:val="00BB2EB8"/>
    <w:rsid w:val="00BD0FDF"/>
    <w:rsid w:val="00BE02BB"/>
    <w:rsid w:val="00C12B29"/>
    <w:rsid w:val="00C25A07"/>
    <w:rsid w:val="00CA4364"/>
    <w:rsid w:val="00D10AB2"/>
    <w:rsid w:val="00D27374"/>
    <w:rsid w:val="00D5777B"/>
    <w:rsid w:val="00D62CAD"/>
    <w:rsid w:val="00D64ACC"/>
    <w:rsid w:val="00D85677"/>
    <w:rsid w:val="00DB23F1"/>
    <w:rsid w:val="00DD08A0"/>
    <w:rsid w:val="00DF182F"/>
    <w:rsid w:val="00E3175A"/>
    <w:rsid w:val="00E37D9D"/>
    <w:rsid w:val="00E4029D"/>
    <w:rsid w:val="00E44C03"/>
    <w:rsid w:val="00E54FF4"/>
    <w:rsid w:val="00E60E64"/>
    <w:rsid w:val="00E8561E"/>
    <w:rsid w:val="00E942E2"/>
    <w:rsid w:val="00ED38DD"/>
    <w:rsid w:val="00F00CEE"/>
    <w:rsid w:val="00F03816"/>
    <w:rsid w:val="00F47217"/>
    <w:rsid w:val="00F671E6"/>
    <w:rsid w:val="00F94055"/>
    <w:rsid w:val="00FA7DED"/>
    <w:rsid w:val="00FC15AD"/>
    <w:rsid w:val="00FC5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164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173543"/>
    <w:rPr>
      <w:lang w:val="en-GB"/>
    </w:rPr>
  </w:style>
  <w:style w:type="paragraph" w:styleId="Heading1">
    <w:name w:val="heading 1"/>
    <w:basedOn w:val="Heading3"/>
    <w:next w:val="Normal"/>
    <w:link w:val="Heading1Char"/>
    <w:uiPriority w:val="9"/>
    <w:qFormat/>
    <w:rsid w:val="00537DAC"/>
    <w:pPr>
      <w:outlineLvl w:val="0"/>
    </w:pPr>
  </w:style>
  <w:style w:type="paragraph" w:styleId="Heading2">
    <w:name w:val="heading 2"/>
    <w:basedOn w:val="Heading3"/>
    <w:next w:val="Normal"/>
    <w:link w:val="Heading2Char"/>
    <w:uiPriority w:val="1"/>
    <w:qFormat/>
    <w:rsid w:val="00781A8C"/>
    <w:pPr>
      <w:outlineLvl w:val="1"/>
    </w:pPr>
    <w:rPr>
      <w:color w:val="A84F32" w:themeColor="accent3" w:themeShade="80"/>
    </w:rPr>
  </w:style>
  <w:style w:type="paragraph" w:styleId="Heading3">
    <w:name w:val="heading 3"/>
    <w:basedOn w:val="Normal"/>
    <w:next w:val="Normal"/>
    <w:link w:val="Heading3Char"/>
    <w:uiPriority w:val="2"/>
    <w:qFormat/>
    <w:rsid w:val="00F00CEE"/>
    <w:pPr>
      <w:keepNext/>
      <w:keepLines/>
      <w:spacing w:before="40"/>
      <w:outlineLvl w:val="2"/>
    </w:pPr>
    <w:rPr>
      <w:rFonts w:asciiTheme="majorHAnsi" w:eastAsiaTheme="majorEastAsia" w:hAnsiTheme="majorHAnsi" w:cstheme="majorBidi"/>
      <w:color w:val="24344E" w:themeColor="accent1"/>
      <w:sz w:val="36"/>
    </w:rPr>
  </w:style>
  <w:style w:type="paragraph" w:styleId="Heading4">
    <w:name w:val="heading 4"/>
    <w:basedOn w:val="Normal"/>
    <w:next w:val="Normal"/>
    <w:link w:val="Heading4Char"/>
    <w:uiPriority w:val="3"/>
    <w:qFormat/>
    <w:rsid w:val="00F00CEE"/>
    <w:pPr>
      <w:keepNext/>
      <w:keepLines/>
      <w:spacing w:before="40"/>
      <w:outlineLvl w:val="3"/>
    </w:pPr>
    <w:rPr>
      <w:rFonts w:eastAsiaTheme="majorEastAsia" w:cstheme="majorBidi"/>
      <w:i/>
      <w:iCs/>
      <w:color w:val="24344E" w:themeColor="accent1"/>
      <w:sz w:val="32"/>
    </w:rPr>
  </w:style>
  <w:style w:type="paragraph" w:styleId="Heading5">
    <w:name w:val="heading 5"/>
    <w:basedOn w:val="Normal"/>
    <w:next w:val="Normal"/>
    <w:link w:val="Heading5Char"/>
    <w:uiPriority w:val="4"/>
    <w:qFormat/>
    <w:rsid w:val="00A45BDD"/>
    <w:pPr>
      <w:keepNext/>
      <w:keepLines/>
      <w:ind w:right="284"/>
      <w:outlineLvl w:val="4"/>
    </w:pPr>
    <w:rPr>
      <w:rFonts w:eastAsiaTheme="majorEastAsia" w:cstheme="majorBidi"/>
      <w:b/>
      <w:i/>
      <w:color w:val="24344E" w:themeColor="accent1"/>
      <w:sz w:val="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rPr>
      <w:sz w:val="10"/>
    </w:rPr>
  </w:style>
  <w:style w:type="paragraph" w:styleId="BalloonText">
    <w:name w:val="Balloon Text"/>
    <w:basedOn w:val="Normal"/>
    <w:link w:val="BalloonTextChar"/>
    <w:uiPriority w:val="99"/>
    <w:semiHidden/>
    <w:rsid w:val="005276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37DAC"/>
    <w:rPr>
      <w:rFonts w:asciiTheme="majorHAnsi" w:eastAsiaTheme="majorEastAsia" w:hAnsiTheme="majorHAnsi" w:cstheme="majorBidi"/>
      <w:color w:val="24344E" w:themeColor="accent1"/>
      <w:sz w:val="36"/>
    </w:rPr>
  </w:style>
  <w:style w:type="character" w:customStyle="1" w:styleId="Heading2Char">
    <w:name w:val="Heading 2 Char"/>
    <w:basedOn w:val="DefaultParagraphFont"/>
    <w:link w:val="Heading2"/>
    <w:uiPriority w:val="1"/>
    <w:rsid w:val="00781A8C"/>
    <w:rPr>
      <w:rFonts w:asciiTheme="majorHAnsi" w:eastAsiaTheme="majorEastAsia" w:hAnsiTheme="majorHAnsi" w:cstheme="majorBidi"/>
      <w:color w:val="A84F32" w:themeColor="accent3" w:themeShade="80"/>
      <w:sz w:val="36"/>
    </w:rPr>
  </w:style>
  <w:style w:type="character" w:customStyle="1" w:styleId="Heading3Char">
    <w:name w:val="Heading 3 Char"/>
    <w:basedOn w:val="DefaultParagraphFont"/>
    <w:link w:val="Heading3"/>
    <w:uiPriority w:val="2"/>
    <w:rsid w:val="00F00CEE"/>
    <w:rPr>
      <w:rFonts w:asciiTheme="majorHAnsi" w:eastAsiaTheme="majorEastAsia" w:hAnsiTheme="majorHAnsi" w:cstheme="majorBidi"/>
      <w:color w:val="24344E" w:themeColor="accent1"/>
      <w:sz w:val="36"/>
    </w:rPr>
  </w:style>
  <w:style w:type="paragraph" w:customStyle="1" w:styleId="Text">
    <w:name w:val="Text"/>
    <w:basedOn w:val="Normal"/>
    <w:uiPriority w:val="5"/>
    <w:qFormat/>
    <w:rsid w:val="00F00CEE"/>
    <w:rPr>
      <w:i/>
      <w:color w:val="000000" w:themeColor="text1"/>
      <w:sz w:val="28"/>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p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jc w:val="right"/>
    </w:pPr>
    <w:rPr>
      <w:rFonts w:ascii="Rockwell" w:hAnsi="Rockwell"/>
      <w:color w:val="000000" w:themeColor="text1"/>
      <w:sz w:val="20"/>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ind w:left="1134" w:right="1134"/>
      <w:jc w:val="center"/>
    </w:pPr>
    <w:rPr>
      <w:rFonts w:asciiTheme="majorHAnsi" w:hAnsiTheme="majorHAnsi"/>
      <w:i/>
      <w:iCs/>
      <w:color w:val="24344E" w:themeColor="accent1"/>
      <w:sz w:val="80"/>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jc w:val="center"/>
    </w:pPr>
    <w:rPr>
      <w:rFonts w:asciiTheme="majorHAnsi" w:eastAsiaTheme="majorEastAsia" w:hAnsiTheme="majorHAnsi" w:cstheme="majorBidi"/>
      <w:color w:val="24344E" w:themeColor="accent1"/>
      <w:sz w:val="80"/>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rPr>
      <w:i/>
      <w:sz w:val="42"/>
    </w:rPr>
  </w:style>
  <w:style w:type="character" w:customStyle="1" w:styleId="SubtitleChar">
    <w:name w:val="Subtitle Char"/>
    <w:basedOn w:val="DefaultParagraphFont"/>
    <w:link w:val="Subtitle"/>
    <w:uiPriority w:val="11"/>
    <w:rsid w:val="00537DAC"/>
    <w:rPr>
      <w:i/>
      <w:sz w:val="42"/>
    </w:rPr>
  </w:style>
  <w:style w:type="paragraph" w:styleId="NormalWeb">
    <w:name w:val="Normal (Web)"/>
    <w:basedOn w:val="Normal"/>
    <w:uiPriority w:val="99"/>
    <w:unhideWhenUsed/>
    <w:rsid w:val="00607D6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07D60"/>
    <w:rPr>
      <w:color w:val="0000FF"/>
      <w:u w:val="single"/>
    </w:rPr>
  </w:style>
  <w:style w:type="character" w:styleId="Strong">
    <w:name w:val="Strong"/>
    <w:basedOn w:val="DefaultParagraphFont"/>
    <w:uiPriority w:val="22"/>
    <w:qFormat/>
    <w:rsid w:val="002B7BDA"/>
    <w:rPr>
      <w:b/>
      <w:bCs/>
    </w:rPr>
  </w:style>
  <w:style w:type="character" w:styleId="UnresolvedMention">
    <w:name w:val="Unresolved Mention"/>
    <w:basedOn w:val="DefaultParagraphFont"/>
    <w:uiPriority w:val="99"/>
    <w:semiHidden/>
    <w:unhideWhenUsed/>
    <w:rsid w:val="00867570"/>
    <w:rPr>
      <w:color w:val="605E5C"/>
      <w:shd w:val="clear" w:color="auto" w:fill="E1DFDD"/>
    </w:rPr>
  </w:style>
  <w:style w:type="character" w:styleId="Emphasis">
    <w:name w:val="Emphasis"/>
    <w:basedOn w:val="DefaultParagraphFont"/>
    <w:uiPriority w:val="20"/>
    <w:qFormat/>
    <w:rsid w:val="0095699C"/>
    <w:rPr>
      <w:i/>
      <w:iCs/>
    </w:rPr>
  </w:style>
  <w:style w:type="paragraph" w:styleId="Bibliography">
    <w:name w:val="Bibliography"/>
    <w:basedOn w:val="Normal"/>
    <w:next w:val="Normal"/>
    <w:uiPriority w:val="37"/>
    <w:unhideWhenUsed/>
    <w:rsid w:val="002F7F3A"/>
  </w:style>
  <w:style w:type="character" w:styleId="FollowedHyperlink">
    <w:name w:val="FollowedHyperlink"/>
    <w:basedOn w:val="DefaultParagraphFont"/>
    <w:uiPriority w:val="99"/>
    <w:semiHidden/>
    <w:rsid w:val="00F671E6"/>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2268">
      <w:bodyDiv w:val="1"/>
      <w:marLeft w:val="0"/>
      <w:marRight w:val="0"/>
      <w:marTop w:val="0"/>
      <w:marBottom w:val="0"/>
      <w:divBdr>
        <w:top w:val="none" w:sz="0" w:space="0" w:color="auto"/>
        <w:left w:val="none" w:sz="0" w:space="0" w:color="auto"/>
        <w:bottom w:val="none" w:sz="0" w:space="0" w:color="auto"/>
        <w:right w:val="none" w:sz="0" w:space="0" w:color="auto"/>
      </w:divBdr>
    </w:div>
    <w:div w:id="17774817">
      <w:bodyDiv w:val="1"/>
      <w:marLeft w:val="0"/>
      <w:marRight w:val="0"/>
      <w:marTop w:val="0"/>
      <w:marBottom w:val="0"/>
      <w:divBdr>
        <w:top w:val="none" w:sz="0" w:space="0" w:color="auto"/>
        <w:left w:val="none" w:sz="0" w:space="0" w:color="auto"/>
        <w:bottom w:val="none" w:sz="0" w:space="0" w:color="auto"/>
        <w:right w:val="none" w:sz="0" w:space="0" w:color="auto"/>
      </w:divBdr>
    </w:div>
    <w:div w:id="137118144">
      <w:bodyDiv w:val="1"/>
      <w:marLeft w:val="0"/>
      <w:marRight w:val="0"/>
      <w:marTop w:val="0"/>
      <w:marBottom w:val="0"/>
      <w:divBdr>
        <w:top w:val="none" w:sz="0" w:space="0" w:color="auto"/>
        <w:left w:val="none" w:sz="0" w:space="0" w:color="auto"/>
        <w:bottom w:val="none" w:sz="0" w:space="0" w:color="auto"/>
        <w:right w:val="none" w:sz="0" w:space="0" w:color="auto"/>
      </w:divBdr>
    </w:div>
    <w:div w:id="142740588">
      <w:bodyDiv w:val="1"/>
      <w:marLeft w:val="0"/>
      <w:marRight w:val="0"/>
      <w:marTop w:val="0"/>
      <w:marBottom w:val="0"/>
      <w:divBdr>
        <w:top w:val="none" w:sz="0" w:space="0" w:color="auto"/>
        <w:left w:val="none" w:sz="0" w:space="0" w:color="auto"/>
        <w:bottom w:val="none" w:sz="0" w:space="0" w:color="auto"/>
        <w:right w:val="none" w:sz="0" w:space="0" w:color="auto"/>
      </w:divBdr>
    </w:div>
    <w:div w:id="196356450">
      <w:bodyDiv w:val="1"/>
      <w:marLeft w:val="0"/>
      <w:marRight w:val="0"/>
      <w:marTop w:val="0"/>
      <w:marBottom w:val="0"/>
      <w:divBdr>
        <w:top w:val="none" w:sz="0" w:space="0" w:color="auto"/>
        <w:left w:val="none" w:sz="0" w:space="0" w:color="auto"/>
        <w:bottom w:val="none" w:sz="0" w:space="0" w:color="auto"/>
        <w:right w:val="none" w:sz="0" w:space="0" w:color="auto"/>
      </w:divBdr>
    </w:div>
    <w:div w:id="234752043">
      <w:bodyDiv w:val="1"/>
      <w:marLeft w:val="0"/>
      <w:marRight w:val="0"/>
      <w:marTop w:val="0"/>
      <w:marBottom w:val="0"/>
      <w:divBdr>
        <w:top w:val="none" w:sz="0" w:space="0" w:color="auto"/>
        <w:left w:val="none" w:sz="0" w:space="0" w:color="auto"/>
        <w:bottom w:val="none" w:sz="0" w:space="0" w:color="auto"/>
        <w:right w:val="none" w:sz="0" w:space="0" w:color="auto"/>
      </w:divBdr>
    </w:div>
    <w:div w:id="279193432">
      <w:bodyDiv w:val="1"/>
      <w:marLeft w:val="0"/>
      <w:marRight w:val="0"/>
      <w:marTop w:val="0"/>
      <w:marBottom w:val="0"/>
      <w:divBdr>
        <w:top w:val="none" w:sz="0" w:space="0" w:color="auto"/>
        <w:left w:val="none" w:sz="0" w:space="0" w:color="auto"/>
        <w:bottom w:val="none" w:sz="0" w:space="0" w:color="auto"/>
        <w:right w:val="none" w:sz="0" w:space="0" w:color="auto"/>
      </w:divBdr>
    </w:div>
    <w:div w:id="283463193">
      <w:bodyDiv w:val="1"/>
      <w:marLeft w:val="0"/>
      <w:marRight w:val="0"/>
      <w:marTop w:val="0"/>
      <w:marBottom w:val="0"/>
      <w:divBdr>
        <w:top w:val="none" w:sz="0" w:space="0" w:color="auto"/>
        <w:left w:val="none" w:sz="0" w:space="0" w:color="auto"/>
        <w:bottom w:val="none" w:sz="0" w:space="0" w:color="auto"/>
        <w:right w:val="none" w:sz="0" w:space="0" w:color="auto"/>
      </w:divBdr>
    </w:div>
    <w:div w:id="286157012">
      <w:bodyDiv w:val="1"/>
      <w:marLeft w:val="0"/>
      <w:marRight w:val="0"/>
      <w:marTop w:val="0"/>
      <w:marBottom w:val="0"/>
      <w:divBdr>
        <w:top w:val="none" w:sz="0" w:space="0" w:color="auto"/>
        <w:left w:val="none" w:sz="0" w:space="0" w:color="auto"/>
        <w:bottom w:val="none" w:sz="0" w:space="0" w:color="auto"/>
        <w:right w:val="none" w:sz="0" w:space="0" w:color="auto"/>
      </w:divBdr>
    </w:div>
    <w:div w:id="291447121">
      <w:bodyDiv w:val="1"/>
      <w:marLeft w:val="0"/>
      <w:marRight w:val="0"/>
      <w:marTop w:val="0"/>
      <w:marBottom w:val="0"/>
      <w:divBdr>
        <w:top w:val="none" w:sz="0" w:space="0" w:color="auto"/>
        <w:left w:val="none" w:sz="0" w:space="0" w:color="auto"/>
        <w:bottom w:val="none" w:sz="0" w:space="0" w:color="auto"/>
        <w:right w:val="none" w:sz="0" w:space="0" w:color="auto"/>
      </w:divBdr>
    </w:div>
    <w:div w:id="315915958">
      <w:bodyDiv w:val="1"/>
      <w:marLeft w:val="0"/>
      <w:marRight w:val="0"/>
      <w:marTop w:val="0"/>
      <w:marBottom w:val="0"/>
      <w:divBdr>
        <w:top w:val="none" w:sz="0" w:space="0" w:color="auto"/>
        <w:left w:val="none" w:sz="0" w:space="0" w:color="auto"/>
        <w:bottom w:val="none" w:sz="0" w:space="0" w:color="auto"/>
        <w:right w:val="none" w:sz="0" w:space="0" w:color="auto"/>
      </w:divBdr>
    </w:div>
    <w:div w:id="327631964">
      <w:bodyDiv w:val="1"/>
      <w:marLeft w:val="0"/>
      <w:marRight w:val="0"/>
      <w:marTop w:val="0"/>
      <w:marBottom w:val="0"/>
      <w:divBdr>
        <w:top w:val="none" w:sz="0" w:space="0" w:color="auto"/>
        <w:left w:val="none" w:sz="0" w:space="0" w:color="auto"/>
        <w:bottom w:val="none" w:sz="0" w:space="0" w:color="auto"/>
        <w:right w:val="none" w:sz="0" w:space="0" w:color="auto"/>
      </w:divBdr>
    </w:div>
    <w:div w:id="331496910">
      <w:bodyDiv w:val="1"/>
      <w:marLeft w:val="0"/>
      <w:marRight w:val="0"/>
      <w:marTop w:val="0"/>
      <w:marBottom w:val="0"/>
      <w:divBdr>
        <w:top w:val="none" w:sz="0" w:space="0" w:color="auto"/>
        <w:left w:val="none" w:sz="0" w:space="0" w:color="auto"/>
        <w:bottom w:val="none" w:sz="0" w:space="0" w:color="auto"/>
        <w:right w:val="none" w:sz="0" w:space="0" w:color="auto"/>
      </w:divBdr>
    </w:div>
    <w:div w:id="331685681">
      <w:bodyDiv w:val="1"/>
      <w:marLeft w:val="0"/>
      <w:marRight w:val="0"/>
      <w:marTop w:val="0"/>
      <w:marBottom w:val="0"/>
      <w:divBdr>
        <w:top w:val="none" w:sz="0" w:space="0" w:color="auto"/>
        <w:left w:val="none" w:sz="0" w:space="0" w:color="auto"/>
        <w:bottom w:val="none" w:sz="0" w:space="0" w:color="auto"/>
        <w:right w:val="none" w:sz="0" w:space="0" w:color="auto"/>
      </w:divBdr>
    </w:div>
    <w:div w:id="340813458">
      <w:bodyDiv w:val="1"/>
      <w:marLeft w:val="0"/>
      <w:marRight w:val="0"/>
      <w:marTop w:val="0"/>
      <w:marBottom w:val="0"/>
      <w:divBdr>
        <w:top w:val="none" w:sz="0" w:space="0" w:color="auto"/>
        <w:left w:val="none" w:sz="0" w:space="0" w:color="auto"/>
        <w:bottom w:val="none" w:sz="0" w:space="0" w:color="auto"/>
        <w:right w:val="none" w:sz="0" w:space="0" w:color="auto"/>
      </w:divBdr>
    </w:div>
    <w:div w:id="355273645">
      <w:bodyDiv w:val="1"/>
      <w:marLeft w:val="0"/>
      <w:marRight w:val="0"/>
      <w:marTop w:val="0"/>
      <w:marBottom w:val="0"/>
      <w:divBdr>
        <w:top w:val="none" w:sz="0" w:space="0" w:color="auto"/>
        <w:left w:val="none" w:sz="0" w:space="0" w:color="auto"/>
        <w:bottom w:val="none" w:sz="0" w:space="0" w:color="auto"/>
        <w:right w:val="none" w:sz="0" w:space="0" w:color="auto"/>
      </w:divBdr>
    </w:div>
    <w:div w:id="358822894">
      <w:bodyDiv w:val="1"/>
      <w:marLeft w:val="0"/>
      <w:marRight w:val="0"/>
      <w:marTop w:val="0"/>
      <w:marBottom w:val="0"/>
      <w:divBdr>
        <w:top w:val="none" w:sz="0" w:space="0" w:color="auto"/>
        <w:left w:val="none" w:sz="0" w:space="0" w:color="auto"/>
        <w:bottom w:val="none" w:sz="0" w:space="0" w:color="auto"/>
        <w:right w:val="none" w:sz="0" w:space="0" w:color="auto"/>
      </w:divBdr>
    </w:div>
    <w:div w:id="369575380">
      <w:bodyDiv w:val="1"/>
      <w:marLeft w:val="0"/>
      <w:marRight w:val="0"/>
      <w:marTop w:val="0"/>
      <w:marBottom w:val="0"/>
      <w:divBdr>
        <w:top w:val="none" w:sz="0" w:space="0" w:color="auto"/>
        <w:left w:val="none" w:sz="0" w:space="0" w:color="auto"/>
        <w:bottom w:val="none" w:sz="0" w:space="0" w:color="auto"/>
        <w:right w:val="none" w:sz="0" w:space="0" w:color="auto"/>
      </w:divBdr>
    </w:div>
    <w:div w:id="415906645">
      <w:bodyDiv w:val="1"/>
      <w:marLeft w:val="0"/>
      <w:marRight w:val="0"/>
      <w:marTop w:val="0"/>
      <w:marBottom w:val="0"/>
      <w:divBdr>
        <w:top w:val="none" w:sz="0" w:space="0" w:color="auto"/>
        <w:left w:val="none" w:sz="0" w:space="0" w:color="auto"/>
        <w:bottom w:val="none" w:sz="0" w:space="0" w:color="auto"/>
        <w:right w:val="none" w:sz="0" w:space="0" w:color="auto"/>
      </w:divBdr>
    </w:div>
    <w:div w:id="426846581">
      <w:bodyDiv w:val="1"/>
      <w:marLeft w:val="0"/>
      <w:marRight w:val="0"/>
      <w:marTop w:val="0"/>
      <w:marBottom w:val="0"/>
      <w:divBdr>
        <w:top w:val="none" w:sz="0" w:space="0" w:color="auto"/>
        <w:left w:val="none" w:sz="0" w:space="0" w:color="auto"/>
        <w:bottom w:val="none" w:sz="0" w:space="0" w:color="auto"/>
        <w:right w:val="none" w:sz="0" w:space="0" w:color="auto"/>
      </w:divBdr>
    </w:div>
    <w:div w:id="435835399">
      <w:bodyDiv w:val="1"/>
      <w:marLeft w:val="0"/>
      <w:marRight w:val="0"/>
      <w:marTop w:val="0"/>
      <w:marBottom w:val="0"/>
      <w:divBdr>
        <w:top w:val="none" w:sz="0" w:space="0" w:color="auto"/>
        <w:left w:val="none" w:sz="0" w:space="0" w:color="auto"/>
        <w:bottom w:val="none" w:sz="0" w:space="0" w:color="auto"/>
        <w:right w:val="none" w:sz="0" w:space="0" w:color="auto"/>
      </w:divBdr>
    </w:div>
    <w:div w:id="453443729">
      <w:bodyDiv w:val="1"/>
      <w:marLeft w:val="0"/>
      <w:marRight w:val="0"/>
      <w:marTop w:val="0"/>
      <w:marBottom w:val="0"/>
      <w:divBdr>
        <w:top w:val="none" w:sz="0" w:space="0" w:color="auto"/>
        <w:left w:val="none" w:sz="0" w:space="0" w:color="auto"/>
        <w:bottom w:val="none" w:sz="0" w:space="0" w:color="auto"/>
        <w:right w:val="none" w:sz="0" w:space="0" w:color="auto"/>
      </w:divBdr>
    </w:div>
    <w:div w:id="464470255">
      <w:bodyDiv w:val="1"/>
      <w:marLeft w:val="0"/>
      <w:marRight w:val="0"/>
      <w:marTop w:val="0"/>
      <w:marBottom w:val="0"/>
      <w:divBdr>
        <w:top w:val="none" w:sz="0" w:space="0" w:color="auto"/>
        <w:left w:val="none" w:sz="0" w:space="0" w:color="auto"/>
        <w:bottom w:val="none" w:sz="0" w:space="0" w:color="auto"/>
        <w:right w:val="none" w:sz="0" w:space="0" w:color="auto"/>
      </w:divBdr>
    </w:div>
    <w:div w:id="493686627">
      <w:bodyDiv w:val="1"/>
      <w:marLeft w:val="0"/>
      <w:marRight w:val="0"/>
      <w:marTop w:val="0"/>
      <w:marBottom w:val="0"/>
      <w:divBdr>
        <w:top w:val="none" w:sz="0" w:space="0" w:color="auto"/>
        <w:left w:val="none" w:sz="0" w:space="0" w:color="auto"/>
        <w:bottom w:val="none" w:sz="0" w:space="0" w:color="auto"/>
        <w:right w:val="none" w:sz="0" w:space="0" w:color="auto"/>
      </w:divBdr>
    </w:div>
    <w:div w:id="513878947">
      <w:bodyDiv w:val="1"/>
      <w:marLeft w:val="0"/>
      <w:marRight w:val="0"/>
      <w:marTop w:val="0"/>
      <w:marBottom w:val="0"/>
      <w:divBdr>
        <w:top w:val="none" w:sz="0" w:space="0" w:color="auto"/>
        <w:left w:val="none" w:sz="0" w:space="0" w:color="auto"/>
        <w:bottom w:val="none" w:sz="0" w:space="0" w:color="auto"/>
        <w:right w:val="none" w:sz="0" w:space="0" w:color="auto"/>
      </w:divBdr>
    </w:div>
    <w:div w:id="522089346">
      <w:bodyDiv w:val="1"/>
      <w:marLeft w:val="0"/>
      <w:marRight w:val="0"/>
      <w:marTop w:val="0"/>
      <w:marBottom w:val="0"/>
      <w:divBdr>
        <w:top w:val="none" w:sz="0" w:space="0" w:color="auto"/>
        <w:left w:val="none" w:sz="0" w:space="0" w:color="auto"/>
        <w:bottom w:val="none" w:sz="0" w:space="0" w:color="auto"/>
        <w:right w:val="none" w:sz="0" w:space="0" w:color="auto"/>
      </w:divBdr>
    </w:div>
    <w:div w:id="546723000">
      <w:bodyDiv w:val="1"/>
      <w:marLeft w:val="0"/>
      <w:marRight w:val="0"/>
      <w:marTop w:val="0"/>
      <w:marBottom w:val="0"/>
      <w:divBdr>
        <w:top w:val="none" w:sz="0" w:space="0" w:color="auto"/>
        <w:left w:val="none" w:sz="0" w:space="0" w:color="auto"/>
        <w:bottom w:val="none" w:sz="0" w:space="0" w:color="auto"/>
        <w:right w:val="none" w:sz="0" w:space="0" w:color="auto"/>
      </w:divBdr>
    </w:div>
    <w:div w:id="554853421">
      <w:bodyDiv w:val="1"/>
      <w:marLeft w:val="0"/>
      <w:marRight w:val="0"/>
      <w:marTop w:val="0"/>
      <w:marBottom w:val="0"/>
      <w:divBdr>
        <w:top w:val="none" w:sz="0" w:space="0" w:color="auto"/>
        <w:left w:val="none" w:sz="0" w:space="0" w:color="auto"/>
        <w:bottom w:val="none" w:sz="0" w:space="0" w:color="auto"/>
        <w:right w:val="none" w:sz="0" w:space="0" w:color="auto"/>
      </w:divBdr>
    </w:div>
    <w:div w:id="584799685">
      <w:bodyDiv w:val="1"/>
      <w:marLeft w:val="0"/>
      <w:marRight w:val="0"/>
      <w:marTop w:val="0"/>
      <w:marBottom w:val="0"/>
      <w:divBdr>
        <w:top w:val="none" w:sz="0" w:space="0" w:color="auto"/>
        <w:left w:val="none" w:sz="0" w:space="0" w:color="auto"/>
        <w:bottom w:val="none" w:sz="0" w:space="0" w:color="auto"/>
        <w:right w:val="none" w:sz="0" w:space="0" w:color="auto"/>
      </w:divBdr>
    </w:div>
    <w:div w:id="584992818">
      <w:bodyDiv w:val="1"/>
      <w:marLeft w:val="0"/>
      <w:marRight w:val="0"/>
      <w:marTop w:val="0"/>
      <w:marBottom w:val="0"/>
      <w:divBdr>
        <w:top w:val="none" w:sz="0" w:space="0" w:color="auto"/>
        <w:left w:val="none" w:sz="0" w:space="0" w:color="auto"/>
        <w:bottom w:val="none" w:sz="0" w:space="0" w:color="auto"/>
        <w:right w:val="none" w:sz="0" w:space="0" w:color="auto"/>
      </w:divBdr>
    </w:div>
    <w:div w:id="648484519">
      <w:bodyDiv w:val="1"/>
      <w:marLeft w:val="0"/>
      <w:marRight w:val="0"/>
      <w:marTop w:val="0"/>
      <w:marBottom w:val="0"/>
      <w:divBdr>
        <w:top w:val="none" w:sz="0" w:space="0" w:color="auto"/>
        <w:left w:val="none" w:sz="0" w:space="0" w:color="auto"/>
        <w:bottom w:val="none" w:sz="0" w:space="0" w:color="auto"/>
        <w:right w:val="none" w:sz="0" w:space="0" w:color="auto"/>
      </w:divBdr>
    </w:div>
    <w:div w:id="653871234">
      <w:bodyDiv w:val="1"/>
      <w:marLeft w:val="0"/>
      <w:marRight w:val="0"/>
      <w:marTop w:val="0"/>
      <w:marBottom w:val="0"/>
      <w:divBdr>
        <w:top w:val="none" w:sz="0" w:space="0" w:color="auto"/>
        <w:left w:val="none" w:sz="0" w:space="0" w:color="auto"/>
        <w:bottom w:val="none" w:sz="0" w:space="0" w:color="auto"/>
        <w:right w:val="none" w:sz="0" w:space="0" w:color="auto"/>
      </w:divBdr>
    </w:div>
    <w:div w:id="676729798">
      <w:bodyDiv w:val="1"/>
      <w:marLeft w:val="0"/>
      <w:marRight w:val="0"/>
      <w:marTop w:val="0"/>
      <w:marBottom w:val="0"/>
      <w:divBdr>
        <w:top w:val="none" w:sz="0" w:space="0" w:color="auto"/>
        <w:left w:val="none" w:sz="0" w:space="0" w:color="auto"/>
        <w:bottom w:val="none" w:sz="0" w:space="0" w:color="auto"/>
        <w:right w:val="none" w:sz="0" w:space="0" w:color="auto"/>
      </w:divBdr>
    </w:div>
    <w:div w:id="689183435">
      <w:bodyDiv w:val="1"/>
      <w:marLeft w:val="0"/>
      <w:marRight w:val="0"/>
      <w:marTop w:val="0"/>
      <w:marBottom w:val="0"/>
      <w:divBdr>
        <w:top w:val="none" w:sz="0" w:space="0" w:color="auto"/>
        <w:left w:val="none" w:sz="0" w:space="0" w:color="auto"/>
        <w:bottom w:val="none" w:sz="0" w:space="0" w:color="auto"/>
        <w:right w:val="none" w:sz="0" w:space="0" w:color="auto"/>
      </w:divBdr>
    </w:div>
    <w:div w:id="690959107">
      <w:bodyDiv w:val="1"/>
      <w:marLeft w:val="0"/>
      <w:marRight w:val="0"/>
      <w:marTop w:val="0"/>
      <w:marBottom w:val="0"/>
      <w:divBdr>
        <w:top w:val="none" w:sz="0" w:space="0" w:color="auto"/>
        <w:left w:val="none" w:sz="0" w:space="0" w:color="auto"/>
        <w:bottom w:val="none" w:sz="0" w:space="0" w:color="auto"/>
        <w:right w:val="none" w:sz="0" w:space="0" w:color="auto"/>
      </w:divBdr>
    </w:div>
    <w:div w:id="716121217">
      <w:bodyDiv w:val="1"/>
      <w:marLeft w:val="0"/>
      <w:marRight w:val="0"/>
      <w:marTop w:val="0"/>
      <w:marBottom w:val="0"/>
      <w:divBdr>
        <w:top w:val="none" w:sz="0" w:space="0" w:color="auto"/>
        <w:left w:val="none" w:sz="0" w:space="0" w:color="auto"/>
        <w:bottom w:val="none" w:sz="0" w:space="0" w:color="auto"/>
        <w:right w:val="none" w:sz="0" w:space="0" w:color="auto"/>
      </w:divBdr>
    </w:div>
    <w:div w:id="718357169">
      <w:bodyDiv w:val="1"/>
      <w:marLeft w:val="0"/>
      <w:marRight w:val="0"/>
      <w:marTop w:val="0"/>
      <w:marBottom w:val="0"/>
      <w:divBdr>
        <w:top w:val="none" w:sz="0" w:space="0" w:color="auto"/>
        <w:left w:val="none" w:sz="0" w:space="0" w:color="auto"/>
        <w:bottom w:val="none" w:sz="0" w:space="0" w:color="auto"/>
        <w:right w:val="none" w:sz="0" w:space="0" w:color="auto"/>
      </w:divBdr>
    </w:div>
    <w:div w:id="722481376">
      <w:bodyDiv w:val="1"/>
      <w:marLeft w:val="0"/>
      <w:marRight w:val="0"/>
      <w:marTop w:val="0"/>
      <w:marBottom w:val="0"/>
      <w:divBdr>
        <w:top w:val="none" w:sz="0" w:space="0" w:color="auto"/>
        <w:left w:val="none" w:sz="0" w:space="0" w:color="auto"/>
        <w:bottom w:val="none" w:sz="0" w:space="0" w:color="auto"/>
        <w:right w:val="none" w:sz="0" w:space="0" w:color="auto"/>
      </w:divBdr>
    </w:div>
    <w:div w:id="726270436">
      <w:bodyDiv w:val="1"/>
      <w:marLeft w:val="0"/>
      <w:marRight w:val="0"/>
      <w:marTop w:val="0"/>
      <w:marBottom w:val="0"/>
      <w:divBdr>
        <w:top w:val="none" w:sz="0" w:space="0" w:color="auto"/>
        <w:left w:val="none" w:sz="0" w:space="0" w:color="auto"/>
        <w:bottom w:val="none" w:sz="0" w:space="0" w:color="auto"/>
        <w:right w:val="none" w:sz="0" w:space="0" w:color="auto"/>
      </w:divBdr>
    </w:div>
    <w:div w:id="734593086">
      <w:bodyDiv w:val="1"/>
      <w:marLeft w:val="0"/>
      <w:marRight w:val="0"/>
      <w:marTop w:val="0"/>
      <w:marBottom w:val="0"/>
      <w:divBdr>
        <w:top w:val="none" w:sz="0" w:space="0" w:color="auto"/>
        <w:left w:val="none" w:sz="0" w:space="0" w:color="auto"/>
        <w:bottom w:val="none" w:sz="0" w:space="0" w:color="auto"/>
        <w:right w:val="none" w:sz="0" w:space="0" w:color="auto"/>
      </w:divBdr>
    </w:div>
    <w:div w:id="855464682">
      <w:bodyDiv w:val="1"/>
      <w:marLeft w:val="0"/>
      <w:marRight w:val="0"/>
      <w:marTop w:val="0"/>
      <w:marBottom w:val="0"/>
      <w:divBdr>
        <w:top w:val="none" w:sz="0" w:space="0" w:color="auto"/>
        <w:left w:val="none" w:sz="0" w:space="0" w:color="auto"/>
        <w:bottom w:val="none" w:sz="0" w:space="0" w:color="auto"/>
        <w:right w:val="none" w:sz="0" w:space="0" w:color="auto"/>
      </w:divBdr>
    </w:div>
    <w:div w:id="896283499">
      <w:bodyDiv w:val="1"/>
      <w:marLeft w:val="0"/>
      <w:marRight w:val="0"/>
      <w:marTop w:val="0"/>
      <w:marBottom w:val="0"/>
      <w:divBdr>
        <w:top w:val="none" w:sz="0" w:space="0" w:color="auto"/>
        <w:left w:val="none" w:sz="0" w:space="0" w:color="auto"/>
        <w:bottom w:val="none" w:sz="0" w:space="0" w:color="auto"/>
        <w:right w:val="none" w:sz="0" w:space="0" w:color="auto"/>
      </w:divBdr>
    </w:div>
    <w:div w:id="904527902">
      <w:bodyDiv w:val="1"/>
      <w:marLeft w:val="0"/>
      <w:marRight w:val="0"/>
      <w:marTop w:val="0"/>
      <w:marBottom w:val="0"/>
      <w:divBdr>
        <w:top w:val="none" w:sz="0" w:space="0" w:color="auto"/>
        <w:left w:val="none" w:sz="0" w:space="0" w:color="auto"/>
        <w:bottom w:val="none" w:sz="0" w:space="0" w:color="auto"/>
        <w:right w:val="none" w:sz="0" w:space="0" w:color="auto"/>
      </w:divBdr>
    </w:div>
    <w:div w:id="924799194">
      <w:bodyDiv w:val="1"/>
      <w:marLeft w:val="0"/>
      <w:marRight w:val="0"/>
      <w:marTop w:val="0"/>
      <w:marBottom w:val="0"/>
      <w:divBdr>
        <w:top w:val="none" w:sz="0" w:space="0" w:color="auto"/>
        <w:left w:val="none" w:sz="0" w:space="0" w:color="auto"/>
        <w:bottom w:val="none" w:sz="0" w:space="0" w:color="auto"/>
        <w:right w:val="none" w:sz="0" w:space="0" w:color="auto"/>
      </w:divBdr>
    </w:div>
    <w:div w:id="939751746">
      <w:bodyDiv w:val="1"/>
      <w:marLeft w:val="0"/>
      <w:marRight w:val="0"/>
      <w:marTop w:val="0"/>
      <w:marBottom w:val="0"/>
      <w:divBdr>
        <w:top w:val="none" w:sz="0" w:space="0" w:color="auto"/>
        <w:left w:val="none" w:sz="0" w:space="0" w:color="auto"/>
        <w:bottom w:val="none" w:sz="0" w:space="0" w:color="auto"/>
        <w:right w:val="none" w:sz="0" w:space="0" w:color="auto"/>
      </w:divBdr>
    </w:div>
    <w:div w:id="961031176">
      <w:bodyDiv w:val="1"/>
      <w:marLeft w:val="0"/>
      <w:marRight w:val="0"/>
      <w:marTop w:val="0"/>
      <w:marBottom w:val="0"/>
      <w:divBdr>
        <w:top w:val="none" w:sz="0" w:space="0" w:color="auto"/>
        <w:left w:val="none" w:sz="0" w:space="0" w:color="auto"/>
        <w:bottom w:val="none" w:sz="0" w:space="0" w:color="auto"/>
        <w:right w:val="none" w:sz="0" w:space="0" w:color="auto"/>
      </w:divBdr>
    </w:div>
    <w:div w:id="967973215">
      <w:bodyDiv w:val="1"/>
      <w:marLeft w:val="0"/>
      <w:marRight w:val="0"/>
      <w:marTop w:val="0"/>
      <w:marBottom w:val="0"/>
      <w:divBdr>
        <w:top w:val="none" w:sz="0" w:space="0" w:color="auto"/>
        <w:left w:val="none" w:sz="0" w:space="0" w:color="auto"/>
        <w:bottom w:val="none" w:sz="0" w:space="0" w:color="auto"/>
        <w:right w:val="none" w:sz="0" w:space="0" w:color="auto"/>
      </w:divBdr>
    </w:div>
    <w:div w:id="974795355">
      <w:bodyDiv w:val="1"/>
      <w:marLeft w:val="0"/>
      <w:marRight w:val="0"/>
      <w:marTop w:val="0"/>
      <w:marBottom w:val="0"/>
      <w:divBdr>
        <w:top w:val="none" w:sz="0" w:space="0" w:color="auto"/>
        <w:left w:val="none" w:sz="0" w:space="0" w:color="auto"/>
        <w:bottom w:val="none" w:sz="0" w:space="0" w:color="auto"/>
        <w:right w:val="none" w:sz="0" w:space="0" w:color="auto"/>
      </w:divBdr>
    </w:div>
    <w:div w:id="985667520">
      <w:bodyDiv w:val="1"/>
      <w:marLeft w:val="0"/>
      <w:marRight w:val="0"/>
      <w:marTop w:val="0"/>
      <w:marBottom w:val="0"/>
      <w:divBdr>
        <w:top w:val="none" w:sz="0" w:space="0" w:color="auto"/>
        <w:left w:val="none" w:sz="0" w:space="0" w:color="auto"/>
        <w:bottom w:val="none" w:sz="0" w:space="0" w:color="auto"/>
        <w:right w:val="none" w:sz="0" w:space="0" w:color="auto"/>
      </w:divBdr>
    </w:div>
    <w:div w:id="986518406">
      <w:bodyDiv w:val="1"/>
      <w:marLeft w:val="0"/>
      <w:marRight w:val="0"/>
      <w:marTop w:val="0"/>
      <w:marBottom w:val="0"/>
      <w:divBdr>
        <w:top w:val="none" w:sz="0" w:space="0" w:color="auto"/>
        <w:left w:val="none" w:sz="0" w:space="0" w:color="auto"/>
        <w:bottom w:val="none" w:sz="0" w:space="0" w:color="auto"/>
        <w:right w:val="none" w:sz="0" w:space="0" w:color="auto"/>
      </w:divBdr>
    </w:div>
    <w:div w:id="996417034">
      <w:bodyDiv w:val="1"/>
      <w:marLeft w:val="0"/>
      <w:marRight w:val="0"/>
      <w:marTop w:val="0"/>
      <w:marBottom w:val="0"/>
      <w:divBdr>
        <w:top w:val="none" w:sz="0" w:space="0" w:color="auto"/>
        <w:left w:val="none" w:sz="0" w:space="0" w:color="auto"/>
        <w:bottom w:val="none" w:sz="0" w:space="0" w:color="auto"/>
        <w:right w:val="none" w:sz="0" w:space="0" w:color="auto"/>
      </w:divBdr>
    </w:div>
    <w:div w:id="1000963539">
      <w:bodyDiv w:val="1"/>
      <w:marLeft w:val="0"/>
      <w:marRight w:val="0"/>
      <w:marTop w:val="0"/>
      <w:marBottom w:val="0"/>
      <w:divBdr>
        <w:top w:val="none" w:sz="0" w:space="0" w:color="auto"/>
        <w:left w:val="none" w:sz="0" w:space="0" w:color="auto"/>
        <w:bottom w:val="none" w:sz="0" w:space="0" w:color="auto"/>
        <w:right w:val="none" w:sz="0" w:space="0" w:color="auto"/>
      </w:divBdr>
    </w:div>
    <w:div w:id="1010764528">
      <w:bodyDiv w:val="1"/>
      <w:marLeft w:val="0"/>
      <w:marRight w:val="0"/>
      <w:marTop w:val="0"/>
      <w:marBottom w:val="0"/>
      <w:divBdr>
        <w:top w:val="none" w:sz="0" w:space="0" w:color="auto"/>
        <w:left w:val="none" w:sz="0" w:space="0" w:color="auto"/>
        <w:bottom w:val="none" w:sz="0" w:space="0" w:color="auto"/>
        <w:right w:val="none" w:sz="0" w:space="0" w:color="auto"/>
      </w:divBdr>
    </w:div>
    <w:div w:id="1012338935">
      <w:bodyDiv w:val="1"/>
      <w:marLeft w:val="0"/>
      <w:marRight w:val="0"/>
      <w:marTop w:val="0"/>
      <w:marBottom w:val="0"/>
      <w:divBdr>
        <w:top w:val="none" w:sz="0" w:space="0" w:color="auto"/>
        <w:left w:val="none" w:sz="0" w:space="0" w:color="auto"/>
        <w:bottom w:val="none" w:sz="0" w:space="0" w:color="auto"/>
        <w:right w:val="none" w:sz="0" w:space="0" w:color="auto"/>
      </w:divBdr>
    </w:div>
    <w:div w:id="1037705457">
      <w:bodyDiv w:val="1"/>
      <w:marLeft w:val="0"/>
      <w:marRight w:val="0"/>
      <w:marTop w:val="0"/>
      <w:marBottom w:val="0"/>
      <w:divBdr>
        <w:top w:val="none" w:sz="0" w:space="0" w:color="auto"/>
        <w:left w:val="none" w:sz="0" w:space="0" w:color="auto"/>
        <w:bottom w:val="none" w:sz="0" w:space="0" w:color="auto"/>
        <w:right w:val="none" w:sz="0" w:space="0" w:color="auto"/>
      </w:divBdr>
    </w:div>
    <w:div w:id="1053505027">
      <w:bodyDiv w:val="1"/>
      <w:marLeft w:val="0"/>
      <w:marRight w:val="0"/>
      <w:marTop w:val="0"/>
      <w:marBottom w:val="0"/>
      <w:divBdr>
        <w:top w:val="none" w:sz="0" w:space="0" w:color="auto"/>
        <w:left w:val="none" w:sz="0" w:space="0" w:color="auto"/>
        <w:bottom w:val="none" w:sz="0" w:space="0" w:color="auto"/>
        <w:right w:val="none" w:sz="0" w:space="0" w:color="auto"/>
      </w:divBdr>
    </w:div>
    <w:div w:id="1054351591">
      <w:bodyDiv w:val="1"/>
      <w:marLeft w:val="0"/>
      <w:marRight w:val="0"/>
      <w:marTop w:val="0"/>
      <w:marBottom w:val="0"/>
      <w:divBdr>
        <w:top w:val="none" w:sz="0" w:space="0" w:color="auto"/>
        <w:left w:val="none" w:sz="0" w:space="0" w:color="auto"/>
        <w:bottom w:val="none" w:sz="0" w:space="0" w:color="auto"/>
        <w:right w:val="none" w:sz="0" w:space="0" w:color="auto"/>
      </w:divBdr>
    </w:div>
    <w:div w:id="1056078440">
      <w:bodyDiv w:val="1"/>
      <w:marLeft w:val="0"/>
      <w:marRight w:val="0"/>
      <w:marTop w:val="0"/>
      <w:marBottom w:val="0"/>
      <w:divBdr>
        <w:top w:val="none" w:sz="0" w:space="0" w:color="auto"/>
        <w:left w:val="none" w:sz="0" w:space="0" w:color="auto"/>
        <w:bottom w:val="none" w:sz="0" w:space="0" w:color="auto"/>
        <w:right w:val="none" w:sz="0" w:space="0" w:color="auto"/>
      </w:divBdr>
    </w:div>
    <w:div w:id="1065682784">
      <w:bodyDiv w:val="1"/>
      <w:marLeft w:val="0"/>
      <w:marRight w:val="0"/>
      <w:marTop w:val="0"/>
      <w:marBottom w:val="0"/>
      <w:divBdr>
        <w:top w:val="none" w:sz="0" w:space="0" w:color="auto"/>
        <w:left w:val="none" w:sz="0" w:space="0" w:color="auto"/>
        <w:bottom w:val="none" w:sz="0" w:space="0" w:color="auto"/>
        <w:right w:val="none" w:sz="0" w:space="0" w:color="auto"/>
      </w:divBdr>
    </w:div>
    <w:div w:id="1079061640">
      <w:bodyDiv w:val="1"/>
      <w:marLeft w:val="0"/>
      <w:marRight w:val="0"/>
      <w:marTop w:val="0"/>
      <w:marBottom w:val="0"/>
      <w:divBdr>
        <w:top w:val="none" w:sz="0" w:space="0" w:color="auto"/>
        <w:left w:val="none" w:sz="0" w:space="0" w:color="auto"/>
        <w:bottom w:val="none" w:sz="0" w:space="0" w:color="auto"/>
        <w:right w:val="none" w:sz="0" w:space="0" w:color="auto"/>
      </w:divBdr>
    </w:div>
    <w:div w:id="1112817619">
      <w:bodyDiv w:val="1"/>
      <w:marLeft w:val="0"/>
      <w:marRight w:val="0"/>
      <w:marTop w:val="0"/>
      <w:marBottom w:val="0"/>
      <w:divBdr>
        <w:top w:val="none" w:sz="0" w:space="0" w:color="auto"/>
        <w:left w:val="none" w:sz="0" w:space="0" w:color="auto"/>
        <w:bottom w:val="none" w:sz="0" w:space="0" w:color="auto"/>
        <w:right w:val="none" w:sz="0" w:space="0" w:color="auto"/>
      </w:divBdr>
    </w:div>
    <w:div w:id="1137726803">
      <w:bodyDiv w:val="1"/>
      <w:marLeft w:val="0"/>
      <w:marRight w:val="0"/>
      <w:marTop w:val="0"/>
      <w:marBottom w:val="0"/>
      <w:divBdr>
        <w:top w:val="none" w:sz="0" w:space="0" w:color="auto"/>
        <w:left w:val="none" w:sz="0" w:space="0" w:color="auto"/>
        <w:bottom w:val="none" w:sz="0" w:space="0" w:color="auto"/>
        <w:right w:val="none" w:sz="0" w:space="0" w:color="auto"/>
      </w:divBdr>
    </w:div>
    <w:div w:id="1167282245">
      <w:bodyDiv w:val="1"/>
      <w:marLeft w:val="0"/>
      <w:marRight w:val="0"/>
      <w:marTop w:val="0"/>
      <w:marBottom w:val="0"/>
      <w:divBdr>
        <w:top w:val="none" w:sz="0" w:space="0" w:color="auto"/>
        <w:left w:val="none" w:sz="0" w:space="0" w:color="auto"/>
        <w:bottom w:val="none" w:sz="0" w:space="0" w:color="auto"/>
        <w:right w:val="none" w:sz="0" w:space="0" w:color="auto"/>
      </w:divBdr>
    </w:div>
    <w:div w:id="1173492241">
      <w:bodyDiv w:val="1"/>
      <w:marLeft w:val="0"/>
      <w:marRight w:val="0"/>
      <w:marTop w:val="0"/>
      <w:marBottom w:val="0"/>
      <w:divBdr>
        <w:top w:val="none" w:sz="0" w:space="0" w:color="auto"/>
        <w:left w:val="none" w:sz="0" w:space="0" w:color="auto"/>
        <w:bottom w:val="none" w:sz="0" w:space="0" w:color="auto"/>
        <w:right w:val="none" w:sz="0" w:space="0" w:color="auto"/>
      </w:divBdr>
    </w:div>
    <w:div w:id="1191147966">
      <w:bodyDiv w:val="1"/>
      <w:marLeft w:val="0"/>
      <w:marRight w:val="0"/>
      <w:marTop w:val="0"/>
      <w:marBottom w:val="0"/>
      <w:divBdr>
        <w:top w:val="none" w:sz="0" w:space="0" w:color="auto"/>
        <w:left w:val="none" w:sz="0" w:space="0" w:color="auto"/>
        <w:bottom w:val="none" w:sz="0" w:space="0" w:color="auto"/>
        <w:right w:val="none" w:sz="0" w:space="0" w:color="auto"/>
      </w:divBdr>
    </w:div>
    <w:div w:id="1193692771">
      <w:bodyDiv w:val="1"/>
      <w:marLeft w:val="0"/>
      <w:marRight w:val="0"/>
      <w:marTop w:val="0"/>
      <w:marBottom w:val="0"/>
      <w:divBdr>
        <w:top w:val="none" w:sz="0" w:space="0" w:color="auto"/>
        <w:left w:val="none" w:sz="0" w:space="0" w:color="auto"/>
        <w:bottom w:val="none" w:sz="0" w:space="0" w:color="auto"/>
        <w:right w:val="none" w:sz="0" w:space="0" w:color="auto"/>
      </w:divBdr>
    </w:div>
    <w:div w:id="1208104338">
      <w:bodyDiv w:val="1"/>
      <w:marLeft w:val="0"/>
      <w:marRight w:val="0"/>
      <w:marTop w:val="0"/>
      <w:marBottom w:val="0"/>
      <w:divBdr>
        <w:top w:val="none" w:sz="0" w:space="0" w:color="auto"/>
        <w:left w:val="none" w:sz="0" w:space="0" w:color="auto"/>
        <w:bottom w:val="none" w:sz="0" w:space="0" w:color="auto"/>
        <w:right w:val="none" w:sz="0" w:space="0" w:color="auto"/>
      </w:divBdr>
    </w:div>
    <w:div w:id="1210460432">
      <w:bodyDiv w:val="1"/>
      <w:marLeft w:val="0"/>
      <w:marRight w:val="0"/>
      <w:marTop w:val="0"/>
      <w:marBottom w:val="0"/>
      <w:divBdr>
        <w:top w:val="none" w:sz="0" w:space="0" w:color="auto"/>
        <w:left w:val="none" w:sz="0" w:space="0" w:color="auto"/>
        <w:bottom w:val="none" w:sz="0" w:space="0" w:color="auto"/>
        <w:right w:val="none" w:sz="0" w:space="0" w:color="auto"/>
      </w:divBdr>
    </w:div>
    <w:div w:id="1221408311">
      <w:bodyDiv w:val="1"/>
      <w:marLeft w:val="0"/>
      <w:marRight w:val="0"/>
      <w:marTop w:val="0"/>
      <w:marBottom w:val="0"/>
      <w:divBdr>
        <w:top w:val="none" w:sz="0" w:space="0" w:color="auto"/>
        <w:left w:val="none" w:sz="0" w:space="0" w:color="auto"/>
        <w:bottom w:val="none" w:sz="0" w:space="0" w:color="auto"/>
        <w:right w:val="none" w:sz="0" w:space="0" w:color="auto"/>
      </w:divBdr>
    </w:div>
    <w:div w:id="1236011581">
      <w:bodyDiv w:val="1"/>
      <w:marLeft w:val="0"/>
      <w:marRight w:val="0"/>
      <w:marTop w:val="0"/>
      <w:marBottom w:val="0"/>
      <w:divBdr>
        <w:top w:val="none" w:sz="0" w:space="0" w:color="auto"/>
        <w:left w:val="none" w:sz="0" w:space="0" w:color="auto"/>
        <w:bottom w:val="none" w:sz="0" w:space="0" w:color="auto"/>
        <w:right w:val="none" w:sz="0" w:space="0" w:color="auto"/>
      </w:divBdr>
    </w:div>
    <w:div w:id="1250315103">
      <w:bodyDiv w:val="1"/>
      <w:marLeft w:val="0"/>
      <w:marRight w:val="0"/>
      <w:marTop w:val="0"/>
      <w:marBottom w:val="0"/>
      <w:divBdr>
        <w:top w:val="none" w:sz="0" w:space="0" w:color="auto"/>
        <w:left w:val="none" w:sz="0" w:space="0" w:color="auto"/>
        <w:bottom w:val="none" w:sz="0" w:space="0" w:color="auto"/>
        <w:right w:val="none" w:sz="0" w:space="0" w:color="auto"/>
      </w:divBdr>
    </w:div>
    <w:div w:id="1250967811">
      <w:bodyDiv w:val="1"/>
      <w:marLeft w:val="0"/>
      <w:marRight w:val="0"/>
      <w:marTop w:val="0"/>
      <w:marBottom w:val="0"/>
      <w:divBdr>
        <w:top w:val="none" w:sz="0" w:space="0" w:color="auto"/>
        <w:left w:val="none" w:sz="0" w:space="0" w:color="auto"/>
        <w:bottom w:val="none" w:sz="0" w:space="0" w:color="auto"/>
        <w:right w:val="none" w:sz="0" w:space="0" w:color="auto"/>
      </w:divBdr>
    </w:div>
    <w:div w:id="1256326936">
      <w:bodyDiv w:val="1"/>
      <w:marLeft w:val="0"/>
      <w:marRight w:val="0"/>
      <w:marTop w:val="0"/>
      <w:marBottom w:val="0"/>
      <w:divBdr>
        <w:top w:val="none" w:sz="0" w:space="0" w:color="auto"/>
        <w:left w:val="none" w:sz="0" w:space="0" w:color="auto"/>
        <w:bottom w:val="none" w:sz="0" w:space="0" w:color="auto"/>
        <w:right w:val="none" w:sz="0" w:space="0" w:color="auto"/>
      </w:divBdr>
    </w:div>
    <w:div w:id="1273593118">
      <w:bodyDiv w:val="1"/>
      <w:marLeft w:val="0"/>
      <w:marRight w:val="0"/>
      <w:marTop w:val="0"/>
      <w:marBottom w:val="0"/>
      <w:divBdr>
        <w:top w:val="none" w:sz="0" w:space="0" w:color="auto"/>
        <w:left w:val="none" w:sz="0" w:space="0" w:color="auto"/>
        <w:bottom w:val="none" w:sz="0" w:space="0" w:color="auto"/>
        <w:right w:val="none" w:sz="0" w:space="0" w:color="auto"/>
      </w:divBdr>
    </w:div>
    <w:div w:id="1288467512">
      <w:bodyDiv w:val="1"/>
      <w:marLeft w:val="0"/>
      <w:marRight w:val="0"/>
      <w:marTop w:val="0"/>
      <w:marBottom w:val="0"/>
      <w:divBdr>
        <w:top w:val="none" w:sz="0" w:space="0" w:color="auto"/>
        <w:left w:val="none" w:sz="0" w:space="0" w:color="auto"/>
        <w:bottom w:val="none" w:sz="0" w:space="0" w:color="auto"/>
        <w:right w:val="none" w:sz="0" w:space="0" w:color="auto"/>
      </w:divBdr>
    </w:div>
    <w:div w:id="1313486128">
      <w:bodyDiv w:val="1"/>
      <w:marLeft w:val="0"/>
      <w:marRight w:val="0"/>
      <w:marTop w:val="0"/>
      <w:marBottom w:val="0"/>
      <w:divBdr>
        <w:top w:val="none" w:sz="0" w:space="0" w:color="auto"/>
        <w:left w:val="none" w:sz="0" w:space="0" w:color="auto"/>
        <w:bottom w:val="none" w:sz="0" w:space="0" w:color="auto"/>
        <w:right w:val="none" w:sz="0" w:space="0" w:color="auto"/>
      </w:divBdr>
    </w:div>
    <w:div w:id="1321541278">
      <w:bodyDiv w:val="1"/>
      <w:marLeft w:val="0"/>
      <w:marRight w:val="0"/>
      <w:marTop w:val="0"/>
      <w:marBottom w:val="0"/>
      <w:divBdr>
        <w:top w:val="none" w:sz="0" w:space="0" w:color="auto"/>
        <w:left w:val="none" w:sz="0" w:space="0" w:color="auto"/>
        <w:bottom w:val="none" w:sz="0" w:space="0" w:color="auto"/>
        <w:right w:val="none" w:sz="0" w:space="0" w:color="auto"/>
      </w:divBdr>
    </w:div>
    <w:div w:id="1341007079">
      <w:bodyDiv w:val="1"/>
      <w:marLeft w:val="0"/>
      <w:marRight w:val="0"/>
      <w:marTop w:val="0"/>
      <w:marBottom w:val="0"/>
      <w:divBdr>
        <w:top w:val="none" w:sz="0" w:space="0" w:color="auto"/>
        <w:left w:val="none" w:sz="0" w:space="0" w:color="auto"/>
        <w:bottom w:val="none" w:sz="0" w:space="0" w:color="auto"/>
        <w:right w:val="none" w:sz="0" w:space="0" w:color="auto"/>
      </w:divBdr>
    </w:div>
    <w:div w:id="1354116382">
      <w:bodyDiv w:val="1"/>
      <w:marLeft w:val="0"/>
      <w:marRight w:val="0"/>
      <w:marTop w:val="0"/>
      <w:marBottom w:val="0"/>
      <w:divBdr>
        <w:top w:val="none" w:sz="0" w:space="0" w:color="auto"/>
        <w:left w:val="none" w:sz="0" w:space="0" w:color="auto"/>
        <w:bottom w:val="none" w:sz="0" w:space="0" w:color="auto"/>
        <w:right w:val="none" w:sz="0" w:space="0" w:color="auto"/>
      </w:divBdr>
    </w:div>
    <w:div w:id="1356687680">
      <w:bodyDiv w:val="1"/>
      <w:marLeft w:val="0"/>
      <w:marRight w:val="0"/>
      <w:marTop w:val="0"/>
      <w:marBottom w:val="0"/>
      <w:divBdr>
        <w:top w:val="none" w:sz="0" w:space="0" w:color="auto"/>
        <w:left w:val="none" w:sz="0" w:space="0" w:color="auto"/>
        <w:bottom w:val="none" w:sz="0" w:space="0" w:color="auto"/>
        <w:right w:val="none" w:sz="0" w:space="0" w:color="auto"/>
      </w:divBdr>
    </w:div>
    <w:div w:id="1367947373">
      <w:bodyDiv w:val="1"/>
      <w:marLeft w:val="0"/>
      <w:marRight w:val="0"/>
      <w:marTop w:val="0"/>
      <w:marBottom w:val="0"/>
      <w:divBdr>
        <w:top w:val="none" w:sz="0" w:space="0" w:color="auto"/>
        <w:left w:val="none" w:sz="0" w:space="0" w:color="auto"/>
        <w:bottom w:val="none" w:sz="0" w:space="0" w:color="auto"/>
        <w:right w:val="none" w:sz="0" w:space="0" w:color="auto"/>
      </w:divBdr>
    </w:div>
    <w:div w:id="1410734905">
      <w:bodyDiv w:val="1"/>
      <w:marLeft w:val="0"/>
      <w:marRight w:val="0"/>
      <w:marTop w:val="0"/>
      <w:marBottom w:val="0"/>
      <w:divBdr>
        <w:top w:val="none" w:sz="0" w:space="0" w:color="auto"/>
        <w:left w:val="none" w:sz="0" w:space="0" w:color="auto"/>
        <w:bottom w:val="none" w:sz="0" w:space="0" w:color="auto"/>
        <w:right w:val="none" w:sz="0" w:space="0" w:color="auto"/>
      </w:divBdr>
    </w:div>
    <w:div w:id="1438791877">
      <w:bodyDiv w:val="1"/>
      <w:marLeft w:val="0"/>
      <w:marRight w:val="0"/>
      <w:marTop w:val="0"/>
      <w:marBottom w:val="0"/>
      <w:divBdr>
        <w:top w:val="none" w:sz="0" w:space="0" w:color="auto"/>
        <w:left w:val="none" w:sz="0" w:space="0" w:color="auto"/>
        <w:bottom w:val="none" w:sz="0" w:space="0" w:color="auto"/>
        <w:right w:val="none" w:sz="0" w:space="0" w:color="auto"/>
      </w:divBdr>
    </w:div>
    <w:div w:id="1443528635">
      <w:bodyDiv w:val="1"/>
      <w:marLeft w:val="0"/>
      <w:marRight w:val="0"/>
      <w:marTop w:val="0"/>
      <w:marBottom w:val="0"/>
      <w:divBdr>
        <w:top w:val="none" w:sz="0" w:space="0" w:color="auto"/>
        <w:left w:val="none" w:sz="0" w:space="0" w:color="auto"/>
        <w:bottom w:val="none" w:sz="0" w:space="0" w:color="auto"/>
        <w:right w:val="none" w:sz="0" w:space="0" w:color="auto"/>
      </w:divBdr>
    </w:div>
    <w:div w:id="1461726385">
      <w:bodyDiv w:val="1"/>
      <w:marLeft w:val="0"/>
      <w:marRight w:val="0"/>
      <w:marTop w:val="0"/>
      <w:marBottom w:val="0"/>
      <w:divBdr>
        <w:top w:val="none" w:sz="0" w:space="0" w:color="auto"/>
        <w:left w:val="none" w:sz="0" w:space="0" w:color="auto"/>
        <w:bottom w:val="none" w:sz="0" w:space="0" w:color="auto"/>
        <w:right w:val="none" w:sz="0" w:space="0" w:color="auto"/>
      </w:divBdr>
    </w:div>
    <w:div w:id="1466921767">
      <w:bodyDiv w:val="1"/>
      <w:marLeft w:val="0"/>
      <w:marRight w:val="0"/>
      <w:marTop w:val="0"/>
      <w:marBottom w:val="0"/>
      <w:divBdr>
        <w:top w:val="none" w:sz="0" w:space="0" w:color="auto"/>
        <w:left w:val="none" w:sz="0" w:space="0" w:color="auto"/>
        <w:bottom w:val="none" w:sz="0" w:space="0" w:color="auto"/>
        <w:right w:val="none" w:sz="0" w:space="0" w:color="auto"/>
      </w:divBdr>
    </w:div>
    <w:div w:id="1472941218">
      <w:bodyDiv w:val="1"/>
      <w:marLeft w:val="0"/>
      <w:marRight w:val="0"/>
      <w:marTop w:val="0"/>
      <w:marBottom w:val="0"/>
      <w:divBdr>
        <w:top w:val="none" w:sz="0" w:space="0" w:color="auto"/>
        <w:left w:val="none" w:sz="0" w:space="0" w:color="auto"/>
        <w:bottom w:val="none" w:sz="0" w:space="0" w:color="auto"/>
        <w:right w:val="none" w:sz="0" w:space="0" w:color="auto"/>
      </w:divBdr>
    </w:div>
    <w:div w:id="1498498587">
      <w:bodyDiv w:val="1"/>
      <w:marLeft w:val="0"/>
      <w:marRight w:val="0"/>
      <w:marTop w:val="0"/>
      <w:marBottom w:val="0"/>
      <w:divBdr>
        <w:top w:val="none" w:sz="0" w:space="0" w:color="auto"/>
        <w:left w:val="none" w:sz="0" w:space="0" w:color="auto"/>
        <w:bottom w:val="none" w:sz="0" w:space="0" w:color="auto"/>
        <w:right w:val="none" w:sz="0" w:space="0" w:color="auto"/>
      </w:divBdr>
    </w:div>
    <w:div w:id="1504196759">
      <w:bodyDiv w:val="1"/>
      <w:marLeft w:val="0"/>
      <w:marRight w:val="0"/>
      <w:marTop w:val="0"/>
      <w:marBottom w:val="0"/>
      <w:divBdr>
        <w:top w:val="none" w:sz="0" w:space="0" w:color="auto"/>
        <w:left w:val="none" w:sz="0" w:space="0" w:color="auto"/>
        <w:bottom w:val="none" w:sz="0" w:space="0" w:color="auto"/>
        <w:right w:val="none" w:sz="0" w:space="0" w:color="auto"/>
      </w:divBdr>
    </w:div>
    <w:div w:id="1508982622">
      <w:bodyDiv w:val="1"/>
      <w:marLeft w:val="0"/>
      <w:marRight w:val="0"/>
      <w:marTop w:val="0"/>
      <w:marBottom w:val="0"/>
      <w:divBdr>
        <w:top w:val="none" w:sz="0" w:space="0" w:color="auto"/>
        <w:left w:val="none" w:sz="0" w:space="0" w:color="auto"/>
        <w:bottom w:val="none" w:sz="0" w:space="0" w:color="auto"/>
        <w:right w:val="none" w:sz="0" w:space="0" w:color="auto"/>
      </w:divBdr>
    </w:div>
    <w:div w:id="1543053603">
      <w:bodyDiv w:val="1"/>
      <w:marLeft w:val="0"/>
      <w:marRight w:val="0"/>
      <w:marTop w:val="0"/>
      <w:marBottom w:val="0"/>
      <w:divBdr>
        <w:top w:val="none" w:sz="0" w:space="0" w:color="auto"/>
        <w:left w:val="none" w:sz="0" w:space="0" w:color="auto"/>
        <w:bottom w:val="none" w:sz="0" w:space="0" w:color="auto"/>
        <w:right w:val="none" w:sz="0" w:space="0" w:color="auto"/>
      </w:divBdr>
    </w:div>
    <w:div w:id="1588003629">
      <w:bodyDiv w:val="1"/>
      <w:marLeft w:val="0"/>
      <w:marRight w:val="0"/>
      <w:marTop w:val="0"/>
      <w:marBottom w:val="0"/>
      <w:divBdr>
        <w:top w:val="none" w:sz="0" w:space="0" w:color="auto"/>
        <w:left w:val="none" w:sz="0" w:space="0" w:color="auto"/>
        <w:bottom w:val="none" w:sz="0" w:space="0" w:color="auto"/>
        <w:right w:val="none" w:sz="0" w:space="0" w:color="auto"/>
      </w:divBdr>
    </w:div>
    <w:div w:id="1591230888">
      <w:bodyDiv w:val="1"/>
      <w:marLeft w:val="0"/>
      <w:marRight w:val="0"/>
      <w:marTop w:val="0"/>
      <w:marBottom w:val="0"/>
      <w:divBdr>
        <w:top w:val="none" w:sz="0" w:space="0" w:color="auto"/>
        <w:left w:val="none" w:sz="0" w:space="0" w:color="auto"/>
        <w:bottom w:val="none" w:sz="0" w:space="0" w:color="auto"/>
        <w:right w:val="none" w:sz="0" w:space="0" w:color="auto"/>
      </w:divBdr>
    </w:div>
    <w:div w:id="1614046832">
      <w:bodyDiv w:val="1"/>
      <w:marLeft w:val="0"/>
      <w:marRight w:val="0"/>
      <w:marTop w:val="0"/>
      <w:marBottom w:val="0"/>
      <w:divBdr>
        <w:top w:val="none" w:sz="0" w:space="0" w:color="auto"/>
        <w:left w:val="none" w:sz="0" w:space="0" w:color="auto"/>
        <w:bottom w:val="none" w:sz="0" w:space="0" w:color="auto"/>
        <w:right w:val="none" w:sz="0" w:space="0" w:color="auto"/>
      </w:divBdr>
    </w:div>
    <w:div w:id="1621305620">
      <w:bodyDiv w:val="1"/>
      <w:marLeft w:val="0"/>
      <w:marRight w:val="0"/>
      <w:marTop w:val="0"/>
      <w:marBottom w:val="0"/>
      <w:divBdr>
        <w:top w:val="none" w:sz="0" w:space="0" w:color="auto"/>
        <w:left w:val="none" w:sz="0" w:space="0" w:color="auto"/>
        <w:bottom w:val="none" w:sz="0" w:space="0" w:color="auto"/>
        <w:right w:val="none" w:sz="0" w:space="0" w:color="auto"/>
      </w:divBdr>
    </w:div>
    <w:div w:id="1630625413">
      <w:bodyDiv w:val="1"/>
      <w:marLeft w:val="0"/>
      <w:marRight w:val="0"/>
      <w:marTop w:val="0"/>
      <w:marBottom w:val="0"/>
      <w:divBdr>
        <w:top w:val="none" w:sz="0" w:space="0" w:color="auto"/>
        <w:left w:val="none" w:sz="0" w:space="0" w:color="auto"/>
        <w:bottom w:val="none" w:sz="0" w:space="0" w:color="auto"/>
        <w:right w:val="none" w:sz="0" w:space="0" w:color="auto"/>
      </w:divBdr>
    </w:div>
    <w:div w:id="1650745864">
      <w:bodyDiv w:val="1"/>
      <w:marLeft w:val="0"/>
      <w:marRight w:val="0"/>
      <w:marTop w:val="0"/>
      <w:marBottom w:val="0"/>
      <w:divBdr>
        <w:top w:val="none" w:sz="0" w:space="0" w:color="auto"/>
        <w:left w:val="none" w:sz="0" w:space="0" w:color="auto"/>
        <w:bottom w:val="none" w:sz="0" w:space="0" w:color="auto"/>
        <w:right w:val="none" w:sz="0" w:space="0" w:color="auto"/>
      </w:divBdr>
    </w:div>
    <w:div w:id="1652367824">
      <w:bodyDiv w:val="1"/>
      <w:marLeft w:val="0"/>
      <w:marRight w:val="0"/>
      <w:marTop w:val="0"/>
      <w:marBottom w:val="0"/>
      <w:divBdr>
        <w:top w:val="none" w:sz="0" w:space="0" w:color="auto"/>
        <w:left w:val="none" w:sz="0" w:space="0" w:color="auto"/>
        <w:bottom w:val="none" w:sz="0" w:space="0" w:color="auto"/>
        <w:right w:val="none" w:sz="0" w:space="0" w:color="auto"/>
      </w:divBdr>
    </w:div>
    <w:div w:id="1666711919">
      <w:bodyDiv w:val="1"/>
      <w:marLeft w:val="0"/>
      <w:marRight w:val="0"/>
      <w:marTop w:val="0"/>
      <w:marBottom w:val="0"/>
      <w:divBdr>
        <w:top w:val="none" w:sz="0" w:space="0" w:color="auto"/>
        <w:left w:val="none" w:sz="0" w:space="0" w:color="auto"/>
        <w:bottom w:val="none" w:sz="0" w:space="0" w:color="auto"/>
        <w:right w:val="none" w:sz="0" w:space="0" w:color="auto"/>
      </w:divBdr>
    </w:div>
    <w:div w:id="1679967727">
      <w:bodyDiv w:val="1"/>
      <w:marLeft w:val="0"/>
      <w:marRight w:val="0"/>
      <w:marTop w:val="0"/>
      <w:marBottom w:val="0"/>
      <w:divBdr>
        <w:top w:val="none" w:sz="0" w:space="0" w:color="auto"/>
        <w:left w:val="none" w:sz="0" w:space="0" w:color="auto"/>
        <w:bottom w:val="none" w:sz="0" w:space="0" w:color="auto"/>
        <w:right w:val="none" w:sz="0" w:space="0" w:color="auto"/>
      </w:divBdr>
    </w:div>
    <w:div w:id="1689674226">
      <w:bodyDiv w:val="1"/>
      <w:marLeft w:val="0"/>
      <w:marRight w:val="0"/>
      <w:marTop w:val="0"/>
      <w:marBottom w:val="0"/>
      <w:divBdr>
        <w:top w:val="none" w:sz="0" w:space="0" w:color="auto"/>
        <w:left w:val="none" w:sz="0" w:space="0" w:color="auto"/>
        <w:bottom w:val="none" w:sz="0" w:space="0" w:color="auto"/>
        <w:right w:val="none" w:sz="0" w:space="0" w:color="auto"/>
      </w:divBdr>
    </w:div>
    <w:div w:id="1700744477">
      <w:bodyDiv w:val="1"/>
      <w:marLeft w:val="0"/>
      <w:marRight w:val="0"/>
      <w:marTop w:val="0"/>
      <w:marBottom w:val="0"/>
      <w:divBdr>
        <w:top w:val="none" w:sz="0" w:space="0" w:color="auto"/>
        <w:left w:val="none" w:sz="0" w:space="0" w:color="auto"/>
        <w:bottom w:val="none" w:sz="0" w:space="0" w:color="auto"/>
        <w:right w:val="none" w:sz="0" w:space="0" w:color="auto"/>
      </w:divBdr>
    </w:div>
    <w:div w:id="1715931565">
      <w:bodyDiv w:val="1"/>
      <w:marLeft w:val="0"/>
      <w:marRight w:val="0"/>
      <w:marTop w:val="0"/>
      <w:marBottom w:val="0"/>
      <w:divBdr>
        <w:top w:val="none" w:sz="0" w:space="0" w:color="auto"/>
        <w:left w:val="none" w:sz="0" w:space="0" w:color="auto"/>
        <w:bottom w:val="none" w:sz="0" w:space="0" w:color="auto"/>
        <w:right w:val="none" w:sz="0" w:space="0" w:color="auto"/>
      </w:divBdr>
    </w:div>
    <w:div w:id="1718317556">
      <w:bodyDiv w:val="1"/>
      <w:marLeft w:val="0"/>
      <w:marRight w:val="0"/>
      <w:marTop w:val="0"/>
      <w:marBottom w:val="0"/>
      <w:divBdr>
        <w:top w:val="none" w:sz="0" w:space="0" w:color="auto"/>
        <w:left w:val="none" w:sz="0" w:space="0" w:color="auto"/>
        <w:bottom w:val="none" w:sz="0" w:space="0" w:color="auto"/>
        <w:right w:val="none" w:sz="0" w:space="0" w:color="auto"/>
      </w:divBdr>
    </w:div>
    <w:div w:id="1724909538">
      <w:bodyDiv w:val="1"/>
      <w:marLeft w:val="0"/>
      <w:marRight w:val="0"/>
      <w:marTop w:val="0"/>
      <w:marBottom w:val="0"/>
      <w:divBdr>
        <w:top w:val="none" w:sz="0" w:space="0" w:color="auto"/>
        <w:left w:val="none" w:sz="0" w:space="0" w:color="auto"/>
        <w:bottom w:val="none" w:sz="0" w:space="0" w:color="auto"/>
        <w:right w:val="none" w:sz="0" w:space="0" w:color="auto"/>
      </w:divBdr>
    </w:div>
    <w:div w:id="1746799376">
      <w:bodyDiv w:val="1"/>
      <w:marLeft w:val="0"/>
      <w:marRight w:val="0"/>
      <w:marTop w:val="0"/>
      <w:marBottom w:val="0"/>
      <w:divBdr>
        <w:top w:val="none" w:sz="0" w:space="0" w:color="auto"/>
        <w:left w:val="none" w:sz="0" w:space="0" w:color="auto"/>
        <w:bottom w:val="none" w:sz="0" w:space="0" w:color="auto"/>
        <w:right w:val="none" w:sz="0" w:space="0" w:color="auto"/>
      </w:divBdr>
    </w:div>
    <w:div w:id="1770661084">
      <w:bodyDiv w:val="1"/>
      <w:marLeft w:val="0"/>
      <w:marRight w:val="0"/>
      <w:marTop w:val="0"/>
      <w:marBottom w:val="0"/>
      <w:divBdr>
        <w:top w:val="none" w:sz="0" w:space="0" w:color="auto"/>
        <w:left w:val="none" w:sz="0" w:space="0" w:color="auto"/>
        <w:bottom w:val="none" w:sz="0" w:space="0" w:color="auto"/>
        <w:right w:val="none" w:sz="0" w:space="0" w:color="auto"/>
      </w:divBdr>
    </w:div>
    <w:div w:id="1770735810">
      <w:bodyDiv w:val="1"/>
      <w:marLeft w:val="0"/>
      <w:marRight w:val="0"/>
      <w:marTop w:val="0"/>
      <w:marBottom w:val="0"/>
      <w:divBdr>
        <w:top w:val="none" w:sz="0" w:space="0" w:color="auto"/>
        <w:left w:val="none" w:sz="0" w:space="0" w:color="auto"/>
        <w:bottom w:val="none" w:sz="0" w:space="0" w:color="auto"/>
        <w:right w:val="none" w:sz="0" w:space="0" w:color="auto"/>
      </w:divBdr>
    </w:div>
    <w:div w:id="1772894387">
      <w:bodyDiv w:val="1"/>
      <w:marLeft w:val="0"/>
      <w:marRight w:val="0"/>
      <w:marTop w:val="0"/>
      <w:marBottom w:val="0"/>
      <w:divBdr>
        <w:top w:val="none" w:sz="0" w:space="0" w:color="auto"/>
        <w:left w:val="none" w:sz="0" w:space="0" w:color="auto"/>
        <w:bottom w:val="none" w:sz="0" w:space="0" w:color="auto"/>
        <w:right w:val="none" w:sz="0" w:space="0" w:color="auto"/>
      </w:divBdr>
    </w:div>
    <w:div w:id="1776751248">
      <w:bodyDiv w:val="1"/>
      <w:marLeft w:val="0"/>
      <w:marRight w:val="0"/>
      <w:marTop w:val="0"/>
      <w:marBottom w:val="0"/>
      <w:divBdr>
        <w:top w:val="none" w:sz="0" w:space="0" w:color="auto"/>
        <w:left w:val="none" w:sz="0" w:space="0" w:color="auto"/>
        <w:bottom w:val="none" w:sz="0" w:space="0" w:color="auto"/>
        <w:right w:val="none" w:sz="0" w:space="0" w:color="auto"/>
      </w:divBdr>
    </w:div>
    <w:div w:id="1790007915">
      <w:bodyDiv w:val="1"/>
      <w:marLeft w:val="0"/>
      <w:marRight w:val="0"/>
      <w:marTop w:val="0"/>
      <w:marBottom w:val="0"/>
      <w:divBdr>
        <w:top w:val="none" w:sz="0" w:space="0" w:color="auto"/>
        <w:left w:val="none" w:sz="0" w:space="0" w:color="auto"/>
        <w:bottom w:val="none" w:sz="0" w:space="0" w:color="auto"/>
        <w:right w:val="none" w:sz="0" w:space="0" w:color="auto"/>
      </w:divBdr>
    </w:div>
    <w:div w:id="1864201891">
      <w:bodyDiv w:val="1"/>
      <w:marLeft w:val="0"/>
      <w:marRight w:val="0"/>
      <w:marTop w:val="0"/>
      <w:marBottom w:val="0"/>
      <w:divBdr>
        <w:top w:val="none" w:sz="0" w:space="0" w:color="auto"/>
        <w:left w:val="none" w:sz="0" w:space="0" w:color="auto"/>
        <w:bottom w:val="none" w:sz="0" w:space="0" w:color="auto"/>
        <w:right w:val="none" w:sz="0" w:space="0" w:color="auto"/>
      </w:divBdr>
    </w:div>
    <w:div w:id="1892233061">
      <w:bodyDiv w:val="1"/>
      <w:marLeft w:val="0"/>
      <w:marRight w:val="0"/>
      <w:marTop w:val="0"/>
      <w:marBottom w:val="0"/>
      <w:divBdr>
        <w:top w:val="none" w:sz="0" w:space="0" w:color="auto"/>
        <w:left w:val="none" w:sz="0" w:space="0" w:color="auto"/>
        <w:bottom w:val="none" w:sz="0" w:space="0" w:color="auto"/>
        <w:right w:val="none" w:sz="0" w:space="0" w:color="auto"/>
      </w:divBdr>
    </w:div>
    <w:div w:id="1942108853">
      <w:bodyDiv w:val="1"/>
      <w:marLeft w:val="0"/>
      <w:marRight w:val="0"/>
      <w:marTop w:val="0"/>
      <w:marBottom w:val="0"/>
      <w:divBdr>
        <w:top w:val="none" w:sz="0" w:space="0" w:color="auto"/>
        <w:left w:val="none" w:sz="0" w:space="0" w:color="auto"/>
        <w:bottom w:val="none" w:sz="0" w:space="0" w:color="auto"/>
        <w:right w:val="none" w:sz="0" w:space="0" w:color="auto"/>
      </w:divBdr>
    </w:div>
    <w:div w:id="1954942320">
      <w:bodyDiv w:val="1"/>
      <w:marLeft w:val="0"/>
      <w:marRight w:val="0"/>
      <w:marTop w:val="0"/>
      <w:marBottom w:val="0"/>
      <w:divBdr>
        <w:top w:val="none" w:sz="0" w:space="0" w:color="auto"/>
        <w:left w:val="none" w:sz="0" w:space="0" w:color="auto"/>
        <w:bottom w:val="none" w:sz="0" w:space="0" w:color="auto"/>
        <w:right w:val="none" w:sz="0" w:space="0" w:color="auto"/>
      </w:divBdr>
    </w:div>
    <w:div w:id="1992710215">
      <w:bodyDiv w:val="1"/>
      <w:marLeft w:val="0"/>
      <w:marRight w:val="0"/>
      <w:marTop w:val="0"/>
      <w:marBottom w:val="0"/>
      <w:divBdr>
        <w:top w:val="none" w:sz="0" w:space="0" w:color="auto"/>
        <w:left w:val="none" w:sz="0" w:space="0" w:color="auto"/>
        <w:bottom w:val="none" w:sz="0" w:space="0" w:color="auto"/>
        <w:right w:val="none" w:sz="0" w:space="0" w:color="auto"/>
      </w:divBdr>
    </w:div>
    <w:div w:id="2059697559">
      <w:bodyDiv w:val="1"/>
      <w:marLeft w:val="0"/>
      <w:marRight w:val="0"/>
      <w:marTop w:val="0"/>
      <w:marBottom w:val="0"/>
      <w:divBdr>
        <w:top w:val="none" w:sz="0" w:space="0" w:color="auto"/>
        <w:left w:val="none" w:sz="0" w:space="0" w:color="auto"/>
        <w:bottom w:val="none" w:sz="0" w:space="0" w:color="auto"/>
        <w:right w:val="none" w:sz="0" w:space="0" w:color="auto"/>
      </w:divBdr>
    </w:div>
    <w:div w:id="2064985321">
      <w:bodyDiv w:val="1"/>
      <w:marLeft w:val="0"/>
      <w:marRight w:val="0"/>
      <w:marTop w:val="0"/>
      <w:marBottom w:val="0"/>
      <w:divBdr>
        <w:top w:val="none" w:sz="0" w:space="0" w:color="auto"/>
        <w:left w:val="none" w:sz="0" w:space="0" w:color="auto"/>
        <w:bottom w:val="none" w:sz="0" w:space="0" w:color="auto"/>
        <w:right w:val="none" w:sz="0" w:space="0" w:color="auto"/>
      </w:divBdr>
    </w:div>
    <w:div w:id="2075929871">
      <w:bodyDiv w:val="1"/>
      <w:marLeft w:val="0"/>
      <w:marRight w:val="0"/>
      <w:marTop w:val="0"/>
      <w:marBottom w:val="0"/>
      <w:divBdr>
        <w:top w:val="none" w:sz="0" w:space="0" w:color="auto"/>
        <w:left w:val="none" w:sz="0" w:space="0" w:color="auto"/>
        <w:bottom w:val="none" w:sz="0" w:space="0" w:color="auto"/>
        <w:right w:val="none" w:sz="0" w:space="0" w:color="auto"/>
      </w:divBdr>
    </w:div>
    <w:div w:id="2088571274">
      <w:bodyDiv w:val="1"/>
      <w:marLeft w:val="0"/>
      <w:marRight w:val="0"/>
      <w:marTop w:val="0"/>
      <w:marBottom w:val="0"/>
      <w:divBdr>
        <w:top w:val="none" w:sz="0" w:space="0" w:color="auto"/>
        <w:left w:val="none" w:sz="0" w:space="0" w:color="auto"/>
        <w:bottom w:val="none" w:sz="0" w:space="0" w:color="auto"/>
        <w:right w:val="none" w:sz="0" w:space="0" w:color="auto"/>
      </w:divBdr>
    </w:div>
    <w:div w:id="2103448682">
      <w:bodyDiv w:val="1"/>
      <w:marLeft w:val="0"/>
      <w:marRight w:val="0"/>
      <w:marTop w:val="0"/>
      <w:marBottom w:val="0"/>
      <w:divBdr>
        <w:top w:val="none" w:sz="0" w:space="0" w:color="auto"/>
        <w:left w:val="none" w:sz="0" w:space="0" w:color="auto"/>
        <w:bottom w:val="none" w:sz="0" w:space="0" w:color="auto"/>
        <w:right w:val="none" w:sz="0" w:space="0" w:color="auto"/>
      </w:divBdr>
    </w:div>
    <w:div w:id="2128237777">
      <w:bodyDiv w:val="1"/>
      <w:marLeft w:val="0"/>
      <w:marRight w:val="0"/>
      <w:marTop w:val="0"/>
      <w:marBottom w:val="0"/>
      <w:divBdr>
        <w:top w:val="none" w:sz="0" w:space="0" w:color="auto"/>
        <w:left w:val="none" w:sz="0" w:space="0" w:color="auto"/>
        <w:bottom w:val="none" w:sz="0" w:space="0" w:color="auto"/>
        <w:right w:val="none" w:sz="0" w:space="0" w:color="auto"/>
      </w:divBdr>
    </w:div>
    <w:div w:id="213583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ewn.cam.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ri\AppData\Roaming\Microsoft\Templates\Classic%20student%20report.dotx" TargetMode="External"/></Relationship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5" ma:contentTypeDescription="Create a new document." ma:contentTypeScope="" ma:versionID="06d77ad7d647a08948655109bce096f3">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15f85839b1dc6fd08a66d6972518de9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Oxf</b:Tag>
    <b:SourceType>InternetSite</b:SourceType>
    <b:Guid>{9F0DF853-0CA1-4F87-9094-DB68F8AED894}</b:Guid>
    <b:Title>oxfordlearnersdictionaries</b:Title>
    <b:Author>
      <b:Author>
        <b:NameList>
          <b:Person>
            <b:Last>Press</b:Last>
            <b:First>Oxford</b:First>
            <b:Middle>University</b:Middle>
          </b:Person>
        </b:NameList>
      </b:Author>
    </b:Author>
    <b:URL>https://www.oxfordlearnersdictionaries.com/definition/american_english/diversity</b:URL>
    <b:Year>2022</b:Year>
    <b:RefOrder>1</b:RefOrder>
  </b:Source>
  <b:Source>
    <b:Tag>MTG20</b:Tag>
    <b:SourceType>InternetSite</b:SourceType>
    <b:Guid>{12DE4F7A-54E2-4A0D-B0EB-8DCC8975649B}</b:Guid>
    <b:Author>
      <b:Author>
        <b:NameList>
          <b:Person>
            <b:Last>MT</b:Last>
            <b:First>Guidestar</b:First>
            <b:Middle>Silver Transparency</b:Middle>
          </b:Person>
        </b:NameList>
      </b:Author>
    </b:Author>
    <b:InternetSiteTitle>Vantage Aging</b:InternetSiteTitle>
    <b:Year>2020</b:Year>
    <b:Month>January</b:Month>
    <b:Day>23</b:Day>
    <b:URL>https://vantageaging.org/blog/age-diverse-workplace-important/</b:URL>
    <b:RefOrder>5</b:RefOrder>
  </b:Source>
  <b:Source>
    <b:Tag>Int19</b:Tag>
    <b:SourceType>Case</b:SourceType>
    <b:Guid>{84385329-13A3-4555-957F-0CF25B8503D4}</b:Guid>
    <b:Title>In the matter of NY (A Child)</b:Title>
    <b:Year>2019</b:Year>
    <b:Month>10</b:Month>
    <b:Day>30</b:Day>
    <b:CaseNumber>UKSC 2019/0145</b:CaseNumber>
    <b:Court>The Supreme Court</b:Court>
    <b:RefOrder>6</b:RefOrder>
  </b:Source>
  <b:Source>
    <b:Tag>Int22</b:Tag>
    <b:SourceType>Case</b:SourceType>
    <b:Guid>{6303F3C4-26A1-432B-B5E7-BC7B11784375}</b:Guid>
    <b:Title>In the matter H-W (Children)</b:Title>
    <b:CaseNumber>UKSC 2021/0196</b:CaseNumber>
    <b:Court>The Supreme Court</b:Court>
    <b:Year>2022</b:Year>
    <b:Month>06</b:Month>
    <b:Day>15</b:Day>
    <b:RefOrder>7</b:RefOrder>
  </b:Source>
  <b:Source>
    <b:Tag>Int221</b:Tag>
    <b:SourceType>Case</b:SourceType>
    <b:Guid>{382C2005-55EB-490B-B166-A07623F928CA}</b:Guid>
    <b:Title>In the matter of H-W (Children) No 2</b:Title>
    <b:CaseNumber>UKSC 2021/0215</b:CaseNumber>
    <b:Court>The Supreme Court</b:Court>
    <b:Year>2022</b:Year>
    <b:Month>03</b:Month>
    <b:Day>22</b:Day>
    <b:RefOrder>8</b:RefOrder>
  </b:Source>
  <b:Source>
    <b:Tag>Hea12</b:Tag>
    <b:SourceType>InternetSite</b:SourceType>
    <b:Guid>{193AFE8B-AD81-4D55-B88A-EA8DEFA516E8}</b:Guid>
    <b:Title>Diversity in the British judiciary: on the backburner for too long</b:Title>
    <b:Year>2012</b:Year>
    <b:Month>07</b:Month>
    <b:Day>23</b:Day>
    <b:Author>
      <b:Author>
        <b:NameList>
          <b:Person>
            <b:Last>McRobie</b:Last>
            <b:First>Heather</b:First>
          </b:Person>
        </b:NameList>
      </b:Author>
    </b:Author>
    <b:InternetSiteTitle>opendemocracy</b:InternetSiteTitle>
    <b:URL>https://www.opendemocracy.net/en/opendemocracyuk/diversity-in-british-judiciary-on-backburner-for-too-long/</b:URL>
    <b:RefOrder>14</b:RefOrder>
  </b:Source>
  <b:Source>
    <b:Tag>Sup</b:Tag>
    <b:SourceType>InternetSite</b:SourceType>
    <b:Guid>{D8B52E0F-4797-4880-901E-6119A49C0520}</b:Guid>
    <b:Author>
      <b:Author>
        <b:NameList>
          <b:Person>
            <b:Last>Justice</b:Last>
            <b:First>Supreme</b:First>
            <b:Middle>Court</b:Middle>
          </b:Person>
        </b:NameList>
      </b:Author>
    </b:Author>
    <b:Title>Biographies of the Justices</b:Title>
    <b:InternetSiteTitle>supremecourt</b:InternetSiteTitle>
    <b:URL>https://www.supremecourt.uk/about/biographies-of-the-justices.html</b:URL>
    <b:RefOrder>9</b:RefOrder>
  </b:Source>
  <b:Source>
    <b:Tag>Con16</b:Tag>
    <b:SourceType>InternetSite</b:SourceType>
    <b:Guid>{C535CE06-C839-4EC1-8944-BDE4E11B60F0}</b:Guid>
    <b:Author>
      <b:Author>
        <b:NameList>
          <b:Person>
            <b:Last>McKinney</b:Last>
            <b:First>Conor</b:First>
            <b:Middle>James</b:Middle>
          </b:Person>
        </b:NameList>
      </b:Author>
    </b:Author>
    <b:Title>How Supreme Court judges are chosen</b:Title>
    <b:InternetSiteTitle>fullfact.org</b:InternetSiteTitle>
    <b:Year>2016</b:Year>
    <b:Month>12</b:Month>
    <b:Day>5</b:Day>
    <b:URL>https://fullfact.org/law/how-supreme-court-judges-are-chosen/</b:URL>
    <b:RefOrder>10</b:RefOrder>
  </b:Source>
  <b:Source>
    <b:Tag>The22</b:Tag>
    <b:SourceType>InternetSite</b:SourceType>
    <b:Guid>{F9D44B39-10C0-4ADF-94B5-48315F205E81}</b:Guid>
    <b:Title>The Supreme Court</b:Title>
    <b:InternetSiteTitle>Judiciary</b:InternetSiteTitle>
    <b:Year>2022</b:Year>
    <b:URL>https://www.judiciary.uk/about-the-judiciary/the-justice-system/the-supreme-court/</b:URL>
    <b:RefOrder>2</b:RefOrder>
  </b:Source>
  <b:Source>
    <b:Tag>Lor20</b:Tag>
    <b:SourceType>InternetSite</b:SourceType>
    <b:Guid>{2B20AAF0-1B72-439E-8C0E-696DD1763E76}</b:Guid>
    <b:Author>
      <b:Author>
        <b:NameList>
          <b:Person>
            <b:Last>Reed</b:Last>
            <b:First>Lord</b:First>
          </b:Person>
        </b:NameList>
      </b:Author>
    </b:Author>
    <b:Title>Supreme Court President Lord Reed wants more diversity in Supreme Court</b:Title>
    <b:InternetSiteTitle>BBC News</b:InternetSiteTitle>
    <b:Year>2020</b:Year>
    <b:Month>10</b:Month>
    <b:Day>05</b:Day>
    <b:URL>https://www.bbc.co.uk/news/uk-54410466</b:URL>
    <b:RefOrder>15</b:RefOrder>
  </b:Source>
  <b:Source>
    <b:Tag>lon21</b:Tag>
    <b:SourceType>InternetSite</b:SourceType>
    <b:Guid>{CCAD383A-A226-4DFE-84F3-B01B8F920FD0}</b:Guid>
    <b:Author>
      <b:Author>
        <b:NameList>
          <b:Person>
            <b:Last>londonlegalsupporttrust</b:Last>
          </b:Person>
        </b:NameList>
      </b:Author>
    </b:Author>
    <b:Title>The Rt. Hon The Lord Reed of Allermuir</b:Title>
    <b:InternetSiteTitle>londonlegalsupporttrust</b:InternetSiteTitle>
    <b:Year>2021</b:Year>
    <b:URL>https://londonlegalsupporttrust.org.uk/portfolio-items/the-rt-hon-lord-reed-of-allermuir/</b:URL>
    <b:RefOrder>11</b:RefOrder>
  </b:Source>
  <b:Source>
    <b:Tag>Kel18</b:Tag>
    <b:SourceType>InternetSite</b:SourceType>
    <b:Guid>{2CE49518-A04F-4580-B383-49CF1DC9DA70}</b:Guid>
    <b:Author>
      <b:Author>
        <b:NameList>
          <b:Person>
            <b:Last>Style</b:Last>
            <b:First>Kelda</b:First>
          </b:Person>
        </b:NameList>
      </b:Author>
    </b:Author>
    <b:Title>IP expert David Kitchin appointed to the Supreme Court</b:Title>
    <b:InternetSiteTitle>pagewhite</b:InternetSiteTitle>
    <b:Year>2018</b:Year>
    <b:Month>06</b:Month>
    <b:Day>29</b:Day>
    <b:URL>https://www.pagewhite.com/news/ip-expert-david-kitchin-appointed-to-the-supreme-court</b:URL>
    <b:RefOrder>12</b:RefOrder>
  </b:Source>
  <b:Source>
    <b:Tag>Lad21</b:Tag>
    <b:SourceType>InternetSite</b:SourceType>
    <b:Guid>{D6B964FF-A773-4B6E-ACD3-103B805B2EA0}</b:Guid>
    <b:Title>Lady Justice Rose appointed to the Supreme Court</b:Title>
    <b:InternetSiteTitle>law.cam</b:InternetSiteTitle>
    <b:Year>2021</b:Year>
    <b:Month>03</b:Month>
    <b:Day>8</b:Day>
    <b:URL>https://www.law.cam.ac.uk/press/news/2021/03/lady-justice-rose-appointed-supreme-court</b:URL>
    <b:RefOrder>13</b:RefOrder>
  </b:Source>
  <b:Source>
    <b:Tag>RvR91</b:Tag>
    <b:SourceType>Case</b:SourceType>
    <b:Guid>{9D304FB5-D0FE-4728-93CE-CA59A7A9630F}</b:Guid>
    <b:Title>R v R - Marriage Is No Excuse</b:Title>
    <b:Year>1991</b:Year>
    <b:Court>The Supreme Court</b:Court>
    <b:RefOrder>3</b:RefOrder>
  </b:Source>
  <b:Source>
    <b:Tag>Fag69</b:Tag>
    <b:SourceType>Case</b:SourceType>
    <b:Guid>{91F32A8D-912C-40FA-B681-E378A1F4FC73}</b:Guid>
    <b:Title>Fagan v Metropolitan Police Commissioner – Please Get Off My Foot</b:Title>
    <b:Court>The Supreme Court</b:Court>
    <b:Year>1969</b:Year>
    <b:RefOrder>4</b:RefOrder>
  </b:Source>
</b:Sources>
</file>

<file path=customXml/itemProps1.xml><?xml version="1.0" encoding="utf-8"?>
<ds:datastoreItem xmlns:ds="http://schemas.openxmlformats.org/officeDocument/2006/customXml" ds:itemID="{8455C40A-7BEF-4B36-A9B3-0D66E714DF9A}">
  <ds:schemaRefs>
    <ds:schemaRef ds:uri="http://schemas.microsoft.com/sharepoint/v3/contenttype/forms"/>
  </ds:schemaRefs>
</ds:datastoreItem>
</file>

<file path=customXml/itemProps2.xml><?xml version="1.0" encoding="utf-8"?>
<ds:datastoreItem xmlns:ds="http://schemas.openxmlformats.org/officeDocument/2006/customXml" ds:itemID="{B8184D96-5B85-48A3-AEBD-BFA8EF137B0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E6031E2-FEEB-42B2-8913-A1E681E5E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7799C0-0CD5-49BC-929E-3D54B08BC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 report.dotx</Template>
  <TotalTime>0</TotalTime>
  <Pages>1</Pages>
  <Words>1595</Words>
  <Characters>9093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2022-03-01T04:37:00Z</dcterms:created>
  <dcterms:modified xsi:type="dcterms:W3CDTF">2022-07-20T18:05:00Z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