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7C2C8D" w14:textId="0DA581C9" w:rsidR="00E75E6F" w:rsidRDefault="00B7542F" w:rsidP="00B00E68">
      <w:pPr>
        <w:spacing w:line="360" w:lineRule="auto"/>
        <w:rPr>
          <w:rFonts w:ascii="Arial" w:hAnsi="Arial" w:cs="Arial"/>
          <w:b/>
          <w:bCs/>
          <w:sz w:val="28"/>
          <w:szCs w:val="28"/>
          <w:u w:val="single"/>
        </w:rPr>
      </w:pPr>
      <w:r w:rsidRPr="00B7542F">
        <w:rPr>
          <w:rFonts w:ascii="Arial" w:hAnsi="Arial" w:cs="Arial"/>
          <w:b/>
          <w:bCs/>
          <w:sz w:val="28"/>
          <w:szCs w:val="28"/>
          <w:u w:val="single"/>
        </w:rPr>
        <w:t>Assignment 2 – Essay</w:t>
      </w:r>
    </w:p>
    <w:p w14:paraId="59C151BA" w14:textId="702E9604" w:rsidR="00B7542F" w:rsidRDefault="00B7542F">
      <w:pPr>
        <w:rPr>
          <w:rFonts w:ascii="Arial" w:hAnsi="Arial" w:cs="Arial"/>
          <w:b/>
          <w:bCs/>
          <w:sz w:val="28"/>
          <w:szCs w:val="28"/>
        </w:rPr>
      </w:pPr>
      <w:r>
        <w:rPr>
          <w:rFonts w:ascii="Arial" w:hAnsi="Arial" w:cs="Arial"/>
          <w:b/>
          <w:bCs/>
          <w:sz w:val="28"/>
          <w:szCs w:val="28"/>
          <w:u w:val="single"/>
        </w:rPr>
        <w:t xml:space="preserve">Learning for Life </w:t>
      </w:r>
    </w:p>
    <w:p w14:paraId="7FEBD041" w14:textId="624844A9" w:rsidR="00B7542F" w:rsidRDefault="00B7542F">
      <w:pPr>
        <w:rPr>
          <w:rFonts w:ascii="Arial" w:hAnsi="Arial" w:cs="Arial"/>
          <w:b/>
          <w:bCs/>
          <w:sz w:val="28"/>
          <w:szCs w:val="28"/>
        </w:rPr>
      </w:pPr>
      <w:r>
        <w:rPr>
          <w:rFonts w:ascii="Arial" w:hAnsi="Arial" w:cs="Arial"/>
          <w:b/>
          <w:bCs/>
          <w:sz w:val="28"/>
          <w:szCs w:val="28"/>
        </w:rPr>
        <w:t>A critical analysis of the evidence for which education in Wales prepares children and young people for a good life in a rapidly changing global context.</w:t>
      </w:r>
    </w:p>
    <w:p w14:paraId="295376ED" w14:textId="31D9724C" w:rsidR="004069CF" w:rsidRDefault="009B314C">
      <w:pPr>
        <w:rPr>
          <w:rFonts w:ascii="Arial" w:hAnsi="Arial" w:cs="Arial"/>
          <w:sz w:val="24"/>
          <w:szCs w:val="24"/>
        </w:rPr>
      </w:pPr>
      <w:r w:rsidRPr="005B2056">
        <w:rPr>
          <w:rFonts w:ascii="Arial" w:hAnsi="Arial" w:cs="Arial"/>
          <w:sz w:val="24"/>
          <w:szCs w:val="24"/>
        </w:rPr>
        <w:t>The education system in Wales has been under scrutiny and in question for quite a period of time</w:t>
      </w:r>
      <w:r w:rsidR="00111D5F">
        <w:rPr>
          <w:rFonts w:ascii="Arial" w:hAnsi="Arial" w:cs="Arial"/>
          <w:sz w:val="24"/>
          <w:szCs w:val="24"/>
        </w:rPr>
        <w:t>.</w:t>
      </w:r>
      <w:r w:rsidRPr="005B2056">
        <w:rPr>
          <w:rFonts w:ascii="Arial" w:hAnsi="Arial" w:cs="Arial"/>
          <w:sz w:val="24"/>
          <w:szCs w:val="24"/>
        </w:rPr>
        <w:t xml:space="preserve"> With many educators highlighting their concerns along with parents and caregivers alike</w:t>
      </w:r>
      <w:r w:rsidR="00111D5F">
        <w:rPr>
          <w:rFonts w:ascii="Arial" w:hAnsi="Arial" w:cs="Arial"/>
          <w:sz w:val="24"/>
          <w:szCs w:val="24"/>
        </w:rPr>
        <w:t xml:space="preserve"> (McCluskey, et al</w:t>
      </w:r>
      <w:r w:rsidR="0001152C">
        <w:rPr>
          <w:rFonts w:ascii="Arial" w:hAnsi="Arial" w:cs="Arial"/>
          <w:sz w:val="24"/>
          <w:szCs w:val="24"/>
        </w:rPr>
        <w:t xml:space="preserve"> </w:t>
      </w:r>
      <w:r w:rsidR="00111D5F">
        <w:rPr>
          <w:rFonts w:ascii="Arial" w:hAnsi="Arial" w:cs="Arial"/>
          <w:sz w:val="24"/>
          <w:szCs w:val="24"/>
        </w:rPr>
        <w:t xml:space="preserve">2019). </w:t>
      </w:r>
      <w:r w:rsidRPr="005B2056">
        <w:rPr>
          <w:rFonts w:ascii="Arial" w:hAnsi="Arial" w:cs="Arial"/>
          <w:sz w:val="24"/>
          <w:szCs w:val="24"/>
        </w:rPr>
        <w:t>The issues highlighted have been league tables, children’s mental health, unequal opportunities for learning, levels of individual attainment and future generations</w:t>
      </w:r>
      <w:r w:rsidR="00C05C67">
        <w:rPr>
          <w:rFonts w:ascii="Arial" w:hAnsi="Arial" w:cs="Arial"/>
          <w:sz w:val="24"/>
          <w:szCs w:val="24"/>
        </w:rPr>
        <w:t>, along with personal and social education</w:t>
      </w:r>
      <w:r w:rsidR="000D2922">
        <w:rPr>
          <w:rFonts w:ascii="Arial" w:hAnsi="Arial" w:cs="Arial"/>
          <w:sz w:val="24"/>
          <w:szCs w:val="24"/>
        </w:rPr>
        <w:t xml:space="preserve"> (Gov.UK, 2019).</w:t>
      </w:r>
      <w:r w:rsidR="00C05C67">
        <w:rPr>
          <w:rFonts w:ascii="Arial" w:hAnsi="Arial" w:cs="Arial"/>
          <w:sz w:val="24"/>
          <w:szCs w:val="24"/>
        </w:rPr>
        <w:t xml:space="preserve"> </w:t>
      </w:r>
      <w:r w:rsidR="00027B0D">
        <w:rPr>
          <w:rFonts w:ascii="Arial" w:hAnsi="Arial" w:cs="Arial"/>
          <w:sz w:val="24"/>
          <w:szCs w:val="24"/>
        </w:rPr>
        <w:t xml:space="preserve">Furthermore, the prospect of </w:t>
      </w:r>
      <w:r w:rsidR="00100D4E">
        <w:rPr>
          <w:rFonts w:ascii="Arial" w:hAnsi="Arial" w:cs="Arial"/>
          <w:sz w:val="24"/>
          <w:szCs w:val="24"/>
        </w:rPr>
        <w:t>preparing children with</w:t>
      </w:r>
      <w:r w:rsidR="00027B0D">
        <w:rPr>
          <w:rFonts w:ascii="Arial" w:hAnsi="Arial" w:cs="Arial"/>
          <w:sz w:val="24"/>
          <w:szCs w:val="24"/>
        </w:rPr>
        <w:t xml:space="preserve"> optimum IT skills, core stem subjects and life skills</w:t>
      </w:r>
      <w:r w:rsidR="00100D4E">
        <w:rPr>
          <w:rFonts w:ascii="Arial" w:hAnsi="Arial" w:cs="Arial"/>
          <w:sz w:val="24"/>
          <w:szCs w:val="24"/>
        </w:rPr>
        <w:t xml:space="preserve"> to provide greater opportunities for future progression</w:t>
      </w:r>
      <w:r w:rsidR="00CE11C8">
        <w:rPr>
          <w:rFonts w:ascii="Arial" w:hAnsi="Arial" w:cs="Arial"/>
          <w:sz w:val="24"/>
          <w:szCs w:val="24"/>
        </w:rPr>
        <w:t xml:space="preserve"> (</w:t>
      </w:r>
      <w:r w:rsidR="00C26B41">
        <w:rPr>
          <w:rFonts w:ascii="Arial" w:hAnsi="Arial" w:cs="Arial"/>
          <w:sz w:val="24"/>
          <w:szCs w:val="24"/>
        </w:rPr>
        <w:t>Tes, 2019).</w:t>
      </w:r>
      <w:r w:rsidR="00100D4E">
        <w:rPr>
          <w:rFonts w:ascii="Arial" w:hAnsi="Arial" w:cs="Arial"/>
          <w:sz w:val="24"/>
          <w:szCs w:val="24"/>
        </w:rPr>
        <w:t xml:space="preserve"> </w:t>
      </w:r>
      <w:r w:rsidRPr="005B2056">
        <w:rPr>
          <w:rFonts w:ascii="Arial" w:hAnsi="Arial" w:cs="Arial"/>
          <w:sz w:val="24"/>
          <w:szCs w:val="24"/>
        </w:rPr>
        <w:t>This essay will discuss in depth governmental controls, social influences, perception, risk and attitudes to change in regard to the education system in Wales</w:t>
      </w:r>
      <w:r w:rsidR="008E31B4">
        <w:rPr>
          <w:rFonts w:ascii="Arial" w:hAnsi="Arial" w:cs="Arial"/>
          <w:sz w:val="24"/>
          <w:szCs w:val="24"/>
        </w:rPr>
        <w:t>.</w:t>
      </w:r>
      <w:r w:rsidRPr="005B2056">
        <w:rPr>
          <w:rFonts w:ascii="Arial" w:hAnsi="Arial" w:cs="Arial"/>
          <w:sz w:val="24"/>
          <w:szCs w:val="24"/>
        </w:rPr>
        <w:t xml:space="preserve"> </w:t>
      </w:r>
      <w:r w:rsidR="008E31B4">
        <w:rPr>
          <w:rFonts w:ascii="Arial" w:hAnsi="Arial" w:cs="Arial"/>
          <w:sz w:val="24"/>
          <w:szCs w:val="24"/>
        </w:rPr>
        <w:t>C</w:t>
      </w:r>
      <w:r w:rsidRPr="005B2056">
        <w:rPr>
          <w:rFonts w:ascii="Arial" w:hAnsi="Arial" w:cs="Arial"/>
          <w:sz w:val="24"/>
          <w:szCs w:val="24"/>
        </w:rPr>
        <w:t>onsequently</w:t>
      </w:r>
      <w:r w:rsidR="00FF669C">
        <w:rPr>
          <w:rFonts w:ascii="Arial" w:hAnsi="Arial" w:cs="Arial"/>
          <w:sz w:val="24"/>
          <w:szCs w:val="24"/>
        </w:rPr>
        <w:t>,</w:t>
      </w:r>
      <w:r w:rsidRPr="005B2056">
        <w:rPr>
          <w:rFonts w:ascii="Arial" w:hAnsi="Arial" w:cs="Arial"/>
          <w:sz w:val="24"/>
          <w:szCs w:val="24"/>
        </w:rPr>
        <w:t xml:space="preserve"> highlighting policy and practice, which may or may not be for the benefit of children and young people in Wales</w:t>
      </w:r>
      <w:r w:rsidR="005D0FC9">
        <w:rPr>
          <w:rFonts w:ascii="Arial" w:hAnsi="Arial" w:cs="Arial"/>
          <w:sz w:val="24"/>
          <w:szCs w:val="24"/>
        </w:rPr>
        <w:t xml:space="preserve">. Furthermore, it will look at the strategies that have been put into place to endeavour to provide the young children in Wales to be able to be able to achieve and adapt within a global concept that is forever fast moving and ever changing. </w:t>
      </w:r>
    </w:p>
    <w:p w14:paraId="2B94CCDB" w14:textId="38490A06" w:rsidR="003057C9" w:rsidRPr="00DC59F5" w:rsidRDefault="004069CF">
      <w:pPr>
        <w:rPr>
          <w:rFonts w:ascii="Arial" w:hAnsi="Arial" w:cs="Arial"/>
          <w:color w:val="FF0000"/>
          <w:sz w:val="24"/>
          <w:szCs w:val="24"/>
        </w:rPr>
      </w:pPr>
      <w:r>
        <w:rPr>
          <w:rFonts w:ascii="Arial" w:hAnsi="Arial" w:cs="Arial"/>
          <w:sz w:val="24"/>
          <w:szCs w:val="24"/>
        </w:rPr>
        <w:t>T</w:t>
      </w:r>
      <w:r w:rsidR="00253935">
        <w:rPr>
          <w:rFonts w:ascii="Arial" w:hAnsi="Arial" w:cs="Arial"/>
          <w:sz w:val="24"/>
          <w:szCs w:val="24"/>
        </w:rPr>
        <w:t>here</w:t>
      </w:r>
      <w:r w:rsidR="005D0FC9">
        <w:rPr>
          <w:rFonts w:ascii="Arial" w:hAnsi="Arial" w:cs="Arial"/>
          <w:sz w:val="24"/>
          <w:szCs w:val="24"/>
        </w:rPr>
        <w:t xml:space="preserve"> have been issues raised </w:t>
      </w:r>
      <w:r w:rsidR="006F64AC">
        <w:rPr>
          <w:rFonts w:ascii="Arial" w:hAnsi="Arial" w:cs="Arial"/>
          <w:sz w:val="24"/>
          <w:szCs w:val="24"/>
        </w:rPr>
        <w:t>in regard to the new 2022</w:t>
      </w:r>
      <w:r w:rsidR="005D0FC9">
        <w:rPr>
          <w:rFonts w:ascii="Arial" w:hAnsi="Arial" w:cs="Arial"/>
          <w:sz w:val="24"/>
          <w:szCs w:val="24"/>
        </w:rPr>
        <w:t xml:space="preserve"> curriculum and learning strategies that have </w:t>
      </w:r>
      <w:r w:rsidR="006F64AC">
        <w:rPr>
          <w:rFonts w:ascii="Arial" w:hAnsi="Arial" w:cs="Arial"/>
          <w:sz w:val="24"/>
          <w:szCs w:val="24"/>
        </w:rPr>
        <w:t xml:space="preserve">been contested by </w:t>
      </w:r>
      <w:r w:rsidR="008C41E6">
        <w:rPr>
          <w:rFonts w:ascii="Arial" w:hAnsi="Arial" w:cs="Arial"/>
          <w:sz w:val="24"/>
          <w:szCs w:val="24"/>
        </w:rPr>
        <w:t>(</w:t>
      </w:r>
      <w:r w:rsidR="006F64AC">
        <w:rPr>
          <w:rFonts w:ascii="Arial" w:hAnsi="Arial" w:cs="Arial"/>
          <w:sz w:val="24"/>
          <w:szCs w:val="24"/>
        </w:rPr>
        <w:t>Gatley</w:t>
      </w:r>
      <w:r w:rsidR="008C41E6">
        <w:rPr>
          <w:rFonts w:ascii="Arial" w:hAnsi="Arial" w:cs="Arial"/>
          <w:sz w:val="24"/>
          <w:szCs w:val="24"/>
        </w:rPr>
        <w:t xml:space="preserve">, </w:t>
      </w:r>
      <w:r w:rsidR="006F64AC">
        <w:rPr>
          <w:rFonts w:ascii="Arial" w:hAnsi="Arial" w:cs="Arial"/>
          <w:sz w:val="24"/>
          <w:szCs w:val="24"/>
        </w:rPr>
        <w:t xml:space="preserve">2020) who feels that it might </w:t>
      </w:r>
      <w:r w:rsidR="005D0FC9">
        <w:rPr>
          <w:rFonts w:ascii="Arial" w:hAnsi="Arial" w:cs="Arial"/>
          <w:sz w:val="24"/>
          <w:szCs w:val="24"/>
        </w:rPr>
        <w:t xml:space="preserve">not quite be up to the standard of other countries. This is a contested debate </w:t>
      </w:r>
      <w:r w:rsidR="00253935">
        <w:rPr>
          <w:rFonts w:ascii="Arial" w:hAnsi="Arial" w:cs="Arial"/>
          <w:sz w:val="24"/>
          <w:szCs w:val="24"/>
        </w:rPr>
        <w:t>by educators, parents and the government, who ha</w:t>
      </w:r>
      <w:r w:rsidR="00302725">
        <w:rPr>
          <w:rFonts w:ascii="Arial" w:hAnsi="Arial" w:cs="Arial"/>
          <w:sz w:val="24"/>
          <w:szCs w:val="24"/>
        </w:rPr>
        <w:t>ve</w:t>
      </w:r>
      <w:r w:rsidR="00253935">
        <w:rPr>
          <w:rFonts w:ascii="Arial" w:hAnsi="Arial" w:cs="Arial"/>
          <w:sz w:val="24"/>
          <w:szCs w:val="24"/>
        </w:rPr>
        <w:t xml:space="preserve"> had to address the issues that will mightily affect the current young children and their futures.</w:t>
      </w:r>
      <w:r w:rsidR="004A087E">
        <w:rPr>
          <w:rFonts w:ascii="Arial" w:hAnsi="Arial" w:cs="Arial"/>
          <w:sz w:val="24"/>
          <w:szCs w:val="24"/>
        </w:rPr>
        <w:t xml:space="preserve"> When you consider the many challenges that other countries face with their economy, climate, </w:t>
      </w:r>
      <w:r w:rsidR="00CE06DE">
        <w:rPr>
          <w:rFonts w:ascii="Arial" w:hAnsi="Arial" w:cs="Arial"/>
          <w:sz w:val="24"/>
          <w:szCs w:val="24"/>
        </w:rPr>
        <w:t xml:space="preserve">political </w:t>
      </w:r>
      <w:r w:rsidR="004A087E">
        <w:rPr>
          <w:rFonts w:ascii="Arial" w:hAnsi="Arial" w:cs="Arial"/>
          <w:sz w:val="24"/>
          <w:szCs w:val="24"/>
        </w:rPr>
        <w:t>unrest and geographical location</w:t>
      </w:r>
      <w:r w:rsidR="00860D43">
        <w:rPr>
          <w:rFonts w:ascii="Arial" w:hAnsi="Arial" w:cs="Arial"/>
          <w:sz w:val="24"/>
          <w:szCs w:val="24"/>
        </w:rPr>
        <w:t>,</w:t>
      </w:r>
      <w:r w:rsidR="004A087E">
        <w:rPr>
          <w:rFonts w:ascii="Arial" w:hAnsi="Arial" w:cs="Arial"/>
          <w:sz w:val="24"/>
          <w:szCs w:val="24"/>
        </w:rPr>
        <w:t xml:space="preserve"> Wales </w:t>
      </w:r>
      <w:r w:rsidR="003C7364">
        <w:rPr>
          <w:rFonts w:ascii="Arial" w:hAnsi="Arial" w:cs="Arial"/>
          <w:sz w:val="24"/>
          <w:szCs w:val="24"/>
        </w:rPr>
        <w:t>performance and previous record of status on the Pisa tables is questionable,</w:t>
      </w:r>
      <w:r w:rsidR="004A087E">
        <w:rPr>
          <w:rFonts w:ascii="Arial" w:hAnsi="Arial" w:cs="Arial"/>
          <w:sz w:val="24"/>
          <w:szCs w:val="24"/>
        </w:rPr>
        <w:t xml:space="preserve"> in regard to </w:t>
      </w:r>
      <w:r w:rsidR="00860D43">
        <w:rPr>
          <w:rFonts w:ascii="Arial" w:hAnsi="Arial" w:cs="Arial"/>
          <w:sz w:val="24"/>
          <w:szCs w:val="24"/>
        </w:rPr>
        <w:t>their approach and resilience, and the</w:t>
      </w:r>
      <w:r w:rsidR="004F433C">
        <w:rPr>
          <w:rFonts w:ascii="Arial" w:hAnsi="Arial" w:cs="Arial"/>
          <w:sz w:val="24"/>
          <w:szCs w:val="24"/>
        </w:rPr>
        <w:t>ir socio - economic position in the World</w:t>
      </w:r>
      <w:r w:rsidR="005861F6">
        <w:rPr>
          <w:rFonts w:ascii="Arial" w:hAnsi="Arial" w:cs="Arial"/>
          <w:sz w:val="24"/>
          <w:szCs w:val="24"/>
        </w:rPr>
        <w:t xml:space="preserve"> (Lewis, 2019).</w:t>
      </w:r>
      <w:r w:rsidR="004F433C">
        <w:rPr>
          <w:rFonts w:ascii="Arial" w:hAnsi="Arial" w:cs="Arial"/>
          <w:sz w:val="24"/>
          <w:szCs w:val="24"/>
        </w:rPr>
        <w:t xml:space="preserve"> Wales is not classed as an underdeveloped country</w:t>
      </w:r>
      <w:r w:rsidR="003A6A2D">
        <w:rPr>
          <w:rFonts w:ascii="Arial" w:hAnsi="Arial" w:cs="Arial"/>
          <w:sz w:val="24"/>
          <w:szCs w:val="24"/>
        </w:rPr>
        <w:t xml:space="preserve"> as it is part of the United Kingdom that is classed as a developing country</w:t>
      </w:r>
      <w:r w:rsidR="00447505">
        <w:rPr>
          <w:rFonts w:ascii="Arial" w:hAnsi="Arial" w:cs="Arial"/>
          <w:sz w:val="24"/>
          <w:szCs w:val="24"/>
        </w:rPr>
        <w:t xml:space="preserve"> and is </w:t>
      </w:r>
      <w:r w:rsidR="00B5443F">
        <w:rPr>
          <w:rFonts w:ascii="Arial" w:hAnsi="Arial" w:cs="Arial"/>
          <w:sz w:val="24"/>
          <w:szCs w:val="24"/>
        </w:rPr>
        <w:t>noted</w:t>
      </w:r>
      <w:r w:rsidR="00447505">
        <w:rPr>
          <w:rFonts w:ascii="Arial" w:hAnsi="Arial" w:cs="Arial"/>
          <w:sz w:val="24"/>
          <w:szCs w:val="24"/>
        </w:rPr>
        <w:t xml:space="preserve"> as having the fifth highest economy globally</w:t>
      </w:r>
      <w:r w:rsidR="00B5443F">
        <w:rPr>
          <w:rFonts w:ascii="Arial" w:hAnsi="Arial" w:cs="Arial"/>
          <w:sz w:val="24"/>
          <w:szCs w:val="24"/>
        </w:rPr>
        <w:t xml:space="preserve"> (Human Rights Watch, 2020). </w:t>
      </w:r>
      <w:r w:rsidR="007B7DE1">
        <w:rPr>
          <w:rFonts w:ascii="Arial" w:hAnsi="Arial" w:cs="Arial"/>
          <w:sz w:val="24"/>
          <w:szCs w:val="24"/>
        </w:rPr>
        <w:t>However,</w:t>
      </w:r>
      <w:r w:rsidR="00D206DC">
        <w:rPr>
          <w:rFonts w:ascii="Arial" w:hAnsi="Arial" w:cs="Arial"/>
          <w:sz w:val="24"/>
          <w:szCs w:val="24"/>
        </w:rPr>
        <w:t xml:space="preserve"> Wales does not stand alone, albeit is the lower productive of the UK nations</w:t>
      </w:r>
      <w:r w:rsidR="00ED32C8">
        <w:rPr>
          <w:rFonts w:ascii="Arial" w:hAnsi="Arial" w:cs="Arial"/>
          <w:sz w:val="24"/>
          <w:szCs w:val="24"/>
        </w:rPr>
        <w:t xml:space="preserve">, it is still under </w:t>
      </w:r>
      <w:r w:rsidR="00E15524">
        <w:rPr>
          <w:rFonts w:ascii="Arial" w:hAnsi="Arial" w:cs="Arial"/>
          <w:sz w:val="24"/>
          <w:szCs w:val="24"/>
        </w:rPr>
        <w:t xml:space="preserve">performing for </w:t>
      </w:r>
      <w:r w:rsidR="00ED32C8">
        <w:rPr>
          <w:rFonts w:ascii="Arial" w:hAnsi="Arial" w:cs="Arial"/>
          <w:sz w:val="24"/>
          <w:szCs w:val="24"/>
        </w:rPr>
        <w:t>the average developing country</w:t>
      </w:r>
      <w:r w:rsidR="00672F87">
        <w:rPr>
          <w:rFonts w:ascii="Arial" w:hAnsi="Arial" w:cs="Arial"/>
          <w:sz w:val="24"/>
          <w:szCs w:val="24"/>
        </w:rPr>
        <w:t xml:space="preserve"> </w:t>
      </w:r>
      <w:r w:rsidR="008417F6">
        <w:rPr>
          <w:rFonts w:ascii="Arial" w:hAnsi="Arial" w:cs="Arial"/>
          <w:sz w:val="24"/>
          <w:szCs w:val="24"/>
        </w:rPr>
        <w:t xml:space="preserve">and within the UK average </w:t>
      </w:r>
      <w:r w:rsidR="00672F87">
        <w:rPr>
          <w:rFonts w:ascii="Arial" w:hAnsi="Arial" w:cs="Arial"/>
          <w:sz w:val="24"/>
          <w:szCs w:val="24"/>
        </w:rPr>
        <w:t>(Dickens, 2018).</w:t>
      </w:r>
      <w:r w:rsidR="003A6A2D">
        <w:rPr>
          <w:rFonts w:ascii="Arial" w:hAnsi="Arial" w:cs="Arial"/>
          <w:sz w:val="24"/>
          <w:szCs w:val="24"/>
        </w:rPr>
        <w:t xml:space="preserve"> </w:t>
      </w:r>
      <w:r w:rsidR="00C62BD0" w:rsidRPr="00C62BD0">
        <w:rPr>
          <w:rFonts w:ascii="Arial" w:hAnsi="Arial" w:cs="Arial"/>
          <w:sz w:val="24"/>
          <w:szCs w:val="24"/>
        </w:rPr>
        <w:t>Subsequently, in comparison to some of its counterparts that have higher league Pisa results</w:t>
      </w:r>
      <w:r w:rsidR="002810E3">
        <w:rPr>
          <w:rFonts w:ascii="Arial" w:hAnsi="Arial" w:cs="Arial"/>
          <w:sz w:val="24"/>
          <w:szCs w:val="24"/>
        </w:rPr>
        <w:t xml:space="preserve"> right across all subjects.</w:t>
      </w:r>
      <w:r w:rsidR="00C62BD0" w:rsidRPr="00C62BD0">
        <w:rPr>
          <w:rFonts w:ascii="Arial" w:hAnsi="Arial" w:cs="Arial"/>
          <w:sz w:val="24"/>
          <w:szCs w:val="24"/>
        </w:rPr>
        <w:t xml:space="preserve"> </w:t>
      </w:r>
      <w:r w:rsidR="00217128" w:rsidRPr="00C24FF1">
        <w:rPr>
          <w:rFonts w:ascii="Arial" w:hAnsi="Arial" w:cs="Arial"/>
          <w:sz w:val="24"/>
          <w:szCs w:val="24"/>
        </w:rPr>
        <w:t xml:space="preserve">The issues with the economy within the UK </w:t>
      </w:r>
      <w:r w:rsidR="00C62BD0" w:rsidRPr="00C24FF1">
        <w:rPr>
          <w:rFonts w:ascii="Arial" w:hAnsi="Arial" w:cs="Arial"/>
          <w:sz w:val="24"/>
          <w:szCs w:val="24"/>
        </w:rPr>
        <w:t>are</w:t>
      </w:r>
      <w:r w:rsidR="00217128" w:rsidRPr="00C24FF1">
        <w:rPr>
          <w:rFonts w:ascii="Arial" w:hAnsi="Arial" w:cs="Arial"/>
          <w:sz w:val="24"/>
          <w:szCs w:val="24"/>
        </w:rPr>
        <w:t xml:space="preserve"> that the majority of its wealth is owned by </w:t>
      </w:r>
      <w:bookmarkStart w:id="0" w:name="_Hlk38535187"/>
      <w:r w:rsidR="004F39FF" w:rsidRPr="00C24FF1">
        <w:rPr>
          <w:rFonts w:ascii="Arial" w:hAnsi="Arial" w:cs="Arial"/>
          <w:sz w:val="24"/>
          <w:szCs w:val="24"/>
        </w:rPr>
        <w:t>1</w:t>
      </w:r>
      <w:r w:rsidR="00C24FF1" w:rsidRPr="00C24FF1">
        <w:rPr>
          <w:rFonts w:ascii="Arial" w:hAnsi="Arial" w:cs="Arial"/>
          <w:sz w:val="24"/>
          <w:szCs w:val="24"/>
        </w:rPr>
        <w:t>0%</w:t>
      </w:r>
      <w:r w:rsidR="004F39FF" w:rsidRPr="00C24FF1">
        <w:rPr>
          <w:rFonts w:ascii="Arial" w:hAnsi="Arial" w:cs="Arial"/>
          <w:sz w:val="24"/>
          <w:szCs w:val="24"/>
        </w:rPr>
        <w:t xml:space="preserve"> of its population, albeit wealth determined through property, land and income</w:t>
      </w:r>
      <w:r w:rsidR="006F7BC3" w:rsidRPr="00C24FF1">
        <w:rPr>
          <w:rFonts w:ascii="Arial" w:hAnsi="Arial" w:cs="Arial"/>
          <w:sz w:val="24"/>
          <w:szCs w:val="24"/>
        </w:rPr>
        <w:t>.</w:t>
      </w:r>
      <w:r w:rsidR="00C24FF1" w:rsidRPr="00C24FF1">
        <w:rPr>
          <w:rFonts w:ascii="Arial" w:hAnsi="Arial" w:cs="Arial"/>
          <w:sz w:val="24"/>
          <w:szCs w:val="24"/>
        </w:rPr>
        <w:t xml:space="preserve"> O</w:t>
      </w:r>
      <w:r w:rsidR="004F336E">
        <w:rPr>
          <w:rFonts w:ascii="Arial" w:hAnsi="Arial" w:cs="Arial"/>
          <w:sz w:val="24"/>
          <w:szCs w:val="24"/>
        </w:rPr>
        <w:t xml:space="preserve">ffice </w:t>
      </w:r>
      <w:r w:rsidR="00833BC4">
        <w:rPr>
          <w:rFonts w:ascii="Arial" w:hAnsi="Arial" w:cs="Arial"/>
          <w:sz w:val="24"/>
          <w:szCs w:val="24"/>
        </w:rPr>
        <w:t xml:space="preserve">for </w:t>
      </w:r>
      <w:r w:rsidR="00C24FF1" w:rsidRPr="00C24FF1">
        <w:rPr>
          <w:rFonts w:ascii="Arial" w:hAnsi="Arial" w:cs="Arial"/>
          <w:sz w:val="24"/>
          <w:szCs w:val="24"/>
        </w:rPr>
        <w:t>N</w:t>
      </w:r>
      <w:r w:rsidR="004F336E">
        <w:rPr>
          <w:rFonts w:ascii="Arial" w:hAnsi="Arial" w:cs="Arial"/>
          <w:sz w:val="24"/>
          <w:szCs w:val="24"/>
        </w:rPr>
        <w:t xml:space="preserve">ational </w:t>
      </w:r>
      <w:r w:rsidR="00C24FF1" w:rsidRPr="00C24FF1">
        <w:rPr>
          <w:rFonts w:ascii="Arial" w:hAnsi="Arial" w:cs="Arial"/>
          <w:sz w:val="24"/>
          <w:szCs w:val="24"/>
        </w:rPr>
        <w:t>S</w:t>
      </w:r>
      <w:r w:rsidR="004F336E">
        <w:rPr>
          <w:rFonts w:ascii="Arial" w:hAnsi="Arial" w:cs="Arial"/>
          <w:sz w:val="24"/>
          <w:szCs w:val="24"/>
        </w:rPr>
        <w:t>tatistics</w:t>
      </w:r>
      <w:r w:rsidR="00D64543">
        <w:rPr>
          <w:rFonts w:ascii="Arial" w:hAnsi="Arial" w:cs="Arial"/>
          <w:sz w:val="24"/>
          <w:szCs w:val="24"/>
        </w:rPr>
        <w:t xml:space="preserve"> (2016)</w:t>
      </w:r>
      <w:r w:rsidR="00C24FF1" w:rsidRPr="00C24FF1">
        <w:rPr>
          <w:rFonts w:ascii="Arial" w:hAnsi="Arial" w:cs="Arial"/>
          <w:sz w:val="24"/>
          <w:szCs w:val="24"/>
        </w:rPr>
        <w:t xml:space="preserve"> worked out that the wealthiest 10% of households command 44% of all wealth in the UK, whereas the bottom 50% of the country own only 9%, which is equal to what the top 0.1% own, also around 9%. </w:t>
      </w:r>
      <w:r w:rsidR="006F7BC3" w:rsidRPr="00C24FF1">
        <w:rPr>
          <w:rFonts w:ascii="Arial" w:hAnsi="Arial" w:cs="Arial"/>
          <w:sz w:val="24"/>
          <w:szCs w:val="24"/>
        </w:rPr>
        <w:t>Therefore, highlighting that although the UK is classe</w:t>
      </w:r>
      <w:r w:rsidR="00DB19C8" w:rsidRPr="00C24FF1">
        <w:rPr>
          <w:rFonts w:ascii="Arial" w:hAnsi="Arial" w:cs="Arial"/>
          <w:sz w:val="24"/>
          <w:szCs w:val="24"/>
        </w:rPr>
        <w:t>d</w:t>
      </w:r>
      <w:r w:rsidR="006F7BC3" w:rsidRPr="00C24FF1">
        <w:rPr>
          <w:rFonts w:ascii="Arial" w:hAnsi="Arial" w:cs="Arial"/>
          <w:sz w:val="24"/>
          <w:szCs w:val="24"/>
        </w:rPr>
        <w:t xml:space="preserve"> as a wealthy country, the wealth within it is strictly afforded to a small amount of its nation</w:t>
      </w:r>
      <w:r w:rsidR="00DB19C8" w:rsidRPr="00C24FF1">
        <w:rPr>
          <w:rFonts w:ascii="Arial" w:hAnsi="Arial" w:cs="Arial"/>
          <w:sz w:val="24"/>
          <w:szCs w:val="24"/>
        </w:rPr>
        <w:t>, therefore,</w:t>
      </w:r>
      <w:r w:rsidR="006F7BC3" w:rsidRPr="00C24FF1">
        <w:rPr>
          <w:rFonts w:ascii="Arial" w:hAnsi="Arial" w:cs="Arial"/>
          <w:sz w:val="24"/>
          <w:szCs w:val="24"/>
        </w:rPr>
        <w:t xml:space="preserve"> extremely </w:t>
      </w:r>
      <w:r w:rsidR="006F7BC3" w:rsidRPr="00C24FF1">
        <w:rPr>
          <w:rFonts w:ascii="Arial" w:hAnsi="Arial" w:cs="Arial"/>
          <w:sz w:val="24"/>
          <w:szCs w:val="24"/>
        </w:rPr>
        <w:lastRenderedPageBreak/>
        <w:t xml:space="preserve">unequal (Equality Trust, </w:t>
      </w:r>
      <w:r w:rsidR="006F7BC3" w:rsidRPr="00221FA4">
        <w:rPr>
          <w:rFonts w:ascii="Arial" w:hAnsi="Arial" w:cs="Arial"/>
          <w:sz w:val="24"/>
          <w:szCs w:val="24"/>
        </w:rPr>
        <w:t>2019).</w:t>
      </w:r>
      <w:r w:rsidR="00FE5A38" w:rsidRPr="00221FA4">
        <w:rPr>
          <w:rFonts w:ascii="Arial" w:hAnsi="Arial" w:cs="Arial"/>
          <w:sz w:val="24"/>
          <w:szCs w:val="24"/>
        </w:rPr>
        <w:t xml:space="preserve"> </w:t>
      </w:r>
      <w:r w:rsidR="00FE5A38" w:rsidRPr="003458E0">
        <w:rPr>
          <w:rFonts w:ascii="Arial" w:hAnsi="Arial" w:cs="Arial"/>
          <w:sz w:val="24"/>
          <w:szCs w:val="24"/>
        </w:rPr>
        <w:t xml:space="preserve">Marmot (2015) points out that </w:t>
      </w:r>
      <w:r w:rsidR="003458E0" w:rsidRPr="003458E0">
        <w:rPr>
          <w:rFonts w:ascii="Arial" w:hAnsi="Arial" w:cs="Arial"/>
          <w:sz w:val="24"/>
          <w:szCs w:val="24"/>
        </w:rPr>
        <w:t>Finland’s</w:t>
      </w:r>
      <w:r w:rsidR="00FE5A38" w:rsidRPr="003458E0">
        <w:rPr>
          <w:rFonts w:ascii="Arial" w:hAnsi="Arial" w:cs="Arial"/>
          <w:sz w:val="24"/>
          <w:szCs w:val="24"/>
        </w:rPr>
        <w:t xml:space="preserve"> </w:t>
      </w:r>
      <w:r w:rsidR="003458E0" w:rsidRPr="003458E0">
        <w:rPr>
          <w:rFonts w:ascii="Arial" w:hAnsi="Arial" w:cs="Arial"/>
          <w:sz w:val="24"/>
          <w:szCs w:val="24"/>
        </w:rPr>
        <w:t>ethos is that</w:t>
      </w:r>
      <w:r w:rsidR="003458E0">
        <w:rPr>
          <w:rFonts w:ascii="Arial" w:hAnsi="Arial" w:cs="Arial"/>
          <w:sz w:val="24"/>
          <w:szCs w:val="24"/>
        </w:rPr>
        <w:t>,</w:t>
      </w:r>
      <w:r w:rsidR="003458E0" w:rsidRPr="003458E0">
        <w:rPr>
          <w:rFonts w:ascii="Arial" w:hAnsi="Arial" w:cs="Arial"/>
          <w:sz w:val="24"/>
          <w:szCs w:val="24"/>
        </w:rPr>
        <w:t xml:space="preserve"> </w:t>
      </w:r>
      <w:r w:rsidR="003458E0">
        <w:rPr>
          <w:rFonts w:ascii="Arial" w:hAnsi="Arial" w:cs="Arial"/>
          <w:sz w:val="24"/>
          <w:szCs w:val="24"/>
        </w:rPr>
        <w:t>although there are variances of socio-economic disparities within education, it does not define the final outcome for the individual.</w:t>
      </w:r>
      <w:r w:rsidR="00F52B46">
        <w:rPr>
          <w:rFonts w:ascii="Arial" w:hAnsi="Arial" w:cs="Arial"/>
          <w:sz w:val="24"/>
          <w:szCs w:val="24"/>
        </w:rPr>
        <w:t xml:space="preserve"> This highlights the different mindsets in comparison to Wales and Finland, albeit Finland promoting positivity and optimism and Wales</w:t>
      </w:r>
      <w:r w:rsidR="003418ED">
        <w:rPr>
          <w:rFonts w:ascii="Arial" w:hAnsi="Arial" w:cs="Arial"/>
          <w:sz w:val="24"/>
          <w:szCs w:val="24"/>
        </w:rPr>
        <w:t xml:space="preserve"> are</w:t>
      </w:r>
      <w:r w:rsidR="00F52B46">
        <w:rPr>
          <w:rFonts w:ascii="Arial" w:hAnsi="Arial" w:cs="Arial"/>
          <w:sz w:val="24"/>
          <w:szCs w:val="24"/>
        </w:rPr>
        <w:t xml:space="preserve"> always on the backfoot </w:t>
      </w:r>
      <w:r w:rsidR="00C6081B">
        <w:rPr>
          <w:rFonts w:ascii="Arial" w:hAnsi="Arial" w:cs="Arial"/>
          <w:sz w:val="24"/>
          <w:szCs w:val="24"/>
        </w:rPr>
        <w:t>and forever trying to make Wales a more equal nation.</w:t>
      </w:r>
      <w:r w:rsidR="00F76643">
        <w:rPr>
          <w:rFonts w:ascii="Arial" w:hAnsi="Arial" w:cs="Arial"/>
          <w:sz w:val="24"/>
          <w:szCs w:val="24"/>
        </w:rPr>
        <w:t xml:space="preserve"> Hence this could be one of the reasons that children in </w:t>
      </w:r>
      <w:r w:rsidR="007507E7">
        <w:rPr>
          <w:rFonts w:ascii="Arial" w:hAnsi="Arial" w:cs="Arial"/>
          <w:sz w:val="24"/>
          <w:szCs w:val="24"/>
        </w:rPr>
        <w:t>W</w:t>
      </w:r>
      <w:r w:rsidR="00F76643">
        <w:rPr>
          <w:rFonts w:ascii="Arial" w:hAnsi="Arial" w:cs="Arial"/>
          <w:sz w:val="24"/>
          <w:szCs w:val="24"/>
        </w:rPr>
        <w:t>ales suffer from mental health issues at such a young age.</w:t>
      </w:r>
      <w:r w:rsidR="0038239D">
        <w:rPr>
          <w:rFonts w:ascii="Arial" w:hAnsi="Arial" w:cs="Arial"/>
          <w:sz w:val="24"/>
          <w:szCs w:val="24"/>
        </w:rPr>
        <w:t xml:space="preserve"> Finland have not only been accredited with their excellent teaching strategies, but also with their ability to </w:t>
      </w:r>
      <w:r w:rsidR="005B4CEF">
        <w:rPr>
          <w:rFonts w:ascii="Arial" w:hAnsi="Arial" w:cs="Arial"/>
          <w:sz w:val="24"/>
          <w:szCs w:val="24"/>
        </w:rPr>
        <w:t>cope with their pupils health and wellbeing under their school provision</w:t>
      </w:r>
      <w:r w:rsidR="00A14686">
        <w:rPr>
          <w:rFonts w:ascii="Arial" w:hAnsi="Arial" w:cs="Arial"/>
          <w:sz w:val="24"/>
          <w:szCs w:val="24"/>
        </w:rPr>
        <w:t xml:space="preserve"> (Coburn, 2019).</w:t>
      </w:r>
      <w:r w:rsidR="005B4CEF">
        <w:rPr>
          <w:rFonts w:ascii="Arial" w:hAnsi="Arial" w:cs="Arial"/>
          <w:sz w:val="24"/>
          <w:szCs w:val="24"/>
        </w:rPr>
        <w:t xml:space="preserve"> In comparison, Wales seem to falter within this area. BBC (2019) state that there are around 11,000 children that have sought counselling within Wales to date. This shows how schools might not have the same approach to health and wellbeing within their lesson provision in comparison to Finland.</w:t>
      </w:r>
      <w:r w:rsidR="00CD226B">
        <w:rPr>
          <w:rFonts w:ascii="Arial" w:hAnsi="Arial" w:cs="Arial"/>
          <w:sz w:val="24"/>
          <w:szCs w:val="24"/>
        </w:rPr>
        <w:t xml:space="preserve"> Mind Cymru (2019 surveyed 3,000 children between the ages of 11 to 19 and recorded results of 44% not feeling support at school was adequate, 56% felt that staff members at school were unapproachable, only 22% had sought out school support, and 48% stated they had no idea how or who to access support from. This signifies a lack </w:t>
      </w:r>
      <w:r w:rsidR="00734DC6">
        <w:rPr>
          <w:rFonts w:ascii="Arial" w:hAnsi="Arial" w:cs="Arial"/>
          <w:sz w:val="24"/>
          <w:szCs w:val="24"/>
        </w:rPr>
        <w:t>of communication and provision from schools in Wales, significantly highlighting a</w:t>
      </w:r>
      <w:r w:rsidR="005710C7">
        <w:rPr>
          <w:rFonts w:ascii="Arial" w:hAnsi="Arial" w:cs="Arial"/>
          <w:sz w:val="24"/>
          <w:szCs w:val="24"/>
        </w:rPr>
        <w:t xml:space="preserve"> lack of</w:t>
      </w:r>
      <w:r w:rsidR="00734DC6">
        <w:rPr>
          <w:rFonts w:ascii="Arial" w:hAnsi="Arial" w:cs="Arial"/>
          <w:sz w:val="24"/>
          <w:szCs w:val="24"/>
        </w:rPr>
        <w:t xml:space="preserve"> ability to deal with mental health in education</w:t>
      </w:r>
      <w:r w:rsidR="00091469">
        <w:rPr>
          <w:rFonts w:ascii="Arial" w:hAnsi="Arial" w:cs="Arial"/>
          <w:sz w:val="24"/>
          <w:szCs w:val="24"/>
        </w:rPr>
        <w:t xml:space="preserve">, </w:t>
      </w:r>
      <w:r w:rsidR="005561A1">
        <w:rPr>
          <w:rFonts w:ascii="Arial" w:hAnsi="Arial" w:cs="Arial"/>
          <w:sz w:val="24"/>
          <w:szCs w:val="24"/>
        </w:rPr>
        <w:t>(Hafal, 2016</w:t>
      </w:r>
      <w:r w:rsidR="00C34E28">
        <w:rPr>
          <w:rFonts w:ascii="Arial" w:hAnsi="Arial" w:cs="Arial"/>
          <w:sz w:val="24"/>
          <w:szCs w:val="24"/>
        </w:rPr>
        <w:t>a</w:t>
      </w:r>
      <w:r w:rsidR="005561A1">
        <w:rPr>
          <w:rFonts w:ascii="Arial" w:hAnsi="Arial" w:cs="Arial"/>
          <w:sz w:val="24"/>
          <w:szCs w:val="24"/>
        </w:rPr>
        <w:t>).</w:t>
      </w:r>
      <w:r w:rsidR="00872C90">
        <w:rPr>
          <w:rFonts w:ascii="Arial" w:hAnsi="Arial" w:cs="Arial"/>
          <w:sz w:val="24"/>
          <w:szCs w:val="24"/>
        </w:rPr>
        <w:t xml:space="preserve"> </w:t>
      </w:r>
      <w:r w:rsidR="00E27E9E">
        <w:rPr>
          <w:rFonts w:ascii="Arial" w:hAnsi="Arial" w:cs="Arial"/>
          <w:sz w:val="24"/>
          <w:szCs w:val="24"/>
        </w:rPr>
        <w:t>CAHMS</w:t>
      </w:r>
      <w:r w:rsidR="00872C90">
        <w:rPr>
          <w:rFonts w:ascii="Arial" w:hAnsi="Arial" w:cs="Arial"/>
          <w:sz w:val="24"/>
          <w:szCs w:val="24"/>
        </w:rPr>
        <w:t xml:space="preserve"> point out that </w:t>
      </w:r>
      <w:r w:rsidR="00406987">
        <w:rPr>
          <w:rFonts w:ascii="Arial" w:hAnsi="Arial" w:cs="Arial"/>
          <w:sz w:val="24"/>
          <w:szCs w:val="24"/>
        </w:rPr>
        <w:t>United Nations Convention on the Rights of the Child</w:t>
      </w:r>
      <w:r w:rsidR="00872C90">
        <w:rPr>
          <w:rFonts w:ascii="Arial" w:hAnsi="Arial" w:cs="Arial"/>
          <w:sz w:val="24"/>
          <w:szCs w:val="24"/>
        </w:rPr>
        <w:t xml:space="preserve"> have stated </w:t>
      </w:r>
      <w:r w:rsidR="003574C4">
        <w:rPr>
          <w:rFonts w:ascii="Arial" w:hAnsi="Arial" w:cs="Arial"/>
          <w:sz w:val="24"/>
          <w:szCs w:val="24"/>
        </w:rPr>
        <w:t xml:space="preserve">by law </w:t>
      </w:r>
      <w:r w:rsidR="00872C90">
        <w:rPr>
          <w:rFonts w:ascii="Arial" w:hAnsi="Arial" w:cs="Arial"/>
          <w:sz w:val="24"/>
          <w:szCs w:val="24"/>
        </w:rPr>
        <w:t>that all children’s needs should be considered however complex whilst growing up, in order for them to develop</w:t>
      </w:r>
      <w:r w:rsidR="004515F5">
        <w:rPr>
          <w:rFonts w:ascii="Arial" w:hAnsi="Arial" w:cs="Arial"/>
          <w:sz w:val="24"/>
          <w:szCs w:val="24"/>
        </w:rPr>
        <w:t>, which the government should hold in due regard for all children</w:t>
      </w:r>
      <w:r w:rsidR="00C34E28">
        <w:rPr>
          <w:rFonts w:ascii="Arial" w:hAnsi="Arial" w:cs="Arial"/>
          <w:sz w:val="24"/>
          <w:szCs w:val="24"/>
        </w:rPr>
        <w:t xml:space="preserve"> (Hafal, 2016b)</w:t>
      </w:r>
      <w:r w:rsidR="005C2A60">
        <w:rPr>
          <w:rFonts w:ascii="Arial" w:hAnsi="Arial" w:cs="Arial"/>
          <w:sz w:val="24"/>
          <w:szCs w:val="24"/>
        </w:rPr>
        <w:t xml:space="preserve"> and</w:t>
      </w:r>
      <w:r w:rsidR="00E27E9E">
        <w:rPr>
          <w:rFonts w:ascii="Arial" w:hAnsi="Arial" w:cs="Arial"/>
          <w:sz w:val="24"/>
          <w:szCs w:val="24"/>
        </w:rPr>
        <w:t xml:space="preserve"> (</w:t>
      </w:r>
      <w:r w:rsidR="00DC77A4">
        <w:rPr>
          <w:rFonts w:ascii="Arial" w:hAnsi="Arial" w:cs="Arial"/>
          <w:sz w:val="24"/>
          <w:szCs w:val="24"/>
        </w:rPr>
        <w:t>UNICEF, 2020</w:t>
      </w:r>
      <w:r w:rsidR="00E27E9E">
        <w:rPr>
          <w:rFonts w:ascii="Arial" w:hAnsi="Arial" w:cs="Arial"/>
          <w:sz w:val="24"/>
          <w:szCs w:val="24"/>
        </w:rPr>
        <w:t>).</w:t>
      </w:r>
      <w:r w:rsidR="005561A1" w:rsidRPr="005561A1">
        <w:rPr>
          <w:rFonts w:ascii="Arial" w:hAnsi="Arial" w:cs="Arial"/>
          <w:sz w:val="24"/>
          <w:szCs w:val="24"/>
        </w:rPr>
        <w:t xml:space="preserve"> </w:t>
      </w:r>
      <w:r w:rsidR="00872C90">
        <w:rPr>
          <w:rFonts w:ascii="Arial" w:hAnsi="Arial" w:cs="Arial"/>
          <w:sz w:val="24"/>
          <w:szCs w:val="24"/>
        </w:rPr>
        <w:t>This</w:t>
      </w:r>
      <w:r w:rsidR="00091469">
        <w:rPr>
          <w:rFonts w:ascii="Arial" w:hAnsi="Arial" w:cs="Arial"/>
          <w:sz w:val="24"/>
          <w:szCs w:val="24"/>
        </w:rPr>
        <w:t xml:space="preserve"> points to the next issue below of poverty in Wales.</w:t>
      </w:r>
    </w:p>
    <w:bookmarkEnd w:id="0"/>
    <w:p w14:paraId="25D3DF6D" w14:textId="5224AF52" w:rsidR="00231461" w:rsidRDefault="00CB1E57">
      <w:pPr>
        <w:rPr>
          <w:rFonts w:ascii="Arial" w:hAnsi="Arial" w:cs="Arial"/>
          <w:sz w:val="24"/>
          <w:szCs w:val="24"/>
        </w:rPr>
      </w:pPr>
      <w:r>
        <w:rPr>
          <w:rFonts w:ascii="Arial" w:hAnsi="Arial" w:cs="Arial"/>
          <w:sz w:val="24"/>
          <w:szCs w:val="24"/>
        </w:rPr>
        <w:t>T</w:t>
      </w:r>
      <w:r w:rsidR="007B7DE1">
        <w:rPr>
          <w:rFonts w:ascii="Arial" w:hAnsi="Arial" w:cs="Arial"/>
          <w:sz w:val="24"/>
          <w:szCs w:val="24"/>
        </w:rPr>
        <w:t>he Bevan Foundation</w:t>
      </w:r>
      <w:r w:rsidR="00695871">
        <w:rPr>
          <w:rFonts w:ascii="Arial" w:hAnsi="Arial" w:cs="Arial"/>
          <w:sz w:val="24"/>
          <w:szCs w:val="24"/>
        </w:rPr>
        <w:t xml:space="preserve"> </w:t>
      </w:r>
      <w:r w:rsidR="007B7DE1">
        <w:rPr>
          <w:rFonts w:ascii="Arial" w:hAnsi="Arial" w:cs="Arial"/>
          <w:sz w:val="24"/>
          <w:szCs w:val="24"/>
        </w:rPr>
        <w:t>(2020) have recorded poverty throughout</w:t>
      </w:r>
      <w:r w:rsidR="0062764B">
        <w:rPr>
          <w:rFonts w:ascii="Arial" w:hAnsi="Arial" w:cs="Arial"/>
          <w:sz w:val="24"/>
          <w:szCs w:val="24"/>
        </w:rPr>
        <w:t xml:space="preserve"> Wales</w:t>
      </w:r>
      <w:r w:rsidR="007B7DE1">
        <w:rPr>
          <w:rFonts w:ascii="Arial" w:hAnsi="Arial" w:cs="Arial"/>
          <w:sz w:val="24"/>
          <w:szCs w:val="24"/>
        </w:rPr>
        <w:t>, along with unemployment</w:t>
      </w:r>
      <w:r>
        <w:rPr>
          <w:rFonts w:ascii="Arial" w:hAnsi="Arial" w:cs="Arial"/>
          <w:sz w:val="24"/>
          <w:szCs w:val="24"/>
        </w:rPr>
        <w:t xml:space="preserve">, with statistics such as one person in every five living in poverty, throughout Wales. </w:t>
      </w:r>
      <w:r w:rsidR="00885B28">
        <w:rPr>
          <w:rFonts w:ascii="Arial" w:hAnsi="Arial" w:cs="Arial"/>
          <w:sz w:val="24"/>
          <w:szCs w:val="24"/>
        </w:rPr>
        <w:t xml:space="preserve">Therefore, </w:t>
      </w:r>
      <w:r w:rsidR="003B1714">
        <w:rPr>
          <w:rFonts w:ascii="Arial" w:hAnsi="Arial" w:cs="Arial"/>
          <w:sz w:val="24"/>
          <w:szCs w:val="24"/>
        </w:rPr>
        <w:t>impacting on children and their education</w:t>
      </w:r>
      <w:r w:rsidR="001D23CF">
        <w:rPr>
          <w:rFonts w:ascii="Arial" w:hAnsi="Arial" w:cs="Arial"/>
          <w:sz w:val="24"/>
          <w:szCs w:val="24"/>
        </w:rPr>
        <w:t xml:space="preserve">, with factors such as no future jobs or prospects for these children unless they move out of these locations. </w:t>
      </w:r>
      <w:r w:rsidR="000967D4">
        <w:rPr>
          <w:rFonts w:ascii="Arial" w:hAnsi="Arial" w:cs="Arial"/>
          <w:sz w:val="24"/>
          <w:szCs w:val="24"/>
        </w:rPr>
        <w:t>Furthermore</w:t>
      </w:r>
      <w:r w:rsidR="00094145">
        <w:rPr>
          <w:rFonts w:ascii="Arial" w:hAnsi="Arial" w:cs="Arial"/>
          <w:sz w:val="24"/>
          <w:szCs w:val="24"/>
        </w:rPr>
        <w:t>,</w:t>
      </w:r>
      <w:r w:rsidR="004A087E">
        <w:rPr>
          <w:rFonts w:ascii="Arial" w:hAnsi="Arial" w:cs="Arial"/>
          <w:sz w:val="24"/>
          <w:szCs w:val="24"/>
        </w:rPr>
        <w:t xml:space="preserve"> question</w:t>
      </w:r>
      <w:r w:rsidR="00094145">
        <w:rPr>
          <w:rFonts w:ascii="Arial" w:hAnsi="Arial" w:cs="Arial"/>
          <w:sz w:val="24"/>
          <w:szCs w:val="24"/>
        </w:rPr>
        <w:t>ing</w:t>
      </w:r>
      <w:r w:rsidR="004A087E">
        <w:rPr>
          <w:rFonts w:ascii="Arial" w:hAnsi="Arial" w:cs="Arial"/>
          <w:sz w:val="24"/>
          <w:szCs w:val="24"/>
        </w:rPr>
        <w:t xml:space="preserve"> aspects to government rulings, decision making, policies and practice that are controlling the education pathway for the children in Wales</w:t>
      </w:r>
      <w:r w:rsidR="00094145">
        <w:rPr>
          <w:rFonts w:ascii="Arial" w:hAnsi="Arial" w:cs="Arial"/>
          <w:sz w:val="24"/>
          <w:szCs w:val="24"/>
        </w:rPr>
        <w:t xml:space="preserve">, especially children from these poverty - stricken areas. </w:t>
      </w:r>
      <w:r w:rsidR="00046A53">
        <w:rPr>
          <w:rFonts w:ascii="Arial" w:hAnsi="Arial" w:cs="Arial"/>
          <w:sz w:val="24"/>
          <w:szCs w:val="24"/>
        </w:rPr>
        <w:t>Gov. Wales (2019) have announced that</w:t>
      </w:r>
      <w:r w:rsidR="00046A53" w:rsidRPr="00046A53">
        <w:rPr>
          <w:rFonts w:ascii="Arial" w:hAnsi="Arial" w:cs="Arial"/>
          <w:sz w:val="24"/>
          <w:szCs w:val="24"/>
        </w:rPr>
        <w:t xml:space="preserve"> in 2018, 10.3% of </w:t>
      </w:r>
      <w:r w:rsidR="00046A53">
        <w:rPr>
          <w:rFonts w:ascii="Arial" w:hAnsi="Arial" w:cs="Arial"/>
          <w:sz w:val="24"/>
          <w:szCs w:val="24"/>
        </w:rPr>
        <w:t xml:space="preserve">school leavers between the age of 16 and 18 </w:t>
      </w:r>
      <w:r w:rsidR="00046A53" w:rsidRPr="00046A53">
        <w:rPr>
          <w:rFonts w:ascii="Arial" w:hAnsi="Arial" w:cs="Arial"/>
          <w:sz w:val="24"/>
          <w:szCs w:val="24"/>
        </w:rPr>
        <w:t xml:space="preserve">were </w:t>
      </w:r>
      <w:r w:rsidR="00046A53">
        <w:rPr>
          <w:rFonts w:ascii="Arial" w:hAnsi="Arial" w:cs="Arial"/>
          <w:sz w:val="24"/>
          <w:szCs w:val="24"/>
        </w:rPr>
        <w:t>not in school, education or employment (NEET)</w:t>
      </w:r>
      <w:r w:rsidR="00046A53" w:rsidRPr="00046A53">
        <w:rPr>
          <w:rFonts w:ascii="Arial" w:hAnsi="Arial" w:cs="Arial"/>
          <w:sz w:val="24"/>
          <w:szCs w:val="24"/>
        </w:rPr>
        <w:t xml:space="preserve"> compared with 9.4% in 2017.</w:t>
      </w:r>
      <w:r w:rsidR="00046A53">
        <w:rPr>
          <w:rFonts w:ascii="Arial" w:hAnsi="Arial" w:cs="Arial"/>
          <w:sz w:val="24"/>
          <w:szCs w:val="24"/>
        </w:rPr>
        <w:t xml:space="preserve"> This shows a slight increase and could signify the effect of a curriculum that has been deemed as unsuccessful throughout Welsh education at this point. </w:t>
      </w:r>
      <w:r w:rsidR="004A087E">
        <w:rPr>
          <w:rFonts w:ascii="Arial" w:hAnsi="Arial" w:cs="Arial"/>
          <w:sz w:val="24"/>
          <w:szCs w:val="24"/>
        </w:rPr>
        <w:t xml:space="preserve">This </w:t>
      </w:r>
      <w:r w:rsidR="0085762C">
        <w:rPr>
          <w:rFonts w:ascii="Arial" w:hAnsi="Arial" w:cs="Arial"/>
          <w:sz w:val="24"/>
          <w:szCs w:val="24"/>
        </w:rPr>
        <w:t>paper</w:t>
      </w:r>
      <w:r w:rsidR="004A087E">
        <w:rPr>
          <w:rFonts w:ascii="Arial" w:hAnsi="Arial" w:cs="Arial"/>
          <w:sz w:val="24"/>
          <w:szCs w:val="24"/>
        </w:rPr>
        <w:t xml:space="preserve"> will seek to compare the different notions and mindsets that have controlled the learning and educational journey’s that have successfully or unsuccessfully impacted on the children in Wales and </w:t>
      </w:r>
      <w:r w:rsidR="007F4F0C">
        <w:rPr>
          <w:rFonts w:ascii="Arial" w:hAnsi="Arial" w:cs="Arial"/>
          <w:sz w:val="24"/>
          <w:szCs w:val="24"/>
        </w:rPr>
        <w:t>its</w:t>
      </w:r>
      <w:r w:rsidR="004A087E">
        <w:rPr>
          <w:rFonts w:ascii="Arial" w:hAnsi="Arial" w:cs="Arial"/>
          <w:sz w:val="24"/>
          <w:szCs w:val="24"/>
        </w:rPr>
        <w:t xml:space="preserve"> efforts to put Wales on the map, through effective theory</w:t>
      </w:r>
      <w:r w:rsidR="00AB5493">
        <w:rPr>
          <w:rFonts w:ascii="Arial" w:hAnsi="Arial" w:cs="Arial"/>
          <w:sz w:val="24"/>
          <w:szCs w:val="24"/>
        </w:rPr>
        <w:t>,</w:t>
      </w:r>
      <w:r w:rsidR="004A087E">
        <w:rPr>
          <w:rFonts w:ascii="Arial" w:hAnsi="Arial" w:cs="Arial"/>
          <w:sz w:val="24"/>
          <w:szCs w:val="24"/>
        </w:rPr>
        <w:t xml:space="preserve"> </w:t>
      </w:r>
      <w:r w:rsidR="004F0678">
        <w:rPr>
          <w:rFonts w:ascii="Arial" w:hAnsi="Arial" w:cs="Arial"/>
          <w:sz w:val="24"/>
          <w:szCs w:val="24"/>
        </w:rPr>
        <w:t>legislation</w:t>
      </w:r>
      <w:r w:rsidR="004A087E">
        <w:rPr>
          <w:rFonts w:ascii="Arial" w:hAnsi="Arial" w:cs="Arial"/>
          <w:sz w:val="24"/>
          <w:szCs w:val="24"/>
        </w:rPr>
        <w:t xml:space="preserve"> and practice that is striving and propelling Welsh children in readiness for a prosperous healthy future.</w:t>
      </w:r>
      <w:r w:rsidR="004F0678">
        <w:rPr>
          <w:rFonts w:ascii="Arial" w:hAnsi="Arial" w:cs="Arial"/>
          <w:sz w:val="24"/>
          <w:szCs w:val="24"/>
        </w:rPr>
        <w:t xml:space="preserve"> The Wellbeing of Future Generations of Wales act 2015 was implemented to do just that and is weaved throughout all of Wales measures to produce the </w:t>
      </w:r>
      <w:r w:rsidR="005412A9">
        <w:rPr>
          <w:rFonts w:ascii="Arial" w:hAnsi="Arial" w:cs="Arial"/>
          <w:sz w:val="24"/>
          <w:szCs w:val="24"/>
        </w:rPr>
        <w:t>‘</w:t>
      </w:r>
      <w:r w:rsidR="004F0678">
        <w:rPr>
          <w:rFonts w:ascii="Arial" w:hAnsi="Arial" w:cs="Arial"/>
          <w:sz w:val="24"/>
          <w:szCs w:val="24"/>
        </w:rPr>
        <w:t>Wales we want for our children</w:t>
      </w:r>
      <w:r w:rsidR="005412A9">
        <w:rPr>
          <w:rFonts w:ascii="Arial" w:hAnsi="Arial" w:cs="Arial"/>
          <w:sz w:val="24"/>
          <w:szCs w:val="24"/>
        </w:rPr>
        <w:t>’</w:t>
      </w:r>
      <w:r w:rsidR="003B6937">
        <w:rPr>
          <w:rFonts w:ascii="Arial" w:hAnsi="Arial" w:cs="Arial"/>
          <w:sz w:val="24"/>
          <w:szCs w:val="24"/>
        </w:rPr>
        <w:t xml:space="preserve"> (Gov, Wales, 2015).</w:t>
      </w:r>
      <w:r w:rsidR="00A31A2F">
        <w:rPr>
          <w:rFonts w:ascii="Arial" w:hAnsi="Arial" w:cs="Arial"/>
          <w:sz w:val="24"/>
          <w:szCs w:val="24"/>
        </w:rPr>
        <w:t xml:space="preserve"> Does this already put said expectations on children, thinking that they all should be living the best life, therefore receiving the best of everything. </w:t>
      </w:r>
      <w:r w:rsidR="00C97118">
        <w:rPr>
          <w:rFonts w:ascii="Arial" w:hAnsi="Arial" w:cs="Arial"/>
          <w:sz w:val="24"/>
          <w:szCs w:val="24"/>
        </w:rPr>
        <w:t xml:space="preserve">Many </w:t>
      </w:r>
      <w:r w:rsidR="00C97118">
        <w:rPr>
          <w:rFonts w:ascii="Arial" w:hAnsi="Arial" w:cs="Arial"/>
          <w:sz w:val="24"/>
          <w:szCs w:val="24"/>
        </w:rPr>
        <w:lastRenderedPageBreak/>
        <w:t>children in Wales have defined a good life as ‘ a nice life</w:t>
      </w:r>
      <w:r w:rsidR="003E45D9">
        <w:rPr>
          <w:rFonts w:ascii="Arial" w:hAnsi="Arial" w:cs="Arial"/>
          <w:sz w:val="24"/>
          <w:szCs w:val="24"/>
        </w:rPr>
        <w:t>’</w:t>
      </w:r>
      <w:r w:rsidR="00C97118">
        <w:rPr>
          <w:rFonts w:ascii="Arial" w:hAnsi="Arial" w:cs="Arial"/>
          <w:sz w:val="24"/>
          <w:szCs w:val="24"/>
        </w:rPr>
        <w:t xml:space="preserve">. </w:t>
      </w:r>
      <w:bookmarkStart w:id="1" w:name="_Hlk38578298"/>
      <w:r w:rsidR="00C97118">
        <w:rPr>
          <w:rFonts w:ascii="Arial" w:hAnsi="Arial" w:cs="Arial"/>
          <w:sz w:val="24"/>
          <w:szCs w:val="24"/>
        </w:rPr>
        <w:t>Children living in care have defined a good life as ‘ a safe place to live, with everything they need</w:t>
      </w:r>
      <w:r w:rsidR="003E45D9">
        <w:rPr>
          <w:rFonts w:ascii="Arial" w:hAnsi="Arial" w:cs="Arial"/>
          <w:sz w:val="24"/>
          <w:szCs w:val="24"/>
        </w:rPr>
        <w:t>’</w:t>
      </w:r>
      <w:bookmarkEnd w:id="1"/>
      <w:r w:rsidR="000744EB">
        <w:rPr>
          <w:rFonts w:ascii="Arial" w:hAnsi="Arial" w:cs="Arial"/>
          <w:sz w:val="24"/>
          <w:szCs w:val="24"/>
        </w:rPr>
        <w:t xml:space="preserve"> (Child com Wales, 2016).</w:t>
      </w:r>
      <w:r w:rsidR="00C97118">
        <w:rPr>
          <w:rFonts w:ascii="Arial" w:hAnsi="Arial" w:cs="Arial"/>
          <w:sz w:val="24"/>
          <w:szCs w:val="24"/>
        </w:rPr>
        <w:t xml:space="preserve"> These findings can be subjective to each child, as no two children live the same life, and all experience different levels of living and comfort</w:t>
      </w:r>
      <w:r w:rsidR="00A31A2F">
        <w:rPr>
          <w:rFonts w:ascii="Arial" w:hAnsi="Arial" w:cs="Arial"/>
          <w:sz w:val="24"/>
          <w:szCs w:val="24"/>
        </w:rPr>
        <w:t>s due to their families socio-economic position</w:t>
      </w:r>
      <w:r w:rsidR="00F77945">
        <w:rPr>
          <w:rFonts w:ascii="Arial" w:hAnsi="Arial" w:cs="Arial"/>
          <w:sz w:val="24"/>
          <w:szCs w:val="24"/>
        </w:rPr>
        <w:t xml:space="preserve"> (Odgers, 2015).</w:t>
      </w:r>
      <w:r w:rsidR="00C97118">
        <w:rPr>
          <w:rFonts w:ascii="Arial" w:hAnsi="Arial" w:cs="Arial"/>
          <w:sz w:val="24"/>
          <w:szCs w:val="24"/>
        </w:rPr>
        <w:t xml:space="preserve"> </w:t>
      </w:r>
      <w:r w:rsidR="003E45D9">
        <w:rPr>
          <w:rFonts w:ascii="Arial" w:hAnsi="Arial" w:cs="Arial"/>
          <w:sz w:val="24"/>
          <w:szCs w:val="24"/>
        </w:rPr>
        <w:t xml:space="preserve">Children from more affluent backgrounds might define a good life as ‘ having many </w:t>
      </w:r>
      <w:r w:rsidR="00C73007">
        <w:rPr>
          <w:rFonts w:ascii="Arial" w:hAnsi="Arial" w:cs="Arial"/>
          <w:sz w:val="24"/>
          <w:szCs w:val="24"/>
        </w:rPr>
        <w:t>luxurious</w:t>
      </w:r>
      <w:r w:rsidR="003E45D9">
        <w:rPr>
          <w:rFonts w:ascii="Arial" w:hAnsi="Arial" w:cs="Arial"/>
          <w:sz w:val="24"/>
          <w:szCs w:val="24"/>
        </w:rPr>
        <w:t xml:space="preserve"> holidays</w:t>
      </w:r>
      <w:r w:rsidR="00C73007">
        <w:rPr>
          <w:rFonts w:ascii="Arial" w:hAnsi="Arial" w:cs="Arial"/>
          <w:sz w:val="24"/>
          <w:szCs w:val="24"/>
        </w:rPr>
        <w:t>’</w:t>
      </w:r>
      <w:r w:rsidR="003E45D9">
        <w:rPr>
          <w:rFonts w:ascii="Arial" w:hAnsi="Arial" w:cs="Arial"/>
          <w:sz w:val="24"/>
          <w:szCs w:val="24"/>
        </w:rPr>
        <w:t xml:space="preserve">, </w:t>
      </w:r>
      <w:r w:rsidR="00C73007">
        <w:rPr>
          <w:rFonts w:ascii="Arial" w:hAnsi="Arial" w:cs="Arial"/>
          <w:sz w:val="24"/>
          <w:szCs w:val="24"/>
        </w:rPr>
        <w:t>‘having enough money to buy what they want and not just what they need’</w:t>
      </w:r>
      <w:r w:rsidR="004A3E82">
        <w:rPr>
          <w:rFonts w:ascii="Arial" w:hAnsi="Arial" w:cs="Arial"/>
          <w:sz w:val="24"/>
          <w:szCs w:val="24"/>
        </w:rPr>
        <w:t xml:space="preserve"> (</w:t>
      </w:r>
      <w:r w:rsidR="00362415">
        <w:rPr>
          <w:rFonts w:ascii="Arial" w:hAnsi="Arial" w:cs="Arial"/>
          <w:sz w:val="24"/>
          <w:szCs w:val="24"/>
        </w:rPr>
        <w:t>Green</w:t>
      </w:r>
      <w:r w:rsidR="004A3E82">
        <w:rPr>
          <w:rFonts w:ascii="Arial" w:hAnsi="Arial" w:cs="Arial"/>
          <w:sz w:val="24"/>
          <w:szCs w:val="24"/>
        </w:rPr>
        <w:t xml:space="preserve"> and </w:t>
      </w:r>
      <w:r w:rsidR="00362415">
        <w:rPr>
          <w:rFonts w:ascii="Arial" w:hAnsi="Arial" w:cs="Arial"/>
          <w:sz w:val="24"/>
          <w:szCs w:val="24"/>
        </w:rPr>
        <w:t>Knayston</w:t>
      </w:r>
      <w:r w:rsidR="004A3E82">
        <w:rPr>
          <w:rFonts w:ascii="Arial" w:hAnsi="Arial" w:cs="Arial"/>
          <w:sz w:val="24"/>
          <w:szCs w:val="24"/>
        </w:rPr>
        <w:t>, 2019</w:t>
      </w:r>
      <w:r w:rsidR="00362415">
        <w:rPr>
          <w:rFonts w:ascii="Arial" w:hAnsi="Arial" w:cs="Arial"/>
          <w:sz w:val="24"/>
          <w:szCs w:val="24"/>
        </w:rPr>
        <w:t>a</w:t>
      </w:r>
      <w:r w:rsidR="004A3E82">
        <w:rPr>
          <w:rFonts w:ascii="Arial" w:hAnsi="Arial" w:cs="Arial"/>
          <w:sz w:val="24"/>
          <w:szCs w:val="24"/>
        </w:rPr>
        <w:t xml:space="preserve">). </w:t>
      </w:r>
      <w:r w:rsidR="00A31A2F">
        <w:rPr>
          <w:rFonts w:ascii="Arial" w:hAnsi="Arial" w:cs="Arial"/>
          <w:sz w:val="24"/>
          <w:szCs w:val="24"/>
        </w:rPr>
        <w:t xml:space="preserve">Classifying what children should be receiving in terms of a ‘good life’ maybe </w:t>
      </w:r>
      <w:r w:rsidR="00A90E0C">
        <w:rPr>
          <w:rFonts w:ascii="Arial" w:hAnsi="Arial" w:cs="Arial"/>
          <w:sz w:val="24"/>
          <w:szCs w:val="24"/>
        </w:rPr>
        <w:t>a question that cannot be answered, due to different attitude and mindsets</w:t>
      </w:r>
      <w:r w:rsidR="00FE0605">
        <w:rPr>
          <w:rFonts w:ascii="Arial" w:hAnsi="Arial" w:cs="Arial"/>
          <w:sz w:val="24"/>
          <w:szCs w:val="24"/>
        </w:rPr>
        <w:t xml:space="preserve"> (Tatzel, 2013</w:t>
      </w:r>
      <w:r w:rsidR="001073B9">
        <w:rPr>
          <w:rFonts w:ascii="Arial" w:hAnsi="Arial" w:cs="Arial"/>
          <w:sz w:val="24"/>
          <w:szCs w:val="24"/>
        </w:rPr>
        <w:t>a</w:t>
      </w:r>
      <w:r w:rsidR="00FE0605">
        <w:rPr>
          <w:rFonts w:ascii="Arial" w:hAnsi="Arial" w:cs="Arial"/>
          <w:sz w:val="24"/>
          <w:szCs w:val="24"/>
        </w:rPr>
        <w:t>).</w:t>
      </w:r>
      <w:r w:rsidR="00A90E0C">
        <w:rPr>
          <w:rFonts w:ascii="Arial" w:hAnsi="Arial" w:cs="Arial"/>
          <w:sz w:val="24"/>
          <w:szCs w:val="24"/>
        </w:rPr>
        <w:t xml:space="preserve"> With some children’s appreciation of material things outweighing life’s free pleasures, such as the sunshine, green fields, family values and friends</w:t>
      </w:r>
      <w:r w:rsidR="001073B9">
        <w:rPr>
          <w:rFonts w:ascii="Arial" w:hAnsi="Arial" w:cs="Arial"/>
          <w:sz w:val="24"/>
          <w:szCs w:val="24"/>
        </w:rPr>
        <w:t xml:space="preserve"> (Tatzel, 2013b).</w:t>
      </w:r>
      <w:r w:rsidR="000C127D">
        <w:rPr>
          <w:rFonts w:ascii="Arial" w:hAnsi="Arial" w:cs="Arial"/>
          <w:sz w:val="24"/>
          <w:szCs w:val="24"/>
        </w:rPr>
        <w:t xml:space="preserve">This suggests that there is no right or wrong answer, just open to interpretation for each individual. </w:t>
      </w:r>
      <w:r w:rsidR="00BA44F3">
        <w:rPr>
          <w:rFonts w:ascii="Arial" w:hAnsi="Arial" w:cs="Arial"/>
          <w:sz w:val="24"/>
          <w:szCs w:val="24"/>
        </w:rPr>
        <w:t>Many opportunities for children and not accessible for all because of cost, through this</w:t>
      </w:r>
      <w:r w:rsidR="00443C54">
        <w:rPr>
          <w:rFonts w:ascii="Arial" w:hAnsi="Arial" w:cs="Arial"/>
          <w:sz w:val="24"/>
          <w:szCs w:val="24"/>
        </w:rPr>
        <w:t>,</w:t>
      </w:r>
      <w:r w:rsidR="00BA44F3">
        <w:rPr>
          <w:rFonts w:ascii="Arial" w:hAnsi="Arial" w:cs="Arial"/>
          <w:sz w:val="24"/>
          <w:szCs w:val="24"/>
        </w:rPr>
        <w:t xml:space="preserve"> there are low participation rates, therefore, these issues should be considered before these opportunities are put into place, which will then allow all children to access opportunities equally (Main and Mahoney, 2018).</w:t>
      </w:r>
      <w:r w:rsidR="001E20BD">
        <w:rPr>
          <w:rFonts w:ascii="Arial" w:hAnsi="Arial" w:cs="Arial"/>
          <w:sz w:val="24"/>
          <w:szCs w:val="24"/>
        </w:rPr>
        <w:t xml:space="preserve"> </w:t>
      </w:r>
    </w:p>
    <w:p w14:paraId="5E488B22" w14:textId="3CA8DE83" w:rsidR="004764B1" w:rsidRDefault="00B70E7F" w:rsidP="006D5B4B">
      <w:pPr>
        <w:rPr>
          <w:rFonts w:ascii="Arial" w:hAnsi="Arial" w:cs="Arial"/>
          <w:sz w:val="24"/>
          <w:szCs w:val="24"/>
        </w:rPr>
      </w:pPr>
      <w:r>
        <w:rPr>
          <w:rFonts w:ascii="Arial" w:hAnsi="Arial" w:cs="Arial"/>
          <w:sz w:val="24"/>
          <w:szCs w:val="24"/>
        </w:rPr>
        <w:t xml:space="preserve">There are </w:t>
      </w:r>
      <w:r w:rsidR="00854D9F">
        <w:rPr>
          <w:rFonts w:ascii="Arial" w:hAnsi="Arial" w:cs="Arial"/>
          <w:sz w:val="24"/>
          <w:szCs w:val="24"/>
        </w:rPr>
        <w:t>lots of</w:t>
      </w:r>
      <w:r>
        <w:rPr>
          <w:rFonts w:ascii="Arial" w:hAnsi="Arial" w:cs="Arial"/>
          <w:sz w:val="24"/>
          <w:szCs w:val="24"/>
        </w:rPr>
        <w:t xml:space="preserve"> factors within</w:t>
      </w:r>
      <w:r w:rsidR="00AB5493">
        <w:rPr>
          <w:rFonts w:ascii="Arial" w:hAnsi="Arial" w:cs="Arial"/>
          <w:sz w:val="24"/>
          <w:szCs w:val="24"/>
        </w:rPr>
        <w:t xml:space="preserve"> </w:t>
      </w:r>
      <w:r w:rsidR="00E65969">
        <w:rPr>
          <w:rFonts w:ascii="Arial" w:hAnsi="Arial" w:cs="Arial"/>
          <w:sz w:val="24"/>
          <w:szCs w:val="24"/>
        </w:rPr>
        <w:t>education</w:t>
      </w:r>
      <w:r>
        <w:rPr>
          <w:rFonts w:ascii="Arial" w:hAnsi="Arial" w:cs="Arial"/>
          <w:sz w:val="24"/>
          <w:szCs w:val="24"/>
        </w:rPr>
        <w:t xml:space="preserve"> that might influence the outcome for children in Wales, such as</w:t>
      </w:r>
      <w:r w:rsidR="00AB5493">
        <w:rPr>
          <w:rFonts w:ascii="Arial" w:hAnsi="Arial" w:cs="Arial"/>
          <w:sz w:val="24"/>
          <w:szCs w:val="24"/>
        </w:rPr>
        <w:t xml:space="preserve"> </w:t>
      </w:r>
      <w:r w:rsidR="00DF3A87">
        <w:rPr>
          <w:rFonts w:ascii="Arial" w:hAnsi="Arial" w:cs="Arial"/>
          <w:sz w:val="24"/>
          <w:szCs w:val="24"/>
        </w:rPr>
        <w:t>unequal distribution of funding</w:t>
      </w:r>
      <w:r w:rsidR="00AB5493">
        <w:rPr>
          <w:rFonts w:ascii="Arial" w:hAnsi="Arial" w:cs="Arial"/>
          <w:sz w:val="24"/>
          <w:szCs w:val="24"/>
        </w:rPr>
        <w:t xml:space="preserve">, </w:t>
      </w:r>
      <w:r w:rsidR="0097227E">
        <w:rPr>
          <w:rFonts w:ascii="Arial" w:hAnsi="Arial" w:cs="Arial"/>
          <w:sz w:val="24"/>
          <w:szCs w:val="24"/>
        </w:rPr>
        <w:t xml:space="preserve">wellbeing, </w:t>
      </w:r>
      <w:r w:rsidR="00AB5493">
        <w:rPr>
          <w:rFonts w:ascii="Arial" w:hAnsi="Arial" w:cs="Arial"/>
          <w:sz w:val="24"/>
          <w:szCs w:val="24"/>
        </w:rPr>
        <w:t>opportunities, education</w:t>
      </w:r>
      <w:r>
        <w:rPr>
          <w:rFonts w:ascii="Arial" w:hAnsi="Arial" w:cs="Arial"/>
          <w:sz w:val="24"/>
          <w:szCs w:val="24"/>
        </w:rPr>
        <w:t xml:space="preserve"> approaches</w:t>
      </w:r>
      <w:r w:rsidR="00D84112">
        <w:rPr>
          <w:rFonts w:ascii="Arial" w:hAnsi="Arial" w:cs="Arial"/>
          <w:sz w:val="24"/>
          <w:szCs w:val="24"/>
        </w:rPr>
        <w:t>, training</w:t>
      </w:r>
      <w:r w:rsidR="00AB5493">
        <w:rPr>
          <w:rFonts w:ascii="Arial" w:hAnsi="Arial" w:cs="Arial"/>
          <w:sz w:val="24"/>
          <w:szCs w:val="24"/>
        </w:rPr>
        <w:t xml:space="preserve"> and cultures</w:t>
      </w:r>
      <w:r w:rsidR="002F555D">
        <w:rPr>
          <w:rFonts w:ascii="Arial" w:hAnsi="Arial" w:cs="Arial"/>
          <w:sz w:val="24"/>
          <w:szCs w:val="24"/>
        </w:rPr>
        <w:t xml:space="preserve"> (OECD, 2018).</w:t>
      </w:r>
      <w:r w:rsidR="001E20BD">
        <w:rPr>
          <w:rFonts w:ascii="Arial" w:hAnsi="Arial" w:cs="Arial"/>
          <w:sz w:val="24"/>
          <w:szCs w:val="24"/>
        </w:rPr>
        <w:t xml:space="preserve"> There are also questionable aspects of the new curriculum</w:t>
      </w:r>
      <w:r w:rsidR="00823863">
        <w:rPr>
          <w:rFonts w:ascii="Arial" w:hAnsi="Arial" w:cs="Arial"/>
          <w:sz w:val="24"/>
          <w:szCs w:val="24"/>
        </w:rPr>
        <w:t>,</w:t>
      </w:r>
      <w:r w:rsidR="001E20BD">
        <w:rPr>
          <w:rFonts w:ascii="Arial" w:hAnsi="Arial" w:cs="Arial"/>
          <w:sz w:val="24"/>
          <w:szCs w:val="24"/>
        </w:rPr>
        <w:t xml:space="preserve"> such as</w:t>
      </w:r>
      <w:r w:rsidR="00823863">
        <w:rPr>
          <w:rFonts w:ascii="Arial" w:hAnsi="Arial" w:cs="Arial"/>
          <w:sz w:val="24"/>
          <w:szCs w:val="24"/>
        </w:rPr>
        <w:t>,</w:t>
      </w:r>
      <w:r w:rsidR="001E20BD">
        <w:rPr>
          <w:rFonts w:ascii="Arial" w:hAnsi="Arial" w:cs="Arial"/>
          <w:sz w:val="24"/>
          <w:szCs w:val="24"/>
        </w:rPr>
        <w:t xml:space="preserve"> promote the Welsh language</w:t>
      </w:r>
      <w:r w:rsidR="00560B6A">
        <w:rPr>
          <w:rFonts w:ascii="Arial" w:hAnsi="Arial" w:cs="Arial"/>
          <w:sz w:val="24"/>
          <w:szCs w:val="24"/>
        </w:rPr>
        <w:t>,</w:t>
      </w:r>
      <w:r w:rsidR="00495A3A">
        <w:rPr>
          <w:rFonts w:ascii="Arial" w:hAnsi="Arial" w:cs="Arial"/>
          <w:sz w:val="24"/>
          <w:szCs w:val="24"/>
        </w:rPr>
        <w:t xml:space="preserve"> by introducing i</w:t>
      </w:r>
      <w:r w:rsidR="00560B6A">
        <w:rPr>
          <w:rFonts w:ascii="Arial" w:hAnsi="Arial" w:cs="Arial"/>
          <w:sz w:val="24"/>
          <w:szCs w:val="24"/>
        </w:rPr>
        <w:t>t</w:t>
      </w:r>
      <w:r w:rsidR="00495A3A">
        <w:rPr>
          <w:rFonts w:ascii="Arial" w:hAnsi="Arial" w:cs="Arial"/>
          <w:sz w:val="24"/>
          <w:szCs w:val="24"/>
        </w:rPr>
        <w:t xml:space="preserve"> as an in addition to</w:t>
      </w:r>
      <w:r w:rsidR="00560B6A">
        <w:rPr>
          <w:rFonts w:ascii="Arial" w:hAnsi="Arial" w:cs="Arial"/>
          <w:sz w:val="24"/>
          <w:szCs w:val="24"/>
        </w:rPr>
        <w:t>,</w:t>
      </w:r>
      <w:r w:rsidR="00495A3A">
        <w:rPr>
          <w:rFonts w:ascii="Arial" w:hAnsi="Arial" w:cs="Arial"/>
          <w:sz w:val="24"/>
          <w:szCs w:val="24"/>
        </w:rPr>
        <w:t xml:space="preserve"> and not a</w:t>
      </w:r>
      <w:r w:rsidR="00560B6A">
        <w:rPr>
          <w:rFonts w:ascii="Arial" w:hAnsi="Arial" w:cs="Arial"/>
          <w:sz w:val="24"/>
          <w:szCs w:val="24"/>
        </w:rPr>
        <w:t>s a</w:t>
      </w:r>
      <w:r w:rsidR="00495A3A">
        <w:rPr>
          <w:rFonts w:ascii="Arial" w:hAnsi="Arial" w:cs="Arial"/>
          <w:sz w:val="24"/>
          <w:szCs w:val="24"/>
        </w:rPr>
        <w:t xml:space="preserve"> choice aspect. </w:t>
      </w:r>
      <w:r w:rsidR="00495A3A" w:rsidRPr="00495A3A">
        <w:rPr>
          <w:rFonts w:ascii="Arial" w:hAnsi="Arial" w:cs="Arial"/>
          <w:sz w:val="24"/>
          <w:szCs w:val="24"/>
        </w:rPr>
        <w:t xml:space="preserve">Welsh Government </w:t>
      </w:r>
      <w:r w:rsidR="009775EF">
        <w:rPr>
          <w:rFonts w:ascii="Arial" w:hAnsi="Arial" w:cs="Arial"/>
          <w:sz w:val="24"/>
          <w:szCs w:val="24"/>
        </w:rPr>
        <w:t>(</w:t>
      </w:r>
      <w:r w:rsidR="00495A3A" w:rsidRPr="00495A3A">
        <w:rPr>
          <w:rFonts w:ascii="Arial" w:hAnsi="Arial" w:cs="Arial"/>
          <w:sz w:val="24"/>
          <w:szCs w:val="24"/>
        </w:rPr>
        <w:t>2017)</w:t>
      </w:r>
      <w:r w:rsidR="00495A3A">
        <w:rPr>
          <w:rFonts w:ascii="Arial" w:hAnsi="Arial" w:cs="Arial"/>
          <w:sz w:val="24"/>
          <w:szCs w:val="24"/>
        </w:rPr>
        <w:t xml:space="preserve"> aim to obtain</w:t>
      </w:r>
      <w:r w:rsidR="001E20BD">
        <w:rPr>
          <w:rFonts w:ascii="Arial" w:hAnsi="Arial" w:cs="Arial"/>
          <w:sz w:val="24"/>
          <w:szCs w:val="24"/>
        </w:rPr>
        <w:t xml:space="preserve"> around 1 million Welsh speakers in </w:t>
      </w:r>
      <w:r w:rsidR="00823863">
        <w:rPr>
          <w:rFonts w:ascii="Arial" w:hAnsi="Arial" w:cs="Arial"/>
          <w:sz w:val="24"/>
          <w:szCs w:val="24"/>
        </w:rPr>
        <w:t>W</w:t>
      </w:r>
      <w:r w:rsidR="001E20BD">
        <w:rPr>
          <w:rFonts w:ascii="Arial" w:hAnsi="Arial" w:cs="Arial"/>
          <w:sz w:val="24"/>
          <w:szCs w:val="24"/>
        </w:rPr>
        <w:t>ales by 2050</w:t>
      </w:r>
      <w:r w:rsidR="00495A3A">
        <w:rPr>
          <w:rFonts w:ascii="Arial" w:hAnsi="Arial" w:cs="Arial"/>
          <w:sz w:val="24"/>
          <w:szCs w:val="24"/>
        </w:rPr>
        <w:t xml:space="preserve">. </w:t>
      </w:r>
      <w:r w:rsidR="001E20BD">
        <w:rPr>
          <w:rFonts w:ascii="Arial" w:hAnsi="Arial" w:cs="Arial"/>
          <w:sz w:val="24"/>
          <w:szCs w:val="24"/>
        </w:rPr>
        <w:t xml:space="preserve">This is controversial, as when children are struggling to be able to reach the standards </w:t>
      </w:r>
      <w:r w:rsidR="00D6005C">
        <w:rPr>
          <w:rFonts w:ascii="Arial" w:hAnsi="Arial" w:cs="Arial"/>
          <w:sz w:val="24"/>
          <w:szCs w:val="24"/>
        </w:rPr>
        <w:t>that other</w:t>
      </w:r>
      <w:r w:rsidR="001E20BD">
        <w:rPr>
          <w:rFonts w:ascii="Arial" w:hAnsi="Arial" w:cs="Arial"/>
          <w:sz w:val="24"/>
          <w:szCs w:val="24"/>
        </w:rPr>
        <w:t xml:space="preserve"> children from other countries</w:t>
      </w:r>
      <w:r w:rsidR="00D6005C">
        <w:rPr>
          <w:rFonts w:ascii="Arial" w:hAnsi="Arial" w:cs="Arial"/>
          <w:sz w:val="24"/>
          <w:szCs w:val="24"/>
        </w:rPr>
        <w:t xml:space="preserve"> are reaching,</w:t>
      </w:r>
      <w:r w:rsidR="001E20BD">
        <w:rPr>
          <w:rFonts w:ascii="Arial" w:hAnsi="Arial" w:cs="Arial"/>
          <w:sz w:val="24"/>
          <w:szCs w:val="24"/>
        </w:rPr>
        <w:t xml:space="preserve"> </w:t>
      </w:r>
      <w:r w:rsidR="00D6005C">
        <w:rPr>
          <w:rFonts w:ascii="Arial" w:hAnsi="Arial" w:cs="Arial"/>
          <w:sz w:val="24"/>
          <w:szCs w:val="24"/>
        </w:rPr>
        <w:t>y</w:t>
      </w:r>
      <w:r w:rsidR="001E20BD">
        <w:rPr>
          <w:rFonts w:ascii="Arial" w:hAnsi="Arial" w:cs="Arial"/>
          <w:sz w:val="24"/>
          <w:szCs w:val="24"/>
        </w:rPr>
        <w:t xml:space="preserve">ou might </w:t>
      </w:r>
      <w:r w:rsidR="00B74F00">
        <w:rPr>
          <w:rFonts w:ascii="Arial" w:hAnsi="Arial" w:cs="Arial"/>
          <w:sz w:val="24"/>
          <w:szCs w:val="24"/>
        </w:rPr>
        <w:t>question</w:t>
      </w:r>
      <w:r w:rsidR="001E20BD">
        <w:rPr>
          <w:rFonts w:ascii="Arial" w:hAnsi="Arial" w:cs="Arial"/>
          <w:sz w:val="24"/>
          <w:szCs w:val="24"/>
        </w:rPr>
        <w:t xml:space="preserve"> what significance the Welsh language is going to provide for industry and technology globally for Wales. English is seen as the most widely used language </w:t>
      </w:r>
      <w:r w:rsidR="00DC7AE0">
        <w:rPr>
          <w:rFonts w:ascii="Arial" w:hAnsi="Arial" w:cs="Arial"/>
          <w:sz w:val="24"/>
          <w:szCs w:val="24"/>
        </w:rPr>
        <w:t>around the world</w:t>
      </w:r>
      <w:r w:rsidR="009733EC">
        <w:rPr>
          <w:rFonts w:ascii="Arial" w:hAnsi="Arial" w:cs="Arial"/>
          <w:sz w:val="24"/>
          <w:szCs w:val="24"/>
        </w:rPr>
        <w:t xml:space="preserve">, according to </w:t>
      </w:r>
      <w:r w:rsidR="007C6839">
        <w:rPr>
          <w:rFonts w:ascii="Arial" w:hAnsi="Arial" w:cs="Arial"/>
          <w:sz w:val="24"/>
          <w:szCs w:val="24"/>
        </w:rPr>
        <w:t>(</w:t>
      </w:r>
      <w:r w:rsidR="00B74F00">
        <w:rPr>
          <w:rFonts w:ascii="Arial" w:hAnsi="Arial" w:cs="Arial"/>
          <w:sz w:val="24"/>
          <w:szCs w:val="24"/>
        </w:rPr>
        <w:t xml:space="preserve">Gadouri, 2018). This is because it is used through business industry, is easy to use, </w:t>
      </w:r>
      <w:r w:rsidR="00906F10">
        <w:rPr>
          <w:rFonts w:ascii="Arial" w:hAnsi="Arial" w:cs="Arial"/>
          <w:sz w:val="24"/>
          <w:szCs w:val="24"/>
        </w:rPr>
        <w:t>and has been used to mediate for lots of countries who are in turmoil.</w:t>
      </w:r>
      <w:r w:rsidR="001E20BD">
        <w:rPr>
          <w:rFonts w:ascii="Arial" w:hAnsi="Arial" w:cs="Arial"/>
          <w:sz w:val="24"/>
          <w:szCs w:val="24"/>
        </w:rPr>
        <w:t xml:space="preserve"> </w:t>
      </w:r>
      <w:r w:rsidR="00AB65CD">
        <w:rPr>
          <w:rFonts w:ascii="Arial" w:hAnsi="Arial" w:cs="Arial"/>
          <w:sz w:val="24"/>
          <w:szCs w:val="24"/>
        </w:rPr>
        <w:t xml:space="preserve">Therefore, is trying to roll out the Welsh language a bit of a luxury, furthermore, taking away learning time from other vital aspects of the curriculum such as science, literacy, maths and technology along with creativity. </w:t>
      </w:r>
      <w:r w:rsidR="007D3C35">
        <w:rPr>
          <w:rFonts w:ascii="Arial" w:hAnsi="Arial" w:cs="Arial"/>
          <w:sz w:val="24"/>
          <w:szCs w:val="24"/>
        </w:rPr>
        <w:t>With the level of challenges that teachers alr</w:t>
      </w:r>
      <w:r w:rsidR="000D0246">
        <w:rPr>
          <w:rFonts w:ascii="Arial" w:hAnsi="Arial" w:cs="Arial"/>
          <w:sz w:val="24"/>
          <w:szCs w:val="24"/>
        </w:rPr>
        <w:t>eady</w:t>
      </w:r>
      <w:r w:rsidR="007D3C35">
        <w:rPr>
          <w:rFonts w:ascii="Arial" w:hAnsi="Arial" w:cs="Arial"/>
          <w:sz w:val="24"/>
          <w:szCs w:val="24"/>
        </w:rPr>
        <w:t xml:space="preserve"> face, this could be seen quite controversially as a fanciful aspect, that is not going to </w:t>
      </w:r>
      <w:r w:rsidR="0084202A">
        <w:rPr>
          <w:rFonts w:ascii="Arial" w:hAnsi="Arial" w:cs="Arial"/>
          <w:sz w:val="24"/>
          <w:szCs w:val="24"/>
        </w:rPr>
        <w:t>hold</w:t>
      </w:r>
      <w:r w:rsidR="007D3C35">
        <w:rPr>
          <w:rFonts w:ascii="Arial" w:hAnsi="Arial" w:cs="Arial"/>
          <w:sz w:val="24"/>
          <w:szCs w:val="24"/>
        </w:rPr>
        <w:t xml:space="preserve"> the same weight as learning French, Spanish or Italian, which are widely used languages globally</w:t>
      </w:r>
      <w:r w:rsidR="00E14B8C">
        <w:rPr>
          <w:rFonts w:ascii="Arial" w:hAnsi="Arial" w:cs="Arial"/>
          <w:sz w:val="24"/>
          <w:szCs w:val="24"/>
        </w:rPr>
        <w:t>, within industry, sport and creativity.</w:t>
      </w:r>
    </w:p>
    <w:p w14:paraId="5B7197A2" w14:textId="79E5148F" w:rsidR="00AB388F" w:rsidRDefault="00EC6E9C" w:rsidP="00715592">
      <w:pPr>
        <w:rPr>
          <w:rFonts w:ascii="Arial" w:hAnsi="Arial" w:cs="Arial"/>
          <w:sz w:val="24"/>
          <w:szCs w:val="24"/>
        </w:rPr>
      </w:pPr>
      <w:r>
        <w:rPr>
          <w:rFonts w:ascii="Arial" w:hAnsi="Arial" w:cs="Arial"/>
          <w:sz w:val="24"/>
          <w:szCs w:val="24"/>
        </w:rPr>
        <w:t xml:space="preserve">As learning is a concept that is undertaken throughout everyday practice for most people, the values and undertakings are different for many cultures and countries. As </w:t>
      </w:r>
      <w:r w:rsidR="00E14DDB">
        <w:rPr>
          <w:rFonts w:ascii="Arial" w:hAnsi="Arial" w:cs="Arial"/>
          <w:sz w:val="24"/>
          <w:szCs w:val="24"/>
        </w:rPr>
        <w:t>W</w:t>
      </w:r>
      <w:r>
        <w:rPr>
          <w:rFonts w:ascii="Arial" w:hAnsi="Arial" w:cs="Arial"/>
          <w:sz w:val="24"/>
          <w:szCs w:val="24"/>
        </w:rPr>
        <w:t>ales is considered to be a country that</w:t>
      </w:r>
      <w:r w:rsidR="00F45799">
        <w:rPr>
          <w:rFonts w:ascii="Arial" w:hAnsi="Arial" w:cs="Arial"/>
          <w:sz w:val="24"/>
          <w:szCs w:val="24"/>
        </w:rPr>
        <w:t xml:space="preserve"> is currently socio economically challenged, the different levels of opportunity and </w:t>
      </w:r>
      <w:r w:rsidR="00E14DDB">
        <w:rPr>
          <w:rFonts w:ascii="Arial" w:hAnsi="Arial" w:cs="Arial"/>
          <w:sz w:val="24"/>
          <w:szCs w:val="24"/>
        </w:rPr>
        <w:t>l</w:t>
      </w:r>
      <w:r w:rsidR="00F45799">
        <w:rPr>
          <w:rFonts w:ascii="Arial" w:hAnsi="Arial" w:cs="Arial"/>
          <w:sz w:val="24"/>
          <w:szCs w:val="24"/>
        </w:rPr>
        <w:t>earning for some children vary greatly</w:t>
      </w:r>
      <w:r w:rsidR="006F461A">
        <w:rPr>
          <w:rFonts w:ascii="Arial" w:hAnsi="Arial" w:cs="Arial"/>
          <w:sz w:val="24"/>
          <w:szCs w:val="24"/>
        </w:rPr>
        <w:t xml:space="preserve"> (Donaldson, 2015</w:t>
      </w:r>
      <w:r w:rsidR="00C7507B">
        <w:rPr>
          <w:rFonts w:ascii="Arial" w:hAnsi="Arial" w:cs="Arial"/>
          <w:sz w:val="24"/>
          <w:szCs w:val="24"/>
        </w:rPr>
        <w:t>a</w:t>
      </w:r>
      <w:r w:rsidR="006F461A">
        <w:rPr>
          <w:rFonts w:ascii="Arial" w:hAnsi="Arial" w:cs="Arial"/>
          <w:sz w:val="24"/>
          <w:szCs w:val="24"/>
        </w:rPr>
        <w:t>).</w:t>
      </w:r>
      <w:r w:rsidR="00F45799">
        <w:rPr>
          <w:rFonts w:ascii="Arial" w:hAnsi="Arial" w:cs="Arial"/>
          <w:sz w:val="24"/>
          <w:szCs w:val="24"/>
        </w:rPr>
        <w:t xml:space="preserve"> The notion that children from poverty - stricken areas </w:t>
      </w:r>
      <w:r w:rsidR="00954F6A">
        <w:rPr>
          <w:rFonts w:ascii="Arial" w:hAnsi="Arial" w:cs="Arial"/>
          <w:sz w:val="24"/>
          <w:szCs w:val="24"/>
        </w:rPr>
        <w:t xml:space="preserve">in comparison </w:t>
      </w:r>
      <w:r w:rsidR="00F45799">
        <w:rPr>
          <w:rFonts w:ascii="Arial" w:hAnsi="Arial" w:cs="Arial"/>
          <w:sz w:val="24"/>
          <w:szCs w:val="24"/>
        </w:rPr>
        <w:t>to children from affluent areas</w:t>
      </w:r>
      <w:r w:rsidR="00954F6A">
        <w:rPr>
          <w:rFonts w:ascii="Arial" w:hAnsi="Arial" w:cs="Arial"/>
          <w:sz w:val="24"/>
          <w:szCs w:val="24"/>
        </w:rPr>
        <w:t>,</w:t>
      </w:r>
      <w:r w:rsidR="00F45799">
        <w:rPr>
          <w:rFonts w:ascii="Arial" w:hAnsi="Arial" w:cs="Arial"/>
          <w:sz w:val="24"/>
          <w:szCs w:val="24"/>
        </w:rPr>
        <w:t xml:space="preserve"> achieving higher education status has been a </w:t>
      </w:r>
      <w:r w:rsidR="0026300B">
        <w:rPr>
          <w:rFonts w:ascii="Arial" w:hAnsi="Arial" w:cs="Arial"/>
          <w:sz w:val="24"/>
          <w:szCs w:val="24"/>
        </w:rPr>
        <w:t>bone of contention for</w:t>
      </w:r>
      <w:r w:rsidR="00F45799">
        <w:rPr>
          <w:rFonts w:ascii="Arial" w:hAnsi="Arial" w:cs="Arial"/>
          <w:sz w:val="24"/>
          <w:szCs w:val="24"/>
        </w:rPr>
        <w:t xml:space="preserve"> </w:t>
      </w:r>
      <w:r w:rsidR="0026300B">
        <w:rPr>
          <w:rFonts w:ascii="Arial" w:hAnsi="Arial" w:cs="Arial"/>
          <w:sz w:val="24"/>
          <w:szCs w:val="24"/>
        </w:rPr>
        <w:t>many</w:t>
      </w:r>
      <w:r w:rsidR="00F45799">
        <w:rPr>
          <w:rFonts w:ascii="Arial" w:hAnsi="Arial" w:cs="Arial"/>
          <w:sz w:val="24"/>
          <w:szCs w:val="24"/>
        </w:rPr>
        <w:t xml:space="preserve"> </w:t>
      </w:r>
      <w:r w:rsidR="00F45799" w:rsidRPr="00AF6360">
        <w:rPr>
          <w:rFonts w:ascii="Arial" w:hAnsi="Arial" w:cs="Arial"/>
          <w:sz w:val="24"/>
          <w:szCs w:val="24"/>
        </w:rPr>
        <w:t>years</w:t>
      </w:r>
      <w:r w:rsidR="00FE5A38" w:rsidRPr="00AF6360">
        <w:rPr>
          <w:rFonts w:ascii="Arial" w:hAnsi="Arial" w:cs="Arial"/>
          <w:sz w:val="24"/>
          <w:szCs w:val="24"/>
        </w:rPr>
        <w:t xml:space="preserve"> (</w:t>
      </w:r>
      <w:r w:rsidR="00AF6360">
        <w:rPr>
          <w:rFonts w:ascii="Arial" w:hAnsi="Arial" w:cs="Arial"/>
          <w:sz w:val="24"/>
          <w:szCs w:val="24"/>
        </w:rPr>
        <w:t xml:space="preserve">West, 2007). </w:t>
      </w:r>
      <w:r w:rsidR="00F45799">
        <w:rPr>
          <w:rFonts w:ascii="Arial" w:hAnsi="Arial" w:cs="Arial"/>
          <w:sz w:val="24"/>
          <w:szCs w:val="24"/>
        </w:rPr>
        <w:t xml:space="preserve">Because Wales has a high </w:t>
      </w:r>
      <w:r w:rsidR="00F45799">
        <w:rPr>
          <w:rFonts w:ascii="Arial" w:hAnsi="Arial" w:cs="Arial"/>
          <w:sz w:val="24"/>
          <w:szCs w:val="24"/>
        </w:rPr>
        <w:lastRenderedPageBreak/>
        <w:t xml:space="preserve">level of poverty in certain cities and towns, the education prospects for some children </w:t>
      </w:r>
      <w:r w:rsidR="00B84446">
        <w:rPr>
          <w:rFonts w:ascii="Arial" w:hAnsi="Arial" w:cs="Arial"/>
          <w:sz w:val="24"/>
          <w:szCs w:val="24"/>
        </w:rPr>
        <w:t>can</w:t>
      </w:r>
      <w:r w:rsidR="00F45799">
        <w:rPr>
          <w:rFonts w:ascii="Arial" w:hAnsi="Arial" w:cs="Arial"/>
          <w:sz w:val="24"/>
          <w:szCs w:val="24"/>
        </w:rPr>
        <w:t xml:space="preserve"> </w:t>
      </w:r>
      <w:r w:rsidR="00B84446">
        <w:rPr>
          <w:rFonts w:ascii="Arial" w:hAnsi="Arial" w:cs="Arial"/>
          <w:sz w:val="24"/>
          <w:szCs w:val="24"/>
        </w:rPr>
        <w:t>differ</w:t>
      </w:r>
      <w:r w:rsidR="007B2489">
        <w:rPr>
          <w:rFonts w:ascii="Arial" w:hAnsi="Arial" w:cs="Arial"/>
          <w:sz w:val="24"/>
          <w:szCs w:val="24"/>
        </w:rPr>
        <w:t xml:space="preserve"> (Senedd Research, 2019).</w:t>
      </w:r>
      <w:r w:rsidR="00E14DDB">
        <w:rPr>
          <w:rFonts w:ascii="Arial" w:hAnsi="Arial" w:cs="Arial"/>
          <w:sz w:val="24"/>
          <w:szCs w:val="24"/>
        </w:rPr>
        <w:t xml:space="preserve"> Furthermore, children from </w:t>
      </w:r>
      <w:r w:rsidR="00CC348C">
        <w:rPr>
          <w:rFonts w:ascii="Arial" w:hAnsi="Arial" w:cs="Arial"/>
          <w:sz w:val="24"/>
          <w:szCs w:val="24"/>
        </w:rPr>
        <w:t>various</w:t>
      </w:r>
      <w:r w:rsidR="00E14DDB">
        <w:rPr>
          <w:rFonts w:ascii="Arial" w:hAnsi="Arial" w:cs="Arial"/>
          <w:sz w:val="24"/>
          <w:szCs w:val="24"/>
        </w:rPr>
        <w:t xml:space="preserve"> cultures maybe used to a different attitude to learning from their family background</w:t>
      </w:r>
      <w:r w:rsidR="00EF10D2">
        <w:rPr>
          <w:rFonts w:ascii="Arial" w:hAnsi="Arial" w:cs="Arial"/>
          <w:sz w:val="24"/>
          <w:szCs w:val="24"/>
        </w:rPr>
        <w:t xml:space="preserve"> (Li and Qiu, 2018).</w:t>
      </w:r>
      <w:r w:rsidR="00E14DDB">
        <w:rPr>
          <w:rFonts w:ascii="Arial" w:hAnsi="Arial" w:cs="Arial"/>
          <w:sz w:val="24"/>
          <w:szCs w:val="24"/>
        </w:rPr>
        <w:t xml:space="preserve"> </w:t>
      </w:r>
      <w:bookmarkStart w:id="2" w:name="_Hlk37870275"/>
      <w:r w:rsidR="00E14DDB">
        <w:rPr>
          <w:rFonts w:ascii="Arial" w:hAnsi="Arial" w:cs="Arial"/>
          <w:sz w:val="24"/>
          <w:szCs w:val="24"/>
        </w:rPr>
        <w:t>Hence</w:t>
      </w:r>
      <w:r w:rsidR="00624EBE">
        <w:rPr>
          <w:rFonts w:ascii="Arial" w:hAnsi="Arial" w:cs="Arial"/>
          <w:sz w:val="24"/>
          <w:szCs w:val="24"/>
        </w:rPr>
        <w:t>,</w:t>
      </w:r>
      <w:r w:rsidR="00E14DDB">
        <w:rPr>
          <w:rFonts w:ascii="Arial" w:hAnsi="Arial" w:cs="Arial"/>
          <w:sz w:val="24"/>
          <w:szCs w:val="24"/>
        </w:rPr>
        <w:t xml:space="preserve"> some families might not want their children to work in particular industry o</w:t>
      </w:r>
      <w:r w:rsidR="001837AD">
        <w:rPr>
          <w:rFonts w:ascii="Arial" w:hAnsi="Arial" w:cs="Arial"/>
          <w:sz w:val="24"/>
          <w:szCs w:val="24"/>
        </w:rPr>
        <w:t>r</w:t>
      </w:r>
      <w:r w:rsidR="00E14DDB">
        <w:rPr>
          <w:rFonts w:ascii="Arial" w:hAnsi="Arial" w:cs="Arial"/>
          <w:sz w:val="24"/>
          <w:szCs w:val="24"/>
        </w:rPr>
        <w:t xml:space="preserve"> achieve set expectations due to inherited traditions and social norms</w:t>
      </w:r>
      <w:bookmarkEnd w:id="2"/>
      <w:r w:rsidR="001D6F5C">
        <w:rPr>
          <w:rFonts w:ascii="Arial" w:hAnsi="Arial" w:cs="Arial"/>
          <w:sz w:val="24"/>
          <w:szCs w:val="24"/>
        </w:rPr>
        <w:t xml:space="preserve"> (Ghimire and Samuels, 2014).</w:t>
      </w:r>
      <w:r w:rsidR="00715592">
        <w:rPr>
          <w:rFonts w:ascii="Arial" w:hAnsi="Arial" w:cs="Arial"/>
          <w:sz w:val="24"/>
          <w:szCs w:val="24"/>
        </w:rPr>
        <w:t xml:space="preserve"> </w:t>
      </w:r>
      <w:r w:rsidR="00F72853">
        <w:rPr>
          <w:rFonts w:ascii="Arial" w:hAnsi="Arial" w:cs="Arial"/>
          <w:sz w:val="24"/>
          <w:szCs w:val="24"/>
        </w:rPr>
        <w:t>Wales is a multicultural country that tries to incorporate the different religions and cultures within its educational practice for all children</w:t>
      </w:r>
      <w:r w:rsidR="000A6982">
        <w:rPr>
          <w:rFonts w:ascii="Arial" w:hAnsi="Arial" w:cs="Arial"/>
          <w:sz w:val="24"/>
          <w:szCs w:val="24"/>
        </w:rPr>
        <w:t xml:space="preserve"> (Welsh assembly, 2008)</w:t>
      </w:r>
      <w:r w:rsidR="00F72853">
        <w:rPr>
          <w:rFonts w:ascii="Arial" w:hAnsi="Arial" w:cs="Arial"/>
          <w:sz w:val="24"/>
          <w:szCs w:val="24"/>
        </w:rPr>
        <w:t>.</w:t>
      </w:r>
      <w:r w:rsidR="00E24B2C">
        <w:rPr>
          <w:rFonts w:ascii="Arial" w:hAnsi="Arial" w:cs="Arial"/>
          <w:sz w:val="24"/>
          <w:szCs w:val="24"/>
        </w:rPr>
        <w:t xml:space="preserve"> Furthermore,</w:t>
      </w:r>
      <w:r w:rsidR="00F72853">
        <w:rPr>
          <w:rFonts w:ascii="Arial" w:hAnsi="Arial" w:cs="Arial"/>
          <w:sz w:val="24"/>
          <w:szCs w:val="24"/>
        </w:rPr>
        <w:t xml:space="preserve"> adhe</w:t>
      </w:r>
      <w:r w:rsidR="00B57F0F">
        <w:rPr>
          <w:rFonts w:ascii="Arial" w:hAnsi="Arial" w:cs="Arial"/>
          <w:sz w:val="24"/>
          <w:szCs w:val="24"/>
        </w:rPr>
        <w:t>res</w:t>
      </w:r>
      <w:r w:rsidR="00F72853">
        <w:rPr>
          <w:rFonts w:ascii="Arial" w:hAnsi="Arial" w:cs="Arial"/>
          <w:sz w:val="24"/>
          <w:szCs w:val="24"/>
        </w:rPr>
        <w:t xml:space="preserve"> to policy and practice, such as the Education Act 2002</w:t>
      </w:r>
      <w:r w:rsidR="003F55A7">
        <w:rPr>
          <w:rFonts w:ascii="Arial" w:hAnsi="Arial" w:cs="Arial"/>
          <w:sz w:val="24"/>
          <w:szCs w:val="24"/>
        </w:rPr>
        <w:t xml:space="preserve"> (Gov.U</w:t>
      </w:r>
      <w:r w:rsidR="00E82B9E">
        <w:rPr>
          <w:rFonts w:ascii="Arial" w:hAnsi="Arial" w:cs="Arial"/>
          <w:sz w:val="24"/>
          <w:szCs w:val="24"/>
        </w:rPr>
        <w:t>K</w:t>
      </w:r>
      <w:r w:rsidR="003F55A7">
        <w:rPr>
          <w:rFonts w:ascii="Arial" w:hAnsi="Arial" w:cs="Arial"/>
          <w:sz w:val="24"/>
          <w:szCs w:val="24"/>
        </w:rPr>
        <w:t>, 2020),</w:t>
      </w:r>
      <w:r w:rsidR="00F72853">
        <w:rPr>
          <w:rFonts w:ascii="Arial" w:hAnsi="Arial" w:cs="Arial"/>
          <w:sz w:val="24"/>
          <w:szCs w:val="24"/>
        </w:rPr>
        <w:t xml:space="preserve"> UNCRC article 22 every child has an equal right to education along with The </w:t>
      </w:r>
      <w:r w:rsidR="002B42FB">
        <w:rPr>
          <w:rFonts w:ascii="Arial" w:hAnsi="Arial" w:cs="Arial"/>
          <w:sz w:val="24"/>
          <w:szCs w:val="24"/>
        </w:rPr>
        <w:t>Well-being of F</w:t>
      </w:r>
      <w:r w:rsidR="00F72853">
        <w:rPr>
          <w:rFonts w:ascii="Arial" w:hAnsi="Arial" w:cs="Arial"/>
          <w:sz w:val="24"/>
          <w:szCs w:val="24"/>
        </w:rPr>
        <w:t xml:space="preserve">uture Generations of </w:t>
      </w:r>
      <w:r w:rsidR="002B42FB">
        <w:rPr>
          <w:rFonts w:ascii="Arial" w:hAnsi="Arial" w:cs="Arial"/>
          <w:sz w:val="24"/>
          <w:szCs w:val="24"/>
        </w:rPr>
        <w:t>W</w:t>
      </w:r>
      <w:r w:rsidR="00F72853">
        <w:rPr>
          <w:rFonts w:ascii="Arial" w:hAnsi="Arial" w:cs="Arial"/>
          <w:sz w:val="24"/>
          <w:szCs w:val="24"/>
        </w:rPr>
        <w:t>ales Act 2015 which states that equal and fair opportunity for all</w:t>
      </w:r>
      <w:r w:rsidR="002B42FB">
        <w:rPr>
          <w:rFonts w:ascii="Arial" w:hAnsi="Arial" w:cs="Arial"/>
          <w:sz w:val="24"/>
          <w:szCs w:val="24"/>
        </w:rPr>
        <w:t xml:space="preserve"> (Future Generations, 2020).</w:t>
      </w:r>
      <w:r w:rsidR="00DA16BD">
        <w:rPr>
          <w:rFonts w:ascii="Arial" w:hAnsi="Arial" w:cs="Arial"/>
          <w:sz w:val="24"/>
          <w:szCs w:val="24"/>
        </w:rPr>
        <w:t xml:space="preserve"> This justifies how Wales is trying to incorporate teaching strategies for all children, from many different cultures, which can be challenging for teachers to be able to incorporate into daily learning, furthermore could also impact on children’s learning as there are only so many hours within a school day and so many initiatives and strategies that can be rolled out</w:t>
      </w:r>
      <w:r w:rsidR="00465C4E">
        <w:rPr>
          <w:rFonts w:ascii="Arial" w:hAnsi="Arial" w:cs="Arial"/>
          <w:sz w:val="24"/>
          <w:szCs w:val="24"/>
        </w:rPr>
        <w:t xml:space="preserve">. </w:t>
      </w:r>
      <w:r w:rsidR="00DA16BD">
        <w:rPr>
          <w:rFonts w:ascii="Arial" w:hAnsi="Arial" w:cs="Arial"/>
          <w:sz w:val="24"/>
          <w:szCs w:val="24"/>
        </w:rPr>
        <w:t>This is a huge challenging issue for teachers and one that is brought up constantly. It could also link to why children in Wales have low standings on the Pisa tables.</w:t>
      </w:r>
    </w:p>
    <w:p w14:paraId="18D4FCB6" w14:textId="4065DD09" w:rsidR="001F7A7C" w:rsidRDefault="00715592" w:rsidP="00715592">
      <w:pPr>
        <w:rPr>
          <w:rFonts w:ascii="Arial" w:hAnsi="Arial" w:cs="Arial"/>
          <w:sz w:val="24"/>
          <w:szCs w:val="24"/>
        </w:rPr>
      </w:pPr>
      <w:r>
        <w:rPr>
          <w:rFonts w:ascii="Arial" w:hAnsi="Arial" w:cs="Arial"/>
          <w:sz w:val="24"/>
          <w:szCs w:val="24"/>
        </w:rPr>
        <w:t xml:space="preserve">To give an indication to </w:t>
      </w:r>
      <w:r w:rsidR="00403997">
        <w:rPr>
          <w:rFonts w:ascii="Arial" w:hAnsi="Arial" w:cs="Arial"/>
          <w:sz w:val="24"/>
          <w:szCs w:val="24"/>
        </w:rPr>
        <w:t xml:space="preserve">the levels of </w:t>
      </w:r>
      <w:r>
        <w:rPr>
          <w:rFonts w:ascii="Arial" w:hAnsi="Arial" w:cs="Arial"/>
          <w:sz w:val="24"/>
          <w:szCs w:val="24"/>
        </w:rPr>
        <w:t>Welsh poverty</w:t>
      </w:r>
      <w:r w:rsidR="00403997">
        <w:rPr>
          <w:rFonts w:ascii="Arial" w:hAnsi="Arial" w:cs="Arial"/>
          <w:sz w:val="24"/>
          <w:szCs w:val="24"/>
        </w:rPr>
        <w:t>,</w:t>
      </w:r>
      <w:r>
        <w:rPr>
          <w:rFonts w:ascii="Arial" w:hAnsi="Arial" w:cs="Arial"/>
          <w:sz w:val="24"/>
          <w:szCs w:val="24"/>
        </w:rPr>
        <w:t xml:space="preserve"> Joseph Rowntree Foundation (2018) have produced these findings. The figures recorded state that Wales has </w:t>
      </w:r>
      <w:r w:rsidRPr="00715592">
        <w:rPr>
          <w:rFonts w:ascii="Arial" w:hAnsi="Arial" w:cs="Arial"/>
          <w:sz w:val="24"/>
          <w:szCs w:val="24"/>
        </w:rPr>
        <w:t>710,000 livi</w:t>
      </w:r>
      <w:r>
        <w:rPr>
          <w:rFonts w:ascii="Arial" w:hAnsi="Arial" w:cs="Arial"/>
          <w:sz w:val="24"/>
          <w:szCs w:val="24"/>
        </w:rPr>
        <w:t>ng</w:t>
      </w:r>
      <w:r w:rsidRPr="00715592">
        <w:rPr>
          <w:rFonts w:ascii="Arial" w:hAnsi="Arial" w:cs="Arial"/>
          <w:sz w:val="24"/>
          <w:szCs w:val="24"/>
        </w:rPr>
        <w:t xml:space="preserve"> in poverty. </w:t>
      </w:r>
      <w:r>
        <w:rPr>
          <w:rFonts w:ascii="Arial" w:hAnsi="Arial" w:cs="Arial"/>
          <w:sz w:val="24"/>
          <w:szCs w:val="24"/>
        </w:rPr>
        <w:t xml:space="preserve">This amounts to </w:t>
      </w:r>
      <w:r w:rsidRPr="00715592">
        <w:rPr>
          <w:rFonts w:ascii="Arial" w:hAnsi="Arial" w:cs="Arial"/>
          <w:sz w:val="24"/>
          <w:szCs w:val="24"/>
        </w:rPr>
        <w:t xml:space="preserve">185,000 children, 405,000 working-age adults and 120,000 pensioners. </w:t>
      </w:r>
      <w:r>
        <w:rPr>
          <w:rFonts w:ascii="Arial" w:hAnsi="Arial" w:cs="Arial"/>
          <w:sz w:val="24"/>
          <w:szCs w:val="24"/>
        </w:rPr>
        <w:t>Wales has recorded a slow decline in poverty rates over the last two decades</w:t>
      </w:r>
      <w:r w:rsidR="00FE3B56">
        <w:rPr>
          <w:rFonts w:ascii="Arial" w:hAnsi="Arial" w:cs="Arial"/>
          <w:sz w:val="24"/>
          <w:szCs w:val="24"/>
        </w:rPr>
        <w:t xml:space="preserve"> (Welsh Government, 2019).</w:t>
      </w:r>
      <w:r w:rsidR="00AB388F">
        <w:rPr>
          <w:rFonts w:ascii="Arial" w:hAnsi="Arial" w:cs="Arial"/>
          <w:sz w:val="24"/>
          <w:szCs w:val="24"/>
        </w:rPr>
        <w:t xml:space="preserve">This highlights how prolific poverty is in certain areas of Wales, along with the challenges that it can </w:t>
      </w:r>
      <w:r w:rsidR="00CB1EE0">
        <w:rPr>
          <w:rFonts w:ascii="Arial" w:hAnsi="Arial" w:cs="Arial"/>
          <w:sz w:val="24"/>
          <w:szCs w:val="24"/>
        </w:rPr>
        <w:t>bring for Welsh schools, educators and families</w:t>
      </w:r>
      <w:r w:rsidR="00572A37">
        <w:rPr>
          <w:rFonts w:ascii="Arial" w:hAnsi="Arial" w:cs="Arial"/>
          <w:sz w:val="24"/>
          <w:szCs w:val="24"/>
        </w:rPr>
        <w:t>.</w:t>
      </w:r>
      <w:r w:rsidR="00C422F7">
        <w:rPr>
          <w:rFonts w:ascii="Arial" w:hAnsi="Arial" w:cs="Arial"/>
          <w:sz w:val="24"/>
          <w:szCs w:val="24"/>
        </w:rPr>
        <w:t xml:space="preserve"> </w:t>
      </w:r>
      <w:r w:rsidR="00572A37">
        <w:rPr>
          <w:rFonts w:ascii="Arial" w:hAnsi="Arial" w:cs="Arial"/>
          <w:sz w:val="24"/>
          <w:szCs w:val="24"/>
        </w:rPr>
        <w:t>F</w:t>
      </w:r>
      <w:r w:rsidR="00C422F7">
        <w:rPr>
          <w:rFonts w:ascii="Arial" w:hAnsi="Arial" w:cs="Arial"/>
          <w:sz w:val="24"/>
          <w:szCs w:val="24"/>
        </w:rPr>
        <w:t>urthermore</w:t>
      </w:r>
      <w:r w:rsidR="00572A37">
        <w:rPr>
          <w:rFonts w:ascii="Arial" w:hAnsi="Arial" w:cs="Arial"/>
          <w:sz w:val="24"/>
          <w:szCs w:val="24"/>
        </w:rPr>
        <w:t>,</w:t>
      </w:r>
      <w:r w:rsidR="00C422F7">
        <w:rPr>
          <w:rFonts w:ascii="Arial" w:hAnsi="Arial" w:cs="Arial"/>
          <w:sz w:val="24"/>
          <w:szCs w:val="24"/>
        </w:rPr>
        <w:t xml:space="preserve"> the unemployment rates , highlighting what prospects are available or unavailable for children leaving education.</w:t>
      </w:r>
      <w:r w:rsidR="008368DC">
        <w:rPr>
          <w:rFonts w:ascii="Arial" w:hAnsi="Arial" w:cs="Arial"/>
          <w:sz w:val="24"/>
          <w:szCs w:val="24"/>
        </w:rPr>
        <w:t xml:space="preserve"> It also signifies how different government rulings </w:t>
      </w:r>
      <w:r w:rsidR="00AF6BCA">
        <w:rPr>
          <w:rFonts w:ascii="Arial" w:hAnsi="Arial" w:cs="Arial"/>
          <w:sz w:val="24"/>
          <w:szCs w:val="24"/>
        </w:rPr>
        <w:t xml:space="preserve">seem to </w:t>
      </w:r>
      <w:r w:rsidR="008368DC">
        <w:rPr>
          <w:rFonts w:ascii="Arial" w:hAnsi="Arial" w:cs="Arial"/>
          <w:sz w:val="24"/>
          <w:szCs w:val="24"/>
        </w:rPr>
        <w:t>have done very little to change the education provision over the decades, same problems, different mantra so to speak</w:t>
      </w:r>
      <w:r w:rsidR="00AF6BCA">
        <w:rPr>
          <w:rFonts w:ascii="Arial" w:hAnsi="Arial" w:cs="Arial"/>
          <w:sz w:val="24"/>
          <w:szCs w:val="24"/>
        </w:rPr>
        <w:t xml:space="preserve"> (Maguire, 2019).</w:t>
      </w:r>
      <w:r w:rsidR="00CB1EE0">
        <w:rPr>
          <w:rFonts w:ascii="Arial" w:hAnsi="Arial" w:cs="Arial"/>
          <w:sz w:val="24"/>
          <w:szCs w:val="24"/>
        </w:rPr>
        <w:t xml:space="preserve"> </w:t>
      </w:r>
      <w:r w:rsidR="000B08B2">
        <w:rPr>
          <w:rFonts w:ascii="Arial" w:hAnsi="Arial" w:cs="Arial"/>
          <w:sz w:val="24"/>
          <w:szCs w:val="24"/>
        </w:rPr>
        <w:t>For children who are from more affluent areas, the stand</w:t>
      </w:r>
      <w:r w:rsidR="001B60F8">
        <w:rPr>
          <w:rFonts w:ascii="Arial" w:hAnsi="Arial" w:cs="Arial"/>
          <w:sz w:val="24"/>
          <w:szCs w:val="24"/>
        </w:rPr>
        <w:t>ard</w:t>
      </w:r>
      <w:r w:rsidR="000B08B2">
        <w:rPr>
          <w:rFonts w:ascii="Arial" w:hAnsi="Arial" w:cs="Arial"/>
          <w:sz w:val="24"/>
          <w:szCs w:val="24"/>
        </w:rPr>
        <w:t xml:space="preserve"> of education might</w:t>
      </w:r>
      <w:r w:rsidR="007963CA">
        <w:rPr>
          <w:rFonts w:ascii="Arial" w:hAnsi="Arial" w:cs="Arial"/>
          <w:sz w:val="24"/>
          <w:szCs w:val="24"/>
        </w:rPr>
        <w:t xml:space="preserve"> provide more opportunities</w:t>
      </w:r>
      <w:r w:rsidR="000B08B2">
        <w:rPr>
          <w:rFonts w:ascii="Arial" w:hAnsi="Arial" w:cs="Arial"/>
          <w:sz w:val="24"/>
          <w:szCs w:val="24"/>
        </w:rPr>
        <w:t xml:space="preserve"> than children attending state schools. This is because their parents might decide to pay for their child’s education, hence adopt the private route of education, which signifies smaller class sizes along with higher educational attainments amongst these children</w:t>
      </w:r>
      <w:r w:rsidR="002B441D">
        <w:rPr>
          <w:rFonts w:ascii="Arial" w:hAnsi="Arial" w:cs="Arial"/>
          <w:sz w:val="24"/>
          <w:szCs w:val="24"/>
        </w:rPr>
        <w:t xml:space="preserve"> (Green and Kynaston, 2019</w:t>
      </w:r>
      <w:r w:rsidR="00362415">
        <w:rPr>
          <w:rFonts w:ascii="Arial" w:hAnsi="Arial" w:cs="Arial"/>
          <w:sz w:val="24"/>
          <w:szCs w:val="24"/>
        </w:rPr>
        <w:t>b</w:t>
      </w:r>
      <w:r w:rsidR="002B441D">
        <w:rPr>
          <w:rFonts w:ascii="Arial" w:hAnsi="Arial" w:cs="Arial"/>
          <w:sz w:val="24"/>
          <w:szCs w:val="24"/>
        </w:rPr>
        <w:t>)</w:t>
      </w:r>
      <w:r w:rsidR="003C353C">
        <w:rPr>
          <w:rFonts w:ascii="Arial" w:hAnsi="Arial" w:cs="Arial"/>
          <w:sz w:val="24"/>
          <w:szCs w:val="24"/>
        </w:rPr>
        <w:t xml:space="preserve"> Private education has a higher success rate of children achieving higher levels of attainment, hence the average yearly price of around 11,500,</w:t>
      </w:r>
      <w:r w:rsidR="00C21AEE">
        <w:rPr>
          <w:rFonts w:ascii="Arial" w:hAnsi="Arial" w:cs="Arial"/>
          <w:sz w:val="24"/>
          <w:szCs w:val="24"/>
        </w:rPr>
        <w:t xml:space="preserve"> (Ffynone House School, 2018)</w:t>
      </w:r>
      <w:r w:rsidR="003C353C">
        <w:rPr>
          <w:rFonts w:ascii="Arial" w:hAnsi="Arial" w:cs="Arial"/>
          <w:sz w:val="24"/>
          <w:szCs w:val="24"/>
        </w:rPr>
        <w:t xml:space="preserve"> which rises to </w:t>
      </w:r>
      <w:r w:rsidR="00343656">
        <w:rPr>
          <w:rFonts w:ascii="Arial" w:hAnsi="Arial" w:cs="Arial"/>
          <w:sz w:val="24"/>
          <w:szCs w:val="24"/>
        </w:rPr>
        <w:t xml:space="preserve">around </w:t>
      </w:r>
      <w:r w:rsidR="003C353C">
        <w:rPr>
          <w:rFonts w:ascii="Arial" w:hAnsi="Arial" w:cs="Arial"/>
          <w:sz w:val="24"/>
          <w:szCs w:val="24"/>
        </w:rPr>
        <w:t>31,000 for children attending boarding schools, which is when a child lives in the school accommodation (</w:t>
      </w:r>
      <w:r w:rsidR="005B79F9">
        <w:rPr>
          <w:rFonts w:ascii="Arial" w:hAnsi="Arial" w:cs="Arial"/>
          <w:sz w:val="24"/>
          <w:szCs w:val="24"/>
        </w:rPr>
        <w:t>UK boarding schools, 2020).</w:t>
      </w:r>
      <w:r w:rsidR="00954F6A">
        <w:rPr>
          <w:rFonts w:ascii="Arial" w:hAnsi="Arial" w:cs="Arial"/>
          <w:sz w:val="24"/>
          <w:szCs w:val="24"/>
        </w:rPr>
        <w:t xml:space="preserve"> </w:t>
      </w:r>
    </w:p>
    <w:p w14:paraId="04B9D171" w14:textId="475B5F40" w:rsidR="003057C9" w:rsidRDefault="007A7C3F" w:rsidP="00715592">
      <w:pPr>
        <w:rPr>
          <w:rFonts w:ascii="Arial" w:hAnsi="Arial" w:cs="Arial"/>
          <w:sz w:val="24"/>
          <w:szCs w:val="24"/>
        </w:rPr>
      </w:pPr>
      <w:r>
        <w:rPr>
          <w:rFonts w:ascii="Arial" w:hAnsi="Arial" w:cs="Arial"/>
          <w:sz w:val="24"/>
          <w:szCs w:val="24"/>
        </w:rPr>
        <w:t xml:space="preserve">There are </w:t>
      </w:r>
      <w:r w:rsidR="000B71F6">
        <w:rPr>
          <w:rFonts w:ascii="Arial" w:hAnsi="Arial" w:cs="Arial"/>
          <w:sz w:val="24"/>
          <w:szCs w:val="24"/>
        </w:rPr>
        <w:t>debateable</w:t>
      </w:r>
      <w:r>
        <w:rPr>
          <w:rFonts w:ascii="Arial" w:hAnsi="Arial" w:cs="Arial"/>
          <w:sz w:val="24"/>
          <w:szCs w:val="24"/>
        </w:rPr>
        <w:t xml:space="preserve"> issues within education for the children in Wales, one being that digital literacy has to be improved to help benefit and prepare children for career and job prospects</w:t>
      </w:r>
      <w:r w:rsidR="00137908">
        <w:rPr>
          <w:rFonts w:ascii="Arial" w:hAnsi="Arial" w:cs="Arial"/>
          <w:sz w:val="24"/>
          <w:szCs w:val="24"/>
        </w:rPr>
        <w:t xml:space="preserve"> (Donaldson, 2015</w:t>
      </w:r>
      <w:r w:rsidR="00A21031">
        <w:rPr>
          <w:rFonts w:ascii="Arial" w:hAnsi="Arial" w:cs="Arial"/>
          <w:sz w:val="24"/>
          <w:szCs w:val="24"/>
        </w:rPr>
        <w:t>b</w:t>
      </w:r>
      <w:r w:rsidR="00137908">
        <w:rPr>
          <w:rFonts w:ascii="Arial" w:hAnsi="Arial" w:cs="Arial"/>
          <w:sz w:val="24"/>
          <w:szCs w:val="24"/>
        </w:rPr>
        <w:t>).</w:t>
      </w:r>
      <w:r>
        <w:rPr>
          <w:rFonts w:ascii="Arial" w:hAnsi="Arial" w:cs="Arial"/>
          <w:sz w:val="24"/>
          <w:szCs w:val="24"/>
        </w:rPr>
        <w:t xml:space="preserve"> For Wales to thrive as a nation it has to consider </w:t>
      </w:r>
      <w:r w:rsidR="004A493E">
        <w:rPr>
          <w:rFonts w:ascii="Arial" w:hAnsi="Arial" w:cs="Arial"/>
          <w:sz w:val="24"/>
          <w:szCs w:val="24"/>
        </w:rPr>
        <w:t>its</w:t>
      </w:r>
      <w:r>
        <w:rPr>
          <w:rFonts w:ascii="Arial" w:hAnsi="Arial" w:cs="Arial"/>
          <w:sz w:val="24"/>
          <w:szCs w:val="24"/>
        </w:rPr>
        <w:t xml:space="preserve"> future generations, along with preparing them to be able to thrive within </w:t>
      </w:r>
      <w:r w:rsidR="00CE0008">
        <w:rPr>
          <w:rFonts w:ascii="Arial" w:hAnsi="Arial" w:cs="Arial"/>
          <w:sz w:val="24"/>
          <w:szCs w:val="24"/>
        </w:rPr>
        <w:t xml:space="preserve">the digital </w:t>
      </w:r>
      <w:r>
        <w:rPr>
          <w:rFonts w:ascii="Arial" w:hAnsi="Arial" w:cs="Arial"/>
          <w:sz w:val="24"/>
          <w:szCs w:val="24"/>
        </w:rPr>
        <w:t>working industry</w:t>
      </w:r>
      <w:r w:rsidR="00CE0008">
        <w:rPr>
          <w:rFonts w:ascii="Arial" w:hAnsi="Arial" w:cs="Arial"/>
          <w:sz w:val="24"/>
          <w:szCs w:val="24"/>
        </w:rPr>
        <w:t xml:space="preserve"> (Qualifications Wales, 2015).</w:t>
      </w:r>
      <w:r w:rsidR="00E9594B">
        <w:rPr>
          <w:rFonts w:ascii="Arial" w:hAnsi="Arial" w:cs="Arial"/>
          <w:sz w:val="24"/>
          <w:szCs w:val="24"/>
        </w:rPr>
        <w:t xml:space="preserve"> </w:t>
      </w:r>
      <w:r w:rsidR="00210A9F">
        <w:rPr>
          <w:rFonts w:ascii="Arial" w:hAnsi="Arial" w:cs="Arial"/>
          <w:sz w:val="24"/>
          <w:szCs w:val="24"/>
        </w:rPr>
        <w:t xml:space="preserve">Globally, the world is </w:t>
      </w:r>
      <w:r w:rsidR="00210A9F">
        <w:rPr>
          <w:rFonts w:ascii="Arial" w:hAnsi="Arial" w:cs="Arial"/>
          <w:sz w:val="24"/>
          <w:szCs w:val="24"/>
        </w:rPr>
        <w:lastRenderedPageBreak/>
        <w:t>adapting to the high-level IT and digital skills required within business and industry</w:t>
      </w:r>
      <w:r w:rsidR="00C978EE">
        <w:rPr>
          <w:rFonts w:ascii="Arial" w:hAnsi="Arial" w:cs="Arial"/>
          <w:sz w:val="24"/>
          <w:szCs w:val="24"/>
        </w:rPr>
        <w:t xml:space="preserve"> (Milano, 2019).</w:t>
      </w:r>
      <w:r w:rsidR="00210A9F">
        <w:rPr>
          <w:rFonts w:ascii="Arial" w:hAnsi="Arial" w:cs="Arial"/>
          <w:sz w:val="24"/>
          <w:szCs w:val="24"/>
        </w:rPr>
        <w:t xml:space="preserve"> However, currently Welsh schools have been deemed as insufficient when supporting young children within the classroom in readiness for future employment. </w:t>
      </w:r>
      <w:r w:rsidR="00A93837">
        <w:rPr>
          <w:rFonts w:ascii="Arial" w:hAnsi="Arial" w:cs="Arial"/>
          <w:sz w:val="24"/>
          <w:szCs w:val="24"/>
        </w:rPr>
        <w:t>Evans (20</w:t>
      </w:r>
      <w:r w:rsidR="00147DD1">
        <w:rPr>
          <w:rFonts w:ascii="Arial" w:hAnsi="Arial" w:cs="Arial"/>
          <w:sz w:val="24"/>
          <w:szCs w:val="24"/>
        </w:rPr>
        <w:t>16</w:t>
      </w:r>
      <w:r w:rsidR="00A93837">
        <w:rPr>
          <w:rFonts w:ascii="Arial" w:hAnsi="Arial" w:cs="Arial"/>
          <w:sz w:val="24"/>
          <w:szCs w:val="24"/>
        </w:rPr>
        <w:t>) points out that in previous decades, IT has just been an added source of technology that could be used in addition to other employment practice. However, it has now become the predominant force that all businesses rely on fundamentally</w:t>
      </w:r>
      <w:r w:rsidR="00702D56">
        <w:rPr>
          <w:rFonts w:ascii="Arial" w:hAnsi="Arial" w:cs="Arial"/>
          <w:sz w:val="24"/>
          <w:szCs w:val="24"/>
        </w:rPr>
        <w:t>,</w:t>
      </w:r>
      <w:r w:rsidR="00A93837">
        <w:rPr>
          <w:rFonts w:ascii="Arial" w:hAnsi="Arial" w:cs="Arial"/>
          <w:sz w:val="24"/>
          <w:szCs w:val="24"/>
        </w:rPr>
        <w:t xml:space="preserve"> to keep abreast of function and practice within the workplace, with the focus on being the driver </w:t>
      </w:r>
      <w:r w:rsidR="00147DD1">
        <w:rPr>
          <w:rFonts w:ascii="Arial" w:hAnsi="Arial" w:cs="Arial"/>
          <w:sz w:val="24"/>
          <w:szCs w:val="24"/>
        </w:rPr>
        <w:t xml:space="preserve">of </w:t>
      </w:r>
      <w:r w:rsidR="00A93837">
        <w:rPr>
          <w:rFonts w:ascii="Arial" w:hAnsi="Arial" w:cs="Arial"/>
          <w:sz w:val="24"/>
          <w:szCs w:val="24"/>
        </w:rPr>
        <w:t xml:space="preserve">business </w:t>
      </w:r>
      <w:r w:rsidR="00147DD1">
        <w:rPr>
          <w:rFonts w:ascii="Arial" w:hAnsi="Arial" w:cs="Arial"/>
          <w:sz w:val="24"/>
          <w:szCs w:val="24"/>
        </w:rPr>
        <w:t>which influences the economy significantly.</w:t>
      </w:r>
      <w:r w:rsidR="00A93837">
        <w:rPr>
          <w:rFonts w:ascii="Arial" w:hAnsi="Arial" w:cs="Arial"/>
          <w:sz w:val="24"/>
          <w:szCs w:val="24"/>
        </w:rPr>
        <w:t xml:space="preserve"> </w:t>
      </w:r>
      <w:r w:rsidR="000A30D6">
        <w:rPr>
          <w:rFonts w:ascii="Arial" w:hAnsi="Arial" w:cs="Arial"/>
          <w:sz w:val="24"/>
          <w:szCs w:val="24"/>
        </w:rPr>
        <w:t xml:space="preserve">These issues have been incorporated into the new 2022 curriculum, which has also been highlighted by other countries. </w:t>
      </w:r>
      <w:r w:rsidR="005624D5">
        <w:rPr>
          <w:rFonts w:ascii="Arial" w:hAnsi="Arial" w:cs="Arial"/>
          <w:sz w:val="24"/>
          <w:szCs w:val="24"/>
        </w:rPr>
        <w:t>It has also been i</w:t>
      </w:r>
      <w:r w:rsidR="000B4826">
        <w:rPr>
          <w:rFonts w:ascii="Arial" w:hAnsi="Arial" w:cs="Arial"/>
          <w:sz w:val="24"/>
          <w:szCs w:val="24"/>
        </w:rPr>
        <w:t>mplemented</w:t>
      </w:r>
      <w:r w:rsidR="005624D5">
        <w:rPr>
          <w:rFonts w:ascii="Arial" w:hAnsi="Arial" w:cs="Arial"/>
          <w:sz w:val="24"/>
          <w:szCs w:val="24"/>
        </w:rPr>
        <w:t xml:space="preserve"> into legislation, with the introduction of the Wellbeing of Future Generations Act 2015 addressing different aspects that needed addressing to make Wales the country that it’s residents want. With factors such as culture</w:t>
      </w:r>
      <w:r w:rsidR="00B73317">
        <w:rPr>
          <w:rFonts w:ascii="Arial" w:hAnsi="Arial" w:cs="Arial"/>
          <w:sz w:val="24"/>
          <w:szCs w:val="24"/>
        </w:rPr>
        <w:t>, language</w:t>
      </w:r>
      <w:r w:rsidR="005624D5">
        <w:rPr>
          <w:rFonts w:ascii="Arial" w:hAnsi="Arial" w:cs="Arial"/>
          <w:sz w:val="24"/>
          <w:szCs w:val="24"/>
        </w:rPr>
        <w:t>, climate, economy, fair societies,</w:t>
      </w:r>
      <w:r w:rsidR="00B73317">
        <w:rPr>
          <w:rFonts w:ascii="Arial" w:hAnsi="Arial" w:cs="Arial"/>
          <w:sz w:val="24"/>
          <w:szCs w:val="24"/>
        </w:rPr>
        <w:t xml:space="preserve"> resilience and healthier outcomes for its people (Future Generations, 2020).</w:t>
      </w:r>
      <w:r w:rsidR="005624D5">
        <w:rPr>
          <w:rFonts w:ascii="Arial" w:hAnsi="Arial" w:cs="Arial"/>
          <w:sz w:val="24"/>
          <w:szCs w:val="24"/>
        </w:rPr>
        <w:t xml:space="preserve"> </w:t>
      </w:r>
      <w:r w:rsidR="000A30D6">
        <w:rPr>
          <w:rFonts w:ascii="Arial" w:hAnsi="Arial" w:cs="Arial"/>
          <w:sz w:val="24"/>
          <w:szCs w:val="24"/>
        </w:rPr>
        <w:t>As a nation Wales seems to be lagging behind other countries in industry, digitally and in core subjects such as IT, maths, science and literacy</w:t>
      </w:r>
      <w:r w:rsidR="00137908">
        <w:rPr>
          <w:rFonts w:ascii="Arial" w:hAnsi="Arial" w:cs="Arial"/>
          <w:sz w:val="24"/>
          <w:szCs w:val="24"/>
        </w:rPr>
        <w:t xml:space="preserve"> (Donaldson, 2015</w:t>
      </w:r>
      <w:r w:rsidR="00C7507B">
        <w:rPr>
          <w:rFonts w:ascii="Arial" w:hAnsi="Arial" w:cs="Arial"/>
          <w:sz w:val="24"/>
          <w:szCs w:val="24"/>
        </w:rPr>
        <w:t>c</w:t>
      </w:r>
      <w:r w:rsidR="00137908">
        <w:rPr>
          <w:rFonts w:ascii="Arial" w:hAnsi="Arial" w:cs="Arial"/>
          <w:sz w:val="24"/>
          <w:szCs w:val="24"/>
        </w:rPr>
        <w:t>).</w:t>
      </w:r>
      <w:r w:rsidR="000A30D6">
        <w:rPr>
          <w:rFonts w:ascii="Arial" w:hAnsi="Arial" w:cs="Arial"/>
          <w:sz w:val="24"/>
          <w:szCs w:val="24"/>
        </w:rPr>
        <w:t xml:space="preserve"> This is a major factor that the new curriculum will address. To do this, factors such as </w:t>
      </w:r>
      <w:r w:rsidR="00F146CA">
        <w:rPr>
          <w:rFonts w:ascii="Arial" w:hAnsi="Arial" w:cs="Arial"/>
          <w:sz w:val="24"/>
          <w:szCs w:val="24"/>
        </w:rPr>
        <w:t>upskilling</w:t>
      </w:r>
      <w:r w:rsidR="000A30D6">
        <w:rPr>
          <w:rFonts w:ascii="Arial" w:hAnsi="Arial" w:cs="Arial"/>
          <w:sz w:val="24"/>
          <w:szCs w:val="24"/>
        </w:rPr>
        <w:t xml:space="preserve"> teachers</w:t>
      </w:r>
      <w:r w:rsidR="00F146CA">
        <w:rPr>
          <w:rFonts w:ascii="Arial" w:hAnsi="Arial" w:cs="Arial"/>
          <w:sz w:val="24"/>
          <w:szCs w:val="24"/>
        </w:rPr>
        <w:t>,</w:t>
      </w:r>
      <w:r w:rsidR="000A30D6">
        <w:rPr>
          <w:rFonts w:ascii="Arial" w:hAnsi="Arial" w:cs="Arial"/>
          <w:sz w:val="24"/>
          <w:szCs w:val="24"/>
        </w:rPr>
        <w:t xml:space="preserve"> new technology, innovative ways of learning and informal and formal learning has to be addressed.</w:t>
      </w:r>
      <w:r w:rsidR="00200D54">
        <w:rPr>
          <w:rFonts w:ascii="Arial" w:hAnsi="Arial" w:cs="Arial"/>
          <w:sz w:val="24"/>
          <w:szCs w:val="24"/>
        </w:rPr>
        <w:t xml:space="preserve"> Along with set expectations altered</w:t>
      </w:r>
      <w:r w:rsidR="003B5DD0">
        <w:rPr>
          <w:rFonts w:ascii="Arial" w:hAnsi="Arial" w:cs="Arial"/>
          <w:sz w:val="24"/>
          <w:szCs w:val="24"/>
        </w:rPr>
        <w:t>,</w:t>
      </w:r>
      <w:r w:rsidR="006E6325">
        <w:rPr>
          <w:rFonts w:ascii="Arial" w:hAnsi="Arial" w:cs="Arial"/>
          <w:sz w:val="24"/>
          <w:szCs w:val="24"/>
        </w:rPr>
        <w:t xml:space="preserve"> </w:t>
      </w:r>
      <w:r w:rsidR="00E13967">
        <w:rPr>
          <w:rFonts w:ascii="Arial" w:hAnsi="Arial" w:cs="Arial"/>
          <w:sz w:val="24"/>
          <w:szCs w:val="24"/>
        </w:rPr>
        <w:t>and</w:t>
      </w:r>
      <w:r w:rsidR="003B5DD0">
        <w:rPr>
          <w:rFonts w:ascii="Arial" w:hAnsi="Arial" w:cs="Arial"/>
          <w:sz w:val="24"/>
          <w:szCs w:val="24"/>
        </w:rPr>
        <w:t xml:space="preserve"> a consistent curriculum that ensures all children throughout Wales have an equal opportunity to </w:t>
      </w:r>
      <w:r w:rsidR="0041529E">
        <w:rPr>
          <w:rFonts w:ascii="Arial" w:hAnsi="Arial" w:cs="Arial"/>
          <w:sz w:val="24"/>
          <w:szCs w:val="24"/>
        </w:rPr>
        <w:t>core learning</w:t>
      </w:r>
      <w:r w:rsidR="003B5DD0">
        <w:rPr>
          <w:rFonts w:ascii="Arial" w:hAnsi="Arial" w:cs="Arial"/>
          <w:sz w:val="24"/>
          <w:szCs w:val="24"/>
        </w:rPr>
        <w:t xml:space="preserve"> for their future prospects</w:t>
      </w:r>
      <w:r w:rsidR="0041529E">
        <w:rPr>
          <w:rFonts w:ascii="Arial" w:hAnsi="Arial" w:cs="Arial"/>
          <w:sz w:val="24"/>
          <w:szCs w:val="24"/>
        </w:rPr>
        <w:t xml:space="preserve"> (</w:t>
      </w:r>
      <w:r w:rsidR="00501348">
        <w:rPr>
          <w:rFonts w:ascii="Arial" w:hAnsi="Arial" w:cs="Arial"/>
          <w:sz w:val="24"/>
          <w:szCs w:val="24"/>
        </w:rPr>
        <w:t>Gov.</w:t>
      </w:r>
      <w:r w:rsidR="00486EDD">
        <w:rPr>
          <w:rFonts w:ascii="Arial" w:hAnsi="Arial" w:cs="Arial"/>
          <w:sz w:val="24"/>
          <w:szCs w:val="24"/>
        </w:rPr>
        <w:t xml:space="preserve"> </w:t>
      </w:r>
      <w:r w:rsidR="00501348">
        <w:rPr>
          <w:rFonts w:ascii="Arial" w:hAnsi="Arial" w:cs="Arial"/>
          <w:sz w:val="24"/>
          <w:szCs w:val="24"/>
        </w:rPr>
        <w:t xml:space="preserve">Wales, 2020). </w:t>
      </w:r>
      <w:r w:rsidR="008D0AEC">
        <w:rPr>
          <w:rFonts w:ascii="Arial" w:hAnsi="Arial" w:cs="Arial"/>
          <w:sz w:val="24"/>
          <w:szCs w:val="24"/>
        </w:rPr>
        <w:t>The general consensus is that children</w:t>
      </w:r>
      <w:r w:rsidR="00A075BC">
        <w:rPr>
          <w:rFonts w:ascii="Arial" w:hAnsi="Arial" w:cs="Arial"/>
          <w:sz w:val="24"/>
          <w:szCs w:val="24"/>
        </w:rPr>
        <w:t xml:space="preserve"> from Wales</w:t>
      </w:r>
      <w:r w:rsidR="008D0AEC">
        <w:rPr>
          <w:rFonts w:ascii="Arial" w:hAnsi="Arial" w:cs="Arial"/>
          <w:sz w:val="24"/>
          <w:szCs w:val="24"/>
        </w:rPr>
        <w:t xml:space="preserve"> are under achieving</w:t>
      </w:r>
      <w:r w:rsidR="000155FD">
        <w:rPr>
          <w:rFonts w:ascii="Arial" w:hAnsi="Arial" w:cs="Arial"/>
          <w:sz w:val="24"/>
          <w:szCs w:val="24"/>
        </w:rPr>
        <w:t xml:space="preserve"> and not keeping up with children from similar countries</w:t>
      </w:r>
      <w:r w:rsidR="00DE4950">
        <w:rPr>
          <w:rFonts w:ascii="Arial" w:hAnsi="Arial" w:cs="Arial"/>
          <w:sz w:val="24"/>
          <w:szCs w:val="24"/>
        </w:rPr>
        <w:t>.</w:t>
      </w:r>
      <w:r w:rsidR="000155FD">
        <w:rPr>
          <w:rFonts w:ascii="Arial" w:hAnsi="Arial" w:cs="Arial"/>
          <w:sz w:val="24"/>
          <w:szCs w:val="24"/>
        </w:rPr>
        <w:t xml:space="preserve"> </w:t>
      </w:r>
      <w:r w:rsidR="00DE4950">
        <w:rPr>
          <w:rFonts w:ascii="Arial" w:hAnsi="Arial" w:cs="Arial"/>
          <w:sz w:val="24"/>
          <w:szCs w:val="24"/>
        </w:rPr>
        <w:t>S</w:t>
      </w:r>
      <w:r w:rsidR="000155FD">
        <w:rPr>
          <w:rFonts w:ascii="Arial" w:hAnsi="Arial" w:cs="Arial"/>
          <w:sz w:val="24"/>
          <w:szCs w:val="24"/>
        </w:rPr>
        <w:t>ubsequently</w:t>
      </w:r>
      <w:r w:rsidR="00256E93">
        <w:rPr>
          <w:rFonts w:ascii="Arial" w:hAnsi="Arial" w:cs="Arial"/>
          <w:sz w:val="24"/>
          <w:szCs w:val="24"/>
        </w:rPr>
        <w:t>,</w:t>
      </w:r>
      <w:r w:rsidR="000155FD">
        <w:rPr>
          <w:rFonts w:ascii="Arial" w:hAnsi="Arial" w:cs="Arial"/>
          <w:sz w:val="24"/>
          <w:szCs w:val="24"/>
        </w:rPr>
        <w:t xml:space="preserve"> suggesting that</w:t>
      </w:r>
      <w:r w:rsidR="008D0AEC">
        <w:rPr>
          <w:rFonts w:ascii="Arial" w:hAnsi="Arial" w:cs="Arial"/>
          <w:sz w:val="24"/>
          <w:szCs w:val="24"/>
        </w:rPr>
        <w:t xml:space="preserve"> </w:t>
      </w:r>
      <w:r w:rsidR="000155FD">
        <w:rPr>
          <w:rFonts w:ascii="Arial" w:hAnsi="Arial" w:cs="Arial"/>
          <w:sz w:val="24"/>
          <w:szCs w:val="24"/>
        </w:rPr>
        <w:t>they are</w:t>
      </w:r>
      <w:r w:rsidR="008D0AEC">
        <w:rPr>
          <w:rFonts w:ascii="Arial" w:hAnsi="Arial" w:cs="Arial"/>
          <w:sz w:val="24"/>
          <w:szCs w:val="24"/>
        </w:rPr>
        <w:t xml:space="preserve"> not prepar</w:t>
      </w:r>
      <w:r w:rsidR="000155FD">
        <w:rPr>
          <w:rFonts w:ascii="Arial" w:hAnsi="Arial" w:cs="Arial"/>
          <w:sz w:val="24"/>
          <w:szCs w:val="24"/>
        </w:rPr>
        <w:t>ed</w:t>
      </w:r>
      <w:r w:rsidR="008D0AEC">
        <w:rPr>
          <w:rFonts w:ascii="Arial" w:hAnsi="Arial" w:cs="Arial"/>
          <w:sz w:val="24"/>
          <w:szCs w:val="24"/>
        </w:rPr>
        <w:t xml:space="preserve"> </w:t>
      </w:r>
      <w:r w:rsidR="000155FD">
        <w:rPr>
          <w:rFonts w:ascii="Arial" w:hAnsi="Arial" w:cs="Arial"/>
          <w:sz w:val="24"/>
          <w:szCs w:val="24"/>
        </w:rPr>
        <w:t>with</w:t>
      </w:r>
      <w:r w:rsidR="008D0AEC">
        <w:rPr>
          <w:rFonts w:ascii="Arial" w:hAnsi="Arial" w:cs="Arial"/>
          <w:sz w:val="24"/>
          <w:szCs w:val="24"/>
        </w:rPr>
        <w:t xml:space="preserve"> life skills required to flourish within the workplace and society</w:t>
      </w:r>
      <w:r w:rsidR="00D1231B">
        <w:rPr>
          <w:rFonts w:ascii="Arial" w:hAnsi="Arial" w:cs="Arial"/>
          <w:sz w:val="24"/>
          <w:szCs w:val="24"/>
        </w:rPr>
        <w:t xml:space="preserve"> (Lewis, 2019).</w:t>
      </w:r>
      <w:r w:rsidR="008D0AEC">
        <w:rPr>
          <w:rFonts w:ascii="Arial" w:hAnsi="Arial" w:cs="Arial"/>
          <w:sz w:val="24"/>
          <w:szCs w:val="24"/>
        </w:rPr>
        <w:t xml:space="preserve"> </w:t>
      </w:r>
      <w:r w:rsidR="00A0276B">
        <w:rPr>
          <w:rFonts w:ascii="Arial" w:hAnsi="Arial" w:cs="Arial"/>
          <w:sz w:val="24"/>
          <w:szCs w:val="24"/>
        </w:rPr>
        <w:t>Ultimately</w:t>
      </w:r>
      <w:r w:rsidR="008D0AEC">
        <w:rPr>
          <w:rFonts w:ascii="Arial" w:hAnsi="Arial" w:cs="Arial"/>
          <w:sz w:val="24"/>
          <w:szCs w:val="24"/>
        </w:rPr>
        <w:t xml:space="preserve">, </w:t>
      </w:r>
      <w:r w:rsidR="00A0276B">
        <w:rPr>
          <w:rFonts w:ascii="Arial" w:hAnsi="Arial" w:cs="Arial"/>
          <w:sz w:val="24"/>
          <w:szCs w:val="24"/>
        </w:rPr>
        <w:t xml:space="preserve">impacting on their own socio-economic status and </w:t>
      </w:r>
      <w:r w:rsidR="008D0AEC">
        <w:rPr>
          <w:rFonts w:ascii="Arial" w:hAnsi="Arial" w:cs="Arial"/>
          <w:sz w:val="24"/>
          <w:szCs w:val="24"/>
        </w:rPr>
        <w:t>also affecting our economy.</w:t>
      </w:r>
      <w:r w:rsidR="001E1873">
        <w:rPr>
          <w:rFonts w:ascii="Arial" w:hAnsi="Arial" w:cs="Arial"/>
          <w:sz w:val="24"/>
          <w:szCs w:val="24"/>
        </w:rPr>
        <w:t xml:space="preserve"> Which </w:t>
      </w:r>
      <w:r w:rsidR="007C78EC">
        <w:rPr>
          <w:rFonts w:ascii="Arial" w:hAnsi="Arial" w:cs="Arial"/>
          <w:sz w:val="24"/>
          <w:szCs w:val="24"/>
        </w:rPr>
        <w:t>signifies</w:t>
      </w:r>
      <w:r w:rsidR="001E1873">
        <w:rPr>
          <w:rFonts w:ascii="Arial" w:hAnsi="Arial" w:cs="Arial"/>
          <w:sz w:val="24"/>
          <w:szCs w:val="24"/>
        </w:rPr>
        <w:t xml:space="preserve"> how many children are not in employment or further education when they leave school. </w:t>
      </w:r>
      <w:r w:rsidR="00415CD3">
        <w:rPr>
          <w:rFonts w:ascii="Arial" w:hAnsi="Arial" w:cs="Arial"/>
          <w:sz w:val="24"/>
          <w:szCs w:val="24"/>
        </w:rPr>
        <w:t xml:space="preserve">When you consider how low the Pisa tables rank Welsh children, there has to be questions asked and accountability taken. </w:t>
      </w:r>
      <w:r w:rsidR="00C17B37">
        <w:rPr>
          <w:rFonts w:ascii="Arial" w:hAnsi="Arial" w:cs="Arial"/>
          <w:sz w:val="24"/>
          <w:szCs w:val="24"/>
        </w:rPr>
        <w:t>The problems highlighted point back to Government directive of cuts to spending in schools, lack of resources, cuts to staffing levels, training for staff members, quality of teaching levels and spending per head for each child</w:t>
      </w:r>
      <w:r w:rsidR="00FA514C">
        <w:rPr>
          <w:rFonts w:ascii="Arial" w:hAnsi="Arial" w:cs="Arial"/>
          <w:sz w:val="24"/>
          <w:szCs w:val="24"/>
        </w:rPr>
        <w:t xml:space="preserve"> (Lewis, 2019). </w:t>
      </w:r>
      <w:r w:rsidR="00BE5C99">
        <w:rPr>
          <w:rFonts w:ascii="Arial" w:hAnsi="Arial" w:cs="Arial"/>
          <w:sz w:val="24"/>
          <w:szCs w:val="24"/>
        </w:rPr>
        <w:t xml:space="preserve">When changes of Government leadership take direct cuts to education provision, surely standards will drop. </w:t>
      </w:r>
    </w:p>
    <w:p w14:paraId="5E09028C" w14:textId="798CE445" w:rsidR="00874ED9" w:rsidRDefault="00BE5C99" w:rsidP="00715592">
      <w:pPr>
        <w:rPr>
          <w:rFonts w:ascii="Arial" w:hAnsi="Arial" w:cs="Arial"/>
          <w:sz w:val="24"/>
          <w:szCs w:val="24"/>
        </w:rPr>
      </w:pPr>
      <w:r>
        <w:rPr>
          <w:rFonts w:ascii="Arial" w:hAnsi="Arial" w:cs="Arial"/>
          <w:sz w:val="24"/>
          <w:szCs w:val="24"/>
        </w:rPr>
        <w:t xml:space="preserve">As an educator, watching classroom learning impacted on because of </w:t>
      </w:r>
      <w:r w:rsidR="007529C9">
        <w:rPr>
          <w:rFonts w:ascii="Arial" w:hAnsi="Arial" w:cs="Arial"/>
          <w:sz w:val="24"/>
          <w:szCs w:val="24"/>
        </w:rPr>
        <w:t>the above issues, frustration and helplessness often impacted on the teaching morale. This</w:t>
      </w:r>
      <w:r>
        <w:rPr>
          <w:rFonts w:ascii="Arial" w:hAnsi="Arial" w:cs="Arial"/>
          <w:sz w:val="24"/>
          <w:szCs w:val="24"/>
        </w:rPr>
        <w:t xml:space="preserve"> surely points to why the new 2022 curriculum is duly needed.</w:t>
      </w:r>
      <w:r w:rsidR="00A07E77">
        <w:rPr>
          <w:rFonts w:ascii="Arial" w:hAnsi="Arial" w:cs="Arial"/>
          <w:sz w:val="24"/>
          <w:szCs w:val="24"/>
        </w:rPr>
        <w:t xml:space="preserve"> </w:t>
      </w:r>
      <w:r w:rsidR="00DA7A94">
        <w:rPr>
          <w:rFonts w:ascii="Arial" w:hAnsi="Arial" w:cs="Arial"/>
          <w:sz w:val="24"/>
          <w:szCs w:val="24"/>
        </w:rPr>
        <w:t>When staff morale is low, it can have a huge impact on classroom teaching and learning</w:t>
      </w:r>
      <w:r w:rsidR="002C44F3">
        <w:rPr>
          <w:rFonts w:ascii="Arial" w:hAnsi="Arial" w:cs="Arial"/>
          <w:sz w:val="24"/>
          <w:szCs w:val="24"/>
        </w:rPr>
        <w:t>.</w:t>
      </w:r>
      <w:r w:rsidR="00DA7A94">
        <w:rPr>
          <w:rFonts w:ascii="Arial" w:hAnsi="Arial" w:cs="Arial"/>
          <w:sz w:val="24"/>
          <w:szCs w:val="24"/>
        </w:rPr>
        <w:t xml:space="preserve"> </w:t>
      </w:r>
      <w:r w:rsidR="002C44F3">
        <w:rPr>
          <w:rFonts w:ascii="Arial" w:hAnsi="Arial" w:cs="Arial"/>
          <w:sz w:val="24"/>
          <w:szCs w:val="24"/>
        </w:rPr>
        <w:t>T</w:t>
      </w:r>
      <w:r w:rsidR="00DA7A94">
        <w:rPr>
          <w:rFonts w:ascii="Arial" w:hAnsi="Arial" w:cs="Arial"/>
          <w:sz w:val="24"/>
          <w:szCs w:val="24"/>
        </w:rPr>
        <w:t>herefore, the need for change is fundamental for both children and their educators</w:t>
      </w:r>
      <w:r w:rsidR="003377A5">
        <w:rPr>
          <w:rFonts w:ascii="Arial" w:hAnsi="Arial" w:cs="Arial"/>
          <w:sz w:val="24"/>
          <w:szCs w:val="24"/>
        </w:rPr>
        <w:t xml:space="preserve"> (Harmson,</w:t>
      </w:r>
      <w:r w:rsidR="00764135">
        <w:rPr>
          <w:rFonts w:ascii="Arial" w:hAnsi="Arial" w:cs="Arial"/>
          <w:sz w:val="24"/>
          <w:szCs w:val="24"/>
        </w:rPr>
        <w:t xml:space="preserve"> </w:t>
      </w:r>
      <w:r w:rsidR="00446ED2">
        <w:rPr>
          <w:rFonts w:ascii="Arial" w:hAnsi="Arial" w:cs="Arial"/>
          <w:sz w:val="24"/>
          <w:szCs w:val="24"/>
        </w:rPr>
        <w:t xml:space="preserve">et al, </w:t>
      </w:r>
      <w:r w:rsidR="003377A5">
        <w:rPr>
          <w:rFonts w:ascii="Arial" w:hAnsi="Arial" w:cs="Arial"/>
          <w:sz w:val="24"/>
          <w:szCs w:val="24"/>
        </w:rPr>
        <w:t xml:space="preserve">2018). </w:t>
      </w:r>
      <w:r w:rsidR="00A07E77">
        <w:rPr>
          <w:rFonts w:ascii="Arial" w:hAnsi="Arial" w:cs="Arial"/>
          <w:sz w:val="24"/>
          <w:szCs w:val="24"/>
        </w:rPr>
        <w:t>Children are not prepared for the global challenges that may face them when they leave school. They are not ready for life’s continuous change or prepared to adapt and become resilient under challenging situations</w:t>
      </w:r>
      <w:r w:rsidR="005D5FC8">
        <w:rPr>
          <w:rFonts w:ascii="Arial" w:hAnsi="Arial" w:cs="Arial"/>
          <w:sz w:val="24"/>
          <w:szCs w:val="24"/>
        </w:rPr>
        <w:t xml:space="preserve"> (Playfoot and Hall, 2009).</w:t>
      </w:r>
      <w:r w:rsidR="003B0A3F">
        <w:rPr>
          <w:rFonts w:ascii="Arial" w:hAnsi="Arial" w:cs="Arial"/>
          <w:sz w:val="24"/>
          <w:szCs w:val="24"/>
        </w:rPr>
        <w:t xml:space="preserve"> </w:t>
      </w:r>
      <w:r w:rsidR="003B35BC">
        <w:rPr>
          <w:rFonts w:ascii="Arial" w:hAnsi="Arial" w:cs="Arial"/>
          <w:sz w:val="24"/>
          <w:szCs w:val="24"/>
        </w:rPr>
        <w:t>Schools</w:t>
      </w:r>
      <w:r w:rsidR="00A07E77">
        <w:rPr>
          <w:rFonts w:ascii="Arial" w:hAnsi="Arial" w:cs="Arial"/>
          <w:sz w:val="24"/>
          <w:szCs w:val="24"/>
        </w:rPr>
        <w:t xml:space="preserve"> have been following a curriculum that barely </w:t>
      </w:r>
      <w:r w:rsidR="00725A3B">
        <w:rPr>
          <w:rFonts w:ascii="Arial" w:hAnsi="Arial" w:cs="Arial"/>
          <w:sz w:val="24"/>
          <w:szCs w:val="24"/>
        </w:rPr>
        <w:t>covers the scope of</w:t>
      </w:r>
      <w:r w:rsidR="00A07E77">
        <w:rPr>
          <w:rFonts w:ascii="Arial" w:hAnsi="Arial" w:cs="Arial"/>
          <w:sz w:val="24"/>
          <w:szCs w:val="24"/>
        </w:rPr>
        <w:t xml:space="preserve"> the global context of life for these children.</w:t>
      </w:r>
      <w:r w:rsidR="003057C9">
        <w:rPr>
          <w:rFonts w:ascii="Arial" w:hAnsi="Arial" w:cs="Arial"/>
          <w:sz w:val="24"/>
          <w:szCs w:val="24"/>
        </w:rPr>
        <w:t xml:space="preserve"> </w:t>
      </w:r>
      <w:r w:rsidR="00F53B08">
        <w:rPr>
          <w:rFonts w:ascii="Arial" w:hAnsi="Arial" w:cs="Arial"/>
          <w:sz w:val="24"/>
          <w:szCs w:val="24"/>
        </w:rPr>
        <w:t xml:space="preserve">For educators themselves, tackling optimum levels </w:t>
      </w:r>
      <w:r w:rsidR="00F53B08">
        <w:rPr>
          <w:rFonts w:ascii="Arial" w:hAnsi="Arial" w:cs="Arial"/>
          <w:sz w:val="24"/>
          <w:szCs w:val="24"/>
        </w:rPr>
        <w:lastRenderedPageBreak/>
        <w:t>of digital skills, literacy, numeracy and maths is challenging, when they have a huge mountain of paperwork that goes alongside it</w:t>
      </w:r>
      <w:r w:rsidR="00E43DBF">
        <w:rPr>
          <w:rFonts w:ascii="Arial" w:hAnsi="Arial" w:cs="Arial"/>
          <w:sz w:val="24"/>
          <w:szCs w:val="24"/>
        </w:rPr>
        <w:t xml:space="preserve"> (National Education Union, 2019a).</w:t>
      </w:r>
      <w:r w:rsidR="00F53B08">
        <w:rPr>
          <w:rFonts w:ascii="Arial" w:hAnsi="Arial" w:cs="Arial"/>
          <w:sz w:val="24"/>
          <w:szCs w:val="24"/>
        </w:rPr>
        <w:t xml:space="preserve"> Accountability, assessment and testing, alongside PSHE issues can sometimes take the focus away from these core subjects. </w:t>
      </w:r>
      <w:r w:rsidR="00FB1B34">
        <w:rPr>
          <w:rFonts w:ascii="Arial" w:hAnsi="Arial" w:cs="Arial"/>
          <w:sz w:val="24"/>
          <w:szCs w:val="24"/>
        </w:rPr>
        <w:t>Many teachers are often being tasked with teaching students subjects that they are not qualified to teach, hence poor levels of attainment with some pupils</w:t>
      </w:r>
      <w:r w:rsidR="008A47B5">
        <w:rPr>
          <w:rFonts w:ascii="Arial" w:hAnsi="Arial" w:cs="Arial"/>
          <w:sz w:val="24"/>
          <w:szCs w:val="24"/>
        </w:rPr>
        <w:t xml:space="preserve"> (Perryman and Calvert, 2019). </w:t>
      </w:r>
      <w:r w:rsidR="00F53B08">
        <w:rPr>
          <w:rFonts w:ascii="Arial" w:hAnsi="Arial" w:cs="Arial"/>
          <w:sz w:val="24"/>
          <w:szCs w:val="24"/>
        </w:rPr>
        <w:t>The struggles are real for many teachers who have left the educational workforce within the first five years of qualifying as a teacher</w:t>
      </w:r>
      <w:r w:rsidR="00D82F7C">
        <w:rPr>
          <w:rFonts w:ascii="Arial" w:hAnsi="Arial" w:cs="Arial"/>
          <w:sz w:val="24"/>
          <w:szCs w:val="24"/>
        </w:rPr>
        <w:t xml:space="preserve"> (National Education Union, 2019</w:t>
      </w:r>
      <w:r w:rsidR="00E43DBF">
        <w:rPr>
          <w:rFonts w:ascii="Arial" w:hAnsi="Arial" w:cs="Arial"/>
          <w:sz w:val="24"/>
          <w:szCs w:val="24"/>
        </w:rPr>
        <w:t>b</w:t>
      </w:r>
      <w:r w:rsidR="00D82F7C">
        <w:rPr>
          <w:rFonts w:ascii="Arial" w:hAnsi="Arial" w:cs="Arial"/>
          <w:sz w:val="24"/>
          <w:szCs w:val="24"/>
        </w:rPr>
        <w:t xml:space="preserve">). </w:t>
      </w:r>
      <w:r w:rsidR="00BD7D18">
        <w:rPr>
          <w:rFonts w:ascii="Arial" w:hAnsi="Arial" w:cs="Arial"/>
          <w:sz w:val="24"/>
          <w:szCs w:val="24"/>
        </w:rPr>
        <w:t>Some</w:t>
      </w:r>
      <w:r w:rsidR="0042454F">
        <w:rPr>
          <w:rFonts w:ascii="Arial" w:hAnsi="Arial" w:cs="Arial"/>
          <w:sz w:val="24"/>
          <w:szCs w:val="24"/>
        </w:rPr>
        <w:t xml:space="preserve"> teachers do not value PSHE as a subject</w:t>
      </w:r>
      <w:r w:rsidR="0096114D">
        <w:rPr>
          <w:rFonts w:ascii="Arial" w:hAnsi="Arial" w:cs="Arial"/>
          <w:sz w:val="24"/>
          <w:szCs w:val="24"/>
        </w:rPr>
        <w:t>.</w:t>
      </w:r>
      <w:r w:rsidR="0042454F">
        <w:rPr>
          <w:rFonts w:ascii="Arial" w:hAnsi="Arial" w:cs="Arial"/>
          <w:sz w:val="24"/>
          <w:szCs w:val="24"/>
        </w:rPr>
        <w:t xml:space="preserve"> </w:t>
      </w:r>
      <w:r w:rsidR="0096114D">
        <w:rPr>
          <w:rFonts w:ascii="Arial" w:hAnsi="Arial" w:cs="Arial"/>
          <w:sz w:val="24"/>
          <w:szCs w:val="24"/>
        </w:rPr>
        <w:t>T</w:t>
      </w:r>
      <w:r w:rsidR="00B80919">
        <w:rPr>
          <w:rFonts w:ascii="Arial" w:hAnsi="Arial" w:cs="Arial"/>
          <w:sz w:val="24"/>
          <w:szCs w:val="24"/>
        </w:rPr>
        <w:t>herefore,</w:t>
      </w:r>
      <w:r w:rsidR="0042454F">
        <w:rPr>
          <w:rFonts w:ascii="Arial" w:hAnsi="Arial" w:cs="Arial"/>
          <w:sz w:val="24"/>
          <w:szCs w:val="24"/>
        </w:rPr>
        <w:t xml:space="preserve"> will only </w:t>
      </w:r>
      <w:r w:rsidR="00B80919">
        <w:rPr>
          <w:rFonts w:ascii="Arial" w:hAnsi="Arial" w:cs="Arial"/>
          <w:sz w:val="24"/>
          <w:szCs w:val="24"/>
        </w:rPr>
        <w:t>cover the bare minimum</w:t>
      </w:r>
      <w:r w:rsidR="0042454F">
        <w:rPr>
          <w:rFonts w:ascii="Arial" w:hAnsi="Arial" w:cs="Arial"/>
          <w:sz w:val="24"/>
          <w:szCs w:val="24"/>
        </w:rPr>
        <w:t xml:space="preserve"> </w:t>
      </w:r>
      <w:r w:rsidR="00B80919">
        <w:rPr>
          <w:rFonts w:ascii="Arial" w:hAnsi="Arial" w:cs="Arial"/>
          <w:sz w:val="24"/>
          <w:szCs w:val="24"/>
        </w:rPr>
        <w:t>directive provided</w:t>
      </w:r>
      <w:r w:rsidR="006142B1">
        <w:rPr>
          <w:rFonts w:ascii="Arial" w:hAnsi="Arial" w:cs="Arial"/>
          <w:sz w:val="24"/>
          <w:szCs w:val="24"/>
        </w:rPr>
        <w:t xml:space="preserve"> (PSHE Association, 2017</w:t>
      </w:r>
      <w:r w:rsidR="00567B94">
        <w:rPr>
          <w:rFonts w:ascii="Arial" w:hAnsi="Arial" w:cs="Arial"/>
          <w:sz w:val="24"/>
          <w:szCs w:val="24"/>
        </w:rPr>
        <w:t>a</w:t>
      </w:r>
      <w:r w:rsidR="006142B1">
        <w:rPr>
          <w:rFonts w:ascii="Arial" w:hAnsi="Arial" w:cs="Arial"/>
          <w:sz w:val="24"/>
          <w:szCs w:val="24"/>
        </w:rPr>
        <w:t>).</w:t>
      </w:r>
      <w:r w:rsidR="00B80919">
        <w:rPr>
          <w:rFonts w:ascii="Arial" w:hAnsi="Arial" w:cs="Arial"/>
          <w:sz w:val="24"/>
          <w:szCs w:val="24"/>
        </w:rPr>
        <w:t xml:space="preserve"> Furthermore, </w:t>
      </w:r>
      <w:r w:rsidR="0042454F">
        <w:rPr>
          <w:rFonts w:ascii="Arial" w:hAnsi="Arial" w:cs="Arial"/>
          <w:sz w:val="24"/>
          <w:szCs w:val="24"/>
        </w:rPr>
        <w:t>will not be fully on board with it</w:t>
      </w:r>
      <w:r w:rsidR="00B80919">
        <w:rPr>
          <w:rFonts w:ascii="Arial" w:hAnsi="Arial" w:cs="Arial"/>
          <w:sz w:val="24"/>
          <w:szCs w:val="24"/>
        </w:rPr>
        <w:t>.</w:t>
      </w:r>
      <w:r w:rsidR="0042454F">
        <w:rPr>
          <w:rFonts w:ascii="Arial" w:hAnsi="Arial" w:cs="Arial"/>
          <w:sz w:val="24"/>
          <w:szCs w:val="24"/>
        </w:rPr>
        <w:t xml:space="preserve"> </w:t>
      </w:r>
      <w:r w:rsidR="00A62FF5">
        <w:rPr>
          <w:rFonts w:ascii="Arial" w:hAnsi="Arial" w:cs="Arial"/>
          <w:sz w:val="24"/>
          <w:szCs w:val="24"/>
        </w:rPr>
        <w:t>Hence,</w:t>
      </w:r>
      <w:r w:rsidR="0042454F">
        <w:rPr>
          <w:rFonts w:ascii="Arial" w:hAnsi="Arial" w:cs="Arial"/>
          <w:sz w:val="24"/>
          <w:szCs w:val="24"/>
        </w:rPr>
        <w:t xml:space="preserve"> not providing the children with adequate tuition, enabling them to understand the topics that arise from the subject</w:t>
      </w:r>
      <w:r w:rsidR="0059796E">
        <w:rPr>
          <w:rFonts w:ascii="Arial" w:hAnsi="Arial" w:cs="Arial"/>
          <w:sz w:val="24"/>
          <w:szCs w:val="24"/>
        </w:rPr>
        <w:t xml:space="preserve"> (The Secret Teacher, 2018).</w:t>
      </w:r>
      <w:r w:rsidR="00680F2F">
        <w:rPr>
          <w:rFonts w:ascii="Arial" w:hAnsi="Arial" w:cs="Arial"/>
          <w:sz w:val="24"/>
          <w:szCs w:val="24"/>
        </w:rPr>
        <w:t xml:space="preserve"> The topic of personal social health education (PSHE) is such a valuable vital subject within the challenging economic climate</w:t>
      </w:r>
      <w:r w:rsidR="00567B94">
        <w:rPr>
          <w:rFonts w:ascii="Arial" w:hAnsi="Arial" w:cs="Arial"/>
          <w:sz w:val="24"/>
          <w:szCs w:val="24"/>
        </w:rPr>
        <w:t xml:space="preserve"> (PSHE Association, 2017b).</w:t>
      </w:r>
      <w:r w:rsidR="00680F2F">
        <w:rPr>
          <w:rFonts w:ascii="Arial" w:hAnsi="Arial" w:cs="Arial"/>
          <w:sz w:val="24"/>
          <w:szCs w:val="24"/>
        </w:rPr>
        <w:t xml:space="preserve"> Addressing areas such as mental health, LGBT issues, blended families, health issues,</w:t>
      </w:r>
      <w:r w:rsidR="00E0517C">
        <w:rPr>
          <w:rFonts w:ascii="Arial" w:hAnsi="Arial" w:cs="Arial"/>
          <w:sz w:val="24"/>
          <w:szCs w:val="24"/>
        </w:rPr>
        <w:t xml:space="preserve"> </w:t>
      </w:r>
      <w:r w:rsidR="00680F2F">
        <w:rPr>
          <w:rFonts w:ascii="Arial" w:hAnsi="Arial" w:cs="Arial"/>
          <w:sz w:val="24"/>
          <w:szCs w:val="24"/>
        </w:rPr>
        <w:t>within the educational context can provide those children who do not have the support at home for these possible challenges that might come their way</w:t>
      </w:r>
      <w:r w:rsidR="003A66CE">
        <w:rPr>
          <w:rFonts w:ascii="Arial" w:hAnsi="Arial" w:cs="Arial"/>
          <w:sz w:val="24"/>
          <w:szCs w:val="24"/>
        </w:rPr>
        <w:t xml:space="preserve"> </w:t>
      </w:r>
      <w:r w:rsidR="004E49DE">
        <w:rPr>
          <w:rFonts w:ascii="Arial" w:hAnsi="Arial" w:cs="Arial"/>
          <w:sz w:val="24"/>
          <w:szCs w:val="24"/>
        </w:rPr>
        <w:t>(Formby, 2012).</w:t>
      </w:r>
      <w:r w:rsidR="00680F2F">
        <w:rPr>
          <w:rFonts w:ascii="Arial" w:hAnsi="Arial" w:cs="Arial"/>
          <w:sz w:val="24"/>
          <w:szCs w:val="24"/>
        </w:rPr>
        <w:t xml:space="preserve"> </w:t>
      </w:r>
      <w:r w:rsidR="00550445">
        <w:rPr>
          <w:rFonts w:ascii="Arial" w:hAnsi="Arial" w:cs="Arial"/>
          <w:sz w:val="24"/>
          <w:szCs w:val="24"/>
        </w:rPr>
        <w:t>Therefore</w:t>
      </w:r>
      <w:r w:rsidR="00C20771">
        <w:rPr>
          <w:rFonts w:ascii="Arial" w:hAnsi="Arial" w:cs="Arial"/>
          <w:sz w:val="24"/>
          <w:szCs w:val="24"/>
        </w:rPr>
        <w:t>,</w:t>
      </w:r>
      <w:r w:rsidR="00680F2F">
        <w:rPr>
          <w:rFonts w:ascii="Arial" w:hAnsi="Arial" w:cs="Arial"/>
          <w:sz w:val="24"/>
          <w:szCs w:val="24"/>
        </w:rPr>
        <w:t xml:space="preserve"> becoming catastrophic when firstly</w:t>
      </w:r>
      <w:r w:rsidR="00D84712">
        <w:rPr>
          <w:rFonts w:ascii="Arial" w:hAnsi="Arial" w:cs="Arial"/>
          <w:sz w:val="24"/>
          <w:szCs w:val="24"/>
        </w:rPr>
        <w:t>,</w:t>
      </w:r>
      <w:r w:rsidR="00680F2F">
        <w:rPr>
          <w:rFonts w:ascii="Arial" w:hAnsi="Arial" w:cs="Arial"/>
          <w:sz w:val="24"/>
          <w:szCs w:val="24"/>
        </w:rPr>
        <w:t xml:space="preserve"> they do not understand what is happening to them, secondly, having no one to turn to in order to discuss the issues, furthermore, developing resilience and coping mechanisms that will help them to </w:t>
      </w:r>
      <w:r w:rsidR="00D84712">
        <w:rPr>
          <w:rFonts w:ascii="Arial" w:hAnsi="Arial" w:cs="Arial"/>
          <w:sz w:val="24"/>
          <w:szCs w:val="24"/>
        </w:rPr>
        <w:t>understand the challenges that they might face or other’s around them.</w:t>
      </w:r>
      <w:r w:rsidR="00BE6177">
        <w:rPr>
          <w:rFonts w:ascii="Arial" w:hAnsi="Arial" w:cs="Arial"/>
          <w:sz w:val="24"/>
          <w:szCs w:val="24"/>
        </w:rPr>
        <w:t xml:space="preserve"> </w:t>
      </w:r>
      <w:r w:rsidR="002269D2">
        <w:rPr>
          <w:rFonts w:ascii="Arial" w:hAnsi="Arial" w:cs="Arial"/>
          <w:sz w:val="24"/>
          <w:szCs w:val="24"/>
        </w:rPr>
        <w:t>This also coincides with c</w:t>
      </w:r>
      <w:r w:rsidR="00BE6177">
        <w:rPr>
          <w:rFonts w:ascii="Arial" w:hAnsi="Arial" w:cs="Arial"/>
          <w:sz w:val="24"/>
          <w:szCs w:val="24"/>
        </w:rPr>
        <w:t>hildren’s health and wellbeing</w:t>
      </w:r>
      <w:r w:rsidR="002269D2">
        <w:rPr>
          <w:rFonts w:ascii="Arial" w:hAnsi="Arial" w:cs="Arial"/>
          <w:sz w:val="24"/>
          <w:szCs w:val="24"/>
        </w:rPr>
        <w:t>, which</w:t>
      </w:r>
      <w:r w:rsidR="00BE6177">
        <w:rPr>
          <w:rFonts w:ascii="Arial" w:hAnsi="Arial" w:cs="Arial"/>
          <w:sz w:val="24"/>
          <w:szCs w:val="24"/>
        </w:rPr>
        <w:t xml:space="preserve"> can</w:t>
      </w:r>
      <w:r w:rsidR="002269D2">
        <w:rPr>
          <w:rFonts w:ascii="Arial" w:hAnsi="Arial" w:cs="Arial"/>
          <w:sz w:val="24"/>
          <w:szCs w:val="24"/>
        </w:rPr>
        <w:t xml:space="preserve"> also</w:t>
      </w:r>
      <w:r w:rsidR="00BE6177">
        <w:rPr>
          <w:rFonts w:ascii="Arial" w:hAnsi="Arial" w:cs="Arial"/>
          <w:sz w:val="24"/>
          <w:szCs w:val="24"/>
        </w:rPr>
        <w:t xml:space="preserve"> impact their learning and promote conducive outcome and way of learning for children. Educational practice needs to factor in wellbeing approaches for children to be able to develop within their education attainment levels</w:t>
      </w:r>
      <w:r w:rsidR="00355494">
        <w:rPr>
          <w:rFonts w:ascii="Arial" w:hAnsi="Arial" w:cs="Arial"/>
          <w:sz w:val="24"/>
          <w:szCs w:val="24"/>
        </w:rPr>
        <w:t xml:space="preserve"> (Hanley, 2019).</w:t>
      </w:r>
      <w:r w:rsidR="00BE6177">
        <w:rPr>
          <w:rFonts w:ascii="Arial" w:hAnsi="Arial" w:cs="Arial"/>
          <w:sz w:val="24"/>
          <w:szCs w:val="24"/>
        </w:rPr>
        <w:t xml:space="preserve"> This is why PSHE is so fundamental to the curriculum reform in Wales. Having already highlighted the </w:t>
      </w:r>
      <w:r w:rsidR="00683856">
        <w:rPr>
          <w:rFonts w:ascii="Arial" w:hAnsi="Arial" w:cs="Arial"/>
          <w:sz w:val="24"/>
          <w:szCs w:val="24"/>
        </w:rPr>
        <w:t>effects</w:t>
      </w:r>
      <w:r w:rsidR="00BE6177">
        <w:rPr>
          <w:rFonts w:ascii="Arial" w:hAnsi="Arial" w:cs="Arial"/>
          <w:sz w:val="24"/>
          <w:szCs w:val="24"/>
        </w:rPr>
        <w:t xml:space="preserve"> of poverty amongst children in Wales, signifies the pitfalls that will run alongside it.</w:t>
      </w:r>
      <w:r w:rsidR="005D081D">
        <w:rPr>
          <w:rFonts w:ascii="Arial" w:hAnsi="Arial" w:cs="Arial"/>
          <w:sz w:val="24"/>
          <w:szCs w:val="24"/>
        </w:rPr>
        <w:t xml:space="preserve"> </w:t>
      </w:r>
    </w:p>
    <w:p w14:paraId="278AEFF1" w14:textId="6A823761" w:rsidR="00F53B08" w:rsidRDefault="005D081D" w:rsidP="00715592">
      <w:pPr>
        <w:rPr>
          <w:rFonts w:ascii="Arial" w:hAnsi="Arial" w:cs="Arial"/>
          <w:sz w:val="24"/>
          <w:szCs w:val="24"/>
        </w:rPr>
      </w:pPr>
      <w:r>
        <w:rPr>
          <w:rFonts w:ascii="Arial" w:hAnsi="Arial" w:cs="Arial"/>
          <w:sz w:val="24"/>
          <w:szCs w:val="24"/>
        </w:rPr>
        <w:t>Other countries such as Singapore who are ranked so highly on the Pisa tables have adopted the positive approach to education</w:t>
      </w:r>
      <w:r w:rsidR="001A725F">
        <w:rPr>
          <w:rFonts w:ascii="Arial" w:hAnsi="Arial" w:cs="Arial"/>
          <w:sz w:val="24"/>
          <w:szCs w:val="24"/>
        </w:rPr>
        <w:t>,</w:t>
      </w:r>
      <w:r>
        <w:rPr>
          <w:rFonts w:ascii="Arial" w:hAnsi="Arial" w:cs="Arial"/>
          <w:sz w:val="24"/>
          <w:szCs w:val="24"/>
        </w:rPr>
        <w:t xml:space="preserve"> using psychology in </w:t>
      </w:r>
      <w:r w:rsidR="001A725F">
        <w:rPr>
          <w:rFonts w:ascii="Arial" w:hAnsi="Arial" w:cs="Arial"/>
          <w:sz w:val="24"/>
          <w:szCs w:val="24"/>
        </w:rPr>
        <w:t>their</w:t>
      </w:r>
      <w:r>
        <w:rPr>
          <w:rFonts w:ascii="Arial" w:hAnsi="Arial" w:cs="Arial"/>
          <w:sz w:val="24"/>
          <w:szCs w:val="24"/>
        </w:rPr>
        <w:t xml:space="preserve"> teaching </w:t>
      </w:r>
      <w:r w:rsidR="000F13F0">
        <w:rPr>
          <w:rFonts w:ascii="Arial" w:hAnsi="Arial" w:cs="Arial"/>
          <w:sz w:val="24"/>
          <w:szCs w:val="24"/>
        </w:rPr>
        <w:t xml:space="preserve">cognitive </w:t>
      </w:r>
      <w:r w:rsidR="001A725F">
        <w:rPr>
          <w:rFonts w:ascii="Arial" w:hAnsi="Arial" w:cs="Arial"/>
          <w:sz w:val="24"/>
          <w:szCs w:val="24"/>
        </w:rPr>
        <w:t>approaches</w:t>
      </w:r>
      <w:r w:rsidR="009726DA">
        <w:rPr>
          <w:rFonts w:ascii="Arial" w:hAnsi="Arial" w:cs="Arial"/>
          <w:sz w:val="24"/>
          <w:szCs w:val="24"/>
        </w:rPr>
        <w:t xml:space="preserve"> (Boniwell, 2017a).</w:t>
      </w:r>
      <w:r>
        <w:rPr>
          <w:rFonts w:ascii="Arial" w:hAnsi="Arial" w:cs="Arial"/>
          <w:sz w:val="24"/>
          <w:szCs w:val="24"/>
        </w:rPr>
        <w:t xml:space="preserve"> </w:t>
      </w:r>
      <w:r w:rsidR="001A725F">
        <w:rPr>
          <w:rFonts w:ascii="Arial" w:hAnsi="Arial" w:cs="Arial"/>
          <w:sz w:val="24"/>
          <w:szCs w:val="24"/>
        </w:rPr>
        <w:t xml:space="preserve">This is </w:t>
      </w:r>
      <w:r>
        <w:rPr>
          <w:rFonts w:ascii="Arial" w:hAnsi="Arial" w:cs="Arial"/>
          <w:sz w:val="24"/>
          <w:szCs w:val="24"/>
        </w:rPr>
        <w:t>t</w:t>
      </w:r>
      <w:r w:rsidR="001A725F">
        <w:rPr>
          <w:rFonts w:ascii="Arial" w:hAnsi="Arial" w:cs="Arial"/>
          <w:sz w:val="24"/>
          <w:szCs w:val="24"/>
        </w:rPr>
        <w:t>o promote</w:t>
      </w:r>
      <w:r>
        <w:rPr>
          <w:rFonts w:ascii="Arial" w:hAnsi="Arial" w:cs="Arial"/>
          <w:sz w:val="24"/>
          <w:szCs w:val="24"/>
        </w:rPr>
        <w:t xml:space="preserve"> resilience</w:t>
      </w:r>
      <w:r w:rsidR="001A725F">
        <w:rPr>
          <w:rFonts w:ascii="Arial" w:hAnsi="Arial" w:cs="Arial"/>
          <w:sz w:val="24"/>
          <w:szCs w:val="24"/>
        </w:rPr>
        <w:t xml:space="preserve"> and high functioning coping mechanisms with children, their parents, educators and schools. Therefore, the </w:t>
      </w:r>
      <w:r w:rsidR="00783C7D">
        <w:rPr>
          <w:rFonts w:ascii="Arial" w:hAnsi="Arial" w:cs="Arial"/>
          <w:sz w:val="24"/>
          <w:szCs w:val="24"/>
        </w:rPr>
        <w:t>onassis</w:t>
      </w:r>
      <w:r w:rsidR="001A725F">
        <w:rPr>
          <w:rFonts w:ascii="Arial" w:hAnsi="Arial" w:cs="Arial"/>
          <w:sz w:val="24"/>
          <w:szCs w:val="24"/>
        </w:rPr>
        <w:t xml:space="preserve"> is not on fixing the problem that might arise, but simply having the skills that will stop the problem from occurring or enabling the individual to have the tools to know how to address the issue. It is known throughout the world that children who grow up happy, go on to develop a greater sense of wellbeing, are successful across the rest of their multiple life domains</w:t>
      </w:r>
      <w:r w:rsidR="003F6471">
        <w:rPr>
          <w:rFonts w:ascii="Arial" w:hAnsi="Arial" w:cs="Arial"/>
          <w:sz w:val="24"/>
          <w:szCs w:val="24"/>
        </w:rPr>
        <w:t xml:space="preserve"> (Clarke et al, 2020).</w:t>
      </w:r>
      <w:r w:rsidR="000F13F0">
        <w:rPr>
          <w:rFonts w:ascii="Arial" w:hAnsi="Arial" w:cs="Arial"/>
          <w:sz w:val="24"/>
          <w:szCs w:val="24"/>
        </w:rPr>
        <w:t xml:space="preserve"> Th</w:t>
      </w:r>
      <w:r w:rsidR="00902C2B">
        <w:rPr>
          <w:rFonts w:ascii="Arial" w:hAnsi="Arial" w:cs="Arial"/>
          <w:sz w:val="24"/>
          <w:szCs w:val="24"/>
        </w:rPr>
        <w:t>us</w:t>
      </w:r>
      <w:r w:rsidR="000F13F0">
        <w:rPr>
          <w:rFonts w:ascii="Arial" w:hAnsi="Arial" w:cs="Arial"/>
          <w:sz w:val="24"/>
          <w:szCs w:val="24"/>
        </w:rPr>
        <w:t xml:space="preserve">, knowing how to put into context what happiness is, what the value of it is, along with </w:t>
      </w:r>
      <w:r w:rsidR="009726DA">
        <w:rPr>
          <w:rFonts w:ascii="Arial" w:hAnsi="Arial" w:cs="Arial"/>
          <w:sz w:val="24"/>
          <w:szCs w:val="24"/>
        </w:rPr>
        <w:t xml:space="preserve">when to choose and not what to choose, being able to grasp the importance of everyday pleasures such as fresh air, friends, and not put material things before these. </w:t>
      </w:r>
      <w:r w:rsidR="00297EED">
        <w:rPr>
          <w:rFonts w:ascii="Arial" w:hAnsi="Arial" w:cs="Arial"/>
          <w:sz w:val="24"/>
          <w:szCs w:val="24"/>
        </w:rPr>
        <w:t>Furthermore</w:t>
      </w:r>
      <w:r w:rsidR="009726DA">
        <w:rPr>
          <w:rFonts w:ascii="Arial" w:hAnsi="Arial" w:cs="Arial"/>
          <w:sz w:val="24"/>
          <w:szCs w:val="24"/>
        </w:rPr>
        <w:t>, being able to realise that your happiness comes from inside you and not from your outer being (Boniwell, 2017b).</w:t>
      </w:r>
      <w:r w:rsidR="00481846">
        <w:rPr>
          <w:rFonts w:ascii="Arial" w:hAnsi="Arial" w:cs="Arial"/>
          <w:sz w:val="24"/>
          <w:szCs w:val="24"/>
        </w:rPr>
        <w:t xml:space="preserve"> This signifies how some children in Wales might be struggling with mental health issues. Reason being is that when children from </w:t>
      </w:r>
      <w:r w:rsidR="00497B06">
        <w:rPr>
          <w:rFonts w:ascii="Arial" w:hAnsi="Arial" w:cs="Arial"/>
          <w:sz w:val="24"/>
          <w:szCs w:val="24"/>
        </w:rPr>
        <w:t>poverty-stricken</w:t>
      </w:r>
      <w:r w:rsidR="00481846">
        <w:rPr>
          <w:rFonts w:ascii="Arial" w:hAnsi="Arial" w:cs="Arial"/>
          <w:sz w:val="24"/>
          <w:szCs w:val="24"/>
        </w:rPr>
        <w:t xml:space="preserve"> backgrounds are struggling to deal with everyday life </w:t>
      </w:r>
      <w:r w:rsidR="00481846">
        <w:rPr>
          <w:rFonts w:ascii="Arial" w:hAnsi="Arial" w:cs="Arial"/>
          <w:sz w:val="24"/>
          <w:szCs w:val="24"/>
        </w:rPr>
        <w:lastRenderedPageBreak/>
        <w:t>and learning, their outlook might be considerably different from children who have been taught these copying mechanisms and ways of thinking through their education.</w:t>
      </w:r>
      <w:r w:rsidR="007D52AA">
        <w:rPr>
          <w:rFonts w:ascii="Arial" w:hAnsi="Arial" w:cs="Arial"/>
          <w:sz w:val="24"/>
          <w:szCs w:val="24"/>
        </w:rPr>
        <w:t xml:space="preserve"> Which suggests that it’s a post code lottery, in that depending what school you are in, could determine your ability to deal with the issues highlighted previously.</w:t>
      </w:r>
    </w:p>
    <w:p w14:paraId="54FE1A27" w14:textId="7FB9A772" w:rsidR="00E61C13" w:rsidRDefault="001B0C5D" w:rsidP="00715592">
      <w:pPr>
        <w:rPr>
          <w:rFonts w:ascii="Arial" w:hAnsi="Arial" w:cs="Arial"/>
          <w:sz w:val="24"/>
          <w:szCs w:val="24"/>
        </w:rPr>
      </w:pPr>
      <w:bookmarkStart w:id="3" w:name="_Hlk38978601"/>
      <w:r>
        <w:rPr>
          <w:rFonts w:ascii="Arial" w:hAnsi="Arial" w:cs="Arial"/>
          <w:sz w:val="24"/>
          <w:szCs w:val="24"/>
        </w:rPr>
        <w:t>Learning approaches are a huge factor in preparing children for the global context of life, with many countries adopting different approaches that have been celebrated by other countries and deemed as revolutionary</w:t>
      </w:r>
      <w:bookmarkEnd w:id="3"/>
      <w:r w:rsidR="007B7067">
        <w:rPr>
          <w:rFonts w:ascii="Arial" w:hAnsi="Arial" w:cs="Arial"/>
          <w:sz w:val="24"/>
          <w:szCs w:val="24"/>
        </w:rPr>
        <w:t xml:space="preserve"> (UNESCO, 2016).</w:t>
      </w:r>
      <w:r>
        <w:rPr>
          <w:rFonts w:ascii="Arial" w:hAnsi="Arial" w:cs="Arial"/>
          <w:sz w:val="24"/>
          <w:szCs w:val="24"/>
        </w:rPr>
        <w:t xml:space="preserve"> However, other countries approaches will be under question when their children’s Pisa results are not hitting the expected outcomes based on their own social economic standing in the world. </w:t>
      </w:r>
      <w:r w:rsidR="00B27666">
        <w:rPr>
          <w:rFonts w:ascii="Arial" w:hAnsi="Arial" w:cs="Arial"/>
          <w:sz w:val="24"/>
          <w:szCs w:val="24"/>
        </w:rPr>
        <w:t>With UNICE</w:t>
      </w:r>
      <w:r w:rsidR="00764135">
        <w:rPr>
          <w:rFonts w:ascii="Arial" w:hAnsi="Arial" w:cs="Arial"/>
          <w:sz w:val="24"/>
          <w:szCs w:val="24"/>
        </w:rPr>
        <w:t>F</w:t>
      </w:r>
      <w:r w:rsidR="00B27666">
        <w:rPr>
          <w:rFonts w:ascii="Arial" w:hAnsi="Arial" w:cs="Arial"/>
          <w:sz w:val="24"/>
          <w:szCs w:val="24"/>
        </w:rPr>
        <w:t xml:space="preserve"> (2020) stating that there are around 1 billion children attending school globally in any given school day</w:t>
      </w:r>
      <w:r w:rsidR="003E564B">
        <w:rPr>
          <w:rFonts w:ascii="Arial" w:hAnsi="Arial" w:cs="Arial"/>
          <w:sz w:val="24"/>
          <w:szCs w:val="24"/>
        </w:rPr>
        <w:t>, poses the question of what other countries</w:t>
      </w:r>
      <w:r w:rsidR="00162C27">
        <w:rPr>
          <w:rFonts w:ascii="Arial" w:hAnsi="Arial" w:cs="Arial"/>
          <w:sz w:val="24"/>
          <w:szCs w:val="24"/>
        </w:rPr>
        <w:t xml:space="preserve"> are</w:t>
      </w:r>
      <w:r w:rsidR="003E564B">
        <w:rPr>
          <w:rFonts w:ascii="Arial" w:hAnsi="Arial" w:cs="Arial"/>
          <w:sz w:val="24"/>
          <w:szCs w:val="24"/>
        </w:rPr>
        <w:t xml:space="preserve"> rolling out within their schools</w:t>
      </w:r>
      <w:r w:rsidR="00162C27">
        <w:rPr>
          <w:rFonts w:ascii="Arial" w:hAnsi="Arial" w:cs="Arial"/>
          <w:sz w:val="24"/>
          <w:szCs w:val="24"/>
        </w:rPr>
        <w:t>,</w:t>
      </w:r>
      <w:r w:rsidR="003E564B">
        <w:rPr>
          <w:rFonts w:ascii="Arial" w:hAnsi="Arial" w:cs="Arial"/>
          <w:sz w:val="24"/>
          <w:szCs w:val="24"/>
        </w:rPr>
        <w:t xml:space="preserve"> in comparison to Welsh schools?</w:t>
      </w:r>
      <w:r w:rsidR="00355494">
        <w:rPr>
          <w:rFonts w:ascii="Arial" w:hAnsi="Arial" w:cs="Arial"/>
          <w:sz w:val="24"/>
          <w:szCs w:val="24"/>
        </w:rPr>
        <w:t xml:space="preserve"> One such country is </w:t>
      </w:r>
      <w:r w:rsidR="00184EAF">
        <w:rPr>
          <w:rFonts w:ascii="Arial" w:hAnsi="Arial" w:cs="Arial"/>
          <w:sz w:val="24"/>
          <w:szCs w:val="24"/>
        </w:rPr>
        <w:t xml:space="preserve">China, who are </w:t>
      </w:r>
      <w:r w:rsidR="00932387">
        <w:rPr>
          <w:rFonts w:ascii="Arial" w:hAnsi="Arial" w:cs="Arial"/>
          <w:sz w:val="24"/>
          <w:szCs w:val="24"/>
        </w:rPr>
        <w:t>leading other countries in education, through drive, repetition and high competency</w:t>
      </w:r>
      <w:r w:rsidR="00A24082">
        <w:rPr>
          <w:rFonts w:ascii="Arial" w:hAnsi="Arial" w:cs="Arial"/>
          <w:sz w:val="24"/>
          <w:szCs w:val="24"/>
        </w:rPr>
        <w:t xml:space="preserve"> with</w:t>
      </w:r>
      <w:r w:rsidR="00932387">
        <w:rPr>
          <w:rFonts w:ascii="Arial" w:hAnsi="Arial" w:cs="Arial"/>
          <w:sz w:val="24"/>
          <w:szCs w:val="24"/>
        </w:rPr>
        <w:t xml:space="preserve"> digital skills and core stem subjects</w:t>
      </w:r>
      <w:r w:rsidR="007B070D">
        <w:rPr>
          <w:rFonts w:ascii="Arial" w:hAnsi="Arial" w:cs="Arial"/>
          <w:sz w:val="24"/>
          <w:szCs w:val="24"/>
        </w:rPr>
        <w:t xml:space="preserve"> </w:t>
      </w:r>
      <w:r w:rsidR="003A677B">
        <w:rPr>
          <w:rFonts w:ascii="Arial" w:hAnsi="Arial" w:cs="Arial"/>
          <w:sz w:val="24"/>
          <w:szCs w:val="24"/>
        </w:rPr>
        <w:t>(</w:t>
      </w:r>
      <w:r w:rsidR="007B070D">
        <w:rPr>
          <w:rFonts w:ascii="Arial" w:hAnsi="Arial" w:cs="Arial"/>
          <w:sz w:val="24"/>
          <w:szCs w:val="24"/>
        </w:rPr>
        <w:t>Gao, 2017).</w:t>
      </w:r>
      <w:r w:rsidR="00A24082">
        <w:rPr>
          <w:rFonts w:ascii="Arial" w:hAnsi="Arial" w:cs="Arial"/>
          <w:sz w:val="24"/>
          <w:szCs w:val="24"/>
        </w:rPr>
        <w:t xml:space="preserve"> With the notion of producing their younger generations into powerful digital superiors, along with industry driven masterminds. This is China’s plan, and their directive is for their country to be world leaders in </w:t>
      </w:r>
      <w:r w:rsidR="00EC0715">
        <w:rPr>
          <w:rFonts w:ascii="Arial" w:hAnsi="Arial" w:cs="Arial"/>
          <w:sz w:val="24"/>
          <w:szCs w:val="24"/>
        </w:rPr>
        <w:t>production and scientific innovation (Csis.Org, 2020</w:t>
      </w:r>
      <w:r w:rsidR="0065698A">
        <w:rPr>
          <w:rFonts w:ascii="Arial" w:hAnsi="Arial" w:cs="Arial"/>
          <w:sz w:val="24"/>
          <w:szCs w:val="24"/>
        </w:rPr>
        <w:t>a</w:t>
      </w:r>
      <w:r w:rsidR="00EC0715">
        <w:rPr>
          <w:rFonts w:ascii="Arial" w:hAnsi="Arial" w:cs="Arial"/>
          <w:sz w:val="24"/>
          <w:szCs w:val="24"/>
        </w:rPr>
        <w:t>)</w:t>
      </w:r>
      <w:r w:rsidR="00D56A69">
        <w:rPr>
          <w:rFonts w:ascii="Arial" w:hAnsi="Arial" w:cs="Arial"/>
          <w:sz w:val="24"/>
          <w:szCs w:val="24"/>
        </w:rPr>
        <w:t>.</w:t>
      </w:r>
      <w:r w:rsidR="00A24082">
        <w:rPr>
          <w:rFonts w:ascii="Arial" w:hAnsi="Arial" w:cs="Arial"/>
          <w:sz w:val="24"/>
          <w:szCs w:val="24"/>
        </w:rPr>
        <w:t xml:space="preserve"> </w:t>
      </w:r>
      <w:r w:rsidR="00E43AFF">
        <w:rPr>
          <w:rFonts w:ascii="Arial" w:hAnsi="Arial" w:cs="Arial"/>
          <w:sz w:val="24"/>
          <w:szCs w:val="24"/>
        </w:rPr>
        <w:t>National Science Foundation (2020</w:t>
      </w:r>
      <w:r w:rsidR="00E61C13">
        <w:rPr>
          <w:rFonts w:ascii="Arial" w:hAnsi="Arial" w:cs="Arial"/>
          <w:sz w:val="24"/>
          <w:szCs w:val="24"/>
        </w:rPr>
        <w:t>a</w:t>
      </w:r>
      <w:r w:rsidR="00E43AFF">
        <w:rPr>
          <w:rFonts w:ascii="Arial" w:hAnsi="Arial" w:cs="Arial"/>
          <w:sz w:val="24"/>
          <w:szCs w:val="24"/>
        </w:rPr>
        <w:t xml:space="preserve">) have highlighted how China are </w:t>
      </w:r>
      <w:r w:rsidR="00E61C13">
        <w:rPr>
          <w:rFonts w:ascii="Arial" w:hAnsi="Arial" w:cs="Arial"/>
          <w:sz w:val="24"/>
          <w:szCs w:val="24"/>
        </w:rPr>
        <w:t>leading globally within science, technology, and invention</w:t>
      </w:r>
      <w:r w:rsidR="00D56A69">
        <w:rPr>
          <w:rFonts w:ascii="Arial" w:hAnsi="Arial" w:cs="Arial"/>
          <w:sz w:val="24"/>
          <w:szCs w:val="24"/>
        </w:rPr>
        <w:t>, w</w:t>
      </w:r>
      <w:r w:rsidR="00E61C13">
        <w:rPr>
          <w:rFonts w:ascii="Arial" w:hAnsi="Arial" w:cs="Arial"/>
          <w:sz w:val="24"/>
          <w:szCs w:val="24"/>
        </w:rPr>
        <w:t>ith 49% of patent families, which are inventions created by an individual, attributed to China inventions. The closest country to this is Japan with around 17% of patented inventions. Significantly, other countries are lagging behind, with no real threat to catching China’s achievements (National Science Federation, 2020b).</w:t>
      </w:r>
    </w:p>
    <w:p w14:paraId="2B4EEE16" w14:textId="6D2B6BB6" w:rsidR="001F7A7C" w:rsidRDefault="00932387" w:rsidP="00715592">
      <w:pPr>
        <w:rPr>
          <w:rFonts w:ascii="Arial" w:hAnsi="Arial" w:cs="Arial"/>
          <w:sz w:val="24"/>
          <w:szCs w:val="24"/>
        </w:rPr>
      </w:pPr>
      <w:r>
        <w:rPr>
          <w:rFonts w:ascii="Arial" w:hAnsi="Arial" w:cs="Arial"/>
          <w:sz w:val="24"/>
          <w:szCs w:val="24"/>
        </w:rPr>
        <w:t xml:space="preserve">China until 2015 adopted a rule of one child per family. With a structure family unit </w:t>
      </w:r>
      <w:r w:rsidR="009F6104">
        <w:rPr>
          <w:rFonts w:ascii="Arial" w:hAnsi="Arial" w:cs="Arial"/>
          <w:sz w:val="24"/>
          <w:szCs w:val="24"/>
        </w:rPr>
        <w:t xml:space="preserve">system </w:t>
      </w:r>
      <w:r>
        <w:rPr>
          <w:rFonts w:ascii="Arial" w:hAnsi="Arial" w:cs="Arial"/>
          <w:sz w:val="24"/>
          <w:szCs w:val="24"/>
        </w:rPr>
        <w:t>of 4-2-1, which is made up of two sets of grandparents, one set of parents, and one child</w:t>
      </w:r>
      <w:r w:rsidR="00AA7B94">
        <w:rPr>
          <w:rFonts w:ascii="Arial" w:hAnsi="Arial" w:cs="Arial"/>
          <w:sz w:val="24"/>
          <w:szCs w:val="24"/>
        </w:rPr>
        <w:t xml:space="preserve"> (Zeng and Hesketh, 2016). </w:t>
      </w:r>
      <w:r w:rsidR="00E62636">
        <w:rPr>
          <w:rFonts w:ascii="Arial" w:hAnsi="Arial" w:cs="Arial"/>
          <w:sz w:val="24"/>
          <w:szCs w:val="24"/>
        </w:rPr>
        <w:t>This shows how China are controlling the</w:t>
      </w:r>
      <w:r w:rsidR="00562326">
        <w:rPr>
          <w:rFonts w:ascii="Arial" w:hAnsi="Arial" w:cs="Arial"/>
          <w:sz w:val="24"/>
          <w:szCs w:val="24"/>
        </w:rPr>
        <w:t>ir</w:t>
      </w:r>
      <w:r w:rsidR="00E62636">
        <w:rPr>
          <w:rFonts w:ascii="Arial" w:hAnsi="Arial" w:cs="Arial"/>
          <w:sz w:val="24"/>
          <w:szCs w:val="24"/>
        </w:rPr>
        <w:t xml:space="preserve"> population, which also impacts on the</w:t>
      </w:r>
      <w:r w:rsidR="00F20E64">
        <w:rPr>
          <w:rFonts w:ascii="Arial" w:hAnsi="Arial" w:cs="Arial"/>
          <w:sz w:val="24"/>
          <w:szCs w:val="24"/>
        </w:rPr>
        <w:t>ir</w:t>
      </w:r>
      <w:r w:rsidR="00E62636">
        <w:rPr>
          <w:rFonts w:ascii="Arial" w:hAnsi="Arial" w:cs="Arial"/>
          <w:sz w:val="24"/>
          <w:szCs w:val="24"/>
        </w:rPr>
        <w:t xml:space="preserve"> economy and controls it’s spending, allows for more opportunities for the</w:t>
      </w:r>
      <w:r w:rsidR="008229E8">
        <w:rPr>
          <w:rFonts w:ascii="Arial" w:hAnsi="Arial" w:cs="Arial"/>
          <w:sz w:val="24"/>
          <w:szCs w:val="24"/>
        </w:rPr>
        <w:t>ir</w:t>
      </w:r>
      <w:r w:rsidR="00E62636">
        <w:rPr>
          <w:rFonts w:ascii="Arial" w:hAnsi="Arial" w:cs="Arial"/>
          <w:sz w:val="24"/>
          <w:szCs w:val="24"/>
        </w:rPr>
        <w:t xml:space="preserve"> families, particularly the child, along with ensuring t</w:t>
      </w:r>
      <w:r w:rsidR="008229E8">
        <w:rPr>
          <w:rFonts w:ascii="Arial" w:hAnsi="Arial" w:cs="Arial"/>
          <w:sz w:val="24"/>
          <w:szCs w:val="24"/>
        </w:rPr>
        <w:t>heir</w:t>
      </w:r>
      <w:r w:rsidR="00E62636">
        <w:rPr>
          <w:rFonts w:ascii="Arial" w:hAnsi="Arial" w:cs="Arial"/>
          <w:sz w:val="24"/>
          <w:szCs w:val="24"/>
        </w:rPr>
        <w:t xml:space="preserve"> nation will be skilled</w:t>
      </w:r>
      <w:r w:rsidR="009F6104">
        <w:rPr>
          <w:rFonts w:ascii="Arial" w:hAnsi="Arial" w:cs="Arial"/>
          <w:sz w:val="24"/>
          <w:szCs w:val="24"/>
        </w:rPr>
        <w:t xml:space="preserve"> and </w:t>
      </w:r>
      <w:r w:rsidR="00E62636">
        <w:rPr>
          <w:rFonts w:ascii="Arial" w:hAnsi="Arial" w:cs="Arial"/>
          <w:sz w:val="24"/>
          <w:szCs w:val="24"/>
        </w:rPr>
        <w:t>professional</w:t>
      </w:r>
      <w:r w:rsidR="009F6104">
        <w:rPr>
          <w:rFonts w:ascii="Arial" w:hAnsi="Arial" w:cs="Arial"/>
          <w:sz w:val="24"/>
          <w:szCs w:val="24"/>
        </w:rPr>
        <w:t xml:space="preserve">, hence smaller numbers to educate, in quality delivered educational establishments. </w:t>
      </w:r>
      <w:r w:rsidR="008229E8">
        <w:rPr>
          <w:rFonts w:ascii="Arial" w:hAnsi="Arial" w:cs="Arial"/>
          <w:sz w:val="24"/>
          <w:szCs w:val="24"/>
        </w:rPr>
        <w:t>This shows</w:t>
      </w:r>
      <w:r w:rsidR="00E62636">
        <w:rPr>
          <w:rFonts w:ascii="Arial" w:hAnsi="Arial" w:cs="Arial"/>
          <w:sz w:val="24"/>
          <w:szCs w:val="24"/>
        </w:rPr>
        <w:t xml:space="preserve"> </w:t>
      </w:r>
      <w:r w:rsidR="008229E8">
        <w:rPr>
          <w:rFonts w:ascii="Arial" w:hAnsi="Arial" w:cs="Arial"/>
          <w:sz w:val="24"/>
          <w:szCs w:val="24"/>
        </w:rPr>
        <w:t xml:space="preserve">the lengths China are </w:t>
      </w:r>
      <w:r w:rsidR="00E62636">
        <w:rPr>
          <w:rFonts w:ascii="Arial" w:hAnsi="Arial" w:cs="Arial"/>
          <w:sz w:val="24"/>
          <w:szCs w:val="24"/>
        </w:rPr>
        <w:t xml:space="preserve">prepared to </w:t>
      </w:r>
      <w:r w:rsidR="008229E8">
        <w:rPr>
          <w:rFonts w:ascii="Arial" w:hAnsi="Arial" w:cs="Arial"/>
          <w:sz w:val="24"/>
          <w:szCs w:val="24"/>
        </w:rPr>
        <w:t xml:space="preserve">go to, in order to </w:t>
      </w:r>
      <w:r w:rsidR="00E62636">
        <w:rPr>
          <w:rFonts w:ascii="Arial" w:hAnsi="Arial" w:cs="Arial"/>
          <w:sz w:val="24"/>
          <w:szCs w:val="24"/>
        </w:rPr>
        <w:t>keep the nation runni</w:t>
      </w:r>
      <w:r w:rsidR="008229E8">
        <w:rPr>
          <w:rFonts w:ascii="Arial" w:hAnsi="Arial" w:cs="Arial"/>
          <w:sz w:val="24"/>
          <w:szCs w:val="24"/>
        </w:rPr>
        <w:t>ng</w:t>
      </w:r>
      <w:r w:rsidR="00E62636">
        <w:rPr>
          <w:rFonts w:ascii="Arial" w:hAnsi="Arial" w:cs="Arial"/>
          <w:sz w:val="24"/>
          <w:szCs w:val="24"/>
        </w:rPr>
        <w:t xml:space="preserve"> </w:t>
      </w:r>
      <w:r w:rsidR="00ED5DB2">
        <w:rPr>
          <w:rFonts w:ascii="Arial" w:hAnsi="Arial" w:cs="Arial"/>
          <w:sz w:val="24"/>
          <w:szCs w:val="24"/>
        </w:rPr>
        <w:t>efficiently</w:t>
      </w:r>
      <w:r w:rsidR="00E62636">
        <w:rPr>
          <w:rFonts w:ascii="Arial" w:hAnsi="Arial" w:cs="Arial"/>
          <w:sz w:val="24"/>
          <w:szCs w:val="24"/>
        </w:rPr>
        <w:t>. Furthermore, it also</w:t>
      </w:r>
      <w:r>
        <w:rPr>
          <w:rFonts w:ascii="Arial" w:hAnsi="Arial" w:cs="Arial"/>
          <w:sz w:val="24"/>
          <w:szCs w:val="24"/>
        </w:rPr>
        <w:t xml:space="preserve"> signi</w:t>
      </w:r>
      <w:r w:rsidR="00E62636">
        <w:rPr>
          <w:rFonts w:ascii="Arial" w:hAnsi="Arial" w:cs="Arial"/>
          <w:sz w:val="24"/>
          <w:szCs w:val="24"/>
        </w:rPr>
        <w:t>fies</w:t>
      </w:r>
      <w:r>
        <w:rPr>
          <w:rFonts w:ascii="Arial" w:hAnsi="Arial" w:cs="Arial"/>
          <w:sz w:val="24"/>
          <w:szCs w:val="24"/>
        </w:rPr>
        <w:t xml:space="preserve"> their sense of direction, accountability and goal to be a superpowered nation</w:t>
      </w:r>
      <w:r w:rsidR="00280363">
        <w:rPr>
          <w:rFonts w:ascii="Arial" w:hAnsi="Arial" w:cs="Arial"/>
          <w:sz w:val="24"/>
          <w:szCs w:val="24"/>
        </w:rPr>
        <w:t>.</w:t>
      </w:r>
      <w:r>
        <w:rPr>
          <w:rFonts w:ascii="Arial" w:hAnsi="Arial" w:cs="Arial"/>
          <w:sz w:val="24"/>
          <w:szCs w:val="24"/>
        </w:rPr>
        <w:t xml:space="preserve"> </w:t>
      </w:r>
      <w:r w:rsidR="005D7B2B">
        <w:rPr>
          <w:rFonts w:ascii="Arial" w:hAnsi="Arial" w:cs="Arial"/>
          <w:sz w:val="24"/>
          <w:szCs w:val="24"/>
        </w:rPr>
        <w:t>In comparison</w:t>
      </w:r>
      <w:r>
        <w:rPr>
          <w:rFonts w:ascii="Arial" w:hAnsi="Arial" w:cs="Arial"/>
          <w:sz w:val="24"/>
          <w:szCs w:val="24"/>
        </w:rPr>
        <w:t xml:space="preserve">, when you delve further into China’s glowing reputation for creating mini geniuses, you discover how unequal their access to education is. The levels of discrepancies and </w:t>
      </w:r>
      <w:r w:rsidR="00280363">
        <w:rPr>
          <w:rFonts w:ascii="Arial" w:hAnsi="Arial" w:cs="Arial"/>
          <w:sz w:val="24"/>
          <w:szCs w:val="24"/>
        </w:rPr>
        <w:t xml:space="preserve">unfairness towards some towns, where poverty and unemployment </w:t>
      </w:r>
      <w:r w:rsidR="006315AD">
        <w:rPr>
          <w:rFonts w:ascii="Arial" w:hAnsi="Arial" w:cs="Arial"/>
          <w:sz w:val="24"/>
          <w:szCs w:val="24"/>
        </w:rPr>
        <w:t>are</w:t>
      </w:r>
      <w:r w:rsidR="00280363">
        <w:rPr>
          <w:rFonts w:ascii="Arial" w:hAnsi="Arial" w:cs="Arial"/>
          <w:sz w:val="24"/>
          <w:szCs w:val="24"/>
        </w:rPr>
        <w:t xml:space="preserve"> rife, there are fewer or no schools and even </w:t>
      </w:r>
      <w:r w:rsidR="006315AD">
        <w:rPr>
          <w:rFonts w:ascii="Arial" w:hAnsi="Arial" w:cs="Arial"/>
          <w:sz w:val="24"/>
          <w:szCs w:val="24"/>
        </w:rPr>
        <w:t>fewer</w:t>
      </w:r>
      <w:r w:rsidR="00280363">
        <w:rPr>
          <w:rFonts w:ascii="Arial" w:hAnsi="Arial" w:cs="Arial"/>
          <w:sz w:val="24"/>
          <w:szCs w:val="24"/>
        </w:rPr>
        <w:t xml:space="preserve"> quality teachers to provide children with the learning they require to develop within their society.</w:t>
      </w:r>
      <w:r w:rsidR="006315AD">
        <w:rPr>
          <w:rFonts w:ascii="Arial" w:hAnsi="Arial" w:cs="Arial"/>
          <w:sz w:val="24"/>
          <w:szCs w:val="24"/>
        </w:rPr>
        <w:t xml:space="preserve"> There is a great divide within the schooling system within certain provinces in China, and only recently has </w:t>
      </w:r>
      <w:r w:rsidR="001666E1">
        <w:rPr>
          <w:rFonts w:ascii="Arial" w:hAnsi="Arial" w:cs="Arial"/>
          <w:sz w:val="24"/>
          <w:szCs w:val="24"/>
        </w:rPr>
        <w:t>there</w:t>
      </w:r>
      <w:r w:rsidR="006315AD">
        <w:rPr>
          <w:rFonts w:ascii="Arial" w:hAnsi="Arial" w:cs="Arial"/>
          <w:sz w:val="24"/>
          <w:szCs w:val="24"/>
        </w:rPr>
        <w:t xml:space="preserve"> been a reform in the policy and practice to ensure that all children in China have access to education and opportunity.</w:t>
      </w:r>
      <w:r w:rsidR="00780224">
        <w:rPr>
          <w:rFonts w:ascii="Arial" w:hAnsi="Arial" w:cs="Arial"/>
          <w:sz w:val="24"/>
          <w:szCs w:val="24"/>
        </w:rPr>
        <w:t xml:space="preserve"> I</w:t>
      </w:r>
      <w:r w:rsidR="00780224" w:rsidRPr="00780224">
        <w:rPr>
          <w:rFonts w:ascii="Arial" w:hAnsi="Arial" w:cs="Arial"/>
          <w:sz w:val="24"/>
          <w:szCs w:val="24"/>
        </w:rPr>
        <w:t xml:space="preserve">nner-city people in China </w:t>
      </w:r>
      <w:r w:rsidR="00780224">
        <w:rPr>
          <w:rFonts w:ascii="Arial" w:hAnsi="Arial" w:cs="Arial"/>
          <w:sz w:val="24"/>
          <w:szCs w:val="24"/>
        </w:rPr>
        <w:t>have an income that is around three times more than</w:t>
      </w:r>
      <w:r w:rsidR="00780224" w:rsidRPr="00780224">
        <w:rPr>
          <w:rFonts w:ascii="Arial" w:hAnsi="Arial" w:cs="Arial"/>
          <w:sz w:val="24"/>
          <w:szCs w:val="24"/>
        </w:rPr>
        <w:t xml:space="preserve"> </w:t>
      </w:r>
      <w:r w:rsidR="00780224">
        <w:rPr>
          <w:rFonts w:ascii="Arial" w:hAnsi="Arial" w:cs="Arial"/>
          <w:sz w:val="24"/>
          <w:szCs w:val="24"/>
        </w:rPr>
        <w:t>people who live in rural areas</w:t>
      </w:r>
      <w:r w:rsidR="0065698A">
        <w:rPr>
          <w:rFonts w:ascii="Arial" w:hAnsi="Arial" w:cs="Arial"/>
          <w:sz w:val="24"/>
          <w:szCs w:val="24"/>
        </w:rPr>
        <w:t xml:space="preserve"> (Csis.Org, 2019b).</w:t>
      </w:r>
      <w:r w:rsidR="00780224">
        <w:rPr>
          <w:rFonts w:ascii="Arial" w:hAnsi="Arial" w:cs="Arial"/>
          <w:sz w:val="24"/>
          <w:szCs w:val="24"/>
        </w:rPr>
        <w:t xml:space="preserve">The problem is difficult to rectify when there is </w:t>
      </w:r>
      <w:r w:rsidR="00780224">
        <w:rPr>
          <w:rFonts w:ascii="Arial" w:hAnsi="Arial" w:cs="Arial"/>
          <w:sz w:val="24"/>
          <w:szCs w:val="24"/>
        </w:rPr>
        <w:lastRenderedPageBreak/>
        <w:t>movement restriction between persons, consequently not allowing individuals to move towns through registration governance which is known as</w:t>
      </w:r>
      <w:r w:rsidR="00780224" w:rsidRPr="00780224">
        <w:rPr>
          <w:rFonts w:ascii="Arial" w:hAnsi="Arial" w:cs="Arial"/>
          <w:sz w:val="24"/>
          <w:szCs w:val="24"/>
        </w:rPr>
        <w:t xml:space="preserve"> (hukou)</w:t>
      </w:r>
      <w:r w:rsidR="00780224">
        <w:rPr>
          <w:rFonts w:ascii="Arial" w:hAnsi="Arial" w:cs="Arial"/>
          <w:sz w:val="24"/>
          <w:szCs w:val="24"/>
        </w:rPr>
        <w:t xml:space="preserve">. Accountability for funding for education providence for these less affluent areas is partially through local governments. This means that there </w:t>
      </w:r>
      <w:r w:rsidR="0066045A">
        <w:rPr>
          <w:rFonts w:ascii="Arial" w:hAnsi="Arial" w:cs="Arial"/>
          <w:sz w:val="24"/>
          <w:szCs w:val="24"/>
        </w:rPr>
        <w:t>are</w:t>
      </w:r>
      <w:r w:rsidR="00780224">
        <w:rPr>
          <w:rFonts w:ascii="Arial" w:hAnsi="Arial" w:cs="Arial"/>
          <w:sz w:val="24"/>
          <w:szCs w:val="24"/>
        </w:rPr>
        <w:t xml:space="preserve"> inadequate resources to pay suitable teachers, provide resources and maintenance of school buildings for the local children.</w:t>
      </w:r>
      <w:r w:rsidR="0066045A">
        <w:rPr>
          <w:rFonts w:ascii="Arial" w:hAnsi="Arial" w:cs="Arial"/>
          <w:sz w:val="24"/>
          <w:szCs w:val="24"/>
        </w:rPr>
        <w:t xml:space="preserve"> It also indicates why China’s Pisa readings are made up from four provinces such as </w:t>
      </w:r>
      <w:r w:rsidR="0066045A" w:rsidRPr="0066045A">
        <w:rPr>
          <w:rFonts w:ascii="Arial" w:hAnsi="Arial" w:cs="Arial"/>
          <w:sz w:val="24"/>
          <w:szCs w:val="24"/>
        </w:rPr>
        <w:t>Beijing, Shanghai, Jiangsu and Zhejiang</w:t>
      </w:r>
      <w:r w:rsidR="0066045A">
        <w:rPr>
          <w:rFonts w:ascii="Arial" w:hAnsi="Arial" w:cs="Arial"/>
          <w:sz w:val="24"/>
          <w:szCs w:val="24"/>
        </w:rPr>
        <w:t xml:space="preserve">, who are delivering high optimum education and not across the whole of its provinces who do not have access to the first class educational process (The Conversation, 2020). </w:t>
      </w:r>
    </w:p>
    <w:p w14:paraId="20709710" w14:textId="2021241C" w:rsidR="00DD67EB" w:rsidRDefault="00B67307" w:rsidP="00715592">
      <w:pPr>
        <w:rPr>
          <w:rFonts w:ascii="Arial" w:hAnsi="Arial" w:cs="Arial"/>
          <w:sz w:val="24"/>
          <w:szCs w:val="24"/>
        </w:rPr>
      </w:pPr>
      <w:r>
        <w:rPr>
          <w:rFonts w:ascii="Arial" w:hAnsi="Arial" w:cs="Arial"/>
          <w:sz w:val="24"/>
          <w:szCs w:val="24"/>
        </w:rPr>
        <w:t>This also highlights how social class, spending power, economy and access to opportunities and learning significantly impacts the learning process for different social class levels globally</w:t>
      </w:r>
      <w:r w:rsidR="00E22919">
        <w:rPr>
          <w:rFonts w:ascii="Arial" w:hAnsi="Arial" w:cs="Arial"/>
          <w:sz w:val="24"/>
          <w:szCs w:val="24"/>
        </w:rPr>
        <w:t xml:space="preserve"> (Darling-Hammond, 2019).</w:t>
      </w:r>
      <w:r>
        <w:rPr>
          <w:rFonts w:ascii="Arial" w:hAnsi="Arial" w:cs="Arial"/>
          <w:sz w:val="24"/>
          <w:szCs w:val="24"/>
        </w:rPr>
        <w:t xml:space="preserve"> Although all children in Wales have access to education, there are aspects to consider, when looking at areas that need to be tackled, in order to raise education attainment levels for children. This has to coincide with teaching approaches, context of the learning environment, educators abilities to teach disciplines at high levels</w:t>
      </w:r>
      <w:r w:rsidR="00ED1B07">
        <w:rPr>
          <w:rFonts w:ascii="Arial" w:hAnsi="Arial" w:cs="Arial"/>
          <w:sz w:val="24"/>
          <w:szCs w:val="24"/>
        </w:rPr>
        <w:t>, furthermore, be</w:t>
      </w:r>
      <w:r>
        <w:rPr>
          <w:rFonts w:ascii="Arial" w:hAnsi="Arial" w:cs="Arial"/>
          <w:sz w:val="24"/>
          <w:szCs w:val="24"/>
        </w:rPr>
        <w:t xml:space="preserve"> prepared to carry out continuous professional development </w:t>
      </w:r>
      <w:r w:rsidR="00ED1B07">
        <w:rPr>
          <w:rFonts w:ascii="Arial" w:hAnsi="Arial" w:cs="Arial"/>
          <w:sz w:val="24"/>
          <w:szCs w:val="24"/>
        </w:rPr>
        <w:t xml:space="preserve">for their own self, </w:t>
      </w:r>
      <w:r>
        <w:rPr>
          <w:rFonts w:ascii="Arial" w:hAnsi="Arial" w:cs="Arial"/>
          <w:sz w:val="24"/>
          <w:szCs w:val="24"/>
        </w:rPr>
        <w:t>in order to progress with revolutionary science, maths and innovative digital skills progression.</w:t>
      </w:r>
      <w:r w:rsidR="00F307B8">
        <w:rPr>
          <w:rFonts w:ascii="Arial" w:hAnsi="Arial" w:cs="Arial"/>
          <w:sz w:val="24"/>
          <w:szCs w:val="24"/>
        </w:rPr>
        <w:t xml:space="preserve"> (HM Inspectorate of Education, 2009).</w:t>
      </w:r>
      <w:r>
        <w:rPr>
          <w:rFonts w:ascii="Arial" w:hAnsi="Arial" w:cs="Arial"/>
          <w:sz w:val="24"/>
          <w:szCs w:val="24"/>
        </w:rPr>
        <w:t xml:space="preserve">These are the areas that children need focus on along with their literacy. </w:t>
      </w:r>
      <w:r w:rsidR="00EC40E4">
        <w:rPr>
          <w:rFonts w:ascii="Arial" w:hAnsi="Arial" w:cs="Arial"/>
          <w:sz w:val="24"/>
          <w:szCs w:val="24"/>
        </w:rPr>
        <w:t>Moreover</w:t>
      </w:r>
      <w:r>
        <w:rPr>
          <w:rFonts w:ascii="Arial" w:hAnsi="Arial" w:cs="Arial"/>
          <w:sz w:val="24"/>
          <w:szCs w:val="24"/>
        </w:rPr>
        <w:t xml:space="preserve">, with focus on children’s wellbeing, PSHE skills and level of commitment from family members for their child to be prepared for later life </w:t>
      </w:r>
      <w:r w:rsidR="007965E8">
        <w:rPr>
          <w:rFonts w:ascii="Arial" w:hAnsi="Arial" w:cs="Arial"/>
          <w:sz w:val="24"/>
          <w:szCs w:val="24"/>
        </w:rPr>
        <w:t xml:space="preserve">skills </w:t>
      </w:r>
      <w:r>
        <w:rPr>
          <w:rFonts w:ascii="Arial" w:hAnsi="Arial" w:cs="Arial"/>
          <w:sz w:val="24"/>
          <w:szCs w:val="24"/>
        </w:rPr>
        <w:t>within employment.</w:t>
      </w:r>
      <w:r w:rsidR="00E43AFF">
        <w:rPr>
          <w:rFonts w:ascii="Arial" w:hAnsi="Arial" w:cs="Arial"/>
          <w:sz w:val="24"/>
          <w:szCs w:val="24"/>
        </w:rPr>
        <w:t xml:space="preserve"> </w:t>
      </w:r>
      <w:r w:rsidR="002D474A">
        <w:rPr>
          <w:rFonts w:ascii="Arial" w:hAnsi="Arial" w:cs="Arial"/>
          <w:sz w:val="24"/>
          <w:szCs w:val="24"/>
        </w:rPr>
        <w:t>Because of the level of socio - economic difficulties within Wales, it could almost be considered an insurmountable task to predict that when the new curriculum comes into force in 2022, educational attainment levels for Welsh children will rise</w:t>
      </w:r>
      <w:r w:rsidR="00AC6CE9">
        <w:rPr>
          <w:rFonts w:ascii="Arial" w:hAnsi="Arial" w:cs="Arial"/>
          <w:sz w:val="24"/>
          <w:szCs w:val="24"/>
        </w:rPr>
        <w:t xml:space="preserve"> (Winkler, 2015).</w:t>
      </w:r>
      <w:r w:rsidR="002D474A">
        <w:rPr>
          <w:rFonts w:ascii="Arial" w:hAnsi="Arial" w:cs="Arial"/>
          <w:sz w:val="24"/>
          <w:szCs w:val="24"/>
        </w:rPr>
        <w:t xml:space="preserve">This is because the level of spending per head for each child would surely have to rise, </w:t>
      </w:r>
      <w:r w:rsidR="00AF6861">
        <w:rPr>
          <w:rFonts w:ascii="Arial" w:hAnsi="Arial" w:cs="Arial"/>
          <w:sz w:val="24"/>
          <w:szCs w:val="24"/>
        </w:rPr>
        <w:t>in order to provide high quality teaching, resources and maintain premises.</w:t>
      </w:r>
      <w:r w:rsidR="00D4615A" w:rsidRPr="00D4615A">
        <w:t xml:space="preserve"> </w:t>
      </w:r>
      <w:r w:rsidR="00D4615A" w:rsidRPr="00D4615A">
        <w:rPr>
          <w:rFonts w:ascii="Arial" w:hAnsi="Arial" w:cs="Arial"/>
          <w:sz w:val="24"/>
          <w:szCs w:val="24"/>
        </w:rPr>
        <w:t>Based on past government promises, that have ended up reducing finance, resources, staff and opportunities over a proportionate of time, the level of confidence could be considered low.</w:t>
      </w:r>
      <w:r w:rsidR="00D4615A">
        <w:rPr>
          <w:rFonts w:ascii="Arial" w:hAnsi="Arial" w:cs="Arial"/>
          <w:sz w:val="24"/>
          <w:szCs w:val="24"/>
        </w:rPr>
        <w:t xml:space="preserve"> Spending per head for each child will have fallen by £500 based on the last decade if budget plans stay the same</w:t>
      </w:r>
      <w:r w:rsidR="007023FD">
        <w:rPr>
          <w:rFonts w:ascii="Arial" w:hAnsi="Arial" w:cs="Arial"/>
          <w:sz w:val="24"/>
          <w:szCs w:val="24"/>
        </w:rPr>
        <w:t xml:space="preserve"> (Lewis, 2019).</w:t>
      </w:r>
      <w:r w:rsidR="007965E8">
        <w:rPr>
          <w:rFonts w:ascii="Arial" w:hAnsi="Arial" w:cs="Arial"/>
          <w:sz w:val="24"/>
          <w:szCs w:val="24"/>
        </w:rPr>
        <w:t xml:space="preserve"> In response</w:t>
      </w:r>
      <w:r w:rsidR="00D4615A">
        <w:rPr>
          <w:rFonts w:ascii="Arial" w:hAnsi="Arial" w:cs="Arial"/>
          <w:sz w:val="24"/>
          <w:szCs w:val="24"/>
        </w:rPr>
        <w:t xml:space="preserve"> </w:t>
      </w:r>
      <w:r w:rsidR="007965E8">
        <w:rPr>
          <w:rFonts w:ascii="Arial" w:hAnsi="Arial" w:cs="Arial"/>
          <w:sz w:val="24"/>
          <w:szCs w:val="24"/>
        </w:rPr>
        <w:t>to these questions, government officials have reflected their justification for this</w:t>
      </w:r>
      <w:r w:rsidR="00791DBA">
        <w:rPr>
          <w:rFonts w:ascii="Arial" w:hAnsi="Arial" w:cs="Arial"/>
          <w:sz w:val="24"/>
          <w:szCs w:val="24"/>
        </w:rPr>
        <w:t>,</w:t>
      </w:r>
      <w:r w:rsidR="007965E8">
        <w:rPr>
          <w:rFonts w:ascii="Arial" w:hAnsi="Arial" w:cs="Arial"/>
          <w:sz w:val="24"/>
          <w:szCs w:val="24"/>
        </w:rPr>
        <w:t xml:space="preserve"> by stating that these figures have only fallen </w:t>
      </w:r>
      <w:r w:rsidR="00CC6614">
        <w:rPr>
          <w:rFonts w:ascii="Arial" w:hAnsi="Arial" w:cs="Arial"/>
          <w:sz w:val="24"/>
          <w:szCs w:val="24"/>
        </w:rPr>
        <w:t>to a small</w:t>
      </w:r>
      <w:r w:rsidR="007965E8">
        <w:rPr>
          <w:rFonts w:ascii="Arial" w:hAnsi="Arial" w:cs="Arial"/>
          <w:sz w:val="24"/>
          <w:szCs w:val="24"/>
        </w:rPr>
        <w:t xml:space="preserve"> degree in comparison </w:t>
      </w:r>
      <w:r w:rsidR="00791DBA">
        <w:rPr>
          <w:rFonts w:ascii="Arial" w:hAnsi="Arial" w:cs="Arial"/>
          <w:sz w:val="24"/>
          <w:szCs w:val="24"/>
        </w:rPr>
        <w:t xml:space="preserve">to England. This is not heart-warming when your child attends a school in Wales. </w:t>
      </w:r>
      <w:r w:rsidR="00AF6861">
        <w:rPr>
          <w:rFonts w:ascii="Arial" w:hAnsi="Arial" w:cs="Arial"/>
          <w:sz w:val="24"/>
          <w:szCs w:val="24"/>
        </w:rPr>
        <w:t>Albeit, when educational theory</w:t>
      </w:r>
      <w:r w:rsidR="00F12151">
        <w:rPr>
          <w:rFonts w:ascii="Arial" w:hAnsi="Arial" w:cs="Arial"/>
          <w:sz w:val="24"/>
          <w:szCs w:val="24"/>
        </w:rPr>
        <w:t xml:space="preserve">, policy and practice </w:t>
      </w:r>
      <w:r w:rsidR="00AF6861">
        <w:rPr>
          <w:rFonts w:ascii="Arial" w:hAnsi="Arial" w:cs="Arial"/>
          <w:sz w:val="24"/>
          <w:szCs w:val="24"/>
        </w:rPr>
        <w:t>currently, is so conflicting, mismatched and inadequate, the pinning of hope has to be at the forefront. There are so many ways that children in Wales could benefit from innovative ways of learning, technology, creativity, musicality, Welsh language alongside the English language</w:t>
      </w:r>
      <w:r w:rsidR="00216B30">
        <w:rPr>
          <w:rFonts w:ascii="Arial" w:hAnsi="Arial" w:cs="Arial"/>
          <w:sz w:val="24"/>
          <w:szCs w:val="24"/>
        </w:rPr>
        <w:t xml:space="preserve">. Signifying how the </w:t>
      </w:r>
      <w:r w:rsidR="00AF6861">
        <w:rPr>
          <w:rFonts w:ascii="Arial" w:hAnsi="Arial" w:cs="Arial"/>
          <w:sz w:val="24"/>
          <w:szCs w:val="24"/>
        </w:rPr>
        <w:t xml:space="preserve">positives </w:t>
      </w:r>
      <w:r w:rsidR="00216B30">
        <w:rPr>
          <w:rFonts w:ascii="Arial" w:hAnsi="Arial" w:cs="Arial"/>
          <w:sz w:val="24"/>
          <w:szCs w:val="24"/>
        </w:rPr>
        <w:t>outweigh the negatives</w:t>
      </w:r>
      <w:r w:rsidR="00AF6861">
        <w:rPr>
          <w:rFonts w:ascii="Arial" w:hAnsi="Arial" w:cs="Arial"/>
          <w:sz w:val="24"/>
          <w:szCs w:val="24"/>
        </w:rPr>
        <w:t xml:space="preserve"> considerably. Looking how children regard their own self, wellbeing and opportunities is also a factor that can influence their level of attainment, as a healthy mind can produce healthy outcomes, which in turn could produce children that are seeking to be the best they can be within their schooling and want to be able to seek great </w:t>
      </w:r>
      <w:r w:rsidR="00AF6861">
        <w:rPr>
          <w:rFonts w:ascii="Arial" w:hAnsi="Arial" w:cs="Arial"/>
          <w:sz w:val="24"/>
          <w:szCs w:val="24"/>
        </w:rPr>
        <w:lastRenderedPageBreak/>
        <w:t>pastures new in employment with the core skills they have developed from the new curriculum.</w:t>
      </w:r>
      <w:r w:rsidR="00703C02">
        <w:rPr>
          <w:rFonts w:ascii="Arial" w:hAnsi="Arial" w:cs="Arial"/>
          <w:sz w:val="24"/>
          <w:szCs w:val="24"/>
        </w:rPr>
        <w:t xml:space="preserve"> </w:t>
      </w:r>
    </w:p>
    <w:p w14:paraId="2D4536B4" w14:textId="31EFF6C6" w:rsidR="00320C3E" w:rsidRDefault="00703C02" w:rsidP="00715592">
      <w:pPr>
        <w:rPr>
          <w:rFonts w:ascii="Arial" w:hAnsi="Arial" w:cs="Arial"/>
          <w:sz w:val="24"/>
          <w:szCs w:val="24"/>
        </w:rPr>
      </w:pPr>
      <w:r>
        <w:rPr>
          <w:rFonts w:ascii="Arial" w:hAnsi="Arial" w:cs="Arial"/>
          <w:sz w:val="24"/>
          <w:szCs w:val="24"/>
        </w:rPr>
        <w:t>Public Health Wales (2020</w:t>
      </w:r>
      <w:r w:rsidR="00FA02B0">
        <w:rPr>
          <w:rFonts w:ascii="Arial" w:hAnsi="Arial" w:cs="Arial"/>
          <w:sz w:val="24"/>
          <w:szCs w:val="24"/>
        </w:rPr>
        <w:t>a</w:t>
      </w:r>
      <w:r>
        <w:rPr>
          <w:rFonts w:ascii="Arial" w:hAnsi="Arial" w:cs="Arial"/>
          <w:sz w:val="24"/>
          <w:szCs w:val="24"/>
        </w:rPr>
        <w:t xml:space="preserve">) </w:t>
      </w:r>
      <w:r w:rsidR="00320C3E">
        <w:rPr>
          <w:rFonts w:ascii="Arial" w:hAnsi="Arial" w:cs="Arial"/>
          <w:sz w:val="24"/>
          <w:szCs w:val="24"/>
        </w:rPr>
        <w:t>highlight the importance of health and wellbeing which will be the focus on one of the six new areas of learning within the new curriculum.</w:t>
      </w:r>
      <w:r>
        <w:rPr>
          <w:rFonts w:ascii="Arial" w:hAnsi="Arial" w:cs="Arial"/>
          <w:sz w:val="24"/>
          <w:szCs w:val="24"/>
        </w:rPr>
        <w:t xml:space="preserve"> </w:t>
      </w:r>
      <w:r w:rsidR="00320C3E">
        <w:rPr>
          <w:rFonts w:ascii="Arial" w:hAnsi="Arial" w:cs="Arial"/>
          <w:sz w:val="24"/>
          <w:szCs w:val="24"/>
        </w:rPr>
        <w:t>Educators will seek to embed different approaches to health and wellbeing that will</w:t>
      </w:r>
      <w:r w:rsidR="00FF1D6E">
        <w:rPr>
          <w:rFonts w:ascii="Arial" w:hAnsi="Arial" w:cs="Arial"/>
          <w:sz w:val="24"/>
          <w:szCs w:val="24"/>
        </w:rPr>
        <w:t xml:space="preserve"> p</w:t>
      </w:r>
      <w:r w:rsidR="00320C3E">
        <w:rPr>
          <w:rFonts w:ascii="Arial" w:hAnsi="Arial" w:cs="Arial"/>
          <w:sz w:val="24"/>
          <w:szCs w:val="24"/>
        </w:rPr>
        <w:t xml:space="preserve">romote the fundamental </w:t>
      </w:r>
      <w:r w:rsidR="00FF1D6E">
        <w:rPr>
          <w:rFonts w:ascii="Arial" w:hAnsi="Arial" w:cs="Arial"/>
          <w:sz w:val="24"/>
          <w:szCs w:val="24"/>
        </w:rPr>
        <w:t>importance of looking after your physical health to influence and increase your chances of a healthier longer life. Look at the surrounding influences that might influence individuals to make choices that will impact their own life’s and other’s around them.</w:t>
      </w:r>
      <w:r w:rsidR="00DD67EB">
        <w:rPr>
          <w:rFonts w:ascii="Arial" w:hAnsi="Arial" w:cs="Arial"/>
          <w:sz w:val="24"/>
          <w:szCs w:val="24"/>
        </w:rPr>
        <w:t xml:space="preserve"> Promote the importance of well-being accompanying healthy relationships and not relationships that can be detrimental to knowing who you are, having a voice and stemming your healthy outlook on life. Decision making is crucial to individuals having a good sense of well -being, which in turn can impact on mental health</w:t>
      </w:r>
      <w:r w:rsidR="00FA02B0">
        <w:rPr>
          <w:rFonts w:ascii="Arial" w:hAnsi="Arial" w:cs="Arial"/>
          <w:sz w:val="24"/>
          <w:szCs w:val="24"/>
        </w:rPr>
        <w:t xml:space="preserve"> (Public Health Wales, 2020b).</w:t>
      </w:r>
      <w:r w:rsidR="003369A7">
        <w:rPr>
          <w:rFonts w:ascii="Arial" w:hAnsi="Arial" w:cs="Arial"/>
          <w:sz w:val="24"/>
          <w:szCs w:val="24"/>
        </w:rPr>
        <w:t xml:space="preserve"> Rodham (2010) points out that it is extremely difficult to pinpoint what can determine healthier minds, thoughts and outlook, subsequently influencing wellbeing, when all surrounding elements of life can influence this positively or negatively. Therefore, there is no typical explanation for any given person doing or behaving in any expected way.</w:t>
      </w:r>
      <w:r w:rsidR="00D2080C">
        <w:rPr>
          <w:rFonts w:ascii="Arial" w:hAnsi="Arial" w:cs="Arial"/>
          <w:sz w:val="24"/>
          <w:szCs w:val="24"/>
        </w:rPr>
        <w:t xml:space="preserve"> Aynsley-Green</w:t>
      </w:r>
      <w:r w:rsidR="007752E7">
        <w:rPr>
          <w:rFonts w:ascii="Arial" w:hAnsi="Arial" w:cs="Arial"/>
          <w:sz w:val="24"/>
          <w:szCs w:val="24"/>
        </w:rPr>
        <w:t xml:space="preserve"> </w:t>
      </w:r>
      <w:r w:rsidR="00D2080C">
        <w:rPr>
          <w:rFonts w:ascii="Arial" w:hAnsi="Arial" w:cs="Arial"/>
          <w:sz w:val="24"/>
          <w:szCs w:val="24"/>
        </w:rPr>
        <w:t>(2019) points out that well-being changes over time</w:t>
      </w:r>
      <w:r w:rsidR="00A911BD">
        <w:rPr>
          <w:rFonts w:ascii="Arial" w:hAnsi="Arial" w:cs="Arial"/>
          <w:sz w:val="24"/>
          <w:szCs w:val="24"/>
        </w:rPr>
        <w:t xml:space="preserve"> for children,</w:t>
      </w:r>
      <w:r w:rsidR="00D2080C">
        <w:rPr>
          <w:rFonts w:ascii="Arial" w:hAnsi="Arial" w:cs="Arial"/>
          <w:sz w:val="24"/>
          <w:szCs w:val="24"/>
        </w:rPr>
        <w:t xml:space="preserve"> in accordance with their age. The lowest point being between the ages of 14-15. The lowest subjective wellbeing has been recorded from children living in England, with the highest recorded as children living in Ireland</w:t>
      </w:r>
      <w:r w:rsidR="00E13CA7">
        <w:rPr>
          <w:rFonts w:ascii="Arial" w:hAnsi="Arial" w:cs="Arial"/>
          <w:sz w:val="24"/>
          <w:szCs w:val="24"/>
        </w:rPr>
        <w:t xml:space="preserve"> (</w:t>
      </w:r>
      <w:r w:rsidR="004068C8">
        <w:rPr>
          <w:rFonts w:ascii="Arial" w:hAnsi="Arial" w:cs="Arial"/>
          <w:sz w:val="24"/>
          <w:szCs w:val="24"/>
        </w:rPr>
        <w:t>The Children’s Society, 2019).</w:t>
      </w:r>
      <w:r w:rsidR="00E13CA7">
        <w:rPr>
          <w:rFonts w:ascii="Arial" w:hAnsi="Arial" w:cs="Arial"/>
          <w:sz w:val="24"/>
          <w:szCs w:val="24"/>
        </w:rPr>
        <w:t xml:space="preserve"> </w:t>
      </w:r>
      <w:r w:rsidR="00615EA2">
        <w:rPr>
          <w:rFonts w:ascii="Arial" w:hAnsi="Arial" w:cs="Arial"/>
          <w:sz w:val="24"/>
          <w:szCs w:val="24"/>
        </w:rPr>
        <w:t>This signifies how age factors greatly into children developing their own sense of understanding, which can be influenced when they are privy or witness to particular social conditions, such as poverty</w:t>
      </w:r>
      <w:r w:rsidR="005050A0">
        <w:rPr>
          <w:rFonts w:ascii="Arial" w:hAnsi="Arial" w:cs="Arial"/>
          <w:sz w:val="24"/>
          <w:szCs w:val="24"/>
        </w:rPr>
        <w:t xml:space="preserve"> or unhealthy behaviours.</w:t>
      </w:r>
      <w:r w:rsidR="003145B9">
        <w:rPr>
          <w:rFonts w:ascii="Arial" w:hAnsi="Arial" w:cs="Arial"/>
          <w:sz w:val="24"/>
          <w:szCs w:val="24"/>
        </w:rPr>
        <w:t xml:space="preserve"> A child needs to be emotionally intelligent to be able to deal with their own emotions and develop their own learning. As when emotional intelligence has not been obtained from a young age through parent’s or caregivers guidance, a child will have no sense of direction, or coping mechanisms to channel or deal with their emotions effectively. Without emotional and rational intelligence, a child will struggle to function</w:t>
      </w:r>
      <w:r w:rsidR="00D1360C">
        <w:rPr>
          <w:rFonts w:ascii="Arial" w:hAnsi="Arial" w:cs="Arial"/>
          <w:sz w:val="24"/>
          <w:szCs w:val="24"/>
        </w:rPr>
        <w:t>. Likewise</w:t>
      </w:r>
      <w:r w:rsidR="003145B9">
        <w:rPr>
          <w:rFonts w:ascii="Arial" w:hAnsi="Arial" w:cs="Arial"/>
          <w:sz w:val="24"/>
          <w:szCs w:val="24"/>
        </w:rPr>
        <w:t>, the two concepts work closely together which will bring intellectual ability for the child (Pound, 2006).</w:t>
      </w:r>
    </w:p>
    <w:p w14:paraId="4CE228D2" w14:textId="4B4F8A2E" w:rsidR="0086226F" w:rsidRDefault="0086226F" w:rsidP="00715592">
      <w:pPr>
        <w:rPr>
          <w:rFonts w:ascii="Arial" w:hAnsi="Arial" w:cs="Arial"/>
          <w:sz w:val="24"/>
          <w:szCs w:val="24"/>
        </w:rPr>
      </w:pPr>
      <w:r>
        <w:rPr>
          <w:rFonts w:ascii="Arial" w:hAnsi="Arial" w:cs="Arial"/>
          <w:sz w:val="24"/>
          <w:szCs w:val="24"/>
        </w:rPr>
        <w:t>With the challenges that have been highlighted throughout, the new curriculum promises light and prospect</w:t>
      </w:r>
      <w:r w:rsidR="00642214">
        <w:rPr>
          <w:rFonts w:ascii="Arial" w:hAnsi="Arial" w:cs="Arial"/>
          <w:sz w:val="24"/>
          <w:szCs w:val="24"/>
        </w:rPr>
        <w:t>s</w:t>
      </w:r>
      <w:r>
        <w:rPr>
          <w:rFonts w:ascii="Arial" w:hAnsi="Arial" w:cs="Arial"/>
          <w:sz w:val="24"/>
          <w:szCs w:val="24"/>
        </w:rPr>
        <w:t xml:space="preserve"> for the younger generations within education. </w:t>
      </w:r>
      <w:r w:rsidR="00713E63">
        <w:rPr>
          <w:rFonts w:ascii="Arial" w:hAnsi="Arial" w:cs="Arial"/>
          <w:sz w:val="24"/>
          <w:szCs w:val="24"/>
        </w:rPr>
        <w:t>However, there is still the questionable aspect of work-based learning, apprenticeships, schemes that many youngsters enter when they leave school</w:t>
      </w:r>
      <w:r w:rsidR="00CC0046">
        <w:rPr>
          <w:rFonts w:ascii="Arial" w:hAnsi="Arial" w:cs="Arial"/>
          <w:sz w:val="24"/>
          <w:szCs w:val="24"/>
        </w:rPr>
        <w:t xml:space="preserve"> (Learning and Work Institute, 2019).</w:t>
      </w:r>
      <w:r w:rsidR="00713E63">
        <w:rPr>
          <w:rFonts w:ascii="Arial" w:hAnsi="Arial" w:cs="Arial"/>
          <w:sz w:val="24"/>
          <w:szCs w:val="24"/>
        </w:rPr>
        <w:t xml:space="preserve"> </w:t>
      </w:r>
      <w:r w:rsidR="00713E63" w:rsidRPr="00713E63">
        <w:rPr>
          <w:rFonts w:ascii="Arial" w:hAnsi="Arial" w:cs="Arial"/>
          <w:sz w:val="24"/>
          <w:szCs w:val="24"/>
        </w:rPr>
        <w:t>When work-based learning is used within education in readiness for when the young are ready to enter employment</w:t>
      </w:r>
      <w:r w:rsidR="00C23D2E">
        <w:rPr>
          <w:rFonts w:ascii="Arial" w:hAnsi="Arial" w:cs="Arial"/>
          <w:sz w:val="24"/>
          <w:szCs w:val="24"/>
        </w:rPr>
        <w:t>,</w:t>
      </w:r>
      <w:r w:rsidR="00713E63" w:rsidRPr="00713E63">
        <w:rPr>
          <w:rFonts w:ascii="Arial" w:hAnsi="Arial" w:cs="Arial"/>
          <w:sz w:val="24"/>
          <w:szCs w:val="24"/>
        </w:rPr>
        <w:t xml:space="preserve"> there are many negatives and positives to consider</w:t>
      </w:r>
      <w:r w:rsidR="00713E63">
        <w:rPr>
          <w:rFonts w:ascii="Arial" w:hAnsi="Arial" w:cs="Arial"/>
          <w:sz w:val="24"/>
          <w:szCs w:val="24"/>
        </w:rPr>
        <w:t xml:space="preserve"> such as low pay and long hours</w:t>
      </w:r>
      <w:r w:rsidR="00CB13E8">
        <w:rPr>
          <w:rFonts w:ascii="Arial" w:hAnsi="Arial" w:cs="Arial"/>
          <w:sz w:val="24"/>
          <w:szCs w:val="24"/>
        </w:rPr>
        <w:t xml:space="preserve"> (Banks, 2007a).</w:t>
      </w:r>
      <w:r>
        <w:rPr>
          <w:rFonts w:ascii="Arial" w:hAnsi="Arial" w:cs="Arial"/>
          <w:sz w:val="24"/>
          <w:szCs w:val="24"/>
        </w:rPr>
        <w:t xml:space="preserve"> Is this to factor in the young and consider that they are only worthy of just that, low pay. In addition, increase the workforce through low paid labour, supplied by the young, therefore boost the workforce through increased staff numbers which will boost the financial return of the </w:t>
      </w:r>
      <w:r w:rsidR="00642214">
        <w:rPr>
          <w:rFonts w:ascii="Arial" w:hAnsi="Arial" w:cs="Arial"/>
          <w:sz w:val="24"/>
          <w:szCs w:val="24"/>
        </w:rPr>
        <w:t>company</w:t>
      </w:r>
      <w:r w:rsidR="00CB13E8">
        <w:rPr>
          <w:rFonts w:ascii="Arial" w:hAnsi="Arial" w:cs="Arial"/>
          <w:sz w:val="24"/>
          <w:szCs w:val="24"/>
        </w:rPr>
        <w:t xml:space="preserve"> (Banks, 2007).</w:t>
      </w:r>
      <w:r>
        <w:rPr>
          <w:rFonts w:ascii="Arial" w:hAnsi="Arial" w:cs="Arial"/>
          <w:sz w:val="24"/>
          <w:szCs w:val="24"/>
        </w:rPr>
        <w:t xml:space="preserve"> How detriment is this to young workers and their </w:t>
      </w:r>
      <w:r w:rsidR="00C04070">
        <w:rPr>
          <w:rFonts w:ascii="Arial" w:hAnsi="Arial" w:cs="Arial"/>
          <w:sz w:val="24"/>
          <w:szCs w:val="24"/>
        </w:rPr>
        <w:t>self-esteem</w:t>
      </w:r>
      <w:r>
        <w:rPr>
          <w:rFonts w:ascii="Arial" w:hAnsi="Arial" w:cs="Arial"/>
          <w:sz w:val="24"/>
          <w:szCs w:val="24"/>
        </w:rPr>
        <w:t xml:space="preserve"> and financial status? This is a controversial topic as many people </w:t>
      </w:r>
      <w:r>
        <w:rPr>
          <w:rFonts w:ascii="Arial" w:hAnsi="Arial" w:cs="Arial"/>
          <w:sz w:val="24"/>
          <w:szCs w:val="24"/>
        </w:rPr>
        <w:lastRenderedPageBreak/>
        <w:t>feel that as long as the young are in employment, they are off the streets, no burden to the state, and are earning a living, albeit so low they can barely live</w:t>
      </w:r>
      <w:r w:rsidR="00C00CE1">
        <w:rPr>
          <w:rFonts w:ascii="Arial" w:hAnsi="Arial" w:cs="Arial"/>
          <w:sz w:val="24"/>
          <w:szCs w:val="24"/>
        </w:rPr>
        <w:t xml:space="preserve"> (</w:t>
      </w:r>
      <w:r w:rsidR="00347440" w:rsidRPr="00347440">
        <w:rPr>
          <w:rFonts w:ascii="Arial" w:hAnsi="Arial" w:cs="Arial"/>
          <w:sz w:val="24"/>
          <w:szCs w:val="24"/>
        </w:rPr>
        <w:t xml:space="preserve">Fitzpatrick, </w:t>
      </w:r>
      <w:r w:rsidR="00347440">
        <w:rPr>
          <w:rFonts w:ascii="Arial" w:hAnsi="Arial" w:cs="Arial"/>
          <w:sz w:val="24"/>
          <w:szCs w:val="24"/>
        </w:rPr>
        <w:t>et al</w:t>
      </w:r>
      <w:r w:rsidR="00347440" w:rsidRPr="00347440">
        <w:rPr>
          <w:rFonts w:ascii="Arial" w:hAnsi="Arial" w:cs="Arial"/>
          <w:sz w:val="24"/>
          <w:szCs w:val="24"/>
        </w:rPr>
        <w:t xml:space="preserve"> (2016)</w:t>
      </w:r>
      <w:r w:rsidR="00C00CE1">
        <w:rPr>
          <w:rFonts w:ascii="Arial" w:hAnsi="Arial" w:cs="Arial"/>
          <w:sz w:val="24"/>
          <w:szCs w:val="24"/>
        </w:rPr>
        <w:t>.</w:t>
      </w:r>
      <w:r>
        <w:rPr>
          <w:rFonts w:ascii="Arial" w:hAnsi="Arial" w:cs="Arial"/>
          <w:sz w:val="24"/>
          <w:szCs w:val="24"/>
        </w:rPr>
        <w:t xml:space="preserve"> </w:t>
      </w:r>
      <w:r w:rsidR="00C23D2E">
        <w:rPr>
          <w:rFonts w:ascii="Arial" w:hAnsi="Arial" w:cs="Arial"/>
          <w:sz w:val="24"/>
          <w:szCs w:val="24"/>
        </w:rPr>
        <w:t xml:space="preserve">Suffice to say, possibly impacting on all levels of their health, especially mentally, as </w:t>
      </w:r>
      <w:r w:rsidR="00BD3B19" w:rsidRPr="00BD3B19">
        <w:rPr>
          <w:rFonts w:ascii="Arial" w:hAnsi="Arial" w:cs="Arial"/>
          <w:sz w:val="24"/>
          <w:szCs w:val="24"/>
        </w:rPr>
        <w:t>Dahlgren-Whitehead</w:t>
      </w:r>
      <w:r w:rsidR="00BD3B19">
        <w:rPr>
          <w:rFonts w:ascii="Arial" w:hAnsi="Arial" w:cs="Arial"/>
          <w:sz w:val="24"/>
          <w:szCs w:val="24"/>
        </w:rPr>
        <w:t xml:space="preserve"> (1991) rainbow model emphasises the links between a person’s surrounding influences such as where they live, work, go to school, impacting on the individual when other factors are considered, such </w:t>
      </w:r>
      <w:r w:rsidR="00F374DA">
        <w:rPr>
          <w:rFonts w:ascii="Arial" w:hAnsi="Arial" w:cs="Arial"/>
          <w:sz w:val="24"/>
          <w:szCs w:val="24"/>
        </w:rPr>
        <w:t>a</w:t>
      </w:r>
      <w:r w:rsidR="00BD3B19">
        <w:rPr>
          <w:rFonts w:ascii="Arial" w:hAnsi="Arial" w:cs="Arial"/>
          <w:sz w:val="24"/>
          <w:szCs w:val="24"/>
        </w:rPr>
        <w:t>s their health, living conditions and socio-economic factors.</w:t>
      </w:r>
      <w:r w:rsidR="00754C80">
        <w:rPr>
          <w:rFonts w:ascii="Arial" w:hAnsi="Arial" w:cs="Arial"/>
          <w:sz w:val="24"/>
          <w:szCs w:val="24"/>
        </w:rPr>
        <w:t xml:space="preserve"> This is such a fundamental aspect of the young children in Wales, who are growing up with these significant issues that may or may not influence their future life opportunities and outcomes, and yet the issue of unequal distribut</w:t>
      </w:r>
      <w:r w:rsidR="005B18FF">
        <w:rPr>
          <w:rFonts w:ascii="Arial" w:hAnsi="Arial" w:cs="Arial"/>
          <w:sz w:val="24"/>
          <w:szCs w:val="24"/>
        </w:rPr>
        <w:t>ion of</w:t>
      </w:r>
      <w:r w:rsidR="00754C80">
        <w:rPr>
          <w:rFonts w:ascii="Arial" w:hAnsi="Arial" w:cs="Arial"/>
          <w:sz w:val="24"/>
          <w:szCs w:val="24"/>
        </w:rPr>
        <w:t xml:space="preserve"> wealth which was highlighted earlier continues to be prevalent.</w:t>
      </w:r>
      <w:r w:rsidR="003D6F2F">
        <w:rPr>
          <w:rFonts w:ascii="Arial" w:hAnsi="Arial" w:cs="Arial"/>
          <w:sz w:val="24"/>
          <w:szCs w:val="24"/>
        </w:rPr>
        <w:t xml:space="preserve"> One of the</w:t>
      </w:r>
      <w:r w:rsidR="00B5215A">
        <w:rPr>
          <w:rFonts w:ascii="Arial" w:hAnsi="Arial" w:cs="Arial"/>
          <w:sz w:val="24"/>
          <w:szCs w:val="24"/>
        </w:rPr>
        <w:t xml:space="preserve"> strategies that will be implemented within the new curriculum Welsh 2022 </w:t>
      </w:r>
      <w:r w:rsidR="00701C5B">
        <w:rPr>
          <w:rFonts w:ascii="Arial" w:hAnsi="Arial" w:cs="Arial"/>
          <w:sz w:val="24"/>
          <w:szCs w:val="24"/>
        </w:rPr>
        <w:t>c</w:t>
      </w:r>
      <w:r w:rsidR="00B5215A">
        <w:rPr>
          <w:rFonts w:ascii="Arial" w:hAnsi="Arial" w:cs="Arial"/>
          <w:sz w:val="24"/>
          <w:szCs w:val="24"/>
        </w:rPr>
        <w:t>urriculum is vocational training, which means learning through work-based experience</w:t>
      </w:r>
      <w:r w:rsidR="00701C5B">
        <w:rPr>
          <w:rFonts w:ascii="Arial" w:hAnsi="Arial" w:cs="Arial"/>
          <w:sz w:val="24"/>
          <w:szCs w:val="24"/>
        </w:rPr>
        <w:t xml:space="preserve"> (Estyn</w:t>
      </w:r>
      <w:r w:rsidR="00FC1DD6">
        <w:rPr>
          <w:rFonts w:ascii="Arial" w:hAnsi="Arial" w:cs="Arial"/>
          <w:sz w:val="24"/>
          <w:szCs w:val="24"/>
        </w:rPr>
        <w:t>,</w:t>
      </w:r>
      <w:r w:rsidR="00701C5B">
        <w:rPr>
          <w:rFonts w:ascii="Arial" w:hAnsi="Arial" w:cs="Arial"/>
          <w:sz w:val="24"/>
          <w:szCs w:val="24"/>
        </w:rPr>
        <w:t xml:space="preserve"> 2019).</w:t>
      </w:r>
      <w:r w:rsidR="00B5215A">
        <w:rPr>
          <w:rFonts w:ascii="Arial" w:hAnsi="Arial" w:cs="Arial"/>
          <w:sz w:val="24"/>
          <w:szCs w:val="24"/>
        </w:rPr>
        <w:t xml:space="preserve"> This is an excellent way to be able to factor in all ways of learning without strictly being classroom based and through written exams</w:t>
      </w:r>
      <w:r w:rsidR="00842922">
        <w:rPr>
          <w:rFonts w:ascii="Arial" w:hAnsi="Arial" w:cs="Arial"/>
          <w:sz w:val="24"/>
          <w:szCs w:val="24"/>
        </w:rPr>
        <w:t xml:space="preserve"> for children reaching their teenage years of 14 and up. </w:t>
      </w:r>
      <w:r w:rsidR="00B5215A">
        <w:rPr>
          <w:rFonts w:ascii="Arial" w:hAnsi="Arial" w:cs="Arial"/>
          <w:sz w:val="24"/>
          <w:szCs w:val="24"/>
        </w:rPr>
        <w:t>Gaining experience whilst working in the field of employment can help teenagers develop a range of soft skills along with work and technology skills</w:t>
      </w:r>
      <w:r w:rsidR="00145682">
        <w:rPr>
          <w:rFonts w:ascii="Arial" w:hAnsi="Arial" w:cs="Arial"/>
          <w:sz w:val="24"/>
          <w:szCs w:val="24"/>
        </w:rPr>
        <w:t xml:space="preserve"> (Youth Employment, 2020). </w:t>
      </w:r>
      <w:r w:rsidR="006E37FB">
        <w:rPr>
          <w:rFonts w:ascii="Arial" w:hAnsi="Arial" w:cs="Arial"/>
          <w:sz w:val="24"/>
          <w:szCs w:val="24"/>
        </w:rPr>
        <w:t>The downside of this type of earning is that some teenagers might not take the learning experience seriously, might not feel ready to be in the workplace, and furthermore, prefer learning within the classroom environment.</w:t>
      </w:r>
      <w:r w:rsidR="005C6E3A">
        <w:rPr>
          <w:rFonts w:ascii="Arial" w:hAnsi="Arial" w:cs="Arial"/>
          <w:sz w:val="24"/>
          <w:szCs w:val="24"/>
        </w:rPr>
        <w:t xml:space="preserve"> Consequently, </w:t>
      </w:r>
      <w:r w:rsidR="0049296A">
        <w:rPr>
          <w:rFonts w:ascii="Arial" w:hAnsi="Arial" w:cs="Arial"/>
          <w:sz w:val="24"/>
          <w:szCs w:val="24"/>
        </w:rPr>
        <w:t>f</w:t>
      </w:r>
      <w:r w:rsidR="005C6E3A">
        <w:rPr>
          <w:rFonts w:ascii="Arial" w:hAnsi="Arial" w:cs="Arial"/>
          <w:sz w:val="24"/>
          <w:szCs w:val="24"/>
        </w:rPr>
        <w:t>ail to turn up for work experience.</w:t>
      </w:r>
      <w:r w:rsidR="00040434">
        <w:rPr>
          <w:rFonts w:ascii="Arial" w:hAnsi="Arial" w:cs="Arial"/>
          <w:sz w:val="24"/>
          <w:szCs w:val="24"/>
        </w:rPr>
        <w:t xml:space="preserve"> These are all areas that the new curriculum needs to address and be mindful of. Children also having the option of developing their creative learning and experiences should also be considered an important element of the new curriculum. There are so many avenues to creative learning that can help to address a child’s well -being and mental health. Also, creative talents can lead onto excellent jobs within employment, which can benefit the individual and the economy</w:t>
      </w:r>
      <w:r w:rsidR="0035485A">
        <w:rPr>
          <w:rFonts w:ascii="Arial" w:hAnsi="Arial" w:cs="Arial"/>
          <w:sz w:val="24"/>
          <w:szCs w:val="24"/>
        </w:rPr>
        <w:t xml:space="preserve"> (Pew Research Centre, 2017).</w:t>
      </w:r>
      <w:r w:rsidR="00040434">
        <w:rPr>
          <w:rFonts w:ascii="Arial" w:hAnsi="Arial" w:cs="Arial"/>
          <w:sz w:val="24"/>
          <w:szCs w:val="24"/>
        </w:rPr>
        <w:t xml:space="preserve"> So many creative jobs are often left unfiled because of lack of applicant to fill and lack of experience to be able to apply for them. This is an </w:t>
      </w:r>
      <w:r w:rsidR="00AE0A9B">
        <w:rPr>
          <w:rFonts w:ascii="Arial" w:hAnsi="Arial" w:cs="Arial"/>
          <w:sz w:val="24"/>
          <w:szCs w:val="24"/>
        </w:rPr>
        <w:t>area</w:t>
      </w:r>
      <w:r w:rsidR="00040434">
        <w:rPr>
          <w:rFonts w:ascii="Arial" w:hAnsi="Arial" w:cs="Arial"/>
          <w:sz w:val="24"/>
          <w:szCs w:val="24"/>
        </w:rPr>
        <w:t xml:space="preserve"> of learning that for the individual needs to be explored and considered just as important as many other core subjects. Art, dance, music, sport, design and many other creative topics are fundamentally important, and should be encouraged within education</w:t>
      </w:r>
      <w:r w:rsidR="008F0B14">
        <w:rPr>
          <w:rFonts w:ascii="Arial" w:hAnsi="Arial" w:cs="Arial"/>
          <w:sz w:val="24"/>
          <w:szCs w:val="24"/>
        </w:rPr>
        <w:t xml:space="preserve"> (Ofsted, 2010).</w:t>
      </w:r>
      <w:r w:rsidR="00040434">
        <w:rPr>
          <w:rFonts w:ascii="Arial" w:hAnsi="Arial" w:cs="Arial"/>
          <w:sz w:val="24"/>
          <w:szCs w:val="24"/>
        </w:rPr>
        <w:t xml:space="preserve"> We are not all typical core subject learners, therefore</w:t>
      </w:r>
      <w:r w:rsidR="00492042">
        <w:rPr>
          <w:rFonts w:ascii="Arial" w:hAnsi="Arial" w:cs="Arial"/>
          <w:sz w:val="24"/>
          <w:szCs w:val="24"/>
        </w:rPr>
        <w:t>,</w:t>
      </w:r>
      <w:r w:rsidR="00040434">
        <w:rPr>
          <w:rFonts w:ascii="Arial" w:hAnsi="Arial" w:cs="Arial"/>
          <w:sz w:val="24"/>
          <w:szCs w:val="24"/>
        </w:rPr>
        <w:t xml:space="preserve"> surely develop an individuals’ strengths and desires, which would have positive outcomes for the individual when entering employment.</w:t>
      </w:r>
    </w:p>
    <w:p w14:paraId="5A9B4DD0" w14:textId="1F9068C1" w:rsidR="00575090" w:rsidRDefault="00575090" w:rsidP="00715592">
      <w:pPr>
        <w:rPr>
          <w:rFonts w:ascii="Arial" w:hAnsi="Arial" w:cs="Arial"/>
          <w:sz w:val="24"/>
          <w:szCs w:val="24"/>
        </w:rPr>
      </w:pPr>
      <w:r w:rsidRPr="00575090">
        <w:rPr>
          <w:rFonts w:ascii="Arial" w:hAnsi="Arial" w:cs="Arial"/>
          <w:sz w:val="24"/>
          <w:szCs w:val="24"/>
        </w:rPr>
        <w:t xml:space="preserve">To conclude, </w:t>
      </w:r>
      <w:r>
        <w:rPr>
          <w:rFonts w:ascii="Arial" w:hAnsi="Arial" w:cs="Arial"/>
          <w:sz w:val="24"/>
          <w:szCs w:val="24"/>
        </w:rPr>
        <w:t xml:space="preserve">discussing the Welsh education provision has identified some food for thought, in that, although </w:t>
      </w:r>
      <w:r w:rsidR="003B0A59">
        <w:rPr>
          <w:rFonts w:ascii="Arial" w:hAnsi="Arial" w:cs="Arial"/>
          <w:sz w:val="24"/>
          <w:szCs w:val="24"/>
        </w:rPr>
        <w:t>lots</w:t>
      </w:r>
      <w:r>
        <w:rPr>
          <w:rFonts w:ascii="Arial" w:hAnsi="Arial" w:cs="Arial"/>
          <w:sz w:val="24"/>
          <w:szCs w:val="24"/>
        </w:rPr>
        <w:t xml:space="preserve"> of children come from disadvantaged backgrounds, many still go on to a fruitful future. </w:t>
      </w:r>
      <w:r w:rsidR="007F6412">
        <w:rPr>
          <w:rFonts w:ascii="Arial" w:hAnsi="Arial" w:cs="Arial"/>
          <w:sz w:val="24"/>
          <w:szCs w:val="24"/>
        </w:rPr>
        <w:t>There is clearly a huge issue with the current curriculum, which is why it is being changed</w:t>
      </w:r>
      <w:r w:rsidR="00CE6E45">
        <w:rPr>
          <w:rFonts w:ascii="Arial" w:hAnsi="Arial" w:cs="Arial"/>
          <w:sz w:val="24"/>
          <w:szCs w:val="24"/>
        </w:rPr>
        <w:t>.</w:t>
      </w:r>
      <w:r w:rsidR="007F6412">
        <w:rPr>
          <w:rFonts w:ascii="Arial" w:hAnsi="Arial" w:cs="Arial"/>
          <w:sz w:val="24"/>
          <w:szCs w:val="24"/>
        </w:rPr>
        <w:t xml:space="preserve"> </w:t>
      </w:r>
      <w:r w:rsidR="00CE6E45">
        <w:rPr>
          <w:rFonts w:ascii="Arial" w:hAnsi="Arial" w:cs="Arial"/>
          <w:sz w:val="24"/>
          <w:szCs w:val="24"/>
        </w:rPr>
        <w:t>H</w:t>
      </w:r>
      <w:r w:rsidR="007F6412">
        <w:rPr>
          <w:rFonts w:ascii="Arial" w:hAnsi="Arial" w:cs="Arial"/>
          <w:sz w:val="24"/>
          <w:szCs w:val="24"/>
        </w:rPr>
        <w:t xml:space="preserve">owever, with change will come the need to address spending per head for children, which is clearly lacking, continuous professional development for all teaching and support staff, along with the inclusion of PSHE as a fundamental part of the curriculum, along with a higher level of skillsets taught from core subjects and digital skills. This obviously comes with a price, and as exciting as it looks on paper, the directive coming to fruition will surely </w:t>
      </w:r>
      <w:r w:rsidR="007F6412">
        <w:rPr>
          <w:rFonts w:ascii="Arial" w:hAnsi="Arial" w:cs="Arial"/>
          <w:sz w:val="24"/>
          <w:szCs w:val="24"/>
        </w:rPr>
        <w:lastRenderedPageBreak/>
        <w:t xml:space="preserve">depend on Government leadership, promises being met and children being at the forefront of </w:t>
      </w:r>
      <w:r w:rsidR="00CE6E45">
        <w:rPr>
          <w:rFonts w:ascii="Arial" w:hAnsi="Arial" w:cs="Arial"/>
          <w:sz w:val="24"/>
          <w:szCs w:val="24"/>
        </w:rPr>
        <w:t>W</w:t>
      </w:r>
      <w:r w:rsidR="007F6412">
        <w:rPr>
          <w:rFonts w:ascii="Arial" w:hAnsi="Arial" w:cs="Arial"/>
          <w:sz w:val="24"/>
          <w:szCs w:val="24"/>
        </w:rPr>
        <w:t>ales</w:t>
      </w:r>
      <w:r w:rsidR="00F94E2F">
        <w:rPr>
          <w:rFonts w:ascii="Arial" w:hAnsi="Arial" w:cs="Arial"/>
          <w:sz w:val="24"/>
          <w:szCs w:val="24"/>
        </w:rPr>
        <w:t xml:space="preserve"> future progression. Ultimately, until we tackle the issue of inequality and the redistribution of wealth, the new curriculum in 2022 could just be just that, a theory that is shiny and new, and badly implemented through lack of governance, promise and finance.</w:t>
      </w:r>
      <w:r w:rsidR="007F6412">
        <w:rPr>
          <w:rFonts w:ascii="Arial" w:hAnsi="Arial" w:cs="Arial"/>
          <w:sz w:val="24"/>
          <w:szCs w:val="24"/>
        </w:rPr>
        <w:t xml:space="preserve"> </w:t>
      </w:r>
    </w:p>
    <w:p w14:paraId="4B8D79B1" w14:textId="0D825452" w:rsidR="007F6412" w:rsidRDefault="007F6412" w:rsidP="00715592">
      <w:pPr>
        <w:rPr>
          <w:rFonts w:ascii="Arial" w:hAnsi="Arial" w:cs="Arial"/>
          <w:sz w:val="24"/>
          <w:szCs w:val="24"/>
        </w:rPr>
      </w:pPr>
    </w:p>
    <w:p w14:paraId="5BE9792C" w14:textId="26DA6D58" w:rsidR="007F6412" w:rsidRDefault="007F6412" w:rsidP="00715592">
      <w:pPr>
        <w:rPr>
          <w:rFonts w:ascii="Arial" w:hAnsi="Arial" w:cs="Arial"/>
          <w:sz w:val="24"/>
          <w:szCs w:val="24"/>
        </w:rPr>
      </w:pPr>
    </w:p>
    <w:p w14:paraId="41887DF6" w14:textId="77777777" w:rsidR="00556008" w:rsidRDefault="00556008" w:rsidP="006D5B4B">
      <w:pPr>
        <w:rPr>
          <w:rFonts w:ascii="Arial" w:hAnsi="Arial" w:cs="Arial"/>
          <w:b/>
          <w:bCs/>
          <w:sz w:val="28"/>
          <w:szCs w:val="28"/>
        </w:rPr>
      </w:pPr>
    </w:p>
    <w:p w14:paraId="564EBF1E" w14:textId="77777777" w:rsidR="00556008" w:rsidRDefault="00556008" w:rsidP="006D5B4B">
      <w:pPr>
        <w:rPr>
          <w:rFonts w:ascii="Arial" w:hAnsi="Arial" w:cs="Arial"/>
          <w:b/>
          <w:bCs/>
          <w:sz w:val="28"/>
          <w:szCs w:val="28"/>
        </w:rPr>
      </w:pPr>
    </w:p>
    <w:p w14:paraId="6DB2F86E" w14:textId="77777777" w:rsidR="00556008" w:rsidRDefault="00556008" w:rsidP="006D5B4B">
      <w:pPr>
        <w:rPr>
          <w:rFonts w:ascii="Arial" w:hAnsi="Arial" w:cs="Arial"/>
          <w:b/>
          <w:bCs/>
          <w:sz w:val="28"/>
          <w:szCs w:val="28"/>
        </w:rPr>
      </w:pPr>
    </w:p>
    <w:p w14:paraId="1DC2B88B" w14:textId="77777777" w:rsidR="00556008" w:rsidRDefault="00556008" w:rsidP="006D5B4B">
      <w:pPr>
        <w:rPr>
          <w:rFonts w:ascii="Arial" w:hAnsi="Arial" w:cs="Arial"/>
          <w:b/>
          <w:bCs/>
          <w:sz w:val="28"/>
          <w:szCs w:val="28"/>
        </w:rPr>
      </w:pPr>
    </w:p>
    <w:p w14:paraId="5C495568" w14:textId="77777777" w:rsidR="00556008" w:rsidRDefault="00556008" w:rsidP="006D5B4B">
      <w:pPr>
        <w:rPr>
          <w:rFonts w:ascii="Arial" w:hAnsi="Arial" w:cs="Arial"/>
          <w:b/>
          <w:bCs/>
          <w:sz w:val="28"/>
          <w:szCs w:val="28"/>
        </w:rPr>
      </w:pPr>
    </w:p>
    <w:p w14:paraId="334A3E49" w14:textId="77777777" w:rsidR="00556008" w:rsidRDefault="00556008" w:rsidP="006D5B4B">
      <w:pPr>
        <w:rPr>
          <w:rFonts w:ascii="Arial" w:hAnsi="Arial" w:cs="Arial"/>
          <w:b/>
          <w:bCs/>
          <w:sz w:val="28"/>
          <w:szCs w:val="28"/>
        </w:rPr>
      </w:pPr>
    </w:p>
    <w:p w14:paraId="506A1B00" w14:textId="77777777" w:rsidR="00556008" w:rsidRDefault="00556008" w:rsidP="006D5B4B">
      <w:pPr>
        <w:rPr>
          <w:rFonts w:ascii="Arial" w:hAnsi="Arial" w:cs="Arial"/>
          <w:b/>
          <w:bCs/>
          <w:sz w:val="28"/>
          <w:szCs w:val="28"/>
        </w:rPr>
      </w:pPr>
    </w:p>
    <w:p w14:paraId="76742474" w14:textId="77777777" w:rsidR="00556008" w:rsidRDefault="00556008" w:rsidP="006D5B4B">
      <w:pPr>
        <w:rPr>
          <w:rFonts w:ascii="Arial" w:hAnsi="Arial" w:cs="Arial"/>
          <w:b/>
          <w:bCs/>
          <w:sz w:val="28"/>
          <w:szCs w:val="28"/>
        </w:rPr>
      </w:pPr>
    </w:p>
    <w:p w14:paraId="1303C4B0" w14:textId="77777777" w:rsidR="00556008" w:rsidRDefault="00556008" w:rsidP="006D5B4B">
      <w:pPr>
        <w:rPr>
          <w:rFonts w:ascii="Arial" w:hAnsi="Arial" w:cs="Arial"/>
          <w:b/>
          <w:bCs/>
          <w:sz w:val="28"/>
          <w:szCs w:val="28"/>
        </w:rPr>
      </w:pPr>
    </w:p>
    <w:p w14:paraId="37CF1369" w14:textId="77777777" w:rsidR="00556008" w:rsidRDefault="00556008" w:rsidP="006D5B4B">
      <w:pPr>
        <w:rPr>
          <w:rFonts w:ascii="Arial" w:hAnsi="Arial" w:cs="Arial"/>
          <w:b/>
          <w:bCs/>
          <w:sz w:val="28"/>
          <w:szCs w:val="28"/>
        </w:rPr>
      </w:pPr>
    </w:p>
    <w:p w14:paraId="1388F320" w14:textId="77777777" w:rsidR="00556008" w:rsidRDefault="00556008" w:rsidP="006D5B4B">
      <w:pPr>
        <w:rPr>
          <w:rFonts w:ascii="Arial" w:hAnsi="Arial" w:cs="Arial"/>
          <w:b/>
          <w:bCs/>
          <w:sz w:val="28"/>
          <w:szCs w:val="28"/>
        </w:rPr>
      </w:pPr>
    </w:p>
    <w:p w14:paraId="49CEB2A0" w14:textId="77777777" w:rsidR="00556008" w:rsidRDefault="00556008" w:rsidP="006D5B4B">
      <w:pPr>
        <w:rPr>
          <w:rFonts w:ascii="Arial" w:hAnsi="Arial" w:cs="Arial"/>
          <w:b/>
          <w:bCs/>
          <w:sz w:val="28"/>
          <w:szCs w:val="28"/>
        </w:rPr>
      </w:pPr>
    </w:p>
    <w:p w14:paraId="4773371A" w14:textId="77777777" w:rsidR="00556008" w:rsidRDefault="00556008" w:rsidP="006D5B4B">
      <w:pPr>
        <w:rPr>
          <w:rFonts w:ascii="Arial" w:hAnsi="Arial" w:cs="Arial"/>
          <w:b/>
          <w:bCs/>
          <w:sz w:val="28"/>
          <w:szCs w:val="28"/>
        </w:rPr>
      </w:pPr>
    </w:p>
    <w:p w14:paraId="2180D2B3" w14:textId="77777777" w:rsidR="00556008" w:rsidRDefault="00556008" w:rsidP="006D5B4B">
      <w:pPr>
        <w:rPr>
          <w:rFonts w:ascii="Arial" w:hAnsi="Arial" w:cs="Arial"/>
          <w:b/>
          <w:bCs/>
          <w:sz w:val="28"/>
          <w:szCs w:val="28"/>
        </w:rPr>
      </w:pPr>
    </w:p>
    <w:p w14:paraId="6E830B8A" w14:textId="77777777" w:rsidR="00556008" w:rsidRDefault="00556008" w:rsidP="006D5B4B">
      <w:pPr>
        <w:rPr>
          <w:rFonts w:ascii="Arial" w:hAnsi="Arial" w:cs="Arial"/>
          <w:b/>
          <w:bCs/>
          <w:sz w:val="28"/>
          <w:szCs w:val="28"/>
        </w:rPr>
      </w:pPr>
    </w:p>
    <w:p w14:paraId="2E5AB782" w14:textId="77777777" w:rsidR="00556008" w:rsidRDefault="00556008" w:rsidP="006D5B4B">
      <w:pPr>
        <w:rPr>
          <w:rFonts w:ascii="Arial" w:hAnsi="Arial" w:cs="Arial"/>
          <w:b/>
          <w:bCs/>
          <w:sz w:val="28"/>
          <w:szCs w:val="28"/>
        </w:rPr>
      </w:pPr>
    </w:p>
    <w:p w14:paraId="251DC343" w14:textId="77777777" w:rsidR="00556008" w:rsidRDefault="00556008" w:rsidP="006D5B4B">
      <w:pPr>
        <w:rPr>
          <w:rFonts w:ascii="Arial" w:hAnsi="Arial" w:cs="Arial"/>
          <w:b/>
          <w:bCs/>
          <w:sz w:val="28"/>
          <w:szCs w:val="28"/>
        </w:rPr>
      </w:pPr>
    </w:p>
    <w:p w14:paraId="6EDA3030" w14:textId="77777777" w:rsidR="00556008" w:rsidRDefault="00556008" w:rsidP="006D5B4B">
      <w:pPr>
        <w:rPr>
          <w:rFonts w:ascii="Arial" w:hAnsi="Arial" w:cs="Arial"/>
          <w:b/>
          <w:bCs/>
          <w:sz w:val="28"/>
          <w:szCs w:val="28"/>
        </w:rPr>
      </w:pPr>
    </w:p>
    <w:p w14:paraId="5CE33776" w14:textId="77777777" w:rsidR="00556008" w:rsidRDefault="00556008" w:rsidP="006D5B4B">
      <w:pPr>
        <w:rPr>
          <w:rFonts w:ascii="Arial" w:hAnsi="Arial" w:cs="Arial"/>
          <w:b/>
          <w:bCs/>
          <w:sz w:val="28"/>
          <w:szCs w:val="28"/>
        </w:rPr>
      </w:pPr>
    </w:p>
    <w:p w14:paraId="3439EAE2" w14:textId="77777777" w:rsidR="00556008" w:rsidRDefault="00556008" w:rsidP="006D5B4B">
      <w:pPr>
        <w:rPr>
          <w:rFonts w:ascii="Arial" w:hAnsi="Arial" w:cs="Arial"/>
          <w:b/>
          <w:bCs/>
          <w:sz w:val="28"/>
          <w:szCs w:val="28"/>
        </w:rPr>
      </w:pPr>
    </w:p>
    <w:p w14:paraId="43B94248" w14:textId="77777777" w:rsidR="00556008" w:rsidRDefault="00556008" w:rsidP="006D5B4B">
      <w:pPr>
        <w:rPr>
          <w:rFonts w:ascii="Arial" w:hAnsi="Arial" w:cs="Arial"/>
          <w:b/>
          <w:bCs/>
          <w:sz w:val="28"/>
          <w:szCs w:val="28"/>
        </w:rPr>
      </w:pPr>
    </w:p>
    <w:p w14:paraId="2754D85A" w14:textId="77777777" w:rsidR="00556008" w:rsidRDefault="00556008" w:rsidP="006D5B4B">
      <w:pPr>
        <w:rPr>
          <w:rFonts w:ascii="Arial" w:hAnsi="Arial" w:cs="Arial"/>
          <w:b/>
          <w:bCs/>
          <w:sz w:val="28"/>
          <w:szCs w:val="28"/>
        </w:rPr>
      </w:pPr>
    </w:p>
    <w:p w14:paraId="1F8B4F38" w14:textId="77777777" w:rsidR="002F0043" w:rsidRDefault="002F0043" w:rsidP="006D5B4B">
      <w:pPr>
        <w:rPr>
          <w:rFonts w:ascii="Arial" w:hAnsi="Arial" w:cs="Arial"/>
          <w:b/>
          <w:bCs/>
          <w:sz w:val="28"/>
          <w:szCs w:val="28"/>
        </w:rPr>
      </w:pPr>
    </w:p>
    <w:p w14:paraId="1406BCC1" w14:textId="33A0167C" w:rsidR="006D5B4B" w:rsidRDefault="00CB73BE" w:rsidP="006D5B4B">
      <w:pPr>
        <w:rPr>
          <w:rFonts w:ascii="Arial" w:hAnsi="Arial" w:cs="Arial"/>
          <w:b/>
          <w:bCs/>
          <w:sz w:val="28"/>
          <w:szCs w:val="28"/>
        </w:rPr>
      </w:pPr>
      <w:r w:rsidRPr="00CB73BE">
        <w:rPr>
          <w:rFonts w:ascii="Arial" w:hAnsi="Arial" w:cs="Arial"/>
          <w:b/>
          <w:bCs/>
          <w:sz w:val="28"/>
          <w:szCs w:val="28"/>
        </w:rPr>
        <w:lastRenderedPageBreak/>
        <w:t>References</w:t>
      </w:r>
    </w:p>
    <w:p w14:paraId="1117EC0A" w14:textId="0A8F43F9" w:rsidR="006A1301" w:rsidRDefault="006A1301" w:rsidP="006D5B4B">
      <w:pPr>
        <w:rPr>
          <w:rFonts w:ascii="Arial" w:hAnsi="Arial" w:cs="Arial"/>
          <w:sz w:val="24"/>
          <w:szCs w:val="24"/>
        </w:rPr>
      </w:pPr>
      <w:r>
        <w:rPr>
          <w:rFonts w:ascii="Arial" w:hAnsi="Arial" w:cs="Arial"/>
          <w:sz w:val="24"/>
          <w:szCs w:val="24"/>
        </w:rPr>
        <w:t xml:space="preserve">Banks, S. (2007) </w:t>
      </w:r>
      <w:r w:rsidRPr="006A1301">
        <w:rPr>
          <w:rFonts w:ascii="Arial" w:hAnsi="Arial" w:cs="Arial"/>
          <w:i/>
          <w:iCs/>
          <w:sz w:val="24"/>
          <w:szCs w:val="24"/>
        </w:rPr>
        <w:t>Ethical Issues in Youth Work</w:t>
      </w:r>
      <w:r>
        <w:rPr>
          <w:rFonts w:ascii="Arial" w:hAnsi="Arial" w:cs="Arial"/>
          <w:sz w:val="24"/>
          <w:szCs w:val="24"/>
        </w:rPr>
        <w:t>. Oxon: Routledge</w:t>
      </w:r>
    </w:p>
    <w:p w14:paraId="63BA4647" w14:textId="0E048ADA" w:rsidR="0024789A" w:rsidRDefault="0024789A" w:rsidP="006D5B4B">
      <w:pPr>
        <w:rPr>
          <w:rFonts w:ascii="Arial" w:hAnsi="Arial" w:cs="Arial"/>
          <w:sz w:val="24"/>
          <w:szCs w:val="24"/>
        </w:rPr>
      </w:pPr>
      <w:r>
        <w:rPr>
          <w:rFonts w:ascii="Arial" w:hAnsi="Arial" w:cs="Arial"/>
          <w:sz w:val="24"/>
          <w:szCs w:val="24"/>
        </w:rPr>
        <w:t>BBC, News</w:t>
      </w:r>
      <w:r w:rsidR="00EC1472">
        <w:rPr>
          <w:rFonts w:ascii="Arial" w:hAnsi="Arial" w:cs="Arial"/>
          <w:sz w:val="24"/>
          <w:szCs w:val="24"/>
        </w:rPr>
        <w:t xml:space="preserve"> </w:t>
      </w:r>
      <w:r>
        <w:rPr>
          <w:rFonts w:ascii="Arial" w:hAnsi="Arial" w:cs="Arial"/>
          <w:sz w:val="24"/>
          <w:szCs w:val="24"/>
        </w:rPr>
        <w:t xml:space="preserve">(2019) </w:t>
      </w:r>
      <w:r w:rsidRPr="0024789A">
        <w:rPr>
          <w:rFonts w:ascii="Arial" w:hAnsi="Arial" w:cs="Arial"/>
          <w:i/>
          <w:iCs/>
          <w:sz w:val="24"/>
          <w:szCs w:val="24"/>
        </w:rPr>
        <w:t>Mental health: Counselling sought by 11,000 Welsh youngsters.</w:t>
      </w:r>
      <w:r w:rsidRPr="0024789A">
        <w:t xml:space="preserve"> </w:t>
      </w:r>
      <w:r w:rsidRPr="0024789A">
        <w:rPr>
          <w:rFonts w:ascii="Arial" w:hAnsi="Arial" w:cs="Arial"/>
          <w:sz w:val="24"/>
          <w:szCs w:val="24"/>
        </w:rPr>
        <w:t xml:space="preserve">Available at: https://www.bbc.co.uk/news/uk-wales-50151883 (Accessed 27th April 2020) </w:t>
      </w:r>
    </w:p>
    <w:p w14:paraId="096B4D92" w14:textId="5F4F95B9" w:rsidR="007D0C41" w:rsidRDefault="007D0C41" w:rsidP="006D5B4B">
      <w:pPr>
        <w:rPr>
          <w:rFonts w:ascii="Arial" w:hAnsi="Arial" w:cs="Arial"/>
          <w:sz w:val="24"/>
          <w:szCs w:val="24"/>
        </w:rPr>
      </w:pPr>
      <w:r>
        <w:rPr>
          <w:rFonts w:ascii="Arial" w:hAnsi="Arial" w:cs="Arial"/>
          <w:sz w:val="24"/>
          <w:szCs w:val="24"/>
        </w:rPr>
        <w:t xml:space="preserve">Bevan Foundation (2020) </w:t>
      </w:r>
      <w:r w:rsidRPr="007D0C41">
        <w:rPr>
          <w:rFonts w:ascii="Arial" w:hAnsi="Arial" w:cs="Arial"/>
          <w:i/>
          <w:iCs/>
          <w:sz w:val="24"/>
          <w:szCs w:val="24"/>
        </w:rPr>
        <w:t>Victoria Winckler sets out the key take-home messages from the Bevan Foundation’s new estimates of poverty for local areas of Wales.</w:t>
      </w:r>
      <w:r>
        <w:rPr>
          <w:rFonts w:ascii="Arial" w:hAnsi="Arial" w:cs="Arial"/>
          <w:sz w:val="24"/>
          <w:szCs w:val="24"/>
        </w:rPr>
        <w:t xml:space="preserve"> Available at: </w:t>
      </w:r>
      <w:r w:rsidRPr="007D0C41">
        <w:rPr>
          <w:rFonts w:ascii="Arial" w:hAnsi="Arial" w:cs="Arial"/>
          <w:sz w:val="24"/>
          <w:szCs w:val="24"/>
        </w:rPr>
        <w:t>https://www.bevanfoundation.org/commentary/poverty-is-everywhere-in-wales/</w:t>
      </w:r>
      <w:r>
        <w:rPr>
          <w:rFonts w:ascii="Arial" w:hAnsi="Arial" w:cs="Arial"/>
          <w:sz w:val="24"/>
          <w:szCs w:val="24"/>
        </w:rPr>
        <w:t xml:space="preserve"> (Accessed 14</w:t>
      </w:r>
      <w:r w:rsidRPr="007D0C41">
        <w:rPr>
          <w:rFonts w:ascii="Arial" w:hAnsi="Arial" w:cs="Arial"/>
          <w:sz w:val="24"/>
          <w:szCs w:val="24"/>
          <w:vertAlign w:val="superscript"/>
        </w:rPr>
        <w:t>th</w:t>
      </w:r>
      <w:r>
        <w:rPr>
          <w:rFonts w:ascii="Arial" w:hAnsi="Arial" w:cs="Arial"/>
          <w:sz w:val="24"/>
          <w:szCs w:val="24"/>
        </w:rPr>
        <w:t xml:space="preserve"> April 2020</w:t>
      </w:r>
      <w:r w:rsidR="0024789A">
        <w:rPr>
          <w:rFonts w:ascii="Arial" w:hAnsi="Arial" w:cs="Arial"/>
          <w:sz w:val="24"/>
          <w:szCs w:val="24"/>
        </w:rPr>
        <w:t xml:space="preserve">). </w:t>
      </w:r>
      <w:bookmarkStart w:id="4" w:name="_Hlk38913153"/>
    </w:p>
    <w:bookmarkEnd w:id="4"/>
    <w:p w14:paraId="54A9EBE7" w14:textId="0B2FD3D2" w:rsidR="00B97754" w:rsidRDefault="00B97754" w:rsidP="006D5B4B">
      <w:pPr>
        <w:rPr>
          <w:rFonts w:ascii="Arial" w:hAnsi="Arial" w:cs="Arial"/>
          <w:sz w:val="24"/>
          <w:szCs w:val="24"/>
        </w:rPr>
      </w:pPr>
      <w:r>
        <w:rPr>
          <w:rFonts w:ascii="Arial" w:hAnsi="Arial" w:cs="Arial"/>
          <w:sz w:val="24"/>
          <w:szCs w:val="24"/>
        </w:rPr>
        <w:t xml:space="preserve">Boniwell, I (2017) </w:t>
      </w:r>
      <w:r w:rsidRPr="00B97754">
        <w:rPr>
          <w:rFonts w:ascii="Arial" w:hAnsi="Arial" w:cs="Arial"/>
          <w:i/>
          <w:iCs/>
          <w:sz w:val="24"/>
          <w:szCs w:val="24"/>
        </w:rPr>
        <w:t>Positive Education Around the World: Perspectives from Asia and Europe.</w:t>
      </w:r>
      <w:r>
        <w:rPr>
          <w:rFonts w:ascii="Arial" w:hAnsi="Arial" w:cs="Arial"/>
          <w:sz w:val="24"/>
          <w:szCs w:val="24"/>
        </w:rPr>
        <w:t xml:space="preserve"> Available at:</w:t>
      </w:r>
      <w:r w:rsidRPr="00B97754">
        <w:t xml:space="preserve"> </w:t>
      </w:r>
      <w:r w:rsidRPr="00B97754">
        <w:rPr>
          <w:rFonts w:ascii="Arial" w:hAnsi="Arial" w:cs="Arial"/>
          <w:sz w:val="24"/>
          <w:szCs w:val="24"/>
        </w:rPr>
        <w:t>http://positivepsychology.org.uk/positive-education-asia-europe/</w:t>
      </w:r>
      <w:r>
        <w:rPr>
          <w:rFonts w:ascii="Arial" w:hAnsi="Arial" w:cs="Arial"/>
          <w:sz w:val="24"/>
          <w:szCs w:val="24"/>
        </w:rPr>
        <w:t xml:space="preserve"> (Accessed 21</w:t>
      </w:r>
      <w:r w:rsidRPr="00B97754">
        <w:rPr>
          <w:rFonts w:ascii="Arial" w:hAnsi="Arial" w:cs="Arial"/>
          <w:sz w:val="24"/>
          <w:szCs w:val="24"/>
          <w:vertAlign w:val="superscript"/>
        </w:rPr>
        <w:t>st</w:t>
      </w:r>
      <w:r>
        <w:rPr>
          <w:rFonts w:ascii="Arial" w:hAnsi="Arial" w:cs="Arial"/>
          <w:sz w:val="24"/>
          <w:szCs w:val="24"/>
        </w:rPr>
        <w:t xml:space="preserve"> April 2020) </w:t>
      </w:r>
    </w:p>
    <w:p w14:paraId="1802E3E5" w14:textId="44DDCB32" w:rsidR="000744EB" w:rsidRDefault="000744EB" w:rsidP="006D5B4B">
      <w:pPr>
        <w:rPr>
          <w:rFonts w:ascii="Arial" w:hAnsi="Arial" w:cs="Arial"/>
          <w:sz w:val="24"/>
          <w:szCs w:val="24"/>
        </w:rPr>
      </w:pPr>
      <w:r>
        <w:rPr>
          <w:rFonts w:ascii="Arial" w:hAnsi="Arial" w:cs="Arial"/>
          <w:sz w:val="24"/>
          <w:szCs w:val="24"/>
        </w:rPr>
        <w:t xml:space="preserve">Child Com Wales (2016) </w:t>
      </w:r>
      <w:r w:rsidRPr="000744EB">
        <w:rPr>
          <w:rFonts w:ascii="Arial" w:hAnsi="Arial" w:cs="Arial"/>
          <w:i/>
          <w:iCs/>
          <w:sz w:val="24"/>
          <w:szCs w:val="24"/>
        </w:rPr>
        <w:t>Children living in care have defined a good life as ‘ a safe place to live, with everything they need’</w:t>
      </w:r>
      <w:r>
        <w:rPr>
          <w:rFonts w:ascii="Arial" w:hAnsi="Arial" w:cs="Arial"/>
          <w:sz w:val="24"/>
          <w:szCs w:val="24"/>
        </w:rPr>
        <w:t xml:space="preserve">. Available at: </w:t>
      </w:r>
      <w:r w:rsidRPr="000744EB">
        <w:rPr>
          <w:rFonts w:ascii="Arial" w:hAnsi="Arial" w:cs="Arial"/>
          <w:sz w:val="24"/>
          <w:szCs w:val="24"/>
        </w:rPr>
        <w:t>https://www.google.com/url?sa=t&amp;rct=j&amp;q=&amp;esrc=s&amp;source=web&amp;cd=4&amp;ved=2ahUKEwjIm_SmzP_oAhXdRxUIHTNRAe8QFjADegQIBBAB&amp;url=https%3A%2F%2Fwww.childcomwales.org.uk%2Fwp-content%2Fuploads%2F2016%2F06%2FThe-right-care.pdf&amp;usg=AOvVaw18E09F96BjsoFPptQii0oV</w:t>
      </w:r>
      <w:r>
        <w:rPr>
          <w:rFonts w:ascii="Arial" w:hAnsi="Arial" w:cs="Arial"/>
          <w:sz w:val="24"/>
          <w:szCs w:val="24"/>
        </w:rPr>
        <w:t xml:space="preserve"> (Accessed 23</w:t>
      </w:r>
      <w:r w:rsidRPr="000744EB">
        <w:rPr>
          <w:rFonts w:ascii="Arial" w:hAnsi="Arial" w:cs="Arial"/>
          <w:sz w:val="24"/>
          <w:szCs w:val="24"/>
          <w:vertAlign w:val="superscript"/>
        </w:rPr>
        <w:t>rd</w:t>
      </w:r>
      <w:r>
        <w:rPr>
          <w:rFonts w:ascii="Arial" w:hAnsi="Arial" w:cs="Arial"/>
          <w:sz w:val="24"/>
          <w:szCs w:val="24"/>
        </w:rPr>
        <w:t xml:space="preserve"> April 2020)</w:t>
      </w:r>
    </w:p>
    <w:p w14:paraId="09558BE2" w14:textId="41600DC9" w:rsidR="00692826" w:rsidRDefault="00692826" w:rsidP="006D5B4B">
      <w:pPr>
        <w:rPr>
          <w:rFonts w:ascii="Arial" w:hAnsi="Arial" w:cs="Arial"/>
          <w:sz w:val="24"/>
          <w:szCs w:val="24"/>
        </w:rPr>
      </w:pPr>
      <w:r>
        <w:rPr>
          <w:rFonts w:ascii="Arial" w:hAnsi="Arial" w:cs="Arial"/>
          <w:sz w:val="24"/>
          <w:szCs w:val="24"/>
        </w:rPr>
        <w:t>Clarke, H. Seck, A. Banerjee, A. Peterson, S et al</w:t>
      </w:r>
      <w:r w:rsidR="00EC1472">
        <w:rPr>
          <w:rFonts w:ascii="Arial" w:hAnsi="Arial" w:cs="Arial"/>
          <w:sz w:val="24"/>
          <w:szCs w:val="24"/>
        </w:rPr>
        <w:t>.</w:t>
      </w:r>
      <w:r>
        <w:rPr>
          <w:rFonts w:ascii="Arial" w:hAnsi="Arial" w:cs="Arial"/>
          <w:sz w:val="24"/>
          <w:szCs w:val="24"/>
        </w:rPr>
        <w:t xml:space="preserve"> (2020) </w:t>
      </w:r>
      <w:r w:rsidRPr="00692826">
        <w:rPr>
          <w:rFonts w:ascii="Arial" w:hAnsi="Arial" w:cs="Arial"/>
          <w:sz w:val="24"/>
          <w:szCs w:val="24"/>
        </w:rPr>
        <w:t>A future for the world's children? A WHO–UNICEF–</w:t>
      </w:r>
      <w:r>
        <w:rPr>
          <w:rFonts w:ascii="Arial" w:hAnsi="Arial" w:cs="Arial"/>
          <w:sz w:val="24"/>
          <w:szCs w:val="24"/>
        </w:rPr>
        <w:t xml:space="preserve"> </w:t>
      </w:r>
      <w:r w:rsidRPr="00692826">
        <w:rPr>
          <w:rFonts w:ascii="Arial" w:hAnsi="Arial" w:cs="Arial"/>
          <w:i/>
          <w:iCs/>
          <w:sz w:val="24"/>
          <w:szCs w:val="24"/>
        </w:rPr>
        <w:t>The Lancet Commission</w:t>
      </w:r>
      <w:r>
        <w:rPr>
          <w:rFonts w:ascii="Arial" w:hAnsi="Arial" w:cs="Arial"/>
          <w:sz w:val="24"/>
          <w:szCs w:val="24"/>
        </w:rPr>
        <w:t>. 395 (10224)</w:t>
      </w:r>
      <w:r w:rsidR="00EC1472">
        <w:rPr>
          <w:rFonts w:ascii="Arial" w:hAnsi="Arial" w:cs="Arial"/>
          <w:sz w:val="24"/>
          <w:szCs w:val="24"/>
        </w:rPr>
        <w:t>.</w:t>
      </w:r>
      <w:r>
        <w:rPr>
          <w:rFonts w:ascii="Arial" w:hAnsi="Arial" w:cs="Arial"/>
          <w:sz w:val="24"/>
          <w:szCs w:val="24"/>
        </w:rPr>
        <w:t xml:space="preserve"> p 605 </w:t>
      </w:r>
      <w:r w:rsidR="00D81B88">
        <w:rPr>
          <w:rFonts w:ascii="Arial" w:hAnsi="Arial" w:cs="Arial"/>
          <w:sz w:val="24"/>
          <w:szCs w:val="24"/>
        </w:rPr>
        <w:t>–</w:t>
      </w:r>
      <w:r>
        <w:rPr>
          <w:rFonts w:ascii="Arial" w:hAnsi="Arial" w:cs="Arial"/>
          <w:sz w:val="24"/>
          <w:szCs w:val="24"/>
        </w:rPr>
        <w:t xml:space="preserve"> 658</w:t>
      </w:r>
    </w:p>
    <w:p w14:paraId="0890E114" w14:textId="14D36AEC" w:rsidR="00D81B88" w:rsidRDefault="00D81B88" w:rsidP="006D5B4B">
      <w:pPr>
        <w:rPr>
          <w:rFonts w:ascii="Arial" w:hAnsi="Arial" w:cs="Arial"/>
          <w:sz w:val="24"/>
          <w:szCs w:val="24"/>
        </w:rPr>
      </w:pPr>
      <w:r>
        <w:rPr>
          <w:rFonts w:ascii="Arial" w:hAnsi="Arial" w:cs="Arial"/>
          <w:sz w:val="24"/>
          <w:szCs w:val="24"/>
        </w:rPr>
        <w:t xml:space="preserve">Coburn, C. (2019) </w:t>
      </w:r>
      <w:r w:rsidRPr="00D81B88">
        <w:rPr>
          <w:rFonts w:ascii="Arial" w:hAnsi="Arial" w:cs="Arial"/>
          <w:sz w:val="24"/>
          <w:szCs w:val="24"/>
        </w:rPr>
        <w:t>Mental health in Finnish schools: so close to perfection</w:t>
      </w:r>
      <w:r>
        <w:rPr>
          <w:rFonts w:ascii="Arial" w:hAnsi="Arial" w:cs="Arial"/>
          <w:sz w:val="24"/>
          <w:szCs w:val="24"/>
        </w:rPr>
        <w:t xml:space="preserve">. </w:t>
      </w:r>
      <w:r w:rsidRPr="00D81B88">
        <w:rPr>
          <w:rFonts w:ascii="Arial" w:hAnsi="Arial" w:cs="Arial"/>
          <w:i/>
          <w:iCs/>
          <w:sz w:val="24"/>
          <w:szCs w:val="24"/>
        </w:rPr>
        <w:t>The Lancet, Child and Adolescent Health</w:t>
      </w:r>
      <w:r>
        <w:rPr>
          <w:rFonts w:ascii="Arial" w:hAnsi="Arial" w:cs="Arial"/>
          <w:sz w:val="24"/>
          <w:szCs w:val="24"/>
        </w:rPr>
        <w:t>. 3 (12)</w:t>
      </w:r>
      <w:r w:rsidR="006A4197">
        <w:rPr>
          <w:rFonts w:ascii="Arial" w:hAnsi="Arial" w:cs="Arial"/>
          <w:sz w:val="24"/>
          <w:szCs w:val="24"/>
        </w:rPr>
        <w:t xml:space="preserve"> </w:t>
      </w:r>
      <w:r>
        <w:rPr>
          <w:rFonts w:ascii="Arial" w:hAnsi="Arial" w:cs="Arial"/>
          <w:sz w:val="24"/>
          <w:szCs w:val="24"/>
        </w:rPr>
        <w:t xml:space="preserve">p848 </w:t>
      </w:r>
      <w:r w:rsidR="001C0DB5">
        <w:rPr>
          <w:rFonts w:ascii="Arial" w:hAnsi="Arial" w:cs="Arial"/>
          <w:sz w:val="24"/>
          <w:szCs w:val="24"/>
        </w:rPr>
        <w:t>–</w:t>
      </w:r>
      <w:r>
        <w:rPr>
          <w:rFonts w:ascii="Arial" w:hAnsi="Arial" w:cs="Arial"/>
          <w:sz w:val="24"/>
          <w:szCs w:val="24"/>
        </w:rPr>
        <w:t xml:space="preserve"> 849</w:t>
      </w:r>
    </w:p>
    <w:p w14:paraId="4994471D" w14:textId="0DB99084" w:rsidR="00906AF0" w:rsidRDefault="00906AF0" w:rsidP="006D5B4B">
      <w:pPr>
        <w:rPr>
          <w:rFonts w:ascii="Arial" w:hAnsi="Arial" w:cs="Arial"/>
          <w:sz w:val="24"/>
          <w:szCs w:val="24"/>
        </w:rPr>
      </w:pPr>
      <w:r>
        <w:rPr>
          <w:rFonts w:ascii="Arial" w:hAnsi="Arial" w:cs="Arial"/>
          <w:sz w:val="24"/>
          <w:szCs w:val="24"/>
        </w:rPr>
        <w:t>Csis.Org (2020</w:t>
      </w:r>
      <w:r w:rsidR="0065698A">
        <w:rPr>
          <w:rFonts w:ascii="Arial" w:hAnsi="Arial" w:cs="Arial"/>
          <w:sz w:val="24"/>
          <w:szCs w:val="24"/>
        </w:rPr>
        <w:t>a,b</w:t>
      </w:r>
      <w:r>
        <w:rPr>
          <w:rFonts w:ascii="Arial" w:hAnsi="Arial" w:cs="Arial"/>
          <w:sz w:val="24"/>
          <w:szCs w:val="24"/>
        </w:rPr>
        <w:t xml:space="preserve">) </w:t>
      </w:r>
      <w:r w:rsidRPr="00906AF0">
        <w:rPr>
          <w:rFonts w:ascii="Arial" w:hAnsi="Arial" w:cs="Arial"/>
          <w:i/>
          <w:iCs/>
          <w:sz w:val="24"/>
          <w:szCs w:val="24"/>
        </w:rPr>
        <w:t>China Power: Unpacking the complexity of China’s rise</w:t>
      </w:r>
      <w:r>
        <w:rPr>
          <w:rFonts w:ascii="Arial" w:hAnsi="Arial" w:cs="Arial"/>
          <w:sz w:val="24"/>
          <w:szCs w:val="24"/>
        </w:rPr>
        <w:t xml:space="preserve">. Available at: </w:t>
      </w:r>
      <w:r w:rsidRPr="00906AF0">
        <w:rPr>
          <w:rFonts w:ascii="Arial" w:hAnsi="Arial" w:cs="Arial"/>
          <w:sz w:val="24"/>
          <w:szCs w:val="24"/>
        </w:rPr>
        <w:t>https://chinapower.csis.org/education-in-china/</w:t>
      </w:r>
      <w:r>
        <w:rPr>
          <w:rFonts w:ascii="Arial" w:hAnsi="Arial" w:cs="Arial"/>
          <w:sz w:val="24"/>
          <w:szCs w:val="24"/>
        </w:rPr>
        <w:t xml:space="preserve"> (Accessed 21</w:t>
      </w:r>
      <w:r w:rsidRPr="00906AF0">
        <w:rPr>
          <w:rFonts w:ascii="Arial" w:hAnsi="Arial" w:cs="Arial"/>
          <w:sz w:val="24"/>
          <w:szCs w:val="24"/>
          <w:vertAlign w:val="superscript"/>
        </w:rPr>
        <w:t>st</w:t>
      </w:r>
      <w:r>
        <w:rPr>
          <w:rFonts w:ascii="Arial" w:hAnsi="Arial" w:cs="Arial"/>
          <w:sz w:val="24"/>
          <w:szCs w:val="24"/>
        </w:rPr>
        <w:t xml:space="preserve"> April 2020)</w:t>
      </w:r>
    </w:p>
    <w:p w14:paraId="20C2A7F9" w14:textId="22E9D4F2" w:rsidR="00BD3B19" w:rsidRDefault="00BD3B19" w:rsidP="006D5B4B">
      <w:pPr>
        <w:rPr>
          <w:rFonts w:ascii="Arial" w:hAnsi="Arial" w:cs="Arial"/>
          <w:sz w:val="24"/>
          <w:szCs w:val="24"/>
        </w:rPr>
      </w:pPr>
      <w:r w:rsidRPr="00BD3B19">
        <w:rPr>
          <w:rFonts w:ascii="Arial" w:hAnsi="Arial" w:cs="Arial"/>
          <w:sz w:val="24"/>
          <w:szCs w:val="24"/>
        </w:rPr>
        <w:t>Dahlgren-Whitehead (1991)</w:t>
      </w:r>
      <w:r>
        <w:rPr>
          <w:rFonts w:ascii="Arial" w:hAnsi="Arial" w:cs="Arial"/>
          <w:sz w:val="24"/>
          <w:szCs w:val="24"/>
        </w:rPr>
        <w:t xml:space="preserve"> </w:t>
      </w:r>
      <w:r w:rsidRPr="00BD3B19">
        <w:rPr>
          <w:rFonts w:ascii="Arial" w:hAnsi="Arial" w:cs="Arial"/>
          <w:i/>
          <w:iCs/>
          <w:sz w:val="24"/>
          <w:szCs w:val="24"/>
        </w:rPr>
        <w:t>The Dahlgren-Whitehead rainbow</w:t>
      </w:r>
      <w:r>
        <w:rPr>
          <w:rFonts w:ascii="Arial" w:hAnsi="Arial" w:cs="Arial"/>
          <w:sz w:val="24"/>
          <w:szCs w:val="24"/>
        </w:rPr>
        <w:t>. Available at:</w:t>
      </w:r>
      <w:r w:rsidRPr="00BD3B19">
        <w:t xml:space="preserve"> </w:t>
      </w:r>
      <w:r w:rsidRPr="00BD3B19">
        <w:rPr>
          <w:rFonts w:ascii="Arial" w:hAnsi="Arial" w:cs="Arial"/>
          <w:sz w:val="24"/>
          <w:szCs w:val="24"/>
        </w:rPr>
        <w:t>https://esrc.ukri.org/about-us/50-years-of-esrc/50-achievements/the-dahlgren-whitehead-rainbow/</w:t>
      </w:r>
      <w:r>
        <w:rPr>
          <w:rFonts w:ascii="Arial" w:hAnsi="Arial" w:cs="Arial"/>
          <w:sz w:val="24"/>
          <w:szCs w:val="24"/>
        </w:rPr>
        <w:t xml:space="preserve"> (Accessed 26</w:t>
      </w:r>
      <w:r w:rsidRPr="00BD3B19">
        <w:rPr>
          <w:rFonts w:ascii="Arial" w:hAnsi="Arial" w:cs="Arial"/>
          <w:sz w:val="24"/>
          <w:szCs w:val="24"/>
          <w:vertAlign w:val="superscript"/>
        </w:rPr>
        <w:t>th</w:t>
      </w:r>
      <w:r>
        <w:rPr>
          <w:rFonts w:ascii="Arial" w:hAnsi="Arial" w:cs="Arial"/>
          <w:sz w:val="24"/>
          <w:szCs w:val="24"/>
        </w:rPr>
        <w:t xml:space="preserve"> April 2020)</w:t>
      </w:r>
    </w:p>
    <w:p w14:paraId="1CFB31EE" w14:textId="193FE031" w:rsidR="00645F4A" w:rsidRDefault="00645F4A" w:rsidP="006D5B4B">
      <w:pPr>
        <w:rPr>
          <w:rFonts w:ascii="Arial" w:hAnsi="Arial" w:cs="Arial"/>
          <w:sz w:val="24"/>
          <w:szCs w:val="24"/>
        </w:rPr>
      </w:pPr>
      <w:r>
        <w:rPr>
          <w:rFonts w:ascii="Arial" w:hAnsi="Arial" w:cs="Arial"/>
          <w:sz w:val="24"/>
          <w:szCs w:val="24"/>
        </w:rPr>
        <w:t>Darling-Hammond</w:t>
      </w:r>
      <w:r w:rsidR="006A4197">
        <w:rPr>
          <w:rFonts w:ascii="Arial" w:hAnsi="Arial" w:cs="Arial"/>
          <w:sz w:val="24"/>
          <w:szCs w:val="24"/>
        </w:rPr>
        <w:t xml:space="preserve">, L. </w:t>
      </w:r>
      <w:r>
        <w:rPr>
          <w:rFonts w:ascii="Arial" w:hAnsi="Arial" w:cs="Arial"/>
          <w:sz w:val="24"/>
          <w:szCs w:val="24"/>
        </w:rPr>
        <w:t xml:space="preserve">(2019) </w:t>
      </w:r>
      <w:r w:rsidRPr="00645F4A">
        <w:rPr>
          <w:rFonts w:ascii="Arial" w:hAnsi="Arial" w:cs="Arial"/>
          <w:sz w:val="24"/>
          <w:szCs w:val="24"/>
        </w:rPr>
        <w:t>Implications for educational practice of the science of learning and development</w:t>
      </w:r>
      <w:r>
        <w:rPr>
          <w:rFonts w:ascii="Arial" w:hAnsi="Arial" w:cs="Arial"/>
          <w:sz w:val="24"/>
          <w:szCs w:val="24"/>
        </w:rPr>
        <w:t xml:space="preserve">. </w:t>
      </w:r>
      <w:r w:rsidRPr="00645F4A">
        <w:rPr>
          <w:rFonts w:ascii="Arial" w:hAnsi="Arial" w:cs="Arial"/>
          <w:i/>
          <w:iCs/>
          <w:sz w:val="24"/>
          <w:szCs w:val="24"/>
        </w:rPr>
        <w:t>Applied Developmental Science</w:t>
      </w:r>
      <w:r>
        <w:rPr>
          <w:rFonts w:ascii="Arial" w:hAnsi="Arial" w:cs="Arial"/>
          <w:sz w:val="24"/>
          <w:szCs w:val="24"/>
        </w:rPr>
        <w:t>. 24 (2)</w:t>
      </w:r>
      <w:r w:rsidR="006A4197">
        <w:rPr>
          <w:rFonts w:ascii="Arial" w:hAnsi="Arial" w:cs="Arial"/>
          <w:sz w:val="24"/>
          <w:szCs w:val="24"/>
        </w:rPr>
        <w:t>.</w:t>
      </w:r>
      <w:r>
        <w:rPr>
          <w:rFonts w:ascii="Arial" w:hAnsi="Arial" w:cs="Arial"/>
          <w:sz w:val="24"/>
          <w:szCs w:val="24"/>
        </w:rPr>
        <w:t xml:space="preserve"> p</w:t>
      </w:r>
      <w:r w:rsidR="006A4197">
        <w:rPr>
          <w:rFonts w:ascii="Arial" w:hAnsi="Arial" w:cs="Arial"/>
          <w:sz w:val="24"/>
          <w:szCs w:val="24"/>
        </w:rPr>
        <w:t xml:space="preserve"> </w:t>
      </w:r>
      <w:r>
        <w:rPr>
          <w:rFonts w:ascii="Arial" w:hAnsi="Arial" w:cs="Arial"/>
          <w:sz w:val="24"/>
          <w:szCs w:val="24"/>
        </w:rPr>
        <w:t>97-140</w:t>
      </w:r>
    </w:p>
    <w:p w14:paraId="59D57681" w14:textId="428883C7" w:rsidR="008A4DD8" w:rsidRDefault="008A4DD8" w:rsidP="006D5B4B">
      <w:pPr>
        <w:rPr>
          <w:rFonts w:ascii="Arial" w:hAnsi="Arial" w:cs="Arial"/>
          <w:sz w:val="24"/>
          <w:szCs w:val="24"/>
        </w:rPr>
      </w:pPr>
      <w:r>
        <w:rPr>
          <w:rFonts w:ascii="Arial" w:hAnsi="Arial" w:cs="Arial"/>
          <w:sz w:val="24"/>
          <w:szCs w:val="24"/>
        </w:rPr>
        <w:t xml:space="preserve">Dickens, S (2018) </w:t>
      </w:r>
      <w:r w:rsidRPr="008A4DD8">
        <w:rPr>
          <w:rFonts w:ascii="Arial" w:hAnsi="Arial" w:cs="Arial"/>
          <w:i/>
          <w:iCs/>
          <w:sz w:val="24"/>
          <w:szCs w:val="24"/>
        </w:rPr>
        <w:t>Wales remains bottom of UK nation and region economy table.</w:t>
      </w:r>
      <w:r>
        <w:rPr>
          <w:rFonts w:ascii="Arial" w:hAnsi="Arial" w:cs="Arial"/>
          <w:sz w:val="24"/>
          <w:szCs w:val="24"/>
        </w:rPr>
        <w:t xml:space="preserve"> Available at: </w:t>
      </w:r>
      <w:r w:rsidRPr="008A4DD8">
        <w:rPr>
          <w:rFonts w:ascii="Arial" w:hAnsi="Arial" w:cs="Arial"/>
          <w:sz w:val="24"/>
          <w:szCs w:val="24"/>
        </w:rPr>
        <w:t>https://www.bbc.co.uk/n</w:t>
      </w:r>
      <w:r w:rsidR="002C162D">
        <w:rPr>
          <w:rFonts w:ascii="Arial" w:hAnsi="Arial" w:cs="Arial"/>
          <w:sz w:val="24"/>
          <w:szCs w:val="24"/>
        </w:rPr>
        <w:t>.</w:t>
      </w:r>
      <w:r w:rsidRPr="008A4DD8">
        <w:rPr>
          <w:rFonts w:ascii="Arial" w:hAnsi="Arial" w:cs="Arial"/>
          <w:sz w:val="24"/>
          <w:szCs w:val="24"/>
        </w:rPr>
        <w:t>ews/uk-wales-46522457</w:t>
      </w:r>
      <w:r>
        <w:rPr>
          <w:rFonts w:ascii="Arial" w:hAnsi="Arial" w:cs="Arial"/>
          <w:sz w:val="24"/>
          <w:szCs w:val="24"/>
        </w:rPr>
        <w:t xml:space="preserve"> (Accessed 11th April 2020)</w:t>
      </w:r>
    </w:p>
    <w:p w14:paraId="5F8D32DD" w14:textId="6E57F499" w:rsidR="008C290A" w:rsidRDefault="008C290A" w:rsidP="006D5B4B">
      <w:pPr>
        <w:rPr>
          <w:rFonts w:ascii="Arial" w:hAnsi="Arial" w:cs="Arial"/>
          <w:sz w:val="24"/>
          <w:szCs w:val="24"/>
        </w:rPr>
      </w:pPr>
      <w:r>
        <w:rPr>
          <w:rFonts w:ascii="Arial" w:hAnsi="Arial" w:cs="Arial"/>
          <w:sz w:val="24"/>
          <w:szCs w:val="24"/>
        </w:rPr>
        <w:t>Donaldson, G. (2015</w:t>
      </w:r>
      <w:r w:rsidR="00085BEE">
        <w:rPr>
          <w:rFonts w:ascii="Arial" w:hAnsi="Arial" w:cs="Arial"/>
          <w:sz w:val="24"/>
          <w:szCs w:val="24"/>
        </w:rPr>
        <w:t xml:space="preserve"> a, b</w:t>
      </w:r>
      <w:r w:rsidR="00A21031">
        <w:rPr>
          <w:rFonts w:ascii="Arial" w:hAnsi="Arial" w:cs="Arial"/>
          <w:sz w:val="24"/>
          <w:szCs w:val="24"/>
        </w:rPr>
        <w:t>, c</w:t>
      </w:r>
      <w:r>
        <w:rPr>
          <w:rFonts w:ascii="Arial" w:hAnsi="Arial" w:cs="Arial"/>
          <w:sz w:val="24"/>
          <w:szCs w:val="24"/>
        </w:rPr>
        <w:t xml:space="preserve">) </w:t>
      </w:r>
      <w:r w:rsidRPr="008C290A">
        <w:rPr>
          <w:rFonts w:ascii="Arial" w:hAnsi="Arial" w:cs="Arial"/>
          <w:i/>
          <w:iCs/>
          <w:sz w:val="24"/>
          <w:szCs w:val="24"/>
        </w:rPr>
        <w:t>Successful Futures: Independent Review of Curriculum  and Assessment Arrangements in Wales</w:t>
      </w:r>
      <w:r>
        <w:rPr>
          <w:rFonts w:ascii="Arial" w:hAnsi="Arial" w:cs="Arial"/>
          <w:sz w:val="24"/>
          <w:szCs w:val="24"/>
        </w:rPr>
        <w:t xml:space="preserve">. Available at: </w:t>
      </w:r>
      <w:r w:rsidRPr="008C290A">
        <w:rPr>
          <w:rFonts w:ascii="Arial" w:hAnsi="Arial" w:cs="Arial"/>
          <w:sz w:val="24"/>
          <w:szCs w:val="24"/>
        </w:rPr>
        <w:t>https://www.google.com/url?sa=t&amp;rct=j&amp;q=&amp;esrc=s&amp;source=web&amp;cd=2&amp;ved=2ahUKEwimxN-u4PXoAhXTtXEKHbqyDN8QFjABegQIBBAB&amp;url=https%3A%2F%2Fwww.ewc.wales%2Fsite%2Findex.php%2Fen%2Fdocuments%2Fite-accreditation%2F802-</w:t>
      </w:r>
      <w:r w:rsidRPr="008C290A">
        <w:rPr>
          <w:rFonts w:ascii="Arial" w:hAnsi="Arial" w:cs="Arial"/>
          <w:sz w:val="24"/>
          <w:szCs w:val="24"/>
        </w:rPr>
        <w:lastRenderedPageBreak/>
        <w:t>donaldson-report-successful-futures.html&amp;usg=AOvVaw3G-s0Ci_mcFRM8szPwI8u2</w:t>
      </w:r>
      <w:r>
        <w:rPr>
          <w:rFonts w:ascii="Arial" w:hAnsi="Arial" w:cs="Arial"/>
          <w:sz w:val="24"/>
          <w:szCs w:val="24"/>
        </w:rPr>
        <w:t xml:space="preserve"> (Accessed 20</w:t>
      </w:r>
      <w:r w:rsidRPr="008C290A">
        <w:rPr>
          <w:rFonts w:ascii="Arial" w:hAnsi="Arial" w:cs="Arial"/>
          <w:sz w:val="24"/>
          <w:szCs w:val="24"/>
          <w:vertAlign w:val="superscript"/>
        </w:rPr>
        <w:t>th</w:t>
      </w:r>
      <w:r>
        <w:rPr>
          <w:rFonts w:ascii="Arial" w:hAnsi="Arial" w:cs="Arial"/>
          <w:sz w:val="24"/>
          <w:szCs w:val="24"/>
        </w:rPr>
        <w:t xml:space="preserve"> April 2020)</w:t>
      </w:r>
    </w:p>
    <w:p w14:paraId="3F4F8FE9" w14:textId="0A344A2E" w:rsidR="00D85520" w:rsidRDefault="00D85520" w:rsidP="006D5B4B">
      <w:pPr>
        <w:rPr>
          <w:rFonts w:ascii="Arial" w:hAnsi="Arial" w:cs="Arial"/>
          <w:sz w:val="24"/>
          <w:szCs w:val="24"/>
        </w:rPr>
      </w:pPr>
      <w:r>
        <w:rPr>
          <w:rFonts w:ascii="Arial" w:hAnsi="Arial" w:cs="Arial"/>
          <w:sz w:val="24"/>
          <w:szCs w:val="24"/>
        </w:rPr>
        <w:t xml:space="preserve">Estyn (2019) </w:t>
      </w:r>
      <w:r w:rsidRPr="00D85520">
        <w:rPr>
          <w:rFonts w:ascii="Arial" w:hAnsi="Arial" w:cs="Arial"/>
          <w:i/>
          <w:iCs/>
          <w:sz w:val="24"/>
          <w:szCs w:val="24"/>
        </w:rPr>
        <w:t>Draft Curriculum for Wales 2022</w:t>
      </w:r>
      <w:r>
        <w:rPr>
          <w:rFonts w:ascii="Arial" w:hAnsi="Arial" w:cs="Arial"/>
          <w:sz w:val="24"/>
          <w:szCs w:val="24"/>
        </w:rPr>
        <w:t xml:space="preserve">. Available at: </w:t>
      </w:r>
      <w:r w:rsidRPr="00D85520">
        <w:rPr>
          <w:rFonts w:ascii="Arial" w:hAnsi="Arial" w:cs="Arial"/>
          <w:sz w:val="24"/>
          <w:szCs w:val="24"/>
        </w:rPr>
        <w:t>https://www.google.com/url?sa=t&amp;rct=j&amp;q=&amp;esrc=s&amp;source=web&amp;cd=10&amp;ved=2ahUKEwiEtr2ivovpAhUIUBUIHUPwA6QQFjAJegQIAhAB&amp;url=https%3A%2F%2Fwww.estyn.gov.wales%2Fdocument%2Fconsultation-response-draft-curriculum-wales-2022-july-2019&amp;usg=AOvVaw2SKqnDRMdPeY50o5fqCXmx</w:t>
      </w:r>
      <w:r>
        <w:rPr>
          <w:rFonts w:ascii="Arial" w:hAnsi="Arial" w:cs="Arial"/>
          <w:sz w:val="24"/>
          <w:szCs w:val="24"/>
        </w:rPr>
        <w:t>. (Accessed 28</w:t>
      </w:r>
      <w:r w:rsidRPr="00D85520">
        <w:rPr>
          <w:rFonts w:ascii="Arial" w:hAnsi="Arial" w:cs="Arial"/>
          <w:sz w:val="24"/>
          <w:szCs w:val="24"/>
          <w:vertAlign w:val="superscript"/>
        </w:rPr>
        <w:t>th</w:t>
      </w:r>
      <w:r>
        <w:rPr>
          <w:rFonts w:ascii="Arial" w:hAnsi="Arial" w:cs="Arial"/>
          <w:sz w:val="24"/>
          <w:szCs w:val="24"/>
        </w:rPr>
        <w:t xml:space="preserve"> April 2020)</w:t>
      </w:r>
    </w:p>
    <w:p w14:paraId="05AF298C" w14:textId="130E74DF" w:rsidR="002C162D" w:rsidRDefault="002C162D" w:rsidP="006D5B4B">
      <w:pPr>
        <w:rPr>
          <w:rFonts w:ascii="Arial" w:hAnsi="Arial" w:cs="Arial"/>
          <w:sz w:val="24"/>
          <w:szCs w:val="24"/>
        </w:rPr>
      </w:pPr>
      <w:r>
        <w:rPr>
          <w:rFonts w:ascii="Arial" w:hAnsi="Arial" w:cs="Arial"/>
          <w:sz w:val="24"/>
          <w:szCs w:val="24"/>
        </w:rPr>
        <w:t xml:space="preserve">Equality Trust (2019) </w:t>
      </w:r>
      <w:r w:rsidRPr="002C162D">
        <w:rPr>
          <w:rFonts w:ascii="Arial" w:hAnsi="Arial" w:cs="Arial"/>
          <w:i/>
          <w:iCs/>
          <w:sz w:val="24"/>
          <w:szCs w:val="24"/>
        </w:rPr>
        <w:t>The Scale of Economic Inequality in the UK</w:t>
      </w:r>
      <w:r>
        <w:rPr>
          <w:rFonts w:ascii="Arial" w:hAnsi="Arial" w:cs="Arial"/>
          <w:sz w:val="24"/>
          <w:szCs w:val="24"/>
        </w:rPr>
        <w:t>. Available at:</w:t>
      </w:r>
      <w:r w:rsidRPr="002C162D">
        <w:t xml:space="preserve"> </w:t>
      </w:r>
      <w:r w:rsidRPr="002C162D">
        <w:rPr>
          <w:rFonts w:ascii="Arial" w:hAnsi="Arial" w:cs="Arial"/>
          <w:sz w:val="24"/>
          <w:szCs w:val="24"/>
        </w:rPr>
        <w:t>https://www.equalitytrust.org.uk/scale-economic-inequality-uk</w:t>
      </w:r>
      <w:r>
        <w:rPr>
          <w:rFonts w:ascii="Arial" w:hAnsi="Arial" w:cs="Arial"/>
          <w:sz w:val="24"/>
          <w:szCs w:val="24"/>
        </w:rPr>
        <w:t xml:space="preserve"> (Accessed 22nd3rd April 2020)</w:t>
      </w:r>
    </w:p>
    <w:p w14:paraId="1D623B3B" w14:textId="09B3A4B1" w:rsidR="00147DD1" w:rsidRDefault="00147DD1" w:rsidP="006D5B4B">
      <w:pPr>
        <w:rPr>
          <w:rFonts w:ascii="Arial" w:hAnsi="Arial" w:cs="Arial"/>
          <w:sz w:val="24"/>
          <w:szCs w:val="24"/>
        </w:rPr>
      </w:pPr>
      <w:r>
        <w:rPr>
          <w:rFonts w:ascii="Arial" w:hAnsi="Arial" w:cs="Arial"/>
          <w:sz w:val="24"/>
          <w:szCs w:val="24"/>
        </w:rPr>
        <w:t xml:space="preserve">Evans, N. (2016) </w:t>
      </w:r>
      <w:r w:rsidRPr="006A4197">
        <w:rPr>
          <w:rFonts w:ascii="Arial" w:hAnsi="Arial" w:cs="Arial"/>
          <w:sz w:val="24"/>
          <w:szCs w:val="24"/>
        </w:rPr>
        <w:t>Future Skills</w:t>
      </w:r>
      <w:r>
        <w:rPr>
          <w:rFonts w:ascii="Arial" w:hAnsi="Arial" w:cs="Arial"/>
          <w:sz w:val="24"/>
          <w:szCs w:val="24"/>
        </w:rPr>
        <w:t xml:space="preserve">. </w:t>
      </w:r>
      <w:r w:rsidRPr="006A4197">
        <w:rPr>
          <w:rFonts w:ascii="Arial" w:hAnsi="Arial" w:cs="Arial"/>
          <w:i/>
          <w:iCs/>
          <w:sz w:val="24"/>
          <w:szCs w:val="24"/>
        </w:rPr>
        <w:t>IT NOW</w:t>
      </w:r>
      <w:r>
        <w:rPr>
          <w:rFonts w:ascii="Arial" w:hAnsi="Arial" w:cs="Arial"/>
          <w:sz w:val="24"/>
          <w:szCs w:val="24"/>
        </w:rPr>
        <w:t>. 58 (1)</w:t>
      </w:r>
      <w:r w:rsidR="006A4197">
        <w:rPr>
          <w:rFonts w:ascii="Arial" w:hAnsi="Arial" w:cs="Arial"/>
          <w:sz w:val="24"/>
          <w:szCs w:val="24"/>
        </w:rPr>
        <w:t>.</w:t>
      </w:r>
      <w:r>
        <w:rPr>
          <w:rFonts w:ascii="Arial" w:hAnsi="Arial" w:cs="Arial"/>
          <w:sz w:val="24"/>
          <w:szCs w:val="24"/>
        </w:rPr>
        <w:t xml:space="preserve"> p 50 - 51</w:t>
      </w:r>
    </w:p>
    <w:p w14:paraId="2FF8777B" w14:textId="67FBB692" w:rsidR="00C21AEE" w:rsidRDefault="00C21AEE" w:rsidP="006D5B4B">
      <w:pPr>
        <w:rPr>
          <w:rFonts w:ascii="Arial" w:hAnsi="Arial" w:cs="Arial"/>
          <w:sz w:val="24"/>
          <w:szCs w:val="24"/>
        </w:rPr>
      </w:pPr>
      <w:r>
        <w:rPr>
          <w:rFonts w:ascii="Arial" w:hAnsi="Arial" w:cs="Arial"/>
          <w:sz w:val="24"/>
          <w:szCs w:val="24"/>
        </w:rPr>
        <w:t xml:space="preserve">Ffynone House school (2019) </w:t>
      </w:r>
      <w:r w:rsidRPr="00C21AEE">
        <w:rPr>
          <w:rFonts w:ascii="Arial" w:hAnsi="Arial" w:cs="Arial"/>
          <w:i/>
          <w:iCs/>
          <w:sz w:val="24"/>
          <w:szCs w:val="24"/>
        </w:rPr>
        <w:t>Fees.</w:t>
      </w:r>
      <w:r>
        <w:rPr>
          <w:rFonts w:ascii="Arial" w:hAnsi="Arial" w:cs="Arial"/>
          <w:sz w:val="24"/>
          <w:szCs w:val="24"/>
        </w:rPr>
        <w:t xml:space="preserve"> Available at: </w:t>
      </w:r>
      <w:r w:rsidRPr="00C21AEE">
        <w:rPr>
          <w:rFonts w:ascii="Arial" w:hAnsi="Arial" w:cs="Arial"/>
          <w:sz w:val="24"/>
          <w:szCs w:val="24"/>
        </w:rPr>
        <w:t>https://www.ffynonehouseschool.co.uk/joining-ffynone/fees/</w:t>
      </w:r>
      <w:r>
        <w:rPr>
          <w:rFonts w:ascii="Arial" w:hAnsi="Arial" w:cs="Arial"/>
          <w:sz w:val="24"/>
          <w:szCs w:val="24"/>
        </w:rPr>
        <w:t xml:space="preserve"> (Accessed 11</w:t>
      </w:r>
      <w:r w:rsidRPr="00C21AEE">
        <w:rPr>
          <w:rFonts w:ascii="Arial" w:hAnsi="Arial" w:cs="Arial"/>
          <w:sz w:val="24"/>
          <w:szCs w:val="24"/>
          <w:vertAlign w:val="superscript"/>
        </w:rPr>
        <w:t>th</w:t>
      </w:r>
      <w:r>
        <w:rPr>
          <w:rFonts w:ascii="Arial" w:hAnsi="Arial" w:cs="Arial"/>
          <w:sz w:val="24"/>
          <w:szCs w:val="24"/>
        </w:rPr>
        <w:t xml:space="preserve"> April 2020)</w:t>
      </w:r>
    </w:p>
    <w:p w14:paraId="5AE5B591" w14:textId="36A342F4" w:rsidR="001C0DB5" w:rsidRDefault="001C0DB5" w:rsidP="006D5B4B">
      <w:pPr>
        <w:rPr>
          <w:rFonts w:ascii="Arial" w:hAnsi="Arial" w:cs="Arial"/>
          <w:sz w:val="24"/>
          <w:szCs w:val="24"/>
        </w:rPr>
      </w:pPr>
      <w:r w:rsidRPr="001C0DB5">
        <w:rPr>
          <w:rFonts w:ascii="Arial" w:hAnsi="Arial" w:cs="Arial"/>
          <w:sz w:val="24"/>
          <w:szCs w:val="24"/>
        </w:rPr>
        <w:t>Fitzpatrick,</w:t>
      </w:r>
      <w:r>
        <w:rPr>
          <w:rFonts w:ascii="Arial" w:hAnsi="Arial" w:cs="Arial"/>
          <w:sz w:val="24"/>
          <w:szCs w:val="24"/>
        </w:rPr>
        <w:t xml:space="preserve"> S.</w:t>
      </w:r>
      <w:r w:rsidRPr="001C0DB5">
        <w:rPr>
          <w:rFonts w:ascii="Arial" w:hAnsi="Arial" w:cs="Arial"/>
          <w:sz w:val="24"/>
          <w:szCs w:val="24"/>
        </w:rPr>
        <w:t xml:space="preserve"> Pawson, </w:t>
      </w:r>
      <w:r>
        <w:rPr>
          <w:rFonts w:ascii="Arial" w:hAnsi="Arial" w:cs="Arial"/>
          <w:sz w:val="24"/>
          <w:szCs w:val="24"/>
        </w:rPr>
        <w:t xml:space="preserve">H. </w:t>
      </w:r>
      <w:r w:rsidRPr="001C0DB5">
        <w:rPr>
          <w:rFonts w:ascii="Arial" w:hAnsi="Arial" w:cs="Arial"/>
          <w:sz w:val="24"/>
          <w:szCs w:val="24"/>
        </w:rPr>
        <w:t xml:space="preserve">Bramley, </w:t>
      </w:r>
      <w:r>
        <w:rPr>
          <w:rFonts w:ascii="Arial" w:hAnsi="Arial" w:cs="Arial"/>
          <w:sz w:val="24"/>
          <w:szCs w:val="24"/>
        </w:rPr>
        <w:t>G.</w:t>
      </w:r>
      <w:r w:rsidRPr="001C0DB5">
        <w:rPr>
          <w:rFonts w:ascii="Arial" w:hAnsi="Arial" w:cs="Arial"/>
          <w:sz w:val="24"/>
          <w:szCs w:val="24"/>
        </w:rPr>
        <w:t xml:space="preserve"> Wilcox</w:t>
      </w:r>
      <w:r>
        <w:rPr>
          <w:rFonts w:ascii="Arial" w:hAnsi="Arial" w:cs="Arial"/>
          <w:sz w:val="24"/>
          <w:szCs w:val="24"/>
        </w:rPr>
        <w:t>, S</w:t>
      </w:r>
      <w:r w:rsidR="00CB1ED1">
        <w:rPr>
          <w:rFonts w:ascii="Arial" w:hAnsi="Arial" w:cs="Arial"/>
          <w:sz w:val="24"/>
          <w:szCs w:val="24"/>
        </w:rPr>
        <w:t xml:space="preserve">  et al.</w:t>
      </w:r>
      <w:r>
        <w:rPr>
          <w:rFonts w:ascii="Arial" w:hAnsi="Arial" w:cs="Arial"/>
          <w:sz w:val="24"/>
          <w:szCs w:val="24"/>
        </w:rPr>
        <w:t xml:space="preserve"> (2016). </w:t>
      </w:r>
      <w:r w:rsidRPr="001C0DB5">
        <w:rPr>
          <w:rFonts w:ascii="Arial" w:hAnsi="Arial" w:cs="Arial"/>
          <w:i/>
          <w:iCs/>
          <w:sz w:val="24"/>
          <w:szCs w:val="24"/>
        </w:rPr>
        <w:t>The homelessness monitor: England 2017</w:t>
      </w:r>
      <w:r>
        <w:rPr>
          <w:rFonts w:ascii="Arial" w:hAnsi="Arial" w:cs="Arial"/>
          <w:sz w:val="24"/>
          <w:szCs w:val="24"/>
        </w:rPr>
        <w:t xml:space="preserve">. Available at: </w:t>
      </w:r>
      <w:r w:rsidRPr="001C0DB5">
        <w:rPr>
          <w:rFonts w:ascii="Arial" w:hAnsi="Arial" w:cs="Arial"/>
          <w:sz w:val="24"/>
          <w:szCs w:val="24"/>
        </w:rPr>
        <w:t>https://www.google.com/url?sa=t&amp;rct=j&amp;q=&amp;esrc=s&amp;source=web&amp;cd=14&amp;ved=2ahUKEwjN9dT8u4vpAhVJXsAKHchoD1gQFjANegQIBxAB&amp;url=https%3A%2F%2Fcrisis.org.uk%2Fmedia%2F236823%2Fhomelessness_monitor_england_2017.pdf&amp;usg=AOvVaw3esVK87N52M4ISgX6Ytcs0</w:t>
      </w:r>
      <w:r>
        <w:rPr>
          <w:rFonts w:ascii="Arial" w:hAnsi="Arial" w:cs="Arial"/>
          <w:sz w:val="24"/>
          <w:szCs w:val="24"/>
        </w:rPr>
        <w:t xml:space="preserve"> (Accessed 28</w:t>
      </w:r>
      <w:r w:rsidRPr="001C0DB5">
        <w:rPr>
          <w:rFonts w:ascii="Arial" w:hAnsi="Arial" w:cs="Arial"/>
          <w:sz w:val="24"/>
          <w:szCs w:val="24"/>
          <w:vertAlign w:val="superscript"/>
        </w:rPr>
        <w:t>th</w:t>
      </w:r>
      <w:r>
        <w:rPr>
          <w:rFonts w:ascii="Arial" w:hAnsi="Arial" w:cs="Arial"/>
          <w:sz w:val="24"/>
          <w:szCs w:val="24"/>
        </w:rPr>
        <w:t xml:space="preserve"> April 2020)</w:t>
      </w:r>
    </w:p>
    <w:p w14:paraId="066956F8" w14:textId="71B96D23" w:rsidR="00A40268" w:rsidRDefault="00A40268" w:rsidP="006D5B4B">
      <w:pPr>
        <w:rPr>
          <w:rFonts w:ascii="Arial" w:hAnsi="Arial" w:cs="Arial"/>
          <w:sz w:val="24"/>
          <w:szCs w:val="24"/>
        </w:rPr>
      </w:pPr>
      <w:r>
        <w:rPr>
          <w:rFonts w:ascii="Arial" w:hAnsi="Arial" w:cs="Arial"/>
          <w:sz w:val="24"/>
          <w:szCs w:val="24"/>
        </w:rPr>
        <w:t xml:space="preserve">Formby, E. (2012) </w:t>
      </w:r>
      <w:r w:rsidRPr="00A40268">
        <w:rPr>
          <w:rFonts w:ascii="Arial" w:hAnsi="Arial" w:cs="Arial"/>
          <w:sz w:val="24"/>
          <w:szCs w:val="24"/>
        </w:rPr>
        <w:t>If there’s going to be a subject that you don’t have to do …’ Findings from a mapping study of PSHE education in English secondary schools</w:t>
      </w:r>
      <w:r>
        <w:rPr>
          <w:rFonts w:ascii="Arial" w:hAnsi="Arial" w:cs="Arial"/>
          <w:sz w:val="24"/>
          <w:szCs w:val="24"/>
        </w:rPr>
        <w:t>.</w:t>
      </w:r>
      <w:r w:rsidRPr="00A40268">
        <w:t xml:space="preserve"> </w:t>
      </w:r>
      <w:r w:rsidRPr="00A40268">
        <w:rPr>
          <w:rFonts w:ascii="Arial" w:hAnsi="Arial" w:cs="Arial"/>
          <w:i/>
          <w:iCs/>
          <w:sz w:val="24"/>
          <w:szCs w:val="24"/>
        </w:rPr>
        <w:t>Pastoral Care in Education</w:t>
      </w:r>
      <w:r w:rsidRPr="00A40268">
        <w:rPr>
          <w:rFonts w:ascii="Arial" w:hAnsi="Arial" w:cs="Arial"/>
          <w:sz w:val="24"/>
          <w:szCs w:val="24"/>
        </w:rPr>
        <w:t>, 30</w:t>
      </w:r>
      <w:r w:rsidR="00E25A37">
        <w:rPr>
          <w:rFonts w:ascii="Arial" w:hAnsi="Arial" w:cs="Arial"/>
          <w:sz w:val="24"/>
          <w:szCs w:val="24"/>
        </w:rPr>
        <w:t xml:space="preserve"> (</w:t>
      </w:r>
      <w:r w:rsidRPr="00A40268">
        <w:rPr>
          <w:rFonts w:ascii="Arial" w:hAnsi="Arial" w:cs="Arial"/>
          <w:sz w:val="24"/>
          <w:szCs w:val="24"/>
        </w:rPr>
        <w:t>1</w:t>
      </w:r>
      <w:r w:rsidR="00E25A37">
        <w:rPr>
          <w:rFonts w:ascii="Arial" w:hAnsi="Arial" w:cs="Arial"/>
          <w:sz w:val="24"/>
          <w:szCs w:val="24"/>
        </w:rPr>
        <w:t>).</w:t>
      </w:r>
      <w:r w:rsidRPr="00A40268">
        <w:rPr>
          <w:rFonts w:ascii="Arial" w:hAnsi="Arial" w:cs="Arial"/>
          <w:sz w:val="24"/>
          <w:szCs w:val="24"/>
        </w:rPr>
        <w:t xml:space="preserve"> </w:t>
      </w:r>
      <w:r w:rsidR="00E25A37">
        <w:rPr>
          <w:rFonts w:ascii="Arial" w:hAnsi="Arial" w:cs="Arial"/>
          <w:sz w:val="24"/>
          <w:szCs w:val="24"/>
        </w:rPr>
        <w:t xml:space="preserve">P </w:t>
      </w:r>
      <w:r w:rsidRPr="00A40268">
        <w:rPr>
          <w:rFonts w:ascii="Arial" w:hAnsi="Arial" w:cs="Arial"/>
          <w:sz w:val="24"/>
          <w:szCs w:val="24"/>
        </w:rPr>
        <w:t>5-18</w:t>
      </w:r>
    </w:p>
    <w:p w14:paraId="5427E170" w14:textId="455085DF" w:rsidR="00012AA3" w:rsidRPr="00012AA3" w:rsidRDefault="00012AA3" w:rsidP="00012AA3">
      <w:pPr>
        <w:rPr>
          <w:rFonts w:ascii="Arial" w:hAnsi="Arial" w:cs="Arial"/>
          <w:sz w:val="24"/>
          <w:szCs w:val="24"/>
        </w:rPr>
      </w:pPr>
      <w:r>
        <w:rPr>
          <w:rFonts w:ascii="Arial" w:hAnsi="Arial" w:cs="Arial"/>
          <w:sz w:val="24"/>
          <w:szCs w:val="24"/>
        </w:rPr>
        <w:t xml:space="preserve">Future Generations (2020) </w:t>
      </w:r>
      <w:r w:rsidRPr="00012AA3">
        <w:rPr>
          <w:rFonts w:ascii="Arial" w:hAnsi="Arial" w:cs="Arial"/>
          <w:i/>
          <w:iCs/>
          <w:sz w:val="24"/>
          <w:szCs w:val="24"/>
        </w:rPr>
        <w:t>Well-being of Future Generations (Wales) Act 2015.</w:t>
      </w:r>
      <w:r>
        <w:rPr>
          <w:rFonts w:ascii="Arial" w:hAnsi="Arial" w:cs="Arial"/>
          <w:sz w:val="24"/>
          <w:szCs w:val="24"/>
        </w:rPr>
        <w:t xml:space="preserve"> Available at: </w:t>
      </w:r>
      <w:r w:rsidRPr="00012AA3">
        <w:rPr>
          <w:rFonts w:ascii="Arial" w:hAnsi="Arial" w:cs="Arial"/>
          <w:sz w:val="24"/>
          <w:szCs w:val="24"/>
        </w:rPr>
        <w:t>https://futuregenerations.wales/about-us/future-generations-act/</w:t>
      </w:r>
      <w:r>
        <w:rPr>
          <w:rFonts w:ascii="Arial" w:hAnsi="Arial" w:cs="Arial"/>
          <w:sz w:val="24"/>
          <w:szCs w:val="24"/>
        </w:rPr>
        <w:t xml:space="preserve"> (Accessed 15</w:t>
      </w:r>
      <w:r w:rsidRPr="00012AA3">
        <w:rPr>
          <w:rFonts w:ascii="Arial" w:hAnsi="Arial" w:cs="Arial"/>
          <w:sz w:val="24"/>
          <w:szCs w:val="24"/>
          <w:vertAlign w:val="superscript"/>
        </w:rPr>
        <w:t>th</w:t>
      </w:r>
      <w:r>
        <w:rPr>
          <w:rFonts w:ascii="Arial" w:hAnsi="Arial" w:cs="Arial"/>
          <w:sz w:val="24"/>
          <w:szCs w:val="24"/>
        </w:rPr>
        <w:t xml:space="preserve"> April 2020)</w:t>
      </w:r>
    </w:p>
    <w:p w14:paraId="11F16AA2" w14:textId="3D2CA117" w:rsidR="002D132C" w:rsidRDefault="002D132C" w:rsidP="006D5B4B">
      <w:pPr>
        <w:rPr>
          <w:rFonts w:ascii="Arial" w:hAnsi="Arial" w:cs="Arial"/>
          <w:sz w:val="24"/>
          <w:szCs w:val="24"/>
        </w:rPr>
      </w:pPr>
      <w:r>
        <w:rPr>
          <w:rFonts w:ascii="Arial" w:hAnsi="Arial" w:cs="Arial"/>
          <w:sz w:val="24"/>
          <w:szCs w:val="24"/>
        </w:rPr>
        <w:t xml:space="preserve">Future Generations (2020) </w:t>
      </w:r>
      <w:r w:rsidRPr="002D132C">
        <w:rPr>
          <w:rFonts w:ascii="Arial" w:hAnsi="Arial" w:cs="Arial"/>
          <w:i/>
          <w:iCs/>
          <w:sz w:val="24"/>
          <w:szCs w:val="24"/>
        </w:rPr>
        <w:t>Well-being of Future Generations (Wales) Act 2015</w:t>
      </w:r>
      <w:r>
        <w:rPr>
          <w:rFonts w:ascii="Arial" w:hAnsi="Arial" w:cs="Arial"/>
          <w:sz w:val="24"/>
          <w:szCs w:val="24"/>
        </w:rPr>
        <w:t xml:space="preserve">. Available at: </w:t>
      </w:r>
      <w:r w:rsidRPr="002D132C">
        <w:rPr>
          <w:rFonts w:ascii="Arial" w:hAnsi="Arial" w:cs="Arial"/>
          <w:sz w:val="24"/>
          <w:szCs w:val="24"/>
        </w:rPr>
        <w:t>https://futuregenerations.wales/about-us/future-generations-act/</w:t>
      </w:r>
      <w:r>
        <w:rPr>
          <w:rFonts w:ascii="Arial" w:hAnsi="Arial" w:cs="Arial"/>
          <w:sz w:val="24"/>
          <w:szCs w:val="24"/>
        </w:rPr>
        <w:t xml:space="preserve"> (Accessed 19</w:t>
      </w:r>
      <w:r w:rsidRPr="002D132C">
        <w:rPr>
          <w:rFonts w:ascii="Arial" w:hAnsi="Arial" w:cs="Arial"/>
          <w:sz w:val="24"/>
          <w:szCs w:val="24"/>
          <w:vertAlign w:val="superscript"/>
        </w:rPr>
        <w:t>th</w:t>
      </w:r>
      <w:r>
        <w:rPr>
          <w:rFonts w:ascii="Arial" w:hAnsi="Arial" w:cs="Arial"/>
          <w:sz w:val="24"/>
          <w:szCs w:val="24"/>
        </w:rPr>
        <w:t xml:space="preserve"> April 2020)</w:t>
      </w:r>
    </w:p>
    <w:p w14:paraId="42A90AF5" w14:textId="26F5B63A" w:rsidR="00C3404B" w:rsidRDefault="00C3404B" w:rsidP="006D5B4B">
      <w:pPr>
        <w:rPr>
          <w:rFonts w:ascii="Arial" w:hAnsi="Arial" w:cs="Arial"/>
          <w:sz w:val="24"/>
          <w:szCs w:val="24"/>
        </w:rPr>
      </w:pPr>
      <w:r>
        <w:rPr>
          <w:rFonts w:ascii="Arial" w:hAnsi="Arial" w:cs="Arial"/>
          <w:sz w:val="24"/>
          <w:szCs w:val="24"/>
        </w:rPr>
        <w:t xml:space="preserve">Gadouri, H. (2018) </w:t>
      </w:r>
      <w:r w:rsidRPr="00C3404B">
        <w:rPr>
          <w:rFonts w:ascii="Arial" w:hAnsi="Arial" w:cs="Arial"/>
          <w:i/>
          <w:iCs/>
          <w:sz w:val="24"/>
          <w:szCs w:val="24"/>
        </w:rPr>
        <w:t>English language is the most widely used in the world, why not Chinese, Indian or others?</w:t>
      </w:r>
      <w:r>
        <w:rPr>
          <w:rFonts w:ascii="Arial" w:hAnsi="Arial" w:cs="Arial"/>
          <w:sz w:val="24"/>
          <w:szCs w:val="24"/>
        </w:rPr>
        <w:t xml:space="preserve"> Available at: </w:t>
      </w:r>
      <w:r w:rsidRPr="00C3404B">
        <w:rPr>
          <w:rFonts w:ascii="Arial" w:hAnsi="Arial" w:cs="Arial"/>
          <w:sz w:val="24"/>
          <w:szCs w:val="24"/>
        </w:rPr>
        <w:t>https://www.researchgate.net/post/English_language_is_the_most_widely_used_in_the_world_why_not_Chinese_Indian_or_others</w:t>
      </w:r>
      <w:r>
        <w:rPr>
          <w:rFonts w:ascii="Arial" w:hAnsi="Arial" w:cs="Arial"/>
          <w:sz w:val="24"/>
          <w:szCs w:val="24"/>
        </w:rPr>
        <w:t xml:space="preserve"> (Accessed 26th April 2020)</w:t>
      </w:r>
    </w:p>
    <w:p w14:paraId="3B5C97AD" w14:textId="40EB4DE9" w:rsidR="00607621" w:rsidRDefault="00607621" w:rsidP="006D5B4B">
      <w:pPr>
        <w:rPr>
          <w:rFonts w:ascii="Arial" w:hAnsi="Arial" w:cs="Arial"/>
          <w:sz w:val="24"/>
          <w:szCs w:val="24"/>
        </w:rPr>
      </w:pPr>
      <w:r>
        <w:rPr>
          <w:rFonts w:ascii="Arial" w:hAnsi="Arial" w:cs="Arial"/>
          <w:sz w:val="24"/>
          <w:szCs w:val="24"/>
        </w:rPr>
        <w:t xml:space="preserve">Gao, Y. (2017) </w:t>
      </w:r>
      <w:r w:rsidRPr="00607621">
        <w:rPr>
          <w:rFonts w:ascii="Arial" w:hAnsi="Arial" w:cs="Arial"/>
          <w:i/>
          <w:iCs/>
          <w:sz w:val="24"/>
          <w:szCs w:val="24"/>
        </w:rPr>
        <w:t>Integrating STEM Education into the Global Landscape in China</w:t>
      </w:r>
      <w:r w:rsidRPr="00607621">
        <w:rPr>
          <w:rFonts w:ascii="Arial" w:hAnsi="Arial" w:cs="Arial"/>
          <w:i/>
          <w:iCs/>
          <w:sz w:val="24"/>
          <w:szCs w:val="24"/>
        </w:rPr>
        <w:t xml:space="preserve">. </w:t>
      </w:r>
      <w:r w:rsidRPr="00607621">
        <w:rPr>
          <w:rFonts w:ascii="Arial" w:hAnsi="Arial" w:cs="Arial"/>
          <w:i/>
          <w:iCs/>
          <w:sz w:val="24"/>
          <w:szCs w:val="24"/>
        </w:rPr>
        <w:t>Science and Technology Trends</w:t>
      </w:r>
      <w:r>
        <w:rPr>
          <w:rFonts w:ascii="Arial" w:hAnsi="Arial" w:cs="Arial"/>
          <w:sz w:val="24"/>
          <w:szCs w:val="24"/>
        </w:rPr>
        <w:t>. Available at:</w:t>
      </w:r>
      <w:r w:rsidRPr="00607621">
        <w:t xml:space="preserve"> </w:t>
      </w:r>
      <w:r w:rsidRPr="00607621">
        <w:rPr>
          <w:rFonts w:ascii="Arial" w:hAnsi="Arial" w:cs="Arial"/>
          <w:sz w:val="24"/>
          <w:szCs w:val="24"/>
        </w:rPr>
        <w:t>https://www.google.com/url?sa=t&amp;rct=j&amp;q=&amp;esrc=s&amp;source=web&amp;cd=16&amp;ved=2ahUKEwjWzZGvpYvpAhXWi1wKHZsHAU0QFjAPegQICBAB&amp;url=http%3A%2F%2Fwww.arpjournal.org%2Fdownload%2Fusr_downloadFile.do%3FrequestedFile%3D2017</w:t>
      </w:r>
      <w:r w:rsidRPr="00607621">
        <w:rPr>
          <w:rFonts w:ascii="Arial" w:hAnsi="Arial" w:cs="Arial"/>
          <w:sz w:val="24"/>
          <w:szCs w:val="24"/>
        </w:rPr>
        <w:lastRenderedPageBreak/>
        <w:t>1222104313650.pdf%26path%3Djournal%26tp%3Disdwn%26seq%3D155&amp;usg=AOvVaw1xuN5XOTeHXMq7mowdpLUC</w:t>
      </w:r>
      <w:r>
        <w:rPr>
          <w:rFonts w:ascii="Arial" w:hAnsi="Arial" w:cs="Arial"/>
          <w:sz w:val="24"/>
          <w:szCs w:val="24"/>
        </w:rPr>
        <w:t xml:space="preserve"> (Accessed 28</w:t>
      </w:r>
      <w:r w:rsidRPr="00607621">
        <w:rPr>
          <w:rFonts w:ascii="Arial" w:hAnsi="Arial" w:cs="Arial"/>
          <w:sz w:val="24"/>
          <w:szCs w:val="24"/>
          <w:vertAlign w:val="superscript"/>
        </w:rPr>
        <w:t>th</w:t>
      </w:r>
      <w:r>
        <w:rPr>
          <w:rFonts w:ascii="Arial" w:hAnsi="Arial" w:cs="Arial"/>
          <w:sz w:val="24"/>
          <w:szCs w:val="24"/>
        </w:rPr>
        <w:t xml:space="preserve"> April 2020) </w:t>
      </w:r>
    </w:p>
    <w:p w14:paraId="1D064313" w14:textId="05D46062" w:rsidR="008F63FA" w:rsidRDefault="008F63FA" w:rsidP="006D5B4B">
      <w:pPr>
        <w:rPr>
          <w:rFonts w:ascii="Arial" w:hAnsi="Arial" w:cs="Arial"/>
          <w:sz w:val="24"/>
          <w:szCs w:val="24"/>
        </w:rPr>
      </w:pPr>
      <w:r w:rsidRPr="008F63FA">
        <w:rPr>
          <w:rFonts w:ascii="Arial" w:hAnsi="Arial" w:cs="Arial"/>
          <w:sz w:val="24"/>
          <w:szCs w:val="24"/>
        </w:rPr>
        <w:t xml:space="preserve">Gatley, J. (2020) Can the New Welsh Curriculum achieve its purposes? </w:t>
      </w:r>
      <w:r w:rsidRPr="00A53CBC">
        <w:rPr>
          <w:rFonts w:ascii="Arial" w:hAnsi="Arial" w:cs="Arial"/>
          <w:i/>
          <w:iCs/>
          <w:sz w:val="24"/>
          <w:szCs w:val="24"/>
        </w:rPr>
        <w:t>The Curriculum Journal</w:t>
      </w:r>
      <w:r w:rsidRPr="008F63FA">
        <w:rPr>
          <w:rFonts w:ascii="Arial" w:hAnsi="Arial" w:cs="Arial"/>
          <w:sz w:val="24"/>
          <w:szCs w:val="24"/>
        </w:rPr>
        <w:t>. doi:10.1002/curj.26.</w:t>
      </w:r>
    </w:p>
    <w:p w14:paraId="790EB2E7" w14:textId="3C0EC0C6" w:rsidR="00541137" w:rsidRDefault="00541137" w:rsidP="006D5B4B">
      <w:pPr>
        <w:rPr>
          <w:rFonts w:ascii="Arial" w:hAnsi="Arial" w:cs="Arial"/>
          <w:sz w:val="24"/>
          <w:szCs w:val="24"/>
        </w:rPr>
      </w:pPr>
      <w:r>
        <w:rPr>
          <w:rFonts w:ascii="Arial" w:hAnsi="Arial" w:cs="Arial"/>
          <w:sz w:val="24"/>
          <w:szCs w:val="24"/>
        </w:rPr>
        <w:t xml:space="preserve">Ghimire, A. and Samuels, F. (2014) </w:t>
      </w:r>
      <w:r w:rsidRPr="00541137">
        <w:rPr>
          <w:rFonts w:ascii="Arial" w:hAnsi="Arial" w:cs="Arial"/>
          <w:i/>
          <w:iCs/>
          <w:sz w:val="24"/>
          <w:szCs w:val="24"/>
        </w:rPr>
        <w:t>Change and continuity in social norms and practices around marriage and education in Nepal</w:t>
      </w:r>
      <w:r>
        <w:rPr>
          <w:rFonts w:ascii="Arial" w:hAnsi="Arial" w:cs="Arial"/>
          <w:sz w:val="24"/>
          <w:szCs w:val="24"/>
        </w:rPr>
        <w:t xml:space="preserve">. Available at: </w:t>
      </w:r>
      <w:r w:rsidRPr="00541137">
        <w:rPr>
          <w:rFonts w:ascii="Arial" w:hAnsi="Arial" w:cs="Arial"/>
          <w:sz w:val="24"/>
          <w:szCs w:val="24"/>
        </w:rPr>
        <w:t>https://www.google.com/url?sa=t&amp;rct=j&amp;q=&amp;esrc=s&amp;source=web&amp;cd=15&amp;ved=2ahUKEwiMldbI8OroAhVVUhUIHUQ-DPgQFjAOegQIBxAB&amp;url=https%3A%2F%2Fwww.odi.org%2Fsites%2Fodi.org.uk%2Ffiles%2Fodi-assets%2Fpublications-opinion-files%2F9181.pdf&amp;usg=AOvVaw35ADrv50diIXiYthkYSuo6</w:t>
      </w:r>
      <w:r>
        <w:rPr>
          <w:rFonts w:ascii="Arial" w:hAnsi="Arial" w:cs="Arial"/>
          <w:sz w:val="24"/>
          <w:szCs w:val="24"/>
        </w:rPr>
        <w:t xml:space="preserve"> (Accessed 15</w:t>
      </w:r>
      <w:r w:rsidRPr="00541137">
        <w:rPr>
          <w:rFonts w:ascii="Arial" w:hAnsi="Arial" w:cs="Arial"/>
          <w:sz w:val="24"/>
          <w:szCs w:val="24"/>
          <w:vertAlign w:val="superscript"/>
        </w:rPr>
        <w:t>th</w:t>
      </w:r>
      <w:r>
        <w:rPr>
          <w:rFonts w:ascii="Arial" w:hAnsi="Arial" w:cs="Arial"/>
          <w:sz w:val="24"/>
          <w:szCs w:val="24"/>
        </w:rPr>
        <w:t xml:space="preserve"> April 2020)</w:t>
      </w:r>
    </w:p>
    <w:p w14:paraId="76F4A30B" w14:textId="0BAB3742" w:rsidR="00BA67E7" w:rsidRDefault="00BA67E7" w:rsidP="006D5B4B">
      <w:pPr>
        <w:rPr>
          <w:rFonts w:ascii="Arial" w:hAnsi="Arial" w:cs="Arial"/>
          <w:sz w:val="24"/>
          <w:szCs w:val="24"/>
        </w:rPr>
      </w:pPr>
      <w:r>
        <w:rPr>
          <w:rFonts w:ascii="Arial" w:hAnsi="Arial" w:cs="Arial"/>
          <w:sz w:val="24"/>
          <w:szCs w:val="24"/>
        </w:rPr>
        <w:t>Gov.U</w:t>
      </w:r>
      <w:r w:rsidR="00B46934">
        <w:rPr>
          <w:rFonts w:ascii="Arial" w:hAnsi="Arial" w:cs="Arial"/>
          <w:sz w:val="24"/>
          <w:szCs w:val="24"/>
        </w:rPr>
        <w:t>K</w:t>
      </w:r>
      <w:r>
        <w:rPr>
          <w:rFonts w:ascii="Arial" w:hAnsi="Arial" w:cs="Arial"/>
          <w:sz w:val="24"/>
          <w:szCs w:val="24"/>
        </w:rPr>
        <w:t xml:space="preserve"> (2019) </w:t>
      </w:r>
      <w:r w:rsidRPr="00BA67E7">
        <w:rPr>
          <w:rFonts w:ascii="Arial" w:hAnsi="Arial" w:cs="Arial"/>
          <w:i/>
          <w:iCs/>
          <w:sz w:val="24"/>
          <w:szCs w:val="24"/>
        </w:rPr>
        <w:t>State of the Nation 2018-19: Social Mobility in Great Britain.</w:t>
      </w:r>
      <w:r>
        <w:rPr>
          <w:rFonts w:ascii="Arial" w:hAnsi="Arial" w:cs="Arial"/>
          <w:sz w:val="24"/>
          <w:szCs w:val="24"/>
        </w:rPr>
        <w:t xml:space="preserve"> Available at:</w:t>
      </w:r>
      <w:r w:rsidRPr="00BA67E7">
        <w:t xml:space="preserve"> </w:t>
      </w:r>
      <w:r w:rsidRPr="00BA67E7">
        <w:rPr>
          <w:rFonts w:ascii="Arial" w:hAnsi="Arial" w:cs="Arial"/>
          <w:sz w:val="24"/>
          <w:szCs w:val="24"/>
        </w:rPr>
        <w:t>https://www.google.com/url?sa=t&amp;rct=j&amp;q=&amp;esrc=s&amp;source=web&amp;cd=9&amp;ved=2ahUKEwj8sIu1gOHoAhXYQxUIHQRSBxkQFjAIegQICRAB&amp;url=https%3A%2F%2Fassets.publishing.service.gov.uk%2Fgovernment%2Fuploads%2Fsystem%2Fuploads%2Fattachment_data%2Ffile%2F798404%2FSMC_State_of_the_Nation_Report_2018-19.pdf&amp;usg=AOvVaw2BjR-nnDhThnnHIKCNDvJe</w:t>
      </w:r>
      <w:r>
        <w:rPr>
          <w:rFonts w:ascii="Arial" w:hAnsi="Arial" w:cs="Arial"/>
          <w:sz w:val="24"/>
          <w:szCs w:val="24"/>
        </w:rPr>
        <w:t xml:space="preserve"> (Accessed 11</w:t>
      </w:r>
      <w:r w:rsidRPr="00BA67E7">
        <w:rPr>
          <w:rFonts w:ascii="Arial" w:hAnsi="Arial" w:cs="Arial"/>
          <w:sz w:val="24"/>
          <w:szCs w:val="24"/>
          <w:vertAlign w:val="superscript"/>
        </w:rPr>
        <w:t>th</w:t>
      </w:r>
      <w:r>
        <w:rPr>
          <w:rFonts w:ascii="Arial" w:hAnsi="Arial" w:cs="Arial"/>
          <w:sz w:val="24"/>
          <w:szCs w:val="24"/>
        </w:rPr>
        <w:t xml:space="preserve"> April 2020) </w:t>
      </w:r>
    </w:p>
    <w:p w14:paraId="153CD6F1" w14:textId="6966DF8C" w:rsidR="00F9525E" w:rsidRDefault="00F9525E" w:rsidP="006D5B4B">
      <w:pPr>
        <w:rPr>
          <w:rFonts w:ascii="Arial" w:hAnsi="Arial" w:cs="Arial"/>
          <w:sz w:val="24"/>
          <w:szCs w:val="24"/>
        </w:rPr>
      </w:pPr>
      <w:r>
        <w:rPr>
          <w:rFonts w:ascii="Arial" w:hAnsi="Arial" w:cs="Arial"/>
          <w:sz w:val="24"/>
          <w:szCs w:val="24"/>
        </w:rPr>
        <w:t>Gov. U</w:t>
      </w:r>
      <w:r w:rsidR="00B46934">
        <w:rPr>
          <w:rFonts w:ascii="Arial" w:hAnsi="Arial" w:cs="Arial"/>
          <w:sz w:val="24"/>
          <w:szCs w:val="24"/>
        </w:rPr>
        <w:t>K</w:t>
      </w:r>
      <w:r>
        <w:rPr>
          <w:rFonts w:ascii="Arial" w:hAnsi="Arial" w:cs="Arial"/>
          <w:sz w:val="24"/>
          <w:szCs w:val="24"/>
        </w:rPr>
        <w:t xml:space="preserve"> (2019)</w:t>
      </w:r>
      <w:r w:rsidR="003E50CF" w:rsidRPr="003E50CF">
        <w:t xml:space="preserve"> </w:t>
      </w:r>
      <w:r w:rsidR="003E50CF" w:rsidRPr="00B567BF">
        <w:rPr>
          <w:rFonts w:ascii="Arial" w:hAnsi="Arial" w:cs="Arial"/>
          <w:i/>
          <w:iCs/>
          <w:sz w:val="24"/>
          <w:szCs w:val="24"/>
        </w:rPr>
        <w:t>Young people not in education, employment or training (NEET): October 2018 to September 2019</w:t>
      </w:r>
      <w:r w:rsidR="003E50CF">
        <w:rPr>
          <w:rFonts w:ascii="Arial" w:hAnsi="Arial" w:cs="Arial"/>
          <w:sz w:val="24"/>
          <w:szCs w:val="24"/>
        </w:rPr>
        <w:t xml:space="preserve">. Available at: </w:t>
      </w:r>
      <w:r w:rsidR="003E50CF" w:rsidRPr="00B567BF">
        <w:rPr>
          <w:rFonts w:ascii="Arial" w:hAnsi="Arial" w:cs="Arial"/>
          <w:sz w:val="24"/>
          <w:szCs w:val="24"/>
        </w:rPr>
        <w:t>https://gov.wales/young-people-not-education-employment-or-training-neet-october-2018-september-2019</w:t>
      </w:r>
      <w:r w:rsidR="003E50CF">
        <w:rPr>
          <w:rFonts w:ascii="Arial" w:hAnsi="Arial" w:cs="Arial"/>
          <w:sz w:val="24"/>
          <w:szCs w:val="24"/>
        </w:rPr>
        <w:t xml:space="preserve"> (Accessed 25th April 2020) </w:t>
      </w:r>
      <w:r>
        <w:rPr>
          <w:rFonts w:ascii="Arial" w:hAnsi="Arial" w:cs="Arial"/>
          <w:sz w:val="24"/>
          <w:szCs w:val="24"/>
        </w:rPr>
        <w:t xml:space="preserve"> </w:t>
      </w:r>
    </w:p>
    <w:p w14:paraId="3530925B" w14:textId="582067BF" w:rsidR="00FC42FB" w:rsidRDefault="00FC42FB" w:rsidP="006D5B4B">
      <w:pPr>
        <w:rPr>
          <w:rFonts w:ascii="Arial" w:hAnsi="Arial" w:cs="Arial"/>
          <w:sz w:val="24"/>
          <w:szCs w:val="24"/>
        </w:rPr>
      </w:pPr>
      <w:r>
        <w:rPr>
          <w:rFonts w:ascii="Arial" w:hAnsi="Arial" w:cs="Arial"/>
          <w:sz w:val="24"/>
          <w:szCs w:val="24"/>
        </w:rPr>
        <w:t>Gov.U</w:t>
      </w:r>
      <w:r w:rsidR="00B46934">
        <w:rPr>
          <w:rFonts w:ascii="Arial" w:hAnsi="Arial" w:cs="Arial"/>
          <w:sz w:val="24"/>
          <w:szCs w:val="24"/>
        </w:rPr>
        <w:t>K</w:t>
      </w:r>
      <w:r>
        <w:rPr>
          <w:rFonts w:ascii="Arial" w:hAnsi="Arial" w:cs="Arial"/>
          <w:sz w:val="24"/>
          <w:szCs w:val="24"/>
        </w:rPr>
        <w:t xml:space="preserve"> (2020) </w:t>
      </w:r>
      <w:r w:rsidRPr="00FC42FB">
        <w:rPr>
          <w:rFonts w:ascii="Arial" w:hAnsi="Arial" w:cs="Arial"/>
          <w:i/>
          <w:iCs/>
          <w:sz w:val="24"/>
          <w:szCs w:val="24"/>
        </w:rPr>
        <w:t>Education Act 2002.</w:t>
      </w:r>
      <w:r>
        <w:rPr>
          <w:rFonts w:ascii="Arial" w:hAnsi="Arial" w:cs="Arial"/>
          <w:sz w:val="24"/>
          <w:szCs w:val="24"/>
        </w:rPr>
        <w:t xml:space="preserve"> Available at: </w:t>
      </w:r>
      <w:r w:rsidRPr="00FC42FB">
        <w:rPr>
          <w:rFonts w:ascii="Arial" w:hAnsi="Arial" w:cs="Arial"/>
          <w:sz w:val="24"/>
          <w:szCs w:val="24"/>
        </w:rPr>
        <w:t>http://www.legislation.gov.uk/ukpga/2002/32/contents</w:t>
      </w:r>
      <w:r>
        <w:rPr>
          <w:rFonts w:ascii="Arial" w:hAnsi="Arial" w:cs="Arial"/>
          <w:sz w:val="24"/>
          <w:szCs w:val="24"/>
        </w:rPr>
        <w:t xml:space="preserve"> (Accessed 15th April 2020)</w:t>
      </w:r>
    </w:p>
    <w:p w14:paraId="42AD04AD" w14:textId="6E38E280" w:rsidR="00501348" w:rsidRDefault="00501348" w:rsidP="006D5B4B">
      <w:pPr>
        <w:rPr>
          <w:rFonts w:ascii="Arial" w:hAnsi="Arial" w:cs="Arial"/>
          <w:sz w:val="24"/>
          <w:szCs w:val="24"/>
        </w:rPr>
      </w:pPr>
      <w:r>
        <w:rPr>
          <w:rFonts w:ascii="Arial" w:hAnsi="Arial" w:cs="Arial"/>
          <w:sz w:val="24"/>
          <w:szCs w:val="24"/>
        </w:rPr>
        <w:t xml:space="preserve">Gov. Wales (2020) </w:t>
      </w:r>
      <w:r w:rsidRPr="00501348">
        <w:rPr>
          <w:rFonts w:ascii="Arial" w:hAnsi="Arial" w:cs="Arial"/>
          <w:i/>
          <w:iCs/>
          <w:sz w:val="24"/>
          <w:szCs w:val="24"/>
        </w:rPr>
        <w:t>Hwb:</w:t>
      </w:r>
      <w:r w:rsidRPr="00501348">
        <w:rPr>
          <w:i/>
          <w:iCs/>
        </w:rPr>
        <w:t xml:space="preserve"> </w:t>
      </w:r>
      <w:r w:rsidRPr="00501348">
        <w:rPr>
          <w:rFonts w:ascii="Arial" w:hAnsi="Arial" w:cs="Arial"/>
          <w:i/>
          <w:iCs/>
          <w:sz w:val="24"/>
          <w:szCs w:val="24"/>
        </w:rPr>
        <w:t>Introduction to Curriculum for Wales guidance</w:t>
      </w:r>
      <w:r>
        <w:rPr>
          <w:rFonts w:ascii="Arial" w:hAnsi="Arial" w:cs="Arial"/>
          <w:sz w:val="24"/>
          <w:szCs w:val="24"/>
        </w:rPr>
        <w:t xml:space="preserve">. Available at: </w:t>
      </w:r>
      <w:r w:rsidRPr="00501348">
        <w:rPr>
          <w:rFonts w:ascii="Arial" w:hAnsi="Arial" w:cs="Arial"/>
          <w:sz w:val="24"/>
          <w:szCs w:val="24"/>
        </w:rPr>
        <w:t>https://hwb.gov.wales/curriculum-for-wales/introduction</w:t>
      </w:r>
      <w:r>
        <w:rPr>
          <w:rFonts w:ascii="Arial" w:hAnsi="Arial" w:cs="Arial"/>
          <w:sz w:val="24"/>
          <w:szCs w:val="24"/>
        </w:rPr>
        <w:t xml:space="preserve"> (Accessed 18th April 2020)</w:t>
      </w:r>
    </w:p>
    <w:p w14:paraId="2B720863" w14:textId="175639B8" w:rsidR="008F63FA" w:rsidRDefault="008F63FA" w:rsidP="006D5B4B">
      <w:pPr>
        <w:rPr>
          <w:rFonts w:ascii="Arial" w:hAnsi="Arial" w:cs="Arial"/>
          <w:sz w:val="24"/>
          <w:szCs w:val="24"/>
        </w:rPr>
      </w:pPr>
      <w:r>
        <w:rPr>
          <w:rFonts w:ascii="Arial" w:hAnsi="Arial" w:cs="Arial"/>
          <w:sz w:val="24"/>
          <w:szCs w:val="24"/>
        </w:rPr>
        <w:t xml:space="preserve">Gov. Wales (2015) </w:t>
      </w:r>
      <w:r w:rsidRPr="008F63FA">
        <w:rPr>
          <w:rFonts w:ascii="Arial" w:hAnsi="Arial" w:cs="Arial"/>
          <w:i/>
          <w:iCs/>
          <w:sz w:val="24"/>
          <w:szCs w:val="24"/>
        </w:rPr>
        <w:t xml:space="preserve">The Wales </w:t>
      </w:r>
      <w:r>
        <w:rPr>
          <w:rFonts w:ascii="Arial" w:hAnsi="Arial" w:cs="Arial"/>
          <w:i/>
          <w:iCs/>
          <w:sz w:val="24"/>
          <w:szCs w:val="24"/>
        </w:rPr>
        <w:t>W</w:t>
      </w:r>
      <w:r w:rsidRPr="008F63FA">
        <w:rPr>
          <w:rFonts w:ascii="Arial" w:hAnsi="Arial" w:cs="Arial"/>
          <w:i/>
          <w:iCs/>
          <w:sz w:val="24"/>
          <w:szCs w:val="24"/>
        </w:rPr>
        <w:t xml:space="preserve">e </w:t>
      </w:r>
      <w:r>
        <w:rPr>
          <w:rFonts w:ascii="Arial" w:hAnsi="Arial" w:cs="Arial"/>
          <w:i/>
          <w:iCs/>
          <w:sz w:val="24"/>
          <w:szCs w:val="24"/>
        </w:rPr>
        <w:t>W</w:t>
      </w:r>
      <w:r w:rsidRPr="008F63FA">
        <w:rPr>
          <w:rFonts w:ascii="Arial" w:hAnsi="Arial" w:cs="Arial"/>
          <w:i/>
          <w:iCs/>
          <w:sz w:val="24"/>
          <w:szCs w:val="24"/>
        </w:rPr>
        <w:t>ant.</w:t>
      </w:r>
      <w:r>
        <w:rPr>
          <w:rFonts w:ascii="Arial" w:hAnsi="Arial" w:cs="Arial"/>
          <w:sz w:val="24"/>
          <w:szCs w:val="24"/>
        </w:rPr>
        <w:t xml:space="preserve"> Available at: </w:t>
      </w:r>
      <w:r w:rsidRPr="008F63FA">
        <w:rPr>
          <w:rFonts w:ascii="Arial" w:hAnsi="Arial" w:cs="Arial"/>
          <w:sz w:val="24"/>
          <w:szCs w:val="24"/>
        </w:rPr>
        <w:t>https://www.google.com/url?sa=t&amp;rct=j&amp;q=&amp;esrc=s&amp;source=web&amp;cd=24&amp;ved=2ahUKEwjE88G16vfoAhXSThUIHRO8AC4QFjAXegQICBAB&amp;url=https%3A%2F%2Fgov.wales%2Fsites%2Fdefault%2Ffiles%2Fconsultations%2F2018-02%2F151019-fg-act-summary-of-indicators-en.pdf&amp;usg=AOvVaw39LSTzJggZ7051paN62638</w:t>
      </w:r>
      <w:r>
        <w:rPr>
          <w:rFonts w:ascii="Arial" w:hAnsi="Arial" w:cs="Arial"/>
          <w:sz w:val="24"/>
          <w:szCs w:val="24"/>
        </w:rPr>
        <w:t xml:space="preserve"> (Accessed 21</w:t>
      </w:r>
      <w:r w:rsidRPr="008F63FA">
        <w:rPr>
          <w:rFonts w:ascii="Arial" w:hAnsi="Arial" w:cs="Arial"/>
          <w:sz w:val="24"/>
          <w:szCs w:val="24"/>
          <w:vertAlign w:val="superscript"/>
        </w:rPr>
        <w:t>st</w:t>
      </w:r>
      <w:r>
        <w:rPr>
          <w:rFonts w:ascii="Arial" w:hAnsi="Arial" w:cs="Arial"/>
          <w:sz w:val="24"/>
          <w:szCs w:val="24"/>
        </w:rPr>
        <w:t xml:space="preserve"> April 2020)</w:t>
      </w:r>
    </w:p>
    <w:p w14:paraId="67750CB0" w14:textId="48D2D6D6" w:rsidR="002B441D" w:rsidRDefault="002B441D" w:rsidP="006D5B4B">
      <w:pPr>
        <w:rPr>
          <w:rFonts w:ascii="Arial" w:hAnsi="Arial" w:cs="Arial"/>
          <w:sz w:val="24"/>
          <w:szCs w:val="24"/>
        </w:rPr>
      </w:pPr>
      <w:r>
        <w:rPr>
          <w:rFonts w:ascii="Arial" w:hAnsi="Arial" w:cs="Arial"/>
          <w:sz w:val="24"/>
          <w:szCs w:val="24"/>
        </w:rPr>
        <w:t>Green, F. and Knayston, F. (2019</w:t>
      </w:r>
      <w:r w:rsidR="00362415">
        <w:rPr>
          <w:rFonts w:ascii="Arial" w:hAnsi="Arial" w:cs="Arial"/>
          <w:sz w:val="24"/>
          <w:szCs w:val="24"/>
        </w:rPr>
        <w:t>a,b</w:t>
      </w:r>
      <w:r>
        <w:rPr>
          <w:rFonts w:ascii="Arial" w:hAnsi="Arial" w:cs="Arial"/>
          <w:sz w:val="24"/>
          <w:szCs w:val="24"/>
        </w:rPr>
        <w:t xml:space="preserve">) </w:t>
      </w:r>
      <w:r w:rsidRPr="00B46934">
        <w:rPr>
          <w:rFonts w:ascii="Arial" w:hAnsi="Arial" w:cs="Arial"/>
          <w:sz w:val="24"/>
          <w:szCs w:val="24"/>
        </w:rPr>
        <w:t xml:space="preserve">Britain’s private school problem: it’s time to talk. </w:t>
      </w:r>
      <w:r w:rsidRPr="00B46934">
        <w:rPr>
          <w:rFonts w:ascii="Arial" w:hAnsi="Arial" w:cs="Arial"/>
          <w:i/>
          <w:iCs/>
          <w:sz w:val="24"/>
          <w:szCs w:val="24"/>
        </w:rPr>
        <w:t>The Guardian</w:t>
      </w:r>
      <w:r>
        <w:rPr>
          <w:rFonts w:ascii="Arial" w:hAnsi="Arial" w:cs="Arial"/>
          <w:sz w:val="24"/>
          <w:szCs w:val="24"/>
        </w:rPr>
        <w:t>, 13</w:t>
      </w:r>
      <w:r w:rsidRPr="002B441D">
        <w:rPr>
          <w:rFonts w:ascii="Arial" w:hAnsi="Arial" w:cs="Arial"/>
          <w:sz w:val="24"/>
          <w:szCs w:val="24"/>
          <w:vertAlign w:val="superscript"/>
        </w:rPr>
        <w:t>th</w:t>
      </w:r>
      <w:r>
        <w:rPr>
          <w:rFonts w:ascii="Arial" w:hAnsi="Arial" w:cs="Arial"/>
          <w:sz w:val="24"/>
          <w:szCs w:val="24"/>
        </w:rPr>
        <w:t xml:space="preserve"> January 2019. Available at: </w:t>
      </w:r>
      <w:r w:rsidRPr="002B441D">
        <w:rPr>
          <w:rFonts w:ascii="Arial" w:hAnsi="Arial" w:cs="Arial"/>
          <w:sz w:val="24"/>
          <w:szCs w:val="24"/>
        </w:rPr>
        <w:t>https://www.theguardian.com/education/2019/jan/13/public-schools-david-kynaston-francis-green-engines-of-privilege</w:t>
      </w:r>
      <w:r>
        <w:rPr>
          <w:rFonts w:ascii="Arial" w:hAnsi="Arial" w:cs="Arial"/>
          <w:sz w:val="24"/>
          <w:szCs w:val="24"/>
        </w:rPr>
        <w:t xml:space="preserve"> (Accessed 15th April 2020)</w:t>
      </w:r>
    </w:p>
    <w:p w14:paraId="48457E00" w14:textId="61F10D00" w:rsidR="005561A1" w:rsidRDefault="005561A1" w:rsidP="006D5B4B">
      <w:pPr>
        <w:rPr>
          <w:rFonts w:ascii="Arial" w:hAnsi="Arial" w:cs="Arial"/>
          <w:sz w:val="24"/>
          <w:szCs w:val="24"/>
        </w:rPr>
      </w:pPr>
      <w:r>
        <w:rPr>
          <w:rFonts w:ascii="Arial" w:hAnsi="Arial" w:cs="Arial"/>
          <w:sz w:val="24"/>
          <w:szCs w:val="24"/>
        </w:rPr>
        <w:t>Hafal (2016</w:t>
      </w:r>
      <w:r w:rsidR="00231229">
        <w:rPr>
          <w:rFonts w:ascii="Arial" w:hAnsi="Arial" w:cs="Arial"/>
          <w:sz w:val="24"/>
          <w:szCs w:val="24"/>
        </w:rPr>
        <w:t>a,b</w:t>
      </w:r>
      <w:r>
        <w:rPr>
          <w:rFonts w:ascii="Arial" w:hAnsi="Arial" w:cs="Arial"/>
          <w:sz w:val="24"/>
          <w:szCs w:val="24"/>
        </w:rPr>
        <w:t xml:space="preserve">) </w:t>
      </w:r>
      <w:r w:rsidRPr="00052A59">
        <w:rPr>
          <w:rFonts w:ascii="Arial" w:hAnsi="Arial" w:cs="Arial"/>
          <w:i/>
          <w:iCs/>
          <w:sz w:val="24"/>
          <w:szCs w:val="24"/>
        </w:rPr>
        <w:t>Making Sense</w:t>
      </w:r>
      <w:r>
        <w:rPr>
          <w:rFonts w:ascii="Arial" w:hAnsi="Arial" w:cs="Arial"/>
          <w:sz w:val="24"/>
          <w:szCs w:val="24"/>
        </w:rPr>
        <w:t xml:space="preserve">. Available at: </w:t>
      </w:r>
      <w:r w:rsidR="00052A59" w:rsidRPr="00052A59">
        <w:rPr>
          <w:rFonts w:ascii="Arial" w:hAnsi="Arial" w:cs="Arial"/>
          <w:sz w:val="24"/>
          <w:szCs w:val="24"/>
        </w:rPr>
        <w:t>https://www.google.com/url?sa=t&amp;rct=j&amp;q=&amp;esrc=s&amp;source=web&amp;cd=4&amp;ved=2ahUKEwjXlpulhovpAhXnTxUIHeRNBBQQFjADegQIBBAB&amp;url=http%3A%2F%2Fwww.chil</w:t>
      </w:r>
      <w:r w:rsidR="00052A59" w:rsidRPr="00052A59">
        <w:rPr>
          <w:rFonts w:ascii="Arial" w:hAnsi="Arial" w:cs="Arial"/>
          <w:sz w:val="24"/>
          <w:szCs w:val="24"/>
        </w:rPr>
        <w:lastRenderedPageBreak/>
        <w:t>dreninwales.org.uk%2Fwp-content%2Fuploads%2F2016%2F01%2F2-1-Making-Sense-Report.pdf&amp;usg=AOvVaw026LVc150LCY-BOydeyfqs</w:t>
      </w:r>
      <w:r w:rsidR="00052A59">
        <w:rPr>
          <w:rFonts w:ascii="Arial" w:hAnsi="Arial" w:cs="Arial"/>
          <w:sz w:val="24"/>
          <w:szCs w:val="24"/>
        </w:rPr>
        <w:t xml:space="preserve"> (Accessed 28</w:t>
      </w:r>
      <w:r w:rsidR="00052A59" w:rsidRPr="00052A59">
        <w:rPr>
          <w:rFonts w:ascii="Arial" w:hAnsi="Arial" w:cs="Arial"/>
          <w:sz w:val="24"/>
          <w:szCs w:val="24"/>
          <w:vertAlign w:val="superscript"/>
        </w:rPr>
        <w:t>th</w:t>
      </w:r>
      <w:r w:rsidR="00052A59">
        <w:rPr>
          <w:rFonts w:ascii="Arial" w:hAnsi="Arial" w:cs="Arial"/>
          <w:sz w:val="24"/>
          <w:szCs w:val="24"/>
        </w:rPr>
        <w:t xml:space="preserve"> April 2020)</w:t>
      </w:r>
    </w:p>
    <w:p w14:paraId="20C0F69D" w14:textId="21484632" w:rsidR="00C72C78" w:rsidRDefault="00C72C78" w:rsidP="003377A5">
      <w:pPr>
        <w:rPr>
          <w:rFonts w:ascii="Arial" w:hAnsi="Arial" w:cs="Arial"/>
          <w:sz w:val="24"/>
          <w:szCs w:val="24"/>
        </w:rPr>
      </w:pPr>
      <w:r>
        <w:rPr>
          <w:rFonts w:ascii="Arial" w:hAnsi="Arial" w:cs="Arial"/>
          <w:sz w:val="24"/>
          <w:szCs w:val="24"/>
        </w:rPr>
        <w:t xml:space="preserve">Hanley, J. </w:t>
      </w:r>
      <w:r w:rsidRPr="00C72C78">
        <w:rPr>
          <w:rFonts w:ascii="Arial" w:hAnsi="Arial" w:cs="Arial"/>
          <w:sz w:val="24"/>
          <w:szCs w:val="24"/>
        </w:rPr>
        <w:t>(2019) Emerging trends and issues in education</w:t>
      </w:r>
      <w:r>
        <w:rPr>
          <w:rFonts w:ascii="Arial" w:hAnsi="Arial" w:cs="Arial"/>
          <w:sz w:val="24"/>
          <w:szCs w:val="24"/>
        </w:rPr>
        <w:t>.</w:t>
      </w:r>
      <w:r w:rsidRPr="00C72C78">
        <w:rPr>
          <w:rFonts w:ascii="Arial" w:hAnsi="Arial" w:cs="Arial"/>
          <w:sz w:val="24"/>
          <w:szCs w:val="24"/>
        </w:rPr>
        <w:t xml:space="preserve"> </w:t>
      </w:r>
      <w:r w:rsidRPr="00C72C78">
        <w:rPr>
          <w:rFonts w:ascii="Arial" w:hAnsi="Arial" w:cs="Arial"/>
          <w:i/>
          <w:iCs/>
          <w:sz w:val="24"/>
          <w:szCs w:val="24"/>
        </w:rPr>
        <w:t>Journal of Education Policy</w:t>
      </w:r>
      <w:r>
        <w:rPr>
          <w:rFonts w:ascii="Arial" w:hAnsi="Arial" w:cs="Arial"/>
          <w:sz w:val="24"/>
          <w:szCs w:val="24"/>
        </w:rPr>
        <w:t>.</w:t>
      </w:r>
      <w:r w:rsidRPr="00C72C78">
        <w:rPr>
          <w:rFonts w:ascii="Arial" w:hAnsi="Arial" w:cs="Arial"/>
          <w:sz w:val="24"/>
          <w:szCs w:val="24"/>
        </w:rPr>
        <w:t xml:space="preserve"> 34</w:t>
      </w:r>
      <w:r w:rsidR="00E07086">
        <w:rPr>
          <w:rFonts w:ascii="Arial" w:hAnsi="Arial" w:cs="Arial"/>
          <w:sz w:val="24"/>
          <w:szCs w:val="24"/>
        </w:rPr>
        <w:t xml:space="preserve"> (</w:t>
      </w:r>
      <w:r w:rsidRPr="00C72C78">
        <w:rPr>
          <w:rFonts w:ascii="Arial" w:hAnsi="Arial" w:cs="Arial"/>
          <w:sz w:val="24"/>
          <w:szCs w:val="24"/>
        </w:rPr>
        <w:t>4</w:t>
      </w:r>
      <w:r w:rsidR="00E07086">
        <w:rPr>
          <w:rFonts w:ascii="Arial" w:hAnsi="Arial" w:cs="Arial"/>
          <w:sz w:val="24"/>
          <w:szCs w:val="24"/>
        </w:rPr>
        <w:t>)</w:t>
      </w:r>
      <w:r w:rsidR="00BE59C2">
        <w:rPr>
          <w:rFonts w:ascii="Arial" w:hAnsi="Arial" w:cs="Arial"/>
          <w:sz w:val="24"/>
          <w:szCs w:val="24"/>
        </w:rPr>
        <w:t>.</w:t>
      </w:r>
      <w:r w:rsidRPr="00C72C78">
        <w:rPr>
          <w:rFonts w:ascii="Arial" w:hAnsi="Arial" w:cs="Arial"/>
          <w:sz w:val="24"/>
          <w:szCs w:val="24"/>
        </w:rPr>
        <w:t xml:space="preserve"> </w:t>
      </w:r>
      <w:r>
        <w:rPr>
          <w:rFonts w:ascii="Arial" w:hAnsi="Arial" w:cs="Arial"/>
          <w:sz w:val="24"/>
          <w:szCs w:val="24"/>
        </w:rPr>
        <w:t>p</w:t>
      </w:r>
      <w:r w:rsidR="00E07086">
        <w:rPr>
          <w:rFonts w:ascii="Arial" w:hAnsi="Arial" w:cs="Arial"/>
          <w:sz w:val="24"/>
          <w:szCs w:val="24"/>
        </w:rPr>
        <w:t xml:space="preserve"> </w:t>
      </w:r>
      <w:r w:rsidRPr="00C72C78">
        <w:rPr>
          <w:rFonts w:ascii="Arial" w:hAnsi="Arial" w:cs="Arial"/>
          <w:sz w:val="24"/>
          <w:szCs w:val="24"/>
        </w:rPr>
        <w:t>596-597</w:t>
      </w:r>
    </w:p>
    <w:p w14:paraId="23DBD9AF" w14:textId="7A1BF398" w:rsidR="003377A5" w:rsidRDefault="003377A5" w:rsidP="003377A5">
      <w:pPr>
        <w:rPr>
          <w:rFonts w:ascii="Arial" w:hAnsi="Arial" w:cs="Arial"/>
          <w:sz w:val="24"/>
          <w:szCs w:val="24"/>
        </w:rPr>
      </w:pPr>
      <w:r>
        <w:rPr>
          <w:rFonts w:ascii="Arial" w:hAnsi="Arial" w:cs="Arial"/>
          <w:sz w:val="24"/>
          <w:szCs w:val="24"/>
        </w:rPr>
        <w:t xml:space="preserve">Harmson, R. Helms-Lorenz, M. Maulana, R. </w:t>
      </w:r>
      <w:r w:rsidR="001565CC">
        <w:rPr>
          <w:rFonts w:ascii="Arial" w:hAnsi="Arial" w:cs="Arial"/>
          <w:sz w:val="24"/>
          <w:szCs w:val="24"/>
        </w:rPr>
        <w:t>Van-Keen, K</w:t>
      </w:r>
      <w:r>
        <w:rPr>
          <w:rFonts w:ascii="Arial" w:hAnsi="Arial" w:cs="Arial"/>
          <w:sz w:val="24"/>
          <w:szCs w:val="24"/>
        </w:rPr>
        <w:t>. (2018)</w:t>
      </w:r>
      <w:r w:rsidRPr="003377A5">
        <w:t xml:space="preserve"> </w:t>
      </w:r>
      <w:r w:rsidRPr="003377A5">
        <w:rPr>
          <w:rFonts w:ascii="Arial" w:hAnsi="Arial" w:cs="Arial"/>
          <w:sz w:val="24"/>
          <w:szCs w:val="24"/>
        </w:rPr>
        <w:t>The relationship between beginning teachers’ stress causes, stress responses, teaching behaviour and attrition</w:t>
      </w:r>
      <w:r>
        <w:rPr>
          <w:rFonts w:ascii="Arial" w:hAnsi="Arial" w:cs="Arial"/>
          <w:sz w:val="24"/>
          <w:szCs w:val="24"/>
        </w:rPr>
        <w:t xml:space="preserve">. </w:t>
      </w:r>
      <w:r w:rsidRPr="003377A5">
        <w:rPr>
          <w:rFonts w:ascii="Arial" w:hAnsi="Arial" w:cs="Arial"/>
          <w:i/>
          <w:iCs/>
          <w:sz w:val="24"/>
          <w:szCs w:val="24"/>
        </w:rPr>
        <w:t>Teachers and Teaching</w:t>
      </w:r>
      <w:r w:rsidRPr="003377A5">
        <w:rPr>
          <w:rFonts w:ascii="Arial" w:hAnsi="Arial" w:cs="Arial"/>
          <w:sz w:val="24"/>
          <w:szCs w:val="24"/>
        </w:rPr>
        <w:t xml:space="preserve"> 24 </w:t>
      </w:r>
      <w:r w:rsidR="00B8267B">
        <w:rPr>
          <w:rFonts w:ascii="Arial" w:hAnsi="Arial" w:cs="Arial"/>
          <w:sz w:val="24"/>
          <w:szCs w:val="24"/>
        </w:rPr>
        <w:t>(</w:t>
      </w:r>
      <w:r w:rsidRPr="003377A5">
        <w:rPr>
          <w:rFonts w:ascii="Arial" w:hAnsi="Arial" w:cs="Arial"/>
          <w:sz w:val="24"/>
          <w:szCs w:val="24"/>
        </w:rPr>
        <w:t>6</w:t>
      </w:r>
      <w:r w:rsidR="00B8267B">
        <w:rPr>
          <w:rFonts w:ascii="Arial" w:hAnsi="Arial" w:cs="Arial"/>
          <w:sz w:val="24"/>
          <w:szCs w:val="24"/>
        </w:rPr>
        <w:t>).</w:t>
      </w:r>
      <w:r>
        <w:rPr>
          <w:rFonts w:ascii="Arial" w:hAnsi="Arial" w:cs="Arial"/>
          <w:sz w:val="24"/>
          <w:szCs w:val="24"/>
        </w:rPr>
        <w:t xml:space="preserve"> p</w:t>
      </w:r>
      <w:r w:rsidR="00B8267B">
        <w:rPr>
          <w:rFonts w:ascii="Arial" w:hAnsi="Arial" w:cs="Arial"/>
          <w:sz w:val="24"/>
          <w:szCs w:val="24"/>
        </w:rPr>
        <w:t xml:space="preserve"> </w:t>
      </w:r>
      <w:r>
        <w:rPr>
          <w:rFonts w:ascii="Arial" w:hAnsi="Arial" w:cs="Arial"/>
          <w:sz w:val="24"/>
          <w:szCs w:val="24"/>
        </w:rPr>
        <w:t>626-643</w:t>
      </w:r>
    </w:p>
    <w:p w14:paraId="7BAB68CF" w14:textId="22423D2C" w:rsidR="00721E20" w:rsidRPr="00721E20" w:rsidRDefault="00721E20" w:rsidP="00721E20">
      <w:pPr>
        <w:rPr>
          <w:rFonts w:ascii="Arial" w:hAnsi="Arial" w:cs="Arial"/>
          <w:sz w:val="24"/>
          <w:szCs w:val="24"/>
        </w:rPr>
      </w:pPr>
      <w:r>
        <w:rPr>
          <w:rFonts w:ascii="Arial" w:hAnsi="Arial" w:cs="Arial"/>
          <w:sz w:val="24"/>
          <w:szCs w:val="24"/>
        </w:rPr>
        <w:t xml:space="preserve">HM Inspectorate of Education (2009) </w:t>
      </w:r>
      <w:r w:rsidRPr="00721E20">
        <w:rPr>
          <w:rFonts w:ascii="Arial" w:hAnsi="Arial" w:cs="Arial"/>
          <w:i/>
          <w:iCs/>
          <w:sz w:val="24"/>
          <w:szCs w:val="24"/>
        </w:rPr>
        <w:t>Learning Together:</w:t>
      </w:r>
      <w:r w:rsidRPr="00721E20">
        <w:rPr>
          <w:rFonts w:ascii="Arial" w:hAnsi="Arial" w:cs="Arial"/>
          <w:i/>
          <w:iCs/>
          <w:sz w:val="24"/>
          <w:szCs w:val="24"/>
        </w:rPr>
        <w:t xml:space="preserve"> </w:t>
      </w:r>
      <w:r w:rsidRPr="00721E20">
        <w:rPr>
          <w:rFonts w:ascii="Arial" w:hAnsi="Arial" w:cs="Arial"/>
          <w:i/>
          <w:iCs/>
          <w:sz w:val="24"/>
          <w:szCs w:val="24"/>
        </w:rPr>
        <w:t>The roles of continuing professional development, collegiality and chartered teachers in implementing</w:t>
      </w:r>
      <w:r w:rsidRPr="00721E20">
        <w:rPr>
          <w:rFonts w:ascii="Arial" w:hAnsi="Arial" w:cs="Arial"/>
          <w:i/>
          <w:iCs/>
          <w:sz w:val="24"/>
          <w:szCs w:val="24"/>
        </w:rPr>
        <w:t xml:space="preserve"> </w:t>
      </w:r>
      <w:r w:rsidRPr="00721E20">
        <w:rPr>
          <w:rFonts w:ascii="Arial" w:hAnsi="Arial" w:cs="Arial"/>
          <w:i/>
          <w:iCs/>
          <w:sz w:val="24"/>
          <w:szCs w:val="24"/>
        </w:rPr>
        <w:t>Improving teaching, improving learning</w:t>
      </w:r>
      <w:r w:rsidRPr="00721E20">
        <w:rPr>
          <w:rFonts w:ascii="Arial" w:hAnsi="Arial" w:cs="Arial"/>
          <w:i/>
          <w:iCs/>
          <w:sz w:val="24"/>
          <w:szCs w:val="24"/>
        </w:rPr>
        <w:t>.</w:t>
      </w:r>
      <w:r>
        <w:rPr>
          <w:rFonts w:ascii="Arial" w:hAnsi="Arial" w:cs="Arial"/>
          <w:sz w:val="24"/>
          <w:szCs w:val="24"/>
        </w:rPr>
        <w:t xml:space="preserve"> Available at: </w:t>
      </w:r>
      <w:r w:rsidRPr="00721E20">
        <w:rPr>
          <w:rFonts w:ascii="Arial" w:hAnsi="Arial" w:cs="Arial"/>
          <w:sz w:val="24"/>
          <w:szCs w:val="24"/>
        </w:rPr>
        <w:t>https://www.google.com/url?sa=t&amp;rct=j&amp;q=&amp;esrc=s&amp;source=web&amp;cd=10&amp;ved=2ahUKEwjhvtHsrYvpAhUSTcAKHUnUBlkQFjAJegQIBBAB&amp;url=https%3A%2F%2Feducation.gov.scot%2FDocuments%2FLearningTogetherImprovingTeachingImprovingLearning.pdf&amp;usg=AOvVaw0Xxb3aIMe_aHg9cLIUx3vn</w:t>
      </w:r>
      <w:r>
        <w:rPr>
          <w:rFonts w:ascii="Arial" w:hAnsi="Arial" w:cs="Arial"/>
          <w:sz w:val="24"/>
          <w:szCs w:val="24"/>
        </w:rPr>
        <w:t xml:space="preserve"> (Accessed 28</w:t>
      </w:r>
      <w:r w:rsidRPr="00721E20">
        <w:rPr>
          <w:rFonts w:ascii="Arial" w:hAnsi="Arial" w:cs="Arial"/>
          <w:sz w:val="24"/>
          <w:szCs w:val="24"/>
          <w:vertAlign w:val="superscript"/>
        </w:rPr>
        <w:t>th</w:t>
      </w:r>
      <w:r>
        <w:rPr>
          <w:rFonts w:ascii="Arial" w:hAnsi="Arial" w:cs="Arial"/>
          <w:sz w:val="24"/>
          <w:szCs w:val="24"/>
        </w:rPr>
        <w:t xml:space="preserve"> April 2020)</w:t>
      </w:r>
    </w:p>
    <w:p w14:paraId="0AA5947F" w14:textId="623197F9" w:rsidR="00FB6807" w:rsidRDefault="00FB6807" w:rsidP="00FB6807">
      <w:pPr>
        <w:rPr>
          <w:rFonts w:ascii="Arial" w:hAnsi="Arial" w:cs="Arial"/>
          <w:sz w:val="24"/>
          <w:szCs w:val="24"/>
        </w:rPr>
      </w:pPr>
      <w:r>
        <w:rPr>
          <w:rFonts w:ascii="Arial" w:hAnsi="Arial" w:cs="Arial"/>
          <w:sz w:val="24"/>
          <w:szCs w:val="24"/>
        </w:rPr>
        <w:t xml:space="preserve">Human Rights Watch (2020) </w:t>
      </w:r>
      <w:r w:rsidRPr="00FB6807">
        <w:rPr>
          <w:rFonts w:ascii="Arial" w:hAnsi="Arial" w:cs="Arial"/>
          <w:i/>
          <w:iCs/>
          <w:sz w:val="24"/>
          <w:szCs w:val="24"/>
        </w:rPr>
        <w:t>Nothing Left in the Cupboards: Austerity, Welfare Cuts, and the Right to Food in the UK</w:t>
      </w:r>
      <w:r>
        <w:rPr>
          <w:rFonts w:ascii="Arial" w:hAnsi="Arial" w:cs="Arial"/>
          <w:sz w:val="24"/>
          <w:szCs w:val="24"/>
        </w:rPr>
        <w:t xml:space="preserve">. Available at: </w:t>
      </w:r>
      <w:r w:rsidRPr="00FB6807">
        <w:rPr>
          <w:rFonts w:ascii="Arial" w:hAnsi="Arial" w:cs="Arial"/>
          <w:sz w:val="24"/>
          <w:szCs w:val="24"/>
        </w:rPr>
        <w:t>https://www.hrw.org/report/2019/05/20/nothing-left-cupboards/austerity-welfare-cuts-and-right-food-uk</w:t>
      </w:r>
      <w:r>
        <w:rPr>
          <w:rFonts w:ascii="Arial" w:hAnsi="Arial" w:cs="Arial"/>
          <w:sz w:val="24"/>
          <w:szCs w:val="24"/>
        </w:rPr>
        <w:t xml:space="preserve"> (Accessed 23rd April 2020)</w:t>
      </w:r>
    </w:p>
    <w:p w14:paraId="1C095C0D" w14:textId="23A0273E" w:rsidR="00B068BD" w:rsidRDefault="00B068BD" w:rsidP="006D5B4B">
      <w:pPr>
        <w:rPr>
          <w:rFonts w:ascii="Arial" w:hAnsi="Arial" w:cs="Arial"/>
          <w:sz w:val="24"/>
          <w:szCs w:val="24"/>
        </w:rPr>
      </w:pPr>
      <w:r>
        <w:rPr>
          <w:rFonts w:ascii="Arial" w:hAnsi="Arial" w:cs="Arial"/>
          <w:sz w:val="24"/>
          <w:szCs w:val="24"/>
        </w:rPr>
        <w:t xml:space="preserve">Joseph Rowntree Foundation (2018) </w:t>
      </w:r>
      <w:r w:rsidRPr="00F06531">
        <w:rPr>
          <w:rFonts w:ascii="Arial" w:hAnsi="Arial" w:cs="Arial"/>
          <w:i/>
          <w:iCs/>
          <w:sz w:val="24"/>
          <w:szCs w:val="24"/>
        </w:rPr>
        <w:t>Poverty in Wales 2018</w:t>
      </w:r>
      <w:r>
        <w:rPr>
          <w:rFonts w:ascii="Arial" w:hAnsi="Arial" w:cs="Arial"/>
          <w:sz w:val="24"/>
          <w:szCs w:val="24"/>
        </w:rPr>
        <w:t xml:space="preserve">. Available at: </w:t>
      </w:r>
      <w:r w:rsidR="00F06531" w:rsidRPr="00F06531">
        <w:rPr>
          <w:rFonts w:ascii="Arial" w:hAnsi="Arial" w:cs="Arial"/>
          <w:sz w:val="24"/>
          <w:szCs w:val="24"/>
        </w:rPr>
        <w:t>https://www.jrf.org.uk/report/poverty-wales-2018</w:t>
      </w:r>
      <w:r w:rsidR="00F06531">
        <w:rPr>
          <w:rFonts w:ascii="Arial" w:hAnsi="Arial" w:cs="Arial"/>
          <w:sz w:val="24"/>
          <w:szCs w:val="24"/>
        </w:rPr>
        <w:t xml:space="preserve"> (Accessed 12th April 2020)</w:t>
      </w:r>
    </w:p>
    <w:p w14:paraId="27601BEE" w14:textId="520E2BB2" w:rsidR="00FD207C" w:rsidRDefault="00FD207C" w:rsidP="006D5B4B">
      <w:pPr>
        <w:rPr>
          <w:rFonts w:ascii="Arial" w:hAnsi="Arial" w:cs="Arial"/>
          <w:sz w:val="24"/>
          <w:szCs w:val="24"/>
        </w:rPr>
      </w:pPr>
      <w:r>
        <w:rPr>
          <w:rFonts w:ascii="Arial" w:hAnsi="Arial" w:cs="Arial"/>
          <w:sz w:val="24"/>
          <w:szCs w:val="24"/>
        </w:rPr>
        <w:t xml:space="preserve">Learning and Work Institute (2019) </w:t>
      </w:r>
      <w:r w:rsidRPr="00FD207C">
        <w:rPr>
          <w:rFonts w:ascii="Arial" w:hAnsi="Arial" w:cs="Arial"/>
          <w:i/>
          <w:iCs/>
          <w:sz w:val="24"/>
          <w:szCs w:val="24"/>
        </w:rPr>
        <w:t>Best practice in the design and delivery of pre-apprenticeship programmes</w:t>
      </w:r>
      <w:r w:rsidRPr="00FD207C">
        <w:rPr>
          <w:rFonts w:ascii="Arial" w:hAnsi="Arial" w:cs="Arial"/>
          <w:i/>
          <w:iCs/>
          <w:sz w:val="24"/>
          <w:szCs w:val="24"/>
        </w:rPr>
        <w:t>.</w:t>
      </w:r>
      <w:r>
        <w:rPr>
          <w:rFonts w:ascii="Arial" w:hAnsi="Arial" w:cs="Arial"/>
          <w:sz w:val="24"/>
          <w:szCs w:val="24"/>
        </w:rPr>
        <w:t xml:space="preserve"> Available at: </w:t>
      </w:r>
      <w:r w:rsidRPr="00FD207C">
        <w:rPr>
          <w:rFonts w:ascii="Arial" w:hAnsi="Arial" w:cs="Arial"/>
          <w:sz w:val="24"/>
          <w:szCs w:val="24"/>
        </w:rPr>
        <w:t>https://www.google.com/url?sa=t&amp;rct=j&amp;q=&amp;esrc=s&amp;source=web&amp;cd=15&amp;ved=2ahUKEwjNtaqUuYvpAhUpREEAHcUlCU4QFjAOegQIBxAB&amp;url=https%3A%2F%2Fwww.learningandwork.org.uk%2Fwp-content%2Fuploads%2F2019%2F03%2FFinal-Detailed-Report-1.pdf&amp;usg=AOvVaw06klZ8rVUaeDl2qeXi32St</w:t>
      </w:r>
      <w:r>
        <w:rPr>
          <w:rFonts w:ascii="Arial" w:hAnsi="Arial" w:cs="Arial"/>
          <w:sz w:val="24"/>
          <w:szCs w:val="24"/>
        </w:rPr>
        <w:t xml:space="preserve"> (Accessed 28</w:t>
      </w:r>
      <w:r w:rsidRPr="00FD207C">
        <w:rPr>
          <w:rFonts w:ascii="Arial" w:hAnsi="Arial" w:cs="Arial"/>
          <w:sz w:val="24"/>
          <w:szCs w:val="24"/>
          <w:vertAlign w:val="superscript"/>
        </w:rPr>
        <w:t>th</w:t>
      </w:r>
      <w:r>
        <w:rPr>
          <w:rFonts w:ascii="Arial" w:hAnsi="Arial" w:cs="Arial"/>
          <w:sz w:val="24"/>
          <w:szCs w:val="24"/>
        </w:rPr>
        <w:t xml:space="preserve"> April 2020)</w:t>
      </w:r>
    </w:p>
    <w:p w14:paraId="1E62C826" w14:textId="1DFC4C52" w:rsidR="00A66EDE" w:rsidRDefault="00A66EDE" w:rsidP="006D5B4B">
      <w:pPr>
        <w:rPr>
          <w:rFonts w:ascii="Arial" w:hAnsi="Arial" w:cs="Arial"/>
          <w:sz w:val="24"/>
          <w:szCs w:val="24"/>
        </w:rPr>
      </w:pPr>
      <w:r>
        <w:rPr>
          <w:rFonts w:ascii="Arial" w:hAnsi="Arial" w:cs="Arial"/>
          <w:sz w:val="24"/>
          <w:szCs w:val="24"/>
        </w:rPr>
        <w:t xml:space="preserve">Lewis, B. (2019) </w:t>
      </w:r>
      <w:r w:rsidRPr="00A66EDE">
        <w:rPr>
          <w:rFonts w:ascii="Arial" w:hAnsi="Arial" w:cs="Arial"/>
          <w:i/>
          <w:iCs/>
          <w:sz w:val="24"/>
          <w:szCs w:val="24"/>
        </w:rPr>
        <w:t>Youth parliament: schools must teach more life skills</w:t>
      </w:r>
      <w:r>
        <w:rPr>
          <w:rFonts w:ascii="Arial" w:hAnsi="Arial" w:cs="Arial"/>
          <w:sz w:val="24"/>
          <w:szCs w:val="24"/>
        </w:rPr>
        <w:t xml:space="preserve">. Available at: </w:t>
      </w:r>
      <w:r w:rsidRPr="00A66EDE">
        <w:rPr>
          <w:rFonts w:ascii="Arial" w:hAnsi="Arial" w:cs="Arial"/>
          <w:sz w:val="24"/>
          <w:szCs w:val="24"/>
        </w:rPr>
        <w:t>https://www.bbc.co.uk/news/uk-wales-50126863</w:t>
      </w:r>
      <w:r>
        <w:rPr>
          <w:rFonts w:ascii="Arial" w:hAnsi="Arial" w:cs="Arial"/>
          <w:sz w:val="24"/>
          <w:szCs w:val="24"/>
        </w:rPr>
        <w:t xml:space="preserve"> (Accessed 20th April 2020)</w:t>
      </w:r>
    </w:p>
    <w:p w14:paraId="7308A567" w14:textId="3AA60864" w:rsidR="0005699B" w:rsidRDefault="0005699B" w:rsidP="006D5B4B">
      <w:pPr>
        <w:rPr>
          <w:rFonts w:ascii="Arial" w:hAnsi="Arial" w:cs="Arial"/>
          <w:sz w:val="24"/>
          <w:szCs w:val="24"/>
        </w:rPr>
      </w:pPr>
      <w:r>
        <w:rPr>
          <w:rFonts w:ascii="Arial" w:hAnsi="Arial" w:cs="Arial"/>
          <w:sz w:val="24"/>
          <w:szCs w:val="24"/>
        </w:rPr>
        <w:t xml:space="preserve">Lewis, B. (2019) </w:t>
      </w:r>
      <w:r w:rsidRPr="0005699B">
        <w:rPr>
          <w:rFonts w:ascii="Arial" w:hAnsi="Arial" w:cs="Arial"/>
          <w:i/>
          <w:iCs/>
          <w:sz w:val="24"/>
          <w:szCs w:val="24"/>
        </w:rPr>
        <w:t>Education: Why have Wales teenager’s underperformed?</w:t>
      </w:r>
      <w:r>
        <w:rPr>
          <w:rFonts w:ascii="Arial" w:hAnsi="Arial" w:cs="Arial"/>
          <w:sz w:val="24"/>
          <w:szCs w:val="24"/>
        </w:rPr>
        <w:t xml:space="preserve"> Available at: </w:t>
      </w:r>
      <w:r w:rsidRPr="0005699B">
        <w:rPr>
          <w:rFonts w:ascii="Arial" w:hAnsi="Arial" w:cs="Arial"/>
          <w:sz w:val="24"/>
          <w:szCs w:val="24"/>
        </w:rPr>
        <w:t>https://www.bbc.co.uk/news/uk-wales-50587348</w:t>
      </w:r>
      <w:r>
        <w:rPr>
          <w:rFonts w:ascii="Arial" w:hAnsi="Arial" w:cs="Arial"/>
          <w:sz w:val="24"/>
          <w:szCs w:val="24"/>
        </w:rPr>
        <w:t xml:space="preserve"> (Accessed 21sr April 2020)</w:t>
      </w:r>
    </w:p>
    <w:p w14:paraId="0E9CCA29" w14:textId="5C17BA95" w:rsidR="00636B9D" w:rsidRDefault="00636B9D" w:rsidP="006D5B4B">
      <w:pPr>
        <w:rPr>
          <w:rFonts w:ascii="Arial" w:hAnsi="Arial" w:cs="Arial"/>
          <w:sz w:val="24"/>
          <w:szCs w:val="24"/>
        </w:rPr>
      </w:pPr>
      <w:r>
        <w:rPr>
          <w:rFonts w:ascii="Arial" w:hAnsi="Arial" w:cs="Arial"/>
          <w:sz w:val="24"/>
          <w:szCs w:val="24"/>
        </w:rPr>
        <w:t xml:space="preserve">Lewis, B. (2019) </w:t>
      </w:r>
      <w:r w:rsidRPr="00636B9D">
        <w:rPr>
          <w:rFonts w:ascii="Arial" w:hAnsi="Arial" w:cs="Arial"/>
          <w:i/>
          <w:iCs/>
          <w:sz w:val="24"/>
          <w:szCs w:val="24"/>
        </w:rPr>
        <w:t>School funding ‘down £500 per pupil’ over ten years</w:t>
      </w:r>
      <w:r>
        <w:rPr>
          <w:rFonts w:ascii="Arial" w:hAnsi="Arial" w:cs="Arial"/>
          <w:sz w:val="24"/>
          <w:szCs w:val="24"/>
        </w:rPr>
        <w:t xml:space="preserve">. Available at: </w:t>
      </w:r>
      <w:r w:rsidRPr="00636B9D">
        <w:rPr>
          <w:rFonts w:ascii="Arial" w:hAnsi="Arial" w:cs="Arial"/>
          <w:sz w:val="24"/>
          <w:szCs w:val="24"/>
        </w:rPr>
        <w:t>https://www.bbc.co.uk/news/uk-wales-47828736</w:t>
      </w:r>
      <w:r>
        <w:rPr>
          <w:rFonts w:ascii="Arial" w:hAnsi="Arial" w:cs="Arial"/>
          <w:sz w:val="24"/>
          <w:szCs w:val="24"/>
        </w:rPr>
        <w:t xml:space="preserve"> (Accessed 23rd April 2020)</w:t>
      </w:r>
    </w:p>
    <w:p w14:paraId="155DD001" w14:textId="7AC89486" w:rsidR="00C32255" w:rsidRDefault="00C32255" w:rsidP="006D5B4B">
      <w:pPr>
        <w:rPr>
          <w:rFonts w:ascii="Arial" w:hAnsi="Arial" w:cs="Arial"/>
          <w:sz w:val="24"/>
          <w:szCs w:val="24"/>
        </w:rPr>
      </w:pPr>
      <w:r>
        <w:rPr>
          <w:rFonts w:ascii="Arial" w:hAnsi="Arial" w:cs="Arial"/>
          <w:sz w:val="24"/>
          <w:szCs w:val="24"/>
        </w:rPr>
        <w:t xml:space="preserve">Lewis, B. (2019) </w:t>
      </w:r>
      <w:r w:rsidRPr="00C32255">
        <w:rPr>
          <w:rFonts w:ascii="Arial" w:hAnsi="Arial" w:cs="Arial"/>
          <w:i/>
          <w:iCs/>
          <w:sz w:val="24"/>
          <w:szCs w:val="24"/>
        </w:rPr>
        <w:t>Pisa tests boss: Wales education system 'lost its soul'</w:t>
      </w:r>
      <w:r>
        <w:rPr>
          <w:rFonts w:ascii="Arial" w:hAnsi="Arial" w:cs="Arial"/>
          <w:sz w:val="24"/>
          <w:szCs w:val="24"/>
        </w:rPr>
        <w:t>. Available at:</w:t>
      </w:r>
      <w:r w:rsidRPr="00C32255">
        <w:t xml:space="preserve"> </w:t>
      </w:r>
      <w:r w:rsidRPr="00C32255">
        <w:rPr>
          <w:rFonts w:ascii="Arial" w:hAnsi="Arial" w:cs="Arial"/>
          <w:sz w:val="24"/>
          <w:szCs w:val="24"/>
        </w:rPr>
        <w:t>https://www.bbc.co.uk/news/uk-wales-50592611</w:t>
      </w:r>
      <w:r>
        <w:rPr>
          <w:rFonts w:ascii="Arial" w:hAnsi="Arial" w:cs="Arial"/>
          <w:sz w:val="24"/>
          <w:szCs w:val="24"/>
        </w:rPr>
        <w:t>. (Accessed 28</w:t>
      </w:r>
      <w:r w:rsidRPr="00C32255">
        <w:rPr>
          <w:rFonts w:ascii="Arial" w:hAnsi="Arial" w:cs="Arial"/>
          <w:sz w:val="24"/>
          <w:szCs w:val="24"/>
          <w:vertAlign w:val="superscript"/>
        </w:rPr>
        <w:t>th</w:t>
      </w:r>
      <w:r>
        <w:rPr>
          <w:rFonts w:ascii="Arial" w:hAnsi="Arial" w:cs="Arial"/>
          <w:sz w:val="24"/>
          <w:szCs w:val="24"/>
        </w:rPr>
        <w:t xml:space="preserve"> April 2020) </w:t>
      </w:r>
    </w:p>
    <w:p w14:paraId="2637B8E7" w14:textId="2212D01D" w:rsidR="00EF10D2" w:rsidRDefault="00EF10D2" w:rsidP="006D5B4B">
      <w:pPr>
        <w:rPr>
          <w:rFonts w:ascii="Arial" w:hAnsi="Arial" w:cs="Arial"/>
          <w:sz w:val="24"/>
          <w:szCs w:val="24"/>
        </w:rPr>
      </w:pPr>
      <w:r>
        <w:rPr>
          <w:rFonts w:ascii="Arial" w:hAnsi="Arial" w:cs="Arial"/>
          <w:sz w:val="24"/>
          <w:szCs w:val="24"/>
        </w:rPr>
        <w:t xml:space="preserve">Li, Z. and Qiu, Z. (2018) </w:t>
      </w:r>
      <w:r w:rsidRPr="00EF10D2">
        <w:rPr>
          <w:rFonts w:ascii="Arial" w:hAnsi="Arial" w:cs="Arial"/>
          <w:sz w:val="24"/>
          <w:szCs w:val="24"/>
        </w:rPr>
        <w:t>How does family background affect children’s educational achievement? Evidence from Contemporary China</w:t>
      </w:r>
      <w:r>
        <w:rPr>
          <w:rFonts w:ascii="Arial" w:hAnsi="Arial" w:cs="Arial"/>
          <w:sz w:val="24"/>
          <w:szCs w:val="24"/>
        </w:rPr>
        <w:t xml:space="preserve">. </w:t>
      </w:r>
      <w:r w:rsidRPr="00EF10D2">
        <w:rPr>
          <w:rFonts w:ascii="Arial" w:hAnsi="Arial" w:cs="Arial"/>
          <w:i/>
          <w:iCs/>
          <w:sz w:val="24"/>
          <w:szCs w:val="24"/>
        </w:rPr>
        <w:t>The Journal of Chinese Sociology.</w:t>
      </w:r>
      <w:r>
        <w:rPr>
          <w:rFonts w:ascii="Arial" w:hAnsi="Arial" w:cs="Arial"/>
          <w:sz w:val="24"/>
          <w:szCs w:val="24"/>
        </w:rPr>
        <w:t xml:space="preserve"> 5</w:t>
      </w:r>
      <w:r w:rsidR="00317704">
        <w:rPr>
          <w:rFonts w:ascii="Arial" w:hAnsi="Arial" w:cs="Arial"/>
          <w:sz w:val="24"/>
          <w:szCs w:val="24"/>
        </w:rPr>
        <w:t xml:space="preserve"> </w:t>
      </w:r>
      <w:r>
        <w:rPr>
          <w:rFonts w:ascii="Arial" w:hAnsi="Arial" w:cs="Arial"/>
          <w:sz w:val="24"/>
          <w:szCs w:val="24"/>
        </w:rPr>
        <w:t>(13)</w:t>
      </w:r>
      <w:r w:rsidR="00317704">
        <w:rPr>
          <w:rFonts w:ascii="Arial" w:hAnsi="Arial" w:cs="Arial"/>
          <w:sz w:val="24"/>
          <w:szCs w:val="24"/>
        </w:rPr>
        <w:t>. p</w:t>
      </w:r>
      <w:r>
        <w:rPr>
          <w:rFonts w:ascii="Arial" w:hAnsi="Arial" w:cs="Arial"/>
          <w:sz w:val="24"/>
          <w:szCs w:val="24"/>
        </w:rPr>
        <w:t>1-21</w:t>
      </w:r>
    </w:p>
    <w:p w14:paraId="6980D329" w14:textId="218B23A4" w:rsidR="00B84D75" w:rsidRDefault="00B84D75" w:rsidP="006D5B4B">
      <w:pPr>
        <w:rPr>
          <w:rFonts w:ascii="Arial" w:hAnsi="Arial" w:cs="Arial"/>
          <w:sz w:val="24"/>
          <w:szCs w:val="24"/>
        </w:rPr>
      </w:pPr>
      <w:r>
        <w:rPr>
          <w:rFonts w:ascii="Arial" w:hAnsi="Arial" w:cs="Arial"/>
          <w:sz w:val="24"/>
          <w:szCs w:val="24"/>
        </w:rPr>
        <w:lastRenderedPageBreak/>
        <w:t xml:space="preserve">Maguire, M. (2019) Equality and Justice in Education Policy. </w:t>
      </w:r>
      <w:r w:rsidRPr="00B84D75">
        <w:rPr>
          <w:rFonts w:ascii="Arial" w:hAnsi="Arial" w:cs="Arial"/>
          <w:i/>
          <w:iCs/>
          <w:sz w:val="24"/>
          <w:szCs w:val="24"/>
        </w:rPr>
        <w:t>Journal of Education Policy.</w:t>
      </w:r>
      <w:r>
        <w:rPr>
          <w:rFonts w:ascii="Arial" w:hAnsi="Arial" w:cs="Arial"/>
          <w:sz w:val="24"/>
          <w:szCs w:val="24"/>
        </w:rPr>
        <w:t xml:space="preserve"> 34 (3)</w:t>
      </w:r>
      <w:r w:rsidR="006B18EF">
        <w:rPr>
          <w:rFonts w:ascii="Arial" w:hAnsi="Arial" w:cs="Arial"/>
          <w:sz w:val="24"/>
          <w:szCs w:val="24"/>
        </w:rPr>
        <w:t>.</w:t>
      </w:r>
      <w:r>
        <w:rPr>
          <w:rFonts w:ascii="Arial" w:hAnsi="Arial" w:cs="Arial"/>
          <w:sz w:val="24"/>
          <w:szCs w:val="24"/>
        </w:rPr>
        <w:t xml:space="preserve"> </w:t>
      </w:r>
      <w:r w:rsidR="006B18EF">
        <w:rPr>
          <w:rFonts w:ascii="Arial" w:hAnsi="Arial" w:cs="Arial"/>
          <w:sz w:val="24"/>
          <w:szCs w:val="24"/>
        </w:rPr>
        <w:t xml:space="preserve">p </w:t>
      </w:r>
      <w:r>
        <w:rPr>
          <w:rFonts w:ascii="Arial" w:hAnsi="Arial" w:cs="Arial"/>
          <w:sz w:val="24"/>
          <w:szCs w:val="24"/>
        </w:rPr>
        <w:t>299-301</w:t>
      </w:r>
    </w:p>
    <w:p w14:paraId="2476EABF" w14:textId="158CB15B" w:rsidR="00F868DF" w:rsidRPr="00BA67E7" w:rsidRDefault="00F868DF" w:rsidP="006D5B4B">
      <w:pPr>
        <w:rPr>
          <w:rFonts w:ascii="Arial" w:hAnsi="Arial" w:cs="Arial"/>
          <w:sz w:val="24"/>
          <w:szCs w:val="24"/>
        </w:rPr>
      </w:pPr>
      <w:r>
        <w:rPr>
          <w:rFonts w:ascii="Arial" w:hAnsi="Arial" w:cs="Arial"/>
          <w:sz w:val="24"/>
          <w:szCs w:val="24"/>
        </w:rPr>
        <w:t xml:space="preserve">Main, G, and Mahoney, S. (2018) </w:t>
      </w:r>
      <w:r w:rsidRPr="00F868DF">
        <w:rPr>
          <w:rFonts w:ascii="Arial" w:hAnsi="Arial" w:cs="Arial"/>
          <w:i/>
          <w:iCs/>
          <w:sz w:val="24"/>
          <w:szCs w:val="24"/>
        </w:rPr>
        <w:t>Fair Shares and Families Rhetoric and reality in the lives of  children and families in poverty</w:t>
      </w:r>
      <w:r>
        <w:rPr>
          <w:rFonts w:ascii="Arial" w:hAnsi="Arial" w:cs="Arial"/>
          <w:sz w:val="24"/>
          <w:szCs w:val="24"/>
        </w:rPr>
        <w:t xml:space="preserve">. Available at: </w:t>
      </w:r>
      <w:r w:rsidRPr="00F868DF">
        <w:rPr>
          <w:rFonts w:ascii="Arial" w:hAnsi="Arial" w:cs="Arial"/>
          <w:sz w:val="24"/>
          <w:szCs w:val="24"/>
        </w:rPr>
        <w:t>https://www.google.com/url?sa=t&amp;rct=j&amp;q=&amp;esrc=s&amp;source=web&amp;cd=4&amp;ved=2ahUKEwis-pi7w_7oAhXbiFwKHdZRABYQFjADegQIBBAB&amp;url=https%3A%2F%2Fwww.childrenssociety.org.uk%2Fsites%2Fdefault%2Ffiles%2Ffair-shares-and-families-full-report.pdf&amp;usg=AOvVaw3hyOaKlfKm_hv7mVl0SIW6</w:t>
      </w:r>
      <w:r>
        <w:rPr>
          <w:rFonts w:ascii="Arial" w:hAnsi="Arial" w:cs="Arial"/>
          <w:sz w:val="24"/>
          <w:szCs w:val="24"/>
        </w:rPr>
        <w:t xml:space="preserve"> (Accessed 23</w:t>
      </w:r>
      <w:r w:rsidRPr="00F868DF">
        <w:rPr>
          <w:rFonts w:ascii="Arial" w:hAnsi="Arial" w:cs="Arial"/>
          <w:sz w:val="24"/>
          <w:szCs w:val="24"/>
          <w:vertAlign w:val="superscript"/>
        </w:rPr>
        <w:t>rd</w:t>
      </w:r>
      <w:r>
        <w:rPr>
          <w:rFonts w:ascii="Arial" w:hAnsi="Arial" w:cs="Arial"/>
          <w:sz w:val="24"/>
          <w:szCs w:val="24"/>
        </w:rPr>
        <w:t xml:space="preserve"> April 2020)</w:t>
      </w:r>
    </w:p>
    <w:p w14:paraId="18EFAAA5" w14:textId="5F979BE9" w:rsidR="000D3FFD" w:rsidRDefault="000D3FFD" w:rsidP="006D5B4B">
      <w:pPr>
        <w:rPr>
          <w:rFonts w:ascii="Arial" w:hAnsi="Arial" w:cs="Arial"/>
          <w:sz w:val="24"/>
          <w:szCs w:val="24"/>
        </w:rPr>
      </w:pPr>
      <w:r>
        <w:rPr>
          <w:rFonts w:ascii="Arial" w:hAnsi="Arial" w:cs="Arial"/>
          <w:sz w:val="24"/>
          <w:szCs w:val="24"/>
        </w:rPr>
        <w:t xml:space="preserve">Marmot, M. (2015) </w:t>
      </w:r>
      <w:r w:rsidRPr="000D3FFD">
        <w:rPr>
          <w:rFonts w:ascii="Arial" w:hAnsi="Arial" w:cs="Arial"/>
          <w:i/>
          <w:iCs/>
          <w:sz w:val="24"/>
          <w:szCs w:val="24"/>
        </w:rPr>
        <w:t>The Health Gap:</w:t>
      </w:r>
      <w:r>
        <w:rPr>
          <w:rFonts w:ascii="Arial" w:hAnsi="Arial" w:cs="Arial"/>
          <w:i/>
          <w:iCs/>
          <w:sz w:val="24"/>
          <w:szCs w:val="24"/>
        </w:rPr>
        <w:t xml:space="preserve"> </w:t>
      </w:r>
      <w:r w:rsidRPr="000D3FFD">
        <w:rPr>
          <w:rFonts w:ascii="Arial" w:hAnsi="Arial" w:cs="Arial"/>
          <w:i/>
          <w:iCs/>
          <w:sz w:val="24"/>
          <w:szCs w:val="24"/>
        </w:rPr>
        <w:t>The Challenge of an Unequal World</w:t>
      </w:r>
      <w:r>
        <w:rPr>
          <w:rFonts w:ascii="Arial" w:hAnsi="Arial" w:cs="Arial"/>
          <w:sz w:val="24"/>
          <w:szCs w:val="24"/>
        </w:rPr>
        <w:t>. London: Bloomsbury Publishing Plc.</w:t>
      </w:r>
    </w:p>
    <w:p w14:paraId="32FCE177" w14:textId="74331399" w:rsidR="00CB73BE" w:rsidRDefault="00CB73BE" w:rsidP="006D5B4B">
      <w:pPr>
        <w:rPr>
          <w:rFonts w:ascii="Arial" w:hAnsi="Arial" w:cs="Arial"/>
          <w:sz w:val="24"/>
          <w:szCs w:val="24"/>
        </w:rPr>
      </w:pPr>
      <w:r>
        <w:rPr>
          <w:rFonts w:ascii="Arial" w:hAnsi="Arial" w:cs="Arial"/>
          <w:sz w:val="24"/>
          <w:szCs w:val="24"/>
        </w:rPr>
        <w:t xml:space="preserve">McCluskey, G, Cole, T, Daniels, H, Thompson, I. et al. (2019) </w:t>
      </w:r>
      <w:r w:rsidRPr="00CB73BE">
        <w:rPr>
          <w:rFonts w:ascii="Arial" w:hAnsi="Arial" w:cs="Arial"/>
          <w:sz w:val="24"/>
          <w:szCs w:val="24"/>
        </w:rPr>
        <w:t>Exclusion from school in Scotland and across the UK: Contrasts and questions</w:t>
      </w:r>
      <w:r>
        <w:rPr>
          <w:rFonts w:ascii="Arial" w:hAnsi="Arial" w:cs="Arial"/>
          <w:sz w:val="24"/>
          <w:szCs w:val="24"/>
        </w:rPr>
        <w:t xml:space="preserve">. </w:t>
      </w:r>
      <w:r w:rsidRPr="00CB73BE">
        <w:rPr>
          <w:rFonts w:ascii="Arial" w:hAnsi="Arial" w:cs="Arial"/>
          <w:i/>
          <w:iCs/>
          <w:sz w:val="24"/>
          <w:szCs w:val="24"/>
        </w:rPr>
        <w:t>British Educational Research Journal.</w:t>
      </w:r>
      <w:r>
        <w:rPr>
          <w:rFonts w:ascii="Arial" w:hAnsi="Arial" w:cs="Arial"/>
          <w:sz w:val="24"/>
          <w:szCs w:val="24"/>
        </w:rPr>
        <w:t xml:space="preserve"> 45 (6)</w:t>
      </w:r>
      <w:r w:rsidR="00D54143">
        <w:rPr>
          <w:rFonts w:ascii="Arial" w:hAnsi="Arial" w:cs="Arial"/>
          <w:sz w:val="24"/>
          <w:szCs w:val="24"/>
        </w:rPr>
        <w:t>.</w:t>
      </w:r>
      <w:r>
        <w:rPr>
          <w:rFonts w:ascii="Arial" w:hAnsi="Arial" w:cs="Arial"/>
          <w:sz w:val="24"/>
          <w:szCs w:val="24"/>
        </w:rPr>
        <w:t xml:space="preserve"> p1140 </w:t>
      </w:r>
      <w:r w:rsidR="00784B93">
        <w:rPr>
          <w:rFonts w:ascii="Arial" w:hAnsi="Arial" w:cs="Arial"/>
          <w:sz w:val="24"/>
          <w:szCs w:val="24"/>
        </w:rPr>
        <w:t>–</w:t>
      </w:r>
      <w:r>
        <w:rPr>
          <w:rFonts w:ascii="Arial" w:hAnsi="Arial" w:cs="Arial"/>
          <w:sz w:val="24"/>
          <w:szCs w:val="24"/>
        </w:rPr>
        <w:t xml:space="preserve"> 1159</w:t>
      </w:r>
    </w:p>
    <w:p w14:paraId="62F63095" w14:textId="73340E5E" w:rsidR="006C1B4E" w:rsidRDefault="006C1B4E" w:rsidP="006D5B4B">
      <w:pPr>
        <w:rPr>
          <w:rFonts w:ascii="Arial" w:hAnsi="Arial" w:cs="Arial"/>
          <w:sz w:val="24"/>
          <w:szCs w:val="24"/>
        </w:rPr>
      </w:pPr>
      <w:r>
        <w:rPr>
          <w:rFonts w:ascii="Arial" w:hAnsi="Arial" w:cs="Arial"/>
          <w:sz w:val="24"/>
          <w:szCs w:val="24"/>
        </w:rPr>
        <w:t xml:space="preserve">Milano, M. (2019) </w:t>
      </w:r>
      <w:r w:rsidRPr="006C1B4E">
        <w:rPr>
          <w:rFonts w:ascii="Arial" w:hAnsi="Arial" w:cs="Arial"/>
          <w:i/>
          <w:iCs/>
          <w:sz w:val="24"/>
          <w:szCs w:val="24"/>
        </w:rPr>
        <w:t>The digital skills gap is widening fast. Here’s how to bridge it</w:t>
      </w:r>
      <w:r w:rsidRPr="006C1B4E">
        <w:rPr>
          <w:rFonts w:ascii="Arial" w:hAnsi="Arial" w:cs="Arial"/>
          <w:i/>
          <w:iCs/>
          <w:sz w:val="24"/>
          <w:szCs w:val="24"/>
        </w:rPr>
        <w:t>.</w:t>
      </w:r>
      <w:r>
        <w:rPr>
          <w:rFonts w:ascii="Arial" w:hAnsi="Arial" w:cs="Arial"/>
          <w:sz w:val="24"/>
          <w:szCs w:val="24"/>
        </w:rPr>
        <w:t xml:space="preserve"> Available at: </w:t>
      </w:r>
      <w:r w:rsidRPr="006C1B4E">
        <w:rPr>
          <w:rFonts w:ascii="Arial" w:hAnsi="Arial" w:cs="Arial"/>
          <w:sz w:val="24"/>
          <w:szCs w:val="24"/>
        </w:rPr>
        <w:t>https://www.weforum.org/agenda/2019/03/the-digital-skills-gap-is-widening-fast-heres-how-to-bridge-it/</w:t>
      </w:r>
      <w:r>
        <w:rPr>
          <w:rFonts w:ascii="Arial" w:hAnsi="Arial" w:cs="Arial"/>
          <w:sz w:val="24"/>
          <w:szCs w:val="24"/>
        </w:rPr>
        <w:t>. (Accessed 28</w:t>
      </w:r>
      <w:r w:rsidRPr="006C1B4E">
        <w:rPr>
          <w:rFonts w:ascii="Arial" w:hAnsi="Arial" w:cs="Arial"/>
          <w:sz w:val="24"/>
          <w:szCs w:val="24"/>
          <w:vertAlign w:val="superscript"/>
        </w:rPr>
        <w:t>th</w:t>
      </w:r>
      <w:r>
        <w:rPr>
          <w:rFonts w:ascii="Arial" w:hAnsi="Arial" w:cs="Arial"/>
          <w:sz w:val="24"/>
          <w:szCs w:val="24"/>
        </w:rPr>
        <w:t xml:space="preserve"> April 2020)</w:t>
      </w:r>
    </w:p>
    <w:p w14:paraId="2DCE636A" w14:textId="6683CB6B" w:rsidR="006E6325" w:rsidRDefault="006E6325" w:rsidP="006D5B4B">
      <w:pPr>
        <w:rPr>
          <w:rFonts w:ascii="Arial" w:hAnsi="Arial" w:cs="Arial"/>
          <w:sz w:val="24"/>
          <w:szCs w:val="24"/>
        </w:rPr>
      </w:pPr>
      <w:r>
        <w:rPr>
          <w:rFonts w:ascii="Arial" w:hAnsi="Arial" w:cs="Arial"/>
          <w:sz w:val="24"/>
          <w:szCs w:val="24"/>
        </w:rPr>
        <w:t xml:space="preserve">Mind Cymru (2019) </w:t>
      </w:r>
      <w:r w:rsidRPr="006E6325">
        <w:rPr>
          <w:rFonts w:ascii="Arial" w:hAnsi="Arial" w:cs="Arial"/>
          <w:i/>
          <w:iCs/>
          <w:sz w:val="24"/>
          <w:szCs w:val="24"/>
        </w:rPr>
        <w:t>Mind Cymru calls on Welsh Government to make mental health and wellbeing a statutory part of the national curriculum for all learners, as survey finds that one in seven young people have poor mental health</w:t>
      </w:r>
      <w:r>
        <w:rPr>
          <w:rFonts w:ascii="Arial" w:hAnsi="Arial" w:cs="Arial"/>
          <w:sz w:val="24"/>
          <w:szCs w:val="24"/>
        </w:rPr>
        <w:t>. Available at:</w:t>
      </w:r>
      <w:r w:rsidRPr="006E6325">
        <w:t xml:space="preserve"> </w:t>
      </w:r>
      <w:r w:rsidRPr="006E6325">
        <w:rPr>
          <w:rFonts w:ascii="Arial" w:hAnsi="Arial" w:cs="Arial"/>
          <w:sz w:val="24"/>
          <w:szCs w:val="24"/>
        </w:rPr>
        <w:t>https://www.mind.org.uk/news-campaigns/news/mind-cymru-calls-on-welsh-government-to-make-mental-health-and-wellbeing-a-statutory-part-of-the-national-curriculum/</w:t>
      </w:r>
      <w:r>
        <w:rPr>
          <w:rFonts w:ascii="Arial" w:hAnsi="Arial" w:cs="Arial"/>
          <w:sz w:val="24"/>
          <w:szCs w:val="24"/>
        </w:rPr>
        <w:t xml:space="preserve"> (Accessed 27</w:t>
      </w:r>
      <w:r w:rsidRPr="006E6325">
        <w:rPr>
          <w:rFonts w:ascii="Arial" w:hAnsi="Arial" w:cs="Arial"/>
          <w:sz w:val="24"/>
          <w:szCs w:val="24"/>
          <w:vertAlign w:val="superscript"/>
        </w:rPr>
        <w:t>th</w:t>
      </w:r>
      <w:r>
        <w:rPr>
          <w:rFonts w:ascii="Arial" w:hAnsi="Arial" w:cs="Arial"/>
          <w:sz w:val="24"/>
          <w:szCs w:val="24"/>
        </w:rPr>
        <w:t xml:space="preserve"> April 2020) </w:t>
      </w:r>
    </w:p>
    <w:p w14:paraId="5FCA3F9C" w14:textId="7C415D26" w:rsidR="007C51E1" w:rsidRDefault="007C51E1" w:rsidP="006D5B4B">
      <w:pPr>
        <w:rPr>
          <w:rFonts w:ascii="Arial" w:hAnsi="Arial" w:cs="Arial"/>
          <w:sz w:val="24"/>
          <w:szCs w:val="24"/>
        </w:rPr>
      </w:pPr>
      <w:r>
        <w:rPr>
          <w:rFonts w:ascii="Arial" w:hAnsi="Arial" w:cs="Arial"/>
          <w:sz w:val="24"/>
          <w:szCs w:val="24"/>
        </w:rPr>
        <w:t>National Education Union</w:t>
      </w:r>
      <w:r w:rsidR="00D54143">
        <w:rPr>
          <w:rFonts w:ascii="Arial" w:hAnsi="Arial" w:cs="Arial"/>
          <w:sz w:val="24"/>
          <w:szCs w:val="24"/>
        </w:rPr>
        <w:t xml:space="preserve"> </w:t>
      </w:r>
      <w:r>
        <w:rPr>
          <w:rFonts w:ascii="Arial" w:hAnsi="Arial" w:cs="Arial"/>
          <w:sz w:val="24"/>
          <w:szCs w:val="24"/>
        </w:rPr>
        <w:t>(2019</w:t>
      </w:r>
      <w:r w:rsidR="005B361A">
        <w:rPr>
          <w:rFonts w:ascii="Arial" w:hAnsi="Arial" w:cs="Arial"/>
          <w:sz w:val="24"/>
          <w:szCs w:val="24"/>
        </w:rPr>
        <w:t>a,b</w:t>
      </w:r>
      <w:r>
        <w:rPr>
          <w:rFonts w:ascii="Arial" w:hAnsi="Arial" w:cs="Arial"/>
          <w:sz w:val="24"/>
          <w:szCs w:val="24"/>
        </w:rPr>
        <w:t xml:space="preserve">) </w:t>
      </w:r>
      <w:r w:rsidRPr="007C51E1">
        <w:rPr>
          <w:rFonts w:ascii="Arial" w:hAnsi="Arial" w:cs="Arial"/>
          <w:i/>
          <w:iCs/>
          <w:sz w:val="24"/>
          <w:szCs w:val="24"/>
        </w:rPr>
        <w:t>Teacher recruitment and retention</w:t>
      </w:r>
      <w:r>
        <w:rPr>
          <w:rFonts w:ascii="Arial" w:hAnsi="Arial" w:cs="Arial"/>
          <w:sz w:val="24"/>
          <w:szCs w:val="24"/>
        </w:rPr>
        <w:t xml:space="preserve">. Available at: </w:t>
      </w:r>
      <w:r w:rsidRPr="007C51E1">
        <w:rPr>
          <w:rFonts w:ascii="Arial" w:hAnsi="Arial" w:cs="Arial"/>
          <w:sz w:val="24"/>
          <w:szCs w:val="24"/>
        </w:rPr>
        <w:t>https://neu.org.uk/policy/teacher-recruitment-and-retention</w:t>
      </w:r>
      <w:r>
        <w:rPr>
          <w:rFonts w:ascii="Arial" w:hAnsi="Arial" w:cs="Arial"/>
          <w:sz w:val="24"/>
          <w:szCs w:val="24"/>
        </w:rPr>
        <w:t>. (Accessed 21sr April 2020)</w:t>
      </w:r>
    </w:p>
    <w:p w14:paraId="694594F7" w14:textId="691FA501" w:rsidR="00677436" w:rsidRDefault="00677436" w:rsidP="006D5B4B">
      <w:pPr>
        <w:rPr>
          <w:rFonts w:ascii="Arial" w:hAnsi="Arial" w:cs="Arial"/>
          <w:sz w:val="24"/>
          <w:szCs w:val="24"/>
        </w:rPr>
      </w:pPr>
      <w:r>
        <w:rPr>
          <w:rFonts w:ascii="Arial" w:hAnsi="Arial" w:cs="Arial"/>
          <w:sz w:val="24"/>
          <w:szCs w:val="24"/>
        </w:rPr>
        <w:t xml:space="preserve">National Science Federation (2020) </w:t>
      </w:r>
      <w:r w:rsidRPr="00A85F12">
        <w:rPr>
          <w:rFonts w:ascii="Arial" w:hAnsi="Arial" w:cs="Arial"/>
          <w:i/>
          <w:iCs/>
          <w:sz w:val="24"/>
          <w:szCs w:val="24"/>
        </w:rPr>
        <w:t>Science and Engineering Indicators</w:t>
      </w:r>
      <w:r>
        <w:rPr>
          <w:rFonts w:ascii="Arial" w:hAnsi="Arial" w:cs="Arial"/>
          <w:sz w:val="24"/>
          <w:szCs w:val="24"/>
        </w:rPr>
        <w:t xml:space="preserve">. Available at: </w:t>
      </w:r>
      <w:r w:rsidR="00A85F12">
        <w:rPr>
          <w:rFonts w:ascii="Arial" w:hAnsi="Arial" w:cs="Arial"/>
          <w:sz w:val="24"/>
          <w:szCs w:val="24"/>
        </w:rPr>
        <w:t xml:space="preserve">Available at: </w:t>
      </w:r>
      <w:r w:rsidR="00A85F12" w:rsidRPr="00A85F12">
        <w:rPr>
          <w:rFonts w:ascii="Arial" w:hAnsi="Arial" w:cs="Arial"/>
          <w:sz w:val="24"/>
          <w:szCs w:val="24"/>
        </w:rPr>
        <w:t>https://ncses.nsf.gov/pubs/nsb20201/invention-innovation-and-perceptions-of-science</w:t>
      </w:r>
      <w:r w:rsidR="00A85F12">
        <w:rPr>
          <w:rFonts w:ascii="Arial" w:hAnsi="Arial" w:cs="Arial"/>
          <w:sz w:val="24"/>
          <w:szCs w:val="24"/>
        </w:rPr>
        <w:t xml:space="preserve"> (Accessed 21st April 2020)</w:t>
      </w:r>
    </w:p>
    <w:p w14:paraId="06071331" w14:textId="5B567751" w:rsidR="00F77945" w:rsidRDefault="00F77945" w:rsidP="006D5B4B">
      <w:pPr>
        <w:rPr>
          <w:rFonts w:ascii="Arial" w:hAnsi="Arial" w:cs="Arial"/>
          <w:sz w:val="24"/>
          <w:szCs w:val="24"/>
        </w:rPr>
      </w:pPr>
      <w:r>
        <w:rPr>
          <w:rFonts w:ascii="Arial" w:hAnsi="Arial" w:cs="Arial"/>
          <w:sz w:val="24"/>
          <w:szCs w:val="24"/>
        </w:rPr>
        <w:t>Odgers, C</w:t>
      </w:r>
      <w:r w:rsidR="00D54143">
        <w:rPr>
          <w:rFonts w:ascii="Arial" w:hAnsi="Arial" w:cs="Arial"/>
          <w:sz w:val="24"/>
          <w:szCs w:val="24"/>
        </w:rPr>
        <w:t>.</w:t>
      </w:r>
      <w:r>
        <w:rPr>
          <w:rFonts w:ascii="Arial" w:hAnsi="Arial" w:cs="Arial"/>
          <w:sz w:val="24"/>
          <w:szCs w:val="24"/>
        </w:rPr>
        <w:t xml:space="preserve"> (2015) </w:t>
      </w:r>
      <w:r w:rsidRPr="00F77945">
        <w:rPr>
          <w:rFonts w:ascii="Arial" w:hAnsi="Arial" w:cs="Arial"/>
          <w:sz w:val="24"/>
          <w:szCs w:val="24"/>
        </w:rPr>
        <w:t>Income Inequality and the Developing Child: Is It All Relative?</w:t>
      </w:r>
      <w:r>
        <w:rPr>
          <w:rFonts w:ascii="Arial" w:hAnsi="Arial" w:cs="Arial"/>
          <w:sz w:val="24"/>
          <w:szCs w:val="24"/>
        </w:rPr>
        <w:t xml:space="preserve"> </w:t>
      </w:r>
      <w:r w:rsidR="008339EF" w:rsidRPr="008339EF">
        <w:rPr>
          <w:rFonts w:ascii="Arial" w:hAnsi="Arial" w:cs="Arial"/>
          <w:i/>
          <w:iCs/>
          <w:sz w:val="24"/>
          <w:szCs w:val="24"/>
        </w:rPr>
        <w:t>Am Psycol.</w:t>
      </w:r>
      <w:r w:rsidR="008339EF">
        <w:rPr>
          <w:rFonts w:ascii="Arial" w:hAnsi="Arial" w:cs="Arial"/>
          <w:sz w:val="24"/>
          <w:szCs w:val="24"/>
        </w:rPr>
        <w:t xml:space="preserve"> 70 (8)</w:t>
      </w:r>
      <w:r w:rsidR="00D54143">
        <w:rPr>
          <w:rFonts w:ascii="Arial" w:hAnsi="Arial" w:cs="Arial"/>
          <w:sz w:val="24"/>
          <w:szCs w:val="24"/>
        </w:rPr>
        <w:t>.</w:t>
      </w:r>
      <w:r w:rsidR="008339EF">
        <w:rPr>
          <w:rFonts w:ascii="Arial" w:hAnsi="Arial" w:cs="Arial"/>
          <w:sz w:val="24"/>
          <w:szCs w:val="24"/>
        </w:rPr>
        <w:t xml:space="preserve"> p</w:t>
      </w:r>
      <w:r w:rsidR="00D54143">
        <w:rPr>
          <w:rFonts w:ascii="Arial" w:hAnsi="Arial" w:cs="Arial"/>
          <w:sz w:val="24"/>
          <w:szCs w:val="24"/>
        </w:rPr>
        <w:t xml:space="preserve"> </w:t>
      </w:r>
      <w:r w:rsidR="008339EF">
        <w:rPr>
          <w:rFonts w:ascii="Arial" w:hAnsi="Arial" w:cs="Arial"/>
          <w:sz w:val="24"/>
          <w:szCs w:val="24"/>
        </w:rPr>
        <w:t>722-731</w:t>
      </w:r>
    </w:p>
    <w:p w14:paraId="520ECC8F" w14:textId="2E571308" w:rsidR="00D91E1E" w:rsidRDefault="00D91E1E" w:rsidP="006D5B4B">
      <w:pPr>
        <w:rPr>
          <w:rFonts w:ascii="Arial" w:hAnsi="Arial" w:cs="Arial"/>
          <w:sz w:val="24"/>
          <w:szCs w:val="24"/>
        </w:rPr>
      </w:pPr>
      <w:r>
        <w:rPr>
          <w:rFonts w:ascii="Arial" w:hAnsi="Arial" w:cs="Arial"/>
          <w:sz w:val="24"/>
          <w:szCs w:val="24"/>
        </w:rPr>
        <w:t xml:space="preserve">OECD (2018) </w:t>
      </w:r>
      <w:r w:rsidRPr="00D91E1E">
        <w:rPr>
          <w:rFonts w:ascii="Arial" w:hAnsi="Arial" w:cs="Arial"/>
          <w:i/>
          <w:iCs/>
          <w:sz w:val="24"/>
          <w:szCs w:val="24"/>
        </w:rPr>
        <w:t>The future of education and skills Education 2030</w:t>
      </w:r>
      <w:r>
        <w:rPr>
          <w:rFonts w:ascii="Arial" w:hAnsi="Arial" w:cs="Arial"/>
          <w:sz w:val="24"/>
          <w:szCs w:val="24"/>
        </w:rPr>
        <w:t xml:space="preserve">. Available at: </w:t>
      </w:r>
      <w:r w:rsidRPr="00D91E1E">
        <w:rPr>
          <w:rFonts w:ascii="Arial" w:hAnsi="Arial" w:cs="Arial"/>
          <w:sz w:val="24"/>
          <w:szCs w:val="24"/>
        </w:rPr>
        <w:t>https://www.google.com/url?sa=t&amp;rct=j&amp;q=&amp;esrc=s&amp;source=web&amp;cd=1&amp;ved=2ahUKEwj4-fettvboAhWCURUIHRGzB6oQFjAAegQIAxAB&amp;url=https%3A%2F%2Fwww.oecd.org%2Feducation%2F2030%2FE2030%2520Position%2520Paper%2520(05.04.2018).pdf&amp;usg=AOvVaw3rdA4y3AOFQfZKrwFRJ7-b</w:t>
      </w:r>
      <w:r>
        <w:rPr>
          <w:rFonts w:ascii="Arial" w:hAnsi="Arial" w:cs="Arial"/>
          <w:sz w:val="24"/>
          <w:szCs w:val="24"/>
        </w:rPr>
        <w:t xml:space="preserve"> (Accessed 21</w:t>
      </w:r>
      <w:r w:rsidRPr="00D91E1E">
        <w:rPr>
          <w:rFonts w:ascii="Arial" w:hAnsi="Arial" w:cs="Arial"/>
          <w:sz w:val="24"/>
          <w:szCs w:val="24"/>
          <w:vertAlign w:val="superscript"/>
        </w:rPr>
        <w:t>st</w:t>
      </w:r>
      <w:r>
        <w:rPr>
          <w:rFonts w:ascii="Arial" w:hAnsi="Arial" w:cs="Arial"/>
          <w:sz w:val="24"/>
          <w:szCs w:val="24"/>
        </w:rPr>
        <w:t xml:space="preserve"> April 2020)</w:t>
      </w:r>
    </w:p>
    <w:p w14:paraId="5C1DBBB9" w14:textId="5D81F6AA" w:rsidR="00A44354" w:rsidRDefault="00A44354" w:rsidP="00A44354">
      <w:pPr>
        <w:rPr>
          <w:rFonts w:ascii="Arial" w:hAnsi="Arial" w:cs="Arial"/>
          <w:sz w:val="24"/>
          <w:szCs w:val="24"/>
        </w:rPr>
      </w:pPr>
      <w:r>
        <w:rPr>
          <w:rFonts w:ascii="Arial" w:hAnsi="Arial" w:cs="Arial"/>
          <w:sz w:val="24"/>
          <w:szCs w:val="24"/>
        </w:rPr>
        <w:t xml:space="preserve">Office for National Statistics (2016) </w:t>
      </w:r>
      <w:r w:rsidRPr="00A44354">
        <w:rPr>
          <w:rFonts w:ascii="Arial" w:hAnsi="Arial" w:cs="Arial"/>
          <w:i/>
          <w:iCs/>
          <w:sz w:val="24"/>
          <w:szCs w:val="24"/>
        </w:rPr>
        <w:t>Wealth in Great Britain Wave 5: 2014 to 2016</w:t>
      </w:r>
      <w:r>
        <w:rPr>
          <w:rFonts w:ascii="Arial" w:hAnsi="Arial" w:cs="Arial"/>
          <w:sz w:val="24"/>
          <w:szCs w:val="24"/>
        </w:rPr>
        <w:t xml:space="preserve">. Available at: </w:t>
      </w:r>
      <w:r w:rsidRPr="00A44354">
        <w:rPr>
          <w:rFonts w:ascii="Arial" w:hAnsi="Arial" w:cs="Arial"/>
          <w:sz w:val="24"/>
          <w:szCs w:val="24"/>
        </w:rPr>
        <w:t>https://www.ons.gov.uk/peoplepopulationandcommunity/personalandhouseholdfinan</w:t>
      </w:r>
      <w:r w:rsidRPr="00A44354">
        <w:rPr>
          <w:rFonts w:ascii="Arial" w:hAnsi="Arial" w:cs="Arial"/>
          <w:sz w:val="24"/>
          <w:szCs w:val="24"/>
        </w:rPr>
        <w:lastRenderedPageBreak/>
        <w:t>ces/incomeandwealth/bulletins/wealthingreatbritainwave5/2014to2016</w:t>
      </w:r>
      <w:r>
        <w:rPr>
          <w:rFonts w:ascii="Arial" w:hAnsi="Arial" w:cs="Arial"/>
          <w:sz w:val="24"/>
          <w:szCs w:val="24"/>
        </w:rPr>
        <w:t xml:space="preserve"> (Accessed 28th April 2020)</w:t>
      </w:r>
    </w:p>
    <w:p w14:paraId="4916DC2C" w14:textId="0B316E3E" w:rsidR="002A74FE" w:rsidRPr="00A44354" w:rsidRDefault="002A74FE" w:rsidP="00A44354">
      <w:pPr>
        <w:rPr>
          <w:rFonts w:ascii="Arial" w:hAnsi="Arial" w:cs="Arial"/>
          <w:sz w:val="24"/>
          <w:szCs w:val="24"/>
        </w:rPr>
      </w:pPr>
      <w:r>
        <w:rPr>
          <w:rFonts w:ascii="Arial" w:hAnsi="Arial" w:cs="Arial"/>
          <w:sz w:val="24"/>
          <w:szCs w:val="24"/>
        </w:rPr>
        <w:t>Ofsted</w:t>
      </w:r>
      <w:r w:rsidR="00DE04B8">
        <w:rPr>
          <w:rFonts w:ascii="Arial" w:hAnsi="Arial" w:cs="Arial"/>
          <w:sz w:val="24"/>
          <w:szCs w:val="24"/>
        </w:rPr>
        <w:t xml:space="preserve"> </w:t>
      </w:r>
      <w:r>
        <w:rPr>
          <w:rFonts w:ascii="Arial" w:hAnsi="Arial" w:cs="Arial"/>
          <w:sz w:val="24"/>
          <w:szCs w:val="24"/>
        </w:rPr>
        <w:t xml:space="preserve">(2010) </w:t>
      </w:r>
      <w:r w:rsidRPr="002A74FE">
        <w:rPr>
          <w:rFonts w:ascii="Arial" w:hAnsi="Arial" w:cs="Arial"/>
          <w:i/>
          <w:iCs/>
          <w:sz w:val="24"/>
          <w:szCs w:val="24"/>
        </w:rPr>
        <w:t>Learning: creative approaches that raise standards</w:t>
      </w:r>
      <w:r w:rsidRPr="002A74FE">
        <w:rPr>
          <w:rFonts w:ascii="Arial" w:hAnsi="Arial" w:cs="Arial"/>
          <w:i/>
          <w:iCs/>
          <w:sz w:val="24"/>
          <w:szCs w:val="24"/>
        </w:rPr>
        <w:t>.</w:t>
      </w:r>
      <w:r>
        <w:rPr>
          <w:rFonts w:ascii="Arial" w:hAnsi="Arial" w:cs="Arial"/>
          <w:sz w:val="24"/>
          <w:szCs w:val="24"/>
        </w:rPr>
        <w:t xml:space="preserve"> Available at: </w:t>
      </w:r>
      <w:r w:rsidRPr="002A74FE">
        <w:rPr>
          <w:rFonts w:ascii="Arial" w:hAnsi="Arial" w:cs="Arial"/>
          <w:sz w:val="24"/>
          <w:szCs w:val="24"/>
        </w:rPr>
        <w:t>https://www.google.com/url?sa=t&amp;rct=j&amp;q=&amp;esrc=s&amp;source=web&amp;cd=13&amp;ved=2ahUKEwjl_4r8w4vpAhVgURUIHbrnCL8QFjAMegQIBRAB&amp;url=https%3A%2F%2Fdera.ioe.ac.uk%2F1093%2F1%2FLearning%2520creative%2520approaches%2</w:t>
      </w:r>
      <w:r>
        <w:rPr>
          <w:rFonts w:ascii="Arial" w:hAnsi="Arial" w:cs="Arial"/>
          <w:sz w:val="24"/>
          <w:szCs w:val="24"/>
        </w:rPr>
        <w:t xml:space="preserve"> </w:t>
      </w:r>
      <w:r w:rsidRPr="002A74FE">
        <w:rPr>
          <w:rFonts w:ascii="Arial" w:hAnsi="Arial" w:cs="Arial"/>
          <w:sz w:val="24"/>
          <w:szCs w:val="24"/>
        </w:rPr>
        <w:t>520that%2520raise%2520standards.pdf&amp;usg=AOvVaw2TFzvyreeclOlH5hB33aEV</w:t>
      </w:r>
      <w:r>
        <w:rPr>
          <w:rFonts w:ascii="Arial" w:hAnsi="Arial" w:cs="Arial"/>
          <w:sz w:val="24"/>
          <w:szCs w:val="24"/>
        </w:rPr>
        <w:t xml:space="preserve"> (Accessed 28</w:t>
      </w:r>
      <w:r w:rsidRPr="002A74FE">
        <w:rPr>
          <w:rFonts w:ascii="Arial" w:hAnsi="Arial" w:cs="Arial"/>
          <w:sz w:val="24"/>
          <w:szCs w:val="24"/>
          <w:vertAlign w:val="superscript"/>
        </w:rPr>
        <w:t>th</w:t>
      </w:r>
      <w:r>
        <w:rPr>
          <w:rFonts w:ascii="Arial" w:hAnsi="Arial" w:cs="Arial"/>
          <w:sz w:val="24"/>
          <w:szCs w:val="24"/>
        </w:rPr>
        <w:t xml:space="preserve"> April 2020)</w:t>
      </w:r>
    </w:p>
    <w:p w14:paraId="0A36E654" w14:textId="1D9A2299" w:rsidR="00E3429F" w:rsidRDefault="00E3429F" w:rsidP="006D5B4B">
      <w:pPr>
        <w:rPr>
          <w:rFonts w:ascii="Arial" w:hAnsi="Arial" w:cs="Arial"/>
          <w:sz w:val="24"/>
          <w:szCs w:val="24"/>
        </w:rPr>
      </w:pPr>
      <w:r>
        <w:rPr>
          <w:rFonts w:ascii="Arial" w:hAnsi="Arial" w:cs="Arial"/>
          <w:sz w:val="24"/>
          <w:szCs w:val="24"/>
        </w:rPr>
        <w:t xml:space="preserve">Perryman, J and Calvert, G (2019) </w:t>
      </w:r>
      <w:r w:rsidRPr="00E3429F">
        <w:rPr>
          <w:rFonts w:ascii="Arial" w:hAnsi="Arial" w:cs="Arial"/>
          <w:sz w:val="24"/>
          <w:szCs w:val="24"/>
        </w:rPr>
        <w:t>W</w:t>
      </w:r>
      <w:r>
        <w:rPr>
          <w:rFonts w:ascii="Arial" w:hAnsi="Arial" w:cs="Arial"/>
          <w:sz w:val="24"/>
          <w:szCs w:val="24"/>
        </w:rPr>
        <w:t>hat</w:t>
      </w:r>
      <w:r w:rsidRPr="00E3429F">
        <w:rPr>
          <w:rFonts w:ascii="Arial" w:hAnsi="Arial" w:cs="Arial"/>
          <w:sz w:val="24"/>
          <w:szCs w:val="24"/>
        </w:rPr>
        <w:t xml:space="preserve"> M</w:t>
      </w:r>
      <w:r>
        <w:rPr>
          <w:rFonts w:ascii="Arial" w:hAnsi="Arial" w:cs="Arial"/>
          <w:sz w:val="24"/>
          <w:szCs w:val="24"/>
        </w:rPr>
        <w:t>otivates</w:t>
      </w:r>
      <w:r w:rsidRPr="00E3429F">
        <w:rPr>
          <w:rFonts w:ascii="Arial" w:hAnsi="Arial" w:cs="Arial"/>
          <w:sz w:val="24"/>
          <w:szCs w:val="24"/>
        </w:rPr>
        <w:t xml:space="preserve"> P</w:t>
      </w:r>
      <w:r>
        <w:rPr>
          <w:rFonts w:ascii="Arial" w:hAnsi="Arial" w:cs="Arial"/>
          <w:sz w:val="24"/>
          <w:szCs w:val="24"/>
        </w:rPr>
        <w:t>eople</w:t>
      </w:r>
      <w:r w:rsidRPr="00E3429F">
        <w:rPr>
          <w:rFonts w:ascii="Arial" w:hAnsi="Arial" w:cs="Arial"/>
          <w:sz w:val="24"/>
          <w:szCs w:val="24"/>
        </w:rPr>
        <w:t xml:space="preserve"> t</w:t>
      </w:r>
      <w:r>
        <w:rPr>
          <w:rFonts w:ascii="Arial" w:hAnsi="Arial" w:cs="Arial"/>
          <w:sz w:val="24"/>
          <w:szCs w:val="24"/>
        </w:rPr>
        <w:t>o</w:t>
      </w:r>
      <w:r w:rsidRPr="00E3429F">
        <w:rPr>
          <w:rFonts w:ascii="Arial" w:hAnsi="Arial" w:cs="Arial"/>
          <w:sz w:val="24"/>
          <w:szCs w:val="24"/>
        </w:rPr>
        <w:t xml:space="preserve"> </w:t>
      </w:r>
      <w:r>
        <w:rPr>
          <w:rFonts w:ascii="Arial" w:hAnsi="Arial" w:cs="Arial"/>
          <w:sz w:val="24"/>
          <w:szCs w:val="24"/>
        </w:rPr>
        <w:t>Teach</w:t>
      </w:r>
      <w:r w:rsidRPr="00E3429F">
        <w:rPr>
          <w:rFonts w:ascii="Arial" w:hAnsi="Arial" w:cs="Arial"/>
          <w:sz w:val="24"/>
          <w:szCs w:val="24"/>
        </w:rPr>
        <w:t>, A</w:t>
      </w:r>
      <w:r>
        <w:rPr>
          <w:rFonts w:ascii="Arial" w:hAnsi="Arial" w:cs="Arial"/>
          <w:sz w:val="24"/>
          <w:szCs w:val="24"/>
        </w:rPr>
        <w:t>nd</w:t>
      </w:r>
      <w:r w:rsidRPr="00E3429F">
        <w:rPr>
          <w:rFonts w:ascii="Arial" w:hAnsi="Arial" w:cs="Arial"/>
          <w:sz w:val="24"/>
          <w:szCs w:val="24"/>
        </w:rPr>
        <w:t xml:space="preserve"> W</w:t>
      </w:r>
      <w:r>
        <w:rPr>
          <w:rFonts w:ascii="Arial" w:hAnsi="Arial" w:cs="Arial"/>
          <w:sz w:val="24"/>
          <w:szCs w:val="24"/>
        </w:rPr>
        <w:t>hy</w:t>
      </w:r>
      <w:r w:rsidRPr="00E3429F">
        <w:rPr>
          <w:rFonts w:ascii="Arial" w:hAnsi="Arial" w:cs="Arial"/>
          <w:sz w:val="24"/>
          <w:szCs w:val="24"/>
        </w:rPr>
        <w:t xml:space="preserve"> D</w:t>
      </w:r>
      <w:r>
        <w:rPr>
          <w:rFonts w:ascii="Arial" w:hAnsi="Arial" w:cs="Arial"/>
          <w:sz w:val="24"/>
          <w:szCs w:val="24"/>
        </w:rPr>
        <w:t>o</w:t>
      </w:r>
      <w:r w:rsidRPr="00E3429F">
        <w:rPr>
          <w:rFonts w:ascii="Arial" w:hAnsi="Arial" w:cs="Arial"/>
          <w:sz w:val="24"/>
          <w:szCs w:val="24"/>
        </w:rPr>
        <w:t xml:space="preserve"> T</w:t>
      </w:r>
      <w:r>
        <w:rPr>
          <w:rFonts w:ascii="Arial" w:hAnsi="Arial" w:cs="Arial"/>
          <w:sz w:val="24"/>
          <w:szCs w:val="24"/>
        </w:rPr>
        <w:t>hey</w:t>
      </w:r>
      <w:r w:rsidRPr="00E3429F">
        <w:rPr>
          <w:rFonts w:ascii="Arial" w:hAnsi="Arial" w:cs="Arial"/>
          <w:sz w:val="24"/>
          <w:szCs w:val="24"/>
        </w:rPr>
        <w:t xml:space="preserve"> L</w:t>
      </w:r>
      <w:r>
        <w:rPr>
          <w:rFonts w:ascii="Arial" w:hAnsi="Arial" w:cs="Arial"/>
          <w:sz w:val="24"/>
          <w:szCs w:val="24"/>
        </w:rPr>
        <w:t>eave</w:t>
      </w:r>
      <w:r w:rsidRPr="00E3429F">
        <w:rPr>
          <w:rFonts w:ascii="Arial" w:hAnsi="Arial" w:cs="Arial"/>
          <w:sz w:val="24"/>
          <w:szCs w:val="24"/>
        </w:rPr>
        <w:t>? A</w:t>
      </w:r>
      <w:r>
        <w:rPr>
          <w:rFonts w:ascii="Arial" w:hAnsi="Arial" w:cs="Arial"/>
          <w:sz w:val="24"/>
          <w:szCs w:val="24"/>
        </w:rPr>
        <w:t>ccountability</w:t>
      </w:r>
      <w:r w:rsidRPr="00E3429F">
        <w:rPr>
          <w:rFonts w:ascii="Arial" w:hAnsi="Arial" w:cs="Arial"/>
          <w:sz w:val="24"/>
          <w:szCs w:val="24"/>
        </w:rPr>
        <w:t>, P</w:t>
      </w:r>
      <w:r>
        <w:rPr>
          <w:rFonts w:ascii="Arial" w:hAnsi="Arial" w:cs="Arial"/>
          <w:sz w:val="24"/>
          <w:szCs w:val="24"/>
        </w:rPr>
        <w:t>erformativity</w:t>
      </w:r>
      <w:r w:rsidRPr="00E3429F">
        <w:rPr>
          <w:rFonts w:ascii="Arial" w:hAnsi="Arial" w:cs="Arial"/>
          <w:sz w:val="24"/>
          <w:szCs w:val="24"/>
        </w:rPr>
        <w:t xml:space="preserve"> and </w:t>
      </w:r>
      <w:r>
        <w:rPr>
          <w:rFonts w:ascii="Arial" w:hAnsi="Arial" w:cs="Arial"/>
          <w:sz w:val="24"/>
          <w:szCs w:val="24"/>
        </w:rPr>
        <w:t>Teacher</w:t>
      </w:r>
      <w:r w:rsidRPr="00E3429F">
        <w:rPr>
          <w:rFonts w:ascii="Arial" w:hAnsi="Arial" w:cs="Arial"/>
          <w:sz w:val="24"/>
          <w:szCs w:val="24"/>
        </w:rPr>
        <w:t xml:space="preserve"> R</w:t>
      </w:r>
      <w:r>
        <w:rPr>
          <w:rFonts w:ascii="Arial" w:hAnsi="Arial" w:cs="Arial"/>
          <w:sz w:val="24"/>
          <w:szCs w:val="24"/>
        </w:rPr>
        <w:t xml:space="preserve">etention. </w:t>
      </w:r>
      <w:r w:rsidRPr="00E3429F">
        <w:rPr>
          <w:rFonts w:ascii="Arial" w:hAnsi="Arial" w:cs="Arial"/>
          <w:i/>
          <w:iCs/>
          <w:sz w:val="24"/>
          <w:szCs w:val="24"/>
        </w:rPr>
        <w:t>British Journal of Educational Studies,</w:t>
      </w:r>
      <w:r w:rsidRPr="00E3429F">
        <w:rPr>
          <w:rFonts w:ascii="Arial" w:hAnsi="Arial" w:cs="Arial"/>
          <w:sz w:val="24"/>
          <w:szCs w:val="24"/>
        </w:rPr>
        <w:t xml:space="preserve"> 68</w:t>
      </w:r>
      <w:r w:rsidR="00DE04B8">
        <w:rPr>
          <w:rFonts w:ascii="Arial" w:hAnsi="Arial" w:cs="Arial"/>
          <w:sz w:val="24"/>
          <w:szCs w:val="24"/>
        </w:rPr>
        <w:t xml:space="preserve"> (</w:t>
      </w:r>
      <w:r w:rsidRPr="00E3429F">
        <w:rPr>
          <w:rFonts w:ascii="Arial" w:hAnsi="Arial" w:cs="Arial"/>
          <w:sz w:val="24"/>
          <w:szCs w:val="24"/>
        </w:rPr>
        <w:t>1</w:t>
      </w:r>
      <w:r w:rsidR="00DE04B8">
        <w:rPr>
          <w:rFonts w:ascii="Arial" w:hAnsi="Arial" w:cs="Arial"/>
          <w:sz w:val="24"/>
          <w:szCs w:val="24"/>
        </w:rPr>
        <w:t>).</w:t>
      </w:r>
      <w:r w:rsidRPr="00E3429F">
        <w:rPr>
          <w:rFonts w:ascii="Arial" w:hAnsi="Arial" w:cs="Arial"/>
          <w:sz w:val="24"/>
          <w:szCs w:val="24"/>
        </w:rPr>
        <w:t xml:space="preserve"> </w:t>
      </w:r>
      <w:r>
        <w:rPr>
          <w:rFonts w:ascii="Arial" w:hAnsi="Arial" w:cs="Arial"/>
          <w:sz w:val="24"/>
          <w:szCs w:val="24"/>
        </w:rPr>
        <w:t xml:space="preserve">p </w:t>
      </w:r>
      <w:r w:rsidRPr="00E3429F">
        <w:rPr>
          <w:rFonts w:ascii="Arial" w:hAnsi="Arial" w:cs="Arial"/>
          <w:sz w:val="24"/>
          <w:szCs w:val="24"/>
        </w:rPr>
        <w:t>3-23,</w:t>
      </w:r>
    </w:p>
    <w:p w14:paraId="146AB0B6" w14:textId="23D89FEA" w:rsidR="00822320" w:rsidRDefault="00822320" w:rsidP="006D5B4B">
      <w:pPr>
        <w:rPr>
          <w:rFonts w:ascii="Arial" w:hAnsi="Arial" w:cs="Arial"/>
          <w:sz w:val="24"/>
          <w:szCs w:val="24"/>
        </w:rPr>
      </w:pPr>
      <w:r>
        <w:rPr>
          <w:rFonts w:ascii="Arial" w:hAnsi="Arial" w:cs="Arial"/>
          <w:sz w:val="24"/>
          <w:szCs w:val="24"/>
        </w:rPr>
        <w:t xml:space="preserve">Pew Research Centre (2017) </w:t>
      </w:r>
      <w:r w:rsidRPr="00822320">
        <w:rPr>
          <w:rFonts w:ascii="Arial" w:hAnsi="Arial" w:cs="Arial"/>
          <w:i/>
          <w:iCs/>
          <w:sz w:val="24"/>
          <w:szCs w:val="24"/>
        </w:rPr>
        <w:t>The Future of Jobs and Jobs Training</w:t>
      </w:r>
      <w:r>
        <w:rPr>
          <w:rFonts w:ascii="Arial" w:hAnsi="Arial" w:cs="Arial"/>
          <w:sz w:val="24"/>
          <w:szCs w:val="24"/>
        </w:rPr>
        <w:t xml:space="preserve">. Available at: </w:t>
      </w:r>
      <w:r w:rsidRPr="00822320">
        <w:rPr>
          <w:rFonts w:ascii="Arial" w:hAnsi="Arial" w:cs="Arial"/>
          <w:sz w:val="24"/>
          <w:szCs w:val="24"/>
        </w:rPr>
        <w:t>https://www.pewresearch.org/internet/2017/05/03/the-future-of-jobs-and-jobs-training/</w:t>
      </w:r>
      <w:r>
        <w:rPr>
          <w:rFonts w:ascii="Arial" w:hAnsi="Arial" w:cs="Arial"/>
          <w:sz w:val="24"/>
          <w:szCs w:val="24"/>
        </w:rPr>
        <w:t>. (Accessed 28</w:t>
      </w:r>
      <w:r w:rsidRPr="00822320">
        <w:rPr>
          <w:rFonts w:ascii="Arial" w:hAnsi="Arial" w:cs="Arial"/>
          <w:sz w:val="24"/>
          <w:szCs w:val="24"/>
          <w:vertAlign w:val="superscript"/>
        </w:rPr>
        <w:t>th</w:t>
      </w:r>
      <w:r>
        <w:rPr>
          <w:rFonts w:ascii="Arial" w:hAnsi="Arial" w:cs="Arial"/>
          <w:sz w:val="24"/>
          <w:szCs w:val="24"/>
        </w:rPr>
        <w:t xml:space="preserve"> April 2020)</w:t>
      </w:r>
    </w:p>
    <w:p w14:paraId="51641406" w14:textId="487B963F" w:rsidR="006D201E" w:rsidRDefault="006D201E" w:rsidP="006D5B4B">
      <w:pPr>
        <w:rPr>
          <w:rFonts w:ascii="Arial" w:hAnsi="Arial" w:cs="Arial"/>
          <w:sz w:val="24"/>
          <w:szCs w:val="24"/>
        </w:rPr>
      </w:pPr>
      <w:r>
        <w:rPr>
          <w:rFonts w:ascii="Arial" w:hAnsi="Arial" w:cs="Arial"/>
          <w:sz w:val="24"/>
          <w:szCs w:val="24"/>
        </w:rPr>
        <w:t xml:space="preserve">PHSE, Association (2017) </w:t>
      </w:r>
      <w:r w:rsidRPr="006D201E">
        <w:rPr>
          <w:rFonts w:ascii="Arial" w:hAnsi="Arial" w:cs="Arial"/>
          <w:i/>
          <w:iCs/>
          <w:sz w:val="24"/>
          <w:szCs w:val="24"/>
        </w:rPr>
        <w:t>A curriculum for life</w:t>
      </w:r>
      <w:r>
        <w:rPr>
          <w:rFonts w:ascii="Arial" w:hAnsi="Arial" w:cs="Arial"/>
          <w:sz w:val="24"/>
          <w:szCs w:val="24"/>
        </w:rPr>
        <w:t>:</w:t>
      </w:r>
      <w:r w:rsidRPr="006D201E">
        <w:rPr>
          <w:rFonts w:ascii="Arial" w:hAnsi="Arial" w:cs="Arial"/>
          <w:sz w:val="24"/>
          <w:szCs w:val="24"/>
        </w:rPr>
        <w:t xml:space="preserve"> </w:t>
      </w:r>
      <w:r w:rsidRPr="006D201E">
        <w:rPr>
          <w:rFonts w:ascii="Arial" w:hAnsi="Arial" w:cs="Arial"/>
          <w:i/>
          <w:iCs/>
          <w:sz w:val="24"/>
          <w:szCs w:val="24"/>
        </w:rPr>
        <w:t>The case for statutory Personal, Social, Health and Economic (PSHE) education.</w:t>
      </w:r>
      <w:r>
        <w:rPr>
          <w:rFonts w:ascii="Arial" w:hAnsi="Arial" w:cs="Arial"/>
          <w:sz w:val="24"/>
          <w:szCs w:val="24"/>
        </w:rPr>
        <w:t xml:space="preserve"> Available at:  (Accessed 26</w:t>
      </w:r>
      <w:r w:rsidRPr="006D201E">
        <w:rPr>
          <w:rFonts w:ascii="Arial" w:hAnsi="Arial" w:cs="Arial"/>
          <w:sz w:val="24"/>
          <w:szCs w:val="24"/>
          <w:vertAlign w:val="superscript"/>
        </w:rPr>
        <w:t>th</w:t>
      </w:r>
      <w:r>
        <w:rPr>
          <w:rFonts w:ascii="Arial" w:hAnsi="Arial" w:cs="Arial"/>
          <w:sz w:val="24"/>
          <w:szCs w:val="24"/>
        </w:rPr>
        <w:t xml:space="preserve"> April 2020) </w:t>
      </w:r>
      <w:r w:rsidRPr="006D201E">
        <w:rPr>
          <w:rFonts w:ascii="Arial" w:hAnsi="Arial" w:cs="Arial"/>
          <w:sz w:val="24"/>
          <w:szCs w:val="24"/>
        </w:rPr>
        <w:t>https://www.google.com/url?sa=t&amp;rct=j&amp;q=&amp;esrc=s&amp;source=web&amp;cd=2&amp;cad=rja&amp;uact=8&amp;ved=2ahUKEwimlc3g1YbpAhXWPsAKHZ7MAfIQFjABegQIAhAB&amp;url=https%3A%2F%2Fwww.pshe-association.org.uk%2Fsystem%2Ffiles%2FCurriculum%2520for%2520life%2520December%25202017%252012.06%252019%2520Dec.pdf&amp;usg=AOvVaw2uELRYJ4ksfAIpJ_5qwun7</w:t>
      </w:r>
      <w:r>
        <w:rPr>
          <w:rFonts w:ascii="Arial" w:hAnsi="Arial" w:cs="Arial"/>
          <w:sz w:val="24"/>
          <w:szCs w:val="24"/>
        </w:rPr>
        <w:t xml:space="preserve"> (Accessed 26</w:t>
      </w:r>
      <w:r w:rsidRPr="006D201E">
        <w:rPr>
          <w:rFonts w:ascii="Arial" w:hAnsi="Arial" w:cs="Arial"/>
          <w:sz w:val="24"/>
          <w:szCs w:val="24"/>
          <w:vertAlign w:val="superscript"/>
        </w:rPr>
        <w:t>th</w:t>
      </w:r>
      <w:r>
        <w:rPr>
          <w:rFonts w:ascii="Arial" w:hAnsi="Arial" w:cs="Arial"/>
          <w:sz w:val="24"/>
          <w:szCs w:val="24"/>
        </w:rPr>
        <w:t xml:space="preserve"> April 2020)</w:t>
      </w:r>
    </w:p>
    <w:p w14:paraId="2AF2ABBB" w14:textId="08549B56" w:rsidR="00E94C6B" w:rsidRDefault="00AD463F" w:rsidP="006D5B4B">
      <w:pPr>
        <w:rPr>
          <w:rFonts w:ascii="Arial" w:hAnsi="Arial" w:cs="Arial"/>
          <w:sz w:val="24"/>
          <w:szCs w:val="24"/>
        </w:rPr>
      </w:pPr>
      <w:r w:rsidRPr="00AD463F">
        <w:rPr>
          <w:rFonts w:ascii="Arial" w:hAnsi="Arial" w:cs="Arial"/>
          <w:sz w:val="24"/>
          <w:szCs w:val="24"/>
        </w:rPr>
        <w:t>Playfoot, J. and Hall</w:t>
      </w:r>
      <w:r>
        <w:rPr>
          <w:rFonts w:ascii="Arial" w:hAnsi="Arial" w:cs="Arial"/>
          <w:sz w:val="24"/>
          <w:szCs w:val="24"/>
        </w:rPr>
        <w:t>, R.</w:t>
      </w:r>
      <w:r w:rsidRPr="00AD463F">
        <w:rPr>
          <w:rFonts w:ascii="Arial" w:hAnsi="Arial" w:cs="Arial"/>
          <w:sz w:val="24"/>
          <w:szCs w:val="24"/>
        </w:rPr>
        <w:t xml:space="preserve"> (2009) </w:t>
      </w:r>
      <w:r w:rsidRPr="00AD463F">
        <w:rPr>
          <w:rFonts w:ascii="Arial" w:hAnsi="Arial" w:cs="Arial"/>
          <w:i/>
          <w:iCs/>
          <w:sz w:val="24"/>
          <w:szCs w:val="24"/>
        </w:rPr>
        <w:t>Effective Education for Employment: A global perspective A report commissioned by Edexcel and prepared by White Loop Effective Education for Employment: A global perspective</w:t>
      </w:r>
      <w:r>
        <w:rPr>
          <w:rFonts w:ascii="Arial" w:hAnsi="Arial" w:cs="Arial"/>
          <w:i/>
          <w:iCs/>
          <w:sz w:val="24"/>
          <w:szCs w:val="24"/>
        </w:rPr>
        <w:t xml:space="preserve">. </w:t>
      </w:r>
      <w:r>
        <w:rPr>
          <w:rFonts w:ascii="Arial" w:hAnsi="Arial" w:cs="Arial"/>
          <w:sz w:val="24"/>
          <w:szCs w:val="24"/>
        </w:rPr>
        <w:t xml:space="preserve">Available at: </w:t>
      </w:r>
      <w:r w:rsidRPr="00AD463F">
        <w:rPr>
          <w:rFonts w:ascii="Arial" w:hAnsi="Arial" w:cs="Arial"/>
          <w:sz w:val="24"/>
          <w:szCs w:val="24"/>
        </w:rPr>
        <w:t xml:space="preserve">http://www.eee-edexcel.com/xstandard/docs/effective_education_for_employment_web_version.pdf (accessed on </w:t>
      </w:r>
      <w:r>
        <w:rPr>
          <w:rFonts w:ascii="Arial" w:hAnsi="Arial" w:cs="Arial"/>
          <w:sz w:val="24"/>
          <w:szCs w:val="24"/>
        </w:rPr>
        <w:t>21st April</w:t>
      </w:r>
      <w:r w:rsidRPr="00AD463F">
        <w:rPr>
          <w:rFonts w:ascii="Arial" w:hAnsi="Arial" w:cs="Arial"/>
          <w:sz w:val="24"/>
          <w:szCs w:val="24"/>
        </w:rPr>
        <w:t xml:space="preserve"> 20</w:t>
      </w:r>
      <w:r>
        <w:rPr>
          <w:rFonts w:ascii="Arial" w:hAnsi="Arial" w:cs="Arial"/>
          <w:sz w:val="24"/>
          <w:szCs w:val="24"/>
        </w:rPr>
        <w:t>20</w:t>
      </w:r>
      <w:r w:rsidRPr="00AD463F">
        <w:rPr>
          <w:rFonts w:ascii="Arial" w:hAnsi="Arial" w:cs="Arial"/>
          <w:sz w:val="24"/>
          <w:szCs w:val="24"/>
        </w:rPr>
        <w:t>).</w:t>
      </w:r>
    </w:p>
    <w:p w14:paraId="30D7E352" w14:textId="5207A347" w:rsidR="00910511" w:rsidRDefault="00910511" w:rsidP="006D5B4B">
      <w:pPr>
        <w:rPr>
          <w:rFonts w:ascii="Arial" w:hAnsi="Arial" w:cs="Arial"/>
          <w:sz w:val="24"/>
          <w:szCs w:val="24"/>
        </w:rPr>
      </w:pPr>
      <w:r>
        <w:rPr>
          <w:rFonts w:ascii="Arial" w:hAnsi="Arial" w:cs="Arial"/>
          <w:sz w:val="24"/>
          <w:szCs w:val="24"/>
        </w:rPr>
        <w:t xml:space="preserve">Pound, L. (2006) </w:t>
      </w:r>
      <w:r w:rsidRPr="00910511">
        <w:rPr>
          <w:rFonts w:ascii="Arial" w:hAnsi="Arial" w:cs="Arial"/>
          <w:i/>
          <w:iCs/>
          <w:sz w:val="24"/>
          <w:szCs w:val="24"/>
        </w:rPr>
        <w:t>How Children Learn</w:t>
      </w:r>
      <w:r>
        <w:rPr>
          <w:rFonts w:ascii="Arial" w:hAnsi="Arial" w:cs="Arial"/>
          <w:sz w:val="24"/>
          <w:szCs w:val="24"/>
        </w:rPr>
        <w:t>. London: MA Education Ltd</w:t>
      </w:r>
    </w:p>
    <w:p w14:paraId="32D37FEB" w14:textId="324C049D" w:rsidR="008E5773" w:rsidRDefault="008E5773" w:rsidP="006D5B4B">
      <w:pPr>
        <w:rPr>
          <w:rFonts w:ascii="Arial" w:hAnsi="Arial" w:cs="Arial"/>
          <w:sz w:val="24"/>
          <w:szCs w:val="24"/>
        </w:rPr>
      </w:pPr>
      <w:r>
        <w:rPr>
          <w:rFonts w:ascii="Arial" w:hAnsi="Arial" w:cs="Arial"/>
          <w:sz w:val="24"/>
          <w:szCs w:val="24"/>
        </w:rPr>
        <w:t>Public Health Wales, (2020</w:t>
      </w:r>
      <w:r w:rsidR="00EB3A00">
        <w:rPr>
          <w:rFonts w:ascii="Arial" w:hAnsi="Arial" w:cs="Arial"/>
          <w:sz w:val="24"/>
          <w:szCs w:val="24"/>
        </w:rPr>
        <w:t>a,b)</w:t>
      </w:r>
      <w:r w:rsidRPr="008E5773">
        <w:rPr>
          <w:i/>
          <w:iCs/>
        </w:rPr>
        <w:t xml:space="preserve"> </w:t>
      </w:r>
      <w:r w:rsidRPr="008E5773">
        <w:rPr>
          <w:rFonts w:ascii="Arial" w:hAnsi="Arial" w:cs="Arial"/>
          <w:i/>
          <w:iCs/>
          <w:sz w:val="24"/>
          <w:szCs w:val="24"/>
        </w:rPr>
        <w:t>Putting health and wellbeing at the core of the new Welsh education curriculum.</w:t>
      </w:r>
      <w:r>
        <w:rPr>
          <w:rFonts w:ascii="Arial" w:hAnsi="Arial" w:cs="Arial"/>
          <w:sz w:val="24"/>
          <w:szCs w:val="24"/>
        </w:rPr>
        <w:t xml:space="preserve"> Available at: </w:t>
      </w:r>
      <w:r w:rsidRPr="008E5773">
        <w:rPr>
          <w:rFonts w:ascii="Arial" w:hAnsi="Arial" w:cs="Arial"/>
          <w:sz w:val="24"/>
          <w:szCs w:val="24"/>
        </w:rPr>
        <w:t>https://phw.nhs.wales/news/putting-health-and-wellbeing-at-the-core-of-the-new-welsh-education-curriculum/</w:t>
      </w:r>
      <w:r>
        <w:rPr>
          <w:rFonts w:ascii="Arial" w:hAnsi="Arial" w:cs="Arial"/>
          <w:sz w:val="24"/>
          <w:szCs w:val="24"/>
        </w:rPr>
        <w:t xml:space="preserve"> (Accessed 22</w:t>
      </w:r>
      <w:r w:rsidRPr="008E5773">
        <w:rPr>
          <w:rFonts w:ascii="Arial" w:hAnsi="Arial" w:cs="Arial"/>
          <w:sz w:val="24"/>
          <w:szCs w:val="24"/>
          <w:vertAlign w:val="superscript"/>
        </w:rPr>
        <w:t>nd</w:t>
      </w:r>
      <w:r>
        <w:rPr>
          <w:rFonts w:ascii="Arial" w:hAnsi="Arial" w:cs="Arial"/>
          <w:sz w:val="24"/>
          <w:szCs w:val="24"/>
        </w:rPr>
        <w:t xml:space="preserve"> April 2020)  </w:t>
      </w:r>
    </w:p>
    <w:p w14:paraId="6BD3D3E0" w14:textId="483FB83E" w:rsidR="00AB54A4" w:rsidRDefault="00AB54A4" w:rsidP="006D5B4B">
      <w:pPr>
        <w:rPr>
          <w:rFonts w:ascii="Arial" w:hAnsi="Arial" w:cs="Arial"/>
          <w:sz w:val="24"/>
          <w:szCs w:val="24"/>
        </w:rPr>
      </w:pPr>
      <w:r>
        <w:rPr>
          <w:rFonts w:ascii="Arial" w:hAnsi="Arial" w:cs="Arial"/>
          <w:sz w:val="24"/>
          <w:szCs w:val="24"/>
        </w:rPr>
        <w:t xml:space="preserve">Qualifications Wales (2015) </w:t>
      </w:r>
      <w:r w:rsidRPr="00AB54A4">
        <w:rPr>
          <w:rFonts w:ascii="Arial" w:hAnsi="Arial" w:cs="Arial"/>
          <w:i/>
          <w:iCs/>
          <w:sz w:val="24"/>
          <w:szCs w:val="24"/>
        </w:rPr>
        <w:t>Delivering Digital: Sector Review of Qualifications and the Qualifications System  in Information and Communication Technology</w:t>
      </w:r>
      <w:r>
        <w:rPr>
          <w:rFonts w:ascii="Arial" w:hAnsi="Arial" w:cs="Arial"/>
          <w:sz w:val="24"/>
          <w:szCs w:val="24"/>
        </w:rPr>
        <w:t xml:space="preserve">. Available at: </w:t>
      </w:r>
      <w:r w:rsidRPr="00AB54A4">
        <w:rPr>
          <w:rFonts w:ascii="Arial" w:hAnsi="Arial" w:cs="Arial"/>
          <w:sz w:val="24"/>
          <w:szCs w:val="24"/>
        </w:rPr>
        <w:t>https://www.google.com/url?sa=t&amp;rct=j&amp;q=&amp;esrc=s&amp;source=web&amp;cd=16&amp;ved=2ahUKEwiz4-qj4vXoAhWoRhUIHX7YCV0QFjAPegQICBAB&amp;url=https%3A%2F%2Fwww.qualificationswales.org%2Fenglish%2Fpublications%2Fdelivering-digital-review-of-</w:t>
      </w:r>
      <w:r w:rsidRPr="00AB54A4">
        <w:rPr>
          <w:rFonts w:ascii="Arial" w:hAnsi="Arial" w:cs="Arial"/>
          <w:sz w:val="24"/>
          <w:szCs w:val="24"/>
        </w:rPr>
        <w:lastRenderedPageBreak/>
        <w:t>qualifications-in-the-ict-sector-2018%2F&amp;usg=AOvVaw2HFn1R7e7HbNE4c3KWJsvR</w:t>
      </w:r>
      <w:r>
        <w:rPr>
          <w:rFonts w:ascii="Arial" w:hAnsi="Arial" w:cs="Arial"/>
          <w:sz w:val="24"/>
          <w:szCs w:val="24"/>
        </w:rPr>
        <w:t xml:space="preserve"> (Accessed 20</w:t>
      </w:r>
      <w:r w:rsidRPr="00AB54A4">
        <w:rPr>
          <w:rFonts w:ascii="Arial" w:hAnsi="Arial" w:cs="Arial"/>
          <w:sz w:val="24"/>
          <w:szCs w:val="24"/>
          <w:vertAlign w:val="superscript"/>
        </w:rPr>
        <w:t>th</w:t>
      </w:r>
      <w:r>
        <w:rPr>
          <w:rFonts w:ascii="Arial" w:hAnsi="Arial" w:cs="Arial"/>
          <w:sz w:val="24"/>
          <w:szCs w:val="24"/>
        </w:rPr>
        <w:t xml:space="preserve"> April 2020)</w:t>
      </w:r>
    </w:p>
    <w:p w14:paraId="1D4BEC15" w14:textId="52D44AC4" w:rsidR="00C862D9" w:rsidRDefault="00C862D9" w:rsidP="006D5B4B">
      <w:pPr>
        <w:rPr>
          <w:rFonts w:ascii="Arial" w:hAnsi="Arial" w:cs="Arial"/>
          <w:sz w:val="24"/>
          <w:szCs w:val="24"/>
        </w:rPr>
      </w:pPr>
      <w:r>
        <w:rPr>
          <w:rFonts w:ascii="Arial" w:hAnsi="Arial" w:cs="Arial"/>
          <w:sz w:val="24"/>
          <w:szCs w:val="24"/>
        </w:rPr>
        <w:t xml:space="preserve">Rodham, K. (2010) </w:t>
      </w:r>
      <w:r w:rsidRPr="00C862D9">
        <w:rPr>
          <w:rFonts w:ascii="Arial" w:hAnsi="Arial" w:cs="Arial"/>
          <w:i/>
          <w:iCs/>
          <w:sz w:val="24"/>
          <w:szCs w:val="24"/>
        </w:rPr>
        <w:t>Health Psychology</w:t>
      </w:r>
      <w:r>
        <w:rPr>
          <w:rFonts w:ascii="Arial" w:hAnsi="Arial" w:cs="Arial"/>
          <w:sz w:val="24"/>
          <w:szCs w:val="24"/>
        </w:rPr>
        <w:t>. London: Palgrave Macmillan</w:t>
      </w:r>
    </w:p>
    <w:p w14:paraId="49CD8A58" w14:textId="4F8BF5B1" w:rsidR="007B2489" w:rsidRDefault="007B2489" w:rsidP="006D5B4B">
      <w:pPr>
        <w:rPr>
          <w:rFonts w:ascii="Arial" w:hAnsi="Arial" w:cs="Arial"/>
          <w:sz w:val="24"/>
          <w:szCs w:val="24"/>
        </w:rPr>
      </w:pPr>
      <w:r>
        <w:rPr>
          <w:rFonts w:ascii="Arial" w:hAnsi="Arial" w:cs="Arial"/>
          <w:sz w:val="24"/>
          <w:szCs w:val="24"/>
        </w:rPr>
        <w:t xml:space="preserve">Senedd Research (2019) </w:t>
      </w:r>
      <w:r w:rsidRPr="007B2489">
        <w:rPr>
          <w:rFonts w:ascii="Arial" w:hAnsi="Arial" w:cs="Arial"/>
          <w:i/>
          <w:iCs/>
          <w:sz w:val="24"/>
          <w:szCs w:val="24"/>
        </w:rPr>
        <w:t>WIMD Overall Rank</w:t>
      </w:r>
      <w:r>
        <w:rPr>
          <w:rFonts w:ascii="Arial" w:hAnsi="Arial" w:cs="Arial"/>
          <w:sz w:val="24"/>
          <w:szCs w:val="24"/>
        </w:rPr>
        <w:t xml:space="preserve">. Available at: </w:t>
      </w:r>
      <w:r w:rsidRPr="007B2489">
        <w:rPr>
          <w:rFonts w:ascii="Arial" w:hAnsi="Arial" w:cs="Arial"/>
          <w:sz w:val="24"/>
          <w:szCs w:val="24"/>
        </w:rPr>
        <w:t>https://seneddresearch.blog/2019/12/02/where-are-the-most-deprived-areas-in-wales/</w:t>
      </w:r>
      <w:r>
        <w:rPr>
          <w:rFonts w:ascii="Arial" w:hAnsi="Arial" w:cs="Arial"/>
          <w:sz w:val="24"/>
          <w:szCs w:val="24"/>
        </w:rPr>
        <w:t xml:space="preserve"> (Accessed 15</w:t>
      </w:r>
      <w:r w:rsidRPr="007B2489">
        <w:rPr>
          <w:rFonts w:ascii="Arial" w:hAnsi="Arial" w:cs="Arial"/>
          <w:sz w:val="24"/>
          <w:szCs w:val="24"/>
          <w:vertAlign w:val="superscript"/>
        </w:rPr>
        <w:t>th</w:t>
      </w:r>
      <w:r>
        <w:rPr>
          <w:rFonts w:ascii="Arial" w:hAnsi="Arial" w:cs="Arial"/>
          <w:sz w:val="24"/>
          <w:szCs w:val="24"/>
        </w:rPr>
        <w:t xml:space="preserve"> April 2020)</w:t>
      </w:r>
    </w:p>
    <w:p w14:paraId="02826E0B" w14:textId="34C18A9D" w:rsidR="00B858C2" w:rsidRDefault="00B858C2" w:rsidP="006D5B4B">
      <w:pPr>
        <w:rPr>
          <w:rFonts w:ascii="Arial" w:hAnsi="Arial" w:cs="Arial"/>
          <w:sz w:val="24"/>
          <w:szCs w:val="24"/>
        </w:rPr>
      </w:pPr>
      <w:r w:rsidRPr="00B858C2">
        <w:rPr>
          <w:rFonts w:ascii="Arial" w:hAnsi="Arial" w:cs="Arial"/>
          <w:sz w:val="24"/>
          <w:szCs w:val="24"/>
        </w:rPr>
        <w:t>Tatzel</w:t>
      </w:r>
      <w:r w:rsidR="00750269">
        <w:rPr>
          <w:rFonts w:ascii="Arial" w:hAnsi="Arial" w:cs="Arial"/>
          <w:sz w:val="24"/>
          <w:szCs w:val="24"/>
        </w:rPr>
        <w:t>,</w:t>
      </w:r>
      <w:r w:rsidRPr="00B858C2">
        <w:rPr>
          <w:rFonts w:ascii="Arial" w:hAnsi="Arial" w:cs="Arial"/>
          <w:sz w:val="24"/>
          <w:szCs w:val="24"/>
        </w:rPr>
        <w:t xml:space="preserve"> M. (2014</w:t>
      </w:r>
      <w:r w:rsidR="00C063B0">
        <w:rPr>
          <w:rFonts w:ascii="Arial" w:hAnsi="Arial" w:cs="Arial"/>
          <w:sz w:val="24"/>
          <w:szCs w:val="24"/>
        </w:rPr>
        <w:t>a,b</w:t>
      </w:r>
      <w:r w:rsidRPr="00B858C2">
        <w:rPr>
          <w:rFonts w:ascii="Arial" w:hAnsi="Arial" w:cs="Arial"/>
          <w:sz w:val="24"/>
          <w:szCs w:val="24"/>
        </w:rPr>
        <w:t xml:space="preserve">) </w:t>
      </w:r>
      <w:r w:rsidRPr="00B858C2">
        <w:rPr>
          <w:rFonts w:ascii="Arial" w:hAnsi="Arial" w:cs="Arial"/>
          <w:i/>
          <w:iCs/>
          <w:sz w:val="24"/>
          <w:szCs w:val="24"/>
        </w:rPr>
        <w:t>Consumption and Well-Being, An Introduction. In: Tatzel M</w:t>
      </w:r>
      <w:r w:rsidRPr="00B858C2">
        <w:rPr>
          <w:rFonts w:ascii="Arial" w:hAnsi="Arial" w:cs="Arial"/>
          <w:sz w:val="24"/>
          <w:szCs w:val="24"/>
        </w:rPr>
        <w:t>. (eds) Consumption and Well-Being in the Material World. Springer, Dordrecht</w:t>
      </w:r>
    </w:p>
    <w:p w14:paraId="3DE8926B" w14:textId="475D78F8" w:rsidR="00784B93" w:rsidRDefault="00784B93" w:rsidP="006D5B4B">
      <w:pPr>
        <w:rPr>
          <w:rFonts w:ascii="Arial" w:hAnsi="Arial" w:cs="Arial"/>
          <w:sz w:val="24"/>
          <w:szCs w:val="24"/>
        </w:rPr>
      </w:pPr>
      <w:r>
        <w:rPr>
          <w:rFonts w:ascii="Arial" w:hAnsi="Arial" w:cs="Arial"/>
          <w:sz w:val="24"/>
          <w:szCs w:val="24"/>
        </w:rPr>
        <w:t xml:space="preserve">Tes (2019) </w:t>
      </w:r>
      <w:r w:rsidRPr="00784B93">
        <w:rPr>
          <w:rFonts w:ascii="Arial" w:hAnsi="Arial" w:cs="Arial"/>
          <w:i/>
          <w:iCs/>
          <w:sz w:val="24"/>
          <w:szCs w:val="24"/>
        </w:rPr>
        <w:t>A complete guide to the new Welsh national curriculum</w:t>
      </w:r>
      <w:r>
        <w:rPr>
          <w:rFonts w:ascii="Arial" w:hAnsi="Arial" w:cs="Arial"/>
          <w:sz w:val="24"/>
          <w:szCs w:val="24"/>
        </w:rPr>
        <w:t xml:space="preserve">. Available at: </w:t>
      </w:r>
      <w:r w:rsidRPr="00784B93">
        <w:rPr>
          <w:rFonts w:ascii="Arial" w:hAnsi="Arial" w:cs="Arial"/>
          <w:sz w:val="24"/>
          <w:szCs w:val="24"/>
        </w:rPr>
        <w:t>https://www.tes.com/news/complete-guide-new-welsh-national-curriculum</w:t>
      </w:r>
      <w:r>
        <w:rPr>
          <w:rFonts w:ascii="Arial" w:hAnsi="Arial" w:cs="Arial"/>
          <w:sz w:val="24"/>
          <w:szCs w:val="24"/>
        </w:rPr>
        <w:t xml:space="preserve"> (Accessed 11th April 2020)</w:t>
      </w:r>
    </w:p>
    <w:p w14:paraId="6E24A210" w14:textId="085BE1C9" w:rsidR="008859DB" w:rsidRDefault="008859DB" w:rsidP="006D5B4B">
      <w:pPr>
        <w:rPr>
          <w:rFonts w:ascii="Arial" w:hAnsi="Arial" w:cs="Arial"/>
          <w:sz w:val="24"/>
          <w:szCs w:val="24"/>
        </w:rPr>
      </w:pPr>
      <w:r>
        <w:rPr>
          <w:rFonts w:ascii="Arial" w:hAnsi="Arial" w:cs="Arial"/>
          <w:sz w:val="24"/>
          <w:szCs w:val="24"/>
        </w:rPr>
        <w:t>The Children’s Society</w:t>
      </w:r>
      <w:r w:rsidR="001A48F5">
        <w:rPr>
          <w:rFonts w:ascii="Arial" w:hAnsi="Arial" w:cs="Arial"/>
          <w:sz w:val="24"/>
          <w:szCs w:val="24"/>
        </w:rPr>
        <w:t xml:space="preserve"> </w:t>
      </w:r>
      <w:r>
        <w:rPr>
          <w:rFonts w:ascii="Arial" w:hAnsi="Arial" w:cs="Arial"/>
          <w:sz w:val="24"/>
          <w:szCs w:val="24"/>
        </w:rPr>
        <w:t xml:space="preserve">(2019) </w:t>
      </w:r>
      <w:r w:rsidRPr="008859DB">
        <w:rPr>
          <w:rFonts w:ascii="Arial" w:hAnsi="Arial" w:cs="Arial"/>
          <w:i/>
          <w:iCs/>
          <w:sz w:val="24"/>
          <w:szCs w:val="24"/>
        </w:rPr>
        <w:t>The Good Childhood Report 2019</w:t>
      </w:r>
      <w:r>
        <w:rPr>
          <w:rFonts w:ascii="Arial" w:hAnsi="Arial" w:cs="Arial"/>
          <w:sz w:val="24"/>
          <w:szCs w:val="24"/>
        </w:rPr>
        <w:t xml:space="preserve">. Available at: </w:t>
      </w:r>
      <w:r w:rsidRPr="008859DB">
        <w:rPr>
          <w:rFonts w:ascii="Arial" w:hAnsi="Arial" w:cs="Arial"/>
          <w:sz w:val="24"/>
          <w:szCs w:val="24"/>
        </w:rPr>
        <w:t>https://www.google.com/url?sa=t&amp;rct=j&amp;q=&amp;esrc=s&amp;source=web&amp;cd=3&amp;ved=2ahUKEwiFr--Xs4vpAhVyRRUIHTq_AZQQFjACegQIBBAB&amp;url=https%3A%2F%2Fwww.childrenssociety.org.uk%2Fsites%2Fdefault%2Ffiles%2Fthe_good_childhood_report_2019.pdf&amp;usg=AOvVaw0OZParqE_UQaQaQvOKyzJt</w:t>
      </w:r>
      <w:r>
        <w:rPr>
          <w:rFonts w:ascii="Arial" w:hAnsi="Arial" w:cs="Arial"/>
          <w:sz w:val="24"/>
          <w:szCs w:val="24"/>
        </w:rPr>
        <w:t>. (Accessed 28</w:t>
      </w:r>
      <w:r w:rsidRPr="008859DB">
        <w:rPr>
          <w:rFonts w:ascii="Arial" w:hAnsi="Arial" w:cs="Arial"/>
          <w:sz w:val="24"/>
          <w:szCs w:val="24"/>
          <w:vertAlign w:val="superscript"/>
        </w:rPr>
        <w:t>th</w:t>
      </w:r>
      <w:r>
        <w:rPr>
          <w:rFonts w:ascii="Arial" w:hAnsi="Arial" w:cs="Arial"/>
          <w:sz w:val="24"/>
          <w:szCs w:val="24"/>
        </w:rPr>
        <w:t xml:space="preserve"> April 2020)</w:t>
      </w:r>
    </w:p>
    <w:p w14:paraId="57838113" w14:textId="6AE649A8" w:rsidR="00162943" w:rsidRDefault="00162943" w:rsidP="006D5B4B">
      <w:pPr>
        <w:rPr>
          <w:rFonts w:ascii="Arial" w:hAnsi="Arial" w:cs="Arial"/>
          <w:sz w:val="24"/>
          <w:szCs w:val="24"/>
        </w:rPr>
      </w:pPr>
      <w:r>
        <w:rPr>
          <w:rFonts w:ascii="Arial" w:hAnsi="Arial" w:cs="Arial"/>
          <w:sz w:val="24"/>
          <w:szCs w:val="24"/>
        </w:rPr>
        <w:t>The Conversation</w:t>
      </w:r>
      <w:r w:rsidR="001A48F5">
        <w:rPr>
          <w:rFonts w:ascii="Arial" w:hAnsi="Arial" w:cs="Arial"/>
          <w:sz w:val="24"/>
          <w:szCs w:val="24"/>
        </w:rPr>
        <w:t xml:space="preserve"> </w:t>
      </w:r>
      <w:r>
        <w:rPr>
          <w:rFonts w:ascii="Arial" w:hAnsi="Arial" w:cs="Arial"/>
          <w:sz w:val="24"/>
          <w:szCs w:val="24"/>
        </w:rPr>
        <w:t xml:space="preserve">(2020) </w:t>
      </w:r>
      <w:r w:rsidRPr="00162943">
        <w:rPr>
          <w:rFonts w:ascii="Arial" w:hAnsi="Arial" w:cs="Arial"/>
          <w:i/>
          <w:iCs/>
          <w:sz w:val="24"/>
          <w:szCs w:val="24"/>
        </w:rPr>
        <w:t>Chinese students top the PISA rankings, but some Shanghai parents are turning away from the school system</w:t>
      </w:r>
      <w:r>
        <w:rPr>
          <w:rFonts w:ascii="Arial" w:hAnsi="Arial" w:cs="Arial"/>
          <w:sz w:val="24"/>
          <w:szCs w:val="24"/>
        </w:rPr>
        <w:t xml:space="preserve">. Available at: </w:t>
      </w:r>
      <w:r w:rsidRPr="00162943">
        <w:rPr>
          <w:rFonts w:ascii="Arial" w:hAnsi="Arial" w:cs="Arial"/>
          <w:sz w:val="24"/>
          <w:szCs w:val="24"/>
        </w:rPr>
        <w:t>https://theconversation.com/chinese-students-top-the-pisa-rankings-but-some-shanghai-parents-are-turning-away-from-the-school-system-128388</w:t>
      </w:r>
      <w:r>
        <w:rPr>
          <w:rFonts w:ascii="Arial" w:hAnsi="Arial" w:cs="Arial"/>
          <w:sz w:val="24"/>
          <w:szCs w:val="24"/>
        </w:rPr>
        <w:t xml:space="preserve"> (Accessed 21st April 2020)</w:t>
      </w:r>
    </w:p>
    <w:p w14:paraId="0E1F5DB3" w14:textId="1FA4AF50" w:rsidR="0021576A" w:rsidRDefault="0021576A" w:rsidP="006D5B4B">
      <w:pPr>
        <w:rPr>
          <w:rFonts w:ascii="Arial" w:hAnsi="Arial" w:cs="Arial"/>
          <w:sz w:val="24"/>
          <w:szCs w:val="24"/>
        </w:rPr>
      </w:pPr>
      <w:r>
        <w:rPr>
          <w:rFonts w:ascii="Arial" w:hAnsi="Arial" w:cs="Arial"/>
          <w:sz w:val="24"/>
          <w:szCs w:val="24"/>
        </w:rPr>
        <w:t xml:space="preserve">The Secret Teacher (2019) </w:t>
      </w:r>
      <w:r w:rsidRPr="0021576A">
        <w:rPr>
          <w:rFonts w:ascii="Arial" w:hAnsi="Arial" w:cs="Arial"/>
          <w:sz w:val="24"/>
          <w:szCs w:val="24"/>
        </w:rPr>
        <w:t>Secret Teacher: students need PSHE guidance, but I'm not equipped to give it</w:t>
      </w:r>
      <w:r>
        <w:rPr>
          <w:rFonts w:ascii="Arial" w:hAnsi="Arial" w:cs="Arial"/>
          <w:sz w:val="24"/>
          <w:szCs w:val="24"/>
        </w:rPr>
        <w:t xml:space="preserve">. </w:t>
      </w:r>
      <w:r w:rsidRPr="0021576A">
        <w:rPr>
          <w:rFonts w:ascii="Arial" w:hAnsi="Arial" w:cs="Arial"/>
          <w:i/>
          <w:iCs/>
          <w:sz w:val="24"/>
          <w:szCs w:val="24"/>
        </w:rPr>
        <w:t>The Guardian. 5</w:t>
      </w:r>
      <w:r w:rsidRPr="0021576A">
        <w:rPr>
          <w:rFonts w:ascii="Arial" w:hAnsi="Arial" w:cs="Arial"/>
          <w:i/>
          <w:iCs/>
          <w:sz w:val="24"/>
          <w:szCs w:val="24"/>
          <w:vertAlign w:val="superscript"/>
        </w:rPr>
        <w:t>th</w:t>
      </w:r>
      <w:r w:rsidRPr="0021576A">
        <w:rPr>
          <w:rFonts w:ascii="Arial" w:hAnsi="Arial" w:cs="Arial"/>
          <w:i/>
          <w:iCs/>
          <w:sz w:val="24"/>
          <w:szCs w:val="24"/>
        </w:rPr>
        <w:t xml:space="preserve"> May 2018</w:t>
      </w:r>
      <w:r>
        <w:rPr>
          <w:rFonts w:ascii="Arial" w:hAnsi="Arial" w:cs="Arial"/>
          <w:sz w:val="24"/>
          <w:szCs w:val="24"/>
        </w:rPr>
        <w:t xml:space="preserve">. Available at: </w:t>
      </w:r>
      <w:r w:rsidRPr="0021576A">
        <w:rPr>
          <w:rFonts w:ascii="Arial" w:hAnsi="Arial" w:cs="Arial"/>
          <w:sz w:val="24"/>
          <w:szCs w:val="24"/>
        </w:rPr>
        <w:t>https://www.theguardian.com/teacher-network/2018/may/05/secret-teacher-guidance-pshe-sexting-consent-mental-health</w:t>
      </w:r>
      <w:r>
        <w:rPr>
          <w:rFonts w:ascii="Arial" w:hAnsi="Arial" w:cs="Arial"/>
          <w:sz w:val="24"/>
          <w:szCs w:val="24"/>
        </w:rPr>
        <w:t>. (Accessed 21</w:t>
      </w:r>
      <w:r w:rsidRPr="0021576A">
        <w:rPr>
          <w:rFonts w:ascii="Arial" w:hAnsi="Arial" w:cs="Arial"/>
          <w:sz w:val="24"/>
          <w:szCs w:val="24"/>
          <w:vertAlign w:val="superscript"/>
        </w:rPr>
        <w:t>st</w:t>
      </w:r>
      <w:r>
        <w:rPr>
          <w:rFonts w:ascii="Arial" w:hAnsi="Arial" w:cs="Arial"/>
          <w:sz w:val="24"/>
          <w:szCs w:val="24"/>
        </w:rPr>
        <w:t xml:space="preserve"> April 2020)</w:t>
      </w:r>
    </w:p>
    <w:p w14:paraId="0EA210D7" w14:textId="3D46DED6" w:rsidR="00262261" w:rsidRDefault="00262261" w:rsidP="006D5B4B">
      <w:pPr>
        <w:rPr>
          <w:rFonts w:ascii="Arial" w:hAnsi="Arial" w:cs="Arial"/>
          <w:sz w:val="24"/>
          <w:szCs w:val="24"/>
        </w:rPr>
      </w:pPr>
      <w:r>
        <w:rPr>
          <w:rFonts w:ascii="Arial" w:hAnsi="Arial" w:cs="Arial"/>
          <w:sz w:val="24"/>
          <w:szCs w:val="24"/>
        </w:rPr>
        <w:t xml:space="preserve">UK boarding schools, (2020) </w:t>
      </w:r>
      <w:r w:rsidRPr="00262261">
        <w:rPr>
          <w:rFonts w:ascii="Arial" w:hAnsi="Arial" w:cs="Arial"/>
          <w:i/>
          <w:iCs/>
          <w:sz w:val="24"/>
          <w:szCs w:val="24"/>
        </w:rPr>
        <w:t>Boarding School Questions &amp; Answers</w:t>
      </w:r>
      <w:r>
        <w:rPr>
          <w:rFonts w:ascii="Arial" w:hAnsi="Arial" w:cs="Arial"/>
          <w:sz w:val="24"/>
          <w:szCs w:val="24"/>
        </w:rPr>
        <w:t xml:space="preserve">. Available at: </w:t>
      </w:r>
      <w:r w:rsidRPr="00262261">
        <w:rPr>
          <w:rFonts w:ascii="Arial" w:hAnsi="Arial" w:cs="Arial"/>
          <w:sz w:val="24"/>
          <w:szCs w:val="24"/>
        </w:rPr>
        <w:t>https://www.boardingschoolsadvice.com/questions-and-answers</w:t>
      </w:r>
      <w:r>
        <w:rPr>
          <w:rFonts w:ascii="Arial" w:hAnsi="Arial" w:cs="Arial"/>
          <w:sz w:val="24"/>
          <w:szCs w:val="24"/>
        </w:rPr>
        <w:t xml:space="preserve"> (Accessed 15th April 2020)</w:t>
      </w:r>
    </w:p>
    <w:p w14:paraId="62DF95A0" w14:textId="1D75D51A" w:rsidR="00D94CA9" w:rsidRDefault="00D94CA9" w:rsidP="006D5B4B">
      <w:pPr>
        <w:rPr>
          <w:rFonts w:ascii="Arial" w:hAnsi="Arial" w:cs="Arial"/>
          <w:sz w:val="24"/>
          <w:szCs w:val="24"/>
        </w:rPr>
      </w:pPr>
      <w:r>
        <w:rPr>
          <w:rFonts w:ascii="Arial" w:hAnsi="Arial" w:cs="Arial"/>
          <w:sz w:val="24"/>
          <w:szCs w:val="24"/>
        </w:rPr>
        <w:t xml:space="preserve">UNESCO, (2016) </w:t>
      </w:r>
      <w:r w:rsidRPr="00D94CA9">
        <w:rPr>
          <w:rFonts w:ascii="Arial" w:hAnsi="Arial" w:cs="Arial"/>
          <w:i/>
          <w:iCs/>
          <w:sz w:val="24"/>
          <w:szCs w:val="24"/>
        </w:rPr>
        <w:t>Learning approaches are a huge factor in preparing children for the global context of life, with many countries adopting different approaches that have been celebrated by other countries and deemed as revolutionary</w:t>
      </w:r>
      <w:r>
        <w:rPr>
          <w:rFonts w:ascii="Arial" w:hAnsi="Arial" w:cs="Arial"/>
          <w:sz w:val="24"/>
          <w:szCs w:val="24"/>
        </w:rPr>
        <w:t xml:space="preserve">. Available at: </w:t>
      </w:r>
      <w:r w:rsidRPr="00D94CA9">
        <w:rPr>
          <w:rFonts w:ascii="Arial" w:hAnsi="Arial" w:cs="Arial"/>
          <w:sz w:val="24"/>
          <w:szCs w:val="24"/>
        </w:rPr>
        <w:t>https://www.google.com/url?sa=t&amp;rct=j&amp;q=&amp;esrc=s&amp;source=web&amp;cd=5&amp;ved=2ahUKEwjIo8LWo4vpAhVyQkEAHQnsCFcQFjAEegQIBhAB&amp;url=https%3A%2F%2Fen.unesco.org%2Fgem-report%2Fsites%2Fgem-report%2Ffiles%2FGEM_Report_2016_2nd_edition.pdf&amp;usg=AOvVaw2h5xCm7DbkzhP30QkZ8bO0 (Accessed 28th April 2020)</w:t>
      </w:r>
    </w:p>
    <w:p w14:paraId="54742008" w14:textId="0BE65E84" w:rsidR="00B27666" w:rsidRDefault="00B27666" w:rsidP="00B27666">
      <w:pPr>
        <w:rPr>
          <w:rFonts w:ascii="Arial" w:hAnsi="Arial" w:cs="Arial"/>
          <w:sz w:val="24"/>
          <w:szCs w:val="24"/>
        </w:rPr>
      </w:pPr>
      <w:r>
        <w:rPr>
          <w:rFonts w:ascii="Arial" w:hAnsi="Arial" w:cs="Arial"/>
          <w:sz w:val="24"/>
          <w:szCs w:val="24"/>
        </w:rPr>
        <w:t xml:space="preserve">UNICEF (2020) </w:t>
      </w:r>
      <w:r w:rsidRPr="00D94CA9">
        <w:rPr>
          <w:rFonts w:ascii="Arial" w:hAnsi="Arial" w:cs="Arial"/>
          <w:i/>
          <w:iCs/>
          <w:sz w:val="24"/>
          <w:szCs w:val="24"/>
        </w:rPr>
        <w:t>Education: Every child has the right to learn</w:t>
      </w:r>
      <w:r w:rsidRPr="00D94CA9">
        <w:rPr>
          <w:rFonts w:ascii="Arial" w:hAnsi="Arial" w:cs="Arial"/>
          <w:sz w:val="24"/>
          <w:szCs w:val="24"/>
        </w:rPr>
        <w:t>.</w:t>
      </w:r>
      <w:r>
        <w:rPr>
          <w:rFonts w:ascii="Arial" w:hAnsi="Arial" w:cs="Arial"/>
          <w:sz w:val="24"/>
          <w:szCs w:val="24"/>
        </w:rPr>
        <w:t xml:space="preserve"> Available at: </w:t>
      </w:r>
      <w:r w:rsidRPr="00B27666">
        <w:rPr>
          <w:rFonts w:ascii="Arial" w:hAnsi="Arial" w:cs="Arial"/>
          <w:sz w:val="24"/>
          <w:szCs w:val="24"/>
        </w:rPr>
        <w:t>https://www.unicef.org/education</w:t>
      </w:r>
      <w:r>
        <w:rPr>
          <w:rFonts w:ascii="Arial" w:hAnsi="Arial" w:cs="Arial"/>
          <w:sz w:val="24"/>
          <w:szCs w:val="24"/>
        </w:rPr>
        <w:t xml:space="preserve"> (Accessed 20th April 2020)</w:t>
      </w:r>
      <w:r w:rsidR="00D94CA9" w:rsidRPr="00D94CA9">
        <w:t xml:space="preserve"> </w:t>
      </w:r>
    </w:p>
    <w:p w14:paraId="2A716531" w14:textId="1FC4A840" w:rsidR="00A33054" w:rsidRDefault="00A33054" w:rsidP="00B27666">
      <w:pPr>
        <w:rPr>
          <w:rFonts w:ascii="Arial" w:hAnsi="Arial" w:cs="Arial"/>
          <w:sz w:val="24"/>
          <w:szCs w:val="24"/>
        </w:rPr>
      </w:pPr>
      <w:r>
        <w:rPr>
          <w:rFonts w:ascii="Arial" w:hAnsi="Arial" w:cs="Arial"/>
          <w:sz w:val="24"/>
          <w:szCs w:val="24"/>
        </w:rPr>
        <w:lastRenderedPageBreak/>
        <w:t xml:space="preserve">UNICEF (2020) </w:t>
      </w:r>
      <w:r w:rsidRPr="00A33054">
        <w:rPr>
          <w:rFonts w:ascii="Arial" w:hAnsi="Arial" w:cs="Arial"/>
          <w:i/>
          <w:iCs/>
          <w:sz w:val="24"/>
          <w:szCs w:val="24"/>
        </w:rPr>
        <w:t>T</w:t>
      </w:r>
      <w:r w:rsidRPr="00A33054">
        <w:rPr>
          <w:rFonts w:ascii="Arial" w:hAnsi="Arial" w:cs="Arial"/>
          <w:i/>
          <w:iCs/>
          <w:sz w:val="24"/>
          <w:szCs w:val="24"/>
        </w:rPr>
        <w:t>he rights of every child</w:t>
      </w:r>
      <w:r>
        <w:rPr>
          <w:rFonts w:ascii="Arial" w:hAnsi="Arial" w:cs="Arial"/>
          <w:sz w:val="24"/>
          <w:szCs w:val="24"/>
        </w:rPr>
        <w:t xml:space="preserve">. Available at: </w:t>
      </w:r>
      <w:r w:rsidRPr="00A33054">
        <w:rPr>
          <w:rFonts w:ascii="Arial" w:hAnsi="Arial" w:cs="Arial"/>
          <w:sz w:val="24"/>
          <w:szCs w:val="24"/>
        </w:rPr>
        <w:t>https://www.google.com/url?sa=t&amp;rct=j&amp;q=&amp;esrc=s&amp;source=web&amp;cd=1&amp;ved=2ahUKEwjI-uSKjovpAhWKY8AKHRv4ClMQFjAAegQIAhAB&amp;url=https%3A%2F%2Fwww.unicef.org.uk%2Fchild-rights-partners%2Fwp-content%2Fuploads%2Fsites%2F3%2F2016%2F08%2FCRC_summary_leaflet_Child_Rights_Partners_web_final.pdf&amp;usg=AOvVaw08fQTAUinPbuNryA1YLMSE</w:t>
      </w:r>
      <w:r>
        <w:rPr>
          <w:rFonts w:ascii="Arial" w:hAnsi="Arial" w:cs="Arial"/>
          <w:sz w:val="24"/>
          <w:szCs w:val="24"/>
        </w:rPr>
        <w:t>. (Accessed 28</w:t>
      </w:r>
      <w:r w:rsidRPr="00A33054">
        <w:rPr>
          <w:rFonts w:ascii="Arial" w:hAnsi="Arial" w:cs="Arial"/>
          <w:sz w:val="24"/>
          <w:szCs w:val="24"/>
          <w:vertAlign w:val="superscript"/>
        </w:rPr>
        <w:t>th</w:t>
      </w:r>
      <w:r>
        <w:rPr>
          <w:rFonts w:ascii="Arial" w:hAnsi="Arial" w:cs="Arial"/>
          <w:sz w:val="24"/>
          <w:szCs w:val="24"/>
        </w:rPr>
        <w:t xml:space="preserve"> April 2020)</w:t>
      </w:r>
    </w:p>
    <w:p w14:paraId="39040644" w14:textId="56775EDD" w:rsidR="00180464" w:rsidRDefault="00180464" w:rsidP="006D5B4B">
      <w:pPr>
        <w:rPr>
          <w:rFonts w:ascii="Arial" w:hAnsi="Arial" w:cs="Arial"/>
          <w:sz w:val="24"/>
          <w:szCs w:val="24"/>
        </w:rPr>
      </w:pPr>
      <w:r>
        <w:rPr>
          <w:rFonts w:ascii="Arial" w:hAnsi="Arial" w:cs="Arial"/>
          <w:sz w:val="24"/>
          <w:szCs w:val="24"/>
        </w:rPr>
        <w:t xml:space="preserve">Welsh Assembly (2008) </w:t>
      </w:r>
      <w:r w:rsidRPr="00180464">
        <w:rPr>
          <w:rFonts w:ascii="Arial" w:hAnsi="Arial" w:cs="Arial"/>
          <w:i/>
          <w:iCs/>
          <w:sz w:val="24"/>
          <w:szCs w:val="24"/>
        </w:rPr>
        <w:t>Personal and Social Development, Well-Being and Cultural Diversity.</w:t>
      </w:r>
      <w:r>
        <w:rPr>
          <w:rFonts w:ascii="Arial" w:hAnsi="Arial" w:cs="Arial"/>
          <w:sz w:val="24"/>
          <w:szCs w:val="24"/>
        </w:rPr>
        <w:t xml:space="preserve"> Available at: </w:t>
      </w:r>
      <w:r w:rsidRPr="00180464">
        <w:rPr>
          <w:rFonts w:ascii="Arial" w:hAnsi="Arial" w:cs="Arial"/>
          <w:sz w:val="24"/>
          <w:szCs w:val="24"/>
        </w:rPr>
        <w:t>https://www.google.com/url?sa=t&amp;rct=j&amp;q=&amp;esrc=s&amp;source=web&amp;cd=5&amp;ved=2ahUKEwieh82olOvoAhXUSsAKHTUYAfcQFjAEegQIARAB&amp;url=https%3A%2F%2Fhwb.gov.wales%2Fstorage%2F6b693169-0407-4a33-bbd9-8c5e452dae9d%2Fpersonal-and-social-development-well-being-and-cultural-diversity.pdf&amp;usg=AOvVaw1syy_OM9RhCvM7sixnPXr1</w:t>
      </w:r>
      <w:r>
        <w:rPr>
          <w:rFonts w:ascii="Arial" w:hAnsi="Arial" w:cs="Arial"/>
          <w:sz w:val="24"/>
          <w:szCs w:val="24"/>
        </w:rPr>
        <w:t xml:space="preserve"> (Accessed 15</w:t>
      </w:r>
      <w:r w:rsidRPr="00180464">
        <w:rPr>
          <w:rFonts w:ascii="Arial" w:hAnsi="Arial" w:cs="Arial"/>
          <w:sz w:val="24"/>
          <w:szCs w:val="24"/>
          <w:vertAlign w:val="superscript"/>
        </w:rPr>
        <w:t>th</w:t>
      </w:r>
      <w:r>
        <w:rPr>
          <w:rFonts w:ascii="Arial" w:hAnsi="Arial" w:cs="Arial"/>
          <w:sz w:val="24"/>
          <w:szCs w:val="24"/>
        </w:rPr>
        <w:t xml:space="preserve"> April 2020)</w:t>
      </w:r>
    </w:p>
    <w:p w14:paraId="6AEE79A7" w14:textId="3C7F264B" w:rsidR="00BF7C9A" w:rsidRDefault="00BF7C9A" w:rsidP="00BF7C9A">
      <w:pPr>
        <w:rPr>
          <w:rFonts w:ascii="Arial" w:hAnsi="Arial" w:cs="Arial"/>
          <w:sz w:val="24"/>
          <w:szCs w:val="24"/>
        </w:rPr>
      </w:pPr>
      <w:r>
        <w:rPr>
          <w:rFonts w:ascii="Arial" w:hAnsi="Arial" w:cs="Arial"/>
          <w:sz w:val="24"/>
          <w:szCs w:val="24"/>
        </w:rPr>
        <w:t xml:space="preserve">Welsh Government (2017) </w:t>
      </w:r>
      <w:r w:rsidRPr="00BF7C9A">
        <w:rPr>
          <w:rFonts w:ascii="Arial" w:hAnsi="Arial" w:cs="Arial"/>
          <w:i/>
          <w:iCs/>
          <w:sz w:val="24"/>
          <w:szCs w:val="24"/>
        </w:rPr>
        <w:t>Cymraeg 2050: A million Welsh speakers</w:t>
      </w:r>
      <w:r>
        <w:rPr>
          <w:rFonts w:ascii="Arial" w:hAnsi="Arial" w:cs="Arial"/>
          <w:sz w:val="24"/>
          <w:szCs w:val="24"/>
        </w:rPr>
        <w:t xml:space="preserve">. Available at: </w:t>
      </w:r>
      <w:r w:rsidRPr="00BF7C9A">
        <w:rPr>
          <w:rFonts w:ascii="Arial" w:hAnsi="Arial" w:cs="Arial"/>
          <w:sz w:val="24"/>
          <w:szCs w:val="24"/>
        </w:rPr>
        <w:t>https://www.google.com/url?sa=t&amp;rct=j&amp;q=&amp;esrc=s&amp;source=web&amp;cd=5&amp;cad=rja&amp;uact=8&amp;ved=2ahUKEwi8u4CP6IbpAhWIilwKHbW8B-4QFjAEegQIAhAB&amp;url=https%3A%2F%2Fgov.wales%2Fsites%2Fdefault%2Ffiles%2Fpublications%2F2018-12%2Fcymraeg-2050-welsh-language-strategy.pdf&amp;usg=AOvVaw3i0Z4AHpS1n0MGh5tlCp3v</w:t>
      </w:r>
      <w:r>
        <w:rPr>
          <w:rFonts w:ascii="Arial" w:hAnsi="Arial" w:cs="Arial"/>
          <w:sz w:val="24"/>
          <w:szCs w:val="24"/>
        </w:rPr>
        <w:t>. (Accessed 26</w:t>
      </w:r>
      <w:r w:rsidRPr="00BF7C9A">
        <w:rPr>
          <w:rFonts w:ascii="Arial" w:hAnsi="Arial" w:cs="Arial"/>
          <w:sz w:val="24"/>
          <w:szCs w:val="24"/>
          <w:vertAlign w:val="superscript"/>
        </w:rPr>
        <w:t>th</w:t>
      </w:r>
      <w:r>
        <w:rPr>
          <w:rFonts w:ascii="Arial" w:hAnsi="Arial" w:cs="Arial"/>
          <w:sz w:val="24"/>
          <w:szCs w:val="24"/>
        </w:rPr>
        <w:t xml:space="preserve"> April 2020)</w:t>
      </w:r>
    </w:p>
    <w:p w14:paraId="57AD572C" w14:textId="74ECD533" w:rsidR="00533E64" w:rsidRDefault="00533E64" w:rsidP="006D5B4B">
      <w:pPr>
        <w:rPr>
          <w:rFonts w:ascii="Arial" w:hAnsi="Arial" w:cs="Arial"/>
          <w:sz w:val="24"/>
          <w:szCs w:val="24"/>
        </w:rPr>
      </w:pPr>
      <w:r>
        <w:rPr>
          <w:rFonts w:ascii="Arial" w:hAnsi="Arial" w:cs="Arial"/>
          <w:sz w:val="24"/>
          <w:szCs w:val="24"/>
        </w:rPr>
        <w:t xml:space="preserve">Welsh Government (2019) </w:t>
      </w:r>
      <w:r w:rsidRPr="00533E64">
        <w:rPr>
          <w:rFonts w:ascii="Arial" w:hAnsi="Arial" w:cs="Arial"/>
          <w:i/>
          <w:iCs/>
          <w:sz w:val="24"/>
          <w:szCs w:val="24"/>
        </w:rPr>
        <w:t>Well-being of Wales 2018-19</w:t>
      </w:r>
      <w:r>
        <w:rPr>
          <w:rFonts w:ascii="Arial" w:hAnsi="Arial" w:cs="Arial"/>
          <w:sz w:val="24"/>
          <w:szCs w:val="24"/>
        </w:rPr>
        <w:t xml:space="preserve">. Available at: </w:t>
      </w:r>
      <w:r w:rsidRPr="00533E64">
        <w:rPr>
          <w:rFonts w:ascii="Arial" w:hAnsi="Arial" w:cs="Arial"/>
          <w:sz w:val="24"/>
          <w:szCs w:val="24"/>
        </w:rPr>
        <w:t>https://www.google.com/url?sa=t&amp;rct=j&amp;q=&amp;esrc=s&amp;source=web&amp;cd=1&amp;ved=2ahUKEwjQnKqYv-voAhVIa8AKHQs8AlwQFjAAegQIARAB&amp;url=https%3A%2F%2Fgov.wales%2Fsites%2Fdefault%2Ffiles%2Fstatistics-and-research%2F2019-09%2Fwell-being-of-wales-2019-590.pdf&amp;usg=AOvVaw0TfMI8Pci8XxC31mcFmEQ2</w:t>
      </w:r>
      <w:r>
        <w:rPr>
          <w:rFonts w:ascii="Arial" w:hAnsi="Arial" w:cs="Arial"/>
          <w:sz w:val="24"/>
          <w:szCs w:val="24"/>
        </w:rPr>
        <w:t xml:space="preserve"> (Accessed 15</w:t>
      </w:r>
      <w:r w:rsidRPr="00533E64">
        <w:rPr>
          <w:rFonts w:ascii="Arial" w:hAnsi="Arial" w:cs="Arial"/>
          <w:sz w:val="24"/>
          <w:szCs w:val="24"/>
          <w:vertAlign w:val="superscript"/>
        </w:rPr>
        <w:t>th</w:t>
      </w:r>
      <w:r>
        <w:rPr>
          <w:rFonts w:ascii="Arial" w:hAnsi="Arial" w:cs="Arial"/>
          <w:sz w:val="24"/>
          <w:szCs w:val="24"/>
        </w:rPr>
        <w:t xml:space="preserve"> April 2020)</w:t>
      </w:r>
    </w:p>
    <w:p w14:paraId="10BE01B6" w14:textId="3D97D564" w:rsidR="00E70457" w:rsidRDefault="00E70457" w:rsidP="00E70457">
      <w:pPr>
        <w:rPr>
          <w:rFonts w:ascii="Arial" w:hAnsi="Arial" w:cs="Arial"/>
          <w:sz w:val="24"/>
          <w:szCs w:val="24"/>
        </w:rPr>
      </w:pPr>
      <w:r>
        <w:rPr>
          <w:rFonts w:ascii="Arial" w:hAnsi="Arial" w:cs="Arial"/>
          <w:sz w:val="24"/>
          <w:szCs w:val="24"/>
        </w:rPr>
        <w:t xml:space="preserve">West, A. (2007) </w:t>
      </w:r>
      <w:r w:rsidRPr="00E70457">
        <w:rPr>
          <w:rFonts w:ascii="Arial" w:hAnsi="Arial" w:cs="Arial"/>
          <w:sz w:val="24"/>
          <w:szCs w:val="24"/>
        </w:rPr>
        <w:t>Poverty and educational achievement:</w:t>
      </w:r>
      <w:r>
        <w:rPr>
          <w:rFonts w:ascii="Arial" w:hAnsi="Arial" w:cs="Arial"/>
          <w:sz w:val="24"/>
          <w:szCs w:val="24"/>
        </w:rPr>
        <w:t xml:space="preserve"> </w:t>
      </w:r>
      <w:r w:rsidRPr="00E70457">
        <w:rPr>
          <w:rFonts w:ascii="Arial" w:hAnsi="Arial" w:cs="Arial"/>
          <w:sz w:val="24"/>
          <w:szCs w:val="24"/>
        </w:rPr>
        <w:t>why do children from low-income families tend to do</w:t>
      </w:r>
      <w:r>
        <w:rPr>
          <w:rFonts w:ascii="Arial" w:hAnsi="Arial" w:cs="Arial"/>
          <w:sz w:val="24"/>
          <w:szCs w:val="24"/>
        </w:rPr>
        <w:t xml:space="preserve"> </w:t>
      </w:r>
      <w:r w:rsidRPr="00E70457">
        <w:rPr>
          <w:rFonts w:ascii="Arial" w:hAnsi="Arial" w:cs="Arial"/>
          <w:sz w:val="24"/>
          <w:szCs w:val="24"/>
        </w:rPr>
        <w:t>less well at school?</w:t>
      </w:r>
      <w:r>
        <w:rPr>
          <w:rFonts w:ascii="Arial" w:hAnsi="Arial" w:cs="Arial"/>
          <w:sz w:val="24"/>
          <w:szCs w:val="24"/>
        </w:rPr>
        <w:t xml:space="preserve"> </w:t>
      </w:r>
      <w:r w:rsidRPr="00E70457">
        <w:rPr>
          <w:rFonts w:ascii="Arial" w:hAnsi="Arial" w:cs="Arial"/>
          <w:i/>
          <w:iCs/>
          <w:sz w:val="24"/>
          <w:szCs w:val="24"/>
        </w:rPr>
        <w:t>The Policy Press</w:t>
      </w:r>
      <w:r>
        <w:rPr>
          <w:rFonts w:ascii="Arial" w:hAnsi="Arial" w:cs="Arial"/>
          <w:sz w:val="24"/>
          <w:szCs w:val="24"/>
        </w:rPr>
        <w:t>. 15 (3)</w:t>
      </w:r>
      <w:r w:rsidR="001A48F5">
        <w:rPr>
          <w:rFonts w:ascii="Arial" w:hAnsi="Arial" w:cs="Arial"/>
          <w:sz w:val="24"/>
          <w:szCs w:val="24"/>
        </w:rPr>
        <w:t xml:space="preserve">. </w:t>
      </w:r>
      <w:r>
        <w:rPr>
          <w:rFonts w:ascii="Arial" w:hAnsi="Arial" w:cs="Arial"/>
          <w:sz w:val="24"/>
          <w:szCs w:val="24"/>
        </w:rPr>
        <w:t>p 283-297</w:t>
      </w:r>
    </w:p>
    <w:p w14:paraId="04B2E18C" w14:textId="6C7589FD" w:rsidR="00243344" w:rsidRDefault="00243344" w:rsidP="00243344">
      <w:pPr>
        <w:rPr>
          <w:rFonts w:ascii="Arial" w:hAnsi="Arial" w:cs="Arial"/>
          <w:sz w:val="24"/>
          <w:szCs w:val="24"/>
        </w:rPr>
      </w:pPr>
      <w:r>
        <w:rPr>
          <w:rFonts w:ascii="Arial" w:hAnsi="Arial" w:cs="Arial"/>
          <w:sz w:val="24"/>
          <w:szCs w:val="24"/>
        </w:rPr>
        <w:t xml:space="preserve">Winckler, V. (2015) </w:t>
      </w:r>
      <w:r w:rsidRPr="00243344">
        <w:rPr>
          <w:rFonts w:ascii="Arial" w:hAnsi="Arial" w:cs="Arial"/>
          <w:i/>
          <w:iCs/>
          <w:sz w:val="24"/>
          <w:szCs w:val="24"/>
        </w:rPr>
        <w:t>The shape of Wales to come: Wales’ economy, environment  and society in 2020</w:t>
      </w:r>
      <w:r w:rsidRPr="00243344">
        <w:rPr>
          <w:rFonts w:ascii="Arial" w:hAnsi="Arial" w:cs="Arial"/>
          <w:i/>
          <w:iCs/>
          <w:sz w:val="24"/>
          <w:szCs w:val="24"/>
        </w:rPr>
        <w:t>.</w:t>
      </w:r>
      <w:r>
        <w:rPr>
          <w:rFonts w:ascii="Arial" w:hAnsi="Arial" w:cs="Arial"/>
          <w:sz w:val="24"/>
          <w:szCs w:val="24"/>
        </w:rPr>
        <w:t xml:space="preserve"> Available at: </w:t>
      </w:r>
      <w:r w:rsidRPr="00243344">
        <w:rPr>
          <w:rFonts w:ascii="Arial" w:hAnsi="Arial" w:cs="Arial"/>
          <w:sz w:val="24"/>
          <w:szCs w:val="24"/>
        </w:rPr>
        <w:t>https://www.google.com/url?sa=t&amp;rct=j&amp;q=&amp;esrc=s&amp;source=web&amp;cd=8&amp;ved=2ahUKEwimr8mFsIvpAhVyaRUIHbZbB2IQFjAHegQICRAB&amp;url=https%3A%2F%2Fwww.bevanfoundation.org%2Fwp-content%2Fuploads%2F2015%2F09%2FWales-2020-020915-1.pdf&amp;usg=AOvVaw3zDhwv_Tc1ZjyL8bd4R8V9</w:t>
      </w:r>
      <w:r>
        <w:rPr>
          <w:rFonts w:ascii="Arial" w:hAnsi="Arial" w:cs="Arial"/>
          <w:sz w:val="24"/>
          <w:szCs w:val="24"/>
        </w:rPr>
        <w:t>, (Accessed 28</w:t>
      </w:r>
      <w:r w:rsidRPr="00243344">
        <w:rPr>
          <w:rFonts w:ascii="Arial" w:hAnsi="Arial" w:cs="Arial"/>
          <w:sz w:val="24"/>
          <w:szCs w:val="24"/>
          <w:vertAlign w:val="superscript"/>
        </w:rPr>
        <w:t>th</w:t>
      </w:r>
      <w:r>
        <w:rPr>
          <w:rFonts w:ascii="Arial" w:hAnsi="Arial" w:cs="Arial"/>
          <w:sz w:val="24"/>
          <w:szCs w:val="24"/>
        </w:rPr>
        <w:t xml:space="preserve"> April 2020)</w:t>
      </w:r>
    </w:p>
    <w:p w14:paraId="743B8E97" w14:textId="04E22B55" w:rsidR="00FC1C4A" w:rsidRDefault="00FC1C4A" w:rsidP="00243344">
      <w:pPr>
        <w:rPr>
          <w:rFonts w:ascii="Arial" w:hAnsi="Arial" w:cs="Arial"/>
          <w:sz w:val="24"/>
          <w:szCs w:val="24"/>
        </w:rPr>
      </w:pPr>
      <w:r>
        <w:rPr>
          <w:rFonts w:ascii="Arial" w:hAnsi="Arial" w:cs="Arial"/>
          <w:sz w:val="24"/>
          <w:szCs w:val="24"/>
        </w:rPr>
        <w:t xml:space="preserve">Youth Employment (2020) </w:t>
      </w:r>
      <w:r w:rsidRPr="00FC1C4A">
        <w:rPr>
          <w:rFonts w:ascii="Arial" w:hAnsi="Arial" w:cs="Arial"/>
          <w:i/>
          <w:iCs/>
          <w:sz w:val="24"/>
          <w:szCs w:val="24"/>
        </w:rPr>
        <w:t>Age 14 – 24? Become a Young Professional. Boost Your Life Skills for Free</w:t>
      </w:r>
      <w:r>
        <w:rPr>
          <w:rFonts w:ascii="Arial" w:hAnsi="Arial" w:cs="Arial"/>
          <w:sz w:val="24"/>
          <w:szCs w:val="24"/>
        </w:rPr>
        <w:t xml:space="preserve">. Available at: </w:t>
      </w:r>
      <w:r w:rsidRPr="00FC1C4A">
        <w:rPr>
          <w:rFonts w:ascii="Arial" w:hAnsi="Arial" w:cs="Arial"/>
          <w:sz w:val="24"/>
          <w:szCs w:val="24"/>
        </w:rPr>
        <w:t>https://www.youthemployment.org.uk/young-professional-training/</w:t>
      </w:r>
      <w:r>
        <w:rPr>
          <w:rFonts w:ascii="Arial" w:hAnsi="Arial" w:cs="Arial"/>
          <w:sz w:val="24"/>
          <w:szCs w:val="24"/>
        </w:rPr>
        <w:t xml:space="preserve"> (Accessed 28</w:t>
      </w:r>
      <w:r w:rsidRPr="00FC1C4A">
        <w:rPr>
          <w:rFonts w:ascii="Arial" w:hAnsi="Arial" w:cs="Arial"/>
          <w:sz w:val="24"/>
          <w:szCs w:val="24"/>
          <w:vertAlign w:val="superscript"/>
        </w:rPr>
        <w:t>th</w:t>
      </w:r>
      <w:r>
        <w:rPr>
          <w:rFonts w:ascii="Arial" w:hAnsi="Arial" w:cs="Arial"/>
          <w:sz w:val="24"/>
          <w:szCs w:val="24"/>
        </w:rPr>
        <w:t xml:space="preserve"> April 2020)</w:t>
      </w:r>
    </w:p>
    <w:p w14:paraId="75712315" w14:textId="2CAFBA7D" w:rsidR="00AA7B94" w:rsidRPr="00CB73BE" w:rsidRDefault="00AA7B94" w:rsidP="006D5B4B">
      <w:pPr>
        <w:rPr>
          <w:rFonts w:ascii="Arial" w:hAnsi="Arial" w:cs="Arial"/>
          <w:sz w:val="24"/>
          <w:szCs w:val="24"/>
        </w:rPr>
      </w:pPr>
      <w:r w:rsidRPr="00AA7B94">
        <w:rPr>
          <w:rFonts w:ascii="Arial" w:hAnsi="Arial" w:cs="Arial"/>
          <w:sz w:val="24"/>
          <w:szCs w:val="24"/>
        </w:rPr>
        <w:t xml:space="preserve">Zeng, </w:t>
      </w:r>
      <w:r>
        <w:rPr>
          <w:rFonts w:ascii="Arial" w:hAnsi="Arial" w:cs="Arial"/>
          <w:sz w:val="24"/>
          <w:szCs w:val="24"/>
        </w:rPr>
        <w:t>Y</w:t>
      </w:r>
      <w:r w:rsidRPr="00AA7B94">
        <w:rPr>
          <w:rFonts w:ascii="Arial" w:hAnsi="Arial" w:cs="Arial"/>
          <w:sz w:val="24"/>
          <w:szCs w:val="24"/>
        </w:rPr>
        <w:t xml:space="preserve"> and Hesketh</w:t>
      </w:r>
      <w:r>
        <w:rPr>
          <w:rFonts w:ascii="Arial" w:hAnsi="Arial" w:cs="Arial"/>
          <w:sz w:val="24"/>
          <w:szCs w:val="24"/>
        </w:rPr>
        <w:t>, T. (2016)</w:t>
      </w:r>
      <w:r w:rsidRPr="00AA7B94">
        <w:rPr>
          <w:rFonts w:ascii="Arial" w:hAnsi="Arial" w:cs="Arial"/>
          <w:sz w:val="24"/>
          <w:szCs w:val="24"/>
        </w:rPr>
        <w:t xml:space="preserve"> “The effects of China's universal two-child policy.” </w:t>
      </w:r>
      <w:r w:rsidRPr="001A48F5">
        <w:rPr>
          <w:rFonts w:ascii="Arial" w:hAnsi="Arial" w:cs="Arial"/>
          <w:i/>
          <w:iCs/>
          <w:sz w:val="24"/>
          <w:szCs w:val="24"/>
        </w:rPr>
        <w:t>Lancet</w:t>
      </w:r>
      <w:r>
        <w:rPr>
          <w:rFonts w:ascii="Arial" w:hAnsi="Arial" w:cs="Arial"/>
          <w:sz w:val="24"/>
          <w:szCs w:val="24"/>
        </w:rPr>
        <w:t>.</w:t>
      </w:r>
      <w:r w:rsidRPr="00AA7B94">
        <w:rPr>
          <w:rFonts w:ascii="Arial" w:hAnsi="Arial" w:cs="Arial"/>
          <w:sz w:val="24"/>
          <w:szCs w:val="24"/>
        </w:rPr>
        <w:t xml:space="preserve"> 388</w:t>
      </w:r>
      <w:r w:rsidR="001A48F5">
        <w:rPr>
          <w:rFonts w:ascii="Arial" w:hAnsi="Arial" w:cs="Arial"/>
          <w:sz w:val="24"/>
          <w:szCs w:val="24"/>
        </w:rPr>
        <w:t xml:space="preserve"> </w:t>
      </w:r>
      <w:r>
        <w:rPr>
          <w:rFonts w:ascii="Arial" w:hAnsi="Arial" w:cs="Arial"/>
          <w:sz w:val="24"/>
          <w:szCs w:val="24"/>
        </w:rPr>
        <w:t>(</w:t>
      </w:r>
      <w:r w:rsidRPr="00AA7B94">
        <w:rPr>
          <w:rFonts w:ascii="Arial" w:hAnsi="Arial" w:cs="Arial"/>
          <w:sz w:val="24"/>
          <w:szCs w:val="24"/>
        </w:rPr>
        <w:t>10054</w:t>
      </w:r>
      <w:r>
        <w:rPr>
          <w:rFonts w:ascii="Arial" w:hAnsi="Arial" w:cs="Arial"/>
          <w:sz w:val="24"/>
          <w:szCs w:val="24"/>
        </w:rPr>
        <w:t>)</w:t>
      </w:r>
      <w:r w:rsidR="001A48F5">
        <w:rPr>
          <w:rFonts w:ascii="Arial" w:hAnsi="Arial" w:cs="Arial"/>
          <w:sz w:val="24"/>
          <w:szCs w:val="24"/>
        </w:rPr>
        <w:t>.</w:t>
      </w:r>
      <w:r>
        <w:rPr>
          <w:rFonts w:ascii="Arial" w:hAnsi="Arial" w:cs="Arial"/>
          <w:sz w:val="24"/>
          <w:szCs w:val="24"/>
        </w:rPr>
        <w:t xml:space="preserve"> p</w:t>
      </w:r>
      <w:r w:rsidRPr="00AA7B94">
        <w:rPr>
          <w:rFonts w:ascii="Arial" w:hAnsi="Arial" w:cs="Arial"/>
          <w:sz w:val="24"/>
          <w:szCs w:val="24"/>
        </w:rPr>
        <w:t xml:space="preserve">1930-1938 </w:t>
      </w:r>
    </w:p>
    <w:p w14:paraId="61840763" w14:textId="77777777" w:rsidR="006D5B4B" w:rsidRPr="006D5B4B" w:rsidRDefault="006D5B4B" w:rsidP="006D5B4B">
      <w:pPr>
        <w:rPr>
          <w:rFonts w:ascii="Arial" w:hAnsi="Arial" w:cs="Arial"/>
          <w:b/>
          <w:bCs/>
          <w:sz w:val="24"/>
          <w:szCs w:val="24"/>
        </w:rPr>
      </w:pPr>
    </w:p>
    <w:p w14:paraId="4DA8CED9" w14:textId="77777777" w:rsidR="006D5B4B" w:rsidRPr="006D5B4B" w:rsidRDefault="006D5B4B" w:rsidP="006D5B4B">
      <w:pPr>
        <w:rPr>
          <w:rFonts w:ascii="Arial" w:hAnsi="Arial" w:cs="Arial"/>
          <w:b/>
          <w:bCs/>
          <w:sz w:val="24"/>
          <w:szCs w:val="24"/>
        </w:rPr>
      </w:pPr>
    </w:p>
    <w:sectPr w:rsidR="006D5B4B" w:rsidRPr="006D5B4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48952A" w14:textId="77777777" w:rsidR="007D1B6A" w:rsidRDefault="007D1B6A" w:rsidP="004F0678">
      <w:pPr>
        <w:spacing w:after="0" w:line="240" w:lineRule="auto"/>
      </w:pPr>
      <w:r>
        <w:separator/>
      </w:r>
    </w:p>
  </w:endnote>
  <w:endnote w:type="continuationSeparator" w:id="0">
    <w:p w14:paraId="36ABC5CB" w14:textId="77777777" w:rsidR="007D1B6A" w:rsidRDefault="007D1B6A" w:rsidP="004F0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616717"/>
      <w:docPartObj>
        <w:docPartGallery w:val="Page Numbers (Bottom of Page)"/>
        <w:docPartUnique/>
      </w:docPartObj>
    </w:sdtPr>
    <w:sdtEndPr>
      <w:rPr>
        <w:noProof/>
      </w:rPr>
    </w:sdtEndPr>
    <w:sdtContent>
      <w:p w14:paraId="0D8EBAB7" w14:textId="364E065C" w:rsidR="000A5B24" w:rsidRDefault="000A5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8D506" w14:textId="77777777" w:rsidR="000A5B24" w:rsidRDefault="000A5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196B7" w14:textId="77777777" w:rsidR="007D1B6A" w:rsidRDefault="007D1B6A" w:rsidP="004F0678">
      <w:pPr>
        <w:spacing w:after="0" w:line="240" w:lineRule="auto"/>
      </w:pPr>
      <w:r>
        <w:separator/>
      </w:r>
    </w:p>
  </w:footnote>
  <w:footnote w:type="continuationSeparator" w:id="0">
    <w:p w14:paraId="5F546FB4" w14:textId="77777777" w:rsidR="007D1B6A" w:rsidRDefault="007D1B6A" w:rsidP="004F06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2F"/>
    <w:rsid w:val="0001152C"/>
    <w:rsid w:val="00012AA3"/>
    <w:rsid w:val="000146E2"/>
    <w:rsid w:val="000155FD"/>
    <w:rsid w:val="00027B0D"/>
    <w:rsid w:val="00040434"/>
    <w:rsid w:val="00046A30"/>
    <w:rsid w:val="00046A53"/>
    <w:rsid w:val="00046EC8"/>
    <w:rsid w:val="00052A59"/>
    <w:rsid w:val="0005699B"/>
    <w:rsid w:val="000744EB"/>
    <w:rsid w:val="00085BEE"/>
    <w:rsid w:val="00091469"/>
    <w:rsid w:val="00094145"/>
    <w:rsid w:val="000967D4"/>
    <w:rsid w:val="000A30D6"/>
    <w:rsid w:val="000A5B24"/>
    <w:rsid w:val="000A6130"/>
    <w:rsid w:val="000A6982"/>
    <w:rsid w:val="000B08B2"/>
    <w:rsid w:val="000B4826"/>
    <w:rsid w:val="000B6114"/>
    <w:rsid w:val="000B6A51"/>
    <w:rsid w:val="000B71F6"/>
    <w:rsid w:val="000C127D"/>
    <w:rsid w:val="000D0246"/>
    <w:rsid w:val="000D2922"/>
    <w:rsid w:val="000D3FFD"/>
    <w:rsid w:val="000E1E84"/>
    <w:rsid w:val="000E4713"/>
    <w:rsid w:val="000F13F0"/>
    <w:rsid w:val="000F2B01"/>
    <w:rsid w:val="00100D4E"/>
    <w:rsid w:val="001073B9"/>
    <w:rsid w:val="00111D5F"/>
    <w:rsid w:val="00125022"/>
    <w:rsid w:val="00137908"/>
    <w:rsid w:val="00145682"/>
    <w:rsid w:val="00147DD1"/>
    <w:rsid w:val="00147ED0"/>
    <w:rsid w:val="001565CC"/>
    <w:rsid w:val="00162943"/>
    <w:rsid w:val="00162C27"/>
    <w:rsid w:val="001666E1"/>
    <w:rsid w:val="00171DC5"/>
    <w:rsid w:val="00175F8B"/>
    <w:rsid w:val="00180464"/>
    <w:rsid w:val="001837AD"/>
    <w:rsid w:val="00184EAF"/>
    <w:rsid w:val="00195B02"/>
    <w:rsid w:val="001A3987"/>
    <w:rsid w:val="001A48F5"/>
    <w:rsid w:val="001A725F"/>
    <w:rsid w:val="001B0C5D"/>
    <w:rsid w:val="001B60F8"/>
    <w:rsid w:val="001C0DB5"/>
    <w:rsid w:val="001C3C7A"/>
    <w:rsid w:val="001D21F7"/>
    <w:rsid w:val="001D23CF"/>
    <w:rsid w:val="001D6F5C"/>
    <w:rsid w:val="001E1873"/>
    <w:rsid w:val="001E20BD"/>
    <w:rsid w:val="001F7A7C"/>
    <w:rsid w:val="00200D54"/>
    <w:rsid w:val="0020107C"/>
    <w:rsid w:val="00210A9F"/>
    <w:rsid w:val="0021576A"/>
    <w:rsid w:val="00216B30"/>
    <w:rsid w:val="00216FBA"/>
    <w:rsid w:val="00217128"/>
    <w:rsid w:val="00221FA4"/>
    <w:rsid w:val="002269D2"/>
    <w:rsid w:val="00231229"/>
    <w:rsid w:val="00231461"/>
    <w:rsid w:val="00243344"/>
    <w:rsid w:val="0024789A"/>
    <w:rsid w:val="00253935"/>
    <w:rsid w:val="0025540D"/>
    <w:rsid w:val="00256E93"/>
    <w:rsid w:val="00262261"/>
    <w:rsid w:val="0026300B"/>
    <w:rsid w:val="00280363"/>
    <w:rsid w:val="002810E3"/>
    <w:rsid w:val="00283388"/>
    <w:rsid w:val="00287D56"/>
    <w:rsid w:val="00297EED"/>
    <w:rsid w:val="002A74FE"/>
    <w:rsid w:val="002B3CFE"/>
    <w:rsid w:val="002B42FB"/>
    <w:rsid w:val="002B441D"/>
    <w:rsid w:val="002C162D"/>
    <w:rsid w:val="002C44F3"/>
    <w:rsid w:val="002C481B"/>
    <w:rsid w:val="002D132C"/>
    <w:rsid w:val="002D1BF1"/>
    <w:rsid w:val="002D474A"/>
    <w:rsid w:val="002D5F58"/>
    <w:rsid w:val="002E6EB5"/>
    <w:rsid w:val="002F0043"/>
    <w:rsid w:val="002F03FE"/>
    <w:rsid w:val="002F555D"/>
    <w:rsid w:val="00300D08"/>
    <w:rsid w:val="00302725"/>
    <w:rsid w:val="003057C9"/>
    <w:rsid w:val="0031169D"/>
    <w:rsid w:val="003145B9"/>
    <w:rsid w:val="00317704"/>
    <w:rsid w:val="00320C3E"/>
    <w:rsid w:val="0032373D"/>
    <w:rsid w:val="0032615C"/>
    <w:rsid w:val="003369A7"/>
    <w:rsid w:val="003373BC"/>
    <w:rsid w:val="003377A5"/>
    <w:rsid w:val="003418ED"/>
    <w:rsid w:val="00343656"/>
    <w:rsid w:val="003458E0"/>
    <w:rsid w:val="00347440"/>
    <w:rsid w:val="0035485A"/>
    <w:rsid w:val="00355494"/>
    <w:rsid w:val="003574C4"/>
    <w:rsid w:val="00362415"/>
    <w:rsid w:val="0038239D"/>
    <w:rsid w:val="003A66CE"/>
    <w:rsid w:val="003A677B"/>
    <w:rsid w:val="003A6A2D"/>
    <w:rsid w:val="003B0A3F"/>
    <w:rsid w:val="003B0A59"/>
    <w:rsid w:val="003B1714"/>
    <w:rsid w:val="003B35BC"/>
    <w:rsid w:val="003B5DD0"/>
    <w:rsid w:val="003B6937"/>
    <w:rsid w:val="003C353C"/>
    <w:rsid w:val="003C7364"/>
    <w:rsid w:val="003D6F2F"/>
    <w:rsid w:val="003E45D9"/>
    <w:rsid w:val="003E50CF"/>
    <w:rsid w:val="003E564B"/>
    <w:rsid w:val="003F55A7"/>
    <w:rsid w:val="003F6471"/>
    <w:rsid w:val="003F6DB1"/>
    <w:rsid w:val="00403997"/>
    <w:rsid w:val="004068C8"/>
    <w:rsid w:val="00406987"/>
    <w:rsid w:val="004069CF"/>
    <w:rsid w:val="0041529E"/>
    <w:rsid w:val="00415CD3"/>
    <w:rsid w:val="0042454F"/>
    <w:rsid w:val="00442BEB"/>
    <w:rsid w:val="00443C54"/>
    <w:rsid w:val="0044585A"/>
    <w:rsid w:val="00446ED2"/>
    <w:rsid w:val="00447406"/>
    <w:rsid w:val="00447505"/>
    <w:rsid w:val="004515F5"/>
    <w:rsid w:val="00455811"/>
    <w:rsid w:val="00456FA6"/>
    <w:rsid w:val="004615D2"/>
    <w:rsid w:val="00465C4E"/>
    <w:rsid w:val="004764B1"/>
    <w:rsid w:val="00476665"/>
    <w:rsid w:val="00476F79"/>
    <w:rsid w:val="00481733"/>
    <w:rsid w:val="00481846"/>
    <w:rsid w:val="00486EDD"/>
    <w:rsid w:val="00492042"/>
    <w:rsid w:val="0049296A"/>
    <w:rsid w:val="00494B15"/>
    <w:rsid w:val="00495A3A"/>
    <w:rsid w:val="00497B06"/>
    <w:rsid w:val="004A087E"/>
    <w:rsid w:val="004A3E82"/>
    <w:rsid w:val="004A493E"/>
    <w:rsid w:val="004B2D44"/>
    <w:rsid w:val="004C4CBA"/>
    <w:rsid w:val="004D3F3E"/>
    <w:rsid w:val="004E49DE"/>
    <w:rsid w:val="004F0678"/>
    <w:rsid w:val="004F336E"/>
    <w:rsid w:val="004F39FF"/>
    <w:rsid w:val="004F433C"/>
    <w:rsid w:val="00501348"/>
    <w:rsid w:val="005050A0"/>
    <w:rsid w:val="005079F9"/>
    <w:rsid w:val="0051549E"/>
    <w:rsid w:val="005235B3"/>
    <w:rsid w:val="00533E64"/>
    <w:rsid w:val="00541137"/>
    <w:rsid w:val="005412A9"/>
    <w:rsid w:val="00550445"/>
    <w:rsid w:val="005545E3"/>
    <w:rsid w:val="00556008"/>
    <w:rsid w:val="005561A1"/>
    <w:rsid w:val="00560B6A"/>
    <w:rsid w:val="00562326"/>
    <w:rsid w:val="005624D5"/>
    <w:rsid w:val="00567B94"/>
    <w:rsid w:val="005710C7"/>
    <w:rsid w:val="00572A37"/>
    <w:rsid w:val="00575090"/>
    <w:rsid w:val="005861F6"/>
    <w:rsid w:val="0059161E"/>
    <w:rsid w:val="0059796E"/>
    <w:rsid w:val="005A192C"/>
    <w:rsid w:val="005A63D5"/>
    <w:rsid w:val="005B18FF"/>
    <w:rsid w:val="005B2056"/>
    <w:rsid w:val="005B361A"/>
    <w:rsid w:val="005B4CEF"/>
    <w:rsid w:val="005B79F9"/>
    <w:rsid w:val="005C2A60"/>
    <w:rsid w:val="005C6E3A"/>
    <w:rsid w:val="005D081D"/>
    <w:rsid w:val="005D0FC9"/>
    <w:rsid w:val="005D5FC8"/>
    <w:rsid w:val="005D7B2B"/>
    <w:rsid w:val="005E05C5"/>
    <w:rsid w:val="00602591"/>
    <w:rsid w:val="00607621"/>
    <w:rsid w:val="006142B1"/>
    <w:rsid w:val="00615EA2"/>
    <w:rsid w:val="00624EBE"/>
    <w:rsid w:val="0062764B"/>
    <w:rsid w:val="006315AD"/>
    <w:rsid w:val="00636B9D"/>
    <w:rsid w:val="00637915"/>
    <w:rsid w:val="00642214"/>
    <w:rsid w:val="00645F4A"/>
    <w:rsid w:val="006469E5"/>
    <w:rsid w:val="00651919"/>
    <w:rsid w:val="0065698A"/>
    <w:rsid w:val="0066045A"/>
    <w:rsid w:val="00672F87"/>
    <w:rsid w:val="006760B1"/>
    <w:rsid w:val="00677436"/>
    <w:rsid w:val="00680F2F"/>
    <w:rsid w:val="00683856"/>
    <w:rsid w:val="00692826"/>
    <w:rsid w:val="00695871"/>
    <w:rsid w:val="006A1301"/>
    <w:rsid w:val="006A279A"/>
    <w:rsid w:val="006A4197"/>
    <w:rsid w:val="006A6C46"/>
    <w:rsid w:val="006B18EF"/>
    <w:rsid w:val="006C1B4E"/>
    <w:rsid w:val="006D201E"/>
    <w:rsid w:val="006D5B4B"/>
    <w:rsid w:val="006E37FB"/>
    <w:rsid w:val="006E6325"/>
    <w:rsid w:val="006F461A"/>
    <w:rsid w:val="006F578E"/>
    <w:rsid w:val="006F64AC"/>
    <w:rsid w:val="006F72A3"/>
    <w:rsid w:val="006F7BC3"/>
    <w:rsid w:val="00701C5B"/>
    <w:rsid w:val="007023FD"/>
    <w:rsid w:val="00702D56"/>
    <w:rsid w:val="00703C02"/>
    <w:rsid w:val="00713649"/>
    <w:rsid w:val="00713E63"/>
    <w:rsid w:val="00715592"/>
    <w:rsid w:val="00721E20"/>
    <w:rsid w:val="00725A3B"/>
    <w:rsid w:val="00731394"/>
    <w:rsid w:val="00734DC6"/>
    <w:rsid w:val="00741102"/>
    <w:rsid w:val="00744E3E"/>
    <w:rsid w:val="00750269"/>
    <w:rsid w:val="007507E7"/>
    <w:rsid w:val="007529C9"/>
    <w:rsid w:val="00754C80"/>
    <w:rsid w:val="00764135"/>
    <w:rsid w:val="007716D0"/>
    <w:rsid w:val="007752E7"/>
    <w:rsid w:val="00780224"/>
    <w:rsid w:val="00783C7D"/>
    <w:rsid w:val="00784B93"/>
    <w:rsid w:val="00785161"/>
    <w:rsid w:val="00791DBA"/>
    <w:rsid w:val="00792E91"/>
    <w:rsid w:val="007963CA"/>
    <w:rsid w:val="007965E8"/>
    <w:rsid w:val="007A38C0"/>
    <w:rsid w:val="007A7C3F"/>
    <w:rsid w:val="007B070D"/>
    <w:rsid w:val="007B2489"/>
    <w:rsid w:val="007B7067"/>
    <w:rsid w:val="007B7DE1"/>
    <w:rsid w:val="007C51E1"/>
    <w:rsid w:val="007C6839"/>
    <w:rsid w:val="007C78EC"/>
    <w:rsid w:val="007D0C41"/>
    <w:rsid w:val="007D1B6A"/>
    <w:rsid w:val="007D3C35"/>
    <w:rsid w:val="007D52AA"/>
    <w:rsid w:val="007F4F0C"/>
    <w:rsid w:val="007F6412"/>
    <w:rsid w:val="00822320"/>
    <w:rsid w:val="008229E8"/>
    <w:rsid w:val="00823863"/>
    <w:rsid w:val="008339EF"/>
    <w:rsid w:val="00833BC4"/>
    <w:rsid w:val="008368DC"/>
    <w:rsid w:val="008406E2"/>
    <w:rsid w:val="00840BA4"/>
    <w:rsid w:val="008417F6"/>
    <w:rsid w:val="0084202A"/>
    <w:rsid w:val="00842922"/>
    <w:rsid w:val="00853602"/>
    <w:rsid w:val="00854D9F"/>
    <w:rsid w:val="0085762C"/>
    <w:rsid w:val="00860D43"/>
    <w:rsid w:val="0086226F"/>
    <w:rsid w:val="00872C90"/>
    <w:rsid w:val="00874ED9"/>
    <w:rsid w:val="008859DB"/>
    <w:rsid w:val="00885B28"/>
    <w:rsid w:val="008A47B5"/>
    <w:rsid w:val="008A4DD8"/>
    <w:rsid w:val="008C290A"/>
    <w:rsid w:val="008C41E6"/>
    <w:rsid w:val="008D0AEC"/>
    <w:rsid w:val="008E31B4"/>
    <w:rsid w:val="008E5773"/>
    <w:rsid w:val="008F0B14"/>
    <w:rsid w:val="008F63FA"/>
    <w:rsid w:val="00902C2B"/>
    <w:rsid w:val="00906AF0"/>
    <w:rsid w:val="00906F10"/>
    <w:rsid w:val="00910511"/>
    <w:rsid w:val="00930F2F"/>
    <w:rsid w:val="00932387"/>
    <w:rsid w:val="009455EC"/>
    <w:rsid w:val="009468A9"/>
    <w:rsid w:val="00954F6A"/>
    <w:rsid w:val="0096114D"/>
    <w:rsid w:val="00967551"/>
    <w:rsid w:val="0097227E"/>
    <w:rsid w:val="009726DA"/>
    <w:rsid w:val="009733EC"/>
    <w:rsid w:val="009775EF"/>
    <w:rsid w:val="009B1FE2"/>
    <w:rsid w:val="009B314C"/>
    <w:rsid w:val="009D03B2"/>
    <w:rsid w:val="009F106C"/>
    <w:rsid w:val="009F6104"/>
    <w:rsid w:val="00A0276B"/>
    <w:rsid w:val="00A06E78"/>
    <w:rsid w:val="00A07207"/>
    <w:rsid w:val="00A075BC"/>
    <w:rsid w:val="00A07E77"/>
    <w:rsid w:val="00A14686"/>
    <w:rsid w:val="00A21031"/>
    <w:rsid w:val="00A24082"/>
    <w:rsid w:val="00A26104"/>
    <w:rsid w:val="00A31A2F"/>
    <w:rsid w:val="00A33054"/>
    <w:rsid w:val="00A40268"/>
    <w:rsid w:val="00A438F0"/>
    <w:rsid w:val="00A44354"/>
    <w:rsid w:val="00A53CBC"/>
    <w:rsid w:val="00A55B04"/>
    <w:rsid w:val="00A575CD"/>
    <w:rsid w:val="00A62FF5"/>
    <w:rsid w:val="00A66EDE"/>
    <w:rsid w:val="00A766F5"/>
    <w:rsid w:val="00A84C5B"/>
    <w:rsid w:val="00A84FCD"/>
    <w:rsid w:val="00A85F12"/>
    <w:rsid w:val="00A86781"/>
    <w:rsid w:val="00A90E0C"/>
    <w:rsid w:val="00A911BD"/>
    <w:rsid w:val="00A93837"/>
    <w:rsid w:val="00A948B0"/>
    <w:rsid w:val="00AA7B94"/>
    <w:rsid w:val="00AB1396"/>
    <w:rsid w:val="00AB388F"/>
    <w:rsid w:val="00AB5493"/>
    <w:rsid w:val="00AB54A4"/>
    <w:rsid w:val="00AB65CD"/>
    <w:rsid w:val="00AC6CE9"/>
    <w:rsid w:val="00AD463F"/>
    <w:rsid w:val="00AD5A67"/>
    <w:rsid w:val="00AE0A9B"/>
    <w:rsid w:val="00AF6360"/>
    <w:rsid w:val="00AF6861"/>
    <w:rsid w:val="00AF6BCA"/>
    <w:rsid w:val="00B00E68"/>
    <w:rsid w:val="00B03DD7"/>
    <w:rsid w:val="00B047D0"/>
    <w:rsid w:val="00B068BD"/>
    <w:rsid w:val="00B16781"/>
    <w:rsid w:val="00B27666"/>
    <w:rsid w:val="00B33804"/>
    <w:rsid w:val="00B46934"/>
    <w:rsid w:val="00B5215A"/>
    <w:rsid w:val="00B5443F"/>
    <w:rsid w:val="00B567BF"/>
    <w:rsid w:val="00B57F0F"/>
    <w:rsid w:val="00B635E7"/>
    <w:rsid w:val="00B65F14"/>
    <w:rsid w:val="00B67307"/>
    <w:rsid w:val="00B70E7F"/>
    <w:rsid w:val="00B73317"/>
    <w:rsid w:val="00B74F00"/>
    <w:rsid w:val="00B7542F"/>
    <w:rsid w:val="00B806C3"/>
    <w:rsid w:val="00B80919"/>
    <w:rsid w:val="00B8267B"/>
    <w:rsid w:val="00B84446"/>
    <w:rsid w:val="00B84D75"/>
    <w:rsid w:val="00B858C2"/>
    <w:rsid w:val="00B95BA6"/>
    <w:rsid w:val="00B97754"/>
    <w:rsid w:val="00BA44F3"/>
    <w:rsid w:val="00BA67E7"/>
    <w:rsid w:val="00BD3B19"/>
    <w:rsid w:val="00BD67F4"/>
    <w:rsid w:val="00BD7D18"/>
    <w:rsid w:val="00BE59C2"/>
    <w:rsid w:val="00BE5C99"/>
    <w:rsid w:val="00BE6177"/>
    <w:rsid w:val="00BF2616"/>
    <w:rsid w:val="00BF7C9A"/>
    <w:rsid w:val="00C00CE1"/>
    <w:rsid w:val="00C04070"/>
    <w:rsid w:val="00C05C67"/>
    <w:rsid w:val="00C063B0"/>
    <w:rsid w:val="00C117E6"/>
    <w:rsid w:val="00C15A6E"/>
    <w:rsid w:val="00C17B37"/>
    <w:rsid w:val="00C20771"/>
    <w:rsid w:val="00C21AEE"/>
    <w:rsid w:val="00C23D2E"/>
    <w:rsid w:val="00C24FF1"/>
    <w:rsid w:val="00C26B41"/>
    <w:rsid w:val="00C32255"/>
    <w:rsid w:val="00C3404B"/>
    <w:rsid w:val="00C34E28"/>
    <w:rsid w:val="00C36F32"/>
    <w:rsid w:val="00C422F7"/>
    <w:rsid w:val="00C44375"/>
    <w:rsid w:val="00C47614"/>
    <w:rsid w:val="00C6081B"/>
    <w:rsid w:val="00C60C58"/>
    <w:rsid w:val="00C623FE"/>
    <w:rsid w:val="00C62BD0"/>
    <w:rsid w:val="00C639DD"/>
    <w:rsid w:val="00C70045"/>
    <w:rsid w:val="00C72C78"/>
    <w:rsid w:val="00C73007"/>
    <w:rsid w:val="00C7507B"/>
    <w:rsid w:val="00C862D9"/>
    <w:rsid w:val="00C97118"/>
    <w:rsid w:val="00C978EE"/>
    <w:rsid w:val="00CA646A"/>
    <w:rsid w:val="00CB13E8"/>
    <w:rsid w:val="00CB1E57"/>
    <w:rsid w:val="00CB1ED1"/>
    <w:rsid w:val="00CB1EE0"/>
    <w:rsid w:val="00CB315A"/>
    <w:rsid w:val="00CB73BE"/>
    <w:rsid w:val="00CC0046"/>
    <w:rsid w:val="00CC348C"/>
    <w:rsid w:val="00CC6614"/>
    <w:rsid w:val="00CD226B"/>
    <w:rsid w:val="00CE0008"/>
    <w:rsid w:val="00CE06DE"/>
    <w:rsid w:val="00CE11C8"/>
    <w:rsid w:val="00CE6E45"/>
    <w:rsid w:val="00CF5F5B"/>
    <w:rsid w:val="00D00A23"/>
    <w:rsid w:val="00D06A52"/>
    <w:rsid w:val="00D1231B"/>
    <w:rsid w:val="00D1360C"/>
    <w:rsid w:val="00D206DC"/>
    <w:rsid w:val="00D2080C"/>
    <w:rsid w:val="00D4282E"/>
    <w:rsid w:val="00D4615A"/>
    <w:rsid w:val="00D54143"/>
    <w:rsid w:val="00D56A69"/>
    <w:rsid w:val="00D6005C"/>
    <w:rsid w:val="00D64543"/>
    <w:rsid w:val="00D73B98"/>
    <w:rsid w:val="00D74AE9"/>
    <w:rsid w:val="00D75D77"/>
    <w:rsid w:val="00D7702B"/>
    <w:rsid w:val="00D81B88"/>
    <w:rsid w:val="00D828B2"/>
    <w:rsid w:val="00D82F7C"/>
    <w:rsid w:val="00D84112"/>
    <w:rsid w:val="00D84712"/>
    <w:rsid w:val="00D85520"/>
    <w:rsid w:val="00D91E1E"/>
    <w:rsid w:val="00D94877"/>
    <w:rsid w:val="00D94CA9"/>
    <w:rsid w:val="00DA16BD"/>
    <w:rsid w:val="00DA6823"/>
    <w:rsid w:val="00DA7A94"/>
    <w:rsid w:val="00DB19C8"/>
    <w:rsid w:val="00DC59F5"/>
    <w:rsid w:val="00DC77A4"/>
    <w:rsid w:val="00DC7AE0"/>
    <w:rsid w:val="00DD67EB"/>
    <w:rsid w:val="00DE04B8"/>
    <w:rsid w:val="00DE4950"/>
    <w:rsid w:val="00DF0360"/>
    <w:rsid w:val="00DF3A87"/>
    <w:rsid w:val="00E0517C"/>
    <w:rsid w:val="00E07086"/>
    <w:rsid w:val="00E13967"/>
    <w:rsid w:val="00E13CA7"/>
    <w:rsid w:val="00E14B8C"/>
    <w:rsid w:val="00E14DDB"/>
    <w:rsid w:val="00E15524"/>
    <w:rsid w:val="00E22919"/>
    <w:rsid w:val="00E24B2C"/>
    <w:rsid w:val="00E25A37"/>
    <w:rsid w:val="00E27E9E"/>
    <w:rsid w:val="00E3429F"/>
    <w:rsid w:val="00E43AFF"/>
    <w:rsid w:val="00E43DBF"/>
    <w:rsid w:val="00E55118"/>
    <w:rsid w:val="00E61C13"/>
    <w:rsid w:val="00E62636"/>
    <w:rsid w:val="00E65969"/>
    <w:rsid w:val="00E70457"/>
    <w:rsid w:val="00E75E6F"/>
    <w:rsid w:val="00E82B9E"/>
    <w:rsid w:val="00E94C6B"/>
    <w:rsid w:val="00E9594B"/>
    <w:rsid w:val="00EA4374"/>
    <w:rsid w:val="00EB3A00"/>
    <w:rsid w:val="00EC0715"/>
    <w:rsid w:val="00EC1472"/>
    <w:rsid w:val="00EC40E4"/>
    <w:rsid w:val="00EC6E9C"/>
    <w:rsid w:val="00ED1B07"/>
    <w:rsid w:val="00ED32C8"/>
    <w:rsid w:val="00ED5DB2"/>
    <w:rsid w:val="00EF10D2"/>
    <w:rsid w:val="00F06531"/>
    <w:rsid w:val="00F12151"/>
    <w:rsid w:val="00F146CA"/>
    <w:rsid w:val="00F160BA"/>
    <w:rsid w:val="00F20E64"/>
    <w:rsid w:val="00F307B8"/>
    <w:rsid w:val="00F374DA"/>
    <w:rsid w:val="00F44EF3"/>
    <w:rsid w:val="00F45799"/>
    <w:rsid w:val="00F52B46"/>
    <w:rsid w:val="00F53B08"/>
    <w:rsid w:val="00F61688"/>
    <w:rsid w:val="00F72853"/>
    <w:rsid w:val="00F759EC"/>
    <w:rsid w:val="00F76643"/>
    <w:rsid w:val="00F77945"/>
    <w:rsid w:val="00F868DF"/>
    <w:rsid w:val="00F94E2F"/>
    <w:rsid w:val="00F9525E"/>
    <w:rsid w:val="00FA02B0"/>
    <w:rsid w:val="00FA514C"/>
    <w:rsid w:val="00FB1B34"/>
    <w:rsid w:val="00FB1E71"/>
    <w:rsid w:val="00FB6807"/>
    <w:rsid w:val="00FC1C4A"/>
    <w:rsid w:val="00FC1DD6"/>
    <w:rsid w:val="00FC42FB"/>
    <w:rsid w:val="00FD207C"/>
    <w:rsid w:val="00FE0605"/>
    <w:rsid w:val="00FE3B56"/>
    <w:rsid w:val="00FE5A38"/>
    <w:rsid w:val="00FF1D6E"/>
    <w:rsid w:val="00FF6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EFFFE"/>
  <w15:chartTrackingRefBased/>
  <w15:docId w15:val="{2D34945C-9BFB-4FC9-AD71-6A87D9149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67E7"/>
    <w:rPr>
      <w:color w:val="0563C1" w:themeColor="hyperlink"/>
      <w:u w:val="single"/>
    </w:rPr>
  </w:style>
  <w:style w:type="character" w:styleId="UnresolvedMention">
    <w:name w:val="Unresolved Mention"/>
    <w:basedOn w:val="DefaultParagraphFont"/>
    <w:uiPriority w:val="99"/>
    <w:semiHidden/>
    <w:unhideWhenUsed/>
    <w:rsid w:val="00BA67E7"/>
    <w:rPr>
      <w:color w:val="605E5C"/>
      <w:shd w:val="clear" w:color="auto" w:fill="E1DFDD"/>
    </w:rPr>
  </w:style>
  <w:style w:type="paragraph" w:styleId="Header">
    <w:name w:val="header"/>
    <w:basedOn w:val="Normal"/>
    <w:link w:val="HeaderChar"/>
    <w:uiPriority w:val="99"/>
    <w:unhideWhenUsed/>
    <w:rsid w:val="004F0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678"/>
  </w:style>
  <w:style w:type="paragraph" w:styleId="Footer">
    <w:name w:val="footer"/>
    <w:basedOn w:val="Normal"/>
    <w:link w:val="FooterChar"/>
    <w:uiPriority w:val="99"/>
    <w:unhideWhenUsed/>
    <w:rsid w:val="004F0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4D7ED-8938-4F11-8D60-6836C7E3E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4263</TotalTime>
  <Pages>20</Pages>
  <Words>8139</Words>
  <Characters>46395</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dc:creator>
  <cp:keywords/>
  <dc:description/>
  <cp:lastModifiedBy>Joanna</cp:lastModifiedBy>
  <cp:revision>555</cp:revision>
  <dcterms:created xsi:type="dcterms:W3CDTF">2020-02-01T19:32:00Z</dcterms:created>
  <dcterms:modified xsi:type="dcterms:W3CDTF">2020-04-28T17:44:00Z</dcterms:modified>
</cp:coreProperties>
</file>