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FEB90A" w14:textId="7AF063D3" w:rsidR="00C53584" w:rsidRDefault="00C53584" w:rsidP="009B1C57">
      <w:pPr>
        <w:jc w:val="center"/>
        <w:rPr>
          <w:rFonts w:ascii="Arial" w:hAnsi="Arial" w:cs="Arial"/>
          <w:b/>
          <w:bCs/>
          <w:sz w:val="28"/>
          <w:szCs w:val="28"/>
        </w:rPr>
      </w:pPr>
    </w:p>
    <w:p w14:paraId="733281D9" w14:textId="73AC46C2" w:rsidR="00C53584" w:rsidRDefault="00C53584" w:rsidP="009B1C57">
      <w:pPr>
        <w:jc w:val="center"/>
        <w:rPr>
          <w:rFonts w:ascii="Arial" w:hAnsi="Arial" w:cs="Arial"/>
          <w:b/>
          <w:bCs/>
          <w:sz w:val="28"/>
          <w:szCs w:val="28"/>
        </w:rPr>
      </w:pPr>
    </w:p>
    <w:p w14:paraId="33237418" w14:textId="72297AAF" w:rsidR="00C53584" w:rsidRDefault="00C53584" w:rsidP="009B1C57">
      <w:pPr>
        <w:jc w:val="center"/>
        <w:rPr>
          <w:rFonts w:ascii="Arial" w:hAnsi="Arial" w:cs="Arial"/>
          <w:b/>
          <w:bCs/>
          <w:sz w:val="28"/>
          <w:szCs w:val="28"/>
        </w:rPr>
      </w:pPr>
    </w:p>
    <w:p w14:paraId="3C546DBB" w14:textId="3A70B53F" w:rsidR="00C53584" w:rsidRDefault="00C53584" w:rsidP="009B1C57">
      <w:pPr>
        <w:jc w:val="center"/>
        <w:rPr>
          <w:rFonts w:ascii="Arial" w:hAnsi="Arial" w:cs="Arial"/>
          <w:b/>
          <w:bCs/>
          <w:sz w:val="28"/>
          <w:szCs w:val="28"/>
        </w:rPr>
      </w:pPr>
    </w:p>
    <w:p w14:paraId="10E60908" w14:textId="63F534E5" w:rsidR="00C53584" w:rsidRDefault="00C53584" w:rsidP="009B1C57">
      <w:pPr>
        <w:jc w:val="center"/>
        <w:rPr>
          <w:rFonts w:ascii="Arial" w:hAnsi="Arial" w:cs="Arial"/>
          <w:b/>
          <w:bCs/>
          <w:sz w:val="28"/>
          <w:szCs w:val="28"/>
        </w:rPr>
      </w:pPr>
    </w:p>
    <w:p w14:paraId="50FB2FD9" w14:textId="77777777" w:rsidR="00C53584" w:rsidRDefault="00C53584" w:rsidP="009B1C57">
      <w:pPr>
        <w:jc w:val="center"/>
        <w:rPr>
          <w:rFonts w:ascii="Arial" w:hAnsi="Arial" w:cs="Arial"/>
          <w:b/>
          <w:bCs/>
          <w:sz w:val="28"/>
          <w:szCs w:val="28"/>
        </w:rPr>
      </w:pPr>
    </w:p>
    <w:p w14:paraId="309F0900" w14:textId="77777777" w:rsidR="00C53584" w:rsidRDefault="00C53584" w:rsidP="009B1C57">
      <w:pPr>
        <w:jc w:val="center"/>
        <w:rPr>
          <w:rFonts w:ascii="Arial" w:hAnsi="Arial" w:cs="Arial"/>
          <w:b/>
          <w:bCs/>
          <w:sz w:val="28"/>
          <w:szCs w:val="28"/>
        </w:rPr>
      </w:pPr>
    </w:p>
    <w:p w14:paraId="47ADF6CD" w14:textId="77777777" w:rsidR="00656A64" w:rsidRDefault="00656A64" w:rsidP="009B1C57">
      <w:pPr>
        <w:jc w:val="center"/>
        <w:rPr>
          <w:rFonts w:ascii="Arial" w:hAnsi="Arial" w:cs="Arial"/>
          <w:b/>
          <w:bCs/>
          <w:sz w:val="36"/>
          <w:szCs w:val="36"/>
        </w:rPr>
      </w:pPr>
    </w:p>
    <w:p w14:paraId="326557E2" w14:textId="77777777" w:rsidR="00656A64" w:rsidRDefault="00656A64" w:rsidP="009B1C57">
      <w:pPr>
        <w:jc w:val="center"/>
        <w:rPr>
          <w:rFonts w:ascii="Arial" w:hAnsi="Arial" w:cs="Arial"/>
          <w:b/>
          <w:bCs/>
          <w:sz w:val="36"/>
          <w:szCs w:val="36"/>
        </w:rPr>
      </w:pPr>
    </w:p>
    <w:p w14:paraId="3214E7C8" w14:textId="77777777" w:rsidR="00656A64" w:rsidRDefault="00656A64" w:rsidP="009B1C57">
      <w:pPr>
        <w:jc w:val="center"/>
        <w:rPr>
          <w:rFonts w:ascii="Arial" w:hAnsi="Arial" w:cs="Arial"/>
          <w:b/>
          <w:bCs/>
          <w:sz w:val="36"/>
          <w:szCs w:val="36"/>
        </w:rPr>
      </w:pPr>
    </w:p>
    <w:p w14:paraId="6CE0190D" w14:textId="77777777" w:rsidR="00656A64" w:rsidRDefault="00656A64" w:rsidP="009B1C57">
      <w:pPr>
        <w:jc w:val="center"/>
        <w:rPr>
          <w:rFonts w:ascii="Arial" w:hAnsi="Arial" w:cs="Arial"/>
          <w:b/>
          <w:bCs/>
          <w:sz w:val="36"/>
          <w:szCs w:val="36"/>
        </w:rPr>
      </w:pPr>
    </w:p>
    <w:p w14:paraId="39DF4448" w14:textId="77777777" w:rsidR="00656A64" w:rsidRDefault="00656A64" w:rsidP="009B1C57">
      <w:pPr>
        <w:jc w:val="center"/>
        <w:rPr>
          <w:rFonts w:ascii="Arial" w:hAnsi="Arial" w:cs="Arial"/>
          <w:b/>
          <w:bCs/>
          <w:sz w:val="36"/>
          <w:szCs w:val="36"/>
        </w:rPr>
      </w:pPr>
    </w:p>
    <w:p w14:paraId="7436FD6E" w14:textId="77777777" w:rsidR="00656A64" w:rsidRDefault="00656A64" w:rsidP="009B1C57">
      <w:pPr>
        <w:jc w:val="center"/>
        <w:rPr>
          <w:rFonts w:ascii="Arial" w:hAnsi="Arial" w:cs="Arial"/>
          <w:b/>
          <w:bCs/>
          <w:sz w:val="36"/>
          <w:szCs w:val="36"/>
        </w:rPr>
      </w:pPr>
    </w:p>
    <w:p w14:paraId="2269089C" w14:textId="454B48DC" w:rsidR="00C53584" w:rsidRDefault="00C53584" w:rsidP="009B1C57">
      <w:pPr>
        <w:jc w:val="center"/>
        <w:rPr>
          <w:rFonts w:ascii="Arial" w:hAnsi="Arial" w:cs="Arial"/>
          <w:b/>
          <w:bCs/>
          <w:sz w:val="36"/>
          <w:szCs w:val="36"/>
        </w:rPr>
      </w:pPr>
      <w:r w:rsidRPr="00C53584">
        <w:rPr>
          <w:rFonts w:ascii="Arial" w:hAnsi="Arial" w:cs="Arial"/>
          <w:b/>
          <w:bCs/>
          <w:sz w:val="36"/>
          <w:szCs w:val="36"/>
        </w:rPr>
        <w:t>Material Science and Building Services</w:t>
      </w:r>
    </w:p>
    <w:p w14:paraId="710498BC" w14:textId="49FC9A56" w:rsidR="00C53584" w:rsidRDefault="00C53584" w:rsidP="009B1C57">
      <w:pPr>
        <w:jc w:val="center"/>
        <w:rPr>
          <w:rFonts w:ascii="Arial" w:hAnsi="Arial" w:cs="Arial"/>
          <w:b/>
          <w:bCs/>
          <w:sz w:val="36"/>
          <w:szCs w:val="36"/>
        </w:rPr>
      </w:pPr>
      <w:r>
        <w:rPr>
          <w:rFonts w:ascii="Arial" w:hAnsi="Arial" w:cs="Arial"/>
          <w:b/>
          <w:bCs/>
          <w:sz w:val="36"/>
          <w:szCs w:val="36"/>
        </w:rPr>
        <w:t>Module</w:t>
      </w:r>
    </w:p>
    <w:p w14:paraId="7AB9A1BE" w14:textId="6E901D61" w:rsidR="00C53584" w:rsidRDefault="00C53584" w:rsidP="009B1C57">
      <w:pPr>
        <w:jc w:val="center"/>
        <w:rPr>
          <w:rFonts w:ascii="Arial" w:hAnsi="Arial" w:cs="Arial"/>
          <w:b/>
          <w:bCs/>
          <w:sz w:val="36"/>
          <w:szCs w:val="36"/>
        </w:rPr>
      </w:pPr>
      <w:r>
        <w:rPr>
          <w:rFonts w:ascii="Arial" w:hAnsi="Arial" w:cs="Arial"/>
          <w:b/>
          <w:bCs/>
          <w:sz w:val="36"/>
          <w:szCs w:val="36"/>
        </w:rPr>
        <w:t>2020/2021</w:t>
      </w:r>
    </w:p>
    <w:p w14:paraId="0B20E718" w14:textId="77777777" w:rsidR="00C53584" w:rsidRPr="00C53584" w:rsidRDefault="00C53584" w:rsidP="00656A64">
      <w:pPr>
        <w:rPr>
          <w:rFonts w:ascii="Arial" w:hAnsi="Arial" w:cs="Arial"/>
          <w:b/>
          <w:bCs/>
          <w:sz w:val="36"/>
          <w:szCs w:val="36"/>
        </w:rPr>
      </w:pPr>
    </w:p>
    <w:p w14:paraId="5D0BA6DE" w14:textId="61C467BE" w:rsidR="00C53584" w:rsidRDefault="00481B83" w:rsidP="009B1C57">
      <w:pPr>
        <w:jc w:val="center"/>
        <w:rPr>
          <w:rFonts w:ascii="Arial" w:hAnsi="Arial" w:cs="Arial"/>
          <w:b/>
          <w:bCs/>
          <w:sz w:val="28"/>
          <w:szCs w:val="28"/>
        </w:rPr>
      </w:pPr>
      <w:r>
        <w:rPr>
          <w:rFonts w:ascii="Arial" w:hAnsi="Arial" w:cs="Arial"/>
          <w:b/>
          <w:bCs/>
          <w:sz w:val="28"/>
          <w:szCs w:val="28"/>
        </w:rPr>
        <w:t>LATE SUBMISSION FROM THIS STUDENT</w:t>
      </w:r>
    </w:p>
    <w:p w14:paraId="46CCBC4A" w14:textId="6A09BBD7" w:rsidR="00481B83" w:rsidRDefault="00481B83" w:rsidP="009B1C57">
      <w:pPr>
        <w:jc w:val="center"/>
        <w:rPr>
          <w:rFonts w:ascii="Arial" w:hAnsi="Arial" w:cs="Arial"/>
          <w:b/>
          <w:bCs/>
          <w:sz w:val="28"/>
          <w:szCs w:val="28"/>
        </w:rPr>
      </w:pPr>
      <w:bookmarkStart w:id="0" w:name="_GoBack"/>
      <w:r>
        <w:rPr>
          <w:rFonts w:ascii="Arial" w:hAnsi="Arial" w:cs="Arial"/>
          <w:b/>
          <w:bCs/>
          <w:sz w:val="28"/>
          <w:szCs w:val="28"/>
        </w:rPr>
        <w:t>CAPPED AT 40% MARK</w:t>
      </w:r>
    </w:p>
    <w:bookmarkEnd w:id="0"/>
    <w:p w14:paraId="1278170D" w14:textId="413B8883" w:rsidR="00481B83" w:rsidRDefault="00481B83" w:rsidP="009B1C57">
      <w:pPr>
        <w:jc w:val="center"/>
        <w:rPr>
          <w:rFonts w:ascii="Arial" w:hAnsi="Arial" w:cs="Arial"/>
          <w:b/>
          <w:bCs/>
          <w:sz w:val="28"/>
          <w:szCs w:val="28"/>
        </w:rPr>
      </w:pPr>
    </w:p>
    <w:p w14:paraId="23F0F3D7" w14:textId="5EF9F06F" w:rsidR="00481B83" w:rsidRDefault="00481B83" w:rsidP="009B1C57">
      <w:pPr>
        <w:jc w:val="center"/>
        <w:rPr>
          <w:rFonts w:ascii="Arial" w:hAnsi="Arial" w:cs="Arial"/>
          <w:b/>
          <w:bCs/>
          <w:sz w:val="28"/>
          <w:szCs w:val="28"/>
        </w:rPr>
      </w:pPr>
      <w:r>
        <w:rPr>
          <w:rFonts w:ascii="Arial" w:hAnsi="Arial" w:cs="Arial"/>
          <w:b/>
          <w:bCs/>
          <w:sz w:val="28"/>
          <w:szCs w:val="28"/>
        </w:rPr>
        <w:t>Allan Nantel 11/03/2021</w:t>
      </w:r>
    </w:p>
    <w:p w14:paraId="0F9B18B5" w14:textId="4C0FA0F5" w:rsidR="00C53584" w:rsidRDefault="00C53584" w:rsidP="009B1C57">
      <w:pPr>
        <w:jc w:val="center"/>
        <w:rPr>
          <w:rFonts w:ascii="Arial" w:hAnsi="Arial" w:cs="Arial"/>
          <w:b/>
          <w:bCs/>
          <w:sz w:val="28"/>
          <w:szCs w:val="28"/>
        </w:rPr>
      </w:pPr>
    </w:p>
    <w:p w14:paraId="0E9EC29B" w14:textId="7B9C617D" w:rsidR="00C53584" w:rsidRDefault="00C53584" w:rsidP="009B1C57">
      <w:pPr>
        <w:jc w:val="center"/>
        <w:rPr>
          <w:rFonts w:ascii="Arial" w:hAnsi="Arial" w:cs="Arial"/>
          <w:b/>
          <w:bCs/>
          <w:sz w:val="28"/>
          <w:szCs w:val="28"/>
        </w:rPr>
      </w:pPr>
    </w:p>
    <w:p w14:paraId="3954E68E" w14:textId="091DB007" w:rsidR="00C53584" w:rsidRDefault="00C53584" w:rsidP="009B1C57">
      <w:pPr>
        <w:jc w:val="center"/>
        <w:rPr>
          <w:rFonts w:ascii="Arial" w:hAnsi="Arial" w:cs="Arial"/>
          <w:b/>
          <w:bCs/>
          <w:sz w:val="28"/>
          <w:szCs w:val="28"/>
        </w:rPr>
      </w:pPr>
    </w:p>
    <w:p w14:paraId="52F6B93C" w14:textId="5E2D1194" w:rsidR="00C53584" w:rsidRDefault="00C53584" w:rsidP="009B1C57">
      <w:pPr>
        <w:jc w:val="center"/>
        <w:rPr>
          <w:rFonts w:ascii="Arial" w:hAnsi="Arial" w:cs="Arial"/>
          <w:b/>
          <w:bCs/>
          <w:sz w:val="28"/>
          <w:szCs w:val="28"/>
        </w:rPr>
      </w:pPr>
    </w:p>
    <w:p w14:paraId="0208525B" w14:textId="144C1CA4" w:rsidR="00C53584" w:rsidRDefault="00C53584" w:rsidP="009B1C57">
      <w:pPr>
        <w:jc w:val="center"/>
        <w:rPr>
          <w:rFonts w:ascii="Arial" w:hAnsi="Arial" w:cs="Arial"/>
          <w:b/>
          <w:bCs/>
          <w:sz w:val="28"/>
          <w:szCs w:val="28"/>
        </w:rPr>
      </w:pPr>
    </w:p>
    <w:p w14:paraId="46F3802B" w14:textId="0688D222" w:rsidR="00C53584" w:rsidRDefault="00C53584" w:rsidP="009B1C57">
      <w:pPr>
        <w:jc w:val="center"/>
        <w:rPr>
          <w:rFonts w:ascii="Arial" w:hAnsi="Arial" w:cs="Arial"/>
          <w:b/>
          <w:bCs/>
          <w:sz w:val="28"/>
          <w:szCs w:val="28"/>
        </w:rPr>
      </w:pPr>
    </w:p>
    <w:p w14:paraId="7581CB3C" w14:textId="411B21E1" w:rsidR="00C53584" w:rsidRDefault="00C53584" w:rsidP="00656A64">
      <w:pPr>
        <w:rPr>
          <w:rFonts w:ascii="Arial" w:hAnsi="Arial" w:cs="Arial"/>
          <w:b/>
          <w:bCs/>
          <w:sz w:val="28"/>
          <w:szCs w:val="28"/>
        </w:rPr>
      </w:pPr>
    </w:p>
    <w:p w14:paraId="48EF89EE" w14:textId="77777777" w:rsidR="00656A64" w:rsidRDefault="00656A64" w:rsidP="00656A64">
      <w:pPr>
        <w:rPr>
          <w:rFonts w:ascii="Arial" w:hAnsi="Arial" w:cs="Arial"/>
          <w:b/>
          <w:bCs/>
          <w:sz w:val="28"/>
          <w:szCs w:val="28"/>
        </w:rPr>
      </w:pPr>
    </w:p>
    <w:p w14:paraId="438B6F93" w14:textId="0AD3AC33" w:rsidR="009B1C57" w:rsidRPr="0034384C" w:rsidRDefault="009B1C57" w:rsidP="009B1C57">
      <w:pPr>
        <w:jc w:val="center"/>
        <w:rPr>
          <w:rFonts w:ascii="Arial" w:hAnsi="Arial" w:cs="Arial"/>
          <w:b/>
          <w:bCs/>
          <w:sz w:val="24"/>
          <w:szCs w:val="24"/>
        </w:rPr>
      </w:pPr>
      <w:r w:rsidRPr="0034384C">
        <w:rPr>
          <w:rFonts w:ascii="Arial" w:hAnsi="Arial" w:cs="Arial"/>
          <w:b/>
          <w:bCs/>
          <w:sz w:val="24"/>
          <w:szCs w:val="24"/>
        </w:rPr>
        <w:t>CONTENTS</w:t>
      </w:r>
    </w:p>
    <w:p w14:paraId="42A3F09D" w14:textId="77777777" w:rsidR="009B1C57" w:rsidRDefault="009B1C57" w:rsidP="0031358D">
      <w:pPr>
        <w:jc w:val="both"/>
        <w:rPr>
          <w:rFonts w:ascii="Arial" w:hAnsi="Arial" w:cs="Arial"/>
          <w:b/>
          <w:bCs/>
          <w:sz w:val="28"/>
          <w:szCs w:val="28"/>
        </w:rPr>
      </w:pPr>
    </w:p>
    <w:tbl>
      <w:tblPr>
        <w:tblStyle w:val="TableGrid"/>
        <w:tblpPr w:leftFromText="180" w:rightFromText="180" w:vertAnchor="text" w:horzAnchor="margin" w:tblpY="354"/>
        <w:tblW w:w="0" w:type="auto"/>
        <w:tblLook w:val="04A0" w:firstRow="1" w:lastRow="0" w:firstColumn="1" w:lastColumn="0" w:noHBand="0" w:noVBand="1"/>
      </w:tblPr>
      <w:tblGrid>
        <w:gridCol w:w="7083"/>
        <w:gridCol w:w="1632"/>
      </w:tblGrid>
      <w:tr w:rsidR="00B17AC6" w14:paraId="1037E8FF" w14:textId="77777777" w:rsidTr="000B72F6">
        <w:trPr>
          <w:trHeight w:val="367"/>
        </w:trPr>
        <w:tc>
          <w:tcPr>
            <w:tcW w:w="7083" w:type="dxa"/>
          </w:tcPr>
          <w:p w14:paraId="74190926" w14:textId="77777777" w:rsidR="00B17AC6" w:rsidRPr="00E158CE" w:rsidRDefault="00B17AC6" w:rsidP="000B72F6">
            <w:pPr>
              <w:pStyle w:val="ListParagraph"/>
              <w:ind w:left="0"/>
              <w:rPr>
                <w:rFonts w:ascii="Arial" w:hAnsi="Arial" w:cs="Arial"/>
                <w:sz w:val="24"/>
                <w:szCs w:val="24"/>
              </w:rPr>
            </w:pPr>
            <w:r w:rsidRPr="00E158CE">
              <w:rPr>
                <w:rFonts w:ascii="Arial" w:hAnsi="Arial" w:cs="Arial"/>
                <w:sz w:val="24"/>
                <w:szCs w:val="24"/>
              </w:rPr>
              <w:t>Introduction</w:t>
            </w:r>
          </w:p>
        </w:tc>
        <w:tc>
          <w:tcPr>
            <w:tcW w:w="1632" w:type="dxa"/>
          </w:tcPr>
          <w:p w14:paraId="26B51866" w14:textId="77777777" w:rsidR="00B17AC6" w:rsidRDefault="00B17AC6" w:rsidP="00B17AC6">
            <w:pPr>
              <w:pStyle w:val="ListParagraph"/>
              <w:ind w:left="0"/>
              <w:jc w:val="both"/>
              <w:rPr>
                <w:rFonts w:ascii="Arial" w:hAnsi="Arial" w:cs="Arial"/>
                <w:sz w:val="24"/>
                <w:szCs w:val="24"/>
              </w:rPr>
            </w:pPr>
            <w:r w:rsidRPr="00E158CE">
              <w:rPr>
                <w:rFonts w:ascii="Arial" w:hAnsi="Arial" w:cs="Arial"/>
                <w:sz w:val="24"/>
                <w:szCs w:val="24"/>
              </w:rPr>
              <w:t>Page 3</w:t>
            </w:r>
          </w:p>
          <w:p w14:paraId="7F80EE03" w14:textId="161E627D" w:rsidR="00710781" w:rsidRPr="00E158CE" w:rsidRDefault="00710781" w:rsidP="00B17AC6">
            <w:pPr>
              <w:pStyle w:val="ListParagraph"/>
              <w:ind w:left="0"/>
              <w:jc w:val="both"/>
              <w:rPr>
                <w:rFonts w:ascii="Arial" w:hAnsi="Arial" w:cs="Arial"/>
                <w:sz w:val="24"/>
                <w:szCs w:val="24"/>
              </w:rPr>
            </w:pPr>
          </w:p>
        </w:tc>
      </w:tr>
      <w:tr w:rsidR="00B17AC6" w14:paraId="036D8B26" w14:textId="77777777" w:rsidTr="000B72F6">
        <w:trPr>
          <w:trHeight w:val="367"/>
        </w:trPr>
        <w:tc>
          <w:tcPr>
            <w:tcW w:w="7083" w:type="dxa"/>
          </w:tcPr>
          <w:p w14:paraId="4BF23482" w14:textId="77777777" w:rsidR="00B17AC6" w:rsidRPr="00E158CE" w:rsidRDefault="00B17AC6" w:rsidP="000B72F6">
            <w:pPr>
              <w:pStyle w:val="ListParagraph"/>
              <w:ind w:left="0"/>
              <w:rPr>
                <w:rFonts w:ascii="Arial" w:hAnsi="Arial" w:cs="Arial"/>
                <w:sz w:val="24"/>
                <w:szCs w:val="24"/>
              </w:rPr>
            </w:pPr>
            <w:r w:rsidRPr="00E158CE">
              <w:rPr>
                <w:rFonts w:ascii="Arial" w:hAnsi="Arial" w:cs="Arial"/>
                <w:sz w:val="24"/>
                <w:szCs w:val="24"/>
              </w:rPr>
              <w:t>Case Study 1: Steel Frame – Burj al Arab, Dubai</w:t>
            </w:r>
          </w:p>
        </w:tc>
        <w:tc>
          <w:tcPr>
            <w:tcW w:w="1632" w:type="dxa"/>
          </w:tcPr>
          <w:p w14:paraId="1CD4BD79" w14:textId="77777777" w:rsidR="00B17AC6" w:rsidRDefault="00B17AC6" w:rsidP="00E158CE">
            <w:pPr>
              <w:jc w:val="both"/>
              <w:rPr>
                <w:rFonts w:ascii="Arial" w:hAnsi="Arial" w:cs="Arial"/>
                <w:sz w:val="24"/>
                <w:szCs w:val="24"/>
              </w:rPr>
            </w:pPr>
            <w:r w:rsidRPr="00E158CE">
              <w:rPr>
                <w:rFonts w:ascii="Arial" w:hAnsi="Arial" w:cs="Arial"/>
                <w:sz w:val="24"/>
                <w:szCs w:val="24"/>
              </w:rPr>
              <w:t>Page 3</w:t>
            </w:r>
          </w:p>
          <w:p w14:paraId="25D55012" w14:textId="0C75C35F" w:rsidR="00710781" w:rsidRPr="00E158CE" w:rsidRDefault="00710781" w:rsidP="00E158CE">
            <w:pPr>
              <w:jc w:val="both"/>
              <w:rPr>
                <w:rFonts w:ascii="Arial" w:hAnsi="Arial" w:cs="Arial"/>
                <w:sz w:val="24"/>
                <w:szCs w:val="24"/>
              </w:rPr>
            </w:pPr>
          </w:p>
        </w:tc>
      </w:tr>
      <w:tr w:rsidR="00B17AC6" w14:paraId="02E002DD" w14:textId="77777777" w:rsidTr="000B72F6">
        <w:trPr>
          <w:trHeight w:val="381"/>
        </w:trPr>
        <w:tc>
          <w:tcPr>
            <w:tcW w:w="7083" w:type="dxa"/>
          </w:tcPr>
          <w:p w14:paraId="1C7FE4A8" w14:textId="1F884C2A" w:rsidR="00B17AC6" w:rsidRPr="00E158CE" w:rsidRDefault="00B17AC6" w:rsidP="000B72F6">
            <w:pPr>
              <w:pStyle w:val="ListParagraph"/>
              <w:ind w:left="0"/>
              <w:rPr>
                <w:rFonts w:ascii="Arial" w:hAnsi="Arial" w:cs="Arial"/>
                <w:sz w:val="24"/>
                <w:szCs w:val="24"/>
              </w:rPr>
            </w:pPr>
            <w:r w:rsidRPr="00E158CE">
              <w:rPr>
                <w:rFonts w:ascii="Arial" w:hAnsi="Arial" w:cs="Arial"/>
                <w:sz w:val="24"/>
                <w:szCs w:val="24"/>
              </w:rPr>
              <w:t>Case Study 2: Concrete Frame – Bella Sky Hotel, Copenhagen</w:t>
            </w:r>
          </w:p>
        </w:tc>
        <w:tc>
          <w:tcPr>
            <w:tcW w:w="1632" w:type="dxa"/>
          </w:tcPr>
          <w:p w14:paraId="5D5809FA" w14:textId="613E4555" w:rsidR="00B17AC6" w:rsidRDefault="00B17AC6" w:rsidP="00B17AC6">
            <w:pPr>
              <w:pStyle w:val="ListParagraph"/>
              <w:ind w:left="0"/>
              <w:jc w:val="both"/>
              <w:rPr>
                <w:rFonts w:ascii="Arial" w:hAnsi="Arial" w:cs="Arial"/>
                <w:sz w:val="24"/>
                <w:szCs w:val="24"/>
              </w:rPr>
            </w:pPr>
            <w:r w:rsidRPr="00E158CE">
              <w:rPr>
                <w:rFonts w:ascii="Arial" w:hAnsi="Arial" w:cs="Arial"/>
                <w:sz w:val="24"/>
                <w:szCs w:val="24"/>
              </w:rPr>
              <w:t xml:space="preserve">Page 3 </w:t>
            </w:r>
          </w:p>
          <w:p w14:paraId="7173CF2E" w14:textId="62E7453C" w:rsidR="00710781" w:rsidRPr="00E158CE" w:rsidRDefault="00710781" w:rsidP="00B17AC6">
            <w:pPr>
              <w:pStyle w:val="ListParagraph"/>
              <w:ind w:left="0"/>
              <w:jc w:val="both"/>
              <w:rPr>
                <w:rFonts w:ascii="Arial" w:hAnsi="Arial" w:cs="Arial"/>
                <w:sz w:val="24"/>
                <w:szCs w:val="24"/>
              </w:rPr>
            </w:pPr>
          </w:p>
        </w:tc>
      </w:tr>
      <w:tr w:rsidR="00B17AC6" w14:paraId="68057423" w14:textId="77777777" w:rsidTr="000B72F6">
        <w:trPr>
          <w:trHeight w:val="756"/>
        </w:trPr>
        <w:tc>
          <w:tcPr>
            <w:tcW w:w="7083" w:type="dxa"/>
          </w:tcPr>
          <w:p w14:paraId="4F904A96" w14:textId="77777777" w:rsidR="006F360D" w:rsidRDefault="00E158CE" w:rsidP="000B72F6">
            <w:pPr>
              <w:pStyle w:val="ListParagraph"/>
              <w:ind w:left="0"/>
              <w:rPr>
                <w:rFonts w:ascii="Arial" w:hAnsi="Arial" w:cs="Arial"/>
                <w:sz w:val="24"/>
                <w:szCs w:val="24"/>
              </w:rPr>
            </w:pPr>
            <w:r w:rsidRPr="00E158CE">
              <w:rPr>
                <w:rFonts w:ascii="Arial" w:hAnsi="Arial" w:cs="Arial"/>
                <w:sz w:val="24"/>
                <w:szCs w:val="24"/>
              </w:rPr>
              <w:t>Analysis</w:t>
            </w:r>
            <w:r w:rsidR="000B72F6">
              <w:rPr>
                <w:rFonts w:ascii="Arial" w:hAnsi="Arial" w:cs="Arial"/>
                <w:sz w:val="24"/>
                <w:szCs w:val="24"/>
              </w:rPr>
              <w:t xml:space="preserve"> </w:t>
            </w:r>
          </w:p>
          <w:p w14:paraId="66C6F499" w14:textId="69A3D470" w:rsidR="00B17AC6" w:rsidRPr="00E158CE" w:rsidRDefault="006F360D" w:rsidP="000B72F6">
            <w:pPr>
              <w:pStyle w:val="ListParagraph"/>
              <w:ind w:left="0"/>
              <w:rPr>
                <w:rFonts w:ascii="Arial" w:hAnsi="Arial" w:cs="Arial"/>
                <w:sz w:val="24"/>
                <w:szCs w:val="24"/>
              </w:rPr>
            </w:pPr>
            <w:r>
              <w:rPr>
                <w:rFonts w:ascii="Arial" w:hAnsi="Arial" w:cs="Arial"/>
                <w:sz w:val="24"/>
                <w:szCs w:val="24"/>
              </w:rPr>
              <w:t>C</w:t>
            </w:r>
            <w:r w:rsidR="000B72F6">
              <w:rPr>
                <w:rFonts w:ascii="Arial" w:hAnsi="Arial" w:cs="Arial"/>
                <w:sz w:val="24"/>
                <w:szCs w:val="24"/>
              </w:rPr>
              <w:t xml:space="preserve">hart on </w:t>
            </w:r>
            <w:r w:rsidR="00B17AC6" w:rsidRPr="00E158CE">
              <w:rPr>
                <w:rFonts w:ascii="Arial" w:hAnsi="Arial" w:cs="Arial"/>
                <w:sz w:val="24"/>
                <w:szCs w:val="24"/>
              </w:rPr>
              <w:t xml:space="preserve">Comparison and Contrast  for Concrete and Steel </w:t>
            </w:r>
          </w:p>
        </w:tc>
        <w:tc>
          <w:tcPr>
            <w:tcW w:w="1632" w:type="dxa"/>
          </w:tcPr>
          <w:p w14:paraId="6729300C" w14:textId="5EBCDBD1" w:rsidR="00B17AC6" w:rsidRDefault="00E158CE" w:rsidP="00B17AC6">
            <w:pPr>
              <w:pStyle w:val="ListParagraph"/>
              <w:ind w:left="0"/>
              <w:jc w:val="both"/>
              <w:rPr>
                <w:rFonts w:ascii="Arial" w:hAnsi="Arial" w:cs="Arial"/>
                <w:sz w:val="24"/>
                <w:szCs w:val="24"/>
              </w:rPr>
            </w:pPr>
            <w:r w:rsidRPr="00E158CE">
              <w:rPr>
                <w:rFonts w:ascii="Arial" w:hAnsi="Arial" w:cs="Arial"/>
                <w:sz w:val="24"/>
                <w:szCs w:val="24"/>
              </w:rPr>
              <w:t>Page 4</w:t>
            </w:r>
            <w:r w:rsidR="006F360D">
              <w:rPr>
                <w:rFonts w:ascii="Arial" w:hAnsi="Arial" w:cs="Arial"/>
                <w:sz w:val="24"/>
                <w:szCs w:val="24"/>
              </w:rPr>
              <w:t xml:space="preserve"> - 9</w:t>
            </w:r>
          </w:p>
          <w:p w14:paraId="58777EA8" w14:textId="187E35BD" w:rsidR="00710781" w:rsidRDefault="006F360D" w:rsidP="00B17AC6">
            <w:pPr>
              <w:pStyle w:val="ListParagraph"/>
              <w:ind w:left="0"/>
              <w:jc w:val="both"/>
              <w:rPr>
                <w:rFonts w:ascii="Arial" w:hAnsi="Arial" w:cs="Arial"/>
                <w:sz w:val="24"/>
                <w:szCs w:val="24"/>
              </w:rPr>
            </w:pPr>
            <w:r>
              <w:rPr>
                <w:rFonts w:ascii="Arial" w:hAnsi="Arial" w:cs="Arial"/>
                <w:sz w:val="24"/>
                <w:szCs w:val="24"/>
              </w:rPr>
              <w:t>Page 4</w:t>
            </w:r>
          </w:p>
          <w:p w14:paraId="79A2723D" w14:textId="32253538" w:rsidR="00710781" w:rsidRPr="00E158CE" w:rsidRDefault="00710781" w:rsidP="00B17AC6">
            <w:pPr>
              <w:pStyle w:val="ListParagraph"/>
              <w:ind w:left="0"/>
              <w:jc w:val="both"/>
              <w:rPr>
                <w:rFonts w:ascii="Arial" w:hAnsi="Arial" w:cs="Arial"/>
                <w:sz w:val="24"/>
                <w:szCs w:val="24"/>
              </w:rPr>
            </w:pPr>
          </w:p>
        </w:tc>
      </w:tr>
      <w:tr w:rsidR="00B17AC6" w14:paraId="62E364FA" w14:textId="77777777" w:rsidTr="000B72F6">
        <w:trPr>
          <w:trHeight w:val="367"/>
        </w:trPr>
        <w:tc>
          <w:tcPr>
            <w:tcW w:w="7083" w:type="dxa"/>
          </w:tcPr>
          <w:p w14:paraId="66DA822B" w14:textId="6A6D771C" w:rsidR="00B17AC6" w:rsidRPr="00E158CE" w:rsidRDefault="00B17AC6" w:rsidP="00B17AC6">
            <w:pPr>
              <w:pStyle w:val="ListParagraph"/>
              <w:ind w:left="0"/>
              <w:jc w:val="both"/>
              <w:rPr>
                <w:rFonts w:ascii="Arial" w:hAnsi="Arial" w:cs="Arial"/>
                <w:sz w:val="24"/>
                <w:szCs w:val="24"/>
              </w:rPr>
            </w:pPr>
            <w:r w:rsidRPr="00E158CE">
              <w:rPr>
                <w:rFonts w:ascii="Arial" w:hAnsi="Arial" w:cs="Arial"/>
                <w:sz w:val="24"/>
                <w:szCs w:val="24"/>
              </w:rPr>
              <w:t xml:space="preserve">1. Durability and </w:t>
            </w:r>
            <w:r w:rsidR="00E158CE">
              <w:rPr>
                <w:rFonts w:ascii="Arial" w:hAnsi="Arial" w:cs="Arial"/>
                <w:sz w:val="24"/>
                <w:szCs w:val="24"/>
              </w:rPr>
              <w:t>c</w:t>
            </w:r>
            <w:r w:rsidRPr="00E158CE">
              <w:rPr>
                <w:rFonts w:ascii="Arial" w:hAnsi="Arial" w:cs="Arial"/>
                <w:sz w:val="24"/>
                <w:szCs w:val="24"/>
              </w:rPr>
              <w:t xml:space="preserve">limatic </w:t>
            </w:r>
            <w:r w:rsidR="00E158CE">
              <w:rPr>
                <w:rFonts w:ascii="Arial" w:hAnsi="Arial" w:cs="Arial"/>
                <w:sz w:val="24"/>
                <w:szCs w:val="24"/>
              </w:rPr>
              <w:t>r</w:t>
            </w:r>
            <w:r w:rsidRPr="00E158CE">
              <w:rPr>
                <w:rFonts w:ascii="Arial" w:hAnsi="Arial" w:cs="Arial"/>
                <w:sz w:val="24"/>
                <w:szCs w:val="24"/>
              </w:rPr>
              <w:t>esistance</w:t>
            </w:r>
            <w:r w:rsidR="00E158CE" w:rsidRPr="00E158CE">
              <w:rPr>
                <w:rFonts w:ascii="Arial" w:hAnsi="Arial" w:cs="Arial"/>
                <w:sz w:val="24"/>
                <w:szCs w:val="24"/>
              </w:rPr>
              <w:t xml:space="preserve"> of </w:t>
            </w:r>
            <w:r w:rsidR="00E158CE">
              <w:rPr>
                <w:rFonts w:ascii="Arial" w:hAnsi="Arial" w:cs="Arial"/>
                <w:sz w:val="24"/>
                <w:szCs w:val="24"/>
              </w:rPr>
              <w:t>c</w:t>
            </w:r>
            <w:r w:rsidR="00E158CE" w:rsidRPr="00E158CE">
              <w:rPr>
                <w:rFonts w:ascii="Arial" w:hAnsi="Arial" w:cs="Arial"/>
                <w:sz w:val="24"/>
                <w:szCs w:val="24"/>
              </w:rPr>
              <w:t xml:space="preserve">oncrete and </w:t>
            </w:r>
            <w:r w:rsidR="00E158CE">
              <w:rPr>
                <w:rFonts w:ascii="Arial" w:hAnsi="Arial" w:cs="Arial"/>
                <w:sz w:val="24"/>
                <w:szCs w:val="24"/>
              </w:rPr>
              <w:t>s</w:t>
            </w:r>
            <w:r w:rsidR="00E158CE" w:rsidRPr="00E158CE">
              <w:rPr>
                <w:rFonts w:ascii="Arial" w:hAnsi="Arial" w:cs="Arial"/>
                <w:sz w:val="24"/>
                <w:szCs w:val="24"/>
              </w:rPr>
              <w:t>teel frames in their environment</w:t>
            </w:r>
          </w:p>
        </w:tc>
        <w:tc>
          <w:tcPr>
            <w:tcW w:w="1632" w:type="dxa"/>
          </w:tcPr>
          <w:p w14:paraId="4FB1368A" w14:textId="397B1794" w:rsidR="00B17AC6" w:rsidRDefault="00B17AC6" w:rsidP="00B17AC6">
            <w:pPr>
              <w:pStyle w:val="ListParagraph"/>
              <w:ind w:left="0"/>
              <w:jc w:val="both"/>
              <w:rPr>
                <w:rFonts w:ascii="Arial" w:hAnsi="Arial" w:cs="Arial"/>
                <w:sz w:val="24"/>
                <w:szCs w:val="24"/>
              </w:rPr>
            </w:pPr>
            <w:r w:rsidRPr="00E158CE">
              <w:rPr>
                <w:rFonts w:ascii="Arial" w:hAnsi="Arial" w:cs="Arial"/>
                <w:sz w:val="24"/>
                <w:szCs w:val="24"/>
              </w:rPr>
              <w:t xml:space="preserve">Page </w:t>
            </w:r>
            <w:r w:rsidR="00F20352">
              <w:rPr>
                <w:rFonts w:ascii="Arial" w:hAnsi="Arial" w:cs="Arial"/>
                <w:sz w:val="24"/>
                <w:szCs w:val="24"/>
              </w:rPr>
              <w:t>5 - 6</w:t>
            </w:r>
            <w:r w:rsidR="00E158CE" w:rsidRPr="00E158CE">
              <w:rPr>
                <w:rFonts w:ascii="Arial" w:hAnsi="Arial" w:cs="Arial"/>
                <w:sz w:val="24"/>
                <w:szCs w:val="24"/>
              </w:rPr>
              <w:t xml:space="preserve"> </w:t>
            </w:r>
          </w:p>
          <w:p w14:paraId="250EE93B" w14:textId="77777777" w:rsidR="00710781" w:rsidRDefault="00710781" w:rsidP="00B17AC6">
            <w:pPr>
              <w:pStyle w:val="ListParagraph"/>
              <w:ind w:left="0"/>
              <w:jc w:val="both"/>
              <w:rPr>
                <w:rFonts w:ascii="Arial" w:hAnsi="Arial" w:cs="Arial"/>
                <w:sz w:val="24"/>
                <w:szCs w:val="24"/>
              </w:rPr>
            </w:pPr>
          </w:p>
          <w:p w14:paraId="67C09A11" w14:textId="5C863E3F" w:rsidR="00710781" w:rsidRPr="00E158CE" w:rsidRDefault="00710781" w:rsidP="00B17AC6">
            <w:pPr>
              <w:pStyle w:val="ListParagraph"/>
              <w:ind w:left="0"/>
              <w:jc w:val="both"/>
              <w:rPr>
                <w:rFonts w:ascii="Arial" w:hAnsi="Arial" w:cs="Arial"/>
                <w:sz w:val="24"/>
                <w:szCs w:val="24"/>
              </w:rPr>
            </w:pPr>
          </w:p>
        </w:tc>
      </w:tr>
      <w:tr w:rsidR="00B17AC6" w14:paraId="573F46C1" w14:textId="77777777" w:rsidTr="000B72F6">
        <w:trPr>
          <w:trHeight w:val="367"/>
        </w:trPr>
        <w:tc>
          <w:tcPr>
            <w:tcW w:w="7083" w:type="dxa"/>
          </w:tcPr>
          <w:p w14:paraId="48A5ACC0" w14:textId="56171762" w:rsidR="00B17AC6" w:rsidRPr="00E158CE" w:rsidRDefault="00B17AC6" w:rsidP="00B17AC6">
            <w:pPr>
              <w:pStyle w:val="ListParagraph"/>
              <w:ind w:left="0"/>
              <w:jc w:val="both"/>
              <w:rPr>
                <w:rFonts w:ascii="Arial" w:hAnsi="Arial" w:cs="Arial"/>
                <w:sz w:val="24"/>
                <w:szCs w:val="24"/>
              </w:rPr>
            </w:pPr>
            <w:r w:rsidRPr="00E158CE">
              <w:rPr>
                <w:rFonts w:ascii="Arial" w:hAnsi="Arial" w:cs="Arial"/>
                <w:sz w:val="24"/>
                <w:szCs w:val="24"/>
              </w:rPr>
              <w:t xml:space="preserve"> 2. </w:t>
            </w:r>
            <w:r w:rsidR="00E158CE" w:rsidRPr="00E158CE">
              <w:rPr>
                <w:rFonts w:ascii="Arial" w:hAnsi="Arial" w:cs="Arial"/>
                <w:sz w:val="24"/>
                <w:szCs w:val="24"/>
              </w:rPr>
              <w:t xml:space="preserve"> Impact of the framing materials’ production process </w:t>
            </w:r>
          </w:p>
        </w:tc>
        <w:tc>
          <w:tcPr>
            <w:tcW w:w="1632" w:type="dxa"/>
          </w:tcPr>
          <w:p w14:paraId="2E51D41A" w14:textId="0507BB38" w:rsidR="00B17AC6" w:rsidRDefault="00E158CE" w:rsidP="00B17AC6">
            <w:pPr>
              <w:pStyle w:val="ListParagraph"/>
              <w:ind w:left="0"/>
              <w:jc w:val="both"/>
              <w:rPr>
                <w:rFonts w:ascii="Arial" w:hAnsi="Arial" w:cs="Arial"/>
                <w:sz w:val="24"/>
                <w:szCs w:val="24"/>
              </w:rPr>
            </w:pPr>
            <w:r w:rsidRPr="00E158CE">
              <w:rPr>
                <w:rFonts w:ascii="Arial" w:hAnsi="Arial" w:cs="Arial"/>
                <w:sz w:val="24"/>
                <w:szCs w:val="24"/>
              </w:rPr>
              <w:t xml:space="preserve">Page </w:t>
            </w:r>
            <w:r w:rsidR="00F20352">
              <w:rPr>
                <w:rFonts w:ascii="Arial" w:hAnsi="Arial" w:cs="Arial"/>
                <w:sz w:val="24"/>
                <w:szCs w:val="24"/>
              </w:rPr>
              <w:t>7- 8</w:t>
            </w:r>
          </w:p>
          <w:p w14:paraId="16E12B1A" w14:textId="6A392BCA" w:rsidR="00710781" w:rsidRPr="00E158CE" w:rsidRDefault="00710781" w:rsidP="00B17AC6">
            <w:pPr>
              <w:pStyle w:val="ListParagraph"/>
              <w:ind w:left="0"/>
              <w:jc w:val="both"/>
              <w:rPr>
                <w:rFonts w:ascii="Arial" w:hAnsi="Arial" w:cs="Arial"/>
                <w:sz w:val="24"/>
                <w:szCs w:val="24"/>
              </w:rPr>
            </w:pPr>
          </w:p>
        </w:tc>
      </w:tr>
      <w:tr w:rsidR="00E158CE" w14:paraId="5F96D85D" w14:textId="77777777" w:rsidTr="000B72F6">
        <w:trPr>
          <w:trHeight w:val="367"/>
        </w:trPr>
        <w:tc>
          <w:tcPr>
            <w:tcW w:w="7083" w:type="dxa"/>
          </w:tcPr>
          <w:p w14:paraId="556530DD" w14:textId="1BC47CC2" w:rsidR="00E158CE" w:rsidRPr="006F360D" w:rsidRDefault="000B72F6" w:rsidP="00B17AC6">
            <w:pPr>
              <w:pStyle w:val="ListParagraph"/>
              <w:ind w:left="0"/>
              <w:jc w:val="both"/>
              <w:rPr>
                <w:rFonts w:ascii="Arial" w:hAnsi="Arial" w:cs="Arial"/>
                <w:sz w:val="24"/>
                <w:szCs w:val="24"/>
              </w:rPr>
            </w:pPr>
            <w:r w:rsidRPr="006F360D">
              <w:rPr>
                <w:rFonts w:ascii="Arial" w:hAnsi="Arial" w:cs="Arial"/>
                <w:sz w:val="24"/>
                <w:szCs w:val="24"/>
              </w:rPr>
              <w:t xml:space="preserve">Environmental impact analysis chart on production of both </w:t>
            </w:r>
            <w:r w:rsidR="00016AA8" w:rsidRPr="006F360D">
              <w:rPr>
                <w:rFonts w:ascii="Arial" w:hAnsi="Arial" w:cs="Arial"/>
                <w:sz w:val="24"/>
                <w:szCs w:val="24"/>
              </w:rPr>
              <w:t xml:space="preserve">      </w:t>
            </w:r>
            <w:r w:rsidRPr="006F360D">
              <w:rPr>
                <w:rFonts w:ascii="Arial" w:hAnsi="Arial" w:cs="Arial"/>
                <w:sz w:val="24"/>
                <w:szCs w:val="24"/>
              </w:rPr>
              <w:t>material frames</w:t>
            </w:r>
          </w:p>
        </w:tc>
        <w:tc>
          <w:tcPr>
            <w:tcW w:w="1632" w:type="dxa"/>
          </w:tcPr>
          <w:p w14:paraId="5F4AC4B3" w14:textId="0CB13775" w:rsidR="00E158CE" w:rsidRDefault="000B72F6" w:rsidP="00B17AC6">
            <w:pPr>
              <w:pStyle w:val="ListParagraph"/>
              <w:ind w:left="0"/>
              <w:jc w:val="both"/>
              <w:rPr>
                <w:rFonts w:ascii="Arial" w:hAnsi="Arial" w:cs="Arial"/>
                <w:sz w:val="24"/>
                <w:szCs w:val="24"/>
              </w:rPr>
            </w:pPr>
            <w:r>
              <w:rPr>
                <w:rFonts w:ascii="Arial" w:hAnsi="Arial" w:cs="Arial"/>
                <w:sz w:val="24"/>
                <w:szCs w:val="24"/>
              </w:rPr>
              <w:t>Page</w:t>
            </w:r>
            <w:r w:rsidR="00F20352">
              <w:rPr>
                <w:rFonts w:ascii="Arial" w:hAnsi="Arial" w:cs="Arial"/>
                <w:sz w:val="24"/>
                <w:szCs w:val="24"/>
              </w:rPr>
              <w:t xml:space="preserve"> 8</w:t>
            </w:r>
          </w:p>
          <w:p w14:paraId="1FAF31FB" w14:textId="77777777" w:rsidR="00710781" w:rsidRDefault="00710781" w:rsidP="00B17AC6">
            <w:pPr>
              <w:pStyle w:val="ListParagraph"/>
              <w:ind w:left="0"/>
              <w:jc w:val="both"/>
              <w:rPr>
                <w:rFonts w:ascii="Arial" w:hAnsi="Arial" w:cs="Arial"/>
                <w:sz w:val="24"/>
                <w:szCs w:val="24"/>
              </w:rPr>
            </w:pPr>
          </w:p>
          <w:p w14:paraId="26106F9E" w14:textId="5268F5EC" w:rsidR="00710781" w:rsidRPr="00E158CE" w:rsidRDefault="00710781" w:rsidP="00B17AC6">
            <w:pPr>
              <w:pStyle w:val="ListParagraph"/>
              <w:ind w:left="0"/>
              <w:jc w:val="both"/>
              <w:rPr>
                <w:rFonts w:ascii="Arial" w:hAnsi="Arial" w:cs="Arial"/>
                <w:sz w:val="24"/>
                <w:szCs w:val="24"/>
              </w:rPr>
            </w:pPr>
          </w:p>
        </w:tc>
      </w:tr>
      <w:tr w:rsidR="00B17AC6" w14:paraId="22A3BB5C" w14:textId="77777777" w:rsidTr="000B72F6">
        <w:trPr>
          <w:trHeight w:val="367"/>
        </w:trPr>
        <w:tc>
          <w:tcPr>
            <w:tcW w:w="7083" w:type="dxa"/>
          </w:tcPr>
          <w:p w14:paraId="318A50CD" w14:textId="56B6AFB2" w:rsidR="00B17AC6" w:rsidRPr="006F360D" w:rsidRDefault="00B17AC6" w:rsidP="00B17AC6">
            <w:pPr>
              <w:pStyle w:val="ListParagraph"/>
              <w:ind w:left="0"/>
              <w:jc w:val="both"/>
              <w:rPr>
                <w:rFonts w:ascii="Arial" w:hAnsi="Arial" w:cs="Arial"/>
                <w:sz w:val="24"/>
                <w:szCs w:val="24"/>
              </w:rPr>
            </w:pPr>
            <w:r w:rsidRPr="006F360D">
              <w:rPr>
                <w:rFonts w:ascii="Arial" w:hAnsi="Arial" w:cs="Arial"/>
                <w:sz w:val="24"/>
                <w:szCs w:val="24"/>
              </w:rPr>
              <w:t xml:space="preserve"> 3.</w:t>
            </w:r>
            <w:r w:rsidR="00E158CE" w:rsidRPr="006F360D">
              <w:rPr>
                <w:rFonts w:ascii="Arial" w:hAnsi="Arial" w:cs="Arial"/>
                <w:sz w:val="24"/>
                <w:szCs w:val="24"/>
              </w:rPr>
              <w:t xml:space="preserve"> Assembly and adaptation to change of use and life cycle</w:t>
            </w:r>
          </w:p>
        </w:tc>
        <w:tc>
          <w:tcPr>
            <w:tcW w:w="1632" w:type="dxa"/>
          </w:tcPr>
          <w:p w14:paraId="250018FD" w14:textId="77777777" w:rsidR="00710781" w:rsidRDefault="00E158CE" w:rsidP="00B17AC6">
            <w:pPr>
              <w:pStyle w:val="ListParagraph"/>
              <w:ind w:left="0"/>
              <w:jc w:val="both"/>
              <w:rPr>
                <w:rFonts w:ascii="Arial" w:hAnsi="Arial" w:cs="Arial"/>
                <w:sz w:val="24"/>
                <w:szCs w:val="24"/>
              </w:rPr>
            </w:pPr>
            <w:r w:rsidRPr="00E158CE">
              <w:rPr>
                <w:rFonts w:ascii="Arial" w:hAnsi="Arial" w:cs="Arial"/>
                <w:sz w:val="24"/>
                <w:szCs w:val="24"/>
              </w:rPr>
              <w:t xml:space="preserve">Page </w:t>
            </w:r>
            <w:r w:rsidR="00F20352">
              <w:rPr>
                <w:rFonts w:ascii="Arial" w:hAnsi="Arial" w:cs="Arial"/>
                <w:sz w:val="24"/>
                <w:szCs w:val="24"/>
              </w:rPr>
              <w:t>9 -10</w:t>
            </w:r>
          </w:p>
          <w:p w14:paraId="224A9786" w14:textId="4D64899D" w:rsidR="006F360D" w:rsidRPr="00E158CE" w:rsidRDefault="006F360D" w:rsidP="00B17AC6">
            <w:pPr>
              <w:pStyle w:val="ListParagraph"/>
              <w:ind w:left="0"/>
              <w:jc w:val="both"/>
              <w:rPr>
                <w:rFonts w:ascii="Arial" w:hAnsi="Arial" w:cs="Arial"/>
                <w:sz w:val="24"/>
                <w:szCs w:val="24"/>
              </w:rPr>
            </w:pPr>
          </w:p>
        </w:tc>
      </w:tr>
      <w:tr w:rsidR="00B17AC6" w14:paraId="5E17DCE0" w14:textId="77777777" w:rsidTr="000B72F6">
        <w:trPr>
          <w:trHeight w:val="367"/>
        </w:trPr>
        <w:tc>
          <w:tcPr>
            <w:tcW w:w="7083" w:type="dxa"/>
          </w:tcPr>
          <w:p w14:paraId="7E577D6D" w14:textId="47EA059A" w:rsidR="00B17AC6" w:rsidRPr="006F360D" w:rsidRDefault="00F20352" w:rsidP="00B17AC6">
            <w:pPr>
              <w:pStyle w:val="ListParagraph"/>
              <w:ind w:left="0"/>
              <w:jc w:val="both"/>
              <w:rPr>
                <w:rFonts w:ascii="Arial" w:hAnsi="Arial" w:cs="Arial"/>
                <w:sz w:val="24"/>
                <w:szCs w:val="24"/>
              </w:rPr>
            </w:pPr>
            <w:r w:rsidRPr="006F360D">
              <w:rPr>
                <w:rFonts w:ascii="Arial" w:hAnsi="Arial" w:cs="Arial"/>
                <w:sz w:val="24"/>
                <w:szCs w:val="24"/>
              </w:rPr>
              <w:t>Life Cycle Chart</w:t>
            </w:r>
          </w:p>
        </w:tc>
        <w:tc>
          <w:tcPr>
            <w:tcW w:w="1632" w:type="dxa"/>
          </w:tcPr>
          <w:p w14:paraId="685CDBAE" w14:textId="77777777" w:rsidR="00B17AC6" w:rsidRDefault="00F20352" w:rsidP="00B17AC6">
            <w:pPr>
              <w:pStyle w:val="ListParagraph"/>
              <w:ind w:left="0"/>
              <w:jc w:val="both"/>
              <w:rPr>
                <w:rFonts w:ascii="Arial" w:hAnsi="Arial" w:cs="Arial"/>
                <w:sz w:val="24"/>
                <w:szCs w:val="24"/>
              </w:rPr>
            </w:pPr>
            <w:r w:rsidRPr="00F20352">
              <w:rPr>
                <w:rFonts w:ascii="Arial" w:hAnsi="Arial" w:cs="Arial"/>
                <w:sz w:val="24"/>
                <w:szCs w:val="24"/>
              </w:rPr>
              <w:t>Page 9</w:t>
            </w:r>
          </w:p>
          <w:p w14:paraId="7D73C9F6" w14:textId="37A24C7B" w:rsidR="006F360D" w:rsidRPr="00F20352" w:rsidRDefault="006F360D" w:rsidP="00B17AC6">
            <w:pPr>
              <w:pStyle w:val="ListParagraph"/>
              <w:ind w:left="0"/>
              <w:jc w:val="both"/>
              <w:rPr>
                <w:rFonts w:ascii="Arial" w:hAnsi="Arial" w:cs="Arial"/>
                <w:sz w:val="24"/>
                <w:szCs w:val="24"/>
              </w:rPr>
            </w:pPr>
          </w:p>
        </w:tc>
      </w:tr>
      <w:tr w:rsidR="00B17AC6" w14:paraId="5F9B52EE" w14:textId="77777777" w:rsidTr="000B72F6">
        <w:trPr>
          <w:trHeight w:val="367"/>
        </w:trPr>
        <w:tc>
          <w:tcPr>
            <w:tcW w:w="7083" w:type="dxa"/>
          </w:tcPr>
          <w:p w14:paraId="5481569D" w14:textId="09A436B5" w:rsidR="00B17AC6" w:rsidRPr="000B72F6" w:rsidRDefault="000B72F6" w:rsidP="00B17AC6">
            <w:pPr>
              <w:pStyle w:val="ListParagraph"/>
              <w:ind w:left="0"/>
              <w:jc w:val="both"/>
              <w:rPr>
                <w:rFonts w:ascii="Arial" w:hAnsi="Arial" w:cs="Arial"/>
                <w:sz w:val="24"/>
                <w:szCs w:val="24"/>
              </w:rPr>
            </w:pPr>
            <w:r w:rsidRPr="000B72F6">
              <w:rPr>
                <w:rFonts w:ascii="Arial" w:hAnsi="Arial" w:cs="Arial"/>
                <w:sz w:val="24"/>
                <w:szCs w:val="24"/>
              </w:rPr>
              <w:t xml:space="preserve">Referencing </w:t>
            </w:r>
          </w:p>
        </w:tc>
        <w:tc>
          <w:tcPr>
            <w:tcW w:w="1632" w:type="dxa"/>
          </w:tcPr>
          <w:p w14:paraId="09B9848F" w14:textId="77777777" w:rsidR="00B17AC6" w:rsidRDefault="000B72F6" w:rsidP="00B17AC6">
            <w:pPr>
              <w:pStyle w:val="ListParagraph"/>
              <w:ind w:left="0"/>
              <w:jc w:val="both"/>
              <w:rPr>
                <w:rFonts w:ascii="Arial" w:hAnsi="Arial" w:cs="Arial"/>
                <w:sz w:val="24"/>
                <w:szCs w:val="24"/>
              </w:rPr>
            </w:pPr>
            <w:r w:rsidRPr="000B72F6">
              <w:rPr>
                <w:rFonts w:ascii="Arial" w:hAnsi="Arial" w:cs="Arial"/>
                <w:sz w:val="24"/>
                <w:szCs w:val="24"/>
              </w:rPr>
              <w:t>Page</w:t>
            </w:r>
            <w:r w:rsidR="00F20352">
              <w:rPr>
                <w:rFonts w:ascii="Arial" w:hAnsi="Arial" w:cs="Arial"/>
                <w:sz w:val="24"/>
                <w:szCs w:val="24"/>
              </w:rPr>
              <w:t xml:space="preserve"> 11</w:t>
            </w:r>
          </w:p>
          <w:p w14:paraId="00E4ABB1" w14:textId="0FCB6A4B" w:rsidR="006F360D" w:rsidRPr="000B72F6" w:rsidRDefault="006F360D" w:rsidP="00B17AC6">
            <w:pPr>
              <w:pStyle w:val="ListParagraph"/>
              <w:ind w:left="0"/>
              <w:jc w:val="both"/>
              <w:rPr>
                <w:rFonts w:ascii="Arial" w:hAnsi="Arial" w:cs="Arial"/>
                <w:sz w:val="24"/>
                <w:szCs w:val="24"/>
              </w:rPr>
            </w:pPr>
          </w:p>
        </w:tc>
      </w:tr>
    </w:tbl>
    <w:p w14:paraId="175B3D4B" w14:textId="0B3BFD7F" w:rsidR="00B17AC6" w:rsidRPr="00B17AC6" w:rsidRDefault="00B17AC6" w:rsidP="00B17AC6">
      <w:pPr>
        <w:jc w:val="both"/>
        <w:rPr>
          <w:rFonts w:ascii="Arial" w:hAnsi="Arial" w:cs="Arial"/>
          <w:b/>
          <w:bCs/>
          <w:sz w:val="24"/>
          <w:szCs w:val="24"/>
        </w:rPr>
      </w:pPr>
      <w:r w:rsidRPr="00B17AC6">
        <w:rPr>
          <w:rFonts w:ascii="Arial" w:hAnsi="Arial" w:cs="Arial"/>
          <w:b/>
          <w:bCs/>
          <w:sz w:val="24"/>
          <w:szCs w:val="24"/>
        </w:rPr>
        <w:t xml:space="preserve">                             </w:t>
      </w:r>
    </w:p>
    <w:p w14:paraId="123A5209" w14:textId="3CA51175" w:rsidR="00B17AC6" w:rsidRPr="00B17AC6" w:rsidRDefault="00B17AC6" w:rsidP="00B17AC6">
      <w:pPr>
        <w:jc w:val="both"/>
        <w:rPr>
          <w:rFonts w:ascii="Arial" w:hAnsi="Arial" w:cs="Arial"/>
          <w:b/>
          <w:bCs/>
          <w:sz w:val="24"/>
          <w:szCs w:val="24"/>
        </w:rPr>
      </w:pPr>
    </w:p>
    <w:p w14:paraId="290D7A22" w14:textId="77777777" w:rsidR="009B1C57" w:rsidRDefault="009B1C57" w:rsidP="0031358D">
      <w:pPr>
        <w:jc w:val="both"/>
        <w:rPr>
          <w:rFonts w:ascii="Arial" w:hAnsi="Arial" w:cs="Arial"/>
          <w:b/>
          <w:bCs/>
          <w:sz w:val="28"/>
          <w:szCs w:val="28"/>
        </w:rPr>
      </w:pPr>
    </w:p>
    <w:p w14:paraId="1C5152DD" w14:textId="77777777" w:rsidR="009B1C57" w:rsidRDefault="009B1C57" w:rsidP="0031358D">
      <w:pPr>
        <w:jc w:val="both"/>
        <w:rPr>
          <w:rFonts w:ascii="Arial" w:hAnsi="Arial" w:cs="Arial"/>
          <w:b/>
          <w:bCs/>
          <w:sz w:val="28"/>
          <w:szCs w:val="28"/>
        </w:rPr>
      </w:pPr>
    </w:p>
    <w:p w14:paraId="3DD61B61" w14:textId="77777777" w:rsidR="009B1C57" w:rsidRDefault="009B1C57" w:rsidP="0031358D">
      <w:pPr>
        <w:jc w:val="both"/>
        <w:rPr>
          <w:rFonts w:ascii="Arial" w:hAnsi="Arial" w:cs="Arial"/>
          <w:b/>
          <w:bCs/>
          <w:sz w:val="28"/>
          <w:szCs w:val="28"/>
        </w:rPr>
      </w:pPr>
    </w:p>
    <w:p w14:paraId="48857D86" w14:textId="24ABEFD3" w:rsidR="009B1C57" w:rsidRDefault="009B1C57" w:rsidP="0031358D">
      <w:pPr>
        <w:jc w:val="both"/>
        <w:rPr>
          <w:rFonts w:ascii="Arial" w:hAnsi="Arial" w:cs="Arial"/>
          <w:b/>
          <w:bCs/>
          <w:sz w:val="28"/>
          <w:szCs w:val="28"/>
        </w:rPr>
      </w:pPr>
    </w:p>
    <w:p w14:paraId="731C3430" w14:textId="1C0AFAAB" w:rsidR="00C53584" w:rsidRDefault="00C53584" w:rsidP="0031358D">
      <w:pPr>
        <w:jc w:val="both"/>
        <w:rPr>
          <w:rFonts w:ascii="Arial" w:hAnsi="Arial" w:cs="Arial"/>
          <w:b/>
          <w:bCs/>
          <w:sz w:val="28"/>
          <w:szCs w:val="28"/>
        </w:rPr>
      </w:pPr>
    </w:p>
    <w:p w14:paraId="6C3F34E1" w14:textId="4FDC95DF" w:rsidR="00C53584" w:rsidRDefault="00C53584" w:rsidP="0031358D">
      <w:pPr>
        <w:jc w:val="both"/>
        <w:rPr>
          <w:rFonts w:ascii="Arial" w:hAnsi="Arial" w:cs="Arial"/>
          <w:b/>
          <w:bCs/>
          <w:sz w:val="28"/>
          <w:szCs w:val="28"/>
        </w:rPr>
      </w:pPr>
    </w:p>
    <w:p w14:paraId="5C6E68D9" w14:textId="12B928B2" w:rsidR="00C53584" w:rsidRDefault="00C53584" w:rsidP="0031358D">
      <w:pPr>
        <w:jc w:val="both"/>
        <w:rPr>
          <w:rFonts w:ascii="Arial" w:hAnsi="Arial" w:cs="Arial"/>
          <w:b/>
          <w:bCs/>
          <w:sz w:val="28"/>
          <w:szCs w:val="28"/>
        </w:rPr>
      </w:pPr>
    </w:p>
    <w:p w14:paraId="645B02AA" w14:textId="128210F9" w:rsidR="00C53584" w:rsidRDefault="00C53584" w:rsidP="0031358D">
      <w:pPr>
        <w:jc w:val="both"/>
        <w:rPr>
          <w:rFonts w:ascii="Arial" w:hAnsi="Arial" w:cs="Arial"/>
          <w:b/>
          <w:bCs/>
          <w:sz w:val="28"/>
          <w:szCs w:val="28"/>
        </w:rPr>
      </w:pPr>
    </w:p>
    <w:p w14:paraId="3FC9B43E" w14:textId="77777777" w:rsidR="00B17AC6" w:rsidRDefault="00B17AC6" w:rsidP="0031358D">
      <w:pPr>
        <w:jc w:val="both"/>
        <w:rPr>
          <w:rFonts w:ascii="Arial" w:hAnsi="Arial" w:cs="Arial"/>
          <w:b/>
          <w:bCs/>
          <w:sz w:val="28"/>
          <w:szCs w:val="28"/>
        </w:rPr>
      </w:pPr>
    </w:p>
    <w:p w14:paraId="2D325076" w14:textId="77777777" w:rsidR="00656A64" w:rsidRDefault="00656A64" w:rsidP="0031358D">
      <w:pPr>
        <w:jc w:val="both"/>
        <w:rPr>
          <w:rFonts w:ascii="Arial" w:hAnsi="Arial" w:cs="Arial"/>
          <w:b/>
          <w:bCs/>
          <w:sz w:val="28"/>
          <w:szCs w:val="28"/>
        </w:rPr>
      </w:pPr>
    </w:p>
    <w:p w14:paraId="6B4F886E" w14:textId="2D0B7FCB" w:rsidR="009B1C57" w:rsidRPr="0031358D" w:rsidRDefault="009B1C57" w:rsidP="0031358D">
      <w:pPr>
        <w:jc w:val="both"/>
        <w:rPr>
          <w:rFonts w:ascii="Arial" w:hAnsi="Arial" w:cs="Arial"/>
          <w:b/>
          <w:bCs/>
          <w:sz w:val="28"/>
          <w:szCs w:val="28"/>
        </w:rPr>
      </w:pPr>
      <w:r>
        <w:rPr>
          <w:rFonts w:ascii="Arial" w:hAnsi="Arial" w:cs="Arial"/>
          <w:b/>
          <w:bCs/>
          <w:sz w:val="28"/>
          <w:szCs w:val="28"/>
        </w:rPr>
        <w:t>Introduction</w:t>
      </w:r>
    </w:p>
    <w:p w14:paraId="74EE48D0" w14:textId="2A86DF4A" w:rsidR="00CA3F18" w:rsidRPr="0031358D" w:rsidRDefault="00CB649F" w:rsidP="0031358D">
      <w:pPr>
        <w:jc w:val="both"/>
        <w:rPr>
          <w:rFonts w:ascii="Arial" w:hAnsi="Arial" w:cs="Arial"/>
          <w:sz w:val="24"/>
          <w:szCs w:val="24"/>
        </w:rPr>
      </w:pPr>
      <w:r w:rsidRPr="0031358D">
        <w:rPr>
          <w:rFonts w:ascii="Arial" w:hAnsi="Arial" w:cs="Arial"/>
          <w:sz w:val="24"/>
          <w:szCs w:val="24"/>
        </w:rPr>
        <w:t>I have researched and selected two existing habitable buildings from around the world, one of Concrete frame and the other of Steel frame construction. I will now report on the details of their original design planning, construction method and potential impact in consideration of social and environmental sustainability at the site of the build.</w:t>
      </w:r>
    </w:p>
    <w:p w14:paraId="022E87BB" w14:textId="3F52BD69" w:rsidR="00CA3F18" w:rsidRPr="0031358D" w:rsidRDefault="00505632" w:rsidP="00CB649F">
      <w:pPr>
        <w:rPr>
          <w:rFonts w:ascii="Arial" w:hAnsi="Arial" w:cs="Arial"/>
          <w:sz w:val="24"/>
          <w:szCs w:val="24"/>
        </w:rPr>
      </w:pPr>
      <w:r>
        <w:rPr>
          <w:noProof/>
          <w:lang w:eastAsia="en-GB"/>
        </w:rPr>
        <w:drawing>
          <wp:anchor distT="0" distB="0" distL="114300" distR="114300" simplePos="0" relativeHeight="251665408" behindDoc="0" locked="0" layoutInCell="1" allowOverlap="1" wp14:anchorId="4A9355FA" wp14:editId="24D4E075">
            <wp:simplePos x="0" y="0"/>
            <wp:positionH relativeFrom="column">
              <wp:posOffset>3800475</wp:posOffset>
            </wp:positionH>
            <wp:positionV relativeFrom="paragraph">
              <wp:posOffset>257810</wp:posOffset>
            </wp:positionV>
            <wp:extent cx="1447800" cy="1847850"/>
            <wp:effectExtent l="0" t="0" r="0" b="0"/>
            <wp:wrapSquare wrapText="bothSides"/>
            <wp:docPr id="15" name="Picture 15" descr="C H A S M I L L E R · Projects | Philanthropy | Travels |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 H A S M I L L E R · Projects | Philanthropy | Travels | Photograph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53584">
        <w:rPr>
          <w:rFonts w:ascii="Arial" w:hAnsi="Arial" w:cs="Arial"/>
          <w:b/>
          <w:bCs/>
          <w:sz w:val="24"/>
          <w:szCs w:val="24"/>
        </w:rPr>
        <w:t xml:space="preserve">Case Study 1 : </w:t>
      </w:r>
      <w:r w:rsidR="00CA3F18" w:rsidRPr="0031358D">
        <w:rPr>
          <w:rFonts w:ascii="Arial" w:hAnsi="Arial" w:cs="Arial"/>
          <w:b/>
          <w:bCs/>
          <w:sz w:val="24"/>
          <w:szCs w:val="24"/>
        </w:rPr>
        <w:t>Burj Al Arab Hotel, Dubai – Steel Frame</w:t>
      </w:r>
    </w:p>
    <w:p w14:paraId="04216E8D" w14:textId="40F62E15" w:rsidR="00CA3F18" w:rsidRDefault="00505632" w:rsidP="00CB649F">
      <w:pPr>
        <w:rPr>
          <w:rFonts w:ascii="Arial" w:hAnsi="Arial" w:cs="Arial"/>
        </w:rPr>
      </w:pPr>
      <w:r>
        <w:rPr>
          <w:rFonts w:ascii="Arial" w:hAnsi="Arial" w:cs="Arial"/>
          <w:noProof/>
          <w:lang w:eastAsia="en-GB"/>
        </w:rPr>
        <w:drawing>
          <wp:anchor distT="0" distB="0" distL="114300" distR="114300" simplePos="0" relativeHeight="251666432" behindDoc="0" locked="0" layoutInCell="1" allowOverlap="1" wp14:anchorId="72796243" wp14:editId="497D545A">
            <wp:simplePos x="0" y="0"/>
            <wp:positionH relativeFrom="margin">
              <wp:posOffset>-66675</wp:posOffset>
            </wp:positionH>
            <wp:positionV relativeFrom="paragraph">
              <wp:posOffset>100330</wp:posOffset>
            </wp:positionV>
            <wp:extent cx="2707005" cy="1688465"/>
            <wp:effectExtent l="0" t="0" r="0" b="698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7005" cy="1688465"/>
                    </a:xfrm>
                    <a:prstGeom prst="rect">
                      <a:avLst/>
                    </a:prstGeom>
                    <a:noFill/>
                  </pic:spPr>
                </pic:pic>
              </a:graphicData>
            </a:graphic>
          </wp:anchor>
        </w:drawing>
      </w:r>
    </w:p>
    <w:p w14:paraId="02FAF5C0" w14:textId="3D20E2E6" w:rsidR="0034384C" w:rsidRDefault="0034384C" w:rsidP="00CB649F">
      <w:pPr>
        <w:rPr>
          <w:rFonts w:ascii="Arial" w:hAnsi="Arial" w:cs="Arial"/>
        </w:rPr>
      </w:pPr>
    </w:p>
    <w:p w14:paraId="070B3726" w14:textId="77777777" w:rsidR="0034384C" w:rsidRDefault="0034384C" w:rsidP="00CB649F">
      <w:pPr>
        <w:rPr>
          <w:rFonts w:ascii="Arial" w:hAnsi="Arial" w:cs="Arial"/>
        </w:rPr>
      </w:pPr>
    </w:p>
    <w:p w14:paraId="63492663" w14:textId="6722EAC7" w:rsidR="00355874" w:rsidRDefault="00355874" w:rsidP="00CB649F">
      <w:pPr>
        <w:rPr>
          <w:rFonts w:ascii="Arial" w:hAnsi="Arial" w:cs="Arial"/>
        </w:rPr>
      </w:pPr>
    </w:p>
    <w:p w14:paraId="64BD9919" w14:textId="7E7AA720" w:rsidR="00355874" w:rsidRDefault="00355874" w:rsidP="00CB649F">
      <w:pPr>
        <w:rPr>
          <w:rFonts w:ascii="Arial" w:hAnsi="Arial" w:cs="Arial"/>
        </w:rPr>
      </w:pPr>
    </w:p>
    <w:p w14:paraId="2C7C6890" w14:textId="1966C358" w:rsidR="00355874" w:rsidRDefault="00355874" w:rsidP="00CB649F">
      <w:pPr>
        <w:rPr>
          <w:rFonts w:ascii="Arial" w:hAnsi="Arial" w:cs="Arial"/>
        </w:rPr>
      </w:pPr>
    </w:p>
    <w:p w14:paraId="6C48226C" w14:textId="41DDAAF1" w:rsidR="00355874" w:rsidRDefault="00355874" w:rsidP="00CB649F">
      <w:pPr>
        <w:rPr>
          <w:rFonts w:ascii="Arial" w:hAnsi="Arial" w:cs="Arial"/>
        </w:rPr>
      </w:pPr>
    </w:p>
    <w:p w14:paraId="5DD0D240" w14:textId="18802C33" w:rsidR="000B72F6" w:rsidRDefault="000B72F6" w:rsidP="00CB649F">
      <w:pPr>
        <w:rPr>
          <w:rFonts w:ascii="Arial" w:hAnsi="Arial" w:cs="Arial"/>
        </w:rPr>
      </w:pPr>
      <w:r>
        <w:rPr>
          <w:rFonts w:ascii="Arial" w:hAnsi="Arial" w:cs="Arial"/>
        </w:rPr>
        <w:t xml:space="preserve">Source: </w:t>
      </w:r>
      <w:hyperlink r:id="rId10" w:history="1">
        <w:r w:rsidR="00505632" w:rsidRPr="00583390">
          <w:rPr>
            <w:rStyle w:val="Hyperlink"/>
            <w:rFonts w:ascii="Arial" w:hAnsi="Arial" w:cs="Arial"/>
          </w:rPr>
          <w:t>https://mywowo.net/en/united-arab-emirates/dubai/jumeirah/burj-al-arab</w:t>
        </w:r>
      </w:hyperlink>
      <w:r w:rsidR="0034384C">
        <w:rPr>
          <w:rFonts w:ascii="Arial" w:hAnsi="Arial" w:cs="Arial"/>
        </w:rPr>
        <w:t xml:space="preserve"> </w:t>
      </w:r>
    </w:p>
    <w:p w14:paraId="6CBEC435" w14:textId="2833B921" w:rsidR="0034384C" w:rsidRDefault="002043E9" w:rsidP="00CB649F">
      <w:pPr>
        <w:rPr>
          <w:rFonts w:ascii="Arial" w:hAnsi="Arial" w:cs="Arial"/>
        </w:rPr>
      </w:pPr>
      <w:r>
        <w:rPr>
          <w:rFonts w:ascii="Arial" w:hAnsi="Arial" w:cs="Arial"/>
        </w:rPr>
        <w:t xml:space="preserve">              </w:t>
      </w:r>
      <w:hyperlink r:id="rId11" w:history="1">
        <w:r w:rsidRPr="00583390">
          <w:rPr>
            <w:rStyle w:val="Hyperlink"/>
            <w:rFonts w:ascii="Arial" w:hAnsi="Arial" w:cs="Arial"/>
          </w:rPr>
          <w:t>http://www.chasmiller.com/2003uaemalaysia.html</w:t>
        </w:r>
      </w:hyperlink>
      <w:r>
        <w:rPr>
          <w:rFonts w:ascii="Arial" w:hAnsi="Arial" w:cs="Arial"/>
        </w:rPr>
        <w:t xml:space="preserve"> </w:t>
      </w:r>
    </w:p>
    <w:p w14:paraId="4D6B12BE" w14:textId="1772A2F3" w:rsidR="000C4A12" w:rsidRPr="008F4A20" w:rsidRDefault="00CA3F18" w:rsidP="008F4A20">
      <w:pPr>
        <w:jc w:val="both"/>
        <w:rPr>
          <w:rFonts w:ascii="Arial" w:hAnsi="Arial" w:cs="Arial"/>
          <w:sz w:val="24"/>
          <w:szCs w:val="24"/>
        </w:rPr>
      </w:pPr>
      <w:r w:rsidRPr="0031358D">
        <w:rPr>
          <w:rFonts w:ascii="Arial" w:hAnsi="Arial" w:cs="Arial"/>
          <w:sz w:val="24"/>
          <w:szCs w:val="24"/>
        </w:rPr>
        <w:t>Burj Al Arab Hotel is located on a manmade island 280</w:t>
      </w:r>
      <w:r w:rsidR="000C4A12">
        <w:rPr>
          <w:rFonts w:ascii="Arial" w:hAnsi="Arial" w:cs="Arial"/>
          <w:sz w:val="24"/>
          <w:szCs w:val="24"/>
        </w:rPr>
        <w:t xml:space="preserve"> </w:t>
      </w:r>
      <w:r w:rsidRPr="0031358D">
        <w:rPr>
          <w:rFonts w:ascii="Arial" w:hAnsi="Arial" w:cs="Arial"/>
          <w:sz w:val="24"/>
          <w:szCs w:val="24"/>
        </w:rPr>
        <w:t>m</w:t>
      </w:r>
      <w:r w:rsidR="000C4A12">
        <w:rPr>
          <w:rFonts w:ascii="Arial" w:hAnsi="Arial" w:cs="Arial"/>
          <w:sz w:val="24"/>
          <w:szCs w:val="24"/>
        </w:rPr>
        <w:t>etres</w:t>
      </w:r>
      <w:r w:rsidRPr="0031358D">
        <w:rPr>
          <w:rFonts w:ascii="Arial" w:hAnsi="Arial" w:cs="Arial"/>
          <w:sz w:val="24"/>
          <w:szCs w:val="24"/>
        </w:rPr>
        <w:t xml:space="preserve"> off Jumeirah Beach</w:t>
      </w:r>
      <w:r w:rsidR="00C53584">
        <w:rPr>
          <w:rFonts w:ascii="Arial" w:hAnsi="Arial" w:cs="Arial"/>
          <w:sz w:val="24"/>
          <w:szCs w:val="24"/>
        </w:rPr>
        <w:t>, Dubai</w:t>
      </w:r>
      <w:r w:rsidR="002909FB" w:rsidRPr="0031358D">
        <w:rPr>
          <w:rFonts w:ascii="Arial" w:hAnsi="Arial" w:cs="Arial"/>
          <w:sz w:val="24"/>
          <w:szCs w:val="24"/>
        </w:rPr>
        <w:t xml:space="preserve"> and has </w:t>
      </w:r>
      <w:r w:rsidR="00547576" w:rsidRPr="0031358D">
        <w:rPr>
          <w:rFonts w:ascii="Arial" w:hAnsi="Arial" w:cs="Arial"/>
          <w:sz w:val="24"/>
          <w:szCs w:val="24"/>
        </w:rPr>
        <w:t>28 double-stor</w:t>
      </w:r>
      <w:r w:rsidR="00C53584">
        <w:rPr>
          <w:rFonts w:ascii="Arial" w:hAnsi="Arial" w:cs="Arial"/>
          <w:sz w:val="24"/>
          <w:szCs w:val="24"/>
        </w:rPr>
        <w:t>e</w:t>
      </w:r>
      <w:r w:rsidR="00547576" w:rsidRPr="0031358D">
        <w:rPr>
          <w:rFonts w:ascii="Arial" w:hAnsi="Arial" w:cs="Arial"/>
          <w:sz w:val="24"/>
          <w:szCs w:val="24"/>
        </w:rPr>
        <w:t xml:space="preserve">y floors </w:t>
      </w:r>
      <w:r w:rsidR="00421820" w:rsidRPr="0031358D">
        <w:rPr>
          <w:rFonts w:ascii="Arial" w:hAnsi="Arial" w:cs="Arial"/>
          <w:sz w:val="24"/>
          <w:szCs w:val="24"/>
        </w:rPr>
        <w:t>and</w:t>
      </w:r>
      <w:r w:rsidR="00547576" w:rsidRPr="0031358D">
        <w:rPr>
          <w:rFonts w:ascii="Arial" w:hAnsi="Arial" w:cs="Arial"/>
          <w:sz w:val="24"/>
          <w:szCs w:val="24"/>
        </w:rPr>
        <w:t xml:space="preserve"> 202 bedroom</w:t>
      </w:r>
      <w:r w:rsidR="00C53584">
        <w:rPr>
          <w:rFonts w:ascii="Arial" w:hAnsi="Arial" w:cs="Arial"/>
          <w:sz w:val="24"/>
          <w:szCs w:val="24"/>
        </w:rPr>
        <w:t>s</w:t>
      </w:r>
      <w:r w:rsidR="00421820" w:rsidRPr="0031358D">
        <w:rPr>
          <w:rFonts w:ascii="Arial" w:hAnsi="Arial" w:cs="Arial"/>
          <w:sz w:val="24"/>
          <w:szCs w:val="24"/>
        </w:rPr>
        <w:t>.</w:t>
      </w:r>
      <w:r w:rsidR="002909FB" w:rsidRPr="0031358D">
        <w:rPr>
          <w:rFonts w:ascii="Arial" w:hAnsi="Arial" w:cs="Arial"/>
          <w:sz w:val="24"/>
          <w:szCs w:val="24"/>
        </w:rPr>
        <w:t xml:space="preserve"> </w:t>
      </w:r>
      <w:r w:rsidRPr="0031358D">
        <w:rPr>
          <w:rFonts w:ascii="Arial" w:hAnsi="Arial" w:cs="Arial"/>
          <w:sz w:val="24"/>
          <w:szCs w:val="24"/>
        </w:rPr>
        <w:t xml:space="preserve"> It is the fourth tallest hotel in the world measuring approximately 321m</w:t>
      </w:r>
      <w:r w:rsidR="00C53584">
        <w:rPr>
          <w:rFonts w:ascii="Arial" w:hAnsi="Arial" w:cs="Arial"/>
          <w:sz w:val="24"/>
          <w:szCs w:val="24"/>
        </w:rPr>
        <w:t>etres</w:t>
      </w:r>
      <w:r w:rsidRPr="0031358D">
        <w:rPr>
          <w:rFonts w:ascii="Arial" w:hAnsi="Arial" w:cs="Arial"/>
          <w:sz w:val="24"/>
          <w:szCs w:val="24"/>
        </w:rPr>
        <w:t>. The hotel took 6 years to build and opened in December1999</w:t>
      </w:r>
      <w:r w:rsidR="00344874" w:rsidRPr="0031358D">
        <w:rPr>
          <w:rFonts w:ascii="Arial" w:hAnsi="Arial" w:cs="Arial"/>
          <w:sz w:val="24"/>
          <w:szCs w:val="24"/>
        </w:rPr>
        <w:t xml:space="preserve"> and</w:t>
      </w:r>
      <w:r w:rsidRPr="0031358D">
        <w:rPr>
          <w:rFonts w:ascii="Arial" w:hAnsi="Arial" w:cs="Arial"/>
          <w:sz w:val="24"/>
          <w:szCs w:val="24"/>
        </w:rPr>
        <w:t xml:space="preserve"> designed t</w:t>
      </w:r>
      <w:r w:rsidR="00A84BEA" w:rsidRPr="0031358D">
        <w:rPr>
          <w:rFonts w:ascii="Arial" w:hAnsi="Arial" w:cs="Arial"/>
          <w:sz w:val="24"/>
          <w:szCs w:val="24"/>
        </w:rPr>
        <w:t xml:space="preserve">o </w:t>
      </w:r>
      <w:r w:rsidRPr="0031358D">
        <w:rPr>
          <w:rFonts w:ascii="Arial" w:hAnsi="Arial" w:cs="Arial"/>
          <w:sz w:val="24"/>
          <w:szCs w:val="24"/>
        </w:rPr>
        <w:t>resembl</w:t>
      </w:r>
      <w:r w:rsidR="00A84BEA" w:rsidRPr="0031358D">
        <w:rPr>
          <w:rFonts w:ascii="Arial" w:hAnsi="Arial" w:cs="Arial"/>
          <w:sz w:val="24"/>
          <w:szCs w:val="24"/>
        </w:rPr>
        <w:t>e</w:t>
      </w:r>
      <w:r w:rsidR="00344874" w:rsidRPr="0031358D">
        <w:rPr>
          <w:rFonts w:ascii="Arial" w:hAnsi="Arial" w:cs="Arial"/>
          <w:sz w:val="24"/>
          <w:szCs w:val="24"/>
        </w:rPr>
        <w:t xml:space="preserve"> </w:t>
      </w:r>
      <w:r w:rsidRPr="0031358D">
        <w:rPr>
          <w:rFonts w:ascii="Arial" w:hAnsi="Arial" w:cs="Arial"/>
          <w:sz w:val="24"/>
          <w:szCs w:val="24"/>
        </w:rPr>
        <w:t xml:space="preserve">a ship's sail. Slender concrete walls is encased in a steel structure outside the building which acts as a </w:t>
      </w:r>
      <w:r w:rsidR="000C4A12">
        <w:rPr>
          <w:rFonts w:ascii="Arial" w:hAnsi="Arial" w:cs="Arial"/>
          <w:sz w:val="24"/>
          <w:szCs w:val="24"/>
        </w:rPr>
        <w:t>exo</w:t>
      </w:r>
      <w:r w:rsidRPr="0031358D">
        <w:rPr>
          <w:rFonts w:ascii="Arial" w:hAnsi="Arial" w:cs="Arial"/>
          <w:sz w:val="24"/>
          <w:szCs w:val="24"/>
        </w:rPr>
        <w:t>skeleton</w:t>
      </w:r>
      <w:r w:rsidR="00501958" w:rsidRPr="0031358D">
        <w:rPr>
          <w:rFonts w:ascii="Arial" w:hAnsi="Arial" w:cs="Arial"/>
          <w:sz w:val="24"/>
          <w:szCs w:val="24"/>
        </w:rPr>
        <w:t xml:space="preserve"> frame.  The restaurant at the top of the building</w:t>
      </w:r>
      <w:r w:rsidR="001C2AD3" w:rsidRPr="0031358D">
        <w:rPr>
          <w:rFonts w:ascii="Arial" w:hAnsi="Arial" w:cs="Arial"/>
          <w:sz w:val="24"/>
          <w:szCs w:val="24"/>
        </w:rPr>
        <w:t xml:space="preserve"> is</w:t>
      </w:r>
      <w:r w:rsidR="00501958" w:rsidRPr="0031358D">
        <w:rPr>
          <w:rFonts w:ascii="Arial" w:hAnsi="Arial" w:cs="Arial"/>
          <w:sz w:val="24"/>
          <w:szCs w:val="24"/>
        </w:rPr>
        <w:t xml:space="preserve"> suspended </w:t>
      </w:r>
      <w:r w:rsidR="008F4A20">
        <w:rPr>
          <w:rFonts w:ascii="Arial" w:hAnsi="Arial" w:cs="Arial"/>
          <w:sz w:val="24"/>
          <w:szCs w:val="24"/>
        </w:rPr>
        <w:t>in the sky</w:t>
      </w:r>
      <w:r w:rsidR="00501958" w:rsidRPr="0031358D">
        <w:rPr>
          <w:rFonts w:ascii="Arial" w:hAnsi="Arial" w:cs="Arial"/>
          <w:sz w:val="24"/>
          <w:szCs w:val="24"/>
        </w:rPr>
        <w:t xml:space="preserve">.  </w:t>
      </w:r>
    </w:p>
    <w:p w14:paraId="60B7AB23" w14:textId="0B7B0662" w:rsidR="00501958" w:rsidRPr="0034384C" w:rsidRDefault="00505632" w:rsidP="00CB649F">
      <w:pPr>
        <w:rPr>
          <w:rFonts w:ascii="Arial" w:hAnsi="Arial" w:cs="Arial"/>
          <w:b/>
          <w:bCs/>
          <w:sz w:val="24"/>
          <w:szCs w:val="24"/>
        </w:rPr>
      </w:pPr>
      <w:r w:rsidRPr="0034384C">
        <w:rPr>
          <w:noProof/>
          <w:lang w:eastAsia="en-GB"/>
        </w:rPr>
        <w:drawing>
          <wp:anchor distT="0" distB="0" distL="114300" distR="114300" simplePos="0" relativeHeight="251663360" behindDoc="0" locked="0" layoutInCell="1" allowOverlap="1" wp14:anchorId="2CC9B1CB" wp14:editId="4BFA5052">
            <wp:simplePos x="0" y="0"/>
            <wp:positionH relativeFrom="margin">
              <wp:posOffset>3999865</wp:posOffset>
            </wp:positionH>
            <wp:positionV relativeFrom="paragraph">
              <wp:posOffset>294640</wp:posOffset>
            </wp:positionV>
            <wp:extent cx="1381125" cy="2000250"/>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81125" cy="2000250"/>
                    </a:xfrm>
                    <a:prstGeom prst="rect">
                      <a:avLst/>
                    </a:prstGeom>
                  </pic:spPr>
                </pic:pic>
              </a:graphicData>
            </a:graphic>
            <wp14:sizeRelH relativeFrom="margin">
              <wp14:pctWidth>0</wp14:pctWidth>
            </wp14:sizeRelH>
            <wp14:sizeRelV relativeFrom="margin">
              <wp14:pctHeight>0</wp14:pctHeight>
            </wp14:sizeRelV>
          </wp:anchor>
        </w:drawing>
      </w:r>
      <w:r w:rsidR="00C53584">
        <w:rPr>
          <w:rFonts w:ascii="Arial" w:hAnsi="Arial" w:cs="Arial"/>
          <w:b/>
          <w:bCs/>
          <w:sz w:val="24"/>
          <w:szCs w:val="24"/>
        </w:rPr>
        <w:t xml:space="preserve">Case Study 2: </w:t>
      </w:r>
      <w:r w:rsidR="00501958" w:rsidRPr="0031358D">
        <w:rPr>
          <w:rFonts w:ascii="Arial" w:hAnsi="Arial" w:cs="Arial"/>
          <w:b/>
          <w:bCs/>
          <w:sz w:val="24"/>
          <w:szCs w:val="24"/>
        </w:rPr>
        <w:t>Bella Sky Hotel, Copenhagen – Concrete Frame</w:t>
      </w:r>
    </w:p>
    <w:p w14:paraId="6BE63AA1" w14:textId="61F19200" w:rsidR="0034384C" w:rsidRDefault="008F4A20" w:rsidP="00CB649F">
      <w:pPr>
        <w:rPr>
          <w:noProof/>
        </w:rPr>
      </w:pPr>
      <w:r>
        <w:rPr>
          <w:rFonts w:ascii="Arial" w:hAnsi="Arial" w:cs="Arial"/>
          <w:noProof/>
          <w:lang w:eastAsia="en-GB"/>
        </w:rPr>
        <w:drawing>
          <wp:anchor distT="0" distB="0" distL="114300" distR="114300" simplePos="0" relativeHeight="251664384" behindDoc="0" locked="0" layoutInCell="1" allowOverlap="1" wp14:anchorId="778D6CAB" wp14:editId="67CB0840">
            <wp:simplePos x="0" y="0"/>
            <wp:positionH relativeFrom="margin">
              <wp:posOffset>447675</wp:posOffset>
            </wp:positionH>
            <wp:positionV relativeFrom="paragraph">
              <wp:posOffset>80645</wp:posOffset>
            </wp:positionV>
            <wp:extent cx="2524125" cy="198183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24125" cy="1981835"/>
                    </a:xfrm>
                    <a:prstGeom prst="rect">
                      <a:avLst/>
                    </a:prstGeom>
                    <a:noFill/>
                  </pic:spPr>
                </pic:pic>
              </a:graphicData>
            </a:graphic>
            <wp14:sizeRelH relativeFrom="margin">
              <wp14:pctWidth>0</wp14:pctWidth>
            </wp14:sizeRelH>
            <wp14:sizeRelV relativeFrom="margin">
              <wp14:pctHeight>0</wp14:pctHeight>
            </wp14:sizeRelV>
          </wp:anchor>
        </w:drawing>
      </w:r>
    </w:p>
    <w:p w14:paraId="6DC926C6" w14:textId="44C2AE8A" w:rsidR="0034384C" w:rsidRDefault="0034384C" w:rsidP="0034384C">
      <w:pPr>
        <w:tabs>
          <w:tab w:val="left" w:pos="2625"/>
        </w:tabs>
        <w:rPr>
          <w:noProof/>
        </w:rPr>
      </w:pPr>
      <w:r>
        <w:rPr>
          <w:noProof/>
        </w:rPr>
        <w:tab/>
      </w:r>
    </w:p>
    <w:p w14:paraId="5B3FD14E" w14:textId="0C660F90" w:rsidR="0034384C" w:rsidRDefault="0034384C" w:rsidP="00CB649F">
      <w:pPr>
        <w:rPr>
          <w:noProof/>
        </w:rPr>
      </w:pPr>
    </w:p>
    <w:p w14:paraId="4D6836E7" w14:textId="5A007A19" w:rsidR="0034384C" w:rsidRDefault="0034384C" w:rsidP="00CB649F">
      <w:pPr>
        <w:rPr>
          <w:rFonts w:ascii="Arial" w:hAnsi="Arial" w:cs="Arial"/>
        </w:rPr>
      </w:pPr>
    </w:p>
    <w:p w14:paraId="68A40260" w14:textId="77777777" w:rsidR="0034384C" w:rsidRDefault="0034384C" w:rsidP="00CB649F">
      <w:pPr>
        <w:rPr>
          <w:rFonts w:ascii="Arial" w:hAnsi="Arial" w:cs="Arial"/>
        </w:rPr>
      </w:pPr>
    </w:p>
    <w:p w14:paraId="3CC70A0C" w14:textId="77777777" w:rsidR="0034384C" w:rsidRDefault="0034384C" w:rsidP="00CB649F">
      <w:pPr>
        <w:rPr>
          <w:rFonts w:ascii="Arial" w:hAnsi="Arial" w:cs="Arial"/>
        </w:rPr>
      </w:pPr>
    </w:p>
    <w:p w14:paraId="36D8A94D" w14:textId="77777777" w:rsidR="00355874" w:rsidRDefault="00355874" w:rsidP="00CB649F">
      <w:pPr>
        <w:rPr>
          <w:rFonts w:ascii="Arial" w:hAnsi="Arial" w:cs="Arial"/>
        </w:rPr>
      </w:pPr>
    </w:p>
    <w:p w14:paraId="4BACC4C9" w14:textId="77777777" w:rsidR="00355874" w:rsidRDefault="00355874" w:rsidP="00CB649F">
      <w:pPr>
        <w:rPr>
          <w:rFonts w:ascii="Arial" w:hAnsi="Arial" w:cs="Arial"/>
        </w:rPr>
      </w:pPr>
    </w:p>
    <w:p w14:paraId="3E93B5F0" w14:textId="2FCFA2FE" w:rsidR="00501958" w:rsidRDefault="000B72F6" w:rsidP="00CB649F">
      <w:pPr>
        <w:rPr>
          <w:rFonts w:ascii="Arial" w:hAnsi="Arial" w:cs="Arial"/>
        </w:rPr>
      </w:pPr>
      <w:r>
        <w:rPr>
          <w:rFonts w:ascii="Arial" w:hAnsi="Arial" w:cs="Arial"/>
        </w:rPr>
        <w:t xml:space="preserve">Source: </w:t>
      </w:r>
      <w:hyperlink r:id="rId14" w:history="1">
        <w:r w:rsidR="0034384C" w:rsidRPr="00583390">
          <w:rPr>
            <w:rStyle w:val="Hyperlink"/>
            <w:rFonts w:ascii="Arial" w:hAnsi="Arial" w:cs="Arial"/>
          </w:rPr>
          <w:t>https://3xn.com/project/bella-sky</w:t>
        </w:r>
      </w:hyperlink>
      <w:r w:rsidR="0034384C">
        <w:rPr>
          <w:rFonts w:ascii="Arial" w:hAnsi="Arial" w:cs="Arial"/>
        </w:rPr>
        <w:t xml:space="preserve">                </w:t>
      </w:r>
    </w:p>
    <w:p w14:paraId="7C8FD33E" w14:textId="610DC61D" w:rsidR="0034384C" w:rsidRDefault="00725733" w:rsidP="00CB649F">
      <w:pPr>
        <w:rPr>
          <w:rFonts w:ascii="Arial" w:hAnsi="Arial" w:cs="Arial"/>
        </w:rPr>
      </w:pPr>
      <w:hyperlink r:id="rId15" w:history="1">
        <w:r w:rsidR="0034384C" w:rsidRPr="00583390">
          <w:rPr>
            <w:rStyle w:val="Hyperlink"/>
            <w:rFonts w:ascii="Arial" w:hAnsi="Arial" w:cs="Arial"/>
          </w:rPr>
          <w:t>https://2btraveling.net/2019/08/20/review-ac-bella-sky-marriott-copenhagen-denmark/</w:t>
        </w:r>
      </w:hyperlink>
      <w:r w:rsidR="0034384C">
        <w:rPr>
          <w:rFonts w:ascii="Arial" w:hAnsi="Arial" w:cs="Arial"/>
        </w:rPr>
        <w:t xml:space="preserve"> </w:t>
      </w:r>
    </w:p>
    <w:p w14:paraId="76A03A33" w14:textId="585B9A23" w:rsidR="00501958" w:rsidRPr="00E5287C" w:rsidRDefault="002909FB" w:rsidP="0031358D">
      <w:pPr>
        <w:jc w:val="both"/>
        <w:rPr>
          <w:rFonts w:ascii="Arial" w:hAnsi="Arial" w:cs="Arial"/>
          <w:sz w:val="24"/>
          <w:szCs w:val="24"/>
        </w:rPr>
      </w:pPr>
      <w:r w:rsidRPr="0031358D">
        <w:rPr>
          <w:rFonts w:ascii="Arial" w:hAnsi="Arial" w:cs="Arial"/>
          <w:sz w:val="24"/>
          <w:szCs w:val="24"/>
        </w:rPr>
        <w:t xml:space="preserve">The Bella Sky Hotel is the largest hotel in the region.  The structure stands parallel with two 75 metre towers that lean out from </w:t>
      </w:r>
      <w:r w:rsidR="00344874" w:rsidRPr="0031358D">
        <w:rPr>
          <w:rFonts w:ascii="Arial" w:hAnsi="Arial" w:cs="Arial"/>
          <w:sz w:val="24"/>
          <w:szCs w:val="24"/>
        </w:rPr>
        <w:t>the</w:t>
      </w:r>
      <w:r w:rsidRPr="0031358D">
        <w:rPr>
          <w:rFonts w:ascii="Arial" w:hAnsi="Arial" w:cs="Arial"/>
          <w:sz w:val="24"/>
          <w:szCs w:val="24"/>
        </w:rPr>
        <w:t xml:space="preserve"> base at a 15 degree angle. </w:t>
      </w:r>
      <w:r w:rsidR="00C53584">
        <w:rPr>
          <w:rFonts w:ascii="Arial" w:hAnsi="Arial" w:cs="Arial"/>
          <w:sz w:val="24"/>
          <w:szCs w:val="24"/>
        </w:rPr>
        <w:t xml:space="preserve"> </w:t>
      </w:r>
      <w:r w:rsidR="00B17AC6" w:rsidRPr="00B17AC6">
        <w:rPr>
          <w:rFonts w:ascii="Arial" w:hAnsi="Arial" w:cs="Arial"/>
          <w:sz w:val="24"/>
          <w:szCs w:val="24"/>
        </w:rPr>
        <w:t>The towers</w:t>
      </w:r>
      <w:r w:rsidR="00E5287C">
        <w:rPr>
          <w:rFonts w:ascii="Arial" w:hAnsi="Arial" w:cs="Arial"/>
          <w:sz w:val="24"/>
          <w:szCs w:val="24"/>
        </w:rPr>
        <w:t xml:space="preserve"> </w:t>
      </w:r>
      <w:r w:rsidR="00B17AC6" w:rsidRPr="00B17AC6">
        <w:rPr>
          <w:rFonts w:ascii="Arial" w:hAnsi="Arial" w:cs="Arial"/>
          <w:sz w:val="24"/>
          <w:szCs w:val="24"/>
        </w:rPr>
        <w:t>are the only tilted pre-cast structures in the world</w:t>
      </w:r>
      <w:r w:rsidR="00B17AC6">
        <w:rPr>
          <w:rFonts w:ascii="Arial" w:hAnsi="Arial" w:cs="Arial"/>
          <w:sz w:val="24"/>
          <w:szCs w:val="24"/>
        </w:rPr>
        <w:t>.</w:t>
      </w:r>
      <w:r w:rsidR="00E5287C">
        <w:rPr>
          <w:rFonts w:ascii="Arial" w:hAnsi="Arial" w:cs="Arial"/>
          <w:sz w:val="24"/>
          <w:szCs w:val="24"/>
        </w:rPr>
        <w:t xml:space="preserve">  </w:t>
      </w:r>
      <w:r w:rsidRPr="0031358D">
        <w:rPr>
          <w:rFonts w:ascii="Arial" w:hAnsi="Arial" w:cs="Arial"/>
          <w:sz w:val="24"/>
          <w:szCs w:val="24"/>
        </w:rPr>
        <w:t xml:space="preserve">This design allows nearly all 814 rooms to have views of the neighbouring nature preserve and the city centre just a few kilometres away. </w:t>
      </w:r>
      <w:r w:rsidR="00344874" w:rsidRPr="0031358D">
        <w:rPr>
          <w:rFonts w:ascii="Arial" w:hAnsi="Arial" w:cs="Arial"/>
          <w:sz w:val="24"/>
          <w:szCs w:val="24"/>
        </w:rPr>
        <w:t xml:space="preserve"> The facing of the structure is glass and aluminium which reflects the angled movement of the building.</w:t>
      </w:r>
      <w:r w:rsidR="00E5287C">
        <w:rPr>
          <w:rFonts w:ascii="Arial" w:hAnsi="Arial" w:cs="Arial"/>
          <w:sz w:val="24"/>
          <w:szCs w:val="24"/>
        </w:rPr>
        <w:t xml:space="preserve">  </w:t>
      </w:r>
      <w:r w:rsidR="00421820" w:rsidRPr="0031358D">
        <w:rPr>
          <w:rFonts w:ascii="Arial" w:hAnsi="Arial" w:cs="Arial"/>
          <w:sz w:val="24"/>
          <w:szCs w:val="24"/>
        </w:rPr>
        <w:t>Construction began in September 2008 and completed in May 2011.</w:t>
      </w:r>
    </w:p>
    <w:p w14:paraId="67A53409" w14:textId="64DE5301" w:rsidR="001F5DC4" w:rsidRPr="00B17AC6" w:rsidRDefault="00B17AC6" w:rsidP="00692A9A">
      <w:pPr>
        <w:jc w:val="both"/>
        <w:rPr>
          <w:rFonts w:ascii="Arial" w:hAnsi="Arial" w:cs="Arial"/>
          <w:b/>
          <w:bCs/>
          <w:sz w:val="24"/>
          <w:szCs w:val="24"/>
        </w:rPr>
      </w:pPr>
      <w:r w:rsidRPr="00B17AC6">
        <w:rPr>
          <w:rFonts w:ascii="Arial" w:hAnsi="Arial" w:cs="Arial"/>
          <w:b/>
          <w:bCs/>
          <w:sz w:val="24"/>
          <w:szCs w:val="24"/>
        </w:rPr>
        <w:t>Analysis</w:t>
      </w:r>
    </w:p>
    <w:p w14:paraId="762AA5CB" w14:textId="16819B61" w:rsidR="00E158CE" w:rsidRPr="00E5287C" w:rsidRDefault="001F5DC4" w:rsidP="00692A9A">
      <w:pPr>
        <w:jc w:val="both"/>
        <w:rPr>
          <w:rFonts w:ascii="Arial" w:hAnsi="Arial" w:cs="Arial"/>
          <w:sz w:val="24"/>
          <w:szCs w:val="24"/>
        </w:rPr>
      </w:pPr>
      <w:r w:rsidRPr="001F5DC4">
        <w:rPr>
          <w:rFonts w:ascii="Arial" w:hAnsi="Arial" w:cs="Arial"/>
          <w:sz w:val="24"/>
          <w:szCs w:val="24"/>
        </w:rPr>
        <w:t xml:space="preserve">I will now </w:t>
      </w:r>
      <w:r w:rsidR="00E5287C">
        <w:rPr>
          <w:rFonts w:ascii="Arial" w:hAnsi="Arial" w:cs="Arial"/>
          <w:sz w:val="24"/>
          <w:szCs w:val="24"/>
        </w:rPr>
        <w:t>compare and contrast the two framing materials:</w:t>
      </w:r>
    </w:p>
    <w:tbl>
      <w:tblPr>
        <w:tblStyle w:val="TableGrid"/>
        <w:tblpPr w:leftFromText="180" w:rightFromText="180" w:vertAnchor="text" w:horzAnchor="margin" w:tblpY="391"/>
        <w:tblW w:w="9824" w:type="dxa"/>
        <w:tblLook w:val="04A0" w:firstRow="1" w:lastRow="0" w:firstColumn="1" w:lastColumn="0" w:noHBand="0" w:noVBand="1"/>
      </w:tblPr>
      <w:tblGrid>
        <w:gridCol w:w="4912"/>
        <w:gridCol w:w="4912"/>
      </w:tblGrid>
      <w:tr w:rsidR="001F5DC4" w:rsidRPr="0031358D" w14:paraId="3AD60799" w14:textId="77777777" w:rsidTr="00505632">
        <w:trPr>
          <w:trHeight w:val="259"/>
        </w:trPr>
        <w:tc>
          <w:tcPr>
            <w:tcW w:w="4912" w:type="dxa"/>
            <w:shd w:val="clear" w:color="auto" w:fill="D0CECE" w:themeFill="background2" w:themeFillShade="E6"/>
          </w:tcPr>
          <w:p w14:paraId="4F49DCDD" w14:textId="77777777" w:rsidR="001F5DC4" w:rsidRPr="0031358D" w:rsidRDefault="001F5DC4" w:rsidP="001F5DC4">
            <w:pPr>
              <w:rPr>
                <w:rFonts w:ascii="Arial" w:hAnsi="Arial" w:cs="Arial"/>
                <w:b/>
                <w:bCs/>
                <w:color w:val="000000" w:themeColor="text1"/>
                <w:sz w:val="24"/>
                <w:szCs w:val="24"/>
              </w:rPr>
            </w:pPr>
            <w:r w:rsidRPr="0031358D">
              <w:rPr>
                <w:rFonts w:ascii="Arial" w:hAnsi="Arial" w:cs="Arial"/>
                <w:b/>
                <w:bCs/>
                <w:color w:val="000000" w:themeColor="text1"/>
                <w:sz w:val="24"/>
                <w:szCs w:val="24"/>
              </w:rPr>
              <w:t>Concrete</w:t>
            </w:r>
          </w:p>
        </w:tc>
        <w:tc>
          <w:tcPr>
            <w:tcW w:w="4912" w:type="dxa"/>
            <w:shd w:val="clear" w:color="auto" w:fill="F4B083" w:themeFill="accent2" w:themeFillTint="99"/>
          </w:tcPr>
          <w:p w14:paraId="5FAAE9BE" w14:textId="77777777" w:rsidR="001F5DC4" w:rsidRPr="0031358D" w:rsidRDefault="001F5DC4" w:rsidP="001F5DC4">
            <w:pPr>
              <w:rPr>
                <w:rFonts w:ascii="Arial" w:hAnsi="Arial" w:cs="Arial"/>
                <w:b/>
                <w:bCs/>
                <w:color w:val="000000" w:themeColor="text1"/>
                <w:sz w:val="24"/>
                <w:szCs w:val="24"/>
              </w:rPr>
            </w:pPr>
            <w:r w:rsidRPr="0031358D">
              <w:rPr>
                <w:rFonts w:ascii="Arial" w:hAnsi="Arial" w:cs="Arial"/>
                <w:b/>
                <w:bCs/>
                <w:color w:val="000000" w:themeColor="text1"/>
                <w:sz w:val="24"/>
                <w:szCs w:val="24"/>
              </w:rPr>
              <w:t xml:space="preserve">Steel </w:t>
            </w:r>
          </w:p>
        </w:tc>
      </w:tr>
      <w:tr w:rsidR="001F5DC4" w:rsidRPr="0031358D" w14:paraId="1CF28445" w14:textId="77777777" w:rsidTr="00505632">
        <w:trPr>
          <w:trHeight w:val="66"/>
        </w:trPr>
        <w:tc>
          <w:tcPr>
            <w:tcW w:w="4912" w:type="dxa"/>
          </w:tcPr>
          <w:p w14:paraId="51CE409D"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 xml:space="preserve">Mould to any shape </w:t>
            </w:r>
          </w:p>
        </w:tc>
        <w:tc>
          <w:tcPr>
            <w:tcW w:w="4912" w:type="dxa"/>
          </w:tcPr>
          <w:p w14:paraId="70919AF4" w14:textId="59ABECEE" w:rsidR="00BF3B56" w:rsidRPr="0031358D" w:rsidRDefault="001F5DC4" w:rsidP="001F5DC4">
            <w:pPr>
              <w:rPr>
                <w:rFonts w:ascii="Arial" w:hAnsi="Arial" w:cs="Arial"/>
                <w:sz w:val="24"/>
                <w:szCs w:val="24"/>
              </w:rPr>
            </w:pPr>
            <w:r w:rsidRPr="0031358D">
              <w:rPr>
                <w:rFonts w:ascii="Arial" w:hAnsi="Arial" w:cs="Arial"/>
                <w:sz w:val="24"/>
                <w:szCs w:val="24"/>
              </w:rPr>
              <w:t xml:space="preserve">Strong intention and forms a good bond </w:t>
            </w:r>
          </w:p>
        </w:tc>
      </w:tr>
      <w:tr w:rsidR="001F5DC4" w:rsidRPr="0031358D" w14:paraId="70615173" w14:textId="77777777" w:rsidTr="00505632">
        <w:trPr>
          <w:trHeight w:val="794"/>
        </w:trPr>
        <w:tc>
          <w:tcPr>
            <w:tcW w:w="4912" w:type="dxa"/>
          </w:tcPr>
          <w:p w14:paraId="1EC907D6"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High compressive strength, low tensile strength and toughness. Reinforced by steels bars for tensile strength.</w:t>
            </w:r>
          </w:p>
        </w:tc>
        <w:tc>
          <w:tcPr>
            <w:tcW w:w="4912" w:type="dxa"/>
          </w:tcPr>
          <w:p w14:paraId="213E5C22" w14:textId="77777777" w:rsidR="001F5DC4" w:rsidRPr="0031358D" w:rsidRDefault="001F5DC4" w:rsidP="001F5DC4">
            <w:pPr>
              <w:rPr>
                <w:rFonts w:ascii="Arial" w:hAnsi="Arial" w:cs="Arial"/>
                <w:sz w:val="24"/>
                <w:szCs w:val="24"/>
              </w:rPr>
            </w:pPr>
            <w:r w:rsidRPr="0031358D">
              <w:rPr>
                <w:rFonts w:ascii="Arial" w:hAnsi="Arial" w:cs="Arial"/>
                <w:sz w:val="24"/>
                <w:szCs w:val="24"/>
              </w:rPr>
              <w:t>High tensile and compressive strength</w:t>
            </w:r>
          </w:p>
        </w:tc>
      </w:tr>
      <w:tr w:rsidR="001F5DC4" w:rsidRPr="0031358D" w14:paraId="57601816" w14:textId="77777777" w:rsidTr="00505632">
        <w:trPr>
          <w:trHeight w:val="520"/>
        </w:trPr>
        <w:tc>
          <w:tcPr>
            <w:tcW w:w="4912" w:type="dxa"/>
          </w:tcPr>
          <w:p w14:paraId="607EA575"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 xml:space="preserve">Durable and weather resistant </w:t>
            </w:r>
          </w:p>
        </w:tc>
        <w:tc>
          <w:tcPr>
            <w:tcW w:w="4912" w:type="dxa"/>
          </w:tcPr>
          <w:p w14:paraId="759E5CEE" w14:textId="77777777" w:rsidR="001F5DC4" w:rsidRPr="0031358D" w:rsidRDefault="001F5DC4" w:rsidP="001F5DC4">
            <w:pPr>
              <w:rPr>
                <w:rFonts w:ascii="Arial" w:hAnsi="Arial" w:cs="Arial"/>
                <w:sz w:val="24"/>
                <w:szCs w:val="24"/>
              </w:rPr>
            </w:pPr>
            <w:r w:rsidRPr="0031358D">
              <w:rPr>
                <w:rFonts w:ascii="Arial" w:hAnsi="Arial" w:cs="Arial"/>
                <w:sz w:val="24"/>
                <w:szCs w:val="24"/>
              </w:rPr>
              <w:t>Durability is effected by weather and rusting</w:t>
            </w:r>
          </w:p>
        </w:tc>
      </w:tr>
      <w:tr w:rsidR="001F5DC4" w:rsidRPr="0031358D" w14:paraId="5E17448E" w14:textId="77777777" w:rsidTr="00505632">
        <w:trPr>
          <w:trHeight w:val="274"/>
        </w:trPr>
        <w:tc>
          <w:tcPr>
            <w:tcW w:w="4912" w:type="dxa"/>
          </w:tcPr>
          <w:p w14:paraId="1C88E720"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Less prone to corrosion</w:t>
            </w:r>
          </w:p>
        </w:tc>
        <w:tc>
          <w:tcPr>
            <w:tcW w:w="4912" w:type="dxa"/>
          </w:tcPr>
          <w:p w14:paraId="4B177604" w14:textId="77777777" w:rsidR="001F5DC4" w:rsidRPr="0031358D" w:rsidRDefault="001F5DC4" w:rsidP="001F5DC4">
            <w:pPr>
              <w:rPr>
                <w:rFonts w:ascii="Arial" w:hAnsi="Arial" w:cs="Arial"/>
                <w:sz w:val="24"/>
                <w:szCs w:val="24"/>
              </w:rPr>
            </w:pPr>
            <w:r w:rsidRPr="0031358D">
              <w:rPr>
                <w:rFonts w:ascii="Arial" w:hAnsi="Arial" w:cs="Arial"/>
                <w:sz w:val="24"/>
                <w:szCs w:val="24"/>
              </w:rPr>
              <w:t>Prone to corrosion</w:t>
            </w:r>
          </w:p>
        </w:tc>
      </w:tr>
      <w:tr w:rsidR="001F5DC4" w:rsidRPr="0031358D" w14:paraId="38482798" w14:textId="77777777" w:rsidTr="00505632">
        <w:trPr>
          <w:trHeight w:val="259"/>
        </w:trPr>
        <w:tc>
          <w:tcPr>
            <w:tcW w:w="4912" w:type="dxa"/>
          </w:tcPr>
          <w:p w14:paraId="3DADD1E7"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Slower process of construction</w:t>
            </w:r>
          </w:p>
        </w:tc>
        <w:tc>
          <w:tcPr>
            <w:tcW w:w="4912" w:type="dxa"/>
          </w:tcPr>
          <w:p w14:paraId="505A6E59" w14:textId="77777777" w:rsidR="001F5DC4" w:rsidRPr="0031358D" w:rsidRDefault="001F5DC4" w:rsidP="001F5DC4">
            <w:pPr>
              <w:rPr>
                <w:rFonts w:ascii="Arial" w:hAnsi="Arial" w:cs="Arial"/>
                <w:sz w:val="24"/>
                <w:szCs w:val="24"/>
              </w:rPr>
            </w:pPr>
            <w:r w:rsidRPr="0031358D">
              <w:rPr>
                <w:rFonts w:ascii="Arial" w:hAnsi="Arial" w:cs="Arial"/>
                <w:sz w:val="24"/>
                <w:szCs w:val="24"/>
              </w:rPr>
              <w:t xml:space="preserve">Quicker to construct </w:t>
            </w:r>
          </w:p>
        </w:tc>
      </w:tr>
      <w:tr w:rsidR="001F5DC4" w:rsidRPr="0031358D" w14:paraId="12564E51" w14:textId="77777777" w:rsidTr="00505632">
        <w:trPr>
          <w:trHeight w:val="520"/>
        </w:trPr>
        <w:tc>
          <w:tcPr>
            <w:tcW w:w="4912" w:type="dxa"/>
          </w:tcPr>
          <w:p w14:paraId="4323D533"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Does not require highly specialised construction workers</w:t>
            </w:r>
          </w:p>
        </w:tc>
        <w:tc>
          <w:tcPr>
            <w:tcW w:w="4912" w:type="dxa"/>
          </w:tcPr>
          <w:p w14:paraId="50B6DD58" w14:textId="77777777" w:rsidR="001F5DC4" w:rsidRPr="0031358D" w:rsidRDefault="001F5DC4" w:rsidP="001F5DC4">
            <w:pPr>
              <w:rPr>
                <w:rFonts w:ascii="Arial" w:hAnsi="Arial" w:cs="Arial"/>
                <w:sz w:val="24"/>
                <w:szCs w:val="24"/>
              </w:rPr>
            </w:pPr>
            <w:r w:rsidRPr="0031358D">
              <w:rPr>
                <w:rFonts w:ascii="Arial" w:hAnsi="Arial" w:cs="Arial"/>
                <w:sz w:val="24"/>
                <w:szCs w:val="24"/>
              </w:rPr>
              <w:t>Skilled construction workers</w:t>
            </w:r>
          </w:p>
        </w:tc>
      </w:tr>
      <w:tr w:rsidR="001F5DC4" w:rsidRPr="0031358D" w14:paraId="5148C57A" w14:textId="77777777" w:rsidTr="00505632">
        <w:trPr>
          <w:trHeight w:val="534"/>
        </w:trPr>
        <w:tc>
          <w:tcPr>
            <w:tcW w:w="4912" w:type="dxa"/>
          </w:tcPr>
          <w:p w14:paraId="140728A2"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 xml:space="preserve">High self-weight not advisable for buildings prone to seismic activity </w:t>
            </w:r>
          </w:p>
        </w:tc>
        <w:tc>
          <w:tcPr>
            <w:tcW w:w="4912" w:type="dxa"/>
          </w:tcPr>
          <w:p w14:paraId="71AE92F5" w14:textId="77777777" w:rsidR="001F5DC4" w:rsidRPr="0031358D" w:rsidRDefault="001F5DC4" w:rsidP="001F5DC4">
            <w:pPr>
              <w:rPr>
                <w:rFonts w:ascii="Arial" w:hAnsi="Arial" w:cs="Arial"/>
                <w:sz w:val="24"/>
                <w:szCs w:val="24"/>
              </w:rPr>
            </w:pPr>
            <w:r w:rsidRPr="0031358D">
              <w:rPr>
                <w:rFonts w:ascii="Arial" w:hAnsi="Arial" w:cs="Arial"/>
                <w:sz w:val="24"/>
                <w:szCs w:val="24"/>
              </w:rPr>
              <w:t xml:space="preserve">Low self-weight more support for building if prone to seismic activity </w:t>
            </w:r>
          </w:p>
        </w:tc>
      </w:tr>
      <w:tr w:rsidR="001F5DC4" w:rsidRPr="0031358D" w14:paraId="3A374558" w14:textId="77777777" w:rsidTr="00505632">
        <w:trPr>
          <w:trHeight w:val="780"/>
        </w:trPr>
        <w:tc>
          <w:tcPr>
            <w:tcW w:w="4912" w:type="dxa"/>
          </w:tcPr>
          <w:p w14:paraId="6FCCB88D"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Manufactured to desired strength although becomes brittle when strength is exceeded</w:t>
            </w:r>
          </w:p>
        </w:tc>
        <w:tc>
          <w:tcPr>
            <w:tcW w:w="4912" w:type="dxa"/>
          </w:tcPr>
          <w:p w14:paraId="1BD0F442" w14:textId="77777777" w:rsidR="001F5DC4" w:rsidRPr="0031358D" w:rsidRDefault="001F5DC4" w:rsidP="001F5DC4">
            <w:pPr>
              <w:rPr>
                <w:rFonts w:ascii="Arial" w:hAnsi="Arial" w:cs="Arial"/>
                <w:sz w:val="24"/>
                <w:szCs w:val="24"/>
              </w:rPr>
            </w:pPr>
            <w:r w:rsidRPr="0031358D">
              <w:rPr>
                <w:rFonts w:ascii="Arial" w:hAnsi="Arial" w:cs="Arial"/>
                <w:sz w:val="24"/>
                <w:szCs w:val="24"/>
              </w:rPr>
              <w:t>Ductility prevents sudden failure</w:t>
            </w:r>
          </w:p>
        </w:tc>
      </w:tr>
      <w:tr w:rsidR="001F5DC4" w:rsidRPr="0031358D" w14:paraId="43A95FB5" w14:textId="77777777" w:rsidTr="00505632">
        <w:trPr>
          <w:trHeight w:val="534"/>
        </w:trPr>
        <w:tc>
          <w:tcPr>
            <w:tcW w:w="4912" w:type="dxa"/>
          </w:tcPr>
          <w:p w14:paraId="756C11BD"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Lower material, construction and maintenance costs</w:t>
            </w:r>
          </w:p>
        </w:tc>
        <w:tc>
          <w:tcPr>
            <w:tcW w:w="4912" w:type="dxa"/>
          </w:tcPr>
          <w:p w14:paraId="4DF17885" w14:textId="77777777" w:rsidR="001F5DC4" w:rsidRPr="0031358D" w:rsidRDefault="001F5DC4" w:rsidP="001F5DC4">
            <w:pPr>
              <w:rPr>
                <w:rFonts w:ascii="Arial" w:hAnsi="Arial" w:cs="Arial"/>
                <w:sz w:val="24"/>
                <w:szCs w:val="24"/>
              </w:rPr>
            </w:pPr>
            <w:r w:rsidRPr="0031358D">
              <w:rPr>
                <w:rFonts w:ascii="Arial" w:hAnsi="Arial" w:cs="Arial"/>
                <w:sz w:val="24"/>
                <w:szCs w:val="24"/>
              </w:rPr>
              <w:t>Higher materials, construction and maintenance costs</w:t>
            </w:r>
          </w:p>
        </w:tc>
      </w:tr>
      <w:tr w:rsidR="001F5DC4" w:rsidRPr="0031358D" w14:paraId="08C97B2B" w14:textId="77777777" w:rsidTr="00505632">
        <w:trPr>
          <w:trHeight w:val="520"/>
        </w:trPr>
        <w:tc>
          <w:tcPr>
            <w:tcW w:w="4912" w:type="dxa"/>
          </w:tcPr>
          <w:p w14:paraId="53C970FA" w14:textId="423C40BC" w:rsidR="001F5DC4" w:rsidRPr="0031358D" w:rsidRDefault="001F5DC4" w:rsidP="001F5DC4">
            <w:pPr>
              <w:rPr>
                <w:rFonts w:ascii="Arial" w:hAnsi="Arial" w:cs="Arial"/>
                <w:color w:val="000000" w:themeColor="text1"/>
                <w:sz w:val="24"/>
                <w:szCs w:val="24"/>
              </w:rPr>
            </w:pPr>
            <w:bookmarkStart w:id="1" w:name="_Hlk66151416"/>
            <w:r w:rsidRPr="0031358D">
              <w:rPr>
                <w:rFonts w:ascii="Arial" w:hAnsi="Arial" w:cs="Arial"/>
                <w:color w:val="000000" w:themeColor="text1"/>
                <w:sz w:val="24"/>
                <w:szCs w:val="24"/>
              </w:rPr>
              <w:t xml:space="preserve">Need construction joints, expansion joints, contraction joints </w:t>
            </w:r>
            <w:bookmarkEnd w:id="1"/>
            <w:r w:rsidRPr="0031358D">
              <w:rPr>
                <w:rFonts w:ascii="Arial" w:hAnsi="Arial" w:cs="Arial"/>
                <w:color w:val="000000" w:themeColor="text1"/>
                <w:sz w:val="24"/>
                <w:szCs w:val="24"/>
              </w:rPr>
              <w:t>etc.</w:t>
            </w:r>
          </w:p>
        </w:tc>
        <w:tc>
          <w:tcPr>
            <w:tcW w:w="4912" w:type="dxa"/>
          </w:tcPr>
          <w:p w14:paraId="720018EF" w14:textId="77777777" w:rsidR="001F5DC4" w:rsidRPr="0031358D" w:rsidRDefault="001F5DC4" w:rsidP="001F5DC4">
            <w:pPr>
              <w:rPr>
                <w:rFonts w:ascii="Arial" w:hAnsi="Arial" w:cs="Arial"/>
                <w:sz w:val="24"/>
                <w:szCs w:val="24"/>
              </w:rPr>
            </w:pPr>
            <w:bookmarkStart w:id="2" w:name="_Hlk66148865"/>
            <w:r w:rsidRPr="0031358D">
              <w:rPr>
                <w:rFonts w:ascii="Arial" w:hAnsi="Arial" w:cs="Arial"/>
                <w:sz w:val="24"/>
                <w:szCs w:val="24"/>
              </w:rPr>
              <w:t>Steel joined by rivets, welding, nuts and bolts.</w:t>
            </w:r>
            <w:bookmarkEnd w:id="2"/>
          </w:p>
        </w:tc>
      </w:tr>
      <w:tr w:rsidR="001F5DC4" w:rsidRPr="0031358D" w14:paraId="34563F02" w14:textId="77777777" w:rsidTr="00505632">
        <w:trPr>
          <w:trHeight w:val="259"/>
        </w:trPr>
        <w:tc>
          <w:tcPr>
            <w:tcW w:w="4912" w:type="dxa"/>
          </w:tcPr>
          <w:p w14:paraId="3486DB4A"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 xml:space="preserve">Fire resistant </w:t>
            </w:r>
          </w:p>
        </w:tc>
        <w:tc>
          <w:tcPr>
            <w:tcW w:w="4912" w:type="dxa"/>
          </w:tcPr>
          <w:p w14:paraId="34978857" w14:textId="143AE4F8" w:rsidR="001F5DC4" w:rsidRPr="0031358D" w:rsidRDefault="001F5DC4" w:rsidP="001F5DC4">
            <w:pPr>
              <w:rPr>
                <w:rFonts w:ascii="Arial" w:hAnsi="Arial" w:cs="Arial"/>
                <w:sz w:val="24"/>
                <w:szCs w:val="24"/>
              </w:rPr>
            </w:pPr>
            <w:r w:rsidRPr="0031358D">
              <w:rPr>
                <w:rFonts w:ascii="Arial" w:hAnsi="Arial" w:cs="Arial"/>
                <w:sz w:val="24"/>
                <w:szCs w:val="24"/>
              </w:rPr>
              <w:t xml:space="preserve">Not fire resistant but can </w:t>
            </w:r>
            <w:r w:rsidR="00884764">
              <w:rPr>
                <w:rFonts w:ascii="Arial" w:hAnsi="Arial" w:cs="Arial"/>
                <w:sz w:val="24"/>
                <w:szCs w:val="24"/>
              </w:rPr>
              <w:t xml:space="preserve">be </w:t>
            </w:r>
            <w:r w:rsidRPr="0031358D">
              <w:rPr>
                <w:rFonts w:ascii="Arial" w:hAnsi="Arial" w:cs="Arial"/>
                <w:sz w:val="24"/>
                <w:szCs w:val="24"/>
              </w:rPr>
              <w:t>fireproofed</w:t>
            </w:r>
          </w:p>
        </w:tc>
      </w:tr>
      <w:tr w:rsidR="001F5DC4" w:rsidRPr="0031358D" w14:paraId="2A47C33E" w14:textId="77777777" w:rsidTr="00505632">
        <w:trPr>
          <w:trHeight w:val="534"/>
        </w:trPr>
        <w:tc>
          <w:tcPr>
            <w:tcW w:w="4912" w:type="dxa"/>
          </w:tcPr>
          <w:p w14:paraId="6BBBFB8D" w14:textId="74A0A19D" w:rsidR="001F5DC4" w:rsidRPr="0031358D" w:rsidRDefault="00884764" w:rsidP="001F5DC4">
            <w:pPr>
              <w:rPr>
                <w:rFonts w:ascii="Arial" w:hAnsi="Arial" w:cs="Arial"/>
                <w:color w:val="000000" w:themeColor="text1"/>
                <w:sz w:val="24"/>
                <w:szCs w:val="24"/>
              </w:rPr>
            </w:pPr>
            <w:r>
              <w:rPr>
                <w:rFonts w:ascii="Arial" w:hAnsi="Arial" w:cs="Arial"/>
                <w:color w:val="000000" w:themeColor="text1"/>
                <w:sz w:val="24"/>
                <w:szCs w:val="24"/>
              </w:rPr>
              <w:t>M</w:t>
            </w:r>
            <w:r w:rsidR="001F5DC4" w:rsidRPr="0031358D">
              <w:rPr>
                <w:rFonts w:ascii="Arial" w:hAnsi="Arial" w:cs="Arial"/>
                <w:color w:val="000000" w:themeColor="text1"/>
                <w:sz w:val="24"/>
                <w:szCs w:val="24"/>
              </w:rPr>
              <w:t xml:space="preserve">ade on site or locally.  Heavy to transport. </w:t>
            </w:r>
          </w:p>
        </w:tc>
        <w:tc>
          <w:tcPr>
            <w:tcW w:w="4912" w:type="dxa"/>
          </w:tcPr>
          <w:p w14:paraId="25AE4989" w14:textId="77777777" w:rsidR="001F5DC4" w:rsidRPr="0031358D" w:rsidRDefault="001F5DC4" w:rsidP="001F5DC4">
            <w:pPr>
              <w:rPr>
                <w:rFonts w:ascii="Arial" w:hAnsi="Arial" w:cs="Arial"/>
                <w:sz w:val="24"/>
                <w:szCs w:val="24"/>
              </w:rPr>
            </w:pPr>
            <w:bookmarkStart w:id="3" w:name="_Hlk66148471"/>
            <w:r w:rsidRPr="0031358D">
              <w:rPr>
                <w:rFonts w:ascii="Arial" w:hAnsi="Arial" w:cs="Arial"/>
                <w:sz w:val="24"/>
                <w:szCs w:val="24"/>
              </w:rPr>
              <w:t>Prefabricated offsite, easily transported and constructed on-site</w:t>
            </w:r>
            <w:bookmarkEnd w:id="3"/>
          </w:p>
        </w:tc>
      </w:tr>
      <w:tr w:rsidR="001F5DC4" w:rsidRPr="0031358D" w14:paraId="239EBCF1" w14:textId="77777777" w:rsidTr="00505632">
        <w:trPr>
          <w:trHeight w:val="520"/>
        </w:trPr>
        <w:tc>
          <w:tcPr>
            <w:tcW w:w="4912" w:type="dxa"/>
          </w:tcPr>
          <w:p w14:paraId="1E19FD63"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Strict quality control on site</w:t>
            </w:r>
          </w:p>
        </w:tc>
        <w:tc>
          <w:tcPr>
            <w:tcW w:w="4912" w:type="dxa"/>
          </w:tcPr>
          <w:p w14:paraId="661A8CF7" w14:textId="77777777" w:rsidR="001F5DC4" w:rsidRPr="0031358D" w:rsidRDefault="001F5DC4" w:rsidP="001F5DC4">
            <w:pPr>
              <w:rPr>
                <w:rFonts w:ascii="Arial" w:hAnsi="Arial" w:cs="Arial"/>
                <w:sz w:val="24"/>
                <w:szCs w:val="24"/>
              </w:rPr>
            </w:pPr>
            <w:r w:rsidRPr="0031358D">
              <w:rPr>
                <w:rFonts w:ascii="Arial" w:hAnsi="Arial" w:cs="Arial"/>
                <w:sz w:val="24"/>
                <w:szCs w:val="24"/>
              </w:rPr>
              <w:t xml:space="preserve">Off site fabrication allows less quality control on site </w:t>
            </w:r>
          </w:p>
        </w:tc>
      </w:tr>
      <w:tr w:rsidR="001F5DC4" w:rsidRPr="0031358D" w14:paraId="69010493" w14:textId="77777777" w:rsidTr="00505632">
        <w:trPr>
          <w:trHeight w:val="259"/>
        </w:trPr>
        <w:tc>
          <w:tcPr>
            <w:tcW w:w="4912" w:type="dxa"/>
          </w:tcPr>
          <w:p w14:paraId="1BC341E5"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Reaches max strength after 28 days</w:t>
            </w:r>
          </w:p>
        </w:tc>
        <w:tc>
          <w:tcPr>
            <w:tcW w:w="4912" w:type="dxa"/>
          </w:tcPr>
          <w:p w14:paraId="2CC3A797" w14:textId="3411407E" w:rsidR="001F5DC4" w:rsidRPr="0031358D" w:rsidRDefault="00884764" w:rsidP="001F5DC4">
            <w:pPr>
              <w:rPr>
                <w:rFonts w:ascii="Arial" w:hAnsi="Arial" w:cs="Arial"/>
                <w:sz w:val="24"/>
                <w:szCs w:val="24"/>
              </w:rPr>
            </w:pPr>
            <w:r>
              <w:rPr>
                <w:rFonts w:ascii="Arial" w:hAnsi="Arial" w:cs="Arial"/>
                <w:sz w:val="24"/>
                <w:szCs w:val="24"/>
              </w:rPr>
              <w:t>Can be used immediately after erected</w:t>
            </w:r>
          </w:p>
        </w:tc>
      </w:tr>
      <w:tr w:rsidR="001F5DC4" w:rsidRPr="0031358D" w14:paraId="1DFAD9ED" w14:textId="77777777" w:rsidTr="00505632">
        <w:trPr>
          <w:trHeight w:val="794"/>
        </w:trPr>
        <w:tc>
          <w:tcPr>
            <w:tcW w:w="4912" w:type="dxa"/>
          </w:tcPr>
          <w:p w14:paraId="6719687F"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 xml:space="preserve">Production of concrete has high environmental impact. </w:t>
            </w:r>
          </w:p>
          <w:p w14:paraId="54CABBF5" w14:textId="77777777" w:rsidR="001F5DC4" w:rsidRPr="0031358D" w:rsidRDefault="001F5DC4" w:rsidP="001F5DC4">
            <w:pPr>
              <w:rPr>
                <w:rFonts w:ascii="Arial" w:hAnsi="Arial" w:cs="Arial"/>
                <w:color w:val="000000" w:themeColor="text1"/>
                <w:sz w:val="24"/>
                <w:szCs w:val="24"/>
              </w:rPr>
            </w:pPr>
          </w:p>
        </w:tc>
        <w:tc>
          <w:tcPr>
            <w:tcW w:w="4912" w:type="dxa"/>
          </w:tcPr>
          <w:p w14:paraId="00998E75" w14:textId="53463BE5" w:rsidR="001F5DC4" w:rsidRPr="0031358D" w:rsidRDefault="00747582" w:rsidP="001F5DC4">
            <w:pPr>
              <w:rPr>
                <w:rFonts w:ascii="Arial" w:hAnsi="Arial" w:cs="Arial"/>
                <w:sz w:val="24"/>
                <w:szCs w:val="24"/>
              </w:rPr>
            </w:pPr>
            <w:r>
              <w:rPr>
                <w:rFonts w:ascii="Arial" w:hAnsi="Arial" w:cs="Arial"/>
                <w:sz w:val="24"/>
                <w:szCs w:val="24"/>
              </w:rPr>
              <w:t xml:space="preserve">Production of steel has </w:t>
            </w:r>
            <w:r w:rsidR="003162BD">
              <w:rPr>
                <w:rFonts w:ascii="Arial" w:hAnsi="Arial" w:cs="Arial"/>
                <w:sz w:val="24"/>
                <w:szCs w:val="24"/>
              </w:rPr>
              <w:t>slightly lower</w:t>
            </w:r>
            <w:r>
              <w:rPr>
                <w:rFonts w:ascii="Arial" w:hAnsi="Arial" w:cs="Arial"/>
                <w:sz w:val="24"/>
                <w:szCs w:val="24"/>
              </w:rPr>
              <w:t xml:space="preserve"> environmental impact</w:t>
            </w:r>
            <w:r w:rsidR="003162BD">
              <w:rPr>
                <w:rFonts w:ascii="Arial" w:hAnsi="Arial" w:cs="Arial"/>
                <w:sz w:val="24"/>
                <w:szCs w:val="24"/>
              </w:rPr>
              <w:t xml:space="preserve"> as components can be reused/recycled </w:t>
            </w:r>
          </w:p>
        </w:tc>
      </w:tr>
      <w:tr w:rsidR="001F5DC4" w:rsidRPr="0031358D" w14:paraId="1552DF2F" w14:textId="77777777" w:rsidTr="00505632">
        <w:trPr>
          <w:trHeight w:val="1055"/>
        </w:trPr>
        <w:tc>
          <w:tcPr>
            <w:tcW w:w="4912" w:type="dxa"/>
          </w:tcPr>
          <w:p w14:paraId="3B870E26"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Number of factors affecting its permeability e.g. admixtures, ingress of moisture and air, water/cement ratio, properties of cement, curing and age</w:t>
            </w:r>
          </w:p>
        </w:tc>
        <w:tc>
          <w:tcPr>
            <w:tcW w:w="4912" w:type="dxa"/>
          </w:tcPr>
          <w:p w14:paraId="47369DDC" w14:textId="77777777" w:rsidR="001F5DC4" w:rsidRPr="0031358D" w:rsidRDefault="001F5DC4" w:rsidP="001F5DC4">
            <w:pPr>
              <w:rPr>
                <w:rFonts w:ascii="Arial" w:hAnsi="Arial" w:cs="Arial"/>
                <w:sz w:val="24"/>
                <w:szCs w:val="24"/>
              </w:rPr>
            </w:pPr>
            <w:r w:rsidRPr="0031358D">
              <w:rPr>
                <w:rFonts w:ascii="Arial" w:hAnsi="Arial" w:cs="Arial"/>
                <w:sz w:val="24"/>
                <w:szCs w:val="24"/>
              </w:rPr>
              <w:t xml:space="preserve">It is ductile due to its hardness, strength, elasticity, toughness and stiffness.  </w:t>
            </w:r>
          </w:p>
        </w:tc>
      </w:tr>
      <w:tr w:rsidR="001F5DC4" w:rsidRPr="0031358D" w14:paraId="31035560" w14:textId="77777777" w:rsidTr="00505632">
        <w:trPr>
          <w:trHeight w:val="794"/>
        </w:trPr>
        <w:tc>
          <w:tcPr>
            <w:tcW w:w="4912" w:type="dxa"/>
          </w:tcPr>
          <w:p w14:paraId="2748D4E2" w14:textId="0D19C9E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lastRenderedPageBreak/>
              <w:t>Takes longer to demolish for change of use</w:t>
            </w:r>
            <w:r w:rsidR="003162BD">
              <w:rPr>
                <w:rFonts w:ascii="Arial" w:hAnsi="Arial" w:cs="Arial"/>
                <w:color w:val="000000" w:themeColor="text1"/>
                <w:sz w:val="24"/>
                <w:szCs w:val="24"/>
              </w:rPr>
              <w:t xml:space="preserve"> if reinforced concrete, broken up for aggregate</w:t>
            </w:r>
          </w:p>
        </w:tc>
        <w:tc>
          <w:tcPr>
            <w:tcW w:w="4912" w:type="dxa"/>
          </w:tcPr>
          <w:p w14:paraId="301BAE88" w14:textId="73845B40" w:rsidR="001F5DC4" w:rsidRPr="0031358D" w:rsidRDefault="001F5DC4" w:rsidP="001F5DC4">
            <w:pPr>
              <w:rPr>
                <w:rFonts w:ascii="Arial" w:hAnsi="Arial" w:cs="Arial"/>
                <w:sz w:val="24"/>
                <w:szCs w:val="24"/>
              </w:rPr>
            </w:pPr>
            <w:r w:rsidRPr="0031358D">
              <w:rPr>
                <w:rFonts w:ascii="Arial" w:hAnsi="Arial" w:cs="Arial"/>
                <w:sz w:val="24"/>
                <w:szCs w:val="24"/>
              </w:rPr>
              <w:t>Easily removed or extended for change of use</w:t>
            </w:r>
            <w:r w:rsidR="00F72D41">
              <w:rPr>
                <w:rFonts w:ascii="Arial" w:hAnsi="Arial" w:cs="Arial"/>
                <w:sz w:val="24"/>
                <w:szCs w:val="24"/>
              </w:rPr>
              <w:t>.</w:t>
            </w:r>
            <w:r w:rsidR="003162BD">
              <w:rPr>
                <w:rFonts w:ascii="Arial" w:hAnsi="Arial" w:cs="Arial"/>
                <w:sz w:val="24"/>
                <w:szCs w:val="24"/>
              </w:rPr>
              <w:t xml:space="preserve"> Can be 100% recycled.</w:t>
            </w:r>
          </w:p>
        </w:tc>
      </w:tr>
      <w:tr w:rsidR="001F5DC4" w:rsidRPr="0031358D" w14:paraId="7BC01E66" w14:textId="77777777" w:rsidTr="00505632">
        <w:trPr>
          <w:trHeight w:val="1055"/>
        </w:trPr>
        <w:tc>
          <w:tcPr>
            <w:tcW w:w="4912" w:type="dxa"/>
          </w:tcPr>
          <w:p w14:paraId="67EEFFAA" w14:textId="77777777" w:rsidR="001F5DC4" w:rsidRPr="0031358D" w:rsidRDefault="001F5DC4" w:rsidP="001F5DC4">
            <w:pPr>
              <w:rPr>
                <w:rFonts w:ascii="Arial" w:hAnsi="Arial" w:cs="Arial"/>
                <w:color w:val="000000" w:themeColor="text1"/>
                <w:sz w:val="24"/>
                <w:szCs w:val="24"/>
              </w:rPr>
            </w:pPr>
            <w:r w:rsidRPr="0031358D">
              <w:rPr>
                <w:rFonts w:ascii="Arial" w:hAnsi="Arial" w:cs="Arial"/>
                <w:color w:val="000000" w:themeColor="text1"/>
                <w:sz w:val="24"/>
                <w:szCs w:val="24"/>
              </w:rPr>
              <w:t>If demolished can be cut up and reused/recycled as dry aggregate for new concrete after removing contaminants</w:t>
            </w:r>
          </w:p>
        </w:tc>
        <w:tc>
          <w:tcPr>
            <w:tcW w:w="4912" w:type="dxa"/>
          </w:tcPr>
          <w:p w14:paraId="56D31B03" w14:textId="77777777" w:rsidR="001F5DC4" w:rsidRPr="0031358D" w:rsidRDefault="001F5DC4" w:rsidP="001F5DC4">
            <w:pPr>
              <w:rPr>
                <w:rFonts w:ascii="Arial" w:hAnsi="Arial" w:cs="Arial"/>
                <w:sz w:val="24"/>
                <w:szCs w:val="24"/>
              </w:rPr>
            </w:pPr>
            <w:r w:rsidRPr="0031358D">
              <w:rPr>
                <w:rFonts w:ascii="Arial" w:hAnsi="Arial" w:cs="Arial"/>
                <w:sz w:val="24"/>
                <w:szCs w:val="24"/>
              </w:rPr>
              <w:t>Steel can be easily recycled after removal or demolition of building to extend its lifespan</w:t>
            </w:r>
          </w:p>
        </w:tc>
      </w:tr>
    </w:tbl>
    <w:p w14:paraId="003D84EB" w14:textId="77777777" w:rsidR="0012634F" w:rsidRPr="00692A9A" w:rsidRDefault="0012634F" w:rsidP="00692A9A">
      <w:pPr>
        <w:rPr>
          <w:rFonts w:ascii="Arial" w:hAnsi="Arial" w:cs="Arial"/>
          <w:sz w:val="24"/>
          <w:szCs w:val="24"/>
        </w:rPr>
      </w:pPr>
    </w:p>
    <w:p w14:paraId="02299BFC" w14:textId="77777777" w:rsidR="002043E9" w:rsidRDefault="002043E9" w:rsidP="002043E9">
      <w:pPr>
        <w:pStyle w:val="ListParagraph"/>
        <w:jc w:val="both"/>
        <w:rPr>
          <w:rFonts w:ascii="Arial" w:hAnsi="Arial" w:cs="Arial"/>
          <w:b/>
          <w:bCs/>
          <w:sz w:val="24"/>
          <w:szCs w:val="24"/>
        </w:rPr>
      </w:pPr>
    </w:p>
    <w:p w14:paraId="52BBBDF0" w14:textId="3C58B331" w:rsidR="00D86218" w:rsidRPr="002043E9" w:rsidRDefault="00692A9A" w:rsidP="002043E9">
      <w:pPr>
        <w:pStyle w:val="ListParagraph"/>
        <w:numPr>
          <w:ilvl w:val="0"/>
          <w:numId w:val="4"/>
        </w:numPr>
        <w:jc w:val="both"/>
        <w:rPr>
          <w:rFonts w:ascii="Arial" w:hAnsi="Arial" w:cs="Arial"/>
          <w:b/>
          <w:bCs/>
          <w:sz w:val="24"/>
          <w:szCs w:val="24"/>
        </w:rPr>
      </w:pPr>
      <w:r w:rsidRPr="002043E9">
        <w:rPr>
          <w:rFonts w:ascii="Arial" w:hAnsi="Arial" w:cs="Arial"/>
          <w:b/>
          <w:bCs/>
          <w:sz w:val="24"/>
          <w:szCs w:val="24"/>
        </w:rPr>
        <w:t xml:space="preserve">The frames likely durability and climatic resistance, given the environmental  conditions the site is exposed to. </w:t>
      </w:r>
    </w:p>
    <w:p w14:paraId="6358F26C" w14:textId="77777777" w:rsidR="00663781" w:rsidRDefault="00943558" w:rsidP="00D86218">
      <w:pPr>
        <w:jc w:val="both"/>
        <w:rPr>
          <w:rFonts w:ascii="Arial" w:hAnsi="Arial" w:cs="Arial"/>
          <w:sz w:val="24"/>
          <w:szCs w:val="24"/>
        </w:rPr>
      </w:pPr>
      <w:r>
        <w:rPr>
          <w:rFonts w:ascii="Arial" w:hAnsi="Arial" w:cs="Arial"/>
          <w:sz w:val="24"/>
          <w:szCs w:val="24"/>
        </w:rPr>
        <w:t>C</w:t>
      </w:r>
      <w:r w:rsidR="00D86218" w:rsidRPr="00D86218">
        <w:rPr>
          <w:rFonts w:ascii="Arial" w:hAnsi="Arial" w:cs="Arial"/>
          <w:sz w:val="24"/>
          <w:szCs w:val="24"/>
        </w:rPr>
        <w:t xml:space="preserve">oncrete is </w:t>
      </w:r>
      <w:r w:rsidR="00D86218">
        <w:rPr>
          <w:rFonts w:ascii="Arial" w:hAnsi="Arial" w:cs="Arial"/>
          <w:sz w:val="24"/>
          <w:szCs w:val="24"/>
        </w:rPr>
        <w:t>a homogeneous mass of</w:t>
      </w:r>
      <w:r w:rsidR="00D86218" w:rsidRPr="00D86218">
        <w:rPr>
          <w:rFonts w:ascii="Arial" w:hAnsi="Arial" w:cs="Arial"/>
          <w:sz w:val="24"/>
          <w:szCs w:val="24"/>
        </w:rPr>
        <w:t xml:space="preserve"> composite material that </w:t>
      </w:r>
      <w:bookmarkStart w:id="4" w:name="_Hlk66141237"/>
      <w:r w:rsidR="00D86218" w:rsidRPr="00D86218">
        <w:rPr>
          <w:rFonts w:ascii="Arial" w:hAnsi="Arial" w:cs="Arial"/>
          <w:sz w:val="24"/>
          <w:szCs w:val="24"/>
        </w:rPr>
        <w:t>is created by mixing cement or lime with aggregate (sand, gravel, stone, brick), water, admixtures, etc in specific proportions</w:t>
      </w:r>
      <w:r w:rsidR="009B1C57">
        <w:rPr>
          <w:rFonts w:ascii="Arial" w:hAnsi="Arial" w:cs="Arial"/>
          <w:sz w:val="24"/>
          <w:szCs w:val="24"/>
        </w:rPr>
        <w:t xml:space="preserve"> which</w:t>
      </w:r>
      <w:r w:rsidR="00CC6B97">
        <w:rPr>
          <w:rFonts w:ascii="Arial" w:hAnsi="Arial" w:cs="Arial"/>
          <w:sz w:val="24"/>
          <w:szCs w:val="24"/>
        </w:rPr>
        <w:t xml:space="preserve"> are readily available and cheap</w:t>
      </w:r>
      <w:r w:rsidR="009B1C57">
        <w:rPr>
          <w:rFonts w:ascii="Arial" w:hAnsi="Arial" w:cs="Arial"/>
          <w:sz w:val="24"/>
          <w:szCs w:val="24"/>
        </w:rPr>
        <w:t xml:space="preserve"> to buy</w:t>
      </w:r>
      <w:r w:rsidR="00CC6B97">
        <w:rPr>
          <w:rFonts w:ascii="Arial" w:hAnsi="Arial" w:cs="Arial"/>
          <w:sz w:val="24"/>
          <w:szCs w:val="24"/>
        </w:rPr>
        <w:t xml:space="preserve">.  </w:t>
      </w:r>
      <w:bookmarkEnd w:id="4"/>
      <w:r w:rsidR="00CC6B97">
        <w:rPr>
          <w:rFonts w:ascii="Arial" w:hAnsi="Arial" w:cs="Arial"/>
          <w:sz w:val="24"/>
          <w:szCs w:val="24"/>
        </w:rPr>
        <w:t xml:space="preserve">Steel </w:t>
      </w:r>
      <w:r w:rsidR="001623F0">
        <w:rPr>
          <w:rFonts w:ascii="Arial" w:hAnsi="Arial" w:cs="Arial"/>
          <w:sz w:val="24"/>
          <w:szCs w:val="24"/>
        </w:rPr>
        <w:t xml:space="preserve">is </w:t>
      </w:r>
      <w:r w:rsidR="009B1C57">
        <w:rPr>
          <w:rFonts w:ascii="Arial" w:hAnsi="Arial" w:cs="Arial"/>
          <w:sz w:val="24"/>
          <w:szCs w:val="24"/>
        </w:rPr>
        <w:t>made up of small percentage of</w:t>
      </w:r>
      <w:r w:rsidR="00CC6B97" w:rsidRPr="00CC6B97">
        <w:rPr>
          <w:rFonts w:ascii="Arial" w:hAnsi="Arial" w:cs="Arial"/>
          <w:sz w:val="24"/>
          <w:szCs w:val="24"/>
        </w:rPr>
        <w:t xml:space="preserve"> alloy of iron and carbon and other elements such as silico</w:t>
      </w:r>
      <w:r w:rsidR="009B1C57">
        <w:rPr>
          <w:rFonts w:ascii="Arial" w:hAnsi="Arial" w:cs="Arial"/>
          <w:sz w:val="24"/>
          <w:szCs w:val="24"/>
        </w:rPr>
        <w:t>n,</w:t>
      </w:r>
      <w:r w:rsidR="00CC6B97" w:rsidRPr="00CC6B97">
        <w:rPr>
          <w:rFonts w:ascii="Arial" w:hAnsi="Arial" w:cs="Arial"/>
          <w:sz w:val="24"/>
          <w:szCs w:val="24"/>
        </w:rPr>
        <w:t xml:space="preserve"> phosphorous and sulphur in varying percentage.</w:t>
      </w:r>
    </w:p>
    <w:p w14:paraId="23860E6B" w14:textId="68E3D3FE" w:rsidR="001E1FBB" w:rsidRDefault="0010785C" w:rsidP="00D86218">
      <w:pPr>
        <w:jc w:val="both"/>
        <w:rPr>
          <w:rFonts w:ascii="Arial" w:hAnsi="Arial" w:cs="Arial"/>
          <w:sz w:val="24"/>
          <w:szCs w:val="24"/>
        </w:rPr>
      </w:pPr>
      <w:r w:rsidRPr="0010785C">
        <w:rPr>
          <w:rFonts w:ascii="Arial" w:hAnsi="Arial" w:cs="Arial"/>
          <w:sz w:val="24"/>
          <w:szCs w:val="24"/>
        </w:rPr>
        <w:t xml:space="preserve">The strength and quality of concrete are dependent on the mixing proportions.  It </w:t>
      </w:r>
      <w:r w:rsidR="00663781">
        <w:rPr>
          <w:rFonts w:ascii="Arial" w:hAnsi="Arial" w:cs="Arial"/>
          <w:sz w:val="24"/>
          <w:szCs w:val="24"/>
        </w:rPr>
        <w:t>is</w:t>
      </w:r>
      <w:r w:rsidRPr="0010785C">
        <w:rPr>
          <w:rFonts w:ascii="Arial" w:hAnsi="Arial" w:cs="Arial"/>
          <w:sz w:val="24"/>
          <w:szCs w:val="24"/>
        </w:rPr>
        <w:t xml:space="preserve"> versati</w:t>
      </w:r>
      <w:r w:rsidR="00663781">
        <w:rPr>
          <w:rFonts w:ascii="Arial" w:hAnsi="Arial" w:cs="Arial"/>
          <w:sz w:val="24"/>
          <w:szCs w:val="24"/>
        </w:rPr>
        <w:t>le</w:t>
      </w:r>
      <w:r w:rsidRPr="0010785C">
        <w:rPr>
          <w:rFonts w:ascii="Arial" w:hAnsi="Arial" w:cs="Arial"/>
          <w:sz w:val="24"/>
          <w:szCs w:val="24"/>
        </w:rPr>
        <w:t>, durab</w:t>
      </w:r>
      <w:r w:rsidR="00663781">
        <w:rPr>
          <w:rFonts w:ascii="Arial" w:hAnsi="Arial" w:cs="Arial"/>
          <w:sz w:val="24"/>
          <w:szCs w:val="24"/>
        </w:rPr>
        <w:t>le</w:t>
      </w:r>
      <w:r w:rsidRPr="0010785C">
        <w:rPr>
          <w:rFonts w:ascii="Arial" w:hAnsi="Arial" w:cs="Arial"/>
          <w:sz w:val="24"/>
          <w:szCs w:val="24"/>
        </w:rPr>
        <w:t xml:space="preserve"> and easy fabricatio</w:t>
      </w:r>
      <w:r w:rsidR="00747582">
        <w:rPr>
          <w:rFonts w:ascii="Arial" w:hAnsi="Arial" w:cs="Arial"/>
          <w:sz w:val="24"/>
          <w:szCs w:val="24"/>
        </w:rPr>
        <w:t xml:space="preserve">n.  </w:t>
      </w:r>
      <w:r w:rsidRPr="0010785C">
        <w:rPr>
          <w:rFonts w:ascii="Arial" w:hAnsi="Arial" w:cs="Arial"/>
          <w:sz w:val="24"/>
          <w:szCs w:val="24"/>
        </w:rPr>
        <w:t xml:space="preserve">Steel </w:t>
      </w:r>
      <w:r w:rsidR="00943558">
        <w:rPr>
          <w:rFonts w:ascii="Arial" w:hAnsi="Arial" w:cs="Arial"/>
          <w:sz w:val="24"/>
          <w:szCs w:val="24"/>
        </w:rPr>
        <w:t>is ductile which means it is flexible to work with and does not break. It’s</w:t>
      </w:r>
      <w:r>
        <w:rPr>
          <w:rFonts w:ascii="Arial" w:hAnsi="Arial" w:cs="Arial"/>
          <w:sz w:val="24"/>
          <w:szCs w:val="24"/>
        </w:rPr>
        <w:t xml:space="preserve"> mechanical hardness</w:t>
      </w:r>
      <w:r w:rsidR="00943558">
        <w:rPr>
          <w:rFonts w:ascii="Arial" w:hAnsi="Arial" w:cs="Arial"/>
          <w:sz w:val="24"/>
          <w:szCs w:val="24"/>
        </w:rPr>
        <w:t xml:space="preserve"> and</w:t>
      </w:r>
      <w:r>
        <w:rPr>
          <w:rFonts w:ascii="Arial" w:hAnsi="Arial" w:cs="Arial"/>
          <w:sz w:val="24"/>
          <w:szCs w:val="24"/>
        </w:rPr>
        <w:t xml:space="preserve"> strength</w:t>
      </w:r>
      <w:r w:rsidR="00943558">
        <w:rPr>
          <w:rFonts w:ascii="Arial" w:hAnsi="Arial" w:cs="Arial"/>
          <w:sz w:val="24"/>
          <w:szCs w:val="24"/>
        </w:rPr>
        <w:t xml:space="preserve"> allows it to work and bend into shape.  It’s</w:t>
      </w:r>
      <w:r>
        <w:rPr>
          <w:rFonts w:ascii="Arial" w:hAnsi="Arial" w:cs="Arial"/>
          <w:sz w:val="24"/>
          <w:szCs w:val="24"/>
        </w:rPr>
        <w:t xml:space="preserve"> elasticity</w:t>
      </w:r>
      <w:r w:rsidR="00943558">
        <w:rPr>
          <w:rFonts w:ascii="Arial" w:hAnsi="Arial" w:cs="Arial"/>
          <w:sz w:val="24"/>
          <w:szCs w:val="24"/>
        </w:rPr>
        <w:t xml:space="preserve"> allows to stretch to take tensile load without breaking. </w:t>
      </w:r>
      <w:r>
        <w:rPr>
          <w:rFonts w:ascii="Arial" w:hAnsi="Arial" w:cs="Arial"/>
          <w:sz w:val="24"/>
          <w:szCs w:val="24"/>
        </w:rPr>
        <w:t xml:space="preserve"> toughness and stiffness</w:t>
      </w:r>
      <w:r w:rsidR="001E1FBB">
        <w:rPr>
          <w:rFonts w:ascii="Arial" w:hAnsi="Arial" w:cs="Arial"/>
          <w:sz w:val="24"/>
          <w:szCs w:val="24"/>
        </w:rPr>
        <w:t>.</w:t>
      </w:r>
    </w:p>
    <w:p w14:paraId="5E3D990E" w14:textId="35B9278A" w:rsidR="00AD680D" w:rsidRDefault="001E1FBB" w:rsidP="00D86218">
      <w:pPr>
        <w:jc w:val="both"/>
        <w:rPr>
          <w:rFonts w:ascii="Arial" w:hAnsi="Arial" w:cs="Arial"/>
          <w:sz w:val="24"/>
          <w:szCs w:val="24"/>
        </w:rPr>
      </w:pPr>
      <w:r>
        <w:rPr>
          <w:rFonts w:ascii="Arial" w:hAnsi="Arial" w:cs="Arial"/>
          <w:sz w:val="24"/>
          <w:szCs w:val="24"/>
        </w:rPr>
        <w:t xml:space="preserve">Although the inner structure of the Burj Al Arab is concrete, it could not alone withstand the extreme humid and 49 degree centigrade temperatures and environmental conditions in Dubai.  It is positioned on an island 27 metres into the Gulf Sea, surrounded by sand, wind and water.  The </w:t>
      </w:r>
      <w:r w:rsidR="00AD680D" w:rsidRPr="00AD680D">
        <w:rPr>
          <w:rFonts w:ascii="Arial" w:hAnsi="Arial" w:cs="Arial"/>
          <w:sz w:val="24"/>
          <w:szCs w:val="24"/>
        </w:rPr>
        <w:t xml:space="preserve">steel structure </w:t>
      </w:r>
      <w:r w:rsidR="00AD680D">
        <w:rPr>
          <w:rFonts w:ascii="Arial" w:hAnsi="Arial" w:cs="Arial"/>
          <w:sz w:val="24"/>
          <w:szCs w:val="24"/>
        </w:rPr>
        <w:t xml:space="preserve">of the Burj al Arab </w:t>
      </w:r>
      <w:r w:rsidR="00AD680D" w:rsidRPr="00AD680D">
        <w:rPr>
          <w:rFonts w:ascii="Arial" w:hAnsi="Arial" w:cs="Arial"/>
          <w:sz w:val="24"/>
          <w:szCs w:val="24"/>
        </w:rPr>
        <w:t xml:space="preserve">envelopes the slender concrete walls and is shaped like a sail.  </w:t>
      </w:r>
      <w:r w:rsidR="003D7377">
        <w:rPr>
          <w:rFonts w:ascii="Arial" w:hAnsi="Arial" w:cs="Arial"/>
          <w:sz w:val="24"/>
          <w:szCs w:val="24"/>
        </w:rPr>
        <w:t xml:space="preserve">When building the </w:t>
      </w:r>
      <w:r w:rsidR="00AD680D">
        <w:rPr>
          <w:rFonts w:ascii="Arial" w:hAnsi="Arial" w:cs="Arial"/>
          <w:sz w:val="24"/>
          <w:szCs w:val="24"/>
        </w:rPr>
        <w:t xml:space="preserve">steel framing </w:t>
      </w:r>
      <w:r>
        <w:rPr>
          <w:rFonts w:ascii="Arial" w:hAnsi="Arial" w:cs="Arial"/>
          <w:sz w:val="24"/>
          <w:szCs w:val="24"/>
        </w:rPr>
        <w:t xml:space="preserve">experienced </w:t>
      </w:r>
      <w:r w:rsidR="003D7377">
        <w:rPr>
          <w:rFonts w:ascii="Arial" w:hAnsi="Arial" w:cs="Arial"/>
          <w:sz w:val="24"/>
          <w:szCs w:val="24"/>
        </w:rPr>
        <w:t xml:space="preserve">problems with the steel </w:t>
      </w:r>
      <w:r w:rsidR="00AD680D">
        <w:rPr>
          <w:rFonts w:ascii="Arial" w:hAnsi="Arial" w:cs="Arial"/>
          <w:sz w:val="24"/>
          <w:szCs w:val="24"/>
        </w:rPr>
        <w:t xml:space="preserve">trusses </w:t>
      </w:r>
      <w:r w:rsidR="003D7377">
        <w:rPr>
          <w:rFonts w:ascii="Arial" w:hAnsi="Arial" w:cs="Arial"/>
          <w:sz w:val="24"/>
          <w:szCs w:val="24"/>
        </w:rPr>
        <w:t xml:space="preserve">expanding in hot weather and </w:t>
      </w:r>
      <w:r>
        <w:rPr>
          <w:rFonts w:ascii="Arial" w:hAnsi="Arial" w:cs="Arial"/>
          <w:sz w:val="24"/>
          <w:szCs w:val="24"/>
        </w:rPr>
        <w:t xml:space="preserve">contracted in the </w:t>
      </w:r>
      <w:r w:rsidR="003D7377">
        <w:rPr>
          <w:rFonts w:ascii="Arial" w:hAnsi="Arial" w:cs="Arial"/>
          <w:sz w:val="24"/>
          <w:szCs w:val="24"/>
        </w:rPr>
        <w:t>coole</w:t>
      </w:r>
      <w:r>
        <w:rPr>
          <w:rFonts w:ascii="Arial" w:hAnsi="Arial" w:cs="Arial"/>
          <w:sz w:val="24"/>
          <w:szCs w:val="24"/>
        </w:rPr>
        <w:t>r</w:t>
      </w:r>
      <w:r w:rsidR="003D7377">
        <w:rPr>
          <w:rFonts w:ascii="Arial" w:hAnsi="Arial" w:cs="Arial"/>
          <w:sz w:val="24"/>
          <w:szCs w:val="24"/>
        </w:rPr>
        <w:t xml:space="preserve"> evenings  which caused thermal </w:t>
      </w:r>
      <w:r w:rsidR="00AD680D">
        <w:rPr>
          <w:rFonts w:ascii="Arial" w:hAnsi="Arial" w:cs="Arial"/>
          <w:sz w:val="24"/>
          <w:szCs w:val="24"/>
        </w:rPr>
        <w:t xml:space="preserve">expansion. </w:t>
      </w:r>
      <w:r w:rsidR="00035108">
        <w:rPr>
          <w:rFonts w:ascii="Arial" w:hAnsi="Arial" w:cs="Arial"/>
          <w:sz w:val="24"/>
          <w:szCs w:val="24"/>
        </w:rPr>
        <w:t xml:space="preserve"> The steel had to be tested in wind tunne</w:t>
      </w:r>
      <w:r>
        <w:rPr>
          <w:rFonts w:ascii="Arial" w:hAnsi="Arial" w:cs="Arial"/>
          <w:sz w:val="24"/>
          <w:szCs w:val="24"/>
        </w:rPr>
        <w:t>ls</w:t>
      </w:r>
      <w:r w:rsidR="00035108">
        <w:rPr>
          <w:rFonts w:ascii="Arial" w:hAnsi="Arial" w:cs="Arial"/>
          <w:sz w:val="24"/>
          <w:szCs w:val="24"/>
        </w:rPr>
        <w:t xml:space="preserve"> to ensure its durability in Gulf winds. 5 tonne weights</w:t>
      </w:r>
      <w:r>
        <w:rPr>
          <w:rFonts w:ascii="Arial" w:hAnsi="Arial" w:cs="Arial"/>
          <w:sz w:val="24"/>
          <w:szCs w:val="24"/>
        </w:rPr>
        <w:t xml:space="preserve"> were</w:t>
      </w:r>
      <w:r w:rsidR="00035108">
        <w:rPr>
          <w:rFonts w:ascii="Arial" w:hAnsi="Arial" w:cs="Arial"/>
          <w:sz w:val="24"/>
          <w:szCs w:val="24"/>
        </w:rPr>
        <w:t xml:space="preserve"> positioned between each bow structure to stabilise again winds. </w:t>
      </w:r>
      <w:r w:rsidR="00AD680D">
        <w:rPr>
          <w:rFonts w:ascii="Arial" w:hAnsi="Arial" w:cs="Arial"/>
          <w:sz w:val="24"/>
          <w:szCs w:val="24"/>
        </w:rPr>
        <w:t xml:space="preserve"> </w:t>
      </w:r>
      <w:r>
        <w:rPr>
          <w:rFonts w:ascii="Arial" w:hAnsi="Arial" w:cs="Arial"/>
          <w:sz w:val="24"/>
          <w:szCs w:val="24"/>
        </w:rPr>
        <w:t>W</w:t>
      </w:r>
      <w:r w:rsidR="00AD680D">
        <w:rPr>
          <w:rFonts w:ascii="Arial" w:hAnsi="Arial" w:cs="Arial"/>
          <w:sz w:val="24"/>
          <w:szCs w:val="24"/>
        </w:rPr>
        <w:t xml:space="preserve">asher and cast steel pins </w:t>
      </w:r>
      <w:r>
        <w:rPr>
          <w:rFonts w:ascii="Arial" w:hAnsi="Arial" w:cs="Arial"/>
          <w:sz w:val="24"/>
          <w:szCs w:val="24"/>
        </w:rPr>
        <w:t xml:space="preserve">were placed </w:t>
      </w:r>
      <w:r w:rsidR="00AD680D">
        <w:rPr>
          <w:rFonts w:ascii="Arial" w:hAnsi="Arial" w:cs="Arial"/>
          <w:sz w:val="24"/>
          <w:szCs w:val="24"/>
        </w:rPr>
        <w:t xml:space="preserve">into the trusses to allow for expansion.  Each truss weighed 165 tonnes and 85 metres in lengths  and if the problem of thermal expansion had not been rectified then the structure would have been unsafe and not stable enough to take the load and strength against the weather elements.  </w:t>
      </w:r>
      <w:r>
        <w:rPr>
          <w:rFonts w:ascii="Arial" w:hAnsi="Arial" w:cs="Arial"/>
          <w:sz w:val="24"/>
          <w:szCs w:val="24"/>
        </w:rPr>
        <w:t xml:space="preserve">In order to cool down temperatures inside the building the fabric </w:t>
      </w:r>
      <w:r w:rsidR="00035108">
        <w:rPr>
          <w:rFonts w:ascii="Arial" w:hAnsi="Arial" w:cs="Arial"/>
          <w:sz w:val="24"/>
          <w:szCs w:val="24"/>
        </w:rPr>
        <w:t>wall and white sail which is a</w:t>
      </w:r>
      <w:r w:rsidR="00B94E8F">
        <w:rPr>
          <w:rFonts w:ascii="Arial" w:hAnsi="Arial" w:cs="Arial"/>
          <w:sz w:val="24"/>
          <w:szCs w:val="24"/>
        </w:rPr>
        <w:t>ttached</w:t>
      </w:r>
      <w:r w:rsidR="00035108">
        <w:rPr>
          <w:rFonts w:ascii="Arial" w:hAnsi="Arial" w:cs="Arial"/>
          <w:sz w:val="24"/>
          <w:szCs w:val="24"/>
        </w:rPr>
        <w:t xml:space="preserve"> onto frame had to be coated with Teflon to resist dirt and sand and keep temp</w:t>
      </w:r>
      <w:r w:rsidR="00B94E8F">
        <w:rPr>
          <w:rFonts w:ascii="Arial" w:hAnsi="Arial" w:cs="Arial"/>
          <w:sz w:val="24"/>
          <w:szCs w:val="24"/>
        </w:rPr>
        <w:t>eratures</w:t>
      </w:r>
      <w:r w:rsidR="00035108">
        <w:rPr>
          <w:rFonts w:ascii="Arial" w:hAnsi="Arial" w:cs="Arial"/>
          <w:sz w:val="24"/>
          <w:szCs w:val="24"/>
        </w:rPr>
        <w:t xml:space="preserve"> dow</w:t>
      </w:r>
      <w:r w:rsidR="00B94E8F">
        <w:rPr>
          <w:rFonts w:ascii="Arial" w:hAnsi="Arial" w:cs="Arial"/>
          <w:sz w:val="24"/>
          <w:szCs w:val="24"/>
        </w:rPr>
        <w:t xml:space="preserve">n.  </w:t>
      </w:r>
      <w:r w:rsidR="00035108">
        <w:rPr>
          <w:rFonts w:ascii="Arial" w:hAnsi="Arial" w:cs="Arial"/>
          <w:sz w:val="24"/>
          <w:szCs w:val="24"/>
        </w:rPr>
        <w:t xml:space="preserve"> </w:t>
      </w:r>
    </w:p>
    <w:p w14:paraId="7F7EB8EB" w14:textId="55FFAC78" w:rsidR="003D7377" w:rsidRDefault="00035108" w:rsidP="00D86218">
      <w:pPr>
        <w:jc w:val="both"/>
        <w:rPr>
          <w:rFonts w:ascii="Arial" w:hAnsi="Arial" w:cs="Arial"/>
          <w:sz w:val="24"/>
          <w:szCs w:val="24"/>
        </w:rPr>
      </w:pPr>
      <w:r w:rsidRPr="00035108">
        <w:rPr>
          <w:rFonts w:ascii="Arial" w:hAnsi="Arial" w:cs="Arial"/>
          <w:sz w:val="24"/>
          <w:szCs w:val="24"/>
        </w:rPr>
        <w:t xml:space="preserve">The restaurant at the top of the Burj is suspended in the sky and projects 27 metres out of the building.  In the concrete core steel they placed brackets known as imbedments to position the 10 enormous steel girders in place to support the structure to withstand and survive  the high severe Gulf winds.  </w:t>
      </w:r>
    </w:p>
    <w:p w14:paraId="07AF7439" w14:textId="4B531D2E" w:rsidR="00035108" w:rsidRDefault="00B94E8F" w:rsidP="00035108">
      <w:pPr>
        <w:jc w:val="both"/>
        <w:rPr>
          <w:rFonts w:ascii="Arial" w:hAnsi="Arial" w:cs="Arial"/>
          <w:sz w:val="24"/>
          <w:szCs w:val="24"/>
        </w:rPr>
      </w:pPr>
      <w:r>
        <w:rPr>
          <w:rFonts w:ascii="Arial" w:hAnsi="Arial" w:cs="Arial"/>
          <w:sz w:val="24"/>
          <w:szCs w:val="24"/>
        </w:rPr>
        <w:t xml:space="preserve">The temperatures and conditions of </w:t>
      </w:r>
      <w:r w:rsidR="00035108">
        <w:rPr>
          <w:rFonts w:ascii="Arial" w:hAnsi="Arial" w:cs="Arial"/>
          <w:sz w:val="24"/>
          <w:szCs w:val="24"/>
        </w:rPr>
        <w:t>The Bella Sky Hotel</w:t>
      </w:r>
      <w:r>
        <w:rPr>
          <w:rFonts w:ascii="Arial" w:hAnsi="Arial" w:cs="Arial"/>
          <w:sz w:val="24"/>
          <w:szCs w:val="24"/>
        </w:rPr>
        <w:t xml:space="preserve"> in Copenhagen is opposite to the Burj Al Arab.  The building is exposed to warm Summer months and very cold temperature of -1 to -4 degrees centigrade in Winter months. The Bella Sky</w:t>
      </w:r>
      <w:r w:rsidR="00035108">
        <w:rPr>
          <w:rFonts w:ascii="Arial" w:hAnsi="Arial" w:cs="Arial"/>
          <w:sz w:val="24"/>
          <w:szCs w:val="24"/>
        </w:rPr>
        <w:t xml:space="preserve"> has been constructed with precast concrete sections.  </w:t>
      </w:r>
      <w:r w:rsidR="00035108" w:rsidRPr="00035108">
        <w:rPr>
          <w:rFonts w:ascii="Arial" w:hAnsi="Arial" w:cs="Arial"/>
          <w:sz w:val="24"/>
          <w:szCs w:val="24"/>
        </w:rPr>
        <w:t>Concrete</w:t>
      </w:r>
      <w:r w:rsidR="00224944">
        <w:rPr>
          <w:rFonts w:ascii="Arial" w:hAnsi="Arial" w:cs="Arial"/>
          <w:sz w:val="24"/>
          <w:szCs w:val="24"/>
        </w:rPr>
        <w:t xml:space="preserve"> is</w:t>
      </w:r>
      <w:r w:rsidR="00035108" w:rsidRPr="00035108">
        <w:rPr>
          <w:rFonts w:ascii="Arial" w:hAnsi="Arial" w:cs="Arial"/>
          <w:sz w:val="24"/>
          <w:szCs w:val="24"/>
        </w:rPr>
        <w:t xml:space="preserve"> moulded, poured and cast </w:t>
      </w:r>
      <w:r w:rsidR="00035108" w:rsidRPr="00035108">
        <w:rPr>
          <w:rFonts w:ascii="Arial" w:hAnsi="Arial" w:cs="Arial"/>
          <w:sz w:val="24"/>
          <w:szCs w:val="24"/>
        </w:rPr>
        <w:lastRenderedPageBreak/>
        <w:t>into any shape</w:t>
      </w:r>
      <w:r w:rsidR="00035108">
        <w:rPr>
          <w:rFonts w:ascii="Arial" w:hAnsi="Arial" w:cs="Arial"/>
          <w:sz w:val="24"/>
          <w:szCs w:val="24"/>
        </w:rPr>
        <w:t xml:space="preserve"> and transported to the site.  The </w:t>
      </w:r>
      <w:r w:rsidR="00035108" w:rsidRPr="00035108">
        <w:rPr>
          <w:rFonts w:ascii="Arial" w:hAnsi="Arial" w:cs="Arial"/>
          <w:sz w:val="24"/>
          <w:szCs w:val="24"/>
        </w:rPr>
        <w:t xml:space="preserve"> </w:t>
      </w:r>
      <w:r w:rsidR="00035108">
        <w:rPr>
          <w:rFonts w:ascii="Arial" w:hAnsi="Arial" w:cs="Arial"/>
          <w:sz w:val="24"/>
          <w:szCs w:val="24"/>
        </w:rPr>
        <w:t>c</w:t>
      </w:r>
      <w:r w:rsidR="00035108" w:rsidRPr="00035108">
        <w:rPr>
          <w:rFonts w:ascii="Arial" w:hAnsi="Arial" w:cs="Arial"/>
          <w:sz w:val="24"/>
          <w:szCs w:val="24"/>
        </w:rPr>
        <w:t xml:space="preserve">oncrete frame itself </w:t>
      </w:r>
      <w:r w:rsidR="00035108">
        <w:rPr>
          <w:rFonts w:ascii="Arial" w:hAnsi="Arial" w:cs="Arial"/>
          <w:sz w:val="24"/>
          <w:szCs w:val="24"/>
        </w:rPr>
        <w:t>has properties enabling its</w:t>
      </w:r>
      <w:r w:rsidR="00035108" w:rsidRPr="00035108">
        <w:rPr>
          <w:rFonts w:ascii="Arial" w:hAnsi="Arial" w:cs="Arial"/>
          <w:sz w:val="24"/>
          <w:szCs w:val="24"/>
        </w:rPr>
        <w:t xml:space="preserve"> durab</w:t>
      </w:r>
      <w:r w:rsidR="00035108">
        <w:rPr>
          <w:rFonts w:ascii="Arial" w:hAnsi="Arial" w:cs="Arial"/>
          <w:sz w:val="24"/>
          <w:szCs w:val="24"/>
        </w:rPr>
        <w:t>ility</w:t>
      </w:r>
      <w:r w:rsidR="00035108" w:rsidRPr="00035108">
        <w:rPr>
          <w:rFonts w:ascii="Arial" w:hAnsi="Arial" w:cs="Arial"/>
          <w:sz w:val="24"/>
          <w:szCs w:val="24"/>
        </w:rPr>
        <w:t xml:space="preserve"> and </w:t>
      </w:r>
      <w:r w:rsidR="00035108">
        <w:rPr>
          <w:rFonts w:ascii="Arial" w:hAnsi="Arial" w:cs="Arial"/>
          <w:sz w:val="24"/>
          <w:szCs w:val="24"/>
        </w:rPr>
        <w:t xml:space="preserve">is </w:t>
      </w:r>
      <w:r w:rsidR="00035108" w:rsidRPr="00035108">
        <w:rPr>
          <w:rFonts w:ascii="Arial" w:hAnsi="Arial" w:cs="Arial"/>
          <w:sz w:val="24"/>
          <w:szCs w:val="24"/>
        </w:rPr>
        <w:t>weather resistant</w:t>
      </w:r>
      <w:r w:rsidR="00035108">
        <w:rPr>
          <w:rFonts w:ascii="Arial" w:hAnsi="Arial" w:cs="Arial"/>
          <w:sz w:val="24"/>
          <w:szCs w:val="24"/>
        </w:rPr>
        <w:t>. Precast concrete would have undertaken the prestres</w:t>
      </w:r>
      <w:r w:rsidR="00FA4165">
        <w:rPr>
          <w:rFonts w:ascii="Arial" w:hAnsi="Arial" w:cs="Arial"/>
          <w:sz w:val="24"/>
          <w:szCs w:val="24"/>
        </w:rPr>
        <w:t>sed process which means concrete is preloaded by applying compressive stress before it is subject to any external loads which will improve its performance</w:t>
      </w:r>
      <w:r w:rsidR="00224944">
        <w:rPr>
          <w:rFonts w:ascii="Arial" w:hAnsi="Arial" w:cs="Arial"/>
          <w:sz w:val="24"/>
          <w:szCs w:val="24"/>
        </w:rPr>
        <w:t xml:space="preserve"> making it ideal for the construction of Bella Sky framing. </w:t>
      </w:r>
      <w:r w:rsidR="00FA4165">
        <w:rPr>
          <w:rFonts w:ascii="Arial" w:hAnsi="Arial" w:cs="Arial"/>
          <w:sz w:val="24"/>
          <w:szCs w:val="24"/>
        </w:rPr>
        <w:t xml:space="preserve"> </w:t>
      </w:r>
      <w:r w:rsidR="00035108" w:rsidRPr="00035108">
        <w:rPr>
          <w:rFonts w:ascii="Arial" w:hAnsi="Arial" w:cs="Arial"/>
          <w:sz w:val="24"/>
          <w:szCs w:val="24"/>
        </w:rPr>
        <w:t>This hotel has been designed as a unique tilted shape structure with top and bottom concrete bridges to support the loads and access both sides of the building</w:t>
      </w:r>
      <w:r w:rsidR="00FA4165">
        <w:rPr>
          <w:rFonts w:ascii="Arial" w:hAnsi="Arial" w:cs="Arial"/>
          <w:sz w:val="24"/>
          <w:szCs w:val="24"/>
        </w:rPr>
        <w:t xml:space="preserve"> therefore this style of framing is suitable to withstand its shape, loads and strength against warm and cold climate of Copenhagen. </w:t>
      </w:r>
      <w:r w:rsidR="00035108" w:rsidRPr="00035108">
        <w:rPr>
          <w:rFonts w:ascii="Arial" w:hAnsi="Arial" w:cs="Arial"/>
          <w:sz w:val="24"/>
          <w:szCs w:val="24"/>
        </w:rPr>
        <w:t xml:space="preserve"> </w:t>
      </w:r>
    </w:p>
    <w:p w14:paraId="258833DB" w14:textId="76E971C2" w:rsidR="00B856C8" w:rsidRDefault="00224944" w:rsidP="00D86218">
      <w:pPr>
        <w:jc w:val="both"/>
        <w:rPr>
          <w:rFonts w:ascii="Arial" w:hAnsi="Arial" w:cs="Arial"/>
          <w:sz w:val="24"/>
          <w:szCs w:val="24"/>
        </w:rPr>
      </w:pPr>
      <w:r>
        <w:rPr>
          <w:rFonts w:ascii="Arial" w:hAnsi="Arial" w:cs="Arial"/>
          <w:sz w:val="24"/>
          <w:szCs w:val="24"/>
        </w:rPr>
        <w:t>Similar to the Burj testing of steel durability against extreme weather conditions, a</w:t>
      </w:r>
      <w:r w:rsidR="005A775C" w:rsidRPr="005A775C">
        <w:rPr>
          <w:rFonts w:ascii="Arial" w:hAnsi="Arial" w:cs="Arial"/>
          <w:sz w:val="24"/>
          <w:szCs w:val="24"/>
        </w:rPr>
        <w:t xml:space="preserve"> slump test would have been carried out prior to production of </w:t>
      </w:r>
      <w:r w:rsidR="005A775C">
        <w:rPr>
          <w:rFonts w:ascii="Arial" w:hAnsi="Arial" w:cs="Arial"/>
          <w:sz w:val="24"/>
          <w:szCs w:val="24"/>
        </w:rPr>
        <w:t xml:space="preserve">concrete </w:t>
      </w:r>
      <w:r w:rsidR="005A775C" w:rsidRPr="005A775C">
        <w:rPr>
          <w:rFonts w:ascii="Arial" w:hAnsi="Arial" w:cs="Arial"/>
          <w:sz w:val="24"/>
          <w:szCs w:val="24"/>
        </w:rPr>
        <w:t>sections to determine the quality, strength and workability of the concrete.  If slump is low it indicates less workability</w:t>
      </w:r>
      <w:r>
        <w:rPr>
          <w:rFonts w:ascii="Arial" w:hAnsi="Arial" w:cs="Arial"/>
          <w:sz w:val="24"/>
          <w:szCs w:val="24"/>
        </w:rPr>
        <w:t>. H</w:t>
      </w:r>
      <w:r w:rsidR="005A775C" w:rsidRPr="005A775C">
        <w:rPr>
          <w:rFonts w:ascii="Arial" w:hAnsi="Arial" w:cs="Arial"/>
          <w:sz w:val="24"/>
          <w:szCs w:val="24"/>
        </w:rPr>
        <w:t xml:space="preserve">igh slump  indicates high workability therefore important to get correct consistency to ensure </w:t>
      </w:r>
      <w:r>
        <w:rPr>
          <w:rFonts w:ascii="Arial" w:hAnsi="Arial" w:cs="Arial"/>
          <w:sz w:val="24"/>
          <w:szCs w:val="24"/>
        </w:rPr>
        <w:t xml:space="preserve">Bella Sky’s </w:t>
      </w:r>
      <w:r w:rsidR="005A775C" w:rsidRPr="005A775C">
        <w:rPr>
          <w:rFonts w:ascii="Arial" w:hAnsi="Arial" w:cs="Arial"/>
          <w:sz w:val="24"/>
          <w:szCs w:val="24"/>
        </w:rPr>
        <w:t xml:space="preserve">stability and strength against </w:t>
      </w:r>
      <w:r>
        <w:rPr>
          <w:rFonts w:ascii="Arial" w:hAnsi="Arial" w:cs="Arial"/>
          <w:sz w:val="24"/>
          <w:szCs w:val="24"/>
        </w:rPr>
        <w:t xml:space="preserve">its </w:t>
      </w:r>
      <w:r w:rsidR="00747582">
        <w:rPr>
          <w:rFonts w:ascii="Arial" w:hAnsi="Arial" w:cs="Arial"/>
          <w:sz w:val="24"/>
          <w:szCs w:val="24"/>
        </w:rPr>
        <w:t>cold</w:t>
      </w:r>
      <w:r w:rsidR="005A775C" w:rsidRPr="005A775C">
        <w:rPr>
          <w:rFonts w:ascii="Arial" w:hAnsi="Arial" w:cs="Arial"/>
          <w:sz w:val="24"/>
          <w:szCs w:val="24"/>
        </w:rPr>
        <w:t xml:space="preserve"> weather conditions</w:t>
      </w:r>
      <w:r>
        <w:rPr>
          <w:rFonts w:ascii="Arial" w:hAnsi="Arial" w:cs="Arial"/>
          <w:sz w:val="24"/>
          <w:szCs w:val="24"/>
        </w:rPr>
        <w:t xml:space="preserve">. </w:t>
      </w:r>
    </w:p>
    <w:p w14:paraId="57301615" w14:textId="7AB0FD72" w:rsidR="000C4A12" w:rsidRDefault="005A775C" w:rsidP="00FA4165">
      <w:pPr>
        <w:jc w:val="both"/>
        <w:rPr>
          <w:rFonts w:ascii="Arial" w:hAnsi="Arial" w:cs="Arial"/>
          <w:sz w:val="24"/>
          <w:szCs w:val="24"/>
        </w:rPr>
      </w:pPr>
      <w:r w:rsidRPr="005A775C">
        <w:rPr>
          <w:rFonts w:ascii="Arial" w:hAnsi="Arial" w:cs="Arial"/>
          <w:sz w:val="24"/>
          <w:szCs w:val="24"/>
        </w:rPr>
        <w:t>Steel being a ductile material does not have sudden failure</w:t>
      </w:r>
      <w:r w:rsidR="00747582">
        <w:rPr>
          <w:rFonts w:ascii="Arial" w:hAnsi="Arial" w:cs="Arial"/>
          <w:sz w:val="24"/>
          <w:szCs w:val="24"/>
        </w:rPr>
        <w:t>.</w:t>
      </w:r>
      <w:r w:rsidRPr="005A775C">
        <w:rPr>
          <w:rFonts w:ascii="Arial" w:hAnsi="Arial" w:cs="Arial"/>
          <w:sz w:val="24"/>
          <w:szCs w:val="24"/>
        </w:rPr>
        <w:t xml:space="preserve">  Unlike the concrete structure, the steel structure does not need any kind of formwork.   Good quality steel does not corrode and is resistant to rusting which will be beneficial to </w:t>
      </w:r>
      <w:r w:rsidR="000C70EB">
        <w:rPr>
          <w:rFonts w:ascii="Arial" w:hAnsi="Arial" w:cs="Arial"/>
          <w:sz w:val="24"/>
          <w:szCs w:val="24"/>
        </w:rPr>
        <w:t>the B</w:t>
      </w:r>
      <w:r w:rsidR="00B856C8">
        <w:rPr>
          <w:rFonts w:ascii="Arial" w:hAnsi="Arial" w:cs="Arial"/>
          <w:sz w:val="24"/>
          <w:szCs w:val="24"/>
        </w:rPr>
        <w:t>urj Al Arab</w:t>
      </w:r>
      <w:r w:rsidR="000C70EB">
        <w:rPr>
          <w:rFonts w:ascii="Arial" w:hAnsi="Arial" w:cs="Arial"/>
          <w:sz w:val="24"/>
          <w:szCs w:val="24"/>
        </w:rPr>
        <w:t xml:space="preserve"> as it is located </w:t>
      </w:r>
      <w:r w:rsidR="00B856C8">
        <w:rPr>
          <w:rFonts w:ascii="Arial" w:hAnsi="Arial" w:cs="Arial"/>
          <w:sz w:val="24"/>
          <w:szCs w:val="24"/>
        </w:rPr>
        <w:t xml:space="preserve">and surrounded by the Gulf sea. </w:t>
      </w:r>
      <w:r w:rsidRPr="005A775C">
        <w:rPr>
          <w:rFonts w:ascii="Arial" w:hAnsi="Arial" w:cs="Arial"/>
          <w:sz w:val="24"/>
          <w:szCs w:val="24"/>
        </w:rPr>
        <w:t xml:space="preserve"> </w:t>
      </w:r>
      <w:r w:rsidR="00B856C8">
        <w:rPr>
          <w:rFonts w:ascii="Arial" w:hAnsi="Arial" w:cs="Arial"/>
          <w:sz w:val="24"/>
          <w:szCs w:val="24"/>
        </w:rPr>
        <w:t xml:space="preserve">However if steel members are prone to corrosion they may require frequent specialised paint and other methods for their protection.  </w:t>
      </w:r>
      <w:r w:rsidR="00FA4165">
        <w:rPr>
          <w:rFonts w:ascii="Arial" w:hAnsi="Arial" w:cs="Arial"/>
          <w:sz w:val="24"/>
          <w:szCs w:val="24"/>
        </w:rPr>
        <w:t xml:space="preserve">However if paint is scratched then is loses its ability to protect against corrosion if exposed to the elements and environmental conditions. </w:t>
      </w:r>
    </w:p>
    <w:p w14:paraId="468C3FC8" w14:textId="427B9F81" w:rsidR="0007447B" w:rsidRDefault="00AD3DB1" w:rsidP="00D86218">
      <w:pPr>
        <w:jc w:val="both"/>
        <w:rPr>
          <w:rFonts w:ascii="Arial" w:hAnsi="Arial" w:cs="Arial"/>
          <w:sz w:val="24"/>
          <w:szCs w:val="24"/>
        </w:rPr>
      </w:pPr>
      <w:r>
        <w:rPr>
          <w:rFonts w:ascii="Arial" w:hAnsi="Arial" w:cs="Arial"/>
          <w:sz w:val="24"/>
          <w:szCs w:val="24"/>
        </w:rPr>
        <w:t xml:space="preserve">In comparison steel is strong in tension, forms a good bond and similar coefficient of thermal expansion to concrete.  Concrete is strong in compression but weak in tension and steel negates sheer forces. </w:t>
      </w:r>
      <w:r w:rsidR="00663781">
        <w:rPr>
          <w:rFonts w:ascii="Arial" w:hAnsi="Arial" w:cs="Arial"/>
          <w:sz w:val="24"/>
          <w:szCs w:val="24"/>
        </w:rPr>
        <w:t>P</w:t>
      </w:r>
      <w:r w:rsidR="00663781" w:rsidRPr="00663781">
        <w:rPr>
          <w:rFonts w:ascii="Arial" w:hAnsi="Arial" w:cs="Arial"/>
          <w:sz w:val="24"/>
          <w:szCs w:val="24"/>
        </w:rPr>
        <w:t>restressed concrete supports the load by induced stresses throughout the entire structural element</w:t>
      </w:r>
      <w:r w:rsidR="00663781">
        <w:rPr>
          <w:rFonts w:ascii="Arial" w:hAnsi="Arial" w:cs="Arial"/>
          <w:sz w:val="24"/>
          <w:szCs w:val="24"/>
        </w:rPr>
        <w:t xml:space="preserve"> making</w:t>
      </w:r>
      <w:r w:rsidR="00663781" w:rsidRPr="00663781">
        <w:rPr>
          <w:rFonts w:ascii="Arial" w:hAnsi="Arial" w:cs="Arial"/>
          <w:sz w:val="24"/>
          <w:szCs w:val="24"/>
        </w:rPr>
        <w:t xml:space="preserve"> it more resistant to shock and vibration than ordinary concrete, and able to form long, thin structures with much smaller sectional areas to support equivalent loads.</w:t>
      </w:r>
      <w:r>
        <w:rPr>
          <w:rFonts w:ascii="Arial" w:hAnsi="Arial" w:cs="Arial"/>
          <w:sz w:val="24"/>
          <w:szCs w:val="24"/>
        </w:rPr>
        <w:t xml:space="preserve"> Corrosion of the reinforcement can also happen</w:t>
      </w:r>
      <w:r w:rsidR="00663781">
        <w:rPr>
          <w:rFonts w:ascii="Arial" w:hAnsi="Arial" w:cs="Arial"/>
          <w:sz w:val="24"/>
          <w:szCs w:val="24"/>
        </w:rPr>
        <w:t xml:space="preserve"> </w:t>
      </w:r>
      <w:r>
        <w:rPr>
          <w:rFonts w:ascii="Arial" w:hAnsi="Arial" w:cs="Arial"/>
          <w:sz w:val="24"/>
          <w:szCs w:val="24"/>
        </w:rPr>
        <w:t>know</w:t>
      </w:r>
      <w:r w:rsidR="00663781">
        <w:rPr>
          <w:rFonts w:ascii="Arial" w:hAnsi="Arial" w:cs="Arial"/>
          <w:sz w:val="24"/>
          <w:szCs w:val="24"/>
        </w:rPr>
        <w:t>n</w:t>
      </w:r>
      <w:r>
        <w:rPr>
          <w:rFonts w:ascii="Arial" w:hAnsi="Arial" w:cs="Arial"/>
          <w:sz w:val="24"/>
          <w:szCs w:val="24"/>
        </w:rPr>
        <w:t xml:space="preserve"> as carbonation.  Therefore sufficient depth of concrete cover over the steel bars is essential to keep the reinforcement away from potential carbonation.  </w:t>
      </w:r>
      <w:r w:rsidR="00C32205">
        <w:rPr>
          <w:rFonts w:ascii="Arial" w:hAnsi="Arial" w:cs="Arial"/>
          <w:sz w:val="24"/>
          <w:szCs w:val="24"/>
        </w:rPr>
        <w:t>If in Winter months t</w:t>
      </w:r>
      <w:r w:rsidR="00E1213B">
        <w:rPr>
          <w:rFonts w:ascii="Arial" w:hAnsi="Arial" w:cs="Arial"/>
          <w:sz w:val="24"/>
          <w:szCs w:val="24"/>
        </w:rPr>
        <w:t>he Bella Sky</w:t>
      </w:r>
      <w:r w:rsidR="00C32205">
        <w:rPr>
          <w:rFonts w:ascii="Arial" w:hAnsi="Arial" w:cs="Arial"/>
          <w:sz w:val="24"/>
          <w:szCs w:val="24"/>
        </w:rPr>
        <w:t xml:space="preserve"> is exposed to moisture which means that carbonate changes into diluted carbonic acid and decreases alkalinity of the concrete which is required for prevention of corrosion of reinforcement.  The concrete therefore is under attack by aggressive environmental agents and corrosion will blow off cover of the concrete.  </w:t>
      </w:r>
      <w:r w:rsidR="001623F0">
        <w:rPr>
          <w:rFonts w:ascii="Arial" w:hAnsi="Arial" w:cs="Arial"/>
          <w:sz w:val="24"/>
          <w:szCs w:val="24"/>
        </w:rPr>
        <w:t xml:space="preserve">The rate of carbonation will depend on grade of concrete used, strength and density, exposure to the elements, its permeability and time of exposure.  </w:t>
      </w:r>
    </w:p>
    <w:p w14:paraId="6CD83AF8" w14:textId="3B60C89D" w:rsidR="0010785C" w:rsidRDefault="00D56A0D" w:rsidP="00465972">
      <w:pPr>
        <w:jc w:val="both"/>
        <w:rPr>
          <w:rFonts w:ascii="Arial" w:hAnsi="Arial" w:cs="Arial"/>
          <w:sz w:val="24"/>
          <w:szCs w:val="24"/>
        </w:rPr>
      </w:pPr>
      <w:r w:rsidRPr="00D56A0D">
        <w:rPr>
          <w:rFonts w:ascii="Arial" w:hAnsi="Arial" w:cs="Arial"/>
          <w:sz w:val="24"/>
          <w:szCs w:val="24"/>
        </w:rPr>
        <w:t xml:space="preserve">This mild steel would have between 0.15  -0-25% carbon.  A reinforced bar would have high tensile and high carbon content (BS EN 10365:2017).  If there is low carbon content it would increase ductility and ease of welding.  If high carbon steel it would increase tensile strength, quenched hardness and ease of casting.  </w:t>
      </w:r>
    </w:p>
    <w:p w14:paraId="688C49CA" w14:textId="6B8C1590" w:rsidR="009E112E" w:rsidRPr="00CF5676" w:rsidRDefault="00224944" w:rsidP="00224944">
      <w:pPr>
        <w:jc w:val="both"/>
        <w:rPr>
          <w:rFonts w:ascii="Arial" w:hAnsi="Arial" w:cs="Arial"/>
          <w:sz w:val="24"/>
          <w:szCs w:val="24"/>
        </w:rPr>
      </w:pPr>
      <w:r w:rsidRPr="00224944">
        <w:rPr>
          <w:rFonts w:ascii="Arial" w:hAnsi="Arial" w:cs="Arial"/>
          <w:sz w:val="24"/>
          <w:szCs w:val="24"/>
        </w:rPr>
        <w:t xml:space="preserve">Concrete can crack due to drying shrinkage and moisture expansion (construction joints avoid this issue).  </w:t>
      </w:r>
      <w:r w:rsidR="009E112E" w:rsidRPr="00CF5676">
        <w:rPr>
          <w:rFonts w:ascii="Arial" w:hAnsi="Arial" w:cs="Arial"/>
          <w:sz w:val="24"/>
          <w:szCs w:val="24"/>
        </w:rPr>
        <w:t xml:space="preserve">Precast Concrete structure has a longer service time period </w:t>
      </w:r>
      <w:r w:rsidR="009E112E" w:rsidRPr="00CF5676">
        <w:rPr>
          <w:rFonts w:ascii="Arial" w:hAnsi="Arial" w:cs="Arial"/>
          <w:sz w:val="24"/>
          <w:szCs w:val="24"/>
        </w:rPr>
        <w:lastRenderedPageBreak/>
        <w:t xml:space="preserve">and minimal maintenance. The high-density Precast Concrete is more durable to acid attack, corrosion, impact, reduces surface voids and resists the accumulation of dust. </w:t>
      </w:r>
      <w:r>
        <w:rPr>
          <w:rFonts w:ascii="Arial" w:hAnsi="Arial" w:cs="Arial"/>
          <w:sz w:val="24"/>
          <w:szCs w:val="24"/>
        </w:rPr>
        <w:t xml:space="preserve"> </w:t>
      </w:r>
    </w:p>
    <w:p w14:paraId="7842B0AB" w14:textId="5E18519E" w:rsidR="00B94E8F" w:rsidRDefault="00B94E8F" w:rsidP="00692A9A">
      <w:pPr>
        <w:rPr>
          <w:rFonts w:ascii="Arial" w:hAnsi="Arial" w:cs="Arial"/>
          <w:sz w:val="24"/>
          <w:szCs w:val="24"/>
        </w:rPr>
      </w:pPr>
    </w:p>
    <w:p w14:paraId="66000CA9" w14:textId="77777777" w:rsidR="00224944" w:rsidRDefault="00224944" w:rsidP="00692A9A">
      <w:pPr>
        <w:rPr>
          <w:rFonts w:ascii="Arial" w:hAnsi="Arial" w:cs="Arial"/>
          <w:sz w:val="24"/>
          <w:szCs w:val="24"/>
        </w:rPr>
      </w:pPr>
    </w:p>
    <w:p w14:paraId="4333DA2D" w14:textId="77777777" w:rsidR="00224944" w:rsidRPr="00355874" w:rsidRDefault="00224944" w:rsidP="00692A9A">
      <w:pPr>
        <w:rPr>
          <w:rFonts w:ascii="Arial" w:hAnsi="Arial" w:cs="Arial"/>
          <w:sz w:val="24"/>
          <w:szCs w:val="24"/>
        </w:rPr>
      </w:pPr>
    </w:p>
    <w:p w14:paraId="05ECC5E6" w14:textId="77777777" w:rsidR="00F154A5" w:rsidRPr="00F154A5" w:rsidRDefault="00F154A5" w:rsidP="00F154A5">
      <w:pPr>
        <w:rPr>
          <w:rFonts w:ascii="Arial" w:hAnsi="Arial" w:cs="Arial"/>
          <w:b/>
          <w:bCs/>
          <w:sz w:val="24"/>
          <w:szCs w:val="24"/>
        </w:rPr>
      </w:pPr>
      <w:bookmarkStart w:id="5" w:name="_Hlk66105624"/>
    </w:p>
    <w:p w14:paraId="6E39EB74" w14:textId="6DF20A8E" w:rsidR="00352AE6" w:rsidRDefault="00692A9A" w:rsidP="00F154A5">
      <w:pPr>
        <w:pStyle w:val="ListParagraph"/>
        <w:numPr>
          <w:ilvl w:val="0"/>
          <w:numId w:val="5"/>
        </w:numPr>
        <w:rPr>
          <w:rFonts w:ascii="Arial" w:hAnsi="Arial" w:cs="Arial"/>
          <w:b/>
          <w:bCs/>
          <w:sz w:val="24"/>
          <w:szCs w:val="24"/>
        </w:rPr>
      </w:pPr>
      <w:r w:rsidRPr="00FE6881">
        <w:rPr>
          <w:rFonts w:ascii="Arial" w:hAnsi="Arial" w:cs="Arial"/>
          <w:b/>
          <w:bCs/>
          <w:sz w:val="24"/>
          <w:szCs w:val="24"/>
        </w:rPr>
        <w:t>The</w:t>
      </w:r>
      <w:r w:rsidR="001E35E3">
        <w:rPr>
          <w:rFonts w:ascii="Arial" w:hAnsi="Arial" w:cs="Arial"/>
          <w:b/>
          <w:bCs/>
          <w:sz w:val="24"/>
          <w:szCs w:val="24"/>
        </w:rPr>
        <w:t xml:space="preserve"> table below shows the</w:t>
      </w:r>
      <w:r w:rsidRPr="00FE6881">
        <w:rPr>
          <w:rFonts w:ascii="Arial" w:hAnsi="Arial" w:cs="Arial"/>
          <w:b/>
          <w:bCs/>
          <w:sz w:val="24"/>
          <w:szCs w:val="24"/>
        </w:rPr>
        <w:t xml:space="preserve"> likely impact the framing material's original production process woul</w:t>
      </w:r>
      <w:r w:rsidR="00D56A0D" w:rsidRPr="00FE6881">
        <w:rPr>
          <w:rFonts w:ascii="Arial" w:hAnsi="Arial" w:cs="Arial"/>
          <w:b/>
          <w:bCs/>
          <w:sz w:val="24"/>
          <w:szCs w:val="24"/>
        </w:rPr>
        <w:t xml:space="preserve">d </w:t>
      </w:r>
      <w:r w:rsidRPr="00FE6881">
        <w:rPr>
          <w:rFonts w:ascii="Arial" w:hAnsi="Arial" w:cs="Arial"/>
          <w:b/>
          <w:bCs/>
          <w:sz w:val="24"/>
          <w:szCs w:val="24"/>
        </w:rPr>
        <w:t>have had on the environment</w:t>
      </w:r>
      <w:bookmarkEnd w:id="5"/>
    </w:p>
    <w:p w14:paraId="591DE4A9" w14:textId="77777777" w:rsidR="00B94E8F" w:rsidRPr="00B94E8F" w:rsidRDefault="00B94E8F" w:rsidP="00B94E8F">
      <w:pPr>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7B3BF3" w14:paraId="3656C8F5" w14:textId="77777777" w:rsidTr="007B3BF3">
        <w:tc>
          <w:tcPr>
            <w:tcW w:w="4508" w:type="dxa"/>
            <w:shd w:val="clear" w:color="auto" w:fill="D0CECE" w:themeFill="background2" w:themeFillShade="E6"/>
          </w:tcPr>
          <w:p w14:paraId="68226C1B" w14:textId="3BC32421" w:rsidR="007B3BF3" w:rsidRPr="001D187A" w:rsidRDefault="007B3BF3" w:rsidP="00CB649F">
            <w:pPr>
              <w:rPr>
                <w:rFonts w:ascii="Arial" w:hAnsi="Arial" w:cs="Arial"/>
                <w:b/>
                <w:bCs/>
                <w:sz w:val="24"/>
                <w:szCs w:val="24"/>
              </w:rPr>
            </w:pPr>
            <w:r w:rsidRPr="001D187A">
              <w:rPr>
                <w:rFonts w:ascii="Arial" w:hAnsi="Arial" w:cs="Arial"/>
                <w:b/>
                <w:bCs/>
                <w:sz w:val="24"/>
                <w:szCs w:val="24"/>
              </w:rPr>
              <w:t>Concrete</w:t>
            </w:r>
          </w:p>
        </w:tc>
        <w:tc>
          <w:tcPr>
            <w:tcW w:w="4508" w:type="dxa"/>
            <w:shd w:val="clear" w:color="auto" w:fill="F4B083" w:themeFill="accent2" w:themeFillTint="99"/>
          </w:tcPr>
          <w:p w14:paraId="0B9A37AE" w14:textId="17F0FCD4" w:rsidR="007B3BF3" w:rsidRPr="001D187A" w:rsidRDefault="007B3BF3" w:rsidP="00CB649F">
            <w:pPr>
              <w:rPr>
                <w:rFonts w:ascii="Arial" w:hAnsi="Arial" w:cs="Arial"/>
                <w:b/>
                <w:bCs/>
                <w:sz w:val="24"/>
                <w:szCs w:val="24"/>
              </w:rPr>
            </w:pPr>
            <w:r w:rsidRPr="001D187A">
              <w:rPr>
                <w:rFonts w:ascii="Arial" w:hAnsi="Arial" w:cs="Arial"/>
                <w:b/>
                <w:bCs/>
                <w:sz w:val="24"/>
                <w:szCs w:val="24"/>
              </w:rPr>
              <w:t>Steel</w:t>
            </w:r>
          </w:p>
        </w:tc>
      </w:tr>
      <w:tr w:rsidR="00864D98" w14:paraId="1AC2C39C" w14:textId="77777777" w:rsidTr="006F360D">
        <w:tc>
          <w:tcPr>
            <w:tcW w:w="4508" w:type="dxa"/>
            <w:shd w:val="clear" w:color="auto" w:fill="auto"/>
          </w:tcPr>
          <w:p w14:paraId="2AFAA1D9" w14:textId="661EFDB0" w:rsidR="00864D98" w:rsidRPr="006F360D" w:rsidRDefault="001E35E3" w:rsidP="00CB649F">
            <w:pPr>
              <w:rPr>
                <w:rFonts w:ascii="Arial" w:hAnsi="Arial" w:cs="Arial"/>
                <w:sz w:val="24"/>
                <w:szCs w:val="24"/>
              </w:rPr>
            </w:pPr>
            <w:r w:rsidRPr="006F360D">
              <w:rPr>
                <w:rFonts w:ascii="Arial" w:hAnsi="Arial" w:cs="Arial"/>
                <w:sz w:val="24"/>
                <w:szCs w:val="24"/>
              </w:rPr>
              <w:t>Burning fossil fuels</w:t>
            </w:r>
            <w:r w:rsidR="00E647B8" w:rsidRPr="006F360D">
              <w:rPr>
                <w:rFonts w:ascii="Arial" w:hAnsi="Arial" w:cs="Arial"/>
                <w:sz w:val="24"/>
                <w:szCs w:val="24"/>
              </w:rPr>
              <w:t xml:space="preserve"> in kiln</w:t>
            </w:r>
            <w:r w:rsidRPr="006F360D">
              <w:rPr>
                <w:rFonts w:ascii="Arial" w:hAnsi="Arial" w:cs="Arial"/>
                <w:sz w:val="24"/>
                <w:szCs w:val="24"/>
              </w:rPr>
              <w:t xml:space="preserve"> to generate heat for production of cement</w:t>
            </w:r>
          </w:p>
        </w:tc>
        <w:tc>
          <w:tcPr>
            <w:tcW w:w="4508" w:type="dxa"/>
            <w:shd w:val="clear" w:color="auto" w:fill="auto"/>
          </w:tcPr>
          <w:p w14:paraId="6C1FCB2F" w14:textId="26BFED8A" w:rsidR="00864D98" w:rsidRPr="006F360D" w:rsidRDefault="00864D98" w:rsidP="00CB649F">
            <w:pPr>
              <w:rPr>
                <w:rFonts w:ascii="Arial" w:hAnsi="Arial" w:cs="Arial"/>
                <w:sz w:val="24"/>
                <w:szCs w:val="24"/>
              </w:rPr>
            </w:pPr>
            <w:r w:rsidRPr="006F360D">
              <w:rPr>
                <w:rFonts w:ascii="Arial" w:hAnsi="Arial" w:cs="Arial"/>
                <w:sz w:val="24"/>
                <w:szCs w:val="24"/>
              </w:rPr>
              <w:t xml:space="preserve">Produced by </w:t>
            </w:r>
            <w:r w:rsidR="001E35E3" w:rsidRPr="006F360D">
              <w:rPr>
                <w:rFonts w:ascii="Arial" w:hAnsi="Arial" w:cs="Arial"/>
                <w:sz w:val="24"/>
                <w:szCs w:val="24"/>
              </w:rPr>
              <w:t xml:space="preserve">blast furnace process </w:t>
            </w:r>
          </w:p>
        </w:tc>
      </w:tr>
      <w:tr w:rsidR="007B3BF3" w:rsidRPr="009D4176" w14:paraId="512AE7B5" w14:textId="77777777" w:rsidTr="007B3BF3">
        <w:tc>
          <w:tcPr>
            <w:tcW w:w="4508" w:type="dxa"/>
          </w:tcPr>
          <w:p w14:paraId="3A682211" w14:textId="505DBD9C" w:rsidR="007B3BF3" w:rsidRPr="009D4176" w:rsidRDefault="003D322D" w:rsidP="0031358D">
            <w:pPr>
              <w:jc w:val="both"/>
              <w:rPr>
                <w:rFonts w:ascii="Arial" w:hAnsi="Arial" w:cs="Arial"/>
                <w:sz w:val="24"/>
                <w:szCs w:val="24"/>
              </w:rPr>
            </w:pPr>
            <w:r w:rsidRPr="009D4176">
              <w:rPr>
                <w:rFonts w:ascii="Arial" w:hAnsi="Arial" w:cs="Arial"/>
                <w:sz w:val="24"/>
                <w:szCs w:val="24"/>
              </w:rPr>
              <w:t>Production of cement results in high levels of CO2 output (</w:t>
            </w:r>
            <w:r w:rsidR="00F373DD" w:rsidRPr="009D4176">
              <w:rPr>
                <w:rFonts w:ascii="Arial" w:hAnsi="Arial" w:cs="Arial"/>
                <w:sz w:val="24"/>
                <w:szCs w:val="24"/>
              </w:rPr>
              <w:t>4-5% of worldwide total of CO2</w:t>
            </w:r>
            <w:r w:rsidRPr="009D4176">
              <w:rPr>
                <w:rFonts w:ascii="Arial" w:hAnsi="Arial" w:cs="Arial"/>
                <w:sz w:val="24"/>
                <w:szCs w:val="24"/>
              </w:rPr>
              <w:t xml:space="preserve"> emissions</w:t>
            </w:r>
            <w:r w:rsidR="00BD00DE">
              <w:rPr>
                <w:rFonts w:ascii="Arial" w:hAnsi="Arial" w:cs="Arial"/>
                <w:sz w:val="24"/>
                <w:szCs w:val="24"/>
              </w:rPr>
              <w:t xml:space="preserve"> - </w:t>
            </w:r>
            <w:r w:rsidR="00BD00DE" w:rsidRPr="00BD00DE">
              <w:rPr>
                <w:rFonts w:ascii="Arial" w:hAnsi="Arial" w:cs="Arial"/>
                <w:sz w:val="24"/>
                <w:szCs w:val="24"/>
              </w:rPr>
              <w:t>30% comes from use of energy and 70% from decarbonation</w:t>
            </w:r>
          </w:p>
        </w:tc>
        <w:tc>
          <w:tcPr>
            <w:tcW w:w="4508" w:type="dxa"/>
          </w:tcPr>
          <w:p w14:paraId="47EFAF75" w14:textId="20AFE6A8" w:rsidR="007B3BF3" w:rsidRPr="009D4176" w:rsidRDefault="007078EA" w:rsidP="0031358D">
            <w:pPr>
              <w:jc w:val="both"/>
              <w:rPr>
                <w:rFonts w:ascii="Arial" w:hAnsi="Arial" w:cs="Arial"/>
                <w:sz w:val="24"/>
                <w:szCs w:val="24"/>
              </w:rPr>
            </w:pPr>
            <w:r w:rsidRPr="007078EA">
              <w:rPr>
                <w:rFonts w:ascii="Arial" w:hAnsi="Arial" w:cs="Arial"/>
                <w:sz w:val="24"/>
                <w:szCs w:val="24"/>
              </w:rPr>
              <w:t>Every ton of steel produced in 2018 emitted on average 1.8</w:t>
            </w:r>
            <w:r w:rsidR="00AA1542">
              <w:rPr>
                <w:rFonts w:ascii="Arial" w:hAnsi="Arial" w:cs="Arial"/>
                <w:sz w:val="24"/>
                <w:szCs w:val="24"/>
              </w:rPr>
              <w:t>3</w:t>
            </w:r>
            <w:r w:rsidRPr="007078EA">
              <w:rPr>
                <w:rFonts w:ascii="Arial" w:hAnsi="Arial" w:cs="Arial"/>
                <w:sz w:val="24"/>
                <w:szCs w:val="24"/>
              </w:rPr>
              <w:t xml:space="preserve"> tons of carbon dioxide equating to about 8</w:t>
            </w:r>
            <w:r w:rsidR="00864D98">
              <w:rPr>
                <w:rFonts w:ascii="Arial" w:hAnsi="Arial" w:cs="Arial"/>
                <w:sz w:val="24"/>
                <w:szCs w:val="24"/>
              </w:rPr>
              <w:t>%</w:t>
            </w:r>
            <w:r w:rsidRPr="007078EA">
              <w:rPr>
                <w:rFonts w:ascii="Arial" w:hAnsi="Arial" w:cs="Arial"/>
                <w:sz w:val="24"/>
                <w:szCs w:val="24"/>
              </w:rPr>
              <w:t xml:space="preserve"> of global carbon dioxide emissions.</w:t>
            </w:r>
            <w:r w:rsidR="00AA1542">
              <w:rPr>
                <w:rFonts w:ascii="Arial" w:hAnsi="Arial" w:cs="Arial"/>
                <w:sz w:val="24"/>
                <w:szCs w:val="24"/>
              </w:rPr>
              <w:t xml:space="preserve"> </w:t>
            </w:r>
          </w:p>
        </w:tc>
      </w:tr>
      <w:tr w:rsidR="007B3BF3" w:rsidRPr="009D4176" w14:paraId="7AF7C17D" w14:textId="77777777" w:rsidTr="007B3BF3">
        <w:tc>
          <w:tcPr>
            <w:tcW w:w="4508" w:type="dxa"/>
          </w:tcPr>
          <w:p w14:paraId="7607DA2D" w14:textId="4DFBD544" w:rsidR="007B3BF3" w:rsidRPr="009D4176" w:rsidRDefault="002971B7" w:rsidP="0031358D">
            <w:pPr>
              <w:jc w:val="both"/>
              <w:rPr>
                <w:rFonts w:ascii="Arial" w:hAnsi="Arial" w:cs="Arial"/>
                <w:sz w:val="24"/>
                <w:szCs w:val="24"/>
              </w:rPr>
            </w:pPr>
            <w:r w:rsidRPr="002971B7">
              <w:rPr>
                <w:rFonts w:ascii="Arial" w:hAnsi="Arial" w:cs="Arial"/>
                <w:sz w:val="24"/>
                <w:szCs w:val="24"/>
              </w:rPr>
              <w:t>Thermal decomposition of calcium carbonate whilst producing cement clinker causes CO2</w:t>
            </w:r>
          </w:p>
        </w:tc>
        <w:tc>
          <w:tcPr>
            <w:tcW w:w="4508" w:type="dxa"/>
          </w:tcPr>
          <w:p w14:paraId="2649DEDE" w14:textId="0253C917" w:rsidR="007B3BF3" w:rsidRPr="009D4176" w:rsidRDefault="001E35E3" w:rsidP="0031358D">
            <w:pPr>
              <w:jc w:val="both"/>
              <w:rPr>
                <w:rFonts w:ascii="Arial" w:hAnsi="Arial" w:cs="Arial"/>
                <w:sz w:val="24"/>
                <w:szCs w:val="24"/>
              </w:rPr>
            </w:pPr>
            <w:r>
              <w:rPr>
                <w:rFonts w:ascii="Arial" w:hAnsi="Arial" w:cs="Arial"/>
                <w:sz w:val="24"/>
                <w:szCs w:val="24"/>
              </w:rPr>
              <w:t xml:space="preserve">Slag, limestone and iron ore impurities are large proportion of bi products.  </w:t>
            </w:r>
          </w:p>
        </w:tc>
      </w:tr>
      <w:tr w:rsidR="007B3BF3" w:rsidRPr="009D4176" w14:paraId="19A5F1AD" w14:textId="77777777" w:rsidTr="007B3BF3">
        <w:tc>
          <w:tcPr>
            <w:tcW w:w="4508" w:type="dxa"/>
          </w:tcPr>
          <w:p w14:paraId="230B29A1" w14:textId="77777777" w:rsidR="007B3BF3" w:rsidRDefault="00BD00DE" w:rsidP="0031358D">
            <w:pPr>
              <w:jc w:val="both"/>
              <w:rPr>
                <w:rFonts w:ascii="Arial" w:hAnsi="Arial" w:cs="Arial"/>
                <w:sz w:val="24"/>
                <w:szCs w:val="24"/>
              </w:rPr>
            </w:pPr>
            <w:r w:rsidRPr="00BD00DE">
              <w:rPr>
                <w:rFonts w:ascii="Arial" w:hAnsi="Arial" w:cs="Arial"/>
                <w:sz w:val="24"/>
                <w:szCs w:val="24"/>
              </w:rPr>
              <w:t>Bi products are fly ash, ground granulated blast furnace slag and condensed silica fume</w:t>
            </w:r>
            <w:r>
              <w:rPr>
                <w:rFonts w:ascii="Arial" w:hAnsi="Arial" w:cs="Arial"/>
                <w:sz w:val="24"/>
                <w:szCs w:val="24"/>
              </w:rPr>
              <w:t>.</w:t>
            </w:r>
          </w:p>
          <w:p w14:paraId="6D64FEBB" w14:textId="77777777" w:rsidR="00BD00DE" w:rsidRDefault="00BD00DE" w:rsidP="0031358D">
            <w:pPr>
              <w:jc w:val="both"/>
              <w:rPr>
                <w:rFonts w:ascii="Arial" w:hAnsi="Arial" w:cs="Arial"/>
                <w:sz w:val="24"/>
                <w:szCs w:val="24"/>
              </w:rPr>
            </w:pPr>
          </w:p>
          <w:p w14:paraId="62F016EC" w14:textId="77777777" w:rsidR="005F20D7" w:rsidRDefault="005F20D7" w:rsidP="0031358D">
            <w:pPr>
              <w:jc w:val="both"/>
              <w:rPr>
                <w:rFonts w:ascii="Arial" w:hAnsi="Arial" w:cs="Arial"/>
                <w:sz w:val="24"/>
                <w:szCs w:val="24"/>
              </w:rPr>
            </w:pPr>
            <w:r>
              <w:rPr>
                <w:rFonts w:ascii="Arial" w:hAnsi="Arial" w:cs="Arial"/>
                <w:sz w:val="24"/>
                <w:szCs w:val="24"/>
              </w:rPr>
              <w:t xml:space="preserve">Fly ash can be reused in cement production.  </w:t>
            </w:r>
          </w:p>
          <w:p w14:paraId="7C569CA8" w14:textId="77777777" w:rsidR="005F20D7" w:rsidRDefault="005F20D7" w:rsidP="0031358D">
            <w:pPr>
              <w:jc w:val="both"/>
              <w:rPr>
                <w:rFonts w:ascii="Arial" w:hAnsi="Arial" w:cs="Arial"/>
                <w:sz w:val="24"/>
                <w:szCs w:val="24"/>
              </w:rPr>
            </w:pPr>
          </w:p>
          <w:p w14:paraId="0DC6C642" w14:textId="16CC6C8E" w:rsidR="005F20D7" w:rsidRPr="009D4176" w:rsidRDefault="005F20D7" w:rsidP="0031358D">
            <w:pPr>
              <w:jc w:val="both"/>
              <w:rPr>
                <w:rFonts w:ascii="Arial" w:hAnsi="Arial" w:cs="Arial"/>
                <w:sz w:val="24"/>
                <w:szCs w:val="24"/>
              </w:rPr>
            </w:pPr>
            <w:r w:rsidRPr="00B94E8F">
              <w:rPr>
                <w:rFonts w:ascii="Arial" w:hAnsi="Arial" w:cs="Arial"/>
                <w:color w:val="4472C4" w:themeColor="accent1"/>
                <w:sz w:val="24"/>
                <w:szCs w:val="24"/>
              </w:rPr>
              <w:t>See details bi products and impacts in the chart below</w:t>
            </w:r>
          </w:p>
        </w:tc>
        <w:tc>
          <w:tcPr>
            <w:tcW w:w="4508" w:type="dxa"/>
          </w:tcPr>
          <w:p w14:paraId="24237A8C" w14:textId="0BC1C559" w:rsidR="002971B7" w:rsidRPr="002971B7" w:rsidRDefault="002971B7" w:rsidP="002971B7">
            <w:pPr>
              <w:jc w:val="both"/>
              <w:rPr>
                <w:rFonts w:ascii="Arial" w:hAnsi="Arial" w:cs="Arial"/>
                <w:sz w:val="24"/>
                <w:szCs w:val="24"/>
              </w:rPr>
            </w:pPr>
            <w:r w:rsidRPr="002971B7">
              <w:rPr>
                <w:rFonts w:ascii="Arial" w:hAnsi="Arial" w:cs="Arial"/>
                <w:sz w:val="24"/>
                <w:szCs w:val="24"/>
              </w:rPr>
              <w:t xml:space="preserve">Uses for bi products: </w:t>
            </w:r>
          </w:p>
          <w:p w14:paraId="49B2C309" w14:textId="0CD92E3B" w:rsidR="002971B7" w:rsidRPr="002971B7" w:rsidRDefault="002971B7" w:rsidP="002971B7">
            <w:pPr>
              <w:jc w:val="both"/>
              <w:rPr>
                <w:rFonts w:ascii="Arial" w:hAnsi="Arial" w:cs="Arial"/>
                <w:sz w:val="24"/>
                <w:szCs w:val="24"/>
              </w:rPr>
            </w:pPr>
            <w:r w:rsidRPr="002971B7">
              <w:rPr>
                <w:rFonts w:ascii="Arial" w:hAnsi="Arial" w:cs="Arial"/>
                <w:sz w:val="24"/>
                <w:szCs w:val="24"/>
              </w:rPr>
              <w:t>Blast furnace slag – some goes back into the furnace and substitute for clinker in cement-making.</w:t>
            </w:r>
          </w:p>
          <w:p w14:paraId="69F0F9C6" w14:textId="77777777" w:rsidR="002971B7" w:rsidRPr="002971B7" w:rsidRDefault="002971B7" w:rsidP="002971B7">
            <w:pPr>
              <w:jc w:val="both"/>
              <w:rPr>
                <w:rFonts w:ascii="Arial" w:hAnsi="Arial" w:cs="Arial"/>
                <w:sz w:val="24"/>
                <w:szCs w:val="24"/>
              </w:rPr>
            </w:pPr>
            <w:r w:rsidRPr="002971B7">
              <w:rPr>
                <w:rFonts w:ascii="Arial" w:hAnsi="Arial" w:cs="Arial"/>
                <w:sz w:val="24"/>
                <w:szCs w:val="24"/>
              </w:rPr>
              <w:t>Steelmaking slag – aggregates in road construction, soil improvement.</w:t>
            </w:r>
          </w:p>
          <w:p w14:paraId="5CAB0209" w14:textId="77777777" w:rsidR="002971B7" w:rsidRPr="002971B7" w:rsidRDefault="002971B7" w:rsidP="002971B7">
            <w:pPr>
              <w:jc w:val="both"/>
              <w:rPr>
                <w:rFonts w:ascii="Arial" w:hAnsi="Arial" w:cs="Arial"/>
                <w:sz w:val="24"/>
                <w:szCs w:val="24"/>
              </w:rPr>
            </w:pPr>
            <w:r w:rsidRPr="002971B7">
              <w:rPr>
                <w:rFonts w:ascii="Arial" w:hAnsi="Arial" w:cs="Arial"/>
                <w:sz w:val="24"/>
                <w:szCs w:val="24"/>
              </w:rPr>
              <w:t>Process gases – heat and electricity production.</w:t>
            </w:r>
          </w:p>
          <w:p w14:paraId="64D1929D" w14:textId="77777777" w:rsidR="007B3BF3" w:rsidRPr="002971B7" w:rsidRDefault="002971B7" w:rsidP="002971B7">
            <w:pPr>
              <w:jc w:val="both"/>
              <w:rPr>
                <w:rFonts w:ascii="Arial" w:hAnsi="Arial" w:cs="Arial"/>
                <w:sz w:val="24"/>
                <w:szCs w:val="24"/>
              </w:rPr>
            </w:pPr>
            <w:r w:rsidRPr="002971B7">
              <w:rPr>
                <w:rFonts w:ascii="Arial" w:hAnsi="Arial" w:cs="Arial"/>
                <w:sz w:val="24"/>
                <w:szCs w:val="24"/>
              </w:rPr>
              <w:t>Dust and sludge – internal and external use of iron oxides and alloying elements</w:t>
            </w:r>
          </w:p>
          <w:p w14:paraId="1DB0908B" w14:textId="3B4FE011" w:rsidR="002971B7" w:rsidRPr="009D4176" w:rsidRDefault="002971B7" w:rsidP="002971B7">
            <w:pPr>
              <w:jc w:val="both"/>
              <w:rPr>
                <w:rFonts w:ascii="Arial" w:hAnsi="Arial" w:cs="Arial"/>
                <w:color w:val="FF0000"/>
                <w:sz w:val="24"/>
                <w:szCs w:val="24"/>
              </w:rPr>
            </w:pPr>
            <w:r w:rsidRPr="002971B7">
              <w:rPr>
                <w:rFonts w:ascii="Arial" w:hAnsi="Arial" w:cs="Arial"/>
                <w:sz w:val="24"/>
                <w:szCs w:val="24"/>
              </w:rPr>
              <w:t>Iron oxides sold to other industries</w:t>
            </w:r>
          </w:p>
        </w:tc>
      </w:tr>
      <w:tr w:rsidR="007B3BF3" w:rsidRPr="009D4176" w14:paraId="009F7104" w14:textId="77777777" w:rsidTr="007B3BF3">
        <w:tc>
          <w:tcPr>
            <w:tcW w:w="4508" w:type="dxa"/>
          </w:tcPr>
          <w:p w14:paraId="0E3530C6" w14:textId="2A2F4821" w:rsidR="007B3BF3" w:rsidRPr="009D4176" w:rsidRDefault="005F20D7" w:rsidP="0031358D">
            <w:pPr>
              <w:jc w:val="both"/>
              <w:rPr>
                <w:rFonts w:ascii="Arial" w:hAnsi="Arial" w:cs="Arial"/>
                <w:sz w:val="24"/>
                <w:szCs w:val="24"/>
              </w:rPr>
            </w:pPr>
            <w:bookmarkStart w:id="6" w:name="_Hlk66284362"/>
            <w:r>
              <w:rPr>
                <w:rFonts w:ascii="Arial" w:hAnsi="Arial" w:cs="Arial"/>
                <w:sz w:val="24"/>
                <w:szCs w:val="24"/>
              </w:rPr>
              <w:t xml:space="preserve">At end of life concrete </w:t>
            </w:r>
            <w:r w:rsidR="00F90992">
              <w:rPr>
                <w:rFonts w:ascii="Arial" w:hAnsi="Arial" w:cs="Arial"/>
                <w:sz w:val="24"/>
                <w:szCs w:val="24"/>
              </w:rPr>
              <w:t>will be broken up and removed. C</w:t>
            </w:r>
            <w:r>
              <w:rPr>
                <w:rFonts w:ascii="Arial" w:hAnsi="Arial" w:cs="Arial"/>
                <w:sz w:val="24"/>
                <w:szCs w:val="24"/>
              </w:rPr>
              <w:t>rushed to make aggregate</w:t>
            </w:r>
            <w:r w:rsidR="00F90992">
              <w:rPr>
                <w:rFonts w:ascii="Arial" w:hAnsi="Arial" w:cs="Arial"/>
                <w:sz w:val="24"/>
                <w:szCs w:val="24"/>
              </w:rPr>
              <w:t xml:space="preserve"> for roadways or send to landfill.</w:t>
            </w:r>
            <w:bookmarkEnd w:id="6"/>
          </w:p>
        </w:tc>
        <w:tc>
          <w:tcPr>
            <w:tcW w:w="4508" w:type="dxa"/>
          </w:tcPr>
          <w:p w14:paraId="299CD4E0" w14:textId="53EA3AC8" w:rsidR="00F90992" w:rsidRPr="00F90992" w:rsidRDefault="00F90992" w:rsidP="00F90992">
            <w:pPr>
              <w:rPr>
                <w:rFonts w:ascii="Arial" w:hAnsi="Arial" w:cs="Arial"/>
                <w:sz w:val="24"/>
                <w:szCs w:val="24"/>
              </w:rPr>
            </w:pPr>
            <w:r>
              <w:rPr>
                <w:rFonts w:ascii="Arial" w:hAnsi="Arial" w:cs="Arial"/>
                <w:sz w:val="24"/>
                <w:szCs w:val="24"/>
              </w:rPr>
              <w:t>At end of life s</w:t>
            </w:r>
            <w:r w:rsidRPr="00F90992">
              <w:rPr>
                <w:rFonts w:ascii="Arial" w:hAnsi="Arial" w:cs="Arial"/>
                <w:sz w:val="24"/>
                <w:szCs w:val="24"/>
              </w:rPr>
              <w:t>teel is 100% recyclable</w:t>
            </w:r>
            <w:r>
              <w:rPr>
                <w:rFonts w:ascii="Arial" w:hAnsi="Arial" w:cs="Arial"/>
                <w:sz w:val="24"/>
                <w:szCs w:val="24"/>
              </w:rPr>
              <w:t xml:space="preserve"> and can be reused after building frame taken down.</w:t>
            </w:r>
          </w:p>
        </w:tc>
      </w:tr>
    </w:tbl>
    <w:p w14:paraId="0D3026AE" w14:textId="0B4894B1" w:rsidR="00B94E8F" w:rsidRDefault="00B94E8F" w:rsidP="00F373DD">
      <w:pPr>
        <w:rPr>
          <w:rFonts w:ascii="Arial" w:hAnsi="Arial" w:cs="Arial"/>
          <w:b/>
          <w:bCs/>
          <w:color w:val="FF0000"/>
        </w:rPr>
      </w:pPr>
    </w:p>
    <w:p w14:paraId="7A7CF59B" w14:textId="26E73B10" w:rsidR="00B94E8F" w:rsidRDefault="00B94E8F" w:rsidP="00F373DD">
      <w:pPr>
        <w:rPr>
          <w:rFonts w:ascii="Arial" w:hAnsi="Arial" w:cs="Arial"/>
          <w:b/>
          <w:bCs/>
          <w:color w:val="FF0000"/>
        </w:rPr>
      </w:pPr>
    </w:p>
    <w:p w14:paraId="0FD1A31E" w14:textId="786B6241" w:rsidR="00B94E8F" w:rsidRDefault="00B94E8F" w:rsidP="00F373DD">
      <w:pPr>
        <w:rPr>
          <w:rFonts w:ascii="Arial" w:hAnsi="Arial" w:cs="Arial"/>
          <w:b/>
          <w:bCs/>
          <w:color w:val="FF0000"/>
        </w:rPr>
      </w:pPr>
    </w:p>
    <w:p w14:paraId="4AA545D5" w14:textId="4174DDB6" w:rsidR="00B94E8F" w:rsidRDefault="00B94E8F" w:rsidP="00F373DD">
      <w:pPr>
        <w:rPr>
          <w:rFonts w:ascii="Arial" w:hAnsi="Arial" w:cs="Arial"/>
          <w:b/>
          <w:bCs/>
          <w:color w:val="FF0000"/>
        </w:rPr>
      </w:pPr>
    </w:p>
    <w:p w14:paraId="3B6A6715" w14:textId="6F177545" w:rsidR="00B94E8F" w:rsidRDefault="00B94E8F" w:rsidP="00F373DD">
      <w:pPr>
        <w:rPr>
          <w:rFonts w:ascii="Arial" w:hAnsi="Arial" w:cs="Arial"/>
          <w:b/>
          <w:bCs/>
          <w:color w:val="FF0000"/>
        </w:rPr>
      </w:pPr>
    </w:p>
    <w:p w14:paraId="71FACB61" w14:textId="3D59370F" w:rsidR="00224944" w:rsidRDefault="00224944" w:rsidP="00F373DD">
      <w:pPr>
        <w:rPr>
          <w:rFonts w:ascii="Arial" w:hAnsi="Arial" w:cs="Arial"/>
          <w:b/>
          <w:bCs/>
          <w:color w:val="FF0000"/>
        </w:rPr>
      </w:pPr>
    </w:p>
    <w:p w14:paraId="22A206CE" w14:textId="77777777" w:rsidR="00224944" w:rsidRDefault="00224944" w:rsidP="00F373DD">
      <w:pPr>
        <w:rPr>
          <w:rFonts w:ascii="Arial" w:hAnsi="Arial" w:cs="Arial"/>
          <w:b/>
          <w:bCs/>
          <w:color w:val="FF0000"/>
        </w:rPr>
      </w:pPr>
    </w:p>
    <w:p w14:paraId="5EC87EF8" w14:textId="63D52889" w:rsidR="00B94E8F" w:rsidRDefault="00B94E8F" w:rsidP="00F373DD">
      <w:pPr>
        <w:rPr>
          <w:rFonts w:ascii="Arial" w:hAnsi="Arial" w:cs="Arial"/>
          <w:b/>
          <w:bCs/>
          <w:color w:val="FF0000"/>
        </w:rPr>
      </w:pPr>
    </w:p>
    <w:p w14:paraId="0380E8F0" w14:textId="77777777" w:rsidR="006F360D" w:rsidRDefault="006F360D" w:rsidP="00F373DD">
      <w:pPr>
        <w:rPr>
          <w:rFonts w:ascii="Arial" w:hAnsi="Arial" w:cs="Arial"/>
          <w:b/>
          <w:bCs/>
          <w:color w:val="FF0000"/>
        </w:rPr>
      </w:pPr>
    </w:p>
    <w:p w14:paraId="6E307E2F" w14:textId="77777777" w:rsidR="00F90992" w:rsidRDefault="00F90992" w:rsidP="00F373DD"/>
    <w:p w14:paraId="5AC2A48E" w14:textId="77777777" w:rsidR="00B94E8F" w:rsidRDefault="00B94E8F" w:rsidP="00B94E8F">
      <w:pPr>
        <w:jc w:val="center"/>
        <w:rPr>
          <w:rFonts w:ascii="Arial" w:hAnsi="Arial" w:cs="Arial"/>
          <w:b/>
          <w:bCs/>
          <w:sz w:val="24"/>
          <w:szCs w:val="24"/>
        </w:rPr>
      </w:pPr>
    </w:p>
    <w:p w14:paraId="3806C231" w14:textId="77777777" w:rsidR="00482927" w:rsidRDefault="00482927" w:rsidP="00B94E8F">
      <w:pPr>
        <w:jc w:val="center"/>
        <w:rPr>
          <w:rFonts w:ascii="Arial" w:hAnsi="Arial" w:cs="Arial"/>
          <w:b/>
          <w:bCs/>
          <w:sz w:val="24"/>
          <w:szCs w:val="24"/>
        </w:rPr>
      </w:pPr>
    </w:p>
    <w:p w14:paraId="2718908F" w14:textId="338CB4F4" w:rsidR="00E647B8" w:rsidRDefault="00E647B8" w:rsidP="00B94E8F">
      <w:pPr>
        <w:jc w:val="center"/>
        <w:rPr>
          <w:rFonts w:ascii="Arial" w:hAnsi="Arial" w:cs="Arial"/>
          <w:b/>
          <w:bCs/>
          <w:sz w:val="24"/>
          <w:szCs w:val="24"/>
        </w:rPr>
      </w:pPr>
      <w:r w:rsidRPr="00E647B8">
        <w:rPr>
          <w:rFonts w:ascii="Arial" w:hAnsi="Arial" w:cs="Arial"/>
          <w:b/>
          <w:bCs/>
          <w:sz w:val="24"/>
          <w:szCs w:val="24"/>
        </w:rPr>
        <w:t>The environment impact of concrete production</w:t>
      </w:r>
    </w:p>
    <w:p w14:paraId="62A20B4E" w14:textId="7D988A4C" w:rsidR="00B94E8F" w:rsidRDefault="00B94E8F" w:rsidP="00B94E8F">
      <w:pPr>
        <w:jc w:val="center"/>
        <w:rPr>
          <w:rFonts w:ascii="Arial" w:hAnsi="Arial" w:cs="Arial"/>
          <w:b/>
          <w:bCs/>
          <w:sz w:val="24"/>
          <w:szCs w:val="24"/>
        </w:rPr>
      </w:pPr>
    </w:p>
    <w:p w14:paraId="5FFE7314" w14:textId="77777777" w:rsidR="00B94E8F" w:rsidRPr="00E647B8" w:rsidRDefault="00B94E8F" w:rsidP="00B94E8F">
      <w:pPr>
        <w:jc w:val="center"/>
        <w:rPr>
          <w:rFonts w:ascii="Arial" w:hAnsi="Arial" w:cs="Arial"/>
          <w:b/>
          <w:bCs/>
          <w:sz w:val="24"/>
          <w:szCs w:val="24"/>
        </w:rPr>
      </w:pPr>
    </w:p>
    <w:p w14:paraId="0741CE37" w14:textId="1BA44540" w:rsidR="00E647B8" w:rsidRDefault="00F90992" w:rsidP="00F373DD">
      <w:pPr>
        <w:rPr>
          <w:rFonts w:ascii="Arial" w:hAnsi="Arial" w:cs="Arial"/>
          <w:b/>
          <w:bCs/>
          <w:color w:val="FF0000"/>
        </w:rPr>
      </w:pPr>
      <w:r w:rsidRPr="00E647B8">
        <w:rPr>
          <w:noProof/>
          <w:lang w:eastAsia="en-GB"/>
        </w:rPr>
        <w:drawing>
          <wp:anchor distT="0" distB="0" distL="114300" distR="114300" simplePos="0" relativeHeight="251667456" behindDoc="1" locked="0" layoutInCell="1" allowOverlap="1" wp14:anchorId="567D5D13" wp14:editId="5645EFD3">
            <wp:simplePos x="0" y="0"/>
            <wp:positionH relativeFrom="margin">
              <wp:posOffset>152400</wp:posOffset>
            </wp:positionH>
            <wp:positionV relativeFrom="paragraph">
              <wp:posOffset>12065</wp:posOffset>
            </wp:positionV>
            <wp:extent cx="4876800" cy="4590415"/>
            <wp:effectExtent l="0" t="0" r="0" b="635"/>
            <wp:wrapTight wrapText="bothSides">
              <wp:wrapPolygon edited="0">
                <wp:start x="0" y="0"/>
                <wp:lineTo x="0" y="21513"/>
                <wp:lineTo x="21516" y="21513"/>
                <wp:lineTo x="2151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876800" cy="4590415"/>
                    </a:xfrm>
                    <a:prstGeom prst="rect">
                      <a:avLst/>
                    </a:prstGeom>
                  </pic:spPr>
                </pic:pic>
              </a:graphicData>
            </a:graphic>
            <wp14:sizeRelH relativeFrom="margin">
              <wp14:pctWidth>0</wp14:pctWidth>
            </wp14:sizeRelH>
            <wp14:sizeRelV relativeFrom="margin">
              <wp14:pctHeight>0</wp14:pctHeight>
            </wp14:sizeRelV>
          </wp:anchor>
        </w:drawing>
      </w:r>
    </w:p>
    <w:p w14:paraId="1DAF8E5C" w14:textId="77777777" w:rsidR="00F90992" w:rsidRDefault="00F90992" w:rsidP="00F373DD">
      <w:pPr>
        <w:rPr>
          <w:rFonts w:ascii="Arial" w:hAnsi="Arial" w:cs="Arial"/>
        </w:rPr>
      </w:pPr>
    </w:p>
    <w:p w14:paraId="416F55DF" w14:textId="77777777" w:rsidR="00F90992" w:rsidRDefault="00F90992" w:rsidP="00F373DD">
      <w:pPr>
        <w:rPr>
          <w:rFonts w:ascii="Arial" w:hAnsi="Arial" w:cs="Arial"/>
        </w:rPr>
      </w:pPr>
    </w:p>
    <w:p w14:paraId="17059BDC" w14:textId="77777777" w:rsidR="00F90992" w:rsidRDefault="00F90992" w:rsidP="00F373DD">
      <w:pPr>
        <w:rPr>
          <w:rFonts w:ascii="Arial" w:hAnsi="Arial" w:cs="Arial"/>
        </w:rPr>
      </w:pPr>
    </w:p>
    <w:p w14:paraId="22407ACF" w14:textId="77777777" w:rsidR="00F90992" w:rsidRDefault="00F90992" w:rsidP="00F373DD">
      <w:pPr>
        <w:rPr>
          <w:rFonts w:ascii="Arial" w:hAnsi="Arial" w:cs="Arial"/>
        </w:rPr>
      </w:pPr>
    </w:p>
    <w:p w14:paraId="7F0CBDDB" w14:textId="77777777" w:rsidR="00F90992" w:rsidRDefault="00F90992" w:rsidP="00F373DD">
      <w:pPr>
        <w:rPr>
          <w:rFonts w:ascii="Arial" w:hAnsi="Arial" w:cs="Arial"/>
        </w:rPr>
      </w:pPr>
    </w:p>
    <w:p w14:paraId="74838F64" w14:textId="77777777" w:rsidR="00F90992" w:rsidRDefault="00F90992" w:rsidP="00F373DD">
      <w:pPr>
        <w:rPr>
          <w:rFonts w:ascii="Arial" w:hAnsi="Arial" w:cs="Arial"/>
        </w:rPr>
      </w:pPr>
    </w:p>
    <w:p w14:paraId="69CB57FB" w14:textId="77777777" w:rsidR="00F90992" w:rsidRDefault="00F90992" w:rsidP="00F373DD">
      <w:pPr>
        <w:rPr>
          <w:rFonts w:ascii="Arial" w:hAnsi="Arial" w:cs="Arial"/>
        </w:rPr>
      </w:pPr>
    </w:p>
    <w:p w14:paraId="148D2F3B" w14:textId="77777777" w:rsidR="00F90992" w:rsidRDefault="00F90992" w:rsidP="00F373DD">
      <w:pPr>
        <w:rPr>
          <w:rFonts w:ascii="Arial" w:hAnsi="Arial" w:cs="Arial"/>
        </w:rPr>
      </w:pPr>
    </w:p>
    <w:p w14:paraId="170862EB" w14:textId="77777777" w:rsidR="00F90992" w:rsidRDefault="00F90992" w:rsidP="00F373DD">
      <w:pPr>
        <w:rPr>
          <w:rFonts w:ascii="Arial" w:hAnsi="Arial" w:cs="Arial"/>
        </w:rPr>
      </w:pPr>
    </w:p>
    <w:p w14:paraId="7EA1AF15" w14:textId="77777777" w:rsidR="00F90992" w:rsidRDefault="00F90992" w:rsidP="00F373DD">
      <w:pPr>
        <w:rPr>
          <w:rFonts w:ascii="Arial" w:hAnsi="Arial" w:cs="Arial"/>
        </w:rPr>
      </w:pPr>
    </w:p>
    <w:p w14:paraId="32E9C6E7" w14:textId="77777777" w:rsidR="00F90992" w:rsidRDefault="00F90992" w:rsidP="00F373DD">
      <w:pPr>
        <w:rPr>
          <w:rFonts w:ascii="Arial" w:hAnsi="Arial" w:cs="Arial"/>
        </w:rPr>
      </w:pPr>
    </w:p>
    <w:p w14:paraId="4E151FF4" w14:textId="77777777" w:rsidR="00F90992" w:rsidRDefault="00F90992" w:rsidP="00F373DD">
      <w:pPr>
        <w:rPr>
          <w:rFonts w:ascii="Arial" w:hAnsi="Arial" w:cs="Arial"/>
        </w:rPr>
      </w:pPr>
    </w:p>
    <w:p w14:paraId="5C691546" w14:textId="77777777" w:rsidR="00F90992" w:rsidRDefault="00F90992" w:rsidP="00F373DD">
      <w:pPr>
        <w:rPr>
          <w:rFonts w:ascii="Arial" w:hAnsi="Arial" w:cs="Arial"/>
        </w:rPr>
      </w:pPr>
    </w:p>
    <w:p w14:paraId="37981F93" w14:textId="77777777" w:rsidR="00F90992" w:rsidRDefault="00F90992" w:rsidP="00F373DD">
      <w:pPr>
        <w:rPr>
          <w:rFonts w:ascii="Arial" w:hAnsi="Arial" w:cs="Arial"/>
        </w:rPr>
      </w:pPr>
    </w:p>
    <w:p w14:paraId="3A9ACEC6" w14:textId="77777777" w:rsidR="00F90992" w:rsidRDefault="00F90992" w:rsidP="00F373DD">
      <w:pPr>
        <w:rPr>
          <w:rFonts w:ascii="Arial" w:hAnsi="Arial" w:cs="Arial"/>
        </w:rPr>
      </w:pPr>
    </w:p>
    <w:p w14:paraId="0F6C8D38" w14:textId="39C1BE20" w:rsidR="00F90992" w:rsidRDefault="00F90992" w:rsidP="00F373DD">
      <w:pPr>
        <w:rPr>
          <w:rFonts w:ascii="Arial" w:hAnsi="Arial" w:cs="Arial"/>
        </w:rPr>
      </w:pPr>
    </w:p>
    <w:p w14:paraId="58A79955" w14:textId="30B22533" w:rsidR="00B94E8F" w:rsidRDefault="00B94E8F" w:rsidP="00F373DD">
      <w:pPr>
        <w:rPr>
          <w:rFonts w:ascii="Arial" w:hAnsi="Arial" w:cs="Arial"/>
        </w:rPr>
      </w:pPr>
    </w:p>
    <w:p w14:paraId="3D49EEC4" w14:textId="77777777" w:rsidR="00B94E8F" w:rsidRDefault="00B94E8F" w:rsidP="00F373DD">
      <w:pPr>
        <w:rPr>
          <w:rFonts w:ascii="Arial" w:hAnsi="Arial" w:cs="Arial"/>
        </w:rPr>
      </w:pPr>
    </w:p>
    <w:p w14:paraId="04EF9383" w14:textId="4313BB07" w:rsidR="00B94E8F" w:rsidRDefault="00E647B8" w:rsidP="00224944">
      <w:pPr>
        <w:rPr>
          <w:rFonts w:ascii="Arial" w:hAnsi="Arial" w:cs="Arial"/>
        </w:rPr>
      </w:pPr>
      <w:r w:rsidRPr="005F20D7">
        <w:rPr>
          <w:rFonts w:ascii="Arial" w:hAnsi="Arial" w:cs="Arial"/>
        </w:rPr>
        <w:t xml:space="preserve">Source: </w:t>
      </w:r>
      <w:hyperlink r:id="rId17" w:history="1">
        <w:r w:rsidR="006D7346" w:rsidRPr="00583390">
          <w:rPr>
            <w:rStyle w:val="Hyperlink"/>
            <w:rFonts w:ascii="Arial" w:hAnsi="Arial" w:cs="Arial"/>
          </w:rPr>
          <w:t>https://www.greenspec.co.uk/building-design/environmental-impacts-of-concrete/</w:t>
        </w:r>
      </w:hyperlink>
    </w:p>
    <w:p w14:paraId="06BB1734" w14:textId="02E2083A" w:rsidR="00DA77DF" w:rsidRDefault="00DA77DF" w:rsidP="00DA77DF">
      <w:pPr>
        <w:jc w:val="both"/>
        <w:rPr>
          <w:rFonts w:ascii="Arial" w:hAnsi="Arial" w:cs="Arial"/>
          <w:sz w:val="24"/>
          <w:szCs w:val="24"/>
        </w:rPr>
      </w:pPr>
    </w:p>
    <w:p w14:paraId="71B43E24" w14:textId="50EA3D63" w:rsidR="001C37F5" w:rsidRPr="00E1213B" w:rsidRDefault="00F90992" w:rsidP="001C37F5">
      <w:pPr>
        <w:jc w:val="both"/>
        <w:rPr>
          <w:rFonts w:ascii="Arial" w:hAnsi="Arial" w:cs="Arial"/>
          <w:sz w:val="24"/>
          <w:szCs w:val="24"/>
        </w:rPr>
      </w:pPr>
      <w:r>
        <w:rPr>
          <w:rFonts w:ascii="Arial" w:hAnsi="Arial" w:cs="Arial"/>
          <w:sz w:val="24"/>
          <w:szCs w:val="24"/>
        </w:rPr>
        <w:t xml:space="preserve">Referring to the above information it is clear that both framing material production processes </w:t>
      </w:r>
      <w:r w:rsidR="00DA77DF">
        <w:rPr>
          <w:rFonts w:ascii="Arial" w:hAnsi="Arial" w:cs="Arial"/>
          <w:sz w:val="24"/>
          <w:szCs w:val="24"/>
        </w:rPr>
        <w:t>emit Co2 contribut</w:t>
      </w:r>
      <w:r w:rsidR="006D7346">
        <w:rPr>
          <w:rFonts w:ascii="Arial" w:hAnsi="Arial" w:cs="Arial"/>
          <w:sz w:val="24"/>
          <w:szCs w:val="24"/>
        </w:rPr>
        <w:t>ing</w:t>
      </w:r>
      <w:r w:rsidR="00DA77DF">
        <w:rPr>
          <w:rFonts w:ascii="Arial" w:hAnsi="Arial" w:cs="Arial"/>
          <w:sz w:val="24"/>
          <w:szCs w:val="24"/>
        </w:rPr>
        <w:t xml:space="preserve"> towards global warming and climate change. </w:t>
      </w:r>
      <w:r w:rsidR="00E1213B">
        <w:rPr>
          <w:rFonts w:ascii="Arial" w:hAnsi="Arial" w:cs="Arial"/>
          <w:sz w:val="24"/>
          <w:szCs w:val="24"/>
        </w:rPr>
        <w:t xml:space="preserve"> However there are strategies to reduce the embodied carbon of concrete by 30% </w:t>
      </w:r>
      <w:r w:rsidR="00E1213B" w:rsidRPr="00E1213B">
        <w:rPr>
          <w:rFonts w:ascii="Arial" w:hAnsi="Arial" w:cs="Arial"/>
          <w:sz w:val="24"/>
          <w:szCs w:val="24"/>
        </w:rPr>
        <w:t>since 1990 and regular reports to decarbonise.  Details of these are found on the</w:t>
      </w:r>
      <w:r w:rsidR="00DA77DF" w:rsidRPr="00E1213B">
        <w:rPr>
          <w:rFonts w:ascii="Arial" w:hAnsi="Arial" w:cs="Arial"/>
          <w:sz w:val="24"/>
          <w:szCs w:val="24"/>
        </w:rPr>
        <w:t xml:space="preserve"> </w:t>
      </w:r>
      <w:r w:rsidR="003D6DD7" w:rsidRPr="00E1213B">
        <w:rPr>
          <w:rFonts w:ascii="Arial" w:hAnsi="Arial" w:cs="Arial"/>
          <w:sz w:val="24"/>
          <w:szCs w:val="24"/>
        </w:rPr>
        <w:t xml:space="preserve">Concrete </w:t>
      </w:r>
      <w:r w:rsidR="003D6DD7" w:rsidRPr="00E1213B">
        <w:rPr>
          <w:rFonts w:ascii="Arial" w:hAnsi="Arial" w:cs="Arial"/>
          <w:sz w:val="24"/>
          <w:szCs w:val="24"/>
        </w:rPr>
        <w:lastRenderedPageBreak/>
        <w:t xml:space="preserve">Centre  </w:t>
      </w:r>
      <w:r w:rsidR="00E1213B" w:rsidRPr="00E1213B">
        <w:rPr>
          <w:rFonts w:ascii="Arial" w:hAnsi="Arial" w:cs="Arial"/>
          <w:sz w:val="24"/>
          <w:szCs w:val="24"/>
        </w:rPr>
        <w:t xml:space="preserve">website </w:t>
      </w:r>
      <w:hyperlink r:id="rId18" w:history="1">
        <w:r w:rsidR="003D6DD7" w:rsidRPr="00E1213B">
          <w:rPr>
            <w:rStyle w:val="Hyperlink"/>
            <w:rFonts w:ascii="Arial" w:hAnsi="Arial" w:cs="Arial"/>
            <w:sz w:val="24"/>
            <w:szCs w:val="24"/>
          </w:rPr>
          <w:t>www.sustainableconcrete.org.uk</w:t>
        </w:r>
      </w:hyperlink>
      <w:r w:rsidR="003D6DD7" w:rsidRPr="00E1213B">
        <w:rPr>
          <w:rFonts w:ascii="Arial" w:hAnsi="Arial" w:cs="Arial"/>
          <w:sz w:val="24"/>
          <w:szCs w:val="24"/>
        </w:rPr>
        <w:t xml:space="preserve"> </w:t>
      </w:r>
      <w:r w:rsidR="00E1213B" w:rsidRPr="00E1213B">
        <w:rPr>
          <w:rFonts w:ascii="Arial" w:hAnsi="Arial" w:cs="Arial"/>
          <w:sz w:val="24"/>
          <w:szCs w:val="24"/>
        </w:rPr>
        <w:t xml:space="preserve">  </w:t>
      </w:r>
      <w:r w:rsidR="00E1213B">
        <w:rPr>
          <w:rFonts w:ascii="Arial" w:hAnsi="Arial" w:cs="Arial"/>
          <w:sz w:val="24"/>
          <w:szCs w:val="24"/>
        </w:rPr>
        <w:t>and</w:t>
      </w:r>
      <w:r w:rsidR="00E1213B" w:rsidRPr="00E1213B">
        <w:rPr>
          <w:rFonts w:ascii="Arial" w:hAnsi="Arial" w:cs="Arial"/>
          <w:sz w:val="24"/>
          <w:szCs w:val="24"/>
        </w:rPr>
        <w:t xml:space="preserve">  a </w:t>
      </w:r>
      <w:bookmarkStart w:id="7" w:name="_Hlk66289122"/>
      <w:r w:rsidR="00E1213B" w:rsidRPr="00E1213B">
        <w:rPr>
          <w:rFonts w:ascii="Arial" w:hAnsi="Arial" w:cs="Arial"/>
          <w:sz w:val="24"/>
          <w:szCs w:val="24"/>
        </w:rPr>
        <w:t xml:space="preserve">guide on </w:t>
      </w:r>
      <w:r w:rsidR="003D6DD7" w:rsidRPr="00E1213B">
        <w:rPr>
          <w:rFonts w:ascii="Arial" w:hAnsi="Arial" w:cs="Arial"/>
          <w:sz w:val="24"/>
          <w:szCs w:val="24"/>
        </w:rPr>
        <w:t xml:space="preserve"> ‘Whole-Life Carbon and Buildings’ to help minimise carbon impacts</w:t>
      </w:r>
      <w:r w:rsidR="001C37F5" w:rsidRPr="00E1213B">
        <w:rPr>
          <w:rFonts w:ascii="Arial" w:hAnsi="Arial" w:cs="Arial"/>
          <w:sz w:val="24"/>
          <w:szCs w:val="24"/>
        </w:rPr>
        <w:t>”.</w:t>
      </w:r>
      <w:bookmarkEnd w:id="7"/>
    </w:p>
    <w:p w14:paraId="6A66EA6B" w14:textId="126091A1" w:rsidR="00DA77DF" w:rsidRDefault="00DA77DF" w:rsidP="001C37F5">
      <w:pPr>
        <w:jc w:val="both"/>
        <w:rPr>
          <w:rFonts w:ascii="Arial" w:hAnsi="Arial" w:cs="Arial"/>
          <w:i/>
          <w:iCs/>
          <w:sz w:val="24"/>
          <w:szCs w:val="24"/>
        </w:rPr>
      </w:pPr>
      <w:r w:rsidRPr="00DA77DF">
        <w:rPr>
          <w:rFonts w:ascii="Arial" w:hAnsi="Arial" w:cs="Arial"/>
          <w:i/>
          <w:iCs/>
          <w:sz w:val="24"/>
          <w:szCs w:val="24"/>
        </w:rPr>
        <w:t>Source:</w:t>
      </w:r>
      <w:hyperlink r:id="rId19" w:history="1">
        <w:r w:rsidR="008A5198" w:rsidRPr="00583390">
          <w:rPr>
            <w:rStyle w:val="Hyperlink"/>
            <w:rFonts w:ascii="Arial" w:hAnsi="Arial" w:cs="Arial"/>
            <w:i/>
            <w:iCs/>
            <w:sz w:val="24"/>
            <w:szCs w:val="24"/>
          </w:rPr>
          <w:t>https://www.concretecentre.com/Publications-Software/Concrete-Compass/Low-Carbon-Concrete.aspx</w:t>
        </w:r>
      </w:hyperlink>
    </w:p>
    <w:p w14:paraId="0C658D60" w14:textId="65F57773" w:rsidR="005B1C17" w:rsidRPr="006D7346" w:rsidRDefault="001F2F75" w:rsidP="005B1C17">
      <w:pPr>
        <w:rPr>
          <w:rFonts w:ascii="Arial" w:hAnsi="Arial" w:cs="Arial"/>
          <w:sz w:val="24"/>
          <w:szCs w:val="24"/>
        </w:rPr>
      </w:pPr>
      <w:r w:rsidRPr="001F2F75">
        <w:rPr>
          <w:rFonts w:ascii="Arial" w:hAnsi="Arial" w:cs="Arial"/>
          <w:sz w:val="24"/>
          <w:szCs w:val="24"/>
        </w:rPr>
        <w:tab/>
      </w:r>
    </w:p>
    <w:p w14:paraId="1B5A099B" w14:textId="29FA5983" w:rsidR="00B90A62" w:rsidRDefault="007078EA" w:rsidP="00F154A5">
      <w:pPr>
        <w:pStyle w:val="ListParagraph"/>
        <w:numPr>
          <w:ilvl w:val="0"/>
          <w:numId w:val="5"/>
        </w:numPr>
        <w:rPr>
          <w:rFonts w:ascii="Arial" w:hAnsi="Arial" w:cs="Arial"/>
          <w:b/>
          <w:bCs/>
          <w:sz w:val="24"/>
          <w:szCs w:val="24"/>
        </w:rPr>
      </w:pPr>
      <w:r w:rsidRPr="006C52AF">
        <w:rPr>
          <w:rFonts w:ascii="Arial" w:hAnsi="Arial" w:cs="Arial"/>
          <w:b/>
          <w:bCs/>
          <w:sz w:val="24"/>
          <w:szCs w:val="24"/>
        </w:rPr>
        <w:t>The frames ease of assembly and the potential ease of its adaptation to different building shape and use, within the total life cycle of the building.</w:t>
      </w:r>
    </w:p>
    <w:p w14:paraId="40FE79E8" w14:textId="1F5B7D28" w:rsidR="00475528" w:rsidRPr="00D5652B" w:rsidRDefault="00E26A8B" w:rsidP="00830388">
      <w:pPr>
        <w:rPr>
          <w:rFonts w:ascii="Arial" w:hAnsi="Arial" w:cs="Arial"/>
          <w:b/>
          <w:bCs/>
          <w:sz w:val="24"/>
          <w:szCs w:val="24"/>
        </w:rPr>
      </w:pPr>
      <w:r w:rsidRPr="00D5652B">
        <w:rPr>
          <w:rFonts w:ascii="Arial" w:hAnsi="Arial" w:cs="Arial"/>
          <w:sz w:val="24"/>
          <w:szCs w:val="24"/>
        </w:rPr>
        <w:t>The steel would be</w:t>
      </w:r>
      <w:r w:rsidR="00D5652B" w:rsidRPr="00D5652B">
        <w:rPr>
          <w:rFonts w:ascii="Arial" w:hAnsi="Arial" w:cs="Arial"/>
          <w:sz w:val="24"/>
          <w:szCs w:val="24"/>
        </w:rPr>
        <w:t xml:space="preserve"> easy to fabricate and it is generally used for construction. It would be</w:t>
      </w:r>
      <w:r w:rsidRPr="00D5652B">
        <w:rPr>
          <w:rFonts w:ascii="Arial" w:hAnsi="Arial" w:cs="Arial"/>
          <w:sz w:val="24"/>
          <w:szCs w:val="24"/>
        </w:rPr>
        <w:t xml:space="preserve"> prefabricated offsite, easily transported, handled and constructed on-site by specialist workers.</w:t>
      </w:r>
      <w:r w:rsidRPr="00E26A8B">
        <w:rPr>
          <w:rFonts w:ascii="Arial" w:hAnsi="Arial" w:cs="Arial"/>
          <w:b/>
          <w:bCs/>
          <w:sz w:val="24"/>
          <w:szCs w:val="24"/>
        </w:rPr>
        <w:t xml:space="preserve">  </w:t>
      </w:r>
      <w:r w:rsidR="00070351" w:rsidRPr="006C52AF">
        <w:rPr>
          <w:rFonts w:ascii="Arial" w:hAnsi="Arial" w:cs="Arial"/>
          <w:sz w:val="24"/>
          <w:szCs w:val="24"/>
        </w:rPr>
        <w:t>The s</w:t>
      </w:r>
      <w:r w:rsidR="00830388" w:rsidRPr="006C52AF">
        <w:rPr>
          <w:rFonts w:ascii="Arial" w:hAnsi="Arial" w:cs="Arial"/>
          <w:sz w:val="24"/>
          <w:szCs w:val="24"/>
        </w:rPr>
        <w:t xml:space="preserve">teel </w:t>
      </w:r>
      <w:r w:rsidR="00070351" w:rsidRPr="006C52AF">
        <w:rPr>
          <w:rFonts w:ascii="Arial" w:hAnsi="Arial" w:cs="Arial"/>
          <w:sz w:val="24"/>
          <w:szCs w:val="24"/>
        </w:rPr>
        <w:t xml:space="preserve">framing </w:t>
      </w:r>
      <w:r w:rsidR="00830388" w:rsidRPr="006C52AF">
        <w:rPr>
          <w:rFonts w:ascii="Arial" w:hAnsi="Arial" w:cs="Arial"/>
          <w:sz w:val="24"/>
          <w:szCs w:val="24"/>
        </w:rPr>
        <w:t xml:space="preserve">would be </w:t>
      </w:r>
      <w:r w:rsidR="00B90A62">
        <w:rPr>
          <w:rFonts w:ascii="Arial" w:hAnsi="Arial" w:cs="Arial"/>
          <w:sz w:val="24"/>
          <w:szCs w:val="24"/>
        </w:rPr>
        <w:t xml:space="preserve">erected very easily and faster than concrete.  </w:t>
      </w:r>
      <w:r w:rsidR="00BF3B56">
        <w:rPr>
          <w:rFonts w:ascii="Arial" w:hAnsi="Arial" w:cs="Arial"/>
          <w:sz w:val="24"/>
          <w:szCs w:val="24"/>
        </w:rPr>
        <w:t>Precast section concrete would</w:t>
      </w:r>
      <w:r w:rsidR="00D5652B">
        <w:rPr>
          <w:rFonts w:ascii="Arial" w:hAnsi="Arial" w:cs="Arial"/>
          <w:sz w:val="24"/>
          <w:szCs w:val="24"/>
        </w:rPr>
        <w:t xml:space="preserve"> take longer to make,</w:t>
      </w:r>
      <w:r w:rsidR="00BF3B56">
        <w:rPr>
          <w:rFonts w:ascii="Arial" w:hAnsi="Arial" w:cs="Arial"/>
          <w:sz w:val="24"/>
          <w:szCs w:val="24"/>
        </w:rPr>
        <w:t xml:space="preserve"> be made locally</w:t>
      </w:r>
      <w:r w:rsidR="00D5652B">
        <w:rPr>
          <w:rFonts w:ascii="Arial" w:hAnsi="Arial" w:cs="Arial"/>
          <w:sz w:val="24"/>
          <w:szCs w:val="24"/>
        </w:rPr>
        <w:t xml:space="preserve">, </w:t>
      </w:r>
      <w:r w:rsidR="00BF3B56">
        <w:rPr>
          <w:rFonts w:ascii="Arial" w:hAnsi="Arial" w:cs="Arial"/>
          <w:sz w:val="24"/>
          <w:szCs w:val="24"/>
        </w:rPr>
        <w:t>heavy to transport</w:t>
      </w:r>
      <w:r>
        <w:rPr>
          <w:rFonts w:ascii="Arial" w:hAnsi="Arial" w:cs="Arial"/>
          <w:sz w:val="24"/>
          <w:szCs w:val="24"/>
        </w:rPr>
        <w:t xml:space="preserve"> and</w:t>
      </w:r>
      <w:r w:rsidR="00366699">
        <w:rPr>
          <w:rFonts w:ascii="Arial" w:hAnsi="Arial" w:cs="Arial"/>
          <w:sz w:val="24"/>
          <w:szCs w:val="24"/>
        </w:rPr>
        <w:t xml:space="preserve"> would take longer to construct</w:t>
      </w:r>
      <w:r>
        <w:rPr>
          <w:rFonts w:ascii="Arial" w:hAnsi="Arial" w:cs="Arial"/>
          <w:sz w:val="24"/>
          <w:szCs w:val="24"/>
        </w:rPr>
        <w:t xml:space="preserve">. </w:t>
      </w:r>
      <w:r w:rsidR="00D5652B">
        <w:rPr>
          <w:rFonts w:ascii="Arial" w:hAnsi="Arial" w:cs="Arial"/>
          <w:b/>
          <w:bCs/>
          <w:sz w:val="24"/>
          <w:szCs w:val="24"/>
        </w:rPr>
        <w:t xml:space="preserve"> </w:t>
      </w:r>
      <w:r w:rsidR="00D5652B" w:rsidRPr="00D5652B">
        <w:rPr>
          <w:rFonts w:ascii="Arial" w:hAnsi="Arial" w:cs="Arial"/>
          <w:sz w:val="24"/>
          <w:szCs w:val="24"/>
        </w:rPr>
        <w:t xml:space="preserve">Assembling of the precast members is one of the key points for ensuring it is structurally strong.  </w:t>
      </w:r>
      <w:r w:rsidR="00D5652B">
        <w:rPr>
          <w:rFonts w:ascii="Arial" w:hAnsi="Arial" w:cs="Arial"/>
          <w:sz w:val="24"/>
          <w:szCs w:val="24"/>
        </w:rPr>
        <w:t xml:space="preserve">It would need construction, expansion and contraction joints. </w:t>
      </w:r>
      <w:r w:rsidR="00D5652B" w:rsidRPr="00D5652B">
        <w:rPr>
          <w:rFonts w:ascii="Arial" w:hAnsi="Arial" w:cs="Arial"/>
          <w:sz w:val="24"/>
          <w:szCs w:val="24"/>
        </w:rPr>
        <w:t>Connections between several structural members must be supervised and done properly to ensure stability and air tightness. Any faulty connections may lead to water leakage and fail sound insulation.</w:t>
      </w:r>
      <w:r w:rsidR="00D5652B">
        <w:rPr>
          <w:rFonts w:ascii="Arial" w:hAnsi="Arial" w:cs="Arial"/>
          <w:sz w:val="24"/>
          <w:szCs w:val="24"/>
        </w:rPr>
        <w:t xml:space="preserve">  </w:t>
      </w:r>
      <w:r w:rsidR="00830388" w:rsidRPr="006C52AF">
        <w:rPr>
          <w:rFonts w:ascii="Arial" w:hAnsi="Arial" w:cs="Arial"/>
          <w:sz w:val="24"/>
          <w:szCs w:val="24"/>
        </w:rPr>
        <w:t xml:space="preserve">The </w:t>
      </w:r>
      <w:r w:rsidR="00070351" w:rsidRPr="006C52AF">
        <w:rPr>
          <w:rFonts w:ascii="Arial" w:hAnsi="Arial" w:cs="Arial"/>
          <w:sz w:val="24"/>
          <w:szCs w:val="24"/>
        </w:rPr>
        <w:t xml:space="preserve">steel </w:t>
      </w:r>
      <w:r w:rsidR="00830388" w:rsidRPr="006C52AF">
        <w:rPr>
          <w:rFonts w:ascii="Arial" w:hAnsi="Arial" w:cs="Arial"/>
          <w:sz w:val="24"/>
          <w:szCs w:val="24"/>
        </w:rPr>
        <w:t>framework would be</w:t>
      </w:r>
      <w:r w:rsidR="00070351" w:rsidRPr="006C52AF">
        <w:rPr>
          <w:rFonts w:ascii="Arial" w:hAnsi="Arial" w:cs="Arial"/>
          <w:sz w:val="24"/>
          <w:szCs w:val="24"/>
        </w:rPr>
        <w:t xml:space="preserve"> joined by rivets, welding, nuts and bolts</w:t>
      </w:r>
      <w:r w:rsidR="00D5652B">
        <w:rPr>
          <w:rFonts w:ascii="Arial" w:hAnsi="Arial" w:cs="Arial"/>
          <w:sz w:val="24"/>
          <w:szCs w:val="24"/>
        </w:rPr>
        <w:t xml:space="preserve"> and can be easily replaced, assembled and disassembled. </w:t>
      </w:r>
    </w:p>
    <w:p w14:paraId="5BA98DFE" w14:textId="70984036" w:rsidR="00D5652B" w:rsidRDefault="00D5652B" w:rsidP="00830388">
      <w:pPr>
        <w:rPr>
          <w:rFonts w:ascii="Arial" w:hAnsi="Arial" w:cs="Arial"/>
          <w:sz w:val="24"/>
          <w:szCs w:val="24"/>
        </w:rPr>
      </w:pPr>
      <w:r>
        <w:rPr>
          <w:rFonts w:ascii="Arial" w:hAnsi="Arial" w:cs="Arial"/>
          <w:sz w:val="24"/>
          <w:szCs w:val="24"/>
        </w:rPr>
        <w:t>Steel framing</w:t>
      </w:r>
      <w:r w:rsidR="00B90A62">
        <w:rPr>
          <w:rFonts w:ascii="Arial" w:hAnsi="Arial" w:cs="Arial"/>
          <w:sz w:val="24"/>
          <w:szCs w:val="24"/>
        </w:rPr>
        <w:t xml:space="preserve"> can be used soon after its constructed whereas the concrete would have strict quality control and curing period before it can be worked on. </w:t>
      </w:r>
      <w:r>
        <w:rPr>
          <w:rFonts w:ascii="Arial" w:hAnsi="Arial" w:cs="Arial"/>
          <w:sz w:val="24"/>
          <w:szCs w:val="24"/>
        </w:rPr>
        <w:t>However lifting the heavy steel framing and tonne weights for the  Burj would be challenge</w:t>
      </w:r>
      <w:r w:rsidR="006C52AF">
        <w:rPr>
          <w:rFonts w:ascii="Arial" w:hAnsi="Arial" w:cs="Arial"/>
          <w:sz w:val="24"/>
          <w:szCs w:val="24"/>
        </w:rPr>
        <w:t xml:space="preserve"> up 200 metres in the air under extreme heat and Gulf winds. </w:t>
      </w:r>
      <w:r>
        <w:rPr>
          <w:rFonts w:ascii="Arial" w:hAnsi="Arial" w:cs="Arial"/>
          <w:sz w:val="24"/>
          <w:szCs w:val="24"/>
        </w:rPr>
        <w:t xml:space="preserve">  Equally the Bella Sky towers are tilted so precision of concrete sections would be important for its stability and safety.  </w:t>
      </w:r>
    </w:p>
    <w:p w14:paraId="3B086E0F" w14:textId="6F1E4BF5" w:rsidR="00F154A5" w:rsidRDefault="00F72D41" w:rsidP="00830388">
      <w:pPr>
        <w:rPr>
          <w:rFonts w:ascii="Arial" w:hAnsi="Arial" w:cs="Arial"/>
          <w:sz w:val="24"/>
          <w:szCs w:val="24"/>
        </w:rPr>
      </w:pPr>
      <w:r>
        <w:rPr>
          <w:rFonts w:ascii="Arial" w:hAnsi="Arial" w:cs="Arial"/>
          <w:sz w:val="24"/>
          <w:szCs w:val="24"/>
        </w:rPr>
        <w:t>Steel framing</w:t>
      </w:r>
      <w:r w:rsidR="00366699" w:rsidRPr="0023664F">
        <w:rPr>
          <w:rFonts w:ascii="Arial" w:hAnsi="Arial" w:cs="Arial"/>
          <w:sz w:val="24"/>
          <w:szCs w:val="24"/>
        </w:rPr>
        <w:t xml:space="preserve"> could be easily disassembled and adapted to change of use and shape.  </w:t>
      </w:r>
      <w:r>
        <w:rPr>
          <w:rFonts w:ascii="Arial" w:hAnsi="Arial" w:cs="Arial"/>
          <w:sz w:val="24"/>
          <w:szCs w:val="24"/>
        </w:rPr>
        <w:t>With precast concrete it is difficult to modify the structure.  If a structural wall is to be dismantled for modification it will impact on the overall stability of the structure. C</w:t>
      </w:r>
      <w:r w:rsidR="00366699" w:rsidRPr="0023664F">
        <w:rPr>
          <w:rFonts w:ascii="Arial" w:hAnsi="Arial" w:cs="Arial"/>
          <w:sz w:val="24"/>
          <w:szCs w:val="24"/>
        </w:rPr>
        <w:t>oncrete would take longer to demolish and would be difficult if the reinforce</w:t>
      </w:r>
      <w:r w:rsidR="0023664F" w:rsidRPr="0023664F">
        <w:rPr>
          <w:rFonts w:ascii="Arial" w:hAnsi="Arial" w:cs="Arial"/>
          <w:sz w:val="24"/>
          <w:szCs w:val="24"/>
        </w:rPr>
        <w:t xml:space="preserve">d concrete had thick steel bars running through them.  Concrete </w:t>
      </w:r>
      <w:r>
        <w:rPr>
          <w:rFonts w:ascii="Arial" w:hAnsi="Arial" w:cs="Arial"/>
          <w:sz w:val="24"/>
          <w:szCs w:val="24"/>
        </w:rPr>
        <w:t xml:space="preserve">is </w:t>
      </w:r>
      <w:r w:rsidR="0023664F" w:rsidRPr="0023664F">
        <w:rPr>
          <w:rFonts w:ascii="Arial" w:hAnsi="Arial" w:cs="Arial"/>
          <w:sz w:val="24"/>
          <w:szCs w:val="24"/>
        </w:rPr>
        <w:t>also prone to cracking and corrosion of reinforced bars due to carbonation</w:t>
      </w:r>
      <w:r>
        <w:rPr>
          <w:rFonts w:ascii="Arial" w:hAnsi="Arial" w:cs="Arial"/>
          <w:sz w:val="24"/>
          <w:szCs w:val="24"/>
        </w:rPr>
        <w:t xml:space="preserve">. </w:t>
      </w:r>
    </w:p>
    <w:p w14:paraId="29CC2188" w14:textId="71FCE50A" w:rsidR="002C759B" w:rsidRPr="002C759B" w:rsidRDefault="002C759B" w:rsidP="002C759B">
      <w:pPr>
        <w:jc w:val="center"/>
        <w:rPr>
          <w:rFonts w:ascii="Arial" w:hAnsi="Arial" w:cs="Arial"/>
          <w:b/>
          <w:bCs/>
          <w:sz w:val="24"/>
          <w:szCs w:val="24"/>
        </w:rPr>
      </w:pPr>
      <w:r w:rsidRPr="002C759B">
        <w:rPr>
          <w:rFonts w:ascii="Arial" w:hAnsi="Arial" w:cs="Arial"/>
          <w:b/>
          <w:bCs/>
          <w:sz w:val="24"/>
          <w:szCs w:val="24"/>
        </w:rPr>
        <w:t>Lifecycle of Steel</w:t>
      </w:r>
    </w:p>
    <w:p w14:paraId="2ACD491E" w14:textId="2A32E645" w:rsidR="002C759B" w:rsidRDefault="002C759B" w:rsidP="00830388">
      <w:pPr>
        <w:rPr>
          <w:rFonts w:ascii="Arial" w:hAnsi="Arial" w:cs="Arial"/>
          <w:sz w:val="24"/>
          <w:szCs w:val="24"/>
        </w:rPr>
      </w:pPr>
      <w:r w:rsidRPr="00F90992">
        <w:rPr>
          <w:rFonts w:ascii="Arial" w:hAnsi="Arial" w:cs="Arial"/>
          <w:b/>
          <w:bCs/>
          <w:noProof/>
          <w:color w:val="FF0000"/>
          <w:lang w:eastAsia="en-GB"/>
        </w:rPr>
        <w:lastRenderedPageBreak/>
        <w:drawing>
          <wp:anchor distT="0" distB="0" distL="114300" distR="114300" simplePos="0" relativeHeight="251668480" behindDoc="1" locked="0" layoutInCell="1" allowOverlap="1" wp14:anchorId="75C4B881" wp14:editId="359926AC">
            <wp:simplePos x="0" y="0"/>
            <wp:positionH relativeFrom="margin">
              <wp:posOffset>1009650</wp:posOffset>
            </wp:positionH>
            <wp:positionV relativeFrom="paragraph">
              <wp:posOffset>15240</wp:posOffset>
            </wp:positionV>
            <wp:extent cx="3578225" cy="2628900"/>
            <wp:effectExtent l="0" t="0" r="3175" b="0"/>
            <wp:wrapTight wrapText="bothSides">
              <wp:wrapPolygon edited="0">
                <wp:start x="0" y="0"/>
                <wp:lineTo x="0" y="21443"/>
                <wp:lineTo x="21504" y="21443"/>
                <wp:lineTo x="2150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78225" cy="2628900"/>
                    </a:xfrm>
                    <a:prstGeom prst="rect">
                      <a:avLst/>
                    </a:prstGeom>
                    <a:noFill/>
                  </pic:spPr>
                </pic:pic>
              </a:graphicData>
            </a:graphic>
            <wp14:sizeRelH relativeFrom="margin">
              <wp14:pctWidth>0</wp14:pctWidth>
            </wp14:sizeRelH>
            <wp14:sizeRelV relativeFrom="margin">
              <wp14:pctHeight>0</wp14:pctHeight>
            </wp14:sizeRelV>
          </wp:anchor>
        </w:drawing>
      </w:r>
    </w:p>
    <w:p w14:paraId="21F30BDB" w14:textId="77777777" w:rsidR="002C759B" w:rsidRPr="0023664F" w:rsidRDefault="002C759B" w:rsidP="00830388">
      <w:pPr>
        <w:rPr>
          <w:rFonts w:ascii="Arial" w:hAnsi="Arial" w:cs="Arial"/>
          <w:sz w:val="24"/>
          <w:szCs w:val="24"/>
        </w:rPr>
      </w:pPr>
    </w:p>
    <w:p w14:paraId="3BDA3E80" w14:textId="77777777" w:rsidR="002C759B" w:rsidRDefault="002C759B" w:rsidP="00830388">
      <w:pPr>
        <w:rPr>
          <w:rFonts w:ascii="Arial" w:hAnsi="Arial" w:cs="Arial"/>
          <w:sz w:val="24"/>
          <w:szCs w:val="24"/>
        </w:rPr>
      </w:pPr>
    </w:p>
    <w:p w14:paraId="1533269E" w14:textId="77777777" w:rsidR="002C759B" w:rsidRDefault="002C759B" w:rsidP="00830388">
      <w:pPr>
        <w:rPr>
          <w:rFonts w:ascii="Arial" w:hAnsi="Arial" w:cs="Arial"/>
          <w:sz w:val="24"/>
          <w:szCs w:val="24"/>
        </w:rPr>
      </w:pPr>
    </w:p>
    <w:p w14:paraId="23F549D8" w14:textId="77777777" w:rsidR="002C759B" w:rsidRDefault="002C759B" w:rsidP="00830388">
      <w:pPr>
        <w:rPr>
          <w:rFonts w:ascii="Arial" w:hAnsi="Arial" w:cs="Arial"/>
          <w:sz w:val="24"/>
          <w:szCs w:val="24"/>
        </w:rPr>
      </w:pPr>
    </w:p>
    <w:p w14:paraId="790C7FFB" w14:textId="77777777" w:rsidR="002C759B" w:rsidRDefault="002C759B" w:rsidP="00830388">
      <w:pPr>
        <w:rPr>
          <w:rFonts w:ascii="Arial" w:hAnsi="Arial" w:cs="Arial"/>
          <w:sz w:val="24"/>
          <w:szCs w:val="24"/>
        </w:rPr>
      </w:pPr>
    </w:p>
    <w:p w14:paraId="061A3F3C" w14:textId="77777777" w:rsidR="002C759B" w:rsidRDefault="002C759B" w:rsidP="00830388">
      <w:pPr>
        <w:rPr>
          <w:rFonts w:ascii="Arial" w:hAnsi="Arial" w:cs="Arial"/>
          <w:sz w:val="24"/>
          <w:szCs w:val="24"/>
        </w:rPr>
      </w:pPr>
    </w:p>
    <w:p w14:paraId="56689295" w14:textId="77777777" w:rsidR="002C759B" w:rsidRDefault="002C759B" w:rsidP="00830388">
      <w:pPr>
        <w:rPr>
          <w:rFonts w:ascii="Arial" w:hAnsi="Arial" w:cs="Arial"/>
          <w:sz w:val="24"/>
          <w:szCs w:val="24"/>
        </w:rPr>
      </w:pPr>
    </w:p>
    <w:p w14:paraId="2CC211C8" w14:textId="77777777" w:rsidR="002C759B" w:rsidRDefault="002C759B" w:rsidP="00830388">
      <w:pPr>
        <w:rPr>
          <w:rFonts w:ascii="Arial" w:hAnsi="Arial" w:cs="Arial"/>
          <w:sz w:val="24"/>
          <w:szCs w:val="24"/>
        </w:rPr>
      </w:pPr>
    </w:p>
    <w:p w14:paraId="2C54A4D8" w14:textId="77777777" w:rsidR="002C759B" w:rsidRDefault="002C759B" w:rsidP="00830388">
      <w:pPr>
        <w:rPr>
          <w:rFonts w:ascii="Arial" w:hAnsi="Arial" w:cs="Arial"/>
          <w:sz w:val="24"/>
          <w:szCs w:val="24"/>
        </w:rPr>
      </w:pPr>
    </w:p>
    <w:p w14:paraId="53797CC2" w14:textId="3C2D4A3A" w:rsidR="002C759B" w:rsidRDefault="00F154A5" w:rsidP="00830388">
      <w:pPr>
        <w:rPr>
          <w:rFonts w:ascii="Arial" w:hAnsi="Arial" w:cs="Arial"/>
          <w:sz w:val="24"/>
          <w:szCs w:val="24"/>
        </w:rPr>
      </w:pPr>
      <w:r w:rsidRPr="00F154A5">
        <w:rPr>
          <w:rFonts w:ascii="Arial" w:hAnsi="Arial" w:cs="Arial"/>
          <w:sz w:val="24"/>
          <w:szCs w:val="24"/>
        </w:rPr>
        <w:t xml:space="preserve">Source: </w:t>
      </w:r>
      <w:hyperlink r:id="rId21" w:history="1">
        <w:r w:rsidRPr="00583390">
          <w:rPr>
            <w:rStyle w:val="Hyperlink"/>
            <w:rFonts w:ascii="Arial" w:hAnsi="Arial" w:cs="Arial"/>
            <w:sz w:val="24"/>
            <w:szCs w:val="24"/>
          </w:rPr>
          <w:t>https://www.worldsteel.org/steel-by-topic/life-cycle-thinking.html</w:t>
        </w:r>
      </w:hyperlink>
    </w:p>
    <w:p w14:paraId="0DF9E0B2" w14:textId="77777777" w:rsidR="00F154A5" w:rsidRDefault="00F154A5" w:rsidP="00830388">
      <w:pPr>
        <w:rPr>
          <w:rFonts w:ascii="Arial" w:hAnsi="Arial" w:cs="Arial"/>
          <w:sz w:val="24"/>
          <w:szCs w:val="24"/>
        </w:rPr>
      </w:pPr>
    </w:p>
    <w:p w14:paraId="4E586F21" w14:textId="11641FBF" w:rsidR="0023664F" w:rsidRPr="00BF3B56" w:rsidRDefault="0023664F" w:rsidP="00830388">
      <w:pPr>
        <w:rPr>
          <w:rFonts w:ascii="Arial" w:hAnsi="Arial" w:cs="Arial"/>
          <w:color w:val="FF0000"/>
          <w:sz w:val="24"/>
          <w:szCs w:val="24"/>
        </w:rPr>
      </w:pPr>
      <w:r w:rsidRPr="0023664F">
        <w:rPr>
          <w:rFonts w:ascii="Arial" w:hAnsi="Arial" w:cs="Arial"/>
          <w:sz w:val="24"/>
          <w:szCs w:val="24"/>
        </w:rPr>
        <w:t xml:space="preserve">Steel is 100% recyclable and can be reused when disassembled.  </w:t>
      </w:r>
      <w:r w:rsidR="00F154A5">
        <w:rPr>
          <w:rFonts w:ascii="Arial" w:hAnsi="Arial" w:cs="Arial"/>
          <w:sz w:val="24"/>
          <w:szCs w:val="24"/>
        </w:rPr>
        <w:t>At end of life c</w:t>
      </w:r>
      <w:r w:rsidRPr="0023664F">
        <w:rPr>
          <w:rFonts w:ascii="Arial" w:hAnsi="Arial" w:cs="Arial"/>
          <w:sz w:val="24"/>
          <w:szCs w:val="24"/>
        </w:rPr>
        <w:t>oncrete can be dismantled,  removed and crushed to make aggregate for roads or send to landfill</w:t>
      </w:r>
      <w:r>
        <w:rPr>
          <w:rFonts w:ascii="Arial" w:hAnsi="Arial" w:cs="Arial"/>
          <w:color w:val="FF0000"/>
          <w:sz w:val="24"/>
          <w:szCs w:val="24"/>
        </w:rPr>
        <w:t xml:space="preserve">. </w:t>
      </w:r>
    </w:p>
    <w:p w14:paraId="12DCABFA" w14:textId="5C217E45" w:rsidR="00081E8A" w:rsidRPr="00081E8A" w:rsidRDefault="00081E8A" w:rsidP="00081E8A">
      <w:pPr>
        <w:rPr>
          <w:rFonts w:ascii="Arial" w:hAnsi="Arial" w:cs="Arial"/>
          <w:sz w:val="24"/>
          <w:szCs w:val="24"/>
        </w:rPr>
      </w:pPr>
    </w:p>
    <w:p w14:paraId="435FA0F1" w14:textId="77777777" w:rsidR="008F35B4" w:rsidRDefault="008F35B4" w:rsidP="005B3F83"/>
    <w:p w14:paraId="1ED8739B" w14:textId="77777777" w:rsidR="008F35B4" w:rsidRDefault="008F35B4" w:rsidP="005B3F83"/>
    <w:p w14:paraId="22D41FEE" w14:textId="7CAE14E2" w:rsidR="008F35B4" w:rsidRDefault="008F35B4" w:rsidP="005B3F83"/>
    <w:p w14:paraId="3D64248E" w14:textId="45DB23BE" w:rsidR="000B72F6" w:rsidRDefault="000B72F6" w:rsidP="005B3F83"/>
    <w:p w14:paraId="02F706CB" w14:textId="2C13AE31" w:rsidR="000B72F6" w:rsidRDefault="000B72F6" w:rsidP="005B3F83"/>
    <w:p w14:paraId="0A0E4DA5" w14:textId="41802FD4" w:rsidR="0023664F" w:rsidRDefault="0023664F" w:rsidP="005B3F83"/>
    <w:p w14:paraId="6DB7B620" w14:textId="296E39AD" w:rsidR="008A5198" w:rsidRDefault="008A5198" w:rsidP="005B3F83"/>
    <w:p w14:paraId="04A77938" w14:textId="27E204E1" w:rsidR="008A5198" w:rsidRDefault="008A5198" w:rsidP="005B3F83"/>
    <w:p w14:paraId="24E1F3AC" w14:textId="0B2B309C" w:rsidR="008A5198" w:rsidRDefault="008A5198" w:rsidP="005B3F83"/>
    <w:p w14:paraId="12F4893F" w14:textId="4A41EEAF" w:rsidR="008A5198" w:rsidRDefault="008A5198" w:rsidP="005B3F83"/>
    <w:p w14:paraId="5E6E7D46" w14:textId="497102C9" w:rsidR="008A5198" w:rsidRDefault="008A5198" w:rsidP="005B3F83"/>
    <w:p w14:paraId="0F84B64F" w14:textId="77777777" w:rsidR="008A5198" w:rsidRDefault="008A5198" w:rsidP="005B3F83"/>
    <w:p w14:paraId="7D4BC66F" w14:textId="7FC08A20" w:rsidR="008D580C" w:rsidRDefault="008D580C" w:rsidP="005B3F83"/>
    <w:p w14:paraId="187FF912" w14:textId="0082E7E8" w:rsidR="00710781" w:rsidRDefault="00710781" w:rsidP="005B3F83"/>
    <w:p w14:paraId="390763E2" w14:textId="6B8F9C35" w:rsidR="00710781" w:rsidRDefault="00710781" w:rsidP="005B3F83"/>
    <w:p w14:paraId="7F689104" w14:textId="699038B7" w:rsidR="00710781" w:rsidRDefault="00710781" w:rsidP="005B3F83"/>
    <w:p w14:paraId="5CDCC4D5" w14:textId="1C77FEFD" w:rsidR="00710781" w:rsidRDefault="00710781" w:rsidP="005B3F83"/>
    <w:p w14:paraId="427E010F" w14:textId="76FB6B6C" w:rsidR="00710781" w:rsidRDefault="00710781" w:rsidP="005B3F83"/>
    <w:p w14:paraId="2654F94F" w14:textId="24ED14E8" w:rsidR="00710781" w:rsidRDefault="00710781" w:rsidP="005B3F83"/>
    <w:p w14:paraId="3647CD84" w14:textId="7BA4147F" w:rsidR="00710781" w:rsidRDefault="00710781" w:rsidP="005B3F83"/>
    <w:p w14:paraId="60B33A48" w14:textId="56CFB698" w:rsidR="00710781" w:rsidRDefault="00710781" w:rsidP="005B3F83"/>
    <w:p w14:paraId="799CC845" w14:textId="0EBC0438" w:rsidR="00710781" w:rsidRDefault="00710781" w:rsidP="005B3F83"/>
    <w:p w14:paraId="5DFA8347" w14:textId="6E8B17B4" w:rsidR="00710781" w:rsidRDefault="00710781" w:rsidP="005B3F83"/>
    <w:p w14:paraId="69193738" w14:textId="457DB765" w:rsidR="00710781" w:rsidRDefault="00710781" w:rsidP="005B3F83"/>
    <w:p w14:paraId="02F1792F" w14:textId="28A92048" w:rsidR="00710781" w:rsidRDefault="00710781" w:rsidP="005B3F83"/>
    <w:p w14:paraId="7B4821AD" w14:textId="77777777" w:rsidR="00710781" w:rsidRDefault="00710781" w:rsidP="005B3F83"/>
    <w:p w14:paraId="3EF15DFF" w14:textId="77777777" w:rsidR="008F35B4" w:rsidRDefault="008F35B4" w:rsidP="005B3F83"/>
    <w:p w14:paraId="1DEC196D" w14:textId="3214B0C0" w:rsidR="005B3F83" w:rsidRPr="0031358D" w:rsidRDefault="008F35B4" w:rsidP="005B3F83">
      <w:pPr>
        <w:rPr>
          <w:rFonts w:ascii="Arial" w:hAnsi="Arial" w:cs="Arial"/>
          <w:b/>
          <w:bCs/>
          <w:sz w:val="24"/>
          <w:szCs w:val="24"/>
        </w:rPr>
      </w:pPr>
      <w:r w:rsidRPr="0031358D">
        <w:rPr>
          <w:rFonts w:ascii="Arial" w:hAnsi="Arial" w:cs="Arial"/>
          <w:b/>
          <w:bCs/>
          <w:sz w:val="24"/>
          <w:szCs w:val="24"/>
        </w:rPr>
        <w:t>References</w:t>
      </w:r>
    </w:p>
    <w:p w14:paraId="43F2917B" w14:textId="08CF6E4E" w:rsidR="004F4D6E" w:rsidRPr="0031358D" w:rsidRDefault="008F35B4" w:rsidP="005B3F83">
      <w:pPr>
        <w:rPr>
          <w:rFonts w:ascii="Arial" w:hAnsi="Arial" w:cs="Arial"/>
          <w:sz w:val="24"/>
          <w:szCs w:val="24"/>
        </w:rPr>
      </w:pPr>
      <w:r w:rsidRPr="0031358D">
        <w:rPr>
          <w:rFonts w:ascii="Arial" w:hAnsi="Arial" w:cs="Arial"/>
          <w:sz w:val="24"/>
          <w:szCs w:val="24"/>
        </w:rPr>
        <w:t xml:space="preserve">Shay Mutagh (January 2013) How does a prestressed precast concrete bridge beam work? (Video Clip) Available at: </w:t>
      </w:r>
      <w:hyperlink r:id="rId22" w:history="1">
        <w:r w:rsidRPr="0031358D">
          <w:rPr>
            <w:rStyle w:val="Hyperlink"/>
            <w:rFonts w:ascii="Arial" w:hAnsi="Arial" w:cs="Arial"/>
            <w:sz w:val="24"/>
            <w:szCs w:val="24"/>
          </w:rPr>
          <w:t>https://www.youtube.com/watch?v=pjwrXLWhISE</w:t>
        </w:r>
      </w:hyperlink>
      <w:r w:rsidRPr="0031358D">
        <w:rPr>
          <w:rFonts w:ascii="Arial" w:hAnsi="Arial" w:cs="Arial"/>
          <w:sz w:val="24"/>
          <w:szCs w:val="24"/>
        </w:rPr>
        <w:t xml:space="preserve">  (Accessed on: 26</w:t>
      </w:r>
      <w:r w:rsidRPr="0031358D">
        <w:rPr>
          <w:rFonts w:ascii="Arial" w:hAnsi="Arial" w:cs="Arial"/>
          <w:sz w:val="24"/>
          <w:szCs w:val="24"/>
          <w:vertAlign w:val="superscript"/>
        </w:rPr>
        <w:t>th</w:t>
      </w:r>
      <w:r w:rsidRPr="0031358D">
        <w:rPr>
          <w:rFonts w:ascii="Arial" w:hAnsi="Arial" w:cs="Arial"/>
          <w:sz w:val="24"/>
          <w:szCs w:val="24"/>
        </w:rPr>
        <w:t xml:space="preserve"> February 2021) </w:t>
      </w:r>
    </w:p>
    <w:p w14:paraId="257403D9" w14:textId="18C763A1" w:rsidR="008F35B4" w:rsidRPr="0031358D" w:rsidRDefault="008F35B4" w:rsidP="005B3F83">
      <w:pPr>
        <w:rPr>
          <w:rFonts w:ascii="Arial" w:hAnsi="Arial" w:cs="Arial"/>
          <w:sz w:val="24"/>
          <w:szCs w:val="24"/>
        </w:rPr>
      </w:pPr>
      <w:r w:rsidRPr="0031358D">
        <w:rPr>
          <w:rFonts w:ascii="Arial" w:hAnsi="Arial" w:cs="Arial"/>
          <w:sz w:val="24"/>
          <w:szCs w:val="24"/>
        </w:rPr>
        <w:t xml:space="preserve">MegaStructures (July 2015)  Science of Concrete (National Geographic Documentary)  Available at: </w:t>
      </w:r>
      <w:hyperlink r:id="rId23" w:history="1">
        <w:r w:rsidRPr="0031358D">
          <w:rPr>
            <w:rStyle w:val="Hyperlink"/>
            <w:rFonts w:ascii="Arial" w:hAnsi="Arial" w:cs="Arial"/>
            <w:sz w:val="24"/>
            <w:szCs w:val="24"/>
          </w:rPr>
          <w:t>https://www.youtube.com/watch?v=LrkgkavytVM</w:t>
        </w:r>
      </w:hyperlink>
      <w:r w:rsidRPr="0031358D">
        <w:rPr>
          <w:rFonts w:ascii="Arial" w:hAnsi="Arial" w:cs="Arial"/>
          <w:sz w:val="24"/>
          <w:szCs w:val="24"/>
        </w:rPr>
        <w:t xml:space="preserve">  (Accessed on 26</w:t>
      </w:r>
      <w:r w:rsidRPr="0031358D">
        <w:rPr>
          <w:rFonts w:ascii="Arial" w:hAnsi="Arial" w:cs="Arial"/>
          <w:sz w:val="24"/>
          <w:szCs w:val="24"/>
          <w:vertAlign w:val="superscript"/>
        </w:rPr>
        <w:t>th</w:t>
      </w:r>
      <w:r w:rsidRPr="0031358D">
        <w:rPr>
          <w:rFonts w:ascii="Arial" w:hAnsi="Arial" w:cs="Arial"/>
          <w:sz w:val="24"/>
          <w:szCs w:val="24"/>
        </w:rPr>
        <w:t xml:space="preserve"> February 2021)</w:t>
      </w:r>
    </w:p>
    <w:p w14:paraId="3445E14B" w14:textId="11E5F5E5" w:rsidR="008F35B4" w:rsidRPr="0031358D" w:rsidRDefault="008F35B4" w:rsidP="005B3F83">
      <w:pPr>
        <w:rPr>
          <w:rFonts w:ascii="Arial" w:hAnsi="Arial" w:cs="Arial"/>
          <w:sz w:val="24"/>
          <w:szCs w:val="24"/>
        </w:rPr>
      </w:pPr>
      <w:r w:rsidRPr="0031358D">
        <w:rPr>
          <w:rFonts w:ascii="Arial" w:hAnsi="Arial" w:cs="Arial"/>
          <w:sz w:val="24"/>
          <w:szCs w:val="24"/>
        </w:rPr>
        <w:t xml:space="preserve">MegaStructures (June 2020) Building the Burj Al Arab  </w:t>
      </w:r>
      <w:r w:rsidR="00921A5E" w:rsidRPr="0031358D">
        <w:rPr>
          <w:rFonts w:ascii="Arial" w:hAnsi="Arial" w:cs="Arial"/>
          <w:sz w:val="24"/>
          <w:szCs w:val="24"/>
        </w:rPr>
        <w:t>(</w:t>
      </w:r>
      <w:r w:rsidRPr="0031358D">
        <w:rPr>
          <w:rFonts w:ascii="Arial" w:hAnsi="Arial" w:cs="Arial"/>
          <w:sz w:val="24"/>
          <w:szCs w:val="24"/>
        </w:rPr>
        <w:t>Dubai Engineering Documentary</w:t>
      </w:r>
      <w:r w:rsidR="00921A5E" w:rsidRPr="0031358D">
        <w:rPr>
          <w:rFonts w:ascii="Arial" w:hAnsi="Arial" w:cs="Arial"/>
          <w:sz w:val="24"/>
          <w:szCs w:val="24"/>
        </w:rPr>
        <w:t>)</w:t>
      </w:r>
      <w:r w:rsidRPr="0031358D">
        <w:rPr>
          <w:rFonts w:ascii="Arial" w:hAnsi="Arial" w:cs="Arial"/>
          <w:sz w:val="24"/>
          <w:szCs w:val="24"/>
        </w:rPr>
        <w:t xml:space="preserve"> Avai</w:t>
      </w:r>
      <w:r w:rsidR="00921A5E" w:rsidRPr="0031358D">
        <w:rPr>
          <w:rFonts w:ascii="Arial" w:hAnsi="Arial" w:cs="Arial"/>
          <w:sz w:val="24"/>
          <w:szCs w:val="24"/>
        </w:rPr>
        <w:t>l</w:t>
      </w:r>
      <w:r w:rsidRPr="0031358D">
        <w:rPr>
          <w:rFonts w:ascii="Arial" w:hAnsi="Arial" w:cs="Arial"/>
          <w:sz w:val="24"/>
          <w:szCs w:val="24"/>
        </w:rPr>
        <w:t xml:space="preserve">able at: </w:t>
      </w:r>
      <w:hyperlink r:id="rId24" w:history="1">
        <w:r w:rsidRPr="0031358D">
          <w:rPr>
            <w:rStyle w:val="Hyperlink"/>
            <w:rFonts w:ascii="Arial" w:hAnsi="Arial" w:cs="Arial"/>
            <w:sz w:val="24"/>
            <w:szCs w:val="24"/>
          </w:rPr>
          <w:t>https://www.youtube.com/watch?v=yl0DpG8uiNc&amp;t=1526s</w:t>
        </w:r>
      </w:hyperlink>
      <w:r w:rsidRPr="0031358D">
        <w:rPr>
          <w:rFonts w:ascii="Arial" w:hAnsi="Arial" w:cs="Arial"/>
          <w:sz w:val="24"/>
          <w:szCs w:val="24"/>
        </w:rPr>
        <w:t xml:space="preserve">   (Accessed on: </w:t>
      </w:r>
      <w:r w:rsidR="00921A5E" w:rsidRPr="0031358D">
        <w:rPr>
          <w:rFonts w:ascii="Arial" w:hAnsi="Arial" w:cs="Arial"/>
          <w:sz w:val="24"/>
          <w:szCs w:val="24"/>
        </w:rPr>
        <w:t>26</w:t>
      </w:r>
      <w:r w:rsidR="00921A5E" w:rsidRPr="0031358D">
        <w:rPr>
          <w:rFonts w:ascii="Arial" w:hAnsi="Arial" w:cs="Arial"/>
          <w:sz w:val="24"/>
          <w:szCs w:val="24"/>
          <w:vertAlign w:val="superscript"/>
        </w:rPr>
        <w:t>th</w:t>
      </w:r>
      <w:r w:rsidR="00921A5E" w:rsidRPr="0031358D">
        <w:rPr>
          <w:rFonts w:ascii="Arial" w:hAnsi="Arial" w:cs="Arial"/>
          <w:sz w:val="24"/>
          <w:szCs w:val="24"/>
        </w:rPr>
        <w:t xml:space="preserve"> February 2021) </w:t>
      </w:r>
    </w:p>
    <w:p w14:paraId="3A3012C2" w14:textId="56D733AC" w:rsidR="00921A5E" w:rsidRPr="0031358D" w:rsidRDefault="00921A5E" w:rsidP="00921A5E">
      <w:pPr>
        <w:rPr>
          <w:rFonts w:ascii="Arial" w:hAnsi="Arial" w:cs="Arial"/>
          <w:sz w:val="24"/>
          <w:szCs w:val="24"/>
        </w:rPr>
      </w:pPr>
      <w:r w:rsidRPr="0031358D">
        <w:rPr>
          <w:rFonts w:ascii="Arial" w:hAnsi="Arial" w:cs="Arial"/>
          <w:sz w:val="24"/>
          <w:szCs w:val="24"/>
        </w:rPr>
        <w:t xml:space="preserve">MegaStructures (April 2012) Concrete  (Video Clip) Available at: </w:t>
      </w:r>
      <w:hyperlink r:id="rId25" w:history="1">
        <w:r w:rsidRPr="0031358D">
          <w:rPr>
            <w:rStyle w:val="Hyperlink"/>
            <w:rFonts w:ascii="Arial" w:hAnsi="Arial" w:cs="Arial"/>
            <w:sz w:val="24"/>
            <w:szCs w:val="24"/>
          </w:rPr>
          <w:t>https://www.youtube.com/watch?v=5IOD72Kdx3A</w:t>
        </w:r>
      </w:hyperlink>
      <w:r w:rsidRPr="0031358D">
        <w:rPr>
          <w:rFonts w:ascii="Arial" w:hAnsi="Arial" w:cs="Arial"/>
          <w:sz w:val="24"/>
          <w:szCs w:val="24"/>
        </w:rPr>
        <w:t xml:space="preserve">  (Accessed on: </w:t>
      </w:r>
      <w:r w:rsidR="00FE1DC3" w:rsidRPr="0031358D">
        <w:rPr>
          <w:rFonts w:ascii="Arial" w:hAnsi="Arial" w:cs="Arial"/>
          <w:sz w:val="24"/>
          <w:szCs w:val="24"/>
        </w:rPr>
        <w:t>24</w:t>
      </w:r>
      <w:r w:rsidR="00FE1DC3" w:rsidRPr="0031358D">
        <w:rPr>
          <w:rFonts w:ascii="Arial" w:hAnsi="Arial" w:cs="Arial"/>
          <w:sz w:val="24"/>
          <w:szCs w:val="24"/>
          <w:vertAlign w:val="superscript"/>
        </w:rPr>
        <w:t>th</w:t>
      </w:r>
      <w:r w:rsidR="00FE1DC3" w:rsidRPr="0031358D">
        <w:rPr>
          <w:rFonts w:ascii="Arial" w:hAnsi="Arial" w:cs="Arial"/>
          <w:sz w:val="24"/>
          <w:szCs w:val="24"/>
        </w:rPr>
        <w:t xml:space="preserve"> February</w:t>
      </w:r>
      <w:r w:rsidRPr="0031358D">
        <w:rPr>
          <w:rFonts w:ascii="Arial" w:hAnsi="Arial" w:cs="Arial"/>
          <w:sz w:val="24"/>
          <w:szCs w:val="24"/>
        </w:rPr>
        <w:t>)</w:t>
      </w:r>
    </w:p>
    <w:p w14:paraId="3E171C85" w14:textId="3AB48F07" w:rsidR="00921A5E" w:rsidRPr="0031358D" w:rsidRDefault="00AA2F2B" w:rsidP="005B3F83">
      <w:pPr>
        <w:rPr>
          <w:rFonts w:ascii="Arial" w:hAnsi="Arial" w:cs="Arial"/>
          <w:sz w:val="24"/>
          <w:szCs w:val="24"/>
        </w:rPr>
      </w:pPr>
      <w:r w:rsidRPr="0031358D">
        <w:rPr>
          <w:rFonts w:ascii="Arial" w:hAnsi="Arial" w:cs="Arial"/>
          <w:sz w:val="24"/>
          <w:szCs w:val="24"/>
        </w:rPr>
        <w:t>Narrow Bridge Collapse 1940 (December 2011) (</w:t>
      </w:r>
      <w:r w:rsidR="001A7D34" w:rsidRPr="0031358D">
        <w:rPr>
          <w:rFonts w:ascii="Arial" w:hAnsi="Arial" w:cs="Arial"/>
          <w:sz w:val="24"/>
          <w:szCs w:val="24"/>
        </w:rPr>
        <w:t xml:space="preserve">Video Clip) Available at: </w:t>
      </w:r>
      <w:hyperlink r:id="rId26" w:history="1">
        <w:r w:rsidR="001A7D34" w:rsidRPr="0031358D">
          <w:rPr>
            <w:rStyle w:val="Hyperlink"/>
            <w:rFonts w:ascii="Arial" w:hAnsi="Arial" w:cs="Arial"/>
            <w:sz w:val="24"/>
            <w:szCs w:val="24"/>
          </w:rPr>
          <w:t>https://www.youtube.com/watch?v=daWqdCw7eGY</w:t>
        </w:r>
      </w:hyperlink>
      <w:r w:rsidRPr="0031358D">
        <w:rPr>
          <w:rFonts w:ascii="Arial" w:hAnsi="Arial" w:cs="Arial"/>
          <w:sz w:val="24"/>
          <w:szCs w:val="24"/>
        </w:rPr>
        <w:t xml:space="preserve"> </w:t>
      </w:r>
      <w:r w:rsidR="001A7D34" w:rsidRPr="0031358D">
        <w:rPr>
          <w:rFonts w:ascii="Arial" w:hAnsi="Arial" w:cs="Arial"/>
          <w:sz w:val="24"/>
          <w:szCs w:val="24"/>
        </w:rPr>
        <w:t xml:space="preserve"> (Accessed: </w:t>
      </w:r>
      <w:r w:rsidR="00FE1DC3" w:rsidRPr="0031358D">
        <w:rPr>
          <w:rFonts w:ascii="Arial" w:hAnsi="Arial" w:cs="Arial"/>
          <w:sz w:val="24"/>
          <w:szCs w:val="24"/>
        </w:rPr>
        <w:t>22</w:t>
      </w:r>
      <w:r w:rsidR="00FE1DC3" w:rsidRPr="0031358D">
        <w:rPr>
          <w:rFonts w:ascii="Arial" w:hAnsi="Arial" w:cs="Arial"/>
          <w:sz w:val="24"/>
          <w:szCs w:val="24"/>
          <w:vertAlign w:val="superscript"/>
        </w:rPr>
        <w:t>nd</w:t>
      </w:r>
      <w:r w:rsidR="00FE1DC3" w:rsidRPr="0031358D">
        <w:rPr>
          <w:rFonts w:ascii="Arial" w:hAnsi="Arial" w:cs="Arial"/>
          <w:sz w:val="24"/>
          <w:szCs w:val="24"/>
        </w:rPr>
        <w:t xml:space="preserve"> February) </w:t>
      </w:r>
    </w:p>
    <w:p w14:paraId="36A0B382" w14:textId="152A8A0E" w:rsidR="004F4D6E" w:rsidRPr="00710781" w:rsidRDefault="00FE1DC3" w:rsidP="000C4A12">
      <w:pPr>
        <w:pStyle w:val="NoSpacing"/>
        <w:rPr>
          <w:rFonts w:ascii="Arial" w:hAnsi="Arial" w:cs="Arial"/>
          <w:sz w:val="24"/>
          <w:szCs w:val="24"/>
        </w:rPr>
      </w:pPr>
      <w:r w:rsidRPr="00710781">
        <w:rPr>
          <w:rFonts w:ascii="Arial" w:hAnsi="Arial" w:cs="Arial"/>
          <w:sz w:val="24"/>
          <w:szCs w:val="24"/>
        </w:rPr>
        <w:t xml:space="preserve">Steel from start to finish (November 2011) (Video Clip) Available at: </w:t>
      </w:r>
      <w:hyperlink r:id="rId27" w:history="1">
        <w:r w:rsidRPr="00710781">
          <w:rPr>
            <w:rStyle w:val="Hyperlink"/>
            <w:rFonts w:ascii="Arial" w:hAnsi="Arial" w:cs="Arial"/>
            <w:sz w:val="24"/>
            <w:szCs w:val="24"/>
          </w:rPr>
          <w:t>https://www.youtube.com/watch?v=-ZCaFE97hkM</w:t>
        </w:r>
      </w:hyperlink>
      <w:r w:rsidRPr="00710781">
        <w:rPr>
          <w:rFonts w:ascii="Arial" w:hAnsi="Arial" w:cs="Arial"/>
          <w:sz w:val="24"/>
          <w:szCs w:val="24"/>
        </w:rPr>
        <w:t xml:space="preserve"> (Accessed on: 26</w:t>
      </w:r>
      <w:r w:rsidRPr="00710781">
        <w:rPr>
          <w:rFonts w:ascii="Arial" w:hAnsi="Arial" w:cs="Arial"/>
          <w:sz w:val="24"/>
          <w:szCs w:val="24"/>
          <w:vertAlign w:val="superscript"/>
        </w:rPr>
        <w:t>th</w:t>
      </w:r>
      <w:r w:rsidRPr="00710781">
        <w:rPr>
          <w:rFonts w:ascii="Arial" w:hAnsi="Arial" w:cs="Arial"/>
          <w:sz w:val="24"/>
          <w:szCs w:val="24"/>
        </w:rPr>
        <w:t xml:space="preserve"> February)</w:t>
      </w:r>
    </w:p>
    <w:p w14:paraId="1BFF044B" w14:textId="77777777" w:rsidR="00710781" w:rsidRPr="0031358D" w:rsidRDefault="00710781" w:rsidP="000C4A12">
      <w:pPr>
        <w:pStyle w:val="NoSpacing"/>
      </w:pPr>
    </w:p>
    <w:p w14:paraId="583E4428" w14:textId="54B411C0" w:rsidR="004F4D6E" w:rsidRPr="0031358D" w:rsidRDefault="006D689E" w:rsidP="005B3F83">
      <w:pPr>
        <w:rPr>
          <w:rFonts w:ascii="Arial" w:hAnsi="Arial" w:cs="Arial"/>
          <w:sz w:val="24"/>
          <w:szCs w:val="24"/>
        </w:rPr>
      </w:pPr>
      <w:r w:rsidRPr="0031358D">
        <w:rPr>
          <w:rFonts w:ascii="Arial" w:hAnsi="Arial" w:cs="Arial"/>
          <w:sz w:val="24"/>
          <w:szCs w:val="24"/>
        </w:rPr>
        <w:t>Green</w:t>
      </w:r>
      <w:r w:rsidR="000B43B4">
        <w:rPr>
          <w:rFonts w:ascii="Arial" w:hAnsi="Arial" w:cs="Arial"/>
          <w:sz w:val="24"/>
          <w:szCs w:val="24"/>
        </w:rPr>
        <w:t>S</w:t>
      </w:r>
      <w:r w:rsidRPr="0031358D">
        <w:rPr>
          <w:rFonts w:ascii="Arial" w:hAnsi="Arial" w:cs="Arial"/>
          <w:sz w:val="24"/>
          <w:szCs w:val="24"/>
        </w:rPr>
        <w:t>pec  The Environmental Impact</w:t>
      </w:r>
      <w:r w:rsidR="005F20D7">
        <w:rPr>
          <w:rFonts w:ascii="Arial" w:hAnsi="Arial" w:cs="Arial"/>
          <w:sz w:val="24"/>
          <w:szCs w:val="24"/>
        </w:rPr>
        <w:t>s</w:t>
      </w:r>
      <w:r w:rsidRPr="0031358D">
        <w:rPr>
          <w:rFonts w:ascii="Arial" w:hAnsi="Arial" w:cs="Arial"/>
          <w:sz w:val="24"/>
          <w:szCs w:val="24"/>
        </w:rPr>
        <w:t xml:space="preserve"> of </w:t>
      </w:r>
      <w:r w:rsidR="005F20D7">
        <w:rPr>
          <w:rFonts w:ascii="Arial" w:hAnsi="Arial" w:cs="Arial"/>
          <w:sz w:val="24"/>
          <w:szCs w:val="24"/>
        </w:rPr>
        <w:t>C</w:t>
      </w:r>
      <w:r w:rsidRPr="0031358D">
        <w:rPr>
          <w:rFonts w:ascii="Arial" w:hAnsi="Arial" w:cs="Arial"/>
          <w:sz w:val="24"/>
          <w:szCs w:val="24"/>
        </w:rPr>
        <w:t xml:space="preserve">oncrete  (2021) Available at: </w:t>
      </w:r>
      <w:hyperlink r:id="rId28" w:history="1">
        <w:r w:rsidRPr="0031358D">
          <w:rPr>
            <w:rStyle w:val="Hyperlink"/>
            <w:rFonts w:ascii="Arial" w:hAnsi="Arial" w:cs="Arial"/>
            <w:sz w:val="24"/>
            <w:szCs w:val="24"/>
          </w:rPr>
          <w:t>https://www.greenspec.co.uk/building-design/environmental-impacts-of-concrete/</w:t>
        </w:r>
      </w:hyperlink>
      <w:r w:rsidRPr="0031358D">
        <w:rPr>
          <w:rFonts w:ascii="Arial" w:hAnsi="Arial" w:cs="Arial"/>
          <w:sz w:val="24"/>
          <w:szCs w:val="24"/>
        </w:rPr>
        <w:t xml:space="preserve">  Accessed 5</w:t>
      </w:r>
      <w:r w:rsidRPr="0031358D">
        <w:rPr>
          <w:rFonts w:ascii="Arial" w:hAnsi="Arial" w:cs="Arial"/>
          <w:sz w:val="24"/>
          <w:szCs w:val="24"/>
          <w:vertAlign w:val="superscript"/>
        </w:rPr>
        <w:t>th</w:t>
      </w:r>
      <w:r w:rsidRPr="0031358D">
        <w:rPr>
          <w:rFonts w:ascii="Arial" w:hAnsi="Arial" w:cs="Arial"/>
          <w:sz w:val="24"/>
          <w:szCs w:val="24"/>
        </w:rPr>
        <w:t xml:space="preserve"> March 2021) </w:t>
      </w:r>
    </w:p>
    <w:p w14:paraId="757BE859" w14:textId="77777777" w:rsidR="00F20352" w:rsidRDefault="00764DB8" w:rsidP="005B3F83">
      <w:pPr>
        <w:rPr>
          <w:rFonts w:ascii="Arial" w:hAnsi="Arial" w:cs="Arial"/>
          <w:sz w:val="24"/>
          <w:szCs w:val="24"/>
        </w:rPr>
      </w:pPr>
      <w:r>
        <w:rPr>
          <w:rFonts w:ascii="Arial" w:hAnsi="Arial" w:cs="Arial"/>
          <w:sz w:val="24"/>
          <w:szCs w:val="24"/>
        </w:rPr>
        <w:t>World Steel Association - Life Cycle of Steel  Available at</w:t>
      </w:r>
      <w:r w:rsidR="00F20352">
        <w:rPr>
          <w:rFonts w:ascii="Arial" w:hAnsi="Arial" w:cs="Arial"/>
          <w:sz w:val="24"/>
          <w:szCs w:val="24"/>
        </w:rPr>
        <w:t xml:space="preserve"> </w:t>
      </w:r>
      <w:hyperlink r:id="rId29" w:history="1">
        <w:r w:rsidR="00F20352" w:rsidRPr="00583390">
          <w:rPr>
            <w:rStyle w:val="Hyperlink"/>
            <w:rFonts w:ascii="Arial" w:hAnsi="Arial" w:cs="Arial"/>
            <w:sz w:val="24"/>
            <w:szCs w:val="24"/>
          </w:rPr>
          <w:t>https://www.worldsteel.org/steel-by-topic/life-cycle-thinking.html</w:t>
        </w:r>
      </w:hyperlink>
      <w:r w:rsidR="00F20352">
        <w:rPr>
          <w:rFonts w:ascii="Arial" w:hAnsi="Arial" w:cs="Arial"/>
          <w:sz w:val="24"/>
          <w:szCs w:val="24"/>
        </w:rPr>
        <w:t xml:space="preserve">   </w:t>
      </w:r>
    </w:p>
    <w:p w14:paraId="5C08B766" w14:textId="56FAE700" w:rsidR="00764DB8" w:rsidRDefault="00656A64" w:rsidP="005B3F83">
      <w:pPr>
        <w:rPr>
          <w:rFonts w:ascii="Arial" w:hAnsi="Arial" w:cs="Arial"/>
          <w:sz w:val="24"/>
          <w:szCs w:val="24"/>
        </w:rPr>
      </w:pPr>
      <w:r>
        <w:rPr>
          <w:rFonts w:ascii="Arial" w:hAnsi="Arial" w:cs="Arial"/>
          <w:sz w:val="24"/>
          <w:szCs w:val="24"/>
        </w:rPr>
        <w:t>(</w:t>
      </w:r>
      <w:r w:rsidR="00764DB8">
        <w:rPr>
          <w:rFonts w:ascii="Arial" w:hAnsi="Arial" w:cs="Arial"/>
          <w:sz w:val="24"/>
          <w:szCs w:val="24"/>
        </w:rPr>
        <w:t>Accessed: 7</w:t>
      </w:r>
      <w:r w:rsidR="00764DB8" w:rsidRPr="00764DB8">
        <w:rPr>
          <w:rFonts w:ascii="Arial" w:hAnsi="Arial" w:cs="Arial"/>
          <w:sz w:val="24"/>
          <w:szCs w:val="24"/>
          <w:vertAlign w:val="superscript"/>
        </w:rPr>
        <w:t>th</w:t>
      </w:r>
      <w:r w:rsidR="00764DB8">
        <w:rPr>
          <w:rFonts w:ascii="Arial" w:hAnsi="Arial" w:cs="Arial"/>
          <w:sz w:val="24"/>
          <w:szCs w:val="24"/>
        </w:rPr>
        <w:t xml:space="preserve"> March 2021</w:t>
      </w:r>
      <w:r>
        <w:rPr>
          <w:rFonts w:ascii="Arial" w:hAnsi="Arial" w:cs="Arial"/>
          <w:sz w:val="24"/>
          <w:szCs w:val="24"/>
        </w:rPr>
        <w:t>)</w:t>
      </w:r>
    </w:p>
    <w:p w14:paraId="3B9C18DB" w14:textId="1DDF09D2" w:rsidR="004F4D6E" w:rsidRDefault="00E90905" w:rsidP="005B3F83">
      <w:pPr>
        <w:rPr>
          <w:rFonts w:ascii="Arial" w:hAnsi="Arial" w:cs="Arial"/>
          <w:sz w:val="24"/>
          <w:szCs w:val="24"/>
        </w:rPr>
      </w:pPr>
      <w:r>
        <w:rPr>
          <w:rFonts w:ascii="Arial" w:hAnsi="Arial" w:cs="Arial"/>
          <w:sz w:val="24"/>
          <w:szCs w:val="24"/>
        </w:rPr>
        <w:lastRenderedPageBreak/>
        <w:t xml:space="preserve">The </w:t>
      </w:r>
      <w:r w:rsidR="00482927">
        <w:rPr>
          <w:rFonts w:ascii="Arial" w:hAnsi="Arial" w:cs="Arial"/>
          <w:sz w:val="24"/>
          <w:szCs w:val="24"/>
        </w:rPr>
        <w:t xml:space="preserve">Concrete Centre –  Part of the </w:t>
      </w:r>
      <w:r w:rsidR="00482927" w:rsidRPr="00482927">
        <w:rPr>
          <w:rFonts w:ascii="Arial" w:hAnsi="Arial" w:cs="Arial"/>
          <w:sz w:val="24"/>
          <w:szCs w:val="24"/>
        </w:rPr>
        <w:t>Mineral Products Association</w:t>
      </w:r>
      <w:r w:rsidR="00482927">
        <w:rPr>
          <w:rFonts w:ascii="Arial" w:hAnsi="Arial" w:cs="Arial"/>
          <w:sz w:val="24"/>
          <w:szCs w:val="24"/>
        </w:rPr>
        <w:t xml:space="preserve"> (MPA) </w:t>
      </w:r>
      <w:r>
        <w:rPr>
          <w:rFonts w:ascii="Arial" w:hAnsi="Arial" w:cs="Arial"/>
          <w:sz w:val="24"/>
          <w:szCs w:val="24"/>
        </w:rPr>
        <w:t xml:space="preserve">strategy to reduce the carbon of concrete  Available at:  </w:t>
      </w:r>
      <w:hyperlink r:id="rId30" w:history="1">
        <w:r w:rsidRPr="00583390">
          <w:rPr>
            <w:rStyle w:val="Hyperlink"/>
            <w:rFonts w:ascii="Arial" w:hAnsi="Arial" w:cs="Arial"/>
            <w:sz w:val="24"/>
            <w:szCs w:val="24"/>
          </w:rPr>
          <w:t>www.sustainableconcrete.org.uk</w:t>
        </w:r>
      </w:hyperlink>
      <w:r>
        <w:rPr>
          <w:rFonts w:ascii="Arial" w:hAnsi="Arial" w:cs="Arial"/>
          <w:sz w:val="24"/>
          <w:szCs w:val="24"/>
        </w:rPr>
        <w:t xml:space="preserve"> (Accessed: 7</w:t>
      </w:r>
      <w:r w:rsidRPr="00E90905">
        <w:rPr>
          <w:rFonts w:ascii="Arial" w:hAnsi="Arial" w:cs="Arial"/>
          <w:sz w:val="24"/>
          <w:szCs w:val="24"/>
          <w:vertAlign w:val="superscript"/>
        </w:rPr>
        <w:t>th</w:t>
      </w:r>
      <w:r>
        <w:rPr>
          <w:rFonts w:ascii="Arial" w:hAnsi="Arial" w:cs="Arial"/>
          <w:sz w:val="24"/>
          <w:szCs w:val="24"/>
        </w:rPr>
        <w:t xml:space="preserve"> March 2021)</w:t>
      </w:r>
    </w:p>
    <w:p w14:paraId="6AE3CF9D" w14:textId="4551181F" w:rsidR="00E90905" w:rsidRPr="00E90905" w:rsidRDefault="00E90905" w:rsidP="005B3F83">
      <w:pPr>
        <w:rPr>
          <w:rFonts w:ascii="Arial" w:hAnsi="Arial" w:cs="Arial"/>
          <w:sz w:val="24"/>
          <w:szCs w:val="24"/>
        </w:rPr>
      </w:pPr>
      <w:r>
        <w:rPr>
          <w:rFonts w:ascii="Arial" w:hAnsi="Arial" w:cs="Arial"/>
          <w:sz w:val="24"/>
          <w:szCs w:val="24"/>
        </w:rPr>
        <w:t xml:space="preserve">The Concrete Centre (MPA) - </w:t>
      </w:r>
      <w:r w:rsidRPr="00E90905">
        <w:rPr>
          <w:rFonts w:ascii="Arial" w:hAnsi="Arial" w:cs="Arial"/>
          <w:sz w:val="24"/>
          <w:szCs w:val="24"/>
        </w:rPr>
        <w:t>guide on</w:t>
      </w:r>
      <w:r>
        <w:rPr>
          <w:rFonts w:ascii="Arial" w:hAnsi="Arial" w:cs="Arial"/>
          <w:sz w:val="24"/>
          <w:szCs w:val="24"/>
        </w:rPr>
        <w:t xml:space="preserve"> </w:t>
      </w:r>
      <w:r w:rsidRPr="00E90905">
        <w:rPr>
          <w:rFonts w:ascii="Arial" w:hAnsi="Arial" w:cs="Arial"/>
          <w:sz w:val="24"/>
          <w:szCs w:val="24"/>
        </w:rPr>
        <w:t>Whole-Life Carbon and Buildings’ to help minimise carbon impacts</w:t>
      </w:r>
      <w:r>
        <w:rPr>
          <w:rFonts w:ascii="Arial" w:hAnsi="Arial" w:cs="Arial"/>
          <w:sz w:val="24"/>
          <w:szCs w:val="24"/>
        </w:rPr>
        <w:t xml:space="preserve"> Available at:  </w:t>
      </w:r>
      <w:hyperlink r:id="rId31" w:history="1">
        <w:r w:rsidRPr="00583390">
          <w:rPr>
            <w:rStyle w:val="Hyperlink"/>
            <w:rFonts w:ascii="Arial" w:hAnsi="Arial" w:cs="Arial"/>
            <w:sz w:val="24"/>
            <w:szCs w:val="24"/>
          </w:rPr>
          <w:t>https://www.concretecentre.com/Publications-Software/Concrete-Compass/Low-Carbon-Concrete.aspx</w:t>
        </w:r>
      </w:hyperlink>
      <w:r w:rsidR="00656A64">
        <w:rPr>
          <w:rFonts w:ascii="Arial" w:hAnsi="Arial" w:cs="Arial"/>
          <w:sz w:val="24"/>
          <w:szCs w:val="24"/>
        </w:rPr>
        <w:t xml:space="preserve"> </w:t>
      </w:r>
      <w:r>
        <w:rPr>
          <w:rFonts w:ascii="Arial" w:hAnsi="Arial" w:cs="Arial"/>
          <w:sz w:val="24"/>
          <w:szCs w:val="24"/>
        </w:rPr>
        <w:t xml:space="preserve"> </w:t>
      </w:r>
      <w:r w:rsidR="00656A64">
        <w:rPr>
          <w:rFonts w:ascii="Arial" w:hAnsi="Arial" w:cs="Arial"/>
          <w:sz w:val="24"/>
          <w:szCs w:val="24"/>
        </w:rPr>
        <w:t>(</w:t>
      </w:r>
      <w:r>
        <w:rPr>
          <w:rFonts w:ascii="Arial" w:hAnsi="Arial" w:cs="Arial"/>
          <w:sz w:val="24"/>
          <w:szCs w:val="24"/>
        </w:rPr>
        <w:t>Accessed: 7</w:t>
      </w:r>
      <w:r w:rsidRPr="00E90905">
        <w:rPr>
          <w:rFonts w:ascii="Arial" w:hAnsi="Arial" w:cs="Arial"/>
          <w:sz w:val="24"/>
          <w:szCs w:val="24"/>
          <w:vertAlign w:val="superscript"/>
        </w:rPr>
        <w:t>th</w:t>
      </w:r>
      <w:r>
        <w:rPr>
          <w:rFonts w:ascii="Arial" w:hAnsi="Arial" w:cs="Arial"/>
          <w:sz w:val="24"/>
          <w:szCs w:val="24"/>
        </w:rPr>
        <w:t xml:space="preserve"> March 2021</w:t>
      </w:r>
      <w:r w:rsidR="00656A64">
        <w:rPr>
          <w:rFonts w:ascii="Arial" w:hAnsi="Arial" w:cs="Arial"/>
          <w:sz w:val="24"/>
          <w:szCs w:val="24"/>
        </w:rPr>
        <w:t>)</w:t>
      </w:r>
    </w:p>
    <w:p w14:paraId="33062CA1" w14:textId="34904EDB" w:rsidR="004F4D6E" w:rsidRPr="0031358D" w:rsidRDefault="004F4D6E" w:rsidP="005B3F83">
      <w:pPr>
        <w:rPr>
          <w:rFonts w:ascii="Arial" w:hAnsi="Arial" w:cs="Arial"/>
          <w:sz w:val="24"/>
          <w:szCs w:val="24"/>
        </w:rPr>
      </w:pPr>
    </w:p>
    <w:p w14:paraId="63277228" w14:textId="0CB66B02" w:rsidR="004F4D6E" w:rsidRPr="0031358D" w:rsidRDefault="004F4D6E" w:rsidP="005B3F83">
      <w:pPr>
        <w:rPr>
          <w:rFonts w:ascii="Arial" w:hAnsi="Arial" w:cs="Arial"/>
          <w:sz w:val="24"/>
          <w:szCs w:val="24"/>
        </w:rPr>
      </w:pPr>
    </w:p>
    <w:p w14:paraId="4717264D" w14:textId="4EDB3A37" w:rsidR="004F4D6E" w:rsidRPr="0031358D" w:rsidRDefault="004F4D6E" w:rsidP="005B3F83">
      <w:pPr>
        <w:rPr>
          <w:rFonts w:ascii="Arial" w:hAnsi="Arial" w:cs="Arial"/>
          <w:sz w:val="24"/>
          <w:szCs w:val="24"/>
        </w:rPr>
      </w:pPr>
    </w:p>
    <w:p w14:paraId="4B85734D" w14:textId="6FB5765F" w:rsidR="004F4D6E" w:rsidRPr="0031358D" w:rsidRDefault="004F4D6E" w:rsidP="005B3F83">
      <w:pPr>
        <w:rPr>
          <w:rFonts w:ascii="Arial" w:hAnsi="Arial" w:cs="Arial"/>
          <w:sz w:val="24"/>
          <w:szCs w:val="24"/>
        </w:rPr>
      </w:pPr>
    </w:p>
    <w:p w14:paraId="29A611A8" w14:textId="40AE0E47" w:rsidR="004F4D6E" w:rsidRPr="0031358D" w:rsidRDefault="004F4D6E" w:rsidP="005B3F83">
      <w:pPr>
        <w:rPr>
          <w:rFonts w:ascii="Arial" w:hAnsi="Arial" w:cs="Arial"/>
          <w:sz w:val="24"/>
          <w:szCs w:val="24"/>
        </w:rPr>
      </w:pPr>
    </w:p>
    <w:p w14:paraId="16E48571" w14:textId="0068C747" w:rsidR="004F4D6E" w:rsidRPr="0031358D" w:rsidRDefault="004F4D6E" w:rsidP="005B3F83">
      <w:pPr>
        <w:rPr>
          <w:rFonts w:ascii="Arial" w:hAnsi="Arial" w:cs="Arial"/>
          <w:sz w:val="24"/>
          <w:szCs w:val="24"/>
        </w:rPr>
      </w:pPr>
    </w:p>
    <w:p w14:paraId="45B3B209" w14:textId="19C1CD74" w:rsidR="004F4D6E" w:rsidRPr="0031358D" w:rsidRDefault="004F4D6E" w:rsidP="005B3F83">
      <w:pPr>
        <w:rPr>
          <w:rFonts w:ascii="Arial" w:hAnsi="Arial" w:cs="Arial"/>
          <w:sz w:val="24"/>
          <w:szCs w:val="24"/>
        </w:rPr>
      </w:pPr>
    </w:p>
    <w:p w14:paraId="3AF387E0" w14:textId="2BB060B6" w:rsidR="004F4D6E" w:rsidRPr="0031358D" w:rsidRDefault="004F4D6E" w:rsidP="005B3F83">
      <w:pPr>
        <w:rPr>
          <w:rFonts w:ascii="Arial" w:hAnsi="Arial" w:cs="Arial"/>
          <w:sz w:val="24"/>
          <w:szCs w:val="24"/>
        </w:rPr>
      </w:pPr>
    </w:p>
    <w:p w14:paraId="287AF2C5" w14:textId="0FC04271" w:rsidR="004F4D6E" w:rsidRPr="0031358D" w:rsidRDefault="004F4D6E" w:rsidP="005B3F83">
      <w:pPr>
        <w:rPr>
          <w:rFonts w:ascii="Arial" w:hAnsi="Arial" w:cs="Arial"/>
          <w:sz w:val="24"/>
          <w:szCs w:val="24"/>
        </w:rPr>
      </w:pPr>
    </w:p>
    <w:p w14:paraId="5DC1987B" w14:textId="77777777" w:rsidR="004F4D6E" w:rsidRPr="0031358D" w:rsidRDefault="004F4D6E" w:rsidP="005B3F83">
      <w:pPr>
        <w:rPr>
          <w:rFonts w:ascii="Arial" w:hAnsi="Arial" w:cs="Arial"/>
          <w:sz w:val="24"/>
          <w:szCs w:val="24"/>
        </w:rPr>
      </w:pPr>
    </w:p>
    <w:sectPr w:rsidR="004F4D6E" w:rsidRPr="0031358D">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D9339E" w14:textId="77777777" w:rsidR="00725733" w:rsidRDefault="00725733" w:rsidP="008B425D">
      <w:pPr>
        <w:spacing w:after="0" w:line="240" w:lineRule="auto"/>
      </w:pPr>
      <w:r>
        <w:separator/>
      </w:r>
    </w:p>
  </w:endnote>
  <w:endnote w:type="continuationSeparator" w:id="0">
    <w:p w14:paraId="7F1023BD" w14:textId="77777777" w:rsidR="00725733" w:rsidRDefault="00725733" w:rsidP="008B4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995F50" w14:textId="77777777" w:rsidR="00725733" w:rsidRDefault="00725733" w:rsidP="008B425D">
      <w:pPr>
        <w:spacing w:after="0" w:line="240" w:lineRule="auto"/>
      </w:pPr>
      <w:r>
        <w:separator/>
      </w:r>
    </w:p>
  </w:footnote>
  <w:footnote w:type="continuationSeparator" w:id="0">
    <w:p w14:paraId="1AA65E1C" w14:textId="77777777" w:rsidR="00725733" w:rsidRDefault="00725733" w:rsidP="008B4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4115742"/>
      <w:docPartObj>
        <w:docPartGallery w:val="Page Numbers (Top of Page)"/>
        <w:docPartUnique/>
      </w:docPartObj>
    </w:sdtPr>
    <w:sdtEndPr>
      <w:rPr>
        <w:noProof/>
      </w:rPr>
    </w:sdtEndPr>
    <w:sdtContent>
      <w:p w14:paraId="14A58082" w14:textId="0025F241" w:rsidR="00190818" w:rsidRDefault="00190818">
        <w:pPr>
          <w:pStyle w:val="Header"/>
        </w:pPr>
        <w:r>
          <w:t xml:space="preserve">Page </w:t>
        </w:r>
        <w:r>
          <w:fldChar w:fldCharType="begin"/>
        </w:r>
        <w:r>
          <w:instrText xml:space="preserve"> PAGE   \* MERGEFORMAT </w:instrText>
        </w:r>
        <w:r>
          <w:fldChar w:fldCharType="separate"/>
        </w:r>
        <w:r w:rsidR="00481B83">
          <w:rPr>
            <w:noProof/>
          </w:rPr>
          <w:t>2</w:t>
        </w:r>
        <w:r>
          <w:rPr>
            <w:noProof/>
          </w:rPr>
          <w:fldChar w:fldCharType="end"/>
        </w:r>
      </w:p>
    </w:sdtContent>
  </w:sdt>
  <w:p w14:paraId="7F55E8F5" w14:textId="77777777" w:rsidR="00190818" w:rsidRDefault="001908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DE5D0A"/>
    <w:multiLevelType w:val="hybridMultilevel"/>
    <w:tmpl w:val="BED46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706B45"/>
    <w:multiLevelType w:val="hybridMultilevel"/>
    <w:tmpl w:val="5720B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772E11"/>
    <w:multiLevelType w:val="hybridMultilevel"/>
    <w:tmpl w:val="1D70D91E"/>
    <w:lvl w:ilvl="0" w:tplc="E4C866A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704A30"/>
    <w:multiLevelType w:val="hybridMultilevel"/>
    <w:tmpl w:val="33DAA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8A06BA"/>
    <w:multiLevelType w:val="hybridMultilevel"/>
    <w:tmpl w:val="D68072C4"/>
    <w:lvl w:ilvl="0" w:tplc="5D60C0E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25D"/>
    <w:rsid w:val="00016AA8"/>
    <w:rsid w:val="00035108"/>
    <w:rsid w:val="00044407"/>
    <w:rsid w:val="00070351"/>
    <w:rsid w:val="0007447B"/>
    <w:rsid w:val="00081E8A"/>
    <w:rsid w:val="000B43B4"/>
    <w:rsid w:val="000B72F6"/>
    <w:rsid w:val="000C4A12"/>
    <w:rsid w:val="000C70EB"/>
    <w:rsid w:val="0010785C"/>
    <w:rsid w:val="0012634F"/>
    <w:rsid w:val="001623F0"/>
    <w:rsid w:val="00184319"/>
    <w:rsid w:val="00190818"/>
    <w:rsid w:val="001A729C"/>
    <w:rsid w:val="001A7D34"/>
    <w:rsid w:val="001C2AD3"/>
    <w:rsid w:val="001C37F5"/>
    <w:rsid w:val="001D0344"/>
    <w:rsid w:val="001D187A"/>
    <w:rsid w:val="001E1FBB"/>
    <w:rsid w:val="001E35E3"/>
    <w:rsid w:val="001F2F75"/>
    <w:rsid w:val="001F5DC4"/>
    <w:rsid w:val="002043E9"/>
    <w:rsid w:val="00224944"/>
    <w:rsid w:val="0023664F"/>
    <w:rsid w:val="002511A3"/>
    <w:rsid w:val="002909FB"/>
    <w:rsid w:val="002971B7"/>
    <w:rsid w:val="002C759B"/>
    <w:rsid w:val="0031358D"/>
    <w:rsid w:val="003162BD"/>
    <w:rsid w:val="0034384C"/>
    <w:rsid w:val="00344874"/>
    <w:rsid w:val="00350A18"/>
    <w:rsid w:val="00352AE6"/>
    <w:rsid w:val="00355874"/>
    <w:rsid w:val="00366699"/>
    <w:rsid w:val="0039316C"/>
    <w:rsid w:val="003A74B5"/>
    <w:rsid w:val="003C6961"/>
    <w:rsid w:val="003D322D"/>
    <w:rsid w:val="003D6DD7"/>
    <w:rsid w:val="003D7377"/>
    <w:rsid w:val="003E4BEE"/>
    <w:rsid w:val="00407B9F"/>
    <w:rsid w:val="00421820"/>
    <w:rsid w:val="0045026B"/>
    <w:rsid w:val="00465972"/>
    <w:rsid w:val="004736AB"/>
    <w:rsid w:val="00475528"/>
    <w:rsid w:val="00481B83"/>
    <w:rsid w:val="00482927"/>
    <w:rsid w:val="004A6C1D"/>
    <w:rsid w:val="004D6A2C"/>
    <w:rsid w:val="004F4D6E"/>
    <w:rsid w:val="00501958"/>
    <w:rsid w:val="00505632"/>
    <w:rsid w:val="00513238"/>
    <w:rsid w:val="00517109"/>
    <w:rsid w:val="00547576"/>
    <w:rsid w:val="005568B8"/>
    <w:rsid w:val="005601E8"/>
    <w:rsid w:val="005A775C"/>
    <w:rsid w:val="005B1C17"/>
    <w:rsid w:val="005B3F83"/>
    <w:rsid w:val="005F20D7"/>
    <w:rsid w:val="0063001D"/>
    <w:rsid w:val="00636054"/>
    <w:rsid w:val="006539A2"/>
    <w:rsid w:val="00656A64"/>
    <w:rsid w:val="00663781"/>
    <w:rsid w:val="00692A9A"/>
    <w:rsid w:val="006C52AF"/>
    <w:rsid w:val="006D689E"/>
    <w:rsid w:val="006D7346"/>
    <w:rsid w:val="006F360D"/>
    <w:rsid w:val="007078EA"/>
    <w:rsid w:val="00710781"/>
    <w:rsid w:val="00725733"/>
    <w:rsid w:val="00743B97"/>
    <w:rsid w:val="00747582"/>
    <w:rsid w:val="00751364"/>
    <w:rsid w:val="00764DB8"/>
    <w:rsid w:val="00774EB7"/>
    <w:rsid w:val="007B3BF3"/>
    <w:rsid w:val="007C6CAC"/>
    <w:rsid w:val="007D2648"/>
    <w:rsid w:val="007F7D53"/>
    <w:rsid w:val="00830388"/>
    <w:rsid w:val="00832DD3"/>
    <w:rsid w:val="00864D98"/>
    <w:rsid w:val="00884764"/>
    <w:rsid w:val="008A5198"/>
    <w:rsid w:val="008B425D"/>
    <w:rsid w:val="008C4759"/>
    <w:rsid w:val="008D580C"/>
    <w:rsid w:val="008F35B4"/>
    <w:rsid w:val="008F4A20"/>
    <w:rsid w:val="00901D94"/>
    <w:rsid w:val="00902FCD"/>
    <w:rsid w:val="00921A5E"/>
    <w:rsid w:val="00943558"/>
    <w:rsid w:val="009B1C57"/>
    <w:rsid w:val="009C3D22"/>
    <w:rsid w:val="009D4176"/>
    <w:rsid w:val="009E112E"/>
    <w:rsid w:val="00A12388"/>
    <w:rsid w:val="00A23881"/>
    <w:rsid w:val="00A647E7"/>
    <w:rsid w:val="00A6564C"/>
    <w:rsid w:val="00A728BF"/>
    <w:rsid w:val="00A84BEA"/>
    <w:rsid w:val="00AA1542"/>
    <w:rsid w:val="00AA2F2B"/>
    <w:rsid w:val="00AD3DB1"/>
    <w:rsid w:val="00AD680D"/>
    <w:rsid w:val="00AF1244"/>
    <w:rsid w:val="00AF1E75"/>
    <w:rsid w:val="00B040A5"/>
    <w:rsid w:val="00B17AC6"/>
    <w:rsid w:val="00B63528"/>
    <w:rsid w:val="00B856C8"/>
    <w:rsid w:val="00B90A62"/>
    <w:rsid w:val="00B94E8F"/>
    <w:rsid w:val="00B962B9"/>
    <w:rsid w:val="00BD00DE"/>
    <w:rsid w:val="00BF3B56"/>
    <w:rsid w:val="00C32205"/>
    <w:rsid w:val="00C53584"/>
    <w:rsid w:val="00C62217"/>
    <w:rsid w:val="00C71940"/>
    <w:rsid w:val="00CA3F18"/>
    <w:rsid w:val="00CB649F"/>
    <w:rsid w:val="00CC6B97"/>
    <w:rsid w:val="00CE73A6"/>
    <w:rsid w:val="00CF5676"/>
    <w:rsid w:val="00D5652B"/>
    <w:rsid w:val="00D56A0D"/>
    <w:rsid w:val="00D86218"/>
    <w:rsid w:val="00DA77DF"/>
    <w:rsid w:val="00DF459E"/>
    <w:rsid w:val="00E1213B"/>
    <w:rsid w:val="00E158CE"/>
    <w:rsid w:val="00E26A8B"/>
    <w:rsid w:val="00E5287C"/>
    <w:rsid w:val="00E647B8"/>
    <w:rsid w:val="00E812F0"/>
    <w:rsid w:val="00E90905"/>
    <w:rsid w:val="00EC0B51"/>
    <w:rsid w:val="00EE68F8"/>
    <w:rsid w:val="00F00AD0"/>
    <w:rsid w:val="00F154A5"/>
    <w:rsid w:val="00F20352"/>
    <w:rsid w:val="00F3420F"/>
    <w:rsid w:val="00F373DD"/>
    <w:rsid w:val="00F374A0"/>
    <w:rsid w:val="00F72D41"/>
    <w:rsid w:val="00F85F6D"/>
    <w:rsid w:val="00F90992"/>
    <w:rsid w:val="00FA4165"/>
    <w:rsid w:val="00FD7805"/>
    <w:rsid w:val="00FE12C5"/>
    <w:rsid w:val="00FE1DC3"/>
    <w:rsid w:val="00FE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2E8BA"/>
  <w15:chartTrackingRefBased/>
  <w15:docId w15:val="{A4CBA77E-74D1-47A8-807A-24136F3BE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4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25D"/>
  </w:style>
  <w:style w:type="paragraph" w:styleId="Footer">
    <w:name w:val="footer"/>
    <w:basedOn w:val="Normal"/>
    <w:link w:val="FooterChar"/>
    <w:uiPriority w:val="99"/>
    <w:unhideWhenUsed/>
    <w:rsid w:val="008B4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25D"/>
  </w:style>
  <w:style w:type="character" w:styleId="Hyperlink">
    <w:name w:val="Hyperlink"/>
    <w:basedOn w:val="DefaultParagraphFont"/>
    <w:uiPriority w:val="99"/>
    <w:unhideWhenUsed/>
    <w:rsid w:val="008F35B4"/>
    <w:rPr>
      <w:color w:val="0563C1" w:themeColor="hyperlink"/>
      <w:u w:val="single"/>
    </w:rPr>
  </w:style>
  <w:style w:type="character" w:customStyle="1" w:styleId="UnresolvedMention">
    <w:name w:val="Unresolved Mention"/>
    <w:basedOn w:val="DefaultParagraphFont"/>
    <w:uiPriority w:val="99"/>
    <w:semiHidden/>
    <w:unhideWhenUsed/>
    <w:rsid w:val="008F35B4"/>
    <w:rPr>
      <w:color w:val="605E5C"/>
      <w:shd w:val="clear" w:color="auto" w:fill="E1DFDD"/>
    </w:rPr>
  </w:style>
  <w:style w:type="table" w:styleId="TableGrid">
    <w:name w:val="Table Grid"/>
    <w:basedOn w:val="TableNormal"/>
    <w:uiPriority w:val="39"/>
    <w:rsid w:val="00630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D689E"/>
    <w:rPr>
      <w:color w:val="954F72" w:themeColor="followedHyperlink"/>
      <w:u w:val="single"/>
    </w:rPr>
  </w:style>
  <w:style w:type="paragraph" w:styleId="ListParagraph">
    <w:name w:val="List Paragraph"/>
    <w:basedOn w:val="Normal"/>
    <w:uiPriority w:val="34"/>
    <w:qFormat/>
    <w:rsid w:val="00692A9A"/>
    <w:pPr>
      <w:ind w:left="720"/>
      <w:contextualSpacing/>
    </w:pPr>
  </w:style>
  <w:style w:type="paragraph" w:styleId="NoSpacing">
    <w:name w:val="No Spacing"/>
    <w:uiPriority w:val="1"/>
    <w:qFormat/>
    <w:rsid w:val="000C4A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7113800">
      <w:bodyDiv w:val="1"/>
      <w:marLeft w:val="0"/>
      <w:marRight w:val="0"/>
      <w:marTop w:val="0"/>
      <w:marBottom w:val="0"/>
      <w:divBdr>
        <w:top w:val="none" w:sz="0" w:space="0" w:color="auto"/>
        <w:left w:val="none" w:sz="0" w:space="0" w:color="auto"/>
        <w:bottom w:val="none" w:sz="0" w:space="0" w:color="auto"/>
        <w:right w:val="none" w:sz="0" w:space="0" w:color="auto"/>
      </w:divBdr>
      <w:divsChild>
        <w:div w:id="137652589">
          <w:marLeft w:val="0"/>
          <w:marRight w:val="0"/>
          <w:marTop w:val="0"/>
          <w:marBottom w:val="0"/>
          <w:divBdr>
            <w:top w:val="none" w:sz="0" w:space="0" w:color="auto"/>
            <w:left w:val="none" w:sz="0" w:space="0" w:color="auto"/>
            <w:bottom w:val="none" w:sz="0" w:space="0" w:color="auto"/>
            <w:right w:val="none" w:sz="0" w:space="0" w:color="auto"/>
          </w:divBdr>
          <w:divsChild>
            <w:div w:id="676032546">
              <w:marLeft w:val="0"/>
              <w:marRight w:val="0"/>
              <w:marTop w:val="0"/>
              <w:marBottom w:val="0"/>
              <w:divBdr>
                <w:top w:val="none" w:sz="0" w:space="0" w:color="auto"/>
                <w:left w:val="none" w:sz="0" w:space="0" w:color="auto"/>
                <w:bottom w:val="none" w:sz="0" w:space="0" w:color="auto"/>
                <w:right w:val="none" w:sz="0" w:space="0" w:color="auto"/>
              </w:divBdr>
              <w:divsChild>
                <w:div w:id="931737351">
                  <w:marLeft w:val="0"/>
                  <w:marRight w:val="0"/>
                  <w:marTop w:val="0"/>
                  <w:marBottom w:val="0"/>
                  <w:divBdr>
                    <w:top w:val="none" w:sz="0" w:space="0" w:color="auto"/>
                    <w:left w:val="none" w:sz="0" w:space="0" w:color="auto"/>
                    <w:bottom w:val="none" w:sz="0" w:space="0" w:color="auto"/>
                    <w:right w:val="none" w:sz="0" w:space="0" w:color="auto"/>
                  </w:divBdr>
                </w:div>
                <w:div w:id="76168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81189">
      <w:bodyDiv w:val="1"/>
      <w:marLeft w:val="0"/>
      <w:marRight w:val="0"/>
      <w:marTop w:val="0"/>
      <w:marBottom w:val="0"/>
      <w:divBdr>
        <w:top w:val="none" w:sz="0" w:space="0" w:color="auto"/>
        <w:left w:val="none" w:sz="0" w:space="0" w:color="auto"/>
        <w:bottom w:val="none" w:sz="0" w:space="0" w:color="auto"/>
        <w:right w:val="none" w:sz="0" w:space="0" w:color="auto"/>
      </w:divBdr>
    </w:div>
    <w:div w:id="1338188661">
      <w:bodyDiv w:val="1"/>
      <w:marLeft w:val="0"/>
      <w:marRight w:val="0"/>
      <w:marTop w:val="0"/>
      <w:marBottom w:val="0"/>
      <w:divBdr>
        <w:top w:val="none" w:sz="0" w:space="0" w:color="auto"/>
        <w:left w:val="none" w:sz="0" w:space="0" w:color="auto"/>
        <w:bottom w:val="none" w:sz="0" w:space="0" w:color="auto"/>
        <w:right w:val="none" w:sz="0" w:space="0" w:color="auto"/>
      </w:divBdr>
    </w:div>
    <w:div w:id="142287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www.sustainableconcrete.org.uk" TargetMode="External"/><Relationship Id="rId26" Type="http://schemas.openxmlformats.org/officeDocument/2006/relationships/hyperlink" Target="https://www.youtube.com/watch?v=daWqdCw7eGY" TargetMode="External"/><Relationship Id="rId3" Type="http://schemas.openxmlformats.org/officeDocument/2006/relationships/styles" Target="styles.xml"/><Relationship Id="rId21" Type="http://schemas.openxmlformats.org/officeDocument/2006/relationships/hyperlink" Target="https://www.worldsteel.org/steel-by-topic/life-cycle-thinking.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greenspec.co.uk/building-design/environmental-impacts-of-concrete/" TargetMode="External"/><Relationship Id="rId25" Type="http://schemas.openxmlformats.org/officeDocument/2006/relationships/hyperlink" Target="https://www.youtube.com/watch?v=5IOD72Kdx3A"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6.png"/><Relationship Id="rId29" Type="http://schemas.openxmlformats.org/officeDocument/2006/relationships/hyperlink" Target="https://www.worldsteel.org/steel-by-topic/life-cycle-think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asmiller.com/2003uaemalaysia.html" TargetMode="External"/><Relationship Id="rId24" Type="http://schemas.openxmlformats.org/officeDocument/2006/relationships/hyperlink" Target="https://www.youtube.com/watch?v=yl0DpG8uiNc&amp;t=1526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2btraveling.net/2019/08/20/review-ac-bella-sky-marriott-copenhagen-denmark/" TargetMode="External"/><Relationship Id="rId23" Type="http://schemas.openxmlformats.org/officeDocument/2006/relationships/hyperlink" Target="https://www.youtube.com/watch?v=LrkgkavytVM" TargetMode="External"/><Relationship Id="rId28" Type="http://schemas.openxmlformats.org/officeDocument/2006/relationships/hyperlink" Target="https://www.greenspec.co.uk/building-design/environmental-impacts-of-concrete/" TargetMode="External"/><Relationship Id="rId10" Type="http://schemas.openxmlformats.org/officeDocument/2006/relationships/hyperlink" Target="https://mywowo.net/en/united-arab-emirates/dubai/jumeirah/burj-al-arab" TargetMode="External"/><Relationship Id="rId19" Type="http://schemas.openxmlformats.org/officeDocument/2006/relationships/hyperlink" Target="https://www.concretecentre.com/Publications-Software/Concrete-Compass/Low-Carbon-Concrete.aspx" TargetMode="External"/><Relationship Id="rId31" Type="http://schemas.openxmlformats.org/officeDocument/2006/relationships/hyperlink" Target="https://www.concretecentre.com/Publications-Software/Concrete-Compass/Low-Carbon-Concrete.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3xn.com/project/bella-sky" TargetMode="External"/><Relationship Id="rId22" Type="http://schemas.openxmlformats.org/officeDocument/2006/relationships/hyperlink" Target="https://www.youtube.com/watch?v=pjwrXLWhISE" TargetMode="External"/><Relationship Id="rId27" Type="http://schemas.openxmlformats.org/officeDocument/2006/relationships/hyperlink" Target="https://www.youtube.com/watch?v=-ZCaFE97hkM" TargetMode="External"/><Relationship Id="rId30" Type="http://schemas.openxmlformats.org/officeDocument/2006/relationships/hyperlink" Target="http://www.sustainableconcret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83D91-8A3A-4700-BFB6-B20C3EBBB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2793</Words>
  <Characters>15925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 anonymous</dc:creator>
  <cp:keywords/>
  <dc:description/>
  <cp:lastModifiedBy>Alan Nantel</cp:lastModifiedBy>
  <cp:revision>2</cp:revision>
  <dcterms:created xsi:type="dcterms:W3CDTF">2021-03-11T10:21:00Z</dcterms:created>
  <dcterms:modified xsi:type="dcterms:W3CDTF">2021-03-11T10:21:00Z</dcterms:modified>
</cp:coreProperties>
</file>