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FF8BA" w14:textId="77777777" w:rsidR="00CB72A1" w:rsidRDefault="00CB72A1" w:rsidP="00CB72A1">
      <w:pPr>
        <w:pStyle w:val="fixed"/>
        <w:rPr>
          <w:rFonts w:ascii="Arial" w:hAnsi="Arial" w:cs="Arial"/>
          <w:sz w:val="22"/>
          <w:szCs w:val="22"/>
        </w:rPr>
      </w:pPr>
    </w:p>
    <w:p w14:paraId="7A85CAAA" w14:textId="77777777" w:rsidR="00CB72A1" w:rsidRDefault="00CB72A1" w:rsidP="00CB72A1">
      <w:pPr>
        <w:pStyle w:val="fixed"/>
        <w:rPr>
          <w:rFonts w:ascii="Arial" w:hAnsi="Arial" w:cs="Arial"/>
          <w:sz w:val="22"/>
          <w:szCs w:val="22"/>
        </w:rPr>
      </w:pPr>
    </w:p>
    <w:p w14:paraId="79BCC674" w14:textId="77777777" w:rsidR="00CB72A1" w:rsidRDefault="00CB72A1" w:rsidP="00CB72A1">
      <w:pPr>
        <w:pStyle w:val="fixed"/>
        <w:jc w:val="center"/>
        <w:rPr>
          <w:rFonts w:ascii="Arial" w:hAnsi="Arial" w:cs="Arial"/>
          <w:sz w:val="22"/>
          <w:szCs w:val="22"/>
        </w:rPr>
      </w:pPr>
      <w:r w:rsidRPr="00F17DDC">
        <w:rPr>
          <w:noProof/>
        </w:rPr>
        <w:drawing>
          <wp:inline distT="0" distB="0" distL="0" distR="0" wp14:anchorId="3A7A78B7" wp14:editId="0775CCF1">
            <wp:extent cx="2476500" cy="866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6500" cy="866775"/>
                    </a:xfrm>
                    <a:prstGeom prst="rect">
                      <a:avLst/>
                    </a:prstGeom>
                    <a:noFill/>
                    <a:ln>
                      <a:noFill/>
                    </a:ln>
                  </pic:spPr>
                </pic:pic>
              </a:graphicData>
            </a:graphic>
          </wp:inline>
        </w:drawing>
      </w:r>
    </w:p>
    <w:p w14:paraId="5A164327" w14:textId="77777777" w:rsidR="00CB72A1" w:rsidRDefault="00CB72A1" w:rsidP="00CB72A1">
      <w:pPr>
        <w:pStyle w:val="fixed"/>
        <w:rPr>
          <w:rFonts w:ascii="Arial" w:hAnsi="Arial" w:cs="Arial"/>
          <w:sz w:val="22"/>
          <w:szCs w:val="22"/>
        </w:rPr>
      </w:pPr>
    </w:p>
    <w:p w14:paraId="231B287B" w14:textId="77777777" w:rsidR="00CB72A1" w:rsidRDefault="00CB72A1" w:rsidP="00CB72A1">
      <w:pPr>
        <w:pStyle w:val="fixed"/>
        <w:jc w:val="center"/>
        <w:rPr>
          <w:rFonts w:ascii="Arial" w:hAnsi="Arial" w:cs="Arial"/>
          <w:sz w:val="22"/>
          <w:szCs w:val="22"/>
        </w:rPr>
      </w:pPr>
    </w:p>
    <w:p w14:paraId="63ECAD14" w14:textId="77777777" w:rsidR="00CB72A1" w:rsidRDefault="00CB72A1" w:rsidP="00CB72A1">
      <w:pPr>
        <w:pStyle w:val="fixed"/>
        <w:jc w:val="center"/>
        <w:rPr>
          <w:rFonts w:ascii="Arial" w:hAnsi="Arial" w:cs="Arial"/>
          <w:sz w:val="22"/>
          <w:szCs w:val="22"/>
        </w:rPr>
      </w:pPr>
      <w:r>
        <w:rPr>
          <w:rFonts w:ascii="Arial" w:hAnsi="Arial" w:cs="Arial"/>
          <w:sz w:val="22"/>
          <w:szCs w:val="22"/>
        </w:rPr>
        <w:t xml:space="preserve">BA Education Studies: Additional Learning Needs and Inclusion </w:t>
      </w:r>
    </w:p>
    <w:p w14:paraId="09B8D387" w14:textId="77777777" w:rsidR="00CB72A1" w:rsidRDefault="00CB72A1" w:rsidP="00CB72A1">
      <w:pPr>
        <w:pStyle w:val="fixed"/>
        <w:rPr>
          <w:rFonts w:ascii="Arial" w:hAnsi="Arial" w:cs="Arial"/>
          <w:sz w:val="22"/>
          <w:szCs w:val="22"/>
        </w:rPr>
      </w:pPr>
    </w:p>
    <w:p w14:paraId="12978DCE" w14:textId="662AA70B" w:rsidR="00CB72A1" w:rsidRDefault="00CB72A1" w:rsidP="00CB72A1">
      <w:pPr>
        <w:pStyle w:val="fixed"/>
        <w:ind w:left="0" w:firstLine="0"/>
        <w:jc w:val="center"/>
        <w:rPr>
          <w:rFonts w:ascii="Arial" w:hAnsi="Arial" w:cs="Arial"/>
          <w:sz w:val="22"/>
          <w:szCs w:val="22"/>
        </w:rPr>
      </w:pPr>
      <w:r>
        <w:rPr>
          <w:rFonts w:ascii="Arial" w:hAnsi="Arial" w:cs="Arial"/>
          <w:sz w:val="22"/>
          <w:szCs w:val="22"/>
        </w:rPr>
        <w:t>ECES60</w:t>
      </w:r>
      <w:r w:rsidR="00AD3D05">
        <w:rPr>
          <w:rFonts w:ascii="Arial" w:hAnsi="Arial" w:cs="Arial"/>
          <w:sz w:val="22"/>
          <w:szCs w:val="22"/>
        </w:rPr>
        <w:t>20</w:t>
      </w:r>
      <w:r>
        <w:rPr>
          <w:rFonts w:ascii="Arial" w:hAnsi="Arial" w:cs="Arial"/>
          <w:sz w:val="22"/>
          <w:szCs w:val="22"/>
        </w:rPr>
        <w:t xml:space="preserve"> Therapeutic Work with Individuals</w:t>
      </w:r>
    </w:p>
    <w:p w14:paraId="5B27CE4F" w14:textId="77777777" w:rsidR="00CB72A1" w:rsidRDefault="00CB72A1" w:rsidP="00CB72A1">
      <w:pPr>
        <w:pStyle w:val="fixed"/>
        <w:rPr>
          <w:rFonts w:ascii="Arial" w:hAnsi="Arial" w:cs="Arial"/>
          <w:sz w:val="22"/>
          <w:szCs w:val="22"/>
        </w:rPr>
      </w:pPr>
    </w:p>
    <w:p w14:paraId="21228890" w14:textId="77777777" w:rsidR="00CB72A1" w:rsidRDefault="00CB72A1" w:rsidP="00CB72A1">
      <w:pPr>
        <w:pStyle w:val="fixed"/>
        <w:rPr>
          <w:rFonts w:ascii="Arial" w:hAnsi="Arial" w:cs="Arial"/>
          <w:sz w:val="22"/>
          <w:szCs w:val="22"/>
        </w:rPr>
      </w:pPr>
    </w:p>
    <w:p w14:paraId="44DDCA50" w14:textId="77777777" w:rsidR="00CB72A1" w:rsidRDefault="00CB72A1" w:rsidP="00CB72A1">
      <w:pPr>
        <w:pStyle w:val="fixed"/>
        <w:rPr>
          <w:rFonts w:ascii="Arial" w:hAnsi="Arial" w:cs="Arial"/>
          <w:sz w:val="22"/>
          <w:szCs w:val="22"/>
        </w:rPr>
      </w:pPr>
    </w:p>
    <w:p w14:paraId="0BA73C47" w14:textId="77777777" w:rsidR="00CB72A1" w:rsidRDefault="00CB72A1" w:rsidP="00CB72A1">
      <w:pPr>
        <w:pStyle w:val="fixed"/>
        <w:rPr>
          <w:rFonts w:ascii="Arial" w:hAnsi="Arial" w:cs="Arial"/>
          <w:sz w:val="22"/>
          <w:szCs w:val="22"/>
        </w:rPr>
      </w:pPr>
    </w:p>
    <w:p w14:paraId="29C021C6" w14:textId="77777777" w:rsidR="00CB72A1" w:rsidRDefault="00CB72A1" w:rsidP="00CB72A1">
      <w:pPr>
        <w:pStyle w:val="fixed"/>
        <w:rPr>
          <w:rFonts w:ascii="Arial" w:hAnsi="Arial" w:cs="Arial"/>
          <w:sz w:val="22"/>
          <w:szCs w:val="22"/>
        </w:rPr>
      </w:pPr>
    </w:p>
    <w:p w14:paraId="4ADC6253" w14:textId="77777777" w:rsidR="00CB72A1" w:rsidRDefault="00CB72A1" w:rsidP="00CB72A1">
      <w:pPr>
        <w:pStyle w:val="fixed"/>
        <w:rPr>
          <w:rFonts w:ascii="Arial" w:hAnsi="Arial" w:cs="Arial"/>
          <w:sz w:val="22"/>
          <w:szCs w:val="22"/>
        </w:rPr>
      </w:pPr>
      <w:r>
        <w:rPr>
          <w:rFonts w:ascii="Arial" w:hAnsi="Arial" w:cs="Arial"/>
          <w:noProof/>
          <w:sz w:val="22"/>
          <w:szCs w:val="22"/>
        </w:rPr>
        <w:drawing>
          <wp:inline distT="0" distB="0" distL="0" distR="0" wp14:anchorId="4D43DF77" wp14:editId="328FBC34">
            <wp:extent cx="5731510" cy="42964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ntal-health-therapy.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inline>
        </w:drawing>
      </w:r>
    </w:p>
    <w:p w14:paraId="03B4E93E" w14:textId="77777777" w:rsidR="00CB72A1" w:rsidRDefault="00CB72A1" w:rsidP="00CB72A1">
      <w:pPr>
        <w:pStyle w:val="fixed"/>
        <w:rPr>
          <w:rFonts w:ascii="Arial" w:hAnsi="Arial" w:cs="Arial"/>
          <w:sz w:val="22"/>
          <w:szCs w:val="22"/>
        </w:rPr>
      </w:pPr>
    </w:p>
    <w:p w14:paraId="4E648FE4" w14:textId="77777777" w:rsidR="00CB72A1" w:rsidRDefault="00CB72A1" w:rsidP="00CB72A1">
      <w:pPr>
        <w:pStyle w:val="fixed"/>
        <w:rPr>
          <w:rFonts w:ascii="Arial" w:hAnsi="Arial" w:cs="Arial"/>
          <w:sz w:val="22"/>
          <w:szCs w:val="22"/>
        </w:rPr>
      </w:pPr>
    </w:p>
    <w:p w14:paraId="02F109A7" w14:textId="77777777" w:rsidR="00CB72A1" w:rsidRDefault="00CB72A1" w:rsidP="00CB72A1">
      <w:pPr>
        <w:pStyle w:val="fixed"/>
        <w:rPr>
          <w:rFonts w:ascii="Arial" w:hAnsi="Arial" w:cs="Arial"/>
          <w:sz w:val="22"/>
          <w:szCs w:val="22"/>
        </w:rPr>
      </w:pPr>
    </w:p>
    <w:p w14:paraId="740C0DC0" w14:textId="0D573999" w:rsidR="00CB72A1" w:rsidRDefault="00CB72A1" w:rsidP="00CB72A1">
      <w:pPr>
        <w:pStyle w:val="fixed"/>
        <w:rPr>
          <w:rFonts w:ascii="Arial" w:hAnsi="Arial" w:cs="Arial"/>
          <w:sz w:val="22"/>
          <w:szCs w:val="22"/>
        </w:rPr>
      </w:pPr>
      <w:r>
        <w:rPr>
          <w:rFonts w:ascii="Arial" w:hAnsi="Arial" w:cs="Arial"/>
          <w:sz w:val="22"/>
          <w:szCs w:val="22"/>
        </w:rPr>
        <w:t xml:space="preserve">Module tutor: </w:t>
      </w:r>
    </w:p>
    <w:p w14:paraId="0D7886E7" w14:textId="77777777" w:rsidR="00CB72A1" w:rsidRDefault="00CB72A1" w:rsidP="00CB72A1">
      <w:pPr>
        <w:pStyle w:val="fixed"/>
        <w:rPr>
          <w:rFonts w:ascii="Arial" w:hAnsi="Arial" w:cs="Arial"/>
          <w:sz w:val="22"/>
          <w:szCs w:val="22"/>
        </w:rPr>
      </w:pPr>
    </w:p>
    <w:p w14:paraId="63DBF19B" w14:textId="0519EE75" w:rsidR="00CB72A1" w:rsidRDefault="00CB72A1" w:rsidP="00CB72A1">
      <w:pPr>
        <w:pStyle w:val="fixed"/>
        <w:rPr>
          <w:rFonts w:ascii="Arial" w:hAnsi="Arial" w:cs="Arial"/>
          <w:sz w:val="22"/>
          <w:szCs w:val="22"/>
        </w:rPr>
      </w:pPr>
      <w:r>
        <w:rPr>
          <w:rFonts w:ascii="Arial" w:hAnsi="Arial" w:cs="Arial"/>
          <w:sz w:val="22"/>
          <w:szCs w:val="22"/>
        </w:rPr>
        <w:t xml:space="preserve">                         </w:t>
      </w:r>
      <w:r w:rsidR="00105D0B">
        <w:rPr>
          <w:rFonts w:ascii="Arial" w:hAnsi="Arial" w:cs="Arial"/>
          <w:sz w:val="22"/>
          <w:szCs w:val="22"/>
        </w:rPr>
        <w:t>Laura Hutchings</w:t>
      </w:r>
    </w:p>
    <w:p w14:paraId="07D0AF2A" w14:textId="77777777" w:rsidR="00CB72A1" w:rsidRDefault="00CB72A1" w:rsidP="00CB72A1">
      <w:pPr>
        <w:pStyle w:val="fixed"/>
        <w:ind w:left="0" w:firstLine="0"/>
        <w:rPr>
          <w:rFonts w:ascii="Arial" w:hAnsi="Arial" w:cs="Arial"/>
          <w:sz w:val="22"/>
          <w:szCs w:val="22"/>
        </w:rPr>
      </w:pPr>
    </w:p>
    <w:p w14:paraId="6BDC884A" w14:textId="77777777" w:rsidR="00CB72A1" w:rsidRDefault="00CB72A1" w:rsidP="00CB72A1">
      <w:pPr>
        <w:pStyle w:val="fixed"/>
        <w:rPr>
          <w:rFonts w:ascii="Arial" w:hAnsi="Arial" w:cs="Arial"/>
          <w:sz w:val="22"/>
          <w:szCs w:val="22"/>
        </w:rPr>
      </w:pPr>
    </w:p>
    <w:p w14:paraId="06657B45" w14:textId="77777777" w:rsidR="00CB72A1" w:rsidRDefault="00CB72A1" w:rsidP="00CB72A1">
      <w:pPr>
        <w:pStyle w:val="fixed"/>
        <w:rPr>
          <w:rFonts w:ascii="Arial" w:hAnsi="Arial" w:cs="Arial"/>
          <w:sz w:val="22"/>
          <w:szCs w:val="22"/>
        </w:rPr>
      </w:pPr>
    </w:p>
    <w:p w14:paraId="7E36A742" w14:textId="77777777" w:rsidR="00CB72A1" w:rsidRDefault="00CB72A1" w:rsidP="00CB72A1">
      <w:pPr>
        <w:pStyle w:val="fixed"/>
        <w:rPr>
          <w:rFonts w:ascii="Arial" w:hAnsi="Arial" w:cs="Arial"/>
          <w:sz w:val="22"/>
          <w:szCs w:val="22"/>
        </w:rPr>
      </w:pPr>
    </w:p>
    <w:p w14:paraId="11BB7ABA" w14:textId="77777777" w:rsidR="00CB72A1" w:rsidRDefault="00CB72A1" w:rsidP="00CB72A1">
      <w:pPr>
        <w:pStyle w:val="fixed"/>
        <w:rPr>
          <w:rFonts w:ascii="Arial" w:hAnsi="Arial" w:cs="Arial"/>
          <w:sz w:val="22"/>
          <w:szCs w:val="22"/>
        </w:rPr>
      </w:pPr>
    </w:p>
    <w:p w14:paraId="605FECD6" w14:textId="77777777" w:rsidR="00CB72A1" w:rsidRDefault="00CB72A1" w:rsidP="00CB72A1">
      <w:pPr>
        <w:pStyle w:val="fixed"/>
        <w:rPr>
          <w:rFonts w:ascii="Arial" w:hAnsi="Arial" w:cs="Arial"/>
          <w:sz w:val="22"/>
          <w:szCs w:val="22"/>
        </w:rPr>
      </w:pPr>
    </w:p>
    <w:p w14:paraId="5B0DC194" w14:textId="77777777" w:rsidR="00CB72A1" w:rsidRDefault="00CB72A1" w:rsidP="00CB72A1">
      <w:pPr>
        <w:pStyle w:val="fixed"/>
        <w:rPr>
          <w:rFonts w:ascii="Arial" w:hAnsi="Arial" w:cs="Arial"/>
          <w:sz w:val="22"/>
          <w:szCs w:val="22"/>
        </w:rPr>
      </w:pPr>
    </w:p>
    <w:p w14:paraId="39C843ED" w14:textId="06401D1B" w:rsidR="00CB72A1" w:rsidRPr="00A73599" w:rsidRDefault="00CB72A1" w:rsidP="00CB72A1">
      <w:pPr>
        <w:pStyle w:val="fixed"/>
        <w:jc w:val="center"/>
        <w:rPr>
          <w:rFonts w:ascii="Arial" w:hAnsi="Arial" w:cs="Arial"/>
          <w:sz w:val="22"/>
          <w:szCs w:val="22"/>
        </w:rPr>
      </w:pPr>
      <w:r w:rsidRPr="00A73599">
        <w:rPr>
          <w:rFonts w:ascii="Arial" w:hAnsi="Arial" w:cs="Arial"/>
          <w:sz w:val="22"/>
          <w:szCs w:val="22"/>
        </w:rPr>
        <w:t>MODULE CODE:</w:t>
      </w:r>
      <w:r w:rsidRPr="00A73599">
        <w:rPr>
          <w:rFonts w:ascii="Arial" w:hAnsi="Arial" w:cs="Arial"/>
          <w:sz w:val="22"/>
          <w:szCs w:val="22"/>
        </w:rPr>
        <w:tab/>
        <w:t>ECES60</w:t>
      </w:r>
      <w:r w:rsidR="00AD3D05">
        <w:rPr>
          <w:rFonts w:ascii="Arial" w:hAnsi="Arial" w:cs="Arial"/>
          <w:sz w:val="22"/>
          <w:szCs w:val="22"/>
        </w:rPr>
        <w:t>20</w:t>
      </w:r>
    </w:p>
    <w:p w14:paraId="52E2A9EC" w14:textId="77777777" w:rsidR="00CB72A1" w:rsidRPr="00A73599" w:rsidRDefault="00CB72A1" w:rsidP="00CB72A1">
      <w:pPr>
        <w:pStyle w:val="fixed"/>
        <w:ind w:left="0" w:firstLine="0"/>
        <w:outlineLvl w:val="1"/>
        <w:rPr>
          <w:rFonts w:ascii="Arial" w:hAnsi="Arial" w:cs="Arial"/>
          <w:sz w:val="22"/>
          <w:szCs w:val="22"/>
        </w:rPr>
      </w:pPr>
      <w:r w:rsidRPr="00A73599">
        <w:rPr>
          <w:rFonts w:ascii="Arial" w:hAnsi="Arial" w:cs="Arial"/>
          <w:sz w:val="22"/>
          <w:szCs w:val="22"/>
        </w:rPr>
        <w:t>TITLE:</w:t>
      </w:r>
      <w:r w:rsidRPr="00A73599">
        <w:rPr>
          <w:rFonts w:ascii="Arial" w:hAnsi="Arial" w:cs="Arial"/>
          <w:sz w:val="22"/>
          <w:szCs w:val="22"/>
        </w:rPr>
        <w:tab/>
      </w:r>
      <w:r w:rsidRPr="00A73599">
        <w:rPr>
          <w:rFonts w:ascii="Arial" w:hAnsi="Arial" w:cs="Arial"/>
          <w:sz w:val="22"/>
          <w:szCs w:val="22"/>
        </w:rPr>
        <w:tab/>
      </w:r>
      <w:r w:rsidRPr="00A73599">
        <w:rPr>
          <w:rFonts w:ascii="Arial" w:hAnsi="Arial" w:cs="Arial"/>
          <w:sz w:val="22"/>
          <w:szCs w:val="22"/>
        </w:rPr>
        <w:tab/>
        <w:t>Therapeutic Work with Individuals</w:t>
      </w:r>
    </w:p>
    <w:p w14:paraId="5C9D9FDE" w14:textId="77777777" w:rsidR="00CB72A1" w:rsidRPr="00A73599" w:rsidRDefault="00CB72A1" w:rsidP="00CB72A1">
      <w:pPr>
        <w:pStyle w:val="fixed"/>
        <w:rPr>
          <w:rFonts w:ascii="Arial" w:hAnsi="Arial" w:cs="Arial"/>
          <w:sz w:val="22"/>
          <w:szCs w:val="22"/>
        </w:rPr>
      </w:pPr>
      <w:r w:rsidRPr="00A73599">
        <w:rPr>
          <w:rFonts w:ascii="Arial" w:hAnsi="Arial" w:cs="Arial"/>
          <w:sz w:val="22"/>
          <w:szCs w:val="22"/>
        </w:rPr>
        <w:t>DATED:</w:t>
      </w:r>
      <w:r w:rsidRPr="00A73599">
        <w:rPr>
          <w:rFonts w:ascii="Arial" w:hAnsi="Arial" w:cs="Arial"/>
          <w:sz w:val="22"/>
          <w:szCs w:val="22"/>
        </w:rPr>
        <w:tab/>
      </w:r>
      <w:r w:rsidRPr="00A73599">
        <w:rPr>
          <w:rFonts w:ascii="Arial" w:hAnsi="Arial" w:cs="Arial"/>
          <w:sz w:val="22"/>
          <w:szCs w:val="22"/>
        </w:rPr>
        <w:tab/>
        <w:t>17/05/2017</w:t>
      </w:r>
      <w:r w:rsidRPr="00A73599">
        <w:fldChar w:fldCharType="begin"/>
      </w:r>
      <w:r w:rsidRPr="00A73599">
        <w:instrText xml:space="preserve"> FILLIN  DD/MM/YYYY  \* MERGEFORMAT </w:instrText>
      </w:r>
      <w:r w:rsidRPr="00A73599">
        <w:fldChar w:fldCharType="end"/>
      </w:r>
    </w:p>
    <w:p w14:paraId="260AFF63" w14:textId="77777777" w:rsidR="00CB72A1" w:rsidRPr="00A73599" w:rsidRDefault="00CB72A1" w:rsidP="00CB72A1">
      <w:pPr>
        <w:pStyle w:val="fixed"/>
        <w:rPr>
          <w:rFonts w:ascii="Arial" w:hAnsi="Arial" w:cs="Arial"/>
          <w:sz w:val="22"/>
          <w:szCs w:val="22"/>
        </w:rPr>
      </w:pPr>
    </w:p>
    <w:p w14:paraId="0EF4367C" w14:textId="77777777" w:rsidR="00CB72A1" w:rsidRPr="00A73599" w:rsidRDefault="00CB72A1" w:rsidP="00CB72A1">
      <w:pPr>
        <w:pStyle w:val="fixed"/>
        <w:rPr>
          <w:rFonts w:ascii="Arial" w:hAnsi="Arial" w:cs="Arial"/>
          <w:sz w:val="22"/>
          <w:szCs w:val="22"/>
        </w:rPr>
      </w:pPr>
      <w:r w:rsidRPr="00A73599">
        <w:rPr>
          <w:rFonts w:ascii="Arial" w:hAnsi="Arial" w:cs="Arial"/>
          <w:sz w:val="22"/>
          <w:szCs w:val="22"/>
        </w:rPr>
        <w:t xml:space="preserve">LEVEL:  </w:t>
      </w:r>
      <w:r w:rsidRPr="00A73599">
        <w:rPr>
          <w:rFonts w:ascii="Arial" w:hAnsi="Arial" w:cs="Arial"/>
          <w:sz w:val="22"/>
          <w:szCs w:val="22"/>
        </w:rPr>
        <w:tab/>
      </w:r>
      <w:r w:rsidRPr="00A73599">
        <w:rPr>
          <w:rFonts w:ascii="Arial" w:hAnsi="Arial" w:cs="Arial"/>
          <w:sz w:val="22"/>
          <w:szCs w:val="22"/>
        </w:rPr>
        <w:tab/>
        <w:t>6</w:t>
      </w:r>
    </w:p>
    <w:p w14:paraId="49DAEB65" w14:textId="77777777" w:rsidR="00CB72A1" w:rsidRPr="00A73599" w:rsidRDefault="00CB72A1" w:rsidP="00CB72A1">
      <w:pPr>
        <w:pStyle w:val="fixed"/>
        <w:rPr>
          <w:rFonts w:ascii="Arial" w:hAnsi="Arial" w:cs="Arial"/>
          <w:sz w:val="22"/>
          <w:szCs w:val="22"/>
        </w:rPr>
      </w:pPr>
      <w:r w:rsidRPr="00A73599">
        <w:rPr>
          <w:rFonts w:ascii="Arial" w:hAnsi="Arial" w:cs="Arial"/>
          <w:sz w:val="22"/>
          <w:szCs w:val="22"/>
        </w:rPr>
        <w:t>CREDITS:</w:t>
      </w:r>
      <w:r w:rsidRPr="00A73599">
        <w:rPr>
          <w:rFonts w:ascii="Arial" w:hAnsi="Arial" w:cs="Arial"/>
          <w:sz w:val="22"/>
          <w:szCs w:val="22"/>
        </w:rPr>
        <w:tab/>
      </w:r>
      <w:r w:rsidRPr="00A73599">
        <w:rPr>
          <w:rFonts w:ascii="Arial" w:hAnsi="Arial" w:cs="Arial"/>
          <w:sz w:val="22"/>
          <w:szCs w:val="22"/>
        </w:rPr>
        <w:tab/>
        <w:t>20</w:t>
      </w:r>
    </w:p>
    <w:p w14:paraId="6E854BF1" w14:textId="77777777" w:rsidR="00CB72A1" w:rsidRPr="00A73599" w:rsidRDefault="00CB72A1" w:rsidP="00CB72A1">
      <w:pPr>
        <w:pStyle w:val="fixed"/>
        <w:rPr>
          <w:rFonts w:ascii="Arial" w:hAnsi="Arial" w:cs="Arial"/>
          <w:sz w:val="22"/>
          <w:szCs w:val="22"/>
        </w:rPr>
      </w:pPr>
    </w:p>
    <w:p w14:paraId="0ABF5CFB" w14:textId="77777777" w:rsidR="00CB72A1" w:rsidRPr="00A73599" w:rsidRDefault="00CB72A1" w:rsidP="00CB72A1">
      <w:pPr>
        <w:pBdr>
          <w:bottom w:val="single" w:sz="6" w:space="1" w:color="auto"/>
        </w:pBdr>
        <w:spacing w:after="0"/>
        <w:rPr>
          <w:rFonts w:ascii="Arial" w:hAnsi="Arial" w:cs="Arial"/>
          <w:lang w:val="en-GB"/>
        </w:rPr>
      </w:pPr>
      <w:r w:rsidRPr="00A73599">
        <w:rPr>
          <w:rFonts w:ascii="Arial" w:hAnsi="Arial" w:cs="Arial"/>
          <w:b/>
          <w:lang w:val="en-GB"/>
        </w:rPr>
        <w:t>JACS CODE:</w:t>
      </w:r>
      <w:r w:rsidRPr="00A73599">
        <w:rPr>
          <w:rFonts w:ascii="Arial" w:hAnsi="Arial" w:cs="Arial"/>
          <w:b/>
          <w:lang w:val="en-GB"/>
        </w:rPr>
        <w:tab/>
      </w:r>
      <w:r w:rsidRPr="00A73599">
        <w:rPr>
          <w:rFonts w:ascii="Arial" w:hAnsi="Arial" w:cs="Arial"/>
          <w:b/>
          <w:lang w:val="en-GB"/>
        </w:rPr>
        <w:tab/>
        <w:t>X300 Academic Studies in Education</w:t>
      </w:r>
    </w:p>
    <w:p w14:paraId="6A5EC98B" w14:textId="77777777" w:rsidR="00CB72A1" w:rsidRPr="00A73599" w:rsidRDefault="00CB72A1" w:rsidP="00CB72A1">
      <w:pPr>
        <w:pBdr>
          <w:bottom w:val="single" w:sz="6" w:space="1" w:color="auto"/>
        </w:pBdr>
        <w:rPr>
          <w:rFonts w:ascii="Arial" w:hAnsi="Arial" w:cs="Arial"/>
          <w:lang w:val="en-GB"/>
        </w:rPr>
      </w:pPr>
    </w:p>
    <w:p w14:paraId="5166DAD2" w14:textId="77777777" w:rsidR="00CB72A1" w:rsidRPr="00A73599" w:rsidRDefault="00CB72A1" w:rsidP="00CB72A1">
      <w:pPr>
        <w:pStyle w:val="bullet"/>
        <w:overflowPunct/>
        <w:autoSpaceDE/>
        <w:autoSpaceDN/>
        <w:adjustRightInd/>
        <w:spacing w:before="0"/>
        <w:ind w:left="0" w:firstLine="0"/>
        <w:textAlignment w:val="auto"/>
        <w:rPr>
          <w:rFonts w:ascii="Arial" w:hAnsi="Arial" w:cs="Arial"/>
          <w:b/>
          <w:sz w:val="22"/>
          <w:szCs w:val="22"/>
        </w:rPr>
      </w:pPr>
    </w:p>
    <w:p w14:paraId="71E597C2" w14:textId="77777777" w:rsidR="00CB72A1" w:rsidRPr="00A73599" w:rsidRDefault="00CB72A1" w:rsidP="00CB72A1">
      <w:pPr>
        <w:pStyle w:val="bullet"/>
        <w:overflowPunct/>
        <w:autoSpaceDE/>
        <w:autoSpaceDN/>
        <w:adjustRightInd/>
        <w:spacing w:before="0"/>
        <w:ind w:left="0" w:firstLine="0"/>
        <w:textAlignment w:val="auto"/>
        <w:rPr>
          <w:rFonts w:ascii="Arial" w:hAnsi="Arial" w:cs="Arial"/>
          <w:b/>
          <w:sz w:val="22"/>
          <w:szCs w:val="22"/>
        </w:rPr>
      </w:pPr>
      <w:r w:rsidRPr="00A73599">
        <w:rPr>
          <w:rFonts w:ascii="Arial" w:hAnsi="Arial" w:cs="Arial"/>
          <w:b/>
          <w:sz w:val="22"/>
          <w:szCs w:val="22"/>
        </w:rPr>
        <w:t>AIM(S)</w:t>
      </w:r>
    </w:p>
    <w:p w14:paraId="0FFBD5C8" w14:textId="77777777" w:rsidR="00CB72A1" w:rsidRPr="00A73599" w:rsidRDefault="00CB72A1" w:rsidP="00CB72A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A73599">
        <w:rPr>
          <w:rFonts w:ascii="Arial" w:hAnsi="Arial" w:cs="Arial"/>
          <w:sz w:val="22"/>
          <w:szCs w:val="22"/>
        </w:rPr>
        <w:t>To explore key principles of providing therapeutic help for children, young people and adults.</w:t>
      </w:r>
    </w:p>
    <w:p w14:paraId="4B450723" w14:textId="77777777" w:rsidR="00CB72A1" w:rsidRPr="00A73599" w:rsidRDefault="00CB72A1" w:rsidP="00CB72A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A73599">
        <w:rPr>
          <w:rFonts w:ascii="Arial" w:hAnsi="Arial" w:cs="Arial"/>
          <w:sz w:val="22"/>
          <w:szCs w:val="22"/>
        </w:rPr>
        <w:t>To gain an awareness of best practice in the establishment and management of therapeutic support processes.</w:t>
      </w:r>
    </w:p>
    <w:p w14:paraId="322FAD5F" w14:textId="77777777" w:rsidR="00CB72A1" w:rsidRPr="00A73599" w:rsidRDefault="00CB72A1" w:rsidP="00CB72A1">
      <w:pPr>
        <w:pStyle w:val="bullet"/>
        <w:overflowPunct/>
        <w:autoSpaceDE/>
        <w:autoSpaceDN/>
        <w:adjustRightInd/>
        <w:spacing w:before="0"/>
        <w:ind w:left="0" w:firstLine="0"/>
        <w:textAlignment w:val="auto"/>
        <w:rPr>
          <w:rFonts w:ascii="Arial" w:hAnsi="Arial" w:cs="Arial"/>
          <w:b/>
          <w:sz w:val="22"/>
          <w:szCs w:val="22"/>
        </w:rPr>
      </w:pPr>
    </w:p>
    <w:p w14:paraId="6A1ADF50" w14:textId="77777777" w:rsidR="00CB72A1" w:rsidRPr="00A73599" w:rsidRDefault="00CB72A1" w:rsidP="00CB72A1">
      <w:pPr>
        <w:pStyle w:val="bullet"/>
        <w:overflowPunct/>
        <w:autoSpaceDE/>
        <w:autoSpaceDN/>
        <w:adjustRightInd/>
        <w:spacing w:before="0"/>
        <w:ind w:left="0" w:firstLine="0"/>
        <w:textAlignment w:val="auto"/>
        <w:rPr>
          <w:rFonts w:ascii="Arial" w:hAnsi="Arial" w:cs="Arial"/>
          <w:b/>
          <w:sz w:val="22"/>
          <w:szCs w:val="22"/>
        </w:rPr>
      </w:pPr>
      <w:r w:rsidRPr="00A73599">
        <w:rPr>
          <w:rFonts w:ascii="Arial" w:hAnsi="Arial" w:cs="Arial"/>
          <w:b/>
          <w:sz w:val="22"/>
          <w:szCs w:val="22"/>
        </w:rPr>
        <w:t>LEARNING OUTCOMES</w:t>
      </w:r>
    </w:p>
    <w:p w14:paraId="23F5FD0C" w14:textId="77777777" w:rsidR="00CB72A1" w:rsidRPr="00A73599" w:rsidRDefault="00CB72A1" w:rsidP="00CB72A1">
      <w:pPr>
        <w:spacing w:after="0"/>
        <w:jc w:val="both"/>
        <w:rPr>
          <w:rFonts w:ascii="Arial" w:hAnsi="Arial" w:cs="Arial"/>
          <w:lang w:val="en-GB"/>
        </w:rPr>
      </w:pPr>
    </w:p>
    <w:p w14:paraId="2EF967F0" w14:textId="77777777" w:rsidR="00CB72A1" w:rsidRPr="00A73599" w:rsidRDefault="00CB72A1" w:rsidP="00CB72A1">
      <w:pPr>
        <w:jc w:val="both"/>
        <w:rPr>
          <w:rFonts w:ascii="Arial" w:hAnsi="Arial" w:cs="Arial"/>
          <w:lang w:val="en-GB"/>
        </w:rPr>
      </w:pPr>
      <w:r w:rsidRPr="00A73599">
        <w:rPr>
          <w:rFonts w:ascii="Arial" w:hAnsi="Arial" w:cs="Arial"/>
          <w:lang w:val="en-GB"/>
        </w:rPr>
        <w:t>Upon the successful completion of this module, the student should be able to demonstrate the ability to:</w:t>
      </w:r>
    </w:p>
    <w:p w14:paraId="31152CF8" w14:textId="77777777" w:rsidR="00CB72A1" w:rsidRPr="00A73599" w:rsidRDefault="00CB72A1" w:rsidP="00CB72A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Critically outline the circumstances that may lead to the need for therapeutic interventions.</w:t>
      </w:r>
    </w:p>
    <w:p w14:paraId="146AE436" w14:textId="77777777" w:rsidR="00CB72A1" w:rsidRPr="00A73599" w:rsidRDefault="00CB72A1" w:rsidP="00CB72A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Develop a critical understanding of the personal and professional qualities required to facilitate therapeutic work.</w:t>
      </w:r>
    </w:p>
    <w:p w14:paraId="63C1B558" w14:textId="77777777" w:rsidR="00CB72A1" w:rsidRPr="00A73599" w:rsidRDefault="00CB72A1" w:rsidP="00CB72A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 xml:space="preserve">Identify learner needs in the setting up and provision of therapeutic environments. </w:t>
      </w:r>
    </w:p>
    <w:p w14:paraId="1956E6FC" w14:textId="77777777" w:rsidR="00CB72A1" w:rsidRPr="00A73599" w:rsidRDefault="00CB72A1" w:rsidP="00CB72A1">
      <w:pPr>
        <w:spacing w:after="0"/>
        <w:rPr>
          <w:rFonts w:ascii="Arial" w:hAnsi="Arial" w:cs="Arial"/>
          <w:lang w:val="en-GB"/>
        </w:rPr>
      </w:pPr>
    </w:p>
    <w:p w14:paraId="35E8083F" w14:textId="77777777" w:rsidR="00CB72A1" w:rsidRPr="00A73599" w:rsidRDefault="00CB72A1" w:rsidP="00CB72A1">
      <w:pPr>
        <w:pStyle w:val="fixed"/>
        <w:rPr>
          <w:rFonts w:ascii="Arial" w:hAnsi="Arial" w:cs="Arial"/>
          <w:sz w:val="22"/>
          <w:szCs w:val="22"/>
        </w:rPr>
      </w:pPr>
      <w:r w:rsidRPr="00A73599">
        <w:rPr>
          <w:rFonts w:ascii="Arial" w:hAnsi="Arial" w:cs="Arial"/>
          <w:sz w:val="22"/>
          <w:szCs w:val="22"/>
        </w:rPr>
        <w:t>INDICATIVE CONTENT</w:t>
      </w:r>
    </w:p>
    <w:p w14:paraId="2191234B" w14:textId="77777777"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Working therapeutically with children and young people</w:t>
      </w:r>
    </w:p>
    <w:p w14:paraId="5803B5E2" w14:textId="77777777"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The history and role of play therapy with children</w:t>
      </w:r>
    </w:p>
    <w:p w14:paraId="21657D70" w14:textId="77777777"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 xml:space="preserve"> Exploitation, abuse and trauma</w:t>
      </w:r>
    </w:p>
    <w:p w14:paraId="4D89FF76" w14:textId="77777777"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Therapeutic environments and supportive settings</w:t>
      </w:r>
    </w:p>
    <w:p w14:paraId="421A4089" w14:textId="77777777"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Working through trauma with therapeutic play</w:t>
      </w:r>
    </w:p>
    <w:p w14:paraId="042AAC7A" w14:textId="77777777"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Ethical principles and codes of conduct</w:t>
      </w:r>
    </w:p>
    <w:p w14:paraId="74277C97" w14:textId="77777777"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Barriers to therapeutic work</w:t>
      </w:r>
    </w:p>
    <w:p w14:paraId="29E39682" w14:textId="77777777" w:rsidR="00CB72A1" w:rsidRPr="00A73599" w:rsidRDefault="00CB72A1" w:rsidP="00CB72A1">
      <w:pPr>
        <w:pStyle w:val="ListParagraph"/>
        <w:numPr>
          <w:ilvl w:val="0"/>
          <w:numId w:val="3"/>
        </w:numPr>
        <w:spacing w:before="240" w:after="0" w:line="240" w:lineRule="auto"/>
        <w:ind w:left="851" w:hanging="567"/>
        <w:contextualSpacing w:val="0"/>
        <w:rPr>
          <w:rFonts w:ascii="Arial" w:hAnsi="Arial" w:cs="Arial"/>
          <w:lang w:val="en-GB"/>
        </w:rPr>
      </w:pPr>
      <w:r w:rsidRPr="00A73599">
        <w:rPr>
          <w:rFonts w:ascii="Arial" w:hAnsi="Arial" w:cs="Arial"/>
          <w:lang w:val="en-GB"/>
        </w:rPr>
        <w:t>The role of the practitioner and professional skills within therapeutic interventions</w:t>
      </w:r>
    </w:p>
    <w:p w14:paraId="1B11B133" w14:textId="77777777" w:rsidR="00CB72A1" w:rsidRPr="00A73599" w:rsidRDefault="00CB72A1" w:rsidP="00CB72A1">
      <w:pPr>
        <w:rPr>
          <w:rFonts w:ascii="Arial" w:hAnsi="Arial" w:cs="Arial"/>
          <w:lang w:val="en-GB"/>
        </w:rPr>
      </w:pPr>
    </w:p>
    <w:p w14:paraId="10C7BF4E" w14:textId="77777777" w:rsidR="00CB72A1" w:rsidRPr="00A73599" w:rsidRDefault="00CB72A1" w:rsidP="00CB72A1">
      <w:pPr>
        <w:rPr>
          <w:rFonts w:ascii="Arial" w:hAnsi="Arial" w:cs="Arial"/>
          <w:lang w:val="en-GB"/>
        </w:rPr>
      </w:pPr>
    </w:p>
    <w:p w14:paraId="5A02DBA4" w14:textId="77777777" w:rsidR="00CB72A1" w:rsidRPr="00A73599" w:rsidRDefault="00CB72A1" w:rsidP="00CB72A1">
      <w:pPr>
        <w:pStyle w:val="fixed"/>
        <w:rPr>
          <w:rFonts w:ascii="Arial" w:hAnsi="Arial" w:cs="Arial"/>
        </w:rPr>
      </w:pPr>
    </w:p>
    <w:p w14:paraId="3AB10748" w14:textId="77777777" w:rsidR="00CB72A1" w:rsidRPr="00A73599" w:rsidRDefault="00CB72A1" w:rsidP="00CB72A1">
      <w:pPr>
        <w:pStyle w:val="fixed"/>
        <w:rPr>
          <w:rFonts w:ascii="Arial" w:hAnsi="Arial" w:cs="Arial"/>
        </w:rPr>
      </w:pPr>
      <w:r w:rsidRPr="00A73599">
        <w:rPr>
          <w:rFonts w:ascii="Arial" w:hAnsi="Arial" w:cs="Arial"/>
          <w:sz w:val="22"/>
          <w:szCs w:val="22"/>
        </w:rPr>
        <w:t>LEARNING AND TEACHING STRATEGY</w:t>
      </w:r>
    </w:p>
    <w:p w14:paraId="347133CB" w14:textId="77777777" w:rsidR="00CB72A1" w:rsidRPr="00A73599" w:rsidRDefault="00CB72A1" w:rsidP="00CB72A1">
      <w:pPr>
        <w:pStyle w:val="fixed"/>
        <w:rPr>
          <w:rFonts w:ascii="Arial" w:hAnsi="Arial" w:cs="Arial"/>
          <w:b w:val="0"/>
        </w:rPr>
      </w:pPr>
    </w:p>
    <w:p w14:paraId="75DCB607" w14:textId="77777777" w:rsidR="00CB72A1" w:rsidRPr="00A73599" w:rsidRDefault="00CB72A1" w:rsidP="00CB72A1">
      <w:pPr>
        <w:rPr>
          <w:rFonts w:ascii="Arial" w:hAnsi="Arial" w:cs="Arial"/>
          <w:lang w:val="en-GB"/>
        </w:rPr>
      </w:pPr>
      <w:r w:rsidRPr="00A73599">
        <w:rPr>
          <w:rFonts w:ascii="Arial" w:hAnsi="Arial" w:cs="Arial"/>
          <w:lang w:val="en-GB"/>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2F402F18" w14:textId="77777777" w:rsidR="00CB72A1" w:rsidRPr="00A73599" w:rsidRDefault="00CB72A1" w:rsidP="00CB72A1">
      <w:pPr>
        <w:spacing w:before="120"/>
        <w:rPr>
          <w:rFonts w:ascii="Arial" w:hAnsi="Arial" w:cs="Arial"/>
          <w:lang w:val="en-GB"/>
        </w:rPr>
      </w:pPr>
      <w:r w:rsidRPr="00A73599">
        <w:rPr>
          <w:rFonts w:ascii="Arial" w:hAnsi="Arial" w:cs="Arial"/>
          <w:lang w:val="en-GB"/>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B72A1" w:rsidRPr="00A73599" w14:paraId="2807293D" w14:textId="77777777" w:rsidTr="000B0E1E">
        <w:tc>
          <w:tcPr>
            <w:tcW w:w="3969" w:type="dxa"/>
            <w:tcBorders>
              <w:top w:val="single" w:sz="4" w:space="0" w:color="auto"/>
              <w:left w:val="single" w:sz="4" w:space="0" w:color="auto"/>
            </w:tcBorders>
          </w:tcPr>
          <w:p w14:paraId="4C5B6BA2" w14:textId="77777777" w:rsidR="00CB72A1" w:rsidRPr="00A73599" w:rsidRDefault="00CB72A1" w:rsidP="000B0E1E">
            <w:pPr>
              <w:spacing w:after="0"/>
              <w:rPr>
                <w:rFonts w:ascii="Arial" w:hAnsi="Arial" w:cs="Arial"/>
                <w:b/>
                <w:lang w:val="en-GB"/>
              </w:rPr>
            </w:pPr>
            <w:r w:rsidRPr="00A73599">
              <w:rPr>
                <w:rFonts w:ascii="Arial" w:hAnsi="Arial" w:cs="Arial"/>
                <w:b/>
                <w:lang w:val="en-GB"/>
              </w:rPr>
              <w:t>Activity type</w:t>
            </w:r>
          </w:p>
        </w:tc>
        <w:tc>
          <w:tcPr>
            <w:tcW w:w="1701" w:type="dxa"/>
            <w:tcBorders>
              <w:top w:val="single" w:sz="4" w:space="0" w:color="auto"/>
            </w:tcBorders>
          </w:tcPr>
          <w:p w14:paraId="6A3CFD5E" w14:textId="77777777" w:rsidR="00CB72A1" w:rsidRPr="00A73599" w:rsidRDefault="00CB72A1" w:rsidP="000B0E1E">
            <w:pPr>
              <w:spacing w:after="0"/>
              <w:jc w:val="center"/>
              <w:rPr>
                <w:rFonts w:ascii="Arial" w:hAnsi="Arial" w:cs="Arial"/>
                <w:b/>
                <w:lang w:val="en-GB"/>
              </w:rPr>
            </w:pPr>
            <w:r w:rsidRPr="00A73599">
              <w:rPr>
                <w:rFonts w:ascii="Arial" w:hAnsi="Arial" w:cs="Arial"/>
                <w:b/>
                <w:lang w:val="en-GB"/>
              </w:rPr>
              <w:t>Hours</w:t>
            </w:r>
          </w:p>
        </w:tc>
        <w:tc>
          <w:tcPr>
            <w:tcW w:w="1843" w:type="dxa"/>
            <w:tcBorders>
              <w:top w:val="single" w:sz="4" w:space="0" w:color="auto"/>
            </w:tcBorders>
          </w:tcPr>
          <w:p w14:paraId="40D0DEFB" w14:textId="77777777" w:rsidR="00CB72A1" w:rsidRPr="00A73599" w:rsidRDefault="00CB72A1" w:rsidP="000B0E1E">
            <w:pPr>
              <w:spacing w:after="0"/>
              <w:jc w:val="center"/>
              <w:rPr>
                <w:rFonts w:ascii="Arial" w:hAnsi="Arial" w:cs="Arial"/>
                <w:b/>
                <w:lang w:val="en-GB"/>
              </w:rPr>
            </w:pPr>
            <w:r w:rsidRPr="00A73599">
              <w:rPr>
                <w:rFonts w:ascii="Arial" w:hAnsi="Arial" w:cs="Arial"/>
                <w:b/>
                <w:lang w:val="en-GB"/>
              </w:rPr>
              <w:t>Percentage</w:t>
            </w:r>
          </w:p>
        </w:tc>
      </w:tr>
      <w:tr w:rsidR="00CB72A1" w:rsidRPr="00A73599" w14:paraId="16F98BBF" w14:textId="77777777" w:rsidTr="000B0E1E">
        <w:tc>
          <w:tcPr>
            <w:tcW w:w="3969" w:type="dxa"/>
          </w:tcPr>
          <w:p w14:paraId="35C5CBC6" w14:textId="77777777" w:rsidR="00CB72A1" w:rsidRPr="00A73599" w:rsidRDefault="00CB72A1" w:rsidP="000B0E1E">
            <w:pPr>
              <w:spacing w:after="0"/>
              <w:rPr>
                <w:rFonts w:ascii="Arial" w:hAnsi="Arial" w:cs="Arial"/>
                <w:lang w:val="en-GB"/>
              </w:rPr>
            </w:pPr>
            <w:r w:rsidRPr="00A73599">
              <w:rPr>
                <w:rFonts w:ascii="Arial" w:hAnsi="Arial" w:cs="Arial"/>
                <w:lang w:val="en-GB"/>
              </w:rPr>
              <w:t>Scheduled learning</w:t>
            </w:r>
          </w:p>
        </w:tc>
        <w:tc>
          <w:tcPr>
            <w:tcW w:w="1701" w:type="dxa"/>
          </w:tcPr>
          <w:p w14:paraId="002730C4" w14:textId="77777777" w:rsidR="00CB72A1" w:rsidRPr="00A73599" w:rsidRDefault="00CB72A1" w:rsidP="000B0E1E">
            <w:pPr>
              <w:spacing w:after="0"/>
              <w:jc w:val="center"/>
              <w:rPr>
                <w:rFonts w:ascii="Arial" w:hAnsi="Arial" w:cs="Arial"/>
                <w:lang w:val="en-GB"/>
              </w:rPr>
            </w:pPr>
            <w:r w:rsidRPr="00A73599">
              <w:rPr>
                <w:rFonts w:ascii="Arial" w:hAnsi="Arial" w:cs="Arial"/>
                <w:lang w:val="en-GB"/>
              </w:rPr>
              <w:t>30</w:t>
            </w:r>
          </w:p>
        </w:tc>
        <w:tc>
          <w:tcPr>
            <w:tcW w:w="1843" w:type="dxa"/>
          </w:tcPr>
          <w:p w14:paraId="7A868DC4" w14:textId="77777777" w:rsidR="00CB72A1" w:rsidRPr="00A73599" w:rsidRDefault="00CB72A1" w:rsidP="000B0E1E">
            <w:pPr>
              <w:spacing w:after="0"/>
              <w:jc w:val="center"/>
              <w:rPr>
                <w:rFonts w:ascii="Arial" w:hAnsi="Arial" w:cs="Arial"/>
                <w:lang w:val="en-GB"/>
              </w:rPr>
            </w:pPr>
            <w:r w:rsidRPr="00A73599">
              <w:rPr>
                <w:rFonts w:ascii="Arial" w:hAnsi="Arial" w:cs="Arial"/>
                <w:lang w:val="en-GB"/>
              </w:rPr>
              <w:t>15%</w:t>
            </w:r>
          </w:p>
        </w:tc>
      </w:tr>
      <w:tr w:rsidR="00CB72A1" w:rsidRPr="00A73599" w14:paraId="68798D2C" w14:textId="77777777" w:rsidTr="000B0E1E">
        <w:tc>
          <w:tcPr>
            <w:tcW w:w="3969" w:type="dxa"/>
          </w:tcPr>
          <w:p w14:paraId="7E72E3B1" w14:textId="77777777" w:rsidR="00CB72A1" w:rsidRPr="00A73599" w:rsidRDefault="00CB72A1" w:rsidP="000B0E1E">
            <w:pPr>
              <w:spacing w:after="0"/>
              <w:rPr>
                <w:rFonts w:ascii="Arial" w:hAnsi="Arial" w:cs="Arial"/>
                <w:lang w:val="en-GB"/>
              </w:rPr>
            </w:pPr>
            <w:r w:rsidRPr="00A73599">
              <w:rPr>
                <w:rFonts w:ascii="Arial" w:hAnsi="Arial" w:cs="Arial"/>
                <w:lang w:val="en-GB"/>
              </w:rPr>
              <w:t>Independent learning</w:t>
            </w:r>
          </w:p>
        </w:tc>
        <w:tc>
          <w:tcPr>
            <w:tcW w:w="1701" w:type="dxa"/>
          </w:tcPr>
          <w:p w14:paraId="1895FE2E" w14:textId="77777777" w:rsidR="00CB72A1" w:rsidRPr="00A73599" w:rsidRDefault="00CB72A1" w:rsidP="000B0E1E">
            <w:pPr>
              <w:spacing w:after="0"/>
              <w:jc w:val="center"/>
              <w:rPr>
                <w:rFonts w:ascii="Arial" w:hAnsi="Arial" w:cs="Arial"/>
                <w:lang w:val="en-GB"/>
              </w:rPr>
            </w:pPr>
            <w:r w:rsidRPr="00A73599">
              <w:rPr>
                <w:rFonts w:ascii="Arial" w:hAnsi="Arial" w:cs="Arial"/>
                <w:lang w:val="en-GB"/>
              </w:rPr>
              <w:t>170</w:t>
            </w:r>
          </w:p>
        </w:tc>
        <w:tc>
          <w:tcPr>
            <w:tcW w:w="1843" w:type="dxa"/>
          </w:tcPr>
          <w:p w14:paraId="4D44EE5F" w14:textId="77777777" w:rsidR="00CB72A1" w:rsidRPr="00A73599" w:rsidRDefault="00CB72A1" w:rsidP="000B0E1E">
            <w:pPr>
              <w:spacing w:after="0"/>
              <w:jc w:val="center"/>
              <w:rPr>
                <w:rFonts w:ascii="Arial" w:hAnsi="Arial" w:cs="Arial"/>
                <w:lang w:val="en-GB"/>
              </w:rPr>
            </w:pPr>
            <w:r w:rsidRPr="00A73599">
              <w:rPr>
                <w:rFonts w:ascii="Arial" w:hAnsi="Arial" w:cs="Arial"/>
                <w:lang w:val="en-GB"/>
              </w:rPr>
              <w:t>85%</w:t>
            </w:r>
          </w:p>
        </w:tc>
      </w:tr>
      <w:tr w:rsidR="00CB72A1" w:rsidRPr="00A73599" w14:paraId="44315B3C" w14:textId="77777777" w:rsidTr="000B0E1E">
        <w:tc>
          <w:tcPr>
            <w:tcW w:w="3969" w:type="dxa"/>
          </w:tcPr>
          <w:p w14:paraId="1A29C8F2" w14:textId="77777777" w:rsidR="00CB72A1" w:rsidRPr="00A73599" w:rsidRDefault="00CB72A1" w:rsidP="000B0E1E">
            <w:pPr>
              <w:spacing w:after="0"/>
              <w:rPr>
                <w:rFonts w:ascii="Arial" w:hAnsi="Arial" w:cs="Arial"/>
                <w:lang w:val="en-GB"/>
              </w:rPr>
            </w:pPr>
            <w:r w:rsidRPr="00A73599">
              <w:rPr>
                <w:rFonts w:ascii="Arial" w:hAnsi="Arial" w:cs="Arial"/>
                <w:lang w:val="en-GB"/>
              </w:rPr>
              <w:t>Placement learning</w:t>
            </w:r>
          </w:p>
        </w:tc>
        <w:tc>
          <w:tcPr>
            <w:tcW w:w="1701" w:type="dxa"/>
          </w:tcPr>
          <w:p w14:paraId="500EBE56" w14:textId="77777777" w:rsidR="00CB72A1" w:rsidRPr="00A73599" w:rsidRDefault="00CB72A1" w:rsidP="000B0E1E">
            <w:pPr>
              <w:spacing w:after="0"/>
              <w:jc w:val="center"/>
              <w:rPr>
                <w:rFonts w:ascii="Arial" w:hAnsi="Arial" w:cs="Arial"/>
                <w:lang w:val="en-GB"/>
              </w:rPr>
            </w:pPr>
          </w:p>
        </w:tc>
        <w:tc>
          <w:tcPr>
            <w:tcW w:w="1843" w:type="dxa"/>
          </w:tcPr>
          <w:p w14:paraId="60A8BB96" w14:textId="77777777" w:rsidR="00CB72A1" w:rsidRPr="00A73599" w:rsidRDefault="00CB72A1" w:rsidP="000B0E1E">
            <w:pPr>
              <w:spacing w:after="0"/>
              <w:jc w:val="center"/>
              <w:rPr>
                <w:rFonts w:ascii="Arial" w:hAnsi="Arial" w:cs="Arial"/>
                <w:lang w:val="en-GB"/>
              </w:rPr>
            </w:pPr>
          </w:p>
        </w:tc>
      </w:tr>
      <w:tr w:rsidR="00CB72A1" w:rsidRPr="00A73599" w14:paraId="6E2FD8CD" w14:textId="77777777" w:rsidTr="000B0E1E">
        <w:tc>
          <w:tcPr>
            <w:tcW w:w="3969" w:type="dxa"/>
          </w:tcPr>
          <w:p w14:paraId="3485DC4C" w14:textId="77777777" w:rsidR="00CB72A1" w:rsidRPr="00A73599" w:rsidRDefault="00CB72A1" w:rsidP="000B0E1E">
            <w:pPr>
              <w:spacing w:after="0"/>
              <w:rPr>
                <w:rFonts w:ascii="Arial" w:hAnsi="Arial" w:cs="Arial"/>
                <w:lang w:val="en-GB"/>
              </w:rPr>
            </w:pPr>
            <w:r w:rsidRPr="00A73599">
              <w:rPr>
                <w:rFonts w:ascii="Arial" w:hAnsi="Arial" w:cs="Arial"/>
                <w:b/>
                <w:lang w:val="en-GB"/>
              </w:rPr>
              <w:t>TOTAL</w:t>
            </w:r>
          </w:p>
        </w:tc>
        <w:tc>
          <w:tcPr>
            <w:tcW w:w="1701" w:type="dxa"/>
          </w:tcPr>
          <w:p w14:paraId="0E611EBD" w14:textId="77777777" w:rsidR="00CB72A1" w:rsidRPr="00A73599" w:rsidRDefault="00CB72A1" w:rsidP="000B0E1E">
            <w:pPr>
              <w:spacing w:after="0"/>
              <w:jc w:val="center"/>
              <w:rPr>
                <w:rFonts w:ascii="Arial" w:hAnsi="Arial" w:cs="Arial"/>
                <w:b/>
                <w:lang w:val="en-GB"/>
              </w:rPr>
            </w:pPr>
            <w:r w:rsidRPr="00A73599">
              <w:rPr>
                <w:rFonts w:ascii="Arial" w:hAnsi="Arial" w:cs="Arial"/>
                <w:b/>
                <w:lang w:val="en-GB"/>
              </w:rPr>
              <w:t>200</w:t>
            </w:r>
          </w:p>
        </w:tc>
        <w:tc>
          <w:tcPr>
            <w:tcW w:w="1843" w:type="dxa"/>
          </w:tcPr>
          <w:p w14:paraId="3EE4E4F1" w14:textId="77777777" w:rsidR="00CB72A1" w:rsidRPr="00A73599" w:rsidRDefault="00CB72A1" w:rsidP="000B0E1E">
            <w:pPr>
              <w:spacing w:after="0"/>
              <w:jc w:val="center"/>
              <w:rPr>
                <w:rFonts w:ascii="Arial" w:hAnsi="Arial" w:cs="Arial"/>
                <w:b/>
                <w:lang w:val="en-GB"/>
              </w:rPr>
            </w:pPr>
            <w:r w:rsidRPr="00A73599">
              <w:rPr>
                <w:rFonts w:ascii="Arial" w:hAnsi="Arial" w:cs="Arial"/>
                <w:b/>
                <w:lang w:val="en-GB"/>
              </w:rPr>
              <w:t>100%</w:t>
            </w:r>
          </w:p>
        </w:tc>
      </w:tr>
    </w:tbl>
    <w:p w14:paraId="3C9D15DA" w14:textId="77777777" w:rsidR="00CB72A1" w:rsidRPr="00A73599" w:rsidRDefault="00CB72A1" w:rsidP="00CB72A1">
      <w:pPr>
        <w:pStyle w:val="fixed"/>
        <w:ind w:left="0" w:firstLine="0"/>
        <w:rPr>
          <w:rFonts w:ascii="Arial" w:hAnsi="Arial" w:cs="Arial"/>
          <w:sz w:val="22"/>
          <w:szCs w:val="22"/>
        </w:rPr>
      </w:pPr>
    </w:p>
    <w:p w14:paraId="715C1CE4" w14:textId="77777777" w:rsidR="00CB72A1" w:rsidRPr="00A73599" w:rsidRDefault="00CB72A1" w:rsidP="00CB72A1">
      <w:pPr>
        <w:pStyle w:val="fixed"/>
        <w:ind w:left="0" w:firstLine="0"/>
        <w:rPr>
          <w:rFonts w:ascii="Arial" w:hAnsi="Arial" w:cs="Arial"/>
          <w:sz w:val="22"/>
          <w:szCs w:val="22"/>
        </w:rPr>
      </w:pPr>
      <w:r w:rsidRPr="00A73599">
        <w:rPr>
          <w:rFonts w:ascii="Arial" w:hAnsi="Arial" w:cs="Arial"/>
          <w:sz w:val="22"/>
          <w:szCs w:val="22"/>
        </w:rPr>
        <w:t>ASSESSMENT</w:t>
      </w:r>
    </w:p>
    <w:p w14:paraId="75CD48B7" w14:textId="77777777" w:rsidR="00CB72A1" w:rsidRPr="00A73599" w:rsidRDefault="00CB72A1" w:rsidP="00CB72A1">
      <w:pPr>
        <w:pStyle w:val="fixed"/>
        <w:rPr>
          <w:rFonts w:ascii="Arial" w:hAnsi="Arial" w:cs="Arial"/>
          <w:sz w:val="22"/>
          <w:szCs w:val="22"/>
        </w:rPr>
      </w:pPr>
    </w:p>
    <w:p w14:paraId="5F6B9847" w14:textId="26A07CE6" w:rsidR="00CB72A1" w:rsidRPr="00A73599" w:rsidRDefault="00CB72A1" w:rsidP="00CB72A1">
      <w:pPr>
        <w:rPr>
          <w:rFonts w:ascii="Arial" w:hAnsi="Arial" w:cs="Arial"/>
          <w:b/>
          <w:lang w:val="en-GB"/>
        </w:rPr>
      </w:pPr>
      <w:r w:rsidRPr="00A73599">
        <w:rPr>
          <w:rFonts w:ascii="Arial" w:hAnsi="Arial" w:cs="Arial"/>
          <w:b/>
          <w:lang w:val="en-GB"/>
        </w:rPr>
        <w:t xml:space="preserve">Assessment </w:t>
      </w:r>
      <w:proofErr w:type="gramStart"/>
      <w:r w:rsidRPr="00A73599">
        <w:rPr>
          <w:rFonts w:ascii="Arial" w:hAnsi="Arial" w:cs="Arial"/>
          <w:b/>
          <w:lang w:val="en-GB"/>
        </w:rPr>
        <w:t>Component  –</w:t>
      </w:r>
      <w:proofErr w:type="gramEnd"/>
      <w:r w:rsidRPr="00A73599">
        <w:rPr>
          <w:rFonts w:ascii="Arial" w:hAnsi="Arial" w:cs="Arial"/>
          <w:b/>
          <w:lang w:val="en-GB"/>
        </w:rPr>
        <w:t xml:space="preserve"> </w:t>
      </w:r>
      <w:r w:rsidR="00AD3D05">
        <w:rPr>
          <w:rFonts w:ascii="Arial" w:hAnsi="Arial" w:cs="Arial"/>
          <w:b/>
          <w:lang w:val="en-GB"/>
        </w:rPr>
        <w:t>100</w:t>
      </w:r>
      <w:r w:rsidRPr="00A73599">
        <w:rPr>
          <w:rFonts w:ascii="Arial" w:hAnsi="Arial" w:cs="Arial"/>
          <w:b/>
          <w:lang w:val="en-GB"/>
        </w:rPr>
        <w:t>%</w:t>
      </w:r>
    </w:p>
    <w:p w14:paraId="3DBDC91D" w14:textId="1DAA65BA" w:rsidR="00CB72A1" w:rsidRPr="00A73599" w:rsidRDefault="00CB72A1" w:rsidP="00CB72A1">
      <w:pPr>
        <w:tabs>
          <w:tab w:val="left" w:pos="1530"/>
        </w:tabs>
        <w:rPr>
          <w:rFonts w:ascii="Arial" w:hAnsi="Arial" w:cs="Arial"/>
          <w:lang w:val="en-GB"/>
        </w:rPr>
      </w:pPr>
      <w:r w:rsidRPr="00A73599">
        <w:rPr>
          <w:rFonts w:ascii="Arial" w:hAnsi="Arial" w:cs="Arial"/>
          <w:lang w:val="en-GB"/>
        </w:rPr>
        <w:t>Essay (</w:t>
      </w:r>
      <w:r w:rsidR="00AD3D05">
        <w:rPr>
          <w:rFonts w:ascii="Arial" w:hAnsi="Arial" w:cs="Arial"/>
          <w:lang w:val="en-GB"/>
        </w:rPr>
        <w:t>40</w:t>
      </w:r>
      <w:r w:rsidRPr="00A73599">
        <w:rPr>
          <w:rFonts w:ascii="Arial" w:hAnsi="Arial" w:cs="Arial"/>
          <w:lang w:val="en-GB"/>
        </w:rPr>
        <w:t>00 words)</w:t>
      </w:r>
    </w:p>
    <w:p w14:paraId="34D937E6" w14:textId="77777777" w:rsidR="00CB72A1" w:rsidRPr="00A73599" w:rsidRDefault="00CB72A1" w:rsidP="00CB72A1">
      <w:pPr>
        <w:tabs>
          <w:tab w:val="left" w:pos="1530"/>
        </w:tabs>
        <w:spacing w:after="0"/>
        <w:rPr>
          <w:rFonts w:ascii="Arial" w:hAnsi="Arial" w:cs="Arial"/>
          <w:lang w:val="en-GB"/>
        </w:rPr>
      </w:pPr>
      <w:r w:rsidRPr="00A73599">
        <w:rPr>
          <w:rFonts w:ascii="Arial" w:hAnsi="Arial" w:cs="Arial"/>
          <w:lang w:val="en-GB"/>
        </w:rPr>
        <w:t>Exemplar:</w:t>
      </w:r>
    </w:p>
    <w:p w14:paraId="0C424EA5" w14:textId="77777777" w:rsidR="00CB72A1" w:rsidRDefault="00CB72A1" w:rsidP="00CB72A1">
      <w:pPr>
        <w:tabs>
          <w:tab w:val="left" w:pos="1530"/>
        </w:tabs>
        <w:rPr>
          <w:rFonts w:ascii="Arial" w:hAnsi="Arial" w:cs="Arial"/>
          <w:lang w:val="en-GB"/>
        </w:rPr>
      </w:pPr>
      <w:r w:rsidRPr="00A73599">
        <w:rPr>
          <w:rFonts w:ascii="Arial" w:hAnsi="Arial" w:cs="Arial"/>
          <w:lang w:val="en-GB"/>
        </w:rPr>
        <w:t xml:space="preserve">Critically </w:t>
      </w:r>
      <w:r>
        <w:rPr>
          <w:rFonts w:ascii="Arial" w:hAnsi="Arial" w:cs="Arial"/>
          <w:lang w:val="en-GB"/>
        </w:rPr>
        <w:t xml:space="preserve">discuss the impact that </w:t>
      </w:r>
      <w:r w:rsidRPr="00A73599">
        <w:rPr>
          <w:rFonts w:ascii="Arial" w:hAnsi="Arial" w:cs="Arial"/>
          <w:lang w:val="en-GB"/>
        </w:rPr>
        <w:t>bereavement, trauma,</w:t>
      </w:r>
      <w:r>
        <w:rPr>
          <w:rFonts w:ascii="Arial" w:hAnsi="Arial" w:cs="Arial"/>
          <w:lang w:val="en-GB"/>
        </w:rPr>
        <w:t xml:space="preserve"> or</w:t>
      </w:r>
      <w:r w:rsidRPr="00A73599">
        <w:rPr>
          <w:rFonts w:ascii="Arial" w:hAnsi="Arial" w:cs="Arial"/>
          <w:lang w:val="en-GB"/>
        </w:rPr>
        <w:t xml:space="preserve"> abuse </w:t>
      </w:r>
      <w:r>
        <w:rPr>
          <w:rFonts w:ascii="Arial" w:hAnsi="Arial" w:cs="Arial"/>
          <w:lang w:val="en-GB"/>
        </w:rPr>
        <w:t xml:space="preserve">has on a child’s health and development across the lifespan.  Critically analyse the support and invention(s) available for the child and suggest which intervention (s) would be most </w:t>
      </w:r>
      <w:proofErr w:type="gramStart"/>
      <w:r>
        <w:rPr>
          <w:rFonts w:ascii="Arial" w:hAnsi="Arial" w:cs="Arial"/>
          <w:lang w:val="en-GB"/>
        </w:rPr>
        <w:t>appropriate</w:t>
      </w:r>
      <w:proofErr w:type="gramEnd"/>
      <w:r>
        <w:rPr>
          <w:rFonts w:ascii="Arial" w:hAnsi="Arial" w:cs="Arial"/>
          <w:lang w:val="en-GB"/>
        </w:rPr>
        <w:t xml:space="preserve"> </w:t>
      </w:r>
    </w:p>
    <w:p w14:paraId="66CFCC7B" w14:textId="77777777" w:rsidR="00CB72A1" w:rsidRDefault="00CB72A1" w:rsidP="00CB72A1">
      <w:pPr>
        <w:tabs>
          <w:tab w:val="left" w:pos="1530"/>
        </w:tabs>
        <w:rPr>
          <w:rFonts w:ascii="Arial" w:hAnsi="Arial" w:cs="Arial"/>
          <w:lang w:val="en-GB"/>
        </w:rPr>
      </w:pPr>
    </w:p>
    <w:p w14:paraId="4CE481E5" w14:textId="77777777" w:rsidR="00CB72A1" w:rsidRPr="00A73599" w:rsidRDefault="00CB72A1" w:rsidP="00CB72A1">
      <w:pPr>
        <w:tabs>
          <w:tab w:val="left" w:pos="1530"/>
        </w:tabs>
        <w:rPr>
          <w:rFonts w:ascii="Arial" w:hAnsi="Arial" w:cs="Arial"/>
          <w:lang w:val="en-GB"/>
        </w:rPr>
      </w:pPr>
      <w:r w:rsidRPr="00A73599">
        <w:rPr>
          <w:rFonts w:ascii="Arial" w:hAnsi="Arial" w:cs="Arial"/>
          <w:lang w:val="en-GB"/>
        </w:rPr>
        <w:t>that may lead to therapeutic intervention, suggest which intervention(s) would be most appropriate.</w:t>
      </w:r>
    </w:p>
    <w:p w14:paraId="5548F29D" w14:textId="2D0D5009" w:rsidR="00CB72A1" w:rsidRPr="00A73599" w:rsidRDefault="00CB72A1" w:rsidP="00CB72A1">
      <w:pPr>
        <w:rPr>
          <w:rFonts w:ascii="Arial" w:hAnsi="Arial" w:cs="Arial"/>
          <w:lang w:val="en-GB"/>
        </w:rPr>
      </w:pPr>
      <w:r w:rsidRPr="00A73599">
        <w:rPr>
          <w:rFonts w:ascii="Arial" w:hAnsi="Arial" w:cs="Arial"/>
          <w:lang w:val="en-GB"/>
        </w:rPr>
        <w:t>s.</w:t>
      </w:r>
    </w:p>
    <w:p w14:paraId="6A904A46" w14:textId="77777777" w:rsidR="00CB72A1" w:rsidRPr="00A73599" w:rsidRDefault="00CB72A1" w:rsidP="00CB72A1">
      <w:pPr>
        <w:pStyle w:val="fixed"/>
        <w:ind w:left="0" w:firstLine="0"/>
        <w:jc w:val="both"/>
        <w:rPr>
          <w:rFonts w:ascii="Arial" w:hAnsi="Arial" w:cs="Arial"/>
          <w:sz w:val="22"/>
          <w:szCs w:val="22"/>
        </w:rPr>
      </w:pPr>
      <w:r w:rsidRPr="00A73599">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B72A1" w:rsidRPr="00A73599" w14:paraId="41BB305A" w14:textId="77777777" w:rsidTr="000B0E1E">
        <w:tc>
          <w:tcPr>
            <w:tcW w:w="3261" w:type="dxa"/>
            <w:tcBorders>
              <w:top w:val="single" w:sz="4" w:space="0" w:color="auto"/>
              <w:left w:val="single" w:sz="4" w:space="0" w:color="auto"/>
            </w:tcBorders>
          </w:tcPr>
          <w:p w14:paraId="3C7E4615" w14:textId="77777777" w:rsidR="00CB72A1" w:rsidRPr="00A73599" w:rsidRDefault="00CB72A1" w:rsidP="000B0E1E">
            <w:pPr>
              <w:spacing w:after="0"/>
              <w:rPr>
                <w:rFonts w:ascii="Arial" w:hAnsi="Arial" w:cs="Arial"/>
                <w:b/>
                <w:lang w:val="en-GB"/>
              </w:rPr>
            </w:pPr>
            <w:r w:rsidRPr="00A73599">
              <w:rPr>
                <w:rFonts w:ascii="Arial" w:hAnsi="Arial" w:cs="Arial"/>
                <w:b/>
                <w:lang w:val="en-GB"/>
              </w:rPr>
              <w:t>Activity type</w:t>
            </w:r>
          </w:p>
        </w:tc>
        <w:tc>
          <w:tcPr>
            <w:tcW w:w="1842" w:type="dxa"/>
          </w:tcPr>
          <w:p w14:paraId="5353679F" w14:textId="77777777" w:rsidR="00CB72A1" w:rsidRPr="00A73599" w:rsidRDefault="00CB72A1" w:rsidP="000B0E1E">
            <w:pPr>
              <w:spacing w:after="0"/>
              <w:jc w:val="center"/>
              <w:rPr>
                <w:rFonts w:ascii="Arial" w:hAnsi="Arial" w:cs="Arial"/>
                <w:b/>
                <w:lang w:val="en-GB"/>
              </w:rPr>
            </w:pPr>
            <w:r w:rsidRPr="00A73599">
              <w:rPr>
                <w:rFonts w:ascii="Arial" w:hAnsi="Arial" w:cs="Arial"/>
                <w:b/>
                <w:lang w:val="en-GB"/>
              </w:rPr>
              <w:t>Percentage</w:t>
            </w:r>
          </w:p>
        </w:tc>
      </w:tr>
      <w:tr w:rsidR="00CB72A1" w:rsidRPr="00A73599" w14:paraId="5E7A56E2" w14:textId="77777777" w:rsidTr="000B0E1E">
        <w:tc>
          <w:tcPr>
            <w:tcW w:w="3261" w:type="dxa"/>
          </w:tcPr>
          <w:p w14:paraId="453AD49F" w14:textId="77777777" w:rsidR="00CB72A1" w:rsidRPr="00A73599" w:rsidRDefault="00CB72A1" w:rsidP="000B0E1E">
            <w:pPr>
              <w:spacing w:after="0"/>
              <w:rPr>
                <w:rFonts w:ascii="Arial" w:hAnsi="Arial" w:cs="Arial"/>
                <w:lang w:val="en-GB"/>
              </w:rPr>
            </w:pPr>
            <w:r w:rsidRPr="00A73599">
              <w:rPr>
                <w:rFonts w:ascii="Arial" w:hAnsi="Arial" w:cs="Arial"/>
                <w:lang w:val="en-GB"/>
              </w:rPr>
              <w:t>Written exam</w:t>
            </w:r>
          </w:p>
        </w:tc>
        <w:tc>
          <w:tcPr>
            <w:tcW w:w="1842" w:type="dxa"/>
          </w:tcPr>
          <w:p w14:paraId="7CFBAF20" w14:textId="77777777" w:rsidR="00CB72A1" w:rsidRPr="00A73599" w:rsidRDefault="00CB72A1" w:rsidP="000B0E1E">
            <w:pPr>
              <w:spacing w:after="0"/>
              <w:jc w:val="center"/>
              <w:rPr>
                <w:rFonts w:ascii="Arial" w:hAnsi="Arial" w:cs="Arial"/>
                <w:lang w:val="en-GB"/>
              </w:rPr>
            </w:pPr>
          </w:p>
        </w:tc>
      </w:tr>
      <w:tr w:rsidR="00CB72A1" w:rsidRPr="00A73599" w14:paraId="720FEA23" w14:textId="77777777" w:rsidTr="000B0E1E">
        <w:tc>
          <w:tcPr>
            <w:tcW w:w="3261" w:type="dxa"/>
          </w:tcPr>
          <w:p w14:paraId="16640A79" w14:textId="77777777" w:rsidR="00CB72A1" w:rsidRPr="00A73599" w:rsidRDefault="00CB72A1" w:rsidP="000B0E1E">
            <w:pPr>
              <w:spacing w:after="0"/>
              <w:rPr>
                <w:rFonts w:ascii="Arial" w:hAnsi="Arial" w:cs="Arial"/>
                <w:lang w:val="en-GB"/>
              </w:rPr>
            </w:pPr>
            <w:r w:rsidRPr="00A73599">
              <w:rPr>
                <w:rFonts w:ascii="Arial" w:hAnsi="Arial" w:cs="Arial"/>
                <w:lang w:val="en-GB"/>
              </w:rPr>
              <w:t>Coursework</w:t>
            </w:r>
          </w:p>
        </w:tc>
        <w:tc>
          <w:tcPr>
            <w:tcW w:w="1842" w:type="dxa"/>
          </w:tcPr>
          <w:p w14:paraId="16F28CCA" w14:textId="77777777" w:rsidR="00CB72A1" w:rsidRPr="00A73599" w:rsidRDefault="00CB72A1" w:rsidP="000B0E1E">
            <w:pPr>
              <w:spacing w:after="0"/>
              <w:jc w:val="center"/>
              <w:rPr>
                <w:rFonts w:ascii="Arial" w:hAnsi="Arial" w:cs="Arial"/>
                <w:lang w:val="en-GB"/>
              </w:rPr>
            </w:pPr>
            <w:r w:rsidRPr="00A73599">
              <w:rPr>
                <w:rFonts w:ascii="Arial" w:hAnsi="Arial" w:cs="Arial"/>
                <w:lang w:val="en-GB"/>
              </w:rPr>
              <w:t>100%</w:t>
            </w:r>
          </w:p>
        </w:tc>
      </w:tr>
      <w:tr w:rsidR="00CB72A1" w:rsidRPr="00A73599" w14:paraId="58CAFD39" w14:textId="77777777" w:rsidTr="000B0E1E">
        <w:tc>
          <w:tcPr>
            <w:tcW w:w="3261" w:type="dxa"/>
          </w:tcPr>
          <w:p w14:paraId="679628DD" w14:textId="77777777" w:rsidR="00CB72A1" w:rsidRPr="00A73599" w:rsidRDefault="00CB72A1" w:rsidP="000B0E1E">
            <w:pPr>
              <w:spacing w:after="0"/>
              <w:rPr>
                <w:rFonts w:ascii="Arial" w:hAnsi="Arial" w:cs="Arial"/>
                <w:lang w:val="en-GB"/>
              </w:rPr>
            </w:pPr>
            <w:r w:rsidRPr="00A73599">
              <w:rPr>
                <w:rFonts w:ascii="Arial" w:hAnsi="Arial" w:cs="Arial"/>
                <w:lang w:val="en-GB"/>
              </w:rPr>
              <w:t>Practical</w:t>
            </w:r>
          </w:p>
        </w:tc>
        <w:tc>
          <w:tcPr>
            <w:tcW w:w="1842" w:type="dxa"/>
          </w:tcPr>
          <w:p w14:paraId="06AA92B6" w14:textId="77777777" w:rsidR="00CB72A1" w:rsidRPr="00A73599" w:rsidRDefault="00CB72A1" w:rsidP="000B0E1E">
            <w:pPr>
              <w:spacing w:after="0"/>
              <w:jc w:val="center"/>
              <w:rPr>
                <w:rFonts w:ascii="Arial" w:hAnsi="Arial" w:cs="Arial"/>
                <w:lang w:val="en-GB"/>
              </w:rPr>
            </w:pPr>
          </w:p>
        </w:tc>
      </w:tr>
      <w:tr w:rsidR="00CB72A1" w:rsidRPr="00A73599" w14:paraId="2AE46C56" w14:textId="77777777" w:rsidTr="000B0E1E">
        <w:tc>
          <w:tcPr>
            <w:tcW w:w="3261" w:type="dxa"/>
          </w:tcPr>
          <w:p w14:paraId="7E615AE1" w14:textId="77777777" w:rsidR="00CB72A1" w:rsidRPr="00A73599" w:rsidRDefault="00CB72A1" w:rsidP="000B0E1E">
            <w:pPr>
              <w:spacing w:after="0"/>
              <w:rPr>
                <w:rFonts w:ascii="Arial" w:hAnsi="Arial" w:cs="Arial"/>
                <w:lang w:val="en-GB"/>
              </w:rPr>
            </w:pPr>
            <w:r w:rsidRPr="00A73599">
              <w:rPr>
                <w:rFonts w:ascii="Arial" w:hAnsi="Arial" w:cs="Arial"/>
                <w:b/>
                <w:lang w:val="en-GB"/>
              </w:rPr>
              <w:t>TOTAL</w:t>
            </w:r>
          </w:p>
        </w:tc>
        <w:tc>
          <w:tcPr>
            <w:tcW w:w="1842" w:type="dxa"/>
          </w:tcPr>
          <w:p w14:paraId="77E86E82" w14:textId="77777777" w:rsidR="00CB72A1" w:rsidRPr="00A73599" w:rsidRDefault="00CB72A1" w:rsidP="000B0E1E">
            <w:pPr>
              <w:spacing w:after="0"/>
              <w:jc w:val="center"/>
              <w:rPr>
                <w:rFonts w:ascii="Arial" w:hAnsi="Arial" w:cs="Arial"/>
                <w:b/>
                <w:lang w:val="en-GB"/>
              </w:rPr>
            </w:pPr>
            <w:r w:rsidRPr="00A73599">
              <w:rPr>
                <w:rFonts w:ascii="Arial" w:hAnsi="Arial" w:cs="Arial"/>
                <w:b/>
                <w:lang w:val="en-GB"/>
              </w:rPr>
              <w:t>100%</w:t>
            </w:r>
          </w:p>
        </w:tc>
      </w:tr>
    </w:tbl>
    <w:p w14:paraId="181CE381" w14:textId="77777777" w:rsidR="00CB72A1" w:rsidRPr="00A73599" w:rsidRDefault="00CB72A1" w:rsidP="00CB72A1">
      <w:pPr>
        <w:pStyle w:val="heading"/>
        <w:spacing w:before="0" w:after="0"/>
        <w:ind w:left="0" w:firstLine="0"/>
        <w:rPr>
          <w:rFonts w:ascii="Arial" w:hAnsi="Arial" w:cs="Arial"/>
          <w:sz w:val="22"/>
          <w:szCs w:val="22"/>
        </w:rPr>
      </w:pPr>
    </w:p>
    <w:p w14:paraId="326F6712" w14:textId="72C43D56" w:rsidR="00CB72A1" w:rsidRDefault="00CB72A1" w:rsidP="00CB72A1">
      <w:pPr>
        <w:pStyle w:val="heading"/>
        <w:spacing w:before="0" w:after="0"/>
        <w:ind w:left="0" w:firstLine="0"/>
        <w:rPr>
          <w:rFonts w:ascii="Arial" w:hAnsi="Arial" w:cs="Arial"/>
          <w:sz w:val="22"/>
          <w:szCs w:val="22"/>
        </w:rPr>
      </w:pPr>
    </w:p>
    <w:p w14:paraId="6D7204CD" w14:textId="4A2F105A" w:rsidR="00AD3D05" w:rsidRDefault="00AD3D05" w:rsidP="00CB72A1">
      <w:pPr>
        <w:pStyle w:val="heading"/>
        <w:spacing w:before="0" w:after="0"/>
        <w:ind w:left="0" w:firstLine="0"/>
        <w:rPr>
          <w:rFonts w:ascii="Arial" w:hAnsi="Arial" w:cs="Arial"/>
          <w:sz w:val="22"/>
          <w:szCs w:val="22"/>
        </w:rPr>
      </w:pPr>
    </w:p>
    <w:p w14:paraId="0A932B7C" w14:textId="4AF7DEE8" w:rsidR="00AD3D05" w:rsidRDefault="00AD3D05" w:rsidP="00CB72A1">
      <w:pPr>
        <w:pStyle w:val="heading"/>
        <w:spacing w:before="0" w:after="0"/>
        <w:ind w:left="0" w:firstLine="0"/>
        <w:rPr>
          <w:rFonts w:ascii="Arial" w:hAnsi="Arial" w:cs="Arial"/>
          <w:sz w:val="22"/>
          <w:szCs w:val="22"/>
        </w:rPr>
      </w:pPr>
    </w:p>
    <w:p w14:paraId="222F403A" w14:textId="09BFB1AA" w:rsidR="00AD3D05" w:rsidRDefault="00AD3D05" w:rsidP="00CB72A1">
      <w:pPr>
        <w:pStyle w:val="heading"/>
        <w:spacing w:before="0" w:after="0"/>
        <w:ind w:left="0" w:firstLine="0"/>
        <w:rPr>
          <w:rFonts w:ascii="Arial" w:hAnsi="Arial" w:cs="Arial"/>
          <w:sz w:val="22"/>
          <w:szCs w:val="22"/>
        </w:rPr>
      </w:pPr>
    </w:p>
    <w:p w14:paraId="1A0F69E7" w14:textId="5C5E7DA9" w:rsidR="00AD3D05" w:rsidRDefault="00AD3D05" w:rsidP="00CB72A1">
      <w:pPr>
        <w:pStyle w:val="heading"/>
        <w:spacing w:before="0" w:after="0"/>
        <w:ind w:left="0" w:firstLine="0"/>
        <w:rPr>
          <w:rFonts w:ascii="Arial" w:hAnsi="Arial" w:cs="Arial"/>
          <w:sz w:val="22"/>
          <w:szCs w:val="22"/>
        </w:rPr>
      </w:pPr>
    </w:p>
    <w:p w14:paraId="3007A5D2" w14:textId="77777777" w:rsidR="00AD3D05" w:rsidRDefault="00AD3D05" w:rsidP="00CB72A1">
      <w:pPr>
        <w:pStyle w:val="heading"/>
        <w:spacing w:before="0" w:after="0"/>
        <w:ind w:left="0" w:firstLine="0"/>
        <w:rPr>
          <w:rFonts w:ascii="Arial" w:hAnsi="Arial" w:cs="Arial"/>
          <w:sz w:val="22"/>
          <w:szCs w:val="22"/>
        </w:rPr>
      </w:pPr>
    </w:p>
    <w:p w14:paraId="76D1EF35" w14:textId="77777777" w:rsidR="00CB72A1" w:rsidRDefault="00CB72A1" w:rsidP="00CB72A1">
      <w:pPr>
        <w:pStyle w:val="heading"/>
        <w:spacing w:before="0" w:after="0"/>
        <w:ind w:left="0" w:firstLine="0"/>
        <w:rPr>
          <w:rFonts w:ascii="Arial" w:hAnsi="Arial" w:cs="Arial"/>
          <w:sz w:val="22"/>
          <w:szCs w:val="22"/>
        </w:rPr>
      </w:pPr>
    </w:p>
    <w:p w14:paraId="6ED2C401" w14:textId="77777777" w:rsidR="00CB72A1" w:rsidRDefault="00CB72A1" w:rsidP="00CB72A1">
      <w:pPr>
        <w:pStyle w:val="heading"/>
        <w:spacing w:before="0" w:after="0"/>
        <w:ind w:left="0" w:firstLine="0"/>
        <w:rPr>
          <w:rFonts w:ascii="Arial" w:hAnsi="Arial" w:cs="Arial"/>
          <w:sz w:val="22"/>
          <w:szCs w:val="22"/>
        </w:rPr>
      </w:pPr>
    </w:p>
    <w:p w14:paraId="26B64F07" w14:textId="77777777" w:rsidR="00CB72A1" w:rsidRDefault="00CB72A1" w:rsidP="00CB72A1">
      <w:pPr>
        <w:pStyle w:val="heading"/>
        <w:spacing w:before="0" w:after="0"/>
        <w:ind w:left="0" w:firstLine="0"/>
        <w:rPr>
          <w:rFonts w:ascii="Arial" w:hAnsi="Arial" w:cs="Arial"/>
          <w:sz w:val="22"/>
          <w:szCs w:val="22"/>
        </w:rPr>
      </w:pPr>
    </w:p>
    <w:p w14:paraId="3B029257" w14:textId="77777777" w:rsidR="00CB72A1" w:rsidRDefault="00CB72A1" w:rsidP="00CB72A1">
      <w:pPr>
        <w:pStyle w:val="heading"/>
        <w:spacing w:before="0" w:after="0"/>
        <w:ind w:left="0" w:firstLine="0"/>
        <w:rPr>
          <w:rFonts w:ascii="Arial" w:hAnsi="Arial" w:cs="Arial"/>
          <w:sz w:val="22"/>
          <w:szCs w:val="22"/>
        </w:rPr>
      </w:pPr>
    </w:p>
    <w:p w14:paraId="6CB4E26D" w14:textId="23C14F8C" w:rsidR="00CB72A1" w:rsidRDefault="00CB72A1" w:rsidP="00CB72A1">
      <w:pPr>
        <w:pStyle w:val="heading"/>
        <w:spacing w:before="0" w:after="0"/>
        <w:ind w:left="0" w:firstLine="0"/>
        <w:rPr>
          <w:rFonts w:ascii="Arial" w:hAnsi="Arial" w:cs="Arial"/>
          <w:color w:val="FF0000"/>
          <w:sz w:val="22"/>
          <w:szCs w:val="22"/>
        </w:rPr>
      </w:pPr>
      <w:r w:rsidRPr="00CB72A1">
        <w:rPr>
          <w:rFonts w:ascii="Arial" w:hAnsi="Arial" w:cs="Arial"/>
          <w:color w:val="FF0000"/>
          <w:sz w:val="22"/>
          <w:szCs w:val="22"/>
        </w:rPr>
        <w:lastRenderedPageBreak/>
        <w:t>Module Schedule:</w:t>
      </w:r>
    </w:p>
    <w:p w14:paraId="4A1574AB" w14:textId="3429908D" w:rsidR="00AD3D05" w:rsidRDefault="00AD3D05" w:rsidP="00CB72A1">
      <w:pPr>
        <w:pStyle w:val="heading"/>
        <w:spacing w:before="0" w:after="0"/>
        <w:ind w:left="0" w:firstLine="0"/>
        <w:rPr>
          <w:rFonts w:ascii="Arial" w:hAnsi="Arial" w:cs="Arial"/>
          <w:color w:val="FF0000"/>
          <w:sz w:val="22"/>
          <w:szCs w:val="22"/>
        </w:rPr>
      </w:pPr>
    </w:p>
    <w:p w14:paraId="0466FB0C" w14:textId="7DB99CD9" w:rsidR="00AD3D05" w:rsidRDefault="00AD3D05" w:rsidP="00CB72A1">
      <w:pPr>
        <w:pStyle w:val="heading"/>
        <w:spacing w:before="0" w:after="0"/>
        <w:ind w:left="0" w:firstLine="0"/>
        <w:rPr>
          <w:rFonts w:ascii="Arial" w:hAnsi="Arial" w:cs="Arial"/>
          <w:color w:val="FF0000"/>
          <w:sz w:val="22"/>
          <w:szCs w:val="22"/>
        </w:rPr>
      </w:pPr>
    </w:p>
    <w:tbl>
      <w:tblPr>
        <w:tblStyle w:val="TableGrid"/>
        <w:tblW w:w="0" w:type="auto"/>
        <w:tblLook w:val="04A0" w:firstRow="1" w:lastRow="0" w:firstColumn="1" w:lastColumn="0" w:noHBand="0" w:noVBand="1"/>
      </w:tblPr>
      <w:tblGrid>
        <w:gridCol w:w="1794"/>
        <w:gridCol w:w="2049"/>
        <w:gridCol w:w="5173"/>
      </w:tblGrid>
      <w:tr w:rsidR="00AD3D05" w:rsidRPr="002A650F" w14:paraId="05433477" w14:textId="77777777" w:rsidTr="00AD3D05">
        <w:tc>
          <w:tcPr>
            <w:tcW w:w="2254" w:type="dxa"/>
          </w:tcPr>
          <w:p w14:paraId="60DA24BD" w14:textId="341FBC28" w:rsidR="00AD3D05" w:rsidRPr="002A650F" w:rsidRDefault="00AD3D05"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 xml:space="preserve">Week </w:t>
            </w:r>
          </w:p>
        </w:tc>
        <w:tc>
          <w:tcPr>
            <w:tcW w:w="2254" w:type="dxa"/>
          </w:tcPr>
          <w:p w14:paraId="2BC05A80" w14:textId="788C2977" w:rsidR="00AD3D05" w:rsidRPr="002A650F" w:rsidRDefault="00AD3D05"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 xml:space="preserve">Session </w:t>
            </w:r>
          </w:p>
        </w:tc>
        <w:tc>
          <w:tcPr>
            <w:tcW w:w="2254" w:type="dxa"/>
          </w:tcPr>
          <w:p w14:paraId="0D5CB34D" w14:textId="1909691F" w:rsidR="00AD3D05" w:rsidRPr="002A650F" w:rsidRDefault="00B62854" w:rsidP="00CB72A1">
            <w:pPr>
              <w:pStyle w:val="heading"/>
              <w:spacing w:before="0" w:after="0"/>
              <w:ind w:left="0" w:firstLine="0"/>
              <w:rPr>
                <w:rFonts w:asciiTheme="minorHAnsi" w:hAnsiTheme="minorHAnsi" w:cstheme="minorHAnsi"/>
                <w:b w:val="0"/>
                <w:bCs/>
                <w:szCs w:val="24"/>
              </w:rPr>
            </w:pPr>
            <w:r>
              <w:rPr>
                <w:rFonts w:asciiTheme="minorHAnsi" w:hAnsiTheme="minorHAnsi" w:cstheme="minorHAnsi"/>
                <w:b w:val="0"/>
                <w:bCs/>
                <w:szCs w:val="24"/>
              </w:rPr>
              <w:t>T</w:t>
            </w:r>
            <w:r w:rsidR="00AD3D05" w:rsidRPr="002A650F">
              <w:rPr>
                <w:rFonts w:asciiTheme="minorHAnsi" w:hAnsiTheme="minorHAnsi" w:cstheme="minorHAnsi"/>
                <w:b w:val="0"/>
                <w:bCs/>
                <w:szCs w:val="24"/>
              </w:rPr>
              <w:t>opic</w:t>
            </w:r>
          </w:p>
        </w:tc>
      </w:tr>
      <w:tr w:rsidR="00AD3D05" w:rsidRPr="002A650F" w14:paraId="09113AAA" w14:textId="77777777" w:rsidTr="00AD3D05">
        <w:tc>
          <w:tcPr>
            <w:tcW w:w="2254" w:type="dxa"/>
          </w:tcPr>
          <w:p w14:paraId="7E40643C" w14:textId="5AC478A5" w:rsidR="00AD3D05" w:rsidRPr="002A650F" w:rsidRDefault="00AD3D05"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Week 1</w:t>
            </w:r>
          </w:p>
        </w:tc>
        <w:tc>
          <w:tcPr>
            <w:tcW w:w="2254" w:type="dxa"/>
          </w:tcPr>
          <w:p w14:paraId="3679451D" w14:textId="75F867AC" w:rsidR="00C72BDA" w:rsidRPr="002A650F" w:rsidRDefault="00AD3D05"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Session 1</w:t>
            </w:r>
            <w:r w:rsidR="008607F7" w:rsidRPr="002A650F">
              <w:rPr>
                <w:rFonts w:asciiTheme="minorHAnsi" w:hAnsiTheme="minorHAnsi" w:cstheme="minorHAnsi"/>
                <w:b w:val="0"/>
                <w:bCs/>
                <w:szCs w:val="24"/>
              </w:rPr>
              <w:t>,</w:t>
            </w:r>
            <w:r w:rsidRPr="002A650F">
              <w:rPr>
                <w:rFonts w:asciiTheme="minorHAnsi" w:hAnsiTheme="minorHAnsi" w:cstheme="minorHAnsi"/>
                <w:b w:val="0"/>
                <w:bCs/>
                <w:szCs w:val="24"/>
              </w:rPr>
              <w:t xml:space="preserve"> </w:t>
            </w:r>
            <w:proofErr w:type="gramStart"/>
            <w:r w:rsidR="00C72BDA" w:rsidRPr="002A650F">
              <w:rPr>
                <w:rFonts w:asciiTheme="minorHAnsi" w:hAnsiTheme="minorHAnsi" w:cstheme="minorHAnsi"/>
                <w:b w:val="0"/>
                <w:bCs/>
                <w:szCs w:val="24"/>
              </w:rPr>
              <w:t>am</w:t>
            </w:r>
            <w:proofErr w:type="gramEnd"/>
          </w:p>
          <w:p w14:paraId="465606E4" w14:textId="77777777" w:rsidR="00C72BDA" w:rsidRPr="002A650F" w:rsidRDefault="00C72BDA" w:rsidP="00CB72A1">
            <w:pPr>
              <w:pStyle w:val="heading"/>
              <w:spacing w:before="0" w:after="0"/>
              <w:ind w:left="0" w:firstLine="0"/>
              <w:rPr>
                <w:rFonts w:asciiTheme="minorHAnsi" w:hAnsiTheme="minorHAnsi" w:cstheme="minorHAnsi"/>
                <w:b w:val="0"/>
                <w:bCs/>
                <w:szCs w:val="24"/>
              </w:rPr>
            </w:pPr>
          </w:p>
          <w:p w14:paraId="07525C0B" w14:textId="0EEF100D" w:rsidR="00AD3D05" w:rsidRPr="002A650F" w:rsidRDefault="00AD3D05"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0</w:t>
            </w:r>
            <w:r w:rsidR="00700E85" w:rsidRPr="002A650F">
              <w:rPr>
                <w:rFonts w:asciiTheme="minorHAnsi" w:hAnsiTheme="minorHAnsi" w:cstheme="minorHAnsi"/>
                <w:b w:val="0"/>
                <w:bCs/>
                <w:szCs w:val="24"/>
              </w:rPr>
              <w:t>7</w:t>
            </w:r>
            <w:r w:rsidRPr="002A650F">
              <w:rPr>
                <w:rFonts w:asciiTheme="minorHAnsi" w:hAnsiTheme="minorHAnsi" w:cstheme="minorHAnsi"/>
                <w:b w:val="0"/>
                <w:bCs/>
                <w:szCs w:val="24"/>
              </w:rPr>
              <w:t>/03/202</w:t>
            </w:r>
            <w:r w:rsidR="00700E85" w:rsidRPr="002A650F">
              <w:rPr>
                <w:rFonts w:asciiTheme="minorHAnsi" w:hAnsiTheme="minorHAnsi" w:cstheme="minorHAnsi"/>
                <w:b w:val="0"/>
                <w:bCs/>
                <w:szCs w:val="24"/>
              </w:rPr>
              <w:t>3</w:t>
            </w:r>
          </w:p>
        </w:tc>
        <w:tc>
          <w:tcPr>
            <w:tcW w:w="2254" w:type="dxa"/>
          </w:tcPr>
          <w:p w14:paraId="25E4917D" w14:textId="4F8498B9" w:rsidR="00700E85" w:rsidRPr="002A650F" w:rsidRDefault="00AD3D05"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 xml:space="preserve">Introduction to module </w:t>
            </w:r>
          </w:p>
          <w:p w14:paraId="2CE3BE9C" w14:textId="176979B3" w:rsidR="00700E85" w:rsidRPr="002A650F" w:rsidRDefault="00700E85"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Counselling Skills workshop</w:t>
            </w:r>
          </w:p>
          <w:p w14:paraId="7DA1CA6A" w14:textId="61503D1D" w:rsidR="00AD3D05" w:rsidRPr="002A650F" w:rsidRDefault="00AD3D05" w:rsidP="00CB72A1">
            <w:pPr>
              <w:pStyle w:val="heading"/>
              <w:spacing w:before="0" w:after="0"/>
              <w:ind w:left="0" w:firstLine="0"/>
              <w:rPr>
                <w:rFonts w:asciiTheme="minorHAnsi" w:hAnsiTheme="minorHAnsi" w:cstheme="minorHAnsi"/>
                <w:b w:val="0"/>
                <w:bCs/>
                <w:szCs w:val="24"/>
              </w:rPr>
            </w:pPr>
          </w:p>
        </w:tc>
      </w:tr>
      <w:tr w:rsidR="00AD3D05" w:rsidRPr="002A650F" w14:paraId="79F6B625" w14:textId="77777777" w:rsidTr="00AD3D05">
        <w:tc>
          <w:tcPr>
            <w:tcW w:w="2254" w:type="dxa"/>
          </w:tcPr>
          <w:p w14:paraId="75044C58" w14:textId="5ADAA0EA" w:rsidR="00AD3D05" w:rsidRPr="002A650F" w:rsidRDefault="00AD3D05"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 xml:space="preserve">Week 1 </w:t>
            </w:r>
          </w:p>
        </w:tc>
        <w:tc>
          <w:tcPr>
            <w:tcW w:w="2254" w:type="dxa"/>
          </w:tcPr>
          <w:p w14:paraId="21F1464D" w14:textId="169BE6F8" w:rsidR="00AD3D05" w:rsidRPr="002A650F" w:rsidRDefault="00AD3D05"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 xml:space="preserve">Session </w:t>
            </w:r>
            <w:r w:rsidR="00C72BDA" w:rsidRPr="002A650F">
              <w:rPr>
                <w:rFonts w:asciiTheme="minorHAnsi" w:hAnsiTheme="minorHAnsi" w:cstheme="minorHAnsi"/>
                <w:b w:val="0"/>
                <w:bCs/>
                <w:szCs w:val="24"/>
              </w:rPr>
              <w:t>2</w:t>
            </w:r>
            <w:r w:rsidR="008607F7" w:rsidRPr="002A650F">
              <w:rPr>
                <w:rFonts w:asciiTheme="minorHAnsi" w:hAnsiTheme="minorHAnsi" w:cstheme="minorHAnsi"/>
                <w:b w:val="0"/>
                <w:bCs/>
                <w:szCs w:val="24"/>
              </w:rPr>
              <w:t>,</w:t>
            </w:r>
            <w:r w:rsidR="00C72BDA" w:rsidRPr="002A650F">
              <w:rPr>
                <w:rFonts w:asciiTheme="minorHAnsi" w:hAnsiTheme="minorHAnsi" w:cstheme="minorHAnsi"/>
                <w:b w:val="0"/>
                <w:bCs/>
                <w:szCs w:val="24"/>
              </w:rPr>
              <w:t xml:space="preserve"> pm</w:t>
            </w:r>
          </w:p>
          <w:p w14:paraId="3488484E" w14:textId="6B4A9C12" w:rsidR="00C72BDA" w:rsidRPr="002A650F" w:rsidRDefault="00C72BDA" w:rsidP="00CB72A1">
            <w:pPr>
              <w:pStyle w:val="heading"/>
              <w:spacing w:before="0" w:after="0"/>
              <w:ind w:left="0" w:firstLine="0"/>
              <w:rPr>
                <w:rFonts w:asciiTheme="minorHAnsi" w:hAnsiTheme="minorHAnsi" w:cstheme="minorHAnsi"/>
                <w:b w:val="0"/>
                <w:bCs/>
                <w:szCs w:val="24"/>
              </w:rPr>
            </w:pPr>
          </w:p>
          <w:p w14:paraId="2852402C" w14:textId="099501DE" w:rsidR="00C72BDA" w:rsidRPr="002A650F" w:rsidRDefault="00C72BDA"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0</w:t>
            </w:r>
            <w:r w:rsidR="00700E85" w:rsidRPr="002A650F">
              <w:rPr>
                <w:rFonts w:asciiTheme="minorHAnsi" w:hAnsiTheme="minorHAnsi" w:cstheme="minorHAnsi"/>
                <w:b w:val="0"/>
                <w:bCs/>
                <w:szCs w:val="24"/>
              </w:rPr>
              <w:t>7</w:t>
            </w:r>
            <w:r w:rsidRPr="002A650F">
              <w:rPr>
                <w:rFonts w:asciiTheme="minorHAnsi" w:hAnsiTheme="minorHAnsi" w:cstheme="minorHAnsi"/>
                <w:b w:val="0"/>
                <w:bCs/>
                <w:szCs w:val="24"/>
              </w:rPr>
              <w:t>/03/202</w:t>
            </w:r>
            <w:r w:rsidR="00700E85" w:rsidRPr="002A650F">
              <w:rPr>
                <w:rFonts w:asciiTheme="minorHAnsi" w:hAnsiTheme="minorHAnsi" w:cstheme="minorHAnsi"/>
                <w:b w:val="0"/>
                <w:bCs/>
                <w:szCs w:val="24"/>
              </w:rPr>
              <w:t>3</w:t>
            </w:r>
          </w:p>
          <w:p w14:paraId="40F1BBD6" w14:textId="4022B2F1" w:rsidR="00C72BDA" w:rsidRPr="002A650F" w:rsidRDefault="00C72BDA" w:rsidP="00CB72A1">
            <w:pPr>
              <w:pStyle w:val="heading"/>
              <w:spacing w:before="0" w:after="0"/>
              <w:ind w:left="0" w:firstLine="0"/>
              <w:rPr>
                <w:rFonts w:asciiTheme="minorHAnsi" w:hAnsiTheme="minorHAnsi" w:cstheme="minorHAnsi"/>
                <w:b w:val="0"/>
                <w:bCs/>
                <w:szCs w:val="24"/>
              </w:rPr>
            </w:pPr>
          </w:p>
        </w:tc>
        <w:tc>
          <w:tcPr>
            <w:tcW w:w="2254" w:type="dxa"/>
          </w:tcPr>
          <w:p w14:paraId="14BFE1ED" w14:textId="63527C8F" w:rsidR="00700E85" w:rsidRPr="002A650F" w:rsidRDefault="00700E85"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Cognitive Behaviour Therapy</w:t>
            </w:r>
          </w:p>
        </w:tc>
      </w:tr>
      <w:tr w:rsidR="00C72BDA" w:rsidRPr="002A650F" w14:paraId="5F30C6CF" w14:textId="77777777" w:rsidTr="00AD3D05">
        <w:tc>
          <w:tcPr>
            <w:tcW w:w="2254" w:type="dxa"/>
          </w:tcPr>
          <w:p w14:paraId="33EDA2D0" w14:textId="2CDD8B3E" w:rsidR="00C72BDA" w:rsidRPr="002A650F" w:rsidRDefault="00C72BDA"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Week 1</w:t>
            </w:r>
          </w:p>
        </w:tc>
        <w:tc>
          <w:tcPr>
            <w:tcW w:w="2254" w:type="dxa"/>
          </w:tcPr>
          <w:p w14:paraId="1A664F8D" w14:textId="55AE186F" w:rsidR="00C72BDA" w:rsidRPr="002A650F" w:rsidRDefault="00C72BDA"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Session 3</w:t>
            </w:r>
            <w:r w:rsidR="008607F7" w:rsidRPr="002A650F">
              <w:rPr>
                <w:rFonts w:asciiTheme="minorHAnsi" w:hAnsiTheme="minorHAnsi" w:cstheme="minorHAnsi"/>
                <w:b w:val="0"/>
                <w:bCs/>
                <w:szCs w:val="24"/>
              </w:rPr>
              <w:t>,</w:t>
            </w:r>
            <w:r w:rsidRPr="002A650F">
              <w:rPr>
                <w:rFonts w:asciiTheme="minorHAnsi" w:hAnsiTheme="minorHAnsi" w:cstheme="minorHAnsi"/>
                <w:b w:val="0"/>
                <w:bCs/>
                <w:szCs w:val="24"/>
              </w:rPr>
              <w:t xml:space="preserve"> </w:t>
            </w:r>
            <w:proofErr w:type="gramStart"/>
            <w:r w:rsidRPr="002A650F">
              <w:rPr>
                <w:rFonts w:asciiTheme="minorHAnsi" w:hAnsiTheme="minorHAnsi" w:cstheme="minorHAnsi"/>
                <w:b w:val="0"/>
                <w:bCs/>
                <w:szCs w:val="24"/>
              </w:rPr>
              <w:t>am</w:t>
            </w:r>
            <w:proofErr w:type="gramEnd"/>
          </w:p>
          <w:p w14:paraId="3E8BC600" w14:textId="724F2947" w:rsidR="00C72BDA" w:rsidRPr="002A650F" w:rsidRDefault="00C72BDA"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0</w:t>
            </w:r>
            <w:r w:rsidR="00700E85" w:rsidRPr="002A650F">
              <w:rPr>
                <w:rFonts w:asciiTheme="minorHAnsi" w:hAnsiTheme="minorHAnsi" w:cstheme="minorHAnsi"/>
                <w:b w:val="0"/>
                <w:bCs/>
                <w:szCs w:val="24"/>
              </w:rPr>
              <w:t>8</w:t>
            </w:r>
            <w:r w:rsidRPr="002A650F">
              <w:rPr>
                <w:rFonts w:asciiTheme="minorHAnsi" w:hAnsiTheme="minorHAnsi" w:cstheme="minorHAnsi"/>
                <w:b w:val="0"/>
                <w:bCs/>
                <w:szCs w:val="24"/>
              </w:rPr>
              <w:t>/03/202</w:t>
            </w:r>
            <w:r w:rsidR="00700E85" w:rsidRPr="002A650F">
              <w:rPr>
                <w:rFonts w:asciiTheme="minorHAnsi" w:hAnsiTheme="minorHAnsi" w:cstheme="minorHAnsi"/>
                <w:b w:val="0"/>
                <w:bCs/>
                <w:szCs w:val="24"/>
              </w:rPr>
              <w:t>3</w:t>
            </w:r>
          </w:p>
        </w:tc>
        <w:tc>
          <w:tcPr>
            <w:tcW w:w="2254" w:type="dxa"/>
          </w:tcPr>
          <w:p w14:paraId="02674D85" w14:textId="1B39A165" w:rsidR="002A650F" w:rsidRPr="002A650F" w:rsidRDefault="002A650F" w:rsidP="002A650F">
            <w:pPr>
              <w:pStyle w:val="heading"/>
              <w:spacing w:before="0" w:after="0"/>
              <w:ind w:left="0" w:firstLine="0"/>
              <w:rPr>
                <w:rFonts w:asciiTheme="minorHAnsi" w:hAnsiTheme="minorHAnsi" w:cstheme="minorHAnsi"/>
                <w:b w:val="0"/>
                <w:bCs/>
                <w:szCs w:val="24"/>
              </w:rPr>
            </w:pPr>
            <w:r>
              <w:rPr>
                <w:rFonts w:asciiTheme="minorHAnsi" w:hAnsiTheme="minorHAnsi" w:cstheme="minorHAnsi"/>
                <w:b w:val="0"/>
                <w:bCs/>
                <w:szCs w:val="24"/>
              </w:rPr>
              <w:t>C</w:t>
            </w:r>
            <w:r w:rsidR="00700E85" w:rsidRPr="002A650F">
              <w:rPr>
                <w:rFonts w:asciiTheme="minorHAnsi" w:hAnsiTheme="minorHAnsi" w:cstheme="minorHAnsi"/>
                <w:b w:val="0"/>
                <w:bCs/>
                <w:szCs w:val="24"/>
              </w:rPr>
              <w:t>hildhood</w:t>
            </w:r>
            <w:r>
              <w:rPr>
                <w:rFonts w:asciiTheme="minorHAnsi" w:hAnsiTheme="minorHAnsi" w:cstheme="minorHAnsi"/>
                <w:b w:val="0"/>
                <w:bCs/>
                <w:szCs w:val="24"/>
              </w:rPr>
              <w:t xml:space="preserve"> trauma </w:t>
            </w:r>
          </w:p>
          <w:p w14:paraId="1337CFEF" w14:textId="35507A2B" w:rsidR="00700E85" w:rsidRPr="002A650F" w:rsidRDefault="00700E85" w:rsidP="00CB72A1">
            <w:pPr>
              <w:pStyle w:val="heading"/>
              <w:spacing w:before="0" w:after="0"/>
              <w:ind w:left="0" w:firstLine="0"/>
              <w:rPr>
                <w:rFonts w:asciiTheme="minorHAnsi" w:hAnsiTheme="minorHAnsi" w:cstheme="minorHAnsi"/>
                <w:b w:val="0"/>
                <w:bCs/>
                <w:szCs w:val="24"/>
              </w:rPr>
            </w:pPr>
          </w:p>
        </w:tc>
      </w:tr>
      <w:tr w:rsidR="00C72BDA" w:rsidRPr="002A650F" w14:paraId="1EE8767F" w14:textId="77777777" w:rsidTr="00AD3D05">
        <w:tc>
          <w:tcPr>
            <w:tcW w:w="2254" w:type="dxa"/>
          </w:tcPr>
          <w:p w14:paraId="257D929B" w14:textId="22A583DB" w:rsidR="00C72BDA" w:rsidRPr="002A650F" w:rsidRDefault="00C72BDA"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Week 1</w:t>
            </w:r>
          </w:p>
        </w:tc>
        <w:tc>
          <w:tcPr>
            <w:tcW w:w="2254" w:type="dxa"/>
          </w:tcPr>
          <w:p w14:paraId="5D6E06FE" w14:textId="78BD00F4" w:rsidR="00C72BDA" w:rsidRPr="002A650F" w:rsidRDefault="0041652C"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 xml:space="preserve">Session 4 </w:t>
            </w:r>
            <w:r w:rsidR="00C72BDA" w:rsidRPr="002A650F">
              <w:rPr>
                <w:rFonts w:asciiTheme="minorHAnsi" w:hAnsiTheme="minorHAnsi" w:cstheme="minorHAnsi"/>
                <w:b w:val="0"/>
                <w:bCs/>
                <w:szCs w:val="24"/>
              </w:rPr>
              <w:t>Asynchronous session</w:t>
            </w:r>
          </w:p>
        </w:tc>
        <w:tc>
          <w:tcPr>
            <w:tcW w:w="2254" w:type="dxa"/>
          </w:tcPr>
          <w:p w14:paraId="4F5C47B1" w14:textId="77777777" w:rsidR="002A650F" w:rsidRPr="002A650F" w:rsidRDefault="002A650F" w:rsidP="002A650F">
            <w:pPr>
              <w:pStyle w:val="heading"/>
              <w:spacing w:before="0"/>
              <w:rPr>
                <w:rFonts w:asciiTheme="minorHAnsi" w:hAnsiTheme="minorHAnsi" w:cstheme="minorHAnsi"/>
                <w:b w:val="0"/>
                <w:bCs/>
                <w:szCs w:val="24"/>
              </w:rPr>
            </w:pPr>
            <w:r w:rsidRPr="002A650F">
              <w:rPr>
                <w:rFonts w:asciiTheme="minorHAnsi" w:hAnsiTheme="minorHAnsi" w:cstheme="minorHAnsi"/>
                <w:b w:val="0"/>
                <w:bCs/>
                <w:szCs w:val="24"/>
              </w:rPr>
              <w:t>Trauma-informed practices</w:t>
            </w:r>
          </w:p>
          <w:p w14:paraId="22371E8E" w14:textId="77777777" w:rsidR="002A650F" w:rsidRPr="002A650F" w:rsidRDefault="00000000" w:rsidP="002A650F">
            <w:pPr>
              <w:pStyle w:val="heading"/>
              <w:spacing w:before="0"/>
              <w:rPr>
                <w:rFonts w:asciiTheme="minorHAnsi" w:hAnsiTheme="minorHAnsi" w:cstheme="minorHAnsi"/>
                <w:color w:val="000000"/>
                <w:szCs w:val="24"/>
                <w:shd w:val="clear" w:color="auto" w:fill="FFFFFF"/>
              </w:rPr>
            </w:pPr>
            <w:hyperlink r:id="rId12" w:history="1">
              <w:r w:rsidR="002A650F" w:rsidRPr="002A650F">
                <w:rPr>
                  <w:rStyle w:val="Hyperlink"/>
                  <w:rFonts w:asciiTheme="minorHAnsi" w:hAnsiTheme="minorHAnsi" w:cstheme="minorHAnsi"/>
                  <w:szCs w:val="24"/>
                  <w:shd w:val="clear" w:color="auto" w:fill="FFFFFF"/>
                </w:rPr>
                <w:t>https://wke.lt/w/s/TetDBp</w:t>
              </w:r>
            </w:hyperlink>
          </w:p>
          <w:p w14:paraId="610F3170" w14:textId="37943C36" w:rsidR="00C72BDA" w:rsidRPr="002A650F" w:rsidRDefault="00C72BDA" w:rsidP="002A650F">
            <w:pPr>
              <w:pStyle w:val="heading"/>
              <w:spacing w:before="0"/>
              <w:rPr>
                <w:rFonts w:asciiTheme="minorHAnsi" w:hAnsiTheme="minorHAnsi" w:cstheme="minorHAnsi"/>
                <w:b w:val="0"/>
                <w:bCs/>
                <w:szCs w:val="24"/>
              </w:rPr>
            </w:pPr>
          </w:p>
        </w:tc>
      </w:tr>
      <w:tr w:rsidR="00C72BDA" w:rsidRPr="002A650F" w14:paraId="022D75F4" w14:textId="77777777" w:rsidTr="00AD3D05">
        <w:tc>
          <w:tcPr>
            <w:tcW w:w="2254" w:type="dxa"/>
          </w:tcPr>
          <w:p w14:paraId="39B1439B" w14:textId="4F098A91" w:rsidR="00C72BDA" w:rsidRPr="002A650F" w:rsidRDefault="00C72BDA"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 xml:space="preserve">Week 2 </w:t>
            </w:r>
          </w:p>
        </w:tc>
        <w:tc>
          <w:tcPr>
            <w:tcW w:w="2254" w:type="dxa"/>
          </w:tcPr>
          <w:p w14:paraId="78BEA9D1" w14:textId="0076A8DD" w:rsidR="0041652C" w:rsidRPr="002A650F" w:rsidRDefault="00C72BDA"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Session</w:t>
            </w:r>
            <w:r w:rsidR="00B62854">
              <w:rPr>
                <w:rFonts w:asciiTheme="minorHAnsi" w:hAnsiTheme="minorHAnsi" w:cstheme="minorHAnsi"/>
                <w:b w:val="0"/>
                <w:bCs/>
                <w:szCs w:val="24"/>
              </w:rPr>
              <w:t>s</w:t>
            </w:r>
            <w:r w:rsidR="0041652C" w:rsidRPr="002A650F">
              <w:rPr>
                <w:rFonts w:asciiTheme="minorHAnsi" w:hAnsiTheme="minorHAnsi" w:cstheme="minorHAnsi"/>
                <w:b w:val="0"/>
                <w:bCs/>
                <w:szCs w:val="24"/>
              </w:rPr>
              <w:t xml:space="preserve"> 5 and 6</w:t>
            </w:r>
            <w:r w:rsidRPr="002A650F">
              <w:rPr>
                <w:rFonts w:asciiTheme="minorHAnsi" w:hAnsiTheme="minorHAnsi" w:cstheme="minorHAnsi"/>
                <w:b w:val="0"/>
                <w:bCs/>
                <w:szCs w:val="24"/>
              </w:rPr>
              <w:t xml:space="preserve"> </w:t>
            </w:r>
            <w:r w:rsidR="0041652C" w:rsidRPr="002A650F">
              <w:rPr>
                <w:rFonts w:asciiTheme="minorHAnsi" w:hAnsiTheme="minorHAnsi" w:cstheme="minorHAnsi"/>
                <w:b w:val="0"/>
                <w:bCs/>
                <w:szCs w:val="24"/>
              </w:rPr>
              <w:t>am and pm</w:t>
            </w:r>
          </w:p>
          <w:p w14:paraId="3675F73C" w14:textId="77777777" w:rsidR="0041652C" w:rsidRPr="002A650F" w:rsidRDefault="0041652C" w:rsidP="00CB72A1">
            <w:pPr>
              <w:pStyle w:val="heading"/>
              <w:spacing w:before="0" w:after="0"/>
              <w:ind w:left="0" w:firstLine="0"/>
              <w:rPr>
                <w:rFonts w:asciiTheme="minorHAnsi" w:hAnsiTheme="minorHAnsi" w:cstheme="minorHAnsi"/>
                <w:b w:val="0"/>
                <w:bCs/>
                <w:szCs w:val="24"/>
              </w:rPr>
            </w:pPr>
          </w:p>
          <w:p w14:paraId="507BBD10" w14:textId="3936139D" w:rsidR="00C72BDA" w:rsidRPr="002A650F" w:rsidRDefault="00B62854" w:rsidP="00CB72A1">
            <w:pPr>
              <w:pStyle w:val="heading"/>
              <w:spacing w:before="0" w:after="0"/>
              <w:ind w:left="0" w:firstLine="0"/>
              <w:rPr>
                <w:rFonts w:asciiTheme="minorHAnsi" w:hAnsiTheme="minorHAnsi" w:cstheme="minorHAnsi"/>
                <w:b w:val="0"/>
                <w:bCs/>
                <w:szCs w:val="24"/>
              </w:rPr>
            </w:pPr>
            <w:r>
              <w:rPr>
                <w:rFonts w:asciiTheme="minorHAnsi" w:hAnsiTheme="minorHAnsi" w:cstheme="minorHAnsi"/>
                <w:b w:val="0"/>
                <w:bCs/>
                <w:szCs w:val="24"/>
              </w:rPr>
              <w:t>14</w:t>
            </w:r>
            <w:r w:rsidR="0041652C" w:rsidRPr="002A650F">
              <w:rPr>
                <w:rFonts w:asciiTheme="minorHAnsi" w:hAnsiTheme="minorHAnsi" w:cstheme="minorHAnsi"/>
                <w:b w:val="0"/>
                <w:bCs/>
                <w:szCs w:val="24"/>
              </w:rPr>
              <w:t>/03/202</w:t>
            </w:r>
            <w:r>
              <w:rPr>
                <w:rFonts w:asciiTheme="minorHAnsi" w:hAnsiTheme="minorHAnsi" w:cstheme="minorHAnsi"/>
                <w:b w:val="0"/>
                <w:bCs/>
                <w:szCs w:val="24"/>
              </w:rPr>
              <w:t>3</w:t>
            </w:r>
            <w:r w:rsidR="00C72BDA" w:rsidRPr="002A650F">
              <w:rPr>
                <w:rFonts w:asciiTheme="minorHAnsi" w:hAnsiTheme="minorHAnsi" w:cstheme="minorHAnsi"/>
                <w:b w:val="0"/>
                <w:bCs/>
                <w:szCs w:val="24"/>
              </w:rPr>
              <w:t xml:space="preserve"> </w:t>
            </w:r>
          </w:p>
          <w:p w14:paraId="607B592A" w14:textId="3FAC7500" w:rsidR="00C72BDA" w:rsidRPr="002A650F" w:rsidRDefault="00C72BDA" w:rsidP="00CB72A1">
            <w:pPr>
              <w:pStyle w:val="heading"/>
              <w:spacing w:before="0" w:after="0"/>
              <w:ind w:left="0" w:firstLine="0"/>
              <w:rPr>
                <w:rFonts w:asciiTheme="minorHAnsi" w:hAnsiTheme="minorHAnsi" w:cstheme="minorHAnsi"/>
                <w:b w:val="0"/>
                <w:bCs/>
                <w:szCs w:val="24"/>
              </w:rPr>
            </w:pPr>
          </w:p>
        </w:tc>
        <w:tc>
          <w:tcPr>
            <w:tcW w:w="2254" w:type="dxa"/>
          </w:tcPr>
          <w:p w14:paraId="15EF51D2" w14:textId="19127C18" w:rsidR="00C72BDA" w:rsidRDefault="0041652C"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Trauma and intervention</w:t>
            </w:r>
            <w:r w:rsidR="00B62854">
              <w:rPr>
                <w:rFonts w:asciiTheme="minorHAnsi" w:hAnsiTheme="minorHAnsi" w:cstheme="minorHAnsi"/>
                <w:b w:val="0"/>
                <w:bCs/>
                <w:szCs w:val="24"/>
              </w:rPr>
              <w:t>s</w:t>
            </w:r>
          </w:p>
          <w:p w14:paraId="25C84BEF" w14:textId="77777777" w:rsidR="00B62854" w:rsidRDefault="00B62854" w:rsidP="00CB72A1">
            <w:pPr>
              <w:pStyle w:val="heading"/>
              <w:spacing w:before="0" w:after="0"/>
              <w:ind w:left="0" w:firstLine="0"/>
              <w:rPr>
                <w:rFonts w:asciiTheme="minorHAnsi" w:hAnsiTheme="minorHAnsi" w:cstheme="minorHAnsi"/>
                <w:b w:val="0"/>
                <w:bCs/>
                <w:szCs w:val="24"/>
              </w:rPr>
            </w:pPr>
            <w:r>
              <w:rPr>
                <w:rFonts w:asciiTheme="minorHAnsi" w:hAnsiTheme="minorHAnsi" w:cstheme="minorHAnsi"/>
                <w:b w:val="0"/>
                <w:bCs/>
                <w:szCs w:val="24"/>
              </w:rPr>
              <w:t>Childhood abuse</w:t>
            </w:r>
          </w:p>
          <w:p w14:paraId="3ECFB344" w14:textId="77777777" w:rsidR="00B62854" w:rsidRDefault="00B62854" w:rsidP="00B62854">
            <w:pPr>
              <w:pStyle w:val="heading"/>
              <w:spacing w:before="0"/>
              <w:rPr>
                <w:rFonts w:asciiTheme="minorHAnsi" w:hAnsiTheme="minorHAnsi" w:cstheme="minorHAnsi"/>
                <w:b w:val="0"/>
                <w:bCs/>
                <w:szCs w:val="24"/>
              </w:rPr>
            </w:pPr>
            <w:r w:rsidRPr="002A650F">
              <w:rPr>
                <w:rFonts w:asciiTheme="minorHAnsi" w:hAnsiTheme="minorHAnsi" w:cstheme="minorHAnsi"/>
                <w:b w:val="0"/>
                <w:bCs/>
                <w:szCs w:val="24"/>
              </w:rPr>
              <w:t>Theories of self-esteem and self-worth</w:t>
            </w:r>
          </w:p>
          <w:p w14:paraId="77188183" w14:textId="3ACAB2B3" w:rsidR="00B62854" w:rsidRPr="002A650F" w:rsidRDefault="00B62854" w:rsidP="00B62854">
            <w:pPr>
              <w:pStyle w:val="heading"/>
              <w:spacing w:before="0"/>
              <w:rPr>
                <w:rFonts w:asciiTheme="minorHAnsi" w:hAnsiTheme="minorHAnsi" w:cstheme="minorHAnsi"/>
                <w:b w:val="0"/>
                <w:bCs/>
                <w:szCs w:val="24"/>
              </w:rPr>
            </w:pPr>
          </w:p>
        </w:tc>
      </w:tr>
      <w:tr w:rsidR="0041652C" w:rsidRPr="002A650F" w14:paraId="28E75538" w14:textId="77777777" w:rsidTr="00AD3D05">
        <w:tc>
          <w:tcPr>
            <w:tcW w:w="2254" w:type="dxa"/>
          </w:tcPr>
          <w:p w14:paraId="09F718E0" w14:textId="1D64AF4C" w:rsidR="0041652C" w:rsidRPr="002A650F" w:rsidRDefault="0041652C"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Week 2</w:t>
            </w:r>
          </w:p>
        </w:tc>
        <w:tc>
          <w:tcPr>
            <w:tcW w:w="2254" w:type="dxa"/>
          </w:tcPr>
          <w:p w14:paraId="00822E95" w14:textId="12EC4A58" w:rsidR="0041652C" w:rsidRPr="002A650F" w:rsidRDefault="0041652C"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Session 7</w:t>
            </w:r>
            <w:r w:rsidR="008607F7" w:rsidRPr="002A650F">
              <w:rPr>
                <w:rFonts w:asciiTheme="minorHAnsi" w:hAnsiTheme="minorHAnsi" w:cstheme="minorHAnsi"/>
                <w:b w:val="0"/>
                <w:bCs/>
                <w:szCs w:val="24"/>
              </w:rPr>
              <w:t>,</w:t>
            </w:r>
            <w:r w:rsidRPr="002A650F">
              <w:rPr>
                <w:rFonts w:asciiTheme="minorHAnsi" w:hAnsiTheme="minorHAnsi" w:cstheme="minorHAnsi"/>
                <w:b w:val="0"/>
                <w:bCs/>
                <w:szCs w:val="24"/>
              </w:rPr>
              <w:t xml:space="preserve"> </w:t>
            </w:r>
            <w:proofErr w:type="gramStart"/>
            <w:r w:rsidRPr="002A650F">
              <w:rPr>
                <w:rFonts w:asciiTheme="minorHAnsi" w:hAnsiTheme="minorHAnsi" w:cstheme="minorHAnsi"/>
                <w:b w:val="0"/>
                <w:bCs/>
                <w:szCs w:val="24"/>
              </w:rPr>
              <w:t>am</w:t>
            </w:r>
            <w:proofErr w:type="gramEnd"/>
          </w:p>
          <w:p w14:paraId="7C47C9AC" w14:textId="77777777" w:rsidR="0041652C" w:rsidRPr="002A650F" w:rsidRDefault="0041652C" w:rsidP="00CB72A1">
            <w:pPr>
              <w:pStyle w:val="heading"/>
              <w:spacing w:before="0" w:after="0"/>
              <w:ind w:left="0" w:firstLine="0"/>
              <w:rPr>
                <w:rFonts w:asciiTheme="minorHAnsi" w:hAnsiTheme="minorHAnsi" w:cstheme="minorHAnsi"/>
                <w:b w:val="0"/>
                <w:bCs/>
                <w:szCs w:val="24"/>
              </w:rPr>
            </w:pPr>
          </w:p>
          <w:p w14:paraId="6781ECF7" w14:textId="787F1665" w:rsidR="0041652C" w:rsidRPr="002A650F" w:rsidRDefault="00B62854" w:rsidP="00CB72A1">
            <w:pPr>
              <w:pStyle w:val="heading"/>
              <w:spacing w:before="0" w:after="0"/>
              <w:ind w:left="0" w:firstLine="0"/>
              <w:rPr>
                <w:rFonts w:asciiTheme="minorHAnsi" w:hAnsiTheme="minorHAnsi" w:cstheme="minorHAnsi"/>
                <w:b w:val="0"/>
                <w:bCs/>
                <w:szCs w:val="24"/>
              </w:rPr>
            </w:pPr>
            <w:r>
              <w:rPr>
                <w:rFonts w:asciiTheme="minorHAnsi" w:hAnsiTheme="minorHAnsi" w:cstheme="minorHAnsi"/>
                <w:b w:val="0"/>
                <w:bCs/>
                <w:szCs w:val="24"/>
              </w:rPr>
              <w:t>15</w:t>
            </w:r>
            <w:r w:rsidR="0041652C" w:rsidRPr="002A650F">
              <w:rPr>
                <w:rFonts w:asciiTheme="minorHAnsi" w:hAnsiTheme="minorHAnsi" w:cstheme="minorHAnsi"/>
                <w:b w:val="0"/>
                <w:bCs/>
                <w:szCs w:val="24"/>
              </w:rPr>
              <w:t>/03/202</w:t>
            </w:r>
            <w:r>
              <w:rPr>
                <w:rFonts w:asciiTheme="minorHAnsi" w:hAnsiTheme="minorHAnsi" w:cstheme="minorHAnsi"/>
                <w:b w:val="0"/>
                <w:bCs/>
                <w:szCs w:val="24"/>
              </w:rPr>
              <w:t>3</w:t>
            </w:r>
          </w:p>
        </w:tc>
        <w:tc>
          <w:tcPr>
            <w:tcW w:w="2254" w:type="dxa"/>
          </w:tcPr>
          <w:p w14:paraId="02E60FBD" w14:textId="77777777" w:rsidR="002A650F" w:rsidRDefault="002A650F" w:rsidP="002A650F">
            <w:pPr>
              <w:pStyle w:val="heading"/>
              <w:spacing w:before="0" w:after="0"/>
              <w:ind w:left="0" w:firstLine="0"/>
              <w:rPr>
                <w:rFonts w:asciiTheme="minorHAnsi" w:hAnsiTheme="minorHAnsi" w:cstheme="minorHAnsi"/>
                <w:b w:val="0"/>
                <w:bCs/>
                <w:szCs w:val="24"/>
              </w:rPr>
            </w:pPr>
            <w:r>
              <w:rPr>
                <w:rFonts w:asciiTheme="minorHAnsi" w:hAnsiTheme="minorHAnsi" w:cstheme="minorHAnsi"/>
                <w:b w:val="0"/>
                <w:bCs/>
                <w:szCs w:val="24"/>
              </w:rPr>
              <w:t>Childhood bereavement</w:t>
            </w:r>
          </w:p>
          <w:p w14:paraId="7E6CA448" w14:textId="23D1A2D0" w:rsidR="0041652C" w:rsidRPr="002A650F" w:rsidRDefault="002A650F" w:rsidP="00CB72A1">
            <w:pPr>
              <w:pStyle w:val="heading"/>
              <w:spacing w:before="0" w:after="0"/>
              <w:ind w:left="0" w:firstLine="0"/>
              <w:rPr>
                <w:rFonts w:asciiTheme="minorHAnsi" w:hAnsiTheme="minorHAnsi" w:cstheme="minorHAnsi"/>
                <w:b w:val="0"/>
                <w:bCs/>
                <w:szCs w:val="24"/>
              </w:rPr>
            </w:pPr>
            <w:r>
              <w:rPr>
                <w:rFonts w:asciiTheme="minorHAnsi" w:hAnsiTheme="minorHAnsi" w:cstheme="minorHAnsi"/>
                <w:b w:val="0"/>
                <w:bCs/>
                <w:szCs w:val="24"/>
              </w:rPr>
              <w:t>Supporting a bereaved child/young person</w:t>
            </w:r>
          </w:p>
        </w:tc>
      </w:tr>
      <w:tr w:rsidR="00CC4CD4" w:rsidRPr="002A650F" w14:paraId="1373C243" w14:textId="77777777" w:rsidTr="00AD3D05">
        <w:tc>
          <w:tcPr>
            <w:tcW w:w="2254" w:type="dxa"/>
          </w:tcPr>
          <w:p w14:paraId="2DBF5754" w14:textId="5D1A1914" w:rsidR="00CC4CD4" w:rsidRPr="002A650F" w:rsidRDefault="00CC4CD4"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 xml:space="preserve">Week 2 </w:t>
            </w:r>
          </w:p>
        </w:tc>
        <w:tc>
          <w:tcPr>
            <w:tcW w:w="2254" w:type="dxa"/>
          </w:tcPr>
          <w:p w14:paraId="7AACA6AA" w14:textId="77777777" w:rsidR="00CC4CD4" w:rsidRPr="002A650F" w:rsidRDefault="00CC4CD4"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 xml:space="preserve">Session 8 </w:t>
            </w:r>
          </w:p>
          <w:p w14:paraId="208608A9" w14:textId="3FCBA3F6" w:rsidR="00CC4CD4" w:rsidRPr="002A650F" w:rsidRDefault="00CC4CD4"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Asynchronous session</w:t>
            </w:r>
          </w:p>
        </w:tc>
        <w:tc>
          <w:tcPr>
            <w:tcW w:w="2254" w:type="dxa"/>
          </w:tcPr>
          <w:p w14:paraId="284DAF6C" w14:textId="77777777" w:rsidR="002A650F" w:rsidRPr="002A650F" w:rsidRDefault="002A650F" w:rsidP="002A650F">
            <w:pPr>
              <w:pStyle w:val="heading"/>
              <w:spacing w:before="0"/>
              <w:rPr>
                <w:rFonts w:asciiTheme="minorHAnsi" w:hAnsiTheme="minorHAnsi" w:cstheme="minorHAnsi"/>
                <w:b w:val="0"/>
                <w:bCs/>
                <w:szCs w:val="24"/>
              </w:rPr>
            </w:pPr>
            <w:r w:rsidRPr="002A650F">
              <w:rPr>
                <w:rFonts w:asciiTheme="minorHAnsi" w:hAnsiTheme="minorHAnsi" w:cstheme="minorHAnsi"/>
                <w:b w:val="0"/>
                <w:bCs/>
                <w:szCs w:val="24"/>
              </w:rPr>
              <w:t>Winston’s Wish Bereavement training</w:t>
            </w:r>
          </w:p>
          <w:p w14:paraId="5106F863" w14:textId="3E609FB2" w:rsidR="002D1655" w:rsidRPr="00B62854" w:rsidRDefault="00000000" w:rsidP="00B62854">
            <w:pPr>
              <w:pStyle w:val="heading"/>
              <w:spacing w:before="0"/>
              <w:rPr>
                <w:rFonts w:asciiTheme="minorHAnsi" w:hAnsiTheme="minorHAnsi" w:cstheme="minorHAnsi"/>
                <w:szCs w:val="24"/>
              </w:rPr>
            </w:pPr>
            <w:hyperlink r:id="rId13" w:history="1">
              <w:r w:rsidR="00B62854" w:rsidRPr="00B62854">
                <w:rPr>
                  <w:rStyle w:val="Hyperlink"/>
                  <w:rFonts w:asciiTheme="minorHAnsi" w:hAnsiTheme="minorHAnsi" w:cstheme="minorHAnsi"/>
                  <w:szCs w:val="24"/>
                </w:rPr>
                <w:t>https://www.winstonswish.org/bereavement-training-courses-schools/</w:t>
              </w:r>
            </w:hyperlink>
          </w:p>
        </w:tc>
      </w:tr>
      <w:tr w:rsidR="00CC4CD4" w:rsidRPr="002A650F" w14:paraId="559B94E6" w14:textId="77777777" w:rsidTr="00AD3D05">
        <w:tc>
          <w:tcPr>
            <w:tcW w:w="2254" w:type="dxa"/>
          </w:tcPr>
          <w:p w14:paraId="39F202F8" w14:textId="5231701E" w:rsidR="00CC4CD4" w:rsidRPr="002A650F" w:rsidRDefault="00CC4CD4"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Week 3</w:t>
            </w:r>
          </w:p>
        </w:tc>
        <w:tc>
          <w:tcPr>
            <w:tcW w:w="2254" w:type="dxa"/>
          </w:tcPr>
          <w:p w14:paraId="74B05198" w14:textId="7CB680C3" w:rsidR="00CC4CD4" w:rsidRPr="002A650F" w:rsidRDefault="00CC4CD4"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Session</w:t>
            </w:r>
            <w:r w:rsidR="00B62854">
              <w:rPr>
                <w:rFonts w:asciiTheme="minorHAnsi" w:hAnsiTheme="minorHAnsi" w:cstheme="minorHAnsi"/>
                <w:b w:val="0"/>
                <w:bCs/>
                <w:szCs w:val="24"/>
              </w:rPr>
              <w:t>s</w:t>
            </w:r>
            <w:r w:rsidRPr="002A650F">
              <w:rPr>
                <w:rFonts w:asciiTheme="minorHAnsi" w:hAnsiTheme="minorHAnsi" w:cstheme="minorHAnsi"/>
                <w:b w:val="0"/>
                <w:bCs/>
                <w:szCs w:val="24"/>
              </w:rPr>
              <w:t xml:space="preserve"> 9 and 10</w:t>
            </w:r>
            <w:r w:rsidR="008607F7" w:rsidRPr="002A650F">
              <w:rPr>
                <w:rFonts w:asciiTheme="minorHAnsi" w:hAnsiTheme="minorHAnsi" w:cstheme="minorHAnsi"/>
                <w:b w:val="0"/>
                <w:bCs/>
                <w:szCs w:val="24"/>
              </w:rPr>
              <w:t xml:space="preserve">, am and </w:t>
            </w:r>
            <w:proofErr w:type="gramStart"/>
            <w:r w:rsidR="008607F7" w:rsidRPr="002A650F">
              <w:rPr>
                <w:rFonts w:asciiTheme="minorHAnsi" w:hAnsiTheme="minorHAnsi" w:cstheme="minorHAnsi"/>
                <w:b w:val="0"/>
                <w:bCs/>
                <w:szCs w:val="24"/>
              </w:rPr>
              <w:t>pm</w:t>
            </w:r>
            <w:proofErr w:type="gramEnd"/>
          </w:p>
          <w:p w14:paraId="7DFA3AF7" w14:textId="77777777" w:rsidR="00CC4CD4" w:rsidRPr="002A650F" w:rsidRDefault="00CC4CD4" w:rsidP="00CB72A1">
            <w:pPr>
              <w:pStyle w:val="heading"/>
              <w:spacing w:before="0" w:after="0"/>
              <w:ind w:left="0" w:firstLine="0"/>
              <w:rPr>
                <w:rFonts w:asciiTheme="minorHAnsi" w:hAnsiTheme="minorHAnsi" w:cstheme="minorHAnsi"/>
                <w:b w:val="0"/>
                <w:bCs/>
                <w:szCs w:val="24"/>
              </w:rPr>
            </w:pPr>
          </w:p>
          <w:p w14:paraId="1468BAF0" w14:textId="432ADB1E" w:rsidR="00CC4CD4" w:rsidRPr="002A650F" w:rsidRDefault="00B62854" w:rsidP="00CB72A1">
            <w:pPr>
              <w:pStyle w:val="heading"/>
              <w:spacing w:before="0" w:after="0"/>
              <w:ind w:left="0" w:firstLine="0"/>
              <w:rPr>
                <w:rFonts w:asciiTheme="minorHAnsi" w:hAnsiTheme="minorHAnsi" w:cstheme="minorHAnsi"/>
                <w:b w:val="0"/>
                <w:bCs/>
                <w:szCs w:val="24"/>
              </w:rPr>
            </w:pPr>
            <w:r>
              <w:rPr>
                <w:rFonts w:asciiTheme="minorHAnsi" w:hAnsiTheme="minorHAnsi" w:cstheme="minorHAnsi"/>
                <w:b w:val="0"/>
                <w:bCs/>
                <w:szCs w:val="24"/>
              </w:rPr>
              <w:t>21</w:t>
            </w:r>
            <w:r w:rsidR="00CC4CD4" w:rsidRPr="002A650F">
              <w:rPr>
                <w:rFonts w:asciiTheme="minorHAnsi" w:hAnsiTheme="minorHAnsi" w:cstheme="minorHAnsi"/>
                <w:b w:val="0"/>
                <w:bCs/>
                <w:szCs w:val="24"/>
              </w:rPr>
              <w:t>/03/202</w:t>
            </w:r>
            <w:r>
              <w:rPr>
                <w:rFonts w:asciiTheme="minorHAnsi" w:hAnsiTheme="minorHAnsi" w:cstheme="minorHAnsi"/>
                <w:b w:val="0"/>
                <w:bCs/>
                <w:szCs w:val="24"/>
              </w:rPr>
              <w:t>3</w:t>
            </w:r>
          </w:p>
        </w:tc>
        <w:tc>
          <w:tcPr>
            <w:tcW w:w="2254" w:type="dxa"/>
          </w:tcPr>
          <w:p w14:paraId="6C50AB6A" w14:textId="24626AD9" w:rsidR="00B62854" w:rsidRDefault="00B62854" w:rsidP="0041652C">
            <w:pPr>
              <w:pStyle w:val="heading"/>
              <w:spacing w:before="0"/>
              <w:rPr>
                <w:rFonts w:asciiTheme="minorHAnsi" w:hAnsiTheme="minorHAnsi" w:cstheme="minorHAnsi"/>
                <w:b w:val="0"/>
                <w:bCs/>
                <w:szCs w:val="24"/>
              </w:rPr>
            </w:pPr>
            <w:r>
              <w:rPr>
                <w:rFonts w:asciiTheme="minorHAnsi" w:hAnsiTheme="minorHAnsi" w:cstheme="minorHAnsi"/>
                <w:b w:val="0"/>
                <w:bCs/>
                <w:szCs w:val="24"/>
              </w:rPr>
              <w:t xml:space="preserve">Conditions that can affect mental health &amp; </w:t>
            </w:r>
            <w:proofErr w:type="gramStart"/>
            <w:r>
              <w:rPr>
                <w:rFonts w:asciiTheme="minorHAnsi" w:hAnsiTheme="minorHAnsi" w:cstheme="minorHAnsi"/>
                <w:b w:val="0"/>
                <w:bCs/>
                <w:szCs w:val="24"/>
              </w:rPr>
              <w:t>well-being</w:t>
            </w:r>
            <w:proofErr w:type="gramEnd"/>
          </w:p>
          <w:p w14:paraId="4FBEFFE4" w14:textId="6AAC3A97" w:rsidR="00CC4CD4" w:rsidRDefault="00B62854" w:rsidP="0041652C">
            <w:pPr>
              <w:pStyle w:val="heading"/>
              <w:spacing w:before="0"/>
              <w:rPr>
                <w:rFonts w:asciiTheme="minorHAnsi" w:hAnsiTheme="minorHAnsi" w:cstheme="minorHAnsi"/>
                <w:b w:val="0"/>
                <w:bCs/>
                <w:szCs w:val="24"/>
              </w:rPr>
            </w:pPr>
            <w:r>
              <w:rPr>
                <w:rFonts w:asciiTheme="minorHAnsi" w:hAnsiTheme="minorHAnsi" w:cstheme="minorHAnsi"/>
                <w:b w:val="0"/>
                <w:bCs/>
                <w:szCs w:val="24"/>
              </w:rPr>
              <w:t xml:space="preserve">Play </w:t>
            </w:r>
            <w:proofErr w:type="gramStart"/>
            <w:r>
              <w:rPr>
                <w:rFonts w:asciiTheme="minorHAnsi" w:hAnsiTheme="minorHAnsi" w:cstheme="minorHAnsi"/>
                <w:b w:val="0"/>
                <w:bCs/>
                <w:szCs w:val="24"/>
              </w:rPr>
              <w:t>therapy</w:t>
            </w:r>
            <w:proofErr w:type="gramEnd"/>
          </w:p>
          <w:p w14:paraId="791F6F46" w14:textId="77777777" w:rsidR="00B62854" w:rsidRDefault="00B62854" w:rsidP="0041652C">
            <w:pPr>
              <w:pStyle w:val="heading"/>
              <w:spacing w:before="0"/>
              <w:rPr>
                <w:rFonts w:asciiTheme="minorHAnsi" w:hAnsiTheme="minorHAnsi" w:cstheme="minorHAnsi"/>
                <w:b w:val="0"/>
                <w:bCs/>
                <w:szCs w:val="24"/>
              </w:rPr>
            </w:pPr>
            <w:r>
              <w:rPr>
                <w:rFonts w:asciiTheme="minorHAnsi" w:hAnsiTheme="minorHAnsi" w:cstheme="minorHAnsi"/>
                <w:b w:val="0"/>
                <w:bCs/>
                <w:szCs w:val="24"/>
              </w:rPr>
              <w:t>Art therapy</w:t>
            </w:r>
          </w:p>
          <w:p w14:paraId="10D850AC" w14:textId="45FCC8EA" w:rsidR="00B62854" w:rsidRPr="002A650F" w:rsidRDefault="00B62854" w:rsidP="0041652C">
            <w:pPr>
              <w:pStyle w:val="heading"/>
              <w:spacing w:before="0"/>
              <w:rPr>
                <w:rFonts w:asciiTheme="minorHAnsi" w:hAnsiTheme="minorHAnsi" w:cstheme="minorHAnsi"/>
                <w:b w:val="0"/>
                <w:bCs/>
                <w:szCs w:val="24"/>
              </w:rPr>
            </w:pPr>
            <w:r>
              <w:rPr>
                <w:rFonts w:asciiTheme="minorHAnsi" w:hAnsiTheme="minorHAnsi" w:cstheme="minorHAnsi"/>
                <w:b w:val="0"/>
                <w:bCs/>
                <w:szCs w:val="24"/>
              </w:rPr>
              <w:t>Therapeutic environments</w:t>
            </w:r>
          </w:p>
        </w:tc>
      </w:tr>
      <w:tr w:rsidR="00CC4CD4" w:rsidRPr="002A650F" w14:paraId="4EA6F5CF" w14:textId="77777777" w:rsidTr="00AD3D05">
        <w:tc>
          <w:tcPr>
            <w:tcW w:w="2254" w:type="dxa"/>
          </w:tcPr>
          <w:p w14:paraId="4A70C1E0" w14:textId="0B2F3D84" w:rsidR="00CC4CD4" w:rsidRPr="002A650F" w:rsidRDefault="00CC4CD4"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Week 3</w:t>
            </w:r>
          </w:p>
        </w:tc>
        <w:tc>
          <w:tcPr>
            <w:tcW w:w="2254" w:type="dxa"/>
          </w:tcPr>
          <w:p w14:paraId="4CE49898" w14:textId="6DA9A2A8" w:rsidR="00CC4CD4" w:rsidRPr="002A650F" w:rsidRDefault="00CC4CD4" w:rsidP="00CB72A1">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Session 11</w:t>
            </w:r>
            <w:r w:rsidR="008607F7" w:rsidRPr="002A650F">
              <w:rPr>
                <w:rFonts w:asciiTheme="minorHAnsi" w:hAnsiTheme="minorHAnsi" w:cstheme="minorHAnsi"/>
                <w:b w:val="0"/>
                <w:bCs/>
                <w:szCs w:val="24"/>
              </w:rPr>
              <w:t>,</w:t>
            </w:r>
            <w:r w:rsidRPr="002A650F">
              <w:rPr>
                <w:rFonts w:asciiTheme="minorHAnsi" w:hAnsiTheme="minorHAnsi" w:cstheme="minorHAnsi"/>
                <w:b w:val="0"/>
                <w:bCs/>
                <w:szCs w:val="24"/>
              </w:rPr>
              <w:t xml:space="preserve"> </w:t>
            </w:r>
            <w:proofErr w:type="gramStart"/>
            <w:r w:rsidRPr="002A650F">
              <w:rPr>
                <w:rFonts w:asciiTheme="minorHAnsi" w:hAnsiTheme="minorHAnsi" w:cstheme="minorHAnsi"/>
                <w:b w:val="0"/>
                <w:bCs/>
                <w:szCs w:val="24"/>
              </w:rPr>
              <w:t>am</w:t>
            </w:r>
            <w:proofErr w:type="gramEnd"/>
          </w:p>
          <w:p w14:paraId="029AC9FD" w14:textId="0743A83C" w:rsidR="00CC4CD4" w:rsidRPr="002A650F" w:rsidRDefault="00CC4CD4" w:rsidP="00CB72A1">
            <w:pPr>
              <w:pStyle w:val="heading"/>
              <w:spacing w:before="0" w:after="0"/>
              <w:ind w:left="0" w:firstLine="0"/>
              <w:rPr>
                <w:rFonts w:asciiTheme="minorHAnsi" w:hAnsiTheme="minorHAnsi" w:cstheme="minorHAnsi"/>
                <w:b w:val="0"/>
                <w:bCs/>
                <w:szCs w:val="24"/>
              </w:rPr>
            </w:pPr>
          </w:p>
          <w:p w14:paraId="62CA8BCF" w14:textId="152E9BBE" w:rsidR="00CC4CD4" w:rsidRPr="002A650F" w:rsidRDefault="00B62854" w:rsidP="00CB72A1">
            <w:pPr>
              <w:pStyle w:val="heading"/>
              <w:spacing w:before="0" w:after="0"/>
              <w:ind w:left="0" w:firstLine="0"/>
              <w:rPr>
                <w:rFonts w:asciiTheme="minorHAnsi" w:hAnsiTheme="minorHAnsi" w:cstheme="minorHAnsi"/>
                <w:b w:val="0"/>
                <w:bCs/>
                <w:szCs w:val="24"/>
              </w:rPr>
            </w:pPr>
            <w:r>
              <w:rPr>
                <w:rFonts w:asciiTheme="minorHAnsi" w:hAnsiTheme="minorHAnsi" w:cstheme="minorHAnsi"/>
                <w:b w:val="0"/>
                <w:bCs/>
                <w:szCs w:val="24"/>
              </w:rPr>
              <w:t>22</w:t>
            </w:r>
            <w:r w:rsidR="00CC4CD4" w:rsidRPr="002A650F">
              <w:rPr>
                <w:rFonts w:asciiTheme="minorHAnsi" w:hAnsiTheme="minorHAnsi" w:cstheme="minorHAnsi"/>
                <w:b w:val="0"/>
                <w:bCs/>
                <w:szCs w:val="24"/>
              </w:rPr>
              <w:t>/03/202</w:t>
            </w:r>
            <w:r>
              <w:rPr>
                <w:rFonts w:asciiTheme="minorHAnsi" w:hAnsiTheme="minorHAnsi" w:cstheme="minorHAnsi"/>
                <w:b w:val="0"/>
                <w:bCs/>
                <w:szCs w:val="24"/>
              </w:rPr>
              <w:t>3</w:t>
            </w:r>
          </w:p>
        </w:tc>
        <w:tc>
          <w:tcPr>
            <w:tcW w:w="2254" w:type="dxa"/>
          </w:tcPr>
          <w:p w14:paraId="0F627173" w14:textId="56F4AB94" w:rsidR="00CC4CD4" w:rsidRPr="002A650F" w:rsidRDefault="00CC4CD4" w:rsidP="0041652C">
            <w:pPr>
              <w:pStyle w:val="heading"/>
              <w:spacing w:before="0"/>
              <w:rPr>
                <w:rFonts w:asciiTheme="minorHAnsi" w:hAnsiTheme="minorHAnsi" w:cstheme="minorHAnsi"/>
                <w:b w:val="0"/>
                <w:bCs/>
                <w:szCs w:val="24"/>
              </w:rPr>
            </w:pPr>
            <w:r w:rsidRPr="002A650F">
              <w:rPr>
                <w:rFonts w:asciiTheme="minorHAnsi" w:hAnsiTheme="minorHAnsi" w:cstheme="minorHAnsi"/>
                <w:b w:val="0"/>
                <w:bCs/>
                <w:szCs w:val="24"/>
              </w:rPr>
              <w:t>Tutorials</w:t>
            </w:r>
          </w:p>
        </w:tc>
      </w:tr>
      <w:tr w:rsidR="00CC4CD4" w:rsidRPr="002A650F" w14:paraId="4F1DBE00" w14:textId="77777777" w:rsidTr="00AD3D05">
        <w:tc>
          <w:tcPr>
            <w:tcW w:w="2254" w:type="dxa"/>
          </w:tcPr>
          <w:p w14:paraId="204C5571" w14:textId="77777777" w:rsidR="00CC4CD4" w:rsidRPr="002A650F" w:rsidRDefault="00CC4CD4" w:rsidP="00CB72A1">
            <w:pPr>
              <w:pStyle w:val="heading"/>
              <w:spacing w:before="0" w:after="0"/>
              <w:ind w:left="0" w:firstLine="0"/>
              <w:rPr>
                <w:rFonts w:asciiTheme="minorHAnsi" w:hAnsiTheme="minorHAnsi" w:cstheme="minorHAnsi"/>
                <w:b w:val="0"/>
                <w:bCs/>
                <w:szCs w:val="24"/>
              </w:rPr>
            </w:pPr>
          </w:p>
        </w:tc>
        <w:tc>
          <w:tcPr>
            <w:tcW w:w="2254" w:type="dxa"/>
          </w:tcPr>
          <w:p w14:paraId="3406D227" w14:textId="669757F7" w:rsidR="00CC4CD4" w:rsidRPr="002A650F" w:rsidRDefault="00CC4CD4" w:rsidP="00CC4CD4">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Session 12</w:t>
            </w:r>
          </w:p>
          <w:p w14:paraId="2B768DB8" w14:textId="04B8F5A4" w:rsidR="00CC4CD4" w:rsidRPr="002A650F" w:rsidRDefault="00CC4CD4" w:rsidP="00CC4CD4">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Asynchronous session</w:t>
            </w:r>
          </w:p>
        </w:tc>
        <w:tc>
          <w:tcPr>
            <w:tcW w:w="2254" w:type="dxa"/>
          </w:tcPr>
          <w:p w14:paraId="4D5D5396" w14:textId="6338C8AD" w:rsidR="002A650F" w:rsidRPr="002A650F" w:rsidRDefault="002A650F" w:rsidP="002A650F">
            <w:pPr>
              <w:pStyle w:val="heading"/>
              <w:spacing w:before="0" w:after="0"/>
              <w:ind w:left="0" w:firstLine="0"/>
              <w:rPr>
                <w:rFonts w:asciiTheme="minorHAnsi" w:hAnsiTheme="minorHAnsi" w:cstheme="minorHAnsi"/>
                <w:b w:val="0"/>
                <w:bCs/>
                <w:szCs w:val="24"/>
              </w:rPr>
            </w:pPr>
            <w:r w:rsidRPr="002A650F">
              <w:rPr>
                <w:rFonts w:asciiTheme="minorHAnsi" w:hAnsiTheme="minorHAnsi" w:cstheme="minorHAnsi"/>
                <w:b w:val="0"/>
                <w:bCs/>
                <w:szCs w:val="24"/>
              </w:rPr>
              <w:t xml:space="preserve">Play therapy and </w:t>
            </w:r>
            <w:proofErr w:type="gramStart"/>
            <w:r w:rsidRPr="002A650F">
              <w:rPr>
                <w:rFonts w:asciiTheme="minorHAnsi" w:hAnsiTheme="minorHAnsi" w:cstheme="minorHAnsi"/>
                <w:b w:val="0"/>
                <w:bCs/>
                <w:szCs w:val="24"/>
              </w:rPr>
              <w:t>autism</w:t>
            </w:r>
            <w:proofErr w:type="gramEnd"/>
          </w:p>
          <w:p w14:paraId="105C83A7" w14:textId="3EE669C8" w:rsidR="002A650F" w:rsidRPr="00B62854" w:rsidRDefault="00000000" w:rsidP="002A650F">
            <w:pPr>
              <w:pStyle w:val="heading"/>
              <w:spacing w:before="0" w:after="0"/>
              <w:ind w:left="0" w:firstLine="0"/>
              <w:rPr>
                <w:rFonts w:asciiTheme="minorHAnsi" w:hAnsiTheme="minorHAnsi" w:cstheme="minorHAnsi"/>
                <w:bCs/>
                <w:szCs w:val="24"/>
              </w:rPr>
            </w:pPr>
            <w:hyperlink r:id="rId14" w:history="1">
              <w:r w:rsidR="00B62854" w:rsidRPr="00B62854">
                <w:rPr>
                  <w:rStyle w:val="Hyperlink"/>
                  <w:rFonts w:asciiTheme="minorHAnsi" w:hAnsiTheme="minorHAnsi" w:cstheme="minorHAnsi"/>
                  <w:bCs/>
                  <w:szCs w:val="24"/>
                </w:rPr>
                <w:t>https://playconnectgrow.org/course/motivate-and-wait-play-style/</w:t>
              </w:r>
            </w:hyperlink>
          </w:p>
          <w:p w14:paraId="7E27921F" w14:textId="404EE8BB" w:rsidR="00CC4CD4" w:rsidRPr="002A650F" w:rsidRDefault="00CC4CD4" w:rsidP="002A650F">
            <w:pPr>
              <w:pStyle w:val="heading"/>
              <w:spacing w:before="0"/>
              <w:rPr>
                <w:rFonts w:asciiTheme="minorHAnsi" w:hAnsiTheme="minorHAnsi" w:cstheme="minorHAnsi"/>
                <w:b w:val="0"/>
                <w:bCs/>
                <w:szCs w:val="24"/>
              </w:rPr>
            </w:pPr>
          </w:p>
        </w:tc>
      </w:tr>
    </w:tbl>
    <w:p w14:paraId="54C33874" w14:textId="73FC5682" w:rsidR="00AD3D05" w:rsidRPr="00B62854" w:rsidRDefault="00B62854" w:rsidP="00CB72A1">
      <w:pPr>
        <w:pStyle w:val="heading"/>
        <w:spacing w:before="0" w:after="0"/>
        <w:ind w:left="0" w:firstLine="0"/>
        <w:rPr>
          <w:rFonts w:asciiTheme="minorHAnsi" w:hAnsiTheme="minorHAnsi" w:cstheme="minorHAnsi"/>
          <w:color w:val="FF0000"/>
          <w:szCs w:val="24"/>
        </w:rPr>
      </w:pPr>
      <w:r>
        <w:rPr>
          <w:rFonts w:asciiTheme="minorHAnsi" w:hAnsiTheme="minorHAnsi" w:cstheme="minorHAnsi"/>
          <w:color w:val="FF0000"/>
          <w:szCs w:val="24"/>
        </w:rPr>
        <w:t>Assignment submission: 2</w:t>
      </w:r>
      <w:r w:rsidR="00105D0B">
        <w:rPr>
          <w:rFonts w:asciiTheme="minorHAnsi" w:hAnsiTheme="minorHAnsi" w:cstheme="minorHAnsi"/>
          <w:color w:val="FF0000"/>
          <w:szCs w:val="24"/>
        </w:rPr>
        <w:t>2</w:t>
      </w:r>
      <w:r>
        <w:rPr>
          <w:rFonts w:asciiTheme="minorHAnsi" w:hAnsiTheme="minorHAnsi" w:cstheme="minorHAnsi"/>
          <w:color w:val="FF0000"/>
          <w:szCs w:val="24"/>
        </w:rPr>
        <w:t>/04/202</w:t>
      </w:r>
      <w:r w:rsidR="00105D0B">
        <w:rPr>
          <w:rFonts w:asciiTheme="minorHAnsi" w:hAnsiTheme="minorHAnsi" w:cstheme="minorHAnsi"/>
          <w:color w:val="FF0000"/>
          <w:szCs w:val="24"/>
        </w:rPr>
        <w:t>4</w:t>
      </w:r>
    </w:p>
    <w:p w14:paraId="725F7318" w14:textId="77777777" w:rsidR="00CB72A1" w:rsidRPr="002A650F" w:rsidRDefault="00CB72A1" w:rsidP="00CB72A1">
      <w:pPr>
        <w:pStyle w:val="heading"/>
        <w:spacing w:before="0" w:after="0"/>
        <w:ind w:left="0" w:firstLine="0"/>
        <w:rPr>
          <w:rFonts w:asciiTheme="minorHAnsi" w:hAnsiTheme="minorHAnsi" w:cstheme="minorHAnsi"/>
          <w:szCs w:val="24"/>
        </w:rPr>
      </w:pPr>
    </w:p>
    <w:p w14:paraId="52CF5787" w14:textId="77777777" w:rsidR="00CB72A1" w:rsidRPr="002A650F" w:rsidRDefault="00CB72A1" w:rsidP="00CB72A1">
      <w:pPr>
        <w:pStyle w:val="heading"/>
        <w:spacing w:before="0" w:after="0"/>
        <w:ind w:left="0" w:firstLine="0"/>
        <w:rPr>
          <w:rFonts w:asciiTheme="minorHAnsi" w:hAnsiTheme="minorHAnsi" w:cstheme="minorHAnsi"/>
          <w:szCs w:val="24"/>
        </w:rPr>
      </w:pPr>
    </w:p>
    <w:p w14:paraId="775DC0F6" w14:textId="77777777" w:rsidR="00CB72A1" w:rsidRPr="002A650F" w:rsidRDefault="00CB72A1" w:rsidP="00CB72A1">
      <w:pPr>
        <w:pStyle w:val="heading"/>
        <w:spacing w:before="0" w:after="0"/>
        <w:ind w:left="0" w:firstLine="0"/>
        <w:rPr>
          <w:rFonts w:asciiTheme="minorHAnsi" w:hAnsiTheme="minorHAnsi" w:cstheme="minorHAnsi"/>
          <w:szCs w:val="24"/>
        </w:rPr>
      </w:pPr>
    </w:p>
    <w:p w14:paraId="62C0A549" w14:textId="77777777" w:rsidR="00CB72A1" w:rsidRPr="002A650F" w:rsidRDefault="00CB72A1" w:rsidP="00CB72A1">
      <w:pPr>
        <w:pStyle w:val="heading"/>
        <w:spacing w:before="0" w:after="0"/>
        <w:ind w:left="0" w:firstLine="0"/>
        <w:rPr>
          <w:rFonts w:asciiTheme="minorHAnsi" w:hAnsiTheme="minorHAnsi" w:cstheme="minorHAnsi"/>
          <w:szCs w:val="24"/>
        </w:rPr>
      </w:pPr>
    </w:p>
    <w:p w14:paraId="1391CE8B" w14:textId="77777777" w:rsidR="00CB72A1" w:rsidRDefault="00CB72A1" w:rsidP="00CB72A1">
      <w:pPr>
        <w:pStyle w:val="heading"/>
        <w:spacing w:before="0" w:after="0"/>
        <w:ind w:left="0" w:firstLine="0"/>
        <w:rPr>
          <w:rFonts w:ascii="Arial" w:hAnsi="Arial" w:cs="Arial"/>
          <w:sz w:val="22"/>
          <w:szCs w:val="22"/>
        </w:rPr>
      </w:pPr>
    </w:p>
    <w:p w14:paraId="5BAD68FC" w14:textId="77777777" w:rsidR="00CB72A1" w:rsidRDefault="00CB72A1" w:rsidP="00CB72A1">
      <w:pPr>
        <w:pStyle w:val="heading"/>
        <w:spacing w:before="0" w:after="0"/>
        <w:ind w:left="0" w:firstLine="0"/>
        <w:rPr>
          <w:rFonts w:ascii="Arial" w:hAnsi="Arial" w:cs="Arial"/>
          <w:sz w:val="22"/>
          <w:szCs w:val="22"/>
        </w:rPr>
      </w:pPr>
    </w:p>
    <w:p w14:paraId="26A1781F" w14:textId="77777777" w:rsidR="00CB72A1" w:rsidRDefault="00CB72A1" w:rsidP="00CB72A1">
      <w:pPr>
        <w:pStyle w:val="heading"/>
        <w:spacing w:before="0" w:after="0"/>
        <w:ind w:left="0" w:firstLine="0"/>
        <w:rPr>
          <w:rFonts w:ascii="Arial" w:hAnsi="Arial" w:cs="Arial"/>
          <w:sz w:val="22"/>
          <w:szCs w:val="22"/>
        </w:rPr>
      </w:pPr>
    </w:p>
    <w:p w14:paraId="1B89F84F" w14:textId="77777777" w:rsidR="00CB72A1" w:rsidRDefault="00CB72A1" w:rsidP="00CB72A1">
      <w:pPr>
        <w:pStyle w:val="heading"/>
        <w:spacing w:before="0" w:after="0"/>
        <w:ind w:left="0" w:firstLine="0"/>
        <w:rPr>
          <w:rFonts w:ascii="Arial" w:hAnsi="Arial" w:cs="Arial"/>
          <w:sz w:val="22"/>
          <w:szCs w:val="22"/>
        </w:rPr>
      </w:pPr>
    </w:p>
    <w:p w14:paraId="1707A746" w14:textId="77777777" w:rsidR="00CB72A1" w:rsidRDefault="00CB72A1" w:rsidP="00CB72A1">
      <w:pPr>
        <w:pStyle w:val="heading"/>
        <w:spacing w:before="0" w:after="0"/>
        <w:ind w:left="0" w:firstLine="0"/>
        <w:rPr>
          <w:rFonts w:ascii="Arial" w:hAnsi="Arial" w:cs="Arial"/>
          <w:sz w:val="22"/>
          <w:szCs w:val="22"/>
        </w:rPr>
      </w:pPr>
    </w:p>
    <w:p w14:paraId="1BA8E13A" w14:textId="77777777" w:rsidR="00CB72A1" w:rsidRDefault="00CB72A1" w:rsidP="00CB72A1">
      <w:pPr>
        <w:pStyle w:val="heading"/>
        <w:spacing w:before="0" w:after="0"/>
        <w:ind w:left="0" w:firstLine="0"/>
        <w:rPr>
          <w:rFonts w:ascii="Arial" w:hAnsi="Arial" w:cs="Arial"/>
          <w:sz w:val="22"/>
          <w:szCs w:val="22"/>
        </w:rPr>
      </w:pPr>
    </w:p>
    <w:p w14:paraId="38D53BC6" w14:textId="77777777" w:rsidR="00CB72A1" w:rsidRDefault="00CB72A1" w:rsidP="00CB72A1">
      <w:pPr>
        <w:pStyle w:val="heading"/>
        <w:spacing w:before="0" w:after="0"/>
        <w:ind w:left="0" w:firstLine="0"/>
        <w:rPr>
          <w:rFonts w:ascii="Arial" w:hAnsi="Arial" w:cs="Arial"/>
          <w:sz w:val="22"/>
          <w:szCs w:val="22"/>
        </w:rPr>
      </w:pPr>
    </w:p>
    <w:p w14:paraId="6762DC44" w14:textId="77777777" w:rsidR="00CB72A1" w:rsidRDefault="00CB72A1" w:rsidP="00CB72A1">
      <w:pPr>
        <w:pStyle w:val="heading"/>
        <w:spacing w:before="0" w:after="0"/>
        <w:ind w:left="0" w:firstLine="0"/>
        <w:rPr>
          <w:rFonts w:ascii="Arial" w:hAnsi="Arial" w:cs="Arial"/>
          <w:sz w:val="22"/>
          <w:szCs w:val="22"/>
        </w:rPr>
      </w:pPr>
    </w:p>
    <w:p w14:paraId="56A90587" w14:textId="77777777" w:rsidR="00CB72A1" w:rsidRDefault="00CB72A1" w:rsidP="00CB72A1">
      <w:pPr>
        <w:pStyle w:val="heading"/>
        <w:spacing w:before="0" w:after="0"/>
        <w:ind w:left="0" w:firstLine="0"/>
        <w:rPr>
          <w:rFonts w:ascii="Arial" w:hAnsi="Arial" w:cs="Arial"/>
          <w:sz w:val="22"/>
          <w:szCs w:val="22"/>
        </w:rPr>
      </w:pPr>
    </w:p>
    <w:p w14:paraId="2D45EA4E" w14:textId="77777777" w:rsidR="00CB72A1" w:rsidRDefault="00CB72A1" w:rsidP="00CB72A1">
      <w:pPr>
        <w:pStyle w:val="heading"/>
        <w:spacing w:before="0" w:after="0"/>
        <w:ind w:left="0" w:firstLine="0"/>
        <w:rPr>
          <w:rFonts w:ascii="Arial" w:hAnsi="Arial" w:cs="Arial"/>
          <w:sz w:val="22"/>
          <w:szCs w:val="22"/>
        </w:rPr>
      </w:pPr>
    </w:p>
    <w:p w14:paraId="6E3A7924" w14:textId="77777777" w:rsidR="00CB72A1" w:rsidRDefault="00CB72A1" w:rsidP="00CB72A1">
      <w:pPr>
        <w:pStyle w:val="heading"/>
        <w:spacing w:before="0" w:after="0"/>
        <w:ind w:left="0" w:firstLine="0"/>
        <w:rPr>
          <w:rFonts w:ascii="Arial" w:hAnsi="Arial" w:cs="Arial"/>
          <w:sz w:val="22"/>
          <w:szCs w:val="22"/>
        </w:rPr>
      </w:pPr>
    </w:p>
    <w:p w14:paraId="54464CDE" w14:textId="77777777" w:rsidR="00CB72A1" w:rsidRDefault="00CB72A1" w:rsidP="00CB72A1">
      <w:pPr>
        <w:pStyle w:val="heading"/>
        <w:spacing w:before="0" w:after="0"/>
        <w:ind w:left="0" w:firstLine="0"/>
        <w:rPr>
          <w:rFonts w:ascii="Arial" w:hAnsi="Arial" w:cs="Arial"/>
          <w:sz w:val="22"/>
          <w:szCs w:val="22"/>
        </w:rPr>
      </w:pPr>
    </w:p>
    <w:p w14:paraId="27FFC4FB" w14:textId="77777777" w:rsidR="00CB72A1" w:rsidRDefault="00CB72A1" w:rsidP="00CB72A1">
      <w:pPr>
        <w:pStyle w:val="heading"/>
        <w:spacing w:before="0" w:after="0"/>
        <w:ind w:left="0" w:firstLine="0"/>
        <w:rPr>
          <w:rFonts w:ascii="Arial" w:hAnsi="Arial" w:cs="Arial"/>
          <w:sz w:val="22"/>
          <w:szCs w:val="22"/>
        </w:rPr>
      </w:pPr>
    </w:p>
    <w:p w14:paraId="1A348CFB" w14:textId="77777777" w:rsidR="00CB72A1" w:rsidRDefault="00CB72A1" w:rsidP="00CB72A1">
      <w:pPr>
        <w:pStyle w:val="heading"/>
        <w:spacing w:before="0" w:after="0"/>
        <w:ind w:left="0" w:firstLine="0"/>
        <w:rPr>
          <w:rFonts w:ascii="Arial" w:hAnsi="Arial" w:cs="Arial"/>
          <w:sz w:val="22"/>
          <w:szCs w:val="22"/>
        </w:rPr>
      </w:pPr>
    </w:p>
    <w:p w14:paraId="6D112AB5" w14:textId="77777777" w:rsidR="00CB72A1" w:rsidRDefault="00CB72A1" w:rsidP="00CB72A1">
      <w:pPr>
        <w:pStyle w:val="heading"/>
        <w:spacing w:before="0" w:after="0"/>
        <w:ind w:left="0" w:firstLine="0"/>
        <w:rPr>
          <w:rFonts w:ascii="Arial" w:hAnsi="Arial" w:cs="Arial"/>
          <w:sz w:val="22"/>
          <w:szCs w:val="22"/>
        </w:rPr>
      </w:pPr>
    </w:p>
    <w:p w14:paraId="46A0646E" w14:textId="77777777" w:rsidR="00CB72A1" w:rsidRDefault="00CB72A1" w:rsidP="00CB72A1">
      <w:pPr>
        <w:pStyle w:val="heading"/>
        <w:spacing w:before="0" w:after="0"/>
        <w:ind w:left="0" w:firstLine="0"/>
        <w:rPr>
          <w:rFonts w:ascii="Arial" w:hAnsi="Arial" w:cs="Arial"/>
          <w:sz w:val="22"/>
          <w:szCs w:val="22"/>
        </w:rPr>
      </w:pPr>
    </w:p>
    <w:p w14:paraId="1239A169" w14:textId="77777777" w:rsidR="00CB72A1" w:rsidRDefault="00CB72A1" w:rsidP="00CB72A1">
      <w:pPr>
        <w:pStyle w:val="heading"/>
        <w:spacing w:before="0" w:after="0"/>
        <w:ind w:left="0" w:firstLine="0"/>
        <w:rPr>
          <w:rFonts w:ascii="Arial" w:hAnsi="Arial" w:cs="Arial"/>
          <w:sz w:val="22"/>
          <w:szCs w:val="22"/>
        </w:rPr>
      </w:pPr>
    </w:p>
    <w:p w14:paraId="47F1FDA1" w14:textId="77777777" w:rsidR="00CB72A1" w:rsidRDefault="00CB72A1" w:rsidP="00CB72A1">
      <w:pPr>
        <w:pStyle w:val="heading"/>
        <w:spacing w:before="0" w:after="0"/>
        <w:ind w:left="0" w:firstLine="0"/>
        <w:rPr>
          <w:rFonts w:ascii="Arial" w:hAnsi="Arial" w:cs="Arial"/>
          <w:sz w:val="22"/>
          <w:szCs w:val="22"/>
        </w:rPr>
      </w:pPr>
    </w:p>
    <w:p w14:paraId="299BE414" w14:textId="77777777" w:rsidR="00CB72A1" w:rsidRDefault="00CB72A1" w:rsidP="00CB72A1">
      <w:pPr>
        <w:pStyle w:val="heading"/>
        <w:spacing w:before="0" w:after="0"/>
        <w:ind w:left="0" w:firstLine="0"/>
        <w:rPr>
          <w:rFonts w:ascii="Arial" w:hAnsi="Arial" w:cs="Arial"/>
          <w:sz w:val="22"/>
          <w:szCs w:val="22"/>
        </w:rPr>
      </w:pPr>
    </w:p>
    <w:p w14:paraId="5C899DE5" w14:textId="77777777" w:rsidR="00CB72A1" w:rsidRDefault="00CB72A1" w:rsidP="00CB72A1">
      <w:pPr>
        <w:pStyle w:val="heading"/>
        <w:spacing w:before="0" w:after="0"/>
        <w:ind w:left="0" w:firstLine="0"/>
        <w:rPr>
          <w:rFonts w:ascii="Arial" w:hAnsi="Arial" w:cs="Arial"/>
          <w:sz w:val="22"/>
          <w:szCs w:val="22"/>
        </w:rPr>
      </w:pPr>
    </w:p>
    <w:p w14:paraId="267B30BC" w14:textId="77777777" w:rsidR="00CB72A1" w:rsidRDefault="00CB72A1" w:rsidP="00CB72A1">
      <w:pPr>
        <w:pStyle w:val="heading"/>
        <w:spacing w:before="0" w:after="0"/>
        <w:ind w:left="0" w:firstLine="0"/>
        <w:rPr>
          <w:rFonts w:ascii="Arial" w:hAnsi="Arial" w:cs="Arial"/>
          <w:sz w:val="22"/>
          <w:szCs w:val="22"/>
        </w:rPr>
      </w:pPr>
    </w:p>
    <w:p w14:paraId="5F096E44" w14:textId="77777777" w:rsidR="00CB72A1" w:rsidRDefault="00CB72A1" w:rsidP="00CB72A1">
      <w:pPr>
        <w:pStyle w:val="heading"/>
        <w:spacing w:before="0" w:after="0"/>
        <w:ind w:left="0" w:firstLine="0"/>
        <w:rPr>
          <w:rFonts w:ascii="Arial" w:hAnsi="Arial" w:cs="Arial"/>
          <w:sz w:val="22"/>
          <w:szCs w:val="22"/>
        </w:rPr>
      </w:pPr>
    </w:p>
    <w:p w14:paraId="07D81BF8" w14:textId="77777777" w:rsidR="00CB72A1" w:rsidRDefault="00CB72A1" w:rsidP="00CB72A1">
      <w:pPr>
        <w:pStyle w:val="heading"/>
        <w:spacing w:before="0" w:after="0"/>
        <w:ind w:left="0" w:firstLine="0"/>
        <w:rPr>
          <w:rFonts w:ascii="Arial" w:hAnsi="Arial" w:cs="Arial"/>
          <w:sz w:val="22"/>
          <w:szCs w:val="22"/>
        </w:rPr>
      </w:pPr>
    </w:p>
    <w:p w14:paraId="08B5B6D7" w14:textId="77777777" w:rsidR="00CB72A1" w:rsidRDefault="00CB72A1" w:rsidP="00CB72A1">
      <w:pPr>
        <w:pStyle w:val="heading"/>
        <w:spacing w:before="0" w:after="0"/>
        <w:ind w:left="0" w:firstLine="0"/>
        <w:rPr>
          <w:rFonts w:ascii="Arial" w:hAnsi="Arial" w:cs="Arial"/>
          <w:sz w:val="22"/>
          <w:szCs w:val="22"/>
        </w:rPr>
      </w:pPr>
    </w:p>
    <w:p w14:paraId="3E33FCFE" w14:textId="77777777" w:rsidR="00CB72A1" w:rsidRDefault="00CB72A1" w:rsidP="00CB72A1">
      <w:pPr>
        <w:pStyle w:val="heading"/>
        <w:spacing w:before="0" w:after="0"/>
        <w:ind w:left="0" w:firstLine="0"/>
        <w:rPr>
          <w:rFonts w:ascii="Arial" w:hAnsi="Arial" w:cs="Arial"/>
          <w:sz w:val="22"/>
          <w:szCs w:val="22"/>
        </w:rPr>
      </w:pPr>
    </w:p>
    <w:p w14:paraId="6B7D8086" w14:textId="77777777" w:rsidR="00CB72A1" w:rsidRDefault="00CB72A1" w:rsidP="00CB72A1">
      <w:pPr>
        <w:pStyle w:val="heading"/>
        <w:spacing w:before="0" w:after="0"/>
        <w:ind w:left="0" w:firstLine="0"/>
        <w:rPr>
          <w:rFonts w:ascii="Arial" w:hAnsi="Arial" w:cs="Arial"/>
          <w:sz w:val="22"/>
          <w:szCs w:val="22"/>
        </w:rPr>
      </w:pPr>
    </w:p>
    <w:p w14:paraId="48B8963B" w14:textId="77777777" w:rsidR="00CB72A1" w:rsidRDefault="00CB72A1" w:rsidP="00CB72A1">
      <w:pPr>
        <w:pStyle w:val="heading"/>
        <w:spacing w:before="0" w:after="0"/>
        <w:ind w:left="0" w:firstLine="0"/>
        <w:rPr>
          <w:rFonts w:ascii="Arial" w:hAnsi="Arial" w:cs="Arial"/>
          <w:sz w:val="22"/>
          <w:szCs w:val="22"/>
        </w:rPr>
      </w:pPr>
    </w:p>
    <w:p w14:paraId="6C683185" w14:textId="77777777" w:rsidR="00CB72A1" w:rsidRDefault="00CB72A1" w:rsidP="00CB72A1">
      <w:pPr>
        <w:pStyle w:val="heading"/>
        <w:spacing w:before="0" w:after="0"/>
        <w:ind w:left="0" w:firstLine="0"/>
        <w:rPr>
          <w:rFonts w:ascii="Arial" w:hAnsi="Arial" w:cs="Arial"/>
          <w:sz w:val="22"/>
          <w:szCs w:val="22"/>
        </w:rPr>
      </w:pPr>
    </w:p>
    <w:p w14:paraId="74409E38" w14:textId="77777777" w:rsidR="00CB72A1" w:rsidRDefault="00CB72A1" w:rsidP="00CB72A1">
      <w:pPr>
        <w:pStyle w:val="heading"/>
        <w:spacing w:before="0" w:after="0"/>
        <w:ind w:left="0" w:firstLine="0"/>
        <w:rPr>
          <w:rFonts w:ascii="Arial" w:hAnsi="Arial" w:cs="Arial"/>
          <w:sz w:val="22"/>
          <w:szCs w:val="22"/>
        </w:rPr>
      </w:pPr>
    </w:p>
    <w:p w14:paraId="6E02C18D" w14:textId="77777777" w:rsidR="00CB72A1" w:rsidRDefault="00CB72A1" w:rsidP="00CB72A1">
      <w:pPr>
        <w:pStyle w:val="heading"/>
        <w:spacing w:before="0" w:after="0"/>
        <w:ind w:left="0" w:firstLine="0"/>
        <w:rPr>
          <w:rFonts w:ascii="Arial" w:hAnsi="Arial" w:cs="Arial"/>
          <w:sz w:val="22"/>
          <w:szCs w:val="22"/>
        </w:rPr>
      </w:pPr>
    </w:p>
    <w:p w14:paraId="7AC83E1F" w14:textId="77777777" w:rsidR="00CB72A1" w:rsidRDefault="00CB72A1" w:rsidP="00CB72A1">
      <w:pPr>
        <w:pStyle w:val="heading"/>
        <w:spacing w:before="0" w:after="0"/>
        <w:ind w:left="0" w:firstLine="0"/>
        <w:rPr>
          <w:rFonts w:ascii="Arial" w:hAnsi="Arial" w:cs="Arial"/>
          <w:sz w:val="22"/>
          <w:szCs w:val="22"/>
        </w:rPr>
      </w:pPr>
    </w:p>
    <w:p w14:paraId="6F042DDC" w14:textId="77777777" w:rsidR="00CB72A1" w:rsidRDefault="00CB72A1" w:rsidP="00CB72A1">
      <w:pPr>
        <w:pStyle w:val="heading"/>
        <w:spacing w:before="0" w:after="0"/>
        <w:ind w:left="0" w:firstLine="0"/>
        <w:rPr>
          <w:rFonts w:ascii="Arial" w:hAnsi="Arial" w:cs="Arial"/>
          <w:sz w:val="22"/>
          <w:szCs w:val="22"/>
        </w:rPr>
      </w:pPr>
    </w:p>
    <w:p w14:paraId="0E6041D8" w14:textId="77777777" w:rsidR="00CB72A1" w:rsidRDefault="00CB72A1" w:rsidP="00CB72A1">
      <w:pPr>
        <w:pStyle w:val="heading"/>
        <w:spacing w:before="0" w:after="0"/>
        <w:ind w:left="0" w:firstLine="0"/>
        <w:rPr>
          <w:rFonts w:ascii="Arial" w:hAnsi="Arial" w:cs="Arial"/>
          <w:sz w:val="22"/>
          <w:szCs w:val="22"/>
        </w:rPr>
      </w:pPr>
    </w:p>
    <w:p w14:paraId="1DCAA4C2" w14:textId="77777777" w:rsidR="00CB72A1" w:rsidRDefault="00CB72A1" w:rsidP="00CB72A1">
      <w:pPr>
        <w:pStyle w:val="heading"/>
        <w:spacing w:before="0" w:after="0"/>
        <w:ind w:left="0" w:firstLine="0"/>
        <w:rPr>
          <w:rFonts w:ascii="Arial" w:hAnsi="Arial" w:cs="Arial"/>
          <w:sz w:val="22"/>
          <w:szCs w:val="22"/>
        </w:rPr>
      </w:pPr>
    </w:p>
    <w:p w14:paraId="021F5D2E" w14:textId="77777777" w:rsidR="00CB72A1" w:rsidRDefault="00CB72A1" w:rsidP="00CB72A1">
      <w:pPr>
        <w:pStyle w:val="heading"/>
        <w:spacing w:before="0" w:after="0"/>
        <w:ind w:left="0" w:firstLine="0"/>
        <w:rPr>
          <w:rFonts w:ascii="Arial" w:hAnsi="Arial" w:cs="Arial"/>
          <w:sz w:val="22"/>
          <w:szCs w:val="22"/>
        </w:rPr>
      </w:pPr>
    </w:p>
    <w:p w14:paraId="084651C1" w14:textId="77777777" w:rsidR="00CB72A1" w:rsidRDefault="00CB72A1" w:rsidP="00CB72A1">
      <w:pPr>
        <w:pStyle w:val="heading"/>
        <w:spacing w:before="0" w:after="0"/>
        <w:ind w:left="0" w:firstLine="0"/>
        <w:rPr>
          <w:rFonts w:ascii="Arial" w:hAnsi="Arial" w:cs="Arial"/>
          <w:sz w:val="22"/>
          <w:szCs w:val="22"/>
        </w:rPr>
      </w:pPr>
    </w:p>
    <w:p w14:paraId="0CBB1AC2" w14:textId="77777777" w:rsidR="00CB72A1" w:rsidRDefault="00CB72A1" w:rsidP="00CB72A1">
      <w:pPr>
        <w:pStyle w:val="heading"/>
        <w:spacing w:before="0" w:after="0"/>
        <w:ind w:left="0" w:firstLine="0"/>
        <w:rPr>
          <w:rFonts w:ascii="Arial" w:hAnsi="Arial" w:cs="Arial"/>
          <w:sz w:val="22"/>
          <w:szCs w:val="22"/>
        </w:rPr>
      </w:pPr>
    </w:p>
    <w:p w14:paraId="00FE2D15" w14:textId="77777777" w:rsidR="00CB72A1" w:rsidRDefault="00CB72A1" w:rsidP="00CB72A1">
      <w:pPr>
        <w:pStyle w:val="heading"/>
        <w:spacing w:before="0" w:after="0"/>
        <w:ind w:left="0" w:firstLine="0"/>
        <w:rPr>
          <w:rFonts w:ascii="Arial" w:hAnsi="Arial" w:cs="Arial"/>
          <w:sz w:val="22"/>
          <w:szCs w:val="22"/>
        </w:rPr>
      </w:pPr>
    </w:p>
    <w:p w14:paraId="32143415" w14:textId="77777777" w:rsidR="00CB72A1" w:rsidRPr="00A73599" w:rsidRDefault="00CB72A1" w:rsidP="00CB72A1">
      <w:pPr>
        <w:pStyle w:val="heading"/>
        <w:spacing w:before="0" w:after="0"/>
        <w:ind w:left="0" w:firstLine="0"/>
        <w:rPr>
          <w:rFonts w:ascii="Arial" w:hAnsi="Arial" w:cs="Arial"/>
          <w:sz w:val="22"/>
          <w:szCs w:val="22"/>
        </w:rPr>
      </w:pPr>
      <w:r>
        <w:rPr>
          <w:rFonts w:ascii="Arial" w:hAnsi="Arial" w:cs="Arial"/>
          <w:sz w:val="22"/>
          <w:szCs w:val="22"/>
        </w:rPr>
        <w:t xml:space="preserve">READING LIST </w:t>
      </w:r>
    </w:p>
    <w:p w14:paraId="4C1ED812" w14:textId="77777777" w:rsidR="00CB72A1" w:rsidRPr="00A73599" w:rsidRDefault="00CB72A1" w:rsidP="00CB72A1">
      <w:pPr>
        <w:pStyle w:val="fixed"/>
        <w:rPr>
          <w:rFonts w:ascii="Arial" w:hAnsi="Arial" w:cs="Arial"/>
          <w:sz w:val="22"/>
          <w:szCs w:val="22"/>
        </w:rPr>
      </w:pPr>
    </w:p>
    <w:tbl>
      <w:tblPr>
        <w:tblStyle w:val="TableGrid"/>
        <w:tblW w:w="0" w:type="auto"/>
        <w:tblLook w:val="04A0" w:firstRow="1" w:lastRow="0" w:firstColumn="1" w:lastColumn="0" w:noHBand="0" w:noVBand="1"/>
      </w:tblPr>
      <w:tblGrid>
        <w:gridCol w:w="1691"/>
        <w:gridCol w:w="5960"/>
        <w:gridCol w:w="1365"/>
      </w:tblGrid>
      <w:tr w:rsidR="00CB72A1" w:rsidRPr="00703335" w14:paraId="77AD8F8C" w14:textId="77777777" w:rsidTr="00810813">
        <w:tc>
          <w:tcPr>
            <w:tcW w:w="1691" w:type="dxa"/>
            <w:shd w:val="clear" w:color="auto" w:fill="BFBFBF" w:themeFill="background1" w:themeFillShade="BF"/>
          </w:tcPr>
          <w:p w14:paraId="56540773" w14:textId="77777777" w:rsidR="00CB72A1" w:rsidRPr="005970DA" w:rsidRDefault="00CB72A1" w:rsidP="000B0E1E">
            <w:pPr>
              <w:tabs>
                <w:tab w:val="num" w:pos="720"/>
                <w:tab w:val="left" w:pos="1440"/>
              </w:tabs>
              <w:spacing w:after="0" w:line="240" w:lineRule="auto"/>
              <w:jc w:val="both"/>
              <w:rPr>
                <w:rFonts w:ascii="Arial" w:hAnsi="Arial" w:cs="Arial"/>
                <w:b/>
                <w:lang w:val="en-GB"/>
              </w:rPr>
            </w:pPr>
            <w:r>
              <w:rPr>
                <w:rFonts w:ascii="Arial" w:hAnsi="Arial" w:cs="Arial"/>
              </w:rPr>
              <w:br w:type="page"/>
            </w:r>
            <w:r w:rsidRPr="005970DA">
              <w:rPr>
                <w:rFonts w:ascii="Arial" w:hAnsi="Arial" w:cs="Arial"/>
                <w:b/>
                <w:lang w:val="en-GB"/>
              </w:rPr>
              <w:t>Module Code</w:t>
            </w:r>
          </w:p>
        </w:tc>
        <w:tc>
          <w:tcPr>
            <w:tcW w:w="7325" w:type="dxa"/>
            <w:gridSpan w:val="2"/>
          </w:tcPr>
          <w:p w14:paraId="70AEA99B" w14:textId="77777777" w:rsidR="00CB72A1" w:rsidRPr="005970DA" w:rsidRDefault="00CB72A1" w:rsidP="000B0E1E">
            <w:pPr>
              <w:tabs>
                <w:tab w:val="num" w:pos="720"/>
                <w:tab w:val="left" w:pos="1440"/>
              </w:tabs>
              <w:spacing w:after="0" w:line="240" w:lineRule="auto"/>
              <w:jc w:val="both"/>
              <w:rPr>
                <w:rFonts w:ascii="Arial" w:hAnsi="Arial" w:cs="Arial"/>
                <w:b/>
                <w:lang w:val="en-GB"/>
              </w:rPr>
            </w:pPr>
            <w:r w:rsidRPr="005970DA">
              <w:rPr>
                <w:rFonts w:ascii="Arial" w:hAnsi="Arial" w:cs="Arial"/>
                <w:b/>
                <w:lang w:val="en-GB"/>
              </w:rPr>
              <w:t>ECES6002</w:t>
            </w:r>
          </w:p>
        </w:tc>
      </w:tr>
      <w:tr w:rsidR="00CB72A1" w:rsidRPr="00703335" w14:paraId="0C39A9A0" w14:textId="77777777" w:rsidTr="00810813">
        <w:tc>
          <w:tcPr>
            <w:tcW w:w="1691" w:type="dxa"/>
            <w:shd w:val="clear" w:color="auto" w:fill="BFBFBF" w:themeFill="background1" w:themeFillShade="BF"/>
          </w:tcPr>
          <w:p w14:paraId="5868F1F5" w14:textId="77777777" w:rsidR="00CB72A1" w:rsidRPr="005970DA" w:rsidRDefault="00CB72A1" w:rsidP="000B0E1E">
            <w:pPr>
              <w:tabs>
                <w:tab w:val="num" w:pos="720"/>
                <w:tab w:val="left" w:pos="1440"/>
              </w:tabs>
              <w:spacing w:after="0" w:line="240" w:lineRule="auto"/>
              <w:jc w:val="both"/>
              <w:rPr>
                <w:rFonts w:ascii="Arial" w:hAnsi="Arial" w:cs="Arial"/>
                <w:b/>
                <w:lang w:val="en-GB"/>
              </w:rPr>
            </w:pPr>
            <w:r w:rsidRPr="005970DA">
              <w:rPr>
                <w:rFonts w:ascii="Arial" w:hAnsi="Arial" w:cs="Arial"/>
                <w:b/>
                <w:lang w:val="en-GB"/>
              </w:rPr>
              <w:t>Module Title</w:t>
            </w:r>
          </w:p>
        </w:tc>
        <w:tc>
          <w:tcPr>
            <w:tcW w:w="7325" w:type="dxa"/>
            <w:gridSpan w:val="2"/>
          </w:tcPr>
          <w:p w14:paraId="4D1726D5" w14:textId="77777777" w:rsidR="00CB72A1" w:rsidRPr="005970DA" w:rsidRDefault="00CB72A1" w:rsidP="000B0E1E">
            <w:pPr>
              <w:pStyle w:val="Heading1"/>
              <w:numPr>
                <w:ilvl w:val="0"/>
                <w:numId w:val="0"/>
              </w:numPr>
              <w:spacing w:after="0"/>
              <w:rPr>
                <w:rFonts w:cs="Arial"/>
                <w:szCs w:val="22"/>
              </w:rPr>
            </w:pPr>
            <w:bookmarkStart w:id="0" w:name="_Toc476665984"/>
            <w:r w:rsidRPr="005970DA">
              <w:rPr>
                <w:rFonts w:cs="Arial"/>
                <w:szCs w:val="22"/>
              </w:rPr>
              <w:t>Therapeutic Work with Individuals</w:t>
            </w:r>
            <w:bookmarkEnd w:id="0"/>
          </w:p>
        </w:tc>
      </w:tr>
      <w:tr w:rsidR="00CB72A1" w:rsidRPr="00703335" w14:paraId="466C92BF" w14:textId="77777777" w:rsidTr="00810813">
        <w:tc>
          <w:tcPr>
            <w:tcW w:w="1691" w:type="dxa"/>
            <w:shd w:val="clear" w:color="auto" w:fill="BFBFBF" w:themeFill="background1" w:themeFillShade="BF"/>
          </w:tcPr>
          <w:p w14:paraId="1B2D165A" w14:textId="77777777" w:rsidR="00CB72A1" w:rsidRPr="005970DA" w:rsidRDefault="00CB72A1" w:rsidP="000B0E1E">
            <w:pPr>
              <w:tabs>
                <w:tab w:val="num" w:pos="720"/>
                <w:tab w:val="left" w:pos="1440"/>
              </w:tabs>
              <w:spacing w:after="0" w:line="240" w:lineRule="auto"/>
              <w:jc w:val="both"/>
              <w:rPr>
                <w:rFonts w:ascii="Arial" w:hAnsi="Arial" w:cs="Arial"/>
                <w:b/>
                <w:lang w:val="en-GB"/>
              </w:rPr>
            </w:pPr>
            <w:r w:rsidRPr="005970DA">
              <w:rPr>
                <w:rFonts w:ascii="Arial" w:hAnsi="Arial" w:cs="Arial"/>
                <w:b/>
                <w:lang w:val="en-GB"/>
              </w:rPr>
              <w:t>Classification</w:t>
            </w:r>
          </w:p>
        </w:tc>
        <w:tc>
          <w:tcPr>
            <w:tcW w:w="5960" w:type="dxa"/>
            <w:shd w:val="clear" w:color="auto" w:fill="BFBFBF" w:themeFill="background1" w:themeFillShade="BF"/>
          </w:tcPr>
          <w:p w14:paraId="2BBF2927" w14:textId="77777777" w:rsidR="00CB72A1" w:rsidRPr="005970DA" w:rsidRDefault="00CB72A1" w:rsidP="000B0E1E">
            <w:pPr>
              <w:tabs>
                <w:tab w:val="num" w:pos="720"/>
                <w:tab w:val="left" w:pos="1440"/>
              </w:tabs>
              <w:spacing w:after="0" w:line="240" w:lineRule="auto"/>
              <w:jc w:val="both"/>
              <w:rPr>
                <w:rFonts w:ascii="Arial" w:hAnsi="Arial" w:cs="Arial"/>
                <w:b/>
                <w:lang w:val="en-GB"/>
              </w:rPr>
            </w:pPr>
            <w:r w:rsidRPr="005970DA">
              <w:rPr>
                <w:rFonts w:ascii="Arial" w:hAnsi="Arial" w:cs="Arial"/>
                <w:b/>
                <w:lang w:val="en-GB"/>
              </w:rPr>
              <w:t>Reading List entry</w:t>
            </w:r>
          </w:p>
        </w:tc>
        <w:tc>
          <w:tcPr>
            <w:tcW w:w="1365" w:type="dxa"/>
            <w:shd w:val="clear" w:color="auto" w:fill="BFBFBF" w:themeFill="background1" w:themeFillShade="BF"/>
          </w:tcPr>
          <w:p w14:paraId="5F9A8852" w14:textId="77777777" w:rsidR="00CB72A1" w:rsidRPr="005970DA" w:rsidRDefault="00CB72A1" w:rsidP="000B0E1E">
            <w:pPr>
              <w:tabs>
                <w:tab w:val="num" w:pos="720"/>
                <w:tab w:val="left" w:pos="1440"/>
              </w:tabs>
              <w:spacing w:after="0" w:line="240" w:lineRule="auto"/>
              <w:jc w:val="both"/>
              <w:rPr>
                <w:rFonts w:ascii="Arial" w:hAnsi="Arial" w:cs="Arial"/>
                <w:b/>
                <w:lang w:val="en-GB"/>
              </w:rPr>
            </w:pPr>
            <w:r w:rsidRPr="005970DA">
              <w:rPr>
                <w:rFonts w:ascii="Arial" w:hAnsi="Arial" w:cs="Arial"/>
                <w:b/>
                <w:lang w:val="en-GB"/>
              </w:rPr>
              <w:t>Electronic*</w:t>
            </w:r>
          </w:p>
        </w:tc>
      </w:tr>
      <w:tr w:rsidR="00CB72A1" w:rsidRPr="00703335" w14:paraId="1D700033" w14:textId="77777777" w:rsidTr="00810813">
        <w:tc>
          <w:tcPr>
            <w:tcW w:w="1691" w:type="dxa"/>
          </w:tcPr>
          <w:p w14:paraId="4E4684E0"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Essential</w:t>
            </w:r>
          </w:p>
        </w:tc>
        <w:tc>
          <w:tcPr>
            <w:tcW w:w="5960" w:type="dxa"/>
          </w:tcPr>
          <w:p w14:paraId="026456E7"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French, L. (2011) </w:t>
            </w:r>
            <w:r w:rsidRPr="005970DA">
              <w:rPr>
                <w:rFonts w:ascii="Arial" w:hAnsi="Arial" w:cs="Arial"/>
                <w:i/>
                <w:lang w:val="en-GB"/>
              </w:rPr>
              <w:t>Therapeutic Practice in Schools</w:t>
            </w:r>
            <w:r w:rsidRPr="005970DA">
              <w:rPr>
                <w:rFonts w:ascii="Arial" w:hAnsi="Arial" w:cs="Arial"/>
                <w:lang w:val="en-GB"/>
              </w:rPr>
              <w:t xml:space="preserve">. London: Routledge. </w:t>
            </w:r>
          </w:p>
        </w:tc>
        <w:tc>
          <w:tcPr>
            <w:tcW w:w="1365" w:type="dxa"/>
          </w:tcPr>
          <w:sdt>
            <w:sdtPr>
              <w:rPr>
                <w:rFonts w:ascii="Arial" w:hAnsi="Arial" w:cs="Arial"/>
                <w:lang w:val="en-GB"/>
              </w:rPr>
              <w:id w:val="-501971579"/>
              <w14:checkbox>
                <w14:checked w14:val="0"/>
                <w14:checkedState w14:val="2612" w14:font="MS Gothic"/>
                <w14:uncheckedState w14:val="2610" w14:font="MS Gothic"/>
              </w14:checkbox>
            </w:sdtPr>
            <w:sdtContent>
              <w:p w14:paraId="5E668102" w14:textId="77777777"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14:paraId="5717C197" w14:textId="77777777" w:rsidTr="00810813">
        <w:trPr>
          <w:trHeight w:val="559"/>
        </w:trPr>
        <w:tc>
          <w:tcPr>
            <w:tcW w:w="1691" w:type="dxa"/>
          </w:tcPr>
          <w:p w14:paraId="6CC4602B"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Essential</w:t>
            </w:r>
          </w:p>
        </w:tc>
        <w:tc>
          <w:tcPr>
            <w:tcW w:w="5960" w:type="dxa"/>
          </w:tcPr>
          <w:p w14:paraId="44AA41F0"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Kennerley, H., Kirk, J. (2016) </w:t>
            </w:r>
            <w:r w:rsidRPr="005970DA">
              <w:rPr>
                <w:rFonts w:ascii="Arial" w:hAnsi="Arial" w:cs="Arial"/>
                <w:i/>
                <w:lang w:val="en-GB"/>
              </w:rPr>
              <w:t>An Introduction to Cognitive Behaviour Therapy: Skills and Applications</w:t>
            </w:r>
            <w:r w:rsidRPr="005970DA">
              <w:rPr>
                <w:rFonts w:ascii="Arial" w:hAnsi="Arial" w:cs="Arial"/>
                <w:lang w:val="en-GB"/>
              </w:rPr>
              <w:t>. London: Sage.</w:t>
            </w:r>
          </w:p>
        </w:tc>
        <w:tc>
          <w:tcPr>
            <w:tcW w:w="1365" w:type="dxa"/>
          </w:tcPr>
          <w:sdt>
            <w:sdtPr>
              <w:rPr>
                <w:rFonts w:ascii="Arial" w:hAnsi="Arial" w:cs="Arial"/>
                <w:lang w:val="en-GB"/>
              </w:rPr>
              <w:id w:val="-1962486275"/>
              <w14:checkbox>
                <w14:checked w14:val="0"/>
                <w14:checkedState w14:val="2612" w14:font="MS Gothic"/>
                <w14:uncheckedState w14:val="2610" w14:font="MS Gothic"/>
              </w14:checkbox>
            </w:sdtPr>
            <w:sdtContent>
              <w:p w14:paraId="52B078D1" w14:textId="77777777"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14:paraId="44C69803" w14:textId="77777777" w:rsidTr="00810813">
        <w:tc>
          <w:tcPr>
            <w:tcW w:w="1691" w:type="dxa"/>
          </w:tcPr>
          <w:p w14:paraId="456AABA0"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Essential</w:t>
            </w:r>
          </w:p>
        </w:tc>
        <w:tc>
          <w:tcPr>
            <w:tcW w:w="5960" w:type="dxa"/>
          </w:tcPr>
          <w:p w14:paraId="2846F6F0"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Pattison, S, Robson, M. (2014) </w:t>
            </w:r>
            <w:r w:rsidRPr="005970DA">
              <w:rPr>
                <w:rFonts w:ascii="Arial" w:hAnsi="Arial" w:cs="Arial"/>
                <w:i/>
                <w:lang w:val="en-GB"/>
              </w:rPr>
              <w:t>The Handbook of Counselling Children &amp; Young People.</w:t>
            </w:r>
            <w:r w:rsidRPr="005970DA">
              <w:rPr>
                <w:rFonts w:ascii="Arial" w:hAnsi="Arial" w:cs="Arial"/>
                <w:lang w:val="en-GB"/>
              </w:rPr>
              <w:t xml:space="preserve"> London: Sage. </w:t>
            </w:r>
          </w:p>
        </w:tc>
        <w:tc>
          <w:tcPr>
            <w:tcW w:w="1365" w:type="dxa"/>
          </w:tcPr>
          <w:sdt>
            <w:sdtPr>
              <w:rPr>
                <w:rFonts w:ascii="Arial" w:hAnsi="Arial" w:cs="Arial"/>
                <w:lang w:val="en-GB"/>
              </w:rPr>
              <w:id w:val="-1419859942"/>
              <w14:checkbox>
                <w14:checked w14:val="0"/>
                <w14:checkedState w14:val="2612" w14:font="MS Gothic"/>
                <w14:uncheckedState w14:val="2610" w14:font="MS Gothic"/>
              </w14:checkbox>
            </w:sdtPr>
            <w:sdtContent>
              <w:p w14:paraId="457C188C" w14:textId="77777777"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14:paraId="49C83AA1" w14:textId="77777777" w:rsidTr="00810813">
        <w:tc>
          <w:tcPr>
            <w:tcW w:w="1691" w:type="dxa"/>
          </w:tcPr>
          <w:p w14:paraId="11C28D2D"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5960" w:type="dxa"/>
          </w:tcPr>
          <w:p w14:paraId="6FAEA1E8"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Bager-Charleson, S. (2010) </w:t>
            </w:r>
            <w:r w:rsidRPr="005970DA">
              <w:rPr>
                <w:rFonts w:ascii="Arial" w:hAnsi="Arial" w:cs="Arial"/>
                <w:i/>
                <w:lang w:val="en-GB"/>
              </w:rPr>
              <w:t>Reflective Practice in Counselling and Psychotherapy</w:t>
            </w:r>
            <w:r w:rsidRPr="005970DA">
              <w:rPr>
                <w:rFonts w:ascii="Arial" w:hAnsi="Arial" w:cs="Arial"/>
                <w:lang w:val="en-GB"/>
              </w:rPr>
              <w:t xml:space="preserve">. Exeter: Learning Matters. </w:t>
            </w:r>
          </w:p>
        </w:tc>
        <w:tc>
          <w:tcPr>
            <w:tcW w:w="1365" w:type="dxa"/>
          </w:tcPr>
          <w:sdt>
            <w:sdtPr>
              <w:rPr>
                <w:rFonts w:ascii="Arial" w:hAnsi="Arial" w:cs="Arial"/>
                <w:lang w:val="en-GB"/>
              </w:rPr>
              <w:id w:val="1253695734"/>
              <w14:checkbox>
                <w14:checked w14:val="0"/>
                <w14:checkedState w14:val="2612" w14:font="MS Gothic"/>
                <w14:uncheckedState w14:val="2610" w14:font="MS Gothic"/>
              </w14:checkbox>
            </w:sdtPr>
            <w:sdtContent>
              <w:p w14:paraId="198621B7" w14:textId="77777777"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14:paraId="3247ABD7" w14:textId="77777777" w:rsidTr="00810813">
        <w:tc>
          <w:tcPr>
            <w:tcW w:w="1691" w:type="dxa"/>
          </w:tcPr>
          <w:p w14:paraId="217E0177"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lastRenderedPageBreak/>
              <w:t>Further</w:t>
            </w:r>
          </w:p>
        </w:tc>
        <w:tc>
          <w:tcPr>
            <w:tcW w:w="5960" w:type="dxa"/>
          </w:tcPr>
          <w:p w14:paraId="7A0AF6F0"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Cooper, M. (2013) </w:t>
            </w:r>
            <w:r w:rsidRPr="005970DA">
              <w:rPr>
                <w:rFonts w:ascii="Arial" w:hAnsi="Arial" w:cs="Arial"/>
                <w:i/>
                <w:lang w:val="en-GB"/>
              </w:rPr>
              <w:t>The Handbook of Person-Centred Psychotherapy and Counselling</w:t>
            </w:r>
            <w:r w:rsidRPr="005970DA">
              <w:rPr>
                <w:rFonts w:ascii="Arial" w:hAnsi="Arial" w:cs="Arial"/>
                <w:lang w:val="en-GB"/>
              </w:rPr>
              <w:t>. London: Palgrave Macmillan.</w:t>
            </w:r>
          </w:p>
        </w:tc>
        <w:tc>
          <w:tcPr>
            <w:tcW w:w="1365" w:type="dxa"/>
          </w:tcPr>
          <w:sdt>
            <w:sdtPr>
              <w:rPr>
                <w:rFonts w:ascii="Arial" w:hAnsi="Arial" w:cs="Arial"/>
                <w:lang w:val="en-GB"/>
              </w:rPr>
              <w:id w:val="-1543979827"/>
              <w14:checkbox>
                <w14:checked w14:val="0"/>
                <w14:checkedState w14:val="2612" w14:font="MS Gothic"/>
                <w14:uncheckedState w14:val="2610" w14:font="MS Gothic"/>
              </w14:checkbox>
            </w:sdtPr>
            <w:sdtContent>
              <w:p w14:paraId="11B044AF" w14:textId="77777777"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14:paraId="19344174" w14:textId="77777777" w:rsidTr="00810813">
        <w:tc>
          <w:tcPr>
            <w:tcW w:w="1691" w:type="dxa"/>
          </w:tcPr>
          <w:p w14:paraId="02982EC7"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5960" w:type="dxa"/>
          </w:tcPr>
          <w:p w14:paraId="23472957"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Hedges, F. (2010) </w:t>
            </w:r>
            <w:r w:rsidRPr="005970DA">
              <w:rPr>
                <w:rFonts w:ascii="Arial" w:hAnsi="Arial" w:cs="Arial"/>
                <w:i/>
                <w:lang w:val="en-GB"/>
              </w:rPr>
              <w:t>Reflexivity in Therapeutic Practice</w:t>
            </w:r>
            <w:r w:rsidRPr="005970DA">
              <w:rPr>
                <w:rFonts w:ascii="Arial" w:hAnsi="Arial" w:cs="Arial"/>
                <w:lang w:val="en-GB"/>
              </w:rPr>
              <w:t>. London: Palgrave Macmillan.</w:t>
            </w:r>
          </w:p>
        </w:tc>
        <w:tc>
          <w:tcPr>
            <w:tcW w:w="1365" w:type="dxa"/>
          </w:tcPr>
          <w:sdt>
            <w:sdtPr>
              <w:rPr>
                <w:rFonts w:ascii="Arial" w:hAnsi="Arial" w:cs="Arial"/>
                <w:lang w:val="en-GB"/>
              </w:rPr>
              <w:id w:val="1515031213"/>
              <w14:checkbox>
                <w14:checked w14:val="0"/>
                <w14:checkedState w14:val="2612" w14:font="MS Gothic"/>
                <w14:uncheckedState w14:val="2610" w14:font="MS Gothic"/>
              </w14:checkbox>
            </w:sdtPr>
            <w:sdtContent>
              <w:p w14:paraId="7C09A60D" w14:textId="77777777"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14:paraId="3B3B2F2D" w14:textId="77777777" w:rsidTr="00810813">
        <w:tc>
          <w:tcPr>
            <w:tcW w:w="1691" w:type="dxa"/>
          </w:tcPr>
          <w:p w14:paraId="04BFB505"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5960" w:type="dxa"/>
          </w:tcPr>
          <w:p w14:paraId="499024EE"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Landreth, G. (2012) </w:t>
            </w:r>
            <w:r w:rsidRPr="005970DA">
              <w:rPr>
                <w:rFonts w:ascii="Arial" w:hAnsi="Arial" w:cs="Arial"/>
                <w:i/>
                <w:lang w:val="en-GB"/>
              </w:rPr>
              <w:t>Play Therapy: The Art of the Relationship</w:t>
            </w:r>
            <w:r w:rsidRPr="005970DA">
              <w:rPr>
                <w:rFonts w:ascii="Arial" w:hAnsi="Arial" w:cs="Arial"/>
                <w:lang w:val="en-GB"/>
              </w:rPr>
              <w:t xml:space="preserve">. London: Routledge. </w:t>
            </w:r>
          </w:p>
        </w:tc>
        <w:tc>
          <w:tcPr>
            <w:tcW w:w="1365" w:type="dxa"/>
          </w:tcPr>
          <w:sdt>
            <w:sdtPr>
              <w:rPr>
                <w:rFonts w:ascii="Arial" w:hAnsi="Arial" w:cs="Arial"/>
                <w:lang w:val="en-GB"/>
              </w:rPr>
              <w:id w:val="1694105504"/>
              <w14:checkbox>
                <w14:checked w14:val="0"/>
                <w14:checkedState w14:val="2612" w14:font="MS Gothic"/>
                <w14:uncheckedState w14:val="2610" w14:font="MS Gothic"/>
              </w14:checkbox>
            </w:sdtPr>
            <w:sdtContent>
              <w:p w14:paraId="39E5AD6E" w14:textId="77777777"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14:paraId="64BE33E7" w14:textId="77777777" w:rsidTr="00810813">
        <w:tc>
          <w:tcPr>
            <w:tcW w:w="1691" w:type="dxa"/>
          </w:tcPr>
          <w:p w14:paraId="688D9F7F"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5960" w:type="dxa"/>
          </w:tcPr>
          <w:p w14:paraId="1C2CB649"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McLaughlin, C. (2013) </w:t>
            </w:r>
            <w:r w:rsidRPr="005970DA">
              <w:rPr>
                <w:rFonts w:ascii="Arial" w:hAnsi="Arial" w:cs="Arial"/>
                <w:i/>
                <w:lang w:val="en-GB"/>
              </w:rPr>
              <w:t>Therapy with Children and Young People</w:t>
            </w:r>
            <w:r w:rsidRPr="005970DA">
              <w:rPr>
                <w:rFonts w:ascii="Arial" w:hAnsi="Arial" w:cs="Arial"/>
                <w:lang w:val="en-GB"/>
              </w:rPr>
              <w:t xml:space="preserve">. London: Sage. </w:t>
            </w:r>
          </w:p>
        </w:tc>
        <w:tc>
          <w:tcPr>
            <w:tcW w:w="1365" w:type="dxa"/>
          </w:tcPr>
          <w:sdt>
            <w:sdtPr>
              <w:rPr>
                <w:rFonts w:ascii="Arial" w:hAnsi="Arial" w:cs="Arial"/>
                <w:lang w:val="en-GB"/>
              </w:rPr>
              <w:id w:val="277530450"/>
              <w14:checkbox>
                <w14:checked w14:val="0"/>
                <w14:checkedState w14:val="2612" w14:font="MS Gothic"/>
                <w14:uncheckedState w14:val="2610" w14:font="MS Gothic"/>
              </w14:checkbox>
            </w:sdtPr>
            <w:sdtContent>
              <w:p w14:paraId="7A59DE9D" w14:textId="77777777"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14:paraId="2FDB6815" w14:textId="77777777" w:rsidTr="00810813">
        <w:tc>
          <w:tcPr>
            <w:tcW w:w="1691" w:type="dxa"/>
          </w:tcPr>
          <w:p w14:paraId="6FDA2352"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5960" w:type="dxa"/>
          </w:tcPr>
          <w:p w14:paraId="1E89EB0A"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 xml:space="preserve">Sunderland, M. (2001) </w:t>
            </w:r>
            <w:r w:rsidRPr="005970DA">
              <w:rPr>
                <w:rFonts w:ascii="Arial" w:hAnsi="Arial" w:cs="Arial"/>
                <w:i/>
                <w:lang w:val="en-GB"/>
              </w:rPr>
              <w:t>Using Story Telling as a Therapeutic Tool with Children</w:t>
            </w:r>
            <w:r w:rsidRPr="005970DA">
              <w:rPr>
                <w:rFonts w:ascii="Arial" w:hAnsi="Arial" w:cs="Arial"/>
                <w:lang w:val="en-GB"/>
              </w:rPr>
              <w:t xml:space="preserve">. London: Routledge. </w:t>
            </w:r>
          </w:p>
        </w:tc>
        <w:tc>
          <w:tcPr>
            <w:tcW w:w="1365" w:type="dxa"/>
          </w:tcPr>
          <w:sdt>
            <w:sdtPr>
              <w:rPr>
                <w:rFonts w:ascii="Arial" w:hAnsi="Arial" w:cs="Arial"/>
                <w:lang w:val="en-GB"/>
              </w:rPr>
              <w:id w:val="7185118"/>
              <w14:checkbox>
                <w14:checked w14:val="0"/>
                <w14:checkedState w14:val="2612" w14:font="MS Gothic"/>
                <w14:uncheckedState w14:val="2610" w14:font="MS Gothic"/>
              </w14:checkbox>
            </w:sdtPr>
            <w:sdtContent>
              <w:p w14:paraId="2C0AA7FD" w14:textId="77777777"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r w:rsidR="00CB72A1" w:rsidRPr="00703335" w14:paraId="661E19AE" w14:textId="77777777" w:rsidTr="00810813">
        <w:tc>
          <w:tcPr>
            <w:tcW w:w="1691" w:type="dxa"/>
          </w:tcPr>
          <w:p w14:paraId="0F34B8EF"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Further</w:t>
            </w:r>
          </w:p>
        </w:tc>
        <w:tc>
          <w:tcPr>
            <w:tcW w:w="5960" w:type="dxa"/>
          </w:tcPr>
          <w:p w14:paraId="74A7715A" w14:textId="77777777" w:rsidR="00CB72A1" w:rsidRPr="005970DA" w:rsidRDefault="00CB72A1" w:rsidP="000B0E1E">
            <w:pPr>
              <w:tabs>
                <w:tab w:val="num" w:pos="720"/>
                <w:tab w:val="left" w:pos="1440"/>
              </w:tabs>
              <w:spacing w:after="0" w:line="240" w:lineRule="auto"/>
              <w:jc w:val="both"/>
              <w:rPr>
                <w:rFonts w:ascii="Arial" w:hAnsi="Arial" w:cs="Arial"/>
                <w:lang w:val="en-GB"/>
              </w:rPr>
            </w:pPr>
            <w:r w:rsidRPr="005970DA">
              <w:rPr>
                <w:rFonts w:ascii="Arial" w:hAnsi="Arial" w:cs="Arial"/>
                <w:lang w:val="en-GB"/>
              </w:rPr>
              <w:t>Sunderland, M. (2015</w:t>
            </w:r>
            <w:r w:rsidRPr="005970DA">
              <w:rPr>
                <w:rFonts w:ascii="Arial" w:hAnsi="Arial" w:cs="Arial"/>
                <w:i/>
                <w:lang w:val="en-GB"/>
              </w:rPr>
              <w:t>) Conversations That Matter: Talking with Children and Teenagers in Ways That Help</w:t>
            </w:r>
            <w:r w:rsidRPr="005970DA">
              <w:rPr>
                <w:rFonts w:ascii="Arial" w:hAnsi="Arial" w:cs="Arial"/>
                <w:lang w:val="en-GB"/>
              </w:rPr>
              <w:t xml:space="preserve">. London: Routledge. </w:t>
            </w:r>
          </w:p>
        </w:tc>
        <w:tc>
          <w:tcPr>
            <w:tcW w:w="1365" w:type="dxa"/>
          </w:tcPr>
          <w:sdt>
            <w:sdtPr>
              <w:rPr>
                <w:rFonts w:ascii="Arial" w:hAnsi="Arial" w:cs="Arial"/>
                <w:lang w:val="en-GB"/>
              </w:rPr>
              <w:id w:val="1851517398"/>
              <w14:checkbox>
                <w14:checked w14:val="0"/>
                <w14:checkedState w14:val="2612" w14:font="MS Gothic"/>
                <w14:uncheckedState w14:val="2610" w14:font="MS Gothic"/>
              </w14:checkbox>
            </w:sdtPr>
            <w:sdtContent>
              <w:p w14:paraId="56B4834E" w14:textId="77777777" w:rsidR="00CB72A1" w:rsidRPr="005970DA" w:rsidRDefault="00CB72A1" w:rsidP="000B0E1E">
                <w:pPr>
                  <w:autoSpaceDE w:val="0"/>
                  <w:autoSpaceDN w:val="0"/>
                  <w:adjustRightInd w:val="0"/>
                  <w:spacing w:after="0" w:line="240" w:lineRule="auto"/>
                  <w:jc w:val="center"/>
                  <w:rPr>
                    <w:rFonts w:ascii="Arial" w:hAnsi="Arial" w:cs="Arial"/>
                    <w:lang w:val="en-GB"/>
                  </w:rPr>
                </w:pPr>
                <w:r w:rsidRPr="005970DA">
                  <w:rPr>
                    <w:rFonts w:ascii="Segoe UI Symbol" w:eastAsia="MS Gothic" w:hAnsi="Segoe UI Symbol" w:cs="Segoe UI Symbol"/>
                    <w:lang w:val="en-GB"/>
                  </w:rPr>
                  <w:t>☐</w:t>
                </w:r>
              </w:p>
            </w:sdtContent>
          </w:sdt>
        </w:tc>
      </w:tr>
    </w:tbl>
    <w:p w14:paraId="42255C6D" w14:textId="77777777" w:rsidR="00CB72A1" w:rsidRDefault="00CB72A1" w:rsidP="00CB72A1">
      <w:pPr>
        <w:spacing w:after="0" w:line="240" w:lineRule="auto"/>
        <w:rPr>
          <w:rFonts w:ascii="Arial" w:eastAsia="Times New Roman" w:hAnsi="Arial" w:cs="Arial"/>
          <w:b/>
          <w:lang w:val="en-GB" w:eastAsia="en-GB"/>
        </w:rPr>
      </w:pPr>
    </w:p>
    <w:p w14:paraId="2E579299" w14:textId="77777777" w:rsidR="00CB72A1" w:rsidRDefault="00CB72A1" w:rsidP="00CB72A1">
      <w:pPr>
        <w:spacing w:after="0" w:line="240" w:lineRule="auto"/>
        <w:rPr>
          <w:rFonts w:ascii="Arial" w:eastAsia="Times New Roman" w:hAnsi="Arial" w:cs="Arial"/>
          <w:b/>
          <w:lang w:val="en-GB" w:eastAsia="en-GB"/>
        </w:rPr>
      </w:pPr>
      <w:r>
        <w:rPr>
          <w:rFonts w:ascii="Arial" w:hAnsi="Arial" w:cs="Arial"/>
        </w:rPr>
        <w:br w:type="page"/>
      </w:r>
    </w:p>
    <w:p w14:paraId="709FB89E" w14:textId="77777777" w:rsidR="0063167E" w:rsidRDefault="0063167E"/>
    <w:sectPr w:rsidR="006316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29F2C" w14:textId="77777777" w:rsidR="00DB0F82" w:rsidRDefault="00DB0F82" w:rsidP="008607F7">
      <w:pPr>
        <w:spacing w:after="0" w:line="240" w:lineRule="auto"/>
      </w:pPr>
      <w:r>
        <w:separator/>
      </w:r>
    </w:p>
  </w:endnote>
  <w:endnote w:type="continuationSeparator" w:id="0">
    <w:p w14:paraId="28541230" w14:textId="77777777" w:rsidR="00DB0F82" w:rsidRDefault="00DB0F82" w:rsidP="00860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EB0E0" w14:textId="77777777" w:rsidR="00DB0F82" w:rsidRDefault="00DB0F82" w:rsidP="008607F7">
      <w:pPr>
        <w:spacing w:after="0" w:line="240" w:lineRule="auto"/>
      </w:pPr>
      <w:r>
        <w:separator/>
      </w:r>
    </w:p>
  </w:footnote>
  <w:footnote w:type="continuationSeparator" w:id="0">
    <w:p w14:paraId="55172E0F" w14:textId="77777777" w:rsidR="00DB0F82" w:rsidRDefault="00DB0F82" w:rsidP="008607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8728B"/>
    <w:multiLevelType w:val="multilevel"/>
    <w:tmpl w:val="5E0ECB28"/>
    <w:styleLink w:val="Headings"/>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 w15:restartNumberingAfterBreak="0">
    <w:nsid w:val="346E27D2"/>
    <w:multiLevelType w:val="multilevel"/>
    <w:tmpl w:val="5E0ECB28"/>
    <w:numStyleLink w:val="Headings"/>
  </w:abstractNum>
  <w:abstractNum w:abstractNumId="2" w15:restartNumberingAfterBreak="0">
    <w:nsid w:val="3C74774E"/>
    <w:multiLevelType w:val="hybridMultilevel"/>
    <w:tmpl w:val="5B18330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77210E6"/>
    <w:multiLevelType w:val="hybridMultilevel"/>
    <w:tmpl w:val="E26E2B66"/>
    <w:lvl w:ilvl="0" w:tplc="FFFFFFFF">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7EAB3BE4"/>
    <w:multiLevelType w:val="hybridMultilevel"/>
    <w:tmpl w:val="9D6E0136"/>
    <w:lvl w:ilvl="0" w:tplc="E8386070">
      <w:start w:val="1"/>
      <w:numFmt w:val="bullet"/>
      <w:lvlText w:val="◦"/>
      <w:lvlJc w:val="left"/>
      <w:pPr>
        <w:tabs>
          <w:tab w:val="num" w:pos="720"/>
        </w:tabs>
        <w:ind w:left="720" w:hanging="360"/>
      </w:pPr>
      <w:rPr>
        <w:rFonts w:ascii="Garamond" w:hAnsi="Garamond" w:hint="default"/>
      </w:rPr>
    </w:lvl>
    <w:lvl w:ilvl="1" w:tplc="2B000A32" w:tentative="1">
      <w:start w:val="1"/>
      <w:numFmt w:val="bullet"/>
      <w:lvlText w:val="◦"/>
      <w:lvlJc w:val="left"/>
      <w:pPr>
        <w:tabs>
          <w:tab w:val="num" w:pos="1440"/>
        </w:tabs>
        <w:ind w:left="1440" w:hanging="360"/>
      </w:pPr>
      <w:rPr>
        <w:rFonts w:ascii="Garamond" w:hAnsi="Garamond" w:hint="default"/>
      </w:rPr>
    </w:lvl>
    <w:lvl w:ilvl="2" w:tplc="5CB88002" w:tentative="1">
      <w:start w:val="1"/>
      <w:numFmt w:val="bullet"/>
      <w:lvlText w:val="◦"/>
      <w:lvlJc w:val="left"/>
      <w:pPr>
        <w:tabs>
          <w:tab w:val="num" w:pos="2160"/>
        </w:tabs>
        <w:ind w:left="2160" w:hanging="360"/>
      </w:pPr>
      <w:rPr>
        <w:rFonts w:ascii="Garamond" w:hAnsi="Garamond" w:hint="default"/>
      </w:rPr>
    </w:lvl>
    <w:lvl w:ilvl="3" w:tplc="3C866966" w:tentative="1">
      <w:start w:val="1"/>
      <w:numFmt w:val="bullet"/>
      <w:lvlText w:val="◦"/>
      <w:lvlJc w:val="left"/>
      <w:pPr>
        <w:tabs>
          <w:tab w:val="num" w:pos="2880"/>
        </w:tabs>
        <w:ind w:left="2880" w:hanging="360"/>
      </w:pPr>
      <w:rPr>
        <w:rFonts w:ascii="Garamond" w:hAnsi="Garamond" w:hint="default"/>
      </w:rPr>
    </w:lvl>
    <w:lvl w:ilvl="4" w:tplc="CCBA8BC8" w:tentative="1">
      <w:start w:val="1"/>
      <w:numFmt w:val="bullet"/>
      <w:lvlText w:val="◦"/>
      <w:lvlJc w:val="left"/>
      <w:pPr>
        <w:tabs>
          <w:tab w:val="num" w:pos="3600"/>
        </w:tabs>
        <w:ind w:left="3600" w:hanging="360"/>
      </w:pPr>
      <w:rPr>
        <w:rFonts w:ascii="Garamond" w:hAnsi="Garamond" w:hint="default"/>
      </w:rPr>
    </w:lvl>
    <w:lvl w:ilvl="5" w:tplc="203889B0" w:tentative="1">
      <w:start w:val="1"/>
      <w:numFmt w:val="bullet"/>
      <w:lvlText w:val="◦"/>
      <w:lvlJc w:val="left"/>
      <w:pPr>
        <w:tabs>
          <w:tab w:val="num" w:pos="4320"/>
        </w:tabs>
        <w:ind w:left="4320" w:hanging="360"/>
      </w:pPr>
      <w:rPr>
        <w:rFonts w:ascii="Garamond" w:hAnsi="Garamond" w:hint="default"/>
      </w:rPr>
    </w:lvl>
    <w:lvl w:ilvl="6" w:tplc="A9803904" w:tentative="1">
      <w:start w:val="1"/>
      <w:numFmt w:val="bullet"/>
      <w:lvlText w:val="◦"/>
      <w:lvlJc w:val="left"/>
      <w:pPr>
        <w:tabs>
          <w:tab w:val="num" w:pos="5040"/>
        </w:tabs>
        <w:ind w:left="5040" w:hanging="360"/>
      </w:pPr>
      <w:rPr>
        <w:rFonts w:ascii="Garamond" w:hAnsi="Garamond" w:hint="default"/>
      </w:rPr>
    </w:lvl>
    <w:lvl w:ilvl="7" w:tplc="A5F67CB0" w:tentative="1">
      <w:start w:val="1"/>
      <w:numFmt w:val="bullet"/>
      <w:lvlText w:val="◦"/>
      <w:lvlJc w:val="left"/>
      <w:pPr>
        <w:tabs>
          <w:tab w:val="num" w:pos="5760"/>
        </w:tabs>
        <w:ind w:left="5760" w:hanging="360"/>
      </w:pPr>
      <w:rPr>
        <w:rFonts w:ascii="Garamond" w:hAnsi="Garamond" w:hint="default"/>
      </w:rPr>
    </w:lvl>
    <w:lvl w:ilvl="8" w:tplc="DF987268" w:tentative="1">
      <w:start w:val="1"/>
      <w:numFmt w:val="bullet"/>
      <w:lvlText w:val="◦"/>
      <w:lvlJc w:val="left"/>
      <w:pPr>
        <w:tabs>
          <w:tab w:val="num" w:pos="6480"/>
        </w:tabs>
        <w:ind w:left="6480" w:hanging="360"/>
      </w:pPr>
      <w:rPr>
        <w:rFonts w:ascii="Garamond" w:hAnsi="Garamond" w:hint="default"/>
      </w:rPr>
    </w:lvl>
  </w:abstractNum>
  <w:num w:numId="1" w16cid:durableId="280696763">
    <w:abstractNumId w:val="0"/>
  </w:num>
  <w:num w:numId="2" w16cid:durableId="973877050">
    <w:abstractNumId w:val="1"/>
  </w:num>
  <w:num w:numId="3" w16cid:durableId="1326204350">
    <w:abstractNumId w:val="2"/>
  </w:num>
  <w:num w:numId="4" w16cid:durableId="1267153716">
    <w:abstractNumId w:val="3"/>
  </w:num>
  <w:num w:numId="5" w16cid:durableId="19324716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72A1"/>
    <w:rsid w:val="00105D0B"/>
    <w:rsid w:val="00153888"/>
    <w:rsid w:val="001F0D12"/>
    <w:rsid w:val="002770DA"/>
    <w:rsid w:val="002A2050"/>
    <w:rsid w:val="002A650F"/>
    <w:rsid w:val="002D1655"/>
    <w:rsid w:val="002F0A16"/>
    <w:rsid w:val="0041652C"/>
    <w:rsid w:val="00426412"/>
    <w:rsid w:val="00430EEC"/>
    <w:rsid w:val="004927B8"/>
    <w:rsid w:val="005E370F"/>
    <w:rsid w:val="0063167E"/>
    <w:rsid w:val="006950AC"/>
    <w:rsid w:val="00700E85"/>
    <w:rsid w:val="00732399"/>
    <w:rsid w:val="00810813"/>
    <w:rsid w:val="008345A8"/>
    <w:rsid w:val="00860091"/>
    <w:rsid w:val="008607F7"/>
    <w:rsid w:val="00952D44"/>
    <w:rsid w:val="00987EB7"/>
    <w:rsid w:val="009F5547"/>
    <w:rsid w:val="00AD3D05"/>
    <w:rsid w:val="00B62854"/>
    <w:rsid w:val="00C0092C"/>
    <w:rsid w:val="00C14013"/>
    <w:rsid w:val="00C35DA1"/>
    <w:rsid w:val="00C72BDA"/>
    <w:rsid w:val="00CB72A1"/>
    <w:rsid w:val="00CC4CD4"/>
    <w:rsid w:val="00CD2C27"/>
    <w:rsid w:val="00D431FF"/>
    <w:rsid w:val="00DA6D4D"/>
    <w:rsid w:val="00DB0F82"/>
    <w:rsid w:val="00E80D4B"/>
    <w:rsid w:val="00EE5A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7EA009"/>
  <w15:chartTrackingRefBased/>
  <w15:docId w15:val="{0EBC5663-DE5D-4867-BBC9-9B0EF49C2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2A1"/>
    <w:pPr>
      <w:spacing w:after="200" w:line="276" w:lineRule="auto"/>
    </w:pPr>
    <w:rPr>
      <w:rFonts w:ascii="Calibri" w:eastAsia="Calibri" w:hAnsi="Calibri" w:cs="Times New Roman"/>
      <w:lang w:val="en-US"/>
    </w:rPr>
  </w:style>
  <w:style w:type="paragraph" w:styleId="Heading1">
    <w:name w:val="heading 1"/>
    <w:next w:val="Normal"/>
    <w:link w:val="Heading1Char"/>
    <w:qFormat/>
    <w:rsid w:val="00CB72A1"/>
    <w:pPr>
      <w:keepNext/>
      <w:numPr>
        <w:numId w:val="2"/>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CB72A1"/>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CB72A1"/>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B72A1"/>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CB72A1"/>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CB72A1"/>
    <w:rPr>
      <w:rFonts w:ascii="Arial" w:eastAsia="Times New Roman" w:hAnsi="Arial" w:cs="Arial"/>
      <w:b/>
      <w:color w:val="000000"/>
      <w:szCs w:val="20"/>
      <w:lang w:eastAsia="en-GB"/>
    </w:rPr>
  </w:style>
  <w:style w:type="paragraph" w:styleId="ListParagraph">
    <w:name w:val="List Paragraph"/>
    <w:basedOn w:val="Normal"/>
    <w:link w:val="ListParagraphChar"/>
    <w:uiPriority w:val="34"/>
    <w:qFormat/>
    <w:rsid w:val="00CB72A1"/>
    <w:pPr>
      <w:ind w:left="720"/>
      <w:contextualSpacing/>
    </w:pPr>
  </w:style>
  <w:style w:type="table" w:styleId="TableGrid">
    <w:name w:val="Table Grid"/>
    <w:basedOn w:val="TableNormal"/>
    <w:uiPriority w:val="59"/>
    <w:rsid w:val="00CB72A1"/>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
    <w:name w:val="Headings"/>
    <w:uiPriority w:val="99"/>
    <w:rsid w:val="00CB72A1"/>
    <w:pPr>
      <w:numPr>
        <w:numId w:val="1"/>
      </w:numPr>
    </w:pPr>
  </w:style>
  <w:style w:type="paragraph" w:customStyle="1" w:styleId="heading">
    <w:name w:val="heading"/>
    <w:basedOn w:val="fixed"/>
    <w:link w:val="headingChar"/>
    <w:rsid w:val="00CB72A1"/>
    <w:pPr>
      <w:spacing w:before="240" w:after="120"/>
    </w:pPr>
  </w:style>
  <w:style w:type="paragraph" w:customStyle="1" w:styleId="fixed">
    <w:name w:val="fixed"/>
    <w:link w:val="fixedChar"/>
    <w:rsid w:val="00CB72A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CB72A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CB72A1"/>
    <w:rPr>
      <w:rFonts w:ascii="Times New Roman" w:eastAsia="Times New Roman" w:hAnsi="Times New Roman" w:cs="Times New Roman"/>
      <w:b/>
      <w:sz w:val="24"/>
      <w:szCs w:val="20"/>
      <w:lang w:eastAsia="en-GB"/>
    </w:rPr>
  </w:style>
  <w:style w:type="character" w:customStyle="1" w:styleId="headingChar">
    <w:name w:val="heading Char"/>
    <w:link w:val="heading"/>
    <w:rsid w:val="00CB72A1"/>
    <w:rPr>
      <w:rFonts w:ascii="Times New Roman" w:eastAsia="Times New Roman" w:hAnsi="Times New Roman" w:cs="Times New Roman"/>
      <w:b/>
      <w:sz w:val="24"/>
      <w:szCs w:val="20"/>
      <w:lang w:eastAsia="en-GB"/>
    </w:rPr>
  </w:style>
  <w:style w:type="character" w:customStyle="1" w:styleId="bulletChar">
    <w:name w:val="bullet Char"/>
    <w:link w:val="bullet"/>
    <w:rsid w:val="00CB72A1"/>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CB72A1"/>
    <w:rPr>
      <w:rFonts w:ascii="Calibri" w:eastAsia="Calibri" w:hAnsi="Calibri" w:cs="Times New Roman"/>
      <w:lang w:val="en-US"/>
    </w:rPr>
  </w:style>
  <w:style w:type="character" w:styleId="Hyperlink">
    <w:name w:val="Hyperlink"/>
    <w:basedOn w:val="DefaultParagraphFont"/>
    <w:uiPriority w:val="99"/>
    <w:unhideWhenUsed/>
    <w:rsid w:val="00CB72A1"/>
    <w:rPr>
      <w:color w:val="0563C1" w:themeColor="hyperlink"/>
      <w:u w:val="single"/>
    </w:rPr>
  </w:style>
  <w:style w:type="character" w:styleId="UnresolvedMention">
    <w:name w:val="Unresolved Mention"/>
    <w:basedOn w:val="DefaultParagraphFont"/>
    <w:uiPriority w:val="99"/>
    <w:semiHidden/>
    <w:unhideWhenUsed/>
    <w:rsid w:val="00C72BDA"/>
    <w:rPr>
      <w:color w:val="605E5C"/>
      <w:shd w:val="clear" w:color="auto" w:fill="E1DFDD"/>
    </w:rPr>
  </w:style>
  <w:style w:type="paragraph" w:styleId="Header">
    <w:name w:val="header"/>
    <w:basedOn w:val="Normal"/>
    <w:link w:val="HeaderChar"/>
    <w:uiPriority w:val="99"/>
    <w:unhideWhenUsed/>
    <w:rsid w:val="00860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7F7"/>
    <w:rPr>
      <w:rFonts w:ascii="Calibri" w:eastAsia="Calibri" w:hAnsi="Calibri" w:cs="Times New Roman"/>
      <w:lang w:val="en-US"/>
    </w:rPr>
  </w:style>
  <w:style w:type="paragraph" w:styleId="Footer">
    <w:name w:val="footer"/>
    <w:basedOn w:val="Normal"/>
    <w:link w:val="FooterChar"/>
    <w:uiPriority w:val="99"/>
    <w:unhideWhenUsed/>
    <w:rsid w:val="00860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7F7"/>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3823533">
      <w:bodyDiv w:val="1"/>
      <w:marLeft w:val="0"/>
      <w:marRight w:val="0"/>
      <w:marTop w:val="0"/>
      <w:marBottom w:val="0"/>
      <w:divBdr>
        <w:top w:val="none" w:sz="0" w:space="0" w:color="auto"/>
        <w:left w:val="none" w:sz="0" w:space="0" w:color="auto"/>
        <w:bottom w:val="none" w:sz="0" w:space="0" w:color="auto"/>
        <w:right w:val="none" w:sz="0" w:space="0" w:color="auto"/>
      </w:divBdr>
      <w:divsChild>
        <w:div w:id="803354591">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winstonswish.org/bereavement-training-courses-school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ke.lt/w/s/TetDBp"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layconnectgrow.org/course/motivate-and-wait-play-st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20C1F77195DB540A9C14CABE1FB4069" ma:contentTypeVersion="0" ma:contentTypeDescription="Create a new document." ma:contentTypeScope="" ma:versionID="68255717b445b2e9acd9149c63896ef4">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1F36F71-02A4-48D2-BB86-7C5830786C92}">
  <ds:schemaRefs>
    <ds:schemaRef ds:uri="http://schemas.microsoft.com/sharepoint/v3/contenttype/forms"/>
  </ds:schemaRefs>
</ds:datastoreItem>
</file>

<file path=customXml/itemProps2.xml><?xml version="1.0" encoding="utf-8"?>
<ds:datastoreItem xmlns:ds="http://schemas.openxmlformats.org/officeDocument/2006/customXml" ds:itemID="{2E1D2166-978D-4A7A-997D-59DE9898961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601B4A0-29E3-4919-9CB3-E5DF7E8884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757</Words>
  <Characters>4321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Hutchings</dc:creator>
  <cp:keywords/>
  <dc:description/>
  <cp:lastModifiedBy>Laura Hutchings</cp:lastModifiedBy>
  <cp:revision>2</cp:revision>
  <dcterms:created xsi:type="dcterms:W3CDTF">2024-02-28T11:55:00Z</dcterms:created>
  <dcterms:modified xsi:type="dcterms:W3CDTF">2024-02-28T11:55:00Z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0x010100D20C1F77195DB540A9C14CABE1FB4069</vt:lpwstr>
  </property>
</Properties>
</file>