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686CD25" w:rsidR="005E6C44" w:rsidRPr="00A42F82" w:rsidRDefault="00A66F80" w:rsidP="00A91894">
            <w:pPr>
              <w:rPr>
                <w:rFonts w:ascii="Arial" w:hAnsi="Arial" w:cs="Arial"/>
                <w:sz w:val="22"/>
                <w:szCs w:val="22"/>
              </w:rPr>
            </w:pPr>
            <w:proofErr w:type="spellStart"/>
            <w:r>
              <w:rPr>
                <w:rFonts w:ascii="Arial" w:hAnsi="Arial" w:cs="Arial"/>
                <w:sz w:val="22"/>
                <w:szCs w:val="22"/>
              </w:rPr>
              <w:t>Abosede</w:t>
            </w:r>
            <w:proofErr w:type="spellEnd"/>
            <w:r>
              <w:rPr>
                <w:rFonts w:ascii="Arial" w:hAnsi="Arial" w:cs="Arial"/>
                <w:sz w:val="22"/>
                <w:szCs w:val="22"/>
              </w:rPr>
              <w:t xml:space="preserve"> </w:t>
            </w:r>
            <w:proofErr w:type="spellStart"/>
            <w:r>
              <w:rPr>
                <w:rFonts w:ascii="Arial" w:hAnsi="Arial" w:cs="Arial"/>
                <w:sz w:val="22"/>
                <w:szCs w:val="22"/>
              </w:rPr>
              <w:t>Adebusayo</w:t>
            </w:r>
            <w:proofErr w:type="spellEnd"/>
            <w:r>
              <w:rPr>
                <w:rFonts w:ascii="Arial" w:hAnsi="Arial" w:cs="Arial"/>
                <w:sz w:val="22"/>
                <w:szCs w:val="22"/>
              </w:rPr>
              <w:t xml:space="preserve"> </w:t>
            </w:r>
            <w:proofErr w:type="spellStart"/>
            <w:r>
              <w:rPr>
                <w:rFonts w:ascii="Arial" w:hAnsi="Arial" w:cs="Arial"/>
                <w:sz w:val="22"/>
                <w:szCs w:val="22"/>
              </w:rPr>
              <w:t>Dehinbo</w:t>
            </w:r>
            <w:proofErr w:type="spellEnd"/>
            <w:r>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1340183" w:rsidR="005E6C44" w:rsidRPr="00A42F82" w:rsidRDefault="00A66F8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BAE0515" w:rsidR="005E6C44" w:rsidRPr="00A42F82" w:rsidRDefault="002729F9" w:rsidP="00A91894">
            <w:pPr>
              <w:rPr>
                <w:rFonts w:ascii="Arial" w:hAnsi="Arial" w:cs="Arial"/>
                <w:sz w:val="22"/>
                <w:szCs w:val="22"/>
              </w:rPr>
            </w:pPr>
            <w:r>
              <w:rPr>
                <w:rFonts w:ascii="Arial" w:hAnsi="Arial" w:cs="Arial"/>
                <w:sz w:val="22"/>
                <w:szCs w:val="22"/>
              </w:rPr>
              <w:t xml:space="preserve">Institute of Inner City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780EDB1" w:rsidR="005E6C44" w:rsidRPr="00A42F82" w:rsidRDefault="00DF3C37"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3BDF310" w:rsidR="005E6C44" w:rsidRPr="00A42F82" w:rsidRDefault="00CE1822" w:rsidP="00A91894">
            <w:pPr>
              <w:rPr>
                <w:rFonts w:ascii="Arial" w:hAnsi="Arial" w:cs="Arial"/>
                <w:sz w:val="22"/>
                <w:szCs w:val="22"/>
              </w:rPr>
            </w:pPr>
            <w:r>
              <w:rPr>
                <w:rFonts w:ascii="Arial" w:hAnsi="Arial" w:cs="Arial"/>
                <w:sz w:val="22"/>
                <w:szCs w:val="22"/>
              </w:rPr>
              <w:t>2313077@student.uwtsd.ac.uk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046911" w:rsidR="005E6C44" w:rsidRPr="00A42F82" w:rsidRDefault="009A289B" w:rsidP="00A91894">
            <w:pPr>
              <w:rPr>
                <w:rFonts w:ascii="Arial" w:hAnsi="Arial" w:cs="Arial"/>
                <w:sz w:val="22"/>
                <w:szCs w:val="22"/>
              </w:rPr>
            </w:pPr>
            <w:r>
              <w:rPr>
                <w:rFonts w:ascii="Arial" w:hAnsi="Arial" w:cs="Arial"/>
                <w:sz w:val="22"/>
                <w:szCs w:val="22"/>
              </w:rPr>
              <w:t>2313077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BA8165C" w:rsidR="005E6C44" w:rsidRPr="00A42F82" w:rsidRDefault="00B202AB"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539BE38" w:rsidR="005E6C44" w:rsidRPr="00A42F82" w:rsidRDefault="00B202AB" w:rsidP="00A91894">
            <w:pPr>
              <w:rPr>
                <w:rFonts w:ascii="Arial" w:hAnsi="Arial" w:cs="Arial"/>
                <w:sz w:val="22"/>
                <w:szCs w:val="22"/>
              </w:rPr>
            </w:pPr>
            <w:r>
              <w:rPr>
                <w:rFonts w:ascii="Arial" w:hAnsi="Arial" w:cs="Arial"/>
                <w:sz w:val="22"/>
                <w:szCs w:val="22"/>
              </w:rPr>
              <w:t xml:space="preserve">Dr Jolly </w:t>
            </w:r>
            <w:proofErr w:type="spellStart"/>
            <w:r w:rsidR="00643D64">
              <w:rPr>
                <w:rFonts w:ascii="Arial" w:hAnsi="Arial" w:cs="Arial"/>
                <w:sz w:val="22"/>
                <w:szCs w:val="22"/>
              </w:rPr>
              <w:t>Nwankwo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A2FA679" w:rsidR="005E6C44" w:rsidRPr="00A42F82" w:rsidRDefault="00A24B0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810C2AF" w:rsidR="005E6C44" w:rsidRPr="00A42F82" w:rsidRDefault="00CE6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743B007" w:rsidR="005E6C44" w:rsidRPr="00A42F82" w:rsidRDefault="00CE65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A719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6815D10" w:rsidR="00807192" w:rsidRPr="00A42F82" w:rsidRDefault="006A199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A719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299B6D1" w:rsidR="00807192" w:rsidRPr="00A42F82" w:rsidRDefault="000F6F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4EC3E51" w:rsidR="00807192" w:rsidRPr="00A42F82" w:rsidRDefault="000F6F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B4DB1EC" w:rsidR="00807192" w:rsidRPr="00A42F82" w:rsidRDefault="000F6F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A719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54D1C6A" w:rsidR="00807192" w:rsidRPr="00A42F82" w:rsidRDefault="000F6F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A719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71BE84E" w:rsidR="00807192" w:rsidRPr="00A42F82" w:rsidRDefault="000F6FF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8F97B96" w:rsidR="004C3D85" w:rsidRPr="00A42F82" w:rsidRDefault="000F6FF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94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8"/>
        <w:gridCol w:w="2759"/>
        <w:gridCol w:w="3187"/>
        <w:gridCol w:w="2759"/>
        <w:gridCol w:w="3187"/>
      </w:tblGrid>
      <w:tr w:rsidR="004C3D85" w:rsidRPr="00A42F82" w14:paraId="2136C9F7" w14:textId="77777777" w:rsidTr="00426FC0">
        <w:trPr>
          <w:trHeight w:val="454"/>
        </w:trPr>
        <w:tc>
          <w:tcPr>
            <w:tcW w:w="2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668" w:type="pct"/>
            <w:gridSpan w:val="3"/>
            <w:tcBorders>
              <w:top w:val="single" w:sz="4" w:space="0" w:color="auto"/>
              <w:left w:val="single" w:sz="4" w:space="0" w:color="auto"/>
              <w:bottom w:val="single" w:sz="4" w:space="0" w:color="auto"/>
              <w:right w:val="single" w:sz="4" w:space="0" w:color="auto"/>
            </w:tcBorders>
            <w:vAlign w:val="center"/>
          </w:tcPr>
          <w:p w14:paraId="44A8F7CA" w14:textId="06F86EE2" w:rsidR="004C3D85" w:rsidRPr="00A42F82" w:rsidRDefault="00A51A52" w:rsidP="00A91894">
            <w:pPr>
              <w:rPr>
                <w:rFonts w:ascii="Arial" w:hAnsi="Arial" w:cs="Arial"/>
                <w:sz w:val="22"/>
                <w:szCs w:val="22"/>
              </w:rPr>
            </w:pPr>
            <w:r>
              <w:rPr>
                <w:rFonts w:ascii="Arial" w:hAnsi="Arial" w:cs="Arial"/>
                <w:sz w:val="22"/>
                <w:szCs w:val="22"/>
              </w:rPr>
              <w:t xml:space="preserve">Development of Learning Disorder with </w:t>
            </w:r>
            <w:r w:rsidR="004F5AF3">
              <w:rPr>
                <w:rFonts w:ascii="Arial" w:hAnsi="Arial" w:cs="Arial"/>
                <w:sz w:val="22"/>
                <w:szCs w:val="22"/>
              </w:rPr>
              <w:t xml:space="preserve">Impairment in Reading </w:t>
            </w:r>
          </w:p>
        </w:tc>
      </w:tr>
      <w:tr w:rsidR="004C3D85" w:rsidRPr="00A42F82" w14:paraId="52752113" w14:textId="77777777" w:rsidTr="00426FC0">
        <w:trPr>
          <w:trHeight w:val="454"/>
        </w:trPr>
        <w:tc>
          <w:tcPr>
            <w:tcW w:w="2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0" w:type="pct"/>
            <w:tcBorders>
              <w:top w:val="single" w:sz="4" w:space="0" w:color="auto"/>
              <w:left w:val="single" w:sz="4" w:space="0" w:color="auto"/>
              <w:bottom w:val="single" w:sz="4" w:space="0" w:color="auto"/>
              <w:right w:val="single" w:sz="4" w:space="0" w:color="auto"/>
            </w:tcBorders>
            <w:vAlign w:val="center"/>
          </w:tcPr>
          <w:p w14:paraId="5CD9365A" w14:textId="5AB3B629" w:rsidR="004C3D85" w:rsidRPr="00A42F82" w:rsidRDefault="0072010A" w:rsidP="00A91894">
            <w:pPr>
              <w:rPr>
                <w:rFonts w:ascii="Arial" w:hAnsi="Arial" w:cs="Arial"/>
                <w:sz w:val="22"/>
                <w:szCs w:val="22"/>
              </w:rPr>
            </w:pPr>
            <w:r>
              <w:rPr>
                <w:rFonts w:ascii="Arial" w:hAnsi="Arial" w:cs="Arial"/>
                <w:sz w:val="22"/>
                <w:szCs w:val="22"/>
              </w:rPr>
              <w:t>17/07/2026</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1280" w:type="pct"/>
            <w:tcBorders>
              <w:top w:val="single" w:sz="4" w:space="0" w:color="auto"/>
              <w:left w:val="single" w:sz="4" w:space="0" w:color="auto"/>
              <w:bottom w:val="single" w:sz="4" w:space="0" w:color="auto"/>
              <w:right w:val="single" w:sz="4" w:space="0" w:color="auto"/>
            </w:tcBorders>
            <w:vAlign w:val="center"/>
          </w:tcPr>
          <w:p w14:paraId="6D32D729" w14:textId="2324CAFC" w:rsidR="004C3D85" w:rsidRPr="00A42F82" w:rsidRDefault="0072010A" w:rsidP="00A91894">
            <w:pPr>
              <w:rPr>
                <w:rFonts w:ascii="Arial" w:hAnsi="Arial" w:cs="Arial"/>
                <w:sz w:val="22"/>
                <w:szCs w:val="22"/>
              </w:rPr>
            </w:pPr>
            <w:r>
              <w:rPr>
                <w:rFonts w:ascii="Arial" w:hAnsi="Arial" w:cs="Arial"/>
                <w:sz w:val="22"/>
                <w:szCs w:val="22"/>
              </w:rPr>
              <w:t>09/12/2026</w:t>
            </w:r>
          </w:p>
        </w:tc>
      </w:tr>
      <w:tr w:rsidR="00F96C3F" w:rsidRPr="00A42F82" w14:paraId="158575DD" w14:textId="77777777" w:rsidTr="00426FC0">
        <w:trPr>
          <w:trHeight w:val="454"/>
        </w:trPr>
        <w:tc>
          <w:tcPr>
            <w:tcW w:w="224"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76"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426FC0">
        <w:trPr>
          <w:trHeight w:val="454"/>
        </w:trPr>
        <w:tc>
          <w:tcPr>
            <w:tcW w:w="224"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76"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321E799" w:rsidR="00F96C3F" w:rsidRPr="00A42F82" w:rsidRDefault="006C6C76" w:rsidP="00A91894">
            <w:pPr>
              <w:rPr>
                <w:rFonts w:ascii="Arial" w:hAnsi="Arial" w:cs="Arial"/>
              </w:rPr>
            </w:pPr>
            <w:r>
              <w:rPr>
                <w:rFonts w:ascii="Arial" w:hAnsi="Arial" w:cs="Arial"/>
              </w:rPr>
              <w:t xml:space="preserve">This project aims to explore the development of Learning </w:t>
            </w:r>
            <w:r w:rsidR="00610957">
              <w:rPr>
                <w:rFonts w:ascii="Arial" w:hAnsi="Arial" w:cs="Arial"/>
              </w:rPr>
              <w:t>Disorder with Impairment in Reading (</w:t>
            </w:r>
            <w:r w:rsidR="000A6AA8">
              <w:rPr>
                <w:rFonts w:ascii="Arial" w:hAnsi="Arial" w:cs="Arial"/>
              </w:rPr>
              <w:t xml:space="preserve">dyslexia) and examine its impact on health and social care </w:t>
            </w:r>
            <w:r w:rsidR="00243D7B">
              <w:rPr>
                <w:rFonts w:ascii="Arial" w:hAnsi="Arial" w:cs="Arial"/>
              </w:rPr>
              <w:t xml:space="preserve">services in the UK through a qualitative secondary research approach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426FC0" w:rsidRPr="00A42F82" w:rsidDel="002A152D" w14:paraId="495F0243" w14:textId="77777777" w:rsidTr="00426FC0">
        <w:trPr>
          <w:trHeight w:val="454"/>
        </w:trPr>
        <w:tc>
          <w:tcPr>
            <w:tcW w:w="224" w:type="pct"/>
            <w:vAlign w:val="center"/>
          </w:tcPr>
          <w:p w14:paraId="452E4BDD" w14:textId="5D2200CB" w:rsidR="00426FC0" w:rsidRPr="00A42F82" w:rsidRDefault="00426FC0"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76" w:type="pct"/>
            <w:gridSpan w:val="4"/>
            <w:vAlign w:val="center"/>
          </w:tcPr>
          <w:p w14:paraId="76C0468A" w14:textId="2A405503" w:rsidR="00426FC0" w:rsidRPr="00A42F82" w:rsidRDefault="00426FC0" w:rsidP="00A91894">
            <w:pPr>
              <w:autoSpaceDE w:val="0"/>
              <w:autoSpaceDN w:val="0"/>
              <w:adjustRightInd w:val="0"/>
              <w:rPr>
                <w:rFonts w:ascii="Arial" w:hAnsi="Arial" w:cs="Arial"/>
                <w:b/>
                <w:bCs/>
                <w:sz w:val="22"/>
                <w:szCs w:val="22"/>
              </w:rPr>
            </w:pPr>
            <w:r>
              <w:rPr>
                <w:rFonts w:ascii="Arial" w:hAnsi="Arial" w:cs="Arial"/>
                <w:sz w:val="22"/>
                <w:szCs w:val="22"/>
              </w:rPr>
              <w:t xml:space="preserve">Development of Learning Disorder with Impairment in Reading </w:t>
            </w:r>
            <w:r w:rsidR="00294C4F">
              <w:rPr>
                <w:rFonts w:ascii="Arial" w:hAnsi="Arial" w:cs="Arial"/>
                <w:sz w:val="22"/>
                <w:szCs w:val="22"/>
              </w:rPr>
              <w:t>?</w:t>
            </w:r>
          </w:p>
        </w:tc>
      </w:tr>
      <w:tr w:rsidR="00426FC0" w:rsidRPr="00A42F82" w14:paraId="5601B9CC" w14:textId="77777777" w:rsidTr="00426FC0">
        <w:trPr>
          <w:trHeight w:val="454"/>
        </w:trPr>
        <w:tc>
          <w:tcPr>
            <w:tcW w:w="224" w:type="pct"/>
            <w:vAlign w:val="center"/>
          </w:tcPr>
          <w:p w14:paraId="5F7B982F" w14:textId="3E1A952B" w:rsidR="00426FC0" w:rsidRPr="00A42F82" w:rsidRDefault="00426FC0"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76" w:type="pct"/>
            <w:gridSpan w:val="4"/>
            <w:vAlign w:val="center"/>
          </w:tcPr>
          <w:p w14:paraId="5CE68DFE" w14:textId="360B02EA" w:rsidR="00426FC0" w:rsidRPr="00C12F4B" w:rsidRDefault="00426FC0" w:rsidP="00A91894">
            <w:pPr>
              <w:autoSpaceDE w:val="0"/>
              <w:autoSpaceDN w:val="0"/>
              <w:adjustRightInd w:val="0"/>
              <w:rPr>
                <w:rFonts w:ascii="Arial" w:hAnsi="Arial" w:cs="Arial"/>
                <w:b/>
                <w:bCs/>
                <w:sz w:val="22"/>
                <w:szCs w:val="22"/>
              </w:rPr>
            </w:pPr>
            <w:r w:rsidRPr="00C12F4B">
              <w:rPr>
                <w:rFonts w:ascii="Arial" w:hAnsi="Arial" w:cs="Arial"/>
                <w:b/>
                <w:bCs/>
                <w:sz w:val="22"/>
                <w:szCs w:val="22"/>
              </w:rPr>
              <w:t>Aims of Research Activity</w:t>
            </w:r>
          </w:p>
          <w:p w14:paraId="76E7A3AD" w14:textId="77777777" w:rsidR="00C12F4B" w:rsidRPr="00855F1E" w:rsidRDefault="00C12F4B" w:rsidP="00A91894">
            <w:pPr>
              <w:autoSpaceDE w:val="0"/>
              <w:autoSpaceDN w:val="0"/>
              <w:adjustRightInd w:val="0"/>
              <w:rPr>
                <w:rFonts w:ascii="Arial" w:hAnsi="Arial" w:cs="Arial"/>
                <w:sz w:val="22"/>
                <w:szCs w:val="22"/>
              </w:rPr>
            </w:pPr>
          </w:p>
          <w:p w14:paraId="7FE61A46" w14:textId="77777777" w:rsidR="00BA1D9B" w:rsidRPr="00855F1E" w:rsidRDefault="00BA1D9B" w:rsidP="00A91894">
            <w:pPr>
              <w:autoSpaceDE w:val="0"/>
              <w:autoSpaceDN w:val="0"/>
              <w:adjustRightInd w:val="0"/>
              <w:rPr>
                <w:rFonts w:ascii="Arial" w:hAnsi="Arial" w:cs="Arial"/>
                <w:sz w:val="22"/>
                <w:szCs w:val="22"/>
              </w:rPr>
            </w:pPr>
            <w:r w:rsidRPr="00855F1E">
              <w:rPr>
                <w:rFonts w:ascii="Arial" w:hAnsi="Arial" w:cs="Arial"/>
                <w:sz w:val="22"/>
                <w:szCs w:val="22"/>
              </w:rPr>
              <w:t xml:space="preserve">This project aims to explore the development of Learning Disorder with Impairment in Reading (dyslexia) and examine its impact on health and social care services in the UK through a qualitative secondary research approach </w:t>
            </w:r>
          </w:p>
          <w:p w14:paraId="398ADB41" w14:textId="77777777" w:rsidR="00BA1D9B" w:rsidRPr="00855F1E" w:rsidRDefault="00BA1D9B" w:rsidP="00A91894">
            <w:pPr>
              <w:autoSpaceDE w:val="0"/>
              <w:autoSpaceDN w:val="0"/>
              <w:adjustRightInd w:val="0"/>
              <w:rPr>
                <w:rFonts w:ascii="Arial" w:hAnsi="Arial" w:cs="Arial"/>
                <w:sz w:val="22"/>
                <w:szCs w:val="22"/>
              </w:rPr>
            </w:pPr>
          </w:p>
          <w:p w14:paraId="1F0A0EC7" w14:textId="77777777" w:rsidR="00BA1D9B" w:rsidRDefault="00BA1D9B" w:rsidP="00A91894">
            <w:pPr>
              <w:autoSpaceDE w:val="0"/>
              <w:autoSpaceDN w:val="0"/>
              <w:adjustRightInd w:val="0"/>
              <w:rPr>
                <w:rFonts w:ascii="Arial" w:hAnsi="Arial" w:cs="Arial"/>
                <w:b/>
                <w:bCs/>
                <w:sz w:val="22"/>
                <w:szCs w:val="22"/>
              </w:rPr>
            </w:pPr>
          </w:p>
          <w:p w14:paraId="5FE5AAAE" w14:textId="77777777" w:rsidR="00BA1D9B" w:rsidRDefault="00BA1D9B" w:rsidP="00A91894">
            <w:pPr>
              <w:autoSpaceDE w:val="0"/>
              <w:autoSpaceDN w:val="0"/>
              <w:adjustRightInd w:val="0"/>
              <w:rPr>
                <w:rFonts w:ascii="Arial" w:hAnsi="Arial" w:cs="Arial"/>
                <w:b/>
                <w:bCs/>
                <w:sz w:val="22"/>
                <w:szCs w:val="22"/>
              </w:rPr>
            </w:pPr>
          </w:p>
          <w:p w14:paraId="08D1AC82" w14:textId="77777777" w:rsidR="00BA1D9B" w:rsidRPr="00A42F82" w:rsidRDefault="00BA1D9B" w:rsidP="00A91894">
            <w:pPr>
              <w:autoSpaceDE w:val="0"/>
              <w:autoSpaceDN w:val="0"/>
              <w:adjustRightInd w:val="0"/>
              <w:rPr>
                <w:rFonts w:ascii="Arial" w:hAnsi="Arial" w:cs="Arial"/>
                <w:b/>
                <w:bCs/>
                <w:sz w:val="22"/>
                <w:szCs w:val="22"/>
              </w:rPr>
            </w:pPr>
          </w:p>
          <w:p w14:paraId="13E23852" w14:textId="77777777" w:rsidR="00426FC0" w:rsidRPr="00A42F82" w:rsidRDefault="00426FC0" w:rsidP="00A91894">
            <w:pPr>
              <w:rPr>
                <w:rFonts w:ascii="Arial" w:hAnsi="Arial" w:cs="Arial"/>
              </w:rPr>
            </w:pPr>
          </w:p>
          <w:p w14:paraId="68975C9B" w14:textId="77777777" w:rsidR="00426FC0" w:rsidRPr="00A42F82" w:rsidRDefault="00426FC0" w:rsidP="00A91894">
            <w:pPr>
              <w:rPr>
                <w:rFonts w:ascii="Arial" w:hAnsi="Arial" w:cs="Arial"/>
              </w:rPr>
            </w:pPr>
          </w:p>
          <w:p w14:paraId="11C896B4" w14:textId="77777777" w:rsidR="00426FC0" w:rsidRPr="00A42F82" w:rsidRDefault="00426FC0" w:rsidP="00A91894">
            <w:pPr>
              <w:rPr>
                <w:rFonts w:ascii="Arial" w:hAnsi="Arial" w:cs="Arial"/>
                <w:sz w:val="22"/>
                <w:szCs w:val="22"/>
              </w:rPr>
            </w:pPr>
          </w:p>
          <w:p w14:paraId="574A3C8C" w14:textId="77777777" w:rsidR="00426FC0" w:rsidRPr="00A42F82" w:rsidRDefault="00426FC0" w:rsidP="00A91894">
            <w:pPr>
              <w:rPr>
                <w:rFonts w:ascii="Arial" w:hAnsi="Arial" w:cs="Arial"/>
              </w:rPr>
            </w:pPr>
            <w:r w:rsidRPr="00A42F82">
              <w:rPr>
                <w:rFonts w:ascii="Arial" w:hAnsi="Arial" w:cs="Arial"/>
                <w:color w:val="808080"/>
                <w:sz w:val="18"/>
                <w:szCs w:val="18"/>
              </w:rPr>
              <w:t>(this box should expand as you type)</w:t>
            </w:r>
          </w:p>
        </w:tc>
      </w:tr>
      <w:tr w:rsidR="00426FC0" w:rsidRPr="00A42F82" w14:paraId="15B95D37" w14:textId="77777777" w:rsidTr="00426FC0">
        <w:trPr>
          <w:trHeight w:val="454"/>
        </w:trPr>
        <w:tc>
          <w:tcPr>
            <w:tcW w:w="224" w:type="pct"/>
            <w:vAlign w:val="center"/>
          </w:tcPr>
          <w:p w14:paraId="530B057F" w14:textId="014B5317" w:rsidR="00426FC0" w:rsidRPr="00A42F82" w:rsidRDefault="00426FC0"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76" w:type="pct"/>
            <w:gridSpan w:val="4"/>
            <w:vAlign w:val="center"/>
          </w:tcPr>
          <w:p w14:paraId="1B41B961" w14:textId="29DB0993" w:rsidR="00426FC0" w:rsidRDefault="00426FC0"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8734294" w14:textId="4CD985A9" w:rsidR="00470DB2" w:rsidRDefault="003E2ADD" w:rsidP="00A91894">
            <w:pPr>
              <w:autoSpaceDE w:val="0"/>
              <w:autoSpaceDN w:val="0"/>
              <w:adjustRightInd w:val="0"/>
              <w:rPr>
                <w:rFonts w:ascii="Arial" w:hAnsi="Arial" w:cs="Arial"/>
                <w:sz w:val="22"/>
                <w:szCs w:val="22"/>
              </w:rPr>
            </w:pPr>
            <w:r w:rsidRPr="00F75737">
              <w:rPr>
                <w:rFonts w:ascii="Arial" w:hAnsi="Arial" w:cs="Arial"/>
                <w:sz w:val="22"/>
                <w:szCs w:val="22"/>
              </w:rPr>
              <w:t>To examine  the causes and development of Learning Disorder with Impairment in Reading</w:t>
            </w:r>
            <w:r w:rsidR="00F75737">
              <w:rPr>
                <w:rFonts w:ascii="Arial" w:hAnsi="Arial" w:cs="Arial"/>
                <w:sz w:val="22"/>
                <w:szCs w:val="22"/>
              </w:rPr>
              <w:t>.</w:t>
            </w:r>
          </w:p>
          <w:p w14:paraId="4E685544" w14:textId="7E462224" w:rsidR="00F75737" w:rsidRDefault="00F75737" w:rsidP="00A91894">
            <w:pPr>
              <w:autoSpaceDE w:val="0"/>
              <w:autoSpaceDN w:val="0"/>
              <w:adjustRightInd w:val="0"/>
              <w:rPr>
                <w:rFonts w:ascii="Arial" w:hAnsi="Arial" w:cs="Arial"/>
                <w:sz w:val="22"/>
                <w:szCs w:val="22"/>
              </w:rPr>
            </w:pPr>
            <w:r>
              <w:rPr>
                <w:rFonts w:ascii="Arial" w:hAnsi="Arial" w:cs="Arial"/>
                <w:sz w:val="22"/>
                <w:szCs w:val="22"/>
              </w:rPr>
              <w:t xml:space="preserve">Explore the impact of reading </w:t>
            </w:r>
            <w:r w:rsidR="000E38AC">
              <w:rPr>
                <w:rFonts w:ascii="Arial" w:hAnsi="Arial" w:cs="Arial"/>
                <w:sz w:val="22"/>
                <w:szCs w:val="22"/>
              </w:rPr>
              <w:t xml:space="preserve">difficulties on individuals accessing health and social care services </w:t>
            </w:r>
            <w:r w:rsidR="00C12F4B">
              <w:rPr>
                <w:rFonts w:ascii="Arial" w:hAnsi="Arial" w:cs="Arial"/>
                <w:sz w:val="22"/>
                <w:szCs w:val="22"/>
              </w:rPr>
              <w:t>.</w:t>
            </w:r>
          </w:p>
          <w:p w14:paraId="27D2B34E" w14:textId="04AD0FDC" w:rsidR="000E38AC" w:rsidRDefault="000E38AC" w:rsidP="00A91894">
            <w:pPr>
              <w:autoSpaceDE w:val="0"/>
              <w:autoSpaceDN w:val="0"/>
              <w:adjustRightInd w:val="0"/>
              <w:rPr>
                <w:rFonts w:ascii="Arial" w:hAnsi="Arial" w:cs="Arial"/>
                <w:sz w:val="22"/>
                <w:szCs w:val="22"/>
              </w:rPr>
            </w:pPr>
            <w:r>
              <w:rPr>
                <w:rFonts w:ascii="Arial" w:hAnsi="Arial" w:cs="Arial"/>
                <w:sz w:val="22"/>
                <w:szCs w:val="22"/>
              </w:rPr>
              <w:t xml:space="preserve">Review current UK </w:t>
            </w:r>
            <w:r w:rsidR="007B4259">
              <w:rPr>
                <w:rFonts w:ascii="Arial" w:hAnsi="Arial" w:cs="Arial"/>
                <w:sz w:val="22"/>
                <w:szCs w:val="22"/>
              </w:rPr>
              <w:t xml:space="preserve">policies, </w:t>
            </w:r>
            <w:proofErr w:type="spellStart"/>
            <w:r w:rsidR="007B4259">
              <w:rPr>
                <w:rFonts w:ascii="Arial" w:hAnsi="Arial" w:cs="Arial"/>
                <w:sz w:val="22"/>
                <w:szCs w:val="22"/>
              </w:rPr>
              <w:t>evidence,and</w:t>
            </w:r>
            <w:proofErr w:type="spellEnd"/>
            <w:r w:rsidR="007B4259">
              <w:rPr>
                <w:rFonts w:ascii="Arial" w:hAnsi="Arial" w:cs="Arial"/>
                <w:sz w:val="22"/>
                <w:szCs w:val="22"/>
              </w:rPr>
              <w:t xml:space="preserve"> interventions that support people with reading impairments</w:t>
            </w:r>
            <w:r w:rsidR="00C12F4B">
              <w:rPr>
                <w:rFonts w:ascii="Arial" w:hAnsi="Arial" w:cs="Arial"/>
                <w:sz w:val="22"/>
                <w:szCs w:val="22"/>
              </w:rPr>
              <w:t>.</w:t>
            </w:r>
          </w:p>
          <w:p w14:paraId="6A2E578A" w14:textId="75F2D662" w:rsidR="007B4259" w:rsidRPr="00F75737" w:rsidRDefault="00A03862" w:rsidP="00A91894">
            <w:pPr>
              <w:autoSpaceDE w:val="0"/>
              <w:autoSpaceDN w:val="0"/>
              <w:adjustRightInd w:val="0"/>
              <w:rPr>
                <w:rFonts w:ascii="Arial" w:hAnsi="Arial" w:cs="Arial"/>
                <w:sz w:val="22"/>
                <w:szCs w:val="22"/>
              </w:rPr>
            </w:pPr>
            <w:r>
              <w:rPr>
                <w:rFonts w:ascii="Arial" w:hAnsi="Arial" w:cs="Arial"/>
                <w:sz w:val="22"/>
                <w:szCs w:val="22"/>
              </w:rPr>
              <w:t xml:space="preserve">Identify recommendations that may improve inclusive health and social care practice. </w:t>
            </w:r>
          </w:p>
          <w:p w14:paraId="437171CA" w14:textId="77777777" w:rsidR="00426FC0" w:rsidRPr="00A42F82" w:rsidRDefault="00426FC0" w:rsidP="00A91894">
            <w:pPr>
              <w:rPr>
                <w:rFonts w:ascii="Arial" w:hAnsi="Arial" w:cs="Arial"/>
              </w:rPr>
            </w:pPr>
          </w:p>
          <w:p w14:paraId="72272B05" w14:textId="77777777" w:rsidR="00426FC0" w:rsidRPr="00A42F82" w:rsidRDefault="00426FC0" w:rsidP="00A91894">
            <w:pPr>
              <w:rPr>
                <w:rFonts w:ascii="Arial" w:hAnsi="Arial" w:cs="Arial"/>
                <w:sz w:val="22"/>
                <w:szCs w:val="22"/>
              </w:rPr>
            </w:pPr>
          </w:p>
          <w:p w14:paraId="63AA5A72" w14:textId="77777777" w:rsidR="00426FC0" w:rsidRPr="00A42F82" w:rsidRDefault="00426FC0" w:rsidP="00A91894">
            <w:pPr>
              <w:rPr>
                <w:rFonts w:ascii="Arial" w:hAnsi="Arial" w:cs="Arial"/>
                <w:sz w:val="22"/>
                <w:szCs w:val="22"/>
              </w:rPr>
            </w:pPr>
          </w:p>
          <w:p w14:paraId="195CBC88" w14:textId="77777777" w:rsidR="00426FC0" w:rsidRPr="00A42F82" w:rsidRDefault="00426FC0" w:rsidP="00A91894">
            <w:pPr>
              <w:rPr>
                <w:rFonts w:ascii="Arial" w:hAnsi="Arial" w:cs="Arial"/>
                <w:sz w:val="22"/>
                <w:szCs w:val="22"/>
              </w:rPr>
            </w:pPr>
            <w:r w:rsidRPr="00A42F82">
              <w:rPr>
                <w:rFonts w:ascii="Arial" w:hAnsi="Arial" w:cs="Arial"/>
                <w:color w:val="808080"/>
                <w:sz w:val="18"/>
                <w:szCs w:val="18"/>
              </w:rPr>
              <w:t>(this box should expand as you type)</w:t>
            </w:r>
          </w:p>
        </w:tc>
      </w:tr>
      <w:tr w:rsidR="00426FC0" w:rsidRPr="00A42F82" w14:paraId="67275614" w14:textId="77777777" w:rsidTr="00426FC0">
        <w:trPr>
          <w:trHeight w:val="454"/>
        </w:trPr>
        <w:tc>
          <w:tcPr>
            <w:tcW w:w="224" w:type="pct"/>
            <w:shd w:val="clear" w:color="auto" w:fill="F2F2F2" w:themeFill="background1" w:themeFillShade="F2"/>
            <w:vAlign w:val="center"/>
          </w:tcPr>
          <w:p w14:paraId="4F01D510" w14:textId="0AD3C9FF" w:rsidR="00426FC0" w:rsidRPr="00A42F82" w:rsidRDefault="00426FC0" w:rsidP="00A91894">
            <w:pPr>
              <w:spacing w:before="120" w:after="120"/>
              <w:rPr>
                <w:rFonts w:ascii="Arial" w:hAnsi="Arial" w:cs="Arial"/>
                <w:sz w:val="22"/>
                <w:szCs w:val="22"/>
              </w:rPr>
            </w:pPr>
          </w:p>
        </w:tc>
        <w:tc>
          <w:tcPr>
            <w:tcW w:w="4776" w:type="pct"/>
            <w:gridSpan w:val="4"/>
            <w:shd w:val="clear" w:color="auto" w:fill="F2F2F2" w:themeFill="background1" w:themeFillShade="F2"/>
            <w:vAlign w:val="center"/>
          </w:tcPr>
          <w:p w14:paraId="0339B61D" w14:textId="771A8233" w:rsidR="00426FC0" w:rsidRPr="00A42F82" w:rsidRDefault="00426FC0"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426FC0" w:rsidRPr="00A42F82" w:rsidRDefault="00426FC0"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26FC0" w:rsidRPr="00A42F82" w14:paraId="570BB83E" w14:textId="77777777" w:rsidTr="00426FC0">
        <w:trPr>
          <w:trHeight w:val="454"/>
        </w:trPr>
        <w:tc>
          <w:tcPr>
            <w:tcW w:w="224" w:type="pct"/>
            <w:vAlign w:val="center"/>
          </w:tcPr>
          <w:p w14:paraId="4DE47C2C" w14:textId="2D90040A" w:rsidR="00426FC0" w:rsidRPr="00A42F82" w:rsidRDefault="00426FC0" w:rsidP="00A91894">
            <w:pPr>
              <w:rPr>
                <w:rFonts w:ascii="Arial" w:hAnsi="Arial" w:cs="Arial"/>
                <w:sz w:val="22"/>
                <w:szCs w:val="22"/>
              </w:rPr>
            </w:pPr>
            <w:r w:rsidRPr="00A42F82">
              <w:rPr>
                <w:rFonts w:ascii="Arial" w:hAnsi="Arial" w:cs="Arial"/>
                <w:sz w:val="22"/>
                <w:szCs w:val="22"/>
              </w:rPr>
              <w:t>7</w:t>
            </w:r>
          </w:p>
        </w:tc>
        <w:tc>
          <w:tcPr>
            <w:tcW w:w="4776" w:type="pct"/>
            <w:gridSpan w:val="4"/>
            <w:vAlign w:val="center"/>
          </w:tcPr>
          <w:p w14:paraId="009C481E" w14:textId="6B394ED9" w:rsidR="00426FC0" w:rsidRPr="00A42F82" w:rsidRDefault="000D4526" w:rsidP="00A91894">
            <w:pPr>
              <w:rPr>
                <w:rFonts w:ascii="Arial" w:hAnsi="Arial" w:cs="Arial"/>
                <w:sz w:val="22"/>
                <w:szCs w:val="22"/>
              </w:rPr>
            </w:pPr>
            <w:r>
              <w:rPr>
                <w:rFonts w:ascii="Arial" w:hAnsi="Arial" w:cs="Arial"/>
                <w:sz w:val="22"/>
                <w:szCs w:val="22"/>
              </w:rPr>
              <w:t xml:space="preserve">This </w:t>
            </w:r>
            <w:r w:rsidR="00740812">
              <w:rPr>
                <w:rFonts w:ascii="Arial" w:hAnsi="Arial" w:cs="Arial"/>
                <w:sz w:val="22"/>
                <w:szCs w:val="22"/>
              </w:rPr>
              <w:t xml:space="preserve">project </w:t>
            </w:r>
            <w:r w:rsidR="000C05DD">
              <w:rPr>
                <w:rFonts w:ascii="Arial" w:hAnsi="Arial" w:cs="Arial"/>
                <w:sz w:val="22"/>
                <w:szCs w:val="22"/>
              </w:rPr>
              <w:t xml:space="preserve">will use a qualitative </w:t>
            </w:r>
            <w:r w:rsidR="00002DAB">
              <w:rPr>
                <w:rFonts w:ascii="Arial" w:hAnsi="Arial" w:cs="Arial"/>
                <w:sz w:val="22"/>
                <w:szCs w:val="22"/>
              </w:rPr>
              <w:t xml:space="preserve">secondary research design. No </w:t>
            </w:r>
            <w:r w:rsidR="001F11D9">
              <w:rPr>
                <w:rFonts w:ascii="Arial" w:hAnsi="Arial" w:cs="Arial"/>
                <w:sz w:val="22"/>
                <w:szCs w:val="22"/>
              </w:rPr>
              <w:t>primary data will be collected from participants. Instead,</w:t>
            </w:r>
            <w:r w:rsidR="008260AB">
              <w:rPr>
                <w:rFonts w:ascii="Arial" w:hAnsi="Arial" w:cs="Arial"/>
                <w:sz w:val="22"/>
                <w:szCs w:val="22"/>
              </w:rPr>
              <w:t xml:space="preserve"> existing literature will be critically reviewed to identify </w:t>
            </w:r>
            <w:r w:rsidR="000372FD">
              <w:rPr>
                <w:rFonts w:ascii="Arial" w:hAnsi="Arial" w:cs="Arial"/>
                <w:sz w:val="22"/>
                <w:szCs w:val="22"/>
              </w:rPr>
              <w:t>themes relating to Learning Disorder with Impairment in Reading within UK health and social care</w:t>
            </w:r>
            <w:r w:rsidR="00162B5B">
              <w:rPr>
                <w:rFonts w:ascii="Arial" w:hAnsi="Arial" w:cs="Arial"/>
                <w:sz w:val="22"/>
                <w:szCs w:val="22"/>
              </w:rPr>
              <w:t xml:space="preserve">. Data will be gathered </w:t>
            </w:r>
            <w:r w:rsidR="0077313C">
              <w:rPr>
                <w:rFonts w:ascii="Arial" w:hAnsi="Arial" w:cs="Arial"/>
                <w:sz w:val="22"/>
                <w:szCs w:val="22"/>
              </w:rPr>
              <w:t xml:space="preserve">from reliable academic </w:t>
            </w:r>
            <w:r w:rsidR="007D6896">
              <w:rPr>
                <w:rFonts w:ascii="Arial" w:hAnsi="Arial" w:cs="Arial"/>
                <w:sz w:val="22"/>
                <w:szCs w:val="22"/>
              </w:rPr>
              <w:t xml:space="preserve">databases including </w:t>
            </w:r>
            <w:r w:rsidR="00A360C1">
              <w:rPr>
                <w:rFonts w:ascii="Arial" w:hAnsi="Arial" w:cs="Arial"/>
                <w:sz w:val="22"/>
                <w:szCs w:val="22"/>
              </w:rPr>
              <w:t xml:space="preserve">CINAHL, PubMed, </w:t>
            </w:r>
            <w:proofErr w:type="spellStart"/>
            <w:r w:rsidR="00A360C1">
              <w:rPr>
                <w:rFonts w:ascii="Arial" w:hAnsi="Arial" w:cs="Arial"/>
                <w:sz w:val="22"/>
                <w:szCs w:val="22"/>
              </w:rPr>
              <w:t>ScienceDirect</w:t>
            </w:r>
            <w:proofErr w:type="spellEnd"/>
            <w:r w:rsidR="00A360C1">
              <w:rPr>
                <w:rFonts w:ascii="Arial" w:hAnsi="Arial" w:cs="Arial"/>
                <w:sz w:val="22"/>
                <w:szCs w:val="22"/>
              </w:rPr>
              <w:t xml:space="preserve"> and Google </w:t>
            </w:r>
            <w:r w:rsidR="007C53CA">
              <w:rPr>
                <w:rFonts w:ascii="Arial" w:hAnsi="Arial" w:cs="Arial"/>
                <w:sz w:val="22"/>
                <w:szCs w:val="22"/>
              </w:rPr>
              <w:t>Scholar. Additional information will be obtained from UK organisations such as NICE</w:t>
            </w:r>
            <w:r w:rsidR="00546170">
              <w:rPr>
                <w:rFonts w:ascii="Arial" w:hAnsi="Arial" w:cs="Arial"/>
                <w:sz w:val="22"/>
                <w:szCs w:val="22"/>
              </w:rPr>
              <w:t xml:space="preserve">, NHS England, and GOV.UK, the British </w:t>
            </w:r>
            <w:r w:rsidR="00810347">
              <w:rPr>
                <w:rFonts w:ascii="Arial" w:hAnsi="Arial" w:cs="Arial"/>
                <w:sz w:val="22"/>
                <w:szCs w:val="22"/>
              </w:rPr>
              <w:t xml:space="preserve">Dyslexia Association, and peer-reviewed journals. </w:t>
            </w:r>
          </w:p>
          <w:p w14:paraId="0687532F" w14:textId="77777777" w:rsidR="00426FC0" w:rsidRPr="00A42F82" w:rsidRDefault="00426FC0" w:rsidP="00A91894">
            <w:pPr>
              <w:rPr>
                <w:rFonts w:ascii="Arial" w:hAnsi="Arial" w:cs="Arial"/>
                <w:sz w:val="22"/>
                <w:szCs w:val="22"/>
              </w:rPr>
            </w:pPr>
          </w:p>
          <w:p w14:paraId="108EF2F7" w14:textId="77777777" w:rsidR="00426FC0" w:rsidRPr="00A42F82" w:rsidRDefault="00426FC0"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426FC0" w:rsidRPr="00A42F82" w14:paraId="616401B3" w14:textId="77777777" w:rsidTr="00426FC0">
        <w:trPr>
          <w:trHeight w:val="454"/>
        </w:trPr>
        <w:tc>
          <w:tcPr>
            <w:tcW w:w="224" w:type="pct"/>
            <w:shd w:val="clear" w:color="auto" w:fill="F2F2F2" w:themeFill="background1" w:themeFillShade="F2"/>
            <w:vAlign w:val="center"/>
          </w:tcPr>
          <w:p w14:paraId="1A2F941A" w14:textId="3DBCC5E8" w:rsidR="00426FC0" w:rsidRPr="00A42F82" w:rsidRDefault="00426FC0" w:rsidP="00A91894">
            <w:pPr>
              <w:spacing w:before="120"/>
              <w:rPr>
                <w:rFonts w:ascii="Arial" w:hAnsi="Arial" w:cs="Arial"/>
                <w:bCs/>
                <w:sz w:val="22"/>
                <w:szCs w:val="22"/>
              </w:rPr>
            </w:pPr>
            <w:r w:rsidRPr="00A42F82">
              <w:rPr>
                <w:rFonts w:ascii="Arial" w:hAnsi="Arial" w:cs="Arial"/>
              </w:rPr>
              <w:br w:type="page"/>
            </w:r>
          </w:p>
        </w:tc>
        <w:tc>
          <w:tcPr>
            <w:tcW w:w="4776" w:type="pct"/>
            <w:gridSpan w:val="4"/>
            <w:shd w:val="clear" w:color="auto" w:fill="F2F2F2" w:themeFill="background1" w:themeFillShade="F2"/>
            <w:vAlign w:val="center"/>
          </w:tcPr>
          <w:p w14:paraId="02353943" w14:textId="50384804" w:rsidR="00426FC0" w:rsidRPr="00A42F82" w:rsidRDefault="00426FC0"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426FC0" w:rsidRPr="00A42F82" w:rsidRDefault="00426FC0"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426FC0" w:rsidRPr="00A42F82" w14:paraId="45A3F649" w14:textId="77777777" w:rsidTr="00426FC0">
        <w:trPr>
          <w:trHeight w:val="454"/>
        </w:trPr>
        <w:tc>
          <w:tcPr>
            <w:tcW w:w="224" w:type="pct"/>
            <w:vAlign w:val="center"/>
          </w:tcPr>
          <w:p w14:paraId="433C8081" w14:textId="131C24D3" w:rsidR="00426FC0" w:rsidRPr="00A42F82" w:rsidRDefault="00426FC0" w:rsidP="00A91894">
            <w:pPr>
              <w:rPr>
                <w:rFonts w:ascii="Arial" w:hAnsi="Arial" w:cs="Arial"/>
                <w:bCs/>
                <w:sz w:val="22"/>
                <w:szCs w:val="22"/>
              </w:rPr>
            </w:pPr>
            <w:r w:rsidRPr="00A42F82">
              <w:rPr>
                <w:rFonts w:ascii="Arial" w:hAnsi="Arial" w:cs="Arial"/>
                <w:bCs/>
                <w:sz w:val="22"/>
                <w:szCs w:val="22"/>
              </w:rPr>
              <w:t>8</w:t>
            </w:r>
          </w:p>
        </w:tc>
        <w:tc>
          <w:tcPr>
            <w:tcW w:w="4776" w:type="pct"/>
            <w:gridSpan w:val="4"/>
            <w:vAlign w:val="center"/>
          </w:tcPr>
          <w:p w14:paraId="54A224EA" w14:textId="50A0C899" w:rsidR="00426FC0" w:rsidRPr="00A42F82" w:rsidRDefault="00426FC0" w:rsidP="00A91894">
            <w:pPr>
              <w:rPr>
                <w:rFonts w:ascii="Arial" w:hAnsi="Arial" w:cs="Arial"/>
                <w:sz w:val="22"/>
                <w:szCs w:val="22"/>
              </w:rPr>
            </w:pPr>
          </w:p>
          <w:p w14:paraId="6B6F0CA2" w14:textId="1CA85C13" w:rsidR="00426FC0" w:rsidRPr="00A42F82" w:rsidRDefault="00980ECB" w:rsidP="00A91894">
            <w:pPr>
              <w:rPr>
                <w:rFonts w:ascii="Arial" w:hAnsi="Arial" w:cs="Arial"/>
                <w:sz w:val="22"/>
                <w:szCs w:val="22"/>
              </w:rPr>
            </w:pPr>
            <w:r>
              <w:rPr>
                <w:rFonts w:ascii="Arial" w:hAnsi="Arial" w:cs="Arial"/>
                <w:sz w:val="22"/>
                <w:szCs w:val="22"/>
              </w:rPr>
              <w:t xml:space="preserve">United Kingdom </w:t>
            </w:r>
          </w:p>
          <w:p w14:paraId="1E4484B6" w14:textId="77777777" w:rsidR="00426FC0" w:rsidRPr="00A42F82" w:rsidRDefault="00426FC0"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426FC0" w:rsidRPr="00A42F82" w14:paraId="36DBF717" w14:textId="77777777" w:rsidTr="00426FC0">
        <w:trPr>
          <w:trHeight w:val="454"/>
        </w:trPr>
        <w:tc>
          <w:tcPr>
            <w:tcW w:w="224" w:type="pct"/>
            <w:shd w:val="clear" w:color="auto" w:fill="F2F2F2" w:themeFill="background1" w:themeFillShade="F2"/>
            <w:vAlign w:val="center"/>
          </w:tcPr>
          <w:p w14:paraId="003FA102" w14:textId="0E21B2AC" w:rsidR="00426FC0" w:rsidRPr="00A42F82" w:rsidRDefault="00426FC0" w:rsidP="00A91894">
            <w:pPr>
              <w:spacing w:before="120"/>
              <w:rPr>
                <w:rFonts w:ascii="Arial" w:hAnsi="Arial" w:cs="Arial"/>
                <w:bCs/>
                <w:sz w:val="22"/>
                <w:szCs w:val="22"/>
              </w:rPr>
            </w:pPr>
          </w:p>
        </w:tc>
        <w:tc>
          <w:tcPr>
            <w:tcW w:w="4776" w:type="pct"/>
            <w:gridSpan w:val="4"/>
            <w:shd w:val="clear" w:color="auto" w:fill="F2F2F2" w:themeFill="background1" w:themeFillShade="F2"/>
            <w:vAlign w:val="center"/>
          </w:tcPr>
          <w:p w14:paraId="3E2C22E4" w14:textId="336336F2" w:rsidR="00426FC0" w:rsidRPr="00A42F82" w:rsidRDefault="00426FC0"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426FC0" w:rsidRPr="00A42F82" w:rsidRDefault="00426FC0"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26FC0" w:rsidRPr="00A42F82" w14:paraId="168B9192" w14:textId="77777777" w:rsidTr="00426FC0">
        <w:trPr>
          <w:trHeight w:val="454"/>
        </w:trPr>
        <w:tc>
          <w:tcPr>
            <w:tcW w:w="224" w:type="pct"/>
            <w:vAlign w:val="center"/>
          </w:tcPr>
          <w:p w14:paraId="2D62CEB4" w14:textId="44CD07EE" w:rsidR="00426FC0" w:rsidRPr="00A42F82" w:rsidRDefault="00426FC0" w:rsidP="00A91894">
            <w:pPr>
              <w:rPr>
                <w:rFonts w:ascii="Arial" w:hAnsi="Arial" w:cs="Arial"/>
                <w:bCs/>
                <w:sz w:val="22"/>
                <w:szCs w:val="22"/>
              </w:rPr>
            </w:pPr>
            <w:r w:rsidRPr="00A42F82">
              <w:rPr>
                <w:rFonts w:ascii="Arial" w:hAnsi="Arial" w:cs="Arial"/>
                <w:bCs/>
                <w:sz w:val="22"/>
                <w:szCs w:val="22"/>
              </w:rPr>
              <w:t>9</w:t>
            </w:r>
          </w:p>
        </w:tc>
        <w:tc>
          <w:tcPr>
            <w:tcW w:w="4776" w:type="pct"/>
            <w:gridSpan w:val="4"/>
            <w:vAlign w:val="center"/>
          </w:tcPr>
          <w:p w14:paraId="2FA30699" w14:textId="54C1E45E" w:rsidR="00426FC0" w:rsidRPr="00A42F82" w:rsidRDefault="00426FC0" w:rsidP="00A91894">
            <w:pPr>
              <w:rPr>
                <w:rFonts w:ascii="Arial" w:hAnsi="Arial" w:cs="Arial"/>
                <w:sz w:val="22"/>
                <w:szCs w:val="22"/>
              </w:rPr>
            </w:pPr>
          </w:p>
          <w:p w14:paraId="1C40DBDF" w14:textId="77777777" w:rsidR="00426FC0" w:rsidRPr="00A42F82" w:rsidRDefault="00426FC0" w:rsidP="00A91894">
            <w:pPr>
              <w:rPr>
                <w:rFonts w:ascii="Arial" w:hAnsi="Arial" w:cs="Arial"/>
                <w:sz w:val="22"/>
                <w:szCs w:val="22"/>
              </w:rPr>
            </w:pPr>
          </w:p>
          <w:p w14:paraId="7F3FCE01" w14:textId="77777777" w:rsidR="00426FC0" w:rsidRPr="00A42F82" w:rsidRDefault="00426FC0" w:rsidP="00A91894">
            <w:pPr>
              <w:rPr>
                <w:rFonts w:ascii="Arial" w:hAnsi="Arial" w:cs="Arial"/>
                <w:sz w:val="22"/>
                <w:szCs w:val="22"/>
              </w:rPr>
            </w:pPr>
          </w:p>
          <w:p w14:paraId="4DCEEDF4" w14:textId="77777777" w:rsidR="00426FC0" w:rsidRPr="00A42F82" w:rsidRDefault="00426FC0"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6AAF487" w:rsidR="004942B0" w:rsidRPr="00A42F82" w:rsidRDefault="007408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A719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722117D" w:rsidR="00D107AC" w:rsidRPr="00A42F82" w:rsidRDefault="00740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72F1D8F" w:rsidR="00D107AC" w:rsidRPr="00A42F82" w:rsidRDefault="00740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B7CEDEF" w:rsidR="00D107AC" w:rsidRPr="00A42F82" w:rsidRDefault="00740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63BD46F" w:rsidR="00D107AC" w:rsidRPr="00A42F82" w:rsidRDefault="00740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8CE7A8B" w:rsidR="00D107AC" w:rsidRPr="00A42F82" w:rsidRDefault="00740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E950FDB" w:rsidR="00D107AC" w:rsidRPr="00A42F82" w:rsidRDefault="00740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31AFA49" w:rsidR="00D107AC" w:rsidRPr="00A42F82" w:rsidRDefault="00740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D856DD4" w:rsidR="00C11423"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C22877D" w:rsidR="00C11423"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B018A85"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0D8D843"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8E10493" w:rsidR="00D107AC"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F1EFAD7"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54165CD"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7FF56C9"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1956EA8"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7F833A3"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E332DB5"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76662AC"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8A3F625"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55BA1B0"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D8AF6AB"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1D3168F"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9CA8E97" w:rsidR="00770C66" w:rsidRPr="00A42F82" w:rsidRDefault="00174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A719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2A7191"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A719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A719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A719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439AC36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312BDBC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10FBCCE" w:rsidR="004D0161" w:rsidRPr="00A42F82" w:rsidRDefault="00537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33B8B33" w:rsidR="004D0161" w:rsidRPr="00A42F82" w:rsidRDefault="00537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F65282C" w:rsidR="004D0161" w:rsidRPr="00A42F82" w:rsidRDefault="00537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BE0CDD4" w:rsidR="004D0161" w:rsidRPr="00A42F82" w:rsidRDefault="00A66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2493DAD" w:rsidR="004D0161" w:rsidRPr="00A42F82" w:rsidRDefault="00537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02E84F2" w:rsidR="004D0161" w:rsidRPr="00A42F82" w:rsidRDefault="00537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06EFC86" w:rsidR="004D0161" w:rsidRPr="00A42F82" w:rsidRDefault="00537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B3DC5E1"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B9C66CA"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95429AC"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95E7C20"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0CAD689"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94EFE23"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6508CBB"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AD8BB4F"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5C79FE0" w:rsidR="004D0161" w:rsidRPr="00A42F82" w:rsidRDefault="00436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5C93891" w:rsidR="00240C32" w:rsidRPr="00A42F82" w:rsidRDefault="002A719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C48C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329A441" w:rsidR="00240C32" w:rsidRPr="00A42F82" w:rsidRDefault="002A719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C48C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5619337" w:rsidR="004D0161" w:rsidRPr="00A42F82" w:rsidRDefault="009014B5" w:rsidP="00A91894">
            <w:pPr>
              <w:spacing w:before="100" w:beforeAutospacing="1" w:after="100" w:afterAutospacing="1"/>
              <w:rPr>
                <w:rFonts w:ascii="Arial" w:hAnsi="Arial" w:cs="Arial"/>
                <w:sz w:val="22"/>
                <w:szCs w:val="22"/>
              </w:rPr>
            </w:pPr>
            <w:proofErr w:type="spellStart"/>
            <w:r>
              <w:rPr>
                <w:rFonts w:ascii="Arial" w:hAnsi="Arial" w:cs="Arial"/>
                <w:sz w:val="22"/>
                <w:szCs w:val="22"/>
              </w:rPr>
              <w:t>Abosede</w:t>
            </w:r>
            <w:proofErr w:type="spellEnd"/>
            <w:r>
              <w:rPr>
                <w:rFonts w:ascii="Arial" w:hAnsi="Arial" w:cs="Arial"/>
                <w:sz w:val="22"/>
                <w:szCs w:val="22"/>
              </w:rPr>
              <w:t xml:space="preserve"> </w:t>
            </w:r>
            <w:proofErr w:type="spellStart"/>
            <w:r>
              <w:rPr>
                <w:rFonts w:ascii="Arial" w:hAnsi="Arial" w:cs="Arial"/>
                <w:sz w:val="22"/>
                <w:szCs w:val="22"/>
              </w:rPr>
              <w:t>Adebusayo</w:t>
            </w:r>
            <w:proofErr w:type="spellEnd"/>
            <w:r>
              <w:rPr>
                <w:rFonts w:ascii="Arial" w:hAnsi="Arial" w:cs="Arial"/>
                <w:sz w:val="22"/>
                <w:szCs w:val="22"/>
              </w:rPr>
              <w:t xml:space="preserve"> </w:t>
            </w:r>
            <w:proofErr w:type="spellStart"/>
            <w:r>
              <w:rPr>
                <w:rFonts w:ascii="Arial" w:hAnsi="Arial" w:cs="Arial"/>
                <w:sz w:val="22"/>
                <w:szCs w:val="22"/>
              </w:rPr>
              <w:t>Dehinbo</w:t>
            </w:r>
            <w:proofErr w:type="spellEnd"/>
            <w:r>
              <w:rPr>
                <w:rFonts w:ascii="Arial" w:hAnsi="Arial" w:cs="Arial"/>
                <w:sz w:val="22"/>
                <w:szCs w:val="22"/>
              </w:rPr>
              <w:t xml:space="preserve"> </w:t>
            </w:r>
          </w:p>
        </w:tc>
        <w:tc>
          <w:tcPr>
            <w:tcW w:w="2139" w:type="dxa"/>
            <w:vAlign w:val="center"/>
          </w:tcPr>
          <w:p w14:paraId="7C2D2CC9" w14:textId="46252A9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014B5">
              <w:rPr>
                <w:rFonts w:ascii="Arial" w:hAnsi="Arial" w:cs="Arial"/>
                <w:b/>
                <w:bCs/>
                <w:sz w:val="22"/>
                <w:szCs w:val="22"/>
              </w:rPr>
              <w:t xml:space="preserve"> 27/07/</w:t>
            </w:r>
            <w:r w:rsidR="00F4012C">
              <w:rPr>
                <w:rFonts w:ascii="Arial" w:hAnsi="Arial" w:cs="Arial"/>
                <w:b/>
                <w:bCs/>
                <w:sz w:val="22"/>
                <w:szCs w:val="22"/>
              </w:rPr>
              <w:t>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BD53EEB" w:rsidR="00AA7E42" w:rsidRPr="00A42F82" w:rsidRDefault="009A2E49" w:rsidP="00A91894">
            <w:pPr>
              <w:pStyle w:val="ListParagraph"/>
              <w:ind w:left="0"/>
              <w:rPr>
                <w:rFonts w:ascii="Arial" w:hAnsi="Arial" w:cs="Arial"/>
              </w:rPr>
            </w:pPr>
            <w:r>
              <w:rPr>
                <w:rFonts w:ascii="Arial" w:hAnsi="Arial" w:cs="Arial"/>
              </w:rPr>
              <w:t xml:space="preserve">Dr Jolly </w:t>
            </w:r>
            <w:proofErr w:type="spellStart"/>
            <w:r>
              <w:rPr>
                <w:rFonts w:ascii="Arial" w:hAnsi="Arial" w:cs="Arial"/>
              </w:rPr>
              <w:t>Nwankwo</w:t>
            </w:r>
            <w:proofErr w:type="spellEnd"/>
          </w:p>
        </w:tc>
        <w:tc>
          <w:tcPr>
            <w:tcW w:w="1014" w:type="pct"/>
            <w:vMerge w:val="restart"/>
          </w:tcPr>
          <w:p w14:paraId="74441429"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61C10E14" w:rsidR="00887885" w:rsidRPr="00887885" w:rsidRDefault="00887885" w:rsidP="00A91894">
            <w:pPr>
              <w:pStyle w:val="ListParagraph"/>
              <w:ind w:left="0"/>
              <w:rPr>
                <w:rFonts w:ascii="Arial" w:hAnsi="Arial" w:cs="Arial"/>
              </w:rPr>
            </w:pPr>
            <w:r w:rsidRPr="00887885">
              <w:rPr>
                <w:rFonts w:ascii="Arial" w:hAnsi="Arial" w:cs="Arial"/>
              </w:rPr>
              <w:t>27/07/2026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5F2AECC" w:rsidR="00AA7E42" w:rsidRPr="00A42F82" w:rsidRDefault="00887885" w:rsidP="00A91894">
            <w:pPr>
              <w:pStyle w:val="ListParagraph"/>
              <w:ind w:left="0"/>
              <w:rPr>
                <w:rFonts w:ascii="Arial" w:hAnsi="Arial" w:cs="Arial"/>
              </w:rPr>
            </w:pPr>
            <w:r>
              <w:rPr>
                <w:rFonts w:ascii="Arial" w:hAnsi="Arial" w:cs="Arial"/>
              </w:rPr>
              <w:t xml:space="preserve">Jolly </w:t>
            </w:r>
            <w:proofErr w:type="spellStart"/>
            <w:r>
              <w:rPr>
                <w:rFonts w:ascii="Arial" w:hAnsi="Arial" w:cs="Arial"/>
              </w:rPr>
              <w:t>Nwankwo</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83C5FB4" w:rsidR="00CC2661" w:rsidRPr="00A42F82" w:rsidRDefault="00D857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8640BF8" w:rsidR="00CC2661" w:rsidRPr="00A42F82" w:rsidRDefault="00D857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311278A" w:rsidR="00CC2661" w:rsidRPr="00A42F82" w:rsidRDefault="00D857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D16FBD5" w:rsidR="00743859" w:rsidRPr="00A42F82" w:rsidRDefault="00D857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58BBC17" w:rsidR="00743859" w:rsidRPr="00A42F82" w:rsidRDefault="00D857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9BD93" w14:textId="77777777" w:rsidR="00002A14" w:rsidRDefault="00002A14" w:rsidP="00390251">
      <w:r>
        <w:separator/>
      </w:r>
    </w:p>
    <w:p w14:paraId="27EA71F7" w14:textId="77777777" w:rsidR="00002A14" w:rsidRDefault="00002A14"/>
  </w:endnote>
  <w:endnote w:type="continuationSeparator" w:id="0">
    <w:p w14:paraId="1E2ED8FB" w14:textId="77777777" w:rsidR="00002A14" w:rsidRDefault="00002A14" w:rsidP="00390251">
      <w:r>
        <w:continuationSeparator/>
      </w:r>
    </w:p>
    <w:p w14:paraId="0646DD1E" w14:textId="77777777" w:rsidR="00002A14" w:rsidRDefault="00002A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171D9" w14:textId="77777777" w:rsidR="00002A14" w:rsidRDefault="00002A14" w:rsidP="00390251">
      <w:r>
        <w:separator/>
      </w:r>
    </w:p>
    <w:p w14:paraId="581935F2" w14:textId="77777777" w:rsidR="00002A14" w:rsidRDefault="00002A14"/>
  </w:footnote>
  <w:footnote w:type="continuationSeparator" w:id="0">
    <w:p w14:paraId="1C659652" w14:textId="77777777" w:rsidR="00002A14" w:rsidRDefault="00002A14" w:rsidP="00390251">
      <w:r>
        <w:continuationSeparator/>
      </w:r>
    </w:p>
    <w:p w14:paraId="00448CE1" w14:textId="77777777" w:rsidR="00002A14" w:rsidRDefault="00002A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A14"/>
    <w:rsid w:val="00002DAB"/>
    <w:rsid w:val="00003E64"/>
    <w:rsid w:val="00004CF7"/>
    <w:rsid w:val="000142F0"/>
    <w:rsid w:val="00021B2B"/>
    <w:rsid w:val="00025AC4"/>
    <w:rsid w:val="00025D7B"/>
    <w:rsid w:val="00025F69"/>
    <w:rsid w:val="00026523"/>
    <w:rsid w:val="00030BE1"/>
    <w:rsid w:val="00030F51"/>
    <w:rsid w:val="000314CE"/>
    <w:rsid w:val="0003212E"/>
    <w:rsid w:val="0003546A"/>
    <w:rsid w:val="000372FD"/>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6AA8"/>
    <w:rsid w:val="000B0A8F"/>
    <w:rsid w:val="000B38C3"/>
    <w:rsid w:val="000B5723"/>
    <w:rsid w:val="000B58AD"/>
    <w:rsid w:val="000C05DD"/>
    <w:rsid w:val="000C0C2F"/>
    <w:rsid w:val="000C1C04"/>
    <w:rsid w:val="000C324D"/>
    <w:rsid w:val="000C3A29"/>
    <w:rsid w:val="000C5E77"/>
    <w:rsid w:val="000C7409"/>
    <w:rsid w:val="000D067B"/>
    <w:rsid w:val="000D23C8"/>
    <w:rsid w:val="000D4526"/>
    <w:rsid w:val="000E2AD0"/>
    <w:rsid w:val="000E38AC"/>
    <w:rsid w:val="000F1514"/>
    <w:rsid w:val="000F2470"/>
    <w:rsid w:val="000F6FF9"/>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2B5B"/>
    <w:rsid w:val="001703BF"/>
    <w:rsid w:val="00171735"/>
    <w:rsid w:val="00173776"/>
    <w:rsid w:val="001749CE"/>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11D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D7B"/>
    <w:rsid w:val="00255B51"/>
    <w:rsid w:val="00257ABC"/>
    <w:rsid w:val="002657B4"/>
    <w:rsid w:val="00266AB2"/>
    <w:rsid w:val="002729F9"/>
    <w:rsid w:val="00272EE5"/>
    <w:rsid w:val="00280A88"/>
    <w:rsid w:val="002866BC"/>
    <w:rsid w:val="0029113C"/>
    <w:rsid w:val="00293A45"/>
    <w:rsid w:val="00294C4F"/>
    <w:rsid w:val="002A152D"/>
    <w:rsid w:val="002A7191"/>
    <w:rsid w:val="002A7E77"/>
    <w:rsid w:val="002B55BF"/>
    <w:rsid w:val="002B56C1"/>
    <w:rsid w:val="002B6DE2"/>
    <w:rsid w:val="002B7789"/>
    <w:rsid w:val="002C4AEB"/>
    <w:rsid w:val="002D1837"/>
    <w:rsid w:val="002D4DC9"/>
    <w:rsid w:val="002E0739"/>
    <w:rsid w:val="002E13FE"/>
    <w:rsid w:val="00303350"/>
    <w:rsid w:val="003168AF"/>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3861"/>
    <w:rsid w:val="003A5C91"/>
    <w:rsid w:val="003B4D13"/>
    <w:rsid w:val="003B7AA2"/>
    <w:rsid w:val="003C07E3"/>
    <w:rsid w:val="003C31F5"/>
    <w:rsid w:val="003C5BF3"/>
    <w:rsid w:val="003C7018"/>
    <w:rsid w:val="003C76B6"/>
    <w:rsid w:val="003D2A20"/>
    <w:rsid w:val="003D6F95"/>
    <w:rsid w:val="003E13E3"/>
    <w:rsid w:val="003E2ADD"/>
    <w:rsid w:val="003F088B"/>
    <w:rsid w:val="003F6F7B"/>
    <w:rsid w:val="003F73A5"/>
    <w:rsid w:val="00413863"/>
    <w:rsid w:val="00413EEB"/>
    <w:rsid w:val="0041408E"/>
    <w:rsid w:val="0041420E"/>
    <w:rsid w:val="00424773"/>
    <w:rsid w:val="00425DA7"/>
    <w:rsid w:val="0042679B"/>
    <w:rsid w:val="00426E96"/>
    <w:rsid w:val="00426FC0"/>
    <w:rsid w:val="00430FA4"/>
    <w:rsid w:val="00431025"/>
    <w:rsid w:val="0043670D"/>
    <w:rsid w:val="00442053"/>
    <w:rsid w:val="00442279"/>
    <w:rsid w:val="00442954"/>
    <w:rsid w:val="0045485F"/>
    <w:rsid w:val="00462069"/>
    <w:rsid w:val="004632AA"/>
    <w:rsid w:val="00470DB2"/>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5AF3"/>
    <w:rsid w:val="005035A0"/>
    <w:rsid w:val="005078BE"/>
    <w:rsid w:val="00515580"/>
    <w:rsid w:val="00526C56"/>
    <w:rsid w:val="00531C04"/>
    <w:rsid w:val="0053302B"/>
    <w:rsid w:val="00536AEC"/>
    <w:rsid w:val="00537195"/>
    <w:rsid w:val="00546170"/>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0957"/>
    <w:rsid w:val="006154A7"/>
    <w:rsid w:val="0062188A"/>
    <w:rsid w:val="00627E84"/>
    <w:rsid w:val="00631440"/>
    <w:rsid w:val="00632C47"/>
    <w:rsid w:val="00633574"/>
    <w:rsid w:val="006423B9"/>
    <w:rsid w:val="00643D64"/>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99E"/>
    <w:rsid w:val="006B1685"/>
    <w:rsid w:val="006C1FDD"/>
    <w:rsid w:val="006C6C76"/>
    <w:rsid w:val="006D29FD"/>
    <w:rsid w:val="006D3C97"/>
    <w:rsid w:val="006D4BBB"/>
    <w:rsid w:val="006E0AB0"/>
    <w:rsid w:val="006E1992"/>
    <w:rsid w:val="006E7B19"/>
    <w:rsid w:val="006F307C"/>
    <w:rsid w:val="006F4828"/>
    <w:rsid w:val="00700361"/>
    <w:rsid w:val="007055BC"/>
    <w:rsid w:val="00717E6F"/>
    <w:rsid w:val="0072010A"/>
    <w:rsid w:val="00720BA7"/>
    <w:rsid w:val="00726348"/>
    <w:rsid w:val="00731CAC"/>
    <w:rsid w:val="00733B2B"/>
    <w:rsid w:val="00733EEB"/>
    <w:rsid w:val="0074063A"/>
    <w:rsid w:val="007407AA"/>
    <w:rsid w:val="00740812"/>
    <w:rsid w:val="00743859"/>
    <w:rsid w:val="00751B2D"/>
    <w:rsid w:val="0076027F"/>
    <w:rsid w:val="00763A08"/>
    <w:rsid w:val="00765172"/>
    <w:rsid w:val="00765EE1"/>
    <w:rsid w:val="00767FC7"/>
    <w:rsid w:val="00770C66"/>
    <w:rsid w:val="0077313C"/>
    <w:rsid w:val="00776145"/>
    <w:rsid w:val="007816BA"/>
    <w:rsid w:val="0078273B"/>
    <w:rsid w:val="007849BE"/>
    <w:rsid w:val="00784D14"/>
    <w:rsid w:val="007902A2"/>
    <w:rsid w:val="0079264D"/>
    <w:rsid w:val="00792842"/>
    <w:rsid w:val="00793A27"/>
    <w:rsid w:val="00793B59"/>
    <w:rsid w:val="007A4607"/>
    <w:rsid w:val="007B1754"/>
    <w:rsid w:val="007B4259"/>
    <w:rsid w:val="007C044B"/>
    <w:rsid w:val="007C1498"/>
    <w:rsid w:val="007C17B4"/>
    <w:rsid w:val="007C3AC1"/>
    <w:rsid w:val="007C53CA"/>
    <w:rsid w:val="007D46AF"/>
    <w:rsid w:val="007D4E07"/>
    <w:rsid w:val="007D6896"/>
    <w:rsid w:val="007E14FB"/>
    <w:rsid w:val="007F23AA"/>
    <w:rsid w:val="007F29F6"/>
    <w:rsid w:val="007F3C4F"/>
    <w:rsid w:val="007F4303"/>
    <w:rsid w:val="007F5CA0"/>
    <w:rsid w:val="00800635"/>
    <w:rsid w:val="00807192"/>
    <w:rsid w:val="008102B5"/>
    <w:rsid w:val="00810347"/>
    <w:rsid w:val="00811D96"/>
    <w:rsid w:val="00812BEF"/>
    <w:rsid w:val="008260AB"/>
    <w:rsid w:val="0082781D"/>
    <w:rsid w:val="00831C35"/>
    <w:rsid w:val="00831C69"/>
    <w:rsid w:val="008330B6"/>
    <w:rsid w:val="00835382"/>
    <w:rsid w:val="008361B1"/>
    <w:rsid w:val="008372C0"/>
    <w:rsid w:val="0084005C"/>
    <w:rsid w:val="00841BE3"/>
    <w:rsid w:val="00842FC0"/>
    <w:rsid w:val="00844C9E"/>
    <w:rsid w:val="008461DD"/>
    <w:rsid w:val="00855F1E"/>
    <w:rsid w:val="008732E0"/>
    <w:rsid w:val="00887885"/>
    <w:rsid w:val="008951D3"/>
    <w:rsid w:val="008B346A"/>
    <w:rsid w:val="008B67D3"/>
    <w:rsid w:val="008C1A38"/>
    <w:rsid w:val="008C4441"/>
    <w:rsid w:val="008D0BC1"/>
    <w:rsid w:val="008D2227"/>
    <w:rsid w:val="008E0B2C"/>
    <w:rsid w:val="008F29DD"/>
    <w:rsid w:val="008F6555"/>
    <w:rsid w:val="009003C5"/>
    <w:rsid w:val="009014B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0ECB"/>
    <w:rsid w:val="009831F5"/>
    <w:rsid w:val="00986EEC"/>
    <w:rsid w:val="00986FD8"/>
    <w:rsid w:val="00994351"/>
    <w:rsid w:val="009955DD"/>
    <w:rsid w:val="009A289B"/>
    <w:rsid w:val="009A2E49"/>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3862"/>
    <w:rsid w:val="00A0582E"/>
    <w:rsid w:val="00A07DB0"/>
    <w:rsid w:val="00A1213B"/>
    <w:rsid w:val="00A1787E"/>
    <w:rsid w:val="00A24B0B"/>
    <w:rsid w:val="00A360C1"/>
    <w:rsid w:val="00A36E0D"/>
    <w:rsid w:val="00A37D20"/>
    <w:rsid w:val="00A42F82"/>
    <w:rsid w:val="00A50649"/>
    <w:rsid w:val="00A51109"/>
    <w:rsid w:val="00A51A52"/>
    <w:rsid w:val="00A51EFB"/>
    <w:rsid w:val="00A55016"/>
    <w:rsid w:val="00A55809"/>
    <w:rsid w:val="00A56685"/>
    <w:rsid w:val="00A5764B"/>
    <w:rsid w:val="00A57A4E"/>
    <w:rsid w:val="00A61424"/>
    <w:rsid w:val="00A63265"/>
    <w:rsid w:val="00A6339D"/>
    <w:rsid w:val="00A669F2"/>
    <w:rsid w:val="00A66F80"/>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19A"/>
    <w:rsid w:val="00B2018A"/>
    <w:rsid w:val="00B202AB"/>
    <w:rsid w:val="00B20CAD"/>
    <w:rsid w:val="00B23BFF"/>
    <w:rsid w:val="00B240F2"/>
    <w:rsid w:val="00B269EC"/>
    <w:rsid w:val="00B27E6D"/>
    <w:rsid w:val="00B30DF8"/>
    <w:rsid w:val="00B3672F"/>
    <w:rsid w:val="00B44647"/>
    <w:rsid w:val="00B465A5"/>
    <w:rsid w:val="00B50B0E"/>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1D9B"/>
    <w:rsid w:val="00BA346E"/>
    <w:rsid w:val="00BB1B85"/>
    <w:rsid w:val="00BB26B7"/>
    <w:rsid w:val="00BB3142"/>
    <w:rsid w:val="00BC301B"/>
    <w:rsid w:val="00BC48C6"/>
    <w:rsid w:val="00BD4150"/>
    <w:rsid w:val="00BE08D7"/>
    <w:rsid w:val="00BE117A"/>
    <w:rsid w:val="00BE2189"/>
    <w:rsid w:val="00BF0733"/>
    <w:rsid w:val="00BF3F4A"/>
    <w:rsid w:val="00C11423"/>
    <w:rsid w:val="00C12F4B"/>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AEF"/>
    <w:rsid w:val="00CE0C76"/>
    <w:rsid w:val="00CE1636"/>
    <w:rsid w:val="00CE1822"/>
    <w:rsid w:val="00CE65D8"/>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79D"/>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3C37"/>
    <w:rsid w:val="00E0333A"/>
    <w:rsid w:val="00E12E9F"/>
    <w:rsid w:val="00E16786"/>
    <w:rsid w:val="00E17AFC"/>
    <w:rsid w:val="00E239F4"/>
    <w:rsid w:val="00E31847"/>
    <w:rsid w:val="00E32138"/>
    <w:rsid w:val="00E43EC5"/>
    <w:rsid w:val="00E45AB0"/>
    <w:rsid w:val="00E57EF4"/>
    <w:rsid w:val="00E65973"/>
    <w:rsid w:val="00E6714D"/>
    <w:rsid w:val="00E73456"/>
    <w:rsid w:val="00E75148"/>
    <w:rsid w:val="00E84BC8"/>
    <w:rsid w:val="00E914D8"/>
    <w:rsid w:val="00E93E44"/>
    <w:rsid w:val="00E95A30"/>
    <w:rsid w:val="00EA26D8"/>
    <w:rsid w:val="00EA5DE3"/>
    <w:rsid w:val="00EB6877"/>
    <w:rsid w:val="00EB722E"/>
    <w:rsid w:val="00EC0070"/>
    <w:rsid w:val="00EC11CA"/>
    <w:rsid w:val="00ED0C59"/>
    <w:rsid w:val="00ED3B97"/>
    <w:rsid w:val="00ED4E18"/>
    <w:rsid w:val="00ED7B18"/>
    <w:rsid w:val="00EE2953"/>
    <w:rsid w:val="00EE29BA"/>
    <w:rsid w:val="00EE3A7B"/>
    <w:rsid w:val="00EE44C0"/>
    <w:rsid w:val="00EF0051"/>
    <w:rsid w:val="00EF6306"/>
    <w:rsid w:val="00F039C7"/>
    <w:rsid w:val="00F12CDD"/>
    <w:rsid w:val="00F21663"/>
    <w:rsid w:val="00F230F0"/>
    <w:rsid w:val="00F33A1A"/>
    <w:rsid w:val="00F4012C"/>
    <w:rsid w:val="00F478CB"/>
    <w:rsid w:val="00F52C97"/>
    <w:rsid w:val="00F54257"/>
    <w:rsid w:val="00F619F4"/>
    <w:rsid w:val="00F62093"/>
    <w:rsid w:val="00F62C23"/>
    <w:rsid w:val="00F64D54"/>
    <w:rsid w:val="00F722A2"/>
    <w:rsid w:val="00F75737"/>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3841</Words>
  <Characters>21895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Dehinbo, Abosede</cp:lastModifiedBy>
  <cp:revision>2</cp:revision>
  <cp:lastPrinted>2016-10-24T12:21:00Z</cp:lastPrinted>
  <dcterms:created xsi:type="dcterms:W3CDTF">2026-07-27T10:20:00Z</dcterms:created>
  <dcterms:modified xsi:type="dcterms:W3CDTF">2026-07-27T10:20:00Z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