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A0AAE2" w14:textId="77777777" w:rsidR="003E4FDC" w:rsidRDefault="006A7947" w:rsidP="006A7947">
      <w:pPr>
        <w:jc w:val="center"/>
        <w:rPr>
          <w:b/>
          <w:bCs/>
          <w:sz w:val="32"/>
          <w:szCs w:val="32"/>
        </w:rPr>
      </w:pPr>
      <w:r w:rsidRPr="006A7947">
        <w:rPr>
          <w:b/>
          <w:bCs/>
          <w:sz w:val="32"/>
          <w:szCs w:val="32"/>
        </w:rPr>
        <w:t>Paraphrasing and Library Research</w:t>
      </w:r>
    </w:p>
    <w:p w14:paraId="78C878E3" w14:textId="77777777" w:rsidR="00A15637" w:rsidRPr="000F3E3F" w:rsidRDefault="006A7947" w:rsidP="006A7947">
      <w:pPr>
        <w:rPr>
          <w:sz w:val="28"/>
          <w:szCs w:val="28"/>
        </w:rPr>
      </w:pPr>
      <w:r w:rsidRPr="000F3E3F">
        <w:rPr>
          <w:sz w:val="28"/>
          <w:szCs w:val="28"/>
        </w:rPr>
        <w:t xml:space="preserve">Networking- </w:t>
      </w:r>
      <w:r w:rsidR="00A15637" w:rsidRPr="000F3E3F">
        <w:rPr>
          <w:sz w:val="28"/>
          <w:szCs w:val="28"/>
        </w:rPr>
        <w:t>This is how people establish important links with people from other organisations to get better career opportunities. This is normally done at social events.</w:t>
      </w:r>
    </w:p>
    <w:p w14:paraId="3DD2A609" w14:textId="77777777" w:rsidR="004420AF" w:rsidRPr="000F3E3F" w:rsidRDefault="004420AF" w:rsidP="006A7947">
      <w:pPr>
        <w:rPr>
          <w:sz w:val="28"/>
          <w:szCs w:val="28"/>
        </w:rPr>
      </w:pPr>
      <w:r w:rsidRPr="000F3E3F">
        <w:rPr>
          <w:sz w:val="28"/>
          <w:szCs w:val="28"/>
        </w:rPr>
        <w:t xml:space="preserve">Primary Research- This is </w:t>
      </w:r>
      <w:r w:rsidR="005561B1" w:rsidRPr="000F3E3F">
        <w:rPr>
          <w:sz w:val="28"/>
          <w:szCs w:val="28"/>
        </w:rPr>
        <w:t xml:space="preserve">when people talk to other people to gather information for something they are researching. They gather the information straight from people who might have knowledge. They do questionnaires, surveys and interviews. </w:t>
      </w:r>
    </w:p>
    <w:p w14:paraId="55386DA0" w14:textId="17E3C110" w:rsidR="00E561CB" w:rsidRDefault="00E561CB" w:rsidP="006A7947">
      <w:pPr>
        <w:rPr>
          <w:sz w:val="28"/>
          <w:szCs w:val="28"/>
        </w:rPr>
      </w:pPr>
      <w:r w:rsidRPr="000F3E3F">
        <w:rPr>
          <w:sz w:val="28"/>
          <w:szCs w:val="28"/>
        </w:rPr>
        <w:t xml:space="preserve">Job Descriptions- </w:t>
      </w:r>
      <w:r w:rsidR="00A15637" w:rsidRPr="000F3E3F">
        <w:rPr>
          <w:sz w:val="28"/>
          <w:szCs w:val="28"/>
        </w:rPr>
        <w:t xml:space="preserve">A list of responsibilities you are expected to do in work. </w:t>
      </w:r>
    </w:p>
    <w:p w14:paraId="17723518" w14:textId="136B88A0" w:rsidR="00144509" w:rsidRDefault="00144509" w:rsidP="006A7947">
      <w:pPr>
        <w:rPr>
          <w:sz w:val="28"/>
          <w:szCs w:val="28"/>
        </w:rPr>
      </w:pPr>
    </w:p>
    <w:p w14:paraId="1F6530BA" w14:textId="68FAC654" w:rsidR="00B66FFB" w:rsidRDefault="00B66FFB" w:rsidP="006A7947">
      <w:pPr>
        <w:rPr>
          <w:sz w:val="28"/>
          <w:szCs w:val="28"/>
        </w:rPr>
      </w:pPr>
    </w:p>
    <w:p w14:paraId="779778BA" w14:textId="77777777" w:rsidR="00B66FFB" w:rsidRDefault="00B66FFB">
      <w:pPr>
        <w:rPr>
          <w:sz w:val="28"/>
          <w:szCs w:val="28"/>
        </w:rPr>
      </w:pPr>
      <w:r>
        <w:rPr>
          <w:sz w:val="28"/>
          <w:szCs w:val="28"/>
        </w:rPr>
        <w:br w:type="page"/>
      </w:r>
    </w:p>
    <w:p w14:paraId="31F043E9" w14:textId="77777777" w:rsidR="00B66FFB" w:rsidRPr="00B66FFB" w:rsidRDefault="00B66FFB" w:rsidP="00B66FFB">
      <w:pPr>
        <w:jc w:val="center"/>
        <w:rPr>
          <w:b/>
          <w:bCs/>
          <w:sz w:val="36"/>
          <w:szCs w:val="36"/>
        </w:rPr>
      </w:pPr>
      <w:r w:rsidRPr="00B66FFB">
        <w:rPr>
          <w:b/>
          <w:bCs/>
          <w:sz w:val="36"/>
          <w:szCs w:val="36"/>
        </w:rPr>
        <w:lastRenderedPageBreak/>
        <w:t>Harvard Referencing</w:t>
      </w:r>
    </w:p>
    <w:p w14:paraId="6969FF02" w14:textId="77777777" w:rsidR="00B66FFB" w:rsidRPr="00B66FFB" w:rsidRDefault="00B66FFB" w:rsidP="00B66FFB">
      <w:pPr>
        <w:rPr>
          <w:sz w:val="28"/>
          <w:szCs w:val="28"/>
        </w:rPr>
      </w:pPr>
      <w:r w:rsidRPr="00B66FFB">
        <w:rPr>
          <w:sz w:val="28"/>
          <w:szCs w:val="28"/>
        </w:rPr>
        <w:t xml:space="preserve">Bailey, S. (2015), Academic Writing A Handbook for International Students, (4th Ed), Oxon: Routledge </w:t>
      </w:r>
    </w:p>
    <w:p w14:paraId="2268E6DD" w14:textId="77777777" w:rsidR="00B66FFB" w:rsidRPr="00B66FFB" w:rsidRDefault="00B66FFB" w:rsidP="00B66FFB">
      <w:pPr>
        <w:rPr>
          <w:sz w:val="28"/>
          <w:szCs w:val="28"/>
        </w:rPr>
      </w:pPr>
      <w:r w:rsidRPr="00B66FFB">
        <w:rPr>
          <w:sz w:val="28"/>
          <w:szCs w:val="28"/>
        </w:rPr>
        <w:t>Baker, M.J. And Saren, M. (2016), Marketing Theory a Student Text, (3rd Ed), London: SAGE Publications Ltd</w:t>
      </w:r>
    </w:p>
    <w:p w14:paraId="2D6D7EC8" w14:textId="77777777" w:rsidR="00B66FFB" w:rsidRPr="00B66FFB" w:rsidRDefault="00B66FFB" w:rsidP="00B66FFB">
      <w:pPr>
        <w:rPr>
          <w:sz w:val="28"/>
          <w:szCs w:val="28"/>
        </w:rPr>
      </w:pPr>
      <w:r w:rsidRPr="00B66FFB">
        <w:rPr>
          <w:sz w:val="28"/>
          <w:szCs w:val="28"/>
        </w:rPr>
        <w:t>Cottrell, S. (2014), Dissertations and Project Reports a Step by Step Guide, England: Palgrave MacMillan</w:t>
      </w:r>
    </w:p>
    <w:p w14:paraId="5CA597F8" w14:textId="77777777" w:rsidR="00B66FFB" w:rsidRPr="00B66FFB" w:rsidRDefault="00B66FFB" w:rsidP="00B66FFB">
      <w:pPr>
        <w:rPr>
          <w:sz w:val="28"/>
          <w:szCs w:val="28"/>
        </w:rPr>
      </w:pPr>
      <w:r w:rsidRPr="00B66FFB">
        <w:rPr>
          <w:sz w:val="28"/>
          <w:szCs w:val="28"/>
        </w:rPr>
        <w:t>Doyle, C. (2011), A Dictionary of Marketing, (3rd Ed), Oxford: Oxford University Press</w:t>
      </w:r>
    </w:p>
    <w:p w14:paraId="57C3F2B6" w14:textId="77777777" w:rsidR="00B66FFB" w:rsidRPr="00B66FFB" w:rsidRDefault="00B66FFB" w:rsidP="00B66FFB">
      <w:pPr>
        <w:rPr>
          <w:sz w:val="28"/>
          <w:szCs w:val="28"/>
        </w:rPr>
      </w:pPr>
      <w:r w:rsidRPr="00B66FFB">
        <w:rPr>
          <w:sz w:val="28"/>
          <w:szCs w:val="28"/>
        </w:rPr>
        <w:t>Flynn, N. (2012), Public Sector Management, (6th Ed), London: SAGE Publications Ltd</w:t>
      </w:r>
    </w:p>
    <w:p w14:paraId="1343265B" w14:textId="77777777" w:rsidR="00B66FFB" w:rsidRPr="00B66FFB" w:rsidRDefault="00B66FFB" w:rsidP="00B66FFB">
      <w:pPr>
        <w:rPr>
          <w:sz w:val="28"/>
          <w:szCs w:val="28"/>
        </w:rPr>
      </w:pPr>
      <w:r w:rsidRPr="00B66FFB">
        <w:rPr>
          <w:sz w:val="28"/>
          <w:szCs w:val="28"/>
        </w:rPr>
        <w:t>Gettinger</w:t>
      </w:r>
      <w:bookmarkStart w:id="0" w:name="_GoBack"/>
      <w:bookmarkEnd w:id="0"/>
      <w:r w:rsidRPr="00B66FFB">
        <w:rPr>
          <w:sz w:val="28"/>
          <w:szCs w:val="28"/>
        </w:rPr>
        <w:t>, M. And Seibert, J.K. (2002), ‘Contributions of Study Skills to Academic Competence’, School Psychology Review, 31:3, pp. 350-365</w:t>
      </w:r>
    </w:p>
    <w:p w14:paraId="12233CAA" w14:textId="77777777" w:rsidR="00B66FFB" w:rsidRPr="00B66FFB" w:rsidRDefault="00B66FFB" w:rsidP="00B66FFB">
      <w:pPr>
        <w:rPr>
          <w:sz w:val="28"/>
          <w:szCs w:val="28"/>
        </w:rPr>
      </w:pPr>
      <w:r w:rsidRPr="00B66FFB">
        <w:rPr>
          <w:sz w:val="28"/>
          <w:szCs w:val="28"/>
        </w:rPr>
        <w:t>Gopee, N. And Galloway, J. (2014), Leadership and Management in Healthcare, (2nd Ed), London: SAGE Publications Ltd</w:t>
      </w:r>
    </w:p>
    <w:p w14:paraId="6CDB03CC" w14:textId="77777777" w:rsidR="00B66FFB" w:rsidRPr="00B66FFB" w:rsidRDefault="00B66FFB" w:rsidP="00B66FFB">
      <w:pPr>
        <w:rPr>
          <w:sz w:val="28"/>
          <w:szCs w:val="28"/>
        </w:rPr>
      </w:pPr>
      <w:r w:rsidRPr="00B66FFB">
        <w:rPr>
          <w:sz w:val="28"/>
          <w:szCs w:val="28"/>
        </w:rPr>
        <w:t>Heery, E. and Noon, M. (2008), A Dictionary of Human Resource Management, (2nd Ed), Oxford: Oxford University Press</w:t>
      </w:r>
    </w:p>
    <w:p w14:paraId="292D923C" w14:textId="77777777" w:rsidR="00B66FFB" w:rsidRPr="00B66FFB" w:rsidRDefault="00B66FFB" w:rsidP="00B66FFB">
      <w:pPr>
        <w:rPr>
          <w:sz w:val="28"/>
          <w:szCs w:val="28"/>
        </w:rPr>
      </w:pPr>
      <w:r w:rsidRPr="00B66FFB">
        <w:rPr>
          <w:sz w:val="28"/>
          <w:szCs w:val="28"/>
        </w:rPr>
        <w:t xml:space="preserve">Leaders, C. (2019), ‘Explore America Go with the Leaders’, [Online]. Available: www.campleaders.com, [2019, October, 17th] </w:t>
      </w:r>
    </w:p>
    <w:p w14:paraId="544FDBA4" w14:textId="77777777" w:rsidR="00B66FFB" w:rsidRPr="00B66FFB" w:rsidRDefault="00B66FFB" w:rsidP="00B66FFB">
      <w:pPr>
        <w:rPr>
          <w:sz w:val="28"/>
          <w:szCs w:val="28"/>
        </w:rPr>
      </w:pPr>
      <w:r w:rsidRPr="00B66FFB">
        <w:rPr>
          <w:sz w:val="28"/>
          <w:szCs w:val="28"/>
        </w:rPr>
        <w:t>Marchington, M. And Wilkinson, A. (2008), Human Resource Management at Work People Management and Development, (4th Ed), London: Chartered Institute of Personnel and Development</w:t>
      </w:r>
    </w:p>
    <w:p w14:paraId="16AA063C" w14:textId="77777777" w:rsidR="00B66FFB" w:rsidRPr="00B66FFB" w:rsidRDefault="00B66FFB" w:rsidP="00B66FFB">
      <w:pPr>
        <w:rPr>
          <w:sz w:val="28"/>
          <w:szCs w:val="28"/>
        </w:rPr>
      </w:pPr>
      <w:r w:rsidRPr="00B66FFB">
        <w:rPr>
          <w:sz w:val="28"/>
          <w:szCs w:val="28"/>
        </w:rPr>
        <w:t>Mullins, L.J. (2013), Management and Organisational Behaviour, (10th Ed), UK: Pearson Education Limited</w:t>
      </w:r>
    </w:p>
    <w:p w14:paraId="2D3F1AFA" w14:textId="13BDF59B" w:rsidR="00144509" w:rsidRPr="000F3E3F" w:rsidRDefault="00B66FFB" w:rsidP="00B66FFB">
      <w:pPr>
        <w:rPr>
          <w:sz w:val="28"/>
          <w:szCs w:val="28"/>
        </w:rPr>
      </w:pPr>
      <w:r w:rsidRPr="00B66FFB">
        <w:rPr>
          <w:sz w:val="28"/>
          <w:szCs w:val="28"/>
        </w:rPr>
        <w:t>University, C. (2019), ‘Cambridge Dictionary’, [online]. Available: www.dictionary.cambridge.org, [2019, October, 27th]</w:t>
      </w:r>
    </w:p>
    <w:sectPr w:rsidR="00144509" w:rsidRPr="000F3E3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BBD41" w14:textId="77777777" w:rsidR="000F3E3F" w:rsidRDefault="000F3E3F" w:rsidP="000F3E3F">
      <w:pPr>
        <w:spacing w:after="0" w:line="240" w:lineRule="auto"/>
      </w:pPr>
      <w:r>
        <w:separator/>
      </w:r>
    </w:p>
  </w:endnote>
  <w:endnote w:type="continuationSeparator" w:id="0">
    <w:p w14:paraId="0931ADDE" w14:textId="77777777" w:rsidR="000F3E3F" w:rsidRDefault="000F3E3F" w:rsidP="000F3E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594A7" w14:textId="77777777" w:rsidR="000F3E3F" w:rsidRDefault="000F3E3F" w:rsidP="000F3E3F">
      <w:pPr>
        <w:spacing w:after="0" w:line="240" w:lineRule="auto"/>
      </w:pPr>
      <w:r>
        <w:separator/>
      </w:r>
    </w:p>
  </w:footnote>
  <w:footnote w:type="continuationSeparator" w:id="0">
    <w:p w14:paraId="617FCE38" w14:textId="77777777" w:rsidR="000F3E3F" w:rsidRDefault="000F3E3F" w:rsidP="000F3E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38731" w14:textId="77777777" w:rsidR="000F3E3F" w:rsidRDefault="000F3E3F">
    <w:pPr>
      <w:pStyle w:val="Header"/>
    </w:pPr>
    <w:r>
      <w:t>Jade Pepperell, Ady, Laura and Philippa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947"/>
    <w:rsid w:val="000F3E3F"/>
    <w:rsid w:val="00144509"/>
    <w:rsid w:val="003E4FDC"/>
    <w:rsid w:val="004420AF"/>
    <w:rsid w:val="005561B1"/>
    <w:rsid w:val="006A7947"/>
    <w:rsid w:val="00A15637"/>
    <w:rsid w:val="00B66FFB"/>
    <w:rsid w:val="00E56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25562"/>
  <w15:chartTrackingRefBased/>
  <w15:docId w15:val="{38BD418C-D684-450C-A098-DAF56D178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3E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E3F"/>
  </w:style>
  <w:style w:type="paragraph" w:styleId="Footer">
    <w:name w:val="footer"/>
    <w:basedOn w:val="Normal"/>
    <w:link w:val="FooterChar"/>
    <w:uiPriority w:val="99"/>
    <w:unhideWhenUsed/>
    <w:rsid w:val="000F3E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eb8929d574e6a49cc6565eab278f8c7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31e57d330aaecea160a72bb6cfce4fe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C324E1-C7A9-4341-BAC4-FF752375C435}">
  <ds:schemaRefs>
    <ds:schemaRef ds:uri="http://purl.org/dc/elements/1.1/"/>
    <ds:schemaRef ds:uri="http://schemas.microsoft.com/office/2006/metadata/properties"/>
    <ds:schemaRef ds:uri="http://schemas.microsoft.com/office/2006/documentManagement/types"/>
    <ds:schemaRef ds:uri="http://purl.org/dc/terms/"/>
    <ds:schemaRef ds:uri="9d0d5cce-d4dc-4043-8325-c992d2f588cd"/>
    <ds:schemaRef ds:uri="http://schemas.microsoft.com/office/infopath/2007/PartnerControls"/>
    <ds:schemaRef ds:uri="39a888ec-cc75-402e-856f-ff68cc5460ab"/>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B4B4C550-5EEF-4F5E-9D47-D277A91D91F3}">
  <ds:schemaRefs>
    <ds:schemaRef ds:uri="http://schemas.microsoft.com/sharepoint/v3/contenttype/forms"/>
  </ds:schemaRefs>
</ds:datastoreItem>
</file>

<file path=customXml/itemProps3.xml><?xml version="1.0" encoding="utf-8"?>
<ds:datastoreItem xmlns:ds="http://schemas.openxmlformats.org/officeDocument/2006/customXml" ds:itemID="{0EF728CC-5A74-4078-9110-5308DF25ED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288</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Pepperell (1903977)</dc:creator>
  <cp:keywords/>
  <dc:description/>
  <cp:lastModifiedBy>Jade Pepperell (1903977)</cp:lastModifiedBy>
  <cp:revision>3</cp:revision>
  <dcterms:created xsi:type="dcterms:W3CDTF">2019-10-27T21:20:00Z</dcterms:created>
  <dcterms:modified xsi:type="dcterms:W3CDTF">2019-10-30T10:21:00Z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