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0FD1" w14:textId="77777777" w:rsidR="00FA4CB6" w:rsidRDefault="00FA4CB6" w:rsidP="00425A98">
      <w:pPr>
        <w:spacing w:line="360" w:lineRule="auto"/>
        <w:jc w:val="center"/>
        <w:rPr>
          <w:rFonts w:ascii="Arial" w:hAnsi="Arial" w:cs="Arial"/>
          <w:b/>
          <w:color w:val="000000" w:themeColor="text1"/>
          <w:sz w:val="22"/>
        </w:rPr>
      </w:pPr>
      <w:r>
        <w:rPr>
          <w:rFonts w:ascii="Arial" w:hAnsi="Arial" w:cs="Arial"/>
          <w:b/>
          <w:color w:val="000000" w:themeColor="text1"/>
          <w:sz w:val="22"/>
        </w:rPr>
        <w:t>Samuel Kirvej 2120449</w:t>
      </w:r>
    </w:p>
    <w:p w14:paraId="15D2E2D7" w14:textId="25A9534C" w:rsidR="00AE7998" w:rsidRPr="00425A98" w:rsidRDefault="00D83CF6" w:rsidP="00425A98">
      <w:pPr>
        <w:spacing w:line="360" w:lineRule="auto"/>
        <w:jc w:val="center"/>
        <w:rPr>
          <w:rFonts w:ascii="Arial" w:hAnsi="Arial" w:cs="Arial"/>
          <w:b/>
          <w:color w:val="000000" w:themeColor="text1"/>
          <w:sz w:val="22"/>
        </w:rPr>
      </w:pPr>
      <w:r>
        <w:rPr>
          <w:rFonts w:ascii="Arial" w:hAnsi="Arial" w:cs="Arial"/>
          <w:b/>
          <w:color w:val="000000" w:themeColor="text1"/>
          <w:sz w:val="22"/>
        </w:rPr>
        <w:t>University of Wales Trinity Saint David</w:t>
      </w:r>
    </w:p>
    <w:p w14:paraId="5655146A" w14:textId="77777777" w:rsidR="00AE7998" w:rsidRPr="00425A98" w:rsidRDefault="00AE7998" w:rsidP="00425A98">
      <w:pPr>
        <w:spacing w:line="360" w:lineRule="auto"/>
        <w:jc w:val="center"/>
        <w:rPr>
          <w:rFonts w:ascii="Arial" w:hAnsi="Arial" w:cs="Arial"/>
          <w:b/>
          <w:color w:val="000000" w:themeColor="text1"/>
          <w:sz w:val="22"/>
        </w:rPr>
      </w:pPr>
      <w:r w:rsidRPr="00425A98">
        <w:rPr>
          <w:rFonts w:ascii="Arial" w:hAnsi="Arial" w:cs="Arial"/>
          <w:b/>
          <w:color w:val="000000" w:themeColor="text1"/>
          <w:sz w:val="22"/>
        </w:rPr>
        <w:br w:type="page"/>
      </w:r>
    </w:p>
    <w:p w14:paraId="18FD1D32" w14:textId="77777777" w:rsidR="00AE7998" w:rsidRPr="00425A98" w:rsidRDefault="00AE7998" w:rsidP="00425A98">
      <w:pPr>
        <w:spacing w:line="360" w:lineRule="auto"/>
        <w:jc w:val="left"/>
        <w:rPr>
          <w:rFonts w:ascii="Arial" w:hAnsi="Arial" w:cs="Arial"/>
          <w:b/>
          <w:color w:val="000000" w:themeColor="text1"/>
          <w:sz w:val="22"/>
        </w:rPr>
      </w:pPr>
    </w:p>
    <w:p w14:paraId="4155D637" w14:textId="77777777" w:rsidR="00AE7998" w:rsidRPr="00425A98" w:rsidRDefault="00AE7998" w:rsidP="00425A98">
      <w:pPr>
        <w:spacing w:line="360" w:lineRule="auto"/>
        <w:jc w:val="left"/>
        <w:rPr>
          <w:rFonts w:ascii="Arial" w:hAnsi="Arial" w:cs="Arial"/>
          <w:b/>
          <w:color w:val="000000" w:themeColor="text1"/>
          <w:sz w:val="22"/>
        </w:rPr>
      </w:pPr>
    </w:p>
    <w:sdt>
      <w:sdtPr>
        <w:rPr>
          <w:rFonts w:ascii="Arial" w:eastAsiaTheme="minorHAnsi" w:hAnsi="Arial" w:cs="Arial"/>
          <w:b/>
          <w:color w:val="000000" w:themeColor="text1"/>
          <w:sz w:val="22"/>
          <w:szCs w:val="22"/>
        </w:rPr>
        <w:id w:val="1386837280"/>
        <w:docPartObj>
          <w:docPartGallery w:val="Table of Contents"/>
          <w:docPartUnique/>
        </w:docPartObj>
      </w:sdtPr>
      <w:sdtEndPr>
        <w:rPr>
          <w:bCs/>
          <w:noProof/>
          <w:color w:val="auto"/>
        </w:rPr>
      </w:sdtEndPr>
      <w:sdtContent>
        <w:p w14:paraId="1507C7A9" w14:textId="77777777" w:rsidR="00AE7998" w:rsidRPr="00425A98" w:rsidRDefault="00AE7998" w:rsidP="00425A98">
          <w:pPr>
            <w:pStyle w:val="TOCHeading"/>
            <w:spacing w:line="360" w:lineRule="auto"/>
            <w:jc w:val="center"/>
            <w:rPr>
              <w:rFonts w:ascii="Arial" w:hAnsi="Arial" w:cs="Arial"/>
              <w:b/>
              <w:color w:val="000000" w:themeColor="text1"/>
              <w:sz w:val="22"/>
              <w:szCs w:val="22"/>
            </w:rPr>
          </w:pPr>
          <w:r w:rsidRPr="00425A98">
            <w:rPr>
              <w:rFonts w:ascii="Arial" w:hAnsi="Arial" w:cs="Arial"/>
              <w:b/>
              <w:color w:val="000000" w:themeColor="text1"/>
              <w:sz w:val="22"/>
              <w:szCs w:val="22"/>
            </w:rPr>
            <w:t>Table of Contents</w:t>
          </w:r>
        </w:p>
        <w:p w14:paraId="66836367" w14:textId="77777777" w:rsidR="00AE7998" w:rsidRPr="00425A98" w:rsidRDefault="00AE7998" w:rsidP="00425A98">
          <w:pPr>
            <w:pStyle w:val="TOC1"/>
            <w:tabs>
              <w:tab w:val="right" w:leader="dot" w:pos="9350"/>
            </w:tabs>
            <w:spacing w:line="360" w:lineRule="auto"/>
            <w:rPr>
              <w:rFonts w:ascii="Arial" w:eastAsiaTheme="minorEastAsia" w:hAnsi="Arial" w:cs="Arial"/>
              <w:noProof/>
              <w:sz w:val="22"/>
            </w:rPr>
          </w:pPr>
          <w:r w:rsidRPr="00425A98">
            <w:rPr>
              <w:rFonts w:ascii="Arial" w:hAnsi="Arial" w:cs="Arial"/>
              <w:sz w:val="22"/>
            </w:rPr>
            <w:fldChar w:fldCharType="begin"/>
          </w:r>
          <w:r w:rsidRPr="00425A98">
            <w:rPr>
              <w:rFonts w:ascii="Arial" w:hAnsi="Arial" w:cs="Arial"/>
              <w:sz w:val="22"/>
            </w:rPr>
            <w:instrText xml:space="preserve"> TOC \o "1-3" \h \z \u </w:instrText>
          </w:r>
          <w:r w:rsidRPr="00425A98">
            <w:rPr>
              <w:rFonts w:ascii="Arial" w:hAnsi="Arial" w:cs="Arial"/>
              <w:sz w:val="22"/>
            </w:rPr>
            <w:fldChar w:fldCharType="separate"/>
          </w:r>
          <w:hyperlink w:anchor="_Toc170394580" w:history="1">
            <w:r w:rsidRPr="00425A98">
              <w:rPr>
                <w:rStyle w:val="Hyperlink"/>
                <w:rFonts w:ascii="Arial" w:hAnsi="Arial" w:cs="Arial"/>
                <w:noProof/>
                <w:sz w:val="22"/>
              </w:rPr>
              <w:t>Introduction</w:t>
            </w:r>
            <w:r w:rsidRPr="00425A98">
              <w:rPr>
                <w:rFonts w:ascii="Arial" w:hAnsi="Arial" w:cs="Arial"/>
                <w:noProof/>
                <w:webHidden/>
                <w:sz w:val="22"/>
              </w:rPr>
              <w:tab/>
            </w:r>
            <w:r w:rsidRPr="00425A98">
              <w:rPr>
                <w:rFonts w:ascii="Arial" w:hAnsi="Arial" w:cs="Arial"/>
                <w:noProof/>
                <w:webHidden/>
                <w:sz w:val="22"/>
              </w:rPr>
              <w:fldChar w:fldCharType="begin"/>
            </w:r>
            <w:r w:rsidRPr="00425A98">
              <w:rPr>
                <w:rFonts w:ascii="Arial" w:hAnsi="Arial" w:cs="Arial"/>
                <w:noProof/>
                <w:webHidden/>
                <w:sz w:val="22"/>
              </w:rPr>
              <w:instrText xml:space="preserve"> PAGEREF _Toc170394580 \h </w:instrText>
            </w:r>
            <w:r w:rsidRPr="00425A98">
              <w:rPr>
                <w:rFonts w:ascii="Arial" w:hAnsi="Arial" w:cs="Arial"/>
                <w:noProof/>
                <w:webHidden/>
                <w:sz w:val="22"/>
              </w:rPr>
            </w:r>
            <w:r w:rsidRPr="00425A98">
              <w:rPr>
                <w:rFonts w:ascii="Arial" w:hAnsi="Arial" w:cs="Arial"/>
                <w:noProof/>
                <w:webHidden/>
                <w:sz w:val="22"/>
              </w:rPr>
              <w:fldChar w:fldCharType="separate"/>
            </w:r>
            <w:r w:rsidRPr="00425A98">
              <w:rPr>
                <w:rFonts w:ascii="Arial" w:hAnsi="Arial" w:cs="Arial"/>
                <w:noProof/>
                <w:webHidden/>
                <w:sz w:val="22"/>
              </w:rPr>
              <w:t>3</w:t>
            </w:r>
            <w:r w:rsidRPr="00425A98">
              <w:rPr>
                <w:rFonts w:ascii="Arial" w:hAnsi="Arial" w:cs="Arial"/>
                <w:noProof/>
                <w:webHidden/>
                <w:sz w:val="22"/>
              </w:rPr>
              <w:fldChar w:fldCharType="end"/>
            </w:r>
          </w:hyperlink>
        </w:p>
        <w:p w14:paraId="59894B6C" w14:textId="77777777" w:rsidR="00AE7998" w:rsidRPr="00425A98" w:rsidRDefault="00396781" w:rsidP="00425A98">
          <w:pPr>
            <w:pStyle w:val="TOC1"/>
            <w:tabs>
              <w:tab w:val="right" w:leader="dot" w:pos="9350"/>
            </w:tabs>
            <w:spacing w:line="360" w:lineRule="auto"/>
            <w:rPr>
              <w:rFonts w:ascii="Arial" w:eastAsiaTheme="minorEastAsia" w:hAnsi="Arial" w:cs="Arial"/>
              <w:noProof/>
              <w:sz w:val="22"/>
            </w:rPr>
          </w:pPr>
          <w:hyperlink w:anchor="_Toc170394581" w:history="1">
            <w:r w:rsidR="00AE7998" w:rsidRPr="00425A98">
              <w:rPr>
                <w:rStyle w:val="Hyperlink"/>
                <w:rFonts w:ascii="Arial" w:hAnsi="Arial" w:cs="Arial"/>
                <w:noProof/>
                <w:sz w:val="22"/>
              </w:rPr>
              <w:t>Discuss the product or service that the company offers</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_Toc170394581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3</w:t>
            </w:r>
            <w:r w:rsidR="00AE7998" w:rsidRPr="00425A98">
              <w:rPr>
                <w:rFonts w:ascii="Arial" w:hAnsi="Arial" w:cs="Arial"/>
                <w:noProof/>
                <w:webHidden/>
                <w:sz w:val="22"/>
              </w:rPr>
              <w:fldChar w:fldCharType="end"/>
            </w:r>
          </w:hyperlink>
        </w:p>
        <w:p w14:paraId="031F4262" w14:textId="77777777" w:rsidR="00AE7998" w:rsidRPr="00425A98" w:rsidRDefault="00396781" w:rsidP="00425A98">
          <w:pPr>
            <w:pStyle w:val="TOC1"/>
            <w:tabs>
              <w:tab w:val="right" w:leader="dot" w:pos="9350"/>
            </w:tabs>
            <w:spacing w:line="360" w:lineRule="auto"/>
            <w:rPr>
              <w:rFonts w:ascii="Arial" w:eastAsiaTheme="minorEastAsia" w:hAnsi="Arial" w:cs="Arial"/>
              <w:noProof/>
              <w:sz w:val="22"/>
            </w:rPr>
          </w:pPr>
          <w:hyperlink w:anchor="_Toc170394582" w:history="1">
            <w:r w:rsidR="00AE7998" w:rsidRPr="00425A98">
              <w:rPr>
                <w:rStyle w:val="Hyperlink"/>
                <w:rFonts w:ascii="Arial" w:hAnsi="Arial" w:cs="Arial"/>
                <w:noProof/>
                <w:sz w:val="22"/>
              </w:rPr>
              <w:t>Discuss how innovation has influenced the company (positively or negatively)</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_Toc170394582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5</w:t>
            </w:r>
            <w:r w:rsidR="00AE7998" w:rsidRPr="00425A98">
              <w:rPr>
                <w:rFonts w:ascii="Arial" w:hAnsi="Arial" w:cs="Arial"/>
                <w:noProof/>
                <w:webHidden/>
                <w:sz w:val="22"/>
              </w:rPr>
              <w:fldChar w:fldCharType="end"/>
            </w:r>
          </w:hyperlink>
        </w:p>
        <w:p w14:paraId="61425C67" w14:textId="77777777" w:rsidR="00AE7998" w:rsidRPr="00425A98" w:rsidRDefault="00396781" w:rsidP="00425A98">
          <w:pPr>
            <w:pStyle w:val="TOC1"/>
            <w:tabs>
              <w:tab w:val="right" w:leader="dot" w:pos="9350"/>
            </w:tabs>
            <w:spacing w:line="360" w:lineRule="auto"/>
            <w:rPr>
              <w:rFonts w:ascii="Arial" w:eastAsiaTheme="minorEastAsia" w:hAnsi="Arial" w:cs="Arial"/>
              <w:noProof/>
              <w:sz w:val="22"/>
            </w:rPr>
          </w:pPr>
          <w:hyperlink w:anchor="_Toc170394583" w:history="1">
            <w:r w:rsidR="00AE7998" w:rsidRPr="00425A98">
              <w:rPr>
                <w:rStyle w:val="Hyperlink"/>
                <w:rFonts w:ascii="Arial" w:hAnsi="Arial" w:cs="Arial"/>
                <w:noProof/>
                <w:sz w:val="22"/>
              </w:rPr>
              <w:t>Apply the SCAMPER model to suggest how the company could have innovatively navigated the challenges in the market</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_Toc170394583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6</w:t>
            </w:r>
            <w:r w:rsidR="00AE7998" w:rsidRPr="00425A98">
              <w:rPr>
                <w:rFonts w:ascii="Arial" w:hAnsi="Arial" w:cs="Arial"/>
                <w:noProof/>
                <w:webHidden/>
                <w:sz w:val="22"/>
              </w:rPr>
              <w:fldChar w:fldCharType="end"/>
            </w:r>
          </w:hyperlink>
        </w:p>
        <w:p w14:paraId="49DFBB1A"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4" w:history="1">
            <w:r w:rsidR="00AE7998" w:rsidRPr="00425A98">
              <w:rPr>
                <w:rStyle w:val="Hyperlink"/>
                <w:rFonts w:ascii="Arial" w:hAnsi="Arial" w:cs="Arial"/>
                <w:noProof/>
                <w:sz w:val="22"/>
              </w:rPr>
              <w:t>S - Substitute: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_Toc170394584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6</w:t>
            </w:r>
            <w:r w:rsidR="00AE7998" w:rsidRPr="00425A98">
              <w:rPr>
                <w:rFonts w:ascii="Arial" w:hAnsi="Arial" w:cs="Arial"/>
                <w:noProof/>
                <w:webHidden/>
                <w:sz w:val="22"/>
              </w:rPr>
              <w:fldChar w:fldCharType="end"/>
            </w:r>
          </w:hyperlink>
        </w:p>
        <w:p w14:paraId="2719C391"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5" w:history="1">
            <w:r w:rsidR="00AE7998" w:rsidRPr="00425A98">
              <w:rPr>
                <w:rStyle w:val="Hyperlink"/>
                <w:rFonts w:ascii="Arial" w:hAnsi="Arial" w:cs="Arial"/>
                <w:noProof/>
                <w:sz w:val="22"/>
              </w:rPr>
              <w:t>C - Combine: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_Toc170394585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7</w:t>
            </w:r>
            <w:r w:rsidR="00AE7998" w:rsidRPr="00425A98">
              <w:rPr>
                <w:rFonts w:ascii="Arial" w:hAnsi="Arial" w:cs="Arial"/>
                <w:noProof/>
                <w:webHidden/>
                <w:sz w:val="22"/>
              </w:rPr>
              <w:fldChar w:fldCharType="end"/>
            </w:r>
          </w:hyperlink>
        </w:p>
        <w:p w14:paraId="22705377"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6" w:history="1">
            <w:r w:rsidR="00AE7998" w:rsidRPr="00425A98">
              <w:rPr>
                <w:rStyle w:val="Hyperlink"/>
                <w:rFonts w:ascii="Arial" w:hAnsi="Arial" w:cs="Arial"/>
                <w:noProof/>
                <w:sz w:val="22"/>
              </w:rPr>
              <w:t>A - Adapt:</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_Toc170394586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7</w:t>
            </w:r>
            <w:r w:rsidR="00AE7998" w:rsidRPr="00425A98">
              <w:rPr>
                <w:rFonts w:ascii="Arial" w:hAnsi="Arial" w:cs="Arial"/>
                <w:noProof/>
                <w:webHidden/>
                <w:sz w:val="22"/>
              </w:rPr>
              <w:fldChar w:fldCharType="end"/>
            </w:r>
          </w:hyperlink>
        </w:p>
        <w:p w14:paraId="4A3EC223"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7" w:history="1">
            <w:r w:rsidR="00AE7998" w:rsidRPr="00425A98">
              <w:rPr>
                <w:rStyle w:val="Hyperlink"/>
                <w:rFonts w:ascii="Arial" w:hAnsi="Arial" w:cs="Arial"/>
                <w:noProof/>
                <w:sz w:val="22"/>
              </w:rPr>
              <w:t>M - Modify:</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_Toc170394587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8</w:t>
            </w:r>
            <w:r w:rsidR="00AE7998" w:rsidRPr="00425A98">
              <w:rPr>
                <w:rFonts w:ascii="Arial" w:hAnsi="Arial" w:cs="Arial"/>
                <w:noProof/>
                <w:webHidden/>
                <w:sz w:val="22"/>
              </w:rPr>
              <w:fldChar w:fldCharType="end"/>
            </w:r>
          </w:hyperlink>
        </w:p>
        <w:p w14:paraId="64AAA49C"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8" w:history="1">
            <w:r w:rsidR="00AE7998" w:rsidRPr="00425A98">
              <w:rPr>
                <w:rStyle w:val="Hyperlink"/>
                <w:rFonts w:ascii="Arial" w:hAnsi="Arial" w:cs="Arial"/>
                <w:noProof/>
                <w:sz w:val="22"/>
              </w:rPr>
              <w:t>P - Put to another use: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_Toc170394588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8</w:t>
            </w:r>
            <w:r w:rsidR="00AE7998" w:rsidRPr="00425A98">
              <w:rPr>
                <w:rFonts w:ascii="Arial" w:hAnsi="Arial" w:cs="Arial"/>
                <w:noProof/>
                <w:webHidden/>
                <w:sz w:val="22"/>
              </w:rPr>
              <w:fldChar w:fldCharType="end"/>
            </w:r>
          </w:hyperlink>
        </w:p>
        <w:p w14:paraId="0179E418"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89" w:history="1">
            <w:r w:rsidR="00AE7998" w:rsidRPr="00425A98">
              <w:rPr>
                <w:rStyle w:val="Hyperlink"/>
                <w:rFonts w:ascii="Arial" w:hAnsi="Arial" w:cs="Arial"/>
                <w:noProof/>
                <w:sz w:val="22"/>
              </w:rPr>
              <w:t>E - Eliminate: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_Toc170394589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8</w:t>
            </w:r>
            <w:r w:rsidR="00AE7998" w:rsidRPr="00425A98">
              <w:rPr>
                <w:rFonts w:ascii="Arial" w:hAnsi="Arial" w:cs="Arial"/>
                <w:noProof/>
                <w:webHidden/>
                <w:sz w:val="22"/>
              </w:rPr>
              <w:fldChar w:fldCharType="end"/>
            </w:r>
          </w:hyperlink>
        </w:p>
        <w:p w14:paraId="3C302404" w14:textId="77777777" w:rsidR="00AE7998" w:rsidRPr="00425A98" w:rsidRDefault="00396781" w:rsidP="00425A98">
          <w:pPr>
            <w:pStyle w:val="TOC2"/>
            <w:tabs>
              <w:tab w:val="right" w:leader="dot" w:pos="9350"/>
            </w:tabs>
            <w:spacing w:line="360" w:lineRule="auto"/>
            <w:rPr>
              <w:rFonts w:ascii="Arial" w:eastAsiaTheme="minorEastAsia" w:hAnsi="Arial" w:cs="Arial"/>
              <w:noProof/>
              <w:sz w:val="22"/>
            </w:rPr>
          </w:pPr>
          <w:hyperlink w:anchor="_Toc170394590" w:history="1">
            <w:r w:rsidR="00AE7998" w:rsidRPr="00425A98">
              <w:rPr>
                <w:rStyle w:val="Hyperlink"/>
                <w:rFonts w:ascii="Arial" w:hAnsi="Arial" w:cs="Arial"/>
                <w:noProof/>
                <w:sz w:val="22"/>
              </w:rPr>
              <w:t>R - Reverse: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_Toc170394590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9</w:t>
            </w:r>
            <w:r w:rsidR="00AE7998" w:rsidRPr="00425A98">
              <w:rPr>
                <w:rFonts w:ascii="Arial" w:hAnsi="Arial" w:cs="Arial"/>
                <w:noProof/>
                <w:webHidden/>
                <w:sz w:val="22"/>
              </w:rPr>
              <w:fldChar w:fldCharType="end"/>
            </w:r>
          </w:hyperlink>
        </w:p>
        <w:p w14:paraId="1DE2893E" w14:textId="77777777" w:rsidR="00AE7998" w:rsidRPr="00425A98" w:rsidRDefault="00396781" w:rsidP="00425A98">
          <w:pPr>
            <w:pStyle w:val="TOC1"/>
            <w:tabs>
              <w:tab w:val="right" w:leader="dot" w:pos="9350"/>
            </w:tabs>
            <w:spacing w:line="360" w:lineRule="auto"/>
            <w:rPr>
              <w:rFonts w:ascii="Arial" w:eastAsiaTheme="minorEastAsia" w:hAnsi="Arial" w:cs="Arial"/>
              <w:noProof/>
              <w:sz w:val="22"/>
            </w:rPr>
          </w:pPr>
          <w:hyperlink w:anchor="_Toc170394591" w:history="1">
            <w:r w:rsidR="00AE7998" w:rsidRPr="00425A98">
              <w:rPr>
                <w:rStyle w:val="Hyperlink"/>
                <w:rFonts w:ascii="Arial" w:hAnsi="Arial" w:cs="Arial"/>
                <w:noProof/>
                <w:sz w:val="22"/>
              </w:rPr>
              <w:t>Conclusion and Recommendations</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_Toc170394591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10</w:t>
            </w:r>
            <w:r w:rsidR="00AE7998" w:rsidRPr="00425A98">
              <w:rPr>
                <w:rFonts w:ascii="Arial" w:hAnsi="Arial" w:cs="Arial"/>
                <w:noProof/>
                <w:webHidden/>
                <w:sz w:val="22"/>
              </w:rPr>
              <w:fldChar w:fldCharType="end"/>
            </w:r>
          </w:hyperlink>
        </w:p>
        <w:p w14:paraId="16B7E206" w14:textId="77777777" w:rsidR="00AE7998" w:rsidRPr="00425A98" w:rsidRDefault="00396781" w:rsidP="00425A98">
          <w:pPr>
            <w:pStyle w:val="TOC1"/>
            <w:tabs>
              <w:tab w:val="right" w:leader="dot" w:pos="9350"/>
            </w:tabs>
            <w:spacing w:line="360" w:lineRule="auto"/>
            <w:rPr>
              <w:rFonts w:ascii="Arial" w:eastAsiaTheme="minorEastAsia" w:hAnsi="Arial" w:cs="Arial"/>
              <w:noProof/>
              <w:sz w:val="22"/>
            </w:rPr>
          </w:pPr>
          <w:hyperlink w:anchor="_Toc170394592" w:history="1">
            <w:r w:rsidR="00AE7998" w:rsidRPr="00425A98">
              <w:rPr>
                <w:rStyle w:val="Hyperlink"/>
                <w:rFonts w:ascii="Arial" w:hAnsi="Arial" w:cs="Arial"/>
                <w:noProof/>
                <w:sz w:val="22"/>
              </w:rPr>
              <w:t>Reference</w:t>
            </w:r>
            <w:r w:rsidR="00AE7998" w:rsidRPr="00425A98">
              <w:rPr>
                <w:rFonts w:ascii="Arial" w:hAnsi="Arial" w:cs="Arial"/>
                <w:noProof/>
                <w:webHidden/>
                <w:sz w:val="22"/>
              </w:rPr>
              <w:tab/>
            </w:r>
            <w:r w:rsidR="00AE7998" w:rsidRPr="00425A98">
              <w:rPr>
                <w:rFonts w:ascii="Arial" w:hAnsi="Arial" w:cs="Arial"/>
                <w:noProof/>
                <w:webHidden/>
                <w:sz w:val="22"/>
              </w:rPr>
              <w:fldChar w:fldCharType="begin"/>
            </w:r>
            <w:r w:rsidR="00AE7998" w:rsidRPr="00425A98">
              <w:rPr>
                <w:rFonts w:ascii="Arial" w:hAnsi="Arial" w:cs="Arial"/>
                <w:noProof/>
                <w:webHidden/>
                <w:sz w:val="22"/>
              </w:rPr>
              <w:instrText xml:space="preserve"> PAGEREF _Toc170394592 \h </w:instrText>
            </w:r>
            <w:r w:rsidR="00AE7998" w:rsidRPr="00425A98">
              <w:rPr>
                <w:rFonts w:ascii="Arial" w:hAnsi="Arial" w:cs="Arial"/>
                <w:noProof/>
                <w:webHidden/>
                <w:sz w:val="22"/>
              </w:rPr>
            </w:r>
            <w:r w:rsidR="00AE7998" w:rsidRPr="00425A98">
              <w:rPr>
                <w:rFonts w:ascii="Arial" w:hAnsi="Arial" w:cs="Arial"/>
                <w:noProof/>
                <w:webHidden/>
                <w:sz w:val="22"/>
              </w:rPr>
              <w:fldChar w:fldCharType="separate"/>
            </w:r>
            <w:r w:rsidR="00AE7998" w:rsidRPr="00425A98">
              <w:rPr>
                <w:rFonts w:ascii="Arial" w:hAnsi="Arial" w:cs="Arial"/>
                <w:noProof/>
                <w:webHidden/>
                <w:sz w:val="22"/>
              </w:rPr>
              <w:t>11</w:t>
            </w:r>
            <w:r w:rsidR="00AE7998" w:rsidRPr="00425A98">
              <w:rPr>
                <w:rFonts w:ascii="Arial" w:hAnsi="Arial" w:cs="Arial"/>
                <w:noProof/>
                <w:webHidden/>
                <w:sz w:val="22"/>
              </w:rPr>
              <w:fldChar w:fldCharType="end"/>
            </w:r>
          </w:hyperlink>
        </w:p>
        <w:p w14:paraId="2766B322" w14:textId="77777777" w:rsidR="00AE7998" w:rsidRPr="00425A98" w:rsidRDefault="00AE7998" w:rsidP="00425A98">
          <w:pPr>
            <w:spacing w:line="360" w:lineRule="auto"/>
            <w:rPr>
              <w:rFonts w:ascii="Arial" w:hAnsi="Arial" w:cs="Arial"/>
              <w:sz w:val="22"/>
            </w:rPr>
          </w:pPr>
          <w:r w:rsidRPr="00425A98">
            <w:rPr>
              <w:rFonts w:ascii="Arial" w:hAnsi="Arial" w:cs="Arial"/>
              <w:b/>
              <w:bCs/>
              <w:noProof/>
              <w:sz w:val="22"/>
            </w:rPr>
            <w:fldChar w:fldCharType="end"/>
          </w:r>
        </w:p>
      </w:sdtContent>
    </w:sdt>
    <w:p w14:paraId="29F2E69C" w14:textId="77777777" w:rsidR="00AE7998" w:rsidRPr="00425A98" w:rsidRDefault="00AE7998" w:rsidP="00425A98">
      <w:pPr>
        <w:spacing w:line="360" w:lineRule="auto"/>
        <w:jc w:val="left"/>
        <w:rPr>
          <w:rFonts w:ascii="Arial" w:hAnsi="Arial" w:cs="Arial"/>
          <w:b/>
          <w:color w:val="000000" w:themeColor="text1"/>
          <w:sz w:val="22"/>
        </w:rPr>
      </w:pPr>
      <w:r w:rsidRPr="00425A98">
        <w:rPr>
          <w:rFonts w:ascii="Arial" w:hAnsi="Arial" w:cs="Arial"/>
          <w:b/>
          <w:color w:val="000000" w:themeColor="text1"/>
          <w:sz w:val="22"/>
        </w:rPr>
        <w:br w:type="page"/>
      </w:r>
    </w:p>
    <w:p w14:paraId="6685BE8B" w14:textId="77777777" w:rsidR="00BD5A46" w:rsidRPr="00425A98" w:rsidRDefault="00BD5A46" w:rsidP="00425A98">
      <w:pPr>
        <w:pStyle w:val="Heading1"/>
        <w:spacing w:line="360" w:lineRule="auto"/>
        <w:rPr>
          <w:rFonts w:ascii="Arial" w:hAnsi="Arial" w:cs="Arial"/>
          <w:sz w:val="22"/>
        </w:rPr>
      </w:pPr>
      <w:bookmarkStart w:id="0" w:name="_Toc170394580"/>
      <w:r w:rsidRPr="00425A98">
        <w:rPr>
          <w:rFonts w:ascii="Arial" w:hAnsi="Arial" w:cs="Arial"/>
          <w:sz w:val="22"/>
        </w:rPr>
        <w:t>Introduction</w:t>
      </w:r>
      <w:bookmarkEnd w:id="0"/>
    </w:p>
    <w:p w14:paraId="33EBCC77" w14:textId="77777777" w:rsidR="00BD5A46" w:rsidRPr="00425A98" w:rsidRDefault="00BD5A46" w:rsidP="00425A98">
      <w:pPr>
        <w:spacing w:line="360" w:lineRule="auto"/>
        <w:rPr>
          <w:rFonts w:ascii="Arial" w:hAnsi="Arial" w:cs="Arial"/>
          <w:color w:val="000000" w:themeColor="text1"/>
          <w:sz w:val="22"/>
        </w:rPr>
      </w:pPr>
      <w:r w:rsidRPr="00425A98">
        <w:rPr>
          <w:rFonts w:ascii="Arial" w:hAnsi="Arial" w:cs="Arial"/>
          <w:color w:val="000000" w:themeColor="text1"/>
          <w:sz w:val="22"/>
        </w:rPr>
        <w:t>The Body Shop UK, found in 1976 is an internationally recognized company that deals in cosmetics and body products. It has established a strong brand image in regard to beautifying products because of its focus on green products and the fairly traded ones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(Stark, 2022)</w:t>
      </w:r>
      <w:r w:rsidRPr="00425A98">
        <w:rPr>
          <w:rFonts w:ascii="Arial" w:hAnsi="Arial" w:cs="Arial"/>
          <w:color w:val="000000" w:themeColor="text1"/>
          <w:sz w:val="22"/>
        </w:rPr>
        <w:t>. The Body Shop has facial skincare, body care, makeup, and accessories from products listed on their official website with their specialties being products that contain natural and/or organic ingredients such as hemp, aloe, tea tree, and cocoa butter</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(Stark, 2022)</w:t>
      </w:r>
      <w:r w:rsidRPr="00425A98">
        <w:rPr>
          <w:rFonts w:ascii="Arial" w:hAnsi="Arial" w:cs="Arial"/>
          <w:color w:val="000000" w:themeColor="text1"/>
          <w:sz w:val="22"/>
        </w:rPr>
        <w:t>. Another key source of competitiveness of The Body Shop is its policy Against Animal Testing, which has a good potential for successful communication as the problem of animal rights’ protection becomes increasingly important for today’s customers. Political social responsibilities are also displayed in this company through issues of fair trade, community, and environmental concerns. These ethical business element and socia</w:t>
      </w:r>
      <w:r w:rsidR="00AE7998" w:rsidRPr="00425A98">
        <w:rPr>
          <w:rFonts w:ascii="Arial" w:hAnsi="Arial" w:cs="Arial"/>
          <w:color w:val="000000" w:themeColor="text1"/>
          <w:sz w:val="22"/>
        </w:rPr>
        <w:t>l responsibility have assisted t</w:t>
      </w:r>
      <w:r w:rsidRPr="00425A98">
        <w:rPr>
          <w:rFonts w:ascii="Arial" w:hAnsi="Arial" w:cs="Arial"/>
          <w:color w:val="000000" w:themeColor="text1"/>
          <w:sz w:val="22"/>
        </w:rPr>
        <w:t>he Body Shop to build a pool of loyal customers who are sensitive to the environmental concerns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(Ponomareva et al., 2021)</w:t>
      </w:r>
      <w:r w:rsidRPr="00425A98">
        <w:rPr>
          <w:rFonts w:ascii="Arial" w:hAnsi="Arial" w:cs="Arial"/>
          <w:color w:val="000000" w:themeColor="text1"/>
          <w:sz w:val="22"/>
        </w:rPr>
        <w:t>. The position of the company in the contemporary beauty market crucially depends upon the changes of the core values ​​and the perspectives of innovation.</w:t>
      </w:r>
    </w:p>
    <w:p w14:paraId="780FAF45" w14:textId="77777777" w:rsidR="00A22F7A" w:rsidRPr="00425A98" w:rsidRDefault="00A22F7A" w:rsidP="00425A98">
      <w:pPr>
        <w:pStyle w:val="Heading1"/>
        <w:spacing w:line="360" w:lineRule="auto"/>
        <w:rPr>
          <w:rFonts w:ascii="Arial" w:hAnsi="Arial" w:cs="Arial"/>
          <w:sz w:val="22"/>
        </w:rPr>
      </w:pPr>
      <w:bookmarkStart w:id="1" w:name="_Toc170394581"/>
      <w:r w:rsidRPr="00425A98">
        <w:rPr>
          <w:rFonts w:ascii="Arial" w:hAnsi="Arial" w:cs="Arial"/>
          <w:sz w:val="22"/>
        </w:rPr>
        <w:t>Discuss the product or servi</w:t>
      </w:r>
      <w:r w:rsidR="00BD5A46" w:rsidRPr="00425A98">
        <w:rPr>
          <w:rFonts w:ascii="Arial" w:hAnsi="Arial" w:cs="Arial"/>
          <w:sz w:val="22"/>
        </w:rPr>
        <w:t>ce that the company offers</w:t>
      </w:r>
      <w:bookmarkEnd w:id="1"/>
      <w:r w:rsidR="00BD5A46" w:rsidRPr="00425A98">
        <w:rPr>
          <w:rFonts w:ascii="Arial" w:hAnsi="Arial" w:cs="Arial"/>
          <w:sz w:val="22"/>
        </w:rPr>
        <w:t xml:space="preserve"> </w:t>
      </w:r>
    </w:p>
    <w:p w14:paraId="0CC3D332" w14:textId="77777777" w:rsidR="00BD5A46"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The Body Shop UK is a well-established international organisation specialised in producing and selling cosmetics and personal care products established in 1976. In the area of beauty products, the company has set a standard for itself in terms of its business philosophy of providing and using green products and fair trade</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(Patsy et al., 2023)</w:t>
      </w:r>
      <w:r w:rsidRPr="00425A98">
        <w:rPr>
          <w:rFonts w:ascii="Arial" w:hAnsi="Arial" w:cs="Arial"/>
          <w:color w:val="000000" w:themeColor="text1"/>
          <w:sz w:val="22"/>
        </w:rPr>
        <w:t>. The foundation of the body shop products is plants distributed through fairly traded product chains from small growers globally. A full list of products which the company offers includes natural and sustainable beauty products in the categories like facial skincare, body care, makeup, and accessories. Starting from the facial and bath cleaners, through the body lotion and shower gel, The Body Shop uses components such as hemp, aloe, tea tree, cocoa butter, and other materials that are famous for revitalizing qualities. However, there is one major competitive advantage that can be attributed to The Body Shop and this is their anti-animal testing policy. It has also been following a strict policy on the use of animal friendly ingredients in its manufacturing processes; where it only uses the products that are not tested on animals. This has been in line with increased customers’ consciousness in matters concerning welfare of animals, thus embracing brands that are sensitive to the aspects of animal welfare. That is why, being almost the same as Lush, The Body Shop not only sells beauty products, but also stands for a number of political and social issues. Some of those are animal welfare, fair trade in the community, youth and young adults’ support, and conservation of the environment</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(Wong et al., 2022)</w:t>
      </w:r>
      <w:r w:rsidRPr="00425A98">
        <w:rPr>
          <w:rFonts w:ascii="Arial" w:hAnsi="Arial" w:cs="Arial"/>
          <w:color w:val="000000" w:themeColor="text1"/>
          <w:sz w:val="22"/>
        </w:rPr>
        <w:t>. Due to the company’s attempts to tackle these critical concerns, it has been able to attract a group of consumers who support companies that embrace the social and environmental challenges.</w:t>
      </w:r>
      <w:r w:rsidR="00BD5A46" w:rsidRPr="00425A98">
        <w:rPr>
          <w:rFonts w:ascii="Arial" w:hAnsi="Arial" w:cs="Arial"/>
          <w:color w:val="000000" w:themeColor="text1"/>
          <w:sz w:val="22"/>
        </w:rPr>
        <w:t xml:space="preserve"> The Body Shop's "Community Trade" program ensures fair acquisition of natural materials and fair payment of workers, aligning with their mission of responsible business and global trading issues, and benefits both suppliers and the manufacturer.</w:t>
      </w:r>
    </w:p>
    <w:p w14:paraId="4F89D2A5"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 xml:space="preserve">Moreover, campaigns have been eagerly initiated by </w:t>
      </w:r>
      <w:r w:rsidR="00BD5A46" w:rsidRPr="00425A98">
        <w:rPr>
          <w:rFonts w:ascii="Arial" w:hAnsi="Arial" w:cs="Arial"/>
          <w:color w:val="000000" w:themeColor="text1"/>
          <w:sz w:val="22"/>
        </w:rPr>
        <w:t>t</w:t>
      </w:r>
      <w:r w:rsidRPr="00425A98">
        <w:rPr>
          <w:rFonts w:ascii="Arial" w:hAnsi="Arial" w:cs="Arial"/>
          <w:color w:val="000000" w:themeColor="text1"/>
          <w:sz w:val="22"/>
        </w:rPr>
        <w:t xml:space="preserve">he Body Shop and are devoted to the support of youth and protection of the environment. It is known that the company has contributed to education and professional training of young people, as well as set practical goals towards decreasing its impact on the environment, for example, through addressing the issues of rational packaging and proper waste disposal. </w:t>
      </w:r>
      <w:r w:rsidR="00AE7998" w:rsidRPr="00425A98">
        <w:rPr>
          <w:rFonts w:ascii="Arial" w:hAnsi="Arial" w:cs="Arial"/>
          <w:color w:val="000000" w:themeColor="text1"/>
          <w:sz w:val="22"/>
          <w:shd w:val="clear" w:color="auto" w:fill="FFFFFF"/>
        </w:rPr>
        <w:t xml:space="preserve">Patsy et al., (2023) </w:t>
      </w:r>
      <w:r w:rsidR="00AE7998" w:rsidRPr="00425A98">
        <w:rPr>
          <w:rFonts w:ascii="Arial" w:hAnsi="Arial" w:cs="Arial"/>
          <w:color w:val="000000" w:themeColor="text1"/>
          <w:sz w:val="22"/>
        </w:rPr>
        <w:t>t</w:t>
      </w:r>
      <w:r w:rsidRPr="00425A98">
        <w:rPr>
          <w:rFonts w:ascii="Arial" w:hAnsi="Arial" w:cs="Arial"/>
          <w:color w:val="000000" w:themeColor="text1"/>
          <w:sz w:val="22"/>
        </w:rPr>
        <w:t>he Body Shop’s stand on natural and ethical methods of production and its social responsiveness has been one of the pillars of its internationalization. Similarly, as the consumer awakened to issues of sustainability and ethically sourced products, The Body Shop positioned itself correctly to appeal to the consumers’ consciousness. Being able to maintain the constant search for new formulas and support relevant causes, The Body Shop is a reference of the market and encourages other brands to do the same for a better future.</w:t>
      </w:r>
    </w:p>
    <w:p w14:paraId="7562E798" w14:textId="77777777" w:rsidR="00A22F7A" w:rsidRPr="00425A98" w:rsidRDefault="00A22F7A" w:rsidP="00425A98">
      <w:pPr>
        <w:pStyle w:val="Heading1"/>
        <w:spacing w:line="360" w:lineRule="auto"/>
        <w:rPr>
          <w:rFonts w:ascii="Arial" w:hAnsi="Arial" w:cs="Arial"/>
          <w:sz w:val="22"/>
        </w:rPr>
      </w:pPr>
      <w:bookmarkStart w:id="2" w:name="_Toc170394582"/>
      <w:r w:rsidRPr="00425A98">
        <w:rPr>
          <w:rFonts w:ascii="Arial" w:hAnsi="Arial" w:cs="Arial"/>
          <w:sz w:val="22"/>
        </w:rPr>
        <w:t>Discuss how innovation has influenced the compa</w:t>
      </w:r>
      <w:r w:rsidR="00AE7998" w:rsidRPr="00425A98">
        <w:rPr>
          <w:rFonts w:ascii="Arial" w:hAnsi="Arial" w:cs="Arial"/>
          <w:sz w:val="22"/>
        </w:rPr>
        <w:t>ny (positively or negatively)</w:t>
      </w:r>
      <w:bookmarkEnd w:id="2"/>
      <w:r w:rsidR="00AE7998" w:rsidRPr="00425A98">
        <w:rPr>
          <w:rFonts w:ascii="Arial" w:hAnsi="Arial" w:cs="Arial"/>
          <w:sz w:val="22"/>
        </w:rPr>
        <w:t xml:space="preserve"> </w:t>
      </w:r>
    </w:p>
    <w:p w14:paraId="6E5BA262" w14:textId="77777777" w:rsidR="00AE7998" w:rsidRPr="00425A98" w:rsidRDefault="00AE7998" w:rsidP="00425A98">
      <w:pPr>
        <w:spacing w:line="360" w:lineRule="auto"/>
        <w:rPr>
          <w:rFonts w:ascii="Arial" w:hAnsi="Arial" w:cs="Arial"/>
          <w:color w:val="000000" w:themeColor="text1"/>
          <w:sz w:val="22"/>
        </w:rPr>
      </w:pPr>
      <w:r w:rsidRPr="00425A98">
        <w:rPr>
          <w:rFonts w:ascii="Arial" w:hAnsi="Arial" w:cs="Arial"/>
          <w:color w:val="000000" w:themeColor="text1"/>
          <w:sz w:val="22"/>
          <w:shd w:val="clear" w:color="auto" w:fill="FFFFFF"/>
        </w:rPr>
        <w:t>Taufik et al., (2021)</w:t>
      </w:r>
      <w:r w:rsidRPr="00425A98">
        <w:rPr>
          <w:rFonts w:ascii="Arial" w:hAnsi="Arial" w:cs="Arial"/>
          <w:sz w:val="22"/>
        </w:rPr>
        <w:t xml:space="preserve"> </w:t>
      </w:r>
      <w:r w:rsidRPr="00425A98">
        <w:rPr>
          <w:rFonts w:ascii="Arial" w:hAnsi="Arial" w:cs="Arial"/>
          <w:color w:val="000000" w:themeColor="text1"/>
          <w:sz w:val="22"/>
        </w:rPr>
        <w:t>t</w:t>
      </w:r>
      <w:r w:rsidR="00A22F7A" w:rsidRPr="00425A98">
        <w:rPr>
          <w:rFonts w:ascii="Arial" w:hAnsi="Arial" w:cs="Arial"/>
          <w:color w:val="000000" w:themeColor="text1"/>
          <w:sz w:val="22"/>
        </w:rPr>
        <w:t>he role of innovation in The Body Shop story is multifaceted and cannot be explained without reference to other factors impacted by the same. First of all, it created an initial path in the niche of natural and ethical beauty, launching definable product innovations and establishing a brand association of sustainability. Thus, the management of Anita Roddick in terms of creating the Company’s vision of positioning The Body Shop as a business with social sensitivity was quite pioneering in its time</w:t>
      </w:r>
      <w:r w:rsidRPr="00425A98">
        <w:rPr>
          <w:rFonts w:ascii="Arial" w:hAnsi="Arial" w:cs="Arial"/>
          <w:color w:val="000000" w:themeColor="text1"/>
          <w:sz w:val="22"/>
        </w:rPr>
        <w:t xml:space="preserve"> </w:t>
      </w:r>
      <w:r w:rsidRPr="00425A98">
        <w:rPr>
          <w:rFonts w:ascii="Arial" w:hAnsi="Arial" w:cs="Arial"/>
          <w:color w:val="000000" w:themeColor="text1"/>
          <w:sz w:val="22"/>
          <w:shd w:val="clear" w:color="auto" w:fill="FFFFFF"/>
        </w:rPr>
        <w:t>(Najmi et al., 2022; Patsy et al., 2023)</w:t>
      </w:r>
      <w:r w:rsidR="00A22F7A" w:rsidRPr="00425A98">
        <w:rPr>
          <w:rFonts w:ascii="Arial" w:hAnsi="Arial" w:cs="Arial"/>
          <w:color w:val="000000" w:themeColor="text1"/>
          <w:sz w:val="22"/>
        </w:rPr>
        <w:t xml:space="preserve">. Another type of expansion The Body Shop also adopted quickly was international, making outlets in many countries, expanding the theme of the campaign for ethical consumption. It was an early advocate for such ideas as the fair trade, the community commerce and the environmentalism which remained valuable ideas in the sphere of the beauty industry. </w:t>
      </w:r>
      <w:r w:rsidR="00BD5A46" w:rsidRPr="00425A98">
        <w:rPr>
          <w:rFonts w:ascii="Arial" w:hAnsi="Arial" w:cs="Arial"/>
          <w:color w:val="000000" w:themeColor="text1"/>
          <w:sz w:val="22"/>
        </w:rPr>
        <w:t>The Body Shop faces challenges in maintaining innovation and competitiveness due to increasing organic cosmetic companies entering the market, insufficient product diversification, and succession of ownership changes from Anita Roddick to L'Oréal, which may have shifted the company's focus from its activist philosophy.</w:t>
      </w:r>
      <w:r w:rsidR="00A22F7A" w:rsidRPr="00425A98">
        <w:rPr>
          <w:rFonts w:ascii="Arial" w:hAnsi="Arial" w:cs="Arial"/>
          <w:color w:val="000000" w:themeColor="text1"/>
          <w:sz w:val="22"/>
        </w:rPr>
        <w:t xml:space="preserve"> The entrepreneurial revolution of e-commerce and the establishment of digitally native beauty brands have also negatively impacted The Body Shop’s conventional business format of retail stores</w:t>
      </w:r>
      <w:r w:rsidRPr="00425A98">
        <w:rPr>
          <w:rFonts w:ascii="Arial" w:hAnsi="Arial" w:cs="Arial"/>
          <w:color w:val="000000" w:themeColor="text1"/>
          <w:sz w:val="22"/>
        </w:rPr>
        <w:t xml:space="preserve"> </w:t>
      </w:r>
      <w:r w:rsidRPr="00425A98">
        <w:rPr>
          <w:rFonts w:ascii="Arial" w:hAnsi="Arial" w:cs="Arial"/>
          <w:color w:val="000000" w:themeColor="text1"/>
          <w:sz w:val="22"/>
          <w:shd w:val="clear" w:color="auto" w:fill="FFFFFF"/>
        </w:rPr>
        <w:t>(Sembiring, 2023)</w:t>
      </w:r>
      <w:r w:rsidR="00A22F7A" w:rsidRPr="00425A98">
        <w:rPr>
          <w:rFonts w:ascii="Arial" w:hAnsi="Arial" w:cs="Arial"/>
          <w:color w:val="000000" w:themeColor="text1"/>
          <w:sz w:val="22"/>
        </w:rPr>
        <w:t xml:space="preserve">. </w:t>
      </w:r>
    </w:p>
    <w:p w14:paraId="4C7186A8" w14:textId="77777777" w:rsidR="00A22F7A" w:rsidRPr="00425A98" w:rsidRDefault="00A22F7A" w:rsidP="00425A98">
      <w:pPr>
        <w:spacing w:line="360" w:lineRule="auto"/>
        <w:rPr>
          <w:rFonts w:ascii="Arial" w:hAnsi="Arial" w:cs="Arial"/>
          <w:sz w:val="22"/>
        </w:rPr>
      </w:pPr>
      <w:r w:rsidRPr="00425A98">
        <w:rPr>
          <w:rFonts w:ascii="Arial" w:hAnsi="Arial" w:cs="Arial"/>
          <w:color w:val="000000" w:themeColor="text1"/>
          <w:sz w:val="22"/>
        </w:rPr>
        <w:t xml:space="preserve">It’s a well-known fact that Carol’s Shoes has always lagged behind in building up a more robust Omni channel platform and adopting other digital solutions that can be used for marketing or engaging customers and customizing products for them. However, they have kept on implementing new changes in some areas for The Body Shop. The firm has even ventured into areas that have boast categories such as menstrual care and trends in the beauty industry such as waterless beauty. It has also targeted some of the famous bloggers and created collections that were limited editions in an effort to be trendy with the youth. In </w:t>
      </w:r>
      <w:r w:rsidR="00CC3978" w:rsidRPr="00425A98">
        <w:rPr>
          <w:rFonts w:ascii="Arial" w:hAnsi="Arial" w:cs="Arial"/>
          <w:color w:val="000000" w:themeColor="text1"/>
          <w:sz w:val="22"/>
        </w:rPr>
        <w:t>addition,</w:t>
      </w:r>
      <w:r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Najmi et al., (2022)</w:t>
      </w:r>
      <w:r w:rsidR="00AE7998" w:rsidRPr="00425A98">
        <w:rPr>
          <w:rFonts w:ascii="Arial" w:hAnsi="Arial" w:cs="Arial"/>
          <w:sz w:val="22"/>
        </w:rPr>
        <w:t xml:space="preserve"> </w:t>
      </w:r>
      <w:r w:rsidR="00AE7998" w:rsidRPr="00425A98">
        <w:rPr>
          <w:rFonts w:ascii="Arial" w:hAnsi="Arial" w:cs="Arial"/>
          <w:color w:val="000000" w:themeColor="text1"/>
          <w:sz w:val="22"/>
        </w:rPr>
        <w:t>t</w:t>
      </w:r>
      <w:r w:rsidRPr="00425A98">
        <w:rPr>
          <w:rFonts w:ascii="Arial" w:hAnsi="Arial" w:cs="Arial"/>
          <w:color w:val="000000" w:themeColor="text1"/>
          <w:sz w:val="22"/>
        </w:rPr>
        <w:t>he Body Shop has continued to advocate for sustainability in its operations through launching of programs such as the Company’s “Commitment to Regeneration” that seeks to make The Body Shop a circular company by the year 2030. Such engagements in embracing the consumer pull towards green and sustainable brands have assisted in sustaining the firm’s positioning as the purposeful leader in the beauty segment</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(Taufik et al., 2021)</w:t>
      </w:r>
      <w:r w:rsidRPr="00425A98">
        <w:rPr>
          <w:rFonts w:ascii="Arial" w:hAnsi="Arial" w:cs="Arial"/>
          <w:color w:val="000000" w:themeColor="text1"/>
          <w:sz w:val="22"/>
        </w:rPr>
        <w:t>. While evolving in the contemporary landscape of the beauty industry it will be significant for The Body Shop to maintain the focus on the company’s values while responding to the changes in the market and clients’ wants and needs. If The Body Shop would renew many aspects of its store selling proposition as well as opening up new digital and sustainable services, the company should be an innovation leader in the niche market of natural and ethical beauty aids again.</w:t>
      </w:r>
    </w:p>
    <w:p w14:paraId="3A47BB04" w14:textId="77777777" w:rsidR="00A22F7A" w:rsidRPr="00425A98" w:rsidRDefault="00A22F7A" w:rsidP="00425A98">
      <w:pPr>
        <w:pStyle w:val="Heading1"/>
        <w:spacing w:line="360" w:lineRule="auto"/>
        <w:rPr>
          <w:rFonts w:ascii="Arial" w:hAnsi="Arial" w:cs="Arial"/>
          <w:sz w:val="22"/>
        </w:rPr>
      </w:pPr>
      <w:bookmarkStart w:id="3" w:name="_Toc170394583"/>
      <w:r w:rsidRPr="00425A98">
        <w:rPr>
          <w:rFonts w:ascii="Arial" w:hAnsi="Arial" w:cs="Arial"/>
          <w:sz w:val="22"/>
        </w:rPr>
        <w:t>Apply the SCAMPER model to suggest how the company could have innovatively navigated</w:t>
      </w:r>
      <w:r w:rsidR="00BD5A46" w:rsidRPr="00425A98">
        <w:rPr>
          <w:rFonts w:ascii="Arial" w:hAnsi="Arial" w:cs="Arial"/>
          <w:sz w:val="22"/>
        </w:rPr>
        <w:t xml:space="preserve"> the challenges in the market</w:t>
      </w:r>
      <w:bookmarkEnd w:id="3"/>
      <w:r w:rsidR="00BD5A46" w:rsidRPr="00425A98">
        <w:rPr>
          <w:rFonts w:ascii="Arial" w:hAnsi="Arial" w:cs="Arial"/>
          <w:sz w:val="22"/>
        </w:rPr>
        <w:t xml:space="preserve"> </w:t>
      </w:r>
    </w:p>
    <w:p w14:paraId="6CDE5614" w14:textId="77777777" w:rsidR="00A22F7A" w:rsidRPr="00425A98" w:rsidRDefault="00A22F7A" w:rsidP="00425A98">
      <w:pPr>
        <w:pStyle w:val="Heading2"/>
        <w:spacing w:line="360" w:lineRule="auto"/>
        <w:rPr>
          <w:rFonts w:ascii="Arial" w:hAnsi="Arial" w:cs="Arial"/>
          <w:sz w:val="22"/>
          <w:szCs w:val="22"/>
        </w:rPr>
      </w:pPr>
      <w:bookmarkStart w:id="4" w:name="_Toc170394584"/>
      <w:r w:rsidRPr="00425A98">
        <w:rPr>
          <w:rFonts w:ascii="Arial" w:hAnsi="Arial" w:cs="Arial"/>
          <w:sz w:val="22"/>
          <w:szCs w:val="22"/>
        </w:rPr>
        <w:t>S - Substitute:</w:t>
      </w:r>
      <w:bookmarkEnd w:id="4"/>
    </w:p>
    <w:p w14:paraId="28991E00"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The Body Shop could have innovated is by substituting some characteristics of the business model and offered products. For instance, what the company could have done was to consider shifting its balance in the retail channel strategy and open more direct mail/online order centers as a way of reducing its depending on physical store outlets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(Lenzen et al., 2020)</w:t>
      </w:r>
      <w:r w:rsidRPr="00425A98">
        <w:rPr>
          <w:rFonts w:ascii="Arial" w:hAnsi="Arial" w:cs="Arial"/>
          <w:color w:val="000000" w:themeColor="text1"/>
          <w:sz w:val="22"/>
        </w:rPr>
        <w:t xml:space="preserve">. This would have </w:t>
      </w:r>
      <w:r w:rsidR="00AE7998" w:rsidRPr="00425A98">
        <w:rPr>
          <w:rFonts w:ascii="Arial" w:hAnsi="Arial" w:cs="Arial"/>
          <w:color w:val="000000" w:themeColor="text1"/>
          <w:sz w:val="22"/>
        </w:rPr>
        <w:t xml:space="preserve">enabled the body shop </w:t>
      </w:r>
      <w:r w:rsidRPr="00425A98">
        <w:rPr>
          <w:rFonts w:ascii="Arial" w:hAnsi="Arial" w:cs="Arial"/>
          <w:color w:val="000000" w:themeColor="text1"/>
          <w:sz w:val="22"/>
        </w:rPr>
        <w:t>to appeal for the younger digitally connected client and also help cut expenses on the physical stores.</w:t>
      </w:r>
    </w:p>
    <w:p w14:paraId="1520ACA9"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In another case, The Body Shop could have replaced some of the supply sources and some of the processes of production, so as to make them more sustainable and to have a good track of. For example, a company could consider identification of new suppliers of packaging material, or new technologies to change from non-renewable resources in packaging.</w:t>
      </w:r>
    </w:p>
    <w:p w14:paraId="218C8DE3" w14:textId="77777777" w:rsidR="00A22F7A" w:rsidRPr="00425A98" w:rsidRDefault="00A22F7A" w:rsidP="00425A98">
      <w:pPr>
        <w:pStyle w:val="Heading2"/>
        <w:spacing w:line="360" w:lineRule="auto"/>
        <w:rPr>
          <w:rFonts w:ascii="Arial" w:hAnsi="Arial" w:cs="Arial"/>
          <w:sz w:val="22"/>
          <w:szCs w:val="22"/>
        </w:rPr>
      </w:pPr>
      <w:bookmarkStart w:id="5" w:name="_Toc170394585"/>
      <w:r w:rsidRPr="00425A98">
        <w:rPr>
          <w:rFonts w:ascii="Arial" w:hAnsi="Arial" w:cs="Arial"/>
          <w:sz w:val="22"/>
          <w:szCs w:val="22"/>
        </w:rPr>
        <w:t>C - Combine:</w:t>
      </w:r>
      <w:bookmarkEnd w:id="5"/>
    </w:p>
    <w:p w14:paraId="282C03AD" w14:textId="77777777" w:rsidR="00A22F7A" w:rsidRPr="00425A98" w:rsidRDefault="00A22F7A" w:rsidP="00425A98">
      <w:pPr>
        <w:spacing w:line="360" w:lineRule="auto"/>
        <w:rPr>
          <w:rFonts w:ascii="Arial" w:hAnsi="Arial" w:cs="Arial"/>
          <w:sz w:val="22"/>
        </w:rPr>
      </w:pPr>
      <w:r w:rsidRPr="00425A98">
        <w:rPr>
          <w:rFonts w:ascii="Arial" w:hAnsi="Arial" w:cs="Arial"/>
          <w:color w:val="000000" w:themeColor="text1"/>
          <w:sz w:val="22"/>
        </w:rPr>
        <w:t>The Body Shop may have used its stock image as an ethical/sustainable consumerism as a springboard to another level of creativity in product innovation. This might have included using natural/organic compounds with ‘science’/synthetic components and systems (e. g. integrating herbals with dermatological cosmeceuticals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(Taufik et al., 2021)</w:t>
      </w:r>
      <w:r w:rsidRPr="00425A98">
        <w:rPr>
          <w:rFonts w:ascii="Arial" w:hAnsi="Arial" w:cs="Arial"/>
          <w:color w:val="000000" w:themeColor="text1"/>
          <w:sz w:val="22"/>
        </w:rPr>
        <w:t>. Another retail experience that could have been used is where the company could have extended both the physical store concept and the use of technology to create an enlightening and engaging environment where customers chose to buy from. This might have meant leveraging on augmented reality, personalization facilities and experiential retail initiatives to enhance the customer multichannel experience.</w:t>
      </w:r>
    </w:p>
    <w:p w14:paraId="3B95BEE4" w14:textId="77777777" w:rsidR="00A22F7A" w:rsidRPr="00425A98" w:rsidRDefault="00A22F7A" w:rsidP="00425A98">
      <w:pPr>
        <w:pStyle w:val="Heading2"/>
        <w:spacing w:line="360" w:lineRule="auto"/>
        <w:rPr>
          <w:rFonts w:ascii="Arial" w:hAnsi="Arial" w:cs="Arial"/>
          <w:sz w:val="22"/>
          <w:szCs w:val="22"/>
        </w:rPr>
      </w:pPr>
      <w:bookmarkStart w:id="6" w:name="_Toc170394586"/>
      <w:r w:rsidRPr="00425A98">
        <w:rPr>
          <w:rFonts w:ascii="Arial" w:hAnsi="Arial" w:cs="Arial"/>
          <w:sz w:val="22"/>
          <w:szCs w:val="22"/>
        </w:rPr>
        <w:t>A - Adapt:</w:t>
      </w:r>
      <w:bookmarkEnd w:id="6"/>
    </w:p>
    <w:p w14:paraId="7AC90FC2" w14:textId="77777777" w:rsidR="00A22F7A" w:rsidRPr="00425A98" w:rsidRDefault="00A22F7A" w:rsidP="00425A98">
      <w:pPr>
        <w:spacing w:line="360" w:lineRule="auto"/>
        <w:rPr>
          <w:rFonts w:ascii="Arial" w:hAnsi="Arial" w:cs="Arial"/>
          <w:sz w:val="22"/>
        </w:rPr>
      </w:pPr>
      <w:r w:rsidRPr="00425A98">
        <w:rPr>
          <w:rFonts w:ascii="Arial" w:hAnsi="Arial" w:cs="Arial"/>
          <w:color w:val="000000" w:themeColor="text1"/>
          <w:sz w:val="22"/>
        </w:rPr>
        <w:t>The future of The Body Shop, the company would have had to pay much attention to shifts in consumers’ preferences and market conditions. This could have implied changes in the product offering range so as to respond to new trends in beauty - in terms of clean beauty, K-beauty inspired products, or even encroachment into other lifestyle/wellness domains. The company could have also worked on altering its branding strategies and the associated appeals to suit young and socially conscious consumers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(Taufik et al., 2021)</w:t>
      </w:r>
      <w:r w:rsidRPr="00425A98">
        <w:rPr>
          <w:rFonts w:ascii="Arial" w:hAnsi="Arial" w:cs="Arial"/>
          <w:color w:val="000000" w:themeColor="text1"/>
          <w:sz w:val="22"/>
        </w:rPr>
        <w:t>. This may have included moving its activist style of communications to a less activist based one while trying to complement its purpose with product differentiation.</w:t>
      </w:r>
    </w:p>
    <w:p w14:paraId="0E6E8B01" w14:textId="77777777" w:rsidR="00A22F7A" w:rsidRPr="00425A98" w:rsidRDefault="00A22F7A" w:rsidP="00425A98">
      <w:pPr>
        <w:pStyle w:val="Heading2"/>
        <w:spacing w:line="360" w:lineRule="auto"/>
        <w:rPr>
          <w:rFonts w:ascii="Arial" w:hAnsi="Arial" w:cs="Arial"/>
          <w:sz w:val="22"/>
          <w:szCs w:val="22"/>
        </w:rPr>
      </w:pPr>
      <w:bookmarkStart w:id="7" w:name="_Toc170394587"/>
      <w:r w:rsidRPr="00425A98">
        <w:rPr>
          <w:rFonts w:ascii="Arial" w:hAnsi="Arial" w:cs="Arial"/>
          <w:sz w:val="22"/>
          <w:szCs w:val="22"/>
        </w:rPr>
        <w:t>M - Modify:</w:t>
      </w:r>
      <w:bookmarkEnd w:id="7"/>
    </w:p>
    <w:p w14:paraId="41D74CB3"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 xml:space="preserve">The Body Shop could have possibly earned from changing some of the company’s activities and business procedures. This could have involved adapting different elements of the firm’s new product development processes to be more integrated and quicker when product development volitions occur on the market place. It may also had entailed the adaptation of supply chain and manufacturing processes to increase the levels of product transparency, origin and sustainability. Also, </w:t>
      </w:r>
      <w:r w:rsidR="00AE7998" w:rsidRPr="00425A98">
        <w:rPr>
          <w:rFonts w:ascii="Arial" w:hAnsi="Arial" w:cs="Arial"/>
          <w:color w:val="000000" w:themeColor="text1"/>
          <w:sz w:val="22"/>
          <w:shd w:val="clear" w:color="auto" w:fill="FFFFFF"/>
        </w:rPr>
        <w:t xml:space="preserve">Gonzalo et al., (2020) </w:t>
      </w:r>
      <w:r w:rsidR="00AE7998" w:rsidRPr="00425A98">
        <w:rPr>
          <w:rFonts w:ascii="Arial" w:hAnsi="Arial" w:cs="Arial"/>
          <w:color w:val="000000" w:themeColor="text1"/>
          <w:sz w:val="22"/>
        </w:rPr>
        <w:t>t</w:t>
      </w:r>
      <w:r w:rsidRPr="00425A98">
        <w:rPr>
          <w:rFonts w:ascii="Arial" w:hAnsi="Arial" w:cs="Arial"/>
          <w:color w:val="000000" w:themeColor="text1"/>
          <w:sz w:val="22"/>
        </w:rPr>
        <w:t>he Body Shop ought to have transformed the brand’s retail strategy and offered a richer experiential store platform with digital components. This could have entailed changing the layout design of the stores, the way the products are displayed to the populace, and the strategies that are used to attract customers into the stores and/or maximize their involvement.</w:t>
      </w:r>
    </w:p>
    <w:p w14:paraId="7BA656BA" w14:textId="77777777" w:rsidR="00A22F7A" w:rsidRPr="00425A98" w:rsidRDefault="00A22F7A" w:rsidP="00425A98">
      <w:pPr>
        <w:pStyle w:val="Heading2"/>
        <w:spacing w:line="360" w:lineRule="auto"/>
        <w:rPr>
          <w:rFonts w:ascii="Arial" w:hAnsi="Arial" w:cs="Arial"/>
          <w:sz w:val="22"/>
          <w:szCs w:val="22"/>
        </w:rPr>
      </w:pPr>
      <w:bookmarkStart w:id="8" w:name="_Toc170394588"/>
      <w:r w:rsidRPr="00425A98">
        <w:rPr>
          <w:rFonts w:ascii="Arial" w:hAnsi="Arial" w:cs="Arial"/>
          <w:sz w:val="22"/>
          <w:szCs w:val="22"/>
        </w:rPr>
        <w:t>P - Put to another use:</w:t>
      </w:r>
      <w:bookmarkEnd w:id="8"/>
    </w:p>
    <w:p w14:paraId="375A0665"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The Body Shop might have looked for other ways it could utilize its excellent brand image and customers in other ways than just selling cosmetics and fragrances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(Gonzalo et al., 2020; Hinterhuber et al., 2021)</w:t>
      </w:r>
      <w:r w:rsidRPr="00425A98">
        <w:rPr>
          <w:rFonts w:ascii="Arial" w:hAnsi="Arial" w:cs="Arial"/>
          <w:color w:val="000000" w:themeColor="text1"/>
          <w:sz w:val="22"/>
        </w:rPr>
        <w:t>. This may have entailed venturing into related sectors as homes, health, or even developing an annual membership organization that offers consumers some hard and soft assets, privileges, shows, and information that is unique and not accessible to the general public. The organization’s ethical/sustainable sourcing and product development competencies could have also been “put to another use” by providing advisories or B2B services to other brands who wished to upgrade their sustainably quotient.</w:t>
      </w:r>
    </w:p>
    <w:p w14:paraId="13B42F07" w14:textId="77777777" w:rsidR="00A22F7A" w:rsidRPr="00425A98" w:rsidRDefault="00A22F7A" w:rsidP="00425A98">
      <w:pPr>
        <w:pStyle w:val="Heading2"/>
        <w:spacing w:line="360" w:lineRule="auto"/>
        <w:rPr>
          <w:rFonts w:ascii="Arial" w:hAnsi="Arial" w:cs="Arial"/>
          <w:sz w:val="22"/>
          <w:szCs w:val="22"/>
        </w:rPr>
      </w:pPr>
      <w:bookmarkStart w:id="9" w:name="_Toc170394589"/>
      <w:r w:rsidRPr="00425A98">
        <w:rPr>
          <w:rFonts w:ascii="Arial" w:hAnsi="Arial" w:cs="Arial"/>
          <w:sz w:val="22"/>
          <w:szCs w:val="22"/>
        </w:rPr>
        <w:t>E - Eliminate:</w:t>
      </w:r>
      <w:bookmarkEnd w:id="9"/>
    </w:p>
    <w:p w14:paraId="027CED53"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To sustain competitive advantage in the highly dynamic beauty industry, The Body Shop could have had to scrutinize some of the aspects that had been no longer provided great value to the consumers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(Gonzalo et al., 2020)</w:t>
      </w:r>
      <w:r w:rsidRPr="00425A98">
        <w:rPr>
          <w:rFonts w:ascii="Arial" w:hAnsi="Arial" w:cs="Arial"/>
          <w:color w:val="000000" w:themeColor="text1"/>
          <w:sz w:val="22"/>
        </w:rPr>
        <w:t>. Perhaps, one aspect of the company that could have used rationalisation was their product offering. Cutting off the unsought or slow-moving products might have created space for resources that could be used to develop or introduce more relevant and popular formulations. Potentially, The Body Shop should have aimed to sharpen the focus on fewer options and go for the highest quality products people are interested in.</w:t>
      </w:r>
    </w:p>
    <w:p w14:paraId="0DA92B19"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Also, the organisation might have had to reconsider its expression and use of physical retail space in this regard. Simplifying the network of stores might have gradually decreased the merged company’s overhead costs in markets that were already oversaturated and allocated the saved means to improving the stores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(Hinterhuber et al., 2021)</w:t>
      </w:r>
      <w:r w:rsidRPr="00425A98">
        <w:rPr>
          <w:rFonts w:ascii="Arial" w:hAnsi="Arial" w:cs="Arial"/>
          <w:color w:val="000000" w:themeColor="text1"/>
          <w:sz w:val="22"/>
        </w:rPr>
        <w:t>. This could have included making some bolt from the blue investments into more engaging and interesting retailing formats.</w:t>
      </w:r>
      <w:r w:rsidRPr="00425A98">
        <w:rPr>
          <w:rFonts w:ascii="Arial" w:hAnsi="Arial" w:cs="Arial"/>
          <w:b/>
          <w:i/>
          <w:color w:val="000000" w:themeColor="text1"/>
          <w:sz w:val="22"/>
        </w:rPr>
        <w:t xml:space="preserve"> </w:t>
      </w:r>
      <w:r w:rsidRPr="00425A98">
        <w:rPr>
          <w:rFonts w:ascii="Arial" w:hAnsi="Arial" w:cs="Arial"/>
          <w:color w:val="000000" w:themeColor="text1"/>
          <w:sz w:val="22"/>
        </w:rPr>
        <w:t>In addition to the product and real estate propositions, it is also likely that The Body Shop has had to cut out some internal processes or even whole departments that may have been adversative for the company’s adaptability and creativity. Problems related with un-progressive technology and work structures, organizational fragmentation and long management decision making processes could also have posed a major threat to rapid adaption of the firm’s strategy to dynamic business environments.</w:t>
      </w:r>
    </w:p>
    <w:p w14:paraId="2DE71C6D" w14:textId="77777777" w:rsidR="00A22F7A" w:rsidRPr="00425A98" w:rsidRDefault="00A22F7A" w:rsidP="00425A98">
      <w:pPr>
        <w:pStyle w:val="Heading2"/>
        <w:spacing w:line="360" w:lineRule="auto"/>
        <w:rPr>
          <w:rFonts w:ascii="Arial" w:hAnsi="Arial" w:cs="Arial"/>
          <w:sz w:val="22"/>
          <w:szCs w:val="22"/>
        </w:rPr>
      </w:pPr>
      <w:bookmarkStart w:id="10" w:name="_Toc170394590"/>
      <w:r w:rsidRPr="00425A98">
        <w:rPr>
          <w:rFonts w:ascii="Arial" w:hAnsi="Arial" w:cs="Arial"/>
          <w:sz w:val="22"/>
          <w:szCs w:val="22"/>
        </w:rPr>
        <w:t>R - Reverse:</w:t>
      </w:r>
      <w:bookmarkEnd w:id="10"/>
    </w:p>
    <w:p w14:paraId="163A50E0" w14:textId="77777777" w:rsidR="00A22F7A" w:rsidRPr="00425A98" w:rsidRDefault="00A22F7A" w:rsidP="00425A98">
      <w:pPr>
        <w:spacing w:line="360" w:lineRule="auto"/>
        <w:rPr>
          <w:rFonts w:ascii="Arial" w:hAnsi="Arial" w:cs="Arial"/>
          <w:color w:val="000000" w:themeColor="text1"/>
          <w:sz w:val="22"/>
        </w:rPr>
      </w:pPr>
      <w:r w:rsidRPr="00425A98">
        <w:rPr>
          <w:rFonts w:ascii="Arial" w:hAnsi="Arial" w:cs="Arial"/>
          <w:color w:val="000000" w:themeColor="text1"/>
          <w:sz w:val="22"/>
        </w:rPr>
        <w:t>As part of its innovation strategy, The Body Shop could have considered reversing certain assumptions or approaches that had characterized the company historically. For example, the company could have reversed its traditional brick-and-mortar retail focus by making e-commerce and direct-to-consumer its primary sales channels</w:t>
      </w:r>
      <w:r w:rsidR="00AE7998" w:rsidRPr="00425A98">
        <w:rPr>
          <w:rFonts w:ascii="Arial" w:hAnsi="Arial" w:cs="Arial"/>
          <w:color w:val="000000" w:themeColor="text1"/>
          <w:sz w:val="22"/>
        </w:rPr>
        <w:t xml:space="preserve"> </w:t>
      </w:r>
      <w:r w:rsidR="00AE7998" w:rsidRPr="00425A98">
        <w:rPr>
          <w:rFonts w:ascii="Arial" w:hAnsi="Arial" w:cs="Arial"/>
          <w:color w:val="000000" w:themeColor="text1"/>
          <w:sz w:val="22"/>
          <w:shd w:val="clear" w:color="auto" w:fill="FFFFFF"/>
        </w:rPr>
        <w:t>(Ponomareva et al., 2021)</w:t>
      </w:r>
      <w:r w:rsidRPr="00425A98">
        <w:rPr>
          <w:rFonts w:ascii="Arial" w:hAnsi="Arial" w:cs="Arial"/>
          <w:color w:val="000000" w:themeColor="text1"/>
          <w:sz w:val="22"/>
        </w:rPr>
        <w:t>. The Body Shop may have also needed to reverse its product development mindset - moving away from a one-size-fits-all approach to a more personalized, customized product offering. Reversing its manufacturing processes to be more agile and responsive to changing customer needs could have also been beneficial. Additionally, the company could have reversed its brand messaging to place a greater emphasis on product innovation and performance, rather than solely relying on its ethical/sustainable positioning. Striking a better balance between purpose and product could have helped The Body Shop stay competitive.</w:t>
      </w:r>
    </w:p>
    <w:p w14:paraId="563D5B98" w14:textId="77777777" w:rsidR="00A22F7A" w:rsidRPr="00425A98" w:rsidRDefault="00CC3978" w:rsidP="00425A98">
      <w:pPr>
        <w:pStyle w:val="Heading1"/>
        <w:spacing w:line="360" w:lineRule="auto"/>
        <w:rPr>
          <w:rFonts w:ascii="Arial" w:hAnsi="Arial" w:cs="Arial"/>
          <w:color w:val="000000" w:themeColor="text1"/>
          <w:sz w:val="22"/>
        </w:rPr>
      </w:pPr>
      <w:bookmarkStart w:id="11" w:name="_Toc170394591"/>
      <w:r w:rsidRPr="00425A98">
        <w:rPr>
          <w:rFonts w:ascii="Arial" w:hAnsi="Arial" w:cs="Arial"/>
          <w:color w:val="000000" w:themeColor="text1"/>
          <w:sz w:val="22"/>
        </w:rPr>
        <w:t>Conclusion and Recommendations</w:t>
      </w:r>
      <w:bookmarkEnd w:id="11"/>
      <w:r w:rsidRPr="00425A98">
        <w:rPr>
          <w:rFonts w:ascii="Arial" w:hAnsi="Arial" w:cs="Arial"/>
          <w:color w:val="000000" w:themeColor="text1"/>
          <w:sz w:val="22"/>
        </w:rPr>
        <w:t xml:space="preserve"> </w:t>
      </w:r>
    </w:p>
    <w:p w14:paraId="0AEFB53B"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The Body Shop’s performance has been turbulent in recent years because the company failed to keep up with the trends and create new products to offer CVA growth. Although the company has weakened its position by anticipating the natural and ethical cosmetics trend before competitors, the firm has not managed to refresh the product portfolios, services, and value proposition as vigorously as the market expects and as dynamically as newer challengers.</w:t>
      </w:r>
    </w:p>
    <w:p w14:paraId="29085833"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That is why, to meet these challenges, The Body Shop should use a more integrated, creative approach based on the SCAMPER framework. With this strategic approach, the company could have scanned for possible substitution of particular aspects of the business, integrated its prominent brand image with superior product development, tailored the portfolio and communication to the youthful target audience, change particular aspects of the internal system and outlets, applied its ethical experience to new tasks, remove nonproductive factors, and even turn its founded presumptions upside down.</w:t>
      </w:r>
    </w:p>
    <w:p w14:paraId="402C661B"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Substitution could have entailed either redirecting most of The Body Shop’s efforts and energy towards selling various products through the online platform or digital sales channels to counter new consulting graduate beauty DTC entrant rivals. It was probably possible for the company to combine the business’s ethical credentials and new product formulation, packaging, and shop-in-shop concepts to take more competitive positioning in natural/organic beauty market.</w:t>
      </w:r>
    </w:p>
    <w:p w14:paraId="025601E3"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Applying the adaptation approach to the change might have meant for The Body Shop to reconsider its brand and communication strategy, as well as the product offering with reference to the shifts in consumers’ preferences toward younger generation. Potential or either reallocating their retail space, redesigning and enhancing the in-store environment and their retail experiences to more interactive, experiential and digital could have assisted the specialist company in getting closer to their clients.</w:t>
      </w:r>
    </w:p>
    <w:p w14:paraId="38932068"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Instead of simply limiting the company’s sustainable business approach to the production of lotions and potions, they could have diversified the business by starting a new consultancy arm or developing a certification program which would have locked in The Body Shop’s leadership as the premier ethical business brand.</w:t>
      </w:r>
    </w:p>
    <w:p w14:paraId="7F4EFF6F" w14:textId="77777777" w:rsidR="00CC3978" w:rsidRPr="00425A98" w:rsidRDefault="00CC3978" w:rsidP="00425A98">
      <w:pPr>
        <w:spacing w:line="360" w:lineRule="auto"/>
        <w:rPr>
          <w:rFonts w:ascii="Arial" w:hAnsi="Arial" w:cs="Arial"/>
          <w:color w:val="000000" w:themeColor="text1"/>
          <w:sz w:val="22"/>
        </w:rPr>
      </w:pPr>
      <w:r w:rsidRPr="00425A98">
        <w:rPr>
          <w:rFonts w:ascii="Arial" w:hAnsi="Arial" w:cs="Arial"/>
          <w:color w:val="000000" w:themeColor="text1"/>
          <w:sz w:val="22"/>
        </w:rPr>
        <w:t>Cutting out the slow-moving goods, unneeded operational procedures, and under-performing advertising messages could have given the company resources with which it could invest in truly audacious initiatives. Which might have been needed to make the changes that the company needed in order to shift its operations and overcome key assumptions that use to be considered as fundamental, like the importance of the company’s physical stores. The Body Shop needs balance in its mission and product/service innovations. Developing an ethical profile but not investing enough in innovation hinders its competitiveness in the growing beauty business. Integrating SCAMPER elements into their strategy could revive the company's leadership role in natural and ethical beauty products.</w:t>
      </w:r>
    </w:p>
    <w:p w14:paraId="14AA4B60" w14:textId="77777777" w:rsidR="00BD5A46" w:rsidRPr="00425A98" w:rsidRDefault="00BD5A46" w:rsidP="00425A98">
      <w:pPr>
        <w:pStyle w:val="Heading1"/>
        <w:spacing w:line="360" w:lineRule="auto"/>
        <w:rPr>
          <w:rFonts w:ascii="Arial" w:hAnsi="Arial" w:cs="Arial"/>
          <w:color w:val="000000" w:themeColor="text1"/>
          <w:sz w:val="22"/>
        </w:rPr>
      </w:pPr>
      <w:bookmarkStart w:id="12" w:name="_Toc170394592"/>
      <w:r w:rsidRPr="00425A98">
        <w:rPr>
          <w:rFonts w:ascii="Arial" w:hAnsi="Arial" w:cs="Arial"/>
          <w:color w:val="000000" w:themeColor="text1"/>
          <w:sz w:val="22"/>
        </w:rPr>
        <w:t>Reference</w:t>
      </w:r>
      <w:bookmarkEnd w:id="12"/>
    </w:p>
    <w:p w14:paraId="641A53B3"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Lenzen, M., Malik, A., Li, M., Fry, J., Weisz, H., Pichler, P.P., Chaves, L.S.M., Capon, A. and Pencheon, D., 2020. The environmental footprint of health care: a global assessment. </w:t>
      </w:r>
      <w:r w:rsidRPr="00425A98">
        <w:rPr>
          <w:rFonts w:ascii="Arial" w:hAnsi="Arial" w:cs="Arial"/>
          <w:i/>
          <w:iCs/>
          <w:color w:val="000000" w:themeColor="text1"/>
          <w:sz w:val="22"/>
          <w:shd w:val="clear" w:color="auto" w:fill="FFFFFF"/>
        </w:rPr>
        <w:t>The Lancet Planetary Health</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4</w:t>
      </w:r>
      <w:r w:rsidRPr="00425A98">
        <w:rPr>
          <w:rFonts w:ascii="Arial" w:hAnsi="Arial" w:cs="Arial"/>
          <w:color w:val="000000" w:themeColor="text1"/>
          <w:sz w:val="22"/>
          <w:shd w:val="clear" w:color="auto" w:fill="FFFFFF"/>
        </w:rPr>
        <w:t>(7), pp.e271-e279.</w:t>
      </w:r>
    </w:p>
    <w:p w14:paraId="6109F236"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Vadakkepatt, G.G., Winterich, K.P., Mittal, V., Zinn, W., Beitelspacher, L., Aloysius, J., Ginger, J. and Reilman, J., 2021. Sustainable retailing. </w:t>
      </w:r>
      <w:r w:rsidRPr="00425A98">
        <w:rPr>
          <w:rFonts w:ascii="Arial" w:hAnsi="Arial" w:cs="Arial"/>
          <w:i/>
          <w:iCs/>
          <w:color w:val="000000" w:themeColor="text1"/>
          <w:sz w:val="22"/>
          <w:shd w:val="clear" w:color="auto" w:fill="FFFFFF"/>
        </w:rPr>
        <w:t>Journal of Retailing</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97</w:t>
      </w:r>
      <w:r w:rsidRPr="00425A98">
        <w:rPr>
          <w:rFonts w:ascii="Arial" w:hAnsi="Arial" w:cs="Arial"/>
          <w:color w:val="000000" w:themeColor="text1"/>
          <w:sz w:val="22"/>
          <w:shd w:val="clear" w:color="auto" w:fill="FFFFFF"/>
        </w:rPr>
        <w:t>(1), pp.62-80.</w:t>
      </w:r>
    </w:p>
    <w:p w14:paraId="559DE8F1"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Wong, E.Y.C., Ho, D.C., So, S. and Poo, M.C.P., 2022. Sustainable consumption and production: Modelling product carbon footprint of beverage merchandise using a supply chain input</w:t>
      </w:r>
      <w:r w:rsidRPr="00425A98">
        <w:rPr>
          <w:rFonts w:ascii="Cambria Math" w:hAnsi="Cambria Math" w:cs="Cambria Math"/>
          <w:color w:val="000000" w:themeColor="text1"/>
          <w:sz w:val="22"/>
          <w:shd w:val="clear" w:color="auto" w:fill="FFFFFF"/>
        </w:rPr>
        <w:t>‐</w:t>
      </w:r>
      <w:r w:rsidRPr="00425A98">
        <w:rPr>
          <w:rFonts w:ascii="Arial" w:hAnsi="Arial" w:cs="Arial"/>
          <w:color w:val="000000" w:themeColor="text1"/>
          <w:sz w:val="22"/>
          <w:shd w:val="clear" w:color="auto" w:fill="FFFFFF"/>
        </w:rPr>
        <w:t>process</w:t>
      </w:r>
      <w:r w:rsidRPr="00425A98">
        <w:rPr>
          <w:rFonts w:ascii="Cambria Math" w:hAnsi="Cambria Math" w:cs="Cambria Math"/>
          <w:color w:val="000000" w:themeColor="text1"/>
          <w:sz w:val="22"/>
          <w:shd w:val="clear" w:color="auto" w:fill="FFFFFF"/>
        </w:rPr>
        <w:t>‐</w:t>
      </w:r>
      <w:r w:rsidRPr="00425A98">
        <w:rPr>
          <w:rFonts w:ascii="Arial" w:hAnsi="Arial" w:cs="Arial"/>
          <w:color w:val="000000" w:themeColor="text1"/>
          <w:sz w:val="22"/>
          <w:shd w:val="clear" w:color="auto" w:fill="FFFFFF"/>
        </w:rPr>
        <w:t>output approach. </w:t>
      </w:r>
      <w:r w:rsidRPr="00425A98">
        <w:rPr>
          <w:rFonts w:ascii="Arial" w:hAnsi="Arial" w:cs="Arial"/>
          <w:i/>
          <w:iCs/>
          <w:color w:val="000000" w:themeColor="text1"/>
          <w:sz w:val="22"/>
          <w:shd w:val="clear" w:color="auto" w:fill="FFFFFF"/>
        </w:rPr>
        <w:t>Corporate Social Responsibility and Environmental Management</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29</w:t>
      </w:r>
      <w:r w:rsidRPr="00425A98">
        <w:rPr>
          <w:rFonts w:ascii="Arial" w:hAnsi="Arial" w:cs="Arial"/>
          <w:color w:val="000000" w:themeColor="text1"/>
          <w:sz w:val="22"/>
          <w:shd w:val="clear" w:color="auto" w:fill="FFFFFF"/>
        </w:rPr>
        <w:t>(1), pp.175-188.</w:t>
      </w:r>
    </w:p>
    <w:p w14:paraId="25FE51E6"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Shewmake, T., Siegel, A. and Hiatt, E., 2020. The history and progression of sustainability programs in the retail industry. </w:t>
      </w:r>
      <w:r w:rsidRPr="00425A98">
        <w:rPr>
          <w:rFonts w:ascii="Arial" w:hAnsi="Arial" w:cs="Arial"/>
          <w:i/>
          <w:iCs/>
          <w:color w:val="000000" w:themeColor="text1"/>
          <w:sz w:val="22"/>
          <w:shd w:val="clear" w:color="auto" w:fill="FFFFFF"/>
        </w:rPr>
        <w:t>Channel strategies and marketing mix in a connected world</w:t>
      </w:r>
      <w:r w:rsidRPr="00425A98">
        <w:rPr>
          <w:rFonts w:ascii="Arial" w:hAnsi="Arial" w:cs="Arial"/>
          <w:color w:val="000000" w:themeColor="text1"/>
          <w:sz w:val="22"/>
          <w:shd w:val="clear" w:color="auto" w:fill="FFFFFF"/>
        </w:rPr>
        <w:t>, pp.247-274.</w:t>
      </w:r>
    </w:p>
    <w:p w14:paraId="2898B10F"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Sembiring, D.A., 2023. </w:t>
      </w:r>
      <w:r w:rsidRPr="00425A98">
        <w:rPr>
          <w:rFonts w:ascii="Arial" w:hAnsi="Arial" w:cs="Arial"/>
          <w:i/>
          <w:iCs/>
          <w:color w:val="000000" w:themeColor="text1"/>
          <w:sz w:val="22"/>
          <w:shd w:val="clear" w:color="auto" w:fill="FFFFFF"/>
        </w:rPr>
        <w:t>The significance of brand identity, green marketing, and store atmosphere on Medan generation Z's purchase intention: a study on The Body Shop</w:t>
      </w:r>
      <w:r w:rsidRPr="00425A98">
        <w:rPr>
          <w:rFonts w:ascii="Arial" w:hAnsi="Arial" w:cs="Arial"/>
          <w:color w:val="000000" w:themeColor="text1"/>
          <w:sz w:val="22"/>
          <w:shd w:val="clear" w:color="auto" w:fill="FFFFFF"/>
        </w:rPr>
        <w:t> (Doctoral dissertation, Universitas Pelita Harapan).</w:t>
      </w:r>
    </w:p>
    <w:p w14:paraId="04CD5163"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Suyanto, N.M. and Pramono, S., 2020. The Effect of Green Brand Image in Building Green Brand Equity through Green Brand Trust in Cosmetics and Body Care Company The Body Shop Indonesia. </w:t>
      </w:r>
      <w:r w:rsidRPr="00425A98">
        <w:rPr>
          <w:rFonts w:ascii="Arial" w:hAnsi="Arial" w:cs="Arial"/>
          <w:i/>
          <w:iCs/>
          <w:color w:val="000000" w:themeColor="text1"/>
          <w:sz w:val="22"/>
          <w:shd w:val="clear" w:color="auto" w:fill="FFFFFF"/>
        </w:rPr>
        <w:t>Holistic Journal of Management Research</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5</w:t>
      </w:r>
      <w:r w:rsidRPr="00425A98">
        <w:rPr>
          <w:rFonts w:ascii="Arial" w:hAnsi="Arial" w:cs="Arial"/>
          <w:color w:val="000000" w:themeColor="text1"/>
          <w:sz w:val="22"/>
          <w:shd w:val="clear" w:color="auto" w:fill="FFFFFF"/>
        </w:rPr>
        <w:t>(2), pp.40-61.</w:t>
      </w:r>
    </w:p>
    <w:p w14:paraId="53B7FAA3"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Kristiana, R. and Aqmala, D., 2023. The Influence of Environmental Awareness, Environmental Awareness, Product Knowledge and Willingness to Pay on the Interest in Purchasing Eco-Friendly Products at" The Body Shop" in Semarang City. </w:t>
      </w:r>
      <w:r w:rsidRPr="00425A98">
        <w:rPr>
          <w:rFonts w:ascii="Arial" w:hAnsi="Arial" w:cs="Arial"/>
          <w:i/>
          <w:iCs/>
          <w:color w:val="000000" w:themeColor="text1"/>
          <w:sz w:val="22"/>
          <w:shd w:val="clear" w:color="auto" w:fill="FFFFFF"/>
        </w:rPr>
        <w:t>E-Bisnis: Jurnal Ilmiah Ekonomi dan Bisnis</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16</w:t>
      </w:r>
      <w:r w:rsidRPr="00425A98">
        <w:rPr>
          <w:rFonts w:ascii="Arial" w:hAnsi="Arial" w:cs="Arial"/>
          <w:color w:val="000000" w:themeColor="text1"/>
          <w:sz w:val="22"/>
          <w:shd w:val="clear" w:color="auto" w:fill="FFFFFF"/>
        </w:rPr>
        <w:t>(2), pp.422-436.</w:t>
      </w:r>
    </w:p>
    <w:p w14:paraId="5417177B"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Taufik, R., Syafei, R.S., Tobing, F.F.L., Aditia, S., Febriansyah, Y.I., Purnomo, A. and Sinaga, O., 2021. The effects of perceived quality and brand trust on purchase intention on the body shop products. </w:t>
      </w:r>
      <w:r w:rsidRPr="00425A98">
        <w:rPr>
          <w:rFonts w:ascii="Arial" w:hAnsi="Arial" w:cs="Arial"/>
          <w:i/>
          <w:iCs/>
          <w:color w:val="000000" w:themeColor="text1"/>
          <w:sz w:val="22"/>
          <w:shd w:val="clear" w:color="auto" w:fill="FFFFFF"/>
        </w:rPr>
        <w:t>Review of International Geographical Education Online</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11</w:t>
      </w:r>
      <w:r w:rsidRPr="00425A98">
        <w:rPr>
          <w:rFonts w:ascii="Arial" w:hAnsi="Arial" w:cs="Arial"/>
          <w:color w:val="000000" w:themeColor="text1"/>
          <w:sz w:val="22"/>
          <w:shd w:val="clear" w:color="auto" w:fill="FFFFFF"/>
        </w:rPr>
        <w:t>(3), pp.1416-1422.</w:t>
      </w:r>
    </w:p>
    <w:p w14:paraId="14ECA27A"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Najmi, T. and Tiar, A., 2022. A The Pengaruh Pesan Kampanye'Be Seen Be Heard'terhadap Brand Image The Body Shop Indonesia. </w:t>
      </w:r>
      <w:r w:rsidRPr="00425A98">
        <w:rPr>
          <w:rFonts w:ascii="Arial" w:hAnsi="Arial" w:cs="Arial"/>
          <w:i/>
          <w:iCs/>
          <w:color w:val="000000" w:themeColor="text1"/>
          <w:sz w:val="22"/>
          <w:shd w:val="clear" w:color="auto" w:fill="FFFFFF"/>
        </w:rPr>
        <w:t>Jurnal Ilmu Komunikasi dan Media Sosial (JKOMDIS)</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2</w:t>
      </w:r>
      <w:r w:rsidRPr="00425A98">
        <w:rPr>
          <w:rFonts w:ascii="Arial" w:hAnsi="Arial" w:cs="Arial"/>
          <w:color w:val="000000" w:themeColor="text1"/>
          <w:sz w:val="22"/>
          <w:shd w:val="clear" w:color="auto" w:fill="FFFFFF"/>
        </w:rPr>
        <w:t>(3), pp.358-364.</w:t>
      </w:r>
    </w:p>
    <w:p w14:paraId="5521DF29"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Cici, C. and Mardikaningsih, R., 2022. Pengaruh Kepribadian Merek, Pengalaman Merek, dan Cinta Merek The Body Shop terhadap Loyalitas Merek. </w:t>
      </w:r>
      <w:r w:rsidRPr="00425A98">
        <w:rPr>
          <w:rFonts w:ascii="Arial" w:hAnsi="Arial" w:cs="Arial"/>
          <w:i/>
          <w:iCs/>
          <w:color w:val="000000" w:themeColor="text1"/>
          <w:sz w:val="22"/>
          <w:shd w:val="clear" w:color="auto" w:fill="FFFFFF"/>
        </w:rPr>
        <w:t>Journal of Trends Economics and Accounting Research</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2</w:t>
      </w:r>
      <w:r w:rsidRPr="00425A98">
        <w:rPr>
          <w:rFonts w:ascii="Arial" w:hAnsi="Arial" w:cs="Arial"/>
          <w:color w:val="000000" w:themeColor="text1"/>
          <w:sz w:val="22"/>
          <w:shd w:val="clear" w:color="auto" w:fill="FFFFFF"/>
        </w:rPr>
        <w:t>(4), pp.93-99.</w:t>
      </w:r>
    </w:p>
    <w:p w14:paraId="0F7B149E"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Patsy, E., Alfakihuddin, M.L.B., Butar, N.A.B. and Nethania, P., 2023. CORPORATE ACTION ON PLASTIC POLLUTION (THE BODY SHOP CASE STUDY). </w:t>
      </w:r>
      <w:r w:rsidRPr="00425A98">
        <w:rPr>
          <w:rFonts w:ascii="Arial" w:hAnsi="Arial" w:cs="Arial"/>
          <w:i/>
          <w:iCs/>
          <w:color w:val="000000" w:themeColor="text1"/>
          <w:sz w:val="22"/>
          <w:shd w:val="clear" w:color="auto" w:fill="FFFFFF"/>
        </w:rPr>
        <w:t>Jurnal Ekonomi</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12</w:t>
      </w:r>
      <w:r w:rsidRPr="00425A98">
        <w:rPr>
          <w:rFonts w:ascii="Arial" w:hAnsi="Arial" w:cs="Arial"/>
          <w:color w:val="000000" w:themeColor="text1"/>
          <w:sz w:val="22"/>
          <w:shd w:val="clear" w:color="auto" w:fill="FFFFFF"/>
        </w:rPr>
        <w:t>(02), pp.1350-1355.</w:t>
      </w:r>
    </w:p>
    <w:p w14:paraId="7FD2BA60"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Azzahra, S. and Fachira, I., 2022. The Influence of Bring Back Our Bottle Program on The Body Shop Indonesia Brand Image, Brand Trust, Brand Love and Brand Loyalty. </w:t>
      </w:r>
      <w:r w:rsidRPr="00425A98">
        <w:rPr>
          <w:rFonts w:ascii="Arial" w:hAnsi="Arial" w:cs="Arial"/>
          <w:i/>
          <w:iCs/>
          <w:color w:val="000000" w:themeColor="text1"/>
          <w:sz w:val="22"/>
          <w:shd w:val="clear" w:color="auto" w:fill="FFFFFF"/>
        </w:rPr>
        <w:t>Asian Journal of Research in Business and Management</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4</w:t>
      </w:r>
      <w:r w:rsidRPr="00425A98">
        <w:rPr>
          <w:rFonts w:ascii="Arial" w:hAnsi="Arial" w:cs="Arial"/>
          <w:color w:val="000000" w:themeColor="text1"/>
          <w:sz w:val="22"/>
          <w:shd w:val="clear" w:color="auto" w:fill="FFFFFF"/>
        </w:rPr>
        <w:t>(3), pp.283-295.</w:t>
      </w:r>
    </w:p>
    <w:p w14:paraId="5244F1EE"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Gonzalo, A., Harreis, H., Altable, C.S. and Villepelet, C., 2020. Fashion's digital transformation: Now or never. </w:t>
      </w:r>
      <w:r w:rsidRPr="00425A98">
        <w:rPr>
          <w:rFonts w:ascii="Arial" w:hAnsi="Arial" w:cs="Arial"/>
          <w:i/>
          <w:iCs/>
          <w:color w:val="000000" w:themeColor="text1"/>
          <w:sz w:val="22"/>
          <w:shd w:val="clear" w:color="auto" w:fill="FFFFFF"/>
        </w:rPr>
        <w:t>McKinsey &amp; Company</w:t>
      </w:r>
      <w:r w:rsidRPr="00425A98">
        <w:rPr>
          <w:rFonts w:ascii="Arial" w:hAnsi="Arial" w:cs="Arial"/>
          <w:color w:val="000000" w:themeColor="text1"/>
          <w:sz w:val="22"/>
          <w:shd w:val="clear" w:color="auto" w:fill="FFFFFF"/>
        </w:rPr>
        <w:t>.</w:t>
      </w:r>
    </w:p>
    <w:p w14:paraId="3A021772"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Hinterhuber, A., Vescovi, T. and Checchinato, F., 2021. Digital transformation: an overview. </w:t>
      </w:r>
      <w:r w:rsidRPr="00425A98">
        <w:rPr>
          <w:rFonts w:ascii="Arial" w:hAnsi="Arial" w:cs="Arial"/>
          <w:i/>
          <w:iCs/>
          <w:color w:val="000000" w:themeColor="text1"/>
          <w:sz w:val="22"/>
          <w:shd w:val="clear" w:color="auto" w:fill="FFFFFF"/>
        </w:rPr>
        <w:t>Managing Digital Transformation</w:t>
      </w:r>
      <w:r w:rsidRPr="00425A98">
        <w:rPr>
          <w:rFonts w:ascii="Arial" w:hAnsi="Arial" w:cs="Arial"/>
          <w:color w:val="000000" w:themeColor="text1"/>
          <w:sz w:val="22"/>
          <w:shd w:val="clear" w:color="auto" w:fill="FFFFFF"/>
        </w:rPr>
        <w:t>, pp.3-10.</w:t>
      </w:r>
    </w:p>
    <w:p w14:paraId="7D4A3E09"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Sedita, S.R., Belussi, F., Noni, I.D. and Apa, R., 2022. The technological acquisitions paradox in the beauty industry. </w:t>
      </w:r>
      <w:r w:rsidRPr="00425A98">
        <w:rPr>
          <w:rFonts w:ascii="Arial" w:hAnsi="Arial" w:cs="Arial"/>
          <w:i/>
          <w:iCs/>
          <w:color w:val="000000" w:themeColor="text1"/>
          <w:sz w:val="22"/>
          <w:shd w:val="clear" w:color="auto" w:fill="FFFFFF"/>
        </w:rPr>
        <w:t>European Journal of Innovation Management</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25</w:t>
      </w:r>
      <w:r w:rsidRPr="00425A98">
        <w:rPr>
          <w:rFonts w:ascii="Arial" w:hAnsi="Arial" w:cs="Arial"/>
          <w:color w:val="000000" w:themeColor="text1"/>
          <w:sz w:val="22"/>
          <w:shd w:val="clear" w:color="auto" w:fill="FFFFFF"/>
        </w:rPr>
        <w:t>(6), pp.393-412.</w:t>
      </w:r>
    </w:p>
    <w:p w14:paraId="243AE65E"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Hinterhuber, A., Vescovi, T. and Checchinato, F., 2021. Managing Digital Transformation. </w:t>
      </w:r>
      <w:r w:rsidRPr="00425A98">
        <w:rPr>
          <w:rFonts w:ascii="Arial" w:hAnsi="Arial" w:cs="Arial"/>
          <w:i/>
          <w:iCs/>
          <w:color w:val="000000" w:themeColor="text1"/>
          <w:sz w:val="22"/>
          <w:shd w:val="clear" w:color="auto" w:fill="FFFFFF"/>
        </w:rPr>
        <w:t>Understanding the Strategic Process, 1st ed.; Routledge: London, UK</w:t>
      </w:r>
      <w:r w:rsidRPr="00425A98">
        <w:rPr>
          <w:rFonts w:ascii="Arial" w:hAnsi="Arial" w:cs="Arial"/>
          <w:color w:val="000000" w:themeColor="text1"/>
          <w:sz w:val="22"/>
          <w:shd w:val="clear" w:color="auto" w:fill="FFFFFF"/>
        </w:rPr>
        <w:t>.</w:t>
      </w:r>
    </w:p>
    <w:p w14:paraId="02A46ACF"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Stark, J., 2020. </w:t>
      </w:r>
      <w:r w:rsidRPr="00425A98">
        <w:rPr>
          <w:rFonts w:ascii="Arial" w:hAnsi="Arial" w:cs="Arial"/>
          <w:i/>
          <w:iCs/>
          <w:color w:val="000000" w:themeColor="text1"/>
          <w:sz w:val="22"/>
          <w:shd w:val="clear" w:color="auto" w:fill="FFFFFF"/>
        </w:rPr>
        <w:t>Digital transformation of industry</w:t>
      </w:r>
      <w:r w:rsidRPr="00425A98">
        <w:rPr>
          <w:rFonts w:ascii="Arial" w:hAnsi="Arial" w:cs="Arial"/>
          <w:color w:val="000000" w:themeColor="text1"/>
          <w:sz w:val="22"/>
          <w:shd w:val="clear" w:color="auto" w:fill="FFFFFF"/>
        </w:rPr>
        <w:t>. Geneva: Springer International Publishing.</w:t>
      </w:r>
    </w:p>
    <w:p w14:paraId="78A245B0"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Ponomareva, E. and Nozdrenko, E., 2021. Digital transformation of marketing strategy of Western firms in Chinese cosmetic market. </w:t>
      </w:r>
      <w:r w:rsidRPr="00425A98">
        <w:rPr>
          <w:rFonts w:ascii="Arial" w:hAnsi="Arial" w:cs="Arial"/>
          <w:i/>
          <w:iCs/>
          <w:color w:val="000000" w:themeColor="text1"/>
          <w:sz w:val="22"/>
          <w:shd w:val="clear" w:color="auto" w:fill="FFFFFF"/>
        </w:rPr>
        <w:t>Digital Strategies in a Global Market: Navigating the Fourth Industrial Revolution</w:t>
      </w:r>
      <w:r w:rsidRPr="00425A98">
        <w:rPr>
          <w:rFonts w:ascii="Arial" w:hAnsi="Arial" w:cs="Arial"/>
          <w:color w:val="000000" w:themeColor="text1"/>
          <w:sz w:val="22"/>
          <w:shd w:val="clear" w:color="auto" w:fill="FFFFFF"/>
        </w:rPr>
        <w:t>, pp.229-241.</w:t>
      </w:r>
    </w:p>
    <w:p w14:paraId="04585D84" w14:textId="77777777" w:rsidR="00BD5A46" w:rsidRPr="00425A98" w:rsidRDefault="00BD5A46" w:rsidP="00425A98">
      <w:pPr>
        <w:spacing w:line="360" w:lineRule="auto"/>
        <w:rPr>
          <w:rFonts w:ascii="Arial" w:hAnsi="Arial" w:cs="Arial"/>
          <w:color w:val="000000" w:themeColor="text1"/>
          <w:sz w:val="22"/>
          <w:shd w:val="clear" w:color="auto" w:fill="FFFFFF"/>
        </w:rPr>
      </w:pPr>
      <w:r w:rsidRPr="00425A98">
        <w:rPr>
          <w:rFonts w:ascii="Arial" w:hAnsi="Arial" w:cs="Arial"/>
          <w:color w:val="000000" w:themeColor="text1"/>
          <w:sz w:val="22"/>
          <w:shd w:val="clear" w:color="auto" w:fill="FFFFFF"/>
        </w:rPr>
        <w:t>Choi, E., 2022. A paradigm shift in beauty education in response to the digital transformation era-based on analysis of trends in the cosmetics and beauty industry. </w:t>
      </w:r>
      <w:r w:rsidRPr="00425A98">
        <w:rPr>
          <w:rFonts w:ascii="Arial" w:hAnsi="Arial" w:cs="Arial"/>
          <w:i/>
          <w:iCs/>
          <w:color w:val="000000" w:themeColor="text1"/>
          <w:sz w:val="22"/>
          <w:shd w:val="clear" w:color="auto" w:fill="FFFFFF"/>
        </w:rPr>
        <w:t>Journal of the Korean Society of Cosmetology</w:t>
      </w:r>
      <w:r w:rsidRPr="00425A98">
        <w:rPr>
          <w:rFonts w:ascii="Arial" w:hAnsi="Arial" w:cs="Arial"/>
          <w:color w:val="000000" w:themeColor="text1"/>
          <w:sz w:val="22"/>
          <w:shd w:val="clear" w:color="auto" w:fill="FFFFFF"/>
        </w:rPr>
        <w:t>, </w:t>
      </w:r>
      <w:r w:rsidRPr="00425A98">
        <w:rPr>
          <w:rFonts w:ascii="Arial" w:hAnsi="Arial" w:cs="Arial"/>
          <w:i/>
          <w:iCs/>
          <w:color w:val="000000" w:themeColor="text1"/>
          <w:sz w:val="22"/>
          <w:shd w:val="clear" w:color="auto" w:fill="FFFFFF"/>
        </w:rPr>
        <w:t>28</w:t>
      </w:r>
      <w:r w:rsidRPr="00425A98">
        <w:rPr>
          <w:rFonts w:ascii="Arial" w:hAnsi="Arial" w:cs="Arial"/>
          <w:color w:val="000000" w:themeColor="text1"/>
          <w:sz w:val="22"/>
          <w:shd w:val="clear" w:color="auto" w:fill="FFFFFF"/>
        </w:rPr>
        <w:t>(4), pp.675-688.</w:t>
      </w:r>
    </w:p>
    <w:p w14:paraId="4D083CA3" w14:textId="77777777" w:rsidR="00BD5A46" w:rsidRPr="00425A98" w:rsidRDefault="00BD5A46" w:rsidP="00425A98">
      <w:pPr>
        <w:spacing w:line="360" w:lineRule="auto"/>
        <w:rPr>
          <w:rFonts w:ascii="Arial" w:hAnsi="Arial" w:cs="Arial"/>
          <w:sz w:val="22"/>
        </w:rPr>
      </w:pPr>
    </w:p>
    <w:p w14:paraId="500B0F15" w14:textId="77777777" w:rsidR="00BD5A46" w:rsidRPr="00425A98" w:rsidRDefault="00BD5A46" w:rsidP="00425A98">
      <w:pPr>
        <w:spacing w:line="360" w:lineRule="auto"/>
        <w:rPr>
          <w:rFonts w:ascii="Arial" w:hAnsi="Arial" w:cs="Arial"/>
          <w:sz w:val="22"/>
        </w:rPr>
      </w:pPr>
    </w:p>
    <w:p w14:paraId="534E789C" w14:textId="77777777" w:rsidR="00BD5A46" w:rsidRPr="00425A98" w:rsidRDefault="00BD5A46" w:rsidP="00425A98">
      <w:pPr>
        <w:spacing w:line="360" w:lineRule="auto"/>
        <w:rPr>
          <w:rFonts w:ascii="Arial" w:hAnsi="Arial" w:cs="Arial"/>
          <w:sz w:val="22"/>
        </w:rPr>
      </w:pPr>
    </w:p>
    <w:p w14:paraId="0475ECAA" w14:textId="77777777" w:rsidR="00BD5A46" w:rsidRPr="00425A98" w:rsidRDefault="00BD5A46" w:rsidP="00425A98">
      <w:pPr>
        <w:spacing w:line="360" w:lineRule="auto"/>
        <w:rPr>
          <w:rFonts w:ascii="Arial" w:hAnsi="Arial" w:cs="Arial"/>
          <w:sz w:val="22"/>
        </w:rPr>
      </w:pPr>
    </w:p>
    <w:p w14:paraId="3B04F021" w14:textId="77777777" w:rsidR="00BD5A46" w:rsidRPr="00425A98" w:rsidRDefault="00BD5A46" w:rsidP="00425A98">
      <w:pPr>
        <w:spacing w:line="360" w:lineRule="auto"/>
        <w:rPr>
          <w:rFonts w:ascii="Arial" w:hAnsi="Arial" w:cs="Arial"/>
          <w:sz w:val="22"/>
        </w:rPr>
      </w:pPr>
    </w:p>
    <w:p w14:paraId="477CE892" w14:textId="77777777" w:rsidR="00BD5A46" w:rsidRPr="00425A98" w:rsidRDefault="00BD5A46" w:rsidP="00425A98">
      <w:pPr>
        <w:spacing w:line="360" w:lineRule="auto"/>
        <w:rPr>
          <w:rFonts w:ascii="Arial" w:hAnsi="Arial" w:cs="Arial"/>
          <w:sz w:val="22"/>
        </w:rPr>
      </w:pPr>
    </w:p>
    <w:p w14:paraId="1DF306ED" w14:textId="77777777" w:rsidR="00BD5A46" w:rsidRPr="00425A98" w:rsidRDefault="00BD5A46" w:rsidP="00425A98">
      <w:pPr>
        <w:spacing w:line="360" w:lineRule="auto"/>
        <w:rPr>
          <w:rFonts w:ascii="Arial" w:hAnsi="Arial" w:cs="Arial"/>
          <w:sz w:val="22"/>
        </w:rPr>
      </w:pPr>
    </w:p>
    <w:p w14:paraId="0F5D7C6E" w14:textId="77777777" w:rsidR="00BD5A46" w:rsidRPr="00425A98" w:rsidRDefault="00AE7998" w:rsidP="00425A98">
      <w:pPr>
        <w:spacing w:line="360" w:lineRule="auto"/>
        <w:rPr>
          <w:rFonts w:ascii="Arial" w:hAnsi="Arial" w:cs="Arial"/>
          <w:sz w:val="22"/>
        </w:rPr>
      </w:pPr>
      <w:r w:rsidRPr="00425A98">
        <w:rPr>
          <w:rFonts w:ascii="Arial" w:hAnsi="Arial" w:cs="Arial"/>
          <w:color w:val="000000" w:themeColor="text1"/>
          <w:sz w:val="22"/>
          <w:shd w:val="clear" w:color="auto" w:fill="FFFFFF"/>
        </w:rPr>
        <w:t xml:space="preserve"> </w:t>
      </w:r>
    </w:p>
    <w:p w14:paraId="107B42A2" w14:textId="77777777" w:rsidR="00BD5A46" w:rsidRPr="00425A98" w:rsidRDefault="00BD5A46" w:rsidP="00425A98">
      <w:pPr>
        <w:spacing w:line="360" w:lineRule="auto"/>
        <w:rPr>
          <w:rFonts w:ascii="Arial" w:hAnsi="Arial" w:cs="Arial"/>
          <w:sz w:val="22"/>
        </w:rPr>
      </w:pPr>
    </w:p>
    <w:p w14:paraId="63B7FCF1" w14:textId="77777777" w:rsidR="00BD5A46" w:rsidRPr="00425A98" w:rsidRDefault="00BD5A46" w:rsidP="00425A98">
      <w:pPr>
        <w:spacing w:line="360" w:lineRule="auto"/>
        <w:rPr>
          <w:rFonts w:ascii="Arial" w:hAnsi="Arial" w:cs="Arial"/>
          <w:sz w:val="22"/>
        </w:rPr>
      </w:pPr>
    </w:p>
    <w:p w14:paraId="246F9D51" w14:textId="77777777" w:rsidR="00BD5A46" w:rsidRPr="00425A98" w:rsidRDefault="00BD5A46" w:rsidP="00425A98">
      <w:pPr>
        <w:spacing w:line="360" w:lineRule="auto"/>
        <w:rPr>
          <w:rFonts w:ascii="Arial" w:hAnsi="Arial" w:cs="Arial"/>
          <w:sz w:val="22"/>
        </w:rPr>
      </w:pPr>
    </w:p>
    <w:p w14:paraId="68F2F840" w14:textId="77777777" w:rsidR="00BD5A46" w:rsidRPr="00425A98" w:rsidRDefault="00BD5A46" w:rsidP="00425A98">
      <w:pPr>
        <w:spacing w:line="360" w:lineRule="auto"/>
        <w:rPr>
          <w:rFonts w:ascii="Arial" w:hAnsi="Arial" w:cs="Arial"/>
          <w:sz w:val="22"/>
        </w:rPr>
      </w:pPr>
    </w:p>
    <w:p w14:paraId="4C2AA88F" w14:textId="77777777" w:rsidR="00BD5A46" w:rsidRPr="00425A98" w:rsidRDefault="00BD5A46" w:rsidP="00425A98">
      <w:pPr>
        <w:spacing w:line="360" w:lineRule="auto"/>
        <w:rPr>
          <w:rFonts w:ascii="Arial" w:hAnsi="Arial" w:cs="Arial"/>
          <w:sz w:val="22"/>
        </w:rPr>
      </w:pPr>
    </w:p>
    <w:p w14:paraId="1B9152B7" w14:textId="77777777" w:rsidR="00BD5A46" w:rsidRPr="00425A98" w:rsidRDefault="00BD5A46" w:rsidP="00425A98">
      <w:pPr>
        <w:spacing w:line="360" w:lineRule="auto"/>
        <w:rPr>
          <w:rFonts w:ascii="Arial" w:hAnsi="Arial" w:cs="Arial"/>
          <w:sz w:val="22"/>
        </w:rPr>
      </w:pPr>
    </w:p>
    <w:p w14:paraId="311EE503" w14:textId="77777777" w:rsidR="00BD5A46" w:rsidRPr="00425A98" w:rsidRDefault="00BD5A46" w:rsidP="00425A98">
      <w:pPr>
        <w:spacing w:line="360" w:lineRule="auto"/>
        <w:rPr>
          <w:rFonts w:ascii="Arial" w:hAnsi="Arial" w:cs="Arial"/>
          <w:sz w:val="22"/>
        </w:rPr>
      </w:pPr>
    </w:p>
    <w:p w14:paraId="09447637" w14:textId="77777777" w:rsidR="00BD5A46" w:rsidRPr="00425A98" w:rsidRDefault="00BD5A46" w:rsidP="00425A98">
      <w:pPr>
        <w:spacing w:line="360" w:lineRule="auto"/>
        <w:rPr>
          <w:rFonts w:ascii="Arial" w:hAnsi="Arial" w:cs="Arial"/>
          <w:sz w:val="22"/>
        </w:rPr>
      </w:pPr>
    </w:p>
    <w:p w14:paraId="2277D275" w14:textId="77777777" w:rsidR="00BD5A46" w:rsidRPr="00425A98" w:rsidRDefault="00BD5A46" w:rsidP="00425A98">
      <w:pPr>
        <w:spacing w:line="360" w:lineRule="auto"/>
        <w:rPr>
          <w:rFonts w:ascii="Arial" w:hAnsi="Arial" w:cs="Arial"/>
          <w:color w:val="000000" w:themeColor="text1"/>
          <w:sz w:val="22"/>
        </w:rPr>
      </w:pPr>
    </w:p>
    <w:sectPr w:rsidR="00BD5A46" w:rsidRPr="00425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F7A"/>
    <w:rsid w:val="00295396"/>
    <w:rsid w:val="00425A98"/>
    <w:rsid w:val="004C6A70"/>
    <w:rsid w:val="00814FDB"/>
    <w:rsid w:val="00A22F7A"/>
    <w:rsid w:val="00AE7998"/>
    <w:rsid w:val="00BD5A46"/>
    <w:rsid w:val="00CC3978"/>
    <w:rsid w:val="00D83CF6"/>
    <w:rsid w:val="00FA4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900"/>
  <w15:chartTrackingRefBased/>
  <w15:docId w15:val="{3C1A3A50-92BD-43F5-9371-8C089F7C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F7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22F7A"/>
    <w:pPr>
      <w:outlineLvl w:val="0"/>
    </w:pPr>
    <w:rPr>
      <w:b/>
    </w:rPr>
  </w:style>
  <w:style w:type="paragraph" w:styleId="Heading2">
    <w:name w:val="heading 2"/>
    <w:basedOn w:val="Normal"/>
    <w:next w:val="Normal"/>
    <w:link w:val="Heading2Char"/>
    <w:uiPriority w:val="9"/>
    <w:unhideWhenUsed/>
    <w:qFormat/>
    <w:rsid w:val="00A22F7A"/>
    <w:pPr>
      <w:keepNext/>
      <w:keepLines/>
      <w:spacing w:before="40" w:after="0"/>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F7A"/>
    <w:rPr>
      <w:rFonts w:ascii="Times New Roman" w:hAnsi="Times New Roman"/>
      <w:b/>
      <w:sz w:val="24"/>
    </w:rPr>
  </w:style>
  <w:style w:type="character" w:customStyle="1" w:styleId="Heading2Char">
    <w:name w:val="Heading 2 Char"/>
    <w:basedOn w:val="DefaultParagraphFont"/>
    <w:link w:val="Heading2"/>
    <w:uiPriority w:val="9"/>
    <w:rsid w:val="00A22F7A"/>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AE7998"/>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AE7998"/>
    <w:pPr>
      <w:spacing w:after="100"/>
      <w:ind w:left="240"/>
    </w:pPr>
  </w:style>
  <w:style w:type="paragraph" w:styleId="TOC1">
    <w:name w:val="toc 1"/>
    <w:basedOn w:val="Normal"/>
    <w:next w:val="Normal"/>
    <w:autoRedefine/>
    <w:uiPriority w:val="39"/>
    <w:unhideWhenUsed/>
    <w:rsid w:val="00AE7998"/>
    <w:pPr>
      <w:spacing w:after="100"/>
    </w:pPr>
  </w:style>
  <w:style w:type="character" w:styleId="Hyperlink">
    <w:name w:val="Hyperlink"/>
    <w:basedOn w:val="DefaultParagraphFont"/>
    <w:uiPriority w:val="99"/>
    <w:unhideWhenUsed/>
    <w:rsid w:val="00AE79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314401">
      <w:bodyDiv w:val="1"/>
      <w:marLeft w:val="0"/>
      <w:marRight w:val="0"/>
      <w:marTop w:val="0"/>
      <w:marBottom w:val="0"/>
      <w:divBdr>
        <w:top w:val="none" w:sz="0" w:space="0" w:color="auto"/>
        <w:left w:val="none" w:sz="0" w:space="0" w:color="auto"/>
        <w:bottom w:val="none" w:sz="0" w:space="0" w:color="auto"/>
        <w:right w:val="none" w:sz="0" w:space="0" w:color="auto"/>
      </w:divBdr>
    </w:div>
    <w:div w:id="703094131">
      <w:bodyDiv w:val="1"/>
      <w:marLeft w:val="0"/>
      <w:marRight w:val="0"/>
      <w:marTop w:val="0"/>
      <w:marBottom w:val="0"/>
      <w:divBdr>
        <w:top w:val="none" w:sz="0" w:space="0" w:color="auto"/>
        <w:left w:val="none" w:sz="0" w:space="0" w:color="auto"/>
        <w:bottom w:val="none" w:sz="0" w:space="0" w:color="auto"/>
        <w:right w:val="none" w:sz="0" w:space="0" w:color="auto"/>
      </w:divBdr>
    </w:div>
    <w:div w:id="892428719">
      <w:bodyDiv w:val="1"/>
      <w:marLeft w:val="0"/>
      <w:marRight w:val="0"/>
      <w:marTop w:val="0"/>
      <w:marBottom w:val="0"/>
      <w:divBdr>
        <w:top w:val="none" w:sz="0" w:space="0" w:color="auto"/>
        <w:left w:val="none" w:sz="0" w:space="0" w:color="auto"/>
        <w:bottom w:val="none" w:sz="0" w:space="0" w:color="auto"/>
        <w:right w:val="none" w:sz="0" w:space="0" w:color="auto"/>
      </w:divBdr>
    </w:div>
    <w:div w:id="1256329757">
      <w:bodyDiv w:val="1"/>
      <w:marLeft w:val="0"/>
      <w:marRight w:val="0"/>
      <w:marTop w:val="0"/>
      <w:marBottom w:val="0"/>
      <w:divBdr>
        <w:top w:val="none" w:sz="0" w:space="0" w:color="auto"/>
        <w:left w:val="none" w:sz="0" w:space="0" w:color="auto"/>
        <w:bottom w:val="none" w:sz="0" w:space="0" w:color="auto"/>
        <w:right w:val="none" w:sz="0" w:space="0" w:color="auto"/>
      </w:divBdr>
    </w:div>
    <w:div w:id="1900626467">
      <w:bodyDiv w:val="1"/>
      <w:marLeft w:val="0"/>
      <w:marRight w:val="0"/>
      <w:marTop w:val="0"/>
      <w:marBottom w:val="0"/>
      <w:divBdr>
        <w:top w:val="none" w:sz="0" w:space="0" w:color="auto"/>
        <w:left w:val="none" w:sz="0" w:space="0" w:color="auto"/>
        <w:bottom w:val="none" w:sz="0" w:space="0" w:color="auto"/>
        <w:right w:val="none" w:sz="0" w:space="0" w:color="auto"/>
      </w:divBdr>
    </w:div>
    <w:div w:id="201596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4D802-AD2B-498B-96F2-09C5C2B22E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3372</Words>
  <Characters>19225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Samuel Kirvej (2120449)</cp:lastModifiedBy>
  <cp:revision>2</cp:revision>
  <dcterms:created xsi:type="dcterms:W3CDTF">2024-07-05T10:53:00Z</dcterms:created>
  <dcterms:modified xsi:type="dcterms:W3CDTF">2024-07-05T10:53:00Z</dcterms:modified>
</cp:coreProperties>
</file>