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B741EC" w14:textId="77777777" w:rsidR="00F00F98" w:rsidRDefault="00F00F98" w:rsidP="00495481">
      <w:pPr>
        <w:jc w:val="center"/>
        <w:rPr>
          <w:sz w:val="56"/>
          <w:szCs w:val="56"/>
        </w:rPr>
      </w:pPr>
      <w:r>
        <w:rPr>
          <w:noProof/>
          <w:lang w:eastAsia="en-GB"/>
        </w:rPr>
        <w:drawing>
          <wp:inline distT="0" distB="0" distL="0" distR="0" wp14:anchorId="624FE478" wp14:editId="2DFCBEF1">
            <wp:extent cx="2171700" cy="838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71700" cy="838200"/>
                    </a:xfrm>
                    <a:prstGeom prst="rect">
                      <a:avLst/>
                    </a:prstGeom>
                  </pic:spPr>
                </pic:pic>
              </a:graphicData>
            </a:graphic>
          </wp:inline>
        </w:drawing>
      </w:r>
    </w:p>
    <w:p w14:paraId="7068E4FB" w14:textId="77777777" w:rsidR="00F97B76" w:rsidRPr="00495481" w:rsidRDefault="00495481" w:rsidP="00495481">
      <w:pPr>
        <w:jc w:val="center"/>
        <w:rPr>
          <w:sz w:val="56"/>
          <w:szCs w:val="56"/>
        </w:rPr>
      </w:pPr>
      <w:r w:rsidRPr="00495481">
        <w:rPr>
          <w:sz w:val="56"/>
          <w:szCs w:val="56"/>
        </w:rPr>
        <w:t>University of Wales Trinity Saint David</w:t>
      </w:r>
    </w:p>
    <w:p w14:paraId="032560E8" w14:textId="77777777" w:rsidR="00495481" w:rsidRPr="00495481" w:rsidRDefault="00495481" w:rsidP="00495481">
      <w:pPr>
        <w:jc w:val="center"/>
        <w:rPr>
          <w:sz w:val="56"/>
          <w:szCs w:val="56"/>
        </w:rPr>
      </w:pPr>
      <w:r w:rsidRPr="00495481">
        <w:rPr>
          <w:sz w:val="56"/>
          <w:szCs w:val="56"/>
        </w:rPr>
        <w:t>School of Engineering</w:t>
      </w:r>
    </w:p>
    <w:p w14:paraId="4C03512A" w14:textId="77777777" w:rsidR="00495481" w:rsidRDefault="00495481" w:rsidP="00495481">
      <w:pPr>
        <w:jc w:val="center"/>
      </w:pPr>
    </w:p>
    <w:p w14:paraId="364D8A88" w14:textId="07C504C4" w:rsidR="00495481" w:rsidRPr="00495481" w:rsidRDefault="00913F8E" w:rsidP="00495481">
      <w:pPr>
        <w:jc w:val="center"/>
        <w:rPr>
          <w:sz w:val="52"/>
          <w:szCs w:val="52"/>
        </w:rPr>
      </w:pPr>
      <w:r>
        <w:rPr>
          <w:sz w:val="52"/>
          <w:szCs w:val="52"/>
        </w:rPr>
        <w:t xml:space="preserve">Manufacturing </w:t>
      </w:r>
      <w:r w:rsidR="007168DA">
        <w:rPr>
          <w:sz w:val="52"/>
          <w:szCs w:val="52"/>
        </w:rPr>
        <w:t>Systems and Quality</w:t>
      </w:r>
    </w:p>
    <w:p w14:paraId="57C85ED1" w14:textId="77777777" w:rsidR="00495481" w:rsidRDefault="00495481" w:rsidP="00495481">
      <w:pPr>
        <w:jc w:val="center"/>
        <w:rPr>
          <w:sz w:val="44"/>
          <w:szCs w:val="44"/>
        </w:rPr>
      </w:pPr>
    </w:p>
    <w:p w14:paraId="3CEA68D8" w14:textId="008FC7CB" w:rsidR="00E96CEF" w:rsidRDefault="007168DA" w:rsidP="00495481">
      <w:pPr>
        <w:jc w:val="center"/>
        <w:rPr>
          <w:sz w:val="44"/>
          <w:szCs w:val="44"/>
        </w:rPr>
      </w:pPr>
      <w:r>
        <w:rPr>
          <w:sz w:val="44"/>
          <w:szCs w:val="44"/>
        </w:rPr>
        <w:t>Using the DMAIC Approach</w:t>
      </w:r>
    </w:p>
    <w:p w14:paraId="07C4F60C" w14:textId="15EA72DD" w:rsidR="00495481" w:rsidRPr="00495481" w:rsidRDefault="00495481" w:rsidP="00495481">
      <w:pPr>
        <w:jc w:val="center"/>
        <w:rPr>
          <w:sz w:val="44"/>
          <w:szCs w:val="44"/>
        </w:rPr>
      </w:pPr>
      <w:r w:rsidRPr="00495481">
        <w:rPr>
          <w:sz w:val="44"/>
          <w:szCs w:val="44"/>
        </w:rPr>
        <w:t xml:space="preserve"> </w:t>
      </w:r>
      <w:r w:rsidR="00913F8E">
        <w:rPr>
          <w:sz w:val="44"/>
          <w:szCs w:val="44"/>
        </w:rPr>
        <w:t>M5X0</w:t>
      </w:r>
      <w:r w:rsidR="007168DA">
        <w:rPr>
          <w:sz w:val="44"/>
          <w:szCs w:val="44"/>
        </w:rPr>
        <w:t>1177</w:t>
      </w:r>
    </w:p>
    <w:p w14:paraId="2A1FDA17" w14:textId="77777777" w:rsidR="00495481" w:rsidRDefault="00495481" w:rsidP="00495481">
      <w:pPr>
        <w:jc w:val="center"/>
      </w:pPr>
    </w:p>
    <w:p w14:paraId="22FE72E2" w14:textId="77777777" w:rsidR="00495481" w:rsidRDefault="00495481" w:rsidP="00495481">
      <w:pPr>
        <w:jc w:val="center"/>
        <w:rPr>
          <w:sz w:val="40"/>
          <w:szCs w:val="40"/>
        </w:rPr>
      </w:pPr>
    </w:p>
    <w:p w14:paraId="168A095E" w14:textId="77777777" w:rsidR="00495481" w:rsidRDefault="00495481" w:rsidP="00495481">
      <w:pPr>
        <w:jc w:val="center"/>
        <w:rPr>
          <w:sz w:val="40"/>
          <w:szCs w:val="40"/>
        </w:rPr>
      </w:pPr>
    </w:p>
    <w:p w14:paraId="489616A4" w14:textId="77777777" w:rsidR="00495481" w:rsidRPr="00495481" w:rsidRDefault="00495481" w:rsidP="00495481">
      <w:pPr>
        <w:jc w:val="center"/>
        <w:rPr>
          <w:sz w:val="40"/>
          <w:szCs w:val="40"/>
        </w:rPr>
      </w:pPr>
      <w:r>
        <w:rPr>
          <w:sz w:val="40"/>
          <w:szCs w:val="40"/>
        </w:rPr>
        <w:t>Darren J Thomas</w:t>
      </w:r>
    </w:p>
    <w:p w14:paraId="40EF73F6" w14:textId="77777777" w:rsidR="00495481" w:rsidRPr="00495481" w:rsidRDefault="00495481" w:rsidP="00495481">
      <w:pPr>
        <w:jc w:val="center"/>
        <w:rPr>
          <w:sz w:val="40"/>
          <w:szCs w:val="40"/>
        </w:rPr>
      </w:pPr>
      <w:r>
        <w:rPr>
          <w:sz w:val="40"/>
          <w:szCs w:val="40"/>
        </w:rPr>
        <w:t>1905425</w:t>
      </w:r>
    </w:p>
    <w:p w14:paraId="3D406ACD" w14:textId="5CC3065A" w:rsidR="00495481" w:rsidRDefault="007168DA" w:rsidP="00495481">
      <w:pPr>
        <w:jc w:val="center"/>
        <w:rPr>
          <w:sz w:val="40"/>
          <w:szCs w:val="40"/>
        </w:rPr>
      </w:pPr>
      <w:r>
        <w:rPr>
          <w:sz w:val="40"/>
          <w:szCs w:val="40"/>
        </w:rPr>
        <w:t>27/11</w:t>
      </w:r>
      <w:r w:rsidR="00495481">
        <w:rPr>
          <w:sz w:val="40"/>
          <w:szCs w:val="40"/>
        </w:rPr>
        <w:t>/2020</w:t>
      </w:r>
    </w:p>
    <w:p w14:paraId="6B4E0A6B" w14:textId="1BF183A5" w:rsidR="00D94E28" w:rsidRDefault="00D94E28">
      <w:pPr>
        <w:spacing w:line="259" w:lineRule="auto"/>
        <w:rPr>
          <w:sz w:val="40"/>
          <w:szCs w:val="40"/>
        </w:rPr>
      </w:pPr>
    </w:p>
    <w:p w14:paraId="48587AE3" w14:textId="77777777" w:rsidR="00847189" w:rsidRDefault="00847189">
      <w:pPr>
        <w:spacing w:line="259" w:lineRule="auto"/>
        <w:rPr>
          <w:sz w:val="40"/>
          <w:szCs w:val="40"/>
        </w:rPr>
      </w:pPr>
      <w:r>
        <w:rPr>
          <w:sz w:val="40"/>
          <w:szCs w:val="40"/>
        </w:rPr>
        <w:br w:type="page"/>
      </w:r>
    </w:p>
    <w:p w14:paraId="2BF2A3CF" w14:textId="325814E8" w:rsidR="00DF086E" w:rsidRDefault="00B4659D">
      <w:pPr>
        <w:spacing w:line="259" w:lineRule="auto"/>
        <w:rPr>
          <w:color w:val="2F5496" w:themeColor="accent1" w:themeShade="BF"/>
          <w:sz w:val="32"/>
          <w:szCs w:val="32"/>
        </w:rPr>
      </w:pPr>
      <w:r w:rsidRPr="00B4659D">
        <w:rPr>
          <w:color w:val="2F5496" w:themeColor="accent1" w:themeShade="BF"/>
          <w:sz w:val="32"/>
          <w:szCs w:val="32"/>
        </w:rPr>
        <w:lastRenderedPageBreak/>
        <w:t>Abstract</w:t>
      </w:r>
    </w:p>
    <w:p w14:paraId="7826D681" w14:textId="2E999849" w:rsidR="007168DA" w:rsidRDefault="008B151E" w:rsidP="004E30EF">
      <w:pPr>
        <w:ind w:firstLine="720"/>
        <w:jc w:val="both"/>
      </w:pPr>
      <w:r>
        <w:t xml:space="preserve">The automotive industry is a fast pace </w:t>
      </w:r>
      <w:r w:rsidR="004E30EF">
        <w:t>industry. Any lost or delayed time due to rework costs the company any profit made on its product. This paper is written to describe the define and measure stages of the DMAIC approach to problem solving. The problem in question is the high-quality profile specifications required on Aston Martin’s new SUV model the DBX.</w:t>
      </w:r>
    </w:p>
    <w:p w14:paraId="20F4CFAE" w14:textId="67CD36B3" w:rsidR="004E30EF" w:rsidRDefault="004E30EF" w:rsidP="004E30EF">
      <w:pPr>
        <w:ind w:firstLine="720"/>
        <w:jc w:val="both"/>
      </w:pPr>
      <w:r>
        <w:t>This report will identify why this problem was chosen and what tools were used in identifying and recording data</w:t>
      </w:r>
      <w:r w:rsidR="00596BCF">
        <w:t>, implications found at the early stages and how they were overcome. This report identifies profile issues but this system of investigation and data collection is</w:t>
      </w:r>
      <w:r w:rsidR="00377E7B">
        <w:t xml:space="preserve"> also</w:t>
      </w:r>
      <w:r w:rsidR="00596BCF">
        <w:t xml:space="preserve"> used on other problems</w:t>
      </w:r>
      <w:r w:rsidR="00377E7B">
        <w:t xml:space="preserve"> experienced in production.</w:t>
      </w:r>
    </w:p>
    <w:p w14:paraId="3A557D7D" w14:textId="383F6BFD" w:rsidR="007168DA" w:rsidRDefault="007168DA">
      <w:pPr>
        <w:spacing w:line="259" w:lineRule="auto"/>
        <w:rPr>
          <w:color w:val="2F5496" w:themeColor="accent1" w:themeShade="BF"/>
          <w:sz w:val="32"/>
          <w:szCs w:val="32"/>
        </w:rPr>
      </w:pPr>
    </w:p>
    <w:p w14:paraId="741E963C" w14:textId="34168998" w:rsidR="007168DA" w:rsidRDefault="007168DA">
      <w:pPr>
        <w:spacing w:line="259" w:lineRule="auto"/>
        <w:rPr>
          <w:color w:val="2F5496" w:themeColor="accent1" w:themeShade="BF"/>
          <w:sz w:val="32"/>
          <w:szCs w:val="32"/>
        </w:rPr>
      </w:pPr>
    </w:p>
    <w:p w14:paraId="5FA953EC" w14:textId="57A69137" w:rsidR="007168DA" w:rsidRDefault="007168DA">
      <w:pPr>
        <w:spacing w:line="259" w:lineRule="auto"/>
        <w:rPr>
          <w:color w:val="2F5496" w:themeColor="accent1" w:themeShade="BF"/>
          <w:sz w:val="32"/>
          <w:szCs w:val="32"/>
        </w:rPr>
      </w:pPr>
    </w:p>
    <w:p w14:paraId="2C1DC86B" w14:textId="2193B3F3" w:rsidR="007168DA" w:rsidRDefault="007168DA">
      <w:pPr>
        <w:spacing w:line="259" w:lineRule="auto"/>
        <w:rPr>
          <w:color w:val="2F5496" w:themeColor="accent1" w:themeShade="BF"/>
          <w:sz w:val="32"/>
          <w:szCs w:val="32"/>
        </w:rPr>
      </w:pPr>
    </w:p>
    <w:p w14:paraId="3A6B2700" w14:textId="19F7E17E" w:rsidR="007168DA" w:rsidRDefault="007168DA">
      <w:pPr>
        <w:spacing w:line="259" w:lineRule="auto"/>
        <w:rPr>
          <w:color w:val="2F5496" w:themeColor="accent1" w:themeShade="BF"/>
          <w:sz w:val="32"/>
          <w:szCs w:val="32"/>
        </w:rPr>
      </w:pPr>
    </w:p>
    <w:p w14:paraId="559268BA" w14:textId="6FD23889" w:rsidR="007168DA" w:rsidRDefault="007168DA">
      <w:pPr>
        <w:spacing w:line="259" w:lineRule="auto"/>
        <w:rPr>
          <w:color w:val="2F5496" w:themeColor="accent1" w:themeShade="BF"/>
          <w:sz w:val="32"/>
          <w:szCs w:val="32"/>
        </w:rPr>
      </w:pPr>
    </w:p>
    <w:p w14:paraId="6ECFE4C4" w14:textId="7187ED17" w:rsidR="007168DA" w:rsidRDefault="007168DA">
      <w:pPr>
        <w:spacing w:line="259" w:lineRule="auto"/>
        <w:rPr>
          <w:color w:val="2F5496" w:themeColor="accent1" w:themeShade="BF"/>
          <w:sz w:val="32"/>
          <w:szCs w:val="32"/>
        </w:rPr>
      </w:pPr>
    </w:p>
    <w:p w14:paraId="069F79BB" w14:textId="4E73A82F" w:rsidR="007168DA" w:rsidRDefault="007168DA">
      <w:pPr>
        <w:spacing w:line="259" w:lineRule="auto"/>
        <w:rPr>
          <w:color w:val="2F5496" w:themeColor="accent1" w:themeShade="BF"/>
          <w:sz w:val="32"/>
          <w:szCs w:val="32"/>
        </w:rPr>
      </w:pPr>
    </w:p>
    <w:p w14:paraId="4607F05C" w14:textId="4DBE1DB9" w:rsidR="007168DA" w:rsidRDefault="007168DA">
      <w:pPr>
        <w:spacing w:line="259" w:lineRule="auto"/>
        <w:rPr>
          <w:color w:val="2F5496" w:themeColor="accent1" w:themeShade="BF"/>
          <w:sz w:val="32"/>
          <w:szCs w:val="32"/>
        </w:rPr>
      </w:pPr>
    </w:p>
    <w:p w14:paraId="11872B2F" w14:textId="558B47F8" w:rsidR="007168DA" w:rsidRDefault="007168DA">
      <w:pPr>
        <w:spacing w:line="259" w:lineRule="auto"/>
        <w:rPr>
          <w:color w:val="2F5496" w:themeColor="accent1" w:themeShade="BF"/>
          <w:sz w:val="32"/>
          <w:szCs w:val="32"/>
        </w:rPr>
      </w:pPr>
    </w:p>
    <w:p w14:paraId="5B54EB08" w14:textId="35271A0D" w:rsidR="007168DA" w:rsidRDefault="007168DA">
      <w:pPr>
        <w:spacing w:line="259" w:lineRule="auto"/>
        <w:rPr>
          <w:color w:val="2F5496" w:themeColor="accent1" w:themeShade="BF"/>
          <w:sz w:val="32"/>
          <w:szCs w:val="32"/>
        </w:rPr>
      </w:pPr>
    </w:p>
    <w:p w14:paraId="381F3918" w14:textId="4BB7CD3A" w:rsidR="007168DA" w:rsidRDefault="007168DA">
      <w:pPr>
        <w:spacing w:line="259" w:lineRule="auto"/>
        <w:rPr>
          <w:color w:val="2F5496" w:themeColor="accent1" w:themeShade="BF"/>
          <w:sz w:val="32"/>
          <w:szCs w:val="32"/>
        </w:rPr>
      </w:pPr>
    </w:p>
    <w:p w14:paraId="6548F6B8" w14:textId="01EEBCD3" w:rsidR="007168DA" w:rsidRDefault="007168DA">
      <w:pPr>
        <w:spacing w:line="259" w:lineRule="auto"/>
        <w:rPr>
          <w:color w:val="2F5496" w:themeColor="accent1" w:themeShade="BF"/>
          <w:sz w:val="32"/>
          <w:szCs w:val="32"/>
        </w:rPr>
      </w:pPr>
    </w:p>
    <w:p w14:paraId="3ECE8A0C" w14:textId="1FF390F9" w:rsidR="007168DA" w:rsidRDefault="007168DA">
      <w:pPr>
        <w:spacing w:line="259" w:lineRule="auto"/>
        <w:rPr>
          <w:color w:val="2F5496" w:themeColor="accent1" w:themeShade="BF"/>
          <w:sz w:val="32"/>
          <w:szCs w:val="32"/>
        </w:rPr>
      </w:pPr>
    </w:p>
    <w:p w14:paraId="5E0D5ECC" w14:textId="6BC411B9" w:rsidR="007168DA" w:rsidRDefault="007168DA">
      <w:pPr>
        <w:spacing w:line="259" w:lineRule="auto"/>
        <w:rPr>
          <w:color w:val="2F5496" w:themeColor="accent1" w:themeShade="BF"/>
          <w:sz w:val="32"/>
          <w:szCs w:val="32"/>
        </w:rPr>
      </w:pPr>
    </w:p>
    <w:p w14:paraId="5BE8CF08" w14:textId="6C27DC93" w:rsidR="007168DA" w:rsidRDefault="007168DA">
      <w:pPr>
        <w:spacing w:line="259" w:lineRule="auto"/>
        <w:rPr>
          <w:color w:val="2F5496" w:themeColor="accent1" w:themeShade="BF"/>
          <w:sz w:val="32"/>
          <w:szCs w:val="32"/>
        </w:rPr>
      </w:pPr>
    </w:p>
    <w:p w14:paraId="5045E2BF" w14:textId="69D4DEF9" w:rsidR="007168DA" w:rsidRDefault="007168DA">
      <w:pPr>
        <w:spacing w:line="259" w:lineRule="auto"/>
        <w:rPr>
          <w:color w:val="2F5496" w:themeColor="accent1" w:themeShade="BF"/>
          <w:sz w:val="32"/>
          <w:szCs w:val="32"/>
        </w:rPr>
      </w:pPr>
    </w:p>
    <w:p w14:paraId="267ADC96" w14:textId="34A74D23" w:rsidR="007168DA" w:rsidRDefault="007168DA">
      <w:pPr>
        <w:spacing w:line="259" w:lineRule="auto"/>
        <w:rPr>
          <w:color w:val="2F5496" w:themeColor="accent1" w:themeShade="BF"/>
          <w:sz w:val="32"/>
          <w:szCs w:val="32"/>
        </w:rPr>
      </w:pPr>
    </w:p>
    <w:sdt>
      <w:sdtPr>
        <w:rPr>
          <w:rFonts w:asciiTheme="minorHAnsi" w:eastAsiaTheme="minorHAnsi" w:hAnsiTheme="minorHAnsi" w:cstheme="minorBidi"/>
          <w:color w:val="auto"/>
          <w:sz w:val="22"/>
          <w:szCs w:val="22"/>
          <w:lang w:val="en-GB"/>
        </w:rPr>
        <w:id w:val="-379331315"/>
        <w:docPartObj>
          <w:docPartGallery w:val="Table of Contents"/>
          <w:docPartUnique/>
        </w:docPartObj>
      </w:sdtPr>
      <w:sdtEndPr>
        <w:rPr>
          <w:b/>
          <w:bCs/>
          <w:noProof/>
        </w:rPr>
      </w:sdtEndPr>
      <w:sdtContent>
        <w:p w14:paraId="392E8624" w14:textId="77777777" w:rsidR="00950FE2" w:rsidRPr="00950FE2" w:rsidRDefault="00F97B76" w:rsidP="00950FE2">
          <w:pPr>
            <w:pStyle w:val="TOCHeading"/>
          </w:pPr>
          <w:r>
            <w:t>Table of Contents</w:t>
          </w:r>
        </w:p>
        <w:p w14:paraId="376D8A27" w14:textId="118F711C" w:rsidR="00A03DB1" w:rsidRDefault="00F97B76">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57394838" w:history="1">
            <w:r w:rsidR="00A03DB1" w:rsidRPr="00DE0D21">
              <w:rPr>
                <w:rStyle w:val="Hyperlink"/>
                <w:noProof/>
              </w:rPr>
              <w:t>1</w:t>
            </w:r>
            <w:r w:rsidR="00A03DB1">
              <w:rPr>
                <w:rFonts w:eastAsiaTheme="minorEastAsia"/>
                <w:noProof/>
                <w:lang w:eastAsia="en-GB"/>
              </w:rPr>
              <w:tab/>
            </w:r>
            <w:r w:rsidR="00A03DB1" w:rsidRPr="00DE0D21">
              <w:rPr>
                <w:rStyle w:val="Hyperlink"/>
                <w:noProof/>
              </w:rPr>
              <w:t>Introduction</w:t>
            </w:r>
            <w:r w:rsidR="00A03DB1">
              <w:rPr>
                <w:noProof/>
                <w:webHidden/>
              </w:rPr>
              <w:tab/>
            </w:r>
            <w:r w:rsidR="00A03DB1">
              <w:rPr>
                <w:noProof/>
                <w:webHidden/>
              </w:rPr>
              <w:fldChar w:fldCharType="begin"/>
            </w:r>
            <w:r w:rsidR="00A03DB1">
              <w:rPr>
                <w:noProof/>
                <w:webHidden/>
              </w:rPr>
              <w:instrText xml:space="preserve"> PAGEREF _Toc57394838 \h </w:instrText>
            </w:r>
            <w:r w:rsidR="00A03DB1">
              <w:rPr>
                <w:noProof/>
                <w:webHidden/>
              </w:rPr>
            </w:r>
            <w:r w:rsidR="00A03DB1">
              <w:rPr>
                <w:noProof/>
                <w:webHidden/>
              </w:rPr>
              <w:fldChar w:fldCharType="separate"/>
            </w:r>
            <w:r w:rsidR="00A03DB1">
              <w:rPr>
                <w:noProof/>
                <w:webHidden/>
              </w:rPr>
              <w:t>5</w:t>
            </w:r>
            <w:r w:rsidR="00A03DB1">
              <w:rPr>
                <w:noProof/>
                <w:webHidden/>
              </w:rPr>
              <w:fldChar w:fldCharType="end"/>
            </w:r>
          </w:hyperlink>
        </w:p>
        <w:p w14:paraId="0059C6F9" w14:textId="1CF716DB" w:rsidR="00A03DB1" w:rsidRDefault="00A03DB1">
          <w:pPr>
            <w:pStyle w:val="TOC1"/>
            <w:tabs>
              <w:tab w:val="left" w:pos="440"/>
              <w:tab w:val="right" w:leader="dot" w:pos="10456"/>
            </w:tabs>
            <w:rPr>
              <w:rFonts w:eastAsiaTheme="minorEastAsia"/>
              <w:noProof/>
              <w:lang w:eastAsia="en-GB"/>
            </w:rPr>
          </w:pPr>
          <w:hyperlink w:anchor="_Toc57394839" w:history="1">
            <w:r w:rsidRPr="00DE0D21">
              <w:rPr>
                <w:rStyle w:val="Hyperlink"/>
                <w:noProof/>
              </w:rPr>
              <w:t>2</w:t>
            </w:r>
            <w:r>
              <w:rPr>
                <w:rFonts w:eastAsiaTheme="minorEastAsia"/>
                <w:noProof/>
                <w:lang w:eastAsia="en-GB"/>
              </w:rPr>
              <w:tab/>
            </w:r>
            <w:r w:rsidRPr="00DE0D21">
              <w:rPr>
                <w:rStyle w:val="Hyperlink"/>
                <w:noProof/>
              </w:rPr>
              <w:t>Define stage</w:t>
            </w:r>
            <w:r>
              <w:rPr>
                <w:noProof/>
                <w:webHidden/>
              </w:rPr>
              <w:tab/>
            </w:r>
            <w:r>
              <w:rPr>
                <w:noProof/>
                <w:webHidden/>
              </w:rPr>
              <w:fldChar w:fldCharType="begin"/>
            </w:r>
            <w:r>
              <w:rPr>
                <w:noProof/>
                <w:webHidden/>
              </w:rPr>
              <w:instrText xml:space="preserve"> PAGEREF _Toc57394839 \h </w:instrText>
            </w:r>
            <w:r>
              <w:rPr>
                <w:noProof/>
                <w:webHidden/>
              </w:rPr>
            </w:r>
            <w:r>
              <w:rPr>
                <w:noProof/>
                <w:webHidden/>
              </w:rPr>
              <w:fldChar w:fldCharType="separate"/>
            </w:r>
            <w:r>
              <w:rPr>
                <w:noProof/>
                <w:webHidden/>
              </w:rPr>
              <w:t>6</w:t>
            </w:r>
            <w:r>
              <w:rPr>
                <w:noProof/>
                <w:webHidden/>
              </w:rPr>
              <w:fldChar w:fldCharType="end"/>
            </w:r>
          </w:hyperlink>
        </w:p>
        <w:p w14:paraId="0F32F8E8" w14:textId="4128928C" w:rsidR="00A03DB1" w:rsidRDefault="00A03DB1">
          <w:pPr>
            <w:pStyle w:val="TOC2"/>
            <w:tabs>
              <w:tab w:val="left" w:pos="880"/>
              <w:tab w:val="right" w:leader="dot" w:pos="10456"/>
            </w:tabs>
            <w:rPr>
              <w:rFonts w:eastAsiaTheme="minorEastAsia"/>
              <w:noProof/>
              <w:lang w:eastAsia="en-GB"/>
            </w:rPr>
          </w:pPr>
          <w:hyperlink w:anchor="_Toc57394840" w:history="1">
            <w:r w:rsidRPr="00DE0D21">
              <w:rPr>
                <w:rStyle w:val="Hyperlink"/>
                <w:noProof/>
              </w:rPr>
              <w:t>2.1</w:t>
            </w:r>
            <w:r>
              <w:rPr>
                <w:rFonts w:eastAsiaTheme="minorEastAsia"/>
                <w:noProof/>
                <w:lang w:eastAsia="en-GB"/>
              </w:rPr>
              <w:tab/>
            </w:r>
            <w:r w:rsidRPr="00DE0D21">
              <w:rPr>
                <w:rStyle w:val="Hyperlink"/>
                <w:noProof/>
              </w:rPr>
              <w:t>Problem statement</w:t>
            </w:r>
            <w:r>
              <w:rPr>
                <w:noProof/>
                <w:webHidden/>
              </w:rPr>
              <w:tab/>
            </w:r>
            <w:r>
              <w:rPr>
                <w:noProof/>
                <w:webHidden/>
              </w:rPr>
              <w:fldChar w:fldCharType="begin"/>
            </w:r>
            <w:r>
              <w:rPr>
                <w:noProof/>
                <w:webHidden/>
              </w:rPr>
              <w:instrText xml:space="preserve"> PAGEREF _Toc57394840 \h </w:instrText>
            </w:r>
            <w:r>
              <w:rPr>
                <w:noProof/>
                <w:webHidden/>
              </w:rPr>
            </w:r>
            <w:r>
              <w:rPr>
                <w:noProof/>
                <w:webHidden/>
              </w:rPr>
              <w:fldChar w:fldCharType="separate"/>
            </w:r>
            <w:r>
              <w:rPr>
                <w:noProof/>
                <w:webHidden/>
              </w:rPr>
              <w:t>6</w:t>
            </w:r>
            <w:r>
              <w:rPr>
                <w:noProof/>
                <w:webHidden/>
              </w:rPr>
              <w:fldChar w:fldCharType="end"/>
            </w:r>
          </w:hyperlink>
        </w:p>
        <w:p w14:paraId="31838379" w14:textId="12A31C1B" w:rsidR="00A03DB1" w:rsidRDefault="00A03DB1">
          <w:pPr>
            <w:pStyle w:val="TOC2"/>
            <w:tabs>
              <w:tab w:val="left" w:pos="880"/>
              <w:tab w:val="right" w:leader="dot" w:pos="10456"/>
            </w:tabs>
            <w:rPr>
              <w:rFonts w:eastAsiaTheme="minorEastAsia"/>
              <w:noProof/>
              <w:lang w:eastAsia="en-GB"/>
            </w:rPr>
          </w:pPr>
          <w:hyperlink w:anchor="_Toc57394841" w:history="1">
            <w:r w:rsidRPr="00DE0D21">
              <w:rPr>
                <w:rStyle w:val="Hyperlink"/>
                <w:noProof/>
              </w:rPr>
              <w:t>2.2</w:t>
            </w:r>
            <w:r>
              <w:rPr>
                <w:rFonts w:eastAsiaTheme="minorEastAsia"/>
                <w:noProof/>
                <w:lang w:eastAsia="en-GB"/>
              </w:rPr>
              <w:tab/>
            </w:r>
            <w:r w:rsidRPr="00DE0D21">
              <w:rPr>
                <w:rStyle w:val="Hyperlink"/>
                <w:noProof/>
              </w:rPr>
              <w:t>SIPOC Process Map</w:t>
            </w:r>
            <w:r>
              <w:rPr>
                <w:noProof/>
                <w:webHidden/>
              </w:rPr>
              <w:tab/>
            </w:r>
            <w:r>
              <w:rPr>
                <w:noProof/>
                <w:webHidden/>
              </w:rPr>
              <w:fldChar w:fldCharType="begin"/>
            </w:r>
            <w:r>
              <w:rPr>
                <w:noProof/>
                <w:webHidden/>
              </w:rPr>
              <w:instrText xml:space="preserve"> PAGEREF _Toc57394841 \h </w:instrText>
            </w:r>
            <w:r>
              <w:rPr>
                <w:noProof/>
                <w:webHidden/>
              </w:rPr>
            </w:r>
            <w:r>
              <w:rPr>
                <w:noProof/>
                <w:webHidden/>
              </w:rPr>
              <w:fldChar w:fldCharType="separate"/>
            </w:r>
            <w:r>
              <w:rPr>
                <w:noProof/>
                <w:webHidden/>
              </w:rPr>
              <w:t>6</w:t>
            </w:r>
            <w:r>
              <w:rPr>
                <w:noProof/>
                <w:webHidden/>
              </w:rPr>
              <w:fldChar w:fldCharType="end"/>
            </w:r>
          </w:hyperlink>
        </w:p>
        <w:p w14:paraId="1D577ABA" w14:textId="1AD00619" w:rsidR="00A03DB1" w:rsidRDefault="00A03DB1">
          <w:pPr>
            <w:pStyle w:val="TOC2"/>
            <w:tabs>
              <w:tab w:val="left" w:pos="880"/>
              <w:tab w:val="right" w:leader="dot" w:pos="10456"/>
            </w:tabs>
            <w:rPr>
              <w:rFonts w:eastAsiaTheme="minorEastAsia"/>
              <w:noProof/>
              <w:lang w:eastAsia="en-GB"/>
            </w:rPr>
          </w:pPr>
          <w:hyperlink w:anchor="_Toc57394842" w:history="1">
            <w:r w:rsidRPr="00DE0D21">
              <w:rPr>
                <w:rStyle w:val="Hyperlink"/>
                <w:noProof/>
              </w:rPr>
              <w:t>2.3</w:t>
            </w:r>
            <w:r>
              <w:rPr>
                <w:rFonts w:eastAsiaTheme="minorEastAsia"/>
                <w:noProof/>
                <w:lang w:eastAsia="en-GB"/>
              </w:rPr>
              <w:tab/>
            </w:r>
            <w:r w:rsidRPr="00DE0D21">
              <w:rPr>
                <w:rStyle w:val="Hyperlink"/>
                <w:noProof/>
              </w:rPr>
              <w:t>Customers</w:t>
            </w:r>
            <w:r>
              <w:rPr>
                <w:noProof/>
                <w:webHidden/>
              </w:rPr>
              <w:tab/>
            </w:r>
            <w:r>
              <w:rPr>
                <w:noProof/>
                <w:webHidden/>
              </w:rPr>
              <w:fldChar w:fldCharType="begin"/>
            </w:r>
            <w:r>
              <w:rPr>
                <w:noProof/>
                <w:webHidden/>
              </w:rPr>
              <w:instrText xml:space="preserve"> PAGEREF _Toc57394842 \h </w:instrText>
            </w:r>
            <w:r>
              <w:rPr>
                <w:noProof/>
                <w:webHidden/>
              </w:rPr>
            </w:r>
            <w:r>
              <w:rPr>
                <w:noProof/>
                <w:webHidden/>
              </w:rPr>
              <w:fldChar w:fldCharType="separate"/>
            </w:r>
            <w:r>
              <w:rPr>
                <w:noProof/>
                <w:webHidden/>
              </w:rPr>
              <w:t>7</w:t>
            </w:r>
            <w:r>
              <w:rPr>
                <w:noProof/>
                <w:webHidden/>
              </w:rPr>
              <w:fldChar w:fldCharType="end"/>
            </w:r>
          </w:hyperlink>
        </w:p>
        <w:p w14:paraId="400BFF59" w14:textId="699805A4" w:rsidR="00A03DB1" w:rsidRDefault="00A03DB1">
          <w:pPr>
            <w:pStyle w:val="TOC2"/>
            <w:tabs>
              <w:tab w:val="left" w:pos="880"/>
              <w:tab w:val="right" w:leader="dot" w:pos="10456"/>
            </w:tabs>
            <w:rPr>
              <w:rFonts w:eastAsiaTheme="minorEastAsia"/>
              <w:noProof/>
              <w:lang w:eastAsia="en-GB"/>
            </w:rPr>
          </w:pPr>
          <w:hyperlink w:anchor="_Toc57394843" w:history="1">
            <w:r w:rsidRPr="00DE0D21">
              <w:rPr>
                <w:rStyle w:val="Hyperlink"/>
                <w:noProof/>
              </w:rPr>
              <w:t>2.4</w:t>
            </w:r>
            <w:r>
              <w:rPr>
                <w:rFonts w:eastAsiaTheme="minorEastAsia"/>
                <w:noProof/>
                <w:lang w:eastAsia="en-GB"/>
              </w:rPr>
              <w:tab/>
            </w:r>
            <w:r w:rsidRPr="00DE0D21">
              <w:rPr>
                <w:rStyle w:val="Hyperlink"/>
                <w:noProof/>
              </w:rPr>
              <w:t>Critical to Quality (CTQ)</w:t>
            </w:r>
            <w:r>
              <w:rPr>
                <w:noProof/>
                <w:webHidden/>
              </w:rPr>
              <w:tab/>
            </w:r>
            <w:r>
              <w:rPr>
                <w:noProof/>
                <w:webHidden/>
              </w:rPr>
              <w:fldChar w:fldCharType="begin"/>
            </w:r>
            <w:r>
              <w:rPr>
                <w:noProof/>
                <w:webHidden/>
              </w:rPr>
              <w:instrText xml:space="preserve"> PAGEREF _Toc57394843 \h </w:instrText>
            </w:r>
            <w:r>
              <w:rPr>
                <w:noProof/>
                <w:webHidden/>
              </w:rPr>
            </w:r>
            <w:r>
              <w:rPr>
                <w:noProof/>
                <w:webHidden/>
              </w:rPr>
              <w:fldChar w:fldCharType="separate"/>
            </w:r>
            <w:r>
              <w:rPr>
                <w:noProof/>
                <w:webHidden/>
              </w:rPr>
              <w:t>7</w:t>
            </w:r>
            <w:r>
              <w:rPr>
                <w:noProof/>
                <w:webHidden/>
              </w:rPr>
              <w:fldChar w:fldCharType="end"/>
            </w:r>
          </w:hyperlink>
        </w:p>
        <w:p w14:paraId="274FC1A4" w14:textId="07D2D7E7" w:rsidR="00A03DB1" w:rsidRDefault="00A03DB1">
          <w:pPr>
            <w:pStyle w:val="TOC2"/>
            <w:tabs>
              <w:tab w:val="left" w:pos="880"/>
              <w:tab w:val="right" w:leader="dot" w:pos="10456"/>
            </w:tabs>
            <w:rPr>
              <w:rFonts w:eastAsiaTheme="minorEastAsia"/>
              <w:noProof/>
              <w:lang w:eastAsia="en-GB"/>
            </w:rPr>
          </w:pPr>
          <w:hyperlink w:anchor="_Toc57394844" w:history="1">
            <w:r w:rsidRPr="00DE0D21">
              <w:rPr>
                <w:rStyle w:val="Hyperlink"/>
                <w:noProof/>
              </w:rPr>
              <w:t>2.5</w:t>
            </w:r>
            <w:r>
              <w:rPr>
                <w:rFonts w:eastAsiaTheme="minorEastAsia"/>
                <w:noProof/>
                <w:lang w:eastAsia="en-GB"/>
              </w:rPr>
              <w:tab/>
            </w:r>
            <w:r w:rsidRPr="00DE0D21">
              <w:rPr>
                <w:rStyle w:val="Hyperlink"/>
                <w:noProof/>
              </w:rPr>
              <w:t>Scope</w:t>
            </w:r>
            <w:r>
              <w:rPr>
                <w:noProof/>
                <w:webHidden/>
              </w:rPr>
              <w:tab/>
            </w:r>
            <w:r>
              <w:rPr>
                <w:noProof/>
                <w:webHidden/>
              </w:rPr>
              <w:fldChar w:fldCharType="begin"/>
            </w:r>
            <w:r>
              <w:rPr>
                <w:noProof/>
                <w:webHidden/>
              </w:rPr>
              <w:instrText xml:space="preserve"> PAGEREF _Toc57394844 \h </w:instrText>
            </w:r>
            <w:r>
              <w:rPr>
                <w:noProof/>
                <w:webHidden/>
              </w:rPr>
            </w:r>
            <w:r>
              <w:rPr>
                <w:noProof/>
                <w:webHidden/>
              </w:rPr>
              <w:fldChar w:fldCharType="separate"/>
            </w:r>
            <w:r>
              <w:rPr>
                <w:noProof/>
                <w:webHidden/>
              </w:rPr>
              <w:t>8</w:t>
            </w:r>
            <w:r>
              <w:rPr>
                <w:noProof/>
                <w:webHidden/>
              </w:rPr>
              <w:fldChar w:fldCharType="end"/>
            </w:r>
          </w:hyperlink>
        </w:p>
        <w:p w14:paraId="39C46EEB" w14:textId="3827B234" w:rsidR="00A03DB1" w:rsidRDefault="00A03DB1">
          <w:pPr>
            <w:pStyle w:val="TOC1"/>
            <w:tabs>
              <w:tab w:val="left" w:pos="440"/>
              <w:tab w:val="right" w:leader="dot" w:pos="10456"/>
            </w:tabs>
            <w:rPr>
              <w:rFonts w:eastAsiaTheme="minorEastAsia"/>
              <w:noProof/>
              <w:lang w:eastAsia="en-GB"/>
            </w:rPr>
          </w:pPr>
          <w:hyperlink w:anchor="_Toc57394845" w:history="1">
            <w:r w:rsidRPr="00DE0D21">
              <w:rPr>
                <w:rStyle w:val="Hyperlink"/>
                <w:noProof/>
              </w:rPr>
              <w:t>3</w:t>
            </w:r>
            <w:r>
              <w:rPr>
                <w:rFonts w:eastAsiaTheme="minorEastAsia"/>
                <w:noProof/>
                <w:lang w:eastAsia="en-GB"/>
              </w:rPr>
              <w:tab/>
            </w:r>
            <w:r w:rsidRPr="00DE0D21">
              <w:rPr>
                <w:rStyle w:val="Hyperlink"/>
                <w:noProof/>
              </w:rPr>
              <w:t>Measure Stage</w:t>
            </w:r>
            <w:r>
              <w:rPr>
                <w:noProof/>
                <w:webHidden/>
              </w:rPr>
              <w:tab/>
            </w:r>
            <w:r>
              <w:rPr>
                <w:noProof/>
                <w:webHidden/>
              </w:rPr>
              <w:fldChar w:fldCharType="begin"/>
            </w:r>
            <w:r>
              <w:rPr>
                <w:noProof/>
                <w:webHidden/>
              </w:rPr>
              <w:instrText xml:space="preserve"> PAGEREF _Toc57394845 \h </w:instrText>
            </w:r>
            <w:r>
              <w:rPr>
                <w:noProof/>
                <w:webHidden/>
              </w:rPr>
            </w:r>
            <w:r>
              <w:rPr>
                <w:noProof/>
                <w:webHidden/>
              </w:rPr>
              <w:fldChar w:fldCharType="separate"/>
            </w:r>
            <w:r>
              <w:rPr>
                <w:noProof/>
                <w:webHidden/>
              </w:rPr>
              <w:t>9</w:t>
            </w:r>
            <w:r>
              <w:rPr>
                <w:noProof/>
                <w:webHidden/>
              </w:rPr>
              <w:fldChar w:fldCharType="end"/>
            </w:r>
          </w:hyperlink>
        </w:p>
        <w:p w14:paraId="3FE00C01" w14:textId="6B024B06" w:rsidR="00A03DB1" w:rsidRDefault="00A03DB1">
          <w:pPr>
            <w:pStyle w:val="TOC2"/>
            <w:tabs>
              <w:tab w:val="left" w:pos="880"/>
              <w:tab w:val="right" w:leader="dot" w:pos="10456"/>
            </w:tabs>
            <w:rPr>
              <w:rFonts w:eastAsiaTheme="minorEastAsia"/>
              <w:noProof/>
              <w:lang w:eastAsia="en-GB"/>
            </w:rPr>
          </w:pPr>
          <w:hyperlink w:anchor="_Toc57394846" w:history="1">
            <w:r w:rsidRPr="00DE0D21">
              <w:rPr>
                <w:rStyle w:val="Hyperlink"/>
                <w:noProof/>
              </w:rPr>
              <w:t>3.1</w:t>
            </w:r>
            <w:r>
              <w:rPr>
                <w:rFonts w:eastAsiaTheme="minorEastAsia"/>
                <w:noProof/>
                <w:lang w:eastAsia="en-GB"/>
              </w:rPr>
              <w:tab/>
            </w:r>
            <w:r w:rsidRPr="00DE0D21">
              <w:rPr>
                <w:rStyle w:val="Hyperlink"/>
                <w:noProof/>
              </w:rPr>
              <w:t>Data collection</w:t>
            </w:r>
            <w:r>
              <w:rPr>
                <w:noProof/>
                <w:webHidden/>
              </w:rPr>
              <w:tab/>
            </w:r>
            <w:r>
              <w:rPr>
                <w:noProof/>
                <w:webHidden/>
              </w:rPr>
              <w:fldChar w:fldCharType="begin"/>
            </w:r>
            <w:r>
              <w:rPr>
                <w:noProof/>
                <w:webHidden/>
              </w:rPr>
              <w:instrText xml:space="preserve"> PAGEREF _Toc57394846 \h </w:instrText>
            </w:r>
            <w:r>
              <w:rPr>
                <w:noProof/>
                <w:webHidden/>
              </w:rPr>
            </w:r>
            <w:r>
              <w:rPr>
                <w:noProof/>
                <w:webHidden/>
              </w:rPr>
              <w:fldChar w:fldCharType="separate"/>
            </w:r>
            <w:r>
              <w:rPr>
                <w:noProof/>
                <w:webHidden/>
              </w:rPr>
              <w:t>9</w:t>
            </w:r>
            <w:r>
              <w:rPr>
                <w:noProof/>
                <w:webHidden/>
              </w:rPr>
              <w:fldChar w:fldCharType="end"/>
            </w:r>
          </w:hyperlink>
        </w:p>
        <w:p w14:paraId="11396C04" w14:textId="43690E08" w:rsidR="00A03DB1" w:rsidRDefault="00A03DB1">
          <w:pPr>
            <w:pStyle w:val="TOC2"/>
            <w:tabs>
              <w:tab w:val="left" w:pos="880"/>
              <w:tab w:val="right" w:leader="dot" w:pos="10456"/>
            </w:tabs>
            <w:rPr>
              <w:rFonts w:eastAsiaTheme="minorEastAsia"/>
              <w:noProof/>
              <w:lang w:eastAsia="en-GB"/>
            </w:rPr>
          </w:pPr>
          <w:hyperlink w:anchor="_Toc57394847" w:history="1">
            <w:r w:rsidRPr="00DE0D21">
              <w:rPr>
                <w:rStyle w:val="Hyperlink"/>
                <w:noProof/>
              </w:rPr>
              <w:t>3.2</w:t>
            </w:r>
            <w:r>
              <w:rPr>
                <w:rFonts w:eastAsiaTheme="minorEastAsia"/>
                <w:noProof/>
                <w:lang w:eastAsia="en-GB"/>
              </w:rPr>
              <w:tab/>
            </w:r>
            <w:r w:rsidRPr="00DE0D21">
              <w:rPr>
                <w:rStyle w:val="Hyperlink"/>
                <w:noProof/>
              </w:rPr>
              <w:t>Measurement systems</w:t>
            </w:r>
            <w:r>
              <w:rPr>
                <w:noProof/>
                <w:webHidden/>
              </w:rPr>
              <w:tab/>
            </w:r>
            <w:r>
              <w:rPr>
                <w:noProof/>
                <w:webHidden/>
              </w:rPr>
              <w:fldChar w:fldCharType="begin"/>
            </w:r>
            <w:r>
              <w:rPr>
                <w:noProof/>
                <w:webHidden/>
              </w:rPr>
              <w:instrText xml:space="preserve"> PAGEREF _Toc57394847 \h </w:instrText>
            </w:r>
            <w:r>
              <w:rPr>
                <w:noProof/>
                <w:webHidden/>
              </w:rPr>
            </w:r>
            <w:r>
              <w:rPr>
                <w:noProof/>
                <w:webHidden/>
              </w:rPr>
              <w:fldChar w:fldCharType="separate"/>
            </w:r>
            <w:r>
              <w:rPr>
                <w:noProof/>
                <w:webHidden/>
              </w:rPr>
              <w:t>11</w:t>
            </w:r>
            <w:r>
              <w:rPr>
                <w:noProof/>
                <w:webHidden/>
              </w:rPr>
              <w:fldChar w:fldCharType="end"/>
            </w:r>
          </w:hyperlink>
        </w:p>
        <w:p w14:paraId="62F18D46" w14:textId="2C9DB50D" w:rsidR="00A03DB1" w:rsidRDefault="00A03DB1">
          <w:pPr>
            <w:pStyle w:val="TOC2"/>
            <w:tabs>
              <w:tab w:val="left" w:pos="880"/>
              <w:tab w:val="right" w:leader="dot" w:pos="10456"/>
            </w:tabs>
            <w:rPr>
              <w:rFonts w:eastAsiaTheme="minorEastAsia"/>
              <w:noProof/>
              <w:lang w:eastAsia="en-GB"/>
            </w:rPr>
          </w:pPr>
          <w:hyperlink w:anchor="_Toc57394848" w:history="1">
            <w:r w:rsidRPr="00DE0D21">
              <w:rPr>
                <w:rStyle w:val="Hyperlink"/>
                <w:noProof/>
              </w:rPr>
              <w:t>3.3</w:t>
            </w:r>
            <w:r>
              <w:rPr>
                <w:rFonts w:eastAsiaTheme="minorEastAsia"/>
                <w:noProof/>
                <w:lang w:eastAsia="en-GB"/>
              </w:rPr>
              <w:tab/>
            </w:r>
            <w:r w:rsidRPr="00DE0D21">
              <w:rPr>
                <w:rStyle w:val="Hyperlink"/>
                <w:noProof/>
              </w:rPr>
              <w:t>Process Capability</w:t>
            </w:r>
            <w:r>
              <w:rPr>
                <w:noProof/>
                <w:webHidden/>
              </w:rPr>
              <w:tab/>
            </w:r>
            <w:r>
              <w:rPr>
                <w:noProof/>
                <w:webHidden/>
              </w:rPr>
              <w:fldChar w:fldCharType="begin"/>
            </w:r>
            <w:r>
              <w:rPr>
                <w:noProof/>
                <w:webHidden/>
              </w:rPr>
              <w:instrText xml:space="preserve"> PAGEREF _Toc57394848 \h </w:instrText>
            </w:r>
            <w:r>
              <w:rPr>
                <w:noProof/>
                <w:webHidden/>
              </w:rPr>
            </w:r>
            <w:r>
              <w:rPr>
                <w:noProof/>
                <w:webHidden/>
              </w:rPr>
              <w:fldChar w:fldCharType="separate"/>
            </w:r>
            <w:r>
              <w:rPr>
                <w:noProof/>
                <w:webHidden/>
              </w:rPr>
              <w:t>13</w:t>
            </w:r>
            <w:r>
              <w:rPr>
                <w:noProof/>
                <w:webHidden/>
              </w:rPr>
              <w:fldChar w:fldCharType="end"/>
            </w:r>
          </w:hyperlink>
        </w:p>
        <w:p w14:paraId="67C59CA1" w14:textId="7C19F8A8" w:rsidR="00A03DB1" w:rsidRDefault="00A03DB1">
          <w:pPr>
            <w:pStyle w:val="TOC2"/>
            <w:tabs>
              <w:tab w:val="left" w:pos="880"/>
              <w:tab w:val="right" w:leader="dot" w:pos="10456"/>
            </w:tabs>
            <w:rPr>
              <w:rFonts w:eastAsiaTheme="minorEastAsia"/>
              <w:noProof/>
              <w:lang w:eastAsia="en-GB"/>
            </w:rPr>
          </w:pPr>
          <w:hyperlink w:anchor="_Toc57394849" w:history="1">
            <w:r w:rsidRPr="00DE0D21">
              <w:rPr>
                <w:rStyle w:val="Hyperlink"/>
                <w:noProof/>
              </w:rPr>
              <w:t>3.4</w:t>
            </w:r>
            <w:r>
              <w:rPr>
                <w:rFonts w:eastAsiaTheme="minorEastAsia"/>
                <w:noProof/>
                <w:lang w:eastAsia="en-GB"/>
              </w:rPr>
              <w:tab/>
            </w:r>
            <w:r w:rsidRPr="00DE0D21">
              <w:rPr>
                <w:rStyle w:val="Hyperlink"/>
                <w:noProof/>
              </w:rPr>
              <w:t>FMEA</w:t>
            </w:r>
            <w:r>
              <w:rPr>
                <w:noProof/>
                <w:webHidden/>
              </w:rPr>
              <w:tab/>
            </w:r>
            <w:r>
              <w:rPr>
                <w:noProof/>
                <w:webHidden/>
              </w:rPr>
              <w:fldChar w:fldCharType="begin"/>
            </w:r>
            <w:r>
              <w:rPr>
                <w:noProof/>
                <w:webHidden/>
              </w:rPr>
              <w:instrText xml:space="preserve"> PAGEREF _Toc57394849 \h </w:instrText>
            </w:r>
            <w:r>
              <w:rPr>
                <w:noProof/>
                <w:webHidden/>
              </w:rPr>
            </w:r>
            <w:r>
              <w:rPr>
                <w:noProof/>
                <w:webHidden/>
              </w:rPr>
              <w:fldChar w:fldCharType="separate"/>
            </w:r>
            <w:r>
              <w:rPr>
                <w:noProof/>
                <w:webHidden/>
              </w:rPr>
              <w:t>13</w:t>
            </w:r>
            <w:r>
              <w:rPr>
                <w:noProof/>
                <w:webHidden/>
              </w:rPr>
              <w:fldChar w:fldCharType="end"/>
            </w:r>
          </w:hyperlink>
        </w:p>
        <w:p w14:paraId="2316C367" w14:textId="2EC42E2A" w:rsidR="00A03DB1" w:rsidRDefault="00A03DB1">
          <w:pPr>
            <w:pStyle w:val="TOC1"/>
            <w:tabs>
              <w:tab w:val="left" w:pos="440"/>
              <w:tab w:val="right" w:leader="dot" w:pos="10456"/>
            </w:tabs>
            <w:rPr>
              <w:rFonts w:eastAsiaTheme="minorEastAsia"/>
              <w:noProof/>
              <w:lang w:eastAsia="en-GB"/>
            </w:rPr>
          </w:pPr>
          <w:hyperlink w:anchor="_Toc57394850" w:history="1">
            <w:r w:rsidRPr="00DE0D21">
              <w:rPr>
                <w:rStyle w:val="Hyperlink"/>
                <w:noProof/>
              </w:rPr>
              <w:t>4</w:t>
            </w:r>
            <w:r>
              <w:rPr>
                <w:rFonts w:eastAsiaTheme="minorEastAsia"/>
                <w:noProof/>
                <w:lang w:eastAsia="en-GB"/>
              </w:rPr>
              <w:tab/>
            </w:r>
            <w:r w:rsidRPr="00DE0D21">
              <w:rPr>
                <w:rStyle w:val="Hyperlink"/>
                <w:noProof/>
              </w:rPr>
              <w:t>Conclusion</w:t>
            </w:r>
            <w:r>
              <w:rPr>
                <w:noProof/>
                <w:webHidden/>
              </w:rPr>
              <w:tab/>
            </w:r>
            <w:r>
              <w:rPr>
                <w:noProof/>
                <w:webHidden/>
              </w:rPr>
              <w:fldChar w:fldCharType="begin"/>
            </w:r>
            <w:r>
              <w:rPr>
                <w:noProof/>
                <w:webHidden/>
              </w:rPr>
              <w:instrText xml:space="preserve"> PAGEREF _Toc57394850 \h </w:instrText>
            </w:r>
            <w:r>
              <w:rPr>
                <w:noProof/>
                <w:webHidden/>
              </w:rPr>
            </w:r>
            <w:r>
              <w:rPr>
                <w:noProof/>
                <w:webHidden/>
              </w:rPr>
              <w:fldChar w:fldCharType="separate"/>
            </w:r>
            <w:r>
              <w:rPr>
                <w:noProof/>
                <w:webHidden/>
              </w:rPr>
              <w:t>15</w:t>
            </w:r>
            <w:r>
              <w:rPr>
                <w:noProof/>
                <w:webHidden/>
              </w:rPr>
              <w:fldChar w:fldCharType="end"/>
            </w:r>
          </w:hyperlink>
        </w:p>
        <w:p w14:paraId="3B530402" w14:textId="4CEFF80F" w:rsidR="00A03DB1" w:rsidRDefault="00A03DB1">
          <w:pPr>
            <w:pStyle w:val="TOC2"/>
            <w:tabs>
              <w:tab w:val="left" w:pos="880"/>
              <w:tab w:val="right" w:leader="dot" w:pos="10456"/>
            </w:tabs>
            <w:rPr>
              <w:rFonts w:eastAsiaTheme="minorEastAsia"/>
              <w:noProof/>
              <w:lang w:eastAsia="en-GB"/>
            </w:rPr>
          </w:pPr>
          <w:hyperlink w:anchor="_Toc57394851" w:history="1">
            <w:r w:rsidRPr="00DE0D21">
              <w:rPr>
                <w:rStyle w:val="Hyperlink"/>
                <w:noProof/>
              </w:rPr>
              <w:t>4.1</w:t>
            </w:r>
            <w:r>
              <w:rPr>
                <w:rFonts w:eastAsiaTheme="minorEastAsia"/>
                <w:noProof/>
                <w:lang w:eastAsia="en-GB"/>
              </w:rPr>
              <w:tab/>
            </w:r>
            <w:r w:rsidRPr="00DE0D21">
              <w:rPr>
                <w:rStyle w:val="Hyperlink"/>
                <w:noProof/>
              </w:rPr>
              <w:t>Actions &amp; counter measures</w:t>
            </w:r>
            <w:r>
              <w:rPr>
                <w:noProof/>
                <w:webHidden/>
              </w:rPr>
              <w:tab/>
            </w:r>
            <w:r>
              <w:rPr>
                <w:noProof/>
                <w:webHidden/>
              </w:rPr>
              <w:fldChar w:fldCharType="begin"/>
            </w:r>
            <w:r>
              <w:rPr>
                <w:noProof/>
                <w:webHidden/>
              </w:rPr>
              <w:instrText xml:space="preserve"> PAGEREF _Toc57394851 \h </w:instrText>
            </w:r>
            <w:r>
              <w:rPr>
                <w:noProof/>
                <w:webHidden/>
              </w:rPr>
            </w:r>
            <w:r>
              <w:rPr>
                <w:noProof/>
                <w:webHidden/>
              </w:rPr>
              <w:fldChar w:fldCharType="separate"/>
            </w:r>
            <w:r>
              <w:rPr>
                <w:noProof/>
                <w:webHidden/>
              </w:rPr>
              <w:t>16</w:t>
            </w:r>
            <w:r>
              <w:rPr>
                <w:noProof/>
                <w:webHidden/>
              </w:rPr>
              <w:fldChar w:fldCharType="end"/>
            </w:r>
          </w:hyperlink>
        </w:p>
        <w:p w14:paraId="7ACDA667" w14:textId="15508BB0" w:rsidR="00A03DB1" w:rsidRDefault="00A03DB1">
          <w:pPr>
            <w:pStyle w:val="TOC1"/>
            <w:tabs>
              <w:tab w:val="left" w:pos="440"/>
              <w:tab w:val="right" w:leader="dot" w:pos="10456"/>
            </w:tabs>
            <w:rPr>
              <w:rFonts w:eastAsiaTheme="minorEastAsia"/>
              <w:noProof/>
              <w:lang w:eastAsia="en-GB"/>
            </w:rPr>
          </w:pPr>
          <w:hyperlink w:anchor="_Toc57394852" w:history="1">
            <w:r w:rsidRPr="00DE0D21">
              <w:rPr>
                <w:rStyle w:val="Hyperlink"/>
                <w:noProof/>
              </w:rPr>
              <w:t>5</w:t>
            </w:r>
            <w:r>
              <w:rPr>
                <w:rFonts w:eastAsiaTheme="minorEastAsia"/>
                <w:noProof/>
                <w:lang w:eastAsia="en-GB"/>
              </w:rPr>
              <w:tab/>
            </w:r>
            <w:r w:rsidRPr="00DE0D21">
              <w:rPr>
                <w:rStyle w:val="Hyperlink"/>
                <w:noProof/>
              </w:rPr>
              <w:t>References</w:t>
            </w:r>
            <w:r>
              <w:rPr>
                <w:noProof/>
                <w:webHidden/>
              </w:rPr>
              <w:tab/>
            </w:r>
            <w:r>
              <w:rPr>
                <w:noProof/>
                <w:webHidden/>
              </w:rPr>
              <w:fldChar w:fldCharType="begin"/>
            </w:r>
            <w:r>
              <w:rPr>
                <w:noProof/>
                <w:webHidden/>
              </w:rPr>
              <w:instrText xml:space="preserve"> PAGEREF _Toc57394852 \h </w:instrText>
            </w:r>
            <w:r>
              <w:rPr>
                <w:noProof/>
                <w:webHidden/>
              </w:rPr>
            </w:r>
            <w:r>
              <w:rPr>
                <w:noProof/>
                <w:webHidden/>
              </w:rPr>
              <w:fldChar w:fldCharType="separate"/>
            </w:r>
            <w:r>
              <w:rPr>
                <w:noProof/>
                <w:webHidden/>
              </w:rPr>
              <w:t>17</w:t>
            </w:r>
            <w:r>
              <w:rPr>
                <w:noProof/>
                <w:webHidden/>
              </w:rPr>
              <w:fldChar w:fldCharType="end"/>
            </w:r>
          </w:hyperlink>
        </w:p>
        <w:p w14:paraId="352D6C8F" w14:textId="19679FE3" w:rsidR="00F97B76" w:rsidRDefault="00F97B76" w:rsidP="00515662">
          <w:pPr>
            <w:tabs>
              <w:tab w:val="left" w:pos="1020"/>
            </w:tabs>
          </w:pPr>
          <w:r>
            <w:rPr>
              <w:b/>
              <w:bCs/>
              <w:noProof/>
            </w:rPr>
            <w:fldChar w:fldCharType="end"/>
          </w:r>
          <w:r w:rsidR="00515662">
            <w:rPr>
              <w:b/>
              <w:bCs/>
              <w:noProof/>
            </w:rPr>
            <w:tab/>
          </w:r>
        </w:p>
      </w:sdtContent>
    </w:sdt>
    <w:p w14:paraId="146BB757" w14:textId="77777777" w:rsidR="007168DA" w:rsidRDefault="007168DA">
      <w:pPr>
        <w:rPr>
          <w:color w:val="0070C0"/>
          <w:sz w:val="32"/>
          <w:szCs w:val="32"/>
        </w:rPr>
      </w:pPr>
    </w:p>
    <w:p w14:paraId="25536133" w14:textId="77777777" w:rsidR="007168DA" w:rsidRDefault="007168DA">
      <w:pPr>
        <w:rPr>
          <w:color w:val="0070C0"/>
          <w:sz w:val="32"/>
          <w:szCs w:val="32"/>
        </w:rPr>
      </w:pPr>
    </w:p>
    <w:p w14:paraId="448F3195" w14:textId="77777777" w:rsidR="007168DA" w:rsidRDefault="007168DA">
      <w:pPr>
        <w:rPr>
          <w:color w:val="0070C0"/>
          <w:sz w:val="32"/>
          <w:szCs w:val="32"/>
        </w:rPr>
      </w:pPr>
    </w:p>
    <w:p w14:paraId="20067798" w14:textId="77777777" w:rsidR="007168DA" w:rsidRDefault="007168DA">
      <w:pPr>
        <w:rPr>
          <w:color w:val="0070C0"/>
          <w:sz w:val="32"/>
          <w:szCs w:val="32"/>
        </w:rPr>
      </w:pPr>
    </w:p>
    <w:p w14:paraId="2017E9ED" w14:textId="77777777" w:rsidR="007168DA" w:rsidRDefault="007168DA">
      <w:pPr>
        <w:rPr>
          <w:color w:val="0070C0"/>
          <w:sz w:val="32"/>
          <w:szCs w:val="32"/>
        </w:rPr>
      </w:pPr>
    </w:p>
    <w:p w14:paraId="2129EDFF" w14:textId="77777777" w:rsidR="007168DA" w:rsidRDefault="007168DA">
      <w:pPr>
        <w:rPr>
          <w:color w:val="0070C0"/>
          <w:sz w:val="32"/>
          <w:szCs w:val="32"/>
        </w:rPr>
      </w:pPr>
    </w:p>
    <w:p w14:paraId="4102E4D2" w14:textId="77777777" w:rsidR="007168DA" w:rsidRDefault="007168DA">
      <w:pPr>
        <w:rPr>
          <w:color w:val="0070C0"/>
          <w:sz w:val="32"/>
          <w:szCs w:val="32"/>
        </w:rPr>
      </w:pPr>
    </w:p>
    <w:p w14:paraId="139E1EAD" w14:textId="0E117303" w:rsidR="00935419" w:rsidRDefault="00935419">
      <w:pPr>
        <w:rPr>
          <w:color w:val="0070C0"/>
          <w:sz w:val="32"/>
          <w:szCs w:val="32"/>
        </w:rPr>
      </w:pPr>
      <w:r w:rsidRPr="00315771">
        <w:rPr>
          <w:color w:val="0070C0"/>
          <w:sz w:val="32"/>
          <w:szCs w:val="32"/>
        </w:rPr>
        <w:lastRenderedPageBreak/>
        <w:t>Table of Figures</w:t>
      </w:r>
    </w:p>
    <w:p w14:paraId="571B117B" w14:textId="53C46711" w:rsidR="00A03DB1" w:rsidRDefault="0068304A">
      <w:pPr>
        <w:pStyle w:val="TableofFigures"/>
        <w:tabs>
          <w:tab w:val="right" w:leader="dot" w:pos="10456"/>
        </w:tabs>
        <w:rPr>
          <w:rFonts w:eastAsiaTheme="minorEastAsia"/>
          <w:noProof/>
          <w:lang w:eastAsia="en-GB"/>
        </w:rPr>
      </w:pPr>
      <w:r>
        <w:rPr>
          <w:sz w:val="32"/>
          <w:szCs w:val="32"/>
        </w:rPr>
        <w:fldChar w:fldCharType="begin"/>
      </w:r>
      <w:r>
        <w:rPr>
          <w:sz w:val="32"/>
          <w:szCs w:val="32"/>
        </w:rPr>
        <w:instrText xml:space="preserve"> TOC \h \z \c "Figure" </w:instrText>
      </w:r>
      <w:r>
        <w:rPr>
          <w:sz w:val="32"/>
          <w:szCs w:val="32"/>
        </w:rPr>
        <w:fldChar w:fldCharType="separate"/>
      </w:r>
      <w:hyperlink w:anchor="_Toc57394853" w:history="1">
        <w:r w:rsidR="00A03DB1" w:rsidRPr="00995594">
          <w:rPr>
            <w:rStyle w:val="Hyperlink"/>
            <w:noProof/>
          </w:rPr>
          <w:t>Figure 1 Estimated annual cost of rework</w:t>
        </w:r>
        <w:r w:rsidR="00A03DB1">
          <w:rPr>
            <w:noProof/>
            <w:webHidden/>
          </w:rPr>
          <w:tab/>
        </w:r>
        <w:r w:rsidR="00A03DB1">
          <w:rPr>
            <w:noProof/>
            <w:webHidden/>
          </w:rPr>
          <w:fldChar w:fldCharType="begin"/>
        </w:r>
        <w:r w:rsidR="00A03DB1">
          <w:rPr>
            <w:noProof/>
            <w:webHidden/>
          </w:rPr>
          <w:instrText xml:space="preserve"> PAGEREF _Toc57394853 \h </w:instrText>
        </w:r>
        <w:r w:rsidR="00A03DB1">
          <w:rPr>
            <w:noProof/>
            <w:webHidden/>
          </w:rPr>
        </w:r>
        <w:r w:rsidR="00A03DB1">
          <w:rPr>
            <w:noProof/>
            <w:webHidden/>
          </w:rPr>
          <w:fldChar w:fldCharType="separate"/>
        </w:r>
        <w:r w:rsidR="00A03DB1">
          <w:rPr>
            <w:noProof/>
            <w:webHidden/>
          </w:rPr>
          <w:t>6</w:t>
        </w:r>
        <w:r w:rsidR="00A03DB1">
          <w:rPr>
            <w:noProof/>
            <w:webHidden/>
          </w:rPr>
          <w:fldChar w:fldCharType="end"/>
        </w:r>
      </w:hyperlink>
    </w:p>
    <w:p w14:paraId="447A82DC" w14:textId="08FEAF20" w:rsidR="00A03DB1" w:rsidRDefault="00A03DB1">
      <w:pPr>
        <w:pStyle w:val="TableofFigures"/>
        <w:tabs>
          <w:tab w:val="right" w:leader="dot" w:pos="10456"/>
        </w:tabs>
        <w:rPr>
          <w:rFonts w:eastAsiaTheme="minorEastAsia"/>
          <w:noProof/>
          <w:lang w:eastAsia="en-GB"/>
        </w:rPr>
      </w:pPr>
      <w:hyperlink w:anchor="_Toc57394854" w:history="1">
        <w:r w:rsidRPr="00995594">
          <w:rPr>
            <w:rStyle w:val="Hyperlink"/>
            <w:noProof/>
          </w:rPr>
          <w:t>Figure 2 Top level process map of car manufacturing</w:t>
        </w:r>
        <w:r>
          <w:rPr>
            <w:noProof/>
            <w:webHidden/>
          </w:rPr>
          <w:tab/>
        </w:r>
        <w:r>
          <w:rPr>
            <w:noProof/>
            <w:webHidden/>
          </w:rPr>
          <w:fldChar w:fldCharType="begin"/>
        </w:r>
        <w:r>
          <w:rPr>
            <w:noProof/>
            <w:webHidden/>
          </w:rPr>
          <w:instrText xml:space="preserve"> PAGEREF _Toc57394854 \h </w:instrText>
        </w:r>
        <w:r>
          <w:rPr>
            <w:noProof/>
            <w:webHidden/>
          </w:rPr>
        </w:r>
        <w:r>
          <w:rPr>
            <w:noProof/>
            <w:webHidden/>
          </w:rPr>
          <w:fldChar w:fldCharType="separate"/>
        </w:r>
        <w:r>
          <w:rPr>
            <w:noProof/>
            <w:webHidden/>
          </w:rPr>
          <w:t>6</w:t>
        </w:r>
        <w:r>
          <w:rPr>
            <w:noProof/>
            <w:webHidden/>
          </w:rPr>
          <w:fldChar w:fldCharType="end"/>
        </w:r>
      </w:hyperlink>
    </w:p>
    <w:p w14:paraId="2AFB1055" w14:textId="4C4AAD51" w:rsidR="00A03DB1" w:rsidRDefault="00A03DB1">
      <w:pPr>
        <w:pStyle w:val="TableofFigures"/>
        <w:tabs>
          <w:tab w:val="right" w:leader="dot" w:pos="10456"/>
        </w:tabs>
        <w:rPr>
          <w:rFonts w:eastAsiaTheme="minorEastAsia"/>
          <w:noProof/>
          <w:lang w:eastAsia="en-GB"/>
        </w:rPr>
      </w:pPr>
      <w:hyperlink w:anchor="_Toc57394855" w:history="1">
        <w:r w:rsidRPr="00995594">
          <w:rPr>
            <w:rStyle w:val="Hyperlink"/>
            <w:noProof/>
          </w:rPr>
          <w:t>Figure 3 Process flow identifying where first point of occurrence exists</w:t>
        </w:r>
        <w:r>
          <w:rPr>
            <w:noProof/>
            <w:webHidden/>
          </w:rPr>
          <w:tab/>
        </w:r>
        <w:r>
          <w:rPr>
            <w:noProof/>
            <w:webHidden/>
          </w:rPr>
          <w:fldChar w:fldCharType="begin"/>
        </w:r>
        <w:r>
          <w:rPr>
            <w:noProof/>
            <w:webHidden/>
          </w:rPr>
          <w:instrText xml:space="preserve"> PAGEREF _Toc57394855 \h </w:instrText>
        </w:r>
        <w:r>
          <w:rPr>
            <w:noProof/>
            <w:webHidden/>
          </w:rPr>
        </w:r>
        <w:r>
          <w:rPr>
            <w:noProof/>
            <w:webHidden/>
          </w:rPr>
          <w:fldChar w:fldCharType="separate"/>
        </w:r>
        <w:r>
          <w:rPr>
            <w:noProof/>
            <w:webHidden/>
          </w:rPr>
          <w:t>7</w:t>
        </w:r>
        <w:r>
          <w:rPr>
            <w:noProof/>
            <w:webHidden/>
          </w:rPr>
          <w:fldChar w:fldCharType="end"/>
        </w:r>
      </w:hyperlink>
    </w:p>
    <w:p w14:paraId="7CAE619F" w14:textId="5D5C1ED0" w:rsidR="00A03DB1" w:rsidRDefault="00A03DB1">
      <w:pPr>
        <w:pStyle w:val="TableofFigures"/>
        <w:tabs>
          <w:tab w:val="right" w:leader="dot" w:pos="10456"/>
        </w:tabs>
        <w:rPr>
          <w:rFonts w:eastAsiaTheme="minorEastAsia"/>
          <w:noProof/>
          <w:lang w:eastAsia="en-GB"/>
        </w:rPr>
      </w:pPr>
      <w:hyperlink w:anchor="_Toc57394856" w:history="1">
        <w:r w:rsidRPr="00995594">
          <w:rPr>
            <w:rStyle w:val="Hyperlink"/>
            <w:noProof/>
          </w:rPr>
          <w:t>Figure 4 Initial Critical to Quality requirements</w:t>
        </w:r>
        <w:r>
          <w:rPr>
            <w:noProof/>
            <w:webHidden/>
          </w:rPr>
          <w:tab/>
        </w:r>
        <w:r>
          <w:rPr>
            <w:noProof/>
            <w:webHidden/>
          </w:rPr>
          <w:fldChar w:fldCharType="begin"/>
        </w:r>
        <w:r>
          <w:rPr>
            <w:noProof/>
            <w:webHidden/>
          </w:rPr>
          <w:instrText xml:space="preserve"> PAGEREF _Toc57394856 \h </w:instrText>
        </w:r>
        <w:r>
          <w:rPr>
            <w:noProof/>
            <w:webHidden/>
          </w:rPr>
        </w:r>
        <w:r>
          <w:rPr>
            <w:noProof/>
            <w:webHidden/>
          </w:rPr>
          <w:fldChar w:fldCharType="separate"/>
        </w:r>
        <w:r>
          <w:rPr>
            <w:noProof/>
            <w:webHidden/>
          </w:rPr>
          <w:t>7</w:t>
        </w:r>
        <w:r>
          <w:rPr>
            <w:noProof/>
            <w:webHidden/>
          </w:rPr>
          <w:fldChar w:fldCharType="end"/>
        </w:r>
      </w:hyperlink>
    </w:p>
    <w:p w14:paraId="48E3FB4F" w14:textId="2F385D35" w:rsidR="00A03DB1" w:rsidRDefault="00A03DB1">
      <w:pPr>
        <w:pStyle w:val="TableofFigures"/>
        <w:tabs>
          <w:tab w:val="right" w:leader="dot" w:pos="10456"/>
        </w:tabs>
        <w:rPr>
          <w:rFonts w:eastAsiaTheme="minorEastAsia"/>
          <w:noProof/>
          <w:lang w:eastAsia="en-GB"/>
        </w:rPr>
      </w:pPr>
      <w:hyperlink w:anchor="_Toc57394857" w:history="1">
        <w:r w:rsidRPr="00995594">
          <w:rPr>
            <w:rStyle w:val="Hyperlink"/>
            <w:noProof/>
          </w:rPr>
          <w:t>Figure 5 Cause and Effect</w:t>
        </w:r>
        <w:r>
          <w:rPr>
            <w:noProof/>
            <w:webHidden/>
          </w:rPr>
          <w:tab/>
        </w:r>
        <w:r>
          <w:rPr>
            <w:noProof/>
            <w:webHidden/>
          </w:rPr>
          <w:fldChar w:fldCharType="begin"/>
        </w:r>
        <w:r>
          <w:rPr>
            <w:noProof/>
            <w:webHidden/>
          </w:rPr>
          <w:instrText xml:space="preserve"> PAGEREF _Toc57394857 \h </w:instrText>
        </w:r>
        <w:r>
          <w:rPr>
            <w:noProof/>
            <w:webHidden/>
          </w:rPr>
        </w:r>
        <w:r>
          <w:rPr>
            <w:noProof/>
            <w:webHidden/>
          </w:rPr>
          <w:fldChar w:fldCharType="separate"/>
        </w:r>
        <w:r>
          <w:rPr>
            <w:noProof/>
            <w:webHidden/>
          </w:rPr>
          <w:t>8</w:t>
        </w:r>
        <w:r>
          <w:rPr>
            <w:noProof/>
            <w:webHidden/>
          </w:rPr>
          <w:fldChar w:fldCharType="end"/>
        </w:r>
      </w:hyperlink>
    </w:p>
    <w:p w14:paraId="6D2CEAED" w14:textId="0F4D338C" w:rsidR="00A03DB1" w:rsidRDefault="00A03DB1">
      <w:pPr>
        <w:pStyle w:val="TableofFigures"/>
        <w:tabs>
          <w:tab w:val="right" w:leader="dot" w:pos="10456"/>
        </w:tabs>
        <w:rPr>
          <w:rFonts w:eastAsiaTheme="minorEastAsia"/>
          <w:noProof/>
          <w:lang w:eastAsia="en-GB"/>
        </w:rPr>
      </w:pPr>
      <w:hyperlink w:anchor="_Toc57394858" w:history="1">
        <w:r w:rsidRPr="00995594">
          <w:rPr>
            <w:rStyle w:val="Hyperlink"/>
            <w:noProof/>
          </w:rPr>
          <w:t>Figure 6 Profile defects</w:t>
        </w:r>
        <w:r>
          <w:rPr>
            <w:noProof/>
            <w:webHidden/>
          </w:rPr>
          <w:tab/>
        </w:r>
        <w:r>
          <w:rPr>
            <w:noProof/>
            <w:webHidden/>
          </w:rPr>
          <w:fldChar w:fldCharType="begin"/>
        </w:r>
        <w:r>
          <w:rPr>
            <w:noProof/>
            <w:webHidden/>
          </w:rPr>
          <w:instrText xml:space="preserve"> PAGEREF _Toc57394858 \h </w:instrText>
        </w:r>
        <w:r>
          <w:rPr>
            <w:noProof/>
            <w:webHidden/>
          </w:rPr>
        </w:r>
        <w:r>
          <w:rPr>
            <w:noProof/>
            <w:webHidden/>
          </w:rPr>
          <w:fldChar w:fldCharType="separate"/>
        </w:r>
        <w:r>
          <w:rPr>
            <w:noProof/>
            <w:webHidden/>
          </w:rPr>
          <w:t>9</w:t>
        </w:r>
        <w:r>
          <w:rPr>
            <w:noProof/>
            <w:webHidden/>
          </w:rPr>
          <w:fldChar w:fldCharType="end"/>
        </w:r>
      </w:hyperlink>
    </w:p>
    <w:p w14:paraId="6F3D6F25" w14:textId="3C2364B1" w:rsidR="00A03DB1" w:rsidRDefault="00A03DB1">
      <w:pPr>
        <w:pStyle w:val="TableofFigures"/>
        <w:tabs>
          <w:tab w:val="right" w:leader="dot" w:pos="10456"/>
        </w:tabs>
        <w:rPr>
          <w:rFonts w:eastAsiaTheme="minorEastAsia"/>
          <w:noProof/>
          <w:lang w:eastAsia="en-GB"/>
        </w:rPr>
      </w:pPr>
      <w:hyperlink w:anchor="_Toc57394859" w:history="1">
        <w:r w:rsidRPr="00995594">
          <w:rPr>
            <w:rStyle w:val="Hyperlink"/>
            <w:noProof/>
          </w:rPr>
          <w:t>Figure 7 tailgate profile defects</w:t>
        </w:r>
        <w:r>
          <w:rPr>
            <w:noProof/>
            <w:webHidden/>
          </w:rPr>
          <w:tab/>
        </w:r>
        <w:r>
          <w:rPr>
            <w:noProof/>
            <w:webHidden/>
          </w:rPr>
          <w:fldChar w:fldCharType="begin"/>
        </w:r>
        <w:r>
          <w:rPr>
            <w:noProof/>
            <w:webHidden/>
          </w:rPr>
          <w:instrText xml:space="preserve"> PAGEREF _Toc57394859 \h </w:instrText>
        </w:r>
        <w:r>
          <w:rPr>
            <w:noProof/>
            <w:webHidden/>
          </w:rPr>
        </w:r>
        <w:r>
          <w:rPr>
            <w:noProof/>
            <w:webHidden/>
          </w:rPr>
          <w:fldChar w:fldCharType="separate"/>
        </w:r>
        <w:r>
          <w:rPr>
            <w:noProof/>
            <w:webHidden/>
          </w:rPr>
          <w:t>9</w:t>
        </w:r>
        <w:r>
          <w:rPr>
            <w:noProof/>
            <w:webHidden/>
          </w:rPr>
          <w:fldChar w:fldCharType="end"/>
        </w:r>
      </w:hyperlink>
    </w:p>
    <w:p w14:paraId="22DDD1C2" w14:textId="45DF19A7" w:rsidR="00A03DB1" w:rsidRDefault="00A03DB1">
      <w:pPr>
        <w:pStyle w:val="TableofFigures"/>
        <w:tabs>
          <w:tab w:val="right" w:leader="dot" w:pos="10456"/>
        </w:tabs>
        <w:rPr>
          <w:rFonts w:eastAsiaTheme="minorEastAsia"/>
          <w:noProof/>
          <w:lang w:eastAsia="en-GB"/>
        </w:rPr>
      </w:pPr>
      <w:hyperlink w:anchor="_Toc57394860" w:history="1">
        <w:r w:rsidRPr="00995594">
          <w:rPr>
            <w:rStyle w:val="Hyperlink"/>
            <w:noProof/>
          </w:rPr>
          <w:t>Figure 8 Gap &amp; Flush</w:t>
        </w:r>
        <w:r>
          <w:rPr>
            <w:noProof/>
            <w:webHidden/>
          </w:rPr>
          <w:tab/>
        </w:r>
        <w:r>
          <w:rPr>
            <w:noProof/>
            <w:webHidden/>
          </w:rPr>
          <w:fldChar w:fldCharType="begin"/>
        </w:r>
        <w:r>
          <w:rPr>
            <w:noProof/>
            <w:webHidden/>
          </w:rPr>
          <w:instrText xml:space="preserve"> PAGEREF _Toc57394860 \h </w:instrText>
        </w:r>
        <w:r>
          <w:rPr>
            <w:noProof/>
            <w:webHidden/>
          </w:rPr>
        </w:r>
        <w:r>
          <w:rPr>
            <w:noProof/>
            <w:webHidden/>
          </w:rPr>
          <w:fldChar w:fldCharType="separate"/>
        </w:r>
        <w:r>
          <w:rPr>
            <w:noProof/>
            <w:webHidden/>
          </w:rPr>
          <w:t>10</w:t>
        </w:r>
        <w:r>
          <w:rPr>
            <w:noProof/>
            <w:webHidden/>
          </w:rPr>
          <w:fldChar w:fldCharType="end"/>
        </w:r>
      </w:hyperlink>
    </w:p>
    <w:p w14:paraId="32C4C7EF" w14:textId="0E5A446C" w:rsidR="00A03DB1" w:rsidRDefault="00A03DB1">
      <w:pPr>
        <w:pStyle w:val="TableofFigures"/>
        <w:tabs>
          <w:tab w:val="right" w:leader="dot" w:pos="10456"/>
        </w:tabs>
        <w:rPr>
          <w:rFonts w:eastAsiaTheme="minorEastAsia"/>
          <w:noProof/>
          <w:lang w:eastAsia="en-GB"/>
        </w:rPr>
      </w:pPr>
      <w:hyperlink w:anchor="_Toc57394861" w:history="1">
        <w:r w:rsidRPr="00995594">
          <w:rPr>
            <w:rStyle w:val="Hyperlink"/>
            <w:noProof/>
          </w:rPr>
          <w:t>Figure 9 Measurement locations</w:t>
        </w:r>
        <w:r>
          <w:rPr>
            <w:noProof/>
            <w:webHidden/>
          </w:rPr>
          <w:tab/>
        </w:r>
        <w:r>
          <w:rPr>
            <w:noProof/>
            <w:webHidden/>
          </w:rPr>
          <w:fldChar w:fldCharType="begin"/>
        </w:r>
        <w:r>
          <w:rPr>
            <w:noProof/>
            <w:webHidden/>
          </w:rPr>
          <w:instrText xml:space="preserve"> PAGEREF _Toc57394861 \h </w:instrText>
        </w:r>
        <w:r>
          <w:rPr>
            <w:noProof/>
            <w:webHidden/>
          </w:rPr>
        </w:r>
        <w:r>
          <w:rPr>
            <w:noProof/>
            <w:webHidden/>
          </w:rPr>
          <w:fldChar w:fldCharType="separate"/>
        </w:r>
        <w:r>
          <w:rPr>
            <w:noProof/>
            <w:webHidden/>
          </w:rPr>
          <w:t>10</w:t>
        </w:r>
        <w:r>
          <w:rPr>
            <w:noProof/>
            <w:webHidden/>
          </w:rPr>
          <w:fldChar w:fldCharType="end"/>
        </w:r>
      </w:hyperlink>
    </w:p>
    <w:p w14:paraId="4236E81A" w14:textId="621FE48B" w:rsidR="00A03DB1" w:rsidRDefault="00A03DB1">
      <w:pPr>
        <w:pStyle w:val="TableofFigures"/>
        <w:tabs>
          <w:tab w:val="right" w:leader="dot" w:pos="10456"/>
        </w:tabs>
        <w:rPr>
          <w:rFonts w:eastAsiaTheme="minorEastAsia"/>
          <w:noProof/>
          <w:lang w:eastAsia="en-GB"/>
        </w:rPr>
      </w:pPr>
      <w:hyperlink w:anchor="_Toc57394862" w:history="1">
        <w:r w:rsidRPr="00995594">
          <w:rPr>
            <w:rStyle w:val="Hyperlink"/>
            <w:noProof/>
          </w:rPr>
          <w:t>Figure 10 Data collection using Vernier gauge</w:t>
        </w:r>
        <w:r>
          <w:rPr>
            <w:noProof/>
            <w:webHidden/>
          </w:rPr>
          <w:tab/>
        </w:r>
        <w:r>
          <w:rPr>
            <w:noProof/>
            <w:webHidden/>
          </w:rPr>
          <w:fldChar w:fldCharType="begin"/>
        </w:r>
        <w:r>
          <w:rPr>
            <w:noProof/>
            <w:webHidden/>
          </w:rPr>
          <w:instrText xml:space="preserve"> PAGEREF _Toc57394862 \h </w:instrText>
        </w:r>
        <w:r>
          <w:rPr>
            <w:noProof/>
            <w:webHidden/>
          </w:rPr>
        </w:r>
        <w:r>
          <w:rPr>
            <w:noProof/>
            <w:webHidden/>
          </w:rPr>
          <w:fldChar w:fldCharType="separate"/>
        </w:r>
        <w:r>
          <w:rPr>
            <w:noProof/>
            <w:webHidden/>
          </w:rPr>
          <w:t>11</w:t>
        </w:r>
        <w:r>
          <w:rPr>
            <w:noProof/>
            <w:webHidden/>
          </w:rPr>
          <w:fldChar w:fldCharType="end"/>
        </w:r>
      </w:hyperlink>
    </w:p>
    <w:p w14:paraId="4F7303D6" w14:textId="7647CC7B" w:rsidR="00A03DB1" w:rsidRDefault="00A03DB1">
      <w:pPr>
        <w:pStyle w:val="TableofFigures"/>
        <w:tabs>
          <w:tab w:val="right" w:leader="dot" w:pos="10456"/>
        </w:tabs>
        <w:rPr>
          <w:rFonts w:eastAsiaTheme="minorEastAsia"/>
          <w:noProof/>
          <w:lang w:eastAsia="en-GB"/>
        </w:rPr>
      </w:pPr>
      <w:hyperlink w:anchor="_Toc57394863" w:history="1">
        <w:r w:rsidRPr="00995594">
          <w:rPr>
            <w:rStyle w:val="Hyperlink"/>
            <w:noProof/>
          </w:rPr>
          <w:t>Figure 11 Gap gun pro</w:t>
        </w:r>
        <w:r>
          <w:rPr>
            <w:noProof/>
            <w:webHidden/>
          </w:rPr>
          <w:tab/>
        </w:r>
        <w:r>
          <w:rPr>
            <w:noProof/>
            <w:webHidden/>
          </w:rPr>
          <w:fldChar w:fldCharType="begin"/>
        </w:r>
        <w:r>
          <w:rPr>
            <w:noProof/>
            <w:webHidden/>
          </w:rPr>
          <w:instrText xml:space="preserve"> PAGEREF _Toc57394863 \h </w:instrText>
        </w:r>
        <w:r>
          <w:rPr>
            <w:noProof/>
            <w:webHidden/>
          </w:rPr>
        </w:r>
        <w:r>
          <w:rPr>
            <w:noProof/>
            <w:webHidden/>
          </w:rPr>
          <w:fldChar w:fldCharType="separate"/>
        </w:r>
        <w:r>
          <w:rPr>
            <w:noProof/>
            <w:webHidden/>
          </w:rPr>
          <w:t>12</w:t>
        </w:r>
        <w:r>
          <w:rPr>
            <w:noProof/>
            <w:webHidden/>
          </w:rPr>
          <w:fldChar w:fldCharType="end"/>
        </w:r>
      </w:hyperlink>
    </w:p>
    <w:p w14:paraId="0A671325" w14:textId="21383F1E" w:rsidR="00A03DB1" w:rsidRDefault="00A03DB1">
      <w:pPr>
        <w:pStyle w:val="TableofFigures"/>
        <w:tabs>
          <w:tab w:val="right" w:leader="dot" w:pos="10456"/>
        </w:tabs>
        <w:rPr>
          <w:rFonts w:eastAsiaTheme="minorEastAsia"/>
          <w:noProof/>
          <w:lang w:eastAsia="en-GB"/>
        </w:rPr>
      </w:pPr>
      <w:hyperlink w:anchor="_Toc57394864" w:history="1">
        <w:r w:rsidRPr="00995594">
          <w:rPr>
            <w:rStyle w:val="Hyperlink"/>
            <w:noProof/>
          </w:rPr>
          <w:t>Figure 12 Gap Gun Pro measurement data</w:t>
        </w:r>
        <w:r>
          <w:rPr>
            <w:noProof/>
            <w:webHidden/>
          </w:rPr>
          <w:tab/>
        </w:r>
        <w:r>
          <w:rPr>
            <w:noProof/>
            <w:webHidden/>
          </w:rPr>
          <w:fldChar w:fldCharType="begin"/>
        </w:r>
        <w:r>
          <w:rPr>
            <w:noProof/>
            <w:webHidden/>
          </w:rPr>
          <w:instrText xml:space="preserve"> PAGEREF _Toc57394864 \h </w:instrText>
        </w:r>
        <w:r>
          <w:rPr>
            <w:noProof/>
            <w:webHidden/>
          </w:rPr>
        </w:r>
        <w:r>
          <w:rPr>
            <w:noProof/>
            <w:webHidden/>
          </w:rPr>
          <w:fldChar w:fldCharType="separate"/>
        </w:r>
        <w:r>
          <w:rPr>
            <w:noProof/>
            <w:webHidden/>
          </w:rPr>
          <w:t>13</w:t>
        </w:r>
        <w:r>
          <w:rPr>
            <w:noProof/>
            <w:webHidden/>
          </w:rPr>
          <w:fldChar w:fldCharType="end"/>
        </w:r>
      </w:hyperlink>
    </w:p>
    <w:p w14:paraId="2F562339" w14:textId="6A1AC901" w:rsidR="00A03DB1" w:rsidRDefault="00A03DB1">
      <w:pPr>
        <w:pStyle w:val="TableofFigures"/>
        <w:tabs>
          <w:tab w:val="right" w:leader="dot" w:pos="10456"/>
        </w:tabs>
        <w:rPr>
          <w:rFonts w:eastAsiaTheme="minorEastAsia"/>
          <w:noProof/>
          <w:lang w:eastAsia="en-GB"/>
        </w:rPr>
      </w:pPr>
      <w:hyperlink w:anchor="_Toc57394865" w:history="1">
        <w:r w:rsidRPr="00995594">
          <w:rPr>
            <w:rStyle w:val="Hyperlink"/>
            <w:noProof/>
          </w:rPr>
          <w:t>Figure 13 ‘5 Why's’</w:t>
        </w:r>
        <w:r>
          <w:rPr>
            <w:noProof/>
            <w:webHidden/>
          </w:rPr>
          <w:tab/>
        </w:r>
        <w:r>
          <w:rPr>
            <w:noProof/>
            <w:webHidden/>
          </w:rPr>
          <w:fldChar w:fldCharType="begin"/>
        </w:r>
        <w:r>
          <w:rPr>
            <w:noProof/>
            <w:webHidden/>
          </w:rPr>
          <w:instrText xml:space="preserve"> PAGEREF _Toc57394865 \h </w:instrText>
        </w:r>
        <w:r>
          <w:rPr>
            <w:noProof/>
            <w:webHidden/>
          </w:rPr>
        </w:r>
        <w:r>
          <w:rPr>
            <w:noProof/>
            <w:webHidden/>
          </w:rPr>
          <w:fldChar w:fldCharType="separate"/>
        </w:r>
        <w:r>
          <w:rPr>
            <w:noProof/>
            <w:webHidden/>
          </w:rPr>
          <w:t>13</w:t>
        </w:r>
        <w:r>
          <w:rPr>
            <w:noProof/>
            <w:webHidden/>
          </w:rPr>
          <w:fldChar w:fldCharType="end"/>
        </w:r>
      </w:hyperlink>
    </w:p>
    <w:p w14:paraId="1691FEB4" w14:textId="08C68818" w:rsidR="00A03DB1" w:rsidRDefault="00A03DB1">
      <w:pPr>
        <w:pStyle w:val="TableofFigures"/>
        <w:tabs>
          <w:tab w:val="right" w:leader="dot" w:pos="10456"/>
        </w:tabs>
        <w:rPr>
          <w:rFonts w:eastAsiaTheme="minorEastAsia"/>
          <w:noProof/>
          <w:lang w:eastAsia="en-GB"/>
        </w:rPr>
      </w:pPr>
      <w:hyperlink w:anchor="_Toc57394866" w:history="1">
        <w:r w:rsidRPr="00995594">
          <w:rPr>
            <w:rStyle w:val="Hyperlink"/>
            <w:noProof/>
          </w:rPr>
          <w:t>Figure 14 Data collection FMEA</w:t>
        </w:r>
        <w:r>
          <w:rPr>
            <w:noProof/>
            <w:webHidden/>
          </w:rPr>
          <w:tab/>
        </w:r>
        <w:r>
          <w:rPr>
            <w:noProof/>
            <w:webHidden/>
          </w:rPr>
          <w:fldChar w:fldCharType="begin"/>
        </w:r>
        <w:r>
          <w:rPr>
            <w:noProof/>
            <w:webHidden/>
          </w:rPr>
          <w:instrText xml:space="preserve"> PAGEREF _Toc57394866 \h </w:instrText>
        </w:r>
        <w:r>
          <w:rPr>
            <w:noProof/>
            <w:webHidden/>
          </w:rPr>
        </w:r>
        <w:r>
          <w:rPr>
            <w:noProof/>
            <w:webHidden/>
          </w:rPr>
          <w:fldChar w:fldCharType="separate"/>
        </w:r>
        <w:r>
          <w:rPr>
            <w:noProof/>
            <w:webHidden/>
          </w:rPr>
          <w:t>14</w:t>
        </w:r>
        <w:r>
          <w:rPr>
            <w:noProof/>
            <w:webHidden/>
          </w:rPr>
          <w:fldChar w:fldCharType="end"/>
        </w:r>
      </w:hyperlink>
    </w:p>
    <w:p w14:paraId="79E4ED52" w14:textId="3F63C793" w:rsidR="00A03DB1" w:rsidRDefault="00A03DB1">
      <w:pPr>
        <w:pStyle w:val="TableofFigures"/>
        <w:tabs>
          <w:tab w:val="right" w:leader="dot" w:pos="10456"/>
        </w:tabs>
        <w:rPr>
          <w:rFonts w:eastAsiaTheme="minorEastAsia"/>
          <w:noProof/>
          <w:lang w:eastAsia="en-GB"/>
        </w:rPr>
      </w:pPr>
      <w:hyperlink w:anchor="_Toc57394867" w:history="1">
        <w:r w:rsidRPr="00995594">
          <w:rPr>
            <w:rStyle w:val="Hyperlink"/>
            <w:noProof/>
          </w:rPr>
          <w:t>Figure 15 Actions and countermeasures</w:t>
        </w:r>
        <w:r>
          <w:rPr>
            <w:noProof/>
            <w:webHidden/>
          </w:rPr>
          <w:tab/>
        </w:r>
        <w:r>
          <w:rPr>
            <w:noProof/>
            <w:webHidden/>
          </w:rPr>
          <w:fldChar w:fldCharType="begin"/>
        </w:r>
        <w:r>
          <w:rPr>
            <w:noProof/>
            <w:webHidden/>
          </w:rPr>
          <w:instrText xml:space="preserve"> PAGEREF _Toc57394867 \h </w:instrText>
        </w:r>
        <w:r>
          <w:rPr>
            <w:noProof/>
            <w:webHidden/>
          </w:rPr>
        </w:r>
        <w:r>
          <w:rPr>
            <w:noProof/>
            <w:webHidden/>
          </w:rPr>
          <w:fldChar w:fldCharType="separate"/>
        </w:r>
        <w:r>
          <w:rPr>
            <w:noProof/>
            <w:webHidden/>
          </w:rPr>
          <w:t>16</w:t>
        </w:r>
        <w:r>
          <w:rPr>
            <w:noProof/>
            <w:webHidden/>
          </w:rPr>
          <w:fldChar w:fldCharType="end"/>
        </w:r>
      </w:hyperlink>
    </w:p>
    <w:p w14:paraId="32E8D97B" w14:textId="5F583CA3" w:rsidR="00935419" w:rsidRDefault="0068304A">
      <w:pPr>
        <w:rPr>
          <w:sz w:val="32"/>
          <w:szCs w:val="32"/>
        </w:rPr>
      </w:pPr>
      <w:r>
        <w:rPr>
          <w:sz w:val="32"/>
          <w:szCs w:val="32"/>
        </w:rPr>
        <w:fldChar w:fldCharType="end"/>
      </w:r>
    </w:p>
    <w:p w14:paraId="29EC19DA" w14:textId="77777777" w:rsidR="00935419" w:rsidRPr="00935419" w:rsidRDefault="00935419">
      <w:pPr>
        <w:rPr>
          <w:sz w:val="32"/>
          <w:szCs w:val="32"/>
        </w:rPr>
      </w:pPr>
    </w:p>
    <w:p w14:paraId="61A895B0" w14:textId="77777777" w:rsidR="00935419" w:rsidRDefault="00935419"/>
    <w:p w14:paraId="1B836472" w14:textId="77777777" w:rsidR="00935419" w:rsidRDefault="00935419"/>
    <w:p w14:paraId="1AB12549" w14:textId="2C0797F6" w:rsidR="00935419" w:rsidRDefault="00935419"/>
    <w:p w14:paraId="3A5D90DC" w14:textId="2D8379C1" w:rsidR="007168DA" w:rsidRDefault="007168DA"/>
    <w:p w14:paraId="27E2B14A" w14:textId="498285E8" w:rsidR="007168DA" w:rsidRDefault="007168DA"/>
    <w:p w14:paraId="2F57FB8F" w14:textId="07109182" w:rsidR="007168DA" w:rsidRDefault="007168DA"/>
    <w:p w14:paraId="21AAE299" w14:textId="0B6941AA" w:rsidR="007168DA" w:rsidRDefault="007168DA"/>
    <w:p w14:paraId="6008CB5B" w14:textId="4EEB33A1" w:rsidR="007168DA" w:rsidRDefault="007168DA"/>
    <w:p w14:paraId="302883BA" w14:textId="24C92605" w:rsidR="007168DA" w:rsidRDefault="007168DA"/>
    <w:p w14:paraId="53C45898" w14:textId="486B25D6" w:rsidR="007168DA" w:rsidRDefault="007168DA"/>
    <w:p w14:paraId="7F3DA67F" w14:textId="77777777" w:rsidR="00C01D73" w:rsidRDefault="00390D7C" w:rsidP="00C01D73">
      <w:pPr>
        <w:pStyle w:val="Heading1"/>
      </w:pPr>
      <w:bookmarkStart w:id="0" w:name="_Toc57394838"/>
      <w:r>
        <w:lastRenderedPageBreak/>
        <w:t>Introduction</w:t>
      </w:r>
      <w:bookmarkEnd w:id="0"/>
    </w:p>
    <w:p w14:paraId="28FD1BB4" w14:textId="2DE9334F" w:rsidR="00272027" w:rsidRPr="00272027" w:rsidRDefault="00805BB4" w:rsidP="00856EFF">
      <w:pPr>
        <w:jc w:val="both"/>
        <w:rPr>
          <w:rFonts w:ascii="Calibri" w:hAnsi="Calibri"/>
          <w:b/>
          <w:sz w:val="32"/>
          <w:szCs w:val="32"/>
        </w:rPr>
      </w:pPr>
      <w:r w:rsidRPr="00272027">
        <w:rPr>
          <w:rFonts w:ascii="Calibri" w:hAnsi="Calibri"/>
          <w:b/>
          <w:sz w:val="32"/>
          <w:szCs w:val="32"/>
        </w:rPr>
        <w:t xml:space="preserve"> </w:t>
      </w:r>
      <w:r w:rsidR="00272027" w:rsidRPr="00272027">
        <w:rPr>
          <w:rFonts w:ascii="Calibri" w:hAnsi="Calibri"/>
          <w:b/>
          <w:sz w:val="32"/>
          <w:szCs w:val="32"/>
        </w:rPr>
        <w:t>‘</w:t>
      </w:r>
      <w:r w:rsidR="00272027" w:rsidRPr="00A552F8">
        <w:rPr>
          <w:rFonts w:ascii="Calibri" w:hAnsi="Calibri"/>
          <w:b/>
          <w:i/>
          <w:sz w:val="28"/>
          <w:szCs w:val="28"/>
        </w:rPr>
        <w:t>Aston Martin Lagonda is the world’s only independent luxury car group with over 100 years of design and automotive excellence’</w:t>
      </w:r>
      <w:sdt>
        <w:sdtPr>
          <w:rPr>
            <w:rFonts w:ascii="Calibri" w:hAnsi="Calibri"/>
            <w:b/>
          </w:rPr>
          <w:id w:val="591601316"/>
          <w:citation/>
        </w:sdtPr>
        <w:sdtEndPr>
          <w:rPr>
            <w:sz w:val="32"/>
            <w:szCs w:val="32"/>
          </w:rPr>
        </w:sdtEndPr>
        <w:sdtContent>
          <w:r w:rsidR="00272027" w:rsidRPr="0050449C">
            <w:rPr>
              <w:rFonts w:ascii="Calibri" w:hAnsi="Calibri"/>
              <w:b/>
            </w:rPr>
            <w:fldChar w:fldCharType="begin"/>
          </w:r>
          <w:r w:rsidR="00272027" w:rsidRPr="0050449C">
            <w:rPr>
              <w:rFonts w:ascii="Calibri" w:hAnsi="Calibri"/>
              <w:b/>
            </w:rPr>
            <w:instrText xml:space="preserve"> CITATION Ast20 \l 2057 </w:instrText>
          </w:r>
          <w:r w:rsidR="00272027" w:rsidRPr="0050449C">
            <w:rPr>
              <w:rFonts w:ascii="Calibri" w:hAnsi="Calibri"/>
              <w:b/>
            </w:rPr>
            <w:fldChar w:fldCharType="separate"/>
          </w:r>
          <w:r w:rsidR="00F363C9">
            <w:rPr>
              <w:rFonts w:ascii="Calibri" w:hAnsi="Calibri"/>
              <w:b/>
              <w:noProof/>
            </w:rPr>
            <w:t xml:space="preserve"> </w:t>
          </w:r>
          <w:r w:rsidR="00F363C9" w:rsidRPr="00F363C9">
            <w:rPr>
              <w:rFonts w:ascii="Calibri" w:hAnsi="Calibri"/>
              <w:noProof/>
            </w:rPr>
            <w:t>(Aston Martin Lagonda, 2020)</w:t>
          </w:r>
          <w:r w:rsidR="00272027" w:rsidRPr="0050449C">
            <w:rPr>
              <w:rFonts w:ascii="Calibri" w:hAnsi="Calibri"/>
              <w:b/>
            </w:rPr>
            <w:fldChar w:fldCharType="end"/>
          </w:r>
        </w:sdtContent>
      </w:sdt>
    </w:p>
    <w:p w14:paraId="4EE2A124" w14:textId="0AAD4548" w:rsidR="00664A61" w:rsidRDefault="009C62C4" w:rsidP="00856EFF">
      <w:pPr>
        <w:ind w:firstLine="720"/>
        <w:jc w:val="both"/>
        <w:rPr>
          <w:rFonts w:ascii="Calibri" w:hAnsi="Calibri"/>
        </w:rPr>
      </w:pPr>
      <w:r>
        <w:rPr>
          <w:rFonts w:ascii="Calibri" w:hAnsi="Calibri"/>
        </w:rPr>
        <w:t>6</w:t>
      </w:r>
      <w:r w:rsidRPr="009C62C4">
        <w:rPr>
          <w:rFonts w:ascii="Calibri" w:hAnsi="Calibri"/>
          <w:vertAlign w:val="superscript"/>
        </w:rPr>
        <w:t>th</w:t>
      </w:r>
      <w:r>
        <w:rPr>
          <w:rFonts w:ascii="Calibri" w:hAnsi="Calibri"/>
        </w:rPr>
        <w:t xml:space="preserve"> of December 2019 </w:t>
      </w:r>
      <w:r w:rsidR="0046596E">
        <w:rPr>
          <w:rFonts w:ascii="Calibri" w:hAnsi="Calibri"/>
        </w:rPr>
        <w:t>Aston Martin Lagonda opened the new facility to manufacture their new SUV model the DBX in St Athan.</w:t>
      </w:r>
      <w:r w:rsidR="00CA40C7">
        <w:rPr>
          <w:rFonts w:ascii="Calibri" w:hAnsi="Calibri"/>
        </w:rPr>
        <w:t xml:space="preserve"> Gaydon will continue with the sports brand and St Athan the home of the SUV. Estimated around 90% of production will be exported and sold overseas </w:t>
      </w:r>
      <w:sdt>
        <w:sdtPr>
          <w:rPr>
            <w:rFonts w:ascii="Calibri" w:hAnsi="Calibri"/>
          </w:rPr>
          <w:id w:val="-2017835468"/>
          <w:citation/>
        </w:sdtPr>
        <w:sdtEndPr/>
        <w:sdtContent>
          <w:r w:rsidR="00CA40C7">
            <w:rPr>
              <w:rFonts w:ascii="Calibri" w:hAnsi="Calibri"/>
            </w:rPr>
            <w:fldChar w:fldCharType="begin"/>
          </w:r>
          <w:r w:rsidR="00CA40C7">
            <w:rPr>
              <w:rFonts w:ascii="Calibri" w:hAnsi="Calibri"/>
            </w:rPr>
            <w:instrText xml:space="preserve"> CITATION Ast201 \l 2057 </w:instrText>
          </w:r>
          <w:r w:rsidR="00CA40C7">
            <w:rPr>
              <w:rFonts w:ascii="Calibri" w:hAnsi="Calibri"/>
            </w:rPr>
            <w:fldChar w:fldCharType="separate"/>
          </w:r>
          <w:r w:rsidR="00F363C9" w:rsidRPr="00F363C9">
            <w:rPr>
              <w:rFonts w:ascii="Calibri" w:hAnsi="Calibri"/>
              <w:noProof/>
            </w:rPr>
            <w:t>(Aston Martin lagonda, 2020)</w:t>
          </w:r>
          <w:r w:rsidR="00CA40C7">
            <w:rPr>
              <w:rFonts w:ascii="Calibri" w:hAnsi="Calibri"/>
            </w:rPr>
            <w:fldChar w:fldCharType="end"/>
          </w:r>
        </w:sdtContent>
      </w:sdt>
      <w:r w:rsidR="00CA40C7">
        <w:rPr>
          <w:rFonts w:ascii="Calibri" w:hAnsi="Calibri"/>
        </w:rPr>
        <w:t>.</w:t>
      </w:r>
    </w:p>
    <w:p w14:paraId="07D3DDB0" w14:textId="0D46320D" w:rsidR="00664A61" w:rsidRDefault="00664A61" w:rsidP="00856EFF">
      <w:pPr>
        <w:ind w:firstLine="720"/>
        <w:jc w:val="both"/>
        <w:rPr>
          <w:rFonts w:ascii="Calibri" w:hAnsi="Calibri"/>
        </w:rPr>
      </w:pPr>
      <w:r>
        <w:rPr>
          <w:rFonts w:ascii="Calibri" w:hAnsi="Calibri"/>
        </w:rPr>
        <w:t>During the production of the vehicle it is essential that components ar</w:t>
      </w:r>
      <w:r w:rsidR="00A552F8">
        <w:rPr>
          <w:rFonts w:ascii="Calibri" w:hAnsi="Calibri"/>
        </w:rPr>
        <w:t>e installed and profiled at point of fit (PoF)</w:t>
      </w:r>
      <w:r>
        <w:rPr>
          <w:rFonts w:ascii="Calibri" w:hAnsi="Calibri"/>
        </w:rPr>
        <w:t xml:space="preserve">. During this time there is full access to brackets and fasteners involved in </w:t>
      </w:r>
      <w:r w:rsidR="0030669D">
        <w:rPr>
          <w:rFonts w:ascii="Calibri" w:hAnsi="Calibri"/>
        </w:rPr>
        <w:t xml:space="preserve">the </w:t>
      </w:r>
      <w:r>
        <w:rPr>
          <w:rFonts w:ascii="Calibri" w:hAnsi="Calibri"/>
        </w:rPr>
        <w:t>‘setting’</w:t>
      </w:r>
      <w:r w:rsidR="0030669D">
        <w:rPr>
          <w:rFonts w:ascii="Calibri" w:hAnsi="Calibri"/>
        </w:rPr>
        <w:t>. Setting the gaps and profiles at the fit stage prevents time and unnecessary rework at the end of the process.</w:t>
      </w:r>
    </w:p>
    <w:p w14:paraId="4787FC01" w14:textId="544C5CA7" w:rsidR="00A552F8" w:rsidRDefault="00A552F8" w:rsidP="00856EFF">
      <w:pPr>
        <w:ind w:firstLine="720"/>
        <w:jc w:val="both"/>
        <w:rPr>
          <w:rFonts w:ascii="Calibri" w:hAnsi="Calibri"/>
        </w:rPr>
      </w:pPr>
      <w:r>
        <w:rPr>
          <w:rFonts w:ascii="Calibri" w:hAnsi="Calibri"/>
        </w:rPr>
        <w:t>Defects per Vehicle (DPV) is recorded at the last station of production by the quality department. This information is relayed to the company to show the progress of the factory. High DPV</w:t>
      </w:r>
      <w:r w:rsidR="00E718AB">
        <w:rPr>
          <w:rFonts w:ascii="Calibri" w:hAnsi="Calibri"/>
        </w:rPr>
        <w:t xml:space="preserve"> shows the factory is underperforming and therefore work needs to be carried out to lower this value.</w:t>
      </w:r>
    </w:p>
    <w:p w14:paraId="108B65B0" w14:textId="0D13A732" w:rsidR="00E718AB" w:rsidRDefault="00E718AB" w:rsidP="00856EFF">
      <w:pPr>
        <w:ind w:firstLine="720"/>
        <w:jc w:val="both"/>
        <w:rPr>
          <w:rFonts w:ascii="Calibri" w:hAnsi="Calibri"/>
        </w:rPr>
      </w:pPr>
      <w:r>
        <w:rPr>
          <w:rFonts w:ascii="Calibri" w:hAnsi="Calibri"/>
        </w:rPr>
        <w:t>The following report will follow the defining and data collection (measuring) for the high DPV on the trim and final (T&amp;F) assembly line. This paper will:</w:t>
      </w:r>
    </w:p>
    <w:p w14:paraId="732153DA" w14:textId="5E2E3AB7" w:rsidR="00E718AB" w:rsidRDefault="00E718AB" w:rsidP="00856EFF">
      <w:pPr>
        <w:pStyle w:val="ListParagraph"/>
        <w:numPr>
          <w:ilvl w:val="0"/>
          <w:numId w:val="22"/>
        </w:numPr>
        <w:jc w:val="both"/>
        <w:rPr>
          <w:rFonts w:ascii="Calibri" w:hAnsi="Calibri"/>
        </w:rPr>
      </w:pPr>
      <w:r>
        <w:rPr>
          <w:rFonts w:ascii="Calibri" w:hAnsi="Calibri"/>
        </w:rPr>
        <w:t>Define the problem,</w:t>
      </w:r>
    </w:p>
    <w:p w14:paraId="0279FD94" w14:textId="3BBF3E62" w:rsidR="00E718AB" w:rsidRDefault="00E718AB" w:rsidP="00856EFF">
      <w:pPr>
        <w:pStyle w:val="ListParagraph"/>
        <w:numPr>
          <w:ilvl w:val="0"/>
          <w:numId w:val="22"/>
        </w:numPr>
        <w:jc w:val="both"/>
        <w:rPr>
          <w:rFonts w:ascii="Calibri" w:hAnsi="Calibri"/>
        </w:rPr>
      </w:pPr>
      <w:r>
        <w:rPr>
          <w:rFonts w:ascii="Calibri" w:hAnsi="Calibri"/>
        </w:rPr>
        <w:t>Show the production flow,</w:t>
      </w:r>
    </w:p>
    <w:p w14:paraId="7A52EF4B" w14:textId="3C230E34" w:rsidR="00E718AB" w:rsidRDefault="00E718AB" w:rsidP="00856EFF">
      <w:pPr>
        <w:pStyle w:val="ListParagraph"/>
        <w:numPr>
          <w:ilvl w:val="0"/>
          <w:numId w:val="22"/>
        </w:numPr>
        <w:jc w:val="both"/>
        <w:rPr>
          <w:rFonts w:ascii="Calibri" w:hAnsi="Calibri"/>
        </w:rPr>
      </w:pPr>
      <w:r>
        <w:rPr>
          <w:rFonts w:ascii="Calibri" w:hAnsi="Calibri"/>
        </w:rPr>
        <w:t>Define the customers,</w:t>
      </w:r>
    </w:p>
    <w:p w14:paraId="27E4C5AC" w14:textId="047F847D" w:rsidR="00E718AB" w:rsidRDefault="00E718AB" w:rsidP="00856EFF">
      <w:pPr>
        <w:pStyle w:val="ListParagraph"/>
        <w:numPr>
          <w:ilvl w:val="0"/>
          <w:numId w:val="22"/>
        </w:numPr>
        <w:jc w:val="both"/>
        <w:rPr>
          <w:rFonts w:ascii="Calibri" w:hAnsi="Calibri"/>
        </w:rPr>
      </w:pPr>
      <w:r>
        <w:rPr>
          <w:rFonts w:ascii="Calibri" w:hAnsi="Calibri"/>
        </w:rPr>
        <w:t>Scope of the investigation,</w:t>
      </w:r>
    </w:p>
    <w:p w14:paraId="2B0A55B3" w14:textId="5FF184BD" w:rsidR="00E718AB" w:rsidRDefault="00E718AB" w:rsidP="00856EFF">
      <w:pPr>
        <w:pStyle w:val="ListParagraph"/>
        <w:numPr>
          <w:ilvl w:val="0"/>
          <w:numId w:val="22"/>
        </w:numPr>
        <w:jc w:val="both"/>
        <w:rPr>
          <w:rFonts w:ascii="Calibri" w:hAnsi="Calibri"/>
        </w:rPr>
      </w:pPr>
      <w:r>
        <w:rPr>
          <w:rFonts w:ascii="Calibri" w:hAnsi="Calibri"/>
        </w:rPr>
        <w:t>Data collection process/tools</w:t>
      </w:r>
    </w:p>
    <w:p w14:paraId="4F7E33AE" w14:textId="41E4EBF8" w:rsidR="00E718AB" w:rsidRPr="00E718AB" w:rsidRDefault="00E718AB" w:rsidP="00856EFF">
      <w:pPr>
        <w:ind w:firstLine="720"/>
        <w:jc w:val="both"/>
        <w:rPr>
          <w:rFonts w:ascii="Calibri" w:hAnsi="Calibri"/>
        </w:rPr>
      </w:pPr>
      <w:r>
        <w:rPr>
          <w:rFonts w:ascii="Calibri" w:hAnsi="Calibri"/>
        </w:rPr>
        <w:t xml:space="preserve">This report was chosen because DPV is a big concern in the company. </w:t>
      </w:r>
      <w:r w:rsidR="00C339F6">
        <w:rPr>
          <w:rFonts w:ascii="Calibri" w:hAnsi="Calibri"/>
        </w:rPr>
        <w:t>DPV is a big concern for late delivery of vehicles</w:t>
      </w:r>
      <w:r w:rsidR="00217EE8">
        <w:rPr>
          <w:rFonts w:ascii="Calibri" w:hAnsi="Calibri"/>
        </w:rPr>
        <w:t xml:space="preserve"> and we are currently tackling this project with positive results.</w:t>
      </w:r>
    </w:p>
    <w:p w14:paraId="5A6800BD" w14:textId="39C6DBA0" w:rsidR="00664A61" w:rsidRDefault="00664A61" w:rsidP="00856EFF">
      <w:pPr>
        <w:jc w:val="both"/>
        <w:rPr>
          <w:rFonts w:ascii="Calibri" w:hAnsi="Calibri"/>
        </w:rPr>
      </w:pPr>
    </w:p>
    <w:p w14:paraId="1CE46870" w14:textId="2A93D979" w:rsidR="0050449C" w:rsidRDefault="0050449C" w:rsidP="00856EFF">
      <w:pPr>
        <w:jc w:val="both"/>
        <w:rPr>
          <w:rFonts w:ascii="Calibri" w:hAnsi="Calibri"/>
        </w:rPr>
      </w:pPr>
    </w:p>
    <w:p w14:paraId="050AB6BA" w14:textId="10D8A43F" w:rsidR="0050449C" w:rsidRDefault="0050449C" w:rsidP="00856EFF">
      <w:pPr>
        <w:jc w:val="both"/>
        <w:rPr>
          <w:rFonts w:ascii="Calibri" w:hAnsi="Calibri"/>
        </w:rPr>
      </w:pPr>
    </w:p>
    <w:p w14:paraId="6221C8B2" w14:textId="7FA4AFD3" w:rsidR="0050449C" w:rsidRDefault="0050449C" w:rsidP="00856EFF">
      <w:pPr>
        <w:jc w:val="both"/>
        <w:rPr>
          <w:rFonts w:ascii="Calibri" w:hAnsi="Calibri"/>
        </w:rPr>
      </w:pPr>
    </w:p>
    <w:p w14:paraId="6BFA3573" w14:textId="4DD655D9" w:rsidR="0050449C" w:rsidRDefault="0050449C" w:rsidP="00856EFF">
      <w:pPr>
        <w:jc w:val="both"/>
        <w:rPr>
          <w:rFonts w:ascii="Calibri" w:hAnsi="Calibri"/>
        </w:rPr>
      </w:pPr>
    </w:p>
    <w:p w14:paraId="32A848E3" w14:textId="2ACDD5AB" w:rsidR="0050449C" w:rsidRDefault="0050449C" w:rsidP="00856EFF">
      <w:pPr>
        <w:jc w:val="both"/>
        <w:rPr>
          <w:rFonts w:ascii="Calibri" w:hAnsi="Calibri"/>
        </w:rPr>
      </w:pPr>
    </w:p>
    <w:p w14:paraId="358AC7A1" w14:textId="6A0D8FB1" w:rsidR="0050449C" w:rsidRDefault="0050449C" w:rsidP="00856EFF">
      <w:pPr>
        <w:jc w:val="both"/>
        <w:rPr>
          <w:rFonts w:ascii="Calibri" w:hAnsi="Calibri"/>
        </w:rPr>
      </w:pPr>
    </w:p>
    <w:p w14:paraId="2C96AFD0" w14:textId="5D72ED33" w:rsidR="00390D7C" w:rsidRDefault="007168DA" w:rsidP="00856EFF">
      <w:pPr>
        <w:pStyle w:val="Heading1"/>
        <w:jc w:val="both"/>
      </w:pPr>
      <w:bookmarkStart w:id="1" w:name="_Toc57394839"/>
      <w:r>
        <w:lastRenderedPageBreak/>
        <w:t>Define stage</w:t>
      </w:r>
      <w:bookmarkEnd w:id="1"/>
    </w:p>
    <w:p w14:paraId="1D02B38B" w14:textId="23CACF63" w:rsidR="008A018B" w:rsidRDefault="008A018B" w:rsidP="00856EFF">
      <w:pPr>
        <w:pStyle w:val="Heading2"/>
      </w:pPr>
      <w:bookmarkStart w:id="2" w:name="_Toc57394840"/>
      <w:r>
        <w:t>Problem statement</w:t>
      </w:r>
      <w:bookmarkEnd w:id="2"/>
    </w:p>
    <w:p w14:paraId="2E96611F" w14:textId="7EEB8CB8" w:rsidR="009D2E8F" w:rsidRDefault="008931CA" w:rsidP="00856EFF">
      <w:pPr>
        <w:ind w:firstLine="720"/>
        <w:jc w:val="both"/>
      </w:pPr>
      <w:r>
        <w:t>Excessive</w:t>
      </w:r>
      <w:r w:rsidR="00771B46">
        <w:t xml:space="preserve"> </w:t>
      </w:r>
      <w:r w:rsidR="00263D74">
        <w:t>levels of rework on</w:t>
      </w:r>
      <w:r w:rsidRPr="008931CA">
        <w:t xml:space="preserve"> Tailgates.</w:t>
      </w:r>
      <w:r w:rsidR="00751C47">
        <w:t xml:space="preserve"> </w:t>
      </w:r>
      <w:r w:rsidR="00B731CD">
        <w:t xml:space="preserve">Quality inspection on the end of line (EoL) shows 85% of </w:t>
      </w:r>
      <w:r w:rsidR="0050449C" w:rsidRPr="00B731CD">
        <w:t>Defects per Vehicle (DPV)</w:t>
      </w:r>
      <w:r w:rsidR="00B731CD">
        <w:t xml:space="preserve"> are caused from out of specification tailgate profiles. This prevents vehicles moving on to the next process</w:t>
      </w:r>
      <w:r w:rsidR="00F1396F">
        <w:t xml:space="preserve"> resulting in lost time, increased rework manhours and delayed delivery targets.</w:t>
      </w:r>
      <w:r w:rsidR="00642939">
        <w:t xml:space="preserve"> </w:t>
      </w:r>
      <w:r w:rsidR="00910AA7">
        <w:t>Cost of rework estimated at £282,348 pa.</w:t>
      </w:r>
    </w:p>
    <w:p w14:paraId="2D825C77" w14:textId="77777777" w:rsidR="006E1E97" w:rsidRDefault="006E1E97" w:rsidP="00856EFF">
      <w:pPr>
        <w:ind w:firstLine="720"/>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EE6198" w14:paraId="33357AF0" w14:textId="77777777" w:rsidTr="00EE6198">
        <w:tc>
          <w:tcPr>
            <w:tcW w:w="10456" w:type="dxa"/>
          </w:tcPr>
          <w:p w14:paraId="6AFAD11F" w14:textId="7D16C3DF" w:rsidR="00EE6198" w:rsidRDefault="00EE6198" w:rsidP="00856EFF">
            <w:pPr>
              <w:keepNext/>
              <w:jc w:val="both"/>
            </w:pPr>
            <w:r>
              <w:rPr>
                <w:noProof/>
              </w:rPr>
              <w:drawing>
                <wp:anchor distT="0" distB="0" distL="114300" distR="114300" simplePos="0" relativeHeight="251665408" behindDoc="0" locked="0" layoutInCell="1" allowOverlap="1" wp14:anchorId="6D653F5D" wp14:editId="0807D9B9">
                  <wp:simplePos x="0" y="0"/>
                  <wp:positionH relativeFrom="column">
                    <wp:posOffset>1552633</wp:posOffset>
                  </wp:positionH>
                  <wp:positionV relativeFrom="page">
                    <wp:posOffset>2540</wp:posOffset>
                  </wp:positionV>
                  <wp:extent cx="3295650" cy="17811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95650" cy="1781175"/>
                          </a:xfrm>
                          <a:prstGeom prst="rect">
                            <a:avLst/>
                          </a:prstGeom>
                        </pic:spPr>
                      </pic:pic>
                    </a:graphicData>
                  </a:graphic>
                </wp:anchor>
              </w:drawing>
            </w:r>
          </w:p>
        </w:tc>
      </w:tr>
    </w:tbl>
    <w:p w14:paraId="49B92AEA" w14:textId="520DE247" w:rsidR="00805BB4" w:rsidRDefault="00EE6198" w:rsidP="00856EFF">
      <w:pPr>
        <w:pStyle w:val="Caption"/>
        <w:ind w:left="2160" w:firstLine="720"/>
        <w:jc w:val="both"/>
      </w:pPr>
      <w:bookmarkStart w:id="3" w:name="_Toc57394853"/>
      <w:r>
        <w:t xml:space="preserve">Figure </w:t>
      </w:r>
      <w:fldSimple w:instr=" SEQ Figure \* ARABIC ">
        <w:r w:rsidR="00AF167E">
          <w:rPr>
            <w:noProof/>
          </w:rPr>
          <w:t>1</w:t>
        </w:r>
      </w:fldSimple>
      <w:r>
        <w:t xml:space="preserve"> Estimated annual cost of rework</w:t>
      </w:r>
      <w:bookmarkEnd w:id="3"/>
    </w:p>
    <w:p w14:paraId="01B423DA" w14:textId="3F34CC0A" w:rsidR="006E1E97" w:rsidRDefault="006E1E97" w:rsidP="00856EFF">
      <w:pPr>
        <w:jc w:val="both"/>
      </w:pPr>
    </w:p>
    <w:p w14:paraId="67847FBC" w14:textId="77777777" w:rsidR="006E1E97" w:rsidRPr="006E1E97" w:rsidRDefault="006E1E97" w:rsidP="00856EFF">
      <w:pPr>
        <w:jc w:val="both"/>
      </w:pPr>
    </w:p>
    <w:p w14:paraId="76454A05" w14:textId="1D232DBD" w:rsidR="006022B0" w:rsidRDefault="001320A5" w:rsidP="00856EFF">
      <w:pPr>
        <w:pStyle w:val="Heading2"/>
      </w:pPr>
      <w:bookmarkStart w:id="4" w:name="_Toc57394841"/>
      <w:r>
        <w:t>SIPOC Process Map</w:t>
      </w:r>
      <w:bookmarkEnd w:id="4"/>
    </w:p>
    <w:p w14:paraId="699E6E6B" w14:textId="63BFAB77" w:rsidR="00611740" w:rsidRDefault="00611740" w:rsidP="00856EFF">
      <w:pPr>
        <w:ind w:firstLine="720"/>
        <w:jc w:val="both"/>
      </w:pPr>
      <w:r>
        <w:t>To begin to understand the problem the team developed a high-level process map</w:t>
      </w:r>
      <w:r w:rsidR="00C329DB">
        <w:t xml:space="preserve"> </w:t>
      </w:r>
      <w:sdt>
        <w:sdtPr>
          <w:id w:val="606703909"/>
          <w:citation/>
        </w:sdtPr>
        <w:sdtEndPr/>
        <w:sdtContent>
          <w:r w:rsidR="00C329DB">
            <w:fldChar w:fldCharType="begin"/>
          </w:r>
          <w:r w:rsidR="00C329DB">
            <w:instrText xml:space="preserve"> CITATION Adi10 \l 2057 </w:instrText>
          </w:r>
          <w:r w:rsidR="00C329DB">
            <w:fldChar w:fldCharType="separate"/>
          </w:r>
          <w:r w:rsidR="00F363C9" w:rsidRPr="00F363C9">
            <w:rPr>
              <w:noProof/>
            </w:rPr>
            <w:t>(Bhalla, 2010)</w:t>
          </w:r>
          <w:r w:rsidR="00C329DB">
            <w:fldChar w:fldCharType="end"/>
          </w:r>
        </w:sdtContent>
      </w:sdt>
      <w:r>
        <w:t>. The below table shows the map that is used to visualise the process of who is involved in the production of the vehicle.</w:t>
      </w:r>
    </w:p>
    <w:tbl>
      <w:tblPr>
        <w:tblStyle w:val="TableGrid"/>
        <w:tblW w:w="0" w:type="auto"/>
        <w:jc w:val="center"/>
        <w:tblLook w:val="04A0" w:firstRow="1" w:lastRow="0" w:firstColumn="1" w:lastColumn="0" w:noHBand="0" w:noVBand="1"/>
      </w:tblPr>
      <w:tblGrid>
        <w:gridCol w:w="2091"/>
        <w:gridCol w:w="2091"/>
        <w:gridCol w:w="2091"/>
        <w:gridCol w:w="2091"/>
        <w:gridCol w:w="2092"/>
      </w:tblGrid>
      <w:tr w:rsidR="004A653A" w14:paraId="0C1A2123" w14:textId="77777777" w:rsidTr="004A653A">
        <w:trPr>
          <w:jc w:val="center"/>
        </w:trPr>
        <w:tc>
          <w:tcPr>
            <w:tcW w:w="2091" w:type="dxa"/>
          </w:tcPr>
          <w:p w14:paraId="3615B6D2" w14:textId="43DB1143" w:rsidR="004A653A" w:rsidRPr="004A653A" w:rsidRDefault="004A653A" w:rsidP="00856EFF">
            <w:pPr>
              <w:jc w:val="both"/>
              <w:rPr>
                <w:color w:val="4472C4" w:themeColor="accent1"/>
              </w:rPr>
            </w:pPr>
            <w:r w:rsidRPr="004A653A">
              <w:rPr>
                <w:color w:val="4472C4" w:themeColor="accent1"/>
              </w:rPr>
              <w:t>Suppliers</w:t>
            </w:r>
          </w:p>
        </w:tc>
        <w:tc>
          <w:tcPr>
            <w:tcW w:w="2091" w:type="dxa"/>
          </w:tcPr>
          <w:p w14:paraId="7A137991" w14:textId="1A5E3BCD" w:rsidR="004A653A" w:rsidRPr="004A653A" w:rsidRDefault="004A653A" w:rsidP="00856EFF">
            <w:pPr>
              <w:jc w:val="both"/>
              <w:rPr>
                <w:color w:val="4472C4" w:themeColor="accent1"/>
              </w:rPr>
            </w:pPr>
            <w:r w:rsidRPr="004A653A">
              <w:rPr>
                <w:color w:val="4472C4" w:themeColor="accent1"/>
              </w:rPr>
              <w:t>Inputs</w:t>
            </w:r>
          </w:p>
        </w:tc>
        <w:tc>
          <w:tcPr>
            <w:tcW w:w="2091" w:type="dxa"/>
          </w:tcPr>
          <w:p w14:paraId="582BA35D" w14:textId="7C7BF700" w:rsidR="004A653A" w:rsidRPr="004A653A" w:rsidRDefault="004A653A" w:rsidP="00856EFF">
            <w:pPr>
              <w:jc w:val="both"/>
              <w:rPr>
                <w:color w:val="4472C4" w:themeColor="accent1"/>
              </w:rPr>
            </w:pPr>
            <w:r w:rsidRPr="004A653A">
              <w:rPr>
                <w:color w:val="4472C4" w:themeColor="accent1"/>
              </w:rPr>
              <w:t>Processes</w:t>
            </w:r>
          </w:p>
        </w:tc>
        <w:tc>
          <w:tcPr>
            <w:tcW w:w="2091" w:type="dxa"/>
          </w:tcPr>
          <w:p w14:paraId="1D271203" w14:textId="7D95F0AF" w:rsidR="004A653A" w:rsidRPr="004A653A" w:rsidRDefault="004A653A" w:rsidP="00856EFF">
            <w:pPr>
              <w:jc w:val="both"/>
              <w:rPr>
                <w:color w:val="4472C4" w:themeColor="accent1"/>
              </w:rPr>
            </w:pPr>
            <w:r w:rsidRPr="004A653A">
              <w:rPr>
                <w:color w:val="4472C4" w:themeColor="accent1"/>
              </w:rPr>
              <w:t>Outputs</w:t>
            </w:r>
          </w:p>
        </w:tc>
        <w:tc>
          <w:tcPr>
            <w:tcW w:w="2092" w:type="dxa"/>
          </w:tcPr>
          <w:p w14:paraId="7EEAADCA" w14:textId="675991C0" w:rsidR="004A653A" w:rsidRPr="004A653A" w:rsidRDefault="004A653A" w:rsidP="00856EFF">
            <w:pPr>
              <w:jc w:val="both"/>
              <w:rPr>
                <w:color w:val="4472C4" w:themeColor="accent1"/>
              </w:rPr>
            </w:pPr>
            <w:r w:rsidRPr="004A653A">
              <w:rPr>
                <w:color w:val="4472C4" w:themeColor="accent1"/>
              </w:rPr>
              <w:t>Customers</w:t>
            </w:r>
          </w:p>
        </w:tc>
      </w:tr>
      <w:tr w:rsidR="004A653A" w14:paraId="204FAD0E" w14:textId="77777777" w:rsidTr="004A653A">
        <w:trPr>
          <w:jc w:val="center"/>
        </w:trPr>
        <w:tc>
          <w:tcPr>
            <w:tcW w:w="2091" w:type="dxa"/>
          </w:tcPr>
          <w:p w14:paraId="6175EDD7" w14:textId="6D663887" w:rsidR="004A653A" w:rsidRDefault="004A653A" w:rsidP="00856EFF">
            <w:pPr>
              <w:jc w:val="both"/>
            </w:pPr>
            <w:r>
              <w:t>Body in White</w:t>
            </w:r>
          </w:p>
        </w:tc>
        <w:tc>
          <w:tcPr>
            <w:tcW w:w="2091" w:type="dxa"/>
          </w:tcPr>
          <w:p w14:paraId="04323ECE" w14:textId="1FF6EED2" w:rsidR="004A653A" w:rsidRDefault="004A653A" w:rsidP="00856EFF">
            <w:pPr>
              <w:jc w:val="both"/>
            </w:pPr>
            <w:r>
              <w:t>Manpower</w:t>
            </w:r>
          </w:p>
        </w:tc>
        <w:tc>
          <w:tcPr>
            <w:tcW w:w="2091" w:type="dxa"/>
          </w:tcPr>
          <w:p w14:paraId="16A01551" w14:textId="74F8E215" w:rsidR="004A653A" w:rsidRDefault="00B731CD" w:rsidP="00856EFF">
            <w:pPr>
              <w:jc w:val="both"/>
            </w:pPr>
            <w:r>
              <w:t>Build sheets</w:t>
            </w:r>
          </w:p>
        </w:tc>
        <w:tc>
          <w:tcPr>
            <w:tcW w:w="2091" w:type="dxa"/>
          </w:tcPr>
          <w:p w14:paraId="165E8BE9" w14:textId="47EBC416" w:rsidR="004A653A" w:rsidRDefault="004A653A" w:rsidP="00856EFF">
            <w:pPr>
              <w:jc w:val="both"/>
            </w:pPr>
            <w:r>
              <w:t>Built vehicle</w:t>
            </w:r>
          </w:p>
        </w:tc>
        <w:tc>
          <w:tcPr>
            <w:tcW w:w="2092" w:type="dxa"/>
          </w:tcPr>
          <w:p w14:paraId="442A280F" w14:textId="7B456B45" w:rsidR="004A653A" w:rsidRDefault="009A102A" w:rsidP="00856EFF">
            <w:pPr>
              <w:jc w:val="both"/>
            </w:pPr>
            <w:r>
              <w:t>Quality department</w:t>
            </w:r>
          </w:p>
        </w:tc>
      </w:tr>
      <w:tr w:rsidR="004A653A" w14:paraId="45D1C0B9" w14:textId="77777777" w:rsidTr="004A653A">
        <w:trPr>
          <w:jc w:val="center"/>
        </w:trPr>
        <w:tc>
          <w:tcPr>
            <w:tcW w:w="2091" w:type="dxa"/>
          </w:tcPr>
          <w:p w14:paraId="2BAEB141" w14:textId="6C8537EF" w:rsidR="004A653A" w:rsidRDefault="004A653A" w:rsidP="00856EFF">
            <w:pPr>
              <w:jc w:val="both"/>
            </w:pPr>
            <w:r>
              <w:t>Paint</w:t>
            </w:r>
          </w:p>
        </w:tc>
        <w:tc>
          <w:tcPr>
            <w:tcW w:w="2091" w:type="dxa"/>
          </w:tcPr>
          <w:p w14:paraId="67D2C2CF" w14:textId="741C95D3" w:rsidR="004A653A" w:rsidRDefault="004A653A" w:rsidP="00856EFF">
            <w:pPr>
              <w:jc w:val="both"/>
            </w:pPr>
            <w:r>
              <w:t>Resources</w:t>
            </w:r>
          </w:p>
        </w:tc>
        <w:tc>
          <w:tcPr>
            <w:tcW w:w="2091" w:type="dxa"/>
          </w:tcPr>
          <w:p w14:paraId="1B8861E2" w14:textId="7EDBE0DE" w:rsidR="004A653A" w:rsidRDefault="00B731CD" w:rsidP="00856EFF">
            <w:pPr>
              <w:jc w:val="both"/>
            </w:pPr>
            <w:r>
              <w:t>Jigs</w:t>
            </w:r>
          </w:p>
        </w:tc>
        <w:tc>
          <w:tcPr>
            <w:tcW w:w="2091" w:type="dxa"/>
          </w:tcPr>
          <w:p w14:paraId="5A1FD70B" w14:textId="5D3B9D98" w:rsidR="004A653A" w:rsidRDefault="004A653A" w:rsidP="00856EFF">
            <w:pPr>
              <w:jc w:val="both"/>
            </w:pPr>
            <w:r>
              <w:t>On time</w:t>
            </w:r>
          </w:p>
        </w:tc>
        <w:tc>
          <w:tcPr>
            <w:tcW w:w="2092" w:type="dxa"/>
          </w:tcPr>
          <w:p w14:paraId="1289A6D4" w14:textId="180CF5CC" w:rsidR="004A653A" w:rsidRDefault="008B7B68" w:rsidP="00856EFF">
            <w:pPr>
              <w:jc w:val="both"/>
            </w:pPr>
            <w:r>
              <w:t>Offtracks</w:t>
            </w:r>
          </w:p>
        </w:tc>
      </w:tr>
      <w:tr w:rsidR="004A653A" w14:paraId="70CDFEA8" w14:textId="77777777" w:rsidTr="004A653A">
        <w:trPr>
          <w:jc w:val="center"/>
        </w:trPr>
        <w:tc>
          <w:tcPr>
            <w:tcW w:w="2091" w:type="dxa"/>
          </w:tcPr>
          <w:p w14:paraId="1ADB4B68" w14:textId="0CEFFD9B" w:rsidR="004A653A" w:rsidRDefault="009A102A" w:rsidP="00856EFF">
            <w:pPr>
              <w:jc w:val="both"/>
            </w:pPr>
            <w:r>
              <w:t>T&amp;F</w:t>
            </w:r>
          </w:p>
        </w:tc>
        <w:tc>
          <w:tcPr>
            <w:tcW w:w="2091" w:type="dxa"/>
          </w:tcPr>
          <w:p w14:paraId="69E89238" w14:textId="33AF49D2" w:rsidR="004A653A" w:rsidRDefault="004A653A" w:rsidP="00856EFF">
            <w:pPr>
              <w:jc w:val="both"/>
            </w:pPr>
          </w:p>
        </w:tc>
        <w:tc>
          <w:tcPr>
            <w:tcW w:w="2091" w:type="dxa"/>
          </w:tcPr>
          <w:p w14:paraId="1A3E6C73" w14:textId="77777777" w:rsidR="004A653A" w:rsidRDefault="004A653A" w:rsidP="00856EFF">
            <w:pPr>
              <w:jc w:val="both"/>
            </w:pPr>
          </w:p>
        </w:tc>
        <w:tc>
          <w:tcPr>
            <w:tcW w:w="2091" w:type="dxa"/>
          </w:tcPr>
          <w:p w14:paraId="67D34626" w14:textId="6AF30188" w:rsidR="004A653A" w:rsidRDefault="004A653A" w:rsidP="00856EFF">
            <w:pPr>
              <w:jc w:val="both"/>
            </w:pPr>
            <w:r>
              <w:t>Quality</w:t>
            </w:r>
          </w:p>
        </w:tc>
        <w:tc>
          <w:tcPr>
            <w:tcW w:w="2092" w:type="dxa"/>
          </w:tcPr>
          <w:p w14:paraId="2F371FDC" w14:textId="330B211C" w:rsidR="004A653A" w:rsidRDefault="009A102A" w:rsidP="00856EFF">
            <w:pPr>
              <w:keepNext/>
              <w:jc w:val="both"/>
            </w:pPr>
            <w:r>
              <w:t>Dealerships</w:t>
            </w:r>
          </w:p>
        </w:tc>
      </w:tr>
    </w:tbl>
    <w:p w14:paraId="2DE47821" w14:textId="1B2B8883" w:rsidR="005B6A5F" w:rsidRDefault="0068304A" w:rsidP="00856EFF">
      <w:pPr>
        <w:pStyle w:val="Caption"/>
        <w:jc w:val="both"/>
        <w:rPr>
          <w:noProof/>
        </w:rPr>
      </w:pPr>
      <w:bookmarkStart w:id="5" w:name="_Toc57394854"/>
      <w:r>
        <w:t xml:space="preserve">Figure </w:t>
      </w:r>
      <w:fldSimple w:instr=" SEQ Figure \* ARABIC ">
        <w:r w:rsidR="00AF167E">
          <w:rPr>
            <w:noProof/>
          </w:rPr>
          <w:t>2</w:t>
        </w:r>
      </w:fldSimple>
      <w:r>
        <w:t xml:space="preserve"> </w:t>
      </w:r>
      <w:r w:rsidRPr="00961C0D">
        <w:t>Top level process map of car manufacturing</w:t>
      </w:r>
      <w:bookmarkEnd w:id="5"/>
    </w:p>
    <w:p w14:paraId="67AAEDC8" w14:textId="52C5207D" w:rsidR="004A653A" w:rsidRDefault="00F1396F" w:rsidP="00856EFF">
      <w:pPr>
        <w:ind w:firstLine="720"/>
        <w:jc w:val="both"/>
      </w:pPr>
      <w:r>
        <w:t>This allowed the team to visualise where the vehicle starts production and to what stages it passes through, who is involved and how it is built. Also, it gives a quick guide on what is expected and who the vehicle will be accepted by.</w:t>
      </w:r>
    </w:p>
    <w:p w14:paraId="03A5DCDE" w14:textId="66AEC525" w:rsidR="005462FB" w:rsidRDefault="00B23667" w:rsidP="00856EFF">
      <w:pPr>
        <w:ind w:firstLine="720"/>
        <w:jc w:val="both"/>
      </w:pPr>
      <w:r>
        <w:t xml:space="preserve">Page 7 </w:t>
      </w:r>
      <w:r w:rsidR="002B025C">
        <w:t>is the</w:t>
      </w:r>
      <w:r>
        <w:t xml:space="preserve"> </w:t>
      </w:r>
      <w:r w:rsidR="00C329DB">
        <w:t>high-level</w:t>
      </w:r>
      <w:r w:rsidR="002B025C">
        <w:t xml:space="preserve"> process flow of </w:t>
      </w:r>
      <w:r>
        <w:t xml:space="preserve">the </w:t>
      </w:r>
      <w:r w:rsidR="002B025C">
        <w:t xml:space="preserve">production process. </w:t>
      </w:r>
      <w:r w:rsidR="005462FB">
        <w:t xml:space="preserve">Body in White (BiW) produces the ‘body’ of the vehicle, within this process they fit and profile the closures of the vehicle (doors, clamshell and tailgate). After BiW </w:t>
      </w:r>
      <w:r w:rsidR="005462FB">
        <w:lastRenderedPageBreak/>
        <w:t>the vehicle is painted and delivered to Trim and final (T&amp;F). After the vehicle is built it undergoes quality checks before it is delivered to ‘offtracks’ where it goes through setting and attribute</w:t>
      </w:r>
      <w:r w:rsidR="00611740">
        <w:t>s</w:t>
      </w:r>
      <w:r w:rsidR="005462FB">
        <w:t xml:space="preserve"> checks.</w:t>
      </w:r>
    </w:p>
    <w:p w14:paraId="6797FA91" w14:textId="77777777" w:rsidR="00323695" w:rsidRDefault="00323695" w:rsidP="00856EFF">
      <w:pPr>
        <w:ind w:firstLine="720"/>
        <w:jc w:val="both"/>
      </w:pPr>
    </w:p>
    <w:tbl>
      <w:tblPr>
        <w:tblStyle w:val="TableGrid"/>
        <w:tblpPr w:leftFromText="180" w:rightFromText="180" w:vertAnchor="text" w:horzAnchor="margin" w:tblpY="135"/>
        <w:tblW w:w="0" w:type="auto"/>
        <w:tblLook w:val="04A0" w:firstRow="1" w:lastRow="0" w:firstColumn="1" w:lastColumn="0" w:noHBand="0" w:noVBand="1"/>
      </w:tblPr>
      <w:tblGrid>
        <w:gridCol w:w="10456"/>
      </w:tblGrid>
      <w:tr w:rsidR="0094414D" w14:paraId="42F8E33B" w14:textId="77777777" w:rsidTr="0094414D">
        <w:tc>
          <w:tcPr>
            <w:tcW w:w="10456" w:type="dxa"/>
          </w:tcPr>
          <w:p w14:paraId="4D1F4077" w14:textId="77777777" w:rsidR="0094414D" w:rsidRDefault="0094414D" w:rsidP="00856EFF">
            <w:pPr>
              <w:keepNext/>
              <w:jc w:val="both"/>
            </w:pPr>
            <w:r>
              <w:rPr>
                <w:noProof/>
              </w:rPr>
              <w:drawing>
                <wp:inline distT="0" distB="0" distL="0" distR="0" wp14:anchorId="61322BA5" wp14:editId="5CC13148">
                  <wp:extent cx="6645910" cy="5867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586740"/>
                          </a:xfrm>
                          <a:prstGeom prst="rect">
                            <a:avLst/>
                          </a:prstGeom>
                        </pic:spPr>
                      </pic:pic>
                    </a:graphicData>
                  </a:graphic>
                </wp:inline>
              </w:drawing>
            </w:r>
          </w:p>
        </w:tc>
      </w:tr>
    </w:tbl>
    <w:p w14:paraId="50334D8D" w14:textId="0FB838CE" w:rsidR="0068304A" w:rsidRDefault="0068304A" w:rsidP="00856EFF">
      <w:pPr>
        <w:pStyle w:val="Caption"/>
        <w:jc w:val="both"/>
      </w:pPr>
      <w:bookmarkStart w:id="6" w:name="_Toc57394855"/>
      <w:r>
        <w:t xml:space="preserve">Figure </w:t>
      </w:r>
      <w:fldSimple w:instr=" SEQ Figure \* ARABIC ">
        <w:r w:rsidR="00AF167E">
          <w:rPr>
            <w:noProof/>
          </w:rPr>
          <w:t>3</w:t>
        </w:r>
      </w:fldSimple>
      <w:r>
        <w:t xml:space="preserve"> </w:t>
      </w:r>
      <w:r w:rsidRPr="00B31A02">
        <w:t>Process flow identifying where first point of occurrence exists</w:t>
      </w:r>
      <w:bookmarkEnd w:id="6"/>
    </w:p>
    <w:p w14:paraId="521DFC3F" w14:textId="510F91E5" w:rsidR="0094414D" w:rsidRDefault="00F1396F" w:rsidP="00856EFF">
      <w:pPr>
        <w:jc w:val="both"/>
      </w:pPr>
      <w:r>
        <w:t>At the end of each block are quality checks. These are to enable high quality is passed to the next customer.</w:t>
      </w:r>
    </w:p>
    <w:p w14:paraId="5D5CD183" w14:textId="02C9DE20" w:rsidR="00323695" w:rsidRDefault="00323695" w:rsidP="00856EFF">
      <w:pPr>
        <w:jc w:val="both"/>
      </w:pPr>
    </w:p>
    <w:p w14:paraId="22392CEB" w14:textId="02A31C4B" w:rsidR="00805BB4" w:rsidRDefault="00805BB4" w:rsidP="00856EFF">
      <w:pPr>
        <w:pStyle w:val="Heading2"/>
      </w:pPr>
      <w:bookmarkStart w:id="7" w:name="_Toc57394842"/>
      <w:r w:rsidRPr="00805BB4">
        <w:t>Customers</w:t>
      </w:r>
      <w:bookmarkEnd w:id="7"/>
    </w:p>
    <w:p w14:paraId="75F5B3B6" w14:textId="2D65E52B" w:rsidR="00B2575D" w:rsidRDefault="00130BE3" w:rsidP="00856EFF">
      <w:pPr>
        <w:ind w:firstLine="360"/>
        <w:jc w:val="both"/>
      </w:pPr>
      <w:r>
        <w:t xml:space="preserve">At AML the vehicle passes many internal customers. </w:t>
      </w:r>
      <w:r w:rsidR="0094414D">
        <w:t>Each process the vehicle progresses to</w:t>
      </w:r>
      <w:r w:rsidR="00F40AAE">
        <w:t>,</w:t>
      </w:r>
      <w:r w:rsidR="0094414D">
        <w:t xml:space="preserve"> the quality must be </w:t>
      </w:r>
      <w:r w:rsidR="00F40AAE">
        <w:t>high to enable the vehicle to be built right first time (RFT).</w:t>
      </w:r>
      <w:r w:rsidR="00F1396F">
        <w:t xml:space="preserve"> Each internal customer relies on good quality to enable their processes to progress.</w:t>
      </w:r>
    </w:p>
    <w:p w14:paraId="3915733F" w14:textId="7D701C16" w:rsidR="00F1396F" w:rsidRDefault="000A6D01" w:rsidP="00856EFF">
      <w:pPr>
        <w:ind w:firstLine="360"/>
        <w:jc w:val="both"/>
      </w:pPr>
      <w:r>
        <w:t>The v</w:t>
      </w:r>
      <w:r w:rsidR="00260C64">
        <w:t>oice of the customer</w:t>
      </w:r>
      <w:r>
        <w:t>s</w:t>
      </w:r>
      <w:r w:rsidR="00260C64">
        <w:t xml:space="preserve"> is important, therefore t</w:t>
      </w:r>
      <w:r w:rsidR="00F1396F">
        <w:t xml:space="preserve">o understand </w:t>
      </w:r>
      <w:r w:rsidR="00260C64">
        <w:t>expectations, regular meetings are arranged to discuss the build failures. These are recorded and actioned to prevent re-occurrences and to continue to strive for RFT.</w:t>
      </w:r>
    </w:p>
    <w:p w14:paraId="50F2859B" w14:textId="77777777" w:rsidR="00C329DB" w:rsidRDefault="00C329DB" w:rsidP="00856EFF">
      <w:pPr>
        <w:ind w:firstLine="360"/>
        <w:jc w:val="both"/>
      </w:pPr>
    </w:p>
    <w:p w14:paraId="0058D644" w14:textId="43D238B7" w:rsidR="00B2575D" w:rsidRDefault="00B2575D" w:rsidP="00856EFF">
      <w:pPr>
        <w:pStyle w:val="Heading2"/>
      </w:pPr>
      <w:bookmarkStart w:id="8" w:name="_Toc57394843"/>
      <w:r>
        <w:t>Critical to Quality</w:t>
      </w:r>
      <w:r w:rsidR="00EC36D9">
        <w:t xml:space="preserve"> (CTQ)</w:t>
      </w:r>
      <w:bookmarkEnd w:id="8"/>
    </w:p>
    <w:p w14:paraId="77859427" w14:textId="291B2930" w:rsidR="00404A6E" w:rsidRDefault="00F528C0" w:rsidP="00856EFF">
      <w:pPr>
        <w:ind w:firstLine="720"/>
        <w:jc w:val="both"/>
      </w:pPr>
      <w:r>
        <w:t>The team voiced what was critical to quality</w:t>
      </w:r>
      <w:r w:rsidR="00611079">
        <w:t>.</w:t>
      </w:r>
      <w:r w:rsidR="00427D73">
        <w:t xml:space="preserve"> The below figure is an image of the initial ‘brainstorming’ session and the outcome of the requirements. This was the first stage of understanding what outcome was required by the customer.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404A6E" w14:paraId="37BAD08E" w14:textId="77777777" w:rsidTr="00744B06">
        <w:tc>
          <w:tcPr>
            <w:tcW w:w="10456" w:type="dxa"/>
          </w:tcPr>
          <w:p w14:paraId="65B6FAA7" w14:textId="2E578C7C" w:rsidR="00404A6E" w:rsidRDefault="00404A6E" w:rsidP="00856EFF">
            <w:pPr>
              <w:keepNext/>
              <w:jc w:val="both"/>
            </w:pPr>
            <w:r>
              <w:rPr>
                <w:noProof/>
              </w:rPr>
              <w:drawing>
                <wp:anchor distT="0" distB="0" distL="114300" distR="114300" simplePos="0" relativeHeight="251668480" behindDoc="0" locked="0" layoutInCell="1" allowOverlap="1" wp14:anchorId="6FB53BF9" wp14:editId="782D9D6A">
                  <wp:simplePos x="0" y="0"/>
                  <wp:positionH relativeFrom="column">
                    <wp:posOffset>1490345</wp:posOffset>
                  </wp:positionH>
                  <wp:positionV relativeFrom="page">
                    <wp:posOffset>3175</wp:posOffset>
                  </wp:positionV>
                  <wp:extent cx="3627120" cy="21431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27120" cy="2143125"/>
                          </a:xfrm>
                          <a:prstGeom prst="rect">
                            <a:avLst/>
                          </a:prstGeom>
                        </pic:spPr>
                      </pic:pic>
                    </a:graphicData>
                  </a:graphic>
                </wp:anchor>
              </w:drawing>
            </w:r>
          </w:p>
        </w:tc>
      </w:tr>
    </w:tbl>
    <w:p w14:paraId="205576F9" w14:textId="7DD76AC6" w:rsidR="00323695" w:rsidRDefault="00427D73" w:rsidP="00856EFF">
      <w:pPr>
        <w:pStyle w:val="Caption"/>
        <w:ind w:left="2160" w:firstLine="720"/>
        <w:jc w:val="both"/>
      </w:pPr>
      <w:bookmarkStart w:id="9" w:name="_Toc57394856"/>
      <w:r>
        <w:t xml:space="preserve">Figure </w:t>
      </w:r>
      <w:fldSimple w:instr=" SEQ Figure \* ARABIC ">
        <w:r w:rsidR="00AF167E">
          <w:rPr>
            <w:noProof/>
          </w:rPr>
          <w:t>4</w:t>
        </w:r>
      </w:fldSimple>
      <w:r>
        <w:t xml:space="preserve"> Initial Critical to Quality requirements</w:t>
      </w:r>
      <w:bookmarkEnd w:id="9"/>
    </w:p>
    <w:p w14:paraId="3CE78C08" w14:textId="1A3A6D0B" w:rsidR="00323695" w:rsidRDefault="00323695" w:rsidP="00856EFF">
      <w:pPr>
        <w:jc w:val="both"/>
      </w:pPr>
    </w:p>
    <w:p w14:paraId="46F6B26C" w14:textId="379D15AE" w:rsidR="00EC36D9" w:rsidRDefault="00EC36D9" w:rsidP="00856EFF">
      <w:pPr>
        <w:pStyle w:val="Heading2"/>
      </w:pPr>
      <w:bookmarkStart w:id="10" w:name="_Toc57394844"/>
      <w:r>
        <w:lastRenderedPageBreak/>
        <w:t>Scope</w:t>
      </w:r>
      <w:bookmarkEnd w:id="10"/>
    </w:p>
    <w:p w14:paraId="7777B6F9" w14:textId="731094F1" w:rsidR="00A660E4" w:rsidRDefault="00323695" w:rsidP="00856EFF">
      <w:pPr>
        <w:ind w:firstLine="720"/>
        <w:jc w:val="both"/>
        <w:rPr>
          <w:rFonts w:ascii="Calibri" w:hAnsi="Calibri"/>
        </w:rPr>
      </w:pPr>
      <w:r w:rsidRPr="00323695">
        <w:rPr>
          <w:rFonts w:ascii="Calibri" w:hAnsi="Calibri"/>
        </w:rPr>
        <w:t xml:space="preserve">The scope of this </w:t>
      </w:r>
      <w:r>
        <w:rPr>
          <w:rFonts w:ascii="Calibri" w:hAnsi="Calibri"/>
        </w:rPr>
        <w:t>report is to investigate the main DPV and to collect data to find out where the areas of concern are. Through this investigation the team will be able to identify areas of the production line that require further development work to rectify any build issues.</w:t>
      </w:r>
    </w:p>
    <w:p w14:paraId="5E2EC833" w14:textId="1B0A451C" w:rsidR="00323695" w:rsidRDefault="00323695" w:rsidP="00856EFF">
      <w:pPr>
        <w:ind w:firstLine="720"/>
        <w:jc w:val="both"/>
        <w:rPr>
          <w:rFonts w:ascii="Calibri" w:hAnsi="Calibri"/>
        </w:rPr>
      </w:pPr>
      <w:r>
        <w:rPr>
          <w:rFonts w:ascii="Calibri" w:hAnsi="Calibri"/>
        </w:rPr>
        <w:t xml:space="preserve">The figure below is a cause and effect diagram the team produced during a brain storming session. The team also invited key production station operatives to </w:t>
      </w:r>
      <w:r w:rsidR="0020591D">
        <w:rPr>
          <w:rFonts w:ascii="Calibri" w:hAnsi="Calibri"/>
        </w:rPr>
        <w:t>this session as they have more ‘hands-on’ experience than the engineers.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263D74" w14:paraId="6213FDA8" w14:textId="77777777" w:rsidTr="008878F5">
        <w:tc>
          <w:tcPr>
            <w:tcW w:w="10456" w:type="dxa"/>
          </w:tcPr>
          <w:p w14:paraId="39D9580F" w14:textId="46B31161" w:rsidR="00263D74" w:rsidRDefault="00263D74" w:rsidP="00856EFF">
            <w:pPr>
              <w:keepNext/>
              <w:jc w:val="both"/>
              <w:rPr>
                <w:rFonts w:ascii="Calibri" w:hAnsi="Calibri"/>
              </w:rPr>
            </w:pPr>
            <w:r>
              <w:rPr>
                <w:noProof/>
              </w:rPr>
              <w:drawing>
                <wp:anchor distT="0" distB="0" distL="114300" distR="114300" simplePos="0" relativeHeight="251669504" behindDoc="0" locked="0" layoutInCell="1" allowOverlap="1" wp14:anchorId="5EAE82E3" wp14:editId="4F173F53">
                  <wp:simplePos x="0" y="0"/>
                  <wp:positionH relativeFrom="column">
                    <wp:posOffset>1167650</wp:posOffset>
                  </wp:positionH>
                  <wp:positionV relativeFrom="page">
                    <wp:posOffset>0</wp:posOffset>
                  </wp:positionV>
                  <wp:extent cx="4184015" cy="1356360"/>
                  <wp:effectExtent l="0" t="0" r="6985" b="0"/>
                  <wp:wrapSquare wrapText="bothSides"/>
                  <wp:docPr id="17" name="Picture 16">
                    <a:extLst xmlns:a="http://schemas.openxmlformats.org/drawingml/2006/main">
                      <a:ext uri="{FF2B5EF4-FFF2-40B4-BE49-F238E27FC236}">
                        <a16:creationId xmlns:a16="http://schemas.microsoft.com/office/drawing/2014/main" id="{BE3D82B9-2120-408D-8C50-9AF0611386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BE3D82B9-2120-408D-8C50-9AF06113866B}"/>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84015" cy="1356360"/>
                          </a:xfrm>
                          <a:prstGeom prst="rect">
                            <a:avLst/>
                          </a:prstGeom>
                        </pic:spPr>
                      </pic:pic>
                    </a:graphicData>
                  </a:graphic>
                </wp:anchor>
              </w:drawing>
            </w:r>
          </w:p>
        </w:tc>
      </w:tr>
    </w:tbl>
    <w:p w14:paraId="7F48D1FF" w14:textId="6B0C1740" w:rsidR="00543E03" w:rsidRPr="00AD3A51" w:rsidRDefault="0068304A" w:rsidP="00856EFF">
      <w:pPr>
        <w:pStyle w:val="Caption"/>
        <w:ind w:left="1440" w:firstLine="720"/>
        <w:jc w:val="both"/>
        <w:rPr>
          <w:rFonts w:ascii="Calibri" w:hAnsi="Calibri"/>
        </w:rPr>
      </w:pPr>
      <w:bookmarkStart w:id="11" w:name="_Toc57394857"/>
      <w:r>
        <w:t xml:space="preserve">Figure </w:t>
      </w:r>
      <w:fldSimple w:instr=" SEQ Figure \* ARABIC ">
        <w:r w:rsidR="00AF167E">
          <w:rPr>
            <w:noProof/>
          </w:rPr>
          <w:t>5</w:t>
        </w:r>
      </w:fldSimple>
      <w:r>
        <w:t xml:space="preserve"> </w:t>
      </w:r>
      <w:r w:rsidRPr="00CE7D9C">
        <w:t>Cause and Effect</w:t>
      </w:r>
      <w:bookmarkEnd w:id="11"/>
    </w:p>
    <w:p w14:paraId="56168809" w14:textId="77777777" w:rsidR="00BE1882" w:rsidRDefault="00BE1882" w:rsidP="00856EFF">
      <w:pPr>
        <w:ind w:firstLine="720"/>
        <w:jc w:val="both"/>
      </w:pPr>
    </w:p>
    <w:p w14:paraId="77C5435A" w14:textId="6103490E" w:rsidR="007168DA" w:rsidRDefault="00645AAD" w:rsidP="00856EFF">
      <w:pPr>
        <w:ind w:firstLine="720"/>
        <w:jc w:val="both"/>
      </w:pPr>
      <w:r>
        <w:t>Using this diagram shown above it helped everyone to get involved and some aspects were resolved without needing to do anything and just making everyone aware of the problems experienced during production.</w:t>
      </w:r>
    </w:p>
    <w:p w14:paraId="3B9C73C7" w14:textId="40587D18" w:rsidR="00196CC8" w:rsidRDefault="00196CC8" w:rsidP="00856EFF">
      <w:pPr>
        <w:jc w:val="both"/>
      </w:pPr>
    </w:p>
    <w:p w14:paraId="1DC3CBFA" w14:textId="4E4D5F0C" w:rsidR="00196CC8" w:rsidRDefault="00196CC8" w:rsidP="00856EFF">
      <w:pPr>
        <w:jc w:val="both"/>
      </w:pPr>
    </w:p>
    <w:p w14:paraId="09442874" w14:textId="53589531" w:rsidR="00196CC8" w:rsidRDefault="00196CC8" w:rsidP="00856EFF">
      <w:pPr>
        <w:jc w:val="both"/>
      </w:pPr>
    </w:p>
    <w:p w14:paraId="0860629A" w14:textId="70B4E7A6" w:rsidR="00196CC8" w:rsidRDefault="00196CC8" w:rsidP="00856EFF">
      <w:pPr>
        <w:jc w:val="both"/>
      </w:pPr>
    </w:p>
    <w:p w14:paraId="6727CD74" w14:textId="65F05470" w:rsidR="00196CC8" w:rsidRDefault="00196CC8" w:rsidP="00856EFF">
      <w:pPr>
        <w:jc w:val="both"/>
      </w:pPr>
    </w:p>
    <w:p w14:paraId="4FE440E7" w14:textId="7033E997" w:rsidR="00196CC8" w:rsidRDefault="00196CC8" w:rsidP="00856EFF">
      <w:pPr>
        <w:jc w:val="both"/>
      </w:pPr>
    </w:p>
    <w:p w14:paraId="12953102" w14:textId="3F898C59" w:rsidR="00196CC8" w:rsidRDefault="00196CC8" w:rsidP="00856EFF">
      <w:pPr>
        <w:jc w:val="both"/>
      </w:pPr>
    </w:p>
    <w:p w14:paraId="1ADA0CB3" w14:textId="00D48D3D" w:rsidR="00196CC8" w:rsidRDefault="00196CC8" w:rsidP="00856EFF">
      <w:pPr>
        <w:jc w:val="both"/>
      </w:pPr>
    </w:p>
    <w:p w14:paraId="753B0CE3" w14:textId="77777777" w:rsidR="00196CC8" w:rsidRPr="007168DA" w:rsidRDefault="00196CC8" w:rsidP="00856EFF">
      <w:pPr>
        <w:jc w:val="both"/>
      </w:pPr>
    </w:p>
    <w:p w14:paraId="2BE39242" w14:textId="77777777" w:rsidR="00392A47" w:rsidRDefault="00392A47" w:rsidP="00856EFF">
      <w:pPr>
        <w:jc w:val="both"/>
      </w:pPr>
    </w:p>
    <w:p w14:paraId="50502F88" w14:textId="75FFE6A6" w:rsidR="005519FD" w:rsidRDefault="005519FD" w:rsidP="00856EFF">
      <w:pPr>
        <w:jc w:val="both"/>
        <w:rPr>
          <w:noProof/>
        </w:rPr>
      </w:pPr>
    </w:p>
    <w:p w14:paraId="47048A21" w14:textId="2B99CF5C" w:rsidR="00390D7C" w:rsidRDefault="007168DA" w:rsidP="00856EFF">
      <w:pPr>
        <w:pStyle w:val="Heading1"/>
        <w:jc w:val="both"/>
      </w:pPr>
      <w:bookmarkStart w:id="12" w:name="_Toc57394845"/>
      <w:r>
        <w:lastRenderedPageBreak/>
        <w:t>Measure Stage</w:t>
      </w:r>
      <w:bookmarkEnd w:id="12"/>
    </w:p>
    <w:p w14:paraId="0D6B286E" w14:textId="52BFC5BF" w:rsidR="00EC36D9" w:rsidRDefault="00EC36D9" w:rsidP="00856EFF">
      <w:pPr>
        <w:pStyle w:val="Heading2"/>
      </w:pPr>
      <w:bookmarkStart w:id="13" w:name="_Toc57394846"/>
      <w:r>
        <w:t>Data collection</w:t>
      </w:r>
      <w:bookmarkEnd w:id="13"/>
    </w:p>
    <w:p w14:paraId="22121BFC" w14:textId="75DCFE6B" w:rsidR="00BB10E3" w:rsidRDefault="00F363C9" w:rsidP="00856EFF">
      <w:pPr>
        <w:ind w:firstLine="720"/>
        <w:jc w:val="both"/>
      </w:pPr>
      <w:r>
        <w:t xml:space="preserve">According to </w:t>
      </w:r>
      <w:sdt>
        <w:sdtPr>
          <w:id w:val="-356037466"/>
          <w:citation/>
        </w:sdtPr>
        <w:sdtEndPr/>
        <w:sdtContent>
          <w:r>
            <w:fldChar w:fldCharType="begin"/>
          </w:r>
          <w:r>
            <w:instrText xml:space="preserve"> CITATION Jav15 \l 2057 </w:instrText>
          </w:r>
          <w:r>
            <w:fldChar w:fldCharType="separate"/>
          </w:r>
          <w:r w:rsidRPr="00F363C9">
            <w:rPr>
              <w:noProof/>
            </w:rPr>
            <w:t>(Javedhusen Malek, 2015)</w:t>
          </w:r>
          <w:r>
            <w:fldChar w:fldCharType="end"/>
          </w:r>
        </w:sdtContent>
      </w:sdt>
      <w:r w:rsidR="00883BE5">
        <w:t xml:space="preserve"> d</w:t>
      </w:r>
      <w:r w:rsidR="00CB6ED2">
        <w:t xml:space="preserve">ata collection </w:t>
      </w:r>
      <w:r>
        <w:t xml:space="preserve">is an integral process of the investigation process. The team </w:t>
      </w:r>
      <w:r w:rsidR="00CB6ED2">
        <w:t xml:space="preserve">initially started using the companies Quality Management System (QMS). This allowed us to view all defects recorded in the inspection process. </w:t>
      </w:r>
      <w:r w:rsidR="00645AAD">
        <w:t>The below figure</w:t>
      </w:r>
      <w:r w:rsidR="00CB6ED2">
        <w:t xml:space="preserve"> </w:t>
      </w:r>
      <w:r w:rsidR="00BB10E3">
        <w:t xml:space="preserve">shows the profile defects </w:t>
      </w:r>
      <w:r w:rsidR="00CB6ED2">
        <w:t xml:space="preserve">of the vehicle. </w:t>
      </w:r>
    </w:p>
    <w:p w14:paraId="14E6182A" w14:textId="2B262F80" w:rsidR="000540B8" w:rsidRPr="00BB10E3" w:rsidRDefault="00CB6ED2" w:rsidP="00856EFF">
      <w:pPr>
        <w:ind w:firstLine="720"/>
        <w:jc w:val="both"/>
      </w:pPr>
      <w:r>
        <w:t xml:space="preserve">The data </w:t>
      </w:r>
      <w:r w:rsidR="00856EFF">
        <w:t xml:space="preserve">in fig 6 below </w:t>
      </w:r>
      <w:r>
        <w:t>shows the tailgate as the biggest problem encountered and therefore this is the area this paper will concentrate on.</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BB10E3" w14:paraId="5868291D" w14:textId="77777777" w:rsidTr="000540B8">
        <w:trPr>
          <w:trHeight w:val="3780"/>
        </w:trPr>
        <w:tc>
          <w:tcPr>
            <w:tcW w:w="5000" w:type="pct"/>
          </w:tcPr>
          <w:p w14:paraId="0A401B68" w14:textId="7AF0F997" w:rsidR="00BB10E3" w:rsidRDefault="00BB10E3" w:rsidP="00856EFF">
            <w:pPr>
              <w:keepNext/>
              <w:jc w:val="both"/>
            </w:pPr>
            <w:r>
              <w:rPr>
                <w:noProof/>
              </w:rPr>
              <w:drawing>
                <wp:anchor distT="0" distB="0" distL="114300" distR="114300" simplePos="0" relativeHeight="251658240" behindDoc="1" locked="0" layoutInCell="1" allowOverlap="1" wp14:anchorId="09A40414" wp14:editId="7973F975">
                  <wp:simplePos x="0" y="0"/>
                  <wp:positionH relativeFrom="column">
                    <wp:posOffset>1795145</wp:posOffset>
                  </wp:positionH>
                  <wp:positionV relativeFrom="page">
                    <wp:posOffset>0</wp:posOffset>
                  </wp:positionV>
                  <wp:extent cx="2697480" cy="2514600"/>
                  <wp:effectExtent l="0" t="0" r="7620" b="0"/>
                  <wp:wrapSquare wrapText="bothSides"/>
                  <wp:docPr id="10" name="Chart 10">
                    <a:extLst xmlns:a="http://schemas.openxmlformats.org/drawingml/2006/main">
                      <a:ext uri="{FF2B5EF4-FFF2-40B4-BE49-F238E27FC236}">
                        <a16:creationId xmlns:a16="http://schemas.microsoft.com/office/drawing/2014/main" id="{0DEEA265-B509-4EA8-8998-26C95EE43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tc>
      </w:tr>
    </w:tbl>
    <w:p w14:paraId="71B3A622" w14:textId="6A3E2215" w:rsidR="00616F38" w:rsidRDefault="0068304A" w:rsidP="00856EFF">
      <w:pPr>
        <w:pStyle w:val="Caption"/>
        <w:ind w:left="2160" w:firstLine="720"/>
        <w:jc w:val="both"/>
      </w:pPr>
      <w:bookmarkStart w:id="14" w:name="_Toc57394858"/>
      <w:r>
        <w:t xml:space="preserve">Figure </w:t>
      </w:r>
      <w:fldSimple w:instr=" SEQ Figure \* ARABIC ">
        <w:r w:rsidR="00AF167E">
          <w:rPr>
            <w:noProof/>
          </w:rPr>
          <w:t>6</w:t>
        </w:r>
      </w:fldSimple>
      <w:r>
        <w:t xml:space="preserve"> </w:t>
      </w:r>
      <w:r w:rsidRPr="00861445">
        <w:t>Profile defects</w:t>
      </w:r>
      <w:bookmarkEnd w:id="14"/>
    </w:p>
    <w:p w14:paraId="6CAE76EA" w14:textId="77777777" w:rsidR="00856EFF" w:rsidRPr="00856EFF" w:rsidRDefault="00856EFF" w:rsidP="00856EFF"/>
    <w:p w14:paraId="4BA1BF6B" w14:textId="6044DF2D" w:rsidR="00BB10E3" w:rsidRDefault="00856EFF" w:rsidP="00856EFF">
      <w:pPr>
        <w:jc w:val="both"/>
      </w:pPr>
      <w:r>
        <w:t>Figure 7</w:t>
      </w:r>
      <w:r w:rsidR="00645AAD">
        <w:t xml:space="preserve"> below</w:t>
      </w:r>
      <w:r w:rsidR="00BB10E3">
        <w:t xml:space="preserve"> </w:t>
      </w:r>
      <w:r w:rsidR="00616F38">
        <w:t>shows the causes of profile issues through visual inspection and the use of gap and flush gauges.</w:t>
      </w:r>
    </w:p>
    <w:p w14:paraId="4D32AB85" w14:textId="77777777" w:rsidR="00856EFF" w:rsidRDefault="00856EFF" w:rsidP="00856EFF">
      <w:pPr>
        <w:jc w:val="both"/>
      </w:pPr>
    </w:p>
    <w:tbl>
      <w:tblPr>
        <w:tblStyle w:val="TableGrid"/>
        <w:tblW w:w="1076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68"/>
      </w:tblGrid>
      <w:tr w:rsidR="00BB10E3" w14:paraId="3F368C78" w14:textId="77777777" w:rsidTr="000540B8">
        <w:trPr>
          <w:trHeight w:val="3685"/>
        </w:trPr>
        <w:tc>
          <w:tcPr>
            <w:tcW w:w="10768" w:type="dxa"/>
          </w:tcPr>
          <w:p w14:paraId="7366862E" w14:textId="7EEAD5EE" w:rsidR="00BB10E3" w:rsidRDefault="00BB10E3" w:rsidP="00856EFF">
            <w:pPr>
              <w:keepNext/>
              <w:jc w:val="both"/>
            </w:pPr>
            <w:r>
              <w:rPr>
                <w:noProof/>
              </w:rPr>
              <w:drawing>
                <wp:anchor distT="0" distB="0" distL="114300" distR="114300" simplePos="0" relativeHeight="251659264" behindDoc="0" locked="0" layoutInCell="1" allowOverlap="1" wp14:anchorId="121DFAA8" wp14:editId="507360B4">
                  <wp:simplePos x="0" y="0"/>
                  <wp:positionH relativeFrom="column">
                    <wp:posOffset>1696085</wp:posOffset>
                  </wp:positionH>
                  <wp:positionV relativeFrom="page">
                    <wp:posOffset>7620</wp:posOffset>
                  </wp:positionV>
                  <wp:extent cx="2887980" cy="2491740"/>
                  <wp:effectExtent l="0" t="0" r="7620" b="3810"/>
                  <wp:wrapSquare wrapText="bothSides"/>
                  <wp:docPr id="11" name="Chart 11">
                    <a:extLst xmlns:a="http://schemas.openxmlformats.org/drawingml/2006/main">
                      <a:ext uri="{FF2B5EF4-FFF2-40B4-BE49-F238E27FC236}">
                        <a16:creationId xmlns:a16="http://schemas.microsoft.com/office/drawing/2014/main" id="{109D1FCC-1CBD-42ED-B847-D5116EB1EA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tc>
      </w:tr>
    </w:tbl>
    <w:p w14:paraId="58F4E4AF" w14:textId="0E8C0959" w:rsidR="0074729A" w:rsidRDefault="0068304A" w:rsidP="00856EFF">
      <w:pPr>
        <w:pStyle w:val="Caption"/>
        <w:ind w:left="2160" w:firstLine="720"/>
        <w:jc w:val="both"/>
      </w:pPr>
      <w:bookmarkStart w:id="15" w:name="_Toc57394859"/>
      <w:r>
        <w:t xml:space="preserve">Figure </w:t>
      </w:r>
      <w:fldSimple w:instr=" SEQ Figure \* ARABIC ">
        <w:r w:rsidR="00AF167E">
          <w:rPr>
            <w:noProof/>
          </w:rPr>
          <w:t>7</w:t>
        </w:r>
      </w:fldSimple>
      <w:r>
        <w:t xml:space="preserve"> </w:t>
      </w:r>
      <w:r w:rsidRPr="00EC6891">
        <w:t>tailgate profile defects</w:t>
      </w:r>
      <w:bookmarkEnd w:id="15"/>
    </w:p>
    <w:p w14:paraId="3B9ADDD4" w14:textId="3531141A" w:rsidR="0074729A" w:rsidRDefault="0074729A" w:rsidP="00856EFF">
      <w:pPr>
        <w:jc w:val="both"/>
      </w:pPr>
    </w:p>
    <w:p w14:paraId="10888FD2" w14:textId="6A8F91D1" w:rsidR="0074729A" w:rsidRDefault="00616F38" w:rsidP="00856EFF">
      <w:pPr>
        <w:ind w:firstLine="720"/>
        <w:jc w:val="both"/>
      </w:pPr>
      <w:r>
        <w:t xml:space="preserve">Through the visual checking </w:t>
      </w:r>
      <w:r w:rsidR="008A1EF2">
        <w:t>process,</w:t>
      </w:r>
      <w:r>
        <w:t xml:space="preserve"> it was able to narrow down the main cause </w:t>
      </w:r>
      <w:r w:rsidR="00856EFF">
        <w:t>of profile defects to</w:t>
      </w:r>
      <w:r>
        <w:t xml:space="preserve"> </w:t>
      </w:r>
      <w:r w:rsidR="008A1EF2">
        <w:t>‘</w:t>
      </w:r>
      <w:r>
        <w:t>gap</w:t>
      </w:r>
      <w:r w:rsidR="008A1EF2">
        <w:t>’</w:t>
      </w:r>
      <w:r>
        <w:t xml:space="preserve"> probl</w:t>
      </w:r>
      <w:r w:rsidR="00856EFF">
        <w:t>ems, the figure below shows</w:t>
      </w:r>
      <w:r>
        <w:t xml:space="preserve"> this.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343"/>
      </w:tblGrid>
      <w:tr w:rsidR="0074729A" w14:paraId="01B45D16" w14:textId="77777777" w:rsidTr="000540B8">
        <w:trPr>
          <w:trHeight w:val="3996"/>
        </w:trPr>
        <w:tc>
          <w:tcPr>
            <w:tcW w:w="10343" w:type="dxa"/>
          </w:tcPr>
          <w:p w14:paraId="039EE498" w14:textId="086067D6" w:rsidR="0074729A" w:rsidRDefault="0074729A" w:rsidP="00856EFF">
            <w:pPr>
              <w:keepNext/>
              <w:jc w:val="both"/>
            </w:pPr>
            <w:r>
              <w:rPr>
                <w:noProof/>
              </w:rPr>
              <w:drawing>
                <wp:anchor distT="0" distB="0" distL="114300" distR="114300" simplePos="0" relativeHeight="251660288" behindDoc="0" locked="0" layoutInCell="1" allowOverlap="1" wp14:anchorId="0FF1A92C" wp14:editId="1B8549B2">
                  <wp:simplePos x="0" y="0"/>
                  <wp:positionH relativeFrom="column">
                    <wp:posOffset>2176145</wp:posOffset>
                  </wp:positionH>
                  <wp:positionV relativeFrom="page">
                    <wp:posOffset>0</wp:posOffset>
                  </wp:positionV>
                  <wp:extent cx="2308860" cy="2491740"/>
                  <wp:effectExtent l="0" t="0" r="15240" b="3810"/>
                  <wp:wrapSquare wrapText="bothSides"/>
                  <wp:docPr id="12" name="Chart 12">
                    <a:extLst xmlns:a="http://schemas.openxmlformats.org/drawingml/2006/main">
                      <a:ext uri="{FF2B5EF4-FFF2-40B4-BE49-F238E27FC236}">
                        <a16:creationId xmlns:a16="http://schemas.microsoft.com/office/drawing/2014/main" id="{5ECC9669-4256-4B8D-9F32-8DDA1A63D6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tc>
      </w:tr>
    </w:tbl>
    <w:p w14:paraId="50BB152A" w14:textId="14F23997" w:rsidR="0074729A" w:rsidRDefault="0068304A" w:rsidP="00856EFF">
      <w:pPr>
        <w:pStyle w:val="Caption"/>
        <w:ind w:left="2880" w:firstLine="720"/>
        <w:jc w:val="both"/>
      </w:pPr>
      <w:bookmarkStart w:id="16" w:name="_Toc57394860"/>
      <w:r>
        <w:t xml:space="preserve">Figure </w:t>
      </w:r>
      <w:fldSimple w:instr=" SEQ Figure \* ARABIC ">
        <w:r w:rsidR="00AF167E">
          <w:rPr>
            <w:noProof/>
          </w:rPr>
          <w:t>8</w:t>
        </w:r>
      </w:fldSimple>
      <w:r>
        <w:t xml:space="preserve"> </w:t>
      </w:r>
      <w:r w:rsidRPr="00086C15">
        <w:t>Gap &amp; Flush</w:t>
      </w:r>
      <w:bookmarkEnd w:id="16"/>
    </w:p>
    <w:p w14:paraId="17717B1B" w14:textId="1D2E65C4" w:rsidR="000540B8" w:rsidRDefault="000540B8" w:rsidP="00856EFF">
      <w:pPr>
        <w:jc w:val="both"/>
      </w:pPr>
    </w:p>
    <w:p w14:paraId="1802C39B" w14:textId="77777777" w:rsidR="00856EFF" w:rsidRPr="000540B8" w:rsidRDefault="00856EFF" w:rsidP="00856EFF">
      <w:pPr>
        <w:jc w:val="both"/>
      </w:pPr>
    </w:p>
    <w:p w14:paraId="4CEB8CDC" w14:textId="1F72E27E" w:rsidR="00616F38" w:rsidRDefault="00645AAD" w:rsidP="00856EFF">
      <w:pPr>
        <w:ind w:firstLine="720"/>
        <w:jc w:val="both"/>
      </w:pPr>
      <w:r>
        <w:t>The below figure</w:t>
      </w:r>
      <w:r w:rsidR="00616F38">
        <w:t xml:space="preserve"> shows where measurements were taken to show what the inspection </w:t>
      </w:r>
      <w:r w:rsidR="00856EFF">
        <w:t>measurements</w:t>
      </w:r>
      <w:r w:rsidR="00616F38">
        <w:t xml:space="preserve"> were highlighting.</w:t>
      </w:r>
      <w:r w:rsidR="005F0250">
        <w:t xml:space="preserve"> By showing the locations, it allows the inspector to visualise where the gaps are.</w:t>
      </w:r>
    </w:p>
    <w:p w14:paraId="7649DE44" w14:textId="77777777" w:rsidR="000540B8" w:rsidRPr="0074729A" w:rsidRDefault="000540B8" w:rsidP="00856EFF">
      <w:pPr>
        <w:ind w:firstLine="720"/>
        <w:jc w:val="both"/>
      </w:pPr>
    </w:p>
    <w:tbl>
      <w:tblPr>
        <w:tblStyle w:val="TableGrid"/>
        <w:tblW w:w="104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85"/>
      </w:tblGrid>
      <w:tr w:rsidR="0074729A" w14:paraId="215862F4" w14:textId="77777777" w:rsidTr="000540B8">
        <w:trPr>
          <w:trHeight w:val="3432"/>
        </w:trPr>
        <w:tc>
          <w:tcPr>
            <w:tcW w:w="10485" w:type="dxa"/>
          </w:tcPr>
          <w:p w14:paraId="0212ABE0" w14:textId="67DD6E98" w:rsidR="0074729A" w:rsidRDefault="0074729A" w:rsidP="00856EFF">
            <w:pPr>
              <w:keepNext/>
              <w:jc w:val="both"/>
            </w:pPr>
            <w:r>
              <w:rPr>
                <w:noProof/>
              </w:rPr>
              <w:drawing>
                <wp:anchor distT="0" distB="0" distL="114300" distR="114300" simplePos="0" relativeHeight="251661312" behindDoc="0" locked="0" layoutInCell="1" allowOverlap="1" wp14:anchorId="34E8AAEA" wp14:editId="4F1090C5">
                  <wp:simplePos x="0" y="0"/>
                  <wp:positionH relativeFrom="column">
                    <wp:posOffset>1574165</wp:posOffset>
                  </wp:positionH>
                  <wp:positionV relativeFrom="page">
                    <wp:posOffset>0</wp:posOffset>
                  </wp:positionV>
                  <wp:extent cx="3901440" cy="2085975"/>
                  <wp:effectExtent l="0" t="0" r="3810" b="9525"/>
                  <wp:wrapSquare wrapText="bothSides"/>
                  <wp:docPr id="30" name="Picture 29">
                    <a:extLst xmlns:a="http://schemas.openxmlformats.org/drawingml/2006/main">
                      <a:ext uri="{FF2B5EF4-FFF2-40B4-BE49-F238E27FC236}">
                        <a16:creationId xmlns:a16="http://schemas.microsoft.com/office/drawing/2014/main" id="{ED8C6443-CA46-4FE7-9934-D8C33DDA8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a:extLst>
                              <a:ext uri="{FF2B5EF4-FFF2-40B4-BE49-F238E27FC236}">
                                <a16:creationId xmlns:a16="http://schemas.microsoft.com/office/drawing/2014/main" id="{ED8C6443-CA46-4FE7-9934-D8C33DDA8101}"/>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01440" cy="2085975"/>
                          </a:xfrm>
                          <a:prstGeom prst="rect">
                            <a:avLst/>
                          </a:prstGeom>
                        </pic:spPr>
                      </pic:pic>
                    </a:graphicData>
                  </a:graphic>
                </wp:anchor>
              </w:drawing>
            </w:r>
          </w:p>
        </w:tc>
      </w:tr>
    </w:tbl>
    <w:p w14:paraId="5503C14E" w14:textId="3C0A02ED" w:rsidR="00196CC8" w:rsidRDefault="0068304A" w:rsidP="00856EFF">
      <w:pPr>
        <w:pStyle w:val="Caption"/>
        <w:ind w:left="2160" w:firstLine="720"/>
        <w:jc w:val="both"/>
      </w:pPr>
      <w:bookmarkStart w:id="17" w:name="_Toc57394861"/>
      <w:r>
        <w:t xml:space="preserve">Figure </w:t>
      </w:r>
      <w:fldSimple w:instr=" SEQ Figure \* ARABIC ">
        <w:r w:rsidR="00AF167E">
          <w:rPr>
            <w:noProof/>
          </w:rPr>
          <w:t>9</w:t>
        </w:r>
      </w:fldSimple>
      <w:r>
        <w:t xml:space="preserve"> </w:t>
      </w:r>
      <w:r w:rsidRPr="00C04195">
        <w:t>Measurement locations</w:t>
      </w:r>
      <w:bookmarkEnd w:id="17"/>
    </w:p>
    <w:p w14:paraId="1A43E12D" w14:textId="05AEA19B" w:rsidR="00196CC8" w:rsidRDefault="00196CC8" w:rsidP="00856EFF">
      <w:pPr>
        <w:jc w:val="both"/>
      </w:pPr>
    </w:p>
    <w:p w14:paraId="177A6EC2" w14:textId="6603253C" w:rsidR="00645AAD" w:rsidRDefault="00645AAD" w:rsidP="00856EFF">
      <w:pPr>
        <w:jc w:val="both"/>
      </w:pPr>
    </w:p>
    <w:p w14:paraId="21B85501" w14:textId="4B3D0DEA" w:rsidR="00645AAD" w:rsidRDefault="00645AAD" w:rsidP="00856EFF">
      <w:pPr>
        <w:jc w:val="both"/>
      </w:pPr>
    </w:p>
    <w:p w14:paraId="32EA3D9D" w14:textId="63F8A5F6" w:rsidR="00EC36D9" w:rsidRDefault="00EC36D9" w:rsidP="00856EFF">
      <w:pPr>
        <w:pStyle w:val="Heading2"/>
      </w:pPr>
      <w:bookmarkStart w:id="18" w:name="_Toc57394847"/>
      <w:bookmarkStart w:id="19" w:name="_GoBack"/>
      <w:bookmarkEnd w:id="19"/>
      <w:r>
        <w:lastRenderedPageBreak/>
        <w:t>Measurement systems</w:t>
      </w:r>
      <w:bookmarkEnd w:id="18"/>
    </w:p>
    <w:p w14:paraId="1CB254FD" w14:textId="106E3E0A" w:rsidR="00CB6ED2" w:rsidRDefault="005F0250" w:rsidP="00856EFF">
      <w:pPr>
        <w:ind w:firstLine="720"/>
        <w:jc w:val="both"/>
      </w:pPr>
      <w:r>
        <w:t>The initial</w:t>
      </w:r>
      <w:r w:rsidR="00616F38">
        <w:t xml:space="preserve"> measurement system was visual</w:t>
      </w:r>
      <w:r w:rsidR="008A1EF2">
        <w:t xml:space="preserve"> </w:t>
      </w:r>
      <w:r w:rsidR="00616F38">
        <w:t>using gap and flush gauges (‘</w:t>
      </w:r>
      <w:r w:rsidR="00391A6B">
        <w:t>No-go</w:t>
      </w:r>
      <w:r w:rsidR="008A1EF2">
        <w:t>’ gauges). This system is used as it gives quick feedback to the inspector. The inspector then inputs the pass/fail criteria into QMS.</w:t>
      </w:r>
      <w:r w:rsidR="00CD006F">
        <w:t xml:space="preserve"> It was agreed to measure 10 vehicles to see if there was a trend in the data. If the failures are the same then it is easier to process this failure out at an earlier point in the build process. </w:t>
      </w:r>
    </w:p>
    <w:p w14:paraId="19C44D57" w14:textId="582605F5" w:rsidR="008A1EF2" w:rsidRDefault="008A1EF2" w:rsidP="00856EFF">
      <w:pPr>
        <w:ind w:firstLine="720"/>
        <w:jc w:val="both"/>
      </w:pPr>
      <w:r>
        <w:t>The next stage was to measure these gaps using a Vernier gauge. Using this measuring device allowed us to</w:t>
      </w:r>
      <w:r w:rsidR="00037D16">
        <w:t xml:space="preserve"> have a measurement figure to find what the actual gaps were. In some cases, it was found that the gaps were within tolerance and therefore no rework was required at that point. In other areas it gave us a ‘picture’</w:t>
      </w:r>
      <w:r>
        <w:t xml:space="preserve"> </w:t>
      </w:r>
      <w:r w:rsidR="00037D16">
        <w:t>of how far the profiles were out of tolerance. The below figure shows the data captured. Green are within tolerance and red out of tolerance.</w:t>
      </w:r>
    </w:p>
    <w:p w14:paraId="45BF74BA" w14:textId="77777777" w:rsidR="003A2C1F" w:rsidRDefault="003A2C1F" w:rsidP="00856EFF">
      <w:pPr>
        <w:ind w:firstLine="720"/>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20591D" w14:paraId="1F3648FE" w14:textId="77777777" w:rsidTr="000540B8">
        <w:tc>
          <w:tcPr>
            <w:tcW w:w="10456" w:type="dxa"/>
          </w:tcPr>
          <w:p w14:paraId="35FBFD6F" w14:textId="459776C8" w:rsidR="0020591D" w:rsidRDefault="0020591D" w:rsidP="00856EFF">
            <w:pPr>
              <w:keepNext/>
              <w:jc w:val="both"/>
            </w:pPr>
            <w:r>
              <w:rPr>
                <w:noProof/>
              </w:rPr>
              <w:drawing>
                <wp:inline distT="0" distB="0" distL="0" distR="0" wp14:anchorId="5EB4B97C" wp14:editId="55DFD2C4">
                  <wp:extent cx="6908223" cy="2729156"/>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964084" cy="2751225"/>
                          </a:xfrm>
                          <a:prstGeom prst="rect">
                            <a:avLst/>
                          </a:prstGeom>
                        </pic:spPr>
                      </pic:pic>
                    </a:graphicData>
                  </a:graphic>
                </wp:inline>
              </w:drawing>
            </w:r>
          </w:p>
        </w:tc>
      </w:tr>
    </w:tbl>
    <w:p w14:paraId="6E354F6D" w14:textId="7E7C49EB" w:rsidR="0020591D" w:rsidRDefault="0020591D" w:rsidP="00856EFF">
      <w:pPr>
        <w:pStyle w:val="Caption"/>
        <w:jc w:val="both"/>
      </w:pPr>
      <w:bookmarkStart w:id="20" w:name="_Toc57394862"/>
      <w:r>
        <w:t xml:space="preserve">Figure </w:t>
      </w:r>
      <w:fldSimple w:instr=" SEQ Figure \* ARABIC ">
        <w:r w:rsidR="00AF167E">
          <w:rPr>
            <w:noProof/>
          </w:rPr>
          <w:t>10</w:t>
        </w:r>
      </w:fldSimple>
      <w:r>
        <w:t xml:space="preserve"> </w:t>
      </w:r>
      <w:r w:rsidRPr="00CD0048">
        <w:t>Data collection using Vernier gauge</w:t>
      </w:r>
      <w:bookmarkEnd w:id="20"/>
    </w:p>
    <w:p w14:paraId="7ADC0085" w14:textId="31B12732" w:rsidR="003A2C1F" w:rsidRDefault="0020591D" w:rsidP="00856EFF">
      <w:pPr>
        <w:keepNext/>
        <w:ind w:firstLine="720"/>
        <w:jc w:val="both"/>
      </w:pPr>
      <w:r>
        <w:lastRenderedPageBreak/>
        <w:t xml:space="preserve">During the data collection process, it was </w:t>
      </w:r>
      <w:r w:rsidR="00C20B82">
        <w:t>noticeable that each</w:t>
      </w:r>
      <w:r w:rsidR="00800319">
        <w:t xml:space="preserve"> inspector</w:t>
      </w:r>
      <w:r>
        <w:t xml:space="preserve"> had different values! The Vernier gauge is an accurate measuring tool but it depends on human accuracy. </w:t>
      </w:r>
    </w:p>
    <w:p w14:paraId="098411E3" w14:textId="644309CE" w:rsidR="0020591D" w:rsidRDefault="0020591D" w:rsidP="00856EFF">
      <w:pPr>
        <w:keepNext/>
        <w:ind w:firstLine="720"/>
        <w:jc w:val="both"/>
      </w:pPr>
      <w:r>
        <w:t>The feel of the jaws against the two surfaces</w:t>
      </w:r>
      <w:r w:rsidRPr="0020591D">
        <w:t xml:space="preserve"> </w:t>
      </w:r>
      <w:r>
        <w:t>is variable between users, meaning some people may prefer a tighter ‘pinch’ than others and this effects the measurements taken. Also, the angle and location where the Vernier is used will be different between users.</w:t>
      </w:r>
    </w:p>
    <w:p w14:paraId="2AAEEF35" w14:textId="443D1EE3" w:rsidR="0020591D" w:rsidRDefault="0020591D" w:rsidP="00856EFF">
      <w:pPr>
        <w:keepNext/>
        <w:ind w:firstLine="720"/>
        <w:jc w:val="both"/>
      </w:pPr>
      <w:r>
        <w:t xml:space="preserve">To overcome this variation, it was decided to use the gap gun pro shown below </w:t>
      </w:r>
      <w:sdt>
        <w:sdtPr>
          <w:id w:val="1017741540"/>
          <w:citation/>
        </w:sdtPr>
        <w:sdtEndPr/>
        <w:sdtContent>
          <w:r>
            <w:fldChar w:fldCharType="begin"/>
          </w:r>
          <w:r>
            <w:instrText xml:space="preserve"> CITATION Thi15 \l 2057 </w:instrText>
          </w:r>
          <w:r>
            <w:fldChar w:fldCharType="separate"/>
          </w:r>
          <w:r w:rsidR="00F363C9" w:rsidRPr="00F363C9">
            <w:rPr>
              <w:noProof/>
            </w:rPr>
            <w:t>(Third Dimension, 2015)</w:t>
          </w:r>
          <w:r>
            <w:fldChar w:fldCharType="end"/>
          </w:r>
        </w:sdtContent>
      </w:sdt>
      <w:r>
        <w:t xml:space="preserve">. This device allowed us to programme the measurement locations into the gap gun. </w:t>
      </w:r>
    </w:p>
    <w:p w14:paraId="141B9182" w14:textId="2132ABF5" w:rsidR="0020591D" w:rsidRDefault="0020591D" w:rsidP="00856EFF">
      <w:pPr>
        <w:keepNext/>
        <w:ind w:firstLine="720"/>
        <w:jc w:val="both"/>
      </w:pPr>
      <w:r>
        <w:t>This programme shows the location where the measurements should be taken and will only take the measurement when the correct ‘angle’ is achieved. This procedure ensured that every measurement taken was accurate by anyone carrying out the task.</w:t>
      </w:r>
    </w:p>
    <w:p w14:paraId="2FFBA4C1" w14:textId="77777777" w:rsidR="00645AAD" w:rsidRDefault="00645AAD" w:rsidP="00856EFF">
      <w:pPr>
        <w:keepNext/>
        <w:ind w:firstLine="720"/>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20591D" w14:paraId="7BCC388F" w14:textId="77777777" w:rsidTr="000540B8">
        <w:tc>
          <w:tcPr>
            <w:tcW w:w="10456" w:type="dxa"/>
          </w:tcPr>
          <w:p w14:paraId="2EBF4BD0" w14:textId="5C8B4A85" w:rsidR="0020591D" w:rsidRDefault="0020591D" w:rsidP="00856EFF">
            <w:pPr>
              <w:keepNext/>
              <w:jc w:val="both"/>
            </w:pPr>
            <w:r>
              <w:rPr>
                <w:noProof/>
              </w:rPr>
              <w:drawing>
                <wp:anchor distT="0" distB="0" distL="114300" distR="114300" simplePos="0" relativeHeight="251662336" behindDoc="0" locked="0" layoutInCell="1" allowOverlap="1" wp14:anchorId="66B6AA61" wp14:editId="77D6026A">
                  <wp:simplePos x="0" y="0"/>
                  <wp:positionH relativeFrom="column">
                    <wp:posOffset>1497965</wp:posOffset>
                  </wp:positionH>
                  <wp:positionV relativeFrom="page">
                    <wp:posOffset>0</wp:posOffset>
                  </wp:positionV>
                  <wp:extent cx="3566160" cy="21628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66160" cy="2162810"/>
                          </a:xfrm>
                          <a:prstGeom prst="rect">
                            <a:avLst/>
                          </a:prstGeom>
                        </pic:spPr>
                      </pic:pic>
                    </a:graphicData>
                  </a:graphic>
                </wp:anchor>
              </w:drawing>
            </w:r>
          </w:p>
        </w:tc>
      </w:tr>
    </w:tbl>
    <w:p w14:paraId="70E0F42E" w14:textId="6DA8DD2C" w:rsidR="0020591D" w:rsidRDefault="0020591D" w:rsidP="00856EFF">
      <w:pPr>
        <w:pStyle w:val="Caption"/>
        <w:ind w:left="2160" w:firstLine="720"/>
        <w:jc w:val="both"/>
      </w:pPr>
      <w:bookmarkStart w:id="21" w:name="_Toc57394863"/>
      <w:r>
        <w:t xml:space="preserve">Figure </w:t>
      </w:r>
      <w:fldSimple w:instr=" SEQ Figure \* ARABIC ">
        <w:r w:rsidR="00AF167E">
          <w:rPr>
            <w:noProof/>
          </w:rPr>
          <w:t>11</w:t>
        </w:r>
      </w:fldSimple>
      <w:r>
        <w:t xml:space="preserve"> </w:t>
      </w:r>
      <w:r w:rsidRPr="00F33DA4">
        <w:t>Gap gun pro</w:t>
      </w:r>
      <w:bookmarkEnd w:id="21"/>
    </w:p>
    <w:p w14:paraId="20C74925" w14:textId="1F829F06" w:rsidR="0020591D" w:rsidRDefault="00645AAD" w:rsidP="00856EFF">
      <w:pPr>
        <w:ind w:firstLine="720"/>
        <w:jc w:val="both"/>
      </w:pPr>
      <w:r>
        <w:t>The figure below is the report generated. It is a live report which means it is generated every time the data is uploaded from the device, in this case after each vehicle is measured.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492B65" w14:paraId="07D98DB8" w14:textId="77777777" w:rsidTr="000540B8">
        <w:tc>
          <w:tcPr>
            <w:tcW w:w="10456" w:type="dxa"/>
          </w:tcPr>
          <w:p w14:paraId="2C425592" w14:textId="1D59AEF7" w:rsidR="00492B65" w:rsidRDefault="00492B65" w:rsidP="00856EFF">
            <w:pPr>
              <w:keepNext/>
              <w:jc w:val="both"/>
            </w:pPr>
            <w:r w:rsidRPr="009D2E8F">
              <w:rPr>
                <w:noProof/>
              </w:rPr>
              <w:lastRenderedPageBreak/>
              <w:drawing>
                <wp:anchor distT="0" distB="0" distL="114300" distR="114300" simplePos="0" relativeHeight="251663360" behindDoc="0" locked="0" layoutInCell="1" allowOverlap="1" wp14:anchorId="149A0A82" wp14:editId="07DAE8DF">
                  <wp:simplePos x="0" y="0"/>
                  <wp:positionH relativeFrom="column">
                    <wp:posOffset>1316875</wp:posOffset>
                  </wp:positionH>
                  <wp:positionV relativeFrom="page">
                    <wp:posOffset>478</wp:posOffset>
                  </wp:positionV>
                  <wp:extent cx="4412672" cy="2444849"/>
                  <wp:effectExtent l="0" t="0" r="6985" b="0"/>
                  <wp:wrapSquare wrapText="bothSides"/>
                  <wp:docPr id="65" name="Picture 4">
                    <a:extLst xmlns:a="http://schemas.openxmlformats.org/drawingml/2006/main">
                      <a:ext uri="{FF2B5EF4-FFF2-40B4-BE49-F238E27FC236}">
                        <a16:creationId xmlns:a16="http://schemas.microsoft.com/office/drawing/2014/main" id="{AC1F4E7E-F962-4B44-B5FE-58AEF6CFE2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C1F4E7E-F962-4B44-B5FE-58AEF6CFE26B}"/>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17997" cy="2447799"/>
                          </a:xfrm>
                          <a:prstGeom prst="rect">
                            <a:avLst/>
                          </a:prstGeom>
                        </pic:spPr>
                      </pic:pic>
                    </a:graphicData>
                  </a:graphic>
                  <wp14:sizeRelH relativeFrom="margin">
                    <wp14:pctWidth>0</wp14:pctWidth>
                  </wp14:sizeRelH>
                  <wp14:sizeRelV relativeFrom="margin">
                    <wp14:pctHeight>0</wp14:pctHeight>
                  </wp14:sizeRelV>
                </wp:anchor>
              </w:drawing>
            </w:r>
          </w:p>
        </w:tc>
      </w:tr>
    </w:tbl>
    <w:p w14:paraId="315D51B5" w14:textId="343A7BA3" w:rsidR="00492B65" w:rsidRDefault="00492B65" w:rsidP="00856EFF">
      <w:pPr>
        <w:pStyle w:val="Caption"/>
        <w:ind w:left="1440" w:firstLine="720"/>
        <w:jc w:val="both"/>
      </w:pPr>
      <w:bookmarkStart w:id="22" w:name="_Toc57394864"/>
      <w:r>
        <w:t xml:space="preserve">Figure </w:t>
      </w:r>
      <w:fldSimple w:instr=" SEQ Figure \* ARABIC ">
        <w:r w:rsidR="00AF167E">
          <w:rPr>
            <w:noProof/>
          </w:rPr>
          <w:t>12</w:t>
        </w:r>
      </w:fldSimple>
      <w:r>
        <w:t xml:space="preserve"> Gap Gun Pro measurement data</w:t>
      </w:r>
      <w:bookmarkEnd w:id="22"/>
    </w:p>
    <w:p w14:paraId="54693EB1" w14:textId="5D67D6C1" w:rsidR="00EC36D9" w:rsidRDefault="00EC36D9" w:rsidP="00856EFF">
      <w:pPr>
        <w:pStyle w:val="Heading2"/>
      </w:pPr>
      <w:bookmarkStart w:id="23" w:name="_Toc57394848"/>
      <w:r>
        <w:t>Process Capability</w:t>
      </w:r>
      <w:bookmarkEnd w:id="23"/>
    </w:p>
    <w:p w14:paraId="73A68B98" w14:textId="3AE0F4EF" w:rsidR="0096386E" w:rsidRDefault="002A048B" w:rsidP="00856EFF">
      <w:pPr>
        <w:ind w:firstLine="720"/>
        <w:jc w:val="both"/>
      </w:pPr>
      <w:r>
        <w:t xml:space="preserve">CP </w:t>
      </w:r>
      <w:r w:rsidR="006E1E97">
        <w:t xml:space="preserve">is currently at 85% but this is </w:t>
      </w:r>
      <w:r w:rsidR="00A14A10">
        <w:t xml:space="preserve">the DPV </w:t>
      </w:r>
      <w:r w:rsidR="006E1E97">
        <w:t xml:space="preserve">for all </w:t>
      </w:r>
      <w:r>
        <w:t>defects and not just the profile of the vehicle.</w:t>
      </w:r>
    </w:p>
    <w:p w14:paraId="0E45F873" w14:textId="6F942C5E" w:rsidR="002A048B" w:rsidRDefault="002A048B" w:rsidP="00856EFF">
      <w:pPr>
        <w:ind w:firstLine="720"/>
        <w:jc w:val="both"/>
      </w:pPr>
      <w:r>
        <w:t>The below figure is an exercise the team were involved</w:t>
      </w:r>
      <w:r w:rsidR="00CE0C84">
        <w:t xml:space="preserve"> in</w:t>
      </w:r>
      <w:r>
        <w:t xml:space="preserve">. This was designed to </w:t>
      </w:r>
      <w:r w:rsidR="00CE0C84">
        <w:t>ask questions why issues were present. We kept asking questions until we came to the root cause of that issue which enabled us to see if the process was capable of catching, or highlighting, the cause at an earlier stage in production.</w:t>
      </w:r>
    </w:p>
    <w:p w14:paraId="22771666" w14:textId="4343D75B" w:rsidR="00CE0C84" w:rsidRDefault="00CE0C84" w:rsidP="00856EFF">
      <w:pPr>
        <w:ind w:firstLine="720"/>
        <w:jc w:val="both"/>
      </w:pPr>
      <w:r>
        <w:t>This was a good exercise as it highlighted a lot of issues that we were able to ‘process’ out in that particular phase of the build. It also showed that we needed to train the operators so they understood the process better and to visualise what effects of poor build causes further along the build stages.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05"/>
      </w:tblGrid>
      <w:tr w:rsidR="002A048B" w14:paraId="7B87291B" w14:textId="77777777" w:rsidTr="002A048B">
        <w:trPr>
          <w:trHeight w:val="2586"/>
        </w:trPr>
        <w:tc>
          <w:tcPr>
            <w:tcW w:w="9505" w:type="dxa"/>
          </w:tcPr>
          <w:p w14:paraId="37095178" w14:textId="7C370F8E" w:rsidR="002A048B" w:rsidRDefault="002A048B" w:rsidP="00856EFF">
            <w:pPr>
              <w:keepNext/>
              <w:jc w:val="both"/>
            </w:pPr>
            <w:r>
              <w:rPr>
                <w:noProof/>
              </w:rPr>
              <w:drawing>
                <wp:anchor distT="0" distB="0" distL="114300" distR="114300" simplePos="0" relativeHeight="251664384" behindDoc="0" locked="0" layoutInCell="1" allowOverlap="1" wp14:anchorId="675CA475" wp14:editId="32E79896">
                  <wp:simplePos x="0" y="0"/>
                  <wp:positionH relativeFrom="column">
                    <wp:posOffset>935355</wp:posOffset>
                  </wp:positionH>
                  <wp:positionV relativeFrom="page">
                    <wp:posOffset>0</wp:posOffset>
                  </wp:positionV>
                  <wp:extent cx="4341495" cy="16002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341495" cy="1600200"/>
                          </a:xfrm>
                          <a:prstGeom prst="rect">
                            <a:avLst/>
                          </a:prstGeom>
                        </pic:spPr>
                      </pic:pic>
                    </a:graphicData>
                  </a:graphic>
                  <wp14:sizeRelH relativeFrom="margin">
                    <wp14:pctWidth>0</wp14:pctWidth>
                  </wp14:sizeRelH>
                  <wp14:sizeRelV relativeFrom="margin">
                    <wp14:pctHeight>0</wp14:pctHeight>
                  </wp14:sizeRelV>
                </wp:anchor>
              </w:drawing>
            </w:r>
          </w:p>
        </w:tc>
      </w:tr>
    </w:tbl>
    <w:p w14:paraId="6082610B" w14:textId="47CC48B6" w:rsidR="0096386E" w:rsidRDefault="002A048B" w:rsidP="00856EFF">
      <w:pPr>
        <w:pStyle w:val="Caption"/>
        <w:ind w:left="720" w:firstLine="720"/>
        <w:jc w:val="both"/>
      </w:pPr>
      <w:bookmarkStart w:id="24" w:name="_Toc57394865"/>
      <w:r>
        <w:t xml:space="preserve">Figure </w:t>
      </w:r>
      <w:fldSimple w:instr=" SEQ Figure \* ARABIC ">
        <w:r w:rsidR="00AF167E">
          <w:rPr>
            <w:noProof/>
          </w:rPr>
          <w:t>13</w:t>
        </w:r>
      </w:fldSimple>
      <w:r>
        <w:t xml:space="preserve"> </w:t>
      </w:r>
      <w:r w:rsidR="00C20B82">
        <w:t>‘</w:t>
      </w:r>
      <w:r>
        <w:t>5 Why's</w:t>
      </w:r>
      <w:r w:rsidR="00C20B82">
        <w:t>’</w:t>
      </w:r>
      <w:bookmarkEnd w:id="24"/>
    </w:p>
    <w:p w14:paraId="3DB5B49E" w14:textId="07BD36DA" w:rsidR="00EC36D9" w:rsidRDefault="00EC36D9" w:rsidP="00856EFF">
      <w:pPr>
        <w:pStyle w:val="Heading2"/>
      </w:pPr>
      <w:bookmarkStart w:id="25" w:name="_Toc57394849"/>
      <w:r>
        <w:t>FMEA</w:t>
      </w:r>
      <w:bookmarkEnd w:id="25"/>
    </w:p>
    <w:p w14:paraId="00EE0D16" w14:textId="36A5EFA1" w:rsidR="008017B8" w:rsidRDefault="008017B8" w:rsidP="00856EFF">
      <w:pPr>
        <w:ind w:firstLine="720"/>
        <w:jc w:val="both"/>
      </w:pPr>
      <w:r>
        <w:t xml:space="preserve">During the initial data collection, it was highlighted quickly that there were issues with the measurements. There were complaints about how long the process was, not measuring the same points etc… </w:t>
      </w:r>
    </w:p>
    <w:p w14:paraId="16E6C96F" w14:textId="3007EFFD" w:rsidR="008017B8" w:rsidRPr="008017B8" w:rsidRDefault="008017B8" w:rsidP="00856EFF">
      <w:pPr>
        <w:ind w:firstLine="720"/>
        <w:jc w:val="both"/>
      </w:pPr>
      <w:r>
        <w:t xml:space="preserve">The team had another meeting </w:t>
      </w:r>
      <w:r w:rsidR="00C01698">
        <w:t>to discuss this and we used the FMEA technique to answer the complaints. Below is a snip of that FMEA.</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AF167E" w14:paraId="24C6B832" w14:textId="77777777" w:rsidTr="002F06C1">
        <w:tc>
          <w:tcPr>
            <w:tcW w:w="10456" w:type="dxa"/>
          </w:tcPr>
          <w:p w14:paraId="04B8133D" w14:textId="6EC73BD9" w:rsidR="00AF167E" w:rsidRDefault="00AF167E" w:rsidP="00856EFF">
            <w:pPr>
              <w:keepNext/>
              <w:jc w:val="both"/>
              <w:rPr>
                <w:rFonts w:ascii="Calibri" w:hAnsi="Calibri"/>
              </w:rPr>
            </w:pPr>
            <w:r>
              <w:rPr>
                <w:noProof/>
              </w:rPr>
              <w:lastRenderedPageBreak/>
              <w:drawing>
                <wp:anchor distT="0" distB="0" distL="114300" distR="114300" simplePos="0" relativeHeight="251667456" behindDoc="0" locked="0" layoutInCell="1" allowOverlap="1" wp14:anchorId="6C4FF010" wp14:editId="759C7FF2">
                  <wp:simplePos x="0" y="0"/>
                  <wp:positionH relativeFrom="column">
                    <wp:posOffset>856557</wp:posOffset>
                  </wp:positionH>
                  <wp:positionV relativeFrom="page">
                    <wp:posOffset>0</wp:posOffset>
                  </wp:positionV>
                  <wp:extent cx="4737735" cy="2188845"/>
                  <wp:effectExtent l="0" t="0" r="571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37735" cy="2188845"/>
                          </a:xfrm>
                          <a:prstGeom prst="rect">
                            <a:avLst/>
                          </a:prstGeom>
                        </pic:spPr>
                      </pic:pic>
                    </a:graphicData>
                  </a:graphic>
                  <wp14:sizeRelH relativeFrom="margin">
                    <wp14:pctWidth>0</wp14:pctWidth>
                  </wp14:sizeRelH>
                  <wp14:sizeRelV relativeFrom="margin">
                    <wp14:pctHeight>0</wp14:pctHeight>
                  </wp14:sizeRelV>
                </wp:anchor>
              </w:drawing>
            </w:r>
          </w:p>
        </w:tc>
      </w:tr>
    </w:tbl>
    <w:p w14:paraId="594FC3FF" w14:textId="7460D550" w:rsidR="00367BD4" w:rsidRDefault="00AF167E" w:rsidP="00856EFF">
      <w:pPr>
        <w:pStyle w:val="Caption"/>
        <w:ind w:left="720" w:firstLine="720"/>
        <w:jc w:val="both"/>
        <w:rPr>
          <w:rFonts w:ascii="Calibri" w:hAnsi="Calibri"/>
        </w:rPr>
      </w:pPr>
      <w:bookmarkStart w:id="26" w:name="_Toc57394866"/>
      <w:r>
        <w:t xml:space="preserve">Figure </w:t>
      </w:r>
      <w:fldSimple w:instr=" SEQ Figure \* ARABIC ">
        <w:r>
          <w:rPr>
            <w:noProof/>
          </w:rPr>
          <w:t>14</w:t>
        </w:r>
      </w:fldSimple>
      <w:r>
        <w:t xml:space="preserve"> Data collection FMEA</w:t>
      </w:r>
      <w:bookmarkEnd w:id="26"/>
    </w:p>
    <w:p w14:paraId="50B65A35" w14:textId="014CA273" w:rsidR="000540B8" w:rsidRDefault="00C01698" w:rsidP="00856EFF">
      <w:pPr>
        <w:ind w:firstLine="432"/>
        <w:jc w:val="both"/>
        <w:rPr>
          <w:rFonts w:ascii="Calibri" w:hAnsi="Calibri"/>
        </w:rPr>
      </w:pPr>
      <w:r>
        <w:rPr>
          <w:rFonts w:ascii="Calibri" w:hAnsi="Calibri"/>
        </w:rPr>
        <w:t>This Process FMEA allowed the team to appreciate the failures and work out how to resolve them with no interruption to production. Introduction of the gap gun and using the apprentices solved the problems and enabled the team to record and analyse the data with no disruption.</w:t>
      </w:r>
    </w:p>
    <w:p w14:paraId="7400B71E" w14:textId="4B188E00" w:rsidR="00464AE4" w:rsidRDefault="00464AE4" w:rsidP="00856EFF">
      <w:pPr>
        <w:ind w:firstLine="432"/>
        <w:jc w:val="both"/>
        <w:rPr>
          <w:rFonts w:ascii="Calibri" w:hAnsi="Calibri"/>
        </w:rPr>
      </w:pPr>
    </w:p>
    <w:p w14:paraId="080C759D" w14:textId="1A404713" w:rsidR="00464AE4" w:rsidRDefault="00464AE4" w:rsidP="00856EFF">
      <w:pPr>
        <w:ind w:firstLine="432"/>
        <w:jc w:val="both"/>
        <w:rPr>
          <w:rFonts w:ascii="Calibri" w:hAnsi="Calibri"/>
        </w:rPr>
      </w:pPr>
    </w:p>
    <w:p w14:paraId="2EF36AA3" w14:textId="20CC3135" w:rsidR="00464AE4" w:rsidRDefault="00464AE4" w:rsidP="00856EFF">
      <w:pPr>
        <w:ind w:firstLine="432"/>
        <w:jc w:val="both"/>
        <w:rPr>
          <w:rFonts w:ascii="Calibri" w:hAnsi="Calibri"/>
        </w:rPr>
      </w:pPr>
    </w:p>
    <w:p w14:paraId="54889159" w14:textId="7CC9B829" w:rsidR="00464AE4" w:rsidRDefault="00464AE4" w:rsidP="00856EFF">
      <w:pPr>
        <w:ind w:firstLine="432"/>
        <w:jc w:val="both"/>
        <w:rPr>
          <w:rFonts w:ascii="Calibri" w:hAnsi="Calibri"/>
        </w:rPr>
      </w:pPr>
    </w:p>
    <w:p w14:paraId="61AB06FD" w14:textId="039FA272" w:rsidR="00464AE4" w:rsidRDefault="00464AE4" w:rsidP="00856EFF">
      <w:pPr>
        <w:ind w:firstLine="432"/>
        <w:jc w:val="both"/>
        <w:rPr>
          <w:rFonts w:ascii="Calibri" w:hAnsi="Calibri"/>
        </w:rPr>
      </w:pPr>
    </w:p>
    <w:p w14:paraId="1E279482" w14:textId="435E6910" w:rsidR="00464AE4" w:rsidRDefault="00464AE4" w:rsidP="00856EFF">
      <w:pPr>
        <w:ind w:firstLine="432"/>
        <w:jc w:val="both"/>
        <w:rPr>
          <w:rFonts w:ascii="Calibri" w:hAnsi="Calibri"/>
        </w:rPr>
      </w:pPr>
    </w:p>
    <w:p w14:paraId="17F151C6" w14:textId="251A4EF4" w:rsidR="00464AE4" w:rsidRDefault="00464AE4" w:rsidP="00856EFF">
      <w:pPr>
        <w:ind w:firstLine="432"/>
        <w:jc w:val="both"/>
        <w:rPr>
          <w:rFonts w:ascii="Calibri" w:hAnsi="Calibri"/>
        </w:rPr>
      </w:pPr>
    </w:p>
    <w:p w14:paraId="7D53A667" w14:textId="0CC862FF" w:rsidR="00464AE4" w:rsidRDefault="00464AE4" w:rsidP="00856EFF">
      <w:pPr>
        <w:ind w:firstLine="432"/>
        <w:jc w:val="both"/>
        <w:rPr>
          <w:rFonts w:ascii="Calibri" w:hAnsi="Calibri"/>
        </w:rPr>
      </w:pPr>
    </w:p>
    <w:p w14:paraId="7E8A7A5E" w14:textId="568B4683" w:rsidR="00464AE4" w:rsidRDefault="00464AE4" w:rsidP="00856EFF">
      <w:pPr>
        <w:ind w:firstLine="432"/>
        <w:jc w:val="both"/>
        <w:rPr>
          <w:rFonts w:ascii="Calibri" w:hAnsi="Calibri"/>
        </w:rPr>
      </w:pPr>
    </w:p>
    <w:p w14:paraId="381CF485" w14:textId="6BFA6BE7" w:rsidR="00464AE4" w:rsidRDefault="00464AE4" w:rsidP="00856EFF">
      <w:pPr>
        <w:ind w:firstLine="432"/>
        <w:jc w:val="both"/>
        <w:rPr>
          <w:rFonts w:ascii="Calibri" w:hAnsi="Calibri"/>
        </w:rPr>
      </w:pPr>
    </w:p>
    <w:p w14:paraId="010A74E2" w14:textId="37EDFA65" w:rsidR="00464AE4" w:rsidRDefault="00464AE4" w:rsidP="00856EFF">
      <w:pPr>
        <w:ind w:firstLine="432"/>
        <w:jc w:val="both"/>
        <w:rPr>
          <w:rFonts w:ascii="Calibri" w:hAnsi="Calibri"/>
        </w:rPr>
      </w:pPr>
    </w:p>
    <w:p w14:paraId="3FABBC7A" w14:textId="5968589B" w:rsidR="00464AE4" w:rsidRDefault="00464AE4" w:rsidP="00856EFF">
      <w:pPr>
        <w:ind w:firstLine="432"/>
        <w:jc w:val="both"/>
        <w:rPr>
          <w:rFonts w:ascii="Calibri" w:hAnsi="Calibri"/>
        </w:rPr>
      </w:pPr>
    </w:p>
    <w:p w14:paraId="131C2AA6" w14:textId="4A6D3990" w:rsidR="00464AE4" w:rsidRDefault="00464AE4" w:rsidP="00856EFF">
      <w:pPr>
        <w:ind w:firstLine="432"/>
        <w:jc w:val="both"/>
        <w:rPr>
          <w:rFonts w:ascii="Calibri" w:hAnsi="Calibri"/>
        </w:rPr>
      </w:pPr>
    </w:p>
    <w:p w14:paraId="5B462180" w14:textId="70F49F6A" w:rsidR="00464AE4" w:rsidRDefault="00464AE4" w:rsidP="00856EFF">
      <w:pPr>
        <w:ind w:firstLine="432"/>
        <w:jc w:val="both"/>
        <w:rPr>
          <w:rFonts w:ascii="Calibri" w:hAnsi="Calibri"/>
        </w:rPr>
      </w:pPr>
    </w:p>
    <w:p w14:paraId="7394AA47" w14:textId="77777777" w:rsidR="00464AE4" w:rsidRDefault="00464AE4" w:rsidP="00856EFF">
      <w:pPr>
        <w:ind w:firstLine="432"/>
        <w:jc w:val="both"/>
        <w:rPr>
          <w:rFonts w:ascii="Calibri" w:hAnsi="Calibri"/>
        </w:rPr>
      </w:pPr>
    </w:p>
    <w:p w14:paraId="4D71D0D6" w14:textId="52F988C0" w:rsidR="00390D7C" w:rsidRDefault="007168DA" w:rsidP="00856EFF">
      <w:pPr>
        <w:pStyle w:val="Heading1"/>
        <w:jc w:val="both"/>
      </w:pPr>
      <w:bookmarkStart w:id="27" w:name="_Toc57394850"/>
      <w:r>
        <w:lastRenderedPageBreak/>
        <w:t>Conclusion</w:t>
      </w:r>
      <w:bookmarkEnd w:id="27"/>
    </w:p>
    <w:p w14:paraId="4A000DE2" w14:textId="77777777" w:rsidR="00464AE4" w:rsidRPr="00464AE4" w:rsidRDefault="00464AE4" w:rsidP="00464AE4"/>
    <w:p w14:paraId="6616ACFB" w14:textId="423C0503" w:rsidR="007168DA" w:rsidRDefault="00F339F6" w:rsidP="00856EFF">
      <w:pPr>
        <w:ind w:firstLine="432"/>
        <w:jc w:val="both"/>
      </w:pPr>
      <w:r>
        <w:t>Defects per vehicle</w:t>
      </w:r>
      <w:r w:rsidR="00C10710">
        <w:t xml:space="preserve"> found on the quality inspection station at the end of the production line is causing delays on delivery deadlines. It is the cause of many reworks being carried out in the ‘secret factory’ (rework bays). This rework has consequences such as:</w:t>
      </w:r>
    </w:p>
    <w:p w14:paraId="13991863" w14:textId="5E60E864" w:rsidR="00C10710" w:rsidRDefault="00C10710" w:rsidP="00856EFF">
      <w:pPr>
        <w:pStyle w:val="ListParagraph"/>
        <w:numPr>
          <w:ilvl w:val="0"/>
          <w:numId w:val="21"/>
        </w:numPr>
        <w:jc w:val="both"/>
      </w:pPr>
      <w:r>
        <w:t>Time,</w:t>
      </w:r>
    </w:p>
    <w:p w14:paraId="4B43902E" w14:textId="305D048D" w:rsidR="00C10710" w:rsidRDefault="00C10710" w:rsidP="00856EFF">
      <w:pPr>
        <w:pStyle w:val="ListParagraph"/>
        <w:numPr>
          <w:ilvl w:val="0"/>
          <w:numId w:val="21"/>
        </w:numPr>
        <w:jc w:val="both"/>
      </w:pPr>
      <w:r>
        <w:t>Resources,</w:t>
      </w:r>
    </w:p>
    <w:p w14:paraId="407FC912" w14:textId="168FFA0A" w:rsidR="00C10710" w:rsidRDefault="00C10710" w:rsidP="00856EFF">
      <w:pPr>
        <w:pStyle w:val="ListParagraph"/>
        <w:numPr>
          <w:ilvl w:val="0"/>
          <w:numId w:val="21"/>
        </w:numPr>
        <w:jc w:val="both"/>
      </w:pPr>
      <w:r>
        <w:t>Damaged/scrap due to strip down to gain access to repair the faults,</w:t>
      </w:r>
    </w:p>
    <w:p w14:paraId="2C781E10" w14:textId="051A5A78" w:rsidR="00C10710" w:rsidRDefault="00C10710" w:rsidP="00856EFF">
      <w:pPr>
        <w:pStyle w:val="ListParagraph"/>
        <w:numPr>
          <w:ilvl w:val="0"/>
          <w:numId w:val="21"/>
        </w:numPr>
        <w:jc w:val="both"/>
      </w:pPr>
      <w:r>
        <w:t>Manpower,</w:t>
      </w:r>
    </w:p>
    <w:p w14:paraId="5F0D57ED" w14:textId="06CE6EB7" w:rsidR="00C10710" w:rsidRDefault="00C10710" w:rsidP="00856EFF">
      <w:pPr>
        <w:pStyle w:val="ListParagraph"/>
        <w:numPr>
          <w:ilvl w:val="0"/>
          <w:numId w:val="21"/>
        </w:numPr>
        <w:jc w:val="both"/>
      </w:pPr>
      <w:r>
        <w:t>Space.</w:t>
      </w:r>
    </w:p>
    <w:p w14:paraId="387A2180" w14:textId="49A57F81" w:rsidR="00C10710" w:rsidRDefault="00C10710" w:rsidP="00856EFF">
      <w:pPr>
        <w:ind w:firstLine="720"/>
        <w:jc w:val="both"/>
      </w:pPr>
      <w:r>
        <w:t xml:space="preserve">To understand these problems, this </w:t>
      </w:r>
      <w:r w:rsidR="00751570">
        <w:t>paper describes the process</w:t>
      </w:r>
      <w:r>
        <w:t xml:space="preserve"> the te</w:t>
      </w:r>
      <w:r w:rsidR="00751570">
        <w:t xml:space="preserve">am followed to investigate </w:t>
      </w:r>
      <w:r>
        <w:t>the biggest cause of the rework.</w:t>
      </w:r>
    </w:p>
    <w:p w14:paraId="760A2E26" w14:textId="3C8134A3" w:rsidR="00CE0C84" w:rsidRDefault="00CE0C84" w:rsidP="00856EFF">
      <w:pPr>
        <w:ind w:firstLine="720"/>
        <w:jc w:val="both"/>
      </w:pPr>
      <w:r>
        <w:t>A multifunctional team was pr</w:t>
      </w:r>
      <w:r w:rsidR="00751570">
        <w:t>oduced with members</w:t>
      </w:r>
      <w:r>
        <w:t xml:space="preserve"> from engineering, quality, production </w:t>
      </w:r>
      <w:r w:rsidR="00391A6B">
        <w:t>and</w:t>
      </w:r>
      <w:r>
        <w:t xml:space="preserve"> operators from the relevant areas of concern.</w:t>
      </w:r>
    </w:p>
    <w:p w14:paraId="1A07606A" w14:textId="29ABCD31" w:rsidR="00CE0C84" w:rsidRDefault="00751570" w:rsidP="00856EFF">
      <w:pPr>
        <w:ind w:firstLine="720"/>
        <w:jc w:val="both"/>
      </w:pPr>
      <w:r>
        <w:t>The team</w:t>
      </w:r>
      <w:r w:rsidR="00CE0C84">
        <w:t xml:space="preserve"> agreed on the scope of the project and was </w:t>
      </w:r>
      <w:r w:rsidR="00EE6198">
        <w:t>actioned to start with the highest DPV issues. Using the companies QMS allowed us to qui</w:t>
      </w:r>
      <w:r>
        <w:t>ckly establish that the profile is</w:t>
      </w:r>
      <w:r w:rsidR="00EE6198">
        <w:t xml:space="preserve"> the biggest problem. With any problem that is investigated, to get the big picture we needed data.</w:t>
      </w:r>
      <w:r w:rsidR="00A14A10">
        <w:t xml:space="preserve"> It was found that human error was a big problem accounting for many inconsistent measurements (including DPV recording!)</w:t>
      </w:r>
      <w:r>
        <w:t xml:space="preserve">. To prevent these </w:t>
      </w:r>
      <w:r w:rsidR="00391A6B">
        <w:t>inconsistencies,</w:t>
      </w:r>
      <w:r>
        <w:t xml:space="preserve"> </w:t>
      </w:r>
      <w:r w:rsidR="00A14A10">
        <w:t xml:space="preserve">we used a gap gun laser measurement device which allowed us to </w:t>
      </w:r>
      <w:r>
        <w:t xml:space="preserve">measure the points </w:t>
      </w:r>
      <w:r w:rsidR="00A14A10">
        <w:t>accurate</w:t>
      </w:r>
      <w:r>
        <w:t>ly</w:t>
      </w:r>
      <w:r w:rsidR="00A14A10">
        <w:t xml:space="preserve"> with </w:t>
      </w:r>
      <w:r w:rsidR="00391A6B">
        <w:t>very concise readings</w:t>
      </w:r>
      <w:r w:rsidR="00A14A10">
        <w:t xml:space="preserve">. As this is an electronic device using software it allowed the data to be relayed into a visual that could be understood </w:t>
      </w:r>
      <w:r>
        <w:t>and</w:t>
      </w:r>
      <w:r w:rsidR="00A14A10">
        <w:t xml:space="preserve"> it was immediate.</w:t>
      </w:r>
    </w:p>
    <w:p w14:paraId="50F4E07A" w14:textId="54BA3DEE" w:rsidR="00F0287C" w:rsidRDefault="00F0287C" w:rsidP="00856EFF">
      <w:pPr>
        <w:ind w:firstLine="720"/>
        <w:jc w:val="both"/>
      </w:pPr>
      <w:r>
        <w:t>The automotive industry is fast moving which makes investigating and data collection time consuming. All DPV must be contained if possible until the root cause has been identified.</w:t>
      </w:r>
    </w:p>
    <w:p w14:paraId="1A87D7A2" w14:textId="6360F98C" w:rsidR="004D339A" w:rsidRDefault="00F0287C" w:rsidP="00856EFF">
      <w:pPr>
        <w:ind w:firstLine="720"/>
        <w:jc w:val="both"/>
      </w:pPr>
      <w:r>
        <w:t>Through the data collection it enabled the team to identify some areas that could be improved, the below figure shows some containments that would be used during the investigation.</w:t>
      </w:r>
    </w:p>
    <w:p w14:paraId="1A525A2F" w14:textId="77777777" w:rsidR="00464AE4" w:rsidRDefault="00464AE4" w:rsidP="00856EFF">
      <w:pPr>
        <w:ind w:firstLine="720"/>
        <w:jc w:val="both"/>
      </w:pPr>
    </w:p>
    <w:p w14:paraId="4583A953" w14:textId="7B7DA5D8" w:rsidR="00744B06" w:rsidRDefault="00744B06" w:rsidP="00856EFF">
      <w:pPr>
        <w:pStyle w:val="Heading2"/>
      </w:pPr>
      <w:bookmarkStart w:id="28" w:name="_Toc57394851"/>
      <w:r>
        <w:lastRenderedPageBreak/>
        <w:t>Actions &amp; counter measures</w:t>
      </w:r>
      <w:bookmarkEnd w:id="2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F0287C" w14:paraId="77F825E8" w14:textId="77777777" w:rsidTr="00F0287C">
        <w:tc>
          <w:tcPr>
            <w:tcW w:w="10456" w:type="dxa"/>
          </w:tcPr>
          <w:p w14:paraId="57B93A23" w14:textId="0320DDED" w:rsidR="00F0287C" w:rsidRDefault="00F0287C" w:rsidP="00856EFF">
            <w:pPr>
              <w:keepNext/>
              <w:jc w:val="both"/>
            </w:pPr>
            <w:r>
              <w:rPr>
                <w:noProof/>
              </w:rPr>
              <w:drawing>
                <wp:anchor distT="0" distB="0" distL="114300" distR="114300" simplePos="0" relativeHeight="251666432" behindDoc="0" locked="0" layoutInCell="1" allowOverlap="1" wp14:anchorId="1EEE8093" wp14:editId="0F2DA952">
                  <wp:simplePos x="0" y="0"/>
                  <wp:positionH relativeFrom="column">
                    <wp:posOffset>1129665</wp:posOffset>
                  </wp:positionH>
                  <wp:positionV relativeFrom="page">
                    <wp:posOffset>635</wp:posOffset>
                  </wp:positionV>
                  <wp:extent cx="3677920" cy="10858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77920" cy="1085850"/>
                          </a:xfrm>
                          <a:prstGeom prst="rect">
                            <a:avLst/>
                          </a:prstGeom>
                        </pic:spPr>
                      </pic:pic>
                    </a:graphicData>
                  </a:graphic>
                  <wp14:sizeRelH relativeFrom="margin">
                    <wp14:pctWidth>0</wp14:pctWidth>
                  </wp14:sizeRelH>
                  <wp14:sizeRelV relativeFrom="margin">
                    <wp14:pctHeight>0</wp14:pctHeight>
                  </wp14:sizeRelV>
                </wp:anchor>
              </w:drawing>
            </w:r>
          </w:p>
        </w:tc>
      </w:tr>
    </w:tbl>
    <w:p w14:paraId="41D3DED0" w14:textId="3A365C16" w:rsidR="007168DA" w:rsidRDefault="00F0287C" w:rsidP="00856EFF">
      <w:pPr>
        <w:pStyle w:val="Caption"/>
        <w:ind w:left="1440" w:firstLine="720"/>
        <w:jc w:val="both"/>
      </w:pPr>
      <w:bookmarkStart w:id="29" w:name="_Toc57394867"/>
      <w:r>
        <w:t xml:space="preserve">Figure </w:t>
      </w:r>
      <w:fldSimple w:instr=" SEQ Figure \* ARABIC ">
        <w:r w:rsidR="00AF167E">
          <w:rPr>
            <w:noProof/>
          </w:rPr>
          <w:t>15</w:t>
        </w:r>
      </w:fldSimple>
      <w:r>
        <w:t xml:space="preserve"> Actions and countermeasures</w:t>
      </w:r>
      <w:bookmarkEnd w:id="29"/>
    </w:p>
    <w:p w14:paraId="1C3E1BF1" w14:textId="1DA14D07" w:rsidR="007168DA" w:rsidRDefault="00751570" w:rsidP="00856EFF">
      <w:pPr>
        <w:ind w:firstLine="720"/>
        <w:jc w:val="both"/>
      </w:pPr>
      <w:r>
        <w:t>This investigation is still ongoing but improving all the time. Through this data collection it has helped enormously to understand and define the processes</w:t>
      </w:r>
      <w:r w:rsidR="006855A2">
        <w:t xml:space="preserve"> and improve them.</w:t>
      </w:r>
    </w:p>
    <w:p w14:paraId="5014D9B0" w14:textId="3B901E8D" w:rsidR="00464AE4" w:rsidRDefault="00464AE4" w:rsidP="00856EFF">
      <w:pPr>
        <w:ind w:firstLine="720"/>
        <w:jc w:val="both"/>
      </w:pPr>
    </w:p>
    <w:p w14:paraId="22F0E197" w14:textId="42F536EC" w:rsidR="00464AE4" w:rsidRDefault="00464AE4" w:rsidP="00856EFF">
      <w:pPr>
        <w:ind w:firstLine="720"/>
        <w:jc w:val="both"/>
      </w:pPr>
    </w:p>
    <w:p w14:paraId="5448C41D" w14:textId="64F6ADB0" w:rsidR="00464AE4" w:rsidRDefault="00464AE4" w:rsidP="00856EFF">
      <w:pPr>
        <w:ind w:firstLine="720"/>
        <w:jc w:val="both"/>
      </w:pPr>
    </w:p>
    <w:p w14:paraId="667218D8" w14:textId="515816FB" w:rsidR="00464AE4" w:rsidRDefault="00464AE4" w:rsidP="00856EFF">
      <w:pPr>
        <w:ind w:firstLine="720"/>
        <w:jc w:val="both"/>
      </w:pPr>
    </w:p>
    <w:p w14:paraId="3B768715" w14:textId="24524432" w:rsidR="00464AE4" w:rsidRDefault="00464AE4" w:rsidP="00856EFF">
      <w:pPr>
        <w:ind w:firstLine="720"/>
        <w:jc w:val="both"/>
      </w:pPr>
    </w:p>
    <w:p w14:paraId="030F021E" w14:textId="6E237C7B" w:rsidR="00464AE4" w:rsidRDefault="00464AE4" w:rsidP="00856EFF">
      <w:pPr>
        <w:ind w:firstLine="720"/>
        <w:jc w:val="both"/>
      </w:pPr>
    </w:p>
    <w:p w14:paraId="626B6887" w14:textId="47A91A17" w:rsidR="00464AE4" w:rsidRDefault="00464AE4" w:rsidP="00856EFF">
      <w:pPr>
        <w:ind w:firstLine="720"/>
        <w:jc w:val="both"/>
      </w:pPr>
    </w:p>
    <w:p w14:paraId="3D5ACBAF" w14:textId="756702B2" w:rsidR="00464AE4" w:rsidRDefault="00464AE4" w:rsidP="00856EFF">
      <w:pPr>
        <w:ind w:firstLine="720"/>
        <w:jc w:val="both"/>
      </w:pPr>
    </w:p>
    <w:p w14:paraId="0BDF5B7B" w14:textId="3829A57A" w:rsidR="00464AE4" w:rsidRDefault="00464AE4" w:rsidP="00856EFF">
      <w:pPr>
        <w:ind w:firstLine="720"/>
        <w:jc w:val="both"/>
      </w:pPr>
    </w:p>
    <w:p w14:paraId="30BE1C9A" w14:textId="7EFD5643" w:rsidR="00464AE4" w:rsidRDefault="00464AE4" w:rsidP="00856EFF">
      <w:pPr>
        <w:ind w:firstLine="720"/>
        <w:jc w:val="both"/>
      </w:pPr>
    </w:p>
    <w:p w14:paraId="57E3404D" w14:textId="3A4DBEC7" w:rsidR="00464AE4" w:rsidRDefault="00464AE4" w:rsidP="00856EFF">
      <w:pPr>
        <w:ind w:firstLine="720"/>
        <w:jc w:val="both"/>
      </w:pPr>
    </w:p>
    <w:p w14:paraId="539C9BF4" w14:textId="43FC1F18" w:rsidR="00464AE4" w:rsidRDefault="00464AE4" w:rsidP="00856EFF">
      <w:pPr>
        <w:ind w:firstLine="720"/>
        <w:jc w:val="both"/>
      </w:pPr>
    </w:p>
    <w:p w14:paraId="3A41B123" w14:textId="3DA74CE8" w:rsidR="00464AE4" w:rsidRDefault="00464AE4" w:rsidP="00856EFF">
      <w:pPr>
        <w:ind w:firstLine="720"/>
        <w:jc w:val="both"/>
      </w:pPr>
    </w:p>
    <w:p w14:paraId="563E2836" w14:textId="6982120C" w:rsidR="00464AE4" w:rsidRDefault="00464AE4" w:rsidP="00856EFF">
      <w:pPr>
        <w:ind w:firstLine="720"/>
        <w:jc w:val="both"/>
      </w:pPr>
    </w:p>
    <w:p w14:paraId="3DFB46AD" w14:textId="5F1064F8" w:rsidR="00464AE4" w:rsidRDefault="00464AE4" w:rsidP="00856EFF">
      <w:pPr>
        <w:ind w:firstLine="720"/>
        <w:jc w:val="both"/>
      </w:pPr>
    </w:p>
    <w:p w14:paraId="12FE62CD" w14:textId="595E8F0C" w:rsidR="00464AE4" w:rsidRDefault="00464AE4" w:rsidP="00856EFF">
      <w:pPr>
        <w:ind w:firstLine="720"/>
        <w:jc w:val="both"/>
      </w:pPr>
    </w:p>
    <w:p w14:paraId="1BA2A57D" w14:textId="051B4277" w:rsidR="00464AE4" w:rsidRDefault="00464AE4" w:rsidP="00856EFF">
      <w:pPr>
        <w:ind w:firstLine="720"/>
        <w:jc w:val="both"/>
      </w:pPr>
    </w:p>
    <w:p w14:paraId="01D187BB" w14:textId="70569BDD" w:rsidR="00464AE4" w:rsidRDefault="00464AE4" w:rsidP="00856EFF">
      <w:pPr>
        <w:ind w:firstLine="720"/>
        <w:jc w:val="both"/>
      </w:pPr>
    </w:p>
    <w:p w14:paraId="45A66BB0" w14:textId="592C7962" w:rsidR="00464AE4" w:rsidRDefault="00464AE4" w:rsidP="00856EFF">
      <w:pPr>
        <w:ind w:firstLine="720"/>
        <w:jc w:val="both"/>
      </w:pPr>
    </w:p>
    <w:bookmarkStart w:id="30" w:name="_Toc57394852" w:displacedByCustomXml="next"/>
    <w:sdt>
      <w:sdtPr>
        <w:rPr>
          <w:rFonts w:asciiTheme="minorHAnsi" w:eastAsiaTheme="minorHAnsi" w:hAnsiTheme="minorHAnsi" w:cstheme="minorBidi"/>
          <w:color w:val="auto"/>
          <w:sz w:val="22"/>
          <w:szCs w:val="22"/>
        </w:rPr>
        <w:id w:val="910740248"/>
        <w:docPartObj>
          <w:docPartGallery w:val="Bibliographies"/>
          <w:docPartUnique/>
        </w:docPartObj>
      </w:sdtPr>
      <w:sdtEndPr/>
      <w:sdtContent>
        <w:p w14:paraId="7689EF86" w14:textId="44EBDE1F" w:rsidR="004A5543" w:rsidRDefault="0088749E" w:rsidP="00650151">
          <w:pPr>
            <w:pStyle w:val="Heading1"/>
          </w:pPr>
          <w:r>
            <w:t>References</w:t>
          </w:r>
          <w:bookmarkEnd w:id="30"/>
        </w:p>
        <w:p w14:paraId="75C06324" w14:textId="77777777" w:rsidR="00F363C9" w:rsidRDefault="004A5543" w:rsidP="00F363C9">
          <w:pPr>
            <w:pStyle w:val="Bibliography"/>
            <w:rPr>
              <w:noProof/>
              <w:sz w:val="24"/>
              <w:szCs w:val="24"/>
            </w:rPr>
          </w:pPr>
          <w:r>
            <w:fldChar w:fldCharType="begin"/>
          </w:r>
          <w:r w:rsidRPr="009E441B">
            <w:rPr>
              <w:lang w:val="fr-FR"/>
            </w:rPr>
            <w:instrText xml:space="preserve"> BIBLIOGRAPHY  \l 2057 </w:instrText>
          </w:r>
          <w:r>
            <w:fldChar w:fldCharType="separate"/>
          </w:r>
          <w:r w:rsidR="00F363C9">
            <w:rPr>
              <w:noProof/>
            </w:rPr>
            <w:t xml:space="preserve">Aston Martin Lagonda, 2020. </w:t>
          </w:r>
          <w:r w:rsidR="00F363C9">
            <w:rPr>
              <w:i/>
              <w:iCs/>
              <w:noProof/>
            </w:rPr>
            <w:t xml:space="preserve">Aston Martin Lagonda. </w:t>
          </w:r>
          <w:r w:rsidR="00F363C9">
            <w:rPr>
              <w:noProof/>
            </w:rPr>
            <w:t xml:space="preserve">[Online] </w:t>
          </w:r>
          <w:r w:rsidR="00F363C9">
            <w:rPr>
              <w:noProof/>
            </w:rPr>
            <w:br/>
            <w:t xml:space="preserve">Available at: </w:t>
          </w:r>
          <w:r w:rsidR="00F363C9">
            <w:rPr>
              <w:noProof/>
              <w:u w:val="single"/>
            </w:rPr>
            <w:t>https://www.astonmartinlagonda.com/</w:t>
          </w:r>
          <w:r w:rsidR="00F363C9">
            <w:rPr>
              <w:noProof/>
            </w:rPr>
            <w:br/>
            <w:t>[Accessed 14 11 2020].</w:t>
          </w:r>
        </w:p>
        <w:p w14:paraId="70A854EF" w14:textId="77777777" w:rsidR="00F363C9" w:rsidRDefault="00F363C9" w:rsidP="00F363C9">
          <w:pPr>
            <w:pStyle w:val="Bibliography"/>
            <w:rPr>
              <w:noProof/>
            </w:rPr>
          </w:pPr>
          <w:r>
            <w:rPr>
              <w:noProof/>
            </w:rPr>
            <w:t xml:space="preserve">Aston Martin lagonda, 2020. </w:t>
          </w:r>
          <w:r>
            <w:rPr>
              <w:i/>
              <w:iCs/>
              <w:noProof/>
            </w:rPr>
            <w:t xml:space="preserve">ASTON MARTIN LAGONDA OPENS MANUFACTURING PLANT IN ST ATHAN, WALES. </w:t>
          </w:r>
          <w:r>
            <w:rPr>
              <w:noProof/>
            </w:rPr>
            <w:t xml:space="preserve">[Online] </w:t>
          </w:r>
          <w:r>
            <w:rPr>
              <w:noProof/>
            </w:rPr>
            <w:br/>
            <w:t xml:space="preserve">Available at: </w:t>
          </w:r>
          <w:r>
            <w:rPr>
              <w:noProof/>
              <w:u w:val="single"/>
            </w:rPr>
            <w:t>https://media.astonmartin.com/aston-martin-lagonda-opens-manufacturing-plant-in-st-athan-wales/</w:t>
          </w:r>
          <w:r>
            <w:rPr>
              <w:noProof/>
            </w:rPr>
            <w:br/>
            <w:t>[Accessed 24 11 2020].</w:t>
          </w:r>
        </w:p>
        <w:p w14:paraId="04CF5495" w14:textId="77777777" w:rsidR="00F363C9" w:rsidRDefault="00F363C9" w:rsidP="00F363C9">
          <w:pPr>
            <w:pStyle w:val="Bibliography"/>
            <w:rPr>
              <w:noProof/>
            </w:rPr>
          </w:pPr>
          <w:r>
            <w:rPr>
              <w:noProof/>
            </w:rPr>
            <w:t xml:space="preserve">Bhalla, A., 2010. </w:t>
          </w:r>
          <w:r>
            <w:rPr>
              <w:i/>
              <w:iCs/>
              <w:noProof/>
            </w:rPr>
            <w:t xml:space="preserve">Who Wants a SIPOC Anyway?. </w:t>
          </w:r>
          <w:r>
            <w:rPr>
              <w:noProof/>
            </w:rPr>
            <w:t xml:space="preserve">[Online] </w:t>
          </w:r>
          <w:r>
            <w:rPr>
              <w:noProof/>
            </w:rPr>
            <w:br/>
            <w:t xml:space="preserve">Available at: </w:t>
          </w:r>
          <w:r>
            <w:rPr>
              <w:noProof/>
              <w:u w:val="single"/>
            </w:rPr>
            <w:t>https://search.proquest.com/openview/ffaec94ab3055e4ad9c35504c240199d/1?pq-origsite=gscholar&amp;cbl=25781</w:t>
          </w:r>
          <w:r>
            <w:rPr>
              <w:noProof/>
            </w:rPr>
            <w:br/>
            <w:t>[Accessed 27 November 2020].</w:t>
          </w:r>
        </w:p>
        <w:p w14:paraId="20EC8011" w14:textId="77777777" w:rsidR="00F363C9" w:rsidRDefault="00F363C9" w:rsidP="00F363C9">
          <w:pPr>
            <w:pStyle w:val="Bibliography"/>
            <w:rPr>
              <w:noProof/>
            </w:rPr>
          </w:pPr>
          <w:r>
            <w:rPr>
              <w:noProof/>
            </w:rPr>
            <w:t xml:space="preserve">Javedhusen Malek, D. D., 2015. Reducing rejection/rework in pressure die casting process by application of DMAIC methology of six sigma. </w:t>
          </w:r>
          <w:r>
            <w:rPr>
              <w:i/>
              <w:iCs/>
              <w:noProof/>
            </w:rPr>
            <w:t xml:space="preserve">International journal for Quality research, </w:t>
          </w:r>
          <w:r>
            <w:rPr>
              <w:noProof/>
            </w:rPr>
            <w:t>p. 604.</w:t>
          </w:r>
        </w:p>
        <w:p w14:paraId="2BF9DEE6" w14:textId="77777777" w:rsidR="00F363C9" w:rsidRDefault="00F363C9" w:rsidP="00F363C9">
          <w:pPr>
            <w:pStyle w:val="Bibliography"/>
            <w:rPr>
              <w:noProof/>
            </w:rPr>
          </w:pPr>
          <w:r>
            <w:rPr>
              <w:noProof/>
            </w:rPr>
            <w:t xml:space="preserve">K, T., 2018. </w:t>
          </w:r>
          <w:r>
            <w:rPr>
              <w:i/>
              <w:iCs/>
              <w:noProof/>
            </w:rPr>
            <w:t xml:space="preserve">How to Minimize Manufacturing Rework &amp; Repairs. </w:t>
          </w:r>
          <w:r>
            <w:rPr>
              <w:noProof/>
            </w:rPr>
            <w:t xml:space="preserve">[Online] </w:t>
          </w:r>
          <w:r>
            <w:rPr>
              <w:noProof/>
            </w:rPr>
            <w:br/>
            <w:t xml:space="preserve">Available at: </w:t>
          </w:r>
          <w:r>
            <w:rPr>
              <w:noProof/>
              <w:u w:val="single"/>
            </w:rPr>
            <w:t>http://www.leansupplysolutions.com/blog/minimize-manufacturing-rework-repairs/</w:t>
          </w:r>
          <w:r>
            <w:rPr>
              <w:noProof/>
            </w:rPr>
            <w:br/>
            <w:t>[Accessed 14 11 2020].</w:t>
          </w:r>
        </w:p>
        <w:p w14:paraId="2BE8E56A" w14:textId="77777777" w:rsidR="00F363C9" w:rsidRDefault="00F363C9" w:rsidP="00F363C9">
          <w:pPr>
            <w:pStyle w:val="Bibliography"/>
            <w:rPr>
              <w:noProof/>
            </w:rPr>
          </w:pPr>
          <w:r>
            <w:rPr>
              <w:noProof/>
            </w:rPr>
            <w:t xml:space="preserve">Third Dimension, 2015. </w:t>
          </w:r>
          <w:r>
            <w:rPr>
              <w:i/>
              <w:iCs/>
              <w:noProof/>
            </w:rPr>
            <w:t xml:space="preserve">Gap Gun Pro, </w:t>
          </w:r>
          <w:r>
            <w:rPr>
              <w:noProof/>
            </w:rPr>
            <w:t>Bloomberg: Third Dimension.</w:t>
          </w:r>
        </w:p>
        <w:p w14:paraId="63E13CF7" w14:textId="3027CC64" w:rsidR="00913F8E" w:rsidRDefault="004A5543" w:rsidP="00F363C9">
          <w:pPr>
            <w:pStyle w:val="Heading1"/>
            <w:numPr>
              <w:ilvl w:val="0"/>
              <w:numId w:val="0"/>
            </w:numPr>
            <w:ind w:left="432" w:hanging="432"/>
          </w:pPr>
          <w:r>
            <w:fldChar w:fldCharType="end"/>
          </w:r>
        </w:p>
        <w:sdt>
          <w:sdtPr>
            <w:rPr>
              <w:rFonts w:asciiTheme="minorHAnsi" w:eastAsiaTheme="minorHAnsi" w:hAnsiTheme="minorHAnsi" w:cstheme="minorBidi"/>
              <w:color w:val="auto"/>
              <w:sz w:val="22"/>
              <w:szCs w:val="22"/>
            </w:rPr>
            <w:id w:val="-573587230"/>
            <w:bibliography/>
          </w:sdtPr>
          <w:sdtEndPr/>
          <w:sdtContent>
            <w:p w14:paraId="52ECCCC9" w14:textId="77777777" w:rsidR="00913F8E" w:rsidRDefault="00913F8E" w:rsidP="004A5543">
              <w:pPr>
                <w:pStyle w:val="Heading1"/>
                <w:numPr>
                  <w:ilvl w:val="0"/>
                  <w:numId w:val="0"/>
                </w:numPr>
                <w:ind w:left="432" w:hanging="432"/>
              </w:pPr>
            </w:p>
            <w:p w14:paraId="61791AED" w14:textId="3E26583E" w:rsidR="0088749E" w:rsidRDefault="00A03DB1" w:rsidP="00913F8E"/>
          </w:sdtContent>
        </w:sdt>
      </w:sdtContent>
    </w:sdt>
    <w:sectPr w:rsidR="0088749E" w:rsidSect="00435ADD">
      <w:headerReference w:type="default" r:id="rId26"/>
      <w:footerReference w:type="default" r:id="rId27"/>
      <w:pgSz w:w="11906" w:h="16838"/>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F948D" w14:textId="77777777" w:rsidR="008B151E" w:rsidRDefault="008B151E" w:rsidP="00F97B76">
      <w:pPr>
        <w:spacing w:after="0" w:line="240" w:lineRule="auto"/>
      </w:pPr>
      <w:r>
        <w:separator/>
      </w:r>
    </w:p>
  </w:endnote>
  <w:endnote w:type="continuationSeparator" w:id="0">
    <w:p w14:paraId="56A6D47A" w14:textId="77777777" w:rsidR="008B151E" w:rsidRDefault="008B151E" w:rsidP="00F9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6426093"/>
      <w:docPartObj>
        <w:docPartGallery w:val="Page Numbers (Bottom of Page)"/>
        <w:docPartUnique/>
      </w:docPartObj>
    </w:sdtPr>
    <w:sdtEndPr>
      <w:rPr>
        <w:color w:val="7F7F7F" w:themeColor="background1" w:themeShade="7F"/>
        <w:spacing w:val="60"/>
      </w:rPr>
    </w:sdtEndPr>
    <w:sdtContent>
      <w:p w14:paraId="01DF9182" w14:textId="4E043822" w:rsidR="008B151E" w:rsidRDefault="008B151E">
        <w:pPr>
          <w:pStyle w:val="Footer"/>
          <w:pBdr>
            <w:top w:val="single" w:sz="4" w:space="1" w:color="D9D9D9" w:themeColor="background1" w:themeShade="D9"/>
          </w:pBdr>
          <w:jc w:val="right"/>
        </w:pPr>
        <w:r>
          <w:fldChar w:fldCharType="begin"/>
        </w:r>
        <w:r>
          <w:instrText xml:space="preserve"> PAGE   \* MERGEFORMAT </w:instrText>
        </w:r>
        <w:r>
          <w:fldChar w:fldCharType="separate"/>
        </w:r>
        <w:r w:rsidR="00A03DB1">
          <w:rPr>
            <w:noProof/>
          </w:rPr>
          <w:t>17</w:t>
        </w:r>
        <w:r>
          <w:rPr>
            <w:noProof/>
          </w:rPr>
          <w:fldChar w:fldCharType="end"/>
        </w:r>
        <w:r>
          <w:t xml:space="preserve"> | </w:t>
        </w:r>
        <w:r>
          <w:rPr>
            <w:color w:val="7F7F7F" w:themeColor="background1" w:themeShade="7F"/>
            <w:spacing w:val="60"/>
          </w:rPr>
          <w:t>Page</w:t>
        </w:r>
      </w:p>
    </w:sdtContent>
  </w:sdt>
  <w:p w14:paraId="78DDD81A" w14:textId="4264F818" w:rsidR="008B151E" w:rsidRDefault="00464AE4">
    <w:pPr>
      <w:pStyle w:val="Footer"/>
    </w:pPr>
    <w:r>
      <w:rPr>
        <w:noProof/>
        <w:lang w:eastAsia="en-GB"/>
      </w:rPr>
      <w:drawing>
        <wp:inline distT="0" distB="0" distL="0" distR="0" wp14:anchorId="368E9772" wp14:editId="51EBC3F6">
          <wp:extent cx="848937" cy="32766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59134" cy="331596"/>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83E31" w14:textId="77777777" w:rsidR="008B151E" w:rsidRDefault="008B151E" w:rsidP="00F97B76">
      <w:pPr>
        <w:spacing w:after="0" w:line="240" w:lineRule="auto"/>
      </w:pPr>
      <w:r>
        <w:separator/>
      </w:r>
    </w:p>
  </w:footnote>
  <w:footnote w:type="continuationSeparator" w:id="0">
    <w:p w14:paraId="2468B186" w14:textId="77777777" w:rsidR="008B151E" w:rsidRDefault="008B151E" w:rsidP="00F97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47E27" w14:textId="38BE67D7" w:rsidR="008B151E" w:rsidRDefault="008B151E" w:rsidP="00780043">
    <w:pPr>
      <w:pStyle w:val="Footer"/>
    </w:pPr>
    <w:r>
      <w:t>Darren Thomas</w:t>
    </w:r>
    <w:r>
      <w:ptab w:relativeTo="margin" w:alignment="center" w:leader="none"/>
    </w:r>
    <w:r>
      <w:t>Manufacturing Systems and Quality</w:t>
    </w:r>
    <w:r>
      <w:ptab w:relativeTo="margin" w:alignment="right" w:leader="none"/>
    </w:r>
    <w:r>
      <w:t>1905425</w:t>
    </w:r>
  </w:p>
  <w:p w14:paraId="19A8A198" w14:textId="77777777" w:rsidR="008B151E" w:rsidRDefault="008B151E" w:rsidP="00780043">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B776B"/>
    <w:multiLevelType w:val="hybridMultilevel"/>
    <w:tmpl w:val="ADDC67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663DD"/>
    <w:multiLevelType w:val="hybridMultilevel"/>
    <w:tmpl w:val="AF2E13B0"/>
    <w:lvl w:ilvl="0" w:tplc="83D623F0">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AD4C8F"/>
    <w:multiLevelType w:val="hybridMultilevel"/>
    <w:tmpl w:val="99A872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8007B"/>
    <w:multiLevelType w:val="hybridMultilevel"/>
    <w:tmpl w:val="5D608A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8519D"/>
    <w:multiLevelType w:val="hybridMultilevel"/>
    <w:tmpl w:val="6D1EA20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 w15:restartNumberingAfterBreak="0">
    <w:nsid w:val="1DC83DCD"/>
    <w:multiLevelType w:val="multilevel"/>
    <w:tmpl w:val="5E60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58478C"/>
    <w:multiLevelType w:val="hybridMultilevel"/>
    <w:tmpl w:val="094E2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A68EB"/>
    <w:multiLevelType w:val="hybridMultilevel"/>
    <w:tmpl w:val="9CBC660C"/>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8" w15:restartNumberingAfterBreak="0">
    <w:nsid w:val="328311C9"/>
    <w:multiLevelType w:val="multilevel"/>
    <w:tmpl w:val="DB88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314436"/>
    <w:multiLevelType w:val="hybridMultilevel"/>
    <w:tmpl w:val="3572D9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404A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381371D7"/>
    <w:multiLevelType w:val="multilevel"/>
    <w:tmpl w:val="055C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9C601C"/>
    <w:multiLevelType w:val="hybridMultilevel"/>
    <w:tmpl w:val="905CC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772784"/>
    <w:multiLevelType w:val="hybridMultilevel"/>
    <w:tmpl w:val="404870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9B02659"/>
    <w:multiLevelType w:val="multilevel"/>
    <w:tmpl w:val="CB80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0329DF"/>
    <w:multiLevelType w:val="hybridMultilevel"/>
    <w:tmpl w:val="65CA9128"/>
    <w:lvl w:ilvl="0" w:tplc="FD44D5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3C6725"/>
    <w:multiLevelType w:val="hybridMultilevel"/>
    <w:tmpl w:val="8BD4EC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E92B30"/>
    <w:multiLevelType w:val="hybridMultilevel"/>
    <w:tmpl w:val="17B86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B2F92"/>
    <w:multiLevelType w:val="hybridMultilevel"/>
    <w:tmpl w:val="7C880DE4"/>
    <w:lvl w:ilvl="0" w:tplc="2D0EBF88">
      <w:start w:val="1"/>
      <w:numFmt w:val="decimal"/>
      <w:lvlText w:val="%1."/>
      <w:lvlJc w:val="left"/>
      <w:pPr>
        <w:tabs>
          <w:tab w:val="num" w:pos="720"/>
        </w:tabs>
        <w:ind w:left="720" w:hanging="360"/>
      </w:pPr>
    </w:lvl>
    <w:lvl w:ilvl="1" w:tplc="6BC00462" w:tentative="1">
      <w:start w:val="1"/>
      <w:numFmt w:val="decimal"/>
      <w:lvlText w:val="%2."/>
      <w:lvlJc w:val="left"/>
      <w:pPr>
        <w:tabs>
          <w:tab w:val="num" w:pos="1440"/>
        </w:tabs>
        <w:ind w:left="1440" w:hanging="360"/>
      </w:pPr>
    </w:lvl>
    <w:lvl w:ilvl="2" w:tplc="93583A64" w:tentative="1">
      <w:start w:val="1"/>
      <w:numFmt w:val="decimal"/>
      <w:lvlText w:val="%3."/>
      <w:lvlJc w:val="left"/>
      <w:pPr>
        <w:tabs>
          <w:tab w:val="num" w:pos="2160"/>
        </w:tabs>
        <w:ind w:left="2160" w:hanging="360"/>
      </w:pPr>
    </w:lvl>
    <w:lvl w:ilvl="3" w:tplc="8856AD46" w:tentative="1">
      <w:start w:val="1"/>
      <w:numFmt w:val="decimal"/>
      <w:lvlText w:val="%4."/>
      <w:lvlJc w:val="left"/>
      <w:pPr>
        <w:tabs>
          <w:tab w:val="num" w:pos="2880"/>
        </w:tabs>
        <w:ind w:left="2880" w:hanging="360"/>
      </w:pPr>
    </w:lvl>
    <w:lvl w:ilvl="4" w:tplc="C7DA831C" w:tentative="1">
      <w:start w:val="1"/>
      <w:numFmt w:val="decimal"/>
      <w:lvlText w:val="%5."/>
      <w:lvlJc w:val="left"/>
      <w:pPr>
        <w:tabs>
          <w:tab w:val="num" w:pos="3600"/>
        </w:tabs>
        <w:ind w:left="3600" w:hanging="360"/>
      </w:pPr>
    </w:lvl>
    <w:lvl w:ilvl="5" w:tplc="6CC8A566" w:tentative="1">
      <w:start w:val="1"/>
      <w:numFmt w:val="decimal"/>
      <w:lvlText w:val="%6."/>
      <w:lvlJc w:val="left"/>
      <w:pPr>
        <w:tabs>
          <w:tab w:val="num" w:pos="4320"/>
        </w:tabs>
        <w:ind w:left="4320" w:hanging="360"/>
      </w:pPr>
    </w:lvl>
    <w:lvl w:ilvl="6" w:tplc="BE32135E" w:tentative="1">
      <w:start w:val="1"/>
      <w:numFmt w:val="decimal"/>
      <w:lvlText w:val="%7."/>
      <w:lvlJc w:val="left"/>
      <w:pPr>
        <w:tabs>
          <w:tab w:val="num" w:pos="5040"/>
        </w:tabs>
        <w:ind w:left="5040" w:hanging="360"/>
      </w:pPr>
    </w:lvl>
    <w:lvl w:ilvl="7" w:tplc="5144ED94" w:tentative="1">
      <w:start w:val="1"/>
      <w:numFmt w:val="decimal"/>
      <w:lvlText w:val="%8."/>
      <w:lvlJc w:val="left"/>
      <w:pPr>
        <w:tabs>
          <w:tab w:val="num" w:pos="5760"/>
        </w:tabs>
        <w:ind w:left="5760" w:hanging="360"/>
      </w:pPr>
    </w:lvl>
    <w:lvl w:ilvl="8" w:tplc="DD72081A" w:tentative="1">
      <w:start w:val="1"/>
      <w:numFmt w:val="decimal"/>
      <w:lvlText w:val="%9."/>
      <w:lvlJc w:val="left"/>
      <w:pPr>
        <w:tabs>
          <w:tab w:val="num" w:pos="6480"/>
        </w:tabs>
        <w:ind w:left="6480" w:hanging="360"/>
      </w:pPr>
    </w:lvl>
  </w:abstractNum>
  <w:abstractNum w:abstractNumId="19" w15:restartNumberingAfterBreak="0">
    <w:nsid w:val="732D5A3A"/>
    <w:multiLevelType w:val="hybridMultilevel"/>
    <w:tmpl w:val="4C4C7C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234C4A"/>
    <w:multiLevelType w:val="multilevel"/>
    <w:tmpl w:val="FCC25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8A44F7"/>
    <w:multiLevelType w:val="hybridMultilevel"/>
    <w:tmpl w:val="DAB88724"/>
    <w:lvl w:ilvl="0" w:tplc="1CB807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6"/>
  </w:num>
  <w:num w:numId="4">
    <w:abstractNumId w:val="5"/>
  </w:num>
  <w:num w:numId="5">
    <w:abstractNumId w:val="11"/>
  </w:num>
  <w:num w:numId="6">
    <w:abstractNumId w:val="14"/>
  </w:num>
  <w:num w:numId="7">
    <w:abstractNumId w:val="8"/>
  </w:num>
  <w:num w:numId="8">
    <w:abstractNumId w:val="20"/>
  </w:num>
  <w:num w:numId="9">
    <w:abstractNumId w:val="3"/>
  </w:num>
  <w:num w:numId="10">
    <w:abstractNumId w:val="17"/>
  </w:num>
  <w:num w:numId="11">
    <w:abstractNumId w:val="12"/>
  </w:num>
  <w:num w:numId="12">
    <w:abstractNumId w:val="9"/>
  </w:num>
  <w:num w:numId="13">
    <w:abstractNumId w:val="19"/>
  </w:num>
  <w:num w:numId="14">
    <w:abstractNumId w:val="2"/>
  </w:num>
  <w:num w:numId="15">
    <w:abstractNumId w:val="16"/>
  </w:num>
  <w:num w:numId="16">
    <w:abstractNumId w:val="0"/>
  </w:num>
  <w:num w:numId="17">
    <w:abstractNumId w:val="7"/>
  </w:num>
  <w:num w:numId="18">
    <w:abstractNumId w:val="21"/>
  </w:num>
  <w:num w:numId="19">
    <w:abstractNumId w:val="15"/>
  </w:num>
  <w:num w:numId="20">
    <w:abstractNumId w:val="18"/>
  </w:num>
  <w:num w:numId="21">
    <w:abstractNumId w:val="4"/>
  </w:num>
  <w:num w:numId="22">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0D7C"/>
    <w:rsid w:val="00001773"/>
    <w:rsid w:val="00002A24"/>
    <w:rsid w:val="000033D2"/>
    <w:rsid w:val="000110D8"/>
    <w:rsid w:val="00014D1A"/>
    <w:rsid w:val="00014F25"/>
    <w:rsid w:val="0001701A"/>
    <w:rsid w:val="00027410"/>
    <w:rsid w:val="0003211D"/>
    <w:rsid w:val="00037D16"/>
    <w:rsid w:val="000416C9"/>
    <w:rsid w:val="000438B2"/>
    <w:rsid w:val="0004438C"/>
    <w:rsid w:val="00045D03"/>
    <w:rsid w:val="00047819"/>
    <w:rsid w:val="000500BC"/>
    <w:rsid w:val="000540B8"/>
    <w:rsid w:val="00055016"/>
    <w:rsid w:val="00057529"/>
    <w:rsid w:val="00062838"/>
    <w:rsid w:val="000628E3"/>
    <w:rsid w:val="00072E86"/>
    <w:rsid w:val="00082EDE"/>
    <w:rsid w:val="00084A72"/>
    <w:rsid w:val="00087839"/>
    <w:rsid w:val="00091FC2"/>
    <w:rsid w:val="000938EC"/>
    <w:rsid w:val="00096EFA"/>
    <w:rsid w:val="000A16D7"/>
    <w:rsid w:val="000A634E"/>
    <w:rsid w:val="000A664F"/>
    <w:rsid w:val="000A6D01"/>
    <w:rsid w:val="000B1828"/>
    <w:rsid w:val="000B23F2"/>
    <w:rsid w:val="000B7E80"/>
    <w:rsid w:val="000C1AB5"/>
    <w:rsid w:val="000C3651"/>
    <w:rsid w:val="000C37A0"/>
    <w:rsid w:val="000C5212"/>
    <w:rsid w:val="000F0A70"/>
    <w:rsid w:val="000F2C26"/>
    <w:rsid w:val="000F444A"/>
    <w:rsid w:val="000F79A3"/>
    <w:rsid w:val="00111776"/>
    <w:rsid w:val="00111AAA"/>
    <w:rsid w:val="00121A0C"/>
    <w:rsid w:val="001268AD"/>
    <w:rsid w:val="001269C2"/>
    <w:rsid w:val="00130BE3"/>
    <w:rsid w:val="00131368"/>
    <w:rsid w:val="001320A5"/>
    <w:rsid w:val="00134910"/>
    <w:rsid w:val="00135398"/>
    <w:rsid w:val="0013557F"/>
    <w:rsid w:val="00142305"/>
    <w:rsid w:val="001436B4"/>
    <w:rsid w:val="001532D7"/>
    <w:rsid w:val="00162EB1"/>
    <w:rsid w:val="0016474E"/>
    <w:rsid w:val="00167297"/>
    <w:rsid w:val="00172C7A"/>
    <w:rsid w:val="001803D6"/>
    <w:rsid w:val="001814AC"/>
    <w:rsid w:val="001836E0"/>
    <w:rsid w:val="001856F3"/>
    <w:rsid w:val="00196CC8"/>
    <w:rsid w:val="00197FFE"/>
    <w:rsid w:val="001A1EC4"/>
    <w:rsid w:val="001A2246"/>
    <w:rsid w:val="001A2D7C"/>
    <w:rsid w:val="001B2C36"/>
    <w:rsid w:val="001B3064"/>
    <w:rsid w:val="001B47FB"/>
    <w:rsid w:val="001C37E0"/>
    <w:rsid w:val="001C3A2B"/>
    <w:rsid w:val="001C4E4E"/>
    <w:rsid w:val="001C61FF"/>
    <w:rsid w:val="001C74D4"/>
    <w:rsid w:val="001C7C90"/>
    <w:rsid w:val="001D20CF"/>
    <w:rsid w:val="001E127A"/>
    <w:rsid w:val="001E4D0D"/>
    <w:rsid w:val="001E6A26"/>
    <w:rsid w:val="001F2EA6"/>
    <w:rsid w:val="001F785F"/>
    <w:rsid w:val="00201FA1"/>
    <w:rsid w:val="0020591D"/>
    <w:rsid w:val="00205FEE"/>
    <w:rsid w:val="00207F3A"/>
    <w:rsid w:val="00210F7D"/>
    <w:rsid w:val="002116F8"/>
    <w:rsid w:val="00217EE8"/>
    <w:rsid w:val="002300DC"/>
    <w:rsid w:val="00232F06"/>
    <w:rsid w:val="00233113"/>
    <w:rsid w:val="0024086B"/>
    <w:rsid w:val="00241220"/>
    <w:rsid w:val="00242167"/>
    <w:rsid w:val="00242347"/>
    <w:rsid w:val="00246ED4"/>
    <w:rsid w:val="0025202A"/>
    <w:rsid w:val="002520B3"/>
    <w:rsid w:val="00260C64"/>
    <w:rsid w:val="00261180"/>
    <w:rsid w:val="00262C9E"/>
    <w:rsid w:val="00263D74"/>
    <w:rsid w:val="00271058"/>
    <w:rsid w:val="00272027"/>
    <w:rsid w:val="00275A7F"/>
    <w:rsid w:val="00276EB7"/>
    <w:rsid w:val="002830AC"/>
    <w:rsid w:val="0028490A"/>
    <w:rsid w:val="0028576A"/>
    <w:rsid w:val="00291348"/>
    <w:rsid w:val="00293F19"/>
    <w:rsid w:val="002964FC"/>
    <w:rsid w:val="002A01D3"/>
    <w:rsid w:val="002A048B"/>
    <w:rsid w:val="002A09C7"/>
    <w:rsid w:val="002A2772"/>
    <w:rsid w:val="002B025C"/>
    <w:rsid w:val="002B24AC"/>
    <w:rsid w:val="002B25E8"/>
    <w:rsid w:val="002C0901"/>
    <w:rsid w:val="002C68A0"/>
    <w:rsid w:val="002D188A"/>
    <w:rsid w:val="002D33A9"/>
    <w:rsid w:val="002D3701"/>
    <w:rsid w:val="002D48E5"/>
    <w:rsid w:val="002D4D6E"/>
    <w:rsid w:val="002E1E4E"/>
    <w:rsid w:val="002E23D2"/>
    <w:rsid w:val="002E3617"/>
    <w:rsid w:val="002E5F7A"/>
    <w:rsid w:val="002E6917"/>
    <w:rsid w:val="002E6BBF"/>
    <w:rsid w:val="002F06C1"/>
    <w:rsid w:val="002F2129"/>
    <w:rsid w:val="002F66A9"/>
    <w:rsid w:val="0030669D"/>
    <w:rsid w:val="00314254"/>
    <w:rsid w:val="00314979"/>
    <w:rsid w:val="00315771"/>
    <w:rsid w:val="00316ADA"/>
    <w:rsid w:val="00323695"/>
    <w:rsid w:val="00330CAC"/>
    <w:rsid w:val="003361D5"/>
    <w:rsid w:val="00344C30"/>
    <w:rsid w:val="00355CBE"/>
    <w:rsid w:val="00361071"/>
    <w:rsid w:val="003622BE"/>
    <w:rsid w:val="00365799"/>
    <w:rsid w:val="003668AA"/>
    <w:rsid w:val="00367BD4"/>
    <w:rsid w:val="00377E7B"/>
    <w:rsid w:val="00383017"/>
    <w:rsid w:val="003863D2"/>
    <w:rsid w:val="00390D7C"/>
    <w:rsid w:val="00391A6B"/>
    <w:rsid w:val="00391DA5"/>
    <w:rsid w:val="00392A47"/>
    <w:rsid w:val="003A28C5"/>
    <w:rsid w:val="003A2C1F"/>
    <w:rsid w:val="003C005E"/>
    <w:rsid w:val="003D0226"/>
    <w:rsid w:val="003E0C47"/>
    <w:rsid w:val="003E162F"/>
    <w:rsid w:val="003E20AF"/>
    <w:rsid w:val="003E480D"/>
    <w:rsid w:val="003F138C"/>
    <w:rsid w:val="003F23B3"/>
    <w:rsid w:val="003F75CC"/>
    <w:rsid w:val="00404A6E"/>
    <w:rsid w:val="004108E8"/>
    <w:rsid w:val="00412C07"/>
    <w:rsid w:val="00413A1A"/>
    <w:rsid w:val="00416035"/>
    <w:rsid w:val="0042055A"/>
    <w:rsid w:val="00422D80"/>
    <w:rsid w:val="004234A1"/>
    <w:rsid w:val="004260CB"/>
    <w:rsid w:val="00427D73"/>
    <w:rsid w:val="0043222A"/>
    <w:rsid w:val="00434E5D"/>
    <w:rsid w:val="00435ADD"/>
    <w:rsid w:val="0044083C"/>
    <w:rsid w:val="00445709"/>
    <w:rsid w:val="00450120"/>
    <w:rsid w:val="00452BD3"/>
    <w:rsid w:val="0045530A"/>
    <w:rsid w:val="004553D9"/>
    <w:rsid w:val="00457247"/>
    <w:rsid w:val="00460F7D"/>
    <w:rsid w:val="0046265E"/>
    <w:rsid w:val="00464AE4"/>
    <w:rsid w:val="00464B4B"/>
    <w:rsid w:val="0046596E"/>
    <w:rsid w:val="00466B68"/>
    <w:rsid w:val="00467617"/>
    <w:rsid w:val="00467690"/>
    <w:rsid w:val="004717A0"/>
    <w:rsid w:val="00471D81"/>
    <w:rsid w:val="0047556D"/>
    <w:rsid w:val="004903CA"/>
    <w:rsid w:val="00492B01"/>
    <w:rsid w:val="00492B65"/>
    <w:rsid w:val="00495481"/>
    <w:rsid w:val="004A5477"/>
    <w:rsid w:val="004A5543"/>
    <w:rsid w:val="004A653A"/>
    <w:rsid w:val="004B0767"/>
    <w:rsid w:val="004B172F"/>
    <w:rsid w:val="004B39CF"/>
    <w:rsid w:val="004C1031"/>
    <w:rsid w:val="004C390A"/>
    <w:rsid w:val="004C6FB6"/>
    <w:rsid w:val="004C79ED"/>
    <w:rsid w:val="004C7B78"/>
    <w:rsid w:val="004D28CC"/>
    <w:rsid w:val="004D339A"/>
    <w:rsid w:val="004D410C"/>
    <w:rsid w:val="004D5652"/>
    <w:rsid w:val="004E0DE8"/>
    <w:rsid w:val="004E0FFE"/>
    <w:rsid w:val="004E1D7D"/>
    <w:rsid w:val="004E30EF"/>
    <w:rsid w:val="004E7B3A"/>
    <w:rsid w:val="004F1D0E"/>
    <w:rsid w:val="004F1ED1"/>
    <w:rsid w:val="004F4E61"/>
    <w:rsid w:val="0050211D"/>
    <w:rsid w:val="0050449C"/>
    <w:rsid w:val="00510BBA"/>
    <w:rsid w:val="00515662"/>
    <w:rsid w:val="005168C1"/>
    <w:rsid w:val="00517A16"/>
    <w:rsid w:val="00520BDE"/>
    <w:rsid w:val="00525817"/>
    <w:rsid w:val="00531FC5"/>
    <w:rsid w:val="00531FC9"/>
    <w:rsid w:val="00543116"/>
    <w:rsid w:val="00543E03"/>
    <w:rsid w:val="005462FB"/>
    <w:rsid w:val="00550A4F"/>
    <w:rsid w:val="00551367"/>
    <w:rsid w:val="005519FD"/>
    <w:rsid w:val="005525E2"/>
    <w:rsid w:val="00555F6B"/>
    <w:rsid w:val="00560174"/>
    <w:rsid w:val="00563D9A"/>
    <w:rsid w:val="00572536"/>
    <w:rsid w:val="00573721"/>
    <w:rsid w:val="005751FA"/>
    <w:rsid w:val="00582E53"/>
    <w:rsid w:val="00583040"/>
    <w:rsid w:val="00590E4E"/>
    <w:rsid w:val="00593F48"/>
    <w:rsid w:val="00594A29"/>
    <w:rsid w:val="00594AB5"/>
    <w:rsid w:val="00596BCF"/>
    <w:rsid w:val="005A635D"/>
    <w:rsid w:val="005B6A5F"/>
    <w:rsid w:val="005D0079"/>
    <w:rsid w:val="005E1911"/>
    <w:rsid w:val="005E2648"/>
    <w:rsid w:val="005F0250"/>
    <w:rsid w:val="00601598"/>
    <w:rsid w:val="006022B0"/>
    <w:rsid w:val="006042C4"/>
    <w:rsid w:val="00611079"/>
    <w:rsid w:val="006114A9"/>
    <w:rsid w:val="00611740"/>
    <w:rsid w:val="00616F38"/>
    <w:rsid w:val="006202BE"/>
    <w:rsid w:val="006263C8"/>
    <w:rsid w:val="00631D80"/>
    <w:rsid w:val="00635C31"/>
    <w:rsid w:val="00637B76"/>
    <w:rsid w:val="00642939"/>
    <w:rsid w:val="00645AAD"/>
    <w:rsid w:val="00650151"/>
    <w:rsid w:val="006553E8"/>
    <w:rsid w:val="00656702"/>
    <w:rsid w:val="00664A61"/>
    <w:rsid w:val="006714E9"/>
    <w:rsid w:val="00672B01"/>
    <w:rsid w:val="00672CBA"/>
    <w:rsid w:val="0068304A"/>
    <w:rsid w:val="006855A2"/>
    <w:rsid w:val="0069261D"/>
    <w:rsid w:val="0069520D"/>
    <w:rsid w:val="006A1D6A"/>
    <w:rsid w:val="006A2D82"/>
    <w:rsid w:val="006B28CF"/>
    <w:rsid w:val="006B5CD2"/>
    <w:rsid w:val="006C2FC1"/>
    <w:rsid w:val="006C53B4"/>
    <w:rsid w:val="006C6689"/>
    <w:rsid w:val="006C6B54"/>
    <w:rsid w:val="006D4920"/>
    <w:rsid w:val="006E1E97"/>
    <w:rsid w:val="006E5BC8"/>
    <w:rsid w:val="006F2EA1"/>
    <w:rsid w:val="006F40E0"/>
    <w:rsid w:val="006F5B39"/>
    <w:rsid w:val="006F6502"/>
    <w:rsid w:val="007001E8"/>
    <w:rsid w:val="00700E7F"/>
    <w:rsid w:val="00702ABB"/>
    <w:rsid w:val="00705D17"/>
    <w:rsid w:val="00712A05"/>
    <w:rsid w:val="007130B6"/>
    <w:rsid w:val="007168DA"/>
    <w:rsid w:val="00722E57"/>
    <w:rsid w:val="0072666A"/>
    <w:rsid w:val="0072705B"/>
    <w:rsid w:val="00732EDA"/>
    <w:rsid w:val="00735B2B"/>
    <w:rsid w:val="00735DF7"/>
    <w:rsid w:val="0074121F"/>
    <w:rsid w:val="00741246"/>
    <w:rsid w:val="00744B06"/>
    <w:rsid w:val="0074633A"/>
    <w:rsid w:val="0074729A"/>
    <w:rsid w:val="00751570"/>
    <w:rsid w:val="00751C47"/>
    <w:rsid w:val="00752A8C"/>
    <w:rsid w:val="00762C1F"/>
    <w:rsid w:val="00771B46"/>
    <w:rsid w:val="00773FC6"/>
    <w:rsid w:val="00775C5E"/>
    <w:rsid w:val="00780043"/>
    <w:rsid w:val="0078007A"/>
    <w:rsid w:val="00780E3B"/>
    <w:rsid w:val="00780F6B"/>
    <w:rsid w:val="00796BDA"/>
    <w:rsid w:val="007A0BAC"/>
    <w:rsid w:val="007A19AF"/>
    <w:rsid w:val="007A4B09"/>
    <w:rsid w:val="007A4CC9"/>
    <w:rsid w:val="007A7072"/>
    <w:rsid w:val="007B0638"/>
    <w:rsid w:val="007B0BC2"/>
    <w:rsid w:val="007B2D1C"/>
    <w:rsid w:val="007B59A1"/>
    <w:rsid w:val="007B745B"/>
    <w:rsid w:val="007C0293"/>
    <w:rsid w:val="007C2659"/>
    <w:rsid w:val="007D0946"/>
    <w:rsid w:val="007D1BB9"/>
    <w:rsid w:val="007D21D3"/>
    <w:rsid w:val="007D3034"/>
    <w:rsid w:val="007D6495"/>
    <w:rsid w:val="007E0E75"/>
    <w:rsid w:val="007E6F48"/>
    <w:rsid w:val="007F2139"/>
    <w:rsid w:val="007F46DD"/>
    <w:rsid w:val="00800319"/>
    <w:rsid w:val="008014B0"/>
    <w:rsid w:val="008017B8"/>
    <w:rsid w:val="00805BB4"/>
    <w:rsid w:val="0081457E"/>
    <w:rsid w:val="00817513"/>
    <w:rsid w:val="00820CCF"/>
    <w:rsid w:val="0082143C"/>
    <w:rsid w:val="008231D3"/>
    <w:rsid w:val="008327A2"/>
    <w:rsid w:val="00847189"/>
    <w:rsid w:val="0085552F"/>
    <w:rsid w:val="00855A73"/>
    <w:rsid w:val="00856EFF"/>
    <w:rsid w:val="00857532"/>
    <w:rsid w:val="00857C1C"/>
    <w:rsid w:val="008662A0"/>
    <w:rsid w:val="00875084"/>
    <w:rsid w:val="008775FD"/>
    <w:rsid w:val="00881EAA"/>
    <w:rsid w:val="00883BE5"/>
    <w:rsid w:val="00885DFA"/>
    <w:rsid w:val="008871DE"/>
    <w:rsid w:val="0088749E"/>
    <w:rsid w:val="008878F5"/>
    <w:rsid w:val="0088798A"/>
    <w:rsid w:val="008931CA"/>
    <w:rsid w:val="00893DF2"/>
    <w:rsid w:val="0089645A"/>
    <w:rsid w:val="00897C43"/>
    <w:rsid w:val="008A018B"/>
    <w:rsid w:val="008A0D10"/>
    <w:rsid w:val="008A1EF2"/>
    <w:rsid w:val="008A4661"/>
    <w:rsid w:val="008B151E"/>
    <w:rsid w:val="008B2610"/>
    <w:rsid w:val="008B4FB4"/>
    <w:rsid w:val="008B7740"/>
    <w:rsid w:val="008B78B0"/>
    <w:rsid w:val="008B7B68"/>
    <w:rsid w:val="008C060B"/>
    <w:rsid w:val="008C2300"/>
    <w:rsid w:val="008C4A20"/>
    <w:rsid w:val="008C6773"/>
    <w:rsid w:val="008C6885"/>
    <w:rsid w:val="008C730A"/>
    <w:rsid w:val="008E3029"/>
    <w:rsid w:val="008E6EED"/>
    <w:rsid w:val="008F2B22"/>
    <w:rsid w:val="008F337D"/>
    <w:rsid w:val="008F4397"/>
    <w:rsid w:val="008F561B"/>
    <w:rsid w:val="008F5B2A"/>
    <w:rsid w:val="008F66D3"/>
    <w:rsid w:val="008F7AAE"/>
    <w:rsid w:val="009017D7"/>
    <w:rsid w:val="00905C84"/>
    <w:rsid w:val="00907561"/>
    <w:rsid w:val="00910AA7"/>
    <w:rsid w:val="00913F8E"/>
    <w:rsid w:val="0091414A"/>
    <w:rsid w:val="00915FE1"/>
    <w:rsid w:val="009176F8"/>
    <w:rsid w:val="00917AF5"/>
    <w:rsid w:val="00921FA0"/>
    <w:rsid w:val="009229B6"/>
    <w:rsid w:val="00923914"/>
    <w:rsid w:val="00924BDF"/>
    <w:rsid w:val="00935419"/>
    <w:rsid w:val="0094414D"/>
    <w:rsid w:val="00944371"/>
    <w:rsid w:val="00947C37"/>
    <w:rsid w:val="00950FE2"/>
    <w:rsid w:val="0096386E"/>
    <w:rsid w:val="00964367"/>
    <w:rsid w:val="00971261"/>
    <w:rsid w:val="00973BFF"/>
    <w:rsid w:val="00976B23"/>
    <w:rsid w:val="00981D02"/>
    <w:rsid w:val="0098704C"/>
    <w:rsid w:val="00992F76"/>
    <w:rsid w:val="0099665C"/>
    <w:rsid w:val="00996E70"/>
    <w:rsid w:val="009A102A"/>
    <w:rsid w:val="009A2A5D"/>
    <w:rsid w:val="009A329F"/>
    <w:rsid w:val="009A3EC9"/>
    <w:rsid w:val="009A7146"/>
    <w:rsid w:val="009A7C75"/>
    <w:rsid w:val="009B57CA"/>
    <w:rsid w:val="009C494B"/>
    <w:rsid w:val="009C62C4"/>
    <w:rsid w:val="009D2E8F"/>
    <w:rsid w:val="009D52B9"/>
    <w:rsid w:val="009D5647"/>
    <w:rsid w:val="009D6882"/>
    <w:rsid w:val="009E1992"/>
    <w:rsid w:val="009E441B"/>
    <w:rsid w:val="009F503F"/>
    <w:rsid w:val="009F6552"/>
    <w:rsid w:val="009F69E1"/>
    <w:rsid w:val="00A01694"/>
    <w:rsid w:val="00A03DB1"/>
    <w:rsid w:val="00A10704"/>
    <w:rsid w:val="00A10E32"/>
    <w:rsid w:val="00A12A9E"/>
    <w:rsid w:val="00A14432"/>
    <w:rsid w:val="00A14A10"/>
    <w:rsid w:val="00A165FB"/>
    <w:rsid w:val="00A167A1"/>
    <w:rsid w:val="00A2023B"/>
    <w:rsid w:val="00A23B35"/>
    <w:rsid w:val="00A34C23"/>
    <w:rsid w:val="00A367A6"/>
    <w:rsid w:val="00A449FB"/>
    <w:rsid w:val="00A46AFD"/>
    <w:rsid w:val="00A4757A"/>
    <w:rsid w:val="00A5391B"/>
    <w:rsid w:val="00A54E27"/>
    <w:rsid w:val="00A552F8"/>
    <w:rsid w:val="00A56301"/>
    <w:rsid w:val="00A575EE"/>
    <w:rsid w:val="00A61C91"/>
    <w:rsid w:val="00A62246"/>
    <w:rsid w:val="00A626E7"/>
    <w:rsid w:val="00A660E4"/>
    <w:rsid w:val="00A71F3E"/>
    <w:rsid w:val="00A73DC8"/>
    <w:rsid w:val="00A852BC"/>
    <w:rsid w:val="00A97F3A"/>
    <w:rsid w:val="00AC1DD2"/>
    <w:rsid w:val="00AC2379"/>
    <w:rsid w:val="00AC467E"/>
    <w:rsid w:val="00AC60BE"/>
    <w:rsid w:val="00AD2019"/>
    <w:rsid w:val="00AD297E"/>
    <w:rsid w:val="00AD2CEE"/>
    <w:rsid w:val="00AD52EA"/>
    <w:rsid w:val="00AD65C9"/>
    <w:rsid w:val="00AD78F0"/>
    <w:rsid w:val="00AD7CCA"/>
    <w:rsid w:val="00AE098C"/>
    <w:rsid w:val="00AE627F"/>
    <w:rsid w:val="00AF167E"/>
    <w:rsid w:val="00AF3764"/>
    <w:rsid w:val="00AF381E"/>
    <w:rsid w:val="00AF5362"/>
    <w:rsid w:val="00B008FF"/>
    <w:rsid w:val="00B01EED"/>
    <w:rsid w:val="00B04B6A"/>
    <w:rsid w:val="00B13EA6"/>
    <w:rsid w:val="00B166EC"/>
    <w:rsid w:val="00B22C28"/>
    <w:rsid w:val="00B23667"/>
    <w:rsid w:val="00B23ECF"/>
    <w:rsid w:val="00B247B5"/>
    <w:rsid w:val="00B2575D"/>
    <w:rsid w:val="00B30E62"/>
    <w:rsid w:val="00B32031"/>
    <w:rsid w:val="00B4188C"/>
    <w:rsid w:val="00B428B1"/>
    <w:rsid w:val="00B44B09"/>
    <w:rsid w:val="00B46294"/>
    <w:rsid w:val="00B4659D"/>
    <w:rsid w:val="00B5119F"/>
    <w:rsid w:val="00B5321C"/>
    <w:rsid w:val="00B54C26"/>
    <w:rsid w:val="00B55C4E"/>
    <w:rsid w:val="00B564F7"/>
    <w:rsid w:val="00B56D8E"/>
    <w:rsid w:val="00B56DCA"/>
    <w:rsid w:val="00B579AE"/>
    <w:rsid w:val="00B57DAF"/>
    <w:rsid w:val="00B61C1A"/>
    <w:rsid w:val="00B62621"/>
    <w:rsid w:val="00B635F1"/>
    <w:rsid w:val="00B6451E"/>
    <w:rsid w:val="00B65CBD"/>
    <w:rsid w:val="00B66883"/>
    <w:rsid w:val="00B70DBB"/>
    <w:rsid w:val="00B72297"/>
    <w:rsid w:val="00B725E5"/>
    <w:rsid w:val="00B731CD"/>
    <w:rsid w:val="00B74535"/>
    <w:rsid w:val="00B74829"/>
    <w:rsid w:val="00B74DC9"/>
    <w:rsid w:val="00B80BE2"/>
    <w:rsid w:val="00B8522E"/>
    <w:rsid w:val="00B8679F"/>
    <w:rsid w:val="00B87427"/>
    <w:rsid w:val="00B87D3E"/>
    <w:rsid w:val="00B90413"/>
    <w:rsid w:val="00B921B9"/>
    <w:rsid w:val="00B9489E"/>
    <w:rsid w:val="00B97B30"/>
    <w:rsid w:val="00BA02F5"/>
    <w:rsid w:val="00BA13F6"/>
    <w:rsid w:val="00BA494A"/>
    <w:rsid w:val="00BA4E69"/>
    <w:rsid w:val="00BA72F7"/>
    <w:rsid w:val="00BB0CB5"/>
    <w:rsid w:val="00BB10E3"/>
    <w:rsid w:val="00BB29E0"/>
    <w:rsid w:val="00BC3BBC"/>
    <w:rsid w:val="00BC6E8F"/>
    <w:rsid w:val="00BC79F1"/>
    <w:rsid w:val="00BD7858"/>
    <w:rsid w:val="00BE0C0B"/>
    <w:rsid w:val="00BE1882"/>
    <w:rsid w:val="00BE27BE"/>
    <w:rsid w:val="00BE3A8F"/>
    <w:rsid w:val="00BE3D1C"/>
    <w:rsid w:val="00BE5D94"/>
    <w:rsid w:val="00BF00AC"/>
    <w:rsid w:val="00BF434A"/>
    <w:rsid w:val="00C00E26"/>
    <w:rsid w:val="00C01698"/>
    <w:rsid w:val="00C01843"/>
    <w:rsid w:val="00C01D73"/>
    <w:rsid w:val="00C06FDD"/>
    <w:rsid w:val="00C10710"/>
    <w:rsid w:val="00C1206C"/>
    <w:rsid w:val="00C151DF"/>
    <w:rsid w:val="00C16795"/>
    <w:rsid w:val="00C17807"/>
    <w:rsid w:val="00C20B82"/>
    <w:rsid w:val="00C2150A"/>
    <w:rsid w:val="00C23E4D"/>
    <w:rsid w:val="00C23EE2"/>
    <w:rsid w:val="00C27586"/>
    <w:rsid w:val="00C30F70"/>
    <w:rsid w:val="00C329DB"/>
    <w:rsid w:val="00C33435"/>
    <w:rsid w:val="00C339F6"/>
    <w:rsid w:val="00C3474C"/>
    <w:rsid w:val="00C37DDE"/>
    <w:rsid w:val="00C43482"/>
    <w:rsid w:val="00C50110"/>
    <w:rsid w:val="00C50EA8"/>
    <w:rsid w:val="00C658BD"/>
    <w:rsid w:val="00C74BD9"/>
    <w:rsid w:val="00C90D00"/>
    <w:rsid w:val="00C9266C"/>
    <w:rsid w:val="00C93F1D"/>
    <w:rsid w:val="00CA40C7"/>
    <w:rsid w:val="00CA5E84"/>
    <w:rsid w:val="00CA6C1A"/>
    <w:rsid w:val="00CA7FC4"/>
    <w:rsid w:val="00CB1237"/>
    <w:rsid w:val="00CB4DB7"/>
    <w:rsid w:val="00CB5DDA"/>
    <w:rsid w:val="00CB6ED2"/>
    <w:rsid w:val="00CC0517"/>
    <w:rsid w:val="00CC62BE"/>
    <w:rsid w:val="00CD006F"/>
    <w:rsid w:val="00CD37ED"/>
    <w:rsid w:val="00CE0C84"/>
    <w:rsid w:val="00CE7F8A"/>
    <w:rsid w:val="00CF0680"/>
    <w:rsid w:val="00CF2006"/>
    <w:rsid w:val="00CF3852"/>
    <w:rsid w:val="00CF5D3B"/>
    <w:rsid w:val="00CF7E06"/>
    <w:rsid w:val="00D0219D"/>
    <w:rsid w:val="00D0296E"/>
    <w:rsid w:val="00D10D37"/>
    <w:rsid w:val="00D1205B"/>
    <w:rsid w:val="00D12E49"/>
    <w:rsid w:val="00D133BE"/>
    <w:rsid w:val="00D2357A"/>
    <w:rsid w:val="00D27B8A"/>
    <w:rsid w:val="00D31DAB"/>
    <w:rsid w:val="00D33537"/>
    <w:rsid w:val="00D33C86"/>
    <w:rsid w:val="00D3452A"/>
    <w:rsid w:val="00D4113E"/>
    <w:rsid w:val="00D46A51"/>
    <w:rsid w:val="00D50974"/>
    <w:rsid w:val="00D56269"/>
    <w:rsid w:val="00D56C5E"/>
    <w:rsid w:val="00D579D2"/>
    <w:rsid w:val="00D6063A"/>
    <w:rsid w:val="00D61BC8"/>
    <w:rsid w:val="00D62085"/>
    <w:rsid w:val="00D664E2"/>
    <w:rsid w:val="00D6658E"/>
    <w:rsid w:val="00D665E0"/>
    <w:rsid w:val="00D80CEC"/>
    <w:rsid w:val="00D81AF3"/>
    <w:rsid w:val="00D908A1"/>
    <w:rsid w:val="00D91758"/>
    <w:rsid w:val="00D92A6E"/>
    <w:rsid w:val="00D94E28"/>
    <w:rsid w:val="00DA4990"/>
    <w:rsid w:val="00DA632E"/>
    <w:rsid w:val="00DA7C74"/>
    <w:rsid w:val="00DA7E05"/>
    <w:rsid w:val="00DB152C"/>
    <w:rsid w:val="00DB7148"/>
    <w:rsid w:val="00DC16BC"/>
    <w:rsid w:val="00DC23E2"/>
    <w:rsid w:val="00DC4732"/>
    <w:rsid w:val="00DD383B"/>
    <w:rsid w:val="00DD6701"/>
    <w:rsid w:val="00DE1924"/>
    <w:rsid w:val="00DE2917"/>
    <w:rsid w:val="00DE3311"/>
    <w:rsid w:val="00DE7FF4"/>
    <w:rsid w:val="00DF086E"/>
    <w:rsid w:val="00DF42F9"/>
    <w:rsid w:val="00DF748D"/>
    <w:rsid w:val="00E00B37"/>
    <w:rsid w:val="00E039D1"/>
    <w:rsid w:val="00E05385"/>
    <w:rsid w:val="00E054C8"/>
    <w:rsid w:val="00E05849"/>
    <w:rsid w:val="00E10C9F"/>
    <w:rsid w:val="00E10FFC"/>
    <w:rsid w:val="00E17AE7"/>
    <w:rsid w:val="00E22ACC"/>
    <w:rsid w:val="00E24990"/>
    <w:rsid w:val="00E25249"/>
    <w:rsid w:val="00E3188C"/>
    <w:rsid w:val="00E326BA"/>
    <w:rsid w:val="00E35894"/>
    <w:rsid w:val="00E44221"/>
    <w:rsid w:val="00E45414"/>
    <w:rsid w:val="00E470BF"/>
    <w:rsid w:val="00E51838"/>
    <w:rsid w:val="00E550BB"/>
    <w:rsid w:val="00E5587F"/>
    <w:rsid w:val="00E56C1A"/>
    <w:rsid w:val="00E5754A"/>
    <w:rsid w:val="00E57D68"/>
    <w:rsid w:val="00E62B15"/>
    <w:rsid w:val="00E718AB"/>
    <w:rsid w:val="00E7497E"/>
    <w:rsid w:val="00E8062C"/>
    <w:rsid w:val="00E815CF"/>
    <w:rsid w:val="00E82CC8"/>
    <w:rsid w:val="00E84F8D"/>
    <w:rsid w:val="00E85A14"/>
    <w:rsid w:val="00E92746"/>
    <w:rsid w:val="00E93DC2"/>
    <w:rsid w:val="00E944F8"/>
    <w:rsid w:val="00E946A5"/>
    <w:rsid w:val="00E96CEF"/>
    <w:rsid w:val="00EA16A0"/>
    <w:rsid w:val="00EA501D"/>
    <w:rsid w:val="00EA606B"/>
    <w:rsid w:val="00EA7F63"/>
    <w:rsid w:val="00EB0BA3"/>
    <w:rsid w:val="00EB1132"/>
    <w:rsid w:val="00EB13CA"/>
    <w:rsid w:val="00EB1B8E"/>
    <w:rsid w:val="00EC2C68"/>
    <w:rsid w:val="00EC360D"/>
    <w:rsid w:val="00EC36D9"/>
    <w:rsid w:val="00EC3E82"/>
    <w:rsid w:val="00EC6292"/>
    <w:rsid w:val="00ED174E"/>
    <w:rsid w:val="00EE4328"/>
    <w:rsid w:val="00EE6198"/>
    <w:rsid w:val="00EF24F2"/>
    <w:rsid w:val="00EF2592"/>
    <w:rsid w:val="00EF45E7"/>
    <w:rsid w:val="00F003BB"/>
    <w:rsid w:val="00F00F98"/>
    <w:rsid w:val="00F0287C"/>
    <w:rsid w:val="00F1396F"/>
    <w:rsid w:val="00F13EB0"/>
    <w:rsid w:val="00F176CD"/>
    <w:rsid w:val="00F2713A"/>
    <w:rsid w:val="00F339F6"/>
    <w:rsid w:val="00F34C1E"/>
    <w:rsid w:val="00F363C9"/>
    <w:rsid w:val="00F40AAE"/>
    <w:rsid w:val="00F528C0"/>
    <w:rsid w:val="00F57AF4"/>
    <w:rsid w:val="00F66A9E"/>
    <w:rsid w:val="00F71047"/>
    <w:rsid w:val="00F7114F"/>
    <w:rsid w:val="00F74842"/>
    <w:rsid w:val="00F82B94"/>
    <w:rsid w:val="00F870DD"/>
    <w:rsid w:val="00F92CFF"/>
    <w:rsid w:val="00F93612"/>
    <w:rsid w:val="00F938A3"/>
    <w:rsid w:val="00F97B76"/>
    <w:rsid w:val="00FB37A1"/>
    <w:rsid w:val="00FB3EDD"/>
    <w:rsid w:val="00FB5179"/>
    <w:rsid w:val="00FB58B4"/>
    <w:rsid w:val="00FB7728"/>
    <w:rsid w:val="00FC1995"/>
    <w:rsid w:val="00FC29ED"/>
    <w:rsid w:val="00FC3853"/>
    <w:rsid w:val="00FC4306"/>
    <w:rsid w:val="00FC56E2"/>
    <w:rsid w:val="00FD36B1"/>
    <w:rsid w:val="00FE2EA4"/>
    <w:rsid w:val="00FF4994"/>
    <w:rsid w:val="00FF5385"/>
    <w:rsid w:val="00FF56A9"/>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2FEBFD23"/>
  <w15:chartTrackingRefBased/>
  <w15:docId w15:val="{434F113F-A279-4222-BA6D-FF096DAF1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D7C"/>
    <w:pPr>
      <w:spacing w:line="360" w:lineRule="auto"/>
    </w:pPr>
  </w:style>
  <w:style w:type="paragraph" w:styleId="Heading1">
    <w:name w:val="heading 1"/>
    <w:basedOn w:val="Normal"/>
    <w:next w:val="Normal"/>
    <w:link w:val="Heading1Char"/>
    <w:uiPriority w:val="9"/>
    <w:qFormat/>
    <w:rsid w:val="00390D7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B01"/>
    <w:pPr>
      <w:keepNext/>
      <w:keepLines/>
      <w:numPr>
        <w:ilvl w:val="1"/>
        <w:numId w:val="1"/>
      </w:numPr>
      <w:spacing w:before="40" w:after="0"/>
      <w:ind w:left="1296"/>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B01"/>
    <w:pPr>
      <w:keepNext/>
      <w:keepLines/>
      <w:numPr>
        <w:ilvl w:val="2"/>
        <w:numId w:val="1"/>
      </w:numPr>
      <w:spacing w:before="40" w:after="0"/>
      <w:ind w:left="216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B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97B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97B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97B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97B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97B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B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B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7B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97B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97B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97B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97B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97B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B76"/>
  </w:style>
  <w:style w:type="paragraph" w:styleId="Footer">
    <w:name w:val="footer"/>
    <w:basedOn w:val="Normal"/>
    <w:link w:val="FooterChar"/>
    <w:uiPriority w:val="99"/>
    <w:unhideWhenUsed/>
    <w:rsid w:val="00F9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B76"/>
  </w:style>
  <w:style w:type="paragraph" w:styleId="TOCHeading">
    <w:name w:val="TOC Heading"/>
    <w:basedOn w:val="Heading1"/>
    <w:next w:val="Normal"/>
    <w:uiPriority w:val="39"/>
    <w:unhideWhenUsed/>
    <w:qFormat/>
    <w:rsid w:val="00F97B76"/>
    <w:pPr>
      <w:numPr>
        <w:numId w:val="0"/>
      </w:numPr>
      <w:spacing w:line="259" w:lineRule="auto"/>
      <w:outlineLvl w:val="9"/>
    </w:pPr>
    <w:rPr>
      <w:lang w:val="en-US"/>
    </w:rPr>
  </w:style>
  <w:style w:type="paragraph" w:styleId="TOC1">
    <w:name w:val="toc 1"/>
    <w:basedOn w:val="Normal"/>
    <w:next w:val="Normal"/>
    <w:autoRedefine/>
    <w:uiPriority w:val="39"/>
    <w:unhideWhenUsed/>
    <w:rsid w:val="00F97B76"/>
    <w:pPr>
      <w:spacing w:after="100"/>
    </w:pPr>
  </w:style>
  <w:style w:type="character" w:styleId="Hyperlink">
    <w:name w:val="Hyperlink"/>
    <w:basedOn w:val="DefaultParagraphFont"/>
    <w:uiPriority w:val="99"/>
    <w:unhideWhenUsed/>
    <w:rsid w:val="00F97B76"/>
    <w:rPr>
      <w:color w:val="0563C1" w:themeColor="hyperlink"/>
      <w:u w:val="single"/>
    </w:rPr>
  </w:style>
  <w:style w:type="paragraph" w:styleId="TOC2">
    <w:name w:val="toc 2"/>
    <w:basedOn w:val="Normal"/>
    <w:next w:val="Normal"/>
    <w:autoRedefine/>
    <w:uiPriority w:val="39"/>
    <w:unhideWhenUsed/>
    <w:rsid w:val="00F97B76"/>
    <w:pPr>
      <w:spacing w:after="100"/>
      <w:ind w:left="220"/>
    </w:pPr>
  </w:style>
  <w:style w:type="paragraph" w:styleId="NormalWeb">
    <w:name w:val="Normal (Web)"/>
    <w:basedOn w:val="Normal"/>
    <w:uiPriority w:val="99"/>
    <w:semiHidden/>
    <w:unhideWhenUsed/>
    <w:rsid w:val="00F34C1E"/>
    <w:pPr>
      <w:spacing w:after="345" w:line="240" w:lineRule="auto"/>
    </w:pPr>
    <w:rPr>
      <w:rFonts w:ascii="Times New Roman" w:eastAsia="Times New Roman" w:hAnsi="Times New Roman" w:cs="Times New Roman"/>
      <w:sz w:val="24"/>
      <w:szCs w:val="24"/>
      <w:lang w:eastAsia="en-GB"/>
    </w:rPr>
  </w:style>
  <w:style w:type="paragraph" w:customStyle="1" w:styleId="style-scope">
    <w:name w:val="style-scope"/>
    <w:basedOn w:val="Normal"/>
    <w:rsid w:val="002B2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6B68"/>
  </w:style>
  <w:style w:type="paragraph" w:styleId="ListParagraph">
    <w:name w:val="List Paragraph"/>
    <w:basedOn w:val="Normal"/>
    <w:uiPriority w:val="34"/>
    <w:qFormat/>
    <w:rsid w:val="005168C1"/>
    <w:pPr>
      <w:ind w:left="720"/>
      <w:contextualSpacing/>
    </w:pPr>
  </w:style>
  <w:style w:type="character" w:styleId="Strong">
    <w:name w:val="Strong"/>
    <w:basedOn w:val="DefaultParagraphFont"/>
    <w:uiPriority w:val="22"/>
    <w:qFormat/>
    <w:rsid w:val="00DE2917"/>
    <w:rPr>
      <w:b/>
      <w:bCs/>
    </w:rPr>
  </w:style>
  <w:style w:type="paragraph" w:styleId="Title">
    <w:name w:val="Title"/>
    <w:basedOn w:val="NoSpacing"/>
    <w:next w:val="NoSpacing"/>
    <w:link w:val="TitleChar"/>
    <w:uiPriority w:val="10"/>
    <w:rsid w:val="00907561"/>
    <w:pPr>
      <w:numPr>
        <w:numId w:val="2"/>
      </w:numPr>
      <w:contextualSpacing/>
    </w:pPr>
    <w:rPr>
      <w:rFonts w:asciiTheme="majorHAnsi" w:eastAsiaTheme="majorEastAsia" w:hAnsiTheme="majorHAnsi" w:cstheme="majorBidi"/>
      <w:spacing w:val="-10"/>
      <w:kern w:val="28"/>
      <w:sz w:val="1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16"/>
      <w:szCs w:val="56"/>
    </w:rPr>
  </w:style>
  <w:style w:type="paragraph" w:styleId="NoSpacing">
    <w:name w:val="No Spacing"/>
    <w:uiPriority w:val="1"/>
    <w:qFormat/>
    <w:rsid w:val="00907561"/>
    <w:pPr>
      <w:spacing w:after="0" w:line="240" w:lineRule="auto"/>
    </w:pPr>
  </w:style>
  <w:style w:type="character" w:customStyle="1" w:styleId="UnresolvedMention1">
    <w:name w:val="Unresolved Mention1"/>
    <w:basedOn w:val="DefaultParagraphFont"/>
    <w:uiPriority w:val="99"/>
    <w:semiHidden/>
    <w:unhideWhenUsed/>
    <w:rsid w:val="00B428B1"/>
    <w:rPr>
      <w:color w:val="808080"/>
      <w:shd w:val="clear" w:color="auto" w:fill="E6E6E6"/>
    </w:rPr>
  </w:style>
  <w:style w:type="paragraph" w:styleId="TOC3">
    <w:name w:val="toc 3"/>
    <w:basedOn w:val="Normal"/>
    <w:next w:val="Normal"/>
    <w:autoRedefine/>
    <w:uiPriority w:val="39"/>
    <w:unhideWhenUsed/>
    <w:rsid w:val="00FB37A1"/>
    <w:pPr>
      <w:spacing w:after="100"/>
      <w:ind w:left="440"/>
    </w:pPr>
  </w:style>
  <w:style w:type="table" w:styleId="TableGrid">
    <w:name w:val="Table Grid"/>
    <w:basedOn w:val="TableNormal"/>
    <w:uiPriority w:val="39"/>
    <w:rsid w:val="00A85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F6552"/>
    <w:pPr>
      <w:spacing w:after="0"/>
    </w:pPr>
  </w:style>
  <w:style w:type="paragraph" w:styleId="Caption">
    <w:name w:val="caption"/>
    <w:basedOn w:val="Normal"/>
    <w:next w:val="Normal"/>
    <w:uiPriority w:val="35"/>
    <w:unhideWhenUsed/>
    <w:qFormat/>
    <w:rsid w:val="00A852BC"/>
    <w:pPr>
      <w:spacing w:after="200" w:line="240" w:lineRule="auto"/>
    </w:pPr>
    <w:rPr>
      <w:i/>
      <w:iCs/>
      <w:color w:val="44546A" w:themeColor="text2"/>
      <w:sz w:val="18"/>
      <w:szCs w:val="18"/>
    </w:rPr>
  </w:style>
  <w:style w:type="paragraph" w:styleId="Subtitle">
    <w:name w:val="Subtitle"/>
    <w:aliases w:val="figure"/>
    <w:basedOn w:val="NoSpacing"/>
    <w:next w:val="Normal"/>
    <w:link w:val="SubtitleChar"/>
    <w:uiPriority w:val="11"/>
    <w:qFormat/>
    <w:rsid w:val="00A852BC"/>
    <w:rPr>
      <w:sz w:val="16"/>
    </w:rPr>
  </w:style>
  <w:style w:type="character" w:customStyle="1" w:styleId="SubtitleChar">
    <w:name w:val="Subtitle Char"/>
    <w:aliases w:val="figure Char"/>
    <w:basedOn w:val="DefaultParagraphFont"/>
    <w:link w:val="Subtitle"/>
    <w:uiPriority w:val="11"/>
    <w:rsid w:val="00A852BC"/>
    <w:rPr>
      <w:sz w:val="16"/>
    </w:rPr>
  </w:style>
  <w:style w:type="character" w:styleId="CommentReference">
    <w:name w:val="annotation reference"/>
    <w:basedOn w:val="DefaultParagraphFont"/>
    <w:uiPriority w:val="99"/>
    <w:semiHidden/>
    <w:unhideWhenUsed/>
    <w:rsid w:val="009E441B"/>
    <w:rPr>
      <w:sz w:val="16"/>
      <w:szCs w:val="16"/>
    </w:rPr>
  </w:style>
  <w:style w:type="paragraph" w:styleId="CommentText">
    <w:name w:val="annotation text"/>
    <w:basedOn w:val="Normal"/>
    <w:link w:val="CommentTextChar"/>
    <w:uiPriority w:val="99"/>
    <w:semiHidden/>
    <w:unhideWhenUsed/>
    <w:rsid w:val="009E441B"/>
    <w:pPr>
      <w:spacing w:line="240" w:lineRule="auto"/>
    </w:pPr>
    <w:rPr>
      <w:sz w:val="20"/>
      <w:szCs w:val="20"/>
    </w:rPr>
  </w:style>
  <w:style w:type="character" w:customStyle="1" w:styleId="CommentTextChar">
    <w:name w:val="Comment Text Char"/>
    <w:basedOn w:val="DefaultParagraphFont"/>
    <w:link w:val="CommentText"/>
    <w:uiPriority w:val="99"/>
    <w:semiHidden/>
    <w:rsid w:val="009E441B"/>
    <w:rPr>
      <w:sz w:val="20"/>
      <w:szCs w:val="20"/>
    </w:rPr>
  </w:style>
  <w:style w:type="paragraph" w:styleId="CommentSubject">
    <w:name w:val="annotation subject"/>
    <w:basedOn w:val="CommentText"/>
    <w:next w:val="CommentText"/>
    <w:link w:val="CommentSubjectChar"/>
    <w:uiPriority w:val="99"/>
    <w:semiHidden/>
    <w:unhideWhenUsed/>
    <w:rsid w:val="009E441B"/>
    <w:rPr>
      <w:b/>
      <w:bCs/>
    </w:rPr>
  </w:style>
  <w:style w:type="character" w:customStyle="1" w:styleId="CommentSubjectChar">
    <w:name w:val="Comment Subject Char"/>
    <w:basedOn w:val="CommentTextChar"/>
    <w:link w:val="CommentSubject"/>
    <w:uiPriority w:val="99"/>
    <w:semiHidden/>
    <w:rsid w:val="009E441B"/>
    <w:rPr>
      <w:b/>
      <w:bCs/>
      <w:sz w:val="20"/>
      <w:szCs w:val="20"/>
    </w:rPr>
  </w:style>
  <w:style w:type="paragraph" w:styleId="BalloonText">
    <w:name w:val="Balloon Text"/>
    <w:basedOn w:val="Normal"/>
    <w:link w:val="BalloonTextChar"/>
    <w:uiPriority w:val="99"/>
    <w:semiHidden/>
    <w:unhideWhenUsed/>
    <w:rsid w:val="009E44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44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6363">
      <w:bodyDiv w:val="1"/>
      <w:marLeft w:val="0"/>
      <w:marRight w:val="0"/>
      <w:marTop w:val="0"/>
      <w:marBottom w:val="0"/>
      <w:divBdr>
        <w:top w:val="none" w:sz="0" w:space="0" w:color="auto"/>
        <w:left w:val="none" w:sz="0" w:space="0" w:color="auto"/>
        <w:bottom w:val="none" w:sz="0" w:space="0" w:color="auto"/>
        <w:right w:val="none" w:sz="0" w:space="0" w:color="auto"/>
      </w:divBdr>
    </w:div>
    <w:div w:id="19164658">
      <w:bodyDiv w:val="1"/>
      <w:marLeft w:val="0"/>
      <w:marRight w:val="0"/>
      <w:marTop w:val="0"/>
      <w:marBottom w:val="0"/>
      <w:divBdr>
        <w:top w:val="none" w:sz="0" w:space="0" w:color="auto"/>
        <w:left w:val="none" w:sz="0" w:space="0" w:color="auto"/>
        <w:bottom w:val="none" w:sz="0" w:space="0" w:color="auto"/>
        <w:right w:val="none" w:sz="0" w:space="0" w:color="auto"/>
      </w:divBdr>
    </w:div>
    <w:div w:id="28802470">
      <w:bodyDiv w:val="1"/>
      <w:marLeft w:val="0"/>
      <w:marRight w:val="0"/>
      <w:marTop w:val="0"/>
      <w:marBottom w:val="0"/>
      <w:divBdr>
        <w:top w:val="none" w:sz="0" w:space="0" w:color="auto"/>
        <w:left w:val="none" w:sz="0" w:space="0" w:color="auto"/>
        <w:bottom w:val="none" w:sz="0" w:space="0" w:color="auto"/>
        <w:right w:val="none" w:sz="0" w:space="0" w:color="auto"/>
      </w:divBdr>
    </w:div>
    <w:div w:id="34895744">
      <w:bodyDiv w:val="1"/>
      <w:marLeft w:val="0"/>
      <w:marRight w:val="0"/>
      <w:marTop w:val="0"/>
      <w:marBottom w:val="0"/>
      <w:divBdr>
        <w:top w:val="none" w:sz="0" w:space="0" w:color="auto"/>
        <w:left w:val="none" w:sz="0" w:space="0" w:color="auto"/>
        <w:bottom w:val="none" w:sz="0" w:space="0" w:color="auto"/>
        <w:right w:val="none" w:sz="0" w:space="0" w:color="auto"/>
      </w:divBdr>
    </w:div>
    <w:div w:id="36202028">
      <w:bodyDiv w:val="1"/>
      <w:marLeft w:val="0"/>
      <w:marRight w:val="0"/>
      <w:marTop w:val="0"/>
      <w:marBottom w:val="0"/>
      <w:divBdr>
        <w:top w:val="none" w:sz="0" w:space="0" w:color="auto"/>
        <w:left w:val="none" w:sz="0" w:space="0" w:color="auto"/>
        <w:bottom w:val="none" w:sz="0" w:space="0" w:color="auto"/>
        <w:right w:val="none" w:sz="0" w:space="0" w:color="auto"/>
      </w:divBdr>
    </w:div>
    <w:div w:id="47998345">
      <w:bodyDiv w:val="1"/>
      <w:marLeft w:val="0"/>
      <w:marRight w:val="0"/>
      <w:marTop w:val="0"/>
      <w:marBottom w:val="0"/>
      <w:divBdr>
        <w:top w:val="none" w:sz="0" w:space="0" w:color="auto"/>
        <w:left w:val="none" w:sz="0" w:space="0" w:color="auto"/>
        <w:bottom w:val="none" w:sz="0" w:space="0" w:color="auto"/>
        <w:right w:val="none" w:sz="0" w:space="0" w:color="auto"/>
      </w:divBdr>
    </w:div>
    <w:div w:id="50464444">
      <w:bodyDiv w:val="1"/>
      <w:marLeft w:val="0"/>
      <w:marRight w:val="0"/>
      <w:marTop w:val="0"/>
      <w:marBottom w:val="0"/>
      <w:divBdr>
        <w:top w:val="none" w:sz="0" w:space="0" w:color="auto"/>
        <w:left w:val="none" w:sz="0" w:space="0" w:color="auto"/>
        <w:bottom w:val="none" w:sz="0" w:space="0" w:color="auto"/>
        <w:right w:val="none" w:sz="0" w:space="0" w:color="auto"/>
      </w:divBdr>
    </w:div>
    <w:div w:id="52897344">
      <w:bodyDiv w:val="1"/>
      <w:marLeft w:val="0"/>
      <w:marRight w:val="0"/>
      <w:marTop w:val="0"/>
      <w:marBottom w:val="0"/>
      <w:divBdr>
        <w:top w:val="none" w:sz="0" w:space="0" w:color="auto"/>
        <w:left w:val="none" w:sz="0" w:space="0" w:color="auto"/>
        <w:bottom w:val="none" w:sz="0" w:space="0" w:color="auto"/>
        <w:right w:val="none" w:sz="0" w:space="0" w:color="auto"/>
      </w:divBdr>
    </w:div>
    <w:div w:id="56904397">
      <w:bodyDiv w:val="1"/>
      <w:marLeft w:val="0"/>
      <w:marRight w:val="0"/>
      <w:marTop w:val="0"/>
      <w:marBottom w:val="0"/>
      <w:divBdr>
        <w:top w:val="none" w:sz="0" w:space="0" w:color="auto"/>
        <w:left w:val="none" w:sz="0" w:space="0" w:color="auto"/>
        <w:bottom w:val="none" w:sz="0" w:space="0" w:color="auto"/>
        <w:right w:val="none" w:sz="0" w:space="0" w:color="auto"/>
      </w:divBdr>
    </w:div>
    <w:div w:id="62532621">
      <w:bodyDiv w:val="1"/>
      <w:marLeft w:val="0"/>
      <w:marRight w:val="0"/>
      <w:marTop w:val="0"/>
      <w:marBottom w:val="0"/>
      <w:divBdr>
        <w:top w:val="none" w:sz="0" w:space="0" w:color="auto"/>
        <w:left w:val="none" w:sz="0" w:space="0" w:color="auto"/>
        <w:bottom w:val="none" w:sz="0" w:space="0" w:color="auto"/>
        <w:right w:val="none" w:sz="0" w:space="0" w:color="auto"/>
      </w:divBdr>
    </w:div>
    <w:div w:id="71975713">
      <w:bodyDiv w:val="1"/>
      <w:marLeft w:val="0"/>
      <w:marRight w:val="0"/>
      <w:marTop w:val="0"/>
      <w:marBottom w:val="0"/>
      <w:divBdr>
        <w:top w:val="none" w:sz="0" w:space="0" w:color="auto"/>
        <w:left w:val="none" w:sz="0" w:space="0" w:color="auto"/>
        <w:bottom w:val="none" w:sz="0" w:space="0" w:color="auto"/>
        <w:right w:val="none" w:sz="0" w:space="0" w:color="auto"/>
      </w:divBdr>
    </w:div>
    <w:div w:id="73429996">
      <w:bodyDiv w:val="1"/>
      <w:marLeft w:val="0"/>
      <w:marRight w:val="0"/>
      <w:marTop w:val="0"/>
      <w:marBottom w:val="0"/>
      <w:divBdr>
        <w:top w:val="none" w:sz="0" w:space="0" w:color="auto"/>
        <w:left w:val="none" w:sz="0" w:space="0" w:color="auto"/>
        <w:bottom w:val="none" w:sz="0" w:space="0" w:color="auto"/>
        <w:right w:val="none" w:sz="0" w:space="0" w:color="auto"/>
      </w:divBdr>
    </w:div>
    <w:div w:id="80835415">
      <w:bodyDiv w:val="1"/>
      <w:marLeft w:val="0"/>
      <w:marRight w:val="0"/>
      <w:marTop w:val="0"/>
      <w:marBottom w:val="0"/>
      <w:divBdr>
        <w:top w:val="none" w:sz="0" w:space="0" w:color="auto"/>
        <w:left w:val="none" w:sz="0" w:space="0" w:color="auto"/>
        <w:bottom w:val="none" w:sz="0" w:space="0" w:color="auto"/>
        <w:right w:val="none" w:sz="0" w:space="0" w:color="auto"/>
      </w:divBdr>
    </w:div>
    <w:div w:id="88357161">
      <w:bodyDiv w:val="1"/>
      <w:marLeft w:val="0"/>
      <w:marRight w:val="0"/>
      <w:marTop w:val="0"/>
      <w:marBottom w:val="0"/>
      <w:divBdr>
        <w:top w:val="none" w:sz="0" w:space="0" w:color="auto"/>
        <w:left w:val="none" w:sz="0" w:space="0" w:color="auto"/>
        <w:bottom w:val="none" w:sz="0" w:space="0" w:color="auto"/>
        <w:right w:val="none" w:sz="0" w:space="0" w:color="auto"/>
      </w:divBdr>
    </w:div>
    <w:div w:id="89744614">
      <w:bodyDiv w:val="1"/>
      <w:marLeft w:val="0"/>
      <w:marRight w:val="0"/>
      <w:marTop w:val="0"/>
      <w:marBottom w:val="0"/>
      <w:divBdr>
        <w:top w:val="none" w:sz="0" w:space="0" w:color="auto"/>
        <w:left w:val="none" w:sz="0" w:space="0" w:color="auto"/>
        <w:bottom w:val="none" w:sz="0" w:space="0" w:color="auto"/>
        <w:right w:val="none" w:sz="0" w:space="0" w:color="auto"/>
      </w:divBdr>
    </w:div>
    <w:div w:id="89932727">
      <w:bodyDiv w:val="1"/>
      <w:marLeft w:val="0"/>
      <w:marRight w:val="0"/>
      <w:marTop w:val="0"/>
      <w:marBottom w:val="0"/>
      <w:divBdr>
        <w:top w:val="none" w:sz="0" w:space="0" w:color="auto"/>
        <w:left w:val="none" w:sz="0" w:space="0" w:color="auto"/>
        <w:bottom w:val="none" w:sz="0" w:space="0" w:color="auto"/>
        <w:right w:val="none" w:sz="0" w:space="0" w:color="auto"/>
      </w:divBdr>
      <w:divsChild>
        <w:div w:id="116409502">
          <w:marLeft w:val="0"/>
          <w:marRight w:val="0"/>
          <w:marTop w:val="0"/>
          <w:marBottom w:val="0"/>
          <w:divBdr>
            <w:top w:val="none" w:sz="0" w:space="0" w:color="auto"/>
            <w:left w:val="none" w:sz="0" w:space="0" w:color="auto"/>
            <w:bottom w:val="none" w:sz="0" w:space="0" w:color="auto"/>
            <w:right w:val="none" w:sz="0" w:space="0" w:color="auto"/>
          </w:divBdr>
          <w:divsChild>
            <w:div w:id="1339507723">
              <w:marLeft w:val="0"/>
              <w:marRight w:val="0"/>
              <w:marTop w:val="0"/>
              <w:marBottom w:val="0"/>
              <w:divBdr>
                <w:top w:val="none" w:sz="0" w:space="0" w:color="auto"/>
                <w:left w:val="none" w:sz="0" w:space="0" w:color="auto"/>
                <w:bottom w:val="none" w:sz="0" w:space="0" w:color="auto"/>
                <w:right w:val="none" w:sz="0" w:space="0" w:color="auto"/>
              </w:divBdr>
              <w:divsChild>
                <w:div w:id="346636401">
                  <w:marLeft w:val="0"/>
                  <w:marRight w:val="0"/>
                  <w:marTop w:val="0"/>
                  <w:marBottom w:val="0"/>
                  <w:divBdr>
                    <w:top w:val="none" w:sz="0" w:space="0" w:color="auto"/>
                    <w:left w:val="none" w:sz="0" w:space="0" w:color="auto"/>
                    <w:bottom w:val="none" w:sz="0" w:space="0" w:color="auto"/>
                    <w:right w:val="none" w:sz="0" w:space="0" w:color="auto"/>
                  </w:divBdr>
                  <w:divsChild>
                    <w:div w:id="899905415">
                      <w:marLeft w:val="0"/>
                      <w:marRight w:val="0"/>
                      <w:marTop w:val="0"/>
                      <w:marBottom w:val="0"/>
                      <w:divBdr>
                        <w:top w:val="none" w:sz="0" w:space="0" w:color="auto"/>
                        <w:left w:val="none" w:sz="0" w:space="0" w:color="auto"/>
                        <w:bottom w:val="none" w:sz="0" w:space="0" w:color="auto"/>
                        <w:right w:val="none" w:sz="0" w:space="0" w:color="auto"/>
                      </w:divBdr>
                      <w:divsChild>
                        <w:div w:id="2110006930">
                          <w:marLeft w:val="0"/>
                          <w:marRight w:val="0"/>
                          <w:marTop w:val="0"/>
                          <w:marBottom w:val="0"/>
                          <w:divBdr>
                            <w:top w:val="none" w:sz="0" w:space="0" w:color="auto"/>
                            <w:left w:val="none" w:sz="0" w:space="0" w:color="auto"/>
                            <w:bottom w:val="none" w:sz="0" w:space="0" w:color="auto"/>
                            <w:right w:val="none" w:sz="0" w:space="0" w:color="auto"/>
                          </w:divBdr>
                          <w:divsChild>
                            <w:div w:id="883717101">
                              <w:marLeft w:val="0"/>
                              <w:marRight w:val="0"/>
                              <w:marTop w:val="0"/>
                              <w:marBottom w:val="0"/>
                              <w:divBdr>
                                <w:top w:val="none" w:sz="0" w:space="0" w:color="auto"/>
                                <w:left w:val="none" w:sz="0" w:space="0" w:color="auto"/>
                                <w:bottom w:val="none" w:sz="0" w:space="0" w:color="auto"/>
                                <w:right w:val="none" w:sz="0" w:space="0" w:color="auto"/>
                              </w:divBdr>
                              <w:divsChild>
                                <w:div w:id="64765334">
                                  <w:marLeft w:val="0"/>
                                  <w:marRight w:val="0"/>
                                  <w:marTop w:val="0"/>
                                  <w:marBottom w:val="0"/>
                                  <w:divBdr>
                                    <w:top w:val="none" w:sz="0" w:space="0" w:color="auto"/>
                                    <w:left w:val="none" w:sz="0" w:space="0" w:color="auto"/>
                                    <w:bottom w:val="none" w:sz="0" w:space="0" w:color="auto"/>
                                    <w:right w:val="none" w:sz="0" w:space="0" w:color="auto"/>
                                  </w:divBdr>
                                  <w:divsChild>
                                    <w:div w:id="307250684">
                                      <w:marLeft w:val="0"/>
                                      <w:marRight w:val="0"/>
                                      <w:marTop w:val="0"/>
                                      <w:marBottom w:val="0"/>
                                      <w:divBdr>
                                        <w:top w:val="none" w:sz="0" w:space="0" w:color="auto"/>
                                        <w:left w:val="none" w:sz="0" w:space="0" w:color="auto"/>
                                        <w:bottom w:val="none" w:sz="0" w:space="0" w:color="auto"/>
                                        <w:right w:val="none" w:sz="0" w:space="0" w:color="auto"/>
                                      </w:divBdr>
                                      <w:divsChild>
                                        <w:div w:id="2065715796">
                                          <w:marLeft w:val="-225"/>
                                          <w:marRight w:val="-225"/>
                                          <w:marTop w:val="0"/>
                                          <w:marBottom w:val="0"/>
                                          <w:divBdr>
                                            <w:top w:val="none" w:sz="0" w:space="0" w:color="auto"/>
                                            <w:left w:val="none" w:sz="0" w:space="0" w:color="auto"/>
                                            <w:bottom w:val="none" w:sz="0" w:space="0" w:color="auto"/>
                                            <w:right w:val="none" w:sz="0" w:space="0" w:color="auto"/>
                                          </w:divBdr>
                                          <w:divsChild>
                                            <w:div w:id="1019044103">
                                              <w:marLeft w:val="0"/>
                                              <w:marRight w:val="0"/>
                                              <w:marTop w:val="0"/>
                                              <w:marBottom w:val="0"/>
                                              <w:divBdr>
                                                <w:top w:val="none" w:sz="0" w:space="0" w:color="auto"/>
                                                <w:left w:val="none" w:sz="0" w:space="0" w:color="auto"/>
                                                <w:bottom w:val="none" w:sz="0" w:space="0" w:color="auto"/>
                                                <w:right w:val="none" w:sz="0" w:space="0" w:color="auto"/>
                                              </w:divBdr>
                                              <w:divsChild>
                                                <w:div w:id="1065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38063">
      <w:bodyDiv w:val="1"/>
      <w:marLeft w:val="0"/>
      <w:marRight w:val="0"/>
      <w:marTop w:val="0"/>
      <w:marBottom w:val="0"/>
      <w:divBdr>
        <w:top w:val="none" w:sz="0" w:space="0" w:color="auto"/>
        <w:left w:val="none" w:sz="0" w:space="0" w:color="auto"/>
        <w:bottom w:val="none" w:sz="0" w:space="0" w:color="auto"/>
        <w:right w:val="none" w:sz="0" w:space="0" w:color="auto"/>
      </w:divBdr>
    </w:div>
    <w:div w:id="100806499">
      <w:bodyDiv w:val="1"/>
      <w:marLeft w:val="0"/>
      <w:marRight w:val="0"/>
      <w:marTop w:val="0"/>
      <w:marBottom w:val="0"/>
      <w:divBdr>
        <w:top w:val="none" w:sz="0" w:space="0" w:color="auto"/>
        <w:left w:val="none" w:sz="0" w:space="0" w:color="auto"/>
        <w:bottom w:val="none" w:sz="0" w:space="0" w:color="auto"/>
        <w:right w:val="none" w:sz="0" w:space="0" w:color="auto"/>
      </w:divBdr>
    </w:div>
    <w:div w:id="104692898">
      <w:bodyDiv w:val="1"/>
      <w:marLeft w:val="0"/>
      <w:marRight w:val="0"/>
      <w:marTop w:val="0"/>
      <w:marBottom w:val="0"/>
      <w:divBdr>
        <w:top w:val="none" w:sz="0" w:space="0" w:color="auto"/>
        <w:left w:val="none" w:sz="0" w:space="0" w:color="auto"/>
        <w:bottom w:val="none" w:sz="0" w:space="0" w:color="auto"/>
        <w:right w:val="none" w:sz="0" w:space="0" w:color="auto"/>
      </w:divBdr>
    </w:div>
    <w:div w:id="105929300">
      <w:bodyDiv w:val="1"/>
      <w:marLeft w:val="0"/>
      <w:marRight w:val="0"/>
      <w:marTop w:val="0"/>
      <w:marBottom w:val="0"/>
      <w:divBdr>
        <w:top w:val="none" w:sz="0" w:space="0" w:color="auto"/>
        <w:left w:val="none" w:sz="0" w:space="0" w:color="auto"/>
        <w:bottom w:val="none" w:sz="0" w:space="0" w:color="auto"/>
        <w:right w:val="none" w:sz="0" w:space="0" w:color="auto"/>
      </w:divBdr>
    </w:div>
    <w:div w:id="109251405">
      <w:bodyDiv w:val="1"/>
      <w:marLeft w:val="0"/>
      <w:marRight w:val="0"/>
      <w:marTop w:val="0"/>
      <w:marBottom w:val="0"/>
      <w:divBdr>
        <w:top w:val="none" w:sz="0" w:space="0" w:color="auto"/>
        <w:left w:val="none" w:sz="0" w:space="0" w:color="auto"/>
        <w:bottom w:val="none" w:sz="0" w:space="0" w:color="auto"/>
        <w:right w:val="none" w:sz="0" w:space="0" w:color="auto"/>
      </w:divBdr>
    </w:div>
    <w:div w:id="120922114">
      <w:bodyDiv w:val="1"/>
      <w:marLeft w:val="0"/>
      <w:marRight w:val="0"/>
      <w:marTop w:val="0"/>
      <w:marBottom w:val="0"/>
      <w:divBdr>
        <w:top w:val="none" w:sz="0" w:space="0" w:color="auto"/>
        <w:left w:val="none" w:sz="0" w:space="0" w:color="auto"/>
        <w:bottom w:val="none" w:sz="0" w:space="0" w:color="auto"/>
        <w:right w:val="none" w:sz="0" w:space="0" w:color="auto"/>
      </w:divBdr>
    </w:div>
    <w:div w:id="121583026">
      <w:bodyDiv w:val="1"/>
      <w:marLeft w:val="0"/>
      <w:marRight w:val="0"/>
      <w:marTop w:val="0"/>
      <w:marBottom w:val="0"/>
      <w:divBdr>
        <w:top w:val="none" w:sz="0" w:space="0" w:color="auto"/>
        <w:left w:val="none" w:sz="0" w:space="0" w:color="auto"/>
        <w:bottom w:val="none" w:sz="0" w:space="0" w:color="auto"/>
        <w:right w:val="none" w:sz="0" w:space="0" w:color="auto"/>
      </w:divBdr>
    </w:div>
    <w:div w:id="122118964">
      <w:bodyDiv w:val="1"/>
      <w:marLeft w:val="0"/>
      <w:marRight w:val="0"/>
      <w:marTop w:val="0"/>
      <w:marBottom w:val="0"/>
      <w:divBdr>
        <w:top w:val="none" w:sz="0" w:space="0" w:color="auto"/>
        <w:left w:val="none" w:sz="0" w:space="0" w:color="auto"/>
        <w:bottom w:val="none" w:sz="0" w:space="0" w:color="auto"/>
        <w:right w:val="none" w:sz="0" w:space="0" w:color="auto"/>
      </w:divBdr>
    </w:div>
    <w:div w:id="129514570">
      <w:bodyDiv w:val="1"/>
      <w:marLeft w:val="0"/>
      <w:marRight w:val="0"/>
      <w:marTop w:val="0"/>
      <w:marBottom w:val="0"/>
      <w:divBdr>
        <w:top w:val="none" w:sz="0" w:space="0" w:color="auto"/>
        <w:left w:val="none" w:sz="0" w:space="0" w:color="auto"/>
        <w:bottom w:val="none" w:sz="0" w:space="0" w:color="auto"/>
        <w:right w:val="none" w:sz="0" w:space="0" w:color="auto"/>
      </w:divBdr>
    </w:div>
    <w:div w:id="130755284">
      <w:bodyDiv w:val="1"/>
      <w:marLeft w:val="0"/>
      <w:marRight w:val="0"/>
      <w:marTop w:val="0"/>
      <w:marBottom w:val="0"/>
      <w:divBdr>
        <w:top w:val="none" w:sz="0" w:space="0" w:color="auto"/>
        <w:left w:val="none" w:sz="0" w:space="0" w:color="auto"/>
        <w:bottom w:val="none" w:sz="0" w:space="0" w:color="auto"/>
        <w:right w:val="none" w:sz="0" w:space="0" w:color="auto"/>
      </w:divBdr>
    </w:div>
    <w:div w:id="143939165">
      <w:bodyDiv w:val="1"/>
      <w:marLeft w:val="0"/>
      <w:marRight w:val="0"/>
      <w:marTop w:val="0"/>
      <w:marBottom w:val="0"/>
      <w:divBdr>
        <w:top w:val="none" w:sz="0" w:space="0" w:color="auto"/>
        <w:left w:val="none" w:sz="0" w:space="0" w:color="auto"/>
        <w:bottom w:val="none" w:sz="0" w:space="0" w:color="auto"/>
        <w:right w:val="none" w:sz="0" w:space="0" w:color="auto"/>
      </w:divBdr>
    </w:div>
    <w:div w:id="151221793">
      <w:bodyDiv w:val="1"/>
      <w:marLeft w:val="0"/>
      <w:marRight w:val="0"/>
      <w:marTop w:val="0"/>
      <w:marBottom w:val="0"/>
      <w:divBdr>
        <w:top w:val="none" w:sz="0" w:space="0" w:color="auto"/>
        <w:left w:val="none" w:sz="0" w:space="0" w:color="auto"/>
        <w:bottom w:val="none" w:sz="0" w:space="0" w:color="auto"/>
        <w:right w:val="none" w:sz="0" w:space="0" w:color="auto"/>
      </w:divBdr>
    </w:div>
    <w:div w:id="156768018">
      <w:bodyDiv w:val="1"/>
      <w:marLeft w:val="0"/>
      <w:marRight w:val="0"/>
      <w:marTop w:val="0"/>
      <w:marBottom w:val="0"/>
      <w:divBdr>
        <w:top w:val="none" w:sz="0" w:space="0" w:color="auto"/>
        <w:left w:val="none" w:sz="0" w:space="0" w:color="auto"/>
        <w:bottom w:val="none" w:sz="0" w:space="0" w:color="auto"/>
        <w:right w:val="none" w:sz="0" w:space="0" w:color="auto"/>
      </w:divBdr>
    </w:div>
    <w:div w:id="158693654">
      <w:bodyDiv w:val="1"/>
      <w:marLeft w:val="0"/>
      <w:marRight w:val="0"/>
      <w:marTop w:val="0"/>
      <w:marBottom w:val="0"/>
      <w:divBdr>
        <w:top w:val="none" w:sz="0" w:space="0" w:color="auto"/>
        <w:left w:val="none" w:sz="0" w:space="0" w:color="auto"/>
        <w:bottom w:val="none" w:sz="0" w:space="0" w:color="auto"/>
        <w:right w:val="none" w:sz="0" w:space="0" w:color="auto"/>
      </w:divBdr>
    </w:div>
    <w:div w:id="159153419">
      <w:bodyDiv w:val="1"/>
      <w:marLeft w:val="0"/>
      <w:marRight w:val="0"/>
      <w:marTop w:val="0"/>
      <w:marBottom w:val="0"/>
      <w:divBdr>
        <w:top w:val="none" w:sz="0" w:space="0" w:color="auto"/>
        <w:left w:val="none" w:sz="0" w:space="0" w:color="auto"/>
        <w:bottom w:val="none" w:sz="0" w:space="0" w:color="auto"/>
        <w:right w:val="none" w:sz="0" w:space="0" w:color="auto"/>
      </w:divBdr>
    </w:div>
    <w:div w:id="167254981">
      <w:bodyDiv w:val="1"/>
      <w:marLeft w:val="0"/>
      <w:marRight w:val="0"/>
      <w:marTop w:val="0"/>
      <w:marBottom w:val="0"/>
      <w:divBdr>
        <w:top w:val="none" w:sz="0" w:space="0" w:color="auto"/>
        <w:left w:val="none" w:sz="0" w:space="0" w:color="auto"/>
        <w:bottom w:val="none" w:sz="0" w:space="0" w:color="auto"/>
        <w:right w:val="none" w:sz="0" w:space="0" w:color="auto"/>
      </w:divBdr>
    </w:div>
    <w:div w:id="170268693">
      <w:bodyDiv w:val="1"/>
      <w:marLeft w:val="0"/>
      <w:marRight w:val="0"/>
      <w:marTop w:val="0"/>
      <w:marBottom w:val="0"/>
      <w:divBdr>
        <w:top w:val="none" w:sz="0" w:space="0" w:color="auto"/>
        <w:left w:val="none" w:sz="0" w:space="0" w:color="auto"/>
        <w:bottom w:val="none" w:sz="0" w:space="0" w:color="auto"/>
        <w:right w:val="none" w:sz="0" w:space="0" w:color="auto"/>
      </w:divBdr>
    </w:div>
    <w:div w:id="175776021">
      <w:bodyDiv w:val="1"/>
      <w:marLeft w:val="0"/>
      <w:marRight w:val="0"/>
      <w:marTop w:val="0"/>
      <w:marBottom w:val="0"/>
      <w:divBdr>
        <w:top w:val="none" w:sz="0" w:space="0" w:color="auto"/>
        <w:left w:val="none" w:sz="0" w:space="0" w:color="auto"/>
        <w:bottom w:val="none" w:sz="0" w:space="0" w:color="auto"/>
        <w:right w:val="none" w:sz="0" w:space="0" w:color="auto"/>
      </w:divBdr>
    </w:div>
    <w:div w:id="190847708">
      <w:bodyDiv w:val="1"/>
      <w:marLeft w:val="0"/>
      <w:marRight w:val="0"/>
      <w:marTop w:val="0"/>
      <w:marBottom w:val="0"/>
      <w:divBdr>
        <w:top w:val="none" w:sz="0" w:space="0" w:color="auto"/>
        <w:left w:val="none" w:sz="0" w:space="0" w:color="auto"/>
        <w:bottom w:val="none" w:sz="0" w:space="0" w:color="auto"/>
        <w:right w:val="none" w:sz="0" w:space="0" w:color="auto"/>
      </w:divBdr>
    </w:div>
    <w:div w:id="194075094">
      <w:bodyDiv w:val="1"/>
      <w:marLeft w:val="0"/>
      <w:marRight w:val="0"/>
      <w:marTop w:val="0"/>
      <w:marBottom w:val="0"/>
      <w:divBdr>
        <w:top w:val="none" w:sz="0" w:space="0" w:color="auto"/>
        <w:left w:val="none" w:sz="0" w:space="0" w:color="auto"/>
        <w:bottom w:val="none" w:sz="0" w:space="0" w:color="auto"/>
        <w:right w:val="none" w:sz="0" w:space="0" w:color="auto"/>
      </w:divBdr>
    </w:div>
    <w:div w:id="217712917">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31697798">
      <w:bodyDiv w:val="1"/>
      <w:marLeft w:val="0"/>
      <w:marRight w:val="0"/>
      <w:marTop w:val="0"/>
      <w:marBottom w:val="0"/>
      <w:divBdr>
        <w:top w:val="none" w:sz="0" w:space="0" w:color="auto"/>
        <w:left w:val="none" w:sz="0" w:space="0" w:color="auto"/>
        <w:bottom w:val="none" w:sz="0" w:space="0" w:color="auto"/>
        <w:right w:val="none" w:sz="0" w:space="0" w:color="auto"/>
      </w:divBdr>
    </w:div>
    <w:div w:id="233274273">
      <w:bodyDiv w:val="1"/>
      <w:marLeft w:val="0"/>
      <w:marRight w:val="0"/>
      <w:marTop w:val="0"/>
      <w:marBottom w:val="0"/>
      <w:divBdr>
        <w:top w:val="none" w:sz="0" w:space="0" w:color="auto"/>
        <w:left w:val="none" w:sz="0" w:space="0" w:color="auto"/>
        <w:bottom w:val="none" w:sz="0" w:space="0" w:color="auto"/>
        <w:right w:val="none" w:sz="0" w:space="0" w:color="auto"/>
      </w:divBdr>
    </w:div>
    <w:div w:id="234978218">
      <w:bodyDiv w:val="1"/>
      <w:marLeft w:val="0"/>
      <w:marRight w:val="0"/>
      <w:marTop w:val="0"/>
      <w:marBottom w:val="0"/>
      <w:divBdr>
        <w:top w:val="none" w:sz="0" w:space="0" w:color="auto"/>
        <w:left w:val="none" w:sz="0" w:space="0" w:color="auto"/>
        <w:bottom w:val="none" w:sz="0" w:space="0" w:color="auto"/>
        <w:right w:val="none" w:sz="0" w:space="0" w:color="auto"/>
      </w:divBdr>
    </w:div>
    <w:div w:id="236939358">
      <w:bodyDiv w:val="1"/>
      <w:marLeft w:val="0"/>
      <w:marRight w:val="0"/>
      <w:marTop w:val="0"/>
      <w:marBottom w:val="0"/>
      <w:divBdr>
        <w:top w:val="none" w:sz="0" w:space="0" w:color="auto"/>
        <w:left w:val="none" w:sz="0" w:space="0" w:color="auto"/>
        <w:bottom w:val="none" w:sz="0" w:space="0" w:color="auto"/>
        <w:right w:val="none" w:sz="0" w:space="0" w:color="auto"/>
      </w:divBdr>
    </w:div>
    <w:div w:id="243422001">
      <w:bodyDiv w:val="1"/>
      <w:marLeft w:val="0"/>
      <w:marRight w:val="0"/>
      <w:marTop w:val="0"/>
      <w:marBottom w:val="0"/>
      <w:divBdr>
        <w:top w:val="none" w:sz="0" w:space="0" w:color="auto"/>
        <w:left w:val="none" w:sz="0" w:space="0" w:color="auto"/>
        <w:bottom w:val="none" w:sz="0" w:space="0" w:color="auto"/>
        <w:right w:val="none" w:sz="0" w:space="0" w:color="auto"/>
      </w:divBdr>
    </w:div>
    <w:div w:id="244874669">
      <w:bodyDiv w:val="1"/>
      <w:marLeft w:val="0"/>
      <w:marRight w:val="0"/>
      <w:marTop w:val="0"/>
      <w:marBottom w:val="0"/>
      <w:divBdr>
        <w:top w:val="none" w:sz="0" w:space="0" w:color="auto"/>
        <w:left w:val="none" w:sz="0" w:space="0" w:color="auto"/>
        <w:bottom w:val="none" w:sz="0" w:space="0" w:color="auto"/>
        <w:right w:val="none" w:sz="0" w:space="0" w:color="auto"/>
      </w:divBdr>
    </w:div>
    <w:div w:id="245311799">
      <w:bodyDiv w:val="1"/>
      <w:marLeft w:val="0"/>
      <w:marRight w:val="0"/>
      <w:marTop w:val="0"/>
      <w:marBottom w:val="0"/>
      <w:divBdr>
        <w:top w:val="none" w:sz="0" w:space="0" w:color="auto"/>
        <w:left w:val="none" w:sz="0" w:space="0" w:color="auto"/>
        <w:bottom w:val="none" w:sz="0" w:space="0" w:color="auto"/>
        <w:right w:val="none" w:sz="0" w:space="0" w:color="auto"/>
      </w:divBdr>
    </w:div>
    <w:div w:id="250237014">
      <w:bodyDiv w:val="1"/>
      <w:marLeft w:val="0"/>
      <w:marRight w:val="0"/>
      <w:marTop w:val="0"/>
      <w:marBottom w:val="0"/>
      <w:divBdr>
        <w:top w:val="none" w:sz="0" w:space="0" w:color="auto"/>
        <w:left w:val="none" w:sz="0" w:space="0" w:color="auto"/>
        <w:bottom w:val="none" w:sz="0" w:space="0" w:color="auto"/>
        <w:right w:val="none" w:sz="0" w:space="0" w:color="auto"/>
      </w:divBdr>
    </w:div>
    <w:div w:id="259682628">
      <w:bodyDiv w:val="1"/>
      <w:marLeft w:val="0"/>
      <w:marRight w:val="0"/>
      <w:marTop w:val="0"/>
      <w:marBottom w:val="0"/>
      <w:divBdr>
        <w:top w:val="none" w:sz="0" w:space="0" w:color="auto"/>
        <w:left w:val="none" w:sz="0" w:space="0" w:color="auto"/>
        <w:bottom w:val="none" w:sz="0" w:space="0" w:color="auto"/>
        <w:right w:val="none" w:sz="0" w:space="0" w:color="auto"/>
      </w:divBdr>
    </w:div>
    <w:div w:id="266234604">
      <w:bodyDiv w:val="1"/>
      <w:marLeft w:val="0"/>
      <w:marRight w:val="0"/>
      <w:marTop w:val="0"/>
      <w:marBottom w:val="0"/>
      <w:divBdr>
        <w:top w:val="none" w:sz="0" w:space="0" w:color="auto"/>
        <w:left w:val="none" w:sz="0" w:space="0" w:color="auto"/>
        <w:bottom w:val="none" w:sz="0" w:space="0" w:color="auto"/>
        <w:right w:val="none" w:sz="0" w:space="0" w:color="auto"/>
      </w:divBdr>
    </w:div>
    <w:div w:id="266695537">
      <w:bodyDiv w:val="1"/>
      <w:marLeft w:val="0"/>
      <w:marRight w:val="0"/>
      <w:marTop w:val="0"/>
      <w:marBottom w:val="0"/>
      <w:divBdr>
        <w:top w:val="none" w:sz="0" w:space="0" w:color="auto"/>
        <w:left w:val="none" w:sz="0" w:space="0" w:color="auto"/>
        <w:bottom w:val="none" w:sz="0" w:space="0" w:color="auto"/>
        <w:right w:val="none" w:sz="0" w:space="0" w:color="auto"/>
      </w:divBdr>
    </w:div>
    <w:div w:id="267935431">
      <w:bodyDiv w:val="1"/>
      <w:marLeft w:val="0"/>
      <w:marRight w:val="0"/>
      <w:marTop w:val="0"/>
      <w:marBottom w:val="0"/>
      <w:divBdr>
        <w:top w:val="none" w:sz="0" w:space="0" w:color="auto"/>
        <w:left w:val="none" w:sz="0" w:space="0" w:color="auto"/>
        <w:bottom w:val="none" w:sz="0" w:space="0" w:color="auto"/>
        <w:right w:val="none" w:sz="0" w:space="0" w:color="auto"/>
      </w:divBdr>
    </w:div>
    <w:div w:id="268198905">
      <w:bodyDiv w:val="1"/>
      <w:marLeft w:val="0"/>
      <w:marRight w:val="0"/>
      <w:marTop w:val="0"/>
      <w:marBottom w:val="0"/>
      <w:divBdr>
        <w:top w:val="none" w:sz="0" w:space="0" w:color="auto"/>
        <w:left w:val="none" w:sz="0" w:space="0" w:color="auto"/>
        <w:bottom w:val="none" w:sz="0" w:space="0" w:color="auto"/>
        <w:right w:val="none" w:sz="0" w:space="0" w:color="auto"/>
      </w:divBdr>
    </w:div>
    <w:div w:id="270169960">
      <w:bodyDiv w:val="1"/>
      <w:marLeft w:val="0"/>
      <w:marRight w:val="0"/>
      <w:marTop w:val="0"/>
      <w:marBottom w:val="0"/>
      <w:divBdr>
        <w:top w:val="none" w:sz="0" w:space="0" w:color="auto"/>
        <w:left w:val="none" w:sz="0" w:space="0" w:color="auto"/>
        <w:bottom w:val="none" w:sz="0" w:space="0" w:color="auto"/>
        <w:right w:val="none" w:sz="0" w:space="0" w:color="auto"/>
      </w:divBdr>
    </w:div>
    <w:div w:id="275530382">
      <w:bodyDiv w:val="1"/>
      <w:marLeft w:val="0"/>
      <w:marRight w:val="0"/>
      <w:marTop w:val="0"/>
      <w:marBottom w:val="0"/>
      <w:divBdr>
        <w:top w:val="none" w:sz="0" w:space="0" w:color="auto"/>
        <w:left w:val="none" w:sz="0" w:space="0" w:color="auto"/>
        <w:bottom w:val="none" w:sz="0" w:space="0" w:color="auto"/>
        <w:right w:val="none" w:sz="0" w:space="0" w:color="auto"/>
      </w:divBdr>
    </w:div>
    <w:div w:id="277297808">
      <w:bodyDiv w:val="1"/>
      <w:marLeft w:val="0"/>
      <w:marRight w:val="0"/>
      <w:marTop w:val="0"/>
      <w:marBottom w:val="0"/>
      <w:divBdr>
        <w:top w:val="none" w:sz="0" w:space="0" w:color="auto"/>
        <w:left w:val="none" w:sz="0" w:space="0" w:color="auto"/>
        <w:bottom w:val="none" w:sz="0" w:space="0" w:color="auto"/>
        <w:right w:val="none" w:sz="0" w:space="0" w:color="auto"/>
      </w:divBdr>
    </w:div>
    <w:div w:id="278493118">
      <w:bodyDiv w:val="1"/>
      <w:marLeft w:val="0"/>
      <w:marRight w:val="0"/>
      <w:marTop w:val="0"/>
      <w:marBottom w:val="0"/>
      <w:divBdr>
        <w:top w:val="none" w:sz="0" w:space="0" w:color="auto"/>
        <w:left w:val="none" w:sz="0" w:space="0" w:color="auto"/>
        <w:bottom w:val="none" w:sz="0" w:space="0" w:color="auto"/>
        <w:right w:val="none" w:sz="0" w:space="0" w:color="auto"/>
      </w:divBdr>
    </w:div>
    <w:div w:id="284776339">
      <w:bodyDiv w:val="1"/>
      <w:marLeft w:val="0"/>
      <w:marRight w:val="0"/>
      <w:marTop w:val="0"/>
      <w:marBottom w:val="0"/>
      <w:divBdr>
        <w:top w:val="none" w:sz="0" w:space="0" w:color="auto"/>
        <w:left w:val="none" w:sz="0" w:space="0" w:color="auto"/>
        <w:bottom w:val="none" w:sz="0" w:space="0" w:color="auto"/>
        <w:right w:val="none" w:sz="0" w:space="0" w:color="auto"/>
      </w:divBdr>
    </w:div>
    <w:div w:id="289210973">
      <w:bodyDiv w:val="1"/>
      <w:marLeft w:val="0"/>
      <w:marRight w:val="0"/>
      <w:marTop w:val="0"/>
      <w:marBottom w:val="0"/>
      <w:divBdr>
        <w:top w:val="none" w:sz="0" w:space="0" w:color="auto"/>
        <w:left w:val="none" w:sz="0" w:space="0" w:color="auto"/>
        <w:bottom w:val="none" w:sz="0" w:space="0" w:color="auto"/>
        <w:right w:val="none" w:sz="0" w:space="0" w:color="auto"/>
      </w:divBdr>
    </w:div>
    <w:div w:id="289898412">
      <w:bodyDiv w:val="1"/>
      <w:marLeft w:val="0"/>
      <w:marRight w:val="0"/>
      <w:marTop w:val="0"/>
      <w:marBottom w:val="0"/>
      <w:divBdr>
        <w:top w:val="none" w:sz="0" w:space="0" w:color="auto"/>
        <w:left w:val="none" w:sz="0" w:space="0" w:color="auto"/>
        <w:bottom w:val="none" w:sz="0" w:space="0" w:color="auto"/>
        <w:right w:val="none" w:sz="0" w:space="0" w:color="auto"/>
      </w:divBdr>
    </w:div>
    <w:div w:id="290748823">
      <w:bodyDiv w:val="1"/>
      <w:marLeft w:val="0"/>
      <w:marRight w:val="0"/>
      <w:marTop w:val="0"/>
      <w:marBottom w:val="0"/>
      <w:divBdr>
        <w:top w:val="none" w:sz="0" w:space="0" w:color="auto"/>
        <w:left w:val="none" w:sz="0" w:space="0" w:color="auto"/>
        <w:bottom w:val="none" w:sz="0" w:space="0" w:color="auto"/>
        <w:right w:val="none" w:sz="0" w:space="0" w:color="auto"/>
      </w:divBdr>
    </w:div>
    <w:div w:id="293945949">
      <w:bodyDiv w:val="1"/>
      <w:marLeft w:val="0"/>
      <w:marRight w:val="0"/>
      <w:marTop w:val="0"/>
      <w:marBottom w:val="0"/>
      <w:divBdr>
        <w:top w:val="none" w:sz="0" w:space="0" w:color="auto"/>
        <w:left w:val="none" w:sz="0" w:space="0" w:color="auto"/>
        <w:bottom w:val="none" w:sz="0" w:space="0" w:color="auto"/>
        <w:right w:val="none" w:sz="0" w:space="0" w:color="auto"/>
      </w:divBdr>
    </w:div>
    <w:div w:id="294721859">
      <w:bodyDiv w:val="1"/>
      <w:marLeft w:val="0"/>
      <w:marRight w:val="0"/>
      <w:marTop w:val="0"/>
      <w:marBottom w:val="0"/>
      <w:divBdr>
        <w:top w:val="none" w:sz="0" w:space="0" w:color="auto"/>
        <w:left w:val="none" w:sz="0" w:space="0" w:color="auto"/>
        <w:bottom w:val="none" w:sz="0" w:space="0" w:color="auto"/>
        <w:right w:val="none" w:sz="0" w:space="0" w:color="auto"/>
      </w:divBdr>
    </w:div>
    <w:div w:id="302465997">
      <w:bodyDiv w:val="1"/>
      <w:marLeft w:val="0"/>
      <w:marRight w:val="0"/>
      <w:marTop w:val="0"/>
      <w:marBottom w:val="0"/>
      <w:divBdr>
        <w:top w:val="none" w:sz="0" w:space="0" w:color="auto"/>
        <w:left w:val="none" w:sz="0" w:space="0" w:color="auto"/>
        <w:bottom w:val="none" w:sz="0" w:space="0" w:color="auto"/>
        <w:right w:val="none" w:sz="0" w:space="0" w:color="auto"/>
      </w:divBdr>
    </w:div>
    <w:div w:id="303782164">
      <w:bodyDiv w:val="1"/>
      <w:marLeft w:val="0"/>
      <w:marRight w:val="0"/>
      <w:marTop w:val="0"/>
      <w:marBottom w:val="0"/>
      <w:divBdr>
        <w:top w:val="none" w:sz="0" w:space="0" w:color="auto"/>
        <w:left w:val="none" w:sz="0" w:space="0" w:color="auto"/>
        <w:bottom w:val="none" w:sz="0" w:space="0" w:color="auto"/>
        <w:right w:val="none" w:sz="0" w:space="0" w:color="auto"/>
      </w:divBdr>
    </w:div>
    <w:div w:id="308170416">
      <w:bodyDiv w:val="1"/>
      <w:marLeft w:val="0"/>
      <w:marRight w:val="0"/>
      <w:marTop w:val="0"/>
      <w:marBottom w:val="0"/>
      <w:divBdr>
        <w:top w:val="none" w:sz="0" w:space="0" w:color="auto"/>
        <w:left w:val="none" w:sz="0" w:space="0" w:color="auto"/>
        <w:bottom w:val="none" w:sz="0" w:space="0" w:color="auto"/>
        <w:right w:val="none" w:sz="0" w:space="0" w:color="auto"/>
      </w:divBdr>
    </w:div>
    <w:div w:id="320426158">
      <w:bodyDiv w:val="1"/>
      <w:marLeft w:val="0"/>
      <w:marRight w:val="0"/>
      <w:marTop w:val="0"/>
      <w:marBottom w:val="0"/>
      <w:divBdr>
        <w:top w:val="none" w:sz="0" w:space="0" w:color="auto"/>
        <w:left w:val="none" w:sz="0" w:space="0" w:color="auto"/>
        <w:bottom w:val="none" w:sz="0" w:space="0" w:color="auto"/>
        <w:right w:val="none" w:sz="0" w:space="0" w:color="auto"/>
      </w:divBdr>
    </w:div>
    <w:div w:id="320430776">
      <w:bodyDiv w:val="1"/>
      <w:marLeft w:val="0"/>
      <w:marRight w:val="0"/>
      <w:marTop w:val="0"/>
      <w:marBottom w:val="0"/>
      <w:divBdr>
        <w:top w:val="none" w:sz="0" w:space="0" w:color="auto"/>
        <w:left w:val="none" w:sz="0" w:space="0" w:color="auto"/>
        <w:bottom w:val="none" w:sz="0" w:space="0" w:color="auto"/>
        <w:right w:val="none" w:sz="0" w:space="0" w:color="auto"/>
      </w:divBdr>
    </w:div>
    <w:div w:id="321979666">
      <w:bodyDiv w:val="1"/>
      <w:marLeft w:val="0"/>
      <w:marRight w:val="0"/>
      <w:marTop w:val="0"/>
      <w:marBottom w:val="0"/>
      <w:divBdr>
        <w:top w:val="none" w:sz="0" w:space="0" w:color="auto"/>
        <w:left w:val="none" w:sz="0" w:space="0" w:color="auto"/>
        <w:bottom w:val="none" w:sz="0" w:space="0" w:color="auto"/>
        <w:right w:val="none" w:sz="0" w:space="0" w:color="auto"/>
      </w:divBdr>
    </w:div>
    <w:div w:id="322973666">
      <w:bodyDiv w:val="1"/>
      <w:marLeft w:val="0"/>
      <w:marRight w:val="0"/>
      <w:marTop w:val="0"/>
      <w:marBottom w:val="0"/>
      <w:divBdr>
        <w:top w:val="none" w:sz="0" w:space="0" w:color="auto"/>
        <w:left w:val="none" w:sz="0" w:space="0" w:color="auto"/>
        <w:bottom w:val="none" w:sz="0" w:space="0" w:color="auto"/>
        <w:right w:val="none" w:sz="0" w:space="0" w:color="auto"/>
      </w:divBdr>
    </w:div>
    <w:div w:id="326174693">
      <w:bodyDiv w:val="1"/>
      <w:marLeft w:val="0"/>
      <w:marRight w:val="0"/>
      <w:marTop w:val="0"/>
      <w:marBottom w:val="0"/>
      <w:divBdr>
        <w:top w:val="none" w:sz="0" w:space="0" w:color="auto"/>
        <w:left w:val="none" w:sz="0" w:space="0" w:color="auto"/>
        <w:bottom w:val="none" w:sz="0" w:space="0" w:color="auto"/>
        <w:right w:val="none" w:sz="0" w:space="0" w:color="auto"/>
      </w:divBdr>
    </w:div>
    <w:div w:id="329866158">
      <w:bodyDiv w:val="1"/>
      <w:marLeft w:val="0"/>
      <w:marRight w:val="0"/>
      <w:marTop w:val="0"/>
      <w:marBottom w:val="0"/>
      <w:divBdr>
        <w:top w:val="none" w:sz="0" w:space="0" w:color="auto"/>
        <w:left w:val="none" w:sz="0" w:space="0" w:color="auto"/>
        <w:bottom w:val="none" w:sz="0" w:space="0" w:color="auto"/>
        <w:right w:val="none" w:sz="0" w:space="0" w:color="auto"/>
      </w:divBdr>
    </w:div>
    <w:div w:id="333189878">
      <w:bodyDiv w:val="1"/>
      <w:marLeft w:val="0"/>
      <w:marRight w:val="0"/>
      <w:marTop w:val="0"/>
      <w:marBottom w:val="0"/>
      <w:divBdr>
        <w:top w:val="none" w:sz="0" w:space="0" w:color="auto"/>
        <w:left w:val="none" w:sz="0" w:space="0" w:color="auto"/>
        <w:bottom w:val="none" w:sz="0" w:space="0" w:color="auto"/>
        <w:right w:val="none" w:sz="0" w:space="0" w:color="auto"/>
      </w:divBdr>
    </w:div>
    <w:div w:id="336537174">
      <w:bodyDiv w:val="1"/>
      <w:marLeft w:val="0"/>
      <w:marRight w:val="0"/>
      <w:marTop w:val="0"/>
      <w:marBottom w:val="0"/>
      <w:divBdr>
        <w:top w:val="none" w:sz="0" w:space="0" w:color="auto"/>
        <w:left w:val="none" w:sz="0" w:space="0" w:color="auto"/>
        <w:bottom w:val="none" w:sz="0" w:space="0" w:color="auto"/>
        <w:right w:val="none" w:sz="0" w:space="0" w:color="auto"/>
      </w:divBdr>
    </w:div>
    <w:div w:id="340858674">
      <w:bodyDiv w:val="1"/>
      <w:marLeft w:val="0"/>
      <w:marRight w:val="0"/>
      <w:marTop w:val="0"/>
      <w:marBottom w:val="0"/>
      <w:divBdr>
        <w:top w:val="none" w:sz="0" w:space="0" w:color="auto"/>
        <w:left w:val="none" w:sz="0" w:space="0" w:color="auto"/>
        <w:bottom w:val="none" w:sz="0" w:space="0" w:color="auto"/>
        <w:right w:val="none" w:sz="0" w:space="0" w:color="auto"/>
      </w:divBdr>
    </w:div>
    <w:div w:id="341248080">
      <w:bodyDiv w:val="1"/>
      <w:marLeft w:val="0"/>
      <w:marRight w:val="0"/>
      <w:marTop w:val="0"/>
      <w:marBottom w:val="0"/>
      <w:divBdr>
        <w:top w:val="none" w:sz="0" w:space="0" w:color="auto"/>
        <w:left w:val="none" w:sz="0" w:space="0" w:color="auto"/>
        <w:bottom w:val="none" w:sz="0" w:space="0" w:color="auto"/>
        <w:right w:val="none" w:sz="0" w:space="0" w:color="auto"/>
      </w:divBdr>
    </w:div>
    <w:div w:id="346638841">
      <w:bodyDiv w:val="1"/>
      <w:marLeft w:val="0"/>
      <w:marRight w:val="0"/>
      <w:marTop w:val="0"/>
      <w:marBottom w:val="0"/>
      <w:divBdr>
        <w:top w:val="none" w:sz="0" w:space="0" w:color="auto"/>
        <w:left w:val="none" w:sz="0" w:space="0" w:color="auto"/>
        <w:bottom w:val="none" w:sz="0" w:space="0" w:color="auto"/>
        <w:right w:val="none" w:sz="0" w:space="0" w:color="auto"/>
      </w:divBdr>
    </w:div>
    <w:div w:id="348992000">
      <w:bodyDiv w:val="1"/>
      <w:marLeft w:val="0"/>
      <w:marRight w:val="0"/>
      <w:marTop w:val="0"/>
      <w:marBottom w:val="0"/>
      <w:divBdr>
        <w:top w:val="none" w:sz="0" w:space="0" w:color="auto"/>
        <w:left w:val="none" w:sz="0" w:space="0" w:color="auto"/>
        <w:bottom w:val="none" w:sz="0" w:space="0" w:color="auto"/>
        <w:right w:val="none" w:sz="0" w:space="0" w:color="auto"/>
      </w:divBdr>
    </w:div>
    <w:div w:id="351801499">
      <w:bodyDiv w:val="1"/>
      <w:marLeft w:val="0"/>
      <w:marRight w:val="0"/>
      <w:marTop w:val="0"/>
      <w:marBottom w:val="0"/>
      <w:divBdr>
        <w:top w:val="none" w:sz="0" w:space="0" w:color="auto"/>
        <w:left w:val="none" w:sz="0" w:space="0" w:color="auto"/>
        <w:bottom w:val="none" w:sz="0" w:space="0" w:color="auto"/>
        <w:right w:val="none" w:sz="0" w:space="0" w:color="auto"/>
      </w:divBdr>
    </w:div>
    <w:div w:id="352414811">
      <w:bodyDiv w:val="1"/>
      <w:marLeft w:val="0"/>
      <w:marRight w:val="0"/>
      <w:marTop w:val="0"/>
      <w:marBottom w:val="0"/>
      <w:divBdr>
        <w:top w:val="none" w:sz="0" w:space="0" w:color="auto"/>
        <w:left w:val="none" w:sz="0" w:space="0" w:color="auto"/>
        <w:bottom w:val="none" w:sz="0" w:space="0" w:color="auto"/>
        <w:right w:val="none" w:sz="0" w:space="0" w:color="auto"/>
      </w:divBdr>
    </w:div>
    <w:div w:id="353387330">
      <w:bodyDiv w:val="1"/>
      <w:marLeft w:val="0"/>
      <w:marRight w:val="0"/>
      <w:marTop w:val="0"/>
      <w:marBottom w:val="0"/>
      <w:divBdr>
        <w:top w:val="none" w:sz="0" w:space="0" w:color="auto"/>
        <w:left w:val="none" w:sz="0" w:space="0" w:color="auto"/>
        <w:bottom w:val="none" w:sz="0" w:space="0" w:color="auto"/>
        <w:right w:val="none" w:sz="0" w:space="0" w:color="auto"/>
      </w:divBdr>
    </w:div>
    <w:div w:id="355539511">
      <w:bodyDiv w:val="1"/>
      <w:marLeft w:val="0"/>
      <w:marRight w:val="0"/>
      <w:marTop w:val="0"/>
      <w:marBottom w:val="0"/>
      <w:divBdr>
        <w:top w:val="none" w:sz="0" w:space="0" w:color="auto"/>
        <w:left w:val="none" w:sz="0" w:space="0" w:color="auto"/>
        <w:bottom w:val="none" w:sz="0" w:space="0" w:color="auto"/>
        <w:right w:val="none" w:sz="0" w:space="0" w:color="auto"/>
      </w:divBdr>
    </w:div>
    <w:div w:id="358287243">
      <w:bodyDiv w:val="1"/>
      <w:marLeft w:val="0"/>
      <w:marRight w:val="0"/>
      <w:marTop w:val="0"/>
      <w:marBottom w:val="0"/>
      <w:divBdr>
        <w:top w:val="none" w:sz="0" w:space="0" w:color="auto"/>
        <w:left w:val="none" w:sz="0" w:space="0" w:color="auto"/>
        <w:bottom w:val="none" w:sz="0" w:space="0" w:color="auto"/>
        <w:right w:val="none" w:sz="0" w:space="0" w:color="auto"/>
      </w:divBdr>
    </w:div>
    <w:div w:id="374549543">
      <w:bodyDiv w:val="1"/>
      <w:marLeft w:val="0"/>
      <w:marRight w:val="0"/>
      <w:marTop w:val="0"/>
      <w:marBottom w:val="0"/>
      <w:divBdr>
        <w:top w:val="none" w:sz="0" w:space="0" w:color="auto"/>
        <w:left w:val="none" w:sz="0" w:space="0" w:color="auto"/>
        <w:bottom w:val="none" w:sz="0" w:space="0" w:color="auto"/>
        <w:right w:val="none" w:sz="0" w:space="0" w:color="auto"/>
      </w:divBdr>
      <w:divsChild>
        <w:div w:id="1850219589">
          <w:marLeft w:val="0"/>
          <w:marRight w:val="0"/>
          <w:marTop w:val="0"/>
          <w:marBottom w:val="0"/>
          <w:divBdr>
            <w:top w:val="none" w:sz="0" w:space="0" w:color="auto"/>
            <w:left w:val="none" w:sz="0" w:space="0" w:color="auto"/>
            <w:bottom w:val="none" w:sz="0" w:space="0" w:color="auto"/>
            <w:right w:val="none" w:sz="0" w:space="0" w:color="auto"/>
          </w:divBdr>
          <w:divsChild>
            <w:div w:id="966201618">
              <w:marLeft w:val="0"/>
              <w:marRight w:val="0"/>
              <w:marTop w:val="0"/>
              <w:marBottom w:val="0"/>
              <w:divBdr>
                <w:top w:val="none" w:sz="0" w:space="0" w:color="auto"/>
                <w:left w:val="none" w:sz="0" w:space="0" w:color="auto"/>
                <w:bottom w:val="none" w:sz="0" w:space="0" w:color="auto"/>
                <w:right w:val="none" w:sz="0" w:space="0" w:color="auto"/>
              </w:divBdr>
              <w:divsChild>
                <w:div w:id="975061982">
                  <w:marLeft w:val="0"/>
                  <w:marRight w:val="0"/>
                  <w:marTop w:val="0"/>
                  <w:marBottom w:val="0"/>
                  <w:divBdr>
                    <w:top w:val="none" w:sz="0" w:space="0" w:color="auto"/>
                    <w:left w:val="none" w:sz="0" w:space="0" w:color="auto"/>
                    <w:bottom w:val="none" w:sz="0" w:space="0" w:color="auto"/>
                    <w:right w:val="none" w:sz="0" w:space="0" w:color="auto"/>
                  </w:divBdr>
                  <w:divsChild>
                    <w:div w:id="953169515">
                      <w:marLeft w:val="0"/>
                      <w:marRight w:val="0"/>
                      <w:marTop w:val="0"/>
                      <w:marBottom w:val="450"/>
                      <w:divBdr>
                        <w:top w:val="none" w:sz="0" w:space="0" w:color="auto"/>
                        <w:left w:val="none" w:sz="0" w:space="0" w:color="auto"/>
                        <w:bottom w:val="none" w:sz="0" w:space="0" w:color="auto"/>
                        <w:right w:val="none" w:sz="0" w:space="0" w:color="auto"/>
                      </w:divBdr>
                      <w:divsChild>
                        <w:div w:id="234821104">
                          <w:marLeft w:val="0"/>
                          <w:marRight w:val="0"/>
                          <w:marTop w:val="0"/>
                          <w:marBottom w:val="0"/>
                          <w:divBdr>
                            <w:top w:val="none" w:sz="0" w:space="0" w:color="auto"/>
                            <w:left w:val="none" w:sz="0" w:space="0" w:color="auto"/>
                            <w:bottom w:val="none" w:sz="0" w:space="0" w:color="auto"/>
                            <w:right w:val="none" w:sz="0" w:space="0" w:color="auto"/>
                          </w:divBdr>
                          <w:divsChild>
                            <w:div w:id="2113740269">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sChild>
                                    <w:div w:id="1587572165">
                                      <w:marLeft w:val="0"/>
                                      <w:marRight w:val="0"/>
                                      <w:marTop w:val="0"/>
                                      <w:marBottom w:val="0"/>
                                      <w:divBdr>
                                        <w:top w:val="none" w:sz="0" w:space="0" w:color="auto"/>
                                        <w:left w:val="none" w:sz="0" w:space="0" w:color="auto"/>
                                        <w:bottom w:val="none" w:sz="0" w:space="0" w:color="auto"/>
                                        <w:right w:val="none" w:sz="0" w:space="0" w:color="auto"/>
                                      </w:divBdr>
                                      <w:divsChild>
                                        <w:div w:id="14246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6149">
      <w:bodyDiv w:val="1"/>
      <w:marLeft w:val="0"/>
      <w:marRight w:val="0"/>
      <w:marTop w:val="0"/>
      <w:marBottom w:val="0"/>
      <w:divBdr>
        <w:top w:val="none" w:sz="0" w:space="0" w:color="auto"/>
        <w:left w:val="none" w:sz="0" w:space="0" w:color="auto"/>
        <w:bottom w:val="none" w:sz="0" w:space="0" w:color="auto"/>
        <w:right w:val="none" w:sz="0" w:space="0" w:color="auto"/>
      </w:divBdr>
    </w:div>
    <w:div w:id="375660946">
      <w:bodyDiv w:val="1"/>
      <w:marLeft w:val="0"/>
      <w:marRight w:val="0"/>
      <w:marTop w:val="0"/>
      <w:marBottom w:val="0"/>
      <w:divBdr>
        <w:top w:val="none" w:sz="0" w:space="0" w:color="auto"/>
        <w:left w:val="none" w:sz="0" w:space="0" w:color="auto"/>
        <w:bottom w:val="none" w:sz="0" w:space="0" w:color="auto"/>
        <w:right w:val="none" w:sz="0" w:space="0" w:color="auto"/>
      </w:divBdr>
    </w:div>
    <w:div w:id="388722884">
      <w:bodyDiv w:val="1"/>
      <w:marLeft w:val="0"/>
      <w:marRight w:val="0"/>
      <w:marTop w:val="0"/>
      <w:marBottom w:val="0"/>
      <w:divBdr>
        <w:top w:val="none" w:sz="0" w:space="0" w:color="auto"/>
        <w:left w:val="none" w:sz="0" w:space="0" w:color="auto"/>
        <w:bottom w:val="none" w:sz="0" w:space="0" w:color="auto"/>
        <w:right w:val="none" w:sz="0" w:space="0" w:color="auto"/>
      </w:divBdr>
    </w:div>
    <w:div w:id="401369102">
      <w:bodyDiv w:val="1"/>
      <w:marLeft w:val="0"/>
      <w:marRight w:val="0"/>
      <w:marTop w:val="0"/>
      <w:marBottom w:val="0"/>
      <w:divBdr>
        <w:top w:val="none" w:sz="0" w:space="0" w:color="auto"/>
        <w:left w:val="none" w:sz="0" w:space="0" w:color="auto"/>
        <w:bottom w:val="none" w:sz="0" w:space="0" w:color="auto"/>
        <w:right w:val="none" w:sz="0" w:space="0" w:color="auto"/>
      </w:divBdr>
    </w:div>
    <w:div w:id="405105075">
      <w:bodyDiv w:val="1"/>
      <w:marLeft w:val="0"/>
      <w:marRight w:val="0"/>
      <w:marTop w:val="0"/>
      <w:marBottom w:val="0"/>
      <w:divBdr>
        <w:top w:val="none" w:sz="0" w:space="0" w:color="auto"/>
        <w:left w:val="none" w:sz="0" w:space="0" w:color="auto"/>
        <w:bottom w:val="none" w:sz="0" w:space="0" w:color="auto"/>
        <w:right w:val="none" w:sz="0" w:space="0" w:color="auto"/>
      </w:divBdr>
    </w:div>
    <w:div w:id="405423847">
      <w:bodyDiv w:val="1"/>
      <w:marLeft w:val="0"/>
      <w:marRight w:val="0"/>
      <w:marTop w:val="0"/>
      <w:marBottom w:val="0"/>
      <w:divBdr>
        <w:top w:val="none" w:sz="0" w:space="0" w:color="auto"/>
        <w:left w:val="none" w:sz="0" w:space="0" w:color="auto"/>
        <w:bottom w:val="none" w:sz="0" w:space="0" w:color="auto"/>
        <w:right w:val="none" w:sz="0" w:space="0" w:color="auto"/>
      </w:divBdr>
    </w:div>
    <w:div w:id="409430420">
      <w:bodyDiv w:val="1"/>
      <w:marLeft w:val="0"/>
      <w:marRight w:val="0"/>
      <w:marTop w:val="0"/>
      <w:marBottom w:val="0"/>
      <w:divBdr>
        <w:top w:val="none" w:sz="0" w:space="0" w:color="auto"/>
        <w:left w:val="none" w:sz="0" w:space="0" w:color="auto"/>
        <w:bottom w:val="none" w:sz="0" w:space="0" w:color="auto"/>
        <w:right w:val="none" w:sz="0" w:space="0" w:color="auto"/>
      </w:divBdr>
    </w:div>
    <w:div w:id="409541869">
      <w:bodyDiv w:val="1"/>
      <w:marLeft w:val="0"/>
      <w:marRight w:val="0"/>
      <w:marTop w:val="0"/>
      <w:marBottom w:val="0"/>
      <w:divBdr>
        <w:top w:val="none" w:sz="0" w:space="0" w:color="auto"/>
        <w:left w:val="none" w:sz="0" w:space="0" w:color="auto"/>
        <w:bottom w:val="none" w:sz="0" w:space="0" w:color="auto"/>
        <w:right w:val="none" w:sz="0" w:space="0" w:color="auto"/>
      </w:divBdr>
    </w:div>
    <w:div w:id="414480429">
      <w:bodyDiv w:val="1"/>
      <w:marLeft w:val="0"/>
      <w:marRight w:val="0"/>
      <w:marTop w:val="0"/>
      <w:marBottom w:val="0"/>
      <w:divBdr>
        <w:top w:val="none" w:sz="0" w:space="0" w:color="auto"/>
        <w:left w:val="none" w:sz="0" w:space="0" w:color="auto"/>
        <w:bottom w:val="none" w:sz="0" w:space="0" w:color="auto"/>
        <w:right w:val="none" w:sz="0" w:space="0" w:color="auto"/>
      </w:divBdr>
    </w:div>
    <w:div w:id="419569356">
      <w:bodyDiv w:val="1"/>
      <w:marLeft w:val="0"/>
      <w:marRight w:val="0"/>
      <w:marTop w:val="0"/>
      <w:marBottom w:val="0"/>
      <w:divBdr>
        <w:top w:val="none" w:sz="0" w:space="0" w:color="auto"/>
        <w:left w:val="none" w:sz="0" w:space="0" w:color="auto"/>
        <w:bottom w:val="none" w:sz="0" w:space="0" w:color="auto"/>
        <w:right w:val="none" w:sz="0" w:space="0" w:color="auto"/>
      </w:divBdr>
    </w:div>
    <w:div w:id="420834978">
      <w:bodyDiv w:val="1"/>
      <w:marLeft w:val="0"/>
      <w:marRight w:val="0"/>
      <w:marTop w:val="0"/>
      <w:marBottom w:val="0"/>
      <w:divBdr>
        <w:top w:val="none" w:sz="0" w:space="0" w:color="auto"/>
        <w:left w:val="none" w:sz="0" w:space="0" w:color="auto"/>
        <w:bottom w:val="none" w:sz="0" w:space="0" w:color="auto"/>
        <w:right w:val="none" w:sz="0" w:space="0" w:color="auto"/>
      </w:divBdr>
    </w:div>
    <w:div w:id="425543848">
      <w:bodyDiv w:val="1"/>
      <w:marLeft w:val="0"/>
      <w:marRight w:val="0"/>
      <w:marTop w:val="0"/>
      <w:marBottom w:val="0"/>
      <w:divBdr>
        <w:top w:val="none" w:sz="0" w:space="0" w:color="auto"/>
        <w:left w:val="none" w:sz="0" w:space="0" w:color="auto"/>
        <w:bottom w:val="none" w:sz="0" w:space="0" w:color="auto"/>
        <w:right w:val="none" w:sz="0" w:space="0" w:color="auto"/>
      </w:divBdr>
    </w:div>
    <w:div w:id="433749056">
      <w:bodyDiv w:val="1"/>
      <w:marLeft w:val="0"/>
      <w:marRight w:val="0"/>
      <w:marTop w:val="0"/>
      <w:marBottom w:val="0"/>
      <w:divBdr>
        <w:top w:val="none" w:sz="0" w:space="0" w:color="auto"/>
        <w:left w:val="none" w:sz="0" w:space="0" w:color="auto"/>
        <w:bottom w:val="none" w:sz="0" w:space="0" w:color="auto"/>
        <w:right w:val="none" w:sz="0" w:space="0" w:color="auto"/>
      </w:divBdr>
    </w:div>
    <w:div w:id="442186752">
      <w:bodyDiv w:val="1"/>
      <w:marLeft w:val="0"/>
      <w:marRight w:val="0"/>
      <w:marTop w:val="0"/>
      <w:marBottom w:val="0"/>
      <w:divBdr>
        <w:top w:val="none" w:sz="0" w:space="0" w:color="auto"/>
        <w:left w:val="none" w:sz="0" w:space="0" w:color="auto"/>
        <w:bottom w:val="none" w:sz="0" w:space="0" w:color="auto"/>
        <w:right w:val="none" w:sz="0" w:space="0" w:color="auto"/>
      </w:divBdr>
    </w:div>
    <w:div w:id="442381671">
      <w:bodyDiv w:val="1"/>
      <w:marLeft w:val="0"/>
      <w:marRight w:val="0"/>
      <w:marTop w:val="0"/>
      <w:marBottom w:val="0"/>
      <w:divBdr>
        <w:top w:val="none" w:sz="0" w:space="0" w:color="auto"/>
        <w:left w:val="none" w:sz="0" w:space="0" w:color="auto"/>
        <w:bottom w:val="none" w:sz="0" w:space="0" w:color="auto"/>
        <w:right w:val="none" w:sz="0" w:space="0" w:color="auto"/>
      </w:divBdr>
    </w:div>
    <w:div w:id="443158982">
      <w:bodyDiv w:val="1"/>
      <w:marLeft w:val="0"/>
      <w:marRight w:val="0"/>
      <w:marTop w:val="0"/>
      <w:marBottom w:val="0"/>
      <w:divBdr>
        <w:top w:val="none" w:sz="0" w:space="0" w:color="auto"/>
        <w:left w:val="none" w:sz="0" w:space="0" w:color="auto"/>
        <w:bottom w:val="none" w:sz="0" w:space="0" w:color="auto"/>
        <w:right w:val="none" w:sz="0" w:space="0" w:color="auto"/>
      </w:divBdr>
    </w:div>
    <w:div w:id="454641920">
      <w:bodyDiv w:val="1"/>
      <w:marLeft w:val="0"/>
      <w:marRight w:val="0"/>
      <w:marTop w:val="0"/>
      <w:marBottom w:val="0"/>
      <w:divBdr>
        <w:top w:val="none" w:sz="0" w:space="0" w:color="auto"/>
        <w:left w:val="none" w:sz="0" w:space="0" w:color="auto"/>
        <w:bottom w:val="none" w:sz="0" w:space="0" w:color="auto"/>
        <w:right w:val="none" w:sz="0" w:space="0" w:color="auto"/>
      </w:divBdr>
    </w:div>
    <w:div w:id="460341995">
      <w:bodyDiv w:val="1"/>
      <w:marLeft w:val="0"/>
      <w:marRight w:val="0"/>
      <w:marTop w:val="0"/>
      <w:marBottom w:val="0"/>
      <w:divBdr>
        <w:top w:val="none" w:sz="0" w:space="0" w:color="auto"/>
        <w:left w:val="none" w:sz="0" w:space="0" w:color="auto"/>
        <w:bottom w:val="none" w:sz="0" w:space="0" w:color="auto"/>
        <w:right w:val="none" w:sz="0" w:space="0" w:color="auto"/>
      </w:divBdr>
    </w:div>
    <w:div w:id="461070954">
      <w:bodyDiv w:val="1"/>
      <w:marLeft w:val="0"/>
      <w:marRight w:val="0"/>
      <w:marTop w:val="0"/>
      <w:marBottom w:val="0"/>
      <w:divBdr>
        <w:top w:val="none" w:sz="0" w:space="0" w:color="auto"/>
        <w:left w:val="none" w:sz="0" w:space="0" w:color="auto"/>
        <w:bottom w:val="none" w:sz="0" w:space="0" w:color="auto"/>
        <w:right w:val="none" w:sz="0" w:space="0" w:color="auto"/>
      </w:divBdr>
    </w:div>
    <w:div w:id="461578786">
      <w:bodyDiv w:val="1"/>
      <w:marLeft w:val="0"/>
      <w:marRight w:val="0"/>
      <w:marTop w:val="0"/>
      <w:marBottom w:val="0"/>
      <w:divBdr>
        <w:top w:val="none" w:sz="0" w:space="0" w:color="auto"/>
        <w:left w:val="none" w:sz="0" w:space="0" w:color="auto"/>
        <w:bottom w:val="none" w:sz="0" w:space="0" w:color="auto"/>
        <w:right w:val="none" w:sz="0" w:space="0" w:color="auto"/>
      </w:divBdr>
    </w:div>
    <w:div w:id="472597677">
      <w:bodyDiv w:val="1"/>
      <w:marLeft w:val="0"/>
      <w:marRight w:val="0"/>
      <w:marTop w:val="0"/>
      <w:marBottom w:val="0"/>
      <w:divBdr>
        <w:top w:val="none" w:sz="0" w:space="0" w:color="auto"/>
        <w:left w:val="none" w:sz="0" w:space="0" w:color="auto"/>
        <w:bottom w:val="none" w:sz="0" w:space="0" w:color="auto"/>
        <w:right w:val="none" w:sz="0" w:space="0" w:color="auto"/>
      </w:divBdr>
    </w:div>
    <w:div w:id="473449782">
      <w:bodyDiv w:val="1"/>
      <w:marLeft w:val="0"/>
      <w:marRight w:val="0"/>
      <w:marTop w:val="0"/>
      <w:marBottom w:val="0"/>
      <w:divBdr>
        <w:top w:val="none" w:sz="0" w:space="0" w:color="auto"/>
        <w:left w:val="none" w:sz="0" w:space="0" w:color="auto"/>
        <w:bottom w:val="none" w:sz="0" w:space="0" w:color="auto"/>
        <w:right w:val="none" w:sz="0" w:space="0" w:color="auto"/>
      </w:divBdr>
    </w:div>
    <w:div w:id="493033687">
      <w:bodyDiv w:val="1"/>
      <w:marLeft w:val="0"/>
      <w:marRight w:val="0"/>
      <w:marTop w:val="0"/>
      <w:marBottom w:val="0"/>
      <w:divBdr>
        <w:top w:val="none" w:sz="0" w:space="0" w:color="auto"/>
        <w:left w:val="none" w:sz="0" w:space="0" w:color="auto"/>
        <w:bottom w:val="none" w:sz="0" w:space="0" w:color="auto"/>
        <w:right w:val="none" w:sz="0" w:space="0" w:color="auto"/>
      </w:divBdr>
    </w:div>
    <w:div w:id="495725297">
      <w:bodyDiv w:val="1"/>
      <w:marLeft w:val="0"/>
      <w:marRight w:val="0"/>
      <w:marTop w:val="0"/>
      <w:marBottom w:val="0"/>
      <w:divBdr>
        <w:top w:val="none" w:sz="0" w:space="0" w:color="auto"/>
        <w:left w:val="none" w:sz="0" w:space="0" w:color="auto"/>
        <w:bottom w:val="none" w:sz="0" w:space="0" w:color="auto"/>
        <w:right w:val="none" w:sz="0" w:space="0" w:color="auto"/>
      </w:divBdr>
    </w:div>
    <w:div w:id="511382680">
      <w:bodyDiv w:val="1"/>
      <w:marLeft w:val="0"/>
      <w:marRight w:val="0"/>
      <w:marTop w:val="0"/>
      <w:marBottom w:val="0"/>
      <w:divBdr>
        <w:top w:val="none" w:sz="0" w:space="0" w:color="auto"/>
        <w:left w:val="none" w:sz="0" w:space="0" w:color="auto"/>
        <w:bottom w:val="none" w:sz="0" w:space="0" w:color="auto"/>
        <w:right w:val="none" w:sz="0" w:space="0" w:color="auto"/>
      </w:divBdr>
    </w:div>
    <w:div w:id="515460057">
      <w:bodyDiv w:val="1"/>
      <w:marLeft w:val="0"/>
      <w:marRight w:val="0"/>
      <w:marTop w:val="0"/>
      <w:marBottom w:val="0"/>
      <w:divBdr>
        <w:top w:val="none" w:sz="0" w:space="0" w:color="auto"/>
        <w:left w:val="none" w:sz="0" w:space="0" w:color="auto"/>
        <w:bottom w:val="none" w:sz="0" w:space="0" w:color="auto"/>
        <w:right w:val="none" w:sz="0" w:space="0" w:color="auto"/>
      </w:divBdr>
    </w:div>
    <w:div w:id="521672131">
      <w:bodyDiv w:val="1"/>
      <w:marLeft w:val="0"/>
      <w:marRight w:val="0"/>
      <w:marTop w:val="0"/>
      <w:marBottom w:val="0"/>
      <w:divBdr>
        <w:top w:val="none" w:sz="0" w:space="0" w:color="auto"/>
        <w:left w:val="none" w:sz="0" w:space="0" w:color="auto"/>
        <w:bottom w:val="none" w:sz="0" w:space="0" w:color="auto"/>
        <w:right w:val="none" w:sz="0" w:space="0" w:color="auto"/>
      </w:divBdr>
    </w:div>
    <w:div w:id="523985555">
      <w:bodyDiv w:val="1"/>
      <w:marLeft w:val="0"/>
      <w:marRight w:val="0"/>
      <w:marTop w:val="0"/>
      <w:marBottom w:val="0"/>
      <w:divBdr>
        <w:top w:val="none" w:sz="0" w:space="0" w:color="auto"/>
        <w:left w:val="none" w:sz="0" w:space="0" w:color="auto"/>
        <w:bottom w:val="none" w:sz="0" w:space="0" w:color="auto"/>
        <w:right w:val="none" w:sz="0" w:space="0" w:color="auto"/>
      </w:divBdr>
    </w:div>
    <w:div w:id="525218622">
      <w:bodyDiv w:val="1"/>
      <w:marLeft w:val="0"/>
      <w:marRight w:val="0"/>
      <w:marTop w:val="0"/>
      <w:marBottom w:val="0"/>
      <w:divBdr>
        <w:top w:val="none" w:sz="0" w:space="0" w:color="auto"/>
        <w:left w:val="none" w:sz="0" w:space="0" w:color="auto"/>
        <w:bottom w:val="none" w:sz="0" w:space="0" w:color="auto"/>
        <w:right w:val="none" w:sz="0" w:space="0" w:color="auto"/>
      </w:divBdr>
    </w:div>
    <w:div w:id="529346324">
      <w:bodyDiv w:val="1"/>
      <w:marLeft w:val="0"/>
      <w:marRight w:val="0"/>
      <w:marTop w:val="0"/>
      <w:marBottom w:val="0"/>
      <w:divBdr>
        <w:top w:val="none" w:sz="0" w:space="0" w:color="auto"/>
        <w:left w:val="none" w:sz="0" w:space="0" w:color="auto"/>
        <w:bottom w:val="none" w:sz="0" w:space="0" w:color="auto"/>
        <w:right w:val="none" w:sz="0" w:space="0" w:color="auto"/>
      </w:divBdr>
    </w:div>
    <w:div w:id="530072784">
      <w:bodyDiv w:val="1"/>
      <w:marLeft w:val="0"/>
      <w:marRight w:val="0"/>
      <w:marTop w:val="0"/>
      <w:marBottom w:val="0"/>
      <w:divBdr>
        <w:top w:val="none" w:sz="0" w:space="0" w:color="auto"/>
        <w:left w:val="none" w:sz="0" w:space="0" w:color="auto"/>
        <w:bottom w:val="none" w:sz="0" w:space="0" w:color="auto"/>
        <w:right w:val="none" w:sz="0" w:space="0" w:color="auto"/>
      </w:divBdr>
    </w:div>
    <w:div w:id="530538648">
      <w:bodyDiv w:val="1"/>
      <w:marLeft w:val="0"/>
      <w:marRight w:val="0"/>
      <w:marTop w:val="0"/>
      <w:marBottom w:val="0"/>
      <w:divBdr>
        <w:top w:val="none" w:sz="0" w:space="0" w:color="auto"/>
        <w:left w:val="none" w:sz="0" w:space="0" w:color="auto"/>
        <w:bottom w:val="none" w:sz="0" w:space="0" w:color="auto"/>
        <w:right w:val="none" w:sz="0" w:space="0" w:color="auto"/>
      </w:divBdr>
    </w:div>
    <w:div w:id="532112091">
      <w:bodyDiv w:val="1"/>
      <w:marLeft w:val="0"/>
      <w:marRight w:val="0"/>
      <w:marTop w:val="0"/>
      <w:marBottom w:val="0"/>
      <w:divBdr>
        <w:top w:val="none" w:sz="0" w:space="0" w:color="auto"/>
        <w:left w:val="none" w:sz="0" w:space="0" w:color="auto"/>
        <w:bottom w:val="none" w:sz="0" w:space="0" w:color="auto"/>
        <w:right w:val="none" w:sz="0" w:space="0" w:color="auto"/>
      </w:divBdr>
    </w:div>
    <w:div w:id="535850796">
      <w:bodyDiv w:val="1"/>
      <w:marLeft w:val="0"/>
      <w:marRight w:val="0"/>
      <w:marTop w:val="0"/>
      <w:marBottom w:val="0"/>
      <w:divBdr>
        <w:top w:val="none" w:sz="0" w:space="0" w:color="auto"/>
        <w:left w:val="none" w:sz="0" w:space="0" w:color="auto"/>
        <w:bottom w:val="none" w:sz="0" w:space="0" w:color="auto"/>
        <w:right w:val="none" w:sz="0" w:space="0" w:color="auto"/>
      </w:divBdr>
    </w:div>
    <w:div w:id="540677836">
      <w:bodyDiv w:val="1"/>
      <w:marLeft w:val="0"/>
      <w:marRight w:val="0"/>
      <w:marTop w:val="0"/>
      <w:marBottom w:val="0"/>
      <w:divBdr>
        <w:top w:val="none" w:sz="0" w:space="0" w:color="auto"/>
        <w:left w:val="none" w:sz="0" w:space="0" w:color="auto"/>
        <w:bottom w:val="none" w:sz="0" w:space="0" w:color="auto"/>
        <w:right w:val="none" w:sz="0" w:space="0" w:color="auto"/>
      </w:divBdr>
    </w:div>
    <w:div w:id="542324693">
      <w:bodyDiv w:val="1"/>
      <w:marLeft w:val="0"/>
      <w:marRight w:val="0"/>
      <w:marTop w:val="0"/>
      <w:marBottom w:val="0"/>
      <w:divBdr>
        <w:top w:val="none" w:sz="0" w:space="0" w:color="auto"/>
        <w:left w:val="none" w:sz="0" w:space="0" w:color="auto"/>
        <w:bottom w:val="none" w:sz="0" w:space="0" w:color="auto"/>
        <w:right w:val="none" w:sz="0" w:space="0" w:color="auto"/>
      </w:divBdr>
    </w:div>
    <w:div w:id="546646041">
      <w:bodyDiv w:val="1"/>
      <w:marLeft w:val="0"/>
      <w:marRight w:val="0"/>
      <w:marTop w:val="0"/>
      <w:marBottom w:val="0"/>
      <w:divBdr>
        <w:top w:val="none" w:sz="0" w:space="0" w:color="auto"/>
        <w:left w:val="none" w:sz="0" w:space="0" w:color="auto"/>
        <w:bottom w:val="none" w:sz="0" w:space="0" w:color="auto"/>
        <w:right w:val="none" w:sz="0" w:space="0" w:color="auto"/>
      </w:divBdr>
    </w:div>
    <w:div w:id="548764007">
      <w:bodyDiv w:val="1"/>
      <w:marLeft w:val="0"/>
      <w:marRight w:val="0"/>
      <w:marTop w:val="0"/>
      <w:marBottom w:val="0"/>
      <w:divBdr>
        <w:top w:val="none" w:sz="0" w:space="0" w:color="auto"/>
        <w:left w:val="none" w:sz="0" w:space="0" w:color="auto"/>
        <w:bottom w:val="none" w:sz="0" w:space="0" w:color="auto"/>
        <w:right w:val="none" w:sz="0" w:space="0" w:color="auto"/>
      </w:divBdr>
    </w:div>
    <w:div w:id="551119740">
      <w:bodyDiv w:val="1"/>
      <w:marLeft w:val="0"/>
      <w:marRight w:val="0"/>
      <w:marTop w:val="0"/>
      <w:marBottom w:val="0"/>
      <w:divBdr>
        <w:top w:val="none" w:sz="0" w:space="0" w:color="auto"/>
        <w:left w:val="none" w:sz="0" w:space="0" w:color="auto"/>
        <w:bottom w:val="none" w:sz="0" w:space="0" w:color="auto"/>
        <w:right w:val="none" w:sz="0" w:space="0" w:color="auto"/>
      </w:divBdr>
    </w:div>
    <w:div w:id="557402113">
      <w:bodyDiv w:val="1"/>
      <w:marLeft w:val="0"/>
      <w:marRight w:val="0"/>
      <w:marTop w:val="0"/>
      <w:marBottom w:val="0"/>
      <w:divBdr>
        <w:top w:val="none" w:sz="0" w:space="0" w:color="auto"/>
        <w:left w:val="none" w:sz="0" w:space="0" w:color="auto"/>
        <w:bottom w:val="none" w:sz="0" w:space="0" w:color="auto"/>
        <w:right w:val="none" w:sz="0" w:space="0" w:color="auto"/>
      </w:divBdr>
    </w:div>
    <w:div w:id="558978721">
      <w:bodyDiv w:val="1"/>
      <w:marLeft w:val="0"/>
      <w:marRight w:val="0"/>
      <w:marTop w:val="0"/>
      <w:marBottom w:val="0"/>
      <w:divBdr>
        <w:top w:val="none" w:sz="0" w:space="0" w:color="auto"/>
        <w:left w:val="none" w:sz="0" w:space="0" w:color="auto"/>
        <w:bottom w:val="none" w:sz="0" w:space="0" w:color="auto"/>
        <w:right w:val="none" w:sz="0" w:space="0" w:color="auto"/>
      </w:divBdr>
    </w:div>
    <w:div w:id="565452283">
      <w:bodyDiv w:val="1"/>
      <w:marLeft w:val="0"/>
      <w:marRight w:val="0"/>
      <w:marTop w:val="0"/>
      <w:marBottom w:val="0"/>
      <w:divBdr>
        <w:top w:val="none" w:sz="0" w:space="0" w:color="auto"/>
        <w:left w:val="none" w:sz="0" w:space="0" w:color="auto"/>
        <w:bottom w:val="none" w:sz="0" w:space="0" w:color="auto"/>
        <w:right w:val="none" w:sz="0" w:space="0" w:color="auto"/>
      </w:divBdr>
    </w:div>
    <w:div w:id="570695307">
      <w:bodyDiv w:val="1"/>
      <w:marLeft w:val="0"/>
      <w:marRight w:val="0"/>
      <w:marTop w:val="0"/>
      <w:marBottom w:val="0"/>
      <w:divBdr>
        <w:top w:val="none" w:sz="0" w:space="0" w:color="auto"/>
        <w:left w:val="none" w:sz="0" w:space="0" w:color="auto"/>
        <w:bottom w:val="none" w:sz="0" w:space="0" w:color="auto"/>
        <w:right w:val="none" w:sz="0" w:space="0" w:color="auto"/>
      </w:divBdr>
    </w:div>
    <w:div w:id="573079431">
      <w:bodyDiv w:val="1"/>
      <w:marLeft w:val="0"/>
      <w:marRight w:val="0"/>
      <w:marTop w:val="0"/>
      <w:marBottom w:val="0"/>
      <w:divBdr>
        <w:top w:val="none" w:sz="0" w:space="0" w:color="auto"/>
        <w:left w:val="none" w:sz="0" w:space="0" w:color="auto"/>
        <w:bottom w:val="none" w:sz="0" w:space="0" w:color="auto"/>
        <w:right w:val="none" w:sz="0" w:space="0" w:color="auto"/>
      </w:divBdr>
    </w:div>
    <w:div w:id="573399397">
      <w:bodyDiv w:val="1"/>
      <w:marLeft w:val="0"/>
      <w:marRight w:val="0"/>
      <w:marTop w:val="0"/>
      <w:marBottom w:val="0"/>
      <w:divBdr>
        <w:top w:val="none" w:sz="0" w:space="0" w:color="auto"/>
        <w:left w:val="none" w:sz="0" w:space="0" w:color="auto"/>
        <w:bottom w:val="none" w:sz="0" w:space="0" w:color="auto"/>
        <w:right w:val="none" w:sz="0" w:space="0" w:color="auto"/>
      </w:divBdr>
    </w:div>
    <w:div w:id="574048221">
      <w:bodyDiv w:val="1"/>
      <w:marLeft w:val="0"/>
      <w:marRight w:val="0"/>
      <w:marTop w:val="0"/>
      <w:marBottom w:val="0"/>
      <w:divBdr>
        <w:top w:val="none" w:sz="0" w:space="0" w:color="auto"/>
        <w:left w:val="none" w:sz="0" w:space="0" w:color="auto"/>
        <w:bottom w:val="none" w:sz="0" w:space="0" w:color="auto"/>
        <w:right w:val="none" w:sz="0" w:space="0" w:color="auto"/>
      </w:divBdr>
    </w:div>
    <w:div w:id="582954476">
      <w:bodyDiv w:val="1"/>
      <w:marLeft w:val="0"/>
      <w:marRight w:val="0"/>
      <w:marTop w:val="0"/>
      <w:marBottom w:val="0"/>
      <w:divBdr>
        <w:top w:val="none" w:sz="0" w:space="0" w:color="auto"/>
        <w:left w:val="none" w:sz="0" w:space="0" w:color="auto"/>
        <w:bottom w:val="none" w:sz="0" w:space="0" w:color="auto"/>
        <w:right w:val="none" w:sz="0" w:space="0" w:color="auto"/>
      </w:divBdr>
    </w:div>
    <w:div w:id="591549335">
      <w:bodyDiv w:val="1"/>
      <w:marLeft w:val="0"/>
      <w:marRight w:val="0"/>
      <w:marTop w:val="0"/>
      <w:marBottom w:val="0"/>
      <w:divBdr>
        <w:top w:val="none" w:sz="0" w:space="0" w:color="auto"/>
        <w:left w:val="none" w:sz="0" w:space="0" w:color="auto"/>
        <w:bottom w:val="none" w:sz="0" w:space="0" w:color="auto"/>
        <w:right w:val="none" w:sz="0" w:space="0" w:color="auto"/>
      </w:divBdr>
    </w:div>
    <w:div w:id="592206513">
      <w:bodyDiv w:val="1"/>
      <w:marLeft w:val="0"/>
      <w:marRight w:val="0"/>
      <w:marTop w:val="0"/>
      <w:marBottom w:val="0"/>
      <w:divBdr>
        <w:top w:val="none" w:sz="0" w:space="0" w:color="auto"/>
        <w:left w:val="none" w:sz="0" w:space="0" w:color="auto"/>
        <w:bottom w:val="none" w:sz="0" w:space="0" w:color="auto"/>
        <w:right w:val="none" w:sz="0" w:space="0" w:color="auto"/>
      </w:divBdr>
    </w:div>
    <w:div w:id="593512028">
      <w:bodyDiv w:val="1"/>
      <w:marLeft w:val="0"/>
      <w:marRight w:val="0"/>
      <w:marTop w:val="0"/>
      <w:marBottom w:val="0"/>
      <w:divBdr>
        <w:top w:val="none" w:sz="0" w:space="0" w:color="auto"/>
        <w:left w:val="none" w:sz="0" w:space="0" w:color="auto"/>
        <w:bottom w:val="none" w:sz="0" w:space="0" w:color="auto"/>
        <w:right w:val="none" w:sz="0" w:space="0" w:color="auto"/>
      </w:divBdr>
    </w:div>
    <w:div w:id="598759390">
      <w:bodyDiv w:val="1"/>
      <w:marLeft w:val="0"/>
      <w:marRight w:val="0"/>
      <w:marTop w:val="0"/>
      <w:marBottom w:val="0"/>
      <w:divBdr>
        <w:top w:val="none" w:sz="0" w:space="0" w:color="auto"/>
        <w:left w:val="none" w:sz="0" w:space="0" w:color="auto"/>
        <w:bottom w:val="none" w:sz="0" w:space="0" w:color="auto"/>
        <w:right w:val="none" w:sz="0" w:space="0" w:color="auto"/>
      </w:divBdr>
    </w:div>
    <w:div w:id="603731707">
      <w:bodyDiv w:val="1"/>
      <w:marLeft w:val="0"/>
      <w:marRight w:val="0"/>
      <w:marTop w:val="0"/>
      <w:marBottom w:val="0"/>
      <w:divBdr>
        <w:top w:val="none" w:sz="0" w:space="0" w:color="auto"/>
        <w:left w:val="none" w:sz="0" w:space="0" w:color="auto"/>
        <w:bottom w:val="none" w:sz="0" w:space="0" w:color="auto"/>
        <w:right w:val="none" w:sz="0" w:space="0" w:color="auto"/>
      </w:divBdr>
    </w:div>
    <w:div w:id="611087695">
      <w:bodyDiv w:val="1"/>
      <w:marLeft w:val="0"/>
      <w:marRight w:val="0"/>
      <w:marTop w:val="0"/>
      <w:marBottom w:val="0"/>
      <w:divBdr>
        <w:top w:val="none" w:sz="0" w:space="0" w:color="auto"/>
        <w:left w:val="none" w:sz="0" w:space="0" w:color="auto"/>
        <w:bottom w:val="none" w:sz="0" w:space="0" w:color="auto"/>
        <w:right w:val="none" w:sz="0" w:space="0" w:color="auto"/>
      </w:divBdr>
    </w:div>
    <w:div w:id="617224712">
      <w:bodyDiv w:val="1"/>
      <w:marLeft w:val="0"/>
      <w:marRight w:val="0"/>
      <w:marTop w:val="0"/>
      <w:marBottom w:val="0"/>
      <w:divBdr>
        <w:top w:val="none" w:sz="0" w:space="0" w:color="auto"/>
        <w:left w:val="none" w:sz="0" w:space="0" w:color="auto"/>
        <w:bottom w:val="none" w:sz="0" w:space="0" w:color="auto"/>
        <w:right w:val="none" w:sz="0" w:space="0" w:color="auto"/>
      </w:divBdr>
    </w:div>
    <w:div w:id="624166853">
      <w:bodyDiv w:val="1"/>
      <w:marLeft w:val="0"/>
      <w:marRight w:val="0"/>
      <w:marTop w:val="0"/>
      <w:marBottom w:val="0"/>
      <w:divBdr>
        <w:top w:val="none" w:sz="0" w:space="0" w:color="auto"/>
        <w:left w:val="none" w:sz="0" w:space="0" w:color="auto"/>
        <w:bottom w:val="none" w:sz="0" w:space="0" w:color="auto"/>
        <w:right w:val="none" w:sz="0" w:space="0" w:color="auto"/>
      </w:divBdr>
    </w:div>
    <w:div w:id="624196885">
      <w:bodyDiv w:val="1"/>
      <w:marLeft w:val="0"/>
      <w:marRight w:val="0"/>
      <w:marTop w:val="0"/>
      <w:marBottom w:val="0"/>
      <w:divBdr>
        <w:top w:val="none" w:sz="0" w:space="0" w:color="auto"/>
        <w:left w:val="none" w:sz="0" w:space="0" w:color="auto"/>
        <w:bottom w:val="none" w:sz="0" w:space="0" w:color="auto"/>
        <w:right w:val="none" w:sz="0" w:space="0" w:color="auto"/>
      </w:divBdr>
    </w:div>
    <w:div w:id="625547587">
      <w:bodyDiv w:val="1"/>
      <w:marLeft w:val="0"/>
      <w:marRight w:val="0"/>
      <w:marTop w:val="0"/>
      <w:marBottom w:val="0"/>
      <w:divBdr>
        <w:top w:val="none" w:sz="0" w:space="0" w:color="auto"/>
        <w:left w:val="none" w:sz="0" w:space="0" w:color="auto"/>
        <w:bottom w:val="none" w:sz="0" w:space="0" w:color="auto"/>
        <w:right w:val="none" w:sz="0" w:space="0" w:color="auto"/>
      </w:divBdr>
    </w:div>
    <w:div w:id="638727042">
      <w:bodyDiv w:val="1"/>
      <w:marLeft w:val="0"/>
      <w:marRight w:val="0"/>
      <w:marTop w:val="0"/>
      <w:marBottom w:val="0"/>
      <w:divBdr>
        <w:top w:val="none" w:sz="0" w:space="0" w:color="auto"/>
        <w:left w:val="none" w:sz="0" w:space="0" w:color="auto"/>
        <w:bottom w:val="none" w:sz="0" w:space="0" w:color="auto"/>
        <w:right w:val="none" w:sz="0" w:space="0" w:color="auto"/>
      </w:divBdr>
    </w:div>
    <w:div w:id="639308405">
      <w:bodyDiv w:val="1"/>
      <w:marLeft w:val="0"/>
      <w:marRight w:val="0"/>
      <w:marTop w:val="0"/>
      <w:marBottom w:val="0"/>
      <w:divBdr>
        <w:top w:val="none" w:sz="0" w:space="0" w:color="auto"/>
        <w:left w:val="none" w:sz="0" w:space="0" w:color="auto"/>
        <w:bottom w:val="none" w:sz="0" w:space="0" w:color="auto"/>
        <w:right w:val="none" w:sz="0" w:space="0" w:color="auto"/>
      </w:divBdr>
    </w:div>
    <w:div w:id="642734641">
      <w:bodyDiv w:val="1"/>
      <w:marLeft w:val="0"/>
      <w:marRight w:val="0"/>
      <w:marTop w:val="0"/>
      <w:marBottom w:val="0"/>
      <w:divBdr>
        <w:top w:val="none" w:sz="0" w:space="0" w:color="auto"/>
        <w:left w:val="none" w:sz="0" w:space="0" w:color="auto"/>
        <w:bottom w:val="none" w:sz="0" w:space="0" w:color="auto"/>
        <w:right w:val="none" w:sz="0" w:space="0" w:color="auto"/>
      </w:divBdr>
    </w:div>
    <w:div w:id="649139257">
      <w:bodyDiv w:val="1"/>
      <w:marLeft w:val="0"/>
      <w:marRight w:val="0"/>
      <w:marTop w:val="0"/>
      <w:marBottom w:val="0"/>
      <w:divBdr>
        <w:top w:val="none" w:sz="0" w:space="0" w:color="auto"/>
        <w:left w:val="none" w:sz="0" w:space="0" w:color="auto"/>
        <w:bottom w:val="none" w:sz="0" w:space="0" w:color="auto"/>
        <w:right w:val="none" w:sz="0" w:space="0" w:color="auto"/>
      </w:divBdr>
    </w:div>
    <w:div w:id="649406054">
      <w:bodyDiv w:val="1"/>
      <w:marLeft w:val="0"/>
      <w:marRight w:val="0"/>
      <w:marTop w:val="0"/>
      <w:marBottom w:val="0"/>
      <w:divBdr>
        <w:top w:val="none" w:sz="0" w:space="0" w:color="auto"/>
        <w:left w:val="none" w:sz="0" w:space="0" w:color="auto"/>
        <w:bottom w:val="none" w:sz="0" w:space="0" w:color="auto"/>
        <w:right w:val="none" w:sz="0" w:space="0" w:color="auto"/>
      </w:divBdr>
    </w:div>
    <w:div w:id="659650014">
      <w:bodyDiv w:val="1"/>
      <w:marLeft w:val="0"/>
      <w:marRight w:val="0"/>
      <w:marTop w:val="0"/>
      <w:marBottom w:val="0"/>
      <w:divBdr>
        <w:top w:val="none" w:sz="0" w:space="0" w:color="auto"/>
        <w:left w:val="none" w:sz="0" w:space="0" w:color="auto"/>
        <w:bottom w:val="none" w:sz="0" w:space="0" w:color="auto"/>
        <w:right w:val="none" w:sz="0" w:space="0" w:color="auto"/>
      </w:divBdr>
    </w:div>
    <w:div w:id="662928920">
      <w:bodyDiv w:val="1"/>
      <w:marLeft w:val="0"/>
      <w:marRight w:val="0"/>
      <w:marTop w:val="0"/>
      <w:marBottom w:val="0"/>
      <w:divBdr>
        <w:top w:val="none" w:sz="0" w:space="0" w:color="auto"/>
        <w:left w:val="none" w:sz="0" w:space="0" w:color="auto"/>
        <w:bottom w:val="none" w:sz="0" w:space="0" w:color="auto"/>
        <w:right w:val="none" w:sz="0" w:space="0" w:color="auto"/>
      </w:divBdr>
    </w:div>
    <w:div w:id="670445875">
      <w:bodyDiv w:val="1"/>
      <w:marLeft w:val="0"/>
      <w:marRight w:val="0"/>
      <w:marTop w:val="0"/>
      <w:marBottom w:val="0"/>
      <w:divBdr>
        <w:top w:val="none" w:sz="0" w:space="0" w:color="auto"/>
        <w:left w:val="none" w:sz="0" w:space="0" w:color="auto"/>
        <w:bottom w:val="none" w:sz="0" w:space="0" w:color="auto"/>
        <w:right w:val="none" w:sz="0" w:space="0" w:color="auto"/>
      </w:divBdr>
    </w:div>
    <w:div w:id="674918550">
      <w:bodyDiv w:val="1"/>
      <w:marLeft w:val="0"/>
      <w:marRight w:val="0"/>
      <w:marTop w:val="0"/>
      <w:marBottom w:val="0"/>
      <w:divBdr>
        <w:top w:val="none" w:sz="0" w:space="0" w:color="auto"/>
        <w:left w:val="none" w:sz="0" w:space="0" w:color="auto"/>
        <w:bottom w:val="none" w:sz="0" w:space="0" w:color="auto"/>
        <w:right w:val="none" w:sz="0" w:space="0" w:color="auto"/>
      </w:divBdr>
    </w:div>
    <w:div w:id="675302047">
      <w:bodyDiv w:val="1"/>
      <w:marLeft w:val="0"/>
      <w:marRight w:val="0"/>
      <w:marTop w:val="0"/>
      <w:marBottom w:val="0"/>
      <w:divBdr>
        <w:top w:val="none" w:sz="0" w:space="0" w:color="auto"/>
        <w:left w:val="none" w:sz="0" w:space="0" w:color="auto"/>
        <w:bottom w:val="none" w:sz="0" w:space="0" w:color="auto"/>
        <w:right w:val="none" w:sz="0" w:space="0" w:color="auto"/>
      </w:divBdr>
    </w:div>
    <w:div w:id="678125062">
      <w:bodyDiv w:val="1"/>
      <w:marLeft w:val="0"/>
      <w:marRight w:val="0"/>
      <w:marTop w:val="0"/>
      <w:marBottom w:val="0"/>
      <w:divBdr>
        <w:top w:val="none" w:sz="0" w:space="0" w:color="auto"/>
        <w:left w:val="none" w:sz="0" w:space="0" w:color="auto"/>
        <w:bottom w:val="none" w:sz="0" w:space="0" w:color="auto"/>
        <w:right w:val="none" w:sz="0" w:space="0" w:color="auto"/>
      </w:divBdr>
    </w:div>
    <w:div w:id="678503185">
      <w:bodyDiv w:val="1"/>
      <w:marLeft w:val="0"/>
      <w:marRight w:val="0"/>
      <w:marTop w:val="0"/>
      <w:marBottom w:val="0"/>
      <w:divBdr>
        <w:top w:val="none" w:sz="0" w:space="0" w:color="auto"/>
        <w:left w:val="none" w:sz="0" w:space="0" w:color="auto"/>
        <w:bottom w:val="none" w:sz="0" w:space="0" w:color="auto"/>
        <w:right w:val="none" w:sz="0" w:space="0" w:color="auto"/>
      </w:divBdr>
    </w:div>
    <w:div w:id="688143775">
      <w:bodyDiv w:val="1"/>
      <w:marLeft w:val="0"/>
      <w:marRight w:val="0"/>
      <w:marTop w:val="0"/>
      <w:marBottom w:val="0"/>
      <w:divBdr>
        <w:top w:val="none" w:sz="0" w:space="0" w:color="auto"/>
        <w:left w:val="none" w:sz="0" w:space="0" w:color="auto"/>
        <w:bottom w:val="none" w:sz="0" w:space="0" w:color="auto"/>
        <w:right w:val="none" w:sz="0" w:space="0" w:color="auto"/>
      </w:divBdr>
    </w:div>
    <w:div w:id="688222751">
      <w:bodyDiv w:val="1"/>
      <w:marLeft w:val="0"/>
      <w:marRight w:val="0"/>
      <w:marTop w:val="0"/>
      <w:marBottom w:val="0"/>
      <w:divBdr>
        <w:top w:val="none" w:sz="0" w:space="0" w:color="auto"/>
        <w:left w:val="none" w:sz="0" w:space="0" w:color="auto"/>
        <w:bottom w:val="none" w:sz="0" w:space="0" w:color="auto"/>
        <w:right w:val="none" w:sz="0" w:space="0" w:color="auto"/>
      </w:divBdr>
    </w:div>
    <w:div w:id="694499779">
      <w:bodyDiv w:val="1"/>
      <w:marLeft w:val="0"/>
      <w:marRight w:val="0"/>
      <w:marTop w:val="0"/>
      <w:marBottom w:val="0"/>
      <w:divBdr>
        <w:top w:val="none" w:sz="0" w:space="0" w:color="auto"/>
        <w:left w:val="none" w:sz="0" w:space="0" w:color="auto"/>
        <w:bottom w:val="none" w:sz="0" w:space="0" w:color="auto"/>
        <w:right w:val="none" w:sz="0" w:space="0" w:color="auto"/>
      </w:divBdr>
    </w:div>
    <w:div w:id="695547630">
      <w:bodyDiv w:val="1"/>
      <w:marLeft w:val="0"/>
      <w:marRight w:val="0"/>
      <w:marTop w:val="0"/>
      <w:marBottom w:val="0"/>
      <w:divBdr>
        <w:top w:val="none" w:sz="0" w:space="0" w:color="auto"/>
        <w:left w:val="none" w:sz="0" w:space="0" w:color="auto"/>
        <w:bottom w:val="none" w:sz="0" w:space="0" w:color="auto"/>
        <w:right w:val="none" w:sz="0" w:space="0" w:color="auto"/>
      </w:divBdr>
    </w:div>
    <w:div w:id="695741281">
      <w:bodyDiv w:val="1"/>
      <w:marLeft w:val="0"/>
      <w:marRight w:val="0"/>
      <w:marTop w:val="0"/>
      <w:marBottom w:val="0"/>
      <w:divBdr>
        <w:top w:val="none" w:sz="0" w:space="0" w:color="auto"/>
        <w:left w:val="none" w:sz="0" w:space="0" w:color="auto"/>
        <w:bottom w:val="none" w:sz="0" w:space="0" w:color="auto"/>
        <w:right w:val="none" w:sz="0" w:space="0" w:color="auto"/>
      </w:divBdr>
    </w:div>
    <w:div w:id="698164420">
      <w:bodyDiv w:val="1"/>
      <w:marLeft w:val="0"/>
      <w:marRight w:val="0"/>
      <w:marTop w:val="0"/>
      <w:marBottom w:val="0"/>
      <w:divBdr>
        <w:top w:val="none" w:sz="0" w:space="0" w:color="auto"/>
        <w:left w:val="none" w:sz="0" w:space="0" w:color="auto"/>
        <w:bottom w:val="none" w:sz="0" w:space="0" w:color="auto"/>
        <w:right w:val="none" w:sz="0" w:space="0" w:color="auto"/>
      </w:divBdr>
    </w:div>
    <w:div w:id="705566886">
      <w:bodyDiv w:val="1"/>
      <w:marLeft w:val="0"/>
      <w:marRight w:val="0"/>
      <w:marTop w:val="0"/>
      <w:marBottom w:val="0"/>
      <w:divBdr>
        <w:top w:val="none" w:sz="0" w:space="0" w:color="auto"/>
        <w:left w:val="none" w:sz="0" w:space="0" w:color="auto"/>
        <w:bottom w:val="none" w:sz="0" w:space="0" w:color="auto"/>
        <w:right w:val="none" w:sz="0" w:space="0" w:color="auto"/>
      </w:divBdr>
      <w:divsChild>
        <w:div w:id="1440876102">
          <w:marLeft w:val="0"/>
          <w:marRight w:val="0"/>
          <w:marTop w:val="0"/>
          <w:marBottom w:val="0"/>
          <w:divBdr>
            <w:top w:val="none" w:sz="0" w:space="0" w:color="auto"/>
            <w:left w:val="none" w:sz="0" w:space="0" w:color="auto"/>
            <w:bottom w:val="none" w:sz="0" w:space="0" w:color="auto"/>
            <w:right w:val="none" w:sz="0" w:space="0" w:color="auto"/>
          </w:divBdr>
          <w:divsChild>
            <w:div w:id="18430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9018">
      <w:bodyDiv w:val="1"/>
      <w:marLeft w:val="0"/>
      <w:marRight w:val="0"/>
      <w:marTop w:val="0"/>
      <w:marBottom w:val="0"/>
      <w:divBdr>
        <w:top w:val="none" w:sz="0" w:space="0" w:color="auto"/>
        <w:left w:val="none" w:sz="0" w:space="0" w:color="auto"/>
        <w:bottom w:val="none" w:sz="0" w:space="0" w:color="auto"/>
        <w:right w:val="none" w:sz="0" w:space="0" w:color="auto"/>
      </w:divBdr>
    </w:div>
    <w:div w:id="708453063">
      <w:bodyDiv w:val="1"/>
      <w:marLeft w:val="0"/>
      <w:marRight w:val="0"/>
      <w:marTop w:val="0"/>
      <w:marBottom w:val="0"/>
      <w:divBdr>
        <w:top w:val="none" w:sz="0" w:space="0" w:color="auto"/>
        <w:left w:val="none" w:sz="0" w:space="0" w:color="auto"/>
        <w:bottom w:val="none" w:sz="0" w:space="0" w:color="auto"/>
        <w:right w:val="none" w:sz="0" w:space="0" w:color="auto"/>
      </w:divBdr>
    </w:div>
    <w:div w:id="710768565">
      <w:bodyDiv w:val="1"/>
      <w:marLeft w:val="0"/>
      <w:marRight w:val="0"/>
      <w:marTop w:val="0"/>
      <w:marBottom w:val="0"/>
      <w:divBdr>
        <w:top w:val="none" w:sz="0" w:space="0" w:color="auto"/>
        <w:left w:val="none" w:sz="0" w:space="0" w:color="auto"/>
        <w:bottom w:val="none" w:sz="0" w:space="0" w:color="auto"/>
        <w:right w:val="none" w:sz="0" w:space="0" w:color="auto"/>
      </w:divBdr>
    </w:div>
    <w:div w:id="723138397">
      <w:bodyDiv w:val="1"/>
      <w:marLeft w:val="0"/>
      <w:marRight w:val="0"/>
      <w:marTop w:val="0"/>
      <w:marBottom w:val="0"/>
      <w:divBdr>
        <w:top w:val="none" w:sz="0" w:space="0" w:color="auto"/>
        <w:left w:val="none" w:sz="0" w:space="0" w:color="auto"/>
        <w:bottom w:val="none" w:sz="0" w:space="0" w:color="auto"/>
        <w:right w:val="none" w:sz="0" w:space="0" w:color="auto"/>
      </w:divBdr>
    </w:div>
    <w:div w:id="723530118">
      <w:bodyDiv w:val="1"/>
      <w:marLeft w:val="0"/>
      <w:marRight w:val="0"/>
      <w:marTop w:val="0"/>
      <w:marBottom w:val="0"/>
      <w:divBdr>
        <w:top w:val="none" w:sz="0" w:space="0" w:color="auto"/>
        <w:left w:val="none" w:sz="0" w:space="0" w:color="auto"/>
        <w:bottom w:val="none" w:sz="0" w:space="0" w:color="auto"/>
        <w:right w:val="none" w:sz="0" w:space="0" w:color="auto"/>
      </w:divBdr>
    </w:div>
    <w:div w:id="723606832">
      <w:bodyDiv w:val="1"/>
      <w:marLeft w:val="0"/>
      <w:marRight w:val="0"/>
      <w:marTop w:val="0"/>
      <w:marBottom w:val="0"/>
      <w:divBdr>
        <w:top w:val="none" w:sz="0" w:space="0" w:color="auto"/>
        <w:left w:val="none" w:sz="0" w:space="0" w:color="auto"/>
        <w:bottom w:val="none" w:sz="0" w:space="0" w:color="auto"/>
        <w:right w:val="none" w:sz="0" w:space="0" w:color="auto"/>
      </w:divBdr>
    </w:div>
    <w:div w:id="736130103">
      <w:bodyDiv w:val="1"/>
      <w:marLeft w:val="0"/>
      <w:marRight w:val="0"/>
      <w:marTop w:val="0"/>
      <w:marBottom w:val="0"/>
      <w:divBdr>
        <w:top w:val="none" w:sz="0" w:space="0" w:color="auto"/>
        <w:left w:val="none" w:sz="0" w:space="0" w:color="auto"/>
        <w:bottom w:val="none" w:sz="0" w:space="0" w:color="auto"/>
        <w:right w:val="none" w:sz="0" w:space="0" w:color="auto"/>
      </w:divBdr>
    </w:div>
    <w:div w:id="739913413">
      <w:bodyDiv w:val="1"/>
      <w:marLeft w:val="0"/>
      <w:marRight w:val="0"/>
      <w:marTop w:val="0"/>
      <w:marBottom w:val="0"/>
      <w:divBdr>
        <w:top w:val="none" w:sz="0" w:space="0" w:color="auto"/>
        <w:left w:val="none" w:sz="0" w:space="0" w:color="auto"/>
        <w:bottom w:val="none" w:sz="0" w:space="0" w:color="auto"/>
        <w:right w:val="none" w:sz="0" w:space="0" w:color="auto"/>
      </w:divBdr>
    </w:div>
    <w:div w:id="745106866">
      <w:bodyDiv w:val="1"/>
      <w:marLeft w:val="0"/>
      <w:marRight w:val="0"/>
      <w:marTop w:val="0"/>
      <w:marBottom w:val="0"/>
      <w:divBdr>
        <w:top w:val="none" w:sz="0" w:space="0" w:color="auto"/>
        <w:left w:val="none" w:sz="0" w:space="0" w:color="auto"/>
        <w:bottom w:val="none" w:sz="0" w:space="0" w:color="auto"/>
        <w:right w:val="none" w:sz="0" w:space="0" w:color="auto"/>
      </w:divBdr>
    </w:div>
    <w:div w:id="749355866">
      <w:bodyDiv w:val="1"/>
      <w:marLeft w:val="0"/>
      <w:marRight w:val="0"/>
      <w:marTop w:val="0"/>
      <w:marBottom w:val="0"/>
      <w:divBdr>
        <w:top w:val="none" w:sz="0" w:space="0" w:color="auto"/>
        <w:left w:val="none" w:sz="0" w:space="0" w:color="auto"/>
        <w:bottom w:val="none" w:sz="0" w:space="0" w:color="auto"/>
        <w:right w:val="none" w:sz="0" w:space="0" w:color="auto"/>
      </w:divBdr>
    </w:div>
    <w:div w:id="752824517">
      <w:bodyDiv w:val="1"/>
      <w:marLeft w:val="0"/>
      <w:marRight w:val="0"/>
      <w:marTop w:val="0"/>
      <w:marBottom w:val="0"/>
      <w:divBdr>
        <w:top w:val="none" w:sz="0" w:space="0" w:color="auto"/>
        <w:left w:val="none" w:sz="0" w:space="0" w:color="auto"/>
        <w:bottom w:val="none" w:sz="0" w:space="0" w:color="auto"/>
        <w:right w:val="none" w:sz="0" w:space="0" w:color="auto"/>
      </w:divBdr>
    </w:div>
    <w:div w:id="755517785">
      <w:bodyDiv w:val="1"/>
      <w:marLeft w:val="0"/>
      <w:marRight w:val="0"/>
      <w:marTop w:val="0"/>
      <w:marBottom w:val="0"/>
      <w:divBdr>
        <w:top w:val="none" w:sz="0" w:space="0" w:color="auto"/>
        <w:left w:val="none" w:sz="0" w:space="0" w:color="auto"/>
        <w:bottom w:val="none" w:sz="0" w:space="0" w:color="auto"/>
        <w:right w:val="none" w:sz="0" w:space="0" w:color="auto"/>
      </w:divBdr>
    </w:div>
    <w:div w:id="757942915">
      <w:bodyDiv w:val="1"/>
      <w:marLeft w:val="0"/>
      <w:marRight w:val="0"/>
      <w:marTop w:val="0"/>
      <w:marBottom w:val="0"/>
      <w:divBdr>
        <w:top w:val="none" w:sz="0" w:space="0" w:color="auto"/>
        <w:left w:val="none" w:sz="0" w:space="0" w:color="auto"/>
        <w:bottom w:val="none" w:sz="0" w:space="0" w:color="auto"/>
        <w:right w:val="none" w:sz="0" w:space="0" w:color="auto"/>
      </w:divBdr>
    </w:div>
    <w:div w:id="759718329">
      <w:bodyDiv w:val="1"/>
      <w:marLeft w:val="0"/>
      <w:marRight w:val="0"/>
      <w:marTop w:val="0"/>
      <w:marBottom w:val="0"/>
      <w:divBdr>
        <w:top w:val="none" w:sz="0" w:space="0" w:color="auto"/>
        <w:left w:val="none" w:sz="0" w:space="0" w:color="auto"/>
        <w:bottom w:val="none" w:sz="0" w:space="0" w:color="auto"/>
        <w:right w:val="none" w:sz="0" w:space="0" w:color="auto"/>
      </w:divBdr>
    </w:div>
    <w:div w:id="763572480">
      <w:bodyDiv w:val="1"/>
      <w:marLeft w:val="0"/>
      <w:marRight w:val="0"/>
      <w:marTop w:val="0"/>
      <w:marBottom w:val="0"/>
      <w:divBdr>
        <w:top w:val="none" w:sz="0" w:space="0" w:color="auto"/>
        <w:left w:val="none" w:sz="0" w:space="0" w:color="auto"/>
        <w:bottom w:val="none" w:sz="0" w:space="0" w:color="auto"/>
        <w:right w:val="none" w:sz="0" w:space="0" w:color="auto"/>
      </w:divBdr>
    </w:div>
    <w:div w:id="764225391">
      <w:bodyDiv w:val="1"/>
      <w:marLeft w:val="0"/>
      <w:marRight w:val="0"/>
      <w:marTop w:val="0"/>
      <w:marBottom w:val="0"/>
      <w:divBdr>
        <w:top w:val="none" w:sz="0" w:space="0" w:color="auto"/>
        <w:left w:val="none" w:sz="0" w:space="0" w:color="auto"/>
        <w:bottom w:val="none" w:sz="0" w:space="0" w:color="auto"/>
        <w:right w:val="none" w:sz="0" w:space="0" w:color="auto"/>
      </w:divBdr>
    </w:div>
    <w:div w:id="787119743">
      <w:bodyDiv w:val="1"/>
      <w:marLeft w:val="0"/>
      <w:marRight w:val="0"/>
      <w:marTop w:val="0"/>
      <w:marBottom w:val="0"/>
      <w:divBdr>
        <w:top w:val="none" w:sz="0" w:space="0" w:color="auto"/>
        <w:left w:val="none" w:sz="0" w:space="0" w:color="auto"/>
        <w:bottom w:val="none" w:sz="0" w:space="0" w:color="auto"/>
        <w:right w:val="none" w:sz="0" w:space="0" w:color="auto"/>
      </w:divBdr>
    </w:div>
    <w:div w:id="787359732">
      <w:bodyDiv w:val="1"/>
      <w:marLeft w:val="0"/>
      <w:marRight w:val="0"/>
      <w:marTop w:val="0"/>
      <w:marBottom w:val="0"/>
      <w:divBdr>
        <w:top w:val="none" w:sz="0" w:space="0" w:color="auto"/>
        <w:left w:val="none" w:sz="0" w:space="0" w:color="auto"/>
        <w:bottom w:val="none" w:sz="0" w:space="0" w:color="auto"/>
        <w:right w:val="none" w:sz="0" w:space="0" w:color="auto"/>
      </w:divBdr>
    </w:div>
    <w:div w:id="788084578">
      <w:bodyDiv w:val="1"/>
      <w:marLeft w:val="0"/>
      <w:marRight w:val="0"/>
      <w:marTop w:val="0"/>
      <w:marBottom w:val="0"/>
      <w:divBdr>
        <w:top w:val="none" w:sz="0" w:space="0" w:color="auto"/>
        <w:left w:val="none" w:sz="0" w:space="0" w:color="auto"/>
        <w:bottom w:val="none" w:sz="0" w:space="0" w:color="auto"/>
        <w:right w:val="none" w:sz="0" w:space="0" w:color="auto"/>
      </w:divBdr>
    </w:div>
    <w:div w:id="788551386">
      <w:bodyDiv w:val="1"/>
      <w:marLeft w:val="0"/>
      <w:marRight w:val="0"/>
      <w:marTop w:val="0"/>
      <w:marBottom w:val="0"/>
      <w:divBdr>
        <w:top w:val="none" w:sz="0" w:space="0" w:color="auto"/>
        <w:left w:val="none" w:sz="0" w:space="0" w:color="auto"/>
        <w:bottom w:val="none" w:sz="0" w:space="0" w:color="auto"/>
        <w:right w:val="none" w:sz="0" w:space="0" w:color="auto"/>
      </w:divBdr>
    </w:div>
    <w:div w:id="789931550">
      <w:bodyDiv w:val="1"/>
      <w:marLeft w:val="0"/>
      <w:marRight w:val="0"/>
      <w:marTop w:val="0"/>
      <w:marBottom w:val="0"/>
      <w:divBdr>
        <w:top w:val="none" w:sz="0" w:space="0" w:color="auto"/>
        <w:left w:val="none" w:sz="0" w:space="0" w:color="auto"/>
        <w:bottom w:val="none" w:sz="0" w:space="0" w:color="auto"/>
        <w:right w:val="none" w:sz="0" w:space="0" w:color="auto"/>
      </w:divBdr>
    </w:div>
    <w:div w:id="811213355">
      <w:bodyDiv w:val="1"/>
      <w:marLeft w:val="0"/>
      <w:marRight w:val="0"/>
      <w:marTop w:val="0"/>
      <w:marBottom w:val="0"/>
      <w:divBdr>
        <w:top w:val="none" w:sz="0" w:space="0" w:color="auto"/>
        <w:left w:val="none" w:sz="0" w:space="0" w:color="auto"/>
        <w:bottom w:val="none" w:sz="0" w:space="0" w:color="auto"/>
        <w:right w:val="none" w:sz="0" w:space="0" w:color="auto"/>
      </w:divBdr>
    </w:div>
    <w:div w:id="820729627">
      <w:bodyDiv w:val="1"/>
      <w:marLeft w:val="0"/>
      <w:marRight w:val="0"/>
      <w:marTop w:val="0"/>
      <w:marBottom w:val="0"/>
      <w:divBdr>
        <w:top w:val="none" w:sz="0" w:space="0" w:color="auto"/>
        <w:left w:val="none" w:sz="0" w:space="0" w:color="auto"/>
        <w:bottom w:val="none" w:sz="0" w:space="0" w:color="auto"/>
        <w:right w:val="none" w:sz="0" w:space="0" w:color="auto"/>
      </w:divBdr>
    </w:div>
    <w:div w:id="821042163">
      <w:bodyDiv w:val="1"/>
      <w:marLeft w:val="0"/>
      <w:marRight w:val="0"/>
      <w:marTop w:val="0"/>
      <w:marBottom w:val="0"/>
      <w:divBdr>
        <w:top w:val="none" w:sz="0" w:space="0" w:color="auto"/>
        <w:left w:val="none" w:sz="0" w:space="0" w:color="auto"/>
        <w:bottom w:val="none" w:sz="0" w:space="0" w:color="auto"/>
        <w:right w:val="none" w:sz="0" w:space="0" w:color="auto"/>
      </w:divBdr>
    </w:div>
    <w:div w:id="827331445">
      <w:bodyDiv w:val="1"/>
      <w:marLeft w:val="0"/>
      <w:marRight w:val="0"/>
      <w:marTop w:val="0"/>
      <w:marBottom w:val="0"/>
      <w:divBdr>
        <w:top w:val="none" w:sz="0" w:space="0" w:color="auto"/>
        <w:left w:val="none" w:sz="0" w:space="0" w:color="auto"/>
        <w:bottom w:val="none" w:sz="0" w:space="0" w:color="auto"/>
        <w:right w:val="none" w:sz="0" w:space="0" w:color="auto"/>
      </w:divBdr>
    </w:div>
    <w:div w:id="827937484">
      <w:bodyDiv w:val="1"/>
      <w:marLeft w:val="0"/>
      <w:marRight w:val="0"/>
      <w:marTop w:val="0"/>
      <w:marBottom w:val="0"/>
      <w:divBdr>
        <w:top w:val="none" w:sz="0" w:space="0" w:color="auto"/>
        <w:left w:val="none" w:sz="0" w:space="0" w:color="auto"/>
        <w:bottom w:val="none" w:sz="0" w:space="0" w:color="auto"/>
        <w:right w:val="none" w:sz="0" w:space="0" w:color="auto"/>
      </w:divBdr>
    </w:div>
    <w:div w:id="838425451">
      <w:bodyDiv w:val="1"/>
      <w:marLeft w:val="0"/>
      <w:marRight w:val="0"/>
      <w:marTop w:val="0"/>
      <w:marBottom w:val="0"/>
      <w:divBdr>
        <w:top w:val="none" w:sz="0" w:space="0" w:color="auto"/>
        <w:left w:val="none" w:sz="0" w:space="0" w:color="auto"/>
        <w:bottom w:val="none" w:sz="0" w:space="0" w:color="auto"/>
        <w:right w:val="none" w:sz="0" w:space="0" w:color="auto"/>
      </w:divBdr>
    </w:div>
    <w:div w:id="846746280">
      <w:bodyDiv w:val="1"/>
      <w:marLeft w:val="0"/>
      <w:marRight w:val="0"/>
      <w:marTop w:val="0"/>
      <w:marBottom w:val="0"/>
      <w:divBdr>
        <w:top w:val="none" w:sz="0" w:space="0" w:color="auto"/>
        <w:left w:val="none" w:sz="0" w:space="0" w:color="auto"/>
        <w:bottom w:val="none" w:sz="0" w:space="0" w:color="auto"/>
        <w:right w:val="none" w:sz="0" w:space="0" w:color="auto"/>
      </w:divBdr>
    </w:div>
    <w:div w:id="861088313">
      <w:bodyDiv w:val="1"/>
      <w:marLeft w:val="0"/>
      <w:marRight w:val="0"/>
      <w:marTop w:val="0"/>
      <w:marBottom w:val="0"/>
      <w:divBdr>
        <w:top w:val="none" w:sz="0" w:space="0" w:color="auto"/>
        <w:left w:val="none" w:sz="0" w:space="0" w:color="auto"/>
        <w:bottom w:val="none" w:sz="0" w:space="0" w:color="auto"/>
        <w:right w:val="none" w:sz="0" w:space="0" w:color="auto"/>
      </w:divBdr>
    </w:div>
    <w:div w:id="868252594">
      <w:bodyDiv w:val="1"/>
      <w:marLeft w:val="0"/>
      <w:marRight w:val="0"/>
      <w:marTop w:val="0"/>
      <w:marBottom w:val="0"/>
      <w:divBdr>
        <w:top w:val="none" w:sz="0" w:space="0" w:color="auto"/>
        <w:left w:val="none" w:sz="0" w:space="0" w:color="auto"/>
        <w:bottom w:val="none" w:sz="0" w:space="0" w:color="auto"/>
        <w:right w:val="none" w:sz="0" w:space="0" w:color="auto"/>
      </w:divBdr>
    </w:div>
    <w:div w:id="886842928">
      <w:bodyDiv w:val="1"/>
      <w:marLeft w:val="0"/>
      <w:marRight w:val="0"/>
      <w:marTop w:val="0"/>
      <w:marBottom w:val="0"/>
      <w:divBdr>
        <w:top w:val="none" w:sz="0" w:space="0" w:color="auto"/>
        <w:left w:val="none" w:sz="0" w:space="0" w:color="auto"/>
        <w:bottom w:val="none" w:sz="0" w:space="0" w:color="auto"/>
        <w:right w:val="none" w:sz="0" w:space="0" w:color="auto"/>
      </w:divBdr>
    </w:div>
    <w:div w:id="892889091">
      <w:bodyDiv w:val="1"/>
      <w:marLeft w:val="0"/>
      <w:marRight w:val="0"/>
      <w:marTop w:val="0"/>
      <w:marBottom w:val="0"/>
      <w:divBdr>
        <w:top w:val="none" w:sz="0" w:space="0" w:color="auto"/>
        <w:left w:val="none" w:sz="0" w:space="0" w:color="auto"/>
        <w:bottom w:val="none" w:sz="0" w:space="0" w:color="auto"/>
        <w:right w:val="none" w:sz="0" w:space="0" w:color="auto"/>
      </w:divBdr>
    </w:div>
    <w:div w:id="893274886">
      <w:bodyDiv w:val="1"/>
      <w:marLeft w:val="0"/>
      <w:marRight w:val="0"/>
      <w:marTop w:val="0"/>
      <w:marBottom w:val="0"/>
      <w:divBdr>
        <w:top w:val="none" w:sz="0" w:space="0" w:color="auto"/>
        <w:left w:val="none" w:sz="0" w:space="0" w:color="auto"/>
        <w:bottom w:val="none" w:sz="0" w:space="0" w:color="auto"/>
        <w:right w:val="none" w:sz="0" w:space="0" w:color="auto"/>
      </w:divBdr>
    </w:div>
    <w:div w:id="896745745">
      <w:bodyDiv w:val="1"/>
      <w:marLeft w:val="0"/>
      <w:marRight w:val="0"/>
      <w:marTop w:val="0"/>
      <w:marBottom w:val="0"/>
      <w:divBdr>
        <w:top w:val="none" w:sz="0" w:space="0" w:color="auto"/>
        <w:left w:val="none" w:sz="0" w:space="0" w:color="auto"/>
        <w:bottom w:val="none" w:sz="0" w:space="0" w:color="auto"/>
        <w:right w:val="none" w:sz="0" w:space="0" w:color="auto"/>
      </w:divBdr>
    </w:div>
    <w:div w:id="896824185">
      <w:bodyDiv w:val="1"/>
      <w:marLeft w:val="0"/>
      <w:marRight w:val="0"/>
      <w:marTop w:val="0"/>
      <w:marBottom w:val="0"/>
      <w:divBdr>
        <w:top w:val="none" w:sz="0" w:space="0" w:color="auto"/>
        <w:left w:val="none" w:sz="0" w:space="0" w:color="auto"/>
        <w:bottom w:val="none" w:sz="0" w:space="0" w:color="auto"/>
        <w:right w:val="none" w:sz="0" w:space="0" w:color="auto"/>
      </w:divBdr>
    </w:div>
    <w:div w:id="899292229">
      <w:bodyDiv w:val="1"/>
      <w:marLeft w:val="0"/>
      <w:marRight w:val="0"/>
      <w:marTop w:val="0"/>
      <w:marBottom w:val="0"/>
      <w:divBdr>
        <w:top w:val="none" w:sz="0" w:space="0" w:color="auto"/>
        <w:left w:val="none" w:sz="0" w:space="0" w:color="auto"/>
        <w:bottom w:val="none" w:sz="0" w:space="0" w:color="auto"/>
        <w:right w:val="none" w:sz="0" w:space="0" w:color="auto"/>
      </w:divBdr>
    </w:div>
    <w:div w:id="900213740">
      <w:bodyDiv w:val="1"/>
      <w:marLeft w:val="0"/>
      <w:marRight w:val="0"/>
      <w:marTop w:val="0"/>
      <w:marBottom w:val="0"/>
      <w:divBdr>
        <w:top w:val="none" w:sz="0" w:space="0" w:color="auto"/>
        <w:left w:val="none" w:sz="0" w:space="0" w:color="auto"/>
        <w:bottom w:val="none" w:sz="0" w:space="0" w:color="auto"/>
        <w:right w:val="none" w:sz="0" w:space="0" w:color="auto"/>
      </w:divBdr>
    </w:div>
    <w:div w:id="904996322">
      <w:bodyDiv w:val="1"/>
      <w:marLeft w:val="0"/>
      <w:marRight w:val="0"/>
      <w:marTop w:val="0"/>
      <w:marBottom w:val="0"/>
      <w:divBdr>
        <w:top w:val="none" w:sz="0" w:space="0" w:color="auto"/>
        <w:left w:val="none" w:sz="0" w:space="0" w:color="auto"/>
        <w:bottom w:val="none" w:sz="0" w:space="0" w:color="auto"/>
        <w:right w:val="none" w:sz="0" w:space="0" w:color="auto"/>
      </w:divBdr>
    </w:div>
    <w:div w:id="910385640">
      <w:bodyDiv w:val="1"/>
      <w:marLeft w:val="0"/>
      <w:marRight w:val="0"/>
      <w:marTop w:val="0"/>
      <w:marBottom w:val="0"/>
      <w:divBdr>
        <w:top w:val="none" w:sz="0" w:space="0" w:color="auto"/>
        <w:left w:val="none" w:sz="0" w:space="0" w:color="auto"/>
        <w:bottom w:val="none" w:sz="0" w:space="0" w:color="auto"/>
        <w:right w:val="none" w:sz="0" w:space="0" w:color="auto"/>
      </w:divBdr>
    </w:div>
    <w:div w:id="910771446">
      <w:bodyDiv w:val="1"/>
      <w:marLeft w:val="0"/>
      <w:marRight w:val="0"/>
      <w:marTop w:val="0"/>
      <w:marBottom w:val="0"/>
      <w:divBdr>
        <w:top w:val="none" w:sz="0" w:space="0" w:color="auto"/>
        <w:left w:val="none" w:sz="0" w:space="0" w:color="auto"/>
        <w:bottom w:val="none" w:sz="0" w:space="0" w:color="auto"/>
        <w:right w:val="none" w:sz="0" w:space="0" w:color="auto"/>
      </w:divBdr>
    </w:div>
    <w:div w:id="912860814">
      <w:bodyDiv w:val="1"/>
      <w:marLeft w:val="0"/>
      <w:marRight w:val="0"/>
      <w:marTop w:val="0"/>
      <w:marBottom w:val="0"/>
      <w:divBdr>
        <w:top w:val="none" w:sz="0" w:space="0" w:color="auto"/>
        <w:left w:val="none" w:sz="0" w:space="0" w:color="auto"/>
        <w:bottom w:val="none" w:sz="0" w:space="0" w:color="auto"/>
        <w:right w:val="none" w:sz="0" w:space="0" w:color="auto"/>
      </w:divBdr>
    </w:div>
    <w:div w:id="915554494">
      <w:bodyDiv w:val="1"/>
      <w:marLeft w:val="0"/>
      <w:marRight w:val="0"/>
      <w:marTop w:val="0"/>
      <w:marBottom w:val="0"/>
      <w:divBdr>
        <w:top w:val="none" w:sz="0" w:space="0" w:color="auto"/>
        <w:left w:val="none" w:sz="0" w:space="0" w:color="auto"/>
        <w:bottom w:val="none" w:sz="0" w:space="0" w:color="auto"/>
        <w:right w:val="none" w:sz="0" w:space="0" w:color="auto"/>
      </w:divBdr>
    </w:div>
    <w:div w:id="916472924">
      <w:bodyDiv w:val="1"/>
      <w:marLeft w:val="0"/>
      <w:marRight w:val="0"/>
      <w:marTop w:val="0"/>
      <w:marBottom w:val="0"/>
      <w:divBdr>
        <w:top w:val="none" w:sz="0" w:space="0" w:color="auto"/>
        <w:left w:val="none" w:sz="0" w:space="0" w:color="auto"/>
        <w:bottom w:val="none" w:sz="0" w:space="0" w:color="auto"/>
        <w:right w:val="none" w:sz="0" w:space="0" w:color="auto"/>
      </w:divBdr>
    </w:div>
    <w:div w:id="928928500">
      <w:bodyDiv w:val="1"/>
      <w:marLeft w:val="0"/>
      <w:marRight w:val="0"/>
      <w:marTop w:val="0"/>
      <w:marBottom w:val="0"/>
      <w:divBdr>
        <w:top w:val="none" w:sz="0" w:space="0" w:color="auto"/>
        <w:left w:val="none" w:sz="0" w:space="0" w:color="auto"/>
        <w:bottom w:val="none" w:sz="0" w:space="0" w:color="auto"/>
        <w:right w:val="none" w:sz="0" w:space="0" w:color="auto"/>
      </w:divBdr>
    </w:div>
    <w:div w:id="935094186">
      <w:bodyDiv w:val="1"/>
      <w:marLeft w:val="0"/>
      <w:marRight w:val="0"/>
      <w:marTop w:val="0"/>
      <w:marBottom w:val="0"/>
      <w:divBdr>
        <w:top w:val="none" w:sz="0" w:space="0" w:color="auto"/>
        <w:left w:val="none" w:sz="0" w:space="0" w:color="auto"/>
        <w:bottom w:val="none" w:sz="0" w:space="0" w:color="auto"/>
        <w:right w:val="none" w:sz="0" w:space="0" w:color="auto"/>
      </w:divBdr>
    </w:div>
    <w:div w:id="941575030">
      <w:bodyDiv w:val="1"/>
      <w:marLeft w:val="0"/>
      <w:marRight w:val="0"/>
      <w:marTop w:val="0"/>
      <w:marBottom w:val="0"/>
      <w:divBdr>
        <w:top w:val="none" w:sz="0" w:space="0" w:color="auto"/>
        <w:left w:val="none" w:sz="0" w:space="0" w:color="auto"/>
        <w:bottom w:val="none" w:sz="0" w:space="0" w:color="auto"/>
        <w:right w:val="none" w:sz="0" w:space="0" w:color="auto"/>
      </w:divBdr>
    </w:div>
    <w:div w:id="942345673">
      <w:bodyDiv w:val="1"/>
      <w:marLeft w:val="0"/>
      <w:marRight w:val="0"/>
      <w:marTop w:val="0"/>
      <w:marBottom w:val="0"/>
      <w:divBdr>
        <w:top w:val="none" w:sz="0" w:space="0" w:color="auto"/>
        <w:left w:val="none" w:sz="0" w:space="0" w:color="auto"/>
        <w:bottom w:val="none" w:sz="0" w:space="0" w:color="auto"/>
        <w:right w:val="none" w:sz="0" w:space="0" w:color="auto"/>
      </w:divBdr>
    </w:div>
    <w:div w:id="944456977">
      <w:bodyDiv w:val="1"/>
      <w:marLeft w:val="0"/>
      <w:marRight w:val="0"/>
      <w:marTop w:val="0"/>
      <w:marBottom w:val="0"/>
      <w:divBdr>
        <w:top w:val="none" w:sz="0" w:space="0" w:color="auto"/>
        <w:left w:val="none" w:sz="0" w:space="0" w:color="auto"/>
        <w:bottom w:val="none" w:sz="0" w:space="0" w:color="auto"/>
        <w:right w:val="none" w:sz="0" w:space="0" w:color="auto"/>
      </w:divBdr>
    </w:div>
    <w:div w:id="953438334">
      <w:bodyDiv w:val="1"/>
      <w:marLeft w:val="0"/>
      <w:marRight w:val="0"/>
      <w:marTop w:val="0"/>
      <w:marBottom w:val="0"/>
      <w:divBdr>
        <w:top w:val="none" w:sz="0" w:space="0" w:color="auto"/>
        <w:left w:val="none" w:sz="0" w:space="0" w:color="auto"/>
        <w:bottom w:val="none" w:sz="0" w:space="0" w:color="auto"/>
        <w:right w:val="none" w:sz="0" w:space="0" w:color="auto"/>
      </w:divBdr>
    </w:div>
    <w:div w:id="960453960">
      <w:bodyDiv w:val="1"/>
      <w:marLeft w:val="0"/>
      <w:marRight w:val="0"/>
      <w:marTop w:val="0"/>
      <w:marBottom w:val="0"/>
      <w:divBdr>
        <w:top w:val="none" w:sz="0" w:space="0" w:color="auto"/>
        <w:left w:val="none" w:sz="0" w:space="0" w:color="auto"/>
        <w:bottom w:val="none" w:sz="0" w:space="0" w:color="auto"/>
        <w:right w:val="none" w:sz="0" w:space="0" w:color="auto"/>
      </w:divBdr>
    </w:div>
    <w:div w:id="972061603">
      <w:bodyDiv w:val="1"/>
      <w:marLeft w:val="0"/>
      <w:marRight w:val="0"/>
      <w:marTop w:val="0"/>
      <w:marBottom w:val="0"/>
      <w:divBdr>
        <w:top w:val="none" w:sz="0" w:space="0" w:color="auto"/>
        <w:left w:val="none" w:sz="0" w:space="0" w:color="auto"/>
        <w:bottom w:val="none" w:sz="0" w:space="0" w:color="auto"/>
        <w:right w:val="none" w:sz="0" w:space="0" w:color="auto"/>
      </w:divBdr>
    </w:div>
    <w:div w:id="981151872">
      <w:bodyDiv w:val="1"/>
      <w:marLeft w:val="0"/>
      <w:marRight w:val="0"/>
      <w:marTop w:val="0"/>
      <w:marBottom w:val="0"/>
      <w:divBdr>
        <w:top w:val="none" w:sz="0" w:space="0" w:color="auto"/>
        <w:left w:val="none" w:sz="0" w:space="0" w:color="auto"/>
        <w:bottom w:val="none" w:sz="0" w:space="0" w:color="auto"/>
        <w:right w:val="none" w:sz="0" w:space="0" w:color="auto"/>
      </w:divBdr>
    </w:div>
    <w:div w:id="981541181">
      <w:bodyDiv w:val="1"/>
      <w:marLeft w:val="0"/>
      <w:marRight w:val="0"/>
      <w:marTop w:val="0"/>
      <w:marBottom w:val="0"/>
      <w:divBdr>
        <w:top w:val="none" w:sz="0" w:space="0" w:color="auto"/>
        <w:left w:val="none" w:sz="0" w:space="0" w:color="auto"/>
        <w:bottom w:val="none" w:sz="0" w:space="0" w:color="auto"/>
        <w:right w:val="none" w:sz="0" w:space="0" w:color="auto"/>
      </w:divBdr>
    </w:div>
    <w:div w:id="984552626">
      <w:bodyDiv w:val="1"/>
      <w:marLeft w:val="0"/>
      <w:marRight w:val="0"/>
      <w:marTop w:val="0"/>
      <w:marBottom w:val="0"/>
      <w:divBdr>
        <w:top w:val="none" w:sz="0" w:space="0" w:color="auto"/>
        <w:left w:val="none" w:sz="0" w:space="0" w:color="auto"/>
        <w:bottom w:val="none" w:sz="0" w:space="0" w:color="auto"/>
        <w:right w:val="none" w:sz="0" w:space="0" w:color="auto"/>
      </w:divBdr>
    </w:div>
    <w:div w:id="985015730">
      <w:bodyDiv w:val="1"/>
      <w:marLeft w:val="0"/>
      <w:marRight w:val="0"/>
      <w:marTop w:val="0"/>
      <w:marBottom w:val="0"/>
      <w:divBdr>
        <w:top w:val="none" w:sz="0" w:space="0" w:color="auto"/>
        <w:left w:val="none" w:sz="0" w:space="0" w:color="auto"/>
        <w:bottom w:val="none" w:sz="0" w:space="0" w:color="auto"/>
        <w:right w:val="none" w:sz="0" w:space="0" w:color="auto"/>
      </w:divBdr>
    </w:div>
    <w:div w:id="998537767">
      <w:bodyDiv w:val="1"/>
      <w:marLeft w:val="0"/>
      <w:marRight w:val="0"/>
      <w:marTop w:val="0"/>
      <w:marBottom w:val="0"/>
      <w:divBdr>
        <w:top w:val="none" w:sz="0" w:space="0" w:color="auto"/>
        <w:left w:val="none" w:sz="0" w:space="0" w:color="auto"/>
        <w:bottom w:val="none" w:sz="0" w:space="0" w:color="auto"/>
        <w:right w:val="none" w:sz="0" w:space="0" w:color="auto"/>
      </w:divBdr>
    </w:div>
    <w:div w:id="1002317735">
      <w:bodyDiv w:val="1"/>
      <w:marLeft w:val="0"/>
      <w:marRight w:val="0"/>
      <w:marTop w:val="0"/>
      <w:marBottom w:val="0"/>
      <w:divBdr>
        <w:top w:val="none" w:sz="0" w:space="0" w:color="auto"/>
        <w:left w:val="none" w:sz="0" w:space="0" w:color="auto"/>
        <w:bottom w:val="none" w:sz="0" w:space="0" w:color="auto"/>
        <w:right w:val="none" w:sz="0" w:space="0" w:color="auto"/>
      </w:divBdr>
    </w:div>
    <w:div w:id="1005591852">
      <w:bodyDiv w:val="1"/>
      <w:marLeft w:val="0"/>
      <w:marRight w:val="0"/>
      <w:marTop w:val="0"/>
      <w:marBottom w:val="0"/>
      <w:divBdr>
        <w:top w:val="none" w:sz="0" w:space="0" w:color="auto"/>
        <w:left w:val="none" w:sz="0" w:space="0" w:color="auto"/>
        <w:bottom w:val="none" w:sz="0" w:space="0" w:color="auto"/>
        <w:right w:val="none" w:sz="0" w:space="0" w:color="auto"/>
      </w:divBdr>
    </w:div>
    <w:div w:id="1010840283">
      <w:bodyDiv w:val="1"/>
      <w:marLeft w:val="0"/>
      <w:marRight w:val="0"/>
      <w:marTop w:val="0"/>
      <w:marBottom w:val="0"/>
      <w:divBdr>
        <w:top w:val="none" w:sz="0" w:space="0" w:color="auto"/>
        <w:left w:val="none" w:sz="0" w:space="0" w:color="auto"/>
        <w:bottom w:val="none" w:sz="0" w:space="0" w:color="auto"/>
        <w:right w:val="none" w:sz="0" w:space="0" w:color="auto"/>
      </w:divBdr>
    </w:div>
    <w:div w:id="1027490561">
      <w:bodyDiv w:val="1"/>
      <w:marLeft w:val="0"/>
      <w:marRight w:val="0"/>
      <w:marTop w:val="0"/>
      <w:marBottom w:val="0"/>
      <w:divBdr>
        <w:top w:val="none" w:sz="0" w:space="0" w:color="auto"/>
        <w:left w:val="none" w:sz="0" w:space="0" w:color="auto"/>
        <w:bottom w:val="none" w:sz="0" w:space="0" w:color="auto"/>
        <w:right w:val="none" w:sz="0" w:space="0" w:color="auto"/>
      </w:divBdr>
    </w:div>
    <w:div w:id="1029718752">
      <w:bodyDiv w:val="1"/>
      <w:marLeft w:val="0"/>
      <w:marRight w:val="0"/>
      <w:marTop w:val="0"/>
      <w:marBottom w:val="0"/>
      <w:divBdr>
        <w:top w:val="none" w:sz="0" w:space="0" w:color="auto"/>
        <w:left w:val="none" w:sz="0" w:space="0" w:color="auto"/>
        <w:bottom w:val="none" w:sz="0" w:space="0" w:color="auto"/>
        <w:right w:val="none" w:sz="0" w:space="0" w:color="auto"/>
      </w:divBdr>
    </w:div>
    <w:div w:id="1031300603">
      <w:bodyDiv w:val="1"/>
      <w:marLeft w:val="0"/>
      <w:marRight w:val="0"/>
      <w:marTop w:val="0"/>
      <w:marBottom w:val="0"/>
      <w:divBdr>
        <w:top w:val="none" w:sz="0" w:space="0" w:color="auto"/>
        <w:left w:val="none" w:sz="0" w:space="0" w:color="auto"/>
        <w:bottom w:val="none" w:sz="0" w:space="0" w:color="auto"/>
        <w:right w:val="none" w:sz="0" w:space="0" w:color="auto"/>
      </w:divBdr>
    </w:div>
    <w:div w:id="1032652499">
      <w:bodyDiv w:val="1"/>
      <w:marLeft w:val="0"/>
      <w:marRight w:val="0"/>
      <w:marTop w:val="0"/>
      <w:marBottom w:val="0"/>
      <w:divBdr>
        <w:top w:val="none" w:sz="0" w:space="0" w:color="auto"/>
        <w:left w:val="none" w:sz="0" w:space="0" w:color="auto"/>
        <w:bottom w:val="none" w:sz="0" w:space="0" w:color="auto"/>
        <w:right w:val="none" w:sz="0" w:space="0" w:color="auto"/>
      </w:divBdr>
    </w:div>
    <w:div w:id="1039664591">
      <w:bodyDiv w:val="1"/>
      <w:marLeft w:val="0"/>
      <w:marRight w:val="0"/>
      <w:marTop w:val="0"/>
      <w:marBottom w:val="0"/>
      <w:divBdr>
        <w:top w:val="none" w:sz="0" w:space="0" w:color="auto"/>
        <w:left w:val="none" w:sz="0" w:space="0" w:color="auto"/>
        <w:bottom w:val="none" w:sz="0" w:space="0" w:color="auto"/>
        <w:right w:val="none" w:sz="0" w:space="0" w:color="auto"/>
      </w:divBdr>
    </w:div>
    <w:div w:id="1042940557">
      <w:bodyDiv w:val="1"/>
      <w:marLeft w:val="0"/>
      <w:marRight w:val="0"/>
      <w:marTop w:val="0"/>
      <w:marBottom w:val="0"/>
      <w:divBdr>
        <w:top w:val="none" w:sz="0" w:space="0" w:color="auto"/>
        <w:left w:val="none" w:sz="0" w:space="0" w:color="auto"/>
        <w:bottom w:val="none" w:sz="0" w:space="0" w:color="auto"/>
        <w:right w:val="none" w:sz="0" w:space="0" w:color="auto"/>
      </w:divBdr>
    </w:div>
    <w:div w:id="1043943403">
      <w:bodyDiv w:val="1"/>
      <w:marLeft w:val="0"/>
      <w:marRight w:val="0"/>
      <w:marTop w:val="0"/>
      <w:marBottom w:val="0"/>
      <w:divBdr>
        <w:top w:val="none" w:sz="0" w:space="0" w:color="auto"/>
        <w:left w:val="none" w:sz="0" w:space="0" w:color="auto"/>
        <w:bottom w:val="none" w:sz="0" w:space="0" w:color="auto"/>
        <w:right w:val="none" w:sz="0" w:space="0" w:color="auto"/>
      </w:divBdr>
    </w:div>
    <w:div w:id="1051806571">
      <w:bodyDiv w:val="1"/>
      <w:marLeft w:val="0"/>
      <w:marRight w:val="0"/>
      <w:marTop w:val="0"/>
      <w:marBottom w:val="0"/>
      <w:divBdr>
        <w:top w:val="none" w:sz="0" w:space="0" w:color="auto"/>
        <w:left w:val="none" w:sz="0" w:space="0" w:color="auto"/>
        <w:bottom w:val="none" w:sz="0" w:space="0" w:color="auto"/>
        <w:right w:val="none" w:sz="0" w:space="0" w:color="auto"/>
      </w:divBdr>
    </w:div>
    <w:div w:id="1060324417">
      <w:bodyDiv w:val="1"/>
      <w:marLeft w:val="0"/>
      <w:marRight w:val="0"/>
      <w:marTop w:val="0"/>
      <w:marBottom w:val="0"/>
      <w:divBdr>
        <w:top w:val="none" w:sz="0" w:space="0" w:color="auto"/>
        <w:left w:val="none" w:sz="0" w:space="0" w:color="auto"/>
        <w:bottom w:val="none" w:sz="0" w:space="0" w:color="auto"/>
        <w:right w:val="none" w:sz="0" w:space="0" w:color="auto"/>
      </w:divBdr>
    </w:div>
    <w:div w:id="1060785860">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2889933">
      <w:bodyDiv w:val="1"/>
      <w:marLeft w:val="0"/>
      <w:marRight w:val="0"/>
      <w:marTop w:val="0"/>
      <w:marBottom w:val="0"/>
      <w:divBdr>
        <w:top w:val="none" w:sz="0" w:space="0" w:color="auto"/>
        <w:left w:val="none" w:sz="0" w:space="0" w:color="auto"/>
        <w:bottom w:val="none" w:sz="0" w:space="0" w:color="auto"/>
        <w:right w:val="none" w:sz="0" w:space="0" w:color="auto"/>
      </w:divBdr>
    </w:div>
    <w:div w:id="1077941730">
      <w:bodyDiv w:val="1"/>
      <w:marLeft w:val="0"/>
      <w:marRight w:val="0"/>
      <w:marTop w:val="0"/>
      <w:marBottom w:val="0"/>
      <w:divBdr>
        <w:top w:val="none" w:sz="0" w:space="0" w:color="auto"/>
        <w:left w:val="none" w:sz="0" w:space="0" w:color="auto"/>
        <w:bottom w:val="none" w:sz="0" w:space="0" w:color="auto"/>
        <w:right w:val="none" w:sz="0" w:space="0" w:color="auto"/>
      </w:divBdr>
    </w:div>
    <w:div w:id="1080952852">
      <w:bodyDiv w:val="1"/>
      <w:marLeft w:val="0"/>
      <w:marRight w:val="0"/>
      <w:marTop w:val="0"/>
      <w:marBottom w:val="0"/>
      <w:divBdr>
        <w:top w:val="none" w:sz="0" w:space="0" w:color="auto"/>
        <w:left w:val="none" w:sz="0" w:space="0" w:color="auto"/>
        <w:bottom w:val="none" w:sz="0" w:space="0" w:color="auto"/>
        <w:right w:val="none" w:sz="0" w:space="0" w:color="auto"/>
      </w:divBdr>
    </w:div>
    <w:div w:id="1084378176">
      <w:bodyDiv w:val="1"/>
      <w:marLeft w:val="0"/>
      <w:marRight w:val="0"/>
      <w:marTop w:val="0"/>
      <w:marBottom w:val="0"/>
      <w:divBdr>
        <w:top w:val="none" w:sz="0" w:space="0" w:color="auto"/>
        <w:left w:val="none" w:sz="0" w:space="0" w:color="auto"/>
        <w:bottom w:val="none" w:sz="0" w:space="0" w:color="auto"/>
        <w:right w:val="none" w:sz="0" w:space="0" w:color="auto"/>
      </w:divBdr>
    </w:div>
    <w:div w:id="1085684043">
      <w:bodyDiv w:val="1"/>
      <w:marLeft w:val="0"/>
      <w:marRight w:val="0"/>
      <w:marTop w:val="0"/>
      <w:marBottom w:val="0"/>
      <w:divBdr>
        <w:top w:val="none" w:sz="0" w:space="0" w:color="auto"/>
        <w:left w:val="none" w:sz="0" w:space="0" w:color="auto"/>
        <w:bottom w:val="none" w:sz="0" w:space="0" w:color="auto"/>
        <w:right w:val="none" w:sz="0" w:space="0" w:color="auto"/>
      </w:divBdr>
    </w:div>
    <w:div w:id="1087535690">
      <w:bodyDiv w:val="1"/>
      <w:marLeft w:val="0"/>
      <w:marRight w:val="0"/>
      <w:marTop w:val="0"/>
      <w:marBottom w:val="0"/>
      <w:divBdr>
        <w:top w:val="none" w:sz="0" w:space="0" w:color="auto"/>
        <w:left w:val="none" w:sz="0" w:space="0" w:color="auto"/>
        <w:bottom w:val="none" w:sz="0" w:space="0" w:color="auto"/>
        <w:right w:val="none" w:sz="0" w:space="0" w:color="auto"/>
      </w:divBdr>
    </w:div>
    <w:div w:id="1088696302">
      <w:bodyDiv w:val="1"/>
      <w:marLeft w:val="0"/>
      <w:marRight w:val="0"/>
      <w:marTop w:val="0"/>
      <w:marBottom w:val="0"/>
      <w:divBdr>
        <w:top w:val="none" w:sz="0" w:space="0" w:color="auto"/>
        <w:left w:val="none" w:sz="0" w:space="0" w:color="auto"/>
        <w:bottom w:val="none" w:sz="0" w:space="0" w:color="auto"/>
        <w:right w:val="none" w:sz="0" w:space="0" w:color="auto"/>
      </w:divBdr>
    </w:div>
    <w:div w:id="1098985223">
      <w:bodyDiv w:val="1"/>
      <w:marLeft w:val="0"/>
      <w:marRight w:val="0"/>
      <w:marTop w:val="0"/>
      <w:marBottom w:val="0"/>
      <w:divBdr>
        <w:top w:val="none" w:sz="0" w:space="0" w:color="auto"/>
        <w:left w:val="none" w:sz="0" w:space="0" w:color="auto"/>
        <w:bottom w:val="none" w:sz="0" w:space="0" w:color="auto"/>
        <w:right w:val="none" w:sz="0" w:space="0" w:color="auto"/>
      </w:divBdr>
    </w:div>
    <w:div w:id="1100955822">
      <w:bodyDiv w:val="1"/>
      <w:marLeft w:val="0"/>
      <w:marRight w:val="0"/>
      <w:marTop w:val="0"/>
      <w:marBottom w:val="0"/>
      <w:divBdr>
        <w:top w:val="none" w:sz="0" w:space="0" w:color="auto"/>
        <w:left w:val="none" w:sz="0" w:space="0" w:color="auto"/>
        <w:bottom w:val="none" w:sz="0" w:space="0" w:color="auto"/>
        <w:right w:val="none" w:sz="0" w:space="0" w:color="auto"/>
      </w:divBdr>
    </w:div>
    <w:div w:id="1109475481">
      <w:bodyDiv w:val="1"/>
      <w:marLeft w:val="0"/>
      <w:marRight w:val="0"/>
      <w:marTop w:val="0"/>
      <w:marBottom w:val="0"/>
      <w:divBdr>
        <w:top w:val="none" w:sz="0" w:space="0" w:color="auto"/>
        <w:left w:val="none" w:sz="0" w:space="0" w:color="auto"/>
        <w:bottom w:val="none" w:sz="0" w:space="0" w:color="auto"/>
        <w:right w:val="none" w:sz="0" w:space="0" w:color="auto"/>
      </w:divBdr>
      <w:divsChild>
        <w:div w:id="1364557674">
          <w:marLeft w:val="0"/>
          <w:marRight w:val="0"/>
          <w:marTop w:val="0"/>
          <w:marBottom w:val="0"/>
          <w:divBdr>
            <w:top w:val="none" w:sz="0" w:space="0" w:color="auto"/>
            <w:left w:val="none" w:sz="0" w:space="0" w:color="auto"/>
            <w:bottom w:val="none" w:sz="0" w:space="0" w:color="auto"/>
            <w:right w:val="none" w:sz="0" w:space="0" w:color="auto"/>
          </w:divBdr>
          <w:divsChild>
            <w:div w:id="1149249581">
              <w:marLeft w:val="0"/>
              <w:marRight w:val="0"/>
              <w:marTop w:val="0"/>
              <w:marBottom w:val="0"/>
              <w:divBdr>
                <w:top w:val="none" w:sz="0" w:space="0" w:color="auto"/>
                <w:left w:val="none" w:sz="0" w:space="0" w:color="auto"/>
                <w:bottom w:val="none" w:sz="0" w:space="0" w:color="auto"/>
                <w:right w:val="none" w:sz="0" w:space="0" w:color="auto"/>
              </w:divBdr>
              <w:divsChild>
                <w:div w:id="1365205487">
                  <w:marLeft w:val="0"/>
                  <w:marRight w:val="0"/>
                  <w:marTop w:val="0"/>
                  <w:marBottom w:val="0"/>
                  <w:divBdr>
                    <w:top w:val="none" w:sz="0" w:space="0" w:color="auto"/>
                    <w:left w:val="none" w:sz="0" w:space="0" w:color="auto"/>
                    <w:bottom w:val="none" w:sz="0" w:space="0" w:color="auto"/>
                    <w:right w:val="none" w:sz="0" w:space="0" w:color="auto"/>
                  </w:divBdr>
                  <w:divsChild>
                    <w:div w:id="1312441414">
                      <w:marLeft w:val="0"/>
                      <w:marRight w:val="0"/>
                      <w:marTop w:val="0"/>
                      <w:marBottom w:val="450"/>
                      <w:divBdr>
                        <w:top w:val="none" w:sz="0" w:space="0" w:color="auto"/>
                        <w:left w:val="none" w:sz="0" w:space="0" w:color="auto"/>
                        <w:bottom w:val="none" w:sz="0" w:space="0" w:color="auto"/>
                        <w:right w:val="none" w:sz="0" w:space="0" w:color="auto"/>
                      </w:divBdr>
                      <w:divsChild>
                        <w:div w:id="1066612168">
                          <w:marLeft w:val="0"/>
                          <w:marRight w:val="0"/>
                          <w:marTop w:val="0"/>
                          <w:marBottom w:val="0"/>
                          <w:divBdr>
                            <w:top w:val="none" w:sz="0" w:space="0" w:color="auto"/>
                            <w:left w:val="none" w:sz="0" w:space="0" w:color="auto"/>
                            <w:bottom w:val="none" w:sz="0" w:space="0" w:color="auto"/>
                            <w:right w:val="none" w:sz="0" w:space="0" w:color="auto"/>
                          </w:divBdr>
                          <w:divsChild>
                            <w:div w:id="1220441231">
                              <w:marLeft w:val="0"/>
                              <w:marRight w:val="0"/>
                              <w:marTop w:val="0"/>
                              <w:marBottom w:val="0"/>
                              <w:divBdr>
                                <w:top w:val="none" w:sz="0" w:space="0" w:color="auto"/>
                                <w:left w:val="none" w:sz="0" w:space="0" w:color="auto"/>
                                <w:bottom w:val="none" w:sz="0" w:space="0" w:color="auto"/>
                                <w:right w:val="none" w:sz="0" w:space="0" w:color="auto"/>
                              </w:divBdr>
                              <w:divsChild>
                                <w:div w:id="720443539">
                                  <w:marLeft w:val="0"/>
                                  <w:marRight w:val="0"/>
                                  <w:marTop w:val="0"/>
                                  <w:marBottom w:val="0"/>
                                  <w:divBdr>
                                    <w:top w:val="none" w:sz="0" w:space="0" w:color="auto"/>
                                    <w:left w:val="none" w:sz="0" w:space="0" w:color="auto"/>
                                    <w:bottom w:val="none" w:sz="0" w:space="0" w:color="auto"/>
                                    <w:right w:val="none" w:sz="0" w:space="0" w:color="auto"/>
                                  </w:divBdr>
                                  <w:divsChild>
                                    <w:div w:id="74784798">
                                      <w:marLeft w:val="0"/>
                                      <w:marRight w:val="0"/>
                                      <w:marTop w:val="0"/>
                                      <w:marBottom w:val="0"/>
                                      <w:divBdr>
                                        <w:top w:val="none" w:sz="0" w:space="0" w:color="auto"/>
                                        <w:left w:val="none" w:sz="0" w:space="0" w:color="auto"/>
                                        <w:bottom w:val="none" w:sz="0" w:space="0" w:color="auto"/>
                                        <w:right w:val="none" w:sz="0" w:space="0" w:color="auto"/>
                                      </w:divBdr>
                                      <w:divsChild>
                                        <w:div w:id="14595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69747">
      <w:bodyDiv w:val="1"/>
      <w:marLeft w:val="0"/>
      <w:marRight w:val="0"/>
      <w:marTop w:val="0"/>
      <w:marBottom w:val="0"/>
      <w:divBdr>
        <w:top w:val="none" w:sz="0" w:space="0" w:color="auto"/>
        <w:left w:val="none" w:sz="0" w:space="0" w:color="auto"/>
        <w:bottom w:val="none" w:sz="0" w:space="0" w:color="auto"/>
        <w:right w:val="none" w:sz="0" w:space="0" w:color="auto"/>
      </w:divBdr>
    </w:div>
    <w:div w:id="1120294189">
      <w:bodyDiv w:val="1"/>
      <w:marLeft w:val="0"/>
      <w:marRight w:val="0"/>
      <w:marTop w:val="0"/>
      <w:marBottom w:val="0"/>
      <w:divBdr>
        <w:top w:val="none" w:sz="0" w:space="0" w:color="auto"/>
        <w:left w:val="none" w:sz="0" w:space="0" w:color="auto"/>
        <w:bottom w:val="none" w:sz="0" w:space="0" w:color="auto"/>
        <w:right w:val="none" w:sz="0" w:space="0" w:color="auto"/>
      </w:divBdr>
    </w:div>
    <w:div w:id="1128742057">
      <w:bodyDiv w:val="1"/>
      <w:marLeft w:val="0"/>
      <w:marRight w:val="0"/>
      <w:marTop w:val="0"/>
      <w:marBottom w:val="0"/>
      <w:divBdr>
        <w:top w:val="none" w:sz="0" w:space="0" w:color="auto"/>
        <w:left w:val="none" w:sz="0" w:space="0" w:color="auto"/>
        <w:bottom w:val="none" w:sz="0" w:space="0" w:color="auto"/>
        <w:right w:val="none" w:sz="0" w:space="0" w:color="auto"/>
      </w:divBdr>
    </w:div>
    <w:div w:id="1131094929">
      <w:bodyDiv w:val="1"/>
      <w:marLeft w:val="0"/>
      <w:marRight w:val="0"/>
      <w:marTop w:val="0"/>
      <w:marBottom w:val="0"/>
      <w:divBdr>
        <w:top w:val="none" w:sz="0" w:space="0" w:color="auto"/>
        <w:left w:val="none" w:sz="0" w:space="0" w:color="auto"/>
        <w:bottom w:val="none" w:sz="0" w:space="0" w:color="auto"/>
        <w:right w:val="none" w:sz="0" w:space="0" w:color="auto"/>
      </w:divBdr>
    </w:div>
    <w:div w:id="1131827517">
      <w:bodyDiv w:val="1"/>
      <w:marLeft w:val="0"/>
      <w:marRight w:val="0"/>
      <w:marTop w:val="0"/>
      <w:marBottom w:val="0"/>
      <w:divBdr>
        <w:top w:val="none" w:sz="0" w:space="0" w:color="auto"/>
        <w:left w:val="none" w:sz="0" w:space="0" w:color="auto"/>
        <w:bottom w:val="none" w:sz="0" w:space="0" w:color="auto"/>
        <w:right w:val="none" w:sz="0" w:space="0" w:color="auto"/>
      </w:divBdr>
    </w:div>
    <w:div w:id="1143277572">
      <w:bodyDiv w:val="1"/>
      <w:marLeft w:val="0"/>
      <w:marRight w:val="0"/>
      <w:marTop w:val="0"/>
      <w:marBottom w:val="0"/>
      <w:divBdr>
        <w:top w:val="none" w:sz="0" w:space="0" w:color="auto"/>
        <w:left w:val="none" w:sz="0" w:space="0" w:color="auto"/>
        <w:bottom w:val="none" w:sz="0" w:space="0" w:color="auto"/>
        <w:right w:val="none" w:sz="0" w:space="0" w:color="auto"/>
      </w:divBdr>
    </w:div>
    <w:div w:id="1172449352">
      <w:bodyDiv w:val="1"/>
      <w:marLeft w:val="0"/>
      <w:marRight w:val="0"/>
      <w:marTop w:val="0"/>
      <w:marBottom w:val="0"/>
      <w:divBdr>
        <w:top w:val="none" w:sz="0" w:space="0" w:color="auto"/>
        <w:left w:val="none" w:sz="0" w:space="0" w:color="auto"/>
        <w:bottom w:val="none" w:sz="0" w:space="0" w:color="auto"/>
        <w:right w:val="none" w:sz="0" w:space="0" w:color="auto"/>
      </w:divBdr>
    </w:div>
    <w:div w:id="1172600344">
      <w:bodyDiv w:val="1"/>
      <w:marLeft w:val="0"/>
      <w:marRight w:val="0"/>
      <w:marTop w:val="0"/>
      <w:marBottom w:val="0"/>
      <w:divBdr>
        <w:top w:val="none" w:sz="0" w:space="0" w:color="auto"/>
        <w:left w:val="none" w:sz="0" w:space="0" w:color="auto"/>
        <w:bottom w:val="none" w:sz="0" w:space="0" w:color="auto"/>
        <w:right w:val="none" w:sz="0" w:space="0" w:color="auto"/>
      </w:divBdr>
    </w:div>
    <w:div w:id="1177843308">
      <w:bodyDiv w:val="1"/>
      <w:marLeft w:val="0"/>
      <w:marRight w:val="0"/>
      <w:marTop w:val="0"/>
      <w:marBottom w:val="0"/>
      <w:divBdr>
        <w:top w:val="none" w:sz="0" w:space="0" w:color="auto"/>
        <w:left w:val="none" w:sz="0" w:space="0" w:color="auto"/>
        <w:bottom w:val="none" w:sz="0" w:space="0" w:color="auto"/>
        <w:right w:val="none" w:sz="0" w:space="0" w:color="auto"/>
      </w:divBdr>
    </w:div>
    <w:div w:id="1178038756">
      <w:bodyDiv w:val="1"/>
      <w:marLeft w:val="0"/>
      <w:marRight w:val="0"/>
      <w:marTop w:val="0"/>
      <w:marBottom w:val="0"/>
      <w:divBdr>
        <w:top w:val="none" w:sz="0" w:space="0" w:color="auto"/>
        <w:left w:val="none" w:sz="0" w:space="0" w:color="auto"/>
        <w:bottom w:val="none" w:sz="0" w:space="0" w:color="auto"/>
        <w:right w:val="none" w:sz="0" w:space="0" w:color="auto"/>
      </w:divBdr>
    </w:div>
    <w:div w:id="1187597415">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89879034">
      <w:bodyDiv w:val="1"/>
      <w:marLeft w:val="0"/>
      <w:marRight w:val="0"/>
      <w:marTop w:val="0"/>
      <w:marBottom w:val="0"/>
      <w:divBdr>
        <w:top w:val="none" w:sz="0" w:space="0" w:color="auto"/>
        <w:left w:val="none" w:sz="0" w:space="0" w:color="auto"/>
        <w:bottom w:val="none" w:sz="0" w:space="0" w:color="auto"/>
        <w:right w:val="none" w:sz="0" w:space="0" w:color="auto"/>
      </w:divBdr>
    </w:div>
    <w:div w:id="1190678853">
      <w:bodyDiv w:val="1"/>
      <w:marLeft w:val="0"/>
      <w:marRight w:val="0"/>
      <w:marTop w:val="0"/>
      <w:marBottom w:val="0"/>
      <w:divBdr>
        <w:top w:val="none" w:sz="0" w:space="0" w:color="auto"/>
        <w:left w:val="none" w:sz="0" w:space="0" w:color="auto"/>
        <w:bottom w:val="none" w:sz="0" w:space="0" w:color="auto"/>
        <w:right w:val="none" w:sz="0" w:space="0" w:color="auto"/>
      </w:divBdr>
    </w:div>
    <w:div w:id="1198543933">
      <w:bodyDiv w:val="1"/>
      <w:marLeft w:val="0"/>
      <w:marRight w:val="0"/>
      <w:marTop w:val="0"/>
      <w:marBottom w:val="0"/>
      <w:divBdr>
        <w:top w:val="none" w:sz="0" w:space="0" w:color="auto"/>
        <w:left w:val="none" w:sz="0" w:space="0" w:color="auto"/>
        <w:bottom w:val="none" w:sz="0" w:space="0" w:color="auto"/>
        <w:right w:val="none" w:sz="0" w:space="0" w:color="auto"/>
      </w:divBdr>
    </w:div>
    <w:div w:id="1210536776">
      <w:bodyDiv w:val="1"/>
      <w:marLeft w:val="0"/>
      <w:marRight w:val="0"/>
      <w:marTop w:val="0"/>
      <w:marBottom w:val="0"/>
      <w:divBdr>
        <w:top w:val="none" w:sz="0" w:space="0" w:color="auto"/>
        <w:left w:val="none" w:sz="0" w:space="0" w:color="auto"/>
        <w:bottom w:val="none" w:sz="0" w:space="0" w:color="auto"/>
        <w:right w:val="none" w:sz="0" w:space="0" w:color="auto"/>
      </w:divBdr>
    </w:div>
    <w:div w:id="1213232776">
      <w:bodyDiv w:val="1"/>
      <w:marLeft w:val="0"/>
      <w:marRight w:val="0"/>
      <w:marTop w:val="0"/>
      <w:marBottom w:val="0"/>
      <w:divBdr>
        <w:top w:val="none" w:sz="0" w:space="0" w:color="auto"/>
        <w:left w:val="none" w:sz="0" w:space="0" w:color="auto"/>
        <w:bottom w:val="none" w:sz="0" w:space="0" w:color="auto"/>
        <w:right w:val="none" w:sz="0" w:space="0" w:color="auto"/>
      </w:divBdr>
    </w:div>
    <w:div w:id="1219054308">
      <w:bodyDiv w:val="1"/>
      <w:marLeft w:val="0"/>
      <w:marRight w:val="0"/>
      <w:marTop w:val="0"/>
      <w:marBottom w:val="0"/>
      <w:divBdr>
        <w:top w:val="none" w:sz="0" w:space="0" w:color="auto"/>
        <w:left w:val="none" w:sz="0" w:space="0" w:color="auto"/>
        <w:bottom w:val="none" w:sz="0" w:space="0" w:color="auto"/>
        <w:right w:val="none" w:sz="0" w:space="0" w:color="auto"/>
      </w:divBdr>
    </w:div>
    <w:div w:id="1220094056">
      <w:bodyDiv w:val="1"/>
      <w:marLeft w:val="0"/>
      <w:marRight w:val="0"/>
      <w:marTop w:val="0"/>
      <w:marBottom w:val="0"/>
      <w:divBdr>
        <w:top w:val="none" w:sz="0" w:space="0" w:color="auto"/>
        <w:left w:val="none" w:sz="0" w:space="0" w:color="auto"/>
        <w:bottom w:val="none" w:sz="0" w:space="0" w:color="auto"/>
        <w:right w:val="none" w:sz="0" w:space="0" w:color="auto"/>
      </w:divBdr>
    </w:div>
    <w:div w:id="1221209528">
      <w:bodyDiv w:val="1"/>
      <w:marLeft w:val="0"/>
      <w:marRight w:val="0"/>
      <w:marTop w:val="0"/>
      <w:marBottom w:val="0"/>
      <w:divBdr>
        <w:top w:val="none" w:sz="0" w:space="0" w:color="auto"/>
        <w:left w:val="none" w:sz="0" w:space="0" w:color="auto"/>
        <w:bottom w:val="none" w:sz="0" w:space="0" w:color="auto"/>
        <w:right w:val="none" w:sz="0" w:space="0" w:color="auto"/>
      </w:divBdr>
    </w:div>
    <w:div w:id="1221869001">
      <w:bodyDiv w:val="1"/>
      <w:marLeft w:val="0"/>
      <w:marRight w:val="0"/>
      <w:marTop w:val="0"/>
      <w:marBottom w:val="0"/>
      <w:divBdr>
        <w:top w:val="none" w:sz="0" w:space="0" w:color="auto"/>
        <w:left w:val="none" w:sz="0" w:space="0" w:color="auto"/>
        <w:bottom w:val="none" w:sz="0" w:space="0" w:color="auto"/>
        <w:right w:val="none" w:sz="0" w:space="0" w:color="auto"/>
      </w:divBdr>
    </w:div>
    <w:div w:id="1222978256">
      <w:bodyDiv w:val="1"/>
      <w:marLeft w:val="0"/>
      <w:marRight w:val="0"/>
      <w:marTop w:val="0"/>
      <w:marBottom w:val="0"/>
      <w:divBdr>
        <w:top w:val="none" w:sz="0" w:space="0" w:color="auto"/>
        <w:left w:val="none" w:sz="0" w:space="0" w:color="auto"/>
        <w:bottom w:val="none" w:sz="0" w:space="0" w:color="auto"/>
        <w:right w:val="none" w:sz="0" w:space="0" w:color="auto"/>
      </w:divBdr>
    </w:div>
    <w:div w:id="1223757353">
      <w:bodyDiv w:val="1"/>
      <w:marLeft w:val="0"/>
      <w:marRight w:val="0"/>
      <w:marTop w:val="0"/>
      <w:marBottom w:val="0"/>
      <w:divBdr>
        <w:top w:val="none" w:sz="0" w:space="0" w:color="auto"/>
        <w:left w:val="none" w:sz="0" w:space="0" w:color="auto"/>
        <w:bottom w:val="none" w:sz="0" w:space="0" w:color="auto"/>
        <w:right w:val="none" w:sz="0" w:space="0" w:color="auto"/>
      </w:divBdr>
    </w:div>
    <w:div w:id="1228032804">
      <w:bodyDiv w:val="1"/>
      <w:marLeft w:val="0"/>
      <w:marRight w:val="0"/>
      <w:marTop w:val="0"/>
      <w:marBottom w:val="0"/>
      <w:divBdr>
        <w:top w:val="none" w:sz="0" w:space="0" w:color="auto"/>
        <w:left w:val="none" w:sz="0" w:space="0" w:color="auto"/>
        <w:bottom w:val="none" w:sz="0" w:space="0" w:color="auto"/>
        <w:right w:val="none" w:sz="0" w:space="0" w:color="auto"/>
      </w:divBdr>
    </w:div>
    <w:div w:id="1232152349">
      <w:bodyDiv w:val="1"/>
      <w:marLeft w:val="0"/>
      <w:marRight w:val="0"/>
      <w:marTop w:val="0"/>
      <w:marBottom w:val="0"/>
      <w:divBdr>
        <w:top w:val="none" w:sz="0" w:space="0" w:color="auto"/>
        <w:left w:val="none" w:sz="0" w:space="0" w:color="auto"/>
        <w:bottom w:val="none" w:sz="0" w:space="0" w:color="auto"/>
        <w:right w:val="none" w:sz="0" w:space="0" w:color="auto"/>
      </w:divBdr>
    </w:div>
    <w:div w:id="1238899857">
      <w:bodyDiv w:val="1"/>
      <w:marLeft w:val="0"/>
      <w:marRight w:val="0"/>
      <w:marTop w:val="0"/>
      <w:marBottom w:val="0"/>
      <w:divBdr>
        <w:top w:val="none" w:sz="0" w:space="0" w:color="auto"/>
        <w:left w:val="none" w:sz="0" w:space="0" w:color="auto"/>
        <w:bottom w:val="none" w:sz="0" w:space="0" w:color="auto"/>
        <w:right w:val="none" w:sz="0" w:space="0" w:color="auto"/>
      </w:divBdr>
    </w:div>
    <w:div w:id="1239175846">
      <w:bodyDiv w:val="1"/>
      <w:marLeft w:val="0"/>
      <w:marRight w:val="0"/>
      <w:marTop w:val="0"/>
      <w:marBottom w:val="0"/>
      <w:divBdr>
        <w:top w:val="none" w:sz="0" w:space="0" w:color="auto"/>
        <w:left w:val="none" w:sz="0" w:space="0" w:color="auto"/>
        <w:bottom w:val="none" w:sz="0" w:space="0" w:color="auto"/>
        <w:right w:val="none" w:sz="0" w:space="0" w:color="auto"/>
      </w:divBdr>
    </w:div>
    <w:div w:id="1239364728">
      <w:bodyDiv w:val="1"/>
      <w:marLeft w:val="0"/>
      <w:marRight w:val="0"/>
      <w:marTop w:val="0"/>
      <w:marBottom w:val="0"/>
      <w:divBdr>
        <w:top w:val="none" w:sz="0" w:space="0" w:color="auto"/>
        <w:left w:val="none" w:sz="0" w:space="0" w:color="auto"/>
        <w:bottom w:val="none" w:sz="0" w:space="0" w:color="auto"/>
        <w:right w:val="none" w:sz="0" w:space="0" w:color="auto"/>
      </w:divBdr>
    </w:div>
    <w:div w:id="1241673035">
      <w:bodyDiv w:val="1"/>
      <w:marLeft w:val="0"/>
      <w:marRight w:val="0"/>
      <w:marTop w:val="0"/>
      <w:marBottom w:val="0"/>
      <w:divBdr>
        <w:top w:val="none" w:sz="0" w:space="0" w:color="auto"/>
        <w:left w:val="none" w:sz="0" w:space="0" w:color="auto"/>
        <w:bottom w:val="none" w:sz="0" w:space="0" w:color="auto"/>
        <w:right w:val="none" w:sz="0" w:space="0" w:color="auto"/>
      </w:divBdr>
    </w:div>
    <w:div w:id="1243947485">
      <w:bodyDiv w:val="1"/>
      <w:marLeft w:val="0"/>
      <w:marRight w:val="0"/>
      <w:marTop w:val="0"/>
      <w:marBottom w:val="0"/>
      <w:divBdr>
        <w:top w:val="none" w:sz="0" w:space="0" w:color="auto"/>
        <w:left w:val="none" w:sz="0" w:space="0" w:color="auto"/>
        <w:bottom w:val="none" w:sz="0" w:space="0" w:color="auto"/>
        <w:right w:val="none" w:sz="0" w:space="0" w:color="auto"/>
      </w:divBdr>
    </w:div>
    <w:div w:id="1245603938">
      <w:bodyDiv w:val="1"/>
      <w:marLeft w:val="0"/>
      <w:marRight w:val="0"/>
      <w:marTop w:val="0"/>
      <w:marBottom w:val="0"/>
      <w:divBdr>
        <w:top w:val="none" w:sz="0" w:space="0" w:color="auto"/>
        <w:left w:val="none" w:sz="0" w:space="0" w:color="auto"/>
        <w:bottom w:val="none" w:sz="0" w:space="0" w:color="auto"/>
        <w:right w:val="none" w:sz="0" w:space="0" w:color="auto"/>
      </w:divBdr>
    </w:div>
    <w:div w:id="1249919615">
      <w:bodyDiv w:val="1"/>
      <w:marLeft w:val="0"/>
      <w:marRight w:val="0"/>
      <w:marTop w:val="0"/>
      <w:marBottom w:val="0"/>
      <w:divBdr>
        <w:top w:val="none" w:sz="0" w:space="0" w:color="auto"/>
        <w:left w:val="none" w:sz="0" w:space="0" w:color="auto"/>
        <w:bottom w:val="none" w:sz="0" w:space="0" w:color="auto"/>
        <w:right w:val="none" w:sz="0" w:space="0" w:color="auto"/>
      </w:divBdr>
    </w:div>
    <w:div w:id="1253854280">
      <w:bodyDiv w:val="1"/>
      <w:marLeft w:val="0"/>
      <w:marRight w:val="0"/>
      <w:marTop w:val="0"/>
      <w:marBottom w:val="0"/>
      <w:divBdr>
        <w:top w:val="none" w:sz="0" w:space="0" w:color="auto"/>
        <w:left w:val="none" w:sz="0" w:space="0" w:color="auto"/>
        <w:bottom w:val="none" w:sz="0" w:space="0" w:color="auto"/>
        <w:right w:val="none" w:sz="0" w:space="0" w:color="auto"/>
      </w:divBdr>
    </w:div>
    <w:div w:id="1259560762">
      <w:bodyDiv w:val="1"/>
      <w:marLeft w:val="0"/>
      <w:marRight w:val="0"/>
      <w:marTop w:val="0"/>
      <w:marBottom w:val="0"/>
      <w:divBdr>
        <w:top w:val="none" w:sz="0" w:space="0" w:color="auto"/>
        <w:left w:val="none" w:sz="0" w:space="0" w:color="auto"/>
        <w:bottom w:val="none" w:sz="0" w:space="0" w:color="auto"/>
        <w:right w:val="none" w:sz="0" w:space="0" w:color="auto"/>
      </w:divBdr>
    </w:div>
    <w:div w:id="1263144263">
      <w:bodyDiv w:val="1"/>
      <w:marLeft w:val="0"/>
      <w:marRight w:val="0"/>
      <w:marTop w:val="0"/>
      <w:marBottom w:val="0"/>
      <w:divBdr>
        <w:top w:val="none" w:sz="0" w:space="0" w:color="auto"/>
        <w:left w:val="none" w:sz="0" w:space="0" w:color="auto"/>
        <w:bottom w:val="none" w:sz="0" w:space="0" w:color="auto"/>
        <w:right w:val="none" w:sz="0" w:space="0" w:color="auto"/>
      </w:divBdr>
    </w:div>
    <w:div w:id="1266769128">
      <w:bodyDiv w:val="1"/>
      <w:marLeft w:val="0"/>
      <w:marRight w:val="0"/>
      <w:marTop w:val="0"/>
      <w:marBottom w:val="0"/>
      <w:divBdr>
        <w:top w:val="none" w:sz="0" w:space="0" w:color="auto"/>
        <w:left w:val="none" w:sz="0" w:space="0" w:color="auto"/>
        <w:bottom w:val="none" w:sz="0" w:space="0" w:color="auto"/>
        <w:right w:val="none" w:sz="0" w:space="0" w:color="auto"/>
      </w:divBdr>
    </w:div>
    <w:div w:id="1270965032">
      <w:bodyDiv w:val="1"/>
      <w:marLeft w:val="0"/>
      <w:marRight w:val="0"/>
      <w:marTop w:val="0"/>
      <w:marBottom w:val="0"/>
      <w:divBdr>
        <w:top w:val="none" w:sz="0" w:space="0" w:color="auto"/>
        <w:left w:val="none" w:sz="0" w:space="0" w:color="auto"/>
        <w:bottom w:val="none" w:sz="0" w:space="0" w:color="auto"/>
        <w:right w:val="none" w:sz="0" w:space="0" w:color="auto"/>
      </w:divBdr>
    </w:div>
    <w:div w:id="1279876935">
      <w:bodyDiv w:val="1"/>
      <w:marLeft w:val="0"/>
      <w:marRight w:val="0"/>
      <w:marTop w:val="0"/>
      <w:marBottom w:val="0"/>
      <w:divBdr>
        <w:top w:val="none" w:sz="0" w:space="0" w:color="auto"/>
        <w:left w:val="none" w:sz="0" w:space="0" w:color="auto"/>
        <w:bottom w:val="none" w:sz="0" w:space="0" w:color="auto"/>
        <w:right w:val="none" w:sz="0" w:space="0" w:color="auto"/>
      </w:divBdr>
    </w:div>
    <w:div w:id="1285619802">
      <w:bodyDiv w:val="1"/>
      <w:marLeft w:val="0"/>
      <w:marRight w:val="0"/>
      <w:marTop w:val="0"/>
      <w:marBottom w:val="0"/>
      <w:divBdr>
        <w:top w:val="none" w:sz="0" w:space="0" w:color="auto"/>
        <w:left w:val="none" w:sz="0" w:space="0" w:color="auto"/>
        <w:bottom w:val="none" w:sz="0" w:space="0" w:color="auto"/>
        <w:right w:val="none" w:sz="0" w:space="0" w:color="auto"/>
      </w:divBdr>
      <w:divsChild>
        <w:div w:id="486171470">
          <w:marLeft w:val="0"/>
          <w:marRight w:val="0"/>
          <w:marTop w:val="0"/>
          <w:marBottom w:val="0"/>
          <w:divBdr>
            <w:top w:val="none" w:sz="0" w:space="0" w:color="auto"/>
            <w:left w:val="none" w:sz="0" w:space="0" w:color="auto"/>
            <w:bottom w:val="none" w:sz="0" w:space="0" w:color="auto"/>
            <w:right w:val="none" w:sz="0" w:space="0" w:color="auto"/>
          </w:divBdr>
          <w:divsChild>
            <w:div w:id="1104883476">
              <w:marLeft w:val="0"/>
              <w:marRight w:val="0"/>
              <w:marTop w:val="0"/>
              <w:marBottom w:val="0"/>
              <w:divBdr>
                <w:top w:val="none" w:sz="0" w:space="0" w:color="auto"/>
                <w:left w:val="none" w:sz="0" w:space="0" w:color="auto"/>
                <w:bottom w:val="none" w:sz="0" w:space="0" w:color="auto"/>
                <w:right w:val="none" w:sz="0" w:space="0" w:color="auto"/>
              </w:divBdr>
              <w:divsChild>
                <w:div w:id="156384078">
                  <w:marLeft w:val="0"/>
                  <w:marRight w:val="0"/>
                  <w:marTop w:val="0"/>
                  <w:marBottom w:val="0"/>
                  <w:divBdr>
                    <w:top w:val="none" w:sz="0" w:space="0" w:color="auto"/>
                    <w:left w:val="none" w:sz="0" w:space="0" w:color="auto"/>
                    <w:bottom w:val="none" w:sz="0" w:space="0" w:color="auto"/>
                    <w:right w:val="none" w:sz="0" w:space="0" w:color="auto"/>
                  </w:divBdr>
                  <w:divsChild>
                    <w:div w:id="411700765">
                      <w:marLeft w:val="0"/>
                      <w:marRight w:val="0"/>
                      <w:marTop w:val="0"/>
                      <w:marBottom w:val="450"/>
                      <w:divBdr>
                        <w:top w:val="none" w:sz="0" w:space="0" w:color="auto"/>
                        <w:left w:val="none" w:sz="0" w:space="0" w:color="auto"/>
                        <w:bottom w:val="none" w:sz="0" w:space="0" w:color="auto"/>
                        <w:right w:val="none" w:sz="0" w:space="0" w:color="auto"/>
                      </w:divBdr>
                      <w:divsChild>
                        <w:div w:id="420032886">
                          <w:marLeft w:val="0"/>
                          <w:marRight w:val="0"/>
                          <w:marTop w:val="0"/>
                          <w:marBottom w:val="0"/>
                          <w:divBdr>
                            <w:top w:val="none" w:sz="0" w:space="0" w:color="auto"/>
                            <w:left w:val="none" w:sz="0" w:space="0" w:color="auto"/>
                            <w:bottom w:val="none" w:sz="0" w:space="0" w:color="auto"/>
                            <w:right w:val="none" w:sz="0" w:space="0" w:color="auto"/>
                          </w:divBdr>
                          <w:divsChild>
                            <w:div w:id="2023238072">
                              <w:marLeft w:val="0"/>
                              <w:marRight w:val="0"/>
                              <w:marTop w:val="0"/>
                              <w:marBottom w:val="0"/>
                              <w:divBdr>
                                <w:top w:val="none" w:sz="0" w:space="0" w:color="auto"/>
                                <w:left w:val="none" w:sz="0" w:space="0" w:color="auto"/>
                                <w:bottom w:val="none" w:sz="0" w:space="0" w:color="auto"/>
                                <w:right w:val="none" w:sz="0" w:space="0" w:color="auto"/>
                              </w:divBdr>
                              <w:divsChild>
                                <w:div w:id="1577281997">
                                  <w:marLeft w:val="0"/>
                                  <w:marRight w:val="0"/>
                                  <w:marTop w:val="0"/>
                                  <w:marBottom w:val="0"/>
                                  <w:divBdr>
                                    <w:top w:val="none" w:sz="0" w:space="0" w:color="auto"/>
                                    <w:left w:val="none" w:sz="0" w:space="0" w:color="auto"/>
                                    <w:bottom w:val="none" w:sz="0" w:space="0" w:color="auto"/>
                                    <w:right w:val="none" w:sz="0" w:space="0" w:color="auto"/>
                                  </w:divBdr>
                                  <w:divsChild>
                                    <w:div w:id="104619260">
                                      <w:marLeft w:val="0"/>
                                      <w:marRight w:val="0"/>
                                      <w:marTop w:val="0"/>
                                      <w:marBottom w:val="0"/>
                                      <w:divBdr>
                                        <w:top w:val="none" w:sz="0" w:space="0" w:color="auto"/>
                                        <w:left w:val="none" w:sz="0" w:space="0" w:color="auto"/>
                                        <w:bottom w:val="none" w:sz="0" w:space="0" w:color="auto"/>
                                        <w:right w:val="none" w:sz="0" w:space="0" w:color="auto"/>
                                      </w:divBdr>
                                      <w:divsChild>
                                        <w:div w:id="11454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7931446">
      <w:bodyDiv w:val="1"/>
      <w:marLeft w:val="0"/>
      <w:marRight w:val="0"/>
      <w:marTop w:val="0"/>
      <w:marBottom w:val="0"/>
      <w:divBdr>
        <w:top w:val="none" w:sz="0" w:space="0" w:color="auto"/>
        <w:left w:val="none" w:sz="0" w:space="0" w:color="auto"/>
        <w:bottom w:val="none" w:sz="0" w:space="0" w:color="auto"/>
        <w:right w:val="none" w:sz="0" w:space="0" w:color="auto"/>
      </w:divBdr>
    </w:div>
    <w:div w:id="1288246052">
      <w:bodyDiv w:val="1"/>
      <w:marLeft w:val="0"/>
      <w:marRight w:val="0"/>
      <w:marTop w:val="0"/>
      <w:marBottom w:val="0"/>
      <w:divBdr>
        <w:top w:val="none" w:sz="0" w:space="0" w:color="auto"/>
        <w:left w:val="none" w:sz="0" w:space="0" w:color="auto"/>
        <w:bottom w:val="none" w:sz="0" w:space="0" w:color="auto"/>
        <w:right w:val="none" w:sz="0" w:space="0" w:color="auto"/>
      </w:divBdr>
    </w:div>
    <w:div w:id="1303465778">
      <w:bodyDiv w:val="1"/>
      <w:marLeft w:val="0"/>
      <w:marRight w:val="0"/>
      <w:marTop w:val="0"/>
      <w:marBottom w:val="0"/>
      <w:divBdr>
        <w:top w:val="none" w:sz="0" w:space="0" w:color="auto"/>
        <w:left w:val="none" w:sz="0" w:space="0" w:color="auto"/>
        <w:bottom w:val="none" w:sz="0" w:space="0" w:color="auto"/>
        <w:right w:val="none" w:sz="0" w:space="0" w:color="auto"/>
      </w:divBdr>
    </w:div>
    <w:div w:id="1306937679">
      <w:bodyDiv w:val="1"/>
      <w:marLeft w:val="0"/>
      <w:marRight w:val="0"/>
      <w:marTop w:val="0"/>
      <w:marBottom w:val="0"/>
      <w:divBdr>
        <w:top w:val="none" w:sz="0" w:space="0" w:color="auto"/>
        <w:left w:val="none" w:sz="0" w:space="0" w:color="auto"/>
        <w:bottom w:val="none" w:sz="0" w:space="0" w:color="auto"/>
        <w:right w:val="none" w:sz="0" w:space="0" w:color="auto"/>
      </w:divBdr>
    </w:div>
    <w:div w:id="1309434451">
      <w:bodyDiv w:val="1"/>
      <w:marLeft w:val="0"/>
      <w:marRight w:val="0"/>
      <w:marTop w:val="0"/>
      <w:marBottom w:val="0"/>
      <w:divBdr>
        <w:top w:val="none" w:sz="0" w:space="0" w:color="auto"/>
        <w:left w:val="none" w:sz="0" w:space="0" w:color="auto"/>
        <w:bottom w:val="none" w:sz="0" w:space="0" w:color="auto"/>
        <w:right w:val="none" w:sz="0" w:space="0" w:color="auto"/>
      </w:divBdr>
    </w:div>
    <w:div w:id="1313220125">
      <w:bodyDiv w:val="1"/>
      <w:marLeft w:val="0"/>
      <w:marRight w:val="0"/>
      <w:marTop w:val="0"/>
      <w:marBottom w:val="0"/>
      <w:divBdr>
        <w:top w:val="none" w:sz="0" w:space="0" w:color="auto"/>
        <w:left w:val="none" w:sz="0" w:space="0" w:color="auto"/>
        <w:bottom w:val="none" w:sz="0" w:space="0" w:color="auto"/>
        <w:right w:val="none" w:sz="0" w:space="0" w:color="auto"/>
      </w:divBdr>
    </w:div>
    <w:div w:id="1314406623">
      <w:bodyDiv w:val="1"/>
      <w:marLeft w:val="0"/>
      <w:marRight w:val="0"/>
      <w:marTop w:val="0"/>
      <w:marBottom w:val="0"/>
      <w:divBdr>
        <w:top w:val="none" w:sz="0" w:space="0" w:color="auto"/>
        <w:left w:val="none" w:sz="0" w:space="0" w:color="auto"/>
        <w:bottom w:val="none" w:sz="0" w:space="0" w:color="auto"/>
        <w:right w:val="none" w:sz="0" w:space="0" w:color="auto"/>
      </w:divBdr>
      <w:divsChild>
        <w:div w:id="134839133">
          <w:marLeft w:val="0"/>
          <w:marRight w:val="0"/>
          <w:marTop w:val="0"/>
          <w:marBottom w:val="0"/>
          <w:divBdr>
            <w:top w:val="none" w:sz="0" w:space="0" w:color="auto"/>
            <w:left w:val="none" w:sz="0" w:space="0" w:color="auto"/>
            <w:bottom w:val="none" w:sz="0" w:space="0" w:color="auto"/>
            <w:right w:val="none" w:sz="0" w:space="0" w:color="auto"/>
          </w:divBdr>
          <w:divsChild>
            <w:div w:id="1597708630">
              <w:marLeft w:val="0"/>
              <w:marRight w:val="0"/>
              <w:marTop w:val="0"/>
              <w:marBottom w:val="0"/>
              <w:divBdr>
                <w:top w:val="none" w:sz="0" w:space="0" w:color="auto"/>
                <w:left w:val="none" w:sz="0" w:space="0" w:color="auto"/>
                <w:bottom w:val="none" w:sz="0" w:space="0" w:color="auto"/>
                <w:right w:val="none" w:sz="0" w:space="0" w:color="auto"/>
              </w:divBdr>
              <w:divsChild>
                <w:div w:id="1883520410">
                  <w:marLeft w:val="0"/>
                  <w:marRight w:val="0"/>
                  <w:marTop w:val="0"/>
                  <w:marBottom w:val="0"/>
                  <w:divBdr>
                    <w:top w:val="none" w:sz="0" w:space="0" w:color="auto"/>
                    <w:left w:val="none" w:sz="0" w:space="0" w:color="auto"/>
                    <w:bottom w:val="none" w:sz="0" w:space="0" w:color="auto"/>
                    <w:right w:val="none" w:sz="0" w:space="0" w:color="auto"/>
                  </w:divBdr>
                  <w:divsChild>
                    <w:div w:id="980426076">
                      <w:marLeft w:val="0"/>
                      <w:marRight w:val="0"/>
                      <w:marTop w:val="0"/>
                      <w:marBottom w:val="450"/>
                      <w:divBdr>
                        <w:top w:val="none" w:sz="0" w:space="0" w:color="auto"/>
                        <w:left w:val="none" w:sz="0" w:space="0" w:color="auto"/>
                        <w:bottom w:val="none" w:sz="0" w:space="0" w:color="auto"/>
                        <w:right w:val="none" w:sz="0" w:space="0" w:color="auto"/>
                      </w:divBdr>
                      <w:divsChild>
                        <w:div w:id="1989897852">
                          <w:marLeft w:val="0"/>
                          <w:marRight w:val="0"/>
                          <w:marTop w:val="0"/>
                          <w:marBottom w:val="0"/>
                          <w:divBdr>
                            <w:top w:val="none" w:sz="0" w:space="0" w:color="auto"/>
                            <w:left w:val="none" w:sz="0" w:space="0" w:color="auto"/>
                            <w:bottom w:val="none" w:sz="0" w:space="0" w:color="auto"/>
                            <w:right w:val="none" w:sz="0" w:space="0" w:color="auto"/>
                          </w:divBdr>
                          <w:divsChild>
                            <w:div w:id="150802479">
                              <w:marLeft w:val="0"/>
                              <w:marRight w:val="0"/>
                              <w:marTop w:val="0"/>
                              <w:marBottom w:val="0"/>
                              <w:divBdr>
                                <w:top w:val="none" w:sz="0" w:space="0" w:color="auto"/>
                                <w:left w:val="none" w:sz="0" w:space="0" w:color="auto"/>
                                <w:bottom w:val="none" w:sz="0" w:space="0" w:color="auto"/>
                                <w:right w:val="none" w:sz="0" w:space="0" w:color="auto"/>
                              </w:divBdr>
                              <w:divsChild>
                                <w:div w:id="1610549439">
                                  <w:marLeft w:val="0"/>
                                  <w:marRight w:val="0"/>
                                  <w:marTop w:val="0"/>
                                  <w:marBottom w:val="0"/>
                                  <w:divBdr>
                                    <w:top w:val="none" w:sz="0" w:space="0" w:color="auto"/>
                                    <w:left w:val="none" w:sz="0" w:space="0" w:color="auto"/>
                                    <w:bottom w:val="none" w:sz="0" w:space="0" w:color="auto"/>
                                    <w:right w:val="none" w:sz="0" w:space="0" w:color="auto"/>
                                  </w:divBdr>
                                  <w:divsChild>
                                    <w:div w:id="1154100243">
                                      <w:marLeft w:val="0"/>
                                      <w:marRight w:val="0"/>
                                      <w:marTop w:val="0"/>
                                      <w:marBottom w:val="0"/>
                                      <w:divBdr>
                                        <w:top w:val="none" w:sz="0" w:space="0" w:color="auto"/>
                                        <w:left w:val="none" w:sz="0" w:space="0" w:color="auto"/>
                                        <w:bottom w:val="none" w:sz="0" w:space="0" w:color="auto"/>
                                        <w:right w:val="none" w:sz="0" w:space="0" w:color="auto"/>
                                      </w:divBdr>
                                      <w:divsChild>
                                        <w:div w:id="4315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9459685">
      <w:bodyDiv w:val="1"/>
      <w:marLeft w:val="0"/>
      <w:marRight w:val="0"/>
      <w:marTop w:val="0"/>
      <w:marBottom w:val="0"/>
      <w:divBdr>
        <w:top w:val="none" w:sz="0" w:space="0" w:color="auto"/>
        <w:left w:val="none" w:sz="0" w:space="0" w:color="auto"/>
        <w:bottom w:val="none" w:sz="0" w:space="0" w:color="auto"/>
        <w:right w:val="none" w:sz="0" w:space="0" w:color="auto"/>
      </w:divBdr>
    </w:div>
    <w:div w:id="1320308065">
      <w:bodyDiv w:val="1"/>
      <w:marLeft w:val="0"/>
      <w:marRight w:val="0"/>
      <w:marTop w:val="0"/>
      <w:marBottom w:val="0"/>
      <w:divBdr>
        <w:top w:val="none" w:sz="0" w:space="0" w:color="auto"/>
        <w:left w:val="none" w:sz="0" w:space="0" w:color="auto"/>
        <w:bottom w:val="none" w:sz="0" w:space="0" w:color="auto"/>
        <w:right w:val="none" w:sz="0" w:space="0" w:color="auto"/>
      </w:divBdr>
    </w:div>
    <w:div w:id="1329600903">
      <w:bodyDiv w:val="1"/>
      <w:marLeft w:val="0"/>
      <w:marRight w:val="0"/>
      <w:marTop w:val="0"/>
      <w:marBottom w:val="0"/>
      <w:divBdr>
        <w:top w:val="none" w:sz="0" w:space="0" w:color="auto"/>
        <w:left w:val="none" w:sz="0" w:space="0" w:color="auto"/>
        <w:bottom w:val="none" w:sz="0" w:space="0" w:color="auto"/>
        <w:right w:val="none" w:sz="0" w:space="0" w:color="auto"/>
      </w:divBdr>
    </w:div>
    <w:div w:id="1332834788">
      <w:bodyDiv w:val="1"/>
      <w:marLeft w:val="0"/>
      <w:marRight w:val="0"/>
      <w:marTop w:val="0"/>
      <w:marBottom w:val="0"/>
      <w:divBdr>
        <w:top w:val="none" w:sz="0" w:space="0" w:color="auto"/>
        <w:left w:val="none" w:sz="0" w:space="0" w:color="auto"/>
        <w:bottom w:val="none" w:sz="0" w:space="0" w:color="auto"/>
        <w:right w:val="none" w:sz="0" w:space="0" w:color="auto"/>
      </w:divBdr>
    </w:div>
    <w:div w:id="1335111288">
      <w:bodyDiv w:val="1"/>
      <w:marLeft w:val="0"/>
      <w:marRight w:val="0"/>
      <w:marTop w:val="0"/>
      <w:marBottom w:val="0"/>
      <w:divBdr>
        <w:top w:val="none" w:sz="0" w:space="0" w:color="auto"/>
        <w:left w:val="none" w:sz="0" w:space="0" w:color="auto"/>
        <w:bottom w:val="none" w:sz="0" w:space="0" w:color="auto"/>
        <w:right w:val="none" w:sz="0" w:space="0" w:color="auto"/>
      </w:divBdr>
    </w:div>
    <w:div w:id="1336108288">
      <w:bodyDiv w:val="1"/>
      <w:marLeft w:val="0"/>
      <w:marRight w:val="0"/>
      <w:marTop w:val="0"/>
      <w:marBottom w:val="0"/>
      <w:divBdr>
        <w:top w:val="none" w:sz="0" w:space="0" w:color="auto"/>
        <w:left w:val="none" w:sz="0" w:space="0" w:color="auto"/>
        <w:bottom w:val="none" w:sz="0" w:space="0" w:color="auto"/>
        <w:right w:val="none" w:sz="0" w:space="0" w:color="auto"/>
      </w:divBdr>
    </w:div>
    <w:div w:id="1336300199">
      <w:bodyDiv w:val="1"/>
      <w:marLeft w:val="0"/>
      <w:marRight w:val="0"/>
      <w:marTop w:val="0"/>
      <w:marBottom w:val="0"/>
      <w:divBdr>
        <w:top w:val="none" w:sz="0" w:space="0" w:color="auto"/>
        <w:left w:val="none" w:sz="0" w:space="0" w:color="auto"/>
        <w:bottom w:val="none" w:sz="0" w:space="0" w:color="auto"/>
        <w:right w:val="none" w:sz="0" w:space="0" w:color="auto"/>
      </w:divBdr>
    </w:div>
    <w:div w:id="1339113682">
      <w:bodyDiv w:val="1"/>
      <w:marLeft w:val="0"/>
      <w:marRight w:val="0"/>
      <w:marTop w:val="0"/>
      <w:marBottom w:val="0"/>
      <w:divBdr>
        <w:top w:val="none" w:sz="0" w:space="0" w:color="auto"/>
        <w:left w:val="none" w:sz="0" w:space="0" w:color="auto"/>
        <w:bottom w:val="none" w:sz="0" w:space="0" w:color="auto"/>
        <w:right w:val="none" w:sz="0" w:space="0" w:color="auto"/>
      </w:divBdr>
    </w:div>
    <w:div w:id="1344628488">
      <w:bodyDiv w:val="1"/>
      <w:marLeft w:val="0"/>
      <w:marRight w:val="0"/>
      <w:marTop w:val="0"/>
      <w:marBottom w:val="0"/>
      <w:divBdr>
        <w:top w:val="none" w:sz="0" w:space="0" w:color="auto"/>
        <w:left w:val="none" w:sz="0" w:space="0" w:color="auto"/>
        <w:bottom w:val="none" w:sz="0" w:space="0" w:color="auto"/>
        <w:right w:val="none" w:sz="0" w:space="0" w:color="auto"/>
      </w:divBdr>
    </w:div>
    <w:div w:id="1348754221">
      <w:bodyDiv w:val="1"/>
      <w:marLeft w:val="0"/>
      <w:marRight w:val="0"/>
      <w:marTop w:val="0"/>
      <w:marBottom w:val="0"/>
      <w:divBdr>
        <w:top w:val="none" w:sz="0" w:space="0" w:color="auto"/>
        <w:left w:val="none" w:sz="0" w:space="0" w:color="auto"/>
        <w:bottom w:val="none" w:sz="0" w:space="0" w:color="auto"/>
        <w:right w:val="none" w:sz="0" w:space="0" w:color="auto"/>
      </w:divBdr>
    </w:div>
    <w:div w:id="1355228465">
      <w:bodyDiv w:val="1"/>
      <w:marLeft w:val="0"/>
      <w:marRight w:val="0"/>
      <w:marTop w:val="0"/>
      <w:marBottom w:val="0"/>
      <w:divBdr>
        <w:top w:val="none" w:sz="0" w:space="0" w:color="auto"/>
        <w:left w:val="none" w:sz="0" w:space="0" w:color="auto"/>
        <w:bottom w:val="none" w:sz="0" w:space="0" w:color="auto"/>
        <w:right w:val="none" w:sz="0" w:space="0" w:color="auto"/>
      </w:divBdr>
    </w:div>
    <w:div w:id="1359965982">
      <w:bodyDiv w:val="1"/>
      <w:marLeft w:val="0"/>
      <w:marRight w:val="0"/>
      <w:marTop w:val="0"/>
      <w:marBottom w:val="0"/>
      <w:divBdr>
        <w:top w:val="none" w:sz="0" w:space="0" w:color="auto"/>
        <w:left w:val="none" w:sz="0" w:space="0" w:color="auto"/>
        <w:bottom w:val="none" w:sz="0" w:space="0" w:color="auto"/>
        <w:right w:val="none" w:sz="0" w:space="0" w:color="auto"/>
      </w:divBdr>
    </w:div>
    <w:div w:id="1361008893">
      <w:bodyDiv w:val="1"/>
      <w:marLeft w:val="0"/>
      <w:marRight w:val="0"/>
      <w:marTop w:val="0"/>
      <w:marBottom w:val="0"/>
      <w:divBdr>
        <w:top w:val="none" w:sz="0" w:space="0" w:color="auto"/>
        <w:left w:val="none" w:sz="0" w:space="0" w:color="auto"/>
        <w:bottom w:val="none" w:sz="0" w:space="0" w:color="auto"/>
        <w:right w:val="none" w:sz="0" w:space="0" w:color="auto"/>
      </w:divBdr>
    </w:div>
    <w:div w:id="1372072243">
      <w:bodyDiv w:val="1"/>
      <w:marLeft w:val="0"/>
      <w:marRight w:val="0"/>
      <w:marTop w:val="0"/>
      <w:marBottom w:val="0"/>
      <w:divBdr>
        <w:top w:val="none" w:sz="0" w:space="0" w:color="auto"/>
        <w:left w:val="none" w:sz="0" w:space="0" w:color="auto"/>
        <w:bottom w:val="none" w:sz="0" w:space="0" w:color="auto"/>
        <w:right w:val="none" w:sz="0" w:space="0" w:color="auto"/>
      </w:divBdr>
    </w:div>
    <w:div w:id="1373576708">
      <w:bodyDiv w:val="1"/>
      <w:marLeft w:val="0"/>
      <w:marRight w:val="0"/>
      <w:marTop w:val="0"/>
      <w:marBottom w:val="0"/>
      <w:divBdr>
        <w:top w:val="none" w:sz="0" w:space="0" w:color="auto"/>
        <w:left w:val="none" w:sz="0" w:space="0" w:color="auto"/>
        <w:bottom w:val="none" w:sz="0" w:space="0" w:color="auto"/>
        <w:right w:val="none" w:sz="0" w:space="0" w:color="auto"/>
      </w:divBdr>
    </w:div>
    <w:div w:id="1377388683">
      <w:bodyDiv w:val="1"/>
      <w:marLeft w:val="0"/>
      <w:marRight w:val="0"/>
      <w:marTop w:val="0"/>
      <w:marBottom w:val="0"/>
      <w:divBdr>
        <w:top w:val="none" w:sz="0" w:space="0" w:color="auto"/>
        <w:left w:val="none" w:sz="0" w:space="0" w:color="auto"/>
        <w:bottom w:val="none" w:sz="0" w:space="0" w:color="auto"/>
        <w:right w:val="none" w:sz="0" w:space="0" w:color="auto"/>
      </w:divBdr>
    </w:div>
    <w:div w:id="1378972175">
      <w:bodyDiv w:val="1"/>
      <w:marLeft w:val="0"/>
      <w:marRight w:val="0"/>
      <w:marTop w:val="0"/>
      <w:marBottom w:val="0"/>
      <w:divBdr>
        <w:top w:val="none" w:sz="0" w:space="0" w:color="auto"/>
        <w:left w:val="none" w:sz="0" w:space="0" w:color="auto"/>
        <w:bottom w:val="none" w:sz="0" w:space="0" w:color="auto"/>
        <w:right w:val="none" w:sz="0" w:space="0" w:color="auto"/>
      </w:divBdr>
    </w:div>
    <w:div w:id="1379160164">
      <w:bodyDiv w:val="1"/>
      <w:marLeft w:val="0"/>
      <w:marRight w:val="0"/>
      <w:marTop w:val="0"/>
      <w:marBottom w:val="0"/>
      <w:divBdr>
        <w:top w:val="none" w:sz="0" w:space="0" w:color="auto"/>
        <w:left w:val="none" w:sz="0" w:space="0" w:color="auto"/>
        <w:bottom w:val="none" w:sz="0" w:space="0" w:color="auto"/>
        <w:right w:val="none" w:sz="0" w:space="0" w:color="auto"/>
      </w:divBdr>
    </w:div>
    <w:div w:id="1379664235">
      <w:bodyDiv w:val="1"/>
      <w:marLeft w:val="0"/>
      <w:marRight w:val="0"/>
      <w:marTop w:val="0"/>
      <w:marBottom w:val="0"/>
      <w:divBdr>
        <w:top w:val="none" w:sz="0" w:space="0" w:color="auto"/>
        <w:left w:val="none" w:sz="0" w:space="0" w:color="auto"/>
        <w:bottom w:val="none" w:sz="0" w:space="0" w:color="auto"/>
        <w:right w:val="none" w:sz="0" w:space="0" w:color="auto"/>
      </w:divBdr>
    </w:div>
    <w:div w:id="1381251543">
      <w:bodyDiv w:val="1"/>
      <w:marLeft w:val="0"/>
      <w:marRight w:val="0"/>
      <w:marTop w:val="0"/>
      <w:marBottom w:val="0"/>
      <w:divBdr>
        <w:top w:val="none" w:sz="0" w:space="0" w:color="auto"/>
        <w:left w:val="none" w:sz="0" w:space="0" w:color="auto"/>
        <w:bottom w:val="none" w:sz="0" w:space="0" w:color="auto"/>
        <w:right w:val="none" w:sz="0" w:space="0" w:color="auto"/>
      </w:divBdr>
    </w:div>
    <w:div w:id="1385060656">
      <w:bodyDiv w:val="1"/>
      <w:marLeft w:val="0"/>
      <w:marRight w:val="0"/>
      <w:marTop w:val="0"/>
      <w:marBottom w:val="0"/>
      <w:divBdr>
        <w:top w:val="none" w:sz="0" w:space="0" w:color="auto"/>
        <w:left w:val="none" w:sz="0" w:space="0" w:color="auto"/>
        <w:bottom w:val="none" w:sz="0" w:space="0" w:color="auto"/>
        <w:right w:val="none" w:sz="0" w:space="0" w:color="auto"/>
      </w:divBdr>
    </w:div>
    <w:div w:id="1390155624">
      <w:bodyDiv w:val="1"/>
      <w:marLeft w:val="0"/>
      <w:marRight w:val="0"/>
      <w:marTop w:val="0"/>
      <w:marBottom w:val="0"/>
      <w:divBdr>
        <w:top w:val="none" w:sz="0" w:space="0" w:color="auto"/>
        <w:left w:val="none" w:sz="0" w:space="0" w:color="auto"/>
        <w:bottom w:val="none" w:sz="0" w:space="0" w:color="auto"/>
        <w:right w:val="none" w:sz="0" w:space="0" w:color="auto"/>
      </w:divBdr>
    </w:div>
    <w:div w:id="1395007856">
      <w:bodyDiv w:val="1"/>
      <w:marLeft w:val="0"/>
      <w:marRight w:val="0"/>
      <w:marTop w:val="0"/>
      <w:marBottom w:val="0"/>
      <w:divBdr>
        <w:top w:val="none" w:sz="0" w:space="0" w:color="auto"/>
        <w:left w:val="none" w:sz="0" w:space="0" w:color="auto"/>
        <w:bottom w:val="none" w:sz="0" w:space="0" w:color="auto"/>
        <w:right w:val="none" w:sz="0" w:space="0" w:color="auto"/>
      </w:divBdr>
      <w:divsChild>
        <w:div w:id="1165823856">
          <w:marLeft w:val="0"/>
          <w:marRight w:val="0"/>
          <w:marTop w:val="0"/>
          <w:marBottom w:val="0"/>
          <w:divBdr>
            <w:top w:val="none" w:sz="0" w:space="0" w:color="auto"/>
            <w:left w:val="none" w:sz="0" w:space="0" w:color="auto"/>
            <w:bottom w:val="none" w:sz="0" w:space="0" w:color="auto"/>
            <w:right w:val="none" w:sz="0" w:space="0" w:color="auto"/>
          </w:divBdr>
          <w:divsChild>
            <w:div w:id="1682050107">
              <w:marLeft w:val="0"/>
              <w:marRight w:val="0"/>
              <w:marTop w:val="0"/>
              <w:marBottom w:val="0"/>
              <w:divBdr>
                <w:top w:val="none" w:sz="0" w:space="0" w:color="auto"/>
                <w:left w:val="none" w:sz="0" w:space="0" w:color="auto"/>
                <w:bottom w:val="none" w:sz="0" w:space="0" w:color="auto"/>
                <w:right w:val="none" w:sz="0" w:space="0" w:color="auto"/>
              </w:divBdr>
              <w:divsChild>
                <w:div w:id="1055278774">
                  <w:marLeft w:val="0"/>
                  <w:marRight w:val="0"/>
                  <w:marTop w:val="0"/>
                  <w:marBottom w:val="0"/>
                  <w:divBdr>
                    <w:top w:val="none" w:sz="0" w:space="0" w:color="auto"/>
                    <w:left w:val="none" w:sz="0" w:space="0" w:color="auto"/>
                    <w:bottom w:val="none" w:sz="0" w:space="0" w:color="auto"/>
                    <w:right w:val="none" w:sz="0" w:space="0" w:color="auto"/>
                  </w:divBdr>
                  <w:divsChild>
                    <w:div w:id="589121386">
                      <w:marLeft w:val="0"/>
                      <w:marRight w:val="0"/>
                      <w:marTop w:val="0"/>
                      <w:marBottom w:val="0"/>
                      <w:divBdr>
                        <w:top w:val="none" w:sz="0" w:space="0" w:color="auto"/>
                        <w:left w:val="none" w:sz="0" w:space="0" w:color="auto"/>
                        <w:bottom w:val="none" w:sz="0" w:space="0" w:color="auto"/>
                        <w:right w:val="none" w:sz="0" w:space="0" w:color="auto"/>
                      </w:divBdr>
                      <w:divsChild>
                        <w:div w:id="1158036422">
                          <w:marLeft w:val="0"/>
                          <w:marRight w:val="0"/>
                          <w:marTop w:val="0"/>
                          <w:marBottom w:val="0"/>
                          <w:divBdr>
                            <w:top w:val="none" w:sz="0" w:space="0" w:color="auto"/>
                            <w:left w:val="none" w:sz="0" w:space="0" w:color="auto"/>
                            <w:bottom w:val="none" w:sz="0" w:space="0" w:color="auto"/>
                            <w:right w:val="none" w:sz="0" w:space="0" w:color="auto"/>
                          </w:divBdr>
                          <w:divsChild>
                            <w:div w:id="1161311327">
                              <w:marLeft w:val="0"/>
                              <w:marRight w:val="0"/>
                              <w:marTop w:val="0"/>
                              <w:marBottom w:val="0"/>
                              <w:divBdr>
                                <w:top w:val="none" w:sz="0" w:space="0" w:color="auto"/>
                                <w:left w:val="none" w:sz="0" w:space="0" w:color="auto"/>
                                <w:bottom w:val="none" w:sz="0" w:space="0" w:color="auto"/>
                                <w:right w:val="none" w:sz="0" w:space="0" w:color="auto"/>
                              </w:divBdr>
                              <w:divsChild>
                                <w:div w:id="55515256">
                                  <w:marLeft w:val="0"/>
                                  <w:marRight w:val="0"/>
                                  <w:marTop w:val="0"/>
                                  <w:marBottom w:val="0"/>
                                  <w:divBdr>
                                    <w:top w:val="none" w:sz="0" w:space="0" w:color="auto"/>
                                    <w:left w:val="none" w:sz="0" w:space="0" w:color="auto"/>
                                    <w:bottom w:val="none" w:sz="0" w:space="0" w:color="auto"/>
                                    <w:right w:val="none" w:sz="0" w:space="0" w:color="auto"/>
                                  </w:divBdr>
                                  <w:divsChild>
                                    <w:div w:id="1320157247">
                                      <w:marLeft w:val="0"/>
                                      <w:marRight w:val="0"/>
                                      <w:marTop w:val="0"/>
                                      <w:marBottom w:val="0"/>
                                      <w:divBdr>
                                        <w:top w:val="none" w:sz="0" w:space="0" w:color="auto"/>
                                        <w:left w:val="none" w:sz="0" w:space="0" w:color="auto"/>
                                        <w:bottom w:val="none" w:sz="0" w:space="0" w:color="auto"/>
                                        <w:right w:val="none" w:sz="0" w:space="0" w:color="auto"/>
                                      </w:divBdr>
                                      <w:divsChild>
                                        <w:div w:id="1880587595">
                                          <w:marLeft w:val="0"/>
                                          <w:marRight w:val="0"/>
                                          <w:marTop w:val="0"/>
                                          <w:marBottom w:val="0"/>
                                          <w:divBdr>
                                            <w:top w:val="none" w:sz="0" w:space="0" w:color="auto"/>
                                            <w:left w:val="none" w:sz="0" w:space="0" w:color="auto"/>
                                            <w:bottom w:val="none" w:sz="0" w:space="0" w:color="auto"/>
                                            <w:right w:val="none" w:sz="0" w:space="0" w:color="auto"/>
                                          </w:divBdr>
                                          <w:divsChild>
                                            <w:div w:id="1174496606">
                                              <w:marLeft w:val="0"/>
                                              <w:marRight w:val="0"/>
                                              <w:marTop w:val="0"/>
                                              <w:marBottom w:val="0"/>
                                              <w:divBdr>
                                                <w:top w:val="none" w:sz="0" w:space="0" w:color="auto"/>
                                                <w:left w:val="none" w:sz="0" w:space="0" w:color="auto"/>
                                                <w:bottom w:val="none" w:sz="0" w:space="0" w:color="auto"/>
                                                <w:right w:val="none" w:sz="0" w:space="0" w:color="auto"/>
                                              </w:divBdr>
                                              <w:divsChild>
                                                <w:div w:id="1406876681">
                                                  <w:marLeft w:val="0"/>
                                                  <w:marRight w:val="0"/>
                                                  <w:marTop w:val="0"/>
                                                  <w:marBottom w:val="0"/>
                                                  <w:divBdr>
                                                    <w:top w:val="none" w:sz="0" w:space="0" w:color="auto"/>
                                                    <w:left w:val="none" w:sz="0" w:space="0" w:color="auto"/>
                                                    <w:bottom w:val="none" w:sz="0" w:space="0" w:color="auto"/>
                                                    <w:right w:val="none" w:sz="0" w:space="0" w:color="auto"/>
                                                  </w:divBdr>
                                                  <w:divsChild>
                                                    <w:div w:id="19817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0320187">
      <w:bodyDiv w:val="1"/>
      <w:marLeft w:val="0"/>
      <w:marRight w:val="0"/>
      <w:marTop w:val="0"/>
      <w:marBottom w:val="0"/>
      <w:divBdr>
        <w:top w:val="none" w:sz="0" w:space="0" w:color="auto"/>
        <w:left w:val="none" w:sz="0" w:space="0" w:color="auto"/>
        <w:bottom w:val="none" w:sz="0" w:space="0" w:color="auto"/>
        <w:right w:val="none" w:sz="0" w:space="0" w:color="auto"/>
      </w:divBdr>
    </w:div>
    <w:div w:id="1401095941">
      <w:bodyDiv w:val="1"/>
      <w:marLeft w:val="0"/>
      <w:marRight w:val="0"/>
      <w:marTop w:val="0"/>
      <w:marBottom w:val="0"/>
      <w:divBdr>
        <w:top w:val="none" w:sz="0" w:space="0" w:color="auto"/>
        <w:left w:val="none" w:sz="0" w:space="0" w:color="auto"/>
        <w:bottom w:val="none" w:sz="0" w:space="0" w:color="auto"/>
        <w:right w:val="none" w:sz="0" w:space="0" w:color="auto"/>
      </w:divBdr>
    </w:div>
    <w:div w:id="1403412698">
      <w:bodyDiv w:val="1"/>
      <w:marLeft w:val="0"/>
      <w:marRight w:val="0"/>
      <w:marTop w:val="0"/>
      <w:marBottom w:val="0"/>
      <w:divBdr>
        <w:top w:val="none" w:sz="0" w:space="0" w:color="auto"/>
        <w:left w:val="none" w:sz="0" w:space="0" w:color="auto"/>
        <w:bottom w:val="none" w:sz="0" w:space="0" w:color="auto"/>
        <w:right w:val="none" w:sz="0" w:space="0" w:color="auto"/>
      </w:divBdr>
    </w:div>
    <w:div w:id="1404402609">
      <w:bodyDiv w:val="1"/>
      <w:marLeft w:val="0"/>
      <w:marRight w:val="0"/>
      <w:marTop w:val="0"/>
      <w:marBottom w:val="0"/>
      <w:divBdr>
        <w:top w:val="none" w:sz="0" w:space="0" w:color="auto"/>
        <w:left w:val="none" w:sz="0" w:space="0" w:color="auto"/>
        <w:bottom w:val="none" w:sz="0" w:space="0" w:color="auto"/>
        <w:right w:val="none" w:sz="0" w:space="0" w:color="auto"/>
      </w:divBdr>
    </w:div>
    <w:div w:id="1409619883">
      <w:bodyDiv w:val="1"/>
      <w:marLeft w:val="0"/>
      <w:marRight w:val="0"/>
      <w:marTop w:val="0"/>
      <w:marBottom w:val="0"/>
      <w:divBdr>
        <w:top w:val="none" w:sz="0" w:space="0" w:color="auto"/>
        <w:left w:val="none" w:sz="0" w:space="0" w:color="auto"/>
        <w:bottom w:val="none" w:sz="0" w:space="0" w:color="auto"/>
        <w:right w:val="none" w:sz="0" w:space="0" w:color="auto"/>
      </w:divBdr>
    </w:div>
    <w:div w:id="1412122038">
      <w:bodyDiv w:val="1"/>
      <w:marLeft w:val="0"/>
      <w:marRight w:val="0"/>
      <w:marTop w:val="0"/>
      <w:marBottom w:val="0"/>
      <w:divBdr>
        <w:top w:val="none" w:sz="0" w:space="0" w:color="auto"/>
        <w:left w:val="none" w:sz="0" w:space="0" w:color="auto"/>
        <w:bottom w:val="none" w:sz="0" w:space="0" w:color="auto"/>
        <w:right w:val="none" w:sz="0" w:space="0" w:color="auto"/>
      </w:divBdr>
    </w:div>
    <w:div w:id="1423647962">
      <w:bodyDiv w:val="1"/>
      <w:marLeft w:val="0"/>
      <w:marRight w:val="0"/>
      <w:marTop w:val="0"/>
      <w:marBottom w:val="0"/>
      <w:divBdr>
        <w:top w:val="none" w:sz="0" w:space="0" w:color="auto"/>
        <w:left w:val="none" w:sz="0" w:space="0" w:color="auto"/>
        <w:bottom w:val="none" w:sz="0" w:space="0" w:color="auto"/>
        <w:right w:val="none" w:sz="0" w:space="0" w:color="auto"/>
      </w:divBdr>
    </w:div>
    <w:div w:id="1426419987">
      <w:bodyDiv w:val="1"/>
      <w:marLeft w:val="0"/>
      <w:marRight w:val="0"/>
      <w:marTop w:val="0"/>
      <w:marBottom w:val="0"/>
      <w:divBdr>
        <w:top w:val="none" w:sz="0" w:space="0" w:color="auto"/>
        <w:left w:val="none" w:sz="0" w:space="0" w:color="auto"/>
        <w:bottom w:val="none" w:sz="0" w:space="0" w:color="auto"/>
        <w:right w:val="none" w:sz="0" w:space="0" w:color="auto"/>
      </w:divBdr>
    </w:div>
    <w:div w:id="1432748680">
      <w:bodyDiv w:val="1"/>
      <w:marLeft w:val="0"/>
      <w:marRight w:val="0"/>
      <w:marTop w:val="0"/>
      <w:marBottom w:val="0"/>
      <w:divBdr>
        <w:top w:val="none" w:sz="0" w:space="0" w:color="auto"/>
        <w:left w:val="none" w:sz="0" w:space="0" w:color="auto"/>
        <w:bottom w:val="none" w:sz="0" w:space="0" w:color="auto"/>
        <w:right w:val="none" w:sz="0" w:space="0" w:color="auto"/>
      </w:divBdr>
    </w:div>
    <w:div w:id="1442342218">
      <w:bodyDiv w:val="1"/>
      <w:marLeft w:val="0"/>
      <w:marRight w:val="0"/>
      <w:marTop w:val="0"/>
      <w:marBottom w:val="0"/>
      <w:divBdr>
        <w:top w:val="none" w:sz="0" w:space="0" w:color="auto"/>
        <w:left w:val="none" w:sz="0" w:space="0" w:color="auto"/>
        <w:bottom w:val="none" w:sz="0" w:space="0" w:color="auto"/>
        <w:right w:val="none" w:sz="0" w:space="0" w:color="auto"/>
      </w:divBdr>
    </w:div>
    <w:div w:id="1444764455">
      <w:bodyDiv w:val="1"/>
      <w:marLeft w:val="0"/>
      <w:marRight w:val="0"/>
      <w:marTop w:val="0"/>
      <w:marBottom w:val="0"/>
      <w:divBdr>
        <w:top w:val="none" w:sz="0" w:space="0" w:color="auto"/>
        <w:left w:val="none" w:sz="0" w:space="0" w:color="auto"/>
        <w:bottom w:val="none" w:sz="0" w:space="0" w:color="auto"/>
        <w:right w:val="none" w:sz="0" w:space="0" w:color="auto"/>
      </w:divBdr>
    </w:div>
    <w:div w:id="1449816531">
      <w:bodyDiv w:val="1"/>
      <w:marLeft w:val="0"/>
      <w:marRight w:val="0"/>
      <w:marTop w:val="0"/>
      <w:marBottom w:val="0"/>
      <w:divBdr>
        <w:top w:val="none" w:sz="0" w:space="0" w:color="auto"/>
        <w:left w:val="none" w:sz="0" w:space="0" w:color="auto"/>
        <w:bottom w:val="none" w:sz="0" w:space="0" w:color="auto"/>
        <w:right w:val="none" w:sz="0" w:space="0" w:color="auto"/>
      </w:divBdr>
    </w:div>
    <w:div w:id="1454639126">
      <w:bodyDiv w:val="1"/>
      <w:marLeft w:val="0"/>
      <w:marRight w:val="0"/>
      <w:marTop w:val="0"/>
      <w:marBottom w:val="0"/>
      <w:divBdr>
        <w:top w:val="none" w:sz="0" w:space="0" w:color="auto"/>
        <w:left w:val="none" w:sz="0" w:space="0" w:color="auto"/>
        <w:bottom w:val="none" w:sz="0" w:space="0" w:color="auto"/>
        <w:right w:val="none" w:sz="0" w:space="0" w:color="auto"/>
      </w:divBdr>
    </w:div>
    <w:div w:id="1455907733">
      <w:bodyDiv w:val="1"/>
      <w:marLeft w:val="0"/>
      <w:marRight w:val="0"/>
      <w:marTop w:val="0"/>
      <w:marBottom w:val="0"/>
      <w:divBdr>
        <w:top w:val="none" w:sz="0" w:space="0" w:color="auto"/>
        <w:left w:val="none" w:sz="0" w:space="0" w:color="auto"/>
        <w:bottom w:val="none" w:sz="0" w:space="0" w:color="auto"/>
        <w:right w:val="none" w:sz="0" w:space="0" w:color="auto"/>
      </w:divBdr>
    </w:div>
    <w:div w:id="1457870299">
      <w:bodyDiv w:val="1"/>
      <w:marLeft w:val="0"/>
      <w:marRight w:val="0"/>
      <w:marTop w:val="0"/>
      <w:marBottom w:val="0"/>
      <w:divBdr>
        <w:top w:val="none" w:sz="0" w:space="0" w:color="auto"/>
        <w:left w:val="none" w:sz="0" w:space="0" w:color="auto"/>
        <w:bottom w:val="none" w:sz="0" w:space="0" w:color="auto"/>
        <w:right w:val="none" w:sz="0" w:space="0" w:color="auto"/>
      </w:divBdr>
    </w:div>
    <w:div w:id="1458136827">
      <w:bodyDiv w:val="1"/>
      <w:marLeft w:val="0"/>
      <w:marRight w:val="0"/>
      <w:marTop w:val="0"/>
      <w:marBottom w:val="0"/>
      <w:divBdr>
        <w:top w:val="none" w:sz="0" w:space="0" w:color="auto"/>
        <w:left w:val="none" w:sz="0" w:space="0" w:color="auto"/>
        <w:bottom w:val="none" w:sz="0" w:space="0" w:color="auto"/>
        <w:right w:val="none" w:sz="0" w:space="0" w:color="auto"/>
      </w:divBdr>
    </w:div>
    <w:div w:id="1479345045">
      <w:bodyDiv w:val="1"/>
      <w:marLeft w:val="0"/>
      <w:marRight w:val="0"/>
      <w:marTop w:val="0"/>
      <w:marBottom w:val="0"/>
      <w:divBdr>
        <w:top w:val="none" w:sz="0" w:space="0" w:color="auto"/>
        <w:left w:val="none" w:sz="0" w:space="0" w:color="auto"/>
        <w:bottom w:val="none" w:sz="0" w:space="0" w:color="auto"/>
        <w:right w:val="none" w:sz="0" w:space="0" w:color="auto"/>
      </w:divBdr>
    </w:div>
    <w:div w:id="1480224174">
      <w:bodyDiv w:val="1"/>
      <w:marLeft w:val="0"/>
      <w:marRight w:val="0"/>
      <w:marTop w:val="0"/>
      <w:marBottom w:val="0"/>
      <w:divBdr>
        <w:top w:val="none" w:sz="0" w:space="0" w:color="auto"/>
        <w:left w:val="none" w:sz="0" w:space="0" w:color="auto"/>
        <w:bottom w:val="none" w:sz="0" w:space="0" w:color="auto"/>
        <w:right w:val="none" w:sz="0" w:space="0" w:color="auto"/>
      </w:divBdr>
    </w:div>
    <w:div w:id="1480607660">
      <w:bodyDiv w:val="1"/>
      <w:marLeft w:val="0"/>
      <w:marRight w:val="0"/>
      <w:marTop w:val="0"/>
      <w:marBottom w:val="0"/>
      <w:divBdr>
        <w:top w:val="none" w:sz="0" w:space="0" w:color="auto"/>
        <w:left w:val="none" w:sz="0" w:space="0" w:color="auto"/>
        <w:bottom w:val="none" w:sz="0" w:space="0" w:color="auto"/>
        <w:right w:val="none" w:sz="0" w:space="0" w:color="auto"/>
      </w:divBdr>
    </w:div>
    <w:div w:id="1483305187">
      <w:bodyDiv w:val="1"/>
      <w:marLeft w:val="0"/>
      <w:marRight w:val="0"/>
      <w:marTop w:val="0"/>
      <w:marBottom w:val="0"/>
      <w:divBdr>
        <w:top w:val="none" w:sz="0" w:space="0" w:color="auto"/>
        <w:left w:val="none" w:sz="0" w:space="0" w:color="auto"/>
        <w:bottom w:val="none" w:sz="0" w:space="0" w:color="auto"/>
        <w:right w:val="none" w:sz="0" w:space="0" w:color="auto"/>
      </w:divBdr>
    </w:div>
    <w:div w:id="1487356498">
      <w:bodyDiv w:val="1"/>
      <w:marLeft w:val="0"/>
      <w:marRight w:val="0"/>
      <w:marTop w:val="0"/>
      <w:marBottom w:val="0"/>
      <w:divBdr>
        <w:top w:val="none" w:sz="0" w:space="0" w:color="auto"/>
        <w:left w:val="none" w:sz="0" w:space="0" w:color="auto"/>
        <w:bottom w:val="none" w:sz="0" w:space="0" w:color="auto"/>
        <w:right w:val="none" w:sz="0" w:space="0" w:color="auto"/>
      </w:divBdr>
    </w:div>
    <w:div w:id="1487939375">
      <w:bodyDiv w:val="1"/>
      <w:marLeft w:val="0"/>
      <w:marRight w:val="0"/>
      <w:marTop w:val="0"/>
      <w:marBottom w:val="0"/>
      <w:divBdr>
        <w:top w:val="none" w:sz="0" w:space="0" w:color="auto"/>
        <w:left w:val="none" w:sz="0" w:space="0" w:color="auto"/>
        <w:bottom w:val="none" w:sz="0" w:space="0" w:color="auto"/>
        <w:right w:val="none" w:sz="0" w:space="0" w:color="auto"/>
      </w:divBdr>
    </w:div>
    <w:div w:id="1488861292">
      <w:bodyDiv w:val="1"/>
      <w:marLeft w:val="0"/>
      <w:marRight w:val="0"/>
      <w:marTop w:val="0"/>
      <w:marBottom w:val="0"/>
      <w:divBdr>
        <w:top w:val="none" w:sz="0" w:space="0" w:color="auto"/>
        <w:left w:val="none" w:sz="0" w:space="0" w:color="auto"/>
        <w:bottom w:val="none" w:sz="0" w:space="0" w:color="auto"/>
        <w:right w:val="none" w:sz="0" w:space="0" w:color="auto"/>
      </w:divBdr>
    </w:div>
    <w:div w:id="1490634127">
      <w:bodyDiv w:val="1"/>
      <w:marLeft w:val="0"/>
      <w:marRight w:val="0"/>
      <w:marTop w:val="0"/>
      <w:marBottom w:val="0"/>
      <w:divBdr>
        <w:top w:val="none" w:sz="0" w:space="0" w:color="auto"/>
        <w:left w:val="none" w:sz="0" w:space="0" w:color="auto"/>
        <w:bottom w:val="none" w:sz="0" w:space="0" w:color="auto"/>
        <w:right w:val="none" w:sz="0" w:space="0" w:color="auto"/>
      </w:divBdr>
    </w:div>
    <w:div w:id="1494681125">
      <w:bodyDiv w:val="1"/>
      <w:marLeft w:val="0"/>
      <w:marRight w:val="0"/>
      <w:marTop w:val="0"/>
      <w:marBottom w:val="0"/>
      <w:divBdr>
        <w:top w:val="none" w:sz="0" w:space="0" w:color="auto"/>
        <w:left w:val="none" w:sz="0" w:space="0" w:color="auto"/>
        <w:bottom w:val="none" w:sz="0" w:space="0" w:color="auto"/>
        <w:right w:val="none" w:sz="0" w:space="0" w:color="auto"/>
      </w:divBdr>
    </w:div>
    <w:div w:id="1494759777">
      <w:bodyDiv w:val="1"/>
      <w:marLeft w:val="0"/>
      <w:marRight w:val="0"/>
      <w:marTop w:val="0"/>
      <w:marBottom w:val="0"/>
      <w:divBdr>
        <w:top w:val="none" w:sz="0" w:space="0" w:color="auto"/>
        <w:left w:val="none" w:sz="0" w:space="0" w:color="auto"/>
        <w:bottom w:val="none" w:sz="0" w:space="0" w:color="auto"/>
        <w:right w:val="none" w:sz="0" w:space="0" w:color="auto"/>
      </w:divBdr>
    </w:div>
    <w:div w:id="1495754762">
      <w:bodyDiv w:val="1"/>
      <w:marLeft w:val="0"/>
      <w:marRight w:val="0"/>
      <w:marTop w:val="0"/>
      <w:marBottom w:val="0"/>
      <w:divBdr>
        <w:top w:val="none" w:sz="0" w:space="0" w:color="auto"/>
        <w:left w:val="none" w:sz="0" w:space="0" w:color="auto"/>
        <w:bottom w:val="none" w:sz="0" w:space="0" w:color="auto"/>
        <w:right w:val="none" w:sz="0" w:space="0" w:color="auto"/>
      </w:divBdr>
    </w:div>
    <w:div w:id="1504473498">
      <w:bodyDiv w:val="1"/>
      <w:marLeft w:val="0"/>
      <w:marRight w:val="0"/>
      <w:marTop w:val="0"/>
      <w:marBottom w:val="0"/>
      <w:divBdr>
        <w:top w:val="none" w:sz="0" w:space="0" w:color="auto"/>
        <w:left w:val="none" w:sz="0" w:space="0" w:color="auto"/>
        <w:bottom w:val="none" w:sz="0" w:space="0" w:color="auto"/>
        <w:right w:val="none" w:sz="0" w:space="0" w:color="auto"/>
      </w:divBdr>
    </w:div>
    <w:div w:id="1505626955">
      <w:bodyDiv w:val="1"/>
      <w:marLeft w:val="0"/>
      <w:marRight w:val="0"/>
      <w:marTop w:val="0"/>
      <w:marBottom w:val="0"/>
      <w:divBdr>
        <w:top w:val="none" w:sz="0" w:space="0" w:color="auto"/>
        <w:left w:val="none" w:sz="0" w:space="0" w:color="auto"/>
        <w:bottom w:val="none" w:sz="0" w:space="0" w:color="auto"/>
        <w:right w:val="none" w:sz="0" w:space="0" w:color="auto"/>
      </w:divBdr>
    </w:div>
    <w:div w:id="1507478190">
      <w:bodyDiv w:val="1"/>
      <w:marLeft w:val="0"/>
      <w:marRight w:val="0"/>
      <w:marTop w:val="0"/>
      <w:marBottom w:val="0"/>
      <w:divBdr>
        <w:top w:val="none" w:sz="0" w:space="0" w:color="auto"/>
        <w:left w:val="none" w:sz="0" w:space="0" w:color="auto"/>
        <w:bottom w:val="none" w:sz="0" w:space="0" w:color="auto"/>
        <w:right w:val="none" w:sz="0" w:space="0" w:color="auto"/>
      </w:divBdr>
    </w:div>
    <w:div w:id="1507939178">
      <w:bodyDiv w:val="1"/>
      <w:marLeft w:val="0"/>
      <w:marRight w:val="0"/>
      <w:marTop w:val="0"/>
      <w:marBottom w:val="0"/>
      <w:divBdr>
        <w:top w:val="none" w:sz="0" w:space="0" w:color="auto"/>
        <w:left w:val="none" w:sz="0" w:space="0" w:color="auto"/>
        <w:bottom w:val="none" w:sz="0" w:space="0" w:color="auto"/>
        <w:right w:val="none" w:sz="0" w:space="0" w:color="auto"/>
      </w:divBdr>
    </w:div>
    <w:div w:id="1513257805">
      <w:bodyDiv w:val="1"/>
      <w:marLeft w:val="0"/>
      <w:marRight w:val="0"/>
      <w:marTop w:val="0"/>
      <w:marBottom w:val="0"/>
      <w:divBdr>
        <w:top w:val="none" w:sz="0" w:space="0" w:color="auto"/>
        <w:left w:val="none" w:sz="0" w:space="0" w:color="auto"/>
        <w:bottom w:val="none" w:sz="0" w:space="0" w:color="auto"/>
        <w:right w:val="none" w:sz="0" w:space="0" w:color="auto"/>
      </w:divBdr>
    </w:div>
    <w:div w:id="1526212954">
      <w:bodyDiv w:val="1"/>
      <w:marLeft w:val="0"/>
      <w:marRight w:val="0"/>
      <w:marTop w:val="0"/>
      <w:marBottom w:val="0"/>
      <w:divBdr>
        <w:top w:val="none" w:sz="0" w:space="0" w:color="auto"/>
        <w:left w:val="none" w:sz="0" w:space="0" w:color="auto"/>
        <w:bottom w:val="none" w:sz="0" w:space="0" w:color="auto"/>
        <w:right w:val="none" w:sz="0" w:space="0" w:color="auto"/>
      </w:divBdr>
    </w:div>
    <w:div w:id="1529677414">
      <w:bodyDiv w:val="1"/>
      <w:marLeft w:val="0"/>
      <w:marRight w:val="0"/>
      <w:marTop w:val="0"/>
      <w:marBottom w:val="0"/>
      <w:divBdr>
        <w:top w:val="none" w:sz="0" w:space="0" w:color="auto"/>
        <w:left w:val="none" w:sz="0" w:space="0" w:color="auto"/>
        <w:bottom w:val="none" w:sz="0" w:space="0" w:color="auto"/>
        <w:right w:val="none" w:sz="0" w:space="0" w:color="auto"/>
      </w:divBdr>
    </w:div>
    <w:div w:id="1538354902">
      <w:bodyDiv w:val="1"/>
      <w:marLeft w:val="0"/>
      <w:marRight w:val="0"/>
      <w:marTop w:val="0"/>
      <w:marBottom w:val="0"/>
      <w:divBdr>
        <w:top w:val="none" w:sz="0" w:space="0" w:color="auto"/>
        <w:left w:val="none" w:sz="0" w:space="0" w:color="auto"/>
        <w:bottom w:val="none" w:sz="0" w:space="0" w:color="auto"/>
        <w:right w:val="none" w:sz="0" w:space="0" w:color="auto"/>
      </w:divBdr>
    </w:div>
    <w:div w:id="1539126805">
      <w:bodyDiv w:val="1"/>
      <w:marLeft w:val="0"/>
      <w:marRight w:val="0"/>
      <w:marTop w:val="0"/>
      <w:marBottom w:val="0"/>
      <w:divBdr>
        <w:top w:val="none" w:sz="0" w:space="0" w:color="auto"/>
        <w:left w:val="none" w:sz="0" w:space="0" w:color="auto"/>
        <w:bottom w:val="none" w:sz="0" w:space="0" w:color="auto"/>
        <w:right w:val="none" w:sz="0" w:space="0" w:color="auto"/>
      </w:divBdr>
    </w:div>
    <w:div w:id="1542353197">
      <w:bodyDiv w:val="1"/>
      <w:marLeft w:val="0"/>
      <w:marRight w:val="0"/>
      <w:marTop w:val="0"/>
      <w:marBottom w:val="0"/>
      <w:divBdr>
        <w:top w:val="none" w:sz="0" w:space="0" w:color="auto"/>
        <w:left w:val="none" w:sz="0" w:space="0" w:color="auto"/>
        <w:bottom w:val="none" w:sz="0" w:space="0" w:color="auto"/>
        <w:right w:val="none" w:sz="0" w:space="0" w:color="auto"/>
      </w:divBdr>
    </w:div>
    <w:div w:id="1546939947">
      <w:bodyDiv w:val="1"/>
      <w:marLeft w:val="0"/>
      <w:marRight w:val="0"/>
      <w:marTop w:val="0"/>
      <w:marBottom w:val="0"/>
      <w:divBdr>
        <w:top w:val="none" w:sz="0" w:space="0" w:color="auto"/>
        <w:left w:val="none" w:sz="0" w:space="0" w:color="auto"/>
        <w:bottom w:val="none" w:sz="0" w:space="0" w:color="auto"/>
        <w:right w:val="none" w:sz="0" w:space="0" w:color="auto"/>
      </w:divBdr>
    </w:div>
    <w:div w:id="1552494829">
      <w:bodyDiv w:val="1"/>
      <w:marLeft w:val="0"/>
      <w:marRight w:val="0"/>
      <w:marTop w:val="0"/>
      <w:marBottom w:val="0"/>
      <w:divBdr>
        <w:top w:val="none" w:sz="0" w:space="0" w:color="auto"/>
        <w:left w:val="none" w:sz="0" w:space="0" w:color="auto"/>
        <w:bottom w:val="none" w:sz="0" w:space="0" w:color="auto"/>
        <w:right w:val="none" w:sz="0" w:space="0" w:color="auto"/>
      </w:divBdr>
    </w:div>
    <w:div w:id="1560019628">
      <w:bodyDiv w:val="1"/>
      <w:marLeft w:val="0"/>
      <w:marRight w:val="0"/>
      <w:marTop w:val="0"/>
      <w:marBottom w:val="0"/>
      <w:divBdr>
        <w:top w:val="none" w:sz="0" w:space="0" w:color="auto"/>
        <w:left w:val="none" w:sz="0" w:space="0" w:color="auto"/>
        <w:bottom w:val="none" w:sz="0" w:space="0" w:color="auto"/>
        <w:right w:val="none" w:sz="0" w:space="0" w:color="auto"/>
      </w:divBdr>
    </w:div>
    <w:div w:id="1563372150">
      <w:bodyDiv w:val="1"/>
      <w:marLeft w:val="0"/>
      <w:marRight w:val="0"/>
      <w:marTop w:val="0"/>
      <w:marBottom w:val="0"/>
      <w:divBdr>
        <w:top w:val="none" w:sz="0" w:space="0" w:color="auto"/>
        <w:left w:val="none" w:sz="0" w:space="0" w:color="auto"/>
        <w:bottom w:val="none" w:sz="0" w:space="0" w:color="auto"/>
        <w:right w:val="none" w:sz="0" w:space="0" w:color="auto"/>
      </w:divBdr>
    </w:div>
    <w:div w:id="1570847815">
      <w:bodyDiv w:val="1"/>
      <w:marLeft w:val="0"/>
      <w:marRight w:val="0"/>
      <w:marTop w:val="0"/>
      <w:marBottom w:val="0"/>
      <w:divBdr>
        <w:top w:val="none" w:sz="0" w:space="0" w:color="auto"/>
        <w:left w:val="none" w:sz="0" w:space="0" w:color="auto"/>
        <w:bottom w:val="none" w:sz="0" w:space="0" w:color="auto"/>
        <w:right w:val="none" w:sz="0" w:space="0" w:color="auto"/>
      </w:divBdr>
    </w:div>
    <w:div w:id="1574386452">
      <w:bodyDiv w:val="1"/>
      <w:marLeft w:val="0"/>
      <w:marRight w:val="0"/>
      <w:marTop w:val="0"/>
      <w:marBottom w:val="0"/>
      <w:divBdr>
        <w:top w:val="none" w:sz="0" w:space="0" w:color="auto"/>
        <w:left w:val="none" w:sz="0" w:space="0" w:color="auto"/>
        <w:bottom w:val="none" w:sz="0" w:space="0" w:color="auto"/>
        <w:right w:val="none" w:sz="0" w:space="0" w:color="auto"/>
      </w:divBdr>
    </w:div>
    <w:div w:id="1576086655">
      <w:bodyDiv w:val="1"/>
      <w:marLeft w:val="0"/>
      <w:marRight w:val="0"/>
      <w:marTop w:val="0"/>
      <w:marBottom w:val="0"/>
      <w:divBdr>
        <w:top w:val="none" w:sz="0" w:space="0" w:color="auto"/>
        <w:left w:val="none" w:sz="0" w:space="0" w:color="auto"/>
        <w:bottom w:val="none" w:sz="0" w:space="0" w:color="auto"/>
        <w:right w:val="none" w:sz="0" w:space="0" w:color="auto"/>
      </w:divBdr>
      <w:divsChild>
        <w:div w:id="828864586">
          <w:marLeft w:val="806"/>
          <w:marRight w:val="0"/>
          <w:marTop w:val="154"/>
          <w:marBottom w:val="0"/>
          <w:divBdr>
            <w:top w:val="none" w:sz="0" w:space="0" w:color="auto"/>
            <w:left w:val="none" w:sz="0" w:space="0" w:color="auto"/>
            <w:bottom w:val="none" w:sz="0" w:space="0" w:color="auto"/>
            <w:right w:val="none" w:sz="0" w:space="0" w:color="auto"/>
          </w:divBdr>
        </w:div>
        <w:div w:id="1204054253">
          <w:marLeft w:val="806"/>
          <w:marRight w:val="0"/>
          <w:marTop w:val="154"/>
          <w:marBottom w:val="0"/>
          <w:divBdr>
            <w:top w:val="none" w:sz="0" w:space="0" w:color="auto"/>
            <w:left w:val="none" w:sz="0" w:space="0" w:color="auto"/>
            <w:bottom w:val="none" w:sz="0" w:space="0" w:color="auto"/>
            <w:right w:val="none" w:sz="0" w:space="0" w:color="auto"/>
          </w:divBdr>
        </w:div>
        <w:div w:id="1336347141">
          <w:marLeft w:val="806"/>
          <w:marRight w:val="0"/>
          <w:marTop w:val="154"/>
          <w:marBottom w:val="0"/>
          <w:divBdr>
            <w:top w:val="none" w:sz="0" w:space="0" w:color="auto"/>
            <w:left w:val="none" w:sz="0" w:space="0" w:color="auto"/>
            <w:bottom w:val="none" w:sz="0" w:space="0" w:color="auto"/>
            <w:right w:val="none" w:sz="0" w:space="0" w:color="auto"/>
          </w:divBdr>
        </w:div>
        <w:div w:id="2138065828">
          <w:marLeft w:val="806"/>
          <w:marRight w:val="0"/>
          <w:marTop w:val="154"/>
          <w:marBottom w:val="0"/>
          <w:divBdr>
            <w:top w:val="none" w:sz="0" w:space="0" w:color="auto"/>
            <w:left w:val="none" w:sz="0" w:space="0" w:color="auto"/>
            <w:bottom w:val="none" w:sz="0" w:space="0" w:color="auto"/>
            <w:right w:val="none" w:sz="0" w:space="0" w:color="auto"/>
          </w:divBdr>
        </w:div>
        <w:div w:id="1421219506">
          <w:marLeft w:val="806"/>
          <w:marRight w:val="0"/>
          <w:marTop w:val="154"/>
          <w:marBottom w:val="0"/>
          <w:divBdr>
            <w:top w:val="none" w:sz="0" w:space="0" w:color="auto"/>
            <w:left w:val="none" w:sz="0" w:space="0" w:color="auto"/>
            <w:bottom w:val="none" w:sz="0" w:space="0" w:color="auto"/>
            <w:right w:val="none" w:sz="0" w:space="0" w:color="auto"/>
          </w:divBdr>
        </w:div>
        <w:div w:id="1909612830">
          <w:marLeft w:val="806"/>
          <w:marRight w:val="0"/>
          <w:marTop w:val="154"/>
          <w:marBottom w:val="0"/>
          <w:divBdr>
            <w:top w:val="none" w:sz="0" w:space="0" w:color="auto"/>
            <w:left w:val="none" w:sz="0" w:space="0" w:color="auto"/>
            <w:bottom w:val="none" w:sz="0" w:space="0" w:color="auto"/>
            <w:right w:val="none" w:sz="0" w:space="0" w:color="auto"/>
          </w:divBdr>
        </w:div>
      </w:divsChild>
    </w:div>
    <w:div w:id="1584726669">
      <w:bodyDiv w:val="1"/>
      <w:marLeft w:val="0"/>
      <w:marRight w:val="0"/>
      <w:marTop w:val="0"/>
      <w:marBottom w:val="0"/>
      <w:divBdr>
        <w:top w:val="none" w:sz="0" w:space="0" w:color="auto"/>
        <w:left w:val="none" w:sz="0" w:space="0" w:color="auto"/>
        <w:bottom w:val="none" w:sz="0" w:space="0" w:color="auto"/>
        <w:right w:val="none" w:sz="0" w:space="0" w:color="auto"/>
      </w:divBdr>
    </w:div>
    <w:div w:id="1588617584">
      <w:bodyDiv w:val="1"/>
      <w:marLeft w:val="0"/>
      <w:marRight w:val="0"/>
      <w:marTop w:val="0"/>
      <w:marBottom w:val="0"/>
      <w:divBdr>
        <w:top w:val="none" w:sz="0" w:space="0" w:color="auto"/>
        <w:left w:val="none" w:sz="0" w:space="0" w:color="auto"/>
        <w:bottom w:val="none" w:sz="0" w:space="0" w:color="auto"/>
        <w:right w:val="none" w:sz="0" w:space="0" w:color="auto"/>
      </w:divBdr>
    </w:div>
    <w:div w:id="1596863163">
      <w:bodyDiv w:val="1"/>
      <w:marLeft w:val="0"/>
      <w:marRight w:val="0"/>
      <w:marTop w:val="0"/>
      <w:marBottom w:val="0"/>
      <w:divBdr>
        <w:top w:val="none" w:sz="0" w:space="0" w:color="auto"/>
        <w:left w:val="none" w:sz="0" w:space="0" w:color="auto"/>
        <w:bottom w:val="none" w:sz="0" w:space="0" w:color="auto"/>
        <w:right w:val="none" w:sz="0" w:space="0" w:color="auto"/>
      </w:divBdr>
    </w:div>
    <w:div w:id="1605110366">
      <w:bodyDiv w:val="1"/>
      <w:marLeft w:val="0"/>
      <w:marRight w:val="0"/>
      <w:marTop w:val="0"/>
      <w:marBottom w:val="0"/>
      <w:divBdr>
        <w:top w:val="none" w:sz="0" w:space="0" w:color="auto"/>
        <w:left w:val="none" w:sz="0" w:space="0" w:color="auto"/>
        <w:bottom w:val="none" w:sz="0" w:space="0" w:color="auto"/>
        <w:right w:val="none" w:sz="0" w:space="0" w:color="auto"/>
      </w:divBdr>
    </w:div>
    <w:div w:id="1606227778">
      <w:bodyDiv w:val="1"/>
      <w:marLeft w:val="0"/>
      <w:marRight w:val="0"/>
      <w:marTop w:val="0"/>
      <w:marBottom w:val="0"/>
      <w:divBdr>
        <w:top w:val="none" w:sz="0" w:space="0" w:color="auto"/>
        <w:left w:val="none" w:sz="0" w:space="0" w:color="auto"/>
        <w:bottom w:val="none" w:sz="0" w:space="0" w:color="auto"/>
        <w:right w:val="none" w:sz="0" w:space="0" w:color="auto"/>
      </w:divBdr>
    </w:div>
    <w:div w:id="1610165848">
      <w:bodyDiv w:val="1"/>
      <w:marLeft w:val="0"/>
      <w:marRight w:val="0"/>
      <w:marTop w:val="0"/>
      <w:marBottom w:val="0"/>
      <w:divBdr>
        <w:top w:val="none" w:sz="0" w:space="0" w:color="auto"/>
        <w:left w:val="none" w:sz="0" w:space="0" w:color="auto"/>
        <w:bottom w:val="none" w:sz="0" w:space="0" w:color="auto"/>
        <w:right w:val="none" w:sz="0" w:space="0" w:color="auto"/>
      </w:divBdr>
    </w:div>
    <w:div w:id="1611812922">
      <w:bodyDiv w:val="1"/>
      <w:marLeft w:val="0"/>
      <w:marRight w:val="0"/>
      <w:marTop w:val="0"/>
      <w:marBottom w:val="0"/>
      <w:divBdr>
        <w:top w:val="none" w:sz="0" w:space="0" w:color="auto"/>
        <w:left w:val="none" w:sz="0" w:space="0" w:color="auto"/>
        <w:bottom w:val="none" w:sz="0" w:space="0" w:color="auto"/>
        <w:right w:val="none" w:sz="0" w:space="0" w:color="auto"/>
      </w:divBdr>
    </w:div>
    <w:div w:id="1613050278">
      <w:bodyDiv w:val="1"/>
      <w:marLeft w:val="0"/>
      <w:marRight w:val="0"/>
      <w:marTop w:val="0"/>
      <w:marBottom w:val="0"/>
      <w:divBdr>
        <w:top w:val="none" w:sz="0" w:space="0" w:color="auto"/>
        <w:left w:val="none" w:sz="0" w:space="0" w:color="auto"/>
        <w:bottom w:val="none" w:sz="0" w:space="0" w:color="auto"/>
        <w:right w:val="none" w:sz="0" w:space="0" w:color="auto"/>
      </w:divBdr>
    </w:div>
    <w:div w:id="1615286641">
      <w:bodyDiv w:val="1"/>
      <w:marLeft w:val="0"/>
      <w:marRight w:val="0"/>
      <w:marTop w:val="0"/>
      <w:marBottom w:val="0"/>
      <w:divBdr>
        <w:top w:val="none" w:sz="0" w:space="0" w:color="auto"/>
        <w:left w:val="none" w:sz="0" w:space="0" w:color="auto"/>
        <w:bottom w:val="none" w:sz="0" w:space="0" w:color="auto"/>
        <w:right w:val="none" w:sz="0" w:space="0" w:color="auto"/>
      </w:divBdr>
    </w:div>
    <w:div w:id="1623535207">
      <w:bodyDiv w:val="1"/>
      <w:marLeft w:val="0"/>
      <w:marRight w:val="0"/>
      <w:marTop w:val="0"/>
      <w:marBottom w:val="0"/>
      <w:divBdr>
        <w:top w:val="none" w:sz="0" w:space="0" w:color="auto"/>
        <w:left w:val="none" w:sz="0" w:space="0" w:color="auto"/>
        <w:bottom w:val="none" w:sz="0" w:space="0" w:color="auto"/>
        <w:right w:val="none" w:sz="0" w:space="0" w:color="auto"/>
      </w:divBdr>
    </w:div>
    <w:div w:id="1635716136">
      <w:bodyDiv w:val="1"/>
      <w:marLeft w:val="0"/>
      <w:marRight w:val="0"/>
      <w:marTop w:val="0"/>
      <w:marBottom w:val="0"/>
      <w:divBdr>
        <w:top w:val="none" w:sz="0" w:space="0" w:color="auto"/>
        <w:left w:val="none" w:sz="0" w:space="0" w:color="auto"/>
        <w:bottom w:val="none" w:sz="0" w:space="0" w:color="auto"/>
        <w:right w:val="none" w:sz="0" w:space="0" w:color="auto"/>
      </w:divBdr>
    </w:div>
    <w:div w:id="1642999735">
      <w:bodyDiv w:val="1"/>
      <w:marLeft w:val="0"/>
      <w:marRight w:val="0"/>
      <w:marTop w:val="0"/>
      <w:marBottom w:val="0"/>
      <w:divBdr>
        <w:top w:val="none" w:sz="0" w:space="0" w:color="auto"/>
        <w:left w:val="none" w:sz="0" w:space="0" w:color="auto"/>
        <w:bottom w:val="none" w:sz="0" w:space="0" w:color="auto"/>
        <w:right w:val="none" w:sz="0" w:space="0" w:color="auto"/>
      </w:divBdr>
    </w:div>
    <w:div w:id="1653942392">
      <w:bodyDiv w:val="1"/>
      <w:marLeft w:val="0"/>
      <w:marRight w:val="0"/>
      <w:marTop w:val="0"/>
      <w:marBottom w:val="0"/>
      <w:divBdr>
        <w:top w:val="none" w:sz="0" w:space="0" w:color="auto"/>
        <w:left w:val="none" w:sz="0" w:space="0" w:color="auto"/>
        <w:bottom w:val="none" w:sz="0" w:space="0" w:color="auto"/>
        <w:right w:val="none" w:sz="0" w:space="0" w:color="auto"/>
      </w:divBdr>
    </w:div>
    <w:div w:id="1658000830">
      <w:bodyDiv w:val="1"/>
      <w:marLeft w:val="0"/>
      <w:marRight w:val="0"/>
      <w:marTop w:val="0"/>
      <w:marBottom w:val="0"/>
      <w:divBdr>
        <w:top w:val="none" w:sz="0" w:space="0" w:color="auto"/>
        <w:left w:val="none" w:sz="0" w:space="0" w:color="auto"/>
        <w:bottom w:val="none" w:sz="0" w:space="0" w:color="auto"/>
        <w:right w:val="none" w:sz="0" w:space="0" w:color="auto"/>
      </w:divBdr>
    </w:div>
    <w:div w:id="1658261546">
      <w:bodyDiv w:val="1"/>
      <w:marLeft w:val="0"/>
      <w:marRight w:val="0"/>
      <w:marTop w:val="0"/>
      <w:marBottom w:val="0"/>
      <w:divBdr>
        <w:top w:val="none" w:sz="0" w:space="0" w:color="auto"/>
        <w:left w:val="none" w:sz="0" w:space="0" w:color="auto"/>
        <w:bottom w:val="none" w:sz="0" w:space="0" w:color="auto"/>
        <w:right w:val="none" w:sz="0" w:space="0" w:color="auto"/>
      </w:divBdr>
    </w:div>
    <w:div w:id="1659384041">
      <w:bodyDiv w:val="1"/>
      <w:marLeft w:val="0"/>
      <w:marRight w:val="0"/>
      <w:marTop w:val="0"/>
      <w:marBottom w:val="0"/>
      <w:divBdr>
        <w:top w:val="none" w:sz="0" w:space="0" w:color="auto"/>
        <w:left w:val="none" w:sz="0" w:space="0" w:color="auto"/>
        <w:bottom w:val="none" w:sz="0" w:space="0" w:color="auto"/>
        <w:right w:val="none" w:sz="0" w:space="0" w:color="auto"/>
      </w:divBdr>
    </w:div>
    <w:div w:id="1662654450">
      <w:bodyDiv w:val="1"/>
      <w:marLeft w:val="0"/>
      <w:marRight w:val="0"/>
      <w:marTop w:val="0"/>
      <w:marBottom w:val="0"/>
      <w:divBdr>
        <w:top w:val="none" w:sz="0" w:space="0" w:color="auto"/>
        <w:left w:val="none" w:sz="0" w:space="0" w:color="auto"/>
        <w:bottom w:val="none" w:sz="0" w:space="0" w:color="auto"/>
        <w:right w:val="none" w:sz="0" w:space="0" w:color="auto"/>
      </w:divBdr>
    </w:div>
    <w:div w:id="1667173469">
      <w:bodyDiv w:val="1"/>
      <w:marLeft w:val="0"/>
      <w:marRight w:val="0"/>
      <w:marTop w:val="0"/>
      <w:marBottom w:val="0"/>
      <w:divBdr>
        <w:top w:val="none" w:sz="0" w:space="0" w:color="auto"/>
        <w:left w:val="none" w:sz="0" w:space="0" w:color="auto"/>
        <w:bottom w:val="none" w:sz="0" w:space="0" w:color="auto"/>
        <w:right w:val="none" w:sz="0" w:space="0" w:color="auto"/>
      </w:divBdr>
    </w:div>
    <w:div w:id="1667854510">
      <w:bodyDiv w:val="1"/>
      <w:marLeft w:val="0"/>
      <w:marRight w:val="0"/>
      <w:marTop w:val="0"/>
      <w:marBottom w:val="0"/>
      <w:divBdr>
        <w:top w:val="none" w:sz="0" w:space="0" w:color="auto"/>
        <w:left w:val="none" w:sz="0" w:space="0" w:color="auto"/>
        <w:bottom w:val="none" w:sz="0" w:space="0" w:color="auto"/>
        <w:right w:val="none" w:sz="0" w:space="0" w:color="auto"/>
      </w:divBdr>
    </w:div>
    <w:div w:id="1669091073">
      <w:bodyDiv w:val="1"/>
      <w:marLeft w:val="0"/>
      <w:marRight w:val="0"/>
      <w:marTop w:val="0"/>
      <w:marBottom w:val="0"/>
      <w:divBdr>
        <w:top w:val="none" w:sz="0" w:space="0" w:color="auto"/>
        <w:left w:val="none" w:sz="0" w:space="0" w:color="auto"/>
        <w:bottom w:val="none" w:sz="0" w:space="0" w:color="auto"/>
        <w:right w:val="none" w:sz="0" w:space="0" w:color="auto"/>
      </w:divBdr>
    </w:div>
    <w:div w:id="1680349399">
      <w:bodyDiv w:val="1"/>
      <w:marLeft w:val="0"/>
      <w:marRight w:val="0"/>
      <w:marTop w:val="0"/>
      <w:marBottom w:val="0"/>
      <w:divBdr>
        <w:top w:val="none" w:sz="0" w:space="0" w:color="auto"/>
        <w:left w:val="none" w:sz="0" w:space="0" w:color="auto"/>
        <w:bottom w:val="none" w:sz="0" w:space="0" w:color="auto"/>
        <w:right w:val="none" w:sz="0" w:space="0" w:color="auto"/>
      </w:divBdr>
    </w:div>
    <w:div w:id="1687705179">
      <w:bodyDiv w:val="1"/>
      <w:marLeft w:val="0"/>
      <w:marRight w:val="0"/>
      <w:marTop w:val="0"/>
      <w:marBottom w:val="0"/>
      <w:divBdr>
        <w:top w:val="none" w:sz="0" w:space="0" w:color="auto"/>
        <w:left w:val="none" w:sz="0" w:space="0" w:color="auto"/>
        <w:bottom w:val="none" w:sz="0" w:space="0" w:color="auto"/>
        <w:right w:val="none" w:sz="0" w:space="0" w:color="auto"/>
      </w:divBdr>
    </w:div>
    <w:div w:id="1692878648">
      <w:bodyDiv w:val="1"/>
      <w:marLeft w:val="0"/>
      <w:marRight w:val="0"/>
      <w:marTop w:val="0"/>
      <w:marBottom w:val="0"/>
      <w:divBdr>
        <w:top w:val="none" w:sz="0" w:space="0" w:color="auto"/>
        <w:left w:val="none" w:sz="0" w:space="0" w:color="auto"/>
        <w:bottom w:val="none" w:sz="0" w:space="0" w:color="auto"/>
        <w:right w:val="none" w:sz="0" w:space="0" w:color="auto"/>
      </w:divBdr>
    </w:div>
    <w:div w:id="1694842816">
      <w:bodyDiv w:val="1"/>
      <w:marLeft w:val="0"/>
      <w:marRight w:val="0"/>
      <w:marTop w:val="0"/>
      <w:marBottom w:val="0"/>
      <w:divBdr>
        <w:top w:val="none" w:sz="0" w:space="0" w:color="auto"/>
        <w:left w:val="none" w:sz="0" w:space="0" w:color="auto"/>
        <w:bottom w:val="none" w:sz="0" w:space="0" w:color="auto"/>
        <w:right w:val="none" w:sz="0" w:space="0" w:color="auto"/>
      </w:divBdr>
    </w:div>
    <w:div w:id="1696271053">
      <w:bodyDiv w:val="1"/>
      <w:marLeft w:val="0"/>
      <w:marRight w:val="0"/>
      <w:marTop w:val="0"/>
      <w:marBottom w:val="0"/>
      <w:divBdr>
        <w:top w:val="none" w:sz="0" w:space="0" w:color="auto"/>
        <w:left w:val="none" w:sz="0" w:space="0" w:color="auto"/>
        <w:bottom w:val="none" w:sz="0" w:space="0" w:color="auto"/>
        <w:right w:val="none" w:sz="0" w:space="0" w:color="auto"/>
      </w:divBdr>
    </w:div>
    <w:div w:id="1703281055">
      <w:bodyDiv w:val="1"/>
      <w:marLeft w:val="0"/>
      <w:marRight w:val="0"/>
      <w:marTop w:val="0"/>
      <w:marBottom w:val="0"/>
      <w:divBdr>
        <w:top w:val="none" w:sz="0" w:space="0" w:color="auto"/>
        <w:left w:val="none" w:sz="0" w:space="0" w:color="auto"/>
        <w:bottom w:val="none" w:sz="0" w:space="0" w:color="auto"/>
        <w:right w:val="none" w:sz="0" w:space="0" w:color="auto"/>
      </w:divBdr>
    </w:div>
    <w:div w:id="1707287913">
      <w:bodyDiv w:val="1"/>
      <w:marLeft w:val="0"/>
      <w:marRight w:val="0"/>
      <w:marTop w:val="0"/>
      <w:marBottom w:val="0"/>
      <w:divBdr>
        <w:top w:val="none" w:sz="0" w:space="0" w:color="auto"/>
        <w:left w:val="none" w:sz="0" w:space="0" w:color="auto"/>
        <w:bottom w:val="none" w:sz="0" w:space="0" w:color="auto"/>
        <w:right w:val="none" w:sz="0" w:space="0" w:color="auto"/>
      </w:divBdr>
    </w:div>
    <w:div w:id="1708214864">
      <w:bodyDiv w:val="1"/>
      <w:marLeft w:val="0"/>
      <w:marRight w:val="0"/>
      <w:marTop w:val="0"/>
      <w:marBottom w:val="0"/>
      <w:divBdr>
        <w:top w:val="none" w:sz="0" w:space="0" w:color="auto"/>
        <w:left w:val="none" w:sz="0" w:space="0" w:color="auto"/>
        <w:bottom w:val="none" w:sz="0" w:space="0" w:color="auto"/>
        <w:right w:val="none" w:sz="0" w:space="0" w:color="auto"/>
      </w:divBdr>
    </w:div>
    <w:div w:id="1719158884">
      <w:bodyDiv w:val="1"/>
      <w:marLeft w:val="0"/>
      <w:marRight w:val="0"/>
      <w:marTop w:val="0"/>
      <w:marBottom w:val="0"/>
      <w:divBdr>
        <w:top w:val="none" w:sz="0" w:space="0" w:color="auto"/>
        <w:left w:val="none" w:sz="0" w:space="0" w:color="auto"/>
        <w:bottom w:val="none" w:sz="0" w:space="0" w:color="auto"/>
        <w:right w:val="none" w:sz="0" w:space="0" w:color="auto"/>
      </w:divBdr>
    </w:div>
    <w:div w:id="1719160953">
      <w:bodyDiv w:val="1"/>
      <w:marLeft w:val="0"/>
      <w:marRight w:val="0"/>
      <w:marTop w:val="0"/>
      <w:marBottom w:val="0"/>
      <w:divBdr>
        <w:top w:val="none" w:sz="0" w:space="0" w:color="auto"/>
        <w:left w:val="none" w:sz="0" w:space="0" w:color="auto"/>
        <w:bottom w:val="none" w:sz="0" w:space="0" w:color="auto"/>
        <w:right w:val="none" w:sz="0" w:space="0" w:color="auto"/>
      </w:divBdr>
    </w:div>
    <w:div w:id="1721437525">
      <w:bodyDiv w:val="1"/>
      <w:marLeft w:val="0"/>
      <w:marRight w:val="0"/>
      <w:marTop w:val="0"/>
      <w:marBottom w:val="0"/>
      <w:divBdr>
        <w:top w:val="none" w:sz="0" w:space="0" w:color="auto"/>
        <w:left w:val="none" w:sz="0" w:space="0" w:color="auto"/>
        <w:bottom w:val="none" w:sz="0" w:space="0" w:color="auto"/>
        <w:right w:val="none" w:sz="0" w:space="0" w:color="auto"/>
      </w:divBdr>
    </w:div>
    <w:div w:id="1724983120">
      <w:bodyDiv w:val="1"/>
      <w:marLeft w:val="0"/>
      <w:marRight w:val="0"/>
      <w:marTop w:val="0"/>
      <w:marBottom w:val="0"/>
      <w:divBdr>
        <w:top w:val="none" w:sz="0" w:space="0" w:color="auto"/>
        <w:left w:val="none" w:sz="0" w:space="0" w:color="auto"/>
        <w:bottom w:val="none" w:sz="0" w:space="0" w:color="auto"/>
        <w:right w:val="none" w:sz="0" w:space="0" w:color="auto"/>
      </w:divBdr>
    </w:div>
    <w:div w:id="1725064526">
      <w:bodyDiv w:val="1"/>
      <w:marLeft w:val="0"/>
      <w:marRight w:val="0"/>
      <w:marTop w:val="0"/>
      <w:marBottom w:val="0"/>
      <w:divBdr>
        <w:top w:val="none" w:sz="0" w:space="0" w:color="auto"/>
        <w:left w:val="none" w:sz="0" w:space="0" w:color="auto"/>
        <w:bottom w:val="none" w:sz="0" w:space="0" w:color="auto"/>
        <w:right w:val="none" w:sz="0" w:space="0" w:color="auto"/>
      </w:divBdr>
    </w:div>
    <w:div w:id="1734965389">
      <w:bodyDiv w:val="1"/>
      <w:marLeft w:val="0"/>
      <w:marRight w:val="0"/>
      <w:marTop w:val="0"/>
      <w:marBottom w:val="0"/>
      <w:divBdr>
        <w:top w:val="none" w:sz="0" w:space="0" w:color="auto"/>
        <w:left w:val="none" w:sz="0" w:space="0" w:color="auto"/>
        <w:bottom w:val="none" w:sz="0" w:space="0" w:color="auto"/>
        <w:right w:val="none" w:sz="0" w:space="0" w:color="auto"/>
      </w:divBdr>
    </w:div>
    <w:div w:id="1735621213">
      <w:bodyDiv w:val="1"/>
      <w:marLeft w:val="0"/>
      <w:marRight w:val="0"/>
      <w:marTop w:val="0"/>
      <w:marBottom w:val="0"/>
      <w:divBdr>
        <w:top w:val="none" w:sz="0" w:space="0" w:color="auto"/>
        <w:left w:val="none" w:sz="0" w:space="0" w:color="auto"/>
        <w:bottom w:val="none" w:sz="0" w:space="0" w:color="auto"/>
        <w:right w:val="none" w:sz="0" w:space="0" w:color="auto"/>
      </w:divBdr>
    </w:div>
    <w:div w:id="1735657606">
      <w:bodyDiv w:val="1"/>
      <w:marLeft w:val="0"/>
      <w:marRight w:val="0"/>
      <w:marTop w:val="0"/>
      <w:marBottom w:val="0"/>
      <w:divBdr>
        <w:top w:val="none" w:sz="0" w:space="0" w:color="auto"/>
        <w:left w:val="none" w:sz="0" w:space="0" w:color="auto"/>
        <w:bottom w:val="none" w:sz="0" w:space="0" w:color="auto"/>
        <w:right w:val="none" w:sz="0" w:space="0" w:color="auto"/>
      </w:divBdr>
    </w:div>
    <w:div w:id="1740905654">
      <w:bodyDiv w:val="1"/>
      <w:marLeft w:val="0"/>
      <w:marRight w:val="0"/>
      <w:marTop w:val="0"/>
      <w:marBottom w:val="0"/>
      <w:divBdr>
        <w:top w:val="none" w:sz="0" w:space="0" w:color="auto"/>
        <w:left w:val="none" w:sz="0" w:space="0" w:color="auto"/>
        <w:bottom w:val="none" w:sz="0" w:space="0" w:color="auto"/>
        <w:right w:val="none" w:sz="0" w:space="0" w:color="auto"/>
      </w:divBdr>
    </w:div>
    <w:div w:id="1743212307">
      <w:bodyDiv w:val="1"/>
      <w:marLeft w:val="0"/>
      <w:marRight w:val="0"/>
      <w:marTop w:val="0"/>
      <w:marBottom w:val="0"/>
      <w:divBdr>
        <w:top w:val="none" w:sz="0" w:space="0" w:color="auto"/>
        <w:left w:val="none" w:sz="0" w:space="0" w:color="auto"/>
        <w:bottom w:val="none" w:sz="0" w:space="0" w:color="auto"/>
        <w:right w:val="none" w:sz="0" w:space="0" w:color="auto"/>
      </w:divBdr>
    </w:div>
    <w:div w:id="1752048614">
      <w:bodyDiv w:val="1"/>
      <w:marLeft w:val="0"/>
      <w:marRight w:val="0"/>
      <w:marTop w:val="0"/>
      <w:marBottom w:val="0"/>
      <w:divBdr>
        <w:top w:val="none" w:sz="0" w:space="0" w:color="auto"/>
        <w:left w:val="none" w:sz="0" w:space="0" w:color="auto"/>
        <w:bottom w:val="none" w:sz="0" w:space="0" w:color="auto"/>
        <w:right w:val="none" w:sz="0" w:space="0" w:color="auto"/>
      </w:divBdr>
    </w:div>
    <w:div w:id="1752383445">
      <w:bodyDiv w:val="1"/>
      <w:marLeft w:val="0"/>
      <w:marRight w:val="0"/>
      <w:marTop w:val="0"/>
      <w:marBottom w:val="0"/>
      <w:divBdr>
        <w:top w:val="none" w:sz="0" w:space="0" w:color="auto"/>
        <w:left w:val="none" w:sz="0" w:space="0" w:color="auto"/>
        <w:bottom w:val="none" w:sz="0" w:space="0" w:color="auto"/>
        <w:right w:val="none" w:sz="0" w:space="0" w:color="auto"/>
      </w:divBdr>
    </w:div>
    <w:div w:id="1758476978">
      <w:bodyDiv w:val="1"/>
      <w:marLeft w:val="0"/>
      <w:marRight w:val="0"/>
      <w:marTop w:val="0"/>
      <w:marBottom w:val="0"/>
      <w:divBdr>
        <w:top w:val="none" w:sz="0" w:space="0" w:color="auto"/>
        <w:left w:val="none" w:sz="0" w:space="0" w:color="auto"/>
        <w:bottom w:val="none" w:sz="0" w:space="0" w:color="auto"/>
        <w:right w:val="none" w:sz="0" w:space="0" w:color="auto"/>
      </w:divBdr>
    </w:div>
    <w:div w:id="1770931728">
      <w:bodyDiv w:val="1"/>
      <w:marLeft w:val="0"/>
      <w:marRight w:val="0"/>
      <w:marTop w:val="0"/>
      <w:marBottom w:val="0"/>
      <w:divBdr>
        <w:top w:val="none" w:sz="0" w:space="0" w:color="auto"/>
        <w:left w:val="none" w:sz="0" w:space="0" w:color="auto"/>
        <w:bottom w:val="none" w:sz="0" w:space="0" w:color="auto"/>
        <w:right w:val="none" w:sz="0" w:space="0" w:color="auto"/>
      </w:divBdr>
    </w:div>
    <w:div w:id="1774813034">
      <w:bodyDiv w:val="1"/>
      <w:marLeft w:val="0"/>
      <w:marRight w:val="0"/>
      <w:marTop w:val="0"/>
      <w:marBottom w:val="0"/>
      <w:divBdr>
        <w:top w:val="none" w:sz="0" w:space="0" w:color="auto"/>
        <w:left w:val="none" w:sz="0" w:space="0" w:color="auto"/>
        <w:bottom w:val="none" w:sz="0" w:space="0" w:color="auto"/>
        <w:right w:val="none" w:sz="0" w:space="0" w:color="auto"/>
      </w:divBdr>
    </w:div>
    <w:div w:id="1777364189">
      <w:bodyDiv w:val="1"/>
      <w:marLeft w:val="0"/>
      <w:marRight w:val="0"/>
      <w:marTop w:val="0"/>
      <w:marBottom w:val="0"/>
      <w:divBdr>
        <w:top w:val="none" w:sz="0" w:space="0" w:color="auto"/>
        <w:left w:val="none" w:sz="0" w:space="0" w:color="auto"/>
        <w:bottom w:val="none" w:sz="0" w:space="0" w:color="auto"/>
        <w:right w:val="none" w:sz="0" w:space="0" w:color="auto"/>
      </w:divBdr>
    </w:div>
    <w:div w:id="1778480050">
      <w:bodyDiv w:val="1"/>
      <w:marLeft w:val="0"/>
      <w:marRight w:val="0"/>
      <w:marTop w:val="0"/>
      <w:marBottom w:val="0"/>
      <w:divBdr>
        <w:top w:val="none" w:sz="0" w:space="0" w:color="auto"/>
        <w:left w:val="none" w:sz="0" w:space="0" w:color="auto"/>
        <w:bottom w:val="none" w:sz="0" w:space="0" w:color="auto"/>
        <w:right w:val="none" w:sz="0" w:space="0" w:color="auto"/>
      </w:divBdr>
    </w:div>
    <w:div w:id="1802723985">
      <w:bodyDiv w:val="1"/>
      <w:marLeft w:val="0"/>
      <w:marRight w:val="0"/>
      <w:marTop w:val="0"/>
      <w:marBottom w:val="0"/>
      <w:divBdr>
        <w:top w:val="none" w:sz="0" w:space="0" w:color="auto"/>
        <w:left w:val="none" w:sz="0" w:space="0" w:color="auto"/>
        <w:bottom w:val="none" w:sz="0" w:space="0" w:color="auto"/>
        <w:right w:val="none" w:sz="0" w:space="0" w:color="auto"/>
      </w:divBdr>
    </w:div>
    <w:div w:id="1803427940">
      <w:bodyDiv w:val="1"/>
      <w:marLeft w:val="0"/>
      <w:marRight w:val="0"/>
      <w:marTop w:val="0"/>
      <w:marBottom w:val="0"/>
      <w:divBdr>
        <w:top w:val="none" w:sz="0" w:space="0" w:color="auto"/>
        <w:left w:val="none" w:sz="0" w:space="0" w:color="auto"/>
        <w:bottom w:val="none" w:sz="0" w:space="0" w:color="auto"/>
        <w:right w:val="none" w:sz="0" w:space="0" w:color="auto"/>
      </w:divBdr>
    </w:div>
    <w:div w:id="1822233000">
      <w:bodyDiv w:val="1"/>
      <w:marLeft w:val="0"/>
      <w:marRight w:val="0"/>
      <w:marTop w:val="0"/>
      <w:marBottom w:val="0"/>
      <w:divBdr>
        <w:top w:val="none" w:sz="0" w:space="0" w:color="auto"/>
        <w:left w:val="none" w:sz="0" w:space="0" w:color="auto"/>
        <w:bottom w:val="none" w:sz="0" w:space="0" w:color="auto"/>
        <w:right w:val="none" w:sz="0" w:space="0" w:color="auto"/>
      </w:divBdr>
    </w:div>
    <w:div w:id="1830053693">
      <w:bodyDiv w:val="1"/>
      <w:marLeft w:val="0"/>
      <w:marRight w:val="0"/>
      <w:marTop w:val="0"/>
      <w:marBottom w:val="0"/>
      <w:divBdr>
        <w:top w:val="none" w:sz="0" w:space="0" w:color="auto"/>
        <w:left w:val="none" w:sz="0" w:space="0" w:color="auto"/>
        <w:bottom w:val="none" w:sz="0" w:space="0" w:color="auto"/>
        <w:right w:val="none" w:sz="0" w:space="0" w:color="auto"/>
      </w:divBdr>
    </w:div>
    <w:div w:id="1835022362">
      <w:bodyDiv w:val="1"/>
      <w:marLeft w:val="0"/>
      <w:marRight w:val="0"/>
      <w:marTop w:val="0"/>
      <w:marBottom w:val="0"/>
      <w:divBdr>
        <w:top w:val="none" w:sz="0" w:space="0" w:color="auto"/>
        <w:left w:val="none" w:sz="0" w:space="0" w:color="auto"/>
        <w:bottom w:val="none" w:sz="0" w:space="0" w:color="auto"/>
        <w:right w:val="none" w:sz="0" w:space="0" w:color="auto"/>
      </w:divBdr>
    </w:div>
    <w:div w:id="1838840200">
      <w:bodyDiv w:val="1"/>
      <w:marLeft w:val="0"/>
      <w:marRight w:val="0"/>
      <w:marTop w:val="0"/>
      <w:marBottom w:val="0"/>
      <w:divBdr>
        <w:top w:val="none" w:sz="0" w:space="0" w:color="auto"/>
        <w:left w:val="none" w:sz="0" w:space="0" w:color="auto"/>
        <w:bottom w:val="none" w:sz="0" w:space="0" w:color="auto"/>
        <w:right w:val="none" w:sz="0" w:space="0" w:color="auto"/>
      </w:divBdr>
    </w:div>
    <w:div w:id="1841234652">
      <w:bodyDiv w:val="1"/>
      <w:marLeft w:val="0"/>
      <w:marRight w:val="0"/>
      <w:marTop w:val="0"/>
      <w:marBottom w:val="0"/>
      <w:divBdr>
        <w:top w:val="none" w:sz="0" w:space="0" w:color="auto"/>
        <w:left w:val="none" w:sz="0" w:space="0" w:color="auto"/>
        <w:bottom w:val="none" w:sz="0" w:space="0" w:color="auto"/>
        <w:right w:val="none" w:sz="0" w:space="0" w:color="auto"/>
      </w:divBdr>
    </w:div>
    <w:div w:id="1842818075">
      <w:bodyDiv w:val="1"/>
      <w:marLeft w:val="0"/>
      <w:marRight w:val="0"/>
      <w:marTop w:val="0"/>
      <w:marBottom w:val="0"/>
      <w:divBdr>
        <w:top w:val="none" w:sz="0" w:space="0" w:color="auto"/>
        <w:left w:val="none" w:sz="0" w:space="0" w:color="auto"/>
        <w:bottom w:val="none" w:sz="0" w:space="0" w:color="auto"/>
        <w:right w:val="none" w:sz="0" w:space="0" w:color="auto"/>
      </w:divBdr>
    </w:div>
    <w:div w:id="1843932571">
      <w:bodyDiv w:val="1"/>
      <w:marLeft w:val="0"/>
      <w:marRight w:val="0"/>
      <w:marTop w:val="0"/>
      <w:marBottom w:val="0"/>
      <w:divBdr>
        <w:top w:val="none" w:sz="0" w:space="0" w:color="auto"/>
        <w:left w:val="none" w:sz="0" w:space="0" w:color="auto"/>
        <w:bottom w:val="none" w:sz="0" w:space="0" w:color="auto"/>
        <w:right w:val="none" w:sz="0" w:space="0" w:color="auto"/>
      </w:divBdr>
    </w:div>
    <w:div w:id="1845780810">
      <w:bodyDiv w:val="1"/>
      <w:marLeft w:val="0"/>
      <w:marRight w:val="0"/>
      <w:marTop w:val="0"/>
      <w:marBottom w:val="0"/>
      <w:divBdr>
        <w:top w:val="none" w:sz="0" w:space="0" w:color="auto"/>
        <w:left w:val="none" w:sz="0" w:space="0" w:color="auto"/>
        <w:bottom w:val="none" w:sz="0" w:space="0" w:color="auto"/>
        <w:right w:val="none" w:sz="0" w:space="0" w:color="auto"/>
      </w:divBdr>
    </w:div>
    <w:div w:id="1849637409">
      <w:bodyDiv w:val="1"/>
      <w:marLeft w:val="0"/>
      <w:marRight w:val="0"/>
      <w:marTop w:val="0"/>
      <w:marBottom w:val="0"/>
      <w:divBdr>
        <w:top w:val="none" w:sz="0" w:space="0" w:color="auto"/>
        <w:left w:val="none" w:sz="0" w:space="0" w:color="auto"/>
        <w:bottom w:val="none" w:sz="0" w:space="0" w:color="auto"/>
        <w:right w:val="none" w:sz="0" w:space="0" w:color="auto"/>
      </w:divBdr>
      <w:divsChild>
        <w:div w:id="1860898246">
          <w:marLeft w:val="0"/>
          <w:marRight w:val="0"/>
          <w:marTop w:val="0"/>
          <w:marBottom w:val="0"/>
          <w:divBdr>
            <w:top w:val="none" w:sz="0" w:space="0" w:color="auto"/>
            <w:left w:val="none" w:sz="0" w:space="0" w:color="auto"/>
            <w:bottom w:val="none" w:sz="0" w:space="0" w:color="auto"/>
            <w:right w:val="none" w:sz="0" w:space="0" w:color="auto"/>
          </w:divBdr>
          <w:divsChild>
            <w:div w:id="15976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89812">
      <w:bodyDiv w:val="1"/>
      <w:marLeft w:val="0"/>
      <w:marRight w:val="0"/>
      <w:marTop w:val="0"/>
      <w:marBottom w:val="0"/>
      <w:divBdr>
        <w:top w:val="none" w:sz="0" w:space="0" w:color="auto"/>
        <w:left w:val="none" w:sz="0" w:space="0" w:color="auto"/>
        <w:bottom w:val="none" w:sz="0" w:space="0" w:color="auto"/>
        <w:right w:val="none" w:sz="0" w:space="0" w:color="auto"/>
      </w:divBdr>
    </w:div>
    <w:div w:id="1857111384">
      <w:bodyDiv w:val="1"/>
      <w:marLeft w:val="0"/>
      <w:marRight w:val="0"/>
      <w:marTop w:val="0"/>
      <w:marBottom w:val="0"/>
      <w:divBdr>
        <w:top w:val="none" w:sz="0" w:space="0" w:color="auto"/>
        <w:left w:val="none" w:sz="0" w:space="0" w:color="auto"/>
        <w:bottom w:val="none" w:sz="0" w:space="0" w:color="auto"/>
        <w:right w:val="none" w:sz="0" w:space="0" w:color="auto"/>
      </w:divBdr>
    </w:div>
    <w:div w:id="1880043028">
      <w:bodyDiv w:val="1"/>
      <w:marLeft w:val="0"/>
      <w:marRight w:val="0"/>
      <w:marTop w:val="0"/>
      <w:marBottom w:val="0"/>
      <w:divBdr>
        <w:top w:val="none" w:sz="0" w:space="0" w:color="auto"/>
        <w:left w:val="none" w:sz="0" w:space="0" w:color="auto"/>
        <w:bottom w:val="none" w:sz="0" w:space="0" w:color="auto"/>
        <w:right w:val="none" w:sz="0" w:space="0" w:color="auto"/>
      </w:divBdr>
    </w:div>
    <w:div w:id="1880243939">
      <w:bodyDiv w:val="1"/>
      <w:marLeft w:val="0"/>
      <w:marRight w:val="0"/>
      <w:marTop w:val="0"/>
      <w:marBottom w:val="0"/>
      <w:divBdr>
        <w:top w:val="none" w:sz="0" w:space="0" w:color="auto"/>
        <w:left w:val="none" w:sz="0" w:space="0" w:color="auto"/>
        <w:bottom w:val="none" w:sz="0" w:space="0" w:color="auto"/>
        <w:right w:val="none" w:sz="0" w:space="0" w:color="auto"/>
      </w:divBdr>
    </w:div>
    <w:div w:id="1884560580">
      <w:bodyDiv w:val="1"/>
      <w:marLeft w:val="0"/>
      <w:marRight w:val="0"/>
      <w:marTop w:val="0"/>
      <w:marBottom w:val="0"/>
      <w:divBdr>
        <w:top w:val="none" w:sz="0" w:space="0" w:color="auto"/>
        <w:left w:val="none" w:sz="0" w:space="0" w:color="auto"/>
        <w:bottom w:val="none" w:sz="0" w:space="0" w:color="auto"/>
        <w:right w:val="none" w:sz="0" w:space="0" w:color="auto"/>
      </w:divBdr>
    </w:div>
    <w:div w:id="1894732476">
      <w:bodyDiv w:val="1"/>
      <w:marLeft w:val="0"/>
      <w:marRight w:val="0"/>
      <w:marTop w:val="0"/>
      <w:marBottom w:val="0"/>
      <w:divBdr>
        <w:top w:val="none" w:sz="0" w:space="0" w:color="auto"/>
        <w:left w:val="none" w:sz="0" w:space="0" w:color="auto"/>
        <w:bottom w:val="none" w:sz="0" w:space="0" w:color="auto"/>
        <w:right w:val="none" w:sz="0" w:space="0" w:color="auto"/>
      </w:divBdr>
    </w:div>
    <w:div w:id="1895923255">
      <w:bodyDiv w:val="1"/>
      <w:marLeft w:val="0"/>
      <w:marRight w:val="0"/>
      <w:marTop w:val="0"/>
      <w:marBottom w:val="0"/>
      <w:divBdr>
        <w:top w:val="none" w:sz="0" w:space="0" w:color="auto"/>
        <w:left w:val="none" w:sz="0" w:space="0" w:color="auto"/>
        <w:bottom w:val="none" w:sz="0" w:space="0" w:color="auto"/>
        <w:right w:val="none" w:sz="0" w:space="0" w:color="auto"/>
      </w:divBdr>
      <w:divsChild>
        <w:div w:id="2098556617">
          <w:marLeft w:val="0"/>
          <w:marRight w:val="0"/>
          <w:marTop w:val="0"/>
          <w:marBottom w:val="0"/>
          <w:divBdr>
            <w:top w:val="none" w:sz="0" w:space="0" w:color="auto"/>
            <w:left w:val="none" w:sz="0" w:space="0" w:color="auto"/>
            <w:bottom w:val="none" w:sz="0" w:space="0" w:color="auto"/>
            <w:right w:val="none" w:sz="0" w:space="0" w:color="auto"/>
          </w:divBdr>
        </w:div>
        <w:div w:id="733703931">
          <w:marLeft w:val="0"/>
          <w:marRight w:val="0"/>
          <w:marTop w:val="0"/>
          <w:marBottom w:val="0"/>
          <w:divBdr>
            <w:top w:val="none" w:sz="0" w:space="0" w:color="auto"/>
            <w:left w:val="none" w:sz="0" w:space="0" w:color="auto"/>
            <w:bottom w:val="none" w:sz="0" w:space="0" w:color="auto"/>
            <w:right w:val="none" w:sz="0" w:space="0" w:color="auto"/>
          </w:divBdr>
        </w:div>
        <w:div w:id="1148594825">
          <w:marLeft w:val="0"/>
          <w:marRight w:val="0"/>
          <w:marTop w:val="0"/>
          <w:marBottom w:val="0"/>
          <w:divBdr>
            <w:top w:val="none" w:sz="0" w:space="0" w:color="auto"/>
            <w:left w:val="none" w:sz="0" w:space="0" w:color="auto"/>
            <w:bottom w:val="none" w:sz="0" w:space="0" w:color="auto"/>
            <w:right w:val="none" w:sz="0" w:space="0" w:color="auto"/>
          </w:divBdr>
        </w:div>
      </w:divsChild>
    </w:div>
    <w:div w:id="1899393900">
      <w:bodyDiv w:val="1"/>
      <w:marLeft w:val="0"/>
      <w:marRight w:val="0"/>
      <w:marTop w:val="0"/>
      <w:marBottom w:val="0"/>
      <w:divBdr>
        <w:top w:val="none" w:sz="0" w:space="0" w:color="auto"/>
        <w:left w:val="none" w:sz="0" w:space="0" w:color="auto"/>
        <w:bottom w:val="none" w:sz="0" w:space="0" w:color="auto"/>
        <w:right w:val="none" w:sz="0" w:space="0" w:color="auto"/>
      </w:divBdr>
    </w:div>
    <w:div w:id="1904291025">
      <w:bodyDiv w:val="1"/>
      <w:marLeft w:val="0"/>
      <w:marRight w:val="0"/>
      <w:marTop w:val="0"/>
      <w:marBottom w:val="0"/>
      <w:divBdr>
        <w:top w:val="none" w:sz="0" w:space="0" w:color="auto"/>
        <w:left w:val="none" w:sz="0" w:space="0" w:color="auto"/>
        <w:bottom w:val="none" w:sz="0" w:space="0" w:color="auto"/>
        <w:right w:val="none" w:sz="0" w:space="0" w:color="auto"/>
      </w:divBdr>
    </w:div>
    <w:div w:id="1905338440">
      <w:bodyDiv w:val="1"/>
      <w:marLeft w:val="0"/>
      <w:marRight w:val="0"/>
      <w:marTop w:val="0"/>
      <w:marBottom w:val="0"/>
      <w:divBdr>
        <w:top w:val="none" w:sz="0" w:space="0" w:color="auto"/>
        <w:left w:val="none" w:sz="0" w:space="0" w:color="auto"/>
        <w:bottom w:val="none" w:sz="0" w:space="0" w:color="auto"/>
        <w:right w:val="none" w:sz="0" w:space="0" w:color="auto"/>
      </w:divBdr>
    </w:div>
    <w:div w:id="1906447162">
      <w:bodyDiv w:val="1"/>
      <w:marLeft w:val="0"/>
      <w:marRight w:val="0"/>
      <w:marTop w:val="0"/>
      <w:marBottom w:val="0"/>
      <w:divBdr>
        <w:top w:val="none" w:sz="0" w:space="0" w:color="auto"/>
        <w:left w:val="none" w:sz="0" w:space="0" w:color="auto"/>
        <w:bottom w:val="none" w:sz="0" w:space="0" w:color="auto"/>
        <w:right w:val="none" w:sz="0" w:space="0" w:color="auto"/>
      </w:divBdr>
    </w:div>
    <w:div w:id="1909732017">
      <w:bodyDiv w:val="1"/>
      <w:marLeft w:val="0"/>
      <w:marRight w:val="0"/>
      <w:marTop w:val="0"/>
      <w:marBottom w:val="0"/>
      <w:divBdr>
        <w:top w:val="none" w:sz="0" w:space="0" w:color="auto"/>
        <w:left w:val="none" w:sz="0" w:space="0" w:color="auto"/>
        <w:bottom w:val="none" w:sz="0" w:space="0" w:color="auto"/>
        <w:right w:val="none" w:sz="0" w:space="0" w:color="auto"/>
      </w:divBdr>
    </w:div>
    <w:div w:id="1909800014">
      <w:bodyDiv w:val="1"/>
      <w:marLeft w:val="0"/>
      <w:marRight w:val="0"/>
      <w:marTop w:val="0"/>
      <w:marBottom w:val="0"/>
      <w:divBdr>
        <w:top w:val="none" w:sz="0" w:space="0" w:color="auto"/>
        <w:left w:val="none" w:sz="0" w:space="0" w:color="auto"/>
        <w:bottom w:val="none" w:sz="0" w:space="0" w:color="auto"/>
        <w:right w:val="none" w:sz="0" w:space="0" w:color="auto"/>
      </w:divBdr>
    </w:div>
    <w:div w:id="1911309540">
      <w:bodyDiv w:val="1"/>
      <w:marLeft w:val="0"/>
      <w:marRight w:val="0"/>
      <w:marTop w:val="0"/>
      <w:marBottom w:val="0"/>
      <w:divBdr>
        <w:top w:val="none" w:sz="0" w:space="0" w:color="auto"/>
        <w:left w:val="none" w:sz="0" w:space="0" w:color="auto"/>
        <w:bottom w:val="none" w:sz="0" w:space="0" w:color="auto"/>
        <w:right w:val="none" w:sz="0" w:space="0" w:color="auto"/>
      </w:divBdr>
    </w:div>
    <w:div w:id="1914313577">
      <w:bodyDiv w:val="1"/>
      <w:marLeft w:val="0"/>
      <w:marRight w:val="0"/>
      <w:marTop w:val="0"/>
      <w:marBottom w:val="0"/>
      <w:divBdr>
        <w:top w:val="none" w:sz="0" w:space="0" w:color="auto"/>
        <w:left w:val="none" w:sz="0" w:space="0" w:color="auto"/>
        <w:bottom w:val="none" w:sz="0" w:space="0" w:color="auto"/>
        <w:right w:val="none" w:sz="0" w:space="0" w:color="auto"/>
      </w:divBdr>
    </w:div>
    <w:div w:id="1914700879">
      <w:bodyDiv w:val="1"/>
      <w:marLeft w:val="0"/>
      <w:marRight w:val="0"/>
      <w:marTop w:val="0"/>
      <w:marBottom w:val="0"/>
      <w:divBdr>
        <w:top w:val="none" w:sz="0" w:space="0" w:color="auto"/>
        <w:left w:val="none" w:sz="0" w:space="0" w:color="auto"/>
        <w:bottom w:val="none" w:sz="0" w:space="0" w:color="auto"/>
        <w:right w:val="none" w:sz="0" w:space="0" w:color="auto"/>
      </w:divBdr>
    </w:div>
    <w:div w:id="1923946045">
      <w:bodyDiv w:val="1"/>
      <w:marLeft w:val="0"/>
      <w:marRight w:val="0"/>
      <w:marTop w:val="0"/>
      <w:marBottom w:val="0"/>
      <w:divBdr>
        <w:top w:val="none" w:sz="0" w:space="0" w:color="auto"/>
        <w:left w:val="none" w:sz="0" w:space="0" w:color="auto"/>
        <w:bottom w:val="none" w:sz="0" w:space="0" w:color="auto"/>
        <w:right w:val="none" w:sz="0" w:space="0" w:color="auto"/>
      </w:divBdr>
    </w:div>
    <w:div w:id="1934122215">
      <w:bodyDiv w:val="1"/>
      <w:marLeft w:val="0"/>
      <w:marRight w:val="0"/>
      <w:marTop w:val="0"/>
      <w:marBottom w:val="0"/>
      <w:divBdr>
        <w:top w:val="none" w:sz="0" w:space="0" w:color="auto"/>
        <w:left w:val="none" w:sz="0" w:space="0" w:color="auto"/>
        <w:bottom w:val="none" w:sz="0" w:space="0" w:color="auto"/>
        <w:right w:val="none" w:sz="0" w:space="0" w:color="auto"/>
      </w:divBdr>
    </w:div>
    <w:div w:id="1935044773">
      <w:bodyDiv w:val="1"/>
      <w:marLeft w:val="0"/>
      <w:marRight w:val="0"/>
      <w:marTop w:val="0"/>
      <w:marBottom w:val="0"/>
      <w:divBdr>
        <w:top w:val="none" w:sz="0" w:space="0" w:color="auto"/>
        <w:left w:val="none" w:sz="0" w:space="0" w:color="auto"/>
        <w:bottom w:val="none" w:sz="0" w:space="0" w:color="auto"/>
        <w:right w:val="none" w:sz="0" w:space="0" w:color="auto"/>
      </w:divBdr>
    </w:div>
    <w:div w:id="1936132463">
      <w:bodyDiv w:val="1"/>
      <w:marLeft w:val="0"/>
      <w:marRight w:val="0"/>
      <w:marTop w:val="0"/>
      <w:marBottom w:val="0"/>
      <w:divBdr>
        <w:top w:val="none" w:sz="0" w:space="0" w:color="auto"/>
        <w:left w:val="none" w:sz="0" w:space="0" w:color="auto"/>
        <w:bottom w:val="none" w:sz="0" w:space="0" w:color="auto"/>
        <w:right w:val="none" w:sz="0" w:space="0" w:color="auto"/>
      </w:divBdr>
    </w:div>
    <w:div w:id="1937597384">
      <w:bodyDiv w:val="1"/>
      <w:marLeft w:val="0"/>
      <w:marRight w:val="0"/>
      <w:marTop w:val="0"/>
      <w:marBottom w:val="0"/>
      <w:divBdr>
        <w:top w:val="none" w:sz="0" w:space="0" w:color="auto"/>
        <w:left w:val="none" w:sz="0" w:space="0" w:color="auto"/>
        <w:bottom w:val="none" w:sz="0" w:space="0" w:color="auto"/>
        <w:right w:val="none" w:sz="0" w:space="0" w:color="auto"/>
      </w:divBdr>
    </w:div>
    <w:div w:id="1941794782">
      <w:bodyDiv w:val="1"/>
      <w:marLeft w:val="0"/>
      <w:marRight w:val="0"/>
      <w:marTop w:val="0"/>
      <w:marBottom w:val="0"/>
      <w:divBdr>
        <w:top w:val="none" w:sz="0" w:space="0" w:color="auto"/>
        <w:left w:val="none" w:sz="0" w:space="0" w:color="auto"/>
        <w:bottom w:val="none" w:sz="0" w:space="0" w:color="auto"/>
        <w:right w:val="none" w:sz="0" w:space="0" w:color="auto"/>
      </w:divBdr>
    </w:div>
    <w:div w:id="1944918420">
      <w:bodyDiv w:val="1"/>
      <w:marLeft w:val="0"/>
      <w:marRight w:val="0"/>
      <w:marTop w:val="0"/>
      <w:marBottom w:val="0"/>
      <w:divBdr>
        <w:top w:val="none" w:sz="0" w:space="0" w:color="auto"/>
        <w:left w:val="none" w:sz="0" w:space="0" w:color="auto"/>
        <w:bottom w:val="none" w:sz="0" w:space="0" w:color="auto"/>
        <w:right w:val="none" w:sz="0" w:space="0" w:color="auto"/>
      </w:divBdr>
    </w:div>
    <w:div w:id="1945723568">
      <w:bodyDiv w:val="1"/>
      <w:marLeft w:val="0"/>
      <w:marRight w:val="0"/>
      <w:marTop w:val="0"/>
      <w:marBottom w:val="0"/>
      <w:divBdr>
        <w:top w:val="none" w:sz="0" w:space="0" w:color="auto"/>
        <w:left w:val="none" w:sz="0" w:space="0" w:color="auto"/>
        <w:bottom w:val="none" w:sz="0" w:space="0" w:color="auto"/>
        <w:right w:val="none" w:sz="0" w:space="0" w:color="auto"/>
      </w:divBdr>
    </w:div>
    <w:div w:id="1953903647">
      <w:bodyDiv w:val="1"/>
      <w:marLeft w:val="0"/>
      <w:marRight w:val="0"/>
      <w:marTop w:val="0"/>
      <w:marBottom w:val="0"/>
      <w:divBdr>
        <w:top w:val="none" w:sz="0" w:space="0" w:color="auto"/>
        <w:left w:val="none" w:sz="0" w:space="0" w:color="auto"/>
        <w:bottom w:val="none" w:sz="0" w:space="0" w:color="auto"/>
        <w:right w:val="none" w:sz="0" w:space="0" w:color="auto"/>
      </w:divBdr>
    </w:div>
    <w:div w:id="1955018653">
      <w:bodyDiv w:val="1"/>
      <w:marLeft w:val="0"/>
      <w:marRight w:val="0"/>
      <w:marTop w:val="0"/>
      <w:marBottom w:val="0"/>
      <w:divBdr>
        <w:top w:val="none" w:sz="0" w:space="0" w:color="auto"/>
        <w:left w:val="none" w:sz="0" w:space="0" w:color="auto"/>
        <w:bottom w:val="none" w:sz="0" w:space="0" w:color="auto"/>
        <w:right w:val="none" w:sz="0" w:space="0" w:color="auto"/>
      </w:divBdr>
    </w:div>
    <w:div w:id="1969555095">
      <w:bodyDiv w:val="1"/>
      <w:marLeft w:val="0"/>
      <w:marRight w:val="0"/>
      <w:marTop w:val="0"/>
      <w:marBottom w:val="0"/>
      <w:divBdr>
        <w:top w:val="none" w:sz="0" w:space="0" w:color="auto"/>
        <w:left w:val="none" w:sz="0" w:space="0" w:color="auto"/>
        <w:bottom w:val="none" w:sz="0" w:space="0" w:color="auto"/>
        <w:right w:val="none" w:sz="0" w:space="0" w:color="auto"/>
      </w:divBdr>
    </w:div>
    <w:div w:id="1975866017">
      <w:bodyDiv w:val="1"/>
      <w:marLeft w:val="0"/>
      <w:marRight w:val="0"/>
      <w:marTop w:val="0"/>
      <w:marBottom w:val="0"/>
      <w:divBdr>
        <w:top w:val="none" w:sz="0" w:space="0" w:color="auto"/>
        <w:left w:val="none" w:sz="0" w:space="0" w:color="auto"/>
        <w:bottom w:val="none" w:sz="0" w:space="0" w:color="auto"/>
        <w:right w:val="none" w:sz="0" w:space="0" w:color="auto"/>
      </w:divBdr>
    </w:div>
    <w:div w:id="1983844642">
      <w:bodyDiv w:val="1"/>
      <w:marLeft w:val="0"/>
      <w:marRight w:val="0"/>
      <w:marTop w:val="0"/>
      <w:marBottom w:val="0"/>
      <w:divBdr>
        <w:top w:val="none" w:sz="0" w:space="0" w:color="auto"/>
        <w:left w:val="none" w:sz="0" w:space="0" w:color="auto"/>
        <w:bottom w:val="none" w:sz="0" w:space="0" w:color="auto"/>
        <w:right w:val="none" w:sz="0" w:space="0" w:color="auto"/>
      </w:divBdr>
    </w:div>
    <w:div w:id="1990858374">
      <w:bodyDiv w:val="1"/>
      <w:marLeft w:val="0"/>
      <w:marRight w:val="0"/>
      <w:marTop w:val="0"/>
      <w:marBottom w:val="0"/>
      <w:divBdr>
        <w:top w:val="none" w:sz="0" w:space="0" w:color="auto"/>
        <w:left w:val="none" w:sz="0" w:space="0" w:color="auto"/>
        <w:bottom w:val="none" w:sz="0" w:space="0" w:color="auto"/>
        <w:right w:val="none" w:sz="0" w:space="0" w:color="auto"/>
      </w:divBdr>
    </w:div>
    <w:div w:id="1994410247">
      <w:bodyDiv w:val="1"/>
      <w:marLeft w:val="0"/>
      <w:marRight w:val="0"/>
      <w:marTop w:val="0"/>
      <w:marBottom w:val="0"/>
      <w:divBdr>
        <w:top w:val="none" w:sz="0" w:space="0" w:color="auto"/>
        <w:left w:val="none" w:sz="0" w:space="0" w:color="auto"/>
        <w:bottom w:val="none" w:sz="0" w:space="0" w:color="auto"/>
        <w:right w:val="none" w:sz="0" w:space="0" w:color="auto"/>
      </w:divBdr>
    </w:div>
    <w:div w:id="1998924491">
      <w:bodyDiv w:val="1"/>
      <w:marLeft w:val="0"/>
      <w:marRight w:val="0"/>
      <w:marTop w:val="0"/>
      <w:marBottom w:val="0"/>
      <w:divBdr>
        <w:top w:val="none" w:sz="0" w:space="0" w:color="auto"/>
        <w:left w:val="none" w:sz="0" w:space="0" w:color="auto"/>
        <w:bottom w:val="none" w:sz="0" w:space="0" w:color="auto"/>
        <w:right w:val="none" w:sz="0" w:space="0" w:color="auto"/>
      </w:divBdr>
    </w:div>
    <w:div w:id="2003239938">
      <w:bodyDiv w:val="1"/>
      <w:marLeft w:val="0"/>
      <w:marRight w:val="0"/>
      <w:marTop w:val="0"/>
      <w:marBottom w:val="0"/>
      <w:divBdr>
        <w:top w:val="none" w:sz="0" w:space="0" w:color="auto"/>
        <w:left w:val="none" w:sz="0" w:space="0" w:color="auto"/>
        <w:bottom w:val="none" w:sz="0" w:space="0" w:color="auto"/>
        <w:right w:val="none" w:sz="0" w:space="0" w:color="auto"/>
      </w:divBdr>
    </w:div>
    <w:div w:id="2004819489">
      <w:bodyDiv w:val="1"/>
      <w:marLeft w:val="0"/>
      <w:marRight w:val="0"/>
      <w:marTop w:val="0"/>
      <w:marBottom w:val="0"/>
      <w:divBdr>
        <w:top w:val="none" w:sz="0" w:space="0" w:color="auto"/>
        <w:left w:val="none" w:sz="0" w:space="0" w:color="auto"/>
        <w:bottom w:val="none" w:sz="0" w:space="0" w:color="auto"/>
        <w:right w:val="none" w:sz="0" w:space="0" w:color="auto"/>
      </w:divBdr>
    </w:div>
    <w:div w:id="2005350703">
      <w:bodyDiv w:val="1"/>
      <w:marLeft w:val="0"/>
      <w:marRight w:val="0"/>
      <w:marTop w:val="0"/>
      <w:marBottom w:val="0"/>
      <w:divBdr>
        <w:top w:val="none" w:sz="0" w:space="0" w:color="auto"/>
        <w:left w:val="none" w:sz="0" w:space="0" w:color="auto"/>
        <w:bottom w:val="none" w:sz="0" w:space="0" w:color="auto"/>
        <w:right w:val="none" w:sz="0" w:space="0" w:color="auto"/>
      </w:divBdr>
    </w:div>
    <w:div w:id="2005550980">
      <w:bodyDiv w:val="1"/>
      <w:marLeft w:val="0"/>
      <w:marRight w:val="0"/>
      <w:marTop w:val="0"/>
      <w:marBottom w:val="0"/>
      <w:divBdr>
        <w:top w:val="none" w:sz="0" w:space="0" w:color="auto"/>
        <w:left w:val="none" w:sz="0" w:space="0" w:color="auto"/>
        <w:bottom w:val="none" w:sz="0" w:space="0" w:color="auto"/>
        <w:right w:val="none" w:sz="0" w:space="0" w:color="auto"/>
      </w:divBdr>
    </w:div>
    <w:div w:id="2007631478">
      <w:bodyDiv w:val="1"/>
      <w:marLeft w:val="0"/>
      <w:marRight w:val="0"/>
      <w:marTop w:val="0"/>
      <w:marBottom w:val="0"/>
      <w:divBdr>
        <w:top w:val="none" w:sz="0" w:space="0" w:color="auto"/>
        <w:left w:val="none" w:sz="0" w:space="0" w:color="auto"/>
        <w:bottom w:val="none" w:sz="0" w:space="0" w:color="auto"/>
        <w:right w:val="none" w:sz="0" w:space="0" w:color="auto"/>
      </w:divBdr>
    </w:div>
    <w:div w:id="2016686883">
      <w:bodyDiv w:val="1"/>
      <w:marLeft w:val="0"/>
      <w:marRight w:val="0"/>
      <w:marTop w:val="0"/>
      <w:marBottom w:val="0"/>
      <w:divBdr>
        <w:top w:val="none" w:sz="0" w:space="0" w:color="auto"/>
        <w:left w:val="none" w:sz="0" w:space="0" w:color="auto"/>
        <w:bottom w:val="none" w:sz="0" w:space="0" w:color="auto"/>
        <w:right w:val="none" w:sz="0" w:space="0" w:color="auto"/>
      </w:divBdr>
    </w:div>
    <w:div w:id="2019887124">
      <w:bodyDiv w:val="1"/>
      <w:marLeft w:val="0"/>
      <w:marRight w:val="0"/>
      <w:marTop w:val="0"/>
      <w:marBottom w:val="0"/>
      <w:divBdr>
        <w:top w:val="none" w:sz="0" w:space="0" w:color="auto"/>
        <w:left w:val="none" w:sz="0" w:space="0" w:color="auto"/>
        <w:bottom w:val="none" w:sz="0" w:space="0" w:color="auto"/>
        <w:right w:val="none" w:sz="0" w:space="0" w:color="auto"/>
      </w:divBdr>
    </w:div>
    <w:div w:id="2026521276">
      <w:bodyDiv w:val="1"/>
      <w:marLeft w:val="0"/>
      <w:marRight w:val="0"/>
      <w:marTop w:val="0"/>
      <w:marBottom w:val="0"/>
      <w:divBdr>
        <w:top w:val="none" w:sz="0" w:space="0" w:color="auto"/>
        <w:left w:val="none" w:sz="0" w:space="0" w:color="auto"/>
        <w:bottom w:val="none" w:sz="0" w:space="0" w:color="auto"/>
        <w:right w:val="none" w:sz="0" w:space="0" w:color="auto"/>
      </w:divBdr>
    </w:div>
    <w:div w:id="2027173319">
      <w:bodyDiv w:val="1"/>
      <w:marLeft w:val="0"/>
      <w:marRight w:val="0"/>
      <w:marTop w:val="0"/>
      <w:marBottom w:val="0"/>
      <w:divBdr>
        <w:top w:val="none" w:sz="0" w:space="0" w:color="auto"/>
        <w:left w:val="none" w:sz="0" w:space="0" w:color="auto"/>
        <w:bottom w:val="none" w:sz="0" w:space="0" w:color="auto"/>
        <w:right w:val="none" w:sz="0" w:space="0" w:color="auto"/>
      </w:divBdr>
    </w:div>
    <w:div w:id="2028674042">
      <w:bodyDiv w:val="1"/>
      <w:marLeft w:val="0"/>
      <w:marRight w:val="0"/>
      <w:marTop w:val="0"/>
      <w:marBottom w:val="0"/>
      <w:divBdr>
        <w:top w:val="none" w:sz="0" w:space="0" w:color="auto"/>
        <w:left w:val="none" w:sz="0" w:space="0" w:color="auto"/>
        <w:bottom w:val="none" w:sz="0" w:space="0" w:color="auto"/>
        <w:right w:val="none" w:sz="0" w:space="0" w:color="auto"/>
      </w:divBdr>
    </w:div>
    <w:div w:id="2031098837">
      <w:bodyDiv w:val="1"/>
      <w:marLeft w:val="0"/>
      <w:marRight w:val="0"/>
      <w:marTop w:val="0"/>
      <w:marBottom w:val="0"/>
      <w:divBdr>
        <w:top w:val="none" w:sz="0" w:space="0" w:color="auto"/>
        <w:left w:val="none" w:sz="0" w:space="0" w:color="auto"/>
        <w:bottom w:val="none" w:sz="0" w:space="0" w:color="auto"/>
        <w:right w:val="none" w:sz="0" w:space="0" w:color="auto"/>
      </w:divBdr>
    </w:div>
    <w:div w:id="2031294056">
      <w:bodyDiv w:val="1"/>
      <w:marLeft w:val="0"/>
      <w:marRight w:val="0"/>
      <w:marTop w:val="0"/>
      <w:marBottom w:val="0"/>
      <w:divBdr>
        <w:top w:val="none" w:sz="0" w:space="0" w:color="auto"/>
        <w:left w:val="none" w:sz="0" w:space="0" w:color="auto"/>
        <w:bottom w:val="none" w:sz="0" w:space="0" w:color="auto"/>
        <w:right w:val="none" w:sz="0" w:space="0" w:color="auto"/>
      </w:divBdr>
    </w:div>
    <w:div w:id="2033064449">
      <w:bodyDiv w:val="1"/>
      <w:marLeft w:val="0"/>
      <w:marRight w:val="0"/>
      <w:marTop w:val="0"/>
      <w:marBottom w:val="0"/>
      <w:divBdr>
        <w:top w:val="none" w:sz="0" w:space="0" w:color="auto"/>
        <w:left w:val="none" w:sz="0" w:space="0" w:color="auto"/>
        <w:bottom w:val="none" w:sz="0" w:space="0" w:color="auto"/>
        <w:right w:val="none" w:sz="0" w:space="0" w:color="auto"/>
      </w:divBdr>
    </w:div>
    <w:div w:id="2041854452">
      <w:bodyDiv w:val="1"/>
      <w:marLeft w:val="0"/>
      <w:marRight w:val="0"/>
      <w:marTop w:val="0"/>
      <w:marBottom w:val="0"/>
      <w:divBdr>
        <w:top w:val="none" w:sz="0" w:space="0" w:color="auto"/>
        <w:left w:val="none" w:sz="0" w:space="0" w:color="auto"/>
        <w:bottom w:val="none" w:sz="0" w:space="0" w:color="auto"/>
        <w:right w:val="none" w:sz="0" w:space="0" w:color="auto"/>
      </w:divBdr>
    </w:div>
    <w:div w:id="2042393749">
      <w:bodyDiv w:val="1"/>
      <w:marLeft w:val="0"/>
      <w:marRight w:val="0"/>
      <w:marTop w:val="0"/>
      <w:marBottom w:val="0"/>
      <w:divBdr>
        <w:top w:val="none" w:sz="0" w:space="0" w:color="auto"/>
        <w:left w:val="none" w:sz="0" w:space="0" w:color="auto"/>
        <w:bottom w:val="none" w:sz="0" w:space="0" w:color="auto"/>
        <w:right w:val="none" w:sz="0" w:space="0" w:color="auto"/>
      </w:divBdr>
    </w:div>
    <w:div w:id="2047635437">
      <w:bodyDiv w:val="1"/>
      <w:marLeft w:val="0"/>
      <w:marRight w:val="0"/>
      <w:marTop w:val="0"/>
      <w:marBottom w:val="0"/>
      <w:divBdr>
        <w:top w:val="none" w:sz="0" w:space="0" w:color="auto"/>
        <w:left w:val="none" w:sz="0" w:space="0" w:color="auto"/>
        <w:bottom w:val="none" w:sz="0" w:space="0" w:color="auto"/>
        <w:right w:val="none" w:sz="0" w:space="0" w:color="auto"/>
      </w:divBdr>
    </w:div>
    <w:div w:id="2049261985">
      <w:bodyDiv w:val="1"/>
      <w:marLeft w:val="0"/>
      <w:marRight w:val="0"/>
      <w:marTop w:val="0"/>
      <w:marBottom w:val="0"/>
      <w:divBdr>
        <w:top w:val="none" w:sz="0" w:space="0" w:color="auto"/>
        <w:left w:val="none" w:sz="0" w:space="0" w:color="auto"/>
        <w:bottom w:val="none" w:sz="0" w:space="0" w:color="auto"/>
        <w:right w:val="none" w:sz="0" w:space="0" w:color="auto"/>
      </w:divBdr>
    </w:div>
    <w:div w:id="2051689322">
      <w:bodyDiv w:val="1"/>
      <w:marLeft w:val="0"/>
      <w:marRight w:val="0"/>
      <w:marTop w:val="0"/>
      <w:marBottom w:val="0"/>
      <w:divBdr>
        <w:top w:val="none" w:sz="0" w:space="0" w:color="auto"/>
        <w:left w:val="none" w:sz="0" w:space="0" w:color="auto"/>
        <w:bottom w:val="none" w:sz="0" w:space="0" w:color="auto"/>
        <w:right w:val="none" w:sz="0" w:space="0" w:color="auto"/>
      </w:divBdr>
    </w:div>
    <w:div w:id="2052725026">
      <w:bodyDiv w:val="1"/>
      <w:marLeft w:val="0"/>
      <w:marRight w:val="0"/>
      <w:marTop w:val="0"/>
      <w:marBottom w:val="0"/>
      <w:divBdr>
        <w:top w:val="none" w:sz="0" w:space="0" w:color="auto"/>
        <w:left w:val="none" w:sz="0" w:space="0" w:color="auto"/>
        <w:bottom w:val="none" w:sz="0" w:space="0" w:color="auto"/>
        <w:right w:val="none" w:sz="0" w:space="0" w:color="auto"/>
      </w:divBdr>
    </w:div>
    <w:div w:id="2057775591">
      <w:bodyDiv w:val="1"/>
      <w:marLeft w:val="0"/>
      <w:marRight w:val="0"/>
      <w:marTop w:val="0"/>
      <w:marBottom w:val="0"/>
      <w:divBdr>
        <w:top w:val="none" w:sz="0" w:space="0" w:color="auto"/>
        <w:left w:val="none" w:sz="0" w:space="0" w:color="auto"/>
        <w:bottom w:val="none" w:sz="0" w:space="0" w:color="auto"/>
        <w:right w:val="none" w:sz="0" w:space="0" w:color="auto"/>
      </w:divBdr>
    </w:div>
    <w:div w:id="2059012526">
      <w:bodyDiv w:val="1"/>
      <w:marLeft w:val="0"/>
      <w:marRight w:val="0"/>
      <w:marTop w:val="0"/>
      <w:marBottom w:val="0"/>
      <w:divBdr>
        <w:top w:val="none" w:sz="0" w:space="0" w:color="auto"/>
        <w:left w:val="none" w:sz="0" w:space="0" w:color="auto"/>
        <w:bottom w:val="none" w:sz="0" w:space="0" w:color="auto"/>
        <w:right w:val="none" w:sz="0" w:space="0" w:color="auto"/>
      </w:divBdr>
    </w:div>
    <w:div w:id="2061594046">
      <w:bodyDiv w:val="1"/>
      <w:marLeft w:val="0"/>
      <w:marRight w:val="0"/>
      <w:marTop w:val="0"/>
      <w:marBottom w:val="0"/>
      <w:divBdr>
        <w:top w:val="none" w:sz="0" w:space="0" w:color="auto"/>
        <w:left w:val="none" w:sz="0" w:space="0" w:color="auto"/>
        <w:bottom w:val="none" w:sz="0" w:space="0" w:color="auto"/>
        <w:right w:val="none" w:sz="0" w:space="0" w:color="auto"/>
      </w:divBdr>
    </w:div>
    <w:div w:id="2063746847">
      <w:bodyDiv w:val="1"/>
      <w:marLeft w:val="0"/>
      <w:marRight w:val="0"/>
      <w:marTop w:val="0"/>
      <w:marBottom w:val="0"/>
      <w:divBdr>
        <w:top w:val="none" w:sz="0" w:space="0" w:color="auto"/>
        <w:left w:val="none" w:sz="0" w:space="0" w:color="auto"/>
        <w:bottom w:val="none" w:sz="0" w:space="0" w:color="auto"/>
        <w:right w:val="none" w:sz="0" w:space="0" w:color="auto"/>
      </w:divBdr>
    </w:div>
    <w:div w:id="2065369800">
      <w:bodyDiv w:val="1"/>
      <w:marLeft w:val="0"/>
      <w:marRight w:val="0"/>
      <w:marTop w:val="0"/>
      <w:marBottom w:val="0"/>
      <w:divBdr>
        <w:top w:val="none" w:sz="0" w:space="0" w:color="auto"/>
        <w:left w:val="none" w:sz="0" w:space="0" w:color="auto"/>
        <w:bottom w:val="none" w:sz="0" w:space="0" w:color="auto"/>
        <w:right w:val="none" w:sz="0" w:space="0" w:color="auto"/>
      </w:divBdr>
    </w:div>
    <w:div w:id="2065442167">
      <w:bodyDiv w:val="1"/>
      <w:marLeft w:val="0"/>
      <w:marRight w:val="0"/>
      <w:marTop w:val="0"/>
      <w:marBottom w:val="0"/>
      <w:divBdr>
        <w:top w:val="none" w:sz="0" w:space="0" w:color="auto"/>
        <w:left w:val="none" w:sz="0" w:space="0" w:color="auto"/>
        <w:bottom w:val="none" w:sz="0" w:space="0" w:color="auto"/>
        <w:right w:val="none" w:sz="0" w:space="0" w:color="auto"/>
      </w:divBdr>
    </w:div>
    <w:div w:id="2066175730">
      <w:bodyDiv w:val="1"/>
      <w:marLeft w:val="0"/>
      <w:marRight w:val="0"/>
      <w:marTop w:val="0"/>
      <w:marBottom w:val="0"/>
      <w:divBdr>
        <w:top w:val="none" w:sz="0" w:space="0" w:color="auto"/>
        <w:left w:val="none" w:sz="0" w:space="0" w:color="auto"/>
        <w:bottom w:val="none" w:sz="0" w:space="0" w:color="auto"/>
        <w:right w:val="none" w:sz="0" w:space="0" w:color="auto"/>
      </w:divBdr>
    </w:div>
    <w:div w:id="2071995120">
      <w:bodyDiv w:val="1"/>
      <w:marLeft w:val="0"/>
      <w:marRight w:val="0"/>
      <w:marTop w:val="0"/>
      <w:marBottom w:val="0"/>
      <w:divBdr>
        <w:top w:val="none" w:sz="0" w:space="0" w:color="auto"/>
        <w:left w:val="none" w:sz="0" w:space="0" w:color="auto"/>
        <w:bottom w:val="none" w:sz="0" w:space="0" w:color="auto"/>
        <w:right w:val="none" w:sz="0" w:space="0" w:color="auto"/>
      </w:divBdr>
    </w:div>
    <w:div w:id="2074767005">
      <w:bodyDiv w:val="1"/>
      <w:marLeft w:val="0"/>
      <w:marRight w:val="0"/>
      <w:marTop w:val="0"/>
      <w:marBottom w:val="0"/>
      <w:divBdr>
        <w:top w:val="none" w:sz="0" w:space="0" w:color="auto"/>
        <w:left w:val="none" w:sz="0" w:space="0" w:color="auto"/>
        <w:bottom w:val="none" w:sz="0" w:space="0" w:color="auto"/>
        <w:right w:val="none" w:sz="0" w:space="0" w:color="auto"/>
      </w:divBdr>
    </w:div>
    <w:div w:id="2076468376">
      <w:bodyDiv w:val="1"/>
      <w:marLeft w:val="0"/>
      <w:marRight w:val="0"/>
      <w:marTop w:val="0"/>
      <w:marBottom w:val="0"/>
      <w:divBdr>
        <w:top w:val="none" w:sz="0" w:space="0" w:color="auto"/>
        <w:left w:val="none" w:sz="0" w:space="0" w:color="auto"/>
        <w:bottom w:val="none" w:sz="0" w:space="0" w:color="auto"/>
        <w:right w:val="none" w:sz="0" w:space="0" w:color="auto"/>
      </w:divBdr>
    </w:div>
    <w:div w:id="2079135529">
      <w:bodyDiv w:val="1"/>
      <w:marLeft w:val="0"/>
      <w:marRight w:val="0"/>
      <w:marTop w:val="0"/>
      <w:marBottom w:val="0"/>
      <w:divBdr>
        <w:top w:val="none" w:sz="0" w:space="0" w:color="auto"/>
        <w:left w:val="none" w:sz="0" w:space="0" w:color="auto"/>
        <w:bottom w:val="none" w:sz="0" w:space="0" w:color="auto"/>
        <w:right w:val="none" w:sz="0" w:space="0" w:color="auto"/>
      </w:divBdr>
    </w:div>
    <w:div w:id="2079478884">
      <w:bodyDiv w:val="1"/>
      <w:marLeft w:val="0"/>
      <w:marRight w:val="0"/>
      <w:marTop w:val="0"/>
      <w:marBottom w:val="0"/>
      <w:divBdr>
        <w:top w:val="none" w:sz="0" w:space="0" w:color="auto"/>
        <w:left w:val="none" w:sz="0" w:space="0" w:color="auto"/>
        <w:bottom w:val="none" w:sz="0" w:space="0" w:color="auto"/>
        <w:right w:val="none" w:sz="0" w:space="0" w:color="auto"/>
      </w:divBdr>
    </w:div>
    <w:div w:id="2079548688">
      <w:bodyDiv w:val="1"/>
      <w:marLeft w:val="0"/>
      <w:marRight w:val="0"/>
      <w:marTop w:val="0"/>
      <w:marBottom w:val="0"/>
      <w:divBdr>
        <w:top w:val="none" w:sz="0" w:space="0" w:color="auto"/>
        <w:left w:val="none" w:sz="0" w:space="0" w:color="auto"/>
        <w:bottom w:val="none" w:sz="0" w:space="0" w:color="auto"/>
        <w:right w:val="none" w:sz="0" w:space="0" w:color="auto"/>
      </w:divBdr>
    </w:div>
    <w:div w:id="2080518884">
      <w:bodyDiv w:val="1"/>
      <w:marLeft w:val="0"/>
      <w:marRight w:val="0"/>
      <w:marTop w:val="0"/>
      <w:marBottom w:val="0"/>
      <w:divBdr>
        <w:top w:val="none" w:sz="0" w:space="0" w:color="auto"/>
        <w:left w:val="none" w:sz="0" w:space="0" w:color="auto"/>
        <w:bottom w:val="none" w:sz="0" w:space="0" w:color="auto"/>
        <w:right w:val="none" w:sz="0" w:space="0" w:color="auto"/>
      </w:divBdr>
    </w:div>
    <w:div w:id="2084329287">
      <w:bodyDiv w:val="1"/>
      <w:marLeft w:val="0"/>
      <w:marRight w:val="0"/>
      <w:marTop w:val="0"/>
      <w:marBottom w:val="0"/>
      <w:divBdr>
        <w:top w:val="none" w:sz="0" w:space="0" w:color="auto"/>
        <w:left w:val="none" w:sz="0" w:space="0" w:color="auto"/>
        <w:bottom w:val="none" w:sz="0" w:space="0" w:color="auto"/>
        <w:right w:val="none" w:sz="0" w:space="0" w:color="auto"/>
      </w:divBdr>
    </w:div>
    <w:div w:id="2091079579">
      <w:bodyDiv w:val="1"/>
      <w:marLeft w:val="0"/>
      <w:marRight w:val="0"/>
      <w:marTop w:val="0"/>
      <w:marBottom w:val="0"/>
      <w:divBdr>
        <w:top w:val="none" w:sz="0" w:space="0" w:color="auto"/>
        <w:left w:val="none" w:sz="0" w:space="0" w:color="auto"/>
        <w:bottom w:val="none" w:sz="0" w:space="0" w:color="auto"/>
        <w:right w:val="none" w:sz="0" w:space="0" w:color="auto"/>
      </w:divBdr>
    </w:div>
    <w:div w:id="2094348404">
      <w:bodyDiv w:val="1"/>
      <w:marLeft w:val="0"/>
      <w:marRight w:val="0"/>
      <w:marTop w:val="0"/>
      <w:marBottom w:val="0"/>
      <w:divBdr>
        <w:top w:val="none" w:sz="0" w:space="0" w:color="auto"/>
        <w:left w:val="none" w:sz="0" w:space="0" w:color="auto"/>
        <w:bottom w:val="none" w:sz="0" w:space="0" w:color="auto"/>
        <w:right w:val="none" w:sz="0" w:space="0" w:color="auto"/>
      </w:divBdr>
    </w:div>
    <w:div w:id="2097943636">
      <w:bodyDiv w:val="1"/>
      <w:marLeft w:val="0"/>
      <w:marRight w:val="0"/>
      <w:marTop w:val="0"/>
      <w:marBottom w:val="0"/>
      <w:divBdr>
        <w:top w:val="none" w:sz="0" w:space="0" w:color="auto"/>
        <w:left w:val="none" w:sz="0" w:space="0" w:color="auto"/>
        <w:bottom w:val="none" w:sz="0" w:space="0" w:color="auto"/>
        <w:right w:val="none" w:sz="0" w:space="0" w:color="auto"/>
      </w:divBdr>
    </w:div>
    <w:div w:id="2105762358">
      <w:bodyDiv w:val="1"/>
      <w:marLeft w:val="0"/>
      <w:marRight w:val="0"/>
      <w:marTop w:val="0"/>
      <w:marBottom w:val="0"/>
      <w:divBdr>
        <w:top w:val="none" w:sz="0" w:space="0" w:color="auto"/>
        <w:left w:val="none" w:sz="0" w:space="0" w:color="auto"/>
        <w:bottom w:val="none" w:sz="0" w:space="0" w:color="auto"/>
        <w:right w:val="none" w:sz="0" w:space="0" w:color="auto"/>
      </w:divBdr>
    </w:div>
    <w:div w:id="2113670883">
      <w:bodyDiv w:val="1"/>
      <w:marLeft w:val="0"/>
      <w:marRight w:val="0"/>
      <w:marTop w:val="0"/>
      <w:marBottom w:val="0"/>
      <w:divBdr>
        <w:top w:val="none" w:sz="0" w:space="0" w:color="auto"/>
        <w:left w:val="none" w:sz="0" w:space="0" w:color="auto"/>
        <w:bottom w:val="none" w:sz="0" w:space="0" w:color="auto"/>
        <w:right w:val="none" w:sz="0" w:space="0" w:color="auto"/>
      </w:divBdr>
    </w:div>
    <w:div w:id="2114860886">
      <w:bodyDiv w:val="1"/>
      <w:marLeft w:val="0"/>
      <w:marRight w:val="0"/>
      <w:marTop w:val="0"/>
      <w:marBottom w:val="0"/>
      <w:divBdr>
        <w:top w:val="none" w:sz="0" w:space="0" w:color="auto"/>
        <w:left w:val="none" w:sz="0" w:space="0" w:color="auto"/>
        <w:bottom w:val="none" w:sz="0" w:space="0" w:color="auto"/>
        <w:right w:val="none" w:sz="0" w:space="0" w:color="auto"/>
      </w:divBdr>
    </w:div>
    <w:div w:id="2117481538">
      <w:bodyDiv w:val="1"/>
      <w:marLeft w:val="0"/>
      <w:marRight w:val="0"/>
      <w:marTop w:val="0"/>
      <w:marBottom w:val="0"/>
      <w:divBdr>
        <w:top w:val="none" w:sz="0" w:space="0" w:color="auto"/>
        <w:left w:val="none" w:sz="0" w:space="0" w:color="auto"/>
        <w:bottom w:val="none" w:sz="0" w:space="0" w:color="auto"/>
        <w:right w:val="none" w:sz="0" w:space="0" w:color="auto"/>
      </w:divBdr>
    </w:div>
    <w:div w:id="2117746387">
      <w:bodyDiv w:val="1"/>
      <w:marLeft w:val="0"/>
      <w:marRight w:val="0"/>
      <w:marTop w:val="0"/>
      <w:marBottom w:val="0"/>
      <w:divBdr>
        <w:top w:val="none" w:sz="0" w:space="0" w:color="auto"/>
        <w:left w:val="none" w:sz="0" w:space="0" w:color="auto"/>
        <w:bottom w:val="none" w:sz="0" w:space="0" w:color="auto"/>
        <w:right w:val="none" w:sz="0" w:space="0" w:color="auto"/>
      </w:divBdr>
    </w:div>
    <w:div w:id="2123257543">
      <w:bodyDiv w:val="1"/>
      <w:marLeft w:val="0"/>
      <w:marRight w:val="0"/>
      <w:marTop w:val="0"/>
      <w:marBottom w:val="0"/>
      <w:divBdr>
        <w:top w:val="none" w:sz="0" w:space="0" w:color="auto"/>
        <w:left w:val="none" w:sz="0" w:space="0" w:color="auto"/>
        <w:bottom w:val="none" w:sz="0" w:space="0" w:color="auto"/>
        <w:right w:val="none" w:sz="0" w:space="0" w:color="auto"/>
      </w:divBdr>
    </w:div>
    <w:div w:id="2125465474">
      <w:bodyDiv w:val="1"/>
      <w:marLeft w:val="0"/>
      <w:marRight w:val="0"/>
      <w:marTop w:val="0"/>
      <w:marBottom w:val="0"/>
      <w:divBdr>
        <w:top w:val="none" w:sz="0" w:space="0" w:color="auto"/>
        <w:left w:val="none" w:sz="0" w:space="0" w:color="auto"/>
        <w:bottom w:val="none" w:sz="0" w:space="0" w:color="auto"/>
        <w:right w:val="none" w:sz="0" w:space="0" w:color="auto"/>
      </w:divBdr>
    </w:div>
    <w:div w:id="2126654235">
      <w:bodyDiv w:val="1"/>
      <w:marLeft w:val="0"/>
      <w:marRight w:val="0"/>
      <w:marTop w:val="0"/>
      <w:marBottom w:val="0"/>
      <w:divBdr>
        <w:top w:val="none" w:sz="0" w:space="0" w:color="auto"/>
        <w:left w:val="none" w:sz="0" w:space="0" w:color="auto"/>
        <w:bottom w:val="none" w:sz="0" w:space="0" w:color="auto"/>
        <w:right w:val="none" w:sz="0" w:space="0" w:color="auto"/>
      </w:divBdr>
    </w:div>
    <w:div w:id="2128890877">
      <w:bodyDiv w:val="1"/>
      <w:marLeft w:val="0"/>
      <w:marRight w:val="0"/>
      <w:marTop w:val="0"/>
      <w:marBottom w:val="0"/>
      <w:divBdr>
        <w:top w:val="none" w:sz="0" w:space="0" w:color="auto"/>
        <w:left w:val="none" w:sz="0" w:space="0" w:color="auto"/>
        <w:bottom w:val="none" w:sz="0" w:space="0" w:color="auto"/>
        <w:right w:val="none" w:sz="0" w:space="0" w:color="auto"/>
      </w:divBdr>
    </w:div>
    <w:div w:id="2135177724">
      <w:bodyDiv w:val="1"/>
      <w:marLeft w:val="0"/>
      <w:marRight w:val="0"/>
      <w:marTop w:val="0"/>
      <w:marBottom w:val="0"/>
      <w:divBdr>
        <w:top w:val="none" w:sz="0" w:space="0" w:color="auto"/>
        <w:left w:val="none" w:sz="0" w:space="0" w:color="auto"/>
        <w:bottom w:val="none" w:sz="0" w:space="0" w:color="auto"/>
        <w:right w:val="none" w:sz="0" w:space="0" w:color="auto"/>
      </w:divBdr>
    </w:div>
    <w:div w:id="214473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3.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2.xml"/><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E:\1.%20Assignments\6.%20M5X01177\Aston%20Martin%20Problem%20Solving%20MF&amp;LR%201.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1.%20Assignments\6.%20M5X01177\Aston%20Martin%20Problem%20Solving%20MF&amp;LR%201.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1.%20Assignments\6.%20M5X01177\Aston%20Martin%20Problem%20Solving%20MF&amp;LR%201.3.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Defect Pareto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[1]Sheet2!$O$4</c:f>
              <c:strCache>
                <c:ptCount val="1"/>
                <c:pt idx="0">
                  <c:v>Count of Defect</c:v>
                </c:pt>
              </c:strCache>
            </c:strRef>
          </c:tx>
          <c:spPr>
            <a:solidFill>
              <a:srgbClr val="92D05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DA1E-42BC-B232-AC0A4934B8BE}"/>
              </c:ext>
            </c:extLst>
          </c:dPt>
          <c:cat>
            <c:strRef>
              <c:f>[1]Sheet2!$N$5:$N$10</c:f>
              <c:strCache>
                <c:ptCount val="6"/>
                <c:pt idx="0">
                  <c:v>Tailgate </c:v>
                </c:pt>
                <c:pt idx="1">
                  <c:v>FRONT BUMPER ASSY</c:v>
                </c:pt>
                <c:pt idx="2">
                  <c:v>FRONT DOOR ASSY LH</c:v>
                </c:pt>
                <c:pt idx="3">
                  <c:v>PNL BODY SIDE RH</c:v>
                </c:pt>
                <c:pt idx="4">
                  <c:v>FRONT DOOR ASSY RH</c:v>
                </c:pt>
                <c:pt idx="5">
                  <c:v>REAR DOOR ASSY RH</c:v>
                </c:pt>
              </c:strCache>
            </c:strRef>
          </c:cat>
          <c:val>
            <c:numRef>
              <c:f>[1]Sheet2!$O$5:$O$10</c:f>
              <c:numCache>
                <c:formatCode>General</c:formatCode>
                <c:ptCount val="6"/>
                <c:pt idx="0">
                  <c:v>603</c:v>
                </c:pt>
                <c:pt idx="1">
                  <c:v>309</c:v>
                </c:pt>
                <c:pt idx="2">
                  <c:v>297</c:v>
                </c:pt>
                <c:pt idx="3">
                  <c:v>270</c:v>
                </c:pt>
                <c:pt idx="4">
                  <c:v>262</c:v>
                </c:pt>
                <c:pt idx="5">
                  <c:v>243</c:v>
                </c:pt>
              </c:numCache>
            </c:numRef>
          </c:val>
          <c:extLst>
            <c:ext xmlns:c16="http://schemas.microsoft.com/office/drawing/2014/chart" uri="{C3380CC4-5D6E-409C-BE32-E72D297353CC}">
              <c16:uniqueId val="{00000002-DA1E-42BC-B232-AC0A4934B8BE}"/>
            </c:ext>
          </c:extLst>
        </c:ser>
        <c:dLbls>
          <c:showLegendKey val="0"/>
          <c:showVal val="0"/>
          <c:showCatName val="0"/>
          <c:showSerName val="0"/>
          <c:showPercent val="0"/>
          <c:showBubbleSize val="0"/>
        </c:dLbls>
        <c:gapWidth val="219"/>
        <c:overlap val="-27"/>
        <c:axId val="409090519"/>
        <c:axId val="409090847"/>
      </c:barChart>
      <c:catAx>
        <c:axId val="409090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90847"/>
        <c:crosses val="autoZero"/>
        <c:auto val="1"/>
        <c:lblAlgn val="ctr"/>
        <c:lblOffset val="100"/>
        <c:noMultiLvlLbl val="0"/>
      </c:catAx>
      <c:valAx>
        <c:axId val="4090908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090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Tailgate</a:t>
            </a:r>
            <a:r>
              <a:rPr lang="en-GB" baseline="0"/>
              <a:t> count of defects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92D05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D190-4D8E-9BC3-7653FFD81846}"/>
              </c:ext>
            </c:extLst>
          </c:dPt>
          <c:cat>
            <c:strRef>
              <c:f>[1]Sheet2!$N$14:$N$44</c:f>
              <c:strCache>
                <c:ptCount val="31"/>
                <c:pt idx="0">
                  <c:v>Poor Profile</c:v>
                </c:pt>
                <c:pt idx="1">
                  <c:v>Poor Panel Shape</c:v>
                </c:pt>
                <c:pt idx="2">
                  <c:v>Crater</c:v>
                </c:pt>
                <c:pt idx="3">
                  <c:v>E-Coat-Run</c:v>
                </c:pt>
                <c:pt idx="4">
                  <c:v>Nib</c:v>
                </c:pt>
                <c:pt idx="5">
                  <c:v>Dirt</c:v>
                </c:pt>
                <c:pt idx="6">
                  <c:v>Distortion</c:v>
                </c:pt>
                <c:pt idx="7">
                  <c:v>Fit NOK</c:v>
                </c:pt>
                <c:pt idx="8">
                  <c:v>Clearcoat Run</c:v>
                </c:pt>
                <c:pt idx="9">
                  <c:v>Contamination</c:v>
                </c:pt>
                <c:pt idx="10">
                  <c:v>Cosmetics NOK</c:v>
                </c:pt>
                <c:pt idx="11">
                  <c:v>Dent</c:v>
                </c:pt>
                <c:pt idx="12">
                  <c:v>DSM</c:v>
                </c:pt>
                <c:pt idx="13">
                  <c:v>Solvent Pop</c:v>
                </c:pt>
                <c:pt idx="14">
                  <c:v>Soiled</c:v>
                </c:pt>
                <c:pt idx="15">
                  <c:v>Orange Peel</c:v>
                </c:pt>
                <c:pt idx="16">
                  <c:v>Adhesive - Excessive</c:v>
                </c:pt>
                <c:pt idx="17">
                  <c:v>Performance NOK</c:v>
                </c:pt>
                <c:pt idx="18">
                  <c:v>Substrate Hole</c:v>
                </c:pt>
                <c:pt idx="19">
                  <c:v>E-Coat Fault</c:v>
                </c:pt>
                <c:pt idx="20">
                  <c:v>E-Coat-Removal</c:v>
                </c:pt>
                <c:pt idx="21">
                  <c:v>Fouling</c:v>
                </c:pt>
                <c:pt idx="22">
                  <c:v>Hole in Paint</c:v>
                </c:pt>
                <c:pt idx="23">
                  <c:v>Surface Sweat Marks</c:v>
                </c:pt>
                <c:pt idx="24">
                  <c:v>Surface Work Marks</c:v>
                </c:pt>
                <c:pt idx="25">
                  <c:v>Not Fitted</c:v>
                </c:pt>
                <c:pt idx="26">
                  <c:v>Pigtail</c:v>
                </c:pt>
                <c:pt idx="27">
                  <c:v>Poor BC Application</c:v>
                </c:pt>
                <c:pt idx="28">
                  <c:v>Rub Through</c:v>
                </c:pt>
                <c:pt idx="29">
                  <c:v>Uneven BC Application</c:v>
                </c:pt>
                <c:pt idx="30">
                  <c:v>Wet Touch</c:v>
                </c:pt>
              </c:strCache>
            </c:strRef>
          </c:cat>
          <c:val>
            <c:numRef>
              <c:f>[1]Sheet2!$O$14:$O$44</c:f>
              <c:numCache>
                <c:formatCode>General</c:formatCode>
                <c:ptCount val="31"/>
                <c:pt idx="0">
                  <c:v>197</c:v>
                </c:pt>
                <c:pt idx="1">
                  <c:v>70</c:v>
                </c:pt>
                <c:pt idx="2">
                  <c:v>67</c:v>
                </c:pt>
                <c:pt idx="3">
                  <c:v>39</c:v>
                </c:pt>
                <c:pt idx="4">
                  <c:v>39</c:v>
                </c:pt>
                <c:pt idx="5">
                  <c:v>26</c:v>
                </c:pt>
                <c:pt idx="6">
                  <c:v>22</c:v>
                </c:pt>
                <c:pt idx="7">
                  <c:v>20</c:v>
                </c:pt>
                <c:pt idx="8">
                  <c:v>16</c:v>
                </c:pt>
                <c:pt idx="9">
                  <c:v>13</c:v>
                </c:pt>
                <c:pt idx="10">
                  <c:v>12</c:v>
                </c:pt>
                <c:pt idx="11">
                  <c:v>11</c:v>
                </c:pt>
                <c:pt idx="12">
                  <c:v>11</c:v>
                </c:pt>
                <c:pt idx="13">
                  <c:v>11</c:v>
                </c:pt>
                <c:pt idx="14">
                  <c:v>10</c:v>
                </c:pt>
                <c:pt idx="15">
                  <c:v>7</c:v>
                </c:pt>
                <c:pt idx="16">
                  <c:v>5</c:v>
                </c:pt>
                <c:pt idx="17">
                  <c:v>4</c:v>
                </c:pt>
                <c:pt idx="18">
                  <c:v>4</c:v>
                </c:pt>
                <c:pt idx="19">
                  <c:v>3</c:v>
                </c:pt>
                <c:pt idx="20">
                  <c:v>2</c:v>
                </c:pt>
                <c:pt idx="21">
                  <c:v>2</c:v>
                </c:pt>
                <c:pt idx="22">
                  <c:v>2</c:v>
                </c:pt>
                <c:pt idx="23">
                  <c:v>2</c:v>
                </c:pt>
                <c:pt idx="24">
                  <c:v>2</c:v>
                </c:pt>
                <c:pt idx="25">
                  <c:v>1</c:v>
                </c:pt>
                <c:pt idx="26">
                  <c:v>1</c:v>
                </c:pt>
                <c:pt idx="27">
                  <c:v>1</c:v>
                </c:pt>
                <c:pt idx="28">
                  <c:v>1</c:v>
                </c:pt>
                <c:pt idx="29">
                  <c:v>1</c:v>
                </c:pt>
                <c:pt idx="30">
                  <c:v>1</c:v>
                </c:pt>
              </c:numCache>
            </c:numRef>
          </c:val>
          <c:extLst>
            <c:ext xmlns:c16="http://schemas.microsoft.com/office/drawing/2014/chart" uri="{C3380CC4-5D6E-409C-BE32-E72D297353CC}">
              <c16:uniqueId val="{00000002-D190-4D8E-9BC3-7653FFD81846}"/>
            </c:ext>
          </c:extLst>
        </c:ser>
        <c:dLbls>
          <c:showLegendKey val="0"/>
          <c:showVal val="0"/>
          <c:showCatName val="0"/>
          <c:showSerName val="0"/>
          <c:showPercent val="0"/>
          <c:showBubbleSize val="0"/>
        </c:dLbls>
        <c:gapWidth val="219"/>
        <c:overlap val="-27"/>
        <c:axId val="381306999"/>
        <c:axId val="409613343"/>
      </c:barChart>
      <c:catAx>
        <c:axId val="3813069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613343"/>
        <c:crosses val="autoZero"/>
        <c:auto val="1"/>
        <c:lblAlgn val="ctr"/>
        <c:lblOffset val="100"/>
        <c:noMultiLvlLbl val="0"/>
      </c:catAx>
      <c:valAx>
        <c:axId val="409613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069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Poor Profile drill</a:t>
            </a:r>
            <a:r>
              <a:rPr lang="en-GB" baseline="0"/>
              <a:t> down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92702892336478"/>
          <c:y val="0.18904179408766567"/>
          <c:w val="0.7825680205815857"/>
          <c:h val="0.6927203480298908"/>
        </c:manualLayout>
      </c:layout>
      <c:barChart>
        <c:barDir val="col"/>
        <c:grouping val="clustered"/>
        <c:varyColors val="0"/>
        <c:ser>
          <c:idx val="0"/>
          <c:order val="0"/>
          <c:spPr>
            <a:solidFill>
              <a:srgbClr val="92D05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F23A-478B-BFA2-7069A36362EF}"/>
              </c:ext>
            </c:extLst>
          </c:dPt>
          <c:cat>
            <c:strRef>
              <c:f>[1]Sheet2!$N$48:$N$49</c:f>
              <c:strCache>
                <c:ptCount val="2"/>
                <c:pt idx="0">
                  <c:v>Gap</c:v>
                </c:pt>
                <c:pt idx="1">
                  <c:v>Flush </c:v>
                </c:pt>
              </c:strCache>
            </c:strRef>
          </c:cat>
          <c:val>
            <c:numRef>
              <c:f>[1]Sheet2!$O$48:$O$49</c:f>
              <c:numCache>
                <c:formatCode>General</c:formatCode>
                <c:ptCount val="2"/>
                <c:pt idx="0">
                  <c:v>128</c:v>
                </c:pt>
                <c:pt idx="1">
                  <c:v>69</c:v>
                </c:pt>
              </c:numCache>
            </c:numRef>
          </c:val>
          <c:extLst>
            <c:ext xmlns:c16="http://schemas.microsoft.com/office/drawing/2014/chart" uri="{C3380CC4-5D6E-409C-BE32-E72D297353CC}">
              <c16:uniqueId val="{00000002-F23A-478B-BFA2-7069A36362EF}"/>
            </c:ext>
          </c:extLst>
        </c:ser>
        <c:dLbls>
          <c:showLegendKey val="0"/>
          <c:showVal val="0"/>
          <c:showCatName val="0"/>
          <c:showSerName val="0"/>
          <c:showPercent val="0"/>
          <c:showBubbleSize val="0"/>
        </c:dLbls>
        <c:gapWidth val="219"/>
        <c:overlap val="-27"/>
        <c:axId val="193187431"/>
        <c:axId val="193188087"/>
      </c:barChart>
      <c:catAx>
        <c:axId val="1931874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88087"/>
        <c:crosses val="autoZero"/>
        <c:auto val="1"/>
        <c:lblAlgn val="ctr"/>
        <c:lblOffset val="100"/>
        <c:noMultiLvlLbl val="0"/>
      </c:catAx>
      <c:valAx>
        <c:axId val="193188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874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Ast20</b:Tag>
    <b:SourceType>InternetSite</b:SourceType>
    <b:Guid>{D79B3676-46F2-492B-909A-F5D94A3C9049}</b:Guid>
    <b:Author>
      <b:Author>
        <b:Corporate>Aston Martin Lagonda</b:Corporate>
      </b:Author>
    </b:Author>
    <b:Title>Aston Martin Lagonda</b:Title>
    <b:Year>2020</b:Year>
    <b:YearAccessed>2020</b:YearAccessed>
    <b:MonthAccessed>11</b:MonthAccessed>
    <b:DayAccessed>14</b:DayAccessed>
    <b:URL>https://www.astonmartinlagonda.com/</b:URL>
    <b:RefOrder>1</b:RefOrder>
  </b:Source>
  <b:Source>
    <b:Tag>Tom18</b:Tag>
    <b:SourceType>InternetSite</b:SourceType>
    <b:Guid>{00D02B9A-A6D4-4F22-8F15-C28074B2687F}</b:Guid>
    <b:Author>
      <b:Author>
        <b:NameList>
          <b:Person>
            <b:Last>K</b:Last>
            <b:First>Tom</b:First>
          </b:Person>
        </b:NameList>
      </b:Author>
    </b:Author>
    <b:Title>How to Minimize Manufacturing Rework &amp; Repairs</b:Title>
    <b:Year>2018</b:Year>
    <b:YearAccessed>2020</b:YearAccessed>
    <b:MonthAccessed>11</b:MonthAccessed>
    <b:DayAccessed>14</b:DayAccessed>
    <b:URL>http://www.leansupplysolutions.com/blog/minimize-manufacturing-rework-repairs/</b:URL>
    <b:RefOrder>6</b:RefOrder>
  </b:Source>
  <b:Source>
    <b:Tag>Ast201</b:Tag>
    <b:SourceType>InternetSite</b:SourceType>
    <b:Guid>{950A2837-8147-4BAC-A3CA-658C59AB7E3D}</b:Guid>
    <b:Author>
      <b:Author>
        <b:Corporate>Aston Martin lagonda</b:Corporate>
      </b:Author>
    </b:Author>
    <b:Title>ASTON MARTIN LAGONDA OPENS MANUFACTURING PLANT IN ST ATHAN, WALES</b:Title>
    <b:Year>2020</b:Year>
    <b:YearAccessed>2020</b:YearAccessed>
    <b:MonthAccessed>11</b:MonthAccessed>
    <b:DayAccessed>24</b:DayAccessed>
    <b:URL>https://media.astonmartin.com/aston-martin-lagonda-opens-manufacturing-plant-in-st-athan-wales/</b:URL>
    <b:RefOrder>2</b:RefOrder>
  </b:Source>
  <b:Source>
    <b:Tag>Thi15</b:Tag>
    <b:SourceType>ElectronicSource</b:SourceType>
    <b:Guid>{2C7D2EE3-7F8D-4012-B4C1-67DB716C2DD2}</b:Guid>
    <b:Author>
      <b:Author>
        <b:Corporate>Third Dimension</b:Corporate>
      </b:Author>
    </b:Author>
    <b:Title>Gap Gun Pro</b:Title>
    <b:Year>2015</b:Year>
    <b:City>Bloomberg</b:City>
    <b:Publisher>Third Dimension</b:Publisher>
    <b:RefOrder>5</b:RefOrder>
  </b:Source>
  <b:Source>
    <b:Tag>Adi10</b:Tag>
    <b:SourceType>DocumentFromInternetSite</b:SourceType>
    <b:Guid>{7A89CD17-C25A-496B-BCD5-E1091B21FA48}</b:Guid>
    <b:Title>Who Wants a SIPOC Anyway?</b:Title>
    <b:Year>2010</b:Year>
    <b:Author>
      <b:Author>
        <b:NameList>
          <b:Person>
            <b:Last>Bhalla</b:Last>
            <b:First>Aditya</b:First>
          </b:Person>
        </b:NameList>
      </b:Author>
    </b:Author>
    <b:Month>Feb</b:Month>
    <b:YearAccessed>2020</b:YearAccessed>
    <b:MonthAccessed>November</b:MonthAccessed>
    <b:DayAccessed>27</b:DayAccessed>
    <b:URL>https://search.proquest.com/openview/ffaec94ab3055e4ad9c35504c240199d/1?pq-origsite=gscholar&amp;cbl=25781</b:URL>
    <b:RefOrder>3</b:RefOrder>
  </b:Source>
  <b:Source>
    <b:Tag>Jav15</b:Tag>
    <b:SourceType>JournalArticle</b:SourceType>
    <b:Guid>{83656067-18AD-4535-97BD-D23890715F76}</b:Guid>
    <b:Title>Reducing rejection/rework in pressure die casting process by application of DMAIC methology of six sigma</b:Title>
    <b:Year>2015</b:Year>
    <b:Author>
      <b:Author>
        <b:NameList>
          <b:Person>
            <b:Last>Javedhusen Malek</b:Last>
            <b:First>Darshak</b:First>
            <b:Middle>Desai</b:Middle>
          </b:Person>
        </b:NameList>
      </b:Author>
    </b:Author>
    <b:JournalName>International journal for Quality research</b:JournalName>
    <b:Pages>604</b:Pages>
    <b:RefOrder>4</b:RefOrder>
  </b:Source>
</b:Sources>
</file>

<file path=customXml/itemProps1.xml><?xml version="1.0" encoding="utf-8"?>
<ds:datastoreItem xmlns:ds="http://schemas.openxmlformats.org/officeDocument/2006/customXml" ds:itemID="{41A6EE8E-395C-4C8F-B3B9-4A156798D742}">
  <ds:schemaRefs>
    <ds:schemaRef ds:uri="a3276f14-397d-4ed7-b8c7-ece791485ff1"/>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www.w3.org/XML/1998/namespace"/>
    <ds:schemaRef ds:uri="http://purl.org/dc/dcmitype/"/>
  </ds:schemaRefs>
</ds:datastoreItem>
</file>

<file path=customXml/itemProps2.xml><?xml version="1.0" encoding="utf-8"?>
<ds:datastoreItem xmlns:ds="http://schemas.openxmlformats.org/officeDocument/2006/customXml" ds:itemID="{255BEE56-A212-4CE5-A860-543732F83A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971BFB-0513-45A5-8F7E-3F71378AEFC7}">
  <ds:schemaRefs>
    <ds:schemaRef ds:uri="http://schemas.microsoft.com/sharepoint/v3/contenttype/forms"/>
  </ds:schemaRefs>
</ds:datastoreItem>
</file>

<file path=customXml/itemProps4.xml><?xml version="1.0" encoding="utf-8"?>
<ds:datastoreItem xmlns:ds="http://schemas.openxmlformats.org/officeDocument/2006/customXml" ds:itemID="{936E925A-48A6-491F-A75C-968E77DCE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1477</TotalTime>
  <Pages>17</Pages>
  <Words>2318</Words>
  <Characters>14448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Darren</dc:creator>
  <cp:keywords/>
  <dc:description/>
  <cp:lastModifiedBy>Thomas, Darren</cp:lastModifiedBy>
  <cp:revision>55</cp:revision>
  <dcterms:created xsi:type="dcterms:W3CDTF">2020-10-13T04:38:00Z</dcterms:created>
  <dcterms:modified xsi:type="dcterms:W3CDTF">2020-11-27T18:41:00Z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