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tbl>
      <w:tblPr>
        <w:tblStyle w:val="TableGrid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6A0" w:firstRow="1" w:lastRow="0" w:firstColumn="1" w:lastColumn="0" w:noHBand="1" w:noVBand="1"/>
      </w:tblPr>
      <w:tblGrid>
        <w:gridCol w:w="1845"/>
        <w:gridCol w:w="7155"/>
      </w:tblGrid>
      <w:tr w:rsidR="368521C2" w:rsidTr="6CE30752" w14:paraId="6D72C71B">
        <w:trPr>
          <w:trHeight w:val="300"/>
        </w:trPr>
        <w:tc>
          <w:tcPr>
            <w:tcW w:w="184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368521C2" w:rsidP="368521C2" w:rsidRDefault="368521C2" w14:paraId="2F691A6B" w14:textId="1A85F96C">
            <w:pPr>
              <w:spacing w:line="259" w:lineRule="auto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</w:pPr>
            <w:r w:rsidRPr="368521C2" w:rsidR="368521C2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GB"/>
              </w:rPr>
              <w:t xml:space="preserve">Name </w:t>
            </w:r>
          </w:p>
        </w:tc>
        <w:tc>
          <w:tcPr>
            <w:tcW w:w="7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368521C2" w:rsidP="368521C2" w:rsidRDefault="368521C2" w14:paraId="30EE225B" w14:textId="3D81DDA1">
            <w:pPr>
              <w:spacing w:line="360" w:lineRule="auto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</w:pPr>
            <w:r w:rsidRPr="368521C2" w:rsidR="368521C2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GB"/>
              </w:rPr>
              <w:t>Koura Konate</w:t>
            </w:r>
          </w:p>
        </w:tc>
      </w:tr>
      <w:tr w:rsidR="368521C2" w:rsidTr="6CE30752" w14:paraId="3FA1A90E">
        <w:trPr>
          <w:trHeight w:val="300"/>
        </w:trPr>
        <w:tc>
          <w:tcPr>
            <w:tcW w:w="184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368521C2" w:rsidP="368521C2" w:rsidRDefault="368521C2" w14:paraId="504B281E" w14:textId="3D4927F5">
            <w:pPr>
              <w:spacing w:line="259" w:lineRule="auto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</w:pPr>
            <w:r w:rsidRPr="368521C2" w:rsidR="368521C2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GB"/>
              </w:rPr>
              <w:t xml:space="preserve">Student ID </w:t>
            </w:r>
          </w:p>
        </w:tc>
        <w:tc>
          <w:tcPr>
            <w:tcW w:w="7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368521C2" w:rsidP="368521C2" w:rsidRDefault="368521C2" w14:paraId="59626A2F" w14:textId="0332C50F">
            <w:pPr>
              <w:spacing w:line="360" w:lineRule="auto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</w:pPr>
            <w:r w:rsidRPr="368521C2" w:rsidR="368521C2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GB"/>
              </w:rPr>
              <w:t>2323465</w:t>
            </w:r>
          </w:p>
        </w:tc>
      </w:tr>
      <w:tr w:rsidR="368521C2" w:rsidTr="6CE30752" w14:paraId="5F4AA466">
        <w:trPr>
          <w:trHeight w:val="300"/>
        </w:trPr>
        <w:tc>
          <w:tcPr>
            <w:tcW w:w="184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368521C2" w:rsidP="368521C2" w:rsidRDefault="368521C2" w14:paraId="38F31956" w14:textId="13FBD0D8">
            <w:pPr>
              <w:spacing w:line="259" w:lineRule="auto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</w:pPr>
            <w:r w:rsidRPr="368521C2" w:rsidR="368521C2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GB"/>
              </w:rPr>
              <w:t xml:space="preserve">Module Code </w:t>
            </w:r>
          </w:p>
        </w:tc>
        <w:tc>
          <w:tcPr>
            <w:tcW w:w="7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368521C2" w:rsidP="368521C2" w:rsidRDefault="368521C2" w14:paraId="0BB8C85A" w14:textId="5D957276">
            <w:pPr>
              <w:spacing w:line="360" w:lineRule="auto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</w:pPr>
            <w:r w:rsidRPr="368521C2" w:rsidR="368521C2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GB"/>
              </w:rPr>
              <w:t>BMHP501</w:t>
            </w:r>
            <w:r w:rsidRPr="368521C2" w:rsidR="7E2A85A1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GB"/>
              </w:rPr>
              <w:t>9</w:t>
            </w:r>
          </w:p>
        </w:tc>
      </w:tr>
      <w:tr w:rsidR="368521C2" w:rsidTr="6CE30752" w14:paraId="27E00C13">
        <w:trPr>
          <w:trHeight w:val="300"/>
        </w:trPr>
        <w:tc>
          <w:tcPr>
            <w:tcW w:w="184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368521C2" w:rsidP="368521C2" w:rsidRDefault="368521C2" w14:paraId="3256C2C2" w14:textId="54589454">
            <w:pPr>
              <w:spacing w:line="259" w:lineRule="auto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</w:pPr>
            <w:r w:rsidRPr="368521C2" w:rsidR="368521C2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GB"/>
              </w:rPr>
              <w:t>Module Title</w:t>
            </w:r>
          </w:p>
        </w:tc>
        <w:tc>
          <w:tcPr>
            <w:tcW w:w="7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28DD2DEA" w:rsidP="368521C2" w:rsidRDefault="28DD2DEA" w14:paraId="724799D7" w14:textId="2802DFB1">
            <w:pPr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68521C2" w:rsidR="28DD2DE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GB"/>
              </w:rPr>
              <w:t xml:space="preserve">Introduction to Independent Research Skills </w:t>
            </w:r>
          </w:p>
        </w:tc>
      </w:tr>
      <w:tr w:rsidR="368521C2" w:rsidTr="6CE30752" w14:paraId="7C6CBF9F">
        <w:trPr>
          <w:trHeight w:val="300"/>
        </w:trPr>
        <w:tc>
          <w:tcPr>
            <w:tcW w:w="184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368521C2" w:rsidP="368521C2" w:rsidRDefault="368521C2" w14:paraId="5247D0EA" w14:textId="4706ED7D">
            <w:pPr>
              <w:spacing w:line="259" w:lineRule="auto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</w:pPr>
          </w:p>
          <w:p w:rsidR="368521C2" w:rsidP="368521C2" w:rsidRDefault="368521C2" w14:paraId="5AE4B732" w14:textId="09DE4683">
            <w:pPr>
              <w:spacing w:line="259" w:lineRule="auto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</w:pPr>
          </w:p>
          <w:p w:rsidR="368521C2" w:rsidP="368521C2" w:rsidRDefault="368521C2" w14:paraId="3C93EE13" w14:textId="499A6442">
            <w:pPr>
              <w:spacing w:line="259" w:lineRule="auto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</w:pPr>
          </w:p>
          <w:p w:rsidR="368521C2" w:rsidP="368521C2" w:rsidRDefault="368521C2" w14:paraId="5F61C23F" w14:textId="24AF5863">
            <w:pPr>
              <w:spacing w:line="259" w:lineRule="auto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</w:pPr>
          </w:p>
          <w:p w:rsidR="368521C2" w:rsidP="368521C2" w:rsidRDefault="368521C2" w14:paraId="7AA2C2D4" w14:textId="2F580E0F">
            <w:pPr>
              <w:spacing w:line="259" w:lineRule="auto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</w:pPr>
          </w:p>
          <w:p w:rsidR="368521C2" w:rsidP="368521C2" w:rsidRDefault="368521C2" w14:paraId="0AA82FDD" w14:textId="5D5FA4EE">
            <w:pPr>
              <w:spacing w:line="259" w:lineRule="auto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</w:pPr>
          </w:p>
          <w:p w:rsidR="368521C2" w:rsidP="368521C2" w:rsidRDefault="368521C2" w14:paraId="1B2BE372" w14:textId="63FBC36A">
            <w:pPr>
              <w:spacing w:line="259" w:lineRule="auto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</w:pPr>
            <w:r w:rsidRPr="368521C2" w:rsidR="368521C2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GB"/>
              </w:rPr>
              <w:t xml:space="preserve">Assignment Tasks </w:t>
            </w:r>
          </w:p>
          <w:p w:rsidR="368521C2" w:rsidP="368521C2" w:rsidRDefault="368521C2" w14:paraId="4FC6A50F" w14:textId="57AEB315">
            <w:pPr>
              <w:spacing w:line="259" w:lineRule="auto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</w:pPr>
            <w:r w:rsidRPr="368521C2" w:rsidR="368521C2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  <w:p w:rsidR="368521C2" w:rsidP="368521C2" w:rsidRDefault="368521C2" w14:paraId="12CF7B6F" w14:textId="726A0AE2">
            <w:pPr>
              <w:spacing w:line="259" w:lineRule="auto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</w:pPr>
            <w:r w:rsidRPr="368521C2" w:rsidR="368521C2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  <w:p w:rsidR="368521C2" w:rsidP="368521C2" w:rsidRDefault="368521C2" w14:paraId="6961C51E" w14:textId="1A231C62">
            <w:pPr>
              <w:spacing w:line="259" w:lineRule="auto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</w:pPr>
            <w:r w:rsidRPr="368521C2" w:rsidR="368521C2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GB"/>
              </w:rPr>
              <w:t xml:space="preserve">  </w:t>
            </w:r>
          </w:p>
          <w:p w:rsidR="368521C2" w:rsidP="368521C2" w:rsidRDefault="368521C2" w14:paraId="059B1536" w14:textId="2605C340">
            <w:pPr>
              <w:spacing w:line="259" w:lineRule="auto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</w:pPr>
            <w:r w:rsidRPr="368521C2" w:rsidR="368521C2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  <w:p w:rsidR="368521C2" w:rsidP="368521C2" w:rsidRDefault="368521C2" w14:paraId="02B1284B" w14:textId="1F83F9CE">
            <w:pPr>
              <w:spacing w:line="259" w:lineRule="auto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</w:pPr>
            <w:r w:rsidRPr="368521C2" w:rsidR="368521C2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7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368521C2" w:rsidP="6CE30752" w:rsidRDefault="368521C2" w14:paraId="71CFD187" w14:textId="7A954830">
            <w:pPr>
              <w:pStyle w:val="Normal"/>
              <w:spacing w:before="0" w:beforeAutospacing="off" w:after="0" w:afterAutospacing="off" w:line="345" w:lineRule="auto"/>
              <w:jc w:val="both"/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  <w:p w:rsidR="368521C2" w:rsidP="6CE30752" w:rsidRDefault="368521C2" w14:paraId="41237A3F" w14:textId="234A3527">
            <w:pPr>
              <w:pStyle w:val="Normal"/>
              <w:spacing w:before="0" w:beforeAutospacing="off" w:after="0" w:afterAutospacing="off" w:line="345" w:lineRule="auto"/>
              <w:jc w:val="both"/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6CE30752" w:rsidR="1499E970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Students should conduct a scoping review as proposed in their Component 1 Research </w:t>
            </w:r>
            <w:r w:rsidRPr="6CE30752" w:rsidR="1499E970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proposal</w:t>
            </w:r>
            <w:r w:rsidRPr="6CE30752" w:rsidR="1499E970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submission. This will be a piece of secondary research, related to UK practice in the health, social care, and / or digital health professions. The scoping review should focus on </w:t>
            </w:r>
            <w:r w:rsidRPr="6CE30752" w:rsidR="1499E970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identifying</w:t>
            </w:r>
            <w:r w:rsidRPr="6CE30752" w:rsidR="1499E970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three to five key primary or secondary peer-reviewed research articles on their chosen area of research. </w:t>
            </w:r>
          </w:p>
          <w:p w:rsidR="368521C2" w:rsidP="6CE30752" w:rsidRDefault="368521C2" w14:paraId="208F4464" w14:textId="377D59AC">
            <w:pPr>
              <w:spacing w:before="0" w:beforeAutospacing="off" w:after="0" w:afterAutospacing="off" w:line="345" w:lineRule="auto"/>
              <w:jc w:val="both"/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6CE30752" w:rsidR="1499E970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368521C2" w:rsidP="6CE30752" w:rsidRDefault="368521C2" w14:paraId="20CF6DE1" w14:textId="208181BF">
            <w:pPr>
              <w:spacing w:before="0" w:beforeAutospacing="off" w:after="0" w:afterAutospacing="off" w:line="345" w:lineRule="auto"/>
              <w:jc w:val="both"/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6CE30752" w:rsidR="1499E970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The 3,600-word research report should include; the </w:t>
            </w:r>
            <w:r w:rsidRPr="6CE30752" w:rsidR="1499E970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review</w:t>
            </w:r>
            <w:r w:rsidRPr="6CE30752" w:rsidR="1499E970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question, </w:t>
            </w:r>
            <w:r w:rsidRPr="6CE30752" w:rsidR="1499E970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objectives</w:t>
            </w:r>
            <w:r w:rsidRPr="6CE30752" w:rsidR="1499E970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, rationale, background, methods, results, discussion, and recommendations of their secondary research.</w:t>
            </w:r>
          </w:p>
          <w:p w:rsidR="368521C2" w:rsidP="6CE30752" w:rsidRDefault="368521C2" w14:paraId="37BA7CD1" w14:textId="48F54935">
            <w:pPr>
              <w:spacing w:before="0" w:beforeAutospacing="off" w:after="0" w:afterAutospacing="off" w:line="345" w:lineRule="auto"/>
              <w:rPr>
                <w:rFonts w:ascii="Arial" w:hAnsi="Arial" w:eastAsia="Arial" w:cs="Arial"/>
                <w:b w:val="1"/>
                <w:bCs w:val="1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6CE30752" w:rsidR="1499E970">
              <w:rPr>
                <w:rFonts w:ascii="Arial" w:hAnsi="Arial" w:eastAsia="Arial" w:cs="Arial"/>
                <w:b w:val="1"/>
                <w:bCs w:val="1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r w:rsidRPr="6CE30752" w:rsidR="1499E970">
              <w:rPr>
                <w:rFonts w:ascii="Arial" w:hAnsi="Arial" w:eastAsia="Arial" w:cs="Arial"/>
                <w:b w:val="1"/>
                <w:bCs w:val="1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368521C2" w:rsidP="6CE30752" w:rsidRDefault="368521C2" w14:paraId="70F08001" w14:textId="21C51FFD">
            <w:pPr>
              <w:spacing w:before="0" w:beforeAutospacing="off" w:after="0" w:afterAutospacing="off" w:line="345" w:lineRule="auto"/>
              <w:jc w:val="both"/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6CE30752" w:rsidR="1499E970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The selection of the </w:t>
            </w:r>
            <w:r w:rsidRPr="6CE30752" w:rsidR="1499E970">
              <w:rPr>
                <w:rFonts w:ascii="Arial" w:hAnsi="Arial" w:eastAsia="Arial" w:cs="Arial"/>
                <w:b w:val="1"/>
                <w:bCs w:val="1"/>
                <w:noProof w:val="0"/>
                <w:color w:val="000000" w:themeColor="text1" w:themeTint="FF" w:themeShade="FF"/>
                <w:sz w:val="22"/>
                <w:szCs w:val="22"/>
                <w:u w:val="single"/>
                <w:lang w:val="en-US"/>
              </w:rPr>
              <w:t>peer-reviewed primary and/or secondary research studies</w:t>
            </w:r>
            <w:r w:rsidRPr="6CE30752" w:rsidR="1499E970">
              <w:rPr>
                <w:rFonts w:ascii="Arial" w:hAnsi="Arial" w:eastAsia="Arial" w:cs="Arial"/>
                <w:b w:val="1"/>
                <w:bCs w:val="1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r w:rsidRPr="6CE30752" w:rsidR="1499E970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should be relevant to the </w:t>
            </w:r>
            <w:r w:rsidRPr="6CE30752" w:rsidR="1499E970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review</w:t>
            </w:r>
            <w:r w:rsidRPr="6CE30752" w:rsidR="1499E970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question of the student. Studies should be </w:t>
            </w:r>
            <w:r w:rsidRPr="6CE30752" w:rsidR="1499E970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identified</w:t>
            </w:r>
            <w:r w:rsidRPr="6CE30752" w:rsidR="1499E970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through reliable academic databases (for example, UWTSD Library, PubMed, Sage, EBSCOhost).</w:t>
            </w:r>
          </w:p>
          <w:p w:rsidR="368521C2" w:rsidP="6CE30752" w:rsidRDefault="368521C2" w14:paraId="6D58722B" w14:textId="1D7C0FA4">
            <w:pPr>
              <w:spacing w:before="0" w:beforeAutospacing="off" w:after="0" w:afterAutospacing="off" w:line="345" w:lineRule="auto"/>
              <w:jc w:val="both"/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</w:tc>
      </w:tr>
      <w:tr w:rsidR="368521C2" w:rsidTr="6CE30752" w14:paraId="139E49F8">
        <w:trPr>
          <w:trHeight w:val="300"/>
        </w:trPr>
        <w:tc>
          <w:tcPr>
            <w:tcW w:w="184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368521C2" w:rsidP="368521C2" w:rsidRDefault="368521C2" w14:paraId="27CAE790" w14:textId="38DE6913">
            <w:pPr>
              <w:spacing w:line="259" w:lineRule="auto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</w:pPr>
          </w:p>
          <w:p w:rsidR="368521C2" w:rsidP="368521C2" w:rsidRDefault="368521C2" w14:paraId="3FD0F490" w14:textId="6FF20C39">
            <w:pPr>
              <w:spacing w:line="259" w:lineRule="auto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</w:pPr>
            <w:r w:rsidRPr="368521C2" w:rsidR="368521C2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GB"/>
              </w:rPr>
              <w:t>Lecturer</w:t>
            </w:r>
          </w:p>
          <w:p w:rsidR="368521C2" w:rsidP="368521C2" w:rsidRDefault="368521C2" w14:paraId="1E02955E" w14:textId="731C1375">
            <w:pPr>
              <w:spacing w:line="259" w:lineRule="auto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</w:pPr>
            <w:r w:rsidRPr="368521C2" w:rsidR="368521C2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7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613BC174" w:rsidP="6CE30752" w:rsidRDefault="613BC174" w14:paraId="64B8754A" w14:textId="72CC2CF2">
            <w:pPr>
              <w:pStyle w:val="Normal"/>
              <w:suppressLineNumbers w:val="0"/>
              <w:bidi w:val="0"/>
              <w:spacing w:before="0" w:beforeAutospacing="off" w:after="0" w:afterAutospacing="off" w:line="360" w:lineRule="auto"/>
              <w:ind w:left="0" w:right="0"/>
              <w:jc w:val="left"/>
            </w:pPr>
            <w:r w:rsidRPr="6CE30752" w:rsidR="2C07085B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Philip Jones</w:t>
            </w:r>
          </w:p>
        </w:tc>
      </w:tr>
      <w:tr w:rsidR="368521C2" w:rsidTr="6CE30752" w14:paraId="673B54BD">
        <w:trPr>
          <w:trHeight w:val="300"/>
        </w:trPr>
        <w:tc>
          <w:tcPr>
            <w:tcW w:w="184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368521C2" w:rsidP="368521C2" w:rsidRDefault="368521C2" w14:paraId="768C60CB" w14:textId="28039D94">
            <w:pPr>
              <w:spacing w:line="259" w:lineRule="auto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</w:pPr>
          </w:p>
          <w:p w:rsidR="368521C2" w:rsidP="368521C2" w:rsidRDefault="368521C2" w14:paraId="619EA580" w14:textId="3322081E">
            <w:pPr>
              <w:spacing w:line="259" w:lineRule="auto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</w:pPr>
            <w:r w:rsidRPr="368521C2" w:rsidR="368521C2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GB"/>
              </w:rPr>
              <w:t xml:space="preserve">Submission Date  </w:t>
            </w:r>
          </w:p>
          <w:p w:rsidR="368521C2" w:rsidP="368521C2" w:rsidRDefault="368521C2" w14:paraId="0ECF33DD" w14:textId="7B5BE0B1">
            <w:pPr>
              <w:spacing w:line="259" w:lineRule="auto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</w:pPr>
            <w:r w:rsidRPr="368521C2" w:rsidR="368521C2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71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11C621DC" w:rsidP="368521C2" w:rsidRDefault="11C621DC" w14:paraId="3740FD65" w14:textId="6A3E1DAA">
            <w:pPr>
              <w:spacing w:before="0" w:beforeAutospacing="off" w:after="0" w:afterAutospacing="off" w:line="360" w:lineRule="auto"/>
              <w:ind w:left="0" w:right="0"/>
              <w:jc w:val="left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68521C2" w:rsidR="11C621DC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GB"/>
              </w:rPr>
              <w:t>17</w:t>
            </w:r>
            <w:r w:rsidRPr="368521C2" w:rsidR="11C621DC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vertAlign w:val="superscript"/>
                <w:lang w:val="en-GB"/>
              </w:rPr>
              <w:t>th</w:t>
            </w:r>
            <w:r w:rsidRPr="368521C2" w:rsidR="11C621DC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  <w:lang w:val="en-GB"/>
              </w:rPr>
              <w:t xml:space="preserve"> November 2025 2pm </w:t>
            </w:r>
          </w:p>
        </w:tc>
      </w:tr>
    </w:tbl>
    <w:p xmlns:wp14="http://schemas.microsoft.com/office/word/2010/wordml" wp14:paraId="2C078E63" wp14:textId="22EB019C"/>
    <w:p w:rsidR="19C79FDC" w:rsidRDefault="19C79FDC" w14:paraId="0B00D1ED" w14:textId="62BF49D4"/>
    <w:p w:rsidR="19C79FDC" w:rsidRDefault="19C79FDC" w14:paraId="0EFF1BF6" w14:textId="44364FE3"/>
    <w:p w:rsidR="19C79FDC" w:rsidRDefault="19C79FDC" w14:paraId="57449EE4" w14:textId="11A9C1CB"/>
    <w:p w:rsidR="19C79FDC" w:rsidRDefault="19C79FDC" w14:paraId="2C19ECC3" w14:textId="15162BFA"/>
    <w:p w:rsidR="19C79FDC" w:rsidRDefault="19C79FDC" w14:paraId="353871B9" w14:textId="60BA8B92"/>
    <w:p w:rsidR="097C6C25" w:rsidP="097C6C25" w:rsidRDefault="097C6C25" w14:paraId="2C770BCE" w14:textId="6A8B0BA8">
      <w:pPr>
        <w:pStyle w:val="Normal"/>
      </w:pPr>
    </w:p>
    <w:p w:rsidR="75874DFE" w:rsidP="097C6C25" w:rsidRDefault="75874DFE" w14:paraId="0B1731E2" w14:textId="6CD53E6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" w:hAnsi="Arial" w:eastAsia="Arial" w:cs="Arial"/>
          <w:b w:val="1"/>
          <w:b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</w:pPr>
      <w:r w:rsidRPr="097C6C25" w:rsidR="75874DFE">
        <w:rPr>
          <w:rFonts w:ascii="Arial" w:hAnsi="Arial" w:eastAsia="Arial" w:cs="Arial"/>
          <w:b w:val="1"/>
          <w:b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>Digital Health Interventions for young adults in the UK and its effectiveness</w:t>
      </w:r>
    </w:p>
    <w:p w:rsidR="097C6C25" w:rsidP="097C6C25" w:rsidRDefault="097C6C25" w14:paraId="6D009CCA" w14:textId="0A7860F2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601EC3D7" w:rsidP="097C6C25" w:rsidRDefault="601EC3D7" w14:paraId="25571EC3" w14:textId="48BAD976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097C6C25" w:rsidR="601EC3D7">
        <w:rPr>
          <w:rFonts w:ascii="Arial" w:hAnsi="Arial" w:eastAsia="Arial" w:cs="Arial"/>
          <w:sz w:val="22"/>
          <w:szCs w:val="22"/>
        </w:rPr>
        <w:t xml:space="preserve">Digital health interventions (DHIs) refer to </w:t>
      </w:r>
      <w:r w:rsidRPr="097C6C25" w:rsidR="5AD492B6">
        <w:rPr>
          <w:rFonts w:ascii="Arial" w:hAnsi="Arial" w:eastAsia="Arial" w:cs="Arial"/>
          <w:sz w:val="22"/>
          <w:szCs w:val="22"/>
        </w:rPr>
        <w:t>technology-based</w:t>
      </w:r>
      <w:r w:rsidRPr="097C6C25" w:rsidR="601EC3D7">
        <w:rPr>
          <w:rFonts w:ascii="Arial" w:hAnsi="Arial" w:eastAsia="Arial" w:cs="Arial"/>
          <w:sz w:val="22"/>
          <w:szCs w:val="22"/>
        </w:rPr>
        <w:t xml:space="preserve"> </w:t>
      </w:r>
      <w:r w:rsidRPr="097C6C25" w:rsidR="601EC3D7">
        <w:rPr>
          <w:rFonts w:ascii="Arial" w:hAnsi="Arial" w:eastAsia="Arial" w:cs="Arial"/>
          <w:sz w:val="22"/>
          <w:szCs w:val="22"/>
        </w:rPr>
        <w:t>tool</w:t>
      </w:r>
      <w:r w:rsidRPr="097C6C25" w:rsidR="0FC3FDCC">
        <w:rPr>
          <w:rFonts w:ascii="Arial" w:hAnsi="Arial" w:eastAsia="Arial" w:cs="Arial"/>
          <w:sz w:val="22"/>
          <w:szCs w:val="22"/>
        </w:rPr>
        <w:t>s,</w:t>
      </w:r>
      <w:r w:rsidRPr="097C6C25" w:rsidR="0FC3FDCC">
        <w:rPr>
          <w:rFonts w:ascii="Arial" w:hAnsi="Arial" w:eastAsia="Arial" w:cs="Arial"/>
          <w:sz w:val="22"/>
          <w:szCs w:val="22"/>
        </w:rPr>
        <w:t xml:space="preserve"> services of </w:t>
      </w:r>
      <w:r w:rsidRPr="097C6C25" w:rsidR="0FC3FDCC">
        <w:rPr>
          <w:rFonts w:ascii="Arial" w:hAnsi="Arial" w:eastAsia="Arial" w:cs="Arial"/>
          <w:sz w:val="22"/>
          <w:szCs w:val="22"/>
        </w:rPr>
        <w:t>programmes</w:t>
      </w:r>
      <w:r w:rsidRPr="097C6C25" w:rsidR="0FC3FDCC">
        <w:rPr>
          <w:rFonts w:ascii="Arial" w:hAnsi="Arial" w:eastAsia="Arial" w:cs="Arial"/>
          <w:sz w:val="22"/>
          <w:szCs w:val="22"/>
        </w:rPr>
        <w:t>.</w:t>
      </w:r>
      <w:r w:rsidRPr="097C6C25" w:rsidR="601EC3D7">
        <w:rPr>
          <w:rFonts w:ascii="Arial" w:hAnsi="Arial" w:eastAsia="Arial" w:cs="Arial"/>
          <w:sz w:val="22"/>
          <w:szCs w:val="22"/>
        </w:rPr>
        <w:t xml:space="preserve"> </w:t>
      </w:r>
      <w:r w:rsidRPr="097C6C25" w:rsidR="5C6F5187">
        <w:rPr>
          <w:rFonts w:ascii="Arial" w:hAnsi="Arial" w:eastAsia="Arial" w:cs="Arial"/>
          <w:sz w:val="22"/>
          <w:szCs w:val="22"/>
        </w:rPr>
        <w:t>These</w:t>
      </w:r>
      <w:r w:rsidRPr="097C6C25" w:rsidR="601EC3D7">
        <w:rPr>
          <w:rFonts w:ascii="Arial" w:hAnsi="Arial" w:eastAsia="Arial" w:cs="Arial"/>
          <w:sz w:val="22"/>
          <w:szCs w:val="22"/>
        </w:rPr>
        <w:t xml:space="preserve"> </w:t>
      </w:r>
      <w:r w:rsidRPr="097C6C25" w:rsidR="17D0DA81">
        <w:rPr>
          <w:rFonts w:ascii="Arial" w:hAnsi="Arial" w:eastAsia="Arial" w:cs="Arial"/>
          <w:sz w:val="22"/>
          <w:szCs w:val="22"/>
        </w:rPr>
        <w:t xml:space="preserve">are </w:t>
      </w:r>
      <w:r w:rsidRPr="097C6C25" w:rsidR="30DC38A3">
        <w:rPr>
          <w:rFonts w:ascii="Arial" w:hAnsi="Arial" w:eastAsia="Arial" w:cs="Arial"/>
          <w:sz w:val="22"/>
          <w:szCs w:val="22"/>
        </w:rPr>
        <w:t>designed</w:t>
      </w:r>
      <w:r w:rsidRPr="097C6C25" w:rsidR="17D0DA81">
        <w:rPr>
          <w:rFonts w:ascii="Arial" w:hAnsi="Arial" w:eastAsia="Arial" w:cs="Arial"/>
          <w:sz w:val="22"/>
          <w:szCs w:val="22"/>
        </w:rPr>
        <w:t xml:space="preserve"> to </w:t>
      </w:r>
      <w:r w:rsidRPr="097C6C25" w:rsidR="601EC3D7">
        <w:rPr>
          <w:rFonts w:ascii="Arial" w:hAnsi="Arial" w:eastAsia="Arial" w:cs="Arial"/>
          <w:sz w:val="22"/>
          <w:szCs w:val="22"/>
        </w:rPr>
        <w:t xml:space="preserve">support an </w:t>
      </w:r>
      <w:r w:rsidRPr="097C6C25" w:rsidR="54B82705">
        <w:rPr>
          <w:rFonts w:ascii="Arial" w:hAnsi="Arial" w:eastAsia="Arial" w:cs="Arial"/>
          <w:sz w:val="22"/>
          <w:szCs w:val="22"/>
        </w:rPr>
        <w:t>individual's</w:t>
      </w:r>
      <w:r w:rsidRPr="097C6C25" w:rsidR="601EC3D7">
        <w:rPr>
          <w:rFonts w:ascii="Arial" w:hAnsi="Arial" w:eastAsia="Arial" w:cs="Arial"/>
          <w:sz w:val="22"/>
          <w:szCs w:val="22"/>
        </w:rPr>
        <w:t xml:space="preserve"> health and wellbeing. This </w:t>
      </w:r>
      <w:r w:rsidRPr="097C6C25" w:rsidR="2CB479DD">
        <w:rPr>
          <w:rFonts w:ascii="Arial" w:hAnsi="Arial" w:eastAsia="Arial" w:cs="Arial"/>
          <w:sz w:val="22"/>
          <w:szCs w:val="22"/>
        </w:rPr>
        <w:t xml:space="preserve">can </w:t>
      </w:r>
      <w:r w:rsidRPr="097C6C25" w:rsidR="48977764">
        <w:rPr>
          <w:rFonts w:ascii="Arial" w:hAnsi="Arial" w:eastAsia="Arial" w:cs="Arial"/>
          <w:sz w:val="22"/>
          <w:szCs w:val="22"/>
        </w:rPr>
        <w:t>include</w:t>
      </w:r>
      <w:r w:rsidRPr="097C6C25" w:rsidR="601EC3D7">
        <w:rPr>
          <w:rFonts w:ascii="Arial" w:hAnsi="Arial" w:eastAsia="Arial" w:cs="Arial"/>
          <w:sz w:val="22"/>
          <w:szCs w:val="22"/>
        </w:rPr>
        <w:t xml:space="preserve"> mobile app</w:t>
      </w:r>
      <w:r w:rsidRPr="097C6C25" w:rsidR="29EB8829">
        <w:rPr>
          <w:rFonts w:ascii="Arial" w:hAnsi="Arial" w:eastAsia="Arial" w:cs="Arial"/>
          <w:sz w:val="22"/>
          <w:szCs w:val="22"/>
        </w:rPr>
        <w:t>lications</w:t>
      </w:r>
      <w:r w:rsidRPr="097C6C25" w:rsidR="601EC3D7">
        <w:rPr>
          <w:rFonts w:ascii="Arial" w:hAnsi="Arial" w:eastAsia="Arial" w:cs="Arial"/>
          <w:sz w:val="22"/>
          <w:szCs w:val="22"/>
        </w:rPr>
        <w:t xml:space="preserve">, online therapy </w:t>
      </w:r>
      <w:r w:rsidRPr="097C6C25" w:rsidR="601EC3D7">
        <w:rPr>
          <w:rFonts w:ascii="Arial" w:hAnsi="Arial" w:eastAsia="Arial" w:cs="Arial"/>
          <w:sz w:val="22"/>
          <w:szCs w:val="22"/>
        </w:rPr>
        <w:t>programmes</w:t>
      </w:r>
      <w:r w:rsidRPr="097C6C25" w:rsidR="601EC3D7">
        <w:rPr>
          <w:rFonts w:ascii="Arial" w:hAnsi="Arial" w:eastAsia="Arial" w:cs="Arial"/>
          <w:sz w:val="22"/>
          <w:szCs w:val="22"/>
        </w:rPr>
        <w:t xml:space="preserve">, </w:t>
      </w:r>
      <w:r w:rsidRPr="097C6C25" w:rsidR="5AF55E53">
        <w:rPr>
          <w:rFonts w:ascii="Arial" w:hAnsi="Arial" w:eastAsia="Arial" w:cs="Arial"/>
          <w:sz w:val="22"/>
          <w:szCs w:val="22"/>
        </w:rPr>
        <w:t>tele</w:t>
      </w:r>
      <w:r w:rsidRPr="097C6C25" w:rsidR="68B70E21">
        <w:rPr>
          <w:rFonts w:ascii="Arial" w:hAnsi="Arial" w:eastAsia="Arial" w:cs="Arial"/>
          <w:sz w:val="22"/>
          <w:szCs w:val="22"/>
        </w:rPr>
        <w:t>-</w:t>
      </w:r>
      <w:r w:rsidRPr="097C6C25" w:rsidR="5AF55E53">
        <w:rPr>
          <w:rFonts w:ascii="Arial" w:hAnsi="Arial" w:eastAsia="Arial" w:cs="Arial"/>
          <w:sz w:val="22"/>
          <w:szCs w:val="22"/>
        </w:rPr>
        <w:t>counselling</w:t>
      </w:r>
      <w:r w:rsidRPr="097C6C25" w:rsidR="0AA3AEB1">
        <w:rPr>
          <w:rFonts w:ascii="Arial" w:hAnsi="Arial" w:eastAsia="Arial" w:cs="Arial"/>
          <w:sz w:val="22"/>
          <w:szCs w:val="22"/>
        </w:rPr>
        <w:t xml:space="preserve"> and teletherapy</w:t>
      </w:r>
      <w:r w:rsidRPr="097C6C25" w:rsidR="5AF55E53">
        <w:rPr>
          <w:rFonts w:ascii="Arial" w:hAnsi="Arial" w:eastAsia="Arial" w:cs="Arial"/>
          <w:sz w:val="22"/>
          <w:szCs w:val="22"/>
        </w:rPr>
        <w:t xml:space="preserve"> </w:t>
      </w:r>
      <w:r w:rsidRPr="097C6C25" w:rsidR="29AD3F44">
        <w:rPr>
          <w:rFonts w:ascii="Arial" w:hAnsi="Arial" w:eastAsia="Arial" w:cs="Arial"/>
          <w:sz w:val="22"/>
          <w:szCs w:val="22"/>
        </w:rPr>
        <w:t>services</w:t>
      </w:r>
      <w:r w:rsidRPr="097C6C25" w:rsidR="29AD3F44">
        <w:rPr>
          <w:rFonts w:ascii="Arial" w:hAnsi="Arial" w:eastAsia="Arial" w:cs="Arial"/>
          <w:sz w:val="22"/>
          <w:szCs w:val="22"/>
        </w:rPr>
        <w:t xml:space="preserve"> </w:t>
      </w:r>
      <w:r w:rsidRPr="097C6C25" w:rsidR="0BC552DF">
        <w:rPr>
          <w:rFonts w:ascii="Arial" w:hAnsi="Arial" w:eastAsia="Arial" w:cs="Arial"/>
          <w:sz w:val="22"/>
          <w:szCs w:val="22"/>
        </w:rPr>
        <w:t xml:space="preserve">or wearable based devices. </w:t>
      </w:r>
      <w:r w:rsidRPr="097C6C25" w:rsidR="6F57885E">
        <w:rPr>
          <w:rFonts w:ascii="Arial" w:hAnsi="Arial" w:eastAsia="Arial" w:cs="Arial"/>
          <w:sz w:val="22"/>
          <w:szCs w:val="22"/>
        </w:rPr>
        <w:t xml:space="preserve">Digital </w:t>
      </w:r>
      <w:r w:rsidRPr="097C6C25" w:rsidR="6F57885E">
        <w:rPr>
          <w:rFonts w:ascii="Arial" w:hAnsi="Arial" w:eastAsia="Arial" w:cs="Arial"/>
          <w:sz w:val="22"/>
          <w:szCs w:val="22"/>
        </w:rPr>
        <w:t>health</w:t>
      </w:r>
      <w:r w:rsidRPr="097C6C25" w:rsidR="6F57885E">
        <w:rPr>
          <w:rFonts w:ascii="Arial" w:hAnsi="Arial" w:eastAsia="Arial" w:cs="Arial"/>
          <w:sz w:val="22"/>
          <w:szCs w:val="22"/>
        </w:rPr>
        <w:t xml:space="preserve"> interventions </w:t>
      </w:r>
      <w:r w:rsidRPr="097C6C25" w:rsidR="5AF55E53">
        <w:rPr>
          <w:rFonts w:ascii="Arial" w:hAnsi="Arial" w:eastAsia="Arial" w:cs="Arial"/>
          <w:sz w:val="22"/>
          <w:szCs w:val="22"/>
        </w:rPr>
        <w:t>are</w:t>
      </w:r>
      <w:r w:rsidRPr="097C6C25" w:rsidR="469E2184">
        <w:rPr>
          <w:rFonts w:ascii="Arial" w:hAnsi="Arial" w:eastAsia="Arial" w:cs="Arial"/>
          <w:sz w:val="22"/>
          <w:szCs w:val="22"/>
        </w:rPr>
        <w:t xml:space="preserve"> also</w:t>
      </w:r>
      <w:r w:rsidRPr="097C6C25" w:rsidR="5AF55E53">
        <w:rPr>
          <w:rFonts w:ascii="Arial" w:hAnsi="Arial" w:eastAsia="Arial" w:cs="Arial"/>
          <w:sz w:val="22"/>
          <w:szCs w:val="22"/>
        </w:rPr>
        <w:t xml:space="preserve"> used to prevent, </w:t>
      </w:r>
      <w:r w:rsidRPr="097C6C25" w:rsidR="5AF55E53">
        <w:rPr>
          <w:rFonts w:ascii="Arial" w:hAnsi="Arial" w:eastAsia="Arial" w:cs="Arial"/>
          <w:sz w:val="22"/>
          <w:szCs w:val="22"/>
        </w:rPr>
        <w:t>manage</w:t>
      </w:r>
      <w:r w:rsidRPr="097C6C25" w:rsidR="5AF55E53">
        <w:rPr>
          <w:rFonts w:ascii="Arial" w:hAnsi="Arial" w:eastAsia="Arial" w:cs="Arial"/>
          <w:sz w:val="22"/>
          <w:szCs w:val="22"/>
        </w:rPr>
        <w:t xml:space="preserve"> or assess the health conditions of individuals, in this case young adults within the UK.</w:t>
      </w:r>
      <w:r w:rsidRPr="097C6C25" w:rsidR="2891DF54">
        <w:rPr>
          <w:rFonts w:ascii="Arial" w:hAnsi="Arial" w:eastAsia="Arial" w:cs="Arial"/>
          <w:sz w:val="22"/>
          <w:szCs w:val="22"/>
        </w:rPr>
        <w:t xml:space="preserve"> The New technologies is a tailored service suitable to make a positive change to a </w:t>
      </w:r>
      <w:r w:rsidRPr="097C6C25" w:rsidR="2891DF54">
        <w:rPr>
          <w:rFonts w:ascii="Arial" w:hAnsi="Arial" w:eastAsia="Arial" w:cs="Arial"/>
          <w:sz w:val="22"/>
          <w:szCs w:val="22"/>
        </w:rPr>
        <w:t>persons</w:t>
      </w:r>
      <w:r w:rsidRPr="097C6C25" w:rsidR="2891DF54">
        <w:rPr>
          <w:rFonts w:ascii="Arial" w:hAnsi="Arial" w:eastAsia="Arial" w:cs="Arial"/>
          <w:sz w:val="22"/>
          <w:szCs w:val="22"/>
        </w:rPr>
        <w:t xml:space="preserve"> health, </w:t>
      </w:r>
      <w:r w:rsidRPr="097C6C25" w:rsidR="2891DF54">
        <w:rPr>
          <w:rFonts w:ascii="Arial" w:hAnsi="Arial" w:eastAsia="Arial" w:cs="Arial"/>
          <w:sz w:val="22"/>
          <w:szCs w:val="22"/>
        </w:rPr>
        <w:t>wellbeing</w:t>
      </w:r>
      <w:r w:rsidRPr="097C6C25" w:rsidR="2891DF54">
        <w:rPr>
          <w:rFonts w:ascii="Arial" w:hAnsi="Arial" w:eastAsia="Arial" w:cs="Arial"/>
          <w:sz w:val="22"/>
          <w:szCs w:val="22"/>
        </w:rPr>
        <w:t xml:space="preserve"> and inde</w:t>
      </w:r>
      <w:r w:rsidRPr="097C6C25" w:rsidR="234AA011">
        <w:rPr>
          <w:rFonts w:ascii="Arial" w:hAnsi="Arial" w:eastAsia="Arial" w:cs="Arial"/>
          <w:sz w:val="22"/>
          <w:szCs w:val="22"/>
        </w:rPr>
        <w:t>pendenc</w:t>
      </w:r>
      <w:r w:rsidRPr="097C6C25" w:rsidR="000EA54F">
        <w:rPr>
          <w:rFonts w:ascii="Arial" w:hAnsi="Arial" w:eastAsia="Arial" w:cs="Arial"/>
          <w:sz w:val="22"/>
          <w:szCs w:val="22"/>
        </w:rPr>
        <w:t>e. While also managing</w:t>
      </w:r>
      <w:r w:rsidRPr="097C6C25" w:rsidR="234AA011">
        <w:rPr>
          <w:rFonts w:ascii="Arial" w:hAnsi="Arial" w:eastAsia="Arial" w:cs="Arial"/>
          <w:sz w:val="22"/>
          <w:szCs w:val="22"/>
        </w:rPr>
        <w:t xml:space="preserve"> </w:t>
      </w:r>
      <w:r w:rsidRPr="097C6C25" w:rsidR="1E2D557F">
        <w:rPr>
          <w:rFonts w:ascii="Arial" w:hAnsi="Arial" w:eastAsia="Arial" w:cs="Arial"/>
          <w:sz w:val="22"/>
          <w:szCs w:val="22"/>
        </w:rPr>
        <w:t xml:space="preserve">the huge challenges that individuals face within their own health issues, </w:t>
      </w:r>
      <w:r w:rsidRPr="097C6C25" w:rsidR="234AA011">
        <w:rPr>
          <w:rFonts w:ascii="Arial" w:hAnsi="Arial" w:eastAsia="Arial" w:cs="Arial"/>
          <w:sz w:val="22"/>
          <w:szCs w:val="22"/>
        </w:rPr>
        <w:t>(</w:t>
      </w:r>
      <w:r w:rsidRPr="097C6C25" w:rsidR="374788BC">
        <w:rPr>
          <w:rFonts w:ascii="Arial" w:hAnsi="Arial" w:eastAsia="Arial" w:cs="Arial"/>
          <w:sz w:val="22"/>
          <w:szCs w:val="22"/>
        </w:rPr>
        <w:t>Department of Health and Social Care</w:t>
      </w:r>
      <w:r w:rsidRPr="097C6C25" w:rsidR="0385238E">
        <w:rPr>
          <w:rFonts w:ascii="Arial" w:hAnsi="Arial" w:eastAsia="Arial" w:cs="Arial"/>
          <w:sz w:val="22"/>
          <w:szCs w:val="22"/>
        </w:rPr>
        <w:t xml:space="preserve">, </w:t>
      </w:r>
      <w:r w:rsidRPr="097C6C25" w:rsidR="374788BC">
        <w:rPr>
          <w:rFonts w:ascii="Arial" w:hAnsi="Arial" w:eastAsia="Arial" w:cs="Arial"/>
          <w:sz w:val="22"/>
          <w:szCs w:val="22"/>
        </w:rPr>
        <w:t>2022)</w:t>
      </w:r>
      <w:r w:rsidRPr="097C6C25" w:rsidR="71D793F8">
        <w:rPr>
          <w:rFonts w:ascii="Arial" w:hAnsi="Arial" w:eastAsia="Arial" w:cs="Arial"/>
          <w:sz w:val="22"/>
          <w:szCs w:val="22"/>
        </w:rPr>
        <w:t>.</w:t>
      </w:r>
      <w:r w:rsidRPr="097C6C25" w:rsidR="5EACC5F1">
        <w:rPr>
          <w:rFonts w:ascii="Arial" w:hAnsi="Arial" w:eastAsia="Arial" w:cs="Arial"/>
          <w:sz w:val="22"/>
          <w:szCs w:val="22"/>
        </w:rPr>
        <w:t xml:space="preserve"> It was </w:t>
      </w:r>
      <w:r w:rsidRPr="097C6C25" w:rsidR="04FFC931">
        <w:rPr>
          <w:rFonts w:ascii="Arial" w:hAnsi="Arial" w:eastAsia="Arial" w:cs="Arial"/>
          <w:sz w:val="22"/>
          <w:szCs w:val="22"/>
        </w:rPr>
        <w:t xml:space="preserve">also announced </w:t>
      </w:r>
      <w:r w:rsidRPr="097C6C25" w:rsidR="5EACC5F1">
        <w:rPr>
          <w:rFonts w:ascii="Arial" w:hAnsi="Arial" w:eastAsia="Arial" w:cs="Arial"/>
          <w:sz w:val="22"/>
          <w:szCs w:val="22"/>
        </w:rPr>
        <w:t>by the Departments of Health and Social Care</w:t>
      </w:r>
      <w:r w:rsidRPr="097C6C25" w:rsidR="4D463711">
        <w:rPr>
          <w:rFonts w:ascii="Arial" w:hAnsi="Arial" w:eastAsia="Arial" w:cs="Arial"/>
          <w:sz w:val="22"/>
          <w:szCs w:val="22"/>
        </w:rPr>
        <w:t xml:space="preserve"> (2022)</w:t>
      </w:r>
      <w:r w:rsidRPr="097C6C25" w:rsidR="554D46BC">
        <w:rPr>
          <w:rFonts w:ascii="Arial" w:hAnsi="Arial" w:eastAsia="Arial" w:cs="Arial"/>
          <w:sz w:val="22"/>
          <w:szCs w:val="22"/>
        </w:rPr>
        <w:t xml:space="preserve"> </w:t>
      </w:r>
      <w:r w:rsidRPr="097C6C25" w:rsidR="5EACC5F1">
        <w:rPr>
          <w:rFonts w:ascii="Arial" w:hAnsi="Arial" w:eastAsia="Arial" w:cs="Arial"/>
          <w:sz w:val="22"/>
          <w:szCs w:val="22"/>
        </w:rPr>
        <w:t>that</w:t>
      </w:r>
      <w:r w:rsidRPr="097C6C25" w:rsidR="0E2C7B70">
        <w:rPr>
          <w:rFonts w:ascii="Arial" w:hAnsi="Arial" w:eastAsia="Arial" w:cs="Arial"/>
          <w:sz w:val="22"/>
          <w:szCs w:val="22"/>
        </w:rPr>
        <w:t xml:space="preserve"> </w:t>
      </w:r>
      <w:r w:rsidRPr="097C6C25" w:rsidR="187817FA">
        <w:rPr>
          <w:rFonts w:ascii="Arial" w:hAnsi="Arial" w:eastAsia="Arial" w:cs="Arial"/>
          <w:sz w:val="22"/>
          <w:szCs w:val="22"/>
        </w:rPr>
        <w:t xml:space="preserve">digital health interventions </w:t>
      </w:r>
      <w:r w:rsidRPr="097C6C25" w:rsidR="0E2C7B70">
        <w:rPr>
          <w:rFonts w:ascii="Arial" w:hAnsi="Arial" w:eastAsia="Arial" w:cs="Arial"/>
          <w:sz w:val="22"/>
          <w:szCs w:val="22"/>
        </w:rPr>
        <w:t xml:space="preserve">will reduce pressure on staff and patients. </w:t>
      </w:r>
    </w:p>
    <w:p w:rsidR="2158D72D" w:rsidP="097C6C25" w:rsidRDefault="2158D72D" w14:paraId="7B4C8FF1" w14:textId="14B5BC51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097C6C25" w:rsidR="2158D72D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Rationale</w:t>
      </w:r>
      <w:r w:rsidRPr="097C6C25" w:rsidR="7CE57D46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:</w:t>
      </w:r>
    </w:p>
    <w:p w:rsidR="2158D72D" w:rsidP="097C6C25" w:rsidRDefault="2158D72D" w14:paraId="5C88D76A" w14:textId="76FEF2C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97C6C25" w:rsidR="2158D72D">
        <w:rPr>
          <w:rFonts w:ascii="Arial" w:hAnsi="Arial" w:eastAsia="Arial" w:cs="Arial"/>
          <w:sz w:val="22"/>
          <w:szCs w:val="22"/>
        </w:rPr>
        <w:t xml:space="preserve">The purpose of this scoping review is to </w:t>
      </w:r>
      <w:r w:rsidRPr="097C6C25" w:rsidR="2A91EA2B">
        <w:rPr>
          <w:rFonts w:ascii="Arial" w:hAnsi="Arial" w:eastAsia="Arial" w:cs="Arial"/>
          <w:sz w:val="22"/>
          <w:szCs w:val="22"/>
        </w:rPr>
        <w:t xml:space="preserve">research the effectiveness of digital health interventions and how it is beneficial for young adults living in the UK. </w:t>
      </w:r>
      <w:r w:rsidRPr="097C6C25" w:rsidR="0F41F661">
        <w:rPr>
          <w:rFonts w:ascii="Arial" w:hAnsi="Arial" w:eastAsia="Arial" w:cs="Arial"/>
          <w:sz w:val="22"/>
          <w:szCs w:val="22"/>
        </w:rPr>
        <w:t xml:space="preserve">Young adults are a priority group especially </w:t>
      </w:r>
      <w:r w:rsidRPr="097C6C25" w:rsidR="0F41F661">
        <w:rPr>
          <w:rFonts w:ascii="Arial" w:hAnsi="Arial" w:eastAsia="Arial" w:cs="Arial"/>
          <w:sz w:val="22"/>
          <w:szCs w:val="22"/>
        </w:rPr>
        <w:t>regarding</w:t>
      </w:r>
      <w:r w:rsidRPr="097C6C25" w:rsidR="0F41F661">
        <w:rPr>
          <w:rFonts w:ascii="Arial" w:hAnsi="Arial" w:eastAsia="Arial" w:cs="Arial"/>
          <w:sz w:val="22"/>
          <w:szCs w:val="22"/>
        </w:rPr>
        <w:t xml:space="preserve"> UK mental health policy because of the </w:t>
      </w:r>
      <w:r w:rsidRPr="097C6C25" w:rsidR="5A2FAECD">
        <w:rPr>
          <w:rFonts w:ascii="Arial" w:hAnsi="Arial" w:eastAsia="Arial" w:cs="Arial"/>
          <w:sz w:val="22"/>
          <w:szCs w:val="22"/>
        </w:rPr>
        <w:t xml:space="preserve">excessive </w:t>
      </w:r>
      <w:r w:rsidRPr="097C6C25" w:rsidR="0F41F661">
        <w:rPr>
          <w:rFonts w:ascii="Arial" w:hAnsi="Arial" w:eastAsia="Arial" w:cs="Arial"/>
          <w:sz w:val="22"/>
          <w:szCs w:val="22"/>
        </w:rPr>
        <w:t xml:space="preserve">rates of depression, anxiety and struggles of emotional regulation. </w:t>
      </w:r>
      <w:r w:rsidRPr="097C6C25" w:rsidR="13C054AE">
        <w:rPr>
          <w:rFonts w:ascii="Arial" w:hAnsi="Arial" w:eastAsia="Arial" w:cs="Arial"/>
          <w:sz w:val="22"/>
          <w:szCs w:val="22"/>
        </w:rPr>
        <w:t>These mental health problems are often connected to financial struggles, the social pressure, academic stress</w:t>
      </w:r>
      <w:r w:rsidRPr="097C6C25" w:rsidR="13C054AE">
        <w:rPr>
          <w:rFonts w:ascii="Arial" w:hAnsi="Arial" w:eastAsia="Arial" w:cs="Arial"/>
          <w:sz w:val="22"/>
          <w:szCs w:val="22"/>
        </w:rPr>
        <w:t>,</w:t>
      </w:r>
      <w:r w:rsidRPr="097C6C25" w:rsidR="6897FCB9">
        <w:rPr>
          <w:rFonts w:ascii="Arial" w:hAnsi="Arial" w:eastAsia="Arial" w:cs="Arial"/>
          <w:sz w:val="22"/>
          <w:szCs w:val="22"/>
        </w:rPr>
        <w:t xml:space="preserve"> </w:t>
      </w:r>
      <w:r w:rsidRPr="097C6C25" w:rsidR="50D3E895">
        <w:rPr>
          <w:rFonts w:ascii="Arial" w:hAnsi="Arial" w:eastAsia="Arial" w:cs="Arial"/>
          <w:sz w:val="22"/>
          <w:szCs w:val="22"/>
        </w:rPr>
        <w:t>t</w:t>
      </w:r>
      <w:r w:rsidRPr="097C6C25" w:rsidR="13C054AE">
        <w:rPr>
          <w:rFonts w:ascii="Arial" w:hAnsi="Arial" w:eastAsia="Arial" w:cs="Arial"/>
          <w:sz w:val="22"/>
          <w:szCs w:val="22"/>
        </w:rPr>
        <w:t>he</w:t>
      </w:r>
      <w:r w:rsidRPr="097C6C25" w:rsidR="13C054AE">
        <w:rPr>
          <w:rFonts w:ascii="Arial" w:hAnsi="Arial" w:eastAsia="Arial" w:cs="Arial"/>
          <w:sz w:val="22"/>
          <w:szCs w:val="22"/>
        </w:rPr>
        <w:t xml:space="preserve"> transition of adulthood</w:t>
      </w:r>
      <w:r w:rsidRPr="097C6C25" w:rsidR="5B34326B">
        <w:rPr>
          <w:rFonts w:ascii="Arial" w:hAnsi="Arial" w:eastAsia="Arial" w:cs="Arial"/>
          <w:sz w:val="22"/>
          <w:szCs w:val="22"/>
        </w:rPr>
        <w:t xml:space="preserve"> or work stress. Despite the amount of prevalence of mental health problems, young adults still </w:t>
      </w:r>
      <w:r w:rsidRPr="097C6C25" w:rsidR="5B34326B">
        <w:rPr>
          <w:rFonts w:ascii="Arial" w:hAnsi="Arial" w:eastAsia="Arial" w:cs="Arial"/>
          <w:sz w:val="22"/>
          <w:szCs w:val="22"/>
        </w:rPr>
        <w:t>encounter</w:t>
      </w:r>
      <w:r w:rsidRPr="097C6C25" w:rsidR="5B34326B">
        <w:rPr>
          <w:rFonts w:ascii="Arial" w:hAnsi="Arial" w:eastAsia="Arial" w:cs="Arial"/>
          <w:sz w:val="22"/>
          <w:szCs w:val="22"/>
        </w:rPr>
        <w:t xml:space="preserve"> barriers which can increase the risk of poor </w:t>
      </w:r>
      <w:r w:rsidRPr="097C6C25" w:rsidR="26C3AB93">
        <w:rPr>
          <w:rFonts w:ascii="Arial" w:hAnsi="Arial" w:eastAsia="Arial" w:cs="Arial"/>
          <w:sz w:val="22"/>
          <w:szCs w:val="22"/>
        </w:rPr>
        <w:t xml:space="preserve">mental wellbeing. This </w:t>
      </w:r>
      <w:r w:rsidRPr="097C6C25" w:rsidR="1FABDDB3">
        <w:rPr>
          <w:rFonts w:ascii="Arial" w:hAnsi="Arial" w:eastAsia="Arial" w:cs="Arial"/>
          <w:sz w:val="22"/>
          <w:szCs w:val="22"/>
        </w:rPr>
        <w:t>can</w:t>
      </w:r>
      <w:r w:rsidRPr="097C6C25" w:rsidR="26C3AB93">
        <w:rPr>
          <w:rFonts w:ascii="Arial" w:hAnsi="Arial" w:eastAsia="Arial" w:cs="Arial"/>
          <w:sz w:val="22"/>
          <w:szCs w:val="22"/>
        </w:rPr>
        <w:t xml:space="preserve"> be from long NHS waiting lists, lack of availability with </w:t>
      </w:r>
      <w:bookmarkStart w:name="_Int_gmglm5vC" w:id="1714996243"/>
      <w:r w:rsidRPr="097C6C25" w:rsidR="26C3AB93">
        <w:rPr>
          <w:rFonts w:ascii="Arial" w:hAnsi="Arial" w:eastAsia="Arial" w:cs="Arial"/>
          <w:sz w:val="22"/>
          <w:szCs w:val="22"/>
        </w:rPr>
        <w:t>appointments</w:t>
      </w:r>
      <w:bookmarkEnd w:id="1714996243"/>
      <w:r w:rsidRPr="097C6C25" w:rsidR="026BE5F1">
        <w:rPr>
          <w:rFonts w:ascii="Arial" w:hAnsi="Arial" w:eastAsia="Arial" w:cs="Arial"/>
          <w:sz w:val="22"/>
          <w:szCs w:val="22"/>
        </w:rPr>
        <w:t xml:space="preserve"> and the stigma of seeking help</w:t>
      </w:r>
      <w:r w:rsidRPr="097C6C25" w:rsidR="678A7BEA">
        <w:rPr>
          <w:rFonts w:ascii="Arial" w:hAnsi="Arial" w:eastAsia="Arial" w:cs="Arial"/>
          <w:sz w:val="22"/>
          <w:szCs w:val="22"/>
        </w:rPr>
        <w:t>.</w:t>
      </w:r>
      <w:r w:rsidRPr="097C6C25" w:rsidR="026BE5F1">
        <w:rPr>
          <w:rFonts w:ascii="Arial" w:hAnsi="Arial" w:eastAsia="Arial" w:cs="Arial"/>
          <w:sz w:val="22"/>
          <w:szCs w:val="22"/>
        </w:rPr>
        <w:t xml:space="preserve"> </w:t>
      </w:r>
    </w:p>
    <w:p w:rsidR="31B3A239" w:rsidP="097C6C25" w:rsidRDefault="31B3A239" w14:paraId="015873B3" w14:textId="3F11598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97C6C25" w:rsidR="31B3A239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Review </w:t>
      </w:r>
      <w:r w:rsidRPr="097C6C25" w:rsidR="31B3A239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question</w:t>
      </w:r>
      <w:r w:rsidRPr="097C6C25" w:rsidR="7916A906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and </w:t>
      </w:r>
      <w:r w:rsidRPr="097C6C25" w:rsidR="7916A906">
        <w:rPr>
          <w:rFonts w:ascii="Arial" w:hAnsi="Arial" w:eastAsia="Arial" w:cs="Arial"/>
          <w:b w:val="1"/>
          <w:b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 xml:space="preserve">research </w:t>
      </w:r>
      <w:r w:rsidRPr="097C6C25" w:rsidR="7916A906">
        <w:rPr>
          <w:rFonts w:ascii="Arial" w:hAnsi="Arial" w:eastAsia="Arial" w:cs="Arial"/>
          <w:b w:val="1"/>
          <w:b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>objectives</w:t>
      </w:r>
      <w:r w:rsidRPr="097C6C25" w:rsidR="7916A906">
        <w:rPr>
          <w:rFonts w:ascii="Arial" w:hAnsi="Arial" w:eastAsia="Arial" w:cs="Arial"/>
          <w:b w:val="1"/>
          <w:b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>:</w:t>
      </w:r>
    </w:p>
    <w:p w:rsidR="31B3A239" w:rsidP="097C6C25" w:rsidRDefault="31B3A239" w14:paraId="6E34C0A0" w14:textId="133C48B0">
      <w:pPr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097C6C25" w:rsidR="31B3A239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How effective </w:t>
      </w:r>
      <w:r w:rsidRPr="097C6C25" w:rsidR="3CE05C26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are</w:t>
      </w:r>
      <w:r w:rsidRPr="097C6C25" w:rsidR="31B3A239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digital health interventions </w:t>
      </w:r>
      <w:r w:rsidRPr="097C6C25" w:rsidR="6B63B431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in </w:t>
      </w:r>
      <w:r w:rsidRPr="097C6C25" w:rsidR="31B3A239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supporting young </w:t>
      </w:r>
      <w:r w:rsidRPr="097C6C25" w:rsidR="31B3A239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adults</w:t>
      </w:r>
      <w:r w:rsidRPr="097C6C25" w:rsidR="31B3A239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mental health in the UK</w:t>
      </w:r>
      <w:r w:rsidRPr="097C6C25" w:rsidR="60CB9175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? Is the review question for the </w:t>
      </w:r>
      <w:r w:rsidRPr="097C6C25" w:rsidR="60CB9175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research.</w:t>
      </w:r>
      <w:r w:rsidRPr="097C6C25" w:rsidR="60CB9175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The research </w:t>
      </w:r>
      <w:r w:rsidRPr="097C6C25" w:rsidR="60CB9175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objectives</w:t>
      </w:r>
      <w:r w:rsidRPr="097C6C25" w:rsidR="60CB9175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for the research </w:t>
      </w:r>
      <w:r w:rsidRPr="097C6C25" w:rsidR="60CB9175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thats</w:t>
      </w:r>
      <w:r w:rsidRPr="097C6C25" w:rsidR="60CB9175">
        <w:rPr>
          <w:rFonts w:ascii="Arial" w:hAnsi="Arial" w:eastAsia="Arial" w:cs="Arial"/>
          <w:b w:val="0"/>
          <w:b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going to be conducted are:</w:t>
      </w:r>
    </w:p>
    <w:p w:rsidR="590E4B25" w:rsidP="097C6C25" w:rsidRDefault="590E4B25" w14:paraId="409821D0" w14:textId="22A12D11">
      <w:pPr>
        <w:pStyle w:val="ListParagraph"/>
        <w:numPr>
          <w:ilvl w:val="0"/>
          <w:numId w:val="4"/>
        </w:numPr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sz w:val="22"/>
          <w:szCs w:val="22"/>
        </w:rPr>
      </w:pPr>
      <w:r w:rsidRPr="097C6C25" w:rsidR="590E4B25">
        <w:rPr>
          <w:rFonts w:ascii="Arial" w:hAnsi="Arial" w:eastAsia="Arial" w:cs="Arial"/>
          <w:sz w:val="22"/>
          <w:szCs w:val="22"/>
        </w:rPr>
        <w:t>Identifying</w:t>
      </w:r>
      <w:r w:rsidRPr="097C6C25" w:rsidR="590E4B25">
        <w:rPr>
          <w:rFonts w:ascii="Arial" w:hAnsi="Arial" w:eastAsia="Arial" w:cs="Arial"/>
          <w:sz w:val="22"/>
          <w:szCs w:val="22"/>
        </w:rPr>
        <w:t xml:space="preserve"> </w:t>
      </w:r>
      <w:r w:rsidRPr="097C6C25" w:rsidR="590E4B25">
        <w:rPr>
          <w:rFonts w:ascii="Arial" w:hAnsi="Arial" w:eastAsia="Arial" w:cs="Arial"/>
          <w:sz w:val="22"/>
          <w:szCs w:val="22"/>
        </w:rPr>
        <w:t>different types</w:t>
      </w:r>
      <w:r w:rsidRPr="097C6C25" w:rsidR="590E4B25">
        <w:rPr>
          <w:rFonts w:ascii="Arial" w:hAnsi="Arial" w:eastAsia="Arial" w:cs="Arial"/>
          <w:sz w:val="22"/>
          <w:szCs w:val="22"/>
        </w:rPr>
        <w:t xml:space="preserve"> of digital health interventions available in the UK for the young adults</w:t>
      </w:r>
    </w:p>
    <w:p w:rsidR="069E79A4" w:rsidP="097C6C25" w:rsidRDefault="069E79A4" w14:paraId="4832E009" w14:textId="109AF891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097C6C25" w:rsidR="069E79A4">
        <w:rPr>
          <w:rFonts w:ascii="Arial" w:hAnsi="Arial" w:eastAsia="Arial" w:cs="Arial"/>
          <w:sz w:val="22"/>
          <w:szCs w:val="22"/>
        </w:rPr>
        <w:t xml:space="preserve">Exploring </w:t>
      </w:r>
      <w:r w:rsidRPr="097C6C25" w:rsidR="7FC37BC5">
        <w:rPr>
          <w:rFonts w:ascii="Arial" w:hAnsi="Arial" w:eastAsia="Arial" w:cs="Arial"/>
          <w:sz w:val="22"/>
          <w:szCs w:val="22"/>
        </w:rPr>
        <w:t xml:space="preserve">the advantages and </w:t>
      </w:r>
      <w:r w:rsidRPr="097C6C25" w:rsidR="069E79A4">
        <w:rPr>
          <w:rFonts w:ascii="Arial" w:hAnsi="Arial" w:eastAsia="Arial" w:cs="Arial"/>
          <w:sz w:val="22"/>
          <w:szCs w:val="22"/>
        </w:rPr>
        <w:t xml:space="preserve">barriers of DHI </w:t>
      </w:r>
    </w:p>
    <w:p w:rsidR="75A239D7" w:rsidP="097C6C25" w:rsidRDefault="75A239D7" w14:paraId="0BF88589" w14:textId="3397124F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097C6C25" w:rsidR="75A239D7">
        <w:rPr>
          <w:rFonts w:ascii="Arial" w:hAnsi="Arial" w:eastAsia="Arial" w:cs="Arial"/>
          <w:sz w:val="22"/>
          <w:szCs w:val="22"/>
        </w:rPr>
        <w:t xml:space="preserve">Highlighting the gaps from literature </w:t>
      </w:r>
      <w:r w:rsidRPr="097C6C25" w:rsidR="75A239D7">
        <w:rPr>
          <w:rFonts w:ascii="Arial" w:hAnsi="Arial" w:eastAsia="Arial" w:cs="Arial"/>
          <w:sz w:val="22"/>
          <w:szCs w:val="22"/>
        </w:rPr>
        <w:t>that's</w:t>
      </w:r>
      <w:r w:rsidRPr="097C6C25" w:rsidR="75A239D7">
        <w:rPr>
          <w:rFonts w:ascii="Arial" w:hAnsi="Arial" w:eastAsia="Arial" w:cs="Arial"/>
          <w:sz w:val="22"/>
          <w:szCs w:val="22"/>
        </w:rPr>
        <w:t xml:space="preserve"> existing already</w:t>
      </w:r>
    </w:p>
    <w:p w:rsidR="24DB6258" w:rsidP="097C6C25" w:rsidRDefault="24DB6258" w14:paraId="0F25C9D3" w14:textId="2B77AF40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097C6C25" w:rsidR="24DB6258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Background:</w:t>
      </w:r>
    </w:p>
    <w:p w:rsidR="24DB6258" w:rsidP="097C6C25" w:rsidRDefault="24DB6258" w14:paraId="38744690" w14:textId="108AFCB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097C6C25" w:rsidR="24DB6258">
        <w:rPr>
          <w:rFonts w:ascii="Arial" w:hAnsi="Arial" w:eastAsia="Arial" w:cs="Arial"/>
          <w:sz w:val="22"/>
          <w:szCs w:val="22"/>
        </w:rPr>
        <w:t>Within the UK young adults aged from 18 to 25 years of age, represent the po</w:t>
      </w:r>
      <w:r w:rsidRPr="097C6C25" w:rsidR="1CECF99B">
        <w:rPr>
          <w:rFonts w:ascii="Arial" w:hAnsi="Arial" w:eastAsia="Arial" w:cs="Arial"/>
          <w:sz w:val="22"/>
          <w:szCs w:val="22"/>
        </w:rPr>
        <w:t>p</w:t>
      </w:r>
      <w:r w:rsidRPr="097C6C25" w:rsidR="24DB6258">
        <w:rPr>
          <w:rFonts w:ascii="Arial" w:hAnsi="Arial" w:eastAsia="Arial" w:cs="Arial"/>
          <w:sz w:val="22"/>
          <w:szCs w:val="22"/>
        </w:rPr>
        <w:t>ulation of those who are most likely to be involved with using digital health intervention methods. This is due to the</w:t>
      </w:r>
      <w:r w:rsidRPr="097C6C25" w:rsidR="11CE5C51">
        <w:rPr>
          <w:rFonts w:ascii="Arial" w:hAnsi="Arial" w:eastAsia="Arial" w:cs="Arial"/>
          <w:sz w:val="22"/>
          <w:szCs w:val="22"/>
        </w:rPr>
        <w:t xml:space="preserve"> preference of online support </w:t>
      </w:r>
      <w:r w:rsidRPr="097C6C25" w:rsidR="25541042">
        <w:rPr>
          <w:rFonts w:ascii="Arial" w:hAnsi="Arial" w:eastAsia="Arial" w:cs="Arial"/>
          <w:sz w:val="22"/>
          <w:szCs w:val="22"/>
        </w:rPr>
        <w:t>from high smartphone usage</w:t>
      </w:r>
      <w:r w:rsidRPr="097C6C25" w:rsidR="55851853">
        <w:rPr>
          <w:rFonts w:ascii="Arial" w:hAnsi="Arial" w:eastAsia="Arial" w:cs="Arial"/>
          <w:sz w:val="22"/>
          <w:szCs w:val="22"/>
        </w:rPr>
        <w:t xml:space="preserve"> </w:t>
      </w:r>
      <w:r w:rsidRPr="097C6C25" w:rsidR="25541042">
        <w:rPr>
          <w:rFonts w:ascii="Arial" w:hAnsi="Arial" w:eastAsia="Arial" w:cs="Arial"/>
          <w:sz w:val="22"/>
          <w:szCs w:val="22"/>
        </w:rPr>
        <w:t>(Ofcom, 2023)</w:t>
      </w:r>
      <w:r w:rsidRPr="097C6C25" w:rsidR="58536647">
        <w:rPr>
          <w:rFonts w:ascii="Arial" w:hAnsi="Arial" w:eastAsia="Arial" w:cs="Arial"/>
          <w:sz w:val="22"/>
          <w:szCs w:val="22"/>
        </w:rPr>
        <w:t xml:space="preserve">. NHS England (2023) have claimed that in 2023 1 in 5 children and young adults from 8 to 25 </w:t>
      </w:r>
      <w:r w:rsidRPr="097C6C25" w:rsidR="6AF60EF7">
        <w:rPr>
          <w:rFonts w:ascii="Arial" w:hAnsi="Arial" w:eastAsia="Arial" w:cs="Arial"/>
          <w:sz w:val="22"/>
          <w:szCs w:val="22"/>
        </w:rPr>
        <w:t xml:space="preserve">were suffering with poor </w:t>
      </w:r>
      <w:r w:rsidRPr="097C6C25" w:rsidR="58536647">
        <w:rPr>
          <w:rFonts w:ascii="Arial" w:hAnsi="Arial" w:eastAsia="Arial" w:cs="Arial"/>
          <w:sz w:val="22"/>
          <w:szCs w:val="22"/>
        </w:rPr>
        <w:t xml:space="preserve">mental health issue. 20% of which were 8-16 year olds. 23% which were 17-19 and 22% being </w:t>
      </w:r>
      <w:r w:rsidRPr="097C6C25" w:rsidR="58536647">
        <w:rPr>
          <w:rFonts w:ascii="Arial" w:hAnsi="Arial" w:eastAsia="Arial" w:cs="Arial"/>
          <w:sz w:val="22"/>
          <w:szCs w:val="22"/>
        </w:rPr>
        <w:t>20-25 year olds</w:t>
      </w:r>
      <w:r w:rsidRPr="097C6C25" w:rsidR="58536647">
        <w:rPr>
          <w:rFonts w:ascii="Arial" w:hAnsi="Arial" w:eastAsia="Arial" w:cs="Arial"/>
          <w:sz w:val="22"/>
          <w:szCs w:val="22"/>
        </w:rPr>
        <w:t>.</w:t>
      </w:r>
      <w:r w:rsidRPr="097C6C25" w:rsidR="657E2B2A">
        <w:rPr>
          <w:rFonts w:ascii="Arial" w:hAnsi="Arial" w:eastAsia="Arial" w:cs="Arial"/>
          <w:sz w:val="22"/>
          <w:szCs w:val="22"/>
        </w:rPr>
        <w:t xml:space="preserve"> </w:t>
      </w:r>
      <w:r w:rsidRPr="097C6C25" w:rsidR="40025214">
        <w:rPr>
          <w:rFonts w:ascii="Arial" w:hAnsi="Arial" w:eastAsia="Arial" w:cs="Arial"/>
          <w:sz w:val="22"/>
          <w:szCs w:val="22"/>
        </w:rPr>
        <w:t xml:space="preserve">From these statistics this </w:t>
      </w:r>
      <w:r w:rsidRPr="097C6C25" w:rsidR="283DD36E">
        <w:rPr>
          <w:rFonts w:ascii="Arial" w:hAnsi="Arial" w:eastAsia="Arial" w:cs="Arial"/>
          <w:sz w:val="22"/>
          <w:szCs w:val="22"/>
        </w:rPr>
        <w:t xml:space="preserve">justifies </w:t>
      </w:r>
      <w:r w:rsidRPr="097C6C25" w:rsidR="40025214">
        <w:rPr>
          <w:rFonts w:ascii="Arial" w:hAnsi="Arial" w:eastAsia="Arial" w:cs="Arial"/>
          <w:sz w:val="22"/>
          <w:szCs w:val="22"/>
        </w:rPr>
        <w:t xml:space="preserve">the reasoning as to why young adults </w:t>
      </w:r>
      <w:r w:rsidRPr="097C6C25" w:rsidR="40642CC9">
        <w:rPr>
          <w:rFonts w:ascii="Arial" w:hAnsi="Arial" w:eastAsia="Arial" w:cs="Arial"/>
          <w:sz w:val="22"/>
          <w:szCs w:val="22"/>
        </w:rPr>
        <w:t xml:space="preserve">are the age group that </w:t>
      </w:r>
      <w:r w:rsidRPr="097C6C25" w:rsidR="40025214">
        <w:rPr>
          <w:rFonts w:ascii="Arial" w:hAnsi="Arial" w:eastAsia="Arial" w:cs="Arial"/>
          <w:sz w:val="22"/>
          <w:szCs w:val="22"/>
        </w:rPr>
        <w:t xml:space="preserve">would be using </w:t>
      </w:r>
      <w:r w:rsidRPr="097C6C25" w:rsidR="40025214">
        <w:rPr>
          <w:rFonts w:ascii="Arial" w:hAnsi="Arial" w:eastAsia="Arial" w:cs="Arial"/>
          <w:sz w:val="22"/>
          <w:szCs w:val="22"/>
        </w:rPr>
        <w:t>the digital</w:t>
      </w:r>
      <w:r w:rsidRPr="097C6C25" w:rsidR="40025214">
        <w:rPr>
          <w:rFonts w:ascii="Arial" w:hAnsi="Arial" w:eastAsia="Arial" w:cs="Arial"/>
          <w:sz w:val="22"/>
          <w:szCs w:val="22"/>
        </w:rPr>
        <w:t xml:space="preserve"> interventions the most. Especially as the preferr</w:t>
      </w:r>
      <w:r w:rsidRPr="097C6C25" w:rsidR="7A3E4007">
        <w:rPr>
          <w:rFonts w:ascii="Arial" w:hAnsi="Arial" w:eastAsia="Arial" w:cs="Arial"/>
          <w:sz w:val="22"/>
          <w:szCs w:val="22"/>
        </w:rPr>
        <w:t xml:space="preserve">ed method of therapy and interventions would be online, as </w:t>
      </w:r>
      <w:r w:rsidRPr="097C6C25" w:rsidR="7A3E4007">
        <w:rPr>
          <w:rFonts w:ascii="Arial" w:hAnsi="Arial" w:eastAsia="Arial" w:cs="Arial"/>
          <w:sz w:val="22"/>
          <w:szCs w:val="22"/>
        </w:rPr>
        <w:t>its</w:t>
      </w:r>
      <w:r w:rsidRPr="097C6C25" w:rsidR="7A3E4007">
        <w:rPr>
          <w:rFonts w:ascii="Arial" w:hAnsi="Arial" w:eastAsia="Arial" w:cs="Arial"/>
          <w:sz w:val="22"/>
          <w:szCs w:val="22"/>
        </w:rPr>
        <w:t xml:space="preserve"> easy access to support. This support could be given from the comfort of the </w:t>
      </w:r>
      <w:r w:rsidRPr="097C6C25" w:rsidR="7A3E4007">
        <w:rPr>
          <w:rFonts w:ascii="Arial" w:hAnsi="Arial" w:eastAsia="Arial" w:cs="Arial"/>
          <w:sz w:val="22"/>
          <w:szCs w:val="22"/>
        </w:rPr>
        <w:t>individuals</w:t>
      </w:r>
      <w:r w:rsidRPr="097C6C25" w:rsidR="7A3E4007">
        <w:rPr>
          <w:rFonts w:ascii="Arial" w:hAnsi="Arial" w:eastAsia="Arial" w:cs="Arial"/>
          <w:sz w:val="22"/>
          <w:szCs w:val="22"/>
        </w:rPr>
        <w:t xml:space="preserve"> own home when needed. </w:t>
      </w:r>
      <w:r w:rsidRPr="097C6C25" w:rsidR="1927D54F">
        <w:rPr>
          <w:rFonts w:ascii="Arial" w:hAnsi="Arial" w:eastAsia="Arial" w:cs="Arial"/>
          <w:sz w:val="22"/>
          <w:szCs w:val="22"/>
        </w:rPr>
        <w:t xml:space="preserve">Within recent years, the UK has </w:t>
      </w:r>
      <w:r w:rsidRPr="097C6C25" w:rsidR="1927D54F">
        <w:rPr>
          <w:rFonts w:ascii="Arial" w:hAnsi="Arial" w:eastAsia="Arial" w:cs="Arial"/>
          <w:sz w:val="22"/>
          <w:szCs w:val="22"/>
        </w:rPr>
        <w:t>emphasised</w:t>
      </w:r>
      <w:r w:rsidRPr="097C6C25" w:rsidR="1927D54F">
        <w:rPr>
          <w:rFonts w:ascii="Arial" w:hAnsi="Arial" w:eastAsia="Arial" w:cs="Arial"/>
          <w:sz w:val="22"/>
          <w:szCs w:val="22"/>
        </w:rPr>
        <w:t xml:space="preserve"> on improving the way that mental health services are accessed. </w:t>
      </w:r>
    </w:p>
    <w:p w:rsidR="184A6EE0" w:rsidP="097C6C25" w:rsidRDefault="184A6EE0" w14:paraId="0501BEAB" w14:textId="262F4B7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097C6C25" w:rsidR="184A6EE0">
        <w:rPr>
          <w:rFonts w:ascii="Arial" w:hAnsi="Arial" w:eastAsia="Arial" w:cs="Arial"/>
          <w:sz w:val="22"/>
          <w:szCs w:val="22"/>
        </w:rPr>
        <w:t xml:space="preserve">There are many key policies and </w:t>
      </w:r>
      <w:r w:rsidRPr="097C6C25" w:rsidR="184A6EE0">
        <w:rPr>
          <w:rFonts w:ascii="Arial" w:hAnsi="Arial" w:eastAsia="Arial" w:cs="Arial"/>
          <w:sz w:val="22"/>
          <w:szCs w:val="22"/>
        </w:rPr>
        <w:t>guidances</w:t>
      </w:r>
      <w:r w:rsidRPr="097C6C25" w:rsidR="184A6EE0">
        <w:rPr>
          <w:rFonts w:ascii="Arial" w:hAnsi="Arial" w:eastAsia="Arial" w:cs="Arial"/>
          <w:sz w:val="22"/>
          <w:szCs w:val="22"/>
        </w:rPr>
        <w:t xml:space="preserve"> which link with supporting digital mental health. </w:t>
      </w:r>
      <w:r w:rsidRPr="097C6C25" w:rsidR="0A3B261A">
        <w:rPr>
          <w:rFonts w:ascii="Arial" w:hAnsi="Arial" w:eastAsia="Arial" w:cs="Arial"/>
          <w:sz w:val="22"/>
          <w:szCs w:val="22"/>
        </w:rPr>
        <w:t>With the NHS mental health implementation plan (2019-2024)</w:t>
      </w:r>
      <w:bookmarkStart w:name="_Int_xgwuVYeD" w:id="2100233822"/>
      <w:r w:rsidRPr="097C6C25" w:rsidR="0A3B261A">
        <w:rPr>
          <w:rFonts w:ascii="Arial" w:hAnsi="Arial" w:eastAsia="Arial" w:cs="Arial"/>
          <w:sz w:val="22"/>
          <w:szCs w:val="22"/>
        </w:rPr>
        <w:t xml:space="preserve"> this</w:t>
      </w:r>
      <w:bookmarkEnd w:id="2100233822"/>
      <w:r w:rsidRPr="097C6C25" w:rsidR="0A3B261A">
        <w:rPr>
          <w:rFonts w:ascii="Arial" w:hAnsi="Arial" w:eastAsia="Arial" w:cs="Arial"/>
          <w:sz w:val="22"/>
          <w:szCs w:val="22"/>
        </w:rPr>
        <w:t xml:space="preserve"> policy promotes digital tools within the existing mainstream mental health services. This is to </w:t>
      </w:r>
      <w:r w:rsidRPr="097C6C25" w:rsidR="7B02369A">
        <w:rPr>
          <w:rFonts w:ascii="Arial" w:hAnsi="Arial" w:eastAsia="Arial" w:cs="Arial"/>
          <w:sz w:val="22"/>
          <w:szCs w:val="22"/>
        </w:rPr>
        <w:t xml:space="preserve">improve the service capacity. </w:t>
      </w:r>
      <w:r w:rsidRPr="097C6C25" w:rsidR="04585A50">
        <w:rPr>
          <w:rFonts w:ascii="Arial" w:hAnsi="Arial" w:eastAsia="Arial" w:cs="Arial"/>
          <w:sz w:val="22"/>
          <w:szCs w:val="22"/>
        </w:rPr>
        <w:t xml:space="preserve">The NICE </w:t>
      </w:r>
      <w:r w:rsidRPr="097C6C25" w:rsidR="04585A50">
        <w:rPr>
          <w:rFonts w:ascii="Arial" w:hAnsi="Arial" w:eastAsia="Arial" w:cs="Arial"/>
          <w:sz w:val="22"/>
          <w:szCs w:val="22"/>
        </w:rPr>
        <w:t>guidance</w:t>
      </w:r>
      <w:r w:rsidRPr="097C6C25" w:rsidR="04585A50">
        <w:rPr>
          <w:rFonts w:ascii="Arial" w:hAnsi="Arial" w:eastAsia="Arial" w:cs="Arial"/>
          <w:sz w:val="22"/>
          <w:szCs w:val="22"/>
        </w:rPr>
        <w:t xml:space="preserve"> digital cognitive </w:t>
      </w:r>
      <w:r w:rsidRPr="097C6C25" w:rsidR="04585A50">
        <w:rPr>
          <w:rFonts w:ascii="Arial" w:hAnsi="Arial" w:eastAsia="Arial" w:cs="Arial"/>
          <w:sz w:val="22"/>
          <w:szCs w:val="22"/>
        </w:rPr>
        <w:t>behavioural</w:t>
      </w:r>
      <w:r w:rsidRPr="097C6C25" w:rsidR="04585A50">
        <w:rPr>
          <w:rFonts w:ascii="Arial" w:hAnsi="Arial" w:eastAsia="Arial" w:cs="Arial"/>
          <w:sz w:val="22"/>
          <w:szCs w:val="22"/>
        </w:rPr>
        <w:t xml:space="preserve"> therapy (CBT)</w:t>
      </w:r>
      <w:r w:rsidRPr="097C6C25" w:rsidR="24469189">
        <w:rPr>
          <w:rFonts w:ascii="Arial" w:hAnsi="Arial" w:eastAsia="Arial" w:cs="Arial"/>
          <w:sz w:val="22"/>
          <w:szCs w:val="22"/>
        </w:rPr>
        <w:t xml:space="preserve"> is another guidance which endorses the </w:t>
      </w:r>
      <w:r w:rsidRPr="097C6C25" w:rsidR="24469189">
        <w:rPr>
          <w:rFonts w:ascii="Arial" w:hAnsi="Arial" w:eastAsia="Arial" w:cs="Arial"/>
          <w:sz w:val="22"/>
          <w:szCs w:val="22"/>
        </w:rPr>
        <w:t>evidence based</w:t>
      </w:r>
      <w:r w:rsidRPr="097C6C25" w:rsidR="24469189">
        <w:rPr>
          <w:rFonts w:ascii="Arial" w:hAnsi="Arial" w:eastAsia="Arial" w:cs="Arial"/>
          <w:sz w:val="22"/>
          <w:szCs w:val="22"/>
        </w:rPr>
        <w:t xml:space="preserve"> CBT support </w:t>
      </w:r>
      <w:r w:rsidRPr="097C6C25" w:rsidR="24469189">
        <w:rPr>
          <w:rFonts w:ascii="Arial" w:hAnsi="Arial" w:eastAsia="Arial" w:cs="Arial"/>
          <w:sz w:val="22"/>
          <w:szCs w:val="22"/>
        </w:rPr>
        <w:t>in order to</w:t>
      </w:r>
      <w:r w:rsidRPr="097C6C25" w:rsidR="24469189">
        <w:rPr>
          <w:rFonts w:ascii="Arial" w:hAnsi="Arial" w:eastAsia="Arial" w:cs="Arial"/>
          <w:sz w:val="22"/>
          <w:szCs w:val="22"/>
        </w:rPr>
        <w:t xml:space="preserve"> treat</w:t>
      </w:r>
      <w:r w:rsidRPr="097C6C25" w:rsidR="0A6B99E9">
        <w:rPr>
          <w:rFonts w:ascii="Arial" w:hAnsi="Arial" w:eastAsia="Arial" w:cs="Arial"/>
          <w:sz w:val="22"/>
          <w:szCs w:val="22"/>
        </w:rPr>
        <w:t xml:space="preserve"> anxiety, </w:t>
      </w:r>
      <w:r w:rsidRPr="097C6C25" w:rsidR="0A6B99E9">
        <w:rPr>
          <w:rFonts w:ascii="Arial" w:hAnsi="Arial" w:eastAsia="Arial" w:cs="Arial"/>
          <w:sz w:val="22"/>
          <w:szCs w:val="22"/>
        </w:rPr>
        <w:t>depression</w:t>
      </w:r>
      <w:r w:rsidRPr="097C6C25" w:rsidR="0A6B99E9">
        <w:rPr>
          <w:rFonts w:ascii="Arial" w:hAnsi="Arial" w:eastAsia="Arial" w:cs="Arial"/>
          <w:sz w:val="22"/>
          <w:szCs w:val="22"/>
        </w:rPr>
        <w:t xml:space="preserve"> and any other serious mental health problems. This is more </w:t>
      </w:r>
      <w:r w:rsidRPr="097C6C25" w:rsidR="0A6B99E9">
        <w:rPr>
          <w:rFonts w:ascii="Arial" w:hAnsi="Arial" w:eastAsia="Arial" w:cs="Arial"/>
          <w:sz w:val="22"/>
          <w:szCs w:val="22"/>
        </w:rPr>
        <w:t>cost friendly</w:t>
      </w:r>
      <w:r w:rsidRPr="097C6C25" w:rsidR="0A6B99E9">
        <w:rPr>
          <w:rFonts w:ascii="Arial" w:hAnsi="Arial" w:eastAsia="Arial" w:cs="Arial"/>
          <w:sz w:val="22"/>
          <w:szCs w:val="22"/>
        </w:rPr>
        <w:t xml:space="preserve"> and a greater </w:t>
      </w:r>
      <w:r w:rsidRPr="097C6C25" w:rsidR="2F6A5758">
        <w:rPr>
          <w:rFonts w:ascii="Arial" w:hAnsi="Arial" w:eastAsia="Arial" w:cs="Arial"/>
          <w:sz w:val="22"/>
          <w:szCs w:val="22"/>
        </w:rPr>
        <w:t>alternative</w:t>
      </w:r>
      <w:r w:rsidRPr="097C6C25" w:rsidR="0A6B99E9">
        <w:rPr>
          <w:rFonts w:ascii="Arial" w:hAnsi="Arial" w:eastAsia="Arial" w:cs="Arial"/>
          <w:sz w:val="22"/>
          <w:szCs w:val="22"/>
        </w:rPr>
        <w:t xml:space="preserve"> to the usual </w:t>
      </w:r>
      <w:r w:rsidRPr="097C6C25" w:rsidR="0A6B99E9">
        <w:rPr>
          <w:rFonts w:ascii="Arial" w:hAnsi="Arial" w:eastAsia="Arial" w:cs="Arial"/>
          <w:sz w:val="22"/>
          <w:szCs w:val="22"/>
        </w:rPr>
        <w:t>face to face</w:t>
      </w:r>
      <w:r w:rsidRPr="097C6C25" w:rsidR="0A6B99E9">
        <w:rPr>
          <w:rFonts w:ascii="Arial" w:hAnsi="Arial" w:eastAsia="Arial" w:cs="Arial"/>
          <w:sz w:val="22"/>
          <w:szCs w:val="22"/>
        </w:rPr>
        <w:t xml:space="preserve"> therapy sessions</w:t>
      </w:r>
      <w:r w:rsidRPr="097C6C25" w:rsidR="0DC5777D">
        <w:rPr>
          <w:rFonts w:ascii="Arial" w:hAnsi="Arial" w:eastAsia="Arial" w:cs="Arial"/>
          <w:sz w:val="22"/>
          <w:szCs w:val="22"/>
        </w:rPr>
        <w:t>.</w:t>
      </w:r>
      <w:r w:rsidRPr="097C6C25" w:rsidR="55407143">
        <w:rPr>
          <w:rFonts w:ascii="Arial" w:hAnsi="Arial" w:eastAsia="Arial" w:cs="Arial"/>
          <w:sz w:val="22"/>
          <w:szCs w:val="22"/>
        </w:rPr>
        <w:t xml:space="preserve"> In addition to </w:t>
      </w:r>
      <w:r w:rsidRPr="097C6C25" w:rsidR="55407143">
        <w:rPr>
          <w:rFonts w:ascii="Arial" w:hAnsi="Arial" w:eastAsia="Arial" w:cs="Arial"/>
          <w:sz w:val="22"/>
          <w:szCs w:val="22"/>
        </w:rPr>
        <w:t>this</w:t>
      </w:r>
      <w:r w:rsidRPr="097C6C25" w:rsidR="55407143">
        <w:rPr>
          <w:rFonts w:ascii="Arial" w:hAnsi="Arial" w:eastAsia="Arial" w:cs="Arial"/>
          <w:sz w:val="22"/>
          <w:szCs w:val="22"/>
        </w:rPr>
        <w:t xml:space="preserve"> the NHS long term plan is a</w:t>
      </w:r>
      <w:r w:rsidRPr="097C6C25" w:rsidR="58C82169">
        <w:rPr>
          <w:rFonts w:ascii="Arial" w:hAnsi="Arial" w:eastAsia="Arial" w:cs="Arial"/>
          <w:sz w:val="22"/>
          <w:szCs w:val="22"/>
        </w:rPr>
        <w:t xml:space="preserve"> </w:t>
      </w:r>
      <w:r w:rsidRPr="097C6C25" w:rsidR="58C82169">
        <w:rPr>
          <w:rFonts w:ascii="Arial" w:hAnsi="Arial" w:eastAsia="Arial" w:cs="Arial"/>
          <w:sz w:val="22"/>
          <w:szCs w:val="22"/>
        </w:rPr>
        <w:t>high level</w:t>
      </w:r>
      <w:r w:rsidRPr="097C6C25" w:rsidR="55407143">
        <w:rPr>
          <w:rFonts w:ascii="Arial" w:hAnsi="Arial" w:eastAsia="Arial" w:cs="Arial"/>
          <w:sz w:val="22"/>
          <w:szCs w:val="22"/>
        </w:rPr>
        <w:t xml:space="preserve"> pol</w:t>
      </w:r>
      <w:r w:rsidRPr="097C6C25" w:rsidR="3CB5CFB3">
        <w:rPr>
          <w:rFonts w:ascii="Arial" w:hAnsi="Arial" w:eastAsia="Arial" w:cs="Arial"/>
          <w:sz w:val="22"/>
          <w:szCs w:val="22"/>
        </w:rPr>
        <w:t xml:space="preserve">icy which </w:t>
      </w:r>
      <w:r w:rsidRPr="097C6C25" w:rsidR="5E7DB48A">
        <w:rPr>
          <w:rFonts w:ascii="Arial" w:hAnsi="Arial" w:eastAsia="Arial" w:cs="Arial"/>
          <w:sz w:val="22"/>
          <w:szCs w:val="22"/>
        </w:rPr>
        <w:t>emphas</w:t>
      </w:r>
      <w:r w:rsidRPr="097C6C25" w:rsidR="6AD7CDDC">
        <w:rPr>
          <w:rFonts w:ascii="Arial" w:hAnsi="Arial" w:eastAsia="Arial" w:cs="Arial"/>
          <w:sz w:val="22"/>
          <w:szCs w:val="22"/>
        </w:rPr>
        <w:t>ises</w:t>
      </w:r>
      <w:r w:rsidRPr="097C6C25" w:rsidR="6AD7CDDC">
        <w:rPr>
          <w:rFonts w:ascii="Arial" w:hAnsi="Arial" w:eastAsia="Arial" w:cs="Arial"/>
          <w:sz w:val="22"/>
          <w:szCs w:val="22"/>
        </w:rPr>
        <w:t xml:space="preserve"> </w:t>
      </w:r>
      <w:r w:rsidRPr="097C6C25" w:rsidR="5E7DB48A">
        <w:rPr>
          <w:rFonts w:ascii="Arial" w:hAnsi="Arial" w:eastAsia="Arial" w:cs="Arial"/>
          <w:sz w:val="22"/>
          <w:szCs w:val="22"/>
        </w:rPr>
        <w:t xml:space="preserve">on </w:t>
      </w:r>
      <w:r w:rsidRPr="097C6C25" w:rsidR="064E69C3">
        <w:rPr>
          <w:rFonts w:ascii="Arial" w:hAnsi="Arial" w:eastAsia="Arial" w:cs="Arial"/>
          <w:sz w:val="22"/>
          <w:szCs w:val="22"/>
        </w:rPr>
        <w:t>improving</w:t>
      </w:r>
      <w:r w:rsidRPr="097C6C25" w:rsidR="328AD40C">
        <w:rPr>
          <w:rFonts w:ascii="Arial" w:hAnsi="Arial" w:eastAsia="Arial" w:cs="Arial"/>
          <w:sz w:val="22"/>
          <w:szCs w:val="22"/>
        </w:rPr>
        <w:t xml:space="preserve"> the accessibility of mental health support systems.</w:t>
      </w:r>
      <w:r w:rsidRPr="097C6C25" w:rsidR="2B5976D3">
        <w:rPr>
          <w:rFonts w:ascii="Arial" w:hAnsi="Arial" w:eastAsia="Arial" w:cs="Arial"/>
          <w:sz w:val="22"/>
          <w:szCs w:val="22"/>
        </w:rPr>
        <w:t xml:space="preserve"> It acknowledges the </w:t>
      </w:r>
      <w:r w:rsidRPr="097C6C25" w:rsidR="41B9E059">
        <w:rPr>
          <w:rFonts w:ascii="Arial" w:hAnsi="Arial" w:eastAsia="Arial" w:cs="Arial"/>
          <w:sz w:val="22"/>
          <w:szCs w:val="22"/>
        </w:rPr>
        <w:t xml:space="preserve">digital platforms which are suitable for </w:t>
      </w:r>
      <w:r w:rsidRPr="097C6C25" w:rsidR="41B9E059">
        <w:rPr>
          <w:rFonts w:ascii="Arial" w:hAnsi="Arial" w:eastAsia="Arial" w:cs="Arial"/>
          <w:sz w:val="22"/>
          <w:szCs w:val="22"/>
        </w:rPr>
        <w:t>minimising</w:t>
      </w:r>
      <w:r w:rsidRPr="097C6C25" w:rsidR="41B9E059">
        <w:rPr>
          <w:rFonts w:ascii="Arial" w:hAnsi="Arial" w:eastAsia="Arial" w:cs="Arial"/>
          <w:sz w:val="22"/>
          <w:szCs w:val="22"/>
        </w:rPr>
        <w:t xml:space="preserve"> waiting times and enabling the service users to </w:t>
      </w:r>
      <w:r w:rsidRPr="097C6C25" w:rsidR="41B9E059">
        <w:rPr>
          <w:rFonts w:ascii="Arial" w:hAnsi="Arial" w:eastAsia="Arial" w:cs="Arial"/>
          <w:sz w:val="22"/>
          <w:szCs w:val="22"/>
        </w:rPr>
        <w:t>receive</w:t>
      </w:r>
      <w:r w:rsidRPr="097C6C25" w:rsidR="41B9E059">
        <w:rPr>
          <w:rFonts w:ascii="Arial" w:hAnsi="Arial" w:eastAsia="Arial" w:cs="Arial"/>
          <w:sz w:val="22"/>
          <w:szCs w:val="22"/>
        </w:rPr>
        <w:t xml:space="preserve"> </w:t>
      </w:r>
      <w:r w:rsidRPr="097C6C25" w:rsidR="41B9E059">
        <w:rPr>
          <w:rFonts w:ascii="Arial" w:hAnsi="Arial" w:eastAsia="Arial" w:cs="Arial"/>
          <w:sz w:val="22"/>
          <w:szCs w:val="22"/>
        </w:rPr>
        <w:t>personalised</w:t>
      </w:r>
      <w:r w:rsidRPr="097C6C25" w:rsidR="41B9E059">
        <w:rPr>
          <w:rFonts w:ascii="Arial" w:hAnsi="Arial" w:eastAsia="Arial" w:cs="Arial"/>
          <w:sz w:val="22"/>
          <w:szCs w:val="22"/>
        </w:rPr>
        <w:t xml:space="preserve"> support for their situation.</w:t>
      </w:r>
      <w:r w:rsidRPr="097C6C25" w:rsidR="064E69C3">
        <w:rPr>
          <w:rFonts w:ascii="Arial" w:hAnsi="Arial" w:eastAsia="Arial" w:cs="Arial"/>
          <w:sz w:val="22"/>
          <w:szCs w:val="22"/>
        </w:rPr>
        <w:t xml:space="preserve"> </w:t>
      </w:r>
      <w:r w:rsidRPr="097C6C25" w:rsidR="4C688913">
        <w:rPr>
          <w:rFonts w:ascii="Arial" w:hAnsi="Arial" w:eastAsia="Arial" w:cs="Arial"/>
          <w:sz w:val="22"/>
          <w:szCs w:val="22"/>
        </w:rPr>
        <w:t xml:space="preserve">These </w:t>
      </w:r>
      <w:r w:rsidRPr="097C6C25" w:rsidR="4C688913">
        <w:rPr>
          <w:rFonts w:ascii="Arial" w:hAnsi="Arial" w:eastAsia="Arial" w:cs="Arial"/>
          <w:sz w:val="22"/>
          <w:szCs w:val="22"/>
        </w:rPr>
        <w:t>long term</w:t>
      </w:r>
      <w:r w:rsidRPr="097C6C25" w:rsidR="4C688913">
        <w:rPr>
          <w:rFonts w:ascii="Arial" w:hAnsi="Arial" w:eastAsia="Arial" w:cs="Arial"/>
          <w:sz w:val="22"/>
          <w:szCs w:val="22"/>
        </w:rPr>
        <w:t xml:space="preserve"> plans are </w:t>
      </w:r>
      <w:r w:rsidRPr="097C6C25" w:rsidR="3CB5CFB3">
        <w:rPr>
          <w:rFonts w:ascii="Arial" w:hAnsi="Arial" w:eastAsia="Arial" w:cs="Arial"/>
          <w:sz w:val="22"/>
          <w:szCs w:val="22"/>
        </w:rPr>
        <w:t xml:space="preserve">within </w:t>
      </w:r>
      <w:r w:rsidRPr="097C6C25" w:rsidR="3CB5CFB3">
        <w:rPr>
          <w:rFonts w:ascii="Arial" w:hAnsi="Arial" w:eastAsia="Arial" w:cs="Arial"/>
          <w:sz w:val="22"/>
          <w:szCs w:val="22"/>
        </w:rPr>
        <w:t>10 year</w:t>
      </w:r>
      <w:r w:rsidRPr="097C6C25" w:rsidR="3CB5CFB3">
        <w:rPr>
          <w:rFonts w:ascii="Arial" w:hAnsi="Arial" w:eastAsia="Arial" w:cs="Arial"/>
          <w:sz w:val="22"/>
          <w:szCs w:val="22"/>
        </w:rPr>
        <w:t xml:space="preserve"> </w:t>
      </w:r>
      <w:r w:rsidRPr="097C6C25" w:rsidR="3CB5CFB3">
        <w:rPr>
          <w:rFonts w:ascii="Arial" w:hAnsi="Arial" w:eastAsia="Arial" w:cs="Arial"/>
          <w:sz w:val="22"/>
          <w:szCs w:val="22"/>
        </w:rPr>
        <w:t>timeframes</w:t>
      </w:r>
      <w:r w:rsidRPr="097C6C25" w:rsidR="3CB5CFB3">
        <w:rPr>
          <w:rFonts w:ascii="Arial" w:hAnsi="Arial" w:eastAsia="Arial" w:cs="Arial"/>
          <w:sz w:val="22"/>
          <w:szCs w:val="22"/>
        </w:rPr>
        <w:t xml:space="preserve">. </w:t>
      </w:r>
    </w:p>
    <w:p w:rsidR="5A310C6A" w:rsidP="097C6C25" w:rsidRDefault="5A310C6A" w14:paraId="32973507" w14:textId="3C776CD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</w:pPr>
      <w:r w:rsidRPr="097C6C25" w:rsidR="5A310C6A">
        <w:rPr>
          <w:rFonts w:ascii="Arial" w:hAnsi="Arial" w:eastAsia="Arial" w:cs="Arial"/>
          <w:sz w:val="22"/>
          <w:szCs w:val="22"/>
        </w:rPr>
        <w:t xml:space="preserve">Within recent years, the UK has </w:t>
      </w:r>
      <w:r w:rsidRPr="097C6C25" w:rsidR="5A310C6A">
        <w:rPr>
          <w:rFonts w:ascii="Arial" w:hAnsi="Arial" w:eastAsia="Arial" w:cs="Arial"/>
          <w:sz w:val="22"/>
          <w:szCs w:val="22"/>
        </w:rPr>
        <w:t>emphasised</w:t>
      </w:r>
      <w:r w:rsidRPr="097C6C25" w:rsidR="5A310C6A">
        <w:rPr>
          <w:rFonts w:ascii="Arial" w:hAnsi="Arial" w:eastAsia="Arial" w:cs="Arial"/>
          <w:sz w:val="22"/>
          <w:szCs w:val="22"/>
        </w:rPr>
        <w:t xml:space="preserve"> on improving the way that mental health services are accessed. The NHS long term plan (2019)</w:t>
      </w:r>
      <w:r w:rsidRPr="097C6C25" w:rsidR="48B4A8C7">
        <w:rPr>
          <w:rFonts w:ascii="Arial" w:hAnsi="Arial" w:eastAsia="Arial" w:cs="Arial"/>
          <w:sz w:val="22"/>
          <w:szCs w:val="22"/>
        </w:rPr>
        <w:t xml:space="preserve"> highlights the importance of accessibility within digital pathways. As </w:t>
      </w:r>
      <w:r w:rsidRPr="097C6C25" w:rsidR="48B4A8C7">
        <w:rPr>
          <w:rFonts w:ascii="Arial" w:hAnsi="Arial" w:eastAsia="Arial" w:cs="Arial"/>
          <w:sz w:val="22"/>
          <w:szCs w:val="22"/>
        </w:rPr>
        <w:t>stated</w:t>
      </w:r>
      <w:r w:rsidRPr="097C6C25" w:rsidR="48B4A8C7">
        <w:rPr>
          <w:rFonts w:ascii="Arial" w:hAnsi="Arial" w:eastAsia="Arial" w:cs="Arial"/>
          <w:sz w:val="22"/>
          <w:szCs w:val="22"/>
        </w:rPr>
        <w:t xml:space="preserve">, before young adults prefer anything technology based, so this would be beneficial for them as it </w:t>
      </w:r>
      <w:r w:rsidRPr="097C6C25" w:rsidR="551B960E">
        <w:rPr>
          <w:rFonts w:ascii="Arial" w:hAnsi="Arial" w:eastAsia="Arial" w:cs="Arial"/>
          <w:sz w:val="22"/>
          <w:szCs w:val="22"/>
        </w:rPr>
        <w:t xml:space="preserve">reduces </w:t>
      </w:r>
      <w:r w:rsidRPr="097C6C25" w:rsidR="48B4A8C7">
        <w:rPr>
          <w:rFonts w:ascii="Arial" w:hAnsi="Arial" w:eastAsia="Arial" w:cs="Arial"/>
          <w:sz w:val="22"/>
          <w:szCs w:val="22"/>
        </w:rPr>
        <w:t>waiting</w:t>
      </w:r>
      <w:r w:rsidRPr="097C6C25" w:rsidR="4EE4BEB8">
        <w:rPr>
          <w:rFonts w:ascii="Arial" w:hAnsi="Arial" w:eastAsia="Arial" w:cs="Arial"/>
          <w:sz w:val="22"/>
          <w:szCs w:val="22"/>
        </w:rPr>
        <w:t xml:space="preserve"> in </w:t>
      </w:r>
      <w:r w:rsidRPr="097C6C25" w:rsidR="48B4A8C7">
        <w:rPr>
          <w:rFonts w:ascii="Arial" w:hAnsi="Arial" w:eastAsia="Arial" w:cs="Arial"/>
          <w:sz w:val="22"/>
          <w:szCs w:val="22"/>
        </w:rPr>
        <w:t xml:space="preserve">long </w:t>
      </w:r>
      <w:r w:rsidRPr="097C6C25" w:rsidR="074ADBC3">
        <w:rPr>
          <w:rFonts w:ascii="Arial" w:hAnsi="Arial" w:eastAsia="Arial" w:cs="Arial"/>
          <w:sz w:val="22"/>
          <w:szCs w:val="22"/>
        </w:rPr>
        <w:t>queues</w:t>
      </w:r>
      <w:r w:rsidRPr="097C6C25" w:rsidR="48B4A8C7">
        <w:rPr>
          <w:rFonts w:ascii="Arial" w:hAnsi="Arial" w:eastAsia="Arial" w:cs="Arial"/>
          <w:sz w:val="22"/>
          <w:szCs w:val="22"/>
        </w:rPr>
        <w:t>.</w:t>
      </w:r>
      <w:r w:rsidRPr="097C6C25" w:rsidR="6632BE13">
        <w:rPr>
          <w:rFonts w:ascii="Arial" w:hAnsi="Arial" w:eastAsia="Arial" w:cs="Arial"/>
          <w:sz w:val="22"/>
          <w:szCs w:val="22"/>
        </w:rPr>
        <w:t xml:space="preserve"> Therefore, </w:t>
      </w:r>
      <w:r w:rsidRPr="097C6C25" w:rsidR="6632BE13">
        <w:rPr>
          <w:rFonts w:ascii="Arial" w:hAnsi="Arial" w:eastAsia="Arial" w:cs="Arial"/>
          <w:sz w:val="22"/>
          <w:szCs w:val="22"/>
        </w:rPr>
        <w:t>each individual</w:t>
      </w:r>
      <w:r w:rsidRPr="097C6C25" w:rsidR="6632BE13">
        <w:rPr>
          <w:rFonts w:ascii="Arial" w:hAnsi="Arial" w:eastAsia="Arial" w:cs="Arial"/>
          <w:sz w:val="22"/>
          <w:szCs w:val="22"/>
        </w:rPr>
        <w:t xml:space="preserve"> </w:t>
      </w:r>
      <w:r w:rsidRPr="097C6C25" w:rsidR="6632BE13">
        <w:rPr>
          <w:rFonts w:ascii="Arial" w:hAnsi="Arial" w:eastAsia="Arial" w:cs="Arial"/>
          <w:sz w:val="22"/>
          <w:szCs w:val="22"/>
        </w:rPr>
        <w:t>is able to</w:t>
      </w:r>
      <w:r w:rsidRPr="097C6C25" w:rsidR="6632BE13">
        <w:rPr>
          <w:rFonts w:ascii="Arial" w:hAnsi="Arial" w:eastAsia="Arial" w:cs="Arial"/>
          <w:sz w:val="22"/>
          <w:szCs w:val="22"/>
        </w:rPr>
        <w:t xml:space="preserve"> receive the help needed. </w:t>
      </w:r>
      <w:r w:rsidRPr="097C6C25" w:rsidR="3C852DAC">
        <w:rPr>
          <w:rFonts w:ascii="Arial" w:hAnsi="Arial" w:eastAsia="Arial" w:cs="Arial"/>
          <w:sz w:val="22"/>
          <w:szCs w:val="22"/>
        </w:rPr>
        <w:t xml:space="preserve">The waiting times </w:t>
      </w:r>
      <w:r w:rsidRPr="097C6C25" w:rsidR="3C852DAC">
        <w:rPr>
          <w:rFonts w:ascii="Arial" w:hAnsi="Arial" w:eastAsia="Arial" w:cs="Arial"/>
          <w:sz w:val="22"/>
          <w:szCs w:val="22"/>
        </w:rPr>
        <w:t>is</w:t>
      </w:r>
      <w:r w:rsidRPr="097C6C25" w:rsidR="3C852DAC">
        <w:rPr>
          <w:rFonts w:ascii="Arial" w:hAnsi="Arial" w:eastAsia="Arial" w:cs="Arial"/>
          <w:sz w:val="22"/>
          <w:szCs w:val="22"/>
        </w:rPr>
        <w:t xml:space="preserve"> something that could discourage the young adults, which is something that needs to be avoided. </w:t>
      </w:r>
    </w:p>
    <w:p w:rsidR="6632BE13" w:rsidP="097C6C25" w:rsidRDefault="6632BE13" w14:paraId="3B67DBF0" w14:textId="163F67A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097C6C25" w:rsidR="6632BE13">
        <w:rPr>
          <w:rFonts w:ascii="Arial" w:hAnsi="Arial" w:eastAsia="Arial" w:cs="Arial"/>
          <w:sz w:val="22"/>
          <w:szCs w:val="22"/>
        </w:rPr>
        <w:t xml:space="preserve">NICE </w:t>
      </w:r>
      <w:r w:rsidRPr="097C6C25" w:rsidR="3018CBD6">
        <w:rPr>
          <w:rFonts w:ascii="Arial" w:hAnsi="Arial" w:eastAsia="Arial" w:cs="Arial"/>
          <w:sz w:val="22"/>
          <w:szCs w:val="22"/>
        </w:rPr>
        <w:t xml:space="preserve">(2023) </w:t>
      </w:r>
      <w:r w:rsidRPr="097C6C25" w:rsidR="6632BE13">
        <w:rPr>
          <w:rFonts w:ascii="Arial" w:hAnsi="Arial" w:eastAsia="Arial" w:cs="Arial"/>
          <w:sz w:val="22"/>
          <w:szCs w:val="22"/>
        </w:rPr>
        <w:t xml:space="preserve">also </w:t>
      </w:r>
      <w:r w:rsidRPr="097C6C25" w:rsidR="6632BE13">
        <w:rPr>
          <w:rFonts w:ascii="Arial" w:hAnsi="Arial" w:eastAsia="Arial" w:cs="Arial"/>
          <w:sz w:val="22"/>
          <w:szCs w:val="22"/>
        </w:rPr>
        <w:t>approves of</w:t>
      </w:r>
      <w:r w:rsidRPr="097C6C25" w:rsidR="6632BE13">
        <w:rPr>
          <w:rFonts w:ascii="Arial" w:hAnsi="Arial" w:eastAsia="Arial" w:cs="Arial"/>
          <w:sz w:val="22"/>
          <w:szCs w:val="22"/>
        </w:rPr>
        <w:t xml:space="preserve"> the evidence based digital </w:t>
      </w:r>
      <w:r w:rsidRPr="097C6C25" w:rsidR="6632BE13">
        <w:rPr>
          <w:rFonts w:ascii="Arial" w:hAnsi="Arial" w:eastAsia="Arial" w:cs="Arial"/>
          <w:sz w:val="22"/>
          <w:szCs w:val="22"/>
        </w:rPr>
        <w:t>programmes</w:t>
      </w:r>
      <w:r w:rsidRPr="097C6C25" w:rsidR="6632BE13">
        <w:rPr>
          <w:rFonts w:ascii="Arial" w:hAnsi="Arial" w:eastAsia="Arial" w:cs="Arial"/>
          <w:sz w:val="22"/>
          <w:szCs w:val="22"/>
        </w:rPr>
        <w:t>, in helping those with anxiety and depression. Along with helping them cope with their mental health issues</w:t>
      </w:r>
      <w:r w:rsidRPr="097C6C25" w:rsidR="36921E43">
        <w:rPr>
          <w:rFonts w:ascii="Arial" w:hAnsi="Arial" w:eastAsia="Arial" w:cs="Arial"/>
          <w:sz w:val="22"/>
          <w:szCs w:val="22"/>
        </w:rPr>
        <w:t xml:space="preserve">. They </w:t>
      </w:r>
      <w:r w:rsidRPr="097C6C25" w:rsidR="36921E43">
        <w:rPr>
          <w:rFonts w:ascii="Arial" w:hAnsi="Arial" w:eastAsia="Arial" w:cs="Arial"/>
          <w:sz w:val="22"/>
          <w:szCs w:val="22"/>
        </w:rPr>
        <w:t>recognise</w:t>
      </w:r>
      <w:r w:rsidRPr="097C6C25" w:rsidR="36921E43">
        <w:rPr>
          <w:rFonts w:ascii="Arial" w:hAnsi="Arial" w:eastAsia="Arial" w:cs="Arial"/>
          <w:sz w:val="22"/>
          <w:szCs w:val="22"/>
        </w:rPr>
        <w:t xml:space="preserve"> this as being a positiv</w:t>
      </w:r>
      <w:r w:rsidRPr="097C6C25" w:rsidR="3B93EF46">
        <w:rPr>
          <w:rFonts w:ascii="Arial" w:hAnsi="Arial" w:eastAsia="Arial" w:cs="Arial"/>
          <w:sz w:val="22"/>
          <w:szCs w:val="22"/>
        </w:rPr>
        <w:t xml:space="preserve">e alternative for </w:t>
      </w:r>
      <w:r w:rsidRPr="097C6C25" w:rsidR="3B93EF46">
        <w:rPr>
          <w:rFonts w:ascii="Arial" w:hAnsi="Arial" w:eastAsia="Arial" w:cs="Arial"/>
          <w:sz w:val="22"/>
          <w:szCs w:val="22"/>
        </w:rPr>
        <w:t>face to face</w:t>
      </w:r>
      <w:r w:rsidRPr="097C6C25" w:rsidR="3B93EF46">
        <w:rPr>
          <w:rFonts w:ascii="Arial" w:hAnsi="Arial" w:eastAsia="Arial" w:cs="Arial"/>
          <w:sz w:val="22"/>
          <w:szCs w:val="22"/>
        </w:rPr>
        <w:t xml:space="preserve"> therapy. As its young </w:t>
      </w:r>
      <w:r w:rsidRPr="097C6C25" w:rsidR="3B93EF46">
        <w:rPr>
          <w:rFonts w:ascii="Arial" w:hAnsi="Arial" w:eastAsia="Arial" w:cs="Arial"/>
          <w:sz w:val="22"/>
          <w:szCs w:val="22"/>
        </w:rPr>
        <w:t>people that</w:t>
      </w:r>
      <w:r w:rsidRPr="097C6C25" w:rsidR="3B93EF46">
        <w:rPr>
          <w:rFonts w:ascii="Arial" w:hAnsi="Arial" w:eastAsia="Arial" w:cs="Arial"/>
          <w:sz w:val="22"/>
          <w:szCs w:val="22"/>
        </w:rPr>
        <w:t xml:space="preserve"> would </w:t>
      </w:r>
      <w:r w:rsidRPr="097C6C25" w:rsidR="3B93EF46">
        <w:rPr>
          <w:rFonts w:ascii="Arial" w:hAnsi="Arial" w:eastAsia="Arial" w:cs="Arial"/>
          <w:sz w:val="22"/>
          <w:szCs w:val="22"/>
        </w:rPr>
        <w:t>mainly be</w:t>
      </w:r>
      <w:r w:rsidRPr="097C6C25" w:rsidR="3B93EF46">
        <w:rPr>
          <w:rFonts w:ascii="Arial" w:hAnsi="Arial" w:eastAsia="Arial" w:cs="Arial"/>
          <w:sz w:val="22"/>
          <w:szCs w:val="22"/>
        </w:rPr>
        <w:t xml:space="preserve"> using the </w:t>
      </w:r>
      <w:r w:rsidRPr="097C6C25" w:rsidR="2FA05173">
        <w:rPr>
          <w:rFonts w:ascii="Arial" w:hAnsi="Arial" w:eastAsia="Arial" w:cs="Arial"/>
          <w:sz w:val="22"/>
          <w:szCs w:val="22"/>
        </w:rPr>
        <w:t>service, therefore</w:t>
      </w:r>
      <w:r w:rsidRPr="097C6C25" w:rsidR="4AC86EB6">
        <w:rPr>
          <w:rFonts w:ascii="Arial" w:hAnsi="Arial" w:eastAsia="Arial" w:cs="Arial"/>
          <w:sz w:val="22"/>
          <w:szCs w:val="22"/>
        </w:rPr>
        <w:t xml:space="preserve"> they are the main target audience</w:t>
      </w:r>
      <w:r w:rsidRPr="097C6C25" w:rsidR="51267F95">
        <w:rPr>
          <w:rFonts w:ascii="Arial" w:hAnsi="Arial" w:eastAsia="Arial" w:cs="Arial"/>
          <w:sz w:val="22"/>
          <w:szCs w:val="22"/>
        </w:rPr>
        <w:t xml:space="preserve"> for this implementation</w:t>
      </w:r>
      <w:r w:rsidRPr="097C6C25" w:rsidR="4AC86EB6">
        <w:rPr>
          <w:rFonts w:ascii="Arial" w:hAnsi="Arial" w:eastAsia="Arial" w:cs="Arial"/>
          <w:sz w:val="22"/>
          <w:szCs w:val="22"/>
        </w:rPr>
        <w:t>. It</w:t>
      </w:r>
      <w:r w:rsidRPr="097C6C25" w:rsidR="3B93EF46">
        <w:rPr>
          <w:rFonts w:ascii="Arial" w:hAnsi="Arial" w:eastAsia="Arial" w:cs="Arial"/>
          <w:sz w:val="22"/>
          <w:szCs w:val="22"/>
        </w:rPr>
        <w:t xml:space="preserve"> would help them with regulating their emotions more, consid</w:t>
      </w:r>
      <w:r w:rsidRPr="097C6C25" w:rsidR="05B86878">
        <w:rPr>
          <w:rFonts w:ascii="Arial" w:hAnsi="Arial" w:eastAsia="Arial" w:cs="Arial"/>
          <w:sz w:val="22"/>
          <w:szCs w:val="22"/>
        </w:rPr>
        <w:t xml:space="preserve">ering everything will be done online, if they </w:t>
      </w:r>
      <w:r w:rsidRPr="097C6C25" w:rsidR="05B86878">
        <w:rPr>
          <w:rFonts w:ascii="Arial" w:hAnsi="Arial" w:eastAsia="Arial" w:cs="Arial"/>
          <w:sz w:val="22"/>
          <w:szCs w:val="22"/>
        </w:rPr>
        <w:t>don't</w:t>
      </w:r>
      <w:r w:rsidRPr="097C6C25" w:rsidR="05B86878">
        <w:rPr>
          <w:rFonts w:ascii="Arial" w:hAnsi="Arial" w:eastAsia="Arial" w:cs="Arial"/>
          <w:sz w:val="22"/>
          <w:szCs w:val="22"/>
        </w:rPr>
        <w:t xml:space="preserve"> feel like they are ready or completely comfortable enough to take face to face therapy etc. </w:t>
      </w:r>
      <w:r w:rsidRPr="097C6C25" w:rsidR="0C65414E">
        <w:rPr>
          <w:rFonts w:ascii="Arial" w:hAnsi="Arial" w:eastAsia="Arial" w:cs="Arial"/>
          <w:sz w:val="22"/>
          <w:szCs w:val="22"/>
        </w:rPr>
        <w:t>Another barrier which can be prevented and faced by the young adults is the limited appointment availability, this can make them feel as if t</w:t>
      </w:r>
      <w:r w:rsidRPr="097C6C25" w:rsidR="75BA59A1">
        <w:rPr>
          <w:rFonts w:ascii="Arial" w:hAnsi="Arial" w:eastAsia="Arial" w:cs="Arial"/>
          <w:sz w:val="22"/>
          <w:szCs w:val="22"/>
        </w:rPr>
        <w:t xml:space="preserve">hey are not being taken seriously. The lack of availability for appointments could make the support feel useless to them. </w:t>
      </w:r>
      <w:r w:rsidRPr="097C6C25" w:rsidR="6C2B375D">
        <w:rPr>
          <w:rFonts w:ascii="Arial" w:hAnsi="Arial" w:eastAsia="Arial" w:cs="Arial"/>
          <w:sz w:val="22"/>
          <w:szCs w:val="22"/>
        </w:rPr>
        <w:t>That's</w:t>
      </w:r>
      <w:r w:rsidRPr="097C6C25" w:rsidR="75BA59A1">
        <w:rPr>
          <w:rFonts w:ascii="Arial" w:hAnsi="Arial" w:eastAsia="Arial" w:cs="Arial"/>
          <w:sz w:val="22"/>
          <w:szCs w:val="22"/>
        </w:rPr>
        <w:t xml:space="preserve"> why</w:t>
      </w:r>
      <w:r w:rsidRPr="097C6C25" w:rsidR="2C87F78A">
        <w:rPr>
          <w:rFonts w:ascii="Arial" w:hAnsi="Arial" w:eastAsia="Arial" w:cs="Arial"/>
          <w:sz w:val="22"/>
          <w:szCs w:val="22"/>
        </w:rPr>
        <w:t xml:space="preserve"> </w:t>
      </w:r>
      <w:r w:rsidRPr="097C6C25" w:rsidR="2C87F78A">
        <w:rPr>
          <w:rFonts w:ascii="Arial" w:hAnsi="Arial" w:eastAsia="Arial" w:cs="Arial"/>
          <w:sz w:val="22"/>
          <w:szCs w:val="22"/>
        </w:rPr>
        <w:t>the</w:t>
      </w:r>
      <w:r w:rsidRPr="097C6C25" w:rsidR="75BA59A1">
        <w:rPr>
          <w:rFonts w:ascii="Arial" w:hAnsi="Arial" w:eastAsia="Arial" w:cs="Arial"/>
          <w:sz w:val="22"/>
          <w:szCs w:val="22"/>
        </w:rPr>
        <w:t xml:space="preserve"> </w:t>
      </w:r>
      <w:r w:rsidRPr="097C6C25" w:rsidR="0D5C2DEB">
        <w:rPr>
          <w:rFonts w:ascii="Arial" w:hAnsi="Arial" w:eastAsia="Arial" w:cs="Arial"/>
          <w:sz w:val="22"/>
          <w:szCs w:val="22"/>
        </w:rPr>
        <w:t>digital</w:t>
      </w:r>
      <w:r w:rsidRPr="097C6C25" w:rsidR="75BA59A1">
        <w:rPr>
          <w:rFonts w:ascii="Arial" w:hAnsi="Arial" w:eastAsia="Arial" w:cs="Arial"/>
          <w:sz w:val="22"/>
          <w:szCs w:val="22"/>
        </w:rPr>
        <w:t xml:space="preserve"> health </w:t>
      </w:r>
      <w:r w:rsidRPr="097C6C25" w:rsidR="697D4BEB">
        <w:rPr>
          <w:rFonts w:ascii="Arial" w:hAnsi="Arial" w:eastAsia="Arial" w:cs="Arial"/>
          <w:sz w:val="22"/>
          <w:szCs w:val="22"/>
        </w:rPr>
        <w:t>intervention</w:t>
      </w:r>
      <w:r w:rsidRPr="097C6C25" w:rsidR="75BA59A1">
        <w:rPr>
          <w:rFonts w:ascii="Arial" w:hAnsi="Arial" w:eastAsia="Arial" w:cs="Arial"/>
          <w:sz w:val="22"/>
          <w:szCs w:val="22"/>
        </w:rPr>
        <w:t xml:space="preserve"> is a good benefit as there are no queues </w:t>
      </w:r>
      <w:r w:rsidRPr="097C6C25" w:rsidR="538D08EE">
        <w:rPr>
          <w:rFonts w:ascii="Arial" w:hAnsi="Arial" w:eastAsia="Arial" w:cs="Arial"/>
          <w:sz w:val="22"/>
          <w:szCs w:val="22"/>
        </w:rPr>
        <w:t xml:space="preserve">to see a </w:t>
      </w:r>
      <w:r w:rsidRPr="097C6C25" w:rsidR="37685462">
        <w:rPr>
          <w:rFonts w:ascii="Arial" w:hAnsi="Arial" w:eastAsia="Arial" w:cs="Arial"/>
          <w:sz w:val="22"/>
          <w:szCs w:val="22"/>
        </w:rPr>
        <w:t>professional,</w:t>
      </w:r>
      <w:r w:rsidRPr="097C6C25" w:rsidR="538D08EE">
        <w:rPr>
          <w:rFonts w:ascii="Arial" w:hAnsi="Arial" w:eastAsia="Arial" w:cs="Arial"/>
          <w:sz w:val="22"/>
          <w:szCs w:val="22"/>
        </w:rPr>
        <w:t xml:space="preserve"> </w:t>
      </w:r>
      <w:r w:rsidRPr="097C6C25" w:rsidR="75BA59A1">
        <w:rPr>
          <w:rFonts w:ascii="Arial" w:hAnsi="Arial" w:eastAsia="Arial" w:cs="Arial"/>
          <w:sz w:val="22"/>
          <w:szCs w:val="22"/>
        </w:rPr>
        <w:t xml:space="preserve">and </w:t>
      </w:r>
      <w:r w:rsidRPr="097C6C25" w:rsidR="357F6C94">
        <w:rPr>
          <w:rFonts w:ascii="Arial" w:hAnsi="Arial" w:eastAsia="Arial" w:cs="Arial"/>
          <w:sz w:val="22"/>
          <w:szCs w:val="22"/>
        </w:rPr>
        <w:t xml:space="preserve">appointments will always be available regularly. </w:t>
      </w:r>
      <w:r w:rsidRPr="097C6C25" w:rsidR="1FA2D82A">
        <w:rPr>
          <w:rFonts w:ascii="Arial" w:hAnsi="Arial" w:eastAsia="Arial" w:cs="Arial"/>
          <w:sz w:val="22"/>
          <w:szCs w:val="22"/>
        </w:rPr>
        <w:t xml:space="preserve">One other barrier which can occur is attending in person </w:t>
      </w:r>
      <w:r w:rsidRPr="097C6C25" w:rsidR="51F2F26F">
        <w:rPr>
          <w:rFonts w:ascii="Arial" w:hAnsi="Arial" w:eastAsia="Arial" w:cs="Arial"/>
          <w:sz w:val="22"/>
          <w:szCs w:val="22"/>
        </w:rPr>
        <w:t>sessions that</w:t>
      </w:r>
      <w:r w:rsidRPr="097C6C25" w:rsidR="1FA2D82A">
        <w:rPr>
          <w:rFonts w:ascii="Arial" w:hAnsi="Arial" w:eastAsia="Arial" w:cs="Arial"/>
          <w:sz w:val="22"/>
          <w:szCs w:val="22"/>
        </w:rPr>
        <w:t xml:space="preserve"> can be affecte</w:t>
      </w:r>
      <w:r w:rsidRPr="097C6C25" w:rsidR="1717F87E">
        <w:rPr>
          <w:rFonts w:ascii="Arial" w:hAnsi="Arial" w:eastAsia="Arial" w:cs="Arial"/>
          <w:sz w:val="22"/>
          <w:szCs w:val="22"/>
        </w:rPr>
        <w:t xml:space="preserve">d from studying, working, </w:t>
      </w:r>
      <w:r w:rsidRPr="097C6C25" w:rsidR="1717F87E">
        <w:rPr>
          <w:rFonts w:ascii="Arial" w:hAnsi="Arial" w:eastAsia="Arial" w:cs="Arial"/>
          <w:sz w:val="22"/>
          <w:szCs w:val="22"/>
        </w:rPr>
        <w:t>travelling</w:t>
      </w:r>
      <w:r w:rsidRPr="097C6C25" w:rsidR="1717F87E">
        <w:rPr>
          <w:rFonts w:ascii="Arial" w:hAnsi="Arial" w:eastAsia="Arial" w:cs="Arial"/>
          <w:sz w:val="22"/>
          <w:szCs w:val="22"/>
        </w:rPr>
        <w:t xml:space="preserve"> or having issues with transportation. With this digital health </w:t>
      </w:r>
      <w:r w:rsidRPr="097C6C25" w:rsidR="2D8821DA">
        <w:rPr>
          <w:rFonts w:ascii="Arial" w:hAnsi="Arial" w:eastAsia="Arial" w:cs="Arial"/>
          <w:sz w:val="22"/>
          <w:szCs w:val="22"/>
        </w:rPr>
        <w:t>intervention,</w:t>
      </w:r>
      <w:r w:rsidRPr="097C6C25" w:rsidR="1717F87E">
        <w:rPr>
          <w:rFonts w:ascii="Arial" w:hAnsi="Arial" w:eastAsia="Arial" w:cs="Arial"/>
          <w:sz w:val="22"/>
          <w:szCs w:val="22"/>
        </w:rPr>
        <w:t xml:space="preserve"> it will save time and be more convenient for those who </w:t>
      </w:r>
      <w:r w:rsidRPr="097C6C25" w:rsidR="33277B14">
        <w:rPr>
          <w:rFonts w:ascii="Arial" w:hAnsi="Arial" w:eastAsia="Arial" w:cs="Arial"/>
          <w:sz w:val="22"/>
          <w:szCs w:val="22"/>
        </w:rPr>
        <w:t xml:space="preserve">are not able </w:t>
      </w:r>
      <w:r w:rsidRPr="097C6C25" w:rsidR="5359454E">
        <w:rPr>
          <w:rFonts w:ascii="Arial" w:hAnsi="Arial" w:eastAsia="Arial" w:cs="Arial"/>
          <w:sz w:val="22"/>
          <w:szCs w:val="22"/>
        </w:rPr>
        <w:t>to attend</w:t>
      </w:r>
      <w:r w:rsidRPr="097C6C25" w:rsidR="1717F87E">
        <w:rPr>
          <w:rFonts w:ascii="Arial" w:hAnsi="Arial" w:eastAsia="Arial" w:cs="Arial"/>
          <w:sz w:val="22"/>
          <w:szCs w:val="22"/>
        </w:rPr>
        <w:t xml:space="preserve"> </w:t>
      </w:r>
      <w:r w:rsidRPr="097C6C25" w:rsidR="3E2BF4A6">
        <w:rPr>
          <w:rFonts w:ascii="Arial" w:hAnsi="Arial" w:eastAsia="Arial" w:cs="Arial"/>
          <w:sz w:val="22"/>
          <w:szCs w:val="22"/>
        </w:rPr>
        <w:t xml:space="preserve">at the time </w:t>
      </w:r>
      <w:r w:rsidRPr="097C6C25" w:rsidR="1717F87E">
        <w:rPr>
          <w:rFonts w:ascii="Arial" w:hAnsi="Arial" w:eastAsia="Arial" w:cs="Arial"/>
          <w:sz w:val="22"/>
          <w:szCs w:val="22"/>
        </w:rPr>
        <w:t>for wh</w:t>
      </w:r>
      <w:r w:rsidRPr="097C6C25" w:rsidR="29DD72D5">
        <w:rPr>
          <w:rFonts w:ascii="Arial" w:hAnsi="Arial" w:eastAsia="Arial" w:cs="Arial"/>
          <w:sz w:val="22"/>
          <w:szCs w:val="22"/>
        </w:rPr>
        <w:t xml:space="preserve">atever reason. </w:t>
      </w:r>
    </w:p>
    <w:p w:rsidR="6EBA7831" w:rsidP="097C6C25" w:rsidRDefault="6EBA7831" w14:paraId="4EDAD861" w14:textId="73624D4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097C6C25" w:rsidR="6EBA7831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Methods</w:t>
      </w:r>
      <w:r w:rsidRPr="097C6C25" w:rsidR="6026B6E3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(of data collection, data </w:t>
      </w:r>
      <w:r w:rsidRPr="097C6C25" w:rsidR="6026B6E3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analysis</w:t>
      </w:r>
      <w:r w:rsidRPr="097C6C25" w:rsidR="6026B6E3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and ethical considerations):</w:t>
      </w:r>
    </w:p>
    <w:p w:rsidR="45C9B888" w:rsidP="097C6C25" w:rsidRDefault="45C9B888" w14:paraId="4BCFBA0D" w14:textId="0C2D2E9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097C6C25" w:rsidR="45C9B88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Data will be collected through systematic secondary sources. This will </w:t>
      </w:r>
      <w:r w:rsidRPr="097C6C25" w:rsidR="2F23135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cover </w:t>
      </w:r>
      <w:r w:rsidRPr="097C6C25" w:rsidR="6B51E51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peer reviewed journal articles, NICE guidelines, NHS England data and reports along with mental health </w:t>
      </w:r>
      <w:r w:rsidRPr="097C6C25" w:rsidR="6B51E51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organisations</w:t>
      </w:r>
      <w:r w:rsidRPr="097C6C25" w:rsidR="6B51E51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  <w:r w:rsidRPr="097C6C25" w:rsidR="259227B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97C6C25" w:rsidR="6B51E51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Searches included will consist of key terms </w:t>
      </w:r>
      <w:r w:rsidRPr="097C6C25" w:rsidR="29D4C08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such as “young adults</w:t>
      </w:r>
      <w:r w:rsidRPr="097C6C25" w:rsidR="29D4C08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”,</w:t>
      </w:r>
      <w:r w:rsidRPr="097C6C25" w:rsidR="29D4C08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“mental health UK</w:t>
      </w:r>
      <w:r w:rsidRPr="097C6C25" w:rsidR="29D4C08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”,</w:t>
      </w:r>
      <w:r w:rsidRPr="097C6C25" w:rsidR="29D4C08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“</w:t>
      </w:r>
      <w:r w:rsidRPr="097C6C25" w:rsidR="1E84F3D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wellbeing</w:t>
      </w:r>
      <w:r w:rsidRPr="097C6C25" w:rsidR="1E84F3D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”,</w:t>
      </w:r>
      <w:r w:rsidRPr="097C6C25" w:rsidR="1E84F3D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“digital mental health support</w:t>
      </w:r>
      <w:r w:rsidRPr="097C6C25" w:rsidR="1E84F3D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”,</w:t>
      </w:r>
      <w:r w:rsidRPr="097C6C25" w:rsidR="1E84F3D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online therapy</w:t>
      </w:r>
      <w:r w:rsidRPr="097C6C25" w:rsidR="120B948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effectiveness</w:t>
      </w:r>
      <w:r w:rsidRPr="097C6C25" w:rsidR="1E84F3D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” and “</w:t>
      </w:r>
      <w:r w:rsidRPr="097C6C25" w:rsidR="724550B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digital</w:t>
      </w:r>
      <w:r w:rsidRPr="097C6C25" w:rsidR="1E84F3D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health intervention</w:t>
      </w:r>
      <w:r w:rsidRPr="097C6C25" w:rsidR="1E84F3D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”.</w:t>
      </w:r>
      <w:r w:rsidRPr="097C6C25" w:rsidR="1E84F3D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These keywords will be mixed and matched up to </w:t>
      </w:r>
      <w:r w:rsidRPr="097C6C25" w:rsidR="4D5074D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conduct the </w:t>
      </w:r>
      <w:r w:rsidRPr="097C6C25" w:rsidR="73139AE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most</w:t>
      </w:r>
      <w:r w:rsidRPr="097C6C25" w:rsidR="711D88A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97C6C25" w:rsidR="73139AE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accurate</w:t>
      </w:r>
      <w:r w:rsidRPr="097C6C25" w:rsidR="73139AE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97C6C25" w:rsidR="4D5074D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research.</w:t>
      </w:r>
      <w:r w:rsidRPr="097C6C25" w:rsidR="60E549C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97C6C25" w:rsidR="3DDF747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Therefore, research </w:t>
      </w:r>
      <w:r w:rsidRPr="097C6C25" w:rsidR="105FA5F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using these </w:t>
      </w:r>
      <w:r w:rsidRPr="097C6C25" w:rsidR="736F2B5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key </w:t>
      </w:r>
      <w:r w:rsidRPr="097C6C25" w:rsidR="105FA5F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terms will be conducted and searched for on </w:t>
      </w:r>
      <w:r w:rsidRPr="097C6C25" w:rsidR="3569C12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academic databases </w:t>
      </w:r>
      <w:r w:rsidRPr="097C6C25" w:rsidR="105FA5F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websites such as </w:t>
      </w:r>
      <w:r w:rsidRPr="097C6C25" w:rsidR="4F9EA04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PubMed, Google Scholar, </w:t>
      </w:r>
      <w:r w:rsidRPr="097C6C25" w:rsidR="08CF209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WHO,</w:t>
      </w:r>
      <w:r w:rsidRPr="097C6C25" w:rsidR="5EFA2E2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GOV,</w:t>
      </w:r>
      <w:r w:rsidRPr="097C6C25" w:rsidR="08CF209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NICE and NHS England.</w:t>
      </w:r>
      <w:r w:rsidRPr="097C6C25" w:rsidR="6F63D94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97C6C25" w:rsidR="657C3AB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These websites are updated </w:t>
      </w:r>
      <w:r w:rsidRPr="097C6C25" w:rsidR="657C3AB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frequently</w:t>
      </w:r>
      <w:r w:rsidRPr="097C6C25" w:rsidR="657C3AB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when necessary, with the latest updates. </w:t>
      </w:r>
      <w:r w:rsidRPr="097C6C25" w:rsidR="5710957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NHS England (2013)</w:t>
      </w:r>
      <w:r w:rsidRPr="097C6C25" w:rsidR="1906B59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have even </w:t>
      </w:r>
      <w:r w:rsidRPr="097C6C25" w:rsidR="1906B59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disclosed</w:t>
      </w:r>
      <w:r w:rsidRPr="097C6C25" w:rsidR="1906B59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that </w:t>
      </w:r>
      <w:r w:rsidRPr="097C6C25" w:rsidR="2937EC9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searching for the most </w:t>
      </w:r>
      <w:r w:rsidRPr="097C6C25" w:rsidR="2937EC9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appropriate </w:t>
      </w:r>
      <w:r w:rsidRPr="097C6C25" w:rsidR="2F9AA06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research</w:t>
      </w:r>
      <w:r w:rsidRPr="097C6C25" w:rsidR="2F9AA06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to be done that </w:t>
      </w:r>
      <w:r w:rsidRPr="097C6C25" w:rsidR="5B8F433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you need to have the knowledge to find </w:t>
      </w:r>
      <w:r w:rsidRPr="097C6C25" w:rsidR="5B8F433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the suitable</w:t>
      </w:r>
      <w:r w:rsidRPr="097C6C25" w:rsidR="5B8F433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sources. </w:t>
      </w:r>
      <w:r w:rsidRPr="097C6C25" w:rsidR="2F9AA06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The sources will be based on the relevance, publication date from 2015 to present and credibility. </w:t>
      </w:r>
      <w:r w:rsidRPr="097C6C25" w:rsidR="7328F61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The reason</w:t>
      </w:r>
      <w:r w:rsidRPr="097C6C25" w:rsidR="2F9AA06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being that the evidence within the </w:t>
      </w:r>
      <w:r w:rsidRPr="097C6C25" w:rsidR="2F9AA06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10 year</w:t>
      </w:r>
      <w:r w:rsidRPr="097C6C25" w:rsidR="2F9AA06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97C6C25" w:rsidR="2F9AA06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timeframe</w:t>
      </w:r>
      <w:r w:rsidRPr="097C6C25" w:rsidR="2F9AA06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is the most recent and updated with more </w:t>
      </w:r>
      <w:r w:rsidRPr="097C6C25" w:rsidR="2F9AA06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accurate</w:t>
      </w:r>
      <w:r w:rsidRPr="097C6C25" w:rsidR="2F9AA06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data, suitable for the research.</w:t>
      </w:r>
      <w:r w:rsidRPr="097C6C25" w:rsidR="2D5AFD2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 studies will be focusing </w:t>
      </w:r>
      <w:r w:rsidRPr="097C6C25" w:rsidR="2D5AFD2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on strictly</w:t>
      </w:r>
      <w:r w:rsidRPr="097C6C25" w:rsidR="2D5AFD2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 UK population, young adults from 18 to 25 years old and outcomes related to digital mental heal</w:t>
      </w:r>
      <w:r w:rsidRPr="097C6C25" w:rsidR="4FAE645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th.</w:t>
      </w:r>
    </w:p>
    <w:p w:rsidR="134D16AB" w:rsidP="097C6C25" w:rsidRDefault="134D16AB" w14:paraId="72F36F3A" w14:textId="37CC1FD9">
      <w:pPr>
        <w:pStyle w:val="Normal"/>
        <w:bidi w:val="0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</w:pPr>
      <w:r w:rsidRPr="097C6C25" w:rsidR="134D16A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The data gathered within the literature will be </w:t>
      </w:r>
      <w:r w:rsidRPr="097C6C25" w:rsidR="134D16A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thematic</w:t>
      </w:r>
      <w:r w:rsidRPr="097C6C25" w:rsidR="134D16A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analysis. It </w:t>
      </w:r>
      <w:r w:rsidRPr="097C6C25" w:rsidR="134D16A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takes into account</w:t>
      </w:r>
      <w:r w:rsidRPr="097C6C25" w:rsidR="134D16A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97C6C25" w:rsidR="134D16A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identifying</w:t>
      </w:r>
      <w:r w:rsidRPr="097C6C25" w:rsidR="134D16A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the key themes</w:t>
      </w:r>
      <w:r w:rsidRPr="097C6C25" w:rsidR="6B8CD6C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and patterns from the chosen secondary sources.</w:t>
      </w:r>
      <w:r w:rsidRPr="097C6C25" w:rsidR="086054C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Secondary research is an efficient and ethical method for </w:t>
      </w:r>
      <w:r w:rsidRPr="097C6C25" w:rsidR="086054C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identifying</w:t>
      </w:r>
      <w:r w:rsidRPr="097C6C25" w:rsidR="086054C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gaps within the existing evidence shown.</w:t>
      </w:r>
      <w:r w:rsidRPr="097C6C25" w:rsidR="6B8CD6C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97C6C25" w:rsidR="17325FC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Making it easier to find </w:t>
      </w:r>
      <w:r w:rsidRPr="097C6C25" w:rsidR="17325FC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the current</w:t>
      </w:r>
      <w:r w:rsidRPr="097C6C25" w:rsidR="17325FC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trends. </w:t>
      </w:r>
      <w:r w:rsidRPr="097C6C25" w:rsidR="4383236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The </w:t>
      </w:r>
      <w:r w:rsidRPr="097C6C25" w:rsidR="6B8CD6C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themes could possibly </w:t>
      </w:r>
      <w:r w:rsidRPr="097C6C25" w:rsidR="6B8CD6C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include,</w:t>
      </w:r>
      <w:r w:rsidRPr="097C6C25" w:rsidR="6B8CD6C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effectiveness of digital CBT, the impact on </w:t>
      </w:r>
      <w:r w:rsidRPr="097C6C25" w:rsidR="1F967DD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wellbeing,</w:t>
      </w:r>
      <w:r w:rsidRPr="097C6C25" w:rsidR="4F72605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and accessibility of </w:t>
      </w:r>
      <w:r w:rsidRPr="097C6C25" w:rsidR="4F72605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the different</w:t>
      </w:r>
      <w:r w:rsidRPr="097C6C25" w:rsidR="4F72605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digital interventions. </w:t>
      </w:r>
      <w:r w:rsidRPr="097C6C25" w:rsidR="4540DE8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Existing academic literature, NHS publications, evidence-based </w:t>
      </w:r>
      <w:r w:rsidRPr="097C6C25" w:rsidR="4540DE8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studies</w:t>
      </w:r>
      <w:r w:rsidRPr="097C6C25" w:rsidR="4540DE8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and government reports are important places to find </w:t>
      </w:r>
      <w:r w:rsidRPr="097C6C25" w:rsidR="4540DE8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accurate</w:t>
      </w:r>
      <w:r w:rsidRPr="097C6C25" w:rsidR="4540DE8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information and statistics. </w:t>
      </w:r>
    </w:p>
    <w:p w:rsidR="7F2024F1" w:rsidP="097C6C25" w:rsidRDefault="7F2024F1" w14:paraId="4111179B" w14:textId="11B0535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097C6C25" w:rsidR="7F2024F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Besides the study being based on secondary sources and not directly involving participants, ethical considerations can still be addressed regardless. </w:t>
      </w:r>
      <w:r w:rsidRPr="097C6C25" w:rsidR="5B82157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It's</w:t>
      </w:r>
      <w:r w:rsidRPr="097C6C25" w:rsidR="5B82157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important that </w:t>
      </w:r>
      <w:r w:rsidRPr="097C6C25" w:rsidR="2DB766E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to avoid plagiarism </w:t>
      </w:r>
      <w:r w:rsidRPr="097C6C25" w:rsidR="5B82157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the </w:t>
      </w:r>
      <w:r w:rsidRPr="097C6C25" w:rsidR="0F6A907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data </w:t>
      </w:r>
      <w:r w:rsidRPr="097C6C25" w:rsidR="5B82157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being found are being cited precisely with </w:t>
      </w:r>
      <w:r w:rsidRPr="097C6C25" w:rsidR="473AA8C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Harvard referencing format.</w:t>
      </w:r>
      <w:r w:rsidRPr="097C6C25" w:rsidR="219A3E7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Also, </w:t>
      </w:r>
      <w:r w:rsidRPr="097C6C25" w:rsidR="219A3E7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its</w:t>
      </w:r>
      <w:r w:rsidRPr="097C6C25" w:rsidR="219A3E7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necessary for strictly credible studies to be chosen and conducted ethically</w:t>
      </w:r>
      <w:r w:rsidRPr="097C6C25" w:rsidR="28606A5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including</w:t>
      </w:r>
      <w:r w:rsidRPr="097C6C25" w:rsidR="219A3E7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97C6C25" w:rsidR="4903CAF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reports being official. For </w:t>
      </w:r>
      <w:r w:rsidRPr="097C6C25" w:rsidR="2696210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example,</w:t>
      </w:r>
      <w:r w:rsidRPr="097C6C25" w:rsidR="4903CAF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 official Government and NHS website rather than Wikepedia, which </w:t>
      </w:r>
      <w:r w:rsidRPr="097C6C25" w:rsidR="519CCE0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doesn't</w:t>
      </w:r>
      <w:r w:rsidRPr="097C6C25" w:rsidR="4903CAF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always </w:t>
      </w:r>
      <w:r w:rsidRPr="097C6C25" w:rsidR="201793A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share the most faithful information. The information on some websites </w:t>
      </w:r>
      <w:r w:rsidRPr="097C6C25" w:rsidR="201793A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are</w:t>
      </w:r>
      <w:r w:rsidRPr="097C6C25" w:rsidR="201793A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either extremely outdated from over 10 to 15 years ago or </w:t>
      </w:r>
      <w:r w:rsidRPr="097C6C25" w:rsidR="1BAE49A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the information and data </w:t>
      </w:r>
      <w:r w:rsidRPr="097C6C25" w:rsidR="1BAE49A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hasn't</w:t>
      </w:r>
      <w:r w:rsidRPr="097C6C25" w:rsidR="1BAE49A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been fully confirmed</w:t>
      </w:r>
      <w:r w:rsidRPr="097C6C25" w:rsidR="1BAE49A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</w:t>
      </w:r>
    </w:p>
    <w:p w:rsidR="3D4C187A" w:rsidP="097C6C25" w:rsidRDefault="3D4C187A" w14:paraId="1F47668A" w14:textId="7786CCE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097C6C25" w:rsidR="3D4C187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The research topic being based around mental health means that </w:t>
      </w:r>
      <w:r w:rsidRPr="097C6C25" w:rsidR="213C8C5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it's</w:t>
      </w:r>
      <w:r w:rsidRPr="097C6C25" w:rsidR="213C8C5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 sensitive </w:t>
      </w:r>
      <w:r w:rsidRPr="097C6C25" w:rsidR="213C8C5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topic</w:t>
      </w:r>
      <w:r w:rsidRPr="097C6C25" w:rsidR="213C8C5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so it is important that the sensitivity of the topic is handled correctly and with careful consideration. Avoiding anything that would upset anyone, even if </w:t>
      </w:r>
      <w:r w:rsidRPr="097C6C25" w:rsidR="3582772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participants</w:t>
      </w:r>
      <w:r w:rsidRPr="097C6C25" w:rsidR="213C8C5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</w:t>
      </w:r>
      <w:r w:rsidRPr="097C6C25" w:rsidR="5C68B98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re not </w:t>
      </w:r>
      <w:r w:rsidRPr="097C6C25" w:rsidR="213C8C5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involve</w:t>
      </w:r>
      <w:r w:rsidRPr="097C6C25" w:rsidR="64846DA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</w:t>
      </w:r>
      <w:r w:rsidRPr="097C6C25" w:rsidR="1A31C1A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within the research</w:t>
      </w:r>
      <w:r w:rsidRPr="097C6C25" w:rsidR="64846DA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  <w:r w:rsidRPr="097C6C25" w:rsidR="1A77A23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97C6C25" w:rsidR="52DFB89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Another reason for careful consideration is because the incorrect information </w:t>
      </w:r>
      <w:r w:rsidRPr="097C6C25" w:rsidR="52DFB89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shouldn't</w:t>
      </w:r>
      <w:r w:rsidRPr="097C6C25" w:rsidR="52DFB89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be shared and should be double checked beforehand. Primary data will not be </w:t>
      </w:r>
      <w:r w:rsidRPr="097C6C25" w:rsidR="5AF8141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collected,</w:t>
      </w:r>
      <w:r w:rsidRPr="097C6C25" w:rsidR="52DFB89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so confidentiality</w:t>
      </w:r>
      <w:r w:rsidRPr="097C6C25" w:rsidR="52DFB89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</w:t>
      </w:r>
      <w:r w:rsidRPr="097C6C25" w:rsidR="6A60729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consent are not needed in this instance.</w:t>
      </w:r>
      <w:r w:rsidRPr="097C6C25" w:rsidR="565B9E9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Minus this, ethical guidelines </w:t>
      </w:r>
      <w:r w:rsidRPr="097C6C25" w:rsidR="354A605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have</w:t>
      </w:r>
      <w:r w:rsidRPr="097C6C25" w:rsidR="565B9E9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got</w:t>
      </w:r>
      <w:r w:rsidRPr="097C6C25" w:rsidR="565B9E9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to be followed. </w:t>
      </w:r>
    </w:p>
    <w:p w:rsidR="097C6C25" w:rsidP="097C6C25" w:rsidRDefault="097C6C25" w14:paraId="0161E0EA" w14:textId="59200833">
      <w:pPr>
        <w:pStyle w:val="Normal"/>
        <w:spacing w:before="0" w:beforeAutospacing="off" w:after="0" w:afterAutospacing="off" w:line="360" w:lineRule="auto"/>
        <w:ind w:left="0" w:right="0" w:hanging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</w:p>
    <w:p w:rsidR="282AA289" w:rsidP="097C6C25" w:rsidRDefault="282AA289" w14:paraId="1EB230A5" w14:textId="799DB64A">
      <w:pPr>
        <w:pStyle w:val="Normal"/>
        <w:spacing w:before="0" w:beforeAutospacing="off" w:after="0" w:afterAutospacing="off" w:line="360" w:lineRule="auto"/>
        <w:ind w:left="0" w:right="0" w:hanging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  <w:r w:rsidRPr="097C6C25" w:rsidR="282AA289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>Results:</w:t>
      </w:r>
    </w:p>
    <w:p w:rsidR="097C6C25" w:rsidP="097C6C25" w:rsidRDefault="097C6C25" w14:paraId="007BEB13" w14:textId="5F3F5CD1">
      <w:pPr>
        <w:pStyle w:val="Normal"/>
        <w:spacing w:before="0" w:beforeAutospacing="off" w:after="0" w:afterAutospacing="off" w:line="360" w:lineRule="auto"/>
        <w:ind w:left="0" w:right="0" w:hanging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</w:p>
    <w:p w:rsidR="097C6C25" w:rsidP="097C6C25" w:rsidRDefault="097C6C25" w14:paraId="39DA06E0" w14:textId="02F0C998">
      <w:pPr>
        <w:pStyle w:val="Normal"/>
        <w:spacing w:before="0" w:beforeAutospacing="off" w:after="0" w:afterAutospacing="off" w:line="360" w:lineRule="auto"/>
        <w:ind w:left="0" w:right="0" w:hanging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350"/>
        <w:gridCol w:w="1648"/>
        <w:gridCol w:w="1648"/>
        <w:gridCol w:w="2019"/>
        <w:gridCol w:w="2800"/>
      </w:tblGrid>
      <w:tr w:rsidR="097C6C25" w:rsidTr="097C6C25" w14:paraId="13F2AE50">
        <w:trPr>
          <w:trHeight w:val="300"/>
        </w:trPr>
        <w:tc>
          <w:tcPr>
            <w:tcW w:w="1350" w:type="dxa"/>
            <w:tcMar/>
          </w:tcPr>
          <w:p w:rsidR="33E8AD1E" w:rsidP="097C6C25" w:rsidRDefault="33E8AD1E" w14:paraId="16913FE1" w14:textId="47116BCE">
            <w:pPr>
              <w:pStyle w:val="Normal"/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u w:val="single"/>
                <w:lang w:val="en-US"/>
              </w:rPr>
            </w:pPr>
            <w:r w:rsidRPr="097C6C25" w:rsidR="33E8AD1E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u w:val="single"/>
                <w:lang w:val="en-US"/>
              </w:rPr>
              <w:t>Source/</w:t>
            </w:r>
            <w:r w:rsidRPr="097C6C25" w:rsidR="23B5347D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u w:val="single"/>
                <w:lang w:val="en-US"/>
              </w:rPr>
              <w:t>Authors, Year</w:t>
            </w:r>
          </w:p>
        </w:tc>
        <w:tc>
          <w:tcPr>
            <w:tcW w:w="1648" w:type="dxa"/>
            <w:tcMar/>
          </w:tcPr>
          <w:p w:rsidR="23B5347D" w:rsidP="097C6C25" w:rsidRDefault="23B5347D" w14:paraId="00CF2098" w14:textId="55029AC6">
            <w:pPr>
              <w:pStyle w:val="Normal"/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u w:val="single"/>
                <w:lang w:val="en-US"/>
              </w:rPr>
            </w:pPr>
            <w:r w:rsidRPr="097C6C25" w:rsidR="23B5347D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u w:val="single"/>
                <w:lang w:val="en-US"/>
              </w:rPr>
              <w:t>Research objectives</w:t>
            </w:r>
          </w:p>
        </w:tc>
        <w:tc>
          <w:tcPr>
            <w:tcW w:w="1648" w:type="dxa"/>
            <w:tcMar/>
          </w:tcPr>
          <w:p w:rsidR="03DACCA3" w:rsidP="097C6C25" w:rsidRDefault="03DACCA3" w14:paraId="0673C0AA" w14:textId="2F3116CE">
            <w:pPr>
              <w:pStyle w:val="Normal"/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u w:val="single"/>
                <w:lang w:val="en-US"/>
              </w:rPr>
            </w:pPr>
            <w:r w:rsidRPr="097C6C25" w:rsidR="03DACCA3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u w:val="single"/>
                <w:lang w:val="en-US"/>
              </w:rPr>
              <w:t>Methods</w:t>
            </w:r>
          </w:p>
        </w:tc>
        <w:tc>
          <w:tcPr>
            <w:tcW w:w="2019" w:type="dxa"/>
            <w:tcMar/>
          </w:tcPr>
          <w:p w:rsidR="23B5347D" w:rsidP="097C6C25" w:rsidRDefault="23B5347D" w14:paraId="10081988" w14:textId="53B3DCA6">
            <w:pPr>
              <w:pStyle w:val="Normal"/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u w:val="single"/>
                <w:lang w:val="en-US"/>
              </w:rPr>
            </w:pPr>
            <w:r w:rsidRPr="097C6C25" w:rsidR="23B5347D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u w:val="single"/>
                <w:lang w:val="en-US"/>
              </w:rPr>
              <w:t>Key Findings</w:t>
            </w:r>
          </w:p>
        </w:tc>
        <w:tc>
          <w:tcPr>
            <w:tcW w:w="2800" w:type="dxa"/>
            <w:tcMar/>
          </w:tcPr>
          <w:p w:rsidR="23B5347D" w:rsidP="097C6C25" w:rsidRDefault="23B5347D" w14:paraId="426D5E57" w14:textId="1B1B176B">
            <w:pPr>
              <w:pStyle w:val="Normal"/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u w:val="single"/>
                <w:lang w:val="en-US"/>
              </w:rPr>
            </w:pPr>
            <w:r w:rsidRPr="097C6C25" w:rsidR="23B5347D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u w:val="single"/>
                <w:lang w:val="en-US"/>
              </w:rPr>
              <w:t>Relevance to review question</w:t>
            </w:r>
          </w:p>
        </w:tc>
      </w:tr>
      <w:tr w:rsidR="097C6C25" w:rsidTr="097C6C25" w14:paraId="42C68768">
        <w:trPr>
          <w:trHeight w:val="300"/>
        </w:trPr>
        <w:tc>
          <w:tcPr>
            <w:tcW w:w="1350" w:type="dxa"/>
            <w:tcMar/>
          </w:tcPr>
          <w:p w:rsidR="7FBC6B6A" w:rsidP="097C6C25" w:rsidRDefault="7FBC6B6A" w14:paraId="4A767D59" w14:textId="77480F82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</w:pPr>
            <w:r w:rsidRPr="097C6C25" w:rsidR="7FBC6B6A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NICE, 2023</w:t>
            </w:r>
          </w:p>
        </w:tc>
        <w:tc>
          <w:tcPr>
            <w:tcW w:w="1648" w:type="dxa"/>
            <w:tcMar/>
          </w:tcPr>
          <w:p w:rsidR="35F4CB24" w:rsidP="097C6C25" w:rsidRDefault="35F4CB24" w14:paraId="19BD895F" w14:textId="1B6A3F6F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</w:pPr>
            <w:r w:rsidRPr="097C6C25" w:rsidR="35F4CB24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Assessment of digitally enabled therapies for anxiety and depression </w:t>
            </w:r>
          </w:p>
        </w:tc>
        <w:tc>
          <w:tcPr>
            <w:tcW w:w="1648" w:type="dxa"/>
            <w:tcMar/>
          </w:tcPr>
          <w:p w:rsidR="6AAE7793" w:rsidP="097C6C25" w:rsidRDefault="6AAE7793" w14:paraId="4D1C4E17" w14:textId="018FE51D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</w:pPr>
            <w:r w:rsidRPr="097C6C25" w:rsidR="6AAE7793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Systematic evidence being reviewed to see if </w:t>
            </w:r>
            <w:r w:rsidRPr="097C6C25" w:rsidR="6AAE7793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the digital</w:t>
            </w:r>
            <w:r w:rsidRPr="097C6C25" w:rsidR="6AAE7793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 health interventions are working as expected. </w:t>
            </w:r>
          </w:p>
        </w:tc>
        <w:tc>
          <w:tcPr>
            <w:tcW w:w="2019" w:type="dxa"/>
            <w:tcMar/>
          </w:tcPr>
          <w:p w:rsidR="35F4CB24" w:rsidP="097C6C25" w:rsidRDefault="35F4CB24" w14:paraId="75226C73" w14:textId="51D27738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</w:pPr>
            <w:r w:rsidRPr="097C6C25" w:rsidR="35F4CB24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NICE recommends 8 digital therapies. </w:t>
            </w:r>
            <w:r w:rsidRPr="097C6C25" w:rsidR="35F4CB24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these</w:t>
            </w:r>
            <w:r w:rsidRPr="097C6C25" w:rsidR="35F4CB24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 therapies could save many therapists hours. 6000 hours p</w:t>
            </w:r>
            <w:r w:rsidRPr="097C6C25" w:rsidR="0384A54D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er 1000 people for anxiety, </w:t>
            </w:r>
            <w:r w:rsidRPr="097C6C25" w:rsidR="0384A54D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6000 hours</w:t>
            </w:r>
            <w:r w:rsidRPr="097C6C25" w:rsidR="0384A54D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 per 2500 for depression etc.</w:t>
            </w:r>
          </w:p>
        </w:tc>
        <w:tc>
          <w:tcPr>
            <w:tcW w:w="2800" w:type="dxa"/>
            <w:tcMar/>
          </w:tcPr>
          <w:p w:rsidR="11941835" w:rsidP="097C6C25" w:rsidRDefault="11941835" w14:paraId="5D19E6FC" w14:textId="3FDD4344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</w:pPr>
            <w:r w:rsidRPr="097C6C25" w:rsidR="11941835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Evidence shows that DHI </w:t>
            </w:r>
            <w:r w:rsidRPr="097C6C25" w:rsidR="11941835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are</w:t>
            </w:r>
            <w:r w:rsidRPr="097C6C25" w:rsidR="11941835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 effective and </w:t>
            </w:r>
            <w:r w:rsidRPr="097C6C25" w:rsidR="11941835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improve</w:t>
            </w:r>
            <w:r w:rsidRPr="097C6C25" w:rsidR="11941835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 the NHS capacity, making it less overcrowded and reduces waiting list times. Useful for </w:t>
            </w:r>
            <w:r w:rsidRPr="097C6C25" w:rsidR="3F48C44B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young adults who </w:t>
            </w:r>
            <w:r w:rsidRPr="097C6C25" w:rsidR="3F48C44B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have to</w:t>
            </w:r>
            <w:r w:rsidRPr="097C6C25" w:rsidR="3F48C44B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 wait a long time. </w:t>
            </w:r>
          </w:p>
        </w:tc>
      </w:tr>
      <w:tr w:rsidR="097C6C25" w:rsidTr="097C6C25" w14:paraId="56FDF341">
        <w:trPr>
          <w:trHeight w:val="300"/>
        </w:trPr>
        <w:tc>
          <w:tcPr>
            <w:tcW w:w="1350" w:type="dxa"/>
            <w:tcMar/>
          </w:tcPr>
          <w:p w:rsidR="2A3FE348" w:rsidP="097C6C25" w:rsidRDefault="2A3FE348" w14:paraId="46D13B21" w14:textId="26D9AAF8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</w:pPr>
            <w:r w:rsidRPr="097C6C25" w:rsidR="2A3FE348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GOV, 2025</w:t>
            </w:r>
          </w:p>
        </w:tc>
        <w:tc>
          <w:tcPr>
            <w:tcW w:w="1648" w:type="dxa"/>
            <w:tcMar/>
          </w:tcPr>
          <w:p w:rsidR="2A3FE348" w:rsidP="097C6C25" w:rsidRDefault="2A3FE348" w14:paraId="581A76D9" w14:textId="7838ED78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</w:pPr>
            <w:r w:rsidRPr="097C6C25" w:rsidR="2A3FE348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To regulate mental health technologies and making sure </w:t>
            </w:r>
            <w:r w:rsidRPr="097C6C25" w:rsidR="2A3FE348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they're</w:t>
            </w:r>
            <w:r w:rsidRPr="097C6C25" w:rsidR="2A3FE348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 safe and reliable</w:t>
            </w:r>
          </w:p>
        </w:tc>
        <w:tc>
          <w:tcPr>
            <w:tcW w:w="1648" w:type="dxa"/>
            <w:tcMar/>
          </w:tcPr>
          <w:p w:rsidR="7E7D5567" w:rsidP="097C6C25" w:rsidRDefault="7E7D5567" w14:paraId="623BFDDD" w14:textId="6AD91C1C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</w:pPr>
            <w:r w:rsidRPr="097C6C25" w:rsidR="7E7D5567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Policy </w:t>
            </w:r>
            <w:r w:rsidRPr="097C6C25" w:rsidR="7E7D5567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review</w:t>
            </w:r>
            <w:r w:rsidRPr="097C6C25" w:rsidR="7E7D5567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 and national consultation to be aware of the digital health intervention safety. </w:t>
            </w:r>
          </w:p>
        </w:tc>
        <w:tc>
          <w:tcPr>
            <w:tcW w:w="2019" w:type="dxa"/>
            <w:tcMar/>
          </w:tcPr>
          <w:p w:rsidR="47775D5A" w:rsidP="097C6C25" w:rsidRDefault="47775D5A" w14:paraId="66723974" w14:textId="78FCFFF9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</w:pPr>
            <w:r w:rsidRPr="097C6C25" w:rsidR="47775D5A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The GOV </w:t>
            </w:r>
            <w:r w:rsidRPr="097C6C25" w:rsidR="47775D5A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emphasises</w:t>
            </w:r>
            <w:r w:rsidRPr="097C6C25" w:rsidR="47775D5A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 DHI innovation within the NHS to decrease waiting times and increase </w:t>
            </w:r>
            <w:r w:rsidRPr="097C6C25" w:rsidR="304842AF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access</w:t>
            </w:r>
            <w:r w:rsidRPr="097C6C25" w:rsidR="47775D5A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. (Department</w:t>
            </w:r>
            <w:r w:rsidRPr="097C6C25" w:rsidR="00524F83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 </w:t>
            </w:r>
            <w:r w:rsidRPr="097C6C25" w:rsidR="47775D5A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of Health and Social, 2025)</w:t>
            </w:r>
          </w:p>
        </w:tc>
        <w:tc>
          <w:tcPr>
            <w:tcW w:w="2800" w:type="dxa"/>
            <w:tcMar/>
          </w:tcPr>
          <w:p w:rsidR="47775D5A" w:rsidP="097C6C25" w:rsidRDefault="47775D5A" w14:paraId="6FEC4DC4" w14:textId="105A982E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</w:pPr>
            <w:r w:rsidRPr="097C6C25" w:rsidR="47775D5A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This </w:t>
            </w:r>
            <w:r w:rsidRPr="097C6C25" w:rsidR="47775D5A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confirms</w:t>
            </w:r>
            <w:r w:rsidRPr="097C6C25" w:rsidR="47775D5A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 the commitment is a national agreement. Also supports trust for young adults who will be using the service.</w:t>
            </w:r>
          </w:p>
        </w:tc>
      </w:tr>
      <w:tr w:rsidR="097C6C25" w:rsidTr="097C6C25" w14:paraId="210E0BD7">
        <w:trPr>
          <w:trHeight w:val="300"/>
        </w:trPr>
        <w:tc>
          <w:tcPr>
            <w:tcW w:w="1350" w:type="dxa"/>
            <w:tcMar/>
          </w:tcPr>
          <w:p w:rsidR="05DEA483" w:rsidP="097C6C25" w:rsidRDefault="05DEA483" w14:paraId="7E60A930" w14:textId="392A93C1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</w:pPr>
            <w:r w:rsidRPr="097C6C25" w:rsidR="05DEA483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Richards et al, 2020</w:t>
            </w:r>
          </w:p>
        </w:tc>
        <w:tc>
          <w:tcPr>
            <w:tcW w:w="1648" w:type="dxa"/>
            <w:tcMar/>
          </w:tcPr>
          <w:p w:rsidR="084DBBA4" w:rsidP="097C6C25" w:rsidRDefault="084DBBA4" w14:paraId="5E020867" w14:textId="654844DF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</w:pPr>
            <w:r w:rsidRPr="097C6C25" w:rsidR="084DBBA4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Evaluating the clinical </w:t>
            </w:r>
            <w:r w:rsidRPr="097C6C25" w:rsidR="084DBBA4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effectiveness</w:t>
            </w:r>
            <w:r w:rsidRPr="097C6C25" w:rsidR="084DBBA4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 of CBT </w:t>
            </w:r>
          </w:p>
        </w:tc>
        <w:tc>
          <w:tcPr>
            <w:tcW w:w="1648" w:type="dxa"/>
            <w:tcMar/>
          </w:tcPr>
          <w:p w:rsidR="084DBBA4" w:rsidP="097C6C25" w:rsidRDefault="084DBBA4" w14:paraId="22A11036" w14:textId="51B4FFC0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</w:pPr>
            <w:r w:rsidRPr="097C6C25" w:rsidR="084DBBA4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Trials being tested to see how the DHI will go</w:t>
            </w:r>
            <w:r w:rsidRPr="097C6C25" w:rsidR="44071908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, with feedback after</w:t>
            </w:r>
          </w:p>
        </w:tc>
        <w:tc>
          <w:tcPr>
            <w:tcW w:w="2019" w:type="dxa"/>
            <w:tcMar/>
          </w:tcPr>
          <w:p w:rsidR="081A73AE" w:rsidP="097C6C25" w:rsidRDefault="081A73AE" w14:paraId="25745BCC" w14:textId="040485B6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</w:pPr>
            <w:r w:rsidRPr="097C6C25" w:rsidR="081A73AE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CBT </w:t>
            </w:r>
            <w:r w:rsidRPr="097C6C25" w:rsidR="081A73AE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being</w:t>
            </w:r>
            <w:r w:rsidRPr="097C6C25" w:rsidR="081A73AE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 produced clinically. Which will reduce </w:t>
            </w:r>
            <w:r w:rsidRPr="097C6C25" w:rsidR="69C7D9B2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depression</w:t>
            </w:r>
            <w:r w:rsidRPr="097C6C25" w:rsidR="081A73AE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 and anxiety. </w:t>
            </w:r>
          </w:p>
        </w:tc>
        <w:tc>
          <w:tcPr>
            <w:tcW w:w="2800" w:type="dxa"/>
            <w:tcMar/>
          </w:tcPr>
          <w:p w:rsidR="084DBBA4" w:rsidP="097C6C25" w:rsidRDefault="084DBBA4" w14:paraId="1D79A30B" w14:textId="33FD4DE8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</w:pPr>
            <w:r w:rsidRPr="097C6C25" w:rsidR="084DBBA4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Demonstrates the structure of </w:t>
            </w:r>
            <w:r w:rsidRPr="097C6C25" w:rsidR="099D1F6F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digital health interventions </w:t>
            </w:r>
            <w:r w:rsidRPr="097C6C25" w:rsidR="084DBBA4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within NHS pathways and how it can reduce the symptoms of those young adults who use the service.</w:t>
            </w:r>
          </w:p>
        </w:tc>
      </w:tr>
      <w:tr w:rsidR="097C6C25" w:rsidTr="097C6C25" w14:paraId="2D554FC8">
        <w:trPr>
          <w:trHeight w:val="300"/>
        </w:trPr>
        <w:tc>
          <w:tcPr>
            <w:tcW w:w="1350" w:type="dxa"/>
            <w:tcMar/>
          </w:tcPr>
          <w:p w:rsidR="1F93DB0C" w:rsidP="097C6C25" w:rsidRDefault="1F93DB0C" w14:paraId="06E0236D" w14:textId="18EB312A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</w:pPr>
            <w:r w:rsidRPr="097C6C25" w:rsidR="1F93DB0C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Stevens et al, 2021</w:t>
            </w:r>
          </w:p>
        </w:tc>
        <w:tc>
          <w:tcPr>
            <w:tcW w:w="1648" w:type="dxa"/>
            <w:tcMar/>
          </w:tcPr>
          <w:p w:rsidR="1F93DB0C" w:rsidP="097C6C25" w:rsidRDefault="1F93DB0C" w14:paraId="6F71F2F1" w14:textId="3203DB46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</w:pPr>
            <w:r w:rsidRPr="097C6C25" w:rsidR="1F93DB0C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To </w:t>
            </w:r>
            <w:r w:rsidRPr="097C6C25" w:rsidR="3EA15829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evaluate the outcomes of online based counselling and </w:t>
            </w:r>
            <w:r w:rsidRPr="097C6C25" w:rsidR="5240F906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checking </w:t>
            </w:r>
            <w:r w:rsidRPr="097C6C25" w:rsidR="3EA15829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if </w:t>
            </w:r>
            <w:r w:rsidRPr="097C6C25" w:rsidR="3EA15829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its</w:t>
            </w:r>
            <w:r w:rsidRPr="097C6C25" w:rsidR="3EA15829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 working for the service users.</w:t>
            </w:r>
          </w:p>
        </w:tc>
        <w:tc>
          <w:tcPr>
            <w:tcW w:w="1648" w:type="dxa"/>
            <w:tcMar/>
          </w:tcPr>
          <w:p w:rsidR="1F93DB0C" w:rsidP="097C6C25" w:rsidRDefault="1F93DB0C" w14:paraId="2430486E" w14:textId="28AA3B70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</w:pPr>
            <w:r w:rsidRPr="097C6C25" w:rsidR="1F93DB0C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Pilot evaluation and service level analyses being made</w:t>
            </w:r>
          </w:p>
        </w:tc>
        <w:tc>
          <w:tcPr>
            <w:tcW w:w="2019" w:type="dxa"/>
            <w:tcMar/>
          </w:tcPr>
          <w:p w:rsidR="1F93DB0C" w:rsidP="097C6C25" w:rsidRDefault="1F93DB0C" w14:paraId="252E4242" w14:textId="2537EC57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</w:pPr>
            <w:r w:rsidRPr="097C6C25" w:rsidR="1F93DB0C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Improvements with psychological distress, suicide </w:t>
            </w:r>
            <w:r w:rsidRPr="097C6C25" w:rsidR="1F93DB0C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ideation</w:t>
            </w:r>
            <w:r w:rsidRPr="097C6C25" w:rsidR="1F93DB0C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 and being lonely. </w:t>
            </w:r>
          </w:p>
        </w:tc>
        <w:tc>
          <w:tcPr>
            <w:tcW w:w="2800" w:type="dxa"/>
            <w:tcMar/>
          </w:tcPr>
          <w:p w:rsidR="7878E20E" w:rsidP="097C6C25" w:rsidRDefault="7878E20E" w14:paraId="31D1E79E" w14:textId="44FB36CF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</w:pPr>
            <w:r w:rsidRPr="097C6C25" w:rsidR="7878E20E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This shows that accessible online platforms for </w:t>
            </w:r>
            <w:r w:rsidRPr="097C6C25" w:rsidR="7878E20E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the service</w:t>
            </w:r>
            <w:r w:rsidRPr="097C6C25" w:rsidR="7878E20E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 users in the UK can reduce dis</w:t>
            </w:r>
            <w:r w:rsidRPr="097C6C25" w:rsidR="00B42DBA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tress even if support is outside of the clinical setting.</w:t>
            </w:r>
          </w:p>
        </w:tc>
      </w:tr>
      <w:tr w:rsidR="097C6C25" w:rsidTr="097C6C25" w14:paraId="10371307">
        <w:trPr>
          <w:trHeight w:val="300"/>
        </w:trPr>
        <w:tc>
          <w:tcPr>
            <w:tcW w:w="1350" w:type="dxa"/>
            <w:tcMar/>
          </w:tcPr>
          <w:p w:rsidR="690A5163" w:rsidP="097C6C25" w:rsidRDefault="690A5163" w14:paraId="24C80B30" w14:textId="6600861F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</w:pPr>
            <w:r w:rsidRPr="097C6C25" w:rsidR="690A5163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Smith et al, 2020</w:t>
            </w:r>
          </w:p>
        </w:tc>
        <w:tc>
          <w:tcPr>
            <w:tcW w:w="1648" w:type="dxa"/>
            <w:tcMar/>
          </w:tcPr>
          <w:p w:rsidR="59686A45" w:rsidP="097C6C25" w:rsidRDefault="59686A45" w14:paraId="4457BF5F" w14:textId="59349D35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</w:pPr>
            <w:r w:rsidRPr="097C6C25" w:rsidR="59686A45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The main </w:t>
            </w:r>
            <w:r w:rsidRPr="097C6C25" w:rsidR="59686A45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objective</w:t>
            </w:r>
            <w:r w:rsidRPr="097C6C25" w:rsidR="59686A45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 is to evaluate the effectiveness of digital mental health apps, specialised for those aged between 18 and 25. </w:t>
            </w:r>
          </w:p>
        </w:tc>
        <w:tc>
          <w:tcPr>
            <w:tcW w:w="1648" w:type="dxa"/>
            <w:tcMar/>
          </w:tcPr>
          <w:p w:rsidR="7838E8FC" w:rsidP="097C6C25" w:rsidRDefault="7838E8FC" w14:paraId="2B68638E" w14:textId="2C8F8754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</w:pPr>
            <w:r w:rsidRPr="097C6C25" w:rsidR="7838E8FC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A </w:t>
            </w:r>
            <w:r w:rsidRPr="097C6C25" w:rsidR="7838E8FC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12 week</w:t>
            </w:r>
            <w:r w:rsidRPr="097C6C25" w:rsidR="7838E8FC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 </w:t>
            </w:r>
            <w:r w:rsidRPr="097C6C25" w:rsidR="7838E8FC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randomised</w:t>
            </w:r>
            <w:r w:rsidRPr="097C6C25" w:rsidR="7838E8FC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 controlled trial with over 200 participants, from ages 18 to 25. They were recruited from community health websites </w:t>
            </w:r>
            <w:r w:rsidRPr="097C6C25" w:rsidR="09D48409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and universities around the UK.</w:t>
            </w:r>
          </w:p>
        </w:tc>
        <w:tc>
          <w:tcPr>
            <w:tcW w:w="2019" w:type="dxa"/>
            <w:tcMar/>
          </w:tcPr>
          <w:p w:rsidR="690A5163" w:rsidP="097C6C25" w:rsidRDefault="690A5163" w14:paraId="438920F7" w14:textId="0E00292B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</w:pPr>
            <w:r w:rsidRPr="097C6C25" w:rsidR="690A5163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Significant </w:t>
            </w:r>
            <w:r w:rsidRPr="097C6C25" w:rsidR="2DAEF615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reduction </w:t>
            </w:r>
            <w:r w:rsidRPr="097C6C25" w:rsidR="690A5163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in symptoms of anxiety, within 6+ weeks</w:t>
            </w:r>
            <w:r w:rsidRPr="097C6C25" w:rsidR="45BDF63D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. 60% of service </w:t>
            </w:r>
            <w:r w:rsidRPr="097C6C25" w:rsidR="45BDF63D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users</w:t>
            </w:r>
            <w:r w:rsidRPr="097C6C25" w:rsidR="45BDF63D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 anxiety symptoms have decreased.</w:t>
            </w:r>
          </w:p>
        </w:tc>
        <w:tc>
          <w:tcPr>
            <w:tcW w:w="2800" w:type="dxa"/>
            <w:tcMar/>
          </w:tcPr>
          <w:p w:rsidR="7ECF3530" w:rsidP="097C6C25" w:rsidRDefault="7ECF3530" w14:paraId="33EB3C5B" w14:textId="13D865AB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</w:pPr>
            <w:r w:rsidRPr="097C6C25" w:rsidR="7ECF3530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It helps to </w:t>
            </w:r>
            <w:r w:rsidRPr="097C6C25" w:rsidR="4FEFB634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support</w:t>
            </w:r>
            <w:r w:rsidRPr="097C6C25" w:rsidR="7ECF3530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 the effective of </w:t>
            </w:r>
            <w:r w:rsidRPr="097C6C25" w:rsidR="2AD3EC10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digital</w:t>
            </w:r>
            <w:r w:rsidRPr="097C6C25" w:rsidR="7ECF3530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 health interventions </w:t>
            </w:r>
          </w:p>
        </w:tc>
      </w:tr>
    </w:tbl>
    <w:p w:rsidR="097C6C25" w:rsidP="097C6C25" w:rsidRDefault="097C6C25" w14:paraId="0F1B1CFB" w14:textId="5DB86DAF">
      <w:pPr>
        <w:pStyle w:val="Normal"/>
        <w:spacing w:before="0" w:beforeAutospacing="off" w:after="0" w:afterAutospacing="off" w:line="345" w:lineRule="auto"/>
        <w:ind w:left="345" w:right="0" w:hanging="0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</w:p>
    <w:p w:rsidR="06976AB4" w:rsidP="097C6C25" w:rsidRDefault="06976AB4" w14:paraId="3DD3099A" w14:textId="61522F67">
      <w:pPr>
        <w:pStyle w:val="Normal"/>
        <w:spacing w:before="0" w:beforeAutospacing="off" w:after="0" w:afterAutospacing="off" w:line="360" w:lineRule="auto"/>
        <w:ind w:left="0" w:right="0" w:hanging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  <w:r w:rsidRPr="097C6C25" w:rsidR="06976AB4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>Barriers</w:t>
      </w:r>
      <w:r w:rsidRPr="097C6C25" w:rsidR="442D617C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 xml:space="preserve"> and challenges</w:t>
      </w:r>
      <w:r w:rsidRPr="097C6C25" w:rsidR="06976AB4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>:</w:t>
      </w:r>
    </w:p>
    <w:p w:rsidR="097C6C25" w:rsidP="097C6C25" w:rsidRDefault="097C6C25" w14:paraId="21ADB3B8" w14:textId="5885B60E">
      <w:pPr>
        <w:pStyle w:val="Normal"/>
        <w:spacing w:before="0" w:beforeAutospacing="off" w:after="0" w:afterAutospacing="off" w:line="360" w:lineRule="auto"/>
        <w:ind w:left="0" w:right="0" w:hanging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</w:p>
    <w:p w:rsidR="6E1A3B57" w:rsidP="097C6C25" w:rsidRDefault="6E1A3B57" w14:paraId="3C198A90" w14:textId="3B3A114F">
      <w:pPr>
        <w:pStyle w:val="Normal"/>
        <w:spacing w:before="0" w:beforeAutospacing="off" w:after="0" w:afterAutospacing="off" w:line="360" w:lineRule="auto"/>
        <w:ind w:left="0" w:right="0" w:hanging="0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</w:pPr>
      <w:r w:rsidRPr="097C6C25" w:rsidR="6E1A3B5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Despite the many advantages of having digital health technology </w:t>
      </w:r>
      <w:r w:rsidRPr="097C6C25" w:rsidR="6E1A3B5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implemented</w:t>
      </w:r>
      <w:r w:rsidRPr="097C6C25" w:rsidR="6E1A3B5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there are a few barriers</w:t>
      </w:r>
      <w:r w:rsidRPr="097C6C25" w:rsidR="2438106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which can occur. These include:</w:t>
      </w:r>
    </w:p>
    <w:p w:rsidR="097C6C25" w:rsidP="097C6C25" w:rsidRDefault="097C6C25" w14:paraId="18EBEC61" w14:textId="43437990">
      <w:pPr>
        <w:pStyle w:val="Normal"/>
        <w:spacing w:before="0" w:beforeAutospacing="off" w:after="0" w:afterAutospacing="off" w:line="360" w:lineRule="auto"/>
        <w:ind w:left="0" w:right="0" w:hanging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</w:p>
    <w:p w:rsidR="06976AB4" w:rsidP="097C6C25" w:rsidRDefault="06976AB4" w14:paraId="2A292127" w14:textId="32AE0974">
      <w:pPr>
        <w:pStyle w:val="ListParagraph"/>
        <w:numPr>
          <w:ilvl w:val="0"/>
          <w:numId w:val="6"/>
        </w:numPr>
        <w:spacing w:before="0" w:beforeAutospacing="off" w:after="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</w:pPr>
      <w:r w:rsidRPr="097C6C25" w:rsidR="06976AB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High dropout or </w:t>
      </w:r>
      <w:r w:rsidRPr="097C6C25" w:rsidR="06976AB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disengagement</w:t>
      </w:r>
      <w:r w:rsidRPr="097C6C25" w:rsidR="06976AB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rates </w:t>
      </w:r>
    </w:p>
    <w:p w:rsidR="48AE513A" w:rsidP="097C6C25" w:rsidRDefault="48AE513A" w14:paraId="3442B32D" w14:textId="1EDF888B">
      <w:pPr>
        <w:pStyle w:val="ListParagraph"/>
        <w:numPr>
          <w:ilvl w:val="0"/>
          <w:numId w:val="6"/>
        </w:numPr>
        <w:spacing w:before="0" w:beforeAutospacing="off" w:after="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</w:pPr>
      <w:r w:rsidRPr="097C6C25" w:rsidR="48AE513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Service users may be concerned and unsure about data privacy and confidentiality</w:t>
      </w:r>
    </w:p>
    <w:p w:rsidR="48AE513A" w:rsidP="097C6C25" w:rsidRDefault="48AE513A" w14:paraId="06B0EA0D" w14:textId="3329F2EA">
      <w:pPr>
        <w:pStyle w:val="ListParagraph"/>
        <w:numPr>
          <w:ilvl w:val="0"/>
          <w:numId w:val="6"/>
        </w:numPr>
        <w:spacing w:before="0" w:beforeAutospacing="off" w:after="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</w:pPr>
      <w:r w:rsidRPr="097C6C25" w:rsidR="48AE513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The access to the digital technology may not be suitable for everyone for example, low-income groups</w:t>
      </w:r>
    </w:p>
    <w:p w:rsidR="097C6C25" w:rsidP="097C6C25" w:rsidRDefault="097C6C25" w14:paraId="4D114062" w14:textId="05AE1951">
      <w:pPr>
        <w:pStyle w:val="Normal"/>
        <w:spacing w:before="0" w:beforeAutospacing="off" w:after="0" w:afterAutospacing="off" w:line="345" w:lineRule="auto"/>
        <w:ind w:left="0" w:right="0" w:hanging="0"/>
        <w:jc w:val="both"/>
        <w:rPr>
          <w:rFonts w:ascii="Arial" w:hAnsi="Arial" w:eastAsia="Arial" w:cs="Arial"/>
          <w:b w:val="1"/>
          <w:bCs w:val="1"/>
          <w:noProof w:val="0"/>
          <w:sz w:val="23"/>
          <w:szCs w:val="23"/>
          <w:lang w:val="en-US"/>
        </w:rPr>
      </w:pPr>
    </w:p>
    <w:p w:rsidR="097C6C25" w:rsidP="097C6C25" w:rsidRDefault="097C6C25" w14:paraId="12EC5B93" w14:textId="327AD74B">
      <w:pPr>
        <w:pStyle w:val="Normal"/>
        <w:spacing w:before="0" w:beforeAutospacing="off" w:after="0" w:afterAutospacing="off" w:line="345" w:lineRule="auto"/>
        <w:ind w:left="0" w:right="0" w:hanging="0"/>
        <w:jc w:val="both"/>
        <w:rPr>
          <w:rFonts w:ascii="Arial" w:hAnsi="Arial" w:eastAsia="Arial" w:cs="Arial"/>
          <w:b w:val="1"/>
          <w:bCs w:val="1"/>
          <w:noProof w:val="0"/>
          <w:sz w:val="23"/>
          <w:szCs w:val="23"/>
          <w:lang w:val="en-US"/>
        </w:rPr>
      </w:pPr>
    </w:p>
    <w:p w:rsidR="6693438E" w:rsidP="097C6C25" w:rsidRDefault="6693438E" w14:paraId="61A32ADB" w14:textId="1F7CB82D">
      <w:pPr>
        <w:pStyle w:val="Normal"/>
        <w:spacing w:before="0" w:beforeAutospacing="off" w:after="0" w:afterAutospacing="off" w:line="360" w:lineRule="auto"/>
        <w:ind w:left="0" w:right="0" w:hanging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  <w:r w:rsidRPr="097C6C25" w:rsidR="6693438E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>Recommendations:</w:t>
      </w:r>
    </w:p>
    <w:p w:rsidR="6693438E" w:rsidP="097C6C25" w:rsidRDefault="6693438E" w14:paraId="42ECEAEE" w14:textId="084D3471">
      <w:pPr>
        <w:pStyle w:val="ListParagraph"/>
        <w:numPr>
          <w:ilvl w:val="0"/>
          <w:numId w:val="5"/>
        </w:numPr>
        <w:spacing w:before="0" w:beforeAutospacing="off" w:after="0" w:afterAutospacing="off" w:line="360" w:lineRule="auto"/>
        <w:ind w:right="0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</w:pPr>
      <w:r w:rsidRPr="097C6C25" w:rsidR="6693438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Promoting a form of blended care, combining the </w:t>
      </w:r>
      <w:bookmarkStart w:name="_Int_UGPQnTWx" w:id="158353409"/>
      <w:r w:rsidRPr="097C6C25" w:rsidR="6693438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in person</w:t>
      </w:r>
      <w:bookmarkEnd w:id="158353409"/>
      <w:r w:rsidRPr="097C6C25" w:rsidR="6693438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therapy with digital tools.</w:t>
      </w:r>
    </w:p>
    <w:p w:rsidR="6693438E" w:rsidP="097C6C25" w:rsidRDefault="6693438E" w14:paraId="46664EE0" w14:textId="718806D0">
      <w:pPr>
        <w:pStyle w:val="ListParagraph"/>
        <w:numPr>
          <w:ilvl w:val="0"/>
          <w:numId w:val="5"/>
        </w:numPr>
        <w:spacing w:before="0" w:beforeAutospacing="off" w:after="0" w:afterAutospacing="off" w:line="360" w:lineRule="auto"/>
        <w:ind w:right="0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</w:pPr>
      <w:r w:rsidRPr="097C6C25" w:rsidR="6693438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Providing digital literacy training to the young adults, so they are having information provided to them and not confused or struggling with their emotional dysregulation</w:t>
      </w:r>
      <w:r w:rsidRPr="097C6C25" w:rsidR="44A0C4B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.</w:t>
      </w:r>
    </w:p>
    <w:p w:rsidR="6693438E" w:rsidP="097C6C25" w:rsidRDefault="6693438E" w14:paraId="3A9FC72A" w14:textId="3DDF0861">
      <w:pPr>
        <w:pStyle w:val="ListParagraph"/>
        <w:numPr>
          <w:ilvl w:val="0"/>
          <w:numId w:val="5"/>
        </w:numPr>
        <w:spacing w:before="0" w:beforeAutospacing="off" w:after="0" w:afterAutospacing="off" w:line="360" w:lineRule="auto"/>
        <w:ind w:right="0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</w:pPr>
      <w:r w:rsidRPr="097C6C25" w:rsidR="6693438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The digital mental health tools being developed well enough for the young adults to use with ease and no struggles, this ensures everything is running smoothly</w:t>
      </w:r>
      <w:r w:rsidRPr="097C6C25" w:rsidR="2BCD28B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.</w:t>
      </w:r>
    </w:p>
    <w:p w:rsidR="6693438E" w:rsidP="097C6C25" w:rsidRDefault="6693438E" w14:paraId="41AD535B" w14:textId="3C919FC8">
      <w:pPr>
        <w:pStyle w:val="ListParagraph"/>
        <w:numPr>
          <w:ilvl w:val="0"/>
          <w:numId w:val="5"/>
        </w:numPr>
        <w:spacing w:before="0" w:beforeAutospacing="off" w:after="0" w:afterAutospacing="off" w:line="360" w:lineRule="auto"/>
        <w:ind w:right="0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</w:pPr>
      <w:r w:rsidRPr="097C6C25" w:rsidR="6693438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Investigating the digital health intervention for extreme mental health disorders, </w:t>
      </w:r>
      <w:r w:rsidRPr="097C6C25" w:rsidR="6693438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different levels</w:t>
      </w:r>
      <w:r w:rsidRPr="097C6C25" w:rsidR="6693438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of mental health disorders require different amounts of support. What might work for some young </w:t>
      </w:r>
      <w:r w:rsidRPr="097C6C25" w:rsidR="6693438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adults</w:t>
      </w:r>
      <w:r w:rsidRPr="097C6C25" w:rsidR="6693438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  <w:r w:rsidRPr="097C6C25" w:rsidR="6693438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wont</w:t>
      </w:r>
      <w:r w:rsidRPr="097C6C25" w:rsidR="6693438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wor</w:t>
      </w:r>
      <w:r w:rsidRPr="097C6C25" w:rsidR="1E760BC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k for others. </w:t>
      </w:r>
    </w:p>
    <w:p w:rsidR="097C6C25" w:rsidP="097C6C25" w:rsidRDefault="097C6C25" w14:paraId="1DFD43E5" w14:textId="143B77A2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</w:pPr>
    </w:p>
    <w:p w:rsidR="0AC0AC76" w:rsidP="097C6C25" w:rsidRDefault="0AC0AC76" w14:paraId="0B9C3741" w14:textId="31C18F50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</w:pPr>
      <w:r w:rsidRPr="097C6C25" w:rsidR="0AC0AC7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Digital health interventions offer a very promising route to success with improving access to mental health support systems for young adults within the UK</w:t>
      </w:r>
      <w:r w:rsidRPr="097C6C25" w:rsidR="6FEEBE2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and aim to be able to provide help that will </w:t>
      </w:r>
      <w:r w:rsidRPr="097C6C25" w:rsidR="6FEEBE2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benefit</w:t>
      </w:r>
      <w:r w:rsidRPr="097C6C25" w:rsidR="6FEEBE2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the service </w:t>
      </w:r>
      <w:r w:rsidRPr="097C6C25" w:rsidR="75FDDB5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user's</w:t>
      </w:r>
      <w:r w:rsidRPr="097C6C25" w:rsidR="6FEEBE2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long term. </w:t>
      </w:r>
      <w:r w:rsidRPr="097C6C25" w:rsidR="2F7E19A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Whether</w:t>
      </w:r>
      <w:r w:rsidRPr="097C6C25" w:rsidR="6FEEBE2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this is</w:t>
      </w:r>
      <w:r w:rsidRPr="097C6C25" w:rsidR="30A8D5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097C6C25" w:rsidR="6FEEBE2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reducing the anxiety and depression symptoms or supporting the individuals with managing them.</w:t>
      </w:r>
    </w:p>
    <w:p w:rsidR="097C6C25" w:rsidP="097C6C25" w:rsidRDefault="097C6C25" w14:paraId="01992850" w14:textId="6BC19C50">
      <w:pPr>
        <w:pStyle w:val="ListParagraph"/>
        <w:spacing w:before="0" w:beforeAutospacing="off" w:after="0" w:afterAutospacing="off" w:line="345" w:lineRule="auto"/>
        <w:ind w:left="345" w:right="0" w:hanging="0"/>
        <w:jc w:val="both"/>
        <w:rPr>
          <w:rFonts w:ascii="Arial" w:hAnsi="Arial" w:eastAsia="Arial" w:cs="Arial"/>
          <w:b w:val="1"/>
          <w:bCs w:val="1"/>
          <w:noProof w:val="0"/>
          <w:sz w:val="23"/>
          <w:szCs w:val="23"/>
          <w:lang w:val="en-US"/>
        </w:rPr>
      </w:pPr>
    </w:p>
    <w:p w:rsidR="097C6C25" w:rsidP="097C6C25" w:rsidRDefault="097C6C25" w14:paraId="6EBBB034" w14:textId="567DC2E5">
      <w:pPr>
        <w:pStyle w:val="Normal"/>
        <w:spacing w:before="0" w:beforeAutospacing="off" w:after="0" w:afterAutospacing="off" w:line="345" w:lineRule="auto"/>
        <w:ind w:left="345" w:right="0" w:hanging="0"/>
        <w:jc w:val="both"/>
        <w:rPr>
          <w:rFonts w:ascii="Arial" w:hAnsi="Arial" w:eastAsia="Arial" w:cs="Arial"/>
          <w:b w:val="1"/>
          <w:bCs w:val="1"/>
          <w:noProof w:val="0"/>
          <w:sz w:val="23"/>
          <w:szCs w:val="23"/>
          <w:lang w:val="en-US"/>
        </w:rPr>
      </w:pPr>
    </w:p>
    <w:p w:rsidR="6A19F56F" w:rsidP="097C6C25" w:rsidRDefault="6A19F56F" w14:paraId="762F1D93" w14:textId="6F6919ED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97C6C25" w:rsidR="6A19F56F">
        <w:rPr>
          <w:rFonts w:ascii="Arial" w:hAnsi="Arial" w:eastAsia="Arial" w:cs="Arial"/>
          <w:sz w:val="22"/>
          <w:szCs w:val="22"/>
        </w:rPr>
        <w:t>References:</w:t>
      </w:r>
    </w:p>
    <w:p w:rsidR="6A19F56F" w:rsidP="097C6C25" w:rsidRDefault="6A19F56F" w14:paraId="4DC2435E" w14:textId="21C1FA59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</w:pPr>
      <w:r w:rsidRPr="097C6C25" w:rsidR="6A19F56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Department of Health and Social Care (2022) </w:t>
      </w:r>
      <w:r w:rsidRPr="097C6C25" w:rsidR="6A19F56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A plan for digital health and social care</w:t>
      </w:r>
      <w:r w:rsidRPr="097C6C25" w:rsidR="6A19F56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r:id="R77418b7182834087">
        <w:r w:rsidRPr="097C6C25" w:rsidR="6A19F56F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https://www.gov.uk/government/publications/a-plan-for-digital-health-and-social-care/a-plan-for-digital-health-and-social-care</w:t>
        </w:r>
      </w:hyperlink>
      <w:r w:rsidRPr="097C6C25" w:rsidR="6A19F56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</w:t>
      </w:r>
      <w:r w:rsidRPr="097C6C25" w:rsidR="0549E5B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3</w:t>
      </w:r>
      <w:r w:rsidRPr="097C6C25" w:rsidR="6A19F56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November 2025)</w:t>
      </w:r>
    </w:p>
    <w:p w:rsidR="70B96AE9" w:rsidP="097C6C25" w:rsidRDefault="70B96AE9" w14:paraId="2D54F101" w14:textId="3E00ED70">
      <w:p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</w:pPr>
      <w:r w:rsidRPr="097C6C25" w:rsidR="70B96AE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Department of Health and Social Care (2025) Supporting Innovation and Adoption of Technology Across the NHS. GOV.UK.</w:t>
      </w:r>
    </w:p>
    <w:p w:rsidR="0EAEECD9" w:rsidP="097C6C25" w:rsidRDefault="0EAEECD9" w14:paraId="544F22F9" w14:textId="058425C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  <w:r w:rsidRPr="097C6C25" w:rsidR="0EAEECD9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NHS England</w:t>
      </w:r>
      <w:r w:rsidRPr="097C6C25" w:rsidR="0EAEECD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. (2019). </w:t>
      </w:r>
      <w:r w:rsidRPr="097C6C25" w:rsidR="0EAEECD9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NHS Mental Health Implementation Plan 2019/20–2023/24</w:t>
      </w:r>
      <w:r w:rsidRPr="097C6C25" w:rsidR="0EAEECD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. NHS England.</w:t>
      </w:r>
    </w:p>
    <w:p w:rsidR="18C2377B" w:rsidP="097C6C25" w:rsidRDefault="18C2377B" w14:paraId="2E45F301" w14:textId="2565B2F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7C6C25" w:rsidR="18C2377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NHS Digital England (2023) </w:t>
      </w:r>
      <w:r w:rsidRPr="097C6C25" w:rsidR="18C2377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Mental </w:t>
      </w:r>
      <w:r w:rsidRPr="097C6C25" w:rsidR="1B59CCDD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Health of Children and Young People </w:t>
      </w:r>
      <w:r w:rsidRPr="097C6C25" w:rsidR="1B59CCDD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Available at:</w:t>
      </w:r>
      <w:r w:rsidRPr="097C6C25" w:rsidR="18C2377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hyperlink w:anchor=":~:text=Key%20Facts,36.9%25%20compared%20with%207.6%25)." r:id="Rf178b8d99d124d28">
        <w:r w:rsidRPr="097C6C25" w:rsidR="18C2377B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https://digital.nhs.uk/data-and-information/publications/statistical/mental-health-of-children-and-young-people-in-england/2023-wave-4-follow-up#:~:text=Key%20Facts,36.9%25%20compared%20with%207.6%25).</w:t>
        </w:r>
      </w:hyperlink>
      <w:r w:rsidRPr="097C6C25" w:rsidR="18C2377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(Accessed: 5 November 2025)</w:t>
      </w:r>
    </w:p>
    <w:p w:rsidR="097C6C25" w:rsidP="097C6C25" w:rsidRDefault="097C6C25" w14:paraId="59EE6DB8" w14:textId="410D6629">
      <w:pPr>
        <w:pStyle w:val="Normal"/>
        <w:spacing w:before="0" w:beforeAutospacing="off" w:after="0" w:afterAutospacing="off" w:line="345" w:lineRule="auto"/>
        <w:ind w:left="345" w:right="0" w:hanging="0"/>
        <w:jc w:val="both"/>
        <w:rPr>
          <w:rFonts w:ascii="Arial" w:hAnsi="Arial" w:eastAsia="Arial" w:cs="Arial"/>
          <w:b w:val="1"/>
          <w:bCs w:val="1"/>
          <w:noProof w:val="0"/>
          <w:sz w:val="23"/>
          <w:szCs w:val="23"/>
          <w:lang w:val="en-US"/>
        </w:rPr>
      </w:pPr>
    </w:p>
    <w:p w:rsidR="6534F6AA" w:rsidP="097C6C25" w:rsidRDefault="6534F6AA" w14:paraId="1350B6D4" w14:textId="177DCBA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  <w:r w:rsidRPr="097C6C25" w:rsidR="6534F6A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NHS England (2019) </w:t>
      </w:r>
      <w:r w:rsidRPr="097C6C25" w:rsidR="6534F6A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NHS Long Term Plan Implementation Framework</w:t>
      </w:r>
      <w:r w:rsidRPr="097C6C25" w:rsidR="6534F6A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, NHS England.</w:t>
      </w:r>
    </w:p>
    <w:p w:rsidR="5C7BB5C8" w:rsidP="097C6C25" w:rsidRDefault="5C7BB5C8" w14:paraId="20532D11" w14:textId="18623F90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7C6C25" w:rsidR="5C7BB5C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NHS England (2013) </w:t>
      </w:r>
      <w:r w:rsidRPr="097C6C25" w:rsidR="5C7BB5C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The Information Standard Guide: Finding the Evidence 2013</w:t>
      </w:r>
      <w:r w:rsidRPr="097C6C25" w:rsidR="5C7BB5C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. London: NHS England. Available at: </w:t>
      </w:r>
      <w:hyperlink r:id="R264c20fc1a98484a">
        <w:r w:rsidRPr="097C6C25" w:rsidR="5C7BB5C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https://www.england.nhs.uk/tis/wp-content/uploads/sites/17/2014/09/tis-guide-finding-the-evidence-07nov.pdf</w:t>
        </w:r>
      </w:hyperlink>
      <w:r w:rsidRPr="097C6C25" w:rsidR="5C7BB5C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(Accessed: 5 November 2025)</w:t>
      </w:r>
    </w:p>
    <w:p w:rsidR="31E34B8C" w:rsidP="097C6C25" w:rsidRDefault="31E34B8C" w14:paraId="3185B9B3" w14:textId="7215090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7C6C25" w:rsidR="31E34B8C">
        <w:rPr>
          <w:rFonts w:ascii="Arial" w:hAnsi="Arial" w:eastAsia="Arial" w:cs="Arial"/>
          <w:noProof w:val="0"/>
          <w:sz w:val="22"/>
          <w:szCs w:val="22"/>
          <w:lang w:val="en-US"/>
        </w:rPr>
        <w:t>NHS long term plan (2019)</w:t>
      </w:r>
      <w:r w:rsidRPr="097C6C25" w:rsidR="6EE4E32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097C6C25" w:rsidR="6EE4E32E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Fit for the future, </w:t>
      </w:r>
      <w:r w:rsidRPr="097C6C25" w:rsidR="6EE4E32E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10 Year</w:t>
      </w:r>
      <w:r w:rsidRPr="097C6C25" w:rsidR="6EE4E32E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Plan. </w:t>
      </w:r>
      <w:r w:rsidRPr="097C6C25" w:rsidR="6EE4E32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Available at: </w:t>
      </w:r>
      <w:r w:rsidRPr="097C6C25" w:rsidR="31E34B8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hyperlink r:id="R68becc03c81e4b50">
        <w:r w:rsidRPr="097C6C25" w:rsidR="1E0E710C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https://www.longtermplan.nhs.uk/</w:t>
        </w:r>
      </w:hyperlink>
      <w:r w:rsidRPr="097C6C25" w:rsidR="1E0E710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(Accessed: 3 November 2025)</w:t>
      </w:r>
    </w:p>
    <w:p w:rsidR="097C6C25" w:rsidP="097C6C25" w:rsidRDefault="097C6C25" w14:paraId="7E674186" w14:textId="7763D120">
      <w:pPr>
        <w:pStyle w:val="Normal"/>
        <w:spacing w:before="0" w:beforeAutospacing="off" w:after="0" w:afterAutospacing="off" w:line="360" w:lineRule="auto"/>
        <w:ind w:left="0" w:right="0" w:hanging="0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</w:pPr>
    </w:p>
    <w:p w:rsidR="51DB505A" w:rsidP="097C6C25" w:rsidRDefault="51DB505A" w14:paraId="253A23A0" w14:textId="62605F86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97C6C25" w:rsidR="51DB505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NICE (2023) </w:t>
      </w:r>
      <w:r w:rsidRPr="097C6C25" w:rsidR="20AE88FF">
        <w:rPr>
          <w:rFonts w:ascii="Arial" w:hAnsi="Arial" w:eastAsia="Arial" w:cs="Arial"/>
          <w:b w:val="0"/>
          <w:bCs w:val="0"/>
          <w:i w:val="1"/>
          <w:iCs w:val="1"/>
          <w:noProof w:val="0"/>
          <w:color w:val="0E0E0E"/>
          <w:sz w:val="22"/>
          <w:szCs w:val="22"/>
          <w:lang w:val="en-US"/>
        </w:rPr>
        <w:t xml:space="preserve">Guided self-help digital cognitive </w:t>
      </w:r>
      <w:r w:rsidRPr="097C6C25" w:rsidR="20AE88FF">
        <w:rPr>
          <w:rFonts w:ascii="Arial" w:hAnsi="Arial" w:eastAsia="Arial" w:cs="Arial"/>
          <w:b w:val="0"/>
          <w:bCs w:val="0"/>
          <w:i w:val="1"/>
          <w:iCs w:val="1"/>
          <w:noProof w:val="0"/>
          <w:color w:val="0E0E0E"/>
          <w:sz w:val="22"/>
          <w:szCs w:val="22"/>
          <w:lang w:val="en-US"/>
        </w:rPr>
        <w:t>behavioural</w:t>
      </w:r>
      <w:r w:rsidRPr="097C6C25" w:rsidR="20AE88FF">
        <w:rPr>
          <w:rFonts w:ascii="Arial" w:hAnsi="Arial" w:eastAsia="Arial" w:cs="Arial"/>
          <w:b w:val="0"/>
          <w:bCs w:val="0"/>
          <w:i w:val="1"/>
          <w:iCs w:val="1"/>
          <w:noProof w:val="0"/>
          <w:color w:val="0E0E0E"/>
          <w:sz w:val="22"/>
          <w:szCs w:val="22"/>
          <w:lang w:val="en-US"/>
        </w:rPr>
        <w:t xml:space="preserve"> therapy for children and young people with mild to moderate symptoms of anxiety or low mood: early value assessment. </w:t>
      </w:r>
      <w:r w:rsidRPr="097C6C25" w:rsidR="51DB505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Available at: </w:t>
      </w:r>
      <w:hyperlink r:id="Rb73fcbdee71d4bc2">
        <w:r w:rsidRPr="097C6C25" w:rsidR="51DB505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https://www.nice.org.uk/guidance/hte3</w:t>
        </w:r>
      </w:hyperlink>
      <w:r w:rsidRPr="097C6C25" w:rsidR="51DB505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(Accessed: 10 November 2025) </w:t>
      </w:r>
    </w:p>
    <w:p w:rsidR="2AEF8490" w:rsidP="097C6C25" w:rsidRDefault="2AEF8490" w14:paraId="47578A3E" w14:textId="5A059B4B">
      <w:p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</w:pPr>
      <w:r w:rsidRPr="097C6C25" w:rsidR="2AEF849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NICE (2023). NICE recommends eight digitally enabled therapies to treat depression and anxiety. Available at: </w:t>
      </w:r>
      <w:hyperlink r:id="R31c48e53faa64d7f">
        <w:r w:rsidRPr="097C6C25" w:rsidR="2AEF8490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https://www.nice.org.uk/news/articles/nice-recommends-8-digitally-enabled-therapies-to-treat-depression-and-anxiety</w:t>
        </w:r>
      </w:hyperlink>
      <w:r w:rsidRPr="097C6C25" w:rsidR="2AEF849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16 November 2025)</w:t>
      </w:r>
    </w:p>
    <w:p w:rsidR="659A6CF0" w:rsidP="097C6C25" w:rsidRDefault="659A6CF0" w14:paraId="3F549744" w14:textId="4AEDF662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</w:pPr>
      <w:r w:rsidRPr="097C6C25" w:rsidR="659A6CF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Ofcom (2023) </w:t>
      </w:r>
      <w:r w:rsidRPr="097C6C25" w:rsidR="659A6CF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Online Nation 2023 Report</w:t>
      </w:r>
      <w:r w:rsidRPr="097C6C25" w:rsidR="659A6CF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r:id="R29159f1dbd6b4086">
        <w:r w:rsidRPr="097C6C25" w:rsidR="659A6CF0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https://www.ofcom.org.uk/research-and-data/internet-and-on-demand-research/online-nation-2023</w:t>
        </w:r>
      </w:hyperlink>
      <w:r w:rsidRPr="097C6C25" w:rsidR="659A6CF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</w:t>
      </w:r>
      <w:r w:rsidRPr="097C6C25" w:rsidR="297A90A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5</w:t>
      </w:r>
      <w:r w:rsidRPr="097C6C25" w:rsidR="659A6CF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November 2025)</w:t>
      </w:r>
    </w:p>
    <w:p w:rsidR="0CA5652D" w:rsidP="097C6C25" w:rsidRDefault="0CA5652D" w14:paraId="330348A5" w14:textId="2492BBDE">
      <w:pPr>
        <w:pStyle w:val="Normal"/>
        <w:spacing w:before="240" w:beforeAutospacing="off" w:after="240" w:afterAutospacing="off" w:line="360" w:lineRule="auto"/>
        <w:jc w:val="left"/>
      </w:pPr>
      <w:r w:rsidRPr="097C6C25" w:rsidR="0CA5652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Richards, D., Enrique, A., Eilert, N., Franklin, M., Palacios, J., Duffy, D., Earley, C., Chapman, J., Jell, G., </w:t>
      </w:r>
      <w:r w:rsidRPr="097C6C25" w:rsidR="0CA5652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Sollesse</w:t>
      </w:r>
      <w:r w:rsidRPr="097C6C25" w:rsidR="0CA5652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, S. &amp; </w:t>
      </w:r>
      <w:r w:rsidRPr="097C6C25" w:rsidR="0CA5652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Timulak</w:t>
      </w:r>
      <w:r w:rsidRPr="097C6C25" w:rsidR="0CA5652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, L. (2020). </w:t>
      </w:r>
      <w:r w:rsidRPr="097C6C25" w:rsidR="0CA5652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A pragmatic randomized waitlist‑controlled effectiveness and cost‑effectiveness trial of digital interventions for depression and anxiety.</w:t>
      </w:r>
      <w:r w:rsidRPr="097C6C25" w:rsidR="0CA5652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97C6C25" w:rsidR="0CA5652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NPJ Digital Medicine</w:t>
      </w:r>
      <w:r w:rsidRPr="097C6C25" w:rsidR="0CA5652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097C6C25" w:rsidR="0CA5652D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3</w:t>
      </w:r>
      <w:r w:rsidRPr="097C6C25" w:rsidR="0CA5652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:91. </w:t>
      </w:r>
      <w:hyperlink r:id="Rd46f6e6ee65e4bcf">
        <w:r w:rsidRPr="097C6C25" w:rsidR="0CA5652D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https://doi.org/10.1038/s41746-020-0298-3\</w:t>
        </w:r>
      </w:hyperlink>
    </w:p>
    <w:p w:rsidR="71490CF2" w:rsidP="097C6C25" w:rsidRDefault="71490CF2" w14:paraId="3DD4A9A7" w14:textId="5A645B39">
      <w:pPr>
        <w:spacing w:before="240" w:beforeAutospacing="off" w:after="240" w:afterAutospacing="off"/>
        <w:jc w:val="left"/>
      </w:pPr>
      <w:r w:rsidRPr="097C6C25" w:rsidR="71490CF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Smith, A., Williams, C. &amp; Johnson, D. (2022)</w:t>
      </w:r>
      <w:r w:rsidRPr="097C6C25" w:rsidR="71490CF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Effectiveness</w:t>
      </w:r>
      <w:r w:rsidRPr="097C6C25" w:rsidR="71490CF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of digital cognitive–</w:t>
      </w:r>
      <w:r w:rsidRPr="097C6C25" w:rsidR="71490CF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behavioural</w:t>
      </w:r>
      <w:r w:rsidRPr="097C6C25" w:rsidR="71490CF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therapy for anxiety: A </w:t>
      </w:r>
      <w:r w:rsidRPr="097C6C25" w:rsidR="71490CF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randomised</w:t>
      </w:r>
      <w:r w:rsidRPr="097C6C25" w:rsidR="71490CF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controlled trial. Journal of Digital Mental Health, 4(2), 45–57.</w:t>
      </w:r>
    </w:p>
    <w:p w:rsidR="0CA5652D" w:rsidP="097C6C25" w:rsidRDefault="0CA5652D" w14:paraId="27AC8CB5" w14:textId="7C8E23BC">
      <w:pPr>
        <w:pStyle w:val="Normal"/>
        <w:spacing w:before="240" w:beforeAutospacing="off" w:after="240" w:afterAutospacing="off" w:line="360" w:lineRule="auto"/>
        <w:jc w:val="left"/>
      </w:pPr>
      <w:r w:rsidRPr="097C6C25" w:rsidR="0CA5652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Stevens, M., Cartagena‑</w:t>
      </w:r>
      <w:r w:rsidRPr="097C6C25" w:rsidR="0CA5652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Farías</w:t>
      </w:r>
      <w:r w:rsidRPr="097C6C25" w:rsidR="0CA5652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, J., Mindel, C., D’Amico, F. &amp; Evans‑Lacko, S. (2022). Pilot evaluation to assess the effectiveness of youth peer community support via the </w:t>
      </w:r>
      <w:r w:rsidRPr="097C6C25" w:rsidR="0CA5652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>Kooth</w:t>
      </w:r>
      <w:r w:rsidRPr="097C6C25" w:rsidR="0CA5652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online mental wellbeing website. BMC Public Health, 22, 1903. </w:t>
      </w:r>
      <w:hyperlink r:id="R6b20175814ca43ef">
        <w:r w:rsidRPr="097C6C25" w:rsidR="0CA5652D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https://doi.org/10.1186/s12889-022-14223-4</w:t>
        </w:r>
      </w:hyperlink>
      <w:r w:rsidRPr="097C6C25" w:rsidR="0CA5652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  <w:t xml:space="preserve">  </w:t>
      </w:r>
    </w:p>
    <w:p w:rsidR="097C6C25" w:rsidP="097C6C25" w:rsidRDefault="097C6C25" w14:paraId="79F3BBD7" w14:textId="072EE1A7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97C6C25" w:rsidP="097C6C25" w:rsidRDefault="097C6C25" w14:paraId="02C86541" w14:textId="486BDE7D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SKkB12slgSTZF+" int2:id="l9U0vZEH">
      <int2:state int2:type="spell" int2:value="Rejected"/>
    </int2:textHash>
    <int2:textHash int2:hashCode="CsW6PVX0liSXjA" int2:id="Ux1i7mfz">
      <int2:state int2:type="spell" int2:value="Rejected"/>
    </int2:textHash>
    <int2:textHash int2:hashCode="IITsX7+UopC86M" int2:id="jO3SFxYM">
      <int2:state int2:type="spell" int2:value="Rejected"/>
    </int2:textHash>
    <int2:textHash int2:hashCode="PWHHwtJNrU8/wc" int2:id="rmvbB1lb">
      <int2:state int2:type="spell" int2:value="Rejected"/>
    </int2:textHash>
    <int2:textHash int2:hashCode="NT12h6See3qwhk" int2:id="Km4ubnW4">
      <int2:state int2:type="spell" int2:value="Rejected"/>
    </int2:textHash>
    <int2:textHash int2:hashCode="zyJwFBrLTveowA" int2:id="g6VTaYp6">
      <int2:state int2:type="spell" int2:value="Rejected"/>
    </int2:textHash>
    <int2:textHash int2:hashCode="xQy+KnIliT8rxm" int2:id="LruYTVIt">
      <int2:state int2:type="spell" int2:value="Rejected"/>
    </int2:textHash>
    <int2:textHash int2:hashCode="PLZtS9B8ew8ND3" int2:id="7qyDBj1i">
      <int2:state int2:type="spell" int2:value="Rejected"/>
    </int2:textHash>
    <int2:textHash int2:hashCode="IknMeE5XC/atct" int2:id="twRPMova">
      <int2:state int2:type="spell" int2:value="Rejected"/>
    </int2:textHash>
    <int2:textHash int2:hashCode="OrtZNwJC/JiGrS" int2:id="clz5NuqO">
      <int2:state int2:type="spell" int2:value="Rejected"/>
    </int2:textHash>
    <int2:bookmark int2:bookmarkName="_Int_UGPQnTWx" int2:invalidationBookmarkName="" int2:hashCode="eq/kifVSge+w77" int2:id="ngPjKOS3">
      <int2:state int2:type="gram" int2:value="Rejected"/>
    </int2:bookmark>
    <int2:bookmark int2:bookmarkName="_Int_xgwuVYeD" int2:invalidationBookmarkName="" int2:hashCode="uMP2n43Q3zK+8n" int2:id="diReCdxU">
      <int2:state int2:type="gram" int2:value="Rejected"/>
    </int2:bookmark>
    <int2:bookmark int2:bookmarkName="_Int_gmglm5vC" int2:invalidationBookmarkName="" int2:hashCode="iOVG2AxngPiBWI" int2:id="A7NHEF1R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37fed1c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3fa4d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98a721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06f3c5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065191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1905bac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f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93D472E"/>
    <w:rsid w:val="000EA54F"/>
    <w:rsid w:val="00524F83"/>
    <w:rsid w:val="0069AD69"/>
    <w:rsid w:val="00994FF5"/>
    <w:rsid w:val="00B42DBA"/>
    <w:rsid w:val="00F4BFFB"/>
    <w:rsid w:val="00F92309"/>
    <w:rsid w:val="013EC2C0"/>
    <w:rsid w:val="015F7BE4"/>
    <w:rsid w:val="016A225D"/>
    <w:rsid w:val="017705FA"/>
    <w:rsid w:val="01C611B3"/>
    <w:rsid w:val="01CEE3F0"/>
    <w:rsid w:val="01F85A6F"/>
    <w:rsid w:val="0243FA2D"/>
    <w:rsid w:val="02606D39"/>
    <w:rsid w:val="026BE5F1"/>
    <w:rsid w:val="0280C8DD"/>
    <w:rsid w:val="02B8B54D"/>
    <w:rsid w:val="02C9BCFD"/>
    <w:rsid w:val="02EF85E6"/>
    <w:rsid w:val="0380D7C1"/>
    <w:rsid w:val="0384A54D"/>
    <w:rsid w:val="0385238E"/>
    <w:rsid w:val="03BB3CF0"/>
    <w:rsid w:val="03DACCA3"/>
    <w:rsid w:val="04142112"/>
    <w:rsid w:val="042CC30F"/>
    <w:rsid w:val="045496E8"/>
    <w:rsid w:val="04585A50"/>
    <w:rsid w:val="0467E3B3"/>
    <w:rsid w:val="04D8EC36"/>
    <w:rsid w:val="04FFC931"/>
    <w:rsid w:val="0549E5B1"/>
    <w:rsid w:val="05662AC0"/>
    <w:rsid w:val="05B0538B"/>
    <w:rsid w:val="05B86878"/>
    <w:rsid w:val="05DE0D63"/>
    <w:rsid w:val="05DEA483"/>
    <w:rsid w:val="064E69C3"/>
    <w:rsid w:val="06976AB4"/>
    <w:rsid w:val="069E79A4"/>
    <w:rsid w:val="06C7BB31"/>
    <w:rsid w:val="06F0FDF5"/>
    <w:rsid w:val="07200F33"/>
    <w:rsid w:val="074ADBC3"/>
    <w:rsid w:val="076EC2AE"/>
    <w:rsid w:val="07A911F7"/>
    <w:rsid w:val="0803CD6B"/>
    <w:rsid w:val="081A73AE"/>
    <w:rsid w:val="082913ED"/>
    <w:rsid w:val="082E1AE8"/>
    <w:rsid w:val="084DBBA4"/>
    <w:rsid w:val="086054C5"/>
    <w:rsid w:val="08AD0CE8"/>
    <w:rsid w:val="08CF209C"/>
    <w:rsid w:val="08EDC71A"/>
    <w:rsid w:val="0902F5F6"/>
    <w:rsid w:val="09113213"/>
    <w:rsid w:val="0911F858"/>
    <w:rsid w:val="097C6C25"/>
    <w:rsid w:val="099D1F6F"/>
    <w:rsid w:val="09D48409"/>
    <w:rsid w:val="09DEE273"/>
    <w:rsid w:val="0A10E98A"/>
    <w:rsid w:val="0A3B261A"/>
    <w:rsid w:val="0A6B99E9"/>
    <w:rsid w:val="0A6E070D"/>
    <w:rsid w:val="0AA3AEB1"/>
    <w:rsid w:val="0AC0AC76"/>
    <w:rsid w:val="0B1B0359"/>
    <w:rsid w:val="0B2F3774"/>
    <w:rsid w:val="0B37560B"/>
    <w:rsid w:val="0BC552DF"/>
    <w:rsid w:val="0C65414E"/>
    <w:rsid w:val="0C66D6FE"/>
    <w:rsid w:val="0CA5652D"/>
    <w:rsid w:val="0CC90C8F"/>
    <w:rsid w:val="0D141DF5"/>
    <w:rsid w:val="0D5C2DEB"/>
    <w:rsid w:val="0D7D0F13"/>
    <w:rsid w:val="0DB61682"/>
    <w:rsid w:val="0DC5777D"/>
    <w:rsid w:val="0DDC2E2C"/>
    <w:rsid w:val="0E2C7B70"/>
    <w:rsid w:val="0EAEECD9"/>
    <w:rsid w:val="0ED07C91"/>
    <w:rsid w:val="0F41F661"/>
    <w:rsid w:val="0F66448E"/>
    <w:rsid w:val="0F6A9076"/>
    <w:rsid w:val="0F7FF0D3"/>
    <w:rsid w:val="0F8085BC"/>
    <w:rsid w:val="0FC3FDCC"/>
    <w:rsid w:val="105FA5FA"/>
    <w:rsid w:val="1063766D"/>
    <w:rsid w:val="106773E6"/>
    <w:rsid w:val="106D9175"/>
    <w:rsid w:val="11273A9A"/>
    <w:rsid w:val="1137DEB7"/>
    <w:rsid w:val="11941835"/>
    <w:rsid w:val="11BEC6CA"/>
    <w:rsid w:val="11C621DC"/>
    <w:rsid w:val="11CE5C51"/>
    <w:rsid w:val="120B9487"/>
    <w:rsid w:val="1211559C"/>
    <w:rsid w:val="1244490C"/>
    <w:rsid w:val="12A85EAA"/>
    <w:rsid w:val="12D87C90"/>
    <w:rsid w:val="12F089F7"/>
    <w:rsid w:val="13233EB3"/>
    <w:rsid w:val="133B2592"/>
    <w:rsid w:val="134D16AB"/>
    <w:rsid w:val="13BBDF6D"/>
    <w:rsid w:val="13C054AE"/>
    <w:rsid w:val="1472C167"/>
    <w:rsid w:val="1499E970"/>
    <w:rsid w:val="14AE8B6B"/>
    <w:rsid w:val="14F87BB3"/>
    <w:rsid w:val="14FA3C75"/>
    <w:rsid w:val="154A5FCF"/>
    <w:rsid w:val="15A105BA"/>
    <w:rsid w:val="15CA2C05"/>
    <w:rsid w:val="161158A8"/>
    <w:rsid w:val="16627B55"/>
    <w:rsid w:val="16F8884C"/>
    <w:rsid w:val="1717F87E"/>
    <w:rsid w:val="1723DF6C"/>
    <w:rsid w:val="17325FCD"/>
    <w:rsid w:val="176CA5A7"/>
    <w:rsid w:val="176D2E81"/>
    <w:rsid w:val="17A75FF5"/>
    <w:rsid w:val="17D0DA81"/>
    <w:rsid w:val="184A6EE0"/>
    <w:rsid w:val="187817FA"/>
    <w:rsid w:val="188100C1"/>
    <w:rsid w:val="18C2377B"/>
    <w:rsid w:val="1906B59E"/>
    <w:rsid w:val="1927D54F"/>
    <w:rsid w:val="192D7A97"/>
    <w:rsid w:val="193D472E"/>
    <w:rsid w:val="1948D6BE"/>
    <w:rsid w:val="196BDBEE"/>
    <w:rsid w:val="197865A1"/>
    <w:rsid w:val="1987E58B"/>
    <w:rsid w:val="19C79FDC"/>
    <w:rsid w:val="19CFFC09"/>
    <w:rsid w:val="1A294550"/>
    <w:rsid w:val="1A31C1A1"/>
    <w:rsid w:val="1A77A234"/>
    <w:rsid w:val="1A7AE4BA"/>
    <w:rsid w:val="1AACE321"/>
    <w:rsid w:val="1B59CCDD"/>
    <w:rsid w:val="1B6F8F94"/>
    <w:rsid w:val="1BAE49AE"/>
    <w:rsid w:val="1BFD2885"/>
    <w:rsid w:val="1C54EF85"/>
    <w:rsid w:val="1CCA2B4C"/>
    <w:rsid w:val="1CECF99B"/>
    <w:rsid w:val="1D3457C0"/>
    <w:rsid w:val="1D46D793"/>
    <w:rsid w:val="1D4C34E1"/>
    <w:rsid w:val="1D9C5249"/>
    <w:rsid w:val="1DBEFFFF"/>
    <w:rsid w:val="1E0E710C"/>
    <w:rsid w:val="1E2D557F"/>
    <w:rsid w:val="1E3DA556"/>
    <w:rsid w:val="1E760BC5"/>
    <w:rsid w:val="1E84F3D6"/>
    <w:rsid w:val="1F355DA2"/>
    <w:rsid w:val="1F93DB0C"/>
    <w:rsid w:val="1F967DD1"/>
    <w:rsid w:val="1F9A4D0F"/>
    <w:rsid w:val="1FA2D82A"/>
    <w:rsid w:val="1FABDDB3"/>
    <w:rsid w:val="1FC087A9"/>
    <w:rsid w:val="200C1046"/>
    <w:rsid w:val="201793A2"/>
    <w:rsid w:val="2036718A"/>
    <w:rsid w:val="207C034C"/>
    <w:rsid w:val="20AE88FF"/>
    <w:rsid w:val="213C8C51"/>
    <w:rsid w:val="214062E2"/>
    <w:rsid w:val="2145BB5D"/>
    <w:rsid w:val="2158D72D"/>
    <w:rsid w:val="218BCD9F"/>
    <w:rsid w:val="219A3E7A"/>
    <w:rsid w:val="21E829AB"/>
    <w:rsid w:val="220AE145"/>
    <w:rsid w:val="2232ED34"/>
    <w:rsid w:val="229FCB6E"/>
    <w:rsid w:val="22A969AA"/>
    <w:rsid w:val="234AA011"/>
    <w:rsid w:val="2370AF51"/>
    <w:rsid w:val="23780CBE"/>
    <w:rsid w:val="23B5347D"/>
    <w:rsid w:val="24381060"/>
    <w:rsid w:val="24469189"/>
    <w:rsid w:val="2469D812"/>
    <w:rsid w:val="24D23FAE"/>
    <w:rsid w:val="24DB6258"/>
    <w:rsid w:val="25497CCE"/>
    <w:rsid w:val="25541042"/>
    <w:rsid w:val="257789B3"/>
    <w:rsid w:val="259227B7"/>
    <w:rsid w:val="25957DA9"/>
    <w:rsid w:val="25AD68AB"/>
    <w:rsid w:val="25CB02C9"/>
    <w:rsid w:val="260F252C"/>
    <w:rsid w:val="266691AB"/>
    <w:rsid w:val="26962107"/>
    <w:rsid w:val="26A29AE9"/>
    <w:rsid w:val="26BB8632"/>
    <w:rsid w:val="26C0977F"/>
    <w:rsid w:val="26C3AB93"/>
    <w:rsid w:val="275F3C40"/>
    <w:rsid w:val="2780835F"/>
    <w:rsid w:val="2781BA8A"/>
    <w:rsid w:val="27E9BB0C"/>
    <w:rsid w:val="282AA289"/>
    <w:rsid w:val="283DD36E"/>
    <w:rsid w:val="28606A59"/>
    <w:rsid w:val="286A4B3B"/>
    <w:rsid w:val="288D7E2D"/>
    <w:rsid w:val="2891DF54"/>
    <w:rsid w:val="28937776"/>
    <w:rsid w:val="28DD2DEA"/>
    <w:rsid w:val="29006E41"/>
    <w:rsid w:val="2937EC9E"/>
    <w:rsid w:val="2960927A"/>
    <w:rsid w:val="2966AD93"/>
    <w:rsid w:val="297A90A0"/>
    <w:rsid w:val="2986A6B3"/>
    <w:rsid w:val="298E1C86"/>
    <w:rsid w:val="29AD3F44"/>
    <w:rsid w:val="29D4C08C"/>
    <w:rsid w:val="29D6D513"/>
    <w:rsid w:val="29DD72D5"/>
    <w:rsid w:val="29EB8829"/>
    <w:rsid w:val="2A318A29"/>
    <w:rsid w:val="2A3FE348"/>
    <w:rsid w:val="2A6E00F2"/>
    <w:rsid w:val="2A91EA2B"/>
    <w:rsid w:val="2AA032F6"/>
    <w:rsid w:val="2AD3EC10"/>
    <w:rsid w:val="2AEF8490"/>
    <w:rsid w:val="2B5976D3"/>
    <w:rsid w:val="2B9CD4E5"/>
    <w:rsid w:val="2BA9CCF8"/>
    <w:rsid w:val="2BC0A81A"/>
    <w:rsid w:val="2BC2EC50"/>
    <w:rsid w:val="2BCD28BE"/>
    <w:rsid w:val="2C07085B"/>
    <w:rsid w:val="2C7A3AA3"/>
    <w:rsid w:val="2C87450C"/>
    <w:rsid w:val="2C87F78A"/>
    <w:rsid w:val="2CB479DD"/>
    <w:rsid w:val="2CB84B8D"/>
    <w:rsid w:val="2CC4FF22"/>
    <w:rsid w:val="2D3A9116"/>
    <w:rsid w:val="2D5AFD20"/>
    <w:rsid w:val="2D8821DA"/>
    <w:rsid w:val="2DAEF615"/>
    <w:rsid w:val="2DB766E2"/>
    <w:rsid w:val="2DE8DBBE"/>
    <w:rsid w:val="2E06887F"/>
    <w:rsid w:val="2F231351"/>
    <w:rsid w:val="2F45B49D"/>
    <w:rsid w:val="2F6A5758"/>
    <w:rsid w:val="2F7E19A2"/>
    <w:rsid w:val="2F9AA06B"/>
    <w:rsid w:val="2FA05173"/>
    <w:rsid w:val="3018CBD6"/>
    <w:rsid w:val="3022D9AD"/>
    <w:rsid w:val="304842AF"/>
    <w:rsid w:val="3072F9BE"/>
    <w:rsid w:val="30A8D54D"/>
    <w:rsid w:val="30DAC522"/>
    <w:rsid w:val="30DC38A3"/>
    <w:rsid w:val="30E314C2"/>
    <w:rsid w:val="30EA90F7"/>
    <w:rsid w:val="31487A00"/>
    <w:rsid w:val="31671B68"/>
    <w:rsid w:val="316A38FA"/>
    <w:rsid w:val="31B3A239"/>
    <w:rsid w:val="31E34B8C"/>
    <w:rsid w:val="321AB9DF"/>
    <w:rsid w:val="3241D1BB"/>
    <w:rsid w:val="328AD40C"/>
    <w:rsid w:val="330195FB"/>
    <w:rsid w:val="33277B14"/>
    <w:rsid w:val="334F0541"/>
    <w:rsid w:val="33A08E49"/>
    <w:rsid w:val="33D2C8F6"/>
    <w:rsid w:val="33E8AD1E"/>
    <w:rsid w:val="340EF417"/>
    <w:rsid w:val="34242FF1"/>
    <w:rsid w:val="343AB2BA"/>
    <w:rsid w:val="34507D4B"/>
    <w:rsid w:val="3498167C"/>
    <w:rsid w:val="34DBB1B8"/>
    <w:rsid w:val="352103AD"/>
    <w:rsid w:val="353BB379"/>
    <w:rsid w:val="354A605A"/>
    <w:rsid w:val="35619353"/>
    <w:rsid w:val="3569C124"/>
    <w:rsid w:val="357F6C94"/>
    <w:rsid w:val="35827722"/>
    <w:rsid w:val="35B8C479"/>
    <w:rsid w:val="35C0B815"/>
    <w:rsid w:val="35DA7ED9"/>
    <w:rsid w:val="35F45AC4"/>
    <w:rsid w:val="35F4CB24"/>
    <w:rsid w:val="368521C2"/>
    <w:rsid w:val="36921E43"/>
    <w:rsid w:val="37171931"/>
    <w:rsid w:val="374788BC"/>
    <w:rsid w:val="37509666"/>
    <w:rsid w:val="37685462"/>
    <w:rsid w:val="377FB92D"/>
    <w:rsid w:val="378173BC"/>
    <w:rsid w:val="37ABF793"/>
    <w:rsid w:val="3835A200"/>
    <w:rsid w:val="38387C1E"/>
    <w:rsid w:val="3899CA1C"/>
    <w:rsid w:val="38CE70FB"/>
    <w:rsid w:val="38E7A17E"/>
    <w:rsid w:val="39039820"/>
    <w:rsid w:val="39477097"/>
    <w:rsid w:val="39692FA2"/>
    <w:rsid w:val="3975271C"/>
    <w:rsid w:val="39945E36"/>
    <w:rsid w:val="39CBBEE7"/>
    <w:rsid w:val="39D4626D"/>
    <w:rsid w:val="3A6903B5"/>
    <w:rsid w:val="3A732B26"/>
    <w:rsid w:val="3ADFE288"/>
    <w:rsid w:val="3AE4933C"/>
    <w:rsid w:val="3B02D9CD"/>
    <w:rsid w:val="3B2A8A5B"/>
    <w:rsid w:val="3B8E0C38"/>
    <w:rsid w:val="3B93EF46"/>
    <w:rsid w:val="3BEF8FA4"/>
    <w:rsid w:val="3C1481FB"/>
    <w:rsid w:val="3C852DAC"/>
    <w:rsid w:val="3C88414E"/>
    <w:rsid w:val="3CAE2012"/>
    <w:rsid w:val="3CB5CFB3"/>
    <w:rsid w:val="3CE05C26"/>
    <w:rsid w:val="3CE5E3BE"/>
    <w:rsid w:val="3D249567"/>
    <w:rsid w:val="3D2EFD2A"/>
    <w:rsid w:val="3D4BAC84"/>
    <w:rsid w:val="3D4C187A"/>
    <w:rsid w:val="3DD2FF90"/>
    <w:rsid w:val="3DDF747A"/>
    <w:rsid w:val="3E0E9FF9"/>
    <w:rsid w:val="3E2BF4A6"/>
    <w:rsid w:val="3E373DC0"/>
    <w:rsid w:val="3E40025D"/>
    <w:rsid w:val="3EA15829"/>
    <w:rsid w:val="3EE060EF"/>
    <w:rsid w:val="3EF169B4"/>
    <w:rsid w:val="3F043D21"/>
    <w:rsid w:val="3F48C44B"/>
    <w:rsid w:val="3F9B790F"/>
    <w:rsid w:val="3FA050DB"/>
    <w:rsid w:val="40025214"/>
    <w:rsid w:val="4043FF13"/>
    <w:rsid w:val="40642CC9"/>
    <w:rsid w:val="409D108B"/>
    <w:rsid w:val="41118B01"/>
    <w:rsid w:val="4161EED0"/>
    <w:rsid w:val="41B9E059"/>
    <w:rsid w:val="41F64ACF"/>
    <w:rsid w:val="42214448"/>
    <w:rsid w:val="4249609A"/>
    <w:rsid w:val="42554FAB"/>
    <w:rsid w:val="4276F19C"/>
    <w:rsid w:val="4281E6F1"/>
    <w:rsid w:val="42871D48"/>
    <w:rsid w:val="4298B813"/>
    <w:rsid w:val="4350DC6B"/>
    <w:rsid w:val="43832363"/>
    <w:rsid w:val="4388DE72"/>
    <w:rsid w:val="43A77AC4"/>
    <w:rsid w:val="43CE5C82"/>
    <w:rsid w:val="43F54D21"/>
    <w:rsid w:val="44071908"/>
    <w:rsid w:val="442D617C"/>
    <w:rsid w:val="44451BAB"/>
    <w:rsid w:val="44A0C4BB"/>
    <w:rsid w:val="44DAB6D3"/>
    <w:rsid w:val="44EFF62D"/>
    <w:rsid w:val="4540DE82"/>
    <w:rsid w:val="455785DC"/>
    <w:rsid w:val="45578E49"/>
    <w:rsid w:val="45BDF63D"/>
    <w:rsid w:val="45C9B888"/>
    <w:rsid w:val="4605C89B"/>
    <w:rsid w:val="460E8984"/>
    <w:rsid w:val="46288A46"/>
    <w:rsid w:val="466AB7B2"/>
    <w:rsid w:val="469E2184"/>
    <w:rsid w:val="473AA8C1"/>
    <w:rsid w:val="47775D5A"/>
    <w:rsid w:val="47A7C854"/>
    <w:rsid w:val="47B28EFA"/>
    <w:rsid w:val="47D87ABF"/>
    <w:rsid w:val="47ED6872"/>
    <w:rsid w:val="48279140"/>
    <w:rsid w:val="484848B3"/>
    <w:rsid w:val="4850F10A"/>
    <w:rsid w:val="48605732"/>
    <w:rsid w:val="488B16EE"/>
    <w:rsid w:val="48977764"/>
    <w:rsid w:val="48AE513A"/>
    <w:rsid w:val="48B4A8C7"/>
    <w:rsid w:val="490168E7"/>
    <w:rsid w:val="4903CAFA"/>
    <w:rsid w:val="491B287C"/>
    <w:rsid w:val="493A0780"/>
    <w:rsid w:val="496AE412"/>
    <w:rsid w:val="49A2668A"/>
    <w:rsid w:val="49F39838"/>
    <w:rsid w:val="4A692414"/>
    <w:rsid w:val="4AAA5D5E"/>
    <w:rsid w:val="4AAA5D5E"/>
    <w:rsid w:val="4AC86EB6"/>
    <w:rsid w:val="4BAEF073"/>
    <w:rsid w:val="4C688913"/>
    <w:rsid w:val="4CF57527"/>
    <w:rsid w:val="4D2DFF99"/>
    <w:rsid w:val="4D463711"/>
    <w:rsid w:val="4D4BE8F0"/>
    <w:rsid w:val="4D5074D6"/>
    <w:rsid w:val="4D98259E"/>
    <w:rsid w:val="4DC68E0D"/>
    <w:rsid w:val="4E3C416B"/>
    <w:rsid w:val="4E6D6988"/>
    <w:rsid w:val="4EBE2219"/>
    <w:rsid w:val="4EE4BEB8"/>
    <w:rsid w:val="4F3362F6"/>
    <w:rsid w:val="4F461AD8"/>
    <w:rsid w:val="4F699BB3"/>
    <w:rsid w:val="4F6E697A"/>
    <w:rsid w:val="4F726052"/>
    <w:rsid w:val="4F9EA04C"/>
    <w:rsid w:val="4FA13D1A"/>
    <w:rsid w:val="4FAE6455"/>
    <w:rsid w:val="4FB6CB8B"/>
    <w:rsid w:val="4FEFB634"/>
    <w:rsid w:val="500ECBEB"/>
    <w:rsid w:val="50D3E895"/>
    <w:rsid w:val="5119FABD"/>
    <w:rsid w:val="51261231"/>
    <w:rsid w:val="51267F95"/>
    <w:rsid w:val="514907EA"/>
    <w:rsid w:val="519CCE03"/>
    <w:rsid w:val="51ADF785"/>
    <w:rsid w:val="51DB505A"/>
    <w:rsid w:val="51DEDE16"/>
    <w:rsid w:val="51F2F26F"/>
    <w:rsid w:val="5240F906"/>
    <w:rsid w:val="5282592F"/>
    <w:rsid w:val="52DFB893"/>
    <w:rsid w:val="5359454E"/>
    <w:rsid w:val="536515D6"/>
    <w:rsid w:val="5385AC42"/>
    <w:rsid w:val="538D08EE"/>
    <w:rsid w:val="546C9925"/>
    <w:rsid w:val="54B03F75"/>
    <w:rsid w:val="54B82705"/>
    <w:rsid w:val="54D7280C"/>
    <w:rsid w:val="54EB3EA6"/>
    <w:rsid w:val="551B960E"/>
    <w:rsid w:val="5522CF6D"/>
    <w:rsid w:val="55407143"/>
    <w:rsid w:val="554D46BC"/>
    <w:rsid w:val="55607FF4"/>
    <w:rsid w:val="55851853"/>
    <w:rsid w:val="55DC7863"/>
    <w:rsid w:val="55E220DC"/>
    <w:rsid w:val="565B9E9E"/>
    <w:rsid w:val="56CFE914"/>
    <w:rsid w:val="56DCC91D"/>
    <w:rsid w:val="56F5D449"/>
    <w:rsid w:val="5706D157"/>
    <w:rsid w:val="57109579"/>
    <w:rsid w:val="57F9EDE9"/>
    <w:rsid w:val="58536647"/>
    <w:rsid w:val="58565F4E"/>
    <w:rsid w:val="58A049C4"/>
    <w:rsid w:val="58C82169"/>
    <w:rsid w:val="59010958"/>
    <w:rsid w:val="590E4B25"/>
    <w:rsid w:val="592B52EF"/>
    <w:rsid w:val="59686A45"/>
    <w:rsid w:val="598AF5B2"/>
    <w:rsid w:val="59B675B0"/>
    <w:rsid w:val="59EA3F4F"/>
    <w:rsid w:val="5A2FAECD"/>
    <w:rsid w:val="5A310C6A"/>
    <w:rsid w:val="5AD492B6"/>
    <w:rsid w:val="5AF55E53"/>
    <w:rsid w:val="5AF81419"/>
    <w:rsid w:val="5B34326B"/>
    <w:rsid w:val="5B74D7F6"/>
    <w:rsid w:val="5B821576"/>
    <w:rsid w:val="5B86585A"/>
    <w:rsid w:val="5B8F4337"/>
    <w:rsid w:val="5BE54CE4"/>
    <w:rsid w:val="5BFCA7B4"/>
    <w:rsid w:val="5C68B987"/>
    <w:rsid w:val="5C6F5187"/>
    <w:rsid w:val="5C7BB5C8"/>
    <w:rsid w:val="5CD051A0"/>
    <w:rsid w:val="5D2A66E5"/>
    <w:rsid w:val="5D6B9910"/>
    <w:rsid w:val="5DEAB9C7"/>
    <w:rsid w:val="5E78DCAE"/>
    <w:rsid w:val="5E7DB48A"/>
    <w:rsid w:val="5EACC5F1"/>
    <w:rsid w:val="5ECA9EC8"/>
    <w:rsid w:val="5EE62C35"/>
    <w:rsid w:val="5EFA2E2E"/>
    <w:rsid w:val="5F540E2B"/>
    <w:rsid w:val="5FD03315"/>
    <w:rsid w:val="601EC3D7"/>
    <w:rsid w:val="6026B6E3"/>
    <w:rsid w:val="603756F3"/>
    <w:rsid w:val="6055E000"/>
    <w:rsid w:val="605CB463"/>
    <w:rsid w:val="60CB9175"/>
    <w:rsid w:val="60E549C6"/>
    <w:rsid w:val="6124FBE8"/>
    <w:rsid w:val="613BC174"/>
    <w:rsid w:val="613BFF80"/>
    <w:rsid w:val="616A64EA"/>
    <w:rsid w:val="62E96904"/>
    <w:rsid w:val="62F0BCB8"/>
    <w:rsid w:val="63165E89"/>
    <w:rsid w:val="632739FA"/>
    <w:rsid w:val="634DBA7D"/>
    <w:rsid w:val="63581B43"/>
    <w:rsid w:val="646AB896"/>
    <w:rsid w:val="648085E1"/>
    <w:rsid w:val="64846DA7"/>
    <w:rsid w:val="6494BF37"/>
    <w:rsid w:val="6534F6AA"/>
    <w:rsid w:val="657C3AB7"/>
    <w:rsid w:val="657E2B2A"/>
    <w:rsid w:val="657E53EE"/>
    <w:rsid w:val="659A6CF0"/>
    <w:rsid w:val="6632BE13"/>
    <w:rsid w:val="663474FB"/>
    <w:rsid w:val="665CE1E4"/>
    <w:rsid w:val="6693438E"/>
    <w:rsid w:val="6729853A"/>
    <w:rsid w:val="67450BC5"/>
    <w:rsid w:val="678A7BEA"/>
    <w:rsid w:val="67C6C9C9"/>
    <w:rsid w:val="6897FCB9"/>
    <w:rsid w:val="68B70E21"/>
    <w:rsid w:val="690A5163"/>
    <w:rsid w:val="695B0711"/>
    <w:rsid w:val="697D4BEB"/>
    <w:rsid w:val="69B2CD6D"/>
    <w:rsid w:val="69C1E01A"/>
    <w:rsid w:val="69C7D9B2"/>
    <w:rsid w:val="6A0F531D"/>
    <w:rsid w:val="6A19F56F"/>
    <w:rsid w:val="6A607299"/>
    <w:rsid w:val="6AAE7793"/>
    <w:rsid w:val="6AC931C0"/>
    <w:rsid w:val="6AD7CDDC"/>
    <w:rsid w:val="6AF60EF7"/>
    <w:rsid w:val="6B079551"/>
    <w:rsid w:val="6B095480"/>
    <w:rsid w:val="6B16AFE0"/>
    <w:rsid w:val="6B195C1E"/>
    <w:rsid w:val="6B51E518"/>
    <w:rsid w:val="6B63B431"/>
    <w:rsid w:val="6B8CD6CA"/>
    <w:rsid w:val="6C0ED673"/>
    <w:rsid w:val="6C2B375D"/>
    <w:rsid w:val="6C7A4867"/>
    <w:rsid w:val="6C7C51F0"/>
    <w:rsid w:val="6CC188C5"/>
    <w:rsid w:val="6CE30752"/>
    <w:rsid w:val="6D1B943D"/>
    <w:rsid w:val="6D67A253"/>
    <w:rsid w:val="6D8B4228"/>
    <w:rsid w:val="6DCCA9B5"/>
    <w:rsid w:val="6DE5BF2E"/>
    <w:rsid w:val="6E1A3B57"/>
    <w:rsid w:val="6E265E3F"/>
    <w:rsid w:val="6E787B0B"/>
    <w:rsid w:val="6E7D7ECF"/>
    <w:rsid w:val="6E801520"/>
    <w:rsid w:val="6E8F8DC7"/>
    <w:rsid w:val="6EBA7831"/>
    <w:rsid w:val="6EE4E32E"/>
    <w:rsid w:val="6F0FA449"/>
    <w:rsid w:val="6F57885E"/>
    <w:rsid w:val="6F63D943"/>
    <w:rsid w:val="6FCC433D"/>
    <w:rsid w:val="6FEEBE2E"/>
    <w:rsid w:val="706B53ED"/>
    <w:rsid w:val="706C08D0"/>
    <w:rsid w:val="706C6451"/>
    <w:rsid w:val="70708560"/>
    <w:rsid w:val="70B96AE9"/>
    <w:rsid w:val="70DA3498"/>
    <w:rsid w:val="711D88A9"/>
    <w:rsid w:val="711E716C"/>
    <w:rsid w:val="71490CF2"/>
    <w:rsid w:val="71D793F8"/>
    <w:rsid w:val="72015AA9"/>
    <w:rsid w:val="724550B6"/>
    <w:rsid w:val="72AA9613"/>
    <w:rsid w:val="73139AEB"/>
    <w:rsid w:val="7328F611"/>
    <w:rsid w:val="732AE886"/>
    <w:rsid w:val="736F2B52"/>
    <w:rsid w:val="73DB6EE1"/>
    <w:rsid w:val="73E21B1F"/>
    <w:rsid w:val="745C5B24"/>
    <w:rsid w:val="74B7D8BD"/>
    <w:rsid w:val="74BDECF5"/>
    <w:rsid w:val="752C2D19"/>
    <w:rsid w:val="75874DFE"/>
    <w:rsid w:val="75A239D7"/>
    <w:rsid w:val="75BA59A1"/>
    <w:rsid w:val="75D07802"/>
    <w:rsid w:val="75E0CF12"/>
    <w:rsid w:val="75E0ED5B"/>
    <w:rsid w:val="75FDDB52"/>
    <w:rsid w:val="762EB5D3"/>
    <w:rsid w:val="76BD3785"/>
    <w:rsid w:val="771EB333"/>
    <w:rsid w:val="77C7D05F"/>
    <w:rsid w:val="7838E8FC"/>
    <w:rsid w:val="78686715"/>
    <w:rsid w:val="7878E20E"/>
    <w:rsid w:val="788FE607"/>
    <w:rsid w:val="78B0CB0E"/>
    <w:rsid w:val="78F744A5"/>
    <w:rsid w:val="7916A906"/>
    <w:rsid w:val="79EB45E9"/>
    <w:rsid w:val="7A05582F"/>
    <w:rsid w:val="7A379E8B"/>
    <w:rsid w:val="7A3E4007"/>
    <w:rsid w:val="7A44F750"/>
    <w:rsid w:val="7A56C9DC"/>
    <w:rsid w:val="7A6AA777"/>
    <w:rsid w:val="7A8F6233"/>
    <w:rsid w:val="7ABB7D40"/>
    <w:rsid w:val="7B02369A"/>
    <w:rsid w:val="7BFD2C0C"/>
    <w:rsid w:val="7C10F9B2"/>
    <w:rsid w:val="7C590E2B"/>
    <w:rsid w:val="7CE57D46"/>
    <w:rsid w:val="7CE7B74A"/>
    <w:rsid w:val="7CF3BF11"/>
    <w:rsid w:val="7D5ADDB8"/>
    <w:rsid w:val="7D6A9F9B"/>
    <w:rsid w:val="7D7B0437"/>
    <w:rsid w:val="7DAEC653"/>
    <w:rsid w:val="7E27682A"/>
    <w:rsid w:val="7E2A85A1"/>
    <w:rsid w:val="7E66CE55"/>
    <w:rsid w:val="7E7D5567"/>
    <w:rsid w:val="7E8B6CC9"/>
    <w:rsid w:val="7E928C15"/>
    <w:rsid w:val="7ECF3530"/>
    <w:rsid w:val="7F0313CA"/>
    <w:rsid w:val="7F1F0C1B"/>
    <w:rsid w:val="7F2024F1"/>
    <w:rsid w:val="7F9AB0D8"/>
    <w:rsid w:val="7FBC6B6A"/>
    <w:rsid w:val="7FC37B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3D472E"/>
  <w15:chartTrackingRefBased/>
  <w15:docId w15:val="{411EB9F5-FA80-4A80-A358-39191A86509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097C6C25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97C6C25"/>
    <w:rPr>
      <w:color w:val="467886"/>
      <w:u w:val="single"/>
    </w:rPr>
  </w:style>
  <w:style w:type="paragraph" w:styleId="Heading1">
    <w:uiPriority w:val="9"/>
    <w:name w:val="heading 1"/>
    <w:basedOn w:val="Normal"/>
    <w:next w:val="Normal"/>
    <w:qFormat/>
    <w:rsid w:val="097C6C25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3">
    <w:uiPriority w:val="9"/>
    <w:name w:val="heading 3"/>
    <w:basedOn w:val="Normal"/>
    <w:next w:val="Normal"/>
    <w:unhideWhenUsed/>
    <w:qFormat/>
    <w:rsid w:val="097C6C25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gov.uk/government/publications/a-plan-for-digital-health-and-social-care/a-plan-for-digital-health-and-social-care?utm_source=chatgpt.com" TargetMode="External" Id="R77418b7182834087" /><Relationship Type="http://schemas.openxmlformats.org/officeDocument/2006/relationships/hyperlink" Target="https://digital.nhs.uk/data-and-information/publications/statistical/mental-health-of-children-and-young-people-in-england/2023-wave-4-follow-up" TargetMode="External" Id="Rf178b8d99d124d28" /><Relationship Type="http://schemas.openxmlformats.org/officeDocument/2006/relationships/hyperlink" Target="https://www.england.nhs.uk/tis/wp-content/uploads/sites/17/2014/09/tis-guide-finding-the-evidence-07nov.pdf?utm_source=chatgpt.com" TargetMode="External" Id="R264c20fc1a98484a" /><Relationship Type="http://schemas.openxmlformats.org/officeDocument/2006/relationships/hyperlink" Target="https://www.longtermplan.nhs.uk/" TargetMode="External" Id="R68becc03c81e4b50" /><Relationship Type="http://schemas.openxmlformats.org/officeDocument/2006/relationships/hyperlink" Target="https://www.nice.org.uk/guidance/hte3" TargetMode="External" Id="Rb73fcbdee71d4bc2" /><Relationship Type="http://schemas.openxmlformats.org/officeDocument/2006/relationships/hyperlink" Target="https://www.nice.org.uk/news/articles/nice-recommends-8-digitally-enabled-therapies-to-treat-depression-and-anxiety" TargetMode="External" Id="R31c48e53faa64d7f" /><Relationship Type="http://schemas.openxmlformats.org/officeDocument/2006/relationships/hyperlink" Target="https://www.ofcom.org.uk/research-and-data/internet-and-on-demand-research/online-nation-2023" TargetMode="External" Id="R29159f1dbd6b4086" /><Relationship Type="http://schemas.openxmlformats.org/officeDocument/2006/relationships/hyperlink" Target="https://doi.org/10.1038/s41746-020-0298-3\" TargetMode="External" Id="Rd46f6e6ee65e4bcf" /><Relationship Type="http://schemas.openxmlformats.org/officeDocument/2006/relationships/hyperlink" Target="https://doi.org/10.1186/s12889-022-14223-4" TargetMode="External" Id="R6b20175814ca43ef" /><Relationship Type="http://schemas.microsoft.com/office/2020/10/relationships/intelligence" Target="intelligence2.xml" Id="R7ca7668b79884358" /><Relationship Type="http://schemas.openxmlformats.org/officeDocument/2006/relationships/numbering" Target="numbering.xml" Id="R7b4bf5486b9b41a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2025-10-17T13:42:45.5696293Z</dcterms:created>
  <dcterms:modified xsi:type="dcterms:W3CDTF">2025-11-17T13:09:45.8572101Z</dcterms:modified>
  <dc:creator>koura konate</dc:creator>
  <lastModifiedBy>koura konate</lastModifiedBy>
</coreProperties>
</file>