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E342B" w14:textId="4FE7AC3B" w:rsidR="001113CE" w:rsidRPr="006A3011" w:rsidRDefault="00D57BBC">
      <w:pPr>
        <w:rPr>
          <w:sz w:val="24"/>
          <w:szCs w:val="24"/>
        </w:rPr>
      </w:pPr>
      <w:r w:rsidRPr="006A3011">
        <w:rPr>
          <w:sz w:val="24"/>
          <w:szCs w:val="24"/>
        </w:rPr>
        <w:t>Carly Hinder</w:t>
      </w:r>
    </w:p>
    <w:p w14:paraId="44577128" w14:textId="2C70779A" w:rsidR="00D57BBC" w:rsidRDefault="00D57BBC">
      <w:pPr>
        <w:rPr>
          <w:sz w:val="24"/>
          <w:szCs w:val="24"/>
        </w:rPr>
      </w:pPr>
      <w:r w:rsidRPr="006A3011">
        <w:rPr>
          <w:sz w:val="24"/>
          <w:szCs w:val="24"/>
        </w:rPr>
        <w:t>2318486</w:t>
      </w:r>
    </w:p>
    <w:p w14:paraId="60406FA3" w14:textId="77777777" w:rsidR="00362B04" w:rsidRDefault="00362B04">
      <w:pPr>
        <w:rPr>
          <w:sz w:val="24"/>
          <w:szCs w:val="24"/>
        </w:rPr>
      </w:pPr>
    </w:p>
    <w:p w14:paraId="7AA46398" w14:textId="4268C109" w:rsidR="00362B04" w:rsidRPr="006A3011" w:rsidRDefault="00E17B21">
      <w:pPr>
        <w:rPr>
          <w:sz w:val="24"/>
          <w:szCs w:val="24"/>
        </w:rPr>
      </w:pPr>
      <w:r>
        <w:rPr>
          <w:sz w:val="24"/>
          <w:szCs w:val="24"/>
        </w:rPr>
        <w:t>Counselling Theories</w:t>
      </w:r>
    </w:p>
    <w:p w14:paraId="7ED3F81D" w14:textId="77777777" w:rsidR="00D57BBC" w:rsidRPr="006A3011" w:rsidRDefault="00D57BBC">
      <w:pPr>
        <w:rPr>
          <w:sz w:val="24"/>
          <w:szCs w:val="24"/>
        </w:rPr>
      </w:pPr>
    </w:p>
    <w:p w14:paraId="07B48FEF" w14:textId="3C2A92B5" w:rsidR="005022D9" w:rsidRPr="006A3011" w:rsidRDefault="00413C44">
      <w:pPr>
        <w:rPr>
          <w:sz w:val="24"/>
          <w:szCs w:val="24"/>
        </w:rPr>
      </w:pPr>
      <w:r w:rsidRPr="006A3011">
        <w:rPr>
          <w:sz w:val="24"/>
          <w:szCs w:val="24"/>
        </w:rPr>
        <w:t>The Three main forms of counselling theories are The Person-Centred Approach, The Psychodynamic Approach</w:t>
      </w:r>
      <w:r w:rsidR="005B0E80" w:rsidRPr="006A3011">
        <w:rPr>
          <w:sz w:val="24"/>
          <w:szCs w:val="24"/>
        </w:rPr>
        <w:t xml:space="preserve"> </w:t>
      </w:r>
      <w:r w:rsidRPr="006A3011">
        <w:rPr>
          <w:sz w:val="24"/>
          <w:szCs w:val="24"/>
        </w:rPr>
        <w:t xml:space="preserve">and Cognitive </w:t>
      </w:r>
      <w:proofErr w:type="spellStart"/>
      <w:r w:rsidRPr="006A3011">
        <w:rPr>
          <w:sz w:val="24"/>
          <w:szCs w:val="24"/>
        </w:rPr>
        <w:t>Behavioral</w:t>
      </w:r>
      <w:proofErr w:type="spellEnd"/>
      <w:r w:rsidRPr="006A3011">
        <w:rPr>
          <w:sz w:val="24"/>
          <w:szCs w:val="24"/>
        </w:rPr>
        <w:t xml:space="preserve"> Therapy, (Holder, 2013).  </w:t>
      </w:r>
      <w:r w:rsidR="009D6CC4" w:rsidRPr="006A3011">
        <w:rPr>
          <w:sz w:val="24"/>
          <w:szCs w:val="24"/>
        </w:rPr>
        <w:t xml:space="preserve">These theories will be the main focus of this essay.  </w:t>
      </w:r>
      <w:r w:rsidR="00F562C1" w:rsidRPr="006A3011">
        <w:rPr>
          <w:sz w:val="24"/>
          <w:szCs w:val="24"/>
        </w:rPr>
        <w:t>Firstly,</w:t>
      </w:r>
      <w:r w:rsidR="00E42CC1" w:rsidRPr="006A3011">
        <w:rPr>
          <w:sz w:val="24"/>
          <w:szCs w:val="24"/>
        </w:rPr>
        <w:t xml:space="preserve"> </w:t>
      </w:r>
      <w:r w:rsidR="00CA1F16" w:rsidRPr="006A3011">
        <w:rPr>
          <w:sz w:val="24"/>
          <w:szCs w:val="24"/>
        </w:rPr>
        <w:t xml:space="preserve">this </w:t>
      </w:r>
      <w:r w:rsidR="00FC01C8" w:rsidRPr="006A3011">
        <w:rPr>
          <w:sz w:val="24"/>
          <w:szCs w:val="24"/>
        </w:rPr>
        <w:t>paper</w:t>
      </w:r>
      <w:r w:rsidR="00E42CC1" w:rsidRPr="006A3011">
        <w:rPr>
          <w:sz w:val="24"/>
          <w:szCs w:val="24"/>
        </w:rPr>
        <w:t xml:space="preserve"> will look into who created the theories</w:t>
      </w:r>
      <w:r w:rsidR="008414C9" w:rsidRPr="006A3011">
        <w:rPr>
          <w:sz w:val="24"/>
          <w:szCs w:val="24"/>
        </w:rPr>
        <w:t>.</w:t>
      </w:r>
      <w:r w:rsidR="00331238" w:rsidRPr="006A3011">
        <w:rPr>
          <w:sz w:val="24"/>
          <w:szCs w:val="24"/>
        </w:rPr>
        <w:t xml:space="preserve">  </w:t>
      </w:r>
      <w:r w:rsidR="008414C9" w:rsidRPr="006A3011">
        <w:rPr>
          <w:sz w:val="24"/>
          <w:szCs w:val="24"/>
        </w:rPr>
        <w:t>It will then explore</w:t>
      </w:r>
      <w:r w:rsidR="002B7A7C" w:rsidRPr="006A3011">
        <w:rPr>
          <w:sz w:val="24"/>
          <w:szCs w:val="24"/>
        </w:rPr>
        <w:t xml:space="preserve"> </w:t>
      </w:r>
      <w:r w:rsidR="000F2EF4" w:rsidRPr="006A3011">
        <w:rPr>
          <w:sz w:val="24"/>
          <w:szCs w:val="24"/>
        </w:rPr>
        <w:t>how different techniques are applied to each approach,</w:t>
      </w:r>
      <w:r w:rsidR="00E42CC1" w:rsidRPr="006A3011">
        <w:rPr>
          <w:sz w:val="24"/>
          <w:szCs w:val="24"/>
        </w:rPr>
        <w:t xml:space="preserve"> as well as the mental health issues that the therapies are aimed at.</w:t>
      </w:r>
      <w:r w:rsidR="008414C9" w:rsidRPr="006A3011">
        <w:rPr>
          <w:sz w:val="24"/>
          <w:szCs w:val="24"/>
        </w:rPr>
        <w:t xml:space="preserve">  </w:t>
      </w:r>
      <w:r w:rsidR="005045A0" w:rsidRPr="006A3011">
        <w:rPr>
          <w:sz w:val="24"/>
          <w:szCs w:val="24"/>
        </w:rPr>
        <w:t>The essay</w:t>
      </w:r>
      <w:r w:rsidR="00E42CC1" w:rsidRPr="006A3011">
        <w:rPr>
          <w:sz w:val="24"/>
          <w:szCs w:val="24"/>
        </w:rPr>
        <w:t xml:space="preserve"> will</w:t>
      </w:r>
      <w:r w:rsidR="00403E52" w:rsidRPr="006A3011">
        <w:rPr>
          <w:sz w:val="24"/>
          <w:szCs w:val="24"/>
        </w:rPr>
        <w:t xml:space="preserve"> </w:t>
      </w:r>
      <w:r w:rsidR="000E22DE" w:rsidRPr="006A3011">
        <w:rPr>
          <w:sz w:val="24"/>
          <w:szCs w:val="24"/>
        </w:rPr>
        <w:t>examine</w:t>
      </w:r>
      <w:r w:rsidR="00E42CC1" w:rsidRPr="006A3011">
        <w:rPr>
          <w:sz w:val="24"/>
          <w:szCs w:val="24"/>
        </w:rPr>
        <w:t xml:space="preserve"> the applications of </w:t>
      </w:r>
      <w:r w:rsidR="000E22DE" w:rsidRPr="006A3011">
        <w:rPr>
          <w:sz w:val="24"/>
          <w:szCs w:val="24"/>
        </w:rPr>
        <w:t>each theory</w:t>
      </w:r>
      <w:r w:rsidR="00E42CC1" w:rsidRPr="006A3011">
        <w:rPr>
          <w:sz w:val="24"/>
          <w:szCs w:val="24"/>
        </w:rPr>
        <w:t xml:space="preserve"> in a counselling environment</w:t>
      </w:r>
      <w:r w:rsidR="00334C54" w:rsidRPr="006A3011">
        <w:rPr>
          <w:sz w:val="24"/>
          <w:szCs w:val="24"/>
        </w:rPr>
        <w:t xml:space="preserve">. It </w:t>
      </w:r>
      <w:r w:rsidR="001778AE" w:rsidRPr="006A3011">
        <w:rPr>
          <w:sz w:val="24"/>
          <w:szCs w:val="24"/>
        </w:rPr>
        <w:t>will compare and contrast the approaches, as well as discuss the differences</w:t>
      </w:r>
      <w:r w:rsidR="00C6199B" w:rsidRPr="006A3011">
        <w:rPr>
          <w:sz w:val="24"/>
          <w:szCs w:val="24"/>
        </w:rPr>
        <w:t xml:space="preserve"> of each theory.  </w:t>
      </w:r>
      <w:r w:rsidR="00AB1494" w:rsidRPr="006A3011">
        <w:rPr>
          <w:sz w:val="24"/>
          <w:szCs w:val="24"/>
        </w:rPr>
        <w:t>The essay will then investigate whether the methods can be used in a nursing setting and whether they differ from those used in a counselling setting</w:t>
      </w:r>
      <w:r w:rsidR="000462BD" w:rsidRPr="006A3011">
        <w:rPr>
          <w:sz w:val="24"/>
          <w:szCs w:val="24"/>
        </w:rPr>
        <w:t>.</w:t>
      </w:r>
      <w:r w:rsidR="00AF595C" w:rsidRPr="006A3011">
        <w:rPr>
          <w:sz w:val="24"/>
          <w:szCs w:val="24"/>
        </w:rPr>
        <w:t xml:space="preserve"> </w:t>
      </w:r>
      <w:r w:rsidR="008E5C00" w:rsidRPr="006A3011">
        <w:rPr>
          <w:sz w:val="24"/>
          <w:szCs w:val="24"/>
        </w:rPr>
        <w:t xml:space="preserve"> </w:t>
      </w:r>
      <w:r w:rsidR="00974BFD" w:rsidRPr="006A3011">
        <w:rPr>
          <w:sz w:val="24"/>
          <w:szCs w:val="24"/>
        </w:rPr>
        <w:t>Finally, the essay will look at The British Association of Counsellors and Psychotherapists</w:t>
      </w:r>
      <w:r w:rsidR="00450923" w:rsidRPr="006A3011">
        <w:rPr>
          <w:sz w:val="24"/>
          <w:szCs w:val="24"/>
        </w:rPr>
        <w:t xml:space="preserve"> (BACP)</w:t>
      </w:r>
      <w:r w:rsidR="00BE01C1" w:rsidRPr="006A3011">
        <w:rPr>
          <w:sz w:val="24"/>
          <w:szCs w:val="24"/>
        </w:rPr>
        <w:t xml:space="preserve"> </w:t>
      </w:r>
      <w:r w:rsidR="00974BFD" w:rsidRPr="006A3011">
        <w:rPr>
          <w:sz w:val="24"/>
          <w:szCs w:val="24"/>
        </w:rPr>
        <w:t>and what it does, as well as one of the ethical principles and why it is important in counselling.</w:t>
      </w:r>
    </w:p>
    <w:p w14:paraId="25C23EFA" w14:textId="4E8B393E" w:rsidR="005022D9" w:rsidRPr="006A3011" w:rsidRDefault="00E730F2">
      <w:pPr>
        <w:rPr>
          <w:sz w:val="24"/>
          <w:szCs w:val="24"/>
        </w:rPr>
      </w:pPr>
      <w:r w:rsidRPr="006A3011">
        <w:rPr>
          <w:sz w:val="24"/>
          <w:szCs w:val="24"/>
        </w:rPr>
        <w:t xml:space="preserve">Chen, </w:t>
      </w:r>
      <w:r w:rsidR="002D53F4" w:rsidRPr="006A3011">
        <w:rPr>
          <w:sz w:val="24"/>
          <w:szCs w:val="24"/>
        </w:rPr>
        <w:t>(</w:t>
      </w:r>
      <w:r w:rsidRPr="006A3011">
        <w:rPr>
          <w:sz w:val="24"/>
          <w:szCs w:val="24"/>
        </w:rPr>
        <w:t>2022)</w:t>
      </w:r>
      <w:r w:rsidR="002D53F4" w:rsidRPr="006A3011">
        <w:rPr>
          <w:sz w:val="24"/>
          <w:szCs w:val="24"/>
        </w:rPr>
        <w:t xml:space="preserve"> identified that </w:t>
      </w:r>
      <w:r w:rsidR="006755F1" w:rsidRPr="006A3011">
        <w:rPr>
          <w:sz w:val="24"/>
          <w:szCs w:val="24"/>
        </w:rPr>
        <w:t>P</w:t>
      </w:r>
      <w:r w:rsidR="00BF40D3" w:rsidRPr="006A3011">
        <w:rPr>
          <w:sz w:val="24"/>
          <w:szCs w:val="24"/>
        </w:rPr>
        <w:t>erson-</w:t>
      </w:r>
      <w:r w:rsidR="006755F1" w:rsidRPr="006A3011">
        <w:rPr>
          <w:sz w:val="24"/>
          <w:szCs w:val="24"/>
        </w:rPr>
        <w:t>C</w:t>
      </w:r>
      <w:r w:rsidR="002D53F4" w:rsidRPr="006A3011">
        <w:rPr>
          <w:sz w:val="24"/>
          <w:szCs w:val="24"/>
        </w:rPr>
        <w:t>entred</w:t>
      </w:r>
      <w:r w:rsidR="00BF40D3" w:rsidRPr="006A3011">
        <w:rPr>
          <w:sz w:val="24"/>
          <w:szCs w:val="24"/>
        </w:rPr>
        <w:t xml:space="preserve"> </w:t>
      </w:r>
      <w:r w:rsidR="006755F1" w:rsidRPr="006A3011">
        <w:rPr>
          <w:sz w:val="24"/>
          <w:szCs w:val="24"/>
        </w:rPr>
        <w:t>T</w:t>
      </w:r>
      <w:r w:rsidR="00BF40D3" w:rsidRPr="006A3011">
        <w:rPr>
          <w:sz w:val="24"/>
          <w:szCs w:val="24"/>
        </w:rPr>
        <w:t>herapy was developed in the early 1940s by an American psychologist named Carl Rogers.</w:t>
      </w:r>
      <w:r w:rsidR="00E34787" w:rsidRPr="006A3011">
        <w:rPr>
          <w:sz w:val="24"/>
          <w:szCs w:val="24"/>
        </w:rPr>
        <w:t xml:space="preserve"> </w:t>
      </w:r>
      <w:r w:rsidR="002A275D">
        <w:rPr>
          <w:sz w:val="24"/>
          <w:szCs w:val="24"/>
        </w:rPr>
        <w:t xml:space="preserve"> </w:t>
      </w:r>
      <w:r w:rsidR="00B131CD" w:rsidRPr="006A3011">
        <w:rPr>
          <w:sz w:val="24"/>
          <w:szCs w:val="24"/>
        </w:rPr>
        <w:t xml:space="preserve">Joseph and Murphy, (2012) </w:t>
      </w:r>
      <w:r w:rsidR="009316D9" w:rsidRPr="006A3011">
        <w:rPr>
          <w:sz w:val="24"/>
          <w:szCs w:val="24"/>
        </w:rPr>
        <w:t>identified that Rogers believed</w:t>
      </w:r>
      <w:r w:rsidR="00B131CD" w:rsidRPr="006A3011">
        <w:rPr>
          <w:sz w:val="24"/>
          <w:szCs w:val="24"/>
        </w:rPr>
        <w:t xml:space="preserve"> that t</w:t>
      </w:r>
      <w:r w:rsidR="00A53A7A" w:rsidRPr="006A3011">
        <w:rPr>
          <w:sz w:val="24"/>
          <w:szCs w:val="24"/>
        </w:rPr>
        <w:t xml:space="preserve">he </w:t>
      </w:r>
      <w:r w:rsidR="006755F1" w:rsidRPr="006A3011">
        <w:rPr>
          <w:sz w:val="24"/>
          <w:szCs w:val="24"/>
        </w:rPr>
        <w:t>p</w:t>
      </w:r>
      <w:r w:rsidR="00A53A7A" w:rsidRPr="006A3011">
        <w:rPr>
          <w:sz w:val="24"/>
          <w:szCs w:val="24"/>
        </w:rPr>
        <w:t xml:space="preserve">erson-centred approach is </w:t>
      </w:r>
      <w:r w:rsidR="00005A99" w:rsidRPr="006A3011">
        <w:rPr>
          <w:sz w:val="24"/>
          <w:szCs w:val="24"/>
        </w:rPr>
        <w:t>b</w:t>
      </w:r>
      <w:r w:rsidR="00A53A7A" w:rsidRPr="006A3011">
        <w:rPr>
          <w:sz w:val="24"/>
          <w:szCs w:val="24"/>
        </w:rPr>
        <w:t xml:space="preserve">ased on the idea that everyone </w:t>
      </w:r>
      <w:r w:rsidR="00B131CD" w:rsidRPr="006A3011">
        <w:rPr>
          <w:sz w:val="24"/>
          <w:szCs w:val="24"/>
        </w:rPr>
        <w:t>can</w:t>
      </w:r>
      <w:r w:rsidR="00A53A7A" w:rsidRPr="006A3011">
        <w:rPr>
          <w:sz w:val="24"/>
          <w:szCs w:val="24"/>
        </w:rPr>
        <w:t xml:space="preserve"> grow psychologically if given the right conditions</w:t>
      </w:r>
      <w:r w:rsidR="00005A99" w:rsidRPr="006A3011">
        <w:rPr>
          <w:sz w:val="24"/>
          <w:szCs w:val="24"/>
        </w:rPr>
        <w:t xml:space="preserve">. </w:t>
      </w:r>
      <w:r w:rsidR="007D6D63" w:rsidRPr="006A3011">
        <w:rPr>
          <w:sz w:val="24"/>
          <w:szCs w:val="24"/>
        </w:rPr>
        <w:t xml:space="preserve"> </w:t>
      </w:r>
      <w:r w:rsidR="00167132" w:rsidRPr="006A3011">
        <w:rPr>
          <w:sz w:val="24"/>
          <w:szCs w:val="24"/>
        </w:rPr>
        <w:t>This method helps clients develop their relationships and personal growth by letting them discover and make use of their unique identities and strengths.</w:t>
      </w:r>
      <w:r w:rsidR="002A275D">
        <w:rPr>
          <w:sz w:val="24"/>
          <w:szCs w:val="24"/>
        </w:rPr>
        <w:t xml:space="preserve">  </w:t>
      </w:r>
      <w:r w:rsidR="00005A99" w:rsidRPr="006A3011">
        <w:rPr>
          <w:sz w:val="24"/>
          <w:szCs w:val="24"/>
        </w:rPr>
        <w:t>Since the client is seen as an expert on their own life, they lead the direction of the therapy while the therapist plays a non-directive role.</w:t>
      </w:r>
      <w:r w:rsidR="00B92E8F" w:rsidRPr="006A3011">
        <w:rPr>
          <w:sz w:val="24"/>
          <w:szCs w:val="24"/>
        </w:rPr>
        <w:t xml:space="preserve">  </w:t>
      </w:r>
      <w:bookmarkStart w:id="0" w:name="_Hlk153400935"/>
      <w:r w:rsidR="007D6D63" w:rsidRPr="006A3011">
        <w:rPr>
          <w:sz w:val="24"/>
          <w:szCs w:val="24"/>
        </w:rPr>
        <w:t xml:space="preserve">Shepherd, </w:t>
      </w:r>
      <w:r w:rsidR="00B131CD" w:rsidRPr="006A3011">
        <w:rPr>
          <w:sz w:val="24"/>
          <w:szCs w:val="24"/>
        </w:rPr>
        <w:t>(</w:t>
      </w:r>
      <w:r w:rsidR="007D6D63" w:rsidRPr="006A3011">
        <w:rPr>
          <w:sz w:val="24"/>
          <w:szCs w:val="24"/>
        </w:rPr>
        <w:t>2023)</w:t>
      </w:r>
      <w:r w:rsidR="00B131CD" w:rsidRPr="006A3011">
        <w:rPr>
          <w:sz w:val="24"/>
          <w:szCs w:val="24"/>
        </w:rPr>
        <w:t xml:space="preserve"> </w:t>
      </w:r>
      <w:bookmarkEnd w:id="0"/>
      <w:r w:rsidR="00B131CD" w:rsidRPr="006A3011">
        <w:rPr>
          <w:sz w:val="24"/>
          <w:szCs w:val="24"/>
        </w:rPr>
        <w:t>acknowledged that</w:t>
      </w:r>
      <w:r w:rsidR="007D6D63" w:rsidRPr="006A3011">
        <w:rPr>
          <w:sz w:val="24"/>
          <w:szCs w:val="24"/>
        </w:rPr>
        <w:t xml:space="preserve"> </w:t>
      </w:r>
      <w:r w:rsidR="00B131CD" w:rsidRPr="006A3011">
        <w:rPr>
          <w:sz w:val="24"/>
          <w:szCs w:val="24"/>
        </w:rPr>
        <w:t>t</w:t>
      </w:r>
      <w:r w:rsidR="00167132" w:rsidRPr="006A3011">
        <w:rPr>
          <w:sz w:val="24"/>
          <w:szCs w:val="24"/>
        </w:rPr>
        <w:t xml:space="preserve">he three fundamental requirements of a </w:t>
      </w:r>
      <w:r w:rsidR="00084822" w:rsidRPr="006A3011">
        <w:rPr>
          <w:sz w:val="24"/>
          <w:szCs w:val="24"/>
        </w:rPr>
        <w:t>person-centred</w:t>
      </w:r>
      <w:r w:rsidR="00167132" w:rsidRPr="006A3011">
        <w:rPr>
          <w:sz w:val="24"/>
          <w:szCs w:val="24"/>
        </w:rPr>
        <w:t xml:space="preserve"> approach are Congruence, empathy and unconditional positive regard.  </w:t>
      </w:r>
      <w:r w:rsidR="00B131CD" w:rsidRPr="006A3011">
        <w:rPr>
          <w:sz w:val="24"/>
          <w:szCs w:val="24"/>
        </w:rPr>
        <w:t>This means t</w:t>
      </w:r>
      <w:r w:rsidR="00167132" w:rsidRPr="006A3011">
        <w:rPr>
          <w:sz w:val="24"/>
          <w:szCs w:val="24"/>
        </w:rPr>
        <w:t xml:space="preserve">he therapist needs to be genuinely sincere, be able to understand the </w:t>
      </w:r>
      <w:r w:rsidR="00084822" w:rsidRPr="006A3011">
        <w:rPr>
          <w:sz w:val="24"/>
          <w:szCs w:val="24"/>
        </w:rPr>
        <w:t>client's</w:t>
      </w:r>
      <w:r w:rsidR="00167132" w:rsidRPr="006A3011">
        <w:rPr>
          <w:sz w:val="24"/>
          <w:szCs w:val="24"/>
        </w:rPr>
        <w:t xml:space="preserve"> experience</w:t>
      </w:r>
      <w:r w:rsidR="00B131CD" w:rsidRPr="006A3011">
        <w:rPr>
          <w:sz w:val="24"/>
          <w:szCs w:val="24"/>
        </w:rPr>
        <w:t xml:space="preserve">, </w:t>
      </w:r>
      <w:r w:rsidR="00167132" w:rsidRPr="006A3011">
        <w:rPr>
          <w:sz w:val="24"/>
          <w:szCs w:val="24"/>
        </w:rPr>
        <w:t>have a non-judgmental attitude and allow the client to feel valued.</w:t>
      </w:r>
      <w:r w:rsidR="00B131CD" w:rsidRPr="006A3011">
        <w:rPr>
          <w:sz w:val="24"/>
          <w:szCs w:val="24"/>
        </w:rPr>
        <w:t xml:space="preserve"> </w:t>
      </w:r>
      <w:r w:rsidR="008A08FE" w:rsidRPr="006A3011">
        <w:rPr>
          <w:sz w:val="24"/>
          <w:szCs w:val="24"/>
        </w:rPr>
        <w:t>Shepherd, (2023) also suggests that</w:t>
      </w:r>
      <w:r w:rsidR="00B131CD" w:rsidRPr="006A3011">
        <w:rPr>
          <w:sz w:val="24"/>
          <w:szCs w:val="24"/>
        </w:rPr>
        <w:t xml:space="preserve"> </w:t>
      </w:r>
      <w:r w:rsidR="008A08FE" w:rsidRPr="006A3011">
        <w:rPr>
          <w:sz w:val="24"/>
          <w:szCs w:val="24"/>
        </w:rPr>
        <w:t>p</w:t>
      </w:r>
      <w:r w:rsidR="00084822" w:rsidRPr="006A3011">
        <w:rPr>
          <w:sz w:val="24"/>
          <w:szCs w:val="24"/>
        </w:rPr>
        <w:t>erson-centred</w:t>
      </w:r>
      <w:r w:rsidR="00867B4E" w:rsidRPr="006A3011">
        <w:rPr>
          <w:sz w:val="24"/>
          <w:szCs w:val="24"/>
        </w:rPr>
        <w:t xml:space="preserve"> counselling</w:t>
      </w:r>
      <w:r w:rsidR="003C3488" w:rsidRPr="006A3011">
        <w:rPr>
          <w:sz w:val="24"/>
          <w:szCs w:val="24"/>
        </w:rPr>
        <w:t xml:space="preserve"> </w:t>
      </w:r>
      <w:r w:rsidR="004B4FA2" w:rsidRPr="006A3011">
        <w:rPr>
          <w:sz w:val="24"/>
          <w:szCs w:val="24"/>
        </w:rPr>
        <w:t xml:space="preserve">can be </w:t>
      </w:r>
      <w:r w:rsidR="008A08FE" w:rsidRPr="006A3011">
        <w:rPr>
          <w:sz w:val="24"/>
          <w:szCs w:val="24"/>
        </w:rPr>
        <w:t>short-term</w:t>
      </w:r>
      <w:r w:rsidR="004B4FA2" w:rsidRPr="006A3011">
        <w:rPr>
          <w:sz w:val="24"/>
          <w:szCs w:val="24"/>
        </w:rPr>
        <w:t xml:space="preserve"> or </w:t>
      </w:r>
      <w:r w:rsidR="008A08FE" w:rsidRPr="006A3011">
        <w:rPr>
          <w:sz w:val="24"/>
          <w:szCs w:val="24"/>
        </w:rPr>
        <w:t>long-term</w:t>
      </w:r>
      <w:r w:rsidR="004B4FA2" w:rsidRPr="006A3011">
        <w:rPr>
          <w:sz w:val="24"/>
          <w:szCs w:val="24"/>
        </w:rPr>
        <w:t xml:space="preserve">, depending </w:t>
      </w:r>
      <w:r w:rsidR="008A08FE" w:rsidRPr="006A3011">
        <w:rPr>
          <w:sz w:val="24"/>
          <w:szCs w:val="24"/>
        </w:rPr>
        <w:t xml:space="preserve">on the client's needs and </w:t>
      </w:r>
      <w:r w:rsidR="003C3488" w:rsidRPr="006A3011">
        <w:rPr>
          <w:sz w:val="24"/>
          <w:szCs w:val="24"/>
        </w:rPr>
        <w:t xml:space="preserve">can assist people of all ages with </w:t>
      </w:r>
      <w:r w:rsidR="00867B4E" w:rsidRPr="006A3011">
        <w:rPr>
          <w:sz w:val="24"/>
          <w:szCs w:val="24"/>
        </w:rPr>
        <w:t xml:space="preserve">a </w:t>
      </w:r>
      <w:r w:rsidR="003C3488" w:rsidRPr="006A3011">
        <w:rPr>
          <w:sz w:val="24"/>
          <w:szCs w:val="24"/>
        </w:rPr>
        <w:t xml:space="preserve">variety of </w:t>
      </w:r>
      <w:r w:rsidR="009316D9" w:rsidRPr="006A3011">
        <w:rPr>
          <w:sz w:val="24"/>
          <w:szCs w:val="24"/>
        </w:rPr>
        <w:t>mental health issues</w:t>
      </w:r>
      <w:r w:rsidR="00AA2BF6" w:rsidRPr="006A3011">
        <w:rPr>
          <w:sz w:val="24"/>
          <w:szCs w:val="24"/>
        </w:rPr>
        <w:t>,</w:t>
      </w:r>
      <w:r w:rsidR="003C3488" w:rsidRPr="006A3011">
        <w:rPr>
          <w:sz w:val="24"/>
          <w:szCs w:val="24"/>
        </w:rPr>
        <w:t xml:space="preserve"> which can include, depression, anxiety</w:t>
      </w:r>
      <w:r w:rsidR="00867B4E" w:rsidRPr="006A3011">
        <w:rPr>
          <w:sz w:val="24"/>
          <w:szCs w:val="24"/>
        </w:rPr>
        <w:t>,</w:t>
      </w:r>
      <w:r w:rsidR="003C3488" w:rsidRPr="006A3011">
        <w:rPr>
          <w:sz w:val="24"/>
          <w:szCs w:val="24"/>
        </w:rPr>
        <w:t xml:space="preserve"> and grief.</w:t>
      </w:r>
      <w:r w:rsidR="000B61B4" w:rsidRPr="006A3011">
        <w:rPr>
          <w:sz w:val="24"/>
          <w:szCs w:val="24"/>
        </w:rPr>
        <w:t xml:space="preserve">  </w:t>
      </w:r>
    </w:p>
    <w:p w14:paraId="295FA453" w14:textId="22DBEF53" w:rsidR="00BB1616" w:rsidRPr="006A3011" w:rsidRDefault="006B0B07">
      <w:pPr>
        <w:rPr>
          <w:sz w:val="24"/>
          <w:szCs w:val="24"/>
        </w:rPr>
      </w:pPr>
      <w:r w:rsidRPr="006A3011">
        <w:rPr>
          <w:sz w:val="24"/>
          <w:szCs w:val="24"/>
        </w:rPr>
        <w:t>According to McLeod, (2023)</w:t>
      </w:r>
      <w:r w:rsidR="00F751FA" w:rsidRPr="006A3011">
        <w:rPr>
          <w:sz w:val="24"/>
          <w:szCs w:val="24"/>
        </w:rPr>
        <w:t>,</w:t>
      </w:r>
      <w:r w:rsidRPr="006A3011">
        <w:rPr>
          <w:sz w:val="24"/>
          <w:szCs w:val="24"/>
        </w:rPr>
        <w:t xml:space="preserve"> </w:t>
      </w:r>
      <w:r w:rsidR="006755F1" w:rsidRPr="006A3011">
        <w:rPr>
          <w:sz w:val="24"/>
          <w:szCs w:val="24"/>
        </w:rPr>
        <w:t>P</w:t>
      </w:r>
      <w:r w:rsidR="00D6697B" w:rsidRPr="006A3011">
        <w:rPr>
          <w:sz w:val="24"/>
          <w:szCs w:val="24"/>
        </w:rPr>
        <w:t>sychodynamic</w:t>
      </w:r>
      <w:r w:rsidR="006755F1" w:rsidRPr="006A3011">
        <w:rPr>
          <w:sz w:val="24"/>
          <w:szCs w:val="24"/>
        </w:rPr>
        <w:t xml:space="preserve"> Ther</w:t>
      </w:r>
      <w:r w:rsidR="00985CAE" w:rsidRPr="006A3011">
        <w:rPr>
          <w:sz w:val="24"/>
          <w:szCs w:val="24"/>
        </w:rPr>
        <w:t>apy</w:t>
      </w:r>
      <w:r w:rsidR="006755F1" w:rsidRPr="006A3011">
        <w:rPr>
          <w:sz w:val="24"/>
          <w:szCs w:val="24"/>
        </w:rPr>
        <w:t xml:space="preserve"> (PDT),</w:t>
      </w:r>
      <w:r w:rsidR="00D6697B" w:rsidRPr="006A3011">
        <w:rPr>
          <w:sz w:val="24"/>
          <w:szCs w:val="24"/>
        </w:rPr>
        <w:t xml:space="preserve"> was developed in the 1890s by the Austrian neurologist Sigmund Freud</w:t>
      </w:r>
      <w:r w:rsidRPr="006A3011">
        <w:rPr>
          <w:sz w:val="24"/>
          <w:szCs w:val="24"/>
        </w:rPr>
        <w:t xml:space="preserve">.  </w:t>
      </w:r>
      <w:r w:rsidR="002A542A" w:rsidRPr="006A3011">
        <w:rPr>
          <w:sz w:val="24"/>
          <w:szCs w:val="24"/>
        </w:rPr>
        <w:t xml:space="preserve">The psychodynamic approach concentrates on the inner, unconscious mental forces that influence emotions and behaviour that people are unaware </w:t>
      </w:r>
      <w:r w:rsidR="00B131CD" w:rsidRPr="006A3011">
        <w:rPr>
          <w:sz w:val="24"/>
          <w:szCs w:val="24"/>
        </w:rPr>
        <w:t>of (</w:t>
      </w:r>
      <w:proofErr w:type="spellStart"/>
      <w:r w:rsidR="00B131CD" w:rsidRPr="006A3011">
        <w:rPr>
          <w:sz w:val="24"/>
          <w:szCs w:val="24"/>
        </w:rPr>
        <w:t>Mcleod</w:t>
      </w:r>
      <w:proofErr w:type="spellEnd"/>
      <w:r w:rsidR="00B131CD" w:rsidRPr="006A3011">
        <w:rPr>
          <w:sz w:val="24"/>
          <w:szCs w:val="24"/>
        </w:rPr>
        <w:t>, 2023).</w:t>
      </w:r>
      <w:r w:rsidR="00F751FA" w:rsidRPr="006A3011">
        <w:rPr>
          <w:sz w:val="24"/>
          <w:szCs w:val="24"/>
        </w:rPr>
        <w:t xml:space="preserve">  </w:t>
      </w:r>
      <w:r w:rsidR="007D6D63" w:rsidRPr="006A3011">
        <w:rPr>
          <w:sz w:val="24"/>
          <w:szCs w:val="24"/>
        </w:rPr>
        <w:t xml:space="preserve">Juanola, </w:t>
      </w:r>
      <w:r w:rsidR="00B131CD" w:rsidRPr="006A3011">
        <w:rPr>
          <w:sz w:val="24"/>
          <w:szCs w:val="24"/>
        </w:rPr>
        <w:t>(</w:t>
      </w:r>
      <w:r w:rsidR="007D6D63" w:rsidRPr="006A3011">
        <w:rPr>
          <w:sz w:val="24"/>
          <w:szCs w:val="24"/>
        </w:rPr>
        <w:t xml:space="preserve">2020) </w:t>
      </w:r>
      <w:r w:rsidR="000153EF" w:rsidRPr="006A3011">
        <w:rPr>
          <w:sz w:val="24"/>
          <w:szCs w:val="24"/>
        </w:rPr>
        <w:t xml:space="preserve">identified </w:t>
      </w:r>
      <w:r w:rsidR="00867B4E" w:rsidRPr="006A3011">
        <w:rPr>
          <w:sz w:val="24"/>
          <w:szCs w:val="24"/>
        </w:rPr>
        <w:t>that unconscious conflicts, drives, and desires are frequently linked to early childhood experiences</w:t>
      </w:r>
      <w:r w:rsidR="00622CD5" w:rsidRPr="006A3011">
        <w:rPr>
          <w:sz w:val="24"/>
          <w:szCs w:val="24"/>
        </w:rPr>
        <w:t>.</w:t>
      </w:r>
      <w:r w:rsidR="000153EF" w:rsidRPr="006A3011">
        <w:rPr>
          <w:sz w:val="24"/>
          <w:szCs w:val="24"/>
        </w:rPr>
        <w:t xml:space="preserve">  Juanola, (2020) also recognised that Freud</w:t>
      </w:r>
      <w:r w:rsidR="0005311A" w:rsidRPr="006A3011">
        <w:rPr>
          <w:sz w:val="24"/>
          <w:szCs w:val="24"/>
        </w:rPr>
        <w:t xml:space="preserve"> developed three methods to uncover the </w:t>
      </w:r>
      <w:r w:rsidR="00A713D6" w:rsidRPr="006A3011">
        <w:rPr>
          <w:sz w:val="24"/>
          <w:szCs w:val="24"/>
        </w:rPr>
        <w:t>client's</w:t>
      </w:r>
      <w:r w:rsidR="0005311A" w:rsidRPr="006A3011">
        <w:rPr>
          <w:sz w:val="24"/>
          <w:szCs w:val="24"/>
        </w:rPr>
        <w:t xml:space="preserve"> unconscious processes.</w:t>
      </w:r>
      <w:r w:rsidR="000153EF" w:rsidRPr="006A3011">
        <w:rPr>
          <w:sz w:val="24"/>
          <w:szCs w:val="24"/>
        </w:rPr>
        <w:t xml:space="preserve">  </w:t>
      </w:r>
      <w:r w:rsidR="0005311A" w:rsidRPr="006A3011">
        <w:rPr>
          <w:sz w:val="24"/>
          <w:szCs w:val="24"/>
        </w:rPr>
        <w:t xml:space="preserve">These </w:t>
      </w:r>
      <w:r w:rsidR="00A713D6" w:rsidRPr="006A3011">
        <w:rPr>
          <w:sz w:val="24"/>
          <w:szCs w:val="24"/>
        </w:rPr>
        <w:t>methods</w:t>
      </w:r>
      <w:r w:rsidR="0005311A" w:rsidRPr="006A3011">
        <w:rPr>
          <w:sz w:val="24"/>
          <w:szCs w:val="24"/>
        </w:rPr>
        <w:t xml:space="preserve"> are Free association, Dream interpretation</w:t>
      </w:r>
      <w:r w:rsidR="00A713D6" w:rsidRPr="006A3011">
        <w:rPr>
          <w:sz w:val="24"/>
          <w:szCs w:val="24"/>
        </w:rPr>
        <w:t>,</w:t>
      </w:r>
      <w:r w:rsidR="0005311A" w:rsidRPr="006A3011">
        <w:rPr>
          <w:sz w:val="24"/>
          <w:szCs w:val="24"/>
        </w:rPr>
        <w:t xml:space="preserve"> and </w:t>
      </w:r>
      <w:r w:rsidR="00B131CD" w:rsidRPr="006A3011">
        <w:rPr>
          <w:sz w:val="24"/>
          <w:szCs w:val="24"/>
        </w:rPr>
        <w:t>Freudian</w:t>
      </w:r>
      <w:r w:rsidR="0005311A" w:rsidRPr="006A3011">
        <w:rPr>
          <w:sz w:val="24"/>
          <w:szCs w:val="24"/>
        </w:rPr>
        <w:t xml:space="preserve"> slip.</w:t>
      </w:r>
      <w:r w:rsidR="00A4115E" w:rsidRPr="006A3011">
        <w:rPr>
          <w:sz w:val="24"/>
          <w:szCs w:val="24"/>
        </w:rPr>
        <w:t xml:space="preserve">  </w:t>
      </w:r>
      <w:r w:rsidR="00B131CD" w:rsidRPr="006A3011">
        <w:rPr>
          <w:sz w:val="24"/>
          <w:szCs w:val="24"/>
        </w:rPr>
        <w:t xml:space="preserve">According to </w:t>
      </w:r>
      <w:r w:rsidR="007D6D63" w:rsidRPr="006A3011">
        <w:rPr>
          <w:sz w:val="24"/>
          <w:szCs w:val="24"/>
        </w:rPr>
        <w:t xml:space="preserve">Salberg, </w:t>
      </w:r>
      <w:r w:rsidR="00B131CD" w:rsidRPr="006A3011">
        <w:rPr>
          <w:sz w:val="24"/>
          <w:szCs w:val="24"/>
        </w:rPr>
        <w:t>(</w:t>
      </w:r>
      <w:r w:rsidR="007D6D63" w:rsidRPr="006A3011">
        <w:rPr>
          <w:sz w:val="24"/>
          <w:szCs w:val="24"/>
        </w:rPr>
        <w:t xml:space="preserve">2021) </w:t>
      </w:r>
      <w:r w:rsidR="00B131CD" w:rsidRPr="006A3011">
        <w:rPr>
          <w:sz w:val="24"/>
          <w:szCs w:val="24"/>
        </w:rPr>
        <w:t>w</w:t>
      </w:r>
      <w:r w:rsidR="0005311A" w:rsidRPr="006A3011">
        <w:rPr>
          <w:sz w:val="24"/>
          <w:szCs w:val="24"/>
        </w:rPr>
        <w:t>hen a client engages in free association, they can freely express any ideas or emotions that arise without any limitations</w:t>
      </w:r>
      <w:r w:rsidR="000153EF" w:rsidRPr="006A3011">
        <w:rPr>
          <w:sz w:val="24"/>
          <w:szCs w:val="24"/>
        </w:rPr>
        <w:t>.  Salberg, (2021) also suggested that a</w:t>
      </w:r>
      <w:r w:rsidR="0005311A" w:rsidRPr="006A3011">
        <w:rPr>
          <w:sz w:val="24"/>
          <w:szCs w:val="24"/>
        </w:rPr>
        <w:t xml:space="preserve">s subconscious concepts and feelings surface, the therapist assists the </w:t>
      </w:r>
      <w:r w:rsidR="0005311A" w:rsidRPr="006A3011">
        <w:rPr>
          <w:sz w:val="24"/>
          <w:szCs w:val="24"/>
        </w:rPr>
        <w:lastRenderedPageBreak/>
        <w:t xml:space="preserve">patient in examining and interpreting them.  </w:t>
      </w:r>
      <w:r w:rsidR="00F77E4A" w:rsidRPr="006A3011">
        <w:rPr>
          <w:sz w:val="24"/>
          <w:szCs w:val="24"/>
        </w:rPr>
        <w:t>(Niaz</w:t>
      </w:r>
      <w:r w:rsidR="000153EF" w:rsidRPr="006A3011">
        <w:rPr>
          <w:sz w:val="24"/>
          <w:szCs w:val="24"/>
        </w:rPr>
        <w:t xml:space="preserve"> et al.</w:t>
      </w:r>
      <w:r w:rsidR="00F77E4A" w:rsidRPr="006A3011">
        <w:rPr>
          <w:sz w:val="24"/>
          <w:szCs w:val="24"/>
        </w:rPr>
        <w:t xml:space="preserve">, </w:t>
      </w:r>
      <w:r w:rsidR="000153EF" w:rsidRPr="006A3011">
        <w:rPr>
          <w:sz w:val="24"/>
          <w:szCs w:val="24"/>
        </w:rPr>
        <w:t>(</w:t>
      </w:r>
      <w:r w:rsidR="00F77E4A" w:rsidRPr="006A3011">
        <w:rPr>
          <w:sz w:val="24"/>
          <w:szCs w:val="24"/>
        </w:rPr>
        <w:t>2019)</w:t>
      </w:r>
      <w:r w:rsidR="000153EF" w:rsidRPr="006A3011">
        <w:rPr>
          <w:sz w:val="24"/>
          <w:szCs w:val="24"/>
        </w:rPr>
        <w:t xml:space="preserve"> recognised that</w:t>
      </w:r>
      <w:r w:rsidR="00F77E4A" w:rsidRPr="006A3011">
        <w:rPr>
          <w:sz w:val="24"/>
          <w:szCs w:val="24"/>
        </w:rPr>
        <w:t xml:space="preserve"> </w:t>
      </w:r>
      <w:r w:rsidR="000153EF" w:rsidRPr="006A3011">
        <w:rPr>
          <w:sz w:val="24"/>
          <w:szCs w:val="24"/>
        </w:rPr>
        <w:t>i</w:t>
      </w:r>
      <w:r w:rsidR="0005311A" w:rsidRPr="006A3011">
        <w:rPr>
          <w:sz w:val="24"/>
          <w:szCs w:val="24"/>
        </w:rPr>
        <w:t>n dream analysis, the analyst works to figure out and comprehend the dreams' symbolic meaning.</w:t>
      </w:r>
      <w:r w:rsidR="00A713D6" w:rsidRPr="006A3011">
        <w:rPr>
          <w:sz w:val="24"/>
          <w:szCs w:val="24"/>
        </w:rPr>
        <w:t xml:space="preserve">  The patient's actual worries are frequently concealed in their dreams and could be interpreted symbolically.</w:t>
      </w:r>
      <w:r w:rsidR="00F81426" w:rsidRPr="006A3011">
        <w:rPr>
          <w:sz w:val="24"/>
          <w:szCs w:val="24"/>
        </w:rPr>
        <w:t xml:space="preserve">  </w:t>
      </w:r>
      <w:r w:rsidR="00927253" w:rsidRPr="006A3011">
        <w:rPr>
          <w:sz w:val="24"/>
          <w:szCs w:val="24"/>
        </w:rPr>
        <w:t xml:space="preserve">Nickerson, </w:t>
      </w:r>
      <w:r w:rsidR="00F81426" w:rsidRPr="006A3011">
        <w:rPr>
          <w:sz w:val="24"/>
          <w:szCs w:val="24"/>
        </w:rPr>
        <w:t>(</w:t>
      </w:r>
      <w:r w:rsidR="00927253" w:rsidRPr="006A3011">
        <w:rPr>
          <w:sz w:val="24"/>
          <w:szCs w:val="24"/>
        </w:rPr>
        <w:t>2022)</w:t>
      </w:r>
      <w:r w:rsidR="00F81426" w:rsidRPr="006A3011">
        <w:rPr>
          <w:sz w:val="24"/>
          <w:szCs w:val="24"/>
        </w:rPr>
        <w:t xml:space="preserve"> recognised that</w:t>
      </w:r>
      <w:r w:rsidR="00A713D6" w:rsidRPr="006A3011">
        <w:rPr>
          <w:sz w:val="24"/>
          <w:szCs w:val="24"/>
        </w:rPr>
        <w:t xml:space="preserve"> </w:t>
      </w:r>
      <w:r w:rsidR="00F81426" w:rsidRPr="006A3011">
        <w:rPr>
          <w:sz w:val="24"/>
          <w:szCs w:val="24"/>
        </w:rPr>
        <w:t>p</w:t>
      </w:r>
      <w:r w:rsidR="0005311A" w:rsidRPr="006A3011">
        <w:rPr>
          <w:sz w:val="24"/>
          <w:szCs w:val="24"/>
        </w:rPr>
        <w:t>arapraxes, also referred to as Freudian slips or slips of the tongue, are instances in which unconscious ideas and feelings find their way into the conscious mind.</w:t>
      </w:r>
      <w:r w:rsidR="00F81426" w:rsidRPr="006A3011">
        <w:rPr>
          <w:sz w:val="24"/>
          <w:szCs w:val="24"/>
        </w:rPr>
        <w:t xml:space="preserve">  </w:t>
      </w:r>
      <w:r w:rsidR="0005311A" w:rsidRPr="006A3011">
        <w:rPr>
          <w:sz w:val="24"/>
          <w:szCs w:val="24"/>
        </w:rPr>
        <w:t>When a person says </w:t>
      </w:r>
      <w:r w:rsidR="00A713D6" w:rsidRPr="006A3011">
        <w:rPr>
          <w:sz w:val="24"/>
          <w:szCs w:val="24"/>
        </w:rPr>
        <w:t>something,</w:t>
      </w:r>
      <w:r w:rsidR="0005311A" w:rsidRPr="006A3011">
        <w:rPr>
          <w:sz w:val="24"/>
          <w:szCs w:val="24"/>
        </w:rPr>
        <w:t xml:space="preserve"> they didn't mean to say, they reveal what is truly on their minds.</w:t>
      </w:r>
      <w:r w:rsidR="00A713D6" w:rsidRPr="006A3011">
        <w:rPr>
          <w:sz w:val="24"/>
          <w:szCs w:val="24"/>
        </w:rPr>
        <w:t xml:space="preserve"> </w:t>
      </w:r>
      <w:r w:rsidR="006755F1" w:rsidRPr="006A3011">
        <w:rPr>
          <w:sz w:val="24"/>
          <w:szCs w:val="24"/>
        </w:rPr>
        <w:t xml:space="preserve">  </w:t>
      </w:r>
      <w:r w:rsidR="00BB1616" w:rsidRPr="006A3011">
        <w:rPr>
          <w:sz w:val="24"/>
          <w:szCs w:val="24"/>
        </w:rPr>
        <w:t xml:space="preserve">Cherry, </w:t>
      </w:r>
      <w:r w:rsidR="00F81426" w:rsidRPr="006A3011">
        <w:rPr>
          <w:sz w:val="24"/>
          <w:szCs w:val="24"/>
        </w:rPr>
        <w:t>(</w:t>
      </w:r>
      <w:r w:rsidR="00BB1616" w:rsidRPr="006A3011">
        <w:rPr>
          <w:sz w:val="24"/>
          <w:szCs w:val="24"/>
        </w:rPr>
        <w:t xml:space="preserve">2022) </w:t>
      </w:r>
      <w:r w:rsidR="00F81426" w:rsidRPr="006A3011">
        <w:rPr>
          <w:sz w:val="24"/>
          <w:szCs w:val="24"/>
        </w:rPr>
        <w:t>identified that Freud’s theory suggested that t</w:t>
      </w:r>
      <w:r w:rsidR="00A713D6" w:rsidRPr="006A3011">
        <w:rPr>
          <w:sz w:val="24"/>
          <w:szCs w:val="24"/>
        </w:rPr>
        <w:t xml:space="preserve">he three components that </w:t>
      </w:r>
      <w:r w:rsidR="00F81426" w:rsidRPr="006A3011">
        <w:rPr>
          <w:sz w:val="24"/>
          <w:szCs w:val="24"/>
        </w:rPr>
        <w:t>make up</w:t>
      </w:r>
      <w:r w:rsidR="00A713D6" w:rsidRPr="006A3011">
        <w:rPr>
          <w:sz w:val="24"/>
          <w:szCs w:val="24"/>
        </w:rPr>
        <w:t xml:space="preserve"> personality are the id, ego, and superego.</w:t>
      </w:r>
      <w:r w:rsidR="00F81426" w:rsidRPr="006A3011">
        <w:rPr>
          <w:sz w:val="24"/>
          <w:szCs w:val="24"/>
        </w:rPr>
        <w:t xml:space="preserve">  </w:t>
      </w:r>
      <w:r w:rsidR="00A713D6" w:rsidRPr="006A3011">
        <w:rPr>
          <w:sz w:val="24"/>
          <w:szCs w:val="24"/>
        </w:rPr>
        <w:t>Together, these components result in complex human behaviours.</w:t>
      </w:r>
      <w:r w:rsidR="00F81426" w:rsidRPr="006A3011">
        <w:rPr>
          <w:sz w:val="24"/>
          <w:szCs w:val="24"/>
        </w:rPr>
        <w:t xml:space="preserve">  An article by Foster (</w:t>
      </w:r>
      <w:r w:rsidR="00927253" w:rsidRPr="006A3011">
        <w:rPr>
          <w:sz w:val="24"/>
          <w:szCs w:val="24"/>
        </w:rPr>
        <w:t>2023)</w:t>
      </w:r>
      <w:r w:rsidR="00F81426" w:rsidRPr="006A3011">
        <w:rPr>
          <w:sz w:val="24"/>
          <w:szCs w:val="24"/>
        </w:rPr>
        <w:t xml:space="preserve"> suggests that</w:t>
      </w:r>
      <w:r w:rsidR="00275A7D" w:rsidRPr="006A3011">
        <w:rPr>
          <w:sz w:val="24"/>
          <w:szCs w:val="24"/>
        </w:rPr>
        <w:t xml:space="preserve"> </w:t>
      </w:r>
      <w:r w:rsidR="00F81426" w:rsidRPr="006A3011">
        <w:rPr>
          <w:sz w:val="24"/>
          <w:szCs w:val="24"/>
        </w:rPr>
        <w:t>t</w:t>
      </w:r>
      <w:r w:rsidR="00275A7D" w:rsidRPr="006A3011">
        <w:rPr>
          <w:sz w:val="24"/>
          <w:szCs w:val="24"/>
        </w:rPr>
        <w:t>he id, which includes instinctive and primitive behaviours, is the main and only aspect of personality that is present from birth and </w:t>
      </w:r>
      <w:r w:rsidR="00927253" w:rsidRPr="006A3011">
        <w:rPr>
          <w:sz w:val="24"/>
          <w:szCs w:val="24"/>
        </w:rPr>
        <w:t>it</w:t>
      </w:r>
      <w:r w:rsidR="00275A7D" w:rsidRPr="006A3011">
        <w:rPr>
          <w:sz w:val="24"/>
          <w:szCs w:val="24"/>
        </w:rPr>
        <w:t xml:space="preserve"> is completely unconscious.  The ego emerges from the id and makes sure that the impulses of the id can be expressed in a way that is appropriate for everyday life.  </w:t>
      </w:r>
      <w:r w:rsidR="00F81426" w:rsidRPr="006A3011">
        <w:rPr>
          <w:sz w:val="24"/>
          <w:szCs w:val="24"/>
        </w:rPr>
        <w:t>Foster (2023) goes on to discuss that t</w:t>
      </w:r>
      <w:r w:rsidR="00275A7D" w:rsidRPr="006A3011">
        <w:rPr>
          <w:sz w:val="24"/>
          <w:szCs w:val="24"/>
        </w:rPr>
        <w:t>he ego functions in the conscious, preconscious, and unconscious mind</w:t>
      </w:r>
      <w:r w:rsidR="00F81426" w:rsidRPr="006A3011">
        <w:rPr>
          <w:sz w:val="24"/>
          <w:szCs w:val="24"/>
        </w:rPr>
        <w:t xml:space="preserve"> and t</w:t>
      </w:r>
      <w:r w:rsidR="00275A7D" w:rsidRPr="006A3011">
        <w:rPr>
          <w:sz w:val="24"/>
          <w:szCs w:val="24"/>
        </w:rPr>
        <w:t>he internalised moral principles and values that we pick up from our upbringing and society are stored in the superego</w:t>
      </w:r>
      <w:r w:rsidR="00F81426" w:rsidRPr="006A3011">
        <w:rPr>
          <w:sz w:val="24"/>
          <w:szCs w:val="24"/>
        </w:rPr>
        <w:t xml:space="preserve">.  </w:t>
      </w:r>
      <w:r w:rsidR="00275A7D" w:rsidRPr="006A3011">
        <w:rPr>
          <w:sz w:val="24"/>
          <w:szCs w:val="24"/>
        </w:rPr>
        <w:t>The superego offers guidelines for making decisions</w:t>
      </w:r>
      <w:r w:rsidR="00F81426" w:rsidRPr="006A3011">
        <w:rPr>
          <w:sz w:val="24"/>
          <w:szCs w:val="24"/>
        </w:rPr>
        <w:t xml:space="preserve"> (Foster,2023).</w:t>
      </w:r>
      <w:r w:rsidR="00BB1616" w:rsidRPr="006A3011">
        <w:rPr>
          <w:sz w:val="24"/>
          <w:szCs w:val="24"/>
        </w:rPr>
        <w:t xml:space="preserve">  </w:t>
      </w:r>
      <w:r w:rsidR="00D85EC2" w:rsidRPr="006A3011">
        <w:rPr>
          <w:sz w:val="24"/>
          <w:szCs w:val="24"/>
        </w:rPr>
        <w:t xml:space="preserve">Pelley, </w:t>
      </w:r>
      <w:r w:rsidR="00F81426" w:rsidRPr="006A3011">
        <w:rPr>
          <w:sz w:val="24"/>
          <w:szCs w:val="24"/>
        </w:rPr>
        <w:t>(</w:t>
      </w:r>
      <w:r w:rsidR="00D85EC2" w:rsidRPr="006A3011">
        <w:rPr>
          <w:sz w:val="24"/>
          <w:szCs w:val="24"/>
        </w:rPr>
        <w:t xml:space="preserve">2022) </w:t>
      </w:r>
      <w:r w:rsidR="00F81426" w:rsidRPr="006A3011">
        <w:rPr>
          <w:sz w:val="24"/>
          <w:szCs w:val="24"/>
        </w:rPr>
        <w:t xml:space="preserve">suggests that </w:t>
      </w:r>
      <w:r w:rsidR="00BB1616" w:rsidRPr="006A3011">
        <w:rPr>
          <w:sz w:val="24"/>
          <w:szCs w:val="24"/>
        </w:rPr>
        <w:t>psychodynamic therapy is</w:t>
      </w:r>
      <w:r w:rsidR="00BB5F87" w:rsidRPr="006A3011">
        <w:rPr>
          <w:sz w:val="24"/>
          <w:szCs w:val="24"/>
        </w:rPr>
        <w:t xml:space="preserve"> a talking therapy and is</w:t>
      </w:r>
      <w:r w:rsidR="00BB1616" w:rsidRPr="006A3011">
        <w:rPr>
          <w:sz w:val="24"/>
          <w:szCs w:val="24"/>
        </w:rPr>
        <w:t xml:space="preserve"> </w:t>
      </w:r>
      <w:r w:rsidR="00BB5F87" w:rsidRPr="006A3011">
        <w:rPr>
          <w:sz w:val="24"/>
          <w:szCs w:val="24"/>
        </w:rPr>
        <w:t>usually</w:t>
      </w:r>
      <w:r w:rsidR="00BB1616" w:rsidRPr="006A3011">
        <w:rPr>
          <w:sz w:val="24"/>
          <w:szCs w:val="24"/>
        </w:rPr>
        <w:t xml:space="preserve"> used to help treat clients with depression</w:t>
      </w:r>
      <w:r w:rsidR="00BB5F87" w:rsidRPr="006A3011">
        <w:rPr>
          <w:sz w:val="24"/>
          <w:szCs w:val="24"/>
        </w:rPr>
        <w:t xml:space="preserve">, </w:t>
      </w:r>
      <w:r w:rsidR="00BB1616" w:rsidRPr="006A3011">
        <w:rPr>
          <w:sz w:val="24"/>
          <w:szCs w:val="24"/>
        </w:rPr>
        <w:t>anxiety disorders</w:t>
      </w:r>
      <w:r w:rsidR="00BB5F87" w:rsidRPr="006A3011">
        <w:rPr>
          <w:sz w:val="24"/>
          <w:szCs w:val="24"/>
        </w:rPr>
        <w:t>, eating disorders and PTSD</w:t>
      </w:r>
      <w:r w:rsidR="00F81426" w:rsidRPr="006A3011">
        <w:rPr>
          <w:sz w:val="24"/>
          <w:szCs w:val="24"/>
        </w:rPr>
        <w:t xml:space="preserve"> but it can also</w:t>
      </w:r>
      <w:r w:rsidR="00252F35" w:rsidRPr="006A3011">
        <w:rPr>
          <w:sz w:val="24"/>
          <w:szCs w:val="24"/>
        </w:rPr>
        <w:t xml:space="preserve"> help treat other mental health conditions.  Pell</w:t>
      </w:r>
      <w:r w:rsidR="00CE72A4">
        <w:rPr>
          <w:sz w:val="24"/>
          <w:szCs w:val="24"/>
        </w:rPr>
        <w:t>e</w:t>
      </w:r>
      <w:r w:rsidR="00252F35" w:rsidRPr="006A3011">
        <w:rPr>
          <w:sz w:val="24"/>
          <w:szCs w:val="24"/>
        </w:rPr>
        <w:t>y, (2022) also recognised that PT can help the</w:t>
      </w:r>
      <w:r w:rsidR="00BB1616" w:rsidRPr="006A3011">
        <w:rPr>
          <w:sz w:val="24"/>
          <w:szCs w:val="24"/>
        </w:rPr>
        <w:t xml:space="preserve"> patient recognise self-limiting patterns, heal from past traumas, and obtain </w:t>
      </w:r>
      <w:r w:rsidR="00BB5F87" w:rsidRPr="006A3011">
        <w:rPr>
          <w:sz w:val="24"/>
          <w:szCs w:val="24"/>
        </w:rPr>
        <w:t xml:space="preserve">an </w:t>
      </w:r>
      <w:r w:rsidR="00BB1616" w:rsidRPr="006A3011">
        <w:rPr>
          <w:sz w:val="24"/>
          <w:szCs w:val="24"/>
        </w:rPr>
        <w:t>understanding of how their unconscious mind shapes their behaviour.</w:t>
      </w:r>
    </w:p>
    <w:p w14:paraId="35473A04" w14:textId="650C152B" w:rsidR="0005311A" w:rsidRPr="006A3011" w:rsidRDefault="001810B4" w:rsidP="007A041D">
      <w:pPr>
        <w:rPr>
          <w:sz w:val="24"/>
          <w:szCs w:val="24"/>
        </w:rPr>
      </w:pPr>
      <w:r w:rsidRPr="006A3011">
        <w:rPr>
          <w:sz w:val="24"/>
          <w:szCs w:val="24"/>
        </w:rPr>
        <w:t xml:space="preserve">According to Chand et al., (2022), American psychiatrist Aaron </w:t>
      </w:r>
      <w:r w:rsidR="00624262" w:rsidRPr="006A3011">
        <w:rPr>
          <w:sz w:val="24"/>
          <w:szCs w:val="24"/>
        </w:rPr>
        <w:t>Beck</w:t>
      </w:r>
      <w:r w:rsidR="00DA2E78" w:rsidRPr="006A3011">
        <w:rPr>
          <w:sz w:val="24"/>
          <w:szCs w:val="24"/>
        </w:rPr>
        <w:t xml:space="preserve"> and psychologist</w:t>
      </w:r>
      <w:r w:rsidR="00114846" w:rsidRPr="006A3011">
        <w:rPr>
          <w:sz w:val="24"/>
          <w:szCs w:val="24"/>
        </w:rPr>
        <w:t xml:space="preserve"> Albert Ellis</w:t>
      </w:r>
      <w:r w:rsidR="00DA2E78" w:rsidRPr="006A3011">
        <w:rPr>
          <w:sz w:val="24"/>
          <w:szCs w:val="24"/>
        </w:rPr>
        <w:t xml:space="preserve"> </w:t>
      </w:r>
      <w:r w:rsidR="00114846" w:rsidRPr="006A3011">
        <w:rPr>
          <w:sz w:val="24"/>
          <w:szCs w:val="24"/>
        </w:rPr>
        <w:t>were</w:t>
      </w:r>
      <w:r w:rsidRPr="006A3011">
        <w:rPr>
          <w:sz w:val="24"/>
          <w:szCs w:val="24"/>
        </w:rPr>
        <w:t xml:space="preserve"> the first to develop</w:t>
      </w:r>
      <w:r w:rsidR="00624262" w:rsidRPr="006A3011">
        <w:rPr>
          <w:sz w:val="24"/>
          <w:szCs w:val="24"/>
        </w:rPr>
        <w:t xml:space="preserve"> </w:t>
      </w:r>
      <w:r w:rsidR="006755F1" w:rsidRPr="006A3011">
        <w:rPr>
          <w:sz w:val="24"/>
          <w:szCs w:val="24"/>
        </w:rPr>
        <w:t>C</w:t>
      </w:r>
      <w:r w:rsidR="00624262" w:rsidRPr="006A3011">
        <w:rPr>
          <w:sz w:val="24"/>
          <w:szCs w:val="24"/>
        </w:rPr>
        <w:t xml:space="preserve">ognitive </w:t>
      </w:r>
      <w:r w:rsidR="006755F1" w:rsidRPr="006A3011">
        <w:rPr>
          <w:sz w:val="24"/>
          <w:szCs w:val="24"/>
        </w:rPr>
        <w:t>B</w:t>
      </w:r>
      <w:r w:rsidR="00624262" w:rsidRPr="006A3011">
        <w:rPr>
          <w:sz w:val="24"/>
          <w:szCs w:val="24"/>
        </w:rPr>
        <w:t xml:space="preserve">ehavioural </w:t>
      </w:r>
      <w:r w:rsidR="006755F1" w:rsidRPr="006A3011">
        <w:rPr>
          <w:sz w:val="24"/>
          <w:szCs w:val="24"/>
        </w:rPr>
        <w:t>T</w:t>
      </w:r>
      <w:r w:rsidR="00624262" w:rsidRPr="006A3011">
        <w:rPr>
          <w:sz w:val="24"/>
          <w:szCs w:val="24"/>
        </w:rPr>
        <w:t>herapy</w:t>
      </w:r>
      <w:r w:rsidR="006755F1" w:rsidRPr="006A3011">
        <w:rPr>
          <w:sz w:val="24"/>
          <w:szCs w:val="24"/>
        </w:rPr>
        <w:t xml:space="preserve"> (CBT)</w:t>
      </w:r>
      <w:r w:rsidR="00114846" w:rsidRPr="006A3011">
        <w:rPr>
          <w:sz w:val="24"/>
          <w:szCs w:val="24"/>
        </w:rPr>
        <w:t>.</w:t>
      </w:r>
      <w:r w:rsidR="00624262" w:rsidRPr="006A3011">
        <w:rPr>
          <w:sz w:val="24"/>
          <w:szCs w:val="24"/>
        </w:rPr>
        <w:t xml:space="preserve">  </w:t>
      </w:r>
      <w:r w:rsidR="0011626D" w:rsidRPr="006A3011">
        <w:rPr>
          <w:sz w:val="24"/>
          <w:szCs w:val="24"/>
        </w:rPr>
        <w:t xml:space="preserve">Marcin, </w:t>
      </w:r>
      <w:r w:rsidR="00252F35" w:rsidRPr="006A3011">
        <w:rPr>
          <w:sz w:val="24"/>
          <w:szCs w:val="24"/>
        </w:rPr>
        <w:t>(</w:t>
      </w:r>
      <w:r w:rsidR="0011626D" w:rsidRPr="006A3011">
        <w:rPr>
          <w:sz w:val="24"/>
          <w:szCs w:val="24"/>
        </w:rPr>
        <w:t>2019</w:t>
      </w:r>
      <w:r w:rsidR="00252F35" w:rsidRPr="006A3011">
        <w:rPr>
          <w:sz w:val="24"/>
          <w:szCs w:val="24"/>
        </w:rPr>
        <w:t>) acknowledged that</w:t>
      </w:r>
      <w:r w:rsidR="00624262" w:rsidRPr="006A3011">
        <w:rPr>
          <w:sz w:val="24"/>
          <w:szCs w:val="24"/>
        </w:rPr>
        <w:t xml:space="preserve"> CBT</w:t>
      </w:r>
      <w:r w:rsidR="00252F35" w:rsidRPr="006A3011">
        <w:rPr>
          <w:sz w:val="24"/>
          <w:szCs w:val="24"/>
        </w:rPr>
        <w:t xml:space="preserve"> </w:t>
      </w:r>
      <w:r w:rsidR="00EF16B9" w:rsidRPr="006A3011">
        <w:rPr>
          <w:sz w:val="24"/>
          <w:szCs w:val="24"/>
        </w:rPr>
        <w:t xml:space="preserve">is </w:t>
      </w:r>
      <w:r w:rsidR="007A041D" w:rsidRPr="006A3011">
        <w:rPr>
          <w:sz w:val="24"/>
          <w:szCs w:val="24"/>
        </w:rPr>
        <w:t xml:space="preserve">a talking therapy and the goal is </w:t>
      </w:r>
      <w:r w:rsidR="00EF16B9" w:rsidRPr="006A3011">
        <w:rPr>
          <w:sz w:val="24"/>
          <w:szCs w:val="24"/>
        </w:rPr>
        <w:t>to help a person avoid negative emotions or behaviours by challenging unhelpful thoughts.</w:t>
      </w:r>
      <w:r w:rsidR="00252F35" w:rsidRPr="006A3011">
        <w:rPr>
          <w:sz w:val="24"/>
          <w:szCs w:val="24"/>
        </w:rPr>
        <w:t xml:space="preserve"> An article by </w:t>
      </w:r>
      <w:r w:rsidR="004B3669" w:rsidRPr="006A3011">
        <w:rPr>
          <w:sz w:val="24"/>
          <w:szCs w:val="24"/>
        </w:rPr>
        <w:t xml:space="preserve">Healthline, </w:t>
      </w:r>
      <w:r w:rsidR="00252F35" w:rsidRPr="006A3011">
        <w:rPr>
          <w:sz w:val="24"/>
          <w:szCs w:val="24"/>
        </w:rPr>
        <w:t>(</w:t>
      </w:r>
      <w:r w:rsidR="004B3669" w:rsidRPr="006A3011">
        <w:rPr>
          <w:sz w:val="24"/>
          <w:szCs w:val="24"/>
        </w:rPr>
        <w:t>2022)</w:t>
      </w:r>
      <w:r w:rsidR="007A041D" w:rsidRPr="006A3011">
        <w:rPr>
          <w:sz w:val="24"/>
          <w:szCs w:val="24"/>
        </w:rPr>
        <w:t xml:space="preserve"> </w:t>
      </w:r>
      <w:r w:rsidR="00252F35" w:rsidRPr="006A3011">
        <w:rPr>
          <w:sz w:val="24"/>
          <w:szCs w:val="24"/>
        </w:rPr>
        <w:t>suggests that t</w:t>
      </w:r>
      <w:r w:rsidR="00747E9F" w:rsidRPr="006A3011">
        <w:rPr>
          <w:sz w:val="24"/>
          <w:szCs w:val="24"/>
        </w:rPr>
        <w:t xml:space="preserve">he core concept of </w:t>
      </w:r>
      <w:r w:rsidR="0011626D" w:rsidRPr="006A3011">
        <w:rPr>
          <w:sz w:val="24"/>
          <w:szCs w:val="24"/>
        </w:rPr>
        <w:t xml:space="preserve">CBT </w:t>
      </w:r>
      <w:r w:rsidR="00747E9F" w:rsidRPr="006A3011">
        <w:rPr>
          <w:sz w:val="24"/>
          <w:szCs w:val="24"/>
        </w:rPr>
        <w:t xml:space="preserve">is that psychological problems can sometimes stem from unhelpful thought patterns and learned behavioural patterns </w:t>
      </w:r>
      <w:r w:rsidR="007A041D" w:rsidRPr="006A3011">
        <w:rPr>
          <w:sz w:val="24"/>
          <w:szCs w:val="24"/>
        </w:rPr>
        <w:t>which is a</w:t>
      </w:r>
      <w:r w:rsidR="00747E9F" w:rsidRPr="006A3011">
        <w:rPr>
          <w:sz w:val="24"/>
          <w:szCs w:val="24"/>
        </w:rPr>
        <w:t xml:space="preserve"> contributing factor in psychological problems. </w:t>
      </w:r>
      <w:r w:rsidR="004B3669" w:rsidRPr="006A3011">
        <w:rPr>
          <w:sz w:val="24"/>
          <w:szCs w:val="24"/>
        </w:rPr>
        <w:t xml:space="preserve"> </w:t>
      </w:r>
      <w:r w:rsidR="00252F35" w:rsidRPr="006A3011">
        <w:rPr>
          <w:sz w:val="24"/>
          <w:szCs w:val="24"/>
        </w:rPr>
        <w:t xml:space="preserve">Healthline, (2022) goes on to discuss that </w:t>
      </w:r>
      <w:r w:rsidR="004B3669" w:rsidRPr="006A3011">
        <w:rPr>
          <w:sz w:val="24"/>
          <w:szCs w:val="24"/>
        </w:rPr>
        <w:t xml:space="preserve">CBT </w:t>
      </w:r>
      <w:r w:rsidR="007A041D" w:rsidRPr="006A3011">
        <w:rPr>
          <w:sz w:val="24"/>
          <w:szCs w:val="24"/>
        </w:rPr>
        <w:t xml:space="preserve">can </w:t>
      </w:r>
      <w:r w:rsidR="004B3669" w:rsidRPr="006A3011">
        <w:rPr>
          <w:sz w:val="24"/>
          <w:szCs w:val="24"/>
        </w:rPr>
        <w:t>help the client</w:t>
      </w:r>
      <w:r w:rsidR="007A041D" w:rsidRPr="006A3011">
        <w:rPr>
          <w:sz w:val="24"/>
          <w:szCs w:val="24"/>
        </w:rPr>
        <w:t xml:space="preserve"> </w:t>
      </w:r>
      <w:r w:rsidR="004B3669" w:rsidRPr="006A3011">
        <w:rPr>
          <w:sz w:val="24"/>
          <w:szCs w:val="24"/>
        </w:rPr>
        <w:t>develop</w:t>
      </w:r>
      <w:r w:rsidR="007A041D" w:rsidRPr="006A3011">
        <w:rPr>
          <w:sz w:val="24"/>
          <w:szCs w:val="24"/>
        </w:rPr>
        <w:t xml:space="preserve"> </w:t>
      </w:r>
      <w:r w:rsidR="0011626D" w:rsidRPr="006A3011">
        <w:rPr>
          <w:sz w:val="24"/>
          <w:szCs w:val="24"/>
        </w:rPr>
        <w:t>coping strategies and management</w:t>
      </w:r>
      <w:r w:rsidR="007A041D" w:rsidRPr="006A3011">
        <w:rPr>
          <w:sz w:val="24"/>
          <w:szCs w:val="24"/>
        </w:rPr>
        <w:t>,</w:t>
      </w:r>
      <w:r w:rsidR="0011626D" w:rsidRPr="006A3011">
        <w:rPr>
          <w:sz w:val="24"/>
          <w:szCs w:val="24"/>
        </w:rPr>
        <w:t xml:space="preserve"> </w:t>
      </w:r>
      <w:r w:rsidR="004B3669" w:rsidRPr="006A3011">
        <w:rPr>
          <w:sz w:val="24"/>
          <w:szCs w:val="24"/>
        </w:rPr>
        <w:t xml:space="preserve">which can help </w:t>
      </w:r>
      <w:r w:rsidR="0011626D" w:rsidRPr="006A3011">
        <w:rPr>
          <w:sz w:val="24"/>
          <w:szCs w:val="24"/>
        </w:rPr>
        <w:t>lessen their symptoms.</w:t>
      </w:r>
      <w:r w:rsidR="00443C23" w:rsidRPr="006A3011">
        <w:rPr>
          <w:sz w:val="24"/>
          <w:szCs w:val="24"/>
        </w:rPr>
        <w:t xml:space="preserve"> The therapist will assist the client in identifying ways to change distressing behavioural reactions and patterns</w:t>
      </w:r>
      <w:r w:rsidR="00252F35" w:rsidRPr="006A3011">
        <w:rPr>
          <w:sz w:val="24"/>
          <w:szCs w:val="24"/>
        </w:rPr>
        <w:t xml:space="preserve"> (Healthline, 2022).  </w:t>
      </w:r>
      <w:r w:rsidR="007A041D" w:rsidRPr="006A3011">
        <w:rPr>
          <w:sz w:val="24"/>
          <w:szCs w:val="24"/>
        </w:rPr>
        <w:t xml:space="preserve"> (BABCP, 2021) </w:t>
      </w:r>
      <w:r w:rsidR="00252F35" w:rsidRPr="006A3011">
        <w:rPr>
          <w:sz w:val="24"/>
          <w:szCs w:val="24"/>
        </w:rPr>
        <w:t>identified</w:t>
      </w:r>
      <w:r w:rsidR="007A041D" w:rsidRPr="006A3011">
        <w:rPr>
          <w:sz w:val="24"/>
          <w:szCs w:val="24"/>
        </w:rPr>
        <w:t xml:space="preserve"> that The National Institute </w:t>
      </w:r>
      <w:r w:rsidR="00252F35" w:rsidRPr="006A3011">
        <w:rPr>
          <w:sz w:val="24"/>
          <w:szCs w:val="24"/>
        </w:rPr>
        <w:t>for</w:t>
      </w:r>
      <w:r w:rsidR="007A041D" w:rsidRPr="006A3011">
        <w:rPr>
          <w:sz w:val="24"/>
          <w:szCs w:val="24"/>
        </w:rPr>
        <w:t xml:space="preserve"> Health and Care Excellence (NICE) guidelines recommend CBT for a wide range of issues which can include, anxiety disorders, depression, obsessive-compulsive disorder, post-traumatic stress disorder, psychosis and schizophrenia, bipolar disorder and eating disorders.</w:t>
      </w:r>
    </w:p>
    <w:p w14:paraId="13EB9E62" w14:textId="260FD5EE" w:rsidR="009F077C" w:rsidRPr="006A3011" w:rsidRDefault="00B42A08">
      <w:pPr>
        <w:rPr>
          <w:sz w:val="24"/>
          <w:szCs w:val="24"/>
        </w:rPr>
      </w:pPr>
      <w:r w:rsidRPr="006A3011">
        <w:rPr>
          <w:sz w:val="24"/>
          <w:szCs w:val="24"/>
        </w:rPr>
        <w:t>The psychodynamic, humanistic, cognitive, and behavioural approaches to counselling all </w:t>
      </w:r>
      <w:r w:rsidR="00252F35" w:rsidRPr="006A3011">
        <w:rPr>
          <w:sz w:val="24"/>
          <w:szCs w:val="24"/>
        </w:rPr>
        <w:t xml:space="preserve">share the same goal and </w:t>
      </w:r>
      <w:r w:rsidRPr="006A3011">
        <w:rPr>
          <w:sz w:val="24"/>
          <w:szCs w:val="24"/>
        </w:rPr>
        <w:t>aim to assist individuals in identifying and resolving psychological issues.</w:t>
      </w:r>
      <w:r w:rsidR="00252F35" w:rsidRPr="006A3011">
        <w:rPr>
          <w:sz w:val="24"/>
          <w:szCs w:val="24"/>
        </w:rPr>
        <w:t xml:space="preserve">  </w:t>
      </w:r>
      <w:r w:rsidR="003E34E7" w:rsidRPr="006A3011">
        <w:rPr>
          <w:sz w:val="24"/>
          <w:szCs w:val="24"/>
        </w:rPr>
        <w:t xml:space="preserve">Bennett, </w:t>
      </w:r>
      <w:r w:rsidR="00252F35" w:rsidRPr="006A3011">
        <w:rPr>
          <w:sz w:val="24"/>
          <w:szCs w:val="24"/>
        </w:rPr>
        <w:t>(</w:t>
      </w:r>
      <w:r w:rsidR="003E34E7" w:rsidRPr="006A3011">
        <w:rPr>
          <w:sz w:val="24"/>
          <w:szCs w:val="24"/>
        </w:rPr>
        <w:t>2017)</w:t>
      </w:r>
      <w:r w:rsidR="00252F35" w:rsidRPr="006A3011">
        <w:rPr>
          <w:sz w:val="24"/>
          <w:szCs w:val="24"/>
        </w:rPr>
        <w:t xml:space="preserve"> suggests that</w:t>
      </w:r>
      <w:r w:rsidR="003E34E7" w:rsidRPr="006A3011">
        <w:rPr>
          <w:sz w:val="24"/>
          <w:szCs w:val="24"/>
        </w:rPr>
        <w:t xml:space="preserve"> </w:t>
      </w:r>
      <w:r w:rsidR="00252F35" w:rsidRPr="006A3011">
        <w:rPr>
          <w:sz w:val="24"/>
          <w:szCs w:val="24"/>
        </w:rPr>
        <w:t>w</w:t>
      </w:r>
      <w:r w:rsidR="000679F1" w:rsidRPr="006A3011">
        <w:rPr>
          <w:sz w:val="24"/>
          <w:szCs w:val="24"/>
        </w:rPr>
        <w:t xml:space="preserve">hen </w:t>
      </w:r>
      <w:r w:rsidR="00407868" w:rsidRPr="006A3011">
        <w:rPr>
          <w:sz w:val="24"/>
          <w:szCs w:val="24"/>
        </w:rPr>
        <w:t>comparing CBT and psychodynamic therapy, both therapies involve close collaboration with a therapist and active patient participation.</w:t>
      </w:r>
      <w:r w:rsidR="00252F35" w:rsidRPr="006A3011">
        <w:rPr>
          <w:sz w:val="24"/>
          <w:szCs w:val="24"/>
        </w:rPr>
        <w:t xml:space="preserve">  </w:t>
      </w:r>
      <w:r w:rsidR="00407868" w:rsidRPr="006A3011">
        <w:rPr>
          <w:sz w:val="24"/>
          <w:szCs w:val="24"/>
        </w:rPr>
        <w:t>Both therapies help patients develop coping strategies for dealing with stressful situations.</w:t>
      </w:r>
      <w:r w:rsidR="00252F35" w:rsidRPr="006A3011">
        <w:rPr>
          <w:sz w:val="24"/>
          <w:szCs w:val="24"/>
        </w:rPr>
        <w:t xml:space="preserve">  </w:t>
      </w:r>
      <w:r w:rsidR="00407868" w:rsidRPr="006A3011">
        <w:rPr>
          <w:sz w:val="24"/>
          <w:szCs w:val="24"/>
        </w:rPr>
        <w:t>Furthermore, both emphasise the importance of the therapeutic relationship between the patient and therapist.</w:t>
      </w:r>
      <w:r w:rsidR="00252F35" w:rsidRPr="006A3011">
        <w:rPr>
          <w:sz w:val="24"/>
          <w:szCs w:val="24"/>
        </w:rPr>
        <w:t xml:space="preserve">  </w:t>
      </w:r>
      <w:r w:rsidR="003E34E7" w:rsidRPr="006A3011">
        <w:rPr>
          <w:sz w:val="24"/>
          <w:szCs w:val="24"/>
        </w:rPr>
        <w:t xml:space="preserve">Hofmann et al., </w:t>
      </w:r>
      <w:r w:rsidR="00252F35" w:rsidRPr="006A3011">
        <w:rPr>
          <w:sz w:val="24"/>
          <w:szCs w:val="24"/>
        </w:rPr>
        <w:t>(</w:t>
      </w:r>
      <w:r w:rsidR="003E34E7" w:rsidRPr="006A3011">
        <w:rPr>
          <w:sz w:val="24"/>
          <w:szCs w:val="24"/>
        </w:rPr>
        <w:t xml:space="preserve">2012) </w:t>
      </w:r>
      <w:r w:rsidR="00A31B6F" w:rsidRPr="006A3011">
        <w:rPr>
          <w:sz w:val="24"/>
          <w:szCs w:val="24"/>
        </w:rPr>
        <w:t>believe that i</w:t>
      </w:r>
      <w:r w:rsidR="00407868" w:rsidRPr="006A3011">
        <w:rPr>
          <w:sz w:val="24"/>
          <w:szCs w:val="24"/>
        </w:rPr>
        <w:t xml:space="preserve">n psychodynamic therapy, the therapist acts as a supportive and empathetic figure, </w:t>
      </w:r>
      <w:r w:rsidR="00407868" w:rsidRPr="006A3011">
        <w:rPr>
          <w:sz w:val="24"/>
          <w:szCs w:val="24"/>
        </w:rPr>
        <w:lastRenderedPageBreak/>
        <w:t>whereas in CBT, the therapist acts as a coach, providing guidance and feedback to the patient.</w:t>
      </w:r>
      <w:r w:rsidR="00A31B6F" w:rsidRPr="006A3011">
        <w:rPr>
          <w:sz w:val="24"/>
          <w:szCs w:val="24"/>
        </w:rPr>
        <w:t xml:space="preserve">  </w:t>
      </w:r>
      <w:r w:rsidR="00407868" w:rsidRPr="006A3011">
        <w:rPr>
          <w:sz w:val="24"/>
          <w:szCs w:val="24"/>
        </w:rPr>
        <w:t>Both approaches prioritise creating a safe and trusting environment for the patient to explore their thoughts and emotions.</w:t>
      </w:r>
      <w:r w:rsidR="0082357F" w:rsidRPr="006A3011">
        <w:rPr>
          <w:sz w:val="24"/>
          <w:szCs w:val="24"/>
        </w:rPr>
        <w:t xml:space="preserve"> </w:t>
      </w:r>
    </w:p>
    <w:p w14:paraId="6AB2C291" w14:textId="4C363AC1" w:rsidR="000679F1" w:rsidRPr="006A3011" w:rsidRDefault="009F077C">
      <w:pPr>
        <w:rPr>
          <w:sz w:val="24"/>
          <w:szCs w:val="24"/>
        </w:rPr>
      </w:pPr>
      <w:r w:rsidRPr="006A3011">
        <w:rPr>
          <w:sz w:val="24"/>
          <w:szCs w:val="24"/>
        </w:rPr>
        <w:t>Psychodynamic therapy is a type of talk therapy that focuses on the unconscious mind and emotions, as well as past experiences</w:t>
      </w:r>
      <w:r w:rsidR="00A31B6F" w:rsidRPr="006A3011">
        <w:rPr>
          <w:sz w:val="24"/>
          <w:szCs w:val="24"/>
        </w:rPr>
        <w:t xml:space="preserve"> whereas</w:t>
      </w:r>
      <w:r w:rsidRPr="006A3011">
        <w:rPr>
          <w:sz w:val="24"/>
          <w:szCs w:val="24"/>
        </w:rPr>
        <w:t xml:space="preserve"> CBT is a type of therapy that focuses on a person's thinking and behaviour patterns</w:t>
      </w:r>
      <w:r w:rsidR="00A31B6F" w:rsidRPr="006A3011">
        <w:rPr>
          <w:sz w:val="24"/>
          <w:szCs w:val="24"/>
        </w:rPr>
        <w:t xml:space="preserve"> (LCSW, 2021).</w:t>
      </w:r>
      <w:r w:rsidRPr="006A3011">
        <w:rPr>
          <w:sz w:val="24"/>
          <w:szCs w:val="24"/>
        </w:rPr>
        <w:t xml:space="preserve">  </w:t>
      </w:r>
      <w:r w:rsidR="000679F1" w:rsidRPr="006A3011">
        <w:rPr>
          <w:sz w:val="24"/>
          <w:szCs w:val="24"/>
        </w:rPr>
        <w:t xml:space="preserve">Snook, </w:t>
      </w:r>
      <w:r w:rsidR="00A31B6F" w:rsidRPr="006A3011">
        <w:rPr>
          <w:sz w:val="24"/>
          <w:szCs w:val="24"/>
        </w:rPr>
        <w:t>(</w:t>
      </w:r>
      <w:r w:rsidR="000679F1" w:rsidRPr="006A3011">
        <w:rPr>
          <w:sz w:val="24"/>
          <w:szCs w:val="24"/>
        </w:rPr>
        <w:t>2023)</w:t>
      </w:r>
      <w:r w:rsidR="00A31B6F" w:rsidRPr="006A3011">
        <w:rPr>
          <w:sz w:val="24"/>
          <w:szCs w:val="24"/>
        </w:rPr>
        <w:t xml:space="preserve"> suggests that </w:t>
      </w:r>
      <w:r w:rsidR="000679F1" w:rsidRPr="006A3011">
        <w:rPr>
          <w:sz w:val="24"/>
          <w:szCs w:val="24"/>
        </w:rPr>
        <w:t xml:space="preserve">CBT is an advice-based therapy, where the therapist will guide the client </w:t>
      </w:r>
      <w:r w:rsidR="006D50E6" w:rsidRPr="006A3011">
        <w:rPr>
          <w:sz w:val="24"/>
          <w:szCs w:val="24"/>
        </w:rPr>
        <w:t xml:space="preserve">and set homework assignments that will be discussed in the next therapy session and will allow </w:t>
      </w:r>
      <w:r w:rsidR="00A31B6F" w:rsidRPr="006A3011">
        <w:rPr>
          <w:sz w:val="24"/>
          <w:szCs w:val="24"/>
        </w:rPr>
        <w:t>the client</w:t>
      </w:r>
      <w:r w:rsidR="006D50E6" w:rsidRPr="006A3011">
        <w:rPr>
          <w:sz w:val="24"/>
          <w:szCs w:val="24"/>
        </w:rPr>
        <w:t xml:space="preserve"> to reflect on </w:t>
      </w:r>
      <w:r w:rsidR="00A31B6F" w:rsidRPr="006A3011">
        <w:rPr>
          <w:sz w:val="24"/>
          <w:szCs w:val="24"/>
        </w:rPr>
        <w:t>their</w:t>
      </w:r>
      <w:r w:rsidR="006D50E6" w:rsidRPr="006A3011">
        <w:rPr>
          <w:sz w:val="24"/>
          <w:szCs w:val="24"/>
        </w:rPr>
        <w:t xml:space="preserve"> thoughts</w:t>
      </w:r>
      <w:r w:rsidR="00A31B6F" w:rsidRPr="006A3011">
        <w:rPr>
          <w:sz w:val="24"/>
          <w:szCs w:val="24"/>
        </w:rPr>
        <w:t xml:space="preserve"> whereas a </w:t>
      </w:r>
      <w:r w:rsidR="000679F1" w:rsidRPr="006A3011">
        <w:rPr>
          <w:sz w:val="24"/>
          <w:szCs w:val="24"/>
        </w:rPr>
        <w:t>psychodynamic therapist will have a completely different role to play</w:t>
      </w:r>
      <w:r w:rsidR="00A31B6F" w:rsidRPr="006A3011">
        <w:rPr>
          <w:sz w:val="24"/>
          <w:szCs w:val="24"/>
        </w:rPr>
        <w:t xml:space="preserve">.  </w:t>
      </w:r>
      <w:r w:rsidR="000679F1" w:rsidRPr="006A3011">
        <w:rPr>
          <w:sz w:val="24"/>
          <w:szCs w:val="24"/>
        </w:rPr>
        <w:t>The therapist will initially follow the client rather than lead</w:t>
      </w:r>
      <w:r w:rsidR="00A31B6F" w:rsidRPr="006A3011">
        <w:rPr>
          <w:sz w:val="24"/>
          <w:szCs w:val="24"/>
        </w:rPr>
        <w:t xml:space="preserve"> and t</w:t>
      </w:r>
      <w:r w:rsidR="000679F1" w:rsidRPr="006A3011">
        <w:rPr>
          <w:sz w:val="24"/>
          <w:szCs w:val="24"/>
        </w:rPr>
        <w:t>hey will try to see the world through the client's eyes.</w:t>
      </w:r>
      <w:r w:rsidR="00A31B6F" w:rsidRPr="006A3011">
        <w:rPr>
          <w:sz w:val="24"/>
          <w:szCs w:val="24"/>
        </w:rPr>
        <w:t xml:space="preserve">  </w:t>
      </w:r>
      <w:proofErr w:type="spellStart"/>
      <w:r w:rsidR="00D34C73" w:rsidRPr="006A3011">
        <w:rPr>
          <w:sz w:val="24"/>
          <w:szCs w:val="24"/>
        </w:rPr>
        <w:t>Chamlou</w:t>
      </w:r>
      <w:proofErr w:type="spellEnd"/>
      <w:r w:rsidR="00D34C73" w:rsidRPr="006A3011">
        <w:rPr>
          <w:sz w:val="24"/>
          <w:szCs w:val="24"/>
        </w:rPr>
        <w:t xml:space="preserve">, </w:t>
      </w:r>
      <w:r w:rsidR="00A31B6F" w:rsidRPr="006A3011">
        <w:rPr>
          <w:sz w:val="24"/>
          <w:szCs w:val="24"/>
        </w:rPr>
        <w:t>(</w:t>
      </w:r>
      <w:r w:rsidR="00D34C73" w:rsidRPr="006A3011">
        <w:rPr>
          <w:sz w:val="24"/>
          <w:szCs w:val="24"/>
        </w:rPr>
        <w:t xml:space="preserve">2022) </w:t>
      </w:r>
      <w:r w:rsidR="00A31B6F" w:rsidRPr="006A3011">
        <w:rPr>
          <w:sz w:val="24"/>
          <w:szCs w:val="24"/>
        </w:rPr>
        <w:t xml:space="preserve">believe that </w:t>
      </w:r>
      <w:r w:rsidR="00D34C73" w:rsidRPr="006A3011">
        <w:rPr>
          <w:sz w:val="24"/>
          <w:szCs w:val="24"/>
        </w:rPr>
        <w:t xml:space="preserve">both </w:t>
      </w:r>
      <w:r w:rsidRPr="006A3011">
        <w:rPr>
          <w:sz w:val="24"/>
          <w:szCs w:val="24"/>
        </w:rPr>
        <w:t xml:space="preserve">therapies </w:t>
      </w:r>
      <w:r w:rsidR="00D34C73" w:rsidRPr="006A3011">
        <w:rPr>
          <w:sz w:val="24"/>
          <w:szCs w:val="24"/>
        </w:rPr>
        <w:t>seek to help patients become more self-aware and gain control over their mental health.</w:t>
      </w:r>
      <w:r w:rsidR="00A31B6F" w:rsidRPr="006A3011">
        <w:rPr>
          <w:sz w:val="24"/>
          <w:szCs w:val="24"/>
        </w:rPr>
        <w:t xml:space="preserve">  </w:t>
      </w:r>
      <w:r w:rsidR="00D34C73" w:rsidRPr="006A3011">
        <w:rPr>
          <w:sz w:val="24"/>
          <w:szCs w:val="24"/>
        </w:rPr>
        <w:t>PDT focuses on how past traumas affect current emotions, whereas CBT focuses on how current thoughts and perceptions influence behaviours.</w:t>
      </w:r>
    </w:p>
    <w:p w14:paraId="650F15EE" w14:textId="7B45EF34" w:rsidR="00BA4AD0" w:rsidRPr="006A3011" w:rsidRDefault="00A31B6F">
      <w:pPr>
        <w:rPr>
          <w:sz w:val="24"/>
          <w:szCs w:val="24"/>
        </w:rPr>
      </w:pPr>
      <w:r w:rsidRPr="006A3011">
        <w:rPr>
          <w:sz w:val="24"/>
          <w:szCs w:val="24"/>
        </w:rPr>
        <w:t xml:space="preserve">According to </w:t>
      </w:r>
      <w:r w:rsidR="00E5470D" w:rsidRPr="006A3011">
        <w:rPr>
          <w:sz w:val="24"/>
          <w:szCs w:val="24"/>
        </w:rPr>
        <w:t xml:space="preserve">Points </w:t>
      </w:r>
      <w:r w:rsidRPr="006A3011">
        <w:rPr>
          <w:sz w:val="24"/>
          <w:szCs w:val="24"/>
        </w:rPr>
        <w:t>(</w:t>
      </w:r>
      <w:r w:rsidR="00E5470D" w:rsidRPr="006A3011">
        <w:rPr>
          <w:sz w:val="24"/>
          <w:szCs w:val="24"/>
        </w:rPr>
        <w:t>2019)</w:t>
      </w:r>
      <w:r w:rsidRPr="006A3011">
        <w:rPr>
          <w:sz w:val="24"/>
          <w:szCs w:val="24"/>
        </w:rPr>
        <w:t xml:space="preserve"> t</w:t>
      </w:r>
      <w:r w:rsidR="00332ED1" w:rsidRPr="006A3011">
        <w:rPr>
          <w:sz w:val="24"/>
          <w:szCs w:val="24"/>
        </w:rPr>
        <w:t>he</w:t>
      </w:r>
      <w:r w:rsidR="00E5470D" w:rsidRPr="006A3011">
        <w:rPr>
          <w:sz w:val="24"/>
          <w:szCs w:val="24"/>
        </w:rPr>
        <w:t xml:space="preserve"> </w:t>
      </w:r>
      <w:r w:rsidR="002022A8" w:rsidRPr="006A3011">
        <w:rPr>
          <w:sz w:val="24"/>
          <w:szCs w:val="24"/>
        </w:rPr>
        <w:t>person-centred</w:t>
      </w:r>
      <w:r w:rsidR="00E5470D" w:rsidRPr="006A3011">
        <w:rPr>
          <w:sz w:val="24"/>
          <w:szCs w:val="24"/>
        </w:rPr>
        <w:t xml:space="preserve"> the</w:t>
      </w:r>
      <w:r w:rsidR="00332ED1" w:rsidRPr="006A3011">
        <w:rPr>
          <w:sz w:val="24"/>
          <w:szCs w:val="24"/>
        </w:rPr>
        <w:t xml:space="preserve">ory assumes </w:t>
      </w:r>
      <w:r w:rsidR="00E5470D" w:rsidRPr="006A3011">
        <w:rPr>
          <w:sz w:val="24"/>
          <w:szCs w:val="24"/>
        </w:rPr>
        <w:t>that people are naturally inclined towards positive growth and that, given the right conditions, they have a great capacity for self-awareness and modifying their behaviour and attitudes.</w:t>
      </w:r>
      <w:r w:rsidRPr="006A3011">
        <w:rPr>
          <w:sz w:val="24"/>
          <w:szCs w:val="24"/>
        </w:rPr>
        <w:t xml:space="preserve">  Points (2019) also believe that</w:t>
      </w:r>
      <w:r w:rsidR="00BC0723" w:rsidRPr="006A3011">
        <w:rPr>
          <w:sz w:val="24"/>
          <w:szCs w:val="24"/>
        </w:rPr>
        <w:t xml:space="preserve"> CBT </w:t>
      </w:r>
      <w:r w:rsidR="00E5470D" w:rsidRPr="006A3011">
        <w:rPr>
          <w:sz w:val="24"/>
          <w:szCs w:val="24"/>
        </w:rPr>
        <w:t xml:space="preserve">is based on the assumption that most problems are caused by negative thinking patterns and these existing cognitive patterns must be altered for a person to move past emotional or behavioural issues. </w:t>
      </w:r>
      <w:r w:rsidR="00DB22E8" w:rsidRPr="006A3011">
        <w:rPr>
          <w:sz w:val="24"/>
          <w:szCs w:val="24"/>
        </w:rPr>
        <w:t xml:space="preserve"> </w:t>
      </w:r>
      <w:r w:rsidR="00F11EEA" w:rsidRPr="006A3011">
        <w:rPr>
          <w:sz w:val="24"/>
          <w:szCs w:val="24"/>
        </w:rPr>
        <w:t xml:space="preserve">Charis and Panayiotou, </w:t>
      </w:r>
      <w:r w:rsidRPr="006A3011">
        <w:rPr>
          <w:sz w:val="24"/>
          <w:szCs w:val="24"/>
        </w:rPr>
        <w:t>(</w:t>
      </w:r>
      <w:r w:rsidR="00F11EEA" w:rsidRPr="006A3011">
        <w:rPr>
          <w:sz w:val="24"/>
          <w:szCs w:val="24"/>
        </w:rPr>
        <w:t xml:space="preserve">2021) </w:t>
      </w:r>
      <w:r w:rsidRPr="006A3011">
        <w:rPr>
          <w:sz w:val="24"/>
          <w:szCs w:val="24"/>
        </w:rPr>
        <w:t>suggest that</w:t>
      </w:r>
      <w:r w:rsidR="00BA4AD0" w:rsidRPr="006A3011">
        <w:rPr>
          <w:sz w:val="24"/>
          <w:szCs w:val="24"/>
        </w:rPr>
        <w:t xml:space="preserve"> both </w:t>
      </w:r>
      <w:r w:rsidRPr="006A3011">
        <w:rPr>
          <w:sz w:val="24"/>
          <w:szCs w:val="24"/>
        </w:rPr>
        <w:t xml:space="preserve">therapies </w:t>
      </w:r>
      <w:r w:rsidR="00BA4AD0" w:rsidRPr="006A3011">
        <w:rPr>
          <w:sz w:val="24"/>
          <w:szCs w:val="24"/>
        </w:rPr>
        <w:t>encourage the client to speak up about their issues on their</w:t>
      </w:r>
      <w:r w:rsidR="00B42A08" w:rsidRPr="006A3011">
        <w:rPr>
          <w:sz w:val="24"/>
          <w:szCs w:val="24"/>
        </w:rPr>
        <w:t xml:space="preserve"> </w:t>
      </w:r>
      <w:r w:rsidR="00BA4AD0" w:rsidRPr="006A3011">
        <w:rPr>
          <w:sz w:val="24"/>
          <w:szCs w:val="24"/>
        </w:rPr>
        <w:t>initiative</w:t>
      </w:r>
      <w:r w:rsidRPr="006A3011">
        <w:rPr>
          <w:sz w:val="24"/>
          <w:szCs w:val="24"/>
        </w:rPr>
        <w:t xml:space="preserve"> however t</w:t>
      </w:r>
      <w:r w:rsidR="00BA4AD0" w:rsidRPr="006A3011">
        <w:rPr>
          <w:sz w:val="24"/>
          <w:szCs w:val="24"/>
        </w:rPr>
        <w:t>he client's motivation is also required for e</w:t>
      </w:r>
      <w:r w:rsidRPr="006A3011">
        <w:rPr>
          <w:sz w:val="24"/>
          <w:szCs w:val="24"/>
        </w:rPr>
        <w:t>ach</w:t>
      </w:r>
      <w:r w:rsidR="00BA4AD0" w:rsidRPr="006A3011">
        <w:rPr>
          <w:sz w:val="24"/>
          <w:szCs w:val="24"/>
        </w:rPr>
        <w:t xml:space="preserve"> approach to be successful in practice.</w:t>
      </w:r>
      <w:r w:rsidR="00DB22E8" w:rsidRPr="006A3011">
        <w:rPr>
          <w:sz w:val="24"/>
          <w:szCs w:val="24"/>
        </w:rPr>
        <w:t xml:space="preserve"> </w:t>
      </w:r>
      <w:r w:rsidR="00332ED1" w:rsidRPr="006A3011">
        <w:rPr>
          <w:sz w:val="24"/>
          <w:szCs w:val="24"/>
        </w:rPr>
        <w:t xml:space="preserve"> </w:t>
      </w:r>
      <w:proofErr w:type="spellStart"/>
      <w:r w:rsidR="00725F62" w:rsidRPr="006A3011">
        <w:rPr>
          <w:sz w:val="24"/>
          <w:szCs w:val="24"/>
        </w:rPr>
        <w:t>Haverkampf</w:t>
      </w:r>
      <w:proofErr w:type="spellEnd"/>
      <w:r w:rsidR="00725F62" w:rsidRPr="006A3011">
        <w:rPr>
          <w:sz w:val="24"/>
          <w:szCs w:val="24"/>
        </w:rPr>
        <w:t xml:space="preserve">, </w:t>
      </w:r>
      <w:r w:rsidRPr="006A3011">
        <w:rPr>
          <w:sz w:val="24"/>
          <w:szCs w:val="24"/>
        </w:rPr>
        <w:t>(</w:t>
      </w:r>
      <w:r w:rsidR="00725F62" w:rsidRPr="006A3011">
        <w:rPr>
          <w:sz w:val="24"/>
          <w:szCs w:val="24"/>
        </w:rPr>
        <w:t xml:space="preserve">2017) </w:t>
      </w:r>
      <w:r w:rsidRPr="006A3011">
        <w:rPr>
          <w:sz w:val="24"/>
          <w:szCs w:val="24"/>
        </w:rPr>
        <w:t>suggest that in</w:t>
      </w:r>
      <w:r w:rsidR="00DB22E8" w:rsidRPr="006A3011">
        <w:rPr>
          <w:sz w:val="24"/>
          <w:szCs w:val="24"/>
        </w:rPr>
        <w:t xml:space="preserve"> the Person-</w:t>
      </w:r>
      <w:r w:rsidR="002022A8" w:rsidRPr="006A3011">
        <w:rPr>
          <w:sz w:val="24"/>
          <w:szCs w:val="24"/>
        </w:rPr>
        <w:t>centred</w:t>
      </w:r>
      <w:r w:rsidR="00DB22E8" w:rsidRPr="006A3011">
        <w:rPr>
          <w:sz w:val="24"/>
          <w:szCs w:val="24"/>
        </w:rPr>
        <w:t xml:space="preserve"> approach</w:t>
      </w:r>
      <w:r w:rsidR="00B21CF5" w:rsidRPr="006A3011">
        <w:rPr>
          <w:sz w:val="24"/>
          <w:szCs w:val="24"/>
        </w:rPr>
        <w:t>,</w:t>
      </w:r>
      <w:r w:rsidR="00DB22E8" w:rsidRPr="006A3011">
        <w:rPr>
          <w:sz w:val="24"/>
          <w:szCs w:val="24"/>
        </w:rPr>
        <w:t xml:space="preserve"> the counsellor uses a non-directive approach, acting more like a companion than an authority figure and allowing the client to take the lead, whereas the psychodynamic counsellor takes an active role in the relationship, making them more of an authority figure.</w:t>
      </w:r>
      <w:r w:rsidR="000F4A00" w:rsidRPr="006A3011">
        <w:rPr>
          <w:sz w:val="24"/>
          <w:szCs w:val="24"/>
        </w:rPr>
        <w:t xml:space="preserve"> </w:t>
      </w:r>
      <w:r w:rsidR="00B21CF5" w:rsidRPr="006A3011">
        <w:rPr>
          <w:sz w:val="24"/>
          <w:szCs w:val="24"/>
        </w:rPr>
        <w:t xml:space="preserve"> According to </w:t>
      </w:r>
      <w:r w:rsidR="000F4A00" w:rsidRPr="006A3011">
        <w:rPr>
          <w:sz w:val="24"/>
          <w:szCs w:val="24"/>
        </w:rPr>
        <w:t>Luiggi-Hernández</w:t>
      </w:r>
      <w:r w:rsidR="004568BA" w:rsidRPr="006A3011">
        <w:rPr>
          <w:sz w:val="24"/>
          <w:szCs w:val="24"/>
        </w:rPr>
        <w:t xml:space="preserve"> </w:t>
      </w:r>
      <w:r w:rsidR="00B21CF5" w:rsidRPr="006A3011">
        <w:rPr>
          <w:sz w:val="24"/>
          <w:szCs w:val="24"/>
        </w:rPr>
        <w:t>(</w:t>
      </w:r>
      <w:r w:rsidR="000F4A00" w:rsidRPr="006A3011">
        <w:rPr>
          <w:sz w:val="24"/>
          <w:szCs w:val="24"/>
        </w:rPr>
        <w:t>2020)</w:t>
      </w:r>
      <w:r w:rsidR="002022A8" w:rsidRPr="006A3011">
        <w:rPr>
          <w:sz w:val="24"/>
          <w:szCs w:val="24"/>
        </w:rPr>
        <w:t>,</w:t>
      </w:r>
      <w:r w:rsidR="000F4A00" w:rsidRPr="006A3011">
        <w:rPr>
          <w:sz w:val="24"/>
          <w:szCs w:val="24"/>
        </w:rPr>
        <w:t xml:space="preserve"> CBT is one of the shortest forms of therapy, with the client having around 10 to 20 sessions, depending on diagnosi</w:t>
      </w:r>
      <w:r w:rsidR="00B21CF5" w:rsidRPr="006A3011">
        <w:rPr>
          <w:sz w:val="24"/>
          <w:szCs w:val="24"/>
        </w:rPr>
        <w:t xml:space="preserve">s.  </w:t>
      </w:r>
      <w:r w:rsidR="000F4A00" w:rsidRPr="006A3011">
        <w:rPr>
          <w:sz w:val="24"/>
          <w:szCs w:val="24"/>
        </w:rPr>
        <w:t>Psychodynamic therapy includes both long-term and short-term treatment which can range from seven to 40 sessions and focuses on self-discovery.</w:t>
      </w:r>
      <w:r w:rsidR="00112892" w:rsidRPr="006A3011">
        <w:rPr>
          <w:sz w:val="24"/>
          <w:szCs w:val="24"/>
        </w:rPr>
        <w:t xml:space="preserve">  Kaya, (2022) recognises that the fundamental difference between the three approaches is that the psychodynamic approach to counselling addresses the client's unconscious mind, whereas the client-centred approach and </w:t>
      </w:r>
      <w:r w:rsidR="00167588" w:rsidRPr="006A3011">
        <w:rPr>
          <w:sz w:val="24"/>
          <w:szCs w:val="24"/>
        </w:rPr>
        <w:t>the person-centred approach</w:t>
      </w:r>
      <w:r w:rsidR="00112892" w:rsidRPr="006A3011">
        <w:rPr>
          <w:sz w:val="24"/>
          <w:szCs w:val="24"/>
        </w:rPr>
        <w:t xml:space="preserve"> </w:t>
      </w:r>
      <w:r w:rsidR="00167588" w:rsidRPr="006A3011">
        <w:rPr>
          <w:sz w:val="24"/>
          <w:szCs w:val="24"/>
        </w:rPr>
        <w:t>address</w:t>
      </w:r>
      <w:r w:rsidR="00112892" w:rsidRPr="006A3011">
        <w:rPr>
          <w:sz w:val="24"/>
          <w:szCs w:val="24"/>
        </w:rPr>
        <w:t xml:space="preserve"> the conscious mind</w:t>
      </w:r>
    </w:p>
    <w:p w14:paraId="363F347F" w14:textId="0B966240" w:rsidR="0055726E" w:rsidRPr="006A3011" w:rsidRDefault="00B21CF5">
      <w:pPr>
        <w:rPr>
          <w:sz w:val="24"/>
          <w:szCs w:val="24"/>
        </w:rPr>
      </w:pPr>
      <w:r w:rsidRPr="006A3011">
        <w:rPr>
          <w:sz w:val="24"/>
          <w:szCs w:val="24"/>
        </w:rPr>
        <w:t>In an article by Clayson, (2007) the</w:t>
      </w:r>
      <w:r w:rsidR="0055726E" w:rsidRPr="006A3011">
        <w:rPr>
          <w:sz w:val="24"/>
          <w:szCs w:val="24"/>
        </w:rPr>
        <w:t xml:space="preserve"> </w:t>
      </w:r>
      <w:r w:rsidR="004568BA" w:rsidRPr="006A3011">
        <w:rPr>
          <w:sz w:val="24"/>
          <w:szCs w:val="24"/>
        </w:rPr>
        <w:t>person-centred</w:t>
      </w:r>
      <w:r w:rsidR="0055726E" w:rsidRPr="006A3011">
        <w:rPr>
          <w:sz w:val="24"/>
          <w:szCs w:val="24"/>
        </w:rPr>
        <w:t xml:space="preserve"> approach </w:t>
      </w:r>
      <w:r w:rsidR="00EF187B" w:rsidRPr="006A3011">
        <w:rPr>
          <w:sz w:val="24"/>
          <w:szCs w:val="24"/>
        </w:rPr>
        <w:t xml:space="preserve">is very common and is used frequently in the nursing setting. </w:t>
      </w:r>
      <w:r w:rsidR="0055726E" w:rsidRPr="006A3011">
        <w:rPr>
          <w:sz w:val="24"/>
          <w:szCs w:val="24"/>
        </w:rPr>
        <w:t xml:space="preserve"> </w:t>
      </w:r>
      <w:r w:rsidRPr="006A3011">
        <w:rPr>
          <w:sz w:val="24"/>
          <w:szCs w:val="24"/>
        </w:rPr>
        <w:t xml:space="preserve">Clayson (2007) </w:t>
      </w:r>
      <w:r w:rsidR="001440C7" w:rsidRPr="006A3011">
        <w:rPr>
          <w:sz w:val="24"/>
          <w:szCs w:val="24"/>
        </w:rPr>
        <w:t xml:space="preserve">goes on to say </w:t>
      </w:r>
      <w:r w:rsidR="005337D2" w:rsidRPr="006A3011">
        <w:rPr>
          <w:sz w:val="24"/>
          <w:szCs w:val="24"/>
        </w:rPr>
        <w:t>that n</w:t>
      </w:r>
      <w:r w:rsidR="0055726E" w:rsidRPr="006A3011">
        <w:rPr>
          <w:sz w:val="24"/>
          <w:szCs w:val="24"/>
        </w:rPr>
        <w:t>urses encourage patients to express their fears and concerns to establish a trusting relationship that promotes self-care</w:t>
      </w:r>
      <w:r w:rsidRPr="006A3011">
        <w:rPr>
          <w:sz w:val="24"/>
          <w:szCs w:val="24"/>
        </w:rPr>
        <w:t xml:space="preserve">. </w:t>
      </w:r>
      <w:r w:rsidR="004568BA" w:rsidRPr="006A3011">
        <w:rPr>
          <w:sz w:val="24"/>
          <w:szCs w:val="24"/>
        </w:rPr>
        <w:t xml:space="preserve"> </w:t>
      </w:r>
      <w:r w:rsidRPr="006A3011">
        <w:rPr>
          <w:sz w:val="24"/>
          <w:szCs w:val="24"/>
        </w:rPr>
        <w:t>A nurse</w:t>
      </w:r>
      <w:r w:rsidR="0055726E" w:rsidRPr="006A3011">
        <w:rPr>
          <w:sz w:val="24"/>
          <w:szCs w:val="24"/>
        </w:rPr>
        <w:t xml:space="preserve"> considers each person as an individual human being rather than a condition to be treated</w:t>
      </w:r>
      <w:r w:rsidRPr="006A3011">
        <w:rPr>
          <w:sz w:val="24"/>
          <w:szCs w:val="24"/>
        </w:rPr>
        <w:t xml:space="preserve"> and i</w:t>
      </w:r>
      <w:r w:rsidR="0055726E" w:rsidRPr="006A3011">
        <w:rPr>
          <w:sz w:val="24"/>
          <w:szCs w:val="24"/>
        </w:rPr>
        <w:t>t includes not only the patient but also the carers and families</w:t>
      </w:r>
      <w:r w:rsidR="006C7DE1" w:rsidRPr="006A3011">
        <w:rPr>
          <w:sz w:val="24"/>
          <w:szCs w:val="24"/>
        </w:rPr>
        <w:t xml:space="preserve"> (Clayson, 2007).</w:t>
      </w:r>
    </w:p>
    <w:p w14:paraId="678F7E79" w14:textId="1F72FA7C" w:rsidR="002F6CA9" w:rsidRPr="006A3011" w:rsidRDefault="00D94FFB">
      <w:pPr>
        <w:rPr>
          <w:sz w:val="24"/>
          <w:szCs w:val="24"/>
        </w:rPr>
      </w:pPr>
      <w:r w:rsidRPr="006A3011">
        <w:rPr>
          <w:sz w:val="24"/>
          <w:szCs w:val="24"/>
        </w:rPr>
        <w:t xml:space="preserve">Shiraishi et al., </w:t>
      </w:r>
      <w:r w:rsidR="00B21CF5" w:rsidRPr="006A3011">
        <w:rPr>
          <w:sz w:val="24"/>
          <w:szCs w:val="24"/>
        </w:rPr>
        <w:t>(</w:t>
      </w:r>
      <w:r w:rsidRPr="006A3011">
        <w:rPr>
          <w:sz w:val="24"/>
          <w:szCs w:val="24"/>
        </w:rPr>
        <w:t xml:space="preserve">2014) </w:t>
      </w:r>
      <w:r w:rsidR="00B21CF5" w:rsidRPr="006A3011">
        <w:rPr>
          <w:sz w:val="24"/>
          <w:szCs w:val="24"/>
        </w:rPr>
        <w:t>identified that</w:t>
      </w:r>
      <w:r w:rsidR="00F84D64" w:rsidRPr="006A3011">
        <w:rPr>
          <w:sz w:val="24"/>
          <w:szCs w:val="24"/>
        </w:rPr>
        <w:t xml:space="preserve"> </w:t>
      </w:r>
      <w:r w:rsidR="00B21CF5" w:rsidRPr="006A3011">
        <w:rPr>
          <w:sz w:val="24"/>
          <w:szCs w:val="24"/>
        </w:rPr>
        <w:t>CBT approaches</w:t>
      </w:r>
      <w:r w:rsidR="002F6CA9" w:rsidRPr="006A3011">
        <w:rPr>
          <w:sz w:val="24"/>
          <w:szCs w:val="24"/>
        </w:rPr>
        <w:t xml:space="preserve"> can also assist patients in addressing their difficulties and empower them. </w:t>
      </w:r>
      <w:r w:rsidR="0055726E" w:rsidRPr="006A3011">
        <w:rPr>
          <w:sz w:val="24"/>
          <w:szCs w:val="24"/>
        </w:rPr>
        <w:t xml:space="preserve"> </w:t>
      </w:r>
      <w:proofErr w:type="spellStart"/>
      <w:r w:rsidR="004117D2" w:rsidRPr="006A3011">
        <w:rPr>
          <w:sz w:val="24"/>
          <w:szCs w:val="24"/>
        </w:rPr>
        <w:t>S</w:t>
      </w:r>
      <w:r w:rsidR="00DF7600" w:rsidRPr="006A3011">
        <w:rPr>
          <w:sz w:val="24"/>
          <w:szCs w:val="24"/>
        </w:rPr>
        <w:t>urmai</w:t>
      </w:r>
      <w:proofErr w:type="spellEnd"/>
      <w:r w:rsidR="00DF7600" w:rsidRPr="006A3011">
        <w:rPr>
          <w:sz w:val="24"/>
          <w:szCs w:val="24"/>
        </w:rPr>
        <w:t xml:space="preserve"> and Duff, </w:t>
      </w:r>
      <w:r w:rsidR="004117D2" w:rsidRPr="006A3011">
        <w:rPr>
          <w:sz w:val="24"/>
          <w:szCs w:val="24"/>
        </w:rPr>
        <w:t>(</w:t>
      </w:r>
      <w:r w:rsidR="00DF7600" w:rsidRPr="006A3011">
        <w:rPr>
          <w:sz w:val="24"/>
          <w:szCs w:val="24"/>
        </w:rPr>
        <w:t xml:space="preserve">2021) </w:t>
      </w:r>
      <w:r w:rsidR="004117D2" w:rsidRPr="006A3011">
        <w:rPr>
          <w:sz w:val="24"/>
          <w:szCs w:val="24"/>
        </w:rPr>
        <w:t xml:space="preserve">suggest that </w:t>
      </w:r>
      <w:r w:rsidR="002F6CA9" w:rsidRPr="006A3011">
        <w:rPr>
          <w:sz w:val="24"/>
          <w:szCs w:val="24"/>
        </w:rPr>
        <w:t xml:space="preserve">CBT techniques can be used by nurses to assist clients in managing psychological distress and developing </w:t>
      </w:r>
      <w:r w:rsidR="002F6CA9" w:rsidRPr="006A3011">
        <w:rPr>
          <w:sz w:val="24"/>
          <w:szCs w:val="24"/>
        </w:rPr>
        <w:lastRenderedPageBreak/>
        <w:t xml:space="preserve">coping skills </w:t>
      </w:r>
      <w:r w:rsidR="0064415D" w:rsidRPr="006A3011">
        <w:rPr>
          <w:sz w:val="24"/>
          <w:szCs w:val="24"/>
        </w:rPr>
        <w:t>to</w:t>
      </w:r>
      <w:r w:rsidR="002F6CA9" w:rsidRPr="006A3011">
        <w:rPr>
          <w:sz w:val="24"/>
          <w:szCs w:val="24"/>
        </w:rPr>
        <w:t xml:space="preserve"> improve their mental health.</w:t>
      </w:r>
      <w:r w:rsidR="004117D2" w:rsidRPr="006A3011">
        <w:rPr>
          <w:sz w:val="24"/>
          <w:szCs w:val="24"/>
        </w:rPr>
        <w:t xml:space="preserve">  </w:t>
      </w:r>
      <w:r w:rsidR="002F6CA9" w:rsidRPr="006A3011">
        <w:rPr>
          <w:sz w:val="24"/>
          <w:szCs w:val="24"/>
        </w:rPr>
        <w:t xml:space="preserve">While this type of therapy is typically delivered by trained mental health professionals, nurses may also use techniques to assist their </w:t>
      </w:r>
      <w:r w:rsidR="004117D2" w:rsidRPr="006A3011">
        <w:rPr>
          <w:sz w:val="24"/>
          <w:szCs w:val="24"/>
        </w:rPr>
        <w:t>patients</w:t>
      </w:r>
      <w:r w:rsidR="002F6CA9" w:rsidRPr="006A3011">
        <w:rPr>
          <w:sz w:val="24"/>
          <w:szCs w:val="24"/>
        </w:rPr>
        <w:t>.</w:t>
      </w:r>
    </w:p>
    <w:p w14:paraId="2B6FBC14" w14:textId="380C7A12" w:rsidR="00A222C3" w:rsidRPr="006A3011" w:rsidRDefault="004117D2">
      <w:pPr>
        <w:rPr>
          <w:sz w:val="24"/>
          <w:szCs w:val="24"/>
        </w:rPr>
      </w:pPr>
      <w:r w:rsidRPr="006A3011">
        <w:rPr>
          <w:sz w:val="24"/>
          <w:szCs w:val="24"/>
        </w:rPr>
        <w:t xml:space="preserve">According to </w:t>
      </w:r>
      <w:proofErr w:type="spellStart"/>
      <w:r w:rsidRPr="006A3011">
        <w:rPr>
          <w:sz w:val="24"/>
          <w:szCs w:val="24"/>
        </w:rPr>
        <w:t>N</w:t>
      </w:r>
      <w:r w:rsidR="004F12F2" w:rsidRPr="006A3011">
        <w:rPr>
          <w:sz w:val="24"/>
          <w:szCs w:val="24"/>
        </w:rPr>
        <w:t>ikayladavies</w:t>
      </w:r>
      <w:proofErr w:type="spellEnd"/>
      <w:r w:rsidR="004F12F2" w:rsidRPr="006A3011">
        <w:rPr>
          <w:sz w:val="24"/>
          <w:szCs w:val="24"/>
        </w:rPr>
        <w:t xml:space="preserve"> </w:t>
      </w:r>
      <w:r w:rsidRPr="006A3011">
        <w:rPr>
          <w:sz w:val="24"/>
          <w:szCs w:val="24"/>
        </w:rPr>
        <w:t>(</w:t>
      </w:r>
      <w:r w:rsidR="004F12F2" w:rsidRPr="006A3011">
        <w:rPr>
          <w:sz w:val="24"/>
          <w:szCs w:val="24"/>
        </w:rPr>
        <w:t>2016)</w:t>
      </w:r>
      <w:r w:rsidR="008361B3" w:rsidRPr="006A3011">
        <w:rPr>
          <w:sz w:val="24"/>
          <w:szCs w:val="24"/>
        </w:rPr>
        <w:t>,</w:t>
      </w:r>
      <w:r w:rsidR="004F12F2" w:rsidRPr="006A3011">
        <w:rPr>
          <w:sz w:val="24"/>
          <w:szCs w:val="24"/>
        </w:rPr>
        <w:t xml:space="preserve"> </w:t>
      </w:r>
      <w:r w:rsidR="00EF187B" w:rsidRPr="006A3011">
        <w:rPr>
          <w:sz w:val="24"/>
          <w:szCs w:val="24"/>
        </w:rPr>
        <w:t xml:space="preserve">the psychodynamic approach </w:t>
      </w:r>
      <w:r w:rsidRPr="006A3011">
        <w:rPr>
          <w:sz w:val="24"/>
          <w:szCs w:val="24"/>
        </w:rPr>
        <w:t xml:space="preserve">is not typically used by nurses </w:t>
      </w:r>
      <w:r w:rsidR="00EF187B" w:rsidRPr="006A3011">
        <w:rPr>
          <w:sz w:val="24"/>
          <w:szCs w:val="24"/>
        </w:rPr>
        <w:t>due to a lack of scientific evidence or proof of the theory</w:t>
      </w:r>
      <w:r w:rsidRPr="006A3011">
        <w:rPr>
          <w:sz w:val="24"/>
          <w:szCs w:val="24"/>
        </w:rPr>
        <w:t xml:space="preserve"> although some nurses</w:t>
      </w:r>
      <w:r w:rsidR="00EF187B" w:rsidRPr="006A3011">
        <w:rPr>
          <w:sz w:val="24"/>
          <w:szCs w:val="24"/>
        </w:rPr>
        <w:t xml:space="preserve"> </w:t>
      </w:r>
      <w:r w:rsidRPr="006A3011">
        <w:rPr>
          <w:sz w:val="24"/>
          <w:szCs w:val="24"/>
        </w:rPr>
        <w:t>may</w:t>
      </w:r>
      <w:r w:rsidR="00EF187B" w:rsidRPr="006A3011">
        <w:rPr>
          <w:sz w:val="24"/>
          <w:szCs w:val="24"/>
        </w:rPr>
        <w:t xml:space="preserve"> use the approach in </w:t>
      </w:r>
      <w:r w:rsidRPr="006A3011">
        <w:rPr>
          <w:sz w:val="24"/>
          <w:szCs w:val="24"/>
        </w:rPr>
        <w:t>certain</w:t>
      </w:r>
      <w:r w:rsidR="00EF187B" w:rsidRPr="006A3011">
        <w:rPr>
          <w:sz w:val="24"/>
          <w:szCs w:val="24"/>
        </w:rPr>
        <w:t xml:space="preserve"> situations</w:t>
      </w:r>
      <w:r w:rsidRPr="006A3011">
        <w:rPr>
          <w:sz w:val="24"/>
          <w:szCs w:val="24"/>
        </w:rPr>
        <w:t xml:space="preserve">. </w:t>
      </w:r>
      <w:r w:rsidR="004053BA" w:rsidRPr="006A3011">
        <w:rPr>
          <w:sz w:val="24"/>
          <w:szCs w:val="24"/>
        </w:rPr>
        <w:t xml:space="preserve"> </w:t>
      </w:r>
      <w:r w:rsidRPr="006A3011">
        <w:rPr>
          <w:sz w:val="24"/>
          <w:szCs w:val="24"/>
        </w:rPr>
        <w:t>The PDT approach</w:t>
      </w:r>
      <w:r w:rsidR="00EF187B" w:rsidRPr="006A3011">
        <w:rPr>
          <w:sz w:val="24"/>
          <w:szCs w:val="24"/>
        </w:rPr>
        <w:t xml:space="preserve"> interprets what people say and do, which could be useful in the nursing setting when dealing with patients who struggle to communicate.</w:t>
      </w:r>
      <w:r w:rsidRPr="006A3011">
        <w:rPr>
          <w:sz w:val="24"/>
          <w:szCs w:val="24"/>
        </w:rPr>
        <w:t xml:space="preserve">  </w:t>
      </w:r>
      <w:r w:rsidR="003301A0" w:rsidRPr="006A3011">
        <w:rPr>
          <w:sz w:val="24"/>
          <w:szCs w:val="24"/>
        </w:rPr>
        <w:t xml:space="preserve">However, </w:t>
      </w:r>
      <w:proofErr w:type="spellStart"/>
      <w:r w:rsidRPr="006A3011">
        <w:rPr>
          <w:sz w:val="24"/>
          <w:szCs w:val="24"/>
        </w:rPr>
        <w:t>Nikayladavies</w:t>
      </w:r>
      <w:proofErr w:type="spellEnd"/>
      <w:r w:rsidRPr="006A3011">
        <w:rPr>
          <w:sz w:val="24"/>
          <w:szCs w:val="24"/>
        </w:rPr>
        <w:t>, (2016) suggests that m</w:t>
      </w:r>
      <w:r w:rsidR="00EF187B" w:rsidRPr="006A3011">
        <w:rPr>
          <w:sz w:val="24"/>
          <w:szCs w:val="24"/>
        </w:rPr>
        <w:t>ore research is required to validate the theory before it can be used more widely in nursing practice.</w:t>
      </w:r>
    </w:p>
    <w:p w14:paraId="2DFAFA03" w14:textId="75551F48" w:rsidR="00000D62" w:rsidRPr="006A3011" w:rsidRDefault="00586561" w:rsidP="00F50BA8">
      <w:pPr>
        <w:rPr>
          <w:sz w:val="24"/>
          <w:szCs w:val="24"/>
        </w:rPr>
      </w:pPr>
      <w:r w:rsidRPr="006A3011">
        <w:rPr>
          <w:sz w:val="24"/>
          <w:szCs w:val="24"/>
        </w:rPr>
        <w:t xml:space="preserve">Although the differences between nurses and counselling therapists are similar, they are used differently in a nursing setting. The nursing profession is an extremely fast-paced environment. The nurse has limited time with a patient, whereas the therapist can spend more time with the client to get to know them.  A nurse is frequently the person who deals with concerned families and is </w:t>
      </w:r>
      <w:r w:rsidR="00000D62" w:rsidRPr="006A3011">
        <w:rPr>
          <w:sz w:val="24"/>
          <w:szCs w:val="24"/>
        </w:rPr>
        <w:t>often</w:t>
      </w:r>
      <w:r w:rsidRPr="006A3011">
        <w:rPr>
          <w:sz w:val="24"/>
          <w:szCs w:val="24"/>
        </w:rPr>
        <w:t xml:space="preserve"> the bearer of bad news.</w:t>
      </w:r>
      <w:r w:rsidR="00113967" w:rsidRPr="006A3011">
        <w:rPr>
          <w:sz w:val="24"/>
          <w:szCs w:val="24"/>
        </w:rPr>
        <w:t xml:space="preserve"> In these situations, the nurse would comfort the families with a soft touch, such as a hug, which may be perceived differently in a therapeutic setting because it appears unprofessional.</w:t>
      </w:r>
      <w:r w:rsidRPr="006A3011">
        <w:rPr>
          <w:sz w:val="24"/>
          <w:szCs w:val="24"/>
        </w:rPr>
        <w:t xml:space="preserve">  </w:t>
      </w:r>
      <w:r w:rsidR="005305AF" w:rsidRPr="006A3011">
        <w:rPr>
          <w:sz w:val="24"/>
          <w:szCs w:val="24"/>
        </w:rPr>
        <w:t>(Goodrich, 2016)</w:t>
      </w:r>
      <w:r w:rsidR="00BE68E7" w:rsidRPr="006A3011">
        <w:rPr>
          <w:sz w:val="24"/>
          <w:szCs w:val="24"/>
        </w:rPr>
        <w:t>.</w:t>
      </w:r>
      <w:r w:rsidR="00CE3647" w:rsidRPr="006A3011">
        <w:rPr>
          <w:sz w:val="24"/>
          <w:szCs w:val="24"/>
        </w:rPr>
        <w:t xml:space="preserve"> </w:t>
      </w:r>
      <w:r w:rsidR="001C6903" w:rsidRPr="006A3011">
        <w:rPr>
          <w:sz w:val="24"/>
          <w:szCs w:val="24"/>
        </w:rPr>
        <w:t>A nurse would use empathy differently than a therapist would; for example, if a patient is nervous about an upcoming treatment, the nurse may hold their hand</w:t>
      </w:r>
      <w:r w:rsidR="004021F4">
        <w:rPr>
          <w:sz w:val="24"/>
          <w:szCs w:val="24"/>
        </w:rPr>
        <w:t xml:space="preserve"> to </w:t>
      </w:r>
      <w:r w:rsidR="00981EFA">
        <w:rPr>
          <w:sz w:val="24"/>
          <w:szCs w:val="24"/>
        </w:rPr>
        <w:t>reassure them</w:t>
      </w:r>
      <w:r w:rsidR="004021F4">
        <w:rPr>
          <w:sz w:val="24"/>
          <w:szCs w:val="24"/>
        </w:rPr>
        <w:t>.</w:t>
      </w:r>
      <w:r w:rsidR="00AE5477" w:rsidRPr="006A3011">
        <w:rPr>
          <w:sz w:val="24"/>
          <w:szCs w:val="24"/>
        </w:rPr>
        <w:t xml:space="preserve">  </w:t>
      </w:r>
      <w:r w:rsidR="00240946" w:rsidRPr="006A3011">
        <w:rPr>
          <w:sz w:val="24"/>
          <w:szCs w:val="24"/>
        </w:rPr>
        <w:t>A client in therapy may perceive this differently.</w:t>
      </w:r>
      <w:r w:rsidR="008513C9" w:rsidRPr="006A3011">
        <w:rPr>
          <w:sz w:val="24"/>
          <w:szCs w:val="24"/>
        </w:rPr>
        <w:t xml:space="preserve">  </w:t>
      </w:r>
      <w:r w:rsidR="00981EFA">
        <w:rPr>
          <w:sz w:val="24"/>
          <w:szCs w:val="24"/>
        </w:rPr>
        <w:t xml:space="preserve">According to </w:t>
      </w:r>
      <w:r w:rsidR="00981EFA" w:rsidRPr="00981EFA">
        <w:rPr>
          <w:sz w:val="24"/>
          <w:szCs w:val="24"/>
        </w:rPr>
        <w:t xml:space="preserve">Krishnaram et al., </w:t>
      </w:r>
      <w:r w:rsidR="00981EFA">
        <w:rPr>
          <w:sz w:val="24"/>
          <w:szCs w:val="24"/>
        </w:rPr>
        <w:t>(</w:t>
      </w:r>
      <w:r w:rsidR="00981EFA" w:rsidRPr="00981EFA">
        <w:rPr>
          <w:sz w:val="24"/>
          <w:szCs w:val="24"/>
        </w:rPr>
        <w:t>2012)</w:t>
      </w:r>
      <w:r w:rsidR="00981EFA">
        <w:rPr>
          <w:sz w:val="24"/>
          <w:szCs w:val="24"/>
        </w:rPr>
        <w:t xml:space="preserve"> </w:t>
      </w:r>
      <w:r w:rsidR="00FF76AE">
        <w:rPr>
          <w:sz w:val="24"/>
          <w:szCs w:val="24"/>
        </w:rPr>
        <w:t>t</w:t>
      </w:r>
      <w:r w:rsidR="00EA34FA" w:rsidRPr="006A3011">
        <w:rPr>
          <w:sz w:val="24"/>
          <w:szCs w:val="24"/>
        </w:rPr>
        <w:t>o maintain trust, the therapist must respect the client's space and keep the relationship professional</w:t>
      </w:r>
      <w:r w:rsidR="00BE68E7" w:rsidRPr="006A3011">
        <w:rPr>
          <w:sz w:val="24"/>
          <w:szCs w:val="24"/>
        </w:rPr>
        <w:t xml:space="preserve"> (Krishnaram et al., 2012).</w:t>
      </w:r>
    </w:p>
    <w:p w14:paraId="0E93F8C7" w14:textId="16C52551" w:rsidR="00450923" w:rsidRPr="006A3011" w:rsidRDefault="00EF7BAD" w:rsidP="00F50BA8">
      <w:pPr>
        <w:rPr>
          <w:sz w:val="24"/>
          <w:szCs w:val="24"/>
        </w:rPr>
      </w:pPr>
      <w:r w:rsidRPr="006A3011">
        <w:rPr>
          <w:sz w:val="24"/>
          <w:szCs w:val="24"/>
        </w:rPr>
        <w:t>The British Association of Counsellors and Psychotherapists is the leading professional association for members of the counselling professions in the United Kingdom</w:t>
      </w:r>
      <w:r w:rsidR="00765F9F" w:rsidRPr="006A3011">
        <w:rPr>
          <w:sz w:val="24"/>
          <w:szCs w:val="24"/>
        </w:rPr>
        <w:t xml:space="preserve"> (UK)</w:t>
      </w:r>
      <w:r w:rsidRPr="006A3011">
        <w:rPr>
          <w:sz w:val="24"/>
          <w:szCs w:val="24"/>
        </w:rPr>
        <w:t xml:space="preserve">, and it is accredited by the Professional Standards Authority. The BACP helps the counselling professions improve their psychological well-being and mental health while also developing safe, ethical, and competent practices. It also promotes and provides education and training for professionals in the field of counselling.  The organization's core values are accountability, encouragement, support, passion, excellence, collaboration, and trust. (BACP, 2016). </w:t>
      </w:r>
    </w:p>
    <w:p w14:paraId="734D8B0A" w14:textId="357C3EFB" w:rsidR="00A713D6" w:rsidRPr="006A3011" w:rsidRDefault="00115C56">
      <w:pPr>
        <w:rPr>
          <w:sz w:val="24"/>
          <w:szCs w:val="24"/>
        </w:rPr>
      </w:pPr>
      <w:r w:rsidRPr="006A3011">
        <w:rPr>
          <w:sz w:val="24"/>
          <w:szCs w:val="24"/>
        </w:rPr>
        <w:t>Confidentiality is one of the most fundamental principles in the BACP ethical framework. Confidentiality is an essential condition of counselling because it allows the counsellor to develop a trusting professional relationship with the client, which allows the client to open up and talk honestly and openly about their situation.  Unless the client discloses matters involving a serious</w:t>
      </w:r>
      <w:r w:rsidR="004B4149" w:rsidRPr="006A3011">
        <w:rPr>
          <w:sz w:val="24"/>
          <w:szCs w:val="24"/>
        </w:rPr>
        <w:t xml:space="preserve"> or </w:t>
      </w:r>
      <w:r w:rsidRPr="006A3011">
        <w:rPr>
          <w:sz w:val="24"/>
          <w:szCs w:val="24"/>
        </w:rPr>
        <w:t xml:space="preserve">life-threatening risk of harm to themselves or others, the counsellor is legally required to maintain the client's </w:t>
      </w:r>
      <w:r w:rsidR="00FE1E57" w:rsidRPr="006A3011">
        <w:rPr>
          <w:sz w:val="24"/>
          <w:szCs w:val="24"/>
        </w:rPr>
        <w:t>confidentiality (</w:t>
      </w:r>
      <w:r w:rsidR="00F73E4C" w:rsidRPr="006A3011">
        <w:rPr>
          <w:sz w:val="24"/>
          <w:szCs w:val="24"/>
        </w:rPr>
        <w:t>Tribe and Morrissey, 2020).</w:t>
      </w:r>
    </w:p>
    <w:p w14:paraId="1BAFABC9" w14:textId="034AEA21" w:rsidR="000C3FAC" w:rsidRPr="006A3011" w:rsidRDefault="006B5C93">
      <w:pPr>
        <w:rPr>
          <w:sz w:val="24"/>
          <w:szCs w:val="24"/>
        </w:rPr>
      </w:pPr>
      <w:r w:rsidRPr="006A3011">
        <w:rPr>
          <w:sz w:val="24"/>
          <w:szCs w:val="24"/>
        </w:rPr>
        <w:t>Overall, all three theories aim to help clients who are suffering from mental illnesses. The theories utilise a variety of techniques and have all been demonstrated to be effective counselling therapies. </w:t>
      </w:r>
      <w:r w:rsidR="0071678A">
        <w:rPr>
          <w:sz w:val="24"/>
          <w:szCs w:val="24"/>
        </w:rPr>
        <w:t>T</w:t>
      </w:r>
      <w:r w:rsidRPr="006A3011">
        <w:rPr>
          <w:sz w:val="24"/>
          <w:szCs w:val="24"/>
        </w:rPr>
        <w:t>he creator of the person-</w:t>
      </w:r>
      <w:r w:rsidR="004166EC" w:rsidRPr="006A3011">
        <w:rPr>
          <w:sz w:val="24"/>
          <w:szCs w:val="24"/>
        </w:rPr>
        <w:t>centred</w:t>
      </w:r>
      <w:r w:rsidRPr="006A3011">
        <w:rPr>
          <w:sz w:val="24"/>
          <w:szCs w:val="24"/>
        </w:rPr>
        <w:t xml:space="preserve"> theory</w:t>
      </w:r>
      <w:r w:rsidR="0071678A">
        <w:rPr>
          <w:sz w:val="24"/>
          <w:szCs w:val="24"/>
        </w:rPr>
        <w:t xml:space="preserve">, Carl </w:t>
      </w:r>
      <w:r w:rsidR="00F83A8E" w:rsidRPr="006A3011">
        <w:rPr>
          <w:sz w:val="24"/>
          <w:szCs w:val="24"/>
        </w:rPr>
        <w:t>Rogers believe</w:t>
      </w:r>
      <w:r w:rsidR="0071678A">
        <w:rPr>
          <w:sz w:val="24"/>
          <w:szCs w:val="24"/>
        </w:rPr>
        <w:t>s</w:t>
      </w:r>
      <w:r w:rsidR="00F83A8E" w:rsidRPr="006A3011">
        <w:rPr>
          <w:sz w:val="24"/>
          <w:szCs w:val="24"/>
        </w:rPr>
        <w:t xml:space="preserve"> </w:t>
      </w:r>
      <w:r w:rsidR="008F7F97" w:rsidRPr="006A3011">
        <w:rPr>
          <w:sz w:val="24"/>
          <w:szCs w:val="24"/>
        </w:rPr>
        <w:t xml:space="preserve">that </w:t>
      </w:r>
      <w:r w:rsidR="00F83A8E" w:rsidRPr="006A3011">
        <w:rPr>
          <w:sz w:val="24"/>
          <w:szCs w:val="24"/>
        </w:rPr>
        <w:t xml:space="preserve">the client has the ability to heal themselves using their own strengths and abilities. </w:t>
      </w:r>
      <w:r w:rsidR="000815D7">
        <w:rPr>
          <w:sz w:val="24"/>
          <w:szCs w:val="24"/>
        </w:rPr>
        <w:t xml:space="preserve"> </w:t>
      </w:r>
      <w:r w:rsidRPr="006A3011">
        <w:rPr>
          <w:sz w:val="24"/>
          <w:szCs w:val="24"/>
        </w:rPr>
        <w:t>However,</w:t>
      </w:r>
      <w:r w:rsidR="007A01CA">
        <w:rPr>
          <w:sz w:val="24"/>
          <w:szCs w:val="24"/>
        </w:rPr>
        <w:t xml:space="preserve"> Freud</w:t>
      </w:r>
      <w:r w:rsidR="000815D7">
        <w:rPr>
          <w:sz w:val="24"/>
          <w:szCs w:val="24"/>
        </w:rPr>
        <w:t>’s psychodynamic</w:t>
      </w:r>
      <w:r w:rsidRPr="006A3011">
        <w:rPr>
          <w:sz w:val="24"/>
          <w:szCs w:val="24"/>
        </w:rPr>
        <w:t xml:space="preserve"> approach focuses on the person's unconscious and early childhood experiences. </w:t>
      </w:r>
      <w:r w:rsidR="00605DC1" w:rsidRPr="006A3011">
        <w:rPr>
          <w:sz w:val="24"/>
          <w:szCs w:val="24"/>
        </w:rPr>
        <w:t>Freud</w:t>
      </w:r>
      <w:r w:rsidRPr="006A3011">
        <w:rPr>
          <w:sz w:val="24"/>
          <w:szCs w:val="24"/>
        </w:rPr>
        <w:t xml:space="preserve"> believes that the counsellor can interpret the meaning by </w:t>
      </w:r>
      <w:r w:rsidRPr="006A3011">
        <w:rPr>
          <w:sz w:val="24"/>
          <w:szCs w:val="24"/>
        </w:rPr>
        <w:lastRenderedPageBreak/>
        <w:t xml:space="preserve">uncovering the client's unconscious thoughts. </w:t>
      </w:r>
      <w:r w:rsidR="001D7ABD">
        <w:rPr>
          <w:sz w:val="24"/>
          <w:szCs w:val="24"/>
        </w:rPr>
        <w:t xml:space="preserve"> </w:t>
      </w:r>
      <w:r w:rsidR="002D740B">
        <w:rPr>
          <w:sz w:val="24"/>
          <w:szCs w:val="24"/>
        </w:rPr>
        <w:t xml:space="preserve">Ellis and </w:t>
      </w:r>
      <w:r w:rsidR="00FB3B29">
        <w:rPr>
          <w:sz w:val="24"/>
          <w:szCs w:val="24"/>
        </w:rPr>
        <w:t>Beck</w:t>
      </w:r>
      <w:r w:rsidR="001D7ABD">
        <w:rPr>
          <w:sz w:val="24"/>
          <w:szCs w:val="24"/>
        </w:rPr>
        <w:t xml:space="preserve"> </w:t>
      </w:r>
      <w:r w:rsidRPr="006A3011">
        <w:rPr>
          <w:sz w:val="24"/>
          <w:szCs w:val="24"/>
        </w:rPr>
        <w:t>believe</w:t>
      </w:r>
      <w:r w:rsidR="00334AF1">
        <w:rPr>
          <w:sz w:val="24"/>
          <w:szCs w:val="24"/>
        </w:rPr>
        <w:t xml:space="preserve"> </w:t>
      </w:r>
      <w:r w:rsidR="00FB3B29">
        <w:rPr>
          <w:sz w:val="24"/>
          <w:szCs w:val="24"/>
        </w:rPr>
        <w:t xml:space="preserve">that </w:t>
      </w:r>
      <w:r w:rsidR="00334AF1">
        <w:rPr>
          <w:sz w:val="24"/>
          <w:szCs w:val="24"/>
        </w:rPr>
        <w:t>the CBT approach can teach the client techniques to</w:t>
      </w:r>
      <w:r w:rsidRPr="006A3011">
        <w:rPr>
          <w:sz w:val="24"/>
          <w:szCs w:val="24"/>
        </w:rPr>
        <w:t xml:space="preserve"> </w:t>
      </w:r>
      <w:r w:rsidR="00334AF1">
        <w:rPr>
          <w:sz w:val="24"/>
          <w:szCs w:val="24"/>
        </w:rPr>
        <w:t xml:space="preserve">help </w:t>
      </w:r>
      <w:r w:rsidRPr="006A3011">
        <w:rPr>
          <w:sz w:val="24"/>
          <w:szCs w:val="24"/>
        </w:rPr>
        <w:t xml:space="preserve">change </w:t>
      </w:r>
      <w:r w:rsidR="00334AF1">
        <w:rPr>
          <w:sz w:val="24"/>
          <w:szCs w:val="24"/>
        </w:rPr>
        <w:t>their</w:t>
      </w:r>
      <w:r w:rsidRPr="006A3011">
        <w:rPr>
          <w:sz w:val="24"/>
          <w:szCs w:val="24"/>
        </w:rPr>
        <w:t xml:space="preserve"> negative thinking and </w:t>
      </w:r>
      <w:r w:rsidR="004166EC" w:rsidRPr="006A3011">
        <w:rPr>
          <w:sz w:val="24"/>
          <w:szCs w:val="24"/>
        </w:rPr>
        <w:t>learned</w:t>
      </w:r>
      <w:r w:rsidRPr="006A3011">
        <w:rPr>
          <w:sz w:val="24"/>
          <w:szCs w:val="24"/>
        </w:rPr>
        <w:t xml:space="preserve"> behaviours.  </w:t>
      </w:r>
      <w:r w:rsidR="001722CD" w:rsidRPr="006A3011">
        <w:rPr>
          <w:sz w:val="24"/>
          <w:szCs w:val="24"/>
        </w:rPr>
        <w:t xml:space="preserve">In both CBT and PDT, the counsellor is regarded as the expert in the relationship, whereas in </w:t>
      </w:r>
      <w:r w:rsidR="00605DC1" w:rsidRPr="006A3011">
        <w:rPr>
          <w:sz w:val="24"/>
          <w:szCs w:val="24"/>
        </w:rPr>
        <w:t>person-centred</w:t>
      </w:r>
      <w:r w:rsidR="001722CD" w:rsidRPr="006A3011">
        <w:rPr>
          <w:sz w:val="24"/>
          <w:szCs w:val="24"/>
        </w:rPr>
        <w:t xml:space="preserve"> therapy, the client is </w:t>
      </w:r>
      <w:r w:rsidR="00C7312B" w:rsidRPr="006A3011">
        <w:rPr>
          <w:sz w:val="24"/>
          <w:szCs w:val="24"/>
        </w:rPr>
        <w:t>seen</w:t>
      </w:r>
      <w:r w:rsidR="001722CD" w:rsidRPr="006A3011">
        <w:rPr>
          <w:sz w:val="24"/>
          <w:szCs w:val="24"/>
        </w:rPr>
        <w:t xml:space="preserve"> as the expert. The </w:t>
      </w:r>
      <w:r w:rsidR="00605DC1" w:rsidRPr="006A3011">
        <w:rPr>
          <w:sz w:val="24"/>
          <w:szCs w:val="24"/>
        </w:rPr>
        <w:t>person-centred</w:t>
      </w:r>
      <w:r w:rsidR="001722CD" w:rsidRPr="006A3011">
        <w:rPr>
          <w:sz w:val="24"/>
          <w:szCs w:val="24"/>
        </w:rPr>
        <w:t xml:space="preserve"> approach is the most commonly used theory, though it is applied differently in nursing than in counselling. The BACP exists to provide competent counsellors with the knowledge and training they need to practise safely.  All therapists work within an ethical framework, with confidentiality being one of the framework's most important principles.</w:t>
      </w:r>
    </w:p>
    <w:p w14:paraId="094758C3" w14:textId="77777777" w:rsidR="006A3011" w:rsidRPr="006A3011" w:rsidRDefault="006A3011" w:rsidP="00210E74">
      <w:pPr>
        <w:rPr>
          <w:sz w:val="24"/>
          <w:szCs w:val="24"/>
        </w:rPr>
      </w:pPr>
    </w:p>
    <w:p w14:paraId="4FB3C4F5" w14:textId="77777777" w:rsidR="006A3011" w:rsidRPr="006A3011" w:rsidRDefault="006A3011" w:rsidP="00210E74">
      <w:pPr>
        <w:rPr>
          <w:sz w:val="24"/>
          <w:szCs w:val="24"/>
        </w:rPr>
      </w:pPr>
    </w:p>
    <w:p w14:paraId="41F690D2" w14:textId="2128365B" w:rsidR="00210E74" w:rsidRPr="006A3011" w:rsidRDefault="00210E74" w:rsidP="00210E74">
      <w:pPr>
        <w:rPr>
          <w:sz w:val="24"/>
          <w:szCs w:val="24"/>
        </w:rPr>
      </w:pPr>
      <w:r w:rsidRPr="006A3011">
        <w:rPr>
          <w:sz w:val="24"/>
          <w:szCs w:val="24"/>
        </w:rPr>
        <w:t>BABCP (2021). What is CBT? babcp.com. Available at: https://babcp.com/What-is-CBT.</w:t>
      </w:r>
    </w:p>
    <w:p w14:paraId="2B1E973A" w14:textId="7B0452A7" w:rsidR="00210E74" w:rsidRPr="006A3011" w:rsidRDefault="00210E74" w:rsidP="00210E74">
      <w:pPr>
        <w:rPr>
          <w:sz w:val="24"/>
          <w:szCs w:val="24"/>
        </w:rPr>
      </w:pPr>
      <w:r w:rsidRPr="006A3011">
        <w:rPr>
          <w:sz w:val="24"/>
          <w:szCs w:val="24"/>
        </w:rPr>
        <w:t>BACP (2016). About BACP. Bacp.co.uk. Available at: https://www.bacp.co.uk/about-us/about-bacp/.</w:t>
      </w:r>
    </w:p>
    <w:p w14:paraId="4F9C6070" w14:textId="566962B2" w:rsidR="00210E74" w:rsidRPr="006A3011" w:rsidRDefault="00210E74" w:rsidP="00210E74">
      <w:pPr>
        <w:rPr>
          <w:sz w:val="24"/>
          <w:szCs w:val="24"/>
        </w:rPr>
      </w:pPr>
      <w:r w:rsidRPr="006A3011">
        <w:rPr>
          <w:sz w:val="24"/>
          <w:szCs w:val="24"/>
        </w:rPr>
        <w:t xml:space="preserve">Bennett, A.E. (2017). Compare and </w:t>
      </w:r>
      <w:proofErr w:type="gramStart"/>
      <w:r w:rsidRPr="006A3011">
        <w:rPr>
          <w:sz w:val="24"/>
          <w:szCs w:val="24"/>
        </w:rPr>
        <w:t>Contrast</w:t>
      </w:r>
      <w:proofErr w:type="gramEnd"/>
      <w:r w:rsidRPr="006A3011">
        <w:rPr>
          <w:sz w:val="24"/>
          <w:szCs w:val="24"/>
        </w:rPr>
        <w:t xml:space="preserve"> the three schools of counselling psychology – CBT, Humanistic and Psychodynamic; Ed Bennett. Available at: https://edwardbennettportfolio.wordpress.com/2017/04/27/compare-and-contrast-the-three-schools-of-counselling-psychology-cbt-humanistic-and-psychodynamic/.</w:t>
      </w:r>
    </w:p>
    <w:p w14:paraId="3D2C96C2" w14:textId="77C83514" w:rsidR="00210E74" w:rsidRPr="006A3011" w:rsidRDefault="00210E74" w:rsidP="00210E74">
      <w:pPr>
        <w:rPr>
          <w:sz w:val="24"/>
          <w:szCs w:val="24"/>
        </w:rPr>
      </w:pPr>
      <w:proofErr w:type="spellStart"/>
      <w:r w:rsidRPr="006A3011">
        <w:rPr>
          <w:sz w:val="24"/>
          <w:szCs w:val="24"/>
        </w:rPr>
        <w:t>Chamlou</w:t>
      </w:r>
      <w:proofErr w:type="spellEnd"/>
      <w:r w:rsidRPr="006A3011">
        <w:rPr>
          <w:sz w:val="24"/>
          <w:szCs w:val="24"/>
        </w:rPr>
        <w:t>, N. (2022). What Is Psychodynamic Therapy? | Psychology.org. Psychology.org | Psychology’s Comprehensive Online Resource. Available at: https://www.psychology.org/resources/what-is-psychodynamic-therapy/.</w:t>
      </w:r>
    </w:p>
    <w:p w14:paraId="72A063CB" w14:textId="29E4C329" w:rsidR="00210E74" w:rsidRPr="006A3011" w:rsidRDefault="00210E74" w:rsidP="00210E74">
      <w:pPr>
        <w:rPr>
          <w:sz w:val="24"/>
          <w:szCs w:val="24"/>
        </w:rPr>
      </w:pPr>
      <w:r w:rsidRPr="006A3011">
        <w:rPr>
          <w:sz w:val="24"/>
          <w:szCs w:val="24"/>
        </w:rPr>
        <w:t xml:space="preserve">Chand, S.P., </w:t>
      </w:r>
      <w:proofErr w:type="spellStart"/>
      <w:r w:rsidRPr="006A3011">
        <w:rPr>
          <w:sz w:val="24"/>
          <w:szCs w:val="24"/>
        </w:rPr>
        <w:t>Kuckel</w:t>
      </w:r>
      <w:proofErr w:type="spellEnd"/>
      <w:r w:rsidRPr="006A3011">
        <w:rPr>
          <w:sz w:val="24"/>
          <w:szCs w:val="24"/>
        </w:rPr>
        <w:t xml:space="preserve">, D.P. and Huecker, M.R. (2022). Cognitive </w:t>
      </w:r>
      <w:proofErr w:type="spellStart"/>
      <w:r w:rsidRPr="006A3011">
        <w:rPr>
          <w:sz w:val="24"/>
          <w:szCs w:val="24"/>
        </w:rPr>
        <w:t>Behavior</w:t>
      </w:r>
      <w:proofErr w:type="spellEnd"/>
      <w:r w:rsidRPr="006A3011">
        <w:rPr>
          <w:sz w:val="24"/>
          <w:szCs w:val="24"/>
        </w:rPr>
        <w:t xml:space="preserve"> Therapy. PubMed. Available at: https://www.ncbi.nlm.nih.gov/books/NBK470241/#:~:text=In%20the%201960s%2C%20Aaron%20Beck.</w:t>
      </w:r>
    </w:p>
    <w:p w14:paraId="0E21625A" w14:textId="77777777" w:rsidR="00210E74" w:rsidRPr="006A3011" w:rsidRDefault="00210E74" w:rsidP="00210E74">
      <w:pPr>
        <w:rPr>
          <w:sz w:val="24"/>
          <w:szCs w:val="24"/>
        </w:rPr>
      </w:pPr>
      <w:r w:rsidRPr="006A3011">
        <w:rPr>
          <w:sz w:val="24"/>
          <w:szCs w:val="24"/>
        </w:rPr>
        <w:t xml:space="preserve">Charis, C. and Panayiotou, G. (2021). CBT and Psychodynamic Therapy: A Dialogue. Depression Conceptualization and Treatment, pp.167–178. </w:t>
      </w:r>
      <w:proofErr w:type="spellStart"/>
      <w:proofErr w:type="gramStart"/>
      <w:r w:rsidRPr="006A3011">
        <w:rPr>
          <w:sz w:val="24"/>
          <w:szCs w:val="24"/>
        </w:rPr>
        <w:t>doi:https</w:t>
      </w:r>
      <w:proofErr w:type="spellEnd"/>
      <w:r w:rsidRPr="006A3011">
        <w:rPr>
          <w:sz w:val="24"/>
          <w:szCs w:val="24"/>
        </w:rPr>
        <w:t>://doi.org/10.1007/978-3-030-68932-2_11</w:t>
      </w:r>
      <w:proofErr w:type="gramEnd"/>
      <w:r w:rsidRPr="006A3011">
        <w:rPr>
          <w:sz w:val="24"/>
          <w:szCs w:val="24"/>
        </w:rPr>
        <w:t>.</w:t>
      </w:r>
    </w:p>
    <w:p w14:paraId="31C6D70F" w14:textId="68BE4BE2" w:rsidR="00210E74" w:rsidRPr="006A3011" w:rsidRDefault="00210E74" w:rsidP="00210E74">
      <w:pPr>
        <w:rPr>
          <w:sz w:val="24"/>
          <w:szCs w:val="24"/>
        </w:rPr>
      </w:pPr>
      <w:r w:rsidRPr="006A3011">
        <w:rPr>
          <w:sz w:val="24"/>
          <w:szCs w:val="24"/>
        </w:rPr>
        <w:t xml:space="preserve">Cherry, K. (2022). Id, Ego, and Superego: Freud’s Elements of Personality. </w:t>
      </w:r>
      <w:proofErr w:type="spellStart"/>
      <w:r w:rsidRPr="006A3011">
        <w:rPr>
          <w:sz w:val="24"/>
          <w:szCs w:val="24"/>
        </w:rPr>
        <w:t>Verywell</w:t>
      </w:r>
      <w:proofErr w:type="spellEnd"/>
      <w:r w:rsidRPr="006A3011">
        <w:rPr>
          <w:sz w:val="24"/>
          <w:szCs w:val="24"/>
        </w:rPr>
        <w:t xml:space="preserve"> Mind. Available at: https://www.verywellmind.com/the-id-ego-and-superego-2795951.</w:t>
      </w:r>
    </w:p>
    <w:p w14:paraId="3435356A" w14:textId="77777777" w:rsidR="00210E74" w:rsidRPr="006A3011" w:rsidRDefault="00210E74" w:rsidP="00210E74">
      <w:pPr>
        <w:rPr>
          <w:sz w:val="24"/>
          <w:szCs w:val="24"/>
        </w:rPr>
      </w:pPr>
      <w:r w:rsidRPr="006A3011">
        <w:rPr>
          <w:sz w:val="24"/>
          <w:szCs w:val="24"/>
        </w:rPr>
        <w:t xml:space="preserve">Clayson, L. (2007). Person-centred care. Nursing Standard, 21(49), pp.59–60. </w:t>
      </w:r>
      <w:proofErr w:type="spellStart"/>
      <w:proofErr w:type="gramStart"/>
      <w:r w:rsidRPr="006A3011">
        <w:rPr>
          <w:sz w:val="24"/>
          <w:szCs w:val="24"/>
        </w:rPr>
        <w:t>doi:https</w:t>
      </w:r>
      <w:proofErr w:type="spellEnd"/>
      <w:r w:rsidRPr="006A3011">
        <w:rPr>
          <w:sz w:val="24"/>
          <w:szCs w:val="24"/>
        </w:rPr>
        <w:t>://doi.org/10.7748/ns.21.49.59.s53</w:t>
      </w:r>
      <w:proofErr w:type="gramEnd"/>
      <w:r w:rsidRPr="006A3011">
        <w:rPr>
          <w:sz w:val="24"/>
          <w:szCs w:val="24"/>
        </w:rPr>
        <w:t>.</w:t>
      </w:r>
    </w:p>
    <w:p w14:paraId="784EEA9D" w14:textId="55B52527" w:rsidR="00210E74" w:rsidRPr="006A3011" w:rsidRDefault="00210E74" w:rsidP="00210E74">
      <w:pPr>
        <w:rPr>
          <w:sz w:val="24"/>
          <w:szCs w:val="24"/>
        </w:rPr>
      </w:pPr>
      <w:r w:rsidRPr="006A3011">
        <w:rPr>
          <w:sz w:val="24"/>
          <w:szCs w:val="24"/>
        </w:rPr>
        <w:t xml:space="preserve">foster, </w:t>
      </w:r>
      <w:proofErr w:type="spellStart"/>
      <w:r w:rsidRPr="006A3011">
        <w:rPr>
          <w:sz w:val="24"/>
          <w:szCs w:val="24"/>
        </w:rPr>
        <w:t>karen</w:t>
      </w:r>
      <w:proofErr w:type="spellEnd"/>
      <w:r w:rsidRPr="006A3011">
        <w:rPr>
          <w:sz w:val="24"/>
          <w:szCs w:val="24"/>
        </w:rPr>
        <w:t xml:space="preserve"> (2023). Freud’s Theory </w:t>
      </w:r>
      <w:proofErr w:type="gramStart"/>
      <w:r w:rsidRPr="006A3011">
        <w:rPr>
          <w:sz w:val="24"/>
          <w:szCs w:val="24"/>
        </w:rPr>
        <w:t>Of</w:t>
      </w:r>
      <w:proofErr w:type="gramEnd"/>
      <w:r w:rsidRPr="006A3011">
        <w:rPr>
          <w:sz w:val="24"/>
          <w:szCs w:val="24"/>
        </w:rPr>
        <w:t xml:space="preserve"> Id: Psychology And The Unconscious Mind | </w:t>
      </w:r>
      <w:proofErr w:type="spellStart"/>
      <w:r w:rsidRPr="006A3011">
        <w:rPr>
          <w:sz w:val="24"/>
          <w:szCs w:val="24"/>
        </w:rPr>
        <w:t>BetterHelp</w:t>
      </w:r>
      <w:proofErr w:type="spellEnd"/>
      <w:r w:rsidRPr="006A3011">
        <w:rPr>
          <w:sz w:val="24"/>
          <w:szCs w:val="24"/>
        </w:rPr>
        <w:t>. www.betterhelp.com. Available at: https://www.betterhelp.com/advice/psychologists/freuds-theory-of-id-psychology-and-the-unconscious-mind/.</w:t>
      </w:r>
    </w:p>
    <w:p w14:paraId="068B7157" w14:textId="77777777" w:rsidR="00210E74" w:rsidRPr="006A3011" w:rsidRDefault="00210E74" w:rsidP="00210E74">
      <w:pPr>
        <w:rPr>
          <w:sz w:val="24"/>
          <w:szCs w:val="24"/>
        </w:rPr>
      </w:pPr>
      <w:r w:rsidRPr="006A3011">
        <w:rPr>
          <w:sz w:val="24"/>
          <w:szCs w:val="24"/>
        </w:rPr>
        <w:t xml:space="preserve">Goodrich, J. (2016). What makes a compassionate relationship between caregiver and patient? Findings from the ‘anniversary’ Schwartz Rounds. Journal of Compassionate Health Care, 3(1). </w:t>
      </w:r>
      <w:proofErr w:type="spellStart"/>
      <w:proofErr w:type="gramStart"/>
      <w:r w:rsidRPr="006A3011">
        <w:rPr>
          <w:sz w:val="24"/>
          <w:szCs w:val="24"/>
        </w:rPr>
        <w:t>doi:https</w:t>
      </w:r>
      <w:proofErr w:type="spellEnd"/>
      <w:r w:rsidRPr="006A3011">
        <w:rPr>
          <w:sz w:val="24"/>
          <w:szCs w:val="24"/>
        </w:rPr>
        <w:t>://doi.org/10.1186/s40639-016-0026-7</w:t>
      </w:r>
      <w:proofErr w:type="gramEnd"/>
      <w:r w:rsidRPr="006A3011">
        <w:rPr>
          <w:sz w:val="24"/>
          <w:szCs w:val="24"/>
        </w:rPr>
        <w:t>.</w:t>
      </w:r>
    </w:p>
    <w:p w14:paraId="2E87C417" w14:textId="77777777" w:rsidR="00210E74" w:rsidRPr="006A3011" w:rsidRDefault="00210E74" w:rsidP="00210E74">
      <w:pPr>
        <w:rPr>
          <w:sz w:val="24"/>
          <w:szCs w:val="24"/>
        </w:rPr>
      </w:pPr>
      <w:proofErr w:type="spellStart"/>
      <w:r w:rsidRPr="006A3011">
        <w:rPr>
          <w:sz w:val="24"/>
          <w:szCs w:val="24"/>
        </w:rPr>
        <w:lastRenderedPageBreak/>
        <w:t>Haverkampf</w:t>
      </w:r>
      <w:proofErr w:type="spellEnd"/>
      <w:r w:rsidRPr="006A3011">
        <w:rPr>
          <w:sz w:val="24"/>
          <w:szCs w:val="24"/>
        </w:rPr>
        <w:t>, CJ. CBT and Psychodynamic Psychotherapy - A Comparison. J Psychiatry Psychotherapy Communication, 2017 Sept 30;6(4):61-67</w:t>
      </w:r>
    </w:p>
    <w:p w14:paraId="297A63A6" w14:textId="4ED3F5F7" w:rsidR="00210E74" w:rsidRPr="006A3011" w:rsidRDefault="00210E74" w:rsidP="00210E74">
      <w:pPr>
        <w:rPr>
          <w:sz w:val="24"/>
          <w:szCs w:val="24"/>
        </w:rPr>
      </w:pPr>
      <w:r w:rsidRPr="006A3011">
        <w:rPr>
          <w:sz w:val="24"/>
          <w:szCs w:val="24"/>
        </w:rPr>
        <w:t xml:space="preserve">Healthline. (2022). What Is Cognitive </w:t>
      </w:r>
      <w:proofErr w:type="spellStart"/>
      <w:r w:rsidRPr="006A3011">
        <w:rPr>
          <w:sz w:val="24"/>
          <w:szCs w:val="24"/>
        </w:rPr>
        <w:t>Behavioral</w:t>
      </w:r>
      <w:proofErr w:type="spellEnd"/>
      <w:r w:rsidRPr="006A3011">
        <w:rPr>
          <w:sz w:val="24"/>
          <w:szCs w:val="24"/>
        </w:rPr>
        <w:t xml:space="preserve"> Therapy? Available at: https://www.healthline.com/health/cognitive-behavioral-therapy#comparison-table.</w:t>
      </w:r>
    </w:p>
    <w:p w14:paraId="574DA11C" w14:textId="4F3D71EA" w:rsidR="00210E74" w:rsidRPr="006A3011" w:rsidRDefault="00210E74" w:rsidP="00210E74">
      <w:pPr>
        <w:rPr>
          <w:sz w:val="24"/>
          <w:szCs w:val="24"/>
        </w:rPr>
      </w:pPr>
      <w:r w:rsidRPr="006A3011">
        <w:rPr>
          <w:sz w:val="24"/>
          <w:szCs w:val="24"/>
        </w:rPr>
        <w:t xml:space="preserve">Hofmann, S.G., </w:t>
      </w:r>
      <w:proofErr w:type="spellStart"/>
      <w:r w:rsidRPr="006A3011">
        <w:rPr>
          <w:sz w:val="24"/>
          <w:szCs w:val="24"/>
        </w:rPr>
        <w:t>Asnaani</w:t>
      </w:r>
      <w:proofErr w:type="spellEnd"/>
      <w:r w:rsidRPr="006A3011">
        <w:rPr>
          <w:sz w:val="24"/>
          <w:szCs w:val="24"/>
        </w:rPr>
        <w:t xml:space="preserve">, A., Vonk, I.J.J., Sawyer, A.T. and Fang, A. (2012). The Efficacy of Cognitive </w:t>
      </w:r>
      <w:proofErr w:type="spellStart"/>
      <w:r w:rsidRPr="006A3011">
        <w:rPr>
          <w:sz w:val="24"/>
          <w:szCs w:val="24"/>
        </w:rPr>
        <w:t>Behavioral</w:t>
      </w:r>
      <w:proofErr w:type="spellEnd"/>
      <w:r w:rsidRPr="006A3011">
        <w:rPr>
          <w:sz w:val="24"/>
          <w:szCs w:val="24"/>
        </w:rPr>
        <w:t xml:space="preserve"> Therapy: </w:t>
      </w:r>
      <w:proofErr w:type="gramStart"/>
      <w:r w:rsidRPr="006A3011">
        <w:rPr>
          <w:sz w:val="24"/>
          <w:szCs w:val="24"/>
        </w:rPr>
        <w:t>a</w:t>
      </w:r>
      <w:proofErr w:type="gramEnd"/>
      <w:r w:rsidRPr="006A3011">
        <w:rPr>
          <w:sz w:val="24"/>
          <w:szCs w:val="24"/>
        </w:rPr>
        <w:t xml:space="preserve"> Review of Meta-Analyses. Cognitive Therapy and Research, 36(5), pp.427–440. </w:t>
      </w:r>
      <w:proofErr w:type="spellStart"/>
      <w:proofErr w:type="gramStart"/>
      <w:r w:rsidRPr="006A3011">
        <w:rPr>
          <w:sz w:val="24"/>
          <w:szCs w:val="24"/>
        </w:rPr>
        <w:t>doi:https</w:t>
      </w:r>
      <w:proofErr w:type="spellEnd"/>
      <w:r w:rsidRPr="006A3011">
        <w:rPr>
          <w:sz w:val="24"/>
          <w:szCs w:val="24"/>
        </w:rPr>
        <w:t>://doi.org/10.1007/s10608-012-9476-1</w:t>
      </w:r>
      <w:proofErr w:type="gramEnd"/>
      <w:r w:rsidRPr="006A3011">
        <w:rPr>
          <w:sz w:val="24"/>
          <w:szCs w:val="24"/>
        </w:rPr>
        <w:t>.</w:t>
      </w:r>
    </w:p>
    <w:p w14:paraId="582A85CA" w14:textId="35115293" w:rsidR="00210E74" w:rsidRPr="006A3011" w:rsidRDefault="00210E74" w:rsidP="00210E74">
      <w:pPr>
        <w:rPr>
          <w:sz w:val="24"/>
          <w:szCs w:val="24"/>
        </w:rPr>
      </w:pPr>
      <w:r w:rsidRPr="006A3011">
        <w:rPr>
          <w:sz w:val="24"/>
          <w:szCs w:val="24"/>
        </w:rPr>
        <w:t>Holder, J.B. (2013). What are they? Comparing and contrasting three of the main counselling approaches. @Counselling_UK. Available at: https://www.counselling-directory.org.uk/memberarticles/what-are-they-comparing-and-contrasting-the-three-main-counselling-approaches.</w:t>
      </w:r>
    </w:p>
    <w:p w14:paraId="725B6F52" w14:textId="24EEF908" w:rsidR="00210E74" w:rsidRPr="006A3011" w:rsidRDefault="00210E74" w:rsidP="00210E74">
      <w:pPr>
        <w:rPr>
          <w:sz w:val="24"/>
          <w:szCs w:val="24"/>
        </w:rPr>
      </w:pPr>
      <w:r w:rsidRPr="006A3011">
        <w:rPr>
          <w:sz w:val="24"/>
          <w:szCs w:val="24"/>
        </w:rPr>
        <w:t>Joseph, S. and Murphy, D. (2012). Person-</w:t>
      </w:r>
      <w:proofErr w:type="spellStart"/>
      <w:r w:rsidRPr="006A3011">
        <w:rPr>
          <w:sz w:val="24"/>
          <w:szCs w:val="24"/>
        </w:rPr>
        <w:t>Centered</w:t>
      </w:r>
      <w:proofErr w:type="spellEnd"/>
      <w:r w:rsidRPr="006A3011">
        <w:rPr>
          <w:sz w:val="24"/>
          <w:szCs w:val="24"/>
        </w:rPr>
        <w:t xml:space="preserve"> Approach, Positive Psychology, and Relational Helping. Journal of Humanistic Psychology, 53(1), pp.26–51. </w:t>
      </w:r>
      <w:proofErr w:type="spellStart"/>
      <w:proofErr w:type="gramStart"/>
      <w:r w:rsidRPr="006A3011">
        <w:rPr>
          <w:sz w:val="24"/>
          <w:szCs w:val="24"/>
        </w:rPr>
        <w:t>doi:https</w:t>
      </w:r>
      <w:proofErr w:type="spellEnd"/>
      <w:r w:rsidRPr="006A3011">
        <w:rPr>
          <w:sz w:val="24"/>
          <w:szCs w:val="24"/>
        </w:rPr>
        <w:t>://doi.org/10.1177/0022167812436426</w:t>
      </w:r>
      <w:proofErr w:type="gramEnd"/>
      <w:r w:rsidRPr="006A3011">
        <w:rPr>
          <w:sz w:val="24"/>
          <w:szCs w:val="24"/>
        </w:rPr>
        <w:t>.</w:t>
      </w:r>
    </w:p>
    <w:p w14:paraId="38CA8DEE" w14:textId="77777777" w:rsidR="00210E74" w:rsidRPr="006A3011" w:rsidRDefault="00210E74" w:rsidP="00210E74">
      <w:pPr>
        <w:rPr>
          <w:sz w:val="24"/>
          <w:szCs w:val="24"/>
        </w:rPr>
      </w:pPr>
      <w:r w:rsidRPr="006A3011">
        <w:rPr>
          <w:sz w:val="24"/>
          <w:szCs w:val="24"/>
        </w:rPr>
        <w:t xml:space="preserve">Juanola, J. </w:t>
      </w:r>
      <w:proofErr w:type="spellStart"/>
      <w:r w:rsidRPr="006A3011">
        <w:rPr>
          <w:sz w:val="24"/>
          <w:szCs w:val="24"/>
        </w:rPr>
        <w:t>d’Àvila</w:t>
      </w:r>
      <w:proofErr w:type="spellEnd"/>
      <w:r w:rsidRPr="006A3011">
        <w:rPr>
          <w:sz w:val="24"/>
          <w:szCs w:val="24"/>
        </w:rPr>
        <w:t xml:space="preserve"> (2020). Desire in Freud. Desire and Human Flourishing, pp.291–306. </w:t>
      </w:r>
      <w:proofErr w:type="spellStart"/>
      <w:proofErr w:type="gramStart"/>
      <w:r w:rsidRPr="006A3011">
        <w:rPr>
          <w:sz w:val="24"/>
          <w:szCs w:val="24"/>
        </w:rPr>
        <w:t>doi:https</w:t>
      </w:r>
      <w:proofErr w:type="spellEnd"/>
      <w:r w:rsidRPr="006A3011">
        <w:rPr>
          <w:sz w:val="24"/>
          <w:szCs w:val="24"/>
        </w:rPr>
        <w:t>://doi.org/10.1007/978-3-030-47001-2_20</w:t>
      </w:r>
      <w:proofErr w:type="gramEnd"/>
      <w:r w:rsidRPr="006A3011">
        <w:rPr>
          <w:sz w:val="24"/>
          <w:szCs w:val="24"/>
        </w:rPr>
        <w:t>.</w:t>
      </w:r>
    </w:p>
    <w:p w14:paraId="4DB3C817" w14:textId="77777777" w:rsidR="00210E74" w:rsidRPr="006A3011" w:rsidRDefault="00210E74" w:rsidP="00210E74">
      <w:pPr>
        <w:rPr>
          <w:sz w:val="24"/>
          <w:szCs w:val="24"/>
        </w:rPr>
      </w:pPr>
      <w:r w:rsidRPr="006A3011">
        <w:rPr>
          <w:sz w:val="24"/>
          <w:szCs w:val="24"/>
        </w:rPr>
        <w:t xml:space="preserve">Kaya, M.S. (2022). The Use of Dynamic Cognitive Behavioural Therapy (DCBT) in Social Anxiety Disorder (SAD): A Theoretical Integration Initiative. </w:t>
      </w:r>
      <w:proofErr w:type="spellStart"/>
      <w:r w:rsidRPr="006A3011">
        <w:rPr>
          <w:sz w:val="24"/>
          <w:szCs w:val="24"/>
        </w:rPr>
        <w:t>Medicina</w:t>
      </w:r>
      <w:proofErr w:type="spellEnd"/>
      <w:r w:rsidRPr="006A3011">
        <w:rPr>
          <w:sz w:val="24"/>
          <w:szCs w:val="24"/>
        </w:rPr>
        <w:t xml:space="preserve">, 58(12), p.1759. </w:t>
      </w:r>
      <w:proofErr w:type="spellStart"/>
      <w:proofErr w:type="gramStart"/>
      <w:r w:rsidRPr="006A3011">
        <w:rPr>
          <w:sz w:val="24"/>
          <w:szCs w:val="24"/>
        </w:rPr>
        <w:t>doi:https</w:t>
      </w:r>
      <w:proofErr w:type="spellEnd"/>
      <w:r w:rsidRPr="006A3011">
        <w:rPr>
          <w:sz w:val="24"/>
          <w:szCs w:val="24"/>
        </w:rPr>
        <w:t>://doi.org/10.3390/medicina58121759</w:t>
      </w:r>
      <w:proofErr w:type="gramEnd"/>
      <w:r w:rsidRPr="006A3011">
        <w:rPr>
          <w:sz w:val="24"/>
          <w:szCs w:val="24"/>
        </w:rPr>
        <w:t>.</w:t>
      </w:r>
    </w:p>
    <w:p w14:paraId="050FF207" w14:textId="37CABADB" w:rsidR="00210E74" w:rsidRPr="006A3011" w:rsidRDefault="00210E74" w:rsidP="00210E74">
      <w:pPr>
        <w:rPr>
          <w:sz w:val="24"/>
          <w:szCs w:val="24"/>
        </w:rPr>
      </w:pPr>
      <w:r w:rsidRPr="006A3011">
        <w:rPr>
          <w:sz w:val="24"/>
          <w:szCs w:val="24"/>
        </w:rPr>
        <w:t xml:space="preserve">Krishnaram, V., Aravind, V. and </w:t>
      </w:r>
      <w:proofErr w:type="spellStart"/>
      <w:r w:rsidRPr="006A3011">
        <w:rPr>
          <w:sz w:val="24"/>
          <w:szCs w:val="24"/>
        </w:rPr>
        <w:t>Thasneem</w:t>
      </w:r>
      <w:proofErr w:type="spellEnd"/>
      <w:r w:rsidRPr="006A3011">
        <w:rPr>
          <w:sz w:val="24"/>
          <w:szCs w:val="24"/>
        </w:rPr>
        <w:t xml:space="preserve">, Z. (2012). Boundary Crossings and Violations in Clinical Settings. Indian Journal of Psychological Medicine, 34(1), pp.21–24. </w:t>
      </w:r>
      <w:proofErr w:type="spellStart"/>
      <w:proofErr w:type="gramStart"/>
      <w:r w:rsidRPr="006A3011">
        <w:rPr>
          <w:sz w:val="24"/>
          <w:szCs w:val="24"/>
        </w:rPr>
        <w:t>doi:https</w:t>
      </w:r>
      <w:proofErr w:type="spellEnd"/>
      <w:r w:rsidRPr="006A3011">
        <w:rPr>
          <w:sz w:val="24"/>
          <w:szCs w:val="24"/>
        </w:rPr>
        <w:t>://doi.org/10.4103/0253-7176.96151</w:t>
      </w:r>
      <w:proofErr w:type="gramEnd"/>
      <w:r w:rsidRPr="006A3011">
        <w:rPr>
          <w:sz w:val="24"/>
          <w:szCs w:val="24"/>
        </w:rPr>
        <w:t>.</w:t>
      </w:r>
    </w:p>
    <w:p w14:paraId="4FC49796" w14:textId="1482B2AE" w:rsidR="00210E74" w:rsidRPr="006A3011" w:rsidRDefault="00210E74" w:rsidP="00210E74">
      <w:pPr>
        <w:rPr>
          <w:sz w:val="24"/>
          <w:szCs w:val="24"/>
        </w:rPr>
      </w:pPr>
      <w:r w:rsidRPr="006A3011">
        <w:rPr>
          <w:sz w:val="24"/>
          <w:szCs w:val="24"/>
        </w:rPr>
        <w:t>LCSW, M.S., MD and Karen Dubin, PhD (2021). CBT, Consciousness, and our Unconscious Processes. SWEET INSTITUTE - Continuing Education for Mental Health Professionals. Available at: https://sweetinstitute.com/cbt-consciousness-and-our-unconscious-processes/.</w:t>
      </w:r>
    </w:p>
    <w:p w14:paraId="43F8334D" w14:textId="2F5C0133" w:rsidR="00210E74" w:rsidRPr="006A3011" w:rsidRDefault="00210E74" w:rsidP="00210E74">
      <w:pPr>
        <w:rPr>
          <w:sz w:val="24"/>
          <w:szCs w:val="24"/>
        </w:rPr>
      </w:pPr>
      <w:r w:rsidRPr="006A3011">
        <w:rPr>
          <w:sz w:val="24"/>
          <w:szCs w:val="24"/>
        </w:rPr>
        <w:t>Luiggi-Hernández, J.G. (2020). Integrating Psychodynamic Approaches with CBT Improves Therapy. Mad In America. Available at: https://www.madinamerica.com/2020/05/integrating-psychodynamic-approaches-cbt-improves-therapy-outcomes/.</w:t>
      </w:r>
    </w:p>
    <w:p w14:paraId="23D4FAB3" w14:textId="298653D3" w:rsidR="00210E74" w:rsidRPr="006A3011" w:rsidRDefault="00210E74" w:rsidP="00210E74">
      <w:pPr>
        <w:rPr>
          <w:sz w:val="24"/>
          <w:szCs w:val="24"/>
        </w:rPr>
      </w:pPr>
      <w:r w:rsidRPr="006A3011">
        <w:rPr>
          <w:sz w:val="24"/>
          <w:szCs w:val="24"/>
        </w:rPr>
        <w:t xml:space="preserve">Marcin, A. (2019). Cognitive </w:t>
      </w:r>
      <w:proofErr w:type="spellStart"/>
      <w:r w:rsidRPr="006A3011">
        <w:rPr>
          <w:sz w:val="24"/>
          <w:szCs w:val="24"/>
        </w:rPr>
        <w:t>Behavioral</w:t>
      </w:r>
      <w:proofErr w:type="spellEnd"/>
      <w:r w:rsidRPr="006A3011">
        <w:rPr>
          <w:sz w:val="24"/>
          <w:szCs w:val="24"/>
        </w:rPr>
        <w:t xml:space="preserve"> Therapy: How CBT Works. Healthline. Available at: https://www.healthline.com/health/cognitive-behavioral-therapy#concepts.</w:t>
      </w:r>
    </w:p>
    <w:p w14:paraId="3CA263D1" w14:textId="61A5450B" w:rsidR="00210E74" w:rsidRPr="006A3011" w:rsidRDefault="00210E74" w:rsidP="00210E74">
      <w:pPr>
        <w:rPr>
          <w:sz w:val="24"/>
          <w:szCs w:val="24"/>
        </w:rPr>
      </w:pPr>
      <w:proofErr w:type="spellStart"/>
      <w:r w:rsidRPr="006A3011">
        <w:rPr>
          <w:sz w:val="24"/>
          <w:szCs w:val="24"/>
        </w:rPr>
        <w:t>Mcleod</w:t>
      </w:r>
      <w:proofErr w:type="spellEnd"/>
      <w:r w:rsidRPr="006A3011">
        <w:rPr>
          <w:sz w:val="24"/>
          <w:szCs w:val="24"/>
        </w:rPr>
        <w:t>, S. (2023). Psychoanalysis. Simplypsychology.org. Available at: https://www.simplypsychology.org/psychoanalysis.html.</w:t>
      </w:r>
    </w:p>
    <w:p w14:paraId="3CDC2B02" w14:textId="0641BC28" w:rsidR="00210E74" w:rsidRPr="006A3011" w:rsidRDefault="00210E74" w:rsidP="00210E74">
      <w:pPr>
        <w:rPr>
          <w:sz w:val="24"/>
          <w:szCs w:val="24"/>
        </w:rPr>
      </w:pPr>
      <w:r w:rsidRPr="006A3011">
        <w:rPr>
          <w:sz w:val="24"/>
          <w:szCs w:val="24"/>
        </w:rPr>
        <w:t>McLeod, S. (2023). The Psychodynamic Approach. Simply Psychology. Available at: https://www.simplypsychology.org/psychodynamic.html.</w:t>
      </w:r>
    </w:p>
    <w:p w14:paraId="656ABCA6" w14:textId="77777777" w:rsidR="00210E74" w:rsidRPr="006A3011" w:rsidRDefault="00210E74" w:rsidP="00210E74">
      <w:pPr>
        <w:rPr>
          <w:sz w:val="24"/>
          <w:szCs w:val="24"/>
        </w:rPr>
      </w:pPr>
      <w:r w:rsidRPr="006A3011">
        <w:rPr>
          <w:sz w:val="24"/>
          <w:szCs w:val="24"/>
        </w:rPr>
        <w:lastRenderedPageBreak/>
        <w:t xml:space="preserve">Niaz, A., Stanikzai, S.M. and Sahibzada, J. (2019). Review of Freud’s Psychoanalysis Approach to Literary Studies. American International Journal of Social Science Research, 4(2), pp.35–44. </w:t>
      </w:r>
      <w:proofErr w:type="spellStart"/>
      <w:proofErr w:type="gramStart"/>
      <w:r w:rsidRPr="006A3011">
        <w:rPr>
          <w:sz w:val="24"/>
          <w:szCs w:val="24"/>
        </w:rPr>
        <w:t>doi:https</w:t>
      </w:r>
      <w:proofErr w:type="spellEnd"/>
      <w:r w:rsidRPr="006A3011">
        <w:rPr>
          <w:sz w:val="24"/>
          <w:szCs w:val="24"/>
        </w:rPr>
        <w:t>://doi.org/10.46281/aijssr.v4i2.339</w:t>
      </w:r>
      <w:proofErr w:type="gramEnd"/>
      <w:r w:rsidRPr="006A3011">
        <w:rPr>
          <w:sz w:val="24"/>
          <w:szCs w:val="24"/>
        </w:rPr>
        <w:t>.</w:t>
      </w:r>
    </w:p>
    <w:p w14:paraId="4AD40CBD" w14:textId="0F327121" w:rsidR="00210E74" w:rsidRPr="006A3011" w:rsidRDefault="00210E74" w:rsidP="00210E74">
      <w:pPr>
        <w:rPr>
          <w:sz w:val="24"/>
          <w:szCs w:val="24"/>
        </w:rPr>
      </w:pPr>
      <w:r w:rsidRPr="006A3011">
        <w:rPr>
          <w:sz w:val="24"/>
          <w:szCs w:val="24"/>
        </w:rPr>
        <w:t>Nickerson, C. (2022). Freudian Slip: Meaning, Examples, Other Explanations. www.simplypsychology.org. Available at: https://www.simplypsychology.org/freudian-slip.html.</w:t>
      </w:r>
    </w:p>
    <w:p w14:paraId="43F97FBC" w14:textId="456D8F5B" w:rsidR="00210E74" w:rsidRPr="006A3011" w:rsidRDefault="00210E74" w:rsidP="00210E74">
      <w:pPr>
        <w:rPr>
          <w:sz w:val="24"/>
          <w:szCs w:val="24"/>
        </w:rPr>
      </w:pPr>
      <w:proofErr w:type="spellStart"/>
      <w:r w:rsidRPr="006A3011">
        <w:rPr>
          <w:sz w:val="24"/>
          <w:szCs w:val="24"/>
        </w:rPr>
        <w:t>nikayladavies</w:t>
      </w:r>
      <w:proofErr w:type="spellEnd"/>
      <w:r w:rsidRPr="006A3011">
        <w:rPr>
          <w:sz w:val="24"/>
          <w:szCs w:val="24"/>
        </w:rPr>
        <w:t xml:space="preserve"> (2016). UNIT 8 – Psychological perspectives for Health and Social Care. </w:t>
      </w:r>
      <w:proofErr w:type="spellStart"/>
      <w:r w:rsidRPr="006A3011">
        <w:rPr>
          <w:sz w:val="24"/>
          <w:szCs w:val="24"/>
        </w:rPr>
        <w:t>nikayladavies</w:t>
      </w:r>
      <w:proofErr w:type="spellEnd"/>
      <w:r w:rsidRPr="006A3011">
        <w:rPr>
          <w:sz w:val="24"/>
          <w:szCs w:val="24"/>
        </w:rPr>
        <w:t>. Available at: https://nikayladavies.wordpress.com/2016/02/26/unit-8-psychological-perspectives-for-health-and-social-care/.</w:t>
      </w:r>
    </w:p>
    <w:p w14:paraId="55A6174D" w14:textId="36276976" w:rsidR="00210E74" w:rsidRPr="006A3011" w:rsidRDefault="00210E74" w:rsidP="00210E74">
      <w:pPr>
        <w:rPr>
          <w:sz w:val="24"/>
          <w:szCs w:val="24"/>
        </w:rPr>
      </w:pPr>
      <w:r w:rsidRPr="006A3011">
        <w:rPr>
          <w:sz w:val="24"/>
          <w:szCs w:val="24"/>
        </w:rPr>
        <w:t>Pelley, V. (2022). What Is Psychodynamic Therapy? Forbes Health. Available at: https://www.forbes.com/health/mind/psychodynamic-therapy/.</w:t>
      </w:r>
    </w:p>
    <w:p w14:paraId="5FD8D42A" w14:textId="7D4D4AD7" w:rsidR="00210E74" w:rsidRPr="006A3011" w:rsidRDefault="00210E74" w:rsidP="00210E74">
      <w:pPr>
        <w:rPr>
          <w:sz w:val="24"/>
          <w:szCs w:val="24"/>
        </w:rPr>
      </w:pPr>
      <w:r w:rsidRPr="006A3011">
        <w:rPr>
          <w:sz w:val="24"/>
          <w:szCs w:val="24"/>
        </w:rPr>
        <w:t>Points, J. &amp; (2019). Person-Centred Therapy vs. Cognitive-Behavioural Therapy. Joints &amp; Points. Available at: https://jointsandpoints.co.uk/uncategorized/person-centred-therapy-vs-cognitive-behavioural-therapy/#:~:text=Both%20therapies%20work%20to%20help.</w:t>
      </w:r>
    </w:p>
    <w:p w14:paraId="1C503E61" w14:textId="77777777" w:rsidR="00210E74" w:rsidRPr="006A3011" w:rsidRDefault="00210E74" w:rsidP="00210E74">
      <w:pPr>
        <w:rPr>
          <w:sz w:val="24"/>
          <w:szCs w:val="24"/>
        </w:rPr>
      </w:pPr>
      <w:r w:rsidRPr="006A3011">
        <w:rPr>
          <w:sz w:val="24"/>
          <w:szCs w:val="24"/>
        </w:rPr>
        <w:t>Salberg, J. (2021). Psychoanalytic Credo. Routledge.</w:t>
      </w:r>
    </w:p>
    <w:p w14:paraId="4D75D106" w14:textId="77777777" w:rsidR="00210E74" w:rsidRPr="006A3011" w:rsidRDefault="00210E74" w:rsidP="00210E74">
      <w:pPr>
        <w:rPr>
          <w:sz w:val="24"/>
          <w:szCs w:val="24"/>
        </w:rPr>
      </w:pPr>
      <w:r w:rsidRPr="006A3011">
        <w:rPr>
          <w:sz w:val="24"/>
          <w:szCs w:val="24"/>
        </w:rPr>
        <w:t xml:space="preserve">Shepherd, G. (2023). Humanistic person-centred set facilitation. Action Learning: Research and Practice, pp.1–13. </w:t>
      </w:r>
      <w:proofErr w:type="spellStart"/>
      <w:proofErr w:type="gramStart"/>
      <w:r w:rsidRPr="006A3011">
        <w:rPr>
          <w:sz w:val="24"/>
          <w:szCs w:val="24"/>
        </w:rPr>
        <w:t>doi:https</w:t>
      </w:r>
      <w:proofErr w:type="spellEnd"/>
      <w:r w:rsidRPr="006A3011">
        <w:rPr>
          <w:sz w:val="24"/>
          <w:szCs w:val="24"/>
        </w:rPr>
        <w:t>://doi.org/10.1080/14767333.2023.2262403</w:t>
      </w:r>
      <w:proofErr w:type="gramEnd"/>
      <w:r w:rsidRPr="006A3011">
        <w:rPr>
          <w:sz w:val="24"/>
          <w:szCs w:val="24"/>
        </w:rPr>
        <w:t>.</w:t>
      </w:r>
    </w:p>
    <w:p w14:paraId="3BE0BF74" w14:textId="77777777" w:rsidR="00210E74" w:rsidRPr="006A3011" w:rsidRDefault="00210E74" w:rsidP="00210E74">
      <w:pPr>
        <w:rPr>
          <w:sz w:val="24"/>
          <w:szCs w:val="24"/>
        </w:rPr>
      </w:pPr>
      <w:r w:rsidRPr="006A3011">
        <w:rPr>
          <w:sz w:val="24"/>
          <w:szCs w:val="24"/>
        </w:rPr>
        <w:t xml:space="preserve">Shiraishi, Y., K. </w:t>
      </w:r>
      <w:proofErr w:type="spellStart"/>
      <w:r w:rsidRPr="006A3011">
        <w:rPr>
          <w:sz w:val="24"/>
          <w:szCs w:val="24"/>
        </w:rPr>
        <w:t>Aoishi</w:t>
      </w:r>
      <w:proofErr w:type="spellEnd"/>
      <w:r w:rsidRPr="006A3011">
        <w:rPr>
          <w:sz w:val="24"/>
          <w:szCs w:val="24"/>
        </w:rPr>
        <w:t xml:space="preserve">, and H. Tanoue. "Influence of cognitive </w:t>
      </w:r>
      <w:proofErr w:type="spellStart"/>
      <w:r w:rsidRPr="006A3011">
        <w:rPr>
          <w:sz w:val="24"/>
          <w:szCs w:val="24"/>
        </w:rPr>
        <w:t>behavioral</w:t>
      </w:r>
      <w:proofErr w:type="spellEnd"/>
      <w:r w:rsidRPr="006A3011">
        <w:rPr>
          <w:sz w:val="24"/>
          <w:szCs w:val="24"/>
        </w:rPr>
        <w:t xml:space="preserve"> therapy on" Nurse's professional autonomy" for psychiatric nurses." J </w:t>
      </w:r>
      <w:proofErr w:type="spellStart"/>
      <w:r w:rsidRPr="006A3011">
        <w:rPr>
          <w:sz w:val="24"/>
          <w:szCs w:val="24"/>
        </w:rPr>
        <w:t>Jpn</w:t>
      </w:r>
      <w:proofErr w:type="spellEnd"/>
      <w:r w:rsidRPr="006A3011">
        <w:rPr>
          <w:sz w:val="24"/>
          <w:szCs w:val="24"/>
        </w:rPr>
        <w:t xml:space="preserve"> </w:t>
      </w:r>
      <w:proofErr w:type="spellStart"/>
      <w:r w:rsidRPr="006A3011">
        <w:rPr>
          <w:sz w:val="24"/>
          <w:szCs w:val="24"/>
        </w:rPr>
        <w:t>Acad</w:t>
      </w:r>
      <w:proofErr w:type="spellEnd"/>
      <w:r w:rsidRPr="006A3011">
        <w:rPr>
          <w:sz w:val="24"/>
          <w:szCs w:val="24"/>
        </w:rPr>
        <w:t xml:space="preserve"> </w:t>
      </w:r>
      <w:proofErr w:type="spellStart"/>
      <w:r w:rsidRPr="006A3011">
        <w:rPr>
          <w:sz w:val="24"/>
          <w:szCs w:val="24"/>
        </w:rPr>
        <w:t>Psychiat</w:t>
      </w:r>
      <w:proofErr w:type="spellEnd"/>
      <w:r w:rsidRPr="006A3011">
        <w:rPr>
          <w:sz w:val="24"/>
          <w:szCs w:val="24"/>
        </w:rPr>
        <w:t xml:space="preserve"> Ment Health </w:t>
      </w:r>
      <w:proofErr w:type="spellStart"/>
      <w:r w:rsidRPr="006A3011">
        <w:rPr>
          <w:sz w:val="24"/>
          <w:szCs w:val="24"/>
        </w:rPr>
        <w:t>Nurs</w:t>
      </w:r>
      <w:proofErr w:type="spellEnd"/>
      <w:r w:rsidRPr="006A3011">
        <w:rPr>
          <w:sz w:val="24"/>
          <w:szCs w:val="24"/>
        </w:rPr>
        <w:t xml:space="preserve"> 23.2 (2014): 58-64.</w:t>
      </w:r>
    </w:p>
    <w:p w14:paraId="381D8AAD" w14:textId="62F312EC" w:rsidR="00210E74" w:rsidRPr="006A3011" w:rsidRDefault="00210E74" w:rsidP="00210E74">
      <w:pPr>
        <w:rPr>
          <w:sz w:val="24"/>
          <w:szCs w:val="24"/>
        </w:rPr>
      </w:pPr>
      <w:r w:rsidRPr="006A3011">
        <w:rPr>
          <w:sz w:val="24"/>
          <w:szCs w:val="24"/>
        </w:rPr>
        <w:t>Snook, K. (2023). What’s the difference between psychodynamic and CBT?  Youth Talk. Available at: https://youthtalk.org.uk/psychodynamic-therapy-vs-cbt/ [Accessed 11 Dec. 2023].</w:t>
      </w:r>
    </w:p>
    <w:p w14:paraId="605DD7E7" w14:textId="77777777" w:rsidR="00210E74" w:rsidRPr="006A3011" w:rsidRDefault="00210E74" w:rsidP="00210E74">
      <w:pPr>
        <w:rPr>
          <w:sz w:val="24"/>
          <w:szCs w:val="24"/>
        </w:rPr>
      </w:pPr>
      <w:proofErr w:type="spellStart"/>
      <w:r w:rsidRPr="006A3011">
        <w:rPr>
          <w:sz w:val="24"/>
          <w:szCs w:val="24"/>
        </w:rPr>
        <w:t>Surmai</w:t>
      </w:r>
      <w:proofErr w:type="spellEnd"/>
      <w:r w:rsidRPr="006A3011">
        <w:rPr>
          <w:sz w:val="24"/>
          <w:szCs w:val="24"/>
        </w:rPr>
        <w:t xml:space="preserve">, M. and Duff, E. (2021). Cognitive Behavioural Therapy: A Strategy to Address Pandemic-Induced Anxiety. The Journal for Nurse Practitioners, 18(1). </w:t>
      </w:r>
      <w:proofErr w:type="spellStart"/>
      <w:proofErr w:type="gramStart"/>
      <w:r w:rsidRPr="006A3011">
        <w:rPr>
          <w:sz w:val="24"/>
          <w:szCs w:val="24"/>
        </w:rPr>
        <w:t>doi:https</w:t>
      </w:r>
      <w:proofErr w:type="spellEnd"/>
      <w:r w:rsidRPr="006A3011">
        <w:rPr>
          <w:sz w:val="24"/>
          <w:szCs w:val="24"/>
        </w:rPr>
        <w:t>://doi.org/10.1016/j.nurpra.2021.10.013</w:t>
      </w:r>
      <w:proofErr w:type="gramEnd"/>
      <w:r w:rsidRPr="006A3011">
        <w:rPr>
          <w:sz w:val="24"/>
          <w:szCs w:val="24"/>
        </w:rPr>
        <w:t>.</w:t>
      </w:r>
    </w:p>
    <w:p w14:paraId="3F023573" w14:textId="3522B2CE" w:rsidR="00210E74" w:rsidRPr="006A3011" w:rsidRDefault="00210E74" w:rsidP="00210E74">
      <w:pPr>
        <w:rPr>
          <w:sz w:val="24"/>
          <w:szCs w:val="24"/>
        </w:rPr>
      </w:pPr>
      <w:r w:rsidRPr="006A3011">
        <w:rPr>
          <w:sz w:val="24"/>
          <w:szCs w:val="24"/>
        </w:rPr>
        <w:t>Tribe, R. and Morrissey, J. (2020). The Handbook of Professional Ethical and Research Practice for Psychologists, Counsellors, Psychotherapists and Psychiatrists. Google Books. Routledge. Available at: https://books.google.co.uk/books?hl=en&amp;lr=&amp;id=B9bYDwAAQBAJ&amp;oi=fnd&amp;pg=PT12&amp;dq=importance+of+ethnic+confidentiality+in+BACP+counselling&amp;ots=DadaOocKFO&amp;sig=BgZaJ_gIdHyXXC7joNxP-VjTOlc&amp;redir_esc=y#v=onepage&amp;q&amp;f=false [Accessed 13 Dec. 2023].</w:t>
      </w:r>
    </w:p>
    <w:p w14:paraId="68A9326B" w14:textId="77777777" w:rsidR="002436AC" w:rsidRDefault="002436AC"/>
    <w:p w14:paraId="253639CC" w14:textId="77777777" w:rsidR="002436AC" w:rsidRDefault="002436AC"/>
    <w:p w14:paraId="2F08A3EA" w14:textId="77777777" w:rsidR="002436AC" w:rsidRDefault="002436AC"/>
    <w:p w14:paraId="33B60CD3" w14:textId="77777777" w:rsidR="003264EE" w:rsidRDefault="003264EE"/>
    <w:p w14:paraId="091C34DD" w14:textId="77777777" w:rsidR="003264EE" w:rsidRDefault="003264EE"/>
    <w:p w14:paraId="0C72161F" w14:textId="77777777" w:rsidR="003264EE" w:rsidRDefault="003264EE"/>
    <w:p w14:paraId="6C2C6FC8" w14:textId="77777777" w:rsidR="003264EE" w:rsidRDefault="003264EE"/>
    <w:p w14:paraId="4F5BFC6B" w14:textId="144ADEE8" w:rsidR="00B42A08" w:rsidRDefault="00B42A08"/>
    <w:sectPr w:rsidR="00B4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2D9"/>
    <w:rsid w:val="00000A80"/>
    <w:rsid w:val="00000CC1"/>
    <w:rsid w:val="00000D62"/>
    <w:rsid w:val="00005A99"/>
    <w:rsid w:val="00006714"/>
    <w:rsid w:val="000153EF"/>
    <w:rsid w:val="00035C61"/>
    <w:rsid w:val="000462BD"/>
    <w:rsid w:val="00051547"/>
    <w:rsid w:val="0005311A"/>
    <w:rsid w:val="000547FC"/>
    <w:rsid w:val="00060F1C"/>
    <w:rsid w:val="000679F1"/>
    <w:rsid w:val="00071E46"/>
    <w:rsid w:val="000728E3"/>
    <w:rsid w:val="000815D7"/>
    <w:rsid w:val="00084822"/>
    <w:rsid w:val="000A67AF"/>
    <w:rsid w:val="000B5330"/>
    <w:rsid w:val="000B61B4"/>
    <w:rsid w:val="000C3FAC"/>
    <w:rsid w:val="000E09CE"/>
    <w:rsid w:val="000E22DE"/>
    <w:rsid w:val="000F2EF4"/>
    <w:rsid w:val="000F4A00"/>
    <w:rsid w:val="00101A14"/>
    <w:rsid w:val="001113CE"/>
    <w:rsid w:val="00112892"/>
    <w:rsid w:val="00113112"/>
    <w:rsid w:val="00113967"/>
    <w:rsid w:val="00114846"/>
    <w:rsid w:val="00115C56"/>
    <w:rsid w:val="0011626D"/>
    <w:rsid w:val="001305A2"/>
    <w:rsid w:val="001440C7"/>
    <w:rsid w:val="00163AA1"/>
    <w:rsid w:val="00167132"/>
    <w:rsid w:val="00167588"/>
    <w:rsid w:val="001722CD"/>
    <w:rsid w:val="001778AE"/>
    <w:rsid w:val="001810B4"/>
    <w:rsid w:val="00185EBB"/>
    <w:rsid w:val="001870D4"/>
    <w:rsid w:val="001C6903"/>
    <w:rsid w:val="001D52AE"/>
    <w:rsid w:val="001D7ABD"/>
    <w:rsid w:val="001E67FC"/>
    <w:rsid w:val="001F62BA"/>
    <w:rsid w:val="002022A8"/>
    <w:rsid w:val="00210E74"/>
    <w:rsid w:val="002205DB"/>
    <w:rsid w:val="00224A97"/>
    <w:rsid w:val="002255F3"/>
    <w:rsid w:val="00240946"/>
    <w:rsid w:val="002436AC"/>
    <w:rsid w:val="00250563"/>
    <w:rsid w:val="00252F35"/>
    <w:rsid w:val="00265E5E"/>
    <w:rsid w:val="00275A7D"/>
    <w:rsid w:val="002A16D6"/>
    <w:rsid w:val="002A2692"/>
    <w:rsid w:val="002A275D"/>
    <w:rsid w:val="002A542A"/>
    <w:rsid w:val="002B7A7C"/>
    <w:rsid w:val="002D31A1"/>
    <w:rsid w:val="002D53F4"/>
    <w:rsid w:val="002D740B"/>
    <w:rsid w:val="002F0241"/>
    <w:rsid w:val="002F0FAD"/>
    <w:rsid w:val="002F6CA9"/>
    <w:rsid w:val="003040B7"/>
    <w:rsid w:val="003264EE"/>
    <w:rsid w:val="003301A0"/>
    <w:rsid w:val="00331238"/>
    <w:rsid w:val="00332ED1"/>
    <w:rsid w:val="00334AF1"/>
    <w:rsid w:val="00334C54"/>
    <w:rsid w:val="00336BC6"/>
    <w:rsid w:val="00342BA7"/>
    <w:rsid w:val="00344AF9"/>
    <w:rsid w:val="00362B04"/>
    <w:rsid w:val="003771EB"/>
    <w:rsid w:val="003A5190"/>
    <w:rsid w:val="003B0FC8"/>
    <w:rsid w:val="003B6A9F"/>
    <w:rsid w:val="003C3488"/>
    <w:rsid w:val="003D49BC"/>
    <w:rsid w:val="003E1215"/>
    <w:rsid w:val="003E2264"/>
    <w:rsid w:val="003E34E7"/>
    <w:rsid w:val="004021F4"/>
    <w:rsid w:val="00403E52"/>
    <w:rsid w:val="004053BA"/>
    <w:rsid w:val="00407868"/>
    <w:rsid w:val="004117D2"/>
    <w:rsid w:val="00413C44"/>
    <w:rsid w:val="0041555A"/>
    <w:rsid w:val="004166EC"/>
    <w:rsid w:val="004229F4"/>
    <w:rsid w:val="00443C23"/>
    <w:rsid w:val="00447AE8"/>
    <w:rsid w:val="00450923"/>
    <w:rsid w:val="004568BA"/>
    <w:rsid w:val="00470D68"/>
    <w:rsid w:val="004B3669"/>
    <w:rsid w:val="004B4149"/>
    <w:rsid w:val="004B4FA2"/>
    <w:rsid w:val="004B7894"/>
    <w:rsid w:val="004D170F"/>
    <w:rsid w:val="004D4130"/>
    <w:rsid w:val="004D6358"/>
    <w:rsid w:val="004E2736"/>
    <w:rsid w:val="004F12F2"/>
    <w:rsid w:val="005022D9"/>
    <w:rsid w:val="005045A0"/>
    <w:rsid w:val="005305AF"/>
    <w:rsid w:val="005337D2"/>
    <w:rsid w:val="00542F06"/>
    <w:rsid w:val="005556E1"/>
    <w:rsid w:val="0055726E"/>
    <w:rsid w:val="00557897"/>
    <w:rsid w:val="00580232"/>
    <w:rsid w:val="00586561"/>
    <w:rsid w:val="005A1053"/>
    <w:rsid w:val="005B0E80"/>
    <w:rsid w:val="005B4D21"/>
    <w:rsid w:val="005C2281"/>
    <w:rsid w:val="005E43D8"/>
    <w:rsid w:val="005E4BD8"/>
    <w:rsid w:val="00605DC1"/>
    <w:rsid w:val="006061B6"/>
    <w:rsid w:val="00622CD5"/>
    <w:rsid w:val="00624262"/>
    <w:rsid w:val="006346E4"/>
    <w:rsid w:val="0064415D"/>
    <w:rsid w:val="00653A22"/>
    <w:rsid w:val="006755F1"/>
    <w:rsid w:val="006A0184"/>
    <w:rsid w:val="006A3011"/>
    <w:rsid w:val="006B0B07"/>
    <w:rsid w:val="006B107E"/>
    <w:rsid w:val="006B5C93"/>
    <w:rsid w:val="006C5591"/>
    <w:rsid w:val="006C7DE1"/>
    <w:rsid w:val="006D04F5"/>
    <w:rsid w:val="006D50E6"/>
    <w:rsid w:val="006D5BF5"/>
    <w:rsid w:val="00702096"/>
    <w:rsid w:val="00706ED2"/>
    <w:rsid w:val="00710980"/>
    <w:rsid w:val="0071678A"/>
    <w:rsid w:val="0072020D"/>
    <w:rsid w:val="00725F62"/>
    <w:rsid w:val="00737F36"/>
    <w:rsid w:val="00747E9F"/>
    <w:rsid w:val="00765F9F"/>
    <w:rsid w:val="007A01CA"/>
    <w:rsid w:val="007A041D"/>
    <w:rsid w:val="007B58EC"/>
    <w:rsid w:val="007D2369"/>
    <w:rsid w:val="007D6D63"/>
    <w:rsid w:val="007F34BE"/>
    <w:rsid w:val="00815549"/>
    <w:rsid w:val="00817385"/>
    <w:rsid w:val="0082357F"/>
    <w:rsid w:val="00825421"/>
    <w:rsid w:val="008266CA"/>
    <w:rsid w:val="008361B3"/>
    <w:rsid w:val="008414C9"/>
    <w:rsid w:val="008513C9"/>
    <w:rsid w:val="00854D1F"/>
    <w:rsid w:val="0085680F"/>
    <w:rsid w:val="00867B4E"/>
    <w:rsid w:val="008A08FE"/>
    <w:rsid w:val="008C0784"/>
    <w:rsid w:val="008D0B3F"/>
    <w:rsid w:val="008D2E15"/>
    <w:rsid w:val="008D395C"/>
    <w:rsid w:val="008E5C00"/>
    <w:rsid w:val="008F276F"/>
    <w:rsid w:val="008F333D"/>
    <w:rsid w:val="008F7F97"/>
    <w:rsid w:val="0091305B"/>
    <w:rsid w:val="00927253"/>
    <w:rsid w:val="009316D9"/>
    <w:rsid w:val="00974BFD"/>
    <w:rsid w:val="00981EFA"/>
    <w:rsid w:val="00985CAE"/>
    <w:rsid w:val="00996D93"/>
    <w:rsid w:val="009A6220"/>
    <w:rsid w:val="009B5AC7"/>
    <w:rsid w:val="009D6CC4"/>
    <w:rsid w:val="009F077C"/>
    <w:rsid w:val="00A05C81"/>
    <w:rsid w:val="00A13666"/>
    <w:rsid w:val="00A21F38"/>
    <w:rsid w:val="00A222C3"/>
    <w:rsid w:val="00A31B6F"/>
    <w:rsid w:val="00A4115E"/>
    <w:rsid w:val="00A44AD0"/>
    <w:rsid w:val="00A53A7A"/>
    <w:rsid w:val="00A67CC9"/>
    <w:rsid w:val="00A713D6"/>
    <w:rsid w:val="00A72A35"/>
    <w:rsid w:val="00A72F3C"/>
    <w:rsid w:val="00A74784"/>
    <w:rsid w:val="00AA2BF6"/>
    <w:rsid w:val="00AB1494"/>
    <w:rsid w:val="00AD0FBE"/>
    <w:rsid w:val="00AD160F"/>
    <w:rsid w:val="00AE5477"/>
    <w:rsid w:val="00AF595C"/>
    <w:rsid w:val="00AF7ABD"/>
    <w:rsid w:val="00B131CD"/>
    <w:rsid w:val="00B21CF5"/>
    <w:rsid w:val="00B33CFE"/>
    <w:rsid w:val="00B342B8"/>
    <w:rsid w:val="00B42A08"/>
    <w:rsid w:val="00B42C11"/>
    <w:rsid w:val="00B45F72"/>
    <w:rsid w:val="00B54ACE"/>
    <w:rsid w:val="00B9147E"/>
    <w:rsid w:val="00B92E8F"/>
    <w:rsid w:val="00B954FF"/>
    <w:rsid w:val="00BA4AD0"/>
    <w:rsid w:val="00BA5D1C"/>
    <w:rsid w:val="00BB1616"/>
    <w:rsid w:val="00BB5F87"/>
    <w:rsid w:val="00BC0723"/>
    <w:rsid w:val="00BD3969"/>
    <w:rsid w:val="00BE01C1"/>
    <w:rsid w:val="00BE68E7"/>
    <w:rsid w:val="00BF40D3"/>
    <w:rsid w:val="00C05A0D"/>
    <w:rsid w:val="00C12ACB"/>
    <w:rsid w:val="00C30BEE"/>
    <w:rsid w:val="00C56462"/>
    <w:rsid w:val="00C6199B"/>
    <w:rsid w:val="00C7312B"/>
    <w:rsid w:val="00CA1F16"/>
    <w:rsid w:val="00CA75C5"/>
    <w:rsid w:val="00CE3647"/>
    <w:rsid w:val="00CE72A4"/>
    <w:rsid w:val="00CF15AD"/>
    <w:rsid w:val="00D20001"/>
    <w:rsid w:val="00D300D6"/>
    <w:rsid w:val="00D34C73"/>
    <w:rsid w:val="00D36971"/>
    <w:rsid w:val="00D50DEF"/>
    <w:rsid w:val="00D57BBC"/>
    <w:rsid w:val="00D6697B"/>
    <w:rsid w:val="00D85EC2"/>
    <w:rsid w:val="00D94FFB"/>
    <w:rsid w:val="00DA2E78"/>
    <w:rsid w:val="00DB22E8"/>
    <w:rsid w:val="00DB3867"/>
    <w:rsid w:val="00DC1185"/>
    <w:rsid w:val="00DC46B1"/>
    <w:rsid w:val="00DE103A"/>
    <w:rsid w:val="00DE2BFF"/>
    <w:rsid w:val="00DF7600"/>
    <w:rsid w:val="00E06A3B"/>
    <w:rsid w:val="00E17B01"/>
    <w:rsid w:val="00E17B21"/>
    <w:rsid w:val="00E230D6"/>
    <w:rsid w:val="00E324E8"/>
    <w:rsid w:val="00E34787"/>
    <w:rsid w:val="00E42CC1"/>
    <w:rsid w:val="00E511B5"/>
    <w:rsid w:val="00E5470D"/>
    <w:rsid w:val="00E730F2"/>
    <w:rsid w:val="00E85CA5"/>
    <w:rsid w:val="00EA34FA"/>
    <w:rsid w:val="00ED3DB4"/>
    <w:rsid w:val="00EF16B9"/>
    <w:rsid w:val="00EF187B"/>
    <w:rsid w:val="00EF7BAD"/>
    <w:rsid w:val="00F11EEA"/>
    <w:rsid w:val="00F31786"/>
    <w:rsid w:val="00F50BA8"/>
    <w:rsid w:val="00F55F4D"/>
    <w:rsid w:val="00F562C1"/>
    <w:rsid w:val="00F64AE4"/>
    <w:rsid w:val="00F6668D"/>
    <w:rsid w:val="00F73E4C"/>
    <w:rsid w:val="00F751FA"/>
    <w:rsid w:val="00F77E4A"/>
    <w:rsid w:val="00F81426"/>
    <w:rsid w:val="00F83A8E"/>
    <w:rsid w:val="00F84D64"/>
    <w:rsid w:val="00F86554"/>
    <w:rsid w:val="00FA1702"/>
    <w:rsid w:val="00FB1732"/>
    <w:rsid w:val="00FB3B29"/>
    <w:rsid w:val="00FB420A"/>
    <w:rsid w:val="00FC01C8"/>
    <w:rsid w:val="00FC3DAA"/>
    <w:rsid w:val="00FC799C"/>
    <w:rsid w:val="00FE1E57"/>
    <w:rsid w:val="00FE4251"/>
    <w:rsid w:val="00FE47FD"/>
    <w:rsid w:val="00FF521B"/>
    <w:rsid w:val="00FF7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09A560"/>
  <w15:chartTrackingRefBased/>
  <w15:docId w15:val="{5B158A39-EE01-47AC-96AB-6BF641612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2762</Words>
  <Characters>18259</Characters>
  <Application>Microsoft Office Word</Application>
  <DocSecurity>0</DocSecurity>
  <Lines>278</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hinder</dc:creator>
  <cp:keywords/>
  <dc:description/>
  <cp:lastModifiedBy>carly hinder</cp:lastModifiedBy>
  <cp:revision>2</cp:revision>
  <dcterms:created xsi:type="dcterms:W3CDTF">2023-12-14T20:59:00Z</dcterms:created>
  <dcterms:modified xsi:type="dcterms:W3CDTF">2023-12-14T20:59:00Z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8432b91b-96b2-4733-a620-47d76f8af309</vt:lpwstr>
  </property>
</Properties>
</file>