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F40D64" w:rsidRDefault="00F40D64" w14:paraId="2C4E552E" w14:textId="77777777" w:rsidP="007D2C63" w:rsidRPr="00551C5A">
      <w:pPr>
        <w:jc w:val="both"/>
        <w:spacing w:line="360" w:lineRule="auto"/>
        <w:rPr>
          <w:lang w:val="en-GB"/>
          <w:rFonts w:ascii="Times New Roman" w:cs="Times New Roman" w:hAnsi="Times New Roman"/>
          <w:sz w:val="24"/>
          <w:szCs w:val="24"/>
        </w:rPr>
      </w:pPr>
    </w:p>
    <w:p w:rsidR="00F40D64" w:rsidRDefault="00F40D64" w14:paraId="655F9CF3" w14:textId="77777777" w:rsidP="007D2C63" w:rsidRPr="00551C5A">
      <w:pPr>
        <w:jc w:val="both"/>
        <w:spacing w:line="360" w:lineRule="auto"/>
        <w:rPr>
          <w:lang w:val="en-GB"/>
          <w:rFonts w:ascii="Times New Roman" w:cs="Times New Roman" w:hAnsi="Times New Roman"/>
          <w:sz w:val="24"/>
          <w:szCs w:val="24"/>
        </w:rPr>
      </w:pPr>
    </w:p>
    <w:p w:rsidR="00F40D64" w:rsidRDefault="00F40D64" w14:paraId="60C4E41E" w14:textId="77777777" w:rsidP="007D2C63" w:rsidRPr="00551C5A">
      <w:pPr>
        <w:jc w:val="both"/>
        <w:spacing w:line="360" w:lineRule="auto"/>
        <w:rPr>
          <w:lang w:val="en-GB"/>
          <w:rFonts w:ascii="Times New Roman" w:cs="Times New Roman" w:hAnsi="Times New Roman"/>
          <w:sz w:val="24"/>
          <w:szCs w:val="24"/>
        </w:rPr>
      </w:pPr>
    </w:p>
    <w:p w:rsidR="00F40D64" w:rsidRDefault="00F40D64" w14:paraId="787C48CB" w14:textId="77777777" w:rsidP="007D2C63" w:rsidRPr="007D2C63">
      <w:pPr>
        <w:jc w:val="both"/>
        <w:spacing w:line="360" w:lineRule="auto"/>
        <w:rPr>
          <w:lang w:val="en-GB"/>
          <w:rFonts w:ascii="Times New Roman" w:cs="Times New Roman" w:hAnsi="Times New Roman"/>
          <w:sz w:val="24"/>
          <w:szCs w:val="24"/>
        </w:rPr>
      </w:pPr>
    </w:p>
    <w:p w:rsidR="00F40D64" w:rsidRDefault="00F40D64" w14:paraId="7B59C844" w14:textId="77777777" w:rsidP="007D2C63" w:rsidRPr="007D2C63">
      <w:pPr>
        <w:jc w:val="center"/>
        <w:spacing w:line="360" w:lineRule="auto"/>
        <w:rPr>
          <w:lang w:val="en-GB"/>
          <w:rFonts w:ascii="Times New Roman" w:cs="Times New Roman" w:hAnsi="Times New Roman"/>
          <w:sz w:val="24"/>
          <w:szCs w:val="24"/>
        </w:rPr>
      </w:pPr>
    </w:p>
    <w:p w:rsidR="00F40D64" w:rsidRDefault="00F40D64" w14:paraId="0FDE4C7E" w14:textId="53017E5E" w:rsidP="007D2C63" w:rsidRPr="007D2C63">
      <w:pPr>
        <w:jc w:val="center"/>
        <w:spacing w:line="360" w:lineRule="auto"/>
        <w:rPr>
          <w:lang w:val="en-GB"/>
          <w:b/>
          <w:rFonts w:ascii="Times New Roman" w:cs="Times New Roman" w:hAnsi="Times New Roman"/>
          <w:sz w:val="60"/>
          <w:szCs w:val="24"/>
        </w:rPr>
      </w:pPr>
      <w:r w:rsidRPr="007D2C63">
        <w:rPr>
          <w:lang w:val="en-GB"/>
          <w:b/>
          <w:rFonts w:ascii="Times New Roman" w:cs="Times New Roman" w:hAnsi="Times New Roman"/>
          <w:sz w:val="60"/>
          <w:szCs w:val="24"/>
        </w:rPr>
        <w:t>Hospitality and Guest Services</w:t>
      </w:r>
    </w:p>
    <w:p>
      <w:pPr>
        <w:jc w:val="center"/>
        <w:spacing w:line="360" w:lineRule="auto"/>
        <w:rPr>
          <w:b/>
          <w:sz w:val="60"/>
        </w:rPr>
      </w:pPr>
      <w:r>
        <w:rPr>
          <w:b/>
          <w:sz w:val="60"/>
        </w:rPr>
        <w:t>BMIH4003</w:t>
      </w:r>
    </w:p>
    <w:p>
      <w:pPr>
        <w:jc w:val="center"/>
        <w:spacing w:line="360" w:lineRule="auto"/>
      </w:pPr>
      <w:r>
        <w:rPr>
          <w:rFonts w:ascii="Times New Roman"/>
          <w:sz w:val="24"/>
        </w:rPr>
      </w:r>
    </w:p>
    <w:p>
      <w:pPr>
        <w:jc w:val="center"/>
        <w:spacing w:line="360" w:lineRule="auto"/>
      </w:pPr>
      <w:r>
        <w:rPr>
          <w:rFonts w:ascii="Times New Roman"/>
          <w:sz w:val="24"/>
        </w:rPr>
      </w:r>
    </w:p>
    <w:p>
      <w:pPr>
        <w:jc w:val="left"/>
        <w:spacing w:line="360" w:lineRule="auto"/>
      </w:pPr>
      <w:r>
        <w:rPr>
          <w:rFonts w:ascii="Times New Roman"/>
          <w:sz w:val="24"/>
        </w:rPr>
      </w:r>
    </w:p>
    <w:p>
      <w:pPr>
        <w:jc w:val="left"/>
        <w:spacing w:line="360" w:lineRule="auto"/>
      </w:pPr>
      <w:r>
        <w:rPr>
          <w:rFonts w:ascii="Times New Roman"/>
          <w:sz w:val="24"/>
        </w:rPr>
      </w:r>
    </w:p>
    <w:p>
      <w:pPr>
        <w:jc w:val="left"/>
        <w:spacing w:line="360" w:lineRule="auto"/>
      </w:pPr>
      <w:r>
        <w:rPr>
          <w:rFonts w:ascii="Times New Roman"/>
          <w:sz w:val="24"/>
        </w:rPr>
      </w:r>
    </w:p>
    <w:p>
      <w:pPr>
        <w:jc w:val="left"/>
        <w:spacing w:line="360" w:lineRule="auto"/>
      </w:pPr>
      <w:r>
        <w:rPr>
          <w:b w:val="0"/>
          <w:rFonts w:ascii="Times New Roman"/>
          <w:sz w:val="28"/>
        </w:rPr>
        <w:t>Students name</w:t>
      </w:r>
      <w:r>
        <w:rPr>
          <w:rFonts w:ascii="Times New Roman"/>
          <w:sz w:val="24"/>
        </w:rPr>
        <w:t xml:space="preserve">: </w:t>
      </w:r>
      <w:r>
        <w:rPr>
          <w:b/>
          <w:rFonts w:ascii="Times New Roman"/>
          <w:sz w:val="28"/>
        </w:rPr>
        <w:t xml:space="preserve">Florin Ionut Nitu </w:t>
      </w:r>
      <w:r>
        <w:rPr>
          <w:rFonts w:ascii="Times New Roman"/>
          <w:sz w:val="24"/>
        </w:rPr>
        <w:t xml:space="preserve">                   </w:t>
      </w:r>
      <w:r>
        <w:rPr>
          <w:rFonts w:ascii="Times New Roman"/>
          <w:sz w:val="28"/>
        </w:rPr>
        <w:t xml:space="preserve"> Lecturer Name: </w:t>
      </w:r>
      <w:r>
        <w:rPr>
          <w:b/>
          <w:rFonts w:ascii="Times New Roman"/>
          <w:sz w:val="28"/>
        </w:rPr>
        <w:t>Dale Clarke</w:t>
      </w:r>
    </w:p>
    <w:p w:rsidR="00F40D64" w:rsidRDefault="00F40D64" w14:paraId="0CA25A85" w14:textId="4814B238" w:rsidP="007D2C63" w:rsidRPr="007D2C63">
      <w:pPr>
        <w:jc w:val="left"/>
        <w:spacing w:line="360" w:lineRule="auto"/>
        <w:rPr>
          <w:lang w:val="en-GB"/>
          <w:rFonts w:ascii="Times New Roman" w:cs="Times New Roman" w:hAnsi="Times New Roman"/>
          <w:sz w:val="24"/>
          <w:szCs w:val="24"/>
        </w:rPr>
      </w:pPr>
      <w:r w:rsidRPr="007D2C63">
        <w:rPr>
          <w:lang w:val="en-GB"/>
          <w:b w:val="0"/>
          <w:rFonts w:ascii="Times New Roman" w:cs="Times New Roman" w:hAnsi="Times New Roman"/>
          <w:sz w:val="28"/>
          <w:szCs w:val="24"/>
        </w:rPr>
        <w:t>Students numbe</w:t>
      </w:r>
      <w:r>
        <w:rPr>
          <w:b w:val="0"/>
          <w:rFonts w:ascii="Times New Roman"/>
          <w:sz w:val="28"/>
        </w:rPr>
        <w:t>r</w:t>
      </w:r>
      <w:r>
        <w:rPr>
          <w:rFonts w:ascii="Times New Roman"/>
          <w:sz w:val="24"/>
        </w:rPr>
        <w:t xml:space="preserve">: </w:t>
      </w:r>
      <w:r>
        <w:rPr>
          <w:b/>
          <w:rFonts w:ascii="Times New Roman"/>
          <w:sz w:val="28"/>
        </w:rPr>
        <w:t>2240772</w:t>
      </w:r>
    </w:p>
    <w:p w:rsidR="007D2C63" w:rsidRDefault="007D2C63" w14:paraId="4370590A" w14:textId="1E84F8B7" w:rsidP="007D2C63">
      <w:pPr>
        <w:jc w:val="both"/>
        <w:rPr>
          <w:lang w:val="en-GB"/>
          <w:rFonts w:ascii="Times New Roman" w:cs="Times New Roman" w:hAnsi="Times New Roman"/>
          <w:sz w:val="24"/>
          <w:szCs w:val="24"/>
        </w:rPr>
      </w:pPr>
      <w:r>
        <w:rPr>
          <w:rFonts w:ascii="Times New Roman" w:cs="Times New Roman" w:hAnsi="Times New Roman"/>
          <w:sz w:val="24"/>
          <w:szCs w:val="24"/>
        </w:rPr>
        <w:br w:type="page"/>
      </w:r>
    </w:p>
    <w:p w:rsidR="00F422DD" w:rsidRDefault="00F40D64" w14:paraId="788C9B4C" w14:textId="2DB4E5BD" w:rsidP="007D2C63" w:rsidRPr="007D2C63">
      <w:pPr>
        <w:pStyle w:val="Heading1"/>
        <w:spacing w:line="240" w:lineRule="auto"/>
        <w:rPr>
          <w:bCs/>
          <w:lang w:val="en-GB"/>
          <w:b/>
          <w:color w:val="auto"/>
          <w:rFonts w:ascii="Times New Roman" w:cs="Times New Roman" w:hAnsi="Times New Roman"/>
          <w:sz w:val="24"/>
          <w:szCs w:val="24"/>
        </w:rPr>
      </w:pPr>
      <w:bookmarkStart w:id="0" w:name="_Toc149905476"/>
      <w:r w:rsidRPr="007D2C63">
        <w:rPr>
          <w:bCs/>
          <w:lang w:val="en-GB"/>
          <w:b/>
          <w:color w:val="auto"/>
          <w:rFonts w:ascii="Times New Roman" w:cs="Times New Roman" w:hAnsi="Times New Roman"/>
          <w:sz w:val="24"/>
          <w:szCs w:val="24"/>
        </w:rPr>
        <w:t>Executive summary</w:t>
        <w:lastRenderedPageBreak/>
      </w:r>
      <w:bookmarkEnd w:id="0"/>
    </w:p>
    <w:p w:rsidR="00F40D64" w:rsidRDefault="00F40D64" w14:paraId="38163BEC" w14:textId="0DAD7946"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In the dynamic and demanding hotel sector, this report examines the vital components of efficiently monitoring guest service strategies. In addition to hotel standards, customer loyalty, brand consistency, managing reputation, service culture, technology implications, and service failure are all highlighted. </w:t>
      </w:r>
      <w:r w:rsidR="007D2C63" w:rsidRPr="00551C5A">
        <w:rPr>
          <w:lang w:val="en-GB"/>
          <w:rFonts w:ascii="Times New Roman" w:cs="Times New Roman" w:hAnsi="Times New Roman"/>
          <w:sz w:val="24"/>
          <w:szCs w:val="24"/>
        </w:rPr>
        <w:t>For</w:t>
      </w:r>
      <w:r w:rsidRPr="00551C5A">
        <w:rPr>
          <w:lang w:val="en-GB"/>
          <w:rFonts w:ascii="Times New Roman" w:cs="Times New Roman" w:hAnsi="Times New Roman"/>
          <w:sz w:val="24"/>
          <w:szCs w:val="24"/>
        </w:rPr>
        <w:t xml:space="preserve"> hospitality firms to successfully meet and beyond the expectations of its guests, several criteria are essential. Responding to online reviews swiftly is emphasised in the report, which also highlights the significance of online perception in reputation management. Retaining a consistent brand, such as Hilton Hotels, guarantees dependability and confidence in many contexts. The issues that the sector faces are discussed also in this report and recommendations on how to deal with these issues have been provided.</w:t>
      </w:r>
    </w:p>
    <w:p w:rsidR="00F40D64" w:rsidRDefault="00F40D64" w14:paraId="3E8026FE" w14:textId="77777777" w:rsidP="007D2C63" w:rsidRPr="00551C5A">
      <w:pPr>
        <w:jc w:val="both"/>
        <w:spacing w:line="360" w:lineRule="auto"/>
        <w:rPr>
          <w:bCs/>
          <w:lang w:val="en-GB"/>
          <w:b/>
          <w:rFonts w:ascii="Times New Roman" w:cs="Times New Roman" w:hAnsi="Times New Roman"/>
          <w:sz w:val="24"/>
          <w:szCs w:val="24"/>
        </w:rPr>
      </w:pPr>
      <w:r>
        <w:rPr>
          <w:b/>
          <w:rFonts w:ascii="Times New Roman" w:cs="Times New Roman" w:hAnsi="Times New Roman"/>
          <w:sz w:val="24"/>
          <w:szCs w:val="24"/>
        </w:rPr>
        <w:br w:type="page"/>
      </w:r>
    </w:p>
    <w:sdt>
      <w:sdtPr>
        <w:rPr>
          <w:rFonts w:ascii="Times New Roman" w:hAnsi="Times New Roman" w:cs="Times New Roman"/>
          <w:color w:val="auto"/>
          <w:sz w:val="24"/>
          <w:szCs w:val="24"/>
        </w:rPr>
        <w:id w:val="-504354531"/>
        <w:docPartObj>
          <w:docPartGallery w:val="Table of Contents"/>
          <w:docPartUnique/>
        </w:docPartObj>
      </w:sdtPr>
      <w:sdtEndPr>
        <w:rPr>
          <w:rFonts w:eastAsiaTheme="minorHAnsi"/>
          <w:noProof/>
          <w:kern w:val="2"/>
          <w14:ligatures w14:val="standardContextual"/>
        </w:rPr>
      </w:sdtEndPr>
      <w:sdtContent>
        <w:p w:rsidR="007D2C63" w:rsidRDefault="007D2C63" w14:paraId="37A36691" w14:textId="56EA2E23" w:rsidRPr="007D2C63">
          <w:pPr>
            <w:pStyle w:val="TOCHeading"/>
            <w:rPr>
              <w:bCs/>
              <w:b/>
              <w:color w:val="auto"/>
              <w:rFonts w:ascii="Times New Roman" w:cs="Times New Roman" w:hAnsi="Times New Roman"/>
              <w:sz w:val="24"/>
              <w:szCs w:val="24"/>
            </w:rPr>
          </w:pPr>
          <w:r w:rsidRPr="007D2C63">
            <w:rPr>
              <w:bCs/>
              <w:b/>
              <w:color w:val="auto"/>
              <w:rFonts w:ascii="Times New Roman" w:cs="Times New Roman" w:hAnsi="Times New Roman"/>
              <w:sz w:val="24"/>
              <w:szCs w:val="24"/>
            </w:rPr>
            <w:t>Table of Contents</w:t>
          </w:r>
        </w:p>
        <w:p w:rsidR="007D2C63" w:rsidRDefault="007D2C63" w14:paraId="02AAB1C0" w14:textId="40DAD5CC" w:rsidRPr="007D2C63">
          <w:pPr>
            <w:pStyle w:val="TOC1"/>
            <w:tabs>
              <w:tab w:val="right" w:leader="dot" w:pos="9350"/>
            </w:tabs>
            <w:rPr>
              <w:noProof/>
              <w:lang w:val="en-KE" w:eastAsia="en-KE"/>
              <w:rFonts w:ascii="Times New Roman" w:cs="Times New Roman" w:hAnsi="Times New Roman" w:eastAsiaTheme="minorEastAsia"/>
              <w:sz w:val="24"/>
              <w:szCs w:val="24"/>
            </w:rPr>
          </w:pPr>
          <w:r w:rsidRPr="007D2C63">
            <w:rPr>
              <w:rFonts w:ascii="Times New Roman" w:cs="Times New Roman" w:hAnsi="Times New Roman"/>
              <w:sz w:val="24"/>
              <w:szCs w:val="24"/>
            </w:rPr>
            <w:fldChar w:fldCharType="begin"/>
          </w:r>
          <w:r w:rsidRPr="007D2C63">
            <w:rPr>
              <w:rFonts w:ascii="Times New Roman" w:cs="Times New Roman" w:hAnsi="Times New Roman"/>
              <w:sz w:val="24"/>
              <w:szCs w:val="24"/>
            </w:rPr>
            <w:instrText xml:space="preserve"> TOC \o "1-3" \h \z \u </w:instrText>
          </w:r>
          <w:r w:rsidRPr="007D2C63">
            <w:rPr>
              <w:rFonts w:ascii="Times New Roman" w:cs="Times New Roman" w:hAnsi="Times New Roman"/>
              <w:sz w:val="24"/>
              <w:szCs w:val="24"/>
            </w:rPr>
            <w:fldChar w:fldCharType="separate"/>
          </w:r>
          <w:hyperlink w:anchor="_Toc149905476" w:history="1">
            <w:r w:rsidRPr="007D2C63">
              <w:rPr>
                <w:noProof/>
                <w:lang w:val="en-GB"/>
                <w:rStyle w:val="Hyperlink"/>
                <w:color w:val="auto"/>
                <w:rFonts w:ascii="Times New Roman" w:cs="Times New Roman" w:hAnsi="Times New Roman"/>
                <w:sz w:val="24"/>
                <w:szCs w:val="24"/>
              </w:rPr>
              <w:t>Executive summary</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_Toc149905476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2</w:t>
            </w:r>
            <w:r w:rsidRPr="007D2C63">
              <w:rPr>
                <w:noProof/>
                <w:webHidden/>
                <w:rFonts w:ascii="Times New Roman" w:cs="Times New Roman" w:hAnsi="Times New Roman"/>
                <w:sz w:val="24"/>
                <w:szCs w:val="24"/>
              </w:rPr>
              <w:fldChar w:fldCharType="end"/>
            </w:r>
          </w:hyperlink>
        </w:p>
        <w:p w:rsidR="007D2C63" w:rsidRDefault="007D2C63" w14:paraId="6971C76C" w14:textId="7C3111E8" w:rsidRPr="007D2C63">
          <w:pPr>
            <w:pStyle w:val="TOC1"/>
            <w:tabs>
              <w:tab w:val="right" w:leader="dot" w:pos="9350"/>
            </w:tabs>
            <w:rPr>
              <w:noProof/>
              <w:lang w:val="en-KE" w:eastAsia="en-KE"/>
              <w:rFonts w:ascii="Times New Roman" w:cs="Times New Roman" w:hAnsi="Times New Roman" w:eastAsiaTheme="minorEastAsia"/>
              <w:sz w:val="24"/>
              <w:szCs w:val="24"/>
            </w:rPr>
          </w:pPr>
          <w:hyperlink w:anchor="_Toc149905477" w:history="1">
            <w:r w:rsidRPr="007D2C63">
              <w:rPr>
                <w:noProof/>
                <w:lang w:val="en-GB"/>
                <w:rStyle w:val="Hyperlink"/>
                <w:color w:val="auto"/>
                <w:rFonts w:ascii="Times New Roman" w:cs="Times New Roman" w:hAnsi="Times New Roman"/>
                <w:sz w:val="24"/>
                <w:szCs w:val="24"/>
              </w:rPr>
              <w:t>Introduction</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_Toc149905477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4</w:t>
            </w:r>
            <w:r w:rsidRPr="007D2C63">
              <w:rPr>
                <w:noProof/>
                <w:webHidden/>
                <w:rFonts w:ascii="Times New Roman" w:cs="Times New Roman" w:hAnsi="Times New Roman"/>
                <w:sz w:val="24"/>
                <w:szCs w:val="24"/>
              </w:rPr>
              <w:fldChar w:fldCharType="end"/>
            </w:r>
          </w:hyperlink>
        </w:p>
        <w:p w:rsidR="007D2C63" w:rsidRDefault="007D2C63" w14:paraId="4CFC6EAD" w14:textId="7F20266F" w:rsidRPr="007D2C63">
          <w:pPr>
            <w:pStyle w:val="TOC1"/>
            <w:tabs>
              <w:tab w:val="right" w:leader="dot" w:pos="9350"/>
            </w:tabs>
            <w:rPr>
              <w:noProof/>
              <w:lang w:val="en-KE" w:eastAsia="en-KE"/>
              <w:rFonts w:ascii="Times New Roman" w:cs="Times New Roman" w:hAnsi="Times New Roman" w:eastAsiaTheme="minorEastAsia"/>
              <w:sz w:val="24"/>
              <w:szCs w:val="24"/>
            </w:rPr>
          </w:pPr>
          <w:hyperlink w:anchor="_Toc149905478" w:history="1">
            <w:r w:rsidRPr="007D2C63">
              <w:rPr>
                <w:noProof/>
                <w:lang w:val="en-GB"/>
                <w:rStyle w:val="Hyperlink"/>
                <w:color w:val="auto"/>
                <w:rFonts w:ascii="Times New Roman" w:cs="Times New Roman" w:hAnsi="Times New Roman"/>
                <w:sz w:val="24"/>
                <w:szCs w:val="24"/>
              </w:rPr>
              <w:t>Reputation Management</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_Toc149905478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4</w:t>
            </w:r>
            <w:r w:rsidRPr="007D2C63">
              <w:rPr>
                <w:noProof/>
                <w:webHidden/>
                <w:rFonts w:ascii="Times New Roman" w:cs="Times New Roman" w:hAnsi="Times New Roman"/>
                <w:sz w:val="24"/>
                <w:szCs w:val="24"/>
              </w:rPr>
              <w:fldChar w:fldCharType="end"/>
            </w:r>
          </w:hyperlink>
        </w:p>
        <w:p w:rsidR="007D2C63" w:rsidRDefault="007D2C63" w14:paraId="0B2EB7AC" w14:textId="32BC47DD"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79" w:history="1">
            <w:r w:rsidRPr="007D2C63">
              <w:rPr>
                <w:noProof/>
                <w:lang w:val="en-GB"/>
                <w:rStyle w:val="Hyperlink"/>
                <w:color w:val="auto"/>
                <w:rFonts w:ascii="Times New Roman" w:cs="Times New Roman" w:hAnsi="Times New Roman"/>
                <w:sz w:val="24"/>
                <w:szCs w:val="24"/>
              </w:rPr>
              <w:t>Service Culture</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_Toc149905479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4</w:t>
            </w:r>
            <w:r w:rsidRPr="007D2C63">
              <w:rPr>
                <w:noProof/>
                <w:webHidden/>
                <w:rFonts w:ascii="Times New Roman" w:cs="Times New Roman" w:hAnsi="Times New Roman"/>
                <w:sz w:val="24"/>
                <w:szCs w:val="24"/>
              </w:rPr>
              <w:fldChar w:fldCharType="end"/>
            </w:r>
          </w:hyperlink>
        </w:p>
        <w:p w:rsidR="007D2C63" w:rsidRDefault="007D2C63" w14:paraId="1A48E647" w14:textId="712E7A97"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80" w:history="1">
            <w:r w:rsidRPr="007D2C63">
              <w:rPr>
                <w:noProof/>
                <w:lang w:val="en-GB"/>
                <w:rStyle w:val="Hyperlink"/>
                <w:color w:val="auto"/>
                <w:rFonts w:ascii="Times New Roman" w:cs="Times New Roman" w:hAnsi="Times New Roman"/>
                <w:sz w:val="24"/>
                <w:szCs w:val="24"/>
              </w:rPr>
              <w:t>Brand Consistency</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_Toc149905480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5</w:t>
            </w:r>
            <w:r w:rsidRPr="007D2C63">
              <w:rPr>
                <w:noProof/>
                <w:webHidden/>
                <w:rFonts w:ascii="Times New Roman" w:cs="Times New Roman" w:hAnsi="Times New Roman"/>
                <w:sz w:val="24"/>
                <w:szCs w:val="24"/>
              </w:rPr>
              <w:fldChar w:fldCharType="end"/>
            </w:r>
          </w:hyperlink>
        </w:p>
        <w:p w:rsidR="007D2C63" w:rsidRDefault="007D2C63" w14:paraId="79B6EC62" w14:textId="18C49951"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81" w:history="1">
            <w:r w:rsidRPr="007D2C63">
              <w:rPr>
                <w:noProof/>
                <w:lang w:val="en-GB"/>
                <w:rStyle w:val="Hyperlink"/>
                <w:color w:val="auto"/>
                <w:rFonts w:ascii="Times New Roman" w:cs="Times New Roman" w:hAnsi="Times New Roman"/>
                <w:sz w:val="24"/>
                <w:szCs w:val="24"/>
              </w:rPr>
              <w:t>Hotel Standards</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_Toc149905481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5</w:t>
            </w:r>
            <w:r w:rsidRPr="007D2C63">
              <w:rPr>
                <w:noProof/>
                <w:webHidden/>
                <w:rFonts w:ascii="Times New Roman" w:cs="Times New Roman" w:hAnsi="Times New Roman"/>
                <w:sz w:val="24"/>
                <w:szCs w:val="24"/>
              </w:rPr>
              <w:fldChar w:fldCharType="end"/>
            </w:r>
          </w:hyperlink>
        </w:p>
        <w:p w:rsidR="007D2C63" w:rsidRDefault="007D2C63" w14:paraId="79976D73" w14:textId="514FBD9F"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82" w:history="1">
            <w:r w:rsidRPr="007D2C63">
              <w:rPr>
                <w:noProof/>
                <w:lang w:val="en-GB"/>
                <w:rStyle w:val="Hyperlink"/>
                <w:color w:val="auto"/>
                <w:rFonts w:ascii="Times New Roman" w:cs="Times New Roman" w:hAnsi="Times New Roman"/>
                <w:sz w:val="24"/>
                <w:szCs w:val="24"/>
              </w:rPr>
              <w:t>Customer Loyalty</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_Toc149905482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5</w:t>
            </w:r>
            <w:r w:rsidRPr="007D2C63">
              <w:rPr>
                <w:noProof/>
                <w:webHidden/>
                <w:rFonts w:ascii="Times New Roman" w:cs="Times New Roman" w:hAnsi="Times New Roman"/>
                <w:sz w:val="24"/>
                <w:szCs w:val="24"/>
              </w:rPr>
              <w:fldChar w:fldCharType="end"/>
            </w:r>
          </w:hyperlink>
        </w:p>
        <w:p w:rsidR="007D2C63" w:rsidRDefault="007D2C63" w14:paraId="414ECCBD" w14:textId="5747C3B0"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83" w:history="1">
            <w:r w:rsidRPr="007D2C63">
              <w:rPr>
                <w:noProof/>
                <w:lang w:val="en-GB"/>
                <w:rStyle w:val="Hyperlink"/>
                <w:color w:val="auto"/>
                <w:rFonts w:ascii="Times New Roman" w:cs="Times New Roman" w:hAnsi="Times New Roman"/>
                <w:sz w:val="24"/>
                <w:szCs w:val="24"/>
              </w:rPr>
              <w:t>Future Technological Impacts</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_Toc149905483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6</w:t>
            </w:r>
            <w:r w:rsidRPr="007D2C63">
              <w:rPr>
                <w:noProof/>
                <w:webHidden/>
                <w:rFonts w:ascii="Times New Roman" w:cs="Times New Roman" w:hAnsi="Times New Roman"/>
                <w:sz w:val="24"/>
                <w:szCs w:val="24"/>
              </w:rPr>
              <w:fldChar w:fldCharType="end"/>
            </w:r>
          </w:hyperlink>
        </w:p>
        <w:p w:rsidR="007D2C63" w:rsidRDefault="007D2C63" w14:paraId="07114129" w14:textId="0F246421"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84" w:history="1">
            <w:r w:rsidRPr="007D2C63">
              <w:rPr>
                <w:noProof/>
                <w:lang w:val="en-GB"/>
                <w:rStyle w:val="Hyperlink"/>
                <w:color w:val="auto"/>
                <w:rFonts w:ascii="Times New Roman" w:cs="Times New Roman" w:hAnsi="Times New Roman"/>
                <w:sz w:val="24"/>
                <w:szCs w:val="24"/>
              </w:rPr>
              <w:t>Service Failure</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_Toc149905484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6</w:t>
            </w:r>
            <w:r w:rsidRPr="007D2C63">
              <w:rPr>
                <w:noProof/>
                <w:webHidden/>
                <w:rFonts w:ascii="Times New Roman" w:cs="Times New Roman" w:hAnsi="Times New Roman"/>
                <w:sz w:val="24"/>
                <w:szCs w:val="24"/>
              </w:rPr>
              <w:fldChar w:fldCharType="end"/>
            </w:r>
          </w:hyperlink>
        </w:p>
        <w:p w:rsidR="007D2C63" w:rsidRDefault="007D2C63" w14:paraId="3BFD74D9" w14:textId="07F4D0B7" w:rsidRPr="007D2C63">
          <w:pPr>
            <w:pStyle w:val="TOC1"/>
            <w:tabs>
              <w:tab w:val="right" w:leader="dot" w:pos="9350"/>
            </w:tabs>
            <w:rPr>
              <w:noProof/>
              <w:lang w:val="en-KE" w:eastAsia="en-KE"/>
              <w:rFonts w:ascii="Times New Roman" w:cs="Times New Roman" w:hAnsi="Times New Roman" w:eastAsiaTheme="minorEastAsia"/>
              <w:sz w:val="24"/>
              <w:szCs w:val="24"/>
            </w:rPr>
          </w:pPr>
          <w:hyperlink w:anchor="_Toc149905485" w:history="1">
            <w:r w:rsidRPr="007D2C63">
              <w:rPr>
                <w:noProof/>
                <w:lang w:val="en-GB"/>
                <w:rStyle w:val="Hyperlink"/>
                <w:color w:val="auto"/>
                <w:rFonts w:ascii="Times New Roman" w:cs="Times New Roman" w:hAnsi="Times New Roman"/>
                <w:sz w:val="24"/>
                <w:szCs w:val="24"/>
              </w:rPr>
              <w:t xml:space="preserve">Market Trends and </w:t>
            </w:r>
            <w:r w:rsidRPr="007D2C63">
              <w:rPr>
                <w:noProof/>
                <w:rStyle w:val="Hyperlink"/>
                <w:color w:val="auto"/>
                <w:rFonts w:ascii="Times New Roman" w:cs="Times New Roman" w:hAnsi="Times New Roman"/>
                <w:sz w:val="24"/>
                <w:szCs w:val="24"/>
              </w:rPr>
              <w:t>Challenges</w:t>
            </w:r>
            <w:r w:rsidRPr="007D2C63">
              <w:rPr>
                <w:noProof/>
                <w:lang w:val="en-GB"/>
                <w:rStyle w:val="Hyperlink"/>
                <w:color w:val="auto"/>
                <w:rFonts w:ascii="Times New Roman" w:cs="Times New Roman" w:hAnsi="Times New Roman"/>
                <w:sz w:val="24"/>
                <w:szCs w:val="24"/>
              </w:rPr>
              <w:t xml:space="preserve"> in the Hospitality Industry</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_Toc149905485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6</w:t>
            </w:r>
            <w:r w:rsidRPr="007D2C63">
              <w:rPr>
                <w:noProof/>
                <w:webHidden/>
                <w:rFonts w:ascii="Times New Roman" w:cs="Times New Roman" w:hAnsi="Times New Roman"/>
                <w:sz w:val="24"/>
                <w:szCs w:val="24"/>
              </w:rPr>
              <w:fldChar w:fldCharType="end"/>
            </w:r>
          </w:hyperlink>
        </w:p>
        <w:p w:rsidR="007D2C63" w:rsidRDefault="007D2C63" w14:paraId="05787018" w14:textId="780E3A75"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86" w:history="1">
            <w:r w:rsidRPr="007D2C63">
              <w:rPr>
                <w:noProof/>
                <w:lang w:val="en-GB"/>
                <w:rStyle w:val="Hyperlink"/>
                <w:color w:val="auto"/>
                <w:rFonts w:ascii="Times New Roman" w:cs="Times New Roman" w:hAnsi="Times New Roman"/>
                <w:sz w:val="24"/>
                <w:szCs w:val="24"/>
              </w:rPr>
              <w:t>Market Trends</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_Toc149905486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6</w:t>
            </w:r>
            <w:r w:rsidRPr="007D2C63">
              <w:rPr>
                <w:noProof/>
                <w:webHidden/>
                <w:rFonts w:ascii="Times New Roman" w:cs="Times New Roman" w:hAnsi="Times New Roman"/>
                <w:sz w:val="24"/>
                <w:szCs w:val="24"/>
              </w:rPr>
              <w:fldChar w:fldCharType="end"/>
            </w:r>
          </w:hyperlink>
        </w:p>
        <w:p w:rsidR="007D2C63" w:rsidRDefault="007D2C63" w14:paraId="7870F23A" w14:textId="2F31BAC3"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87" w:history="1">
            <w:r w:rsidRPr="007D2C63">
              <w:rPr>
                <w:noProof/>
                <w:lang w:val="en-GB"/>
                <w:rStyle w:val="Hyperlink"/>
                <w:color w:val="auto"/>
                <w:rFonts w:ascii="Times New Roman" w:cs="Times New Roman" w:hAnsi="Times New Roman"/>
                <w:sz w:val="24"/>
                <w:szCs w:val="24"/>
              </w:rPr>
              <w:t>Challenges</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_Toc149905487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7</w:t>
            </w:r>
            <w:r w:rsidRPr="007D2C63">
              <w:rPr>
                <w:noProof/>
                <w:webHidden/>
                <w:rFonts w:ascii="Times New Roman" w:cs="Times New Roman" w:hAnsi="Times New Roman"/>
                <w:sz w:val="24"/>
                <w:szCs w:val="24"/>
              </w:rPr>
              <w:fldChar w:fldCharType="end"/>
            </w:r>
          </w:hyperlink>
        </w:p>
        <w:p w:rsidR="007D2C63" w:rsidRDefault="007D2C63" w14:paraId="20098D0A" w14:textId="46357BB6" w:rsidRPr="007D2C63">
          <w:pPr>
            <w:pStyle w:val="TOC2"/>
            <w:tabs>
              <w:tab w:val="right" w:leader="dot" w:pos="9350"/>
            </w:tabs>
            <w:rPr>
              <w:noProof/>
              <w:lang w:val="en-KE" w:eastAsia="en-KE"/>
              <w:rFonts w:ascii="Times New Roman" w:cs="Times New Roman" w:hAnsi="Times New Roman" w:eastAsiaTheme="minorEastAsia"/>
              <w:sz w:val="24"/>
              <w:szCs w:val="24"/>
            </w:rPr>
          </w:pPr>
          <w:hyperlink w:anchor="_Toc149905488" w:history="1">
            <w:r w:rsidRPr="007D2C63">
              <w:rPr>
                <w:noProof/>
                <w:lang w:val="en-GB"/>
                <w:rStyle w:val="Hyperlink"/>
                <w:color w:val="auto"/>
                <w:rFonts w:ascii="Times New Roman" w:cs="Times New Roman" w:hAnsi="Times New Roman"/>
                <w:sz w:val="24"/>
                <w:szCs w:val="24"/>
              </w:rPr>
              <w:t>Conclusion</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_Toc149905488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7</w:t>
            </w:r>
            <w:r w:rsidRPr="007D2C63">
              <w:rPr>
                <w:noProof/>
                <w:webHidden/>
                <w:rFonts w:ascii="Times New Roman" w:cs="Times New Roman" w:hAnsi="Times New Roman"/>
                <w:sz w:val="24"/>
                <w:szCs w:val="24"/>
              </w:rPr>
              <w:fldChar w:fldCharType="end"/>
            </w:r>
          </w:hyperlink>
        </w:p>
        <w:p w:rsidR="007D2C63" w:rsidRDefault="007D2C63" w14:paraId="297476C0" w14:textId="5D79AC47" w:rsidRPr="007D2C63">
          <w:pPr>
            <w:pStyle w:val="TOC1"/>
            <w:tabs>
              <w:tab w:val="right" w:leader="dot" w:pos="9350"/>
            </w:tabs>
            <w:rPr>
              <w:noProof/>
              <w:lang w:val="en-KE" w:eastAsia="en-KE"/>
              <w:rFonts w:ascii="Times New Roman" w:cs="Times New Roman" w:hAnsi="Times New Roman" w:eastAsiaTheme="minorEastAsia"/>
              <w:sz w:val="24"/>
              <w:szCs w:val="24"/>
            </w:rPr>
          </w:pPr>
          <w:hyperlink w:anchor="_Toc149905489" w:history="1">
            <w:r w:rsidRPr="007D2C63">
              <w:rPr>
                <w:noProof/>
                <w:lang w:val="en-GB"/>
                <w:rStyle w:val="Hyperlink"/>
                <w:color w:val="auto"/>
                <w:rFonts w:ascii="Times New Roman" w:cs="Times New Roman" w:hAnsi="Times New Roman"/>
                <w:sz w:val="24"/>
                <w:szCs w:val="24"/>
              </w:rPr>
              <w:t>Recommendations</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_Toc149905489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7</w:t>
            </w:r>
            <w:r w:rsidRPr="007D2C63">
              <w:rPr>
                <w:noProof/>
                <w:webHidden/>
                <w:rFonts w:ascii="Times New Roman" w:cs="Times New Roman" w:hAnsi="Times New Roman"/>
                <w:sz w:val="24"/>
                <w:szCs w:val="24"/>
              </w:rPr>
              <w:fldChar w:fldCharType="end"/>
            </w:r>
          </w:hyperlink>
        </w:p>
        <w:p w:rsidR="007D2C63" w:rsidRDefault="007D2C63" w14:paraId="73FC6D7A" w14:textId="72BF5A41" w:rsidRPr="007D2C63">
          <w:pPr>
            <w:pStyle w:val="TOC1"/>
            <w:tabs>
              <w:tab w:val="right" w:leader="dot" w:pos="9350"/>
            </w:tabs>
            <w:rPr>
              <w:noProof/>
              <w:lang w:val="en-KE" w:eastAsia="en-KE"/>
              <w:rFonts w:ascii="Times New Roman" w:cs="Times New Roman" w:hAnsi="Times New Roman" w:eastAsiaTheme="minorEastAsia"/>
              <w:sz w:val="24"/>
              <w:szCs w:val="24"/>
            </w:rPr>
          </w:pPr>
          <w:hyperlink w:anchor="_Toc149905490" w:history="1">
            <w:r w:rsidRPr="007D2C63">
              <w:rPr>
                <w:noProof/>
                <w:lang w:val="en-GB"/>
                <w:rStyle w:val="Hyperlink"/>
                <w:color w:val="auto"/>
                <w:rFonts w:ascii="Times New Roman" w:cs="Times New Roman" w:hAnsi="Times New Roman"/>
                <w:sz w:val="24"/>
                <w:szCs w:val="24"/>
              </w:rPr>
              <w:t>References</w:t>
            </w:r>
            <w:r w:rsidRPr="007D2C63">
              <w:rPr>
                <w:noProof/>
                <w:webHidden/>
                <w:rFonts w:ascii="Times New Roman" w:cs="Times New Roman" w:hAnsi="Times New Roman"/>
                <w:sz w:val="24"/>
                <w:szCs w:val="24"/>
              </w:rPr>
              <w:tab/>
            </w:r>
            <w:r w:rsidRPr="007D2C63">
              <w:rPr>
                <w:noProof/>
                <w:webHidden/>
                <w:rFonts w:ascii="Times New Roman" w:cs="Times New Roman" w:hAnsi="Times New Roman"/>
                <w:sz w:val="24"/>
                <w:szCs w:val="24"/>
              </w:rPr>
              <w:fldChar w:fldCharType="begin"/>
            </w:r>
            <w:r w:rsidRPr="007D2C63">
              <w:rPr>
                <w:noProof/>
                <w:webHidden/>
                <w:rFonts w:ascii="Times New Roman" w:cs="Times New Roman" w:hAnsi="Times New Roman"/>
                <w:sz w:val="24"/>
                <w:szCs w:val="24"/>
              </w:rPr>
              <w:instrText xml:space="preserve"> PAGEREF _Toc149905490 \h </w:instrText>
            </w:r>
            <w:r w:rsidRPr="007D2C63">
              <w:rPr>
                <w:noProof/>
                <w:webHidden/>
                <w:rFonts w:ascii="Times New Roman" w:cs="Times New Roman" w:hAnsi="Times New Roman"/>
                <w:sz w:val="24"/>
                <w:szCs w:val="24"/>
              </w:rPr>
            </w:r>
            <w:r w:rsidRPr="007D2C63">
              <w:rPr>
                <w:noProof/>
                <w:webHidden/>
                <w:rFonts w:ascii="Times New Roman" w:cs="Times New Roman" w:hAnsi="Times New Roman"/>
                <w:sz w:val="24"/>
                <w:szCs w:val="24"/>
              </w:rPr>
              <w:fldChar w:fldCharType="separate"/>
            </w:r>
            <w:r w:rsidRPr="007D2C63">
              <w:rPr>
                <w:noProof/>
                <w:webHidden/>
                <w:rFonts w:ascii="Times New Roman" w:cs="Times New Roman" w:hAnsi="Times New Roman"/>
                <w:sz w:val="24"/>
                <w:szCs w:val="24"/>
              </w:rPr>
              <w:t>9</w:t>
            </w:r>
            <w:r w:rsidRPr="007D2C63">
              <w:rPr>
                <w:noProof/>
                <w:webHidden/>
                <w:rFonts w:ascii="Times New Roman" w:cs="Times New Roman" w:hAnsi="Times New Roman"/>
                <w:sz w:val="24"/>
                <w:szCs w:val="24"/>
              </w:rPr>
              <w:fldChar w:fldCharType="end"/>
            </w:r>
          </w:hyperlink>
        </w:p>
        <w:p w:rsidR="007D2C63" w:rsidRDefault="007D2C63" w14:paraId="12A290AF" w14:textId="31F674C3">
          <w:r w:rsidRPr="007D2C63">
            <w:rPr>
              <w:noProof/>
              <w:rFonts w:ascii="Times New Roman" w:cs="Times New Roman" w:hAnsi="Times New Roman"/>
              <w:sz w:val="24"/>
              <w:szCs w:val="24"/>
            </w:rPr>
            <w:fldChar w:fldCharType="end"/>
          </w:r>
        </w:p>
      </w:sdtContent>
    </w:sdt>
    <w:p w:rsidR="00356A41" w:rsidRDefault="00F40D64" w14:paraId="546DABAF" w14:textId="4C882F2B" w:rsidP="007D2C63" w:rsidRPr="007D2C63">
      <w:pPr>
        <w:pStyle w:val="Heading1"/>
        <w:spacing w:line="240" w:lineRule="auto"/>
        <w:rPr>
          <w:bCs/>
          <w:lang w:val="en-GB"/>
          <w:b/>
          <w:color w:val="auto"/>
          <w:rFonts w:ascii="Times New Roman" w:cs="Times New Roman" w:hAnsi="Times New Roman"/>
          <w:sz w:val="24"/>
          <w:szCs w:val="24"/>
        </w:rPr>
      </w:pPr>
      <w:r>
        <w:rPr>
          <w:b/>
          <w:color w:val="auto"/>
          <w:rFonts w:ascii="Times New Roman" w:cs="Times New Roman" w:hAnsi="Times New Roman"/>
          <w:sz w:val="24"/>
          <w:szCs w:val="24"/>
        </w:rPr>
        <w:br w:type="page"/>
      </w:r>
      <w:bookmarkStart w:id="1" w:name="_Toc149905477"/>
      <w:r w:rsidR="00356A41" w:rsidRPr="007D2C63">
        <w:rPr>
          <w:bCs/>
          <w:lang w:val="en-GB"/>
          <w:b/>
          <w:color w:val="auto"/>
          <w:rFonts w:ascii="Times New Roman" w:cs="Times New Roman" w:hAnsi="Times New Roman"/>
          <w:sz w:val="24"/>
          <w:szCs w:val="24"/>
        </w:rPr>
        <w:t>Introduction</w:t>
        <w:lastRenderedPageBreak/>
      </w:r>
      <w:bookmarkEnd w:id="1"/>
    </w:p>
    <w:p w:rsidR="00D85E0F" w:rsidRDefault="009B7AF4" w14:paraId="0C8FD4C7"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Customer satisfaction is the cornerstone of the hotel sector, which is well known for being dynamic and competitive. According to Hu et al. (2009), companies operating in this industry need to adjust to the constantly changing hospitality scene </w:t>
      </w:r>
      <w:proofErr w:type="gramStart"/>
      <w:r w:rsidRPr="00551C5A">
        <w:rPr>
          <w:lang w:val="en-GB"/>
          <w:rFonts w:ascii="Times New Roman" w:cs="Times New Roman" w:hAnsi="Times New Roman"/>
          <w:sz w:val="24"/>
          <w:szCs w:val="24"/>
        </w:rPr>
        <w:t>in order to</w:t>
      </w:r>
      <w:proofErr w:type="gramEnd"/>
      <w:r w:rsidRPr="00551C5A">
        <w:rPr>
          <w:lang w:val="en-GB"/>
          <w:rFonts w:ascii="Times New Roman" w:cs="Times New Roman" w:hAnsi="Times New Roman"/>
          <w:sz w:val="24"/>
          <w:szCs w:val="24"/>
        </w:rPr>
        <w:t xml:space="preserve"> be profitable. Meeting and surpassing the expectations of today's discriminating travellers is largely dependent on the efficient monitoring of guest service practises, which is core to this adaption. Service culture and reputation management are only two components of the complex strategy that goes into monitoring guest service techniques. It makes sure companies don't lose sight of their customers' constantly shifting tastes. One example of a business strategy that affects a company's impression in the hotel sector is reputation management, which is monitoring and reacting to online feedback and reviews (Hu et al., 2018). </w:t>
      </w:r>
      <w:r w:rsidR="00D85E0F" w:rsidRPr="00551C5A">
        <w:rPr>
          <w:lang w:val="en-GB"/>
          <w:rFonts w:ascii="Times New Roman" w:cs="Times New Roman" w:hAnsi="Times New Roman"/>
          <w:sz w:val="24"/>
          <w:szCs w:val="24"/>
        </w:rPr>
        <w:t>The cornerstone that promotes constant service quality and client pleasure, however, is service culture (Bowen et al., 2022). With a focus on customer loyalty, hotel standards, brand consistency, future technological implications, and service failure, this report explores the vital components of efficiently monitoring guest service.</w:t>
      </w:r>
    </w:p>
    <w:p w:rsidR="009B2193" w:rsidRDefault="009B2193" w14:paraId="65A5138C" w14:textId="10EDC449" w:rsidP="007D2C63" w:rsidRPr="007D2C63">
      <w:pPr>
        <w:pStyle w:val="Heading1"/>
        <w:spacing w:line="240" w:lineRule="auto"/>
        <w:rPr>
          <w:bCs/>
          <w:lang w:val="en-GB"/>
          <w:b/>
          <w:color w:val="auto"/>
          <w:rFonts w:ascii="Times New Roman" w:cs="Times New Roman" w:hAnsi="Times New Roman"/>
          <w:sz w:val="24"/>
          <w:szCs w:val="24"/>
        </w:rPr>
      </w:pPr>
      <w:bookmarkStart w:id="2" w:name="_Toc149905478"/>
      <w:r w:rsidRPr="007D2C63">
        <w:rPr>
          <w:bCs/>
          <w:lang w:val="en-GB"/>
          <w:b/>
          <w:color w:val="auto"/>
          <w:rFonts w:ascii="Times New Roman" w:cs="Times New Roman" w:hAnsi="Times New Roman"/>
          <w:sz w:val="24"/>
          <w:szCs w:val="24"/>
        </w:rPr>
        <w:t>Reputation Management</w:t>
      </w:r>
      <w:bookmarkEnd w:id="2"/>
    </w:p>
    <w:p w:rsidR="00D85E0F" w:rsidRDefault="00D85E0F" w14:paraId="7428D674" w14:textId="77777777" w:rsidP="007D2C63" w:rsidRPr="00551C5A">
      <w:pPr>
        <w:jc w:val="both"/>
        <w:spacing w:line="360" w:lineRule="auto"/>
        <w:rPr>
          <w:lang w:val="en-GB"/>
          <w:rFonts w:ascii="Times New Roman" w:cs="Times New Roman" w:hAnsi="Times New Roman"/>
          <w:sz w:val="24"/>
          <w:szCs w:val="24"/>
        </w:rPr>
      </w:pPr>
      <w:proofErr w:type="gramStart"/>
      <w:r w:rsidRPr="00551C5A">
        <w:rPr>
          <w:lang w:val="en-GB"/>
          <w:rFonts w:ascii="Times New Roman" w:cs="Times New Roman" w:hAnsi="Times New Roman"/>
          <w:sz w:val="24"/>
          <w:szCs w:val="24"/>
        </w:rPr>
        <w:t>In order to</w:t>
      </w:r>
      <w:proofErr w:type="gramEnd"/>
      <w:r w:rsidRPr="00551C5A">
        <w:rPr>
          <w:lang w:val="en-GB"/>
          <w:rFonts w:ascii="Times New Roman" w:cs="Times New Roman" w:hAnsi="Times New Roman"/>
          <w:sz w:val="24"/>
          <w:szCs w:val="24"/>
        </w:rPr>
        <w:t xml:space="preserve"> effectively monitor guest service, reputation management is essential in the hospitality sector. Since the emergence of social media and online review sites like TripAdvisor, customer feedback has a substantial impact on a company's reputation (Perez-Aranda et al., 2019). For restaurants and hotels to guarantee a favourable impression, they must actively maintain their web presence. According to Hu et al. (2009) the significance of internet reviews in the hospitality sector and shows how they might influence customer decisions. One hotel chain that has won praise for its dedication to providing exceptional service is the Ritz-Carlton. They keep an eye on internet reviews and quickly respond to any unfavourable remarks as part of their reputation management approach. They improve their reputation overall by showing a dedication to visitor delight by doing this. This strategy draws in new clients searching for a dependable luxury experience in addition to maintaining existing ones who are already devoted customers.</w:t>
      </w:r>
    </w:p>
    <w:p w:rsidR="009B2193" w:rsidRDefault="009B2193" w14:paraId="4A469238" w14:textId="3BC448C7" w:rsidP="007D2C63" w:rsidRPr="007D2C63">
      <w:pPr>
        <w:pStyle w:val="Heading2"/>
        <w:spacing w:line="240" w:lineRule="auto"/>
        <w:rPr>
          <w:bCs/>
          <w:b/>
          <w:color w:val="auto"/>
          <w:rFonts w:ascii="Times New Roman" w:cs="Times New Roman" w:hAnsi="Times New Roman"/>
          <w:sz w:val="24"/>
          <w:szCs w:val="24"/>
        </w:rPr>
      </w:pPr>
      <w:bookmarkStart w:id="3" w:name="_Toc149905479"/>
      <w:r w:rsidRPr="007D2C63">
        <w:rPr>
          <w:bCs/>
          <w:lang w:val="en-GB"/>
          <w:b/>
          <w:color w:val="auto"/>
          <w:rFonts w:ascii="Times New Roman" w:cs="Times New Roman" w:hAnsi="Times New Roman"/>
          <w:sz w:val="24"/>
          <w:szCs w:val="24"/>
        </w:rPr>
        <w:t>Service Culture</w:t>
      </w:r>
      <w:bookmarkEnd w:id="3"/>
    </w:p>
    <w:p w:rsidR="00FA58A4" w:rsidRDefault="00FA58A4" w14:paraId="7D8C4A2E"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A key factor in determining guest happiness is service culture, which is the philosophy that guides how staff members engage with customers. A hotel's culture affects both the behaviour of its employees and the general experience of its visitors. According to Bowen et al. (2022), it's critical to have a service culture that supports the goals and values of the company. </w:t>
      </w:r>
    </w:p>
    <w:p w:rsidR="00FA58A4" w:rsidRDefault="00FA58A4" w14:paraId="4EBA2922" w14:textId="6FBB3FD2"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A robust culture of service is exemplified by the success of The Four Seasons Hotels &amp; Resorts. Workers are given the freedom to give visitors unique experiences that make them feel appreciated and respected. Due to the deep-rooted nature of this culture in their training, they achieve great levels of visitor loyalty and satisfaction. The organization's "Three Steps of Service" and "Golden Rule" are fundamental elements of its service culture, highlighting the significance of sincere caring.</w:t>
        <w:lastRenderedPageBreak/>
      </w:r>
    </w:p>
    <w:p w:rsidR="009B2193" w:rsidRDefault="009B2193" w14:paraId="13A081B8" w14:textId="46ABFA9D" w:rsidP="007D2C63" w:rsidRPr="007D2C63">
      <w:pPr>
        <w:pStyle w:val="Heading2"/>
        <w:spacing w:line="240" w:lineRule="auto"/>
        <w:rPr>
          <w:bCs/>
          <w:b/>
          <w:color w:val="auto"/>
          <w:rFonts w:ascii="Times New Roman" w:cs="Times New Roman" w:hAnsi="Times New Roman"/>
          <w:sz w:val="24"/>
          <w:szCs w:val="24"/>
        </w:rPr>
      </w:pPr>
      <w:bookmarkStart w:id="4" w:name="_Toc149905480"/>
      <w:r w:rsidRPr="007D2C63">
        <w:rPr>
          <w:bCs/>
          <w:lang w:val="en-GB"/>
          <w:b/>
          <w:color w:val="auto"/>
          <w:rFonts w:ascii="Times New Roman" w:cs="Times New Roman" w:hAnsi="Times New Roman"/>
          <w:sz w:val="24"/>
          <w:szCs w:val="24"/>
        </w:rPr>
        <w:t>Brand Consistency</w:t>
      </w:r>
      <w:bookmarkEnd w:id="4"/>
    </w:p>
    <w:p w:rsidR="00FA58A4" w:rsidRDefault="00FA58A4" w14:paraId="08272179"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Maintaining trust and dependability among many hotels or restaurants in a chain requires brand consistency. It may be detrimental to a brand's reputation to disappoint guests who need a consistent experience, no matter where they go (Mok et al.,2013)</w:t>
      </w:r>
    </w:p>
    <w:p w:rsidR="00FA58A4" w:rsidRDefault="00FA58A4" w14:paraId="60920385"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One company that places a high value on uniformity throughout </w:t>
      </w:r>
      <w:proofErr w:type="gramStart"/>
      <w:r w:rsidRPr="00551C5A">
        <w:rPr>
          <w:lang w:val="en-GB"/>
          <w:rFonts w:ascii="Times New Roman" w:cs="Times New Roman" w:hAnsi="Times New Roman"/>
          <w:sz w:val="24"/>
          <w:szCs w:val="24"/>
        </w:rPr>
        <w:t>all of</w:t>
      </w:r>
      <w:proofErr w:type="gramEnd"/>
      <w:r w:rsidRPr="00551C5A">
        <w:rPr>
          <w:lang w:val="en-GB"/>
          <w:rFonts w:ascii="Times New Roman" w:cs="Times New Roman" w:hAnsi="Times New Roman"/>
          <w:sz w:val="24"/>
          <w:szCs w:val="24"/>
        </w:rPr>
        <w:t xml:space="preserve"> its locations is Hilton Hotels. Similar standards of quality, services, and facilities apply to stays at Hilton hotels in Tokyo as well as New York. Guests are encouraged to pick Hilton properties because of this consistency, which gives them trust no matter where they stay.</w:t>
      </w:r>
    </w:p>
    <w:p w:rsidR="009B2193" w:rsidRDefault="009B2193" w14:paraId="079D07CB" w14:textId="70F0CA69" w:rsidP="007D2C63" w:rsidRPr="007D2C63">
      <w:pPr>
        <w:pStyle w:val="Heading2"/>
        <w:spacing w:line="240" w:lineRule="auto"/>
        <w:rPr>
          <w:bCs/>
          <w:b/>
          <w:color w:val="auto"/>
          <w:rFonts w:ascii="Times New Roman" w:cs="Times New Roman" w:hAnsi="Times New Roman"/>
          <w:sz w:val="24"/>
          <w:szCs w:val="24"/>
        </w:rPr>
      </w:pPr>
      <w:bookmarkStart w:id="5" w:name="_Toc149905481"/>
      <w:r w:rsidRPr="007D2C63">
        <w:rPr>
          <w:bCs/>
          <w:lang w:val="en-GB"/>
          <w:b/>
          <w:color w:val="auto"/>
          <w:rFonts w:ascii="Times New Roman" w:cs="Times New Roman" w:hAnsi="Times New Roman"/>
          <w:sz w:val="24"/>
          <w:szCs w:val="24"/>
        </w:rPr>
        <w:t>Hotel Standards</w:t>
      </w:r>
      <w:bookmarkEnd w:id="5"/>
    </w:p>
    <w:p w:rsidR="00FA58A4" w:rsidRDefault="007D2C63" w14:paraId="21458C9F" w14:textId="2F8D52EA"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To</w:t>
      </w:r>
      <w:r w:rsidR="00FA58A4" w:rsidRPr="00551C5A">
        <w:rPr>
          <w:lang w:val="en-GB"/>
          <w:rFonts w:ascii="Times New Roman" w:cs="Times New Roman" w:hAnsi="Times New Roman"/>
          <w:sz w:val="24"/>
          <w:szCs w:val="24"/>
        </w:rPr>
        <w:t xml:space="preserve"> guarantee the calibre of their services, guests' safety, and their overall stay, hotels adhere to a set of rules and processes known as hotel standards (Torres, 2013). These requirements may include a wide range of topics, including personnel conduct, food quality, lavatory facilities, and cleanliness. Maintaining excellent standards is necessary to win over and retain loyal guests. A 2019 case study by Han et al. on Marriott International demonstrates how a dedication to excellence may result in satisfied customers and good ratings.</w:t>
      </w:r>
    </w:p>
    <w:p w:rsidR="00FA58A4" w:rsidRDefault="00FA58A4" w14:paraId="78C1E4CD"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Marriott's commitment to maintaining immaculate rooms and common spaces is demonstrated by their "Cleanliness Standards" programme. Marriott has established a reputation for providing an exceptional guest experience via the upholding of these high standards, therefore cultivating consumer loyalty.</w:t>
      </w:r>
    </w:p>
    <w:p w:rsidR="009B2193" w:rsidRDefault="009B2193" w14:paraId="15EA373B" w14:textId="50FF99F3" w:rsidP="007D2C63" w:rsidRPr="007D2C63">
      <w:pPr>
        <w:pStyle w:val="Heading2"/>
        <w:spacing w:line="240" w:lineRule="auto"/>
        <w:rPr>
          <w:bCs/>
          <w:b/>
          <w:color w:val="auto"/>
          <w:rFonts w:ascii="Times New Roman" w:cs="Times New Roman" w:hAnsi="Times New Roman"/>
          <w:sz w:val="24"/>
          <w:szCs w:val="24"/>
        </w:rPr>
      </w:pPr>
      <w:bookmarkStart w:id="6" w:name="_Toc149905482"/>
      <w:r w:rsidRPr="007D2C63">
        <w:rPr>
          <w:bCs/>
          <w:lang w:val="en-GB"/>
          <w:b/>
          <w:color w:val="auto"/>
          <w:rFonts w:ascii="Times New Roman" w:cs="Times New Roman" w:hAnsi="Times New Roman"/>
          <w:sz w:val="24"/>
          <w:szCs w:val="24"/>
        </w:rPr>
        <w:t>Customer Loyalty</w:t>
      </w:r>
      <w:bookmarkEnd w:id="6"/>
    </w:p>
    <w:p w:rsidR="00F33505" w:rsidRDefault="00F33505" w14:paraId="7F907C48"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The hotel sector relies heavily on the loyalty of its customers. In addition to bringing in recurring business, devoted customers often act as brand ambassadors, telling others about the hotel or restaurant. According to a 2017 study by Orantes et al., client loyalty has a favourable effect on profitability and company performance.</w:t>
      </w:r>
    </w:p>
    <w:p w:rsidR="00F33505" w:rsidRDefault="00F33505" w14:paraId="272E2654"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One such example is Hilton's loyalty programme, Hilton Honours. Members have unique access to facilities, complimentary nights, and accommodation upgrades, among other exclusive rights and advantages. These benefits guarantee the brand's long-term success by enticing visitors to stay at Hilton establishments again (Orantes et al., 2017).</w:t>
        <w:lastRenderedPageBreak/>
      </w:r>
    </w:p>
    <w:p w:rsidR="009B2193" w:rsidRDefault="009B2193" w14:paraId="361899D3" w14:textId="501A9760" w:rsidP="007D2C63" w:rsidRPr="007D2C63">
      <w:pPr>
        <w:pStyle w:val="Heading2"/>
        <w:spacing w:line="240" w:lineRule="auto"/>
        <w:rPr>
          <w:bCs/>
          <w:b/>
          <w:color w:val="auto"/>
          <w:rFonts w:ascii="Times New Roman" w:cs="Times New Roman" w:hAnsi="Times New Roman"/>
          <w:sz w:val="24"/>
          <w:szCs w:val="24"/>
        </w:rPr>
      </w:pPr>
      <w:bookmarkStart w:id="7" w:name="_Toc149905483"/>
      <w:r w:rsidRPr="007D2C63">
        <w:rPr>
          <w:bCs/>
          <w:lang w:val="en-GB"/>
          <w:b/>
          <w:color w:val="auto"/>
          <w:rFonts w:ascii="Times New Roman" w:cs="Times New Roman" w:hAnsi="Times New Roman"/>
          <w:sz w:val="24"/>
          <w:szCs w:val="24"/>
        </w:rPr>
        <w:t>Future Technological Impacts</w:t>
      </w:r>
      <w:bookmarkEnd w:id="7"/>
    </w:p>
    <w:p w:rsidR="00F33505" w:rsidRDefault="00F33505" w14:paraId="0B3E51BD" w14:textId="1BF7D4EE"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Technology is having a bigger and bigger impact on the hospitality sector. Adopting cutting-edge technologies can improve visitor satisfaction and expedite processes. For example, digital room keys, mobile arrival and departure, and guest questions are all often integrated with AI chatbots. A Deloitte study </w:t>
      </w:r>
      <w:r w:rsidR="004B4278">
        <w:rPr>
          <w:lang w:val="en-GB"/>
          <w:rFonts w:ascii="Times New Roman" w:cs="Times New Roman" w:hAnsi="Times New Roman"/>
          <w:sz w:val="24"/>
          <w:szCs w:val="24"/>
        </w:rPr>
        <w:t>of</w:t>
      </w:r>
      <w:r w:rsidRPr="00551C5A">
        <w:rPr>
          <w:lang w:val="en-GB"/>
          <w:rFonts w:ascii="Times New Roman" w:cs="Times New Roman" w:hAnsi="Times New Roman"/>
          <w:sz w:val="24"/>
          <w:szCs w:val="24"/>
        </w:rPr>
        <w:t xml:space="preserve"> 2023 emphasises how technology is revolutionising the sector.</w:t>
      </w:r>
    </w:p>
    <w:p w:rsidR="00F33505" w:rsidRDefault="00F33505" w14:paraId="4A0BDA95"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One example is the implementation of keyless access and smartphone check-in by Marriott International. In addition to satisfying the convenience-seeking needs of contemporary travellers, this invention fits in with the post-pandemic trend of contactless encounters. Marriott's progressive technological investments have established the company as a pioneer in delivering a smooth and technologically advanced guest experience.</w:t>
      </w:r>
    </w:p>
    <w:p w:rsidR="009B2193" w:rsidRDefault="009B2193" w14:paraId="3F80F1C3" w14:textId="5771F689" w:rsidP="007D2C63" w:rsidRPr="007D2C63">
      <w:pPr>
        <w:pStyle w:val="Heading2"/>
        <w:spacing w:line="240" w:lineRule="auto"/>
        <w:rPr>
          <w:bCs/>
          <w:b/>
          <w:color w:val="auto"/>
          <w:rFonts w:ascii="Times New Roman" w:cs="Times New Roman" w:hAnsi="Times New Roman"/>
          <w:sz w:val="24"/>
          <w:szCs w:val="24"/>
        </w:rPr>
      </w:pPr>
      <w:bookmarkStart w:id="8" w:name="_Toc149905484"/>
      <w:r w:rsidRPr="007D2C63">
        <w:rPr>
          <w:bCs/>
          <w:lang w:val="en-GB"/>
          <w:b/>
          <w:color w:val="auto"/>
          <w:rFonts w:ascii="Times New Roman" w:cs="Times New Roman" w:hAnsi="Times New Roman"/>
          <w:sz w:val="24"/>
          <w:szCs w:val="24"/>
        </w:rPr>
        <w:t>Service Failure</w:t>
      </w:r>
      <w:bookmarkEnd w:id="8"/>
    </w:p>
    <w:p w:rsidR="00F33505" w:rsidRDefault="00F33505" w14:paraId="27DC0B6E"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In the hospitality sector, service mishaps are unavoidable; nonetheless, the way they are handled has a significant impact on the impression that guests leave behind. According to Maxham and Netemeyer (2002), service recovery is critical in keeping clients following a service breakdown.</w:t>
      </w:r>
    </w:p>
    <w:p w:rsidR="00F33505" w:rsidRDefault="004B4278" w14:paraId="141E7E59" w14:textId="07FB66F8"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O</w:t>
      </w:r>
      <w:r w:rsidR="00F33505" w:rsidRPr="00551C5A">
        <w:rPr>
          <w:lang w:val="en-GB"/>
          <w:rFonts w:ascii="Times New Roman" w:cs="Times New Roman" w:hAnsi="Times New Roman"/>
          <w:sz w:val="24"/>
          <w:szCs w:val="24"/>
        </w:rPr>
        <w:t xml:space="preserve">ne of the </w:t>
      </w:r>
      <w:r w:rsidR="0069722A" w:rsidRPr="00551C5A">
        <w:rPr>
          <w:lang w:val="en-GB"/>
          <w:rFonts w:ascii="Times New Roman" w:cs="Times New Roman" w:hAnsi="Times New Roman"/>
          <w:sz w:val="24"/>
          <w:szCs w:val="24"/>
        </w:rPr>
        <w:t>examples</w:t>
      </w:r>
      <w:r w:rsidR="00F33505" w:rsidRPr="00551C5A">
        <w:rPr>
          <w:lang w:val="en-GB"/>
          <w:rFonts w:ascii="Times New Roman" w:cs="Times New Roman" w:hAnsi="Times New Roman"/>
          <w:sz w:val="24"/>
          <w:szCs w:val="24"/>
        </w:rPr>
        <w:t xml:space="preserve"> to consider is the Peninsula Hotel Group. At Peninsula hotels, employees are given the authority to take proactive measures to resolve problems as they arise. Along with fixing the issue, they also extend kind words and provide upgrades or free services. This strategy guarantees that customers return and keep supporting the business by not just fixing the immediate problem but also leaving a favourable, long-lasting impression.</w:t>
      </w:r>
    </w:p>
    <w:p w:rsidR="009B2193" w:rsidRDefault="009B2193" w14:paraId="5AD841A9" w14:textId="435AF965" w:rsidP="007D2C63" w:rsidRPr="007D2C63">
      <w:pPr>
        <w:pStyle w:val="Heading1"/>
        <w:spacing w:line="240" w:lineRule="auto"/>
        <w:rPr>
          <w:bCs/>
          <w:lang w:val="en-GB"/>
          <w:b/>
          <w:color w:val="auto"/>
          <w:rFonts w:ascii="Times New Roman" w:cs="Times New Roman" w:hAnsi="Times New Roman"/>
          <w:sz w:val="24"/>
          <w:szCs w:val="24"/>
        </w:rPr>
      </w:pPr>
      <w:bookmarkStart w:id="9" w:name="_Toc149905485"/>
      <w:r w:rsidRPr="007D2C63">
        <w:rPr>
          <w:bCs/>
          <w:lang w:val="en-GB"/>
          <w:b/>
          <w:color w:val="auto"/>
          <w:rFonts w:ascii="Times New Roman" w:cs="Times New Roman" w:hAnsi="Times New Roman"/>
          <w:sz w:val="24"/>
          <w:szCs w:val="24"/>
        </w:rPr>
        <w:t xml:space="preserve">Market Trends and </w:t>
      </w:r>
      <w:r w:rsidRPr="007D2C63">
        <w:rPr>
          <w:bCs/>
          <w:b/>
          <w:color w:val="auto"/>
          <w:rFonts w:ascii="Times New Roman" w:cs="Times New Roman" w:hAnsi="Times New Roman"/>
          <w:sz w:val="24"/>
          <w:szCs w:val="24"/>
        </w:rPr>
        <w:t>Challenges</w:t>
      </w:r>
      <w:r w:rsidRPr="007D2C63">
        <w:rPr>
          <w:bCs/>
          <w:lang w:val="en-GB"/>
          <w:b/>
          <w:color w:val="auto"/>
          <w:rFonts w:ascii="Times New Roman" w:cs="Times New Roman" w:hAnsi="Times New Roman"/>
          <w:sz w:val="24"/>
          <w:szCs w:val="24"/>
        </w:rPr>
        <w:t xml:space="preserve"> in the Hospitality Industry</w:t>
      </w:r>
      <w:bookmarkEnd w:id="9"/>
    </w:p>
    <w:p w:rsidR="009B2193" w:rsidRDefault="009B2193" w14:paraId="1DEE6B86" w14:textId="4D45E8EC" w:rsidP="007D2C63" w:rsidRPr="007D2C63">
      <w:pPr>
        <w:pStyle w:val="Heading2"/>
        <w:spacing w:line="240" w:lineRule="auto"/>
        <w:rPr>
          <w:bCs/>
          <w:b/>
          <w:color w:val="auto"/>
          <w:rFonts w:ascii="Times New Roman" w:cs="Times New Roman" w:hAnsi="Times New Roman"/>
          <w:sz w:val="24"/>
          <w:szCs w:val="24"/>
        </w:rPr>
      </w:pPr>
      <w:bookmarkStart w:id="10" w:name="_Toc149905486"/>
      <w:r w:rsidRPr="007D2C63">
        <w:rPr>
          <w:bCs/>
          <w:lang w:val="en-GB"/>
          <w:b/>
          <w:color w:val="auto"/>
          <w:rFonts w:ascii="Times New Roman" w:cs="Times New Roman" w:hAnsi="Times New Roman"/>
          <w:sz w:val="24"/>
          <w:szCs w:val="24"/>
        </w:rPr>
        <w:t>Market Trends</w:t>
      </w:r>
      <w:bookmarkEnd w:id="10"/>
    </w:p>
    <w:p w:rsidR="00F33505" w:rsidRDefault="00F33505" w14:paraId="342C282B" w14:textId="48E8FCA8" w:rsidP="007D2C63" w:rsidRPr="004B4278">
      <w:pPr>
        <w:pStyle w:val="ListParagraph"/>
        <w:numPr>
          <w:ilvl w:val="0"/>
          <w:numId w:val="5"/>
        </w:numPr>
        <w:jc w:val="both"/>
        <w:spacing w:line="360" w:lineRule="auto"/>
        <w:rPr>
          <w:lang w:val="en-GB"/>
          <w:rFonts w:ascii="Times New Roman" w:cs="Times New Roman" w:hAnsi="Times New Roman"/>
          <w:sz w:val="24"/>
          <w:szCs w:val="24"/>
        </w:rPr>
      </w:pPr>
      <w:r w:rsidRPr="004B4278">
        <w:rPr>
          <w:lang w:val="en-GB"/>
          <w:rFonts w:ascii="Times New Roman" w:cs="Times New Roman" w:hAnsi="Times New Roman"/>
          <w:sz w:val="24"/>
          <w:szCs w:val="24"/>
        </w:rPr>
        <w:t>Eco-friendly Tourism: The hotel sector has greatly increased its focus on environmental sustainability. Eco-friendly tourism and experiences are becoming more and more sought after by customers. According to </w:t>
      </w:r>
      <w:proofErr w:type="spellStart"/>
      <w:r w:rsidRPr="004B4278">
        <w:rPr>
          <w:lang w:val="en-GB"/>
          <w:rFonts w:ascii="Times New Roman" w:cs="Times New Roman" w:hAnsi="Times New Roman"/>
          <w:sz w:val="24"/>
          <w:szCs w:val="24"/>
        </w:rPr>
        <w:t>Gössling</w:t>
      </w:r>
      <w:proofErr w:type="spellEnd"/>
      <w:r w:rsidRPr="004B4278">
        <w:rPr>
          <w:lang w:val="en-GB"/>
          <w:rFonts w:ascii="Times New Roman" w:cs="Times New Roman" w:hAnsi="Times New Roman"/>
          <w:sz w:val="24"/>
          <w:szCs w:val="24"/>
        </w:rPr>
        <w:t xml:space="preserve"> et al. (2015), hotels must implement environmentally friendly practises </w:t>
      </w:r>
      <w:r w:rsidR="007D2C63" w:rsidRPr="004B4278">
        <w:rPr>
          <w:lang w:val="en-GB"/>
          <w:rFonts w:ascii="Times New Roman" w:cs="Times New Roman" w:hAnsi="Times New Roman"/>
          <w:sz w:val="24"/>
          <w:szCs w:val="24"/>
        </w:rPr>
        <w:t>to</w:t>
      </w:r>
      <w:r w:rsidRPr="004B4278">
        <w:rPr>
          <w:lang w:val="en-GB"/>
          <w:rFonts w:ascii="Times New Roman" w:cs="Times New Roman" w:hAnsi="Times New Roman"/>
          <w:sz w:val="24"/>
          <w:szCs w:val="24"/>
        </w:rPr>
        <w:t xml:space="preserve"> satisfy the increasing demand for sustainable tourism.</w:t>
      </w:r>
    </w:p>
    <w:p w:rsidR="00F33505" w:rsidRDefault="00F33505" w14:paraId="1D0DC2AE" w14:textId="77777777" w:rsidP="007D2C63" w:rsidRPr="004B4278">
      <w:pPr>
        <w:pStyle w:val="ListParagraph"/>
        <w:numPr>
          <w:ilvl w:val="0"/>
          <w:numId w:val="5"/>
        </w:numPr>
        <w:jc w:val="both"/>
        <w:spacing w:line="360" w:lineRule="auto"/>
        <w:rPr>
          <w:lang w:val="en-GB"/>
          <w:rFonts w:ascii="Times New Roman" w:cs="Times New Roman" w:hAnsi="Times New Roman"/>
          <w:sz w:val="24"/>
          <w:szCs w:val="24"/>
        </w:rPr>
      </w:pPr>
      <w:r w:rsidRPr="004B4278">
        <w:rPr>
          <w:lang w:val="en-GB"/>
          <w:rFonts w:ascii="Times New Roman" w:cs="Times New Roman" w:hAnsi="Times New Roman"/>
          <w:sz w:val="24"/>
          <w:szCs w:val="24"/>
        </w:rPr>
        <w:t>Tourists are increasingly seeking out experiences that enhance their health and well-being, a trend known as wellness tourism. Hotels are starting to provide wellness facilities including fitness centres and spas.</w:t>
        <w:lastRenderedPageBreak/>
      </w:r>
    </w:p>
    <w:p w:rsidR="00F33505" w:rsidRDefault="00F33505" w14:paraId="24225F7D" w14:textId="0075EA4B" w:rsidP="007D2C63" w:rsidRPr="004B4278">
      <w:pPr>
        <w:pStyle w:val="ListParagraph"/>
        <w:numPr>
          <w:ilvl w:val="0"/>
          <w:numId w:val="5"/>
        </w:numPr>
        <w:jc w:val="both"/>
        <w:spacing w:line="360" w:lineRule="auto"/>
        <w:rPr>
          <w:lang w:val="en-GB"/>
          <w:rFonts w:ascii="Times New Roman" w:cs="Times New Roman" w:hAnsi="Times New Roman"/>
          <w:sz w:val="24"/>
          <w:szCs w:val="24"/>
        </w:rPr>
      </w:pPr>
      <w:r w:rsidRPr="004B4278">
        <w:rPr>
          <w:lang w:val="en-GB"/>
          <w:rFonts w:ascii="Times New Roman" w:cs="Times New Roman" w:hAnsi="Times New Roman"/>
          <w:sz w:val="24"/>
          <w:szCs w:val="24"/>
        </w:rPr>
        <w:t xml:space="preserve">The industry adopted contactless technology more quickly </w:t>
      </w:r>
      <w:r w:rsidR="007D2C63" w:rsidRPr="004B4278">
        <w:rPr>
          <w:lang w:val="en-GB"/>
          <w:rFonts w:ascii="Times New Roman" w:cs="Times New Roman" w:hAnsi="Times New Roman"/>
          <w:sz w:val="24"/>
          <w:szCs w:val="24"/>
        </w:rPr>
        <w:t>because of</w:t>
      </w:r>
      <w:r w:rsidRPr="004B4278">
        <w:rPr>
          <w:lang w:val="en-GB"/>
          <w:rFonts w:ascii="Times New Roman" w:cs="Times New Roman" w:hAnsi="Times New Roman"/>
          <w:sz w:val="24"/>
          <w:szCs w:val="24"/>
        </w:rPr>
        <w:t xml:space="preserve"> the COVID-19 epidemic. </w:t>
      </w:r>
      <w:r w:rsidR="007D2C63" w:rsidRPr="004B4278">
        <w:rPr>
          <w:lang w:val="en-GB"/>
          <w:rFonts w:ascii="Times New Roman" w:cs="Times New Roman" w:hAnsi="Times New Roman"/>
          <w:sz w:val="24"/>
          <w:szCs w:val="24"/>
        </w:rPr>
        <w:t>To</w:t>
      </w:r>
      <w:r w:rsidRPr="004B4278">
        <w:rPr>
          <w:lang w:val="en-GB"/>
          <w:rFonts w:ascii="Times New Roman" w:cs="Times New Roman" w:hAnsi="Times New Roman"/>
          <w:sz w:val="24"/>
          <w:szCs w:val="24"/>
        </w:rPr>
        <w:t xml:space="preserve"> ensure guests' safety and convenience, mobile reservation, digital room keys, as well as cashless transactions have become indispensable (Davari et al., 2022).</w:t>
      </w:r>
    </w:p>
    <w:p w:rsidR="009B2193" w:rsidRDefault="009B2193" w14:paraId="75010F35" w14:textId="703B0B03" w:rsidP="007D2C63" w:rsidRPr="007D2C63">
      <w:pPr>
        <w:pStyle w:val="Heading2"/>
        <w:spacing w:line="240" w:lineRule="auto"/>
        <w:rPr>
          <w:bCs/>
          <w:b/>
          <w:color w:val="auto"/>
          <w:rFonts w:ascii="Times New Roman" w:cs="Times New Roman" w:hAnsi="Times New Roman"/>
          <w:sz w:val="24"/>
          <w:szCs w:val="24"/>
        </w:rPr>
      </w:pPr>
      <w:bookmarkStart w:id="11" w:name="_Toc149905487"/>
      <w:r w:rsidRPr="007D2C63">
        <w:rPr>
          <w:bCs/>
          <w:lang w:val="en-GB"/>
          <w:b/>
          <w:color w:val="auto"/>
          <w:rFonts w:ascii="Times New Roman" w:cs="Times New Roman" w:hAnsi="Times New Roman"/>
          <w:sz w:val="24"/>
          <w:szCs w:val="24"/>
        </w:rPr>
        <w:t>Challenges</w:t>
      </w:r>
      <w:bookmarkEnd w:id="11"/>
    </w:p>
    <w:p w:rsidR="00F33505" w:rsidRDefault="00F33505" w14:paraId="1468083B" w14:textId="77777777"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One of the issues that the hotel industry faces is a labour shortage. Hiring and keeping competent employees is a problem that the hotel sector encounters frequently. According to Khan et al. (2021) there are still worries about high turnover rates including the necessity for adequately trained staff. Additionally vulnerable to changes in the economy and outside shocks like pandemics or geopolitical crises are the industry. These elements have a big influence on demand for travel and tourism. Furthermore, adhering to constantly evolving local, national, as well as international rules may be quite difficult, especially when it comes to matters of safety, cleanliness, and data protection.</w:t>
      </w:r>
    </w:p>
    <w:p w:rsidR="009B2193" w:rsidRDefault="009B2193" w14:paraId="24C7ABB5" w14:textId="022D06BC" w:rsidP="007D2C63" w:rsidRPr="007D2C63">
      <w:pPr>
        <w:pStyle w:val="Heading2"/>
        <w:spacing w:line="240" w:lineRule="auto"/>
        <w:rPr>
          <w:bCs/>
          <w:lang w:val="en-GB"/>
          <w:b/>
          <w:color w:val="auto"/>
          <w:rFonts w:ascii="Times New Roman" w:cs="Times New Roman" w:hAnsi="Times New Roman"/>
          <w:sz w:val="24"/>
          <w:szCs w:val="24"/>
        </w:rPr>
      </w:pPr>
      <w:bookmarkStart w:id="12" w:name="_Toc149905488"/>
      <w:r w:rsidRPr="007D2C63">
        <w:rPr>
          <w:bCs/>
          <w:lang w:val="en-GB"/>
          <w:b/>
          <w:color w:val="auto"/>
          <w:rFonts w:ascii="Times New Roman" w:cs="Times New Roman" w:hAnsi="Times New Roman"/>
          <w:sz w:val="24"/>
          <w:szCs w:val="24"/>
        </w:rPr>
        <w:t>Conclusion</w:t>
      </w:r>
      <w:bookmarkEnd w:id="12"/>
    </w:p>
    <w:p w:rsidR="00F606A2" w:rsidRDefault="00F606A2" w14:paraId="3A1BA939" w14:textId="6B007202" w:rsidP="007D2C63" w:rsidRPr="00551C5A">
      <w:p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In conclusion, </w:t>
      </w:r>
      <w:r w:rsidR="007D2C63" w:rsidRPr="00551C5A">
        <w:rPr>
          <w:lang w:val="en-GB"/>
          <w:rFonts w:ascii="Times New Roman" w:cs="Times New Roman" w:hAnsi="Times New Roman"/>
          <w:sz w:val="24"/>
          <w:szCs w:val="24"/>
        </w:rPr>
        <w:t>to</w:t>
      </w:r>
      <w:r w:rsidRPr="00551C5A">
        <w:rPr>
          <w:lang w:val="en-GB"/>
          <w:rFonts w:ascii="Times New Roman" w:cs="Times New Roman" w:hAnsi="Times New Roman"/>
          <w:sz w:val="24"/>
          <w:szCs w:val="24"/>
        </w:rPr>
        <w:t xml:space="preserve"> remain competitive, please customers, and thrive in a dynamic and always changing market, the hotel business must effectively manage its guest service practises. This report has examined </w:t>
      </w:r>
      <w:r w:rsidR="007D2C63" w:rsidRPr="00551C5A">
        <w:rPr>
          <w:lang w:val="en-GB"/>
          <w:rFonts w:ascii="Times New Roman" w:cs="Times New Roman" w:hAnsi="Times New Roman"/>
          <w:sz w:val="24"/>
          <w:szCs w:val="24"/>
        </w:rPr>
        <w:t>several</w:t>
      </w:r>
      <w:r w:rsidRPr="00551C5A">
        <w:rPr>
          <w:lang w:val="en-GB"/>
          <w:rFonts w:ascii="Times New Roman" w:cs="Times New Roman" w:hAnsi="Times New Roman"/>
          <w:sz w:val="24"/>
          <w:szCs w:val="24"/>
        </w:rPr>
        <w:t xml:space="preserve"> important topics that are essential to the performance of hospitality enterprises, such as customer loyalty, hotel standards, reputation management, consistency in branding, technology effects, and service failure. It is crucial for businesses to stay flexible and responsive to shifting customer tastes, technology breakthroughs, and world events as the sector morphs further. </w:t>
      </w:r>
    </w:p>
    <w:p w:rsidR="009B2193" w:rsidRDefault="009B2193" w14:paraId="20027724" w14:textId="18D18D05" w:rsidP="007D2C63" w:rsidRPr="007D2C63">
      <w:pPr>
        <w:pStyle w:val="Heading1"/>
        <w:spacing w:line="240" w:lineRule="auto"/>
        <w:rPr>
          <w:bCs/>
          <w:lang w:val="en-GB"/>
          <w:b/>
          <w:color w:val="auto"/>
          <w:rFonts w:ascii="Times New Roman" w:cs="Times New Roman" w:hAnsi="Times New Roman"/>
          <w:sz w:val="24"/>
          <w:szCs w:val="24"/>
        </w:rPr>
      </w:pPr>
      <w:bookmarkStart w:id="13" w:name="_Toc149905489"/>
      <w:r w:rsidRPr="007D2C63">
        <w:rPr>
          <w:bCs/>
          <w:lang w:val="en-GB"/>
          <w:b/>
          <w:color w:val="auto"/>
          <w:rFonts w:ascii="Times New Roman" w:cs="Times New Roman" w:hAnsi="Times New Roman"/>
          <w:sz w:val="24"/>
          <w:szCs w:val="24"/>
        </w:rPr>
        <w:t>Recommendations</w:t>
      </w:r>
      <w:bookmarkEnd w:id="13"/>
    </w:p>
    <w:p w:rsidR="0069722A" w:rsidRDefault="0069722A" w14:paraId="5D91C792" w14:textId="2884959A" w:rsidP="007D2C63" w:rsidRPr="00551C5A">
      <w:pPr>
        <w:pStyle w:val="ListParagraph"/>
        <w:numPr>
          <w:ilvl w:val="0"/>
          <w:numId w:val="4"/>
        </w:num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Hotels and restaurants should give priority to eco-friendly efforts given the rising interest in sustainable tourism. Utilising green technology, cutting waste, and lowering energy usage are some examples of how to do this. </w:t>
      </w:r>
    </w:p>
    <w:p w:rsidR="0069722A" w:rsidRDefault="0069722A" w14:paraId="3CA22174" w14:textId="775E8EED" w:rsidP="007D2C63" w:rsidRPr="00551C5A">
      <w:pPr>
        <w:pStyle w:val="ListParagraph"/>
        <w:numPr>
          <w:ilvl w:val="0"/>
          <w:numId w:val="4"/>
        </w:num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Businesses should prioritise thorough training programmes, competitive pay, and employee appreciation </w:t>
      </w:r>
      <w:r w:rsidR="007D2C63" w:rsidRPr="00551C5A">
        <w:rPr>
          <w:lang w:val="en-GB"/>
          <w:rFonts w:ascii="Times New Roman" w:cs="Times New Roman" w:hAnsi="Times New Roman"/>
          <w:sz w:val="24"/>
          <w:szCs w:val="24"/>
        </w:rPr>
        <w:t>to</w:t>
      </w:r>
      <w:r w:rsidRPr="00551C5A">
        <w:rPr>
          <w:lang w:val="en-GB"/>
          <w:rFonts w:ascii="Times New Roman" w:cs="Times New Roman" w:hAnsi="Times New Roman"/>
          <w:sz w:val="24"/>
          <w:szCs w:val="24"/>
        </w:rPr>
        <w:t xml:space="preserve"> manage labour shortages and high turnover rates. </w:t>
      </w:r>
    </w:p>
    <w:p w:rsidR="0069722A" w:rsidRDefault="0069722A" w14:paraId="32EA2AD2" w14:textId="161FD0EC" w:rsidP="007D2C63" w:rsidRPr="00551C5A">
      <w:pPr>
        <w:pStyle w:val="ListParagraph"/>
        <w:numPr>
          <w:ilvl w:val="0"/>
          <w:numId w:val="4"/>
        </w:num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The industry is susceptible to major effects from economic instability. Diversifying their income streams can help hospitality firms overcome these obstacles.</w:t>
      </w:r>
    </w:p>
    <w:p w:rsidR="0074215A" w:rsidRDefault="0069722A" w14:paraId="7AE5998E" w14:textId="5D9EB13E" w:rsidP="007D2C63" w:rsidRPr="00551C5A">
      <w:pPr>
        <w:pStyle w:val="ListParagraph"/>
        <w:numPr>
          <w:ilvl w:val="0"/>
          <w:numId w:val="4"/>
        </w:numPr>
        <w:jc w:val="both"/>
        <w:spacing w:line="360" w:lineRule="auto"/>
        <w:rPr>
          <w:lang w:val="en-GB"/>
          <w:rFonts w:ascii="Times New Roman" w:cs="Times New Roman" w:hAnsi="Times New Roman"/>
          <w:sz w:val="24"/>
          <w:szCs w:val="24"/>
        </w:rPr>
      </w:pPr>
      <w:r w:rsidRPr="00551C5A">
        <w:rPr>
          <w:lang w:val="en-GB"/>
          <w:rFonts w:ascii="Times New Roman" w:cs="Times New Roman" w:hAnsi="Times New Roman"/>
          <w:sz w:val="24"/>
          <w:szCs w:val="24"/>
        </w:rPr>
        <w:t xml:space="preserve">It's imperative to combine data-driven customisation, contactless technology, and creative guest-facing ideas. Companies should make investments in cutting-edge technology that enhance visitor security, convenience, and customization. </w:t>
        <w:lastRenderedPageBreak/>
      </w:r>
      <w:r>
        <w:rPr>
          <w:rFonts w:ascii="Times New Roman" w:cs="Times New Roman" w:hAnsi="Times New Roman"/>
          <w:sz w:val="24"/>
          <w:szCs w:val="24"/>
        </w:rPr>
        <w:br w:type="page"/>
      </w:r>
    </w:p>
    <w:p w:rsidR="009B2193" w:rsidRDefault="0074215A" w14:paraId="23FF79C2" w14:textId="06D46614" w:rsidP="007D2C63" w:rsidRPr="007D2C63">
      <w:pPr>
        <w:pStyle w:val="Heading1"/>
        <w:spacing w:line="240" w:lineRule="auto"/>
        <w:rPr>
          <w:bCs/>
          <w:lang w:val="en-GB"/>
          <w:b/>
          <w:color w:val="auto"/>
          <w:rFonts w:ascii="Times New Roman" w:cs="Times New Roman" w:hAnsi="Times New Roman"/>
          <w:sz w:val="24"/>
          <w:szCs w:val="24"/>
        </w:rPr>
      </w:pPr>
      <w:bookmarkStart w:id="14" w:name="_Toc149905490"/>
      <w:r w:rsidRPr="007D2C63">
        <w:rPr>
          <w:bCs/>
          <w:lang w:val="en-GB"/>
          <w:b/>
          <w:color w:val="auto"/>
          <w:rFonts w:ascii="Times New Roman" w:cs="Times New Roman" w:hAnsi="Times New Roman"/>
          <w:sz w:val="24"/>
          <w:szCs w:val="24"/>
        </w:rPr>
        <w:t>References</w:t>
        <w:lastRenderedPageBreak/>
      </w:r>
      <w:bookmarkEnd w:id="14"/>
    </w:p>
    <w:p w:rsidR="0074215A" w:rsidRDefault="0074215A" w14:paraId="1D5CCB75"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Bowen, D.E. and Schneider, B., 2022. Service management strategic mindsets: that create positive customer and employee experiences. In The Palgrave Handbook of Service Management (pp. 129-149). Cham: Springer International Publishing.</w:t>
      </w:r>
    </w:p>
    <w:p w:rsidR="0074215A" w:rsidRDefault="0074215A" w14:paraId="0BF61835"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 xml:space="preserve">Davari, D., </w:t>
      </w:r>
      <w:proofErr w:type="spellStart"/>
      <w:r w:rsidRPr="007D2C63">
        <w:rPr>
          <w:rFonts w:ascii="Times New Roman" w:cs="Times New Roman" w:hAnsi="Times New Roman"/>
          <w:sz w:val="24"/>
          <w:szCs w:val="24"/>
        </w:rPr>
        <w:t>Vayghan</w:t>
      </w:r>
      <w:proofErr w:type="spellEnd"/>
      <w:r w:rsidRPr="007D2C63">
        <w:rPr>
          <w:rFonts w:ascii="Times New Roman" w:cs="Times New Roman" w:hAnsi="Times New Roman"/>
          <w:sz w:val="24"/>
          <w:szCs w:val="24"/>
        </w:rPr>
        <w:t>, S., Jang, S. and Erdem, M., 2022. Hotel experiences during the COVID-19 pandemic: high-touch versus high-tech. International Journal of Contemporary Hospitality Management, 34(4), pp.1312-1330.</w:t>
      </w:r>
    </w:p>
    <w:p w:rsidR="0074215A" w:rsidRDefault="0074215A" w14:paraId="7B0B4E6A" w14:textId="77777777" w:rsidP="007D2C63" w:rsidRPr="007D2C63">
      <w:pPr>
        <w:pStyle w:val="NoSpacing"/>
        <w:ind w:left="720"/>
        <w:ind w:hanging="720"/>
        <w:spacing w:line="360" w:lineRule="auto"/>
        <w:rPr>
          <w:rFonts w:ascii="Times New Roman" w:cs="Times New Roman" w:hAnsi="Times New Roman"/>
          <w:sz w:val="24"/>
          <w:szCs w:val="24"/>
        </w:rPr>
      </w:pPr>
      <w:proofErr w:type="spellStart"/>
      <w:r w:rsidRPr="007D2C63">
        <w:rPr>
          <w:rFonts w:ascii="Times New Roman" w:cs="Times New Roman" w:hAnsi="Times New Roman"/>
          <w:sz w:val="24"/>
          <w:szCs w:val="24"/>
        </w:rPr>
        <w:t>Gössling</w:t>
      </w:r>
      <w:proofErr w:type="spellEnd"/>
      <w:r w:rsidRPr="007D2C63">
        <w:rPr>
          <w:rFonts w:ascii="Times New Roman" w:cs="Times New Roman" w:hAnsi="Times New Roman"/>
          <w:sz w:val="24"/>
          <w:szCs w:val="24"/>
        </w:rPr>
        <w:t>, S., Hall, C.M. and Scott, D., 2015. Tourism and water (Vol. 2). Channel View Publications.</w:t>
      </w:r>
    </w:p>
    <w:p w:rsidR="0074215A" w:rsidRDefault="0074215A" w14:paraId="7BCC3C4E"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 xml:space="preserve">Han, H., </w:t>
      </w:r>
      <w:proofErr w:type="spellStart"/>
      <w:r w:rsidRPr="007D2C63">
        <w:rPr>
          <w:rFonts w:ascii="Times New Roman" w:cs="Times New Roman" w:hAnsi="Times New Roman"/>
          <w:sz w:val="24"/>
          <w:szCs w:val="24"/>
        </w:rPr>
        <w:t>Kiatkawsin</w:t>
      </w:r>
      <w:proofErr w:type="spellEnd"/>
      <w:r w:rsidRPr="007D2C63">
        <w:rPr>
          <w:rFonts w:ascii="Times New Roman" w:cs="Times New Roman" w:hAnsi="Times New Roman"/>
          <w:sz w:val="24"/>
          <w:szCs w:val="24"/>
        </w:rPr>
        <w:t>, K. and Kim, W., 2019. Traveler loyalty and its antecedents in the hotel industry: Impact of continuance commitment. International Journal of Contemporary Hospitality Management, 31(1), pp.474-495.</w:t>
      </w:r>
    </w:p>
    <w:p w:rsidR="0074215A" w:rsidRDefault="0074215A" w14:paraId="653269A8"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Hu, N., Zhang, J. and Pavlou, P.A., 2009. Overcoming the J-shaped distribution of product reviews. Communications of the ACM, 52(10), pp.144-147.</w:t>
      </w:r>
    </w:p>
    <w:p w:rsidR="0074215A" w:rsidRDefault="0074215A" w14:paraId="5A0C2C78"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 xml:space="preserve">Khan, A.N., Khan, N.A. and </w:t>
      </w:r>
      <w:proofErr w:type="spellStart"/>
      <w:r w:rsidRPr="007D2C63">
        <w:rPr>
          <w:rFonts w:ascii="Times New Roman" w:cs="Times New Roman" w:hAnsi="Times New Roman"/>
          <w:sz w:val="24"/>
          <w:szCs w:val="24"/>
        </w:rPr>
        <w:t>Bodla</w:t>
      </w:r>
      <w:proofErr w:type="spellEnd"/>
      <w:r w:rsidRPr="007D2C63">
        <w:rPr>
          <w:rFonts w:ascii="Times New Roman" w:cs="Times New Roman" w:hAnsi="Times New Roman"/>
          <w:sz w:val="24"/>
          <w:szCs w:val="24"/>
        </w:rPr>
        <w:t>, A.A., 2021. The after-shock effects of high-performers turnover in hotel industry: a multi-level study. International Journal of Contemporary Hospitality Management, 33(10), pp.3277-3295.</w:t>
      </w:r>
    </w:p>
    <w:p w:rsidR="0074215A" w:rsidRDefault="0074215A" w14:paraId="2012DAA7"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Maxham III, J.G. and Netemeyer, R.G., 2002. A longitudinal study of complaining customers' evaluations of multiple service failures and recovery efforts. Journal of marketing, 66(4), pp.57-71.</w:t>
      </w:r>
    </w:p>
    <w:p w:rsidR="0074215A" w:rsidRDefault="0074215A" w14:paraId="0E5AF118"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 xml:space="preserve">Mok, C., Sparks, B. and </w:t>
      </w:r>
      <w:proofErr w:type="spellStart"/>
      <w:r w:rsidRPr="007D2C63">
        <w:rPr>
          <w:rFonts w:ascii="Times New Roman" w:cs="Times New Roman" w:hAnsi="Times New Roman"/>
          <w:sz w:val="24"/>
          <w:szCs w:val="24"/>
        </w:rPr>
        <w:t>Kadampully</w:t>
      </w:r>
      <w:proofErr w:type="spellEnd"/>
      <w:r w:rsidRPr="007D2C63">
        <w:rPr>
          <w:rFonts w:ascii="Times New Roman" w:cs="Times New Roman" w:hAnsi="Times New Roman"/>
          <w:sz w:val="24"/>
          <w:szCs w:val="24"/>
        </w:rPr>
        <w:t>, J., 2013. Service quality management in hospitality, tourism, and leisure. Routledge.</w:t>
      </w:r>
    </w:p>
    <w:p w:rsidR="0074215A" w:rsidRDefault="0074215A" w14:paraId="51DFD094"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N. Torres, E. and Kline, S., 2013. From customer satisfaction to customer delight: Creating a new standard of service for the hotel industry. International Journal of Contemporary Hospitality Management, 25(5), pp.642-659.</w:t>
      </w:r>
    </w:p>
    <w:p w:rsidR="0074215A" w:rsidRDefault="0074215A" w14:paraId="125193B6"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 xml:space="preserve">Orantes-Jiménez, S.D., Vázquez-Álvarez, G. and </w:t>
      </w:r>
      <w:proofErr w:type="spellStart"/>
      <w:r w:rsidRPr="007D2C63">
        <w:rPr>
          <w:rFonts w:ascii="Times New Roman" w:cs="Times New Roman" w:hAnsi="Times New Roman"/>
          <w:sz w:val="24"/>
          <w:szCs w:val="24"/>
        </w:rPr>
        <w:t>Tejeida</w:t>
      </w:r>
      <w:proofErr w:type="spellEnd"/>
      <w:r w:rsidRPr="007D2C63">
        <w:rPr>
          <w:rFonts w:ascii="Times New Roman" w:cs="Times New Roman" w:hAnsi="Times New Roman"/>
          <w:sz w:val="24"/>
          <w:szCs w:val="24"/>
        </w:rPr>
        <w:t xml:space="preserve">-Padilla, R., 2017. Impact of customer relationship management on customer loyalty, customer retention and customer profitability for hotelier sector. Journal of Systematics, </w:t>
      </w:r>
      <w:proofErr w:type="gramStart"/>
      <w:r w:rsidRPr="007D2C63">
        <w:rPr>
          <w:rFonts w:ascii="Times New Roman" w:cs="Times New Roman" w:hAnsi="Times New Roman"/>
          <w:sz w:val="24"/>
          <w:szCs w:val="24"/>
        </w:rPr>
        <w:t>Cybernetics</w:t>
      </w:r>
      <w:proofErr w:type="gramEnd"/>
      <w:r w:rsidRPr="007D2C63">
        <w:rPr>
          <w:rFonts w:ascii="Times New Roman" w:cs="Times New Roman" w:hAnsi="Times New Roman"/>
          <w:sz w:val="24"/>
          <w:szCs w:val="24"/>
        </w:rPr>
        <w:t xml:space="preserve"> and Information, 15(4), pp.36-43.</w:t>
      </w:r>
    </w:p>
    <w:p w:rsidR="0074215A" w:rsidRDefault="0074215A" w14:paraId="5E9C6DB4"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 xml:space="preserve">Perez-Aranda, J., </w:t>
        <w:lastRenderedPageBreak/>
      </w:r>
      <w:proofErr w:type="spellStart"/>
      <w:r w:rsidRPr="007D2C63">
        <w:rPr>
          <w:rFonts w:ascii="Times New Roman" w:cs="Times New Roman" w:hAnsi="Times New Roman"/>
          <w:sz w:val="24"/>
          <w:szCs w:val="24"/>
        </w:rPr>
        <w:t>Vallespín</w:t>
      </w:r>
      <w:proofErr w:type="spellEnd"/>
      <w:r w:rsidRPr="007D2C63">
        <w:rPr>
          <w:rFonts w:ascii="Times New Roman" w:cs="Times New Roman" w:hAnsi="Times New Roman"/>
          <w:sz w:val="24"/>
          <w:szCs w:val="24"/>
        </w:rPr>
        <w:t>, M. and Molinillo, S., 2019. Hotels’ online reputation management: benefits perceived by managers. International Journal of Contemporary Hospitality Management, 31(2), pp.615-632.</w:t>
      </w:r>
    </w:p>
    <w:p w:rsidR="0074215A" w:rsidRDefault="0074215A" w14:paraId="32298242" w14:textId="77777777" w:rsidP="007D2C63" w:rsidRPr="007D2C63">
      <w:pPr>
        <w:pStyle w:val="NoSpacing"/>
        <w:ind w:left="720"/>
        <w:ind w:hanging="720"/>
        <w:spacing w:line="360" w:lineRule="auto"/>
        <w:rPr>
          <w:rFonts w:ascii="Times New Roman" w:cs="Times New Roman" w:hAnsi="Times New Roman"/>
          <w:sz w:val="24"/>
          <w:szCs w:val="24"/>
        </w:rPr>
      </w:pPr>
      <w:r w:rsidRPr="007D2C63">
        <w:rPr>
          <w:rFonts w:ascii="Times New Roman" w:cs="Times New Roman" w:hAnsi="Times New Roman"/>
          <w:sz w:val="24"/>
          <w:szCs w:val="24"/>
        </w:rPr>
        <w:t xml:space="preserve">The hotel of the future. (n.d.). Deloitte Greece. Retrieved November 2, 2023, from </w:t>
      </w:r>
      <w:hyperlink w:history="1" r:id="rId8">
        <w:r w:rsidRPr="007D2C63">
          <w:rPr>
            <w:rStyle w:val="Hyperlink"/>
            <w:u w:val="none"/>
            <w:color w:val="auto"/>
            <w:rFonts w:ascii="Times New Roman" w:cs="Times New Roman" w:hAnsi="Times New Roman"/>
            <w:sz w:val="24"/>
            <w:szCs w:val="24"/>
          </w:rPr>
          <w:t>https://www2.deloitte.com/gr/en/pages/consumer-business/articles/the-hotel-of-the-future.html</w:t>
        </w:r>
      </w:hyperlink>
    </w:p>
    <w:p w:rsidR="0074215A" w:rsidRDefault="0074215A" w14:paraId="7A0F67CD" w14:textId="77777777" w:rsidP="007D2C63" w:rsidRPr="007D2C63">
      <w:pPr>
        <w:pStyle w:val="NoSpacing"/>
        <w:ind w:left="720"/>
        <w:ind w:hanging="720"/>
        <w:spacing w:line="360" w:lineRule="auto"/>
        <w:rPr>
          <w:rFonts w:ascii="Times New Roman" w:cs="Times New Roman" w:hAnsi="Times New Roman"/>
          <w:sz w:val="24"/>
          <w:szCs w:val="24"/>
        </w:rPr>
      </w:pPr>
    </w:p>
    <w:sectPr w:rsidR="0074215A" w:rsidRPr="007D2C63">
      <w:docGrid w:linePitch="360"/>
      <w:footerReference r:id="rId9"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3DC2D" w14:textId="77777777" w:rsidR="00640A01" w:rsidRDefault="00640A01" w:rsidP="007D2C63">
      <w:pPr>
        <w:spacing w:after="0" w:line="240" w:lineRule="auto"/>
      </w:pPr>
      <w:r>
        <w:separator/>
      </w:r>
    </w:p>
  </w:endnote>
  <w:endnote w:type="continuationSeparator" w:id="0">
    <w:p w14:paraId="7C93DA15" w14:textId="77777777" w:rsidR="00640A01" w:rsidRDefault="00640A01" w:rsidP="007D2C63">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099907"/>
      <w:docPartObj>
        <w:docPartGallery w:val="Page Numbers (Bottom of Page)"/>
        <w:docPartUnique/>
      </w:docPartObj>
    </w:sdtPr>
    <w:sdtEndPr>
      <w:rPr>
        <w:rFonts w:ascii="Times New Roman" w:hAnsi="Times New Roman" w:cs="Times New Roman"/>
        <w:noProof/>
        <w:sz w:val="24"/>
        <w:szCs w:val="24"/>
      </w:rPr>
    </w:sdtEndPr>
    <w:sdtContent>
      <w:p w14:paraId="11FEC9CE" w14:textId="7110D6C6" w:rsidR="007D2C63" w:rsidRPr="007D2C63" w:rsidRDefault="007D2C63">
        <w:pPr>
          <w:pStyle w:val="Footer"/>
          <w:jc w:val="center"/>
          <w:rPr>
            <w:rFonts w:ascii="Times New Roman" w:hAnsi="Times New Roman" w:cs="Times New Roman"/>
            <w:sz w:val="24"/>
            <w:szCs w:val="24"/>
          </w:rPr>
        </w:pPr>
        <w:r w:rsidRPr="007D2C63">
          <w:rPr>
            <w:rFonts w:ascii="Times New Roman" w:hAnsi="Times New Roman" w:cs="Times New Roman"/>
            <w:sz w:val="24"/>
            <w:szCs w:val="24"/>
          </w:rPr>
          <w:fldChar w:fldCharType="begin"/>
        </w:r>
        <w:r w:rsidRPr="007D2C63">
          <w:rPr>
            <w:rFonts w:ascii="Times New Roman" w:hAnsi="Times New Roman" w:cs="Times New Roman"/>
            <w:sz w:val="24"/>
            <w:szCs w:val="24"/>
          </w:rPr>
          <w:instrText xml:space="preserve"> PAGE   \* MERGEFORMAT </w:instrText>
        </w:r>
        <w:r w:rsidRPr="007D2C63">
          <w:rPr>
            <w:rFonts w:ascii="Times New Roman" w:hAnsi="Times New Roman" w:cs="Times New Roman"/>
            <w:sz w:val="24"/>
            <w:szCs w:val="24"/>
          </w:rPr>
          <w:fldChar w:fldCharType="separate"/>
        </w:r>
        <w:r w:rsidRPr="007D2C63">
          <w:rPr>
            <w:rFonts w:ascii="Times New Roman" w:hAnsi="Times New Roman" w:cs="Times New Roman"/>
            <w:noProof/>
            <w:sz w:val="24"/>
            <w:szCs w:val="24"/>
          </w:rPr>
          <w:t>2</w:t>
        </w:r>
        <w:r w:rsidRPr="007D2C63">
          <w:rPr>
            <w:rFonts w:ascii="Times New Roman" w:hAnsi="Times New Roman" w:cs="Times New Roman"/>
            <w:noProof/>
            <w:sz w:val="24"/>
            <w:szCs w:val="24"/>
          </w:rPr>
          <w:fldChar w:fldCharType="end"/>
        </w:r>
      </w:p>
    </w:sdtContent>
  </w:sdt>
  <w:p w14:paraId="4AE8F14B" w14:textId="77777777" w:rsidR="007D2C63" w:rsidRDefault="007D2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9D92C" w14:textId="77777777" w:rsidR="00640A01" w:rsidRDefault="00640A01" w:rsidP="007D2C63">
      <w:pPr>
        <w:spacing w:after="0" w:line="240" w:lineRule="auto"/>
      </w:pPr>
      <w:r>
        <w:separator/>
      </w:r>
    </w:p>
  </w:footnote>
  <w:footnote w:type="continuationSeparator" w:id="0">
    <w:p w14:paraId="4A3E685C" w14:textId="77777777" w:rsidR="00640A01" w:rsidRDefault="00640A01" w:rsidP="007D2C6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7613922"/>
    <w:tmpl w:val="17F69ABE"/>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52BC4E64"/>
    <w:tmpl w:val="232EED08"/>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560848BF"/>
    <w:tmpl w:val="BDD8B30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
    <w:multiLevelType w:val="hybridMultilevel"/>
    <w:nsid w:val="570230EB"/>
    <w:tmpl w:val="EA9E44C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
    <w:multiLevelType w:val="hybridMultilevel"/>
    <w:nsid w:val="7AA562DE"/>
    <w:tmpl w:val="7340E55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4">
    <w:abstractNumId w:val="4"/>
  </w:num>
  <w:num w:numId="5">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4EEDC"/>
  <w15:chartTrackingRefBased/>
  <w15:docId w15:val="{9C514D2C-40A4-46D7-AD6E-94881E97C729}"/>
  <w:rsids>
    <w:rsidRoot val="002D3147"/>
    <w:rsid val="000A59BA"/>
    <w:rsid val="000C2F06"/>
    <w:rsid val="00142ADE"/>
    <w:rsid val="00252FA0"/>
    <w:rsid val="002D3147"/>
    <w:rsid val="00356A41"/>
    <w:rsid val="0049688C"/>
    <w:rsid val="004B4278"/>
    <w:rsid val="0054520B"/>
    <w:rsid val="00551C5A"/>
    <w:rsid val="00640A01"/>
    <w:rsid val="0069722A"/>
    <w:rsid val="0074215A"/>
    <w:rsid val="007D2C63"/>
    <w:rsid val="008176FF"/>
    <w:rsid val="009860C6"/>
    <w:rsid val="009B2193"/>
    <w:rsid val="009B7AF4"/>
    <w:rsid val="00CB6F2F"/>
    <w:rsid val="00D85E0F"/>
    <w:rsid val="00E32F78"/>
    <w:rsid val="00E83694"/>
    <w:rsid val="00F33505"/>
    <w:rsid val="00F40D64"/>
    <w:rsid val="00F422DD"/>
    <w:rsid val="00F606A2"/>
    <w:rsid val="00FA58A4"/>
    <w:rsid val="00FC5930"/>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kern w:val="2"/>
        <w:lang w:val="en-US" w:eastAsia="en-US" w:bidi="ar-SA"/>
        <w14:ligatures w14:val="standardContextual"/>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6FF"/>
  </w:style>
  <w:style w:type="paragraph" w:styleId="Heading1">
    <w:name w:val="Heading 1"/>
    <w:qFormat/>
    <w:basedOn w:val="Normal"/>
    <w:next w:val="Normal"/>
    <w:link w:val="Heading1Char"/>
    <w:uiPriority w:val="9"/>
    <w:rsid w:val="00F40D64"/>
    <w:pPr>
      <w:keepNext/>
      <w:keepLines/>
      <w:outlineLvl w:val="0"/>
      <w:spacing w:before="240" w:after="0"/>
    </w:pPr>
    <w:rPr>
      <w:color w:val="2F5496"/>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unhideWhenUsed/>
    <w:rsid w:val="00F40D64"/>
    <w:pPr>
      <w:keepNext/>
      <w:keepLines/>
      <w:outlineLvl w:val="1"/>
      <w:spacing w:before="40" w:after="0"/>
    </w:pPr>
    <w:rPr>
      <w:color w:val="2F5496"/>
      <w:rFonts w:ascii="Calibri Light"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2D3147"/>
    <w:pPr>
      <w:ind w:left="720"/>
      <w:contextualSpacing/>
    </w:pPr>
  </w:style>
  <w:style w:type="paragraph" w:styleId="NormalWeb">
    <w:name w:val="Normal (Web)"/>
    <w:basedOn w:val="Normal"/>
    <w:uiPriority w:val="99"/>
    <w:unhideWhenUsed/>
    <w:rsid w:val="00356A41"/>
    <w:pPr>
      <w:spacing w:before="100" w:beforeAutospacing="1" w:after="100" w:afterAutospacing="1" w:line="240" w:lineRule="auto"/>
    </w:pPr>
    <w:rPr>
      <w:kern w:val="0"/>
      <w14:ligatures w14:val="none"/>
      <w:rFonts w:ascii="Times New Roman" w:cs="Times New Roman" w:eastAsia="Times New Roman" w:hAnsi="Times New Roman"/>
      <w:sz w:val="24"/>
      <w:szCs w:val="24"/>
    </w:rPr>
  </w:style>
  <w:style w:type="character" w:styleId="Hyperlink">
    <w:name w:val="Hyperlink"/>
    <w:basedOn w:val="DefaultParagraphFont"/>
    <w:uiPriority w:val="99"/>
    <w:unhideWhenUsed/>
    <w:rsid w:val="0074215A"/>
    <w:rPr>
      <w:u w:val="single"/>
      <w:color w:val="0563C1"/>
    </w:rPr>
  </w:style>
  <w:style w:type="character" w:styleId="Heading1Char">
    <w:name w:val="Heading 1 Char"/>
    <w:basedOn w:val="DefaultParagraphFont"/>
    <w:link w:val="Heading1"/>
    <w:uiPriority w:val="9"/>
    <w:rsid w:val="00F40D64"/>
    <w:rPr>
      <w:color w:val="2F5496"/>
      <w:rFonts w:ascii="Calibri Light" w:eastAsiaTheme="majorEastAsia" w:hAnsiTheme="majorHAnsi" w:cstheme="majorBidi"/>
      <w:sz w:val="32"/>
      <w:szCs w:val="32"/>
    </w:rPr>
  </w:style>
  <w:style w:type="character" w:styleId="Heading2Char">
    <w:name w:val="Heading 2 Char"/>
    <w:basedOn w:val="DefaultParagraphFont"/>
    <w:link w:val="Heading2"/>
    <w:uiPriority w:val="9"/>
    <w:rsid w:val="00F40D64"/>
    <w:rPr>
      <w:color w:val="2F5496"/>
      <w:rFonts w:ascii="Calibri Light" w:eastAsiaTheme="majorEastAsia" w:hAnsiTheme="majorHAnsi" w:cstheme="majorBidi"/>
      <w:sz w:val="26"/>
      <w:szCs w:val="26"/>
    </w:rPr>
  </w:style>
  <w:style w:type="paragraph" w:styleId="TOCHeading">
    <w:name w:val="TOC Heading"/>
    <w:qFormat/>
    <w:basedOn w:val="Heading1"/>
    <w:next w:val="Normal"/>
    <w:uiPriority w:val="39"/>
    <w:unhideWhenUsed/>
    <w:rsid w:val="00F40D64"/>
    <w:pPr>
      <w:outlineLvl w:val="9"/>
    </w:pPr>
    <w:rPr>
      <w:kern w:val="0"/>
      <w14:ligatures w14:val="none"/>
    </w:rPr>
  </w:style>
  <w:style w:type="paragraph" w:styleId="TOC1">
    <w:name w:val="toc 1"/>
    <w:basedOn w:val="Normal"/>
    <w:next w:val="Normal"/>
    <w:autoRedefine/>
    <w:uiPriority w:val="39"/>
    <w:unhideWhenUsed/>
    <w:rsid w:val="00F40D64"/>
    <w:pPr>
      <w:spacing w:after="100"/>
    </w:pPr>
  </w:style>
  <w:style w:type="paragraph" w:styleId="TOC2">
    <w:name w:val="toc 2"/>
    <w:basedOn w:val="Normal"/>
    <w:next w:val="Normal"/>
    <w:autoRedefine/>
    <w:uiPriority w:val="39"/>
    <w:unhideWhenUsed/>
    <w:rsid w:val="00F40D64"/>
    <w:pPr>
      <w:ind w:left="220"/>
      <w:spacing w:after="100"/>
    </w:pPr>
  </w:style>
  <w:style w:type="paragraph" w:styleId="NoSpacing">
    <w:name w:val="No Spacing"/>
    <w:qFormat/>
    <w:uiPriority w:val="1"/>
    <w:rsid w:val="007D2C63"/>
    <w:pPr>
      <w:spacing w:after="0" w:line="240" w:lineRule="auto"/>
    </w:pPr>
  </w:style>
  <w:style w:type="paragraph" w:styleId="Header">
    <w:name w:val="header"/>
    <w:basedOn w:val="Normal"/>
    <w:link w:val="HeaderChar"/>
    <w:uiPriority w:val="99"/>
    <w:unhideWhenUsed/>
    <w:rsid w:val="007D2C63"/>
    <w:pPr>
      <w:spacing w:after="0" w:line="240" w:lineRule="auto"/>
      <w:tabs>
        <w:tab w:val="center" w:pos="4513"/>
        <w:tab w:val="right" w:pos="9026"/>
      </w:tabs>
    </w:pPr>
  </w:style>
  <w:style w:type="character" w:styleId="HeaderChar">
    <w:name w:val="Header Char"/>
    <w:basedOn w:val="DefaultParagraphFont"/>
    <w:link w:val="Header"/>
    <w:uiPriority w:val="99"/>
    <w:rsid w:val="007D2C63"/>
  </w:style>
  <w:style w:type="paragraph" w:styleId="Footer">
    <w:name w:val="footer"/>
    <w:basedOn w:val="Normal"/>
    <w:link w:val="FooterChar"/>
    <w:uiPriority w:val="99"/>
    <w:unhideWhenUsed/>
    <w:rsid w:val="007D2C63"/>
    <w:pPr>
      <w:spacing w:after="0" w:line="240" w:lineRule="auto"/>
      <w:tabs>
        <w:tab w:val="center" w:pos="4513"/>
        <w:tab w:val="right" w:pos="9026"/>
      </w:tabs>
    </w:pPr>
  </w:style>
  <w:style w:type="character" w:styleId="FooterChar">
    <w:name w:val="Footer Char"/>
    <w:basedOn w:val="DefaultParagraphFont"/>
    <w:link w:val="Footer"/>
    <w:uiPriority w:val="99"/>
    <w:rsid w:val="007D2C63"/>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68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gr/en/pages/consumer-business/articles/the-hotel-of-the-futur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95A5D-0803-4623-A9DB-F78BAB4C4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10</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Langat Enock</cp:lastModifiedBy>
  <cp:revision>14</cp:revision>
  <dcterms:created xsi:type="dcterms:W3CDTF">2023-11-02T07:15:00Z</dcterms:created>
  <dcterms:modified xsi:type="dcterms:W3CDTF">2023-11-03T09:04:00Z</dcterms:modified>
</cp:coreProperties>
</file>