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3A392" w14:textId="4F99EE6A" w:rsidR="003B69F0" w:rsidRDefault="00AD30C7" w:rsidP="00AD30C7">
      <w:pPr>
        <w:pStyle w:val="Heading1"/>
      </w:pPr>
      <w:r>
        <w:t xml:space="preserve">                                </w:t>
      </w:r>
      <w:r w:rsidR="00643F86" w:rsidRPr="00AD30C7">
        <w:t xml:space="preserve"> Report: Organisational Culture at Tesco PLC</w:t>
      </w:r>
    </w:p>
    <w:p w14:paraId="71421DE4" w14:textId="77777777" w:rsidR="00AD30C7" w:rsidRPr="00AD30C7" w:rsidRDefault="00AD30C7" w:rsidP="00AD30C7"/>
    <w:p w14:paraId="01B712A0" w14:textId="77777777" w:rsidR="003B69F0" w:rsidRPr="00AD30C7" w:rsidRDefault="00643F86">
      <w:pPr>
        <w:jc w:val="center"/>
      </w:pPr>
      <w:r w:rsidRPr="00AD30C7">
        <w:rPr>
          <w:sz w:val="26"/>
        </w:rPr>
        <w:t>Assessment: Organisational Culture and Behaviour</w:t>
      </w:r>
    </w:p>
    <w:p w14:paraId="591D55C1" w14:textId="56DB36E9" w:rsidR="003B69F0" w:rsidRPr="00AD30C7" w:rsidRDefault="00643F86" w:rsidP="00AD30C7">
      <w:pPr>
        <w:jc w:val="center"/>
      </w:pPr>
      <w:r w:rsidRPr="00AD30C7">
        <w:rPr>
          <w:sz w:val="24"/>
        </w:rPr>
        <w:t>Chosen Organisation: Tesco PLC</w:t>
      </w:r>
    </w:p>
    <w:p w14:paraId="556FBC9B" w14:textId="37A86A7E" w:rsidR="003B69F0" w:rsidRPr="00AD30C7" w:rsidRDefault="00643F86">
      <w:pPr>
        <w:jc w:val="center"/>
      </w:pPr>
      <w:r w:rsidRPr="00AD30C7">
        <w:rPr>
          <w:sz w:val="24"/>
        </w:rPr>
        <w:t xml:space="preserve">Approximate report word </w:t>
      </w:r>
      <w:r w:rsidR="00AD30C7" w:rsidRPr="00AD30C7">
        <w:rPr>
          <w:sz w:val="24"/>
        </w:rPr>
        <w:t>counts</w:t>
      </w:r>
      <w:r w:rsidRPr="00AD30C7">
        <w:rPr>
          <w:sz w:val="24"/>
        </w:rPr>
        <w:t xml:space="preserve"> excluding references: 3,279</w:t>
      </w:r>
    </w:p>
    <w:p w14:paraId="3AA36AF0" w14:textId="14037C10" w:rsidR="003B69F0" w:rsidRPr="00AD30C7" w:rsidRDefault="00643F86">
      <w:pPr>
        <w:jc w:val="center"/>
        <w:rPr>
          <w:sz w:val="24"/>
        </w:rPr>
      </w:pPr>
      <w:r w:rsidRPr="00AD30C7">
        <w:rPr>
          <w:sz w:val="24"/>
        </w:rPr>
        <w:t xml:space="preserve">Student Name: </w:t>
      </w:r>
      <w:r w:rsidR="00AD30C7" w:rsidRPr="00AD30C7">
        <w:rPr>
          <w:sz w:val="24"/>
        </w:rPr>
        <w:t>Loredana-Iulia Mocanu</w:t>
      </w:r>
    </w:p>
    <w:p w14:paraId="643CAFD9" w14:textId="449C11B6" w:rsidR="00AD30C7" w:rsidRPr="00AD30C7" w:rsidRDefault="00AD30C7">
      <w:pPr>
        <w:jc w:val="center"/>
      </w:pPr>
      <w:r w:rsidRPr="00AD30C7">
        <w:rPr>
          <w:sz w:val="24"/>
        </w:rPr>
        <w:t>Student Number: 2412744</w:t>
      </w:r>
    </w:p>
    <w:p w14:paraId="2A4A50DB" w14:textId="2505E3A2" w:rsidR="003B69F0" w:rsidRPr="00AD30C7" w:rsidRDefault="00643F86">
      <w:pPr>
        <w:jc w:val="center"/>
        <w:rPr>
          <w:sz w:val="24"/>
        </w:rPr>
      </w:pPr>
      <w:r w:rsidRPr="00AD30C7">
        <w:rPr>
          <w:sz w:val="24"/>
        </w:rPr>
        <w:t xml:space="preserve">Module: </w:t>
      </w:r>
      <w:r w:rsidR="00AD30C7" w:rsidRPr="00AD30C7">
        <w:rPr>
          <w:sz w:val="24"/>
        </w:rPr>
        <w:t xml:space="preserve">LCLM5005 </w:t>
      </w:r>
    </w:p>
    <w:p w14:paraId="20DFBE47" w14:textId="7612C258" w:rsidR="00AD30C7" w:rsidRPr="00AD30C7" w:rsidRDefault="00AD30C7">
      <w:pPr>
        <w:jc w:val="center"/>
      </w:pPr>
      <w:r w:rsidRPr="00AD30C7">
        <w:rPr>
          <w:sz w:val="24"/>
        </w:rPr>
        <w:t>Lectures: Ibrahim Rufai</w:t>
      </w:r>
    </w:p>
    <w:p w14:paraId="000CA8F8" w14:textId="6454A23C" w:rsidR="003B69F0" w:rsidRPr="00AD30C7" w:rsidRDefault="003B69F0">
      <w:pPr>
        <w:jc w:val="center"/>
      </w:pPr>
    </w:p>
    <w:p w14:paraId="00BAE98B" w14:textId="77777777" w:rsidR="003B69F0" w:rsidRPr="00AD30C7" w:rsidRDefault="00643F86">
      <w:r w:rsidRPr="00AD30C7">
        <w:br w:type="page"/>
      </w:r>
    </w:p>
    <w:p w14:paraId="1D9E3CDC" w14:textId="77777777" w:rsidR="003B69F0" w:rsidRPr="00AD30C7" w:rsidRDefault="00643F86">
      <w:pPr>
        <w:pStyle w:val="Heading1"/>
      </w:pPr>
      <w:r w:rsidRPr="00AD30C7">
        <w:lastRenderedPageBreak/>
        <w:t>Contents</w:t>
      </w:r>
    </w:p>
    <w:p w14:paraId="5A91905E" w14:textId="77777777" w:rsidR="003B69F0" w:rsidRPr="00AD30C7" w:rsidRDefault="00643F86">
      <w:pPr>
        <w:ind w:left="288"/>
      </w:pPr>
      <w:r w:rsidRPr="00AD30C7">
        <w:t>Executive Summary</w:t>
      </w:r>
    </w:p>
    <w:p w14:paraId="1D5C3CE1" w14:textId="77777777" w:rsidR="003B69F0" w:rsidRPr="00AD30C7" w:rsidRDefault="00643F86">
      <w:pPr>
        <w:ind w:left="288"/>
      </w:pPr>
      <w:r w:rsidRPr="00AD30C7">
        <w:t>1. Introduction</w:t>
      </w:r>
    </w:p>
    <w:p w14:paraId="769853E9" w14:textId="77777777" w:rsidR="003B69F0" w:rsidRPr="00AD30C7" w:rsidRDefault="00643F86">
      <w:pPr>
        <w:ind w:left="288"/>
      </w:pPr>
      <w:r w:rsidRPr="00AD30C7">
        <w:t>2. Organisational Culture and Theoretical Context</w:t>
      </w:r>
    </w:p>
    <w:p w14:paraId="4CD7F91F" w14:textId="77777777" w:rsidR="003B69F0" w:rsidRPr="00AD30C7" w:rsidRDefault="00643F86">
      <w:pPr>
        <w:ind w:left="288"/>
      </w:pPr>
      <w:r w:rsidRPr="00AD30C7">
        <w:t>3. Influence of Culture on Tesco’s Structure</w:t>
      </w:r>
    </w:p>
    <w:p w14:paraId="147CEE42" w14:textId="77777777" w:rsidR="003B69F0" w:rsidRPr="00AD30C7" w:rsidRDefault="00643F86">
      <w:pPr>
        <w:ind w:left="288"/>
      </w:pPr>
      <w:r w:rsidRPr="00AD30C7">
        <w:t>4. Influence of Culture on Decision-Making</w:t>
      </w:r>
    </w:p>
    <w:p w14:paraId="17CD2535" w14:textId="77777777" w:rsidR="003B69F0" w:rsidRPr="00AD30C7" w:rsidRDefault="00643F86">
      <w:pPr>
        <w:ind w:left="288"/>
      </w:pPr>
      <w:r w:rsidRPr="00AD30C7">
        <w:t>5. Identifying Tesco’s Culture Using Schein’s Model</w:t>
      </w:r>
    </w:p>
    <w:p w14:paraId="341923D1" w14:textId="77777777" w:rsidR="003B69F0" w:rsidRPr="00AD30C7" w:rsidRDefault="00643F86">
      <w:pPr>
        <w:ind w:left="288"/>
      </w:pPr>
      <w:r w:rsidRPr="00AD30C7">
        <w:t>6. Identifying Tesco’s Culture Using Handy’s Cultural Types</w:t>
      </w:r>
    </w:p>
    <w:p w14:paraId="437FE04B" w14:textId="77777777" w:rsidR="003B69F0" w:rsidRPr="00AD30C7" w:rsidRDefault="00643F86">
      <w:pPr>
        <w:ind w:left="288"/>
      </w:pPr>
      <w:r w:rsidRPr="00AD30C7">
        <w:t>7. Hofstede’s Cultural Dimensions and Tesco</w:t>
      </w:r>
    </w:p>
    <w:p w14:paraId="1BCC6F25" w14:textId="77777777" w:rsidR="003B69F0" w:rsidRPr="00AD30C7" w:rsidRDefault="00643F86">
      <w:pPr>
        <w:ind w:left="288"/>
      </w:pPr>
      <w:r w:rsidRPr="00AD30C7">
        <w:t>8. Culture and Adaptation to External Environmental Influences</w:t>
      </w:r>
    </w:p>
    <w:p w14:paraId="0CD0A660" w14:textId="77777777" w:rsidR="003B69F0" w:rsidRPr="00AD30C7" w:rsidRDefault="00643F86">
      <w:pPr>
        <w:ind w:left="288"/>
      </w:pPr>
      <w:r w:rsidRPr="00AD30C7">
        <w:t>9. Culture as a Barrier or an Enabler</w:t>
      </w:r>
    </w:p>
    <w:p w14:paraId="3B8B72BD" w14:textId="77777777" w:rsidR="003B69F0" w:rsidRPr="00AD30C7" w:rsidRDefault="00643F86">
      <w:pPr>
        <w:ind w:left="288"/>
      </w:pPr>
      <w:r w:rsidRPr="00AD30C7">
        <w:t>10. Impact of Culture on Organisational Performance</w:t>
      </w:r>
    </w:p>
    <w:p w14:paraId="6FBD8989" w14:textId="77777777" w:rsidR="003B69F0" w:rsidRPr="00AD30C7" w:rsidRDefault="00643F86">
      <w:pPr>
        <w:ind w:left="288"/>
      </w:pPr>
      <w:r w:rsidRPr="00AD30C7">
        <w:t>11. Recommendations for Improvement</w:t>
      </w:r>
    </w:p>
    <w:p w14:paraId="5552348B" w14:textId="77777777" w:rsidR="003B69F0" w:rsidRPr="00AD30C7" w:rsidRDefault="00643F86">
      <w:pPr>
        <w:ind w:left="288"/>
      </w:pPr>
      <w:r w:rsidRPr="00AD30C7">
        <w:t>12. Conclusion</w:t>
      </w:r>
    </w:p>
    <w:p w14:paraId="4DB6A85D" w14:textId="77777777" w:rsidR="003B69F0" w:rsidRPr="00AD30C7" w:rsidRDefault="00643F86">
      <w:pPr>
        <w:ind w:left="288"/>
      </w:pPr>
      <w:r w:rsidRPr="00AD30C7">
        <w:t>Reference List</w:t>
      </w:r>
    </w:p>
    <w:p w14:paraId="7365D8E4" w14:textId="77777777" w:rsidR="003B69F0" w:rsidRPr="00AD30C7" w:rsidRDefault="00643F86">
      <w:r w:rsidRPr="00AD30C7">
        <w:br w:type="page"/>
      </w:r>
    </w:p>
    <w:p w14:paraId="253E8C41" w14:textId="77777777" w:rsidR="003B69F0" w:rsidRPr="00AD30C7" w:rsidRDefault="00643F86">
      <w:pPr>
        <w:pStyle w:val="Heading1"/>
      </w:pPr>
      <w:r w:rsidRPr="00AD30C7">
        <w:lastRenderedPageBreak/>
        <w:t>Executive Summary</w:t>
      </w:r>
    </w:p>
    <w:p w14:paraId="6B9762F7" w14:textId="77777777" w:rsidR="003B69F0" w:rsidRPr="00AD30C7" w:rsidRDefault="00643F86">
      <w:pPr>
        <w:jc w:val="both"/>
      </w:pPr>
      <w:r w:rsidRPr="00AD30C7">
        <w:t>This report critically analyses the organisational culture of Tesco PLC using the argument by Mullins and Christy (2016) that culture shapes organisational processes such as structure, decision-making, motivation, job satisfaction, work organisation and management control. Tesco has been selected because it is the UK’s largest grocery retailer and operates in a competitive, regulated and fast-changing environment where culture directly affects customer service, employee behaviour, operational reliability an</w:t>
      </w:r>
      <w:r w:rsidRPr="00AD30C7">
        <w:t>d financial performance.</w:t>
      </w:r>
    </w:p>
    <w:p w14:paraId="29BC9744" w14:textId="77777777" w:rsidR="003B69F0" w:rsidRPr="00AD30C7" w:rsidRDefault="00643F86">
      <w:pPr>
        <w:jc w:val="both"/>
      </w:pPr>
      <w:r w:rsidRPr="00AD30C7">
        <w:t>The report applies Schein’s model, Handy’s cultural types and Hofstede’s cultural dimensions. It finds that Tesco has a hybrid role-task culture: formal governance and procedures provide control, while customer-focused innovation, Clubcard personalisation and sustainability projects show task-based flexibility. Overall, Tesco’s culture is mainly an enabler because it supports consistency, trust, engagement and adaptability, although bureaucracy and performance pressure can become barriers. Recommendations f</w:t>
      </w:r>
      <w:r w:rsidRPr="00AD30C7">
        <w:t>ocus on empowerment, learning, local decision-making, supplier partnership and everyday sustainability.</w:t>
      </w:r>
    </w:p>
    <w:p w14:paraId="4303D728" w14:textId="77777777" w:rsidR="003B69F0" w:rsidRPr="00AD30C7" w:rsidRDefault="00643F86">
      <w:pPr>
        <w:pStyle w:val="Heading1"/>
      </w:pPr>
      <w:r w:rsidRPr="00AD30C7">
        <w:t>1. Introduction</w:t>
      </w:r>
    </w:p>
    <w:p w14:paraId="0561F001" w14:textId="77777777" w:rsidR="003B69F0" w:rsidRPr="00AD30C7" w:rsidRDefault="00643F86">
      <w:pPr>
        <w:jc w:val="both"/>
      </w:pPr>
      <w:r w:rsidRPr="00AD30C7">
        <w:t>Organisational culture refers to the shared values, beliefs, assumptions and behaviours that influence how people act inside an organisation. Mullins and Christy (2016, p. 574) explain that culture is powerful because it shapes ‘how things are done around here’ and affects decision-making, structure, group behaviour, motivation, job satisfaction and management control. This means that culture is not simply an abstract idea; it has practical consequences for how organisations operate and perform.</w:t>
      </w:r>
    </w:p>
    <w:p w14:paraId="1940FB02" w14:textId="77777777" w:rsidR="003B69F0" w:rsidRPr="00AD30C7" w:rsidRDefault="00643F86">
      <w:pPr>
        <w:jc w:val="both"/>
      </w:pPr>
      <w:r w:rsidRPr="00AD30C7">
        <w:t xml:space="preserve">This report focuses on Tesco PLC. Tesco is a major UK food retailer with supermarkets, convenience stores, online grocery operations, loyalty programmes, wholesale operations through Booker and a wide supplier network. Tesco’s current purpose is to serve customers, communities and the planet a little better every day, and its values include trying harder for customers, treating people how they want to be treated, and making every little help make a big difference (Tesco PLC, 2026a; Tesco PLC, 2026b). These </w:t>
      </w:r>
      <w:r w:rsidRPr="00AD30C7">
        <w:t>values show that Tesco wants its culture to combine customer focus, responsible behaviour and continuous improvement.</w:t>
      </w:r>
    </w:p>
    <w:p w14:paraId="6CEA2862" w14:textId="77777777" w:rsidR="003B69F0" w:rsidRPr="00AD30C7" w:rsidRDefault="00643F86">
      <w:pPr>
        <w:jc w:val="both"/>
      </w:pPr>
      <w:r w:rsidRPr="00AD30C7">
        <w:t xml:space="preserve">The aim of this report is to critically evaluate how Tesco’s organisational culture influences its structure, decision-making, external adaptation and performance. The report also applies Schein’s model of organisational culture, Handy’s cultural types and Hofstede’s cultural </w:t>
      </w:r>
      <w:r w:rsidRPr="00AD30C7">
        <w:lastRenderedPageBreak/>
        <w:t>dimensions to identify Tesco’s prevailing culture. Finally, it assesses whether culture is mainly a barrier or an enabler and proposes theory-informed recommendations for improvement.</w:t>
      </w:r>
    </w:p>
    <w:p w14:paraId="6E1C1B54" w14:textId="77777777" w:rsidR="003B69F0" w:rsidRPr="00AD30C7" w:rsidRDefault="00643F86">
      <w:pPr>
        <w:pStyle w:val="Heading1"/>
      </w:pPr>
      <w:r w:rsidRPr="00AD30C7">
        <w:t>2. Organisational Culture and Theoretical Context</w:t>
      </w:r>
    </w:p>
    <w:p w14:paraId="47515CBA" w14:textId="77777777" w:rsidR="003B69F0" w:rsidRPr="00AD30C7" w:rsidRDefault="00643F86">
      <w:pPr>
        <w:jc w:val="both"/>
      </w:pPr>
      <w:r w:rsidRPr="00AD30C7">
        <w:t>Organisational culture is important because it links the formal and informal parts of an organisation. Formal aspects include reporting lines, policies, governance systems, job descriptions and performance controls. Informal aspects include shared expectations, leadership behaviour, employee attitudes, communication patterns and assumptions about what is acceptable. According to Mullins and Christy (2016), culture affects the way people interpret situations and decide how to behave. Therefore, culture can s</w:t>
      </w:r>
      <w:r w:rsidRPr="00AD30C7">
        <w:t>upport organisational effectiveness when it is aligned with strategy, but it can also restrict change when it becomes rigid.</w:t>
      </w:r>
    </w:p>
    <w:p w14:paraId="175F251D" w14:textId="77777777" w:rsidR="003B69F0" w:rsidRPr="00AD30C7" w:rsidRDefault="00643F86">
      <w:pPr>
        <w:jc w:val="both"/>
      </w:pPr>
      <w:r w:rsidRPr="00AD30C7">
        <w:t>Schein and Schein (2017) argue that culture operates at three levels: artefacts, espoused values and basic underlying assumptions. This model is useful for Tesco because it separates visible symbols and stated values from deeper beliefs about customers, efficiency and responsibility.</w:t>
      </w:r>
    </w:p>
    <w:p w14:paraId="381F7F56" w14:textId="77777777" w:rsidR="003B69F0" w:rsidRPr="00AD30C7" w:rsidRDefault="00643F86">
      <w:pPr>
        <w:jc w:val="both"/>
      </w:pPr>
      <w:r w:rsidRPr="00AD30C7">
        <w:t xml:space="preserve">Handy (1993) identifies power, role, task and person cultures. Role culture is based on rules and formal authority, while task culture is more flexible and </w:t>
      </w:r>
      <w:proofErr w:type="gramStart"/>
      <w:r w:rsidRPr="00AD30C7">
        <w:t>project-based</w:t>
      </w:r>
      <w:proofErr w:type="gramEnd"/>
      <w:r w:rsidRPr="00AD30C7">
        <w:t>. This distinction is useful because Tesco must combine consistency with responsiveness.</w:t>
      </w:r>
    </w:p>
    <w:p w14:paraId="2B64C9C1" w14:textId="77777777" w:rsidR="003B69F0" w:rsidRPr="00AD30C7" w:rsidRDefault="00643F86">
      <w:pPr>
        <w:jc w:val="both"/>
      </w:pPr>
      <w:r w:rsidRPr="00AD30C7">
        <w:t>Hofstede, Hofstede and Minkov (2010) provide dimensions such as power distance, uncertainty avoidance, individualism and long-term orientation. These dimensions help explain how Tesco manages hierarchy, risk, teamwork and long-term planning.</w:t>
      </w:r>
    </w:p>
    <w:p w14:paraId="549CBDD7" w14:textId="77777777" w:rsidR="003B69F0" w:rsidRPr="00AD30C7" w:rsidRDefault="00643F86">
      <w:pPr>
        <w:pStyle w:val="Heading1"/>
      </w:pPr>
      <w:r w:rsidRPr="00AD30C7">
        <w:t>3. Influence of Culture on Tesco’s Structure</w:t>
      </w:r>
    </w:p>
    <w:p w14:paraId="1C2BBAF2" w14:textId="77777777" w:rsidR="003B69F0" w:rsidRPr="00AD30C7" w:rsidRDefault="00643F86">
      <w:pPr>
        <w:jc w:val="both"/>
      </w:pPr>
      <w:r w:rsidRPr="00AD30C7">
        <w:t>Tesco’s organisational culture strongly influences its structure. As a large public limited company, Tesco has a formal governance system with a Board of Directors, executive leadership, committees and functional areas such as finance, people, technology, commercial, operations and sustainability. Tesco’s annual reporting shows that the Board is responsible for long-term success, strategy, risk management, governance, stakeholder engagement and culture (Tesco PLC, 2026a). This reflects a strong role culture</w:t>
      </w:r>
      <w:r w:rsidRPr="00AD30C7">
        <w:t xml:space="preserve"> because duties, authority and accountability are clearly allocated.</w:t>
      </w:r>
    </w:p>
    <w:p w14:paraId="54AFA796" w14:textId="77777777" w:rsidR="003B69F0" w:rsidRPr="00AD30C7" w:rsidRDefault="00643F86">
      <w:pPr>
        <w:jc w:val="both"/>
      </w:pPr>
      <w:r w:rsidRPr="00AD30C7">
        <w:t xml:space="preserve">A role culture is necessary for Tesco because grocery retail depends on consistency. Customers expect prices, product availability, food safety and service standards to be reliable </w:t>
      </w:r>
      <w:r w:rsidRPr="00AD30C7">
        <w:lastRenderedPageBreak/>
        <w:t>across stores and online channels. Employees also need clear rules for stock control, customer service, health and safety, data protection and ethical conduct. The Financial Reporting Council (2024) argues that boards should establish purpose, values and strategy and ensure that culture is aligned with these. Tesco’s governance structure reflects this because culture is linked to Board oversight, risk controls and executive decision-making.</w:t>
      </w:r>
    </w:p>
    <w:p w14:paraId="71BCFEE1" w14:textId="77777777" w:rsidR="003B69F0" w:rsidRPr="00AD30C7" w:rsidRDefault="00643F86">
      <w:pPr>
        <w:jc w:val="both"/>
      </w:pPr>
      <w:r w:rsidRPr="00AD30C7">
        <w:t>However, Tesco’s structure is not purely bureaucratic. Pricing campaigns, Clubcard offers, online delivery, sustainability projects and supplier management require collaboration between commercial, technology, store, logistics and marketing teams. This shows a task culture within the wider role structure (Tesco PLC, 2026b).</w:t>
      </w:r>
    </w:p>
    <w:p w14:paraId="7A8AF253" w14:textId="77777777" w:rsidR="003B69F0" w:rsidRPr="00AD30C7" w:rsidRDefault="00643F86">
      <w:pPr>
        <w:jc w:val="both"/>
      </w:pPr>
      <w:r w:rsidRPr="00AD30C7">
        <w:t xml:space="preserve">Critically, Tesco’s structure provides control and efficiency, but it may also create barriers. Large organisations can become slow if decisions </w:t>
      </w:r>
      <w:proofErr w:type="gramStart"/>
      <w:r w:rsidRPr="00AD30C7">
        <w:t>have to</w:t>
      </w:r>
      <w:proofErr w:type="gramEnd"/>
      <w:r w:rsidRPr="00AD30C7">
        <w:t xml:space="preserve"> move through many layers. Store colleagues may understand local customer needs, but formal procedures can limit local flexibility. Therefore, Tesco’s challenge is to keep the benefits of role culture while giving teams enough autonomy to respond quickly to customer and community needs.</w:t>
      </w:r>
    </w:p>
    <w:p w14:paraId="3F7F4C45" w14:textId="77777777" w:rsidR="003B69F0" w:rsidRPr="00AD30C7" w:rsidRDefault="00643F86">
      <w:pPr>
        <w:pStyle w:val="Heading1"/>
      </w:pPr>
      <w:r w:rsidRPr="00AD30C7">
        <w:t>4. Influence of Culture on Decision-Making</w:t>
      </w:r>
    </w:p>
    <w:p w14:paraId="119DBF1F" w14:textId="77777777" w:rsidR="003B69F0" w:rsidRPr="00AD30C7" w:rsidRDefault="00643F86">
      <w:pPr>
        <w:jc w:val="both"/>
      </w:pPr>
      <w:r w:rsidRPr="00AD30C7">
        <w:t>Culture influences Tesco’s decision-making by shaping what managers and employees consider important. Mullins and Christy (2016) argue that culture affects decision-making because shared values influence priorities, assumptions and acceptable choices. Tesco’s decisions are strongly shaped by customer value, operational discipline, stakeholder trust and risk management.</w:t>
      </w:r>
    </w:p>
    <w:p w14:paraId="6BB9C9BF" w14:textId="77777777" w:rsidR="003B69F0" w:rsidRPr="00AD30C7" w:rsidRDefault="00643F86">
      <w:pPr>
        <w:jc w:val="both"/>
      </w:pPr>
      <w:r w:rsidRPr="00AD30C7">
        <w:t>Tesco’s customer-focused culture is visible in its strategic emphasis on value, quality and service. The company has used pricing and loyalty initiatives such as Aldi Price Match, Low Everyday Prices and Clubcard Prices to respond to customer pressure during periods of inflation and cost-of-living difficulty. Kantar (2025) reported Tesco’s UK grocery market share at 28.3 per cent during 2025, showing the commercial importance of customer loyalty and value positioning. This suggests that Tesco’s cultural com</w:t>
      </w:r>
      <w:r w:rsidRPr="00AD30C7">
        <w:t>mitment to customers is translated into concrete pricing and loyalty decisions.</w:t>
      </w:r>
    </w:p>
    <w:p w14:paraId="517D9B26" w14:textId="77777777" w:rsidR="003B69F0" w:rsidRPr="00AD30C7" w:rsidRDefault="00643F86">
      <w:pPr>
        <w:jc w:val="both"/>
      </w:pPr>
      <w:r w:rsidRPr="00AD30C7">
        <w:t xml:space="preserve">Decision-making is also shaped by governance and risk culture. Tesco operates in a sector where food safety, cyber security, employment standards, supplier fairness and environmental impact all create risk. Therefore, decisions cannot be based only on short-term profit. They must also consider reputation, legal compliance, stakeholder expectations and long-term </w:t>
      </w:r>
      <w:r w:rsidRPr="00AD30C7">
        <w:lastRenderedPageBreak/>
        <w:t>sustainability. Tesco’s reporting shows that Board and committee structures are used to consider risks, performance, sustainability and stakeholder interests (Tesco PLC, 2026a).</w:t>
      </w:r>
    </w:p>
    <w:p w14:paraId="5AB5D6E5" w14:textId="77777777" w:rsidR="003B69F0" w:rsidRPr="00AD30C7" w:rsidRDefault="00643F86">
      <w:pPr>
        <w:jc w:val="both"/>
      </w:pPr>
      <w:r w:rsidRPr="00AD30C7">
        <w:t>There is, however, a critical tension. A strong performance culture can help Tesco compete with Aldi, Lidl, Sainsbury’s and online retailers, but it may also encourage excessive focus on measurable targets such as sales, margins and market share. If employees feel pressured to meet targets without sufficient support, motivation and job satisfaction may be harmed. Decision-making is most effective when Tesco balances commercial discipline with ethical responsibility, employee wellbeing and long-term customer</w:t>
      </w:r>
      <w:r w:rsidRPr="00AD30C7">
        <w:t xml:space="preserve"> trust.</w:t>
      </w:r>
    </w:p>
    <w:p w14:paraId="0D020415" w14:textId="77777777" w:rsidR="003B69F0" w:rsidRPr="00AD30C7" w:rsidRDefault="00643F86">
      <w:pPr>
        <w:pStyle w:val="Heading1"/>
      </w:pPr>
      <w:r w:rsidRPr="00AD30C7">
        <w:t>5. Identifying Tesco’s Culture Using Schein’s Model</w:t>
      </w:r>
    </w:p>
    <w:p w14:paraId="21635AE5" w14:textId="77777777" w:rsidR="003B69F0" w:rsidRPr="00AD30C7" w:rsidRDefault="00643F86">
      <w:pPr>
        <w:jc w:val="both"/>
      </w:pPr>
      <w:r w:rsidRPr="00AD30C7">
        <w:t>Schein’s model helps identify Tesco’s organisational culture at three levels. At the artefact level, Tesco’s culture is visible through its branding, store design, uniforms, Clubcard loyalty system, customer service routines, online shopping platform, colleague communications and community programmes. The phrase ‘Every Little Helps’ is a strong cultural symbol because it suggests that small actions can improve customers’ lives and communities. Artefacts such as Clubcard Prices and personalised offers also s</w:t>
      </w:r>
      <w:r w:rsidRPr="00AD30C7">
        <w:t>how that Tesco uses data and technology to support customer-focused behaviour.</w:t>
      </w:r>
    </w:p>
    <w:p w14:paraId="7BA2BEAE" w14:textId="77777777" w:rsidR="003B69F0" w:rsidRPr="00AD30C7" w:rsidRDefault="00643F86">
      <w:pPr>
        <w:jc w:val="both"/>
      </w:pPr>
      <w:r w:rsidRPr="00AD30C7">
        <w:t>At the espoused-values level, Tesco states values related to customer service, respect and responsibility. Tesco’s purpose and values stress customers, communities and the planet, with particular emphasis on understanding what matters to people and acting responsibly (Tesco PLC, 2026b). These values suggest that Tesco wants employees to behave in ways that are helpful, respectful, practical and commercially aware. The values also show that Tesco presents itself as a responsible retailer rather than only a p</w:t>
      </w:r>
      <w:r w:rsidRPr="00AD30C7">
        <w:t>rofit-seeking business.</w:t>
      </w:r>
    </w:p>
    <w:p w14:paraId="2D7A21F5" w14:textId="77777777" w:rsidR="003B69F0" w:rsidRPr="00AD30C7" w:rsidRDefault="00643F86">
      <w:pPr>
        <w:jc w:val="both"/>
      </w:pPr>
      <w:r w:rsidRPr="00AD30C7">
        <w:t>At the level of basic underlying assumptions, Tesco appears to assume that long-term success depends on customer trust, scale efficiency, colleague contribution and responsible business. This can be seen in its investment in loyalty data, value pricing, operational efficiency, sustainability reporting and colleague initiatives. Tesco’s Sustainability Report 2026 links ‘Every Little Helps’ to carbon reduction, food waste, healthier diets and inclusive communities (Tesco PLC, 2026c). This suggests that the de</w:t>
      </w:r>
      <w:r w:rsidRPr="00AD30C7">
        <w:t>eper assumption is that many small improvements, when delivered consistently at scale, create competitive advantage and stakeholder trust.</w:t>
      </w:r>
    </w:p>
    <w:p w14:paraId="41757A83" w14:textId="77777777" w:rsidR="003B69F0" w:rsidRPr="00AD30C7" w:rsidRDefault="00643F86">
      <w:pPr>
        <w:jc w:val="both"/>
      </w:pPr>
      <w:r w:rsidRPr="00AD30C7">
        <w:t xml:space="preserve">Using Schein’s model, Tesco’s prevailing culture can therefore be described as a customer-centred performance culture supported by formal governance and responsible business values. The strength of this culture is that it creates a clear identity and shared direction. The limitation </w:t>
      </w:r>
      <w:r w:rsidRPr="00AD30C7">
        <w:lastRenderedPageBreak/>
        <w:t>is that a strong culture can become rigid if employees feel expected to follow established methods rather than challenge existing assumptions.</w:t>
      </w:r>
    </w:p>
    <w:p w14:paraId="52E9CA81" w14:textId="77777777" w:rsidR="003B69F0" w:rsidRPr="00AD30C7" w:rsidRDefault="00643F86">
      <w:pPr>
        <w:pStyle w:val="Heading1"/>
      </w:pPr>
      <w:r w:rsidRPr="00AD30C7">
        <w:t>6. Identifying Tesco’s Culture Using Handy’s Cultural Types</w:t>
      </w:r>
    </w:p>
    <w:p w14:paraId="6E0AABAD" w14:textId="77777777" w:rsidR="003B69F0" w:rsidRPr="00AD30C7" w:rsidRDefault="00643F86">
      <w:pPr>
        <w:jc w:val="both"/>
      </w:pPr>
      <w:r w:rsidRPr="00AD30C7">
        <w:t>Handy’s model suggests that Tesco is mainly a role culture with significant elements of task culture. Tesco reflects a role culture because it depends on defined responsibilities, store procedures, governance committees, compliance requirements and standardised ways of working. This is necessary because a grocery retailer must deliver reliability across many stores, distribution centres and digital channels. Role culture supports accountability, operational control and consistency.</w:t>
      </w:r>
    </w:p>
    <w:p w14:paraId="2A68EC82" w14:textId="77777777" w:rsidR="003B69F0" w:rsidRPr="00AD30C7" w:rsidRDefault="00643F86">
      <w:pPr>
        <w:jc w:val="both"/>
      </w:pPr>
      <w:r w:rsidRPr="00AD30C7">
        <w:t>At the same time, Tesco must also operate as a task culture in many areas. The retail environment changes quickly because of inflation, consumer behaviour, technological development, sustainability pressure and competition from discount retailers. Tesco’s use of Clubcard data, digital shopping channels, retail media and personalised offers requires teams to work across departments and focus on solving customer problems. This reflects task culture because employees must work around objectives rather than onl</w:t>
      </w:r>
      <w:r w:rsidRPr="00AD30C7">
        <w:t>y job descriptions.</w:t>
      </w:r>
    </w:p>
    <w:p w14:paraId="1645F6FE" w14:textId="77777777" w:rsidR="003B69F0" w:rsidRPr="00AD30C7" w:rsidRDefault="00643F86">
      <w:pPr>
        <w:jc w:val="both"/>
      </w:pPr>
      <w:r w:rsidRPr="00AD30C7">
        <w:t>The most accurate conclusion is that Tesco has a hybrid role-task culture. The role culture provides stability, risk control and operational efficiency. The task culture supports innovation, customer responsiveness and adaptation. This combination is appropriate because Tesco needs both discipline and flexibility. Grocery retail is a high-volume, low-margin industry where small mistakes can damage trust, but small improvements can create large benefits when applied at scale.</w:t>
      </w:r>
    </w:p>
    <w:p w14:paraId="152137DB" w14:textId="77777777" w:rsidR="003B69F0" w:rsidRPr="00AD30C7" w:rsidRDefault="00643F86">
      <w:pPr>
        <w:jc w:val="both"/>
      </w:pPr>
      <w:r w:rsidRPr="00AD30C7">
        <w:t>However, the role culture may dominate if Tesco becomes too focused on rules, reporting and central control. This could reduce creativity and local responsiveness. Therefore, Tesco should continue encouraging problem-solving, experimentation and employee voice to ensure that task culture remains strong enough to support adaptation.</w:t>
      </w:r>
    </w:p>
    <w:p w14:paraId="36688E46" w14:textId="77777777" w:rsidR="003B69F0" w:rsidRPr="00AD30C7" w:rsidRDefault="00643F86">
      <w:pPr>
        <w:pStyle w:val="Heading1"/>
      </w:pPr>
      <w:r w:rsidRPr="00AD30C7">
        <w:t>7. Hofstede’s Cultural Dimensions and Tesco</w:t>
      </w:r>
    </w:p>
    <w:p w14:paraId="6426D25E" w14:textId="77777777" w:rsidR="003B69F0" w:rsidRPr="00AD30C7" w:rsidRDefault="00643F86">
      <w:pPr>
        <w:jc w:val="both"/>
      </w:pPr>
      <w:r w:rsidRPr="00AD30C7">
        <w:t>Hofstede’s cultural dimensions provide another way to understand Tesco’s culture. In relation to power distance, Tesco has a formal hierarchy, but it also promotes colleague voice and stakeholder engagement. Senior leaders set strategy, but frontline employees are crucial because they deliver the customer experience. Therefore, Tesco can be seen as having moderate power distance: authority exists, but teamwork and communication are also important.</w:t>
      </w:r>
    </w:p>
    <w:p w14:paraId="4061502B" w14:textId="77777777" w:rsidR="003B69F0" w:rsidRPr="00AD30C7" w:rsidRDefault="00643F86">
      <w:pPr>
        <w:jc w:val="both"/>
      </w:pPr>
      <w:r w:rsidRPr="00AD30C7">
        <w:lastRenderedPageBreak/>
        <w:t>In relation to uncertainty avoidance, Tesco appears to have relatively high uncertainty avoidance. This is visible in its reliance on procedures, audits, risk management systems and governance controls. In food retail this is understandable because mistakes in food safety, pricing, data protection or supplier treatment can damage reputation and create legal risk. High uncertainty avoidance helps Tesco maintain consistency and protect stakeholders, but it can also reduce risk-taking if not balanced by innova</w:t>
      </w:r>
      <w:r w:rsidRPr="00AD30C7">
        <w:t>tion.</w:t>
      </w:r>
    </w:p>
    <w:p w14:paraId="704D4A4D" w14:textId="77777777" w:rsidR="003B69F0" w:rsidRPr="00AD30C7" w:rsidRDefault="00643F86">
      <w:pPr>
        <w:jc w:val="both"/>
      </w:pPr>
      <w:r w:rsidRPr="00AD30C7">
        <w:t>In relation to individualism and collectivism, Tesco’s internal culture appears more collective than individualistic. The company emphasises customers, communities, colleagues and shared responsibility. This reflects the reality of retail work, where performance depends on coordinated activity across store teams, distribution centres, suppliers and head office functions. Individual performance matters, but it is embedded within team-based service and operational systems.</w:t>
      </w:r>
    </w:p>
    <w:p w14:paraId="60284D27" w14:textId="77777777" w:rsidR="003B69F0" w:rsidRPr="00AD30C7" w:rsidRDefault="00643F86">
      <w:pPr>
        <w:jc w:val="both"/>
      </w:pPr>
      <w:r w:rsidRPr="00AD30C7">
        <w:t>In relation to long-term orientation, Tesco increasingly presents itself as a long-term responsible business. Sustainability, healthier diets, emissions reduction, food waste reduction and supplier relationships are presented as strategic priorities (Tesco PLC, 2026c). This suggests that Tesco’s culture is not only focused on immediate sales but also on long-term legitimacy and resilience.</w:t>
      </w:r>
    </w:p>
    <w:p w14:paraId="0524C1A4" w14:textId="77777777" w:rsidR="003B69F0" w:rsidRPr="00AD30C7" w:rsidRDefault="00643F86">
      <w:pPr>
        <w:pStyle w:val="Heading1"/>
      </w:pPr>
      <w:r w:rsidRPr="00AD30C7">
        <w:t>8. Culture and Adaptation to External Environmental Influences</w:t>
      </w:r>
    </w:p>
    <w:p w14:paraId="6E255657" w14:textId="77777777" w:rsidR="003B69F0" w:rsidRPr="00AD30C7" w:rsidRDefault="00643F86">
      <w:pPr>
        <w:jc w:val="both"/>
      </w:pPr>
      <w:r w:rsidRPr="00AD30C7">
        <w:t>Tesco’s culture helps it adapt to external environmental influences. The UK grocery sector is affected by price competition, inflation, changing consumer expectations, digital shopping, regulation, labour market pressures and sustainability concerns. An effective culture helps Tesco interpret these changes and respond coherently.</w:t>
      </w:r>
    </w:p>
    <w:p w14:paraId="296E366D" w14:textId="77777777" w:rsidR="003B69F0" w:rsidRPr="00AD30C7" w:rsidRDefault="00643F86">
      <w:pPr>
        <w:jc w:val="both"/>
      </w:pPr>
      <w:r w:rsidRPr="00AD30C7">
        <w:t>First, Tesco’s customer-focused culture helps it respond to cost-of-living pressure. When customers face higher food prices, Tesco’s value proposition becomes strategically important. Pricing initiatives and loyalty promotions reflect the cultural value of trying harder for customers. This is not only a marketing message; it shapes product, pricing and promotional decisions. Kantar (2025) indicates that Tesco continued to hold a strong market share in the UK grocery market, suggesting that its customer valu</w:t>
      </w:r>
      <w:r w:rsidRPr="00AD30C7">
        <w:t>e culture supports competitive performance.</w:t>
      </w:r>
    </w:p>
    <w:p w14:paraId="042ABFF4" w14:textId="77777777" w:rsidR="003B69F0" w:rsidRPr="00AD30C7" w:rsidRDefault="00643F86">
      <w:pPr>
        <w:jc w:val="both"/>
      </w:pPr>
      <w:r w:rsidRPr="00AD30C7">
        <w:t>Second, Tesco’s digital and data culture helps it respond to changing shopping behaviour. Clubcard gives Tesco insight into purchasing patterns and supports personalised offers. This strengthens loyalty, although data-led decision-making must be managed ethically because customers expect personal information to be protected.</w:t>
      </w:r>
    </w:p>
    <w:p w14:paraId="7712AAA3" w14:textId="77777777" w:rsidR="003B69F0" w:rsidRPr="00AD30C7" w:rsidRDefault="00643F86">
      <w:pPr>
        <w:jc w:val="both"/>
      </w:pPr>
      <w:r w:rsidRPr="00AD30C7">
        <w:lastRenderedPageBreak/>
        <w:t>Third, Tesco’s sustainability culture helps it respond to environmental and social expectations. Its Sustainability Report 2026 describes work on carbon reduction, food waste, healthier diets and inclusive communities (Tesco PLC, 2026c). This reflects the growing expectation that large retailers should take responsibility for their wider impact on society and the planet. Sustainability culture can support reputation, reduce risk and create long-term stakeholder trust.</w:t>
      </w:r>
    </w:p>
    <w:p w14:paraId="2229157E" w14:textId="77777777" w:rsidR="003B69F0" w:rsidRPr="00AD30C7" w:rsidRDefault="00643F86">
      <w:pPr>
        <w:jc w:val="both"/>
      </w:pPr>
      <w:r w:rsidRPr="00AD30C7">
        <w:t>Fourth, Tesco’s compliance culture helps it respond to supplier and regulatory expectations. The Groceries Code Adjudicator (2025) highlights fair dealing between large retailers and suppliers, so Tesco needs a culture that supports transparency and long-term supplier relationships.</w:t>
      </w:r>
    </w:p>
    <w:p w14:paraId="1D2A5A5E" w14:textId="77777777" w:rsidR="003B69F0" w:rsidRPr="00AD30C7" w:rsidRDefault="00643F86">
      <w:pPr>
        <w:jc w:val="both"/>
      </w:pPr>
      <w:r w:rsidRPr="00AD30C7">
        <w:t>Overall, Tesco leverages culture as a strategic resource. Its customer culture supports value and loyalty, its role culture supports operational control, and its sustainability culture supports legitimacy in a complex external environment.</w:t>
      </w:r>
    </w:p>
    <w:p w14:paraId="7CD98895" w14:textId="77777777" w:rsidR="003B69F0" w:rsidRPr="00AD30C7" w:rsidRDefault="00643F86">
      <w:pPr>
        <w:pStyle w:val="Heading1"/>
      </w:pPr>
      <w:r w:rsidRPr="00AD30C7">
        <w:t>9. Culture as a Barrier or an Enabler</w:t>
      </w:r>
    </w:p>
    <w:p w14:paraId="4059C46C" w14:textId="77777777" w:rsidR="003B69F0" w:rsidRPr="00AD30C7" w:rsidRDefault="00643F86">
      <w:pPr>
        <w:jc w:val="both"/>
      </w:pPr>
      <w:r w:rsidRPr="00AD30C7">
        <w:t>Tesco’s culture acts mainly as an enabler of effective organisational functioning. It provides shared direction, customer focus, operational consistency and stakeholder accountability. For a large retailer, this is essential because thousands of employees must deliver a consistent customer experience every day. A clear culture reduces ambiguity and helps employees understand what is expected.</w:t>
      </w:r>
    </w:p>
    <w:p w14:paraId="4ED14CA8" w14:textId="77777777" w:rsidR="003B69F0" w:rsidRPr="00AD30C7" w:rsidRDefault="00643F86">
      <w:pPr>
        <w:jc w:val="both"/>
      </w:pPr>
      <w:r w:rsidRPr="00AD30C7">
        <w:t>The culture enables performance in several ways. First, it supports customer trust by focusing on value, convenience and service. Second, it supports operational efficiency through standardised procedures and role clarity. Third, it supports risk management because Tesco’s formal governance systems help control legal, financial and reputational risks. Fourth, it supports employee behaviour by communicating values that emphasise respect and helpfulness.</w:t>
      </w:r>
    </w:p>
    <w:p w14:paraId="4E76B8AD" w14:textId="77777777" w:rsidR="003B69F0" w:rsidRPr="00AD30C7" w:rsidRDefault="00643F86">
      <w:pPr>
        <w:jc w:val="both"/>
      </w:pPr>
      <w:r w:rsidRPr="00AD30C7">
        <w:t>However, Tesco’s culture can also become a barrier. Strong role culture can produce bureaucracy, slow decision-making and limited local autonomy. This may be problematic because store teams often understand local customer needs better than senior managers. A strong performance culture may also create pressure on colleagues if workload, staffing and targets are not balanced carefully. Mullins and Christy (2016) link culture to motivation and job satisfaction, so a culture that becomes overly target-driven co</w:t>
      </w:r>
      <w:r w:rsidRPr="00AD30C7">
        <w:t>uld harm morale.</w:t>
      </w:r>
    </w:p>
    <w:p w14:paraId="3B97910D" w14:textId="77777777" w:rsidR="003B69F0" w:rsidRPr="00AD30C7" w:rsidRDefault="00643F86">
      <w:pPr>
        <w:jc w:val="both"/>
      </w:pPr>
      <w:r w:rsidRPr="00AD30C7">
        <w:t xml:space="preserve">There is also a potential supplier barrier. Tesco’s scale creates bargaining power, and commercial pressure can be passed down to suppliers. A culture focused too heavily on price </w:t>
      </w:r>
      <w:r w:rsidRPr="00AD30C7">
        <w:lastRenderedPageBreak/>
        <w:t xml:space="preserve">and efficiency could damage supplier relationships if fairness is not embedded in decision-making. Therefore, Tesco’s culture is an enabler overall, but it must remain adaptive, ethical and </w:t>
      </w:r>
      <w:proofErr w:type="gramStart"/>
      <w:r w:rsidRPr="00AD30C7">
        <w:t>people-centred</w:t>
      </w:r>
      <w:proofErr w:type="gramEnd"/>
      <w:r w:rsidRPr="00AD30C7">
        <w:t>.</w:t>
      </w:r>
    </w:p>
    <w:p w14:paraId="40A46F26" w14:textId="77777777" w:rsidR="003B69F0" w:rsidRPr="00AD30C7" w:rsidRDefault="00643F86">
      <w:pPr>
        <w:pStyle w:val="Heading1"/>
      </w:pPr>
      <w:r w:rsidRPr="00AD30C7">
        <w:t>10. Impact of Culture on Organisational Performance</w:t>
      </w:r>
    </w:p>
    <w:p w14:paraId="7F48CCF5" w14:textId="77777777" w:rsidR="003B69F0" w:rsidRPr="00AD30C7" w:rsidRDefault="00643F86">
      <w:pPr>
        <w:jc w:val="both"/>
      </w:pPr>
      <w:r w:rsidRPr="00AD30C7">
        <w:t xml:space="preserve">Organisational culture has a significant impact on Tesco’s performance. Kotter and Heskett (1992) argue that cultures aligned with external conditions and stakeholder needs can support long-term performance. Tesco’s customer-centred culture appears to support commercial performance because it focuses attention on value, quality, service and loyalty. Tesco’s Annual Report 2026 reported group sales excluding VAT and fuel of £66.6 billion and adjusted operating profit of £3,152 million for 2025/26 (Tesco PLC, </w:t>
      </w:r>
      <w:r w:rsidRPr="00AD30C7">
        <w:t>2026a). These figures show that Tesco remains a major and financially strong retailer.</w:t>
      </w:r>
    </w:p>
    <w:p w14:paraId="26EBD023" w14:textId="77777777" w:rsidR="003B69F0" w:rsidRPr="00AD30C7" w:rsidRDefault="00643F86">
      <w:pPr>
        <w:jc w:val="both"/>
      </w:pPr>
      <w:r w:rsidRPr="00AD30C7">
        <w:t>Culture also affects non-financial performance. Tesco’s sustainability and responsible business culture supports reputation, community trust and long-term risk management. Healthy food sales, food redistribution, emissions reduction and inclusive community activity are examples of performance outcomes that go beyond profit (Tesco PLC, 2026c). This is important because modern organisational performance is judged by stakeholders, not only shareholders.</w:t>
      </w:r>
    </w:p>
    <w:p w14:paraId="3F9C8F61" w14:textId="77777777" w:rsidR="003B69F0" w:rsidRPr="00AD30C7" w:rsidRDefault="00643F86">
      <w:pPr>
        <w:jc w:val="both"/>
      </w:pPr>
      <w:r w:rsidRPr="00AD30C7">
        <w:t>Employee performance is also connected to culture. When employees understand the organisation’s purpose and values, they are more likely to deliver consistent service. However, this depends on whether the values are experienced as real. If employees see a gap between stated values and daily working conditions, the culture may lose credibility. Schein and Schein (2017) emphasise that deeper assumptions are more powerful than official statements. Therefore, Tesco must ensure that values such as respect, fairn</w:t>
      </w:r>
      <w:r w:rsidRPr="00AD30C7">
        <w:t>ess and helpfulness are visible in everyday management behaviour.</w:t>
      </w:r>
    </w:p>
    <w:p w14:paraId="74354CB5" w14:textId="77777777" w:rsidR="003B69F0" w:rsidRPr="00AD30C7" w:rsidRDefault="00643F86">
      <w:pPr>
        <w:jc w:val="both"/>
      </w:pPr>
      <w:r w:rsidRPr="00AD30C7">
        <w:t>Culture also supports innovation and adaptation. Tesco’s use of loyalty data and personalised pricing shows that customer insight has become part of its performance model. However, innovation requires psychological safety and learning. If employees are afraid of making mistakes or challenging established routines, Tesco may struggle to adapt. Therefore, the link between culture and performance is positive but conditional: Tesco’s culture improves performance when it supports both discipline and learning.</w:t>
      </w:r>
    </w:p>
    <w:p w14:paraId="3BCCBF1B" w14:textId="77777777" w:rsidR="003B69F0" w:rsidRPr="00AD30C7" w:rsidRDefault="00643F86">
      <w:pPr>
        <w:pStyle w:val="Heading1"/>
      </w:pPr>
      <w:r w:rsidRPr="00AD30C7">
        <w:lastRenderedPageBreak/>
        <w:t>11. Recommendations for Improvement</w:t>
      </w:r>
    </w:p>
    <w:p w14:paraId="38CC3252" w14:textId="77777777" w:rsidR="003B69F0" w:rsidRPr="00AD30C7" w:rsidRDefault="00643F86">
      <w:pPr>
        <w:jc w:val="both"/>
      </w:pPr>
      <w:r w:rsidRPr="00AD30C7">
        <w:t>First, Tesco should strengthen employee empowerment. Although governance and procedures are necessary, store colleagues should have more scope to solve local customer problems. This would move Tesco’s culture beyond stated values and embed customer service in everyday decision-making. For example, local teams could be given greater authority to improve queue management, community engagement, product presentation and waste reduction.</w:t>
      </w:r>
    </w:p>
    <w:p w14:paraId="0CB34085" w14:textId="77777777" w:rsidR="003B69F0" w:rsidRPr="00AD30C7" w:rsidRDefault="00643F86">
      <w:pPr>
        <w:jc w:val="both"/>
      </w:pPr>
      <w:r w:rsidRPr="00AD30C7">
        <w:t>Second, Tesco should develop a stronger learning culture. Cameron and Quinn (2011) suggest that organisations can change culture by aligning leadership, systems and everyday practices. Tesco should encourage employees to test ideas, share mistakes and learn from feedback. This would reduce the risk that role culture becomes too bureaucratic and would support innovation in digital retail, sustainability and customer experience.</w:t>
      </w:r>
    </w:p>
    <w:p w14:paraId="53BEE1CB" w14:textId="77777777" w:rsidR="003B69F0" w:rsidRPr="00AD30C7" w:rsidRDefault="00643F86">
      <w:pPr>
        <w:jc w:val="both"/>
      </w:pPr>
      <w:r w:rsidRPr="00AD30C7">
        <w:t>Third, Tesco should increase cross-functional collaboration. Handy’s task culture suggests that complex problems are best solved by flexible teams, so Tesco should use more project-based groups for food waste, online service quality, supply-chain resilience and healthier food promotion.</w:t>
      </w:r>
    </w:p>
    <w:p w14:paraId="5CE8FA6B" w14:textId="77777777" w:rsidR="003B69F0" w:rsidRPr="00AD30C7" w:rsidRDefault="00643F86">
      <w:pPr>
        <w:jc w:val="both"/>
      </w:pPr>
      <w:r w:rsidRPr="00AD30C7">
        <w:t>Fourth, Tesco should continue balancing performance with wellbeing. A strong performance culture is useful, but employees must feel supported. Tesco should regularly review workload, staffing levels, employee voice, wellbeing support and management behaviour. This would help prevent performance pressure from becoming a barrier to motivation and job satisfaction.</w:t>
      </w:r>
    </w:p>
    <w:p w14:paraId="70DBB442" w14:textId="77777777" w:rsidR="003B69F0" w:rsidRPr="00AD30C7" w:rsidRDefault="00643F86">
      <w:pPr>
        <w:jc w:val="both"/>
      </w:pPr>
      <w:r w:rsidRPr="00AD30C7">
        <w:t>Fifth, Tesco should strengthen supplier partnership culture. Since Tesco has significant buying power, fair and transparent supplier relationships are essential. Tesco should continue using governance and feedback mechanisms to ensure suppliers are treated fairly. This would support resilience, trust and responsible sourcing.</w:t>
      </w:r>
    </w:p>
    <w:p w14:paraId="379F3C91" w14:textId="77777777" w:rsidR="003B69F0" w:rsidRPr="00AD30C7" w:rsidRDefault="00643F86">
      <w:pPr>
        <w:jc w:val="both"/>
      </w:pPr>
      <w:r w:rsidRPr="00AD30C7">
        <w:t>Finally, Tesco should embed sustainability more deeply into store operations. Store teams should be rewarded for reducing waste, improving recycling, supporting food redistribution and helping customers make healthier choices. This would make sustainability part of lived culture rather than a separate corporate programme.</w:t>
      </w:r>
    </w:p>
    <w:p w14:paraId="72E3526D" w14:textId="77777777" w:rsidR="003B69F0" w:rsidRPr="00AD30C7" w:rsidRDefault="00643F86">
      <w:pPr>
        <w:pStyle w:val="Heading1"/>
      </w:pPr>
      <w:r w:rsidRPr="00AD30C7">
        <w:t>12. Conclusion</w:t>
      </w:r>
    </w:p>
    <w:p w14:paraId="15DE11F1" w14:textId="77777777" w:rsidR="003B69F0" w:rsidRPr="00AD30C7" w:rsidRDefault="00643F86">
      <w:pPr>
        <w:jc w:val="both"/>
      </w:pPr>
      <w:r w:rsidRPr="00AD30C7">
        <w:t xml:space="preserve">This report has critically analysed Tesco’s organisational culture using Mullins and Christy’s argument that culture </w:t>
      </w:r>
      <w:proofErr w:type="gramStart"/>
      <w:r w:rsidRPr="00AD30C7">
        <w:t>influences</w:t>
      </w:r>
      <w:proofErr w:type="gramEnd"/>
      <w:r w:rsidRPr="00AD30C7">
        <w:t xml:space="preserve"> structure, decision-making, work organisation, motivation, job satisfaction, management control and performance. Tesco’s culture is strongly customer-</w:t>
      </w:r>
      <w:r w:rsidRPr="00AD30C7">
        <w:lastRenderedPageBreak/>
        <w:t>centred and performance-oriented, while also being supported by formal governance and responsible business values.</w:t>
      </w:r>
    </w:p>
    <w:p w14:paraId="03630539" w14:textId="77777777" w:rsidR="003B69F0" w:rsidRPr="00AD30C7" w:rsidRDefault="00643F86">
      <w:pPr>
        <w:jc w:val="both"/>
      </w:pPr>
      <w:r w:rsidRPr="00AD30C7">
        <w:t>Using Schein’s model, Tesco’s culture can be identified through visible artefacts such as branding, Clubcard and store routines; espoused values around customers, communities and the planet; and deeper assumptions about trust, efficiency, colleague contribution and responsibility. Using Handy’s model, Tesco is best understood as a hybrid role-task culture. Role culture gives Tesco consistency and control, while task culture supports innovation and adaptation. Hofstede’s dimensions show that Tesco combines h</w:t>
      </w:r>
      <w:r w:rsidRPr="00AD30C7">
        <w:t>ierarchy, risk control, teamwork and long-term orientation.</w:t>
      </w:r>
    </w:p>
    <w:p w14:paraId="08CC17CE" w14:textId="77777777" w:rsidR="003B69F0" w:rsidRPr="00AD30C7" w:rsidRDefault="00643F86">
      <w:pPr>
        <w:jc w:val="both"/>
      </w:pPr>
      <w:r w:rsidRPr="00AD30C7">
        <w:t>Overall, Tesco’s organisational culture acts mainly as an enabler. It supports customer loyalty, operational efficiency, stakeholder trust and financial performance. However, it could become a barrier if bureaucracy, centralisation or performance pressure reduce flexibility and motivation. The main challenge for Tesco is to preserve the strengths of its role culture while developing greater empowerment, learning, collaboration and sustainability at all levels.</w:t>
      </w:r>
    </w:p>
    <w:p w14:paraId="18B9E0E0" w14:textId="77777777" w:rsidR="003B69F0" w:rsidRPr="00AD30C7" w:rsidRDefault="00643F86">
      <w:r w:rsidRPr="00AD30C7">
        <w:br w:type="page"/>
      </w:r>
    </w:p>
    <w:p w14:paraId="2DF4BD34" w14:textId="77777777" w:rsidR="003B69F0" w:rsidRPr="00AD30C7" w:rsidRDefault="00643F86">
      <w:pPr>
        <w:pStyle w:val="Heading1"/>
      </w:pPr>
      <w:r w:rsidRPr="00AD30C7">
        <w:lastRenderedPageBreak/>
        <w:t>Reference List</w:t>
      </w:r>
    </w:p>
    <w:p w14:paraId="210B46D7" w14:textId="77777777" w:rsidR="003B69F0" w:rsidRPr="00AD30C7" w:rsidRDefault="00643F86">
      <w:pPr>
        <w:ind w:left="360" w:hanging="360"/>
      </w:pPr>
      <w:r w:rsidRPr="00AD30C7">
        <w:t xml:space="preserve">Cameron, K.S. and Quinn, R.E. (2011) Diagnosing and Changing Organizational Culture: Based on the Competing Values Framework. 3rd </w:t>
      </w:r>
      <w:proofErr w:type="spellStart"/>
      <w:r w:rsidRPr="00AD30C7">
        <w:t>edn</w:t>
      </w:r>
      <w:proofErr w:type="spellEnd"/>
      <w:r w:rsidRPr="00AD30C7">
        <w:t>. San Francisco: Jossey-Bass.</w:t>
      </w:r>
    </w:p>
    <w:p w14:paraId="48A95C81" w14:textId="77777777" w:rsidR="003B69F0" w:rsidRPr="00AD30C7" w:rsidRDefault="00643F86">
      <w:pPr>
        <w:ind w:left="360" w:hanging="360"/>
      </w:pPr>
      <w:r w:rsidRPr="00AD30C7">
        <w:t>Financial Reporting Council (2024) UK Corporate Governance Code. London: Financial Reporting Council. Available at: https://www.frc.org.uk/library/standards-codes-policy/corporate-governance/uk-corporate-governance-code/ (Accessed: 8 July 2026).</w:t>
      </w:r>
    </w:p>
    <w:p w14:paraId="244E95C2" w14:textId="77777777" w:rsidR="003B69F0" w:rsidRPr="00AD30C7" w:rsidRDefault="00643F86">
      <w:pPr>
        <w:ind w:left="360" w:hanging="360"/>
      </w:pPr>
      <w:r w:rsidRPr="00AD30C7">
        <w:t>Groceries Code Adjudicator (2025) GCA Annual Survey 2025. London: UK Government. Available at: https://www.gov.uk/government/organisations/groceries-code-adjudicator (Accessed: 8 July 2026).</w:t>
      </w:r>
    </w:p>
    <w:p w14:paraId="75D40598" w14:textId="77777777" w:rsidR="003B69F0" w:rsidRPr="00AD30C7" w:rsidRDefault="00643F86">
      <w:pPr>
        <w:ind w:left="360" w:hanging="360"/>
      </w:pPr>
      <w:r w:rsidRPr="00AD30C7">
        <w:t xml:space="preserve">Handy, C. (1993) Understanding Organizations. 4th </w:t>
      </w:r>
      <w:proofErr w:type="spellStart"/>
      <w:r w:rsidRPr="00AD30C7">
        <w:t>edn</w:t>
      </w:r>
      <w:proofErr w:type="spellEnd"/>
      <w:r w:rsidRPr="00AD30C7">
        <w:t>. London: Penguin.</w:t>
      </w:r>
    </w:p>
    <w:p w14:paraId="61E79B6B" w14:textId="77777777" w:rsidR="003B69F0" w:rsidRPr="00AD30C7" w:rsidRDefault="00643F86">
      <w:pPr>
        <w:ind w:left="360" w:hanging="360"/>
      </w:pPr>
      <w:r w:rsidRPr="00AD30C7">
        <w:t xml:space="preserve">Hofstede, G., Hofstede, G.J. and Minkov, M. (2010) Cultures and Organizations: Software of the Mind. 3rd </w:t>
      </w:r>
      <w:proofErr w:type="spellStart"/>
      <w:r w:rsidRPr="00AD30C7">
        <w:t>edn</w:t>
      </w:r>
      <w:proofErr w:type="spellEnd"/>
      <w:r w:rsidRPr="00AD30C7">
        <w:t>. New York: McGraw-Hill.</w:t>
      </w:r>
    </w:p>
    <w:p w14:paraId="0D4233D0" w14:textId="77777777" w:rsidR="003B69F0" w:rsidRPr="00AD30C7" w:rsidRDefault="00643F86">
      <w:pPr>
        <w:ind w:left="360" w:hanging="360"/>
      </w:pPr>
      <w:r w:rsidRPr="00AD30C7">
        <w:t>Kantar (2025) Annual grocery bills could jump by £275. Available at: https://www.kantar.com/uki/inspiration/fmcg/2025-wp-annual-grocery-bills-could-jump-by-275 (Accessed: 8 July 2026).</w:t>
      </w:r>
    </w:p>
    <w:p w14:paraId="3FCA612B" w14:textId="77777777" w:rsidR="003B69F0" w:rsidRPr="00AD30C7" w:rsidRDefault="00643F86">
      <w:pPr>
        <w:ind w:left="360" w:hanging="360"/>
      </w:pPr>
      <w:r w:rsidRPr="00AD30C7">
        <w:t>Kotter, J.P. and Heskett, J.L. (1992) Corporate Culture and Performance. New York: Free Press.</w:t>
      </w:r>
    </w:p>
    <w:p w14:paraId="51FE87B6" w14:textId="77777777" w:rsidR="003B69F0" w:rsidRPr="00AD30C7" w:rsidRDefault="00643F86">
      <w:pPr>
        <w:ind w:left="360" w:hanging="360"/>
      </w:pPr>
      <w:r w:rsidRPr="00AD30C7">
        <w:t xml:space="preserve">Mullins, L.J. and Christy, G. (2016) Management and Organisational Behaviour. 11th </w:t>
      </w:r>
      <w:proofErr w:type="spellStart"/>
      <w:r w:rsidRPr="00AD30C7">
        <w:t>edn</w:t>
      </w:r>
      <w:proofErr w:type="spellEnd"/>
      <w:r w:rsidRPr="00AD30C7">
        <w:t>. Harlow: Pearson Education Limited.</w:t>
      </w:r>
    </w:p>
    <w:p w14:paraId="2CA929D5" w14:textId="77777777" w:rsidR="003B69F0" w:rsidRPr="00AD30C7" w:rsidRDefault="00643F86">
      <w:pPr>
        <w:ind w:left="360" w:hanging="360"/>
      </w:pPr>
      <w:r w:rsidRPr="00AD30C7">
        <w:t xml:space="preserve">Schein, E.H. and Schein, P.A. (2017) Organizational Culture and Leadership. 5th </w:t>
      </w:r>
      <w:proofErr w:type="spellStart"/>
      <w:r w:rsidRPr="00AD30C7">
        <w:t>edn</w:t>
      </w:r>
      <w:proofErr w:type="spellEnd"/>
      <w:r w:rsidRPr="00AD30C7">
        <w:t>. Hoboken: Wiley.</w:t>
      </w:r>
    </w:p>
    <w:p w14:paraId="70B6AC9D" w14:textId="77777777" w:rsidR="003B69F0" w:rsidRPr="00AD30C7" w:rsidRDefault="00643F86">
      <w:pPr>
        <w:ind w:left="360" w:hanging="360"/>
      </w:pPr>
      <w:r w:rsidRPr="00AD30C7">
        <w:t>Tesco PLC (2026a) Annual Report and Financial Statements 2026. Welwyn Garden City: Tesco PLC. Available at: https://www.tescoplc.com/investors/reports-results-and-presentations/annual-report-2026/ (Accessed: 8 July 2026).</w:t>
      </w:r>
    </w:p>
    <w:p w14:paraId="2B08F3E1" w14:textId="77777777" w:rsidR="003B69F0" w:rsidRPr="00AD30C7" w:rsidRDefault="00643F86">
      <w:pPr>
        <w:ind w:left="360" w:hanging="360"/>
      </w:pPr>
      <w:r w:rsidRPr="00AD30C7">
        <w:t>Tesco PLC (2026b) Core Purpose and Values. Available at: https://www.tescoplc.com/about/how-we-do-business/core-purpose-and-values/ (Accessed: 8 July 2026).</w:t>
      </w:r>
    </w:p>
    <w:p w14:paraId="1180C77F" w14:textId="77777777" w:rsidR="003B69F0" w:rsidRDefault="00643F86">
      <w:pPr>
        <w:ind w:left="360" w:hanging="360"/>
      </w:pPr>
      <w:r w:rsidRPr="00AD30C7">
        <w:t>Tesco PLC (2026c) Sustainability Report 2026. Welwyn Garden City: Tesco PLC. Available at: https://www.tescoplc.com/sustainability/ (Accessed: 8 July 2026).</w:t>
      </w:r>
    </w:p>
    <w:sectPr w:rsidR="003B69F0" w:rsidSect="00034616">
      <w:footerReference w:type="default" r:id="rId11"/>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580C0" w14:textId="77777777" w:rsidR="00643F86" w:rsidRPr="00AD30C7" w:rsidRDefault="00643F86">
      <w:pPr>
        <w:spacing w:after="0" w:line="240" w:lineRule="auto"/>
      </w:pPr>
      <w:r w:rsidRPr="00AD30C7">
        <w:separator/>
      </w:r>
    </w:p>
  </w:endnote>
  <w:endnote w:type="continuationSeparator" w:id="0">
    <w:p w14:paraId="0B50AA35" w14:textId="77777777" w:rsidR="00643F86" w:rsidRPr="00AD30C7" w:rsidRDefault="00643F86">
      <w:pPr>
        <w:spacing w:after="0" w:line="240" w:lineRule="auto"/>
      </w:pPr>
      <w:r w:rsidRPr="00AD30C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1A657" w14:textId="77777777" w:rsidR="003B69F0" w:rsidRPr="00AD30C7" w:rsidRDefault="00643F86">
    <w:pPr>
      <w:pStyle w:val="Footer"/>
      <w:jc w:val="center"/>
    </w:pPr>
    <w:r w:rsidRPr="00AD30C7">
      <w:fldChar w:fldCharType="begin"/>
    </w:r>
    <w:r w:rsidRPr="00AD30C7">
      <w:instrText>PAGE</w:instrText>
    </w:r>
    <w:r w:rsidR="00AD30C7" w:rsidRPr="00AD30C7">
      <w:fldChar w:fldCharType="separate"/>
    </w:r>
    <w:r w:rsidR="00AD30C7" w:rsidRPr="00AD30C7">
      <w:t>1</w:t>
    </w:r>
    <w:r w:rsidRPr="00AD30C7">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F0FF3" w14:textId="77777777" w:rsidR="00643F86" w:rsidRPr="00AD30C7" w:rsidRDefault="00643F86">
      <w:pPr>
        <w:spacing w:after="0" w:line="240" w:lineRule="auto"/>
      </w:pPr>
      <w:r w:rsidRPr="00AD30C7">
        <w:separator/>
      </w:r>
    </w:p>
  </w:footnote>
  <w:footnote w:type="continuationSeparator" w:id="0">
    <w:p w14:paraId="3C228930" w14:textId="77777777" w:rsidR="00643F86" w:rsidRPr="00AD30C7" w:rsidRDefault="00643F86">
      <w:pPr>
        <w:spacing w:after="0" w:line="240" w:lineRule="auto"/>
      </w:pPr>
      <w:r w:rsidRPr="00AD30C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52565659">
    <w:abstractNumId w:val="8"/>
  </w:num>
  <w:num w:numId="2" w16cid:durableId="2135782633">
    <w:abstractNumId w:val="6"/>
  </w:num>
  <w:num w:numId="3" w16cid:durableId="463890758">
    <w:abstractNumId w:val="5"/>
  </w:num>
  <w:num w:numId="4" w16cid:durableId="652027242">
    <w:abstractNumId w:val="4"/>
  </w:num>
  <w:num w:numId="5" w16cid:durableId="845680274">
    <w:abstractNumId w:val="7"/>
  </w:num>
  <w:num w:numId="6" w16cid:durableId="231039332">
    <w:abstractNumId w:val="3"/>
  </w:num>
  <w:num w:numId="7" w16cid:durableId="1026716517">
    <w:abstractNumId w:val="2"/>
  </w:num>
  <w:num w:numId="8" w16cid:durableId="1747610010">
    <w:abstractNumId w:val="1"/>
  </w:num>
  <w:num w:numId="9" w16cid:durableId="597252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B69F0"/>
    <w:rsid w:val="003F0E45"/>
    <w:rsid w:val="00643F86"/>
    <w:rsid w:val="00AA1D8D"/>
    <w:rsid w:val="00AD30C7"/>
    <w:rsid w:val="00B47730"/>
    <w:rsid w:val="00CB0664"/>
    <w:rsid w:val="00DA49B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CD9F40"/>
  <w14:defaultImageDpi w14:val="300"/>
  <w15:docId w15:val="{F9AA997A-C987-4F65-9EDD-6D790EE5F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pPr>
    <w:rPr>
      <w:rFonts w:ascii="Arial" w:eastAsia="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d568ec99afc6030c73e10681c500961">
  <xsd:schema xmlns:xsd="http://www.w3.org/2001/XMLSchema" xmlns:xs="http://www.w3.org/2001/XMLSchema" xmlns:p="http://schemas.microsoft.com/office/2006/metadata/properties" xmlns:ns3="0085e1a2-9cbf-4b92-866b-21f3c89040b6" targetNamespace="http://schemas.microsoft.com/office/2006/metadata/properties" ma:root="true" ma:fieldsID="afd4865bb201e260eeec7f3ad769aab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99AD4023-F4CE-462D-B923-23ABF92D0B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960070-CB87-49B8-80C3-E88DBBE4F89D}">
  <ds:schemaRefs>
    <ds:schemaRef ds:uri="http://schemas.microsoft.com/sharepoint/v3/contenttype/forms"/>
  </ds:schemaRefs>
</ds:datastoreItem>
</file>

<file path=customXml/itemProps4.xml><?xml version="1.0" encoding="utf-8"?>
<ds:datastoreItem xmlns:ds="http://schemas.openxmlformats.org/officeDocument/2006/customXml" ds:itemID="{55864B1E-EC2D-4285-95EC-57962F70DF4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4036</Words>
  <Characters>23006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26989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Formal Report: Organisational Culture at Tesco PLC</dc:title>
  <dc:subject>Organisational culture report</dc:subject>
  <dc:creator>Loredana-Iulia Mocanu (2412744)</dc:creator>
  <cp:keywords/>
  <dc:description/>
  <cp:lastModifiedBy>Loredana-Iulia Mocanu (2412744)</cp:lastModifiedBy>
  <cp:revision>2</cp:revision>
  <dcterms:created xsi:type="dcterms:W3CDTF">2026-07-08T23:06:00Z</dcterms:created>
  <dcterms:modified xsi:type="dcterms:W3CDTF">2026-07-08T23:06:00Z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