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29920" w14:textId="0D100645" w:rsidR="00A22B48" w:rsidRDefault="00FF787B" w:rsidP="00A22B48">
      <w:pPr>
        <w:jc w:val="center"/>
        <w:rPr>
          <w:rFonts w:cs="Times New Roman"/>
          <w:sz w:val="40"/>
          <w:szCs w:val="40"/>
          <w:u w:val="single"/>
          <w:lang w:val="en-US"/>
        </w:rPr>
      </w:pPr>
      <w:r>
        <w:rPr>
          <w:rFonts w:cs="Times New Roman"/>
          <w:sz w:val="40"/>
          <w:szCs w:val="40"/>
          <w:u w:val="single"/>
          <w:lang w:val="en-US"/>
        </w:rPr>
        <w:t xml:space="preserve">Alexandru Csaba </w:t>
      </w:r>
      <w:proofErr w:type="gramStart"/>
      <w:r>
        <w:rPr>
          <w:rFonts w:cs="Times New Roman"/>
          <w:sz w:val="40"/>
          <w:szCs w:val="40"/>
          <w:u w:val="single"/>
          <w:lang w:val="en-US"/>
        </w:rPr>
        <w:t>Eros(</w:t>
      </w:r>
      <w:proofErr w:type="gramEnd"/>
      <w:r>
        <w:rPr>
          <w:rFonts w:cs="Times New Roman"/>
          <w:sz w:val="40"/>
          <w:szCs w:val="40"/>
          <w:u w:val="single"/>
          <w:lang w:val="en-US"/>
        </w:rPr>
        <w:t>2008584)</w:t>
      </w:r>
    </w:p>
    <w:p w14:paraId="3ACD2A75" w14:textId="3AE73FAE" w:rsidR="00FF787B" w:rsidRDefault="00FF787B" w:rsidP="00A22B48">
      <w:pPr>
        <w:jc w:val="center"/>
        <w:rPr>
          <w:rFonts w:cs="Times New Roman"/>
          <w:sz w:val="40"/>
          <w:szCs w:val="40"/>
          <w:u w:val="single"/>
          <w:lang w:val="en-US"/>
        </w:rPr>
      </w:pPr>
      <w:r w:rsidRPr="00FF787B">
        <w:rPr>
          <w:rFonts w:cs="Times New Roman"/>
          <w:sz w:val="40"/>
          <w:szCs w:val="40"/>
          <w:u w:val="single"/>
          <w:lang w:val="en-US"/>
        </w:rPr>
        <w:t>The Global Business Environment (LCBB4005_BIRM)</w:t>
      </w:r>
    </w:p>
    <w:p w14:paraId="5482B7D9" w14:textId="2F4BD528" w:rsidR="00FF787B" w:rsidRDefault="00FF787B" w:rsidP="00A22B48">
      <w:pPr>
        <w:jc w:val="center"/>
        <w:rPr>
          <w:rFonts w:cs="Times New Roman"/>
          <w:sz w:val="40"/>
          <w:szCs w:val="40"/>
          <w:u w:val="single"/>
          <w:lang w:val="en-US"/>
        </w:rPr>
      </w:pPr>
      <w:r>
        <w:rPr>
          <w:rFonts w:cs="Times New Roman"/>
          <w:sz w:val="40"/>
          <w:szCs w:val="40"/>
          <w:u w:val="single"/>
          <w:lang w:val="en-US"/>
        </w:rPr>
        <w:t xml:space="preserve">Lecturer </w:t>
      </w:r>
      <w:proofErr w:type="spellStart"/>
      <w:proofErr w:type="gramStart"/>
      <w:r>
        <w:rPr>
          <w:rFonts w:cs="Times New Roman"/>
          <w:sz w:val="40"/>
          <w:szCs w:val="40"/>
          <w:u w:val="single"/>
          <w:lang w:val="en-US"/>
        </w:rPr>
        <w:t>name:Dr</w:t>
      </w:r>
      <w:proofErr w:type="spellEnd"/>
      <w:r>
        <w:rPr>
          <w:rFonts w:cs="Times New Roman"/>
          <w:sz w:val="40"/>
          <w:szCs w:val="40"/>
          <w:u w:val="single"/>
          <w:lang w:val="en-US"/>
        </w:rPr>
        <w:t>.</w:t>
      </w:r>
      <w:proofErr w:type="gramEnd"/>
      <w:r>
        <w:rPr>
          <w:rFonts w:cs="Times New Roman"/>
          <w:sz w:val="40"/>
          <w:szCs w:val="40"/>
          <w:u w:val="single"/>
          <w:lang w:val="en-US"/>
        </w:rPr>
        <w:t xml:space="preserve"> Eric Osei</w:t>
      </w:r>
    </w:p>
    <w:p w14:paraId="24F957EA" w14:textId="77777777" w:rsidR="00A22B48" w:rsidRDefault="00A22B48" w:rsidP="00A22B48">
      <w:pPr>
        <w:jc w:val="center"/>
        <w:rPr>
          <w:rFonts w:cs="Times New Roman"/>
          <w:sz w:val="40"/>
          <w:szCs w:val="40"/>
          <w:u w:val="single"/>
          <w:lang w:val="en-US"/>
        </w:rPr>
      </w:pPr>
    </w:p>
    <w:p w14:paraId="0CAE6615" w14:textId="77777777" w:rsidR="00A22B48" w:rsidRDefault="00A22B48" w:rsidP="00A22B48">
      <w:pPr>
        <w:jc w:val="center"/>
        <w:rPr>
          <w:rFonts w:cs="Times New Roman"/>
          <w:sz w:val="40"/>
          <w:szCs w:val="40"/>
          <w:u w:val="single"/>
          <w:lang w:val="en-US"/>
        </w:rPr>
      </w:pPr>
      <w:r w:rsidRPr="00A22B48">
        <w:rPr>
          <w:rFonts w:cs="Times New Roman"/>
          <w:sz w:val="40"/>
          <w:szCs w:val="40"/>
          <w:u w:val="single"/>
          <w:lang w:val="en-US"/>
        </w:rPr>
        <w:t>Global business environment of Toyota</w:t>
      </w:r>
    </w:p>
    <w:p w14:paraId="198EDE57" w14:textId="77777777" w:rsidR="00A22B48" w:rsidRDefault="00A22B48" w:rsidP="00A22B48">
      <w:pPr>
        <w:jc w:val="center"/>
        <w:rPr>
          <w:rFonts w:cs="Times New Roman"/>
          <w:sz w:val="40"/>
          <w:szCs w:val="40"/>
          <w:u w:val="single"/>
          <w:lang w:val="en-US"/>
        </w:rPr>
      </w:pPr>
      <w:r>
        <w:rPr>
          <w:noProof/>
          <w:lang w:eastAsia="en-IN"/>
        </w:rPr>
        <w:drawing>
          <wp:inline distT="0" distB="0" distL="0" distR="0" wp14:anchorId="452AE3DE" wp14:editId="19748634">
            <wp:extent cx="5724525" cy="3114675"/>
            <wp:effectExtent l="0" t="0" r="9525" b="9525"/>
            <wp:docPr id="4" name="Picture 4" descr="Image result for toyot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oyota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18475"/>
                    </a:xfrm>
                    <a:prstGeom prst="rect">
                      <a:avLst/>
                    </a:prstGeom>
                    <a:noFill/>
                    <a:ln>
                      <a:noFill/>
                    </a:ln>
                  </pic:spPr>
                </pic:pic>
              </a:graphicData>
            </a:graphic>
          </wp:inline>
        </w:drawing>
      </w:r>
    </w:p>
    <w:p w14:paraId="18F4779D" w14:textId="77777777" w:rsidR="00A22B48" w:rsidRDefault="00A22B48" w:rsidP="00A22B48">
      <w:pPr>
        <w:jc w:val="center"/>
        <w:rPr>
          <w:rFonts w:cs="Times New Roman"/>
          <w:sz w:val="40"/>
          <w:szCs w:val="40"/>
          <w:u w:val="single"/>
          <w:lang w:val="en-US"/>
        </w:rPr>
      </w:pPr>
    </w:p>
    <w:p w14:paraId="759D8ADD" w14:textId="77777777" w:rsidR="00A22B48" w:rsidRDefault="00A22B48" w:rsidP="00A22B48">
      <w:pPr>
        <w:jc w:val="center"/>
        <w:rPr>
          <w:rFonts w:cs="Times New Roman"/>
          <w:sz w:val="40"/>
          <w:szCs w:val="40"/>
          <w:u w:val="single"/>
          <w:lang w:val="en-US"/>
        </w:rPr>
      </w:pPr>
    </w:p>
    <w:p w14:paraId="37E52F68" w14:textId="77777777" w:rsidR="00A22B48" w:rsidRDefault="00A22B48" w:rsidP="00A22B48">
      <w:pPr>
        <w:jc w:val="center"/>
        <w:rPr>
          <w:rFonts w:cs="Times New Roman"/>
          <w:sz w:val="40"/>
          <w:szCs w:val="40"/>
          <w:u w:val="single"/>
          <w:lang w:val="en-US"/>
        </w:rPr>
      </w:pPr>
    </w:p>
    <w:p w14:paraId="6E586AA4" w14:textId="77777777" w:rsidR="00A22B48" w:rsidRDefault="00A22B48" w:rsidP="00A22B48">
      <w:pPr>
        <w:jc w:val="center"/>
        <w:rPr>
          <w:rFonts w:cs="Times New Roman"/>
          <w:sz w:val="40"/>
          <w:szCs w:val="40"/>
          <w:u w:val="single"/>
          <w:lang w:val="en-US"/>
        </w:rPr>
      </w:pPr>
    </w:p>
    <w:p w14:paraId="510008D1" w14:textId="77777777" w:rsidR="00A22B48" w:rsidRDefault="00A22B48" w:rsidP="00A22B48">
      <w:pPr>
        <w:jc w:val="center"/>
        <w:rPr>
          <w:rFonts w:cs="Times New Roman"/>
          <w:sz w:val="40"/>
          <w:szCs w:val="40"/>
          <w:u w:val="single"/>
          <w:lang w:val="en-US"/>
        </w:rPr>
      </w:pPr>
    </w:p>
    <w:p w14:paraId="095F21DB" w14:textId="77777777" w:rsidR="00A22B48" w:rsidRDefault="00A22B48" w:rsidP="00A22B48">
      <w:pPr>
        <w:jc w:val="center"/>
        <w:rPr>
          <w:rFonts w:cs="Times New Roman"/>
          <w:sz w:val="40"/>
          <w:szCs w:val="40"/>
          <w:u w:val="single"/>
          <w:lang w:val="en-US"/>
        </w:rPr>
      </w:pPr>
    </w:p>
    <w:p w14:paraId="21A27F90" w14:textId="77777777" w:rsidR="00A22B48" w:rsidRDefault="00A22B48" w:rsidP="00A22B48">
      <w:pPr>
        <w:jc w:val="center"/>
        <w:rPr>
          <w:rFonts w:cs="Times New Roman"/>
          <w:sz w:val="40"/>
          <w:szCs w:val="40"/>
          <w:u w:val="single"/>
          <w:lang w:val="en-US"/>
        </w:rPr>
      </w:pPr>
    </w:p>
    <w:p w14:paraId="72048935" w14:textId="77777777" w:rsidR="00A22B48" w:rsidRDefault="00A22B48" w:rsidP="00A22B48">
      <w:pPr>
        <w:jc w:val="center"/>
        <w:rPr>
          <w:rFonts w:cs="Times New Roman"/>
          <w:sz w:val="40"/>
          <w:szCs w:val="40"/>
          <w:u w:val="single"/>
          <w:lang w:val="en-US"/>
        </w:rPr>
      </w:pPr>
    </w:p>
    <w:p w14:paraId="3310A48D" w14:textId="77777777" w:rsidR="00A22B48" w:rsidRDefault="00A22B48" w:rsidP="00A22B48">
      <w:pPr>
        <w:jc w:val="center"/>
        <w:rPr>
          <w:rFonts w:cs="Times New Roman"/>
          <w:sz w:val="40"/>
          <w:szCs w:val="40"/>
          <w:u w:val="single"/>
          <w:lang w:val="en-US"/>
        </w:rPr>
      </w:pPr>
    </w:p>
    <w:p w14:paraId="20857716" w14:textId="77777777" w:rsidR="00A22B48" w:rsidRDefault="00A22B48" w:rsidP="00A22B48">
      <w:pPr>
        <w:jc w:val="center"/>
        <w:rPr>
          <w:rFonts w:cs="Times New Roman"/>
          <w:sz w:val="40"/>
          <w:szCs w:val="40"/>
          <w:u w:val="single"/>
          <w:lang w:val="en-US"/>
        </w:rPr>
      </w:pPr>
    </w:p>
    <w:p w14:paraId="3B3653DF" w14:textId="77777777" w:rsidR="00A22B48" w:rsidRDefault="00A22B48" w:rsidP="00A22B48">
      <w:pPr>
        <w:jc w:val="center"/>
        <w:rPr>
          <w:rFonts w:cs="Times New Roman"/>
          <w:sz w:val="40"/>
          <w:szCs w:val="40"/>
          <w:u w:val="single"/>
          <w:lang w:val="en-US"/>
        </w:rPr>
      </w:pPr>
    </w:p>
    <w:p w14:paraId="2E3C536D" w14:textId="77777777" w:rsidR="00A22B48" w:rsidRDefault="00A22B48" w:rsidP="00A22B48">
      <w:pPr>
        <w:jc w:val="center"/>
        <w:rPr>
          <w:rFonts w:cs="Times New Roman"/>
          <w:sz w:val="40"/>
          <w:szCs w:val="40"/>
          <w:u w:val="single"/>
          <w:lang w:val="en-US"/>
        </w:rPr>
      </w:pPr>
    </w:p>
    <w:p w14:paraId="5B594607" w14:textId="77777777" w:rsidR="00A22B48" w:rsidRPr="00FF787B" w:rsidRDefault="00A22B48">
      <w:pPr>
        <w:pStyle w:val="TOC1"/>
        <w:tabs>
          <w:tab w:val="right" w:leader="dot" w:pos="9016"/>
        </w:tabs>
        <w:rPr>
          <w:rFonts w:ascii="Arial" w:eastAsiaTheme="minorEastAsia" w:hAnsi="Arial" w:cs="Arial"/>
          <w:noProof/>
          <w:sz w:val="22"/>
          <w:lang w:eastAsia="en-IN"/>
        </w:rPr>
      </w:pPr>
      <w:r w:rsidRPr="00FF787B">
        <w:rPr>
          <w:rFonts w:ascii="Arial" w:hAnsi="Arial" w:cs="Arial"/>
          <w:sz w:val="22"/>
          <w:u w:val="single"/>
          <w:lang w:val="en-US"/>
        </w:rPr>
        <w:fldChar w:fldCharType="begin"/>
      </w:r>
      <w:r w:rsidRPr="00FF787B">
        <w:rPr>
          <w:rFonts w:ascii="Arial" w:hAnsi="Arial" w:cs="Arial"/>
          <w:sz w:val="22"/>
          <w:u w:val="single"/>
          <w:lang w:val="en-US"/>
        </w:rPr>
        <w:instrText xml:space="preserve"> TOC \o "1-3" \h \z \u </w:instrText>
      </w:r>
      <w:r w:rsidRPr="00FF787B">
        <w:rPr>
          <w:rFonts w:ascii="Arial" w:hAnsi="Arial" w:cs="Arial"/>
          <w:sz w:val="22"/>
          <w:u w:val="single"/>
          <w:lang w:val="en-US"/>
        </w:rPr>
        <w:fldChar w:fldCharType="separate"/>
      </w:r>
      <w:hyperlink w:anchor="_Toc64507985" w:history="1">
        <w:r w:rsidRPr="00FF787B">
          <w:rPr>
            <w:rStyle w:val="Hyperlink"/>
            <w:rFonts w:ascii="Arial" w:hAnsi="Arial" w:cs="Arial"/>
            <w:noProof/>
            <w:sz w:val="22"/>
            <w:lang w:val="en-US"/>
          </w:rPr>
          <w:t>Introduction</w:t>
        </w:r>
        <w:r w:rsidRPr="00FF787B">
          <w:rPr>
            <w:rFonts w:ascii="Arial" w:hAnsi="Arial" w:cs="Arial"/>
            <w:noProof/>
            <w:webHidden/>
            <w:sz w:val="22"/>
          </w:rPr>
          <w:tab/>
        </w:r>
        <w:r w:rsidRPr="00FF787B">
          <w:rPr>
            <w:rFonts w:ascii="Arial" w:hAnsi="Arial" w:cs="Arial"/>
            <w:noProof/>
            <w:webHidden/>
            <w:sz w:val="22"/>
          </w:rPr>
          <w:fldChar w:fldCharType="begin"/>
        </w:r>
        <w:r w:rsidRPr="00FF787B">
          <w:rPr>
            <w:rFonts w:ascii="Arial" w:hAnsi="Arial" w:cs="Arial"/>
            <w:noProof/>
            <w:webHidden/>
            <w:sz w:val="22"/>
          </w:rPr>
          <w:instrText xml:space="preserve"> PAGEREF _Toc64507985 \h </w:instrText>
        </w:r>
        <w:r w:rsidRPr="00FF787B">
          <w:rPr>
            <w:rFonts w:ascii="Arial" w:hAnsi="Arial" w:cs="Arial"/>
            <w:noProof/>
            <w:webHidden/>
            <w:sz w:val="22"/>
          </w:rPr>
        </w:r>
        <w:r w:rsidRPr="00FF787B">
          <w:rPr>
            <w:rFonts w:ascii="Arial" w:hAnsi="Arial" w:cs="Arial"/>
            <w:noProof/>
            <w:webHidden/>
            <w:sz w:val="22"/>
          </w:rPr>
          <w:fldChar w:fldCharType="separate"/>
        </w:r>
        <w:r w:rsidRPr="00FF787B">
          <w:rPr>
            <w:rFonts w:ascii="Arial" w:hAnsi="Arial" w:cs="Arial"/>
            <w:noProof/>
            <w:webHidden/>
            <w:sz w:val="22"/>
          </w:rPr>
          <w:t>3</w:t>
        </w:r>
        <w:r w:rsidRPr="00FF787B">
          <w:rPr>
            <w:rFonts w:ascii="Arial" w:hAnsi="Arial" w:cs="Arial"/>
            <w:noProof/>
            <w:webHidden/>
            <w:sz w:val="22"/>
          </w:rPr>
          <w:fldChar w:fldCharType="end"/>
        </w:r>
      </w:hyperlink>
    </w:p>
    <w:p w14:paraId="0AE054AF" w14:textId="77777777" w:rsidR="00A22B48" w:rsidRPr="00FF787B" w:rsidRDefault="009D7963">
      <w:pPr>
        <w:pStyle w:val="TOC1"/>
        <w:tabs>
          <w:tab w:val="right" w:leader="dot" w:pos="9016"/>
        </w:tabs>
        <w:rPr>
          <w:rFonts w:ascii="Arial" w:eastAsiaTheme="minorEastAsia" w:hAnsi="Arial" w:cs="Arial"/>
          <w:noProof/>
          <w:sz w:val="22"/>
          <w:lang w:eastAsia="en-IN"/>
        </w:rPr>
      </w:pPr>
      <w:hyperlink w:anchor="_Toc64507986" w:history="1">
        <w:r w:rsidR="00A22B48" w:rsidRPr="00FF787B">
          <w:rPr>
            <w:rStyle w:val="Hyperlink"/>
            <w:rFonts w:ascii="Arial" w:hAnsi="Arial" w:cs="Arial"/>
            <w:noProof/>
            <w:sz w:val="22"/>
            <w:lang w:val="en-US"/>
          </w:rPr>
          <w:t>Analysis of macro environment</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_Toc64507986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3</w:t>
        </w:r>
        <w:r w:rsidR="00A22B48" w:rsidRPr="00FF787B">
          <w:rPr>
            <w:rFonts w:ascii="Arial" w:hAnsi="Arial" w:cs="Arial"/>
            <w:noProof/>
            <w:webHidden/>
            <w:sz w:val="22"/>
          </w:rPr>
          <w:fldChar w:fldCharType="end"/>
        </w:r>
      </w:hyperlink>
    </w:p>
    <w:p w14:paraId="5B1D84C1" w14:textId="77777777" w:rsidR="00A22B48" w:rsidRPr="00FF787B" w:rsidRDefault="009D7963">
      <w:pPr>
        <w:pStyle w:val="TOC2"/>
        <w:tabs>
          <w:tab w:val="right" w:leader="dot" w:pos="9016"/>
        </w:tabs>
        <w:rPr>
          <w:rFonts w:ascii="Arial" w:eastAsiaTheme="minorEastAsia" w:hAnsi="Arial" w:cs="Arial"/>
          <w:noProof/>
          <w:sz w:val="22"/>
          <w:lang w:eastAsia="en-IN"/>
        </w:rPr>
      </w:pPr>
      <w:hyperlink w:anchor="_Toc64507987" w:history="1">
        <w:r w:rsidR="00A22B48" w:rsidRPr="00FF787B">
          <w:rPr>
            <w:rStyle w:val="Hyperlink"/>
            <w:rFonts w:ascii="Arial" w:hAnsi="Arial" w:cs="Arial"/>
            <w:noProof/>
            <w:sz w:val="22"/>
            <w:lang w:val="en-US"/>
          </w:rPr>
          <w:t>Market size of Toyota</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_Toc64507987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3</w:t>
        </w:r>
        <w:r w:rsidR="00A22B48" w:rsidRPr="00FF787B">
          <w:rPr>
            <w:rFonts w:ascii="Arial" w:hAnsi="Arial" w:cs="Arial"/>
            <w:noProof/>
            <w:webHidden/>
            <w:sz w:val="22"/>
          </w:rPr>
          <w:fldChar w:fldCharType="end"/>
        </w:r>
      </w:hyperlink>
    </w:p>
    <w:p w14:paraId="167ACF62" w14:textId="77777777" w:rsidR="00A22B48" w:rsidRPr="00FF787B" w:rsidRDefault="009D7963">
      <w:pPr>
        <w:pStyle w:val="TOC2"/>
        <w:tabs>
          <w:tab w:val="right" w:leader="dot" w:pos="9016"/>
        </w:tabs>
        <w:rPr>
          <w:rFonts w:ascii="Arial" w:eastAsiaTheme="minorEastAsia" w:hAnsi="Arial" w:cs="Arial"/>
          <w:noProof/>
          <w:sz w:val="22"/>
          <w:lang w:eastAsia="en-IN"/>
        </w:rPr>
      </w:pPr>
      <w:hyperlink w:anchor="_Toc64507988" w:history="1">
        <w:r w:rsidR="00A22B48" w:rsidRPr="00FF787B">
          <w:rPr>
            <w:rStyle w:val="Hyperlink"/>
            <w:rFonts w:ascii="Arial" w:hAnsi="Arial" w:cs="Arial"/>
            <w:noProof/>
            <w:sz w:val="22"/>
            <w:lang w:val="en-GB"/>
          </w:rPr>
          <w:t>PESTLE analysis</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_Toc64507988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3</w:t>
        </w:r>
        <w:r w:rsidR="00A22B48" w:rsidRPr="00FF787B">
          <w:rPr>
            <w:rFonts w:ascii="Arial" w:hAnsi="Arial" w:cs="Arial"/>
            <w:noProof/>
            <w:webHidden/>
            <w:sz w:val="22"/>
          </w:rPr>
          <w:fldChar w:fldCharType="end"/>
        </w:r>
      </w:hyperlink>
    </w:p>
    <w:p w14:paraId="0072B254" w14:textId="77777777" w:rsidR="00A22B48" w:rsidRPr="00FF787B" w:rsidRDefault="009D7963">
      <w:pPr>
        <w:pStyle w:val="TOC2"/>
        <w:tabs>
          <w:tab w:val="right" w:leader="dot" w:pos="9016"/>
        </w:tabs>
        <w:rPr>
          <w:rFonts w:ascii="Arial" w:eastAsiaTheme="minorEastAsia" w:hAnsi="Arial" w:cs="Arial"/>
          <w:noProof/>
          <w:sz w:val="22"/>
          <w:lang w:eastAsia="en-IN"/>
        </w:rPr>
      </w:pPr>
      <w:hyperlink w:anchor="_Toc64507989" w:history="1">
        <w:r w:rsidR="00A22B48" w:rsidRPr="00FF787B">
          <w:rPr>
            <w:rStyle w:val="Hyperlink"/>
            <w:rFonts w:ascii="Arial" w:hAnsi="Arial" w:cs="Arial"/>
            <w:noProof/>
            <w:sz w:val="22"/>
            <w:lang w:val="en-US"/>
          </w:rPr>
          <w:t>Challenges while operating in the international market</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_Toc64507989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5</w:t>
        </w:r>
        <w:r w:rsidR="00A22B48" w:rsidRPr="00FF787B">
          <w:rPr>
            <w:rFonts w:ascii="Arial" w:hAnsi="Arial" w:cs="Arial"/>
            <w:noProof/>
            <w:webHidden/>
            <w:sz w:val="22"/>
          </w:rPr>
          <w:fldChar w:fldCharType="end"/>
        </w:r>
      </w:hyperlink>
    </w:p>
    <w:p w14:paraId="4B2FFE2E" w14:textId="77777777" w:rsidR="00A22B48" w:rsidRPr="00FF787B" w:rsidRDefault="009D7963">
      <w:pPr>
        <w:pStyle w:val="TOC1"/>
        <w:tabs>
          <w:tab w:val="right" w:leader="dot" w:pos="9016"/>
        </w:tabs>
        <w:rPr>
          <w:rFonts w:ascii="Arial" w:eastAsiaTheme="minorEastAsia" w:hAnsi="Arial" w:cs="Arial"/>
          <w:noProof/>
          <w:sz w:val="22"/>
          <w:lang w:eastAsia="en-IN"/>
        </w:rPr>
      </w:pPr>
      <w:hyperlink w:anchor="_Toc64507990" w:history="1">
        <w:r w:rsidR="00A22B48" w:rsidRPr="00FF787B">
          <w:rPr>
            <w:rStyle w:val="Hyperlink"/>
            <w:rFonts w:ascii="Arial" w:hAnsi="Arial" w:cs="Arial"/>
            <w:noProof/>
            <w:sz w:val="22"/>
            <w:lang w:val="en-US"/>
          </w:rPr>
          <w:t>Analysis of micro environment</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_Toc64507990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6</w:t>
        </w:r>
        <w:r w:rsidR="00A22B48" w:rsidRPr="00FF787B">
          <w:rPr>
            <w:rFonts w:ascii="Arial" w:hAnsi="Arial" w:cs="Arial"/>
            <w:noProof/>
            <w:webHidden/>
            <w:sz w:val="22"/>
          </w:rPr>
          <w:fldChar w:fldCharType="end"/>
        </w:r>
      </w:hyperlink>
    </w:p>
    <w:p w14:paraId="0B37175D" w14:textId="77777777" w:rsidR="00A22B48" w:rsidRPr="00FF787B" w:rsidRDefault="009D7963">
      <w:pPr>
        <w:pStyle w:val="TOC2"/>
        <w:tabs>
          <w:tab w:val="right" w:leader="dot" w:pos="9016"/>
        </w:tabs>
        <w:rPr>
          <w:rFonts w:ascii="Arial" w:eastAsiaTheme="minorEastAsia" w:hAnsi="Arial" w:cs="Arial"/>
          <w:noProof/>
          <w:sz w:val="22"/>
          <w:lang w:eastAsia="en-IN"/>
        </w:rPr>
      </w:pPr>
      <w:hyperlink w:anchor="_Toc64507991" w:history="1">
        <w:r w:rsidR="00A22B48" w:rsidRPr="00FF787B">
          <w:rPr>
            <w:rStyle w:val="Hyperlink"/>
            <w:rFonts w:ascii="Arial" w:hAnsi="Arial" w:cs="Arial"/>
            <w:noProof/>
            <w:sz w:val="22"/>
            <w:lang w:val="en-US"/>
          </w:rPr>
          <w:t>Lean management by Toyota</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_Toc64507991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8</w:t>
        </w:r>
        <w:r w:rsidR="00A22B48" w:rsidRPr="00FF787B">
          <w:rPr>
            <w:rFonts w:ascii="Arial" w:hAnsi="Arial" w:cs="Arial"/>
            <w:noProof/>
            <w:webHidden/>
            <w:sz w:val="22"/>
          </w:rPr>
          <w:fldChar w:fldCharType="end"/>
        </w:r>
      </w:hyperlink>
    </w:p>
    <w:p w14:paraId="5B87F1E5" w14:textId="77777777" w:rsidR="00A22B48" w:rsidRPr="00FF787B" w:rsidRDefault="009D7963">
      <w:pPr>
        <w:pStyle w:val="TOC1"/>
        <w:tabs>
          <w:tab w:val="right" w:leader="dot" w:pos="9016"/>
        </w:tabs>
        <w:rPr>
          <w:rFonts w:ascii="Arial" w:eastAsiaTheme="minorEastAsia" w:hAnsi="Arial" w:cs="Arial"/>
          <w:noProof/>
          <w:sz w:val="22"/>
          <w:lang w:eastAsia="en-IN"/>
        </w:rPr>
      </w:pPr>
      <w:hyperlink w:anchor="_Toc64507992" w:history="1">
        <w:r w:rsidR="00A22B48" w:rsidRPr="00FF787B">
          <w:rPr>
            <w:rStyle w:val="Hyperlink"/>
            <w:rFonts w:ascii="Arial" w:hAnsi="Arial" w:cs="Arial"/>
            <w:noProof/>
            <w:sz w:val="22"/>
            <w:lang w:val="en-US"/>
          </w:rPr>
          <w:t>Conclusion</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_Toc64507992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10</w:t>
        </w:r>
        <w:r w:rsidR="00A22B48" w:rsidRPr="00FF787B">
          <w:rPr>
            <w:rFonts w:ascii="Arial" w:hAnsi="Arial" w:cs="Arial"/>
            <w:noProof/>
            <w:webHidden/>
            <w:sz w:val="22"/>
          </w:rPr>
          <w:fldChar w:fldCharType="end"/>
        </w:r>
      </w:hyperlink>
    </w:p>
    <w:p w14:paraId="0957D75B" w14:textId="77777777" w:rsidR="00A22B48" w:rsidRPr="00FF787B" w:rsidRDefault="009D7963">
      <w:pPr>
        <w:pStyle w:val="TOC1"/>
        <w:tabs>
          <w:tab w:val="right" w:leader="dot" w:pos="9016"/>
        </w:tabs>
        <w:rPr>
          <w:rFonts w:ascii="Arial" w:eastAsiaTheme="minorEastAsia" w:hAnsi="Arial" w:cs="Arial"/>
          <w:noProof/>
          <w:sz w:val="22"/>
          <w:lang w:eastAsia="en-IN"/>
        </w:rPr>
      </w:pPr>
      <w:hyperlink w:anchor="_Toc64507993" w:history="1">
        <w:r w:rsidR="00A22B48" w:rsidRPr="00FF787B">
          <w:rPr>
            <w:rStyle w:val="Hyperlink"/>
            <w:rFonts w:ascii="Arial" w:hAnsi="Arial" w:cs="Arial"/>
            <w:noProof/>
            <w:sz w:val="22"/>
            <w:lang w:val="en-US"/>
          </w:rPr>
          <w:t>Reference</w:t>
        </w:r>
        <w:r w:rsidR="00A22B48" w:rsidRPr="00FF787B">
          <w:rPr>
            <w:rFonts w:ascii="Arial" w:hAnsi="Arial" w:cs="Arial"/>
            <w:noProof/>
            <w:webHidden/>
            <w:sz w:val="22"/>
          </w:rPr>
          <w:tab/>
        </w:r>
        <w:r w:rsidR="00A22B48" w:rsidRPr="00FF787B">
          <w:rPr>
            <w:rFonts w:ascii="Arial" w:hAnsi="Arial" w:cs="Arial"/>
            <w:noProof/>
            <w:webHidden/>
            <w:sz w:val="22"/>
          </w:rPr>
          <w:fldChar w:fldCharType="begin"/>
        </w:r>
        <w:r w:rsidR="00A22B48" w:rsidRPr="00FF787B">
          <w:rPr>
            <w:rFonts w:ascii="Arial" w:hAnsi="Arial" w:cs="Arial"/>
            <w:noProof/>
            <w:webHidden/>
            <w:sz w:val="22"/>
          </w:rPr>
          <w:instrText xml:space="preserve"> PAGEREF _Toc64507993 \h </w:instrText>
        </w:r>
        <w:r w:rsidR="00A22B48" w:rsidRPr="00FF787B">
          <w:rPr>
            <w:rFonts w:ascii="Arial" w:hAnsi="Arial" w:cs="Arial"/>
            <w:noProof/>
            <w:webHidden/>
            <w:sz w:val="22"/>
          </w:rPr>
        </w:r>
        <w:r w:rsidR="00A22B48" w:rsidRPr="00FF787B">
          <w:rPr>
            <w:rFonts w:ascii="Arial" w:hAnsi="Arial" w:cs="Arial"/>
            <w:noProof/>
            <w:webHidden/>
            <w:sz w:val="22"/>
          </w:rPr>
          <w:fldChar w:fldCharType="separate"/>
        </w:r>
        <w:r w:rsidR="00A22B48" w:rsidRPr="00FF787B">
          <w:rPr>
            <w:rFonts w:ascii="Arial" w:hAnsi="Arial" w:cs="Arial"/>
            <w:noProof/>
            <w:webHidden/>
            <w:sz w:val="22"/>
          </w:rPr>
          <w:t>11</w:t>
        </w:r>
        <w:r w:rsidR="00A22B48" w:rsidRPr="00FF787B">
          <w:rPr>
            <w:rFonts w:ascii="Arial" w:hAnsi="Arial" w:cs="Arial"/>
            <w:noProof/>
            <w:webHidden/>
            <w:sz w:val="22"/>
          </w:rPr>
          <w:fldChar w:fldCharType="end"/>
        </w:r>
      </w:hyperlink>
    </w:p>
    <w:p w14:paraId="09ED6686" w14:textId="77777777" w:rsidR="00A22B48" w:rsidRPr="00FF787B" w:rsidRDefault="00A22B48" w:rsidP="00A22B48">
      <w:pPr>
        <w:jc w:val="center"/>
        <w:rPr>
          <w:rFonts w:ascii="Arial" w:hAnsi="Arial" w:cs="Arial"/>
          <w:sz w:val="22"/>
          <w:u w:val="single"/>
          <w:lang w:val="en-US"/>
        </w:rPr>
      </w:pPr>
      <w:r w:rsidRPr="00FF787B">
        <w:rPr>
          <w:rFonts w:ascii="Arial" w:hAnsi="Arial" w:cs="Arial"/>
          <w:sz w:val="22"/>
          <w:u w:val="single"/>
          <w:lang w:val="en-US"/>
        </w:rPr>
        <w:fldChar w:fldCharType="end"/>
      </w:r>
    </w:p>
    <w:p w14:paraId="7382D973" w14:textId="77777777" w:rsidR="00A22B48" w:rsidRPr="00FF787B" w:rsidRDefault="00A22B48" w:rsidP="00A22B48">
      <w:pPr>
        <w:jc w:val="center"/>
        <w:rPr>
          <w:rFonts w:ascii="Arial" w:hAnsi="Arial" w:cs="Arial"/>
          <w:sz w:val="22"/>
          <w:u w:val="single"/>
          <w:lang w:val="en-US"/>
        </w:rPr>
      </w:pPr>
    </w:p>
    <w:p w14:paraId="7DDD0882" w14:textId="77777777" w:rsidR="00A22B48" w:rsidRPr="00FF787B" w:rsidRDefault="00A22B48" w:rsidP="00A22B48">
      <w:pPr>
        <w:jc w:val="center"/>
        <w:rPr>
          <w:rFonts w:ascii="Arial" w:hAnsi="Arial" w:cs="Arial"/>
          <w:sz w:val="22"/>
          <w:u w:val="single"/>
          <w:lang w:val="en-US"/>
        </w:rPr>
      </w:pPr>
    </w:p>
    <w:p w14:paraId="239C6D9F" w14:textId="77777777" w:rsidR="00A22B48" w:rsidRPr="00FF787B" w:rsidRDefault="00A22B48" w:rsidP="00A22B48">
      <w:pPr>
        <w:jc w:val="center"/>
        <w:rPr>
          <w:rFonts w:ascii="Arial" w:hAnsi="Arial" w:cs="Arial"/>
          <w:sz w:val="22"/>
          <w:u w:val="single"/>
          <w:lang w:val="en-US"/>
        </w:rPr>
      </w:pPr>
    </w:p>
    <w:p w14:paraId="3274844A" w14:textId="77777777" w:rsidR="00A22B48" w:rsidRPr="00FF787B" w:rsidRDefault="00A22B48" w:rsidP="00FF787B">
      <w:pPr>
        <w:rPr>
          <w:rFonts w:ascii="Arial" w:hAnsi="Arial" w:cs="Arial"/>
          <w:sz w:val="22"/>
          <w:u w:val="single"/>
          <w:lang w:val="en-US"/>
        </w:rPr>
      </w:pPr>
    </w:p>
    <w:p w14:paraId="3B03CC4C" w14:textId="77777777" w:rsidR="007D5060" w:rsidRPr="00FF787B" w:rsidRDefault="00003DC9" w:rsidP="00003DC9">
      <w:pPr>
        <w:pStyle w:val="Heading1"/>
        <w:rPr>
          <w:rFonts w:ascii="Arial" w:hAnsi="Arial" w:cs="Arial"/>
          <w:sz w:val="22"/>
          <w:szCs w:val="22"/>
          <w:lang w:val="en-US"/>
        </w:rPr>
      </w:pPr>
      <w:bookmarkStart w:id="0" w:name="_Toc64507985"/>
      <w:r w:rsidRPr="00FF787B">
        <w:rPr>
          <w:rFonts w:ascii="Arial" w:hAnsi="Arial" w:cs="Arial"/>
          <w:sz w:val="22"/>
          <w:szCs w:val="22"/>
          <w:lang w:val="en-US"/>
        </w:rPr>
        <w:lastRenderedPageBreak/>
        <w:t>Introduction</w:t>
      </w:r>
      <w:bookmarkEnd w:id="0"/>
    </w:p>
    <w:p w14:paraId="1BC1490B" w14:textId="77777777" w:rsidR="00180985" w:rsidRPr="00FF787B" w:rsidRDefault="00B00800" w:rsidP="00180985">
      <w:pPr>
        <w:rPr>
          <w:rFonts w:ascii="Arial" w:hAnsi="Arial" w:cs="Arial"/>
          <w:sz w:val="22"/>
          <w:lang w:val="en-US"/>
        </w:rPr>
      </w:pPr>
      <w:r w:rsidRPr="00FF787B">
        <w:rPr>
          <w:rFonts w:ascii="Arial" w:hAnsi="Arial" w:cs="Arial"/>
          <w:sz w:val="22"/>
          <w:lang w:val="en-US"/>
        </w:rPr>
        <w:t xml:space="preserve">Automobile industry is one of the important industries in the world that has supported the global economy by generating considerate amount of revenues. In this industry millions of skilled and unskilled workers are involved, which indicates that </w:t>
      </w:r>
      <w:r w:rsidR="00180985" w:rsidRPr="00FF787B">
        <w:rPr>
          <w:rFonts w:ascii="Arial" w:hAnsi="Arial" w:cs="Arial"/>
          <w:sz w:val="22"/>
          <w:lang w:val="en-US"/>
        </w:rPr>
        <w:t xml:space="preserve">this industry has the efficiency to generate employment across the globe. </w:t>
      </w:r>
      <w:r w:rsidRPr="00FF787B">
        <w:rPr>
          <w:rFonts w:ascii="Arial" w:hAnsi="Arial" w:cs="Arial"/>
          <w:sz w:val="22"/>
          <w:lang w:val="en-US"/>
        </w:rPr>
        <w:t xml:space="preserve">In this discussion the impact of the macro as well as the </w:t>
      </w:r>
      <w:proofErr w:type="gramStart"/>
      <w:r w:rsidRPr="00FF787B">
        <w:rPr>
          <w:rFonts w:ascii="Arial" w:hAnsi="Arial" w:cs="Arial"/>
          <w:sz w:val="22"/>
          <w:lang w:val="en-US"/>
        </w:rPr>
        <w:t>micro environment</w:t>
      </w:r>
      <w:proofErr w:type="gramEnd"/>
      <w:r w:rsidRPr="00FF787B">
        <w:rPr>
          <w:rFonts w:ascii="Arial" w:hAnsi="Arial" w:cs="Arial"/>
          <w:sz w:val="22"/>
          <w:lang w:val="en-US"/>
        </w:rPr>
        <w:t xml:space="preserve"> on the automobile industry has been highlighted. </w:t>
      </w:r>
      <w:r w:rsidR="00180985" w:rsidRPr="00FF787B">
        <w:rPr>
          <w:rFonts w:ascii="Arial" w:hAnsi="Arial" w:cs="Arial"/>
          <w:sz w:val="22"/>
          <w:lang w:val="en-US"/>
        </w:rPr>
        <w:t xml:space="preserve">Toyota is one of the major automobile companies that have secured high percentage of share in the global market. As the company operates in the international market, thus it </w:t>
      </w:r>
      <w:proofErr w:type="gramStart"/>
      <w:r w:rsidR="00180985" w:rsidRPr="00FF787B">
        <w:rPr>
          <w:rFonts w:ascii="Arial" w:hAnsi="Arial" w:cs="Arial"/>
          <w:sz w:val="22"/>
          <w:lang w:val="en-US"/>
        </w:rPr>
        <w:t>has to</w:t>
      </w:r>
      <w:proofErr w:type="gramEnd"/>
      <w:r w:rsidR="00180985" w:rsidRPr="00FF787B">
        <w:rPr>
          <w:rFonts w:ascii="Arial" w:hAnsi="Arial" w:cs="Arial"/>
          <w:sz w:val="22"/>
          <w:lang w:val="en-US"/>
        </w:rPr>
        <w:t xml:space="preserve"> go through various external and internal factors. In this discussion, the impact of those factors has been identified. The efficiency of the lean management by Toyota has been analyzed </w:t>
      </w:r>
      <w:proofErr w:type="gramStart"/>
      <w:r w:rsidR="00180985" w:rsidRPr="00FF787B">
        <w:rPr>
          <w:rFonts w:ascii="Arial" w:hAnsi="Arial" w:cs="Arial"/>
          <w:sz w:val="22"/>
          <w:lang w:val="en-US"/>
        </w:rPr>
        <w:t>in order to</w:t>
      </w:r>
      <w:proofErr w:type="gramEnd"/>
      <w:r w:rsidR="00180985" w:rsidRPr="00FF787B">
        <w:rPr>
          <w:rFonts w:ascii="Arial" w:hAnsi="Arial" w:cs="Arial"/>
          <w:sz w:val="22"/>
          <w:lang w:val="en-US"/>
        </w:rPr>
        <w:t xml:space="preserve"> understand the loopholes of this management system. </w:t>
      </w:r>
    </w:p>
    <w:p w14:paraId="611BDEC5" w14:textId="77777777" w:rsidR="00003DC9" w:rsidRPr="00FF787B" w:rsidRDefault="00003DC9" w:rsidP="00180985">
      <w:pPr>
        <w:pStyle w:val="Heading1"/>
        <w:rPr>
          <w:rFonts w:ascii="Arial" w:hAnsi="Arial" w:cs="Arial"/>
          <w:sz w:val="22"/>
          <w:szCs w:val="22"/>
          <w:lang w:val="en-US"/>
        </w:rPr>
      </w:pPr>
      <w:bookmarkStart w:id="1" w:name="_Toc64507986"/>
      <w:r w:rsidRPr="00FF787B">
        <w:rPr>
          <w:rFonts w:ascii="Arial" w:hAnsi="Arial" w:cs="Arial"/>
          <w:sz w:val="22"/>
          <w:szCs w:val="22"/>
          <w:lang w:val="en-US"/>
        </w:rPr>
        <w:t>Analysis of macro environment</w:t>
      </w:r>
      <w:bookmarkEnd w:id="1"/>
      <w:r w:rsidRPr="00FF787B">
        <w:rPr>
          <w:rFonts w:ascii="Arial" w:hAnsi="Arial" w:cs="Arial"/>
          <w:sz w:val="22"/>
          <w:szCs w:val="22"/>
          <w:lang w:val="en-US"/>
        </w:rPr>
        <w:t xml:space="preserve"> </w:t>
      </w:r>
    </w:p>
    <w:p w14:paraId="053E191E" w14:textId="77777777" w:rsidR="00003DC9" w:rsidRPr="00FF787B" w:rsidRDefault="00003DC9" w:rsidP="00003DC9">
      <w:pPr>
        <w:pStyle w:val="Heading2"/>
        <w:rPr>
          <w:rFonts w:ascii="Arial" w:hAnsi="Arial" w:cs="Arial"/>
          <w:sz w:val="22"/>
          <w:szCs w:val="22"/>
          <w:lang w:val="en-US"/>
        </w:rPr>
      </w:pPr>
      <w:bookmarkStart w:id="2" w:name="_Toc64507987"/>
      <w:r w:rsidRPr="00FF787B">
        <w:rPr>
          <w:rFonts w:ascii="Arial" w:hAnsi="Arial" w:cs="Arial"/>
          <w:sz w:val="22"/>
          <w:szCs w:val="22"/>
          <w:lang w:val="en-US"/>
        </w:rPr>
        <w:t>Market size of Toyota</w:t>
      </w:r>
      <w:bookmarkEnd w:id="2"/>
      <w:r w:rsidRPr="00FF787B">
        <w:rPr>
          <w:rFonts w:ascii="Arial" w:hAnsi="Arial" w:cs="Arial"/>
          <w:sz w:val="22"/>
          <w:szCs w:val="22"/>
          <w:lang w:val="en-US"/>
        </w:rPr>
        <w:t xml:space="preserve"> </w:t>
      </w:r>
    </w:p>
    <w:p w14:paraId="3A563671" w14:textId="77777777" w:rsidR="00003DC9" w:rsidRPr="00FF787B" w:rsidRDefault="00003DC9" w:rsidP="00003DC9">
      <w:pPr>
        <w:rPr>
          <w:rFonts w:ascii="Arial" w:hAnsi="Arial" w:cs="Arial"/>
          <w:sz w:val="22"/>
          <w:lang w:val="en-GB"/>
        </w:rPr>
      </w:pPr>
      <w:r w:rsidRPr="00FF787B">
        <w:rPr>
          <w:rFonts w:ascii="Arial" w:hAnsi="Arial" w:cs="Arial"/>
          <w:sz w:val="22"/>
          <w:lang w:val="en-GB"/>
        </w:rPr>
        <w:t>Toyota is one of the valuable automotive brands across the globe, which secured the market value worth 29 billion USD in 2019</w:t>
      </w:r>
      <w:r w:rsidR="00A94324" w:rsidRPr="00FF787B">
        <w:rPr>
          <w:rFonts w:ascii="Arial" w:hAnsi="Arial" w:cs="Arial"/>
          <w:sz w:val="22"/>
          <w:lang w:val="en-GB"/>
        </w:rPr>
        <w:t xml:space="preserve"> (Statista, 2021)</w:t>
      </w:r>
      <w:r w:rsidRPr="00FF787B">
        <w:rPr>
          <w:rFonts w:ascii="Arial" w:hAnsi="Arial" w:cs="Arial"/>
          <w:sz w:val="22"/>
          <w:lang w:val="en-GB"/>
        </w:rPr>
        <w:t xml:space="preserve">. On the other side the company has generated 29 trillion Japanese yen from the global operation in the fiscal year 2020. This considerable market share and revenue is generated from the market throughout the world. </w:t>
      </w:r>
      <w:r w:rsidR="00DE5C64" w:rsidRPr="00FF787B">
        <w:rPr>
          <w:rFonts w:ascii="Arial" w:hAnsi="Arial" w:cs="Arial"/>
          <w:sz w:val="22"/>
          <w:lang w:val="en-GB"/>
        </w:rPr>
        <w:t xml:space="preserve">According to </w:t>
      </w:r>
      <w:r w:rsidR="00DE5C64" w:rsidRPr="00FF787B">
        <w:rPr>
          <w:rFonts w:ascii="Arial" w:hAnsi="Arial" w:cs="Arial"/>
          <w:sz w:val="22"/>
        </w:rPr>
        <w:t>Potter and Wilhelm</w:t>
      </w:r>
      <w:r w:rsidR="00DE5C64" w:rsidRPr="00FF787B">
        <w:rPr>
          <w:rFonts w:ascii="Arial" w:hAnsi="Arial" w:cs="Arial"/>
          <w:sz w:val="22"/>
          <w:lang w:val="en-GB"/>
        </w:rPr>
        <w:t xml:space="preserve"> (2020), t</w:t>
      </w:r>
      <w:r w:rsidRPr="00FF787B">
        <w:rPr>
          <w:rFonts w:ascii="Arial" w:hAnsi="Arial" w:cs="Arial"/>
          <w:sz w:val="22"/>
          <w:lang w:val="en-GB"/>
        </w:rPr>
        <w:t xml:space="preserve">he company operates in the market of </w:t>
      </w:r>
      <w:r w:rsidRPr="00FF787B">
        <w:rPr>
          <w:rFonts w:ascii="Arial" w:hAnsi="Arial" w:cs="Arial"/>
          <w:b/>
          <w:i/>
          <w:sz w:val="22"/>
          <w:lang w:val="en-GB"/>
        </w:rPr>
        <w:t xml:space="preserve">Japan, Asia-Pacific, Europe, Africa, North </w:t>
      </w:r>
      <w:proofErr w:type="gramStart"/>
      <w:r w:rsidRPr="00FF787B">
        <w:rPr>
          <w:rFonts w:ascii="Arial" w:hAnsi="Arial" w:cs="Arial"/>
          <w:b/>
          <w:i/>
          <w:sz w:val="22"/>
          <w:lang w:val="en-GB"/>
        </w:rPr>
        <w:t>America</w:t>
      </w:r>
      <w:proofErr w:type="gramEnd"/>
      <w:r w:rsidRPr="00FF787B">
        <w:rPr>
          <w:rFonts w:ascii="Arial" w:hAnsi="Arial" w:cs="Arial"/>
          <w:b/>
          <w:i/>
          <w:sz w:val="22"/>
          <w:lang w:val="en-GB"/>
        </w:rPr>
        <w:t xml:space="preserve"> and Latin America</w:t>
      </w:r>
      <w:r w:rsidRPr="00FF787B">
        <w:rPr>
          <w:rFonts w:ascii="Arial" w:hAnsi="Arial" w:cs="Arial"/>
          <w:sz w:val="22"/>
          <w:lang w:val="en-GB"/>
        </w:rPr>
        <w:t xml:space="preserve">. As the international market is focused by the company, thus the verification of the outer environment is very much required to understand the nature of the different </w:t>
      </w:r>
      <w:proofErr w:type="gramStart"/>
      <w:r w:rsidRPr="00FF787B">
        <w:rPr>
          <w:rFonts w:ascii="Arial" w:hAnsi="Arial" w:cs="Arial"/>
          <w:sz w:val="22"/>
          <w:lang w:val="en-GB"/>
        </w:rPr>
        <w:t>market place</w:t>
      </w:r>
      <w:proofErr w:type="gramEnd"/>
      <w:r w:rsidRPr="00FF787B">
        <w:rPr>
          <w:rFonts w:ascii="Arial" w:hAnsi="Arial" w:cs="Arial"/>
          <w:sz w:val="22"/>
          <w:lang w:val="en-GB"/>
        </w:rPr>
        <w:t xml:space="preserve">. PESTLE analysis is the best tool to </w:t>
      </w:r>
      <w:r w:rsidR="00237610" w:rsidRPr="00FF787B">
        <w:rPr>
          <w:rFonts w:ascii="Arial" w:hAnsi="Arial" w:cs="Arial"/>
          <w:sz w:val="22"/>
          <w:lang w:val="en-GB"/>
        </w:rPr>
        <w:t xml:space="preserve">unveil the macro environment of the countries it operates. </w:t>
      </w:r>
    </w:p>
    <w:p w14:paraId="18735CC7" w14:textId="77777777" w:rsidR="00237610" w:rsidRPr="00FF787B" w:rsidRDefault="00237610" w:rsidP="00237610">
      <w:pPr>
        <w:pStyle w:val="Heading2"/>
        <w:rPr>
          <w:rFonts w:ascii="Arial" w:hAnsi="Arial" w:cs="Arial"/>
          <w:sz w:val="22"/>
          <w:szCs w:val="22"/>
          <w:lang w:val="en-GB"/>
        </w:rPr>
      </w:pPr>
      <w:bookmarkStart w:id="3" w:name="_Toc64507988"/>
      <w:r w:rsidRPr="00FF787B">
        <w:rPr>
          <w:rFonts w:ascii="Arial" w:hAnsi="Arial" w:cs="Arial"/>
          <w:sz w:val="22"/>
          <w:szCs w:val="22"/>
          <w:lang w:val="en-GB"/>
        </w:rPr>
        <w:t>PESTLE analysis</w:t>
      </w:r>
      <w:bookmarkEnd w:id="3"/>
      <w:r w:rsidRPr="00FF787B">
        <w:rPr>
          <w:rFonts w:ascii="Arial" w:hAnsi="Arial" w:cs="Arial"/>
          <w:sz w:val="22"/>
          <w:szCs w:val="22"/>
          <w:lang w:val="en-GB"/>
        </w:rPr>
        <w:t xml:space="preserve"> </w:t>
      </w:r>
    </w:p>
    <w:p w14:paraId="1CBAFBF6" w14:textId="77777777" w:rsidR="00237610" w:rsidRPr="00FF787B" w:rsidRDefault="00237610" w:rsidP="00237610">
      <w:pPr>
        <w:rPr>
          <w:rFonts w:ascii="Arial" w:hAnsi="Arial" w:cs="Arial"/>
          <w:sz w:val="22"/>
          <w:lang w:val="en-GB"/>
        </w:rPr>
      </w:pPr>
      <w:r w:rsidRPr="00FF787B">
        <w:rPr>
          <w:rFonts w:ascii="Arial" w:hAnsi="Arial" w:cs="Arial"/>
          <w:sz w:val="22"/>
          <w:lang w:val="en-GB"/>
        </w:rPr>
        <w:t xml:space="preserve">This analysis undertakes the inspection of the political, economic, social, technological, </w:t>
      </w:r>
      <w:proofErr w:type="gramStart"/>
      <w:r w:rsidRPr="00FF787B">
        <w:rPr>
          <w:rFonts w:ascii="Arial" w:hAnsi="Arial" w:cs="Arial"/>
          <w:sz w:val="22"/>
          <w:lang w:val="en-GB"/>
        </w:rPr>
        <w:t>legal</w:t>
      </w:r>
      <w:proofErr w:type="gramEnd"/>
      <w:r w:rsidRPr="00FF787B">
        <w:rPr>
          <w:rFonts w:ascii="Arial" w:hAnsi="Arial" w:cs="Arial"/>
          <w:sz w:val="22"/>
          <w:lang w:val="en-GB"/>
        </w:rPr>
        <w:t xml:space="preserve"> and environmental parameters. </w:t>
      </w:r>
    </w:p>
    <w:tbl>
      <w:tblPr>
        <w:tblStyle w:val="TableGrid"/>
        <w:tblW w:w="0" w:type="auto"/>
        <w:tblLook w:val="04A0" w:firstRow="1" w:lastRow="0" w:firstColumn="1" w:lastColumn="0" w:noHBand="0" w:noVBand="1"/>
      </w:tblPr>
      <w:tblGrid>
        <w:gridCol w:w="2211"/>
        <w:gridCol w:w="6805"/>
      </w:tblGrid>
      <w:tr w:rsidR="00237610" w:rsidRPr="00FF787B" w14:paraId="349F7806" w14:textId="77777777" w:rsidTr="00180985">
        <w:tc>
          <w:tcPr>
            <w:tcW w:w="2235" w:type="dxa"/>
            <w:shd w:val="clear" w:color="auto" w:fill="92D050"/>
          </w:tcPr>
          <w:p w14:paraId="4C60D2A6" w14:textId="77777777" w:rsidR="00237610" w:rsidRPr="00FF787B" w:rsidRDefault="00237610" w:rsidP="00237610">
            <w:pPr>
              <w:jc w:val="center"/>
              <w:rPr>
                <w:rFonts w:ascii="Arial" w:hAnsi="Arial" w:cs="Arial"/>
                <w:b/>
                <w:sz w:val="22"/>
                <w:lang w:val="en-GB"/>
              </w:rPr>
            </w:pPr>
            <w:r w:rsidRPr="00FF787B">
              <w:rPr>
                <w:rFonts w:ascii="Arial" w:hAnsi="Arial" w:cs="Arial"/>
                <w:b/>
                <w:sz w:val="22"/>
                <w:lang w:val="en-GB"/>
              </w:rPr>
              <w:t>Elements of macro environment</w:t>
            </w:r>
          </w:p>
        </w:tc>
        <w:tc>
          <w:tcPr>
            <w:tcW w:w="7007" w:type="dxa"/>
            <w:shd w:val="clear" w:color="auto" w:fill="00B0F0"/>
          </w:tcPr>
          <w:p w14:paraId="397E12AE" w14:textId="77777777" w:rsidR="00237610" w:rsidRPr="00FF787B" w:rsidRDefault="00237610" w:rsidP="00237610">
            <w:pPr>
              <w:jc w:val="center"/>
              <w:rPr>
                <w:rFonts w:ascii="Arial" w:hAnsi="Arial" w:cs="Arial"/>
                <w:b/>
                <w:sz w:val="22"/>
                <w:lang w:val="en-GB"/>
              </w:rPr>
            </w:pPr>
            <w:r w:rsidRPr="00FF787B">
              <w:rPr>
                <w:rFonts w:ascii="Arial" w:hAnsi="Arial" w:cs="Arial"/>
                <w:b/>
                <w:sz w:val="22"/>
                <w:lang w:val="en-GB"/>
              </w:rPr>
              <w:t>Impact on the business cycle of Toyota</w:t>
            </w:r>
          </w:p>
        </w:tc>
      </w:tr>
      <w:tr w:rsidR="00237610" w:rsidRPr="00FF787B" w14:paraId="15721DD4" w14:textId="77777777" w:rsidTr="00180985">
        <w:tc>
          <w:tcPr>
            <w:tcW w:w="2235" w:type="dxa"/>
            <w:shd w:val="clear" w:color="auto" w:fill="FFCC99"/>
          </w:tcPr>
          <w:p w14:paraId="64CC5DB6" w14:textId="77777777" w:rsidR="00055F65" w:rsidRPr="00FF787B" w:rsidRDefault="00055F65" w:rsidP="00055F65">
            <w:pPr>
              <w:jc w:val="center"/>
              <w:rPr>
                <w:rFonts w:ascii="Arial" w:hAnsi="Arial" w:cs="Arial"/>
                <w:sz w:val="22"/>
                <w:lang w:val="en-GB"/>
              </w:rPr>
            </w:pPr>
          </w:p>
          <w:p w14:paraId="0F33FFAA" w14:textId="77777777" w:rsidR="00055F65" w:rsidRPr="00FF787B" w:rsidRDefault="00055F65" w:rsidP="00055F65">
            <w:pPr>
              <w:jc w:val="center"/>
              <w:rPr>
                <w:rFonts w:ascii="Arial" w:hAnsi="Arial" w:cs="Arial"/>
                <w:sz w:val="22"/>
                <w:lang w:val="en-GB"/>
              </w:rPr>
            </w:pPr>
          </w:p>
          <w:p w14:paraId="58E3C97D" w14:textId="77777777" w:rsidR="00237610" w:rsidRPr="00FF787B" w:rsidRDefault="00237610" w:rsidP="00055F65">
            <w:pPr>
              <w:jc w:val="center"/>
              <w:rPr>
                <w:rFonts w:ascii="Arial" w:hAnsi="Arial" w:cs="Arial"/>
                <w:sz w:val="22"/>
                <w:lang w:val="en-GB"/>
              </w:rPr>
            </w:pPr>
            <w:r w:rsidRPr="00FF787B">
              <w:rPr>
                <w:rFonts w:ascii="Arial" w:hAnsi="Arial" w:cs="Arial"/>
                <w:sz w:val="22"/>
                <w:lang w:val="en-GB"/>
              </w:rPr>
              <w:t>Political</w:t>
            </w:r>
          </w:p>
        </w:tc>
        <w:tc>
          <w:tcPr>
            <w:tcW w:w="7007" w:type="dxa"/>
            <w:shd w:val="clear" w:color="auto" w:fill="66CCFF"/>
          </w:tcPr>
          <w:p w14:paraId="35B5AB1C" w14:textId="77777777" w:rsidR="00237610" w:rsidRPr="00FF787B" w:rsidRDefault="00237610" w:rsidP="00237610">
            <w:pPr>
              <w:rPr>
                <w:rFonts w:ascii="Arial" w:hAnsi="Arial" w:cs="Arial"/>
                <w:sz w:val="22"/>
                <w:lang w:val="en-GB"/>
              </w:rPr>
            </w:pPr>
            <w:r w:rsidRPr="00FF787B">
              <w:rPr>
                <w:rFonts w:ascii="Arial" w:hAnsi="Arial" w:cs="Arial"/>
                <w:sz w:val="22"/>
                <w:lang w:val="en-GB"/>
              </w:rPr>
              <w:t xml:space="preserve">Toyota has its manufacturing units in 28 </w:t>
            </w:r>
            <w:proofErr w:type="gramStart"/>
            <w:r w:rsidRPr="00FF787B">
              <w:rPr>
                <w:rFonts w:ascii="Arial" w:hAnsi="Arial" w:cs="Arial"/>
                <w:sz w:val="22"/>
                <w:lang w:val="en-GB"/>
              </w:rPr>
              <w:t>countries</w:t>
            </w:r>
            <w:proofErr w:type="gramEnd"/>
            <w:r w:rsidRPr="00FF787B">
              <w:rPr>
                <w:rFonts w:ascii="Arial" w:hAnsi="Arial" w:cs="Arial"/>
                <w:sz w:val="22"/>
                <w:lang w:val="en-GB"/>
              </w:rPr>
              <w:t xml:space="preserve"> and it delivers its vehicles to 170 nations. The company faced lots of challenges while operating in the international market in the past. </w:t>
            </w:r>
            <w:r w:rsidR="0048253E" w:rsidRPr="00FF787B">
              <w:rPr>
                <w:rFonts w:ascii="Arial" w:hAnsi="Arial" w:cs="Arial"/>
                <w:sz w:val="22"/>
                <w:lang w:val="en-GB"/>
              </w:rPr>
              <w:t xml:space="preserve">Japan has disputed relationship </w:t>
            </w:r>
            <w:r w:rsidR="004A195C" w:rsidRPr="00FF787B">
              <w:rPr>
                <w:rFonts w:ascii="Arial" w:hAnsi="Arial" w:cs="Arial"/>
                <w:sz w:val="22"/>
                <w:lang w:val="en-GB"/>
              </w:rPr>
              <w:t xml:space="preserve">with China. </w:t>
            </w:r>
            <w:proofErr w:type="gramStart"/>
            <w:r w:rsidR="004A195C" w:rsidRPr="00FF787B">
              <w:rPr>
                <w:rFonts w:ascii="Arial" w:hAnsi="Arial" w:cs="Arial"/>
                <w:sz w:val="22"/>
                <w:lang w:val="en-GB"/>
              </w:rPr>
              <w:t>That’s</w:t>
            </w:r>
            <w:proofErr w:type="gramEnd"/>
            <w:r w:rsidR="004A195C" w:rsidRPr="00FF787B">
              <w:rPr>
                <w:rFonts w:ascii="Arial" w:hAnsi="Arial" w:cs="Arial"/>
                <w:sz w:val="22"/>
                <w:lang w:val="en-GB"/>
              </w:rPr>
              <w:t xml:space="preserve"> why the negative view of China has impacted the business of Toyota in the Asian market</w:t>
            </w:r>
            <w:r w:rsidR="00DE5C64" w:rsidRPr="00FF787B">
              <w:rPr>
                <w:rFonts w:ascii="Arial" w:hAnsi="Arial" w:cs="Arial"/>
                <w:sz w:val="22"/>
                <w:lang w:val="en-GB"/>
              </w:rPr>
              <w:t xml:space="preserve"> (</w:t>
            </w:r>
            <w:proofErr w:type="spellStart"/>
            <w:r w:rsidR="00DE5C64" w:rsidRPr="00FF787B">
              <w:rPr>
                <w:rFonts w:ascii="Arial" w:hAnsi="Arial" w:cs="Arial"/>
                <w:sz w:val="22"/>
              </w:rPr>
              <w:t>Paurova</w:t>
            </w:r>
            <w:proofErr w:type="spellEnd"/>
            <w:r w:rsidR="00DE5C64" w:rsidRPr="00FF787B">
              <w:rPr>
                <w:rFonts w:ascii="Arial" w:hAnsi="Arial" w:cs="Arial"/>
                <w:sz w:val="22"/>
              </w:rPr>
              <w:t xml:space="preserve"> and </w:t>
            </w:r>
            <w:proofErr w:type="spellStart"/>
            <w:r w:rsidR="00DE5C64" w:rsidRPr="00FF787B">
              <w:rPr>
                <w:rFonts w:ascii="Arial" w:hAnsi="Arial" w:cs="Arial"/>
                <w:sz w:val="22"/>
              </w:rPr>
              <w:t>Gregova</w:t>
            </w:r>
            <w:proofErr w:type="spellEnd"/>
            <w:r w:rsidR="00DE5C64" w:rsidRPr="00FF787B">
              <w:rPr>
                <w:rFonts w:ascii="Arial" w:hAnsi="Arial" w:cs="Arial"/>
                <w:sz w:val="22"/>
              </w:rPr>
              <w:t>, 2020)</w:t>
            </w:r>
            <w:r w:rsidR="004A195C" w:rsidRPr="00FF787B">
              <w:rPr>
                <w:rFonts w:ascii="Arial" w:hAnsi="Arial" w:cs="Arial"/>
                <w:sz w:val="22"/>
                <w:lang w:val="en-GB"/>
              </w:rPr>
              <w:t xml:space="preserve">. The company has also experienced great loss in the </w:t>
            </w:r>
            <w:r w:rsidR="004A195C" w:rsidRPr="00FF787B">
              <w:rPr>
                <w:rFonts w:ascii="Arial" w:hAnsi="Arial" w:cs="Arial"/>
                <w:sz w:val="22"/>
                <w:lang w:val="en-GB"/>
              </w:rPr>
              <w:lastRenderedPageBreak/>
              <w:t xml:space="preserve">Indian market at the time of demonetization.  </w:t>
            </w:r>
            <w:r w:rsidR="00137B7A" w:rsidRPr="00FF787B">
              <w:rPr>
                <w:rFonts w:ascii="Arial" w:hAnsi="Arial" w:cs="Arial"/>
                <w:sz w:val="22"/>
                <w:lang w:val="en-GB"/>
              </w:rPr>
              <w:t xml:space="preserve">Toyota has generated high revenue from the US market in 2019, which was equivalent to 10 trillion Japanese yen. But the US president had asked Japan to revise its deal with the USA </w:t>
            </w:r>
            <w:proofErr w:type="gramStart"/>
            <w:r w:rsidR="00137B7A" w:rsidRPr="00FF787B">
              <w:rPr>
                <w:rFonts w:ascii="Arial" w:hAnsi="Arial" w:cs="Arial"/>
                <w:sz w:val="22"/>
                <w:lang w:val="en-GB"/>
              </w:rPr>
              <w:t>in order to</w:t>
            </w:r>
            <w:proofErr w:type="gramEnd"/>
            <w:r w:rsidR="00137B7A" w:rsidRPr="00FF787B">
              <w:rPr>
                <w:rFonts w:ascii="Arial" w:hAnsi="Arial" w:cs="Arial"/>
                <w:sz w:val="22"/>
                <w:lang w:val="en-GB"/>
              </w:rPr>
              <w:t xml:space="preserve"> protect the automobile industry of the USA. This had created threat to the company in the US market. </w:t>
            </w:r>
            <w:r w:rsidR="004A195C" w:rsidRPr="00FF787B">
              <w:rPr>
                <w:rFonts w:ascii="Arial" w:hAnsi="Arial" w:cs="Arial"/>
                <w:sz w:val="22"/>
                <w:lang w:val="en-GB"/>
              </w:rPr>
              <w:t xml:space="preserve">    </w:t>
            </w:r>
            <w:r w:rsidRPr="00FF787B">
              <w:rPr>
                <w:rFonts w:ascii="Arial" w:hAnsi="Arial" w:cs="Arial"/>
                <w:sz w:val="22"/>
                <w:lang w:val="en-GB"/>
              </w:rPr>
              <w:t xml:space="preserve"> </w:t>
            </w:r>
          </w:p>
        </w:tc>
      </w:tr>
      <w:tr w:rsidR="00237610" w:rsidRPr="00FF787B" w14:paraId="485FFB40" w14:textId="77777777" w:rsidTr="00180985">
        <w:tc>
          <w:tcPr>
            <w:tcW w:w="2235" w:type="dxa"/>
            <w:shd w:val="clear" w:color="auto" w:fill="FFCC99"/>
          </w:tcPr>
          <w:p w14:paraId="55EEFA86" w14:textId="77777777" w:rsidR="00055F65" w:rsidRPr="00FF787B" w:rsidRDefault="00055F65" w:rsidP="00055F65">
            <w:pPr>
              <w:jc w:val="center"/>
              <w:rPr>
                <w:rFonts w:ascii="Arial" w:hAnsi="Arial" w:cs="Arial"/>
                <w:sz w:val="22"/>
                <w:lang w:val="en-GB"/>
              </w:rPr>
            </w:pPr>
          </w:p>
          <w:p w14:paraId="4C0DBC79" w14:textId="77777777" w:rsidR="00055F65" w:rsidRPr="00FF787B" w:rsidRDefault="00055F65" w:rsidP="00055F65">
            <w:pPr>
              <w:jc w:val="center"/>
              <w:rPr>
                <w:rFonts w:ascii="Arial" w:hAnsi="Arial" w:cs="Arial"/>
                <w:sz w:val="22"/>
                <w:lang w:val="en-GB"/>
              </w:rPr>
            </w:pPr>
          </w:p>
          <w:p w14:paraId="460446F9" w14:textId="77777777" w:rsidR="00237610" w:rsidRPr="00FF787B" w:rsidRDefault="00055F65" w:rsidP="00055F65">
            <w:pPr>
              <w:rPr>
                <w:rFonts w:ascii="Arial" w:hAnsi="Arial" w:cs="Arial"/>
                <w:sz w:val="22"/>
                <w:lang w:val="en-GB"/>
              </w:rPr>
            </w:pPr>
            <w:r w:rsidRPr="00FF787B">
              <w:rPr>
                <w:rFonts w:ascii="Arial" w:hAnsi="Arial" w:cs="Arial"/>
                <w:sz w:val="22"/>
                <w:lang w:val="en-GB"/>
              </w:rPr>
              <w:t xml:space="preserve">       </w:t>
            </w:r>
            <w:r w:rsidR="004A195C" w:rsidRPr="00FF787B">
              <w:rPr>
                <w:rFonts w:ascii="Arial" w:hAnsi="Arial" w:cs="Arial"/>
                <w:sz w:val="22"/>
                <w:lang w:val="en-GB"/>
              </w:rPr>
              <w:t>Economic</w:t>
            </w:r>
          </w:p>
        </w:tc>
        <w:tc>
          <w:tcPr>
            <w:tcW w:w="7007" w:type="dxa"/>
            <w:shd w:val="clear" w:color="auto" w:fill="66CCFF"/>
          </w:tcPr>
          <w:p w14:paraId="2D239035" w14:textId="77777777" w:rsidR="00237610" w:rsidRPr="00FF787B" w:rsidRDefault="004A195C" w:rsidP="00F90BA9">
            <w:pPr>
              <w:rPr>
                <w:rFonts w:ascii="Arial" w:hAnsi="Arial" w:cs="Arial"/>
                <w:sz w:val="22"/>
                <w:lang w:val="en-GB"/>
              </w:rPr>
            </w:pPr>
            <w:r w:rsidRPr="00FF787B">
              <w:rPr>
                <w:rFonts w:ascii="Arial" w:hAnsi="Arial" w:cs="Arial"/>
                <w:sz w:val="22"/>
                <w:lang w:val="en-GB"/>
              </w:rPr>
              <w:t xml:space="preserve">The influence of economy is determined by the economic components such as </w:t>
            </w:r>
            <w:r w:rsidRPr="00FF787B">
              <w:rPr>
                <w:rFonts w:ascii="Arial" w:hAnsi="Arial" w:cs="Arial"/>
                <w:b/>
                <w:i/>
                <w:sz w:val="22"/>
                <w:lang w:val="en-GB"/>
              </w:rPr>
              <w:t xml:space="preserve">GDP, employment rate, </w:t>
            </w:r>
            <w:r w:rsidR="00D85F0D" w:rsidRPr="00FF787B">
              <w:rPr>
                <w:rFonts w:ascii="Arial" w:hAnsi="Arial" w:cs="Arial"/>
                <w:b/>
                <w:i/>
                <w:sz w:val="22"/>
                <w:lang w:val="en-GB"/>
              </w:rPr>
              <w:t>purchasing power, inflation</w:t>
            </w:r>
            <w:r w:rsidR="00D85F0D" w:rsidRPr="00FF787B">
              <w:rPr>
                <w:rFonts w:ascii="Arial" w:hAnsi="Arial" w:cs="Arial"/>
                <w:sz w:val="22"/>
                <w:lang w:val="en-GB"/>
              </w:rPr>
              <w:t xml:space="preserve"> etc. </w:t>
            </w:r>
            <w:r w:rsidR="00137B7A" w:rsidRPr="00FF787B">
              <w:rPr>
                <w:rFonts w:ascii="Arial" w:hAnsi="Arial" w:cs="Arial"/>
                <w:sz w:val="22"/>
                <w:lang w:val="en-GB"/>
              </w:rPr>
              <w:t xml:space="preserve">The </w:t>
            </w:r>
            <w:r w:rsidR="00E33D2C" w:rsidRPr="00FF787B">
              <w:rPr>
                <w:rFonts w:ascii="Arial" w:hAnsi="Arial" w:cs="Arial"/>
                <w:sz w:val="22"/>
                <w:lang w:val="en-GB"/>
              </w:rPr>
              <w:t>downward GDP</w:t>
            </w:r>
            <w:r w:rsidR="00D85F0D" w:rsidRPr="00FF787B">
              <w:rPr>
                <w:rFonts w:ascii="Arial" w:hAnsi="Arial" w:cs="Arial"/>
                <w:sz w:val="22"/>
                <w:lang w:val="en-GB"/>
              </w:rPr>
              <w:t xml:space="preserve"> has also impacted the sale volume of the automobile industry.</w:t>
            </w:r>
            <w:r w:rsidR="00F90BA9" w:rsidRPr="00FF787B">
              <w:rPr>
                <w:rFonts w:ascii="Arial" w:hAnsi="Arial" w:cs="Arial"/>
                <w:sz w:val="22"/>
                <w:lang w:val="en-GB"/>
              </w:rPr>
              <w:t xml:space="preserve"> The base rate of the UK has been set at 0.1% </w:t>
            </w:r>
            <w:proofErr w:type="gramStart"/>
            <w:r w:rsidR="00F90BA9" w:rsidRPr="00FF787B">
              <w:rPr>
                <w:rFonts w:ascii="Arial" w:hAnsi="Arial" w:cs="Arial"/>
                <w:sz w:val="22"/>
                <w:lang w:val="en-GB"/>
              </w:rPr>
              <w:t>in order to</w:t>
            </w:r>
            <w:proofErr w:type="gramEnd"/>
            <w:r w:rsidR="00F90BA9" w:rsidRPr="00FF787B">
              <w:rPr>
                <w:rFonts w:ascii="Arial" w:hAnsi="Arial" w:cs="Arial"/>
                <w:sz w:val="22"/>
                <w:lang w:val="en-GB"/>
              </w:rPr>
              <w:t xml:space="preserve"> sustain the economy after the shock of global pandemic. </w:t>
            </w:r>
            <w:r w:rsidR="00E33D2C" w:rsidRPr="00FF787B">
              <w:rPr>
                <w:rFonts w:ascii="Arial" w:hAnsi="Arial" w:cs="Arial"/>
                <w:sz w:val="22"/>
                <w:lang w:val="en-GB"/>
              </w:rPr>
              <w:t xml:space="preserve">Due to the outbreak of COVID-19 pandemic the manufacturing plants were collapsed for maintaining the protocols of lockdown. </w:t>
            </w:r>
            <w:r w:rsidR="00055F65" w:rsidRPr="00FF787B">
              <w:rPr>
                <w:rFonts w:ascii="Arial" w:hAnsi="Arial" w:cs="Arial"/>
                <w:sz w:val="22"/>
                <w:lang w:val="en-GB"/>
              </w:rPr>
              <w:t xml:space="preserve">The US-China trade war also affected the business chain of Toyota. </w:t>
            </w:r>
          </w:p>
        </w:tc>
      </w:tr>
      <w:tr w:rsidR="00237610" w:rsidRPr="00FF787B" w14:paraId="3928BA0E" w14:textId="77777777" w:rsidTr="00180985">
        <w:tc>
          <w:tcPr>
            <w:tcW w:w="2235" w:type="dxa"/>
            <w:shd w:val="clear" w:color="auto" w:fill="FFCC99"/>
          </w:tcPr>
          <w:p w14:paraId="2536905B" w14:textId="77777777" w:rsidR="00055F65" w:rsidRPr="00FF787B" w:rsidRDefault="00055F65" w:rsidP="00055F65">
            <w:pPr>
              <w:jc w:val="center"/>
              <w:rPr>
                <w:rFonts w:ascii="Arial" w:hAnsi="Arial" w:cs="Arial"/>
                <w:sz w:val="22"/>
                <w:lang w:val="en-GB"/>
              </w:rPr>
            </w:pPr>
          </w:p>
          <w:p w14:paraId="394CBF30" w14:textId="77777777" w:rsidR="00055F65" w:rsidRPr="00FF787B" w:rsidRDefault="00055F65" w:rsidP="00055F65">
            <w:pPr>
              <w:jc w:val="center"/>
              <w:rPr>
                <w:rFonts w:ascii="Arial" w:hAnsi="Arial" w:cs="Arial"/>
                <w:sz w:val="22"/>
                <w:lang w:val="en-GB"/>
              </w:rPr>
            </w:pPr>
          </w:p>
          <w:p w14:paraId="504F5CE4" w14:textId="77777777" w:rsidR="00055F65" w:rsidRPr="00FF787B" w:rsidRDefault="00055F65" w:rsidP="00055F65">
            <w:pPr>
              <w:jc w:val="center"/>
              <w:rPr>
                <w:rFonts w:ascii="Arial" w:hAnsi="Arial" w:cs="Arial"/>
                <w:sz w:val="22"/>
                <w:lang w:val="en-GB"/>
              </w:rPr>
            </w:pPr>
          </w:p>
          <w:p w14:paraId="0FAB8979" w14:textId="77777777" w:rsidR="00055F65" w:rsidRPr="00FF787B" w:rsidRDefault="00055F65" w:rsidP="00055F65">
            <w:pPr>
              <w:jc w:val="center"/>
              <w:rPr>
                <w:rFonts w:ascii="Arial" w:hAnsi="Arial" w:cs="Arial"/>
                <w:sz w:val="22"/>
                <w:lang w:val="en-GB"/>
              </w:rPr>
            </w:pPr>
          </w:p>
          <w:p w14:paraId="42C596FC" w14:textId="77777777" w:rsidR="00237610" w:rsidRPr="00FF787B" w:rsidRDefault="00E33D2C" w:rsidP="00055F65">
            <w:pPr>
              <w:jc w:val="center"/>
              <w:rPr>
                <w:rFonts w:ascii="Arial" w:hAnsi="Arial" w:cs="Arial"/>
                <w:sz w:val="22"/>
                <w:lang w:val="en-GB"/>
              </w:rPr>
            </w:pPr>
            <w:r w:rsidRPr="00FF787B">
              <w:rPr>
                <w:rFonts w:ascii="Arial" w:hAnsi="Arial" w:cs="Arial"/>
                <w:sz w:val="22"/>
                <w:lang w:val="en-GB"/>
              </w:rPr>
              <w:t>Social</w:t>
            </w:r>
          </w:p>
        </w:tc>
        <w:tc>
          <w:tcPr>
            <w:tcW w:w="7007" w:type="dxa"/>
            <w:shd w:val="clear" w:color="auto" w:fill="66CCFF"/>
          </w:tcPr>
          <w:p w14:paraId="313E2BF2" w14:textId="77777777" w:rsidR="00237610" w:rsidRPr="00FF787B" w:rsidRDefault="00E33D2C" w:rsidP="00DE5C64">
            <w:pPr>
              <w:rPr>
                <w:rFonts w:ascii="Arial" w:hAnsi="Arial" w:cs="Arial"/>
                <w:sz w:val="22"/>
                <w:lang w:val="en-GB"/>
              </w:rPr>
            </w:pPr>
            <w:r w:rsidRPr="00FF787B">
              <w:rPr>
                <w:rFonts w:ascii="Arial" w:hAnsi="Arial" w:cs="Arial"/>
                <w:sz w:val="22"/>
                <w:lang w:val="en-GB"/>
              </w:rPr>
              <w:t xml:space="preserve">The social factors also impact the demand supply chain of Toyota. </w:t>
            </w:r>
            <w:r w:rsidR="007745FF" w:rsidRPr="00FF787B">
              <w:rPr>
                <w:rFonts w:ascii="Arial" w:hAnsi="Arial" w:cs="Arial"/>
                <w:sz w:val="22"/>
                <w:lang w:val="en-GB"/>
              </w:rPr>
              <w:t xml:space="preserve">In the current century people are very concern to the environment and the demand of emission free vehicles is increasing day by day. </w:t>
            </w:r>
            <w:r w:rsidR="00DE5C64" w:rsidRPr="00FF787B">
              <w:rPr>
                <w:rFonts w:ascii="Arial" w:hAnsi="Arial" w:cs="Arial"/>
                <w:sz w:val="22"/>
                <w:lang w:val="en-GB"/>
              </w:rPr>
              <w:t xml:space="preserve">As per </w:t>
            </w:r>
            <w:proofErr w:type="spellStart"/>
            <w:r w:rsidR="00DE5C64" w:rsidRPr="00FF787B">
              <w:rPr>
                <w:rFonts w:ascii="Arial" w:hAnsi="Arial" w:cs="Arial"/>
                <w:sz w:val="22"/>
              </w:rPr>
              <w:t>Paurova</w:t>
            </w:r>
            <w:proofErr w:type="spellEnd"/>
            <w:r w:rsidR="00DE5C64" w:rsidRPr="00FF787B">
              <w:rPr>
                <w:rFonts w:ascii="Arial" w:hAnsi="Arial" w:cs="Arial"/>
                <w:sz w:val="22"/>
              </w:rPr>
              <w:t xml:space="preserve"> and </w:t>
            </w:r>
            <w:proofErr w:type="spellStart"/>
            <w:r w:rsidR="00DE5C64" w:rsidRPr="00FF787B">
              <w:rPr>
                <w:rFonts w:ascii="Arial" w:hAnsi="Arial" w:cs="Arial"/>
                <w:sz w:val="22"/>
              </w:rPr>
              <w:t>Gregova</w:t>
            </w:r>
            <w:proofErr w:type="spellEnd"/>
            <w:r w:rsidR="00DE5C64" w:rsidRPr="00FF787B">
              <w:rPr>
                <w:rFonts w:ascii="Arial" w:hAnsi="Arial" w:cs="Arial"/>
                <w:sz w:val="22"/>
              </w:rPr>
              <w:t xml:space="preserve"> (2020), o</w:t>
            </w:r>
            <w:r w:rsidR="007745FF" w:rsidRPr="00FF787B">
              <w:rPr>
                <w:rFonts w:ascii="Arial" w:hAnsi="Arial" w:cs="Arial"/>
                <w:sz w:val="22"/>
                <w:lang w:val="en-GB"/>
              </w:rPr>
              <w:t xml:space="preserve">n the other side the rise in the price level of the fossil fuel results in the reduction in the sale volume of conventional vehicles. Toyota has also negative experience from the customer’s side as the company has provided faulty acceleration and pedals to the vehicles. </w:t>
            </w:r>
            <w:r w:rsidR="007745FF" w:rsidRPr="00FF787B">
              <w:rPr>
                <w:rFonts w:ascii="Arial" w:hAnsi="Arial" w:cs="Arial"/>
                <w:b/>
                <w:i/>
                <w:sz w:val="22"/>
                <w:lang w:val="en-GB"/>
              </w:rPr>
              <w:t>Toyota Innova</w:t>
            </w:r>
            <w:r w:rsidR="007745FF" w:rsidRPr="00FF787B">
              <w:rPr>
                <w:rFonts w:ascii="Arial" w:hAnsi="Arial" w:cs="Arial"/>
                <w:sz w:val="22"/>
                <w:lang w:val="en-GB"/>
              </w:rPr>
              <w:t xml:space="preserve"> is very famous in the Indian market as it has the features that do match to the Indian condition within the affordable price range.         </w:t>
            </w:r>
          </w:p>
        </w:tc>
      </w:tr>
      <w:tr w:rsidR="00237610" w:rsidRPr="00FF787B" w14:paraId="67872167" w14:textId="77777777" w:rsidTr="00180985">
        <w:tc>
          <w:tcPr>
            <w:tcW w:w="2235" w:type="dxa"/>
            <w:shd w:val="clear" w:color="auto" w:fill="FFCC99"/>
          </w:tcPr>
          <w:p w14:paraId="6A768E70" w14:textId="77777777" w:rsidR="00055F65" w:rsidRPr="00FF787B" w:rsidRDefault="00055F65" w:rsidP="00055F65">
            <w:pPr>
              <w:jc w:val="center"/>
              <w:rPr>
                <w:rFonts w:ascii="Arial" w:hAnsi="Arial" w:cs="Arial"/>
                <w:sz w:val="22"/>
                <w:lang w:val="en-GB"/>
              </w:rPr>
            </w:pPr>
          </w:p>
          <w:p w14:paraId="61435958" w14:textId="77777777" w:rsidR="00055F65" w:rsidRPr="00FF787B" w:rsidRDefault="00055F65" w:rsidP="00055F65">
            <w:pPr>
              <w:jc w:val="center"/>
              <w:rPr>
                <w:rFonts w:ascii="Arial" w:hAnsi="Arial" w:cs="Arial"/>
                <w:sz w:val="22"/>
                <w:lang w:val="en-GB"/>
              </w:rPr>
            </w:pPr>
          </w:p>
          <w:p w14:paraId="6FC76C11" w14:textId="77777777" w:rsidR="00055F65" w:rsidRPr="00FF787B" w:rsidRDefault="00055F65" w:rsidP="00055F65">
            <w:pPr>
              <w:jc w:val="center"/>
              <w:rPr>
                <w:rFonts w:ascii="Arial" w:hAnsi="Arial" w:cs="Arial"/>
                <w:sz w:val="22"/>
                <w:lang w:val="en-GB"/>
              </w:rPr>
            </w:pPr>
          </w:p>
          <w:p w14:paraId="5089C5FB" w14:textId="77777777" w:rsidR="00237610" w:rsidRPr="00FF787B" w:rsidRDefault="007745FF" w:rsidP="00055F65">
            <w:pPr>
              <w:jc w:val="center"/>
              <w:rPr>
                <w:rFonts w:ascii="Arial" w:hAnsi="Arial" w:cs="Arial"/>
                <w:sz w:val="22"/>
                <w:lang w:val="en-GB"/>
              </w:rPr>
            </w:pPr>
            <w:r w:rsidRPr="00FF787B">
              <w:rPr>
                <w:rFonts w:ascii="Arial" w:hAnsi="Arial" w:cs="Arial"/>
                <w:sz w:val="22"/>
                <w:lang w:val="en-GB"/>
              </w:rPr>
              <w:t>Technological</w:t>
            </w:r>
          </w:p>
        </w:tc>
        <w:tc>
          <w:tcPr>
            <w:tcW w:w="7007" w:type="dxa"/>
            <w:shd w:val="clear" w:color="auto" w:fill="66CCFF"/>
          </w:tcPr>
          <w:p w14:paraId="507D071F" w14:textId="77777777" w:rsidR="00237610" w:rsidRPr="00FF787B" w:rsidRDefault="007745FF" w:rsidP="00DE5C64">
            <w:pPr>
              <w:rPr>
                <w:rFonts w:ascii="Arial" w:hAnsi="Arial" w:cs="Arial"/>
                <w:sz w:val="22"/>
                <w:lang w:val="en-GB"/>
              </w:rPr>
            </w:pPr>
            <w:r w:rsidRPr="00FF787B">
              <w:rPr>
                <w:rFonts w:ascii="Arial" w:hAnsi="Arial" w:cs="Arial"/>
                <w:sz w:val="22"/>
                <w:lang w:val="en-GB"/>
              </w:rPr>
              <w:t xml:space="preserve">As the world is regulated by the technological applications thus the company has also improved its technology to meet the latest demands of the </w:t>
            </w:r>
            <w:r w:rsidR="00994FEC" w:rsidRPr="00FF787B">
              <w:rPr>
                <w:rFonts w:ascii="Arial" w:hAnsi="Arial" w:cs="Arial"/>
                <w:sz w:val="22"/>
                <w:lang w:val="en-GB"/>
              </w:rPr>
              <w:t xml:space="preserve">customer. </w:t>
            </w:r>
            <w:r w:rsidR="00DE5C64" w:rsidRPr="00FF787B">
              <w:rPr>
                <w:rFonts w:ascii="Arial" w:hAnsi="Arial" w:cs="Arial"/>
                <w:sz w:val="22"/>
                <w:lang w:val="en-GB"/>
              </w:rPr>
              <w:t xml:space="preserve">As per </w:t>
            </w:r>
            <w:proofErr w:type="spellStart"/>
            <w:r w:rsidR="00DE5C64" w:rsidRPr="00FF787B">
              <w:rPr>
                <w:rFonts w:ascii="Arial" w:hAnsi="Arial" w:cs="Arial"/>
                <w:sz w:val="22"/>
              </w:rPr>
              <w:t>Achinas</w:t>
            </w:r>
            <w:proofErr w:type="spellEnd"/>
            <w:r w:rsidR="00DE5C64" w:rsidRPr="00FF787B">
              <w:rPr>
                <w:rFonts w:ascii="Arial" w:hAnsi="Arial" w:cs="Arial"/>
                <w:sz w:val="22"/>
                <w:lang w:val="en-GB"/>
              </w:rPr>
              <w:t xml:space="preserve"> </w:t>
            </w:r>
            <w:r w:rsidR="00DE5C64" w:rsidRPr="00FF787B">
              <w:rPr>
                <w:rFonts w:ascii="Arial" w:hAnsi="Arial" w:cs="Arial"/>
                <w:i/>
                <w:sz w:val="22"/>
                <w:lang w:val="en-GB"/>
              </w:rPr>
              <w:t>et al.</w:t>
            </w:r>
            <w:r w:rsidR="00DE5C64" w:rsidRPr="00FF787B">
              <w:rPr>
                <w:rFonts w:ascii="Arial" w:hAnsi="Arial" w:cs="Arial"/>
                <w:sz w:val="22"/>
                <w:lang w:val="en-GB"/>
              </w:rPr>
              <w:t xml:space="preserve"> (2019), t</w:t>
            </w:r>
            <w:r w:rsidR="00994FEC" w:rsidRPr="00FF787B">
              <w:rPr>
                <w:rFonts w:ascii="Arial" w:hAnsi="Arial" w:cs="Arial"/>
                <w:sz w:val="22"/>
                <w:lang w:val="en-GB"/>
              </w:rPr>
              <w:t xml:space="preserve">he company believes in the consistent improvement in its technology and </w:t>
            </w:r>
            <w:r w:rsidR="00834C1B" w:rsidRPr="00FF787B">
              <w:rPr>
                <w:rFonts w:ascii="Arial" w:hAnsi="Arial" w:cs="Arial"/>
                <w:sz w:val="22"/>
                <w:lang w:val="en-GB"/>
              </w:rPr>
              <w:t xml:space="preserve">it is the first automobile company to manufacture hydrogen cars. Toyota is also engaging its team of experts to invent the vehicles that run in alternative fuels.   </w:t>
            </w:r>
            <w:r w:rsidRPr="00FF787B">
              <w:rPr>
                <w:rFonts w:ascii="Arial" w:hAnsi="Arial" w:cs="Arial"/>
                <w:sz w:val="22"/>
                <w:lang w:val="en-GB"/>
              </w:rPr>
              <w:t xml:space="preserve">  </w:t>
            </w:r>
          </w:p>
        </w:tc>
      </w:tr>
      <w:tr w:rsidR="00237610" w:rsidRPr="00FF787B" w14:paraId="4849A7AF" w14:textId="77777777" w:rsidTr="00180985">
        <w:tc>
          <w:tcPr>
            <w:tcW w:w="2235" w:type="dxa"/>
            <w:shd w:val="clear" w:color="auto" w:fill="FFCC99"/>
          </w:tcPr>
          <w:p w14:paraId="461950E6" w14:textId="77777777" w:rsidR="00055F65" w:rsidRPr="00FF787B" w:rsidRDefault="00055F65" w:rsidP="00055F65">
            <w:pPr>
              <w:jc w:val="center"/>
              <w:rPr>
                <w:rFonts w:ascii="Arial" w:hAnsi="Arial" w:cs="Arial"/>
                <w:sz w:val="22"/>
                <w:lang w:val="en-GB"/>
              </w:rPr>
            </w:pPr>
          </w:p>
          <w:p w14:paraId="54415149" w14:textId="77777777" w:rsidR="00237610" w:rsidRPr="00FF787B" w:rsidRDefault="00055F65" w:rsidP="00055F65">
            <w:pPr>
              <w:rPr>
                <w:rFonts w:ascii="Arial" w:hAnsi="Arial" w:cs="Arial"/>
                <w:sz w:val="22"/>
                <w:lang w:val="en-GB"/>
              </w:rPr>
            </w:pPr>
            <w:r w:rsidRPr="00FF787B">
              <w:rPr>
                <w:rFonts w:ascii="Arial" w:hAnsi="Arial" w:cs="Arial"/>
                <w:sz w:val="22"/>
                <w:lang w:val="en-GB"/>
              </w:rPr>
              <w:t xml:space="preserve">           </w:t>
            </w:r>
            <w:r w:rsidR="00834C1B" w:rsidRPr="00FF787B">
              <w:rPr>
                <w:rFonts w:ascii="Arial" w:hAnsi="Arial" w:cs="Arial"/>
                <w:sz w:val="22"/>
                <w:lang w:val="en-GB"/>
              </w:rPr>
              <w:t>Legal</w:t>
            </w:r>
          </w:p>
        </w:tc>
        <w:tc>
          <w:tcPr>
            <w:tcW w:w="7007" w:type="dxa"/>
            <w:shd w:val="clear" w:color="auto" w:fill="66CCFF"/>
          </w:tcPr>
          <w:p w14:paraId="68D82D2B" w14:textId="77777777" w:rsidR="00237610" w:rsidRPr="00FF787B" w:rsidRDefault="00834C1B" w:rsidP="00237610">
            <w:pPr>
              <w:rPr>
                <w:rFonts w:ascii="Arial" w:hAnsi="Arial" w:cs="Arial"/>
                <w:sz w:val="22"/>
                <w:lang w:val="en-GB"/>
              </w:rPr>
            </w:pPr>
            <w:r w:rsidRPr="00FF787B">
              <w:rPr>
                <w:rFonts w:ascii="Arial" w:hAnsi="Arial" w:cs="Arial"/>
                <w:sz w:val="22"/>
                <w:lang w:val="en-GB"/>
              </w:rPr>
              <w:t xml:space="preserve">The complaints from the customers for delivering faulty acceleration had thrown legal challenge to the company and it had to pay 1.2 billion USD to pacify the dispute. In 2019, the company has lost the battle of trademark </w:t>
            </w:r>
            <w:r w:rsidR="00055F65" w:rsidRPr="00FF787B">
              <w:rPr>
                <w:rFonts w:ascii="Arial" w:hAnsi="Arial" w:cs="Arial"/>
                <w:sz w:val="22"/>
                <w:lang w:val="en-GB"/>
              </w:rPr>
              <w:t>in the matter</w:t>
            </w:r>
            <w:r w:rsidRPr="00FF787B">
              <w:rPr>
                <w:rFonts w:ascii="Arial" w:hAnsi="Arial" w:cs="Arial"/>
                <w:sz w:val="22"/>
                <w:lang w:val="en-GB"/>
              </w:rPr>
              <w:t xml:space="preserve"> of its</w:t>
            </w:r>
            <w:r w:rsidR="00055F65" w:rsidRPr="00FF787B">
              <w:rPr>
                <w:rFonts w:ascii="Arial" w:hAnsi="Arial" w:cs="Arial"/>
                <w:sz w:val="22"/>
                <w:lang w:val="en-GB"/>
              </w:rPr>
              <w:t xml:space="preserve"> </w:t>
            </w:r>
            <w:r w:rsidR="00055F65" w:rsidRPr="00FF787B">
              <w:rPr>
                <w:rFonts w:ascii="Arial" w:hAnsi="Arial" w:cs="Arial"/>
                <w:b/>
                <w:i/>
                <w:sz w:val="22"/>
                <w:lang w:val="en-GB"/>
              </w:rPr>
              <w:t>Pri</w:t>
            </w:r>
            <w:r w:rsidRPr="00FF787B">
              <w:rPr>
                <w:rFonts w:ascii="Arial" w:hAnsi="Arial" w:cs="Arial"/>
                <w:b/>
                <w:i/>
                <w:sz w:val="22"/>
                <w:lang w:val="en-GB"/>
              </w:rPr>
              <w:t xml:space="preserve">us </w:t>
            </w:r>
            <w:r w:rsidR="00055F65" w:rsidRPr="00FF787B">
              <w:rPr>
                <w:rFonts w:ascii="Arial" w:hAnsi="Arial" w:cs="Arial"/>
                <w:b/>
                <w:i/>
                <w:sz w:val="22"/>
                <w:lang w:val="en-GB"/>
              </w:rPr>
              <w:t>tag.</w:t>
            </w:r>
            <w:r w:rsidR="00055F65" w:rsidRPr="00FF787B">
              <w:rPr>
                <w:rFonts w:ascii="Arial" w:hAnsi="Arial" w:cs="Arial"/>
                <w:sz w:val="22"/>
                <w:lang w:val="en-GB"/>
              </w:rPr>
              <w:t xml:space="preserve"> </w:t>
            </w:r>
          </w:p>
        </w:tc>
      </w:tr>
      <w:tr w:rsidR="00237610" w:rsidRPr="00FF787B" w14:paraId="6B2D1A9F" w14:textId="77777777" w:rsidTr="00180985">
        <w:tc>
          <w:tcPr>
            <w:tcW w:w="2235" w:type="dxa"/>
            <w:shd w:val="clear" w:color="auto" w:fill="FFCC99"/>
          </w:tcPr>
          <w:p w14:paraId="4CB2AEFA" w14:textId="77777777" w:rsidR="00237610" w:rsidRPr="00FF787B" w:rsidRDefault="00055F65" w:rsidP="00055F65">
            <w:pPr>
              <w:jc w:val="center"/>
              <w:rPr>
                <w:rFonts w:ascii="Arial" w:hAnsi="Arial" w:cs="Arial"/>
                <w:sz w:val="22"/>
                <w:lang w:val="en-GB"/>
              </w:rPr>
            </w:pPr>
            <w:r w:rsidRPr="00FF787B">
              <w:rPr>
                <w:rFonts w:ascii="Arial" w:hAnsi="Arial" w:cs="Arial"/>
                <w:sz w:val="22"/>
                <w:lang w:val="en-GB"/>
              </w:rPr>
              <w:t>Environmental</w:t>
            </w:r>
          </w:p>
        </w:tc>
        <w:tc>
          <w:tcPr>
            <w:tcW w:w="7007" w:type="dxa"/>
            <w:shd w:val="clear" w:color="auto" w:fill="66CCFF"/>
          </w:tcPr>
          <w:p w14:paraId="7DEF94D1" w14:textId="77777777" w:rsidR="00237610" w:rsidRPr="00FF787B" w:rsidRDefault="00055F65" w:rsidP="00DE5C64">
            <w:pPr>
              <w:rPr>
                <w:rFonts w:ascii="Arial" w:hAnsi="Arial" w:cs="Arial"/>
                <w:sz w:val="22"/>
                <w:lang w:val="en-GB"/>
              </w:rPr>
            </w:pPr>
            <w:r w:rsidRPr="00FF787B">
              <w:rPr>
                <w:rFonts w:ascii="Arial" w:hAnsi="Arial" w:cs="Arial"/>
                <w:sz w:val="22"/>
                <w:lang w:val="en-GB"/>
              </w:rPr>
              <w:t xml:space="preserve">The company has formulated challenge that is </w:t>
            </w:r>
            <w:r w:rsidRPr="00FF787B">
              <w:rPr>
                <w:rFonts w:ascii="Arial" w:hAnsi="Arial" w:cs="Arial"/>
                <w:b/>
                <w:i/>
                <w:sz w:val="22"/>
                <w:lang w:val="en-GB"/>
              </w:rPr>
              <w:t xml:space="preserve">Toyota </w:t>
            </w:r>
            <w:r w:rsidRPr="00FF787B">
              <w:rPr>
                <w:rFonts w:ascii="Arial" w:hAnsi="Arial" w:cs="Arial"/>
                <w:b/>
                <w:i/>
                <w:sz w:val="22"/>
                <w:lang w:val="en-GB"/>
              </w:rPr>
              <w:lastRenderedPageBreak/>
              <w:t>environmental challenge 2050</w:t>
            </w:r>
            <w:r w:rsidRPr="00FF787B">
              <w:rPr>
                <w:rFonts w:ascii="Arial" w:hAnsi="Arial" w:cs="Arial"/>
                <w:sz w:val="22"/>
                <w:lang w:val="en-GB"/>
              </w:rPr>
              <w:t xml:space="preserve"> </w:t>
            </w:r>
            <w:proofErr w:type="gramStart"/>
            <w:r w:rsidRPr="00FF787B">
              <w:rPr>
                <w:rFonts w:ascii="Arial" w:hAnsi="Arial" w:cs="Arial"/>
                <w:sz w:val="22"/>
                <w:lang w:val="en-GB"/>
              </w:rPr>
              <w:t>in order to</w:t>
            </w:r>
            <w:proofErr w:type="gramEnd"/>
            <w:r w:rsidRPr="00FF787B">
              <w:rPr>
                <w:rFonts w:ascii="Arial" w:hAnsi="Arial" w:cs="Arial"/>
                <w:sz w:val="22"/>
                <w:lang w:val="en-GB"/>
              </w:rPr>
              <w:t xml:space="preserve"> protect the environment. This step of Toyota has reflected its positive impression in the mind of the customers. </w:t>
            </w:r>
            <w:r w:rsidR="00DE5C64" w:rsidRPr="00FF787B">
              <w:rPr>
                <w:rFonts w:ascii="Arial" w:hAnsi="Arial" w:cs="Arial"/>
                <w:sz w:val="22"/>
                <w:lang w:val="en-GB"/>
              </w:rPr>
              <w:t xml:space="preserve">As per </w:t>
            </w:r>
            <w:r w:rsidR="00DE5C64" w:rsidRPr="00FF787B">
              <w:rPr>
                <w:rFonts w:ascii="Arial" w:hAnsi="Arial" w:cs="Arial"/>
                <w:sz w:val="22"/>
              </w:rPr>
              <w:t>Soliman</w:t>
            </w:r>
            <w:r w:rsidR="00DE5C64" w:rsidRPr="00FF787B">
              <w:rPr>
                <w:rFonts w:ascii="Arial" w:hAnsi="Arial" w:cs="Arial"/>
                <w:sz w:val="22"/>
                <w:lang w:val="en-GB"/>
              </w:rPr>
              <w:t xml:space="preserve"> (2020), t</w:t>
            </w:r>
            <w:r w:rsidRPr="00FF787B">
              <w:rPr>
                <w:rFonts w:ascii="Arial" w:hAnsi="Arial" w:cs="Arial"/>
                <w:sz w:val="22"/>
                <w:lang w:val="en-GB"/>
              </w:rPr>
              <w:t xml:space="preserve">here were numerous challenges that were undertaken by the company and those were manufacturing of emission free vehicles, life cycle zero CO2 emission, plant zero CO2 emission, minimizing and reduction of waste with the focus of the water resource </w:t>
            </w:r>
            <w:r w:rsidR="0083709E" w:rsidRPr="00FF787B">
              <w:rPr>
                <w:rFonts w:ascii="Arial" w:hAnsi="Arial" w:cs="Arial"/>
                <w:sz w:val="22"/>
                <w:lang w:val="en-GB"/>
              </w:rPr>
              <w:t xml:space="preserve">preservation, </w:t>
            </w:r>
            <w:proofErr w:type="gramStart"/>
            <w:r w:rsidR="0083709E" w:rsidRPr="00FF787B">
              <w:rPr>
                <w:rFonts w:ascii="Arial" w:hAnsi="Arial" w:cs="Arial"/>
                <w:sz w:val="22"/>
                <w:lang w:val="en-GB"/>
              </w:rPr>
              <w:t>recycling</w:t>
            </w:r>
            <w:proofErr w:type="gramEnd"/>
            <w:r w:rsidR="0083709E" w:rsidRPr="00FF787B">
              <w:rPr>
                <w:rFonts w:ascii="Arial" w:hAnsi="Arial" w:cs="Arial"/>
                <w:sz w:val="22"/>
                <w:lang w:val="en-GB"/>
              </w:rPr>
              <w:t xml:space="preserve"> and the harmony in the society. </w:t>
            </w:r>
            <w:r w:rsidRPr="00FF787B">
              <w:rPr>
                <w:rFonts w:ascii="Arial" w:hAnsi="Arial" w:cs="Arial"/>
                <w:sz w:val="22"/>
                <w:lang w:val="en-GB"/>
              </w:rPr>
              <w:t xml:space="preserve">   </w:t>
            </w:r>
          </w:p>
        </w:tc>
      </w:tr>
    </w:tbl>
    <w:p w14:paraId="3C6339FA" w14:textId="77777777" w:rsidR="00237610" w:rsidRPr="00FF787B" w:rsidRDefault="00A22B48" w:rsidP="00A22B48">
      <w:pPr>
        <w:jc w:val="center"/>
        <w:rPr>
          <w:rFonts w:ascii="Arial" w:hAnsi="Arial" w:cs="Arial"/>
          <w:sz w:val="22"/>
          <w:lang w:val="en-GB"/>
        </w:rPr>
      </w:pPr>
      <w:r w:rsidRPr="00FF787B">
        <w:rPr>
          <w:rFonts w:ascii="Arial" w:hAnsi="Arial" w:cs="Arial"/>
          <w:sz w:val="22"/>
          <w:lang w:val="en-GB"/>
        </w:rPr>
        <w:lastRenderedPageBreak/>
        <w:t>(Source: Learner)</w:t>
      </w:r>
    </w:p>
    <w:p w14:paraId="45B3FB2B" w14:textId="77777777" w:rsidR="009D59EB" w:rsidRPr="00FF787B" w:rsidRDefault="009D59EB" w:rsidP="009D59EB">
      <w:pPr>
        <w:pStyle w:val="Heading2"/>
        <w:rPr>
          <w:rFonts w:ascii="Arial" w:hAnsi="Arial" w:cs="Arial"/>
          <w:sz w:val="22"/>
          <w:szCs w:val="22"/>
          <w:lang w:val="en-US"/>
        </w:rPr>
      </w:pPr>
      <w:bookmarkStart w:id="4" w:name="_Toc64507989"/>
      <w:r w:rsidRPr="00FF787B">
        <w:rPr>
          <w:rFonts w:ascii="Arial" w:hAnsi="Arial" w:cs="Arial"/>
          <w:sz w:val="22"/>
          <w:szCs w:val="22"/>
          <w:lang w:val="en-US"/>
        </w:rPr>
        <w:t>Challenges while operating in the international market</w:t>
      </w:r>
      <w:bookmarkEnd w:id="4"/>
      <w:r w:rsidRPr="00FF787B">
        <w:rPr>
          <w:rFonts w:ascii="Arial" w:hAnsi="Arial" w:cs="Arial"/>
          <w:sz w:val="22"/>
          <w:szCs w:val="22"/>
          <w:lang w:val="en-US"/>
        </w:rPr>
        <w:t xml:space="preserve">   </w:t>
      </w:r>
    </w:p>
    <w:p w14:paraId="24B7882D" w14:textId="77777777" w:rsidR="00CA78B7" w:rsidRPr="00FF787B" w:rsidRDefault="009D59EB" w:rsidP="009D59EB">
      <w:pPr>
        <w:rPr>
          <w:rFonts w:ascii="Arial" w:hAnsi="Arial" w:cs="Arial"/>
          <w:sz w:val="22"/>
          <w:lang w:val="en-US"/>
        </w:rPr>
      </w:pPr>
      <w:r w:rsidRPr="00FF787B">
        <w:rPr>
          <w:rFonts w:ascii="Arial" w:hAnsi="Arial" w:cs="Arial"/>
          <w:sz w:val="22"/>
          <w:lang w:val="en-US"/>
        </w:rPr>
        <w:t xml:space="preserve">As the Japanese car manufacturers operate in the different continents </w:t>
      </w:r>
      <w:proofErr w:type="gramStart"/>
      <w:r w:rsidRPr="00FF787B">
        <w:rPr>
          <w:rFonts w:ascii="Arial" w:hAnsi="Arial" w:cs="Arial"/>
          <w:sz w:val="22"/>
          <w:lang w:val="en-US"/>
        </w:rPr>
        <w:t>that’s</w:t>
      </w:r>
      <w:proofErr w:type="gramEnd"/>
      <w:r w:rsidRPr="00FF787B">
        <w:rPr>
          <w:rFonts w:ascii="Arial" w:hAnsi="Arial" w:cs="Arial"/>
          <w:sz w:val="22"/>
          <w:lang w:val="en-US"/>
        </w:rPr>
        <w:t xml:space="preserve"> why the organization faces lots of challenges from the cultural dimension. To understand the impact of the cultural variation in the organization one of the best tools or the cultural web has been aligned to the company. </w:t>
      </w:r>
      <w:r w:rsidR="00DE5C64" w:rsidRPr="00FF787B">
        <w:rPr>
          <w:rFonts w:ascii="Arial" w:hAnsi="Arial" w:cs="Arial"/>
          <w:sz w:val="22"/>
          <w:lang w:val="en-US"/>
        </w:rPr>
        <w:t xml:space="preserve">According to </w:t>
      </w:r>
      <w:r w:rsidR="00DE5C64" w:rsidRPr="00FF787B">
        <w:rPr>
          <w:rFonts w:ascii="Arial" w:hAnsi="Arial" w:cs="Arial"/>
          <w:sz w:val="22"/>
          <w:shd w:val="clear" w:color="auto" w:fill="FFFFFF"/>
        </w:rPr>
        <w:t>Morris</w:t>
      </w:r>
      <w:r w:rsidR="00DE5C64" w:rsidRPr="00FF787B">
        <w:rPr>
          <w:rFonts w:ascii="Arial" w:hAnsi="Arial" w:cs="Arial"/>
          <w:sz w:val="22"/>
          <w:lang w:val="en-US"/>
        </w:rPr>
        <w:t xml:space="preserve"> (2020), t</w:t>
      </w:r>
      <w:r w:rsidRPr="00FF787B">
        <w:rPr>
          <w:rFonts w:ascii="Arial" w:hAnsi="Arial" w:cs="Arial"/>
          <w:sz w:val="22"/>
          <w:lang w:val="en-US"/>
        </w:rPr>
        <w:t xml:space="preserve">he cultural web is based on six different elements </w:t>
      </w:r>
      <w:r w:rsidR="004B6C22" w:rsidRPr="00FF787B">
        <w:rPr>
          <w:rFonts w:ascii="Arial" w:hAnsi="Arial" w:cs="Arial"/>
          <w:sz w:val="22"/>
          <w:lang w:val="en-US"/>
        </w:rPr>
        <w:t xml:space="preserve">and those are </w:t>
      </w:r>
      <w:r w:rsidR="004B6C22" w:rsidRPr="00FF787B">
        <w:rPr>
          <w:rFonts w:ascii="Arial" w:hAnsi="Arial" w:cs="Arial"/>
          <w:b/>
          <w:i/>
          <w:sz w:val="22"/>
          <w:lang w:val="en-US"/>
        </w:rPr>
        <w:t>stories; rituals and routines; symbols; organizational structure; control systems and power structure.</w:t>
      </w:r>
      <w:r w:rsidR="004B6C22" w:rsidRPr="00FF787B">
        <w:rPr>
          <w:rFonts w:ascii="Arial" w:hAnsi="Arial" w:cs="Arial"/>
          <w:sz w:val="22"/>
          <w:lang w:val="en-US"/>
        </w:rPr>
        <w:t xml:space="preserve"> </w:t>
      </w:r>
      <w:r w:rsidR="004B6C22" w:rsidRPr="00FF787B">
        <w:rPr>
          <w:rFonts w:ascii="Arial" w:hAnsi="Arial" w:cs="Arial"/>
          <w:b/>
          <w:i/>
          <w:sz w:val="22"/>
          <w:lang w:val="en-US"/>
        </w:rPr>
        <w:t>Stories</w:t>
      </w:r>
      <w:r w:rsidR="004B6C22" w:rsidRPr="00FF787B">
        <w:rPr>
          <w:rFonts w:ascii="Arial" w:hAnsi="Arial" w:cs="Arial"/>
          <w:sz w:val="22"/>
          <w:lang w:val="en-US"/>
        </w:rPr>
        <w:t xml:space="preserve"> reflect the behavior of the people towards the organization and it implies the values and perspective of the company. From the past record of Toyota it has been observed people has very positive reviews on the company as it had undertaken </w:t>
      </w:r>
      <w:proofErr w:type="gramStart"/>
      <w:r w:rsidR="004B6C22" w:rsidRPr="00FF787B">
        <w:rPr>
          <w:rFonts w:ascii="Arial" w:hAnsi="Arial" w:cs="Arial"/>
          <w:sz w:val="22"/>
          <w:lang w:val="en-US"/>
        </w:rPr>
        <w:t>many  strategic</w:t>
      </w:r>
      <w:proofErr w:type="gramEnd"/>
      <w:r w:rsidR="004B6C22" w:rsidRPr="00FF787B">
        <w:rPr>
          <w:rFonts w:ascii="Arial" w:hAnsi="Arial" w:cs="Arial"/>
          <w:sz w:val="22"/>
          <w:lang w:val="en-US"/>
        </w:rPr>
        <w:t xml:space="preserve"> measures as it has been mentioned above for the protection of the environment</w:t>
      </w:r>
      <w:r w:rsidR="00DE5C64" w:rsidRPr="00FF787B">
        <w:rPr>
          <w:rFonts w:ascii="Arial" w:hAnsi="Arial" w:cs="Arial"/>
          <w:sz w:val="22"/>
          <w:lang w:val="en-US"/>
        </w:rPr>
        <w:t xml:space="preserve"> (</w:t>
      </w:r>
      <w:r w:rsidR="00DE5C64" w:rsidRPr="00FF787B">
        <w:rPr>
          <w:rFonts w:ascii="Arial" w:hAnsi="Arial" w:cs="Arial"/>
          <w:sz w:val="22"/>
          <w:shd w:val="clear" w:color="auto" w:fill="FFFFFF"/>
        </w:rPr>
        <w:t>Ishida and Li, 2020)</w:t>
      </w:r>
      <w:r w:rsidR="004B6C22" w:rsidRPr="00FF787B">
        <w:rPr>
          <w:rFonts w:ascii="Arial" w:hAnsi="Arial" w:cs="Arial"/>
          <w:sz w:val="22"/>
          <w:lang w:val="en-US"/>
        </w:rPr>
        <w:t xml:space="preserve">. On the other side the technical faults in the vehicles </w:t>
      </w:r>
      <w:proofErr w:type="gramStart"/>
      <w:r w:rsidR="004B6C22" w:rsidRPr="00FF787B">
        <w:rPr>
          <w:rFonts w:ascii="Arial" w:hAnsi="Arial" w:cs="Arial"/>
          <w:sz w:val="22"/>
          <w:lang w:val="en-US"/>
        </w:rPr>
        <w:t>has</w:t>
      </w:r>
      <w:proofErr w:type="gramEnd"/>
      <w:r w:rsidR="004B6C22" w:rsidRPr="00FF787B">
        <w:rPr>
          <w:rFonts w:ascii="Arial" w:hAnsi="Arial" w:cs="Arial"/>
          <w:sz w:val="22"/>
          <w:lang w:val="en-US"/>
        </w:rPr>
        <w:t xml:space="preserve"> backlashed the automobile manufacturer. </w:t>
      </w:r>
      <w:r w:rsidR="004B6C22" w:rsidRPr="00FF787B">
        <w:rPr>
          <w:rFonts w:ascii="Arial" w:hAnsi="Arial" w:cs="Arial"/>
          <w:b/>
          <w:i/>
          <w:sz w:val="22"/>
          <w:lang w:val="en-US"/>
        </w:rPr>
        <w:t>Ritual and routines</w:t>
      </w:r>
      <w:r w:rsidR="004B6C22" w:rsidRPr="00FF787B">
        <w:rPr>
          <w:rFonts w:ascii="Arial" w:hAnsi="Arial" w:cs="Arial"/>
          <w:sz w:val="22"/>
          <w:lang w:val="en-US"/>
        </w:rPr>
        <w:t xml:space="preserve"> of the cultural web reflect the acceptable behavior of people. Toyota </w:t>
      </w:r>
      <w:r w:rsidR="00CA78B7" w:rsidRPr="00FF787B">
        <w:rPr>
          <w:rFonts w:ascii="Arial" w:hAnsi="Arial" w:cs="Arial"/>
          <w:sz w:val="22"/>
          <w:lang w:val="en-US"/>
        </w:rPr>
        <w:t xml:space="preserve">has enacted corporate rule such as time of work, lists of corporate behaviors at the workplace </w:t>
      </w:r>
      <w:proofErr w:type="gramStart"/>
      <w:r w:rsidR="00CA78B7" w:rsidRPr="00FF787B">
        <w:rPr>
          <w:rFonts w:ascii="Arial" w:hAnsi="Arial" w:cs="Arial"/>
          <w:sz w:val="22"/>
          <w:lang w:val="en-US"/>
        </w:rPr>
        <w:t>in order to</w:t>
      </w:r>
      <w:proofErr w:type="gramEnd"/>
      <w:r w:rsidR="00CA78B7" w:rsidRPr="00FF787B">
        <w:rPr>
          <w:rFonts w:ascii="Arial" w:hAnsi="Arial" w:cs="Arial"/>
          <w:sz w:val="22"/>
          <w:lang w:val="en-US"/>
        </w:rPr>
        <w:t xml:space="preserve"> regulate the manners at office. </w:t>
      </w:r>
    </w:p>
    <w:p w14:paraId="2FEFDAE0" w14:textId="77777777" w:rsidR="00C92E10" w:rsidRPr="00FF787B" w:rsidRDefault="00CA78B7" w:rsidP="009D59EB">
      <w:pPr>
        <w:rPr>
          <w:rFonts w:ascii="Arial" w:hAnsi="Arial" w:cs="Arial"/>
          <w:sz w:val="22"/>
          <w:lang w:val="en-US"/>
        </w:rPr>
      </w:pPr>
      <w:r w:rsidRPr="00FF787B">
        <w:rPr>
          <w:rFonts w:ascii="Arial" w:hAnsi="Arial" w:cs="Arial"/>
          <w:b/>
          <w:i/>
          <w:sz w:val="22"/>
          <w:lang w:val="en-US"/>
        </w:rPr>
        <w:t>Symbols</w:t>
      </w:r>
      <w:r w:rsidRPr="00FF787B">
        <w:rPr>
          <w:rFonts w:ascii="Arial" w:hAnsi="Arial" w:cs="Arial"/>
          <w:sz w:val="22"/>
          <w:lang w:val="en-US"/>
        </w:rPr>
        <w:t xml:space="preserve"> are the third element of the cultural web, which is very strategically applied by Toyota to draw attention of people. The fourth element or the </w:t>
      </w:r>
      <w:r w:rsidRPr="00FF787B">
        <w:rPr>
          <w:rFonts w:ascii="Arial" w:hAnsi="Arial" w:cs="Arial"/>
          <w:b/>
          <w:i/>
          <w:sz w:val="22"/>
          <w:lang w:val="en-US"/>
        </w:rPr>
        <w:t xml:space="preserve">organizational structure </w:t>
      </w:r>
      <w:r w:rsidRPr="00FF787B">
        <w:rPr>
          <w:rFonts w:ascii="Arial" w:hAnsi="Arial" w:cs="Arial"/>
          <w:sz w:val="22"/>
          <w:lang w:val="en-US"/>
        </w:rPr>
        <w:t xml:space="preserve">reflects the distribution of power, official records etc. In Japan, the power distribution is very prominent while the workplaces of Toyota in the USA </w:t>
      </w:r>
      <w:proofErr w:type="gramStart"/>
      <w:r w:rsidRPr="00FF787B">
        <w:rPr>
          <w:rFonts w:ascii="Arial" w:hAnsi="Arial" w:cs="Arial"/>
          <w:sz w:val="22"/>
          <w:lang w:val="en-US"/>
        </w:rPr>
        <w:t>shows</w:t>
      </w:r>
      <w:proofErr w:type="gramEnd"/>
      <w:r w:rsidRPr="00FF787B">
        <w:rPr>
          <w:rFonts w:ascii="Arial" w:hAnsi="Arial" w:cs="Arial"/>
          <w:sz w:val="22"/>
          <w:lang w:val="en-US"/>
        </w:rPr>
        <w:t xml:space="preserve"> less power distance. The fifth element or the </w:t>
      </w:r>
      <w:r w:rsidRPr="00FF787B">
        <w:rPr>
          <w:rFonts w:ascii="Arial" w:hAnsi="Arial" w:cs="Arial"/>
          <w:b/>
          <w:i/>
          <w:sz w:val="22"/>
          <w:lang w:val="en-US"/>
        </w:rPr>
        <w:t>control systems</w:t>
      </w:r>
      <w:r w:rsidRPr="00FF787B">
        <w:rPr>
          <w:rFonts w:ascii="Arial" w:hAnsi="Arial" w:cs="Arial"/>
          <w:sz w:val="22"/>
          <w:lang w:val="en-US"/>
        </w:rPr>
        <w:t xml:space="preserve"> highlight that how the tasks of organization are </w:t>
      </w:r>
      <w:proofErr w:type="gramStart"/>
      <w:r w:rsidRPr="00FF787B">
        <w:rPr>
          <w:rFonts w:ascii="Arial" w:hAnsi="Arial" w:cs="Arial"/>
          <w:sz w:val="22"/>
          <w:lang w:val="en-US"/>
        </w:rPr>
        <w:t>regulated</w:t>
      </w:r>
      <w:proofErr w:type="gramEnd"/>
      <w:r w:rsidRPr="00FF787B">
        <w:rPr>
          <w:rFonts w:ascii="Arial" w:hAnsi="Arial" w:cs="Arial"/>
          <w:sz w:val="22"/>
          <w:lang w:val="en-US"/>
        </w:rPr>
        <w:t xml:space="preserve"> and it includes financial system, quality control and reward system. The last element of the cultural web is </w:t>
      </w:r>
      <w:r w:rsidRPr="00FF787B">
        <w:rPr>
          <w:rFonts w:ascii="Arial" w:hAnsi="Arial" w:cs="Arial"/>
          <w:b/>
          <w:i/>
          <w:sz w:val="22"/>
          <w:lang w:val="en-US"/>
        </w:rPr>
        <w:t>power structure</w:t>
      </w:r>
      <w:r w:rsidRPr="00FF787B">
        <w:rPr>
          <w:rFonts w:ascii="Arial" w:hAnsi="Arial" w:cs="Arial"/>
          <w:sz w:val="22"/>
          <w:lang w:val="en-US"/>
        </w:rPr>
        <w:t xml:space="preserve"> which is the most important elements because it also </w:t>
      </w:r>
      <w:r w:rsidR="00C92E10" w:rsidRPr="00FF787B">
        <w:rPr>
          <w:rFonts w:ascii="Arial" w:hAnsi="Arial" w:cs="Arial"/>
          <w:sz w:val="22"/>
          <w:lang w:val="en-US"/>
        </w:rPr>
        <w:t>implies the distribution of responsibilities</w:t>
      </w:r>
      <w:r w:rsidR="00DE5C64" w:rsidRPr="00FF787B">
        <w:rPr>
          <w:rFonts w:ascii="Arial" w:hAnsi="Arial" w:cs="Arial"/>
          <w:sz w:val="22"/>
          <w:lang w:val="en-US"/>
        </w:rPr>
        <w:t xml:space="preserve"> (</w:t>
      </w:r>
      <w:r w:rsidR="00DE5C64" w:rsidRPr="00FF787B">
        <w:rPr>
          <w:rFonts w:ascii="Arial" w:hAnsi="Arial" w:cs="Arial"/>
          <w:sz w:val="22"/>
          <w:shd w:val="clear" w:color="auto" w:fill="FFFFFF"/>
        </w:rPr>
        <w:t>Belair-Gagnon and Holton, 2019)</w:t>
      </w:r>
      <w:r w:rsidR="00C92E10" w:rsidRPr="00FF787B">
        <w:rPr>
          <w:rFonts w:ascii="Arial" w:hAnsi="Arial" w:cs="Arial"/>
          <w:sz w:val="22"/>
          <w:lang w:val="en-US"/>
        </w:rPr>
        <w:t xml:space="preserve">. Till 2013, Toyota was inclined to global hierarchy system but in the later period it loosens this system to make the decision making more flexible than it was before. Therefore, it can be said that the cultural web is very effective to screen out the actual culture in the workplace of Toyota. </w:t>
      </w:r>
    </w:p>
    <w:p w14:paraId="1FAC8384" w14:textId="77777777" w:rsidR="009D59EB" w:rsidRPr="00FF787B" w:rsidRDefault="00C92E10" w:rsidP="002F3C5B">
      <w:pPr>
        <w:jc w:val="center"/>
        <w:rPr>
          <w:rFonts w:ascii="Arial" w:hAnsi="Arial" w:cs="Arial"/>
          <w:b/>
          <w:i/>
          <w:sz w:val="22"/>
          <w:lang w:val="en-US"/>
        </w:rPr>
      </w:pPr>
      <w:r w:rsidRPr="00FF787B">
        <w:rPr>
          <w:rFonts w:ascii="Arial" w:hAnsi="Arial" w:cs="Arial"/>
          <w:noProof/>
          <w:sz w:val="22"/>
          <w:lang w:eastAsia="en-IN"/>
        </w:rPr>
        <w:lastRenderedPageBreak/>
        <w:drawing>
          <wp:inline distT="0" distB="0" distL="0" distR="0" wp14:anchorId="264D4877" wp14:editId="7DE1D352">
            <wp:extent cx="3095625" cy="3381375"/>
            <wp:effectExtent l="19050" t="19050" r="28575" b="28575"/>
            <wp:docPr id="1" name="Picture 1" descr="https://www.leadershipcentre.org.uk/artofchangemaking/wp-content/uploads/2017/01/6-culture-influences-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leadershipcentre.org.uk/artofchangemaking/wp-content/uploads/2017/01/6-culture-influences-diagra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5625" cy="3381375"/>
                    </a:xfrm>
                    <a:prstGeom prst="rect">
                      <a:avLst/>
                    </a:prstGeom>
                    <a:noFill/>
                    <a:ln>
                      <a:solidFill>
                        <a:schemeClr val="tx1"/>
                      </a:solidFill>
                    </a:ln>
                  </pic:spPr>
                </pic:pic>
              </a:graphicData>
            </a:graphic>
          </wp:inline>
        </w:drawing>
      </w:r>
    </w:p>
    <w:p w14:paraId="383E2503" w14:textId="77777777" w:rsidR="00A94324" w:rsidRPr="00FF787B" w:rsidRDefault="00A94324" w:rsidP="00A94324">
      <w:pPr>
        <w:jc w:val="center"/>
        <w:rPr>
          <w:rFonts w:ascii="Arial" w:hAnsi="Arial" w:cs="Arial"/>
          <w:b/>
          <w:sz w:val="22"/>
          <w:lang w:val="en-US"/>
        </w:rPr>
      </w:pPr>
      <w:r w:rsidRPr="00FF787B">
        <w:rPr>
          <w:rFonts w:ascii="Arial" w:hAnsi="Arial" w:cs="Arial"/>
          <w:b/>
          <w:sz w:val="22"/>
          <w:lang w:val="en-US"/>
        </w:rPr>
        <w:t xml:space="preserve">Fig: Cultural web </w:t>
      </w:r>
    </w:p>
    <w:p w14:paraId="431EB78F" w14:textId="77777777" w:rsidR="00A94324" w:rsidRPr="00FF787B" w:rsidRDefault="00A94324" w:rsidP="00A94324">
      <w:pPr>
        <w:jc w:val="center"/>
        <w:rPr>
          <w:rFonts w:ascii="Arial" w:hAnsi="Arial" w:cs="Arial"/>
          <w:sz w:val="22"/>
          <w:lang w:val="en-US"/>
        </w:rPr>
      </w:pPr>
      <w:r w:rsidRPr="00FF787B">
        <w:rPr>
          <w:rFonts w:ascii="Arial" w:hAnsi="Arial" w:cs="Arial"/>
          <w:sz w:val="22"/>
          <w:lang w:val="en-US"/>
        </w:rPr>
        <w:t xml:space="preserve">(Source: </w:t>
      </w:r>
      <w:r w:rsidRPr="00FF787B">
        <w:rPr>
          <w:rFonts w:ascii="Arial" w:hAnsi="Arial" w:cs="Arial"/>
          <w:sz w:val="22"/>
        </w:rPr>
        <w:t xml:space="preserve">Li </w:t>
      </w:r>
      <w:r w:rsidRPr="00FF787B">
        <w:rPr>
          <w:rFonts w:ascii="Arial" w:hAnsi="Arial" w:cs="Arial"/>
          <w:i/>
          <w:sz w:val="22"/>
        </w:rPr>
        <w:t>et al.,</w:t>
      </w:r>
      <w:r w:rsidRPr="00FF787B">
        <w:rPr>
          <w:rFonts w:ascii="Arial" w:hAnsi="Arial" w:cs="Arial"/>
          <w:sz w:val="22"/>
        </w:rPr>
        <w:t xml:space="preserve"> 2017)</w:t>
      </w:r>
    </w:p>
    <w:p w14:paraId="0C74D021" w14:textId="77777777" w:rsidR="00003DC9" w:rsidRPr="00FF787B" w:rsidRDefault="00003DC9" w:rsidP="00003DC9">
      <w:pPr>
        <w:pStyle w:val="Heading1"/>
        <w:rPr>
          <w:rFonts w:ascii="Arial" w:hAnsi="Arial" w:cs="Arial"/>
          <w:sz w:val="22"/>
          <w:szCs w:val="22"/>
          <w:lang w:val="en-US"/>
        </w:rPr>
      </w:pPr>
      <w:bookmarkStart w:id="5" w:name="_Toc64507990"/>
      <w:r w:rsidRPr="00FF787B">
        <w:rPr>
          <w:rFonts w:ascii="Arial" w:hAnsi="Arial" w:cs="Arial"/>
          <w:sz w:val="22"/>
          <w:szCs w:val="22"/>
          <w:lang w:val="en-US"/>
        </w:rPr>
        <w:t xml:space="preserve">Analysis of </w:t>
      </w:r>
      <w:proofErr w:type="gramStart"/>
      <w:r w:rsidRPr="00FF787B">
        <w:rPr>
          <w:rFonts w:ascii="Arial" w:hAnsi="Arial" w:cs="Arial"/>
          <w:sz w:val="22"/>
          <w:szCs w:val="22"/>
          <w:lang w:val="en-US"/>
        </w:rPr>
        <w:t>micro environment</w:t>
      </w:r>
      <w:bookmarkEnd w:id="5"/>
      <w:proofErr w:type="gramEnd"/>
      <w:r w:rsidRPr="00FF787B">
        <w:rPr>
          <w:rFonts w:ascii="Arial" w:hAnsi="Arial" w:cs="Arial"/>
          <w:sz w:val="22"/>
          <w:szCs w:val="22"/>
          <w:lang w:val="en-US"/>
        </w:rPr>
        <w:t xml:space="preserve"> </w:t>
      </w:r>
    </w:p>
    <w:p w14:paraId="78613A08" w14:textId="77777777" w:rsidR="00F90BA9" w:rsidRPr="00FF787B" w:rsidRDefault="00137B7A" w:rsidP="002F3C5B">
      <w:pPr>
        <w:rPr>
          <w:rFonts w:ascii="Arial" w:hAnsi="Arial" w:cs="Arial"/>
          <w:sz w:val="22"/>
          <w:lang w:val="en-US"/>
        </w:rPr>
      </w:pPr>
      <w:proofErr w:type="gramStart"/>
      <w:r w:rsidRPr="00FF787B">
        <w:rPr>
          <w:rFonts w:ascii="Arial" w:hAnsi="Arial" w:cs="Arial"/>
          <w:sz w:val="22"/>
          <w:lang w:val="en-US"/>
        </w:rPr>
        <w:t>Micro environment</w:t>
      </w:r>
      <w:proofErr w:type="gramEnd"/>
      <w:r w:rsidRPr="00FF787B">
        <w:rPr>
          <w:rFonts w:ascii="Arial" w:hAnsi="Arial" w:cs="Arial"/>
          <w:sz w:val="22"/>
          <w:lang w:val="en-US"/>
        </w:rPr>
        <w:t xml:space="preserve"> of a business organization plays important role in deciding the fate of the business in the global market. There are so many factors that affect the efficiency of the business. </w:t>
      </w:r>
      <w:r w:rsidRPr="00FF787B">
        <w:rPr>
          <w:rFonts w:ascii="Arial" w:hAnsi="Arial" w:cs="Arial"/>
          <w:b/>
          <w:i/>
          <w:sz w:val="22"/>
          <w:lang w:val="en-US"/>
        </w:rPr>
        <w:t>Porter’s forces</w:t>
      </w:r>
      <w:r w:rsidRPr="00FF787B">
        <w:rPr>
          <w:rFonts w:ascii="Arial" w:hAnsi="Arial" w:cs="Arial"/>
          <w:sz w:val="22"/>
          <w:lang w:val="en-US"/>
        </w:rPr>
        <w:t xml:space="preserve"> can be applied to the company </w:t>
      </w:r>
      <w:proofErr w:type="gramStart"/>
      <w:r w:rsidRPr="00FF787B">
        <w:rPr>
          <w:rFonts w:ascii="Arial" w:hAnsi="Arial" w:cs="Arial"/>
          <w:sz w:val="22"/>
          <w:lang w:val="en-US"/>
        </w:rPr>
        <w:t>in order to</w:t>
      </w:r>
      <w:proofErr w:type="gramEnd"/>
      <w:r w:rsidRPr="00FF787B">
        <w:rPr>
          <w:rFonts w:ascii="Arial" w:hAnsi="Arial" w:cs="Arial"/>
          <w:sz w:val="22"/>
          <w:lang w:val="en-US"/>
        </w:rPr>
        <w:t xml:space="preserve"> verify the parameters that can influence the efficiency as well as the productivity of the automobile company. The five forces analysis of Toyota shows that </w:t>
      </w:r>
      <w:r w:rsidR="00F90BA9" w:rsidRPr="00FF787B">
        <w:rPr>
          <w:rFonts w:ascii="Arial" w:hAnsi="Arial" w:cs="Arial"/>
          <w:sz w:val="22"/>
          <w:lang w:val="en-US"/>
        </w:rPr>
        <w:t>competitive rivalry is very strong in the automobile industry. The main reason behind such competitive force is the aggressiveness and wide variety of vehicles by the firms</w:t>
      </w:r>
      <w:r w:rsidR="00A94324" w:rsidRPr="00FF787B">
        <w:rPr>
          <w:rFonts w:ascii="Arial" w:hAnsi="Arial" w:cs="Arial"/>
          <w:sz w:val="22"/>
          <w:lang w:val="en-US"/>
        </w:rPr>
        <w:t xml:space="preserve"> (</w:t>
      </w:r>
      <w:proofErr w:type="spellStart"/>
      <w:proofErr w:type="gramStart"/>
      <w:r w:rsidR="00A94324" w:rsidRPr="00FF787B">
        <w:rPr>
          <w:rFonts w:ascii="Arial" w:hAnsi="Arial" w:cs="Arial"/>
          <w:sz w:val="22"/>
          <w:shd w:val="clear" w:color="auto" w:fill="FFFFFF"/>
        </w:rPr>
        <w:t>Bruijl</w:t>
      </w:r>
      <w:proofErr w:type="spellEnd"/>
      <w:r w:rsidR="00A94324" w:rsidRPr="00FF787B">
        <w:rPr>
          <w:rFonts w:ascii="Arial" w:hAnsi="Arial" w:cs="Arial"/>
          <w:sz w:val="22"/>
          <w:shd w:val="clear" w:color="auto" w:fill="FFFFFF"/>
        </w:rPr>
        <w:t xml:space="preserve"> ,</w:t>
      </w:r>
      <w:proofErr w:type="gramEnd"/>
      <w:r w:rsidR="00A94324" w:rsidRPr="00FF787B">
        <w:rPr>
          <w:rFonts w:ascii="Arial" w:hAnsi="Arial" w:cs="Arial"/>
          <w:sz w:val="22"/>
          <w:shd w:val="clear" w:color="auto" w:fill="FFFFFF"/>
        </w:rPr>
        <w:t xml:space="preserve"> 2018)</w:t>
      </w:r>
      <w:r w:rsidR="00F90BA9" w:rsidRPr="00FF787B">
        <w:rPr>
          <w:rFonts w:ascii="Arial" w:hAnsi="Arial" w:cs="Arial"/>
          <w:sz w:val="22"/>
          <w:lang w:val="en-US"/>
        </w:rPr>
        <w:t>. The constant effort of the firms to innovate their products has built the automobile industry more competitive. Bargaining power of the buyers has a direct impact on the revenue of the company. The main factors that influence the bargaining power of the buyers are high quality of information, low switching cost. The purchasing decision of the buyers is influenced because of the availability of accurate information by the company. As the product information is clearly available in the various media, thus the customers can select their option very well.</w:t>
      </w:r>
    </w:p>
    <w:p w14:paraId="44FC4003" w14:textId="77777777" w:rsidR="00A94324" w:rsidRPr="00FF787B" w:rsidRDefault="00A94324" w:rsidP="00A94324">
      <w:pPr>
        <w:jc w:val="center"/>
        <w:rPr>
          <w:rFonts w:ascii="Arial" w:hAnsi="Arial" w:cs="Arial"/>
          <w:sz w:val="22"/>
          <w:lang w:val="en-US"/>
        </w:rPr>
      </w:pPr>
      <w:r w:rsidRPr="00FF787B">
        <w:rPr>
          <w:rFonts w:ascii="Arial" w:hAnsi="Arial" w:cs="Arial"/>
          <w:noProof/>
          <w:sz w:val="22"/>
          <w:lang w:eastAsia="en-IN"/>
        </w:rPr>
        <w:lastRenderedPageBreak/>
        <w:drawing>
          <wp:inline distT="0" distB="0" distL="0" distR="0" wp14:anchorId="5B74E5AD" wp14:editId="2E9C057A">
            <wp:extent cx="4381500" cy="4381500"/>
            <wp:effectExtent l="19050" t="19050" r="19050" b="19050"/>
            <wp:docPr id="2" name="Picture 2" descr="Image result for porters five forc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five forces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500" cy="4381500"/>
                    </a:xfrm>
                    <a:prstGeom prst="rect">
                      <a:avLst/>
                    </a:prstGeom>
                    <a:noFill/>
                    <a:ln>
                      <a:solidFill>
                        <a:srgbClr val="002060"/>
                      </a:solidFill>
                    </a:ln>
                  </pic:spPr>
                </pic:pic>
              </a:graphicData>
            </a:graphic>
          </wp:inline>
        </w:drawing>
      </w:r>
    </w:p>
    <w:p w14:paraId="1C309DB7" w14:textId="77777777" w:rsidR="00A94324" w:rsidRPr="00FF787B" w:rsidRDefault="00A94324" w:rsidP="00A94324">
      <w:pPr>
        <w:jc w:val="center"/>
        <w:rPr>
          <w:rFonts w:ascii="Arial" w:hAnsi="Arial" w:cs="Arial"/>
          <w:b/>
          <w:sz w:val="22"/>
          <w:lang w:val="en-US"/>
        </w:rPr>
      </w:pPr>
      <w:r w:rsidRPr="00FF787B">
        <w:rPr>
          <w:rFonts w:ascii="Arial" w:hAnsi="Arial" w:cs="Arial"/>
          <w:b/>
          <w:sz w:val="22"/>
          <w:lang w:val="en-US"/>
        </w:rPr>
        <w:t xml:space="preserve">Fig: </w:t>
      </w:r>
      <w:proofErr w:type="gramStart"/>
      <w:r w:rsidRPr="00FF787B">
        <w:rPr>
          <w:rFonts w:ascii="Arial" w:hAnsi="Arial" w:cs="Arial"/>
          <w:b/>
          <w:sz w:val="22"/>
          <w:lang w:val="en-US"/>
        </w:rPr>
        <w:t>Porter’s</w:t>
      </w:r>
      <w:proofErr w:type="gramEnd"/>
      <w:r w:rsidRPr="00FF787B">
        <w:rPr>
          <w:rFonts w:ascii="Arial" w:hAnsi="Arial" w:cs="Arial"/>
          <w:b/>
          <w:sz w:val="22"/>
          <w:lang w:val="en-US"/>
        </w:rPr>
        <w:t xml:space="preserve"> five forces </w:t>
      </w:r>
    </w:p>
    <w:p w14:paraId="101F3B2B" w14:textId="77777777" w:rsidR="00A94324" w:rsidRPr="00FF787B" w:rsidRDefault="00A94324" w:rsidP="00A94324">
      <w:pPr>
        <w:jc w:val="center"/>
        <w:rPr>
          <w:rFonts w:ascii="Arial" w:hAnsi="Arial" w:cs="Arial"/>
          <w:sz w:val="22"/>
          <w:lang w:val="en-US"/>
        </w:rPr>
      </w:pPr>
      <w:r w:rsidRPr="00FF787B">
        <w:rPr>
          <w:rFonts w:ascii="Arial" w:hAnsi="Arial" w:cs="Arial"/>
          <w:sz w:val="22"/>
          <w:lang w:val="en-US"/>
        </w:rPr>
        <w:t xml:space="preserve">(Source: </w:t>
      </w:r>
      <w:proofErr w:type="spellStart"/>
      <w:proofErr w:type="gramStart"/>
      <w:r w:rsidRPr="00FF787B">
        <w:rPr>
          <w:rFonts w:ascii="Arial" w:hAnsi="Arial" w:cs="Arial"/>
          <w:sz w:val="22"/>
          <w:shd w:val="clear" w:color="auto" w:fill="FFFFFF"/>
        </w:rPr>
        <w:t>Bruijl</w:t>
      </w:r>
      <w:proofErr w:type="spellEnd"/>
      <w:r w:rsidRPr="00FF787B">
        <w:rPr>
          <w:rFonts w:ascii="Arial" w:hAnsi="Arial" w:cs="Arial"/>
          <w:sz w:val="22"/>
          <w:shd w:val="clear" w:color="auto" w:fill="FFFFFF"/>
        </w:rPr>
        <w:t xml:space="preserve"> ,</w:t>
      </w:r>
      <w:proofErr w:type="gramEnd"/>
      <w:r w:rsidRPr="00FF787B">
        <w:rPr>
          <w:rFonts w:ascii="Arial" w:hAnsi="Arial" w:cs="Arial"/>
          <w:sz w:val="22"/>
          <w:shd w:val="clear" w:color="auto" w:fill="FFFFFF"/>
        </w:rPr>
        <w:t xml:space="preserve"> 2018)</w:t>
      </w:r>
    </w:p>
    <w:p w14:paraId="192D9141" w14:textId="77777777" w:rsidR="00E04C8C" w:rsidRPr="00FF787B" w:rsidRDefault="00F90BA9" w:rsidP="002F3C5B">
      <w:pPr>
        <w:rPr>
          <w:rFonts w:ascii="Arial" w:hAnsi="Arial" w:cs="Arial"/>
          <w:sz w:val="22"/>
          <w:lang w:val="en-US"/>
        </w:rPr>
      </w:pPr>
      <w:r w:rsidRPr="00FF787B">
        <w:rPr>
          <w:rFonts w:ascii="Arial" w:hAnsi="Arial" w:cs="Arial"/>
          <w:sz w:val="22"/>
          <w:lang w:val="en-US"/>
        </w:rPr>
        <w:t xml:space="preserve">The bargaining power of the suppliers </w:t>
      </w:r>
      <w:r w:rsidR="0041411D" w:rsidRPr="00FF787B">
        <w:rPr>
          <w:rFonts w:ascii="Arial" w:hAnsi="Arial" w:cs="Arial"/>
          <w:sz w:val="22"/>
          <w:lang w:val="en-US"/>
        </w:rPr>
        <w:t xml:space="preserve">is impacted by the external factors such as number of suppliers, low integration in the distribution channels, and high supply of the raw materials. When the number off suppliers is low, then the bargaining power of them reduced. In case of Toyota the bargaining power of suppliers is not as high as the company extracts the materials throughout the world and the suppliers do not have the forward integrating power to supply the materials throughout the globe. </w:t>
      </w:r>
      <w:r w:rsidR="00A94324" w:rsidRPr="00FF787B">
        <w:rPr>
          <w:rFonts w:ascii="Arial" w:hAnsi="Arial" w:cs="Arial"/>
          <w:sz w:val="22"/>
          <w:lang w:val="en-US"/>
        </w:rPr>
        <w:t xml:space="preserve">As per </w:t>
      </w:r>
      <w:proofErr w:type="spellStart"/>
      <w:r w:rsidR="00A94324" w:rsidRPr="00FF787B">
        <w:rPr>
          <w:rFonts w:ascii="Arial" w:hAnsi="Arial" w:cs="Arial"/>
          <w:sz w:val="22"/>
          <w:shd w:val="clear" w:color="auto" w:fill="FFFFFF"/>
        </w:rPr>
        <w:t>Kharub</w:t>
      </w:r>
      <w:proofErr w:type="spellEnd"/>
      <w:r w:rsidR="00A94324" w:rsidRPr="00FF787B">
        <w:rPr>
          <w:rFonts w:ascii="Arial" w:hAnsi="Arial" w:cs="Arial"/>
          <w:sz w:val="22"/>
          <w:shd w:val="clear" w:color="auto" w:fill="FFFFFF"/>
        </w:rPr>
        <w:t xml:space="preserve"> and Sharma</w:t>
      </w:r>
      <w:r w:rsidR="00A94324" w:rsidRPr="00FF787B">
        <w:rPr>
          <w:rFonts w:ascii="Arial" w:hAnsi="Arial" w:cs="Arial"/>
          <w:sz w:val="22"/>
          <w:lang w:val="en-US"/>
        </w:rPr>
        <w:t xml:space="preserve"> (2017), o</w:t>
      </w:r>
      <w:r w:rsidR="0041411D" w:rsidRPr="00FF787B">
        <w:rPr>
          <w:rFonts w:ascii="Arial" w:hAnsi="Arial" w:cs="Arial"/>
          <w:sz w:val="22"/>
          <w:lang w:val="en-US"/>
        </w:rPr>
        <w:t xml:space="preserve">ne of the important forces or the threat from the substitute reflects that how protected is the organization from the substitute brands.  The parameters that regulate threat from the substitute are the availability of the substitute brands, switching cost etc. Toyota operates in the automobile industry where the competition is quite high due to the infusion of innovation and latest technology in the </w:t>
      </w:r>
      <w:r w:rsidR="00E04C8C" w:rsidRPr="00FF787B">
        <w:rPr>
          <w:rFonts w:ascii="Arial" w:hAnsi="Arial" w:cs="Arial"/>
          <w:sz w:val="22"/>
          <w:lang w:val="en-US"/>
        </w:rPr>
        <w:t xml:space="preserve">vehicles. In many places people feel free to use public transport which is one of the best options for taking rides. These substitutes have created threat to the company. The fifth force or the </w:t>
      </w:r>
      <w:r w:rsidR="00E04C8C" w:rsidRPr="00FF787B">
        <w:rPr>
          <w:rFonts w:ascii="Arial" w:hAnsi="Arial" w:cs="Arial"/>
          <w:b/>
          <w:i/>
          <w:sz w:val="22"/>
          <w:lang w:val="en-US"/>
        </w:rPr>
        <w:t>threat of new entry</w:t>
      </w:r>
      <w:r w:rsidR="00E04C8C" w:rsidRPr="00FF787B">
        <w:rPr>
          <w:rFonts w:ascii="Arial" w:hAnsi="Arial" w:cs="Arial"/>
          <w:sz w:val="22"/>
          <w:lang w:val="en-US"/>
        </w:rPr>
        <w:t xml:space="preserve"> is influenced by the factors such as capital cost, brand development cost and cost of supply chain. In the automobile industry the </w:t>
      </w:r>
      <w:r w:rsidR="00E04C8C" w:rsidRPr="00FF787B">
        <w:rPr>
          <w:rFonts w:ascii="Arial" w:hAnsi="Arial" w:cs="Arial"/>
          <w:sz w:val="22"/>
          <w:lang w:val="en-US"/>
        </w:rPr>
        <w:lastRenderedPageBreak/>
        <w:t>startups do not invest high amount at the initial stage because they face many risks and challenges to get absorbed in the market</w:t>
      </w:r>
      <w:r w:rsidR="00A94324" w:rsidRPr="00FF787B">
        <w:rPr>
          <w:rFonts w:ascii="Arial" w:hAnsi="Arial" w:cs="Arial"/>
          <w:sz w:val="22"/>
          <w:lang w:val="en-US"/>
        </w:rPr>
        <w:t xml:space="preserve"> (</w:t>
      </w:r>
      <w:r w:rsidR="00A94324" w:rsidRPr="00FF787B">
        <w:rPr>
          <w:rFonts w:ascii="Arial" w:hAnsi="Arial" w:cs="Arial"/>
          <w:sz w:val="22"/>
          <w:shd w:val="clear" w:color="auto" w:fill="FFFFFF"/>
        </w:rPr>
        <w:t xml:space="preserve">Isabelle </w:t>
      </w:r>
      <w:r w:rsidR="00A94324" w:rsidRPr="00FF787B">
        <w:rPr>
          <w:rFonts w:ascii="Arial" w:hAnsi="Arial" w:cs="Arial"/>
          <w:i/>
          <w:sz w:val="22"/>
          <w:shd w:val="clear" w:color="auto" w:fill="FFFFFF"/>
        </w:rPr>
        <w:t>et al</w:t>
      </w:r>
      <w:r w:rsidR="00E04C8C" w:rsidRPr="00FF787B">
        <w:rPr>
          <w:rFonts w:ascii="Arial" w:hAnsi="Arial" w:cs="Arial"/>
          <w:i/>
          <w:sz w:val="22"/>
          <w:lang w:val="en-US"/>
        </w:rPr>
        <w:t>.</w:t>
      </w:r>
      <w:r w:rsidR="00A94324" w:rsidRPr="00FF787B">
        <w:rPr>
          <w:rFonts w:ascii="Arial" w:hAnsi="Arial" w:cs="Arial"/>
          <w:i/>
          <w:sz w:val="22"/>
          <w:lang w:val="en-US"/>
        </w:rPr>
        <w:t>,</w:t>
      </w:r>
      <w:r w:rsidR="00A94324" w:rsidRPr="00FF787B">
        <w:rPr>
          <w:rFonts w:ascii="Arial" w:hAnsi="Arial" w:cs="Arial"/>
          <w:sz w:val="22"/>
          <w:lang w:val="en-US"/>
        </w:rPr>
        <w:t xml:space="preserve"> 2020).</w:t>
      </w:r>
      <w:r w:rsidR="00E04C8C" w:rsidRPr="00FF787B">
        <w:rPr>
          <w:rFonts w:ascii="Arial" w:hAnsi="Arial" w:cs="Arial"/>
          <w:sz w:val="22"/>
          <w:lang w:val="en-US"/>
        </w:rPr>
        <w:t xml:space="preserve"> As Toyota has a strong infrastructure and the capital flow is also very considerable </w:t>
      </w:r>
      <w:proofErr w:type="gramStart"/>
      <w:r w:rsidR="00E04C8C" w:rsidRPr="00FF787B">
        <w:rPr>
          <w:rFonts w:ascii="Arial" w:hAnsi="Arial" w:cs="Arial"/>
          <w:sz w:val="22"/>
          <w:lang w:val="en-US"/>
        </w:rPr>
        <w:t>that’s</w:t>
      </w:r>
      <w:proofErr w:type="gramEnd"/>
      <w:r w:rsidR="00E04C8C" w:rsidRPr="00FF787B">
        <w:rPr>
          <w:rFonts w:ascii="Arial" w:hAnsi="Arial" w:cs="Arial"/>
          <w:sz w:val="22"/>
          <w:lang w:val="en-US"/>
        </w:rPr>
        <w:t xml:space="preserve"> why the fifth force or the force of new entry is weak inn case of this automobile industry. </w:t>
      </w:r>
      <w:proofErr w:type="gramStart"/>
      <w:r w:rsidR="00E04C8C" w:rsidRPr="00FF787B">
        <w:rPr>
          <w:rFonts w:ascii="Arial" w:hAnsi="Arial" w:cs="Arial"/>
          <w:sz w:val="22"/>
          <w:lang w:val="en-US"/>
        </w:rPr>
        <w:t>Therefore</w:t>
      </w:r>
      <w:proofErr w:type="gramEnd"/>
      <w:r w:rsidR="00E04C8C" w:rsidRPr="00FF787B">
        <w:rPr>
          <w:rFonts w:ascii="Arial" w:hAnsi="Arial" w:cs="Arial"/>
          <w:sz w:val="22"/>
          <w:lang w:val="en-US"/>
        </w:rPr>
        <w:t xml:space="preserve"> the five forces analysis reflects that Toyota has experienced mixed force from the various dimension of the analysis. </w:t>
      </w:r>
    </w:p>
    <w:tbl>
      <w:tblPr>
        <w:tblStyle w:val="TableGrid"/>
        <w:tblW w:w="0" w:type="auto"/>
        <w:tblLook w:val="04A0" w:firstRow="1" w:lastRow="0" w:firstColumn="1" w:lastColumn="0" w:noHBand="0" w:noVBand="1"/>
      </w:tblPr>
      <w:tblGrid>
        <w:gridCol w:w="6452"/>
        <w:gridCol w:w="2564"/>
      </w:tblGrid>
      <w:tr w:rsidR="00A60844" w:rsidRPr="00FF787B" w14:paraId="2F0BC062" w14:textId="77777777" w:rsidTr="00A60844">
        <w:tc>
          <w:tcPr>
            <w:tcW w:w="6629" w:type="dxa"/>
          </w:tcPr>
          <w:p w14:paraId="042A19AC" w14:textId="77777777" w:rsidR="00A60844" w:rsidRPr="00FF787B" w:rsidRDefault="00A60844" w:rsidP="00A60844">
            <w:pPr>
              <w:jc w:val="center"/>
              <w:rPr>
                <w:rFonts w:ascii="Arial" w:hAnsi="Arial" w:cs="Arial"/>
                <w:b/>
                <w:sz w:val="22"/>
                <w:lang w:val="en-US"/>
              </w:rPr>
            </w:pPr>
            <w:r w:rsidRPr="00FF787B">
              <w:rPr>
                <w:rFonts w:ascii="Arial" w:hAnsi="Arial" w:cs="Arial"/>
                <w:b/>
                <w:sz w:val="22"/>
                <w:lang w:val="en-US"/>
              </w:rPr>
              <w:t>Forces</w:t>
            </w:r>
          </w:p>
        </w:tc>
        <w:tc>
          <w:tcPr>
            <w:tcW w:w="2613" w:type="dxa"/>
          </w:tcPr>
          <w:p w14:paraId="5E2791A8" w14:textId="77777777" w:rsidR="00A60844" w:rsidRPr="00FF787B" w:rsidRDefault="00A60844" w:rsidP="00A60844">
            <w:pPr>
              <w:jc w:val="center"/>
              <w:rPr>
                <w:rFonts w:ascii="Arial" w:hAnsi="Arial" w:cs="Arial"/>
                <w:b/>
                <w:sz w:val="22"/>
                <w:lang w:val="en-US"/>
              </w:rPr>
            </w:pPr>
            <w:r w:rsidRPr="00FF787B">
              <w:rPr>
                <w:rFonts w:ascii="Arial" w:hAnsi="Arial" w:cs="Arial"/>
                <w:b/>
                <w:sz w:val="22"/>
                <w:lang w:val="en-US"/>
              </w:rPr>
              <w:t>Strength</w:t>
            </w:r>
          </w:p>
        </w:tc>
      </w:tr>
      <w:tr w:rsidR="00A60844" w:rsidRPr="00FF787B" w14:paraId="418348D1" w14:textId="77777777" w:rsidTr="00A22B48">
        <w:tc>
          <w:tcPr>
            <w:tcW w:w="6629" w:type="dxa"/>
          </w:tcPr>
          <w:p w14:paraId="70E04E15" w14:textId="77777777" w:rsidR="00A60844" w:rsidRPr="00FF787B" w:rsidRDefault="00A60844" w:rsidP="002F3C5B">
            <w:pPr>
              <w:rPr>
                <w:rFonts w:ascii="Arial" w:hAnsi="Arial" w:cs="Arial"/>
                <w:sz w:val="22"/>
                <w:lang w:val="en-US"/>
              </w:rPr>
            </w:pPr>
            <w:r w:rsidRPr="00FF787B">
              <w:rPr>
                <w:rFonts w:ascii="Arial" w:hAnsi="Arial" w:cs="Arial"/>
                <w:sz w:val="22"/>
                <w:lang w:val="en-US"/>
              </w:rPr>
              <w:t xml:space="preserve">Competitive rivalry </w:t>
            </w:r>
          </w:p>
        </w:tc>
        <w:tc>
          <w:tcPr>
            <w:tcW w:w="2613" w:type="dxa"/>
            <w:shd w:val="clear" w:color="auto" w:fill="FF0000"/>
          </w:tcPr>
          <w:p w14:paraId="68207DB4" w14:textId="77777777" w:rsidR="00A60844" w:rsidRPr="00FF787B" w:rsidRDefault="00A60844" w:rsidP="002F3C5B">
            <w:pPr>
              <w:rPr>
                <w:rFonts w:ascii="Arial" w:hAnsi="Arial" w:cs="Arial"/>
                <w:sz w:val="22"/>
                <w:lang w:val="en-US"/>
              </w:rPr>
            </w:pPr>
            <w:r w:rsidRPr="00FF787B">
              <w:rPr>
                <w:rFonts w:ascii="Arial" w:hAnsi="Arial" w:cs="Arial"/>
                <w:sz w:val="22"/>
                <w:lang w:val="en-US"/>
              </w:rPr>
              <w:t xml:space="preserve">Strong </w:t>
            </w:r>
          </w:p>
        </w:tc>
      </w:tr>
      <w:tr w:rsidR="00A60844" w:rsidRPr="00FF787B" w14:paraId="378122D1" w14:textId="77777777" w:rsidTr="00A22B48">
        <w:tc>
          <w:tcPr>
            <w:tcW w:w="6629" w:type="dxa"/>
          </w:tcPr>
          <w:p w14:paraId="648D5F60" w14:textId="77777777" w:rsidR="00A60844" w:rsidRPr="00FF787B" w:rsidRDefault="00A60844" w:rsidP="002F3C5B">
            <w:pPr>
              <w:rPr>
                <w:rFonts w:ascii="Arial" w:hAnsi="Arial" w:cs="Arial"/>
                <w:sz w:val="22"/>
                <w:lang w:val="en-US"/>
              </w:rPr>
            </w:pPr>
            <w:r w:rsidRPr="00FF787B">
              <w:rPr>
                <w:rFonts w:ascii="Arial" w:hAnsi="Arial" w:cs="Arial"/>
                <w:sz w:val="22"/>
                <w:lang w:val="en-US"/>
              </w:rPr>
              <w:t xml:space="preserve">Bargaining power of the buyers </w:t>
            </w:r>
          </w:p>
        </w:tc>
        <w:tc>
          <w:tcPr>
            <w:tcW w:w="2613" w:type="dxa"/>
            <w:shd w:val="clear" w:color="auto" w:fill="FF0000"/>
          </w:tcPr>
          <w:p w14:paraId="1E90E3D5" w14:textId="77777777" w:rsidR="00A60844" w:rsidRPr="00FF787B" w:rsidRDefault="00A22B48" w:rsidP="002F3C5B">
            <w:pPr>
              <w:rPr>
                <w:rFonts w:ascii="Arial" w:hAnsi="Arial" w:cs="Arial"/>
                <w:sz w:val="22"/>
                <w:lang w:val="en-US"/>
              </w:rPr>
            </w:pPr>
            <w:r w:rsidRPr="00FF787B">
              <w:rPr>
                <w:rFonts w:ascii="Arial" w:hAnsi="Arial" w:cs="Arial"/>
                <w:sz w:val="22"/>
                <w:lang w:val="en-US"/>
              </w:rPr>
              <w:t xml:space="preserve">Strong </w:t>
            </w:r>
          </w:p>
        </w:tc>
      </w:tr>
      <w:tr w:rsidR="00A60844" w:rsidRPr="00FF787B" w14:paraId="46D8F41B" w14:textId="77777777" w:rsidTr="00A22B48">
        <w:tc>
          <w:tcPr>
            <w:tcW w:w="6629" w:type="dxa"/>
          </w:tcPr>
          <w:p w14:paraId="70218DDB" w14:textId="77777777" w:rsidR="00A60844" w:rsidRPr="00FF787B" w:rsidRDefault="00A60844" w:rsidP="002F3C5B">
            <w:pPr>
              <w:rPr>
                <w:rFonts w:ascii="Arial" w:hAnsi="Arial" w:cs="Arial"/>
                <w:sz w:val="22"/>
                <w:lang w:val="en-US"/>
              </w:rPr>
            </w:pPr>
            <w:r w:rsidRPr="00FF787B">
              <w:rPr>
                <w:rFonts w:ascii="Arial" w:hAnsi="Arial" w:cs="Arial"/>
                <w:sz w:val="22"/>
                <w:lang w:val="en-US"/>
              </w:rPr>
              <w:t xml:space="preserve">Bargaining power of the suppliers </w:t>
            </w:r>
          </w:p>
        </w:tc>
        <w:tc>
          <w:tcPr>
            <w:tcW w:w="2613" w:type="dxa"/>
            <w:shd w:val="clear" w:color="auto" w:fill="92D050"/>
          </w:tcPr>
          <w:p w14:paraId="524BF3E8" w14:textId="77777777" w:rsidR="00A60844" w:rsidRPr="00FF787B" w:rsidRDefault="00A60844" w:rsidP="002F3C5B">
            <w:pPr>
              <w:rPr>
                <w:rFonts w:ascii="Arial" w:hAnsi="Arial" w:cs="Arial"/>
                <w:sz w:val="22"/>
                <w:lang w:val="en-US"/>
              </w:rPr>
            </w:pPr>
            <w:r w:rsidRPr="00FF787B">
              <w:rPr>
                <w:rFonts w:ascii="Arial" w:hAnsi="Arial" w:cs="Arial"/>
                <w:sz w:val="22"/>
                <w:lang w:val="en-US"/>
              </w:rPr>
              <w:t xml:space="preserve">Weak </w:t>
            </w:r>
          </w:p>
        </w:tc>
      </w:tr>
      <w:tr w:rsidR="00A60844" w:rsidRPr="00FF787B" w14:paraId="0B9595C3" w14:textId="77777777" w:rsidTr="00A22B48">
        <w:tc>
          <w:tcPr>
            <w:tcW w:w="6629" w:type="dxa"/>
          </w:tcPr>
          <w:p w14:paraId="0C198E12" w14:textId="77777777" w:rsidR="00A60844" w:rsidRPr="00FF787B" w:rsidRDefault="00A60844" w:rsidP="002F3C5B">
            <w:pPr>
              <w:rPr>
                <w:rFonts w:ascii="Arial" w:hAnsi="Arial" w:cs="Arial"/>
                <w:sz w:val="22"/>
                <w:lang w:val="en-US"/>
              </w:rPr>
            </w:pPr>
            <w:r w:rsidRPr="00FF787B">
              <w:rPr>
                <w:rFonts w:ascii="Arial" w:hAnsi="Arial" w:cs="Arial"/>
                <w:sz w:val="22"/>
                <w:lang w:val="en-US"/>
              </w:rPr>
              <w:t>Threat of the substitutes</w:t>
            </w:r>
          </w:p>
        </w:tc>
        <w:tc>
          <w:tcPr>
            <w:tcW w:w="2613" w:type="dxa"/>
            <w:shd w:val="clear" w:color="auto" w:fill="FFFF66"/>
          </w:tcPr>
          <w:p w14:paraId="4B6C0F59" w14:textId="77777777" w:rsidR="00A60844" w:rsidRPr="00FF787B" w:rsidRDefault="00A60844" w:rsidP="002F3C5B">
            <w:pPr>
              <w:rPr>
                <w:rFonts w:ascii="Arial" w:hAnsi="Arial" w:cs="Arial"/>
                <w:sz w:val="22"/>
                <w:lang w:val="en-US"/>
              </w:rPr>
            </w:pPr>
            <w:r w:rsidRPr="00FF787B">
              <w:rPr>
                <w:rFonts w:ascii="Arial" w:hAnsi="Arial" w:cs="Arial"/>
                <w:sz w:val="22"/>
                <w:lang w:val="en-US"/>
              </w:rPr>
              <w:t>M</w:t>
            </w:r>
            <w:r w:rsidRPr="00FF787B">
              <w:rPr>
                <w:rFonts w:ascii="Arial" w:hAnsi="Arial" w:cs="Arial"/>
                <w:sz w:val="22"/>
                <w:shd w:val="clear" w:color="auto" w:fill="FFFF66"/>
                <w:lang w:val="en-US"/>
              </w:rPr>
              <w:t xml:space="preserve">oderate </w:t>
            </w:r>
          </w:p>
        </w:tc>
      </w:tr>
      <w:tr w:rsidR="00A60844" w:rsidRPr="00FF787B" w14:paraId="367BB72A" w14:textId="77777777" w:rsidTr="00A22B48">
        <w:tc>
          <w:tcPr>
            <w:tcW w:w="6629" w:type="dxa"/>
          </w:tcPr>
          <w:p w14:paraId="049F17CF" w14:textId="77777777" w:rsidR="00A60844" w:rsidRPr="00FF787B" w:rsidRDefault="00A60844" w:rsidP="002F3C5B">
            <w:pPr>
              <w:rPr>
                <w:rFonts w:ascii="Arial" w:hAnsi="Arial" w:cs="Arial"/>
                <w:sz w:val="22"/>
                <w:lang w:val="en-US"/>
              </w:rPr>
            </w:pPr>
            <w:r w:rsidRPr="00FF787B">
              <w:rPr>
                <w:rFonts w:ascii="Arial" w:hAnsi="Arial" w:cs="Arial"/>
                <w:sz w:val="22"/>
                <w:lang w:val="en-US"/>
              </w:rPr>
              <w:t xml:space="preserve">Threat of new entry </w:t>
            </w:r>
          </w:p>
        </w:tc>
        <w:tc>
          <w:tcPr>
            <w:tcW w:w="2613" w:type="dxa"/>
            <w:shd w:val="clear" w:color="auto" w:fill="92D050"/>
          </w:tcPr>
          <w:p w14:paraId="66611BFD" w14:textId="77777777" w:rsidR="00A60844" w:rsidRPr="00FF787B" w:rsidRDefault="00A60844" w:rsidP="00A60844">
            <w:pPr>
              <w:rPr>
                <w:rFonts w:ascii="Arial" w:hAnsi="Arial" w:cs="Arial"/>
                <w:sz w:val="22"/>
                <w:lang w:val="en-US"/>
              </w:rPr>
            </w:pPr>
            <w:r w:rsidRPr="00FF787B">
              <w:rPr>
                <w:rFonts w:ascii="Arial" w:hAnsi="Arial" w:cs="Arial"/>
                <w:sz w:val="22"/>
                <w:lang w:val="en-US"/>
              </w:rPr>
              <w:t xml:space="preserve">Weak </w:t>
            </w:r>
          </w:p>
        </w:tc>
      </w:tr>
    </w:tbl>
    <w:p w14:paraId="432EA292" w14:textId="77777777" w:rsidR="00A60844" w:rsidRPr="00FF787B" w:rsidRDefault="00A22B48" w:rsidP="00A22B48">
      <w:pPr>
        <w:jc w:val="center"/>
        <w:rPr>
          <w:rFonts w:ascii="Arial" w:hAnsi="Arial" w:cs="Arial"/>
          <w:sz w:val="22"/>
          <w:lang w:val="en-US"/>
        </w:rPr>
      </w:pPr>
      <w:r w:rsidRPr="00FF787B">
        <w:rPr>
          <w:rFonts w:ascii="Arial" w:hAnsi="Arial" w:cs="Arial"/>
          <w:sz w:val="22"/>
          <w:lang w:val="en-US"/>
        </w:rPr>
        <w:t>(Source: Learner)</w:t>
      </w:r>
    </w:p>
    <w:p w14:paraId="6F1F8C7C" w14:textId="77777777" w:rsidR="00C02F23" w:rsidRPr="00FF787B" w:rsidRDefault="00C02F23" w:rsidP="002F3C5B">
      <w:pPr>
        <w:rPr>
          <w:rFonts w:ascii="Arial" w:hAnsi="Arial" w:cs="Arial"/>
          <w:sz w:val="22"/>
          <w:lang w:val="en-US"/>
        </w:rPr>
      </w:pPr>
      <w:r w:rsidRPr="00FF787B">
        <w:rPr>
          <w:rFonts w:ascii="Arial" w:hAnsi="Arial" w:cs="Arial"/>
          <w:sz w:val="22"/>
          <w:lang w:val="en-US"/>
        </w:rPr>
        <w:t xml:space="preserve">The above analysis of five forces also has some drawbacks. The model does not focus on the common challenges by the firms of the same industry. For example, the organizations that deal in the same products may have some common challenges such as resource scarcity, lack of skilled labor, downfall of the economy, unstable political environment </w:t>
      </w:r>
      <w:proofErr w:type="spellStart"/>
      <w:r w:rsidRPr="00FF787B">
        <w:rPr>
          <w:rFonts w:ascii="Arial" w:hAnsi="Arial" w:cs="Arial"/>
          <w:sz w:val="22"/>
          <w:lang w:val="en-US"/>
        </w:rPr>
        <w:t>etc</w:t>
      </w:r>
      <w:proofErr w:type="spellEnd"/>
      <w:r w:rsidR="00A94324" w:rsidRPr="00FF787B">
        <w:rPr>
          <w:rFonts w:ascii="Arial" w:hAnsi="Arial" w:cs="Arial"/>
          <w:sz w:val="22"/>
          <w:lang w:val="en-US"/>
        </w:rPr>
        <w:t xml:space="preserve"> (</w:t>
      </w:r>
      <w:r w:rsidR="00A94324" w:rsidRPr="00FF787B">
        <w:rPr>
          <w:rFonts w:ascii="Arial" w:hAnsi="Arial" w:cs="Arial"/>
          <w:sz w:val="22"/>
          <w:shd w:val="clear" w:color="auto" w:fill="FFFFFF"/>
        </w:rPr>
        <w:t xml:space="preserve">Isabelle </w:t>
      </w:r>
      <w:r w:rsidR="00A94324" w:rsidRPr="00FF787B">
        <w:rPr>
          <w:rFonts w:ascii="Arial" w:hAnsi="Arial" w:cs="Arial"/>
          <w:i/>
          <w:sz w:val="22"/>
          <w:shd w:val="clear" w:color="auto" w:fill="FFFFFF"/>
        </w:rPr>
        <w:t>et al</w:t>
      </w:r>
      <w:r w:rsidRPr="00FF787B">
        <w:rPr>
          <w:rFonts w:ascii="Arial" w:hAnsi="Arial" w:cs="Arial"/>
          <w:i/>
          <w:sz w:val="22"/>
          <w:lang w:val="en-US"/>
        </w:rPr>
        <w:t>.</w:t>
      </w:r>
      <w:r w:rsidR="00A94324" w:rsidRPr="00FF787B">
        <w:rPr>
          <w:rFonts w:ascii="Arial" w:hAnsi="Arial" w:cs="Arial"/>
          <w:i/>
          <w:sz w:val="22"/>
          <w:lang w:val="en-US"/>
        </w:rPr>
        <w:t>,</w:t>
      </w:r>
      <w:r w:rsidR="00A94324" w:rsidRPr="00FF787B">
        <w:rPr>
          <w:rFonts w:ascii="Arial" w:hAnsi="Arial" w:cs="Arial"/>
          <w:sz w:val="22"/>
          <w:lang w:val="en-US"/>
        </w:rPr>
        <w:t xml:space="preserve"> 2020).</w:t>
      </w:r>
      <w:r w:rsidRPr="00FF787B">
        <w:rPr>
          <w:rFonts w:ascii="Arial" w:hAnsi="Arial" w:cs="Arial"/>
          <w:sz w:val="22"/>
          <w:lang w:val="en-US"/>
        </w:rPr>
        <w:t xml:space="preserve"> Due to this reason the accuracy in the assessment of the forces is quite uncertain.  </w:t>
      </w:r>
    </w:p>
    <w:p w14:paraId="285D5BE5" w14:textId="77777777" w:rsidR="00BF1479" w:rsidRPr="00FF787B" w:rsidRDefault="00BF1479" w:rsidP="00BF1479">
      <w:pPr>
        <w:pStyle w:val="Heading2"/>
        <w:rPr>
          <w:rFonts w:ascii="Arial" w:hAnsi="Arial" w:cs="Arial"/>
          <w:sz w:val="22"/>
          <w:szCs w:val="22"/>
          <w:lang w:val="en-US"/>
        </w:rPr>
      </w:pPr>
      <w:bookmarkStart w:id="6" w:name="_Toc64507991"/>
      <w:r w:rsidRPr="00FF787B">
        <w:rPr>
          <w:rFonts w:ascii="Arial" w:hAnsi="Arial" w:cs="Arial"/>
          <w:sz w:val="22"/>
          <w:szCs w:val="22"/>
          <w:lang w:val="en-US"/>
        </w:rPr>
        <w:t>Lean management by Toyota</w:t>
      </w:r>
      <w:bookmarkEnd w:id="6"/>
      <w:r w:rsidRPr="00FF787B">
        <w:rPr>
          <w:rFonts w:ascii="Arial" w:hAnsi="Arial" w:cs="Arial"/>
          <w:sz w:val="22"/>
          <w:szCs w:val="22"/>
          <w:lang w:val="en-US"/>
        </w:rPr>
        <w:t xml:space="preserve"> </w:t>
      </w:r>
    </w:p>
    <w:p w14:paraId="209B3AEF" w14:textId="77777777" w:rsidR="00E26571" w:rsidRPr="00FF787B" w:rsidRDefault="00137B7A" w:rsidP="002F3C5B">
      <w:pPr>
        <w:rPr>
          <w:rFonts w:ascii="Arial" w:hAnsi="Arial" w:cs="Arial"/>
          <w:sz w:val="22"/>
          <w:lang w:val="en-US"/>
        </w:rPr>
      </w:pPr>
      <w:r w:rsidRPr="00FF787B">
        <w:rPr>
          <w:rFonts w:ascii="Arial" w:hAnsi="Arial" w:cs="Arial"/>
          <w:sz w:val="22"/>
          <w:lang w:val="en-US"/>
        </w:rPr>
        <w:t xml:space="preserve">Toyota has adopted lean management process to regulate the internal factors as well as to amplify the productivity of the business. </w:t>
      </w:r>
      <w:r w:rsidR="00BF1479" w:rsidRPr="00FF787B">
        <w:rPr>
          <w:rFonts w:ascii="Arial" w:hAnsi="Arial" w:cs="Arial"/>
          <w:sz w:val="22"/>
          <w:lang w:val="en-US"/>
        </w:rPr>
        <w:t xml:space="preserve">It is the way to enhance the efficiency of the company by eliminating the wastes from the channel of productivity. This style of management works on the principle of </w:t>
      </w:r>
      <w:proofErr w:type="spellStart"/>
      <w:r w:rsidR="00BF1479" w:rsidRPr="00FF787B">
        <w:rPr>
          <w:rFonts w:ascii="Arial" w:hAnsi="Arial" w:cs="Arial"/>
          <w:sz w:val="22"/>
          <w:lang w:val="en-US"/>
        </w:rPr>
        <w:t>jidoka</w:t>
      </w:r>
      <w:proofErr w:type="spellEnd"/>
      <w:r w:rsidR="00BF1479" w:rsidRPr="00FF787B">
        <w:rPr>
          <w:rFonts w:ascii="Arial" w:hAnsi="Arial" w:cs="Arial"/>
          <w:sz w:val="22"/>
          <w:lang w:val="en-US"/>
        </w:rPr>
        <w:t xml:space="preserve"> and just in time model. </w:t>
      </w:r>
      <w:proofErr w:type="spellStart"/>
      <w:r w:rsidR="00BF1479" w:rsidRPr="00FF787B">
        <w:rPr>
          <w:rFonts w:ascii="Arial" w:hAnsi="Arial" w:cs="Arial"/>
          <w:sz w:val="22"/>
          <w:lang w:val="en-US"/>
        </w:rPr>
        <w:t>Jidoka</w:t>
      </w:r>
      <w:proofErr w:type="spellEnd"/>
      <w:r w:rsidR="00BF1479" w:rsidRPr="00FF787B">
        <w:rPr>
          <w:rFonts w:ascii="Arial" w:hAnsi="Arial" w:cs="Arial"/>
          <w:sz w:val="22"/>
          <w:lang w:val="en-US"/>
        </w:rPr>
        <w:t xml:space="preserve"> refers to the spotting of the errors or the problems in the organizations. The key issues or problem in the organization may be highlighted in dynamic way. </w:t>
      </w:r>
      <w:r w:rsidR="00A94324" w:rsidRPr="00FF787B">
        <w:rPr>
          <w:rFonts w:ascii="Arial" w:hAnsi="Arial" w:cs="Arial"/>
          <w:sz w:val="22"/>
          <w:lang w:val="en-US"/>
        </w:rPr>
        <w:t xml:space="preserve">As per </w:t>
      </w:r>
      <w:proofErr w:type="spellStart"/>
      <w:r w:rsidR="00A94324" w:rsidRPr="00FF787B">
        <w:rPr>
          <w:rFonts w:ascii="Arial" w:hAnsi="Arial" w:cs="Arial"/>
          <w:sz w:val="22"/>
          <w:shd w:val="clear" w:color="auto" w:fill="FFFFFF"/>
        </w:rPr>
        <w:t>Moyano</w:t>
      </w:r>
      <w:proofErr w:type="spellEnd"/>
      <w:r w:rsidR="00A94324" w:rsidRPr="00FF787B">
        <w:rPr>
          <w:rFonts w:ascii="Arial" w:hAnsi="Arial" w:cs="Arial"/>
          <w:sz w:val="22"/>
          <w:shd w:val="clear" w:color="auto" w:fill="FFFFFF"/>
        </w:rPr>
        <w:t>-Fuentes</w:t>
      </w:r>
      <w:r w:rsidR="00A94324" w:rsidRPr="00FF787B">
        <w:rPr>
          <w:rFonts w:ascii="Arial" w:hAnsi="Arial" w:cs="Arial"/>
          <w:sz w:val="22"/>
          <w:lang w:val="en-US"/>
        </w:rPr>
        <w:t xml:space="preserve"> </w:t>
      </w:r>
      <w:r w:rsidR="00A94324" w:rsidRPr="00FF787B">
        <w:rPr>
          <w:rFonts w:ascii="Arial" w:hAnsi="Arial" w:cs="Arial"/>
          <w:i/>
          <w:sz w:val="22"/>
          <w:lang w:val="en-US"/>
        </w:rPr>
        <w:t>et al.</w:t>
      </w:r>
      <w:r w:rsidR="00A94324" w:rsidRPr="00FF787B">
        <w:rPr>
          <w:rFonts w:ascii="Arial" w:hAnsi="Arial" w:cs="Arial"/>
          <w:sz w:val="22"/>
          <w:lang w:val="en-US"/>
        </w:rPr>
        <w:t xml:space="preserve"> (2020</w:t>
      </w:r>
      <w:proofErr w:type="gramStart"/>
      <w:r w:rsidR="00A94324" w:rsidRPr="00FF787B">
        <w:rPr>
          <w:rFonts w:ascii="Arial" w:hAnsi="Arial" w:cs="Arial"/>
          <w:sz w:val="22"/>
          <w:lang w:val="en-US"/>
        </w:rPr>
        <w:t>) ,</w:t>
      </w:r>
      <w:proofErr w:type="gramEnd"/>
      <w:r w:rsidR="00A94324" w:rsidRPr="00FF787B">
        <w:rPr>
          <w:rFonts w:ascii="Arial" w:hAnsi="Arial" w:cs="Arial"/>
          <w:sz w:val="22"/>
          <w:lang w:val="en-US"/>
        </w:rPr>
        <w:t xml:space="preserve"> o</w:t>
      </w:r>
      <w:r w:rsidR="00BF1479" w:rsidRPr="00FF787B">
        <w:rPr>
          <w:rFonts w:ascii="Arial" w:hAnsi="Arial" w:cs="Arial"/>
          <w:sz w:val="22"/>
          <w:lang w:val="en-US"/>
        </w:rPr>
        <w:t xml:space="preserve">ne of the common causes of problem in the automobile industry is the machinery fault or the inefficiency is assembling the parts of the vehicles. The faults in the machineries are automatically detected </w:t>
      </w:r>
      <w:proofErr w:type="gramStart"/>
      <w:r w:rsidR="00BF1479" w:rsidRPr="00FF787B">
        <w:rPr>
          <w:rFonts w:ascii="Arial" w:hAnsi="Arial" w:cs="Arial"/>
          <w:sz w:val="22"/>
          <w:lang w:val="en-US"/>
        </w:rPr>
        <w:t>in order to</w:t>
      </w:r>
      <w:proofErr w:type="gramEnd"/>
      <w:r w:rsidR="00BF1479" w:rsidRPr="00FF787B">
        <w:rPr>
          <w:rFonts w:ascii="Arial" w:hAnsi="Arial" w:cs="Arial"/>
          <w:sz w:val="22"/>
          <w:lang w:val="en-US"/>
        </w:rPr>
        <w:t xml:space="preserve"> reduce the time consumption. </w:t>
      </w:r>
      <w:proofErr w:type="spellStart"/>
      <w:r w:rsidR="00BF1479" w:rsidRPr="00FF787B">
        <w:rPr>
          <w:rFonts w:ascii="Arial" w:hAnsi="Arial" w:cs="Arial"/>
          <w:sz w:val="22"/>
          <w:lang w:val="en-US"/>
        </w:rPr>
        <w:t>Jidoka</w:t>
      </w:r>
      <w:proofErr w:type="spellEnd"/>
      <w:r w:rsidR="00BF1479" w:rsidRPr="00FF787B">
        <w:rPr>
          <w:rFonts w:ascii="Arial" w:hAnsi="Arial" w:cs="Arial"/>
          <w:sz w:val="22"/>
          <w:lang w:val="en-US"/>
        </w:rPr>
        <w:t xml:space="preserve"> also highlights the issues among the employees. This also hampers the productivity of the entire system. Low salary, lack of coordination, lack of proper knowledge and skill </w:t>
      </w:r>
      <w:r w:rsidR="00E26571" w:rsidRPr="00FF787B">
        <w:rPr>
          <w:rFonts w:ascii="Arial" w:hAnsi="Arial" w:cs="Arial"/>
          <w:sz w:val="22"/>
          <w:lang w:val="en-US"/>
        </w:rPr>
        <w:t xml:space="preserve">are the major causes for the disturbance in the human resources. </w:t>
      </w:r>
    </w:p>
    <w:p w14:paraId="7E309506" w14:textId="77777777" w:rsidR="00B00800" w:rsidRPr="00FF787B" w:rsidRDefault="00B00800" w:rsidP="00B00800">
      <w:pPr>
        <w:jc w:val="center"/>
        <w:rPr>
          <w:rFonts w:ascii="Arial" w:hAnsi="Arial" w:cs="Arial"/>
          <w:sz w:val="22"/>
          <w:lang w:val="en-US"/>
        </w:rPr>
      </w:pPr>
      <w:r w:rsidRPr="00FF787B">
        <w:rPr>
          <w:rFonts w:ascii="Arial" w:hAnsi="Arial" w:cs="Arial"/>
          <w:noProof/>
          <w:sz w:val="22"/>
          <w:lang w:eastAsia="en-IN"/>
        </w:rPr>
        <w:lastRenderedPageBreak/>
        <w:drawing>
          <wp:inline distT="0" distB="0" distL="0" distR="0" wp14:anchorId="328AD4D1" wp14:editId="131311F2">
            <wp:extent cx="4572000" cy="3429000"/>
            <wp:effectExtent l="19050" t="19050" r="19050" b="19050"/>
            <wp:docPr id="3" name="Picture 3" descr="Image result for lean principle off toy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an principle off toyo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solidFill>
                        <a:schemeClr val="tx1"/>
                      </a:solidFill>
                    </a:ln>
                  </pic:spPr>
                </pic:pic>
              </a:graphicData>
            </a:graphic>
          </wp:inline>
        </w:drawing>
      </w:r>
    </w:p>
    <w:p w14:paraId="28D1FBD8" w14:textId="77777777" w:rsidR="00B00800" w:rsidRPr="00FF787B" w:rsidRDefault="00B00800" w:rsidP="00B00800">
      <w:pPr>
        <w:jc w:val="center"/>
        <w:rPr>
          <w:rFonts w:ascii="Arial" w:hAnsi="Arial" w:cs="Arial"/>
          <w:b/>
          <w:sz w:val="22"/>
          <w:lang w:val="en-US"/>
        </w:rPr>
      </w:pPr>
      <w:r w:rsidRPr="00FF787B">
        <w:rPr>
          <w:rFonts w:ascii="Arial" w:hAnsi="Arial" w:cs="Arial"/>
          <w:b/>
          <w:sz w:val="22"/>
          <w:lang w:val="en-US"/>
        </w:rPr>
        <w:t>Fig: Just in time in Toyota production system</w:t>
      </w:r>
    </w:p>
    <w:p w14:paraId="1AB76044" w14:textId="77777777" w:rsidR="00B00800" w:rsidRPr="00FF787B" w:rsidRDefault="00B00800" w:rsidP="00B00800">
      <w:pPr>
        <w:jc w:val="center"/>
        <w:rPr>
          <w:rFonts w:ascii="Arial" w:hAnsi="Arial" w:cs="Arial"/>
          <w:sz w:val="22"/>
          <w:lang w:val="en-US"/>
        </w:rPr>
      </w:pPr>
      <w:r w:rsidRPr="00FF787B">
        <w:rPr>
          <w:rFonts w:ascii="Arial" w:hAnsi="Arial" w:cs="Arial"/>
          <w:sz w:val="22"/>
          <w:lang w:val="en-US"/>
        </w:rPr>
        <w:t xml:space="preserve">(Source: Dey </w:t>
      </w:r>
      <w:r w:rsidRPr="00FF787B">
        <w:rPr>
          <w:rFonts w:ascii="Arial" w:hAnsi="Arial" w:cs="Arial"/>
          <w:i/>
          <w:sz w:val="22"/>
          <w:lang w:val="en-US"/>
        </w:rPr>
        <w:t>et al.,</w:t>
      </w:r>
      <w:r w:rsidRPr="00FF787B">
        <w:rPr>
          <w:rFonts w:ascii="Arial" w:hAnsi="Arial" w:cs="Arial"/>
          <w:sz w:val="22"/>
          <w:lang w:val="en-US"/>
        </w:rPr>
        <w:t xml:space="preserve"> 2020)</w:t>
      </w:r>
    </w:p>
    <w:p w14:paraId="07F4DF88" w14:textId="77777777" w:rsidR="002F3C5B" w:rsidRPr="00FF787B" w:rsidRDefault="00E26571" w:rsidP="002F3C5B">
      <w:pPr>
        <w:rPr>
          <w:rFonts w:ascii="Arial" w:hAnsi="Arial" w:cs="Arial"/>
          <w:sz w:val="22"/>
          <w:lang w:val="en-US"/>
        </w:rPr>
      </w:pPr>
      <w:r w:rsidRPr="00FF787B">
        <w:rPr>
          <w:rFonts w:ascii="Arial" w:hAnsi="Arial" w:cs="Arial"/>
          <w:sz w:val="22"/>
          <w:lang w:val="en-US"/>
        </w:rPr>
        <w:t xml:space="preserve">Toyota has also involved JIT or just in time model to apply lean management program with more efficiency. This step refers to the assessment of the production inn </w:t>
      </w:r>
      <w:proofErr w:type="gramStart"/>
      <w:r w:rsidRPr="00FF787B">
        <w:rPr>
          <w:rFonts w:ascii="Arial" w:hAnsi="Arial" w:cs="Arial"/>
          <w:sz w:val="22"/>
          <w:lang w:val="en-US"/>
        </w:rPr>
        <w:t>each and every</w:t>
      </w:r>
      <w:proofErr w:type="gramEnd"/>
      <w:r w:rsidRPr="00FF787B">
        <w:rPr>
          <w:rFonts w:ascii="Arial" w:hAnsi="Arial" w:cs="Arial"/>
          <w:sz w:val="22"/>
          <w:lang w:val="en-US"/>
        </w:rPr>
        <w:t xml:space="preserve"> stage. This is adopted </w:t>
      </w:r>
      <w:proofErr w:type="gramStart"/>
      <w:r w:rsidRPr="00FF787B">
        <w:rPr>
          <w:rFonts w:ascii="Arial" w:hAnsi="Arial" w:cs="Arial"/>
          <w:sz w:val="22"/>
          <w:lang w:val="en-US"/>
        </w:rPr>
        <w:t>in order to</w:t>
      </w:r>
      <w:proofErr w:type="gramEnd"/>
      <w:r w:rsidRPr="00FF787B">
        <w:rPr>
          <w:rFonts w:ascii="Arial" w:hAnsi="Arial" w:cs="Arial"/>
          <w:sz w:val="22"/>
          <w:lang w:val="en-US"/>
        </w:rPr>
        <w:t xml:space="preserve"> eliminate the waste from the system. Waste can be traced in various forms such as time, cost, efficiency </w:t>
      </w:r>
      <w:proofErr w:type="spellStart"/>
      <w:r w:rsidRPr="00FF787B">
        <w:rPr>
          <w:rFonts w:ascii="Arial" w:hAnsi="Arial" w:cs="Arial"/>
          <w:sz w:val="22"/>
          <w:lang w:val="en-US"/>
        </w:rPr>
        <w:t>etc</w:t>
      </w:r>
      <w:proofErr w:type="spellEnd"/>
      <w:r w:rsidR="00960CBC" w:rsidRPr="00FF787B">
        <w:rPr>
          <w:rFonts w:ascii="Arial" w:hAnsi="Arial" w:cs="Arial"/>
          <w:sz w:val="22"/>
          <w:lang w:val="en-US"/>
        </w:rPr>
        <w:t xml:space="preserve"> (</w:t>
      </w:r>
      <w:r w:rsidR="00960CBC" w:rsidRPr="00FF787B">
        <w:rPr>
          <w:rFonts w:ascii="Arial" w:hAnsi="Arial" w:cs="Arial"/>
          <w:sz w:val="22"/>
          <w:shd w:val="clear" w:color="auto" w:fill="FFFFFF"/>
        </w:rPr>
        <w:t xml:space="preserve">Dey </w:t>
      </w:r>
      <w:r w:rsidR="00960CBC" w:rsidRPr="00FF787B">
        <w:rPr>
          <w:rFonts w:ascii="Arial" w:hAnsi="Arial" w:cs="Arial"/>
          <w:i/>
          <w:sz w:val="22"/>
          <w:shd w:val="clear" w:color="auto" w:fill="FFFFFF"/>
        </w:rPr>
        <w:t>et al.,</w:t>
      </w:r>
      <w:r w:rsidR="00960CBC" w:rsidRPr="00FF787B">
        <w:rPr>
          <w:rFonts w:ascii="Arial" w:hAnsi="Arial" w:cs="Arial"/>
          <w:sz w:val="22"/>
          <w:shd w:val="clear" w:color="auto" w:fill="FFFFFF"/>
        </w:rPr>
        <w:t xml:space="preserve"> 2020)</w:t>
      </w:r>
      <w:r w:rsidRPr="00FF787B">
        <w:rPr>
          <w:rFonts w:ascii="Arial" w:hAnsi="Arial" w:cs="Arial"/>
          <w:sz w:val="22"/>
          <w:lang w:val="en-US"/>
        </w:rPr>
        <w:t xml:space="preserve">. By monitoring each and every step of JIT time consumption is </w:t>
      </w:r>
      <w:proofErr w:type="gramStart"/>
      <w:r w:rsidRPr="00FF787B">
        <w:rPr>
          <w:rFonts w:ascii="Arial" w:hAnsi="Arial" w:cs="Arial"/>
          <w:sz w:val="22"/>
          <w:lang w:val="en-US"/>
        </w:rPr>
        <w:t>reduced</w:t>
      </w:r>
      <w:proofErr w:type="gramEnd"/>
      <w:r w:rsidRPr="00FF787B">
        <w:rPr>
          <w:rFonts w:ascii="Arial" w:hAnsi="Arial" w:cs="Arial"/>
          <w:sz w:val="22"/>
          <w:lang w:val="en-US"/>
        </w:rPr>
        <w:t xml:space="preserve"> or it can be said that the time is saved from getting wasted. At various stages of production many unwanted or irrelevant costs are found which can be eliminated </w:t>
      </w:r>
      <w:proofErr w:type="gramStart"/>
      <w:r w:rsidRPr="00FF787B">
        <w:rPr>
          <w:rFonts w:ascii="Arial" w:hAnsi="Arial" w:cs="Arial"/>
          <w:sz w:val="22"/>
          <w:lang w:val="en-US"/>
        </w:rPr>
        <w:t>in order to</w:t>
      </w:r>
      <w:proofErr w:type="gramEnd"/>
      <w:r w:rsidRPr="00FF787B">
        <w:rPr>
          <w:rFonts w:ascii="Arial" w:hAnsi="Arial" w:cs="Arial"/>
          <w:sz w:val="22"/>
          <w:lang w:val="en-US"/>
        </w:rPr>
        <w:t xml:space="preserve"> ensure high productivity along with minimal waste. Efficiency of the employees is not always equal. Due to this reason the overall performance of the company is affected. JIT is the way to enhance the productivity of the company to ensure the high productivity for a strong supply chain. </w:t>
      </w:r>
      <w:proofErr w:type="gramStart"/>
      <w:r w:rsidRPr="00FF787B">
        <w:rPr>
          <w:rFonts w:ascii="Arial" w:hAnsi="Arial" w:cs="Arial"/>
          <w:sz w:val="22"/>
          <w:lang w:val="en-US"/>
        </w:rPr>
        <w:t>In spite of</w:t>
      </w:r>
      <w:proofErr w:type="gramEnd"/>
      <w:r w:rsidRPr="00FF787B">
        <w:rPr>
          <w:rFonts w:ascii="Arial" w:hAnsi="Arial" w:cs="Arial"/>
          <w:sz w:val="22"/>
          <w:lang w:val="en-US"/>
        </w:rPr>
        <w:t xml:space="preserve"> having so many positive aspects the lean management theory also have some drawbacks. One of the major drawbacks of this management is the lack of strategic focus</w:t>
      </w:r>
      <w:r w:rsidR="00960CBC" w:rsidRPr="00FF787B">
        <w:rPr>
          <w:rFonts w:ascii="Arial" w:hAnsi="Arial" w:cs="Arial"/>
          <w:sz w:val="22"/>
          <w:lang w:val="en-US"/>
        </w:rPr>
        <w:t xml:space="preserve"> (</w:t>
      </w:r>
      <w:r w:rsidR="00960CBC" w:rsidRPr="00FF787B">
        <w:rPr>
          <w:rFonts w:ascii="Arial" w:hAnsi="Arial" w:cs="Arial"/>
          <w:sz w:val="22"/>
        </w:rPr>
        <w:t>Potter, 2021)</w:t>
      </w:r>
      <w:r w:rsidR="00C02F23" w:rsidRPr="00FF787B">
        <w:rPr>
          <w:rFonts w:ascii="Arial" w:hAnsi="Arial" w:cs="Arial"/>
          <w:sz w:val="22"/>
          <w:lang w:val="en-US"/>
        </w:rPr>
        <w:t xml:space="preserve">. The management system does not involve strong IT system in it, which shows that it lacks in proper technology. There are so many factors that affect the efficiency of the management. One of those is the over dependency on the time factor. For an example, delivery of the products may delay for the traffic </w:t>
      </w:r>
      <w:proofErr w:type="gramStart"/>
      <w:r w:rsidR="00C02F23" w:rsidRPr="00FF787B">
        <w:rPr>
          <w:rFonts w:ascii="Arial" w:hAnsi="Arial" w:cs="Arial"/>
          <w:sz w:val="22"/>
          <w:lang w:val="en-US"/>
        </w:rPr>
        <w:t>jam</w:t>
      </w:r>
      <w:proofErr w:type="gramEnd"/>
      <w:r w:rsidR="00C02F23" w:rsidRPr="00FF787B">
        <w:rPr>
          <w:rFonts w:ascii="Arial" w:hAnsi="Arial" w:cs="Arial"/>
          <w:sz w:val="22"/>
          <w:lang w:val="en-US"/>
        </w:rPr>
        <w:t xml:space="preserve"> but this management style reflects over confidence in delivering the products or the completion of the demand supply chain. </w:t>
      </w:r>
    </w:p>
    <w:p w14:paraId="58301B2D" w14:textId="77777777" w:rsidR="00003DC9" w:rsidRPr="00FF787B" w:rsidRDefault="00003DC9" w:rsidP="00003DC9">
      <w:pPr>
        <w:pStyle w:val="Heading1"/>
        <w:rPr>
          <w:rFonts w:ascii="Arial" w:hAnsi="Arial" w:cs="Arial"/>
          <w:sz w:val="22"/>
          <w:szCs w:val="22"/>
          <w:lang w:val="en-US"/>
        </w:rPr>
      </w:pPr>
      <w:bookmarkStart w:id="7" w:name="_Toc64507992"/>
      <w:r w:rsidRPr="00FF787B">
        <w:rPr>
          <w:rFonts w:ascii="Arial" w:hAnsi="Arial" w:cs="Arial"/>
          <w:sz w:val="22"/>
          <w:szCs w:val="22"/>
          <w:lang w:val="en-US"/>
        </w:rPr>
        <w:lastRenderedPageBreak/>
        <w:t>Conclusion</w:t>
      </w:r>
      <w:bookmarkEnd w:id="7"/>
      <w:r w:rsidRPr="00FF787B">
        <w:rPr>
          <w:rFonts w:ascii="Arial" w:hAnsi="Arial" w:cs="Arial"/>
          <w:sz w:val="22"/>
          <w:szCs w:val="22"/>
          <w:lang w:val="en-US"/>
        </w:rPr>
        <w:t xml:space="preserve"> </w:t>
      </w:r>
    </w:p>
    <w:p w14:paraId="488F8515" w14:textId="77777777" w:rsidR="00180985" w:rsidRPr="00FF787B" w:rsidRDefault="00180985" w:rsidP="00180985">
      <w:pPr>
        <w:rPr>
          <w:rFonts w:ascii="Arial" w:hAnsi="Arial" w:cs="Arial"/>
          <w:sz w:val="22"/>
          <w:lang w:val="en-US"/>
        </w:rPr>
      </w:pPr>
      <w:r w:rsidRPr="00FF787B">
        <w:rPr>
          <w:rFonts w:ascii="Arial" w:hAnsi="Arial" w:cs="Arial"/>
          <w:sz w:val="22"/>
          <w:lang w:val="en-US"/>
        </w:rPr>
        <w:t xml:space="preserve">From the above discussion it can be concluded that the automobile company is influenced by the external as well as the internal factors. The instability in the political system of various countries has challenged the company to sustain its business growth. The PESTLE analysis revealed that the company had to pay for the technical faults in its vehicles, which also impacted negatively in its reputation. </w:t>
      </w:r>
      <w:r w:rsidR="00A60844" w:rsidRPr="00FF787B">
        <w:rPr>
          <w:rFonts w:ascii="Arial" w:hAnsi="Arial" w:cs="Arial"/>
          <w:sz w:val="22"/>
          <w:lang w:val="en-US"/>
        </w:rPr>
        <w:t xml:space="preserve">The company has also put its effort to improve its productivity and efficiency by adopting lean management principle and by introducing the emission free hydrogen vehicle for the first time in the world. People have trust on this brand since many years. The disrupted economy in various nations resulting from the outbreak of the global pandemic has also threatened the value chain of the company. The application of Porter’s five forces has analyzed the strengths and the impacts of the forces on the business cycle of Toyota. Therefore, it can be said the company is efficient enough to face any challenge caused by the internal as well as the external factors. </w:t>
      </w:r>
    </w:p>
    <w:p w14:paraId="44F15A82" w14:textId="77777777" w:rsidR="00A60844" w:rsidRDefault="00A60844" w:rsidP="00A60844">
      <w:pPr>
        <w:rPr>
          <w:rFonts w:eastAsiaTheme="majorEastAsia" w:cstheme="majorBidi"/>
          <w:b/>
          <w:bCs/>
          <w:szCs w:val="28"/>
          <w:lang w:val="en-US"/>
        </w:rPr>
      </w:pPr>
    </w:p>
    <w:p w14:paraId="7A2A0BEF" w14:textId="77777777" w:rsidR="00A60844" w:rsidRDefault="00A60844" w:rsidP="00A60844">
      <w:pPr>
        <w:rPr>
          <w:rFonts w:eastAsiaTheme="majorEastAsia" w:cstheme="majorBidi"/>
          <w:b/>
          <w:bCs/>
          <w:szCs w:val="28"/>
          <w:lang w:val="en-US"/>
        </w:rPr>
      </w:pPr>
    </w:p>
    <w:p w14:paraId="3A18C071" w14:textId="77777777" w:rsidR="00A60844" w:rsidRDefault="00A60844" w:rsidP="00A60844">
      <w:pPr>
        <w:rPr>
          <w:rFonts w:eastAsiaTheme="majorEastAsia" w:cstheme="majorBidi"/>
          <w:b/>
          <w:bCs/>
          <w:szCs w:val="28"/>
          <w:lang w:val="en-US"/>
        </w:rPr>
      </w:pPr>
    </w:p>
    <w:p w14:paraId="629B8930" w14:textId="77777777" w:rsidR="00A60844" w:rsidRDefault="00A60844" w:rsidP="00A60844">
      <w:pPr>
        <w:rPr>
          <w:rFonts w:eastAsiaTheme="majorEastAsia" w:cstheme="majorBidi"/>
          <w:b/>
          <w:bCs/>
          <w:szCs w:val="28"/>
          <w:lang w:val="en-US"/>
        </w:rPr>
      </w:pPr>
    </w:p>
    <w:p w14:paraId="03EAE3FD" w14:textId="77777777" w:rsidR="00A60844" w:rsidRDefault="00A60844" w:rsidP="00A60844">
      <w:pPr>
        <w:rPr>
          <w:rFonts w:eastAsiaTheme="majorEastAsia" w:cstheme="majorBidi"/>
          <w:b/>
          <w:bCs/>
          <w:szCs w:val="28"/>
          <w:lang w:val="en-US"/>
        </w:rPr>
      </w:pPr>
    </w:p>
    <w:p w14:paraId="65390373" w14:textId="77777777" w:rsidR="00A60844" w:rsidRDefault="00A60844" w:rsidP="00A60844">
      <w:pPr>
        <w:rPr>
          <w:rFonts w:eastAsiaTheme="majorEastAsia" w:cstheme="majorBidi"/>
          <w:b/>
          <w:bCs/>
          <w:szCs w:val="28"/>
          <w:lang w:val="en-US"/>
        </w:rPr>
      </w:pPr>
    </w:p>
    <w:p w14:paraId="574648DD" w14:textId="77777777" w:rsidR="00A60844" w:rsidRDefault="00A60844" w:rsidP="00A60844">
      <w:pPr>
        <w:rPr>
          <w:rFonts w:eastAsiaTheme="majorEastAsia" w:cstheme="majorBidi"/>
          <w:b/>
          <w:bCs/>
          <w:szCs w:val="28"/>
          <w:lang w:val="en-US"/>
        </w:rPr>
      </w:pPr>
    </w:p>
    <w:p w14:paraId="3E662A51" w14:textId="77777777" w:rsidR="00A60844" w:rsidRDefault="00A60844" w:rsidP="00A60844">
      <w:pPr>
        <w:rPr>
          <w:rFonts w:eastAsiaTheme="majorEastAsia" w:cstheme="majorBidi"/>
          <w:b/>
          <w:bCs/>
          <w:szCs w:val="28"/>
          <w:lang w:val="en-US"/>
        </w:rPr>
      </w:pPr>
    </w:p>
    <w:p w14:paraId="70722BB5" w14:textId="4BE50815" w:rsidR="00A60844" w:rsidRDefault="00A60844" w:rsidP="00A60844">
      <w:pPr>
        <w:rPr>
          <w:lang w:val="en-US"/>
        </w:rPr>
      </w:pPr>
    </w:p>
    <w:p w14:paraId="2C73E55F" w14:textId="75333BE2" w:rsidR="009F01C2" w:rsidRDefault="009F01C2" w:rsidP="00A60844">
      <w:pPr>
        <w:rPr>
          <w:lang w:val="en-US"/>
        </w:rPr>
      </w:pPr>
    </w:p>
    <w:p w14:paraId="498D4D27" w14:textId="714C779B" w:rsidR="009F01C2" w:rsidRDefault="009F01C2" w:rsidP="00A60844">
      <w:pPr>
        <w:rPr>
          <w:lang w:val="en-US"/>
        </w:rPr>
      </w:pPr>
    </w:p>
    <w:p w14:paraId="1D956ED8" w14:textId="63E4D0E4" w:rsidR="009F01C2" w:rsidRDefault="009F01C2" w:rsidP="00A60844">
      <w:pPr>
        <w:rPr>
          <w:lang w:val="en-US"/>
        </w:rPr>
      </w:pPr>
    </w:p>
    <w:p w14:paraId="5C2EB436" w14:textId="00ACA04F" w:rsidR="009F01C2" w:rsidRDefault="009F01C2" w:rsidP="00A60844">
      <w:pPr>
        <w:rPr>
          <w:lang w:val="en-US"/>
        </w:rPr>
      </w:pPr>
    </w:p>
    <w:p w14:paraId="798EA9A6" w14:textId="77777777" w:rsidR="009F01C2" w:rsidRPr="00A60844" w:rsidRDefault="009F01C2" w:rsidP="00A60844">
      <w:pPr>
        <w:rPr>
          <w:lang w:val="en-US"/>
        </w:rPr>
      </w:pPr>
    </w:p>
    <w:p w14:paraId="6703A721" w14:textId="77777777" w:rsidR="00960CBC" w:rsidRDefault="00960CBC" w:rsidP="00960CBC">
      <w:pPr>
        <w:pStyle w:val="Heading1"/>
        <w:rPr>
          <w:lang w:val="en-US"/>
        </w:rPr>
      </w:pPr>
      <w:bookmarkStart w:id="8" w:name="_Toc64507993"/>
      <w:r>
        <w:rPr>
          <w:lang w:val="en-US"/>
        </w:rPr>
        <w:lastRenderedPageBreak/>
        <w:t>Reference</w:t>
      </w:r>
      <w:bookmarkEnd w:id="8"/>
    </w:p>
    <w:p w14:paraId="122F77E1" w14:textId="77777777" w:rsidR="00960CBC" w:rsidRPr="00960CBC" w:rsidRDefault="00960CBC" w:rsidP="00960CBC">
      <w:pPr>
        <w:rPr>
          <w:lang w:val="en-US"/>
        </w:rPr>
      </w:pPr>
      <w:proofErr w:type="spellStart"/>
      <w:r w:rsidRPr="00960CBC">
        <w:rPr>
          <w:lang w:val="en-US"/>
        </w:rPr>
        <w:t>Achinas</w:t>
      </w:r>
      <w:proofErr w:type="spellEnd"/>
      <w:r w:rsidRPr="00960CBC">
        <w:rPr>
          <w:lang w:val="en-US"/>
        </w:rPr>
        <w:t xml:space="preserve">, S., </w:t>
      </w:r>
      <w:proofErr w:type="spellStart"/>
      <w:r w:rsidRPr="00960CBC">
        <w:rPr>
          <w:lang w:val="en-US"/>
        </w:rPr>
        <w:t>Horjus</w:t>
      </w:r>
      <w:proofErr w:type="spellEnd"/>
      <w:r w:rsidRPr="00960CBC">
        <w:rPr>
          <w:lang w:val="en-US"/>
        </w:rPr>
        <w:t xml:space="preserve">, J., </w:t>
      </w:r>
      <w:proofErr w:type="spellStart"/>
      <w:r w:rsidRPr="00960CBC">
        <w:rPr>
          <w:lang w:val="en-US"/>
        </w:rPr>
        <w:t>Achinas</w:t>
      </w:r>
      <w:proofErr w:type="spellEnd"/>
      <w:r w:rsidRPr="00960CBC">
        <w:rPr>
          <w:lang w:val="en-US"/>
        </w:rPr>
        <w:t xml:space="preserve">, V. and </w:t>
      </w:r>
      <w:proofErr w:type="spellStart"/>
      <w:r w:rsidRPr="00960CBC">
        <w:rPr>
          <w:lang w:val="en-US"/>
        </w:rPr>
        <w:t>Euverink</w:t>
      </w:r>
      <w:proofErr w:type="spellEnd"/>
      <w:r w:rsidRPr="00960CBC">
        <w:rPr>
          <w:lang w:val="en-US"/>
        </w:rPr>
        <w:t>, G.J.W., 2019. A PESTLE analysis of biofuels energy industry in Europe. Sustainability, 11(21), p.5981.</w:t>
      </w:r>
    </w:p>
    <w:p w14:paraId="4216B2E1" w14:textId="77777777" w:rsidR="00960CBC" w:rsidRPr="00960CBC" w:rsidRDefault="00960CBC" w:rsidP="00960CBC">
      <w:pPr>
        <w:rPr>
          <w:lang w:val="en-US"/>
        </w:rPr>
      </w:pPr>
      <w:r w:rsidRPr="00960CBC">
        <w:rPr>
          <w:lang w:val="en-US"/>
        </w:rPr>
        <w:t xml:space="preserve">Belair-Gagnon, </w:t>
      </w:r>
      <w:proofErr w:type="gramStart"/>
      <w:r w:rsidRPr="00960CBC">
        <w:rPr>
          <w:lang w:val="en-US"/>
        </w:rPr>
        <w:t>V.</w:t>
      </w:r>
      <w:proofErr w:type="gramEnd"/>
      <w:r w:rsidRPr="00960CBC">
        <w:rPr>
          <w:lang w:val="en-US"/>
        </w:rPr>
        <w:t xml:space="preserve"> and Holton, A.E., 2019. The Two Faces of Janus: Web Analytics Companies and the Shifting Culture of News. Journalism Practice, 13(8), pp.993-997.</w:t>
      </w:r>
    </w:p>
    <w:p w14:paraId="7BD927CB" w14:textId="77777777" w:rsidR="00960CBC" w:rsidRPr="00960CBC" w:rsidRDefault="00960CBC" w:rsidP="00960CBC">
      <w:pPr>
        <w:rPr>
          <w:lang w:val="en-US"/>
        </w:rPr>
      </w:pPr>
      <w:proofErr w:type="spellStart"/>
      <w:r w:rsidRPr="00960CBC">
        <w:rPr>
          <w:lang w:val="en-US"/>
        </w:rPr>
        <w:t>Bruijl</w:t>
      </w:r>
      <w:proofErr w:type="spellEnd"/>
      <w:r w:rsidRPr="00960CBC">
        <w:rPr>
          <w:lang w:val="en-US"/>
        </w:rPr>
        <w:t>, G.H.T., 2018. The relevance of Porter's five forces in today's innovative and changing business environment. Available at SSRN 3192207.</w:t>
      </w:r>
    </w:p>
    <w:p w14:paraId="54D89094" w14:textId="77777777" w:rsidR="00960CBC" w:rsidRPr="00960CBC" w:rsidRDefault="00960CBC" w:rsidP="00960CBC">
      <w:pPr>
        <w:rPr>
          <w:lang w:val="en-US"/>
        </w:rPr>
      </w:pPr>
      <w:r w:rsidRPr="00960CBC">
        <w:rPr>
          <w:lang w:val="en-US"/>
        </w:rPr>
        <w:t xml:space="preserve">Dey, P.K., </w:t>
      </w:r>
      <w:proofErr w:type="spellStart"/>
      <w:r w:rsidRPr="00960CBC">
        <w:rPr>
          <w:lang w:val="en-US"/>
        </w:rPr>
        <w:t>Malesios</w:t>
      </w:r>
      <w:proofErr w:type="spellEnd"/>
      <w:r w:rsidRPr="00960CBC">
        <w:rPr>
          <w:lang w:val="en-US"/>
        </w:rPr>
        <w:t>, C., De, D., Chowdhury, S. and Abdelaziz, F.B., 2020. The impact of lean management practices and sustainably‐oriented innovation on sustainability performance of small and medium‐sized enterprises: empirical evidence from the UK. British Journal of Management, 31(1), pp.141-161.</w:t>
      </w:r>
    </w:p>
    <w:p w14:paraId="132F6518" w14:textId="77777777" w:rsidR="00960CBC" w:rsidRPr="00960CBC" w:rsidRDefault="00960CBC" w:rsidP="00960CBC">
      <w:pPr>
        <w:rPr>
          <w:lang w:val="en-US"/>
        </w:rPr>
      </w:pPr>
      <w:r w:rsidRPr="00960CBC">
        <w:rPr>
          <w:lang w:val="en-US"/>
        </w:rPr>
        <w:t xml:space="preserve">Isabelle, D., </w:t>
      </w:r>
      <w:proofErr w:type="spellStart"/>
      <w:r w:rsidRPr="00960CBC">
        <w:rPr>
          <w:lang w:val="en-US"/>
        </w:rPr>
        <w:t>Horak</w:t>
      </w:r>
      <w:proofErr w:type="spellEnd"/>
      <w:r w:rsidRPr="00960CBC">
        <w:rPr>
          <w:lang w:val="en-US"/>
        </w:rPr>
        <w:t>, K., McKinnon, S. and Palumbo, C., 2020. Is Porter's Five Forces Framework Still Relevant? A study of the capital/</w:t>
      </w:r>
      <w:proofErr w:type="spellStart"/>
      <w:r w:rsidRPr="00960CBC">
        <w:rPr>
          <w:lang w:val="en-US"/>
        </w:rPr>
        <w:t>labour</w:t>
      </w:r>
      <w:proofErr w:type="spellEnd"/>
      <w:r w:rsidRPr="00960CBC">
        <w:rPr>
          <w:lang w:val="en-US"/>
        </w:rPr>
        <w:t xml:space="preserve"> intensity continuum via mining and IT industries. Technology Innovation Management Review, 10(6).</w:t>
      </w:r>
    </w:p>
    <w:p w14:paraId="1C460FB4" w14:textId="77777777" w:rsidR="00960CBC" w:rsidRPr="00960CBC" w:rsidRDefault="00960CBC" w:rsidP="00960CBC">
      <w:pPr>
        <w:rPr>
          <w:lang w:val="en-US"/>
        </w:rPr>
      </w:pPr>
      <w:r w:rsidRPr="00960CBC">
        <w:rPr>
          <w:lang w:val="en-US"/>
        </w:rPr>
        <w:t>Ishida, T. and Li, H., 2020. Implementation and evaluation of a web-based regional culture inheritance support system. International Journal of Web and Grid Services, 16(1), pp.39-62.</w:t>
      </w:r>
    </w:p>
    <w:p w14:paraId="46D538E4" w14:textId="77777777" w:rsidR="00960CBC" w:rsidRPr="00960CBC" w:rsidRDefault="00960CBC" w:rsidP="00960CBC">
      <w:pPr>
        <w:rPr>
          <w:lang w:val="en-US"/>
        </w:rPr>
      </w:pPr>
      <w:proofErr w:type="spellStart"/>
      <w:r w:rsidRPr="00960CBC">
        <w:rPr>
          <w:lang w:val="en-US"/>
        </w:rPr>
        <w:t>Kharub</w:t>
      </w:r>
      <w:proofErr w:type="spellEnd"/>
      <w:r w:rsidRPr="00960CBC">
        <w:rPr>
          <w:lang w:val="en-US"/>
        </w:rPr>
        <w:t>, M. and Sharma, R., 2017. Comparative analyses of competitive advantage using Porter diamond model (the case of MSMEs in Himachal Pradesh). Competitiveness Review: An International Business Journal.</w:t>
      </w:r>
    </w:p>
    <w:p w14:paraId="7CF46E1F" w14:textId="77777777" w:rsidR="00960CBC" w:rsidRPr="00960CBC" w:rsidRDefault="00960CBC" w:rsidP="00960CBC">
      <w:pPr>
        <w:rPr>
          <w:lang w:val="en-US"/>
        </w:rPr>
      </w:pPr>
      <w:r w:rsidRPr="00960CBC">
        <w:rPr>
          <w:lang w:val="en-US"/>
        </w:rPr>
        <w:t>Li, G., Li, Y., Zhang, J. and Zhang, X., 2017, September. A design feature and cross-culture based comparative evaluation of web maps. In Proceedings of the Human Factors and Ergonomics Society Annual Meeting (Vol. 61, No. 1, pp. 818-822). Sage CA: Los Angeles, CA: SAGE Publications.</w:t>
      </w:r>
    </w:p>
    <w:p w14:paraId="48319FA9" w14:textId="77777777" w:rsidR="00960CBC" w:rsidRPr="00960CBC" w:rsidRDefault="00960CBC" w:rsidP="00960CBC">
      <w:pPr>
        <w:rPr>
          <w:lang w:val="en-US"/>
        </w:rPr>
      </w:pPr>
      <w:r w:rsidRPr="00960CBC">
        <w:rPr>
          <w:lang w:val="en-US"/>
        </w:rPr>
        <w:t xml:space="preserve">Morris, J.P., 2020. Is this the culture of academies? </w:t>
      </w:r>
      <w:proofErr w:type="spellStart"/>
      <w:r w:rsidRPr="00960CBC">
        <w:rPr>
          <w:lang w:val="en-US"/>
        </w:rPr>
        <w:t>Utilising</w:t>
      </w:r>
      <w:proofErr w:type="spellEnd"/>
      <w:r w:rsidRPr="00960CBC">
        <w:rPr>
          <w:lang w:val="en-US"/>
        </w:rPr>
        <w:t xml:space="preserve"> the cultural web to investigate the </w:t>
      </w:r>
      <w:proofErr w:type="spellStart"/>
      <w:r w:rsidRPr="00960CBC">
        <w:rPr>
          <w:lang w:val="en-US"/>
        </w:rPr>
        <w:t>organisational</w:t>
      </w:r>
      <w:proofErr w:type="spellEnd"/>
      <w:r w:rsidRPr="00960CBC">
        <w:rPr>
          <w:lang w:val="en-US"/>
        </w:rPr>
        <w:t xml:space="preserve"> culture of an academy case study. Educational Management Administration &amp; Leadership, 48(1), pp.164-185.</w:t>
      </w:r>
    </w:p>
    <w:p w14:paraId="32C6EEBC" w14:textId="77777777" w:rsidR="00960CBC" w:rsidRPr="00960CBC" w:rsidRDefault="00960CBC" w:rsidP="00960CBC">
      <w:pPr>
        <w:rPr>
          <w:lang w:val="en-US"/>
        </w:rPr>
      </w:pPr>
      <w:proofErr w:type="spellStart"/>
      <w:r w:rsidRPr="00960CBC">
        <w:rPr>
          <w:lang w:val="en-US"/>
        </w:rPr>
        <w:t>Moyano</w:t>
      </w:r>
      <w:proofErr w:type="spellEnd"/>
      <w:r w:rsidRPr="00960CBC">
        <w:rPr>
          <w:lang w:val="en-US"/>
        </w:rPr>
        <w:t xml:space="preserve">-Fuentes, J., </w:t>
      </w:r>
      <w:proofErr w:type="spellStart"/>
      <w:r w:rsidRPr="00960CBC">
        <w:rPr>
          <w:lang w:val="en-US"/>
        </w:rPr>
        <w:t>Maqueira</w:t>
      </w:r>
      <w:proofErr w:type="spellEnd"/>
      <w:r w:rsidRPr="00960CBC">
        <w:rPr>
          <w:lang w:val="en-US"/>
        </w:rPr>
        <w:t xml:space="preserve">-Marín, J.M., Martínez-Jurado, P.J. and </w:t>
      </w:r>
      <w:proofErr w:type="spellStart"/>
      <w:r w:rsidRPr="00960CBC">
        <w:rPr>
          <w:lang w:val="en-US"/>
        </w:rPr>
        <w:t>Sacristán</w:t>
      </w:r>
      <w:proofErr w:type="spellEnd"/>
      <w:r w:rsidRPr="00960CBC">
        <w:rPr>
          <w:lang w:val="en-US"/>
        </w:rPr>
        <w:t>-Díaz, M., 2020. Extending lean management along the supply chain: impact on efficiency. Journal of Manufacturing Technology Management.</w:t>
      </w:r>
    </w:p>
    <w:p w14:paraId="14C1820F" w14:textId="77777777" w:rsidR="00960CBC" w:rsidRPr="00960CBC" w:rsidRDefault="00960CBC" w:rsidP="00960CBC">
      <w:pPr>
        <w:rPr>
          <w:lang w:val="en-US"/>
        </w:rPr>
      </w:pPr>
      <w:proofErr w:type="spellStart"/>
      <w:r w:rsidRPr="00960CBC">
        <w:rPr>
          <w:lang w:val="en-US"/>
        </w:rPr>
        <w:lastRenderedPageBreak/>
        <w:t>Paurova</w:t>
      </w:r>
      <w:proofErr w:type="spellEnd"/>
      <w:r w:rsidRPr="00960CBC">
        <w:rPr>
          <w:lang w:val="en-US"/>
        </w:rPr>
        <w:t xml:space="preserve">, V. and </w:t>
      </w:r>
      <w:proofErr w:type="spellStart"/>
      <w:r w:rsidRPr="00960CBC">
        <w:rPr>
          <w:lang w:val="en-US"/>
        </w:rPr>
        <w:t>Gregova</w:t>
      </w:r>
      <w:proofErr w:type="spellEnd"/>
      <w:r w:rsidRPr="00960CBC">
        <w:rPr>
          <w:lang w:val="en-US"/>
        </w:rPr>
        <w:t>, E., 2020, December. Importance and Process of Marketing Environment Analysis as Strategic Analysis Tool of Business. In Fifth International Conference on Economic and Business Management (FEBM 2020) (pp. 720-723). Atlantis Press.</w:t>
      </w:r>
    </w:p>
    <w:p w14:paraId="5EA7322B" w14:textId="77777777" w:rsidR="00960CBC" w:rsidRPr="00960CBC" w:rsidRDefault="00960CBC" w:rsidP="00960CBC">
      <w:pPr>
        <w:rPr>
          <w:lang w:val="en-US"/>
        </w:rPr>
      </w:pPr>
      <w:r w:rsidRPr="00960CBC">
        <w:rPr>
          <w:lang w:val="en-US"/>
        </w:rPr>
        <w:t>Potter, A. and Wilhelm, M., 2020. Exploring supplier–supplier innovations within the Toyota supply network: A supply network perspective. Journal of Operations Management, 66(7-8), pp.797-819.</w:t>
      </w:r>
    </w:p>
    <w:p w14:paraId="4F3C88B7" w14:textId="77777777" w:rsidR="00960CBC" w:rsidRPr="00960CBC" w:rsidRDefault="00960CBC" w:rsidP="00960CBC">
      <w:pPr>
        <w:rPr>
          <w:lang w:val="en-US"/>
        </w:rPr>
      </w:pPr>
      <w:r w:rsidRPr="00960CBC">
        <w:rPr>
          <w:lang w:val="en-US"/>
        </w:rPr>
        <w:t>Potter, A., 2021. Exploring the role of lean managers within the Toyota supply network: evidence from a social media platform. Production Planning &amp; Control, pp.1-18.a</w:t>
      </w:r>
    </w:p>
    <w:p w14:paraId="6055C04D" w14:textId="77777777" w:rsidR="00960CBC" w:rsidRPr="00960CBC" w:rsidRDefault="00960CBC" w:rsidP="00960CBC">
      <w:pPr>
        <w:rPr>
          <w:lang w:val="en-US"/>
        </w:rPr>
      </w:pPr>
      <w:r w:rsidRPr="00960CBC">
        <w:rPr>
          <w:lang w:val="en-US"/>
        </w:rPr>
        <w:t>Soliman, M., 2020. Gemba Walks the Toyota Way: The Place to Teach and Learn Management. Soliman, MHA, pp.979-8697492970.</w:t>
      </w:r>
    </w:p>
    <w:p w14:paraId="54BF326C" w14:textId="77777777" w:rsidR="00960CBC" w:rsidRPr="00960CBC" w:rsidRDefault="00960CBC" w:rsidP="00960CBC">
      <w:pPr>
        <w:rPr>
          <w:lang w:val="en-US"/>
        </w:rPr>
      </w:pPr>
      <w:r w:rsidRPr="00960CBC">
        <w:rPr>
          <w:lang w:val="en-US"/>
        </w:rPr>
        <w:t>Statista Market Forecast (2021). Toyota - worldwide | Available at: https://www.statista.com/outlook/1000163/100/toyota/worldwide (Accessed: 17 February 2021).</w:t>
      </w:r>
    </w:p>
    <w:p w14:paraId="45FE3B04" w14:textId="77777777" w:rsidR="00960CBC" w:rsidRPr="00960CBC" w:rsidRDefault="00960CBC" w:rsidP="00960CBC">
      <w:pPr>
        <w:rPr>
          <w:lang w:val="en-US"/>
        </w:rPr>
      </w:pPr>
    </w:p>
    <w:sectPr w:rsidR="00960CBC" w:rsidRPr="00960CB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F214F5" w14:textId="77777777" w:rsidR="009D7963" w:rsidRDefault="009D7963" w:rsidP="009F01C2">
      <w:pPr>
        <w:spacing w:after="0" w:line="240" w:lineRule="auto"/>
      </w:pPr>
      <w:r>
        <w:separator/>
      </w:r>
    </w:p>
  </w:endnote>
  <w:endnote w:type="continuationSeparator" w:id="0">
    <w:p w14:paraId="2C89BDF9" w14:textId="77777777" w:rsidR="009D7963" w:rsidRDefault="009D7963" w:rsidP="009F0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6141769"/>
      <w:docPartObj>
        <w:docPartGallery w:val="Page Numbers (Bottom of Page)"/>
        <w:docPartUnique/>
      </w:docPartObj>
    </w:sdtPr>
    <w:sdtEndPr>
      <w:rPr>
        <w:noProof/>
      </w:rPr>
    </w:sdtEndPr>
    <w:sdtContent>
      <w:p w14:paraId="2DD57237" w14:textId="30B2F87A" w:rsidR="009F01C2" w:rsidRDefault="009F01C2">
        <w:pPr>
          <w:pStyle w:val="Footer"/>
        </w:pPr>
        <w:r>
          <w:fldChar w:fldCharType="begin"/>
        </w:r>
        <w:r>
          <w:instrText xml:space="preserve"> PAGE   \* MERGEFORMAT </w:instrText>
        </w:r>
        <w:r>
          <w:fldChar w:fldCharType="separate"/>
        </w:r>
        <w:r>
          <w:rPr>
            <w:noProof/>
          </w:rPr>
          <w:t>2</w:t>
        </w:r>
        <w:r>
          <w:rPr>
            <w:noProof/>
          </w:rPr>
          <w:fldChar w:fldCharType="end"/>
        </w:r>
      </w:p>
    </w:sdtContent>
  </w:sdt>
  <w:p w14:paraId="31BADBA0" w14:textId="77777777" w:rsidR="009F01C2" w:rsidRDefault="009F0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B096B" w14:textId="77777777" w:rsidR="009D7963" w:rsidRDefault="009D7963" w:rsidP="009F01C2">
      <w:pPr>
        <w:spacing w:after="0" w:line="240" w:lineRule="auto"/>
      </w:pPr>
      <w:r>
        <w:separator/>
      </w:r>
    </w:p>
  </w:footnote>
  <w:footnote w:type="continuationSeparator" w:id="0">
    <w:p w14:paraId="49435569" w14:textId="77777777" w:rsidR="009D7963" w:rsidRDefault="009D7963" w:rsidP="009F01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E90"/>
    <w:rsid w:val="00003DC9"/>
    <w:rsid w:val="00055F65"/>
    <w:rsid w:val="00137B7A"/>
    <w:rsid w:val="00180985"/>
    <w:rsid w:val="00237610"/>
    <w:rsid w:val="002F3C5B"/>
    <w:rsid w:val="0041411D"/>
    <w:rsid w:val="0048253E"/>
    <w:rsid w:val="004A195C"/>
    <w:rsid w:val="004B6C22"/>
    <w:rsid w:val="00542DC9"/>
    <w:rsid w:val="007745FF"/>
    <w:rsid w:val="007D5060"/>
    <w:rsid w:val="0080378E"/>
    <w:rsid w:val="00834C1B"/>
    <w:rsid w:val="0083709E"/>
    <w:rsid w:val="00960CBC"/>
    <w:rsid w:val="00994FEC"/>
    <w:rsid w:val="009D59EB"/>
    <w:rsid w:val="009D7963"/>
    <w:rsid w:val="009F01C2"/>
    <w:rsid w:val="00A22B48"/>
    <w:rsid w:val="00A60844"/>
    <w:rsid w:val="00A94324"/>
    <w:rsid w:val="00B00800"/>
    <w:rsid w:val="00BF1479"/>
    <w:rsid w:val="00C02F23"/>
    <w:rsid w:val="00C92E10"/>
    <w:rsid w:val="00CA78B7"/>
    <w:rsid w:val="00D85F0D"/>
    <w:rsid w:val="00DB5E90"/>
    <w:rsid w:val="00DE5C64"/>
    <w:rsid w:val="00E04C8C"/>
    <w:rsid w:val="00E26571"/>
    <w:rsid w:val="00E33D2C"/>
    <w:rsid w:val="00F90BA9"/>
    <w:rsid w:val="00FF78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C2147"/>
  <w15:docId w15:val="{260DA64D-EC94-4F8F-904F-84C1819A0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E9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03DC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03DC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DC9"/>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03DC9"/>
    <w:rPr>
      <w:rFonts w:ascii="Times New Roman" w:eastAsiaTheme="majorEastAsia" w:hAnsi="Times New Roman" w:cstheme="majorBidi"/>
      <w:b/>
      <w:bCs/>
      <w:sz w:val="24"/>
      <w:szCs w:val="26"/>
    </w:rPr>
  </w:style>
  <w:style w:type="table" w:styleId="TableGrid">
    <w:name w:val="Table Grid"/>
    <w:basedOn w:val="TableNormal"/>
    <w:uiPriority w:val="59"/>
    <w:rsid w:val="002376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92E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E10"/>
    <w:rPr>
      <w:rFonts w:ascii="Tahoma" w:hAnsi="Tahoma" w:cs="Tahoma"/>
      <w:sz w:val="16"/>
      <w:szCs w:val="16"/>
    </w:rPr>
  </w:style>
  <w:style w:type="paragraph" w:styleId="TOC1">
    <w:name w:val="toc 1"/>
    <w:basedOn w:val="Normal"/>
    <w:next w:val="Normal"/>
    <w:autoRedefine/>
    <w:uiPriority w:val="39"/>
    <w:unhideWhenUsed/>
    <w:rsid w:val="00A22B48"/>
    <w:pPr>
      <w:spacing w:after="100"/>
    </w:pPr>
  </w:style>
  <w:style w:type="paragraph" w:styleId="TOC2">
    <w:name w:val="toc 2"/>
    <w:basedOn w:val="Normal"/>
    <w:next w:val="Normal"/>
    <w:autoRedefine/>
    <w:uiPriority w:val="39"/>
    <w:unhideWhenUsed/>
    <w:rsid w:val="00A22B48"/>
    <w:pPr>
      <w:spacing w:after="100"/>
      <w:ind w:left="240"/>
    </w:pPr>
  </w:style>
  <w:style w:type="character" w:styleId="Hyperlink">
    <w:name w:val="Hyperlink"/>
    <w:basedOn w:val="DefaultParagraphFont"/>
    <w:uiPriority w:val="99"/>
    <w:unhideWhenUsed/>
    <w:rsid w:val="00A22B48"/>
    <w:rPr>
      <w:color w:val="0000FF" w:themeColor="hyperlink"/>
      <w:u w:val="single"/>
    </w:rPr>
  </w:style>
  <w:style w:type="paragraph" w:styleId="Header">
    <w:name w:val="header"/>
    <w:basedOn w:val="Normal"/>
    <w:link w:val="HeaderChar"/>
    <w:uiPriority w:val="99"/>
    <w:unhideWhenUsed/>
    <w:rsid w:val="009F0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1C2"/>
    <w:rPr>
      <w:rFonts w:ascii="Times New Roman" w:hAnsi="Times New Roman"/>
      <w:sz w:val="24"/>
    </w:rPr>
  </w:style>
  <w:style w:type="paragraph" w:styleId="Footer">
    <w:name w:val="footer"/>
    <w:basedOn w:val="Normal"/>
    <w:link w:val="FooterChar"/>
    <w:uiPriority w:val="99"/>
    <w:unhideWhenUsed/>
    <w:rsid w:val="009F0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1C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7934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CF8F4D-C5C7-4FA5-A378-0C4103CDE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Admin</dc:creator>
  <cp:lastModifiedBy>Alexandru Csaba</cp:lastModifiedBy>
  <cp:revision>2</cp:revision>
  <dcterms:created xsi:type="dcterms:W3CDTF">2021-03-03T17:26:00Z</dcterms:created>
  <dcterms:modified xsi:type="dcterms:W3CDTF">2021-03-03T17:26:00Z</dcterms:modified>
</cp:coreProperties>
</file>