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8414C4" w:rsidP="00492E43" w:rsidRDefault="008414C4" w14:paraId="28EF2E02" w14:textId="77777777">
      <w:pPr>
        <w:jc w:val="center"/>
        <w:rPr>
          <w:sz w:val="40"/>
          <w:szCs w:val="40"/>
        </w:rPr>
      </w:pPr>
    </w:p>
    <w:p w:rsidR="008414C4" w:rsidP="00492E43" w:rsidRDefault="009E2FBD" w14:paraId="7AC4D6F1" w14:textId="77777777">
      <w:pPr>
        <w:jc w:val="center"/>
        <w:rPr>
          <w:b/>
          <w:sz w:val="64"/>
          <w:szCs w:val="64"/>
        </w:rPr>
      </w:pPr>
      <w:r>
        <w:rPr>
          <w:b/>
          <w:sz w:val="64"/>
          <w:szCs w:val="64"/>
        </w:rPr>
        <w:t>Business Plan for</w:t>
      </w:r>
    </w:p>
    <w:p w:rsidR="008414C4" w:rsidP="00492E43" w:rsidRDefault="008414C4" w14:paraId="6C76E20B" w14:textId="77777777">
      <w:pPr>
        <w:jc w:val="center"/>
        <w:rPr>
          <w:sz w:val="32"/>
          <w:szCs w:val="32"/>
        </w:rPr>
      </w:pPr>
    </w:p>
    <w:p w:rsidR="008414C4" w:rsidP="00492E43" w:rsidRDefault="008414C4" w14:paraId="27CAC200" w14:textId="77777777">
      <w:pPr>
        <w:pBdr>
          <w:top w:val="single" w:color="000000" w:sz="4" w:space="1"/>
          <w:left w:val="single" w:color="000000" w:sz="4" w:space="4"/>
          <w:bottom w:val="single" w:color="000000" w:sz="4" w:space="17"/>
          <w:right w:val="single" w:color="000000" w:sz="4" w:space="4"/>
        </w:pBdr>
        <w:jc w:val="center"/>
        <w:rPr>
          <w:sz w:val="32"/>
          <w:szCs w:val="32"/>
        </w:rPr>
      </w:pPr>
    </w:p>
    <w:p w:rsidR="008414C4" w:rsidP="00492E43" w:rsidRDefault="009E2FBD" w14:paraId="2881332C" w14:textId="77777777">
      <w:pPr>
        <w:pBdr>
          <w:top w:val="single" w:color="000000" w:sz="4" w:space="1"/>
          <w:left w:val="single" w:color="000000" w:sz="4" w:space="4"/>
          <w:bottom w:val="single" w:color="000000" w:sz="4" w:space="17"/>
          <w:right w:val="single" w:color="000000" w:sz="4" w:space="4"/>
        </w:pBdr>
        <w:jc w:val="center"/>
        <w:rPr>
          <w:sz w:val="32"/>
          <w:szCs w:val="32"/>
        </w:rPr>
      </w:pPr>
      <w:r>
        <w:rPr>
          <w:sz w:val="32"/>
          <w:szCs w:val="32"/>
        </w:rPr>
        <w:t>Glamping Tour by Advernsure</w:t>
      </w:r>
    </w:p>
    <w:p w:rsidR="008414C4" w:rsidP="00492E43" w:rsidRDefault="008414C4" w14:paraId="7F94E929" w14:textId="77777777">
      <w:pPr>
        <w:jc w:val="center"/>
        <w:rPr>
          <w:sz w:val="32"/>
          <w:szCs w:val="32"/>
        </w:rPr>
      </w:pPr>
    </w:p>
    <w:p w:rsidR="008414C4" w:rsidP="00492E43" w:rsidRDefault="008414C4" w14:paraId="0EC1C35B" w14:textId="77777777">
      <w:pPr>
        <w:jc w:val="center"/>
        <w:rPr>
          <w:sz w:val="32"/>
          <w:szCs w:val="32"/>
        </w:rPr>
      </w:pPr>
    </w:p>
    <w:p w:rsidR="008414C4" w:rsidP="00492E43" w:rsidRDefault="008414C4" w14:paraId="3A703E78" w14:textId="77777777">
      <w:pPr>
        <w:jc w:val="center"/>
        <w:rPr>
          <w:sz w:val="32"/>
          <w:szCs w:val="32"/>
        </w:rPr>
      </w:pPr>
    </w:p>
    <w:p w:rsidR="008414C4" w:rsidP="00492E43" w:rsidRDefault="009E2FBD" w14:paraId="7F195536" w14:textId="77777777">
      <w:pPr>
        <w:jc w:val="center"/>
        <w:rPr>
          <w:sz w:val="32"/>
          <w:szCs w:val="32"/>
        </w:rPr>
      </w:pPr>
      <w:r>
        <w:rPr>
          <w:b/>
          <w:sz w:val="32"/>
          <w:szCs w:val="32"/>
        </w:rPr>
        <w:t>Produced By:</w:t>
      </w:r>
    </w:p>
    <w:p w:rsidR="008414C4" w:rsidP="00492E43" w:rsidRDefault="009E2FBD" w14:paraId="09E6EDBC" w14:textId="77777777">
      <w:pPr>
        <w:rPr>
          <w:i/>
          <w:sz w:val="32"/>
          <w:szCs w:val="32"/>
        </w:rPr>
      </w:pPr>
      <w:r>
        <w:rPr>
          <w:i/>
          <w:sz w:val="32"/>
          <w:szCs w:val="32"/>
        </w:rPr>
        <w:t>GROUP MEMBERS:</w:t>
      </w:r>
    </w:p>
    <w:tbl>
      <w:tblPr>
        <w:tblStyle w:val="a"/>
        <w:tblW w:w="906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5949"/>
        <w:gridCol w:w="3118"/>
      </w:tblGrid>
      <w:tr w:rsidR="008414C4" w14:paraId="6D5233BB" w14:textId="77777777">
        <w:tc>
          <w:tcPr>
            <w:tcW w:w="5949" w:type="dxa"/>
          </w:tcPr>
          <w:p w:rsidR="008414C4" w:rsidP="00492E43" w:rsidRDefault="009E2FBD" w14:paraId="7B3AF52C" w14:textId="77777777">
            <w:pPr>
              <w:rPr>
                <w:sz w:val="32"/>
                <w:szCs w:val="32"/>
              </w:rPr>
            </w:pPr>
            <w:r>
              <w:rPr>
                <w:sz w:val="32"/>
                <w:szCs w:val="32"/>
              </w:rPr>
              <w:t>Student Name</w:t>
            </w:r>
          </w:p>
        </w:tc>
        <w:tc>
          <w:tcPr>
            <w:tcW w:w="3118" w:type="dxa"/>
          </w:tcPr>
          <w:p w:rsidR="008414C4" w:rsidP="00492E43" w:rsidRDefault="009E2FBD" w14:paraId="1FDC9BD0" w14:textId="77777777">
            <w:pPr>
              <w:jc w:val="center"/>
              <w:rPr>
                <w:sz w:val="32"/>
                <w:szCs w:val="32"/>
              </w:rPr>
            </w:pPr>
            <w:r>
              <w:rPr>
                <w:sz w:val="32"/>
                <w:szCs w:val="32"/>
              </w:rPr>
              <w:t>Student No.</w:t>
            </w:r>
          </w:p>
        </w:tc>
      </w:tr>
      <w:tr w:rsidR="008414C4" w14:paraId="11AB80F3" w14:textId="77777777">
        <w:tc>
          <w:tcPr>
            <w:tcW w:w="5949" w:type="dxa"/>
          </w:tcPr>
          <w:p w:rsidR="008414C4" w:rsidP="00492E43" w:rsidRDefault="003A7B07" w14:paraId="05977D7B" w14:textId="7E5C75D5">
            <w:pPr>
              <w:jc w:val="center"/>
              <w:rPr>
                <w:sz w:val="32"/>
                <w:szCs w:val="32"/>
              </w:rPr>
            </w:pPr>
            <w:r>
              <w:rPr>
                <w:sz w:val="32"/>
                <w:szCs w:val="32"/>
              </w:rPr>
              <w:t>Adina Cirmaciu</w:t>
            </w:r>
          </w:p>
        </w:tc>
        <w:tc>
          <w:tcPr>
            <w:tcW w:w="3118" w:type="dxa"/>
          </w:tcPr>
          <w:p w:rsidR="008414C4" w:rsidP="00492E43" w:rsidRDefault="003A7B07" w14:paraId="1FB58491" w14:textId="48D14042">
            <w:pPr>
              <w:jc w:val="center"/>
              <w:rPr>
                <w:sz w:val="32"/>
                <w:szCs w:val="32"/>
              </w:rPr>
            </w:pPr>
            <w:r>
              <w:rPr>
                <w:sz w:val="32"/>
                <w:szCs w:val="32"/>
              </w:rPr>
              <w:t>2233579</w:t>
            </w:r>
          </w:p>
        </w:tc>
      </w:tr>
      <w:tr w:rsidR="003A7B07" w14:paraId="18DE61B4" w14:textId="77777777">
        <w:tc>
          <w:tcPr>
            <w:tcW w:w="5949" w:type="dxa"/>
          </w:tcPr>
          <w:p w:rsidR="003A7B07" w:rsidP="003A7B07" w:rsidRDefault="003A7B07" w14:paraId="7B7EAEAF" w14:textId="644F5B03">
            <w:pPr>
              <w:jc w:val="center"/>
              <w:rPr>
                <w:sz w:val="32"/>
                <w:szCs w:val="32"/>
              </w:rPr>
            </w:pPr>
            <w:r>
              <w:rPr>
                <w:sz w:val="32"/>
                <w:szCs w:val="32"/>
              </w:rPr>
              <w:t>Andreea Gama</w:t>
            </w:r>
          </w:p>
        </w:tc>
        <w:tc>
          <w:tcPr>
            <w:tcW w:w="3118" w:type="dxa"/>
          </w:tcPr>
          <w:p w:rsidRPr="003A7B07" w:rsidR="003A7B07" w:rsidP="003A7B07" w:rsidRDefault="003A7B07" w14:paraId="4600698F" w14:textId="1621CA06">
            <w:pPr>
              <w:jc w:val="center"/>
              <w:rPr>
                <w:sz w:val="32"/>
                <w:szCs w:val="32"/>
              </w:rPr>
            </w:pPr>
            <w:r w:rsidRPr="003A7B07">
              <w:rPr>
                <w:rFonts w:asciiTheme="minorHAnsi" w:hAnsiTheme="minorHAnsi" w:cstheme="minorHAnsi"/>
                <w:sz w:val="32"/>
                <w:szCs w:val="32"/>
                <w:lang w:val="nl-NL"/>
              </w:rPr>
              <w:t>2219781</w:t>
            </w:r>
          </w:p>
        </w:tc>
      </w:tr>
      <w:tr w:rsidR="003A7B07" w14:paraId="51E2CD89" w14:textId="77777777">
        <w:tc>
          <w:tcPr>
            <w:tcW w:w="5949" w:type="dxa"/>
          </w:tcPr>
          <w:p w:rsidR="003A7B07" w:rsidP="003A7B07" w:rsidRDefault="003A7B07" w14:paraId="2656E632" w14:textId="2F0F6CDA">
            <w:pPr>
              <w:jc w:val="center"/>
              <w:rPr>
                <w:sz w:val="32"/>
                <w:szCs w:val="32"/>
              </w:rPr>
            </w:pPr>
            <w:r>
              <w:rPr>
                <w:sz w:val="32"/>
                <w:szCs w:val="32"/>
              </w:rPr>
              <w:t>Lacramioara Popovici</w:t>
            </w:r>
          </w:p>
        </w:tc>
        <w:tc>
          <w:tcPr>
            <w:tcW w:w="3118" w:type="dxa"/>
          </w:tcPr>
          <w:p w:rsidRPr="003A7B07" w:rsidR="003A7B07" w:rsidP="003A7B07" w:rsidRDefault="003A7B07" w14:paraId="6EC9E1A8" w14:textId="294FFE48">
            <w:pPr>
              <w:jc w:val="center"/>
              <w:rPr>
                <w:sz w:val="32"/>
                <w:szCs w:val="32"/>
              </w:rPr>
            </w:pPr>
            <w:r w:rsidRPr="003A7B07">
              <w:rPr>
                <w:rFonts w:asciiTheme="minorHAnsi" w:hAnsiTheme="minorHAnsi" w:cstheme="minorHAnsi"/>
                <w:sz w:val="32"/>
                <w:szCs w:val="32"/>
                <w:lang w:val="nl-NL"/>
              </w:rPr>
              <w:t>2222618</w:t>
            </w:r>
          </w:p>
        </w:tc>
      </w:tr>
      <w:tr w:rsidR="003A7B07" w14:paraId="26E2B11D" w14:textId="77777777">
        <w:tc>
          <w:tcPr>
            <w:tcW w:w="5949" w:type="dxa"/>
          </w:tcPr>
          <w:p w:rsidR="003A7B07" w:rsidP="003A7B07" w:rsidRDefault="003A7B07" w14:paraId="04F3E301" w14:textId="32C81AD0">
            <w:pPr>
              <w:jc w:val="center"/>
              <w:rPr>
                <w:sz w:val="32"/>
                <w:szCs w:val="32"/>
              </w:rPr>
            </w:pPr>
            <w:r>
              <w:rPr>
                <w:sz w:val="32"/>
                <w:szCs w:val="32"/>
              </w:rPr>
              <w:t>Rebeca Baccela</w:t>
            </w:r>
          </w:p>
        </w:tc>
        <w:tc>
          <w:tcPr>
            <w:tcW w:w="3118" w:type="dxa"/>
          </w:tcPr>
          <w:p w:rsidRPr="003A7B07" w:rsidR="003A7B07" w:rsidP="003A7B07" w:rsidRDefault="003A7B07" w14:paraId="1B5855DD" w14:textId="7CDAC92C">
            <w:pPr>
              <w:jc w:val="center"/>
              <w:rPr>
                <w:sz w:val="32"/>
                <w:szCs w:val="32"/>
              </w:rPr>
            </w:pPr>
            <w:r w:rsidRPr="003A7B07">
              <w:rPr>
                <w:rFonts w:asciiTheme="minorHAnsi" w:hAnsiTheme="minorHAnsi" w:cstheme="minorHAnsi"/>
                <w:sz w:val="32"/>
                <w:szCs w:val="32"/>
                <w:lang w:val="nl-NL"/>
              </w:rPr>
              <w:t>2230716</w:t>
            </w:r>
          </w:p>
        </w:tc>
      </w:tr>
      <w:tr w:rsidR="003A7B07" w14:paraId="666D2CF2" w14:textId="77777777">
        <w:tc>
          <w:tcPr>
            <w:tcW w:w="5949" w:type="dxa"/>
          </w:tcPr>
          <w:p w:rsidR="003A7B07" w:rsidP="003A7B07" w:rsidRDefault="003A7B07" w14:paraId="61B1775B" w14:textId="77777777">
            <w:pPr>
              <w:jc w:val="center"/>
              <w:rPr>
                <w:sz w:val="32"/>
                <w:szCs w:val="32"/>
              </w:rPr>
            </w:pPr>
          </w:p>
        </w:tc>
        <w:tc>
          <w:tcPr>
            <w:tcW w:w="3118" w:type="dxa"/>
          </w:tcPr>
          <w:p w:rsidR="003A7B07" w:rsidP="003A7B07" w:rsidRDefault="003A7B07" w14:paraId="703CC562" w14:textId="77777777">
            <w:pPr>
              <w:jc w:val="center"/>
              <w:rPr>
                <w:sz w:val="32"/>
                <w:szCs w:val="32"/>
              </w:rPr>
            </w:pPr>
          </w:p>
        </w:tc>
      </w:tr>
      <w:tr w:rsidR="003A7B07" w14:paraId="35483DAC" w14:textId="77777777">
        <w:tc>
          <w:tcPr>
            <w:tcW w:w="5949" w:type="dxa"/>
          </w:tcPr>
          <w:p w:rsidR="003A7B07" w:rsidP="003A7B07" w:rsidRDefault="003A7B07" w14:paraId="056232EF" w14:textId="77777777">
            <w:pPr>
              <w:jc w:val="center"/>
              <w:rPr>
                <w:sz w:val="32"/>
                <w:szCs w:val="32"/>
              </w:rPr>
            </w:pPr>
          </w:p>
        </w:tc>
        <w:tc>
          <w:tcPr>
            <w:tcW w:w="3118" w:type="dxa"/>
          </w:tcPr>
          <w:p w:rsidR="003A7B07" w:rsidP="003A7B07" w:rsidRDefault="003A7B07" w14:paraId="2348A755" w14:textId="77777777">
            <w:pPr>
              <w:jc w:val="center"/>
              <w:rPr>
                <w:sz w:val="32"/>
                <w:szCs w:val="32"/>
              </w:rPr>
            </w:pPr>
          </w:p>
        </w:tc>
      </w:tr>
    </w:tbl>
    <w:p w:rsidR="008414C4" w:rsidP="00492E43" w:rsidRDefault="008414C4" w14:paraId="2F72C880" w14:textId="77777777">
      <w:pPr>
        <w:jc w:val="center"/>
        <w:rPr>
          <w:sz w:val="32"/>
          <w:szCs w:val="32"/>
        </w:rPr>
      </w:pPr>
    </w:p>
    <w:p w:rsidR="008414C4" w:rsidP="00492E43" w:rsidRDefault="009E2FBD" w14:paraId="6182A83F" w14:textId="3CB2830D">
      <w:pPr>
        <w:jc w:val="center"/>
        <w:rPr>
          <w:sz w:val="32"/>
          <w:szCs w:val="32"/>
        </w:rPr>
      </w:pPr>
      <w:r w:rsidRPr="792DAF68" w:rsidR="009E2FBD">
        <w:rPr>
          <w:b w:val="1"/>
          <w:bCs w:val="1"/>
          <w:sz w:val="32"/>
          <w:szCs w:val="32"/>
        </w:rPr>
        <w:t>Dated</w:t>
      </w:r>
      <w:r w:rsidRPr="792DAF68" w:rsidR="009E2FBD">
        <w:rPr>
          <w:sz w:val="32"/>
          <w:szCs w:val="32"/>
        </w:rPr>
        <w:t xml:space="preserve">: </w:t>
      </w:r>
      <w:r w:rsidRPr="792DAF68" w:rsidR="1D493646">
        <w:rPr>
          <w:sz w:val="32"/>
          <w:szCs w:val="32"/>
        </w:rPr>
        <w:t>30/05/2024</w:t>
      </w:r>
    </w:p>
    <w:p w:rsidR="008414C4" w:rsidP="00492E43" w:rsidRDefault="008414C4" w14:paraId="6C7D593E" w14:textId="77777777">
      <w:pPr>
        <w:jc w:val="center"/>
        <w:rPr>
          <w:sz w:val="32"/>
          <w:szCs w:val="32"/>
        </w:rPr>
      </w:pPr>
    </w:p>
    <w:p w:rsidR="008414C4" w:rsidP="00492E43" w:rsidRDefault="008414C4" w14:paraId="1FD58FFE" w14:textId="77777777">
      <w:pPr>
        <w:jc w:val="center"/>
        <w:rPr>
          <w:sz w:val="32"/>
          <w:szCs w:val="32"/>
        </w:rPr>
      </w:pPr>
    </w:p>
    <w:p w:rsidR="008414C4" w:rsidP="00492E43" w:rsidRDefault="009E2FBD" w14:paraId="5F01CF79" w14:textId="77777777">
      <w:pPr>
        <w:rPr>
          <w:sz w:val="32"/>
          <w:szCs w:val="32"/>
        </w:rPr>
      </w:pPr>
      <w:r>
        <w:rPr>
          <w:b/>
          <w:sz w:val="32"/>
          <w:szCs w:val="32"/>
        </w:rPr>
        <w:t>Module Name</w:t>
      </w:r>
      <w:r>
        <w:rPr>
          <w:sz w:val="32"/>
          <w:szCs w:val="32"/>
        </w:rPr>
        <w:t>: Entrepreneurship</w:t>
      </w:r>
    </w:p>
    <w:p w:rsidR="008414C4" w:rsidP="00492E43" w:rsidRDefault="009E2FBD" w14:paraId="63814ABE" w14:textId="77777777">
      <w:pPr>
        <w:rPr>
          <w:sz w:val="32"/>
          <w:szCs w:val="32"/>
        </w:rPr>
      </w:pPr>
      <w:r>
        <w:rPr>
          <w:b/>
          <w:sz w:val="32"/>
          <w:szCs w:val="32"/>
        </w:rPr>
        <w:t>Module Code</w:t>
      </w:r>
      <w:r>
        <w:rPr>
          <w:sz w:val="32"/>
          <w:szCs w:val="32"/>
        </w:rPr>
        <w:t>: BMIH5001</w:t>
      </w:r>
    </w:p>
    <w:p w:rsidR="008414C4" w:rsidP="00492E43" w:rsidRDefault="009E2FBD" w14:paraId="721D498A" w14:textId="3D25C368">
      <w:pPr>
        <w:rPr>
          <w:sz w:val="32"/>
          <w:szCs w:val="32"/>
        </w:rPr>
      </w:pPr>
      <w:r w:rsidRPr="792DAF68" w:rsidR="009E2FBD">
        <w:rPr>
          <w:b w:val="1"/>
          <w:bCs w:val="1"/>
          <w:sz w:val="32"/>
          <w:szCs w:val="32"/>
        </w:rPr>
        <w:t>Lecturer Name</w:t>
      </w:r>
      <w:r w:rsidRPr="792DAF68" w:rsidR="009E2FBD">
        <w:rPr>
          <w:sz w:val="32"/>
          <w:szCs w:val="32"/>
        </w:rPr>
        <w:t xml:space="preserve">: </w:t>
      </w:r>
      <w:r w:rsidRPr="792DAF68" w:rsidR="003A7B07">
        <w:rPr>
          <w:sz w:val="32"/>
          <w:szCs w:val="32"/>
        </w:rPr>
        <w:t>Charlotte Joyner</w:t>
      </w:r>
    </w:p>
    <w:p w:rsidR="008414C4" w:rsidP="0024415F" w:rsidRDefault="008414C4" w14:paraId="689B3043" w14:textId="77777777">
      <w:pPr>
        <w:spacing w:line="360" w:lineRule="auto"/>
        <w:jc w:val="center"/>
        <w:rPr>
          <w:sz w:val="40"/>
          <w:szCs w:val="40"/>
        </w:rPr>
      </w:pPr>
    </w:p>
    <w:p w:rsidR="008414C4" w:rsidP="0024415F" w:rsidRDefault="008414C4" w14:paraId="2497615E" w14:textId="77777777">
      <w:pPr>
        <w:spacing w:line="360" w:lineRule="auto"/>
        <w:jc w:val="center"/>
        <w:rPr>
          <w:sz w:val="40"/>
          <w:szCs w:val="40"/>
        </w:rPr>
      </w:pPr>
    </w:p>
    <w:p w:rsidR="008414C4" w:rsidP="0024415F" w:rsidRDefault="009E2FBD" w14:paraId="5E7F239F" w14:textId="77777777">
      <w:pPr>
        <w:pStyle w:val="Heading4"/>
        <w:spacing w:line="360" w:lineRule="auto"/>
        <w:rPr>
          <w:rFonts w:ascii="Times New Roman" w:hAnsi="Times New Roman" w:eastAsia="Times New Roman" w:cs="Times New Roman"/>
        </w:rPr>
      </w:pPr>
      <w:r>
        <w:br w:type="page"/>
      </w:r>
    </w:p>
    <w:p w:rsidR="008414C4" w:rsidP="0024415F" w:rsidRDefault="009E2FBD" w14:paraId="4E8667BF" w14:textId="77777777">
      <w:pPr>
        <w:pStyle w:val="Heading4"/>
        <w:spacing w:line="360" w:lineRule="auto"/>
      </w:pPr>
      <w:r>
        <w:rPr>
          <w:rFonts w:ascii="Times New Roman" w:hAnsi="Times New Roman" w:eastAsia="Times New Roman" w:cs="Times New Roman"/>
        </w:rPr>
        <w:t>CONTENTS</w:t>
      </w:r>
    </w:p>
    <w:tbl>
      <w:tblPr>
        <w:tblStyle w:val="a0"/>
        <w:tblW w:w="9071" w:type="dxa"/>
        <w:tblLayout w:type="fixed"/>
        <w:tblLook w:val="0000" w:firstRow="0" w:lastRow="0" w:firstColumn="0" w:lastColumn="0" w:noHBand="0" w:noVBand="0"/>
      </w:tblPr>
      <w:tblGrid>
        <w:gridCol w:w="817"/>
        <w:gridCol w:w="349"/>
        <w:gridCol w:w="1185"/>
        <w:gridCol w:w="3461"/>
        <w:gridCol w:w="1843"/>
        <w:gridCol w:w="1165"/>
        <w:gridCol w:w="251"/>
      </w:tblGrid>
      <w:tr w:rsidR="008414C4" w:rsidTr="00173C42" w14:paraId="1D1B29A6" w14:textId="77777777">
        <w:tc>
          <w:tcPr>
            <w:tcW w:w="817" w:type="dxa"/>
            <w:shd w:val="clear" w:color="auto" w:fill="auto"/>
          </w:tcPr>
          <w:p w:rsidR="008414C4" w:rsidP="0024415F" w:rsidRDefault="008414C4" w14:paraId="1546F430" w14:textId="77777777">
            <w:pPr>
              <w:spacing w:before="120" w:after="120" w:line="360" w:lineRule="auto"/>
              <w:rPr>
                <w:sz w:val="28"/>
                <w:szCs w:val="28"/>
              </w:rPr>
            </w:pPr>
          </w:p>
        </w:tc>
        <w:tc>
          <w:tcPr>
            <w:tcW w:w="4995" w:type="dxa"/>
            <w:gridSpan w:val="3"/>
            <w:shd w:val="clear" w:color="auto" w:fill="auto"/>
          </w:tcPr>
          <w:p w:rsidR="008414C4" w:rsidP="0024415F" w:rsidRDefault="008414C4" w14:paraId="5E129B32" w14:textId="77777777">
            <w:pPr>
              <w:spacing w:before="120" w:after="120" w:line="360" w:lineRule="auto"/>
              <w:rPr>
                <w:sz w:val="28"/>
                <w:szCs w:val="28"/>
              </w:rPr>
            </w:pPr>
          </w:p>
        </w:tc>
        <w:tc>
          <w:tcPr>
            <w:tcW w:w="3008" w:type="dxa"/>
            <w:gridSpan w:val="2"/>
            <w:shd w:val="clear" w:color="auto" w:fill="auto"/>
          </w:tcPr>
          <w:p w:rsidR="008414C4" w:rsidP="0024415F" w:rsidRDefault="009E2FBD" w14:paraId="0AD8AB21" w14:textId="77777777">
            <w:pPr>
              <w:spacing w:before="120" w:after="120" w:line="360" w:lineRule="auto"/>
              <w:jc w:val="center"/>
              <w:rPr>
                <w:sz w:val="28"/>
                <w:szCs w:val="28"/>
              </w:rPr>
            </w:pPr>
            <w:r>
              <w:rPr>
                <w:sz w:val="28"/>
                <w:szCs w:val="28"/>
              </w:rPr>
              <w:t>PAGE</w:t>
            </w:r>
          </w:p>
        </w:tc>
        <w:tc>
          <w:tcPr>
            <w:tcW w:w="251" w:type="dxa"/>
            <w:shd w:val="clear" w:color="auto" w:fill="auto"/>
          </w:tcPr>
          <w:p w:rsidR="008414C4" w:rsidP="0024415F" w:rsidRDefault="008414C4" w14:paraId="3529BBEC" w14:textId="77777777">
            <w:pPr>
              <w:spacing w:before="120" w:after="120" w:line="360" w:lineRule="auto"/>
              <w:rPr>
                <w:sz w:val="28"/>
                <w:szCs w:val="28"/>
              </w:rPr>
            </w:pPr>
          </w:p>
        </w:tc>
      </w:tr>
      <w:tr w:rsidR="008414C4" w:rsidTr="00173C42" w14:paraId="631D5642" w14:textId="77777777">
        <w:tc>
          <w:tcPr>
            <w:tcW w:w="817" w:type="dxa"/>
            <w:shd w:val="clear" w:color="auto" w:fill="auto"/>
          </w:tcPr>
          <w:p w:rsidR="008414C4" w:rsidP="0024415F" w:rsidRDefault="009E2FBD" w14:paraId="361981C6" w14:textId="77777777">
            <w:pPr>
              <w:spacing w:before="120" w:after="120" w:line="360" w:lineRule="auto"/>
              <w:rPr>
                <w:b/>
                <w:sz w:val="28"/>
                <w:szCs w:val="28"/>
              </w:rPr>
            </w:pPr>
            <w:r>
              <w:rPr>
                <w:b/>
                <w:sz w:val="28"/>
                <w:szCs w:val="28"/>
              </w:rPr>
              <w:t xml:space="preserve">1. </w:t>
            </w:r>
          </w:p>
        </w:tc>
        <w:tc>
          <w:tcPr>
            <w:tcW w:w="4995" w:type="dxa"/>
            <w:gridSpan w:val="3"/>
            <w:shd w:val="clear" w:color="auto" w:fill="auto"/>
          </w:tcPr>
          <w:p w:rsidR="008414C4" w:rsidP="0024415F" w:rsidRDefault="009E2FBD" w14:paraId="0B9452D0" w14:textId="77777777">
            <w:pPr>
              <w:spacing w:before="120" w:after="120" w:line="360" w:lineRule="auto"/>
              <w:rPr>
                <w:sz w:val="28"/>
                <w:szCs w:val="28"/>
              </w:rPr>
            </w:pPr>
            <w:r>
              <w:rPr>
                <w:sz w:val="28"/>
                <w:szCs w:val="28"/>
              </w:rPr>
              <w:t>Executive Summary</w:t>
            </w:r>
          </w:p>
        </w:tc>
        <w:tc>
          <w:tcPr>
            <w:tcW w:w="3008" w:type="dxa"/>
            <w:gridSpan w:val="2"/>
            <w:shd w:val="clear" w:color="auto" w:fill="auto"/>
          </w:tcPr>
          <w:p w:rsidR="008414C4" w:rsidP="0024415F" w:rsidRDefault="00173C42" w14:paraId="5439ACC9" w14:textId="77777777">
            <w:pPr>
              <w:spacing w:before="120" w:after="120" w:line="360" w:lineRule="auto"/>
              <w:jc w:val="center"/>
              <w:rPr>
                <w:sz w:val="28"/>
                <w:szCs w:val="28"/>
              </w:rPr>
            </w:pPr>
            <w:r>
              <w:rPr>
                <w:sz w:val="28"/>
                <w:szCs w:val="28"/>
              </w:rPr>
              <w:t>2</w:t>
            </w:r>
          </w:p>
        </w:tc>
        <w:tc>
          <w:tcPr>
            <w:tcW w:w="251" w:type="dxa"/>
            <w:shd w:val="clear" w:color="auto" w:fill="auto"/>
          </w:tcPr>
          <w:p w:rsidR="008414C4" w:rsidP="0024415F" w:rsidRDefault="008414C4" w14:paraId="43A66FD7" w14:textId="77777777">
            <w:pPr>
              <w:spacing w:before="120" w:after="120" w:line="360" w:lineRule="auto"/>
              <w:rPr>
                <w:sz w:val="28"/>
                <w:szCs w:val="28"/>
              </w:rPr>
            </w:pPr>
          </w:p>
        </w:tc>
      </w:tr>
      <w:tr w:rsidR="008414C4" w:rsidTr="00173C42" w14:paraId="442E3125" w14:textId="77777777">
        <w:tc>
          <w:tcPr>
            <w:tcW w:w="817" w:type="dxa"/>
            <w:shd w:val="clear" w:color="auto" w:fill="auto"/>
          </w:tcPr>
          <w:p w:rsidR="008414C4" w:rsidP="0024415F" w:rsidRDefault="009E2FBD" w14:paraId="778302EE" w14:textId="77777777">
            <w:pPr>
              <w:spacing w:before="120" w:after="120" w:line="360" w:lineRule="auto"/>
              <w:rPr>
                <w:b/>
                <w:sz w:val="28"/>
                <w:szCs w:val="28"/>
              </w:rPr>
            </w:pPr>
            <w:r>
              <w:rPr>
                <w:b/>
                <w:sz w:val="28"/>
                <w:szCs w:val="28"/>
              </w:rPr>
              <w:t>2.</w:t>
            </w:r>
          </w:p>
        </w:tc>
        <w:tc>
          <w:tcPr>
            <w:tcW w:w="4995" w:type="dxa"/>
            <w:gridSpan w:val="3"/>
            <w:shd w:val="clear" w:color="auto" w:fill="auto"/>
          </w:tcPr>
          <w:p w:rsidR="008414C4" w:rsidP="0024415F" w:rsidRDefault="009E2FBD" w14:paraId="7814664F" w14:textId="77777777">
            <w:pPr>
              <w:spacing w:before="120" w:after="120" w:line="360" w:lineRule="auto"/>
              <w:rPr>
                <w:sz w:val="28"/>
                <w:szCs w:val="28"/>
              </w:rPr>
            </w:pPr>
            <w:r>
              <w:rPr>
                <w:sz w:val="28"/>
                <w:szCs w:val="28"/>
              </w:rPr>
              <w:t xml:space="preserve">The Business Idea </w:t>
            </w:r>
          </w:p>
        </w:tc>
        <w:tc>
          <w:tcPr>
            <w:tcW w:w="3008" w:type="dxa"/>
            <w:gridSpan w:val="2"/>
            <w:shd w:val="clear" w:color="auto" w:fill="auto"/>
          </w:tcPr>
          <w:p w:rsidR="008414C4" w:rsidP="0024415F" w:rsidRDefault="00173C42" w14:paraId="41A5DCA9" w14:textId="77777777">
            <w:pPr>
              <w:spacing w:before="120" w:after="120" w:line="360" w:lineRule="auto"/>
              <w:jc w:val="center"/>
              <w:rPr>
                <w:sz w:val="28"/>
                <w:szCs w:val="28"/>
              </w:rPr>
            </w:pPr>
            <w:r>
              <w:rPr>
                <w:sz w:val="28"/>
                <w:szCs w:val="28"/>
              </w:rPr>
              <w:t>3</w:t>
            </w:r>
          </w:p>
        </w:tc>
        <w:tc>
          <w:tcPr>
            <w:tcW w:w="251" w:type="dxa"/>
            <w:shd w:val="clear" w:color="auto" w:fill="auto"/>
          </w:tcPr>
          <w:p w:rsidR="008414C4" w:rsidP="0024415F" w:rsidRDefault="008414C4" w14:paraId="130F11E5" w14:textId="77777777">
            <w:pPr>
              <w:spacing w:before="120" w:after="120" w:line="360" w:lineRule="auto"/>
              <w:rPr>
                <w:sz w:val="28"/>
                <w:szCs w:val="28"/>
              </w:rPr>
            </w:pPr>
          </w:p>
        </w:tc>
      </w:tr>
      <w:tr w:rsidR="008414C4" w:rsidTr="00173C42" w14:paraId="1B07AFF9" w14:textId="77777777">
        <w:tc>
          <w:tcPr>
            <w:tcW w:w="817" w:type="dxa"/>
            <w:shd w:val="clear" w:color="auto" w:fill="auto"/>
          </w:tcPr>
          <w:p w:rsidR="008414C4" w:rsidP="0024415F" w:rsidRDefault="009E2FBD" w14:paraId="3B201FB3" w14:textId="77777777">
            <w:pPr>
              <w:spacing w:before="120" w:after="120" w:line="360" w:lineRule="auto"/>
              <w:rPr>
                <w:b/>
                <w:sz w:val="28"/>
                <w:szCs w:val="28"/>
              </w:rPr>
            </w:pPr>
            <w:r>
              <w:rPr>
                <w:b/>
                <w:sz w:val="28"/>
                <w:szCs w:val="28"/>
              </w:rPr>
              <w:t>3.</w:t>
            </w:r>
          </w:p>
        </w:tc>
        <w:tc>
          <w:tcPr>
            <w:tcW w:w="4995" w:type="dxa"/>
            <w:gridSpan w:val="3"/>
            <w:shd w:val="clear" w:color="auto" w:fill="auto"/>
          </w:tcPr>
          <w:p w:rsidR="008414C4" w:rsidP="0024415F" w:rsidRDefault="009E2FBD" w14:paraId="5A6CE5E6" w14:textId="77777777">
            <w:pPr>
              <w:spacing w:before="120" w:after="120" w:line="360" w:lineRule="auto"/>
              <w:rPr>
                <w:sz w:val="28"/>
                <w:szCs w:val="28"/>
              </w:rPr>
            </w:pPr>
            <w:r>
              <w:rPr>
                <w:sz w:val="28"/>
                <w:szCs w:val="28"/>
              </w:rPr>
              <w:t xml:space="preserve">The Team </w:t>
            </w:r>
          </w:p>
        </w:tc>
        <w:tc>
          <w:tcPr>
            <w:tcW w:w="3008" w:type="dxa"/>
            <w:gridSpan w:val="2"/>
            <w:shd w:val="clear" w:color="auto" w:fill="auto"/>
          </w:tcPr>
          <w:p w:rsidR="008414C4" w:rsidP="0024415F" w:rsidRDefault="00173C42" w14:paraId="1EBC9A86" w14:textId="77777777">
            <w:pPr>
              <w:spacing w:before="120" w:after="120" w:line="360" w:lineRule="auto"/>
              <w:jc w:val="center"/>
              <w:rPr>
                <w:sz w:val="28"/>
                <w:szCs w:val="28"/>
              </w:rPr>
            </w:pPr>
            <w:r>
              <w:rPr>
                <w:sz w:val="28"/>
                <w:szCs w:val="28"/>
              </w:rPr>
              <w:t>5</w:t>
            </w:r>
          </w:p>
        </w:tc>
        <w:tc>
          <w:tcPr>
            <w:tcW w:w="251" w:type="dxa"/>
            <w:shd w:val="clear" w:color="auto" w:fill="auto"/>
          </w:tcPr>
          <w:p w:rsidR="008414C4" w:rsidP="0024415F" w:rsidRDefault="008414C4" w14:paraId="4480C4B8" w14:textId="77777777">
            <w:pPr>
              <w:spacing w:before="120" w:after="120" w:line="360" w:lineRule="auto"/>
              <w:rPr>
                <w:sz w:val="28"/>
                <w:szCs w:val="28"/>
              </w:rPr>
            </w:pPr>
          </w:p>
        </w:tc>
      </w:tr>
      <w:tr w:rsidR="008414C4" w:rsidTr="00173C42" w14:paraId="54DB8BEE" w14:textId="77777777">
        <w:tc>
          <w:tcPr>
            <w:tcW w:w="817" w:type="dxa"/>
            <w:shd w:val="clear" w:color="auto" w:fill="auto"/>
          </w:tcPr>
          <w:p w:rsidR="008414C4" w:rsidP="0024415F" w:rsidRDefault="009E2FBD" w14:paraId="10F690DE" w14:textId="77777777">
            <w:pPr>
              <w:spacing w:before="120" w:after="120" w:line="360" w:lineRule="auto"/>
              <w:rPr>
                <w:b/>
                <w:sz w:val="28"/>
                <w:szCs w:val="28"/>
              </w:rPr>
            </w:pPr>
            <w:r>
              <w:rPr>
                <w:b/>
                <w:sz w:val="28"/>
                <w:szCs w:val="28"/>
              </w:rPr>
              <w:t>4.</w:t>
            </w:r>
          </w:p>
        </w:tc>
        <w:tc>
          <w:tcPr>
            <w:tcW w:w="4995" w:type="dxa"/>
            <w:gridSpan w:val="3"/>
            <w:shd w:val="clear" w:color="auto" w:fill="auto"/>
          </w:tcPr>
          <w:p w:rsidR="008414C4" w:rsidP="0024415F" w:rsidRDefault="009E2FBD" w14:paraId="5E204AF8" w14:textId="77777777">
            <w:pPr>
              <w:spacing w:before="120" w:after="120" w:line="360" w:lineRule="auto"/>
              <w:rPr>
                <w:sz w:val="28"/>
                <w:szCs w:val="28"/>
              </w:rPr>
            </w:pPr>
            <w:r>
              <w:rPr>
                <w:sz w:val="28"/>
                <w:szCs w:val="28"/>
              </w:rPr>
              <w:t xml:space="preserve">Market Research </w:t>
            </w:r>
          </w:p>
        </w:tc>
        <w:tc>
          <w:tcPr>
            <w:tcW w:w="3008" w:type="dxa"/>
            <w:gridSpan w:val="2"/>
            <w:shd w:val="clear" w:color="auto" w:fill="auto"/>
          </w:tcPr>
          <w:p w:rsidR="008414C4" w:rsidP="0024415F" w:rsidRDefault="00173C42" w14:paraId="17E90063" w14:textId="77777777">
            <w:pPr>
              <w:spacing w:before="120" w:after="120" w:line="360" w:lineRule="auto"/>
              <w:jc w:val="center"/>
              <w:rPr>
                <w:sz w:val="28"/>
                <w:szCs w:val="28"/>
              </w:rPr>
            </w:pPr>
            <w:r>
              <w:rPr>
                <w:sz w:val="28"/>
                <w:szCs w:val="28"/>
              </w:rPr>
              <w:t>8</w:t>
            </w:r>
          </w:p>
        </w:tc>
        <w:tc>
          <w:tcPr>
            <w:tcW w:w="251" w:type="dxa"/>
            <w:shd w:val="clear" w:color="auto" w:fill="auto"/>
          </w:tcPr>
          <w:p w:rsidR="008414C4" w:rsidP="0024415F" w:rsidRDefault="008414C4" w14:paraId="60C085D8" w14:textId="77777777">
            <w:pPr>
              <w:spacing w:before="120" w:after="120" w:line="360" w:lineRule="auto"/>
              <w:rPr>
                <w:sz w:val="28"/>
                <w:szCs w:val="28"/>
              </w:rPr>
            </w:pPr>
          </w:p>
        </w:tc>
      </w:tr>
      <w:tr w:rsidR="008414C4" w:rsidTr="00173C42" w14:paraId="6E1D3CDD" w14:textId="77777777">
        <w:tc>
          <w:tcPr>
            <w:tcW w:w="817" w:type="dxa"/>
            <w:shd w:val="clear" w:color="auto" w:fill="auto"/>
          </w:tcPr>
          <w:p w:rsidR="008414C4" w:rsidP="0024415F" w:rsidRDefault="009E2FBD" w14:paraId="059408D9" w14:textId="77777777">
            <w:pPr>
              <w:spacing w:before="120" w:after="120" w:line="360" w:lineRule="auto"/>
              <w:rPr>
                <w:b/>
                <w:sz w:val="28"/>
                <w:szCs w:val="28"/>
              </w:rPr>
            </w:pPr>
            <w:r>
              <w:rPr>
                <w:b/>
                <w:sz w:val="28"/>
                <w:szCs w:val="28"/>
              </w:rPr>
              <w:t>5.</w:t>
            </w:r>
          </w:p>
        </w:tc>
        <w:tc>
          <w:tcPr>
            <w:tcW w:w="4995" w:type="dxa"/>
            <w:gridSpan w:val="3"/>
            <w:shd w:val="clear" w:color="auto" w:fill="auto"/>
          </w:tcPr>
          <w:p w:rsidR="008414C4" w:rsidP="0024415F" w:rsidRDefault="009E2FBD" w14:paraId="1B242914" w14:textId="77777777">
            <w:pPr>
              <w:spacing w:before="120" w:after="120" w:line="360" w:lineRule="auto"/>
              <w:rPr>
                <w:sz w:val="28"/>
                <w:szCs w:val="28"/>
              </w:rPr>
            </w:pPr>
            <w:r>
              <w:rPr>
                <w:sz w:val="28"/>
                <w:szCs w:val="28"/>
              </w:rPr>
              <w:t>Marketing Plan</w:t>
            </w:r>
          </w:p>
        </w:tc>
        <w:tc>
          <w:tcPr>
            <w:tcW w:w="3008" w:type="dxa"/>
            <w:gridSpan w:val="2"/>
            <w:shd w:val="clear" w:color="auto" w:fill="auto"/>
          </w:tcPr>
          <w:p w:rsidR="008414C4" w:rsidP="0024415F" w:rsidRDefault="00173C42" w14:paraId="5548993D" w14:textId="77777777">
            <w:pPr>
              <w:spacing w:before="120" w:after="120" w:line="360" w:lineRule="auto"/>
              <w:jc w:val="center"/>
              <w:rPr>
                <w:sz w:val="28"/>
                <w:szCs w:val="28"/>
              </w:rPr>
            </w:pPr>
            <w:r>
              <w:rPr>
                <w:sz w:val="28"/>
                <w:szCs w:val="28"/>
              </w:rPr>
              <w:t>10</w:t>
            </w:r>
          </w:p>
        </w:tc>
        <w:tc>
          <w:tcPr>
            <w:tcW w:w="251" w:type="dxa"/>
            <w:shd w:val="clear" w:color="auto" w:fill="auto"/>
          </w:tcPr>
          <w:p w:rsidR="008414C4" w:rsidP="0024415F" w:rsidRDefault="008414C4" w14:paraId="5D2BA31B" w14:textId="77777777">
            <w:pPr>
              <w:spacing w:before="120" w:after="120" w:line="360" w:lineRule="auto"/>
              <w:rPr>
                <w:sz w:val="28"/>
                <w:szCs w:val="28"/>
              </w:rPr>
            </w:pPr>
          </w:p>
        </w:tc>
      </w:tr>
      <w:tr w:rsidR="008414C4" w:rsidTr="00173C42" w14:paraId="58382E58" w14:textId="77777777">
        <w:tc>
          <w:tcPr>
            <w:tcW w:w="817" w:type="dxa"/>
            <w:shd w:val="clear" w:color="auto" w:fill="auto"/>
          </w:tcPr>
          <w:p w:rsidR="008414C4" w:rsidP="0024415F" w:rsidRDefault="009E2FBD" w14:paraId="72B4E65D" w14:textId="77777777">
            <w:pPr>
              <w:spacing w:before="120" w:after="120" w:line="360" w:lineRule="auto"/>
              <w:rPr>
                <w:b/>
                <w:sz w:val="28"/>
                <w:szCs w:val="28"/>
              </w:rPr>
            </w:pPr>
            <w:r>
              <w:rPr>
                <w:b/>
                <w:sz w:val="28"/>
                <w:szCs w:val="28"/>
              </w:rPr>
              <w:t>6.</w:t>
            </w:r>
          </w:p>
        </w:tc>
        <w:tc>
          <w:tcPr>
            <w:tcW w:w="4995" w:type="dxa"/>
            <w:gridSpan w:val="3"/>
            <w:shd w:val="clear" w:color="auto" w:fill="auto"/>
          </w:tcPr>
          <w:p w:rsidR="008414C4" w:rsidP="0024415F" w:rsidRDefault="009E2FBD" w14:paraId="20F67632" w14:textId="77777777">
            <w:pPr>
              <w:spacing w:before="120" w:after="120" w:line="360" w:lineRule="auto"/>
              <w:rPr>
                <w:sz w:val="28"/>
                <w:szCs w:val="28"/>
              </w:rPr>
            </w:pPr>
            <w:r>
              <w:rPr>
                <w:sz w:val="28"/>
                <w:szCs w:val="28"/>
              </w:rPr>
              <w:t xml:space="preserve">Key Resources </w:t>
            </w:r>
          </w:p>
        </w:tc>
        <w:tc>
          <w:tcPr>
            <w:tcW w:w="3008" w:type="dxa"/>
            <w:gridSpan w:val="2"/>
            <w:shd w:val="clear" w:color="auto" w:fill="auto"/>
          </w:tcPr>
          <w:p w:rsidR="008414C4" w:rsidP="0024415F" w:rsidRDefault="00173C42" w14:paraId="2A21321C" w14:textId="77777777">
            <w:pPr>
              <w:spacing w:before="120" w:after="120" w:line="360" w:lineRule="auto"/>
              <w:jc w:val="center"/>
              <w:rPr>
                <w:sz w:val="28"/>
                <w:szCs w:val="28"/>
              </w:rPr>
            </w:pPr>
            <w:r>
              <w:rPr>
                <w:sz w:val="28"/>
                <w:szCs w:val="28"/>
              </w:rPr>
              <w:t>12</w:t>
            </w:r>
          </w:p>
        </w:tc>
        <w:tc>
          <w:tcPr>
            <w:tcW w:w="251" w:type="dxa"/>
            <w:shd w:val="clear" w:color="auto" w:fill="auto"/>
          </w:tcPr>
          <w:p w:rsidR="008414C4" w:rsidP="0024415F" w:rsidRDefault="008414C4" w14:paraId="568C1CC2" w14:textId="77777777">
            <w:pPr>
              <w:spacing w:before="120" w:after="120" w:line="360" w:lineRule="auto"/>
              <w:rPr>
                <w:sz w:val="28"/>
                <w:szCs w:val="28"/>
              </w:rPr>
            </w:pPr>
          </w:p>
        </w:tc>
      </w:tr>
      <w:tr w:rsidR="008414C4" w:rsidTr="00173C42" w14:paraId="66EB3461" w14:textId="77777777">
        <w:tc>
          <w:tcPr>
            <w:tcW w:w="817" w:type="dxa"/>
            <w:shd w:val="clear" w:color="auto" w:fill="auto"/>
          </w:tcPr>
          <w:p w:rsidR="008414C4" w:rsidP="0024415F" w:rsidRDefault="009E2FBD" w14:paraId="7E56C713" w14:textId="77777777">
            <w:pPr>
              <w:spacing w:before="120" w:after="120" w:line="360" w:lineRule="auto"/>
              <w:rPr>
                <w:b/>
                <w:sz w:val="28"/>
                <w:szCs w:val="28"/>
              </w:rPr>
            </w:pPr>
            <w:r>
              <w:rPr>
                <w:b/>
                <w:sz w:val="28"/>
                <w:szCs w:val="28"/>
              </w:rPr>
              <w:t>7.</w:t>
            </w:r>
          </w:p>
        </w:tc>
        <w:tc>
          <w:tcPr>
            <w:tcW w:w="4995" w:type="dxa"/>
            <w:gridSpan w:val="3"/>
            <w:shd w:val="clear" w:color="auto" w:fill="auto"/>
          </w:tcPr>
          <w:p w:rsidR="008414C4" w:rsidP="0024415F" w:rsidRDefault="009E2FBD" w14:paraId="62200D53" w14:textId="77777777">
            <w:pPr>
              <w:spacing w:before="120" w:after="120" w:line="360" w:lineRule="auto"/>
              <w:rPr>
                <w:sz w:val="28"/>
                <w:szCs w:val="28"/>
              </w:rPr>
            </w:pPr>
            <w:r>
              <w:rPr>
                <w:sz w:val="28"/>
                <w:szCs w:val="28"/>
              </w:rPr>
              <w:t>Finances &amp; Start-Up Support</w:t>
            </w:r>
          </w:p>
        </w:tc>
        <w:tc>
          <w:tcPr>
            <w:tcW w:w="3008" w:type="dxa"/>
            <w:gridSpan w:val="2"/>
            <w:shd w:val="clear" w:color="auto" w:fill="auto"/>
          </w:tcPr>
          <w:p w:rsidR="008414C4" w:rsidP="0024415F" w:rsidRDefault="00173C42" w14:paraId="02AC18E0" w14:textId="77777777">
            <w:pPr>
              <w:spacing w:before="120" w:after="120" w:line="360" w:lineRule="auto"/>
              <w:jc w:val="center"/>
              <w:rPr>
                <w:sz w:val="28"/>
                <w:szCs w:val="28"/>
              </w:rPr>
            </w:pPr>
            <w:r>
              <w:rPr>
                <w:sz w:val="28"/>
                <w:szCs w:val="28"/>
              </w:rPr>
              <w:t>13</w:t>
            </w:r>
          </w:p>
        </w:tc>
        <w:tc>
          <w:tcPr>
            <w:tcW w:w="251" w:type="dxa"/>
            <w:shd w:val="clear" w:color="auto" w:fill="auto"/>
          </w:tcPr>
          <w:p w:rsidR="008414C4" w:rsidP="0024415F" w:rsidRDefault="008414C4" w14:paraId="1F42F62F" w14:textId="77777777">
            <w:pPr>
              <w:spacing w:before="120" w:after="120" w:line="360" w:lineRule="auto"/>
              <w:rPr>
                <w:sz w:val="28"/>
                <w:szCs w:val="28"/>
              </w:rPr>
            </w:pPr>
          </w:p>
        </w:tc>
      </w:tr>
      <w:tr w:rsidR="008414C4" w:rsidTr="00173C42" w14:paraId="64BC5212" w14:textId="77777777">
        <w:trPr>
          <w:trHeight w:val="265"/>
        </w:trPr>
        <w:tc>
          <w:tcPr>
            <w:tcW w:w="817" w:type="dxa"/>
            <w:shd w:val="clear" w:color="auto" w:fill="auto"/>
          </w:tcPr>
          <w:p w:rsidR="008414C4" w:rsidP="0024415F" w:rsidRDefault="008414C4" w14:paraId="68454CC5" w14:textId="77777777">
            <w:pPr>
              <w:spacing w:before="120" w:after="120" w:line="360" w:lineRule="auto"/>
              <w:rPr>
                <w:sz w:val="28"/>
                <w:szCs w:val="28"/>
              </w:rPr>
            </w:pPr>
          </w:p>
        </w:tc>
        <w:tc>
          <w:tcPr>
            <w:tcW w:w="4995" w:type="dxa"/>
            <w:gridSpan w:val="3"/>
            <w:shd w:val="clear" w:color="auto" w:fill="auto"/>
          </w:tcPr>
          <w:p w:rsidR="008414C4" w:rsidP="0024415F" w:rsidRDefault="008414C4" w14:paraId="459F121C" w14:textId="77777777">
            <w:pPr>
              <w:spacing w:before="120" w:after="120" w:line="360" w:lineRule="auto"/>
              <w:rPr>
                <w:sz w:val="28"/>
                <w:szCs w:val="28"/>
              </w:rPr>
            </w:pPr>
          </w:p>
        </w:tc>
        <w:tc>
          <w:tcPr>
            <w:tcW w:w="3008" w:type="dxa"/>
            <w:gridSpan w:val="2"/>
            <w:shd w:val="clear" w:color="auto" w:fill="auto"/>
          </w:tcPr>
          <w:p w:rsidR="008414C4" w:rsidP="0024415F" w:rsidRDefault="008414C4" w14:paraId="02868F45" w14:textId="77777777">
            <w:pPr>
              <w:spacing w:before="120" w:after="120" w:line="360" w:lineRule="auto"/>
              <w:rPr>
                <w:sz w:val="28"/>
                <w:szCs w:val="28"/>
              </w:rPr>
            </w:pPr>
          </w:p>
        </w:tc>
        <w:tc>
          <w:tcPr>
            <w:tcW w:w="251" w:type="dxa"/>
            <w:shd w:val="clear" w:color="auto" w:fill="auto"/>
          </w:tcPr>
          <w:p w:rsidR="008414C4" w:rsidP="0024415F" w:rsidRDefault="008414C4" w14:paraId="7F330E66" w14:textId="77777777">
            <w:pPr>
              <w:spacing w:before="120" w:after="120" w:line="360" w:lineRule="auto"/>
              <w:rPr>
                <w:sz w:val="28"/>
                <w:szCs w:val="28"/>
              </w:rPr>
            </w:pPr>
          </w:p>
        </w:tc>
      </w:tr>
      <w:tr w:rsidR="008414C4" w:rsidTr="00173C42" w14:paraId="2324E3DB" w14:textId="77777777">
        <w:trPr>
          <w:trHeight w:val="585"/>
        </w:trPr>
        <w:tc>
          <w:tcPr>
            <w:tcW w:w="2351" w:type="dxa"/>
            <w:gridSpan w:val="3"/>
            <w:shd w:val="clear" w:color="auto" w:fill="auto"/>
          </w:tcPr>
          <w:p w:rsidR="008414C4" w:rsidP="0024415F" w:rsidRDefault="009E2FBD" w14:paraId="27A5666A" w14:textId="77777777">
            <w:pPr>
              <w:spacing w:before="120" w:after="120" w:line="360" w:lineRule="auto"/>
              <w:rPr>
                <w:b/>
                <w:sz w:val="28"/>
                <w:szCs w:val="28"/>
              </w:rPr>
            </w:pPr>
            <w:r>
              <w:rPr>
                <w:b/>
                <w:sz w:val="28"/>
                <w:szCs w:val="28"/>
              </w:rPr>
              <w:t>APPENDICES:</w:t>
            </w:r>
          </w:p>
        </w:tc>
        <w:tc>
          <w:tcPr>
            <w:tcW w:w="5304" w:type="dxa"/>
            <w:gridSpan w:val="2"/>
            <w:shd w:val="clear" w:color="auto" w:fill="auto"/>
          </w:tcPr>
          <w:p w:rsidR="008414C4" w:rsidP="0024415F" w:rsidRDefault="008414C4" w14:paraId="0F56BD3D" w14:textId="77777777">
            <w:pPr>
              <w:spacing w:line="360" w:lineRule="auto"/>
              <w:jc w:val="both"/>
              <w:rPr>
                <w:sz w:val="28"/>
                <w:szCs w:val="28"/>
              </w:rPr>
            </w:pPr>
          </w:p>
        </w:tc>
        <w:tc>
          <w:tcPr>
            <w:tcW w:w="1165" w:type="dxa"/>
            <w:shd w:val="clear" w:color="auto" w:fill="auto"/>
          </w:tcPr>
          <w:p w:rsidR="008414C4" w:rsidP="0024415F" w:rsidRDefault="008414C4" w14:paraId="0DA680A4" w14:textId="77777777">
            <w:pPr>
              <w:spacing w:before="120" w:after="120" w:line="360" w:lineRule="auto"/>
              <w:rPr>
                <w:sz w:val="28"/>
                <w:szCs w:val="28"/>
              </w:rPr>
            </w:pPr>
          </w:p>
        </w:tc>
        <w:tc>
          <w:tcPr>
            <w:tcW w:w="251" w:type="dxa"/>
            <w:shd w:val="clear" w:color="auto" w:fill="auto"/>
          </w:tcPr>
          <w:p w:rsidR="008414C4" w:rsidP="0024415F" w:rsidRDefault="008414C4" w14:paraId="47A1BEE3" w14:textId="77777777">
            <w:pPr>
              <w:spacing w:before="120" w:after="120" w:line="360" w:lineRule="auto"/>
              <w:rPr>
                <w:sz w:val="28"/>
                <w:szCs w:val="28"/>
              </w:rPr>
            </w:pPr>
          </w:p>
        </w:tc>
      </w:tr>
      <w:tr w:rsidR="008414C4" w:rsidTr="00173C42" w14:paraId="46D0C785" w14:textId="77777777">
        <w:tc>
          <w:tcPr>
            <w:tcW w:w="2351" w:type="dxa"/>
            <w:gridSpan w:val="3"/>
            <w:shd w:val="clear" w:color="auto" w:fill="auto"/>
          </w:tcPr>
          <w:p w:rsidR="008414C4" w:rsidP="0024415F" w:rsidRDefault="009E2FBD" w14:paraId="594616C8" w14:textId="77777777">
            <w:pPr>
              <w:spacing w:before="120" w:after="120" w:line="360" w:lineRule="auto"/>
              <w:rPr>
                <w:b/>
                <w:sz w:val="28"/>
                <w:szCs w:val="28"/>
              </w:rPr>
            </w:pPr>
            <w:r>
              <w:rPr>
                <w:b/>
                <w:sz w:val="28"/>
                <w:szCs w:val="28"/>
              </w:rPr>
              <w:t>Appendix A</w:t>
            </w:r>
          </w:p>
        </w:tc>
        <w:tc>
          <w:tcPr>
            <w:tcW w:w="3461" w:type="dxa"/>
            <w:shd w:val="clear" w:color="auto" w:fill="auto"/>
          </w:tcPr>
          <w:p w:rsidR="008414C4" w:rsidP="0024415F" w:rsidRDefault="008414C4" w14:paraId="70E4E8C5" w14:textId="77777777">
            <w:pPr>
              <w:spacing w:before="120" w:after="120" w:line="360" w:lineRule="auto"/>
              <w:rPr>
                <w:sz w:val="28"/>
                <w:szCs w:val="28"/>
              </w:rPr>
            </w:pPr>
          </w:p>
        </w:tc>
        <w:tc>
          <w:tcPr>
            <w:tcW w:w="3008" w:type="dxa"/>
            <w:gridSpan w:val="2"/>
            <w:shd w:val="clear" w:color="auto" w:fill="auto"/>
          </w:tcPr>
          <w:p w:rsidR="008414C4" w:rsidP="0024415F" w:rsidRDefault="009E2FBD" w14:paraId="18C2BFE9" w14:textId="77777777">
            <w:pPr>
              <w:spacing w:before="120" w:after="120" w:line="360" w:lineRule="auto"/>
              <w:rPr>
                <w:sz w:val="28"/>
                <w:szCs w:val="28"/>
              </w:rPr>
            </w:pPr>
            <w:r>
              <w:rPr>
                <w:sz w:val="28"/>
                <w:szCs w:val="28"/>
              </w:rPr>
              <w:t>SWOT Analysis</w:t>
            </w:r>
          </w:p>
        </w:tc>
        <w:tc>
          <w:tcPr>
            <w:tcW w:w="251" w:type="dxa"/>
            <w:shd w:val="clear" w:color="auto" w:fill="auto"/>
          </w:tcPr>
          <w:p w:rsidR="008414C4" w:rsidP="0024415F" w:rsidRDefault="008414C4" w14:paraId="02490851" w14:textId="77777777">
            <w:pPr>
              <w:spacing w:before="120" w:after="120" w:line="360" w:lineRule="auto"/>
              <w:rPr>
                <w:sz w:val="28"/>
                <w:szCs w:val="28"/>
              </w:rPr>
            </w:pPr>
          </w:p>
        </w:tc>
      </w:tr>
      <w:tr w:rsidR="008414C4" w:rsidTr="00173C42" w14:paraId="1B44916D" w14:textId="77777777">
        <w:tc>
          <w:tcPr>
            <w:tcW w:w="2351" w:type="dxa"/>
            <w:gridSpan w:val="3"/>
            <w:shd w:val="clear" w:color="auto" w:fill="auto"/>
          </w:tcPr>
          <w:p w:rsidR="008414C4" w:rsidP="0024415F" w:rsidRDefault="009E2FBD" w14:paraId="528306B8" w14:textId="77777777">
            <w:pPr>
              <w:spacing w:before="120" w:after="120" w:line="360" w:lineRule="auto"/>
              <w:rPr>
                <w:b/>
                <w:sz w:val="28"/>
                <w:szCs w:val="28"/>
              </w:rPr>
            </w:pPr>
            <w:r>
              <w:rPr>
                <w:b/>
                <w:sz w:val="28"/>
                <w:szCs w:val="28"/>
              </w:rPr>
              <w:t>Appendix B</w:t>
            </w:r>
          </w:p>
        </w:tc>
        <w:tc>
          <w:tcPr>
            <w:tcW w:w="3461" w:type="dxa"/>
            <w:shd w:val="clear" w:color="auto" w:fill="auto"/>
          </w:tcPr>
          <w:p w:rsidR="008414C4" w:rsidP="0024415F" w:rsidRDefault="008414C4" w14:paraId="07A5A3AE" w14:textId="77777777">
            <w:pPr>
              <w:spacing w:before="120" w:after="120" w:line="360" w:lineRule="auto"/>
              <w:rPr>
                <w:sz w:val="28"/>
                <w:szCs w:val="28"/>
              </w:rPr>
            </w:pPr>
          </w:p>
        </w:tc>
        <w:tc>
          <w:tcPr>
            <w:tcW w:w="3008" w:type="dxa"/>
            <w:gridSpan w:val="2"/>
            <w:shd w:val="clear" w:color="auto" w:fill="auto"/>
          </w:tcPr>
          <w:p w:rsidR="008414C4" w:rsidP="0024415F" w:rsidRDefault="009E2FBD" w14:paraId="7884EDB9" w14:textId="77777777">
            <w:pPr>
              <w:spacing w:before="120" w:after="120" w:line="360" w:lineRule="auto"/>
              <w:rPr>
                <w:sz w:val="28"/>
                <w:szCs w:val="28"/>
              </w:rPr>
            </w:pPr>
            <w:r>
              <w:rPr>
                <w:sz w:val="28"/>
                <w:szCs w:val="28"/>
              </w:rPr>
              <w:t>PEST Analysis</w:t>
            </w:r>
          </w:p>
        </w:tc>
        <w:tc>
          <w:tcPr>
            <w:tcW w:w="251" w:type="dxa"/>
            <w:shd w:val="clear" w:color="auto" w:fill="auto"/>
          </w:tcPr>
          <w:p w:rsidR="008414C4" w:rsidP="0024415F" w:rsidRDefault="008414C4" w14:paraId="1EA0D628" w14:textId="77777777">
            <w:pPr>
              <w:spacing w:before="120" w:after="120" w:line="360" w:lineRule="auto"/>
              <w:rPr>
                <w:sz w:val="28"/>
                <w:szCs w:val="28"/>
              </w:rPr>
            </w:pPr>
          </w:p>
        </w:tc>
      </w:tr>
      <w:tr w:rsidR="008414C4" w:rsidTr="00173C42" w14:paraId="7B3BF59C" w14:textId="77777777">
        <w:tc>
          <w:tcPr>
            <w:tcW w:w="2351" w:type="dxa"/>
            <w:gridSpan w:val="3"/>
            <w:shd w:val="clear" w:color="auto" w:fill="auto"/>
          </w:tcPr>
          <w:p w:rsidR="008414C4" w:rsidP="0024415F" w:rsidRDefault="009E2FBD" w14:paraId="308BD4B8" w14:textId="77777777">
            <w:pPr>
              <w:spacing w:before="120" w:after="120" w:line="360" w:lineRule="auto"/>
              <w:rPr>
                <w:b/>
                <w:sz w:val="28"/>
                <w:szCs w:val="28"/>
              </w:rPr>
            </w:pPr>
            <w:r>
              <w:rPr>
                <w:b/>
                <w:sz w:val="28"/>
                <w:szCs w:val="28"/>
              </w:rPr>
              <w:t>Appendix C</w:t>
            </w:r>
          </w:p>
          <w:p w:rsidR="00173C42" w:rsidP="0024415F" w:rsidRDefault="00173C42" w14:paraId="7F6C73AD" w14:textId="77777777">
            <w:pPr>
              <w:spacing w:before="120" w:after="120" w:line="360" w:lineRule="auto"/>
              <w:rPr>
                <w:b/>
                <w:sz w:val="28"/>
                <w:szCs w:val="28"/>
              </w:rPr>
            </w:pPr>
          </w:p>
          <w:p w:rsidR="00173C42" w:rsidP="0024415F" w:rsidRDefault="00173C42" w14:paraId="7E9EB612" w14:textId="77777777">
            <w:pPr>
              <w:spacing w:before="120" w:after="120" w:line="360" w:lineRule="auto"/>
              <w:rPr>
                <w:b/>
                <w:sz w:val="28"/>
                <w:szCs w:val="28"/>
              </w:rPr>
            </w:pPr>
          </w:p>
          <w:p w:rsidR="00173C42" w:rsidP="0024415F" w:rsidRDefault="00173C42" w14:paraId="29BBC50E" w14:textId="77777777">
            <w:pPr>
              <w:spacing w:before="120" w:after="120" w:line="360" w:lineRule="auto"/>
              <w:rPr>
                <w:b/>
                <w:sz w:val="28"/>
                <w:szCs w:val="28"/>
              </w:rPr>
            </w:pPr>
            <w:r>
              <w:rPr>
                <w:b/>
                <w:sz w:val="28"/>
                <w:szCs w:val="28"/>
              </w:rPr>
              <w:t xml:space="preserve">Reference List                               </w:t>
            </w:r>
          </w:p>
        </w:tc>
        <w:tc>
          <w:tcPr>
            <w:tcW w:w="3461" w:type="dxa"/>
            <w:shd w:val="clear" w:color="auto" w:fill="auto"/>
          </w:tcPr>
          <w:p w:rsidR="008414C4" w:rsidP="0024415F" w:rsidRDefault="008414C4" w14:paraId="23836EF2" w14:textId="77777777">
            <w:pPr>
              <w:spacing w:before="120" w:after="120" w:line="360" w:lineRule="auto"/>
              <w:rPr>
                <w:sz w:val="28"/>
                <w:szCs w:val="28"/>
              </w:rPr>
            </w:pPr>
          </w:p>
        </w:tc>
        <w:tc>
          <w:tcPr>
            <w:tcW w:w="3008" w:type="dxa"/>
            <w:gridSpan w:val="2"/>
            <w:shd w:val="clear" w:color="auto" w:fill="auto"/>
          </w:tcPr>
          <w:p w:rsidR="008414C4" w:rsidP="0024415F" w:rsidRDefault="009E2FBD" w14:paraId="044410FC" w14:textId="77777777">
            <w:pPr>
              <w:spacing w:before="120" w:after="120" w:line="360" w:lineRule="auto"/>
              <w:rPr>
                <w:sz w:val="28"/>
                <w:szCs w:val="28"/>
              </w:rPr>
            </w:pPr>
            <w:r>
              <w:rPr>
                <w:sz w:val="28"/>
                <w:szCs w:val="28"/>
              </w:rPr>
              <w:t>Copy of Pitch Supporting Material</w:t>
            </w:r>
          </w:p>
          <w:p w:rsidR="00173C42" w:rsidP="0024415F" w:rsidRDefault="0099009E" w14:paraId="424C4992" w14:textId="77777777">
            <w:pPr>
              <w:spacing w:before="120" w:after="120" w:line="360" w:lineRule="auto"/>
              <w:rPr>
                <w:sz w:val="28"/>
                <w:szCs w:val="28"/>
              </w:rPr>
            </w:pPr>
            <w:r>
              <w:rPr>
                <w:noProof/>
                <w:sz w:val="28"/>
                <w:szCs w:val="28"/>
              </w:rPr>
              <mc:AlternateContent>
                <mc:Choice Requires="wps">
                  <w:drawing>
                    <wp:anchor distT="45720" distB="45720" distL="114300" distR="114300" simplePos="0" relativeHeight="251659264" behindDoc="0" locked="0" layoutInCell="1" allowOverlap="1" wp14:anchorId="6381997C" wp14:editId="7777777">
                      <wp:simplePos x="0" y="0"/>
                      <wp:positionH relativeFrom="column">
                        <wp:posOffset>394970</wp:posOffset>
                      </wp:positionH>
                      <wp:positionV relativeFrom="paragraph">
                        <wp:posOffset>296545</wp:posOffset>
                      </wp:positionV>
                      <wp:extent cx="723900" cy="581025"/>
                      <wp:effectExtent l="0" t="0" r="0" b="0"/>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723900" cy="581025"/>
                              </a:xfrm>
                              <a:prstGeom prst="rect">
                                <a:avLst/>
                              </a:prstGeom>
                              <a:solidFill>
                                <a:srgbClr val="FFFFFF"/>
                              </a:solidFill>
                              <a:ln w="9525">
                                <a:noFill/>
                                <a:miter lim="800000"/>
                                <a:headEnd/>
                                <a:tailEnd/>
                              </a:ln>
                            </wps:spPr>
                            <wps:txbx>
                              <w:txbxContent>
                                <w:p w:rsidRPr="00173C42" w:rsidR="00173C42" w:rsidP="00173C42" w:rsidRDefault="004A4F6E" w14:paraId="4DFB1130" w14:textId="77777777">
                                  <w:pPr>
                                    <w:jc w:val="center"/>
                                    <w:rPr>
                                      <w:sz w:val="28"/>
                                      <w:szCs w:val="28"/>
                                      <w:lang w:val="en-US"/>
                                    </w:rPr>
                                  </w:pPr>
                                  <w:r>
                                    <w:rPr>
                                      <w:sz w:val="28"/>
                                      <w:szCs w:val="28"/>
                                      <w:lang w:val="en-US"/>
                                    </w:rPr>
                                    <w:t>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21306350">
                    <v:shapetype id="_x0000_t202" coordsize="21600,21600" o:spt="202" path="m,l,21600r21600,l21600,xe" w14:anchorId="6381997C">
                      <v:stroke joinstyle="miter"/>
                      <v:path gradientshapeok="t" o:connecttype="rect"/>
                    </v:shapetype>
                    <v:shape id="Text Box 1" style="position:absolute;margin-left:31.1pt;margin-top:23.35pt;width:57pt;height:45.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6" stroked="f" type="#_x0000_t202"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">
                      <v:textbox>
                        <w:txbxContent>
                          <w:p w:rsidRPr="00173C42" w:rsidR="00173C42" w:rsidP="00173C42" w:rsidRDefault="004A4F6E" w14:paraId="1D8EB8EE" w14:textId="77777777">
                            <w:pPr>
                              <w:jc w:val="center"/>
                              <w:rPr>
                                <w:sz w:val="28"/>
                                <w:szCs w:val="28"/>
                                <w:lang w:val="en-US"/>
                              </w:rPr>
                            </w:pPr>
                            <w:r>
                              <w:rPr>
                                <w:sz w:val="28"/>
                                <w:szCs w:val="28"/>
                                <w:lang w:val="en-US"/>
                              </w:rPr>
                              <w:t>24</w:t>
                            </w:r>
                          </w:p>
                        </w:txbxContent>
                      </v:textbox>
                      <w10:wrap type="square"/>
                    </v:shape>
                  </w:pict>
                </mc:Fallback>
              </mc:AlternateContent>
            </w:r>
          </w:p>
          <w:p w:rsidR="00173C42" w:rsidP="0024415F" w:rsidRDefault="00173C42" w14:paraId="03AF3E75" w14:textId="77777777">
            <w:pPr>
              <w:spacing w:before="120" w:after="120" w:line="360" w:lineRule="auto"/>
              <w:rPr>
                <w:sz w:val="28"/>
                <w:szCs w:val="28"/>
              </w:rPr>
            </w:pPr>
          </w:p>
        </w:tc>
        <w:tc>
          <w:tcPr>
            <w:tcW w:w="251" w:type="dxa"/>
            <w:shd w:val="clear" w:color="auto" w:fill="auto"/>
          </w:tcPr>
          <w:p w:rsidR="008414C4" w:rsidP="0024415F" w:rsidRDefault="008414C4" w14:paraId="74FBCEDD" w14:textId="77777777">
            <w:pPr>
              <w:spacing w:before="120" w:after="120" w:line="360" w:lineRule="auto"/>
              <w:rPr>
                <w:sz w:val="28"/>
                <w:szCs w:val="28"/>
              </w:rPr>
            </w:pPr>
          </w:p>
        </w:tc>
      </w:tr>
      <w:tr w:rsidR="008414C4" w14:paraId="2BD0C032" w14:textId="77777777">
        <w:trPr>
          <w:gridAfter w:val="5"/>
          <w:wAfter w:w="7905" w:type="dxa"/>
        </w:trPr>
        <w:tc>
          <w:tcPr>
            <w:tcW w:w="1166" w:type="dxa"/>
            <w:gridSpan w:val="2"/>
            <w:shd w:val="clear" w:color="auto" w:fill="auto"/>
          </w:tcPr>
          <w:p w:rsidR="008414C4" w:rsidP="0024415F" w:rsidRDefault="008414C4" w14:paraId="464A4F4B" w14:textId="77777777">
            <w:pPr>
              <w:spacing w:before="120" w:after="120" w:line="360" w:lineRule="auto"/>
              <w:rPr>
                <w:sz w:val="28"/>
                <w:szCs w:val="28"/>
              </w:rPr>
            </w:pPr>
          </w:p>
        </w:tc>
      </w:tr>
      <w:tr w:rsidR="008414C4" w14:paraId="3A10DC95" w14:textId="77777777">
        <w:trPr>
          <w:gridAfter w:val="5"/>
          <w:wAfter w:w="7905" w:type="dxa"/>
        </w:trPr>
        <w:tc>
          <w:tcPr>
            <w:tcW w:w="1166" w:type="dxa"/>
            <w:gridSpan w:val="2"/>
            <w:shd w:val="clear" w:color="auto" w:fill="auto"/>
          </w:tcPr>
          <w:p w:rsidR="008414C4" w:rsidP="0024415F" w:rsidRDefault="008414C4" w14:paraId="026A10BD" w14:textId="77777777">
            <w:pPr>
              <w:spacing w:before="120" w:after="120" w:line="360" w:lineRule="auto"/>
              <w:rPr>
                <w:sz w:val="28"/>
                <w:szCs w:val="28"/>
              </w:rPr>
            </w:pPr>
          </w:p>
        </w:tc>
      </w:tr>
      <w:tr w:rsidR="008414C4" w14:paraId="59E92EF4" w14:textId="77777777">
        <w:trPr>
          <w:gridAfter w:val="5"/>
          <w:wAfter w:w="7905" w:type="dxa"/>
        </w:trPr>
        <w:tc>
          <w:tcPr>
            <w:tcW w:w="1166" w:type="dxa"/>
            <w:gridSpan w:val="2"/>
            <w:shd w:val="clear" w:color="auto" w:fill="auto"/>
          </w:tcPr>
          <w:p w:rsidR="008414C4" w:rsidP="0024415F" w:rsidRDefault="008414C4" w14:paraId="33EB0345" w14:textId="77777777">
            <w:pPr>
              <w:spacing w:before="120" w:after="120" w:line="360" w:lineRule="auto"/>
              <w:rPr>
                <w:sz w:val="28"/>
                <w:szCs w:val="28"/>
              </w:rPr>
            </w:pPr>
          </w:p>
        </w:tc>
      </w:tr>
    </w:tbl>
    <w:p w:rsidR="00173C42" w:rsidP="0024415F" w:rsidRDefault="00173C42" w14:paraId="61BB2C04" w14:textId="77777777">
      <w:pPr>
        <w:spacing w:line="360" w:lineRule="auto"/>
        <w:rPr>
          <w:b/>
          <w:sz w:val="28"/>
          <w:szCs w:val="28"/>
        </w:rPr>
      </w:pPr>
      <w:bookmarkStart w:name="_ut8x11tzaifn" w:colFirst="0" w:colLast="0" w:id="0"/>
      <w:bookmarkEnd w:id="0"/>
    </w:p>
    <w:p w:rsidR="00173C42" w:rsidP="0024415F" w:rsidRDefault="00173C42" w14:paraId="64948C70" w14:textId="77777777">
      <w:pPr>
        <w:spacing w:line="360" w:lineRule="auto"/>
        <w:rPr>
          <w:b/>
          <w:sz w:val="28"/>
          <w:szCs w:val="28"/>
        </w:rPr>
      </w:pPr>
      <w:r>
        <w:br w:type="page"/>
      </w:r>
    </w:p>
    <w:p w:rsidR="008414C4" w:rsidP="00705DB5" w:rsidRDefault="009E2FBD" w14:paraId="31DC8F9D" w14:textId="77777777">
      <w:pPr>
        <w:pStyle w:val="Heading1"/>
        <w:spacing w:line="480" w:lineRule="auto"/>
      </w:pPr>
      <w:r>
        <w:t>1. EXECUTIVE SUMMARY</w:t>
      </w:r>
    </w:p>
    <w:p w:rsidRPr="00DD1CD7" w:rsidR="00DD1CD7" w:rsidP="00705DB5" w:rsidRDefault="00DD1CD7" w14:paraId="757E353A" w14:textId="77777777">
      <w:pPr>
        <w:spacing w:line="480" w:lineRule="auto"/>
        <w:jc w:val="both"/>
        <w:rPr>
          <w:sz w:val="24"/>
          <w:szCs w:val="24"/>
          <w:lang w:val="en-US"/>
        </w:rPr>
      </w:pPr>
      <w:r w:rsidRPr="00DD1CD7">
        <w:rPr>
          <w:sz w:val="24"/>
          <w:szCs w:val="24"/>
        </w:rPr>
        <w:t>Glamping tourism business like Advernsure can be set up in a modern tourism area, exploring the unseen beauty and natural environment of the Scottish Highlands. The business provides glamping cabins with all the necessary facilities and amenities so that the customers of the company can experience nature. With this unique environment comes a business opportunity, where Advernsure aims to provide travellers with an experience of enjoying the beauty and tranquillity of nature. Although the glamping services offered by Advernsure is not unknown, but the company is keen to create a permanent and important glamping group. A simple and relevant objective is set along with the company's financial forecast and financial requirements, among which the company will gradually progress through at least evaluation and improvement.</w:t>
      </w:r>
    </w:p>
    <w:p w:rsidR="008414C4" w:rsidP="00705DB5" w:rsidRDefault="009E2FBD" w14:paraId="05CCDEF2" w14:textId="77777777">
      <w:pPr>
        <w:spacing w:line="480" w:lineRule="auto"/>
      </w:pPr>
      <w:r>
        <w:br w:type="page"/>
      </w:r>
    </w:p>
    <w:p w:rsidR="008414C4" w:rsidP="00705DB5" w:rsidRDefault="009E2FBD" w14:paraId="1F919A8B" w14:textId="77777777">
      <w:pPr>
        <w:pStyle w:val="Heading1"/>
        <w:spacing w:line="480" w:lineRule="auto"/>
      </w:pPr>
      <w:bookmarkStart w:name="_vuvaxawwfbei" w:colFirst="0" w:colLast="0" w:id="1"/>
      <w:bookmarkEnd w:id="1"/>
      <w:r>
        <w:t>2. THE BUSINESS IDEA</w:t>
      </w:r>
    </w:p>
    <w:p w:rsidR="008414C4" w:rsidP="00705DB5" w:rsidRDefault="009E2FBD" w14:paraId="2FE29BEA" w14:textId="77777777">
      <w:pPr>
        <w:spacing w:line="480" w:lineRule="auto"/>
        <w:rPr>
          <w:b/>
          <w:i/>
          <w:sz w:val="24"/>
          <w:szCs w:val="24"/>
        </w:rPr>
      </w:pPr>
      <w:r>
        <w:rPr>
          <w:b/>
          <w:i/>
          <w:sz w:val="24"/>
          <w:szCs w:val="24"/>
        </w:rPr>
        <w:t>2.1 The Product/Service</w:t>
      </w:r>
    </w:p>
    <w:p w:rsidR="008414C4" w:rsidP="00705DB5" w:rsidRDefault="009E2FBD" w14:paraId="23843C8C" w14:textId="77777777">
      <w:pPr>
        <w:numPr>
          <w:ilvl w:val="0"/>
          <w:numId w:val="3"/>
        </w:numPr>
        <w:spacing w:line="480" w:lineRule="auto"/>
        <w:jc w:val="both"/>
        <w:rPr>
          <w:sz w:val="24"/>
          <w:szCs w:val="24"/>
        </w:rPr>
      </w:pPr>
      <w:r>
        <w:rPr>
          <w:sz w:val="24"/>
          <w:szCs w:val="24"/>
        </w:rPr>
        <w:t>Advernsure is committed to providing visitors with special hospitality experiences.</w:t>
      </w:r>
    </w:p>
    <w:p w:rsidR="008414C4" w:rsidP="00705DB5" w:rsidRDefault="009E2FBD" w14:paraId="231386DA" w14:textId="77777777">
      <w:pPr>
        <w:numPr>
          <w:ilvl w:val="0"/>
          <w:numId w:val="3"/>
        </w:numPr>
        <w:spacing w:line="480" w:lineRule="auto"/>
        <w:jc w:val="both"/>
        <w:rPr>
          <w:sz w:val="24"/>
          <w:szCs w:val="24"/>
        </w:rPr>
      </w:pPr>
      <w:r>
        <w:rPr>
          <w:sz w:val="24"/>
          <w:szCs w:val="24"/>
        </w:rPr>
        <w:t xml:space="preserve">Visitors can enjoy hiking, mountain biking, wildlife watching, and nature at Scottish Highlands. </w:t>
      </w:r>
    </w:p>
    <w:p w:rsidR="008414C4" w:rsidP="00705DB5" w:rsidRDefault="009E2FBD" w14:paraId="3F291151" w14:textId="77777777">
      <w:pPr>
        <w:numPr>
          <w:ilvl w:val="0"/>
          <w:numId w:val="3"/>
        </w:numPr>
        <w:spacing w:line="480" w:lineRule="auto"/>
        <w:jc w:val="both"/>
        <w:rPr>
          <w:sz w:val="24"/>
          <w:szCs w:val="24"/>
        </w:rPr>
      </w:pPr>
      <w:r>
        <w:rPr>
          <w:sz w:val="24"/>
          <w:szCs w:val="24"/>
        </w:rPr>
        <w:t>Customers enjoy picturesque accommodations to stay in the natural environment (Mendelsohn, 2019).</w:t>
      </w:r>
    </w:p>
    <w:p w:rsidR="008414C4" w:rsidP="00705DB5" w:rsidRDefault="009E2FBD" w14:paraId="258A2C24" w14:textId="77777777">
      <w:pPr>
        <w:spacing w:line="480" w:lineRule="auto"/>
        <w:jc w:val="both"/>
        <w:rPr>
          <w:color w:val="A6A6A6"/>
          <w:sz w:val="24"/>
          <w:szCs w:val="24"/>
        </w:rPr>
      </w:pPr>
      <w:r>
        <w:rPr>
          <w:b/>
          <w:sz w:val="24"/>
          <w:szCs w:val="24"/>
        </w:rPr>
        <w:t xml:space="preserve">SN: </w:t>
      </w:r>
      <w:r>
        <w:rPr>
          <w:sz w:val="24"/>
          <w:szCs w:val="24"/>
        </w:rPr>
        <w:t>Advernsure will develop a high-quality glamping site in a natural setting for tourists in the Scottish Highlands. These types of sites offer an abundance of different outdoor activities, including beautiful scenery, rugged terrain, hiking, mountain biking, and wildlife watching. The site's advanced features are stylish and convenient accommodation options such as cabins, yurts, upscale amenities, outdoor activities and advanced cooking options. While staying at the accommodation in this kind of environment, customers can relax and feel in the natural environment. Advernsure's dining experience will give customers great memories as they are committed to providing local ingredients and special decor. Tourists can enjoy hiking, mountain biking, wildlife watching, and much more at its glamping site.</w:t>
      </w:r>
    </w:p>
    <w:p w:rsidR="008414C4" w:rsidP="00705DB5" w:rsidRDefault="009E2FBD" w14:paraId="40CC2124" w14:textId="77777777">
      <w:pPr>
        <w:spacing w:line="480" w:lineRule="auto"/>
        <w:rPr>
          <w:b/>
          <w:i/>
          <w:sz w:val="24"/>
          <w:szCs w:val="24"/>
        </w:rPr>
      </w:pPr>
      <w:r>
        <w:br w:type="page"/>
      </w:r>
    </w:p>
    <w:p w:rsidR="008414C4" w:rsidP="00705DB5" w:rsidRDefault="009E2FBD" w14:paraId="72204787" w14:textId="77777777">
      <w:pPr>
        <w:spacing w:line="480" w:lineRule="auto"/>
        <w:rPr>
          <w:b/>
          <w:i/>
          <w:sz w:val="24"/>
          <w:szCs w:val="24"/>
        </w:rPr>
      </w:pPr>
      <w:r>
        <w:rPr>
          <w:b/>
          <w:i/>
          <w:sz w:val="24"/>
          <w:szCs w:val="24"/>
        </w:rPr>
        <w:t>2.2 SWOT Analysis Summary</w:t>
      </w:r>
    </w:p>
    <w:p w:rsidR="008414C4" w:rsidP="00705DB5" w:rsidRDefault="009E2FBD" w14:paraId="5B6503FF" w14:textId="77777777">
      <w:pPr>
        <w:numPr>
          <w:ilvl w:val="0"/>
          <w:numId w:val="15"/>
        </w:numPr>
        <w:spacing w:line="480" w:lineRule="auto"/>
        <w:jc w:val="both"/>
        <w:rPr>
          <w:sz w:val="24"/>
          <w:szCs w:val="24"/>
        </w:rPr>
      </w:pPr>
      <w:r>
        <w:rPr>
          <w:i/>
          <w:sz w:val="24"/>
          <w:szCs w:val="24"/>
        </w:rPr>
        <w:t>Strengths and Weaknesses:</w:t>
      </w:r>
      <w:r>
        <w:rPr>
          <w:sz w:val="24"/>
          <w:szCs w:val="24"/>
        </w:rPr>
        <w:t xml:space="preserve"> Beautiful scenery and comfortable experience, high start-up costs, and weather uncertainty.</w:t>
      </w:r>
    </w:p>
    <w:p w:rsidR="008414C4" w:rsidP="00705DB5" w:rsidRDefault="009E2FBD" w14:paraId="4D573483" w14:textId="77777777">
      <w:pPr>
        <w:numPr>
          <w:ilvl w:val="0"/>
          <w:numId w:val="15"/>
        </w:numPr>
        <w:spacing w:line="480" w:lineRule="auto"/>
        <w:jc w:val="both"/>
        <w:rPr>
          <w:sz w:val="24"/>
          <w:szCs w:val="24"/>
        </w:rPr>
      </w:pPr>
      <w:r>
        <w:rPr>
          <w:i/>
          <w:sz w:val="24"/>
          <w:szCs w:val="24"/>
        </w:rPr>
        <w:t>Opportunities and Threats:</w:t>
      </w:r>
      <w:r>
        <w:rPr>
          <w:sz w:val="24"/>
          <w:szCs w:val="24"/>
        </w:rPr>
        <w:t xml:space="preserve"> The rise of eco-tourism and opportunities to showcase local culture, natural disasters and economic downturns threaten (Fletcher, 2019).</w:t>
      </w:r>
    </w:p>
    <w:p w:rsidR="008414C4" w:rsidP="00705DB5" w:rsidRDefault="009E2FBD" w14:paraId="25866E7E" w14:textId="77777777">
      <w:pPr>
        <w:numPr>
          <w:ilvl w:val="0"/>
          <w:numId w:val="15"/>
        </w:numPr>
        <w:spacing w:after="160" w:line="480" w:lineRule="auto"/>
        <w:jc w:val="both"/>
        <w:rPr>
          <w:sz w:val="24"/>
          <w:szCs w:val="24"/>
        </w:rPr>
      </w:pPr>
      <w:r>
        <w:rPr>
          <w:i/>
          <w:sz w:val="24"/>
          <w:szCs w:val="24"/>
        </w:rPr>
        <w:t xml:space="preserve">Risk reduction: </w:t>
      </w:r>
      <w:r>
        <w:rPr>
          <w:sz w:val="24"/>
          <w:szCs w:val="24"/>
        </w:rPr>
        <w:t>Weather-proof construction and employment of local staff, theme-based packages and health tourism promotion.</w:t>
      </w:r>
    </w:p>
    <w:p w:rsidRPr="00727F96" w:rsidR="008414C4" w:rsidP="00705DB5" w:rsidRDefault="009E2FBD" w14:paraId="314996A4" w14:textId="77777777">
      <w:pPr>
        <w:spacing w:after="160" w:line="480" w:lineRule="auto"/>
        <w:jc w:val="both"/>
        <w:rPr>
          <w:sz w:val="24"/>
          <w:szCs w:val="24"/>
        </w:rPr>
      </w:pPr>
      <w:r>
        <w:rPr>
          <w:b/>
          <w:sz w:val="24"/>
          <w:szCs w:val="24"/>
        </w:rPr>
        <w:t xml:space="preserve">SN: </w:t>
      </w:r>
      <w:r>
        <w:rPr>
          <w:sz w:val="24"/>
          <w:szCs w:val="24"/>
        </w:rPr>
        <w:t xml:space="preserve">The SWOT analysis mentioned </w:t>
      </w:r>
      <w:r w:rsidR="004E47DD">
        <w:rPr>
          <w:sz w:val="24"/>
          <w:szCs w:val="24"/>
        </w:rPr>
        <w:t xml:space="preserve">in </w:t>
      </w:r>
      <w:r>
        <w:rPr>
          <w:sz w:val="24"/>
          <w:szCs w:val="24"/>
        </w:rPr>
        <w:t xml:space="preserve">Appendix A shows that the main strength of a glamping tourism business like Advernsure in the Scottish Highlands is the scenic scenery and tranquil environment, which attract tourists. </w:t>
      </w:r>
      <w:r w:rsidRPr="00727F96" w:rsidR="00727F96">
        <w:rPr>
          <w:sz w:val="24"/>
          <w:szCs w:val="24"/>
        </w:rPr>
        <w:t>However, providing glamping tourism services may pose weaknesses such as meteorological uncertainty as well as high operational costs, labour shortages, and communication gaps. On the other hand, in operating this type of business, Advernsure can get the opportunity to attract tourists at the national and international level due to the ever-increasing demand for sustainable and ethical tourism in the market. But in addition to this, threats like global economic downturn, infrastructural constraints and natural disasters etc. leave significant potential in the field of glamping tourism business. In order to mitigate the risks related to such vulnerabilities and threats, Advernsure will strive to weather-resistant the services it provides and to maintain consistency of service by hiring local staff. The company will also offer several theme-based packages, wellness tourism etc. to cater to the market demand that can help maximi</w:t>
      </w:r>
      <w:r w:rsidR="00727F96">
        <w:rPr>
          <w:sz w:val="24"/>
          <w:szCs w:val="24"/>
        </w:rPr>
        <w:t>s</w:t>
      </w:r>
      <w:r w:rsidRPr="00727F96" w:rsidR="00727F96">
        <w:rPr>
          <w:sz w:val="24"/>
          <w:szCs w:val="24"/>
        </w:rPr>
        <w:t>e business success.</w:t>
      </w:r>
      <w:r>
        <w:br w:type="page"/>
      </w:r>
    </w:p>
    <w:p w:rsidR="008414C4" w:rsidP="00705DB5" w:rsidRDefault="009E2FBD" w14:paraId="6F24D443" w14:textId="77777777">
      <w:pPr>
        <w:pStyle w:val="Heading1"/>
        <w:spacing w:line="480" w:lineRule="auto"/>
      </w:pPr>
      <w:bookmarkStart w:name="_s757o7ju2ohi" w:colFirst="0" w:colLast="0" w:id="2"/>
      <w:bookmarkEnd w:id="2"/>
      <w:r>
        <w:t>3. THE TEAM</w:t>
      </w:r>
    </w:p>
    <w:p w:rsidR="008414C4" w:rsidP="00705DB5" w:rsidRDefault="009E2FBD" w14:paraId="72F00180" w14:textId="77777777">
      <w:pPr>
        <w:spacing w:line="480" w:lineRule="auto"/>
        <w:jc w:val="both"/>
        <w:rPr>
          <w:color w:val="FF0000"/>
          <w:sz w:val="22"/>
          <w:szCs w:val="22"/>
        </w:rPr>
      </w:pPr>
      <w:r>
        <w:rPr>
          <w:b/>
          <w:i/>
          <w:sz w:val="24"/>
          <w:szCs w:val="24"/>
        </w:rPr>
        <w:t>3.1   Key Personnel</w:t>
      </w:r>
    </w:p>
    <w:p w:rsidR="008414C4" w:rsidP="00705DB5" w:rsidRDefault="009E2FBD" w14:paraId="7C7692BE" w14:textId="40E5EF72">
      <w:pPr>
        <w:pBdr>
          <w:top w:val="single" w:color="000000" w:sz="4" w:space="1"/>
          <w:left w:val="single" w:color="000000" w:sz="4" w:space="4"/>
          <w:bottom w:val="single" w:color="000000" w:sz="4" w:space="1"/>
          <w:right w:val="single" w:color="000000" w:sz="4" w:space="4"/>
        </w:pBdr>
        <w:spacing w:line="480" w:lineRule="auto"/>
        <w:rPr>
          <w:i/>
          <w:sz w:val="24"/>
          <w:szCs w:val="24"/>
        </w:rPr>
      </w:pPr>
      <w:r>
        <w:rPr>
          <w:i/>
          <w:sz w:val="24"/>
          <w:szCs w:val="24"/>
        </w:rPr>
        <w:t xml:space="preserve">Name and Company Position: </w:t>
      </w:r>
      <w:r w:rsidR="00F03FE8">
        <w:rPr>
          <w:sz w:val="24"/>
          <w:szCs w:val="24"/>
        </w:rPr>
        <w:t>Adina Cirmaciu - F</w:t>
      </w:r>
      <w:r>
        <w:rPr>
          <w:sz w:val="24"/>
          <w:szCs w:val="24"/>
        </w:rPr>
        <w:t>ounder</w:t>
      </w:r>
    </w:p>
    <w:p w:rsidR="008414C4" w:rsidP="00705DB5" w:rsidRDefault="009E2FBD" w14:paraId="6BE87DFA" w14:textId="77777777">
      <w:pPr>
        <w:pBdr>
          <w:top w:val="single" w:color="000000" w:sz="4" w:space="1"/>
          <w:left w:val="single" w:color="000000" w:sz="4" w:space="4"/>
          <w:bottom w:val="single" w:color="000000" w:sz="4" w:space="1"/>
          <w:right w:val="single" w:color="000000" w:sz="4" w:space="4"/>
        </w:pBdr>
        <w:spacing w:line="480" w:lineRule="auto"/>
        <w:rPr>
          <w:sz w:val="24"/>
          <w:szCs w:val="24"/>
        </w:rPr>
      </w:pPr>
      <w:r>
        <w:rPr>
          <w:i/>
          <w:sz w:val="24"/>
          <w:szCs w:val="24"/>
        </w:rPr>
        <w:t>Skills and Experience:</w:t>
      </w:r>
      <w:r>
        <w:rPr>
          <w:sz w:val="24"/>
          <w:szCs w:val="24"/>
        </w:rPr>
        <w:t xml:space="preserve"> Trained in the tourism business and local culture.</w:t>
      </w:r>
    </w:p>
    <w:p w:rsidR="008414C4" w:rsidP="00705DB5" w:rsidRDefault="009E2FBD" w14:paraId="5135E2DF" w14:textId="7128296B">
      <w:pPr>
        <w:pBdr>
          <w:top w:val="single" w:color="000000" w:sz="4" w:space="1"/>
          <w:left w:val="single" w:color="000000" w:sz="4" w:space="4"/>
          <w:bottom w:val="single" w:color="000000" w:sz="4" w:space="1"/>
          <w:right w:val="single" w:color="000000" w:sz="4" w:space="4"/>
        </w:pBdr>
        <w:spacing w:line="480" w:lineRule="auto"/>
        <w:rPr>
          <w:sz w:val="24"/>
          <w:szCs w:val="24"/>
        </w:rPr>
      </w:pPr>
      <w:r>
        <w:rPr>
          <w:i/>
          <w:sz w:val="24"/>
          <w:szCs w:val="24"/>
        </w:rPr>
        <w:t>Role and Responsibilities:</w:t>
      </w:r>
      <w:r w:rsidR="00F03FE8">
        <w:rPr>
          <w:i/>
          <w:sz w:val="24"/>
          <w:szCs w:val="24"/>
        </w:rPr>
        <w:t xml:space="preserve"> </w:t>
      </w:r>
      <w:r>
        <w:rPr>
          <w:sz w:val="24"/>
          <w:szCs w:val="24"/>
        </w:rPr>
        <w:t xml:space="preserve">Responsible for organisation management, business export and development. </w:t>
      </w:r>
    </w:p>
    <w:p w:rsidR="008414C4" w:rsidP="00705DB5" w:rsidRDefault="008414C4" w14:paraId="1B4D5304" w14:textId="77777777">
      <w:pPr>
        <w:spacing w:line="480" w:lineRule="auto"/>
        <w:rPr>
          <w:sz w:val="24"/>
          <w:szCs w:val="24"/>
        </w:rPr>
      </w:pPr>
    </w:p>
    <w:p w:rsidR="008414C4" w:rsidP="00705DB5" w:rsidRDefault="009E2FBD" w14:paraId="0076774E" w14:textId="45E62534">
      <w:pPr>
        <w:pBdr>
          <w:top w:val="single" w:color="000000" w:sz="4" w:space="1"/>
          <w:left w:val="single" w:color="000000" w:sz="4" w:space="4"/>
          <w:bottom w:val="single" w:color="000000" w:sz="4" w:space="1"/>
          <w:right w:val="single" w:color="000000" w:sz="4" w:space="4"/>
        </w:pBdr>
        <w:spacing w:line="480" w:lineRule="auto"/>
        <w:rPr>
          <w:sz w:val="24"/>
          <w:szCs w:val="24"/>
        </w:rPr>
      </w:pPr>
      <w:r>
        <w:rPr>
          <w:i/>
          <w:sz w:val="24"/>
          <w:szCs w:val="24"/>
        </w:rPr>
        <w:t xml:space="preserve">Name and Company Position: </w:t>
      </w:r>
      <w:r w:rsidR="00F03FE8">
        <w:rPr>
          <w:sz w:val="24"/>
          <w:szCs w:val="24"/>
        </w:rPr>
        <w:t>Andreea Gama - B</w:t>
      </w:r>
      <w:r>
        <w:rPr>
          <w:sz w:val="24"/>
          <w:szCs w:val="24"/>
        </w:rPr>
        <w:t>usiness Development Manager</w:t>
      </w:r>
      <w:r>
        <w:rPr>
          <w:i/>
          <w:sz w:val="22"/>
          <w:szCs w:val="22"/>
        </w:rPr>
        <w:br/>
      </w:r>
      <w:r>
        <w:rPr>
          <w:i/>
          <w:sz w:val="24"/>
          <w:szCs w:val="24"/>
        </w:rPr>
        <w:t>Skills and Experience:</w:t>
      </w:r>
      <w:r>
        <w:rPr>
          <w:sz w:val="24"/>
          <w:szCs w:val="24"/>
        </w:rPr>
        <w:t xml:space="preserve"> Veterans in tourism and business, and excellence in providing superior services.</w:t>
      </w:r>
    </w:p>
    <w:p w:rsidR="008414C4" w:rsidP="00705DB5" w:rsidRDefault="009E2FBD" w14:paraId="5BCB9D50" w14:textId="77777777">
      <w:pPr>
        <w:pBdr>
          <w:top w:val="single" w:color="000000" w:sz="4" w:space="1"/>
          <w:left w:val="single" w:color="000000" w:sz="4" w:space="4"/>
          <w:bottom w:val="single" w:color="000000" w:sz="4" w:space="1"/>
          <w:right w:val="single" w:color="000000" w:sz="4" w:space="4"/>
        </w:pBdr>
        <w:spacing w:line="480" w:lineRule="auto"/>
        <w:rPr>
          <w:sz w:val="24"/>
          <w:szCs w:val="24"/>
        </w:rPr>
      </w:pPr>
      <w:r>
        <w:rPr>
          <w:i/>
          <w:sz w:val="24"/>
          <w:szCs w:val="24"/>
        </w:rPr>
        <w:t>Role and Responsibilities:</w:t>
      </w:r>
      <w:r>
        <w:rPr>
          <w:sz w:val="24"/>
          <w:szCs w:val="24"/>
        </w:rPr>
        <w:t xml:space="preserve"> Business planning, marketing services management, customer relations</w:t>
      </w:r>
    </w:p>
    <w:p w:rsidR="008414C4" w:rsidP="00705DB5" w:rsidRDefault="008414C4" w14:paraId="2D5EE5D3" w14:textId="77777777">
      <w:pPr>
        <w:spacing w:line="480" w:lineRule="auto"/>
        <w:rPr>
          <w:sz w:val="24"/>
          <w:szCs w:val="24"/>
        </w:rPr>
      </w:pPr>
    </w:p>
    <w:p w:rsidR="008414C4" w:rsidP="00705DB5" w:rsidRDefault="009E2FBD" w14:paraId="2CA393D7" w14:textId="54A8F768">
      <w:pPr>
        <w:pBdr>
          <w:top w:val="single" w:color="000000" w:sz="4" w:space="1"/>
          <w:left w:val="single" w:color="000000" w:sz="4" w:space="4"/>
          <w:bottom w:val="single" w:color="000000" w:sz="4" w:space="1"/>
          <w:right w:val="single" w:color="000000" w:sz="4" w:space="4"/>
        </w:pBdr>
        <w:spacing w:line="480" w:lineRule="auto"/>
        <w:rPr>
          <w:i/>
          <w:sz w:val="24"/>
          <w:szCs w:val="24"/>
        </w:rPr>
      </w:pPr>
      <w:r>
        <w:rPr>
          <w:i/>
          <w:sz w:val="24"/>
          <w:szCs w:val="24"/>
        </w:rPr>
        <w:t>Name and Company Position:</w:t>
      </w:r>
      <w:r w:rsidR="00F03FE8">
        <w:rPr>
          <w:i/>
          <w:sz w:val="24"/>
          <w:szCs w:val="24"/>
        </w:rPr>
        <w:t xml:space="preserve"> </w:t>
      </w:r>
      <w:r w:rsidR="00F03FE8">
        <w:rPr>
          <w:sz w:val="24"/>
          <w:szCs w:val="24"/>
        </w:rPr>
        <w:t>Lacramioara Popovici - D</w:t>
      </w:r>
      <w:r>
        <w:rPr>
          <w:sz w:val="24"/>
          <w:szCs w:val="24"/>
        </w:rPr>
        <w:t>irector of Construction and Discipline</w:t>
      </w:r>
    </w:p>
    <w:p w:rsidR="008414C4" w:rsidP="00705DB5" w:rsidRDefault="009E2FBD" w14:paraId="1A6B5DD3" w14:textId="77777777">
      <w:pPr>
        <w:pBdr>
          <w:top w:val="single" w:color="000000" w:sz="4" w:space="1"/>
          <w:left w:val="single" w:color="000000" w:sz="4" w:space="4"/>
          <w:bottom w:val="single" w:color="000000" w:sz="4" w:space="1"/>
          <w:right w:val="single" w:color="000000" w:sz="4" w:space="4"/>
        </w:pBdr>
        <w:spacing w:line="480" w:lineRule="auto"/>
        <w:rPr>
          <w:sz w:val="24"/>
          <w:szCs w:val="24"/>
        </w:rPr>
      </w:pPr>
      <w:r>
        <w:rPr>
          <w:i/>
          <w:sz w:val="24"/>
          <w:szCs w:val="24"/>
        </w:rPr>
        <w:t>Skills and Experience:</w:t>
      </w:r>
      <w:r>
        <w:rPr>
          <w:sz w:val="24"/>
          <w:szCs w:val="24"/>
        </w:rPr>
        <w:t xml:space="preserve"> Excellence in social service delivery in the local environment (Rivera et al., 2019).</w:t>
      </w:r>
    </w:p>
    <w:p w:rsidR="008414C4" w:rsidP="00705DB5" w:rsidRDefault="009E2FBD" w14:paraId="23FB1C67" w14:textId="77777777">
      <w:pPr>
        <w:pBdr>
          <w:top w:val="single" w:color="000000" w:sz="4" w:space="1"/>
          <w:left w:val="single" w:color="000000" w:sz="4" w:space="4"/>
          <w:bottom w:val="single" w:color="000000" w:sz="4" w:space="1"/>
          <w:right w:val="single" w:color="000000" w:sz="4" w:space="4"/>
        </w:pBdr>
        <w:spacing w:line="480" w:lineRule="auto"/>
        <w:rPr>
          <w:sz w:val="24"/>
          <w:szCs w:val="24"/>
        </w:rPr>
      </w:pPr>
      <w:r>
        <w:rPr>
          <w:i/>
          <w:sz w:val="24"/>
          <w:szCs w:val="24"/>
        </w:rPr>
        <w:t>Role and Responsibilities:</w:t>
      </w:r>
      <w:r>
        <w:rPr>
          <w:sz w:val="24"/>
          <w:szCs w:val="24"/>
        </w:rPr>
        <w:t xml:space="preserve"> Responsible for the construction and management of glamping sites.</w:t>
      </w:r>
    </w:p>
    <w:p w:rsidR="008414C4" w:rsidP="00705DB5" w:rsidRDefault="008414C4" w14:paraId="737D7075" w14:textId="77777777">
      <w:pPr>
        <w:spacing w:line="480" w:lineRule="auto"/>
        <w:rPr>
          <w:sz w:val="24"/>
          <w:szCs w:val="24"/>
        </w:rPr>
      </w:pPr>
    </w:p>
    <w:p w:rsidR="008414C4" w:rsidP="00705DB5" w:rsidRDefault="009E2FBD" w14:paraId="2E503EED" w14:textId="48F2E3E6">
      <w:pPr>
        <w:pBdr>
          <w:top w:val="single" w:color="000000" w:sz="4" w:space="1"/>
          <w:left w:val="single" w:color="000000" w:sz="4" w:space="4"/>
          <w:bottom w:val="single" w:color="000000" w:sz="4" w:space="1"/>
          <w:right w:val="single" w:color="000000" w:sz="4" w:space="4"/>
        </w:pBdr>
        <w:spacing w:line="480" w:lineRule="auto"/>
        <w:rPr>
          <w:i/>
          <w:sz w:val="24"/>
          <w:szCs w:val="24"/>
        </w:rPr>
      </w:pPr>
      <w:r>
        <w:rPr>
          <w:i/>
          <w:sz w:val="24"/>
          <w:szCs w:val="24"/>
        </w:rPr>
        <w:t xml:space="preserve">Name and Company Position: </w:t>
      </w:r>
      <w:r w:rsidR="00F03FE8">
        <w:rPr>
          <w:sz w:val="24"/>
          <w:szCs w:val="24"/>
        </w:rPr>
        <w:t>Rebeca Baccela - Mark</w:t>
      </w:r>
      <w:r>
        <w:rPr>
          <w:sz w:val="24"/>
          <w:szCs w:val="24"/>
        </w:rPr>
        <w:t>eting and Promotional Director</w:t>
      </w:r>
    </w:p>
    <w:p w:rsidR="008414C4" w:rsidP="00705DB5" w:rsidRDefault="009E2FBD" w14:paraId="578ADED7" w14:textId="77777777">
      <w:pPr>
        <w:pBdr>
          <w:top w:val="single" w:color="000000" w:sz="4" w:space="1"/>
          <w:left w:val="single" w:color="000000" w:sz="4" w:space="4"/>
          <w:bottom w:val="single" w:color="000000" w:sz="4" w:space="1"/>
          <w:right w:val="single" w:color="000000" w:sz="4" w:space="4"/>
        </w:pBdr>
        <w:spacing w:line="480" w:lineRule="auto"/>
        <w:rPr>
          <w:sz w:val="24"/>
          <w:szCs w:val="24"/>
        </w:rPr>
      </w:pPr>
      <w:r>
        <w:rPr>
          <w:i/>
          <w:sz w:val="24"/>
          <w:szCs w:val="24"/>
        </w:rPr>
        <w:t>Skills and Experience:</w:t>
      </w:r>
      <w:r>
        <w:rPr>
          <w:sz w:val="24"/>
          <w:szCs w:val="24"/>
        </w:rPr>
        <w:t xml:space="preserve"> Proficient in digital marketing and social media campaigns.</w:t>
      </w:r>
    </w:p>
    <w:p w:rsidR="008414C4" w:rsidP="00705DB5" w:rsidRDefault="009E2FBD" w14:paraId="0593C8A8" w14:textId="77777777">
      <w:pPr>
        <w:pBdr>
          <w:top w:val="single" w:color="000000" w:sz="4" w:space="1"/>
          <w:left w:val="single" w:color="000000" w:sz="4" w:space="4"/>
          <w:bottom w:val="single" w:color="000000" w:sz="4" w:space="1"/>
          <w:right w:val="single" w:color="000000" w:sz="4" w:space="4"/>
        </w:pBdr>
        <w:spacing w:line="480" w:lineRule="auto"/>
        <w:rPr>
          <w:sz w:val="24"/>
          <w:szCs w:val="24"/>
        </w:rPr>
      </w:pPr>
      <w:r>
        <w:rPr>
          <w:i/>
          <w:sz w:val="24"/>
          <w:szCs w:val="24"/>
        </w:rPr>
        <w:t>Role and Responsibilities:</w:t>
      </w:r>
      <w:r>
        <w:rPr>
          <w:sz w:val="24"/>
          <w:szCs w:val="24"/>
        </w:rPr>
        <w:t xml:space="preserve"> Complete expertise in promotional campaign management and customer engagement.</w:t>
      </w:r>
    </w:p>
    <w:p w:rsidR="008414C4" w:rsidP="00705DB5" w:rsidRDefault="008414C4" w14:paraId="118593C0" w14:textId="77777777">
      <w:pPr>
        <w:spacing w:line="480" w:lineRule="auto"/>
        <w:rPr>
          <w:sz w:val="24"/>
          <w:szCs w:val="24"/>
        </w:rPr>
      </w:pPr>
    </w:p>
    <w:p w:rsidR="008414C4" w:rsidP="00705DB5" w:rsidRDefault="009E2FBD" w14:paraId="4C81E180" w14:textId="77777777">
      <w:pPr>
        <w:pBdr>
          <w:top w:val="single" w:color="000000" w:sz="4" w:space="1"/>
          <w:left w:val="single" w:color="000000" w:sz="4" w:space="4"/>
          <w:bottom w:val="single" w:color="000000" w:sz="4" w:space="1"/>
          <w:right w:val="single" w:color="000000" w:sz="4" w:space="4"/>
        </w:pBdr>
        <w:spacing w:line="480" w:lineRule="auto"/>
        <w:rPr>
          <w:sz w:val="24"/>
          <w:szCs w:val="24"/>
        </w:rPr>
      </w:pPr>
      <w:r>
        <w:rPr>
          <w:i/>
          <w:sz w:val="24"/>
          <w:szCs w:val="24"/>
        </w:rPr>
        <w:t xml:space="preserve">Name and Company Position: </w:t>
      </w:r>
      <w:r>
        <w:rPr>
          <w:sz w:val="24"/>
          <w:szCs w:val="24"/>
        </w:rPr>
        <w:t>Director of Economics and Accounting</w:t>
      </w:r>
    </w:p>
    <w:p w:rsidR="008414C4" w:rsidP="00705DB5" w:rsidRDefault="009E2FBD" w14:paraId="2DB4C08C" w14:textId="77777777">
      <w:pPr>
        <w:pBdr>
          <w:top w:val="single" w:color="000000" w:sz="4" w:space="1"/>
          <w:left w:val="single" w:color="000000" w:sz="4" w:space="4"/>
          <w:bottom w:val="single" w:color="000000" w:sz="4" w:space="1"/>
          <w:right w:val="single" w:color="000000" w:sz="4" w:space="4"/>
        </w:pBdr>
        <w:spacing w:line="480" w:lineRule="auto"/>
        <w:rPr>
          <w:sz w:val="24"/>
          <w:szCs w:val="24"/>
        </w:rPr>
      </w:pPr>
      <w:r>
        <w:rPr>
          <w:i/>
          <w:sz w:val="24"/>
          <w:szCs w:val="24"/>
        </w:rPr>
        <w:t>Skills and Experience:</w:t>
      </w:r>
      <w:r>
        <w:rPr>
          <w:sz w:val="24"/>
          <w:szCs w:val="24"/>
        </w:rPr>
        <w:t xml:space="preserve"> Accounting and financial management </w:t>
      </w:r>
    </w:p>
    <w:p w:rsidR="008414C4" w:rsidP="00705DB5" w:rsidRDefault="009E2FBD" w14:paraId="0A4B748F" w14:textId="77777777">
      <w:pPr>
        <w:pBdr>
          <w:top w:val="single" w:color="000000" w:sz="4" w:space="1"/>
          <w:left w:val="single" w:color="000000" w:sz="4" w:space="4"/>
          <w:bottom w:val="single" w:color="000000" w:sz="4" w:space="1"/>
          <w:right w:val="single" w:color="000000" w:sz="4" w:space="4"/>
        </w:pBdr>
        <w:spacing w:line="480" w:lineRule="auto"/>
        <w:rPr>
          <w:sz w:val="24"/>
          <w:szCs w:val="24"/>
        </w:rPr>
      </w:pPr>
      <w:r>
        <w:rPr>
          <w:i/>
          <w:sz w:val="24"/>
          <w:szCs w:val="24"/>
        </w:rPr>
        <w:t>Role and Responsibilities:</w:t>
      </w:r>
      <w:r>
        <w:rPr>
          <w:sz w:val="24"/>
          <w:szCs w:val="24"/>
        </w:rPr>
        <w:t xml:space="preserve"> Fund management for the day-to-day business operations</w:t>
      </w:r>
    </w:p>
    <w:p w:rsidR="008414C4" w:rsidP="00705DB5" w:rsidRDefault="009E2FBD" w14:paraId="0BC3402F" w14:textId="77777777">
      <w:pPr>
        <w:spacing w:after="160" w:line="480" w:lineRule="auto"/>
        <w:jc w:val="center"/>
        <w:rPr>
          <w:b/>
          <w:sz w:val="24"/>
          <w:szCs w:val="24"/>
        </w:rPr>
      </w:pPr>
      <w:r>
        <w:rPr>
          <w:b/>
          <w:sz w:val="24"/>
          <w:szCs w:val="24"/>
        </w:rPr>
        <w:t>Table 1: Key Personnel Analysis</w:t>
      </w:r>
    </w:p>
    <w:p w:rsidR="008414C4" w:rsidP="00705DB5" w:rsidRDefault="009E2FBD" w14:paraId="5C820152" w14:textId="77777777">
      <w:pPr>
        <w:spacing w:after="160" w:line="480" w:lineRule="auto"/>
        <w:jc w:val="center"/>
        <w:rPr>
          <w:sz w:val="24"/>
          <w:szCs w:val="24"/>
        </w:rPr>
      </w:pPr>
      <w:r>
        <w:rPr>
          <w:sz w:val="24"/>
          <w:szCs w:val="24"/>
        </w:rPr>
        <w:t>(Source: Self-Developed)</w:t>
      </w:r>
    </w:p>
    <w:p w:rsidR="008414C4" w:rsidP="00705DB5" w:rsidRDefault="009E2FBD" w14:paraId="0279941D" w14:textId="77777777">
      <w:pPr>
        <w:spacing w:after="160" w:line="480" w:lineRule="auto"/>
        <w:jc w:val="both"/>
        <w:rPr>
          <w:sz w:val="22"/>
          <w:szCs w:val="22"/>
        </w:rPr>
      </w:pPr>
      <w:r>
        <w:rPr>
          <w:b/>
          <w:sz w:val="24"/>
          <w:szCs w:val="24"/>
        </w:rPr>
        <w:t xml:space="preserve">SN: </w:t>
      </w:r>
      <w:r>
        <w:rPr>
          <w:sz w:val="24"/>
          <w:szCs w:val="24"/>
        </w:rPr>
        <w:t>Each member of Advernsure's team must have business contacts and expertise with the technical community for tourism initiatives. In this case, the presence of team members is necessary to carry out organisational development and management as well as review and promotional activities of the department. Team members can also make a significant contribution to the success of the glamping site tourism business in the context of Advernsure by performing finance and accounting responsibilities.</w:t>
      </w:r>
    </w:p>
    <w:p w:rsidR="008414C4" w:rsidP="00705DB5" w:rsidRDefault="009E2FBD" w14:paraId="0D33D08A" w14:textId="77777777">
      <w:pPr>
        <w:spacing w:line="480" w:lineRule="auto"/>
        <w:jc w:val="both"/>
        <w:rPr>
          <w:b/>
          <w:i/>
          <w:sz w:val="24"/>
          <w:szCs w:val="24"/>
        </w:rPr>
      </w:pPr>
      <w:r>
        <w:rPr>
          <w:b/>
          <w:i/>
          <w:sz w:val="24"/>
          <w:szCs w:val="24"/>
        </w:rPr>
        <w:t>3.2 Skills Gaps &amp; Key Partners</w:t>
      </w:r>
    </w:p>
    <w:p w:rsidR="008414C4" w:rsidP="00705DB5" w:rsidRDefault="009E2FBD" w14:paraId="17D3F3DD" w14:textId="77777777">
      <w:pPr>
        <w:spacing w:line="480" w:lineRule="auto"/>
        <w:ind w:left="720"/>
        <w:jc w:val="both"/>
        <w:rPr>
          <w:i/>
          <w:sz w:val="24"/>
          <w:szCs w:val="24"/>
        </w:rPr>
      </w:pPr>
      <w:r>
        <w:rPr>
          <w:i/>
          <w:sz w:val="24"/>
          <w:szCs w:val="24"/>
        </w:rPr>
        <w:t>3.2.1 Additional Staff Required (Roles and Responsibilities):</w:t>
      </w:r>
    </w:p>
    <w:p w:rsidR="008414C4" w:rsidP="00705DB5" w:rsidRDefault="009E2FBD" w14:paraId="393F1275" w14:textId="77777777">
      <w:pPr>
        <w:numPr>
          <w:ilvl w:val="0"/>
          <w:numId w:val="10"/>
        </w:numPr>
        <w:spacing w:line="480" w:lineRule="auto"/>
        <w:ind w:left="1440"/>
        <w:jc w:val="both"/>
        <w:rPr>
          <w:sz w:val="24"/>
          <w:szCs w:val="24"/>
        </w:rPr>
      </w:pPr>
      <w:r>
        <w:rPr>
          <w:sz w:val="24"/>
          <w:szCs w:val="24"/>
        </w:rPr>
        <w:t>The Operations Manager will manage the day-to-day operations and supervise the staff.</w:t>
      </w:r>
    </w:p>
    <w:p w:rsidR="008414C4" w:rsidP="00705DB5" w:rsidRDefault="009E2FBD" w14:paraId="43B3F167" w14:textId="77777777">
      <w:pPr>
        <w:numPr>
          <w:ilvl w:val="0"/>
          <w:numId w:val="10"/>
        </w:numPr>
        <w:spacing w:line="480" w:lineRule="auto"/>
        <w:ind w:left="1440"/>
        <w:jc w:val="both"/>
        <w:rPr>
          <w:sz w:val="24"/>
          <w:szCs w:val="24"/>
        </w:rPr>
      </w:pPr>
      <w:r>
        <w:rPr>
          <w:sz w:val="24"/>
          <w:szCs w:val="24"/>
        </w:rPr>
        <w:t>Maintenance personnel will carry out site maintenance and repair work (Segzdaite, 2022).</w:t>
      </w:r>
    </w:p>
    <w:p w:rsidR="008414C4" w:rsidP="00705DB5" w:rsidRDefault="009E2FBD" w14:paraId="6940C4F2" w14:textId="77777777">
      <w:pPr>
        <w:numPr>
          <w:ilvl w:val="0"/>
          <w:numId w:val="10"/>
        </w:numPr>
        <w:spacing w:after="160" w:line="480" w:lineRule="auto"/>
        <w:ind w:left="1440"/>
        <w:jc w:val="both"/>
        <w:rPr>
          <w:sz w:val="24"/>
          <w:szCs w:val="24"/>
        </w:rPr>
      </w:pPr>
      <w:r>
        <w:rPr>
          <w:sz w:val="24"/>
          <w:szCs w:val="24"/>
        </w:rPr>
        <w:t>Customer service representatives will resolve guests' questions and issues.</w:t>
      </w:r>
    </w:p>
    <w:p w:rsidR="008414C4" w:rsidP="00705DB5" w:rsidRDefault="009E2FBD" w14:paraId="74D07185" w14:textId="77777777">
      <w:pPr>
        <w:spacing w:after="160" w:line="480" w:lineRule="auto"/>
        <w:ind w:left="720"/>
        <w:jc w:val="both"/>
        <w:rPr>
          <w:i/>
          <w:sz w:val="24"/>
          <w:szCs w:val="24"/>
        </w:rPr>
      </w:pPr>
      <w:r>
        <w:rPr>
          <w:i/>
          <w:sz w:val="24"/>
          <w:szCs w:val="24"/>
        </w:rPr>
        <w:t>3.2.2 Training and Development:</w:t>
      </w:r>
    </w:p>
    <w:p w:rsidR="008414C4" w:rsidP="00705DB5" w:rsidRDefault="009E2FBD" w14:paraId="7B9FF3F3" w14:textId="77777777">
      <w:pPr>
        <w:numPr>
          <w:ilvl w:val="0"/>
          <w:numId w:val="16"/>
        </w:numPr>
        <w:spacing w:line="480" w:lineRule="auto"/>
        <w:ind w:left="1440"/>
        <w:jc w:val="both"/>
        <w:rPr>
          <w:sz w:val="24"/>
          <w:szCs w:val="24"/>
        </w:rPr>
      </w:pPr>
      <w:r>
        <w:rPr>
          <w:sz w:val="24"/>
          <w:szCs w:val="24"/>
        </w:rPr>
        <w:t>Tourism and hospitality training will be provided by local institutes.</w:t>
      </w:r>
    </w:p>
    <w:p w:rsidR="008414C4" w:rsidP="00705DB5" w:rsidRDefault="009E2FBD" w14:paraId="425E9C33" w14:textId="77777777">
      <w:pPr>
        <w:numPr>
          <w:ilvl w:val="0"/>
          <w:numId w:val="16"/>
        </w:numPr>
        <w:spacing w:line="480" w:lineRule="auto"/>
        <w:ind w:left="1440"/>
        <w:jc w:val="both"/>
        <w:rPr>
          <w:sz w:val="24"/>
          <w:szCs w:val="24"/>
        </w:rPr>
      </w:pPr>
      <w:r>
        <w:rPr>
          <w:sz w:val="24"/>
          <w:szCs w:val="24"/>
        </w:rPr>
        <w:t>On-site maintenance training will be provided by the technical support.</w:t>
      </w:r>
    </w:p>
    <w:p w:rsidR="008414C4" w:rsidP="00705DB5" w:rsidRDefault="009E2FBD" w14:paraId="429B3229" w14:textId="77777777">
      <w:pPr>
        <w:numPr>
          <w:ilvl w:val="0"/>
          <w:numId w:val="16"/>
        </w:numPr>
        <w:spacing w:after="160" w:line="480" w:lineRule="auto"/>
        <w:ind w:left="1440"/>
        <w:jc w:val="both"/>
        <w:rPr>
          <w:sz w:val="24"/>
          <w:szCs w:val="24"/>
        </w:rPr>
      </w:pPr>
      <w:r>
        <w:rPr>
          <w:sz w:val="24"/>
          <w:szCs w:val="24"/>
        </w:rPr>
        <w:t>Training will cost between £500 and £1000.</w:t>
      </w:r>
    </w:p>
    <w:p w:rsidR="008414C4" w:rsidP="00705DB5" w:rsidRDefault="009E2FBD" w14:paraId="56E01C5F" w14:textId="77777777">
      <w:pPr>
        <w:spacing w:after="160" w:line="480" w:lineRule="auto"/>
        <w:ind w:left="720"/>
        <w:jc w:val="both"/>
        <w:rPr>
          <w:i/>
          <w:sz w:val="24"/>
          <w:szCs w:val="24"/>
        </w:rPr>
      </w:pPr>
      <w:r>
        <w:rPr>
          <w:i/>
          <w:sz w:val="24"/>
          <w:szCs w:val="24"/>
        </w:rPr>
        <w:t>3.2.3 Outsourced Support / Key Partners:</w:t>
      </w:r>
    </w:p>
    <w:p w:rsidR="008414C4" w:rsidP="00705DB5" w:rsidRDefault="009E2FBD" w14:paraId="6EAD3B4E" w14:textId="77777777">
      <w:pPr>
        <w:numPr>
          <w:ilvl w:val="0"/>
          <w:numId w:val="1"/>
        </w:numPr>
        <w:spacing w:line="480" w:lineRule="auto"/>
        <w:ind w:left="1440"/>
        <w:jc w:val="both"/>
        <w:rPr>
          <w:sz w:val="24"/>
          <w:szCs w:val="24"/>
        </w:rPr>
      </w:pPr>
      <w:r>
        <w:rPr>
          <w:sz w:val="24"/>
          <w:szCs w:val="24"/>
        </w:rPr>
        <w:t>A local cleaning company will do the daily cleaning.</w:t>
      </w:r>
    </w:p>
    <w:p w:rsidR="008414C4" w:rsidP="00705DB5" w:rsidRDefault="009E2FBD" w14:paraId="06C91487" w14:textId="77777777">
      <w:pPr>
        <w:numPr>
          <w:ilvl w:val="0"/>
          <w:numId w:val="1"/>
        </w:numPr>
        <w:spacing w:line="480" w:lineRule="auto"/>
        <w:ind w:left="1440"/>
        <w:jc w:val="both"/>
        <w:rPr>
          <w:sz w:val="24"/>
          <w:szCs w:val="24"/>
        </w:rPr>
      </w:pPr>
      <w:r>
        <w:rPr>
          <w:sz w:val="24"/>
          <w:szCs w:val="24"/>
        </w:rPr>
        <w:t>The digital marketing agency will manage the online campaign.</w:t>
      </w:r>
    </w:p>
    <w:p w:rsidR="008414C4" w:rsidP="00705DB5" w:rsidRDefault="009E2FBD" w14:paraId="6B2535D0" w14:textId="77777777">
      <w:pPr>
        <w:numPr>
          <w:ilvl w:val="0"/>
          <w:numId w:val="1"/>
        </w:numPr>
        <w:spacing w:after="160" w:line="480" w:lineRule="auto"/>
        <w:ind w:left="1440"/>
        <w:jc w:val="both"/>
        <w:rPr>
          <w:sz w:val="24"/>
          <w:szCs w:val="24"/>
        </w:rPr>
      </w:pPr>
      <w:r>
        <w:rPr>
          <w:sz w:val="24"/>
          <w:szCs w:val="24"/>
        </w:rPr>
        <w:t>The monthly expenses will be £800 and £1200 respectively.</w:t>
      </w:r>
    </w:p>
    <w:p w:rsidR="008414C4" w:rsidP="00705DB5" w:rsidRDefault="009E2FBD" w14:paraId="0D8E644D" w14:textId="77777777">
      <w:pPr>
        <w:spacing w:after="160" w:line="480" w:lineRule="auto"/>
        <w:jc w:val="both"/>
        <w:rPr>
          <w:sz w:val="24"/>
          <w:szCs w:val="24"/>
        </w:rPr>
      </w:pPr>
      <w:r>
        <w:rPr>
          <w:b/>
          <w:sz w:val="24"/>
          <w:szCs w:val="24"/>
        </w:rPr>
        <w:t xml:space="preserve">SN: </w:t>
      </w:r>
      <w:r>
        <w:rPr>
          <w:sz w:val="24"/>
          <w:szCs w:val="24"/>
        </w:rPr>
        <w:t>In the context of Advernsure, the Operations Manager will manage the day-to-day operations of the business and supervise the staff, thereby increasing the efficiency of the business. Maintenance staff will perform maintenance and repair work on the site, which will ensure the safety and satisfaction of the guests. Customer service representatives will resolve guests' questions and issues, which will increase customer satisfaction and increase the likelihood of repeat visits. Also, various pieces of training will be arranged for Advernsure employees to improve their skills. For operational managers and customer service representatives, speciali</w:t>
      </w:r>
      <w:r w:rsidR="001F737A">
        <w:rPr>
          <w:sz w:val="24"/>
          <w:szCs w:val="24"/>
        </w:rPr>
        <w:t>s</w:t>
      </w:r>
      <w:r>
        <w:rPr>
          <w:sz w:val="24"/>
          <w:szCs w:val="24"/>
        </w:rPr>
        <w:t>ed training in tourism and hospitality will be provided through local training institutes. For maintenance personnel, training on-site maintenance and safety will be provided by the technical college. Each training will cost around £500 to £1000 and will increase staff skills and improve service quality. Advernsure will partner with various speciali</w:t>
      </w:r>
      <w:r w:rsidR="001F737A">
        <w:rPr>
          <w:sz w:val="24"/>
          <w:szCs w:val="24"/>
        </w:rPr>
        <w:t>s</w:t>
      </w:r>
      <w:r>
        <w:rPr>
          <w:sz w:val="24"/>
          <w:szCs w:val="24"/>
        </w:rPr>
        <w:t>ed service providers. For example, contract with a local cleaning company to do the daily cleaning and a digital marketing agency will manage the company's online presence and campaigns. This may cost around £800 per month and a digital marketing agency will cost around £1200 per month.</w:t>
      </w:r>
    </w:p>
    <w:p w:rsidR="008414C4" w:rsidP="00705DB5" w:rsidRDefault="009E2FBD" w14:paraId="2AAA9BA4" w14:textId="77777777">
      <w:pPr>
        <w:pStyle w:val="Heading1"/>
        <w:spacing w:line="480" w:lineRule="auto"/>
      </w:pPr>
      <w:bookmarkStart w:name="_okh9cetukc86" w:colFirst="0" w:colLast="0" w:id="3"/>
      <w:bookmarkEnd w:id="3"/>
      <w:r>
        <w:br w:type="page"/>
      </w:r>
      <w:r>
        <w:t>4. MARKET RESEARCH</w:t>
      </w:r>
    </w:p>
    <w:p w:rsidR="008414C4" w:rsidP="00705DB5" w:rsidRDefault="009E2FBD" w14:paraId="6E21A8DC" w14:textId="77777777">
      <w:pPr>
        <w:spacing w:line="480" w:lineRule="auto"/>
        <w:jc w:val="both"/>
        <w:rPr>
          <w:b/>
          <w:i/>
          <w:sz w:val="24"/>
          <w:szCs w:val="24"/>
        </w:rPr>
      </w:pPr>
      <w:r>
        <w:rPr>
          <w:b/>
          <w:i/>
          <w:sz w:val="24"/>
          <w:szCs w:val="24"/>
        </w:rPr>
        <w:t>4.1Market Information, Trends and External Factors</w:t>
      </w:r>
    </w:p>
    <w:p w:rsidR="008414C4" w:rsidP="00705DB5" w:rsidRDefault="009E2FBD" w14:paraId="1C57E84D" w14:textId="77777777">
      <w:pPr>
        <w:numPr>
          <w:ilvl w:val="0"/>
          <w:numId w:val="5"/>
        </w:numPr>
        <w:spacing w:line="480" w:lineRule="auto"/>
        <w:jc w:val="both"/>
        <w:rPr>
          <w:sz w:val="24"/>
          <w:szCs w:val="24"/>
        </w:rPr>
      </w:pPr>
      <w:r>
        <w:rPr>
          <w:sz w:val="24"/>
          <w:szCs w:val="24"/>
        </w:rPr>
        <w:t>Despite the presence of a political stability of 0.5 points in the market, Brexit may pose an obstacle in this regard.</w:t>
      </w:r>
    </w:p>
    <w:p w:rsidR="008414C4" w:rsidP="00705DB5" w:rsidRDefault="009E2FBD" w14:paraId="7377867F" w14:textId="77777777">
      <w:pPr>
        <w:numPr>
          <w:ilvl w:val="0"/>
          <w:numId w:val="5"/>
        </w:numPr>
        <w:spacing w:line="480" w:lineRule="auto"/>
        <w:jc w:val="both"/>
        <w:rPr>
          <w:sz w:val="24"/>
          <w:szCs w:val="24"/>
        </w:rPr>
      </w:pPr>
      <w:r>
        <w:rPr>
          <w:sz w:val="24"/>
          <w:szCs w:val="24"/>
        </w:rPr>
        <w:t>GDP growth of 4.35% provides a positive economic environment while an inflation rate of 3.2% must also be given consideration (O’Neill, 2023).</w:t>
      </w:r>
    </w:p>
    <w:p w:rsidR="008414C4" w:rsidP="00705DB5" w:rsidRDefault="009E2FBD" w14:paraId="4B6F9CA3" w14:textId="77777777">
      <w:pPr>
        <w:numPr>
          <w:ilvl w:val="0"/>
          <w:numId w:val="5"/>
        </w:numPr>
        <w:spacing w:line="480" w:lineRule="auto"/>
        <w:jc w:val="both"/>
        <w:rPr>
          <w:sz w:val="24"/>
          <w:szCs w:val="24"/>
        </w:rPr>
      </w:pPr>
      <w:r>
        <w:rPr>
          <w:sz w:val="24"/>
          <w:szCs w:val="24"/>
        </w:rPr>
        <w:t>Diversified socio-cultural environments may provide opportunities for segmentation.</w:t>
      </w:r>
    </w:p>
    <w:p w:rsidR="008414C4" w:rsidP="00705DB5" w:rsidRDefault="009E2FBD" w14:paraId="13D905A4" w14:textId="77777777">
      <w:pPr>
        <w:numPr>
          <w:ilvl w:val="0"/>
          <w:numId w:val="5"/>
        </w:numPr>
        <w:spacing w:line="480" w:lineRule="auto"/>
        <w:jc w:val="both"/>
        <w:rPr>
          <w:sz w:val="24"/>
          <w:szCs w:val="24"/>
        </w:rPr>
      </w:pPr>
      <w:r>
        <w:rPr>
          <w:sz w:val="24"/>
          <w:szCs w:val="24"/>
        </w:rPr>
        <w:t>An internet penetration rate of 97.8% reflects the technological advancement of the market (Petrosyan, 2024).</w:t>
      </w:r>
    </w:p>
    <w:p w:rsidR="008414C4" w:rsidP="00705DB5" w:rsidRDefault="009E2FBD" w14:paraId="07BA11B0" w14:textId="77777777">
      <w:pPr>
        <w:spacing w:line="480" w:lineRule="auto"/>
        <w:jc w:val="both"/>
        <w:rPr>
          <w:sz w:val="24"/>
          <w:szCs w:val="24"/>
        </w:rPr>
      </w:pPr>
      <w:r>
        <w:rPr>
          <w:b/>
          <w:sz w:val="24"/>
          <w:szCs w:val="24"/>
        </w:rPr>
        <w:t xml:space="preserve">SN: </w:t>
      </w:r>
      <w:r>
        <w:rPr>
          <w:sz w:val="24"/>
          <w:szCs w:val="24"/>
        </w:rPr>
        <w:t>The UK's Political Stability Index is 0.5 points indicating a strong political environment in which to operate tourism businesses. However, the current Brexit conditions may pose several material sourcing and regulatory requirements issues for the tourism business. A GDP growth of 4.35% in the UK economy in the fiscal year 2023 may help to provide a favorable business environment. However, the country's inflation rate of 3.2% can pose an adverse situation in the context of Advernsure, such as relatively low spending power and lack of financial assistance. The UK socio-cultural environment offers market opportunities with multiple consumer segments that prioritize diversified needs that provide a suitable environment for tourism businesses. Also the 97.8% penetration rate of internet in the UK can help the tourism business to get technologically literate consumer circles.</w:t>
      </w:r>
      <w:r w:rsidR="00E03120">
        <w:rPr>
          <w:sz w:val="24"/>
          <w:szCs w:val="24"/>
        </w:rPr>
        <w:t xml:space="preserve"> </w:t>
      </w:r>
    </w:p>
    <w:p w:rsidR="008414C4" w:rsidP="00705DB5" w:rsidRDefault="009E2FBD" w14:paraId="08454DC1" w14:textId="77777777">
      <w:pPr>
        <w:spacing w:line="480" w:lineRule="auto"/>
        <w:jc w:val="both"/>
        <w:rPr>
          <w:b/>
          <w:i/>
          <w:sz w:val="24"/>
          <w:szCs w:val="24"/>
        </w:rPr>
      </w:pPr>
      <w:r>
        <w:rPr>
          <w:b/>
          <w:i/>
          <w:sz w:val="24"/>
          <w:szCs w:val="24"/>
        </w:rPr>
        <w:t>4.2 Customer Profile</w:t>
      </w:r>
    </w:p>
    <w:p w:rsidR="008414C4" w:rsidP="00705DB5" w:rsidRDefault="009E2FBD" w14:paraId="65C49D28" w14:textId="77777777">
      <w:pPr>
        <w:spacing w:line="480" w:lineRule="auto"/>
        <w:jc w:val="both"/>
        <w:rPr>
          <w:sz w:val="24"/>
          <w:szCs w:val="24"/>
        </w:rPr>
      </w:pPr>
      <w:r>
        <w:rPr>
          <w:i/>
          <w:sz w:val="24"/>
          <w:szCs w:val="24"/>
        </w:rPr>
        <w:t>Nature Lover:</w:t>
      </w:r>
      <w:r>
        <w:rPr>
          <w:sz w:val="24"/>
          <w:szCs w:val="24"/>
        </w:rPr>
        <w:t xml:space="preserve">  Youth consumers willing to experience a sense of natural beauty (Sun and Huang, 2022).</w:t>
      </w:r>
    </w:p>
    <w:p w:rsidR="008414C4" w:rsidP="00705DB5" w:rsidRDefault="009E2FBD" w14:paraId="42CE02A3" w14:textId="77777777">
      <w:pPr>
        <w:spacing w:line="480" w:lineRule="auto"/>
        <w:jc w:val="both"/>
        <w:rPr>
          <w:sz w:val="24"/>
          <w:szCs w:val="24"/>
        </w:rPr>
      </w:pPr>
      <w:r>
        <w:rPr>
          <w:i/>
          <w:sz w:val="24"/>
          <w:szCs w:val="24"/>
        </w:rPr>
        <w:t xml:space="preserve">Motivation of families: </w:t>
      </w:r>
      <w:r>
        <w:rPr>
          <w:sz w:val="24"/>
          <w:szCs w:val="24"/>
        </w:rPr>
        <w:t>Demand to travel in groups and desire to spend time together.</w:t>
      </w:r>
    </w:p>
    <w:p w:rsidR="008414C4" w:rsidP="00705DB5" w:rsidRDefault="009E2FBD" w14:paraId="744811C3" w14:textId="77777777">
      <w:pPr>
        <w:spacing w:line="480" w:lineRule="auto"/>
        <w:jc w:val="both"/>
        <w:rPr>
          <w:sz w:val="24"/>
          <w:szCs w:val="24"/>
        </w:rPr>
      </w:pPr>
      <w:r>
        <w:rPr>
          <w:i/>
          <w:sz w:val="24"/>
          <w:szCs w:val="24"/>
        </w:rPr>
        <w:t xml:space="preserve">Individual Explorer: </w:t>
      </w:r>
      <w:r>
        <w:rPr>
          <w:sz w:val="24"/>
          <w:szCs w:val="24"/>
        </w:rPr>
        <w:t>Willing to experience the feeling of spending time in a safe and natural environment.</w:t>
      </w:r>
    </w:p>
    <w:p w:rsidR="008414C4" w:rsidP="00705DB5" w:rsidRDefault="009E2FBD" w14:paraId="0BDE4AEC" w14:textId="77777777">
      <w:pPr>
        <w:spacing w:line="480" w:lineRule="auto"/>
        <w:jc w:val="both"/>
        <w:rPr>
          <w:b/>
          <w:i/>
          <w:sz w:val="24"/>
          <w:szCs w:val="24"/>
        </w:rPr>
      </w:pPr>
      <w:r>
        <w:rPr>
          <w:b/>
          <w:i/>
          <w:sz w:val="24"/>
          <w:szCs w:val="24"/>
        </w:rPr>
        <w:t>4.3 Competitive Profile</w:t>
      </w:r>
    </w:p>
    <w:p w:rsidR="008414C4" w:rsidP="00705DB5" w:rsidRDefault="009E2FBD" w14:paraId="69ECF48E" w14:textId="77777777">
      <w:pPr>
        <w:spacing w:line="480" w:lineRule="auto"/>
        <w:jc w:val="both"/>
        <w:rPr>
          <w:sz w:val="24"/>
          <w:szCs w:val="24"/>
        </w:rPr>
      </w:pPr>
      <w:r>
        <w:rPr>
          <w:i/>
          <w:sz w:val="24"/>
          <w:szCs w:val="24"/>
        </w:rPr>
        <w:t xml:space="preserve">Canopy &amp; Stars: </w:t>
      </w:r>
      <w:r>
        <w:rPr>
          <w:sz w:val="24"/>
          <w:szCs w:val="24"/>
        </w:rPr>
        <w:t>Lack of luxury materials, high prices, natural hypnosis opportunities (Canopy &amp; Stars, 2024).</w:t>
      </w:r>
    </w:p>
    <w:p w:rsidR="008414C4" w:rsidP="00705DB5" w:rsidRDefault="009E2FBD" w14:paraId="426EEDF6" w14:textId="77777777">
      <w:pPr>
        <w:spacing w:line="480" w:lineRule="auto"/>
        <w:jc w:val="both"/>
        <w:rPr>
          <w:sz w:val="24"/>
          <w:szCs w:val="24"/>
        </w:rPr>
      </w:pPr>
      <w:r>
        <w:rPr>
          <w:i/>
          <w:sz w:val="24"/>
          <w:szCs w:val="24"/>
        </w:rPr>
        <w:t xml:space="preserve">The Secret Garden Glamping: </w:t>
      </w:r>
      <w:r>
        <w:rPr>
          <w:sz w:val="24"/>
          <w:szCs w:val="24"/>
        </w:rPr>
        <w:t>Complete experience in natural surroundings, special materials, sanitation facilities.</w:t>
      </w:r>
    </w:p>
    <w:p w:rsidR="008414C4" w:rsidP="00705DB5" w:rsidRDefault="009E2FBD" w14:paraId="34ABD24E" w14:textId="77777777">
      <w:pPr>
        <w:spacing w:line="480" w:lineRule="auto"/>
        <w:jc w:val="both"/>
        <w:rPr>
          <w:sz w:val="24"/>
          <w:szCs w:val="24"/>
        </w:rPr>
      </w:pPr>
      <w:r>
        <w:rPr>
          <w:i/>
          <w:sz w:val="24"/>
          <w:szCs w:val="24"/>
        </w:rPr>
        <w:t xml:space="preserve">The Roost Glamping: </w:t>
      </w:r>
      <w:r>
        <w:rPr>
          <w:sz w:val="24"/>
          <w:szCs w:val="24"/>
        </w:rPr>
        <w:t>Sanitation opportunities, modern conveniences, advanced facilities realisation.</w:t>
      </w:r>
    </w:p>
    <w:p w:rsidR="008414C4" w:rsidP="00705DB5" w:rsidRDefault="009E2FBD" w14:paraId="3EAFCF4E" w14:textId="77777777">
      <w:pPr>
        <w:spacing w:line="480" w:lineRule="auto"/>
        <w:jc w:val="both"/>
        <w:rPr>
          <w:sz w:val="24"/>
          <w:szCs w:val="24"/>
        </w:rPr>
      </w:pPr>
      <w:r>
        <w:rPr>
          <w:b/>
          <w:sz w:val="24"/>
          <w:szCs w:val="24"/>
        </w:rPr>
        <w:t xml:space="preserve">SN: </w:t>
      </w:r>
      <w:r>
        <w:rPr>
          <w:sz w:val="24"/>
          <w:szCs w:val="24"/>
        </w:rPr>
        <w:t>In the context of Advernsure the age of the natural lover customer profile is generally between youth and young adults. These customers are primarily thought of as they are peaceful and enjoy the natural beauty. They want a sense of comfort and tranquillity in natural materials. Households are the key cluster in the motivational customer profile. They may need such entertainment to travel in groups and want opportunities to observe time and be together within the group. The individual searcher customer profile is suitable for individual travellers. They are conducive to spending time in a safe and natural environment.</w:t>
      </w:r>
    </w:p>
    <w:p w:rsidR="008414C4" w:rsidP="00705DB5" w:rsidRDefault="009E2FBD" w14:paraId="79B0BC6C" w14:textId="77777777">
      <w:pPr>
        <w:spacing w:line="480" w:lineRule="auto"/>
        <w:jc w:val="both"/>
        <w:rPr>
          <w:sz w:val="24"/>
          <w:szCs w:val="24"/>
        </w:rPr>
      </w:pPr>
      <w:r>
        <w:rPr>
          <w:sz w:val="24"/>
          <w:szCs w:val="24"/>
        </w:rPr>
        <w:t>Canopy &amp; Stars differs from others in the type of glamping tourism it offers. Their key features include natural self-hypnosis and providing a natural experience with a lack of luxury materials. However, their price margins can be high. The Secret Garden Glamping, on the other hand, is known for providing a unique and natural experience. They offer an experience in a completely natural environment. The main advantage of The Roost Glamping is the sanitation facilities and modern facilities. Specially developed facilities to make their customers feel entertained.</w:t>
      </w:r>
    </w:p>
    <w:p w:rsidR="008414C4" w:rsidP="00705DB5" w:rsidRDefault="008414C4" w14:paraId="0C397A51" w14:textId="77777777">
      <w:pPr>
        <w:spacing w:line="480" w:lineRule="auto"/>
        <w:jc w:val="both"/>
        <w:rPr>
          <w:b/>
          <w:sz w:val="24"/>
          <w:szCs w:val="24"/>
        </w:rPr>
      </w:pPr>
    </w:p>
    <w:p w:rsidR="008414C4" w:rsidP="00705DB5" w:rsidRDefault="008414C4" w14:paraId="14162B4D" w14:textId="77777777">
      <w:pPr>
        <w:spacing w:line="480" w:lineRule="auto"/>
        <w:jc w:val="both"/>
        <w:rPr>
          <w:b/>
          <w:sz w:val="24"/>
          <w:szCs w:val="24"/>
        </w:rPr>
      </w:pPr>
    </w:p>
    <w:p w:rsidR="008414C4" w:rsidP="00705DB5" w:rsidRDefault="008414C4" w14:paraId="3187F374" w14:textId="77777777">
      <w:pPr>
        <w:spacing w:line="480" w:lineRule="auto"/>
        <w:jc w:val="both"/>
        <w:rPr>
          <w:b/>
          <w:sz w:val="24"/>
          <w:szCs w:val="24"/>
        </w:rPr>
      </w:pPr>
    </w:p>
    <w:p w:rsidR="008414C4" w:rsidP="00705DB5" w:rsidRDefault="009E2FBD" w14:paraId="479371BF" w14:textId="77777777">
      <w:pPr>
        <w:spacing w:line="480" w:lineRule="auto"/>
        <w:rPr>
          <w:b/>
          <w:sz w:val="28"/>
          <w:szCs w:val="28"/>
        </w:rPr>
      </w:pPr>
      <w:r>
        <w:br w:type="page"/>
      </w:r>
    </w:p>
    <w:p w:rsidR="008414C4" w:rsidP="00705DB5" w:rsidRDefault="009E2FBD" w14:paraId="7E7F8699" w14:textId="77777777">
      <w:pPr>
        <w:pStyle w:val="Heading1"/>
        <w:spacing w:line="480" w:lineRule="auto"/>
      </w:pPr>
      <w:bookmarkStart w:name="_gs15xb9hbaj4" w:colFirst="0" w:colLast="0" w:id="4"/>
      <w:bookmarkEnd w:id="4"/>
      <w:r>
        <w:t>5. MARKETING PLAN</w:t>
      </w:r>
    </w:p>
    <w:p w:rsidR="008414C4" w:rsidP="00705DB5" w:rsidRDefault="009E2FBD" w14:paraId="7D5B9018" w14:textId="77777777">
      <w:pPr>
        <w:spacing w:after="160" w:line="480" w:lineRule="auto"/>
        <w:jc w:val="both"/>
        <w:rPr>
          <w:b/>
          <w:i/>
          <w:sz w:val="24"/>
          <w:szCs w:val="24"/>
        </w:rPr>
      </w:pPr>
      <w:r>
        <w:rPr>
          <w:b/>
          <w:i/>
          <w:sz w:val="24"/>
          <w:szCs w:val="24"/>
        </w:rPr>
        <w:t>5.1 Pricing</w:t>
      </w:r>
    </w:p>
    <w:p w:rsidR="008414C4" w:rsidP="00705DB5" w:rsidRDefault="009E2FBD" w14:paraId="3CB3D3F1" w14:textId="77777777">
      <w:pPr>
        <w:numPr>
          <w:ilvl w:val="0"/>
          <w:numId w:val="9"/>
        </w:numPr>
        <w:spacing w:line="480" w:lineRule="auto"/>
        <w:jc w:val="both"/>
        <w:rPr>
          <w:sz w:val="24"/>
          <w:szCs w:val="24"/>
        </w:rPr>
      </w:pPr>
      <w:r>
        <w:rPr>
          <w:sz w:val="24"/>
          <w:szCs w:val="24"/>
        </w:rPr>
        <w:t xml:space="preserve"> Luxury Tent £150 per night, Medium £100, Basic £75.</w:t>
      </w:r>
    </w:p>
    <w:p w:rsidR="008414C4" w:rsidP="00705DB5" w:rsidRDefault="009E2FBD" w14:paraId="59D69BB1" w14:textId="77777777">
      <w:pPr>
        <w:numPr>
          <w:ilvl w:val="0"/>
          <w:numId w:val="9"/>
        </w:numPr>
        <w:spacing w:line="480" w:lineRule="auto"/>
        <w:jc w:val="both"/>
        <w:rPr>
          <w:sz w:val="24"/>
          <w:szCs w:val="24"/>
        </w:rPr>
      </w:pPr>
      <w:r>
        <w:rPr>
          <w:sz w:val="24"/>
          <w:szCs w:val="24"/>
        </w:rPr>
        <w:t xml:space="preserve"> Reflects quality and comfort, consistent with competitors.</w:t>
      </w:r>
    </w:p>
    <w:p w:rsidR="008414C4" w:rsidP="00705DB5" w:rsidRDefault="009E2FBD" w14:paraId="191FB8A9" w14:textId="77777777">
      <w:pPr>
        <w:numPr>
          <w:ilvl w:val="0"/>
          <w:numId w:val="9"/>
        </w:numPr>
        <w:spacing w:after="160" w:line="480" w:lineRule="auto"/>
        <w:jc w:val="both"/>
        <w:rPr>
          <w:sz w:val="24"/>
          <w:szCs w:val="24"/>
        </w:rPr>
      </w:pPr>
      <w:r>
        <w:rPr>
          <w:sz w:val="24"/>
          <w:szCs w:val="24"/>
        </w:rPr>
        <w:t xml:space="preserve"> The price list will be included in the appendix.</w:t>
      </w:r>
    </w:p>
    <w:p w:rsidR="008414C4" w:rsidP="00705DB5" w:rsidRDefault="009E2FBD" w14:paraId="70FBD953" w14:textId="77777777">
      <w:pPr>
        <w:spacing w:after="160" w:line="480" w:lineRule="auto"/>
        <w:jc w:val="both"/>
        <w:rPr>
          <w:b/>
          <w:i/>
          <w:sz w:val="24"/>
          <w:szCs w:val="24"/>
        </w:rPr>
      </w:pPr>
      <w:r>
        <w:rPr>
          <w:b/>
          <w:i/>
          <w:sz w:val="24"/>
          <w:szCs w:val="24"/>
        </w:rPr>
        <w:t>5.2 Products</w:t>
      </w:r>
    </w:p>
    <w:p w:rsidR="008414C4" w:rsidP="00705DB5" w:rsidRDefault="009E2FBD" w14:paraId="08CD2C42" w14:textId="77777777">
      <w:pPr>
        <w:numPr>
          <w:ilvl w:val="0"/>
          <w:numId w:val="4"/>
        </w:numPr>
        <w:spacing w:line="480" w:lineRule="auto"/>
        <w:jc w:val="both"/>
        <w:rPr>
          <w:sz w:val="24"/>
          <w:szCs w:val="24"/>
        </w:rPr>
      </w:pPr>
      <w:r>
        <w:rPr>
          <w:sz w:val="24"/>
          <w:szCs w:val="24"/>
        </w:rPr>
        <w:t xml:space="preserve"> Tents featuring natural colours and local culture.</w:t>
      </w:r>
    </w:p>
    <w:p w:rsidR="008414C4" w:rsidP="00705DB5" w:rsidRDefault="009E2FBD" w14:paraId="4227910E" w14:textId="77777777">
      <w:pPr>
        <w:numPr>
          <w:ilvl w:val="0"/>
          <w:numId w:val="4"/>
        </w:numPr>
        <w:spacing w:line="480" w:lineRule="auto"/>
        <w:jc w:val="both"/>
        <w:rPr>
          <w:sz w:val="24"/>
          <w:szCs w:val="24"/>
        </w:rPr>
      </w:pPr>
      <w:r>
        <w:rPr>
          <w:sz w:val="24"/>
          <w:szCs w:val="24"/>
        </w:rPr>
        <w:t xml:space="preserve"> High-quality furniture and comfortable beds.</w:t>
      </w:r>
    </w:p>
    <w:p w:rsidR="008414C4" w:rsidP="00705DB5" w:rsidRDefault="009E2FBD" w14:paraId="02F49EF4" w14:textId="77777777">
      <w:pPr>
        <w:numPr>
          <w:ilvl w:val="0"/>
          <w:numId w:val="4"/>
        </w:numPr>
        <w:spacing w:after="160" w:line="480" w:lineRule="auto"/>
        <w:jc w:val="both"/>
        <w:rPr>
          <w:sz w:val="24"/>
          <w:szCs w:val="24"/>
        </w:rPr>
      </w:pPr>
      <w:r>
        <w:rPr>
          <w:sz w:val="24"/>
          <w:szCs w:val="24"/>
        </w:rPr>
        <w:t xml:space="preserve"> Eco-friendly packaging, brand logo display.</w:t>
      </w:r>
    </w:p>
    <w:p w:rsidR="008414C4" w:rsidP="00705DB5" w:rsidRDefault="009E2FBD" w14:paraId="7D82BA73" w14:textId="77777777">
      <w:pPr>
        <w:spacing w:after="160" w:line="480" w:lineRule="auto"/>
        <w:jc w:val="both"/>
        <w:rPr>
          <w:b/>
          <w:i/>
          <w:sz w:val="24"/>
          <w:szCs w:val="24"/>
        </w:rPr>
      </w:pPr>
      <w:r>
        <w:rPr>
          <w:b/>
          <w:i/>
          <w:sz w:val="24"/>
          <w:szCs w:val="24"/>
        </w:rPr>
        <w:t>5.3 Space</w:t>
      </w:r>
    </w:p>
    <w:p w:rsidR="008414C4" w:rsidP="00705DB5" w:rsidRDefault="009E2FBD" w14:paraId="1B37B662" w14:textId="77777777">
      <w:pPr>
        <w:numPr>
          <w:ilvl w:val="0"/>
          <w:numId w:val="6"/>
        </w:numPr>
        <w:spacing w:line="480" w:lineRule="auto"/>
        <w:jc w:val="both"/>
        <w:rPr>
          <w:sz w:val="24"/>
          <w:szCs w:val="24"/>
        </w:rPr>
      </w:pPr>
      <w:r>
        <w:rPr>
          <w:sz w:val="24"/>
          <w:szCs w:val="24"/>
        </w:rPr>
        <w:t xml:space="preserve"> Selling on own website and popular online platforms.</w:t>
      </w:r>
    </w:p>
    <w:p w:rsidR="008414C4" w:rsidP="00705DB5" w:rsidRDefault="009E2FBD" w14:paraId="435C87AC" w14:textId="77777777">
      <w:pPr>
        <w:numPr>
          <w:ilvl w:val="0"/>
          <w:numId w:val="6"/>
        </w:numPr>
        <w:spacing w:line="480" w:lineRule="auto"/>
        <w:jc w:val="both"/>
        <w:rPr>
          <w:sz w:val="24"/>
          <w:szCs w:val="24"/>
        </w:rPr>
      </w:pPr>
      <w:r>
        <w:rPr>
          <w:sz w:val="24"/>
          <w:szCs w:val="24"/>
        </w:rPr>
        <w:t xml:space="preserve"> Offline sales through local tourism offices and agents.</w:t>
      </w:r>
    </w:p>
    <w:p w:rsidR="008414C4" w:rsidP="00705DB5" w:rsidRDefault="009E2FBD" w14:paraId="4FCDA28E" w14:textId="77777777">
      <w:pPr>
        <w:numPr>
          <w:ilvl w:val="0"/>
          <w:numId w:val="6"/>
        </w:numPr>
        <w:spacing w:after="160" w:line="480" w:lineRule="auto"/>
        <w:jc w:val="both"/>
        <w:rPr>
          <w:sz w:val="24"/>
          <w:szCs w:val="24"/>
        </w:rPr>
      </w:pPr>
      <w:r>
        <w:rPr>
          <w:sz w:val="24"/>
          <w:szCs w:val="24"/>
        </w:rPr>
        <w:t xml:space="preserve"> Arrangement of transportation of customers by car or boat.</w:t>
      </w:r>
    </w:p>
    <w:p w:rsidR="008414C4" w:rsidP="00705DB5" w:rsidRDefault="009E2FBD" w14:paraId="1EE20FF5" w14:textId="77777777">
      <w:pPr>
        <w:spacing w:after="160" w:line="480" w:lineRule="auto"/>
        <w:jc w:val="both"/>
        <w:rPr>
          <w:b/>
          <w:i/>
          <w:sz w:val="24"/>
          <w:szCs w:val="24"/>
        </w:rPr>
      </w:pPr>
      <w:r>
        <w:rPr>
          <w:b/>
          <w:i/>
          <w:sz w:val="24"/>
          <w:szCs w:val="24"/>
        </w:rPr>
        <w:t>5.4 Promotion</w:t>
      </w:r>
    </w:p>
    <w:p w:rsidR="008414C4" w:rsidP="00705DB5" w:rsidRDefault="009E2FBD" w14:paraId="618AF2D5" w14:textId="77777777">
      <w:pPr>
        <w:numPr>
          <w:ilvl w:val="0"/>
          <w:numId w:val="2"/>
        </w:numPr>
        <w:spacing w:line="480" w:lineRule="auto"/>
        <w:jc w:val="both"/>
        <w:rPr>
          <w:sz w:val="24"/>
          <w:szCs w:val="24"/>
        </w:rPr>
      </w:pPr>
      <w:r>
        <w:rPr>
          <w:sz w:val="24"/>
          <w:szCs w:val="24"/>
        </w:rPr>
        <w:t>Advertise on Facebook, Instagram, and TripAdvisor.</w:t>
      </w:r>
    </w:p>
    <w:p w:rsidR="008414C4" w:rsidP="00705DB5" w:rsidRDefault="009E2FBD" w14:paraId="2A92C480" w14:textId="77777777">
      <w:pPr>
        <w:numPr>
          <w:ilvl w:val="0"/>
          <w:numId w:val="2"/>
        </w:numPr>
        <w:spacing w:line="480" w:lineRule="auto"/>
        <w:jc w:val="both"/>
        <w:rPr>
          <w:sz w:val="24"/>
          <w:szCs w:val="24"/>
        </w:rPr>
      </w:pPr>
      <w:r>
        <w:rPr>
          <w:sz w:val="24"/>
          <w:szCs w:val="24"/>
        </w:rPr>
        <w:t>Advertisements in local newspapers and magazines.</w:t>
      </w:r>
    </w:p>
    <w:p w:rsidR="008414C4" w:rsidP="00705DB5" w:rsidRDefault="009E2FBD" w14:paraId="5B892449" w14:textId="77777777">
      <w:pPr>
        <w:numPr>
          <w:ilvl w:val="0"/>
          <w:numId w:val="2"/>
        </w:numPr>
        <w:spacing w:after="160" w:line="480" w:lineRule="auto"/>
        <w:jc w:val="both"/>
        <w:rPr>
          <w:sz w:val="24"/>
          <w:szCs w:val="24"/>
        </w:rPr>
      </w:pPr>
      <w:r>
        <w:rPr>
          <w:sz w:val="24"/>
          <w:szCs w:val="24"/>
        </w:rPr>
        <w:t>Feedback collection and loyalty program in place.</w:t>
      </w:r>
    </w:p>
    <w:p w:rsidR="008414C4" w:rsidP="00705DB5" w:rsidRDefault="009E2FBD" w14:paraId="3741F0CB" w14:textId="77777777">
      <w:pPr>
        <w:spacing w:after="160" w:line="480" w:lineRule="auto"/>
        <w:jc w:val="both"/>
        <w:rPr>
          <w:sz w:val="28"/>
          <w:szCs w:val="28"/>
        </w:rPr>
      </w:pPr>
      <w:r>
        <w:rPr>
          <w:b/>
          <w:sz w:val="24"/>
          <w:szCs w:val="24"/>
        </w:rPr>
        <w:t xml:space="preserve">SN: </w:t>
      </w:r>
      <w:r>
        <w:rPr>
          <w:sz w:val="24"/>
          <w:szCs w:val="24"/>
        </w:rPr>
        <w:t>In order to make Advernsure's glamping services attractive, different prices will be set. Luxury tents are £150 per night, midrange tents are £100, and basic tents are £75. These prices will reflect the quality and comfortable experience of the company's products and services. As compared to competitors, Advernsure will set a consistent price based on its quality. At the same time, the glamping tents will be decorated in natural colours and designs compatible with the local culture. Inside each tent will be high-quality furniture and comfortable beds. Branding Advernsure's logo and name will be prominently displayed on the outside of the tent. Product packaging will be made of eco-friendly materials. Advernsure's products and services will be sold through our website and popular online booking platforms. Also, there will be offline sales through local tourism offices and agents. For the convenience of customers, there will be arrangements to reach the destination by car or boat after the booking is confirmed. There will also be various campaigns to promote Advernsure's glamping services. Advertisements will be placed on digital platforms such as Facebook, Instagram, and TripAdvisor. Customers will be attracted by providing special discounts and offers. Advertisements in local newspapers and magazines and through bloggers and influencers will be reviewed and promoted. Regular feedback collection and loyalty programs will be introduced to build relationships with customers, which will ensure long-term business growth.</w:t>
      </w:r>
    </w:p>
    <w:p w:rsidR="008414C4" w:rsidP="00705DB5" w:rsidRDefault="009E2FBD" w14:paraId="77BF6147" w14:textId="77777777">
      <w:pPr>
        <w:spacing w:line="480" w:lineRule="auto"/>
        <w:rPr>
          <w:i/>
          <w:color w:val="FF0000"/>
          <w:sz w:val="24"/>
          <w:szCs w:val="24"/>
        </w:rPr>
      </w:pPr>
      <w:r>
        <w:br w:type="page"/>
      </w:r>
    </w:p>
    <w:p w:rsidR="008414C4" w:rsidP="00705DB5" w:rsidRDefault="009E2FBD" w14:paraId="0403D037" w14:textId="77777777">
      <w:pPr>
        <w:pStyle w:val="Heading1"/>
        <w:spacing w:line="480" w:lineRule="auto"/>
      </w:pPr>
      <w:bookmarkStart w:name="_88ui6184s3n5" w:colFirst="0" w:colLast="0" w:id="5"/>
      <w:bookmarkEnd w:id="5"/>
      <w:r>
        <w:t>6.  KEY RESOURCES</w:t>
      </w:r>
    </w:p>
    <w:p w:rsidR="008414C4" w:rsidP="00705DB5" w:rsidRDefault="009E2FBD" w14:paraId="2157855B" w14:textId="77777777">
      <w:pPr>
        <w:spacing w:after="160" w:line="480" w:lineRule="auto"/>
        <w:jc w:val="both"/>
        <w:rPr>
          <w:b/>
          <w:i/>
          <w:sz w:val="24"/>
          <w:szCs w:val="24"/>
        </w:rPr>
      </w:pPr>
      <w:r>
        <w:rPr>
          <w:b/>
          <w:i/>
          <w:sz w:val="24"/>
          <w:szCs w:val="24"/>
        </w:rPr>
        <w:t>6.1 Premises</w:t>
      </w:r>
    </w:p>
    <w:p w:rsidR="008414C4" w:rsidP="00705DB5" w:rsidRDefault="009E2FBD" w14:paraId="35A3B074" w14:textId="77777777">
      <w:pPr>
        <w:numPr>
          <w:ilvl w:val="0"/>
          <w:numId w:val="7"/>
        </w:numPr>
        <w:spacing w:line="480" w:lineRule="auto"/>
        <w:jc w:val="both"/>
        <w:rPr>
          <w:sz w:val="24"/>
          <w:szCs w:val="24"/>
        </w:rPr>
      </w:pPr>
      <w:r>
        <w:rPr>
          <w:sz w:val="24"/>
          <w:szCs w:val="24"/>
        </w:rPr>
        <w:t>Natural areas are required for glamping cabins or tents (Lacalle, 2022).</w:t>
      </w:r>
    </w:p>
    <w:p w:rsidR="008414C4" w:rsidP="00705DB5" w:rsidRDefault="009E2FBD" w14:paraId="63B5150D" w14:textId="77777777">
      <w:pPr>
        <w:numPr>
          <w:ilvl w:val="0"/>
          <w:numId w:val="7"/>
        </w:numPr>
        <w:spacing w:line="480" w:lineRule="auto"/>
        <w:jc w:val="both"/>
        <w:rPr>
          <w:sz w:val="24"/>
          <w:szCs w:val="24"/>
        </w:rPr>
      </w:pPr>
      <w:r>
        <w:rPr>
          <w:sz w:val="24"/>
          <w:szCs w:val="24"/>
        </w:rPr>
        <w:t>A small office space is required for administrative work.</w:t>
      </w:r>
    </w:p>
    <w:p w:rsidR="008414C4" w:rsidP="00705DB5" w:rsidRDefault="009E2FBD" w14:paraId="34F5756E" w14:textId="77777777">
      <w:pPr>
        <w:numPr>
          <w:ilvl w:val="0"/>
          <w:numId w:val="7"/>
        </w:numPr>
        <w:spacing w:after="160" w:line="480" w:lineRule="auto"/>
        <w:jc w:val="both"/>
        <w:rPr>
          <w:sz w:val="24"/>
          <w:szCs w:val="24"/>
        </w:rPr>
      </w:pPr>
      <w:r>
        <w:rPr>
          <w:sz w:val="24"/>
          <w:szCs w:val="24"/>
        </w:rPr>
        <w:t>Rents in the Scottish Highlands range from £1,500 to £3,000 per month.</w:t>
      </w:r>
    </w:p>
    <w:p w:rsidR="008414C4" w:rsidP="00705DB5" w:rsidRDefault="009E2FBD" w14:paraId="47A6D168" w14:textId="77777777">
      <w:pPr>
        <w:spacing w:after="160" w:line="480" w:lineRule="auto"/>
        <w:jc w:val="both"/>
        <w:rPr>
          <w:b/>
          <w:i/>
          <w:sz w:val="24"/>
          <w:szCs w:val="24"/>
        </w:rPr>
      </w:pPr>
      <w:r>
        <w:rPr>
          <w:b/>
          <w:i/>
          <w:sz w:val="24"/>
          <w:szCs w:val="24"/>
        </w:rPr>
        <w:t>6.2 Equipment</w:t>
      </w:r>
    </w:p>
    <w:p w:rsidR="008414C4" w:rsidP="00705DB5" w:rsidRDefault="009E2FBD" w14:paraId="65BC5174" w14:textId="77777777">
      <w:pPr>
        <w:numPr>
          <w:ilvl w:val="0"/>
          <w:numId w:val="17"/>
        </w:numPr>
        <w:spacing w:line="480" w:lineRule="auto"/>
        <w:jc w:val="both"/>
        <w:rPr>
          <w:sz w:val="24"/>
          <w:szCs w:val="24"/>
        </w:rPr>
      </w:pPr>
      <w:r>
        <w:rPr>
          <w:sz w:val="24"/>
          <w:szCs w:val="24"/>
        </w:rPr>
        <w:t>Glamping cabins, solar panels, and modern sanitation facilities are required.</w:t>
      </w:r>
    </w:p>
    <w:p w:rsidR="008414C4" w:rsidP="00705DB5" w:rsidRDefault="009E2FBD" w14:paraId="048DC4B5" w14:textId="77777777">
      <w:pPr>
        <w:numPr>
          <w:ilvl w:val="0"/>
          <w:numId w:val="17"/>
        </w:numPr>
        <w:spacing w:line="480" w:lineRule="auto"/>
        <w:jc w:val="both"/>
        <w:rPr>
          <w:sz w:val="24"/>
          <w:szCs w:val="24"/>
        </w:rPr>
      </w:pPr>
      <w:r>
        <w:rPr>
          <w:sz w:val="24"/>
          <w:szCs w:val="24"/>
        </w:rPr>
        <w:t>Computer, Internet and necessary equipment for office work (Çaki, 2024).</w:t>
      </w:r>
    </w:p>
    <w:p w:rsidR="008414C4" w:rsidP="00705DB5" w:rsidRDefault="009E2FBD" w14:paraId="4DC00701" w14:textId="77777777">
      <w:pPr>
        <w:numPr>
          <w:ilvl w:val="0"/>
          <w:numId w:val="17"/>
        </w:numPr>
        <w:spacing w:after="160" w:line="480" w:lineRule="auto"/>
        <w:jc w:val="both"/>
        <w:rPr>
          <w:sz w:val="24"/>
          <w:szCs w:val="24"/>
        </w:rPr>
      </w:pPr>
      <w:r>
        <w:rPr>
          <w:sz w:val="24"/>
          <w:szCs w:val="24"/>
        </w:rPr>
        <w:t>Canopy &amp; Stars cabins cost from £5,000 to £15,000.</w:t>
      </w:r>
    </w:p>
    <w:p w:rsidR="008414C4" w:rsidP="00705DB5" w:rsidRDefault="009E2FBD" w14:paraId="5AD9947E" w14:textId="77777777">
      <w:pPr>
        <w:spacing w:after="160" w:line="480" w:lineRule="auto"/>
        <w:jc w:val="both"/>
        <w:rPr>
          <w:b/>
          <w:i/>
          <w:sz w:val="24"/>
          <w:szCs w:val="24"/>
        </w:rPr>
      </w:pPr>
      <w:r>
        <w:rPr>
          <w:b/>
          <w:i/>
          <w:sz w:val="24"/>
          <w:szCs w:val="24"/>
        </w:rPr>
        <w:t xml:space="preserve"> 6.3 Key Suppliers</w:t>
      </w:r>
    </w:p>
    <w:p w:rsidR="008414C4" w:rsidP="00705DB5" w:rsidRDefault="009E2FBD" w14:paraId="68228B86" w14:textId="77777777">
      <w:pPr>
        <w:numPr>
          <w:ilvl w:val="0"/>
          <w:numId w:val="11"/>
        </w:numPr>
        <w:spacing w:line="480" w:lineRule="auto"/>
        <w:jc w:val="both"/>
        <w:rPr>
          <w:sz w:val="24"/>
          <w:szCs w:val="24"/>
        </w:rPr>
      </w:pPr>
      <w:r>
        <w:rPr>
          <w:sz w:val="24"/>
          <w:szCs w:val="24"/>
        </w:rPr>
        <w:t>Wood supply required from Scottish Woodlands.</w:t>
      </w:r>
    </w:p>
    <w:p w:rsidR="008414C4" w:rsidP="00705DB5" w:rsidRDefault="009E2FBD" w14:paraId="104F8726" w14:textId="77777777">
      <w:pPr>
        <w:numPr>
          <w:ilvl w:val="0"/>
          <w:numId w:val="11"/>
        </w:numPr>
        <w:spacing w:line="480" w:lineRule="auto"/>
        <w:jc w:val="both"/>
        <w:rPr>
          <w:sz w:val="24"/>
          <w:szCs w:val="24"/>
        </w:rPr>
      </w:pPr>
      <w:r>
        <w:rPr>
          <w:sz w:val="24"/>
          <w:szCs w:val="24"/>
        </w:rPr>
        <w:t>Solar panel supply from Eco Energy Scotland (Eco-Energy, 2024).</w:t>
      </w:r>
    </w:p>
    <w:p w:rsidR="008414C4" w:rsidP="00705DB5" w:rsidRDefault="009E2FBD" w14:paraId="56006CC2" w14:textId="77777777">
      <w:pPr>
        <w:numPr>
          <w:ilvl w:val="0"/>
          <w:numId w:val="11"/>
        </w:numPr>
        <w:spacing w:after="160" w:line="480" w:lineRule="auto"/>
        <w:jc w:val="both"/>
        <w:rPr>
          <w:sz w:val="24"/>
          <w:szCs w:val="24"/>
        </w:rPr>
      </w:pPr>
      <w:r>
        <w:rPr>
          <w:sz w:val="24"/>
          <w:szCs w:val="24"/>
        </w:rPr>
        <w:t>A local construction company will install the cabins.</w:t>
      </w:r>
    </w:p>
    <w:p w:rsidRPr="00727F96" w:rsidR="008414C4" w:rsidP="00705DB5" w:rsidRDefault="009E2FBD" w14:paraId="695931E7" w14:textId="77777777">
      <w:pPr>
        <w:spacing w:after="160" w:line="480" w:lineRule="auto"/>
        <w:jc w:val="both"/>
        <w:rPr>
          <w:sz w:val="24"/>
          <w:szCs w:val="24"/>
        </w:rPr>
      </w:pPr>
      <w:r>
        <w:rPr>
          <w:b/>
          <w:sz w:val="24"/>
          <w:szCs w:val="24"/>
        </w:rPr>
        <w:t xml:space="preserve">SN: </w:t>
      </w:r>
      <w:r w:rsidRPr="00727F96" w:rsidR="00727F96">
        <w:rPr>
          <w:sz w:val="24"/>
          <w:szCs w:val="24"/>
        </w:rPr>
        <w:t>Operating a glamping tourism business requires a physical presence which may require cabins and tents as well as service centres and small offices that can help the company with administrative work. In addition, as Advernsure is interested in operating a business in an environment of natural beauty such as the Scottish Highlands, there may be rental and business rate costs ranging from £1,500 to £3,000 per month. Equipment is considered a significant element in any business where glamping tourism may require solar panels, water heaters, sanitation facilities and furniture. Suppliers are also treated as an integral part of the business scenario where Advernsure can meet equipment, transportation and raw material needs through collaboration with local manufacturers and suppliers.</w:t>
      </w:r>
      <w:r>
        <w:rPr>
          <w:sz w:val="24"/>
          <w:szCs w:val="24"/>
        </w:rPr>
        <w:t>Advernsure, for example, may procure timber from Scottish Woodlands and solar panels from Eco Energy Scotland. The cost for wood can be around £50 to £100 per cubic meter and the cost for solar panels can be around £1,000 to £3,000.</w:t>
      </w:r>
      <w:r>
        <w:br w:type="page"/>
      </w:r>
    </w:p>
    <w:p w:rsidR="008414C4" w:rsidP="00705DB5" w:rsidRDefault="009E2FBD" w14:paraId="1DDC6C8C" w14:textId="77777777">
      <w:pPr>
        <w:pStyle w:val="Heading1"/>
        <w:spacing w:line="480" w:lineRule="auto"/>
      </w:pPr>
      <w:bookmarkStart w:name="_vb1957f62zo" w:colFirst="0" w:colLast="0" w:id="6"/>
      <w:bookmarkEnd w:id="6"/>
      <w:r>
        <w:t>7.  FINANCES AND START-UP SUPPORT</w:t>
      </w:r>
    </w:p>
    <w:p w:rsidR="008414C4" w:rsidP="00705DB5" w:rsidRDefault="009E2FBD" w14:paraId="2C3CF37A" w14:textId="77777777">
      <w:pPr>
        <w:spacing w:line="480" w:lineRule="auto"/>
        <w:rPr>
          <w:b/>
          <w:sz w:val="32"/>
          <w:szCs w:val="32"/>
        </w:rPr>
      </w:pPr>
      <w:r>
        <w:rPr>
          <w:b/>
          <w:i/>
          <w:sz w:val="24"/>
          <w:szCs w:val="24"/>
        </w:rPr>
        <w:t xml:space="preserve">7.1 </w:t>
      </w:r>
      <w:r>
        <w:rPr>
          <w:b/>
          <w:i/>
          <w:sz w:val="24"/>
          <w:szCs w:val="24"/>
        </w:rPr>
        <w:tab/>
      </w:r>
      <w:r>
        <w:rPr>
          <w:b/>
          <w:i/>
          <w:sz w:val="24"/>
          <w:szCs w:val="24"/>
        </w:rPr>
        <w:t>Financial Summary</w:t>
      </w:r>
    </w:p>
    <w:tbl>
      <w:tblPr>
        <w:tblStyle w:val="a1"/>
        <w:tblW w:w="9060" w:type="dxa"/>
        <w:tblLayout w:type="fixed"/>
        <w:tblLook w:val="0600" w:firstRow="0" w:lastRow="0" w:firstColumn="0" w:lastColumn="0" w:noHBand="1" w:noVBand="1"/>
      </w:tblPr>
      <w:tblGrid>
        <w:gridCol w:w="5775"/>
        <w:gridCol w:w="3285"/>
      </w:tblGrid>
      <w:tr w:rsidR="008414C4" w14:paraId="09B13805" w14:textId="77777777">
        <w:trPr>
          <w:trHeight w:val="315"/>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39556723" w14:textId="77777777">
            <w:pPr>
              <w:spacing w:line="480" w:lineRule="auto"/>
              <w:jc w:val="center"/>
              <w:rPr>
                <w:i/>
                <w:color w:val="0D0D0D"/>
                <w:sz w:val="24"/>
                <w:szCs w:val="24"/>
              </w:rPr>
            </w:pPr>
            <w:r>
              <w:rPr>
                <w:b/>
                <w:i/>
                <w:color w:val="0D0D0D"/>
                <w:sz w:val="24"/>
                <w:szCs w:val="24"/>
              </w:rPr>
              <w:t>EXPENDITURE</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1C627F10" w14:textId="77777777">
            <w:pPr>
              <w:spacing w:line="480" w:lineRule="auto"/>
              <w:jc w:val="center"/>
              <w:rPr>
                <w:b/>
                <w:i/>
                <w:color w:val="0D0D0D"/>
                <w:sz w:val="24"/>
                <w:szCs w:val="24"/>
              </w:rPr>
            </w:pPr>
            <w:r>
              <w:rPr>
                <w:b/>
                <w:i/>
                <w:color w:val="0D0D0D"/>
                <w:sz w:val="24"/>
                <w:szCs w:val="24"/>
              </w:rPr>
              <w:t xml:space="preserve">Year 1 </w:t>
            </w:r>
            <w:r>
              <w:rPr>
                <w:b/>
                <w:i/>
                <w:color w:val="0D0D0D"/>
                <w:sz w:val="24"/>
                <w:szCs w:val="24"/>
              </w:rPr>
              <w:br/>
            </w:r>
            <w:r>
              <w:rPr>
                <w:b/>
                <w:i/>
                <w:color w:val="0D0D0D"/>
                <w:sz w:val="24"/>
                <w:szCs w:val="24"/>
              </w:rPr>
              <w:t>£</w:t>
            </w:r>
          </w:p>
        </w:tc>
      </w:tr>
      <w:tr w:rsidR="008414C4" w14:paraId="6ABD5D7C" w14:textId="77777777">
        <w:trPr>
          <w:trHeight w:val="300"/>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6EBEDBEC" w14:textId="77777777">
            <w:pPr>
              <w:spacing w:line="480" w:lineRule="auto"/>
              <w:ind w:left="720"/>
              <w:jc w:val="both"/>
              <w:rPr>
                <w:i/>
                <w:color w:val="0D0D0D"/>
                <w:sz w:val="24"/>
                <w:szCs w:val="24"/>
              </w:rPr>
            </w:pPr>
            <w:r>
              <w:rPr>
                <w:i/>
                <w:color w:val="0D0D0D"/>
                <w:sz w:val="24"/>
                <w:szCs w:val="24"/>
              </w:rPr>
              <w:t>Company Registration</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2B07F136" w14:textId="77777777">
            <w:pPr>
              <w:spacing w:line="480" w:lineRule="auto"/>
              <w:jc w:val="center"/>
              <w:rPr>
                <w:i/>
                <w:color w:val="0D0D0D"/>
                <w:sz w:val="24"/>
                <w:szCs w:val="24"/>
              </w:rPr>
            </w:pPr>
            <w:r>
              <w:rPr>
                <w:b/>
                <w:i/>
                <w:color w:val="0D0D0D"/>
                <w:sz w:val="24"/>
                <w:szCs w:val="24"/>
              </w:rPr>
              <w:t>£600</w:t>
            </w:r>
          </w:p>
        </w:tc>
      </w:tr>
      <w:tr w:rsidR="008414C4" w14:paraId="01F142BF" w14:textId="77777777">
        <w:trPr>
          <w:trHeight w:val="300"/>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7DB85913" w14:textId="77777777">
            <w:pPr>
              <w:spacing w:line="480" w:lineRule="auto"/>
              <w:ind w:left="720"/>
              <w:jc w:val="both"/>
              <w:rPr>
                <w:i/>
                <w:color w:val="0D0D0D"/>
                <w:sz w:val="24"/>
                <w:szCs w:val="24"/>
              </w:rPr>
            </w:pPr>
            <w:r>
              <w:rPr>
                <w:i/>
                <w:color w:val="0D0D0D"/>
                <w:sz w:val="24"/>
                <w:szCs w:val="24"/>
              </w:rPr>
              <w:t>Rent/Rates</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243E37D9" w14:textId="77777777">
            <w:pPr>
              <w:spacing w:line="480" w:lineRule="auto"/>
              <w:jc w:val="center"/>
              <w:rPr>
                <w:i/>
                <w:color w:val="0D0D0D"/>
                <w:sz w:val="24"/>
                <w:szCs w:val="24"/>
              </w:rPr>
            </w:pPr>
            <w:r>
              <w:rPr>
                <w:b/>
                <w:i/>
                <w:color w:val="0D0D0D"/>
                <w:sz w:val="24"/>
                <w:szCs w:val="24"/>
              </w:rPr>
              <w:t>£15,000</w:t>
            </w:r>
          </w:p>
        </w:tc>
      </w:tr>
      <w:tr w:rsidR="008414C4" w14:paraId="757E94EA" w14:textId="77777777">
        <w:trPr>
          <w:trHeight w:val="300"/>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1F9A54BB" w14:textId="77777777">
            <w:pPr>
              <w:spacing w:line="480" w:lineRule="auto"/>
              <w:ind w:left="720"/>
              <w:jc w:val="both"/>
              <w:rPr>
                <w:i/>
                <w:color w:val="0D0D0D"/>
                <w:sz w:val="24"/>
                <w:szCs w:val="24"/>
              </w:rPr>
            </w:pPr>
            <w:r>
              <w:rPr>
                <w:i/>
                <w:color w:val="0D0D0D"/>
                <w:sz w:val="24"/>
                <w:szCs w:val="24"/>
              </w:rPr>
              <w:t>Staff Wages</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7EB15E60" w14:textId="77777777">
            <w:pPr>
              <w:spacing w:line="480" w:lineRule="auto"/>
              <w:jc w:val="center"/>
              <w:rPr>
                <w:i/>
                <w:color w:val="0D0D0D"/>
                <w:sz w:val="24"/>
                <w:szCs w:val="24"/>
              </w:rPr>
            </w:pPr>
            <w:r>
              <w:rPr>
                <w:b/>
                <w:i/>
                <w:color w:val="0D0D0D"/>
                <w:sz w:val="24"/>
                <w:szCs w:val="24"/>
              </w:rPr>
              <w:t>£25,000</w:t>
            </w:r>
          </w:p>
        </w:tc>
      </w:tr>
      <w:tr w:rsidR="008414C4" w14:paraId="5F9C52CA" w14:textId="77777777">
        <w:trPr>
          <w:trHeight w:val="300"/>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1423C195" w14:textId="77777777">
            <w:pPr>
              <w:spacing w:line="480" w:lineRule="auto"/>
              <w:ind w:left="720"/>
              <w:jc w:val="both"/>
              <w:rPr>
                <w:i/>
                <w:color w:val="0D0D0D"/>
                <w:sz w:val="24"/>
                <w:szCs w:val="24"/>
              </w:rPr>
            </w:pPr>
            <w:r>
              <w:rPr>
                <w:i/>
                <w:color w:val="0D0D0D"/>
                <w:sz w:val="24"/>
                <w:szCs w:val="24"/>
              </w:rPr>
              <w:t>Travel/Accommodation</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3AC62C3F" w14:textId="77777777">
            <w:pPr>
              <w:spacing w:line="480" w:lineRule="auto"/>
              <w:jc w:val="center"/>
              <w:rPr>
                <w:i/>
                <w:color w:val="0D0D0D"/>
                <w:sz w:val="24"/>
                <w:szCs w:val="24"/>
              </w:rPr>
            </w:pPr>
            <w:r>
              <w:rPr>
                <w:b/>
                <w:i/>
                <w:color w:val="0D0D0D"/>
                <w:sz w:val="24"/>
                <w:szCs w:val="24"/>
              </w:rPr>
              <w:t>£6,000</w:t>
            </w:r>
          </w:p>
        </w:tc>
      </w:tr>
      <w:tr w:rsidR="008414C4" w14:paraId="61C85DE0" w14:textId="77777777">
        <w:trPr>
          <w:trHeight w:val="300"/>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0B20EA6D" w14:textId="77777777">
            <w:pPr>
              <w:spacing w:line="480" w:lineRule="auto"/>
              <w:ind w:left="720"/>
              <w:jc w:val="both"/>
              <w:rPr>
                <w:i/>
                <w:color w:val="0D0D0D"/>
                <w:sz w:val="24"/>
                <w:szCs w:val="24"/>
              </w:rPr>
            </w:pPr>
            <w:r>
              <w:rPr>
                <w:i/>
                <w:color w:val="0D0D0D"/>
                <w:sz w:val="24"/>
                <w:szCs w:val="24"/>
              </w:rPr>
              <w:t>Telephone (mobile)</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08CDFF50" w14:textId="77777777">
            <w:pPr>
              <w:spacing w:line="480" w:lineRule="auto"/>
              <w:jc w:val="center"/>
              <w:rPr>
                <w:i/>
                <w:color w:val="0D0D0D"/>
                <w:sz w:val="24"/>
                <w:szCs w:val="24"/>
              </w:rPr>
            </w:pPr>
            <w:r>
              <w:rPr>
                <w:b/>
                <w:i/>
                <w:color w:val="0D0D0D"/>
                <w:sz w:val="24"/>
                <w:szCs w:val="24"/>
              </w:rPr>
              <w:t>£2,000</w:t>
            </w:r>
          </w:p>
        </w:tc>
      </w:tr>
      <w:tr w:rsidR="008414C4" w14:paraId="5A3BE947" w14:textId="77777777">
        <w:trPr>
          <w:trHeight w:val="300"/>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5EC654F5" w14:textId="77777777">
            <w:pPr>
              <w:spacing w:line="480" w:lineRule="auto"/>
              <w:ind w:left="720"/>
              <w:jc w:val="both"/>
              <w:rPr>
                <w:i/>
                <w:color w:val="0D0D0D"/>
                <w:sz w:val="24"/>
                <w:szCs w:val="24"/>
              </w:rPr>
            </w:pPr>
            <w:r>
              <w:rPr>
                <w:i/>
                <w:color w:val="0D0D0D"/>
                <w:sz w:val="24"/>
                <w:szCs w:val="24"/>
              </w:rPr>
              <w:t>Broadband</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79B61B22" w14:textId="77777777">
            <w:pPr>
              <w:spacing w:line="480" w:lineRule="auto"/>
              <w:jc w:val="center"/>
              <w:rPr>
                <w:i/>
                <w:color w:val="0D0D0D"/>
                <w:sz w:val="24"/>
                <w:szCs w:val="24"/>
              </w:rPr>
            </w:pPr>
            <w:r>
              <w:rPr>
                <w:b/>
                <w:i/>
                <w:color w:val="0D0D0D"/>
                <w:sz w:val="24"/>
                <w:szCs w:val="24"/>
              </w:rPr>
              <w:t>£2,500</w:t>
            </w:r>
          </w:p>
        </w:tc>
      </w:tr>
      <w:tr w:rsidR="008414C4" w14:paraId="10B1B9D2" w14:textId="77777777">
        <w:trPr>
          <w:trHeight w:val="300"/>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4771216F" w14:textId="77777777">
            <w:pPr>
              <w:spacing w:line="480" w:lineRule="auto"/>
              <w:ind w:left="720"/>
              <w:jc w:val="both"/>
              <w:rPr>
                <w:i/>
                <w:color w:val="0D0D0D"/>
                <w:sz w:val="24"/>
                <w:szCs w:val="24"/>
              </w:rPr>
            </w:pPr>
            <w:r>
              <w:rPr>
                <w:i/>
                <w:color w:val="0D0D0D"/>
                <w:sz w:val="24"/>
                <w:szCs w:val="24"/>
              </w:rPr>
              <w:t>Utilities</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5A1C7497" w14:textId="77777777">
            <w:pPr>
              <w:spacing w:line="480" w:lineRule="auto"/>
              <w:jc w:val="center"/>
              <w:rPr>
                <w:i/>
                <w:color w:val="0D0D0D"/>
                <w:sz w:val="24"/>
                <w:szCs w:val="24"/>
              </w:rPr>
            </w:pPr>
            <w:r>
              <w:rPr>
                <w:b/>
                <w:i/>
                <w:color w:val="0D0D0D"/>
                <w:sz w:val="24"/>
                <w:szCs w:val="24"/>
              </w:rPr>
              <w:t>£10,000</w:t>
            </w:r>
          </w:p>
        </w:tc>
      </w:tr>
      <w:tr w:rsidR="008414C4" w14:paraId="3C3FCE7B" w14:textId="77777777">
        <w:trPr>
          <w:trHeight w:val="300"/>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0D327586" w14:textId="77777777">
            <w:pPr>
              <w:spacing w:line="480" w:lineRule="auto"/>
              <w:ind w:left="720"/>
              <w:jc w:val="both"/>
              <w:rPr>
                <w:i/>
                <w:color w:val="0D0D0D"/>
                <w:sz w:val="24"/>
                <w:szCs w:val="24"/>
              </w:rPr>
            </w:pPr>
            <w:r>
              <w:rPr>
                <w:i/>
                <w:color w:val="0D0D0D"/>
                <w:sz w:val="24"/>
                <w:szCs w:val="24"/>
              </w:rPr>
              <w:t xml:space="preserve">Marketing and materials </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63D34D0D" w14:textId="77777777">
            <w:pPr>
              <w:spacing w:line="480" w:lineRule="auto"/>
              <w:jc w:val="center"/>
              <w:rPr>
                <w:i/>
                <w:color w:val="0D0D0D"/>
                <w:sz w:val="24"/>
                <w:szCs w:val="24"/>
              </w:rPr>
            </w:pPr>
            <w:r>
              <w:rPr>
                <w:b/>
                <w:i/>
                <w:color w:val="0D0D0D"/>
                <w:sz w:val="24"/>
                <w:szCs w:val="24"/>
              </w:rPr>
              <w:t>£4,000</w:t>
            </w:r>
          </w:p>
        </w:tc>
      </w:tr>
      <w:tr w:rsidR="008414C4" w14:paraId="73EDDF8A" w14:textId="77777777">
        <w:trPr>
          <w:trHeight w:val="300"/>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76E10797" w14:textId="77777777">
            <w:pPr>
              <w:spacing w:line="480" w:lineRule="auto"/>
              <w:ind w:left="720"/>
              <w:jc w:val="both"/>
              <w:rPr>
                <w:i/>
                <w:color w:val="0D0D0D"/>
                <w:sz w:val="24"/>
                <w:szCs w:val="24"/>
              </w:rPr>
            </w:pPr>
            <w:r>
              <w:rPr>
                <w:i/>
                <w:color w:val="0D0D0D"/>
                <w:sz w:val="24"/>
                <w:szCs w:val="24"/>
              </w:rPr>
              <w:t>Insurance</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31ED33ED" w14:textId="77777777">
            <w:pPr>
              <w:spacing w:line="480" w:lineRule="auto"/>
              <w:jc w:val="center"/>
              <w:rPr>
                <w:i/>
                <w:color w:val="0D0D0D"/>
                <w:sz w:val="24"/>
                <w:szCs w:val="24"/>
              </w:rPr>
            </w:pPr>
            <w:r>
              <w:rPr>
                <w:b/>
                <w:i/>
                <w:color w:val="0D0D0D"/>
                <w:sz w:val="24"/>
                <w:szCs w:val="24"/>
              </w:rPr>
              <w:t>£20,000</w:t>
            </w:r>
          </w:p>
        </w:tc>
      </w:tr>
      <w:tr w:rsidR="008414C4" w14:paraId="790D656D" w14:textId="77777777">
        <w:trPr>
          <w:trHeight w:val="300"/>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07A5A62D" w14:textId="77777777">
            <w:pPr>
              <w:spacing w:line="480" w:lineRule="auto"/>
              <w:ind w:left="720"/>
              <w:jc w:val="both"/>
              <w:rPr>
                <w:i/>
                <w:color w:val="0D0D0D"/>
                <w:sz w:val="24"/>
                <w:szCs w:val="24"/>
              </w:rPr>
            </w:pPr>
            <w:r>
              <w:rPr>
                <w:i/>
                <w:color w:val="0D0D0D"/>
                <w:sz w:val="24"/>
                <w:szCs w:val="24"/>
              </w:rPr>
              <w:t>Capital Expenditure/Equipment</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78E4B555" w14:textId="77777777">
            <w:pPr>
              <w:spacing w:line="480" w:lineRule="auto"/>
              <w:jc w:val="center"/>
              <w:rPr>
                <w:i/>
                <w:color w:val="0D0D0D"/>
                <w:sz w:val="24"/>
                <w:szCs w:val="24"/>
              </w:rPr>
            </w:pPr>
            <w:r>
              <w:rPr>
                <w:b/>
                <w:i/>
                <w:color w:val="0D0D0D"/>
                <w:sz w:val="24"/>
                <w:szCs w:val="24"/>
              </w:rPr>
              <w:t>£2,000</w:t>
            </w:r>
          </w:p>
        </w:tc>
      </w:tr>
      <w:tr w:rsidR="008414C4" w14:paraId="44BCBAF4" w14:textId="77777777">
        <w:trPr>
          <w:trHeight w:val="300"/>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11F90801" w14:textId="77777777">
            <w:pPr>
              <w:spacing w:line="480" w:lineRule="auto"/>
              <w:ind w:left="720"/>
              <w:jc w:val="both"/>
              <w:rPr>
                <w:i/>
                <w:color w:val="0D0D0D"/>
                <w:sz w:val="24"/>
                <w:szCs w:val="24"/>
              </w:rPr>
            </w:pPr>
            <w:r>
              <w:rPr>
                <w:i/>
                <w:color w:val="0D0D0D"/>
                <w:sz w:val="24"/>
                <w:szCs w:val="24"/>
              </w:rPr>
              <w:t>Training &amp; Development</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19B4B627" w14:textId="77777777">
            <w:pPr>
              <w:spacing w:line="480" w:lineRule="auto"/>
              <w:jc w:val="center"/>
              <w:rPr>
                <w:i/>
                <w:color w:val="0D0D0D"/>
                <w:sz w:val="24"/>
                <w:szCs w:val="24"/>
              </w:rPr>
            </w:pPr>
            <w:r>
              <w:rPr>
                <w:b/>
                <w:i/>
                <w:color w:val="0D0D0D"/>
                <w:sz w:val="24"/>
                <w:szCs w:val="24"/>
              </w:rPr>
              <w:t>£3,000</w:t>
            </w:r>
          </w:p>
        </w:tc>
      </w:tr>
      <w:tr w:rsidR="008414C4" w14:paraId="1B40D2AA" w14:textId="77777777">
        <w:trPr>
          <w:trHeight w:val="300"/>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175CF2BE" w14:textId="77777777">
            <w:pPr>
              <w:spacing w:line="480" w:lineRule="auto"/>
              <w:ind w:left="720"/>
              <w:jc w:val="both"/>
              <w:rPr>
                <w:i/>
                <w:color w:val="0D0D0D"/>
                <w:sz w:val="24"/>
                <w:szCs w:val="24"/>
              </w:rPr>
            </w:pPr>
            <w:r>
              <w:rPr>
                <w:i/>
                <w:color w:val="0D0D0D"/>
                <w:sz w:val="24"/>
                <w:szCs w:val="24"/>
              </w:rPr>
              <w:t>Accounting/Legal</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63D91D2A" w14:textId="77777777">
            <w:pPr>
              <w:spacing w:line="480" w:lineRule="auto"/>
              <w:jc w:val="center"/>
              <w:rPr>
                <w:i/>
                <w:color w:val="0D0D0D"/>
                <w:sz w:val="24"/>
                <w:szCs w:val="24"/>
              </w:rPr>
            </w:pPr>
            <w:r>
              <w:rPr>
                <w:b/>
                <w:i/>
                <w:color w:val="0D0D0D"/>
                <w:sz w:val="24"/>
                <w:szCs w:val="24"/>
              </w:rPr>
              <w:t>£1,500</w:t>
            </w:r>
          </w:p>
        </w:tc>
      </w:tr>
      <w:tr w:rsidR="008414C4" w14:paraId="5A880D0A" w14:textId="77777777">
        <w:trPr>
          <w:trHeight w:val="300"/>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20DE87A5" w14:textId="77777777">
            <w:pPr>
              <w:spacing w:line="480" w:lineRule="auto"/>
              <w:ind w:left="720"/>
              <w:jc w:val="both"/>
              <w:rPr>
                <w:i/>
                <w:color w:val="0D0D0D"/>
                <w:sz w:val="24"/>
                <w:szCs w:val="24"/>
              </w:rPr>
            </w:pPr>
            <w:r>
              <w:rPr>
                <w:i/>
                <w:color w:val="0D0D0D"/>
                <w:sz w:val="24"/>
                <w:szCs w:val="24"/>
              </w:rPr>
              <w:t>Outside Services</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14068E26" w14:textId="77777777">
            <w:pPr>
              <w:spacing w:line="480" w:lineRule="auto"/>
              <w:jc w:val="center"/>
              <w:rPr>
                <w:i/>
                <w:color w:val="0D0D0D"/>
                <w:sz w:val="24"/>
                <w:szCs w:val="24"/>
              </w:rPr>
            </w:pPr>
            <w:r>
              <w:rPr>
                <w:b/>
                <w:i/>
                <w:color w:val="0D0D0D"/>
                <w:sz w:val="24"/>
                <w:szCs w:val="24"/>
              </w:rPr>
              <w:t>£1,200</w:t>
            </w:r>
          </w:p>
        </w:tc>
      </w:tr>
      <w:tr w:rsidR="008414C4" w14:paraId="6123A40F" w14:textId="77777777">
        <w:trPr>
          <w:trHeight w:val="300"/>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30690C2E" w14:textId="77777777">
            <w:pPr>
              <w:spacing w:line="480" w:lineRule="auto"/>
              <w:ind w:left="720"/>
              <w:jc w:val="both"/>
              <w:rPr>
                <w:i/>
                <w:color w:val="0D0D0D"/>
                <w:sz w:val="24"/>
                <w:szCs w:val="24"/>
              </w:rPr>
            </w:pPr>
            <w:r>
              <w:rPr>
                <w:i/>
                <w:color w:val="0D0D0D"/>
                <w:sz w:val="24"/>
                <w:szCs w:val="24"/>
              </w:rPr>
              <w:t>Stock/Materials Purchases</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4905087E" w14:textId="77777777">
            <w:pPr>
              <w:spacing w:line="480" w:lineRule="auto"/>
              <w:jc w:val="center"/>
              <w:rPr>
                <w:i/>
                <w:color w:val="0D0D0D"/>
                <w:sz w:val="24"/>
                <w:szCs w:val="24"/>
              </w:rPr>
            </w:pPr>
            <w:r>
              <w:rPr>
                <w:b/>
                <w:i/>
                <w:color w:val="0D0D0D"/>
                <w:sz w:val="24"/>
                <w:szCs w:val="24"/>
              </w:rPr>
              <w:t>£ 18,000</w:t>
            </w:r>
          </w:p>
        </w:tc>
      </w:tr>
      <w:tr w:rsidR="008414C4" w14:paraId="5DE2F6E2" w14:textId="77777777">
        <w:trPr>
          <w:trHeight w:val="300"/>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2F59CEEF" w14:textId="77777777">
            <w:pPr>
              <w:spacing w:line="480" w:lineRule="auto"/>
              <w:ind w:left="720"/>
              <w:jc w:val="both"/>
              <w:rPr>
                <w:i/>
                <w:color w:val="0D0D0D"/>
                <w:sz w:val="24"/>
                <w:szCs w:val="24"/>
              </w:rPr>
            </w:pPr>
            <w:r>
              <w:rPr>
                <w:i/>
                <w:color w:val="0D0D0D"/>
                <w:sz w:val="24"/>
                <w:szCs w:val="24"/>
              </w:rPr>
              <w:t>Bank Charges</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2364677D" w14:textId="77777777">
            <w:pPr>
              <w:spacing w:line="480" w:lineRule="auto"/>
              <w:jc w:val="center"/>
              <w:rPr>
                <w:i/>
                <w:color w:val="0D0D0D"/>
                <w:sz w:val="24"/>
                <w:szCs w:val="24"/>
              </w:rPr>
            </w:pPr>
            <w:r>
              <w:rPr>
                <w:b/>
                <w:i/>
                <w:color w:val="0D0D0D"/>
                <w:sz w:val="24"/>
                <w:szCs w:val="24"/>
              </w:rPr>
              <w:t>£700</w:t>
            </w:r>
          </w:p>
        </w:tc>
      </w:tr>
      <w:tr w:rsidR="008414C4" w14:paraId="1C4B1382" w14:textId="77777777">
        <w:trPr>
          <w:trHeight w:val="300"/>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67261916" w14:textId="77777777">
            <w:pPr>
              <w:spacing w:line="480" w:lineRule="auto"/>
              <w:ind w:left="720"/>
              <w:jc w:val="both"/>
              <w:rPr>
                <w:i/>
                <w:color w:val="0D0D0D"/>
                <w:sz w:val="24"/>
                <w:szCs w:val="24"/>
              </w:rPr>
            </w:pPr>
            <w:r>
              <w:rPr>
                <w:i/>
                <w:color w:val="0D0D0D"/>
                <w:sz w:val="24"/>
                <w:szCs w:val="24"/>
              </w:rPr>
              <w:t xml:space="preserve">Office Consumables </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3B9D4ACB" w14:textId="77777777">
            <w:pPr>
              <w:spacing w:line="480" w:lineRule="auto"/>
              <w:jc w:val="center"/>
              <w:rPr>
                <w:i/>
                <w:color w:val="0D0D0D"/>
                <w:sz w:val="24"/>
                <w:szCs w:val="24"/>
              </w:rPr>
            </w:pPr>
            <w:r>
              <w:rPr>
                <w:b/>
                <w:i/>
                <w:color w:val="0D0D0D"/>
                <w:sz w:val="24"/>
                <w:szCs w:val="24"/>
              </w:rPr>
              <w:t>£1,200</w:t>
            </w:r>
          </w:p>
        </w:tc>
      </w:tr>
      <w:tr w:rsidR="008414C4" w14:paraId="4F503B30" w14:textId="77777777">
        <w:trPr>
          <w:trHeight w:val="300"/>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073819D4" w14:textId="77777777">
            <w:pPr>
              <w:spacing w:line="480" w:lineRule="auto"/>
              <w:ind w:left="720"/>
              <w:jc w:val="both"/>
              <w:rPr>
                <w:i/>
                <w:color w:val="0D0D0D"/>
                <w:sz w:val="24"/>
                <w:szCs w:val="24"/>
              </w:rPr>
            </w:pPr>
            <w:r>
              <w:rPr>
                <w:i/>
                <w:color w:val="0D0D0D"/>
                <w:sz w:val="24"/>
                <w:szCs w:val="24"/>
              </w:rPr>
              <w:t>Loans Repayments</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0E4384F4" w14:textId="77777777">
            <w:pPr>
              <w:spacing w:line="480" w:lineRule="auto"/>
              <w:jc w:val="center"/>
              <w:rPr>
                <w:i/>
                <w:color w:val="0D0D0D"/>
                <w:sz w:val="24"/>
                <w:szCs w:val="24"/>
              </w:rPr>
            </w:pPr>
            <w:r>
              <w:rPr>
                <w:b/>
                <w:i/>
                <w:color w:val="0D0D0D"/>
                <w:sz w:val="24"/>
                <w:szCs w:val="24"/>
              </w:rPr>
              <w:t>£12,000</w:t>
            </w:r>
          </w:p>
        </w:tc>
      </w:tr>
      <w:tr w:rsidR="008414C4" w14:paraId="3E889C80" w14:textId="77777777">
        <w:trPr>
          <w:trHeight w:val="330"/>
        </w:trPr>
        <w:tc>
          <w:tcPr>
            <w:tcW w:w="5775" w:type="dxa"/>
            <w:tcBorders>
              <w:top w:val="single" w:color="FFFFFF" w:sz="8" w:space="0"/>
              <w:left w:val="single" w:color="FFFFFF" w:sz="8" w:space="0"/>
              <w:bottom w:val="single" w:color="FFFFFF" w:sz="8" w:space="0"/>
              <w:right w:val="single" w:color="FFFFFF" w:sz="8" w:space="0"/>
            </w:tcBorders>
            <w:shd w:val="clear" w:color="auto" w:fill="D9D9D9"/>
            <w:tcMar>
              <w:top w:w="15" w:type="dxa"/>
              <w:left w:w="15" w:type="dxa"/>
              <w:bottom w:w="0" w:type="dxa"/>
              <w:right w:w="15" w:type="dxa"/>
            </w:tcMar>
            <w:vAlign w:val="center"/>
          </w:tcPr>
          <w:p w:rsidR="008414C4" w:rsidP="00705DB5" w:rsidRDefault="009E2FBD" w14:paraId="53FB8344" w14:textId="77777777">
            <w:pPr>
              <w:spacing w:line="480" w:lineRule="auto"/>
              <w:ind w:left="720"/>
              <w:jc w:val="both"/>
              <w:rPr>
                <w:i/>
                <w:color w:val="0D0D0D"/>
                <w:sz w:val="24"/>
                <w:szCs w:val="24"/>
              </w:rPr>
            </w:pPr>
            <w:r>
              <w:rPr>
                <w:b/>
                <w:i/>
                <w:color w:val="0D0D0D"/>
                <w:sz w:val="24"/>
                <w:szCs w:val="24"/>
              </w:rPr>
              <w:t>Total Expenditure</w:t>
            </w:r>
          </w:p>
        </w:tc>
        <w:tc>
          <w:tcPr>
            <w:tcW w:w="3285" w:type="dxa"/>
            <w:tcBorders>
              <w:top w:val="single" w:color="FFFFFF" w:sz="8" w:space="0"/>
              <w:left w:val="single" w:color="FFFFFF" w:sz="8" w:space="0"/>
              <w:bottom w:val="single" w:color="FFFFFF" w:sz="8" w:space="0"/>
              <w:right w:val="single" w:color="FFFFFF" w:sz="8" w:space="0"/>
            </w:tcBorders>
            <w:shd w:val="clear" w:color="auto" w:fill="D9D9D9"/>
            <w:tcMar>
              <w:top w:w="15" w:type="dxa"/>
              <w:left w:w="15" w:type="dxa"/>
              <w:bottom w:w="0" w:type="dxa"/>
              <w:right w:w="15" w:type="dxa"/>
            </w:tcMar>
            <w:vAlign w:val="center"/>
          </w:tcPr>
          <w:p w:rsidR="008414C4" w:rsidP="00705DB5" w:rsidRDefault="009E2FBD" w14:paraId="72E7B7F1" w14:textId="77777777">
            <w:pPr>
              <w:spacing w:line="480" w:lineRule="auto"/>
              <w:jc w:val="center"/>
              <w:rPr>
                <w:b/>
                <w:i/>
                <w:color w:val="0D0D0D"/>
                <w:sz w:val="24"/>
                <w:szCs w:val="24"/>
              </w:rPr>
            </w:pPr>
            <w:r>
              <w:rPr>
                <w:b/>
                <w:i/>
                <w:color w:val="0D0D0D"/>
                <w:sz w:val="24"/>
                <w:szCs w:val="24"/>
              </w:rPr>
              <w:t>£124,700</w:t>
            </w:r>
          </w:p>
        </w:tc>
      </w:tr>
      <w:tr w:rsidR="008414C4" w14:paraId="4C701366" w14:textId="77777777">
        <w:trPr>
          <w:trHeight w:val="328"/>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19E8AF65" w14:textId="77777777">
            <w:pPr>
              <w:spacing w:line="480" w:lineRule="auto"/>
              <w:jc w:val="center"/>
              <w:rPr>
                <w:b/>
                <w:i/>
                <w:color w:val="0D0D0D"/>
                <w:sz w:val="24"/>
                <w:szCs w:val="24"/>
              </w:rPr>
            </w:pPr>
            <w:r>
              <w:rPr>
                <w:b/>
                <w:i/>
                <w:color w:val="0D0D0D"/>
                <w:sz w:val="24"/>
                <w:szCs w:val="24"/>
              </w:rPr>
              <w:t>INCOME</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center"/>
          </w:tcPr>
          <w:p w:rsidR="008414C4" w:rsidP="00705DB5" w:rsidRDefault="009E2FBD" w14:paraId="0E9D87D1" w14:textId="77777777">
            <w:pPr>
              <w:spacing w:line="480" w:lineRule="auto"/>
              <w:jc w:val="center"/>
              <w:rPr>
                <w:i/>
                <w:color w:val="0D0D0D"/>
                <w:sz w:val="24"/>
                <w:szCs w:val="24"/>
              </w:rPr>
            </w:pPr>
            <w:r>
              <w:rPr>
                <w:b/>
                <w:i/>
                <w:color w:val="0D0D0D"/>
                <w:sz w:val="24"/>
                <w:szCs w:val="24"/>
              </w:rPr>
              <w:t xml:space="preserve">Year 1 </w:t>
            </w:r>
            <w:r>
              <w:rPr>
                <w:b/>
                <w:i/>
                <w:color w:val="0D0D0D"/>
                <w:sz w:val="24"/>
                <w:szCs w:val="24"/>
              </w:rPr>
              <w:br/>
            </w:r>
            <w:r>
              <w:rPr>
                <w:b/>
                <w:i/>
                <w:color w:val="0D0D0D"/>
                <w:sz w:val="24"/>
                <w:szCs w:val="24"/>
              </w:rPr>
              <w:t>£</w:t>
            </w:r>
          </w:p>
        </w:tc>
      </w:tr>
      <w:tr w:rsidR="008414C4" w14:paraId="3DFF8DBA" w14:textId="77777777">
        <w:trPr>
          <w:trHeight w:val="313"/>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bottom"/>
          </w:tcPr>
          <w:p w:rsidR="008414C4" w:rsidP="00705DB5" w:rsidRDefault="009E2FBD" w14:paraId="02A50BEC" w14:textId="77777777">
            <w:pPr>
              <w:spacing w:line="480" w:lineRule="auto"/>
              <w:ind w:left="720"/>
              <w:jc w:val="both"/>
              <w:rPr>
                <w:i/>
                <w:color w:val="0D0D0D"/>
                <w:sz w:val="24"/>
                <w:szCs w:val="24"/>
              </w:rPr>
            </w:pPr>
            <w:r>
              <w:rPr>
                <w:i/>
                <w:color w:val="0D0D0D"/>
                <w:sz w:val="24"/>
                <w:szCs w:val="24"/>
              </w:rPr>
              <w:t>Sales A</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bottom"/>
          </w:tcPr>
          <w:p w:rsidR="008414C4" w:rsidP="00705DB5" w:rsidRDefault="009E2FBD" w14:paraId="10C70460" w14:textId="77777777">
            <w:pPr>
              <w:spacing w:line="480" w:lineRule="auto"/>
              <w:jc w:val="center"/>
              <w:rPr>
                <w:i/>
                <w:color w:val="0D0D0D"/>
                <w:sz w:val="24"/>
                <w:szCs w:val="24"/>
              </w:rPr>
            </w:pPr>
            <w:r>
              <w:rPr>
                <w:b/>
                <w:i/>
                <w:color w:val="0D0D0D"/>
                <w:sz w:val="24"/>
                <w:szCs w:val="24"/>
              </w:rPr>
              <w:t>£45,000</w:t>
            </w:r>
          </w:p>
        </w:tc>
      </w:tr>
      <w:tr w:rsidR="008414C4" w14:paraId="434A54EB" w14:textId="77777777">
        <w:trPr>
          <w:trHeight w:val="313"/>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bottom"/>
          </w:tcPr>
          <w:p w:rsidR="008414C4" w:rsidP="00705DB5" w:rsidRDefault="009E2FBD" w14:paraId="0FECE18E" w14:textId="77777777">
            <w:pPr>
              <w:spacing w:line="480" w:lineRule="auto"/>
              <w:ind w:left="720"/>
              <w:jc w:val="both"/>
              <w:rPr>
                <w:i/>
                <w:color w:val="0D0D0D"/>
                <w:sz w:val="24"/>
                <w:szCs w:val="24"/>
              </w:rPr>
            </w:pPr>
            <w:r>
              <w:rPr>
                <w:i/>
                <w:color w:val="0D0D0D"/>
                <w:sz w:val="24"/>
                <w:szCs w:val="24"/>
              </w:rPr>
              <w:t>Sales B</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bottom"/>
          </w:tcPr>
          <w:p w:rsidR="008414C4" w:rsidP="00705DB5" w:rsidRDefault="009E2FBD" w14:paraId="0D95B4EB" w14:textId="77777777">
            <w:pPr>
              <w:spacing w:line="480" w:lineRule="auto"/>
              <w:jc w:val="center"/>
              <w:rPr>
                <w:i/>
                <w:color w:val="0D0D0D"/>
                <w:sz w:val="24"/>
                <w:szCs w:val="24"/>
              </w:rPr>
            </w:pPr>
            <w:r>
              <w:rPr>
                <w:b/>
                <w:i/>
                <w:color w:val="0D0D0D"/>
                <w:sz w:val="24"/>
                <w:szCs w:val="24"/>
              </w:rPr>
              <w:t>£28,000</w:t>
            </w:r>
          </w:p>
        </w:tc>
      </w:tr>
      <w:tr w:rsidR="008414C4" w14:paraId="683AAE43" w14:textId="77777777">
        <w:trPr>
          <w:trHeight w:val="313"/>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bottom"/>
          </w:tcPr>
          <w:p w:rsidR="008414C4" w:rsidP="00705DB5" w:rsidRDefault="009E2FBD" w14:paraId="15A88208" w14:textId="77777777">
            <w:pPr>
              <w:spacing w:line="480" w:lineRule="auto"/>
              <w:ind w:left="720"/>
              <w:jc w:val="both"/>
              <w:rPr>
                <w:i/>
                <w:color w:val="0D0D0D"/>
                <w:sz w:val="24"/>
                <w:szCs w:val="24"/>
              </w:rPr>
            </w:pPr>
            <w:r>
              <w:rPr>
                <w:i/>
                <w:color w:val="0D0D0D"/>
                <w:sz w:val="24"/>
                <w:szCs w:val="24"/>
              </w:rPr>
              <w:t>Sales C</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bottom"/>
          </w:tcPr>
          <w:p w:rsidR="008414C4" w:rsidP="00705DB5" w:rsidRDefault="009E2FBD" w14:paraId="7C912B65" w14:textId="77777777">
            <w:pPr>
              <w:spacing w:line="480" w:lineRule="auto"/>
              <w:jc w:val="center"/>
              <w:rPr>
                <w:i/>
                <w:color w:val="0D0D0D"/>
                <w:sz w:val="24"/>
                <w:szCs w:val="24"/>
              </w:rPr>
            </w:pPr>
            <w:r>
              <w:rPr>
                <w:b/>
                <w:i/>
                <w:color w:val="0D0D0D"/>
                <w:sz w:val="24"/>
                <w:szCs w:val="24"/>
              </w:rPr>
              <w:t>£25,000</w:t>
            </w:r>
          </w:p>
        </w:tc>
      </w:tr>
      <w:tr w:rsidR="008414C4" w14:paraId="60B941D6" w14:textId="77777777">
        <w:trPr>
          <w:trHeight w:val="313"/>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bottom"/>
          </w:tcPr>
          <w:p w:rsidR="008414C4" w:rsidP="00705DB5" w:rsidRDefault="009E2FBD" w14:paraId="2E3C21D3" w14:textId="77777777">
            <w:pPr>
              <w:spacing w:line="480" w:lineRule="auto"/>
              <w:ind w:left="720"/>
              <w:jc w:val="both"/>
              <w:rPr>
                <w:i/>
                <w:color w:val="0D0D0D"/>
                <w:sz w:val="24"/>
                <w:szCs w:val="24"/>
              </w:rPr>
            </w:pPr>
            <w:r>
              <w:rPr>
                <w:i/>
                <w:color w:val="0D0D0D"/>
                <w:sz w:val="24"/>
                <w:szCs w:val="24"/>
              </w:rPr>
              <w:t>Capital Introduced</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bottom"/>
          </w:tcPr>
          <w:p w:rsidR="008414C4" w:rsidP="00705DB5" w:rsidRDefault="009E2FBD" w14:paraId="53EA5B31" w14:textId="77777777">
            <w:pPr>
              <w:spacing w:line="480" w:lineRule="auto"/>
              <w:jc w:val="center"/>
              <w:rPr>
                <w:i/>
                <w:color w:val="0D0D0D"/>
                <w:sz w:val="24"/>
                <w:szCs w:val="24"/>
              </w:rPr>
            </w:pPr>
            <w:r>
              <w:rPr>
                <w:b/>
                <w:i/>
                <w:color w:val="0D0D0D"/>
                <w:sz w:val="24"/>
                <w:szCs w:val="24"/>
              </w:rPr>
              <w:t>£150,000</w:t>
            </w:r>
          </w:p>
        </w:tc>
      </w:tr>
      <w:tr w:rsidR="008414C4" w14:paraId="203CA20D" w14:textId="77777777">
        <w:trPr>
          <w:trHeight w:val="313"/>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bottom"/>
          </w:tcPr>
          <w:p w:rsidR="008414C4" w:rsidP="00705DB5" w:rsidRDefault="009E2FBD" w14:paraId="3E1FA32E" w14:textId="77777777">
            <w:pPr>
              <w:spacing w:line="480" w:lineRule="auto"/>
              <w:ind w:left="720"/>
              <w:jc w:val="both"/>
              <w:rPr>
                <w:i/>
                <w:color w:val="0D0D0D"/>
                <w:sz w:val="24"/>
                <w:szCs w:val="24"/>
              </w:rPr>
            </w:pPr>
            <w:r>
              <w:rPr>
                <w:i/>
                <w:color w:val="0D0D0D"/>
                <w:sz w:val="24"/>
                <w:szCs w:val="24"/>
              </w:rPr>
              <w:t xml:space="preserve">Funding </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bottom"/>
          </w:tcPr>
          <w:p w:rsidR="008414C4" w:rsidP="00705DB5" w:rsidRDefault="009E2FBD" w14:paraId="5EC3FFE3" w14:textId="77777777">
            <w:pPr>
              <w:spacing w:line="480" w:lineRule="auto"/>
              <w:jc w:val="center"/>
              <w:rPr>
                <w:i/>
                <w:color w:val="0D0D0D"/>
                <w:sz w:val="24"/>
                <w:szCs w:val="24"/>
              </w:rPr>
            </w:pPr>
            <w:r>
              <w:rPr>
                <w:b/>
                <w:i/>
                <w:color w:val="0D0D0D"/>
                <w:sz w:val="24"/>
                <w:szCs w:val="24"/>
              </w:rPr>
              <w:t>£55,000</w:t>
            </w:r>
          </w:p>
        </w:tc>
      </w:tr>
      <w:tr w:rsidR="008414C4" w14:paraId="18EF9ABC" w14:textId="77777777">
        <w:trPr>
          <w:trHeight w:val="313"/>
        </w:trPr>
        <w:tc>
          <w:tcPr>
            <w:tcW w:w="577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bottom"/>
          </w:tcPr>
          <w:p w:rsidR="008414C4" w:rsidP="00705DB5" w:rsidRDefault="009E2FBD" w14:paraId="5121867E" w14:textId="77777777">
            <w:pPr>
              <w:spacing w:line="480" w:lineRule="auto"/>
              <w:ind w:left="720"/>
              <w:jc w:val="both"/>
              <w:rPr>
                <w:i/>
                <w:color w:val="0D0D0D"/>
                <w:sz w:val="24"/>
                <w:szCs w:val="24"/>
              </w:rPr>
            </w:pPr>
            <w:r>
              <w:rPr>
                <w:i/>
                <w:color w:val="0D0D0D"/>
                <w:sz w:val="24"/>
                <w:szCs w:val="24"/>
              </w:rPr>
              <w:t>Loans/Borrowing</w:t>
            </w:r>
          </w:p>
        </w:tc>
        <w:tc>
          <w:tcPr>
            <w:tcW w:w="3285" w:type="dxa"/>
            <w:tcBorders>
              <w:top w:val="single" w:color="FFFFFF" w:sz="8" w:space="0"/>
              <w:left w:val="single" w:color="FFFFFF" w:sz="8" w:space="0"/>
              <w:bottom w:val="single" w:color="FFFFFF" w:sz="8" w:space="0"/>
              <w:right w:val="single" w:color="FFFFFF" w:sz="8" w:space="0"/>
            </w:tcBorders>
            <w:shd w:val="clear" w:color="auto" w:fill="E9EBF5"/>
            <w:tcMar>
              <w:top w:w="15" w:type="dxa"/>
              <w:left w:w="15" w:type="dxa"/>
              <w:bottom w:w="0" w:type="dxa"/>
              <w:right w:w="15" w:type="dxa"/>
            </w:tcMar>
            <w:vAlign w:val="bottom"/>
          </w:tcPr>
          <w:p w:rsidR="008414C4" w:rsidP="00705DB5" w:rsidRDefault="009E2FBD" w14:paraId="0E316B57" w14:textId="77777777">
            <w:pPr>
              <w:spacing w:line="480" w:lineRule="auto"/>
              <w:jc w:val="center"/>
              <w:rPr>
                <w:i/>
                <w:color w:val="0D0D0D"/>
                <w:sz w:val="24"/>
                <w:szCs w:val="24"/>
              </w:rPr>
            </w:pPr>
            <w:r>
              <w:rPr>
                <w:b/>
                <w:i/>
                <w:color w:val="0D0D0D"/>
                <w:sz w:val="24"/>
                <w:szCs w:val="24"/>
              </w:rPr>
              <w:t>£15,000</w:t>
            </w:r>
          </w:p>
        </w:tc>
      </w:tr>
      <w:tr w:rsidR="008414C4" w14:paraId="6ABD0C5C" w14:textId="77777777">
        <w:trPr>
          <w:trHeight w:val="328"/>
        </w:trPr>
        <w:tc>
          <w:tcPr>
            <w:tcW w:w="5775" w:type="dxa"/>
            <w:tcBorders>
              <w:top w:val="single" w:color="FFFFFF" w:sz="8" w:space="0"/>
              <w:left w:val="single" w:color="FFFFFF" w:sz="8" w:space="0"/>
              <w:bottom w:val="single" w:color="FFFFFF" w:sz="8" w:space="0"/>
              <w:right w:val="single" w:color="FFFFFF" w:sz="8" w:space="0"/>
            </w:tcBorders>
            <w:shd w:val="clear" w:color="auto" w:fill="D9D9D9"/>
            <w:tcMar>
              <w:top w:w="15" w:type="dxa"/>
              <w:left w:w="15" w:type="dxa"/>
              <w:bottom w:w="0" w:type="dxa"/>
              <w:right w:w="15" w:type="dxa"/>
            </w:tcMar>
            <w:vAlign w:val="bottom"/>
          </w:tcPr>
          <w:p w:rsidR="008414C4" w:rsidP="00705DB5" w:rsidRDefault="009E2FBD" w14:paraId="3B0FE5A1" w14:textId="77777777">
            <w:pPr>
              <w:spacing w:line="480" w:lineRule="auto"/>
              <w:ind w:left="720"/>
              <w:jc w:val="both"/>
              <w:rPr>
                <w:b/>
                <w:i/>
                <w:color w:val="0D0D0D"/>
                <w:sz w:val="24"/>
                <w:szCs w:val="24"/>
              </w:rPr>
            </w:pPr>
            <w:r>
              <w:rPr>
                <w:b/>
                <w:i/>
                <w:color w:val="0D0D0D"/>
                <w:sz w:val="24"/>
                <w:szCs w:val="24"/>
              </w:rPr>
              <w:t>Total Income</w:t>
            </w:r>
          </w:p>
        </w:tc>
        <w:tc>
          <w:tcPr>
            <w:tcW w:w="3285" w:type="dxa"/>
            <w:tcBorders>
              <w:top w:val="single" w:color="FFFFFF" w:sz="8" w:space="0"/>
              <w:left w:val="single" w:color="FFFFFF" w:sz="8" w:space="0"/>
              <w:bottom w:val="single" w:color="FFFFFF" w:sz="8" w:space="0"/>
              <w:right w:val="single" w:color="FFFFFF" w:sz="8" w:space="0"/>
            </w:tcBorders>
            <w:shd w:val="clear" w:color="auto" w:fill="D9D9D9"/>
            <w:tcMar>
              <w:top w:w="15" w:type="dxa"/>
              <w:left w:w="15" w:type="dxa"/>
              <w:bottom w:w="0" w:type="dxa"/>
              <w:right w:w="15" w:type="dxa"/>
            </w:tcMar>
            <w:vAlign w:val="bottom"/>
          </w:tcPr>
          <w:p w:rsidR="008414C4" w:rsidP="00705DB5" w:rsidRDefault="009E2FBD" w14:paraId="6BE92854" w14:textId="77777777">
            <w:pPr>
              <w:spacing w:line="480" w:lineRule="auto"/>
              <w:jc w:val="center"/>
              <w:rPr>
                <w:b/>
                <w:i/>
                <w:color w:val="0D0D0D"/>
                <w:sz w:val="24"/>
                <w:szCs w:val="24"/>
              </w:rPr>
            </w:pPr>
            <w:r>
              <w:rPr>
                <w:b/>
                <w:i/>
                <w:color w:val="0D0D0D"/>
                <w:sz w:val="24"/>
                <w:szCs w:val="24"/>
              </w:rPr>
              <w:t>£318.000</w:t>
            </w:r>
          </w:p>
        </w:tc>
      </w:tr>
    </w:tbl>
    <w:p w:rsidR="008414C4" w:rsidP="00705DB5" w:rsidRDefault="008414C4" w14:paraId="71900A59" w14:textId="77777777">
      <w:pPr>
        <w:spacing w:line="480" w:lineRule="auto"/>
        <w:rPr>
          <w:b/>
          <w:color w:val="FF0000"/>
          <w:sz w:val="24"/>
          <w:szCs w:val="24"/>
        </w:rPr>
      </w:pPr>
    </w:p>
    <w:tbl>
      <w:tblPr>
        <w:tblStyle w:val="a2"/>
        <w:tblpPr w:leftFromText="180" w:rightFromText="180" w:vertAnchor="text" w:tblpX="37"/>
        <w:tblW w:w="8970" w:type="dxa"/>
        <w:tblLayout w:type="fixed"/>
        <w:tblLook w:val="0600" w:firstRow="0" w:lastRow="0" w:firstColumn="0" w:lastColumn="0" w:noHBand="1" w:noVBand="1"/>
      </w:tblPr>
      <w:tblGrid>
        <w:gridCol w:w="5670"/>
        <w:gridCol w:w="3300"/>
      </w:tblGrid>
      <w:tr w:rsidR="008414C4" w14:paraId="520AA772" w14:textId="77777777">
        <w:trPr>
          <w:trHeight w:val="315"/>
        </w:trPr>
        <w:tc>
          <w:tcPr>
            <w:tcW w:w="8970" w:type="dxa"/>
            <w:gridSpan w:val="2"/>
            <w:tcBorders>
              <w:top w:val="single" w:color="000000" w:sz="8" w:space="0"/>
              <w:left w:val="single" w:color="000000" w:sz="8" w:space="0"/>
              <w:bottom w:val="single" w:color="FFFFFF" w:sz="8" w:space="0"/>
              <w:right w:val="single" w:color="FFFFFF" w:sz="8" w:space="0"/>
            </w:tcBorders>
            <w:shd w:val="clear" w:color="auto" w:fill="E9EBF5"/>
            <w:tcMar>
              <w:top w:w="15" w:type="dxa"/>
              <w:left w:w="15" w:type="dxa"/>
              <w:right w:w="15" w:type="dxa"/>
            </w:tcMar>
            <w:vAlign w:val="bottom"/>
          </w:tcPr>
          <w:p w:rsidR="008414C4" w:rsidP="00705DB5" w:rsidRDefault="009E2FBD" w14:paraId="3DE9EBDF" w14:textId="77777777">
            <w:pPr>
              <w:spacing w:line="480" w:lineRule="auto"/>
              <w:jc w:val="center"/>
              <w:rPr>
                <w:color w:val="A6A6A6"/>
                <w:sz w:val="24"/>
                <w:szCs w:val="24"/>
              </w:rPr>
            </w:pPr>
            <w:r>
              <w:rPr>
                <w:b/>
                <w:color w:val="0D0D0D"/>
                <w:sz w:val="24"/>
                <w:szCs w:val="24"/>
              </w:rPr>
              <w:t>YEAR ONE PROFIT/LOSS</w:t>
            </w:r>
          </w:p>
        </w:tc>
      </w:tr>
      <w:tr w:rsidR="008414C4" w14:paraId="2361C8AB" w14:textId="77777777">
        <w:trPr>
          <w:trHeight w:val="300"/>
        </w:trPr>
        <w:tc>
          <w:tcPr>
            <w:tcW w:w="5670" w:type="dxa"/>
            <w:tcBorders>
              <w:top w:val="single" w:color="FFFFFF" w:sz="8" w:space="0"/>
              <w:left w:val="single" w:color="000000" w:sz="8" w:space="0"/>
              <w:bottom w:val="single" w:color="FFFFFF" w:sz="8" w:space="0"/>
              <w:right w:val="single" w:color="FFFFFF" w:sz="8" w:space="0"/>
            </w:tcBorders>
            <w:shd w:val="clear" w:color="auto" w:fill="E9EBF5"/>
            <w:tcMar>
              <w:top w:w="15" w:type="dxa"/>
              <w:left w:w="15" w:type="dxa"/>
              <w:right w:w="15" w:type="dxa"/>
            </w:tcMar>
            <w:vAlign w:val="bottom"/>
          </w:tcPr>
          <w:p w:rsidR="008414C4" w:rsidP="00705DB5" w:rsidRDefault="009E2FBD" w14:paraId="7DC6ADA8" w14:textId="77777777">
            <w:pPr>
              <w:spacing w:line="480" w:lineRule="auto"/>
              <w:ind w:left="720"/>
              <w:jc w:val="center"/>
              <w:rPr>
                <w:b/>
                <w:color w:val="0D0D0D"/>
                <w:sz w:val="24"/>
                <w:szCs w:val="24"/>
              </w:rPr>
            </w:pPr>
            <w:r>
              <w:rPr>
                <w:b/>
                <w:color w:val="0D0D0D"/>
                <w:sz w:val="24"/>
                <w:szCs w:val="24"/>
              </w:rPr>
              <w:t>PARTICULERS</w:t>
            </w:r>
          </w:p>
        </w:tc>
        <w:tc>
          <w:tcPr>
            <w:tcW w:w="3300" w:type="dxa"/>
            <w:tcBorders>
              <w:top w:val="single" w:color="FFFFFF" w:sz="8" w:space="0"/>
              <w:left w:val="single" w:color="FFFFFF" w:sz="8" w:space="0"/>
              <w:bottom w:val="single" w:color="FFFFFF" w:sz="8" w:space="0"/>
              <w:right w:val="single" w:color="000000" w:sz="8" w:space="0"/>
            </w:tcBorders>
            <w:shd w:val="clear" w:color="auto" w:fill="E9EBF5"/>
            <w:tcMar>
              <w:top w:w="15" w:type="dxa"/>
              <w:left w:w="15" w:type="dxa"/>
              <w:right w:w="15" w:type="dxa"/>
            </w:tcMar>
            <w:vAlign w:val="bottom"/>
          </w:tcPr>
          <w:p w:rsidR="008414C4" w:rsidP="00705DB5" w:rsidRDefault="009E2FBD" w14:paraId="4A00FFCA" w14:textId="77777777">
            <w:pPr>
              <w:spacing w:line="480" w:lineRule="auto"/>
              <w:jc w:val="center"/>
              <w:rPr>
                <w:color w:val="0D0D0D"/>
                <w:sz w:val="24"/>
                <w:szCs w:val="24"/>
              </w:rPr>
            </w:pPr>
            <w:r>
              <w:rPr>
                <w:b/>
                <w:color w:val="0D0D0D"/>
                <w:sz w:val="24"/>
                <w:szCs w:val="24"/>
              </w:rPr>
              <w:t>£</w:t>
            </w:r>
          </w:p>
        </w:tc>
      </w:tr>
      <w:tr w:rsidR="008414C4" w14:paraId="4370803A" w14:textId="77777777">
        <w:trPr>
          <w:trHeight w:val="300"/>
        </w:trPr>
        <w:tc>
          <w:tcPr>
            <w:tcW w:w="5670" w:type="dxa"/>
            <w:tcBorders>
              <w:top w:val="single" w:color="FFFFFF" w:sz="8" w:space="0"/>
              <w:left w:val="single" w:color="000000" w:sz="8" w:space="0"/>
              <w:bottom w:val="single" w:color="FFFFFF" w:sz="8" w:space="0"/>
              <w:right w:val="single" w:color="FFFFFF" w:sz="8" w:space="0"/>
            </w:tcBorders>
            <w:shd w:val="clear" w:color="auto" w:fill="E9EBF5"/>
            <w:tcMar>
              <w:top w:w="15" w:type="dxa"/>
              <w:left w:w="15" w:type="dxa"/>
              <w:right w:w="15" w:type="dxa"/>
            </w:tcMar>
            <w:vAlign w:val="bottom"/>
          </w:tcPr>
          <w:p w:rsidR="008414C4" w:rsidP="00705DB5" w:rsidRDefault="009E2FBD" w14:paraId="795C0B41" w14:textId="77777777">
            <w:pPr>
              <w:spacing w:line="480" w:lineRule="auto"/>
              <w:ind w:left="720"/>
              <w:rPr>
                <w:color w:val="0D0D0D"/>
                <w:sz w:val="24"/>
                <w:szCs w:val="24"/>
              </w:rPr>
            </w:pPr>
            <w:r>
              <w:rPr>
                <w:color w:val="0D0D0D"/>
                <w:sz w:val="24"/>
                <w:szCs w:val="24"/>
              </w:rPr>
              <w:t>Total Income</w:t>
            </w:r>
          </w:p>
        </w:tc>
        <w:tc>
          <w:tcPr>
            <w:tcW w:w="3300" w:type="dxa"/>
            <w:tcBorders>
              <w:top w:val="single" w:color="FFFFFF" w:sz="8" w:space="0"/>
              <w:left w:val="single" w:color="FFFFFF" w:sz="8" w:space="0"/>
              <w:bottom w:val="single" w:color="FFFFFF" w:sz="8" w:space="0"/>
              <w:right w:val="single" w:color="000000" w:sz="8" w:space="0"/>
            </w:tcBorders>
            <w:shd w:val="clear" w:color="auto" w:fill="E9EBF5"/>
            <w:tcMar>
              <w:top w:w="15" w:type="dxa"/>
              <w:left w:w="15" w:type="dxa"/>
              <w:right w:w="15" w:type="dxa"/>
            </w:tcMar>
            <w:vAlign w:val="bottom"/>
          </w:tcPr>
          <w:p w:rsidR="008414C4" w:rsidP="00705DB5" w:rsidRDefault="009E2FBD" w14:paraId="5B28B339" w14:textId="77777777">
            <w:pPr>
              <w:spacing w:line="480" w:lineRule="auto"/>
              <w:jc w:val="center"/>
              <w:rPr>
                <w:color w:val="0D0D0D"/>
                <w:sz w:val="24"/>
                <w:szCs w:val="24"/>
              </w:rPr>
            </w:pPr>
            <w:r>
              <w:rPr>
                <w:b/>
                <w:color w:val="0D0D0D"/>
                <w:sz w:val="24"/>
                <w:szCs w:val="24"/>
              </w:rPr>
              <w:t>£</w:t>
            </w:r>
            <w:r>
              <w:rPr>
                <w:color w:val="0D0D0D"/>
                <w:sz w:val="24"/>
                <w:szCs w:val="24"/>
              </w:rPr>
              <w:t>318,000</w:t>
            </w:r>
          </w:p>
        </w:tc>
      </w:tr>
      <w:tr w:rsidR="008414C4" w14:paraId="3E0F2D4C" w14:textId="77777777">
        <w:trPr>
          <w:trHeight w:val="300"/>
        </w:trPr>
        <w:tc>
          <w:tcPr>
            <w:tcW w:w="5670" w:type="dxa"/>
            <w:tcBorders>
              <w:top w:val="single" w:color="FFFFFF" w:sz="8" w:space="0"/>
              <w:left w:val="single" w:color="000000" w:sz="8" w:space="0"/>
              <w:bottom w:val="single" w:color="FFFFFF" w:sz="8" w:space="0"/>
              <w:right w:val="single" w:color="FFFFFF" w:sz="8" w:space="0"/>
            </w:tcBorders>
            <w:shd w:val="clear" w:color="auto" w:fill="E9EBF5"/>
            <w:tcMar>
              <w:top w:w="15" w:type="dxa"/>
              <w:left w:w="15" w:type="dxa"/>
              <w:right w:w="15" w:type="dxa"/>
            </w:tcMar>
            <w:vAlign w:val="bottom"/>
          </w:tcPr>
          <w:p w:rsidR="008414C4" w:rsidP="00705DB5" w:rsidRDefault="009E2FBD" w14:paraId="4DF407D6" w14:textId="77777777">
            <w:pPr>
              <w:spacing w:line="480" w:lineRule="auto"/>
              <w:ind w:left="720"/>
              <w:rPr>
                <w:color w:val="0D0D0D"/>
                <w:sz w:val="24"/>
                <w:szCs w:val="24"/>
              </w:rPr>
            </w:pPr>
            <w:r>
              <w:rPr>
                <w:color w:val="0D0D0D"/>
                <w:sz w:val="24"/>
                <w:szCs w:val="24"/>
              </w:rPr>
              <w:t>Total Expenditure</w:t>
            </w:r>
          </w:p>
        </w:tc>
        <w:tc>
          <w:tcPr>
            <w:tcW w:w="3300" w:type="dxa"/>
            <w:tcBorders>
              <w:top w:val="single" w:color="FFFFFF" w:sz="8" w:space="0"/>
              <w:left w:val="single" w:color="FFFFFF" w:sz="8" w:space="0"/>
              <w:bottom w:val="single" w:color="FFFFFF" w:sz="8" w:space="0"/>
              <w:right w:val="single" w:color="000000" w:sz="8" w:space="0"/>
            </w:tcBorders>
            <w:shd w:val="clear" w:color="auto" w:fill="E9EBF5"/>
            <w:tcMar>
              <w:top w:w="15" w:type="dxa"/>
              <w:left w:w="15" w:type="dxa"/>
              <w:right w:w="15" w:type="dxa"/>
            </w:tcMar>
            <w:vAlign w:val="bottom"/>
          </w:tcPr>
          <w:p w:rsidR="008414C4" w:rsidP="00705DB5" w:rsidRDefault="009E2FBD" w14:paraId="25DD839F" w14:textId="77777777">
            <w:pPr>
              <w:spacing w:line="480" w:lineRule="auto"/>
              <w:jc w:val="center"/>
              <w:rPr>
                <w:color w:val="0D0D0D"/>
                <w:sz w:val="24"/>
                <w:szCs w:val="24"/>
              </w:rPr>
            </w:pPr>
            <w:r>
              <w:rPr>
                <w:b/>
                <w:color w:val="0D0D0D"/>
                <w:sz w:val="24"/>
                <w:szCs w:val="24"/>
              </w:rPr>
              <w:t>£</w:t>
            </w:r>
            <w:r>
              <w:rPr>
                <w:color w:val="0D0D0D"/>
                <w:sz w:val="24"/>
                <w:szCs w:val="24"/>
              </w:rPr>
              <w:t>124,700</w:t>
            </w:r>
          </w:p>
        </w:tc>
      </w:tr>
      <w:tr w:rsidR="008414C4" w14:paraId="3B4A738C" w14:textId="77777777">
        <w:trPr>
          <w:trHeight w:val="300"/>
        </w:trPr>
        <w:tc>
          <w:tcPr>
            <w:tcW w:w="5670" w:type="dxa"/>
            <w:tcBorders>
              <w:top w:val="single" w:color="FFFFFF" w:sz="8" w:space="0"/>
              <w:left w:val="single" w:color="000000" w:sz="8" w:space="0"/>
              <w:bottom w:val="single" w:color="FFFFFF" w:sz="8" w:space="0"/>
              <w:right w:val="single" w:color="FFFFFF" w:sz="8" w:space="0"/>
            </w:tcBorders>
            <w:shd w:val="clear" w:color="auto" w:fill="BFBFBF"/>
            <w:tcMar>
              <w:top w:w="15" w:type="dxa"/>
              <w:left w:w="15" w:type="dxa"/>
              <w:right w:w="15" w:type="dxa"/>
            </w:tcMar>
            <w:vAlign w:val="bottom"/>
          </w:tcPr>
          <w:p w:rsidR="008414C4" w:rsidP="00705DB5" w:rsidRDefault="009E2FBD" w14:paraId="6749A1D6" w14:textId="77777777">
            <w:pPr>
              <w:spacing w:line="480" w:lineRule="auto"/>
              <w:ind w:left="720"/>
              <w:rPr>
                <w:color w:val="0D0D0D"/>
                <w:sz w:val="24"/>
                <w:szCs w:val="24"/>
              </w:rPr>
            </w:pPr>
            <w:r>
              <w:rPr>
                <w:b/>
                <w:color w:val="0D0D0D"/>
                <w:sz w:val="24"/>
                <w:szCs w:val="24"/>
              </w:rPr>
              <w:t>Profit</w:t>
            </w:r>
          </w:p>
        </w:tc>
        <w:tc>
          <w:tcPr>
            <w:tcW w:w="3300" w:type="dxa"/>
            <w:tcBorders>
              <w:top w:val="single" w:color="FFFFFF" w:sz="8" w:space="0"/>
              <w:left w:val="single" w:color="FFFFFF" w:sz="8" w:space="0"/>
              <w:bottom w:val="single" w:color="FFFFFF" w:sz="8" w:space="0"/>
              <w:right w:val="single" w:color="000000" w:sz="8" w:space="0"/>
            </w:tcBorders>
            <w:shd w:val="clear" w:color="auto" w:fill="BFBFBF"/>
            <w:tcMar>
              <w:top w:w="15" w:type="dxa"/>
              <w:left w:w="15" w:type="dxa"/>
              <w:right w:w="15" w:type="dxa"/>
            </w:tcMar>
            <w:vAlign w:val="bottom"/>
          </w:tcPr>
          <w:p w:rsidR="008414C4" w:rsidP="00705DB5" w:rsidRDefault="009E2FBD" w14:paraId="0ED277CC" w14:textId="77777777">
            <w:pPr>
              <w:spacing w:line="480" w:lineRule="auto"/>
              <w:jc w:val="center"/>
              <w:rPr>
                <w:b/>
                <w:color w:val="0D0D0D"/>
                <w:sz w:val="24"/>
                <w:szCs w:val="24"/>
              </w:rPr>
            </w:pPr>
            <w:r>
              <w:rPr>
                <w:b/>
                <w:color w:val="0D0D0D"/>
                <w:sz w:val="24"/>
                <w:szCs w:val="24"/>
              </w:rPr>
              <w:t>£193,300</w:t>
            </w:r>
          </w:p>
        </w:tc>
      </w:tr>
    </w:tbl>
    <w:p w:rsidR="008414C4" w:rsidP="00705DB5" w:rsidRDefault="009E2FBD" w14:paraId="323FA2AB" w14:textId="77777777">
      <w:pPr>
        <w:spacing w:line="480" w:lineRule="auto"/>
        <w:jc w:val="center"/>
        <w:rPr>
          <w:b/>
          <w:sz w:val="24"/>
          <w:szCs w:val="24"/>
        </w:rPr>
      </w:pPr>
      <w:r>
        <w:rPr>
          <w:b/>
          <w:sz w:val="24"/>
          <w:szCs w:val="24"/>
        </w:rPr>
        <w:t>Table 1: Financial Analysis</w:t>
      </w:r>
    </w:p>
    <w:p w:rsidR="008414C4" w:rsidP="00705DB5" w:rsidRDefault="009E2FBD" w14:paraId="4E5047AC" w14:textId="77777777">
      <w:pPr>
        <w:spacing w:line="480" w:lineRule="auto"/>
        <w:jc w:val="center"/>
        <w:rPr>
          <w:sz w:val="24"/>
          <w:szCs w:val="24"/>
        </w:rPr>
      </w:pPr>
      <w:r>
        <w:rPr>
          <w:sz w:val="24"/>
          <w:szCs w:val="24"/>
        </w:rPr>
        <w:t>(Source: Self-Developed)</w:t>
      </w:r>
    </w:p>
    <w:p w:rsidR="008414C4" w:rsidP="00705DB5" w:rsidRDefault="009E2FBD" w14:paraId="78DA6B3F" w14:textId="77777777">
      <w:pPr>
        <w:spacing w:line="480" w:lineRule="auto"/>
        <w:jc w:val="both"/>
        <w:rPr>
          <w:i/>
          <w:sz w:val="24"/>
          <w:szCs w:val="24"/>
        </w:rPr>
      </w:pPr>
      <w:r>
        <w:rPr>
          <w:b/>
          <w:sz w:val="24"/>
          <w:szCs w:val="24"/>
        </w:rPr>
        <w:t xml:space="preserve">SN: </w:t>
      </w:r>
      <w:r>
        <w:rPr>
          <w:sz w:val="24"/>
          <w:szCs w:val="24"/>
        </w:rPr>
        <w:t>Various cases have been researched and tested to provide clarity on the partially displayed numbers mentioned above. First, Advernsure researched the need for business preparation to determine company registration and rental start-up costs. Subsequently, administrative costs including staff salaries, travel/accommodation and office management are taken as ancillary costs of improvement and training. Also, in this case, the costs of various advertising, promotion and marketing types are determined for the marketing of the organisation and the business of the basic resources of the organisation. Here Advernsure's sources of income are considered such as sales A, B and C, which generate income through different channels of the business's products and services. There are also capitalised and financed valuations, which reflect the venture's cost of capital and source of financing. All numbers have been determined to be reliable and research-based so that they are applicable in Advernsure's business context.</w:t>
      </w:r>
    </w:p>
    <w:p w:rsidR="008414C4" w:rsidP="00705DB5" w:rsidRDefault="008414C4" w14:paraId="6E5140F3" w14:textId="77777777">
      <w:pPr>
        <w:spacing w:line="480" w:lineRule="auto"/>
        <w:jc w:val="both"/>
        <w:rPr>
          <w:sz w:val="24"/>
          <w:szCs w:val="24"/>
        </w:rPr>
      </w:pPr>
    </w:p>
    <w:p w:rsidR="008414C4" w:rsidP="00705DB5" w:rsidRDefault="009E2FBD" w14:paraId="3E35AE3A" w14:textId="77777777">
      <w:pPr>
        <w:spacing w:line="480" w:lineRule="auto"/>
        <w:rPr>
          <w:b/>
          <w:i/>
          <w:color w:val="FF0000"/>
          <w:sz w:val="24"/>
          <w:szCs w:val="24"/>
        </w:rPr>
      </w:pPr>
      <w:r>
        <w:br w:type="page"/>
      </w:r>
    </w:p>
    <w:p w:rsidR="008414C4" w:rsidP="00705DB5" w:rsidRDefault="009E2FBD" w14:paraId="2C69BBF7" w14:textId="77777777">
      <w:pPr>
        <w:pStyle w:val="Heading1"/>
        <w:spacing w:line="480" w:lineRule="auto"/>
      </w:pPr>
      <w:bookmarkStart w:name="_3tmvcnartx7i" w:colFirst="0" w:colLast="0" w:id="7"/>
      <w:bookmarkEnd w:id="7"/>
      <w:r>
        <w:t>APPENDICES</w:t>
      </w:r>
      <w:r>
        <w:rPr>
          <w:i/>
          <w:color w:val="FF0000"/>
          <w:sz w:val="24"/>
          <w:szCs w:val="24"/>
        </w:rPr>
        <w:t xml:space="preserve">. </w:t>
      </w:r>
    </w:p>
    <w:p w:rsidR="008414C4" w:rsidP="00705DB5" w:rsidRDefault="009E2FBD" w14:paraId="6F5CC4D9" w14:textId="77777777">
      <w:pPr>
        <w:spacing w:line="480" w:lineRule="auto"/>
        <w:rPr>
          <w:sz w:val="24"/>
          <w:szCs w:val="24"/>
        </w:rPr>
      </w:pPr>
      <w:r>
        <w:rPr>
          <w:b/>
          <w:sz w:val="24"/>
          <w:szCs w:val="24"/>
        </w:rPr>
        <w:t>Appendix A – SWOT Analysis</w:t>
      </w:r>
    </w:p>
    <w:tbl>
      <w:tblPr>
        <w:tblStyle w:val="a3"/>
        <w:tblW w:w="90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620"/>
        <w:gridCol w:w="4380"/>
      </w:tblGrid>
      <w:tr w:rsidR="008414C4" w14:paraId="2373E571" w14:textId="77777777">
        <w:tc>
          <w:tcPr>
            <w:tcW w:w="4620" w:type="dxa"/>
            <w:shd w:val="clear" w:color="auto" w:fill="D9EAD3"/>
            <w:tcMar>
              <w:top w:w="100" w:type="dxa"/>
              <w:left w:w="100" w:type="dxa"/>
              <w:bottom w:w="100" w:type="dxa"/>
              <w:right w:w="100" w:type="dxa"/>
            </w:tcMar>
          </w:tcPr>
          <w:p w:rsidR="008414C4" w:rsidP="00705DB5" w:rsidRDefault="009E2FBD" w14:paraId="54F8BC08" w14:textId="77777777">
            <w:pPr>
              <w:spacing w:after="160" w:line="480" w:lineRule="auto"/>
              <w:jc w:val="center"/>
              <w:rPr>
                <w:b/>
                <w:sz w:val="24"/>
                <w:szCs w:val="24"/>
              </w:rPr>
            </w:pPr>
            <w:r>
              <w:rPr>
                <w:b/>
                <w:sz w:val="24"/>
                <w:szCs w:val="24"/>
              </w:rPr>
              <w:t>Strengths</w:t>
            </w:r>
          </w:p>
        </w:tc>
        <w:tc>
          <w:tcPr>
            <w:tcW w:w="4380" w:type="dxa"/>
            <w:shd w:val="clear" w:color="auto" w:fill="FFF2CC"/>
            <w:tcMar>
              <w:top w:w="100" w:type="dxa"/>
              <w:left w:w="100" w:type="dxa"/>
              <w:bottom w:w="100" w:type="dxa"/>
              <w:right w:w="100" w:type="dxa"/>
            </w:tcMar>
          </w:tcPr>
          <w:p w:rsidR="008414C4" w:rsidP="00705DB5" w:rsidRDefault="009E2FBD" w14:paraId="65525AD7" w14:textId="77777777">
            <w:pPr>
              <w:spacing w:after="160" w:line="480" w:lineRule="auto"/>
              <w:jc w:val="center"/>
              <w:rPr>
                <w:b/>
                <w:sz w:val="24"/>
                <w:szCs w:val="24"/>
              </w:rPr>
            </w:pPr>
            <w:r>
              <w:rPr>
                <w:b/>
                <w:sz w:val="24"/>
                <w:szCs w:val="24"/>
              </w:rPr>
              <w:t>Weaknesses</w:t>
            </w:r>
          </w:p>
        </w:tc>
      </w:tr>
      <w:tr w:rsidR="008414C4" w14:paraId="4BA6B825" w14:textId="77777777">
        <w:tc>
          <w:tcPr>
            <w:tcW w:w="4620" w:type="dxa"/>
            <w:shd w:val="clear" w:color="auto" w:fill="ECF0EB"/>
            <w:tcMar>
              <w:top w:w="100" w:type="dxa"/>
              <w:left w:w="100" w:type="dxa"/>
              <w:bottom w:w="100" w:type="dxa"/>
              <w:right w:w="100" w:type="dxa"/>
            </w:tcMar>
          </w:tcPr>
          <w:p w:rsidR="008414C4" w:rsidP="00705DB5" w:rsidRDefault="009E2FBD" w14:paraId="3035D2C7" w14:textId="77777777">
            <w:pPr>
              <w:numPr>
                <w:ilvl w:val="0"/>
                <w:numId w:val="8"/>
              </w:numPr>
              <w:spacing w:line="480" w:lineRule="auto"/>
              <w:jc w:val="both"/>
              <w:rPr>
                <w:sz w:val="24"/>
                <w:szCs w:val="24"/>
              </w:rPr>
            </w:pPr>
            <w:r>
              <w:rPr>
                <w:sz w:val="24"/>
                <w:szCs w:val="24"/>
              </w:rPr>
              <w:t>Beautiful scenery and quiet environment</w:t>
            </w:r>
          </w:p>
          <w:p w:rsidR="008414C4" w:rsidP="00705DB5" w:rsidRDefault="009E2FBD" w14:paraId="1BE3F503" w14:textId="77777777">
            <w:pPr>
              <w:numPr>
                <w:ilvl w:val="0"/>
                <w:numId w:val="8"/>
              </w:numPr>
              <w:spacing w:line="480" w:lineRule="auto"/>
              <w:jc w:val="both"/>
              <w:rPr>
                <w:sz w:val="24"/>
                <w:szCs w:val="24"/>
              </w:rPr>
            </w:pPr>
            <w:r>
              <w:rPr>
                <w:sz w:val="24"/>
                <w:szCs w:val="24"/>
              </w:rPr>
              <w:t>A comfortable experience from traditional camping</w:t>
            </w:r>
          </w:p>
          <w:p w:rsidR="008414C4" w:rsidP="00705DB5" w:rsidRDefault="009E2FBD" w14:paraId="133B29F7" w14:textId="77777777">
            <w:pPr>
              <w:numPr>
                <w:ilvl w:val="0"/>
                <w:numId w:val="8"/>
              </w:numPr>
              <w:spacing w:line="480" w:lineRule="auto"/>
              <w:jc w:val="both"/>
              <w:rPr>
                <w:sz w:val="24"/>
                <w:szCs w:val="24"/>
              </w:rPr>
            </w:pPr>
            <w:r>
              <w:rPr>
                <w:sz w:val="24"/>
                <w:szCs w:val="24"/>
              </w:rPr>
              <w:t>High-quality and innovative facilities</w:t>
            </w:r>
          </w:p>
          <w:p w:rsidR="008414C4" w:rsidP="00705DB5" w:rsidRDefault="009E2FBD" w14:paraId="5FC5B335" w14:textId="77777777">
            <w:pPr>
              <w:numPr>
                <w:ilvl w:val="0"/>
                <w:numId w:val="8"/>
              </w:numPr>
              <w:spacing w:line="480" w:lineRule="auto"/>
              <w:jc w:val="both"/>
              <w:rPr>
                <w:sz w:val="24"/>
                <w:szCs w:val="24"/>
              </w:rPr>
            </w:pPr>
            <w:r>
              <w:rPr>
                <w:sz w:val="24"/>
                <w:szCs w:val="24"/>
              </w:rPr>
              <w:t>Tourist attractions</w:t>
            </w:r>
          </w:p>
          <w:p w:rsidR="008414C4" w:rsidP="00705DB5" w:rsidRDefault="009E2FBD" w14:paraId="3E78E739" w14:textId="77777777">
            <w:pPr>
              <w:numPr>
                <w:ilvl w:val="0"/>
                <w:numId w:val="8"/>
              </w:numPr>
              <w:spacing w:after="160" w:line="480" w:lineRule="auto"/>
              <w:jc w:val="both"/>
              <w:rPr>
                <w:sz w:val="24"/>
                <w:szCs w:val="24"/>
              </w:rPr>
            </w:pPr>
            <w:r>
              <w:rPr>
                <w:sz w:val="24"/>
                <w:szCs w:val="24"/>
              </w:rPr>
              <w:t>Different activity opportunities depending on the season</w:t>
            </w:r>
          </w:p>
        </w:tc>
        <w:tc>
          <w:tcPr>
            <w:tcW w:w="4380" w:type="dxa"/>
            <w:shd w:val="clear" w:color="auto" w:fill="FAF5E4"/>
            <w:tcMar>
              <w:top w:w="100" w:type="dxa"/>
              <w:left w:w="100" w:type="dxa"/>
              <w:bottom w:w="100" w:type="dxa"/>
              <w:right w:w="100" w:type="dxa"/>
            </w:tcMar>
          </w:tcPr>
          <w:p w:rsidR="008414C4" w:rsidP="00705DB5" w:rsidRDefault="009E2FBD" w14:paraId="3F4B4FEC" w14:textId="77777777">
            <w:pPr>
              <w:numPr>
                <w:ilvl w:val="0"/>
                <w:numId w:val="8"/>
              </w:numPr>
              <w:spacing w:line="480" w:lineRule="auto"/>
              <w:jc w:val="both"/>
              <w:rPr>
                <w:sz w:val="24"/>
                <w:szCs w:val="24"/>
              </w:rPr>
            </w:pPr>
            <w:r>
              <w:rPr>
                <w:sz w:val="24"/>
                <w:szCs w:val="24"/>
              </w:rPr>
              <w:t>Weather uncertainty</w:t>
            </w:r>
          </w:p>
          <w:p w:rsidR="008414C4" w:rsidP="00705DB5" w:rsidRDefault="009E2FBD" w14:paraId="4745DEE2" w14:textId="77777777">
            <w:pPr>
              <w:numPr>
                <w:ilvl w:val="0"/>
                <w:numId w:val="8"/>
              </w:numPr>
              <w:spacing w:line="480" w:lineRule="auto"/>
              <w:jc w:val="both"/>
              <w:rPr>
                <w:sz w:val="24"/>
                <w:szCs w:val="24"/>
              </w:rPr>
            </w:pPr>
            <w:r>
              <w:rPr>
                <w:sz w:val="24"/>
                <w:szCs w:val="24"/>
              </w:rPr>
              <w:t>High startup and maintenance costs</w:t>
            </w:r>
          </w:p>
          <w:p w:rsidR="008414C4" w:rsidP="00705DB5" w:rsidRDefault="009E2FBD" w14:paraId="5E846F3F" w14:textId="77777777">
            <w:pPr>
              <w:numPr>
                <w:ilvl w:val="0"/>
                <w:numId w:val="8"/>
              </w:numPr>
              <w:spacing w:line="480" w:lineRule="auto"/>
              <w:jc w:val="both"/>
              <w:rPr>
                <w:sz w:val="24"/>
                <w:szCs w:val="24"/>
              </w:rPr>
            </w:pPr>
            <w:r>
              <w:rPr>
                <w:sz w:val="24"/>
                <w:szCs w:val="24"/>
              </w:rPr>
              <w:t>Remote location and limited communication facilities</w:t>
            </w:r>
          </w:p>
          <w:p w:rsidR="008414C4" w:rsidP="00705DB5" w:rsidRDefault="009E2FBD" w14:paraId="19ACBA5A" w14:textId="77777777">
            <w:pPr>
              <w:numPr>
                <w:ilvl w:val="0"/>
                <w:numId w:val="8"/>
              </w:numPr>
              <w:spacing w:line="480" w:lineRule="auto"/>
              <w:jc w:val="both"/>
              <w:rPr>
                <w:sz w:val="24"/>
                <w:szCs w:val="24"/>
              </w:rPr>
            </w:pPr>
            <w:r>
              <w:rPr>
                <w:sz w:val="24"/>
                <w:szCs w:val="24"/>
              </w:rPr>
              <w:t>Lack of local population and manpower</w:t>
            </w:r>
          </w:p>
          <w:p w:rsidR="008414C4" w:rsidP="00705DB5" w:rsidRDefault="009E2FBD" w14:paraId="1275C8D8" w14:textId="77777777">
            <w:pPr>
              <w:numPr>
                <w:ilvl w:val="0"/>
                <w:numId w:val="8"/>
              </w:numPr>
              <w:spacing w:after="160" w:line="480" w:lineRule="auto"/>
              <w:jc w:val="both"/>
              <w:rPr>
                <w:sz w:val="24"/>
                <w:szCs w:val="24"/>
              </w:rPr>
            </w:pPr>
            <w:r>
              <w:rPr>
                <w:sz w:val="24"/>
                <w:szCs w:val="24"/>
              </w:rPr>
              <w:t>Limited off-season tourist numbers</w:t>
            </w:r>
          </w:p>
        </w:tc>
      </w:tr>
      <w:tr w:rsidR="008414C4" w14:paraId="5D026875" w14:textId="77777777">
        <w:tc>
          <w:tcPr>
            <w:tcW w:w="4620" w:type="dxa"/>
            <w:shd w:val="clear" w:color="auto" w:fill="D3DCFA"/>
            <w:tcMar>
              <w:top w:w="100" w:type="dxa"/>
              <w:left w:w="100" w:type="dxa"/>
              <w:bottom w:w="100" w:type="dxa"/>
              <w:right w:w="100" w:type="dxa"/>
            </w:tcMar>
          </w:tcPr>
          <w:p w:rsidR="008414C4" w:rsidP="00705DB5" w:rsidRDefault="009E2FBD" w14:paraId="55F34DB0" w14:textId="77777777">
            <w:pPr>
              <w:spacing w:after="160" w:line="480" w:lineRule="auto"/>
              <w:jc w:val="center"/>
              <w:rPr>
                <w:b/>
                <w:sz w:val="24"/>
                <w:szCs w:val="24"/>
              </w:rPr>
            </w:pPr>
            <w:r>
              <w:rPr>
                <w:b/>
                <w:sz w:val="24"/>
                <w:szCs w:val="24"/>
              </w:rPr>
              <w:t>Opportunities</w:t>
            </w:r>
          </w:p>
        </w:tc>
        <w:tc>
          <w:tcPr>
            <w:tcW w:w="4380" w:type="dxa"/>
            <w:shd w:val="clear" w:color="auto" w:fill="F4CCCC"/>
            <w:tcMar>
              <w:top w:w="100" w:type="dxa"/>
              <w:left w:w="100" w:type="dxa"/>
              <w:bottom w:w="100" w:type="dxa"/>
              <w:right w:w="100" w:type="dxa"/>
            </w:tcMar>
          </w:tcPr>
          <w:p w:rsidR="008414C4" w:rsidP="00705DB5" w:rsidRDefault="009E2FBD" w14:paraId="71F84881" w14:textId="77777777">
            <w:pPr>
              <w:spacing w:after="160" w:line="480" w:lineRule="auto"/>
              <w:jc w:val="center"/>
              <w:rPr>
                <w:b/>
                <w:sz w:val="24"/>
                <w:szCs w:val="24"/>
              </w:rPr>
            </w:pPr>
            <w:r>
              <w:rPr>
                <w:b/>
                <w:sz w:val="24"/>
                <w:szCs w:val="24"/>
              </w:rPr>
              <w:t>Threats</w:t>
            </w:r>
          </w:p>
        </w:tc>
      </w:tr>
      <w:tr w:rsidR="008414C4" w14:paraId="721CFF8F" w14:textId="77777777">
        <w:tc>
          <w:tcPr>
            <w:tcW w:w="4620" w:type="dxa"/>
            <w:shd w:val="clear" w:color="auto" w:fill="F7F9FD"/>
            <w:tcMar>
              <w:top w:w="100" w:type="dxa"/>
              <w:left w:w="100" w:type="dxa"/>
              <w:bottom w:w="100" w:type="dxa"/>
              <w:right w:w="100" w:type="dxa"/>
            </w:tcMar>
          </w:tcPr>
          <w:p w:rsidR="008414C4" w:rsidP="00705DB5" w:rsidRDefault="009E2FBD" w14:paraId="406E4A6A" w14:textId="77777777">
            <w:pPr>
              <w:numPr>
                <w:ilvl w:val="0"/>
                <w:numId w:val="18"/>
              </w:numPr>
              <w:spacing w:line="480" w:lineRule="auto"/>
              <w:jc w:val="both"/>
              <w:rPr>
                <w:sz w:val="24"/>
                <w:szCs w:val="24"/>
              </w:rPr>
            </w:pPr>
            <w:r>
              <w:rPr>
                <w:sz w:val="24"/>
                <w:szCs w:val="24"/>
              </w:rPr>
              <w:t>International and domestic tourist attractions</w:t>
            </w:r>
          </w:p>
          <w:p w:rsidR="008414C4" w:rsidP="00705DB5" w:rsidRDefault="009E2FBD" w14:paraId="62298C4A" w14:textId="77777777">
            <w:pPr>
              <w:numPr>
                <w:ilvl w:val="0"/>
                <w:numId w:val="18"/>
              </w:numPr>
              <w:spacing w:line="480" w:lineRule="auto"/>
              <w:jc w:val="both"/>
              <w:rPr>
                <w:sz w:val="24"/>
                <w:szCs w:val="24"/>
              </w:rPr>
            </w:pPr>
            <w:r>
              <w:rPr>
                <w:sz w:val="24"/>
                <w:szCs w:val="24"/>
              </w:rPr>
              <w:t>Emergence of eco-tourism and sustainable tourism</w:t>
            </w:r>
          </w:p>
          <w:p w:rsidR="008414C4" w:rsidP="00705DB5" w:rsidRDefault="009E2FBD" w14:paraId="6EF7CD2B" w14:textId="77777777">
            <w:pPr>
              <w:numPr>
                <w:ilvl w:val="0"/>
                <w:numId w:val="18"/>
              </w:numPr>
              <w:spacing w:line="480" w:lineRule="auto"/>
              <w:jc w:val="both"/>
              <w:rPr>
                <w:sz w:val="24"/>
                <w:szCs w:val="24"/>
              </w:rPr>
            </w:pPr>
            <w:r>
              <w:rPr>
                <w:sz w:val="24"/>
                <w:szCs w:val="24"/>
              </w:rPr>
              <w:t>Special events and theme-based packages</w:t>
            </w:r>
          </w:p>
          <w:p w:rsidR="008414C4" w:rsidP="00705DB5" w:rsidRDefault="009E2FBD" w14:paraId="3386E61B" w14:textId="77777777">
            <w:pPr>
              <w:numPr>
                <w:ilvl w:val="0"/>
                <w:numId w:val="18"/>
              </w:numPr>
              <w:spacing w:line="480" w:lineRule="auto"/>
              <w:jc w:val="both"/>
              <w:rPr>
                <w:sz w:val="24"/>
                <w:szCs w:val="24"/>
              </w:rPr>
            </w:pPr>
            <w:r>
              <w:rPr>
                <w:sz w:val="24"/>
                <w:szCs w:val="24"/>
              </w:rPr>
              <w:t>A chance to showcase local culture and traditions</w:t>
            </w:r>
          </w:p>
          <w:p w:rsidR="008414C4" w:rsidP="00705DB5" w:rsidRDefault="009E2FBD" w14:paraId="59365A78" w14:textId="77777777">
            <w:pPr>
              <w:numPr>
                <w:ilvl w:val="0"/>
                <w:numId w:val="18"/>
              </w:numPr>
              <w:spacing w:after="160" w:line="480" w:lineRule="auto"/>
              <w:jc w:val="both"/>
              <w:rPr>
                <w:sz w:val="24"/>
                <w:szCs w:val="24"/>
              </w:rPr>
            </w:pPr>
            <w:r>
              <w:rPr>
                <w:sz w:val="24"/>
                <w:szCs w:val="24"/>
              </w:rPr>
              <w:t>Health and wellness tourism trends</w:t>
            </w:r>
          </w:p>
        </w:tc>
        <w:tc>
          <w:tcPr>
            <w:tcW w:w="4380" w:type="dxa"/>
            <w:shd w:val="clear" w:color="auto" w:fill="FFF4F4"/>
            <w:tcMar>
              <w:top w:w="100" w:type="dxa"/>
              <w:left w:w="100" w:type="dxa"/>
              <w:bottom w:w="100" w:type="dxa"/>
              <w:right w:w="100" w:type="dxa"/>
            </w:tcMar>
          </w:tcPr>
          <w:p w:rsidR="008414C4" w:rsidP="00705DB5" w:rsidRDefault="009E2FBD" w14:paraId="1539A46F" w14:textId="77777777">
            <w:pPr>
              <w:numPr>
                <w:ilvl w:val="0"/>
                <w:numId w:val="18"/>
              </w:numPr>
              <w:spacing w:line="480" w:lineRule="auto"/>
              <w:jc w:val="both"/>
              <w:rPr>
                <w:sz w:val="24"/>
                <w:szCs w:val="24"/>
              </w:rPr>
            </w:pPr>
            <w:r>
              <w:rPr>
                <w:sz w:val="24"/>
                <w:szCs w:val="24"/>
              </w:rPr>
              <w:t>Natural disasters and bad weather</w:t>
            </w:r>
          </w:p>
          <w:p w:rsidR="008414C4" w:rsidP="00705DB5" w:rsidRDefault="009E2FBD" w14:paraId="5F65ECF2" w14:textId="77777777">
            <w:pPr>
              <w:numPr>
                <w:ilvl w:val="0"/>
                <w:numId w:val="18"/>
              </w:numPr>
              <w:spacing w:line="480" w:lineRule="auto"/>
              <w:jc w:val="both"/>
              <w:rPr>
                <w:sz w:val="24"/>
                <w:szCs w:val="24"/>
              </w:rPr>
            </w:pPr>
            <w:r>
              <w:rPr>
                <w:sz w:val="24"/>
                <w:szCs w:val="24"/>
              </w:rPr>
              <w:t>Local and global economic recession</w:t>
            </w:r>
          </w:p>
          <w:p w:rsidR="008414C4" w:rsidP="00705DB5" w:rsidRDefault="009E2FBD" w14:paraId="643FE9B6" w14:textId="77777777">
            <w:pPr>
              <w:numPr>
                <w:ilvl w:val="0"/>
                <w:numId w:val="18"/>
              </w:numPr>
              <w:spacing w:line="480" w:lineRule="auto"/>
              <w:jc w:val="both"/>
              <w:rPr>
                <w:sz w:val="24"/>
                <w:szCs w:val="24"/>
              </w:rPr>
            </w:pPr>
            <w:r>
              <w:rPr>
                <w:sz w:val="24"/>
                <w:szCs w:val="24"/>
              </w:rPr>
              <w:t>Transport and infrastructure constraints</w:t>
            </w:r>
          </w:p>
          <w:p w:rsidR="008414C4" w:rsidP="00705DB5" w:rsidRDefault="009E2FBD" w14:paraId="02F5D73E" w14:textId="77777777">
            <w:pPr>
              <w:numPr>
                <w:ilvl w:val="0"/>
                <w:numId w:val="18"/>
              </w:numPr>
              <w:spacing w:line="480" w:lineRule="auto"/>
              <w:jc w:val="both"/>
              <w:rPr>
                <w:sz w:val="24"/>
                <w:szCs w:val="24"/>
              </w:rPr>
            </w:pPr>
            <w:r>
              <w:rPr>
                <w:sz w:val="24"/>
                <w:szCs w:val="24"/>
              </w:rPr>
              <w:t>Increase in competition</w:t>
            </w:r>
          </w:p>
          <w:p w:rsidR="008414C4" w:rsidP="00705DB5" w:rsidRDefault="009E2FBD" w14:paraId="2C4F1D1F" w14:textId="77777777">
            <w:pPr>
              <w:numPr>
                <w:ilvl w:val="0"/>
                <w:numId w:val="18"/>
              </w:numPr>
              <w:spacing w:after="160" w:line="480" w:lineRule="auto"/>
              <w:jc w:val="both"/>
              <w:rPr>
                <w:sz w:val="24"/>
                <w:szCs w:val="24"/>
              </w:rPr>
            </w:pPr>
            <w:r>
              <w:rPr>
                <w:sz w:val="24"/>
                <w:szCs w:val="24"/>
              </w:rPr>
              <w:t>Legal and environmental restrictions</w:t>
            </w:r>
          </w:p>
        </w:tc>
      </w:tr>
    </w:tbl>
    <w:p w:rsidR="008414C4" w:rsidP="00705DB5" w:rsidRDefault="009E2FBD" w14:paraId="5D8504DD" w14:textId="77777777">
      <w:pPr>
        <w:spacing w:line="480" w:lineRule="auto"/>
        <w:jc w:val="center"/>
        <w:rPr>
          <w:b/>
          <w:sz w:val="24"/>
          <w:szCs w:val="24"/>
        </w:rPr>
      </w:pPr>
      <w:r>
        <w:rPr>
          <w:b/>
          <w:sz w:val="24"/>
          <w:szCs w:val="24"/>
        </w:rPr>
        <w:t>Table 3: SWOT Analysis</w:t>
      </w:r>
    </w:p>
    <w:p w:rsidR="008414C4" w:rsidP="00705DB5" w:rsidRDefault="009E2FBD" w14:paraId="53186C20" w14:textId="77777777">
      <w:pPr>
        <w:spacing w:line="480" w:lineRule="auto"/>
        <w:jc w:val="center"/>
        <w:rPr>
          <w:b/>
          <w:sz w:val="24"/>
          <w:szCs w:val="24"/>
        </w:rPr>
      </w:pPr>
      <w:r>
        <w:rPr>
          <w:sz w:val="24"/>
          <w:szCs w:val="24"/>
        </w:rPr>
        <w:t>(Source: Self-Developed)</w:t>
      </w:r>
      <w:r>
        <w:br w:type="page"/>
      </w:r>
    </w:p>
    <w:p w:rsidR="008414C4" w:rsidP="00705DB5" w:rsidRDefault="009E2FBD" w14:paraId="6AF8D94B" w14:textId="77777777">
      <w:pPr>
        <w:spacing w:line="480" w:lineRule="auto"/>
        <w:rPr>
          <w:b/>
          <w:sz w:val="24"/>
          <w:szCs w:val="24"/>
        </w:rPr>
      </w:pPr>
      <w:r>
        <w:rPr>
          <w:b/>
          <w:sz w:val="24"/>
          <w:szCs w:val="24"/>
        </w:rPr>
        <w:t>Appendix B – PEST Analysis</w:t>
      </w:r>
    </w:p>
    <w:p w:rsidR="008414C4" w:rsidP="00705DB5" w:rsidRDefault="008414C4" w14:paraId="67B511FF" w14:textId="77777777">
      <w:pPr>
        <w:spacing w:line="480" w:lineRule="auto"/>
        <w:jc w:val="both"/>
        <w:rPr>
          <w:sz w:val="24"/>
          <w:szCs w:val="24"/>
        </w:rPr>
      </w:pPr>
    </w:p>
    <w:tbl>
      <w:tblPr>
        <w:tblStyle w:val="a4"/>
        <w:tblW w:w="90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310"/>
        <w:gridCol w:w="6690"/>
      </w:tblGrid>
      <w:tr w:rsidR="008414C4" w14:paraId="4665F885" w14:textId="77777777">
        <w:tc>
          <w:tcPr>
            <w:tcW w:w="2310" w:type="dxa"/>
            <w:shd w:val="clear" w:color="auto" w:fill="D9D2E9"/>
            <w:tcMar>
              <w:top w:w="100" w:type="dxa"/>
              <w:left w:w="100" w:type="dxa"/>
              <w:bottom w:w="100" w:type="dxa"/>
              <w:right w:w="100" w:type="dxa"/>
            </w:tcMar>
          </w:tcPr>
          <w:p w:rsidR="008414C4" w:rsidP="00705DB5" w:rsidRDefault="009E2FBD" w14:paraId="2880584D" w14:textId="77777777">
            <w:pPr>
              <w:widowControl w:val="0"/>
              <w:spacing w:line="480" w:lineRule="auto"/>
              <w:jc w:val="center"/>
              <w:rPr>
                <w:b/>
                <w:sz w:val="24"/>
                <w:szCs w:val="24"/>
              </w:rPr>
            </w:pPr>
            <w:r>
              <w:rPr>
                <w:b/>
                <w:sz w:val="24"/>
                <w:szCs w:val="24"/>
              </w:rPr>
              <w:t>Factors</w:t>
            </w:r>
          </w:p>
        </w:tc>
        <w:tc>
          <w:tcPr>
            <w:tcW w:w="6690" w:type="dxa"/>
            <w:shd w:val="clear" w:color="auto" w:fill="D9D2E9"/>
            <w:tcMar>
              <w:top w:w="100" w:type="dxa"/>
              <w:left w:w="100" w:type="dxa"/>
              <w:bottom w:w="100" w:type="dxa"/>
              <w:right w:w="100" w:type="dxa"/>
            </w:tcMar>
          </w:tcPr>
          <w:p w:rsidR="008414C4" w:rsidP="00705DB5" w:rsidRDefault="009E2FBD" w14:paraId="5EC854B1" w14:textId="77777777">
            <w:pPr>
              <w:widowControl w:val="0"/>
              <w:spacing w:line="480" w:lineRule="auto"/>
              <w:jc w:val="center"/>
              <w:rPr>
                <w:b/>
                <w:sz w:val="24"/>
                <w:szCs w:val="24"/>
              </w:rPr>
            </w:pPr>
            <w:r>
              <w:rPr>
                <w:b/>
                <w:sz w:val="24"/>
                <w:szCs w:val="24"/>
              </w:rPr>
              <w:t>Analysis</w:t>
            </w:r>
          </w:p>
        </w:tc>
      </w:tr>
      <w:tr w:rsidR="008414C4" w14:paraId="19B2E075" w14:textId="77777777">
        <w:tc>
          <w:tcPr>
            <w:tcW w:w="2310" w:type="dxa"/>
            <w:shd w:val="clear" w:color="auto" w:fill="D9D2E9"/>
            <w:tcMar>
              <w:top w:w="100" w:type="dxa"/>
              <w:left w:w="100" w:type="dxa"/>
              <w:bottom w:w="100" w:type="dxa"/>
              <w:right w:w="100" w:type="dxa"/>
            </w:tcMar>
          </w:tcPr>
          <w:p w:rsidR="008414C4" w:rsidP="00705DB5" w:rsidRDefault="009E2FBD" w14:paraId="50FBE793" w14:textId="77777777">
            <w:pPr>
              <w:widowControl w:val="0"/>
              <w:spacing w:line="480" w:lineRule="auto"/>
              <w:rPr>
                <w:b/>
                <w:sz w:val="24"/>
                <w:szCs w:val="24"/>
              </w:rPr>
            </w:pPr>
            <w:r>
              <w:rPr>
                <w:b/>
                <w:sz w:val="24"/>
                <w:szCs w:val="24"/>
              </w:rPr>
              <w:t>Political</w:t>
            </w:r>
          </w:p>
        </w:tc>
        <w:tc>
          <w:tcPr>
            <w:tcW w:w="6690" w:type="dxa"/>
            <w:shd w:val="clear" w:color="auto" w:fill="auto"/>
            <w:tcMar>
              <w:top w:w="100" w:type="dxa"/>
              <w:left w:w="100" w:type="dxa"/>
              <w:bottom w:w="100" w:type="dxa"/>
              <w:right w:w="100" w:type="dxa"/>
            </w:tcMar>
          </w:tcPr>
          <w:p w:rsidR="008414C4" w:rsidP="00705DB5" w:rsidRDefault="009E2FBD" w14:paraId="6AEFC366" w14:textId="77777777">
            <w:pPr>
              <w:widowControl w:val="0"/>
              <w:numPr>
                <w:ilvl w:val="0"/>
                <w:numId w:val="12"/>
              </w:numPr>
              <w:spacing w:line="480" w:lineRule="auto"/>
              <w:rPr>
                <w:sz w:val="24"/>
                <w:szCs w:val="24"/>
              </w:rPr>
            </w:pPr>
            <w:r>
              <w:rPr>
                <w:sz w:val="24"/>
                <w:szCs w:val="24"/>
              </w:rPr>
              <w:t>0.5 Points of the Political Stability Index</w:t>
            </w:r>
          </w:p>
          <w:p w:rsidR="008414C4" w:rsidP="00705DB5" w:rsidRDefault="009E2FBD" w14:paraId="0B280776" w14:textId="77777777">
            <w:pPr>
              <w:widowControl w:val="0"/>
              <w:numPr>
                <w:ilvl w:val="0"/>
                <w:numId w:val="12"/>
              </w:numPr>
              <w:spacing w:line="480" w:lineRule="auto"/>
              <w:rPr>
                <w:sz w:val="24"/>
                <w:szCs w:val="24"/>
              </w:rPr>
            </w:pPr>
            <w:r>
              <w:rPr>
                <w:sz w:val="24"/>
                <w:szCs w:val="24"/>
              </w:rPr>
              <w:t>Business uncertainty due to Brexit</w:t>
            </w:r>
          </w:p>
        </w:tc>
      </w:tr>
      <w:tr w:rsidR="008414C4" w14:paraId="3BD8A7F2" w14:textId="77777777">
        <w:tc>
          <w:tcPr>
            <w:tcW w:w="2310" w:type="dxa"/>
            <w:shd w:val="clear" w:color="auto" w:fill="D9D2E9"/>
            <w:tcMar>
              <w:top w:w="100" w:type="dxa"/>
              <w:left w:w="100" w:type="dxa"/>
              <w:bottom w:w="100" w:type="dxa"/>
              <w:right w:w="100" w:type="dxa"/>
            </w:tcMar>
          </w:tcPr>
          <w:p w:rsidR="008414C4" w:rsidP="00705DB5" w:rsidRDefault="009E2FBD" w14:paraId="7E59B0E2" w14:textId="77777777">
            <w:pPr>
              <w:widowControl w:val="0"/>
              <w:spacing w:line="480" w:lineRule="auto"/>
              <w:rPr>
                <w:b/>
                <w:sz w:val="24"/>
                <w:szCs w:val="24"/>
              </w:rPr>
            </w:pPr>
            <w:r>
              <w:rPr>
                <w:b/>
                <w:sz w:val="24"/>
                <w:szCs w:val="24"/>
              </w:rPr>
              <w:t>Economic</w:t>
            </w:r>
          </w:p>
        </w:tc>
        <w:tc>
          <w:tcPr>
            <w:tcW w:w="6690" w:type="dxa"/>
            <w:shd w:val="clear" w:color="auto" w:fill="auto"/>
            <w:tcMar>
              <w:top w:w="100" w:type="dxa"/>
              <w:left w:w="100" w:type="dxa"/>
              <w:bottom w:w="100" w:type="dxa"/>
              <w:right w:w="100" w:type="dxa"/>
            </w:tcMar>
          </w:tcPr>
          <w:p w:rsidR="008414C4" w:rsidP="00705DB5" w:rsidRDefault="009E2FBD" w14:paraId="51E3B9C6" w14:textId="77777777">
            <w:pPr>
              <w:widowControl w:val="0"/>
              <w:numPr>
                <w:ilvl w:val="0"/>
                <w:numId w:val="14"/>
              </w:numPr>
              <w:spacing w:line="480" w:lineRule="auto"/>
              <w:rPr>
                <w:sz w:val="24"/>
                <w:szCs w:val="24"/>
              </w:rPr>
            </w:pPr>
            <w:r>
              <w:rPr>
                <w:sz w:val="24"/>
                <w:szCs w:val="24"/>
              </w:rPr>
              <w:t>4.35% Annual Growth of GDP</w:t>
            </w:r>
          </w:p>
          <w:p w:rsidR="008414C4" w:rsidP="00705DB5" w:rsidRDefault="009E2FBD" w14:paraId="285ABB85" w14:textId="77777777">
            <w:pPr>
              <w:widowControl w:val="0"/>
              <w:numPr>
                <w:ilvl w:val="0"/>
                <w:numId w:val="14"/>
              </w:numPr>
              <w:spacing w:line="480" w:lineRule="auto"/>
              <w:rPr>
                <w:sz w:val="24"/>
                <w:szCs w:val="24"/>
              </w:rPr>
            </w:pPr>
            <w:r>
              <w:rPr>
                <w:sz w:val="24"/>
                <w:szCs w:val="24"/>
              </w:rPr>
              <w:t>The high inflation rate of 3.2% of the Market</w:t>
            </w:r>
          </w:p>
        </w:tc>
      </w:tr>
      <w:tr w:rsidR="008414C4" w14:paraId="25683D74" w14:textId="77777777">
        <w:tc>
          <w:tcPr>
            <w:tcW w:w="2310" w:type="dxa"/>
            <w:shd w:val="clear" w:color="auto" w:fill="D9D2E9"/>
            <w:tcMar>
              <w:top w:w="100" w:type="dxa"/>
              <w:left w:w="100" w:type="dxa"/>
              <w:bottom w:w="100" w:type="dxa"/>
              <w:right w:w="100" w:type="dxa"/>
            </w:tcMar>
          </w:tcPr>
          <w:p w:rsidR="008414C4" w:rsidP="00705DB5" w:rsidRDefault="009E2FBD" w14:paraId="01AFC576" w14:textId="77777777">
            <w:pPr>
              <w:widowControl w:val="0"/>
              <w:spacing w:line="480" w:lineRule="auto"/>
              <w:rPr>
                <w:b/>
                <w:sz w:val="24"/>
                <w:szCs w:val="24"/>
              </w:rPr>
            </w:pPr>
            <w:r>
              <w:rPr>
                <w:b/>
                <w:sz w:val="24"/>
                <w:szCs w:val="24"/>
              </w:rPr>
              <w:t>Socio-Cultural</w:t>
            </w:r>
          </w:p>
        </w:tc>
        <w:tc>
          <w:tcPr>
            <w:tcW w:w="6690" w:type="dxa"/>
            <w:shd w:val="clear" w:color="auto" w:fill="auto"/>
            <w:tcMar>
              <w:top w:w="100" w:type="dxa"/>
              <w:left w:w="100" w:type="dxa"/>
              <w:bottom w:w="100" w:type="dxa"/>
              <w:right w:w="100" w:type="dxa"/>
            </w:tcMar>
          </w:tcPr>
          <w:p w:rsidR="008414C4" w:rsidP="00705DB5" w:rsidRDefault="009E2FBD" w14:paraId="4F36EB7A" w14:textId="77777777">
            <w:pPr>
              <w:widowControl w:val="0"/>
              <w:numPr>
                <w:ilvl w:val="0"/>
                <w:numId w:val="13"/>
              </w:numPr>
              <w:spacing w:line="480" w:lineRule="auto"/>
              <w:rPr>
                <w:sz w:val="24"/>
                <w:szCs w:val="24"/>
              </w:rPr>
            </w:pPr>
            <w:r>
              <w:rPr>
                <w:sz w:val="24"/>
                <w:szCs w:val="24"/>
              </w:rPr>
              <w:t>Diversified Market Opportunities</w:t>
            </w:r>
          </w:p>
          <w:p w:rsidR="008414C4" w:rsidP="00705DB5" w:rsidRDefault="009E2FBD" w14:paraId="08F4763A" w14:textId="77777777">
            <w:pPr>
              <w:widowControl w:val="0"/>
              <w:numPr>
                <w:ilvl w:val="0"/>
                <w:numId w:val="13"/>
              </w:numPr>
              <w:spacing w:line="480" w:lineRule="auto"/>
              <w:rPr>
                <w:sz w:val="24"/>
                <w:szCs w:val="24"/>
              </w:rPr>
            </w:pPr>
            <w:r>
              <w:rPr>
                <w:sz w:val="24"/>
                <w:szCs w:val="24"/>
              </w:rPr>
              <w:t>Cross-Cultural Market Dimensions</w:t>
            </w:r>
          </w:p>
        </w:tc>
      </w:tr>
      <w:tr w:rsidR="008414C4" w14:paraId="11FFC1E8" w14:textId="77777777">
        <w:tc>
          <w:tcPr>
            <w:tcW w:w="2310" w:type="dxa"/>
            <w:shd w:val="clear" w:color="auto" w:fill="D9D2E9"/>
            <w:tcMar>
              <w:top w:w="100" w:type="dxa"/>
              <w:left w:w="100" w:type="dxa"/>
              <w:bottom w:w="100" w:type="dxa"/>
              <w:right w:w="100" w:type="dxa"/>
            </w:tcMar>
          </w:tcPr>
          <w:p w:rsidR="008414C4" w:rsidP="00705DB5" w:rsidRDefault="009E2FBD" w14:paraId="2B0A4F54" w14:textId="77777777">
            <w:pPr>
              <w:widowControl w:val="0"/>
              <w:spacing w:line="480" w:lineRule="auto"/>
              <w:rPr>
                <w:b/>
                <w:sz w:val="24"/>
                <w:szCs w:val="24"/>
              </w:rPr>
            </w:pPr>
            <w:r>
              <w:rPr>
                <w:b/>
                <w:sz w:val="24"/>
                <w:szCs w:val="24"/>
              </w:rPr>
              <w:t>Technological</w:t>
            </w:r>
          </w:p>
        </w:tc>
        <w:tc>
          <w:tcPr>
            <w:tcW w:w="6690" w:type="dxa"/>
            <w:shd w:val="clear" w:color="auto" w:fill="auto"/>
            <w:tcMar>
              <w:top w:w="100" w:type="dxa"/>
              <w:left w:w="100" w:type="dxa"/>
              <w:bottom w:w="100" w:type="dxa"/>
              <w:right w:w="100" w:type="dxa"/>
            </w:tcMar>
          </w:tcPr>
          <w:p w:rsidR="008414C4" w:rsidP="00705DB5" w:rsidRDefault="009E2FBD" w14:paraId="4592083B" w14:textId="77777777">
            <w:pPr>
              <w:widowControl w:val="0"/>
              <w:numPr>
                <w:ilvl w:val="0"/>
                <w:numId w:val="19"/>
              </w:numPr>
              <w:spacing w:line="480" w:lineRule="auto"/>
              <w:rPr>
                <w:sz w:val="24"/>
                <w:szCs w:val="24"/>
              </w:rPr>
            </w:pPr>
            <w:r>
              <w:rPr>
                <w:sz w:val="24"/>
                <w:szCs w:val="24"/>
              </w:rPr>
              <w:t>A high internet penetration rate of 97.8%</w:t>
            </w:r>
          </w:p>
          <w:p w:rsidR="008414C4" w:rsidP="00705DB5" w:rsidRDefault="009E2FBD" w14:paraId="0E529A8D" w14:textId="77777777">
            <w:pPr>
              <w:widowControl w:val="0"/>
              <w:numPr>
                <w:ilvl w:val="0"/>
                <w:numId w:val="19"/>
              </w:numPr>
              <w:spacing w:line="480" w:lineRule="auto"/>
              <w:rPr>
                <w:sz w:val="24"/>
                <w:szCs w:val="24"/>
              </w:rPr>
            </w:pPr>
            <w:r>
              <w:rPr>
                <w:sz w:val="24"/>
                <w:szCs w:val="24"/>
              </w:rPr>
              <w:t>Digital Literacy of the Existing Consumers in the Market</w:t>
            </w:r>
          </w:p>
        </w:tc>
      </w:tr>
    </w:tbl>
    <w:p w:rsidR="008414C4" w:rsidP="00705DB5" w:rsidRDefault="009E2FBD" w14:paraId="1BBE9AFB" w14:textId="77777777">
      <w:pPr>
        <w:spacing w:line="480" w:lineRule="auto"/>
        <w:jc w:val="center"/>
        <w:rPr>
          <w:b/>
          <w:sz w:val="24"/>
          <w:szCs w:val="24"/>
        </w:rPr>
      </w:pPr>
      <w:r>
        <w:rPr>
          <w:b/>
          <w:sz w:val="24"/>
          <w:szCs w:val="24"/>
        </w:rPr>
        <w:t>Table 4: PEST Analysis</w:t>
      </w:r>
    </w:p>
    <w:p w:rsidR="008414C4" w:rsidP="00705DB5" w:rsidRDefault="009E2FBD" w14:paraId="7A4C3D69" w14:textId="77777777">
      <w:pPr>
        <w:spacing w:line="480" w:lineRule="auto"/>
        <w:jc w:val="center"/>
        <w:rPr>
          <w:sz w:val="24"/>
          <w:szCs w:val="24"/>
        </w:rPr>
      </w:pPr>
      <w:r>
        <w:rPr>
          <w:sz w:val="24"/>
          <w:szCs w:val="24"/>
        </w:rPr>
        <w:t>(Source: Self-Developed)</w:t>
      </w:r>
    </w:p>
    <w:p w:rsidR="008414C4" w:rsidP="00705DB5" w:rsidRDefault="009E2FBD" w14:paraId="59DCE81E" w14:textId="77777777">
      <w:pPr>
        <w:spacing w:line="480" w:lineRule="auto"/>
        <w:rPr>
          <w:b/>
          <w:sz w:val="24"/>
          <w:szCs w:val="24"/>
        </w:rPr>
      </w:pPr>
      <w:r>
        <w:br w:type="page"/>
      </w:r>
    </w:p>
    <w:p w:rsidR="008414C4" w:rsidP="0024415F" w:rsidRDefault="009E2FBD" w14:paraId="0AC1B439" w14:textId="77777777">
      <w:pPr>
        <w:spacing w:line="360" w:lineRule="auto"/>
        <w:rPr>
          <w:b/>
          <w:sz w:val="24"/>
          <w:szCs w:val="24"/>
        </w:rPr>
      </w:pPr>
      <w:r>
        <w:rPr>
          <w:b/>
          <w:sz w:val="24"/>
          <w:szCs w:val="24"/>
        </w:rPr>
        <w:t>Appendix C – Copy of Pitch Supporting Material</w:t>
      </w:r>
      <w:r w:rsidR="00954B62">
        <w:rPr>
          <w:b/>
          <w:sz w:val="24"/>
          <w:szCs w:val="24"/>
        </w:rPr>
        <w:t xml:space="preserve"> </w:t>
      </w:r>
    </w:p>
    <w:p w:rsidR="00DA32D4" w:rsidP="0024415F" w:rsidRDefault="00DA32D4" w14:paraId="442BA2B5" w14:textId="77777777">
      <w:pPr>
        <w:spacing w:line="360" w:lineRule="auto"/>
        <w:rPr>
          <w:lang w:val="en-US"/>
        </w:rPr>
      </w:pPr>
    </w:p>
    <w:p w:rsidR="00DA32D4" w:rsidP="0024415F" w:rsidRDefault="00DA32D4" w14:paraId="590DD5D7" w14:textId="77777777">
      <w:pPr>
        <w:spacing w:line="360" w:lineRule="auto"/>
        <w:rPr>
          <w:lang w:val="en-US"/>
        </w:rPr>
      </w:pPr>
    </w:p>
    <w:p w:rsidR="00DA32D4" w:rsidP="0024415F" w:rsidRDefault="00DA32D4" w14:paraId="02D17C04" w14:textId="77777777">
      <w:pPr>
        <w:spacing w:line="360" w:lineRule="auto"/>
        <w:rPr>
          <w:lang w:val="en-US"/>
        </w:rPr>
      </w:pPr>
      <w:r w:rsidRPr="00797313">
        <w:rPr>
          <w:noProof/>
          <w:lang w:val="en-US" w:bidi="ar-SA"/>
        </w:rPr>
        <w:drawing>
          <wp:inline distT="0" distB="0" distL="0" distR="0" wp14:anchorId="7DEA205B" wp14:editId="19E83BFF">
            <wp:extent cx="5943600" cy="3326130"/>
            <wp:effectExtent l="0" t="0" r="0" b="0"/>
            <wp:docPr id="1475757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757314" name=""/>
                    <pic:cNvPicPr/>
                  </pic:nvPicPr>
                  <pic:blipFill>
                    <a:blip r:embed="rId7"/>
                    <a:stretch>
                      <a:fillRect/>
                    </a:stretch>
                  </pic:blipFill>
                  <pic:spPr>
                    <a:xfrm>
                      <a:off x="0" y="0"/>
                      <a:ext cx="5943600" cy="3326130"/>
                    </a:xfrm>
                    <a:prstGeom prst="rect">
                      <a:avLst/>
                    </a:prstGeom>
                  </pic:spPr>
                </pic:pic>
              </a:graphicData>
            </a:graphic>
          </wp:inline>
        </w:drawing>
      </w:r>
    </w:p>
    <w:p w:rsidR="00BE05B4" w:rsidP="0024415F" w:rsidRDefault="00BE05B4" w14:paraId="398F4FF0" w14:textId="77777777">
      <w:pPr>
        <w:spacing w:line="360" w:lineRule="auto"/>
        <w:rPr>
          <w:lang w:val="en-US"/>
        </w:rPr>
      </w:pPr>
    </w:p>
    <w:p w:rsidR="00DA32D4" w:rsidP="0024415F" w:rsidRDefault="00DA32D4" w14:paraId="49FA83A7" w14:textId="77777777">
      <w:pPr>
        <w:spacing w:line="360" w:lineRule="auto"/>
        <w:rPr>
          <w:lang w:val="en-US"/>
        </w:rPr>
      </w:pPr>
      <w:r w:rsidRPr="00797313">
        <w:rPr>
          <w:noProof/>
          <w:lang w:val="en-US" w:bidi="ar-SA"/>
        </w:rPr>
        <w:drawing>
          <wp:inline distT="0" distB="0" distL="0" distR="0" wp14:anchorId="7D525FB4" wp14:editId="5C2E73D3">
            <wp:extent cx="5943600" cy="3317240"/>
            <wp:effectExtent l="0" t="0" r="0" b="0"/>
            <wp:docPr id="1975206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206593" name=""/>
                    <pic:cNvPicPr/>
                  </pic:nvPicPr>
                  <pic:blipFill>
                    <a:blip r:embed="rId8"/>
                    <a:stretch>
                      <a:fillRect/>
                    </a:stretch>
                  </pic:blipFill>
                  <pic:spPr>
                    <a:xfrm>
                      <a:off x="0" y="0"/>
                      <a:ext cx="5943600" cy="3317240"/>
                    </a:xfrm>
                    <a:prstGeom prst="rect">
                      <a:avLst/>
                    </a:prstGeom>
                  </pic:spPr>
                </pic:pic>
              </a:graphicData>
            </a:graphic>
          </wp:inline>
        </w:drawing>
      </w:r>
    </w:p>
    <w:p w:rsidR="00DA32D4" w:rsidP="0024415F" w:rsidRDefault="00DA32D4" w14:paraId="2A9989DE" w14:textId="77777777">
      <w:pPr>
        <w:spacing w:line="360" w:lineRule="auto"/>
        <w:rPr>
          <w:lang w:val="en-US"/>
        </w:rPr>
      </w:pPr>
      <w:r w:rsidRPr="00797313">
        <w:rPr>
          <w:noProof/>
          <w:lang w:val="en-US" w:bidi="ar-SA"/>
        </w:rPr>
        <w:drawing>
          <wp:inline distT="0" distB="0" distL="0" distR="0" wp14:anchorId="7D1E542B" wp14:editId="0F8FF2C1">
            <wp:extent cx="5943600" cy="3330575"/>
            <wp:effectExtent l="0" t="0" r="0" b="0"/>
            <wp:docPr id="1792392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392527" name=""/>
                    <pic:cNvPicPr/>
                  </pic:nvPicPr>
                  <pic:blipFill>
                    <a:blip r:embed="rId9"/>
                    <a:stretch>
                      <a:fillRect/>
                    </a:stretch>
                  </pic:blipFill>
                  <pic:spPr>
                    <a:xfrm>
                      <a:off x="0" y="0"/>
                      <a:ext cx="5943600" cy="3330575"/>
                    </a:xfrm>
                    <a:prstGeom prst="rect">
                      <a:avLst/>
                    </a:prstGeom>
                  </pic:spPr>
                </pic:pic>
              </a:graphicData>
            </a:graphic>
          </wp:inline>
        </w:drawing>
      </w:r>
    </w:p>
    <w:p w:rsidR="00BE05B4" w:rsidP="0024415F" w:rsidRDefault="00BE05B4" w14:paraId="5F4AC836" w14:textId="77777777">
      <w:pPr>
        <w:spacing w:line="360" w:lineRule="auto"/>
        <w:rPr>
          <w:lang w:val="en-US"/>
        </w:rPr>
      </w:pPr>
    </w:p>
    <w:p w:rsidR="00DA32D4" w:rsidP="0024415F" w:rsidRDefault="00DA32D4" w14:paraId="52EFB328" w14:textId="77777777">
      <w:pPr>
        <w:spacing w:line="360" w:lineRule="auto"/>
        <w:rPr>
          <w:lang w:val="en-US"/>
        </w:rPr>
      </w:pPr>
      <w:r w:rsidRPr="007D50A8">
        <w:rPr>
          <w:noProof/>
          <w:lang w:val="en-US" w:bidi="ar-SA"/>
        </w:rPr>
        <w:drawing>
          <wp:inline distT="0" distB="0" distL="0" distR="0" wp14:anchorId="206096C7" wp14:editId="348520C4">
            <wp:extent cx="5943600" cy="3319780"/>
            <wp:effectExtent l="0" t="0" r="0" b="0"/>
            <wp:docPr id="1183453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453145" name=""/>
                    <pic:cNvPicPr/>
                  </pic:nvPicPr>
                  <pic:blipFill>
                    <a:blip r:embed="rId10"/>
                    <a:stretch>
                      <a:fillRect/>
                    </a:stretch>
                  </pic:blipFill>
                  <pic:spPr>
                    <a:xfrm>
                      <a:off x="0" y="0"/>
                      <a:ext cx="5943600" cy="3319780"/>
                    </a:xfrm>
                    <a:prstGeom prst="rect">
                      <a:avLst/>
                    </a:prstGeom>
                  </pic:spPr>
                </pic:pic>
              </a:graphicData>
            </a:graphic>
          </wp:inline>
        </w:drawing>
      </w:r>
    </w:p>
    <w:p w:rsidR="00DA32D4" w:rsidP="0024415F" w:rsidRDefault="00DA32D4" w14:paraId="50B8E2D1" w14:textId="77777777">
      <w:pPr>
        <w:spacing w:line="360" w:lineRule="auto"/>
        <w:rPr>
          <w:lang w:val="en-US"/>
        </w:rPr>
      </w:pPr>
      <w:r w:rsidRPr="007D50A8">
        <w:rPr>
          <w:noProof/>
          <w:lang w:val="en-US" w:bidi="ar-SA"/>
        </w:rPr>
        <w:drawing>
          <wp:inline distT="0" distB="0" distL="0" distR="0" wp14:anchorId="7246DC30" wp14:editId="237A073D">
            <wp:extent cx="5943600" cy="3335655"/>
            <wp:effectExtent l="0" t="0" r="0" b="0"/>
            <wp:docPr id="1196281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281258" name=""/>
                    <pic:cNvPicPr/>
                  </pic:nvPicPr>
                  <pic:blipFill>
                    <a:blip r:embed="rId11"/>
                    <a:stretch>
                      <a:fillRect/>
                    </a:stretch>
                  </pic:blipFill>
                  <pic:spPr>
                    <a:xfrm>
                      <a:off x="0" y="0"/>
                      <a:ext cx="5943600" cy="3335655"/>
                    </a:xfrm>
                    <a:prstGeom prst="rect">
                      <a:avLst/>
                    </a:prstGeom>
                  </pic:spPr>
                </pic:pic>
              </a:graphicData>
            </a:graphic>
          </wp:inline>
        </w:drawing>
      </w:r>
    </w:p>
    <w:p w:rsidR="00BE05B4" w:rsidP="0024415F" w:rsidRDefault="00BE05B4" w14:paraId="5FE24B3C" w14:textId="77777777">
      <w:pPr>
        <w:spacing w:line="360" w:lineRule="auto"/>
        <w:rPr>
          <w:lang w:val="en-US"/>
        </w:rPr>
      </w:pPr>
    </w:p>
    <w:p w:rsidR="00DA32D4" w:rsidP="0024415F" w:rsidRDefault="00DA32D4" w14:paraId="076D1870" w14:textId="77777777">
      <w:pPr>
        <w:spacing w:line="360" w:lineRule="auto"/>
        <w:rPr>
          <w:lang w:val="en-US"/>
        </w:rPr>
      </w:pPr>
      <w:r w:rsidRPr="007D50A8">
        <w:rPr>
          <w:noProof/>
          <w:lang w:val="en-US" w:bidi="ar-SA"/>
        </w:rPr>
        <w:drawing>
          <wp:inline distT="0" distB="0" distL="0" distR="0" wp14:anchorId="1B7474EC" wp14:editId="5DB63954">
            <wp:extent cx="5943600" cy="3237230"/>
            <wp:effectExtent l="0" t="0" r="0" b="0"/>
            <wp:docPr id="1456551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551076" name=""/>
                    <pic:cNvPicPr/>
                  </pic:nvPicPr>
                  <pic:blipFill>
                    <a:blip r:embed="rId12"/>
                    <a:stretch>
                      <a:fillRect/>
                    </a:stretch>
                  </pic:blipFill>
                  <pic:spPr>
                    <a:xfrm>
                      <a:off x="0" y="0"/>
                      <a:ext cx="5943600" cy="3237230"/>
                    </a:xfrm>
                    <a:prstGeom prst="rect">
                      <a:avLst/>
                    </a:prstGeom>
                  </pic:spPr>
                </pic:pic>
              </a:graphicData>
            </a:graphic>
          </wp:inline>
        </w:drawing>
      </w:r>
    </w:p>
    <w:p w:rsidR="00DA32D4" w:rsidP="0024415F" w:rsidRDefault="00DA32D4" w14:paraId="7F4F39C8" w14:textId="77777777">
      <w:pPr>
        <w:spacing w:line="360" w:lineRule="auto"/>
        <w:rPr>
          <w:lang w:val="en-US"/>
        </w:rPr>
      </w:pPr>
      <w:r w:rsidRPr="005C5B5C">
        <w:rPr>
          <w:noProof/>
          <w:lang w:val="en-US" w:bidi="ar-SA"/>
        </w:rPr>
        <w:drawing>
          <wp:inline distT="0" distB="0" distL="0" distR="0" wp14:anchorId="32C2432D" wp14:editId="6197F242">
            <wp:extent cx="5943600" cy="3295015"/>
            <wp:effectExtent l="0" t="0" r="0" b="0"/>
            <wp:docPr id="1729333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333997" name=""/>
                    <pic:cNvPicPr/>
                  </pic:nvPicPr>
                  <pic:blipFill>
                    <a:blip r:embed="rId13"/>
                    <a:stretch>
                      <a:fillRect/>
                    </a:stretch>
                  </pic:blipFill>
                  <pic:spPr>
                    <a:xfrm>
                      <a:off x="0" y="0"/>
                      <a:ext cx="5943600" cy="3295015"/>
                    </a:xfrm>
                    <a:prstGeom prst="rect">
                      <a:avLst/>
                    </a:prstGeom>
                  </pic:spPr>
                </pic:pic>
              </a:graphicData>
            </a:graphic>
          </wp:inline>
        </w:drawing>
      </w:r>
    </w:p>
    <w:p w:rsidR="00BE05B4" w:rsidP="0024415F" w:rsidRDefault="00BE05B4" w14:paraId="1D68973C" w14:textId="77777777">
      <w:pPr>
        <w:spacing w:line="360" w:lineRule="auto"/>
        <w:rPr>
          <w:lang w:val="en-US"/>
        </w:rPr>
      </w:pPr>
    </w:p>
    <w:p w:rsidR="00DA32D4" w:rsidP="0024415F" w:rsidRDefault="00DA32D4" w14:paraId="507E89B9" w14:textId="77777777">
      <w:pPr>
        <w:spacing w:line="360" w:lineRule="auto"/>
        <w:rPr>
          <w:lang w:val="en-US"/>
        </w:rPr>
      </w:pPr>
      <w:r w:rsidRPr="005C5B5C">
        <w:rPr>
          <w:noProof/>
          <w:lang w:val="en-US" w:bidi="ar-SA"/>
        </w:rPr>
        <w:drawing>
          <wp:inline distT="0" distB="0" distL="0" distR="0" wp14:anchorId="1D35B0CF" wp14:editId="2FCCBF14">
            <wp:extent cx="5943600" cy="3322955"/>
            <wp:effectExtent l="0" t="0" r="0" b="0"/>
            <wp:docPr id="329559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559268" name=""/>
                    <pic:cNvPicPr/>
                  </pic:nvPicPr>
                  <pic:blipFill>
                    <a:blip r:embed="rId14"/>
                    <a:stretch>
                      <a:fillRect/>
                    </a:stretch>
                  </pic:blipFill>
                  <pic:spPr>
                    <a:xfrm>
                      <a:off x="0" y="0"/>
                      <a:ext cx="5943600" cy="3322955"/>
                    </a:xfrm>
                    <a:prstGeom prst="rect">
                      <a:avLst/>
                    </a:prstGeom>
                  </pic:spPr>
                </pic:pic>
              </a:graphicData>
            </a:graphic>
          </wp:inline>
        </w:drawing>
      </w:r>
    </w:p>
    <w:p w:rsidR="00DA32D4" w:rsidP="0024415F" w:rsidRDefault="00DA32D4" w14:paraId="21766F80" w14:textId="77777777">
      <w:pPr>
        <w:spacing w:line="360" w:lineRule="auto"/>
        <w:rPr>
          <w:lang w:val="en-US"/>
        </w:rPr>
      </w:pPr>
      <w:r w:rsidRPr="005C5B5C">
        <w:rPr>
          <w:noProof/>
          <w:lang w:val="en-US" w:bidi="ar-SA"/>
        </w:rPr>
        <w:drawing>
          <wp:inline distT="0" distB="0" distL="0" distR="0" wp14:anchorId="5CCB3FDA" wp14:editId="7C5D6303">
            <wp:extent cx="5943600" cy="3314700"/>
            <wp:effectExtent l="0" t="0" r="0" b="0"/>
            <wp:docPr id="1347404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404327" name=""/>
                    <pic:cNvPicPr/>
                  </pic:nvPicPr>
                  <pic:blipFill>
                    <a:blip r:embed="rId15"/>
                    <a:stretch>
                      <a:fillRect/>
                    </a:stretch>
                  </pic:blipFill>
                  <pic:spPr>
                    <a:xfrm>
                      <a:off x="0" y="0"/>
                      <a:ext cx="5943600" cy="3314700"/>
                    </a:xfrm>
                    <a:prstGeom prst="rect">
                      <a:avLst/>
                    </a:prstGeom>
                  </pic:spPr>
                </pic:pic>
              </a:graphicData>
            </a:graphic>
          </wp:inline>
        </w:drawing>
      </w:r>
    </w:p>
    <w:p w:rsidR="00BE05B4" w:rsidP="0024415F" w:rsidRDefault="00BE05B4" w14:paraId="57A04D8D" w14:textId="77777777">
      <w:pPr>
        <w:spacing w:line="360" w:lineRule="auto"/>
        <w:rPr>
          <w:lang w:val="en-US"/>
        </w:rPr>
      </w:pPr>
    </w:p>
    <w:p w:rsidR="00DA32D4" w:rsidP="0024415F" w:rsidRDefault="00DA32D4" w14:paraId="3BCC0213" w14:textId="77777777">
      <w:pPr>
        <w:spacing w:line="360" w:lineRule="auto"/>
        <w:rPr>
          <w:lang w:val="en-US"/>
        </w:rPr>
      </w:pPr>
      <w:r w:rsidRPr="00853C6A">
        <w:rPr>
          <w:noProof/>
          <w:lang w:val="en-US" w:bidi="ar-SA"/>
        </w:rPr>
        <w:drawing>
          <wp:inline distT="0" distB="0" distL="0" distR="0" wp14:anchorId="25AC5B9C" wp14:editId="60432A57">
            <wp:extent cx="5943600" cy="3286125"/>
            <wp:effectExtent l="0" t="0" r="0" b="0"/>
            <wp:docPr id="499868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868007" name=""/>
                    <pic:cNvPicPr/>
                  </pic:nvPicPr>
                  <pic:blipFill>
                    <a:blip r:embed="rId16"/>
                    <a:stretch>
                      <a:fillRect/>
                    </a:stretch>
                  </pic:blipFill>
                  <pic:spPr>
                    <a:xfrm>
                      <a:off x="0" y="0"/>
                      <a:ext cx="5943600" cy="3286125"/>
                    </a:xfrm>
                    <a:prstGeom prst="rect">
                      <a:avLst/>
                    </a:prstGeom>
                  </pic:spPr>
                </pic:pic>
              </a:graphicData>
            </a:graphic>
          </wp:inline>
        </w:drawing>
      </w:r>
    </w:p>
    <w:p w:rsidR="00DA32D4" w:rsidP="0024415F" w:rsidRDefault="00DA32D4" w14:paraId="1C78634E" w14:textId="77777777">
      <w:pPr>
        <w:spacing w:line="360" w:lineRule="auto"/>
        <w:rPr>
          <w:lang w:val="en-US"/>
        </w:rPr>
      </w:pPr>
      <w:r w:rsidRPr="00853C6A">
        <w:rPr>
          <w:noProof/>
          <w:lang w:val="en-US" w:bidi="ar-SA"/>
        </w:rPr>
        <w:drawing>
          <wp:inline distT="0" distB="0" distL="0" distR="0" wp14:anchorId="0BBC2E11" wp14:editId="4D3FE937">
            <wp:extent cx="5943600" cy="3300095"/>
            <wp:effectExtent l="0" t="0" r="0" b="0"/>
            <wp:docPr id="1372762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762166" name=""/>
                    <pic:cNvPicPr/>
                  </pic:nvPicPr>
                  <pic:blipFill>
                    <a:blip r:embed="rId17"/>
                    <a:stretch>
                      <a:fillRect/>
                    </a:stretch>
                  </pic:blipFill>
                  <pic:spPr>
                    <a:xfrm>
                      <a:off x="0" y="0"/>
                      <a:ext cx="5943600" cy="3300095"/>
                    </a:xfrm>
                    <a:prstGeom prst="rect">
                      <a:avLst/>
                    </a:prstGeom>
                  </pic:spPr>
                </pic:pic>
              </a:graphicData>
            </a:graphic>
          </wp:inline>
        </w:drawing>
      </w:r>
    </w:p>
    <w:p w:rsidR="00BE05B4" w:rsidP="0024415F" w:rsidRDefault="00BE05B4" w14:paraId="518656FD" w14:textId="77777777">
      <w:pPr>
        <w:spacing w:line="360" w:lineRule="auto"/>
        <w:rPr>
          <w:lang w:val="en-US"/>
        </w:rPr>
      </w:pPr>
    </w:p>
    <w:p w:rsidRPr="00DA32D4" w:rsidR="008414C4" w:rsidP="0024415F" w:rsidRDefault="00DA32D4" w14:paraId="29C415D5" w14:textId="77777777">
      <w:pPr>
        <w:spacing w:line="360" w:lineRule="auto"/>
        <w:rPr>
          <w:lang w:val="en-US"/>
        </w:rPr>
      </w:pPr>
      <w:r w:rsidRPr="00853C6A">
        <w:rPr>
          <w:noProof/>
          <w:lang w:val="en-US" w:bidi="ar-SA"/>
        </w:rPr>
        <w:drawing>
          <wp:inline distT="0" distB="0" distL="0" distR="0" wp14:anchorId="27E2AECF" wp14:editId="3E590E25">
            <wp:extent cx="5943600" cy="3286125"/>
            <wp:effectExtent l="0" t="0" r="0" b="0"/>
            <wp:docPr id="338109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109287" name=""/>
                    <pic:cNvPicPr/>
                  </pic:nvPicPr>
                  <pic:blipFill>
                    <a:blip r:embed="rId18"/>
                    <a:stretch>
                      <a:fillRect/>
                    </a:stretch>
                  </pic:blipFill>
                  <pic:spPr>
                    <a:xfrm>
                      <a:off x="0" y="0"/>
                      <a:ext cx="5943600" cy="3286125"/>
                    </a:xfrm>
                    <a:prstGeom prst="rect">
                      <a:avLst/>
                    </a:prstGeom>
                  </pic:spPr>
                </pic:pic>
              </a:graphicData>
            </a:graphic>
          </wp:inline>
        </w:drawing>
      </w:r>
    </w:p>
    <w:p w:rsidR="008414C4" w:rsidP="0024415F" w:rsidRDefault="00DA32D4" w14:paraId="628651C3" w14:textId="77777777">
      <w:pPr>
        <w:spacing w:line="360" w:lineRule="auto"/>
        <w:rPr>
          <w:b/>
          <w:sz w:val="24"/>
          <w:szCs w:val="24"/>
        </w:rPr>
      </w:pPr>
      <w:r w:rsidRPr="00DA32D4">
        <w:rPr>
          <w:b/>
          <w:noProof/>
          <w:sz w:val="24"/>
          <w:szCs w:val="24"/>
          <w:lang w:val="en-US" w:bidi="ar-SA"/>
        </w:rPr>
        <w:drawing>
          <wp:inline distT="0" distB="0" distL="0" distR="0" wp14:anchorId="79807E33" wp14:editId="517665C9">
            <wp:extent cx="5760085" cy="3153410"/>
            <wp:effectExtent l="0" t="0" r="0" b="8890"/>
            <wp:docPr id="2053318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318755" name=""/>
                    <pic:cNvPicPr/>
                  </pic:nvPicPr>
                  <pic:blipFill>
                    <a:blip r:embed="rId19"/>
                    <a:stretch>
                      <a:fillRect/>
                    </a:stretch>
                  </pic:blipFill>
                  <pic:spPr>
                    <a:xfrm>
                      <a:off x="0" y="0"/>
                      <a:ext cx="5760085" cy="3153410"/>
                    </a:xfrm>
                    <a:prstGeom prst="rect">
                      <a:avLst/>
                    </a:prstGeom>
                  </pic:spPr>
                </pic:pic>
              </a:graphicData>
            </a:graphic>
          </wp:inline>
        </w:drawing>
      </w:r>
    </w:p>
    <w:p w:rsidR="008414C4" w:rsidP="0024415F" w:rsidRDefault="008414C4" w14:paraId="55FB8752" w14:textId="77777777">
      <w:pPr>
        <w:spacing w:line="360" w:lineRule="auto"/>
        <w:rPr>
          <w:b/>
          <w:sz w:val="24"/>
          <w:szCs w:val="24"/>
        </w:rPr>
      </w:pPr>
    </w:p>
    <w:p w:rsidR="008414C4" w:rsidP="0024415F" w:rsidRDefault="008414C4" w14:paraId="2D833AB1" w14:textId="77777777">
      <w:pPr>
        <w:spacing w:line="360" w:lineRule="auto"/>
        <w:rPr>
          <w:b/>
          <w:sz w:val="24"/>
          <w:szCs w:val="24"/>
        </w:rPr>
      </w:pPr>
    </w:p>
    <w:p w:rsidR="008414C4" w:rsidP="0024415F" w:rsidRDefault="008414C4" w14:paraId="1E6F7357" w14:textId="77777777">
      <w:pPr>
        <w:spacing w:line="360" w:lineRule="auto"/>
        <w:rPr>
          <w:b/>
          <w:sz w:val="24"/>
          <w:szCs w:val="24"/>
        </w:rPr>
      </w:pPr>
    </w:p>
    <w:p w:rsidR="008414C4" w:rsidP="0024415F" w:rsidRDefault="009E2FBD" w14:paraId="34A89EAF" w14:textId="77777777">
      <w:pPr>
        <w:spacing w:line="360" w:lineRule="auto"/>
        <w:rPr>
          <w:b/>
          <w:sz w:val="24"/>
          <w:szCs w:val="24"/>
        </w:rPr>
      </w:pPr>
      <w:r>
        <w:br w:type="page"/>
      </w:r>
    </w:p>
    <w:p w:rsidR="008414C4" w:rsidP="0024415F" w:rsidRDefault="009E2FBD" w14:paraId="43DC5D64" w14:textId="77777777">
      <w:pPr>
        <w:pStyle w:val="Heading1"/>
      </w:pPr>
      <w:bookmarkStart w:name="_swyg9d7u6cu1" w:colFirst="0" w:colLast="0" w:id="8"/>
      <w:bookmarkEnd w:id="8"/>
      <w:r>
        <w:t>REFERENCE LIST:</w:t>
      </w:r>
    </w:p>
    <w:p w:rsidR="008414C4" w:rsidP="0024415F" w:rsidRDefault="009E2FBD" w14:paraId="77F7998B" w14:textId="77777777">
      <w:pPr>
        <w:spacing w:after="240" w:line="360" w:lineRule="auto"/>
        <w:jc w:val="both"/>
        <w:rPr>
          <w:sz w:val="24"/>
          <w:szCs w:val="24"/>
        </w:rPr>
      </w:pPr>
      <w:r>
        <w:rPr>
          <w:sz w:val="24"/>
          <w:szCs w:val="24"/>
        </w:rPr>
        <w:t xml:space="preserve">Çaki, S. (2024). </w:t>
      </w:r>
      <w:r>
        <w:rPr>
          <w:i/>
          <w:sz w:val="24"/>
          <w:szCs w:val="24"/>
        </w:rPr>
        <w:t>10 Basic Office Equipment for a Business | Market-Inspector</w:t>
      </w:r>
      <w:r>
        <w:rPr>
          <w:sz w:val="24"/>
          <w:szCs w:val="24"/>
        </w:rPr>
        <w:t>. [online] Market-inspector.co.uk. Available at: https://www.market-inspector.co.uk/blog/2017/01/10-basic-office-equipment-for-starting-a-business [Accessed 15 May 2024].</w:t>
      </w:r>
    </w:p>
    <w:p w:rsidR="008414C4" w:rsidP="0024415F" w:rsidRDefault="009E2FBD" w14:paraId="70CA6FFD" w14:textId="77777777">
      <w:pPr>
        <w:spacing w:after="240" w:line="360" w:lineRule="auto"/>
        <w:jc w:val="both"/>
        <w:rPr>
          <w:sz w:val="24"/>
          <w:szCs w:val="24"/>
        </w:rPr>
      </w:pPr>
      <w:r>
        <w:rPr>
          <w:sz w:val="24"/>
          <w:szCs w:val="24"/>
        </w:rPr>
        <w:t xml:space="preserve">Canopy &amp; Stars (2024). </w:t>
      </w:r>
      <w:r>
        <w:rPr>
          <w:i/>
          <w:sz w:val="24"/>
          <w:szCs w:val="24"/>
        </w:rPr>
        <w:t>Glamping &amp; luxury camping</w:t>
      </w:r>
      <w:r>
        <w:rPr>
          <w:sz w:val="24"/>
          <w:szCs w:val="24"/>
        </w:rPr>
        <w:t>. [online] Canopy &amp; Stars. Available at: https://www.canopyandstars.co.uk/ [Accessed 15 May 2024].</w:t>
      </w:r>
    </w:p>
    <w:p w:rsidR="008414C4" w:rsidP="0024415F" w:rsidRDefault="009E2FBD" w14:paraId="21373EEA" w14:textId="77777777">
      <w:pPr>
        <w:spacing w:after="240" w:line="360" w:lineRule="auto"/>
        <w:jc w:val="both"/>
        <w:rPr>
          <w:sz w:val="24"/>
          <w:szCs w:val="24"/>
        </w:rPr>
      </w:pPr>
      <w:r>
        <w:rPr>
          <w:sz w:val="24"/>
          <w:szCs w:val="24"/>
        </w:rPr>
        <w:t xml:space="preserve">Eco-Energy (2024). </w:t>
      </w:r>
      <w:r>
        <w:rPr>
          <w:i/>
          <w:sz w:val="24"/>
          <w:szCs w:val="24"/>
        </w:rPr>
        <w:t>Solar Panel Installation - Glasgow, Edinburgh, Aberdeen, Scotland</w:t>
      </w:r>
      <w:r>
        <w:rPr>
          <w:sz w:val="24"/>
          <w:szCs w:val="24"/>
        </w:rPr>
        <w:t>. [online] Eco Energy Ltd. Available at: https://eco-energy.co.uk/solar-panel-installation-scotland/ [Accessed 15 May 2024].</w:t>
      </w:r>
    </w:p>
    <w:p w:rsidR="008414C4" w:rsidP="0024415F" w:rsidRDefault="009E2FBD" w14:paraId="5F75502D" w14:textId="77777777">
      <w:pPr>
        <w:spacing w:after="240" w:line="360" w:lineRule="auto"/>
        <w:jc w:val="both"/>
        <w:rPr>
          <w:sz w:val="24"/>
          <w:szCs w:val="24"/>
        </w:rPr>
      </w:pPr>
      <w:r>
        <w:rPr>
          <w:sz w:val="24"/>
          <w:szCs w:val="24"/>
        </w:rPr>
        <w:t xml:space="preserve">Fletcher, R. (2019). Ecotourism after nature: Anthropocene tourism as a new capitalist ‘fix’. </w:t>
      </w:r>
      <w:r>
        <w:rPr>
          <w:i/>
          <w:sz w:val="24"/>
          <w:szCs w:val="24"/>
        </w:rPr>
        <w:t>Journal of Sustainable Tourism</w:t>
      </w:r>
      <w:r>
        <w:rPr>
          <w:sz w:val="24"/>
          <w:szCs w:val="24"/>
        </w:rPr>
        <w:t>, [online] 27(4), pp.522–535. Available at: https://www.tandfonline.com/doi/full/10.1080/09669582.2018.1471084 [Accessed 15 May 2024].</w:t>
      </w:r>
    </w:p>
    <w:p w:rsidR="008414C4" w:rsidP="0024415F" w:rsidRDefault="009E2FBD" w14:paraId="3291BEE4" w14:textId="77777777">
      <w:pPr>
        <w:spacing w:after="240" w:line="360" w:lineRule="auto"/>
        <w:jc w:val="both"/>
        <w:rPr>
          <w:sz w:val="24"/>
          <w:szCs w:val="24"/>
        </w:rPr>
      </w:pPr>
      <w:r>
        <w:rPr>
          <w:sz w:val="24"/>
          <w:szCs w:val="24"/>
        </w:rPr>
        <w:t xml:space="preserve">Lacalle, E. (2022). </w:t>
      </w:r>
      <w:r>
        <w:rPr>
          <w:i/>
          <w:sz w:val="24"/>
          <w:szCs w:val="24"/>
        </w:rPr>
        <w:t>Glamping: what is it and how does it differ to camping?</w:t>
      </w:r>
      <w:r>
        <w:rPr>
          <w:sz w:val="24"/>
          <w:szCs w:val="24"/>
        </w:rPr>
        <w:t xml:space="preserve"> [online] www.mews.com. Available at: https://www.mews.com/en/blog/what-is-glamping [Accessed 15 May 2024].</w:t>
      </w:r>
    </w:p>
    <w:p w:rsidR="008414C4" w:rsidP="0024415F" w:rsidRDefault="009E2FBD" w14:paraId="1C5503ED" w14:textId="77777777">
      <w:pPr>
        <w:spacing w:after="240" w:line="360" w:lineRule="auto"/>
        <w:jc w:val="both"/>
        <w:rPr>
          <w:sz w:val="24"/>
          <w:szCs w:val="24"/>
        </w:rPr>
      </w:pPr>
      <w:r>
        <w:rPr>
          <w:sz w:val="24"/>
          <w:szCs w:val="24"/>
        </w:rPr>
        <w:t xml:space="preserve">Mendelsohn, H. (2019). </w:t>
      </w:r>
      <w:r>
        <w:rPr>
          <w:i/>
          <w:sz w:val="24"/>
          <w:szCs w:val="24"/>
        </w:rPr>
        <w:t>These 16 Luxury Treehouses Are Beyond Dreamy—And You Can Sleep In Them</w:t>
      </w:r>
      <w:r>
        <w:rPr>
          <w:sz w:val="24"/>
          <w:szCs w:val="24"/>
        </w:rPr>
        <w:t>. [online] House Beautiful. Available at: https://www.housebeautiful.com/lifestyle/g25781535/nature-travel-hotels/ [Accessed 15 May 2024].</w:t>
      </w:r>
    </w:p>
    <w:p w:rsidR="008414C4" w:rsidP="0024415F" w:rsidRDefault="009E2FBD" w14:paraId="04845F70" w14:textId="77777777">
      <w:pPr>
        <w:spacing w:after="240" w:line="360" w:lineRule="auto"/>
        <w:jc w:val="both"/>
        <w:rPr>
          <w:sz w:val="24"/>
          <w:szCs w:val="24"/>
        </w:rPr>
      </w:pPr>
      <w:r>
        <w:rPr>
          <w:sz w:val="24"/>
          <w:szCs w:val="24"/>
        </w:rPr>
        <w:t xml:space="preserve">O’Neill, A. (2023). </w:t>
      </w:r>
      <w:r>
        <w:rPr>
          <w:i/>
          <w:sz w:val="24"/>
          <w:szCs w:val="24"/>
        </w:rPr>
        <w:t>United Kingdom - Gross Domestic Product (GDP) Growth Rate 2024 | Statista</w:t>
      </w:r>
      <w:r>
        <w:rPr>
          <w:sz w:val="24"/>
          <w:szCs w:val="24"/>
        </w:rPr>
        <w:t>. [online] Statista. Available at: https://www.statista.com/statistics/263613/gross-domestic-product-gdp-growth-rate-in-the-united-kingdom/ [Accessed 15 May 2024].</w:t>
      </w:r>
    </w:p>
    <w:p w:rsidR="008414C4" w:rsidP="0024415F" w:rsidRDefault="009E2FBD" w14:paraId="654DF1F9" w14:textId="77777777">
      <w:pPr>
        <w:spacing w:after="240" w:line="360" w:lineRule="auto"/>
        <w:jc w:val="both"/>
        <w:rPr>
          <w:sz w:val="24"/>
          <w:szCs w:val="24"/>
        </w:rPr>
      </w:pPr>
      <w:r>
        <w:rPr>
          <w:sz w:val="24"/>
          <w:szCs w:val="24"/>
        </w:rPr>
        <w:t xml:space="preserve">Petrosyan, A. (2024). </w:t>
      </w:r>
      <w:r>
        <w:rPr>
          <w:i/>
          <w:sz w:val="24"/>
          <w:szCs w:val="24"/>
        </w:rPr>
        <w:t>Internet penetration in the UK 2002-2024</w:t>
      </w:r>
      <w:r>
        <w:rPr>
          <w:sz w:val="24"/>
          <w:szCs w:val="24"/>
        </w:rPr>
        <w:t>. [online] Statista. Available at: https://www.statista.com/statistics/1124328/internet-penetration-uk/ [Accessed 15 May 2024].</w:t>
      </w:r>
    </w:p>
    <w:p w:rsidR="008414C4" w:rsidP="0024415F" w:rsidRDefault="009E2FBD" w14:paraId="7A48D6B0" w14:textId="77777777">
      <w:pPr>
        <w:spacing w:after="240" w:line="360" w:lineRule="auto"/>
        <w:jc w:val="both"/>
        <w:rPr>
          <w:sz w:val="24"/>
          <w:szCs w:val="24"/>
        </w:rPr>
      </w:pPr>
      <w:r>
        <w:rPr>
          <w:sz w:val="24"/>
          <w:szCs w:val="24"/>
        </w:rPr>
        <w:t xml:space="preserve">Rivera, D.E., Casadesús Fa, M., Sampaio, P.A.C.A. and Simon Villar, A. (2019). Exploring the Role of Service Delivery in Remarkable Tourism Experiences. </w:t>
      </w:r>
      <w:r>
        <w:rPr>
          <w:i/>
          <w:sz w:val="24"/>
          <w:szCs w:val="24"/>
        </w:rPr>
        <w:t>Sustainability</w:t>
      </w:r>
      <w:r>
        <w:rPr>
          <w:sz w:val="24"/>
          <w:szCs w:val="24"/>
        </w:rPr>
        <w:t>, [online] 11(5), p.1382. Available at: https://www.mdpi.com/2071-1050/11/5/1382 [Accessed 15 May 2024].</w:t>
      </w:r>
    </w:p>
    <w:p w:rsidR="008414C4" w:rsidP="0024415F" w:rsidRDefault="009E2FBD" w14:paraId="57611A18" w14:textId="77777777">
      <w:pPr>
        <w:spacing w:after="240" w:line="360" w:lineRule="auto"/>
        <w:jc w:val="both"/>
        <w:rPr>
          <w:sz w:val="24"/>
          <w:szCs w:val="24"/>
        </w:rPr>
      </w:pPr>
      <w:r>
        <w:rPr>
          <w:sz w:val="24"/>
          <w:szCs w:val="24"/>
        </w:rPr>
        <w:t xml:space="preserve">Segzdaite, E. (2022). </w:t>
      </w:r>
      <w:r>
        <w:rPr>
          <w:i/>
          <w:sz w:val="24"/>
          <w:szCs w:val="24"/>
        </w:rPr>
        <w:t>The role of the maintenance team in your facility</w:t>
      </w:r>
      <w:r>
        <w:rPr>
          <w:sz w:val="24"/>
          <w:szCs w:val="24"/>
        </w:rPr>
        <w:t>. [online] www.dynaway.com. Available at: https://www.dynaway.com/blog/the-role-of-the-maintenance-team-in-your-facility [Accessed 15 May 2024].</w:t>
      </w:r>
    </w:p>
    <w:p w:rsidR="008414C4" w:rsidP="0024415F" w:rsidRDefault="009E2FBD" w14:paraId="4332E3CF" w14:textId="77777777">
      <w:pPr>
        <w:spacing w:after="240" w:line="360" w:lineRule="auto"/>
        <w:jc w:val="both"/>
        <w:rPr>
          <w:sz w:val="24"/>
          <w:szCs w:val="24"/>
        </w:rPr>
      </w:pPr>
      <w:r>
        <w:rPr>
          <w:sz w:val="24"/>
          <w:szCs w:val="24"/>
        </w:rPr>
        <w:t xml:space="preserve">Sun, T. and Huang, T. (2022). Research of Glamping Tourism Based on the Aesthetics of Atmosphere. </w:t>
      </w:r>
      <w:r>
        <w:rPr>
          <w:i/>
          <w:sz w:val="24"/>
          <w:szCs w:val="24"/>
        </w:rPr>
        <w:t>Sustainability</w:t>
      </w:r>
      <w:r>
        <w:rPr>
          <w:sz w:val="24"/>
          <w:szCs w:val="24"/>
        </w:rPr>
        <w:t>, [online] 15(1), p.581. Available at: https://www.mdpi.com/2071-1050/15/1/581 [Accessed 15 May 2024].</w:t>
      </w:r>
    </w:p>
    <w:p w:rsidR="008414C4" w:rsidP="0024415F" w:rsidRDefault="008414C4" w14:paraId="125A54EB" w14:textId="77777777">
      <w:pPr>
        <w:spacing w:line="360" w:lineRule="auto"/>
        <w:rPr>
          <w:b/>
          <w:sz w:val="28"/>
          <w:szCs w:val="28"/>
        </w:rPr>
      </w:pPr>
    </w:p>
    <w:p w:rsidR="008414C4" w:rsidP="0024415F" w:rsidRDefault="008414C4" w14:paraId="2E78713F" w14:textId="77777777">
      <w:pPr>
        <w:spacing w:line="360" w:lineRule="auto"/>
        <w:rPr>
          <w:b/>
          <w:sz w:val="28"/>
          <w:szCs w:val="28"/>
        </w:rPr>
      </w:pPr>
    </w:p>
    <w:p w:rsidR="008414C4" w:rsidP="0024415F" w:rsidRDefault="008414C4" w14:paraId="5D9D485D" w14:textId="77777777">
      <w:pPr>
        <w:spacing w:line="360" w:lineRule="auto"/>
        <w:rPr>
          <w:b/>
          <w:sz w:val="28"/>
          <w:szCs w:val="28"/>
        </w:rPr>
      </w:pPr>
    </w:p>
    <w:p w:rsidR="008414C4" w:rsidP="0024415F" w:rsidRDefault="008414C4" w14:paraId="75EE06C0" w14:textId="77777777">
      <w:pPr>
        <w:spacing w:line="360" w:lineRule="auto"/>
        <w:rPr>
          <w:b/>
          <w:sz w:val="24"/>
          <w:szCs w:val="24"/>
        </w:rPr>
      </w:pPr>
    </w:p>
    <w:p w:rsidR="008414C4" w:rsidP="0024415F" w:rsidRDefault="008414C4" w14:paraId="4785F454" w14:textId="77777777">
      <w:pPr>
        <w:spacing w:line="360" w:lineRule="auto"/>
        <w:rPr>
          <w:b/>
          <w:sz w:val="24"/>
          <w:szCs w:val="24"/>
        </w:rPr>
      </w:pPr>
    </w:p>
    <w:p w:rsidR="008414C4" w:rsidP="0024415F" w:rsidRDefault="008414C4" w14:paraId="78FB08AA" w14:textId="77777777">
      <w:pPr>
        <w:spacing w:line="360" w:lineRule="auto"/>
        <w:rPr>
          <w:b/>
          <w:sz w:val="24"/>
          <w:szCs w:val="24"/>
        </w:rPr>
      </w:pPr>
    </w:p>
    <w:p w:rsidR="008414C4" w:rsidP="0024415F" w:rsidRDefault="008414C4" w14:paraId="51884CE8" w14:textId="77777777">
      <w:pPr>
        <w:spacing w:line="360" w:lineRule="auto"/>
        <w:rPr>
          <w:b/>
          <w:sz w:val="24"/>
          <w:szCs w:val="24"/>
        </w:rPr>
      </w:pPr>
    </w:p>
    <w:p w:rsidR="008414C4" w:rsidP="0024415F" w:rsidRDefault="008414C4" w14:paraId="74FB3087" w14:textId="77777777">
      <w:pPr>
        <w:spacing w:line="360" w:lineRule="auto"/>
        <w:rPr>
          <w:b/>
          <w:sz w:val="24"/>
          <w:szCs w:val="24"/>
        </w:rPr>
      </w:pPr>
    </w:p>
    <w:sectPr w:rsidR="008414C4" w:rsidSect="008E5665">
      <w:headerReference w:type="even" r:id="rId20"/>
      <w:headerReference w:type="default" r:id="rId21"/>
      <w:footerReference w:type="even" r:id="rId22"/>
      <w:footerReference w:type="default" r:id="rId23"/>
      <w:headerReference w:type="first" r:id="rId24"/>
      <w:footerReference w:type="first" r:id="rId25"/>
      <w:pgSz w:w="11907" w:h="16840" w:orient="portrait"/>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84C4C" w:rsidRDefault="00F84C4C" w14:paraId="4740736D" w14:textId="77777777">
      <w:r>
        <w:separator/>
      </w:r>
    </w:p>
  </w:endnote>
  <w:endnote w:type="continuationSeparator" w:id="0">
    <w:p w:rsidR="00F84C4C" w:rsidRDefault="00F84C4C" w14:paraId="1D47177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414C4" w:rsidRDefault="008E5665" w14:paraId="7FF64543" w14:textId="77777777">
    <w:pPr>
      <w:pBdr>
        <w:top w:val="nil"/>
        <w:left w:val="nil"/>
        <w:bottom w:val="nil"/>
        <w:right w:val="nil"/>
        <w:between w:val="nil"/>
      </w:pBdr>
      <w:tabs>
        <w:tab w:val="center" w:pos="4153"/>
        <w:tab w:val="right" w:pos="8306"/>
      </w:tabs>
      <w:jc w:val="right"/>
      <w:rPr>
        <w:color w:val="000000"/>
      </w:rPr>
    </w:pPr>
    <w:r>
      <w:rPr>
        <w:color w:val="000000"/>
      </w:rPr>
      <w:fldChar w:fldCharType="begin"/>
    </w:r>
    <w:r w:rsidR="009E2FBD">
      <w:rPr>
        <w:color w:val="000000"/>
      </w:rPr>
      <w:instrText>PAGE</w:instrText>
    </w:r>
    <w:r>
      <w:rPr>
        <w:color w:val="000000"/>
      </w:rPr>
      <w:fldChar w:fldCharType="end"/>
    </w:r>
  </w:p>
  <w:p w:rsidR="008414C4" w:rsidRDefault="008414C4" w14:paraId="25CC0BF6" w14:textId="77777777">
    <w:pPr>
      <w:pBdr>
        <w:top w:val="nil"/>
        <w:left w:val="nil"/>
        <w:bottom w:val="nil"/>
        <w:right w:val="nil"/>
        <w:between w:val="nil"/>
      </w:pBdr>
      <w:tabs>
        <w:tab w:val="center" w:pos="4153"/>
        <w:tab w:val="right" w:pos="8306"/>
      </w:tabs>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414C4" w:rsidRDefault="009E2FBD" w14:paraId="5DEDA29F" w14:textId="77777777">
    <w:pPr>
      <w:pBdr>
        <w:top w:val="nil"/>
        <w:left w:val="nil"/>
        <w:bottom w:val="nil"/>
        <w:right w:val="nil"/>
        <w:between w:val="nil"/>
      </w:pBdr>
      <w:tabs>
        <w:tab w:val="center" w:pos="4153"/>
        <w:tab w:val="right" w:pos="8306"/>
        <w:tab w:val="center" w:pos="4820"/>
        <w:tab w:val="right" w:pos="8931"/>
      </w:tabs>
      <w:ind w:right="-143"/>
      <w:rPr>
        <w:color w:val="808080"/>
      </w:rPr>
    </w:pPr>
    <w:r>
      <w:rPr>
        <w:color w:val="808080"/>
      </w:rPr>
      <w:t>---------------------------------------------------------------------------------------------------------------------------------------</w:t>
    </w:r>
  </w:p>
  <w:p w:rsidR="008414C4" w:rsidRDefault="009E2FBD" w14:paraId="00849D09" w14:textId="77777777">
    <w:pPr>
      <w:pBdr>
        <w:top w:val="nil"/>
        <w:left w:val="nil"/>
        <w:bottom w:val="nil"/>
        <w:right w:val="nil"/>
        <w:between w:val="nil"/>
      </w:pBdr>
      <w:tabs>
        <w:tab w:val="center" w:pos="4153"/>
        <w:tab w:val="right" w:pos="8306"/>
        <w:tab w:val="center" w:pos="4820"/>
        <w:tab w:val="right" w:pos="8931"/>
      </w:tabs>
      <w:ind w:right="360"/>
      <w:rPr>
        <w:rFonts w:ascii="Arial" w:hAnsi="Arial" w:eastAsia="Arial" w:cs="Arial"/>
        <w:color w:val="808080"/>
      </w:rPr>
    </w:pPr>
    <w:r>
      <w:rPr>
        <w:rFonts w:ascii="Arial" w:hAnsi="Arial" w:eastAsia="Arial" w:cs="Arial"/>
        <w:color w:val="808080"/>
      </w:rPr>
      <w:tab/>
    </w:r>
    <w:r>
      <w:rPr>
        <w:rFonts w:ascii="Arial" w:hAnsi="Arial" w:eastAsia="Arial" w:cs="Arial"/>
        <w:color w:val="808080"/>
      </w:rPr>
      <w:tab/>
    </w:r>
    <w:r>
      <w:rPr>
        <w:rFonts w:ascii="Arial" w:hAnsi="Arial" w:eastAsia="Arial" w:cs="Arial"/>
        <w:color w:val="808080"/>
      </w:rPr>
      <w:t xml:space="preserve">Page </w:t>
    </w:r>
    <w:r w:rsidR="008E5665">
      <w:rPr>
        <w:color w:val="808080"/>
      </w:rPr>
      <w:fldChar w:fldCharType="begin"/>
    </w:r>
    <w:r>
      <w:rPr>
        <w:color w:val="808080"/>
      </w:rPr>
      <w:instrText>PAGE</w:instrText>
    </w:r>
    <w:r w:rsidR="008E5665">
      <w:rPr>
        <w:color w:val="808080"/>
      </w:rPr>
      <w:fldChar w:fldCharType="separate"/>
    </w:r>
    <w:r w:rsidR="00E03120">
      <w:rPr>
        <w:noProof/>
        <w:color w:val="808080"/>
      </w:rPr>
      <w:t>9</w:t>
    </w:r>
    <w:r w:rsidR="008E5665">
      <w:rPr>
        <w:color w:val="80808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414C4" w:rsidRDefault="009E2FBD" w14:paraId="78C420FC" w14:textId="77777777">
    <w:pPr>
      <w:pBdr>
        <w:top w:val="nil"/>
        <w:left w:val="nil"/>
        <w:bottom w:val="nil"/>
        <w:right w:val="nil"/>
        <w:between w:val="nil"/>
      </w:pBdr>
      <w:tabs>
        <w:tab w:val="center" w:pos="4153"/>
        <w:tab w:val="right" w:pos="8306"/>
        <w:tab w:val="center" w:pos="4820"/>
        <w:tab w:val="right" w:pos="8931"/>
      </w:tabs>
      <w:ind w:right="-143"/>
      <w:rPr>
        <w:color w:val="808080"/>
      </w:rPr>
    </w:pPr>
    <w:r>
      <w:rPr>
        <w:color w:val="808080"/>
      </w:rPr>
      <w:t>---------------------------------------------------------------------------------------------------------------------------------------</w:t>
    </w:r>
  </w:p>
  <w:p w:rsidR="008414C4" w:rsidRDefault="009E2FBD" w14:paraId="173252BE" w14:textId="77777777">
    <w:pPr>
      <w:pBdr>
        <w:top w:val="nil"/>
        <w:left w:val="nil"/>
        <w:bottom w:val="nil"/>
        <w:right w:val="nil"/>
        <w:between w:val="nil"/>
      </w:pBdr>
      <w:tabs>
        <w:tab w:val="center" w:pos="4153"/>
        <w:tab w:val="right" w:pos="8306"/>
        <w:tab w:val="center" w:pos="4820"/>
        <w:tab w:val="right" w:pos="8931"/>
      </w:tabs>
      <w:ind w:right="360"/>
      <w:rPr>
        <w:rFonts w:ascii="Arial" w:hAnsi="Arial" w:eastAsia="Arial" w:cs="Arial"/>
        <w:color w:val="808080"/>
      </w:rPr>
    </w:pPr>
    <w:r>
      <w:rPr>
        <w:rFonts w:ascii="Arial" w:hAnsi="Arial" w:eastAsia="Arial" w:cs="Arial"/>
        <w:color w:val="808080"/>
      </w:rPr>
      <w:tab/>
    </w:r>
    <w:r>
      <w:rPr>
        <w:rFonts w:ascii="Arial" w:hAnsi="Arial" w:eastAsia="Arial" w:cs="Arial"/>
        <w:color w:val="808080"/>
      </w:rPr>
      <w:tab/>
    </w:r>
    <w:r>
      <w:rPr>
        <w:rFonts w:ascii="Arial" w:hAnsi="Arial" w:eastAsia="Arial" w:cs="Arial"/>
        <w:color w:val="808080"/>
      </w:rPr>
      <w:t xml:space="preserve">Page </w:t>
    </w:r>
    <w:r w:rsidR="008E5665">
      <w:rPr>
        <w:color w:val="808080"/>
      </w:rPr>
      <w:fldChar w:fldCharType="begin"/>
    </w:r>
    <w:r>
      <w:rPr>
        <w:color w:val="808080"/>
      </w:rPr>
      <w:instrText>PAGE</w:instrText>
    </w:r>
    <w:r w:rsidR="008E5665">
      <w:rPr>
        <w:color w:val="808080"/>
      </w:rPr>
      <w:fldChar w:fldCharType="separate"/>
    </w:r>
    <w:r w:rsidR="00E03120">
      <w:rPr>
        <w:noProof/>
        <w:color w:val="808080"/>
      </w:rPr>
      <w:t>0</w:t>
    </w:r>
    <w:r w:rsidR="008E5665">
      <w:rPr>
        <w:color w:val="808080"/>
      </w:rPr>
      <w:fldChar w:fldCharType="end"/>
    </w:r>
  </w:p>
  <w:p w:rsidR="008414C4" w:rsidRDefault="008414C4" w14:paraId="009D0BC8" w14:textId="77777777">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84C4C" w:rsidRDefault="00F84C4C" w14:paraId="3361200C" w14:textId="77777777">
      <w:r>
        <w:separator/>
      </w:r>
    </w:p>
  </w:footnote>
  <w:footnote w:type="continuationSeparator" w:id="0">
    <w:p w:rsidR="00F84C4C" w:rsidRDefault="00F84C4C" w14:paraId="08DB7978"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B584B" w:rsidRDefault="00CB584B" w14:paraId="422B6C9B"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B584B" w:rsidRDefault="00CB584B" w14:paraId="69780DC9"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B584B" w:rsidRDefault="00CB584B" w14:paraId="7690038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617B7"/>
    <w:multiLevelType w:val="multilevel"/>
    <w:tmpl w:val="D924F4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3D1EA4"/>
    <w:multiLevelType w:val="multilevel"/>
    <w:tmpl w:val="6C6010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127E95"/>
    <w:multiLevelType w:val="multilevel"/>
    <w:tmpl w:val="E49E16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CCF0B1C"/>
    <w:multiLevelType w:val="multilevel"/>
    <w:tmpl w:val="D5B88D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E697EE6"/>
    <w:multiLevelType w:val="multilevel"/>
    <w:tmpl w:val="19F2A5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1BE69E7"/>
    <w:multiLevelType w:val="multilevel"/>
    <w:tmpl w:val="412A62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2C41D12"/>
    <w:multiLevelType w:val="multilevel"/>
    <w:tmpl w:val="EA5670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C064C86"/>
    <w:multiLevelType w:val="multilevel"/>
    <w:tmpl w:val="D662F9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EBA0D77"/>
    <w:multiLevelType w:val="multilevel"/>
    <w:tmpl w:val="6F28E1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06213AA"/>
    <w:multiLevelType w:val="multilevel"/>
    <w:tmpl w:val="2C448F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51310F2"/>
    <w:multiLevelType w:val="multilevel"/>
    <w:tmpl w:val="A3E2C8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6177F0E"/>
    <w:multiLevelType w:val="multilevel"/>
    <w:tmpl w:val="348EBA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BAC0FDA"/>
    <w:multiLevelType w:val="multilevel"/>
    <w:tmpl w:val="7E5CFC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D9C7C05"/>
    <w:multiLevelType w:val="multilevel"/>
    <w:tmpl w:val="60F049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7266C33"/>
    <w:multiLevelType w:val="multilevel"/>
    <w:tmpl w:val="5498C2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9053918"/>
    <w:multiLevelType w:val="multilevel"/>
    <w:tmpl w:val="F6E40B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E06271B"/>
    <w:multiLevelType w:val="multilevel"/>
    <w:tmpl w:val="D584B5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4855239"/>
    <w:multiLevelType w:val="multilevel"/>
    <w:tmpl w:val="336C00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C561218"/>
    <w:multiLevelType w:val="multilevel"/>
    <w:tmpl w:val="878463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44908668">
    <w:abstractNumId w:val="5"/>
  </w:num>
  <w:num w:numId="2" w16cid:durableId="1444693530">
    <w:abstractNumId w:val="8"/>
  </w:num>
  <w:num w:numId="3" w16cid:durableId="814760262">
    <w:abstractNumId w:val="2"/>
  </w:num>
  <w:num w:numId="4" w16cid:durableId="653215820">
    <w:abstractNumId w:val="6"/>
  </w:num>
  <w:num w:numId="5" w16cid:durableId="450822927">
    <w:abstractNumId w:val="0"/>
  </w:num>
  <w:num w:numId="6" w16cid:durableId="124004652">
    <w:abstractNumId w:val="7"/>
  </w:num>
  <w:num w:numId="7" w16cid:durableId="1127352444">
    <w:abstractNumId w:val="16"/>
  </w:num>
  <w:num w:numId="8" w16cid:durableId="1120731300">
    <w:abstractNumId w:val="12"/>
  </w:num>
  <w:num w:numId="9" w16cid:durableId="1415082626">
    <w:abstractNumId w:val="4"/>
  </w:num>
  <w:num w:numId="10" w16cid:durableId="251818891">
    <w:abstractNumId w:val="1"/>
  </w:num>
  <w:num w:numId="11" w16cid:durableId="138882246">
    <w:abstractNumId w:val="10"/>
  </w:num>
  <w:num w:numId="12" w16cid:durableId="1131021744">
    <w:abstractNumId w:val="18"/>
  </w:num>
  <w:num w:numId="13" w16cid:durableId="472991052">
    <w:abstractNumId w:val="14"/>
  </w:num>
  <w:num w:numId="14" w16cid:durableId="9722211">
    <w:abstractNumId w:val="11"/>
  </w:num>
  <w:num w:numId="15" w16cid:durableId="1987466129">
    <w:abstractNumId w:val="13"/>
  </w:num>
  <w:num w:numId="16" w16cid:durableId="510222847">
    <w:abstractNumId w:val="15"/>
  </w:num>
  <w:num w:numId="17" w16cid:durableId="1872187399">
    <w:abstractNumId w:val="9"/>
  </w:num>
  <w:num w:numId="18" w16cid:durableId="996106836">
    <w:abstractNumId w:val="17"/>
  </w:num>
  <w:num w:numId="19" w16cid:durableId="2114855300">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30"/>
  <w:removePersonalInformation/>
  <w:removeDateAndTime/>
  <w:revisionView w:inkAnnotations="0"/>
  <w:trackRevisions w:val="false"/>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4C4"/>
    <w:rsid w:val="00173C42"/>
    <w:rsid w:val="001F737A"/>
    <w:rsid w:val="0024415F"/>
    <w:rsid w:val="002C1CF2"/>
    <w:rsid w:val="00346F89"/>
    <w:rsid w:val="00355950"/>
    <w:rsid w:val="003A7B07"/>
    <w:rsid w:val="00492E43"/>
    <w:rsid w:val="004A4F6E"/>
    <w:rsid w:val="004B1637"/>
    <w:rsid w:val="004E47DD"/>
    <w:rsid w:val="004E5944"/>
    <w:rsid w:val="00530A38"/>
    <w:rsid w:val="00564A80"/>
    <w:rsid w:val="00705DB5"/>
    <w:rsid w:val="00727F96"/>
    <w:rsid w:val="00746F57"/>
    <w:rsid w:val="008414C4"/>
    <w:rsid w:val="008E5665"/>
    <w:rsid w:val="008F01B2"/>
    <w:rsid w:val="00954B62"/>
    <w:rsid w:val="0099009E"/>
    <w:rsid w:val="009E2FBD"/>
    <w:rsid w:val="00A66D2E"/>
    <w:rsid w:val="00B10300"/>
    <w:rsid w:val="00B77CCA"/>
    <w:rsid w:val="00BE05B4"/>
    <w:rsid w:val="00C80A81"/>
    <w:rsid w:val="00C846CB"/>
    <w:rsid w:val="00CB584B"/>
    <w:rsid w:val="00DA32D4"/>
    <w:rsid w:val="00DD1CD7"/>
    <w:rsid w:val="00E03120"/>
    <w:rsid w:val="00F03FE8"/>
    <w:rsid w:val="00F84C4C"/>
    <w:rsid w:val="00FC187F"/>
    <w:rsid w:val="1D493646"/>
    <w:rsid w:val="792DAF6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175D0750"/>
  <w15:docId w15:val="{1C1C073C-86E3-4962-A12B-4B6A8EAA17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E5665"/>
  </w:style>
  <w:style w:type="paragraph" w:styleId="Heading1">
    <w:name w:val="heading 1"/>
    <w:basedOn w:val="Normal"/>
    <w:next w:val="Normal"/>
    <w:uiPriority w:val="9"/>
    <w:qFormat/>
    <w:rsid w:val="008E5665"/>
    <w:pPr>
      <w:keepNext/>
      <w:keepLines/>
      <w:spacing w:line="360" w:lineRule="auto"/>
      <w:jc w:val="both"/>
      <w:outlineLvl w:val="0"/>
    </w:pPr>
    <w:rPr>
      <w:b/>
      <w:sz w:val="28"/>
      <w:szCs w:val="28"/>
    </w:rPr>
  </w:style>
  <w:style w:type="paragraph" w:styleId="Heading2">
    <w:name w:val="heading 2"/>
    <w:basedOn w:val="Normal"/>
    <w:next w:val="Normal"/>
    <w:uiPriority w:val="9"/>
    <w:unhideWhenUsed/>
    <w:qFormat/>
    <w:rsid w:val="008E5665"/>
    <w:pPr>
      <w:keepNext/>
      <w:jc w:val="both"/>
      <w:outlineLvl w:val="1"/>
    </w:pPr>
    <w:rPr>
      <w:i/>
      <w:sz w:val="24"/>
      <w:szCs w:val="24"/>
    </w:rPr>
  </w:style>
  <w:style w:type="paragraph" w:styleId="Heading3">
    <w:name w:val="heading 3"/>
    <w:basedOn w:val="Normal"/>
    <w:next w:val="Normal"/>
    <w:uiPriority w:val="9"/>
    <w:unhideWhenUsed/>
    <w:qFormat/>
    <w:rsid w:val="008E5665"/>
    <w:pPr>
      <w:keepNext/>
      <w:jc w:val="both"/>
      <w:outlineLvl w:val="2"/>
    </w:pPr>
    <w:rPr>
      <w:b/>
      <w:sz w:val="24"/>
      <w:szCs w:val="24"/>
    </w:rPr>
  </w:style>
  <w:style w:type="paragraph" w:styleId="Heading4">
    <w:name w:val="heading 4"/>
    <w:basedOn w:val="Normal"/>
    <w:next w:val="Normal"/>
    <w:uiPriority w:val="9"/>
    <w:unhideWhenUsed/>
    <w:qFormat/>
    <w:rsid w:val="008E5665"/>
    <w:pPr>
      <w:keepNext/>
      <w:jc w:val="center"/>
      <w:outlineLvl w:val="3"/>
    </w:pPr>
    <w:rPr>
      <w:rFonts w:ascii="Arial" w:hAnsi="Arial" w:eastAsia="Arial" w:cs="Arial"/>
      <w:b/>
      <w:sz w:val="40"/>
      <w:szCs w:val="40"/>
    </w:rPr>
  </w:style>
  <w:style w:type="paragraph" w:styleId="Heading5">
    <w:name w:val="heading 5"/>
    <w:basedOn w:val="Normal"/>
    <w:next w:val="Normal"/>
    <w:uiPriority w:val="9"/>
    <w:semiHidden/>
    <w:unhideWhenUsed/>
    <w:qFormat/>
    <w:rsid w:val="008E5665"/>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8E5665"/>
    <w:pPr>
      <w:keepNext/>
      <w:keepLines/>
      <w:spacing w:before="200" w:after="40"/>
      <w:outlineLvl w:val="5"/>
    </w:pPr>
    <w:rPr>
      <w: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rsid w:val="008E5665"/>
    <w:pPr>
      <w:keepNext/>
      <w:keepLines/>
      <w:spacing w:before="480" w:after="120"/>
    </w:pPr>
    <w:rPr>
      <w:b/>
      <w:sz w:val="72"/>
      <w:szCs w:val="72"/>
    </w:rPr>
  </w:style>
  <w:style w:type="paragraph" w:styleId="Subtitle">
    <w:name w:val="Subtitle"/>
    <w:basedOn w:val="Normal"/>
    <w:next w:val="Normal"/>
    <w:uiPriority w:val="11"/>
    <w:qFormat/>
    <w:rsid w:val="008E5665"/>
    <w:pPr>
      <w:keepNext/>
      <w:keepLines/>
      <w:spacing w:before="360" w:after="80"/>
    </w:pPr>
    <w:rPr>
      <w:rFonts w:ascii="Georgia" w:hAnsi="Georgia" w:eastAsia="Georgia" w:cs="Georgia"/>
      <w:i/>
      <w:color w:val="666666"/>
      <w:sz w:val="48"/>
      <w:szCs w:val="48"/>
    </w:rPr>
  </w:style>
  <w:style w:type="table" w:styleId="a" w:customStyle="1">
    <w:basedOn w:val="TableNormal"/>
    <w:rsid w:val="008E5665"/>
    <w:tblPr>
      <w:tblStyleRowBandSize w:val="1"/>
      <w:tblStyleColBandSize w:val="1"/>
    </w:tblPr>
  </w:style>
  <w:style w:type="table" w:styleId="a0" w:customStyle="1">
    <w:basedOn w:val="TableNormal"/>
    <w:rsid w:val="008E5665"/>
    <w:tblPr>
      <w:tblStyleRowBandSize w:val="1"/>
      <w:tblStyleColBandSize w:val="1"/>
      <w:tblCellMar>
        <w:left w:w="115" w:type="dxa"/>
        <w:right w:w="115" w:type="dxa"/>
      </w:tblCellMar>
    </w:tblPr>
  </w:style>
  <w:style w:type="table" w:styleId="a1" w:customStyle="1">
    <w:basedOn w:val="TableNormal"/>
    <w:rsid w:val="008E5665"/>
    <w:tblPr>
      <w:tblStyleRowBandSize w:val="1"/>
      <w:tblStyleColBandSize w:val="1"/>
      <w:tblCellMar>
        <w:left w:w="0" w:type="dxa"/>
        <w:right w:w="0" w:type="dxa"/>
      </w:tblCellMar>
    </w:tblPr>
  </w:style>
  <w:style w:type="table" w:styleId="a2" w:customStyle="1">
    <w:basedOn w:val="TableNormal"/>
    <w:rsid w:val="008E5665"/>
    <w:tblPr>
      <w:tblStyleRowBandSize w:val="1"/>
      <w:tblStyleColBandSize w:val="1"/>
      <w:tblCellMar>
        <w:left w:w="0" w:type="dxa"/>
        <w:right w:w="0" w:type="dxa"/>
      </w:tblCellMar>
    </w:tblPr>
  </w:style>
  <w:style w:type="table" w:styleId="a3" w:customStyle="1">
    <w:basedOn w:val="TableNormal"/>
    <w:rsid w:val="008E5665"/>
    <w:tblPr>
      <w:tblStyleRowBandSize w:val="1"/>
      <w:tblStyleColBandSize w:val="1"/>
      <w:tblCellMar>
        <w:top w:w="100" w:type="dxa"/>
        <w:left w:w="100" w:type="dxa"/>
        <w:bottom w:w="100" w:type="dxa"/>
        <w:right w:w="100" w:type="dxa"/>
      </w:tblCellMar>
    </w:tblPr>
  </w:style>
  <w:style w:type="table" w:styleId="a4" w:customStyle="1">
    <w:basedOn w:val="TableNormal"/>
    <w:rsid w:val="008E5665"/>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66D2E"/>
    <w:pPr>
      <w:tabs>
        <w:tab w:val="center" w:pos="4680"/>
        <w:tab w:val="right" w:pos="9360"/>
      </w:tabs>
    </w:pPr>
    <w:rPr>
      <w:szCs w:val="25"/>
    </w:rPr>
  </w:style>
  <w:style w:type="character" w:styleId="HeaderChar" w:customStyle="1">
    <w:name w:val="Header Char"/>
    <w:basedOn w:val="DefaultParagraphFont"/>
    <w:link w:val="Header"/>
    <w:uiPriority w:val="99"/>
    <w:rsid w:val="00A66D2E"/>
    <w:rPr>
      <w:szCs w:val="25"/>
    </w:rPr>
  </w:style>
  <w:style w:type="paragraph" w:styleId="BalloonText">
    <w:name w:val="Balloon Text"/>
    <w:basedOn w:val="Normal"/>
    <w:link w:val="BalloonTextChar"/>
    <w:uiPriority w:val="99"/>
    <w:semiHidden/>
    <w:unhideWhenUsed/>
    <w:rsid w:val="004B1637"/>
    <w:rPr>
      <w:rFonts w:ascii="Tahoma" w:hAnsi="Tahoma" w:cs="Tahoma"/>
      <w:sz w:val="16"/>
    </w:rPr>
  </w:style>
  <w:style w:type="character" w:styleId="BalloonTextChar" w:customStyle="1">
    <w:name w:val="Balloon Text Char"/>
    <w:basedOn w:val="DefaultParagraphFont"/>
    <w:link w:val="BalloonText"/>
    <w:uiPriority w:val="99"/>
    <w:semiHidden/>
    <w:rsid w:val="004B1637"/>
    <w:rPr>
      <w:rFonts w:ascii="Tahoma" w:hAnsi="Tahoma" w:cs="Tahoma"/>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174607">
      <w:bodyDiv w:val="1"/>
      <w:marLeft w:val="0"/>
      <w:marRight w:val="0"/>
      <w:marTop w:val="0"/>
      <w:marBottom w:val="0"/>
      <w:divBdr>
        <w:top w:val="none" w:sz="0" w:space="0" w:color="auto"/>
        <w:left w:val="none" w:sz="0" w:space="0" w:color="auto"/>
        <w:bottom w:val="none" w:sz="0" w:space="0" w:color="auto"/>
        <w:right w:val="none" w:sz="0" w:space="0" w:color="auto"/>
      </w:divBdr>
    </w:div>
    <w:div w:id="11972804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fontTable" Target="fontTable.xml" Id="rId26" /><Relationship Type="http://schemas.openxmlformats.org/officeDocument/2006/relationships/settings" Target="settings.xml" Id="rId3" /><Relationship Type="http://schemas.openxmlformats.org/officeDocument/2006/relationships/header" Target="header2.xml" Id="rId21"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footer" Target="footer3.xml" Id="rId25"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header" Target="header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header" Target="header3.xml" Id="rId24"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footer" Target="footer2.xml" Id="rId23"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footer" Target="footer1.xml" Id="rId22" /><Relationship Type="http://schemas.openxmlformats.org/officeDocument/2006/relationships/theme" Target="theme/theme1.xml" Id="rId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Adina Mihaela Cirmaciu (2233579)</lastModifiedBy>
  <revision>2</revision>
  <dcterms:created xsi:type="dcterms:W3CDTF">2024-05-23T07:56:00.0000000Z</dcterms:created>
  <dcterms:modified xsi:type="dcterms:W3CDTF">2024-05-30T08:30:11.1648637Z</dcterms:modified>
</coreProperties>
</file>