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319F53" w14:textId="04D13CB4" w:rsidR="007921D5" w:rsidRDefault="007921D5">
      <w:r>
        <w:rPr>
          <w:noProof/>
        </w:rPr>
        <w:pict w14:anchorId="419B2458">
          <v:group id="Group 193" o:spid="_x0000_s1068" style="position:absolute;margin-left:0;margin-top:0;width:540.55pt;height:718.4pt;z-index:-1;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">
            <v:rect id="Rectangle 194" o:spid="_x0000_s1069"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" fillcolor="#4472c4" stroked="f" strokeweight="1pt"/>
            <v:rect id="Rectangle 195" o:spid="_x0000_s1070"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" fillcolor="#4472c4" stroked="f" strokeweight="1pt">
              <v:textbox inset="36pt,57.6pt,36pt,36pt">
                <w:txbxContent>
                  <w:p w14:paraId="3448191F" w14:textId="6A128959" w:rsidR="007921D5" w:rsidRPr="007921D5" w:rsidRDefault="00911114">
                    <w:pPr>
                      <w:pStyle w:val="NoSpacing"/>
                      <w:spacing w:before="120"/>
                      <w:jc w:val="center"/>
                      <w:rPr>
                        <w:color w:val="FFFFFF"/>
                      </w:rPr>
                    </w:pPr>
                    <w:r>
                      <w:t xml:space="preserve">Student number: </w:t>
                    </w:r>
                    <w:r w:rsidRPr="00E61C1C">
                      <w:t>1502778</w:t>
                    </w:r>
                  </w:p>
                </w:txbxContent>
              </v:textbox>
            </v:rect>
            <v:shapetype id="_x0000_t202" coordsize="21600,21600" o:spt="202" path="m,l,21600r21600,l21600,xe">
              <v:stroke joinstyle="miter"/>
              <v:path gradientshapeok="t" o:connecttype="rect"/>
            </v:shapetype>
            <v:shape id="Text Box 196" o:spid="_x0000_s1071"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" stroked="f" strokeweight=".5pt">
              <v:textbox inset="36pt,7.2pt,36pt,7.2pt">
                <w:txbxContent>
                  <w:p w14:paraId="4CF87F1F" w14:textId="1E366C03" w:rsidR="007921D5" w:rsidRPr="007921D5" w:rsidRDefault="007921D5">
                    <w:pPr>
                      <w:pStyle w:val="NoSpacing"/>
                      <w:jc w:val="center"/>
                      <w:rPr>
                        <w:rFonts w:ascii="Calibri Light" w:hAnsi="Calibri Light"/>
                        <w:caps/>
                        <w:color w:val="4472C4"/>
                        <w:sz w:val="72"/>
                        <w:szCs w:val="72"/>
                      </w:rPr>
                    </w:pPr>
                    <w:r>
                      <w:rPr>
                        <w:rFonts w:ascii="Calibri Light" w:hAnsi="Calibri Light"/>
                        <w:caps/>
                        <w:sz w:val="72"/>
                        <w:szCs w:val="72"/>
                      </w:rPr>
                      <w:t xml:space="preserve">Media and Digital Literacy </w:t>
                    </w:r>
                    <w:proofErr w:type="spellStart"/>
                    <w:r>
                      <w:rPr>
                        <w:rFonts w:ascii="Calibri Light" w:hAnsi="Calibri Light"/>
                        <w:caps/>
                        <w:sz w:val="72"/>
                        <w:szCs w:val="72"/>
                      </w:rPr>
                      <w:t>EAEE6006</w:t>
                    </w:r>
                    <w:proofErr w:type="spellEnd"/>
                    <w:r>
                      <w:rPr>
                        <w:rFonts w:ascii="Calibri Light" w:hAnsi="Calibri Light"/>
                        <w:caps/>
                        <w:sz w:val="72"/>
                        <w:szCs w:val="72"/>
                      </w:rPr>
                      <w:t>/C</w:t>
                    </w:r>
                  </w:p>
                </w:txbxContent>
              </v:textbox>
            </v:shape>
            <w10:wrap anchorx="page" anchory="page"/>
          </v:group>
        </w:pict>
      </w:r>
    </w:p>
    <w:p w14:paraId="238BEEA4" w14:textId="7E6A6E91" w:rsidR="007921D5" w:rsidRDefault="007921D5" w:rsidP="004053C4">
      <w:pPr>
        <w:spacing w:after="0" w:line="360" w:lineRule="auto"/>
        <w:jc w:val="both"/>
        <w:rPr>
          <w:rFonts w:ascii="Arial" w:hAnsi="Arial" w:cs="Arial"/>
          <w:sz w:val="24"/>
          <w:szCs w:val="24"/>
        </w:rPr>
      </w:pPr>
    </w:p>
    <w:p w14:paraId="5420A82F" w14:textId="03E1087E" w:rsidR="00911114" w:rsidRDefault="00911114" w:rsidP="004053C4">
      <w:pPr>
        <w:spacing w:after="0" w:line="360" w:lineRule="auto"/>
        <w:jc w:val="both"/>
        <w:rPr>
          <w:rFonts w:ascii="Arial" w:hAnsi="Arial" w:cs="Arial"/>
          <w:sz w:val="24"/>
          <w:szCs w:val="24"/>
        </w:rPr>
      </w:pPr>
    </w:p>
    <w:p w14:paraId="6B0F6F16" w14:textId="4A258A5D" w:rsidR="00911114" w:rsidRDefault="00911114" w:rsidP="004053C4">
      <w:pPr>
        <w:spacing w:after="0" w:line="360" w:lineRule="auto"/>
        <w:jc w:val="both"/>
        <w:rPr>
          <w:rFonts w:ascii="Arial" w:hAnsi="Arial" w:cs="Arial"/>
          <w:sz w:val="24"/>
          <w:szCs w:val="24"/>
        </w:rPr>
      </w:pPr>
    </w:p>
    <w:p w14:paraId="1D39F6DE" w14:textId="53C05766" w:rsidR="00911114" w:rsidRDefault="00911114" w:rsidP="004053C4">
      <w:pPr>
        <w:spacing w:after="0" w:line="360" w:lineRule="auto"/>
        <w:jc w:val="both"/>
        <w:rPr>
          <w:rFonts w:ascii="Arial" w:hAnsi="Arial" w:cs="Arial"/>
          <w:sz w:val="24"/>
          <w:szCs w:val="24"/>
        </w:rPr>
      </w:pPr>
    </w:p>
    <w:p w14:paraId="14E5B91A" w14:textId="4BFAD424" w:rsidR="00911114" w:rsidRDefault="00911114" w:rsidP="004053C4">
      <w:pPr>
        <w:spacing w:after="0" w:line="360" w:lineRule="auto"/>
        <w:jc w:val="both"/>
        <w:rPr>
          <w:rFonts w:ascii="Arial" w:hAnsi="Arial" w:cs="Arial"/>
          <w:sz w:val="24"/>
          <w:szCs w:val="24"/>
        </w:rPr>
      </w:pPr>
    </w:p>
    <w:p w14:paraId="70A93DAB" w14:textId="27AFCC19" w:rsidR="00911114" w:rsidRDefault="00911114" w:rsidP="004053C4">
      <w:pPr>
        <w:spacing w:after="0" w:line="360" w:lineRule="auto"/>
        <w:jc w:val="both"/>
        <w:rPr>
          <w:rFonts w:ascii="Arial" w:hAnsi="Arial" w:cs="Arial"/>
          <w:sz w:val="24"/>
          <w:szCs w:val="24"/>
        </w:rPr>
      </w:pPr>
    </w:p>
    <w:p w14:paraId="1E35A20B" w14:textId="0A963400" w:rsidR="00911114" w:rsidRDefault="00911114" w:rsidP="004053C4">
      <w:pPr>
        <w:spacing w:after="0" w:line="360" w:lineRule="auto"/>
        <w:jc w:val="both"/>
        <w:rPr>
          <w:rFonts w:ascii="Arial" w:hAnsi="Arial" w:cs="Arial"/>
          <w:sz w:val="24"/>
          <w:szCs w:val="24"/>
        </w:rPr>
      </w:pPr>
    </w:p>
    <w:p w14:paraId="3F5599B9" w14:textId="51F7311D" w:rsidR="00911114" w:rsidRDefault="00911114" w:rsidP="004053C4">
      <w:pPr>
        <w:spacing w:after="0" w:line="360" w:lineRule="auto"/>
        <w:jc w:val="both"/>
        <w:rPr>
          <w:rFonts w:ascii="Arial" w:hAnsi="Arial" w:cs="Arial"/>
          <w:sz w:val="24"/>
          <w:szCs w:val="24"/>
        </w:rPr>
      </w:pPr>
    </w:p>
    <w:p w14:paraId="1323F663" w14:textId="65AFE710" w:rsidR="00911114" w:rsidRDefault="00911114" w:rsidP="004053C4">
      <w:pPr>
        <w:spacing w:after="0" w:line="360" w:lineRule="auto"/>
        <w:jc w:val="both"/>
        <w:rPr>
          <w:rFonts w:ascii="Arial" w:hAnsi="Arial" w:cs="Arial"/>
          <w:sz w:val="24"/>
          <w:szCs w:val="24"/>
        </w:rPr>
      </w:pPr>
    </w:p>
    <w:p w14:paraId="28404C5F" w14:textId="45BEA025" w:rsidR="00911114" w:rsidRDefault="00911114" w:rsidP="004053C4">
      <w:pPr>
        <w:spacing w:after="0" w:line="360" w:lineRule="auto"/>
        <w:jc w:val="both"/>
        <w:rPr>
          <w:rFonts w:ascii="Arial" w:hAnsi="Arial" w:cs="Arial"/>
          <w:sz w:val="24"/>
          <w:szCs w:val="24"/>
        </w:rPr>
      </w:pPr>
    </w:p>
    <w:p w14:paraId="3D1277CB" w14:textId="088A841C" w:rsidR="00911114" w:rsidRDefault="00911114" w:rsidP="004053C4">
      <w:pPr>
        <w:spacing w:after="0" w:line="360" w:lineRule="auto"/>
        <w:jc w:val="both"/>
        <w:rPr>
          <w:rFonts w:ascii="Arial" w:hAnsi="Arial" w:cs="Arial"/>
          <w:sz w:val="24"/>
          <w:szCs w:val="24"/>
        </w:rPr>
      </w:pPr>
    </w:p>
    <w:p w14:paraId="44FAE616" w14:textId="6859B182" w:rsidR="00911114" w:rsidRDefault="00911114" w:rsidP="004053C4">
      <w:pPr>
        <w:spacing w:after="0" w:line="360" w:lineRule="auto"/>
        <w:jc w:val="both"/>
        <w:rPr>
          <w:rFonts w:ascii="Arial" w:hAnsi="Arial" w:cs="Arial"/>
          <w:sz w:val="24"/>
          <w:szCs w:val="24"/>
        </w:rPr>
      </w:pPr>
    </w:p>
    <w:p w14:paraId="53FBA80F" w14:textId="786B2D80" w:rsidR="00911114" w:rsidRDefault="00911114" w:rsidP="004053C4">
      <w:pPr>
        <w:spacing w:after="0" w:line="360" w:lineRule="auto"/>
        <w:jc w:val="both"/>
        <w:rPr>
          <w:rFonts w:ascii="Arial" w:hAnsi="Arial" w:cs="Arial"/>
          <w:sz w:val="24"/>
          <w:szCs w:val="24"/>
        </w:rPr>
      </w:pPr>
    </w:p>
    <w:p w14:paraId="42BD707A" w14:textId="7890BE3A" w:rsidR="00911114" w:rsidRDefault="00911114" w:rsidP="004053C4">
      <w:pPr>
        <w:spacing w:after="0" w:line="360" w:lineRule="auto"/>
        <w:jc w:val="both"/>
        <w:rPr>
          <w:rFonts w:ascii="Arial" w:hAnsi="Arial" w:cs="Arial"/>
          <w:sz w:val="24"/>
          <w:szCs w:val="24"/>
        </w:rPr>
      </w:pPr>
    </w:p>
    <w:p w14:paraId="63DEA2F7" w14:textId="6F1ECD25" w:rsidR="00911114" w:rsidRDefault="00911114" w:rsidP="004053C4">
      <w:pPr>
        <w:spacing w:after="0" w:line="360" w:lineRule="auto"/>
        <w:jc w:val="both"/>
        <w:rPr>
          <w:rFonts w:ascii="Arial" w:hAnsi="Arial" w:cs="Arial"/>
          <w:sz w:val="24"/>
          <w:szCs w:val="24"/>
        </w:rPr>
      </w:pPr>
    </w:p>
    <w:p w14:paraId="0BB10878" w14:textId="219E992B" w:rsidR="00911114" w:rsidRDefault="00911114" w:rsidP="004053C4">
      <w:pPr>
        <w:spacing w:after="0" w:line="360" w:lineRule="auto"/>
        <w:jc w:val="both"/>
        <w:rPr>
          <w:rFonts w:ascii="Arial" w:hAnsi="Arial" w:cs="Arial"/>
          <w:sz w:val="24"/>
          <w:szCs w:val="24"/>
        </w:rPr>
      </w:pPr>
    </w:p>
    <w:p w14:paraId="5C66DB97" w14:textId="710308F1" w:rsidR="00911114" w:rsidRDefault="00911114" w:rsidP="004053C4">
      <w:pPr>
        <w:spacing w:after="0" w:line="360" w:lineRule="auto"/>
        <w:jc w:val="both"/>
        <w:rPr>
          <w:rFonts w:ascii="Arial" w:hAnsi="Arial" w:cs="Arial"/>
          <w:sz w:val="24"/>
          <w:szCs w:val="24"/>
        </w:rPr>
      </w:pPr>
    </w:p>
    <w:p w14:paraId="1C7B04A2" w14:textId="366D70BA" w:rsidR="00911114" w:rsidRDefault="00911114" w:rsidP="004053C4">
      <w:pPr>
        <w:spacing w:after="0" w:line="360" w:lineRule="auto"/>
        <w:jc w:val="both"/>
        <w:rPr>
          <w:rFonts w:ascii="Arial" w:hAnsi="Arial" w:cs="Arial"/>
          <w:sz w:val="24"/>
          <w:szCs w:val="24"/>
        </w:rPr>
      </w:pPr>
    </w:p>
    <w:p w14:paraId="1F8A5A0D" w14:textId="19AD6D55" w:rsidR="00911114" w:rsidRDefault="00911114" w:rsidP="004053C4">
      <w:pPr>
        <w:spacing w:after="0" w:line="360" w:lineRule="auto"/>
        <w:jc w:val="both"/>
        <w:rPr>
          <w:rFonts w:ascii="Arial" w:hAnsi="Arial" w:cs="Arial"/>
          <w:sz w:val="24"/>
          <w:szCs w:val="24"/>
        </w:rPr>
      </w:pPr>
    </w:p>
    <w:p w14:paraId="2D4809BB" w14:textId="3FAA1916" w:rsidR="00911114" w:rsidRDefault="00911114" w:rsidP="004053C4">
      <w:pPr>
        <w:spacing w:after="0" w:line="360" w:lineRule="auto"/>
        <w:jc w:val="both"/>
        <w:rPr>
          <w:rFonts w:ascii="Arial" w:hAnsi="Arial" w:cs="Arial"/>
          <w:sz w:val="24"/>
          <w:szCs w:val="24"/>
        </w:rPr>
      </w:pPr>
    </w:p>
    <w:p w14:paraId="7B9125C6" w14:textId="0A631365" w:rsidR="00911114" w:rsidRDefault="00911114" w:rsidP="004053C4">
      <w:pPr>
        <w:spacing w:after="0" w:line="360" w:lineRule="auto"/>
        <w:jc w:val="both"/>
        <w:rPr>
          <w:rFonts w:ascii="Arial" w:hAnsi="Arial" w:cs="Arial"/>
          <w:sz w:val="24"/>
          <w:szCs w:val="24"/>
        </w:rPr>
      </w:pPr>
    </w:p>
    <w:p w14:paraId="15EBC3EA" w14:textId="10C7A0A8" w:rsidR="00911114" w:rsidRDefault="00911114" w:rsidP="004053C4">
      <w:pPr>
        <w:spacing w:after="0" w:line="360" w:lineRule="auto"/>
        <w:jc w:val="both"/>
        <w:rPr>
          <w:rFonts w:ascii="Arial" w:hAnsi="Arial" w:cs="Arial"/>
          <w:sz w:val="24"/>
          <w:szCs w:val="24"/>
        </w:rPr>
      </w:pPr>
    </w:p>
    <w:p w14:paraId="556B0CCB" w14:textId="06D6B7B1" w:rsidR="00911114" w:rsidRDefault="00911114" w:rsidP="004053C4">
      <w:pPr>
        <w:spacing w:after="0" w:line="360" w:lineRule="auto"/>
        <w:jc w:val="both"/>
        <w:rPr>
          <w:rFonts w:ascii="Arial" w:hAnsi="Arial" w:cs="Arial"/>
          <w:sz w:val="24"/>
          <w:szCs w:val="24"/>
        </w:rPr>
      </w:pPr>
    </w:p>
    <w:p w14:paraId="7651C303" w14:textId="39B32F65" w:rsidR="00911114" w:rsidRDefault="00911114" w:rsidP="004053C4">
      <w:pPr>
        <w:spacing w:after="0" w:line="360" w:lineRule="auto"/>
        <w:jc w:val="both"/>
        <w:rPr>
          <w:rFonts w:ascii="Arial" w:hAnsi="Arial" w:cs="Arial"/>
          <w:sz w:val="24"/>
          <w:szCs w:val="24"/>
        </w:rPr>
      </w:pPr>
    </w:p>
    <w:p w14:paraId="2A2DFF59" w14:textId="41A9C203" w:rsidR="00911114" w:rsidRDefault="00911114" w:rsidP="004053C4">
      <w:pPr>
        <w:spacing w:after="0" w:line="360" w:lineRule="auto"/>
        <w:jc w:val="both"/>
        <w:rPr>
          <w:rFonts w:ascii="Arial" w:hAnsi="Arial" w:cs="Arial"/>
          <w:sz w:val="24"/>
          <w:szCs w:val="24"/>
        </w:rPr>
      </w:pPr>
    </w:p>
    <w:p w14:paraId="2884CE46" w14:textId="09EA1D76" w:rsidR="00911114" w:rsidRDefault="00911114" w:rsidP="004053C4">
      <w:pPr>
        <w:spacing w:after="0" w:line="360" w:lineRule="auto"/>
        <w:jc w:val="both"/>
        <w:rPr>
          <w:rFonts w:ascii="Arial" w:hAnsi="Arial" w:cs="Arial"/>
          <w:sz w:val="24"/>
          <w:szCs w:val="24"/>
        </w:rPr>
      </w:pPr>
    </w:p>
    <w:p w14:paraId="7578FD06" w14:textId="3D8FC21F" w:rsidR="00911114" w:rsidRDefault="00911114" w:rsidP="004053C4">
      <w:pPr>
        <w:spacing w:after="0" w:line="360" w:lineRule="auto"/>
        <w:jc w:val="both"/>
        <w:rPr>
          <w:rFonts w:ascii="Arial" w:hAnsi="Arial" w:cs="Arial"/>
          <w:sz w:val="24"/>
          <w:szCs w:val="24"/>
        </w:rPr>
      </w:pPr>
    </w:p>
    <w:p w14:paraId="4F16EB50" w14:textId="3D4E43EA" w:rsidR="00911114" w:rsidRDefault="00911114" w:rsidP="004053C4">
      <w:pPr>
        <w:spacing w:after="0" w:line="360" w:lineRule="auto"/>
        <w:jc w:val="both"/>
        <w:rPr>
          <w:rFonts w:ascii="Arial" w:hAnsi="Arial" w:cs="Arial"/>
          <w:sz w:val="24"/>
          <w:szCs w:val="24"/>
        </w:rPr>
      </w:pPr>
    </w:p>
    <w:p w14:paraId="7E903867" w14:textId="7DD0C3CC" w:rsidR="00911114" w:rsidRDefault="00911114" w:rsidP="004053C4">
      <w:pPr>
        <w:spacing w:after="0" w:line="360" w:lineRule="auto"/>
        <w:jc w:val="both"/>
        <w:rPr>
          <w:rFonts w:ascii="Arial" w:hAnsi="Arial" w:cs="Arial"/>
          <w:sz w:val="24"/>
          <w:szCs w:val="24"/>
        </w:rPr>
      </w:pPr>
    </w:p>
    <w:p w14:paraId="4CF45707" w14:textId="54BB935D" w:rsidR="00911114" w:rsidRDefault="00911114" w:rsidP="004053C4">
      <w:pPr>
        <w:spacing w:after="0" w:line="360" w:lineRule="auto"/>
        <w:jc w:val="both"/>
        <w:rPr>
          <w:rFonts w:ascii="Arial" w:hAnsi="Arial" w:cs="Arial"/>
          <w:sz w:val="24"/>
          <w:szCs w:val="24"/>
        </w:rPr>
      </w:pPr>
    </w:p>
    <w:p w14:paraId="3B113F3C" w14:textId="1FB3C295" w:rsidR="00911114" w:rsidRDefault="00911114" w:rsidP="004053C4">
      <w:pPr>
        <w:spacing w:after="0" w:line="360" w:lineRule="auto"/>
        <w:jc w:val="both"/>
        <w:rPr>
          <w:rFonts w:ascii="Arial" w:hAnsi="Arial" w:cs="Arial"/>
          <w:sz w:val="24"/>
          <w:szCs w:val="24"/>
        </w:rPr>
      </w:pPr>
    </w:p>
    <w:p w14:paraId="4E3C832D" w14:textId="02814645" w:rsidR="00911114" w:rsidRDefault="00911114" w:rsidP="004053C4">
      <w:pPr>
        <w:spacing w:after="0" w:line="360" w:lineRule="auto"/>
        <w:jc w:val="both"/>
        <w:rPr>
          <w:rFonts w:ascii="Arial" w:hAnsi="Arial" w:cs="Arial"/>
          <w:sz w:val="24"/>
          <w:szCs w:val="24"/>
        </w:rPr>
      </w:pPr>
    </w:p>
    <w:p w14:paraId="29B84002" w14:textId="77777777" w:rsidR="00911114" w:rsidRDefault="00911114" w:rsidP="004053C4">
      <w:pPr>
        <w:spacing w:after="0" w:line="360" w:lineRule="auto"/>
        <w:jc w:val="both"/>
        <w:rPr>
          <w:rFonts w:ascii="Arial" w:hAnsi="Arial" w:cs="Arial"/>
          <w:sz w:val="24"/>
          <w:szCs w:val="24"/>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65"/>
        <w:gridCol w:w="3150"/>
        <w:gridCol w:w="2901"/>
      </w:tblGrid>
      <w:tr w:rsidR="00465E4D" w14:paraId="06D6F709" w14:textId="77777777" w:rsidTr="00383C8C">
        <w:tc>
          <w:tcPr>
            <w:tcW w:w="9016" w:type="dxa"/>
            <w:gridSpan w:val="3"/>
            <w:shd w:val="clear" w:color="auto" w:fill="auto"/>
          </w:tcPr>
          <w:p w14:paraId="7883F3D7" w14:textId="77777777" w:rsidR="00465E4D" w:rsidRPr="00383C8C" w:rsidRDefault="00465E4D" w:rsidP="00383C8C">
            <w:pPr>
              <w:jc w:val="center"/>
              <w:rPr>
                <w:b/>
                <w:lang w:val="cy-GB"/>
              </w:rPr>
            </w:pPr>
            <w:r w:rsidRPr="00383C8C">
              <w:rPr>
                <w:b/>
                <w:lang w:val="cy-GB"/>
              </w:rPr>
              <w:t>Cynllun Gweithgaredd</w:t>
            </w:r>
          </w:p>
          <w:p w14:paraId="792E78A3" w14:textId="77777777" w:rsidR="00465E4D" w:rsidRPr="00383C8C" w:rsidRDefault="00465E4D" w:rsidP="00383C8C">
            <w:pPr>
              <w:jc w:val="center"/>
              <w:rPr>
                <w:i/>
              </w:rPr>
            </w:pPr>
            <w:r w:rsidRPr="00383C8C">
              <w:rPr>
                <w:b/>
                <w:i/>
              </w:rPr>
              <w:t>Activity Plan</w:t>
            </w:r>
          </w:p>
        </w:tc>
      </w:tr>
      <w:tr w:rsidR="00465E4D" w14:paraId="60B041BF" w14:textId="77777777" w:rsidTr="00383C8C">
        <w:tc>
          <w:tcPr>
            <w:tcW w:w="9016" w:type="dxa"/>
            <w:gridSpan w:val="3"/>
            <w:shd w:val="clear" w:color="auto" w:fill="auto"/>
          </w:tcPr>
          <w:p w14:paraId="7FCFC472" w14:textId="77777777" w:rsidR="00465E4D" w:rsidRPr="00383C8C" w:rsidRDefault="00465E4D" w:rsidP="007C1208">
            <w:pPr>
              <w:rPr>
                <w:iCs/>
              </w:rPr>
            </w:pPr>
            <w:r w:rsidRPr="00383C8C">
              <w:rPr>
                <w:b/>
                <w:i/>
                <w:u w:val="single"/>
              </w:rPr>
              <w:t>Activity:</w:t>
            </w:r>
            <w:r w:rsidRPr="00383C8C">
              <w:rPr>
                <w:b/>
                <w:i/>
              </w:rPr>
              <w:t xml:space="preserve"> </w:t>
            </w:r>
            <w:r w:rsidRPr="00383C8C">
              <w:rPr>
                <w:b/>
                <w:iCs/>
              </w:rPr>
              <w:t>On the Farm</w:t>
            </w:r>
          </w:p>
        </w:tc>
      </w:tr>
      <w:tr w:rsidR="00465E4D" w14:paraId="595461D7" w14:textId="77777777" w:rsidTr="00383C8C">
        <w:tc>
          <w:tcPr>
            <w:tcW w:w="2965" w:type="dxa"/>
            <w:shd w:val="clear" w:color="auto" w:fill="auto"/>
          </w:tcPr>
          <w:p w14:paraId="64D731CC" w14:textId="77777777" w:rsidR="00465E4D" w:rsidRPr="00383C8C" w:rsidRDefault="00465E4D" w:rsidP="007C1208">
            <w:pPr>
              <w:rPr>
                <w:b/>
                <w:i/>
              </w:rPr>
            </w:pPr>
            <w:r w:rsidRPr="00383C8C">
              <w:rPr>
                <w:b/>
                <w:i/>
                <w:u w:val="single"/>
              </w:rPr>
              <w:t>Number of children:</w:t>
            </w:r>
            <w:r w:rsidRPr="00383C8C">
              <w:rPr>
                <w:b/>
                <w:i/>
              </w:rPr>
              <w:t xml:space="preserve"> </w:t>
            </w:r>
            <w:r w:rsidRPr="00383C8C">
              <w:rPr>
                <w:b/>
                <w:iCs/>
              </w:rPr>
              <w:t>20</w:t>
            </w:r>
          </w:p>
          <w:p w14:paraId="2E9E5127" w14:textId="77777777" w:rsidR="00465E4D" w:rsidRDefault="00465E4D" w:rsidP="007C1208"/>
        </w:tc>
        <w:tc>
          <w:tcPr>
            <w:tcW w:w="3150" w:type="dxa"/>
            <w:shd w:val="clear" w:color="auto" w:fill="auto"/>
          </w:tcPr>
          <w:p w14:paraId="0A9C0A2E" w14:textId="77777777" w:rsidR="00465E4D" w:rsidRPr="00383C8C" w:rsidRDefault="00465E4D" w:rsidP="007C1208">
            <w:pPr>
              <w:rPr>
                <w:b/>
                <w:i/>
              </w:rPr>
            </w:pPr>
            <w:r w:rsidRPr="00383C8C">
              <w:rPr>
                <w:b/>
                <w:i/>
                <w:u w:val="single"/>
              </w:rPr>
              <w:t>Age of children:</w:t>
            </w:r>
            <w:r w:rsidRPr="00383C8C">
              <w:rPr>
                <w:b/>
                <w:i/>
              </w:rPr>
              <w:t xml:space="preserve"> </w:t>
            </w:r>
            <w:r w:rsidRPr="00383C8C">
              <w:rPr>
                <w:b/>
                <w:iCs/>
              </w:rPr>
              <w:t>5-7</w:t>
            </w:r>
          </w:p>
        </w:tc>
        <w:tc>
          <w:tcPr>
            <w:tcW w:w="2901" w:type="dxa"/>
            <w:shd w:val="clear" w:color="auto" w:fill="auto"/>
          </w:tcPr>
          <w:p w14:paraId="1F3F455A" w14:textId="77777777" w:rsidR="00465E4D" w:rsidRPr="00383C8C" w:rsidRDefault="00465E4D" w:rsidP="007C1208">
            <w:pPr>
              <w:rPr>
                <w:i/>
              </w:rPr>
            </w:pPr>
            <w:r w:rsidRPr="00383C8C">
              <w:rPr>
                <w:b/>
                <w:i/>
                <w:u w:val="single"/>
              </w:rPr>
              <w:t>Number of adults:</w:t>
            </w:r>
            <w:r w:rsidRPr="00383C8C">
              <w:rPr>
                <w:b/>
                <w:i/>
              </w:rPr>
              <w:t xml:space="preserve"> </w:t>
            </w:r>
            <w:r w:rsidRPr="00383C8C">
              <w:rPr>
                <w:b/>
                <w:iCs/>
              </w:rPr>
              <w:t>2</w:t>
            </w:r>
          </w:p>
        </w:tc>
      </w:tr>
      <w:tr w:rsidR="00465E4D" w14:paraId="364A8DF3" w14:textId="77777777" w:rsidTr="00383C8C">
        <w:tc>
          <w:tcPr>
            <w:tcW w:w="2965" w:type="dxa"/>
            <w:shd w:val="clear" w:color="auto" w:fill="auto"/>
          </w:tcPr>
          <w:p w14:paraId="153A4E46" w14:textId="77777777" w:rsidR="00465E4D" w:rsidRPr="00383C8C" w:rsidRDefault="00465E4D" w:rsidP="007C1208">
            <w:pPr>
              <w:rPr>
                <w:b/>
                <w:iCs/>
              </w:rPr>
            </w:pPr>
            <w:r w:rsidRPr="00383C8C">
              <w:rPr>
                <w:b/>
                <w:i/>
                <w:u w:val="single"/>
              </w:rPr>
              <w:t>Location:</w:t>
            </w:r>
            <w:r w:rsidRPr="00383C8C">
              <w:rPr>
                <w:b/>
                <w:i/>
              </w:rPr>
              <w:t xml:space="preserve"> </w:t>
            </w:r>
            <w:r w:rsidRPr="00383C8C">
              <w:rPr>
                <w:b/>
                <w:iCs/>
              </w:rPr>
              <w:t>Classroom</w:t>
            </w:r>
          </w:p>
          <w:p w14:paraId="78D98CBF" w14:textId="77777777" w:rsidR="00465E4D" w:rsidRDefault="00465E4D" w:rsidP="007C1208"/>
        </w:tc>
        <w:tc>
          <w:tcPr>
            <w:tcW w:w="3150" w:type="dxa"/>
            <w:shd w:val="clear" w:color="auto" w:fill="auto"/>
          </w:tcPr>
          <w:p w14:paraId="4CF979DD" w14:textId="77777777" w:rsidR="00465E4D" w:rsidRPr="00383C8C" w:rsidRDefault="00465E4D" w:rsidP="007C1208">
            <w:pPr>
              <w:rPr>
                <w:i/>
              </w:rPr>
            </w:pPr>
            <w:r w:rsidRPr="00383C8C">
              <w:rPr>
                <w:b/>
                <w:i/>
                <w:u w:val="single"/>
              </w:rPr>
              <w:t>Preparation time:</w:t>
            </w:r>
            <w:r w:rsidRPr="00383C8C">
              <w:rPr>
                <w:b/>
                <w:i/>
              </w:rPr>
              <w:t xml:space="preserve"> </w:t>
            </w:r>
            <w:r w:rsidRPr="00383C8C">
              <w:rPr>
                <w:b/>
                <w:iCs/>
              </w:rPr>
              <w:t>20 mins</w:t>
            </w:r>
          </w:p>
        </w:tc>
        <w:tc>
          <w:tcPr>
            <w:tcW w:w="2901" w:type="dxa"/>
            <w:shd w:val="clear" w:color="auto" w:fill="auto"/>
          </w:tcPr>
          <w:p w14:paraId="19C50481" w14:textId="77777777" w:rsidR="00465E4D" w:rsidRPr="00383C8C" w:rsidRDefault="00465E4D" w:rsidP="007C1208">
            <w:pPr>
              <w:rPr>
                <w:i/>
              </w:rPr>
            </w:pPr>
            <w:r w:rsidRPr="00383C8C">
              <w:rPr>
                <w:b/>
                <w:i/>
                <w:u w:val="single"/>
              </w:rPr>
              <w:t>Activity time:</w:t>
            </w:r>
            <w:r w:rsidRPr="00383C8C">
              <w:rPr>
                <w:b/>
                <w:i/>
              </w:rPr>
              <w:t xml:space="preserve"> </w:t>
            </w:r>
            <w:r w:rsidRPr="00383C8C">
              <w:rPr>
                <w:b/>
                <w:iCs/>
              </w:rPr>
              <w:t>45-60 mins</w:t>
            </w:r>
          </w:p>
        </w:tc>
      </w:tr>
      <w:tr w:rsidR="00465E4D" w14:paraId="2D8840F3" w14:textId="77777777" w:rsidTr="00383C8C">
        <w:tc>
          <w:tcPr>
            <w:tcW w:w="9016" w:type="dxa"/>
            <w:gridSpan w:val="3"/>
            <w:shd w:val="clear" w:color="auto" w:fill="auto"/>
          </w:tcPr>
          <w:p w14:paraId="653468E2" w14:textId="77777777" w:rsidR="00465E4D" w:rsidRPr="00383C8C" w:rsidRDefault="00465E4D" w:rsidP="007C1208">
            <w:pPr>
              <w:rPr>
                <w:b/>
                <w:i/>
              </w:rPr>
            </w:pPr>
            <w:r w:rsidRPr="00383C8C">
              <w:rPr>
                <w:b/>
                <w:i/>
                <w:u w:val="single"/>
              </w:rPr>
              <w:t>Resources:</w:t>
            </w:r>
            <w:r w:rsidRPr="00383C8C">
              <w:rPr>
                <w:b/>
                <w:i/>
              </w:rPr>
              <w:t xml:space="preserve"> </w:t>
            </w:r>
            <w:r w:rsidRPr="00383C8C">
              <w:rPr>
                <w:bCs/>
                <w:iCs/>
              </w:rPr>
              <w:t>Tablets for picture taking, cotton balls, felt, tissue paper, glue, goggle-eyes, felt pens, pipe cleaners, sticks, lollypop sticks, paper plates, word bank, word chart.</w:t>
            </w:r>
          </w:p>
          <w:p w14:paraId="26A89C7D" w14:textId="77777777" w:rsidR="00465E4D" w:rsidRDefault="00465E4D" w:rsidP="007C1208"/>
        </w:tc>
      </w:tr>
      <w:tr w:rsidR="00465E4D" w14:paraId="675F4109" w14:textId="77777777" w:rsidTr="00383C8C">
        <w:tc>
          <w:tcPr>
            <w:tcW w:w="9016" w:type="dxa"/>
            <w:gridSpan w:val="3"/>
            <w:shd w:val="clear" w:color="auto" w:fill="auto"/>
          </w:tcPr>
          <w:p w14:paraId="5F308670" w14:textId="77777777" w:rsidR="00465E4D" w:rsidRPr="00383C8C" w:rsidRDefault="00465E4D" w:rsidP="007C1208">
            <w:pPr>
              <w:rPr>
                <w:iCs/>
              </w:rPr>
            </w:pPr>
            <w:r w:rsidRPr="00383C8C">
              <w:rPr>
                <w:b/>
                <w:i/>
                <w:u w:val="single"/>
              </w:rPr>
              <w:t xml:space="preserve">Aim/s of activity:  </w:t>
            </w:r>
            <w:r w:rsidRPr="00383C8C">
              <w:rPr>
                <w:bCs/>
                <w:iCs/>
              </w:rPr>
              <w:t>To focus on gross motor skills, language and communication skills, fine motor skills, social and emotional skills, ICT skills.</w:t>
            </w:r>
          </w:p>
          <w:p w14:paraId="63A2608F" w14:textId="77777777" w:rsidR="00465E4D" w:rsidRDefault="00465E4D" w:rsidP="007C1208"/>
        </w:tc>
      </w:tr>
      <w:tr w:rsidR="00465E4D" w14:paraId="35F785C2" w14:textId="77777777" w:rsidTr="00383C8C">
        <w:tc>
          <w:tcPr>
            <w:tcW w:w="9016" w:type="dxa"/>
            <w:gridSpan w:val="3"/>
            <w:shd w:val="clear" w:color="auto" w:fill="auto"/>
          </w:tcPr>
          <w:p w14:paraId="4C4EF679" w14:textId="77777777" w:rsidR="00465E4D" w:rsidRPr="00383C8C" w:rsidRDefault="00465E4D" w:rsidP="007C1208">
            <w:pPr>
              <w:rPr>
                <w:bCs/>
                <w:iCs/>
              </w:rPr>
            </w:pPr>
            <w:r w:rsidRPr="00383C8C">
              <w:rPr>
                <w:b/>
                <w:i/>
                <w:u w:val="single"/>
              </w:rPr>
              <w:t xml:space="preserve">Links to outcomes: </w:t>
            </w:r>
            <w:r w:rsidRPr="00383C8C">
              <w:rPr>
                <w:bCs/>
                <w:iCs/>
              </w:rPr>
              <w:t xml:space="preserve">To develop ICT skills, language, communication and team building skills, creative skills. </w:t>
            </w:r>
          </w:p>
          <w:p w14:paraId="0C5251A2" w14:textId="77777777" w:rsidR="00465E4D" w:rsidRPr="00383C8C" w:rsidRDefault="00465E4D" w:rsidP="007C1208">
            <w:pPr>
              <w:rPr>
                <w:b/>
                <w:iCs/>
              </w:rPr>
            </w:pPr>
          </w:p>
          <w:p w14:paraId="4D1266E1" w14:textId="77777777" w:rsidR="00465E4D" w:rsidRPr="00383C8C" w:rsidRDefault="00465E4D" w:rsidP="00383C8C">
            <w:pPr>
              <w:pStyle w:val="ListParagraph"/>
              <w:numPr>
                <w:ilvl w:val="0"/>
                <w:numId w:val="2"/>
              </w:numPr>
              <w:spacing w:after="0" w:line="240" w:lineRule="auto"/>
              <w:rPr>
                <w:bCs/>
                <w:iCs/>
              </w:rPr>
            </w:pPr>
            <w:r w:rsidRPr="00383C8C">
              <w:rPr>
                <w:bCs/>
                <w:iCs/>
              </w:rPr>
              <w:t>Collaborate with a partner on a piece of digital work.</w:t>
            </w:r>
          </w:p>
          <w:p w14:paraId="560193F6" w14:textId="77777777" w:rsidR="00465E4D" w:rsidRPr="00383C8C" w:rsidRDefault="00465E4D" w:rsidP="00383C8C">
            <w:pPr>
              <w:pStyle w:val="ListParagraph"/>
              <w:numPr>
                <w:ilvl w:val="0"/>
                <w:numId w:val="2"/>
              </w:numPr>
              <w:spacing w:after="0" w:line="240" w:lineRule="auto"/>
              <w:rPr>
                <w:bCs/>
                <w:iCs/>
              </w:rPr>
            </w:pPr>
            <w:r w:rsidRPr="00383C8C">
              <w:rPr>
                <w:bCs/>
                <w:iCs/>
              </w:rPr>
              <w:t xml:space="preserve">Use </w:t>
            </w:r>
            <w:proofErr w:type="spellStart"/>
            <w:r w:rsidRPr="00383C8C">
              <w:rPr>
                <w:bCs/>
                <w:iCs/>
              </w:rPr>
              <w:t>j2Launch</w:t>
            </w:r>
            <w:proofErr w:type="spellEnd"/>
            <w:r w:rsidRPr="00383C8C">
              <w:rPr>
                <w:bCs/>
                <w:iCs/>
              </w:rPr>
              <w:t xml:space="preserve"> to search for appropriate websites.</w:t>
            </w:r>
          </w:p>
          <w:p w14:paraId="1596367C" w14:textId="77777777" w:rsidR="00465E4D" w:rsidRPr="00383C8C" w:rsidRDefault="00465E4D" w:rsidP="00383C8C">
            <w:pPr>
              <w:pStyle w:val="ListParagraph"/>
              <w:numPr>
                <w:ilvl w:val="0"/>
                <w:numId w:val="2"/>
              </w:numPr>
              <w:spacing w:after="0" w:line="240" w:lineRule="auto"/>
              <w:rPr>
                <w:bCs/>
                <w:iCs/>
              </w:rPr>
            </w:pPr>
            <w:r w:rsidRPr="00383C8C">
              <w:rPr>
                <w:bCs/>
                <w:iCs/>
              </w:rPr>
              <w:t xml:space="preserve">Add a new website to </w:t>
            </w:r>
            <w:proofErr w:type="spellStart"/>
            <w:r w:rsidRPr="00383C8C">
              <w:rPr>
                <w:bCs/>
                <w:iCs/>
              </w:rPr>
              <w:t>j2Launch</w:t>
            </w:r>
            <w:proofErr w:type="spellEnd"/>
            <w:r w:rsidRPr="00383C8C">
              <w:rPr>
                <w:bCs/>
                <w:iCs/>
              </w:rPr>
              <w:t xml:space="preserve"> dashboard using a URL.</w:t>
            </w:r>
          </w:p>
          <w:p w14:paraId="3EB4FF06" w14:textId="77777777" w:rsidR="00465E4D" w:rsidRPr="00383C8C" w:rsidRDefault="00465E4D" w:rsidP="00383C8C">
            <w:pPr>
              <w:pStyle w:val="ListParagraph"/>
              <w:numPr>
                <w:ilvl w:val="0"/>
                <w:numId w:val="2"/>
              </w:numPr>
              <w:spacing w:after="0" w:line="240" w:lineRule="auto"/>
              <w:rPr>
                <w:bCs/>
                <w:iCs/>
              </w:rPr>
            </w:pPr>
            <w:r w:rsidRPr="00383C8C">
              <w:rPr>
                <w:bCs/>
                <w:iCs/>
              </w:rPr>
              <w:t xml:space="preserve">Enter keywords into the </w:t>
            </w:r>
            <w:proofErr w:type="spellStart"/>
            <w:r w:rsidRPr="00383C8C">
              <w:rPr>
                <w:bCs/>
                <w:iCs/>
              </w:rPr>
              <w:t>j2Launch</w:t>
            </w:r>
            <w:proofErr w:type="spellEnd"/>
            <w:r w:rsidRPr="00383C8C">
              <w:rPr>
                <w:bCs/>
                <w:iCs/>
              </w:rPr>
              <w:t xml:space="preserve"> library search.</w:t>
            </w:r>
          </w:p>
          <w:p w14:paraId="40A86A10" w14:textId="77777777" w:rsidR="00465E4D" w:rsidRPr="00383C8C" w:rsidRDefault="00465E4D" w:rsidP="007C1208">
            <w:pPr>
              <w:pStyle w:val="ListParagraph"/>
              <w:rPr>
                <w:bCs/>
                <w:iCs/>
              </w:rPr>
            </w:pPr>
          </w:p>
          <w:p w14:paraId="17F9BC56" w14:textId="77777777" w:rsidR="00465E4D" w:rsidRDefault="00465E4D" w:rsidP="007C1208">
            <w:r w:rsidRPr="00383C8C">
              <w:rPr>
                <w:bCs/>
                <w:iCs/>
              </w:rPr>
              <w:t>(Welsh Government, 2017).</w:t>
            </w:r>
          </w:p>
          <w:p w14:paraId="62BADE85" w14:textId="77777777" w:rsidR="00465E4D" w:rsidRDefault="00465E4D" w:rsidP="007C1208"/>
        </w:tc>
      </w:tr>
      <w:tr w:rsidR="00465E4D" w14:paraId="07D37AA0" w14:textId="77777777" w:rsidTr="00383C8C">
        <w:tc>
          <w:tcPr>
            <w:tcW w:w="9016" w:type="dxa"/>
            <w:gridSpan w:val="3"/>
            <w:shd w:val="clear" w:color="auto" w:fill="auto"/>
          </w:tcPr>
          <w:p w14:paraId="73D33D76" w14:textId="77777777" w:rsidR="00465E4D" w:rsidRPr="00383C8C" w:rsidRDefault="00465E4D" w:rsidP="007C1208">
            <w:pPr>
              <w:rPr>
                <w:b/>
                <w:i/>
                <w:u w:val="single"/>
              </w:rPr>
            </w:pPr>
            <w:r w:rsidRPr="00383C8C">
              <w:rPr>
                <w:b/>
                <w:i/>
                <w:u w:val="single"/>
              </w:rPr>
              <w:t>Differentiation:</w:t>
            </w:r>
          </w:p>
          <w:p w14:paraId="09E9DDD8" w14:textId="77777777" w:rsidR="00465E4D" w:rsidRDefault="00465E4D" w:rsidP="007C1208">
            <w:r>
              <w:t xml:space="preserve">Children who are more confident with ICT will be asked to independently type a few sentences of why they like their animal. </w:t>
            </w:r>
          </w:p>
          <w:p w14:paraId="6BF05240" w14:textId="77777777" w:rsidR="00465E4D" w:rsidRDefault="00465E4D" w:rsidP="007C1208">
            <w:r>
              <w:t xml:space="preserve">Less confident children will be asked to type a sentence with aid of supervisor (teacher will be working with this group). </w:t>
            </w:r>
          </w:p>
          <w:p w14:paraId="7D905696" w14:textId="77777777" w:rsidR="00465E4D" w:rsidRDefault="00465E4D" w:rsidP="007C1208">
            <w:proofErr w:type="spellStart"/>
            <w:r>
              <w:t>LSA</w:t>
            </w:r>
            <w:proofErr w:type="spellEnd"/>
            <w:r>
              <w:t xml:space="preserve"> will be observing and assisting where the need is identified.</w:t>
            </w:r>
          </w:p>
          <w:p w14:paraId="2556A3B7" w14:textId="77777777" w:rsidR="00465E4D" w:rsidRDefault="00465E4D" w:rsidP="007C1208"/>
        </w:tc>
      </w:tr>
      <w:tr w:rsidR="00465E4D" w14:paraId="300B535C" w14:textId="77777777" w:rsidTr="00383C8C">
        <w:tc>
          <w:tcPr>
            <w:tcW w:w="9016" w:type="dxa"/>
            <w:gridSpan w:val="3"/>
            <w:shd w:val="clear" w:color="auto" w:fill="auto"/>
          </w:tcPr>
          <w:p w14:paraId="5714091E" w14:textId="77777777" w:rsidR="00465E4D" w:rsidRPr="00383C8C" w:rsidRDefault="00465E4D" w:rsidP="007C1208">
            <w:pPr>
              <w:rPr>
                <w:b/>
                <w:iCs/>
              </w:rPr>
            </w:pPr>
            <w:r w:rsidRPr="00383C8C">
              <w:rPr>
                <w:b/>
                <w:i/>
                <w:u w:val="single"/>
              </w:rPr>
              <w:t xml:space="preserve">Health and safety: </w:t>
            </w:r>
            <w:r w:rsidRPr="00383C8C">
              <w:rPr>
                <w:bCs/>
                <w:iCs/>
              </w:rPr>
              <w:t>Children understand how to use equipment safely, i.e. appropriate scissors and glue. Children are supervised while searching on the Internet.</w:t>
            </w:r>
            <w:r w:rsidRPr="00383C8C">
              <w:rPr>
                <w:b/>
                <w:iCs/>
              </w:rPr>
              <w:t xml:space="preserve"> </w:t>
            </w:r>
          </w:p>
          <w:p w14:paraId="36AE9832" w14:textId="77777777" w:rsidR="00465E4D" w:rsidRDefault="00465E4D" w:rsidP="007C1208"/>
          <w:p w14:paraId="631176E6" w14:textId="77777777" w:rsidR="00465E4D" w:rsidRDefault="00465E4D" w:rsidP="007C1208"/>
        </w:tc>
      </w:tr>
      <w:tr w:rsidR="00465E4D" w14:paraId="5E3B7445" w14:textId="77777777" w:rsidTr="00383C8C">
        <w:tc>
          <w:tcPr>
            <w:tcW w:w="9016" w:type="dxa"/>
            <w:gridSpan w:val="3"/>
            <w:shd w:val="clear" w:color="auto" w:fill="auto"/>
          </w:tcPr>
          <w:p w14:paraId="3D89C94A" w14:textId="77777777" w:rsidR="00465E4D" w:rsidRPr="00383C8C" w:rsidRDefault="00465E4D" w:rsidP="007C1208">
            <w:pPr>
              <w:rPr>
                <w:b/>
                <w:iCs/>
              </w:rPr>
            </w:pPr>
            <w:r w:rsidRPr="00383C8C">
              <w:rPr>
                <w:b/>
                <w:i/>
                <w:u w:val="single"/>
              </w:rPr>
              <w:lastRenderedPageBreak/>
              <w:t xml:space="preserve">Role of adult/adults: </w:t>
            </w:r>
            <w:r w:rsidRPr="00383C8C">
              <w:rPr>
                <w:bCs/>
                <w:iCs/>
              </w:rPr>
              <w:t>to observe and assist children that asks for help. Assessing when children require intervention.</w:t>
            </w:r>
          </w:p>
          <w:p w14:paraId="69FBDFB1" w14:textId="77777777" w:rsidR="00465E4D" w:rsidRDefault="00465E4D" w:rsidP="007C1208"/>
          <w:p w14:paraId="7EC171E6" w14:textId="77777777" w:rsidR="00465E4D" w:rsidRDefault="00465E4D" w:rsidP="007C1208"/>
        </w:tc>
      </w:tr>
      <w:tr w:rsidR="00465E4D" w14:paraId="7FDB8306" w14:textId="77777777" w:rsidTr="00383C8C">
        <w:tc>
          <w:tcPr>
            <w:tcW w:w="9016" w:type="dxa"/>
            <w:gridSpan w:val="3"/>
            <w:shd w:val="clear" w:color="auto" w:fill="auto"/>
          </w:tcPr>
          <w:p w14:paraId="29E874AD" w14:textId="77777777" w:rsidR="00465E4D" w:rsidRPr="00383C8C" w:rsidRDefault="00465E4D" w:rsidP="007C1208">
            <w:pPr>
              <w:rPr>
                <w:b/>
                <w:i/>
                <w:u w:val="single"/>
              </w:rPr>
            </w:pPr>
            <w:r w:rsidRPr="00383C8C">
              <w:rPr>
                <w:b/>
                <w:i/>
                <w:u w:val="single"/>
              </w:rPr>
              <w:t>The activity:</w:t>
            </w:r>
          </w:p>
          <w:p w14:paraId="55D0E31E" w14:textId="77777777" w:rsidR="00465E4D" w:rsidRPr="00383C8C" w:rsidRDefault="00465E4D" w:rsidP="007C1208">
            <w:pPr>
              <w:rPr>
                <w:bCs/>
                <w:iCs/>
              </w:rPr>
            </w:pPr>
            <w:r w:rsidRPr="00383C8C">
              <w:rPr>
                <w:bCs/>
                <w:iCs/>
              </w:rPr>
              <w:t xml:space="preserve">When the children come into class from breaktime, they will be sat in a circle and read the story ‘A Squash and a Squeeze’ by Julia Donaldson (a story about living on a farm). After the story, some questions will be presented to the children relating to the story which will be discussed amongst the class. E.g. </w:t>
            </w:r>
            <w:r w:rsidRPr="00383C8C">
              <w:rPr>
                <w:bCs/>
                <w:i/>
              </w:rPr>
              <w:t>‘how many animals were there in the story? What was your favourite animal? What was the farmers name?’</w:t>
            </w:r>
            <w:r w:rsidRPr="00383C8C">
              <w:rPr>
                <w:bCs/>
                <w:iCs/>
              </w:rPr>
              <w:br/>
              <w:t xml:space="preserve">Children will then come to the conclusion of their </w:t>
            </w:r>
            <w:proofErr w:type="spellStart"/>
            <w:r w:rsidRPr="00383C8C">
              <w:rPr>
                <w:bCs/>
                <w:iCs/>
              </w:rPr>
              <w:t>favorite</w:t>
            </w:r>
            <w:proofErr w:type="spellEnd"/>
            <w:r w:rsidRPr="00383C8C">
              <w:rPr>
                <w:bCs/>
                <w:iCs/>
              </w:rPr>
              <w:t xml:space="preserve"> item or animal on the farm (all ideas will be written on their own whiteboard), assisting any children that need help with spelling.</w:t>
            </w:r>
          </w:p>
          <w:p w14:paraId="49A5E0AC" w14:textId="77777777" w:rsidR="00465E4D" w:rsidRPr="00383C8C" w:rsidRDefault="00465E4D" w:rsidP="007C1208">
            <w:pPr>
              <w:rPr>
                <w:bCs/>
                <w:iCs/>
              </w:rPr>
            </w:pPr>
            <w:r w:rsidRPr="00383C8C">
              <w:rPr>
                <w:bCs/>
                <w:iCs/>
              </w:rPr>
              <w:t xml:space="preserve">All children will then be given the task in pairs to go and find their favourite animal in the classroom and outdoor area, or find a picture online, and take a picture of their </w:t>
            </w:r>
            <w:proofErr w:type="spellStart"/>
            <w:r w:rsidRPr="00383C8C">
              <w:rPr>
                <w:bCs/>
                <w:iCs/>
              </w:rPr>
              <w:t>favorite</w:t>
            </w:r>
            <w:proofErr w:type="spellEnd"/>
            <w:r w:rsidRPr="00383C8C">
              <w:rPr>
                <w:bCs/>
                <w:iCs/>
              </w:rPr>
              <w:t xml:space="preserve"> animal or item on the farm for our topic. Plastic and soft toy animals will be placed in boxes on crafting table and outdoor area.</w:t>
            </w:r>
          </w:p>
          <w:p w14:paraId="7BA8FA1A" w14:textId="77777777" w:rsidR="00465E4D" w:rsidRPr="00383C8C" w:rsidRDefault="00465E4D" w:rsidP="007C1208">
            <w:pPr>
              <w:rPr>
                <w:bCs/>
                <w:iCs/>
              </w:rPr>
            </w:pPr>
            <w:r w:rsidRPr="00383C8C">
              <w:rPr>
                <w:bCs/>
                <w:iCs/>
              </w:rPr>
              <w:t>The children will then choose to either create their own item or animal by using the materials provided in the classroom or take a picture and put it onto a document and write a sentence describing why it is their favourite. Children will display the before and after picture on the whiteboard when completed.</w:t>
            </w:r>
          </w:p>
          <w:p w14:paraId="1C8FAC90" w14:textId="77777777" w:rsidR="00465E4D" w:rsidRPr="00383C8C" w:rsidRDefault="00465E4D" w:rsidP="007C1208">
            <w:pPr>
              <w:rPr>
                <w:bCs/>
                <w:i/>
              </w:rPr>
            </w:pPr>
          </w:p>
          <w:p w14:paraId="4EDBC031" w14:textId="77777777" w:rsidR="00465E4D" w:rsidRPr="00383C8C" w:rsidRDefault="00465E4D" w:rsidP="007C1208">
            <w:pPr>
              <w:rPr>
                <w:bCs/>
                <w:i/>
              </w:rPr>
            </w:pPr>
            <w:r w:rsidRPr="00383C8C">
              <w:rPr>
                <w:bCs/>
                <w:i/>
              </w:rPr>
              <w:t>Additional tasks if work completed early: to create own animal using any of the resources left.</w:t>
            </w:r>
          </w:p>
          <w:p w14:paraId="5F68F443" w14:textId="77777777" w:rsidR="00465E4D" w:rsidRPr="00383C8C" w:rsidRDefault="00465E4D" w:rsidP="007C1208">
            <w:pPr>
              <w:rPr>
                <w:bCs/>
                <w:iCs/>
              </w:rPr>
            </w:pPr>
          </w:p>
          <w:p w14:paraId="586F8DB9" w14:textId="77777777" w:rsidR="00465E4D" w:rsidRPr="00383C8C" w:rsidRDefault="00465E4D" w:rsidP="007C1208">
            <w:pPr>
              <w:rPr>
                <w:bCs/>
                <w:i/>
              </w:rPr>
            </w:pPr>
          </w:p>
          <w:p w14:paraId="4A9CD4D0" w14:textId="77777777" w:rsidR="00465E4D" w:rsidRPr="00383C8C" w:rsidRDefault="00465E4D" w:rsidP="007C1208">
            <w:pPr>
              <w:rPr>
                <w:bCs/>
                <w:i/>
              </w:rPr>
            </w:pPr>
          </w:p>
          <w:p w14:paraId="7D9D0AE6" w14:textId="77777777" w:rsidR="00465E4D" w:rsidRPr="00383C8C" w:rsidRDefault="00465E4D" w:rsidP="007C1208">
            <w:pPr>
              <w:rPr>
                <w:bCs/>
                <w:i/>
              </w:rPr>
            </w:pPr>
          </w:p>
          <w:p w14:paraId="0CB80382" w14:textId="77777777" w:rsidR="00465E4D" w:rsidRPr="00383C8C" w:rsidRDefault="00465E4D" w:rsidP="007C1208">
            <w:pPr>
              <w:rPr>
                <w:b/>
                <w:i/>
              </w:rPr>
            </w:pPr>
          </w:p>
          <w:p w14:paraId="0A6B3FB6" w14:textId="77777777" w:rsidR="00465E4D" w:rsidRPr="00383C8C" w:rsidRDefault="00465E4D" w:rsidP="007C1208">
            <w:pPr>
              <w:rPr>
                <w:b/>
                <w:i/>
              </w:rPr>
            </w:pPr>
          </w:p>
          <w:p w14:paraId="4F77E668" w14:textId="77777777" w:rsidR="00465E4D" w:rsidRPr="00383C8C" w:rsidRDefault="00465E4D" w:rsidP="007C1208">
            <w:pPr>
              <w:rPr>
                <w:b/>
                <w:i/>
              </w:rPr>
            </w:pPr>
          </w:p>
          <w:p w14:paraId="45CF13F3" w14:textId="77777777" w:rsidR="00465E4D" w:rsidRPr="00383C8C" w:rsidRDefault="00465E4D" w:rsidP="007C1208">
            <w:pPr>
              <w:rPr>
                <w:b/>
                <w:i/>
              </w:rPr>
            </w:pPr>
          </w:p>
          <w:p w14:paraId="343D27E5" w14:textId="77777777" w:rsidR="00465E4D" w:rsidRPr="00383C8C" w:rsidRDefault="00465E4D" w:rsidP="007C1208">
            <w:pPr>
              <w:rPr>
                <w:b/>
                <w:i/>
              </w:rPr>
            </w:pPr>
          </w:p>
          <w:p w14:paraId="29305522" w14:textId="77777777" w:rsidR="00465E4D" w:rsidRPr="00383C8C" w:rsidRDefault="00465E4D" w:rsidP="007C1208">
            <w:pPr>
              <w:rPr>
                <w:b/>
                <w:i/>
              </w:rPr>
            </w:pPr>
          </w:p>
          <w:p w14:paraId="3E3EC421" w14:textId="77777777" w:rsidR="00465E4D" w:rsidRPr="00383C8C" w:rsidRDefault="00465E4D" w:rsidP="007C1208">
            <w:pPr>
              <w:rPr>
                <w:b/>
                <w:i/>
              </w:rPr>
            </w:pPr>
          </w:p>
          <w:p w14:paraId="08F70A79" w14:textId="77777777" w:rsidR="00465E4D" w:rsidRPr="00383C8C" w:rsidRDefault="00465E4D" w:rsidP="007C1208">
            <w:pPr>
              <w:rPr>
                <w:b/>
                <w:i/>
              </w:rPr>
            </w:pPr>
          </w:p>
          <w:p w14:paraId="08596754" w14:textId="77777777" w:rsidR="00465E4D" w:rsidRPr="00383C8C" w:rsidRDefault="00465E4D" w:rsidP="007C1208">
            <w:pPr>
              <w:rPr>
                <w:b/>
                <w:i/>
              </w:rPr>
            </w:pPr>
          </w:p>
          <w:p w14:paraId="68DDAACD" w14:textId="77777777" w:rsidR="00465E4D" w:rsidRPr="00383C8C" w:rsidRDefault="00465E4D" w:rsidP="007C1208">
            <w:pPr>
              <w:rPr>
                <w:b/>
                <w:i/>
              </w:rPr>
            </w:pPr>
          </w:p>
          <w:p w14:paraId="1AEE5789" w14:textId="77777777" w:rsidR="00465E4D" w:rsidRPr="00383C8C" w:rsidRDefault="00465E4D" w:rsidP="007C1208">
            <w:pPr>
              <w:rPr>
                <w:b/>
                <w:i/>
              </w:rPr>
            </w:pPr>
          </w:p>
          <w:p w14:paraId="44A0ED2C" w14:textId="77777777" w:rsidR="00465E4D" w:rsidRPr="00383C8C" w:rsidRDefault="00465E4D" w:rsidP="007C1208">
            <w:pPr>
              <w:rPr>
                <w:b/>
                <w:i/>
              </w:rPr>
            </w:pPr>
          </w:p>
          <w:p w14:paraId="6CB798FC" w14:textId="77777777" w:rsidR="00465E4D" w:rsidRPr="00383C8C" w:rsidRDefault="00465E4D" w:rsidP="007C1208">
            <w:pPr>
              <w:rPr>
                <w:b/>
                <w:i/>
              </w:rPr>
            </w:pPr>
          </w:p>
          <w:p w14:paraId="5A74D9E1" w14:textId="77777777" w:rsidR="00465E4D" w:rsidRPr="00383C8C" w:rsidRDefault="00465E4D" w:rsidP="007C1208">
            <w:pPr>
              <w:rPr>
                <w:b/>
                <w:i/>
              </w:rPr>
            </w:pPr>
          </w:p>
          <w:p w14:paraId="4FD780F4" w14:textId="77777777" w:rsidR="00465E4D" w:rsidRPr="00383C8C" w:rsidRDefault="00465E4D" w:rsidP="007C1208">
            <w:pPr>
              <w:rPr>
                <w:b/>
                <w:i/>
              </w:rPr>
            </w:pPr>
          </w:p>
          <w:p w14:paraId="197ADFEB" w14:textId="77777777" w:rsidR="00465E4D" w:rsidRPr="00383C8C" w:rsidRDefault="00465E4D" w:rsidP="007C1208">
            <w:pPr>
              <w:rPr>
                <w:b/>
                <w:i/>
              </w:rPr>
            </w:pPr>
          </w:p>
          <w:p w14:paraId="19ECF498" w14:textId="77777777" w:rsidR="00465E4D" w:rsidRPr="00383C8C" w:rsidRDefault="00465E4D" w:rsidP="007C1208">
            <w:pPr>
              <w:rPr>
                <w:b/>
                <w:i/>
              </w:rPr>
            </w:pPr>
          </w:p>
          <w:p w14:paraId="327023DE" w14:textId="77777777" w:rsidR="00465E4D" w:rsidRPr="00383C8C" w:rsidRDefault="00465E4D" w:rsidP="007C1208">
            <w:pPr>
              <w:rPr>
                <w:b/>
                <w:i/>
              </w:rPr>
            </w:pPr>
          </w:p>
          <w:p w14:paraId="131CBB6A" w14:textId="77777777" w:rsidR="00465E4D" w:rsidRPr="00383C8C" w:rsidRDefault="00465E4D" w:rsidP="007C1208">
            <w:pPr>
              <w:rPr>
                <w:b/>
                <w:i/>
              </w:rPr>
            </w:pPr>
          </w:p>
          <w:p w14:paraId="504E9B16" w14:textId="77777777" w:rsidR="00465E4D" w:rsidRPr="00383C8C" w:rsidRDefault="00465E4D" w:rsidP="007C1208">
            <w:pPr>
              <w:rPr>
                <w:b/>
                <w:i/>
              </w:rPr>
            </w:pPr>
          </w:p>
          <w:p w14:paraId="72A08311" w14:textId="77777777" w:rsidR="00465E4D" w:rsidRPr="00383C8C" w:rsidRDefault="00465E4D" w:rsidP="007C1208">
            <w:pPr>
              <w:rPr>
                <w:b/>
                <w:i/>
              </w:rPr>
            </w:pPr>
          </w:p>
          <w:p w14:paraId="12D1087B" w14:textId="77777777" w:rsidR="00465E4D" w:rsidRPr="00383C8C" w:rsidRDefault="00465E4D" w:rsidP="007C1208">
            <w:pPr>
              <w:rPr>
                <w:b/>
                <w:i/>
              </w:rPr>
            </w:pPr>
          </w:p>
          <w:p w14:paraId="783F2056" w14:textId="77777777" w:rsidR="00465E4D" w:rsidRPr="00383C8C" w:rsidRDefault="00465E4D" w:rsidP="007C1208">
            <w:pPr>
              <w:rPr>
                <w:b/>
                <w:i/>
              </w:rPr>
            </w:pPr>
          </w:p>
          <w:p w14:paraId="28C8724A" w14:textId="77777777" w:rsidR="00465E4D" w:rsidRPr="00383C8C" w:rsidRDefault="00465E4D" w:rsidP="007C1208">
            <w:pPr>
              <w:rPr>
                <w:b/>
                <w:i/>
              </w:rPr>
            </w:pPr>
          </w:p>
          <w:p w14:paraId="2CD53BDA" w14:textId="77777777" w:rsidR="00465E4D" w:rsidRPr="00383C8C" w:rsidRDefault="00465E4D" w:rsidP="007C1208">
            <w:pPr>
              <w:rPr>
                <w:b/>
                <w:i/>
              </w:rPr>
            </w:pPr>
          </w:p>
          <w:p w14:paraId="0B65F22A" w14:textId="77777777" w:rsidR="00465E4D" w:rsidRPr="00383C8C" w:rsidRDefault="00465E4D" w:rsidP="007C1208">
            <w:pPr>
              <w:rPr>
                <w:b/>
                <w:i/>
              </w:rPr>
            </w:pPr>
          </w:p>
          <w:p w14:paraId="6107F22C" w14:textId="77777777" w:rsidR="00465E4D" w:rsidRPr="00383C8C" w:rsidRDefault="00465E4D" w:rsidP="007C1208">
            <w:pPr>
              <w:rPr>
                <w:b/>
                <w:i/>
              </w:rPr>
            </w:pPr>
          </w:p>
          <w:p w14:paraId="08E275AD" w14:textId="77777777" w:rsidR="00465E4D" w:rsidRPr="00383C8C" w:rsidRDefault="00465E4D" w:rsidP="007C1208">
            <w:pPr>
              <w:rPr>
                <w:b/>
                <w:i/>
              </w:rPr>
            </w:pPr>
          </w:p>
          <w:p w14:paraId="72C932B4" w14:textId="77777777" w:rsidR="00465E4D" w:rsidRPr="00383C8C" w:rsidRDefault="00465E4D" w:rsidP="007C1208">
            <w:pPr>
              <w:rPr>
                <w:b/>
                <w:i/>
              </w:rPr>
            </w:pPr>
          </w:p>
          <w:p w14:paraId="2BAB20D2" w14:textId="77777777" w:rsidR="00465E4D" w:rsidRPr="00383C8C" w:rsidRDefault="00465E4D" w:rsidP="007C1208">
            <w:pPr>
              <w:rPr>
                <w:b/>
                <w:i/>
              </w:rPr>
            </w:pPr>
          </w:p>
          <w:p w14:paraId="5F16F4D3" w14:textId="77777777" w:rsidR="00465E4D" w:rsidRPr="00383C8C" w:rsidRDefault="00465E4D" w:rsidP="007C1208">
            <w:pPr>
              <w:rPr>
                <w:b/>
                <w:i/>
              </w:rPr>
            </w:pPr>
          </w:p>
          <w:p w14:paraId="0EBB2902" w14:textId="77777777" w:rsidR="00465E4D" w:rsidRPr="00383C8C" w:rsidRDefault="00465E4D" w:rsidP="007C1208">
            <w:pPr>
              <w:rPr>
                <w:b/>
                <w:i/>
              </w:rPr>
            </w:pPr>
          </w:p>
          <w:p w14:paraId="3D20E9D9" w14:textId="77777777" w:rsidR="00465E4D" w:rsidRPr="00383C8C" w:rsidRDefault="00465E4D" w:rsidP="007C1208">
            <w:pPr>
              <w:rPr>
                <w:b/>
                <w:i/>
              </w:rPr>
            </w:pPr>
          </w:p>
          <w:p w14:paraId="32B8058C" w14:textId="77777777" w:rsidR="00465E4D" w:rsidRPr="00383C8C" w:rsidRDefault="00465E4D" w:rsidP="007C1208">
            <w:pPr>
              <w:rPr>
                <w:b/>
                <w:i/>
              </w:rPr>
            </w:pPr>
          </w:p>
          <w:p w14:paraId="58B98BEC" w14:textId="77777777" w:rsidR="00465E4D" w:rsidRPr="00383C8C" w:rsidRDefault="00465E4D" w:rsidP="007C1208">
            <w:pPr>
              <w:rPr>
                <w:b/>
                <w:i/>
              </w:rPr>
            </w:pPr>
          </w:p>
          <w:p w14:paraId="6139C230" w14:textId="77777777" w:rsidR="00465E4D" w:rsidRPr="00383C8C" w:rsidRDefault="00465E4D" w:rsidP="007C1208">
            <w:pPr>
              <w:rPr>
                <w:b/>
                <w:i/>
              </w:rPr>
            </w:pPr>
          </w:p>
        </w:tc>
      </w:tr>
    </w:tbl>
    <w:p w14:paraId="233E8A59" w14:textId="77777777" w:rsidR="00465E4D" w:rsidRDefault="00465E4D" w:rsidP="00465E4D">
      <w:pPr>
        <w:jc w:val="center"/>
      </w:pPr>
    </w:p>
    <w:p w14:paraId="40F73644" w14:textId="66E9A924" w:rsidR="00465E4D" w:rsidRDefault="00465E4D" w:rsidP="004053C4">
      <w:pPr>
        <w:spacing w:after="0" w:line="360" w:lineRule="auto"/>
        <w:jc w:val="both"/>
        <w:rPr>
          <w:rFonts w:ascii="Arial" w:hAnsi="Arial" w:cs="Arial"/>
          <w:sz w:val="24"/>
          <w:szCs w:val="24"/>
        </w:rPr>
      </w:pPr>
    </w:p>
    <w:p w14:paraId="2D0AAD23" w14:textId="0DA0D024" w:rsidR="00465E4D" w:rsidRDefault="00465E4D" w:rsidP="004053C4">
      <w:pPr>
        <w:spacing w:after="0" w:line="360" w:lineRule="auto"/>
        <w:jc w:val="both"/>
        <w:rPr>
          <w:rFonts w:ascii="Arial" w:hAnsi="Arial" w:cs="Arial"/>
          <w:sz w:val="24"/>
          <w:szCs w:val="24"/>
        </w:rPr>
      </w:pPr>
    </w:p>
    <w:p w14:paraId="6F56875D" w14:textId="44500BCC" w:rsidR="00465E4D" w:rsidRDefault="00383C8C" w:rsidP="004053C4">
      <w:pPr>
        <w:spacing w:after="0" w:line="360" w:lineRule="auto"/>
        <w:jc w:val="both"/>
        <w:rPr>
          <w:rFonts w:ascii="Arial" w:hAnsi="Arial" w:cs="Arial"/>
          <w:sz w:val="24"/>
          <w:szCs w:val="24"/>
        </w:rPr>
      </w:pPr>
      <w:r>
        <w:rPr>
          <w:noProof/>
        </w:rPr>
        <w:lastRenderedPageBreak/>
        <w:pict w14:anchorId="4FCD16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66" type="#_x0000_t75" style="position:absolute;left:0;text-align:left;margin-left:-58.55pt;margin-top:-6.8pt;width:567.75pt;height:760.55pt;z-index:1;visibility:visible;mso-wrap-style:square;mso-position-horizontal-relative:text;mso-position-vertical-relative:text">
            <v:imagedata r:id="rId8" o:title="" croptop="13627f" cropbottom="14344f" cropleft="5568f" cropright="13707f"/>
            <w10:wrap type="square"/>
          </v:shape>
        </w:pict>
      </w:r>
    </w:p>
    <w:p w14:paraId="1C0C8561" w14:textId="05B4000E" w:rsidR="00465E4D" w:rsidRDefault="00383C8C" w:rsidP="004053C4">
      <w:pPr>
        <w:spacing w:after="0" w:line="360" w:lineRule="auto"/>
        <w:jc w:val="both"/>
        <w:rPr>
          <w:rFonts w:ascii="Arial" w:hAnsi="Arial" w:cs="Arial"/>
          <w:sz w:val="24"/>
          <w:szCs w:val="24"/>
        </w:rPr>
      </w:pPr>
      <w:r>
        <w:rPr>
          <w:noProof/>
        </w:rPr>
        <w:lastRenderedPageBreak/>
        <w:pict w14:anchorId="1335B9A8">
          <v:shape id="_x0000_s1067" type="#_x0000_t75" style="position:absolute;left:0;text-align:left;margin-left:-51.75pt;margin-top:0;width:557.25pt;height:747pt;z-index:2;visibility:visible;mso-wrap-style:square;mso-position-horizontal:absolute;mso-position-horizontal-relative:text;mso-position-vertical:absolute;mso-position-vertical-relative:text">
            <v:imagedata r:id="rId9" o:title="" croptop="13281f" cropbottom="14588f" cropleft="5220f" cropright="13919f"/>
            <w10:wrap type="square"/>
          </v:shape>
        </w:pict>
      </w:r>
    </w:p>
    <w:p w14:paraId="00917600" w14:textId="77777777" w:rsidR="00465E4D" w:rsidRDefault="00465E4D" w:rsidP="004053C4">
      <w:pPr>
        <w:spacing w:after="0" w:line="360" w:lineRule="auto"/>
        <w:jc w:val="both"/>
        <w:rPr>
          <w:rFonts w:ascii="Arial" w:hAnsi="Arial" w:cs="Arial"/>
          <w:sz w:val="24"/>
          <w:szCs w:val="24"/>
        </w:rPr>
      </w:pPr>
    </w:p>
    <w:p w14:paraId="74AE6D85" w14:textId="1BA514C6" w:rsidR="005E4269" w:rsidRDefault="000D445D" w:rsidP="004053C4">
      <w:pPr>
        <w:spacing w:after="0" w:line="360" w:lineRule="auto"/>
        <w:jc w:val="both"/>
        <w:rPr>
          <w:rFonts w:ascii="Arial" w:hAnsi="Arial" w:cs="Arial"/>
          <w:sz w:val="24"/>
          <w:szCs w:val="24"/>
        </w:rPr>
      </w:pPr>
      <w:r w:rsidRPr="00AD2820">
        <w:rPr>
          <w:rFonts w:ascii="Arial" w:hAnsi="Arial" w:cs="Arial"/>
          <w:sz w:val="24"/>
          <w:szCs w:val="24"/>
        </w:rPr>
        <w:t>Digital Literacy is a concept that describes technology-related skills</w:t>
      </w:r>
      <w:r w:rsidRPr="00AD2820">
        <w:rPr>
          <w:rFonts w:ascii="Arial" w:hAnsi="Arial" w:cs="Arial"/>
          <w:noProof/>
          <w:sz w:val="24"/>
          <w:szCs w:val="24"/>
        </w:rPr>
        <w:t xml:space="preserve"> (Edwards, 2019)</w:t>
      </w:r>
      <w:r w:rsidRPr="00AD2820">
        <w:rPr>
          <w:rFonts w:ascii="Arial" w:hAnsi="Arial" w:cs="Arial"/>
          <w:sz w:val="24"/>
          <w:szCs w:val="24"/>
        </w:rPr>
        <w:t xml:space="preserve">. </w:t>
      </w:r>
      <w:r w:rsidR="006E08A8" w:rsidRPr="00AD2820">
        <w:rPr>
          <w:rFonts w:ascii="Arial" w:hAnsi="Arial" w:cs="Arial"/>
          <w:sz w:val="24"/>
          <w:szCs w:val="24"/>
        </w:rPr>
        <w:t>T</w:t>
      </w:r>
      <w:r w:rsidRPr="00AD2820">
        <w:rPr>
          <w:rFonts w:ascii="Arial" w:hAnsi="Arial" w:cs="Arial"/>
          <w:sz w:val="24"/>
          <w:szCs w:val="24"/>
        </w:rPr>
        <w:t xml:space="preserve">he new curriculum for Wales, </w:t>
      </w:r>
      <w:r w:rsidRPr="00AD2820">
        <w:rPr>
          <w:rFonts w:ascii="Arial" w:hAnsi="Arial" w:cs="Arial"/>
          <w:i/>
          <w:iCs/>
          <w:sz w:val="24"/>
          <w:szCs w:val="24"/>
        </w:rPr>
        <w:t>Successful Futures</w:t>
      </w:r>
      <w:r w:rsidRPr="00AD2820">
        <w:rPr>
          <w:rFonts w:ascii="Arial" w:hAnsi="Arial" w:cs="Arial"/>
          <w:sz w:val="24"/>
          <w:szCs w:val="24"/>
        </w:rPr>
        <w:t xml:space="preserve"> produced by Professor Graham Donaldson, highligh</w:t>
      </w:r>
      <w:r w:rsidR="006E08A8" w:rsidRPr="00AD2820">
        <w:rPr>
          <w:rFonts w:ascii="Arial" w:hAnsi="Arial" w:cs="Arial"/>
          <w:sz w:val="24"/>
          <w:szCs w:val="24"/>
        </w:rPr>
        <w:t>ts</w:t>
      </w:r>
      <w:r w:rsidRPr="00AD2820">
        <w:rPr>
          <w:rFonts w:ascii="Arial" w:hAnsi="Arial" w:cs="Arial"/>
          <w:sz w:val="24"/>
          <w:szCs w:val="24"/>
        </w:rPr>
        <w:t xml:space="preserve"> the importance of pupils developing digital skills from a young age in order to adapt to the ever-changing world of technology</w:t>
      </w:r>
      <w:r w:rsidR="006C735B" w:rsidRPr="00AD2820">
        <w:rPr>
          <w:rFonts w:ascii="Arial" w:hAnsi="Arial" w:cs="Arial"/>
          <w:noProof/>
          <w:sz w:val="24"/>
          <w:szCs w:val="24"/>
        </w:rPr>
        <w:t xml:space="preserve"> (Donaldson, 2015)</w:t>
      </w:r>
      <w:r w:rsidRPr="00AD2820">
        <w:rPr>
          <w:rFonts w:ascii="Arial" w:hAnsi="Arial" w:cs="Arial"/>
          <w:sz w:val="24"/>
          <w:szCs w:val="24"/>
        </w:rPr>
        <w:t xml:space="preserve">. </w:t>
      </w:r>
      <w:r w:rsidR="006C735B" w:rsidRPr="00AD2820">
        <w:rPr>
          <w:rFonts w:ascii="Arial" w:hAnsi="Arial" w:cs="Arial"/>
          <w:sz w:val="24"/>
          <w:szCs w:val="24"/>
        </w:rPr>
        <w:t>Estyn has highlighted the importance of introducing digital devices in an effect</w:t>
      </w:r>
      <w:r w:rsidR="006E08A8" w:rsidRPr="00AD2820">
        <w:rPr>
          <w:rFonts w:ascii="Arial" w:hAnsi="Arial" w:cs="Arial"/>
          <w:sz w:val="24"/>
          <w:szCs w:val="24"/>
        </w:rPr>
        <w:t xml:space="preserve">ive </w:t>
      </w:r>
      <w:r w:rsidR="006C735B" w:rsidRPr="00AD2820">
        <w:rPr>
          <w:rFonts w:ascii="Arial" w:hAnsi="Arial" w:cs="Arial"/>
          <w:sz w:val="24"/>
          <w:szCs w:val="24"/>
        </w:rPr>
        <w:t xml:space="preserve">way in schools. However, there are many challenges that schools face when implementing digital media </w:t>
      </w:r>
      <w:r w:rsidR="006E08A8" w:rsidRPr="00AD2820">
        <w:rPr>
          <w:rFonts w:ascii="Arial" w:hAnsi="Arial" w:cs="Arial"/>
          <w:sz w:val="24"/>
          <w:szCs w:val="24"/>
        </w:rPr>
        <w:t>to</w:t>
      </w:r>
      <w:r w:rsidR="006C735B" w:rsidRPr="00AD2820">
        <w:rPr>
          <w:rFonts w:ascii="Arial" w:hAnsi="Arial" w:cs="Arial"/>
          <w:sz w:val="24"/>
          <w:szCs w:val="24"/>
        </w:rPr>
        <w:t xml:space="preserve"> children’s learning and development</w:t>
      </w:r>
      <w:r w:rsidR="00042DAB" w:rsidRPr="00AD2820">
        <w:rPr>
          <w:rFonts w:ascii="Arial" w:hAnsi="Arial" w:cs="Arial"/>
          <w:sz w:val="24"/>
          <w:szCs w:val="24"/>
        </w:rPr>
        <w:t>, these must be addressed in order to develop digital competencies.</w:t>
      </w:r>
      <w:r w:rsidR="00D95A88" w:rsidRPr="00AD2820">
        <w:rPr>
          <w:rFonts w:ascii="Arial" w:hAnsi="Arial" w:cs="Arial"/>
          <w:sz w:val="24"/>
          <w:szCs w:val="24"/>
        </w:rPr>
        <w:t xml:space="preserve"> </w:t>
      </w:r>
      <w:r w:rsidR="00982253" w:rsidRPr="00AD2820">
        <w:rPr>
          <w:rFonts w:ascii="Arial" w:hAnsi="Arial" w:cs="Arial"/>
          <w:sz w:val="24"/>
          <w:szCs w:val="24"/>
        </w:rPr>
        <w:t>In 2018, a report from the Department of Education</w:t>
      </w:r>
      <w:r w:rsidR="0088403A" w:rsidRPr="00AD2820">
        <w:rPr>
          <w:rFonts w:ascii="Arial" w:hAnsi="Arial" w:cs="Arial"/>
          <w:sz w:val="24"/>
          <w:szCs w:val="24"/>
        </w:rPr>
        <w:t xml:space="preserve"> (2019)</w:t>
      </w:r>
      <w:r w:rsidR="00982253" w:rsidRPr="00AD2820">
        <w:rPr>
          <w:rFonts w:ascii="Arial" w:hAnsi="Arial" w:cs="Arial"/>
          <w:sz w:val="24"/>
          <w:szCs w:val="24"/>
        </w:rPr>
        <w:t xml:space="preserve"> found that 11.3 million people (21%) lack basic digital skills</w:t>
      </w:r>
      <w:r w:rsidR="00D638EE" w:rsidRPr="00AD2820">
        <w:rPr>
          <w:rFonts w:ascii="Arial" w:hAnsi="Arial" w:cs="Arial"/>
          <w:sz w:val="24"/>
          <w:szCs w:val="24"/>
        </w:rPr>
        <w:t>, such as using a device</w:t>
      </w:r>
      <w:r w:rsidR="009B76BB" w:rsidRPr="00AD2820">
        <w:rPr>
          <w:rFonts w:ascii="Arial" w:hAnsi="Arial" w:cs="Arial"/>
          <w:sz w:val="24"/>
          <w:szCs w:val="24"/>
        </w:rPr>
        <w:t xml:space="preserve"> and communicating,</w:t>
      </w:r>
      <w:r w:rsidR="00A75049" w:rsidRPr="00AD2820">
        <w:rPr>
          <w:rFonts w:ascii="Arial" w:hAnsi="Arial" w:cs="Arial"/>
          <w:sz w:val="24"/>
          <w:szCs w:val="24"/>
        </w:rPr>
        <w:t xml:space="preserve"> 5.4 million (10%) working adults do not have any basic skills,</w:t>
      </w:r>
      <w:r w:rsidR="009B76BB" w:rsidRPr="00AD2820">
        <w:rPr>
          <w:rFonts w:ascii="Arial" w:hAnsi="Arial" w:cs="Arial"/>
          <w:sz w:val="24"/>
          <w:szCs w:val="24"/>
        </w:rPr>
        <w:t xml:space="preserve"> </w:t>
      </w:r>
      <w:r w:rsidR="00A75049" w:rsidRPr="00AD2820">
        <w:rPr>
          <w:rFonts w:ascii="Arial" w:hAnsi="Arial" w:cs="Arial"/>
          <w:sz w:val="24"/>
          <w:szCs w:val="24"/>
        </w:rPr>
        <w:t xml:space="preserve">4.3 million (8%) have no basic digital skills, </w:t>
      </w:r>
      <w:r w:rsidR="0088403A" w:rsidRPr="00AD2820">
        <w:rPr>
          <w:rFonts w:ascii="Arial" w:hAnsi="Arial" w:cs="Arial"/>
          <w:sz w:val="24"/>
          <w:szCs w:val="24"/>
        </w:rPr>
        <w:t xml:space="preserve">and people with disabilities are 4 times as likely to be offline. </w:t>
      </w:r>
      <w:r w:rsidR="00D02971" w:rsidRPr="00AD2820">
        <w:rPr>
          <w:rFonts w:ascii="Arial" w:hAnsi="Arial" w:cs="Arial"/>
          <w:sz w:val="24"/>
          <w:szCs w:val="24"/>
        </w:rPr>
        <w:t>These statistics are based</w:t>
      </w:r>
      <w:r w:rsidR="00262FC8" w:rsidRPr="00AD2820">
        <w:rPr>
          <w:rFonts w:ascii="Arial" w:hAnsi="Arial" w:cs="Arial"/>
          <w:sz w:val="24"/>
          <w:szCs w:val="24"/>
        </w:rPr>
        <w:t xml:space="preserve"> upon adults </w:t>
      </w:r>
      <w:r w:rsidR="0049259C" w:rsidRPr="00AD2820">
        <w:rPr>
          <w:rFonts w:ascii="Arial" w:hAnsi="Arial" w:cs="Arial"/>
          <w:sz w:val="24"/>
          <w:szCs w:val="24"/>
        </w:rPr>
        <w:t>within the United Kingdom</w:t>
      </w:r>
      <w:r w:rsidR="008F11D4" w:rsidRPr="00AD2820">
        <w:rPr>
          <w:rFonts w:ascii="Arial" w:hAnsi="Arial" w:cs="Arial"/>
          <w:sz w:val="24"/>
          <w:szCs w:val="24"/>
        </w:rPr>
        <w:t xml:space="preserve"> who may have grown up in the r</w:t>
      </w:r>
      <w:r w:rsidR="006E08A8" w:rsidRPr="00AD2820">
        <w:rPr>
          <w:rFonts w:ascii="Arial" w:hAnsi="Arial" w:cs="Arial"/>
          <w:sz w:val="24"/>
          <w:szCs w:val="24"/>
        </w:rPr>
        <w:t>ise</w:t>
      </w:r>
      <w:r w:rsidR="008F11D4" w:rsidRPr="00AD2820">
        <w:rPr>
          <w:rFonts w:ascii="Arial" w:hAnsi="Arial" w:cs="Arial"/>
          <w:sz w:val="24"/>
          <w:szCs w:val="24"/>
        </w:rPr>
        <w:t xml:space="preserve"> of technology at a later age. This would mean </w:t>
      </w:r>
      <w:r w:rsidR="00A141DF">
        <w:rPr>
          <w:rFonts w:ascii="Arial" w:hAnsi="Arial" w:cs="Arial"/>
          <w:sz w:val="24"/>
          <w:szCs w:val="24"/>
        </w:rPr>
        <w:t>there might have been a possibility of</w:t>
      </w:r>
      <w:r w:rsidR="008F11D4" w:rsidRPr="00AD2820">
        <w:rPr>
          <w:rFonts w:ascii="Arial" w:hAnsi="Arial" w:cs="Arial"/>
          <w:sz w:val="24"/>
          <w:szCs w:val="24"/>
        </w:rPr>
        <w:t xml:space="preserve"> </w:t>
      </w:r>
      <w:r w:rsidR="00A141DF">
        <w:rPr>
          <w:rFonts w:ascii="Arial" w:hAnsi="Arial" w:cs="Arial"/>
          <w:sz w:val="24"/>
          <w:szCs w:val="24"/>
        </w:rPr>
        <w:t>home</w:t>
      </w:r>
      <w:r w:rsidR="008F11D4" w:rsidRPr="00AD2820">
        <w:rPr>
          <w:rFonts w:ascii="Arial" w:hAnsi="Arial" w:cs="Arial"/>
          <w:sz w:val="24"/>
          <w:szCs w:val="24"/>
        </w:rPr>
        <w:t xml:space="preserve"> computers</w:t>
      </w:r>
      <w:r w:rsidR="00A141DF">
        <w:rPr>
          <w:rFonts w:ascii="Arial" w:hAnsi="Arial" w:cs="Arial"/>
          <w:sz w:val="24"/>
          <w:szCs w:val="24"/>
        </w:rPr>
        <w:t xml:space="preserve"> or computers within</w:t>
      </w:r>
      <w:r w:rsidR="008F11D4" w:rsidRPr="00AD2820">
        <w:rPr>
          <w:rFonts w:ascii="Arial" w:hAnsi="Arial" w:cs="Arial"/>
          <w:sz w:val="24"/>
          <w:szCs w:val="24"/>
        </w:rPr>
        <w:t xml:space="preserve"> in their houses</w:t>
      </w:r>
      <w:r w:rsidR="00A141DF">
        <w:rPr>
          <w:rFonts w:ascii="Arial" w:hAnsi="Arial" w:cs="Arial"/>
          <w:sz w:val="24"/>
          <w:szCs w:val="24"/>
        </w:rPr>
        <w:t>, libraries</w:t>
      </w:r>
      <w:r w:rsidR="008F11D4" w:rsidRPr="00AD2820">
        <w:rPr>
          <w:rFonts w:ascii="Arial" w:hAnsi="Arial" w:cs="Arial"/>
          <w:sz w:val="24"/>
          <w:szCs w:val="24"/>
        </w:rPr>
        <w:t xml:space="preserve"> or schools</w:t>
      </w:r>
      <w:r w:rsidR="001929F5" w:rsidRPr="00AD2820">
        <w:rPr>
          <w:rFonts w:ascii="Arial" w:hAnsi="Arial" w:cs="Arial"/>
          <w:sz w:val="24"/>
          <w:szCs w:val="24"/>
        </w:rPr>
        <w:t xml:space="preserve"> in their younger years</w:t>
      </w:r>
      <w:r w:rsidR="008F11D4" w:rsidRPr="00AD2820">
        <w:rPr>
          <w:rFonts w:ascii="Arial" w:hAnsi="Arial" w:cs="Arial"/>
          <w:sz w:val="24"/>
          <w:szCs w:val="24"/>
        </w:rPr>
        <w:t xml:space="preserve">, </w:t>
      </w:r>
      <w:r w:rsidR="001929F5" w:rsidRPr="00AD2820">
        <w:rPr>
          <w:rFonts w:ascii="Arial" w:hAnsi="Arial" w:cs="Arial"/>
          <w:sz w:val="24"/>
          <w:szCs w:val="24"/>
        </w:rPr>
        <w:t xml:space="preserve">nor would </w:t>
      </w:r>
      <w:r w:rsidR="006E08A8" w:rsidRPr="00AD2820">
        <w:rPr>
          <w:rFonts w:ascii="Arial" w:hAnsi="Arial" w:cs="Arial"/>
          <w:sz w:val="24"/>
          <w:szCs w:val="24"/>
        </w:rPr>
        <w:t xml:space="preserve">they </w:t>
      </w:r>
      <w:r w:rsidR="001929F5" w:rsidRPr="00AD2820">
        <w:rPr>
          <w:rFonts w:ascii="Arial" w:hAnsi="Arial" w:cs="Arial"/>
          <w:sz w:val="24"/>
          <w:szCs w:val="24"/>
        </w:rPr>
        <w:t>have had the</w:t>
      </w:r>
      <w:r w:rsidR="008F11D4" w:rsidRPr="00AD2820">
        <w:rPr>
          <w:rFonts w:ascii="Arial" w:hAnsi="Arial" w:cs="Arial"/>
          <w:sz w:val="24"/>
          <w:szCs w:val="24"/>
        </w:rPr>
        <w:t xml:space="preserve"> curriculum include</w:t>
      </w:r>
      <w:r w:rsidR="006E08A8" w:rsidRPr="00AD2820">
        <w:rPr>
          <w:rFonts w:ascii="Arial" w:hAnsi="Arial" w:cs="Arial"/>
          <w:sz w:val="24"/>
          <w:szCs w:val="24"/>
        </w:rPr>
        <w:t>d in</w:t>
      </w:r>
      <w:r w:rsidR="008F11D4" w:rsidRPr="00AD2820">
        <w:rPr>
          <w:rFonts w:ascii="Arial" w:hAnsi="Arial" w:cs="Arial"/>
          <w:sz w:val="24"/>
          <w:szCs w:val="24"/>
        </w:rPr>
        <w:t xml:space="preserve"> digital </w:t>
      </w:r>
      <w:r w:rsidR="003F1D18" w:rsidRPr="00AD2820">
        <w:rPr>
          <w:rFonts w:ascii="Arial" w:hAnsi="Arial" w:cs="Arial"/>
          <w:sz w:val="24"/>
          <w:szCs w:val="24"/>
        </w:rPr>
        <w:t xml:space="preserve">literacy. </w:t>
      </w:r>
      <w:r w:rsidR="00EC5D1A" w:rsidRPr="00AD2820">
        <w:rPr>
          <w:rFonts w:ascii="Arial" w:hAnsi="Arial" w:cs="Arial"/>
          <w:sz w:val="24"/>
          <w:szCs w:val="24"/>
        </w:rPr>
        <w:t xml:space="preserve">In addition, the School Education Gateway (2020) commented </w:t>
      </w:r>
      <w:r w:rsidR="006E08A8" w:rsidRPr="00AD2820">
        <w:rPr>
          <w:rFonts w:ascii="Arial" w:hAnsi="Arial" w:cs="Arial"/>
          <w:sz w:val="24"/>
          <w:szCs w:val="24"/>
        </w:rPr>
        <w:t xml:space="preserve">that </w:t>
      </w:r>
      <w:r w:rsidR="00EC5D1A" w:rsidRPr="00AD2820">
        <w:rPr>
          <w:rFonts w:ascii="Arial" w:hAnsi="Arial" w:cs="Arial"/>
          <w:sz w:val="24"/>
          <w:szCs w:val="24"/>
        </w:rPr>
        <w:t>in 2015</w:t>
      </w:r>
      <w:r w:rsidR="000A066F" w:rsidRPr="00AD2820">
        <w:rPr>
          <w:rFonts w:ascii="Arial" w:hAnsi="Arial" w:cs="Arial"/>
          <w:sz w:val="24"/>
          <w:szCs w:val="24"/>
        </w:rPr>
        <w:t xml:space="preserve"> the Digital Agenda Scoreboard for Europe concluded that 40% of the EU population has a scarce level of digital competence, which also includes 22% of the population</w:t>
      </w:r>
      <w:r w:rsidR="006E08A8" w:rsidRPr="00AD2820">
        <w:rPr>
          <w:rFonts w:ascii="Arial" w:hAnsi="Arial" w:cs="Arial"/>
          <w:sz w:val="24"/>
          <w:szCs w:val="24"/>
        </w:rPr>
        <w:t xml:space="preserve"> who</w:t>
      </w:r>
      <w:r w:rsidR="000A066F" w:rsidRPr="00AD2820">
        <w:rPr>
          <w:rFonts w:ascii="Arial" w:hAnsi="Arial" w:cs="Arial"/>
          <w:sz w:val="24"/>
          <w:szCs w:val="24"/>
        </w:rPr>
        <w:t xml:space="preserve"> do not use the internet.</w:t>
      </w:r>
      <w:r w:rsidR="005C6D4E">
        <w:rPr>
          <w:rFonts w:ascii="Arial" w:hAnsi="Arial" w:cs="Arial"/>
          <w:sz w:val="24"/>
          <w:szCs w:val="24"/>
        </w:rPr>
        <w:t xml:space="preserve"> </w:t>
      </w:r>
      <w:r w:rsidR="00F42078">
        <w:rPr>
          <w:rFonts w:ascii="Arial" w:hAnsi="Arial" w:cs="Arial"/>
          <w:sz w:val="24"/>
          <w:szCs w:val="24"/>
        </w:rPr>
        <w:t xml:space="preserve">These numbers and figures show how big of a gap there is between the growing world of technology and how many people are scarce to use technology or the internet. </w:t>
      </w:r>
    </w:p>
    <w:p w14:paraId="0F7EAF00" w14:textId="77777777" w:rsidR="005E4269" w:rsidRDefault="005E4269" w:rsidP="004053C4">
      <w:pPr>
        <w:spacing w:after="0" w:line="360" w:lineRule="auto"/>
        <w:jc w:val="both"/>
        <w:rPr>
          <w:rFonts w:ascii="Arial" w:hAnsi="Arial" w:cs="Arial"/>
          <w:sz w:val="24"/>
          <w:szCs w:val="24"/>
        </w:rPr>
      </w:pPr>
    </w:p>
    <w:p w14:paraId="6BB2E7BB" w14:textId="458918E4" w:rsidR="004053C4" w:rsidRDefault="005E4269" w:rsidP="004053C4">
      <w:pPr>
        <w:spacing w:after="0" w:line="360" w:lineRule="auto"/>
        <w:jc w:val="both"/>
        <w:rPr>
          <w:rFonts w:ascii="Arial" w:hAnsi="Arial" w:cs="Arial"/>
          <w:sz w:val="24"/>
          <w:szCs w:val="24"/>
        </w:rPr>
      </w:pPr>
      <w:r>
        <w:rPr>
          <w:rFonts w:ascii="Arial" w:hAnsi="Arial" w:cs="Arial"/>
          <w:sz w:val="24"/>
          <w:szCs w:val="24"/>
        </w:rPr>
        <w:t xml:space="preserve">Over the past decade digital technologies have risen and have become embedded in today’s popular culture. </w:t>
      </w:r>
      <w:r w:rsidR="004373A9">
        <w:rPr>
          <w:rFonts w:ascii="Arial" w:hAnsi="Arial" w:cs="Arial"/>
          <w:sz w:val="24"/>
          <w:szCs w:val="24"/>
        </w:rPr>
        <w:t>With t</w:t>
      </w:r>
      <w:r w:rsidR="004373A9" w:rsidRPr="004373A9">
        <w:rPr>
          <w:rFonts w:ascii="Arial" w:hAnsi="Arial" w:cs="Arial"/>
          <w:sz w:val="24"/>
          <w:szCs w:val="24"/>
        </w:rPr>
        <w:t>he use of digital media, including interactive and social media, has grown</w:t>
      </w:r>
      <w:r w:rsidR="004373A9">
        <w:rPr>
          <w:rFonts w:ascii="Arial" w:hAnsi="Arial" w:cs="Arial"/>
          <w:sz w:val="24"/>
          <w:szCs w:val="24"/>
        </w:rPr>
        <w:t xml:space="preserve"> enormously worldwide</w:t>
      </w:r>
      <w:r w:rsidR="004373A9" w:rsidRPr="004373A9">
        <w:rPr>
          <w:rFonts w:ascii="Arial" w:hAnsi="Arial" w:cs="Arial"/>
          <w:sz w:val="24"/>
          <w:szCs w:val="24"/>
        </w:rPr>
        <w:t xml:space="preserve"> and </w:t>
      </w:r>
      <w:r w:rsidR="004373A9">
        <w:rPr>
          <w:rFonts w:ascii="Arial" w:hAnsi="Arial" w:cs="Arial"/>
          <w:sz w:val="24"/>
          <w:szCs w:val="24"/>
        </w:rPr>
        <w:t xml:space="preserve">many contemporary </w:t>
      </w:r>
      <w:r w:rsidR="004373A9" w:rsidRPr="004373A9">
        <w:rPr>
          <w:rFonts w:ascii="Arial" w:hAnsi="Arial" w:cs="Arial"/>
          <w:sz w:val="24"/>
          <w:szCs w:val="24"/>
        </w:rPr>
        <w:t xml:space="preserve">research </w:t>
      </w:r>
      <w:proofErr w:type="gramStart"/>
      <w:r w:rsidR="004373A9" w:rsidRPr="004373A9">
        <w:rPr>
          <w:rFonts w:ascii="Arial" w:hAnsi="Arial" w:cs="Arial"/>
          <w:sz w:val="24"/>
          <w:szCs w:val="24"/>
        </w:rPr>
        <w:t>evidence</w:t>
      </w:r>
      <w:proofErr w:type="gramEnd"/>
      <w:r w:rsidR="004373A9">
        <w:rPr>
          <w:rFonts w:ascii="Arial" w:hAnsi="Arial" w:cs="Arial"/>
          <w:sz w:val="24"/>
          <w:szCs w:val="24"/>
        </w:rPr>
        <w:t xml:space="preserve"> </w:t>
      </w:r>
      <w:r w:rsidR="004373A9" w:rsidRPr="004373A9">
        <w:rPr>
          <w:rFonts w:ascii="Arial" w:hAnsi="Arial" w:cs="Arial"/>
          <w:sz w:val="24"/>
          <w:szCs w:val="24"/>
        </w:rPr>
        <w:t xml:space="preserve">suggests that these newer media offer both </w:t>
      </w:r>
      <w:r w:rsidR="004373A9">
        <w:rPr>
          <w:rFonts w:ascii="Arial" w:hAnsi="Arial" w:cs="Arial"/>
          <w:sz w:val="24"/>
          <w:szCs w:val="24"/>
        </w:rPr>
        <w:t>risks</w:t>
      </w:r>
      <w:r w:rsidR="004373A9" w:rsidRPr="004373A9">
        <w:rPr>
          <w:rFonts w:ascii="Arial" w:hAnsi="Arial" w:cs="Arial"/>
          <w:sz w:val="24"/>
          <w:szCs w:val="24"/>
        </w:rPr>
        <w:t xml:space="preserve"> and </w:t>
      </w:r>
      <w:r w:rsidR="004373A9">
        <w:rPr>
          <w:rFonts w:ascii="Arial" w:hAnsi="Arial" w:cs="Arial"/>
          <w:sz w:val="24"/>
          <w:szCs w:val="24"/>
        </w:rPr>
        <w:t>positive benefits</w:t>
      </w:r>
      <w:r w:rsidR="004373A9" w:rsidRPr="004373A9">
        <w:rPr>
          <w:rFonts w:ascii="Arial" w:hAnsi="Arial" w:cs="Arial"/>
          <w:sz w:val="24"/>
          <w:szCs w:val="24"/>
        </w:rPr>
        <w:t xml:space="preserve"> to the health of children and </w:t>
      </w:r>
      <w:r w:rsidR="004373A9">
        <w:rPr>
          <w:rFonts w:ascii="Arial" w:hAnsi="Arial" w:cs="Arial"/>
          <w:sz w:val="24"/>
          <w:szCs w:val="24"/>
        </w:rPr>
        <w:t>young people</w:t>
      </w:r>
      <w:r w:rsidR="00A0111C">
        <w:rPr>
          <w:rFonts w:ascii="Arial" w:hAnsi="Arial" w:cs="Arial"/>
          <w:noProof/>
          <w:sz w:val="24"/>
          <w:szCs w:val="24"/>
        </w:rPr>
        <w:t xml:space="preserve"> </w:t>
      </w:r>
      <w:r w:rsidR="00A0111C" w:rsidRPr="00A0111C">
        <w:rPr>
          <w:rFonts w:ascii="Arial" w:hAnsi="Arial" w:cs="Arial"/>
          <w:noProof/>
          <w:sz w:val="24"/>
          <w:szCs w:val="24"/>
        </w:rPr>
        <w:t>(Yolanda, 2016)</w:t>
      </w:r>
      <w:r w:rsidR="004373A9">
        <w:rPr>
          <w:rFonts w:ascii="Arial" w:hAnsi="Arial" w:cs="Arial"/>
          <w:sz w:val="24"/>
          <w:szCs w:val="24"/>
        </w:rPr>
        <w:t xml:space="preserve">. </w:t>
      </w:r>
      <w:r w:rsidRPr="004373A9">
        <w:rPr>
          <w:rFonts w:ascii="Arial" w:hAnsi="Arial" w:cs="Arial"/>
          <w:sz w:val="24"/>
          <w:szCs w:val="24"/>
        </w:rPr>
        <w:t>Mobiles</w:t>
      </w:r>
      <w:r w:rsidRPr="004373A9">
        <w:rPr>
          <w:rFonts w:ascii="Arial" w:hAnsi="Arial" w:cs="Arial"/>
        </w:rPr>
        <w:t>,</w:t>
      </w:r>
      <w:r w:rsidRPr="004373A9">
        <w:rPr>
          <w:rFonts w:ascii="Arial" w:hAnsi="Arial" w:cs="Arial"/>
          <w:sz w:val="24"/>
          <w:szCs w:val="24"/>
        </w:rPr>
        <w:t xml:space="preserve"> </w:t>
      </w:r>
      <w:r>
        <w:rPr>
          <w:rFonts w:ascii="Arial" w:hAnsi="Arial" w:cs="Arial"/>
          <w:sz w:val="24"/>
          <w:szCs w:val="24"/>
        </w:rPr>
        <w:t xml:space="preserve">tablets, gaming consoles and computers are widely used by children, young people and adults alike. Websites such as YouTube, Google, and Wikipedia are the first call for many to seek information for their chosen area of interest. </w:t>
      </w:r>
      <w:r w:rsidR="00CF67DB">
        <w:rPr>
          <w:rFonts w:ascii="Arial" w:hAnsi="Arial" w:cs="Arial"/>
          <w:sz w:val="24"/>
          <w:szCs w:val="24"/>
        </w:rPr>
        <w:t>Television,</w:t>
      </w:r>
      <w:r w:rsidR="00E66B29">
        <w:rPr>
          <w:rFonts w:ascii="Arial" w:hAnsi="Arial" w:cs="Arial"/>
          <w:sz w:val="24"/>
          <w:szCs w:val="24"/>
        </w:rPr>
        <w:t xml:space="preserve"> online shopping, banking,</w:t>
      </w:r>
      <w:r w:rsidR="00CF67DB">
        <w:rPr>
          <w:rFonts w:ascii="Arial" w:hAnsi="Arial" w:cs="Arial"/>
          <w:sz w:val="24"/>
          <w:szCs w:val="24"/>
        </w:rPr>
        <w:t xml:space="preserve"> music and film </w:t>
      </w:r>
      <w:r w:rsidR="009B786C">
        <w:rPr>
          <w:rFonts w:ascii="Arial" w:hAnsi="Arial" w:cs="Arial"/>
          <w:sz w:val="24"/>
          <w:szCs w:val="24"/>
        </w:rPr>
        <w:t>can be accessed onl</w:t>
      </w:r>
      <w:r w:rsidR="00E66B29">
        <w:rPr>
          <w:rFonts w:ascii="Arial" w:hAnsi="Arial" w:cs="Arial"/>
          <w:sz w:val="24"/>
          <w:szCs w:val="24"/>
        </w:rPr>
        <w:t>ine through many devices and have become more prevalent and government services have become increasingly internet based</w:t>
      </w:r>
      <w:r w:rsidR="00E66B29">
        <w:rPr>
          <w:rFonts w:ascii="Arial" w:hAnsi="Arial" w:cs="Arial"/>
          <w:noProof/>
          <w:sz w:val="24"/>
          <w:szCs w:val="24"/>
        </w:rPr>
        <w:t xml:space="preserve"> </w:t>
      </w:r>
      <w:r w:rsidR="00E66B29" w:rsidRPr="00E66B29">
        <w:rPr>
          <w:rFonts w:ascii="Arial" w:hAnsi="Arial" w:cs="Arial"/>
          <w:noProof/>
          <w:sz w:val="24"/>
          <w:szCs w:val="24"/>
        </w:rPr>
        <w:lastRenderedPageBreak/>
        <w:t>(Payton, 2010)</w:t>
      </w:r>
      <w:r w:rsidR="00E66B29">
        <w:rPr>
          <w:rFonts w:ascii="Arial" w:hAnsi="Arial" w:cs="Arial"/>
          <w:sz w:val="24"/>
          <w:szCs w:val="24"/>
        </w:rPr>
        <w:t>. This means adults</w:t>
      </w:r>
      <w:r w:rsidR="00CA3C2B">
        <w:rPr>
          <w:rFonts w:ascii="Arial" w:hAnsi="Arial" w:cs="Arial"/>
          <w:sz w:val="24"/>
          <w:szCs w:val="24"/>
        </w:rPr>
        <w:t xml:space="preserve"> or adults with additional needs</w:t>
      </w:r>
      <w:r w:rsidR="00E66B29">
        <w:rPr>
          <w:rFonts w:ascii="Arial" w:hAnsi="Arial" w:cs="Arial"/>
          <w:sz w:val="24"/>
          <w:szCs w:val="24"/>
        </w:rPr>
        <w:t xml:space="preserve"> who are using government services such as job seekers</w:t>
      </w:r>
      <w:r w:rsidR="00CA3C2B">
        <w:rPr>
          <w:rFonts w:ascii="Arial" w:hAnsi="Arial" w:cs="Arial"/>
          <w:sz w:val="24"/>
          <w:szCs w:val="24"/>
        </w:rPr>
        <w:t>,</w:t>
      </w:r>
      <w:r w:rsidR="00E66B29">
        <w:rPr>
          <w:rFonts w:ascii="Arial" w:hAnsi="Arial" w:cs="Arial"/>
          <w:sz w:val="24"/>
          <w:szCs w:val="24"/>
        </w:rPr>
        <w:t xml:space="preserve"> </w:t>
      </w:r>
      <w:r w:rsidR="00CA3C2B">
        <w:rPr>
          <w:rFonts w:ascii="Arial" w:hAnsi="Arial" w:cs="Arial"/>
          <w:sz w:val="24"/>
          <w:szCs w:val="24"/>
        </w:rPr>
        <w:t xml:space="preserve">may struggle </w:t>
      </w:r>
      <w:r w:rsidR="004D7592">
        <w:rPr>
          <w:rFonts w:ascii="Arial" w:hAnsi="Arial" w:cs="Arial"/>
          <w:sz w:val="24"/>
          <w:szCs w:val="24"/>
        </w:rPr>
        <w:t xml:space="preserve">to use technology due to </w:t>
      </w:r>
      <w:proofErr w:type="spellStart"/>
      <w:r w:rsidR="004D7592">
        <w:rPr>
          <w:rFonts w:ascii="Arial" w:hAnsi="Arial" w:cs="Arial"/>
          <w:sz w:val="24"/>
          <w:szCs w:val="24"/>
        </w:rPr>
        <w:t>ALN</w:t>
      </w:r>
      <w:proofErr w:type="spellEnd"/>
      <w:r w:rsidR="004D7592">
        <w:rPr>
          <w:rFonts w:ascii="Arial" w:hAnsi="Arial" w:cs="Arial"/>
          <w:sz w:val="24"/>
          <w:szCs w:val="24"/>
        </w:rPr>
        <w:t xml:space="preserve">, or lack of education involving digital literacy. </w:t>
      </w:r>
    </w:p>
    <w:p w14:paraId="082853C8" w14:textId="77777777" w:rsidR="004053C4" w:rsidRDefault="004053C4" w:rsidP="004053C4">
      <w:pPr>
        <w:spacing w:after="0" w:line="360" w:lineRule="auto"/>
        <w:jc w:val="both"/>
        <w:rPr>
          <w:rFonts w:ascii="Arial" w:hAnsi="Arial" w:cs="Arial"/>
          <w:sz w:val="24"/>
          <w:szCs w:val="24"/>
        </w:rPr>
      </w:pPr>
    </w:p>
    <w:p w14:paraId="27D93A80" w14:textId="17532E5A" w:rsidR="004053C4" w:rsidRDefault="00E07D1B" w:rsidP="004053C4">
      <w:pPr>
        <w:spacing w:after="0" w:line="360" w:lineRule="auto"/>
        <w:jc w:val="both"/>
        <w:rPr>
          <w:rFonts w:ascii="Arial" w:hAnsi="Arial" w:cs="Arial"/>
          <w:sz w:val="24"/>
          <w:szCs w:val="24"/>
        </w:rPr>
      </w:pPr>
      <w:r w:rsidRPr="00AD2820">
        <w:rPr>
          <w:rFonts w:ascii="Arial" w:hAnsi="Arial" w:cs="Arial"/>
          <w:sz w:val="24"/>
          <w:szCs w:val="24"/>
        </w:rPr>
        <w:t>In Wales</w:t>
      </w:r>
      <w:r w:rsidR="004A56B8" w:rsidRPr="00AD2820">
        <w:rPr>
          <w:rFonts w:ascii="Arial" w:hAnsi="Arial" w:cs="Arial"/>
          <w:sz w:val="24"/>
          <w:szCs w:val="24"/>
        </w:rPr>
        <w:t>, the curriculum is currently in</w:t>
      </w:r>
      <w:r w:rsidR="006E08A8" w:rsidRPr="00AD2820">
        <w:rPr>
          <w:rFonts w:ascii="Arial" w:hAnsi="Arial" w:cs="Arial"/>
          <w:sz w:val="24"/>
          <w:szCs w:val="24"/>
        </w:rPr>
        <w:t xml:space="preserve"> the</w:t>
      </w:r>
      <w:r w:rsidR="004A56B8" w:rsidRPr="00AD2820">
        <w:rPr>
          <w:rFonts w:ascii="Arial" w:hAnsi="Arial" w:cs="Arial"/>
          <w:sz w:val="24"/>
          <w:szCs w:val="24"/>
        </w:rPr>
        <w:t xml:space="preserve"> progress of changing. </w:t>
      </w:r>
      <w:r w:rsidR="0048651E" w:rsidRPr="00AD2820">
        <w:rPr>
          <w:rFonts w:ascii="Arial" w:hAnsi="Arial" w:cs="Arial"/>
          <w:sz w:val="24"/>
          <w:szCs w:val="24"/>
        </w:rPr>
        <w:t>Professor Graham Donaldson</w:t>
      </w:r>
      <w:r w:rsidR="009E4CA7" w:rsidRPr="00AD2820">
        <w:rPr>
          <w:rFonts w:ascii="Arial" w:hAnsi="Arial" w:cs="Arial"/>
          <w:sz w:val="24"/>
          <w:szCs w:val="24"/>
        </w:rPr>
        <w:t xml:space="preserve"> was approached by the Welsh Government in 2014 and was asked to review the current curriculum. The </w:t>
      </w:r>
      <w:r w:rsidR="0048651E" w:rsidRPr="00AD2820">
        <w:rPr>
          <w:rFonts w:ascii="Arial" w:hAnsi="Arial" w:cs="Arial"/>
          <w:sz w:val="24"/>
          <w:szCs w:val="24"/>
        </w:rPr>
        <w:t xml:space="preserve">report ‘Successful Futures’ </w:t>
      </w:r>
      <w:r w:rsidR="006B1930" w:rsidRPr="00AD2820">
        <w:rPr>
          <w:rFonts w:ascii="Arial" w:hAnsi="Arial" w:cs="Arial"/>
          <w:sz w:val="24"/>
          <w:szCs w:val="24"/>
        </w:rPr>
        <w:t xml:space="preserve">states that literacy, numeracy and digital competency will become mandatory </w:t>
      </w:r>
      <w:r w:rsidR="006E08A8" w:rsidRPr="00AD2820">
        <w:rPr>
          <w:rFonts w:ascii="Arial" w:hAnsi="Arial" w:cs="Arial"/>
          <w:sz w:val="24"/>
          <w:szCs w:val="24"/>
        </w:rPr>
        <w:t>a</w:t>
      </w:r>
      <w:r w:rsidR="006B1930" w:rsidRPr="00AD2820">
        <w:rPr>
          <w:rFonts w:ascii="Arial" w:hAnsi="Arial" w:cs="Arial"/>
          <w:sz w:val="24"/>
          <w:szCs w:val="24"/>
        </w:rPr>
        <w:t>cross all cross-curricular skills that must be implemented into any adopted curriculum throughout Wales</w:t>
      </w:r>
      <w:r w:rsidR="00CD743D" w:rsidRPr="00AD2820">
        <w:rPr>
          <w:rFonts w:ascii="Arial" w:hAnsi="Arial" w:cs="Arial"/>
          <w:noProof/>
          <w:sz w:val="24"/>
          <w:szCs w:val="24"/>
        </w:rPr>
        <w:t xml:space="preserve"> (Welsh Government, 2020)</w:t>
      </w:r>
      <w:r w:rsidR="00CD743D" w:rsidRPr="00AD2820">
        <w:rPr>
          <w:rFonts w:ascii="Arial" w:hAnsi="Arial" w:cs="Arial"/>
          <w:sz w:val="24"/>
          <w:szCs w:val="24"/>
        </w:rPr>
        <w:t>.</w:t>
      </w:r>
      <w:r w:rsidR="007A26E5" w:rsidRPr="00AD2820">
        <w:rPr>
          <w:rFonts w:ascii="Arial" w:hAnsi="Arial" w:cs="Arial"/>
          <w:sz w:val="24"/>
          <w:szCs w:val="24"/>
        </w:rPr>
        <w:t xml:space="preserve"> Accessing the extensiveness </w:t>
      </w:r>
      <w:r w:rsidR="00BA6ACD" w:rsidRPr="00AD2820">
        <w:rPr>
          <w:rFonts w:ascii="Arial" w:hAnsi="Arial" w:cs="Arial"/>
          <w:sz w:val="24"/>
          <w:szCs w:val="24"/>
        </w:rPr>
        <w:t xml:space="preserve">of opportunities </w:t>
      </w:r>
      <w:r w:rsidR="00CE736B" w:rsidRPr="00AD2820">
        <w:rPr>
          <w:rFonts w:ascii="Arial" w:hAnsi="Arial" w:cs="Arial"/>
          <w:sz w:val="24"/>
          <w:szCs w:val="24"/>
        </w:rPr>
        <w:t>within the</w:t>
      </w:r>
      <w:r w:rsidR="00174DA9" w:rsidRPr="00AD2820">
        <w:rPr>
          <w:rFonts w:ascii="Arial" w:hAnsi="Arial" w:cs="Arial"/>
          <w:sz w:val="24"/>
          <w:szCs w:val="24"/>
        </w:rPr>
        <w:t xml:space="preserve"> school’s</w:t>
      </w:r>
      <w:r w:rsidR="00BA6ACD" w:rsidRPr="00AD2820">
        <w:rPr>
          <w:rFonts w:ascii="Arial" w:hAnsi="Arial" w:cs="Arial"/>
          <w:sz w:val="24"/>
          <w:szCs w:val="24"/>
        </w:rPr>
        <w:t xml:space="preserve"> curriculum has the ability to unlock knowledge and essential learning which can help equip children with lifelong skills.</w:t>
      </w:r>
      <w:r w:rsidR="00B124A9" w:rsidRPr="00AD2820">
        <w:rPr>
          <w:rFonts w:ascii="Arial" w:hAnsi="Arial" w:cs="Arial"/>
          <w:sz w:val="24"/>
          <w:szCs w:val="24"/>
        </w:rPr>
        <w:t xml:space="preserve"> </w:t>
      </w:r>
      <w:r w:rsidR="009E4EB0" w:rsidRPr="00AD2820">
        <w:rPr>
          <w:rFonts w:ascii="Arial" w:hAnsi="Arial" w:cs="Arial"/>
          <w:sz w:val="24"/>
          <w:szCs w:val="24"/>
        </w:rPr>
        <w:t xml:space="preserve"> These skills would be transferable in the work of employability in adulthood enabling learners to thri</w:t>
      </w:r>
      <w:r w:rsidR="00CE736B" w:rsidRPr="00AD2820">
        <w:rPr>
          <w:rFonts w:ascii="Arial" w:hAnsi="Arial" w:cs="Arial"/>
          <w:sz w:val="24"/>
          <w:szCs w:val="24"/>
        </w:rPr>
        <w:t>v</w:t>
      </w:r>
      <w:r w:rsidR="009E4EB0" w:rsidRPr="00AD2820">
        <w:rPr>
          <w:rFonts w:ascii="Arial" w:hAnsi="Arial" w:cs="Arial"/>
          <w:sz w:val="24"/>
          <w:szCs w:val="24"/>
        </w:rPr>
        <w:t>e and adapt in the modern world</w:t>
      </w:r>
      <w:r w:rsidR="002D314B" w:rsidRPr="00AD2820">
        <w:rPr>
          <w:rFonts w:ascii="Arial" w:hAnsi="Arial" w:cs="Arial"/>
          <w:sz w:val="24"/>
          <w:szCs w:val="24"/>
        </w:rPr>
        <w:t xml:space="preserve"> of technology</w:t>
      </w:r>
      <w:r w:rsidR="009E4EB0" w:rsidRPr="00AD2820">
        <w:rPr>
          <w:rFonts w:ascii="Arial" w:hAnsi="Arial" w:cs="Arial"/>
          <w:sz w:val="24"/>
          <w:szCs w:val="24"/>
        </w:rPr>
        <w:t xml:space="preserve">. </w:t>
      </w:r>
      <w:r w:rsidR="0023116C">
        <w:rPr>
          <w:rFonts w:ascii="Arial" w:hAnsi="Arial" w:cs="Arial"/>
          <w:sz w:val="24"/>
          <w:szCs w:val="24"/>
        </w:rPr>
        <w:t>Donaldson believes moving away from the ‘learning about’ to the ‘learning to’ is a significant move that can help grow skills that focus and emphasis on development for higher-order skills, particularly in the digital literacy and creative entrepreneurship skills</w:t>
      </w:r>
      <w:r w:rsidR="0023116C">
        <w:rPr>
          <w:rFonts w:ascii="Arial" w:hAnsi="Arial" w:cs="Arial"/>
          <w:noProof/>
          <w:sz w:val="24"/>
          <w:szCs w:val="24"/>
        </w:rPr>
        <w:t xml:space="preserve"> </w:t>
      </w:r>
      <w:r w:rsidR="0023116C" w:rsidRPr="0023116C">
        <w:rPr>
          <w:rFonts w:ascii="Arial" w:hAnsi="Arial" w:cs="Arial"/>
          <w:noProof/>
          <w:sz w:val="24"/>
          <w:szCs w:val="24"/>
        </w:rPr>
        <w:t>(Donaldson, 2015)</w:t>
      </w:r>
      <w:r w:rsidR="0023116C">
        <w:rPr>
          <w:rFonts w:ascii="Arial" w:hAnsi="Arial" w:cs="Arial"/>
          <w:sz w:val="24"/>
          <w:szCs w:val="24"/>
        </w:rPr>
        <w:t xml:space="preserve">. </w:t>
      </w:r>
      <w:r w:rsidR="008538B2" w:rsidRPr="00AD2820">
        <w:rPr>
          <w:rFonts w:ascii="Arial" w:hAnsi="Arial" w:cs="Arial"/>
          <w:sz w:val="24"/>
          <w:szCs w:val="24"/>
        </w:rPr>
        <w:t>Young learners need to learn</w:t>
      </w:r>
      <w:r w:rsidR="0023116C">
        <w:rPr>
          <w:rFonts w:ascii="Arial" w:hAnsi="Arial" w:cs="Arial"/>
          <w:sz w:val="24"/>
          <w:szCs w:val="24"/>
        </w:rPr>
        <w:t xml:space="preserve"> these skills in order</w:t>
      </w:r>
      <w:r w:rsidR="008538B2" w:rsidRPr="00AD2820">
        <w:rPr>
          <w:rFonts w:ascii="Arial" w:hAnsi="Arial" w:cs="Arial"/>
          <w:sz w:val="24"/>
          <w:szCs w:val="24"/>
        </w:rPr>
        <w:t xml:space="preserve"> to be capable, adaptable adults</w:t>
      </w:r>
      <w:r w:rsidR="00CE736B" w:rsidRPr="00AD2820">
        <w:rPr>
          <w:rFonts w:ascii="Arial" w:hAnsi="Arial" w:cs="Arial"/>
          <w:sz w:val="24"/>
          <w:szCs w:val="24"/>
        </w:rPr>
        <w:t>,</w:t>
      </w:r>
      <w:r w:rsidR="008538B2" w:rsidRPr="00AD2820">
        <w:rPr>
          <w:rFonts w:ascii="Arial" w:hAnsi="Arial" w:cs="Arial"/>
          <w:sz w:val="24"/>
          <w:szCs w:val="24"/>
        </w:rPr>
        <w:t xml:space="preserve"> learning new skills throughout their life and equip</w:t>
      </w:r>
      <w:r w:rsidR="00CE736B" w:rsidRPr="00AD2820">
        <w:rPr>
          <w:rFonts w:ascii="Arial" w:hAnsi="Arial" w:cs="Arial"/>
          <w:sz w:val="24"/>
          <w:szCs w:val="24"/>
        </w:rPr>
        <w:t>ped with</w:t>
      </w:r>
      <w:r w:rsidR="008538B2" w:rsidRPr="00AD2820">
        <w:rPr>
          <w:rFonts w:ascii="Arial" w:hAnsi="Arial" w:cs="Arial"/>
          <w:sz w:val="24"/>
          <w:szCs w:val="24"/>
        </w:rPr>
        <w:t xml:space="preserve"> these skills to be able to cope with new life scenarios</w:t>
      </w:r>
      <w:r w:rsidR="00CD743D" w:rsidRPr="00AD2820">
        <w:rPr>
          <w:rFonts w:ascii="Arial" w:hAnsi="Arial" w:cs="Arial"/>
          <w:noProof/>
          <w:sz w:val="24"/>
          <w:szCs w:val="24"/>
        </w:rPr>
        <w:t xml:space="preserve"> (Welsh Government, 2020)</w:t>
      </w:r>
      <w:r w:rsidR="00CD743D" w:rsidRPr="00AD2820">
        <w:rPr>
          <w:rFonts w:ascii="Arial" w:hAnsi="Arial" w:cs="Arial"/>
          <w:sz w:val="24"/>
          <w:szCs w:val="24"/>
        </w:rPr>
        <w:t>.</w:t>
      </w:r>
    </w:p>
    <w:p w14:paraId="215106B3" w14:textId="77777777" w:rsidR="004053C4" w:rsidRDefault="004053C4" w:rsidP="004053C4">
      <w:pPr>
        <w:spacing w:after="0" w:line="360" w:lineRule="auto"/>
        <w:jc w:val="both"/>
        <w:rPr>
          <w:rFonts w:ascii="Arial" w:hAnsi="Arial" w:cs="Arial"/>
          <w:sz w:val="24"/>
          <w:szCs w:val="24"/>
        </w:rPr>
      </w:pPr>
    </w:p>
    <w:p w14:paraId="5EF348E4" w14:textId="6704C544" w:rsidR="004053C4" w:rsidRDefault="00CE736B" w:rsidP="004053C4">
      <w:pPr>
        <w:spacing w:after="0" w:line="360" w:lineRule="auto"/>
        <w:jc w:val="both"/>
        <w:rPr>
          <w:rFonts w:ascii="Arial" w:hAnsi="Arial" w:cs="Arial"/>
          <w:noProof/>
          <w:sz w:val="24"/>
          <w:szCs w:val="24"/>
        </w:rPr>
      </w:pPr>
      <w:r w:rsidRPr="00AD2820">
        <w:rPr>
          <w:rFonts w:ascii="Arial" w:hAnsi="Arial" w:cs="Arial"/>
          <w:noProof/>
          <w:sz w:val="24"/>
          <w:szCs w:val="24"/>
        </w:rPr>
        <w:t xml:space="preserve">There are many devices that can be used in ways to access the internet today. Mobiles, Laptops, Tablets, Gaming Consoles and many more are connection people from all over the world. </w:t>
      </w:r>
      <w:r w:rsidR="00D622D1" w:rsidRPr="00AD2820">
        <w:rPr>
          <w:rFonts w:ascii="Arial" w:hAnsi="Arial" w:cs="Arial"/>
          <w:noProof/>
          <w:sz w:val="24"/>
          <w:szCs w:val="24"/>
        </w:rPr>
        <w:t xml:space="preserve">Internet can be a positive movement, especially when you have access in the learning environment such as schools. </w:t>
      </w:r>
      <w:r w:rsidR="004677F5" w:rsidRPr="00AD2820">
        <w:rPr>
          <w:rFonts w:ascii="Arial" w:hAnsi="Arial" w:cs="Arial"/>
          <w:noProof/>
          <w:sz w:val="24"/>
          <w:szCs w:val="24"/>
        </w:rPr>
        <w:t xml:space="preserve">Schools can use many programs such as </w:t>
      </w:r>
      <w:r w:rsidR="00F118DC" w:rsidRPr="00AD2820">
        <w:rPr>
          <w:rFonts w:ascii="Arial" w:hAnsi="Arial" w:cs="Arial"/>
          <w:noProof/>
          <w:sz w:val="24"/>
          <w:szCs w:val="24"/>
        </w:rPr>
        <w:t xml:space="preserve">the Hwb, </w:t>
      </w:r>
      <w:r w:rsidR="004677F5" w:rsidRPr="00AD2820">
        <w:rPr>
          <w:rFonts w:ascii="Arial" w:hAnsi="Arial" w:cs="Arial"/>
          <w:noProof/>
          <w:sz w:val="24"/>
          <w:szCs w:val="24"/>
        </w:rPr>
        <w:t>Mathletcis, TT Rockstars, and many literacy apps to help develop skills</w:t>
      </w:r>
      <w:r w:rsidR="00F118DC" w:rsidRPr="00AD2820">
        <w:rPr>
          <w:rFonts w:ascii="Arial" w:hAnsi="Arial" w:cs="Arial"/>
          <w:noProof/>
          <w:sz w:val="24"/>
          <w:szCs w:val="24"/>
        </w:rPr>
        <w:t xml:space="preserve"> in all </w:t>
      </w:r>
      <w:r w:rsidR="00336AA1" w:rsidRPr="00AD2820">
        <w:rPr>
          <w:rFonts w:ascii="Arial" w:hAnsi="Arial" w:cs="Arial"/>
          <w:noProof/>
          <w:sz w:val="24"/>
          <w:szCs w:val="24"/>
        </w:rPr>
        <w:t xml:space="preserve">learning </w:t>
      </w:r>
      <w:r w:rsidR="00F118DC" w:rsidRPr="00AD2820">
        <w:rPr>
          <w:rFonts w:ascii="Arial" w:hAnsi="Arial" w:cs="Arial"/>
          <w:noProof/>
          <w:sz w:val="24"/>
          <w:szCs w:val="24"/>
        </w:rPr>
        <w:t xml:space="preserve">areas. </w:t>
      </w:r>
      <w:r w:rsidR="00336AA1" w:rsidRPr="00AD2820">
        <w:rPr>
          <w:rFonts w:ascii="Arial" w:hAnsi="Arial" w:cs="Arial"/>
          <w:noProof/>
          <w:sz w:val="24"/>
          <w:szCs w:val="24"/>
        </w:rPr>
        <w:t xml:space="preserve"> </w:t>
      </w:r>
      <w:r w:rsidR="00C4552A" w:rsidRPr="00AD2820">
        <w:rPr>
          <w:rFonts w:ascii="Arial" w:hAnsi="Arial" w:cs="Arial"/>
          <w:noProof/>
          <w:sz w:val="24"/>
          <w:szCs w:val="24"/>
        </w:rPr>
        <w:t>These sites can be accessed at home as well as schools and be set tasks and challenges by their teacher for homework. This is a positive way to see how the child is progressing, not just at school, but at home too with their ICT skills, Maths or Literacy homework</w:t>
      </w:r>
      <w:r w:rsidR="000F75D1" w:rsidRPr="00AD2820">
        <w:rPr>
          <w:rFonts w:ascii="Arial" w:hAnsi="Arial" w:cs="Arial"/>
          <w:noProof/>
          <w:sz w:val="24"/>
          <w:szCs w:val="24"/>
        </w:rPr>
        <w:t xml:space="preserve"> (Brito, 2018)</w:t>
      </w:r>
      <w:r w:rsidR="001709C2" w:rsidRPr="00AD2820">
        <w:rPr>
          <w:rFonts w:ascii="Arial" w:hAnsi="Arial" w:cs="Arial"/>
          <w:noProof/>
          <w:sz w:val="24"/>
          <w:szCs w:val="24"/>
        </w:rPr>
        <w:t>.</w:t>
      </w:r>
      <w:r w:rsidR="007F4FCD" w:rsidRPr="00AD2820">
        <w:rPr>
          <w:rFonts w:ascii="Arial" w:hAnsi="Arial" w:cs="Arial"/>
          <w:noProof/>
          <w:sz w:val="24"/>
          <w:szCs w:val="24"/>
        </w:rPr>
        <w:t xml:space="preserve"> </w:t>
      </w:r>
      <w:r w:rsidR="00C11F09" w:rsidRPr="00C11F09">
        <w:rPr>
          <w:rFonts w:ascii="Arial" w:hAnsi="Arial" w:cs="Arial"/>
          <w:noProof/>
          <w:sz w:val="24"/>
          <w:szCs w:val="24"/>
        </w:rPr>
        <w:t xml:space="preserve">Gillen </w:t>
      </w:r>
      <w:r w:rsidR="00C11F09">
        <w:rPr>
          <w:rFonts w:ascii="Arial" w:hAnsi="Arial" w:cs="Arial"/>
          <w:noProof/>
          <w:sz w:val="24"/>
          <w:szCs w:val="24"/>
        </w:rPr>
        <w:t>(</w:t>
      </w:r>
      <w:r w:rsidR="00C11F09" w:rsidRPr="00C11F09">
        <w:rPr>
          <w:rFonts w:ascii="Arial" w:hAnsi="Arial" w:cs="Arial"/>
          <w:noProof/>
          <w:sz w:val="24"/>
          <w:szCs w:val="24"/>
        </w:rPr>
        <w:t>2018)</w:t>
      </w:r>
      <w:r w:rsidR="00C11F09">
        <w:rPr>
          <w:rFonts w:ascii="Arial" w:hAnsi="Arial" w:cs="Arial"/>
          <w:noProof/>
          <w:sz w:val="24"/>
          <w:szCs w:val="24"/>
        </w:rPr>
        <w:t xml:space="preserve"> supports this research as their own study found that creative ways of using digital technology can be benefial to connect young children’s school and home lives and </w:t>
      </w:r>
      <w:r w:rsidR="00C11F09" w:rsidRPr="00C11F09">
        <w:rPr>
          <w:rFonts w:ascii="Arial" w:hAnsi="Arial" w:cs="Arial"/>
          <w:noProof/>
          <w:sz w:val="24"/>
          <w:szCs w:val="24"/>
        </w:rPr>
        <w:t>enhance</w:t>
      </w:r>
      <w:r w:rsidR="00C11F09">
        <w:rPr>
          <w:rFonts w:ascii="Arial" w:hAnsi="Arial" w:cs="Arial"/>
          <w:noProof/>
          <w:sz w:val="24"/>
          <w:szCs w:val="24"/>
        </w:rPr>
        <w:t xml:space="preserve"> </w:t>
      </w:r>
      <w:r w:rsidR="00BD1750">
        <w:rPr>
          <w:rFonts w:ascii="Arial" w:hAnsi="Arial" w:cs="Arial"/>
          <w:noProof/>
          <w:sz w:val="24"/>
          <w:szCs w:val="24"/>
        </w:rPr>
        <w:t>their</w:t>
      </w:r>
      <w:r w:rsidR="00C11F09" w:rsidRPr="00C11F09">
        <w:rPr>
          <w:rFonts w:ascii="Arial" w:hAnsi="Arial" w:cs="Arial"/>
          <w:noProof/>
          <w:sz w:val="24"/>
          <w:szCs w:val="24"/>
        </w:rPr>
        <w:t xml:space="preserve"> learning in </w:t>
      </w:r>
      <w:r w:rsidR="00BD1750">
        <w:rPr>
          <w:rFonts w:ascii="Arial" w:hAnsi="Arial" w:cs="Arial"/>
          <w:noProof/>
          <w:sz w:val="24"/>
          <w:szCs w:val="24"/>
        </w:rPr>
        <w:t>both settings.</w:t>
      </w:r>
      <w:r w:rsidR="00E6294E">
        <w:rPr>
          <w:rFonts w:ascii="Arial" w:hAnsi="Arial" w:cs="Arial"/>
          <w:noProof/>
          <w:sz w:val="24"/>
          <w:szCs w:val="24"/>
        </w:rPr>
        <w:t xml:space="preserve"> As stitics from </w:t>
      </w:r>
      <w:r w:rsidR="00E6294E" w:rsidRPr="00E6294E">
        <w:rPr>
          <w:rFonts w:ascii="Arial" w:hAnsi="Arial" w:cs="Arial"/>
          <w:noProof/>
          <w:sz w:val="24"/>
          <w:szCs w:val="24"/>
        </w:rPr>
        <w:t xml:space="preserve">Yolanda, </w:t>
      </w:r>
      <w:r w:rsidR="00E6294E">
        <w:rPr>
          <w:rFonts w:ascii="Arial" w:hAnsi="Arial" w:cs="Arial"/>
          <w:noProof/>
          <w:sz w:val="24"/>
          <w:szCs w:val="24"/>
        </w:rPr>
        <w:t>(</w:t>
      </w:r>
      <w:r w:rsidR="00E6294E" w:rsidRPr="00E6294E">
        <w:rPr>
          <w:rFonts w:ascii="Arial" w:hAnsi="Arial" w:cs="Arial"/>
          <w:noProof/>
          <w:sz w:val="24"/>
          <w:szCs w:val="24"/>
        </w:rPr>
        <w:t>2016)</w:t>
      </w:r>
      <w:r w:rsidR="00E6294E">
        <w:rPr>
          <w:rFonts w:ascii="Arial" w:hAnsi="Arial" w:cs="Arial"/>
          <w:noProof/>
          <w:sz w:val="24"/>
          <w:szCs w:val="24"/>
        </w:rPr>
        <w:t xml:space="preserve"> study stated that 52% of children aged 0-8 years old had access to a mobile device and by 2013 </w:t>
      </w:r>
      <w:r w:rsidR="00E6294E">
        <w:rPr>
          <w:rFonts w:ascii="Arial" w:hAnsi="Arial" w:cs="Arial"/>
          <w:noProof/>
          <w:sz w:val="24"/>
          <w:szCs w:val="24"/>
        </w:rPr>
        <w:lastRenderedPageBreak/>
        <w:t xml:space="preserve">this increased to </w:t>
      </w:r>
      <w:r w:rsidR="00DA11CD">
        <w:rPr>
          <w:rFonts w:ascii="Arial" w:hAnsi="Arial" w:cs="Arial"/>
          <w:noProof/>
          <w:sz w:val="24"/>
          <w:szCs w:val="24"/>
        </w:rPr>
        <w:t xml:space="preserve">75% of children having access to a mobile or tablet. </w:t>
      </w:r>
      <w:r w:rsidR="00771163">
        <w:rPr>
          <w:rFonts w:ascii="Arial" w:hAnsi="Arial" w:cs="Arial"/>
          <w:noProof/>
          <w:sz w:val="24"/>
          <w:szCs w:val="24"/>
        </w:rPr>
        <w:t>This increase can have many supporting factors that can help imporve a child’s learning by using apps suggested through charities such as the NSPCC</w:t>
      </w:r>
      <w:r w:rsidR="00D31675">
        <w:rPr>
          <w:rFonts w:ascii="Arial" w:hAnsi="Arial" w:cs="Arial"/>
          <w:noProof/>
          <w:sz w:val="24"/>
          <w:szCs w:val="24"/>
        </w:rPr>
        <w:t xml:space="preserve"> (2019)</w:t>
      </w:r>
      <w:r w:rsidR="00771163">
        <w:rPr>
          <w:rFonts w:ascii="Arial" w:hAnsi="Arial" w:cs="Arial"/>
          <w:noProof/>
          <w:sz w:val="24"/>
          <w:szCs w:val="24"/>
        </w:rPr>
        <w:t xml:space="preserve"> and what they school may recommend. </w:t>
      </w:r>
      <w:r w:rsidR="00781F03">
        <w:rPr>
          <w:rFonts w:ascii="Arial" w:hAnsi="Arial" w:cs="Arial"/>
          <w:noProof/>
          <w:sz w:val="24"/>
          <w:szCs w:val="24"/>
        </w:rPr>
        <w:t xml:space="preserve">This can help improve communication between schools and parents when it comes to the child’s learning and development by making a digital link that can track their progress and targets the child may need to work on. </w:t>
      </w:r>
    </w:p>
    <w:p w14:paraId="57A80629" w14:textId="77777777" w:rsidR="004053C4" w:rsidRDefault="004053C4" w:rsidP="004053C4">
      <w:pPr>
        <w:spacing w:after="0" w:line="360" w:lineRule="auto"/>
        <w:jc w:val="both"/>
        <w:rPr>
          <w:rFonts w:ascii="Arial" w:hAnsi="Arial" w:cs="Arial"/>
          <w:sz w:val="24"/>
          <w:szCs w:val="24"/>
        </w:rPr>
      </w:pPr>
    </w:p>
    <w:p w14:paraId="36A33613" w14:textId="77FA7311" w:rsidR="004053C4" w:rsidRDefault="00250393" w:rsidP="004053C4">
      <w:pPr>
        <w:spacing w:after="0" w:line="360" w:lineRule="auto"/>
        <w:jc w:val="both"/>
        <w:rPr>
          <w:rFonts w:ascii="Arial" w:hAnsi="Arial" w:cs="Arial"/>
          <w:sz w:val="24"/>
          <w:szCs w:val="24"/>
        </w:rPr>
      </w:pPr>
      <w:r>
        <w:rPr>
          <w:rFonts w:ascii="Arial" w:hAnsi="Arial" w:cs="Arial"/>
          <w:noProof/>
          <w:sz w:val="24"/>
          <w:szCs w:val="24"/>
        </w:rPr>
        <w:t xml:space="preserve">The News Consumption Survey (Ofcom, 2019) highlighted that teenagers aged 12 to 15 years old had a better understanding of their habits and attitudes towards the news. It was asked how often this group read, listened or watched the news. This resulted in 3 out of 4 teens said they consumed the news weekly (77%). 6 out of 10 stated they actively look for news on </w:t>
      </w:r>
      <w:r w:rsidR="0017409B">
        <w:rPr>
          <w:rFonts w:ascii="Arial" w:hAnsi="Arial" w:cs="Arial"/>
          <w:noProof/>
          <w:sz w:val="24"/>
          <w:szCs w:val="24"/>
        </w:rPr>
        <w:t>a</w:t>
      </w:r>
      <w:r>
        <w:rPr>
          <w:rFonts w:ascii="Arial" w:hAnsi="Arial" w:cs="Arial"/>
          <w:noProof/>
          <w:sz w:val="24"/>
          <w:szCs w:val="24"/>
        </w:rPr>
        <w:t xml:space="preserve"> weekly basis while 8 out of 10 reported seeing the news inadvertently, i.e. hearing it from someone else or coming across the new while searching for something else.</w:t>
      </w:r>
      <w:r w:rsidR="00D7161D">
        <w:rPr>
          <w:rFonts w:ascii="Arial" w:hAnsi="Arial" w:cs="Arial"/>
          <w:noProof/>
          <w:sz w:val="24"/>
          <w:szCs w:val="24"/>
        </w:rPr>
        <w:t xml:space="preserve"> On further investigation it was shown that the main access to the news was through Television, family conversations or social media. This access to news through digital media could be percieved as positive aspect as children and teens are gaining more knowledge about what is going on in the world and educating themselves.</w:t>
      </w:r>
    </w:p>
    <w:p w14:paraId="73019E0E" w14:textId="77777777" w:rsidR="004053C4" w:rsidRDefault="004053C4" w:rsidP="004053C4">
      <w:pPr>
        <w:spacing w:after="0" w:line="360" w:lineRule="auto"/>
        <w:jc w:val="both"/>
        <w:rPr>
          <w:rFonts w:ascii="Arial" w:hAnsi="Arial" w:cs="Arial"/>
          <w:sz w:val="24"/>
          <w:szCs w:val="24"/>
        </w:rPr>
      </w:pPr>
    </w:p>
    <w:p w14:paraId="2C93B04B" w14:textId="3E276E4D" w:rsidR="004053C4" w:rsidRDefault="0094649F" w:rsidP="004053C4">
      <w:pPr>
        <w:spacing w:after="0" w:line="360" w:lineRule="auto"/>
        <w:jc w:val="both"/>
        <w:rPr>
          <w:rFonts w:ascii="Arial" w:hAnsi="Arial" w:cs="Arial"/>
          <w:noProof/>
          <w:sz w:val="24"/>
          <w:szCs w:val="24"/>
        </w:rPr>
      </w:pPr>
      <w:r>
        <w:rPr>
          <w:rFonts w:ascii="Arial" w:hAnsi="Arial" w:cs="Arial"/>
          <w:noProof/>
          <w:sz w:val="24"/>
          <w:szCs w:val="24"/>
        </w:rPr>
        <w:t>In addition to the survey</w:t>
      </w:r>
      <w:r w:rsidR="00C43A5D">
        <w:rPr>
          <w:rFonts w:ascii="Arial" w:hAnsi="Arial" w:cs="Arial"/>
          <w:noProof/>
          <w:sz w:val="24"/>
          <w:szCs w:val="24"/>
        </w:rPr>
        <w:t xml:space="preserve"> hightlighting the positive impacts of accessing news sources easily</w:t>
      </w:r>
      <w:r>
        <w:rPr>
          <w:rFonts w:ascii="Arial" w:hAnsi="Arial" w:cs="Arial"/>
          <w:noProof/>
          <w:sz w:val="24"/>
          <w:szCs w:val="24"/>
        </w:rPr>
        <w:t xml:space="preserve">, </w:t>
      </w:r>
      <w:r w:rsidR="00C43A5D">
        <w:rPr>
          <w:rFonts w:ascii="Arial" w:hAnsi="Arial" w:cs="Arial"/>
          <w:noProof/>
          <w:sz w:val="24"/>
          <w:szCs w:val="24"/>
        </w:rPr>
        <w:t xml:space="preserve">further studies by </w:t>
      </w:r>
      <w:r>
        <w:rPr>
          <w:rFonts w:ascii="Arial" w:hAnsi="Arial" w:cs="Arial"/>
          <w:noProof/>
          <w:sz w:val="24"/>
          <w:szCs w:val="24"/>
        </w:rPr>
        <w:t>Ofcom (2019)</w:t>
      </w:r>
      <w:r w:rsidR="00C43A5D">
        <w:rPr>
          <w:rFonts w:ascii="Arial" w:hAnsi="Arial" w:cs="Arial"/>
          <w:noProof/>
          <w:sz w:val="24"/>
          <w:szCs w:val="24"/>
        </w:rPr>
        <w:t xml:space="preserve"> </w:t>
      </w:r>
      <w:r>
        <w:rPr>
          <w:rFonts w:ascii="Arial" w:hAnsi="Arial" w:cs="Arial"/>
          <w:noProof/>
          <w:sz w:val="24"/>
          <w:szCs w:val="24"/>
        </w:rPr>
        <w:t>found that 16% of 8-11 year old children who use some form of digital device have seen something online that they found worrying, disturbing, and nasty, while 31% of 12-15 year olds are twice as likely to have the same experience.</w:t>
      </w:r>
      <w:r w:rsidR="00925F0D">
        <w:rPr>
          <w:rFonts w:ascii="Arial" w:hAnsi="Arial" w:cs="Arial"/>
          <w:noProof/>
          <w:sz w:val="24"/>
          <w:szCs w:val="24"/>
        </w:rPr>
        <w:t xml:space="preserve"> </w:t>
      </w:r>
      <w:r w:rsidR="00C11723">
        <w:rPr>
          <w:rFonts w:ascii="Arial" w:hAnsi="Arial" w:cs="Arial"/>
          <w:noProof/>
          <w:sz w:val="24"/>
          <w:szCs w:val="24"/>
        </w:rPr>
        <w:t xml:space="preserve">While children are finding ways to manage these risks by telling someone or reporting it to a teacher or the website, there are many young children that will not understand the content it may be showing them. Children under 7 are still in the process of their emotional development and may be scared, stressed, or </w:t>
      </w:r>
      <w:r w:rsidR="0017409B">
        <w:rPr>
          <w:rFonts w:ascii="Arial" w:hAnsi="Arial" w:cs="Arial"/>
          <w:noProof/>
          <w:sz w:val="24"/>
          <w:szCs w:val="24"/>
        </w:rPr>
        <w:t xml:space="preserve">may not </w:t>
      </w:r>
      <w:r w:rsidR="00C11723">
        <w:rPr>
          <w:rFonts w:ascii="Arial" w:hAnsi="Arial" w:cs="Arial"/>
          <w:noProof/>
          <w:sz w:val="24"/>
          <w:szCs w:val="24"/>
        </w:rPr>
        <w:t>understand the contents they have found</w:t>
      </w:r>
      <w:r w:rsidR="0017409B">
        <w:rPr>
          <w:rFonts w:ascii="Arial" w:hAnsi="Arial" w:cs="Arial"/>
          <w:noProof/>
          <w:sz w:val="24"/>
          <w:szCs w:val="24"/>
        </w:rPr>
        <w:t xml:space="preserve"> and be able to communicate their concerns to an adult</w:t>
      </w:r>
      <w:r w:rsidR="0009325D">
        <w:rPr>
          <w:rFonts w:ascii="Arial" w:hAnsi="Arial" w:cs="Arial"/>
          <w:noProof/>
          <w:sz w:val="24"/>
          <w:szCs w:val="24"/>
        </w:rPr>
        <w:t xml:space="preserve"> </w:t>
      </w:r>
      <w:r w:rsidR="0009325D" w:rsidRPr="0009325D">
        <w:rPr>
          <w:rFonts w:ascii="Arial" w:hAnsi="Arial" w:cs="Arial"/>
          <w:noProof/>
          <w:sz w:val="24"/>
          <w:szCs w:val="24"/>
        </w:rPr>
        <w:t>(Cherry, 2019)</w:t>
      </w:r>
      <w:r w:rsidR="00C11723">
        <w:rPr>
          <w:rFonts w:ascii="Arial" w:hAnsi="Arial" w:cs="Arial"/>
          <w:noProof/>
          <w:sz w:val="24"/>
          <w:szCs w:val="24"/>
        </w:rPr>
        <w:t xml:space="preserve">. </w:t>
      </w:r>
      <w:r w:rsidR="00FC4784">
        <w:rPr>
          <w:rFonts w:ascii="Arial" w:hAnsi="Arial" w:cs="Arial"/>
          <w:noProof/>
          <w:sz w:val="24"/>
          <w:szCs w:val="24"/>
        </w:rPr>
        <w:t>Although there are many ways to keep a child safe online by having parental safety programmes set up, access to all internet history,</w:t>
      </w:r>
      <w:r w:rsidR="000A0601">
        <w:rPr>
          <w:rFonts w:ascii="Arial" w:hAnsi="Arial" w:cs="Arial"/>
          <w:noProof/>
          <w:sz w:val="24"/>
          <w:szCs w:val="24"/>
        </w:rPr>
        <w:t xml:space="preserve"> and many programmes and software that may help proctect your child, there is always going to be a chance of risk when exploring online</w:t>
      </w:r>
      <w:r w:rsidR="00B910EB">
        <w:rPr>
          <w:rFonts w:ascii="Arial" w:hAnsi="Arial" w:cs="Arial"/>
          <w:noProof/>
          <w:sz w:val="24"/>
          <w:szCs w:val="24"/>
        </w:rPr>
        <w:t xml:space="preserve"> </w:t>
      </w:r>
      <w:r w:rsidR="00B910EB" w:rsidRPr="00B910EB">
        <w:rPr>
          <w:rFonts w:ascii="Arial" w:hAnsi="Arial" w:cs="Arial"/>
          <w:noProof/>
          <w:sz w:val="24"/>
          <w:szCs w:val="24"/>
        </w:rPr>
        <w:t>(Now, n.d.)</w:t>
      </w:r>
      <w:r w:rsidR="000A0601">
        <w:rPr>
          <w:rFonts w:ascii="Arial" w:hAnsi="Arial" w:cs="Arial"/>
          <w:noProof/>
          <w:sz w:val="24"/>
          <w:szCs w:val="24"/>
        </w:rPr>
        <w:t xml:space="preserve">. </w:t>
      </w:r>
    </w:p>
    <w:p w14:paraId="0BE0AEBD" w14:textId="77777777" w:rsidR="00631A10" w:rsidRDefault="00631A10" w:rsidP="004053C4">
      <w:pPr>
        <w:spacing w:after="0" w:line="360" w:lineRule="auto"/>
        <w:jc w:val="both"/>
        <w:rPr>
          <w:rFonts w:ascii="Arial" w:hAnsi="Arial" w:cs="Arial"/>
          <w:noProof/>
          <w:sz w:val="24"/>
          <w:szCs w:val="24"/>
        </w:rPr>
      </w:pPr>
    </w:p>
    <w:p w14:paraId="5A2167F1" w14:textId="5289B7EA" w:rsidR="007F687C" w:rsidRDefault="007F687C" w:rsidP="004053C4">
      <w:pPr>
        <w:spacing w:after="0" w:line="360" w:lineRule="auto"/>
        <w:jc w:val="both"/>
        <w:rPr>
          <w:rFonts w:ascii="Arial" w:hAnsi="Arial" w:cs="Arial"/>
          <w:noProof/>
          <w:sz w:val="24"/>
          <w:szCs w:val="24"/>
        </w:rPr>
      </w:pPr>
      <w:r>
        <w:rPr>
          <w:rFonts w:ascii="Arial" w:hAnsi="Arial" w:cs="Arial"/>
          <w:noProof/>
          <w:sz w:val="24"/>
          <w:szCs w:val="24"/>
        </w:rPr>
        <w:lastRenderedPageBreak/>
        <w:t xml:space="preserve">Whilst this increase </w:t>
      </w:r>
      <w:r w:rsidRPr="007F687C">
        <w:rPr>
          <w:rFonts w:ascii="Arial" w:hAnsi="Arial" w:cs="Arial"/>
          <w:noProof/>
          <w:sz w:val="24"/>
          <w:szCs w:val="24"/>
        </w:rPr>
        <w:t xml:space="preserve">in </w:t>
      </w:r>
      <w:r w:rsidRPr="007F687C">
        <w:rPr>
          <w:rFonts w:ascii="Arial" w:hAnsi="Arial" w:cs="Arial"/>
          <w:sz w:val="24"/>
          <w:szCs w:val="24"/>
        </w:rPr>
        <w:t>access to digital media</w:t>
      </w:r>
      <w:r>
        <w:rPr>
          <w:rFonts w:ascii="Arial" w:hAnsi="Arial" w:cs="Arial"/>
          <w:sz w:val="24"/>
          <w:szCs w:val="24"/>
        </w:rPr>
        <w:t xml:space="preserve"> and </w:t>
      </w:r>
      <w:r w:rsidRPr="007F687C">
        <w:rPr>
          <w:rFonts w:ascii="Arial" w:hAnsi="Arial" w:cs="Arial"/>
          <w:sz w:val="24"/>
          <w:szCs w:val="24"/>
        </w:rPr>
        <w:t>ICT</w:t>
      </w:r>
      <w:r>
        <w:rPr>
          <w:rFonts w:ascii="Arial" w:hAnsi="Arial" w:cs="Arial"/>
          <w:sz w:val="24"/>
          <w:szCs w:val="24"/>
        </w:rPr>
        <w:t xml:space="preserve"> clearly has some positive impacts, research reported </w:t>
      </w:r>
      <w:r w:rsidR="005A7745">
        <w:rPr>
          <w:rFonts w:ascii="Arial" w:hAnsi="Arial" w:cs="Arial"/>
          <w:sz w:val="24"/>
          <w:szCs w:val="24"/>
        </w:rPr>
        <w:t xml:space="preserve">by </w:t>
      </w:r>
      <w:r>
        <w:rPr>
          <w:rFonts w:ascii="Arial" w:hAnsi="Arial" w:cs="Arial"/>
          <w:sz w:val="24"/>
          <w:szCs w:val="24"/>
        </w:rPr>
        <w:t xml:space="preserve">Developmentally Appropriate Technology in Early Childhood </w:t>
      </w:r>
      <w:r w:rsidRPr="007F687C">
        <w:rPr>
          <w:rFonts w:ascii="Arial" w:hAnsi="Arial" w:cs="Arial"/>
          <w:noProof/>
          <w:sz w:val="24"/>
          <w:szCs w:val="24"/>
        </w:rPr>
        <w:t>(Bose, 2009)</w:t>
      </w:r>
      <w:r>
        <w:rPr>
          <w:rFonts w:ascii="Arial" w:hAnsi="Arial" w:cs="Arial"/>
          <w:sz w:val="24"/>
          <w:szCs w:val="24"/>
        </w:rPr>
        <w:t xml:space="preserve"> suggested that 3 year olds should not be encouraged to engage with a digital device for more than 20 minutes at a time, with a maximum of 40 minutes for children of aged 8. </w:t>
      </w:r>
      <w:r w:rsidR="002D5458">
        <w:rPr>
          <w:rFonts w:ascii="Arial" w:hAnsi="Arial" w:cs="Arial"/>
          <w:sz w:val="24"/>
          <w:szCs w:val="24"/>
        </w:rPr>
        <w:t>This is recommended because it is believed to isolate children’s social interaction and inhibit communication and language development</w:t>
      </w:r>
      <w:r w:rsidR="006C5E99">
        <w:rPr>
          <w:rFonts w:ascii="Arial" w:hAnsi="Arial" w:cs="Arial"/>
          <w:noProof/>
          <w:sz w:val="24"/>
          <w:szCs w:val="24"/>
        </w:rPr>
        <w:t xml:space="preserve"> </w:t>
      </w:r>
      <w:r w:rsidR="002D5458" w:rsidRPr="002D5458">
        <w:rPr>
          <w:rFonts w:ascii="Arial" w:hAnsi="Arial" w:cs="Arial"/>
          <w:noProof/>
          <w:sz w:val="24"/>
          <w:szCs w:val="24"/>
        </w:rPr>
        <w:t>(Arnott, 2018)</w:t>
      </w:r>
      <w:r w:rsidR="002D5458">
        <w:rPr>
          <w:rFonts w:ascii="Arial" w:hAnsi="Arial" w:cs="Arial"/>
          <w:noProof/>
          <w:sz w:val="24"/>
          <w:szCs w:val="24"/>
        </w:rPr>
        <w:t xml:space="preserve">. </w:t>
      </w:r>
      <w:r w:rsidR="00BE4FF7">
        <w:rPr>
          <w:rFonts w:ascii="Arial" w:hAnsi="Arial" w:cs="Arial"/>
          <w:noProof/>
          <w:sz w:val="24"/>
          <w:szCs w:val="24"/>
        </w:rPr>
        <w:t xml:space="preserve">However, </w:t>
      </w:r>
      <w:r w:rsidR="00BE4FF7" w:rsidRPr="00BE4FF7">
        <w:rPr>
          <w:rFonts w:ascii="Arial" w:hAnsi="Arial" w:cs="Arial"/>
          <w:noProof/>
          <w:sz w:val="24"/>
          <w:szCs w:val="24"/>
        </w:rPr>
        <w:t xml:space="preserve">Yelland </w:t>
      </w:r>
      <w:r w:rsidR="00BE4FF7">
        <w:rPr>
          <w:rFonts w:ascii="Arial" w:hAnsi="Arial" w:cs="Arial"/>
          <w:noProof/>
          <w:sz w:val="24"/>
          <w:szCs w:val="24"/>
        </w:rPr>
        <w:t>(</w:t>
      </w:r>
      <w:r w:rsidR="00BE4FF7" w:rsidRPr="00BE4FF7">
        <w:rPr>
          <w:rFonts w:ascii="Arial" w:hAnsi="Arial" w:cs="Arial"/>
          <w:noProof/>
          <w:sz w:val="24"/>
          <w:szCs w:val="24"/>
        </w:rPr>
        <w:t>2018)</w:t>
      </w:r>
      <w:r w:rsidR="00BE4FF7">
        <w:rPr>
          <w:rFonts w:ascii="Arial" w:hAnsi="Arial" w:cs="Arial"/>
          <w:noProof/>
          <w:sz w:val="24"/>
          <w:szCs w:val="24"/>
        </w:rPr>
        <w:t xml:space="preserve"> discovered in their research that y</w:t>
      </w:r>
      <w:r w:rsidR="00BE4FF7" w:rsidRPr="00BE4FF7">
        <w:rPr>
          <w:rFonts w:ascii="Arial" w:hAnsi="Arial" w:cs="Arial"/>
          <w:noProof/>
          <w:sz w:val="24"/>
          <w:szCs w:val="24"/>
        </w:rPr>
        <w:t>oung children</w:t>
      </w:r>
      <w:r w:rsidR="00BE4FF7">
        <w:rPr>
          <w:rFonts w:ascii="Arial" w:hAnsi="Arial" w:cs="Arial"/>
          <w:noProof/>
          <w:sz w:val="24"/>
          <w:szCs w:val="24"/>
        </w:rPr>
        <w:t xml:space="preserve">’s </w:t>
      </w:r>
      <w:r w:rsidR="00BE4FF7" w:rsidRPr="00BE4FF7">
        <w:rPr>
          <w:rFonts w:ascii="Arial" w:hAnsi="Arial" w:cs="Arial"/>
          <w:noProof/>
          <w:sz w:val="24"/>
          <w:szCs w:val="24"/>
        </w:rPr>
        <w:t>learni</w:t>
      </w:r>
      <w:r w:rsidR="00BE4FF7">
        <w:rPr>
          <w:rFonts w:ascii="Arial" w:hAnsi="Arial" w:cs="Arial"/>
          <w:noProof/>
          <w:sz w:val="24"/>
          <w:szCs w:val="24"/>
        </w:rPr>
        <w:t xml:space="preserve">ng can be supported </w:t>
      </w:r>
      <w:r w:rsidR="006C5E99">
        <w:rPr>
          <w:rFonts w:ascii="Arial" w:hAnsi="Arial" w:cs="Arial"/>
          <w:noProof/>
          <w:sz w:val="24"/>
          <w:szCs w:val="24"/>
        </w:rPr>
        <w:t xml:space="preserve">by </w:t>
      </w:r>
      <w:r w:rsidR="00BE4FF7">
        <w:rPr>
          <w:rFonts w:ascii="Arial" w:hAnsi="Arial" w:cs="Arial"/>
          <w:noProof/>
          <w:sz w:val="24"/>
          <w:szCs w:val="24"/>
        </w:rPr>
        <w:t xml:space="preserve">having access to </w:t>
      </w:r>
      <w:r w:rsidR="00BE4FF7" w:rsidRPr="00BE4FF7">
        <w:rPr>
          <w:rFonts w:ascii="Arial" w:hAnsi="Arial" w:cs="Arial"/>
          <w:noProof/>
          <w:sz w:val="24"/>
          <w:szCs w:val="24"/>
        </w:rPr>
        <w:t>tablets</w:t>
      </w:r>
      <w:r w:rsidR="00BE4FF7">
        <w:rPr>
          <w:rFonts w:ascii="Arial" w:hAnsi="Arial" w:cs="Arial"/>
          <w:noProof/>
          <w:sz w:val="24"/>
          <w:szCs w:val="24"/>
        </w:rPr>
        <w:t xml:space="preserve"> and these can infact support emergent literacy.</w:t>
      </w:r>
      <w:r w:rsidR="006C5E99">
        <w:rPr>
          <w:rFonts w:ascii="Arial" w:hAnsi="Arial" w:cs="Arial"/>
          <w:noProof/>
          <w:sz w:val="24"/>
          <w:szCs w:val="24"/>
        </w:rPr>
        <w:t xml:space="preserve"> The research states the importance of digital technology as being complimentary to other resources, rather than being used as an alternative.</w:t>
      </w:r>
      <w:r w:rsidR="007C4A89">
        <w:rPr>
          <w:rFonts w:ascii="Arial" w:hAnsi="Arial" w:cs="Arial"/>
          <w:noProof/>
          <w:sz w:val="24"/>
          <w:szCs w:val="24"/>
        </w:rPr>
        <w:t xml:space="preserve"> Using adult interaction still remains crucial when it comes to digital literacy. </w:t>
      </w:r>
      <w:r w:rsidR="007C4A89" w:rsidRPr="007C4A89">
        <w:rPr>
          <w:rFonts w:ascii="Arial" w:hAnsi="Arial" w:cs="Arial"/>
          <w:noProof/>
          <w:sz w:val="24"/>
          <w:szCs w:val="24"/>
        </w:rPr>
        <w:t>Yolanda</w:t>
      </w:r>
      <w:r w:rsidR="007C4A89">
        <w:rPr>
          <w:rFonts w:ascii="Arial" w:hAnsi="Arial" w:cs="Arial"/>
          <w:noProof/>
          <w:sz w:val="24"/>
          <w:szCs w:val="24"/>
        </w:rPr>
        <w:t xml:space="preserve"> (</w:t>
      </w:r>
      <w:r w:rsidR="007C4A89" w:rsidRPr="007C4A89">
        <w:rPr>
          <w:rFonts w:ascii="Arial" w:hAnsi="Arial" w:cs="Arial"/>
          <w:noProof/>
          <w:sz w:val="24"/>
          <w:szCs w:val="24"/>
        </w:rPr>
        <w:t>2016</w:t>
      </w:r>
      <w:r w:rsidR="007C4A89">
        <w:rPr>
          <w:rFonts w:ascii="Arial" w:hAnsi="Arial" w:cs="Arial"/>
          <w:noProof/>
          <w:sz w:val="24"/>
          <w:szCs w:val="24"/>
        </w:rPr>
        <w:t>) states that toddlers and children learn more effectively the support of adult interaction. For example, children from 12 to 24 months of age begin to learn novel words from videos and television programmes, however, this can only be effective to their learning if their parents watch with them and reteach the words while using the videos or programmes as scaffolding to build upon their language skills</w:t>
      </w:r>
      <w:r w:rsidR="00A141DF">
        <w:rPr>
          <w:rFonts w:ascii="Arial" w:hAnsi="Arial" w:cs="Arial"/>
          <w:noProof/>
          <w:sz w:val="24"/>
          <w:szCs w:val="24"/>
        </w:rPr>
        <w:t xml:space="preserve">. </w:t>
      </w:r>
      <w:r w:rsidR="00652936">
        <w:rPr>
          <w:rFonts w:ascii="Arial" w:hAnsi="Arial" w:cs="Arial"/>
          <w:noProof/>
          <w:sz w:val="24"/>
          <w:szCs w:val="24"/>
        </w:rPr>
        <w:t xml:space="preserve">This is </w:t>
      </w:r>
      <w:r w:rsidR="000638D3">
        <w:rPr>
          <w:rFonts w:ascii="Arial" w:hAnsi="Arial" w:cs="Arial"/>
          <w:noProof/>
          <w:sz w:val="24"/>
          <w:szCs w:val="24"/>
        </w:rPr>
        <w:t xml:space="preserve">additionally </w:t>
      </w:r>
      <w:r w:rsidR="00652936">
        <w:rPr>
          <w:rFonts w:ascii="Arial" w:hAnsi="Arial" w:cs="Arial"/>
          <w:noProof/>
          <w:sz w:val="24"/>
          <w:szCs w:val="24"/>
        </w:rPr>
        <w:t>agreed with Siraj-Blatchford (2010) in using digital technology as an alternative than a replacement as this can be also be a negative effect if not balenced with other sessions that involve physical, emotion and social, and cognitive development. Critics have referred this as a possiblity of repetitive strain injuries, lack of physical exercise, and increase risks of</w:t>
      </w:r>
      <w:r w:rsidR="006460A5">
        <w:rPr>
          <w:rFonts w:ascii="Arial" w:hAnsi="Arial" w:cs="Arial"/>
          <w:noProof/>
          <w:sz w:val="24"/>
          <w:szCs w:val="24"/>
        </w:rPr>
        <w:t xml:space="preserve"> childhood</w:t>
      </w:r>
      <w:r w:rsidR="00652936">
        <w:rPr>
          <w:rFonts w:ascii="Arial" w:hAnsi="Arial" w:cs="Arial"/>
          <w:noProof/>
          <w:sz w:val="24"/>
          <w:szCs w:val="24"/>
        </w:rPr>
        <w:t xml:space="preserve"> obesity. </w:t>
      </w:r>
      <w:r w:rsidR="00FE542F" w:rsidRPr="00FE542F">
        <w:rPr>
          <w:rFonts w:ascii="Arial" w:hAnsi="Arial" w:cs="Arial"/>
          <w:noProof/>
          <w:sz w:val="24"/>
          <w:szCs w:val="24"/>
        </w:rPr>
        <w:t xml:space="preserve">Yolanda </w:t>
      </w:r>
      <w:r w:rsidR="00FE542F">
        <w:rPr>
          <w:rFonts w:ascii="Arial" w:hAnsi="Arial" w:cs="Arial"/>
          <w:noProof/>
          <w:sz w:val="24"/>
          <w:szCs w:val="24"/>
        </w:rPr>
        <w:t>(</w:t>
      </w:r>
      <w:r w:rsidR="00FE542F" w:rsidRPr="00FE542F">
        <w:rPr>
          <w:rFonts w:ascii="Arial" w:hAnsi="Arial" w:cs="Arial"/>
          <w:noProof/>
          <w:sz w:val="24"/>
          <w:szCs w:val="24"/>
        </w:rPr>
        <w:t>2016)</w:t>
      </w:r>
      <w:r w:rsidR="00FE542F">
        <w:rPr>
          <w:rFonts w:ascii="Arial" w:hAnsi="Arial" w:cs="Arial"/>
          <w:noProof/>
          <w:sz w:val="24"/>
          <w:szCs w:val="24"/>
        </w:rPr>
        <w:t xml:space="preserve"> research supports Siraj-Blatchford (2010) study</w:t>
      </w:r>
      <w:r w:rsidR="00AA2882">
        <w:rPr>
          <w:rFonts w:ascii="Arial" w:hAnsi="Arial" w:cs="Arial"/>
          <w:noProof/>
          <w:sz w:val="24"/>
          <w:szCs w:val="24"/>
        </w:rPr>
        <w:t xml:space="preserve"> believing risks of negative health effects including sleep, attention, depression and learning, including the higher risk of exposure to inappropraite or unsafe content and compromised privacy and confidentiality. </w:t>
      </w:r>
    </w:p>
    <w:p w14:paraId="57EDAC27" w14:textId="77777777" w:rsidR="004053C4" w:rsidRDefault="004053C4" w:rsidP="004053C4">
      <w:pPr>
        <w:spacing w:after="0" w:line="360" w:lineRule="auto"/>
        <w:jc w:val="both"/>
        <w:rPr>
          <w:rFonts w:ascii="Arial" w:hAnsi="Arial" w:cs="Arial"/>
          <w:sz w:val="24"/>
          <w:szCs w:val="24"/>
        </w:rPr>
      </w:pPr>
    </w:p>
    <w:p w14:paraId="70C1B115" w14:textId="551F92A6" w:rsidR="002D4BFA" w:rsidRPr="00AD2820" w:rsidRDefault="00AD2820" w:rsidP="00A17517">
      <w:pPr>
        <w:spacing w:after="0" w:line="360" w:lineRule="auto"/>
        <w:jc w:val="both"/>
        <w:rPr>
          <w:rFonts w:ascii="Arial" w:hAnsi="Arial" w:cs="Arial"/>
          <w:noProof/>
          <w:sz w:val="24"/>
          <w:szCs w:val="24"/>
        </w:rPr>
      </w:pPr>
      <w:r w:rsidRPr="00AD2820">
        <w:rPr>
          <w:rFonts w:ascii="Arial" w:hAnsi="Arial" w:cs="Arial"/>
          <w:sz w:val="24"/>
          <w:szCs w:val="24"/>
        </w:rPr>
        <w:t>Much of the research found identified positive and negative effects of digital devices used by young children</w:t>
      </w:r>
      <w:r>
        <w:rPr>
          <w:rFonts w:ascii="Arial" w:hAnsi="Arial" w:cs="Arial"/>
          <w:sz w:val="24"/>
          <w:szCs w:val="24"/>
        </w:rPr>
        <w:t xml:space="preserve"> </w:t>
      </w:r>
      <w:r w:rsidRPr="00AD2820">
        <w:rPr>
          <w:rFonts w:ascii="Arial" w:hAnsi="Arial" w:cs="Arial"/>
          <w:sz w:val="24"/>
          <w:szCs w:val="24"/>
        </w:rPr>
        <w:t>to access media content and to support ICT development. Marsh (2018) research found that</w:t>
      </w:r>
      <w:r w:rsidR="002D4BFA" w:rsidRPr="00AD2820">
        <w:rPr>
          <w:rFonts w:ascii="Arial" w:hAnsi="Arial" w:cs="Arial"/>
          <w:sz w:val="24"/>
          <w:szCs w:val="24"/>
        </w:rPr>
        <w:t xml:space="preserve"> apps</w:t>
      </w:r>
      <w:r>
        <w:rPr>
          <w:rFonts w:ascii="Arial" w:hAnsi="Arial" w:cs="Arial"/>
          <w:sz w:val="24"/>
          <w:szCs w:val="24"/>
        </w:rPr>
        <w:t xml:space="preserve"> used by children</w:t>
      </w:r>
      <w:r w:rsidR="002D4BFA" w:rsidRPr="00AD2820">
        <w:rPr>
          <w:rFonts w:ascii="Arial" w:hAnsi="Arial" w:cs="Arial"/>
          <w:sz w:val="24"/>
          <w:szCs w:val="24"/>
        </w:rPr>
        <w:t xml:space="preserve"> can</w:t>
      </w:r>
      <w:r>
        <w:rPr>
          <w:rFonts w:ascii="Arial" w:hAnsi="Arial" w:cs="Arial"/>
          <w:sz w:val="24"/>
          <w:szCs w:val="24"/>
        </w:rPr>
        <w:t xml:space="preserve"> </w:t>
      </w:r>
      <w:r w:rsidR="002D4BFA" w:rsidRPr="00AD2820">
        <w:rPr>
          <w:rFonts w:ascii="Arial" w:hAnsi="Arial" w:cs="Arial"/>
          <w:sz w:val="24"/>
          <w:szCs w:val="24"/>
        </w:rPr>
        <w:t xml:space="preserve">support </w:t>
      </w:r>
      <w:r>
        <w:rPr>
          <w:rFonts w:ascii="Arial" w:hAnsi="Arial" w:cs="Arial"/>
          <w:sz w:val="24"/>
          <w:szCs w:val="24"/>
        </w:rPr>
        <w:t>their</w:t>
      </w:r>
      <w:r w:rsidR="002D4BFA" w:rsidRPr="00AD2820">
        <w:rPr>
          <w:rFonts w:ascii="Arial" w:hAnsi="Arial" w:cs="Arial"/>
          <w:sz w:val="24"/>
          <w:szCs w:val="24"/>
        </w:rPr>
        <w:t xml:space="preserve"> play and creativity</w:t>
      </w:r>
      <w:r>
        <w:rPr>
          <w:rFonts w:ascii="Arial" w:hAnsi="Arial" w:cs="Arial"/>
          <w:sz w:val="24"/>
          <w:szCs w:val="24"/>
        </w:rPr>
        <w:t>, or, have a detrimental effect on their development</w:t>
      </w:r>
      <w:r>
        <w:rPr>
          <w:rFonts w:ascii="Arial" w:hAnsi="Arial" w:cs="Arial"/>
          <w:noProof/>
          <w:sz w:val="24"/>
          <w:szCs w:val="24"/>
        </w:rPr>
        <w:t>.</w:t>
      </w:r>
      <w:r w:rsidR="00D44B03">
        <w:rPr>
          <w:rFonts w:ascii="Arial" w:hAnsi="Arial" w:cs="Arial"/>
          <w:noProof/>
          <w:sz w:val="24"/>
          <w:szCs w:val="24"/>
        </w:rPr>
        <w:t xml:space="preserve"> Many studies for contempory research suggests there are many missed opportunities for schools and home life to be working together to define and promote effective digital practises especially children in their early years.</w:t>
      </w:r>
      <w:r w:rsidR="00A17517">
        <w:rPr>
          <w:rFonts w:ascii="Arial" w:hAnsi="Arial" w:cs="Arial"/>
          <w:noProof/>
          <w:sz w:val="24"/>
          <w:szCs w:val="24"/>
        </w:rPr>
        <w:t xml:space="preserve"> As it is believed by </w:t>
      </w:r>
      <w:r w:rsidR="00A17517" w:rsidRPr="00A17517">
        <w:rPr>
          <w:rFonts w:ascii="Arial" w:hAnsi="Arial" w:cs="Arial"/>
          <w:noProof/>
          <w:sz w:val="24"/>
          <w:szCs w:val="24"/>
        </w:rPr>
        <w:t xml:space="preserve">Donaldson </w:t>
      </w:r>
      <w:r w:rsidR="00A17517">
        <w:rPr>
          <w:rFonts w:ascii="Arial" w:hAnsi="Arial" w:cs="Arial"/>
          <w:noProof/>
          <w:sz w:val="24"/>
          <w:szCs w:val="24"/>
        </w:rPr>
        <w:t>(</w:t>
      </w:r>
      <w:r w:rsidR="00A17517" w:rsidRPr="00A17517">
        <w:rPr>
          <w:rFonts w:ascii="Arial" w:hAnsi="Arial" w:cs="Arial"/>
          <w:noProof/>
          <w:sz w:val="24"/>
          <w:szCs w:val="24"/>
        </w:rPr>
        <w:t>2015)</w:t>
      </w:r>
      <w:r w:rsidR="00D44B03">
        <w:rPr>
          <w:rFonts w:ascii="Arial" w:hAnsi="Arial" w:cs="Arial"/>
          <w:noProof/>
          <w:sz w:val="24"/>
          <w:szCs w:val="24"/>
        </w:rPr>
        <w:t xml:space="preserve"> </w:t>
      </w:r>
      <w:r w:rsidR="00A17517">
        <w:rPr>
          <w:rFonts w:ascii="Arial" w:hAnsi="Arial" w:cs="Arial"/>
          <w:noProof/>
          <w:sz w:val="24"/>
          <w:szCs w:val="24"/>
        </w:rPr>
        <w:t xml:space="preserve">that </w:t>
      </w:r>
      <w:r w:rsidR="00A17517" w:rsidRPr="00A17517">
        <w:rPr>
          <w:rFonts w:ascii="Arial" w:hAnsi="Arial" w:cs="Arial"/>
          <w:noProof/>
          <w:sz w:val="24"/>
          <w:szCs w:val="24"/>
        </w:rPr>
        <w:t>digital literacy, or digital competence, is as important in the</w:t>
      </w:r>
      <w:r w:rsidR="00A17517">
        <w:rPr>
          <w:rFonts w:ascii="Arial" w:hAnsi="Arial" w:cs="Arial"/>
          <w:noProof/>
          <w:sz w:val="24"/>
          <w:szCs w:val="24"/>
        </w:rPr>
        <w:t xml:space="preserve"> </w:t>
      </w:r>
      <w:r w:rsidR="00A17517" w:rsidRPr="00A17517">
        <w:rPr>
          <w:rFonts w:ascii="Arial" w:hAnsi="Arial" w:cs="Arial"/>
          <w:noProof/>
          <w:sz w:val="24"/>
          <w:szCs w:val="24"/>
        </w:rPr>
        <w:t xml:space="preserve">twenty-first century as </w:t>
      </w:r>
      <w:r w:rsidR="00A17517" w:rsidRPr="00A17517">
        <w:rPr>
          <w:rFonts w:ascii="Arial" w:hAnsi="Arial" w:cs="Arial"/>
          <w:noProof/>
          <w:sz w:val="24"/>
          <w:szCs w:val="24"/>
        </w:rPr>
        <w:lastRenderedPageBreak/>
        <w:t>literacy and numeracy</w:t>
      </w:r>
      <w:r w:rsidR="00A17517">
        <w:rPr>
          <w:rFonts w:ascii="Arial" w:hAnsi="Arial" w:cs="Arial"/>
          <w:noProof/>
          <w:sz w:val="24"/>
          <w:szCs w:val="24"/>
        </w:rPr>
        <w:t>,</w:t>
      </w:r>
      <w:r w:rsidR="00A17517" w:rsidRPr="00A17517">
        <w:rPr>
          <w:rFonts w:ascii="Arial" w:hAnsi="Arial" w:cs="Arial"/>
          <w:noProof/>
          <w:sz w:val="24"/>
          <w:szCs w:val="24"/>
        </w:rPr>
        <w:t xml:space="preserve"> </w:t>
      </w:r>
      <w:r w:rsidR="00D44B03" w:rsidRPr="00D44B03">
        <w:rPr>
          <w:rFonts w:ascii="Arial" w:hAnsi="Arial" w:cs="Arial"/>
          <w:noProof/>
          <w:sz w:val="24"/>
          <w:szCs w:val="24"/>
        </w:rPr>
        <w:t>Gillen</w:t>
      </w:r>
      <w:r w:rsidR="00D44B03">
        <w:rPr>
          <w:rFonts w:ascii="Arial" w:hAnsi="Arial" w:cs="Arial"/>
          <w:noProof/>
          <w:sz w:val="24"/>
          <w:szCs w:val="24"/>
        </w:rPr>
        <w:t>, et al.</w:t>
      </w:r>
      <w:r w:rsidR="00D44B03" w:rsidRPr="00D44B03">
        <w:rPr>
          <w:rFonts w:ascii="Arial" w:hAnsi="Arial" w:cs="Arial"/>
          <w:noProof/>
          <w:sz w:val="24"/>
          <w:szCs w:val="24"/>
        </w:rPr>
        <w:t xml:space="preserve"> </w:t>
      </w:r>
      <w:r w:rsidR="00D44B03">
        <w:rPr>
          <w:rFonts w:ascii="Arial" w:hAnsi="Arial" w:cs="Arial"/>
          <w:noProof/>
          <w:sz w:val="24"/>
          <w:szCs w:val="24"/>
        </w:rPr>
        <w:t>(</w:t>
      </w:r>
      <w:r w:rsidR="00D44B03" w:rsidRPr="00D44B03">
        <w:rPr>
          <w:rFonts w:ascii="Arial" w:hAnsi="Arial" w:cs="Arial"/>
          <w:noProof/>
          <w:sz w:val="24"/>
          <w:szCs w:val="24"/>
        </w:rPr>
        <w:t>2018)</w:t>
      </w:r>
      <w:r w:rsidR="00D44B03">
        <w:rPr>
          <w:rFonts w:ascii="Arial" w:hAnsi="Arial" w:cs="Arial"/>
          <w:noProof/>
          <w:sz w:val="24"/>
          <w:szCs w:val="24"/>
        </w:rPr>
        <w:t xml:space="preserve"> study sugguested outlines for ways that early years classrooms can creatively promote connections between children’s learning with technology between home and school</w:t>
      </w:r>
      <w:r w:rsidR="006B779D">
        <w:rPr>
          <w:rFonts w:ascii="Arial" w:hAnsi="Arial" w:cs="Arial"/>
          <w:noProof/>
          <w:sz w:val="24"/>
          <w:szCs w:val="24"/>
        </w:rPr>
        <w:t xml:space="preserve"> as a way to focus on skills and development for each child as well as giving them equal opporuntities in learning</w:t>
      </w:r>
      <w:r w:rsidR="00D44B03">
        <w:rPr>
          <w:rFonts w:ascii="Arial" w:hAnsi="Arial" w:cs="Arial"/>
          <w:noProof/>
          <w:sz w:val="24"/>
          <w:szCs w:val="24"/>
        </w:rPr>
        <w:t xml:space="preserve">. </w:t>
      </w:r>
      <w:r w:rsidR="0013053A">
        <w:rPr>
          <w:rFonts w:ascii="Arial" w:hAnsi="Arial" w:cs="Arial"/>
          <w:noProof/>
          <w:sz w:val="24"/>
          <w:szCs w:val="24"/>
        </w:rPr>
        <w:t xml:space="preserve">This could be a positive outcome for the child if used in the correct way. Teachers and parents could communicate between the child’s progress via online to achieve the best outcome for that child. </w:t>
      </w:r>
      <w:r w:rsidR="00976D0B">
        <w:rPr>
          <w:rFonts w:ascii="Arial" w:hAnsi="Arial" w:cs="Arial"/>
          <w:sz w:val="24"/>
          <w:szCs w:val="24"/>
        </w:rPr>
        <w:t>As</w:t>
      </w:r>
      <w:r w:rsidR="00976D0B" w:rsidRPr="00AD2820">
        <w:rPr>
          <w:rFonts w:ascii="Arial" w:hAnsi="Arial" w:cs="Arial"/>
          <w:sz w:val="24"/>
          <w:szCs w:val="24"/>
        </w:rPr>
        <w:t xml:space="preserve"> there are </w:t>
      </w:r>
      <w:r w:rsidR="00976D0B">
        <w:rPr>
          <w:rFonts w:ascii="Arial" w:hAnsi="Arial" w:cs="Arial"/>
          <w:sz w:val="24"/>
          <w:szCs w:val="24"/>
        </w:rPr>
        <w:t xml:space="preserve">still </w:t>
      </w:r>
      <w:r w:rsidR="00976D0B" w:rsidRPr="00AD2820">
        <w:rPr>
          <w:rFonts w:ascii="Arial" w:hAnsi="Arial" w:cs="Arial"/>
          <w:sz w:val="24"/>
          <w:szCs w:val="24"/>
        </w:rPr>
        <w:t>many challenges that schools</w:t>
      </w:r>
      <w:r w:rsidR="00976D0B">
        <w:rPr>
          <w:rFonts w:ascii="Arial" w:hAnsi="Arial" w:cs="Arial"/>
          <w:sz w:val="24"/>
          <w:szCs w:val="24"/>
        </w:rPr>
        <w:t xml:space="preserve"> may</w:t>
      </w:r>
      <w:r w:rsidR="00976D0B" w:rsidRPr="00AD2820">
        <w:rPr>
          <w:rFonts w:ascii="Arial" w:hAnsi="Arial" w:cs="Arial"/>
          <w:sz w:val="24"/>
          <w:szCs w:val="24"/>
        </w:rPr>
        <w:t xml:space="preserve"> face when implementing digital media to children’s learning and development, these must be addressed in order to develop digital competencies</w:t>
      </w:r>
      <w:r w:rsidR="00976D0B">
        <w:rPr>
          <w:rFonts w:ascii="Arial" w:hAnsi="Arial" w:cs="Arial"/>
          <w:sz w:val="24"/>
          <w:szCs w:val="24"/>
        </w:rPr>
        <w:t xml:space="preserve"> by working together with the family.</w:t>
      </w:r>
      <w:r w:rsidR="00976D0B">
        <w:rPr>
          <w:rFonts w:ascii="Arial" w:hAnsi="Arial" w:cs="Arial"/>
          <w:noProof/>
          <w:sz w:val="24"/>
          <w:szCs w:val="24"/>
        </w:rPr>
        <w:t xml:space="preserve"> </w:t>
      </w:r>
      <w:r w:rsidR="000C11E6">
        <w:rPr>
          <w:rFonts w:ascii="Arial" w:hAnsi="Arial" w:cs="Arial"/>
          <w:noProof/>
          <w:sz w:val="24"/>
          <w:szCs w:val="24"/>
        </w:rPr>
        <w:t>As there are many ways to open this connection between the school and parents online, there are not many</w:t>
      </w:r>
      <w:r w:rsidR="0071161E">
        <w:rPr>
          <w:rFonts w:ascii="Arial" w:hAnsi="Arial" w:cs="Arial"/>
          <w:noProof/>
          <w:sz w:val="24"/>
          <w:szCs w:val="24"/>
        </w:rPr>
        <w:t xml:space="preserve"> apps or programmes that can help build this link</w:t>
      </w:r>
      <w:r w:rsidR="00976D0B">
        <w:rPr>
          <w:rFonts w:ascii="Arial" w:hAnsi="Arial" w:cs="Arial"/>
          <w:noProof/>
          <w:sz w:val="24"/>
          <w:szCs w:val="24"/>
        </w:rPr>
        <w:t xml:space="preserve"> and it is recommended to introduce such apps to help improve children’s digital literacy skills as well as other skills that may occur while learning. </w:t>
      </w:r>
    </w:p>
    <w:p w14:paraId="69FE7185" w14:textId="34326963" w:rsidR="008117F8" w:rsidRDefault="008117F8" w:rsidP="004053C4">
      <w:pPr>
        <w:spacing w:line="360" w:lineRule="auto"/>
        <w:jc w:val="both"/>
        <w:rPr>
          <w:rFonts w:ascii="Arial" w:hAnsi="Arial" w:cs="Arial"/>
          <w:sz w:val="24"/>
          <w:szCs w:val="24"/>
        </w:rPr>
      </w:pPr>
    </w:p>
    <w:p w14:paraId="0D01CF7D" w14:textId="19819DB1" w:rsidR="00383C8C" w:rsidRDefault="00383C8C" w:rsidP="004053C4">
      <w:pPr>
        <w:spacing w:line="360" w:lineRule="auto"/>
        <w:jc w:val="both"/>
        <w:rPr>
          <w:rFonts w:ascii="Arial" w:hAnsi="Arial" w:cs="Arial"/>
          <w:sz w:val="24"/>
          <w:szCs w:val="24"/>
        </w:rPr>
      </w:pPr>
    </w:p>
    <w:p w14:paraId="1C8B5A62" w14:textId="2917153B" w:rsidR="00383C8C" w:rsidRDefault="00383C8C" w:rsidP="004053C4">
      <w:pPr>
        <w:spacing w:line="360" w:lineRule="auto"/>
        <w:jc w:val="both"/>
        <w:rPr>
          <w:rFonts w:ascii="Arial" w:hAnsi="Arial" w:cs="Arial"/>
          <w:sz w:val="24"/>
          <w:szCs w:val="24"/>
        </w:rPr>
      </w:pPr>
    </w:p>
    <w:p w14:paraId="759631AD" w14:textId="1DFCB15C" w:rsidR="00383C8C" w:rsidRDefault="00383C8C" w:rsidP="004053C4">
      <w:pPr>
        <w:spacing w:line="360" w:lineRule="auto"/>
        <w:jc w:val="both"/>
        <w:rPr>
          <w:rFonts w:ascii="Arial" w:hAnsi="Arial" w:cs="Arial"/>
          <w:sz w:val="24"/>
          <w:szCs w:val="24"/>
        </w:rPr>
      </w:pPr>
    </w:p>
    <w:p w14:paraId="022CE57A" w14:textId="0F6C1EA3" w:rsidR="00383C8C" w:rsidRDefault="00383C8C" w:rsidP="004053C4">
      <w:pPr>
        <w:spacing w:line="360" w:lineRule="auto"/>
        <w:jc w:val="both"/>
        <w:rPr>
          <w:rFonts w:ascii="Arial" w:hAnsi="Arial" w:cs="Arial"/>
          <w:sz w:val="24"/>
          <w:szCs w:val="24"/>
        </w:rPr>
      </w:pPr>
    </w:p>
    <w:p w14:paraId="41E0183A" w14:textId="4D0E3EB6" w:rsidR="00383C8C" w:rsidRDefault="00383C8C" w:rsidP="004053C4">
      <w:pPr>
        <w:spacing w:line="360" w:lineRule="auto"/>
        <w:jc w:val="both"/>
        <w:rPr>
          <w:rFonts w:ascii="Arial" w:hAnsi="Arial" w:cs="Arial"/>
          <w:sz w:val="24"/>
          <w:szCs w:val="24"/>
        </w:rPr>
      </w:pPr>
    </w:p>
    <w:p w14:paraId="3688BD8F" w14:textId="36DCF0F0" w:rsidR="00383C8C" w:rsidRDefault="00383C8C" w:rsidP="004053C4">
      <w:pPr>
        <w:spacing w:line="360" w:lineRule="auto"/>
        <w:jc w:val="both"/>
        <w:rPr>
          <w:rFonts w:ascii="Arial" w:hAnsi="Arial" w:cs="Arial"/>
          <w:sz w:val="24"/>
          <w:szCs w:val="24"/>
        </w:rPr>
      </w:pPr>
    </w:p>
    <w:p w14:paraId="551406CC" w14:textId="7C559141" w:rsidR="00383C8C" w:rsidRDefault="00383C8C" w:rsidP="004053C4">
      <w:pPr>
        <w:spacing w:line="360" w:lineRule="auto"/>
        <w:jc w:val="both"/>
        <w:rPr>
          <w:rFonts w:ascii="Arial" w:hAnsi="Arial" w:cs="Arial"/>
          <w:sz w:val="24"/>
          <w:szCs w:val="24"/>
        </w:rPr>
      </w:pPr>
    </w:p>
    <w:p w14:paraId="79B25FF3" w14:textId="4B17D880" w:rsidR="00383C8C" w:rsidRDefault="00383C8C" w:rsidP="004053C4">
      <w:pPr>
        <w:spacing w:line="360" w:lineRule="auto"/>
        <w:jc w:val="both"/>
        <w:rPr>
          <w:rFonts w:ascii="Arial" w:hAnsi="Arial" w:cs="Arial"/>
          <w:sz w:val="24"/>
          <w:szCs w:val="24"/>
        </w:rPr>
      </w:pPr>
    </w:p>
    <w:p w14:paraId="6CD97DA4" w14:textId="6EB5DFEE" w:rsidR="00383C8C" w:rsidRDefault="00383C8C" w:rsidP="004053C4">
      <w:pPr>
        <w:spacing w:line="360" w:lineRule="auto"/>
        <w:jc w:val="both"/>
        <w:rPr>
          <w:rFonts w:ascii="Arial" w:hAnsi="Arial" w:cs="Arial"/>
          <w:sz w:val="24"/>
          <w:szCs w:val="24"/>
        </w:rPr>
      </w:pPr>
    </w:p>
    <w:p w14:paraId="525CA845" w14:textId="47B02DD1" w:rsidR="00383C8C" w:rsidRDefault="00383C8C" w:rsidP="004053C4">
      <w:pPr>
        <w:spacing w:line="360" w:lineRule="auto"/>
        <w:jc w:val="both"/>
        <w:rPr>
          <w:rFonts w:ascii="Arial" w:hAnsi="Arial" w:cs="Arial"/>
          <w:sz w:val="24"/>
          <w:szCs w:val="24"/>
        </w:rPr>
      </w:pPr>
    </w:p>
    <w:p w14:paraId="4CDA8118" w14:textId="75974B36" w:rsidR="00383C8C" w:rsidRDefault="00383C8C" w:rsidP="004053C4">
      <w:pPr>
        <w:spacing w:line="360" w:lineRule="auto"/>
        <w:jc w:val="both"/>
        <w:rPr>
          <w:rFonts w:ascii="Arial" w:hAnsi="Arial" w:cs="Arial"/>
          <w:sz w:val="24"/>
          <w:szCs w:val="24"/>
        </w:rPr>
      </w:pPr>
    </w:p>
    <w:p w14:paraId="482D3A1F" w14:textId="0A1B997F" w:rsidR="00383C8C" w:rsidRDefault="00383C8C" w:rsidP="004053C4">
      <w:pPr>
        <w:spacing w:line="360" w:lineRule="auto"/>
        <w:jc w:val="both"/>
        <w:rPr>
          <w:rFonts w:ascii="Arial" w:hAnsi="Arial" w:cs="Arial"/>
          <w:sz w:val="24"/>
          <w:szCs w:val="24"/>
        </w:rPr>
      </w:pPr>
    </w:p>
    <w:p w14:paraId="5FDC55A2" w14:textId="22CE000B" w:rsidR="00383C8C" w:rsidRDefault="00383C8C" w:rsidP="004053C4">
      <w:pPr>
        <w:spacing w:line="360" w:lineRule="auto"/>
        <w:jc w:val="both"/>
        <w:rPr>
          <w:rFonts w:ascii="Arial" w:hAnsi="Arial" w:cs="Arial"/>
          <w:sz w:val="24"/>
          <w:szCs w:val="24"/>
        </w:rPr>
      </w:pPr>
    </w:p>
    <w:p w14:paraId="1A18569E" w14:textId="77777777" w:rsidR="00383C8C" w:rsidRDefault="00383C8C">
      <w:pPr>
        <w:pStyle w:val="Heading1"/>
      </w:pPr>
      <w:bookmarkStart w:id="1" w:name="_Toc34222606"/>
      <w:r>
        <w:lastRenderedPageBreak/>
        <w:t>References</w:t>
      </w:r>
      <w:bookmarkEnd w:id="1"/>
    </w:p>
    <w:p w14:paraId="5457036F" w14:textId="1BF7697F" w:rsidR="00383C8C" w:rsidRDefault="00383C8C" w:rsidP="00383C8C">
      <w:pPr>
        <w:pStyle w:val="Bibliography"/>
        <w:rPr>
          <w:noProof/>
          <w:sz w:val="24"/>
          <w:szCs w:val="24"/>
          <w:lang w:val="en-US"/>
        </w:rPr>
      </w:pPr>
      <w:r>
        <w:rPr>
          <w:noProof/>
          <w:lang w:val="en-US"/>
        </w:rPr>
        <w:t>Bose, K., 2009. Developmentally Appropriate Technology in Early Childhood (DATEC) in Botswana: In-Service Teachers’ Perspectives. 1(3).</w:t>
      </w:r>
    </w:p>
    <w:p w14:paraId="292B89E0" w14:textId="77777777" w:rsidR="00383C8C" w:rsidRDefault="00383C8C" w:rsidP="00383C8C">
      <w:pPr>
        <w:pStyle w:val="Bibliography"/>
        <w:rPr>
          <w:noProof/>
          <w:lang w:val="en-US"/>
        </w:rPr>
      </w:pPr>
      <w:r>
        <w:rPr>
          <w:noProof/>
          <w:lang w:val="en-US"/>
        </w:rPr>
        <w:t xml:space="preserve">Brito, R. D. P. &amp;. O. P., 2018. Young children, digital media and smart toys: How perceptions shape adoption and domestication. </w:t>
      </w:r>
      <w:r>
        <w:rPr>
          <w:i/>
          <w:iCs/>
          <w:noProof/>
          <w:lang w:val="en-US"/>
        </w:rPr>
        <w:t xml:space="preserve">British Journal of Educational Technology, </w:t>
      </w:r>
      <w:r>
        <w:rPr>
          <w:noProof/>
          <w:lang w:val="en-US"/>
        </w:rPr>
        <w:t>49(5), p. 807–820.</w:t>
      </w:r>
    </w:p>
    <w:p w14:paraId="065513F8" w14:textId="77777777" w:rsidR="00383C8C" w:rsidRDefault="00383C8C" w:rsidP="00383C8C">
      <w:pPr>
        <w:pStyle w:val="Bibliography"/>
        <w:rPr>
          <w:noProof/>
          <w:lang w:val="en-US"/>
        </w:rPr>
      </w:pPr>
      <w:r>
        <w:rPr>
          <w:noProof/>
          <w:lang w:val="en-US"/>
        </w:rPr>
        <w:t xml:space="preserve">Cherry, K., 2019. </w:t>
      </w:r>
      <w:r>
        <w:rPr>
          <w:i/>
          <w:iCs/>
          <w:noProof/>
          <w:lang w:val="en-US"/>
        </w:rPr>
        <w:t xml:space="preserve">Social and Emotional Development in Early Childhood. </w:t>
      </w:r>
      <w:r>
        <w:rPr>
          <w:noProof/>
          <w:lang w:val="en-US"/>
        </w:rPr>
        <w:t xml:space="preserve">[Online] </w:t>
      </w:r>
      <w:r>
        <w:rPr>
          <w:noProof/>
          <w:lang w:val="en-US"/>
        </w:rPr>
        <w:br/>
        <w:t xml:space="preserve">Available at: </w:t>
      </w:r>
      <w:r>
        <w:rPr>
          <w:noProof/>
          <w:u w:val="single"/>
          <w:lang w:val="en-US"/>
        </w:rPr>
        <w:t>https://www.verywellmind.com/social-and-emotional-development-in-early-childhood-2795106</w:t>
      </w:r>
      <w:r>
        <w:rPr>
          <w:noProof/>
          <w:lang w:val="en-US"/>
        </w:rPr>
        <w:br/>
        <w:t>[Accessed 1st March 2020].</w:t>
      </w:r>
    </w:p>
    <w:p w14:paraId="08EBD069" w14:textId="77777777" w:rsidR="00383C8C" w:rsidRDefault="00383C8C" w:rsidP="00383C8C">
      <w:pPr>
        <w:pStyle w:val="Bibliography"/>
        <w:rPr>
          <w:noProof/>
          <w:lang w:val="en-US"/>
        </w:rPr>
      </w:pPr>
      <w:r>
        <w:rPr>
          <w:noProof/>
          <w:lang w:val="en-US"/>
        </w:rPr>
        <w:t xml:space="preserve">Department of Education, 2019. </w:t>
      </w:r>
      <w:r>
        <w:rPr>
          <w:i/>
          <w:iCs/>
          <w:noProof/>
          <w:lang w:val="en-US"/>
        </w:rPr>
        <w:t xml:space="preserve">Essential digital skills framework. </w:t>
      </w:r>
      <w:r>
        <w:rPr>
          <w:noProof/>
          <w:lang w:val="en-US"/>
        </w:rPr>
        <w:t xml:space="preserve">[Online] </w:t>
      </w:r>
      <w:r>
        <w:rPr>
          <w:noProof/>
          <w:lang w:val="en-US"/>
        </w:rPr>
        <w:br/>
        <w:t xml:space="preserve">Available at: </w:t>
      </w:r>
      <w:r>
        <w:rPr>
          <w:noProof/>
          <w:u w:val="single"/>
          <w:lang w:val="en-US"/>
        </w:rPr>
        <w:t>https://www.gov.uk/government/publications/essential-digital-skills-framework/essential-digital-skills-framework</w:t>
      </w:r>
      <w:r>
        <w:rPr>
          <w:noProof/>
          <w:lang w:val="en-US"/>
        </w:rPr>
        <w:br/>
        <w:t>[Accessed 10 Febuary 2020].</w:t>
      </w:r>
    </w:p>
    <w:p w14:paraId="59A71247" w14:textId="77777777" w:rsidR="00383C8C" w:rsidRDefault="00383C8C" w:rsidP="00383C8C">
      <w:pPr>
        <w:pStyle w:val="Bibliography"/>
        <w:rPr>
          <w:noProof/>
          <w:lang w:val="en-US"/>
        </w:rPr>
      </w:pPr>
      <w:r>
        <w:rPr>
          <w:noProof/>
          <w:lang w:val="en-US"/>
        </w:rPr>
        <w:t xml:space="preserve">Donaldson, G., 2015. </w:t>
      </w:r>
      <w:r>
        <w:rPr>
          <w:i/>
          <w:iCs/>
          <w:noProof/>
          <w:lang w:val="en-US"/>
        </w:rPr>
        <w:t xml:space="preserve">Successful Future. </w:t>
      </w:r>
      <w:r>
        <w:rPr>
          <w:noProof/>
          <w:lang w:val="en-US"/>
        </w:rPr>
        <w:t>Cardiff: Welsh Government.</w:t>
      </w:r>
    </w:p>
    <w:p w14:paraId="7975083A" w14:textId="77777777" w:rsidR="00383C8C" w:rsidRDefault="00383C8C" w:rsidP="00383C8C">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s.l.: Crown Copyright.</w:t>
      </w:r>
    </w:p>
    <w:p w14:paraId="19C9A27E" w14:textId="77777777" w:rsidR="00383C8C" w:rsidRDefault="00383C8C" w:rsidP="00383C8C">
      <w:pPr>
        <w:pStyle w:val="Bibliography"/>
        <w:rPr>
          <w:noProof/>
          <w:lang w:val="en-US"/>
        </w:rPr>
      </w:pPr>
      <w:r>
        <w:rPr>
          <w:noProof/>
          <w:lang w:val="en-US"/>
        </w:rPr>
        <w:t xml:space="preserve">Edwards, A., 2019. </w:t>
      </w:r>
      <w:r>
        <w:rPr>
          <w:i/>
          <w:iCs/>
          <w:noProof/>
          <w:lang w:val="en-US"/>
        </w:rPr>
        <w:t xml:space="preserve">Digital competence: Improving pupils’ digital skills. </w:t>
      </w:r>
      <w:r>
        <w:rPr>
          <w:noProof/>
          <w:lang w:val="en-US"/>
        </w:rPr>
        <w:t xml:space="preserve">[Online] </w:t>
      </w:r>
      <w:r>
        <w:rPr>
          <w:noProof/>
          <w:lang w:val="en-US"/>
        </w:rPr>
        <w:br/>
        <w:t xml:space="preserve">Available at: </w:t>
      </w:r>
      <w:r>
        <w:rPr>
          <w:noProof/>
          <w:u w:val="single"/>
          <w:lang w:val="en-US"/>
        </w:rPr>
        <w:t>https://www.estyn.gov.wales/blog/digital-competence-improving-pupils-digital-skills</w:t>
      </w:r>
      <w:r>
        <w:rPr>
          <w:noProof/>
          <w:lang w:val="en-US"/>
        </w:rPr>
        <w:br/>
        <w:t>[Accessed 3rd Febuary 2020].</w:t>
      </w:r>
    </w:p>
    <w:p w14:paraId="676B7458" w14:textId="77777777" w:rsidR="00383C8C" w:rsidRDefault="00383C8C" w:rsidP="00383C8C">
      <w:pPr>
        <w:pStyle w:val="Bibliography"/>
        <w:rPr>
          <w:noProof/>
          <w:lang w:val="en-US"/>
        </w:rPr>
      </w:pPr>
      <w:r>
        <w:rPr>
          <w:noProof/>
          <w:lang w:val="en-US"/>
        </w:rPr>
        <w:t xml:space="preserve">Gillen, J. K. N., 2018. Percolating spaces: Creative ways of using digital technologies to connect young children’s school and home lives. </w:t>
      </w:r>
      <w:r>
        <w:rPr>
          <w:i/>
          <w:iCs/>
          <w:noProof/>
          <w:lang w:val="en-US"/>
        </w:rPr>
        <w:t xml:space="preserve">British Journal of Educational Technology, </w:t>
      </w:r>
      <w:r>
        <w:rPr>
          <w:noProof/>
          <w:lang w:val="en-US"/>
        </w:rPr>
        <w:t>49(5), pp. 834-846.</w:t>
      </w:r>
    </w:p>
    <w:p w14:paraId="205B3321" w14:textId="77777777" w:rsidR="00383C8C" w:rsidRDefault="00383C8C" w:rsidP="00383C8C">
      <w:pPr>
        <w:pStyle w:val="Bibliography"/>
        <w:rPr>
          <w:noProof/>
          <w:lang w:val="en-US"/>
        </w:rPr>
      </w:pPr>
      <w:r>
        <w:rPr>
          <w:noProof/>
          <w:lang w:val="en-US"/>
        </w:rPr>
        <w:t xml:space="preserve">Jackie Marsh, L. P. D. Y.-R. J. B. J. L. a. F. S., 2018. Play and creativity in young children’s use of apps. </w:t>
      </w:r>
      <w:r>
        <w:rPr>
          <w:i/>
          <w:iCs/>
          <w:noProof/>
          <w:lang w:val="en-US"/>
        </w:rPr>
        <w:t xml:space="preserve">British Journal of Educational Technology, </w:t>
      </w:r>
      <w:r>
        <w:rPr>
          <w:noProof/>
          <w:lang w:val="en-US"/>
        </w:rPr>
        <w:t>49(5), p. 870–882.</w:t>
      </w:r>
    </w:p>
    <w:p w14:paraId="65C546B0" w14:textId="77777777" w:rsidR="00383C8C" w:rsidRDefault="00383C8C" w:rsidP="00383C8C">
      <w:pPr>
        <w:pStyle w:val="Bibliography"/>
        <w:rPr>
          <w:noProof/>
          <w:lang w:val="en-US"/>
        </w:rPr>
      </w:pPr>
      <w:r>
        <w:rPr>
          <w:noProof/>
          <w:lang w:val="en-US"/>
        </w:rPr>
        <w:t xml:space="preserve">Lorna Arnott, I. P. C. G., 2018. Digital devices, internet-enabled toys and digital games: The changing nature of young children’s learning ecologies, experiences and pedagogies. </w:t>
      </w:r>
      <w:r>
        <w:rPr>
          <w:i/>
          <w:iCs/>
          <w:noProof/>
          <w:lang w:val="en-US"/>
        </w:rPr>
        <w:t xml:space="preserve">British Journal of Educational Technology, </w:t>
      </w:r>
      <w:r>
        <w:rPr>
          <w:noProof/>
          <w:lang w:val="en-US"/>
        </w:rPr>
        <w:t>49(5), p. 803–806.</w:t>
      </w:r>
    </w:p>
    <w:p w14:paraId="5C35B5A3" w14:textId="77777777" w:rsidR="00383C8C" w:rsidRDefault="00383C8C" w:rsidP="00383C8C">
      <w:pPr>
        <w:pStyle w:val="Bibliography"/>
        <w:rPr>
          <w:noProof/>
          <w:lang w:val="en-US"/>
        </w:rPr>
      </w:pPr>
      <w:r>
        <w:rPr>
          <w:noProof/>
          <w:lang w:val="en-US"/>
        </w:rPr>
        <w:t xml:space="preserve">Now, S. I., n.d. </w:t>
      </w:r>
      <w:r>
        <w:rPr>
          <w:i/>
          <w:iCs/>
          <w:noProof/>
          <w:lang w:val="en-US"/>
        </w:rPr>
        <w:t xml:space="preserve">Internet Safety. </w:t>
      </w:r>
      <w:r>
        <w:rPr>
          <w:noProof/>
          <w:lang w:val="en-US"/>
        </w:rPr>
        <w:t>[Art].</w:t>
      </w:r>
    </w:p>
    <w:p w14:paraId="1386170B" w14:textId="77777777" w:rsidR="00383C8C" w:rsidRDefault="00383C8C" w:rsidP="00383C8C">
      <w:pPr>
        <w:pStyle w:val="Bibliography"/>
        <w:rPr>
          <w:noProof/>
          <w:lang w:val="en-US"/>
        </w:rPr>
      </w:pPr>
      <w:r>
        <w:rPr>
          <w:noProof/>
          <w:lang w:val="en-US"/>
        </w:rPr>
        <w:t xml:space="preserve">NSPCC, 2019. </w:t>
      </w:r>
      <w:r>
        <w:rPr>
          <w:i/>
          <w:iCs/>
          <w:noProof/>
          <w:lang w:val="en-US"/>
        </w:rPr>
        <w:t xml:space="preserve">Starting a conversation about online safety. </w:t>
      </w:r>
      <w:r>
        <w:rPr>
          <w:noProof/>
          <w:lang w:val="en-US"/>
        </w:rPr>
        <w:t xml:space="preserve">[Online] </w:t>
      </w:r>
      <w:r>
        <w:rPr>
          <w:noProof/>
          <w:lang w:val="en-US"/>
        </w:rPr>
        <w:br/>
        <w:t xml:space="preserve">Available at: </w:t>
      </w:r>
      <w:r>
        <w:rPr>
          <w:noProof/>
          <w:u w:val="single"/>
          <w:lang w:val="en-US"/>
        </w:rPr>
        <w:t>https://www.nspcc.org.uk/keeping-children-safe/online-safety/talking-child-online-safety/</w:t>
      </w:r>
      <w:r>
        <w:rPr>
          <w:noProof/>
          <w:lang w:val="en-US"/>
        </w:rPr>
        <w:br/>
        <w:t>[Accessed 2nd March 2020].</w:t>
      </w:r>
    </w:p>
    <w:p w14:paraId="1A2EB8E5" w14:textId="77777777" w:rsidR="00383C8C" w:rsidRDefault="00383C8C" w:rsidP="00383C8C">
      <w:pPr>
        <w:pStyle w:val="Bibliography"/>
        <w:rPr>
          <w:noProof/>
          <w:lang w:val="en-US"/>
        </w:rPr>
      </w:pPr>
      <w:r>
        <w:rPr>
          <w:noProof/>
          <w:lang w:val="en-US"/>
        </w:rPr>
        <w:t xml:space="preserve">Ofcom, 2019. </w:t>
      </w:r>
      <w:r>
        <w:rPr>
          <w:i/>
          <w:iCs/>
          <w:noProof/>
          <w:lang w:val="en-US"/>
        </w:rPr>
        <w:t xml:space="preserve">Children and parents: Media use and attitudes report 2018. </w:t>
      </w:r>
      <w:r>
        <w:rPr>
          <w:noProof/>
          <w:lang w:val="en-US"/>
        </w:rPr>
        <w:t xml:space="preserve">[Online] </w:t>
      </w:r>
      <w:r>
        <w:rPr>
          <w:noProof/>
          <w:lang w:val="en-US"/>
        </w:rPr>
        <w:br/>
        <w:t xml:space="preserve">Available at: </w:t>
      </w:r>
      <w:r>
        <w:rPr>
          <w:noProof/>
          <w:u w:val="single"/>
          <w:lang w:val="en-US"/>
        </w:rPr>
        <w:t>https://www.ofcom.org.uk/__data/assets/pdf_file/0024/134907/children-and-parents-media-use-and-attitudes-2018.pdf</w:t>
      </w:r>
      <w:r>
        <w:rPr>
          <w:noProof/>
          <w:lang w:val="en-US"/>
        </w:rPr>
        <w:br/>
        <w:t>[Accessed 22nd Febuary 2020].</w:t>
      </w:r>
    </w:p>
    <w:p w14:paraId="0D77F001" w14:textId="77777777" w:rsidR="00383C8C" w:rsidRDefault="00383C8C" w:rsidP="00383C8C">
      <w:pPr>
        <w:pStyle w:val="Bibliography"/>
        <w:rPr>
          <w:noProof/>
          <w:lang w:val="en-US"/>
        </w:rPr>
      </w:pPr>
      <w:r>
        <w:rPr>
          <w:noProof/>
          <w:lang w:val="en-US"/>
        </w:rPr>
        <w:t xml:space="preserve">Payton, C. H. a. S., 2010. Digital literacy across the curriculum. </w:t>
      </w:r>
      <w:r>
        <w:rPr>
          <w:i/>
          <w:iCs/>
          <w:noProof/>
          <w:lang w:val="en-US"/>
        </w:rPr>
        <w:t>Futurelab.</w:t>
      </w:r>
    </w:p>
    <w:p w14:paraId="4D3EFC6D" w14:textId="77777777" w:rsidR="00383C8C" w:rsidRDefault="00383C8C" w:rsidP="00383C8C">
      <w:pPr>
        <w:pStyle w:val="Bibliography"/>
        <w:rPr>
          <w:noProof/>
          <w:lang w:val="en-US"/>
        </w:rPr>
      </w:pPr>
      <w:r>
        <w:rPr>
          <w:noProof/>
          <w:lang w:val="en-US"/>
        </w:rPr>
        <w:t xml:space="preserve">School Education Gateway, 2020. </w:t>
      </w:r>
      <w:r>
        <w:rPr>
          <w:i/>
          <w:iCs/>
          <w:noProof/>
          <w:lang w:val="en-US"/>
        </w:rPr>
        <w:t xml:space="preserve">Digital competence: the vital 21st-century skill for teachers and students. </w:t>
      </w:r>
      <w:r>
        <w:rPr>
          <w:noProof/>
          <w:lang w:val="en-US"/>
        </w:rPr>
        <w:t xml:space="preserve">[Online] </w:t>
      </w:r>
      <w:r>
        <w:rPr>
          <w:noProof/>
          <w:lang w:val="en-US"/>
        </w:rPr>
        <w:br/>
        <w:t xml:space="preserve">Available at: </w:t>
      </w:r>
      <w:r>
        <w:rPr>
          <w:noProof/>
          <w:u w:val="single"/>
          <w:lang w:val="en-US"/>
        </w:rPr>
        <w:t>https://www.schooleducationgateway.eu/en/pub/resources/tutorials/digital-</w:t>
      </w:r>
      <w:r>
        <w:rPr>
          <w:noProof/>
          <w:u w:val="single"/>
          <w:lang w:val="en-US"/>
        </w:rPr>
        <w:lastRenderedPageBreak/>
        <w:t>competence-the-vital-.htm</w:t>
      </w:r>
      <w:r>
        <w:rPr>
          <w:noProof/>
          <w:lang w:val="en-US"/>
        </w:rPr>
        <w:br/>
        <w:t>[Accessed 10th Febuary 2020].</w:t>
      </w:r>
    </w:p>
    <w:p w14:paraId="0466C5EE" w14:textId="77777777" w:rsidR="00383C8C" w:rsidRDefault="00383C8C" w:rsidP="00383C8C">
      <w:pPr>
        <w:pStyle w:val="Bibliography"/>
        <w:rPr>
          <w:noProof/>
          <w:lang w:val="en-US"/>
        </w:rPr>
      </w:pPr>
      <w:r>
        <w:rPr>
          <w:noProof/>
          <w:lang w:val="en-US"/>
        </w:rPr>
        <w:t xml:space="preserve">Siraj-Blatchford, J., 2010. </w:t>
      </w:r>
      <w:r>
        <w:rPr>
          <w:i/>
          <w:iCs/>
          <w:noProof/>
          <w:lang w:val="en-US"/>
        </w:rPr>
        <w:t xml:space="preserve">Analysis: 'Computers benefit children'. </w:t>
      </w:r>
      <w:r>
        <w:rPr>
          <w:noProof/>
          <w:lang w:val="en-US"/>
        </w:rPr>
        <w:t xml:space="preserve">[Online] </w:t>
      </w:r>
      <w:r>
        <w:rPr>
          <w:noProof/>
          <w:lang w:val="en-US"/>
        </w:rPr>
        <w:br/>
        <w:t xml:space="preserve">Available at: </w:t>
      </w:r>
      <w:r>
        <w:rPr>
          <w:noProof/>
          <w:u w:val="single"/>
          <w:lang w:val="en-US"/>
        </w:rPr>
        <w:t>https://www.nurseryworld.co.uk/news/article/analysis-computers-benefit-children</w:t>
      </w:r>
      <w:r>
        <w:rPr>
          <w:noProof/>
          <w:lang w:val="en-US"/>
        </w:rPr>
        <w:br/>
        <w:t>[Accessed 24 Febuary 2020].</w:t>
      </w:r>
    </w:p>
    <w:p w14:paraId="75C3F740" w14:textId="77777777" w:rsidR="00383C8C" w:rsidRDefault="00383C8C" w:rsidP="00383C8C">
      <w:pPr>
        <w:pStyle w:val="Bibliography"/>
        <w:rPr>
          <w:noProof/>
          <w:lang w:val="en-US"/>
        </w:rPr>
      </w:pPr>
      <w:r>
        <w:rPr>
          <w:noProof/>
          <w:lang w:val="en-US"/>
        </w:rPr>
        <w:t xml:space="preserve">Welsh Government, 2017. </w:t>
      </w:r>
      <w:r>
        <w:rPr>
          <w:i/>
          <w:iCs/>
          <w:noProof/>
          <w:lang w:val="en-US"/>
        </w:rPr>
        <w:t xml:space="preserve">Digital Competence Framework: Curriculum for Wales 2008 version. </w:t>
      </w:r>
      <w:r>
        <w:rPr>
          <w:noProof/>
          <w:lang w:val="en-US"/>
        </w:rPr>
        <w:t xml:space="preserve">[Online] </w:t>
      </w:r>
      <w:r>
        <w:rPr>
          <w:noProof/>
          <w:lang w:val="en-US"/>
        </w:rPr>
        <w:br/>
        <w:t xml:space="preserve">Available at: </w:t>
      </w:r>
      <w:r>
        <w:rPr>
          <w:noProof/>
          <w:u w:val="single"/>
          <w:lang w:val="en-US"/>
        </w:rPr>
        <w:t>https://hwb.gov.wales/curriculum-for-wales-2008/digital-competence-framework-curriculum-for-wales-2008-version</w:t>
      </w:r>
      <w:r>
        <w:rPr>
          <w:noProof/>
          <w:lang w:val="en-US"/>
        </w:rPr>
        <w:br/>
        <w:t>[Accessed 24 Febuary 2020].</w:t>
      </w:r>
    </w:p>
    <w:p w14:paraId="79F15080" w14:textId="77777777" w:rsidR="00383C8C" w:rsidRDefault="00383C8C" w:rsidP="00383C8C">
      <w:pPr>
        <w:pStyle w:val="Bibliography"/>
        <w:rPr>
          <w:noProof/>
          <w:lang w:val="en-US"/>
        </w:rPr>
      </w:pPr>
      <w:r>
        <w:rPr>
          <w:noProof/>
          <w:lang w:val="en-US"/>
        </w:rPr>
        <w:t xml:space="preserve">Welsh Government, 2020. </w:t>
      </w:r>
      <w:r>
        <w:rPr>
          <w:i/>
          <w:iCs/>
          <w:noProof/>
          <w:lang w:val="en-US"/>
        </w:rPr>
        <w:t xml:space="preserve">Curriculum for Wales: summary of proposed legislation. </w:t>
      </w:r>
      <w:r>
        <w:rPr>
          <w:noProof/>
          <w:lang w:val="en-US"/>
        </w:rPr>
        <w:t xml:space="preserve">[Online] </w:t>
      </w:r>
      <w:r>
        <w:rPr>
          <w:noProof/>
          <w:lang w:val="en-US"/>
        </w:rPr>
        <w:br/>
        <w:t xml:space="preserve">Available at: </w:t>
      </w:r>
      <w:r>
        <w:rPr>
          <w:noProof/>
          <w:u w:val="single"/>
          <w:lang w:val="en-US"/>
        </w:rPr>
        <w:t>https://hwb.gov.wales/curriculum-for-wales/summary-of-proposed-legislation/</w:t>
      </w:r>
      <w:r>
        <w:rPr>
          <w:noProof/>
          <w:lang w:val="en-US"/>
        </w:rPr>
        <w:br/>
        <w:t>[Accessed 10 Febuary 2020].</w:t>
      </w:r>
    </w:p>
    <w:p w14:paraId="39AA4140" w14:textId="77777777" w:rsidR="00383C8C" w:rsidRDefault="00383C8C" w:rsidP="00383C8C">
      <w:pPr>
        <w:pStyle w:val="Bibliography"/>
        <w:rPr>
          <w:noProof/>
          <w:lang w:val="en-US"/>
        </w:rPr>
      </w:pPr>
      <w:r>
        <w:rPr>
          <w:noProof/>
          <w:lang w:val="en-US"/>
        </w:rPr>
        <w:t xml:space="preserve">Yelland, N. J., 2018. A pedagogy of multiliteracies: Young children and multimodal learning with tablets. </w:t>
      </w:r>
      <w:r>
        <w:rPr>
          <w:i/>
          <w:iCs/>
          <w:noProof/>
          <w:lang w:val="en-US"/>
        </w:rPr>
        <w:t xml:space="preserve">British Journal of Educational Technology, </w:t>
      </w:r>
      <w:r>
        <w:rPr>
          <w:noProof/>
          <w:lang w:val="en-US"/>
        </w:rPr>
        <w:t>49(5), p. 847–858.</w:t>
      </w:r>
    </w:p>
    <w:p w14:paraId="53960CBD" w14:textId="77777777" w:rsidR="00383C8C" w:rsidRDefault="00383C8C" w:rsidP="00383C8C">
      <w:pPr>
        <w:pStyle w:val="Bibliography"/>
        <w:rPr>
          <w:noProof/>
          <w:lang w:val="en-US"/>
        </w:rPr>
      </w:pPr>
      <w:r>
        <w:rPr>
          <w:noProof/>
          <w:lang w:val="en-US"/>
        </w:rPr>
        <w:t xml:space="preserve">Yolanda, L., 2016. Children and Adolescents and Digital Media. </w:t>
      </w:r>
      <w:r>
        <w:rPr>
          <w:i/>
          <w:iCs/>
          <w:noProof/>
          <w:lang w:val="en-US"/>
        </w:rPr>
        <w:t xml:space="preserve">American Academy of Pediatrics, </w:t>
      </w:r>
      <w:r>
        <w:rPr>
          <w:noProof/>
          <w:lang w:val="en-US"/>
        </w:rPr>
        <w:t>138(5).</w:t>
      </w:r>
    </w:p>
    <w:p w14:paraId="32BFA3D2" w14:textId="4516EFB9" w:rsidR="00383C8C" w:rsidRDefault="00383C8C" w:rsidP="00383C8C"/>
    <w:p w14:paraId="3DDB81AB" w14:textId="77777777" w:rsidR="00383C8C" w:rsidRPr="00AD2820" w:rsidRDefault="00383C8C" w:rsidP="004053C4">
      <w:pPr>
        <w:spacing w:line="360" w:lineRule="auto"/>
        <w:jc w:val="both"/>
        <w:rPr>
          <w:rFonts w:ascii="Arial" w:hAnsi="Arial" w:cs="Arial"/>
          <w:sz w:val="24"/>
          <w:szCs w:val="24"/>
        </w:rPr>
      </w:pPr>
    </w:p>
    <w:sectPr w:rsidR="00383C8C" w:rsidRPr="00AD2820" w:rsidSect="007921D5">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47C17" w14:textId="77777777" w:rsidR="00F80732" w:rsidRDefault="00F80732" w:rsidP="0017409B">
      <w:pPr>
        <w:spacing w:after="0" w:line="240" w:lineRule="auto"/>
      </w:pPr>
      <w:r>
        <w:separator/>
      </w:r>
    </w:p>
  </w:endnote>
  <w:endnote w:type="continuationSeparator" w:id="0">
    <w:p w14:paraId="45C52E0E" w14:textId="77777777" w:rsidR="00F80732" w:rsidRDefault="00F80732" w:rsidP="00174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0E4A5" w14:textId="77777777" w:rsidR="00F80732" w:rsidRDefault="00F80732" w:rsidP="0017409B">
      <w:pPr>
        <w:spacing w:after="0" w:line="240" w:lineRule="auto"/>
      </w:pPr>
      <w:r>
        <w:separator/>
      </w:r>
    </w:p>
  </w:footnote>
  <w:footnote w:type="continuationSeparator" w:id="0">
    <w:p w14:paraId="2B3A909A" w14:textId="77777777" w:rsidR="00F80732" w:rsidRDefault="00F80732" w:rsidP="00174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E0DF0D" w14:textId="15F06DB9" w:rsidR="00E61C1C" w:rsidRDefault="00E61C1C" w:rsidP="00E61C1C">
    <w:pPr>
      <w:pStyle w:val="Header"/>
    </w:pPr>
    <w:r>
      <w:t xml:space="preserve">Student number: </w:t>
    </w:r>
    <w:r w:rsidRPr="00E61C1C">
      <w:t>1502778</w:t>
    </w:r>
    <w:r>
      <w:tab/>
    </w:r>
    <w:r>
      <w:tab/>
      <w:t xml:space="preserve">Module: </w:t>
    </w:r>
    <w:proofErr w:type="spellStart"/>
    <w:r>
      <w:t>EAEE6006</w:t>
    </w:r>
    <w:proofErr w:type="spellEnd"/>
    <w: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DD39D9"/>
    <w:multiLevelType w:val="hybridMultilevel"/>
    <w:tmpl w:val="23EA0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2B5565"/>
    <w:multiLevelType w:val="hybridMultilevel"/>
    <w:tmpl w:val="1BA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NotTrackMoves/>
  <w:defaultTabStop w:val="720"/>
  <w:characterSpacingControl w:val="doNotCompress"/>
  <w:hdrShapeDefaults>
    <o:shapedefaults v:ext="edit" spidmax="204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445D"/>
    <w:rsid w:val="00042DAB"/>
    <w:rsid w:val="00052D5D"/>
    <w:rsid w:val="000638D3"/>
    <w:rsid w:val="000738C0"/>
    <w:rsid w:val="000877BA"/>
    <w:rsid w:val="0009325D"/>
    <w:rsid w:val="00095E0F"/>
    <w:rsid w:val="000A0601"/>
    <w:rsid w:val="000A066F"/>
    <w:rsid w:val="000C11E6"/>
    <w:rsid w:val="000D445D"/>
    <w:rsid w:val="000F75D1"/>
    <w:rsid w:val="0013053A"/>
    <w:rsid w:val="00161C11"/>
    <w:rsid w:val="001709C2"/>
    <w:rsid w:val="0017409B"/>
    <w:rsid w:val="00174DA9"/>
    <w:rsid w:val="00183F57"/>
    <w:rsid w:val="0019012D"/>
    <w:rsid w:val="001929F5"/>
    <w:rsid w:val="001C1EBA"/>
    <w:rsid w:val="001D4E06"/>
    <w:rsid w:val="001F5A22"/>
    <w:rsid w:val="001F61F7"/>
    <w:rsid w:val="0023116C"/>
    <w:rsid w:val="00250393"/>
    <w:rsid w:val="00262FC8"/>
    <w:rsid w:val="002750E2"/>
    <w:rsid w:val="002D314B"/>
    <w:rsid w:val="002D4BFA"/>
    <w:rsid w:val="002D5458"/>
    <w:rsid w:val="002F7BB4"/>
    <w:rsid w:val="00336AA1"/>
    <w:rsid w:val="00342E8C"/>
    <w:rsid w:val="003458B7"/>
    <w:rsid w:val="00373D87"/>
    <w:rsid w:val="00383C8C"/>
    <w:rsid w:val="00390842"/>
    <w:rsid w:val="003C61B3"/>
    <w:rsid w:val="003F1D18"/>
    <w:rsid w:val="004053C4"/>
    <w:rsid w:val="0041635D"/>
    <w:rsid w:val="004373A9"/>
    <w:rsid w:val="00465E4D"/>
    <w:rsid w:val="004677F5"/>
    <w:rsid w:val="0048651E"/>
    <w:rsid w:val="0049259C"/>
    <w:rsid w:val="004A56B8"/>
    <w:rsid w:val="004D7592"/>
    <w:rsid w:val="004F4016"/>
    <w:rsid w:val="00510332"/>
    <w:rsid w:val="00593930"/>
    <w:rsid w:val="005A7745"/>
    <w:rsid w:val="005C6D4E"/>
    <w:rsid w:val="005D35D3"/>
    <w:rsid w:val="005E4269"/>
    <w:rsid w:val="005E44FA"/>
    <w:rsid w:val="00631A10"/>
    <w:rsid w:val="0064594A"/>
    <w:rsid w:val="0064599B"/>
    <w:rsid w:val="006460A5"/>
    <w:rsid w:val="00652936"/>
    <w:rsid w:val="00657BCC"/>
    <w:rsid w:val="00670ACD"/>
    <w:rsid w:val="006B1930"/>
    <w:rsid w:val="006B779D"/>
    <w:rsid w:val="006C5E99"/>
    <w:rsid w:val="006C735B"/>
    <w:rsid w:val="006D48C9"/>
    <w:rsid w:val="006E08A8"/>
    <w:rsid w:val="006F52B8"/>
    <w:rsid w:val="0071161E"/>
    <w:rsid w:val="007147C6"/>
    <w:rsid w:val="00726005"/>
    <w:rsid w:val="00771163"/>
    <w:rsid w:val="00781F03"/>
    <w:rsid w:val="007921D5"/>
    <w:rsid w:val="007A26E5"/>
    <w:rsid w:val="007A5D10"/>
    <w:rsid w:val="007C1208"/>
    <w:rsid w:val="007C4A89"/>
    <w:rsid w:val="007F4FCD"/>
    <w:rsid w:val="007F687C"/>
    <w:rsid w:val="008027A5"/>
    <w:rsid w:val="008117F8"/>
    <w:rsid w:val="00833252"/>
    <w:rsid w:val="008538B2"/>
    <w:rsid w:val="008714F7"/>
    <w:rsid w:val="0088403A"/>
    <w:rsid w:val="00892F37"/>
    <w:rsid w:val="008B426D"/>
    <w:rsid w:val="008E2B04"/>
    <w:rsid w:val="008F11D4"/>
    <w:rsid w:val="00911114"/>
    <w:rsid w:val="00920FD4"/>
    <w:rsid w:val="00925971"/>
    <w:rsid w:val="00925F0D"/>
    <w:rsid w:val="0094649F"/>
    <w:rsid w:val="00976D0B"/>
    <w:rsid w:val="00982253"/>
    <w:rsid w:val="00992521"/>
    <w:rsid w:val="009B76BB"/>
    <w:rsid w:val="009B786C"/>
    <w:rsid w:val="009C67FE"/>
    <w:rsid w:val="009E4CA7"/>
    <w:rsid w:val="009E4EB0"/>
    <w:rsid w:val="00A0111C"/>
    <w:rsid w:val="00A10606"/>
    <w:rsid w:val="00A141DF"/>
    <w:rsid w:val="00A17517"/>
    <w:rsid w:val="00A41DDA"/>
    <w:rsid w:val="00A63974"/>
    <w:rsid w:val="00A63FA6"/>
    <w:rsid w:val="00A75049"/>
    <w:rsid w:val="00AA2882"/>
    <w:rsid w:val="00AC3097"/>
    <w:rsid w:val="00AD2820"/>
    <w:rsid w:val="00AE28ED"/>
    <w:rsid w:val="00B03D44"/>
    <w:rsid w:val="00B124A9"/>
    <w:rsid w:val="00B41EBB"/>
    <w:rsid w:val="00B53E66"/>
    <w:rsid w:val="00B910EB"/>
    <w:rsid w:val="00BA6ACD"/>
    <w:rsid w:val="00BD1750"/>
    <w:rsid w:val="00BE2614"/>
    <w:rsid w:val="00BE4FF7"/>
    <w:rsid w:val="00BE7FCF"/>
    <w:rsid w:val="00C05C31"/>
    <w:rsid w:val="00C11723"/>
    <w:rsid w:val="00C11F09"/>
    <w:rsid w:val="00C41C65"/>
    <w:rsid w:val="00C43A5D"/>
    <w:rsid w:val="00C4552A"/>
    <w:rsid w:val="00C54685"/>
    <w:rsid w:val="00C8032D"/>
    <w:rsid w:val="00C80D74"/>
    <w:rsid w:val="00CA3C2B"/>
    <w:rsid w:val="00CD51E9"/>
    <w:rsid w:val="00CD743D"/>
    <w:rsid w:val="00CE736B"/>
    <w:rsid w:val="00CF67DB"/>
    <w:rsid w:val="00D02971"/>
    <w:rsid w:val="00D10498"/>
    <w:rsid w:val="00D1567E"/>
    <w:rsid w:val="00D31675"/>
    <w:rsid w:val="00D44B03"/>
    <w:rsid w:val="00D622D1"/>
    <w:rsid w:val="00D638EE"/>
    <w:rsid w:val="00D7161D"/>
    <w:rsid w:val="00D95A88"/>
    <w:rsid w:val="00DA11CD"/>
    <w:rsid w:val="00DA3B19"/>
    <w:rsid w:val="00DB6F9F"/>
    <w:rsid w:val="00E07D1B"/>
    <w:rsid w:val="00E1100E"/>
    <w:rsid w:val="00E21FB2"/>
    <w:rsid w:val="00E47B0B"/>
    <w:rsid w:val="00E61C1C"/>
    <w:rsid w:val="00E6294E"/>
    <w:rsid w:val="00E66B29"/>
    <w:rsid w:val="00E9041F"/>
    <w:rsid w:val="00EC5D1A"/>
    <w:rsid w:val="00F118DC"/>
    <w:rsid w:val="00F25C9F"/>
    <w:rsid w:val="00F42078"/>
    <w:rsid w:val="00F80732"/>
    <w:rsid w:val="00F842B3"/>
    <w:rsid w:val="00FC4784"/>
    <w:rsid w:val="00FE542F"/>
    <w:rsid w:val="00FF6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707D2"/>
  <w15:chartTrackingRefBased/>
  <w15:docId w15:val="{E7308256-682B-40D2-99D3-A42542E1E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383C8C"/>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409B"/>
    <w:pPr>
      <w:tabs>
        <w:tab w:val="center" w:pos="4513"/>
        <w:tab w:val="right" w:pos="9026"/>
      </w:tabs>
    </w:pPr>
  </w:style>
  <w:style w:type="character" w:customStyle="1" w:styleId="HeaderChar">
    <w:name w:val="Header Char"/>
    <w:link w:val="Header"/>
    <w:uiPriority w:val="99"/>
    <w:rsid w:val="0017409B"/>
    <w:rPr>
      <w:sz w:val="22"/>
      <w:szCs w:val="22"/>
      <w:lang w:eastAsia="en-US"/>
    </w:rPr>
  </w:style>
  <w:style w:type="paragraph" w:styleId="Footer">
    <w:name w:val="footer"/>
    <w:basedOn w:val="Normal"/>
    <w:link w:val="FooterChar"/>
    <w:uiPriority w:val="99"/>
    <w:unhideWhenUsed/>
    <w:rsid w:val="0017409B"/>
    <w:pPr>
      <w:tabs>
        <w:tab w:val="center" w:pos="4513"/>
        <w:tab w:val="right" w:pos="9026"/>
      </w:tabs>
    </w:pPr>
  </w:style>
  <w:style w:type="character" w:customStyle="1" w:styleId="FooterChar">
    <w:name w:val="Footer Char"/>
    <w:link w:val="Footer"/>
    <w:uiPriority w:val="99"/>
    <w:rsid w:val="0017409B"/>
    <w:rPr>
      <w:sz w:val="22"/>
      <w:szCs w:val="22"/>
      <w:lang w:eastAsia="en-US"/>
    </w:rPr>
  </w:style>
  <w:style w:type="table" w:styleId="TableGrid">
    <w:name w:val="Table Grid"/>
    <w:basedOn w:val="TableNormal"/>
    <w:uiPriority w:val="39"/>
    <w:rsid w:val="00465E4D"/>
    <w:rPr>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5E4D"/>
    <w:pPr>
      <w:ind w:left="720"/>
      <w:contextualSpacing/>
    </w:pPr>
    <w:rPr>
      <w:lang w:val="en-US"/>
    </w:rPr>
  </w:style>
  <w:style w:type="character" w:customStyle="1" w:styleId="Heading1Char">
    <w:name w:val="Heading 1 Char"/>
    <w:link w:val="Heading1"/>
    <w:uiPriority w:val="9"/>
    <w:rsid w:val="00383C8C"/>
    <w:rPr>
      <w:rFonts w:ascii="Calibri Light" w:eastAsia="Times New Roman" w:hAnsi="Calibri Light"/>
      <w:color w:val="2F5496"/>
      <w:sz w:val="32"/>
      <w:szCs w:val="32"/>
      <w:lang w:val="en-US" w:eastAsia="en-US"/>
    </w:rPr>
  </w:style>
  <w:style w:type="paragraph" w:styleId="Bibliography">
    <w:name w:val="Bibliography"/>
    <w:basedOn w:val="Normal"/>
    <w:next w:val="Normal"/>
    <w:uiPriority w:val="37"/>
    <w:unhideWhenUsed/>
    <w:rsid w:val="00383C8C"/>
  </w:style>
  <w:style w:type="paragraph" w:styleId="NoSpacing">
    <w:name w:val="No Spacing"/>
    <w:link w:val="NoSpacingChar"/>
    <w:uiPriority w:val="1"/>
    <w:qFormat/>
    <w:rsid w:val="007921D5"/>
    <w:rPr>
      <w:rFonts w:eastAsia="Times New Roman"/>
      <w:sz w:val="22"/>
      <w:szCs w:val="22"/>
      <w:lang w:val="en-US" w:eastAsia="en-US"/>
    </w:rPr>
  </w:style>
  <w:style w:type="character" w:customStyle="1" w:styleId="NoSpacingChar">
    <w:name w:val="No Spacing Char"/>
    <w:link w:val="NoSpacing"/>
    <w:uiPriority w:val="1"/>
    <w:rsid w:val="007921D5"/>
    <w:rPr>
      <w:rFonts w:eastAsia="Times New Roman"/>
      <w:sz w:val="22"/>
      <w:szCs w:val="22"/>
      <w:lang w:val="en-US" w:eastAsia="en-US"/>
    </w:rPr>
  </w:style>
  <w:style w:type="paragraph" w:styleId="TOCHeading">
    <w:name w:val="TOC Heading"/>
    <w:basedOn w:val="Heading1"/>
    <w:next w:val="Normal"/>
    <w:uiPriority w:val="39"/>
    <w:unhideWhenUsed/>
    <w:qFormat/>
    <w:rsid w:val="00911114"/>
    <w:pPr>
      <w:outlineLvl w:val="9"/>
    </w:pPr>
  </w:style>
  <w:style w:type="paragraph" w:styleId="TOC1">
    <w:name w:val="toc 1"/>
    <w:basedOn w:val="Normal"/>
    <w:next w:val="Normal"/>
    <w:autoRedefine/>
    <w:uiPriority w:val="39"/>
    <w:unhideWhenUsed/>
    <w:rsid w:val="00911114"/>
  </w:style>
  <w:style w:type="character" w:styleId="Hyperlink">
    <w:name w:val="Hyperlink"/>
    <w:uiPriority w:val="99"/>
    <w:unhideWhenUsed/>
    <w:rsid w:val="0091111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73473">
      <w:bodyDiv w:val="1"/>
      <w:marLeft w:val="0"/>
      <w:marRight w:val="0"/>
      <w:marTop w:val="0"/>
      <w:marBottom w:val="0"/>
      <w:divBdr>
        <w:top w:val="none" w:sz="0" w:space="0" w:color="auto"/>
        <w:left w:val="none" w:sz="0" w:space="0" w:color="auto"/>
        <w:bottom w:val="none" w:sz="0" w:space="0" w:color="auto"/>
        <w:right w:val="none" w:sz="0" w:space="0" w:color="auto"/>
      </w:divBdr>
    </w:div>
    <w:div w:id="50081448">
      <w:bodyDiv w:val="1"/>
      <w:marLeft w:val="0"/>
      <w:marRight w:val="0"/>
      <w:marTop w:val="0"/>
      <w:marBottom w:val="0"/>
      <w:divBdr>
        <w:top w:val="none" w:sz="0" w:space="0" w:color="auto"/>
        <w:left w:val="none" w:sz="0" w:space="0" w:color="auto"/>
        <w:bottom w:val="none" w:sz="0" w:space="0" w:color="auto"/>
        <w:right w:val="none" w:sz="0" w:space="0" w:color="auto"/>
      </w:divBdr>
    </w:div>
    <w:div w:id="84426740">
      <w:bodyDiv w:val="1"/>
      <w:marLeft w:val="0"/>
      <w:marRight w:val="0"/>
      <w:marTop w:val="0"/>
      <w:marBottom w:val="0"/>
      <w:divBdr>
        <w:top w:val="none" w:sz="0" w:space="0" w:color="auto"/>
        <w:left w:val="none" w:sz="0" w:space="0" w:color="auto"/>
        <w:bottom w:val="none" w:sz="0" w:space="0" w:color="auto"/>
        <w:right w:val="none" w:sz="0" w:space="0" w:color="auto"/>
      </w:divBdr>
    </w:div>
    <w:div w:id="276957628">
      <w:bodyDiv w:val="1"/>
      <w:marLeft w:val="0"/>
      <w:marRight w:val="0"/>
      <w:marTop w:val="0"/>
      <w:marBottom w:val="0"/>
      <w:divBdr>
        <w:top w:val="none" w:sz="0" w:space="0" w:color="auto"/>
        <w:left w:val="none" w:sz="0" w:space="0" w:color="auto"/>
        <w:bottom w:val="none" w:sz="0" w:space="0" w:color="auto"/>
        <w:right w:val="none" w:sz="0" w:space="0" w:color="auto"/>
      </w:divBdr>
    </w:div>
    <w:div w:id="291133203">
      <w:bodyDiv w:val="1"/>
      <w:marLeft w:val="0"/>
      <w:marRight w:val="0"/>
      <w:marTop w:val="0"/>
      <w:marBottom w:val="0"/>
      <w:divBdr>
        <w:top w:val="none" w:sz="0" w:space="0" w:color="auto"/>
        <w:left w:val="none" w:sz="0" w:space="0" w:color="auto"/>
        <w:bottom w:val="none" w:sz="0" w:space="0" w:color="auto"/>
        <w:right w:val="none" w:sz="0" w:space="0" w:color="auto"/>
      </w:divBdr>
    </w:div>
    <w:div w:id="303892356">
      <w:bodyDiv w:val="1"/>
      <w:marLeft w:val="0"/>
      <w:marRight w:val="0"/>
      <w:marTop w:val="0"/>
      <w:marBottom w:val="0"/>
      <w:divBdr>
        <w:top w:val="none" w:sz="0" w:space="0" w:color="auto"/>
        <w:left w:val="none" w:sz="0" w:space="0" w:color="auto"/>
        <w:bottom w:val="none" w:sz="0" w:space="0" w:color="auto"/>
        <w:right w:val="none" w:sz="0" w:space="0" w:color="auto"/>
      </w:divBdr>
    </w:div>
    <w:div w:id="444271597">
      <w:bodyDiv w:val="1"/>
      <w:marLeft w:val="0"/>
      <w:marRight w:val="0"/>
      <w:marTop w:val="0"/>
      <w:marBottom w:val="0"/>
      <w:divBdr>
        <w:top w:val="none" w:sz="0" w:space="0" w:color="auto"/>
        <w:left w:val="none" w:sz="0" w:space="0" w:color="auto"/>
        <w:bottom w:val="none" w:sz="0" w:space="0" w:color="auto"/>
        <w:right w:val="none" w:sz="0" w:space="0" w:color="auto"/>
      </w:divBdr>
    </w:div>
    <w:div w:id="510997488">
      <w:bodyDiv w:val="1"/>
      <w:marLeft w:val="0"/>
      <w:marRight w:val="0"/>
      <w:marTop w:val="0"/>
      <w:marBottom w:val="0"/>
      <w:divBdr>
        <w:top w:val="none" w:sz="0" w:space="0" w:color="auto"/>
        <w:left w:val="none" w:sz="0" w:space="0" w:color="auto"/>
        <w:bottom w:val="none" w:sz="0" w:space="0" w:color="auto"/>
        <w:right w:val="none" w:sz="0" w:space="0" w:color="auto"/>
      </w:divBdr>
    </w:div>
    <w:div w:id="521867706">
      <w:bodyDiv w:val="1"/>
      <w:marLeft w:val="0"/>
      <w:marRight w:val="0"/>
      <w:marTop w:val="0"/>
      <w:marBottom w:val="0"/>
      <w:divBdr>
        <w:top w:val="none" w:sz="0" w:space="0" w:color="auto"/>
        <w:left w:val="none" w:sz="0" w:space="0" w:color="auto"/>
        <w:bottom w:val="none" w:sz="0" w:space="0" w:color="auto"/>
        <w:right w:val="none" w:sz="0" w:space="0" w:color="auto"/>
      </w:divBdr>
    </w:div>
    <w:div w:id="560794213">
      <w:bodyDiv w:val="1"/>
      <w:marLeft w:val="0"/>
      <w:marRight w:val="0"/>
      <w:marTop w:val="0"/>
      <w:marBottom w:val="0"/>
      <w:divBdr>
        <w:top w:val="none" w:sz="0" w:space="0" w:color="auto"/>
        <w:left w:val="none" w:sz="0" w:space="0" w:color="auto"/>
        <w:bottom w:val="none" w:sz="0" w:space="0" w:color="auto"/>
        <w:right w:val="none" w:sz="0" w:space="0" w:color="auto"/>
      </w:divBdr>
    </w:div>
    <w:div w:id="640161919">
      <w:bodyDiv w:val="1"/>
      <w:marLeft w:val="0"/>
      <w:marRight w:val="0"/>
      <w:marTop w:val="0"/>
      <w:marBottom w:val="0"/>
      <w:divBdr>
        <w:top w:val="none" w:sz="0" w:space="0" w:color="auto"/>
        <w:left w:val="none" w:sz="0" w:space="0" w:color="auto"/>
        <w:bottom w:val="none" w:sz="0" w:space="0" w:color="auto"/>
        <w:right w:val="none" w:sz="0" w:space="0" w:color="auto"/>
      </w:divBdr>
    </w:div>
    <w:div w:id="659311730">
      <w:bodyDiv w:val="1"/>
      <w:marLeft w:val="0"/>
      <w:marRight w:val="0"/>
      <w:marTop w:val="0"/>
      <w:marBottom w:val="0"/>
      <w:divBdr>
        <w:top w:val="none" w:sz="0" w:space="0" w:color="auto"/>
        <w:left w:val="none" w:sz="0" w:space="0" w:color="auto"/>
        <w:bottom w:val="none" w:sz="0" w:space="0" w:color="auto"/>
        <w:right w:val="none" w:sz="0" w:space="0" w:color="auto"/>
      </w:divBdr>
    </w:div>
    <w:div w:id="766735046">
      <w:bodyDiv w:val="1"/>
      <w:marLeft w:val="0"/>
      <w:marRight w:val="0"/>
      <w:marTop w:val="0"/>
      <w:marBottom w:val="0"/>
      <w:divBdr>
        <w:top w:val="none" w:sz="0" w:space="0" w:color="auto"/>
        <w:left w:val="none" w:sz="0" w:space="0" w:color="auto"/>
        <w:bottom w:val="none" w:sz="0" w:space="0" w:color="auto"/>
        <w:right w:val="none" w:sz="0" w:space="0" w:color="auto"/>
      </w:divBdr>
    </w:div>
    <w:div w:id="981153262">
      <w:bodyDiv w:val="1"/>
      <w:marLeft w:val="0"/>
      <w:marRight w:val="0"/>
      <w:marTop w:val="0"/>
      <w:marBottom w:val="0"/>
      <w:divBdr>
        <w:top w:val="none" w:sz="0" w:space="0" w:color="auto"/>
        <w:left w:val="none" w:sz="0" w:space="0" w:color="auto"/>
        <w:bottom w:val="none" w:sz="0" w:space="0" w:color="auto"/>
        <w:right w:val="none" w:sz="0" w:space="0" w:color="auto"/>
      </w:divBdr>
    </w:div>
    <w:div w:id="986737919">
      <w:bodyDiv w:val="1"/>
      <w:marLeft w:val="0"/>
      <w:marRight w:val="0"/>
      <w:marTop w:val="0"/>
      <w:marBottom w:val="0"/>
      <w:divBdr>
        <w:top w:val="none" w:sz="0" w:space="0" w:color="auto"/>
        <w:left w:val="none" w:sz="0" w:space="0" w:color="auto"/>
        <w:bottom w:val="none" w:sz="0" w:space="0" w:color="auto"/>
        <w:right w:val="none" w:sz="0" w:space="0" w:color="auto"/>
      </w:divBdr>
    </w:div>
    <w:div w:id="1081365796">
      <w:bodyDiv w:val="1"/>
      <w:marLeft w:val="0"/>
      <w:marRight w:val="0"/>
      <w:marTop w:val="0"/>
      <w:marBottom w:val="0"/>
      <w:divBdr>
        <w:top w:val="none" w:sz="0" w:space="0" w:color="auto"/>
        <w:left w:val="none" w:sz="0" w:space="0" w:color="auto"/>
        <w:bottom w:val="none" w:sz="0" w:space="0" w:color="auto"/>
        <w:right w:val="none" w:sz="0" w:space="0" w:color="auto"/>
      </w:divBdr>
    </w:div>
    <w:div w:id="1153913274">
      <w:bodyDiv w:val="1"/>
      <w:marLeft w:val="0"/>
      <w:marRight w:val="0"/>
      <w:marTop w:val="0"/>
      <w:marBottom w:val="0"/>
      <w:divBdr>
        <w:top w:val="none" w:sz="0" w:space="0" w:color="auto"/>
        <w:left w:val="none" w:sz="0" w:space="0" w:color="auto"/>
        <w:bottom w:val="none" w:sz="0" w:space="0" w:color="auto"/>
        <w:right w:val="none" w:sz="0" w:space="0" w:color="auto"/>
      </w:divBdr>
    </w:div>
    <w:div w:id="1206138725">
      <w:bodyDiv w:val="1"/>
      <w:marLeft w:val="0"/>
      <w:marRight w:val="0"/>
      <w:marTop w:val="0"/>
      <w:marBottom w:val="0"/>
      <w:divBdr>
        <w:top w:val="none" w:sz="0" w:space="0" w:color="auto"/>
        <w:left w:val="none" w:sz="0" w:space="0" w:color="auto"/>
        <w:bottom w:val="none" w:sz="0" w:space="0" w:color="auto"/>
        <w:right w:val="none" w:sz="0" w:space="0" w:color="auto"/>
      </w:divBdr>
    </w:div>
    <w:div w:id="1246645944">
      <w:bodyDiv w:val="1"/>
      <w:marLeft w:val="0"/>
      <w:marRight w:val="0"/>
      <w:marTop w:val="0"/>
      <w:marBottom w:val="0"/>
      <w:divBdr>
        <w:top w:val="none" w:sz="0" w:space="0" w:color="auto"/>
        <w:left w:val="none" w:sz="0" w:space="0" w:color="auto"/>
        <w:bottom w:val="none" w:sz="0" w:space="0" w:color="auto"/>
        <w:right w:val="none" w:sz="0" w:space="0" w:color="auto"/>
      </w:divBdr>
    </w:div>
    <w:div w:id="1455639106">
      <w:bodyDiv w:val="1"/>
      <w:marLeft w:val="0"/>
      <w:marRight w:val="0"/>
      <w:marTop w:val="0"/>
      <w:marBottom w:val="0"/>
      <w:divBdr>
        <w:top w:val="none" w:sz="0" w:space="0" w:color="auto"/>
        <w:left w:val="none" w:sz="0" w:space="0" w:color="auto"/>
        <w:bottom w:val="none" w:sz="0" w:space="0" w:color="auto"/>
        <w:right w:val="none" w:sz="0" w:space="0" w:color="auto"/>
      </w:divBdr>
    </w:div>
    <w:div w:id="1457331381">
      <w:bodyDiv w:val="1"/>
      <w:marLeft w:val="0"/>
      <w:marRight w:val="0"/>
      <w:marTop w:val="0"/>
      <w:marBottom w:val="0"/>
      <w:divBdr>
        <w:top w:val="none" w:sz="0" w:space="0" w:color="auto"/>
        <w:left w:val="none" w:sz="0" w:space="0" w:color="auto"/>
        <w:bottom w:val="none" w:sz="0" w:space="0" w:color="auto"/>
        <w:right w:val="none" w:sz="0" w:space="0" w:color="auto"/>
      </w:divBdr>
    </w:div>
    <w:div w:id="1487358851">
      <w:bodyDiv w:val="1"/>
      <w:marLeft w:val="0"/>
      <w:marRight w:val="0"/>
      <w:marTop w:val="0"/>
      <w:marBottom w:val="0"/>
      <w:divBdr>
        <w:top w:val="none" w:sz="0" w:space="0" w:color="auto"/>
        <w:left w:val="none" w:sz="0" w:space="0" w:color="auto"/>
        <w:bottom w:val="none" w:sz="0" w:space="0" w:color="auto"/>
        <w:right w:val="none" w:sz="0" w:space="0" w:color="auto"/>
      </w:divBdr>
    </w:div>
    <w:div w:id="1637224228">
      <w:bodyDiv w:val="1"/>
      <w:marLeft w:val="0"/>
      <w:marRight w:val="0"/>
      <w:marTop w:val="0"/>
      <w:marBottom w:val="0"/>
      <w:divBdr>
        <w:top w:val="none" w:sz="0" w:space="0" w:color="auto"/>
        <w:left w:val="none" w:sz="0" w:space="0" w:color="auto"/>
        <w:bottom w:val="none" w:sz="0" w:space="0" w:color="auto"/>
        <w:right w:val="none" w:sz="0" w:space="0" w:color="auto"/>
      </w:divBdr>
    </w:div>
    <w:div w:id="1697120590">
      <w:bodyDiv w:val="1"/>
      <w:marLeft w:val="0"/>
      <w:marRight w:val="0"/>
      <w:marTop w:val="0"/>
      <w:marBottom w:val="0"/>
      <w:divBdr>
        <w:top w:val="none" w:sz="0" w:space="0" w:color="auto"/>
        <w:left w:val="none" w:sz="0" w:space="0" w:color="auto"/>
        <w:bottom w:val="none" w:sz="0" w:space="0" w:color="auto"/>
        <w:right w:val="none" w:sz="0" w:space="0" w:color="auto"/>
      </w:divBdr>
    </w:div>
    <w:div w:id="1697930023">
      <w:bodyDiv w:val="1"/>
      <w:marLeft w:val="0"/>
      <w:marRight w:val="0"/>
      <w:marTop w:val="0"/>
      <w:marBottom w:val="0"/>
      <w:divBdr>
        <w:top w:val="none" w:sz="0" w:space="0" w:color="auto"/>
        <w:left w:val="none" w:sz="0" w:space="0" w:color="auto"/>
        <w:bottom w:val="none" w:sz="0" w:space="0" w:color="auto"/>
        <w:right w:val="none" w:sz="0" w:space="0" w:color="auto"/>
      </w:divBdr>
    </w:div>
    <w:div w:id="1722748965">
      <w:bodyDiv w:val="1"/>
      <w:marLeft w:val="0"/>
      <w:marRight w:val="0"/>
      <w:marTop w:val="0"/>
      <w:marBottom w:val="0"/>
      <w:divBdr>
        <w:top w:val="none" w:sz="0" w:space="0" w:color="auto"/>
        <w:left w:val="none" w:sz="0" w:space="0" w:color="auto"/>
        <w:bottom w:val="none" w:sz="0" w:space="0" w:color="auto"/>
        <w:right w:val="none" w:sz="0" w:space="0" w:color="auto"/>
      </w:divBdr>
    </w:div>
    <w:div w:id="1748723542">
      <w:bodyDiv w:val="1"/>
      <w:marLeft w:val="0"/>
      <w:marRight w:val="0"/>
      <w:marTop w:val="0"/>
      <w:marBottom w:val="0"/>
      <w:divBdr>
        <w:top w:val="none" w:sz="0" w:space="0" w:color="auto"/>
        <w:left w:val="none" w:sz="0" w:space="0" w:color="auto"/>
        <w:bottom w:val="none" w:sz="0" w:space="0" w:color="auto"/>
        <w:right w:val="none" w:sz="0" w:space="0" w:color="auto"/>
      </w:divBdr>
    </w:div>
    <w:div w:id="1848859778">
      <w:bodyDiv w:val="1"/>
      <w:marLeft w:val="0"/>
      <w:marRight w:val="0"/>
      <w:marTop w:val="0"/>
      <w:marBottom w:val="0"/>
      <w:divBdr>
        <w:top w:val="none" w:sz="0" w:space="0" w:color="auto"/>
        <w:left w:val="none" w:sz="0" w:space="0" w:color="auto"/>
        <w:bottom w:val="none" w:sz="0" w:space="0" w:color="auto"/>
        <w:right w:val="none" w:sz="0" w:space="0" w:color="auto"/>
      </w:divBdr>
    </w:div>
    <w:div w:id="1863467732">
      <w:bodyDiv w:val="1"/>
      <w:marLeft w:val="0"/>
      <w:marRight w:val="0"/>
      <w:marTop w:val="0"/>
      <w:marBottom w:val="0"/>
      <w:divBdr>
        <w:top w:val="none" w:sz="0" w:space="0" w:color="auto"/>
        <w:left w:val="none" w:sz="0" w:space="0" w:color="auto"/>
        <w:bottom w:val="none" w:sz="0" w:space="0" w:color="auto"/>
        <w:right w:val="none" w:sz="0" w:space="0" w:color="auto"/>
      </w:divBdr>
    </w:div>
    <w:div w:id="1894001610">
      <w:bodyDiv w:val="1"/>
      <w:marLeft w:val="0"/>
      <w:marRight w:val="0"/>
      <w:marTop w:val="0"/>
      <w:marBottom w:val="0"/>
      <w:divBdr>
        <w:top w:val="none" w:sz="0" w:space="0" w:color="auto"/>
        <w:left w:val="none" w:sz="0" w:space="0" w:color="auto"/>
        <w:bottom w:val="none" w:sz="0" w:space="0" w:color="auto"/>
        <w:right w:val="none" w:sz="0" w:space="0" w:color="auto"/>
      </w:divBdr>
    </w:div>
    <w:div w:id="1914730236">
      <w:bodyDiv w:val="1"/>
      <w:marLeft w:val="0"/>
      <w:marRight w:val="0"/>
      <w:marTop w:val="0"/>
      <w:marBottom w:val="0"/>
      <w:divBdr>
        <w:top w:val="none" w:sz="0" w:space="0" w:color="auto"/>
        <w:left w:val="none" w:sz="0" w:space="0" w:color="auto"/>
        <w:bottom w:val="none" w:sz="0" w:space="0" w:color="auto"/>
        <w:right w:val="none" w:sz="0" w:space="0" w:color="auto"/>
      </w:divBdr>
    </w:div>
    <w:div w:id="1979913566">
      <w:bodyDiv w:val="1"/>
      <w:marLeft w:val="0"/>
      <w:marRight w:val="0"/>
      <w:marTop w:val="0"/>
      <w:marBottom w:val="0"/>
      <w:divBdr>
        <w:top w:val="none" w:sz="0" w:space="0" w:color="auto"/>
        <w:left w:val="none" w:sz="0" w:space="0" w:color="auto"/>
        <w:bottom w:val="none" w:sz="0" w:space="0" w:color="auto"/>
        <w:right w:val="none" w:sz="0" w:space="0" w:color="auto"/>
      </w:divBdr>
    </w:div>
    <w:div w:id="2096856538">
      <w:bodyDiv w:val="1"/>
      <w:marLeft w:val="0"/>
      <w:marRight w:val="0"/>
      <w:marTop w:val="0"/>
      <w:marBottom w:val="0"/>
      <w:divBdr>
        <w:top w:val="none" w:sz="0" w:space="0" w:color="auto"/>
        <w:left w:val="none" w:sz="0" w:space="0" w:color="auto"/>
        <w:bottom w:val="none" w:sz="0" w:space="0" w:color="auto"/>
        <w:right w:val="none" w:sz="0" w:space="0" w:color="auto"/>
      </w:divBdr>
    </w:div>
    <w:div w:id="211223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DocumentFromInternetSite</b:SourceType>
    <b:Guid>{547A3355-636B-4BA7-AD40-B4A6A9656670}</b:Guid>
    <b:Title>Curriculum for Wales: summary of proposed legislation</b:Title>
    <b:Year>2020</b:Year>
    <b:Month>January</b:Month>
    <b:Day>28</b:Day>
    <b:YearAccessed>2020</b:YearAccessed>
    <b:MonthAccessed>Febuary </b:MonthAccessed>
    <b:DayAccessed>10</b:DayAccessed>
    <b:URL>https://hwb.gov.wales/curriculum-for-wales/summary-of-proposed-legislation/</b:URL>
    <b:Author>
      <b:Author>
        <b:Corporate>Welsh Government</b:Corporate>
      </b:Author>
    </b:Author>
    <b:RefOrder>1</b:RefOrder>
  </b:Source>
  <b:Source>
    <b:Tag>Edw19</b:Tag>
    <b:SourceType>DocumentFromInternetSite</b:SourceType>
    <b:Guid>{25A869C6-D2CB-43DB-A656-7B00970A49D7}</b:Guid>
    <b:Title>Digital competence: Improving pupils’ digital skills</b:Title>
    <b:Year>2019</b:Year>
    <b:Author>
      <b:Author>
        <b:NameList>
          <b:Person>
            <b:Last>Edwards</b:Last>
            <b:First>A.</b:First>
          </b:Person>
        </b:NameList>
      </b:Author>
    </b:Author>
    <b:Month>October</b:Month>
    <b:Day>19</b:Day>
    <b:YearAccessed>2020</b:YearAccessed>
    <b:MonthAccessed>Febuary </b:MonthAccessed>
    <b:DayAccessed>3rd</b:DayAccessed>
    <b:URL>https://www.estyn.gov.wales/blog/digital-competence-improving-pupils-digital-skills</b:URL>
    <b:RefOrder>2</b:RefOrder>
  </b:Source>
  <b:Source>
    <b:Tag>Don15</b:Tag>
    <b:SourceType>Book</b:SourceType>
    <b:Guid>{E80688B5-AC0B-4BF3-BE39-F21F4D56119E}</b:Guid>
    <b:Title>Successful Future</b:Title>
    <b:Year>2015</b:Year>
    <b:City>Cardiff</b:City>
    <b:Publisher>Welsh Government</b:Publisher>
    <b:Author>
      <b:Author>
        <b:NameList>
          <b:Person>
            <b:Last>Donaldson</b:Last>
            <b:First>G.</b:First>
          </b:Person>
        </b:NameList>
      </b:Author>
    </b:Author>
    <b:RefOrder>3</b:RefOrder>
  </b:Source>
  <b:Source>
    <b:Tag>Don151</b:Tag>
    <b:SourceType>Report</b:SourceType>
    <b:Guid>{19F488E7-2906-4ECC-88FD-FB2B82CD5FFB}</b:Guid>
    <b:Author>
      <b:Author>
        <b:NameList>
          <b:Person>
            <b:Last>Donaldson</b:Last>
            <b:First>G.</b:First>
          </b:Person>
        </b:NameList>
      </b:Author>
    </b:Author>
    <b:Title>Successful Futures, Independent Review of Curriculum and Assessment Arrangements in Wales</b:Title>
    <b:Year>2015</b:Year>
    <b:Publisher>Crown Copyright</b:Publisher>
    <b:RefOrder>4</b:RefOrder>
  </b:Source>
  <b:Source>
    <b:Tag>Sch20</b:Tag>
    <b:SourceType>DocumentFromInternetSite</b:SourceType>
    <b:Guid>{67964121-FC45-4435-A6A7-F30B634315B5}</b:Guid>
    <b:Author>
      <b:Author>
        <b:Corporate>School Education Gateway</b:Corporate>
      </b:Author>
    </b:Author>
    <b:Title>Digital competence: the vital 21st-century skill for teachers and students</b:Title>
    <b:Year>2020</b:Year>
    <b:Month>Janurary</b:Month>
    <b:Day>17th</b:Day>
    <b:YearAccessed>2020</b:YearAccessed>
    <b:MonthAccessed>Febuary </b:MonthAccessed>
    <b:DayAccessed>10th</b:DayAccessed>
    <b:URL>https://www.schooleducationgateway.eu/en/pub/resources/tutorials/digital-competence-the-vital-.htm</b:URL>
    <b:RefOrder>5</b:RefOrder>
  </b:Source>
  <b:Source>
    <b:Tag>Dep19</b:Tag>
    <b:SourceType>DocumentFromInternetSite</b:SourceType>
    <b:Guid>{BE0320C0-01D7-4497-A088-712280B5B5F3}</b:Guid>
    <b:Author>
      <b:Author>
        <b:Corporate>Department of Education</b:Corporate>
      </b:Author>
    </b:Author>
    <b:Title>Essential digital skills framework</b:Title>
    <b:Year>2019</b:Year>
    <b:Month>April</b:Month>
    <b:Day>23rd</b:Day>
    <b:YearAccessed>2020</b:YearAccessed>
    <b:MonthAccessed>Febuary</b:MonthAccessed>
    <b:DayAccessed>10</b:DayAccessed>
    <b:URL>https://www.gov.uk/government/publications/essential-digital-skills-framework/essential-digital-skills-framework</b:URL>
    <b:RefOrder>6</b:RefOrder>
  </b:Source>
  <b:Source>
    <b:Tag>Ofc19</b:Tag>
    <b:SourceType>DocumentFromInternetSite</b:SourceType>
    <b:Guid>{63E13B29-B097-49BF-A794-84BC3E797532}</b:Guid>
    <b:Title>Children and parents: Media use and attitudes report 2018</b:Title>
    <b:Year>2019</b:Year>
    <b:Author>
      <b:Author>
        <b:Corporate>Ofcom</b:Corporate>
      </b:Author>
    </b:Author>
    <b:Month>January</b:Month>
    <b:Day>29</b:Day>
    <b:YearAccessed>2020</b:YearAccessed>
    <b:MonthAccessed>Febuary</b:MonthAccessed>
    <b:DayAccessed>22nd</b:DayAccessed>
    <b:URL>https://www.ofcom.org.uk/__data/assets/pdf_file/0024/134907/children-and-parents-media-use-and-attitudes-2018.pdf</b:URL>
    <b:RefOrder>7</b:RefOrder>
  </b:Source>
  <b:Source>
    <b:Tag>Wel17</b:Tag>
    <b:SourceType>DocumentFromInternetSite</b:SourceType>
    <b:Guid>{D31950F2-1BE3-4C45-A5A2-74B1562F4090}</b:Guid>
    <b:Author>
      <b:Author>
        <b:Corporate>Welsh Government</b:Corporate>
      </b:Author>
    </b:Author>
    <b:Title>Digital Competence Framework: Curriculum for Wales 2008 version</b:Title>
    <b:Year>2017</b:Year>
    <b:Month>October</b:Month>
    <b:Day>10</b:Day>
    <b:YearAccessed>2020</b:YearAccessed>
    <b:MonthAccessed>Febuary</b:MonthAccessed>
    <b:DayAccessed>24</b:DayAccessed>
    <b:URL>https://hwb.gov.wales/curriculum-for-wales-2008/digital-competence-framework-curriculum-for-wales-2008-version</b:URL>
    <b:RefOrder>8</b:RefOrder>
  </b:Source>
  <b:Source>
    <b:Tag>Gil18</b:Tag>
    <b:SourceType>JournalArticle</b:SourceType>
    <b:Guid>{98A7BF1A-BC72-4B99-9FCA-A86A242BBEAF}</b:Guid>
    <b:Title>Percolating spaces: Creative ways of using digital technologies to connect young children’s school and home lives</b:Title>
    <b:Year>2018</b:Year>
    <b:Author>
      <b:Author>
        <b:NameList>
          <b:Person>
            <b:Last>Gillen</b:Last>
            <b:First>J.,</b:First>
            <b:Middle>Kucirkova, N.</b:Middle>
          </b:Person>
        </b:NameList>
      </b:Author>
    </b:Author>
    <b:JournalName>British Journal of Educational Technology</b:JournalName>
    <b:Pages>834-846</b:Pages>
    <b:Volume>49</b:Volume>
    <b:Issue>5</b:Issue>
    <b:RefOrder>9</b:RefOrder>
  </b:Source>
  <b:Source>
    <b:Tag>You18</b:Tag>
    <b:SourceType>JournalArticle</b:SourceType>
    <b:Guid>{5E10A0FB-1DAD-4380-A80C-852E7C746CD1}</b:Guid>
    <b:Title>Young children, digital media and smart toys: How perceptions shape adoption and domestication</b:Title>
    <b:JournalName>British Journal of Educational Technology</b:JournalName>
    <b:Year>2018</b:Year>
    <b:Pages>807–820</b:Pages>
    <b:Volume>49</b:Volume>
    <b:Issue>5</b:Issue>
    <b:Author>
      <b:Author>
        <b:NameList>
          <b:Person>
            <b:Last>Brito</b:Last>
            <b:First>R.,</b:First>
            <b:Middle>Dias, P. &amp; Oliveira, P.</b:Middle>
          </b:Person>
        </b:NameList>
      </b:Author>
    </b:Author>
    <b:RefOrder>10</b:RefOrder>
  </b:Source>
  <b:Source>
    <b:Tag>Sir10</b:Tag>
    <b:SourceType>DocumentFromInternetSite</b:SourceType>
    <b:Guid>{88DACDDF-D647-4A9F-AFE5-6D8B98AAFABD}</b:Guid>
    <b:Title>Analysis: 'Computers benefit children'</b:Title>
    <b:Year>2010</b:Year>
    <b:Author>
      <b:Author>
        <b:NameList>
          <b:Person>
            <b:Last>Siraj-Blatchford</b:Last>
            <b:First>J.</b:First>
          </b:Person>
        </b:NameList>
      </b:Author>
    </b:Author>
    <b:Month>October</b:Month>
    <b:Day>5th</b:Day>
    <b:YearAccessed>2020</b:YearAccessed>
    <b:MonthAccessed>Febuary</b:MonthAccessed>
    <b:DayAccessed>24</b:DayAccessed>
    <b:URL>https://www.nurseryworld.co.uk/news/article/analysis-computers-benefit-children</b:URL>
    <b:RefOrder>11</b:RefOrder>
  </b:Source>
  <b:Source>
    <b:Tag>Nic18</b:Tag>
    <b:SourceType>JournalArticle</b:SourceType>
    <b:Guid>{53DDF20C-4E0D-452A-9749-C419FF32C6E6}</b:Guid>
    <b:Title>A pedagogy of multiliteracies: Young children and multimodal learning with tablets</b:Title>
    <b:Year>2018</b:Year>
    <b:Author>
      <b:Author>
        <b:NameList>
          <b:Person>
            <b:Last>Yelland</b:Last>
            <b:First>Nicola</b:First>
            <b:Middle>J.</b:Middle>
          </b:Person>
        </b:NameList>
      </b:Author>
    </b:Author>
    <b:JournalName>British Journal of Educational Technology</b:JournalName>
    <b:Pages>847–858</b:Pages>
    <b:Volume>49</b:Volume>
    <b:Issue>5</b:Issue>
    <b:RefOrder>12</b:RefOrder>
  </b:Source>
  <b:Source>
    <b:Tag>Jac18</b:Tag>
    <b:SourceType>JournalArticle</b:SourceType>
    <b:Guid>{4DB5A250-0E8C-4427-8449-E3D1C0C3F8B1}</b:Guid>
    <b:Author>
      <b:Author>
        <b:NameList>
          <b:Person>
            <b:Last>Jackie Marsh</b:Last>
            <b:First>Lydia</b:First>
            <b:Middle>Plowman, Dylan Yamada-Rice, Julia Bishop, Jamal Lahmar and Fiona Scott</b:Middle>
          </b:Person>
        </b:NameList>
      </b:Author>
    </b:Author>
    <b:Title>Play and creativity in young children’s use of apps</b:Title>
    <b:JournalName>British Journal of Educational Technology</b:JournalName>
    <b:Year>2018</b:Year>
    <b:Pages>870–882</b:Pages>
    <b:Volume>49</b:Volume>
    <b:Issue>5</b:Issue>
    <b:RefOrder>13</b:RefOrder>
  </b:Source>
  <b:Source>
    <b:Tag>Bos09</b:Tag>
    <b:SourceType>JournalArticle</b:SourceType>
    <b:Guid>{AACE2805-C03C-4579-8EF7-8AE779E943E4}</b:Guid>
    <b:Author>
      <b:Author>
        <b:NameList>
          <b:Person>
            <b:Last>Bose</b:Last>
            <b:First>K.</b:First>
          </b:Person>
        </b:NameList>
      </b:Author>
    </b:Author>
    <b:Title>Developmentally Appropriate Technology in Early Childhood (DATEC) in Botswana: In-Service Teachers’ Perspectives</b:Title>
    <b:Year>2009</b:Year>
    <b:Volume>1</b:Volume>
    <b:Issue>3</b:Issue>
    <b:RefOrder>14</b:RefOrder>
  </b:Source>
  <b:Source>
    <b:Tag>Lor18</b:Tag>
    <b:SourceType>JournalArticle</b:SourceType>
    <b:Guid>{14FA27E6-3640-4CF6-9DF3-D5C409EACC80}</b:Guid>
    <b:Author>
      <b:Author>
        <b:NameList>
          <b:Person>
            <b:Last>Lorna Arnott</b:Last>
            <b:First>Ioanna</b:First>
            <b:Middle>Palaiologou, Colette Gray</b:Middle>
          </b:Person>
        </b:NameList>
      </b:Author>
    </b:Author>
    <b:Title>Digital devices, internet-enabled toys and digital games: The changing nature of young children’s learning ecologies, experiences and pedagogies</b:Title>
    <b:JournalName>British Journal of Educational Technology</b:JournalName>
    <b:Year>2018</b:Year>
    <b:Pages>803–806</b:Pages>
    <b:Volume>49</b:Volume>
    <b:Issue>5</b:Issue>
    <b:RefOrder>15</b:RefOrder>
  </b:Source>
  <b:Source>
    <b:Tag>Che19</b:Tag>
    <b:SourceType>DocumentFromInternetSite</b:SourceType>
    <b:Guid>{8DE9E84B-E2F6-4E8D-AE6C-233F9990FB2A}</b:Guid>
    <b:Title>Social and Emotional Development in Early Childhood</b:Title>
    <b:Year>2019</b:Year>
    <b:YearAccessed>2020</b:YearAccessed>
    <b:MonthAccessed>March</b:MonthAccessed>
    <b:DayAccessed>1st</b:DayAccessed>
    <b:URL>https://www.verywellmind.com/social-and-emotional-development-in-early-childhood-2795106</b:URL>
    <b:Author>
      <b:Author>
        <b:NameList>
          <b:Person>
            <b:Last>Cherry</b:Last>
            <b:First>K.</b:First>
          </b:Person>
        </b:NameList>
      </b:Author>
    </b:Author>
    <b:Month>November</b:Month>
    <b:RefOrder>16</b:RefOrder>
  </b:Source>
  <b:Source>
    <b:Tag>Yol16</b:Tag>
    <b:SourceType>JournalArticle</b:SourceType>
    <b:Guid>{EB57C63F-FBBB-464C-BBF2-DB15A12B16EB}</b:Guid>
    <b:Title>Children and Adolescents and Digital Media</b:Title>
    <b:Year>2016</b:Year>
    <b:Author>
      <b:Author>
        <b:NameList>
          <b:Person>
            <b:Last>Yolanda</b:Last>
            <b:First>L.</b:First>
          </b:Person>
        </b:NameList>
      </b:Author>
    </b:Author>
    <b:JournalName>American Academy of Pediatrics</b:JournalName>
    <b:Volume>138</b:Volume>
    <b:Issue>5</b:Issue>
    <b:RefOrder>17</b:RefOrder>
  </b:Source>
  <b:Source>
    <b:Tag>Cas10</b:Tag>
    <b:SourceType>JournalArticle</b:SourceType>
    <b:Guid>{EF9A96A0-15D5-4F3A-9F09-ABE47E74DBB2}</b:Guid>
    <b:Title>Digital literacy across the curriculum</b:Title>
    <b:JournalName>Futurelab</b:JournalName>
    <b:Year>2010</b:Year>
    <b:Author>
      <b:Author>
        <b:NameList>
          <b:Person>
            <b:Last>Payton</b:Last>
            <b:First>Cassie</b:First>
            <b:Middle>Hague and Sarah</b:Middle>
          </b:Person>
        </b:NameList>
      </b:Author>
    </b:Author>
    <b:RefOrder>18</b:RefOrder>
  </b:Source>
  <b:Source>
    <b:Tag>NSP191</b:Tag>
    <b:SourceType>InternetSite</b:SourceType>
    <b:Guid>{A00ED68F-24E7-4CE5-913F-41C668B5F9EC}</b:Guid>
    <b:Title>Starting a conversation about online safety</b:Title>
    <b:Year>2019</b:Year>
    <b:Author>
      <b:Author>
        <b:Corporate>NSPCC</b:Corporate>
      </b:Author>
    </b:Author>
    <b:YearAccessed>2020</b:YearAccessed>
    <b:MonthAccessed>March</b:MonthAccessed>
    <b:DayAccessed>2nd</b:DayAccessed>
    <b:URL>https://www.nspcc.org.uk/keeping-children-safe/online-safety/talking-child-online-safety/</b:URL>
    <b:RefOrder>19</b:RefOrder>
  </b:Source>
  <b:Source>
    <b:Tag>Sto</b:Tag>
    <b:SourceType>Art</b:SourceType>
    <b:Guid>{3A785CC3-43C0-405F-9A65-F9D70CF78776}</b:Guid>
    <b:Title>Internet Safety</b:Title>
    <b:URL>https://www.parentsprotect.co.uk/files/Leaflet%20for%20parents%20Oct%202014%20WITHOUT%20BEATBULLYING.pdf</b:URL>
    <b:Author>
      <b:Artist>
        <b:NameList>
          <b:Person>
            <b:Last>Now</b:Last>
            <b:First>Stop</b:First>
            <b:Middle>It</b:Middle>
          </b:Person>
        </b:NameList>
      </b:Artist>
    </b:Author>
    <b:RefOrder>20</b:RefOrder>
  </b:Source>
</b:Sources>
</file>

<file path=customXml/itemProps1.xml><?xml version="1.0" encoding="utf-8"?>
<ds:datastoreItem xmlns:ds="http://schemas.openxmlformats.org/officeDocument/2006/customXml" ds:itemID="{C4072BAD-E222-4F90-A0BC-959690AD8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2651</Words>
  <Characters>15115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Media and Digital Literacy EAEE6006</dc:title>
  <dc:subject/>
  <dc:creator>Lloyd H E (FLSE)</dc:creator>
  <cp:keywords/>
  <dc:description/>
  <cp:lastModifiedBy>Lloyd H E (FLSE)</cp:lastModifiedBy>
  <cp:revision>3</cp:revision>
  <dcterms:created xsi:type="dcterms:W3CDTF">2020-03-04T13:52:00Z</dcterms:created>
  <dcterms:modified xsi:type="dcterms:W3CDTF">2020-03-04T13:57:00Z</dcterms:modified>
</cp:coreProperties>
</file>