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sz w:val="2"/>
          <w:szCs w:val="24"/>
        </w:rPr>
        <w:id w:val="2127432590"/>
        <w:docPartObj>
          <w:docPartGallery w:val="Cover Pages"/>
          <w:docPartUnique/>
        </w:docPartObj>
      </w:sdtPr>
      <w:sdtEndPr>
        <w:rPr>
          <w:sz w:val="24"/>
        </w:rPr>
      </w:sdtEndPr>
      <w:sdtContent>
        <w:p w14:paraId="2F292F99" w14:textId="77777777" w:rsidR="00AE6473" w:rsidRDefault="00AE6473">
          <w:pPr>
            <w:pStyle w:val="NoSpacing"/>
            <w:rPr>
              <w:sz w:val="2"/>
            </w:rPr>
          </w:pPr>
          <w:r>
            <w:rPr>
              <w:noProof/>
              <w:sz w:val="2"/>
            </w:rPr>
            <mc:AlternateContent>
              <mc:Choice Requires="wps">
                <w:drawing>
                  <wp:anchor distT="0" distB="0" distL="114300" distR="114300" simplePos="0" relativeHeight="251661312" behindDoc="0" locked="0" layoutInCell="1" allowOverlap="1" wp14:anchorId="73FD8CCE" wp14:editId="7F2C9586">
                    <wp:simplePos x="0" y="0"/>
                    <wp:positionH relativeFrom="margin">
                      <wp:align>left</wp:align>
                    </wp:positionH>
                    <wp:positionV relativeFrom="paragraph">
                      <wp:posOffset>137160</wp:posOffset>
                    </wp:positionV>
                    <wp:extent cx="5915025" cy="5585460"/>
                    <wp:effectExtent l="0" t="0" r="0" b="0"/>
                    <wp:wrapNone/>
                    <wp:docPr id="1" name="Text Box 1"/>
                    <wp:cNvGraphicFramePr/>
                    <a:graphic xmlns:a="http://schemas.openxmlformats.org/drawingml/2006/main">
                      <a:graphicData uri="http://schemas.microsoft.com/office/word/2010/wordprocessingShape">
                        <wps:wsp>
                          <wps:cNvSpPr txBox="1"/>
                          <wps:spPr>
                            <a:xfrm>
                              <a:off x="0" y="0"/>
                              <a:ext cx="5915025" cy="5585460"/>
                            </a:xfrm>
                            <a:prstGeom prst="rect">
                              <a:avLst/>
                            </a:prstGeom>
                            <a:noFill/>
                            <a:ln w="6350">
                              <a:noFill/>
                            </a:ln>
                          </wps:spPr>
                          <wps:txbx>
                            <w:txbxContent>
                              <w:p w14:paraId="67C95386" w14:textId="7E5DDDA1" w:rsidR="00765E05" w:rsidRPr="00F246BF" w:rsidRDefault="00873A28" w:rsidP="00873A28">
                                <w:pPr>
                                  <w:rPr>
                                    <w:b/>
                                    <w:sz w:val="36"/>
                                    <w:szCs w:val="36"/>
                                  </w:rPr>
                                </w:pPr>
                                <w:r>
                                  <w:rPr>
                                    <w:b/>
                                    <w:sz w:val="36"/>
                                    <w:szCs w:val="36"/>
                                  </w:rPr>
                                  <w:t xml:space="preserve">                               </w:t>
                                </w:r>
                                <w:r w:rsidR="00AE6473" w:rsidRPr="00F246BF">
                                  <w:rPr>
                                    <w:b/>
                                    <w:sz w:val="36"/>
                                    <w:szCs w:val="36"/>
                                  </w:rPr>
                                  <w:t>BMIH5005</w:t>
                                </w:r>
                              </w:p>
                              <w:p w14:paraId="31962495" w14:textId="7CAD8BA5" w:rsidR="00AE6473" w:rsidRPr="00F246BF" w:rsidRDefault="00AE6473" w:rsidP="00F246BF">
                                <w:pPr>
                                  <w:jc w:val="center"/>
                                  <w:rPr>
                                    <w:b/>
                                    <w:sz w:val="36"/>
                                    <w:szCs w:val="36"/>
                                  </w:rPr>
                                </w:pPr>
                                <w:r w:rsidRPr="00F246BF">
                                  <w:rPr>
                                    <w:b/>
                                    <w:sz w:val="36"/>
                                    <w:szCs w:val="36"/>
                                  </w:rPr>
                                  <w:t>Personnel Resourcing and Development</w:t>
                                </w:r>
                              </w:p>
                              <w:p w14:paraId="680626FE" w14:textId="7255B586" w:rsidR="00AE6473" w:rsidRPr="00F246BF" w:rsidRDefault="00AE6473" w:rsidP="00F246BF">
                                <w:pPr>
                                  <w:jc w:val="center"/>
                                  <w:rPr>
                                    <w:b/>
                                    <w:sz w:val="36"/>
                                    <w:szCs w:val="36"/>
                                  </w:rPr>
                                </w:pPr>
                                <w:r w:rsidRPr="00F246BF">
                                  <w:rPr>
                                    <w:b/>
                                    <w:sz w:val="36"/>
                                    <w:szCs w:val="36"/>
                                  </w:rPr>
                                  <w:t xml:space="preserve">Assignment Title: Research Project Proposal </w:t>
                                </w:r>
                                <w:r w:rsidR="0064563D">
                                  <w:rPr>
                                    <w:b/>
                                    <w:sz w:val="36"/>
                                    <w:szCs w:val="36"/>
                                  </w:rPr>
                                  <w:t>-</w:t>
                                </w:r>
                                <w:proofErr w:type="spellStart"/>
                                <w:r w:rsidRPr="00F246BF">
                                  <w:rPr>
                                    <w:b/>
                                    <w:sz w:val="36"/>
                                    <w:szCs w:val="36"/>
                                  </w:rPr>
                                  <w:t>Analy</w:t>
                                </w:r>
                                <w:r w:rsidR="0064563D">
                                  <w:rPr>
                                    <w:b/>
                                    <w:sz w:val="36"/>
                                    <w:szCs w:val="36"/>
                                  </w:rPr>
                                  <w:t>se</w:t>
                                </w:r>
                                <w:proofErr w:type="spellEnd"/>
                                <w:r w:rsidRPr="00F246BF">
                                  <w:rPr>
                                    <w:b/>
                                    <w:sz w:val="36"/>
                                    <w:szCs w:val="36"/>
                                  </w:rPr>
                                  <w:t xml:space="preserve"> the impacts of socioeconomic force on employees’ performance management and monitoring in different work modes: Hospitality HR’s perspective</w:t>
                                </w:r>
                              </w:p>
                              <w:p w14:paraId="4F12C753" w14:textId="77777777" w:rsidR="00AE6473" w:rsidRPr="00F246BF" w:rsidRDefault="00AE6473" w:rsidP="00F246BF">
                                <w:pPr>
                                  <w:jc w:val="center"/>
                                  <w:rPr>
                                    <w:sz w:val="36"/>
                                    <w:szCs w:val="36"/>
                                  </w:rPr>
                                </w:pPr>
                              </w:p>
                              <w:p w14:paraId="1E7587F5" w14:textId="6CC500F2" w:rsidR="00AE6473" w:rsidRPr="00F246BF" w:rsidRDefault="00AE6473" w:rsidP="00F246BF">
                                <w:pPr>
                                  <w:jc w:val="center"/>
                                  <w:rPr>
                                    <w:sz w:val="36"/>
                                    <w:szCs w:val="36"/>
                                  </w:rPr>
                                </w:pPr>
                                <w:r w:rsidRPr="00F246BF">
                                  <w:rPr>
                                    <w:sz w:val="36"/>
                                    <w:szCs w:val="36"/>
                                  </w:rPr>
                                  <w:t>Student Name:</w:t>
                                </w:r>
                                <w:r w:rsidR="0098651C">
                                  <w:rPr>
                                    <w:sz w:val="36"/>
                                    <w:szCs w:val="36"/>
                                  </w:rPr>
                                  <w:t xml:space="preserve"> Loredana Turner</w:t>
                                </w:r>
                              </w:p>
                              <w:p w14:paraId="1DED7C73" w14:textId="0AFB6D7D" w:rsidR="00AE6473" w:rsidRDefault="00AE6473" w:rsidP="00F246BF">
                                <w:pPr>
                                  <w:jc w:val="center"/>
                                  <w:rPr>
                                    <w:sz w:val="36"/>
                                    <w:szCs w:val="36"/>
                                  </w:rPr>
                                </w:pPr>
                                <w:r w:rsidRPr="00F246BF">
                                  <w:rPr>
                                    <w:sz w:val="36"/>
                                    <w:szCs w:val="36"/>
                                  </w:rPr>
                                  <w:t>Student ID:</w:t>
                                </w:r>
                                <w:r w:rsidR="0098651C">
                                  <w:rPr>
                                    <w:sz w:val="36"/>
                                    <w:szCs w:val="36"/>
                                  </w:rPr>
                                  <w:t>22</w:t>
                                </w:r>
                                <w:r w:rsidR="004172A6">
                                  <w:rPr>
                                    <w:sz w:val="36"/>
                                    <w:szCs w:val="36"/>
                                  </w:rPr>
                                  <w:t>42724</w:t>
                                </w:r>
                              </w:p>
                              <w:p w14:paraId="4E7D6D3A" w14:textId="1654A5F2" w:rsidR="004172A6" w:rsidRDefault="004172A6" w:rsidP="00F246BF">
                                <w:pPr>
                                  <w:jc w:val="center"/>
                                  <w:rPr>
                                    <w:sz w:val="36"/>
                                    <w:szCs w:val="36"/>
                                  </w:rPr>
                                </w:pPr>
                                <w:r>
                                  <w:rPr>
                                    <w:sz w:val="36"/>
                                    <w:szCs w:val="36"/>
                                  </w:rPr>
                                  <w:t>Lecturer: Scott James</w:t>
                                </w:r>
                              </w:p>
                              <w:p w14:paraId="3236DC7B" w14:textId="77777777" w:rsidR="004172A6" w:rsidRDefault="004172A6" w:rsidP="00F246BF">
                                <w:pPr>
                                  <w:jc w:val="center"/>
                                  <w:rPr>
                                    <w:sz w:val="36"/>
                                    <w:szCs w:val="36"/>
                                  </w:rPr>
                                </w:pPr>
                              </w:p>
                              <w:p w14:paraId="0BC76A07" w14:textId="77777777" w:rsidR="004172A6" w:rsidRPr="00F246BF" w:rsidRDefault="004172A6" w:rsidP="00F246BF">
                                <w:pPr>
                                  <w:jc w:val="center"/>
                                  <w:rPr>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3FD8CCE" id="_x0000_t202" coordsize="21600,21600" o:spt="202" path="m,l,21600r21600,l21600,xe">
                    <v:stroke joinstyle="miter"/>
                    <v:path gradientshapeok="t" o:connecttype="rect"/>
                  </v:shapetype>
                  <v:shape id="Text Box 1" o:spid="_x0000_s1026" type="#_x0000_t202" style="position:absolute;left:0;text-align:left;margin-left:0;margin-top:10.8pt;width:465.75pt;height:439.8pt;z-index:25166131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" filled="f" stroked="f" strokeweight=".5pt">
                    <v:textbox>
                      <w:txbxContent>
                        <w:p w14:paraId="67C95386" w14:textId="7E5DDDA1" w:rsidR="00765E05" w:rsidRPr="00F246BF" w:rsidRDefault="00873A28" w:rsidP="00873A28">
                          <w:pPr>
                            <w:rPr>
                              <w:b/>
                              <w:sz w:val="36"/>
                              <w:szCs w:val="36"/>
                            </w:rPr>
                          </w:pPr>
                          <w:r>
                            <w:rPr>
                              <w:b/>
                              <w:sz w:val="36"/>
                              <w:szCs w:val="36"/>
                            </w:rPr>
                            <w:t xml:space="preserve">                               </w:t>
                          </w:r>
                          <w:r w:rsidR="00AE6473" w:rsidRPr="00F246BF">
                            <w:rPr>
                              <w:b/>
                              <w:sz w:val="36"/>
                              <w:szCs w:val="36"/>
                            </w:rPr>
                            <w:t>BMIH5005</w:t>
                          </w:r>
                        </w:p>
                        <w:p w14:paraId="31962495" w14:textId="7CAD8BA5" w:rsidR="00AE6473" w:rsidRPr="00F246BF" w:rsidRDefault="00AE6473" w:rsidP="00F246BF">
                          <w:pPr>
                            <w:jc w:val="center"/>
                            <w:rPr>
                              <w:b/>
                              <w:sz w:val="36"/>
                              <w:szCs w:val="36"/>
                            </w:rPr>
                          </w:pPr>
                          <w:r w:rsidRPr="00F246BF">
                            <w:rPr>
                              <w:b/>
                              <w:sz w:val="36"/>
                              <w:szCs w:val="36"/>
                            </w:rPr>
                            <w:t>Personnel Resourcing and Development</w:t>
                          </w:r>
                        </w:p>
                        <w:p w14:paraId="680626FE" w14:textId="7255B586" w:rsidR="00AE6473" w:rsidRPr="00F246BF" w:rsidRDefault="00AE6473" w:rsidP="00F246BF">
                          <w:pPr>
                            <w:jc w:val="center"/>
                            <w:rPr>
                              <w:b/>
                              <w:sz w:val="36"/>
                              <w:szCs w:val="36"/>
                            </w:rPr>
                          </w:pPr>
                          <w:r w:rsidRPr="00F246BF">
                            <w:rPr>
                              <w:b/>
                              <w:sz w:val="36"/>
                              <w:szCs w:val="36"/>
                            </w:rPr>
                            <w:t xml:space="preserve">Assignment Title: Research Project Proposal </w:t>
                          </w:r>
                          <w:r w:rsidR="0064563D">
                            <w:rPr>
                              <w:b/>
                              <w:sz w:val="36"/>
                              <w:szCs w:val="36"/>
                            </w:rPr>
                            <w:t>-</w:t>
                          </w:r>
                          <w:proofErr w:type="spellStart"/>
                          <w:r w:rsidRPr="00F246BF">
                            <w:rPr>
                              <w:b/>
                              <w:sz w:val="36"/>
                              <w:szCs w:val="36"/>
                            </w:rPr>
                            <w:t>Analy</w:t>
                          </w:r>
                          <w:r w:rsidR="0064563D">
                            <w:rPr>
                              <w:b/>
                              <w:sz w:val="36"/>
                              <w:szCs w:val="36"/>
                            </w:rPr>
                            <w:t>se</w:t>
                          </w:r>
                          <w:proofErr w:type="spellEnd"/>
                          <w:r w:rsidRPr="00F246BF">
                            <w:rPr>
                              <w:b/>
                              <w:sz w:val="36"/>
                              <w:szCs w:val="36"/>
                            </w:rPr>
                            <w:t xml:space="preserve"> the impacts of socioeconomic force on employees’ performance management and monitoring in different work modes: Hospitality HR’s perspective</w:t>
                          </w:r>
                        </w:p>
                        <w:p w14:paraId="4F12C753" w14:textId="77777777" w:rsidR="00AE6473" w:rsidRPr="00F246BF" w:rsidRDefault="00AE6473" w:rsidP="00F246BF">
                          <w:pPr>
                            <w:jc w:val="center"/>
                            <w:rPr>
                              <w:sz w:val="36"/>
                              <w:szCs w:val="36"/>
                            </w:rPr>
                          </w:pPr>
                        </w:p>
                        <w:p w14:paraId="1E7587F5" w14:textId="6CC500F2" w:rsidR="00AE6473" w:rsidRPr="00F246BF" w:rsidRDefault="00AE6473" w:rsidP="00F246BF">
                          <w:pPr>
                            <w:jc w:val="center"/>
                            <w:rPr>
                              <w:sz w:val="36"/>
                              <w:szCs w:val="36"/>
                            </w:rPr>
                          </w:pPr>
                          <w:r w:rsidRPr="00F246BF">
                            <w:rPr>
                              <w:sz w:val="36"/>
                              <w:szCs w:val="36"/>
                            </w:rPr>
                            <w:t>Student Name:</w:t>
                          </w:r>
                          <w:r w:rsidR="0098651C">
                            <w:rPr>
                              <w:sz w:val="36"/>
                              <w:szCs w:val="36"/>
                            </w:rPr>
                            <w:t xml:space="preserve"> Loredana Turner</w:t>
                          </w:r>
                        </w:p>
                        <w:p w14:paraId="1DED7C73" w14:textId="0AFB6D7D" w:rsidR="00AE6473" w:rsidRDefault="00AE6473" w:rsidP="00F246BF">
                          <w:pPr>
                            <w:jc w:val="center"/>
                            <w:rPr>
                              <w:sz w:val="36"/>
                              <w:szCs w:val="36"/>
                            </w:rPr>
                          </w:pPr>
                          <w:r w:rsidRPr="00F246BF">
                            <w:rPr>
                              <w:sz w:val="36"/>
                              <w:szCs w:val="36"/>
                            </w:rPr>
                            <w:t>Student ID:</w:t>
                          </w:r>
                          <w:r w:rsidR="0098651C">
                            <w:rPr>
                              <w:sz w:val="36"/>
                              <w:szCs w:val="36"/>
                            </w:rPr>
                            <w:t>22</w:t>
                          </w:r>
                          <w:r w:rsidR="004172A6">
                            <w:rPr>
                              <w:sz w:val="36"/>
                              <w:szCs w:val="36"/>
                            </w:rPr>
                            <w:t>42724</w:t>
                          </w:r>
                        </w:p>
                        <w:p w14:paraId="4E7D6D3A" w14:textId="1654A5F2" w:rsidR="004172A6" w:rsidRDefault="004172A6" w:rsidP="00F246BF">
                          <w:pPr>
                            <w:jc w:val="center"/>
                            <w:rPr>
                              <w:sz w:val="36"/>
                              <w:szCs w:val="36"/>
                            </w:rPr>
                          </w:pPr>
                          <w:r>
                            <w:rPr>
                              <w:sz w:val="36"/>
                              <w:szCs w:val="36"/>
                            </w:rPr>
                            <w:t>Lecturer: Scott James</w:t>
                          </w:r>
                        </w:p>
                        <w:p w14:paraId="3236DC7B" w14:textId="77777777" w:rsidR="004172A6" w:rsidRDefault="004172A6" w:rsidP="00F246BF">
                          <w:pPr>
                            <w:jc w:val="center"/>
                            <w:rPr>
                              <w:sz w:val="36"/>
                              <w:szCs w:val="36"/>
                            </w:rPr>
                          </w:pPr>
                        </w:p>
                        <w:p w14:paraId="0BC76A07" w14:textId="77777777" w:rsidR="004172A6" w:rsidRPr="00F246BF" w:rsidRDefault="004172A6" w:rsidP="00F246BF">
                          <w:pPr>
                            <w:jc w:val="center"/>
                            <w:rPr>
                              <w:sz w:val="36"/>
                              <w:szCs w:val="36"/>
                            </w:rPr>
                          </w:pPr>
                        </w:p>
                      </w:txbxContent>
                    </v:textbox>
                    <w10:wrap anchorx="margin"/>
                  </v:shape>
                </w:pict>
              </mc:Fallback>
            </mc:AlternateContent>
          </w:r>
        </w:p>
        <w:p w14:paraId="3ACC1554" w14:textId="7314D954" w:rsidR="00AE6473" w:rsidRDefault="00AE6473"/>
        <w:p w14:paraId="425B1148" w14:textId="77777777" w:rsidR="00AE6473" w:rsidRDefault="00AE6473">
          <w:pPr>
            <w:spacing w:before="0" w:after="0" w:line="240" w:lineRule="auto"/>
            <w:jc w:val="left"/>
            <w:rPr>
              <w:rFonts w:eastAsiaTheme="majorEastAsia"/>
              <w:b/>
              <w:bCs/>
              <w:color w:val="234F77" w:themeColor="accent2" w:themeShade="80"/>
              <w:kern w:val="32"/>
              <w:sz w:val="32"/>
              <w:szCs w:val="32"/>
            </w:rPr>
          </w:pPr>
          <w:r>
            <w:br w:type="page"/>
          </w:r>
        </w:p>
      </w:sdtContent>
    </w:sdt>
    <w:sdt>
      <w:sdtPr>
        <w:rPr>
          <w:rFonts w:eastAsiaTheme="minorEastAsia"/>
          <w:b w:val="0"/>
          <w:bCs w:val="0"/>
          <w:color w:val="auto"/>
          <w:kern w:val="0"/>
          <w:sz w:val="24"/>
          <w:szCs w:val="24"/>
        </w:rPr>
        <w:id w:val="-1002883276"/>
        <w:docPartObj>
          <w:docPartGallery w:val="Table of Contents"/>
          <w:docPartUnique/>
        </w:docPartObj>
      </w:sdtPr>
      <w:sdtEndPr>
        <w:rPr>
          <w:noProof/>
        </w:rPr>
      </w:sdtEndPr>
      <w:sdtContent>
        <w:p w14:paraId="3AB2C1DC" w14:textId="77777777" w:rsidR="00AE6473" w:rsidRDefault="00AE6473">
          <w:pPr>
            <w:pStyle w:val="TOCHeading"/>
          </w:pPr>
          <w:r>
            <w:t>Table of Contents</w:t>
          </w:r>
        </w:p>
        <w:p w14:paraId="07031D19" w14:textId="51271A4C" w:rsidR="0072195D" w:rsidRDefault="00AE6473">
          <w:pPr>
            <w:pStyle w:val="TOC1"/>
            <w:tabs>
              <w:tab w:val="right" w:leader="dot" w:pos="9350"/>
            </w:tabs>
            <w:rPr>
              <w:rFonts w:asciiTheme="minorHAnsi"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67706258" w:history="1">
            <w:r w:rsidR="0072195D" w:rsidRPr="000B4B5B">
              <w:rPr>
                <w:rStyle w:val="Hyperlink"/>
                <w:noProof/>
                <w:lang w:val="en-GB"/>
              </w:rPr>
              <w:t>Introduction and Background</w:t>
            </w:r>
            <w:r w:rsidR="0072195D">
              <w:rPr>
                <w:noProof/>
                <w:webHidden/>
              </w:rPr>
              <w:tab/>
            </w:r>
            <w:r w:rsidR="0072195D">
              <w:rPr>
                <w:noProof/>
                <w:webHidden/>
              </w:rPr>
              <w:fldChar w:fldCharType="begin"/>
            </w:r>
            <w:r w:rsidR="0072195D">
              <w:rPr>
                <w:noProof/>
                <w:webHidden/>
              </w:rPr>
              <w:instrText xml:space="preserve"> PAGEREF _Toc167706258 \h </w:instrText>
            </w:r>
            <w:r w:rsidR="0072195D">
              <w:rPr>
                <w:noProof/>
                <w:webHidden/>
              </w:rPr>
            </w:r>
            <w:r w:rsidR="0072195D">
              <w:rPr>
                <w:noProof/>
                <w:webHidden/>
              </w:rPr>
              <w:fldChar w:fldCharType="separate"/>
            </w:r>
            <w:r w:rsidR="0072195D">
              <w:rPr>
                <w:noProof/>
                <w:webHidden/>
              </w:rPr>
              <w:t>3</w:t>
            </w:r>
            <w:r w:rsidR="0072195D">
              <w:rPr>
                <w:noProof/>
                <w:webHidden/>
              </w:rPr>
              <w:fldChar w:fldCharType="end"/>
            </w:r>
          </w:hyperlink>
        </w:p>
        <w:p w14:paraId="1D7FEFDF" w14:textId="1B4E844B" w:rsidR="0072195D" w:rsidRDefault="00000000">
          <w:pPr>
            <w:pStyle w:val="TOC1"/>
            <w:tabs>
              <w:tab w:val="right" w:leader="dot" w:pos="9350"/>
            </w:tabs>
            <w:rPr>
              <w:rFonts w:asciiTheme="minorHAnsi" w:hAnsiTheme="minorHAnsi" w:cstheme="minorBidi"/>
              <w:noProof/>
              <w:kern w:val="2"/>
              <w:sz w:val="22"/>
              <w:szCs w:val="22"/>
              <w14:ligatures w14:val="standardContextual"/>
            </w:rPr>
          </w:pPr>
          <w:hyperlink w:anchor="_Toc167706259" w:history="1">
            <w:r w:rsidR="0072195D" w:rsidRPr="000B4B5B">
              <w:rPr>
                <w:rStyle w:val="Hyperlink"/>
                <w:noProof/>
              </w:rPr>
              <w:t>Discussion/Literature Review</w:t>
            </w:r>
            <w:r w:rsidR="0072195D">
              <w:rPr>
                <w:noProof/>
                <w:webHidden/>
              </w:rPr>
              <w:tab/>
            </w:r>
            <w:r w:rsidR="0072195D">
              <w:rPr>
                <w:noProof/>
                <w:webHidden/>
              </w:rPr>
              <w:fldChar w:fldCharType="begin"/>
            </w:r>
            <w:r w:rsidR="0072195D">
              <w:rPr>
                <w:noProof/>
                <w:webHidden/>
              </w:rPr>
              <w:instrText xml:space="preserve"> PAGEREF _Toc167706259 \h </w:instrText>
            </w:r>
            <w:r w:rsidR="0072195D">
              <w:rPr>
                <w:noProof/>
                <w:webHidden/>
              </w:rPr>
            </w:r>
            <w:r w:rsidR="0072195D">
              <w:rPr>
                <w:noProof/>
                <w:webHidden/>
              </w:rPr>
              <w:fldChar w:fldCharType="separate"/>
            </w:r>
            <w:r w:rsidR="0072195D">
              <w:rPr>
                <w:noProof/>
                <w:webHidden/>
              </w:rPr>
              <w:t>4</w:t>
            </w:r>
            <w:r w:rsidR="0072195D">
              <w:rPr>
                <w:noProof/>
                <w:webHidden/>
              </w:rPr>
              <w:fldChar w:fldCharType="end"/>
            </w:r>
          </w:hyperlink>
        </w:p>
        <w:p w14:paraId="502202CC" w14:textId="2E3AEDB9" w:rsidR="0072195D" w:rsidRDefault="00000000">
          <w:pPr>
            <w:pStyle w:val="TOC2"/>
            <w:tabs>
              <w:tab w:val="right" w:leader="dot" w:pos="9350"/>
            </w:tabs>
            <w:rPr>
              <w:rFonts w:asciiTheme="minorHAnsi" w:hAnsiTheme="minorHAnsi" w:cstheme="minorBidi"/>
              <w:noProof/>
              <w:kern w:val="2"/>
              <w:sz w:val="22"/>
              <w:szCs w:val="22"/>
              <w14:ligatures w14:val="standardContextual"/>
            </w:rPr>
          </w:pPr>
          <w:hyperlink w:anchor="_Toc167706260" w:history="1">
            <w:r w:rsidR="0072195D" w:rsidRPr="000B4B5B">
              <w:rPr>
                <w:rStyle w:val="Hyperlink"/>
                <w:noProof/>
                <w:lang w:val="en-GB"/>
              </w:rPr>
              <w:t>Socio-Economic Factors (PESTLE Analysis)</w:t>
            </w:r>
            <w:r w:rsidR="0072195D">
              <w:rPr>
                <w:noProof/>
                <w:webHidden/>
              </w:rPr>
              <w:tab/>
            </w:r>
            <w:r w:rsidR="0072195D">
              <w:rPr>
                <w:noProof/>
                <w:webHidden/>
              </w:rPr>
              <w:fldChar w:fldCharType="begin"/>
            </w:r>
            <w:r w:rsidR="0072195D">
              <w:rPr>
                <w:noProof/>
                <w:webHidden/>
              </w:rPr>
              <w:instrText xml:space="preserve"> PAGEREF _Toc167706260 \h </w:instrText>
            </w:r>
            <w:r w:rsidR="0072195D">
              <w:rPr>
                <w:noProof/>
                <w:webHidden/>
              </w:rPr>
            </w:r>
            <w:r w:rsidR="0072195D">
              <w:rPr>
                <w:noProof/>
                <w:webHidden/>
              </w:rPr>
              <w:fldChar w:fldCharType="separate"/>
            </w:r>
            <w:r w:rsidR="0072195D">
              <w:rPr>
                <w:noProof/>
                <w:webHidden/>
              </w:rPr>
              <w:t>4</w:t>
            </w:r>
            <w:r w:rsidR="0072195D">
              <w:rPr>
                <w:noProof/>
                <w:webHidden/>
              </w:rPr>
              <w:fldChar w:fldCharType="end"/>
            </w:r>
          </w:hyperlink>
        </w:p>
        <w:p w14:paraId="43D21C35" w14:textId="6E8C5221" w:rsidR="0072195D" w:rsidRDefault="00000000">
          <w:pPr>
            <w:pStyle w:val="TOC3"/>
            <w:tabs>
              <w:tab w:val="right" w:leader="dot" w:pos="9350"/>
            </w:tabs>
            <w:rPr>
              <w:rFonts w:asciiTheme="minorHAnsi" w:hAnsiTheme="minorHAnsi" w:cstheme="minorBidi"/>
              <w:noProof/>
              <w:kern w:val="2"/>
              <w:sz w:val="22"/>
              <w:szCs w:val="22"/>
              <w14:ligatures w14:val="standardContextual"/>
            </w:rPr>
          </w:pPr>
          <w:hyperlink w:anchor="_Toc167706261" w:history="1">
            <w:r w:rsidR="0072195D" w:rsidRPr="000B4B5B">
              <w:rPr>
                <w:rStyle w:val="Hyperlink"/>
                <w:noProof/>
                <w:lang w:val="en-GB"/>
              </w:rPr>
              <w:t>Political Factors</w:t>
            </w:r>
            <w:r w:rsidR="0072195D">
              <w:rPr>
                <w:noProof/>
                <w:webHidden/>
              </w:rPr>
              <w:tab/>
            </w:r>
            <w:r w:rsidR="0072195D">
              <w:rPr>
                <w:noProof/>
                <w:webHidden/>
              </w:rPr>
              <w:fldChar w:fldCharType="begin"/>
            </w:r>
            <w:r w:rsidR="0072195D">
              <w:rPr>
                <w:noProof/>
                <w:webHidden/>
              </w:rPr>
              <w:instrText xml:space="preserve"> PAGEREF _Toc167706261 \h </w:instrText>
            </w:r>
            <w:r w:rsidR="0072195D">
              <w:rPr>
                <w:noProof/>
                <w:webHidden/>
              </w:rPr>
            </w:r>
            <w:r w:rsidR="0072195D">
              <w:rPr>
                <w:noProof/>
                <w:webHidden/>
              </w:rPr>
              <w:fldChar w:fldCharType="separate"/>
            </w:r>
            <w:r w:rsidR="0072195D">
              <w:rPr>
                <w:noProof/>
                <w:webHidden/>
              </w:rPr>
              <w:t>4</w:t>
            </w:r>
            <w:r w:rsidR="0072195D">
              <w:rPr>
                <w:noProof/>
                <w:webHidden/>
              </w:rPr>
              <w:fldChar w:fldCharType="end"/>
            </w:r>
          </w:hyperlink>
        </w:p>
        <w:p w14:paraId="6E90FDC2" w14:textId="2A52D241" w:rsidR="0072195D" w:rsidRDefault="00000000">
          <w:pPr>
            <w:pStyle w:val="TOC3"/>
            <w:tabs>
              <w:tab w:val="right" w:leader="dot" w:pos="9350"/>
            </w:tabs>
            <w:rPr>
              <w:rFonts w:asciiTheme="minorHAnsi" w:hAnsiTheme="minorHAnsi" w:cstheme="minorBidi"/>
              <w:noProof/>
              <w:kern w:val="2"/>
              <w:sz w:val="22"/>
              <w:szCs w:val="22"/>
              <w14:ligatures w14:val="standardContextual"/>
            </w:rPr>
          </w:pPr>
          <w:hyperlink w:anchor="_Toc167706262" w:history="1">
            <w:r w:rsidR="0072195D" w:rsidRPr="000B4B5B">
              <w:rPr>
                <w:rStyle w:val="Hyperlink"/>
                <w:noProof/>
                <w:lang w:val="en-GB"/>
              </w:rPr>
              <w:t>Economic Factors</w:t>
            </w:r>
            <w:r w:rsidR="0072195D">
              <w:rPr>
                <w:noProof/>
                <w:webHidden/>
              </w:rPr>
              <w:tab/>
            </w:r>
            <w:r w:rsidR="0072195D">
              <w:rPr>
                <w:noProof/>
                <w:webHidden/>
              </w:rPr>
              <w:fldChar w:fldCharType="begin"/>
            </w:r>
            <w:r w:rsidR="0072195D">
              <w:rPr>
                <w:noProof/>
                <w:webHidden/>
              </w:rPr>
              <w:instrText xml:space="preserve"> PAGEREF _Toc167706262 \h </w:instrText>
            </w:r>
            <w:r w:rsidR="0072195D">
              <w:rPr>
                <w:noProof/>
                <w:webHidden/>
              </w:rPr>
            </w:r>
            <w:r w:rsidR="0072195D">
              <w:rPr>
                <w:noProof/>
                <w:webHidden/>
              </w:rPr>
              <w:fldChar w:fldCharType="separate"/>
            </w:r>
            <w:r w:rsidR="0072195D">
              <w:rPr>
                <w:noProof/>
                <w:webHidden/>
              </w:rPr>
              <w:t>4</w:t>
            </w:r>
            <w:r w:rsidR="0072195D">
              <w:rPr>
                <w:noProof/>
                <w:webHidden/>
              </w:rPr>
              <w:fldChar w:fldCharType="end"/>
            </w:r>
          </w:hyperlink>
        </w:p>
        <w:p w14:paraId="4B63F9E1" w14:textId="1E7116C9" w:rsidR="0072195D" w:rsidRDefault="00000000">
          <w:pPr>
            <w:pStyle w:val="TOC3"/>
            <w:tabs>
              <w:tab w:val="right" w:leader="dot" w:pos="9350"/>
            </w:tabs>
            <w:rPr>
              <w:rFonts w:asciiTheme="minorHAnsi" w:hAnsiTheme="minorHAnsi" w:cstheme="minorBidi"/>
              <w:noProof/>
              <w:kern w:val="2"/>
              <w:sz w:val="22"/>
              <w:szCs w:val="22"/>
              <w14:ligatures w14:val="standardContextual"/>
            </w:rPr>
          </w:pPr>
          <w:hyperlink w:anchor="_Toc167706263" w:history="1">
            <w:r w:rsidR="0072195D" w:rsidRPr="000B4B5B">
              <w:rPr>
                <w:rStyle w:val="Hyperlink"/>
                <w:noProof/>
                <w:lang w:val="en-GB"/>
              </w:rPr>
              <w:t>Social Factors</w:t>
            </w:r>
            <w:r w:rsidR="0072195D">
              <w:rPr>
                <w:noProof/>
                <w:webHidden/>
              </w:rPr>
              <w:tab/>
            </w:r>
            <w:r w:rsidR="0072195D">
              <w:rPr>
                <w:noProof/>
                <w:webHidden/>
              </w:rPr>
              <w:fldChar w:fldCharType="begin"/>
            </w:r>
            <w:r w:rsidR="0072195D">
              <w:rPr>
                <w:noProof/>
                <w:webHidden/>
              </w:rPr>
              <w:instrText xml:space="preserve"> PAGEREF _Toc167706263 \h </w:instrText>
            </w:r>
            <w:r w:rsidR="0072195D">
              <w:rPr>
                <w:noProof/>
                <w:webHidden/>
              </w:rPr>
            </w:r>
            <w:r w:rsidR="0072195D">
              <w:rPr>
                <w:noProof/>
                <w:webHidden/>
              </w:rPr>
              <w:fldChar w:fldCharType="separate"/>
            </w:r>
            <w:r w:rsidR="0072195D">
              <w:rPr>
                <w:noProof/>
                <w:webHidden/>
              </w:rPr>
              <w:t>5</w:t>
            </w:r>
            <w:r w:rsidR="0072195D">
              <w:rPr>
                <w:noProof/>
                <w:webHidden/>
              </w:rPr>
              <w:fldChar w:fldCharType="end"/>
            </w:r>
          </w:hyperlink>
        </w:p>
        <w:p w14:paraId="5576170F" w14:textId="19D76FD8" w:rsidR="0072195D" w:rsidRDefault="00000000">
          <w:pPr>
            <w:pStyle w:val="TOC3"/>
            <w:tabs>
              <w:tab w:val="right" w:leader="dot" w:pos="9350"/>
            </w:tabs>
            <w:rPr>
              <w:rFonts w:asciiTheme="minorHAnsi" w:hAnsiTheme="minorHAnsi" w:cstheme="minorBidi"/>
              <w:noProof/>
              <w:kern w:val="2"/>
              <w:sz w:val="22"/>
              <w:szCs w:val="22"/>
              <w14:ligatures w14:val="standardContextual"/>
            </w:rPr>
          </w:pPr>
          <w:hyperlink w:anchor="_Toc167706264" w:history="1">
            <w:r w:rsidR="0072195D" w:rsidRPr="000B4B5B">
              <w:rPr>
                <w:rStyle w:val="Hyperlink"/>
                <w:noProof/>
                <w:lang w:val="en-GB"/>
              </w:rPr>
              <w:t>Technological Factors</w:t>
            </w:r>
            <w:r w:rsidR="0072195D">
              <w:rPr>
                <w:noProof/>
                <w:webHidden/>
              </w:rPr>
              <w:tab/>
            </w:r>
            <w:r w:rsidR="0072195D">
              <w:rPr>
                <w:noProof/>
                <w:webHidden/>
              </w:rPr>
              <w:fldChar w:fldCharType="begin"/>
            </w:r>
            <w:r w:rsidR="0072195D">
              <w:rPr>
                <w:noProof/>
                <w:webHidden/>
              </w:rPr>
              <w:instrText xml:space="preserve"> PAGEREF _Toc167706264 \h </w:instrText>
            </w:r>
            <w:r w:rsidR="0072195D">
              <w:rPr>
                <w:noProof/>
                <w:webHidden/>
              </w:rPr>
            </w:r>
            <w:r w:rsidR="0072195D">
              <w:rPr>
                <w:noProof/>
                <w:webHidden/>
              </w:rPr>
              <w:fldChar w:fldCharType="separate"/>
            </w:r>
            <w:r w:rsidR="0072195D">
              <w:rPr>
                <w:noProof/>
                <w:webHidden/>
              </w:rPr>
              <w:t>5</w:t>
            </w:r>
            <w:r w:rsidR="0072195D">
              <w:rPr>
                <w:noProof/>
                <w:webHidden/>
              </w:rPr>
              <w:fldChar w:fldCharType="end"/>
            </w:r>
          </w:hyperlink>
        </w:p>
        <w:p w14:paraId="2E5F90FD" w14:textId="2D3C289C" w:rsidR="0072195D" w:rsidRDefault="00000000">
          <w:pPr>
            <w:pStyle w:val="TOC3"/>
            <w:tabs>
              <w:tab w:val="right" w:leader="dot" w:pos="9350"/>
            </w:tabs>
            <w:rPr>
              <w:rFonts w:asciiTheme="minorHAnsi" w:hAnsiTheme="minorHAnsi" w:cstheme="minorBidi"/>
              <w:noProof/>
              <w:kern w:val="2"/>
              <w:sz w:val="22"/>
              <w:szCs w:val="22"/>
              <w14:ligatures w14:val="standardContextual"/>
            </w:rPr>
          </w:pPr>
          <w:hyperlink w:anchor="_Toc167706265" w:history="1">
            <w:r w:rsidR="0072195D" w:rsidRPr="000B4B5B">
              <w:rPr>
                <w:rStyle w:val="Hyperlink"/>
                <w:noProof/>
                <w:lang w:val="en-GB"/>
              </w:rPr>
              <w:t>Environmental Factors</w:t>
            </w:r>
            <w:r w:rsidR="0072195D">
              <w:rPr>
                <w:noProof/>
                <w:webHidden/>
              </w:rPr>
              <w:tab/>
            </w:r>
            <w:r w:rsidR="0072195D">
              <w:rPr>
                <w:noProof/>
                <w:webHidden/>
              </w:rPr>
              <w:fldChar w:fldCharType="begin"/>
            </w:r>
            <w:r w:rsidR="0072195D">
              <w:rPr>
                <w:noProof/>
                <w:webHidden/>
              </w:rPr>
              <w:instrText xml:space="preserve"> PAGEREF _Toc167706265 \h </w:instrText>
            </w:r>
            <w:r w:rsidR="0072195D">
              <w:rPr>
                <w:noProof/>
                <w:webHidden/>
              </w:rPr>
            </w:r>
            <w:r w:rsidR="0072195D">
              <w:rPr>
                <w:noProof/>
                <w:webHidden/>
              </w:rPr>
              <w:fldChar w:fldCharType="separate"/>
            </w:r>
            <w:r w:rsidR="0072195D">
              <w:rPr>
                <w:noProof/>
                <w:webHidden/>
              </w:rPr>
              <w:t>5</w:t>
            </w:r>
            <w:r w:rsidR="0072195D">
              <w:rPr>
                <w:noProof/>
                <w:webHidden/>
              </w:rPr>
              <w:fldChar w:fldCharType="end"/>
            </w:r>
          </w:hyperlink>
        </w:p>
        <w:p w14:paraId="2349FB06" w14:textId="2A8A6DC6" w:rsidR="0072195D" w:rsidRDefault="00000000">
          <w:pPr>
            <w:pStyle w:val="TOC3"/>
            <w:tabs>
              <w:tab w:val="right" w:leader="dot" w:pos="9350"/>
            </w:tabs>
            <w:rPr>
              <w:rFonts w:asciiTheme="minorHAnsi" w:hAnsiTheme="minorHAnsi" w:cstheme="minorBidi"/>
              <w:noProof/>
              <w:kern w:val="2"/>
              <w:sz w:val="22"/>
              <w:szCs w:val="22"/>
              <w14:ligatures w14:val="standardContextual"/>
            </w:rPr>
          </w:pPr>
          <w:hyperlink w:anchor="_Toc167706266" w:history="1">
            <w:r w:rsidR="0072195D" w:rsidRPr="000B4B5B">
              <w:rPr>
                <w:rStyle w:val="Hyperlink"/>
                <w:noProof/>
                <w:lang w:val="en-GB"/>
              </w:rPr>
              <w:t xml:space="preserve">Legal </w:t>
            </w:r>
            <w:r w:rsidR="0072195D" w:rsidRPr="000B4B5B">
              <w:rPr>
                <w:rStyle w:val="Hyperlink"/>
                <w:noProof/>
              </w:rPr>
              <w:t>Factors</w:t>
            </w:r>
            <w:r w:rsidR="0072195D">
              <w:rPr>
                <w:noProof/>
                <w:webHidden/>
              </w:rPr>
              <w:tab/>
            </w:r>
            <w:r w:rsidR="0072195D">
              <w:rPr>
                <w:noProof/>
                <w:webHidden/>
              </w:rPr>
              <w:fldChar w:fldCharType="begin"/>
            </w:r>
            <w:r w:rsidR="0072195D">
              <w:rPr>
                <w:noProof/>
                <w:webHidden/>
              </w:rPr>
              <w:instrText xml:space="preserve"> PAGEREF _Toc167706266 \h </w:instrText>
            </w:r>
            <w:r w:rsidR="0072195D">
              <w:rPr>
                <w:noProof/>
                <w:webHidden/>
              </w:rPr>
            </w:r>
            <w:r w:rsidR="0072195D">
              <w:rPr>
                <w:noProof/>
                <w:webHidden/>
              </w:rPr>
              <w:fldChar w:fldCharType="separate"/>
            </w:r>
            <w:r w:rsidR="0072195D">
              <w:rPr>
                <w:noProof/>
                <w:webHidden/>
              </w:rPr>
              <w:t>5</w:t>
            </w:r>
            <w:r w:rsidR="0072195D">
              <w:rPr>
                <w:noProof/>
                <w:webHidden/>
              </w:rPr>
              <w:fldChar w:fldCharType="end"/>
            </w:r>
          </w:hyperlink>
        </w:p>
        <w:p w14:paraId="682FE919" w14:textId="1297D642" w:rsidR="0072195D" w:rsidRDefault="00000000">
          <w:pPr>
            <w:pStyle w:val="TOC2"/>
            <w:tabs>
              <w:tab w:val="right" w:leader="dot" w:pos="9350"/>
            </w:tabs>
            <w:rPr>
              <w:rFonts w:asciiTheme="minorHAnsi" w:hAnsiTheme="minorHAnsi" w:cstheme="minorBidi"/>
              <w:noProof/>
              <w:kern w:val="2"/>
              <w:sz w:val="22"/>
              <w:szCs w:val="22"/>
              <w14:ligatures w14:val="standardContextual"/>
            </w:rPr>
          </w:pPr>
          <w:hyperlink w:anchor="_Toc167706267" w:history="1">
            <w:r w:rsidR="0072195D" w:rsidRPr="000B4B5B">
              <w:rPr>
                <w:rStyle w:val="Hyperlink"/>
                <w:noProof/>
                <w:lang w:val="en-GB"/>
              </w:rPr>
              <w:t>Industry Trends</w:t>
            </w:r>
            <w:r w:rsidR="0072195D">
              <w:rPr>
                <w:noProof/>
                <w:webHidden/>
              </w:rPr>
              <w:tab/>
            </w:r>
            <w:r w:rsidR="0072195D">
              <w:rPr>
                <w:noProof/>
                <w:webHidden/>
              </w:rPr>
              <w:fldChar w:fldCharType="begin"/>
            </w:r>
            <w:r w:rsidR="0072195D">
              <w:rPr>
                <w:noProof/>
                <w:webHidden/>
              </w:rPr>
              <w:instrText xml:space="preserve"> PAGEREF _Toc167706267 \h </w:instrText>
            </w:r>
            <w:r w:rsidR="0072195D">
              <w:rPr>
                <w:noProof/>
                <w:webHidden/>
              </w:rPr>
            </w:r>
            <w:r w:rsidR="0072195D">
              <w:rPr>
                <w:noProof/>
                <w:webHidden/>
              </w:rPr>
              <w:fldChar w:fldCharType="separate"/>
            </w:r>
            <w:r w:rsidR="0072195D">
              <w:rPr>
                <w:noProof/>
                <w:webHidden/>
              </w:rPr>
              <w:t>6</w:t>
            </w:r>
            <w:r w:rsidR="0072195D">
              <w:rPr>
                <w:noProof/>
                <w:webHidden/>
              </w:rPr>
              <w:fldChar w:fldCharType="end"/>
            </w:r>
          </w:hyperlink>
        </w:p>
        <w:p w14:paraId="110E4EB5" w14:textId="60549A6B" w:rsidR="0072195D" w:rsidRDefault="00000000">
          <w:pPr>
            <w:pStyle w:val="TOC3"/>
            <w:tabs>
              <w:tab w:val="right" w:leader="dot" w:pos="9350"/>
            </w:tabs>
            <w:rPr>
              <w:rFonts w:asciiTheme="minorHAnsi" w:hAnsiTheme="minorHAnsi" w:cstheme="minorBidi"/>
              <w:noProof/>
              <w:kern w:val="2"/>
              <w:sz w:val="22"/>
              <w:szCs w:val="22"/>
              <w14:ligatures w14:val="standardContextual"/>
            </w:rPr>
          </w:pPr>
          <w:hyperlink w:anchor="_Toc167706268" w:history="1">
            <w:r w:rsidR="0072195D" w:rsidRPr="000B4B5B">
              <w:rPr>
                <w:rStyle w:val="Hyperlink"/>
                <w:noProof/>
                <w:lang w:val="en-GB"/>
              </w:rPr>
              <w:t>Retention Rates</w:t>
            </w:r>
            <w:r w:rsidR="0072195D">
              <w:rPr>
                <w:noProof/>
                <w:webHidden/>
              </w:rPr>
              <w:tab/>
            </w:r>
            <w:r w:rsidR="0072195D">
              <w:rPr>
                <w:noProof/>
                <w:webHidden/>
              </w:rPr>
              <w:fldChar w:fldCharType="begin"/>
            </w:r>
            <w:r w:rsidR="0072195D">
              <w:rPr>
                <w:noProof/>
                <w:webHidden/>
              </w:rPr>
              <w:instrText xml:space="preserve"> PAGEREF _Toc167706268 \h </w:instrText>
            </w:r>
            <w:r w:rsidR="0072195D">
              <w:rPr>
                <w:noProof/>
                <w:webHidden/>
              </w:rPr>
            </w:r>
            <w:r w:rsidR="0072195D">
              <w:rPr>
                <w:noProof/>
                <w:webHidden/>
              </w:rPr>
              <w:fldChar w:fldCharType="separate"/>
            </w:r>
            <w:r w:rsidR="0072195D">
              <w:rPr>
                <w:noProof/>
                <w:webHidden/>
              </w:rPr>
              <w:t>6</w:t>
            </w:r>
            <w:r w:rsidR="0072195D">
              <w:rPr>
                <w:noProof/>
                <w:webHidden/>
              </w:rPr>
              <w:fldChar w:fldCharType="end"/>
            </w:r>
          </w:hyperlink>
        </w:p>
        <w:p w14:paraId="6CEE3B6F" w14:textId="26123013" w:rsidR="0072195D" w:rsidRDefault="00000000">
          <w:pPr>
            <w:pStyle w:val="TOC3"/>
            <w:tabs>
              <w:tab w:val="right" w:leader="dot" w:pos="9350"/>
            </w:tabs>
            <w:rPr>
              <w:rFonts w:asciiTheme="minorHAnsi" w:hAnsiTheme="minorHAnsi" w:cstheme="minorBidi"/>
              <w:noProof/>
              <w:kern w:val="2"/>
              <w:sz w:val="22"/>
              <w:szCs w:val="22"/>
              <w14:ligatures w14:val="standardContextual"/>
            </w:rPr>
          </w:pPr>
          <w:hyperlink w:anchor="_Toc167706269" w:history="1">
            <w:r w:rsidR="0072195D" w:rsidRPr="000B4B5B">
              <w:rPr>
                <w:rStyle w:val="Hyperlink"/>
                <w:noProof/>
                <w:lang w:val="en-GB"/>
              </w:rPr>
              <w:t>Turnover Rates</w:t>
            </w:r>
            <w:r w:rsidR="0072195D">
              <w:rPr>
                <w:noProof/>
                <w:webHidden/>
              </w:rPr>
              <w:tab/>
            </w:r>
            <w:r w:rsidR="0072195D">
              <w:rPr>
                <w:noProof/>
                <w:webHidden/>
              </w:rPr>
              <w:fldChar w:fldCharType="begin"/>
            </w:r>
            <w:r w:rsidR="0072195D">
              <w:rPr>
                <w:noProof/>
                <w:webHidden/>
              </w:rPr>
              <w:instrText xml:space="preserve"> PAGEREF _Toc167706269 \h </w:instrText>
            </w:r>
            <w:r w:rsidR="0072195D">
              <w:rPr>
                <w:noProof/>
                <w:webHidden/>
              </w:rPr>
            </w:r>
            <w:r w:rsidR="0072195D">
              <w:rPr>
                <w:noProof/>
                <w:webHidden/>
              </w:rPr>
              <w:fldChar w:fldCharType="separate"/>
            </w:r>
            <w:r w:rsidR="0072195D">
              <w:rPr>
                <w:noProof/>
                <w:webHidden/>
              </w:rPr>
              <w:t>6</w:t>
            </w:r>
            <w:r w:rsidR="0072195D">
              <w:rPr>
                <w:noProof/>
                <w:webHidden/>
              </w:rPr>
              <w:fldChar w:fldCharType="end"/>
            </w:r>
          </w:hyperlink>
        </w:p>
        <w:p w14:paraId="0A6B0EAF" w14:textId="656C807C" w:rsidR="0072195D" w:rsidRDefault="00000000">
          <w:pPr>
            <w:pStyle w:val="TOC3"/>
            <w:tabs>
              <w:tab w:val="right" w:leader="dot" w:pos="9350"/>
            </w:tabs>
            <w:rPr>
              <w:rFonts w:asciiTheme="minorHAnsi" w:hAnsiTheme="minorHAnsi" w:cstheme="minorBidi"/>
              <w:noProof/>
              <w:kern w:val="2"/>
              <w:sz w:val="22"/>
              <w:szCs w:val="22"/>
              <w14:ligatures w14:val="standardContextual"/>
            </w:rPr>
          </w:pPr>
          <w:hyperlink w:anchor="_Toc167706270" w:history="1">
            <w:r w:rsidR="0072195D" w:rsidRPr="000B4B5B">
              <w:rPr>
                <w:rStyle w:val="Hyperlink"/>
                <w:noProof/>
                <w:lang w:val="en-GB"/>
              </w:rPr>
              <w:t>Employee Engagement</w:t>
            </w:r>
            <w:r w:rsidR="0072195D">
              <w:rPr>
                <w:noProof/>
                <w:webHidden/>
              </w:rPr>
              <w:tab/>
            </w:r>
            <w:r w:rsidR="0072195D">
              <w:rPr>
                <w:noProof/>
                <w:webHidden/>
              </w:rPr>
              <w:fldChar w:fldCharType="begin"/>
            </w:r>
            <w:r w:rsidR="0072195D">
              <w:rPr>
                <w:noProof/>
                <w:webHidden/>
              </w:rPr>
              <w:instrText xml:space="preserve"> PAGEREF _Toc167706270 \h </w:instrText>
            </w:r>
            <w:r w:rsidR="0072195D">
              <w:rPr>
                <w:noProof/>
                <w:webHidden/>
              </w:rPr>
            </w:r>
            <w:r w:rsidR="0072195D">
              <w:rPr>
                <w:noProof/>
                <w:webHidden/>
              </w:rPr>
              <w:fldChar w:fldCharType="separate"/>
            </w:r>
            <w:r w:rsidR="0072195D">
              <w:rPr>
                <w:noProof/>
                <w:webHidden/>
              </w:rPr>
              <w:t>6</w:t>
            </w:r>
            <w:r w:rsidR="0072195D">
              <w:rPr>
                <w:noProof/>
                <w:webHidden/>
              </w:rPr>
              <w:fldChar w:fldCharType="end"/>
            </w:r>
          </w:hyperlink>
        </w:p>
        <w:p w14:paraId="481EFEB4" w14:textId="47582741" w:rsidR="0072195D" w:rsidRDefault="00000000">
          <w:pPr>
            <w:pStyle w:val="TOC2"/>
            <w:tabs>
              <w:tab w:val="right" w:leader="dot" w:pos="9350"/>
            </w:tabs>
            <w:rPr>
              <w:rFonts w:asciiTheme="minorHAnsi" w:hAnsiTheme="minorHAnsi" w:cstheme="minorBidi"/>
              <w:noProof/>
              <w:kern w:val="2"/>
              <w:sz w:val="22"/>
              <w:szCs w:val="22"/>
              <w14:ligatures w14:val="standardContextual"/>
            </w:rPr>
          </w:pPr>
          <w:hyperlink w:anchor="_Toc167706271" w:history="1">
            <w:r w:rsidR="0072195D" w:rsidRPr="000B4B5B">
              <w:rPr>
                <w:rStyle w:val="Hyperlink"/>
                <w:rFonts w:eastAsia="Times New Roman"/>
                <w:noProof/>
                <w:lang w:val="en-GB"/>
              </w:rPr>
              <w:t>Emergence of Different Work Modes</w:t>
            </w:r>
            <w:r w:rsidR="0072195D">
              <w:rPr>
                <w:noProof/>
                <w:webHidden/>
              </w:rPr>
              <w:tab/>
            </w:r>
            <w:r w:rsidR="0072195D">
              <w:rPr>
                <w:noProof/>
                <w:webHidden/>
              </w:rPr>
              <w:fldChar w:fldCharType="begin"/>
            </w:r>
            <w:r w:rsidR="0072195D">
              <w:rPr>
                <w:noProof/>
                <w:webHidden/>
              </w:rPr>
              <w:instrText xml:space="preserve"> PAGEREF _Toc167706271 \h </w:instrText>
            </w:r>
            <w:r w:rsidR="0072195D">
              <w:rPr>
                <w:noProof/>
                <w:webHidden/>
              </w:rPr>
            </w:r>
            <w:r w:rsidR="0072195D">
              <w:rPr>
                <w:noProof/>
                <w:webHidden/>
              </w:rPr>
              <w:fldChar w:fldCharType="separate"/>
            </w:r>
            <w:r w:rsidR="0072195D">
              <w:rPr>
                <w:noProof/>
                <w:webHidden/>
              </w:rPr>
              <w:t>7</w:t>
            </w:r>
            <w:r w:rsidR="0072195D">
              <w:rPr>
                <w:noProof/>
                <w:webHidden/>
              </w:rPr>
              <w:fldChar w:fldCharType="end"/>
            </w:r>
          </w:hyperlink>
        </w:p>
        <w:p w14:paraId="681E22E5" w14:textId="3B43709B" w:rsidR="0072195D" w:rsidRDefault="00000000">
          <w:pPr>
            <w:pStyle w:val="TOC3"/>
            <w:tabs>
              <w:tab w:val="right" w:leader="dot" w:pos="9350"/>
            </w:tabs>
            <w:rPr>
              <w:rFonts w:asciiTheme="minorHAnsi" w:hAnsiTheme="minorHAnsi" w:cstheme="minorBidi"/>
              <w:noProof/>
              <w:kern w:val="2"/>
              <w:sz w:val="22"/>
              <w:szCs w:val="22"/>
              <w14:ligatures w14:val="standardContextual"/>
            </w:rPr>
          </w:pPr>
          <w:hyperlink w:anchor="_Toc167706272" w:history="1">
            <w:r w:rsidR="0072195D" w:rsidRPr="000B4B5B">
              <w:rPr>
                <w:rStyle w:val="Hyperlink"/>
                <w:noProof/>
                <w:lang w:val="en-GB"/>
              </w:rPr>
              <w:t>Hybrid Work Mode</w:t>
            </w:r>
            <w:r w:rsidR="0072195D">
              <w:rPr>
                <w:noProof/>
                <w:webHidden/>
              </w:rPr>
              <w:tab/>
            </w:r>
            <w:r w:rsidR="0072195D">
              <w:rPr>
                <w:noProof/>
                <w:webHidden/>
              </w:rPr>
              <w:fldChar w:fldCharType="begin"/>
            </w:r>
            <w:r w:rsidR="0072195D">
              <w:rPr>
                <w:noProof/>
                <w:webHidden/>
              </w:rPr>
              <w:instrText xml:space="preserve"> PAGEREF _Toc167706272 \h </w:instrText>
            </w:r>
            <w:r w:rsidR="0072195D">
              <w:rPr>
                <w:noProof/>
                <w:webHidden/>
              </w:rPr>
            </w:r>
            <w:r w:rsidR="0072195D">
              <w:rPr>
                <w:noProof/>
                <w:webHidden/>
              </w:rPr>
              <w:fldChar w:fldCharType="separate"/>
            </w:r>
            <w:r w:rsidR="0072195D">
              <w:rPr>
                <w:noProof/>
                <w:webHidden/>
              </w:rPr>
              <w:t>7</w:t>
            </w:r>
            <w:r w:rsidR="0072195D">
              <w:rPr>
                <w:noProof/>
                <w:webHidden/>
              </w:rPr>
              <w:fldChar w:fldCharType="end"/>
            </w:r>
          </w:hyperlink>
        </w:p>
        <w:p w14:paraId="672D8D6C" w14:textId="50628ED2" w:rsidR="0072195D" w:rsidRDefault="00000000">
          <w:pPr>
            <w:pStyle w:val="TOC3"/>
            <w:tabs>
              <w:tab w:val="right" w:leader="dot" w:pos="9350"/>
            </w:tabs>
            <w:rPr>
              <w:rFonts w:asciiTheme="minorHAnsi" w:hAnsiTheme="minorHAnsi" w:cstheme="minorBidi"/>
              <w:noProof/>
              <w:kern w:val="2"/>
              <w:sz w:val="22"/>
              <w:szCs w:val="22"/>
              <w14:ligatures w14:val="standardContextual"/>
            </w:rPr>
          </w:pPr>
          <w:hyperlink w:anchor="_Toc167706273" w:history="1">
            <w:r w:rsidR="0072195D" w:rsidRPr="000B4B5B">
              <w:rPr>
                <w:rStyle w:val="Hyperlink"/>
                <w:noProof/>
                <w:lang w:val="en-GB"/>
              </w:rPr>
              <w:t>Office-Based Work Mode</w:t>
            </w:r>
            <w:r w:rsidR="0072195D">
              <w:rPr>
                <w:noProof/>
                <w:webHidden/>
              </w:rPr>
              <w:tab/>
            </w:r>
            <w:r w:rsidR="0072195D">
              <w:rPr>
                <w:noProof/>
                <w:webHidden/>
              </w:rPr>
              <w:fldChar w:fldCharType="begin"/>
            </w:r>
            <w:r w:rsidR="0072195D">
              <w:rPr>
                <w:noProof/>
                <w:webHidden/>
              </w:rPr>
              <w:instrText xml:space="preserve"> PAGEREF _Toc167706273 \h </w:instrText>
            </w:r>
            <w:r w:rsidR="0072195D">
              <w:rPr>
                <w:noProof/>
                <w:webHidden/>
              </w:rPr>
            </w:r>
            <w:r w:rsidR="0072195D">
              <w:rPr>
                <w:noProof/>
                <w:webHidden/>
              </w:rPr>
              <w:fldChar w:fldCharType="separate"/>
            </w:r>
            <w:r w:rsidR="0072195D">
              <w:rPr>
                <w:noProof/>
                <w:webHidden/>
              </w:rPr>
              <w:t>7</w:t>
            </w:r>
            <w:r w:rsidR="0072195D">
              <w:rPr>
                <w:noProof/>
                <w:webHidden/>
              </w:rPr>
              <w:fldChar w:fldCharType="end"/>
            </w:r>
          </w:hyperlink>
        </w:p>
        <w:p w14:paraId="59974718" w14:textId="5C56E973" w:rsidR="0072195D" w:rsidRDefault="00000000">
          <w:pPr>
            <w:pStyle w:val="TOC3"/>
            <w:tabs>
              <w:tab w:val="right" w:leader="dot" w:pos="9350"/>
            </w:tabs>
            <w:rPr>
              <w:rFonts w:asciiTheme="minorHAnsi" w:hAnsiTheme="minorHAnsi" w:cstheme="minorBidi"/>
              <w:noProof/>
              <w:kern w:val="2"/>
              <w:sz w:val="22"/>
              <w:szCs w:val="22"/>
              <w14:ligatures w14:val="standardContextual"/>
            </w:rPr>
          </w:pPr>
          <w:hyperlink w:anchor="_Toc167706274" w:history="1">
            <w:r w:rsidR="0072195D" w:rsidRPr="000B4B5B">
              <w:rPr>
                <w:rStyle w:val="Hyperlink"/>
                <w:noProof/>
                <w:lang w:val="en-GB"/>
              </w:rPr>
              <w:t>Flexible Work Mode</w:t>
            </w:r>
            <w:r w:rsidR="0072195D">
              <w:rPr>
                <w:noProof/>
                <w:webHidden/>
              </w:rPr>
              <w:tab/>
            </w:r>
            <w:r w:rsidR="0072195D">
              <w:rPr>
                <w:noProof/>
                <w:webHidden/>
              </w:rPr>
              <w:fldChar w:fldCharType="begin"/>
            </w:r>
            <w:r w:rsidR="0072195D">
              <w:rPr>
                <w:noProof/>
                <w:webHidden/>
              </w:rPr>
              <w:instrText xml:space="preserve"> PAGEREF _Toc167706274 \h </w:instrText>
            </w:r>
            <w:r w:rsidR="0072195D">
              <w:rPr>
                <w:noProof/>
                <w:webHidden/>
              </w:rPr>
            </w:r>
            <w:r w:rsidR="0072195D">
              <w:rPr>
                <w:noProof/>
                <w:webHidden/>
              </w:rPr>
              <w:fldChar w:fldCharType="separate"/>
            </w:r>
            <w:r w:rsidR="0072195D">
              <w:rPr>
                <w:noProof/>
                <w:webHidden/>
              </w:rPr>
              <w:t>7</w:t>
            </w:r>
            <w:r w:rsidR="0072195D">
              <w:rPr>
                <w:noProof/>
                <w:webHidden/>
              </w:rPr>
              <w:fldChar w:fldCharType="end"/>
            </w:r>
          </w:hyperlink>
        </w:p>
        <w:p w14:paraId="1B8F3BE9" w14:textId="28736F9B" w:rsidR="0072195D" w:rsidRDefault="00000000">
          <w:pPr>
            <w:pStyle w:val="TOC2"/>
            <w:tabs>
              <w:tab w:val="right" w:leader="dot" w:pos="9350"/>
            </w:tabs>
            <w:rPr>
              <w:rFonts w:asciiTheme="minorHAnsi" w:hAnsiTheme="minorHAnsi" w:cstheme="minorBidi"/>
              <w:noProof/>
              <w:kern w:val="2"/>
              <w:sz w:val="22"/>
              <w:szCs w:val="22"/>
              <w14:ligatures w14:val="standardContextual"/>
            </w:rPr>
          </w:pPr>
          <w:hyperlink w:anchor="_Toc167706275" w:history="1">
            <w:r w:rsidR="0072195D" w:rsidRPr="000B4B5B">
              <w:rPr>
                <w:rStyle w:val="Hyperlink"/>
                <w:noProof/>
                <w:lang w:val="en-GB"/>
              </w:rPr>
              <w:t>Industry Examples</w:t>
            </w:r>
            <w:r w:rsidR="0072195D">
              <w:rPr>
                <w:noProof/>
                <w:webHidden/>
              </w:rPr>
              <w:tab/>
            </w:r>
            <w:r w:rsidR="0072195D">
              <w:rPr>
                <w:noProof/>
                <w:webHidden/>
              </w:rPr>
              <w:fldChar w:fldCharType="begin"/>
            </w:r>
            <w:r w:rsidR="0072195D">
              <w:rPr>
                <w:noProof/>
                <w:webHidden/>
              </w:rPr>
              <w:instrText xml:space="preserve"> PAGEREF _Toc167706275 \h </w:instrText>
            </w:r>
            <w:r w:rsidR="0072195D">
              <w:rPr>
                <w:noProof/>
                <w:webHidden/>
              </w:rPr>
            </w:r>
            <w:r w:rsidR="0072195D">
              <w:rPr>
                <w:noProof/>
                <w:webHidden/>
              </w:rPr>
              <w:fldChar w:fldCharType="separate"/>
            </w:r>
            <w:r w:rsidR="0072195D">
              <w:rPr>
                <w:noProof/>
                <w:webHidden/>
              </w:rPr>
              <w:t>8</w:t>
            </w:r>
            <w:r w:rsidR="0072195D">
              <w:rPr>
                <w:noProof/>
                <w:webHidden/>
              </w:rPr>
              <w:fldChar w:fldCharType="end"/>
            </w:r>
          </w:hyperlink>
        </w:p>
        <w:p w14:paraId="60FA2B77" w14:textId="010A442A" w:rsidR="0072195D" w:rsidRDefault="00000000">
          <w:pPr>
            <w:pStyle w:val="TOC3"/>
            <w:tabs>
              <w:tab w:val="right" w:leader="dot" w:pos="9350"/>
            </w:tabs>
            <w:rPr>
              <w:rFonts w:asciiTheme="minorHAnsi" w:hAnsiTheme="minorHAnsi" w:cstheme="minorBidi"/>
              <w:noProof/>
              <w:kern w:val="2"/>
              <w:sz w:val="22"/>
              <w:szCs w:val="22"/>
              <w14:ligatures w14:val="standardContextual"/>
            </w:rPr>
          </w:pPr>
          <w:hyperlink w:anchor="_Toc167706276" w:history="1">
            <w:r w:rsidR="0072195D" w:rsidRPr="000B4B5B">
              <w:rPr>
                <w:rStyle w:val="Hyperlink"/>
                <w:noProof/>
                <w:lang w:val="en-GB"/>
              </w:rPr>
              <w:t>Performance Management at Marriott</w:t>
            </w:r>
            <w:r w:rsidR="0072195D">
              <w:rPr>
                <w:noProof/>
                <w:webHidden/>
              </w:rPr>
              <w:tab/>
            </w:r>
            <w:r w:rsidR="0072195D">
              <w:rPr>
                <w:noProof/>
                <w:webHidden/>
              </w:rPr>
              <w:fldChar w:fldCharType="begin"/>
            </w:r>
            <w:r w:rsidR="0072195D">
              <w:rPr>
                <w:noProof/>
                <w:webHidden/>
              </w:rPr>
              <w:instrText xml:space="preserve"> PAGEREF _Toc167706276 \h </w:instrText>
            </w:r>
            <w:r w:rsidR="0072195D">
              <w:rPr>
                <w:noProof/>
                <w:webHidden/>
              </w:rPr>
            </w:r>
            <w:r w:rsidR="0072195D">
              <w:rPr>
                <w:noProof/>
                <w:webHidden/>
              </w:rPr>
              <w:fldChar w:fldCharType="separate"/>
            </w:r>
            <w:r w:rsidR="0072195D">
              <w:rPr>
                <w:noProof/>
                <w:webHidden/>
              </w:rPr>
              <w:t>8</w:t>
            </w:r>
            <w:r w:rsidR="0072195D">
              <w:rPr>
                <w:noProof/>
                <w:webHidden/>
              </w:rPr>
              <w:fldChar w:fldCharType="end"/>
            </w:r>
          </w:hyperlink>
        </w:p>
        <w:p w14:paraId="78625B8E" w14:textId="5ED24226" w:rsidR="0072195D" w:rsidRDefault="00000000">
          <w:pPr>
            <w:pStyle w:val="TOC3"/>
            <w:tabs>
              <w:tab w:val="right" w:leader="dot" w:pos="9350"/>
            </w:tabs>
            <w:rPr>
              <w:rFonts w:asciiTheme="minorHAnsi" w:hAnsiTheme="minorHAnsi" w:cstheme="minorBidi"/>
              <w:noProof/>
              <w:kern w:val="2"/>
              <w:sz w:val="22"/>
              <w:szCs w:val="22"/>
              <w14:ligatures w14:val="standardContextual"/>
            </w:rPr>
          </w:pPr>
          <w:hyperlink w:anchor="_Toc167706277" w:history="1">
            <w:r w:rsidR="0072195D" w:rsidRPr="000B4B5B">
              <w:rPr>
                <w:rStyle w:val="Hyperlink"/>
                <w:noProof/>
                <w:lang w:val="en-GB"/>
              </w:rPr>
              <w:t>Performance Management at InterContinental London Park Lane</w:t>
            </w:r>
            <w:r w:rsidR="0072195D">
              <w:rPr>
                <w:noProof/>
                <w:webHidden/>
              </w:rPr>
              <w:tab/>
            </w:r>
            <w:r w:rsidR="0072195D">
              <w:rPr>
                <w:noProof/>
                <w:webHidden/>
              </w:rPr>
              <w:fldChar w:fldCharType="begin"/>
            </w:r>
            <w:r w:rsidR="0072195D">
              <w:rPr>
                <w:noProof/>
                <w:webHidden/>
              </w:rPr>
              <w:instrText xml:space="preserve"> PAGEREF _Toc167706277 \h </w:instrText>
            </w:r>
            <w:r w:rsidR="0072195D">
              <w:rPr>
                <w:noProof/>
                <w:webHidden/>
              </w:rPr>
            </w:r>
            <w:r w:rsidR="0072195D">
              <w:rPr>
                <w:noProof/>
                <w:webHidden/>
              </w:rPr>
              <w:fldChar w:fldCharType="separate"/>
            </w:r>
            <w:r w:rsidR="0072195D">
              <w:rPr>
                <w:noProof/>
                <w:webHidden/>
              </w:rPr>
              <w:t>8</w:t>
            </w:r>
            <w:r w:rsidR="0072195D">
              <w:rPr>
                <w:noProof/>
                <w:webHidden/>
              </w:rPr>
              <w:fldChar w:fldCharType="end"/>
            </w:r>
          </w:hyperlink>
        </w:p>
        <w:p w14:paraId="705F42EE" w14:textId="6BDA7E63" w:rsidR="0072195D" w:rsidRDefault="00000000">
          <w:pPr>
            <w:pStyle w:val="TOC3"/>
            <w:tabs>
              <w:tab w:val="right" w:leader="dot" w:pos="9350"/>
            </w:tabs>
            <w:rPr>
              <w:rFonts w:asciiTheme="minorHAnsi" w:hAnsiTheme="minorHAnsi" w:cstheme="minorBidi"/>
              <w:noProof/>
              <w:kern w:val="2"/>
              <w:sz w:val="22"/>
              <w:szCs w:val="22"/>
              <w14:ligatures w14:val="standardContextual"/>
            </w:rPr>
          </w:pPr>
          <w:hyperlink w:anchor="_Toc167706278" w:history="1">
            <w:r w:rsidR="0072195D" w:rsidRPr="000B4B5B">
              <w:rPr>
                <w:rStyle w:val="Hyperlink"/>
                <w:noProof/>
                <w:lang w:val="en-GB"/>
              </w:rPr>
              <w:t>Performance Management at Radisson Hotel Group</w:t>
            </w:r>
            <w:r w:rsidR="0072195D">
              <w:rPr>
                <w:noProof/>
                <w:webHidden/>
              </w:rPr>
              <w:tab/>
            </w:r>
            <w:r w:rsidR="0072195D">
              <w:rPr>
                <w:noProof/>
                <w:webHidden/>
              </w:rPr>
              <w:fldChar w:fldCharType="begin"/>
            </w:r>
            <w:r w:rsidR="0072195D">
              <w:rPr>
                <w:noProof/>
                <w:webHidden/>
              </w:rPr>
              <w:instrText xml:space="preserve"> PAGEREF _Toc167706278 \h </w:instrText>
            </w:r>
            <w:r w:rsidR="0072195D">
              <w:rPr>
                <w:noProof/>
                <w:webHidden/>
              </w:rPr>
            </w:r>
            <w:r w:rsidR="0072195D">
              <w:rPr>
                <w:noProof/>
                <w:webHidden/>
              </w:rPr>
              <w:fldChar w:fldCharType="separate"/>
            </w:r>
            <w:r w:rsidR="0072195D">
              <w:rPr>
                <w:noProof/>
                <w:webHidden/>
              </w:rPr>
              <w:t>8</w:t>
            </w:r>
            <w:r w:rsidR="0072195D">
              <w:rPr>
                <w:noProof/>
                <w:webHidden/>
              </w:rPr>
              <w:fldChar w:fldCharType="end"/>
            </w:r>
          </w:hyperlink>
        </w:p>
        <w:p w14:paraId="1197977B" w14:textId="1A704E38" w:rsidR="0072195D" w:rsidRDefault="00000000">
          <w:pPr>
            <w:pStyle w:val="TOC1"/>
            <w:tabs>
              <w:tab w:val="right" w:leader="dot" w:pos="9350"/>
            </w:tabs>
            <w:rPr>
              <w:rFonts w:asciiTheme="minorHAnsi" w:hAnsiTheme="minorHAnsi" w:cstheme="minorBidi"/>
              <w:noProof/>
              <w:kern w:val="2"/>
              <w:sz w:val="22"/>
              <w:szCs w:val="22"/>
              <w14:ligatures w14:val="standardContextual"/>
            </w:rPr>
          </w:pPr>
          <w:hyperlink w:anchor="_Toc167706279" w:history="1">
            <w:r w:rsidR="0072195D" w:rsidRPr="000B4B5B">
              <w:rPr>
                <w:rStyle w:val="Hyperlink"/>
                <w:noProof/>
                <w:lang w:val="en-GB"/>
              </w:rPr>
              <w:t>Recommendations</w:t>
            </w:r>
            <w:r w:rsidR="0072195D">
              <w:rPr>
                <w:noProof/>
                <w:webHidden/>
              </w:rPr>
              <w:tab/>
            </w:r>
            <w:r w:rsidR="0072195D">
              <w:rPr>
                <w:noProof/>
                <w:webHidden/>
              </w:rPr>
              <w:fldChar w:fldCharType="begin"/>
            </w:r>
            <w:r w:rsidR="0072195D">
              <w:rPr>
                <w:noProof/>
                <w:webHidden/>
              </w:rPr>
              <w:instrText xml:space="preserve"> PAGEREF _Toc167706279 \h </w:instrText>
            </w:r>
            <w:r w:rsidR="0072195D">
              <w:rPr>
                <w:noProof/>
                <w:webHidden/>
              </w:rPr>
            </w:r>
            <w:r w:rsidR="0072195D">
              <w:rPr>
                <w:noProof/>
                <w:webHidden/>
              </w:rPr>
              <w:fldChar w:fldCharType="separate"/>
            </w:r>
            <w:r w:rsidR="0072195D">
              <w:rPr>
                <w:noProof/>
                <w:webHidden/>
              </w:rPr>
              <w:t>9</w:t>
            </w:r>
            <w:r w:rsidR="0072195D">
              <w:rPr>
                <w:noProof/>
                <w:webHidden/>
              </w:rPr>
              <w:fldChar w:fldCharType="end"/>
            </w:r>
          </w:hyperlink>
        </w:p>
        <w:p w14:paraId="7F9AF643" w14:textId="04B2E355" w:rsidR="0072195D" w:rsidRDefault="00000000">
          <w:pPr>
            <w:pStyle w:val="TOC1"/>
            <w:tabs>
              <w:tab w:val="right" w:leader="dot" w:pos="9350"/>
            </w:tabs>
            <w:rPr>
              <w:rFonts w:asciiTheme="minorHAnsi" w:hAnsiTheme="minorHAnsi" w:cstheme="minorBidi"/>
              <w:noProof/>
              <w:kern w:val="2"/>
              <w:sz w:val="22"/>
              <w:szCs w:val="22"/>
              <w14:ligatures w14:val="standardContextual"/>
            </w:rPr>
          </w:pPr>
          <w:hyperlink w:anchor="_Toc167706280" w:history="1">
            <w:r w:rsidR="0072195D" w:rsidRPr="000B4B5B">
              <w:rPr>
                <w:rStyle w:val="Hyperlink"/>
                <w:noProof/>
                <w:lang w:val="en-GB"/>
              </w:rPr>
              <w:t>Conclusion</w:t>
            </w:r>
            <w:r w:rsidR="0072195D">
              <w:rPr>
                <w:noProof/>
                <w:webHidden/>
              </w:rPr>
              <w:tab/>
            </w:r>
            <w:r w:rsidR="0072195D">
              <w:rPr>
                <w:noProof/>
                <w:webHidden/>
              </w:rPr>
              <w:fldChar w:fldCharType="begin"/>
            </w:r>
            <w:r w:rsidR="0072195D">
              <w:rPr>
                <w:noProof/>
                <w:webHidden/>
              </w:rPr>
              <w:instrText xml:space="preserve"> PAGEREF _Toc167706280 \h </w:instrText>
            </w:r>
            <w:r w:rsidR="0072195D">
              <w:rPr>
                <w:noProof/>
                <w:webHidden/>
              </w:rPr>
            </w:r>
            <w:r w:rsidR="0072195D">
              <w:rPr>
                <w:noProof/>
                <w:webHidden/>
              </w:rPr>
              <w:fldChar w:fldCharType="separate"/>
            </w:r>
            <w:r w:rsidR="0072195D">
              <w:rPr>
                <w:noProof/>
                <w:webHidden/>
              </w:rPr>
              <w:t>10</w:t>
            </w:r>
            <w:r w:rsidR="0072195D">
              <w:rPr>
                <w:noProof/>
                <w:webHidden/>
              </w:rPr>
              <w:fldChar w:fldCharType="end"/>
            </w:r>
          </w:hyperlink>
        </w:p>
        <w:p w14:paraId="76E66B76" w14:textId="27067BF9" w:rsidR="0072195D" w:rsidRDefault="00000000">
          <w:pPr>
            <w:pStyle w:val="TOC1"/>
            <w:tabs>
              <w:tab w:val="right" w:leader="dot" w:pos="9350"/>
            </w:tabs>
            <w:rPr>
              <w:rFonts w:asciiTheme="minorHAnsi" w:hAnsiTheme="minorHAnsi" w:cstheme="minorBidi"/>
              <w:noProof/>
              <w:kern w:val="2"/>
              <w:sz w:val="22"/>
              <w:szCs w:val="22"/>
              <w14:ligatures w14:val="standardContextual"/>
            </w:rPr>
          </w:pPr>
          <w:hyperlink w:anchor="_Toc167706281" w:history="1">
            <w:r w:rsidR="0072195D" w:rsidRPr="000B4B5B">
              <w:rPr>
                <w:rStyle w:val="Hyperlink"/>
                <w:noProof/>
                <w:lang w:val="en-GB"/>
              </w:rPr>
              <w:t>References</w:t>
            </w:r>
            <w:r w:rsidR="0072195D">
              <w:rPr>
                <w:noProof/>
                <w:webHidden/>
              </w:rPr>
              <w:tab/>
            </w:r>
            <w:r w:rsidR="0072195D">
              <w:rPr>
                <w:noProof/>
                <w:webHidden/>
              </w:rPr>
              <w:fldChar w:fldCharType="begin"/>
            </w:r>
            <w:r w:rsidR="0072195D">
              <w:rPr>
                <w:noProof/>
                <w:webHidden/>
              </w:rPr>
              <w:instrText xml:space="preserve"> PAGEREF _Toc167706281 \h </w:instrText>
            </w:r>
            <w:r w:rsidR="0072195D">
              <w:rPr>
                <w:noProof/>
                <w:webHidden/>
              </w:rPr>
            </w:r>
            <w:r w:rsidR="0072195D">
              <w:rPr>
                <w:noProof/>
                <w:webHidden/>
              </w:rPr>
              <w:fldChar w:fldCharType="separate"/>
            </w:r>
            <w:r w:rsidR="0072195D">
              <w:rPr>
                <w:noProof/>
                <w:webHidden/>
              </w:rPr>
              <w:t>11</w:t>
            </w:r>
            <w:r w:rsidR="0072195D">
              <w:rPr>
                <w:noProof/>
                <w:webHidden/>
              </w:rPr>
              <w:fldChar w:fldCharType="end"/>
            </w:r>
          </w:hyperlink>
        </w:p>
        <w:p w14:paraId="1E0A9B27" w14:textId="00B58947" w:rsidR="00AE6473" w:rsidRDefault="00AE6473">
          <w:r>
            <w:rPr>
              <w:b/>
              <w:bCs/>
              <w:noProof/>
            </w:rPr>
            <w:fldChar w:fldCharType="end"/>
          </w:r>
        </w:p>
      </w:sdtContent>
    </w:sdt>
    <w:p w14:paraId="17EEEC08" w14:textId="77777777" w:rsidR="00D029FA" w:rsidRDefault="00D029FA">
      <w:pPr>
        <w:spacing w:before="0" w:after="0" w:line="240" w:lineRule="auto"/>
        <w:jc w:val="left"/>
      </w:pPr>
      <w:r>
        <w:br w:type="page"/>
      </w:r>
    </w:p>
    <w:p w14:paraId="43E19F9C" w14:textId="77777777" w:rsidR="00D029FA" w:rsidRPr="00D029FA" w:rsidRDefault="00D029FA" w:rsidP="00D029FA">
      <w:pPr>
        <w:pStyle w:val="Heading1"/>
        <w:rPr>
          <w:lang w:val="en-GB"/>
        </w:rPr>
      </w:pPr>
      <w:bookmarkStart w:id="0" w:name="_Toc167706258"/>
      <w:r w:rsidRPr="00D029FA">
        <w:rPr>
          <w:lang w:val="en-GB"/>
        </w:rPr>
        <w:lastRenderedPageBreak/>
        <w:t>Introduction and Background</w:t>
      </w:r>
      <w:bookmarkEnd w:id="0"/>
    </w:p>
    <w:p w14:paraId="41B5000F" w14:textId="6C832765" w:rsidR="00D029FA" w:rsidRPr="00D029FA" w:rsidRDefault="00D029FA" w:rsidP="00D029FA">
      <w:pPr>
        <w:rPr>
          <w:lang w:val="en-GB"/>
        </w:rPr>
      </w:pPr>
      <w:r w:rsidRPr="00D029FA">
        <w:rPr>
          <w:lang w:val="en-GB"/>
        </w:rPr>
        <w:t xml:space="preserve">InterContinental Hotels Group (IHG) is one of the </w:t>
      </w:r>
      <w:r>
        <w:rPr>
          <w:lang w:val="en-GB"/>
        </w:rPr>
        <w:t>world's</w:t>
      </w:r>
      <w:r w:rsidRPr="00D029FA">
        <w:rPr>
          <w:lang w:val="en-GB"/>
        </w:rPr>
        <w:t xml:space="preserve"> leading hospitality companies, managing a wide portfolio of hotel brands that encompass </w:t>
      </w:r>
      <w:r w:rsidR="0072195D" w:rsidRPr="0072195D">
        <w:rPr>
          <w:lang w:val="en-GB"/>
        </w:rPr>
        <w:t>InterContinental London Park Lane</w:t>
      </w:r>
      <w:r w:rsidRPr="00D029FA">
        <w:rPr>
          <w:lang w:val="en-GB"/>
        </w:rPr>
        <w:t xml:space="preserve">, Kimpton Hotels &amp; Restaurants, and Holiday Inn. Established in 2003 and headquartered in Denham, in the UK, IHG runs over 5,900 hotels across almost 100 countries, serving market needs from luxury to economy segments (IHG, 2023). For this, the group has focused much on innovation and customer satisfaction </w:t>
      </w:r>
      <w:proofErr w:type="gramStart"/>
      <w:r w:rsidRPr="00D029FA">
        <w:rPr>
          <w:lang w:val="en-GB"/>
        </w:rPr>
        <w:t>in order to</w:t>
      </w:r>
      <w:proofErr w:type="gramEnd"/>
      <w:r w:rsidRPr="00D029FA">
        <w:rPr>
          <w:lang w:val="en-GB"/>
        </w:rPr>
        <w:t xml:space="preserve"> have one of the largest global footprints. IHG continues to be a leader with its commitment to sustainability and community involvement in the hospitality space</w:t>
      </w:r>
      <w:r w:rsidR="007B0677">
        <w:rPr>
          <w:lang w:val="en-GB"/>
        </w:rPr>
        <w:t xml:space="preserve"> </w:t>
      </w:r>
      <w:r w:rsidR="007B0677" w:rsidRPr="001926B0">
        <w:rPr>
          <w:lang w:val="en-GB"/>
        </w:rPr>
        <w:t>(IHG, 2023)</w:t>
      </w:r>
      <w:r w:rsidRPr="00D029FA">
        <w:rPr>
          <w:lang w:val="en-GB"/>
        </w:rPr>
        <w:t>.</w:t>
      </w:r>
      <w:r w:rsidR="0072195D">
        <w:rPr>
          <w:lang w:val="en-GB"/>
        </w:rPr>
        <w:t xml:space="preserve"> The report will focus on analysing and understanding </w:t>
      </w:r>
      <w:r w:rsidR="0072195D" w:rsidRPr="0072195D">
        <w:rPr>
          <w:lang w:val="en-GB"/>
        </w:rPr>
        <w:t>InterContinental London Park Lane</w:t>
      </w:r>
      <w:r w:rsidR="0072195D">
        <w:rPr>
          <w:lang w:val="en-GB"/>
        </w:rPr>
        <w:t xml:space="preserve">. The hotel </w:t>
      </w:r>
      <w:proofErr w:type="gramStart"/>
      <w:r w:rsidR="0072195D">
        <w:rPr>
          <w:lang w:val="en-GB"/>
        </w:rPr>
        <w:t>is located in</w:t>
      </w:r>
      <w:proofErr w:type="gramEnd"/>
      <w:r w:rsidR="0072195D">
        <w:rPr>
          <w:lang w:val="en-GB"/>
        </w:rPr>
        <w:t xml:space="preserve"> the  most decorated location and this hotel presents luxury in heart of Mayfair. The hotel </w:t>
      </w:r>
      <w:proofErr w:type="gramStart"/>
      <w:r w:rsidR="0072195D">
        <w:rPr>
          <w:lang w:val="en-GB"/>
        </w:rPr>
        <w:t>is located in</w:t>
      </w:r>
      <w:proofErr w:type="gramEnd"/>
      <w:r w:rsidR="0072195D">
        <w:rPr>
          <w:lang w:val="en-GB"/>
        </w:rPr>
        <w:t xml:space="preserve"> the very site of Queen Elizabeth II childhood residence. To add an element of community the hotel has a garden at the back </w:t>
      </w:r>
      <w:r w:rsidR="0072195D" w:rsidRPr="0072195D">
        <w:rPr>
          <w:lang w:val="en-GB"/>
        </w:rPr>
        <w:t>(InterContinental London Park Lane, 2023)</w:t>
      </w:r>
      <w:r w:rsidR="0072195D">
        <w:rPr>
          <w:lang w:val="en-GB"/>
        </w:rPr>
        <w:t xml:space="preserve">. </w:t>
      </w:r>
    </w:p>
    <w:p w14:paraId="57D017DD" w14:textId="77777777" w:rsidR="00D029FA" w:rsidRPr="00D029FA" w:rsidRDefault="00D029FA" w:rsidP="00D029FA">
      <w:pPr>
        <w:rPr>
          <w:lang w:val="en-GB"/>
        </w:rPr>
      </w:pPr>
      <w:r w:rsidRPr="00D029FA">
        <w:rPr>
          <w:lang w:val="en-GB"/>
        </w:rPr>
        <w:t xml:space="preserve">The industry faces varying issues, including rise and fall in economic conditions, shortage in </w:t>
      </w:r>
      <w:r w:rsidR="007B0677">
        <w:rPr>
          <w:lang w:val="en-GB"/>
        </w:rPr>
        <w:t>labour supply, technological advancement, etc.</w:t>
      </w:r>
      <w:r w:rsidRPr="00D029FA">
        <w:rPr>
          <w:lang w:val="en-GB"/>
        </w:rPr>
        <w:t xml:space="preserve">, which </w:t>
      </w:r>
      <w:r w:rsidR="007B0677">
        <w:rPr>
          <w:lang w:val="en-GB"/>
        </w:rPr>
        <w:t>affect</w:t>
      </w:r>
      <w:r w:rsidRPr="00D029FA">
        <w:rPr>
          <w:lang w:val="en-GB"/>
        </w:rPr>
        <w:t xml:space="preserve"> service delivery. The pandemic has only escalated the scenario for the industry, as such a decline in takeaway occupancy and revenue had never been noted before. According to </w:t>
      </w:r>
      <w:r w:rsidR="007B0677" w:rsidRPr="001926B0">
        <w:rPr>
          <w:lang w:val="en-GB"/>
        </w:rPr>
        <w:t>UNWTO (202</w:t>
      </w:r>
      <w:r w:rsidR="007B0677">
        <w:rPr>
          <w:lang w:val="en-GB"/>
        </w:rPr>
        <w:t>2</w:t>
      </w:r>
      <w:r w:rsidR="007B0677" w:rsidRPr="001926B0">
        <w:rPr>
          <w:lang w:val="en-GB"/>
        </w:rPr>
        <w:t>)</w:t>
      </w:r>
      <w:r w:rsidRPr="00D029FA">
        <w:rPr>
          <w:lang w:val="en-GB"/>
        </w:rPr>
        <w:t xml:space="preserve">, "international tourist arrivals dropped by 73% in 2020". With such a high decline, it has only </w:t>
      </w:r>
      <w:r w:rsidR="007B0677">
        <w:rPr>
          <w:lang w:val="en-GB"/>
        </w:rPr>
        <w:t>emphasised</w:t>
      </w:r>
      <w:r w:rsidRPr="00D029FA">
        <w:rPr>
          <w:lang w:val="en-GB"/>
        </w:rPr>
        <w:t xml:space="preserve"> the vulnerability of this industry </w:t>
      </w:r>
      <w:r w:rsidR="007B0677">
        <w:rPr>
          <w:lang w:val="en-GB"/>
        </w:rPr>
        <w:t>to</w:t>
      </w:r>
      <w:r w:rsidRPr="00D029FA">
        <w:rPr>
          <w:lang w:val="en-GB"/>
        </w:rPr>
        <w:t xml:space="preserve"> sudden global </w:t>
      </w:r>
      <w:r w:rsidR="007B0677">
        <w:rPr>
          <w:lang w:val="en-GB"/>
        </w:rPr>
        <w:t>crises</w:t>
      </w:r>
      <w:r w:rsidRPr="00D029FA">
        <w:rPr>
          <w:lang w:val="en-GB"/>
        </w:rPr>
        <w:t xml:space="preserve"> and the necessity of a powerful crisis management approach. In addition to this, </w:t>
      </w:r>
      <w:r w:rsidR="007B0677">
        <w:rPr>
          <w:lang w:val="en-GB"/>
        </w:rPr>
        <w:t>customer preference seems to change toward a more digitised and personalized service experience, so</w:t>
      </w:r>
      <w:r w:rsidRPr="00D029FA">
        <w:rPr>
          <w:lang w:val="en-GB"/>
        </w:rPr>
        <w:t xml:space="preserve"> investment in technology is needed in this industry (Jones et al., 2014). Shortage in </w:t>
      </w:r>
      <w:r w:rsidR="007B0677">
        <w:rPr>
          <w:lang w:val="en-GB"/>
        </w:rPr>
        <w:t>labour</w:t>
      </w:r>
      <w:r w:rsidRPr="00D029FA">
        <w:rPr>
          <w:lang w:val="en-GB"/>
        </w:rPr>
        <w:t xml:space="preserve"> supply seems to be a significant issue. This is because the hospitality industry faces a challenge in attracting and retaining suitable talents with its increasing competition from other industries, which provide a more stable and lucrative career (Baum et al., 2016).</w:t>
      </w:r>
    </w:p>
    <w:p w14:paraId="65306003" w14:textId="77777777" w:rsidR="00D029FA" w:rsidRPr="00D029FA" w:rsidRDefault="00D029FA" w:rsidP="00D029FA">
      <w:pPr>
        <w:rPr>
          <w:lang w:val="en-GB"/>
        </w:rPr>
      </w:pPr>
      <w:r w:rsidRPr="00D029FA">
        <w:rPr>
          <w:lang w:val="en-GB"/>
        </w:rPr>
        <w:t xml:space="preserve">The nature of the hospitality sector has presented the traditional mode of work in the sector as largely on-site. While flexible work setups have been seen to make major tectonic shifts in the last five years, there has been an insistence on adopting a hybrid </w:t>
      </w:r>
      <w:r w:rsidRPr="00D029FA">
        <w:rPr>
          <w:lang w:val="en-GB"/>
        </w:rPr>
        <w:lastRenderedPageBreak/>
        <w:t xml:space="preserve">mode of working, that which combines remote work and working on-site. Remote management and operations have become more technologically feasible to offer the flexibility that is </w:t>
      </w:r>
      <w:r w:rsidR="007B0677">
        <w:rPr>
          <w:lang w:val="en-GB"/>
        </w:rPr>
        <w:t>actualised</w:t>
      </w:r>
      <w:r w:rsidRPr="00D029FA">
        <w:rPr>
          <w:lang w:val="en-GB"/>
        </w:rPr>
        <w:t xml:space="preserve"> in adjusted shifts and remote administrative roles for the satisfaction and </w:t>
      </w:r>
      <w:r w:rsidR="007B0677">
        <w:rPr>
          <w:lang w:val="en-GB"/>
        </w:rPr>
        <w:t>optimisation</w:t>
      </w:r>
      <w:r w:rsidRPr="00D029FA">
        <w:rPr>
          <w:lang w:val="en-GB"/>
        </w:rPr>
        <w:t xml:space="preserve"> of the productivity of employees</w:t>
      </w:r>
      <w:r w:rsidR="007B0677">
        <w:rPr>
          <w:lang w:val="en-GB"/>
        </w:rPr>
        <w:t xml:space="preserve"> </w:t>
      </w:r>
      <w:r w:rsidR="007B0677" w:rsidRPr="001926B0">
        <w:rPr>
          <w:lang w:val="en-GB"/>
        </w:rPr>
        <w:t>(Deloitte, 2021)</w:t>
      </w:r>
      <w:r w:rsidRPr="00D029FA">
        <w:rPr>
          <w:lang w:val="en-GB"/>
        </w:rPr>
        <w:t xml:space="preserve">. The new modes of working open a new page in monitoring challenges and opportunities in people's performance through </w:t>
      </w:r>
      <w:r w:rsidR="00080061">
        <w:rPr>
          <w:lang w:val="en-GB"/>
        </w:rPr>
        <w:t>HR</w:t>
      </w:r>
      <w:r w:rsidRPr="00D029FA">
        <w:rPr>
          <w:lang w:val="en-GB"/>
        </w:rPr>
        <w:t xml:space="preserve"> practices.</w:t>
      </w:r>
    </w:p>
    <w:p w14:paraId="0BE02E0E" w14:textId="5048C747" w:rsidR="007B0677" w:rsidRDefault="00D029FA" w:rsidP="007B0677">
      <w:pPr>
        <w:rPr>
          <w:lang w:val="en-GB"/>
        </w:rPr>
      </w:pPr>
      <w:r w:rsidRPr="00D029FA">
        <w:rPr>
          <w:lang w:val="en-GB"/>
        </w:rPr>
        <w:t xml:space="preserve">This </w:t>
      </w:r>
      <w:r w:rsidR="007B0677">
        <w:rPr>
          <w:lang w:val="en-GB"/>
        </w:rPr>
        <w:t xml:space="preserve">research project </w:t>
      </w:r>
      <w:r w:rsidRPr="00D029FA">
        <w:rPr>
          <w:lang w:val="en-GB"/>
        </w:rPr>
        <w:t xml:space="preserve">proposal seeks to investigate the socio-economic forces affecting performance management and employee </w:t>
      </w:r>
      <w:r w:rsidRPr="0072195D">
        <w:t xml:space="preserve">monitoring at work in </w:t>
      </w:r>
      <w:r w:rsidR="0072195D" w:rsidRPr="0072195D">
        <w:t>InterContinental London Park Lane</w:t>
      </w:r>
      <w:r w:rsidR="000E6210">
        <w:rPr>
          <w:lang w:val="en-GB"/>
        </w:rPr>
        <w:t>.</w:t>
      </w:r>
    </w:p>
    <w:p w14:paraId="41775918" w14:textId="77777777" w:rsidR="008652AF" w:rsidRDefault="008652AF" w:rsidP="007B0677">
      <w:pPr>
        <w:rPr>
          <w:lang w:val="en-GB"/>
        </w:rPr>
      </w:pPr>
    </w:p>
    <w:p w14:paraId="4A57D74B" w14:textId="77777777" w:rsidR="008652AF" w:rsidRPr="007B0677" w:rsidRDefault="008652AF" w:rsidP="007B0677">
      <w:pPr>
        <w:rPr>
          <w:lang w:val="en-GB"/>
        </w:rPr>
      </w:pPr>
    </w:p>
    <w:p w14:paraId="32539632" w14:textId="77777777" w:rsidR="00D029FA" w:rsidRPr="008458C2" w:rsidRDefault="00606C01" w:rsidP="008458C2">
      <w:pPr>
        <w:pStyle w:val="Heading1"/>
      </w:pPr>
      <w:bookmarkStart w:id="1" w:name="_Toc167706259"/>
      <w:r w:rsidRPr="008458C2">
        <w:t>Discussion/Literature Review</w:t>
      </w:r>
      <w:bookmarkEnd w:id="1"/>
    </w:p>
    <w:p w14:paraId="4BB5BE1A" w14:textId="77777777" w:rsidR="008458C2" w:rsidRDefault="008458C2" w:rsidP="008458C2">
      <w:pPr>
        <w:pStyle w:val="Heading2"/>
        <w:rPr>
          <w:lang w:val="en-GB"/>
        </w:rPr>
      </w:pPr>
      <w:bookmarkStart w:id="2" w:name="_Toc167706260"/>
      <w:r w:rsidRPr="008458C2">
        <w:rPr>
          <w:lang w:val="en-GB"/>
        </w:rPr>
        <w:t>Socio-Economic Factors (PESTLE Analysis)</w:t>
      </w:r>
      <w:bookmarkEnd w:id="2"/>
    </w:p>
    <w:p w14:paraId="164ABF4B" w14:textId="77777777" w:rsidR="008458C2" w:rsidRPr="008458C2" w:rsidRDefault="008458C2" w:rsidP="008458C2">
      <w:pPr>
        <w:pStyle w:val="Heading3"/>
        <w:rPr>
          <w:lang w:val="en-GB"/>
        </w:rPr>
      </w:pPr>
      <w:bookmarkStart w:id="3" w:name="_Toc167706261"/>
      <w:r w:rsidRPr="008458C2">
        <w:rPr>
          <w:lang w:val="en-GB"/>
        </w:rPr>
        <w:t>Political Factors</w:t>
      </w:r>
      <w:bookmarkEnd w:id="3"/>
    </w:p>
    <w:p w14:paraId="4C995D89" w14:textId="77777777" w:rsidR="00171291" w:rsidRDefault="008458C2" w:rsidP="008458C2">
      <w:pPr>
        <w:rPr>
          <w:lang w:val="en-GB"/>
        </w:rPr>
      </w:pPr>
      <w:r w:rsidRPr="008458C2">
        <w:rPr>
          <w:lang w:val="en-GB"/>
        </w:rPr>
        <w:t xml:space="preserve">Political stability and regulatory policies considerably have a significant influence on the hospitality industry. Brexit has several uncertainties. Still, it now influences the mobility of </w:t>
      </w:r>
      <w:r>
        <w:rPr>
          <w:lang w:val="en-GB"/>
        </w:rPr>
        <w:t>labour and the labour</w:t>
      </w:r>
      <w:r w:rsidRPr="008458C2">
        <w:rPr>
          <w:lang w:val="en-GB"/>
        </w:rPr>
        <w:t xml:space="preserve"> pool in the hospitality industry in the UK. According to Baum et al. </w:t>
      </w:r>
      <w:r>
        <w:rPr>
          <w:lang w:val="en-GB"/>
        </w:rPr>
        <w:t>(</w:t>
      </w:r>
      <w:r w:rsidRPr="008458C2">
        <w:rPr>
          <w:lang w:val="en-GB"/>
        </w:rPr>
        <w:t>2016</w:t>
      </w:r>
      <w:r>
        <w:rPr>
          <w:lang w:val="en-GB"/>
        </w:rPr>
        <w:t>)</w:t>
      </w:r>
      <w:r w:rsidRPr="008458C2">
        <w:rPr>
          <w:lang w:val="en-GB"/>
        </w:rPr>
        <w:t xml:space="preserve">, government policies regarding tourism, visa rules, and how </w:t>
      </w:r>
      <w:r>
        <w:rPr>
          <w:lang w:val="en-GB"/>
        </w:rPr>
        <w:t xml:space="preserve">they calibrate or restrict </w:t>
      </w:r>
      <w:r w:rsidRPr="008458C2">
        <w:rPr>
          <w:lang w:val="en-GB"/>
        </w:rPr>
        <w:t xml:space="preserve">travel all have an impact on how hotels go on with their business. </w:t>
      </w:r>
      <w:r w:rsidR="00171291" w:rsidRPr="00171291">
        <w:rPr>
          <w:lang w:val="en-GB"/>
        </w:rPr>
        <w:t xml:space="preserve">Politics around minimum wage and employment rights </w:t>
      </w:r>
      <w:r w:rsidR="00171291">
        <w:rPr>
          <w:lang w:val="en-GB"/>
        </w:rPr>
        <w:t>affect</w:t>
      </w:r>
      <w:r w:rsidR="00171291" w:rsidRPr="00171291">
        <w:rPr>
          <w:lang w:val="en-GB"/>
        </w:rPr>
        <w:t xml:space="preserve"> employee satisfaction and Performance Management as well</w:t>
      </w:r>
      <w:r w:rsidR="00171291">
        <w:rPr>
          <w:lang w:val="en-GB"/>
        </w:rPr>
        <w:t xml:space="preserve"> </w:t>
      </w:r>
      <w:r w:rsidR="00171291" w:rsidRPr="00171291">
        <w:rPr>
          <w:lang w:val="en-GB"/>
        </w:rPr>
        <w:t xml:space="preserve">(Jones et al., 2014). </w:t>
      </w:r>
    </w:p>
    <w:p w14:paraId="32A640F0" w14:textId="77777777" w:rsidR="008458C2" w:rsidRPr="008458C2" w:rsidRDefault="008458C2" w:rsidP="00171291">
      <w:pPr>
        <w:pStyle w:val="Heading3"/>
        <w:rPr>
          <w:lang w:val="en-GB"/>
        </w:rPr>
      </w:pPr>
      <w:bookmarkStart w:id="4" w:name="_Toc167706262"/>
      <w:r w:rsidRPr="008458C2">
        <w:rPr>
          <w:lang w:val="en-GB"/>
        </w:rPr>
        <w:t>Economic Factors</w:t>
      </w:r>
      <w:bookmarkEnd w:id="4"/>
    </w:p>
    <w:p w14:paraId="2F160DCE" w14:textId="77777777" w:rsidR="008458C2" w:rsidRPr="008458C2" w:rsidRDefault="008458C2" w:rsidP="008458C2">
      <w:pPr>
        <w:rPr>
          <w:lang w:val="en-GB"/>
        </w:rPr>
      </w:pPr>
      <w:r w:rsidRPr="008458C2">
        <w:rPr>
          <w:lang w:val="en-GB"/>
        </w:rPr>
        <w:t xml:space="preserve">The economic conditions greatly affect the hospitality industry. A weakening economy that can be evidenced in economic recessions reduces the extent of travel and tourism, which is a source of hotel revenues (UNWTO, 2022). Inflation and changes in </w:t>
      </w:r>
      <w:r w:rsidR="00171291">
        <w:rPr>
          <w:lang w:val="en-GB"/>
        </w:rPr>
        <w:t xml:space="preserve">disposable </w:t>
      </w:r>
      <w:r w:rsidR="00171291">
        <w:rPr>
          <w:lang w:val="en-GB"/>
        </w:rPr>
        <w:lastRenderedPageBreak/>
        <w:t>income will dictate the spending behaviour</w:t>
      </w:r>
      <w:r w:rsidRPr="008458C2">
        <w:rPr>
          <w:lang w:val="en-GB"/>
        </w:rPr>
        <w:t xml:space="preserve"> of the customer, something that is going to affect hotel occupancy and profitability. The economic environment also impacts recruitment and retention, as economic uncertainty means higher turnover and problems in hiring skilled workers as well (Baum et al., 2016).</w:t>
      </w:r>
    </w:p>
    <w:p w14:paraId="7C1C70C6" w14:textId="77777777" w:rsidR="008458C2" w:rsidRPr="008458C2" w:rsidRDefault="008458C2" w:rsidP="00171291">
      <w:pPr>
        <w:pStyle w:val="Heading3"/>
        <w:rPr>
          <w:lang w:val="en-GB"/>
        </w:rPr>
      </w:pPr>
      <w:bookmarkStart w:id="5" w:name="_Toc167706263"/>
      <w:r w:rsidRPr="008458C2">
        <w:rPr>
          <w:lang w:val="en-GB"/>
        </w:rPr>
        <w:t>Social Factors</w:t>
      </w:r>
      <w:bookmarkEnd w:id="5"/>
    </w:p>
    <w:p w14:paraId="6A1F4D12" w14:textId="77777777" w:rsidR="008458C2" w:rsidRPr="008458C2" w:rsidRDefault="008458C2" w:rsidP="008458C2">
      <w:pPr>
        <w:rPr>
          <w:lang w:val="en-GB"/>
        </w:rPr>
      </w:pPr>
      <w:r w:rsidRPr="008458C2">
        <w:rPr>
          <w:lang w:val="en-GB"/>
        </w:rPr>
        <w:t xml:space="preserve">Social factors in the form of demographical changes and consumer preferences are some of the social trends that impact companies in the hospitality industry. </w:t>
      </w:r>
      <w:r w:rsidR="00171291">
        <w:rPr>
          <w:lang w:val="en-GB"/>
        </w:rPr>
        <w:t xml:space="preserve">The growing needs of customers for individualized and experience-based experiences create added incentives for the </w:t>
      </w:r>
      <w:r w:rsidRPr="008458C2">
        <w:rPr>
          <w:lang w:val="en-GB"/>
        </w:rPr>
        <w:t xml:space="preserve">adaptation of corresponding services at hotels. Equally, societal shifts towards a more pronounced work-life balance and </w:t>
      </w:r>
      <w:r w:rsidR="00171291">
        <w:rPr>
          <w:lang w:val="en-GB"/>
        </w:rPr>
        <w:t>flexible-working</w:t>
      </w:r>
      <w:r w:rsidRPr="008458C2">
        <w:rPr>
          <w:lang w:val="en-GB"/>
        </w:rPr>
        <w:t xml:space="preserve"> influence employee expectations and related job satisfaction. The increasing focus on diversity and inclusion also requires companies to ensure comprehensive HR policies to manage the equally diverse workforce effectively (Deloitte, 2021).</w:t>
      </w:r>
    </w:p>
    <w:p w14:paraId="4DDC902B" w14:textId="77777777" w:rsidR="008458C2" w:rsidRPr="008458C2" w:rsidRDefault="008458C2" w:rsidP="00171291">
      <w:pPr>
        <w:pStyle w:val="Heading3"/>
        <w:rPr>
          <w:lang w:val="en-GB"/>
        </w:rPr>
      </w:pPr>
      <w:bookmarkStart w:id="6" w:name="_Toc167706264"/>
      <w:r w:rsidRPr="008458C2">
        <w:rPr>
          <w:lang w:val="en-GB"/>
        </w:rPr>
        <w:t>Technological Factors</w:t>
      </w:r>
      <w:bookmarkEnd w:id="6"/>
    </w:p>
    <w:p w14:paraId="2193994A" w14:textId="77777777" w:rsidR="008458C2" w:rsidRDefault="008458C2" w:rsidP="008458C2">
      <w:pPr>
        <w:rPr>
          <w:lang w:val="en-GB"/>
        </w:rPr>
      </w:pPr>
      <w:r w:rsidRPr="008458C2">
        <w:rPr>
          <w:lang w:val="en-GB"/>
        </w:rPr>
        <w:t>The growth of technology has given a new definition to the sector, inducing a change in operational efficiency and the experiences of their customers. Nowadays, the use of digital tools for remote work, customer service automation, and data analytics is a must for the industry (Jones et al., 2014).</w:t>
      </w:r>
    </w:p>
    <w:p w14:paraId="7BEC1C23" w14:textId="77777777" w:rsidR="004523E9" w:rsidRDefault="004523E9" w:rsidP="008458C2">
      <w:pPr>
        <w:rPr>
          <w:lang w:val="en-GB"/>
        </w:rPr>
      </w:pPr>
    </w:p>
    <w:p w14:paraId="42C78B4C" w14:textId="77777777" w:rsidR="004523E9" w:rsidRPr="008458C2" w:rsidRDefault="004523E9" w:rsidP="004523E9">
      <w:pPr>
        <w:pStyle w:val="Heading3"/>
        <w:rPr>
          <w:lang w:val="en-GB"/>
        </w:rPr>
      </w:pPr>
      <w:r w:rsidRPr="008458C2">
        <w:rPr>
          <w:lang w:val="en-GB"/>
        </w:rPr>
        <w:t xml:space="preserve">Legal </w:t>
      </w:r>
      <w:r w:rsidRPr="00732797">
        <w:t>Factors</w:t>
      </w:r>
    </w:p>
    <w:p w14:paraId="27ED014A" w14:textId="13C3149F" w:rsidR="004523E9" w:rsidRPr="008458C2" w:rsidRDefault="004523E9" w:rsidP="008458C2">
      <w:pPr>
        <w:rPr>
          <w:lang w:val="en-GB"/>
        </w:rPr>
      </w:pPr>
      <w:r w:rsidRPr="008458C2">
        <w:rPr>
          <w:lang w:val="en-GB"/>
        </w:rPr>
        <w:t xml:space="preserve">The hospitality industry operates very much under legal compliance regarding issues of health and safety standards, </w:t>
      </w:r>
      <w:r>
        <w:rPr>
          <w:lang w:val="en-GB"/>
        </w:rPr>
        <w:t>labour</w:t>
      </w:r>
      <w:r w:rsidRPr="008458C2">
        <w:rPr>
          <w:lang w:val="en-GB"/>
        </w:rPr>
        <w:t xml:space="preserve"> laws, and data protection regulations. It is</w:t>
      </w:r>
      <w:r>
        <w:rPr>
          <w:lang w:val="en-GB"/>
        </w:rPr>
        <w:t>, therefore,</w:t>
      </w:r>
      <w:r w:rsidRPr="008458C2">
        <w:rPr>
          <w:lang w:val="en-GB"/>
        </w:rPr>
        <w:t xml:space="preserve"> proper to keep these laws by all means </w:t>
      </w:r>
      <w:proofErr w:type="gramStart"/>
      <w:r w:rsidRPr="008458C2">
        <w:rPr>
          <w:lang w:val="en-GB"/>
        </w:rPr>
        <w:t>in order to</w:t>
      </w:r>
      <w:proofErr w:type="gramEnd"/>
      <w:r w:rsidRPr="008458C2">
        <w:rPr>
          <w:lang w:val="en-GB"/>
        </w:rPr>
        <w:t xml:space="preserve"> avoid court penalties, not to mention maintaining a good reputation in the business arena (Baum et al., 2020)</w:t>
      </w:r>
      <w:r>
        <w:rPr>
          <w:lang w:val="en-GB"/>
        </w:rPr>
        <w:t>.</w:t>
      </w:r>
    </w:p>
    <w:p w14:paraId="366C734A" w14:textId="77777777" w:rsidR="008458C2" w:rsidRPr="008458C2" w:rsidRDefault="008458C2" w:rsidP="00171291">
      <w:pPr>
        <w:pStyle w:val="Heading3"/>
        <w:rPr>
          <w:lang w:val="en-GB"/>
        </w:rPr>
      </w:pPr>
      <w:bookmarkStart w:id="7" w:name="_Toc167706265"/>
      <w:r w:rsidRPr="008458C2">
        <w:rPr>
          <w:lang w:val="en-GB"/>
        </w:rPr>
        <w:lastRenderedPageBreak/>
        <w:t>Environmental Factors</w:t>
      </w:r>
      <w:bookmarkEnd w:id="7"/>
    </w:p>
    <w:p w14:paraId="798FBBB1" w14:textId="77777777" w:rsidR="008458C2" w:rsidRPr="008458C2" w:rsidRDefault="00171291" w:rsidP="008458C2">
      <w:pPr>
        <w:rPr>
          <w:lang w:val="en-GB"/>
        </w:rPr>
      </w:pPr>
      <w:r>
        <w:rPr>
          <w:lang w:val="en-GB"/>
        </w:rPr>
        <w:t xml:space="preserve">Environmental sustainability is increasingly an issue that matters most in the hospitality industry. Hotels are pressured to adopt green practices in the hope of saving energy and reducing waste (Jones et al., 2014). </w:t>
      </w:r>
      <w:r w:rsidR="00732797" w:rsidRPr="00732797">
        <w:rPr>
          <w:lang w:val="en-GB"/>
        </w:rPr>
        <w:t>These approaches can improve brand image and customer demand, but they require significant initial investments and operational adjustments.</w:t>
      </w:r>
    </w:p>
    <w:p w14:paraId="45CED4D5" w14:textId="77777777" w:rsidR="00732797" w:rsidRPr="00732797" w:rsidRDefault="00732797" w:rsidP="00732797">
      <w:pPr>
        <w:pStyle w:val="Heading2"/>
        <w:rPr>
          <w:lang w:val="en-GB"/>
        </w:rPr>
      </w:pPr>
      <w:bookmarkStart w:id="8" w:name="_Toc167706267"/>
      <w:r w:rsidRPr="00732797">
        <w:rPr>
          <w:lang w:val="en-GB"/>
        </w:rPr>
        <w:t>Industry Trends</w:t>
      </w:r>
      <w:bookmarkEnd w:id="8"/>
    </w:p>
    <w:p w14:paraId="2AC7BC2F" w14:textId="77777777" w:rsidR="00732797" w:rsidRPr="00732797" w:rsidRDefault="00732797" w:rsidP="00732797">
      <w:pPr>
        <w:pStyle w:val="Heading3"/>
        <w:rPr>
          <w:lang w:val="en-GB"/>
        </w:rPr>
      </w:pPr>
      <w:bookmarkStart w:id="9" w:name="_Toc167706268"/>
      <w:r w:rsidRPr="00732797">
        <w:rPr>
          <w:lang w:val="en-GB"/>
        </w:rPr>
        <w:t>Retention Rates</w:t>
      </w:r>
      <w:bookmarkEnd w:id="9"/>
    </w:p>
    <w:p w14:paraId="4B8B1185" w14:textId="77777777" w:rsidR="00732797" w:rsidRPr="00732797" w:rsidRDefault="00732797" w:rsidP="00732797">
      <w:pPr>
        <w:rPr>
          <w:lang w:val="en-GB"/>
        </w:rPr>
      </w:pPr>
      <w:r w:rsidRPr="00732797">
        <w:rPr>
          <w:lang w:val="en-GB"/>
        </w:rPr>
        <w:t xml:space="preserve">Retention rates </w:t>
      </w:r>
      <w:r>
        <w:rPr>
          <w:lang w:val="en-GB"/>
        </w:rPr>
        <w:t>in the hospitality industry seem to be volatile at times. Many hotels are unable to retain professionals because of market pressures and undesirable workplaces. An estimated approximate rate of 70% retention in this industry, therefore, indicates that it is suffering from a high staff turnover with</w:t>
      </w:r>
      <w:r w:rsidRPr="00732797">
        <w:rPr>
          <w:lang w:val="en-GB"/>
        </w:rPr>
        <w:t xml:space="preserve"> severe consequences. Retention strategies, such as career </w:t>
      </w:r>
      <w:r w:rsidR="00E90779">
        <w:rPr>
          <w:lang w:val="en-GB"/>
        </w:rPr>
        <w:t>development</w:t>
      </w:r>
      <w:r w:rsidRPr="00732797">
        <w:rPr>
          <w:lang w:val="en-GB"/>
        </w:rPr>
        <w:t xml:space="preserve"> and employee competitive remuneration, are very appropriate in ensuring sustainability in the workforce in this industry</w:t>
      </w:r>
      <w:r w:rsidR="00E90779">
        <w:rPr>
          <w:lang w:val="en-GB"/>
        </w:rPr>
        <w:t xml:space="preserve"> </w:t>
      </w:r>
      <w:r w:rsidR="00E90779" w:rsidRPr="00AC1036">
        <w:t>(Ghani et al., 2022)</w:t>
      </w:r>
      <w:r w:rsidRPr="00732797">
        <w:rPr>
          <w:lang w:val="en-GB"/>
        </w:rPr>
        <w:t>.</w:t>
      </w:r>
    </w:p>
    <w:p w14:paraId="312BE8DE" w14:textId="77777777" w:rsidR="00732797" w:rsidRPr="00732797" w:rsidRDefault="00732797" w:rsidP="00E90779">
      <w:pPr>
        <w:pStyle w:val="Heading3"/>
        <w:rPr>
          <w:lang w:val="en-GB"/>
        </w:rPr>
      </w:pPr>
      <w:bookmarkStart w:id="10" w:name="_Toc167706269"/>
      <w:r w:rsidRPr="00732797">
        <w:rPr>
          <w:lang w:val="en-GB"/>
        </w:rPr>
        <w:t>Turnover Rates</w:t>
      </w:r>
      <w:bookmarkEnd w:id="10"/>
    </w:p>
    <w:p w14:paraId="7C916669" w14:textId="77777777" w:rsidR="00732797" w:rsidRPr="00732797" w:rsidRDefault="00732797" w:rsidP="00732797">
      <w:pPr>
        <w:rPr>
          <w:lang w:val="en-GB"/>
        </w:rPr>
      </w:pPr>
      <w:r w:rsidRPr="00732797">
        <w:rPr>
          <w:lang w:val="en-GB"/>
        </w:rPr>
        <w:t xml:space="preserve">High </w:t>
      </w:r>
      <w:r w:rsidR="00E90779">
        <w:rPr>
          <w:lang w:val="en-GB"/>
        </w:rPr>
        <w:t>turnover rates remain a challenge facing the UK hospitality industry, with more than a 30% turnover rate estimated annually. Factors contributing to this increase include low wages, irregular hours, and few career prospects (Blythe, 2021). Such issues can be reduced with improved working conditions and strong engagement policies, reducing the rate of turnover and</w:t>
      </w:r>
      <w:r w:rsidRPr="00732797">
        <w:rPr>
          <w:lang w:val="en-GB"/>
        </w:rPr>
        <w:t xml:space="preserve"> giving even more organizational stability.</w:t>
      </w:r>
    </w:p>
    <w:p w14:paraId="7112BB35" w14:textId="77777777" w:rsidR="00732797" w:rsidRPr="00732797" w:rsidRDefault="00732797" w:rsidP="00E90779">
      <w:pPr>
        <w:pStyle w:val="Heading3"/>
        <w:rPr>
          <w:lang w:val="en-GB"/>
        </w:rPr>
      </w:pPr>
      <w:bookmarkStart w:id="11" w:name="_Toc167706270"/>
      <w:r w:rsidRPr="00732797">
        <w:rPr>
          <w:lang w:val="en-GB"/>
        </w:rPr>
        <w:t>Employee Engagement</w:t>
      </w:r>
      <w:bookmarkEnd w:id="11"/>
    </w:p>
    <w:p w14:paraId="76A4E433" w14:textId="77777777" w:rsidR="00732797" w:rsidRPr="00732797" w:rsidRDefault="00732797" w:rsidP="00732797">
      <w:pPr>
        <w:rPr>
          <w:lang w:val="en-GB"/>
        </w:rPr>
      </w:pPr>
      <w:r w:rsidRPr="00732797">
        <w:rPr>
          <w:lang w:val="en-GB"/>
        </w:rPr>
        <w:t>Employee engagement drives an organi</w:t>
      </w:r>
      <w:r w:rsidR="00E90779">
        <w:rPr>
          <w:lang w:val="en-GB"/>
        </w:rPr>
        <w:t>s</w:t>
      </w:r>
      <w:r w:rsidRPr="00732797">
        <w:rPr>
          <w:lang w:val="en-GB"/>
        </w:rPr>
        <w:t xml:space="preserve">ation's performance and is key to customer satisfaction in the hospitality industry. Where employees are engaged, they will most likely give their top-quality service, leading to good guest experiences and positive business results. Engagement strategies that this improvement will share include increasing those </w:t>
      </w:r>
      <w:r w:rsidRPr="00732797">
        <w:rPr>
          <w:lang w:val="en-GB"/>
        </w:rPr>
        <w:lastRenderedPageBreak/>
        <w:t xml:space="preserve">that cater to regular feedback, recognition programs, and support </w:t>
      </w:r>
      <w:r w:rsidR="00E90779">
        <w:rPr>
          <w:lang w:val="en-GB"/>
        </w:rPr>
        <w:t>in</w:t>
      </w:r>
      <w:r w:rsidRPr="00732797">
        <w:rPr>
          <w:lang w:val="en-GB"/>
        </w:rPr>
        <w:t xml:space="preserve"> the work environment. The improvement associated with better retention includes driving an increase in overall operational efficiency</w:t>
      </w:r>
      <w:r w:rsidR="00E90779">
        <w:rPr>
          <w:lang w:val="en-GB"/>
        </w:rPr>
        <w:t xml:space="preserve"> </w:t>
      </w:r>
      <w:r w:rsidR="00E90779">
        <w:t>(Jones et al., 2014)</w:t>
      </w:r>
      <w:r w:rsidRPr="00732797">
        <w:rPr>
          <w:lang w:val="en-GB"/>
        </w:rPr>
        <w:t>.</w:t>
      </w:r>
    </w:p>
    <w:p w14:paraId="2ED373C9" w14:textId="77777777" w:rsidR="00E90779" w:rsidRDefault="00E90779" w:rsidP="00E90779">
      <w:pPr>
        <w:pStyle w:val="Heading2"/>
        <w:rPr>
          <w:rFonts w:eastAsia="Times New Roman"/>
          <w:lang w:val="en-GB"/>
        </w:rPr>
      </w:pPr>
      <w:bookmarkStart w:id="12" w:name="_Toc167706271"/>
      <w:r w:rsidRPr="00E90779">
        <w:rPr>
          <w:rFonts w:eastAsia="Times New Roman"/>
          <w:lang w:val="en-GB"/>
        </w:rPr>
        <w:t>Emergence of Different Work Modes</w:t>
      </w:r>
      <w:bookmarkEnd w:id="12"/>
    </w:p>
    <w:p w14:paraId="010DB838" w14:textId="77777777" w:rsidR="00E90779" w:rsidRPr="00E90779" w:rsidRDefault="00E90779" w:rsidP="00E90779">
      <w:pPr>
        <w:pStyle w:val="Heading3"/>
        <w:rPr>
          <w:lang w:val="en-GB"/>
        </w:rPr>
      </w:pPr>
      <w:bookmarkStart w:id="13" w:name="_Toc167706272"/>
      <w:r w:rsidRPr="00E90779">
        <w:rPr>
          <w:lang w:val="en-GB"/>
        </w:rPr>
        <w:t>Hybrid Work</w:t>
      </w:r>
      <w:r>
        <w:rPr>
          <w:lang w:val="en-GB"/>
        </w:rPr>
        <w:t xml:space="preserve"> Mode</w:t>
      </w:r>
      <w:bookmarkEnd w:id="13"/>
    </w:p>
    <w:p w14:paraId="0660F9CA" w14:textId="1BC6E596" w:rsidR="00E90779" w:rsidRPr="00E90779" w:rsidRDefault="00E90779" w:rsidP="00E90779">
      <w:pPr>
        <w:rPr>
          <w:lang w:val="en-GB"/>
        </w:rPr>
      </w:pPr>
      <w:r w:rsidRPr="00E90779">
        <w:rPr>
          <w:lang w:val="en-GB"/>
        </w:rPr>
        <w:t>The administrative and support roles in the hospitality industry have been among the jobs that have adopted the hybrid work mode, combining remote and on-site work. This kind of practice offers flexibility to enhance integration between work and life, increasing satisfaction and job productivity. But it also brings challenges in how to maintain consistent performance management and team cohesion</w:t>
      </w:r>
      <w:r w:rsidR="0052218C">
        <w:rPr>
          <w:lang w:val="en-GB"/>
        </w:rPr>
        <w:t xml:space="preserve"> </w:t>
      </w:r>
      <w:r w:rsidR="0052218C" w:rsidRPr="000E73A3">
        <w:rPr>
          <w:lang w:val="en-GB"/>
        </w:rPr>
        <w:t>(Kirkham, 2024)</w:t>
      </w:r>
      <w:r w:rsidRPr="00E90779">
        <w:rPr>
          <w:lang w:val="en-GB"/>
        </w:rPr>
        <w:t xml:space="preserve">. Such challenges can be mitigated by putting in place robust communication tools and setting clear performance metrics. For instance, </w:t>
      </w:r>
      <w:r w:rsidR="0072195D" w:rsidRPr="0072195D">
        <w:rPr>
          <w:lang w:val="en-GB"/>
        </w:rPr>
        <w:t xml:space="preserve">InterContinental London Park Lane </w:t>
      </w:r>
      <w:r w:rsidR="0052218C">
        <w:rPr>
          <w:lang w:val="en-GB"/>
        </w:rPr>
        <w:t xml:space="preserve">has adopted hybrid work practices for its corporate offices and has used technology to maintain the </w:t>
      </w:r>
      <w:r w:rsidRPr="00E90779">
        <w:rPr>
          <w:lang w:val="en-GB"/>
        </w:rPr>
        <w:t xml:space="preserve">productivity and engagement of employees </w:t>
      </w:r>
      <w:r w:rsidR="0052218C" w:rsidRPr="00E97D4F">
        <w:rPr>
          <w:lang w:val="en-GB"/>
        </w:rPr>
        <w:t>(IHG, 2023)</w:t>
      </w:r>
      <w:r w:rsidRPr="00E90779">
        <w:rPr>
          <w:lang w:val="en-GB"/>
        </w:rPr>
        <w:t>.</w:t>
      </w:r>
    </w:p>
    <w:p w14:paraId="515B6BC3" w14:textId="77777777" w:rsidR="0052218C" w:rsidRDefault="0052218C" w:rsidP="0052218C">
      <w:pPr>
        <w:pStyle w:val="Heading3"/>
        <w:rPr>
          <w:lang w:val="en-GB"/>
        </w:rPr>
      </w:pPr>
      <w:bookmarkStart w:id="14" w:name="_Toc167706273"/>
      <w:r w:rsidRPr="0052218C">
        <w:rPr>
          <w:lang w:val="en-GB"/>
        </w:rPr>
        <w:t>Office-Based Work Mode</w:t>
      </w:r>
      <w:bookmarkEnd w:id="14"/>
      <w:r w:rsidRPr="0052218C">
        <w:rPr>
          <w:lang w:val="en-GB"/>
        </w:rPr>
        <w:t xml:space="preserve"> </w:t>
      </w:r>
    </w:p>
    <w:p w14:paraId="3B41F1B6" w14:textId="756588B6" w:rsidR="00E90779" w:rsidRPr="00E90779" w:rsidRDefault="00E90779" w:rsidP="00E90779">
      <w:pPr>
        <w:rPr>
          <w:lang w:val="en-GB"/>
        </w:rPr>
      </w:pPr>
      <w:r w:rsidRPr="00E90779">
        <w:rPr>
          <w:lang w:val="en-GB"/>
        </w:rPr>
        <w:t>The traditional office-based work mode remains the most prevalent in the industry</w:t>
      </w:r>
      <w:r w:rsidR="0052218C">
        <w:rPr>
          <w:lang w:val="en-GB"/>
        </w:rPr>
        <w:t>,</w:t>
      </w:r>
      <w:r w:rsidRPr="00E90779">
        <w:rPr>
          <w:lang w:val="en-GB"/>
        </w:rPr>
        <w:t xml:space="preserve"> particularly among the operations staff, such as front desk and housekeeping. This work mode ensures effective supervision of staff and leaves a possibility open for automatic guest response, where time is always at the heart of </w:t>
      </w:r>
      <w:r w:rsidR="0052218C">
        <w:rPr>
          <w:lang w:val="en-GB"/>
        </w:rPr>
        <w:t>affecting</w:t>
      </w:r>
      <w:r w:rsidRPr="00E90779">
        <w:rPr>
          <w:lang w:val="en-GB"/>
        </w:rPr>
        <w:t xml:space="preserve"> quality service delivery to guests (Baum et al., 2016). However, due to high job demands in the hospitality industry, burnout may develop with this work mode. Consequently, </w:t>
      </w:r>
      <w:r w:rsidR="0072195D">
        <w:rPr>
          <w:lang w:val="en-GB"/>
        </w:rPr>
        <w:t xml:space="preserve">hotels under </w:t>
      </w:r>
      <w:r w:rsidRPr="00E90779">
        <w:rPr>
          <w:lang w:val="en-GB"/>
        </w:rPr>
        <w:t xml:space="preserve">IHG </w:t>
      </w:r>
      <w:r w:rsidR="0072195D">
        <w:rPr>
          <w:lang w:val="en-GB"/>
        </w:rPr>
        <w:t xml:space="preserve">such as </w:t>
      </w:r>
      <w:r w:rsidR="0072195D" w:rsidRPr="0072195D">
        <w:rPr>
          <w:lang w:val="en-GB"/>
        </w:rPr>
        <w:t xml:space="preserve">InterContinental London Park Lane </w:t>
      </w:r>
      <w:r w:rsidRPr="00E90779">
        <w:rPr>
          <w:lang w:val="en-GB"/>
        </w:rPr>
        <w:t xml:space="preserve">uses wellness programs and regular breaks as part of </w:t>
      </w:r>
      <w:r w:rsidR="0052218C">
        <w:rPr>
          <w:lang w:val="en-GB"/>
        </w:rPr>
        <w:t>its</w:t>
      </w:r>
      <w:r w:rsidRPr="00E90779">
        <w:rPr>
          <w:lang w:val="en-GB"/>
        </w:rPr>
        <w:t xml:space="preserve"> employee well-being (IHG, 2023). The office-based work mode is very important for hands-on </w:t>
      </w:r>
      <w:proofErr w:type="gramStart"/>
      <w:r w:rsidRPr="00E90779">
        <w:rPr>
          <w:lang w:val="en-GB"/>
        </w:rPr>
        <w:t>roles</w:t>
      </w:r>
      <w:proofErr w:type="gramEnd"/>
      <w:r w:rsidRPr="00E90779">
        <w:rPr>
          <w:lang w:val="en-GB"/>
        </w:rPr>
        <w:t xml:space="preserve"> and which demand the real-time effective response in service delivery.</w:t>
      </w:r>
    </w:p>
    <w:p w14:paraId="6BE2B3D9" w14:textId="77777777" w:rsidR="00E90779" w:rsidRPr="00E90779" w:rsidRDefault="00E90779" w:rsidP="0052218C">
      <w:pPr>
        <w:pStyle w:val="Heading3"/>
        <w:rPr>
          <w:lang w:val="en-GB"/>
        </w:rPr>
      </w:pPr>
      <w:bookmarkStart w:id="15" w:name="_Toc167706274"/>
      <w:r w:rsidRPr="00E90779">
        <w:rPr>
          <w:lang w:val="en-GB"/>
        </w:rPr>
        <w:lastRenderedPageBreak/>
        <w:t>Flexible Work</w:t>
      </w:r>
      <w:r w:rsidR="0052218C">
        <w:rPr>
          <w:lang w:val="en-GB"/>
        </w:rPr>
        <w:t xml:space="preserve"> Mode</w:t>
      </w:r>
      <w:bookmarkEnd w:id="15"/>
    </w:p>
    <w:p w14:paraId="731A78C6" w14:textId="50CDB1E8" w:rsidR="00E90779" w:rsidRPr="00E90779" w:rsidRDefault="00E90779" w:rsidP="00E90779">
      <w:pPr>
        <w:rPr>
          <w:lang w:val="en-GB"/>
        </w:rPr>
      </w:pPr>
      <w:r w:rsidRPr="00E90779">
        <w:rPr>
          <w:lang w:val="en-GB"/>
        </w:rPr>
        <w:t>The industry is moving towards more flexible work modes, such as flexible shifts and remote working for some tasks. Such changes should help improve the satisfaction and retention of employees by making their own schedules possible and reducing work-life interference</w:t>
      </w:r>
      <w:r w:rsidR="0052218C">
        <w:rPr>
          <w:lang w:val="en-GB"/>
        </w:rPr>
        <w:t xml:space="preserve"> </w:t>
      </w:r>
      <w:r w:rsidR="0052218C" w:rsidRPr="00E97D4F">
        <w:rPr>
          <w:lang w:val="en-GB"/>
        </w:rPr>
        <w:t>(Deloitte, 2021)</w:t>
      </w:r>
      <w:r w:rsidRPr="00E90779">
        <w:rPr>
          <w:lang w:val="en-GB"/>
        </w:rPr>
        <w:t xml:space="preserve">. </w:t>
      </w:r>
      <w:r w:rsidR="0072195D" w:rsidRPr="0072195D">
        <w:rPr>
          <w:lang w:val="en-GB"/>
        </w:rPr>
        <w:t xml:space="preserve">InterContinental London Park Lane </w:t>
      </w:r>
      <w:r w:rsidR="0052218C">
        <w:rPr>
          <w:lang w:val="en-GB"/>
        </w:rPr>
        <w:t xml:space="preserve">employees </w:t>
      </w:r>
      <w:proofErr w:type="gramStart"/>
      <w:r w:rsidRPr="00E90779">
        <w:rPr>
          <w:lang w:val="en-GB"/>
        </w:rPr>
        <w:t>are able to</w:t>
      </w:r>
      <w:proofErr w:type="gramEnd"/>
      <w:r w:rsidRPr="00E90779">
        <w:rPr>
          <w:lang w:val="en-GB"/>
        </w:rPr>
        <w:t xml:space="preserve"> schedule time professionally to commit themselves to personal commitments through space provided to work around personal commitments properly</w:t>
      </w:r>
      <w:r w:rsidR="0072195D" w:rsidRPr="0072195D">
        <w:rPr>
          <w:color w:val="000000"/>
          <w:shd w:val="clear" w:color="auto" w:fill="FFFFFF"/>
        </w:rPr>
        <w:t xml:space="preserve"> </w:t>
      </w:r>
      <w:r w:rsidR="0072195D">
        <w:rPr>
          <w:color w:val="000000"/>
          <w:shd w:val="clear" w:color="auto" w:fill="FFFFFF"/>
        </w:rPr>
        <w:t>(InterContinental London Park Lane, 2023)</w:t>
      </w:r>
      <w:r w:rsidR="0072195D">
        <w:rPr>
          <w:lang w:val="en-GB"/>
        </w:rPr>
        <w:t xml:space="preserve">. </w:t>
      </w:r>
      <w:r w:rsidRPr="00E90779">
        <w:rPr>
          <w:lang w:val="en-GB"/>
        </w:rPr>
        <w:t>Such flexibility will enhance the aspect of proper and consistent operational efficiency and service quality if there is good prior planning and clear guidelines.</w:t>
      </w:r>
    </w:p>
    <w:p w14:paraId="59984854" w14:textId="77777777" w:rsidR="00583B12" w:rsidRPr="00583B12" w:rsidRDefault="00583B12" w:rsidP="00583B12">
      <w:pPr>
        <w:pStyle w:val="Heading2"/>
        <w:rPr>
          <w:lang w:val="en-GB"/>
        </w:rPr>
      </w:pPr>
      <w:bookmarkStart w:id="16" w:name="_Toc167706275"/>
      <w:r w:rsidRPr="00583B12">
        <w:rPr>
          <w:lang w:val="en-GB"/>
        </w:rPr>
        <w:t>Industry Examples</w:t>
      </w:r>
      <w:bookmarkEnd w:id="16"/>
    </w:p>
    <w:p w14:paraId="421B96DB" w14:textId="77777777" w:rsidR="00583B12" w:rsidRPr="00583B12" w:rsidRDefault="00583B12" w:rsidP="00583B12">
      <w:pPr>
        <w:pStyle w:val="Heading3"/>
        <w:rPr>
          <w:lang w:val="en-GB"/>
        </w:rPr>
      </w:pPr>
      <w:bookmarkStart w:id="17" w:name="_Toc167706276"/>
      <w:r w:rsidRPr="00583B12">
        <w:rPr>
          <w:lang w:val="en-GB"/>
        </w:rPr>
        <w:t>Performance Management at Marriott</w:t>
      </w:r>
      <w:bookmarkEnd w:id="17"/>
    </w:p>
    <w:p w14:paraId="37772F51" w14:textId="77777777" w:rsidR="00583B12" w:rsidRPr="00583B12" w:rsidRDefault="00583B12" w:rsidP="00583B12">
      <w:pPr>
        <w:rPr>
          <w:lang w:val="en-GB"/>
        </w:rPr>
      </w:pPr>
      <w:r w:rsidRPr="00583B12">
        <w:rPr>
          <w:lang w:val="en-GB"/>
        </w:rPr>
        <w:t>Marriott International has used the following to manage employee performance in many types of work. Marriott's advanced digital systems provide seamless communication and engagement between remote and on-site hybrid workers</w:t>
      </w:r>
      <w:r>
        <w:rPr>
          <w:lang w:val="en-GB"/>
        </w:rPr>
        <w:t xml:space="preserve"> </w:t>
      </w:r>
      <w:r w:rsidRPr="00852C60">
        <w:rPr>
          <w:lang w:val="en-GB"/>
        </w:rPr>
        <w:t>(Marriott, 202</w:t>
      </w:r>
      <w:r>
        <w:rPr>
          <w:lang w:val="en-GB"/>
        </w:rPr>
        <w:t>3</w:t>
      </w:r>
      <w:r w:rsidRPr="00852C60">
        <w:rPr>
          <w:lang w:val="en-GB"/>
        </w:rPr>
        <w:t>)</w:t>
      </w:r>
      <w:r w:rsidRPr="00583B12">
        <w:rPr>
          <w:lang w:val="en-GB"/>
        </w:rPr>
        <w:t xml:space="preserve">. Virtual training sessions and reviews of how workers are performing are thus conducted routinely through such platforms </w:t>
      </w:r>
      <w:proofErr w:type="gramStart"/>
      <w:r w:rsidRPr="00583B12">
        <w:rPr>
          <w:lang w:val="en-GB"/>
        </w:rPr>
        <w:t>in order to</w:t>
      </w:r>
      <w:proofErr w:type="gramEnd"/>
      <w:r w:rsidRPr="00583B12">
        <w:rPr>
          <w:lang w:val="en-GB"/>
        </w:rPr>
        <w:t xml:space="preserve"> ensure that high performance is maintained. Strong corporate culture is equally maintained at Marriott in hybrid work modes by conducting virtual engagement exercises that ensure team cohesion. This will prevent any possible dissonance that will follow and affect performance and kill motivation and drive as per corporate objectives (Cook, 2024).</w:t>
      </w:r>
    </w:p>
    <w:p w14:paraId="58E8FB2F" w14:textId="77777777" w:rsidR="0072195D" w:rsidRDefault="00583B12" w:rsidP="0072195D">
      <w:pPr>
        <w:pStyle w:val="Heading3"/>
        <w:rPr>
          <w:lang w:val="en-GB"/>
        </w:rPr>
      </w:pPr>
      <w:bookmarkStart w:id="18" w:name="_Toc167706277"/>
      <w:r w:rsidRPr="00583B12">
        <w:rPr>
          <w:lang w:val="en-GB"/>
        </w:rPr>
        <w:t xml:space="preserve">Performance Management at </w:t>
      </w:r>
      <w:r w:rsidR="0072195D" w:rsidRPr="0072195D">
        <w:rPr>
          <w:lang w:val="en-GB"/>
        </w:rPr>
        <w:t>InterContinental London Park Lane</w:t>
      </w:r>
      <w:bookmarkEnd w:id="18"/>
      <w:r w:rsidR="0072195D" w:rsidRPr="0072195D">
        <w:rPr>
          <w:lang w:val="en-GB"/>
        </w:rPr>
        <w:t xml:space="preserve"> </w:t>
      </w:r>
    </w:p>
    <w:p w14:paraId="44C90952" w14:textId="1815394C" w:rsidR="00583B12" w:rsidRPr="00583B12" w:rsidRDefault="000B0BBE" w:rsidP="0072195D">
      <w:pPr>
        <w:rPr>
          <w:lang w:val="en-GB"/>
        </w:rPr>
      </w:pPr>
      <w:r w:rsidRPr="000B0BBE">
        <w:rPr>
          <w:lang w:val="en-GB"/>
        </w:rPr>
        <w:t xml:space="preserve">The company has offered flexible work arrangements, notably in corporate offices, in addition to supporting goals. Performance measurements and comments seem to be incorporated for performance management. </w:t>
      </w:r>
      <w:r w:rsidR="00583B12" w:rsidRPr="00583B12">
        <w:rPr>
          <w:lang w:val="en-GB"/>
        </w:rPr>
        <w:t>The organi</w:t>
      </w:r>
      <w:r>
        <w:rPr>
          <w:lang w:val="en-GB"/>
        </w:rPr>
        <w:t>s</w:t>
      </w:r>
      <w:r w:rsidR="00583B12" w:rsidRPr="00583B12">
        <w:rPr>
          <w:lang w:val="en-GB"/>
        </w:rPr>
        <w:t xml:space="preserve">ation has </w:t>
      </w:r>
      <w:proofErr w:type="gramStart"/>
      <w:r w:rsidR="00583B12" w:rsidRPr="00583B12">
        <w:rPr>
          <w:lang w:val="en-GB"/>
        </w:rPr>
        <w:t>opened up</w:t>
      </w:r>
      <w:proofErr w:type="gramEnd"/>
      <w:r w:rsidR="00583B12" w:rsidRPr="00583B12">
        <w:rPr>
          <w:lang w:val="en-GB"/>
        </w:rPr>
        <w:t xml:space="preserve"> digital tools for the tracking of productivity along with performance expectations. </w:t>
      </w:r>
      <w:r w:rsidR="0072195D">
        <w:rPr>
          <w:lang w:val="en-GB"/>
        </w:rPr>
        <w:t xml:space="preserve">Hotels under </w:t>
      </w:r>
      <w:r w:rsidR="00583B12" w:rsidRPr="00583B12">
        <w:rPr>
          <w:lang w:val="en-GB"/>
        </w:rPr>
        <w:t xml:space="preserve">IHG </w:t>
      </w:r>
      <w:r w:rsidR="0072195D">
        <w:rPr>
          <w:lang w:val="en-GB"/>
        </w:rPr>
        <w:t xml:space="preserve">such as </w:t>
      </w:r>
      <w:r w:rsidR="0072195D" w:rsidRPr="0072195D">
        <w:rPr>
          <w:lang w:val="en-GB"/>
        </w:rPr>
        <w:t xml:space="preserve">InterContinental London Park Lane </w:t>
      </w:r>
      <w:r w:rsidR="00583B12" w:rsidRPr="00583B12">
        <w:rPr>
          <w:lang w:val="en-GB"/>
        </w:rPr>
        <w:t xml:space="preserve">has introduced wellness programs for its </w:t>
      </w:r>
      <w:r w:rsidR="00583B12" w:rsidRPr="00583B12">
        <w:rPr>
          <w:lang w:val="en-GB"/>
        </w:rPr>
        <w:lastRenderedPageBreak/>
        <w:t xml:space="preserve">employees, </w:t>
      </w:r>
      <w:r>
        <w:rPr>
          <w:lang w:val="en-GB"/>
        </w:rPr>
        <w:t>which</w:t>
      </w:r>
      <w:r w:rsidR="00583B12" w:rsidRPr="00583B12">
        <w:rPr>
          <w:lang w:val="en-GB"/>
        </w:rPr>
        <w:t xml:space="preserve"> allows the implication of working in different modes, as it is established that the employees' performance is in direct proportion to their well-being</w:t>
      </w:r>
      <w:r>
        <w:rPr>
          <w:lang w:val="en-GB"/>
        </w:rPr>
        <w:t xml:space="preserve"> </w:t>
      </w:r>
      <w:r w:rsidRPr="00852C60">
        <w:rPr>
          <w:lang w:val="en-GB"/>
        </w:rPr>
        <w:t>(</w:t>
      </w:r>
      <w:r w:rsidR="0072195D">
        <w:rPr>
          <w:color w:val="000000"/>
          <w:shd w:val="clear" w:color="auto" w:fill="FFFFFF"/>
        </w:rPr>
        <w:t>InterContinental London Park Lane, 2023</w:t>
      </w:r>
      <w:r w:rsidRPr="00852C60">
        <w:rPr>
          <w:lang w:val="en-GB"/>
        </w:rPr>
        <w:t>)</w:t>
      </w:r>
      <w:r w:rsidR="00583B12" w:rsidRPr="00583B12">
        <w:rPr>
          <w:lang w:val="en-GB"/>
        </w:rPr>
        <w:t xml:space="preserve">. Employee engagement and satisfaction levels are high, and their flexibility in timing and remote options has been well maintained. High employee engagement and employee satisfaction </w:t>
      </w:r>
      <w:r>
        <w:rPr>
          <w:lang w:val="en-GB"/>
        </w:rPr>
        <w:t>help</w:t>
      </w:r>
      <w:r w:rsidR="00583B12" w:rsidRPr="00583B12">
        <w:rPr>
          <w:lang w:val="en-GB"/>
        </w:rPr>
        <w:t xml:space="preserve"> to sustain the performance of the employees (Deloitte, 2021).</w:t>
      </w:r>
    </w:p>
    <w:p w14:paraId="6F777A9C" w14:textId="77777777" w:rsidR="00583B12" w:rsidRPr="00583B12" w:rsidRDefault="00583B12" w:rsidP="000B0BBE">
      <w:pPr>
        <w:pStyle w:val="Heading3"/>
        <w:rPr>
          <w:lang w:val="en-GB"/>
        </w:rPr>
      </w:pPr>
      <w:bookmarkStart w:id="19" w:name="_Toc167706278"/>
      <w:r w:rsidRPr="00583B12">
        <w:rPr>
          <w:lang w:val="en-GB"/>
        </w:rPr>
        <w:t>Performance Management at Radisson Hotel Group</w:t>
      </w:r>
      <w:bookmarkEnd w:id="19"/>
    </w:p>
    <w:p w14:paraId="55A79B1F" w14:textId="77777777" w:rsidR="00583B12" w:rsidRDefault="00583B12" w:rsidP="00583B12">
      <w:pPr>
        <w:rPr>
          <w:lang w:val="en-GB"/>
        </w:rPr>
      </w:pPr>
      <w:r w:rsidRPr="00583B12">
        <w:rPr>
          <w:lang w:val="en-GB"/>
        </w:rPr>
        <w:t>The Radisson Hotel Group has incorporated the use of technology in performance management between different work modes. Radisson monitors remote and hybrid work performance indicators through cloud-based HR systems, giving real-time feedback</w:t>
      </w:r>
      <w:r w:rsidR="000B0BBE">
        <w:rPr>
          <w:lang w:val="en-GB"/>
        </w:rPr>
        <w:t xml:space="preserve"> </w:t>
      </w:r>
      <w:r w:rsidR="000B0BBE" w:rsidRPr="00852C60">
        <w:rPr>
          <w:lang w:val="en-GB"/>
        </w:rPr>
        <w:t>(Radisson, 202</w:t>
      </w:r>
      <w:r w:rsidR="000B0BBE">
        <w:rPr>
          <w:lang w:val="en-GB"/>
        </w:rPr>
        <w:t>3</w:t>
      </w:r>
      <w:r w:rsidR="000B0BBE" w:rsidRPr="00852C60">
        <w:rPr>
          <w:lang w:val="en-GB"/>
        </w:rPr>
        <w:t>)</w:t>
      </w:r>
      <w:r w:rsidRPr="00583B12">
        <w:rPr>
          <w:lang w:val="en-GB"/>
        </w:rPr>
        <w:t xml:space="preserve">. In fact, the company has seen the full implementation of online training programs that ensure employees continue to stay conducive and motivated by </w:t>
      </w:r>
      <w:r w:rsidR="000B0BBE">
        <w:rPr>
          <w:lang w:val="en-GB"/>
        </w:rPr>
        <w:t>practising</w:t>
      </w:r>
      <w:r w:rsidRPr="00583B12">
        <w:rPr>
          <w:lang w:val="en-GB"/>
        </w:rPr>
        <w:t xml:space="preserve"> continuous learning and professional development. Radisson has virtual check-ins and performance appraisals at intervals to ensure that there is accountability and </w:t>
      </w:r>
      <w:r w:rsidR="000B0BBE">
        <w:rPr>
          <w:lang w:val="en-GB"/>
        </w:rPr>
        <w:t>maintain</w:t>
      </w:r>
      <w:r w:rsidRPr="00583B12">
        <w:rPr>
          <w:lang w:val="en-GB"/>
        </w:rPr>
        <w:t xml:space="preserve"> performance standards. Radisson ensures all employees, irrespective of their work modes, are supported and performance-managed consistently through technology (Jones et al., 2014).</w:t>
      </w:r>
    </w:p>
    <w:p w14:paraId="19F6D632" w14:textId="77777777" w:rsidR="000B0BBE" w:rsidRPr="000B0BBE" w:rsidRDefault="000B0BBE" w:rsidP="000B0BBE">
      <w:pPr>
        <w:pStyle w:val="Heading1"/>
        <w:rPr>
          <w:lang w:val="en-GB"/>
        </w:rPr>
      </w:pPr>
      <w:bookmarkStart w:id="20" w:name="_Toc167706279"/>
      <w:r w:rsidRPr="000B0BBE">
        <w:rPr>
          <w:lang w:val="en-GB"/>
        </w:rPr>
        <w:t>Recommendations</w:t>
      </w:r>
      <w:bookmarkEnd w:id="20"/>
    </w:p>
    <w:p w14:paraId="2D83FF27" w14:textId="1DB96C04" w:rsidR="000B0BBE" w:rsidRPr="009B3D8A" w:rsidRDefault="000B0BBE" w:rsidP="000B0BBE">
      <w:pPr>
        <w:rPr>
          <w:b/>
          <w:lang w:val="en-GB"/>
        </w:rPr>
      </w:pPr>
      <w:r w:rsidRPr="009B3D8A">
        <w:rPr>
          <w:b/>
          <w:lang w:val="en-GB"/>
        </w:rPr>
        <w:t>Enhance Digital Infrastructure</w:t>
      </w:r>
      <w:r w:rsidR="009B3D8A">
        <w:rPr>
          <w:b/>
          <w:lang w:val="en-GB"/>
        </w:rPr>
        <w:t xml:space="preserve">: </w:t>
      </w:r>
      <w:r w:rsidR="009B3D8A">
        <w:rPr>
          <w:lang w:val="en-GB"/>
        </w:rPr>
        <w:t>H</w:t>
      </w:r>
      <w:r w:rsidR="009B3D8A" w:rsidRPr="009B3D8A">
        <w:rPr>
          <w:lang w:val="en-GB"/>
        </w:rPr>
        <w:t>ybrid working requires powerful digital platforms that enable smooth communication and cooperation</w:t>
      </w:r>
      <w:r w:rsidRPr="000B0BBE">
        <w:rPr>
          <w:lang w:val="en-GB"/>
        </w:rPr>
        <w:t xml:space="preserve">. </w:t>
      </w:r>
      <w:r w:rsidR="0072195D" w:rsidRPr="0072195D">
        <w:rPr>
          <w:lang w:val="en-GB"/>
        </w:rPr>
        <w:t xml:space="preserve">InterContinental London Park Lane </w:t>
      </w:r>
      <w:r w:rsidRPr="000B0BBE">
        <w:rPr>
          <w:lang w:val="en-GB"/>
        </w:rPr>
        <w:t xml:space="preserve">should </w:t>
      </w:r>
      <w:r w:rsidR="009B3D8A">
        <w:rPr>
          <w:lang w:val="en-GB"/>
        </w:rPr>
        <w:t xml:space="preserve">invest in advanced digital tools to support remote and hybrid work. </w:t>
      </w:r>
      <w:r w:rsidR="009B3D8A" w:rsidRPr="009B3D8A">
        <w:rPr>
          <w:lang w:val="en-GB"/>
        </w:rPr>
        <w:t>Virtual training and performance assessments maintain competency and interest</w:t>
      </w:r>
      <w:r w:rsidR="009B3D8A">
        <w:rPr>
          <w:lang w:val="en-GB"/>
        </w:rPr>
        <w:t xml:space="preserve"> </w:t>
      </w:r>
      <w:r w:rsidR="009B3D8A" w:rsidRPr="000B0BBE">
        <w:rPr>
          <w:lang w:val="en-GB"/>
        </w:rPr>
        <w:t>(Pendlebury, 2024)</w:t>
      </w:r>
      <w:r w:rsidRPr="000B0BBE">
        <w:rPr>
          <w:lang w:val="en-GB"/>
        </w:rPr>
        <w:t>.</w:t>
      </w:r>
    </w:p>
    <w:p w14:paraId="3BE03D7B" w14:textId="7C329C6F" w:rsidR="000B0BBE" w:rsidRPr="009B3D8A" w:rsidRDefault="009B3D8A" w:rsidP="000B0BBE">
      <w:pPr>
        <w:rPr>
          <w:b/>
          <w:lang w:val="en-GB"/>
        </w:rPr>
      </w:pPr>
      <w:r w:rsidRPr="009B3D8A">
        <w:rPr>
          <w:b/>
          <w:lang w:val="en-GB"/>
        </w:rPr>
        <w:t>Expand Wellness Programs</w:t>
      </w:r>
      <w:r>
        <w:rPr>
          <w:b/>
          <w:lang w:val="en-GB"/>
        </w:rPr>
        <w:t xml:space="preserve">: </w:t>
      </w:r>
      <w:r w:rsidR="000B0BBE" w:rsidRPr="000B0BBE">
        <w:rPr>
          <w:lang w:val="en-GB"/>
        </w:rPr>
        <w:t xml:space="preserve">Employee well-being is the key factor </w:t>
      </w:r>
      <w:r w:rsidR="000D4AF1">
        <w:rPr>
          <w:lang w:val="en-GB"/>
        </w:rPr>
        <w:t xml:space="preserve">leading to increased productivity. </w:t>
      </w:r>
      <w:r w:rsidR="0072195D" w:rsidRPr="0072195D">
        <w:rPr>
          <w:lang w:val="en-GB"/>
        </w:rPr>
        <w:t xml:space="preserve">InterContinental London Park Lane </w:t>
      </w:r>
      <w:r w:rsidR="000D4AF1">
        <w:rPr>
          <w:lang w:val="en-GB"/>
        </w:rPr>
        <w:t>should extend the wellness programs to include mental health care, stress management workshops, and regular health checkups. Implementing work-life balance programs with flexible timings will also increase employee satisfaction</w:t>
      </w:r>
      <w:r w:rsidR="000B0BBE" w:rsidRPr="000B0BBE">
        <w:rPr>
          <w:lang w:val="en-GB"/>
        </w:rPr>
        <w:t xml:space="preserve"> (Deloitte, 2021).</w:t>
      </w:r>
    </w:p>
    <w:p w14:paraId="24A36802" w14:textId="4445C013" w:rsidR="000B0BBE" w:rsidRPr="000D4AF1" w:rsidRDefault="000D4AF1" w:rsidP="000B0BBE">
      <w:pPr>
        <w:rPr>
          <w:b/>
          <w:lang w:val="en-GB"/>
        </w:rPr>
      </w:pPr>
      <w:r w:rsidRPr="000D4AF1">
        <w:rPr>
          <w:b/>
          <w:lang w:val="en-GB"/>
        </w:rPr>
        <w:lastRenderedPageBreak/>
        <w:t>Adapt W</w:t>
      </w:r>
      <w:r w:rsidR="000B0BBE" w:rsidRPr="000D4AF1">
        <w:rPr>
          <w:b/>
          <w:lang w:val="en-GB"/>
        </w:rPr>
        <w:t>ork Flexibility Policies</w:t>
      </w:r>
      <w:r>
        <w:rPr>
          <w:b/>
          <w:lang w:val="en-GB"/>
        </w:rPr>
        <w:t xml:space="preserve">: </w:t>
      </w:r>
      <w:r w:rsidR="000B0BBE" w:rsidRPr="000B0BBE">
        <w:rPr>
          <w:lang w:val="en-GB"/>
        </w:rPr>
        <w:t xml:space="preserve">Flexible work arrangements translate to increased job satisfaction and retention among employees. Radisson is the case in hand through its flexible scheduling of employees. </w:t>
      </w:r>
      <w:r w:rsidR="0072195D" w:rsidRPr="0072195D">
        <w:rPr>
          <w:lang w:val="en-GB"/>
        </w:rPr>
        <w:t xml:space="preserve">InterContinental London Park Lane </w:t>
      </w:r>
      <w:r w:rsidR="000B0BBE" w:rsidRPr="000B0BBE">
        <w:rPr>
          <w:lang w:val="en-GB"/>
        </w:rPr>
        <w:t>should also develop flexible work policies with clear expectation settings</w:t>
      </w:r>
      <w:r>
        <w:rPr>
          <w:lang w:val="en-GB"/>
        </w:rPr>
        <w:t xml:space="preserve"> </w:t>
      </w:r>
      <w:r w:rsidRPr="001512C1">
        <w:rPr>
          <w:lang w:val="en-GB"/>
        </w:rPr>
        <w:t>(Wheatley, 2017)</w:t>
      </w:r>
      <w:r w:rsidR="000B0BBE" w:rsidRPr="000B0BBE">
        <w:rPr>
          <w:lang w:val="en-GB"/>
        </w:rPr>
        <w:t xml:space="preserve">. There </w:t>
      </w:r>
      <w:proofErr w:type="gramStart"/>
      <w:r w:rsidR="000B0BBE" w:rsidRPr="000B0BBE">
        <w:rPr>
          <w:lang w:val="en-GB"/>
        </w:rPr>
        <w:t>has to</w:t>
      </w:r>
      <w:proofErr w:type="gramEnd"/>
      <w:r w:rsidR="000B0BBE" w:rsidRPr="000B0BBE">
        <w:rPr>
          <w:lang w:val="en-GB"/>
        </w:rPr>
        <w:t xml:space="preserve"> be constant feedback and performance tracking of jobs to assess the jobs done within the flexible work arrangement.</w:t>
      </w:r>
    </w:p>
    <w:p w14:paraId="2BD9E3C7" w14:textId="703DDB21" w:rsidR="000B0BBE" w:rsidRPr="000B0BBE" w:rsidRDefault="000D4AF1" w:rsidP="000B0BBE">
      <w:pPr>
        <w:rPr>
          <w:lang w:val="en-GB"/>
        </w:rPr>
      </w:pPr>
      <w:r w:rsidRPr="000D4AF1">
        <w:rPr>
          <w:b/>
          <w:lang w:val="en-GB"/>
        </w:rPr>
        <w:t xml:space="preserve">Strengthen Performance Management Systems: </w:t>
      </w:r>
      <w:r w:rsidR="000B0BBE" w:rsidRPr="000B0BBE">
        <w:rPr>
          <w:lang w:val="en-GB"/>
        </w:rPr>
        <w:t xml:space="preserve">Strong performance management helps in tracking and improving the performance of </w:t>
      </w:r>
      <w:r>
        <w:rPr>
          <w:lang w:val="en-GB"/>
        </w:rPr>
        <w:t xml:space="preserve">employees </w:t>
      </w:r>
      <w:r w:rsidRPr="003D151B">
        <w:rPr>
          <w:lang w:val="en-GB"/>
        </w:rPr>
        <w:t>(</w:t>
      </w:r>
      <w:proofErr w:type="spellStart"/>
      <w:r w:rsidRPr="003D151B">
        <w:rPr>
          <w:lang w:val="en-GB"/>
        </w:rPr>
        <w:t>Eletive</w:t>
      </w:r>
      <w:proofErr w:type="spellEnd"/>
      <w:r w:rsidRPr="003D151B">
        <w:rPr>
          <w:lang w:val="en-GB"/>
        </w:rPr>
        <w:t>, 2023)</w:t>
      </w:r>
      <w:r w:rsidR="000B0BBE" w:rsidRPr="000B0BBE">
        <w:rPr>
          <w:lang w:val="en-GB"/>
        </w:rPr>
        <w:t xml:space="preserve">. </w:t>
      </w:r>
      <w:r w:rsidR="0072195D" w:rsidRPr="0072195D">
        <w:rPr>
          <w:lang w:val="en-GB"/>
        </w:rPr>
        <w:t xml:space="preserve">InterContinental London Park Lane </w:t>
      </w:r>
      <w:r w:rsidR="000B0BBE" w:rsidRPr="000B0BBE">
        <w:rPr>
          <w:lang w:val="en-GB"/>
        </w:rPr>
        <w:t xml:space="preserve">is to be guided to determine clear performance metrics, frequent </w:t>
      </w:r>
      <w:proofErr w:type="gramStart"/>
      <w:r w:rsidR="000B0BBE" w:rsidRPr="000B0BBE">
        <w:rPr>
          <w:lang w:val="en-GB"/>
        </w:rPr>
        <w:t>appraisals</w:t>
      </w:r>
      <w:proofErr w:type="gramEnd"/>
      <w:r w:rsidR="000B0BBE" w:rsidRPr="000B0BBE">
        <w:rPr>
          <w:lang w:val="en-GB"/>
        </w:rPr>
        <w:t xml:space="preserve"> and feedback mechanisms. Technology can further be used to keep track of the analysis of the performance data to help in recognizing the top performers while even indicating the scope of improvement (Jones et al., 2014).</w:t>
      </w:r>
    </w:p>
    <w:p w14:paraId="610414F8" w14:textId="77777777" w:rsidR="000B0BBE" w:rsidRDefault="000D4AF1" w:rsidP="000D4AF1">
      <w:pPr>
        <w:pStyle w:val="Heading1"/>
        <w:rPr>
          <w:lang w:val="en-GB"/>
        </w:rPr>
      </w:pPr>
      <w:bookmarkStart w:id="21" w:name="_Toc167706280"/>
      <w:r>
        <w:rPr>
          <w:lang w:val="en-GB"/>
        </w:rPr>
        <w:t>Conclusion</w:t>
      </w:r>
      <w:bookmarkEnd w:id="21"/>
    </w:p>
    <w:p w14:paraId="74A55977" w14:textId="24CBC7C5" w:rsidR="000D4AF1" w:rsidRDefault="000D4AF1" w:rsidP="000D4AF1">
      <w:r w:rsidRPr="000D4AF1">
        <w:t xml:space="preserve">The </w:t>
      </w:r>
      <w:r>
        <w:t xml:space="preserve">Socioeconomic forces impact </w:t>
      </w:r>
      <w:r w:rsidR="0072195D" w:rsidRPr="0072195D">
        <w:t>InterContinental London Park Lane</w:t>
      </w:r>
      <w:r>
        <w:t xml:space="preserve"> employee management. Therefore,</w:t>
      </w:r>
      <w:r w:rsidRPr="000D4AF1">
        <w:t xml:space="preserve"> the company needs flexible techniques to match work mode changes. The company needs to invest in its digital infrastructure, expand its wellness programs, and adhere to more liberal work policies to ensure competitiveness and retention of talent. The reinforced performance management systems will keep a watch on and improve employee productivity. </w:t>
      </w:r>
      <w:r w:rsidR="00AE6473" w:rsidRPr="00AE6473">
        <w:t xml:space="preserve">Integrated digital tools like flexible frameworks and holistic wellness programs function successfully at Marriott and Radisson. </w:t>
      </w:r>
      <w:r w:rsidRPr="000D4AF1">
        <w:t xml:space="preserve">The proposed strategies help </w:t>
      </w:r>
      <w:r w:rsidR="0072195D" w:rsidRPr="0072195D">
        <w:t xml:space="preserve">InterContinental London Park Lane </w:t>
      </w:r>
      <w:r w:rsidRPr="000D4AF1">
        <w:t xml:space="preserve">manage the challenges of socio-economic factors and result in sustained </w:t>
      </w:r>
      <w:r w:rsidR="00E67734" w:rsidRPr="000D4AF1">
        <w:t>organi</w:t>
      </w:r>
      <w:r w:rsidR="00E67734">
        <w:t>z</w:t>
      </w:r>
      <w:r w:rsidR="00E67734" w:rsidRPr="000D4AF1">
        <w:t>ational</w:t>
      </w:r>
      <w:r w:rsidRPr="000D4AF1">
        <w:t xml:space="preserve"> success. These strategies will ensure </w:t>
      </w:r>
      <w:r w:rsidR="0072195D" w:rsidRPr="0072195D">
        <w:t xml:space="preserve">InterContinental London Park Lane </w:t>
      </w:r>
      <w:r w:rsidR="00AE6473">
        <w:t xml:space="preserve">is </w:t>
      </w:r>
      <w:r w:rsidRPr="000D4AF1">
        <w:t>a resilient, engaged, and high-performing team to assure overall operational efficiency and customer satisfaction.</w:t>
      </w:r>
    </w:p>
    <w:p w14:paraId="06660F3D" w14:textId="77777777" w:rsidR="00AE6473" w:rsidRDefault="00AE6473">
      <w:pPr>
        <w:spacing w:before="0" w:after="0" w:line="240" w:lineRule="auto"/>
        <w:jc w:val="left"/>
        <w:rPr>
          <w:lang w:val="en-GB"/>
        </w:rPr>
      </w:pPr>
      <w:r>
        <w:rPr>
          <w:lang w:val="en-GB"/>
        </w:rPr>
        <w:br w:type="page"/>
      </w:r>
    </w:p>
    <w:p w14:paraId="146344F2" w14:textId="77777777" w:rsidR="00AE6473" w:rsidRDefault="00AE6473" w:rsidP="00AE6473">
      <w:pPr>
        <w:pStyle w:val="Heading1"/>
        <w:rPr>
          <w:lang w:val="en-GB"/>
        </w:rPr>
      </w:pPr>
      <w:bookmarkStart w:id="22" w:name="_Toc167706281"/>
      <w:r>
        <w:rPr>
          <w:lang w:val="en-GB"/>
        </w:rPr>
        <w:lastRenderedPageBreak/>
        <w:t>References</w:t>
      </w:r>
      <w:bookmarkEnd w:id="22"/>
    </w:p>
    <w:p w14:paraId="51020CAF" w14:textId="77777777" w:rsidR="00426D6B" w:rsidRPr="00AE6473" w:rsidRDefault="00426D6B" w:rsidP="00AE6473">
      <w:pPr>
        <w:spacing w:before="240" w:after="240"/>
        <w:rPr>
          <w:rFonts w:eastAsia="Times New Roman"/>
        </w:rPr>
      </w:pPr>
      <w:r w:rsidRPr="00AE6473">
        <w:rPr>
          <w:rFonts w:eastAsia="Times New Roman"/>
        </w:rPr>
        <w:t xml:space="preserve">Baum, T., Kralj, A., Robinson, R.N. and </w:t>
      </w:r>
      <w:proofErr w:type="spellStart"/>
      <w:r w:rsidRPr="00AE6473">
        <w:rPr>
          <w:rFonts w:eastAsia="Times New Roman"/>
        </w:rPr>
        <w:t>Solnet</w:t>
      </w:r>
      <w:proofErr w:type="spellEnd"/>
      <w:r w:rsidRPr="00AE6473">
        <w:rPr>
          <w:rFonts w:eastAsia="Times New Roman"/>
        </w:rPr>
        <w:t xml:space="preserve">, D.J., (2016). Tourism workforce research: A review, </w:t>
      </w:r>
      <w:proofErr w:type="gramStart"/>
      <w:r w:rsidRPr="00AE6473">
        <w:rPr>
          <w:rFonts w:eastAsia="Times New Roman"/>
        </w:rPr>
        <w:t>taxonomy</w:t>
      </w:r>
      <w:proofErr w:type="gramEnd"/>
      <w:r w:rsidRPr="00AE6473">
        <w:rPr>
          <w:rFonts w:eastAsia="Times New Roman"/>
        </w:rPr>
        <w:t xml:space="preserve"> and agenda. </w:t>
      </w:r>
      <w:r w:rsidRPr="00AE6473">
        <w:rPr>
          <w:rFonts w:eastAsia="Times New Roman"/>
          <w:i/>
          <w:iCs/>
        </w:rPr>
        <w:t>Annals of Tourism Research</w:t>
      </w:r>
      <w:r w:rsidRPr="00AE6473">
        <w:rPr>
          <w:rFonts w:eastAsia="Times New Roman"/>
        </w:rPr>
        <w:t>, </w:t>
      </w:r>
      <w:r w:rsidRPr="00AE6473">
        <w:rPr>
          <w:rFonts w:eastAsia="Times New Roman"/>
          <w:i/>
          <w:iCs/>
        </w:rPr>
        <w:t>60</w:t>
      </w:r>
      <w:r w:rsidRPr="00AE6473">
        <w:rPr>
          <w:rFonts w:eastAsia="Times New Roman"/>
        </w:rPr>
        <w:t>, pp.1-22.</w:t>
      </w:r>
    </w:p>
    <w:p w14:paraId="56AD8345" w14:textId="77777777" w:rsidR="00426D6B" w:rsidRPr="00AE6473" w:rsidRDefault="00426D6B" w:rsidP="00AE6473">
      <w:pPr>
        <w:rPr>
          <w:lang w:val="en-GB"/>
        </w:rPr>
      </w:pPr>
      <w:r w:rsidRPr="00AE6473">
        <w:rPr>
          <w:lang w:val="en-GB"/>
        </w:rPr>
        <w:t>Blythe, T. (2021). </w:t>
      </w:r>
      <w:r w:rsidRPr="00AE6473">
        <w:rPr>
          <w:i/>
          <w:iCs/>
          <w:lang w:val="en-GB"/>
        </w:rPr>
        <w:t>Employee Retention | Strategies in the Hospitality Industry</w:t>
      </w:r>
      <w:r w:rsidRPr="00AE6473">
        <w:rPr>
          <w:lang w:val="en-GB"/>
        </w:rPr>
        <w:t>. [online] The Hub | High Speed Training. Available at: https://www.highspeedtraining.co.uk/hub/employee-retention-in-hospitality/.</w:t>
      </w:r>
    </w:p>
    <w:p w14:paraId="5991C4E8" w14:textId="77777777" w:rsidR="00426D6B" w:rsidRPr="00AE6473" w:rsidRDefault="00426D6B" w:rsidP="00AE6473">
      <w:pPr>
        <w:rPr>
          <w:lang w:val="en-GB"/>
        </w:rPr>
      </w:pPr>
      <w:r w:rsidRPr="00AE6473">
        <w:rPr>
          <w:lang w:val="en-GB"/>
        </w:rPr>
        <w:t>Cook, M. (2024). </w:t>
      </w:r>
      <w:r w:rsidRPr="00AE6473">
        <w:rPr>
          <w:i/>
          <w:iCs/>
          <w:lang w:val="en-GB"/>
        </w:rPr>
        <w:t>Adapting Culture for Success in Hybrid &amp; Remote Workplaces</w:t>
      </w:r>
      <w:r w:rsidRPr="00AE6473">
        <w:rPr>
          <w:lang w:val="en-GB"/>
        </w:rPr>
        <w:t>. [online] happycompanies.com. Available at: https://happycompanies.com/blog/company-culture-in-remote-hybrid-workplace.</w:t>
      </w:r>
    </w:p>
    <w:p w14:paraId="483BE620" w14:textId="77777777" w:rsidR="00426D6B" w:rsidRPr="00AE6473" w:rsidRDefault="00426D6B" w:rsidP="00AE6473">
      <w:pPr>
        <w:rPr>
          <w:lang w:val="en-GB"/>
        </w:rPr>
      </w:pPr>
      <w:r w:rsidRPr="00AE6473">
        <w:rPr>
          <w:lang w:val="en-GB"/>
        </w:rPr>
        <w:t>Deloitte (2021). </w:t>
      </w:r>
      <w:r w:rsidRPr="00AE6473">
        <w:rPr>
          <w:i/>
          <w:iCs/>
          <w:lang w:val="en-GB"/>
        </w:rPr>
        <w:t>The future of hospitality Uncovering opportunities to recover and thrive in the new normal</w:t>
      </w:r>
      <w:r w:rsidRPr="00AE6473">
        <w:rPr>
          <w:lang w:val="en-GB"/>
        </w:rPr>
        <w:t>. [online] Deloitte. Available at: https://www2.deloitte.com/content/dam/Deloitte/ca/Documents/consumer-industrial-products/ca-future-of-hospitality-pov-aoda-en.pdf.</w:t>
      </w:r>
    </w:p>
    <w:p w14:paraId="3CF83E67" w14:textId="77777777" w:rsidR="00426D6B" w:rsidRPr="00AE6473" w:rsidRDefault="00426D6B" w:rsidP="00AE6473">
      <w:pPr>
        <w:rPr>
          <w:lang w:val="en-GB"/>
        </w:rPr>
      </w:pPr>
      <w:r w:rsidRPr="00AE6473">
        <w:rPr>
          <w:lang w:val="en-GB"/>
        </w:rPr>
        <w:t>Diamantidis, A.D. and Chatzoglou, P.D. (2014). Employee post-training behaviour and performance: evaluating the results of the training process. </w:t>
      </w:r>
      <w:r w:rsidRPr="00AE6473">
        <w:rPr>
          <w:i/>
          <w:iCs/>
          <w:lang w:val="en-GB"/>
        </w:rPr>
        <w:t>International Journal of Training and Development</w:t>
      </w:r>
      <w:r w:rsidRPr="00AE6473">
        <w:rPr>
          <w:lang w:val="en-GB"/>
        </w:rPr>
        <w:t xml:space="preserve">, 18(3), pp.149–170. </w:t>
      </w:r>
      <w:proofErr w:type="spellStart"/>
      <w:r w:rsidRPr="00AE6473">
        <w:rPr>
          <w:lang w:val="en-GB"/>
        </w:rPr>
        <w:t>doi:https</w:t>
      </w:r>
      <w:proofErr w:type="spellEnd"/>
      <w:r w:rsidRPr="00AE6473">
        <w:rPr>
          <w:lang w:val="en-GB"/>
        </w:rPr>
        <w:t>://doi.org/10.1111/ijtd.12034.</w:t>
      </w:r>
    </w:p>
    <w:p w14:paraId="1A7EDB06" w14:textId="77777777" w:rsidR="00426D6B" w:rsidRPr="00AE6473" w:rsidRDefault="00426D6B" w:rsidP="00AE6473">
      <w:pPr>
        <w:rPr>
          <w:lang w:val="en-GB"/>
        </w:rPr>
      </w:pPr>
      <w:proofErr w:type="spellStart"/>
      <w:r w:rsidRPr="00AE6473">
        <w:rPr>
          <w:lang w:val="en-GB"/>
        </w:rPr>
        <w:t>Eletive</w:t>
      </w:r>
      <w:proofErr w:type="spellEnd"/>
      <w:r w:rsidRPr="00AE6473">
        <w:rPr>
          <w:lang w:val="en-GB"/>
        </w:rPr>
        <w:t xml:space="preserve"> (2023). </w:t>
      </w:r>
      <w:r w:rsidRPr="00AE6473">
        <w:rPr>
          <w:i/>
          <w:iCs/>
          <w:lang w:val="en-GB"/>
        </w:rPr>
        <w:t>How to develop a robust performance management strategy in 2023</w:t>
      </w:r>
      <w:r w:rsidRPr="00AE6473">
        <w:rPr>
          <w:lang w:val="en-GB"/>
        </w:rPr>
        <w:t xml:space="preserve">. [online] </w:t>
      </w:r>
      <w:proofErr w:type="spellStart"/>
      <w:r w:rsidRPr="00AE6473">
        <w:rPr>
          <w:lang w:val="en-GB"/>
        </w:rPr>
        <w:t>Eletive</w:t>
      </w:r>
      <w:proofErr w:type="spellEnd"/>
      <w:r w:rsidRPr="00AE6473">
        <w:rPr>
          <w:lang w:val="en-GB"/>
        </w:rPr>
        <w:t>. Available at: https://eletive.com/blog/how-to-develop-a-performance-management-strategy-2023/.</w:t>
      </w:r>
    </w:p>
    <w:p w14:paraId="0FA53459" w14:textId="77777777" w:rsidR="00426D6B" w:rsidRPr="00AE6473" w:rsidRDefault="00426D6B" w:rsidP="00AE6473">
      <w:pPr>
        <w:rPr>
          <w:lang w:val="en-GB"/>
        </w:rPr>
      </w:pPr>
      <w:r w:rsidRPr="00AE6473">
        <w:rPr>
          <w:lang w:val="en-GB"/>
        </w:rPr>
        <w:t>Ghani, B., Zada, M., Memon, K.R., Ullah, R., Khattak, A., Han, H., Montes, A.A. and Castillo, L.A. (2022). Challenges and Strategies for Employee Retention in the Hospitality Industry: A Review. </w:t>
      </w:r>
      <w:r w:rsidRPr="00AE6473">
        <w:rPr>
          <w:i/>
          <w:iCs/>
          <w:lang w:val="en-GB"/>
        </w:rPr>
        <w:t>Sustainability</w:t>
      </w:r>
      <w:r w:rsidRPr="00AE6473">
        <w:rPr>
          <w:lang w:val="en-GB"/>
        </w:rPr>
        <w:t xml:space="preserve">, [online] 14(5), p.2885. </w:t>
      </w:r>
      <w:proofErr w:type="spellStart"/>
      <w:r w:rsidRPr="00AE6473">
        <w:rPr>
          <w:lang w:val="en-GB"/>
        </w:rPr>
        <w:t>doi:https</w:t>
      </w:r>
      <w:proofErr w:type="spellEnd"/>
      <w:r w:rsidRPr="00AE6473">
        <w:rPr>
          <w:lang w:val="en-GB"/>
        </w:rPr>
        <w:t>://doi.org/10.3390/su14052885.</w:t>
      </w:r>
    </w:p>
    <w:p w14:paraId="4FD5F287" w14:textId="77777777" w:rsidR="00426D6B" w:rsidRPr="00AE6473" w:rsidRDefault="00426D6B" w:rsidP="00AE6473">
      <w:pPr>
        <w:rPr>
          <w:lang w:val="en-GB"/>
        </w:rPr>
      </w:pPr>
      <w:r w:rsidRPr="00AE6473">
        <w:rPr>
          <w:lang w:val="en-GB"/>
        </w:rPr>
        <w:t>IHG (2023a). </w:t>
      </w:r>
      <w:r w:rsidRPr="00AE6473">
        <w:rPr>
          <w:i/>
          <w:iCs/>
          <w:lang w:val="en-GB"/>
        </w:rPr>
        <w:t>About us</w:t>
      </w:r>
      <w:r w:rsidRPr="00AE6473">
        <w:rPr>
          <w:lang w:val="en-GB"/>
        </w:rPr>
        <w:t>. [online] InterContinental Hotels Group PLC. Available at: https://www.ihgplc.com/en/about-us [Accessed 24 May 2024].</w:t>
      </w:r>
    </w:p>
    <w:p w14:paraId="5DC607B9" w14:textId="77777777" w:rsidR="00426D6B" w:rsidRPr="00AE6473" w:rsidRDefault="00426D6B" w:rsidP="00AE6473">
      <w:pPr>
        <w:rPr>
          <w:lang w:val="en-GB"/>
        </w:rPr>
      </w:pPr>
      <w:r w:rsidRPr="00AE6473">
        <w:rPr>
          <w:lang w:val="en-GB"/>
        </w:rPr>
        <w:t>IHG (2023b). </w:t>
      </w:r>
      <w:r w:rsidRPr="00AE6473">
        <w:rPr>
          <w:i/>
          <w:iCs/>
          <w:lang w:val="en-GB"/>
        </w:rPr>
        <w:t>Making a difference every day Responsible Business Report 2023</w:t>
      </w:r>
      <w:r w:rsidRPr="00AE6473">
        <w:rPr>
          <w:lang w:val="en-GB"/>
        </w:rPr>
        <w:t xml:space="preserve">. [online] InterContinental Hotels Group PLC. Available at: </w:t>
      </w:r>
      <w:r w:rsidRPr="00AE6473">
        <w:rPr>
          <w:lang w:val="en-GB"/>
        </w:rPr>
        <w:lastRenderedPageBreak/>
        <w:t>https://www.ihgplc.com/~/media/Files/I/Ihg-Plc/investors/annual-report/2023/ihg-responsible-business-report-2023.pdf.</w:t>
      </w:r>
    </w:p>
    <w:p w14:paraId="11232684" w14:textId="77777777" w:rsidR="00426D6B" w:rsidRDefault="00426D6B" w:rsidP="0072195D">
      <w:pPr>
        <w:pStyle w:val="NormalWeb"/>
        <w:spacing w:before="0" w:beforeAutospacing="0" w:after="240" w:afterAutospacing="0" w:line="360" w:lineRule="atLeast"/>
        <w:rPr>
          <w:color w:val="000000"/>
        </w:rPr>
      </w:pPr>
      <w:r>
        <w:rPr>
          <w:color w:val="000000"/>
        </w:rPr>
        <w:t>InterContinental London Park Lane. (2023). </w:t>
      </w:r>
      <w:r>
        <w:rPr>
          <w:i/>
          <w:iCs/>
          <w:color w:val="000000"/>
        </w:rPr>
        <w:t>History of InterContinental London Park Lane</w:t>
      </w:r>
      <w:r>
        <w:rPr>
          <w:color w:val="000000"/>
        </w:rPr>
        <w:t>. [online] Available at: https://parklane.intercontinental.com/our-history/ [Accessed 27 May 2024].</w:t>
      </w:r>
    </w:p>
    <w:p w14:paraId="0C89556C" w14:textId="77777777" w:rsidR="00426D6B" w:rsidRPr="00AE6473" w:rsidRDefault="00426D6B" w:rsidP="00AE6473">
      <w:pPr>
        <w:spacing w:before="240" w:after="240"/>
        <w:rPr>
          <w:rFonts w:eastAsia="Times New Roman"/>
        </w:rPr>
      </w:pPr>
      <w:r w:rsidRPr="00AE6473">
        <w:rPr>
          <w:rFonts w:eastAsia="Times New Roman"/>
        </w:rPr>
        <w:t>Jones, P., Hillier, D. and Comfort, D., (2014). Sustainability in the global hotel industry. </w:t>
      </w:r>
      <w:r w:rsidRPr="00AE6473">
        <w:rPr>
          <w:rFonts w:eastAsia="Times New Roman"/>
          <w:i/>
          <w:iCs/>
        </w:rPr>
        <w:t>International Journal of Contemporary Hospitality Management</w:t>
      </w:r>
      <w:r w:rsidRPr="00AE6473">
        <w:rPr>
          <w:rFonts w:eastAsia="Times New Roman"/>
        </w:rPr>
        <w:t>, </w:t>
      </w:r>
      <w:r w:rsidRPr="00AE6473">
        <w:rPr>
          <w:rFonts w:eastAsia="Times New Roman"/>
          <w:i/>
          <w:iCs/>
        </w:rPr>
        <w:t>26</w:t>
      </w:r>
      <w:r w:rsidRPr="00AE6473">
        <w:rPr>
          <w:rFonts w:eastAsia="Times New Roman"/>
        </w:rPr>
        <w:t>(1), pp.5-17.</w:t>
      </w:r>
    </w:p>
    <w:p w14:paraId="0B9EBDF2" w14:textId="77777777" w:rsidR="00426D6B" w:rsidRPr="00AE6473" w:rsidRDefault="00426D6B" w:rsidP="00AE6473">
      <w:pPr>
        <w:rPr>
          <w:lang w:val="en-GB"/>
        </w:rPr>
      </w:pPr>
      <w:r w:rsidRPr="00AE6473">
        <w:rPr>
          <w:lang w:val="en-GB"/>
        </w:rPr>
        <w:t>Kirkham, A. (2024). </w:t>
      </w:r>
      <w:r w:rsidRPr="00AE6473">
        <w:rPr>
          <w:i/>
          <w:iCs/>
          <w:lang w:val="en-GB"/>
        </w:rPr>
        <w:t>Envoy</w:t>
      </w:r>
      <w:r w:rsidRPr="00AE6473">
        <w:rPr>
          <w:lang w:val="en-GB"/>
        </w:rPr>
        <w:t>. [online] envoy.com. Available at: https://envoy.com/workplace-management/what-is-a-hybrid-work-model.</w:t>
      </w:r>
    </w:p>
    <w:p w14:paraId="63E998BF" w14:textId="77777777" w:rsidR="00426D6B" w:rsidRPr="00AE6473" w:rsidRDefault="00426D6B" w:rsidP="00AE6473">
      <w:pPr>
        <w:rPr>
          <w:lang w:val="en-GB"/>
        </w:rPr>
      </w:pPr>
      <w:r w:rsidRPr="00AE6473">
        <w:rPr>
          <w:lang w:val="en-GB"/>
        </w:rPr>
        <w:t>Marriot (2023). </w:t>
      </w:r>
      <w:r w:rsidRPr="00AE6473">
        <w:rPr>
          <w:i/>
          <w:iCs/>
          <w:lang w:val="en-GB"/>
        </w:rPr>
        <w:t>Marriott International Marks Another Year of Strong Acceleration in Signings</w:t>
      </w:r>
      <w:r w:rsidRPr="00AE6473">
        <w:rPr>
          <w:lang w:val="en-GB"/>
        </w:rPr>
        <w:t xml:space="preserve">. [online] Marriott International </w:t>
      </w:r>
      <w:proofErr w:type="spellStart"/>
      <w:r w:rsidRPr="00AE6473">
        <w:rPr>
          <w:lang w:val="en-GB"/>
        </w:rPr>
        <w:t>Newscenter</w:t>
      </w:r>
      <w:proofErr w:type="spellEnd"/>
      <w:r w:rsidRPr="00AE6473">
        <w:rPr>
          <w:lang w:val="en-GB"/>
        </w:rPr>
        <w:t xml:space="preserve"> (US). Available at: https://news.marriott.com/news/2023/01/23/marriott-international-marks-another-year-of-strong-acceleration-in-signings [Accessed 25 May 2024].</w:t>
      </w:r>
    </w:p>
    <w:p w14:paraId="1395BB32" w14:textId="77777777" w:rsidR="00426D6B" w:rsidRPr="00AE6473" w:rsidRDefault="00426D6B" w:rsidP="00AE6473">
      <w:pPr>
        <w:rPr>
          <w:lang w:val="en-GB"/>
        </w:rPr>
      </w:pPr>
      <w:r w:rsidRPr="00AE6473">
        <w:rPr>
          <w:lang w:val="en-GB"/>
        </w:rPr>
        <w:t>Pendlebury, M. (2024). </w:t>
      </w:r>
      <w:r w:rsidRPr="00AE6473">
        <w:rPr>
          <w:i/>
          <w:iCs/>
          <w:lang w:val="en-GB"/>
        </w:rPr>
        <w:t>The Hybrid Work Model</w:t>
      </w:r>
      <w:r w:rsidRPr="00AE6473">
        <w:rPr>
          <w:lang w:val="en-GB"/>
        </w:rPr>
        <w:t>. [online] www.linkedin.com. Available at: https://www.linkedin.com/pulse/hybrid-work-model-malcolm-pendlebury-qnxfc/?trk=articles_directory [Accessed 24 May 2024].</w:t>
      </w:r>
    </w:p>
    <w:p w14:paraId="723B1E8A" w14:textId="77777777" w:rsidR="00426D6B" w:rsidRPr="00AE6473" w:rsidRDefault="00426D6B" w:rsidP="00AE6473">
      <w:pPr>
        <w:rPr>
          <w:lang w:val="en-GB"/>
        </w:rPr>
      </w:pPr>
      <w:r w:rsidRPr="00AE6473">
        <w:rPr>
          <w:lang w:val="en-GB"/>
        </w:rPr>
        <w:t>Radisson (2023). </w:t>
      </w:r>
      <w:r w:rsidRPr="00AE6473">
        <w:rPr>
          <w:i/>
          <w:iCs/>
          <w:lang w:val="en-GB"/>
        </w:rPr>
        <w:t xml:space="preserve">Radisson Hotel Group enters next phase of digital </w:t>
      </w:r>
      <w:proofErr w:type="spellStart"/>
      <w:r w:rsidRPr="00AE6473">
        <w:rPr>
          <w:i/>
          <w:iCs/>
          <w:lang w:val="en-GB"/>
        </w:rPr>
        <w:t>transforma</w:t>
      </w:r>
      <w:proofErr w:type="spellEnd"/>
      <w:r w:rsidRPr="00AE6473">
        <w:rPr>
          <w:i/>
          <w:iCs/>
          <w:lang w:val="en-GB"/>
        </w:rPr>
        <w:t>...</w:t>
      </w:r>
      <w:r w:rsidRPr="00AE6473">
        <w:rPr>
          <w:lang w:val="en-GB"/>
        </w:rPr>
        <w:t> [online] Radisson Hotels &amp; Resorts. Available at: https://www.radissonhotels.com/en-us/corporate/media/press-releases/radisson-hotel-group-enters-next-phase-of-digital-transformation.</w:t>
      </w:r>
    </w:p>
    <w:p w14:paraId="610F88DF" w14:textId="77777777" w:rsidR="00426D6B" w:rsidRPr="00AE6473" w:rsidRDefault="00426D6B" w:rsidP="00AE6473">
      <w:pPr>
        <w:rPr>
          <w:lang w:val="en-GB"/>
        </w:rPr>
      </w:pPr>
      <w:r w:rsidRPr="00AE6473">
        <w:rPr>
          <w:lang w:val="en-GB"/>
        </w:rPr>
        <w:t>UNWTO (2022). </w:t>
      </w:r>
      <w:r w:rsidRPr="00AE6473">
        <w:rPr>
          <w:i/>
          <w:iCs/>
          <w:lang w:val="en-GB"/>
        </w:rPr>
        <w:t>International Tourism and Covid-19 | Tourism Dashboard</w:t>
      </w:r>
      <w:r w:rsidRPr="00AE6473">
        <w:rPr>
          <w:lang w:val="en-GB"/>
        </w:rPr>
        <w:t>. [online] www.unwto.org. Available at: https://www.unwto.org/tourism-data/international-tourism-and-covid-19.</w:t>
      </w:r>
    </w:p>
    <w:p w14:paraId="2C02ACDA" w14:textId="77777777" w:rsidR="00426D6B" w:rsidRDefault="00426D6B" w:rsidP="00AE6473">
      <w:pPr>
        <w:rPr>
          <w:lang w:val="en-GB"/>
        </w:rPr>
      </w:pPr>
      <w:r w:rsidRPr="00AE6473">
        <w:rPr>
          <w:lang w:val="en-GB"/>
        </w:rPr>
        <w:t>Wheatley, D. (2017). Employee satisfaction and use of flexible working arrangements. </w:t>
      </w:r>
      <w:r w:rsidRPr="00AE6473">
        <w:rPr>
          <w:i/>
          <w:iCs/>
          <w:lang w:val="en-GB"/>
        </w:rPr>
        <w:t>Work, Employment and Society</w:t>
      </w:r>
      <w:r w:rsidRPr="00AE6473">
        <w:rPr>
          <w:lang w:val="en-GB"/>
        </w:rPr>
        <w:t xml:space="preserve">, 31(4), pp.567–585. </w:t>
      </w:r>
      <w:proofErr w:type="spellStart"/>
      <w:r w:rsidRPr="00AE6473">
        <w:rPr>
          <w:lang w:val="en-GB"/>
        </w:rPr>
        <w:t>doi:https</w:t>
      </w:r>
      <w:proofErr w:type="spellEnd"/>
      <w:r w:rsidRPr="00AE6473">
        <w:rPr>
          <w:lang w:val="en-GB"/>
        </w:rPr>
        <w:t>://doi.org/10.1177/0950017016631447.</w:t>
      </w:r>
    </w:p>
    <w:p w14:paraId="0C79FC90" w14:textId="38633EF4" w:rsidR="0072195D" w:rsidRDefault="0072195D" w:rsidP="0072195D">
      <w:pPr>
        <w:pStyle w:val="NormalWeb"/>
        <w:rPr>
          <w:color w:val="000000"/>
        </w:rPr>
      </w:pPr>
    </w:p>
    <w:p w14:paraId="6C0FA7D4" w14:textId="77777777" w:rsidR="0072195D" w:rsidRPr="00AE6473" w:rsidRDefault="0072195D" w:rsidP="00AE6473">
      <w:pPr>
        <w:rPr>
          <w:lang w:val="en-GB"/>
        </w:rPr>
      </w:pPr>
    </w:p>
    <w:sectPr w:rsidR="0072195D" w:rsidRPr="00AE6473" w:rsidSect="00AE6473">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E470D7" w14:textId="77777777" w:rsidR="00CE77A8" w:rsidRDefault="00CE77A8" w:rsidP="00D029FA">
      <w:pPr>
        <w:spacing w:before="0" w:after="0" w:line="240" w:lineRule="auto"/>
      </w:pPr>
      <w:r>
        <w:separator/>
      </w:r>
    </w:p>
  </w:endnote>
  <w:endnote w:type="continuationSeparator" w:id="0">
    <w:p w14:paraId="56196776" w14:textId="77777777" w:rsidR="00CE77A8" w:rsidRDefault="00CE77A8" w:rsidP="00D029F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3774058"/>
      <w:docPartObj>
        <w:docPartGallery w:val="Page Numbers (Bottom of Page)"/>
        <w:docPartUnique/>
      </w:docPartObj>
    </w:sdtPr>
    <w:sdtEndPr>
      <w:rPr>
        <w:noProof/>
      </w:rPr>
    </w:sdtEndPr>
    <w:sdtContent>
      <w:p w14:paraId="0D91E741" w14:textId="77777777" w:rsidR="00D029FA" w:rsidRDefault="00D029F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616D40" w14:textId="77777777" w:rsidR="00D029FA" w:rsidRDefault="00D029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D92E5D" w14:textId="77777777" w:rsidR="00CE77A8" w:rsidRDefault="00CE77A8" w:rsidP="00D029FA">
      <w:pPr>
        <w:spacing w:before="0" w:after="0" w:line="240" w:lineRule="auto"/>
      </w:pPr>
      <w:r>
        <w:separator/>
      </w:r>
    </w:p>
  </w:footnote>
  <w:footnote w:type="continuationSeparator" w:id="0">
    <w:p w14:paraId="5E78A00D" w14:textId="77777777" w:rsidR="00CE77A8" w:rsidRDefault="00CE77A8" w:rsidP="00D029F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8613F4"/>
    <w:multiLevelType w:val="multilevel"/>
    <w:tmpl w:val="523E6382"/>
    <w:lvl w:ilvl="0">
      <w:start w:val="1"/>
      <w:numFmt w:val="decimal"/>
      <w:lvlText w:val="%1."/>
      <w:lvlJc w:val="left"/>
      <w:pPr>
        <w:ind w:left="567" w:hanging="567"/>
      </w:pPr>
      <w:rPr>
        <w:rFonts w:hint="default"/>
      </w:rPr>
    </w:lvl>
    <w:lvl w:ilvl="1">
      <w:start w:val="1"/>
      <w:numFmt w:val="decimal"/>
      <w:lvlText w:val="%1.%2"/>
      <w:lvlJc w:val="left"/>
      <w:pPr>
        <w:ind w:left="567" w:hanging="567"/>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1748764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QwsTA3tTQ0MjC1MDVQ0lEKTi0uzszPAykwrAUAp/jTQiwAAAA="/>
  </w:docVars>
  <w:rsids>
    <w:rsidRoot w:val="00D029FA"/>
    <w:rsid w:val="00005BDA"/>
    <w:rsid w:val="00080061"/>
    <w:rsid w:val="000A10C0"/>
    <w:rsid w:val="000B0BBE"/>
    <w:rsid w:val="000D4AF1"/>
    <w:rsid w:val="000E6210"/>
    <w:rsid w:val="00112010"/>
    <w:rsid w:val="00171291"/>
    <w:rsid w:val="00176282"/>
    <w:rsid w:val="002023C1"/>
    <w:rsid w:val="002472B0"/>
    <w:rsid w:val="002606A7"/>
    <w:rsid w:val="003A3E9E"/>
    <w:rsid w:val="003E03E4"/>
    <w:rsid w:val="004172A6"/>
    <w:rsid w:val="00426D6B"/>
    <w:rsid w:val="004523E9"/>
    <w:rsid w:val="00485741"/>
    <w:rsid w:val="0052218C"/>
    <w:rsid w:val="00583B12"/>
    <w:rsid w:val="005B39EA"/>
    <w:rsid w:val="00606C01"/>
    <w:rsid w:val="0064563D"/>
    <w:rsid w:val="00666EE3"/>
    <w:rsid w:val="0072195D"/>
    <w:rsid w:val="00732797"/>
    <w:rsid w:val="0073561D"/>
    <w:rsid w:val="00765E05"/>
    <w:rsid w:val="007B0677"/>
    <w:rsid w:val="008458C2"/>
    <w:rsid w:val="008652AF"/>
    <w:rsid w:val="00873A28"/>
    <w:rsid w:val="0098651C"/>
    <w:rsid w:val="009A4236"/>
    <w:rsid w:val="009B3D8A"/>
    <w:rsid w:val="00A955BE"/>
    <w:rsid w:val="00AE6473"/>
    <w:rsid w:val="00B7052B"/>
    <w:rsid w:val="00B72AF0"/>
    <w:rsid w:val="00CE77A8"/>
    <w:rsid w:val="00D029FA"/>
    <w:rsid w:val="00DE3B63"/>
    <w:rsid w:val="00E6472D"/>
    <w:rsid w:val="00E67734"/>
    <w:rsid w:val="00E90779"/>
    <w:rsid w:val="00F246B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53A024"/>
  <w15:chartTrackingRefBased/>
  <w15:docId w15:val="{67ED9010-C172-4E71-8AE9-43C9E2C63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imes New Roman"/>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561D"/>
    <w:pPr>
      <w:spacing w:before="120" w:after="120" w:line="360" w:lineRule="auto"/>
      <w:jc w:val="both"/>
    </w:pPr>
    <w:rPr>
      <w:rFonts w:ascii="Arial" w:hAnsi="Arial"/>
      <w:sz w:val="24"/>
      <w:szCs w:val="24"/>
    </w:rPr>
  </w:style>
  <w:style w:type="paragraph" w:styleId="Heading1">
    <w:name w:val="heading 1"/>
    <w:basedOn w:val="Normal"/>
    <w:next w:val="Normal"/>
    <w:link w:val="Heading1Char"/>
    <w:uiPriority w:val="9"/>
    <w:qFormat/>
    <w:rsid w:val="00D029FA"/>
    <w:pPr>
      <w:keepNext/>
      <w:spacing w:before="360" w:after="180"/>
      <w:outlineLvl w:val="0"/>
    </w:pPr>
    <w:rPr>
      <w:rFonts w:eastAsiaTheme="majorEastAsia"/>
      <w:b/>
      <w:bCs/>
      <w:color w:val="234F77" w:themeColor="accent2" w:themeShade="80"/>
      <w:kern w:val="32"/>
      <w:sz w:val="32"/>
      <w:szCs w:val="32"/>
    </w:rPr>
  </w:style>
  <w:style w:type="paragraph" w:styleId="Heading2">
    <w:name w:val="heading 2"/>
    <w:basedOn w:val="Normal"/>
    <w:next w:val="Normal"/>
    <w:link w:val="Heading2Char"/>
    <w:uiPriority w:val="9"/>
    <w:unhideWhenUsed/>
    <w:qFormat/>
    <w:rsid w:val="00D029FA"/>
    <w:pPr>
      <w:keepNext/>
      <w:spacing w:before="360" w:after="180"/>
      <w:outlineLvl w:val="1"/>
    </w:pPr>
    <w:rPr>
      <w:rFonts w:eastAsiaTheme="majorEastAsia" w:cstheme="majorBidi"/>
      <w:b/>
      <w:bCs/>
      <w:i/>
      <w:iCs/>
      <w:color w:val="234F77" w:themeColor="accent2" w:themeShade="80"/>
      <w:sz w:val="28"/>
      <w:szCs w:val="28"/>
    </w:rPr>
  </w:style>
  <w:style w:type="paragraph" w:styleId="Heading3">
    <w:name w:val="heading 3"/>
    <w:basedOn w:val="Normal"/>
    <w:next w:val="Normal"/>
    <w:link w:val="Heading3Char"/>
    <w:uiPriority w:val="9"/>
    <w:unhideWhenUsed/>
    <w:qFormat/>
    <w:rsid w:val="008458C2"/>
    <w:pPr>
      <w:keepNext/>
      <w:spacing w:before="360" w:after="180"/>
      <w:outlineLvl w:val="2"/>
    </w:pPr>
    <w:rPr>
      <w:rFonts w:eastAsiaTheme="majorEastAsia"/>
      <w:b/>
      <w:bCs/>
      <w:sz w:val="26"/>
      <w:szCs w:val="26"/>
    </w:rPr>
  </w:style>
  <w:style w:type="paragraph" w:styleId="Heading4">
    <w:name w:val="heading 4"/>
    <w:basedOn w:val="Normal"/>
    <w:next w:val="Normal"/>
    <w:link w:val="Heading4Char"/>
    <w:uiPriority w:val="9"/>
    <w:unhideWhenUsed/>
    <w:qFormat/>
    <w:rsid w:val="00D029FA"/>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D029FA"/>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D029FA"/>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D029FA"/>
    <w:pPr>
      <w:spacing w:before="240" w:after="60"/>
      <w:outlineLvl w:val="6"/>
    </w:pPr>
  </w:style>
  <w:style w:type="paragraph" w:styleId="Heading8">
    <w:name w:val="heading 8"/>
    <w:basedOn w:val="Normal"/>
    <w:next w:val="Normal"/>
    <w:link w:val="Heading8Char"/>
    <w:uiPriority w:val="9"/>
    <w:semiHidden/>
    <w:unhideWhenUsed/>
    <w:qFormat/>
    <w:rsid w:val="00D029FA"/>
    <w:pPr>
      <w:spacing w:before="240" w:after="60"/>
      <w:outlineLvl w:val="7"/>
    </w:pPr>
    <w:rPr>
      <w:i/>
      <w:iCs/>
    </w:rPr>
  </w:style>
  <w:style w:type="paragraph" w:styleId="Heading9">
    <w:name w:val="heading 9"/>
    <w:basedOn w:val="Normal"/>
    <w:next w:val="Normal"/>
    <w:link w:val="Heading9Char"/>
    <w:uiPriority w:val="9"/>
    <w:semiHidden/>
    <w:unhideWhenUsed/>
    <w:qFormat/>
    <w:rsid w:val="00D029FA"/>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029FA"/>
    <w:rPr>
      <w:rFonts w:ascii="Times New Roman" w:eastAsiaTheme="majorEastAsia" w:hAnsi="Times New Roman" w:cstheme="majorBidi"/>
      <w:b/>
      <w:bCs/>
      <w:i/>
      <w:iCs/>
      <w:color w:val="234F77" w:themeColor="accent2" w:themeShade="80"/>
      <w:sz w:val="28"/>
      <w:szCs w:val="28"/>
    </w:rPr>
  </w:style>
  <w:style w:type="character" w:customStyle="1" w:styleId="Heading1Char">
    <w:name w:val="Heading 1 Char"/>
    <w:basedOn w:val="DefaultParagraphFont"/>
    <w:link w:val="Heading1"/>
    <w:uiPriority w:val="9"/>
    <w:rsid w:val="00D029FA"/>
    <w:rPr>
      <w:rFonts w:ascii="Times New Roman" w:eastAsiaTheme="majorEastAsia" w:hAnsi="Times New Roman"/>
      <w:b/>
      <w:bCs/>
      <w:color w:val="234F77" w:themeColor="accent2" w:themeShade="80"/>
      <w:kern w:val="32"/>
      <w:sz w:val="32"/>
      <w:szCs w:val="32"/>
    </w:rPr>
  </w:style>
  <w:style w:type="character" w:customStyle="1" w:styleId="Heading3Char">
    <w:name w:val="Heading 3 Char"/>
    <w:basedOn w:val="DefaultParagraphFont"/>
    <w:link w:val="Heading3"/>
    <w:uiPriority w:val="9"/>
    <w:rsid w:val="008458C2"/>
    <w:rPr>
      <w:rFonts w:ascii="Times New Roman" w:eastAsiaTheme="majorEastAsia" w:hAnsi="Times New Roman"/>
      <w:b/>
      <w:bCs/>
      <w:sz w:val="26"/>
      <w:szCs w:val="26"/>
    </w:rPr>
  </w:style>
  <w:style w:type="character" w:customStyle="1" w:styleId="Heading4Char">
    <w:name w:val="Heading 4 Char"/>
    <w:basedOn w:val="DefaultParagraphFont"/>
    <w:link w:val="Heading4"/>
    <w:uiPriority w:val="9"/>
    <w:rsid w:val="00D029FA"/>
    <w:rPr>
      <w:b/>
      <w:bCs/>
      <w:sz w:val="28"/>
      <w:szCs w:val="28"/>
    </w:rPr>
  </w:style>
  <w:style w:type="character" w:customStyle="1" w:styleId="Heading5Char">
    <w:name w:val="Heading 5 Char"/>
    <w:basedOn w:val="DefaultParagraphFont"/>
    <w:link w:val="Heading5"/>
    <w:uiPriority w:val="9"/>
    <w:semiHidden/>
    <w:rsid w:val="00D029FA"/>
    <w:rPr>
      <w:b/>
      <w:bCs/>
      <w:i/>
      <w:iCs/>
      <w:sz w:val="26"/>
      <w:szCs w:val="26"/>
    </w:rPr>
  </w:style>
  <w:style w:type="character" w:customStyle="1" w:styleId="Heading6Char">
    <w:name w:val="Heading 6 Char"/>
    <w:basedOn w:val="DefaultParagraphFont"/>
    <w:link w:val="Heading6"/>
    <w:uiPriority w:val="9"/>
    <w:semiHidden/>
    <w:rsid w:val="00D029FA"/>
    <w:rPr>
      <w:b/>
      <w:bCs/>
    </w:rPr>
  </w:style>
  <w:style w:type="character" w:customStyle="1" w:styleId="Heading7Char">
    <w:name w:val="Heading 7 Char"/>
    <w:basedOn w:val="DefaultParagraphFont"/>
    <w:link w:val="Heading7"/>
    <w:uiPriority w:val="9"/>
    <w:semiHidden/>
    <w:rsid w:val="00D029FA"/>
    <w:rPr>
      <w:sz w:val="24"/>
      <w:szCs w:val="24"/>
    </w:rPr>
  </w:style>
  <w:style w:type="character" w:customStyle="1" w:styleId="Heading8Char">
    <w:name w:val="Heading 8 Char"/>
    <w:basedOn w:val="DefaultParagraphFont"/>
    <w:link w:val="Heading8"/>
    <w:uiPriority w:val="9"/>
    <w:semiHidden/>
    <w:rsid w:val="00D029FA"/>
    <w:rPr>
      <w:i/>
      <w:iCs/>
      <w:sz w:val="24"/>
      <w:szCs w:val="24"/>
    </w:rPr>
  </w:style>
  <w:style w:type="character" w:customStyle="1" w:styleId="Heading9Char">
    <w:name w:val="Heading 9 Char"/>
    <w:basedOn w:val="DefaultParagraphFont"/>
    <w:link w:val="Heading9"/>
    <w:uiPriority w:val="9"/>
    <w:semiHidden/>
    <w:rsid w:val="00D029FA"/>
    <w:rPr>
      <w:rFonts w:asciiTheme="majorHAnsi" w:eastAsiaTheme="majorEastAsia" w:hAnsiTheme="majorHAnsi"/>
    </w:rPr>
  </w:style>
  <w:style w:type="paragraph" w:styleId="Title">
    <w:name w:val="Title"/>
    <w:basedOn w:val="Normal"/>
    <w:next w:val="Normal"/>
    <w:link w:val="TitleChar"/>
    <w:uiPriority w:val="10"/>
    <w:qFormat/>
    <w:rsid w:val="00D029FA"/>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sid w:val="00D029FA"/>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rsid w:val="00D029FA"/>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D029FA"/>
    <w:rPr>
      <w:rFonts w:asciiTheme="majorHAnsi" w:eastAsiaTheme="majorEastAsia" w:hAnsiTheme="majorHAnsi"/>
      <w:sz w:val="24"/>
      <w:szCs w:val="24"/>
    </w:rPr>
  </w:style>
  <w:style w:type="character" w:styleId="Strong">
    <w:name w:val="Strong"/>
    <w:basedOn w:val="DefaultParagraphFont"/>
    <w:uiPriority w:val="22"/>
    <w:qFormat/>
    <w:rsid w:val="00D029FA"/>
    <w:rPr>
      <w:b/>
      <w:bCs/>
    </w:rPr>
  </w:style>
  <w:style w:type="character" w:styleId="Emphasis">
    <w:name w:val="Emphasis"/>
    <w:basedOn w:val="DefaultParagraphFont"/>
    <w:uiPriority w:val="20"/>
    <w:qFormat/>
    <w:rsid w:val="00D029FA"/>
    <w:rPr>
      <w:rFonts w:asciiTheme="minorHAnsi" w:hAnsiTheme="minorHAnsi"/>
      <w:b/>
      <w:i/>
      <w:iCs/>
    </w:rPr>
  </w:style>
  <w:style w:type="paragraph" w:styleId="NoSpacing">
    <w:name w:val="No Spacing"/>
    <w:basedOn w:val="Normal"/>
    <w:link w:val="NoSpacingChar"/>
    <w:uiPriority w:val="1"/>
    <w:qFormat/>
    <w:rsid w:val="00D029FA"/>
    <w:rPr>
      <w:szCs w:val="32"/>
    </w:rPr>
  </w:style>
  <w:style w:type="paragraph" w:styleId="ListParagraph">
    <w:name w:val="List Paragraph"/>
    <w:basedOn w:val="Normal"/>
    <w:uiPriority w:val="34"/>
    <w:qFormat/>
    <w:rsid w:val="00D029FA"/>
    <w:pPr>
      <w:ind w:left="720"/>
      <w:contextualSpacing/>
    </w:pPr>
  </w:style>
  <w:style w:type="paragraph" w:styleId="Quote">
    <w:name w:val="Quote"/>
    <w:basedOn w:val="Normal"/>
    <w:next w:val="Normal"/>
    <w:link w:val="QuoteChar"/>
    <w:uiPriority w:val="29"/>
    <w:qFormat/>
    <w:rsid w:val="00D029FA"/>
    <w:rPr>
      <w:i/>
    </w:rPr>
  </w:style>
  <w:style w:type="character" w:customStyle="1" w:styleId="QuoteChar">
    <w:name w:val="Quote Char"/>
    <w:basedOn w:val="DefaultParagraphFont"/>
    <w:link w:val="Quote"/>
    <w:uiPriority w:val="29"/>
    <w:rsid w:val="00D029FA"/>
    <w:rPr>
      <w:i/>
      <w:sz w:val="24"/>
      <w:szCs w:val="24"/>
    </w:rPr>
  </w:style>
  <w:style w:type="paragraph" w:styleId="IntenseQuote">
    <w:name w:val="Intense Quote"/>
    <w:basedOn w:val="Normal"/>
    <w:next w:val="Normal"/>
    <w:link w:val="IntenseQuoteChar"/>
    <w:uiPriority w:val="30"/>
    <w:qFormat/>
    <w:rsid w:val="00D029FA"/>
    <w:pPr>
      <w:ind w:left="720" w:right="720"/>
    </w:pPr>
    <w:rPr>
      <w:b/>
      <w:i/>
      <w:szCs w:val="22"/>
    </w:rPr>
  </w:style>
  <w:style w:type="character" w:customStyle="1" w:styleId="IntenseQuoteChar">
    <w:name w:val="Intense Quote Char"/>
    <w:basedOn w:val="DefaultParagraphFont"/>
    <w:link w:val="IntenseQuote"/>
    <w:uiPriority w:val="30"/>
    <w:rsid w:val="00D029FA"/>
    <w:rPr>
      <w:b/>
      <w:i/>
      <w:sz w:val="24"/>
    </w:rPr>
  </w:style>
  <w:style w:type="character" w:styleId="SubtleEmphasis">
    <w:name w:val="Subtle Emphasis"/>
    <w:uiPriority w:val="19"/>
    <w:qFormat/>
    <w:rsid w:val="00D029FA"/>
    <w:rPr>
      <w:i/>
      <w:color w:val="5A5A5A" w:themeColor="text1" w:themeTint="A5"/>
    </w:rPr>
  </w:style>
  <w:style w:type="character" w:styleId="IntenseEmphasis">
    <w:name w:val="Intense Emphasis"/>
    <w:basedOn w:val="DefaultParagraphFont"/>
    <w:uiPriority w:val="21"/>
    <w:qFormat/>
    <w:rsid w:val="00D029FA"/>
    <w:rPr>
      <w:b/>
      <w:i/>
      <w:sz w:val="24"/>
      <w:szCs w:val="24"/>
      <w:u w:val="single"/>
    </w:rPr>
  </w:style>
  <w:style w:type="character" w:styleId="SubtleReference">
    <w:name w:val="Subtle Reference"/>
    <w:basedOn w:val="DefaultParagraphFont"/>
    <w:uiPriority w:val="31"/>
    <w:qFormat/>
    <w:rsid w:val="00D029FA"/>
    <w:rPr>
      <w:sz w:val="24"/>
      <w:szCs w:val="24"/>
      <w:u w:val="single"/>
    </w:rPr>
  </w:style>
  <w:style w:type="character" w:styleId="IntenseReference">
    <w:name w:val="Intense Reference"/>
    <w:basedOn w:val="DefaultParagraphFont"/>
    <w:uiPriority w:val="32"/>
    <w:qFormat/>
    <w:rsid w:val="00D029FA"/>
    <w:rPr>
      <w:b/>
      <w:sz w:val="24"/>
      <w:u w:val="single"/>
    </w:rPr>
  </w:style>
  <w:style w:type="character" w:styleId="BookTitle">
    <w:name w:val="Book Title"/>
    <w:basedOn w:val="DefaultParagraphFont"/>
    <w:uiPriority w:val="33"/>
    <w:qFormat/>
    <w:rsid w:val="00D029FA"/>
    <w:rPr>
      <w:rFonts w:asciiTheme="majorHAnsi" w:eastAsiaTheme="majorEastAsia" w:hAnsiTheme="majorHAnsi"/>
      <w:b/>
      <w:i/>
      <w:sz w:val="24"/>
      <w:szCs w:val="24"/>
    </w:rPr>
  </w:style>
  <w:style w:type="paragraph" w:styleId="TOCHeading">
    <w:name w:val="TOC Heading"/>
    <w:basedOn w:val="Heading1"/>
    <w:next w:val="Normal"/>
    <w:uiPriority w:val="39"/>
    <w:unhideWhenUsed/>
    <w:qFormat/>
    <w:rsid w:val="00D029FA"/>
    <w:pPr>
      <w:outlineLvl w:val="9"/>
    </w:pPr>
  </w:style>
  <w:style w:type="paragraph" w:styleId="Header">
    <w:name w:val="header"/>
    <w:basedOn w:val="Normal"/>
    <w:link w:val="HeaderChar"/>
    <w:uiPriority w:val="99"/>
    <w:unhideWhenUsed/>
    <w:rsid w:val="00D029F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029FA"/>
    <w:rPr>
      <w:rFonts w:ascii="Times New Roman" w:hAnsi="Times New Roman"/>
      <w:sz w:val="24"/>
      <w:szCs w:val="24"/>
    </w:rPr>
  </w:style>
  <w:style w:type="paragraph" w:styleId="Footer">
    <w:name w:val="footer"/>
    <w:basedOn w:val="Normal"/>
    <w:link w:val="FooterChar"/>
    <w:uiPriority w:val="99"/>
    <w:unhideWhenUsed/>
    <w:rsid w:val="00D029F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029FA"/>
    <w:rPr>
      <w:rFonts w:ascii="Times New Roman" w:hAnsi="Times New Roman"/>
      <w:sz w:val="24"/>
      <w:szCs w:val="24"/>
    </w:rPr>
  </w:style>
  <w:style w:type="paragraph" w:styleId="TOC1">
    <w:name w:val="toc 1"/>
    <w:basedOn w:val="Normal"/>
    <w:next w:val="Normal"/>
    <w:autoRedefine/>
    <w:uiPriority w:val="39"/>
    <w:unhideWhenUsed/>
    <w:rsid w:val="00AE6473"/>
    <w:pPr>
      <w:spacing w:after="100"/>
    </w:pPr>
  </w:style>
  <w:style w:type="paragraph" w:styleId="TOC2">
    <w:name w:val="toc 2"/>
    <w:basedOn w:val="Normal"/>
    <w:next w:val="Normal"/>
    <w:autoRedefine/>
    <w:uiPriority w:val="39"/>
    <w:unhideWhenUsed/>
    <w:rsid w:val="00AE6473"/>
    <w:pPr>
      <w:spacing w:after="100"/>
      <w:ind w:left="240"/>
    </w:pPr>
  </w:style>
  <w:style w:type="paragraph" w:styleId="TOC3">
    <w:name w:val="toc 3"/>
    <w:basedOn w:val="Normal"/>
    <w:next w:val="Normal"/>
    <w:autoRedefine/>
    <w:uiPriority w:val="39"/>
    <w:unhideWhenUsed/>
    <w:rsid w:val="00AE6473"/>
    <w:pPr>
      <w:spacing w:after="100"/>
      <w:ind w:left="480"/>
    </w:pPr>
  </w:style>
  <w:style w:type="character" w:styleId="Hyperlink">
    <w:name w:val="Hyperlink"/>
    <w:basedOn w:val="DefaultParagraphFont"/>
    <w:uiPriority w:val="99"/>
    <w:unhideWhenUsed/>
    <w:rsid w:val="00AE6473"/>
    <w:rPr>
      <w:color w:val="9454C3" w:themeColor="hyperlink"/>
      <w:u w:val="single"/>
    </w:rPr>
  </w:style>
  <w:style w:type="character" w:customStyle="1" w:styleId="NoSpacingChar">
    <w:name w:val="No Spacing Char"/>
    <w:basedOn w:val="DefaultParagraphFont"/>
    <w:link w:val="NoSpacing"/>
    <w:uiPriority w:val="1"/>
    <w:rsid w:val="00AE6473"/>
    <w:rPr>
      <w:rFonts w:ascii="Times New Roman" w:hAnsi="Times New Roman"/>
      <w:sz w:val="24"/>
      <w:szCs w:val="32"/>
    </w:rPr>
  </w:style>
  <w:style w:type="paragraph" w:styleId="NormalWeb">
    <w:name w:val="Normal (Web)"/>
    <w:basedOn w:val="Normal"/>
    <w:uiPriority w:val="99"/>
    <w:semiHidden/>
    <w:unhideWhenUsed/>
    <w:rsid w:val="0072195D"/>
    <w:pPr>
      <w:spacing w:before="100" w:beforeAutospacing="1" w:after="100" w:afterAutospacing="1" w:line="240" w:lineRule="auto"/>
      <w:jc w:val="left"/>
    </w:pPr>
    <w:rPr>
      <w:rFonts w:eastAsia="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6946446">
      <w:bodyDiv w:val="1"/>
      <w:marLeft w:val="0"/>
      <w:marRight w:val="0"/>
      <w:marTop w:val="0"/>
      <w:marBottom w:val="0"/>
      <w:divBdr>
        <w:top w:val="none" w:sz="0" w:space="0" w:color="auto"/>
        <w:left w:val="none" w:sz="0" w:space="0" w:color="auto"/>
        <w:bottom w:val="none" w:sz="0" w:space="0" w:color="auto"/>
        <w:right w:val="none" w:sz="0" w:space="0" w:color="auto"/>
      </w:divBdr>
    </w:div>
    <w:div w:id="304362877">
      <w:bodyDiv w:val="1"/>
      <w:marLeft w:val="0"/>
      <w:marRight w:val="0"/>
      <w:marTop w:val="0"/>
      <w:marBottom w:val="0"/>
      <w:divBdr>
        <w:top w:val="none" w:sz="0" w:space="0" w:color="auto"/>
        <w:left w:val="none" w:sz="0" w:space="0" w:color="auto"/>
        <w:bottom w:val="none" w:sz="0" w:space="0" w:color="auto"/>
        <w:right w:val="none" w:sz="0" w:space="0" w:color="auto"/>
      </w:divBdr>
    </w:div>
    <w:div w:id="365644708">
      <w:bodyDiv w:val="1"/>
      <w:marLeft w:val="0"/>
      <w:marRight w:val="0"/>
      <w:marTop w:val="0"/>
      <w:marBottom w:val="0"/>
      <w:divBdr>
        <w:top w:val="none" w:sz="0" w:space="0" w:color="auto"/>
        <w:left w:val="none" w:sz="0" w:space="0" w:color="auto"/>
        <w:bottom w:val="none" w:sz="0" w:space="0" w:color="auto"/>
        <w:right w:val="none" w:sz="0" w:space="0" w:color="auto"/>
      </w:divBdr>
    </w:div>
    <w:div w:id="394090154">
      <w:bodyDiv w:val="1"/>
      <w:marLeft w:val="0"/>
      <w:marRight w:val="0"/>
      <w:marTop w:val="0"/>
      <w:marBottom w:val="0"/>
      <w:divBdr>
        <w:top w:val="none" w:sz="0" w:space="0" w:color="auto"/>
        <w:left w:val="none" w:sz="0" w:space="0" w:color="auto"/>
        <w:bottom w:val="none" w:sz="0" w:space="0" w:color="auto"/>
        <w:right w:val="none" w:sz="0" w:space="0" w:color="auto"/>
      </w:divBdr>
    </w:div>
    <w:div w:id="504709663">
      <w:bodyDiv w:val="1"/>
      <w:marLeft w:val="0"/>
      <w:marRight w:val="0"/>
      <w:marTop w:val="0"/>
      <w:marBottom w:val="0"/>
      <w:divBdr>
        <w:top w:val="none" w:sz="0" w:space="0" w:color="auto"/>
        <w:left w:val="none" w:sz="0" w:space="0" w:color="auto"/>
        <w:bottom w:val="none" w:sz="0" w:space="0" w:color="auto"/>
        <w:right w:val="none" w:sz="0" w:space="0" w:color="auto"/>
      </w:divBdr>
    </w:div>
    <w:div w:id="695468689">
      <w:bodyDiv w:val="1"/>
      <w:marLeft w:val="0"/>
      <w:marRight w:val="0"/>
      <w:marTop w:val="0"/>
      <w:marBottom w:val="0"/>
      <w:divBdr>
        <w:top w:val="none" w:sz="0" w:space="0" w:color="auto"/>
        <w:left w:val="none" w:sz="0" w:space="0" w:color="auto"/>
        <w:bottom w:val="none" w:sz="0" w:space="0" w:color="auto"/>
        <w:right w:val="none" w:sz="0" w:space="0" w:color="auto"/>
      </w:divBdr>
    </w:div>
    <w:div w:id="903683141">
      <w:bodyDiv w:val="1"/>
      <w:marLeft w:val="0"/>
      <w:marRight w:val="0"/>
      <w:marTop w:val="0"/>
      <w:marBottom w:val="0"/>
      <w:divBdr>
        <w:top w:val="none" w:sz="0" w:space="0" w:color="auto"/>
        <w:left w:val="none" w:sz="0" w:space="0" w:color="auto"/>
        <w:bottom w:val="none" w:sz="0" w:space="0" w:color="auto"/>
        <w:right w:val="none" w:sz="0" w:space="0" w:color="auto"/>
      </w:divBdr>
    </w:div>
    <w:div w:id="1651787041">
      <w:bodyDiv w:val="1"/>
      <w:marLeft w:val="0"/>
      <w:marRight w:val="0"/>
      <w:marTop w:val="0"/>
      <w:marBottom w:val="0"/>
      <w:divBdr>
        <w:top w:val="none" w:sz="0" w:space="0" w:color="auto"/>
        <w:left w:val="none" w:sz="0" w:space="0" w:color="auto"/>
        <w:bottom w:val="none" w:sz="0" w:space="0" w:color="auto"/>
        <w:right w:val="none" w:sz="0" w:space="0" w:color="auto"/>
      </w:divBdr>
    </w:div>
    <w:div w:id="1710371348">
      <w:bodyDiv w:val="1"/>
      <w:marLeft w:val="0"/>
      <w:marRight w:val="0"/>
      <w:marTop w:val="0"/>
      <w:marBottom w:val="0"/>
      <w:divBdr>
        <w:top w:val="none" w:sz="0" w:space="0" w:color="auto"/>
        <w:left w:val="none" w:sz="0" w:space="0" w:color="auto"/>
        <w:bottom w:val="none" w:sz="0" w:space="0" w:color="auto"/>
        <w:right w:val="none" w:sz="0" w:space="0" w:color="auto"/>
      </w:divBdr>
    </w:div>
    <w:div w:id="1780029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D85A97-D0EC-4A84-A8EB-943D8A989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13</Pages>
  <Words>3103</Words>
  <Characters>17691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Loredana Turner</cp:lastModifiedBy>
  <cp:revision>15</cp:revision>
  <dcterms:created xsi:type="dcterms:W3CDTF">2024-05-24T18:25:00Z</dcterms:created>
  <dcterms:modified xsi:type="dcterms:W3CDTF">2024-05-27T09:11:00Z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23a1362f-5456-41eb-9c5f-cf30e86c82cc</vt:lpwstr>
  </property>
</Properties>
</file>