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4AB854" w14:textId="77777777" w:rsidR="00070126" w:rsidRDefault="00070126" w:rsidP="00070126">
      <w:pPr>
        <w:jc w:val="center"/>
      </w:pPr>
      <w:r>
        <w:rPr>
          <w:noProof/>
          <w:lang w:eastAsia="en-GB"/>
        </w:rPr>
        <w:drawing>
          <wp:inline distT="0" distB="0" distL="0" distR="0" wp14:anchorId="7CE644A7" wp14:editId="28E4C0CB">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48E2B0F" w14:textId="77777777"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3D16C64C" w14:textId="77777777" w:rsidR="00070126" w:rsidRPr="00583D6E" w:rsidRDefault="00070126" w:rsidP="00070126">
      <w:pPr>
        <w:rPr>
          <w:rFonts w:asciiTheme="minorBidi" w:hAnsiTheme="minorBidi"/>
          <w:b/>
          <w:bCs/>
          <w:sz w:val="48"/>
          <w:szCs w:val="48"/>
        </w:rPr>
      </w:pPr>
    </w:p>
    <w:p w14:paraId="2DC21A5E" w14:textId="013F9F2F"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w:t>
      </w:r>
      <w:r>
        <w:rPr>
          <w:rFonts w:asciiTheme="minorBidi" w:hAnsiTheme="minorBidi"/>
          <w:sz w:val="48"/>
          <w:szCs w:val="48"/>
        </w:rPr>
        <w:t>BS4005</w:t>
      </w:r>
    </w:p>
    <w:p w14:paraId="0A7A49F0" w14:textId="77777777" w:rsidR="00070126" w:rsidRPr="00583D6E" w:rsidRDefault="00070126" w:rsidP="00070126">
      <w:pPr>
        <w:rPr>
          <w:rFonts w:asciiTheme="minorBidi" w:hAnsiTheme="minorBidi"/>
          <w:b/>
          <w:bCs/>
          <w:sz w:val="48"/>
          <w:szCs w:val="48"/>
        </w:rPr>
      </w:pPr>
    </w:p>
    <w:p w14:paraId="10734219" w14:textId="77777777"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 xml:space="preserve">Student Name: </w:t>
      </w:r>
      <w:r w:rsidRPr="00583D6E">
        <w:rPr>
          <w:rFonts w:asciiTheme="minorBidi" w:hAnsiTheme="minorBidi"/>
          <w:sz w:val="48"/>
          <w:szCs w:val="48"/>
        </w:rPr>
        <w:t>Andrei Daniel Costiuc</w:t>
      </w:r>
    </w:p>
    <w:p w14:paraId="30BB7E9E" w14:textId="77777777" w:rsidR="00070126" w:rsidRPr="00583D6E" w:rsidRDefault="00070126" w:rsidP="00070126">
      <w:pPr>
        <w:rPr>
          <w:rFonts w:asciiTheme="minorBidi" w:hAnsiTheme="minorBidi"/>
          <w:b/>
          <w:bCs/>
          <w:sz w:val="48"/>
          <w:szCs w:val="48"/>
        </w:rPr>
      </w:pPr>
      <w:bookmarkStart w:id="0" w:name="_GoBack"/>
      <w:bookmarkEnd w:id="0"/>
    </w:p>
    <w:p w14:paraId="23F53C75" w14:textId="01289DC6" w:rsidR="00070126" w:rsidRPr="001835CF" w:rsidRDefault="00070126" w:rsidP="00070126">
      <w:pPr>
        <w:rPr>
          <w:rFonts w:asciiTheme="minorBidi" w:hAnsiTheme="minorBidi"/>
          <w:bCs/>
          <w:sz w:val="48"/>
          <w:szCs w:val="48"/>
        </w:rPr>
      </w:pPr>
      <w:r w:rsidRPr="00583D6E">
        <w:rPr>
          <w:rFonts w:asciiTheme="minorBidi" w:hAnsiTheme="minorBidi"/>
          <w:b/>
          <w:bCs/>
          <w:sz w:val="48"/>
          <w:szCs w:val="48"/>
        </w:rPr>
        <w:t>Student Number:</w:t>
      </w:r>
      <w:r w:rsidR="001835CF">
        <w:rPr>
          <w:rFonts w:asciiTheme="minorBidi" w:hAnsiTheme="minorBidi"/>
          <w:b/>
          <w:bCs/>
          <w:sz w:val="48"/>
          <w:szCs w:val="48"/>
        </w:rPr>
        <w:t xml:space="preserve"> </w:t>
      </w:r>
      <w:r w:rsidR="001835CF">
        <w:rPr>
          <w:rFonts w:asciiTheme="minorBidi" w:hAnsiTheme="minorBidi"/>
          <w:bCs/>
          <w:sz w:val="48"/>
          <w:szCs w:val="48"/>
        </w:rPr>
        <w:t>2530353</w:t>
      </w:r>
    </w:p>
    <w:p w14:paraId="121D0BCE" w14:textId="77777777" w:rsidR="00070126" w:rsidRPr="00583D6E" w:rsidRDefault="00070126" w:rsidP="00070126">
      <w:pPr>
        <w:rPr>
          <w:rFonts w:asciiTheme="minorBidi" w:hAnsiTheme="minorBidi"/>
          <w:b/>
          <w:bCs/>
          <w:sz w:val="48"/>
          <w:szCs w:val="48"/>
        </w:rPr>
      </w:pPr>
    </w:p>
    <w:p w14:paraId="7F5A9342" w14:textId="797DFE3A"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Lecturer:</w:t>
      </w:r>
      <w:r w:rsidR="001835CF">
        <w:rPr>
          <w:rFonts w:asciiTheme="minorBidi" w:hAnsiTheme="minorBidi"/>
          <w:b/>
          <w:bCs/>
          <w:sz w:val="48"/>
          <w:szCs w:val="48"/>
        </w:rPr>
        <w:t xml:space="preserve"> </w:t>
      </w:r>
      <w:r w:rsidR="001835CF" w:rsidRPr="001835CF">
        <w:rPr>
          <w:rFonts w:asciiTheme="minorBidi" w:hAnsiTheme="minorBidi"/>
          <w:bCs/>
          <w:sz w:val="48"/>
          <w:szCs w:val="48"/>
        </w:rPr>
        <w:t>Christine Joy</w:t>
      </w:r>
    </w:p>
    <w:p w14:paraId="50D0385F" w14:textId="77777777" w:rsidR="00070126" w:rsidRPr="00583D6E" w:rsidRDefault="00070126" w:rsidP="00070126">
      <w:pPr>
        <w:rPr>
          <w:rFonts w:asciiTheme="minorBidi" w:hAnsiTheme="minorBidi"/>
          <w:b/>
          <w:bCs/>
          <w:sz w:val="48"/>
          <w:szCs w:val="48"/>
        </w:rPr>
      </w:pPr>
    </w:p>
    <w:p w14:paraId="5F0F75D8" w14:textId="11E33BB2"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Deadline: </w:t>
      </w:r>
      <w:r>
        <w:rPr>
          <w:rFonts w:asciiTheme="minorBidi" w:hAnsiTheme="minorBidi"/>
          <w:sz w:val="48"/>
          <w:szCs w:val="48"/>
        </w:rPr>
        <w:t>Monday 26</w:t>
      </w:r>
      <w:r w:rsidRPr="00070126">
        <w:rPr>
          <w:rFonts w:asciiTheme="minorBidi" w:hAnsiTheme="minorBidi"/>
          <w:sz w:val="48"/>
          <w:szCs w:val="48"/>
          <w:vertAlign w:val="superscript"/>
        </w:rPr>
        <w:t>th</w:t>
      </w:r>
      <w:r>
        <w:rPr>
          <w:rFonts w:asciiTheme="minorBidi" w:hAnsiTheme="minorBidi"/>
          <w:sz w:val="48"/>
          <w:szCs w:val="48"/>
        </w:rPr>
        <w:t xml:space="preserve"> October</w:t>
      </w:r>
      <w:r w:rsidRPr="00583D6E">
        <w:rPr>
          <w:rFonts w:asciiTheme="minorBidi" w:hAnsiTheme="minorBidi"/>
          <w:sz w:val="48"/>
          <w:szCs w:val="48"/>
        </w:rPr>
        <w:t xml:space="preserve"> 2026 23.59PM</w:t>
      </w:r>
    </w:p>
    <w:p w14:paraId="6F28B76F" w14:textId="77777777" w:rsidR="00070126" w:rsidRDefault="00070126" w:rsidP="00070126">
      <w:pPr>
        <w:rPr>
          <w:sz w:val="48"/>
          <w:szCs w:val="48"/>
        </w:rPr>
      </w:pPr>
    </w:p>
    <w:p w14:paraId="0812009C" w14:textId="77777777" w:rsidR="00070126" w:rsidRDefault="00070126" w:rsidP="00070126">
      <w:pPr>
        <w:rPr>
          <w:rFonts w:ascii="Aptos" w:hAnsi="Aptos"/>
          <w:b/>
          <w:bCs/>
          <w:sz w:val="32"/>
          <w:szCs w:val="32"/>
        </w:rPr>
      </w:pPr>
    </w:p>
    <w:sdt>
      <w:sdtPr>
        <w:rPr>
          <w:rFonts w:asciiTheme="minorHAnsi" w:eastAsiaTheme="minorEastAsia" w:hAnsiTheme="minorHAnsi" w:cstheme="minorBidi"/>
          <w:color w:val="auto"/>
          <w:kern w:val="2"/>
          <w:sz w:val="24"/>
          <w:szCs w:val="24"/>
          <w:lang w:val="en-GB" w:eastAsia="zh-CN"/>
          <w14:ligatures w14:val="standardContextual"/>
        </w:rPr>
        <w:id w:val="575861333"/>
        <w:docPartObj>
          <w:docPartGallery w:val="Table of Contents"/>
          <w:docPartUnique/>
        </w:docPartObj>
      </w:sdtPr>
      <w:sdtEndPr>
        <w:rPr>
          <w:b/>
          <w:bCs/>
          <w:noProof/>
        </w:rPr>
      </w:sdtEndPr>
      <w:sdtContent>
        <w:p w14:paraId="16D74D70" w14:textId="3A58F58F" w:rsidR="00D46997" w:rsidRDefault="00D46997">
          <w:pPr>
            <w:pStyle w:val="TOCHeading"/>
          </w:pPr>
          <w:r>
            <w:t>Contents</w:t>
          </w:r>
        </w:p>
        <w:p w14:paraId="0534210D" w14:textId="114AE3CB" w:rsidR="00D46997" w:rsidRDefault="00D46997">
          <w:pPr>
            <w:pStyle w:val="TOC1"/>
            <w:tabs>
              <w:tab w:val="right" w:leader="dot" w:pos="9016"/>
            </w:tabs>
            <w:rPr>
              <w:noProof/>
            </w:rPr>
          </w:pPr>
          <w:r>
            <w:fldChar w:fldCharType="begin"/>
          </w:r>
          <w:r>
            <w:instrText xml:space="preserve"> TOC \o "1-3" \h \z \u </w:instrText>
          </w:r>
          <w:r>
            <w:fldChar w:fldCharType="separate"/>
          </w:r>
          <w:hyperlink w:anchor="_Toc240379391" w:history="1">
            <w:r w:rsidRPr="0044625E">
              <w:rPr>
                <w:rStyle w:val="Hyperlink"/>
                <w:noProof/>
              </w:rPr>
              <w:t>Element 1: Career Sector Investigation</w:t>
            </w:r>
            <w:r>
              <w:rPr>
                <w:noProof/>
                <w:webHidden/>
              </w:rPr>
              <w:tab/>
            </w:r>
            <w:r>
              <w:rPr>
                <w:noProof/>
                <w:webHidden/>
              </w:rPr>
              <w:fldChar w:fldCharType="begin"/>
            </w:r>
            <w:r>
              <w:rPr>
                <w:noProof/>
                <w:webHidden/>
              </w:rPr>
              <w:instrText xml:space="preserve"> PAGEREF _Toc240379391 \h </w:instrText>
            </w:r>
            <w:r>
              <w:rPr>
                <w:noProof/>
                <w:webHidden/>
              </w:rPr>
            </w:r>
            <w:r>
              <w:rPr>
                <w:noProof/>
                <w:webHidden/>
              </w:rPr>
              <w:fldChar w:fldCharType="separate"/>
            </w:r>
            <w:r>
              <w:rPr>
                <w:noProof/>
                <w:webHidden/>
              </w:rPr>
              <w:t>3</w:t>
            </w:r>
            <w:r>
              <w:rPr>
                <w:noProof/>
                <w:webHidden/>
              </w:rPr>
              <w:fldChar w:fldCharType="end"/>
            </w:r>
          </w:hyperlink>
        </w:p>
        <w:p w14:paraId="3BE497F6" w14:textId="19164D64" w:rsidR="00D46997" w:rsidRDefault="001835CF">
          <w:pPr>
            <w:pStyle w:val="TOC2"/>
            <w:tabs>
              <w:tab w:val="right" w:leader="dot" w:pos="9016"/>
            </w:tabs>
            <w:rPr>
              <w:noProof/>
            </w:rPr>
          </w:pPr>
          <w:hyperlink w:anchor="_Toc240379392" w:history="1">
            <w:r w:rsidR="00D46997" w:rsidRPr="0044625E">
              <w:rPr>
                <w:rStyle w:val="Hyperlink"/>
                <w:noProof/>
              </w:rPr>
              <w:t>1.1 My Chosen Sector or Business Area</w:t>
            </w:r>
            <w:r w:rsidR="00D46997">
              <w:rPr>
                <w:noProof/>
                <w:webHidden/>
              </w:rPr>
              <w:tab/>
            </w:r>
            <w:r w:rsidR="00D46997">
              <w:rPr>
                <w:noProof/>
                <w:webHidden/>
              </w:rPr>
              <w:fldChar w:fldCharType="begin"/>
            </w:r>
            <w:r w:rsidR="00D46997">
              <w:rPr>
                <w:noProof/>
                <w:webHidden/>
              </w:rPr>
              <w:instrText xml:space="preserve"> PAGEREF _Toc240379392 \h </w:instrText>
            </w:r>
            <w:r w:rsidR="00D46997">
              <w:rPr>
                <w:noProof/>
                <w:webHidden/>
              </w:rPr>
            </w:r>
            <w:r w:rsidR="00D46997">
              <w:rPr>
                <w:noProof/>
                <w:webHidden/>
              </w:rPr>
              <w:fldChar w:fldCharType="separate"/>
            </w:r>
            <w:r w:rsidR="00D46997">
              <w:rPr>
                <w:noProof/>
                <w:webHidden/>
              </w:rPr>
              <w:t>3</w:t>
            </w:r>
            <w:r w:rsidR="00D46997">
              <w:rPr>
                <w:noProof/>
                <w:webHidden/>
              </w:rPr>
              <w:fldChar w:fldCharType="end"/>
            </w:r>
          </w:hyperlink>
        </w:p>
        <w:p w14:paraId="4BA68099" w14:textId="310AB069" w:rsidR="00D46997" w:rsidRDefault="001835CF">
          <w:pPr>
            <w:pStyle w:val="TOC2"/>
            <w:tabs>
              <w:tab w:val="right" w:leader="dot" w:pos="9016"/>
            </w:tabs>
            <w:rPr>
              <w:noProof/>
            </w:rPr>
          </w:pPr>
          <w:hyperlink w:anchor="_Toc240379393" w:history="1">
            <w:r w:rsidR="00D46997" w:rsidRPr="0044625E">
              <w:rPr>
                <w:rStyle w:val="Hyperlink"/>
                <w:noProof/>
              </w:rPr>
              <w:t>1.2 Sector / Business Area Research</w:t>
            </w:r>
            <w:r w:rsidR="00D46997">
              <w:rPr>
                <w:noProof/>
                <w:webHidden/>
              </w:rPr>
              <w:tab/>
            </w:r>
            <w:r w:rsidR="00D46997">
              <w:rPr>
                <w:noProof/>
                <w:webHidden/>
              </w:rPr>
              <w:fldChar w:fldCharType="begin"/>
            </w:r>
            <w:r w:rsidR="00D46997">
              <w:rPr>
                <w:noProof/>
                <w:webHidden/>
              </w:rPr>
              <w:instrText xml:space="preserve"> PAGEREF _Toc240379393 \h </w:instrText>
            </w:r>
            <w:r w:rsidR="00D46997">
              <w:rPr>
                <w:noProof/>
                <w:webHidden/>
              </w:rPr>
            </w:r>
            <w:r w:rsidR="00D46997">
              <w:rPr>
                <w:noProof/>
                <w:webHidden/>
              </w:rPr>
              <w:fldChar w:fldCharType="separate"/>
            </w:r>
            <w:r w:rsidR="00D46997">
              <w:rPr>
                <w:noProof/>
                <w:webHidden/>
              </w:rPr>
              <w:t>3</w:t>
            </w:r>
            <w:r w:rsidR="00D46997">
              <w:rPr>
                <w:noProof/>
                <w:webHidden/>
              </w:rPr>
              <w:fldChar w:fldCharType="end"/>
            </w:r>
          </w:hyperlink>
        </w:p>
        <w:p w14:paraId="4DA04B51" w14:textId="6533F6BE" w:rsidR="00D46997" w:rsidRDefault="001835CF">
          <w:pPr>
            <w:pStyle w:val="TOC2"/>
            <w:tabs>
              <w:tab w:val="right" w:leader="dot" w:pos="9016"/>
            </w:tabs>
            <w:rPr>
              <w:noProof/>
            </w:rPr>
          </w:pPr>
          <w:hyperlink w:anchor="_Toc240379394" w:history="1">
            <w:r w:rsidR="00D46997" w:rsidRPr="0044625E">
              <w:rPr>
                <w:rStyle w:val="Hyperlink"/>
                <w:noProof/>
              </w:rPr>
              <w:t>1.3 Skills, Qualities and Attributes Valued by Employers</w:t>
            </w:r>
            <w:r w:rsidR="00D46997">
              <w:rPr>
                <w:noProof/>
                <w:webHidden/>
              </w:rPr>
              <w:tab/>
            </w:r>
            <w:r w:rsidR="00D46997">
              <w:rPr>
                <w:noProof/>
                <w:webHidden/>
              </w:rPr>
              <w:fldChar w:fldCharType="begin"/>
            </w:r>
            <w:r w:rsidR="00D46997">
              <w:rPr>
                <w:noProof/>
                <w:webHidden/>
              </w:rPr>
              <w:instrText xml:space="preserve"> PAGEREF _Toc240379394 \h </w:instrText>
            </w:r>
            <w:r w:rsidR="00D46997">
              <w:rPr>
                <w:noProof/>
                <w:webHidden/>
              </w:rPr>
            </w:r>
            <w:r w:rsidR="00D46997">
              <w:rPr>
                <w:noProof/>
                <w:webHidden/>
              </w:rPr>
              <w:fldChar w:fldCharType="separate"/>
            </w:r>
            <w:r w:rsidR="00D46997">
              <w:rPr>
                <w:noProof/>
                <w:webHidden/>
              </w:rPr>
              <w:t>3</w:t>
            </w:r>
            <w:r w:rsidR="00D46997">
              <w:rPr>
                <w:noProof/>
                <w:webHidden/>
              </w:rPr>
              <w:fldChar w:fldCharType="end"/>
            </w:r>
          </w:hyperlink>
        </w:p>
        <w:p w14:paraId="1976452F" w14:textId="7AAE057D" w:rsidR="00D46997" w:rsidRDefault="001835CF">
          <w:pPr>
            <w:pStyle w:val="TOC2"/>
            <w:tabs>
              <w:tab w:val="right" w:leader="dot" w:pos="9016"/>
            </w:tabs>
            <w:rPr>
              <w:noProof/>
            </w:rPr>
          </w:pPr>
          <w:hyperlink w:anchor="_Toc240379395" w:history="1">
            <w:r w:rsidR="00D46997" w:rsidRPr="0044625E">
              <w:rPr>
                <w:rStyle w:val="Hyperlink"/>
                <w:noProof/>
              </w:rPr>
              <w:t>1.4 Current Trends Affecting the Sector</w:t>
            </w:r>
            <w:r w:rsidR="00D46997">
              <w:rPr>
                <w:noProof/>
                <w:webHidden/>
              </w:rPr>
              <w:tab/>
            </w:r>
            <w:r w:rsidR="00D46997">
              <w:rPr>
                <w:noProof/>
                <w:webHidden/>
              </w:rPr>
              <w:fldChar w:fldCharType="begin"/>
            </w:r>
            <w:r w:rsidR="00D46997">
              <w:rPr>
                <w:noProof/>
                <w:webHidden/>
              </w:rPr>
              <w:instrText xml:space="preserve"> PAGEREF _Toc240379395 \h </w:instrText>
            </w:r>
            <w:r w:rsidR="00D46997">
              <w:rPr>
                <w:noProof/>
                <w:webHidden/>
              </w:rPr>
            </w:r>
            <w:r w:rsidR="00D46997">
              <w:rPr>
                <w:noProof/>
                <w:webHidden/>
              </w:rPr>
              <w:fldChar w:fldCharType="separate"/>
            </w:r>
            <w:r w:rsidR="00D46997">
              <w:rPr>
                <w:noProof/>
                <w:webHidden/>
              </w:rPr>
              <w:t>3</w:t>
            </w:r>
            <w:r w:rsidR="00D46997">
              <w:rPr>
                <w:noProof/>
                <w:webHidden/>
              </w:rPr>
              <w:fldChar w:fldCharType="end"/>
            </w:r>
          </w:hyperlink>
        </w:p>
        <w:p w14:paraId="6948DEFC" w14:textId="32221BD2" w:rsidR="00D46997" w:rsidRDefault="001835CF">
          <w:pPr>
            <w:pStyle w:val="TOC2"/>
            <w:tabs>
              <w:tab w:val="right" w:leader="dot" w:pos="9016"/>
            </w:tabs>
            <w:rPr>
              <w:noProof/>
            </w:rPr>
          </w:pPr>
          <w:hyperlink w:anchor="_Toc240379396" w:history="1">
            <w:r w:rsidR="00D46997" w:rsidRPr="0044625E">
              <w:rPr>
                <w:rStyle w:val="Hyperlink"/>
                <w:noProof/>
              </w:rPr>
              <w:t>1.5 Personal Career Fit</w:t>
            </w:r>
            <w:r w:rsidR="00D46997">
              <w:rPr>
                <w:noProof/>
                <w:webHidden/>
              </w:rPr>
              <w:tab/>
            </w:r>
            <w:r w:rsidR="00D46997">
              <w:rPr>
                <w:noProof/>
                <w:webHidden/>
              </w:rPr>
              <w:fldChar w:fldCharType="begin"/>
            </w:r>
            <w:r w:rsidR="00D46997">
              <w:rPr>
                <w:noProof/>
                <w:webHidden/>
              </w:rPr>
              <w:instrText xml:space="preserve"> PAGEREF _Toc240379396 \h </w:instrText>
            </w:r>
            <w:r w:rsidR="00D46997">
              <w:rPr>
                <w:noProof/>
                <w:webHidden/>
              </w:rPr>
            </w:r>
            <w:r w:rsidR="00D46997">
              <w:rPr>
                <w:noProof/>
                <w:webHidden/>
              </w:rPr>
              <w:fldChar w:fldCharType="separate"/>
            </w:r>
            <w:r w:rsidR="00D46997">
              <w:rPr>
                <w:noProof/>
                <w:webHidden/>
              </w:rPr>
              <w:t>4</w:t>
            </w:r>
            <w:r w:rsidR="00D46997">
              <w:rPr>
                <w:noProof/>
                <w:webHidden/>
              </w:rPr>
              <w:fldChar w:fldCharType="end"/>
            </w:r>
          </w:hyperlink>
        </w:p>
        <w:p w14:paraId="2B9F4B41" w14:textId="3D757304" w:rsidR="00D46997" w:rsidRDefault="001835CF">
          <w:pPr>
            <w:pStyle w:val="TOC1"/>
            <w:tabs>
              <w:tab w:val="right" w:leader="dot" w:pos="9016"/>
            </w:tabs>
            <w:rPr>
              <w:noProof/>
            </w:rPr>
          </w:pPr>
          <w:hyperlink w:anchor="_Toc240379397" w:history="1">
            <w:r w:rsidR="00D46997" w:rsidRPr="0044625E">
              <w:rPr>
                <w:rStyle w:val="Hyperlink"/>
                <w:noProof/>
              </w:rPr>
              <w:t>Element 2: Skills Audit and Professional Development Plan</w:t>
            </w:r>
            <w:r w:rsidR="00D46997">
              <w:rPr>
                <w:noProof/>
                <w:webHidden/>
              </w:rPr>
              <w:tab/>
            </w:r>
            <w:r w:rsidR="00D46997">
              <w:rPr>
                <w:noProof/>
                <w:webHidden/>
              </w:rPr>
              <w:fldChar w:fldCharType="begin"/>
            </w:r>
            <w:r w:rsidR="00D46997">
              <w:rPr>
                <w:noProof/>
                <w:webHidden/>
              </w:rPr>
              <w:instrText xml:space="preserve"> PAGEREF _Toc240379397 \h </w:instrText>
            </w:r>
            <w:r w:rsidR="00D46997">
              <w:rPr>
                <w:noProof/>
                <w:webHidden/>
              </w:rPr>
            </w:r>
            <w:r w:rsidR="00D46997">
              <w:rPr>
                <w:noProof/>
                <w:webHidden/>
              </w:rPr>
              <w:fldChar w:fldCharType="separate"/>
            </w:r>
            <w:r w:rsidR="00D46997">
              <w:rPr>
                <w:noProof/>
                <w:webHidden/>
              </w:rPr>
              <w:t>5</w:t>
            </w:r>
            <w:r w:rsidR="00D46997">
              <w:rPr>
                <w:noProof/>
                <w:webHidden/>
              </w:rPr>
              <w:fldChar w:fldCharType="end"/>
            </w:r>
          </w:hyperlink>
        </w:p>
        <w:p w14:paraId="1916D10F" w14:textId="3289FCA7" w:rsidR="00D46997" w:rsidRDefault="001835CF">
          <w:pPr>
            <w:pStyle w:val="TOC2"/>
            <w:tabs>
              <w:tab w:val="right" w:leader="dot" w:pos="9016"/>
            </w:tabs>
            <w:rPr>
              <w:noProof/>
            </w:rPr>
          </w:pPr>
          <w:hyperlink w:anchor="_Toc240379398" w:history="1">
            <w:r w:rsidR="00D46997" w:rsidRPr="0044625E">
              <w:rPr>
                <w:rStyle w:val="Hyperlink"/>
                <w:noProof/>
              </w:rPr>
              <w:t>2.1 Personal SWOT Analysis</w:t>
            </w:r>
            <w:r w:rsidR="00D46997">
              <w:rPr>
                <w:noProof/>
                <w:webHidden/>
              </w:rPr>
              <w:tab/>
            </w:r>
            <w:r w:rsidR="00D46997">
              <w:rPr>
                <w:noProof/>
                <w:webHidden/>
              </w:rPr>
              <w:fldChar w:fldCharType="begin"/>
            </w:r>
            <w:r w:rsidR="00D46997">
              <w:rPr>
                <w:noProof/>
                <w:webHidden/>
              </w:rPr>
              <w:instrText xml:space="preserve"> PAGEREF _Toc240379398 \h </w:instrText>
            </w:r>
            <w:r w:rsidR="00D46997">
              <w:rPr>
                <w:noProof/>
                <w:webHidden/>
              </w:rPr>
            </w:r>
            <w:r w:rsidR="00D46997">
              <w:rPr>
                <w:noProof/>
                <w:webHidden/>
              </w:rPr>
              <w:fldChar w:fldCharType="separate"/>
            </w:r>
            <w:r w:rsidR="00D46997">
              <w:rPr>
                <w:noProof/>
                <w:webHidden/>
              </w:rPr>
              <w:t>5</w:t>
            </w:r>
            <w:r w:rsidR="00D46997">
              <w:rPr>
                <w:noProof/>
                <w:webHidden/>
              </w:rPr>
              <w:fldChar w:fldCharType="end"/>
            </w:r>
          </w:hyperlink>
        </w:p>
        <w:p w14:paraId="1B5EFB20" w14:textId="25524DC2" w:rsidR="00D46997" w:rsidRDefault="001835CF">
          <w:pPr>
            <w:pStyle w:val="TOC2"/>
            <w:tabs>
              <w:tab w:val="right" w:leader="dot" w:pos="9016"/>
            </w:tabs>
            <w:rPr>
              <w:noProof/>
            </w:rPr>
          </w:pPr>
          <w:hyperlink w:anchor="_Toc240379399" w:history="1">
            <w:r w:rsidR="00D46997" w:rsidRPr="0044625E">
              <w:rPr>
                <w:rStyle w:val="Hyperlink"/>
                <w:noProof/>
              </w:rPr>
              <w:t>2.2 Emotional Intelligence and Professional Behaviour</w:t>
            </w:r>
            <w:r w:rsidR="00D46997">
              <w:rPr>
                <w:noProof/>
                <w:webHidden/>
              </w:rPr>
              <w:tab/>
            </w:r>
            <w:r w:rsidR="00D46997">
              <w:rPr>
                <w:noProof/>
                <w:webHidden/>
              </w:rPr>
              <w:fldChar w:fldCharType="begin"/>
            </w:r>
            <w:r w:rsidR="00D46997">
              <w:rPr>
                <w:noProof/>
                <w:webHidden/>
              </w:rPr>
              <w:instrText xml:space="preserve"> PAGEREF _Toc240379399 \h </w:instrText>
            </w:r>
            <w:r w:rsidR="00D46997">
              <w:rPr>
                <w:noProof/>
                <w:webHidden/>
              </w:rPr>
            </w:r>
            <w:r w:rsidR="00D46997">
              <w:rPr>
                <w:noProof/>
                <w:webHidden/>
              </w:rPr>
              <w:fldChar w:fldCharType="separate"/>
            </w:r>
            <w:r w:rsidR="00D46997">
              <w:rPr>
                <w:noProof/>
                <w:webHidden/>
              </w:rPr>
              <w:t>5</w:t>
            </w:r>
            <w:r w:rsidR="00D46997">
              <w:rPr>
                <w:noProof/>
                <w:webHidden/>
              </w:rPr>
              <w:fldChar w:fldCharType="end"/>
            </w:r>
          </w:hyperlink>
        </w:p>
        <w:p w14:paraId="25D4C9D3" w14:textId="338E8039" w:rsidR="00D46997" w:rsidRDefault="001835CF">
          <w:pPr>
            <w:pStyle w:val="TOC2"/>
            <w:tabs>
              <w:tab w:val="right" w:leader="dot" w:pos="9016"/>
            </w:tabs>
            <w:rPr>
              <w:noProof/>
            </w:rPr>
          </w:pPr>
          <w:hyperlink w:anchor="_Toc240379400" w:history="1">
            <w:r w:rsidR="00D46997" w:rsidRPr="0044625E">
              <w:rPr>
                <w:rStyle w:val="Hyperlink"/>
                <w:noProof/>
              </w:rPr>
              <w:t>2.3 Applying Theories or Models</w:t>
            </w:r>
            <w:r w:rsidR="00D46997">
              <w:rPr>
                <w:noProof/>
                <w:webHidden/>
              </w:rPr>
              <w:tab/>
            </w:r>
            <w:r w:rsidR="00D46997">
              <w:rPr>
                <w:noProof/>
                <w:webHidden/>
              </w:rPr>
              <w:fldChar w:fldCharType="begin"/>
            </w:r>
            <w:r w:rsidR="00D46997">
              <w:rPr>
                <w:noProof/>
                <w:webHidden/>
              </w:rPr>
              <w:instrText xml:space="preserve"> PAGEREF _Toc240379400 \h </w:instrText>
            </w:r>
            <w:r w:rsidR="00D46997">
              <w:rPr>
                <w:noProof/>
                <w:webHidden/>
              </w:rPr>
            </w:r>
            <w:r w:rsidR="00D46997">
              <w:rPr>
                <w:noProof/>
                <w:webHidden/>
              </w:rPr>
              <w:fldChar w:fldCharType="separate"/>
            </w:r>
            <w:r w:rsidR="00D46997">
              <w:rPr>
                <w:noProof/>
                <w:webHidden/>
              </w:rPr>
              <w:t>5</w:t>
            </w:r>
            <w:r w:rsidR="00D46997">
              <w:rPr>
                <w:noProof/>
                <w:webHidden/>
              </w:rPr>
              <w:fldChar w:fldCharType="end"/>
            </w:r>
          </w:hyperlink>
        </w:p>
        <w:p w14:paraId="6F4F7D44" w14:textId="4C55B539" w:rsidR="00D46997" w:rsidRDefault="001835CF">
          <w:pPr>
            <w:pStyle w:val="TOC2"/>
            <w:tabs>
              <w:tab w:val="right" w:leader="dot" w:pos="9016"/>
            </w:tabs>
            <w:rPr>
              <w:noProof/>
            </w:rPr>
          </w:pPr>
          <w:hyperlink w:anchor="_Toc240379401" w:history="1">
            <w:r w:rsidR="00D46997" w:rsidRPr="0044625E">
              <w:rPr>
                <w:rStyle w:val="Hyperlink"/>
                <w:noProof/>
              </w:rPr>
              <w:t>2.4 SMART Development Goal</w:t>
            </w:r>
            <w:r w:rsidR="00D46997">
              <w:rPr>
                <w:noProof/>
                <w:webHidden/>
              </w:rPr>
              <w:tab/>
            </w:r>
            <w:r w:rsidR="00D46997">
              <w:rPr>
                <w:noProof/>
                <w:webHidden/>
              </w:rPr>
              <w:fldChar w:fldCharType="begin"/>
            </w:r>
            <w:r w:rsidR="00D46997">
              <w:rPr>
                <w:noProof/>
                <w:webHidden/>
              </w:rPr>
              <w:instrText xml:space="preserve"> PAGEREF _Toc240379401 \h </w:instrText>
            </w:r>
            <w:r w:rsidR="00D46997">
              <w:rPr>
                <w:noProof/>
                <w:webHidden/>
              </w:rPr>
            </w:r>
            <w:r w:rsidR="00D46997">
              <w:rPr>
                <w:noProof/>
                <w:webHidden/>
              </w:rPr>
              <w:fldChar w:fldCharType="separate"/>
            </w:r>
            <w:r w:rsidR="00D46997">
              <w:rPr>
                <w:noProof/>
                <w:webHidden/>
              </w:rPr>
              <w:t>6</w:t>
            </w:r>
            <w:r w:rsidR="00D46997">
              <w:rPr>
                <w:noProof/>
                <w:webHidden/>
              </w:rPr>
              <w:fldChar w:fldCharType="end"/>
            </w:r>
          </w:hyperlink>
        </w:p>
        <w:p w14:paraId="57857CD5" w14:textId="60B3B1A2" w:rsidR="00D46997" w:rsidRDefault="001835CF">
          <w:pPr>
            <w:pStyle w:val="TOC1"/>
            <w:tabs>
              <w:tab w:val="right" w:leader="dot" w:pos="9016"/>
            </w:tabs>
            <w:rPr>
              <w:noProof/>
            </w:rPr>
          </w:pPr>
          <w:hyperlink w:anchor="_Toc240379402" w:history="1">
            <w:r w:rsidR="00D46997" w:rsidRPr="0044625E">
              <w:rPr>
                <w:rStyle w:val="Hyperlink"/>
                <w:noProof/>
              </w:rPr>
              <w:t>Element 3: Recruitment Application Pack</w:t>
            </w:r>
            <w:r w:rsidR="00D46997">
              <w:rPr>
                <w:noProof/>
                <w:webHidden/>
              </w:rPr>
              <w:tab/>
            </w:r>
            <w:r w:rsidR="00D46997">
              <w:rPr>
                <w:noProof/>
                <w:webHidden/>
              </w:rPr>
              <w:fldChar w:fldCharType="begin"/>
            </w:r>
            <w:r w:rsidR="00D46997">
              <w:rPr>
                <w:noProof/>
                <w:webHidden/>
              </w:rPr>
              <w:instrText xml:space="preserve"> PAGEREF _Toc240379402 \h </w:instrText>
            </w:r>
            <w:r w:rsidR="00D46997">
              <w:rPr>
                <w:noProof/>
                <w:webHidden/>
              </w:rPr>
            </w:r>
            <w:r w:rsidR="00D46997">
              <w:rPr>
                <w:noProof/>
                <w:webHidden/>
              </w:rPr>
              <w:fldChar w:fldCharType="separate"/>
            </w:r>
            <w:r w:rsidR="00D46997">
              <w:rPr>
                <w:noProof/>
                <w:webHidden/>
              </w:rPr>
              <w:t>7</w:t>
            </w:r>
            <w:r w:rsidR="00D46997">
              <w:rPr>
                <w:noProof/>
                <w:webHidden/>
              </w:rPr>
              <w:fldChar w:fldCharType="end"/>
            </w:r>
          </w:hyperlink>
        </w:p>
        <w:p w14:paraId="3712DD35" w14:textId="20C229FE" w:rsidR="00D46997" w:rsidRDefault="001835CF">
          <w:pPr>
            <w:pStyle w:val="TOC2"/>
            <w:tabs>
              <w:tab w:val="right" w:leader="dot" w:pos="9016"/>
            </w:tabs>
            <w:rPr>
              <w:noProof/>
            </w:rPr>
          </w:pPr>
          <w:hyperlink w:anchor="_Toc240379403" w:history="1">
            <w:r w:rsidR="00D46997" w:rsidRPr="0044625E">
              <w:rPr>
                <w:rStyle w:val="Hyperlink"/>
                <w:noProof/>
              </w:rPr>
              <w:t>3.1 Selected Job Role</w:t>
            </w:r>
            <w:r w:rsidR="00D46997">
              <w:rPr>
                <w:noProof/>
                <w:webHidden/>
              </w:rPr>
              <w:tab/>
            </w:r>
            <w:r w:rsidR="00D46997">
              <w:rPr>
                <w:noProof/>
                <w:webHidden/>
              </w:rPr>
              <w:fldChar w:fldCharType="begin"/>
            </w:r>
            <w:r w:rsidR="00D46997">
              <w:rPr>
                <w:noProof/>
                <w:webHidden/>
              </w:rPr>
              <w:instrText xml:space="preserve"> PAGEREF _Toc240379403 \h </w:instrText>
            </w:r>
            <w:r w:rsidR="00D46997">
              <w:rPr>
                <w:noProof/>
                <w:webHidden/>
              </w:rPr>
            </w:r>
            <w:r w:rsidR="00D46997">
              <w:rPr>
                <w:noProof/>
                <w:webHidden/>
              </w:rPr>
              <w:fldChar w:fldCharType="separate"/>
            </w:r>
            <w:r w:rsidR="00D46997">
              <w:rPr>
                <w:noProof/>
                <w:webHidden/>
              </w:rPr>
              <w:t>7</w:t>
            </w:r>
            <w:r w:rsidR="00D46997">
              <w:rPr>
                <w:noProof/>
                <w:webHidden/>
              </w:rPr>
              <w:fldChar w:fldCharType="end"/>
            </w:r>
          </w:hyperlink>
        </w:p>
        <w:p w14:paraId="69BD0E52" w14:textId="2E579302" w:rsidR="00D46997" w:rsidRDefault="001835CF">
          <w:pPr>
            <w:pStyle w:val="TOC2"/>
            <w:tabs>
              <w:tab w:val="right" w:leader="dot" w:pos="9016"/>
            </w:tabs>
            <w:rPr>
              <w:noProof/>
            </w:rPr>
          </w:pPr>
          <w:hyperlink w:anchor="_Toc240379404" w:history="1">
            <w:r w:rsidR="00D46997" w:rsidRPr="0044625E">
              <w:rPr>
                <w:rStyle w:val="Hyperlink"/>
                <w:noProof/>
              </w:rPr>
              <w:t>3.2 Tailored Curriculum Vitae (CV)</w:t>
            </w:r>
            <w:r w:rsidR="00D46997">
              <w:rPr>
                <w:noProof/>
                <w:webHidden/>
              </w:rPr>
              <w:tab/>
            </w:r>
            <w:r w:rsidR="00D46997">
              <w:rPr>
                <w:noProof/>
                <w:webHidden/>
              </w:rPr>
              <w:fldChar w:fldCharType="begin"/>
            </w:r>
            <w:r w:rsidR="00D46997">
              <w:rPr>
                <w:noProof/>
                <w:webHidden/>
              </w:rPr>
              <w:instrText xml:space="preserve"> PAGEREF _Toc240379404 \h </w:instrText>
            </w:r>
            <w:r w:rsidR="00D46997">
              <w:rPr>
                <w:noProof/>
                <w:webHidden/>
              </w:rPr>
            </w:r>
            <w:r w:rsidR="00D46997">
              <w:rPr>
                <w:noProof/>
                <w:webHidden/>
              </w:rPr>
              <w:fldChar w:fldCharType="separate"/>
            </w:r>
            <w:r w:rsidR="00D46997">
              <w:rPr>
                <w:noProof/>
                <w:webHidden/>
              </w:rPr>
              <w:t>7</w:t>
            </w:r>
            <w:r w:rsidR="00D46997">
              <w:rPr>
                <w:noProof/>
                <w:webHidden/>
              </w:rPr>
              <w:fldChar w:fldCharType="end"/>
            </w:r>
          </w:hyperlink>
        </w:p>
        <w:p w14:paraId="14DB585A" w14:textId="17F99AD2" w:rsidR="00D46997" w:rsidRDefault="001835CF">
          <w:pPr>
            <w:pStyle w:val="TOC2"/>
            <w:tabs>
              <w:tab w:val="right" w:leader="dot" w:pos="9016"/>
            </w:tabs>
            <w:rPr>
              <w:noProof/>
            </w:rPr>
          </w:pPr>
          <w:hyperlink w:anchor="_Toc240379405" w:history="1">
            <w:r w:rsidR="00D46997" w:rsidRPr="0044625E">
              <w:rPr>
                <w:rStyle w:val="Hyperlink"/>
                <w:noProof/>
              </w:rPr>
              <w:t>3.3 Cover Letter</w:t>
            </w:r>
            <w:r w:rsidR="00D46997">
              <w:rPr>
                <w:noProof/>
                <w:webHidden/>
              </w:rPr>
              <w:tab/>
            </w:r>
            <w:r w:rsidR="00D46997">
              <w:rPr>
                <w:noProof/>
                <w:webHidden/>
              </w:rPr>
              <w:fldChar w:fldCharType="begin"/>
            </w:r>
            <w:r w:rsidR="00D46997">
              <w:rPr>
                <w:noProof/>
                <w:webHidden/>
              </w:rPr>
              <w:instrText xml:space="preserve"> PAGEREF _Toc240379405 \h </w:instrText>
            </w:r>
            <w:r w:rsidR="00D46997">
              <w:rPr>
                <w:noProof/>
                <w:webHidden/>
              </w:rPr>
            </w:r>
            <w:r w:rsidR="00D46997">
              <w:rPr>
                <w:noProof/>
                <w:webHidden/>
              </w:rPr>
              <w:fldChar w:fldCharType="separate"/>
            </w:r>
            <w:r w:rsidR="00D46997">
              <w:rPr>
                <w:noProof/>
                <w:webHidden/>
              </w:rPr>
              <w:t>8</w:t>
            </w:r>
            <w:r w:rsidR="00D46997">
              <w:rPr>
                <w:noProof/>
                <w:webHidden/>
              </w:rPr>
              <w:fldChar w:fldCharType="end"/>
            </w:r>
          </w:hyperlink>
        </w:p>
        <w:p w14:paraId="3DD93223" w14:textId="073B45C7" w:rsidR="00D46997" w:rsidRDefault="001835CF">
          <w:pPr>
            <w:pStyle w:val="TOC2"/>
            <w:tabs>
              <w:tab w:val="right" w:leader="dot" w:pos="9016"/>
            </w:tabs>
            <w:rPr>
              <w:noProof/>
            </w:rPr>
          </w:pPr>
          <w:hyperlink w:anchor="_Toc240379406" w:history="1">
            <w:r w:rsidR="00D46997" w:rsidRPr="0044625E">
              <w:rPr>
                <w:rStyle w:val="Hyperlink"/>
                <w:noProof/>
              </w:rPr>
              <w:t>3.4 LinkedIn Profile</w:t>
            </w:r>
            <w:r w:rsidR="00D46997">
              <w:rPr>
                <w:noProof/>
                <w:webHidden/>
              </w:rPr>
              <w:tab/>
            </w:r>
            <w:r w:rsidR="00D46997">
              <w:rPr>
                <w:noProof/>
                <w:webHidden/>
              </w:rPr>
              <w:fldChar w:fldCharType="begin"/>
            </w:r>
            <w:r w:rsidR="00D46997">
              <w:rPr>
                <w:noProof/>
                <w:webHidden/>
              </w:rPr>
              <w:instrText xml:space="preserve"> PAGEREF _Toc240379406 \h </w:instrText>
            </w:r>
            <w:r w:rsidR="00D46997">
              <w:rPr>
                <w:noProof/>
                <w:webHidden/>
              </w:rPr>
            </w:r>
            <w:r w:rsidR="00D46997">
              <w:rPr>
                <w:noProof/>
                <w:webHidden/>
              </w:rPr>
              <w:fldChar w:fldCharType="separate"/>
            </w:r>
            <w:r w:rsidR="00D46997">
              <w:rPr>
                <w:noProof/>
                <w:webHidden/>
              </w:rPr>
              <w:t>8</w:t>
            </w:r>
            <w:r w:rsidR="00D46997">
              <w:rPr>
                <w:noProof/>
                <w:webHidden/>
              </w:rPr>
              <w:fldChar w:fldCharType="end"/>
            </w:r>
          </w:hyperlink>
        </w:p>
        <w:p w14:paraId="50654075" w14:textId="33171DC6" w:rsidR="00D46997" w:rsidRDefault="001835CF">
          <w:pPr>
            <w:pStyle w:val="TOC2"/>
            <w:tabs>
              <w:tab w:val="right" w:leader="dot" w:pos="9016"/>
            </w:tabs>
            <w:rPr>
              <w:noProof/>
            </w:rPr>
          </w:pPr>
          <w:hyperlink w:anchor="_Toc240379407" w:history="1">
            <w:r w:rsidR="00D46997" w:rsidRPr="0044625E">
              <w:rPr>
                <w:rStyle w:val="Hyperlink"/>
                <w:noProof/>
              </w:rPr>
              <w:t>3.5 Application Rationale</w:t>
            </w:r>
            <w:r w:rsidR="00D46997">
              <w:rPr>
                <w:noProof/>
                <w:webHidden/>
              </w:rPr>
              <w:tab/>
            </w:r>
            <w:r w:rsidR="00D46997">
              <w:rPr>
                <w:noProof/>
                <w:webHidden/>
              </w:rPr>
              <w:fldChar w:fldCharType="begin"/>
            </w:r>
            <w:r w:rsidR="00D46997">
              <w:rPr>
                <w:noProof/>
                <w:webHidden/>
              </w:rPr>
              <w:instrText xml:space="preserve"> PAGEREF _Toc240379407 \h </w:instrText>
            </w:r>
            <w:r w:rsidR="00D46997">
              <w:rPr>
                <w:noProof/>
                <w:webHidden/>
              </w:rPr>
            </w:r>
            <w:r w:rsidR="00D46997">
              <w:rPr>
                <w:noProof/>
                <w:webHidden/>
              </w:rPr>
              <w:fldChar w:fldCharType="separate"/>
            </w:r>
            <w:r w:rsidR="00D46997">
              <w:rPr>
                <w:noProof/>
                <w:webHidden/>
              </w:rPr>
              <w:t>8</w:t>
            </w:r>
            <w:r w:rsidR="00D46997">
              <w:rPr>
                <w:noProof/>
                <w:webHidden/>
              </w:rPr>
              <w:fldChar w:fldCharType="end"/>
            </w:r>
          </w:hyperlink>
        </w:p>
        <w:p w14:paraId="576696E1" w14:textId="1A5C6811" w:rsidR="00D46997" w:rsidRDefault="001835CF">
          <w:pPr>
            <w:pStyle w:val="TOC1"/>
            <w:tabs>
              <w:tab w:val="right" w:leader="dot" w:pos="9016"/>
            </w:tabs>
            <w:rPr>
              <w:noProof/>
            </w:rPr>
          </w:pPr>
          <w:hyperlink w:anchor="_Toc240379408" w:history="1">
            <w:r w:rsidR="00D46997" w:rsidRPr="0044625E">
              <w:rPr>
                <w:rStyle w:val="Hyperlink"/>
                <w:noProof/>
              </w:rPr>
              <w:t>Reference List</w:t>
            </w:r>
            <w:r w:rsidR="00D46997">
              <w:rPr>
                <w:noProof/>
                <w:webHidden/>
              </w:rPr>
              <w:tab/>
            </w:r>
            <w:r w:rsidR="00D46997">
              <w:rPr>
                <w:noProof/>
                <w:webHidden/>
              </w:rPr>
              <w:fldChar w:fldCharType="begin"/>
            </w:r>
            <w:r w:rsidR="00D46997">
              <w:rPr>
                <w:noProof/>
                <w:webHidden/>
              </w:rPr>
              <w:instrText xml:space="preserve"> PAGEREF _Toc240379408 \h </w:instrText>
            </w:r>
            <w:r w:rsidR="00D46997">
              <w:rPr>
                <w:noProof/>
                <w:webHidden/>
              </w:rPr>
            </w:r>
            <w:r w:rsidR="00D46997">
              <w:rPr>
                <w:noProof/>
                <w:webHidden/>
              </w:rPr>
              <w:fldChar w:fldCharType="separate"/>
            </w:r>
            <w:r w:rsidR="00D46997">
              <w:rPr>
                <w:noProof/>
                <w:webHidden/>
              </w:rPr>
              <w:t>8</w:t>
            </w:r>
            <w:r w:rsidR="00D46997">
              <w:rPr>
                <w:noProof/>
                <w:webHidden/>
              </w:rPr>
              <w:fldChar w:fldCharType="end"/>
            </w:r>
          </w:hyperlink>
        </w:p>
        <w:p w14:paraId="5CC28592" w14:textId="6611222D" w:rsidR="00D46997" w:rsidRDefault="00D46997">
          <w:r>
            <w:rPr>
              <w:b/>
              <w:bCs/>
              <w:noProof/>
            </w:rPr>
            <w:fldChar w:fldCharType="end"/>
          </w:r>
        </w:p>
      </w:sdtContent>
    </w:sdt>
    <w:p w14:paraId="4DC79685" w14:textId="77777777" w:rsidR="00D46997" w:rsidRPr="009F24C9" w:rsidRDefault="00D46997" w:rsidP="00070126">
      <w:pPr>
        <w:rPr>
          <w:rFonts w:ascii="Arial" w:hAnsi="Arial" w:cs="Arial"/>
        </w:rPr>
        <w:sectPr w:rsidR="00D46997" w:rsidRPr="009F24C9" w:rsidSect="00070126">
          <w:pgSz w:w="11906" w:h="16838"/>
          <w:pgMar w:top="1440" w:right="1440" w:bottom="1440" w:left="1440" w:header="708" w:footer="708" w:gutter="0"/>
          <w:cols w:space="708"/>
          <w:docGrid w:linePitch="360"/>
        </w:sectPr>
      </w:pPr>
    </w:p>
    <w:p w14:paraId="3216DD01" w14:textId="77777777" w:rsidR="00070126" w:rsidRPr="00070126" w:rsidRDefault="00070126" w:rsidP="00070126">
      <w:pPr>
        <w:pStyle w:val="Heading1"/>
      </w:pPr>
      <w:bookmarkStart w:id="1" w:name="_Toc240379391"/>
      <w:r w:rsidRPr="00070126">
        <w:lastRenderedPageBreak/>
        <w:t>Element 1: Career Sector Investigation</w:t>
      </w:r>
      <w:bookmarkEnd w:id="1"/>
    </w:p>
    <w:p w14:paraId="32292A68" w14:textId="77777777" w:rsidR="00070126" w:rsidRDefault="00070126" w:rsidP="00070126">
      <w:r>
        <w:t>Target length: 500 words</w:t>
      </w:r>
    </w:p>
    <w:p w14:paraId="51B96140" w14:textId="0CB235B7" w:rsidR="006D218A" w:rsidRDefault="006D218A" w:rsidP="00070126">
      <w:r w:rsidRPr="00DC414E">
        <w:t>Information Technology (IT) sector</w:t>
      </w:r>
    </w:p>
    <w:p w14:paraId="0C83866F" w14:textId="0206961C" w:rsidR="00070126" w:rsidRPr="00DC414E" w:rsidRDefault="00070126" w:rsidP="00DC414E">
      <w:pPr>
        <w:pStyle w:val="Heading2"/>
      </w:pPr>
      <w:bookmarkStart w:id="2" w:name="_Toc240379392"/>
      <w:r>
        <w:t>1.1 My Chosen Sector or Business Area</w:t>
      </w:r>
      <w:bookmarkEnd w:id="2"/>
    </w:p>
    <w:p w14:paraId="2CC8F93D" w14:textId="73047CDD" w:rsidR="00070126" w:rsidRPr="00DC414E" w:rsidRDefault="00DC414E" w:rsidP="00DC414E">
      <w:r w:rsidRPr="00DC414E">
        <w:t>I have chosen the Information Technology (IT) sector, specifically roles within IT departments or technology teams (for example IT Support Analyst, systems support, or junior technical roles). I selected this because it offers strong long-term demand, continuous learning opportunities, and the chance to solve practical problems that keep organisations running. Technology underpins almost every sector, and UK data shows ongoing growth in digital and technology employment (CompTIA, 2026).</w:t>
      </w:r>
      <w:r w:rsidR="00070126" w:rsidRPr="00DC414E">
        <w:br/>
      </w:r>
    </w:p>
    <w:p w14:paraId="350E5361" w14:textId="77777777" w:rsidR="00070126" w:rsidRDefault="00070126" w:rsidP="00070126">
      <w:pPr>
        <w:pStyle w:val="Heading2"/>
      </w:pPr>
      <w:bookmarkStart w:id="3" w:name="_Toc240379393"/>
      <w:r>
        <w:t>1.2 Sector / Business Area Research</w:t>
      </w:r>
      <w:bookmarkEnd w:id="3"/>
    </w:p>
    <w:p w14:paraId="1E90085D" w14:textId="77777777" w:rsidR="00DC414E" w:rsidRDefault="00DC414E" w:rsidP="00DC414E">
      <w:r>
        <w:t>The IT sector covers the design, implementation, maintenance and support of hardware, software, networks, data systems, cloud platforms and cybersecurity. Common activities include end-user support, infrastructure management, software development, data analysis, cloud administration and security operations.</w:t>
      </w:r>
    </w:p>
    <w:p w14:paraId="169DA903" w14:textId="77777777" w:rsidR="00DC414E" w:rsidRDefault="00DC414E" w:rsidP="00DC414E"/>
    <w:p w14:paraId="396987AC" w14:textId="153312E6" w:rsidR="00DC414E" w:rsidRDefault="00DC414E" w:rsidP="00DC414E">
      <w:r>
        <w:t>Organisations range from pure technology companies and digital agencies to internal IT departments in every industry (finance, healthcare, retail, public sector, manufacturing). Typical roles include IT Support Analyst / Helpdesk, Systems Administrator, Network Engineer, Cybersecurity Analyst, Software Developer, Data Analyst and Cloud Engineer. Customers are usually internal staff (employees needing reliable systems) or external clients.</w:t>
      </w:r>
    </w:p>
    <w:p w14:paraId="20869213" w14:textId="77777777" w:rsidR="00DC414E" w:rsidRDefault="00DC414E" w:rsidP="00DC414E"/>
    <w:p w14:paraId="1DA18D5A" w14:textId="31EB70C9" w:rsidR="00DC414E" w:rsidRDefault="00DC414E" w:rsidP="00DC414E">
      <w:r>
        <w:t>Recent UK figures indicate net tech employment around 2.15 million in 2025, projected to grow modestly in 2026, with strong demand in software development, cybersecurity, data and infrastructure roles. The government’s Digital and Technologies Jobs Plan notes roughly 800,000 digital and technology roles needing to be filled between 2025 and 2035 (CompTIA, 2026; DCMS, 2026; techUK, 2026).</w:t>
      </w:r>
    </w:p>
    <w:p w14:paraId="7D5076B6" w14:textId="77777777" w:rsidR="005816A5" w:rsidRPr="00DC414E" w:rsidRDefault="005816A5" w:rsidP="00DC414E"/>
    <w:p w14:paraId="6168D2AD" w14:textId="1BFAF38F" w:rsidR="00070126" w:rsidRDefault="00070126" w:rsidP="005816A5">
      <w:pPr>
        <w:pStyle w:val="Heading2"/>
      </w:pPr>
      <w:bookmarkStart w:id="4" w:name="_Toc240379394"/>
      <w:r>
        <w:t>1.3 Skills, Qualities and Attributes Valued by Employers</w:t>
      </w:r>
      <w:bookmarkEnd w:id="4"/>
    </w:p>
    <w:p w14:paraId="20D3ED09" w14:textId="110505D7" w:rsidR="005816A5" w:rsidRDefault="005816A5" w:rsidP="005816A5">
      <w:r>
        <w:t>Employers value a mi</w:t>
      </w:r>
      <w:r w:rsidR="00D13F91">
        <w:t>x of technical and soft skills (Dacre Pool and Sewell, 2007).</w:t>
      </w:r>
    </w:p>
    <w:p w14:paraId="7D3940CA" w14:textId="77777777" w:rsidR="005816A5" w:rsidRDefault="005816A5" w:rsidP="005816A5">
      <w:r>
        <w:t>Technical: Microsoft 365 / Azure, cloud platforms (AWS or Azure), cybersecurity awareness, networking fundamentals, Windows / endpoint management, basic scripting or programming (e.g. Python), and increasingly AI literacy.</w:t>
      </w:r>
    </w:p>
    <w:p w14:paraId="18779360" w14:textId="77777777" w:rsidR="005816A5" w:rsidRDefault="005816A5" w:rsidP="005816A5"/>
    <w:p w14:paraId="3E5D8572" w14:textId="77777777" w:rsidR="005816A5" w:rsidRDefault="005816A5" w:rsidP="005816A5">
      <w:r>
        <w:t>Soft / professional: Problem-solving, communication, customer service, teamwork, adaptability, analytical thinking and continuous learning. Real-time UK job data frequently ranks social skills, problem-solving, Microsoft technologies, Azure and AI among the most requested attributes.</w:t>
      </w:r>
    </w:p>
    <w:p w14:paraId="24D52967" w14:textId="77777777" w:rsidR="005816A5" w:rsidRDefault="005816A5" w:rsidP="005816A5"/>
    <w:p w14:paraId="29A08A19" w14:textId="252B1E0D" w:rsidR="005816A5" w:rsidRDefault="005816A5" w:rsidP="005816A5">
      <w:pPr>
        <w:rPr>
          <w:rFonts w:ascii="Tahoma" w:hAnsi="Tahoma" w:cs="Tahoma"/>
        </w:rPr>
      </w:pPr>
      <w:r>
        <w:t xml:space="preserve">These matter because IT work is rarely done in isolation: professionals must diagnose issues quickly, explain technical concepts clearly </w:t>
      </w:r>
      <w:proofErr w:type="gramStart"/>
      <w:r>
        <w:t>to</w:t>
      </w:r>
      <w:proofErr w:type="gramEnd"/>
      <w:r>
        <w:t xml:space="preserve"> non-technical users, collaborate in teams and keep systems secure and reliable. Job descriptions for IT Support Analyst roles consistently emphasise customer-focused communication alongside technical troubleshooting (IT Jobs Watch, 2026).</w:t>
      </w:r>
    </w:p>
    <w:p w14:paraId="022C8C34" w14:textId="77777777" w:rsidR="005816A5" w:rsidRPr="005816A5" w:rsidRDefault="005816A5" w:rsidP="005816A5"/>
    <w:p w14:paraId="0D673435" w14:textId="77777777" w:rsidR="00070126" w:rsidRDefault="00070126" w:rsidP="00070126">
      <w:pPr>
        <w:pStyle w:val="Heading2"/>
      </w:pPr>
      <w:bookmarkStart w:id="5" w:name="_Toc240379395"/>
      <w:r>
        <w:t>1.4 Current Trends Affecting the Sector</w:t>
      </w:r>
      <w:bookmarkEnd w:id="5"/>
    </w:p>
    <w:p w14:paraId="59F8549F" w14:textId="77777777" w:rsidR="005816A5" w:rsidRPr="005816A5" w:rsidRDefault="005816A5" w:rsidP="005816A5">
      <w:r w:rsidRPr="005816A5">
        <w:t>Key trends include:</w:t>
      </w:r>
    </w:p>
    <w:p w14:paraId="26D34010" w14:textId="77777777" w:rsidR="005816A5" w:rsidRPr="005816A5" w:rsidRDefault="005816A5" w:rsidP="005816A5"/>
    <w:p w14:paraId="114D79A9" w14:textId="77777777" w:rsidR="005816A5" w:rsidRPr="005816A5" w:rsidRDefault="005816A5" w:rsidP="005816A5">
      <w:r w:rsidRPr="005816A5">
        <w:t>Artificial intelligence: AI is reshaping tasks (automating routine coding, testing or ticket handling) while increasing demand for human oversight, judgement, prompt engineering and AI-enabled workflows. Many employers are embedding AI skills into existing roles rather than only hiring specialists (World Economic Forum, 2025).</w:t>
      </w:r>
    </w:p>
    <w:p w14:paraId="644105AF" w14:textId="77777777" w:rsidR="005816A5" w:rsidRPr="005816A5" w:rsidRDefault="005816A5" w:rsidP="005816A5">
      <w:r w:rsidRPr="005816A5">
        <w:t>Hybrid and remote working: Widespread in tech and IT support roles, requiring strong self-management, digital collaboration tools and secure remote access practices (ONS, 2024).</w:t>
      </w:r>
    </w:p>
    <w:p w14:paraId="2D83FABE" w14:textId="77777777" w:rsidR="005816A5" w:rsidRPr="005816A5" w:rsidRDefault="005816A5" w:rsidP="005816A5">
      <w:r w:rsidRPr="005816A5">
        <w:t xml:space="preserve">Skills shortages: Persistent gaps in cloud, cybersecurity, AI and data skills, with high vacancy numbers and government initiatives (Digital and Technologies Jobs Plan, </w:t>
      </w:r>
      <w:proofErr w:type="spellStart"/>
      <w:r w:rsidRPr="005816A5">
        <w:t>TechFirst</w:t>
      </w:r>
      <w:proofErr w:type="spellEnd"/>
      <w:r w:rsidRPr="005816A5">
        <w:t>, AI Skills Boost) aimed at increasing entry routes and upskilling.</w:t>
      </w:r>
    </w:p>
    <w:p w14:paraId="04C2A73D" w14:textId="4A5455A6" w:rsidR="00070126" w:rsidRDefault="005816A5" w:rsidP="005816A5">
      <w:r w:rsidRPr="005816A5">
        <w:t>These trends mean professionals must stay adaptable; technical knowledge has a short half-life, so continuous learning is essential (DCMS, 2026; Skills England, 2026).</w:t>
      </w:r>
      <w:r w:rsidR="00070126" w:rsidRPr="00070126">
        <w:br/>
      </w:r>
      <w:r w:rsidR="00070126">
        <w:br/>
      </w:r>
      <w:r w:rsidR="00070126">
        <w:br/>
      </w:r>
      <w:r w:rsidR="00070126">
        <w:br/>
      </w:r>
      <w:r w:rsidR="00070126">
        <w:br/>
      </w:r>
    </w:p>
    <w:p w14:paraId="3A968F26" w14:textId="77777777" w:rsidR="00070126" w:rsidRDefault="00070126" w:rsidP="00070126">
      <w:pPr>
        <w:pStyle w:val="Heading2"/>
      </w:pPr>
      <w:bookmarkStart w:id="6" w:name="_Toc240379396"/>
      <w:r>
        <w:t>1.5 Personal Career Fit</w:t>
      </w:r>
      <w:bookmarkEnd w:id="6"/>
    </w:p>
    <w:p w14:paraId="44AEBBBF" w14:textId="2344AC8C" w:rsidR="00070126" w:rsidRDefault="005816A5" w:rsidP="00070126">
      <w:r w:rsidRPr="005816A5">
        <w:t>The sector attracts me because of the problem-solving nature of the work, the rapid pace of change and the opportunity to support people and organisations</w:t>
      </w:r>
      <w:r>
        <w:t xml:space="preserve">. My current strengths in </w:t>
      </w:r>
      <w:r w:rsidRPr="005816A5">
        <w:t xml:space="preserve">logical thinking, basic IT skills, </w:t>
      </w:r>
      <w:proofErr w:type="gramStart"/>
      <w:r w:rsidRPr="005816A5">
        <w:t>teamwork</w:t>
      </w:r>
      <w:proofErr w:type="gramEnd"/>
      <w:r>
        <w:t xml:space="preserve"> from university/group projects</w:t>
      </w:r>
      <w:r w:rsidRPr="005816A5">
        <w:t xml:space="preserve"> </w:t>
      </w:r>
      <w:r w:rsidRPr="005816A5">
        <w:lastRenderedPageBreak/>
        <w:t>align well. I will need to develop deeper technical skills (e.g. Microsoft 365 administration, networking, or an entry-level certification), stronger professional communication, and experience with real systems or tickets. Short-term goals include gaining practical experience and building a portfolio of skills that match entry-leve</w:t>
      </w:r>
      <w:r w:rsidR="00A00813">
        <w:t>l IT support or technical roles</w:t>
      </w:r>
    </w:p>
    <w:p w14:paraId="11B2E959" w14:textId="77777777" w:rsidR="00070126" w:rsidRDefault="00070126" w:rsidP="00070126"/>
    <w:p w14:paraId="09826436" w14:textId="77777777" w:rsidR="00070126" w:rsidRDefault="00070126" w:rsidP="00070126"/>
    <w:p w14:paraId="58539CD2" w14:textId="77777777" w:rsidR="00070126" w:rsidRDefault="00070126" w:rsidP="00070126">
      <w:pPr>
        <w:pStyle w:val="Heading1"/>
      </w:pPr>
      <w:bookmarkStart w:id="7" w:name="_Toc240379397"/>
      <w:r>
        <w:t>Element 2: Skills Audit and Professional Development Plan</w:t>
      </w:r>
      <w:bookmarkEnd w:id="7"/>
    </w:p>
    <w:p w14:paraId="1AB3FF42" w14:textId="77777777" w:rsidR="00070126" w:rsidRDefault="00070126" w:rsidP="00070126">
      <w:r>
        <w:t>Target length: 500 words</w:t>
      </w:r>
    </w:p>
    <w:p w14:paraId="06543EBA" w14:textId="77777777" w:rsidR="00070126" w:rsidRDefault="00070126" w:rsidP="00070126">
      <w:pPr>
        <w:jc w:val="both"/>
      </w:pPr>
      <w:r>
        <w:t>Complete a structured reflection on your current professional strengths, areas for development, emotional intelligence and professional behaviour. Support your reflection with at least two theories or models studied on the module.</w:t>
      </w:r>
    </w:p>
    <w:p w14:paraId="68F71E70" w14:textId="77777777" w:rsidR="00070126" w:rsidRDefault="00070126" w:rsidP="00070126">
      <w:pPr>
        <w:pStyle w:val="Heading2"/>
      </w:pPr>
      <w:bookmarkStart w:id="8" w:name="_Toc240379398"/>
      <w:r>
        <w:t>2.1 Personal SWOT Analysis</w:t>
      </w:r>
      <w:bookmarkEnd w:id="8"/>
    </w:p>
    <w:tbl>
      <w:tblPr>
        <w:tblStyle w:val="TableGrid"/>
        <w:tblW w:w="0" w:type="auto"/>
        <w:tblLook w:val="04A0" w:firstRow="1" w:lastRow="0" w:firstColumn="1" w:lastColumn="0" w:noHBand="0" w:noVBand="1"/>
      </w:tblPr>
      <w:tblGrid>
        <w:gridCol w:w="4517"/>
        <w:gridCol w:w="4499"/>
      </w:tblGrid>
      <w:tr w:rsidR="00070126" w14:paraId="10ECA783" w14:textId="77777777" w:rsidTr="00A00813">
        <w:tc>
          <w:tcPr>
            <w:tcW w:w="5040" w:type="dxa"/>
            <w:shd w:val="clear" w:color="auto" w:fill="F2F2F2"/>
            <w:vAlign w:val="center"/>
          </w:tcPr>
          <w:p w14:paraId="7EE17AB5" w14:textId="13D59AEB" w:rsidR="006D218A" w:rsidRPr="006D218A" w:rsidRDefault="006D218A" w:rsidP="006D218A">
            <w:pPr>
              <w:rPr>
                <w:rFonts w:ascii="Aptos" w:hAnsi="Aptos"/>
                <w:sz w:val="20"/>
              </w:rPr>
            </w:pPr>
            <w:r>
              <w:rPr>
                <w:rFonts w:ascii="Aptos" w:hAnsi="Aptos"/>
                <w:b/>
                <w:sz w:val="20"/>
              </w:rPr>
              <w:t>STRENGTHS</w:t>
            </w:r>
            <w:r>
              <w:rPr>
                <w:rFonts w:ascii="Aptos" w:hAnsi="Aptos"/>
                <w:b/>
                <w:sz w:val="20"/>
              </w:rPr>
              <w:br/>
            </w:r>
            <w:r>
              <w:rPr>
                <w:rFonts w:ascii="Aptos" w:hAnsi="Aptos"/>
                <w:b/>
                <w:sz w:val="20"/>
              </w:rPr>
              <w:br/>
            </w:r>
            <w:r w:rsidRPr="006D218A">
              <w:rPr>
                <w:rFonts w:ascii="Aptos" w:hAnsi="Aptos"/>
                <w:sz w:val="20"/>
              </w:rPr>
              <w:t xml:space="preserve">• Strong problem-solving and logical thinking </w:t>
            </w:r>
          </w:p>
          <w:p w14:paraId="2B2D6BAA" w14:textId="77777777" w:rsidR="006D218A" w:rsidRPr="006D218A" w:rsidRDefault="006D218A" w:rsidP="006D218A">
            <w:pPr>
              <w:rPr>
                <w:rFonts w:ascii="Aptos" w:hAnsi="Aptos"/>
                <w:sz w:val="20"/>
              </w:rPr>
            </w:pPr>
            <w:r w:rsidRPr="006D218A">
              <w:rPr>
                <w:rFonts w:ascii="Aptos" w:hAnsi="Aptos"/>
                <w:sz w:val="20"/>
              </w:rPr>
              <w:t>• Reliable and calm under pressure</w:t>
            </w:r>
          </w:p>
          <w:p w14:paraId="0888209E" w14:textId="77777777" w:rsidR="006D218A" w:rsidRPr="006D218A" w:rsidRDefault="006D218A" w:rsidP="006D218A">
            <w:pPr>
              <w:rPr>
                <w:rFonts w:ascii="Aptos" w:hAnsi="Aptos"/>
                <w:sz w:val="20"/>
              </w:rPr>
            </w:pPr>
            <w:r w:rsidRPr="006D218A">
              <w:rPr>
                <w:rFonts w:ascii="Aptos" w:hAnsi="Aptos"/>
                <w:sz w:val="20"/>
              </w:rPr>
              <w:t>• Basic IT literacy and willingness to learn new systems</w:t>
            </w:r>
          </w:p>
          <w:p w14:paraId="6B57A9B8" w14:textId="6958084A" w:rsidR="00070126" w:rsidRDefault="006D218A" w:rsidP="006D218A">
            <w:r w:rsidRPr="006D218A">
              <w:rPr>
                <w:rFonts w:ascii="Aptos" w:hAnsi="Aptos"/>
                <w:sz w:val="20"/>
              </w:rPr>
              <w:t>• Good teamwork and contribution in group tasks</w:t>
            </w:r>
            <w:r w:rsidR="00070126">
              <w:rPr>
                <w:rFonts w:ascii="Aptos" w:hAnsi="Aptos"/>
                <w:b/>
                <w:sz w:val="20"/>
              </w:rPr>
              <w:br/>
            </w:r>
          </w:p>
        </w:tc>
        <w:tc>
          <w:tcPr>
            <w:tcW w:w="5040" w:type="dxa"/>
            <w:shd w:val="clear" w:color="auto" w:fill="F2F2F2"/>
            <w:vAlign w:val="center"/>
          </w:tcPr>
          <w:p w14:paraId="337B39AD" w14:textId="77777777" w:rsidR="006D218A" w:rsidRPr="006D218A" w:rsidRDefault="00070126" w:rsidP="006D218A">
            <w:pPr>
              <w:rPr>
                <w:rFonts w:ascii="Aptos" w:hAnsi="Aptos"/>
                <w:sz w:val="20"/>
              </w:rPr>
            </w:pPr>
            <w:r>
              <w:rPr>
                <w:rFonts w:ascii="Aptos" w:hAnsi="Aptos"/>
                <w:b/>
                <w:sz w:val="20"/>
              </w:rPr>
              <w:t>WEAKNESSES /</w:t>
            </w:r>
            <w:r w:rsidR="006D218A">
              <w:rPr>
                <w:rFonts w:ascii="Aptos" w:hAnsi="Aptos"/>
                <w:b/>
                <w:sz w:val="20"/>
              </w:rPr>
              <w:t xml:space="preserve"> AREAS FOR DEVELOPMENT</w:t>
            </w:r>
            <w:r w:rsidR="006D218A">
              <w:rPr>
                <w:rFonts w:ascii="Aptos" w:hAnsi="Aptos"/>
                <w:b/>
                <w:sz w:val="20"/>
              </w:rPr>
              <w:br/>
            </w:r>
            <w:r w:rsidR="006D218A">
              <w:rPr>
                <w:rFonts w:ascii="Aptos" w:hAnsi="Aptos"/>
                <w:b/>
                <w:sz w:val="20"/>
              </w:rPr>
              <w:br/>
            </w:r>
            <w:r w:rsidR="006D218A" w:rsidRPr="006D218A">
              <w:rPr>
                <w:rFonts w:ascii="Aptos" w:hAnsi="Aptos"/>
                <w:sz w:val="20"/>
              </w:rPr>
              <w:t>• Limited hands-on commercial or technical IT experience</w:t>
            </w:r>
          </w:p>
          <w:p w14:paraId="19607219" w14:textId="581EAEF8" w:rsidR="006D218A" w:rsidRPr="006D218A" w:rsidRDefault="006D218A" w:rsidP="006D218A">
            <w:pPr>
              <w:rPr>
                <w:rFonts w:ascii="Aptos" w:hAnsi="Aptos"/>
                <w:sz w:val="20"/>
              </w:rPr>
            </w:pPr>
            <w:r w:rsidRPr="006D218A">
              <w:rPr>
                <w:rFonts w:ascii="Aptos" w:hAnsi="Aptos"/>
                <w:sz w:val="20"/>
              </w:rPr>
              <w:t xml:space="preserve">• Need to strengthen professional communication </w:t>
            </w:r>
          </w:p>
          <w:p w14:paraId="1D16DB6D" w14:textId="2C2B4A7E" w:rsidR="00070126" w:rsidRDefault="006D218A" w:rsidP="00FD5D1F">
            <w:r w:rsidRPr="006D218A">
              <w:rPr>
                <w:rFonts w:ascii="Aptos" w:hAnsi="Aptos"/>
                <w:sz w:val="20"/>
              </w:rPr>
              <w:t>• Incomplete knowledge of key tools</w:t>
            </w:r>
            <w:r w:rsidR="00070126">
              <w:rPr>
                <w:rFonts w:ascii="Aptos" w:hAnsi="Aptos"/>
                <w:b/>
                <w:sz w:val="20"/>
              </w:rPr>
              <w:br/>
            </w:r>
          </w:p>
        </w:tc>
      </w:tr>
      <w:tr w:rsidR="00070126" w14:paraId="64AC95BD" w14:textId="77777777" w:rsidTr="00A00813">
        <w:tc>
          <w:tcPr>
            <w:tcW w:w="5040" w:type="dxa"/>
            <w:shd w:val="clear" w:color="auto" w:fill="F2F2F2"/>
            <w:vAlign w:val="center"/>
          </w:tcPr>
          <w:p w14:paraId="6D9BFF21" w14:textId="77777777" w:rsidR="006D218A" w:rsidRPr="006D218A" w:rsidRDefault="006D218A" w:rsidP="006D218A">
            <w:pPr>
              <w:rPr>
                <w:rFonts w:ascii="Aptos" w:hAnsi="Aptos"/>
                <w:sz w:val="20"/>
              </w:rPr>
            </w:pPr>
            <w:r>
              <w:rPr>
                <w:rFonts w:ascii="Aptos" w:hAnsi="Aptos"/>
                <w:b/>
                <w:sz w:val="20"/>
              </w:rPr>
              <w:t>OPPORTUNITIES</w:t>
            </w:r>
            <w:r>
              <w:rPr>
                <w:rFonts w:ascii="Aptos" w:hAnsi="Aptos"/>
                <w:b/>
                <w:sz w:val="20"/>
              </w:rPr>
              <w:br/>
            </w:r>
            <w:r>
              <w:rPr>
                <w:rFonts w:ascii="Aptos" w:hAnsi="Aptos"/>
                <w:b/>
                <w:sz w:val="20"/>
              </w:rPr>
              <w:br/>
            </w:r>
            <w:r w:rsidRPr="006D218A">
              <w:rPr>
                <w:rFonts w:ascii="Aptos" w:hAnsi="Aptos"/>
                <w:sz w:val="20"/>
              </w:rPr>
              <w:t>• High demand for IT support and technical roles in the UK, with ongoing skills shortages</w:t>
            </w:r>
          </w:p>
          <w:p w14:paraId="16DE8391" w14:textId="77777777" w:rsidR="006D218A" w:rsidRPr="006D218A" w:rsidRDefault="006D218A" w:rsidP="006D218A">
            <w:pPr>
              <w:rPr>
                <w:rFonts w:ascii="Aptos" w:hAnsi="Aptos"/>
                <w:sz w:val="20"/>
              </w:rPr>
            </w:pPr>
            <w:r w:rsidRPr="006D218A">
              <w:rPr>
                <w:rFonts w:ascii="Aptos" w:hAnsi="Aptos"/>
                <w:sz w:val="20"/>
              </w:rPr>
              <w:t>• Hybrid working models common in IT, allowing flexible skill development</w:t>
            </w:r>
          </w:p>
          <w:p w14:paraId="61E307EE" w14:textId="302009A4" w:rsidR="00070126" w:rsidRDefault="00070126" w:rsidP="006D218A">
            <w:r>
              <w:rPr>
                <w:rFonts w:ascii="Aptos" w:hAnsi="Aptos"/>
                <w:b/>
                <w:sz w:val="20"/>
              </w:rPr>
              <w:br/>
            </w:r>
          </w:p>
        </w:tc>
        <w:tc>
          <w:tcPr>
            <w:tcW w:w="5040" w:type="dxa"/>
            <w:shd w:val="clear" w:color="auto" w:fill="F2F2F2"/>
            <w:vAlign w:val="center"/>
          </w:tcPr>
          <w:p w14:paraId="6ADCACDD" w14:textId="04A4E65E" w:rsidR="006D218A" w:rsidRPr="006D218A" w:rsidRDefault="006D218A" w:rsidP="006D218A">
            <w:pPr>
              <w:rPr>
                <w:rFonts w:ascii="Aptos" w:hAnsi="Aptos"/>
                <w:sz w:val="20"/>
              </w:rPr>
            </w:pPr>
            <w:r>
              <w:rPr>
                <w:rFonts w:ascii="Aptos" w:hAnsi="Aptos"/>
                <w:b/>
                <w:sz w:val="20"/>
              </w:rPr>
              <w:t>THREATS / CHALLENGES</w:t>
            </w:r>
            <w:r>
              <w:rPr>
                <w:rFonts w:ascii="Aptos" w:hAnsi="Aptos"/>
                <w:b/>
                <w:sz w:val="20"/>
              </w:rPr>
              <w:br/>
            </w:r>
            <w:r>
              <w:rPr>
                <w:rFonts w:ascii="Aptos" w:hAnsi="Aptos"/>
                <w:b/>
                <w:sz w:val="20"/>
              </w:rPr>
              <w:br/>
            </w:r>
            <w:r w:rsidRPr="006D218A">
              <w:rPr>
                <w:rFonts w:ascii="Aptos" w:hAnsi="Aptos"/>
                <w:sz w:val="20"/>
              </w:rPr>
              <w:t xml:space="preserve">• Rapid technological change </w:t>
            </w:r>
          </w:p>
          <w:p w14:paraId="2EE0776C" w14:textId="77777777" w:rsidR="006D218A" w:rsidRPr="006D218A" w:rsidRDefault="006D218A" w:rsidP="006D218A">
            <w:pPr>
              <w:rPr>
                <w:rFonts w:ascii="Aptos" w:hAnsi="Aptos"/>
                <w:sz w:val="20"/>
              </w:rPr>
            </w:pPr>
            <w:r w:rsidRPr="006D218A">
              <w:rPr>
                <w:rFonts w:ascii="Aptos" w:hAnsi="Aptos"/>
                <w:sz w:val="20"/>
              </w:rPr>
              <w:t>• Competition for entry-level IT positions</w:t>
            </w:r>
          </w:p>
          <w:p w14:paraId="74523BAE" w14:textId="77777777" w:rsidR="006D218A" w:rsidRPr="006D218A" w:rsidRDefault="006D218A" w:rsidP="006D218A">
            <w:pPr>
              <w:rPr>
                <w:rFonts w:ascii="Aptos" w:hAnsi="Aptos"/>
                <w:sz w:val="20"/>
              </w:rPr>
            </w:pPr>
            <w:r w:rsidRPr="006D218A">
              <w:rPr>
                <w:rFonts w:ascii="Aptos" w:hAnsi="Aptos"/>
                <w:sz w:val="20"/>
              </w:rPr>
              <w:t>• Risk of skills becoming outdated without continuous learning</w:t>
            </w:r>
          </w:p>
          <w:p w14:paraId="5DB43044" w14:textId="45265214" w:rsidR="00070126" w:rsidRDefault="00070126" w:rsidP="006D218A">
            <w:r w:rsidRPr="006D218A">
              <w:rPr>
                <w:rFonts w:ascii="Aptos" w:hAnsi="Aptos"/>
                <w:sz w:val="20"/>
              </w:rPr>
              <w:br/>
            </w:r>
          </w:p>
        </w:tc>
      </w:tr>
    </w:tbl>
    <w:p w14:paraId="4BF96939" w14:textId="77777777" w:rsidR="00070126" w:rsidRDefault="00070126" w:rsidP="00070126"/>
    <w:p w14:paraId="3F0EF1EB" w14:textId="38290559" w:rsidR="00070126" w:rsidRDefault="00EF6947" w:rsidP="00070126">
      <w:r w:rsidRPr="00EF6947">
        <w:t>Drawing on this SWOT analysis (Humphrey, 2005), the most important strengths for an IT department role are problem-solving and reliability, because support and technical work requires diagnosing issues accurately and maintaining user trust. The key development needs are practical technical experience and clearer professional communication. These matter because employers in IT frequently prioritise both technical troubleshooting and the ability to work effectively</w:t>
      </w:r>
      <w:r w:rsidR="00A00813">
        <w:t xml:space="preserve"> with colleagues and end-users (Yorke, 2006).</w:t>
      </w:r>
      <w:r w:rsidR="00070126">
        <w:br/>
      </w:r>
    </w:p>
    <w:p w14:paraId="049046F0" w14:textId="786A5DD6" w:rsidR="00EF6947" w:rsidRDefault="00070126" w:rsidP="00EF6947">
      <w:pPr>
        <w:pStyle w:val="Heading2"/>
      </w:pPr>
      <w:bookmarkStart w:id="9" w:name="_Toc240379399"/>
      <w:r>
        <w:lastRenderedPageBreak/>
        <w:t>2.2 Emotional Intelligence and Professional Behaviour</w:t>
      </w:r>
      <w:bookmarkStart w:id="10" w:name="_Toc240379400"/>
      <w:bookmarkEnd w:id="9"/>
    </w:p>
    <w:p w14:paraId="138F74EB" w14:textId="77777777" w:rsidR="00EF6947" w:rsidRDefault="00EF6947" w:rsidP="00EF6947">
      <w:r>
        <w:t>In group university projects I have practised managing my reactions when tasks become stressful or when team members have different ideas, a key part of emotional intelligence (Goleman, 1995). I try to stay calm, listen actively, and focus on finding solutions rather than reacting emotionally. For example, when a project deadline approached and roles were unclear, I took time to clarify responsibilities and kept communication constructive instead of becoming frustrated.</w:t>
      </w:r>
    </w:p>
    <w:p w14:paraId="01852242" w14:textId="77777777" w:rsidR="00EF6947" w:rsidRDefault="00EF6947" w:rsidP="00EF6947"/>
    <w:p w14:paraId="239EE237" w14:textId="7129F756" w:rsidR="00EF6947" w:rsidRPr="00EF6947" w:rsidRDefault="00EF6947" w:rsidP="00EF6947">
      <w:r>
        <w:t>I recognise that professional behaviour in an IT context also includes remaining patient when supporting others who are less technical, and being punctual and reliable. I still need to develop greater confidence in speaking up in meetings and in explaining technical problems simply and calmly</w:t>
      </w:r>
      <w:r w:rsidR="00A00813">
        <w:t>.</w:t>
      </w:r>
    </w:p>
    <w:p w14:paraId="4DA152E5" w14:textId="23B8D356" w:rsidR="00070126" w:rsidRDefault="00070126" w:rsidP="00EF6947">
      <w:pPr>
        <w:pStyle w:val="Heading2"/>
      </w:pPr>
      <w:r>
        <w:t>2.3 Applying Theories or Models</w:t>
      </w:r>
      <w:bookmarkEnd w:id="10"/>
    </w:p>
    <w:p w14:paraId="48E3D7D7" w14:textId="77777777" w:rsidR="00EF6947" w:rsidRDefault="00EF6947" w:rsidP="00EF6947">
      <w:r>
        <w:t>Using Gibbs’ (1988) reflective cycle on a recent group project experience:</w:t>
      </w:r>
    </w:p>
    <w:p w14:paraId="67DC29B8" w14:textId="77777777" w:rsidR="00EF6947" w:rsidRDefault="00EF6947" w:rsidP="00EF6947"/>
    <w:p w14:paraId="04397727" w14:textId="77777777" w:rsidR="00EF6947" w:rsidRDefault="00EF6947" w:rsidP="00EF6947">
      <w:r>
        <w:t>Description: Our group had to deliver a presentation; one member missed deadlines, creating pressure.</w:t>
      </w:r>
    </w:p>
    <w:p w14:paraId="2B9CB796" w14:textId="77777777" w:rsidR="00EF6947" w:rsidRDefault="00EF6947" w:rsidP="00EF6947">
      <w:r>
        <w:t>Feelings: I felt frustrated and anxious about the outcome.</w:t>
      </w:r>
    </w:p>
    <w:p w14:paraId="363BB39C" w14:textId="77777777" w:rsidR="00EF6947" w:rsidRDefault="00EF6947" w:rsidP="00EF6947">
      <w:r>
        <w:t>Evaluation: The final work was acceptable, but the process was inefficient.</w:t>
      </w:r>
    </w:p>
    <w:p w14:paraId="2B663167" w14:textId="77777777" w:rsidR="00EF6947" w:rsidRDefault="00EF6947" w:rsidP="00EF6947">
      <w:r>
        <w:t>Analysis: Clearer early communication and shared task tracking would have reduced stress.</w:t>
      </w:r>
    </w:p>
    <w:p w14:paraId="0A820C12" w14:textId="77777777" w:rsidR="00EF6947" w:rsidRDefault="00EF6947" w:rsidP="00EF6947">
      <w:r>
        <w:t>Conclusion: I handled the situation by staying professional, but I could have addressed the issue sooner.</w:t>
      </w:r>
    </w:p>
    <w:p w14:paraId="3A15C53D" w14:textId="77777777" w:rsidR="00EF6947" w:rsidRDefault="00EF6947" w:rsidP="00EF6947">
      <w:r>
        <w:t>Action plan: In future collaborative work I will set clearer checkpoints earlier and practise giving constructive feedback sooner.</w:t>
      </w:r>
    </w:p>
    <w:p w14:paraId="703C7F90" w14:textId="77777777" w:rsidR="00EF6947" w:rsidRDefault="00EF6947" w:rsidP="00EF6947">
      <w:r>
        <w:t>This reflection shows how structured thinking, or reflective practice (Schön, 1983), can improve my professional behaviour.</w:t>
      </w:r>
    </w:p>
    <w:p w14:paraId="5BF69F50" w14:textId="77777777" w:rsidR="00EF6947" w:rsidRDefault="00EF6947" w:rsidP="00EF6947"/>
    <w:p w14:paraId="1F4A9E66" w14:textId="77777777" w:rsidR="00EF6947" w:rsidRDefault="00EF6947" w:rsidP="00EF6947">
      <w:r>
        <w:t>Johari Window</w:t>
      </w:r>
    </w:p>
    <w:p w14:paraId="128572AC" w14:textId="72029886" w:rsidR="00EF6947" w:rsidRPr="00EF6947" w:rsidRDefault="00EF6947" w:rsidP="00EF6947">
      <w:r>
        <w:t xml:space="preserve">The Johari Window (Luft and Ingham, 1955) helps me understand self-awareness. My open area includes strengths such as reliability and problem-solving that others have noticed in group work. My blind area may include how I </w:t>
      </w:r>
      <w:r w:rsidR="00FD5D1F">
        <w:t>come across when under pressure.</w:t>
      </w:r>
      <w:r w:rsidR="00A00813">
        <w:t xml:space="preserve"> </w:t>
      </w:r>
      <w:r>
        <w:t xml:space="preserve">My hidden area contains concerns about limited technical experience that I have not always shared. By seeking feedback from peers and tutors, and by being more open about development needs, I can enlarge the open </w:t>
      </w:r>
      <w:r>
        <w:lastRenderedPageBreak/>
        <w:t>area. This supports better teamwork and professional communication, both valued in IT roles.</w:t>
      </w:r>
    </w:p>
    <w:p w14:paraId="68E33B5D" w14:textId="42C173D4" w:rsidR="00070126" w:rsidRDefault="00070126" w:rsidP="00070126">
      <w:r>
        <w:br/>
      </w:r>
      <w:r>
        <w:br/>
      </w:r>
      <w:r>
        <w:br/>
      </w:r>
    </w:p>
    <w:p w14:paraId="7069583E" w14:textId="77777777" w:rsidR="00070126" w:rsidRDefault="00070126" w:rsidP="00070126">
      <w:pPr>
        <w:pStyle w:val="Heading2"/>
      </w:pPr>
      <w:bookmarkStart w:id="11" w:name="_Toc240379401"/>
      <w:r>
        <w:t>2.4 SMART Development Goal</w:t>
      </w:r>
      <w:bookmarkEnd w:id="11"/>
    </w:p>
    <w:tbl>
      <w:tblPr>
        <w:tblStyle w:val="TableGrid"/>
        <w:tblW w:w="0" w:type="auto"/>
        <w:tblLook w:val="04A0" w:firstRow="1" w:lastRow="0" w:firstColumn="1" w:lastColumn="0" w:noHBand="0" w:noVBand="1"/>
      </w:tblPr>
      <w:tblGrid>
        <w:gridCol w:w="4485"/>
        <w:gridCol w:w="4531"/>
      </w:tblGrid>
      <w:tr w:rsidR="00070126" w14:paraId="58248C4B" w14:textId="77777777" w:rsidTr="00A00813">
        <w:tc>
          <w:tcPr>
            <w:tcW w:w="5040" w:type="dxa"/>
            <w:shd w:val="clear" w:color="auto" w:fill="E7E6E6"/>
            <w:vAlign w:val="center"/>
          </w:tcPr>
          <w:p w14:paraId="146B2D39" w14:textId="77777777" w:rsidR="00070126" w:rsidRPr="00D46997" w:rsidRDefault="00070126" w:rsidP="00A00813">
            <w:pPr>
              <w:rPr>
                <w:sz w:val="24"/>
                <w:szCs w:val="28"/>
              </w:rPr>
            </w:pPr>
            <w:r w:rsidRPr="00D46997">
              <w:rPr>
                <w:rFonts w:ascii="Aptos" w:hAnsi="Aptos"/>
                <w:b/>
                <w:sz w:val="24"/>
                <w:szCs w:val="28"/>
              </w:rPr>
              <w:t>Specific</w:t>
            </w:r>
          </w:p>
        </w:tc>
        <w:tc>
          <w:tcPr>
            <w:tcW w:w="5040" w:type="dxa"/>
            <w:vAlign w:val="center"/>
          </w:tcPr>
          <w:p w14:paraId="6EB2B05B" w14:textId="68A2374D" w:rsidR="00070126" w:rsidRPr="00D46997" w:rsidRDefault="00EF6947" w:rsidP="00A00813">
            <w:pPr>
              <w:rPr>
                <w:sz w:val="24"/>
                <w:szCs w:val="28"/>
              </w:rPr>
            </w:pPr>
            <w:r w:rsidRPr="00EF6947">
              <w:rPr>
                <w:rFonts w:ascii="Aptos" w:hAnsi="Aptos"/>
                <w:sz w:val="24"/>
                <w:szCs w:val="28"/>
              </w:rPr>
              <w:t xml:space="preserve">Using Doran’s (1981) SMART criteria, improve my ability to explain technical issues clearly and build basic practical IT support skills by completing Microsoft 365 fundamentals </w:t>
            </w:r>
            <w:r w:rsidR="00070126" w:rsidRPr="00D46997">
              <w:rPr>
                <w:rFonts w:ascii="Aptos" w:hAnsi="Aptos"/>
                <w:sz w:val="24"/>
                <w:szCs w:val="28"/>
              </w:rPr>
              <w:br/>
            </w:r>
          </w:p>
        </w:tc>
      </w:tr>
      <w:tr w:rsidR="00070126" w14:paraId="4FFD24D5" w14:textId="77777777" w:rsidTr="00A00813">
        <w:tc>
          <w:tcPr>
            <w:tcW w:w="5040" w:type="dxa"/>
            <w:shd w:val="clear" w:color="auto" w:fill="E7E6E6"/>
            <w:vAlign w:val="center"/>
          </w:tcPr>
          <w:p w14:paraId="0D26EF31" w14:textId="77777777" w:rsidR="00070126" w:rsidRPr="00D46997" w:rsidRDefault="00070126" w:rsidP="00A00813">
            <w:pPr>
              <w:rPr>
                <w:sz w:val="24"/>
                <w:szCs w:val="28"/>
              </w:rPr>
            </w:pPr>
            <w:r w:rsidRPr="00D46997">
              <w:rPr>
                <w:rFonts w:ascii="Aptos" w:hAnsi="Aptos"/>
                <w:b/>
                <w:sz w:val="24"/>
                <w:szCs w:val="28"/>
              </w:rPr>
              <w:t>Measurable</w:t>
            </w:r>
          </w:p>
        </w:tc>
        <w:tc>
          <w:tcPr>
            <w:tcW w:w="5040" w:type="dxa"/>
            <w:vAlign w:val="center"/>
          </w:tcPr>
          <w:p w14:paraId="29B2EB64" w14:textId="6932C2B8" w:rsidR="00070126" w:rsidRPr="00D46997" w:rsidRDefault="00EF6947" w:rsidP="00FD5D1F">
            <w:pPr>
              <w:rPr>
                <w:sz w:val="24"/>
                <w:szCs w:val="28"/>
              </w:rPr>
            </w:pPr>
            <w:r w:rsidRPr="00EF6947">
              <w:rPr>
                <w:rFonts w:ascii="Aptos" w:hAnsi="Aptos"/>
                <w:sz w:val="24"/>
                <w:szCs w:val="28"/>
              </w:rPr>
              <w:t xml:space="preserve">Complete a </w:t>
            </w:r>
            <w:proofErr w:type="spellStart"/>
            <w:r w:rsidRPr="00EF6947">
              <w:rPr>
                <w:rFonts w:ascii="Aptos" w:hAnsi="Aptos"/>
                <w:sz w:val="24"/>
                <w:szCs w:val="28"/>
              </w:rPr>
              <w:t>recognised</w:t>
            </w:r>
            <w:proofErr w:type="spellEnd"/>
            <w:r w:rsidRPr="00EF6947">
              <w:rPr>
                <w:rFonts w:ascii="Aptos" w:hAnsi="Aptos"/>
                <w:sz w:val="24"/>
                <w:szCs w:val="28"/>
              </w:rPr>
              <w:t xml:space="preserve"> Microsoft fundamentals learning path (or equivalent), log at least 20 hours of deliberate practice.</w:t>
            </w:r>
            <w:r w:rsidR="00070126" w:rsidRPr="00D46997">
              <w:rPr>
                <w:rFonts w:ascii="Aptos" w:hAnsi="Aptos"/>
                <w:sz w:val="24"/>
                <w:szCs w:val="28"/>
              </w:rPr>
              <w:br/>
            </w:r>
          </w:p>
        </w:tc>
      </w:tr>
      <w:tr w:rsidR="00070126" w14:paraId="3F1D913D" w14:textId="77777777" w:rsidTr="00A00813">
        <w:tc>
          <w:tcPr>
            <w:tcW w:w="5040" w:type="dxa"/>
            <w:shd w:val="clear" w:color="auto" w:fill="E7E6E6"/>
            <w:vAlign w:val="center"/>
          </w:tcPr>
          <w:p w14:paraId="3D7AE07D" w14:textId="77777777" w:rsidR="00070126" w:rsidRPr="00D46997" w:rsidRDefault="00070126" w:rsidP="00A00813">
            <w:pPr>
              <w:rPr>
                <w:sz w:val="24"/>
                <w:szCs w:val="28"/>
              </w:rPr>
            </w:pPr>
            <w:r w:rsidRPr="00D46997">
              <w:rPr>
                <w:rFonts w:ascii="Aptos" w:hAnsi="Aptos"/>
                <w:b/>
                <w:sz w:val="24"/>
                <w:szCs w:val="28"/>
              </w:rPr>
              <w:t>Achievable</w:t>
            </w:r>
          </w:p>
        </w:tc>
        <w:tc>
          <w:tcPr>
            <w:tcW w:w="5040" w:type="dxa"/>
            <w:vAlign w:val="center"/>
          </w:tcPr>
          <w:p w14:paraId="2E02DE79" w14:textId="5F41A2C6" w:rsidR="00070126" w:rsidRPr="00D46997" w:rsidRDefault="00EF6947" w:rsidP="00A00813">
            <w:pPr>
              <w:rPr>
                <w:sz w:val="24"/>
                <w:szCs w:val="28"/>
              </w:rPr>
            </w:pPr>
            <w:r w:rsidRPr="00EF6947">
              <w:rPr>
                <w:rFonts w:ascii="Aptos" w:hAnsi="Aptos"/>
                <w:sz w:val="24"/>
                <w:szCs w:val="28"/>
              </w:rPr>
              <w:t>Use free Microsoft Learn module</w:t>
            </w:r>
            <w:r w:rsidR="00FD5D1F">
              <w:rPr>
                <w:rFonts w:ascii="Aptos" w:hAnsi="Aptos"/>
                <w:sz w:val="24"/>
                <w:szCs w:val="28"/>
              </w:rPr>
              <w:t>s, university careers resources</w:t>
            </w:r>
            <w:r w:rsidRPr="00EF6947">
              <w:rPr>
                <w:rFonts w:ascii="Aptos" w:hAnsi="Aptos"/>
                <w:sz w:val="24"/>
                <w:szCs w:val="28"/>
              </w:rPr>
              <w:t xml:space="preserve"> and personal </w:t>
            </w:r>
            <w:r w:rsidR="00FD5D1F">
              <w:rPr>
                <w:rFonts w:ascii="Aptos" w:hAnsi="Aptos"/>
                <w:sz w:val="24"/>
                <w:szCs w:val="28"/>
              </w:rPr>
              <w:t>practice time.</w:t>
            </w:r>
            <w:r w:rsidR="00070126" w:rsidRPr="00D46997">
              <w:rPr>
                <w:rFonts w:ascii="Aptos" w:hAnsi="Aptos"/>
                <w:sz w:val="24"/>
                <w:szCs w:val="28"/>
              </w:rPr>
              <w:br/>
            </w:r>
            <w:r w:rsidR="00070126" w:rsidRPr="00D46997">
              <w:rPr>
                <w:rFonts w:ascii="Aptos" w:hAnsi="Aptos"/>
                <w:sz w:val="24"/>
                <w:szCs w:val="28"/>
              </w:rPr>
              <w:br/>
            </w:r>
          </w:p>
        </w:tc>
      </w:tr>
      <w:tr w:rsidR="00070126" w14:paraId="4A6B87C6" w14:textId="77777777" w:rsidTr="00A00813">
        <w:tc>
          <w:tcPr>
            <w:tcW w:w="5040" w:type="dxa"/>
            <w:shd w:val="clear" w:color="auto" w:fill="E7E6E6"/>
            <w:vAlign w:val="center"/>
          </w:tcPr>
          <w:p w14:paraId="6C599D5C" w14:textId="77777777" w:rsidR="00070126" w:rsidRPr="00D46997" w:rsidRDefault="00070126" w:rsidP="00A00813">
            <w:pPr>
              <w:rPr>
                <w:sz w:val="24"/>
                <w:szCs w:val="28"/>
              </w:rPr>
            </w:pPr>
            <w:r w:rsidRPr="00D46997">
              <w:rPr>
                <w:rFonts w:ascii="Aptos" w:hAnsi="Aptos"/>
                <w:b/>
                <w:sz w:val="24"/>
                <w:szCs w:val="28"/>
              </w:rPr>
              <w:t>Relevant</w:t>
            </w:r>
          </w:p>
        </w:tc>
        <w:tc>
          <w:tcPr>
            <w:tcW w:w="5040" w:type="dxa"/>
            <w:vAlign w:val="center"/>
          </w:tcPr>
          <w:p w14:paraId="44F6C836" w14:textId="5CCC426E" w:rsidR="00070126" w:rsidRPr="00D46997" w:rsidRDefault="00EF6947" w:rsidP="00A00813">
            <w:pPr>
              <w:rPr>
                <w:sz w:val="24"/>
                <w:szCs w:val="28"/>
              </w:rPr>
            </w:pPr>
            <w:r w:rsidRPr="00EF6947">
              <w:rPr>
                <w:rFonts w:ascii="Aptos" w:hAnsi="Aptos"/>
                <w:sz w:val="24"/>
                <w:szCs w:val="28"/>
              </w:rPr>
              <w:t>Stronger communication and foundational technical knowledge are frequently required for IT support and departmental roles and directly address a key weakness identified in my SWOT.</w:t>
            </w:r>
            <w:r w:rsidR="00070126" w:rsidRPr="00D46997">
              <w:rPr>
                <w:rFonts w:ascii="Aptos" w:hAnsi="Aptos"/>
                <w:sz w:val="24"/>
                <w:szCs w:val="28"/>
              </w:rPr>
              <w:br/>
            </w:r>
            <w:r w:rsidR="00070126" w:rsidRPr="00D46997">
              <w:rPr>
                <w:rFonts w:ascii="Aptos" w:hAnsi="Aptos"/>
                <w:sz w:val="24"/>
                <w:szCs w:val="28"/>
              </w:rPr>
              <w:br/>
            </w:r>
          </w:p>
        </w:tc>
      </w:tr>
      <w:tr w:rsidR="00070126" w14:paraId="473FB308" w14:textId="77777777" w:rsidTr="00A00813">
        <w:tc>
          <w:tcPr>
            <w:tcW w:w="5040" w:type="dxa"/>
            <w:shd w:val="clear" w:color="auto" w:fill="E7E6E6"/>
            <w:vAlign w:val="center"/>
          </w:tcPr>
          <w:p w14:paraId="1A448DB3" w14:textId="77777777" w:rsidR="00070126" w:rsidRPr="00D46997" w:rsidRDefault="00070126" w:rsidP="00A00813">
            <w:pPr>
              <w:rPr>
                <w:sz w:val="24"/>
                <w:szCs w:val="28"/>
              </w:rPr>
            </w:pPr>
            <w:r w:rsidRPr="00D46997">
              <w:rPr>
                <w:rFonts w:ascii="Aptos" w:hAnsi="Aptos"/>
                <w:b/>
                <w:sz w:val="24"/>
                <w:szCs w:val="28"/>
              </w:rPr>
              <w:t>Time-bound</w:t>
            </w:r>
          </w:p>
        </w:tc>
        <w:tc>
          <w:tcPr>
            <w:tcW w:w="5040" w:type="dxa"/>
            <w:vAlign w:val="center"/>
          </w:tcPr>
          <w:p w14:paraId="52FCCC8A" w14:textId="05B0CCA7" w:rsidR="00070126" w:rsidRPr="00D46997" w:rsidRDefault="00EF6947" w:rsidP="00FD5D1F">
            <w:pPr>
              <w:rPr>
                <w:sz w:val="24"/>
                <w:szCs w:val="28"/>
              </w:rPr>
            </w:pPr>
            <w:r w:rsidRPr="00EF6947">
              <w:rPr>
                <w:rFonts w:ascii="Aptos" w:hAnsi="Aptos"/>
                <w:sz w:val="24"/>
                <w:szCs w:val="28"/>
              </w:rPr>
              <w:t>Complete the training and practice hours by the end of the current academic semester</w:t>
            </w:r>
            <w:r w:rsidR="00FD5D1F">
              <w:rPr>
                <w:rFonts w:ascii="Aptos" w:hAnsi="Aptos"/>
                <w:sz w:val="24"/>
                <w:szCs w:val="28"/>
              </w:rPr>
              <w:t>.</w:t>
            </w:r>
            <w:r w:rsidR="00070126" w:rsidRPr="00D46997">
              <w:rPr>
                <w:rFonts w:ascii="Aptos" w:hAnsi="Aptos"/>
                <w:sz w:val="24"/>
                <w:szCs w:val="28"/>
              </w:rPr>
              <w:br/>
            </w:r>
          </w:p>
        </w:tc>
      </w:tr>
    </w:tbl>
    <w:p w14:paraId="71C41F22" w14:textId="77777777" w:rsidR="00070126" w:rsidRDefault="00070126" w:rsidP="00070126"/>
    <w:p w14:paraId="646CACB0" w14:textId="77777777" w:rsidR="00070126" w:rsidRDefault="00070126" w:rsidP="00070126"/>
    <w:p w14:paraId="3F0DA3FF" w14:textId="77777777" w:rsidR="00070126" w:rsidRDefault="00070126" w:rsidP="00070126"/>
    <w:p w14:paraId="3F7717BF" w14:textId="77777777" w:rsidR="00070126" w:rsidRDefault="00070126" w:rsidP="00070126"/>
    <w:p w14:paraId="08178396" w14:textId="77777777" w:rsidR="00070126" w:rsidRDefault="00070126" w:rsidP="00070126"/>
    <w:p w14:paraId="2280D385" w14:textId="77777777" w:rsidR="00070126" w:rsidRDefault="00070126" w:rsidP="00070126"/>
    <w:p w14:paraId="6E70BE90" w14:textId="77777777" w:rsidR="00070126" w:rsidRDefault="00070126" w:rsidP="00070126"/>
    <w:p w14:paraId="4965DA76" w14:textId="77777777" w:rsidR="00070126" w:rsidRDefault="00070126" w:rsidP="00070126"/>
    <w:p w14:paraId="771CFAA1" w14:textId="77777777" w:rsidR="00070126" w:rsidRDefault="00070126" w:rsidP="00070126"/>
    <w:p w14:paraId="68E496FF" w14:textId="77777777" w:rsidR="00070126" w:rsidRDefault="00070126" w:rsidP="00070126"/>
    <w:p w14:paraId="345AF656" w14:textId="77777777" w:rsidR="00D46997" w:rsidRDefault="00D46997" w:rsidP="00070126"/>
    <w:p w14:paraId="0E22989D" w14:textId="77777777" w:rsidR="00D46997" w:rsidRDefault="00D46997" w:rsidP="00070126"/>
    <w:p w14:paraId="61FC4C22" w14:textId="77777777" w:rsidR="00D46997" w:rsidRDefault="00D46997" w:rsidP="00070126"/>
    <w:p w14:paraId="03AFC8D8" w14:textId="77777777" w:rsidR="00D46997" w:rsidRDefault="00D46997" w:rsidP="00070126"/>
    <w:p w14:paraId="0B5AAEA1" w14:textId="77777777" w:rsidR="00070126" w:rsidRDefault="00070126" w:rsidP="00070126">
      <w:pPr>
        <w:pStyle w:val="Heading1"/>
      </w:pPr>
      <w:bookmarkStart w:id="12" w:name="_Toc240379402"/>
      <w:r>
        <w:t>Element 3: Recruitment Application Pack</w:t>
      </w:r>
      <w:bookmarkEnd w:id="12"/>
    </w:p>
    <w:p w14:paraId="30EA1F65" w14:textId="77777777" w:rsidR="00070126" w:rsidRDefault="00070126" w:rsidP="00070126">
      <w:r>
        <w:t>Assessment brief: equivalent to 1,000 words</w:t>
      </w:r>
    </w:p>
    <w:p w14:paraId="20C3356B" w14:textId="77777777" w:rsidR="00070126" w:rsidRDefault="00070126" w:rsidP="00070126">
      <w:r>
        <w:t>Apply for a real vacancy or a role provided by your tutor. Your application pack must contain all four items below.</w:t>
      </w:r>
    </w:p>
    <w:p w14:paraId="7BE50789" w14:textId="77777777" w:rsidR="00070126" w:rsidRDefault="00070126" w:rsidP="00070126">
      <w:pPr>
        <w:pStyle w:val="Heading2"/>
      </w:pPr>
      <w:bookmarkStart w:id="13" w:name="_Toc240379403"/>
      <w:r>
        <w:t>3.1 Selected Job Role</w:t>
      </w:r>
      <w:bookmarkEnd w:id="13"/>
    </w:p>
    <w:tbl>
      <w:tblPr>
        <w:tblStyle w:val="TableGrid"/>
        <w:tblW w:w="0" w:type="auto"/>
        <w:tblLook w:val="04A0" w:firstRow="1" w:lastRow="0" w:firstColumn="1" w:lastColumn="0" w:noHBand="0" w:noVBand="1"/>
      </w:tblPr>
      <w:tblGrid>
        <w:gridCol w:w="1463"/>
        <w:gridCol w:w="7553"/>
      </w:tblGrid>
      <w:tr w:rsidR="00D515A0" w14:paraId="647F11A7" w14:textId="77777777" w:rsidTr="00A00813">
        <w:tc>
          <w:tcPr>
            <w:tcW w:w="5040" w:type="dxa"/>
            <w:shd w:val="clear" w:color="auto" w:fill="E7E6E6"/>
            <w:vAlign w:val="center"/>
          </w:tcPr>
          <w:p w14:paraId="1C5EFF6B" w14:textId="77777777" w:rsidR="00070126" w:rsidRPr="00D46997" w:rsidRDefault="00070126" w:rsidP="00A00813">
            <w:pPr>
              <w:rPr>
                <w:sz w:val="24"/>
                <w:szCs w:val="28"/>
              </w:rPr>
            </w:pPr>
            <w:r w:rsidRPr="00D46997">
              <w:rPr>
                <w:rFonts w:ascii="Aptos" w:hAnsi="Aptos"/>
                <w:b/>
                <w:sz w:val="24"/>
                <w:szCs w:val="28"/>
              </w:rPr>
              <w:t>Job Title</w:t>
            </w:r>
          </w:p>
        </w:tc>
        <w:tc>
          <w:tcPr>
            <w:tcW w:w="5040" w:type="dxa"/>
            <w:vAlign w:val="center"/>
          </w:tcPr>
          <w:p w14:paraId="03796E09" w14:textId="204FB805" w:rsidR="00070126" w:rsidRPr="00D46997" w:rsidRDefault="00DB7CE4" w:rsidP="00A00813">
            <w:pPr>
              <w:rPr>
                <w:sz w:val="24"/>
                <w:szCs w:val="28"/>
              </w:rPr>
            </w:pPr>
            <w:r>
              <w:rPr>
                <w:sz w:val="24"/>
                <w:szCs w:val="28"/>
              </w:rPr>
              <w:t>1</w:t>
            </w:r>
            <w:r w:rsidRPr="00DB7CE4">
              <w:rPr>
                <w:sz w:val="24"/>
                <w:szCs w:val="28"/>
                <w:vertAlign w:val="superscript"/>
              </w:rPr>
              <w:t>st</w:t>
            </w:r>
            <w:r>
              <w:rPr>
                <w:sz w:val="24"/>
                <w:szCs w:val="28"/>
              </w:rPr>
              <w:t xml:space="preserve"> Line IT Support A</w:t>
            </w:r>
            <w:r w:rsidR="00D515A0">
              <w:rPr>
                <w:sz w:val="24"/>
                <w:szCs w:val="28"/>
              </w:rPr>
              <w:t>nalyst</w:t>
            </w:r>
          </w:p>
        </w:tc>
      </w:tr>
      <w:tr w:rsidR="00D515A0" w14:paraId="4E8CD9AE" w14:textId="77777777" w:rsidTr="00A00813">
        <w:tc>
          <w:tcPr>
            <w:tcW w:w="5040" w:type="dxa"/>
            <w:shd w:val="clear" w:color="auto" w:fill="E7E6E6"/>
            <w:vAlign w:val="center"/>
          </w:tcPr>
          <w:p w14:paraId="79D53152" w14:textId="77777777" w:rsidR="00070126" w:rsidRPr="00D46997" w:rsidRDefault="00070126" w:rsidP="00A00813">
            <w:pPr>
              <w:rPr>
                <w:sz w:val="24"/>
                <w:szCs w:val="28"/>
              </w:rPr>
            </w:pPr>
            <w:proofErr w:type="spellStart"/>
            <w:r w:rsidRPr="00D46997">
              <w:rPr>
                <w:rFonts w:ascii="Aptos" w:hAnsi="Aptos"/>
                <w:b/>
                <w:sz w:val="24"/>
                <w:szCs w:val="28"/>
              </w:rPr>
              <w:t>Organisation</w:t>
            </w:r>
            <w:proofErr w:type="spellEnd"/>
          </w:p>
        </w:tc>
        <w:tc>
          <w:tcPr>
            <w:tcW w:w="5040" w:type="dxa"/>
            <w:vAlign w:val="center"/>
          </w:tcPr>
          <w:p w14:paraId="02D20816" w14:textId="3D19E459" w:rsidR="00070126" w:rsidRPr="00D46997" w:rsidRDefault="00D515A0" w:rsidP="00A00813">
            <w:pPr>
              <w:rPr>
                <w:sz w:val="24"/>
                <w:szCs w:val="28"/>
              </w:rPr>
            </w:pPr>
            <w:proofErr w:type="spellStart"/>
            <w:r>
              <w:rPr>
                <w:sz w:val="24"/>
                <w:szCs w:val="28"/>
              </w:rPr>
              <w:t>TechSolutions</w:t>
            </w:r>
            <w:proofErr w:type="spellEnd"/>
            <w:r>
              <w:rPr>
                <w:sz w:val="24"/>
                <w:szCs w:val="28"/>
              </w:rPr>
              <w:t xml:space="preserve"> Ltd</w:t>
            </w:r>
          </w:p>
        </w:tc>
      </w:tr>
      <w:tr w:rsidR="00D515A0" w14:paraId="004453F0" w14:textId="77777777" w:rsidTr="00A00813">
        <w:tc>
          <w:tcPr>
            <w:tcW w:w="5040" w:type="dxa"/>
            <w:shd w:val="clear" w:color="auto" w:fill="E7E6E6"/>
            <w:vAlign w:val="center"/>
          </w:tcPr>
          <w:p w14:paraId="0C87D011" w14:textId="77777777" w:rsidR="00070126" w:rsidRPr="00D46997" w:rsidRDefault="00070126" w:rsidP="00A00813">
            <w:pPr>
              <w:rPr>
                <w:sz w:val="24"/>
                <w:szCs w:val="28"/>
              </w:rPr>
            </w:pPr>
            <w:r w:rsidRPr="00D46997">
              <w:rPr>
                <w:rFonts w:ascii="Aptos" w:hAnsi="Aptos"/>
                <w:b/>
                <w:sz w:val="24"/>
                <w:szCs w:val="28"/>
              </w:rPr>
              <w:t>Location</w:t>
            </w:r>
          </w:p>
        </w:tc>
        <w:tc>
          <w:tcPr>
            <w:tcW w:w="5040" w:type="dxa"/>
            <w:vAlign w:val="center"/>
          </w:tcPr>
          <w:p w14:paraId="5145DD36" w14:textId="2BA503B3" w:rsidR="00070126" w:rsidRPr="00D46997" w:rsidRDefault="00D515A0" w:rsidP="00A00813">
            <w:pPr>
              <w:rPr>
                <w:sz w:val="24"/>
                <w:szCs w:val="28"/>
              </w:rPr>
            </w:pPr>
            <w:r>
              <w:rPr>
                <w:sz w:val="24"/>
                <w:szCs w:val="28"/>
              </w:rPr>
              <w:t>Manchester</w:t>
            </w:r>
          </w:p>
        </w:tc>
      </w:tr>
      <w:tr w:rsidR="00D515A0" w14:paraId="30F75B37" w14:textId="77777777" w:rsidTr="00A00813">
        <w:tc>
          <w:tcPr>
            <w:tcW w:w="5040" w:type="dxa"/>
            <w:shd w:val="clear" w:color="auto" w:fill="E7E6E6"/>
            <w:vAlign w:val="center"/>
          </w:tcPr>
          <w:p w14:paraId="5854C034" w14:textId="77777777" w:rsidR="00070126" w:rsidRPr="00D46997" w:rsidRDefault="00070126" w:rsidP="00A00813">
            <w:pPr>
              <w:rPr>
                <w:sz w:val="24"/>
                <w:szCs w:val="28"/>
              </w:rPr>
            </w:pPr>
            <w:r w:rsidRPr="00D46997">
              <w:rPr>
                <w:rFonts w:ascii="Aptos" w:hAnsi="Aptos"/>
                <w:b/>
                <w:sz w:val="24"/>
                <w:szCs w:val="28"/>
              </w:rPr>
              <w:t>Where the vacancy was found</w:t>
            </w:r>
          </w:p>
        </w:tc>
        <w:tc>
          <w:tcPr>
            <w:tcW w:w="5040" w:type="dxa"/>
            <w:vAlign w:val="center"/>
          </w:tcPr>
          <w:p w14:paraId="465E7690" w14:textId="2EFA3CF5" w:rsidR="00070126" w:rsidRPr="00D46997" w:rsidRDefault="00D515A0" w:rsidP="00A00813">
            <w:pPr>
              <w:rPr>
                <w:sz w:val="24"/>
                <w:szCs w:val="28"/>
              </w:rPr>
            </w:pPr>
            <w:r>
              <w:rPr>
                <w:sz w:val="24"/>
                <w:szCs w:val="28"/>
              </w:rPr>
              <w:t>Indeed</w:t>
            </w:r>
          </w:p>
        </w:tc>
      </w:tr>
      <w:tr w:rsidR="00D515A0" w14:paraId="2D90291F" w14:textId="77777777" w:rsidTr="00A00813">
        <w:tc>
          <w:tcPr>
            <w:tcW w:w="5040" w:type="dxa"/>
            <w:shd w:val="clear" w:color="auto" w:fill="E7E6E6"/>
            <w:vAlign w:val="center"/>
          </w:tcPr>
          <w:p w14:paraId="1C730BD9" w14:textId="5A9FF798" w:rsidR="00070126" w:rsidRPr="00D46997" w:rsidRDefault="00D46997" w:rsidP="00A00813">
            <w:pPr>
              <w:rPr>
                <w:sz w:val="24"/>
                <w:szCs w:val="28"/>
              </w:rPr>
            </w:pPr>
            <w:r w:rsidRPr="00D46997">
              <w:rPr>
                <w:rFonts w:ascii="Aptos" w:hAnsi="Aptos"/>
                <w:b/>
                <w:sz w:val="24"/>
                <w:szCs w:val="28"/>
              </w:rPr>
              <w:t xml:space="preserve">Job Role URL </w:t>
            </w:r>
          </w:p>
        </w:tc>
        <w:tc>
          <w:tcPr>
            <w:tcW w:w="5040" w:type="dxa"/>
            <w:vAlign w:val="center"/>
          </w:tcPr>
          <w:p w14:paraId="049A4686" w14:textId="634FAF30" w:rsidR="00070126" w:rsidRPr="00D46997" w:rsidRDefault="00D515A0" w:rsidP="00A00813">
            <w:pPr>
              <w:rPr>
                <w:sz w:val="24"/>
                <w:szCs w:val="28"/>
              </w:rPr>
            </w:pPr>
            <w:r w:rsidRPr="00D515A0">
              <w:rPr>
                <w:sz w:val="24"/>
                <w:szCs w:val="28"/>
              </w:rPr>
              <w:t>https://uk.indeed.com/viewjob?jk=ee9c2a1215b3eb82&amp;from=shareddesktop_copy</w:t>
            </w:r>
          </w:p>
        </w:tc>
      </w:tr>
    </w:tbl>
    <w:p w14:paraId="0E8644B6" w14:textId="77777777" w:rsidR="00070126" w:rsidRDefault="00070126" w:rsidP="00070126">
      <w:pPr>
        <w:pStyle w:val="Heading2"/>
      </w:pPr>
      <w:bookmarkStart w:id="14" w:name="_Toc240379404"/>
      <w:r>
        <w:t>3.2 Tailored Curriculum Vitae (CV)</w:t>
      </w:r>
      <w:bookmarkEnd w:id="14"/>
    </w:p>
    <w:p w14:paraId="5006A14E" w14:textId="34B90D6C" w:rsidR="00070126" w:rsidRPr="00D46997" w:rsidRDefault="00070126" w:rsidP="00D46997">
      <w:pPr>
        <w:spacing w:after="80"/>
        <w:jc w:val="both"/>
        <w:rPr>
          <w:sz w:val="36"/>
          <w:szCs w:val="36"/>
        </w:rPr>
      </w:pPr>
    </w:p>
    <w:p w14:paraId="51A4F7A9" w14:textId="77777777" w:rsidR="00D515A0" w:rsidRDefault="00D515A0" w:rsidP="00D515A0">
      <w:pPr>
        <w:spacing w:after="40"/>
        <w:jc w:val="center"/>
      </w:pPr>
      <w:r>
        <w:rPr>
          <w:b/>
          <w:color w:val="1F3A5F"/>
          <w:sz w:val="44"/>
        </w:rPr>
        <w:t xml:space="preserve">Andrei Daniel </w:t>
      </w:r>
      <w:proofErr w:type="spellStart"/>
      <w:r>
        <w:rPr>
          <w:b/>
          <w:color w:val="1F3A5F"/>
          <w:sz w:val="44"/>
        </w:rPr>
        <w:t>Costiuc</w:t>
      </w:r>
      <w:proofErr w:type="spellEnd"/>
    </w:p>
    <w:p w14:paraId="40BDE3F7" w14:textId="77777777" w:rsidR="00D515A0" w:rsidRPr="00310F50" w:rsidRDefault="00D515A0" w:rsidP="00D515A0">
      <w:pPr>
        <w:spacing w:after="40"/>
        <w:jc w:val="center"/>
      </w:pPr>
      <w:r w:rsidRPr="00310F50">
        <w:t xml:space="preserve">Manchester, United </w:t>
      </w:r>
      <w:proofErr w:type="gramStart"/>
      <w:r w:rsidRPr="00310F50">
        <w:t>Kingdom  |</w:t>
      </w:r>
      <w:proofErr w:type="gramEnd"/>
      <w:r w:rsidRPr="00310F50">
        <w:t xml:space="preserve">  07700 900123  |  andrei.costiuc@email.com  |  linkedin.com/in/andrei-costiuc-323096407</w:t>
      </w:r>
    </w:p>
    <w:p w14:paraId="4FDF4A4E" w14:textId="77777777" w:rsidR="00D515A0" w:rsidRPr="00310F50" w:rsidRDefault="00D515A0" w:rsidP="00D515A0">
      <w:pPr>
        <w:keepNext/>
        <w:pBdr>
          <w:bottom w:val="single" w:sz="6" w:space="1" w:color="1F3A5F"/>
        </w:pBdr>
        <w:spacing w:before="180" w:after="80"/>
      </w:pPr>
      <w:r w:rsidRPr="00310F50">
        <w:rPr>
          <w:b/>
          <w:color w:val="1F3A5F"/>
        </w:rPr>
        <w:t>PROFESSIONAL PROFILE</w:t>
      </w:r>
    </w:p>
    <w:p w14:paraId="4432686E" w14:textId="77777777" w:rsidR="00D515A0" w:rsidRPr="00310F50" w:rsidRDefault="00D515A0" w:rsidP="00D515A0">
      <w:r w:rsidRPr="00310F50">
        <w:t>Motivated IT student seeking a 1st Line IT Support Analyst position, with strong problem-solving ability, a calm approach under pressure and a genuine interest in supporting users in Microsoft 365 and Windows environments. Currently developing practical technical skills alongside university studies. A reliable team player committed to clear communication and continuous learning.</w:t>
      </w:r>
    </w:p>
    <w:p w14:paraId="5CDD127C" w14:textId="77777777" w:rsidR="00D515A0" w:rsidRPr="00310F50" w:rsidRDefault="00D515A0" w:rsidP="00D515A0">
      <w:pPr>
        <w:keepNext/>
        <w:pBdr>
          <w:bottom w:val="single" w:sz="6" w:space="1" w:color="1F3A5F"/>
        </w:pBdr>
        <w:spacing w:before="180" w:after="80"/>
      </w:pPr>
      <w:r w:rsidRPr="00310F50">
        <w:rPr>
          <w:b/>
          <w:color w:val="1F3A5F"/>
        </w:rPr>
        <w:t>KEY SKILLS</w:t>
      </w:r>
    </w:p>
    <w:p w14:paraId="281B06AD" w14:textId="77777777" w:rsidR="00D515A0" w:rsidRPr="00310F50" w:rsidRDefault="00D515A0" w:rsidP="00D515A0">
      <w:pPr>
        <w:pStyle w:val="ListBullet"/>
        <w:spacing w:after="30"/>
        <w:ind w:left="312" w:hanging="227"/>
        <w:rPr>
          <w:sz w:val="24"/>
          <w:szCs w:val="24"/>
        </w:rPr>
      </w:pPr>
      <w:r w:rsidRPr="00310F50">
        <w:rPr>
          <w:sz w:val="24"/>
          <w:szCs w:val="24"/>
        </w:rPr>
        <w:t>Troubleshooting and logical problem-solving</w:t>
      </w:r>
    </w:p>
    <w:p w14:paraId="2FDBD658" w14:textId="77777777" w:rsidR="00D515A0" w:rsidRPr="00310F50" w:rsidRDefault="00D515A0" w:rsidP="00D515A0">
      <w:pPr>
        <w:pStyle w:val="ListBullet"/>
        <w:spacing w:after="30"/>
        <w:ind w:left="312" w:hanging="227"/>
        <w:rPr>
          <w:sz w:val="24"/>
          <w:szCs w:val="24"/>
        </w:rPr>
      </w:pPr>
      <w:r w:rsidRPr="00310F50">
        <w:rPr>
          <w:sz w:val="24"/>
          <w:szCs w:val="24"/>
        </w:rPr>
        <w:lastRenderedPageBreak/>
        <w:t>Microsoft 365 (Outlook, Teams, OneDrive, SharePoint, Excel)</w:t>
      </w:r>
    </w:p>
    <w:p w14:paraId="1FBAA9FD" w14:textId="77777777" w:rsidR="00D515A0" w:rsidRPr="00310F50" w:rsidRDefault="00D515A0" w:rsidP="00D515A0">
      <w:pPr>
        <w:pStyle w:val="ListBullet"/>
        <w:spacing w:after="30"/>
        <w:ind w:left="312" w:hanging="227"/>
        <w:rPr>
          <w:sz w:val="24"/>
          <w:szCs w:val="24"/>
        </w:rPr>
      </w:pPr>
      <w:r w:rsidRPr="00310F50">
        <w:rPr>
          <w:sz w:val="24"/>
          <w:szCs w:val="24"/>
        </w:rPr>
        <w:t>Windows 10/11 troubleshooting (self-study practice)</w:t>
      </w:r>
    </w:p>
    <w:p w14:paraId="57181557" w14:textId="77777777" w:rsidR="00D515A0" w:rsidRPr="00310F50" w:rsidRDefault="00D515A0" w:rsidP="00D515A0">
      <w:pPr>
        <w:pStyle w:val="ListBullet"/>
        <w:spacing w:after="30"/>
        <w:ind w:left="312" w:hanging="227"/>
        <w:rPr>
          <w:sz w:val="24"/>
          <w:szCs w:val="24"/>
        </w:rPr>
      </w:pPr>
      <w:r w:rsidRPr="00310F50">
        <w:rPr>
          <w:sz w:val="24"/>
          <w:szCs w:val="24"/>
        </w:rPr>
        <w:t>Customer service and clear verbal/written communication</w:t>
      </w:r>
    </w:p>
    <w:p w14:paraId="51F7A0EB" w14:textId="77777777" w:rsidR="00D515A0" w:rsidRPr="00310F50" w:rsidRDefault="00D515A0" w:rsidP="00D515A0">
      <w:pPr>
        <w:pStyle w:val="ListBullet"/>
        <w:spacing w:after="30"/>
        <w:ind w:left="312" w:hanging="227"/>
        <w:rPr>
          <w:sz w:val="24"/>
          <w:szCs w:val="24"/>
        </w:rPr>
      </w:pPr>
      <w:r w:rsidRPr="00310F50">
        <w:rPr>
          <w:sz w:val="24"/>
          <w:szCs w:val="24"/>
        </w:rPr>
        <w:t>Basic networking concepts (IP addressing, DNS, DHCP)</w:t>
      </w:r>
    </w:p>
    <w:p w14:paraId="23E529F2" w14:textId="77777777" w:rsidR="00D515A0" w:rsidRPr="00310F50" w:rsidRDefault="00D515A0" w:rsidP="00D515A0">
      <w:pPr>
        <w:pStyle w:val="ListBullet"/>
        <w:spacing w:after="30"/>
        <w:ind w:left="312" w:hanging="227"/>
        <w:rPr>
          <w:sz w:val="24"/>
          <w:szCs w:val="24"/>
        </w:rPr>
      </w:pPr>
      <w:r w:rsidRPr="00310F50">
        <w:rPr>
          <w:sz w:val="24"/>
          <w:szCs w:val="24"/>
        </w:rPr>
        <w:t>Organised, accurate record-keeping and documentation</w:t>
      </w:r>
    </w:p>
    <w:p w14:paraId="2986E2D6" w14:textId="77777777" w:rsidR="00D515A0" w:rsidRPr="00310F50" w:rsidRDefault="00D515A0" w:rsidP="00D515A0">
      <w:pPr>
        <w:pStyle w:val="ListBullet"/>
        <w:spacing w:after="30"/>
        <w:ind w:left="312" w:hanging="227"/>
        <w:rPr>
          <w:sz w:val="24"/>
          <w:szCs w:val="24"/>
        </w:rPr>
      </w:pPr>
      <w:r w:rsidRPr="00310F50">
        <w:rPr>
          <w:sz w:val="24"/>
          <w:szCs w:val="24"/>
        </w:rPr>
        <w:t>Teamwork, reliability and time management</w:t>
      </w:r>
    </w:p>
    <w:p w14:paraId="36B8EEE1" w14:textId="77777777" w:rsidR="00D515A0" w:rsidRPr="00310F50" w:rsidRDefault="00D515A0" w:rsidP="00D515A0">
      <w:pPr>
        <w:keepNext/>
        <w:pBdr>
          <w:bottom w:val="single" w:sz="6" w:space="1" w:color="1F3A5F"/>
        </w:pBdr>
        <w:spacing w:before="180" w:after="80"/>
      </w:pPr>
      <w:r w:rsidRPr="00310F50">
        <w:rPr>
          <w:b/>
          <w:color w:val="1F3A5F"/>
        </w:rPr>
        <w:t>EXPERIENCE</w:t>
      </w:r>
    </w:p>
    <w:p w14:paraId="32635F92" w14:textId="77777777" w:rsidR="00D515A0" w:rsidRPr="00310F50" w:rsidRDefault="00D515A0" w:rsidP="00D515A0">
      <w:pPr>
        <w:keepNext/>
        <w:tabs>
          <w:tab w:val="right" w:pos="9751"/>
        </w:tabs>
        <w:spacing w:before="80"/>
      </w:pPr>
      <w:r w:rsidRPr="00310F50">
        <w:rPr>
          <w:b/>
        </w:rPr>
        <w:t>Customer Service Assistant</w:t>
      </w:r>
      <w:r w:rsidRPr="00310F50">
        <w:rPr>
          <w:color w:val="1F3A5F"/>
        </w:rPr>
        <w:tab/>
        <w:t>June 2024 – August 2025</w:t>
      </w:r>
    </w:p>
    <w:p w14:paraId="29564599" w14:textId="77777777" w:rsidR="00D515A0" w:rsidRPr="00310F50" w:rsidRDefault="00D515A0" w:rsidP="00D515A0">
      <w:pPr>
        <w:keepNext/>
        <w:spacing w:after="40"/>
      </w:pPr>
      <w:proofErr w:type="spellStart"/>
      <w:r w:rsidRPr="00310F50">
        <w:rPr>
          <w:i/>
        </w:rPr>
        <w:t>RetailCo</w:t>
      </w:r>
      <w:proofErr w:type="spellEnd"/>
      <w:r w:rsidRPr="00310F50">
        <w:rPr>
          <w:i/>
        </w:rPr>
        <w:t xml:space="preserve"> Ltd, Manchester</w:t>
      </w:r>
    </w:p>
    <w:p w14:paraId="6DB8C516" w14:textId="77777777" w:rsidR="00D515A0" w:rsidRPr="00310F50" w:rsidRDefault="00D515A0" w:rsidP="00D515A0">
      <w:pPr>
        <w:pStyle w:val="ListBullet"/>
        <w:spacing w:after="30"/>
        <w:ind w:left="312" w:hanging="227"/>
        <w:rPr>
          <w:sz w:val="24"/>
          <w:szCs w:val="24"/>
        </w:rPr>
      </w:pPr>
      <w:r w:rsidRPr="00310F50">
        <w:rPr>
          <w:sz w:val="24"/>
          <w:szCs w:val="24"/>
        </w:rPr>
        <w:t>Handled customer enquiries face-to-face and by phone, remaining calm and professional under pressure.</w:t>
      </w:r>
    </w:p>
    <w:p w14:paraId="646DDA45" w14:textId="77777777" w:rsidR="00D515A0" w:rsidRPr="00310F50" w:rsidRDefault="00D515A0" w:rsidP="00D515A0">
      <w:pPr>
        <w:pStyle w:val="ListBullet"/>
        <w:spacing w:after="30"/>
        <w:ind w:left="312" w:hanging="227"/>
        <w:rPr>
          <w:sz w:val="24"/>
          <w:szCs w:val="24"/>
        </w:rPr>
      </w:pPr>
      <w:r w:rsidRPr="00310F50">
        <w:rPr>
          <w:sz w:val="24"/>
          <w:szCs w:val="24"/>
        </w:rPr>
        <w:t>Resolved issues efficiently and maintained high standards of service.</w:t>
      </w:r>
    </w:p>
    <w:p w14:paraId="655B7DE1" w14:textId="77777777" w:rsidR="00D515A0" w:rsidRPr="00310F50" w:rsidRDefault="00D515A0" w:rsidP="00D515A0">
      <w:pPr>
        <w:pStyle w:val="ListBullet"/>
        <w:spacing w:after="30"/>
        <w:ind w:left="312" w:hanging="227"/>
        <w:rPr>
          <w:sz w:val="24"/>
          <w:szCs w:val="24"/>
        </w:rPr>
      </w:pPr>
      <w:r w:rsidRPr="00310F50">
        <w:rPr>
          <w:sz w:val="24"/>
          <w:szCs w:val="24"/>
        </w:rPr>
        <w:t>Worked as part of a team to meet daily targets and support colleagues.</w:t>
      </w:r>
    </w:p>
    <w:p w14:paraId="01F90166" w14:textId="77777777" w:rsidR="00D515A0" w:rsidRPr="00310F50" w:rsidRDefault="00D515A0" w:rsidP="00D515A0">
      <w:pPr>
        <w:keepNext/>
        <w:pBdr>
          <w:bottom w:val="single" w:sz="6" w:space="1" w:color="1F3A5F"/>
        </w:pBdr>
        <w:spacing w:before="180" w:after="80"/>
      </w:pPr>
      <w:r w:rsidRPr="00310F50">
        <w:rPr>
          <w:b/>
          <w:color w:val="1F3A5F"/>
        </w:rPr>
        <w:t>EDUCATION</w:t>
      </w:r>
    </w:p>
    <w:p w14:paraId="48B765AB" w14:textId="77777777" w:rsidR="00D515A0" w:rsidRPr="00310F50" w:rsidRDefault="00D515A0" w:rsidP="00D515A0">
      <w:pPr>
        <w:keepNext/>
        <w:tabs>
          <w:tab w:val="right" w:pos="9751"/>
        </w:tabs>
        <w:spacing w:before="80"/>
      </w:pPr>
      <w:r w:rsidRPr="00310F50">
        <w:rPr>
          <w:b/>
        </w:rPr>
        <w:t>IT Undergraduate Degree</w:t>
      </w:r>
      <w:r w:rsidRPr="00310F50">
        <w:rPr>
          <w:color w:val="1F3A5F"/>
        </w:rPr>
        <w:tab/>
        <w:t>Expected 2027</w:t>
      </w:r>
    </w:p>
    <w:p w14:paraId="3EC43321" w14:textId="77777777" w:rsidR="00D515A0" w:rsidRPr="00310F50" w:rsidRDefault="00D515A0" w:rsidP="00D515A0">
      <w:pPr>
        <w:keepNext/>
        <w:spacing w:after="40"/>
      </w:pPr>
      <w:r w:rsidRPr="00310F50">
        <w:rPr>
          <w:i/>
        </w:rPr>
        <w:t>University of Wales Trinity Saint David</w:t>
      </w:r>
    </w:p>
    <w:p w14:paraId="07EA59F3" w14:textId="77777777" w:rsidR="00D515A0" w:rsidRPr="00310F50" w:rsidRDefault="00D515A0" w:rsidP="00D515A0">
      <w:r w:rsidRPr="00310F50">
        <w:t>Relevant modules include Professional Career Development and digital/IT-related units.</w:t>
      </w:r>
    </w:p>
    <w:p w14:paraId="44897467" w14:textId="77777777" w:rsidR="00D515A0" w:rsidRPr="00310F50" w:rsidRDefault="00D515A0" w:rsidP="00D515A0">
      <w:pPr>
        <w:keepNext/>
        <w:pBdr>
          <w:bottom w:val="single" w:sz="6" w:space="1" w:color="1F3A5F"/>
        </w:pBdr>
        <w:spacing w:before="180" w:after="80"/>
      </w:pPr>
      <w:r w:rsidRPr="00310F50">
        <w:rPr>
          <w:b/>
          <w:color w:val="1F3A5F"/>
        </w:rPr>
        <w:t>UNIVERSITY PROJECTS AND ACTIVITIES</w:t>
      </w:r>
    </w:p>
    <w:p w14:paraId="684364F0" w14:textId="77777777" w:rsidR="00D515A0" w:rsidRPr="00310F50" w:rsidRDefault="00D515A0" w:rsidP="00D515A0">
      <w:pPr>
        <w:pStyle w:val="ListBullet"/>
        <w:spacing w:after="30"/>
        <w:ind w:left="312" w:hanging="227"/>
        <w:rPr>
          <w:sz w:val="24"/>
          <w:szCs w:val="24"/>
        </w:rPr>
      </w:pPr>
      <w:r w:rsidRPr="00310F50">
        <w:rPr>
          <w:sz w:val="24"/>
          <w:szCs w:val="24"/>
        </w:rPr>
        <w:t>Collaborated in group assignments to diagnose problems, allocate tasks and deliver work to deadlines.</w:t>
      </w:r>
    </w:p>
    <w:p w14:paraId="7C843D00" w14:textId="77777777" w:rsidR="00D515A0" w:rsidRPr="00310F50" w:rsidRDefault="00D515A0" w:rsidP="00D515A0">
      <w:pPr>
        <w:pStyle w:val="ListBullet"/>
        <w:spacing w:after="30"/>
        <w:ind w:left="312" w:hanging="227"/>
        <w:rPr>
          <w:sz w:val="24"/>
          <w:szCs w:val="24"/>
        </w:rPr>
      </w:pPr>
      <w:proofErr w:type="spellStart"/>
      <w:r w:rsidRPr="00310F50">
        <w:rPr>
          <w:sz w:val="24"/>
          <w:szCs w:val="24"/>
        </w:rPr>
        <w:t>Practised</w:t>
      </w:r>
      <w:proofErr w:type="spellEnd"/>
      <w:r w:rsidRPr="00310F50">
        <w:rPr>
          <w:sz w:val="24"/>
          <w:szCs w:val="24"/>
        </w:rPr>
        <w:t xml:space="preserve"> explaining technical or process-related information clearly to peers.</w:t>
      </w:r>
    </w:p>
    <w:p w14:paraId="782525D4" w14:textId="77777777" w:rsidR="00D515A0" w:rsidRPr="00310F50" w:rsidRDefault="00D515A0" w:rsidP="00D515A0">
      <w:pPr>
        <w:keepNext/>
        <w:pBdr>
          <w:bottom w:val="single" w:sz="6" w:space="1" w:color="1F3A5F"/>
        </w:pBdr>
        <w:spacing w:before="180" w:after="80"/>
      </w:pPr>
      <w:r w:rsidRPr="00310F50">
        <w:rPr>
          <w:b/>
          <w:color w:val="1F3A5F"/>
        </w:rPr>
        <w:t>ADDITIONAL INFORMATION</w:t>
      </w:r>
    </w:p>
    <w:p w14:paraId="44292788" w14:textId="77777777" w:rsidR="00D515A0" w:rsidRPr="00310F50" w:rsidRDefault="00D515A0" w:rsidP="00D515A0">
      <w:pPr>
        <w:pStyle w:val="ListBullet"/>
        <w:spacing w:after="30"/>
        <w:ind w:left="312" w:hanging="227"/>
        <w:rPr>
          <w:sz w:val="24"/>
          <w:szCs w:val="24"/>
        </w:rPr>
      </w:pPr>
      <w:r w:rsidRPr="00310F50">
        <w:rPr>
          <w:sz w:val="24"/>
          <w:szCs w:val="24"/>
        </w:rPr>
        <w:t>Self-study: Microsoft 365 fundamentals and hands-on Windows troubleshooting practice.</w:t>
      </w:r>
    </w:p>
    <w:p w14:paraId="79DE6D6F" w14:textId="77777777" w:rsidR="00D515A0" w:rsidRPr="00310F50" w:rsidRDefault="00D515A0" w:rsidP="00D515A0">
      <w:pPr>
        <w:pStyle w:val="ListBullet"/>
        <w:spacing w:after="30"/>
        <w:ind w:left="312" w:hanging="227"/>
        <w:rPr>
          <w:sz w:val="24"/>
          <w:szCs w:val="24"/>
        </w:rPr>
      </w:pPr>
      <w:r w:rsidRPr="00310F50">
        <w:rPr>
          <w:sz w:val="24"/>
          <w:szCs w:val="24"/>
        </w:rPr>
        <w:t xml:space="preserve">Full UK driving </w:t>
      </w:r>
      <w:proofErr w:type="spellStart"/>
      <w:r w:rsidRPr="00310F50">
        <w:rPr>
          <w:sz w:val="24"/>
          <w:szCs w:val="24"/>
        </w:rPr>
        <w:t>licence</w:t>
      </w:r>
      <w:proofErr w:type="spellEnd"/>
      <w:r w:rsidRPr="00310F50">
        <w:rPr>
          <w:sz w:val="24"/>
          <w:szCs w:val="24"/>
        </w:rPr>
        <w:t>.</w:t>
      </w:r>
    </w:p>
    <w:p w14:paraId="65194424" w14:textId="77777777" w:rsidR="00D515A0" w:rsidRPr="00310F50" w:rsidRDefault="00D515A0" w:rsidP="00D515A0">
      <w:pPr>
        <w:pStyle w:val="ListBullet"/>
        <w:spacing w:after="30"/>
        <w:ind w:left="312" w:hanging="227"/>
        <w:rPr>
          <w:sz w:val="24"/>
          <w:szCs w:val="24"/>
        </w:rPr>
      </w:pPr>
      <w:r w:rsidRPr="00310F50">
        <w:rPr>
          <w:sz w:val="24"/>
          <w:szCs w:val="24"/>
        </w:rPr>
        <w:t>Available for hybrid working and flexible hours.</w:t>
      </w:r>
    </w:p>
    <w:p w14:paraId="2967071A" w14:textId="0169C486" w:rsidR="00070126" w:rsidRDefault="00070126" w:rsidP="00070126"/>
    <w:p w14:paraId="70883B25" w14:textId="77777777" w:rsidR="00070126" w:rsidRDefault="00070126" w:rsidP="00070126">
      <w:r>
        <w:br w:type="page"/>
      </w:r>
    </w:p>
    <w:p w14:paraId="3551FE51" w14:textId="77777777" w:rsidR="00070126" w:rsidRDefault="00070126" w:rsidP="00070126">
      <w:pPr>
        <w:pStyle w:val="Heading2"/>
      </w:pPr>
      <w:bookmarkStart w:id="15" w:name="_Toc240379405"/>
      <w:r>
        <w:lastRenderedPageBreak/>
        <w:t>3.3 Cover Letter</w:t>
      </w:r>
      <w:bookmarkEnd w:id="15"/>
    </w:p>
    <w:p w14:paraId="5E500FB4" w14:textId="13917B2B" w:rsidR="00D515A0" w:rsidRDefault="00D515A0" w:rsidP="00D515A0">
      <w:pPr>
        <w:spacing w:after="180" w:line="276" w:lineRule="auto"/>
      </w:pPr>
      <w:bookmarkStart w:id="16" w:name="_Toc240379406"/>
      <w:r>
        <w:t>I would like to apply for the 1st Line IT Support Analyst role at TechSolutions Ltd in Manchester, advertised on Indeed. I am studying IT at the University of Wales Trinity Saint David (expected to graduate in 2027), and I am keen to start my career in a first-line support team where I can help users while continuing to build my technical skills.</w:t>
      </w:r>
    </w:p>
    <w:p w14:paraId="40774F5F" w14:textId="77777777" w:rsidR="00D515A0" w:rsidRDefault="00D515A0" w:rsidP="00D515A0">
      <w:pPr>
        <w:spacing w:after="180" w:line="276" w:lineRule="auto"/>
      </w:pPr>
      <w:r>
        <w:t>My most relevant work experience comes from my time as a Customer Service Assistant at RetailCo Ltd in Manchester, from June 2024 to August 2025. I handled customer enquiries face-to-face and by phone, often at busy times, and learned to stay calm and professional under pressure while resolving problems efficiently. Working closely with colleagues to meet daily targets also taught me to be reliable and to support the wider team, which I know matters just as much on a service desk.</w:t>
      </w:r>
    </w:p>
    <w:p w14:paraId="3C2CC754" w14:textId="4F2EDE83" w:rsidR="00D515A0" w:rsidRDefault="00D515A0" w:rsidP="00D515A0">
      <w:pPr>
        <w:spacing w:after="180" w:line="276" w:lineRule="auto"/>
      </w:pPr>
      <w:r>
        <w:t>Through my degree and university group projects I have practised diagnosing problems logically, allocating tasks and delivering work to deadlines, as well as explaining technical information clearly to peers who were less confident with it. Alongside my studies I am working through Microsoft 365 fundamentals and practising Windows troubleshooting, and I have a basic understanding of networking concepts such as IP addressing, DNS and DHCP. I am eager to apply this foundation in a commercial setting and would value the guidance and development a first-line role offers.</w:t>
      </w:r>
    </w:p>
    <w:p w14:paraId="1CE7B6DD" w14:textId="77777777" w:rsidR="00D515A0" w:rsidRDefault="00D515A0" w:rsidP="00D515A0">
      <w:pPr>
        <w:spacing w:after="180" w:line="276" w:lineRule="auto"/>
      </w:pPr>
      <w:r>
        <w:t>I am available for hybrid working and flexible hours, and I hold a full UK driving licence. I have attached my CV and would welcome the opportunity to discuss the role with you at interview. Thank you for your time and consideration.</w:t>
      </w:r>
    </w:p>
    <w:p w14:paraId="005EEB7F" w14:textId="77777777" w:rsidR="00D515A0" w:rsidRDefault="00D515A0" w:rsidP="00D515A0">
      <w:pPr>
        <w:spacing w:before="80" w:after="600"/>
      </w:pPr>
      <w:r>
        <w:t>Yours sincerely,</w:t>
      </w:r>
    </w:p>
    <w:p w14:paraId="547D04E2" w14:textId="77777777" w:rsidR="00D515A0" w:rsidRDefault="00D515A0" w:rsidP="00D515A0">
      <w:pPr>
        <w:rPr>
          <w:b/>
        </w:rPr>
      </w:pPr>
      <w:r>
        <w:rPr>
          <w:b/>
        </w:rPr>
        <w:t xml:space="preserve">Andrei Daniel </w:t>
      </w:r>
      <w:proofErr w:type="spellStart"/>
      <w:r>
        <w:rPr>
          <w:b/>
        </w:rPr>
        <w:t>Costiuc</w:t>
      </w:r>
      <w:proofErr w:type="spellEnd"/>
    </w:p>
    <w:p w14:paraId="541B22C7" w14:textId="77777777" w:rsidR="00D515A0" w:rsidRDefault="00D515A0" w:rsidP="00D515A0"/>
    <w:p w14:paraId="0C2FDA7F" w14:textId="77777777" w:rsidR="00070126" w:rsidRDefault="00070126" w:rsidP="00070126">
      <w:pPr>
        <w:pStyle w:val="Heading2"/>
      </w:pPr>
      <w:r>
        <w:t>3.4 LinkedIn Profile</w:t>
      </w:r>
      <w:bookmarkEnd w:id="16"/>
    </w:p>
    <w:p w14:paraId="22DDF170" w14:textId="77777777" w:rsidR="00070126" w:rsidRPr="00D46997" w:rsidRDefault="00070126" w:rsidP="00D46997">
      <w:pPr>
        <w:spacing w:after="80"/>
        <w:jc w:val="both"/>
      </w:pPr>
      <w:r w:rsidRPr="00D46997">
        <w:rPr>
          <w:i/>
        </w:rPr>
        <w:t>Provide evidence of your LinkedIn profile. This could include the profile URL and/or screenshots, as directed by your tutor. Check that your headline, summary/about section, experience, education and skills present a professional identity.</w:t>
      </w:r>
    </w:p>
    <w:tbl>
      <w:tblPr>
        <w:tblStyle w:val="TableGrid"/>
        <w:tblW w:w="0" w:type="auto"/>
        <w:tblLook w:val="04A0" w:firstRow="1" w:lastRow="0" w:firstColumn="1" w:lastColumn="0" w:noHBand="0" w:noVBand="1"/>
      </w:tblPr>
      <w:tblGrid>
        <w:gridCol w:w="4389"/>
        <w:gridCol w:w="4627"/>
      </w:tblGrid>
      <w:tr w:rsidR="00070126" w:rsidRPr="00D46997" w14:paraId="42C08202" w14:textId="77777777" w:rsidTr="00A00813">
        <w:tc>
          <w:tcPr>
            <w:tcW w:w="5040" w:type="dxa"/>
            <w:shd w:val="clear" w:color="auto" w:fill="E7E6E6"/>
            <w:vAlign w:val="center"/>
          </w:tcPr>
          <w:p w14:paraId="37840B1D" w14:textId="77777777" w:rsidR="00070126" w:rsidRPr="00D46997" w:rsidRDefault="00070126" w:rsidP="00A00813">
            <w:pPr>
              <w:rPr>
                <w:sz w:val="24"/>
                <w:szCs w:val="24"/>
              </w:rPr>
            </w:pPr>
            <w:r w:rsidRPr="00D46997">
              <w:rPr>
                <w:rFonts w:ascii="Aptos" w:hAnsi="Aptos"/>
                <w:b/>
                <w:sz w:val="24"/>
                <w:szCs w:val="24"/>
              </w:rPr>
              <w:t>LinkedIn Profile URL</w:t>
            </w:r>
          </w:p>
        </w:tc>
        <w:tc>
          <w:tcPr>
            <w:tcW w:w="5040" w:type="dxa"/>
            <w:vAlign w:val="center"/>
          </w:tcPr>
          <w:p w14:paraId="5FAB1E91" w14:textId="1B3E2EC5" w:rsidR="00070126" w:rsidRPr="00D46997" w:rsidRDefault="00D515A0" w:rsidP="00A00813">
            <w:pPr>
              <w:rPr>
                <w:sz w:val="24"/>
                <w:szCs w:val="24"/>
              </w:rPr>
            </w:pPr>
            <w:r>
              <w:rPr>
                <w:rFonts w:ascii="Segoe UI" w:hAnsi="Segoe UI" w:cs="Segoe UI"/>
                <w:sz w:val="21"/>
                <w:szCs w:val="21"/>
                <w:shd w:val="clear" w:color="auto" w:fill="FFFFFF"/>
              </w:rPr>
              <w:t>www.linkedin.com/in/andrei-costiuc-323096407</w:t>
            </w:r>
          </w:p>
        </w:tc>
      </w:tr>
      <w:tr w:rsidR="00070126" w:rsidRPr="00D46997" w14:paraId="78421487" w14:textId="77777777" w:rsidTr="00A00813">
        <w:tc>
          <w:tcPr>
            <w:tcW w:w="5040" w:type="dxa"/>
            <w:shd w:val="clear" w:color="auto" w:fill="E7E6E6"/>
            <w:vAlign w:val="center"/>
          </w:tcPr>
          <w:p w14:paraId="6E485EB1" w14:textId="77777777" w:rsidR="00070126" w:rsidRPr="00D46997" w:rsidRDefault="00070126" w:rsidP="00A00813">
            <w:pPr>
              <w:rPr>
                <w:sz w:val="24"/>
                <w:szCs w:val="24"/>
              </w:rPr>
            </w:pPr>
            <w:r w:rsidRPr="00D46997">
              <w:rPr>
                <w:rFonts w:ascii="Aptos" w:hAnsi="Aptos"/>
                <w:b/>
                <w:sz w:val="24"/>
                <w:szCs w:val="24"/>
              </w:rPr>
              <w:t>Professional Headline</w:t>
            </w:r>
          </w:p>
        </w:tc>
        <w:tc>
          <w:tcPr>
            <w:tcW w:w="5040" w:type="dxa"/>
            <w:vAlign w:val="center"/>
          </w:tcPr>
          <w:p w14:paraId="69658F94" w14:textId="77777777" w:rsidR="00070126" w:rsidRPr="00D46997" w:rsidRDefault="00070126" w:rsidP="00A00813">
            <w:pPr>
              <w:rPr>
                <w:sz w:val="24"/>
                <w:szCs w:val="24"/>
              </w:rPr>
            </w:pPr>
          </w:p>
        </w:tc>
      </w:tr>
      <w:tr w:rsidR="00070126" w:rsidRPr="00D46997" w14:paraId="02259ECA" w14:textId="77777777" w:rsidTr="00A00813">
        <w:tc>
          <w:tcPr>
            <w:tcW w:w="5040" w:type="dxa"/>
            <w:shd w:val="clear" w:color="auto" w:fill="E7E6E6"/>
            <w:vAlign w:val="center"/>
          </w:tcPr>
          <w:p w14:paraId="1A1A713C" w14:textId="77777777" w:rsidR="00070126" w:rsidRPr="00D46997" w:rsidRDefault="00070126" w:rsidP="00A00813">
            <w:pPr>
              <w:rPr>
                <w:sz w:val="24"/>
                <w:szCs w:val="24"/>
              </w:rPr>
            </w:pPr>
            <w:r w:rsidRPr="00D46997">
              <w:rPr>
                <w:rFonts w:ascii="Aptos" w:hAnsi="Aptos"/>
                <w:b/>
                <w:sz w:val="24"/>
                <w:szCs w:val="24"/>
              </w:rPr>
              <w:t>Evidence / Screenshot</w:t>
            </w:r>
          </w:p>
        </w:tc>
        <w:tc>
          <w:tcPr>
            <w:tcW w:w="5040" w:type="dxa"/>
            <w:vAlign w:val="center"/>
          </w:tcPr>
          <w:p w14:paraId="0376DDBF" w14:textId="45EA6F50" w:rsidR="00070126" w:rsidRPr="00D46997" w:rsidRDefault="00070126" w:rsidP="00A00813">
            <w:pPr>
              <w:rPr>
                <w:sz w:val="24"/>
                <w:szCs w:val="24"/>
              </w:rPr>
            </w:pPr>
          </w:p>
        </w:tc>
      </w:tr>
    </w:tbl>
    <w:p w14:paraId="784959E9" w14:textId="77777777" w:rsidR="00070126" w:rsidRDefault="00070126" w:rsidP="00070126">
      <w:pPr>
        <w:pStyle w:val="Heading2"/>
      </w:pPr>
      <w:bookmarkStart w:id="17" w:name="_Toc240379407"/>
      <w:r>
        <w:t>3.5 Application Rationale</w:t>
      </w:r>
      <w:bookmarkEnd w:id="17"/>
    </w:p>
    <w:p w14:paraId="16753DE8" w14:textId="4B92C61C" w:rsidR="00070126" w:rsidRPr="00D46997" w:rsidRDefault="00070126" w:rsidP="00DB7CE4">
      <w:r>
        <w:t>Target length: 300 words</w:t>
      </w:r>
    </w:p>
    <w:p w14:paraId="2BC48538" w14:textId="77777777" w:rsidR="00DB7CE4" w:rsidRDefault="00DB7CE4" w:rsidP="00DB7CE4">
      <w:r>
        <w:lastRenderedPageBreak/>
        <w:t>I tailored my application to the 1st Line IT Support Analyst vacancy at TechSolutions Ltd by analysing its job description and person specification and identifying the requirements that mattered most: troubleshooting and problem-solving, familiarity with Microsoft 365 and Windows, clear customer-facing communication, accurate ticket logging and documentation, and a reliable, team-oriented approach. These ran through both the core duties and the essential skills, so I made them the backbone of every document.</w:t>
      </w:r>
    </w:p>
    <w:p w14:paraId="2D377602" w14:textId="77777777" w:rsidR="00DB7CE4" w:rsidRDefault="00DB7CE4" w:rsidP="00DB7CE4"/>
    <w:p w14:paraId="43B6FB33" w14:textId="77777777" w:rsidR="00DB7CE4" w:rsidRDefault="00DB7CE4" w:rsidP="00DB7CE4">
      <w:r>
        <w:t>On my CV, the professional profile names the target role and leads with problem-solving, a calm approach and an interest in Microsoft 365 and Windows. I mirrored the advert’s language in the Key Skills section and ordered it to match these priorities, so a recruiter or applicant tracking system can find them quickly; for the same reason I kept the layout single-column and to one page. As I do not have commercial IT experience, I presented my RetailCo customer service role as transferable evidence of handling enquiries under pressure, resolving issues and working in a team, and I described documentation as an organised record-keeping strength rather than claiming ticketing experience.</w:t>
      </w:r>
    </w:p>
    <w:p w14:paraId="5DCFB083" w14:textId="77777777" w:rsidR="00DB7CE4" w:rsidRDefault="00DB7CE4" w:rsidP="00DB7CE4"/>
    <w:p w14:paraId="03B37B65" w14:textId="77777777" w:rsidR="00DB7CE4" w:rsidRDefault="00DB7CE4" w:rsidP="00DB7CE4">
      <w:r>
        <w:t xml:space="preserve">My cover letter follows the same order as the requirements: the opening states the role and my degree, the second paragraph uses RetailCo to evidence customer communication and reliability, and the third covers group-project problem-solving, explaining technical information to peers, Microsoft 365 and Windows self-study and basic networking. On LinkedIn, I aligned my headline and </w:t>
      </w:r>
      <w:proofErr w:type="gramStart"/>
      <w:r>
        <w:t>About</w:t>
      </w:r>
      <w:proofErr w:type="gramEnd"/>
      <w:r>
        <w:t xml:space="preserve"> section with the CV profile so that my professional identity is consistent across all three.</w:t>
      </w:r>
    </w:p>
    <w:p w14:paraId="17917117" w14:textId="77777777" w:rsidR="00DB7CE4" w:rsidRDefault="00DB7CE4" w:rsidP="00DB7CE4"/>
    <w:p w14:paraId="2AD4A0AF" w14:textId="41AC36F4" w:rsidR="00070126" w:rsidRDefault="00DB7CE4" w:rsidP="00DB7CE4">
      <w:r>
        <w:t>I deliberately chose not to overclaim. Instead, I address my main gap, the limited hands-on IT experience identified in my SWOT, through ongoing self-study and my SMART goal. This presents an honest candidate who is actively preparing for first-line support and ready to keep learning on the job.</w:t>
      </w:r>
    </w:p>
    <w:p w14:paraId="103A37A0" w14:textId="77777777" w:rsidR="00070126" w:rsidRDefault="00070126" w:rsidP="00070126">
      <w:pPr>
        <w:pStyle w:val="Heading1"/>
      </w:pPr>
      <w:bookmarkStart w:id="18" w:name="_Toc240379408"/>
      <w:r>
        <w:t>Reference List</w:t>
      </w:r>
      <w:bookmarkEnd w:id="18"/>
    </w:p>
    <w:p w14:paraId="2EFE3618" w14:textId="77777777" w:rsidR="00D13F91" w:rsidRDefault="00D13F91" w:rsidP="00D13F91">
      <w:r>
        <w:t xml:space="preserve">CompTIA (2026) </w:t>
      </w:r>
      <w:r>
        <w:rPr>
          <w:i/>
        </w:rPr>
        <w:t>The UK tech workforce in 2026</w:t>
      </w:r>
      <w:r>
        <w:t>. Available at: https://www.comptia.org/en-us/blog/the-uk-tech-workforce-in-2026/ (Accessed: 24 October 2026).</w:t>
      </w:r>
    </w:p>
    <w:p w14:paraId="16B92424" w14:textId="77777777" w:rsidR="00D13F91" w:rsidRDefault="00D13F91" w:rsidP="00D13F91">
      <w:r>
        <w:t xml:space="preserve">Dacre Pool, L. and Sewell, P. (2007) ‘The key to employability: developing a practical model of graduate employability’, </w:t>
      </w:r>
      <w:r>
        <w:rPr>
          <w:i/>
        </w:rPr>
        <w:t>Education + Training</w:t>
      </w:r>
      <w:r>
        <w:t>, 49(4), pp. 277–289. Available at: https://doi.org/10.1108/00400910710754435 (Accessed: 26 October 2026).</w:t>
      </w:r>
    </w:p>
    <w:p w14:paraId="696E0F95" w14:textId="77777777" w:rsidR="00D13F91" w:rsidRDefault="00D13F91" w:rsidP="00D13F91">
      <w:r>
        <w:lastRenderedPageBreak/>
        <w:t xml:space="preserve">Department for Digital, Culture, Media and Sport (DCMS) (2026) </w:t>
      </w:r>
      <w:r>
        <w:rPr>
          <w:i/>
        </w:rPr>
        <w:t>Digital and Technologies Jobs Plan</w:t>
      </w:r>
      <w:r>
        <w:t>. Available at: https://www.gov.uk/government/publications/digital-and-technologies-jobs-plan (Accessed: 24 October 2026).</w:t>
      </w:r>
    </w:p>
    <w:p w14:paraId="57AC32EC" w14:textId="77777777" w:rsidR="00D13F91" w:rsidRDefault="00D13F91" w:rsidP="00D13F91">
      <w:r>
        <w:t xml:space="preserve">Doran, G.T. (1981) ‘There’s a S.M.A.R.T. way to write management’s goals and objectives’, </w:t>
      </w:r>
      <w:r>
        <w:rPr>
          <w:i/>
        </w:rPr>
        <w:t>Management Review</w:t>
      </w:r>
      <w:r>
        <w:t>, 70(11), pp. 35–36.</w:t>
      </w:r>
    </w:p>
    <w:p w14:paraId="042A6A45" w14:textId="77777777" w:rsidR="00D13F91" w:rsidRDefault="00D13F91" w:rsidP="00D13F91">
      <w:r>
        <w:t xml:space="preserve">Gibbs, G. (1988) </w:t>
      </w:r>
      <w:r>
        <w:rPr>
          <w:i/>
        </w:rPr>
        <w:t>Learning by doing: a guide to teaching and learning methods</w:t>
      </w:r>
      <w:r>
        <w:t>. Oxford: Further Education Unit, Oxford Polytechnic.</w:t>
      </w:r>
    </w:p>
    <w:p w14:paraId="6A3B8712" w14:textId="77777777" w:rsidR="00D13F91" w:rsidRDefault="00D13F91" w:rsidP="00D13F91">
      <w:r>
        <w:t xml:space="preserve">Goleman, D. (1995) </w:t>
      </w:r>
      <w:r>
        <w:rPr>
          <w:i/>
        </w:rPr>
        <w:t>Emotional intelligence: why it can matter more than IQ</w:t>
      </w:r>
      <w:r>
        <w:t>. New York: Bantam Books.</w:t>
      </w:r>
    </w:p>
    <w:p w14:paraId="08B9AB9D" w14:textId="77777777" w:rsidR="00D13F91" w:rsidRDefault="00D13F91" w:rsidP="00D13F91">
      <w:r>
        <w:t xml:space="preserve">Humphrey, A.S. (2005) ‘SWOT analysis for management consulting’, </w:t>
      </w:r>
      <w:r>
        <w:rPr>
          <w:i/>
        </w:rPr>
        <w:t>SRI Alumni Newsletter</w:t>
      </w:r>
      <w:r>
        <w:t>, December, pp. 7–8. Available at: https://srialumni.org/newsletters/2005/AlumNews-Dec-2005.pdf (Accessed: 26 October 2026).</w:t>
      </w:r>
    </w:p>
    <w:p w14:paraId="1C8DEA1A" w14:textId="6B96BF92" w:rsidR="00070126" w:rsidRDefault="00D13F91" w:rsidP="00D13F91">
      <w:r>
        <w:t xml:space="preserve">IT Jobs Watch (2026) </w:t>
      </w:r>
      <w:r>
        <w:rPr>
          <w:i/>
        </w:rPr>
        <w:t>Digital &amp; IT permanent job trends and insights</w:t>
      </w:r>
      <w:r>
        <w:t>. Available at: https://www.itjobswatch.co.uk/default.aspx (Accessed: 24 October 2026).</w:t>
      </w:r>
    </w:p>
    <w:p w14:paraId="55F952FE" w14:textId="77777777" w:rsidR="00D13F91" w:rsidRDefault="00D13F91" w:rsidP="00D13F91">
      <w:r>
        <w:t xml:space="preserve">Luft, J. and Ingham, H. (1955) ‘The Johari window, a graphic model of interpersonal awareness’, </w:t>
      </w:r>
      <w:r>
        <w:rPr>
          <w:i/>
        </w:rPr>
        <w:t>Proceedings of the Western Training Laboratory in Group Development</w:t>
      </w:r>
      <w:r>
        <w:t>. Los Angeles: University of California, Los Angeles.</w:t>
      </w:r>
    </w:p>
    <w:p w14:paraId="58F1B383" w14:textId="77777777" w:rsidR="00D13F91" w:rsidRDefault="00D13F91" w:rsidP="00D13F91">
      <w:r>
        <w:t xml:space="preserve">Office for National Statistics (ONS) (2024) </w:t>
      </w:r>
      <w:r>
        <w:rPr>
          <w:i/>
        </w:rPr>
        <w:t>Who are the hybrid workers?</w:t>
      </w:r>
      <w:r>
        <w:t xml:space="preserve"> Available at: https://www.ons.gov.uk/employmentandlabourmarket/peopleinwork/employmentandemployeetypes/articles/whoarethehybridworkers/2024-11-11 (Accessed: 26 October 2026).</w:t>
      </w:r>
    </w:p>
    <w:p w14:paraId="4B808F3E" w14:textId="77777777" w:rsidR="00D13F91" w:rsidRDefault="00D13F91" w:rsidP="00D13F91">
      <w:r>
        <w:t xml:space="preserve">Schön, D.A. (1983) </w:t>
      </w:r>
      <w:r>
        <w:rPr>
          <w:i/>
        </w:rPr>
        <w:t>The reflective practitioner: how professionals think in action</w:t>
      </w:r>
      <w:r>
        <w:t>. New York: Basic Books.</w:t>
      </w:r>
    </w:p>
    <w:p w14:paraId="1E041185" w14:textId="77777777" w:rsidR="00070126" w:rsidRDefault="00D13F91" w:rsidP="00D13F91">
      <w:r>
        <w:t xml:space="preserve">Skills England (2026) </w:t>
      </w:r>
      <w:r>
        <w:rPr>
          <w:i/>
        </w:rPr>
        <w:t>Sector Skills Needs Assessment – Digital and technologies</w:t>
      </w:r>
      <w:r>
        <w:t>. Available at: https://www.gov.uk/government/publications/skills-england-annual-skills-report-and-sectoral-skills-needs-assessments-2026/sector-skills-needs-assessment-digital-and-technologies (Accessed: 24 October 2026).</w:t>
      </w:r>
    </w:p>
    <w:p w14:paraId="3E58B14D" w14:textId="77777777" w:rsidR="00D13F91" w:rsidRDefault="00D13F91" w:rsidP="00D13F91">
      <w:proofErr w:type="spellStart"/>
      <w:proofErr w:type="gramStart"/>
      <w:r>
        <w:t>techUK</w:t>
      </w:r>
      <w:proofErr w:type="spellEnd"/>
      <w:proofErr w:type="gramEnd"/>
      <w:r>
        <w:t xml:space="preserve"> (2026) </w:t>
      </w:r>
      <w:r>
        <w:rPr>
          <w:i/>
        </w:rPr>
        <w:t>Digital and Technologies Jobs Plan</w:t>
      </w:r>
      <w:r>
        <w:t>. Available at: https://www.techuk.org/insights/news/digital-and-technologies-jobs-plan (Accessed: 24 October 2026).</w:t>
      </w:r>
    </w:p>
    <w:p w14:paraId="1D20E68C" w14:textId="77777777" w:rsidR="00D13F91" w:rsidRDefault="00D13F91" w:rsidP="00D13F91">
      <w:r>
        <w:t xml:space="preserve">World Economic Forum (2025) </w:t>
      </w:r>
      <w:r>
        <w:rPr>
          <w:i/>
        </w:rPr>
        <w:t>The future of jobs report 2025</w:t>
      </w:r>
      <w:r>
        <w:t>. Geneva: World Economic Forum. Available at: https://www.weforum.org/publications/the-future-of-jobs-report-2025/ (Accessed: 26 October 2026).</w:t>
      </w:r>
    </w:p>
    <w:p w14:paraId="12394A6D" w14:textId="77777777" w:rsidR="00D13F91" w:rsidRDefault="00D13F91" w:rsidP="00D13F91">
      <w:r>
        <w:t xml:space="preserve">Yorke, M. (2006) </w:t>
      </w:r>
      <w:r>
        <w:rPr>
          <w:i/>
        </w:rPr>
        <w:t>Employability in higher education: what it is – what it is not</w:t>
      </w:r>
      <w:r>
        <w:t xml:space="preserve">. Learning and Employability Series 1. York: Higher Education Academy. Available at: </w:t>
      </w:r>
      <w:r>
        <w:lastRenderedPageBreak/>
        <w:t>https://edwebcontent.ed.ac.uk/sites/default/files/atoms/files/hea-learning-employability_series_one.pdf (Accessed: 26 October 2026).</w:t>
      </w:r>
    </w:p>
    <w:sectPr w:rsidR="00D13F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DengXian">
    <w:altName w:val="等线"/>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89"/>
    <w:multiLevelType w:val="singleLevel"/>
    <w:tmpl w:val="04C2CD18"/>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0126"/>
    <w:rsid w:val="00021CFE"/>
    <w:rsid w:val="00070126"/>
    <w:rsid w:val="001108FA"/>
    <w:rsid w:val="001835CF"/>
    <w:rsid w:val="00310F50"/>
    <w:rsid w:val="005729F7"/>
    <w:rsid w:val="005816A5"/>
    <w:rsid w:val="006D218A"/>
    <w:rsid w:val="009A41CE"/>
    <w:rsid w:val="009C316C"/>
    <w:rsid w:val="00A00813"/>
    <w:rsid w:val="00BA34E0"/>
    <w:rsid w:val="00D13F91"/>
    <w:rsid w:val="00D46997"/>
    <w:rsid w:val="00D515A0"/>
    <w:rsid w:val="00DB7CE4"/>
    <w:rsid w:val="00DC414E"/>
    <w:rsid w:val="00E81430"/>
    <w:rsid w:val="00EF6947"/>
    <w:rsid w:val="00FD5D1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30DB7"/>
  <w15:chartTrackingRefBased/>
  <w15:docId w15:val="{1CAC9BF8-330C-455E-9704-1DB4EA557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70126"/>
  </w:style>
  <w:style w:type="paragraph" w:styleId="Heading1">
    <w:name w:val="heading 1"/>
    <w:basedOn w:val="Normal"/>
    <w:next w:val="Normal"/>
    <w:link w:val="Heading1Char"/>
    <w:uiPriority w:val="9"/>
    <w:qFormat/>
    <w:rsid w:val="000701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01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1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1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1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1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1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1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1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1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01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1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1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1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1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1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1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126"/>
    <w:rPr>
      <w:rFonts w:eastAsiaTheme="majorEastAsia" w:cstheme="majorBidi"/>
      <w:color w:val="272727" w:themeColor="text1" w:themeTint="D8"/>
    </w:rPr>
  </w:style>
  <w:style w:type="paragraph" w:styleId="Title">
    <w:name w:val="Title"/>
    <w:basedOn w:val="Normal"/>
    <w:next w:val="Normal"/>
    <w:link w:val="TitleChar"/>
    <w:uiPriority w:val="10"/>
    <w:qFormat/>
    <w:rsid w:val="000701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1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1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1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126"/>
    <w:pPr>
      <w:spacing w:before="160"/>
      <w:jc w:val="center"/>
    </w:pPr>
    <w:rPr>
      <w:i/>
      <w:iCs/>
      <w:color w:val="404040" w:themeColor="text1" w:themeTint="BF"/>
    </w:rPr>
  </w:style>
  <w:style w:type="character" w:customStyle="1" w:styleId="QuoteChar">
    <w:name w:val="Quote Char"/>
    <w:basedOn w:val="DefaultParagraphFont"/>
    <w:link w:val="Quote"/>
    <w:uiPriority w:val="29"/>
    <w:rsid w:val="00070126"/>
    <w:rPr>
      <w:i/>
      <w:iCs/>
      <w:color w:val="404040" w:themeColor="text1" w:themeTint="BF"/>
    </w:rPr>
  </w:style>
  <w:style w:type="paragraph" w:styleId="ListParagraph">
    <w:name w:val="List Paragraph"/>
    <w:basedOn w:val="Normal"/>
    <w:uiPriority w:val="34"/>
    <w:qFormat/>
    <w:rsid w:val="00070126"/>
    <w:pPr>
      <w:ind w:left="720"/>
      <w:contextualSpacing/>
    </w:pPr>
  </w:style>
  <w:style w:type="character" w:styleId="IntenseEmphasis">
    <w:name w:val="Intense Emphasis"/>
    <w:basedOn w:val="DefaultParagraphFont"/>
    <w:uiPriority w:val="21"/>
    <w:qFormat/>
    <w:rsid w:val="00070126"/>
    <w:rPr>
      <w:i/>
      <w:iCs/>
      <w:color w:val="0F4761" w:themeColor="accent1" w:themeShade="BF"/>
    </w:rPr>
  </w:style>
  <w:style w:type="paragraph" w:styleId="IntenseQuote">
    <w:name w:val="Intense Quote"/>
    <w:basedOn w:val="Normal"/>
    <w:next w:val="Normal"/>
    <w:link w:val="IntenseQuoteChar"/>
    <w:uiPriority w:val="30"/>
    <w:qFormat/>
    <w:rsid w:val="000701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126"/>
    <w:rPr>
      <w:i/>
      <w:iCs/>
      <w:color w:val="0F4761" w:themeColor="accent1" w:themeShade="BF"/>
    </w:rPr>
  </w:style>
  <w:style w:type="character" w:styleId="IntenseReference">
    <w:name w:val="Intense Reference"/>
    <w:basedOn w:val="DefaultParagraphFont"/>
    <w:uiPriority w:val="32"/>
    <w:qFormat/>
    <w:rsid w:val="00070126"/>
    <w:rPr>
      <w:b/>
      <w:bCs/>
      <w:smallCaps/>
      <w:color w:val="0F4761" w:themeColor="accent1" w:themeShade="BF"/>
      <w:spacing w:val="5"/>
    </w:rPr>
  </w:style>
  <w:style w:type="table" w:styleId="TableGrid">
    <w:name w:val="Table Grid"/>
    <w:basedOn w:val="TableNormal"/>
    <w:uiPriority w:val="59"/>
    <w:rsid w:val="00070126"/>
    <w:pPr>
      <w:spacing w:after="0" w:line="240" w:lineRule="auto"/>
    </w:pPr>
    <w:rPr>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4699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46997"/>
    <w:pPr>
      <w:spacing w:after="100"/>
    </w:pPr>
  </w:style>
  <w:style w:type="paragraph" w:styleId="TOC2">
    <w:name w:val="toc 2"/>
    <w:basedOn w:val="Normal"/>
    <w:next w:val="Normal"/>
    <w:autoRedefine/>
    <w:uiPriority w:val="39"/>
    <w:unhideWhenUsed/>
    <w:rsid w:val="00D46997"/>
    <w:pPr>
      <w:spacing w:after="100"/>
      <w:ind w:left="240"/>
    </w:pPr>
  </w:style>
  <w:style w:type="character" w:styleId="Hyperlink">
    <w:name w:val="Hyperlink"/>
    <w:basedOn w:val="DefaultParagraphFont"/>
    <w:uiPriority w:val="99"/>
    <w:unhideWhenUsed/>
    <w:rsid w:val="00D46997"/>
    <w:rPr>
      <w:color w:val="467886" w:themeColor="hyperlink"/>
      <w:u w:val="single"/>
    </w:rPr>
  </w:style>
  <w:style w:type="paragraph" w:styleId="NoSpacing">
    <w:name w:val="No Spacing"/>
    <w:uiPriority w:val="1"/>
    <w:qFormat/>
    <w:rsid w:val="00DC414E"/>
    <w:pPr>
      <w:spacing w:after="0" w:line="240" w:lineRule="auto"/>
    </w:pPr>
  </w:style>
  <w:style w:type="paragraph" w:styleId="NormalWeb">
    <w:name w:val="Normal (Web)"/>
    <w:basedOn w:val="Normal"/>
    <w:uiPriority w:val="99"/>
    <w:unhideWhenUsed/>
    <w:rsid w:val="005816A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font-semibold">
    <w:name w:val="font-semibold"/>
    <w:basedOn w:val="DefaultParagraphFont"/>
    <w:rsid w:val="005816A5"/>
  </w:style>
  <w:style w:type="character" w:styleId="FollowedHyperlink">
    <w:name w:val="FollowedHyperlink"/>
    <w:basedOn w:val="DefaultParagraphFont"/>
    <w:uiPriority w:val="99"/>
    <w:semiHidden/>
    <w:unhideWhenUsed/>
    <w:rsid w:val="006D218A"/>
    <w:rPr>
      <w:color w:val="96607D" w:themeColor="followedHyperlink"/>
      <w:u w:val="single"/>
    </w:rPr>
  </w:style>
  <w:style w:type="paragraph" w:styleId="ListBullet">
    <w:name w:val="List Bullet"/>
    <w:basedOn w:val="Normal"/>
    <w:uiPriority w:val="99"/>
    <w:unhideWhenUsed/>
    <w:rsid w:val="00D515A0"/>
    <w:pPr>
      <w:numPr>
        <w:numId w:val="2"/>
      </w:numPr>
      <w:spacing w:after="0" w:line="259" w:lineRule="auto"/>
      <w:contextualSpacing/>
    </w:pPr>
    <w:rPr>
      <w:rFonts w:ascii="Calibri" w:eastAsia="Calibri" w:hAnsi="Calibri"/>
      <w:kern w:val="0"/>
      <w:sz w:val="21"/>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74385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AE4C2F-91D0-4B99-91AF-A6555A3DF3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3036</Words>
  <Characters>17308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20304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MasTer</cp:lastModifiedBy>
  <cp:revision>5</cp:revision>
  <dcterms:created xsi:type="dcterms:W3CDTF">2026-10-26T19:35:00Z</dcterms:created>
  <dcterms:modified xsi:type="dcterms:W3CDTF">2026-10-26T20:09:00Z</dcterms:modified>
</cp:coreProperties>
</file>