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6DD02BF2" w14:textId="77777777" w:rsidR="0004222F" w:rsidRDefault="0004222F" w:rsidP="33572C6E">
            <w:pPr>
              <w:ind w:right="237"/>
              <w:rPr>
                <w:b/>
                <w:bCs/>
                <w:color w:val="auto"/>
                <w:sz w:val="32"/>
                <w:szCs w:val="32"/>
              </w:rPr>
            </w:pPr>
          </w:p>
          <w:p w14:paraId="3A3A802D" w14:textId="147F2C38" w:rsidR="33572C6E" w:rsidRDefault="7908378C" w:rsidP="33572C6E">
            <w:pPr>
              <w:ind w:right="237"/>
              <w:rPr>
                <w:b/>
                <w:bCs/>
                <w:color w:val="auto"/>
                <w:sz w:val="32"/>
                <w:szCs w:val="32"/>
              </w:rPr>
            </w:pPr>
            <w:r w:rsidRPr="33572C6E">
              <w:rPr>
                <w:b/>
                <w:bCs/>
                <w:color w:val="auto"/>
                <w:sz w:val="32"/>
                <w:szCs w:val="32"/>
              </w:rPr>
              <w:t xml:space="preserve">Learner name: </w:t>
            </w:r>
            <w:r w:rsidR="0004222F">
              <w:rPr>
                <w:b/>
                <w:bCs/>
                <w:color w:val="auto"/>
                <w:sz w:val="32"/>
                <w:szCs w:val="32"/>
              </w:rPr>
              <w:t>Jessica Petrassi</w:t>
            </w:r>
          </w:p>
          <w:p w14:paraId="25825838" w14:textId="77777777" w:rsidR="0004222F" w:rsidRDefault="0004222F" w:rsidP="33572C6E">
            <w:pPr>
              <w:ind w:right="237"/>
              <w:rPr>
                <w:b/>
                <w:bCs/>
                <w:color w:val="auto"/>
                <w:sz w:val="32"/>
                <w:szCs w:val="32"/>
              </w:rPr>
            </w:pPr>
          </w:p>
          <w:p w14:paraId="7883A53E" w14:textId="5CA515C8" w:rsidR="7908378C" w:rsidRDefault="7908378C" w:rsidP="33572C6E">
            <w:pPr>
              <w:ind w:right="237"/>
              <w:rPr>
                <w:b/>
                <w:bCs/>
                <w:color w:val="auto"/>
                <w:sz w:val="32"/>
                <w:szCs w:val="32"/>
              </w:rPr>
            </w:pPr>
            <w:r w:rsidRPr="33572C6E">
              <w:rPr>
                <w:b/>
                <w:bCs/>
                <w:color w:val="auto"/>
                <w:sz w:val="32"/>
                <w:szCs w:val="32"/>
              </w:rPr>
              <w:t>Learner’s University Registration Number:</w:t>
            </w:r>
            <w:r w:rsidR="00E46EE8">
              <w:rPr>
                <w:b/>
                <w:bCs/>
                <w:color w:val="auto"/>
                <w:sz w:val="32"/>
                <w:szCs w:val="32"/>
              </w:rPr>
              <w:t xml:space="preserve">   </w:t>
            </w:r>
            <w:r w:rsidR="0004222F" w:rsidRPr="0004222F">
              <w:rPr>
                <w:b/>
                <w:bCs/>
                <w:color w:val="auto"/>
                <w:sz w:val="32"/>
                <w:szCs w:val="32"/>
              </w:rPr>
              <w:t>2222779</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432E4825" w14:textId="13F03C96" w:rsidR="001E7592" w:rsidRDefault="00190913" w:rsidP="00A66796">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7758F359" w14:textId="77777777" w:rsidR="00A66796" w:rsidRPr="00A66796" w:rsidRDefault="00A66796" w:rsidP="00A66796">
      <w:pPr>
        <w:overflowPunct/>
        <w:autoSpaceDE/>
        <w:autoSpaceDN/>
        <w:adjustRightInd/>
        <w:ind w:right="237"/>
        <w:textAlignment w:val="auto"/>
        <w:rPr>
          <w:b/>
          <w:bCs/>
          <w:i/>
          <w:iCs/>
          <w:color w:val="auto"/>
          <w:sz w:val="24"/>
          <w:szCs w:val="24"/>
        </w:rPr>
      </w:pPr>
    </w:p>
    <w:p w14:paraId="32933C98" w14:textId="4461BA0E" w:rsidR="00AA666E" w:rsidRDefault="00AA666E" w:rsidP="00340E9A">
      <w:pPr>
        <w:ind w:right="237"/>
        <w:rPr>
          <w:sz w:val="24"/>
          <w:szCs w:val="24"/>
        </w:rPr>
      </w:pPr>
    </w:p>
    <w:p w14:paraId="462F7768" w14:textId="77777777" w:rsidR="006C108F" w:rsidRPr="00E676F7" w:rsidRDefault="006C108F" w:rsidP="00340E9A">
      <w:pPr>
        <w:ind w:right="237"/>
      </w:pPr>
    </w:p>
    <w:p w14:paraId="55885AA0" w14:textId="77777777" w:rsidR="008B28E7" w:rsidRPr="00E676F7" w:rsidRDefault="008B28E7" w:rsidP="00340E9A">
      <w:pPr>
        <w:ind w:right="237"/>
        <w:jc w:val="both"/>
        <w:rPr>
          <w:sz w:val="24"/>
          <w:szCs w:val="24"/>
        </w:rPr>
      </w:pPr>
    </w:p>
    <w:p w14:paraId="1FC1AC3F" w14:textId="77777777" w:rsidR="00E46EE8" w:rsidRDefault="00E46EE8" w:rsidP="5B843AF0">
      <w:pPr>
        <w:ind w:right="237"/>
        <w:jc w:val="center"/>
        <w:rPr>
          <w:rFonts w:eastAsia="Arial"/>
          <w:b/>
          <w:bCs/>
          <w:color w:val="000000" w:themeColor="text1"/>
          <w:sz w:val="24"/>
          <w:szCs w:val="24"/>
        </w:rPr>
      </w:pPr>
    </w:p>
    <w:p w14:paraId="0C948C45" w14:textId="44417F69"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rsidP="0030225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30225F">
            <w:pPr>
              <w:ind w:right="237"/>
              <w:jc w:val="both"/>
              <w:rPr>
                <w:sz w:val="24"/>
                <w:szCs w:val="24"/>
              </w:rPr>
            </w:pPr>
          </w:p>
        </w:tc>
      </w:tr>
    </w:tbl>
    <w:p w14:paraId="2C6FC8FC" w14:textId="77777777" w:rsidR="00E676F7" w:rsidRDefault="00E676F7" w:rsidP="00E676F7">
      <w:pPr>
        <w:ind w:right="237"/>
        <w:jc w:val="both"/>
        <w:rPr>
          <w:sz w:val="24"/>
          <w:szCs w:val="24"/>
        </w:rPr>
      </w:pPr>
    </w:p>
    <w:p w14:paraId="0E39E3CD" w14:textId="77777777" w:rsidR="00A13C49" w:rsidRPr="00E676F7" w:rsidRDefault="00A13C49"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5A14BEB8" w14:textId="6495BF70" w:rsidR="5B843AF0" w:rsidRPr="00216261" w:rsidRDefault="5B843AF0" w:rsidP="00216261">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6C79E34B" w14:textId="77777777" w:rsidR="0004222F" w:rsidRDefault="0004222F" w:rsidP="006C108F">
      <w:pPr>
        <w:overflowPunct/>
        <w:autoSpaceDE/>
        <w:autoSpaceDN/>
        <w:adjustRightInd/>
        <w:textAlignment w:val="auto"/>
        <w:rPr>
          <w:sz w:val="24"/>
          <w:szCs w:val="24"/>
        </w:rPr>
      </w:pPr>
    </w:p>
    <w:p w14:paraId="72095DB8" w14:textId="77777777" w:rsidR="008C0168" w:rsidRDefault="008C0168" w:rsidP="006C108F">
      <w:pPr>
        <w:overflowPunct/>
        <w:autoSpaceDE/>
        <w:autoSpaceDN/>
        <w:adjustRightInd/>
        <w:textAlignment w:val="auto"/>
        <w:rPr>
          <w:sz w:val="24"/>
          <w:szCs w:val="24"/>
        </w:rPr>
      </w:pPr>
    </w:p>
    <w:p w14:paraId="6ACE504D" w14:textId="576A38D1" w:rsidR="000C38FF" w:rsidRPr="00055E07" w:rsidRDefault="0004222F" w:rsidP="00A13C49">
      <w:pPr>
        <w:overflowPunct/>
        <w:autoSpaceDE/>
        <w:autoSpaceDN/>
        <w:adjustRightInd/>
        <w:spacing w:line="360" w:lineRule="auto"/>
        <w:textAlignment w:val="auto"/>
        <w:rPr>
          <w:rFonts w:asciiTheme="minorHAnsi" w:hAnsiTheme="minorHAnsi" w:cstheme="minorHAnsi"/>
          <w:sz w:val="22"/>
          <w:szCs w:val="22"/>
        </w:rPr>
      </w:pPr>
      <w:bookmarkStart w:id="0" w:name="_Hlk168320749"/>
      <w:r w:rsidRPr="00055E07">
        <w:rPr>
          <w:rFonts w:asciiTheme="minorHAnsi" w:hAnsiTheme="minorHAnsi" w:cstheme="minorHAnsi"/>
          <w:sz w:val="22"/>
          <w:szCs w:val="22"/>
        </w:rPr>
        <w:t xml:space="preserve">Upon carrying out my day shift duties, </w:t>
      </w:r>
      <w:r w:rsidR="000C38FF" w:rsidRPr="00055E07">
        <w:rPr>
          <w:rFonts w:asciiTheme="minorHAnsi" w:hAnsiTheme="minorHAnsi" w:cstheme="minorHAnsi"/>
          <w:sz w:val="22"/>
          <w:szCs w:val="22"/>
        </w:rPr>
        <w:t>I was allocated to a Routine call</w:t>
      </w:r>
      <w:r w:rsidR="0099392E">
        <w:rPr>
          <w:rFonts w:asciiTheme="minorHAnsi" w:hAnsiTheme="minorHAnsi" w:cstheme="minorHAnsi"/>
          <w:sz w:val="22"/>
          <w:szCs w:val="22"/>
        </w:rPr>
        <w:t xml:space="preserve"> by the Police Force Control room</w:t>
      </w:r>
      <w:r w:rsidR="00641461">
        <w:rPr>
          <w:rFonts w:asciiTheme="minorHAnsi" w:hAnsiTheme="minorHAnsi" w:cstheme="minorHAnsi"/>
          <w:sz w:val="22"/>
          <w:szCs w:val="22"/>
        </w:rPr>
        <w:t>,</w:t>
      </w:r>
      <w:r w:rsidR="000C38FF" w:rsidRPr="00055E07">
        <w:rPr>
          <w:rFonts w:asciiTheme="minorHAnsi" w:hAnsiTheme="minorHAnsi" w:cstheme="minorHAnsi"/>
          <w:sz w:val="22"/>
          <w:szCs w:val="22"/>
        </w:rPr>
        <w:t xml:space="preserve"> </w:t>
      </w:r>
      <w:r w:rsidR="008E1ACE">
        <w:rPr>
          <w:rFonts w:asciiTheme="minorHAnsi" w:hAnsiTheme="minorHAnsi" w:cstheme="minorHAnsi"/>
          <w:sz w:val="22"/>
          <w:szCs w:val="22"/>
        </w:rPr>
        <w:t>whereby</w:t>
      </w:r>
      <w:r w:rsidR="00774759">
        <w:rPr>
          <w:rFonts w:asciiTheme="minorHAnsi" w:hAnsiTheme="minorHAnsi" w:cstheme="minorHAnsi"/>
          <w:sz w:val="22"/>
          <w:szCs w:val="22"/>
        </w:rPr>
        <w:t xml:space="preserve">, according to Force Policy, </w:t>
      </w:r>
      <w:r w:rsidR="008E1ACE">
        <w:rPr>
          <w:rFonts w:asciiTheme="minorHAnsi" w:hAnsiTheme="minorHAnsi" w:cstheme="minorHAnsi"/>
          <w:sz w:val="22"/>
          <w:szCs w:val="22"/>
        </w:rPr>
        <w:t>within</w:t>
      </w:r>
      <w:r w:rsidR="00F11BFC">
        <w:rPr>
          <w:rFonts w:asciiTheme="minorHAnsi" w:hAnsiTheme="minorHAnsi" w:cstheme="minorHAnsi"/>
          <w:sz w:val="22"/>
          <w:szCs w:val="22"/>
        </w:rPr>
        <w:t xml:space="preserve"> a maximum of six hours from the </w:t>
      </w:r>
      <w:r w:rsidR="00242284">
        <w:rPr>
          <w:rFonts w:asciiTheme="minorHAnsi" w:hAnsiTheme="minorHAnsi" w:cstheme="minorHAnsi"/>
          <w:sz w:val="22"/>
          <w:szCs w:val="22"/>
        </w:rPr>
        <w:t>101 call,</w:t>
      </w:r>
      <w:r w:rsidR="00F11BFC">
        <w:rPr>
          <w:rFonts w:asciiTheme="minorHAnsi" w:hAnsiTheme="minorHAnsi" w:cstheme="minorHAnsi"/>
          <w:sz w:val="22"/>
          <w:szCs w:val="22"/>
        </w:rPr>
        <w:t xml:space="preserve"> I was required to </w:t>
      </w:r>
      <w:r w:rsidR="006E6FAD">
        <w:rPr>
          <w:rFonts w:asciiTheme="minorHAnsi" w:hAnsiTheme="minorHAnsi" w:cstheme="minorHAnsi"/>
          <w:sz w:val="22"/>
          <w:szCs w:val="22"/>
        </w:rPr>
        <w:t>make contact</w:t>
      </w:r>
      <w:r w:rsidR="00310258">
        <w:rPr>
          <w:rFonts w:asciiTheme="minorHAnsi" w:hAnsiTheme="minorHAnsi" w:cstheme="minorHAnsi"/>
          <w:sz w:val="22"/>
          <w:szCs w:val="22"/>
        </w:rPr>
        <w:t xml:space="preserve"> </w:t>
      </w:r>
      <w:r w:rsidR="00EC7A19" w:rsidRPr="00EC7A19">
        <w:rPr>
          <w:rFonts w:asciiTheme="minorHAnsi" w:hAnsiTheme="minorHAnsi" w:cstheme="minorHAnsi"/>
          <w:sz w:val="22"/>
          <w:szCs w:val="22"/>
        </w:rPr>
        <w:t xml:space="preserve">with an individual who wished to report a crime </w:t>
      </w:r>
      <w:r w:rsidR="000C38FF" w:rsidRPr="00055E07">
        <w:rPr>
          <w:rFonts w:asciiTheme="minorHAnsi" w:hAnsiTheme="minorHAnsi" w:cstheme="minorHAnsi"/>
          <w:sz w:val="22"/>
          <w:szCs w:val="22"/>
        </w:rPr>
        <w:t>(</w:t>
      </w:r>
      <w:r w:rsidR="005B7F8E" w:rsidRPr="00055E07">
        <w:rPr>
          <w:rFonts w:asciiTheme="minorHAnsi" w:hAnsiTheme="minorHAnsi" w:cstheme="minorHAnsi"/>
          <w:sz w:val="22"/>
          <w:szCs w:val="22"/>
        </w:rPr>
        <w:t>National Call Handling Standards 2005</w:t>
      </w:r>
      <w:r w:rsidR="000C38FF" w:rsidRPr="00055E07">
        <w:rPr>
          <w:rFonts w:asciiTheme="minorHAnsi" w:hAnsiTheme="minorHAnsi" w:cstheme="minorHAnsi"/>
          <w:sz w:val="22"/>
          <w:szCs w:val="22"/>
        </w:rPr>
        <w:t xml:space="preserve">). </w:t>
      </w:r>
      <w:bookmarkEnd w:id="0"/>
      <w:r w:rsidR="00792B72">
        <w:rPr>
          <w:rFonts w:asciiTheme="minorHAnsi" w:hAnsiTheme="minorHAnsi" w:cstheme="minorHAnsi"/>
          <w:sz w:val="22"/>
          <w:szCs w:val="22"/>
        </w:rPr>
        <w:t xml:space="preserve">I read the 101 </w:t>
      </w:r>
      <w:r w:rsidR="00BB326B">
        <w:rPr>
          <w:rFonts w:asciiTheme="minorHAnsi" w:hAnsiTheme="minorHAnsi" w:cstheme="minorHAnsi"/>
          <w:sz w:val="22"/>
          <w:szCs w:val="22"/>
        </w:rPr>
        <w:t xml:space="preserve">call </w:t>
      </w:r>
      <w:r w:rsidR="00792B72">
        <w:rPr>
          <w:rFonts w:asciiTheme="minorHAnsi" w:hAnsiTheme="minorHAnsi" w:cstheme="minorHAnsi"/>
          <w:sz w:val="22"/>
          <w:szCs w:val="22"/>
        </w:rPr>
        <w:t xml:space="preserve">log, and </w:t>
      </w:r>
      <w:r w:rsidR="00A17157">
        <w:rPr>
          <w:rFonts w:asciiTheme="minorHAnsi" w:hAnsiTheme="minorHAnsi" w:cstheme="minorHAnsi"/>
          <w:sz w:val="22"/>
          <w:szCs w:val="22"/>
        </w:rPr>
        <w:t>became aware that t</w:t>
      </w:r>
      <w:r w:rsidR="000C38FF" w:rsidRPr="00055E07">
        <w:rPr>
          <w:rFonts w:asciiTheme="minorHAnsi" w:hAnsiTheme="minorHAnsi" w:cstheme="minorHAnsi"/>
          <w:sz w:val="22"/>
          <w:szCs w:val="22"/>
        </w:rPr>
        <w:t xml:space="preserve">he reporting person was a 19 year old male, who is currently living in a shared housing accommodation with peers of a similar age. The incident was described </w:t>
      </w:r>
      <w:r w:rsidR="001512E6">
        <w:rPr>
          <w:rFonts w:asciiTheme="minorHAnsi" w:hAnsiTheme="minorHAnsi" w:cstheme="minorHAnsi"/>
          <w:sz w:val="22"/>
          <w:szCs w:val="22"/>
        </w:rPr>
        <w:t>on the log</w:t>
      </w:r>
      <w:r w:rsidR="000C38FF" w:rsidRPr="00055E07">
        <w:rPr>
          <w:rFonts w:asciiTheme="minorHAnsi" w:hAnsiTheme="minorHAnsi" w:cstheme="minorHAnsi"/>
          <w:sz w:val="22"/>
          <w:szCs w:val="22"/>
        </w:rPr>
        <w:t xml:space="preserve"> as “RESIDENT KICKING DOORS AND MAKING THREATS”.</w:t>
      </w:r>
      <w:r w:rsidR="00545E3A" w:rsidRPr="00055E07">
        <w:rPr>
          <w:rFonts w:asciiTheme="minorHAnsi" w:hAnsiTheme="minorHAnsi" w:cstheme="minorHAnsi"/>
          <w:sz w:val="22"/>
          <w:szCs w:val="22"/>
        </w:rPr>
        <w:t xml:space="preserve"> It was also noted that the reporting person</w:t>
      </w:r>
      <w:r w:rsidR="00580E0E">
        <w:rPr>
          <w:rFonts w:asciiTheme="minorHAnsi" w:hAnsiTheme="minorHAnsi" w:cstheme="minorHAnsi"/>
          <w:sz w:val="22"/>
          <w:szCs w:val="22"/>
        </w:rPr>
        <w:t>, when asked if he has any vulnerabilities,</w:t>
      </w:r>
      <w:r w:rsidR="00156297">
        <w:rPr>
          <w:rFonts w:asciiTheme="minorHAnsi" w:hAnsiTheme="minorHAnsi" w:cstheme="minorHAnsi"/>
          <w:sz w:val="22"/>
          <w:szCs w:val="22"/>
        </w:rPr>
        <w:t xml:space="preserve"> said that he thinks he might be autistic</w:t>
      </w:r>
      <w:r w:rsidR="00545E3A" w:rsidRPr="00055E07">
        <w:rPr>
          <w:rFonts w:asciiTheme="minorHAnsi" w:hAnsiTheme="minorHAnsi" w:cstheme="minorHAnsi"/>
          <w:sz w:val="22"/>
          <w:szCs w:val="22"/>
        </w:rPr>
        <w:t xml:space="preserve">, but </w:t>
      </w:r>
      <w:r w:rsidR="00774759">
        <w:rPr>
          <w:rFonts w:asciiTheme="minorHAnsi" w:hAnsiTheme="minorHAnsi" w:cstheme="minorHAnsi"/>
          <w:sz w:val="22"/>
          <w:szCs w:val="22"/>
        </w:rPr>
        <w:t>not diagnosed.</w:t>
      </w:r>
      <w:r w:rsidR="00A4735A">
        <w:rPr>
          <w:rFonts w:asciiTheme="minorHAnsi" w:hAnsiTheme="minorHAnsi" w:cstheme="minorHAnsi"/>
          <w:sz w:val="22"/>
          <w:szCs w:val="22"/>
        </w:rPr>
        <w:t xml:space="preserve"> </w:t>
      </w:r>
    </w:p>
    <w:p w14:paraId="6FB1F1E0" w14:textId="77777777" w:rsidR="005E4D56" w:rsidRPr="00055E07" w:rsidRDefault="005E4D56" w:rsidP="00A13C49">
      <w:pPr>
        <w:overflowPunct/>
        <w:autoSpaceDE/>
        <w:autoSpaceDN/>
        <w:adjustRightInd/>
        <w:spacing w:line="360" w:lineRule="auto"/>
        <w:textAlignment w:val="auto"/>
        <w:rPr>
          <w:rFonts w:asciiTheme="minorHAnsi" w:hAnsiTheme="minorHAnsi" w:cstheme="minorHAnsi"/>
          <w:sz w:val="22"/>
          <w:szCs w:val="22"/>
        </w:rPr>
      </w:pPr>
    </w:p>
    <w:p w14:paraId="0C45D288" w14:textId="16501187" w:rsidR="000C38FF" w:rsidRDefault="00F8659A" w:rsidP="00A13C49">
      <w:pPr>
        <w:overflowPunct/>
        <w:autoSpaceDE/>
        <w:autoSpaceDN/>
        <w:adjustRightInd/>
        <w:spacing w:line="360" w:lineRule="auto"/>
        <w:textAlignment w:val="auto"/>
        <w:rPr>
          <w:rFonts w:asciiTheme="minorHAnsi" w:hAnsiTheme="minorHAnsi" w:cstheme="minorHAnsi"/>
          <w:sz w:val="22"/>
          <w:szCs w:val="22"/>
        </w:rPr>
      </w:pPr>
      <w:r w:rsidRPr="00055E07">
        <w:rPr>
          <w:rFonts w:asciiTheme="minorHAnsi" w:hAnsiTheme="minorHAnsi" w:cstheme="minorHAnsi"/>
          <w:sz w:val="22"/>
          <w:szCs w:val="22"/>
        </w:rPr>
        <w:t xml:space="preserve">I </w:t>
      </w:r>
      <w:r w:rsidR="000C38FF" w:rsidRPr="00055E07">
        <w:rPr>
          <w:rFonts w:asciiTheme="minorHAnsi" w:hAnsiTheme="minorHAnsi" w:cstheme="minorHAnsi"/>
          <w:sz w:val="22"/>
          <w:szCs w:val="22"/>
        </w:rPr>
        <w:t>phone called the reporting person</w:t>
      </w:r>
      <w:r w:rsidR="00B014C3">
        <w:rPr>
          <w:rFonts w:asciiTheme="minorHAnsi" w:hAnsiTheme="minorHAnsi" w:cstheme="minorHAnsi"/>
          <w:sz w:val="22"/>
          <w:szCs w:val="22"/>
        </w:rPr>
        <w:t xml:space="preserve"> and he requested to attend the police station</w:t>
      </w:r>
      <w:r w:rsidR="00D31B23">
        <w:rPr>
          <w:rFonts w:asciiTheme="minorHAnsi" w:hAnsiTheme="minorHAnsi" w:cstheme="minorHAnsi"/>
          <w:sz w:val="22"/>
          <w:szCs w:val="22"/>
        </w:rPr>
        <w:t xml:space="preserve"> to meet me</w:t>
      </w:r>
      <w:r w:rsidR="00B014C3">
        <w:rPr>
          <w:rFonts w:asciiTheme="minorHAnsi" w:hAnsiTheme="minorHAnsi" w:cstheme="minorHAnsi"/>
          <w:sz w:val="22"/>
          <w:szCs w:val="22"/>
        </w:rPr>
        <w:t>.</w:t>
      </w:r>
      <w:r w:rsidR="00B50BCA">
        <w:rPr>
          <w:rFonts w:asciiTheme="minorHAnsi" w:hAnsiTheme="minorHAnsi" w:cstheme="minorHAnsi"/>
          <w:sz w:val="22"/>
          <w:szCs w:val="22"/>
        </w:rPr>
        <w:t xml:space="preserve"> I was aware that he had defined himself as autistic, and</w:t>
      </w:r>
      <w:r w:rsidR="00206C81">
        <w:rPr>
          <w:rFonts w:asciiTheme="minorHAnsi" w:hAnsiTheme="minorHAnsi" w:cstheme="minorHAnsi"/>
          <w:sz w:val="22"/>
          <w:szCs w:val="22"/>
        </w:rPr>
        <w:t xml:space="preserve"> I therefore </w:t>
      </w:r>
      <w:r w:rsidR="00D31B23">
        <w:rPr>
          <w:rFonts w:asciiTheme="minorHAnsi" w:hAnsiTheme="minorHAnsi" w:cstheme="minorHAnsi"/>
          <w:sz w:val="22"/>
          <w:szCs w:val="22"/>
        </w:rPr>
        <w:t>informed</w:t>
      </w:r>
      <w:r w:rsidR="00206C81">
        <w:rPr>
          <w:rFonts w:asciiTheme="minorHAnsi" w:hAnsiTheme="minorHAnsi" w:cstheme="minorHAnsi"/>
          <w:sz w:val="22"/>
          <w:szCs w:val="22"/>
        </w:rPr>
        <w:t xml:space="preserve"> him that he </w:t>
      </w:r>
      <w:r w:rsidR="00C4009B">
        <w:rPr>
          <w:rFonts w:asciiTheme="minorHAnsi" w:hAnsiTheme="minorHAnsi" w:cstheme="minorHAnsi"/>
          <w:sz w:val="22"/>
          <w:szCs w:val="22"/>
        </w:rPr>
        <w:t>was</w:t>
      </w:r>
      <w:r w:rsidR="00206C81">
        <w:rPr>
          <w:rFonts w:asciiTheme="minorHAnsi" w:hAnsiTheme="minorHAnsi" w:cstheme="minorHAnsi"/>
          <w:sz w:val="22"/>
          <w:szCs w:val="22"/>
        </w:rPr>
        <w:t xml:space="preserve"> welcome to bring a friend or family member with him, </w:t>
      </w:r>
      <w:r w:rsidR="00AA23B0">
        <w:rPr>
          <w:rFonts w:asciiTheme="minorHAnsi" w:hAnsiTheme="minorHAnsi" w:cstheme="minorHAnsi"/>
          <w:sz w:val="22"/>
          <w:szCs w:val="22"/>
        </w:rPr>
        <w:t xml:space="preserve">as individuals with </w:t>
      </w:r>
      <w:r w:rsidR="00F165F5">
        <w:rPr>
          <w:rFonts w:asciiTheme="minorHAnsi" w:hAnsiTheme="minorHAnsi" w:cstheme="minorHAnsi"/>
          <w:sz w:val="22"/>
          <w:szCs w:val="22"/>
        </w:rPr>
        <w:t>A</w:t>
      </w:r>
      <w:r w:rsidR="00AA23B0">
        <w:rPr>
          <w:rFonts w:asciiTheme="minorHAnsi" w:hAnsiTheme="minorHAnsi" w:cstheme="minorHAnsi"/>
          <w:sz w:val="22"/>
          <w:szCs w:val="22"/>
        </w:rPr>
        <w:t xml:space="preserve">utism often feel more comfortable speaking to police in the presence of a </w:t>
      </w:r>
      <w:r w:rsidR="00D31B23">
        <w:rPr>
          <w:rFonts w:asciiTheme="minorHAnsi" w:hAnsiTheme="minorHAnsi" w:cstheme="minorHAnsi"/>
          <w:sz w:val="22"/>
          <w:szCs w:val="22"/>
        </w:rPr>
        <w:t>familiar face.</w:t>
      </w:r>
      <w:r w:rsidR="00B50BCA">
        <w:rPr>
          <w:rFonts w:asciiTheme="minorHAnsi" w:hAnsiTheme="minorHAnsi" w:cstheme="minorHAnsi"/>
          <w:sz w:val="22"/>
          <w:szCs w:val="22"/>
        </w:rPr>
        <w:t xml:space="preserve"> </w:t>
      </w:r>
      <w:r w:rsidR="003270C9">
        <w:rPr>
          <w:rFonts w:asciiTheme="minorHAnsi" w:hAnsiTheme="minorHAnsi" w:cstheme="minorHAnsi"/>
          <w:sz w:val="22"/>
          <w:szCs w:val="22"/>
        </w:rPr>
        <w:t xml:space="preserve">The reporting person said that he did not wish to </w:t>
      </w:r>
      <w:r w:rsidR="008B7992">
        <w:rPr>
          <w:rFonts w:asciiTheme="minorHAnsi" w:hAnsiTheme="minorHAnsi" w:cstheme="minorHAnsi"/>
          <w:sz w:val="22"/>
          <w:szCs w:val="22"/>
        </w:rPr>
        <w:t xml:space="preserve">bring anyone, </w:t>
      </w:r>
      <w:r w:rsidR="00BB26A1">
        <w:rPr>
          <w:rFonts w:asciiTheme="minorHAnsi" w:hAnsiTheme="minorHAnsi" w:cstheme="minorHAnsi"/>
          <w:sz w:val="22"/>
          <w:szCs w:val="22"/>
        </w:rPr>
        <w:t>as his Autism does not majorly affect his ability to communicate</w:t>
      </w:r>
      <w:r w:rsidR="00F40E7F">
        <w:rPr>
          <w:rFonts w:asciiTheme="minorHAnsi" w:hAnsiTheme="minorHAnsi" w:cstheme="minorHAnsi"/>
          <w:sz w:val="22"/>
          <w:szCs w:val="22"/>
        </w:rPr>
        <w:t xml:space="preserve"> (</w:t>
      </w:r>
      <w:r w:rsidR="00D66C97" w:rsidRPr="00D66C97">
        <w:rPr>
          <w:rFonts w:asciiTheme="minorHAnsi" w:hAnsiTheme="minorHAnsi" w:cstheme="minorHAnsi"/>
          <w:sz w:val="22"/>
          <w:szCs w:val="22"/>
        </w:rPr>
        <w:t>Bogdashina</w:t>
      </w:r>
      <w:r w:rsidR="00D66C97">
        <w:rPr>
          <w:rFonts w:asciiTheme="minorHAnsi" w:hAnsiTheme="minorHAnsi" w:cstheme="minorHAnsi"/>
          <w:sz w:val="22"/>
          <w:szCs w:val="22"/>
        </w:rPr>
        <w:t xml:space="preserve"> </w:t>
      </w:r>
      <w:r w:rsidR="00D66C97" w:rsidRPr="00D66C97">
        <w:rPr>
          <w:rFonts w:asciiTheme="minorHAnsi" w:hAnsiTheme="minorHAnsi" w:cstheme="minorHAnsi"/>
          <w:sz w:val="22"/>
          <w:szCs w:val="22"/>
        </w:rPr>
        <w:t>2022</w:t>
      </w:r>
      <w:r w:rsidR="00D66C97">
        <w:rPr>
          <w:rFonts w:asciiTheme="minorHAnsi" w:hAnsiTheme="minorHAnsi" w:cstheme="minorHAnsi"/>
          <w:sz w:val="22"/>
          <w:szCs w:val="22"/>
        </w:rPr>
        <w:t xml:space="preserve">). </w:t>
      </w:r>
      <w:r w:rsidR="000C38FF" w:rsidRPr="00055E07">
        <w:rPr>
          <w:rFonts w:asciiTheme="minorHAnsi" w:hAnsiTheme="minorHAnsi" w:cstheme="minorHAnsi"/>
          <w:sz w:val="22"/>
          <w:szCs w:val="22"/>
        </w:rPr>
        <w:t>I agreed to this</w:t>
      </w:r>
      <w:r w:rsidR="003809EB">
        <w:rPr>
          <w:rFonts w:asciiTheme="minorHAnsi" w:hAnsiTheme="minorHAnsi" w:cstheme="minorHAnsi"/>
          <w:sz w:val="22"/>
          <w:szCs w:val="22"/>
        </w:rPr>
        <w:t xml:space="preserve"> </w:t>
      </w:r>
      <w:r w:rsidR="000C38FF" w:rsidRPr="00055E07">
        <w:rPr>
          <w:rFonts w:asciiTheme="minorHAnsi" w:hAnsiTheme="minorHAnsi" w:cstheme="minorHAnsi"/>
          <w:sz w:val="22"/>
          <w:szCs w:val="22"/>
        </w:rPr>
        <w:t>as</w:t>
      </w:r>
      <w:r w:rsidR="00E565A3">
        <w:rPr>
          <w:rFonts w:asciiTheme="minorHAnsi" w:hAnsiTheme="minorHAnsi" w:cstheme="minorHAnsi"/>
          <w:sz w:val="22"/>
          <w:szCs w:val="22"/>
        </w:rPr>
        <w:t>,</w:t>
      </w:r>
      <w:r w:rsidR="00425406">
        <w:rPr>
          <w:rFonts w:asciiTheme="minorHAnsi" w:hAnsiTheme="minorHAnsi" w:cstheme="minorHAnsi"/>
          <w:sz w:val="22"/>
          <w:szCs w:val="22"/>
        </w:rPr>
        <w:t xml:space="preserve"> </w:t>
      </w:r>
      <w:r w:rsidR="00E565A3">
        <w:rPr>
          <w:rFonts w:asciiTheme="minorHAnsi" w:hAnsiTheme="minorHAnsi" w:cstheme="minorHAnsi"/>
          <w:sz w:val="22"/>
          <w:szCs w:val="22"/>
        </w:rPr>
        <w:t xml:space="preserve">following having been provided training by the college of policing to assess </w:t>
      </w:r>
      <w:r w:rsidR="004453FF">
        <w:rPr>
          <w:rFonts w:asciiTheme="minorHAnsi" w:hAnsiTheme="minorHAnsi" w:cstheme="minorHAnsi"/>
          <w:sz w:val="22"/>
          <w:szCs w:val="22"/>
        </w:rPr>
        <w:t>vulnerabilities</w:t>
      </w:r>
      <w:r w:rsidR="003809EB">
        <w:rPr>
          <w:rFonts w:asciiTheme="minorHAnsi" w:hAnsiTheme="minorHAnsi" w:cstheme="minorHAnsi"/>
          <w:sz w:val="22"/>
          <w:szCs w:val="22"/>
        </w:rPr>
        <w:t>,</w:t>
      </w:r>
      <w:r w:rsidR="000C38FF" w:rsidRPr="00055E07">
        <w:rPr>
          <w:rFonts w:asciiTheme="minorHAnsi" w:hAnsiTheme="minorHAnsi" w:cstheme="minorHAnsi"/>
          <w:sz w:val="22"/>
          <w:szCs w:val="22"/>
        </w:rPr>
        <w:t xml:space="preserve"> </w:t>
      </w:r>
      <w:r w:rsidR="00C2432D">
        <w:rPr>
          <w:rFonts w:asciiTheme="minorHAnsi" w:hAnsiTheme="minorHAnsi" w:cstheme="minorHAnsi"/>
          <w:sz w:val="22"/>
          <w:szCs w:val="22"/>
        </w:rPr>
        <w:t xml:space="preserve">and </w:t>
      </w:r>
      <w:r w:rsidR="000C38FF" w:rsidRPr="00055E07">
        <w:rPr>
          <w:rFonts w:asciiTheme="minorHAnsi" w:hAnsiTheme="minorHAnsi" w:cstheme="minorHAnsi"/>
          <w:sz w:val="22"/>
          <w:szCs w:val="22"/>
        </w:rPr>
        <w:t xml:space="preserve">due to the reporting person being 19 years of age and appearing able to </w:t>
      </w:r>
      <w:r w:rsidR="000C38FF" w:rsidRPr="00055E07">
        <w:rPr>
          <w:rFonts w:asciiTheme="minorHAnsi" w:hAnsiTheme="minorHAnsi" w:cstheme="minorHAnsi"/>
          <w:sz w:val="22"/>
          <w:szCs w:val="22"/>
        </w:rPr>
        <w:lastRenderedPageBreak/>
        <w:t>understand and retain information, I did not believe he was in need of a third party to aid communication between us (</w:t>
      </w:r>
      <w:r w:rsidR="00A109E2" w:rsidRPr="00055E07">
        <w:rPr>
          <w:rFonts w:asciiTheme="minorHAnsi" w:hAnsiTheme="minorHAnsi" w:cstheme="minorHAnsi"/>
          <w:sz w:val="22"/>
          <w:szCs w:val="22"/>
        </w:rPr>
        <w:t>Cummins, Pellicano et al 2020</w:t>
      </w:r>
      <w:r w:rsidR="000C38FF" w:rsidRPr="00055E07">
        <w:rPr>
          <w:rFonts w:asciiTheme="minorHAnsi" w:hAnsiTheme="minorHAnsi" w:cstheme="minorHAnsi"/>
          <w:sz w:val="22"/>
          <w:szCs w:val="22"/>
        </w:rPr>
        <w:t xml:space="preserve">). </w:t>
      </w:r>
      <w:r w:rsidR="00415AEC">
        <w:rPr>
          <w:rFonts w:asciiTheme="minorHAnsi" w:hAnsiTheme="minorHAnsi" w:cstheme="minorHAnsi"/>
          <w:sz w:val="22"/>
          <w:szCs w:val="22"/>
        </w:rPr>
        <w:t xml:space="preserve">I arranged this immediately as best practice </w:t>
      </w:r>
      <w:r w:rsidR="0091521B">
        <w:rPr>
          <w:rFonts w:asciiTheme="minorHAnsi" w:hAnsiTheme="minorHAnsi" w:cstheme="minorHAnsi"/>
          <w:sz w:val="22"/>
          <w:szCs w:val="22"/>
        </w:rPr>
        <w:t xml:space="preserve">guidance </w:t>
      </w:r>
      <w:r w:rsidR="00774759">
        <w:rPr>
          <w:rFonts w:asciiTheme="minorHAnsi" w:hAnsiTheme="minorHAnsi" w:cstheme="minorHAnsi"/>
          <w:sz w:val="22"/>
          <w:szCs w:val="22"/>
        </w:rPr>
        <w:t xml:space="preserve">within Force Policy </w:t>
      </w:r>
      <w:r w:rsidR="00415AEC">
        <w:rPr>
          <w:rFonts w:asciiTheme="minorHAnsi" w:hAnsiTheme="minorHAnsi" w:cstheme="minorHAnsi"/>
          <w:sz w:val="22"/>
          <w:szCs w:val="22"/>
        </w:rPr>
        <w:t xml:space="preserve">requires the officers to make contact as soon as possible </w:t>
      </w:r>
      <w:r w:rsidR="001251DE">
        <w:rPr>
          <w:rFonts w:asciiTheme="minorHAnsi" w:hAnsiTheme="minorHAnsi" w:cstheme="minorHAnsi"/>
          <w:sz w:val="22"/>
          <w:szCs w:val="22"/>
        </w:rPr>
        <w:t>to carry out further assessments of risk</w:t>
      </w:r>
      <w:r w:rsidR="0079781F">
        <w:rPr>
          <w:rFonts w:asciiTheme="minorHAnsi" w:hAnsiTheme="minorHAnsi" w:cstheme="minorHAnsi"/>
          <w:sz w:val="22"/>
          <w:szCs w:val="22"/>
        </w:rPr>
        <w:t>,</w:t>
      </w:r>
      <w:r w:rsidR="001251DE">
        <w:rPr>
          <w:rFonts w:asciiTheme="minorHAnsi" w:hAnsiTheme="minorHAnsi" w:cstheme="minorHAnsi"/>
          <w:sz w:val="22"/>
          <w:szCs w:val="22"/>
        </w:rPr>
        <w:t xml:space="preserve"> threat and harm</w:t>
      </w:r>
      <w:r w:rsidR="000A6223">
        <w:rPr>
          <w:rFonts w:asciiTheme="minorHAnsi" w:hAnsiTheme="minorHAnsi" w:cstheme="minorHAnsi"/>
          <w:sz w:val="22"/>
          <w:szCs w:val="22"/>
        </w:rPr>
        <w:t xml:space="preserve"> (</w:t>
      </w:r>
      <w:r w:rsidR="000A6223" w:rsidRPr="000A6223">
        <w:rPr>
          <w:rFonts w:asciiTheme="minorHAnsi" w:hAnsiTheme="minorHAnsi" w:cstheme="minorHAnsi"/>
          <w:sz w:val="22"/>
          <w:szCs w:val="22"/>
        </w:rPr>
        <w:t>Marciniak</w:t>
      </w:r>
      <w:r w:rsidR="000A6223">
        <w:rPr>
          <w:rFonts w:asciiTheme="minorHAnsi" w:hAnsiTheme="minorHAnsi" w:cstheme="minorHAnsi"/>
          <w:sz w:val="22"/>
          <w:szCs w:val="22"/>
        </w:rPr>
        <w:t xml:space="preserve"> </w:t>
      </w:r>
      <w:r w:rsidR="000A6223" w:rsidRPr="000A6223">
        <w:rPr>
          <w:rFonts w:asciiTheme="minorHAnsi" w:hAnsiTheme="minorHAnsi" w:cstheme="minorHAnsi"/>
          <w:sz w:val="22"/>
          <w:szCs w:val="22"/>
        </w:rPr>
        <w:t>2022).</w:t>
      </w:r>
      <w:r w:rsidR="00F3402D">
        <w:rPr>
          <w:rFonts w:asciiTheme="minorHAnsi" w:hAnsiTheme="minorHAnsi" w:cstheme="minorHAnsi"/>
          <w:sz w:val="22"/>
          <w:szCs w:val="22"/>
        </w:rPr>
        <w:t xml:space="preserve"> </w:t>
      </w:r>
    </w:p>
    <w:p w14:paraId="6214E4EE" w14:textId="77777777" w:rsidR="00A70F60" w:rsidRDefault="00A70F60" w:rsidP="00A13C49">
      <w:pPr>
        <w:overflowPunct/>
        <w:autoSpaceDE/>
        <w:autoSpaceDN/>
        <w:adjustRightInd/>
        <w:spacing w:line="360" w:lineRule="auto"/>
        <w:textAlignment w:val="auto"/>
        <w:rPr>
          <w:rFonts w:asciiTheme="minorHAnsi" w:hAnsiTheme="minorHAnsi" w:cstheme="minorHAnsi"/>
          <w:sz w:val="22"/>
          <w:szCs w:val="22"/>
        </w:rPr>
      </w:pPr>
    </w:p>
    <w:p w14:paraId="6E82FB4C" w14:textId="08C8FCA4" w:rsidR="004D01B4" w:rsidRDefault="00A70F60" w:rsidP="00A13C49">
      <w:pPr>
        <w:overflowPunct/>
        <w:autoSpaceDE/>
        <w:autoSpaceDN/>
        <w:adjustRightInd/>
        <w:spacing w:line="360" w:lineRule="auto"/>
        <w:textAlignment w:val="auto"/>
        <w:rPr>
          <w:rFonts w:asciiTheme="minorHAnsi" w:hAnsiTheme="minorHAnsi" w:cstheme="minorHAnsi"/>
          <w:sz w:val="22"/>
          <w:szCs w:val="22"/>
        </w:rPr>
      </w:pPr>
      <w:r w:rsidRPr="00A70F60">
        <w:rPr>
          <w:rFonts w:asciiTheme="minorHAnsi" w:hAnsiTheme="minorHAnsi" w:cstheme="minorHAnsi"/>
          <w:sz w:val="22"/>
          <w:szCs w:val="22"/>
        </w:rPr>
        <w:t xml:space="preserve">In this circumstance I identified </w:t>
      </w:r>
      <w:r w:rsidR="00B41834">
        <w:rPr>
          <w:rFonts w:asciiTheme="minorHAnsi" w:hAnsiTheme="minorHAnsi" w:cstheme="minorHAnsi"/>
          <w:sz w:val="22"/>
          <w:szCs w:val="22"/>
        </w:rPr>
        <w:t>potential</w:t>
      </w:r>
      <w:r w:rsidRPr="00A70F60">
        <w:rPr>
          <w:rFonts w:asciiTheme="minorHAnsi" w:hAnsiTheme="minorHAnsi" w:cstheme="minorHAnsi"/>
          <w:sz w:val="22"/>
          <w:szCs w:val="22"/>
        </w:rPr>
        <w:t xml:space="preserve"> language and communication issues, and vulnerabilities due to Autism. Indeed, </w:t>
      </w:r>
      <w:r>
        <w:rPr>
          <w:rFonts w:asciiTheme="minorHAnsi" w:hAnsiTheme="minorHAnsi" w:cstheme="minorHAnsi"/>
          <w:sz w:val="22"/>
          <w:szCs w:val="22"/>
        </w:rPr>
        <w:t xml:space="preserve">many autistic individuals </w:t>
      </w:r>
      <w:r w:rsidR="00F4506E">
        <w:rPr>
          <w:rFonts w:asciiTheme="minorHAnsi" w:hAnsiTheme="minorHAnsi" w:cstheme="minorHAnsi"/>
          <w:sz w:val="22"/>
          <w:szCs w:val="22"/>
        </w:rPr>
        <w:t xml:space="preserve">struggle with social interactions </w:t>
      </w:r>
      <w:r w:rsidR="00DD0262">
        <w:rPr>
          <w:rFonts w:asciiTheme="minorHAnsi" w:hAnsiTheme="minorHAnsi" w:cstheme="minorHAnsi"/>
          <w:sz w:val="22"/>
          <w:szCs w:val="22"/>
        </w:rPr>
        <w:t xml:space="preserve">and </w:t>
      </w:r>
      <w:r w:rsidR="0091226B">
        <w:rPr>
          <w:rFonts w:asciiTheme="minorHAnsi" w:hAnsiTheme="minorHAnsi" w:cstheme="minorHAnsi"/>
          <w:sz w:val="22"/>
          <w:szCs w:val="22"/>
        </w:rPr>
        <w:t xml:space="preserve">are at times not able to </w:t>
      </w:r>
      <w:r w:rsidR="00197DB3">
        <w:rPr>
          <w:rFonts w:asciiTheme="minorHAnsi" w:hAnsiTheme="minorHAnsi" w:cstheme="minorHAnsi"/>
          <w:sz w:val="22"/>
          <w:szCs w:val="22"/>
        </w:rPr>
        <w:t>express themselves and their needs to professionals they have not met before</w:t>
      </w:r>
      <w:r w:rsidR="005042C2">
        <w:rPr>
          <w:rFonts w:asciiTheme="minorHAnsi" w:hAnsiTheme="minorHAnsi" w:cstheme="minorHAnsi"/>
          <w:sz w:val="22"/>
          <w:szCs w:val="22"/>
        </w:rPr>
        <w:t xml:space="preserve"> (</w:t>
      </w:r>
      <w:r w:rsidR="00A615AF" w:rsidRPr="00A615AF">
        <w:rPr>
          <w:rFonts w:asciiTheme="minorHAnsi" w:hAnsiTheme="minorHAnsi" w:cstheme="minorHAnsi"/>
          <w:sz w:val="22"/>
          <w:szCs w:val="22"/>
        </w:rPr>
        <w:t>Morrison</w:t>
      </w:r>
      <w:r w:rsidR="00A615AF">
        <w:rPr>
          <w:rFonts w:asciiTheme="minorHAnsi" w:hAnsiTheme="minorHAnsi" w:cstheme="minorHAnsi"/>
          <w:sz w:val="22"/>
          <w:szCs w:val="22"/>
        </w:rPr>
        <w:t xml:space="preserve"> et al </w:t>
      </w:r>
      <w:r w:rsidR="00A615AF" w:rsidRPr="00A615AF">
        <w:rPr>
          <w:rFonts w:asciiTheme="minorHAnsi" w:hAnsiTheme="minorHAnsi" w:cstheme="minorHAnsi"/>
          <w:sz w:val="22"/>
          <w:szCs w:val="22"/>
        </w:rPr>
        <w:t>2020</w:t>
      </w:r>
      <w:r w:rsidR="00A615AF">
        <w:rPr>
          <w:rFonts w:asciiTheme="minorHAnsi" w:hAnsiTheme="minorHAnsi" w:cstheme="minorHAnsi"/>
          <w:sz w:val="22"/>
          <w:szCs w:val="22"/>
        </w:rPr>
        <w:t>).</w:t>
      </w:r>
    </w:p>
    <w:p w14:paraId="4D8A3FE9" w14:textId="40636792" w:rsidR="004D01B4" w:rsidRDefault="004D01B4" w:rsidP="00767A87">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For the purpose of being able to support autistic individuals to the best of my abilities, I carried out some research in relation to th</w:t>
      </w:r>
      <w:r w:rsidR="0019623E">
        <w:rPr>
          <w:rFonts w:asciiTheme="minorHAnsi" w:hAnsiTheme="minorHAnsi" w:cstheme="minorHAnsi"/>
          <w:sz w:val="22"/>
          <w:szCs w:val="22"/>
        </w:rPr>
        <w:t>e impact the criminal justice has on individuals with Autism</w:t>
      </w:r>
      <w:r w:rsidR="000D1771">
        <w:rPr>
          <w:rFonts w:asciiTheme="minorHAnsi" w:hAnsiTheme="minorHAnsi" w:cstheme="minorHAnsi"/>
          <w:sz w:val="22"/>
          <w:szCs w:val="22"/>
        </w:rPr>
        <w:t xml:space="preserve">, and </w:t>
      </w:r>
      <w:r w:rsidR="00833971">
        <w:rPr>
          <w:rFonts w:asciiTheme="minorHAnsi" w:hAnsiTheme="minorHAnsi" w:cstheme="minorHAnsi"/>
          <w:sz w:val="22"/>
          <w:szCs w:val="22"/>
        </w:rPr>
        <w:t xml:space="preserve">found that the University of Cambridge </w:t>
      </w:r>
      <w:r w:rsidR="002A036B">
        <w:rPr>
          <w:rFonts w:asciiTheme="minorHAnsi" w:hAnsiTheme="minorHAnsi" w:cstheme="minorHAnsi"/>
          <w:sz w:val="22"/>
          <w:szCs w:val="22"/>
        </w:rPr>
        <w:t>in 2022 conducted a study on 93 cases whereby the defendant was autistic</w:t>
      </w:r>
      <w:r w:rsidR="007355B0">
        <w:rPr>
          <w:rFonts w:asciiTheme="minorHAnsi" w:hAnsiTheme="minorHAnsi" w:cstheme="minorHAnsi"/>
          <w:sz w:val="22"/>
          <w:szCs w:val="22"/>
        </w:rPr>
        <w:t>. They</w:t>
      </w:r>
      <w:r w:rsidR="002A036B">
        <w:rPr>
          <w:rFonts w:asciiTheme="minorHAnsi" w:hAnsiTheme="minorHAnsi" w:cstheme="minorHAnsi"/>
          <w:sz w:val="22"/>
          <w:szCs w:val="22"/>
        </w:rPr>
        <w:t xml:space="preserve"> found that </w:t>
      </w:r>
      <w:r w:rsidR="007355B0">
        <w:rPr>
          <w:rFonts w:asciiTheme="minorHAnsi" w:hAnsiTheme="minorHAnsi" w:cstheme="minorHAnsi"/>
          <w:sz w:val="22"/>
          <w:szCs w:val="22"/>
        </w:rPr>
        <w:t xml:space="preserve">during the investigation, the police only defined </w:t>
      </w:r>
      <w:r w:rsidR="00B06D3C">
        <w:rPr>
          <w:rFonts w:asciiTheme="minorHAnsi" w:hAnsiTheme="minorHAnsi" w:cstheme="minorHAnsi"/>
          <w:sz w:val="22"/>
          <w:szCs w:val="22"/>
        </w:rPr>
        <w:t xml:space="preserve">52% of the defendant as ‘vulnerable’ although all autistic, and only 35% of the </w:t>
      </w:r>
      <w:r w:rsidR="00517EA7">
        <w:rPr>
          <w:rFonts w:asciiTheme="minorHAnsi" w:hAnsiTheme="minorHAnsi" w:cstheme="minorHAnsi"/>
          <w:sz w:val="22"/>
          <w:szCs w:val="22"/>
        </w:rPr>
        <w:t>defendants were provided with an appropriate adult.</w:t>
      </w:r>
      <w:r w:rsidR="00115347">
        <w:rPr>
          <w:rFonts w:asciiTheme="minorHAnsi" w:hAnsiTheme="minorHAnsi" w:cstheme="minorHAnsi"/>
          <w:sz w:val="22"/>
          <w:szCs w:val="22"/>
        </w:rPr>
        <w:t xml:space="preserve"> This had an impact on the investigation and trial, which proves the importance of </w:t>
      </w:r>
      <w:r w:rsidR="00063D38">
        <w:rPr>
          <w:rFonts w:asciiTheme="minorHAnsi" w:hAnsiTheme="minorHAnsi" w:cstheme="minorHAnsi"/>
          <w:sz w:val="22"/>
          <w:szCs w:val="22"/>
        </w:rPr>
        <w:t>recognising vulnerabilities and making reasonable adjustments where needed (</w:t>
      </w:r>
      <w:r w:rsidR="00767A87" w:rsidRPr="00767A87">
        <w:rPr>
          <w:rFonts w:asciiTheme="minorHAnsi" w:hAnsiTheme="minorHAnsi" w:cstheme="minorHAnsi"/>
          <w:sz w:val="22"/>
          <w:szCs w:val="22"/>
        </w:rPr>
        <w:t>Slavny-Cross et al</w:t>
      </w:r>
      <w:r w:rsidR="00767A87">
        <w:rPr>
          <w:rFonts w:asciiTheme="minorHAnsi" w:hAnsiTheme="minorHAnsi" w:cstheme="minorHAnsi"/>
          <w:sz w:val="22"/>
          <w:szCs w:val="22"/>
        </w:rPr>
        <w:t xml:space="preserve"> 2022).</w:t>
      </w:r>
      <w:r w:rsidR="00754B3E">
        <w:rPr>
          <w:rFonts w:asciiTheme="minorHAnsi" w:hAnsiTheme="minorHAnsi" w:cstheme="minorHAnsi"/>
          <w:sz w:val="22"/>
          <w:szCs w:val="22"/>
        </w:rPr>
        <w:t xml:space="preserve"> When evaluating these statistics</w:t>
      </w:r>
      <w:r w:rsidR="00AB07D9">
        <w:rPr>
          <w:rFonts w:asciiTheme="minorHAnsi" w:hAnsiTheme="minorHAnsi" w:cstheme="minorHAnsi"/>
          <w:sz w:val="22"/>
          <w:szCs w:val="22"/>
        </w:rPr>
        <w:t xml:space="preserve"> in relation to the incident I attended</w:t>
      </w:r>
      <w:r w:rsidR="00754B3E">
        <w:rPr>
          <w:rFonts w:asciiTheme="minorHAnsi" w:hAnsiTheme="minorHAnsi" w:cstheme="minorHAnsi"/>
          <w:sz w:val="22"/>
          <w:szCs w:val="22"/>
        </w:rPr>
        <w:t>, it becomes clear that the manner in which the criminal justice system deal with vulnerable autistic individuals, has an impact on the justice itself</w:t>
      </w:r>
      <w:r w:rsidR="00AB07D9">
        <w:rPr>
          <w:rFonts w:asciiTheme="minorHAnsi" w:hAnsiTheme="minorHAnsi" w:cstheme="minorHAnsi"/>
          <w:sz w:val="22"/>
          <w:szCs w:val="22"/>
        </w:rPr>
        <w:t xml:space="preserve">, </w:t>
      </w:r>
      <w:r w:rsidR="00754B3E">
        <w:rPr>
          <w:rFonts w:asciiTheme="minorHAnsi" w:hAnsiTheme="minorHAnsi" w:cstheme="minorHAnsi"/>
          <w:sz w:val="22"/>
          <w:szCs w:val="22"/>
        </w:rPr>
        <w:t>as</w:t>
      </w:r>
      <w:r w:rsidR="002E7F1F">
        <w:rPr>
          <w:rFonts w:asciiTheme="minorHAnsi" w:hAnsiTheme="minorHAnsi" w:cstheme="minorHAnsi"/>
          <w:sz w:val="22"/>
          <w:szCs w:val="22"/>
        </w:rPr>
        <w:t xml:space="preserve"> for example,</w:t>
      </w:r>
      <w:r w:rsidR="00754B3E">
        <w:rPr>
          <w:rFonts w:asciiTheme="minorHAnsi" w:hAnsiTheme="minorHAnsi" w:cstheme="minorHAnsi"/>
          <w:sz w:val="22"/>
          <w:szCs w:val="22"/>
        </w:rPr>
        <w:t xml:space="preserve"> if not made to feel comfortable, a victim may not disclose </w:t>
      </w:r>
      <w:r w:rsidR="002E7F1F">
        <w:rPr>
          <w:rFonts w:asciiTheme="minorHAnsi" w:hAnsiTheme="minorHAnsi" w:cstheme="minorHAnsi"/>
          <w:sz w:val="22"/>
          <w:szCs w:val="22"/>
        </w:rPr>
        <w:t>serious crimes</w:t>
      </w:r>
      <w:r w:rsidR="00AB07D9">
        <w:rPr>
          <w:rFonts w:asciiTheme="minorHAnsi" w:hAnsiTheme="minorHAnsi" w:cstheme="minorHAnsi"/>
          <w:sz w:val="22"/>
          <w:szCs w:val="22"/>
        </w:rPr>
        <w:t>.</w:t>
      </w:r>
    </w:p>
    <w:p w14:paraId="2DD1C382" w14:textId="1B9B84E7" w:rsidR="00491E71" w:rsidRPr="00055E07" w:rsidRDefault="00517EA7"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Therefore</w:t>
      </w:r>
      <w:r w:rsidR="00491E71" w:rsidRPr="00055E07">
        <w:rPr>
          <w:rFonts w:asciiTheme="minorHAnsi" w:hAnsiTheme="minorHAnsi" w:cstheme="minorHAnsi"/>
          <w:sz w:val="22"/>
          <w:szCs w:val="22"/>
        </w:rPr>
        <w:t xml:space="preserve">, </w:t>
      </w:r>
      <w:r w:rsidR="00197DB3">
        <w:rPr>
          <w:rFonts w:asciiTheme="minorHAnsi" w:hAnsiTheme="minorHAnsi" w:cstheme="minorHAnsi"/>
          <w:sz w:val="22"/>
          <w:szCs w:val="22"/>
        </w:rPr>
        <w:t>I kept th</w:t>
      </w:r>
      <w:r>
        <w:rPr>
          <w:rFonts w:asciiTheme="minorHAnsi" w:hAnsiTheme="minorHAnsi" w:cstheme="minorHAnsi"/>
          <w:sz w:val="22"/>
          <w:szCs w:val="22"/>
        </w:rPr>
        <w:t xml:space="preserve">e </w:t>
      </w:r>
      <w:r w:rsidR="00197DB3">
        <w:rPr>
          <w:rFonts w:asciiTheme="minorHAnsi" w:hAnsiTheme="minorHAnsi" w:cstheme="minorHAnsi"/>
          <w:sz w:val="22"/>
          <w:szCs w:val="22"/>
        </w:rPr>
        <w:t xml:space="preserve">social context in consideration, and </w:t>
      </w:r>
      <w:r w:rsidR="00491E71" w:rsidRPr="00055E07">
        <w:rPr>
          <w:rFonts w:asciiTheme="minorHAnsi" w:hAnsiTheme="minorHAnsi" w:cstheme="minorHAnsi"/>
          <w:sz w:val="22"/>
          <w:szCs w:val="22"/>
        </w:rPr>
        <w:t xml:space="preserve">if the reporting person </w:t>
      </w:r>
      <w:r w:rsidR="0010267F">
        <w:rPr>
          <w:rFonts w:asciiTheme="minorHAnsi" w:hAnsiTheme="minorHAnsi" w:cstheme="minorHAnsi"/>
          <w:sz w:val="22"/>
          <w:szCs w:val="22"/>
        </w:rPr>
        <w:t xml:space="preserve">had </w:t>
      </w:r>
      <w:r w:rsidR="00491E71" w:rsidRPr="00055E07">
        <w:rPr>
          <w:rFonts w:asciiTheme="minorHAnsi" w:hAnsiTheme="minorHAnsi" w:cstheme="minorHAnsi"/>
          <w:sz w:val="22"/>
          <w:szCs w:val="22"/>
        </w:rPr>
        <w:t xml:space="preserve">appeared to struggle to communicate </w:t>
      </w:r>
      <w:r w:rsidR="00C944DE" w:rsidRPr="00055E07">
        <w:rPr>
          <w:rFonts w:asciiTheme="minorHAnsi" w:hAnsiTheme="minorHAnsi" w:cstheme="minorHAnsi"/>
          <w:sz w:val="22"/>
          <w:szCs w:val="22"/>
        </w:rPr>
        <w:t xml:space="preserve">with me over the phone, or appeared to not be able to </w:t>
      </w:r>
      <w:r w:rsidR="00D23B1C" w:rsidRPr="00055E07">
        <w:rPr>
          <w:rFonts w:asciiTheme="minorHAnsi" w:hAnsiTheme="minorHAnsi" w:cstheme="minorHAnsi"/>
          <w:sz w:val="22"/>
          <w:szCs w:val="22"/>
        </w:rPr>
        <w:t xml:space="preserve">discuss his needs clearly, </w:t>
      </w:r>
      <w:r w:rsidR="00786F0D">
        <w:rPr>
          <w:rFonts w:asciiTheme="minorHAnsi" w:hAnsiTheme="minorHAnsi" w:cstheme="minorHAnsi"/>
          <w:sz w:val="22"/>
          <w:szCs w:val="22"/>
        </w:rPr>
        <w:t>m</w:t>
      </w:r>
      <w:r w:rsidR="00D23B1C" w:rsidRPr="00055E07">
        <w:rPr>
          <w:rFonts w:asciiTheme="minorHAnsi" w:hAnsiTheme="minorHAnsi" w:cstheme="minorHAnsi"/>
          <w:sz w:val="22"/>
          <w:szCs w:val="22"/>
        </w:rPr>
        <w:t xml:space="preserve">y plan would have been to suggest </w:t>
      </w:r>
      <w:r w:rsidR="00AE1667">
        <w:rPr>
          <w:rFonts w:asciiTheme="minorHAnsi" w:hAnsiTheme="minorHAnsi" w:cstheme="minorHAnsi"/>
          <w:sz w:val="22"/>
          <w:szCs w:val="22"/>
        </w:rPr>
        <w:t xml:space="preserve">for </w:t>
      </w:r>
      <w:r w:rsidR="00D23B1C" w:rsidRPr="00055E07">
        <w:rPr>
          <w:rFonts w:asciiTheme="minorHAnsi" w:hAnsiTheme="minorHAnsi" w:cstheme="minorHAnsi"/>
          <w:sz w:val="22"/>
          <w:szCs w:val="22"/>
        </w:rPr>
        <w:t xml:space="preserve">an appropriate adult </w:t>
      </w:r>
      <w:r w:rsidR="00AE1667">
        <w:rPr>
          <w:rFonts w:asciiTheme="minorHAnsi" w:hAnsiTheme="minorHAnsi" w:cstheme="minorHAnsi"/>
          <w:sz w:val="22"/>
          <w:szCs w:val="22"/>
        </w:rPr>
        <w:t xml:space="preserve">to be present </w:t>
      </w:r>
      <w:r w:rsidR="00D23B1C" w:rsidRPr="00055E07">
        <w:rPr>
          <w:rFonts w:asciiTheme="minorHAnsi" w:hAnsiTheme="minorHAnsi" w:cstheme="minorHAnsi"/>
          <w:sz w:val="22"/>
          <w:szCs w:val="22"/>
        </w:rPr>
        <w:t>(</w:t>
      </w:r>
      <w:r w:rsidR="00055E07" w:rsidRPr="00055E07">
        <w:rPr>
          <w:rFonts w:asciiTheme="minorHAnsi" w:hAnsiTheme="minorHAnsi" w:cstheme="minorHAnsi"/>
          <w:sz w:val="22"/>
          <w:szCs w:val="22"/>
        </w:rPr>
        <w:t>PACE Code C</w:t>
      </w:r>
      <w:r w:rsidR="002B347C">
        <w:rPr>
          <w:rFonts w:asciiTheme="minorHAnsi" w:hAnsiTheme="minorHAnsi" w:cstheme="minorHAnsi"/>
          <w:sz w:val="22"/>
          <w:szCs w:val="22"/>
        </w:rPr>
        <w:t xml:space="preserve"> </w:t>
      </w:r>
      <w:r w:rsidR="00055E07" w:rsidRPr="00055E07">
        <w:rPr>
          <w:rFonts w:asciiTheme="minorHAnsi" w:hAnsiTheme="minorHAnsi" w:cstheme="minorHAnsi"/>
          <w:sz w:val="22"/>
          <w:szCs w:val="22"/>
        </w:rPr>
        <w:t>2019).</w:t>
      </w:r>
      <w:r w:rsidR="000E26CC">
        <w:rPr>
          <w:rFonts w:asciiTheme="minorHAnsi" w:hAnsiTheme="minorHAnsi" w:cstheme="minorHAnsi"/>
          <w:sz w:val="22"/>
          <w:szCs w:val="22"/>
        </w:rPr>
        <w:t xml:space="preserve"> </w:t>
      </w:r>
    </w:p>
    <w:p w14:paraId="5B607034" w14:textId="77777777" w:rsidR="000C38FF" w:rsidRDefault="000C38FF" w:rsidP="00A13C49">
      <w:pPr>
        <w:overflowPunct/>
        <w:autoSpaceDE/>
        <w:autoSpaceDN/>
        <w:adjustRightInd/>
        <w:spacing w:line="360" w:lineRule="auto"/>
        <w:textAlignment w:val="auto"/>
        <w:rPr>
          <w:sz w:val="24"/>
          <w:szCs w:val="24"/>
        </w:rPr>
      </w:pPr>
    </w:p>
    <w:p w14:paraId="37FA326A" w14:textId="27263657" w:rsidR="00F25C31" w:rsidRDefault="00F34DBA" w:rsidP="00A13C49">
      <w:pPr>
        <w:overflowPunct/>
        <w:autoSpaceDE/>
        <w:autoSpaceDN/>
        <w:adjustRightInd/>
        <w:spacing w:line="360" w:lineRule="auto"/>
        <w:textAlignment w:val="auto"/>
        <w:rPr>
          <w:sz w:val="24"/>
          <w:szCs w:val="24"/>
        </w:rPr>
      </w:pPr>
      <w:r>
        <w:rPr>
          <w:rFonts w:asciiTheme="minorHAnsi" w:hAnsiTheme="minorHAnsi" w:cstheme="minorHAnsi"/>
          <w:sz w:val="22"/>
          <w:szCs w:val="22"/>
        </w:rPr>
        <w:t>Upon attending the police station,</w:t>
      </w:r>
      <w:r w:rsidR="00FA5925">
        <w:rPr>
          <w:rFonts w:asciiTheme="minorHAnsi" w:hAnsiTheme="minorHAnsi" w:cstheme="minorHAnsi"/>
          <w:sz w:val="22"/>
          <w:szCs w:val="22"/>
        </w:rPr>
        <w:t xml:space="preserve"> </w:t>
      </w:r>
      <w:r>
        <w:rPr>
          <w:rFonts w:asciiTheme="minorHAnsi" w:hAnsiTheme="minorHAnsi" w:cstheme="minorHAnsi"/>
          <w:sz w:val="22"/>
          <w:szCs w:val="22"/>
        </w:rPr>
        <w:t>t</w:t>
      </w:r>
      <w:r w:rsidR="006A13F0" w:rsidRPr="00FA5925">
        <w:rPr>
          <w:rFonts w:asciiTheme="minorHAnsi" w:hAnsiTheme="minorHAnsi" w:cstheme="minorHAnsi"/>
          <w:sz w:val="22"/>
          <w:szCs w:val="22"/>
        </w:rPr>
        <w:t>he reporting person</w:t>
      </w:r>
      <w:r w:rsidR="00757D87" w:rsidRPr="00FA5925">
        <w:rPr>
          <w:rFonts w:asciiTheme="minorHAnsi" w:hAnsiTheme="minorHAnsi" w:cstheme="minorHAnsi"/>
          <w:sz w:val="22"/>
          <w:szCs w:val="22"/>
        </w:rPr>
        <w:t xml:space="preserve"> </w:t>
      </w:r>
      <w:r w:rsidR="00EE7C01">
        <w:rPr>
          <w:rFonts w:asciiTheme="minorHAnsi" w:hAnsiTheme="minorHAnsi" w:cstheme="minorHAnsi"/>
          <w:sz w:val="22"/>
          <w:szCs w:val="22"/>
        </w:rPr>
        <w:t xml:space="preserve">described the incident to me. He </w:t>
      </w:r>
      <w:r w:rsidR="00757D87" w:rsidRPr="00FA5925">
        <w:rPr>
          <w:rFonts w:asciiTheme="minorHAnsi" w:hAnsiTheme="minorHAnsi" w:cstheme="minorHAnsi"/>
          <w:sz w:val="22"/>
          <w:szCs w:val="22"/>
        </w:rPr>
        <w:t xml:space="preserve">stated that he had attempted to make friends with his </w:t>
      </w:r>
      <w:r>
        <w:rPr>
          <w:rFonts w:asciiTheme="minorHAnsi" w:hAnsiTheme="minorHAnsi" w:cstheme="minorHAnsi"/>
          <w:sz w:val="22"/>
          <w:szCs w:val="22"/>
        </w:rPr>
        <w:t xml:space="preserve">new </w:t>
      </w:r>
      <w:r w:rsidR="00757D87" w:rsidRPr="00FA5925">
        <w:rPr>
          <w:rFonts w:asciiTheme="minorHAnsi" w:hAnsiTheme="minorHAnsi" w:cstheme="minorHAnsi"/>
          <w:sz w:val="22"/>
          <w:szCs w:val="22"/>
        </w:rPr>
        <w:t>housemates</w:t>
      </w:r>
      <w:r>
        <w:rPr>
          <w:rFonts w:asciiTheme="minorHAnsi" w:hAnsiTheme="minorHAnsi" w:cstheme="minorHAnsi"/>
          <w:sz w:val="22"/>
          <w:szCs w:val="22"/>
        </w:rPr>
        <w:t xml:space="preserve"> at his new housing accommodation</w:t>
      </w:r>
      <w:r w:rsidR="00757D87" w:rsidRPr="00FA5925">
        <w:rPr>
          <w:rFonts w:asciiTheme="minorHAnsi" w:hAnsiTheme="minorHAnsi" w:cstheme="minorHAnsi"/>
          <w:sz w:val="22"/>
          <w:szCs w:val="22"/>
        </w:rPr>
        <w:t>, and while in conversation he had told them that he regularly uses Cannabis for medical purposes. One of the female residents</w:t>
      </w:r>
      <w:r w:rsidR="00DB275B" w:rsidRPr="00FA5925">
        <w:rPr>
          <w:rFonts w:asciiTheme="minorHAnsi" w:hAnsiTheme="minorHAnsi" w:cstheme="minorHAnsi"/>
          <w:sz w:val="22"/>
          <w:szCs w:val="22"/>
        </w:rPr>
        <w:t xml:space="preserve"> </w:t>
      </w:r>
      <w:r w:rsidR="00757D87" w:rsidRPr="00FA5925">
        <w:rPr>
          <w:rFonts w:asciiTheme="minorHAnsi" w:hAnsiTheme="minorHAnsi" w:cstheme="minorHAnsi"/>
          <w:sz w:val="22"/>
          <w:szCs w:val="22"/>
        </w:rPr>
        <w:t xml:space="preserve">had asked him if he would share Cannabis with her and </w:t>
      </w:r>
      <w:r w:rsidR="00DB275B" w:rsidRPr="00FA5925">
        <w:rPr>
          <w:rFonts w:asciiTheme="minorHAnsi" w:hAnsiTheme="minorHAnsi" w:cstheme="minorHAnsi"/>
          <w:sz w:val="22"/>
          <w:szCs w:val="22"/>
        </w:rPr>
        <w:t>he</w:t>
      </w:r>
      <w:r w:rsidR="00757D87" w:rsidRPr="00FA5925">
        <w:rPr>
          <w:rFonts w:asciiTheme="minorHAnsi" w:hAnsiTheme="minorHAnsi" w:cstheme="minorHAnsi"/>
          <w:sz w:val="22"/>
          <w:szCs w:val="22"/>
        </w:rPr>
        <w:t xml:space="preserve"> said yes. </w:t>
      </w:r>
      <w:r w:rsidR="00F7574C">
        <w:rPr>
          <w:rFonts w:asciiTheme="minorHAnsi" w:hAnsiTheme="minorHAnsi" w:cstheme="minorHAnsi"/>
          <w:sz w:val="22"/>
          <w:szCs w:val="22"/>
        </w:rPr>
        <w:t>He then explained that</w:t>
      </w:r>
      <w:r w:rsidR="00757D87" w:rsidRPr="00FA5925">
        <w:rPr>
          <w:rFonts w:asciiTheme="minorHAnsi" w:hAnsiTheme="minorHAnsi" w:cstheme="minorHAnsi"/>
          <w:sz w:val="22"/>
          <w:szCs w:val="22"/>
        </w:rPr>
        <w:t xml:space="preserve">, </w:t>
      </w:r>
      <w:r w:rsidR="00DB275B" w:rsidRPr="00FA5925">
        <w:rPr>
          <w:rFonts w:asciiTheme="minorHAnsi" w:hAnsiTheme="minorHAnsi" w:cstheme="minorHAnsi"/>
          <w:sz w:val="22"/>
          <w:szCs w:val="22"/>
        </w:rPr>
        <w:t xml:space="preserve">later </w:t>
      </w:r>
      <w:r w:rsidR="00757D87" w:rsidRPr="00FA5925">
        <w:rPr>
          <w:rFonts w:asciiTheme="minorHAnsi" w:hAnsiTheme="minorHAnsi" w:cstheme="minorHAnsi"/>
          <w:sz w:val="22"/>
          <w:szCs w:val="22"/>
        </w:rPr>
        <w:t>that night</w:t>
      </w:r>
      <w:r w:rsidR="00AF08CF">
        <w:rPr>
          <w:rFonts w:asciiTheme="minorHAnsi" w:hAnsiTheme="minorHAnsi" w:cstheme="minorHAnsi"/>
          <w:sz w:val="22"/>
          <w:szCs w:val="22"/>
        </w:rPr>
        <w:t>,</w:t>
      </w:r>
      <w:r w:rsidR="00757D87" w:rsidRPr="00FA5925">
        <w:rPr>
          <w:rFonts w:asciiTheme="minorHAnsi" w:hAnsiTheme="minorHAnsi" w:cstheme="minorHAnsi"/>
          <w:sz w:val="22"/>
          <w:szCs w:val="22"/>
        </w:rPr>
        <w:t xml:space="preserve"> he was awoken around 0300hrs by shouting and banging at his bedroom door</w:t>
      </w:r>
      <w:r w:rsidR="004300FD">
        <w:rPr>
          <w:rFonts w:asciiTheme="minorHAnsi" w:hAnsiTheme="minorHAnsi" w:cstheme="minorHAnsi"/>
          <w:sz w:val="22"/>
          <w:szCs w:val="22"/>
        </w:rPr>
        <w:t>, and</w:t>
      </w:r>
      <w:r w:rsidR="00757D87" w:rsidRPr="00FA5925">
        <w:rPr>
          <w:rFonts w:asciiTheme="minorHAnsi" w:hAnsiTheme="minorHAnsi" w:cstheme="minorHAnsi"/>
          <w:sz w:val="22"/>
          <w:szCs w:val="22"/>
        </w:rPr>
        <w:t xml:space="preserve"> recognised the voice of the person shouting as the female who had asked him for Cannabis earlier that day.</w:t>
      </w:r>
      <w:r w:rsidR="00757D87">
        <w:rPr>
          <w:sz w:val="24"/>
          <w:szCs w:val="24"/>
        </w:rPr>
        <w:t xml:space="preserve"> </w:t>
      </w:r>
    </w:p>
    <w:p w14:paraId="73B25533" w14:textId="77777777" w:rsidR="00FA5925" w:rsidRPr="006A13F0" w:rsidRDefault="00FA5925" w:rsidP="00A13C49">
      <w:pPr>
        <w:overflowPunct/>
        <w:autoSpaceDE/>
        <w:autoSpaceDN/>
        <w:adjustRightInd/>
        <w:spacing w:line="360" w:lineRule="auto"/>
        <w:textAlignment w:val="auto"/>
        <w:rPr>
          <w:rFonts w:asciiTheme="minorHAnsi" w:hAnsiTheme="minorHAnsi" w:cstheme="minorHAnsi"/>
          <w:sz w:val="22"/>
          <w:szCs w:val="22"/>
        </w:rPr>
      </w:pPr>
    </w:p>
    <w:p w14:paraId="7C27218C" w14:textId="66687326" w:rsidR="00757D87" w:rsidRDefault="00FA5925" w:rsidP="00A13C49">
      <w:pPr>
        <w:overflowPunct/>
        <w:autoSpaceDE/>
        <w:autoSpaceDN/>
        <w:adjustRightInd/>
        <w:spacing w:line="360" w:lineRule="auto"/>
        <w:textAlignment w:val="auto"/>
        <w:rPr>
          <w:rFonts w:asciiTheme="minorHAnsi" w:hAnsiTheme="minorHAnsi" w:cstheme="minorHAnsi"/>
          <w:sz w:val="22"/>
          <w:szCs w:val="22"/>
        </w:rPr>
      </w:pPr>
      <w:r w:rsidRPr="0003322A">
        <w:rPr>
          <w:rFonts w:asciiTheme="minorHAnsi" w:hAnsiTheme="minorHAnsi" w:cstheme="minorHAnsi"/>
          <w:sz w:val="22"/>
          <w:szCs w:val="22"/>
        </w:rPr>
        <w:lastRenderedPageBreak/>
        <w:t>The reporting person</w:t>
      </w:r>
      <w:r w:rsidR="00757D87" w:rsidRPr="0003322A">
        <w:rPr>
          <w:rFonts w:asciiTheme="minorHAnsi" w:hAnsiTheme="minorHAnsi" w:cstheme="minorHAnsi"/>
          <w:sz w:val="22"/>
          <w:szCs w:val="22"/>
        </w:rPr>
        <w:t xml:space="preserve"> </w:t>
      </w:r>
      <w:r w:rsidR="00B032BC">
        <w:rPr>
          <w:rFonts w:asciiTheme="minorHAnsi" w:hAnsiTheme="minorHAnsi" w:cstheme="minorHAnsi"/>
          <w:sz w:val="22"/>
          <w:szCs w:val="22"/>
        </w:rPr>
        <w:t>stated that he heard the female shout that she wanted ‘weed’ and he refused to provide it to her as she was intoxicated</w:t>
      </w:r>
      <w:r w:rsidR="00AB0E7A" w:rsidRPr="0003322A">
        <w:rPr>
          <w:rFonts w:asciiTheme="minorHAnsi" w:hAnsiTheme="minorHAnsi" w:cstheme="minorHAnsi"/>
          <w:sz w:val="22"/>
          <w:szCs w:val="22"/>
        </w:rPr>
        <w:t xml:space="preserve">. At this point </w:t>
      </w:r>
      <w:r w:rsidR="00804975" w:rsidRPr="0003322A">
        <w:rPr>
          <w:rFonts w:asciiTheme="minorHAnsi" w:hAnsiTheme="minorHAnsi" w:cstheme="minorHAnsi"/>
          <w:sz w:val="22"/>
          <w:szCs w:val="22"/>
        </w:rPr>
        <w:t>she</w:t>
      </w:r>
      <w:r w:rsidR="00AB0E7A" w:rsidRPr="0003322A">
        <w:rPr>
          <w:rFonts w:asciiTheme="minorHAnsi" w:hAnsiTheme="minorHAnsi" w:cstheme="minorHAnsi"/>
          <w:sz w:val="22"/>
          <w:szCs w:val="22"/>
        </w:rPr>
        <w:t xml:space="preserve"> shouted that if he did not provide her with the joint, she would </w:t>
      </w:r>
      <w:r w:rsidR="004F66C6">
        <w:rPr>
          <w:rFonts w:asciiTheme="minorHAnsi" w:hAnsiTheme="minorHAnsi" w:cstheme="minorHAnsi"/>
          <w:sz w:val="22"/>
          <w:szCs w:val="22"/>
        </w:rPr>
        <w:t>“KILL HIM”</w:t>
      </w:r>
      <w:r w:rsidR="00AB0E7A" w:rsidRPr="0003322A">
        <w:rPr>
          <w:rFonts w:asciiTheme="minorHAnsi" w:hAnsiTheme="minorHAnsi" w:cstheme="minorHAnsi"/>
          <w:sz w:val="22"/>
          <w:szCs w:val="22"/>
        </w:rPr>
        <w:t>.</w:t>
      </w:r>
      <w:r w:rsidR="00BC5BB8">
        <w:rPr>
          <w:rFonts w:asciiTheme="minorHAnsi" w:hAnsiTheme="minorHAnsi" w:cstheme="minorHAnsi"/>
          <w:sz w:val="22"/>
          <w:szCs w:val="22"/>
        </w:rPr>
        <w:t xml:space="preserve"> </w:t>
      </w:r>
    </w:p>
    <w:p w14:paraId="612EE9B7" w14:textId="369E4BA7" w:rsidR="004F66C6" w:rsidRDefault="00C66078"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At the time of describing the incident to me, the reporting person (victim of the threat made) appeared to be unsure if this was a</w:t>
      </w:r>
      <w:r w:rsidR="001D3104">
        <w:rPr>
          <w:rFonts w:asciiTheme="minorHAnsi" w:hAnsiTheme="minorHAnsi" w:cstheme="minorHAnsi"/>
          <w:sz w:val="22"/>
          <w:szCs w:val="22"/>
        </w:rPr>
        <w:t>n</w:t>
      </w:r>
      <w:r>
        <w:rPr>
          <w:rFonts w:asciiTheme="minorHAnsi" w:hAnsiTheme="minorHAnsi" w:cstheme="minorHAnsi"/>
          <w:sz w:val="22"/>
          <w:szCs w:val="22"/>
        </w:rPr>
        <w:t xml:space="preserve"> offence, and I therefore explained to him </w:t>
      </w:r>
      <w:r w:rsidR="00AE25B5">
        <w:rPr>
          <w:rFonts w:asciiTheme="minorHAnsi" w:hAnsiTheme="minorHAnsi" w:cstheme="minorHAnsi"/>
          <w:sz w:val="22"/>
          <w:szCs w:val="22"/>
        </w:rPr>
        <w:t>th</w:t>
      </w:r>
      <w:r w:rsidR="00C4204C">
        <w:rPr>
          <w:rFonts w:asciiTheme="minorHAnsi" w:hAnsiTheme="minorHAnsi" w:cstheme="minorHAnsi"/>
          <w:sz w:val="22"/>
          <w:szCs w:val="22"/>
        </w:rPr>
        <w:t>e legislation (</w:t>
      </w:r>
      <w:r w:rsidR="00075E12" w:rsidRPr="0044273F">
        <w:rPr>
          <w:rFonts w:asciiTheme="minorHAnsi" w:hAnsiTheme="minorHAnsi" w:cstheme="minorHAnsi"/>
          <w:sz w:val="22"/>
          <w:szCs w:val="22"/>
        </w:rPr>
        <w:t>Of</w:t>
      </w:r>
      <w:r w:rsidR="004A3CEB" w:rsidRPr="0044273F">
        <w:rPr>
          <w:rFonts w:asciiTheme="minorHAnsi" w:hAnsiTheme="minorHAnsi" w:cstheme="minorHAnsi"/>
          <w:sz w:val="22"/>
          <w:szCs w:val="22"/>
        </w:rPr>
        <w:t>fences</w:t>
      </w:r>
      <w:r w:rsidR="004A3CEB">
        <w:rPr>
          <w:rFonts w:asciiTheme="minorHAnsi" w:hAnsiTheme="minorHAnsi" w:cstheme="minorHAnsi"/>
          <w:sz w:val="22"/>
          <w:szCs w:val="22"/>
        </w:rPr>
        <w:t xml:space="preserve"> </w:t>
      </w:r>
      <w:r w:rsidR="00075E12">
        <w:rPr>
          <w:rFonts w:asciiTheme="minorHAnsi" w:hAnsiTheme="minorHAnsi" w:cstheme="minorHAnsi"/>
          <w:sz w:val="22"/>
          <w:szCs w:val="22"/>
        </w:rPr>
        <w:t>Against the Person Act 1861</w:t>
      </w:r>
      <w:r w:rsidR="00C4204C">
        <w:rPr>
          <w:rFonts w:asciiTheme="minorHAnsi" w:hAnsiTheme="minorHAnsi" w:cstheme="minorHAnsi"/>
          <w:sz w:val="22"/>
          <w:szCs w:val="22"/>
        </w:rPr>
        <w:t xml:space="preserve">) </w:t>
      </w:r>
      <w:r w:rsidR="00DB7435">
        <w:rPr>
          <w:rFonts w:asciiTheme="minorHAnsi" w:hAnsiTheme="minorHAnsi" w:cstheme="minorHAnsi"/>
          <w:sz w:val="22"/>
          <w:szCs w:val="22"/>
        </w:rPr>
        <w:t xml:space="preserve">, </w:t>
      </w:r>
      <w:r w:rsidR="00C4204C">
        <w:rPr>
          <w:rFonts w:asciiTheme="minorHAnsi" w:hAnsiTheme="minorHAnsi" w:cstheme="minorHAnsi"/>
          <w:sz w:val="22"/>
          <w:szCs w:val="22"/>
        </w:rPr>
        <w:t xml:space="preserve">and confirmed </w:t>
      </w:r>
      <w:r w:rsidR="00DB7435">
        <w:rPr>
          <w:rFonts w:asciiTheme="minorHAnsi" w:hAnsiTheme="minorHAnsi" w:cstheme="minorHAnsi"/>
          <w:sz w:val="22"/>
          <w:szCs w:val="22"/>
        </w:rPr>
        <w:t>this is indeed a criminal offence</w:t>
      </w:r>
      <w:r w:rsidR="00C4204C">
        <w:rPr>
          <w:rFonts w:asciiTheme="minorHAnsi" w:hAnsiTheme="minorHAnsi" w:cstheme="minorHAnsi"/>
          <w:sz w:val="22"/>
          <w:szCs w:val="22"/>
        </w:rPr>
        <w:t>.</w:t>
      </w:r>
    </w:p>
    <w:p w14:paraId="740580F0" w14:textId="3E5CBCCA" w:rsidR="00757D87" w:rsidRDefault="005E0B0B"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 xml:space="preserve">The victim then explained that this interaction ended when he opened the door to check if the offender had hurt her hand by banging on the door, and no further offences were disclosed following this. </w:t>
      </w:r>
    </w:p>
    <w:p w14:paraId="12FDAF7C" w14:textId="77777777" w:rsidR="00C31696" w:rsidRPr="00C31696" w:rsidRDefault="00C31696" w:rsidP="00A13C49">
      <w:pPr>
        <w:overflowPunct/>
        <w:autoSpaceDE/>
        <w:autoSpaceDN/>
        <w:adjustRightInd/>
        <w:spacing w:line="360" w:lineRule="auto"/>
        <w:textAlignment w:val="auto"/>
        <w:rPr>
          <w:rFonts w:asciiTheme="minorHAnsi" w:hAnsiTheme="minorHAnsi" w:cstheme="minorHAnsi"/>
          <w:sz w:val="22"/>
          <w:szCs w:val="22"/>
        </w:rPr>
      </w:pPr>
    </w:p>
    <w:p w14:paraId="18630898" w14:textId="7BB98894" w:rsidR="00A21FAC" w:rsidRDefault="00580E0E" w:rsidP="00A13C49">
      <w:pPr>
        <w:overflowPunct/>
        <w:autoSpaceDE/>
        <w:autoSpaceDN/>
        <w:adjustRightInd/>
        <w:spacing w:line="360" w:lineRule="auto"/>
        <w:textAlignment w:val="auto"/>
        <w:rPr>
          <w:rFonts w:asciiTheme="minorHAnsi" w:hAnsiTheme="minorHAnsi" w:cstheme="minorHAnsi"/>
          <w:sz w:val="22"/>
          <w:szCs w:val="22"/>
        </w:rPr>
      </w:pPr>
      <w:r w:rsidRPr="005F70D3">
        <w:rPr>
          <w:rFonts w:asciiTheme="minorHAnsi" w:hAnsiTheme="minorHAnsi" w:cstheme="minorHAnsi"/>
          <w:sz w:val="22"/>
          <w:szCs w:val="22"/>
        </w:rPr>
        <w:t>During our conversation, the victim disclosed to me that he</w:t>
      </w:r>
      <w:r w:rsidR="00F25C31" w:rsidRPr="005F70D3">
        <w:rPr>
          <w:rFonts w:asciiTheme="minorHAnsi" w:hAnsiTheme="minorHAnsi" w:cstheme="minorHAnsi"/>
          <w:sz w:val="22"/>
          <w:szCs w:val="22"/>
        </w:rPr>
        <w:t xml:space="preserve"> has recently been diagnosed with Attention Deficit Hyperactivity Disorder (ADHD)</w:t>
      </w:r>
      <w:r w:rsidR="009207BB">
        <w:rPr>
          <w:rFonts w:asciiTheme="minorHAnsi" w:hAnsiTheme="minorHAnsi" w:cstheme="minorHAnsi"/>
          <w:sz w:val="22"/>
          <w:szCs w:val="22"/>
        </w:rPr>
        <w:t xml:space="preserve">, which is a condition </w:t>
      </w:r>
      <w:r w:rsidR="0096083D">
        <w:rPr>
          <w:rFonts w:asciiTheme="minorHAnsi" w:hAnsiTheme="minorHAnsi" w:cstheme="minorHAnsi"/>
          <w:sz w:val="22"/>
          <w:szCs w:val="22"/>
        </w:rPr>
        <w:t>that</w:t>
      </w:r>
      <w:r w:rsidR="003B2EFF">
        <w:rPr>
          <w:rFonts w:asciiTheme="minorHAnsi" w:hAnsiTheme="minorHAnsi" w:cstheme="minorHAnsi"/>
          <w:sz w:val="22"/>
          <w:szCs w:val="22"/>
        </w:rPr>
        <w:t xml:space="preserve"> affects the individual’s ability to </w:t>
      </w:r>
      <w:r w:rsidR="00E2148C">
        <w:rPr>
          <w:rFonts w:asciiTheme="minorHAnsi" w:hAnsiTheme="minorHAnsi" w:cstheme="minorHAnsi"/>
          <w:sz w:val="22"/>
          <w:szCs w:val="22"/>
        </w:rPr>
        <w:t>focus and complete tasks</w:t>
      </w:r>
      <w:r w:rsidR="009239AC">
        <w:rPr>
          <w:rFonts w:asciiTheme="minorHAnsi" w:hAnsiTheme="minorHAnsi" w:cstheme="minorHAnsi"/>
          <w:sz w:val="22"/>
          <w:szCs w:val="22"/>
        </w:rPr>
        <w:t>, cope with stress</w:t>
      </w:r>
      <w:r w:rsidR="006B75D5">
        <w:rPr>
          <w:rFonts w:asciiTheme="minorHAnsi" w:hAnsiTheme="minorHAnsi" w:cstheme="minorHAnsi"/>
          <w:sz w:val="22"/>
          <w:szCs w:val="22"/>
        </w:rPr>
        <w:t xml:space="preserve"> and </w:t>
      </w:r>
      <w:r w:rsidR="00904D1E">
        <w:rPr>
          <w:rFonts w:asciiTheme="minorHAnsi" w:hAnsiTheme="minorHAnsi" w:cstheme="minorHAnsi"/>
          <w:sz w:val="22"/>
          <w:szCs w:val="22"/>
        </w:rPr>
        <w:t>may cause them to feel impatient and restless</w:t>
      </w:r>
      <w:r w:rsidR="00F25C31" w:rsidRPr="005F70D3">
        <w:rPr>
          <w:rFonts w:asciiTheme="minorHAnsi" w:hAnsiTheme="minorHAnsi" w:cstheme="minorHAnsi"/>
          <w:sz w:val="22"/>
          <w:szCs w:val="22"/>
        </w:rPr>
        <w:t xml:space="preserve"> (</w:t>
      </w:r>
      <w:r w:rsidR="00150D58" w:rsidRPr="005F70D3">
        <w:rPr>
          <w:rFonts w:asciiTheme="minorHAnsi" w:hAnsiTheme="minorHAnsi" w:cstheme="minorHAnsi"/>
          <w:sz w:val="22"/>
          <w:szCs w:val="22"/>
        </w:rPr>
        <w:t>Okie</w:t>
      </w:r>
      <w:r w:rsidR="009207BB">
        <w:rPr>
          <w:rFonts w:asciiTheme="minorHAnsi" w:hAnsiTheme="minorHAnsi" w:cstheme="minorHAnsi"/>
          <w:sz w:val="22"/>
          <w:szCs w:val="22"/>
        </w:rPr>
        <w:t xml:space="preserve"> </w:t>
      </w:r>
      <w:r w:rsidR="00150D58" w:rsidRPr="005F70D3">
        <w:rPr>
          <w:rFonts w:asciiTheme="minorHAnsi" w:hAnsiTheme="minorHAnsi" w:cstheme="minorHAnsi"/>
          <w:sz w:val="22"/>
          <w:szCs w:val="22"/>
        </w:rPr>
        <w:t>2006</w:t>
      </w:r>
      <w:r w:rsidR="00F25C31" w:rsidRPr="005F70D3">
        <w:rPr>
          <w:rFonts w:asciiTheme="minorHAnsi" w:hAnsiTheme="minorHAnsi" w:cstheme="minorHAnsi"/>
          <w:sz w:val="22"/>
          <w:szCs w:val="22"/>
        </w:rPr>
        <w:t>)</w:t>
      </w:r>
      <w:r w:rsidR="0096083D">
        <w:rPr>
          <w:rFonts w:asciiTheme="minorHAnsi" w:hAnsiTheme="minorHAnsi" w:cstheme="minorHAnsi"/>
          <w:sz w:val="22"/>
          <w:szCs w:val="22"/>
        </w:rPr>
        <w:t>.</w:t>
      </w:r>
      <w:r w:rsidR="00F25C31" w:rsidRPr="005F70D3">
        <w:rPr>
          <w:rFonts w:asciiTheme="minorHAnsi" w:hAnsiTheme="minorHAnsi" w:cstheme="minorHAnsi"/>
          <w:sz w:val="22"/>
          <w:szCs w:val="22"/>
        </w:rPr>
        <w:t xml:space="preserve"> </w:t>
      </w:r>
      <w:r w:rsidR="006B75D5">
        <w:rPr>
          <w:rFonts w:asciiTheme="minorHAnsi" w:hAnsiTheme="minorHAnsi" w:cstheme="minorHAnsi"/>
          <w:sz w:val="22"/>
          <w:szCs w:val="22"/>
        </w:rPr>
        <w:t>He stated he uses</w:t>
      </w:r>
      <w:r w:rsidR="00F25C31" w:rsidRPr="005F70D3">
        <w:rPr>
          <w:rFonts w:asciiTheme="minorHAnsi" w:hAnsiTheme="minorHAnsi" w:cstheme="minorHAnsi"/>
          <w:sz w:val="22"/>
          <w:szCs w:val="22"/>
        </w:rPr>
        <w:t xml:space="preserve"> Cannabis to mediate the effects of this condition. He stated that he is “allowed to use Cannabis” for medical purposes</w:t>
      </w:r>
      <w:r w:rsidR="00E74E8A" w:rsidRPr="005F70D3">
        <w:rPr>
          <w:rFonts w:asciiTheme="minorHAnsi" w:hAnsiTheme="minorHAnsi" w:cstheme="minorHAnsi"/>
          <w:sz w:val="22"/>
          <w:szCs w:val="22"/>
        </w:rPr>
        <w:t xml:space="preserve"> (</w:t>
      </w:r>
      <w:r w:rsidR="00780601" w:rsidRPr="005F70D3">
        <w:rPr>
          <w:rFonts w:asciiTheme="minorHAnsi" w:hAnsiTheme="minorHAnsi" w:cstheme="minorHAnsi"/>
          <w:sz w:val="22"/>
          <w:szCs w:val="22"/>
        </w:rPr>
        <w:t xml:space="preserve">Mitchell, Sweitzer et al 2016). I explained to the victim that </w:t>
      </w:r>
      <w:r w:rsidR="004302ED" w:rsidRPr="005F70D3">
        <w:rPr>
          <w:rFonts w:asciiTheme="minorHAnsi" w:hAnsiTheme="minorHAnsi" w:cstheme="minorHAnsi"/>
          <w:sz w:val="22"/>
          <w:szCs w:val="22"/>
        </w:rPr>
        <w:t>since 2018, medicinal Cannabis</w:t>
      </w:r>
      <w:r w:rsidR="00E504C6" w:rsidRPr="005F70D3">
        <w:rPr>
          <w:rFonts w:asciiTheme="minorHAnsi" w:hAnsiTheme="minorHAnsi" w:cstheme="minorHAnsi"/>
          <w:sz w:val="22"/>
          <w:szCs w:val="22"/>
        </w:rPr>
        <w:t xml:space="preserve">- based products </w:t>
      </w:r>
      <w:r w:rsidR="004302ED" w:rsidRPr="005F70D3">
        <w:rPr>
          <w:rFonts w:asciiTheme="minorHAnsi" w:hAnsiTheme="minorHAnsi" w:cstheme="minorHAnsi"/>
          <w:sz w:val="22"/>
          <w:szCs w:val="22"/>
        </w:rPr>
        <w:t>ha</w:t>
      </w:r>
      <w:r w:rsidR="00E504C6" w:rsidRPr="005F70D3">
        <w:rPr>
          <w:rFonts w:asciiTheme="minorHAnsi" w:hAnsiTheme="minorHAnsi" w:cstheme="minorHAnsi"/>
          <w:sz w:val="22"/>
          <w:szCs w:val="22"/>
        </w:rPr>
        <w:t>ve</w:t>
      </w:r>
      <w:r w:rsidR="004302ED" w:rsidRPr="005F70D3">
        <w:rPr>
          <w:rFonts w:asciiTheme="minorHAnsi" w:hAnsiTheme="minorHAnsi" w:cstheme="minorHAnsi"/>
          <w:sz w:val="22"/>
          <w:szCs w:val="22"/>
        </w:rPr>
        <w:t xml:space="preserve"> become </w:t>
      </w:r>
      <w:r w:rsidR="00BB4968" w:rsidRPr="005F70D3">
        <w:rPr>
          <w:rFonts w:asciiTheme="minorHAnsi" w:hAnsiTheme="minorHAnsi" w:cstheme="minorHAnsi"/>
          <w:sz w:val="22"/>
          <w:szCs w:val="22"/>
        </w:rPr>
        <w:t xml:space="preserve">legal in the UK if prescribed by a </w:t>
      </w:r>
      <w:r w:rsidR="00122EFD" w:rsidRPr="005F70D3">
        <w:rPr>
          <w:rFonts w:asciiTheme="minorHAnsi" w:hAnsiTheme="minorHAnsi" w:cstheme="minorHAnsi"/>
          <w:sz w:val="22"/>
          <w:szCs w:val="22"/>
        </w:rPr>
        <w:t xml:space="preserve">specialist </w:t>
      </w:r>
      <w:r w:rsidR="00BB4968" w:rsidRPr="005F70D3">
        <w:rPr>
          <w:rFonts w:asciiTheme="minorHAnsi" w:hAnsiTheme="minorHAnsi" w:cstheme="minorHAnsi"/>
          <w:sz w:val="22"/>
          <w:szCs w:val="22"/>
        </w:rPr>
        <w:t>doctor</w:t>
      </w:r>
      <w:r w:rsidR="00C47002" w:rsidRPr="005F70D3">
        <w:rPr>
          <w:rFonts w:asciiTheme="minorHAnsi" w:hAnsiTheme="minorHAnsi" w:cstheme="minorHAnsi"/>
          <w:sz w:val="22"/>
          <w:szCs w:val="22"/>
        </w:rPr>
        <w:t xml:space="preserve"> to alleviate symptoms of a specific illness. </w:t>
      </w:r>
      <w:r w:rsidR="008703A4" w:rsidRPr="005F70D3">
        <w:rPr>
          <w:rFonts w:asciiTheme="minorHAnsi" w:hAnsiTheme="minorHAnsi" w:cstheme="minorHAnsi"/>
          <w:sz w:val="22"/>
          <w:szCs w:val="22"/>
        </w:rPr>
        <w:t xml:space="preserve">This is however </w:t>
      </w:r>
      <w:r w:rsidR="00E504C6" w:rsidRPr="005F70D3">
        <w:rPr>
          <w:rFonts w:asciiTheme="minorHAnsi" w:hAnsiTheme="minorHAnsi" w:cstheme="minorHAnsi"/>
          <w:sz w:val="22"/>
          <w:szCs w:val="22"/>
        </w:rPr>
        <w:t>not legal to purchase unless prescribed</w:t>
      </w:r>
      <w:r w:rsidR="00FE0E27">
        <w:rPr>
          <w:rFonts w:asciiTheme="minorHAnsi" w:hAnsiTheme="minorHAnsi" w:cstheme="minorHAnsi"/>
          <w:sz w:val="22"/>
          <w:szCs w:val="22"/>
        </w:rPr>
        <w:t>.</w:t>
      </w:r>
    </w:p>
    <w:p w14:paraId="740043B2" w14:textId="77777777" w:rsidR="00A20C69" w:rsidRPr="005F70D3" w:rsidRDefault="00A20C69" w:rsidP="00A13C49">
      <w:pPr>
        <w:overflowPunct/>
        <w:autoSpaceDE/>
        <w:autoSpaceDN/>
        <w:adjustRightInd/>
        <w:spacing w:line="360" w:lineRule="auto"/>
        <w:textAlignment w:val="auto"/>
        <w:rPr>
          <w:rFonts w:asciiTheme="minorHAnsi" w:hAnsiTheme="minorHAnsi" w:cstheme="minorHAnsi"/>
          <w:sz w:val="22"/>
          <w:szCs w:val="22"/>
        </w:rPr>
      </w:pPr>
    </w:p>
    <w:p w14:paraId="383D59E4" w14:textId="4BB4197D" w:rsidR="005F70D3" w:rsidRPr="005F70D3" w:rsidRDefault="00122EFD" w:rsidP="00A13C49">
      <w:pPr>
        <w:overflowPunct/>
        <w:autoSpaceDE/>
        <w:autoSpaceDN/>
        <w:adjustRightInd/>
        <w:spacing w:line="360" w:lineRule="auto"/>
        <w:textAlignment w:val="auto"/>
        <w:rPr>
          <w:rFonts w:asciiTheme="minorHAnsi" w:hAnsiTheme="minorHAnsi" w:cstheme="minorHAnsi"/>
          <w:sz w:val="22"/>
          <w:szCs w:val="22"/>
        </w:rPr>
      </w:pPr>
      <w:r w:rsidRPr="005F70D3">
        <w:rPr>
          <w:rFonts w:asciiTheme="minorHAnsi" w:hAnsiTheme="minorHAnsi" w:cstheme="minorHAnsi"/>
          <w:sz w:val="22"/>
          <w:szCs w:val="22"/>
        </w:rPr>
        <w:t>The victim</w:t>
      </w:r>
      <w:r w:rsidR="00F25C31" w:rsidRPr="005F70D3">
        <w:rPr>
          <w:rFonts w:asciiTheme="minorHAnsi" w:hAnsiTheme="minorHAnsi" w:cstheme="minorHAnsi"/>
          <w:sz w:val="22"/>
          <w:szCs w:val="22"/>
        </w:rPr>
        <w:t xml:space="preserve"> did not appear to be aware of this being illegal, so I recommended he spoke to his GP regarding his symptoms</w:t>
      </w:r>
      <w:r w:rsidR="0087232E">
        <w:rPr>
          <w:rFonts w:asciiTheme="minorHAnsi" w:hAnsiTheme="minorHAnsi" w:cstheme="minorHAnsi"/>
          <w:sz w:val="22"/>
          <w:szCs w:val="22"/>
        </w:rPr>
        <w:t>,</w:t>
      </w:r>
      <w:r w:rsidR="00F25C31" w:rsidRPr="005F70D3">
        <w:rPr>
          <w:rFonts w:asciiTheme="minorHAnsi" w:hAnsiTheme="minorHAnsi" w:cstheme="minorHAnsi"/>
          <w:sz w:val="22"/>
          <w:szCs w:val="22"/>
        </w:rPr>
        <w:t xml:space="preserve"> as other safer avenues and medications might be available to him, and I reminded him that purchasing Cannabis is </w:t>
      </w:r>
      <w:r w:rsidR="00456D4D" w:rsidRPr="005F70D3">
        <w:rPr>
          <w:rFonts w:asciiTheme="minorHAnsi" w:hAnsiTheme="minorHAnsi" w:cstheme="minorHAnsi"/>
          <w:sz w:val="22"/>
          <w:szCs w:val="22"/>
        </w:rPr>
        <w:t>still illegal</w:t>
      </w:r>
      <w:r w:rsidR="00F25C31" w:rsidRPr="005F70D3">
        <w:rPr>
          <w:rFonts w:asciiTheme="minorHAnsi" w:hAnsiTheme="minorHAnsi" w:cstheme="minorHAnsi"/>
          <w:sz w:val="22"/>
          <w:szCs w:val="22"/>
        </w:rPr>
        <w:t xml:space="preserve">. I did not take any action against him following this disclosure, as I genuinely believed that he was not aware of this, and he agreed to speak to his GP instead of purchasing Cannabis illegally. </w:t>
      </w:r>
      <w:r w:rsidR="005F70D3">
        <w:rPr>
          <w:rFonts w:asciiTheme="minorHAnsi" w:hAnsiTheme="minorHAnsi" w:cstheme="minorHAnsi"/>
          <w:sz w:val="22"/>
          <w:szCs w:val="22"/>
        </w:rPr>
        <w:t xml:space="preserve">In this </w:t>
      </w:r>
      <w:r w:rsidR="00B7295F">
        <w:rPr>
          <w:rFonts w:asciiTheme="minorHAnsi" w:hAnsiTheme="minorHAnsi" w:cstheme="minorHAnsi"/>
          <w:sz w:val="22"/>
          <w:szCs w:val="22"/>
        </w:rPr>
        <w:t>situation</w:t>
      </w:r>
      <w:r w:rsidR="005F70D3">
        <w:rPr>
          <w:rFonts w:asciiTheme="minorHAnsi" w:hAnsiTheme="minorHAnsi" w:cstheme="minorHAnsi"/>
          <w:sz w:val="22"/>
          <w:szCs w:val="22"/>
        </w:rPr>
        <w:t xml:space="preserve">, I utilised discretion, </w:t>
      </w:r>
      <w:r w:rsidR="009064B4">
        <w:rPr>
          <w:rFonts w:asciiTheme="minorHAnsi" w:hAnsiTheme="minorHAnsi" w:cstheme="minorHAnsi"/>
          <w:sz w:val="22"/>
          <w:szCs w:val="22"/>
        </w:rPr>
        <w:t xml:space="preserve">which is a policing power whereby the officer makes a decision </w:t>
      </w:r>
      <w:r w:rsidR="00E75CFF">
        <w:rPr>
          <w:rFonts w:asciiTheme="minorHAnsi" w:hAnsiTheme="minorHAnsi" w:cstheme="minorHAnsi"/>
          <w:sz w:val="22"/>
          <w:szCs w:val="22"/>
        </w:rPr>
        <w:t xml:space="preserve">on how to </w:t>
      </w:r>
      <w:r w:rsidR="00036425">
        <w:rPr>
          <w:rFonts w:asciiTheme="minorHAnsi" w:hAnsiTheme="minorHAnsi" w:cstheme="minorHAnsi"/>
          <w:sz w:val="22"/>
          <w:szCs w:val="22"/>
        </w:rPr>
        <w:t>carry out law enforcement</w:t>
      </w:r>
      <w:r w:rsidR="00B7295F">
        <w:rPr>
          <w:rFonts w:asciiTheme="minorHAnsi" w:hAnsiTheme="minorHAnsi" w:cstheme="minorHAnsi"/>
          <w:sz w:val="22"/>
          <w:szCs w:val="22"/>
        </w:rPr>
        <w:t>, based on the circumstances (</w:t>
      </w:r>
      <w:r w:rsidR="00247AA8" w:rsidRPr="00247AA8">
        <w:rPr>
          <w:rFonts w:asciiTheme="minorHAnsi" w:hAnsiTheme="minorHAnsi" w:cstheme="minorHAnsi"/>
          <w:sz w:val="22"/>
          <w:szCs w:val="22"/>
        </w:rPr>
        <w:t>Maile, Ritzenthaler</w:t>
      </w:r>
      <w:r w:rsidR="00247AA8">
        <w:rPr>
          <w:rFonts w:asciiTheme="minorHAnsi" w:hAnsiTheme="minorHAnsi" w:cstheme="minorHAnsi"/>
          <w:sz w:val="22"/>
          <w:szCs w:val="22"/>
        </w:rPr>
        <w:t xml:space="preserve"> et al </w:t>
      </w:r>
      <w:r w:rsidR="00247AA8" w:rsidRPr="00247AA8">
        <w:rPr>
          <w:rFonts w:asciiTheme="minorHAnsi" w:hAnsiTheme="minorHAnsi" w:cstheme="minorHAnsi"/>
          <w:sz w:val="22"/>
          <w:szCs w:val="22"/>
        </w:rPr>
        <w:t>2023</w:t>
      </w:r>
      <w:r w:rsidR="00247AA8">
        <w:rPr>
          <w:rFonts w:asciiTheme="minorHAnsi" w:hAnsiTheme="minorHAnsi" w:cstheme="minorHAnsi"/>
          <w:sz w:val="22"/>
          <w:szCs w:val="22"/>
        </w:rPr>
        <w:t>).</w:t>
      </w:r>
      <w:r w:rsidR="001156C0">
        <w:rPr>
          <w:rFonts w:asciiTheme="minorHAnsi" w:hAnsiTheme="minorHAnsi" w:cstheme="minorHAnsi"/>
          <w:sz w:val="22"/>
          <w:szCs w:val="22"/>
        </w:rPr>
        <w:t xml:space="preserve"> Although I decided to not take any legal action in relation to this, </w:t>
      </w:r>
      <w:r w:rsidR="00B725DB">
        <w:rPr>
          <w:rFonts w:asciiTheme="minorHAnsi" w:hAnsiTheme="minorHAnsi" w:cstheme="minorHAnsi"/>
          <w:sz w:val="22"/>
          <w:szCs w:val="22"/>
        </w:rPr>
        <w:t xml:space="preserve">upon reflection </w:t>
      </w:r>
      <w:r w:rsidR="00B37F84">
        <w:rPr>
          <w:rFonts w:asciiTheme="minorHAnsi" w:hAnsiTheme="minorHAnsi" w:cstheme="minorHAnsi"/>
          <w:sz w:val="22"/>
          <w:szCs w:val="22"/>
        </w:rPr>
        <w:t xml:space="preserve">it would have been beneficial to </w:t>
      </w:r>
      <w:r w:rsidR="00B725DB">
        <w:rPr>
          <w:rFonts w:asciiTheme="minorHAnsi" w:hAnsiTheme="minorHAnsi" w:cstheme="minorHAnsi"/>
          <w:sz w:val="22"/>
          <w:szCs w:val="22"/>
        </w:rPr>
        <w:t>record th</w:t>
      </w:r>
      <w:r w:rsidR="00C857ED">
        <w:rPr>
          <w:rFonts w:asciiTheme="minorHAnsi" w:hAnsiTheme="minorHAnsi" w:cstheme="minorHAnsi"/>
          <w:sz w:val="22"/>
          <w:szCs w:val="22"/>
        </w:rPr>
        <w:t>is</w:t>
      </w:r>
      <w:r w:rsidR="00B725DB">
        <w:rPr>
          <w:rFonts w:asciiTheme="minorHAnsi" w:hAnsiTheme="minorHAnsi" w:cstheme="minorHAnsi"/>
          <w:sz w:val="22"/>
          <w:szCs w:val="22"/>
        </w:rPr>
        <w:t xml:space="preserve"> information </w:t>
      </w:r>
      <w:r w:rsidR="0045568D">
        <w:rPr>
          <w:rFonts w:asciiTheme="minorHAnsi" w:hAnsiTheme="minorHAnsi" w:cstheme="minorHAnsi"/>
          <w:sz w:val="22"/>
          <w:szCs w:val="22"/>
        </w:rPr>
        <w:t xml:space="preserve">in an Intelligence Submission </w:t>
      </w:r>
      <w:r w:rsidR="00215C89">
        <w:rPr>
          <w:rFonts w:asciiTheme="minorHAnsi" w:hAnsiTheme="minorHAnsi" w:cstheme="minorHAnsi"/>
          <w:sz w:val="22"/>
          <w:szCs w:val="22"/>
        </w:rPr>
        <w:t>as per the National Intelligence Model guidance</w:t>
      </w:r>
      <w:r w:rsidR="00D528A8">
        <w:rPr>
          <w:rFonts w:asciiTheme="minorHAnsi" w:hAnsiTheme="minorHAnsi" w:cstheme="minorHAnsi"/>
          <w:sz w:val="22"/>
          <w:szCs w:val="22"/>
        </w:rPr>
        <w:t xml:space="preserve">, which provides a record of </w:t>
      </w:r>
      <w:r w:rsidR="00C857ED">
        <w:rPr>
          <w:rFonts w:asciiTheme="minorHAnsi" w:hAnsiTheme="minorHAnsi" w:cstheme="minorHAnsi"/>
          <w:sz w:val="22"/>
          <w:szCs w:val="22"/>
        </w:rPr>
        <w:t xml:space="preserve">illicit activities </w:t>
      </w:r>
      <w:r w:rsidR="00CB2577">
        <w:rPr>
          <w:rFonts w:asciiTheme="minorHAnsi" w:hAnsiTheme="minorHAnsi" w:cstheme="minorHAnsi"/>
          <w:sz w:val="22"/>
          <w:szCs w:val="22"/>
        </w:rPr>
        <w:t>for officer awareness</w:t>
      </w:r>
      <w:r w:rsidR="005B7051">
        <w:rPr>
          <w:rFonts w:asciiTheme="minorHAnsi" w:hAnsiTheme="minorHAnsi" w:cstheme="minorHAnsi"/>
          <w:sz w:val="22"/>
          <w:szCs w:val="22"/>
        </w:rPr>
        <w:t xml:space="preserve">, to protect life and preserve order </w:t>
      </w:r>
      <w:r w:rsidR="00215C89">
        <w:rPr>
          <w:rFonts w:asciiTheme="minorHAnsi" w:hAnsiTheme="minorHAnsi" w:cstheme="minorHAnsi"/>
          <w:sz w:val="22"/>
          <w:szCs w:val="22"/>
        </w:rPr>
        <w:t>(</w:t>
      </w:r>
      <w:r w:rsidR="002D0FFA">
        <w:rPr>
          <w:rFonts w:asciiTheme="minorHAnsi" w:hAnsiTheme="minorHAnsi" w:cstheme="minorHAnsi"/>
          <w:sz w:val="22"/>
          <w:szCs w:val="22"/>
        </w:rPr>
        <w:t>College of Policing- intelligence report 2024).</w:t>
      </w:r>
    </w:p>
    <w:p w14:paraId="4E7974E4" w14:textId="77777777" w:rsidR="005F70D3" w:rsidRDefault="005F70D3" w:rsidP="00A13C49">
      <w:pPr>
        <w:overflowPunct/>
        <w:autoSpaceDE/>
        <w:autoSpaceDN/>
        <w:adjustRightInd/>
        <w:spacing w:line="360" w:lineRule="auto"/>
        <w:textAlignment w:val="auto"/>
        <w:rPr>
          <w:sz w:val="24"/>
          <w:szCs w:val="24"/>
        </w:rPr>
      </w:pPr>
    </w:p>
    <w:p w14:paraId="3FABA3A6" w14:textId="2B4DDE7D" w:rsidR="00371E98" w:rsidRDefault="00F25C31" w:rsidP="00A13C49">
      <w:pPr>
        <w:overflowPunct/>
        <w:autoSpaceDE/>
        <w:autoSpaceDN/>
        <w:adjustRightInd/>
        <w:spacing w:line="360" w:lineRule="auto"/>
        <w:textAlignment w:val="auto"/>
        <w:rPr>
          <w:rFonts w:asciiTheme="minorHAnsi" w:hAnsiTheme="minorHAnsi" w:cstheme="minorHAnsi"/>
          <w:sz w:val="22"/>
          <w:szCs w:val="22"/>
        </w:rPr>
      </w:pPr>
      <w:r w:rsidRPr="00933892">
        <w:rPr>
          <w:rFonts w:asciiTheme="minorHAnsi" w:hAnsiTheme="minorHAnsi" w:cstheme="minorHAnsi"/>
          <w:sz w:val="22"/>
          <w:szCs w:val="22"/>
        </w:rPr>
        <w:t xml:space="preserve">To support </w:t>
      </w:r>
      <w:r w:rsidR="004D7D5E">
        <w:rPr>
          <w:rFonts w:asciiTheme="minorHAnsi" w:hAnsiTheme="minorHAnsi" w:cstheme="minorHAnsi"/>
          <w:sz w:val="22"/>
          <w:szCs w:val="22"/>
        </w:rPr>
        <w:t>the victim</w:t>
      </w:r>
      <w:r w:rsidRPr="00933892">
        <w:rPr>
          <w:rFonts w:asciiTheme="minorHAnsi" w:hAnsiTheme="minorHAnsi" w:cstheme="minorHAnsi"/>
          <w:sz w:val="22"/>
          <w:szCs w:val="22"/>
        </w:rPr>
        <w:t>, I gained his consent to complete a P</w:t>
      </w:r>
      <w:r w:rsidR="008631F6" w:rsidRPr="00933892">
        <w:rPr>
          <w:rFonts w:asciiTheme="minorHAnsi" w:hAnsiTheme="minorHAnsi" w:cstheme="minorHAnsi"/>
          <w:sz w:val="22"/>
          <w:szCs w:val="22"/>
        </w:rPr>
        <w:t xml:space="preserve">ublic Protection Notice </w:t>
      </w:r>
      <w:r w:rsidRPr="00933892">
        <w:rPr>
          <w:rFonts w:asciiTheme="minorHAnsi" w:hAnsiTheme="minorHAnsi" w:cstheme="minorHAnsi"/>
          <w:sz w:val="22"/>
          <w:szCs w:val="22"/>
        </w:rPr>
        <w:t>(</w:t>
      </w:r>
      <w:r w:rsidR="008631F6" w:rsidRPr="00933892">
        <w:rPr>
          <w:rFonts w:asciiTheme="minorHAnsi" w:hAnsiTheme="minorHAnsi" w:cstheme="minorHAnsi"/>
          <w:sz w:val="22"/>
          <w:szCs w:val="22"/>
        </w:rPr>
        <w:t>PPN</w:t>
      </w:r>
      <w:r w:rsidRPr="00933892">
        <w:rPr>
          <w:rFonts w:asciiTheme="minorHAnsi" w:hAnsiTheme="minorHAnsi" w:cstheme="minorHAnsi"/>
          <w:sz w:val="22"/>
          <w:szCs w:val="22"/>
        </w:rPr>
        <w:t>) to inform social services of the matter and request for further support for him</w:t>
      </w:r>
      <w:r w:rsidR="00D9421B" w:rsidRPr="00933892">
        <w:rPr>
          <w:rFonts w:asciiTheme="minorHAnsi" w:hAnsiTheme="minorHAnsi" w:cstheme="minorHAnsi"/>
          <w:sz w:val="22"/>
          <w:szCs w:val="22"/>
        </w:rPr>
        <w:t xml:space="preserve"> (</w:t>
      </w:r>
      <w:r w:rsidR="008474E8">
        <w:rPr>
          <w:rFonts w:asciiTheme="minorHAnsi" w:hAnsiTheme="minorHAnsi" w:cstheme="minorHAnsi"/>
          <w:sz w:val="22"/>
          <w:szCs w:val="22"/>
        </w:rPr>
        <w:t>Safeguarding Adults</w:t>
      </w:r>
      <w:r w:rsidR="00632C94" w:rsidRPr="00933892">
        <w:rPr>
          <w:rFonts w:asciiTheme="minorHAnsi" w:hAnsiTheme="minorHAnsi" w:cstheme="minorHAnsi"/>
          <w:sz w:val="22"/>
          <w:szCs w:val="22"/>
        </w:rPr>
        <w:t>, 2015</w:t>
      </w:r>
      <w:r w:rsidR="00D9421B" w:rsidRPr="00933892">
        <w:rPr>
          <w:rFonts w:asciiTheme="minorHAnsi" w:hAnsiTheme="minorHAnsi" w:cstheme="minorHAnsi"/>
          <w:sz w:val="22"/>
          <w:szCs w:val="22"/>
        </w:rPr>
        <w:t>),</w:t>
      </w:r>
      <w:r w:rsidRPr="00933892">
        <w:rPr>
          <w:rFonts w:asciiTheme="minorHAnsi" w:hAnsiTheme="minorHAnsi" w:cstheme="minorHAnsi"/>
          <w:sz w:val="22"/>
          <w:szCs w:val="22"/>
        </w:rPr>
        <w:t xml:space="preserve"> as currently struggling to manage the effects of his ADHD, resulting in him seeking aid through an illegal </w:t>
      </w:r>
      <w:r w:rsidRPr="00933892">
        <w:rPr>
          <w:rFonts w:asciiTheme="minorHAnsi" w:hAnsiTheme="minorHAnsi" w:cstheme="minorHAnsi"/>
          <w:sz w:val="22"/>
          <w:szCs w:val="22"/>
        </w:rPr>
        <w:lastRenderedPageBreak/>
        <w:t>substance</w:t>
      </w:r>
      <w:r w:rsidR="00D9421B" w:rsidRPr="00933892">
        <w:rPr>
          <w:rFonts w:asciiTheme="minorHAnsi" w:hAnsiTheme="minorHAnsi" w:cstheme="minorHAnsi"/>
          <w:sz w:val="22"/>
          <w:szCs w:val="22"/>
        </w:rPr>
        <w:t xml:space="preserve"> (</w:t>
      </w:r>
      <w:r w:rsidR="004624C3" w:rsidRPr="00933892">
        <w:rPr>
          <w:rFonts w:asciiTheme="minorHAnsi" w:hAnsiTheme="minorHAnsi" w:cstheme="minorHAnsi"/>
          <w:sz w:val="22"/>
          <w:szCs w:val="22"/>
        </w:rPr>
        <w:t>Lucas, Baron et al 2019</w:t>
      </w:r>
      <w:r w:rsidR="00D9421B" w:rsidRPr="00933892">
        <w:rPr>
          <w:rFonts w:asciiTheme="minorHAnsi" w:hAnsiTheme="minorHAnsi" w:cstheme="minorHAnsi"/>
          <w:sz w:val="22"/>
          <w:szCs w:val="22"/>
        </w:rPr>
        <w:t>).</w:t>
      </w:r>
      <w:r w:rsidR="008E2A4C">
        <w:rPr>
          <w:rFonts w:asciiTheme="minorHAnsi" w:hAnsiTheme="minorHAnsi" w:cstheme="minorHAnsi"/>
          <w:sz w:val="22"/>
          <w:szCs w:val="22"/>
        </w:rPr>
        <w:t xml:space="preserve"> I also completed a PPN for the offender, as the victim stated he believes that she </w:t>
      </w:r>
      <w:r w:rsidR="00B37F84">
        <w:rPr>
          <w:rFonts w:asciiTheme="minorHAnsi" w:hAnsiTheme="minorHAnsi" w:cstheme="minorHAnsi"/>
          <w:sz w:val="22"/>
          <w:szCs w:val="22"/>
        </w:rPr>
        <w:t xml:space="preserve">too </w:t>
      </w:r>
      <w:r w:rsidR="008E2A4C">
        <w:rPr>
          <w:rFonts w:asciiTheme="minorHAnsi" w:hAnsiTheme="minorHAnsi" w:cstheme="minorHAnsi"/>
          <w:sz w:val="22"/>
          <w:szCs w:val="22"/>
        </w:rPr>
        <w:t xml:space="preserve">needs help with managing her anger and alcohol abuse. </w:t>
      </w:r>
    </w:p>
    <w:p w14:paraId="67E3A1C9" w14:textId="3BF8A330" w:rsidR="0028785C" w:rsidRDefault="00B37F84"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During our conversation, due to the victim’s vulnerabilities and exposure to illicit substances, I</w:t>
      </w:r>
      <w:r w:rsidR="0028785C">
        <w:rPr>
          <w:rFonts w:asciiTheme="minorHAnsi" w:hAnsiTheme="minorHAnsi" w:cstheme="minorHAnsi"/>
          <w:sz w:val="22"/>
          <w:szCs w:val="22"/>
        </w:rPr>
        <w:t xml:space="preserve"> identified that the victim is at risk of criminal exploitation, which I also made social services aware of</w:t>
      </w:r>
      <w:r w:rsidR="0085718E">
        <w:rPr>
          <w:rFonts w:asciiTheme="minorHAnsi" w:hAnsiTheme="minorHAnsi" w:cstheme="minorHAnsi"/>
          <w:sz w:val="22"/>
          <w:szCs w:val="22"/>
        </w:rPr>
        <w:t xml:space="preserve">. Indeed, </w:t>
      </w:r>
      <w:r w:rsidR="00F31906">
        <w:rPr>
          <w:rFonts w:asciiTheme="minorHAnsi" w:hAnsiTheme="minorHAnsi" w:cstheme="minorHAnsi"/>
          <w:sz w:val="22"/>
          <w:szCs w:val="22"/>
        </w:rPr>
        <w:t xml:space="preserve">autistic people are at increased risk of being targeted by criminal gangs </w:t>
      </w:r>
      <w:r w:rsidR="00B657D8">
        <w:rPr>
          <w:rFonts w:asciiTheme="minorHAnsi" w:hAnsiTheme="minorHAnsi" w:cstheme="minorHAnsi"/>
          <w:sz w:val="22"/>
          <w:szCs w:val="22"/>
        </w:rPr>
        <w:t>as they can be socially isolated in their communities and therefore less able to access support</w:t>
      </w:r>
      <w:r w:rsidR="0085718E">
        <w:rPr>
          <w:rFonts w:asciiTheme="minorHAnsi" w:hAnsiTheme="minorHAnsi" w:cstheme="minorHAnsi"/>
          <w:sz w:val="22"/>
          <w:szCs w:val="22"/>
        </w:rPr>
        <w:t xml:space="preserve"> (</w:t>
      </w:r>
      <w:r w:rsidR="0085718E" w:rsidRPr="0085718E">
        <w:rPr>
          <w:rFonts w:asciiTheme="minorHAnsi" w:hAnsiTheme="minorHAnsi" w:cstheme="minorHAnsi"/>
          <w:sz w:val="22"/>
          <w:szCs w:val="22"/>
        </w:rPr>
        <w:t>Macdonald</w:t>
      </w:r>
      <w:r w:rsidR="0085718E">
        <w:rPr>
          <w:rFonts w:asciiTheme="minorHAnsi" w:hAnsiTheme="minorHAnsi" w:cstheme="minorHAnsi"/>
          <w:sz w:val="22"/>
          <w:szCs w:val="22"/>
        </w:rPr>
        <w:t xml:space="preserve"> et al </w:t>
      </w:r>
      <w:r w:rsidR="0085718E" w:rsidRPr="0085718E">
        <w:rPr>
          <w:rFonts w:asciiTheme="minorHAnsi" w:hAnsiTheme="minorHAnsi" w:cstheme="minorHAnsi"/>
          <w:sz w:val="22"/>
          <w:szCs w:val="22"/>
        </w:rPr>
        <w:t>2024</w:t>
      </w:r>
      <w:r w:rsidR="0085718E">
        <w:rPr>
          <w:rFonts w:asciiTheme="minorHAnsi" w:hAnsiTheme="minorHAnsi" w:cstheme="minorHAnsi"/>
          <w:sz w:val="22"/>
          <w:szCs w:val="22"/>
        </w:rPr>
        <w:t>).</w:t>
      </w:r>
      <w:r>
        <w:rPr>
          <w:rFonts w:asciiTheme="minorHAnsi" w:hAnsiTheme="minorHAnsi" w:cstheme="minorHAnsi"/>
          <w:sz w:val="22"/>
          <w:szCs w:val="22"/>
        </w:rPr>
        <w:t xml:space="preserve"> </w:t>
      </w:r>
      <w:r w:rsidR="00695D7D">
        <w:rPr>
          <w:rFonts w:asciiTheme="minorHAnsi" w:hAnsiTheme="minorHAnsi" w:cstheme="minorHAnsi"/>
          <w:sz w:val="22"/>
          <w:szCs w:val="22"/>
        </w:rPr>
        <w:t>According to recent quantitative studies, 90% of autistic people are likely to experience some form of abuse and victimization during their lives (Douglas et al 2024), for which it is paramount to safeguard them appropriately.</w:t>
      </w:r>
    </w:p>
    <w:p w14:paraId="2DE893EE" w14:textId="63E6D1D5" w:rsidR="00371E98" w:rsidRDefault="00371E98"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 xml:space="preserve">If the victim had not consented for his details to be shared, I would have signposted him to </w:t>
      </w:r>
      <w:r w:rsidR="004070A1">
        <w:rPr>
          <w:rFonts w:asciiTheme="minorHAnsi" w:hAnsiTheme="minorHAnsi" w:cstheme="minorHAnsi"/>
          <w:sz w:val="22"/>
          <w:szCs w:val="22"/>
        </w:rPr>
        <w:t>the Gwent Drug and Alcohol Service (GDAS)</w:t>
      </w:r>
      <w:r w:rsidR="00F10D01">
        <w:rPr>
          <w:rFonts w:asciiTheme="minorHAnsi" w:hAnsiTheme="minorHAnsi" w:cstheme="minorHAnsi"/>
          <w:sz w:val="22"/>
          <w:szCs w:val="22"/>
        </w:rPr>
        <w:t>, and other mental health charities such as Mind</w:t>
      </w:r>
      <w:r w:rsidR="009138B5">
        <w:rPr>
          <w:rFonts w:asciiTheme="minorHAnsi" w:hAnsiTheme="minorHAnsi" w:cstheme="minorHAnsi"/>
          <w:sz w:val="22"/>
          <w:szCs w:val="22"/>
        </w:rPr>
        <w:t xml:space="preserve">, for him to be able to </w:t>
      </w:r>
      <w:r w:rsidR="00C53F3B">
        <w:rPr>
          <w:rFonts w:asciiTheme="minorHAnsi" w:hAnsiTheme="minorHAnsi" w:cstheme="minorHAnsi"/>
          <w:sz w:val="22"/>
          <w:szCs w:val="22"/>
        </w:rPr>
        <w:t xml:space="preserve">seek support. </w:t>
      </w:r>
    </w:p>
    <w:p w14:paraId="7197DFC4" w14:textId="77777777" w:rsidR="008C0168" w:rsidRDefault="008C0168" w:rsidP="00A13C49">
      <w:pPr>
        <w:overflowPunct/>
        <w:autoSpaceDE/>
        <w:autoSpaceDN/>
        <w:adjustRightInd/>
        <w:spacing w:line="360" w:lineRule="auto"/>
        <w:textAlignment w:val="auto"/>
        <w:rPr>
          <w:sz w:val="24"/>
          <w:szCs w:val="24"/>
        </w:rPr>
      </w:pPr>
    </w:p>
    <w:p w14:paraId="7C4A0323" w14:textId="334EC877" w:rsidR="00AB0E7A" w:rsidRDefault="00AC2F24" w:rsidP="00A13C49">
      <w:pPr>
        <w:overflowPunct/>
        <w:autoSpaceDE/>
        <w:autoSpaceDN/>
        <w:adjustRightInd/>
        <w:spacing w:line="360" w:lineRule="auto"/>
        <w:textAlignment w:val="auto"/>
        <w:rPr>
          <w:rFonts w:asciiTheme="minorHAnsi" w:hAnsiTheme="minorHAnsi" w:cstheme="minorHAnsi"/>
          <w:sz w:val="22"/>
          <w:szCs w:val="22"/>
        </w:rPr>
      </w:pPr>
      <w:r w:rsidRPr="008B311A">
        <w:rPr>
          <w:rFonts w:asciiTheme="minorHAnsi" w:hAnsiTheme="minorHAnsi" w:cstheme="minorHAnsi"/>
          <w:sz w:val="22"/>
          <w:szCs w:val="22"/>
        </w:rPr>
        <w:t xml:space="preserve">I therefore carried out </w:t>
      </w:r>
      <w:r w:rsidR="00AB0E7A" w:rsidRPr="008B311A">
        <w:rPr>
          <w:rFonts w:asciiTheme="minorHAnsi" w:hAnsiTheme="minorHAnsi" w:cstheme="minorHAnsi"/>
          <w:sz w:val="22"/>
          <w:szCs w:val="22"/>
        </w:rPr>
        <w:t xml:space="preserve">the </w:t>
      </w:r>
      <w:r w:rsidR="00936E16" w:rsidRPr="008B311A">
        <w:rPr>
          <w:rFonts w:asciiTheme="minorHAnsi" w:hAnsiTheme="minorHAnsi" w:cstheme="minorHAnsi"/>
          <w:sz w:val="22"/>
          <w:szCs w:val="22"/>
        </w:rPr>
        <w:t>G</w:t>
      </w:r>
      <w:r w:rsidR="00AB0E7A" w:rsidRPr="008B311A">
        <w:rPr>
          <w:rFonts w:asciiTheme="minorHAnsi" w:hAnsiTheme="minorHAnsi" w:cstheme="minorHAnsi"/>
          <w:sz w:val="22"/>
          <w:szCs w:val="22"/>
        </w:rPr>
        <w:t xml:space="preserve">olden </w:t>
      </w:r>
      <w:r w:rsidR="00936E16" w:rsidRPr="008B311A">
        <w:rPr>
          <w:rFonts w:asciiTheme="minorHAnsi" w:hAnsiTheme="minorHAnsi" w:cstheme="minorHAnsi"/>
          <w:sz w:val="22"/>
          <w:szCs w:val="22"/>
        </w:rPr>
        <w:t>H</w:t>
      </w:r>
      <w:r w:rsidR="00AB0E7A" w:rsidRPr="008B311A">
        <w:rPr>
          <w:rFonts w:asciiTheme="minorHAnsi" w:hAnsiTheme="minorHAnsi" w:cstheme="minorHAnsi"/>
          <w:sz w:val="22"/>
          <w:szCs w:val="22"/>
        </w:rPr>
        <w:t xml:space="preserve">our </w:t>
      </w:r>
      <w:r w:rsidR="00936E16" w:rsidRPr="008B311A">
        <w:rPr>
          <w:rFonts w:asciiTheme="minorHAnsi" w:hAnsiTheme="minorHAnsi" w:cstheme="minorHAnsi"/>
          <w:sz w:val="22"/>
          <w:szCs w:val="22"/>
        </w:rPr>
        <w:t>E</w:t>
      </w:r>
      <w:r w:rsidR="00AB0E7A" w:rsidRPr="008B311A">
        <w:rPr>
          <w:rFonts w:asciiTheme="minorHAnsi" w:hAnsiTheme="minorHAnsi" w:cstheme="minorHAnsi"/>
          <w:sz w:val="22"/>
          <w:szCs w:val="22"/>
        </w:rPr>
        <w:t xml:space="preserve">nquiries which police </w:t>
      </w:r>
      <w:r w:rsidR="00936E16" w:rsidRPr="008B311A">
        <w:rPr>
          <w:rFonts w:asciiTheme="minorHAnsi" w:hAnsiTheme="minorHAnsi" w:cstheme="minorHAnsi"/>
          <w:sz w:val="22"/>
          <w:szCs w:val="22"/>
        </w:rPr>
        <w:t xml:space="preserve">officers </w:t>
      </w:r>
      <w:r w:rsidR="00AB0E7A" w:rsidRPr="008B311A">
        <w:rPr>
          <w:rFonts w:asciiTheme="minorHAnsi" w:hAnsiTheme="minorHAnsi" w:cstheme="minorHAnsi"/>
          <w:sz w:val="22"/>
          <w:szCs w:val="22"/>
        </w:rPr>
        <w:t>investigate following the report of an incident</w:t>
      </w:r>
      <w:r w:rsidR="00936E16" w:rsidRPr="008B311A">
        <w:rPr>
          <w:rFonts w:asciiTheme="minorHAnsi" w:hAnsiTheme="minorHAnsi" w:cstheme="minorHAnsi"/>
          <w:sz w:val="22"/>
          <w:szCs w:val="22"/>
        </w:rPr>
        <w:t>, such as</w:t>
      </w:r>
      <w:r w:rsidR="00532F54" w:rsidRPr="008B311A">
        <w:rPr>
          <w:rFonts w:asciiTheme="minorHAnsi" w:hAnsiTheme="minorHAnsi" w:cstheme="minorHAnsi"/>
          <w:sz w:val="22"/>
          <w:szCs w:val="22"/>
        </w:rPr>
        <w:t xml:space="preserve"> consideration for</w:t>
      </w:r>
      <w:r w:rsidR="00936E16" w:rsidRPr="008B311A">
        <w:rPr>
          <w:rFonts w:asciiTheme="minorHAnsi" w:hAnsiTheme="minorHAnsi" w:cstheme="minorHAnsi"/>
          <w:sz w:val="22"/>
          <w:szCs w:val="22"/>
        </w:rPr>
        <w:t xml:space="preserve"> house to house</w:t>
      </w:r>
      <w:r w:rsidR="00532F54" w:rsidRPr="008B311A">
        <w:rPr>
          <w:rFonts w:asciiTheme="minorHAnsi" w:hAnsiTheme="minorHAnsi" w:cstheme="minorHAnsi"/>
          <w:sz w:val="22"/>
          <w:szCs w:val="22"/>
        </w:rPr>
        <w:t xml:space="preserve"> enquiries</w:t>
      </w:r>
      <w:r w:rsidR="00936E16" w:rsidRPr="008B311A">
        <w:rPr>
          <w:rFonts w:asciiTheme="minorHAnsi" w:hAnsiTheme="minorHAnsi" w:cstheme="minorHAnsi"/>
          <w:sz w:val="22"/>
          <w:szCs w:val="22"/>
        </w:rPr>
        <w:t xml:space="preserve">, CCTV, witness reports, </w:t>
      </w:r>
      <w:r w:rsidR="00532F54" w:rsidRPr="008B311A">
        <w:rPr>
          <w:rFonts w:asciiTheme="minorHAnsi" w:hAnsiTheme="minorHAnsi" w:cstheme="minorHAnsi"/>
          <w:sz w:val="22"/>
          <w:szCs w:val="22"/>
        </w:rPr>
        <w:t xml:space="preserve">mobile phone evidence, forensic evidence etc </w:t>
      </w:r>
      <w:r w:rsidR="00AB0E7A" w:rsidRPr="008B311A">
        <w:rPr>
          <w:rFonts w:asciiTheme="minorHAnsi" w:hAnsiTheme="minorHAnsi" w:cstheme="minorHAnsi"/>
          <w:sz w:val="22"/>
          <w:szCs w:val="22"/>
        </w:rPr>
        <w:t>(</w:t>
      </w:r>
      <w:r w:rsidR="009B2C47">
        <w:rPr>
          <w:rFonts w:asciiTheme="minorHAnsi" w:hAnsiTheme="minorHAnsi" w:cstheme="minorHAnsi"/>
          <w:sz w:val="22"/>
          <w:szCs w:val="22"/>
        </w:rPr>
        <w:t>College of Policing</w:t>
      </w:r>
      <w:r w:rsidR="00E53FFA">
        <w:rPr>
          <w:rFonts w:asciiTheme="minorHAnsi" w:hAnsiTheme="minorHAnsi" w:cstheme="minorHAnsi"/>
          <w:sz w:val="22"/>
          <w:szCs w:val="22"/>
        </w:rPr>
        <w:t xml:space="preserve">- Investigation Process </w:t>
      </w:r>
      <w:r w:rsidR="00772608" w:rsidRPr="008B311A">
        <w:rPr>
          <w:rFonts w:asciiTheme="minorHAnsi" w:hAnsiTheme="minorHAnsi" w:cstheme="minorHAnsi"/>
          <w:sz w:val="22"/>
          <w:szCs w:val="22"/>
        </w:rPr>
        <w:t>2013</w:t>
      </w:r>
      <w:r w:rsidR="00AB0E7A" w:rsidRPr="008B311A">
        <w:rPr>
          <w:rFonts w:asciiTheme="minorHAnsi" w:hAnsiTheme="minorHAnsi" w:cstheme="minorHAnsi"/>
          <w:sz w:val="22"/>
          <w:szCs w:val="22"/>
        </w:rPr>
        <w:t>)</w:t>
      </w:r>
      <w:r w:rsidR="00532F54" w:rsidRPr="008B311A">
        <w:rPr>
          <w:rFonts w:asciiTheme="minorHAnsi" w:hAnsiTheme="minorHAnsi" w:cstheme="minorHAnsi"/>
          <w:sz w:val="22"/>
          <w:szCs w:val="22"/>
        </w:rPr>
        <w:t>. In this case, as the incident had occurred in a shared housing accommodation</w:t>
      </w:r>
      <w:r w:rsidR="003E3E2C" w:rsidRPr="008B311A">
        <w:rPr>
          <w:rFonts w:asciiTheme="minorHAnsi" w:hAnsiTheme="minorHAnsi" w:cstheme="minorHAnsi"/>
          <w:sz w:val="22"/>
          <w:szCs w:val="22"/>
        </w:rPr>
        <w:t xml:space="preserve">, without any surrounding residences, </w:t>
      </w:r>
      <w:r w:rsidR="005D183B" w:rsidRPr="008B311A">
        <w:rPr>
          <w:rFonts w:asciiTheme="minorHAnsi" w:hAnsiTheme="minorHAnsi" w:cstheme="minorHAnsi"/>
          <w:sz w:val="22"/>
          <w:szCs w:val="22"/>
        </w:rPr>
        <w:t>house to house enquiries were not applicable.</w:t>
      </w:r>
      <w:r w:rsidR="00CA43E7" w:rsidRPr="008B311A">
        <w:rPr>
          <w:rFonts w:asciiTheme="minorHAnsi" w:hAnsiTheme="minorHAnsi" w:cstheme="minorHAnsi"/>
          <w:sz w:val="22"/>
          <w:szCs w:val="22"/>
        </w:rPr>
        <w:t xml:space="preserve"> There</w:t>
      </w:r>
      <w:r w:rsidR="00462CED" w:rsidRPr="008B311A">
        <w:rPr>
          <w:rFonts w:asciiTheme="minorHAnsi" w:hAnsiTheme="minorHAnsi" w:cstheme="minorHAnsi"/>
          <w:sz w:val="22"/>
          <w:szCs w:val="22"/>
        </w:rPr>
        <w:t xml:space="preserve"> were also no forensic opportunities, due to the incident having occurred the week prior</w:t>
      </w:r>
      <w:r w:rsidR="004026BA" w:rsidRPr="008B311A">
        <w:rPr>
          <w:rFonts w:asciiTheme="minorHAnsi" w:hAnsiTheme="minorHAnsi" w:cstheme="minorHAnsi"/>
          <w:sz w:val="22"/>
          <w:szCs w:val="22"/>
        </w:rPr>
        <w:t xml:space="preserve"> and the door already having been </w:t>
      </w:r>
      <w:r w:rsidR="008B311A" w:rsidRPr="008B311A">
        <w:rPr>
          <w:rFonts w:asciiTheme="minorHAnsi" w:hAnsiTheme="minorHAnsi" w:cstheme="minorHAnsi"/>
          <w:sz w:val="22"/>
          <w:szCs w:val="22"/>
        </w:rPr>
        <w:t>replaced</w:t>
      </w:r>
      <w:r w:rsidR="004026BA" w:rsidRPr="008B311A">
        <w:rPr>
          <w:rFonts w:asciiTheme="minorHAnsi" w:hAnsiTheme="minorHAnsi" w:cstheme="minorHAnsi"/>
          <w:sz w:val="22"/>
          <w:szCs w:val="22"/>
        </w:rPr>
        <w:t>.</w:t>
      </w:r>
      <w:r w:rsidR="006622A9">
        <w:rPr>
          <w:rFonts w:asciiTheme="minorHAnsi" w:hAnsiTheme="minorHAnsi" w:cstheme="minorHAnsi"/>
          <w:sz w:val="22"/>
          <w:szCs w:val="22"/>
        </w:rPr>
        <w:t xml:space="preserve"> </w:t>
      </w:r>
      <w:r w:rsidR="00CA43E7" w:rsidRPr="006622A9">
        <w:rPr>
          <w:rFonts w:asciiTheme="minorHAnsi" w:hAnsiTheme="minorHAnsi" w:cstheme="minorHAnsi"/>
          <w:sz w:val="22"/>
          <w:szCs w:val="22"/>
        </w:rPr>
        <w:t xml:space="preserve">However, </w:t>
      </w:r>
      <w:r w:rsidR="001E7157" w:rsidRPr="006622A9">
        <w:rPr>
          <w:rFonts w:asciiTheme="minorHAnsi" w:hAnsiTheme="minorHAnsi" w:cstheme="minorHAnsi"/>
          <w:sz w:val="22"/>
          <w:szCs w:val="22"/>
        </w:rPr>
        <w:t>the victim</w:t>
      </w:r>
      <w:r w:rsidR="00CA43E7" w:rsidRPr="006622A9">
        <w:rPr>
          <w:rFonts w:asciiTheme="minorHAnsi" w:hAnsiTheme="minorHAnsi" w:cstheme="minorHAnsi"/>
          <w:sz w:val="22"/>
          <w:szCs w:val="22"/>
        </w:rPr>
        <w:t xml:space="preserve"> stated that there might have been CCTV in the accommodation </w:t>
      </w:r>
      <w:r w:rsidR="001E7157" w:rsidRPr="006622A9">
        <w:rPr>
          <w:rFonts w:asciiTheme="minorHAnsi" w:hAnsiTheme="minorHAnsi" w:cstheme="minorHAnsi"/>
          <w:sz w:val="22"/>
          <w:szCs w:val="22"/>
        </w:rPr>
        <w:t xml:space="preserve">and </w:t>
      </w:r>
      <w:r w:rsidR="009C1096" w:rsidRPr="006622A9">
        <w:rPr>
          <w:rFonts w:asciiTheme="minorHAnsi" w:hAnsiTheme="minorHAnsi" w:cstheme="minorHAnsi"/>
          <w:sz w:val="22"/>
          <w:szCs w:val="22"/>
        </w:rPr>
        <w:t xml:space="preserve">there might have been other residence who heard the shouting, so I </w:t>
      </w:r>
      <w:r w:rsidR="006622A9" w:rsidRPr="006622A9">
        <w:rPr>
          <w:rFonts w:asciiTheme="minorHAnsi" w:hAnsiTheme="minorHAnsi" w:cstheme="minorHAnsi"/>
          <w:sz w:val="22"/>
          <w:szCs w:val="22"/>
        </w:rPr>
        <w:t>carried out my enquiries based on these two investigative opportunities.</w:t>
      </w:r>
      <w:r w:rsidR="0036238C">
        <w:rPr>
          <w:rFonts w:asciiTheme="minorHAnsi" w:hAnsiTheme="minorHAnsi" w:cstheme="minorHAnsi"/>
          <w:sz w:val="22"/>
          <w:szCs w:val="22"/>
        </w:rPr>
        <w:t xml:space="preserve"> </w:t>
      </w:r>
    </w:p>
    <w:p w14:paraId="5009AF2B" w14:textId="77777777" w:rsidR="003A48AB" w:rsidRPr="006622A9" w:rsidRDefault="003A48AB" w:rsidP="00A13C49">
      <w:pPr>
        <w:overflowPunct/>
        <w:autoSpaceDE/>
        <w:autoSpaceDN/>
        <w:adjustRightInd/>
        <w:spacing w:line="360" w:lineRule="auto"/>
        <w:textAlignment w:val="auto"/>
        <w:rPr>
          <w:rFonts w:asciiTheme="minorHAnsi" w:hAnsiTheme="minorHAnsi" w:cstheme="minorHAnsi"/>
          <w:sz w:val="22"/>
          <w:szCs w:val="22"/>
        </w:rPr>
      </w:pPr>
    </w:p>
    <w:p w14:paraId="7A3E39A9" w14:textId="363C45A5" w:rsidR="003A48AB" w:rsidRPr="002B4C6B" w:rsidRDefault="003A48AB" w:rsidP="003A48AB">
      <w:pPr>
        <w:overflowPunct/>
        <w:autoSpaceDE/>
        <w:autoSpaceDN/>
        <w:adjustRightInd/>
        <w:spacing w:line="360" w:lineRule="auto"/>
        <w:textAlignment w:val="auto"/>
        <w:rPr>
          <w:rFonts w:asciiTheme="minorHAnsi" w:hAnsiTheme="minorHAnsi" w:cstheme="minorHAnsi"/>
          <w:sz w:val="22"/>
          <w:szCs w:val="22"/>
        </w:rPr>
      </w:pPr>
      <w:r w:rsidRPr="002B4C6B">
        <w:rPr>
          <w:rFonts w:asciiTheme="minorHAnsi" w:hAnsiTheme="minorHAnsi" w:cstheme="minorHAnsi"/>
          <w:sz w:val="22"/>
          <w:szCs w:val="22"/>
        </w:rPr>
        <w:t>I</w:t>
      </w:r>
      <w:r>
        <w:rPr>
          <w:rFonts w:asciiTheme="minorHAnsi" w:hAnsiTheme="minorHAnsi" w:cstheme="minorHAnsi"/>
          <w:sz w:val="22"/>
          <w:szCs w:val="22"/>
        </w:rPr>
        <w:t>n relation to the banging on his door during the incident,</w:t>
      </w:r>
      <w:r w:rsidRPr="002B4C6B">
        <w:rPr>
          <w:rFonts w:asciiTheme="minorHAnsi" w:hAnsiTheme="minorHAnsi" w:cstheme="minorHAnsi"/>
          <w:sz w:val="22"/>
          <w:szCs w:val="22"/>
        </w:rPr>
        <w:t xml:space="preserve"> </w:t>
      </w:r>
      <w:r w:rsidRPr="0072437E">
        <w:rPr>
          <w:rFonts w:asciiTheme="minorHAnsi" w:hAnsiTheme="minorHAnsi" w:cstheme="minorHAnsi"/>
          <w:sz w:val="22"/>
          <w:szCs w:val="22"/>
        </w:rPr>
        <w:t xml:space="preserve">I spoke to the landlord of the shared accommodation </w:t>
      </w:r>
      <w:r w:rsidR="0028099A">
        <w:rPr>
          <w:rFonts w:asciiTheme="minorHAnsi" w:hAnsiTheme="minorHAnsi" w:cstheme="minorHAnsi"/>
          <w:sz w:val="22"/>
          <w:szCs w:val="22"/>
        </w:rPr>
        <w:t xml:space="preserve"> who </w:t>
      </w:r>
      <w:r w:rsidRPr="0072437E">
        <w:rPr>
          <w:rFonts w:asciiTheme="minorHAnsi" w:hAnsiTheme="minorHAnsi" w:cstheme="minorHAnsi"/>
          <w:sz w:val="22"/>
          <w:szCs w:val="22"/>
        </w:rPr>
        <w:t>provide</w:t>
      </w:r>
      <w:r w:rsidR="0028099A">
        <w:rPr>
          <w:rFonts w:asciiTheme="minorHAnsi" w:hAnsiTheme="minorHAnsi" w:cstheme="minorHAnsi"/>
          <w:sz w:val="22"/>
          <w:szCs w:val="22"/>
        </w:rPr>
        <w:t>d</w:t>
      </w:r>
      <w:r w:rsidRPr="0072437E">
        <w:rPr>
          <w:rFonts w:asciiTheme="minorHAnsi" w:hAnsiTheme="minorHAnsi" w:cstheme="minorHAnsi"/>
          <w:sz w:val="22"/>
          <w:szCs w:val="22"/>
        </w:rPr>
        <w:t xml:space="preserve"> me with CCTV from the corridor.</w:t>
      </w:r>
      <w:r w:rsidRPr="002F4893">
        <w:t xml:space="preserve"> </w:t>
      </w:r>
      <w:r w:rsidRPr="002F4893">
        <w:rPr>
          <w:rFonts w:asciiTheme="minorHAnsi" w:hAnsiTheme="minorHAnsi" w:cstheme="minorHAnsi"/>
          <w:sz w:val="22"/>
          <w:szCs w:val="22"/>
        </w:rPr>
        <w:t>The landlord stated however</w:t>
      </w:r>
      <w:r w:rsidR="00F869D1">
        <w:rPr>
          <w:rFonts w:asciiTheme="minorHAnsi" w:hAnsiTheme="minorHAnsi" w:cstheme="minorHAnsi"/>
          <w:sz w:val="22"/>
          <w:szCs w:val="22"/>
        </w:rPr>
        <w:t xml:space="preserve"> that </w:t>
      </w:r>
      <w:r w:rsidRPr="002F4893">
        <w:rPr>
          <w:rFonts w:asciiTheme="minorHAnsi" w:hAnsiTheme="minorHAnsi" w:cstheme="minorHAnsi"/>
          <w:sz w:val="22"/>
          <w:szCs w:val="22"/>
        </w:rPr>
        <w:t xml:space="preserve">she did not wish for police to take any action in relation to this as she was due to change the door anyway as already damaged. I therefore respected the wishes of the victim and carried out CCTV enquiries regarding the threats made by the offender, not needing any further action in relation to </w:t>
      </w:r>
      <w:r>
        <w:rPr>
          <w:rFonts w:asciiTheme="minorHAnsi" w:hAnsiTheme="minorHAnsi" w:cstheme="minorHAnsi"/>
          <w:sz w:val="22"/>
          <w:szCs w:val="22"/>
        </w:rPr>
        <w:t>any</w:t>
      </w:r>
      <w:r w:rsidRPr="002F4893">
        <w:rPr>
          <w:rFonts w:asciiTheme="minorHAnsi" w:hAnsiTheme="minorHAnsi" w:cstheme="minorHAnsi"/>
          <w:sz w:val="22"/>
          <w:szCs w:val="22"/>
        </w:rPr>
        <w:t xml:space="preserve"> criminal damage.</w:t>
      </w:r>
    </w:p>
    <w:p w14:paraId="443226B1" w14:textId="1500286D" w:rsidR="00AB0E7A" w:rsidRDefault="00AB0E7A" w:rsidP="00A13C49">
      <w:pPr>
        <w:overflowPunct/>
        <w:autoSpaceDE/>
        <w:autoSpaceDN/>
        <w:adjustRightInd/>
        <w:spacing w:line="360" w:lineRule="auto"/>
        <w:textAlignment w:val="auto"/>
        <w:rPr>
          <w:sz w:val="24"/>
          <w:szCs w:val="24"/>
        </w:rPr>
      </w:pPr>
    </w:p>
    <w:p w14:paraId="4BEEEEFA" w14:textId="1E5FFB43" w:rsidR="00AB0E7A" w:rsidRDefault="003F7384" w:rsidP="00A13C49">
      <w:pPr>
        <w:overflowPunct/>
        <w:autoSpaceDE/>
        <w:autoSpaceDN/>
        <w:adjustRightInd/>
        <w:spacing w:line="360" w:lineRule="auto"/>
        <w:textAlignment w:val="auto"/>
        <w:rPr>
          <w:rFonts w:asciiTheme="minorHAnsi" w:hAnsiTheme="minorHAnsi" w:cstheme="minorHAnsi"/>
          <w:sz w:val="22"/>
          <w:szCs w:val="22"/>
        </w:rPr>
      </w:pPr>
      <w:r w:rsidRPr="00BE331A">
        <w:rPr>
          <w:rFonts w:asciiTheme="minorHAnsi" w:hAnsiTheme="minorHAnsi" w:cstheme="minorHAnsi"/>
          <w:sz w:val="22"/>
          <w:szCs w:val="22"/>
        </w:rPr>
        <w:t xml:space="preserve">The landlord sent me the CCTV, and </w:t>
      </w:r>
      <w:r w:rsidR="005871E2" w:rsidRPr="00BE331A">
        <w:rPr>
          <w:rFonts w:asciiTheme="minorHAnsi" w:hAnsiTheme="minorHAnsi" w:cstheme="minorHAnsi"/>
          <w:sz w:val="22"/>
          <w:szCs w:val="22"/>
        </w:rPr>
        <w:t xml:space="preserve">I </w:t>
      </w:r>
      <w:r w:rsidR="00AB0E7A" w:rsidRPr="00BE331A">
        <w:rPr>
          <w:rFonts w:asciiTheme="minorHAnsi" w:hAnsiTheme="minorHAnsi" w:cstheme="minorHAnsi"/>
          <w:sz w:val="22"/>
          <w:szCs w:val="22"/>
        </w:rPr>
        <w:t xml:space="preserve">was able to see the </w:t>
      </w:r>
      <w:r w:rsidR="005871E2" w:rsidRPr="00BE331A">
        <w:rPr>
          <w:rFonts w:asciiTheme="minorHAnsi" w:hAnsiTheme="minorHAnsi" w:cstheme="minorHAnsi"/>
          <w:sz w:val="22"/>
          <w:szCs w:val="22"/>
        </w:rPr>
        <w:t xml:space="preserve">offender </w:t>
      </w:r>
      <w:r w:rsidR="00AB0E7A" w:rsidRPr="00BE331A">
        <w:rPr>
          <w:rFonts w:asciiTheme="minorHAnsi" w:hAnsiTheme="minorHAnsi" w:cstheme="minorHAnsi"/>
          <w:sz w:val="22"/>
          <w:szCs w:val="22"/>
        </w:rPr>
        <w:t>banging the</w:t>
      </w:r>
      <w:r w:rsidR="005B228A">
        <w:rPr>
          <w:rFonts w:asciiTheme="minorHAnsi" w:hAnsiTheme="minorHAnsi" w:cstheme="minorHAnsi"/>
          <w:sz w:val="22"/>
          <w:szCs w:val="22"/>
        </w:rPr>
        <w:t xml:space="preserve"> </w:t>
      </w:r>
      <w:r w:rsidR="00AB0E7A" w:rsidRPr="00BE331A">
        <w:rPr>
          <w:rFonts w:asciiTheme="minorHAnsi" w:hAnsiTheme="minorHAnsi" w:cstheme="minorHAnsi"/>
          <w:sz w:val="22"/>
          <w:szCs w:val="22"/>
        </w:rPr>
        <w:t>door</w:t>
      </w:r>
      <w:r w:rsidR="00AE1E82">
        <w:rPr>
          <w:rFonts w:asciiTheme="minorHAnsi" w:hAnsiTheme="minorHAnsi" w:cstheme="minorHAnsi"/>
          <w:sz w:val="22"/>
          <w:szCs w:val="22"/>
        </w:rPr>
        <w:t xml:space="preserve">. </w:t>
      </w:r>
      <w:r w:rsidR="00AB0E7A" w:rsidRPr="00BE331A">
        <w:rPr>
          <w:rFonts w:asciiTheme="minorHAnsi" w:hAnsiTheme="minorHAnsi" w:cstheme="minorHAnsi"/>
          <w:sz w:val="22"/>
          <w:szCs w:val="22"/>
        </w:rPr>
        <w:t>The CCTV however d</w:t>
      </w:r>
      <w:r w:rsidR="00BE331A" w:rsidRPr="00BE331A">
        <w:rPr>
          <w:rFonts w:asciiTheme="minorHAnsi" w:hAnsiTheme="minorHAnsi" w:cstheme="minorHAnsi"/>
          <w:sz w:val="22"/>
          <w:szCs w:val="22"/>
        </w:rPr>
        <w:t>id</w:t>
      </w:r>
      <w:r w:rsidR="00AB0E7A" w:rsidRPr="00BE331A">
        <w:rPr>
          <w:rFonts w:asciiTheme="minorHAnsi" w:hAnsiTheme="minorHAnsi" w:cstheme="minorHAnsi"/>
          <w:sz w:val="22"/>
          <w:szCs w:val="22"/>
        </w:rPr>
        <w:t xml:space="preserve"> not have any audio, I was therefore unable to use it as evidence of any threats made. </w:t>
      </w:r>
      <w:r w:rsidR="00D5187F">
        <w:rPr>
          <w:rFonts w:asciiTheme="minorHAnsi" w:hAnsiTheme="minorHAnsi" w:cstheme="minorHAnsi"/>
          <w:sz w:val="22"/>
          <w:szCs w:val="22"/>
        </w:rPr>
        <w:t xml:space="preserve">I therefore </w:t>
      </w:r>
      <w:r w:rsidR="00F54FE7">
        <w:rPr>
          <w:rFonts w:asciiTheme="minorHAnsi" w:hAnsiTheme="minorHAnsi" w:cstheme="minorHAnsi"/>
          <w:sz w:val="22"/>
          <w:szCs w:val="22"/>
        </w:rPr>
        <w:t xml:space="preserve">spoke </w:t>
      </w:r>
      <w:r w:rsidR="00D5187F">
        <w:rPr>
          <w:rFonts w:asciiTheme="minorHAnsi" w:hAnsiTheme="minorHAnsi" w:cstheme="minorHAnsi"/>
          <w:sz w:val="22"/>
          <w:szCs w:val="22"/>
        </w:rPr>
        <w:t>to the other residents</w:t>
      </w:r>
      <w:r w:rsidR="00F54FE7">
        <w:rPr>
          <w:rFonts w:asciiTheme="minorHAnsi" w:hAnsiTheme="minorHAnsi" w:cstheme="minorHAnsi"/>
          <w:sz w:val="22"/>
          <w:szCs w:val="22"/>
        </w:rPr>
        <w:t xml:space="preserve"> to</w:t>
      </w:r>
      <w:r w:rsidR="00D5187F">
        <w:rPr>
          <w:rFonts w:asciiTheme="minorHAnsi" w:hAnsiTheme="minorHAnsi" w:cstheme="minorHAnsi"/>
          <w:sz w:val="22"/>
          <w:szCs w:val="22"/>
        </w:rPr>
        <w:t xml:space="preserve"> identify if they witnessed </w:t>
      </w:r>
      <w:r w:rsidR="00741069">
        <w:rPr>
          <w:rFonts w:asciiTheme="minorHAnsi" w:hAnsiTheme="minorHAnsi" w:cstheme="minorHAnsi"/>
          <w:sz w:val="22"/>
          <w:szCs w:val="22"/>
        </w:rPr>
        <w:t xml:space="preserve">the incident. I completed </w:t>
      </w:r>
      <w:r w:rsidR="00CA7512">
        <w:rPr>
          <w:rFonts w:asciiTheme="minorHAnsi" w:hAnsiTheme="minorHAnsi" w:cstheme="minorHAnsi"/>
          <w:sz w:val="22"/>
          <w:szCs w:val="22"/>
        </w:rPr>
        <w:t>d</w:t>
      </w:r>
      <w:r w:rsidR="00F93746">
        <w:rPr>
          <w:rFonts w:asciiTheme="minorHAnsi" w:hAnsiTheme="minorHAnsi" w:cstheme="minorHAnsi"/>
          <w:sz w:val="22"/>
          <w:szCs w:val="22"/>
        </w:rPr>
        <w:t xml:space="preserve">igital </w:t>
      </w:r>
      <w:r w:rsidR="00CA7512">
        <w:rPr>
          <w:rFonts w:asciiTheme="minorHAnsi" w:hAnsiTheme="minorHAnsi" w:cstheme="minorHAnsi"/>
          <w:sz w:val="22"/>
          <w:szCs w:val="22"/>
        </w:rPr>
        <w:lastRenderedPageBreak/>
        <w:t>p</w:t>
      </w:r>
      <w:r w:rsidR="00F93746">
        <w:rPr>
          <w:rFonts w:asciiTheme="minorHAnsi" w:hAnsiTheme="minorHAnsi" w:cstheme="minorHAnsi"/>
          <w:sz w:val="22"/>
          <w:szCs w:val="22"/>
        </w:rPr>
        <w:t>ocket</w:t>
      </w:r>
      <w:r w:rsidR="00741069">
        <w:rPr>
          <w:rFonts w:asciiTheme="minorHAnsi" w:hAnsiTheme="minorHAnsi" w:cstheme="minorHAnsi"/>
          <w:sz w:val="22"/>
          <w:szCs w:val="22"/>
        </w:rPr>
        <w:t xml:space="preserve"> notebook</w:t>
      </w:r>
      <w:r w:rsidR="00CA7512">
        <w:rPr>
          <w:rFonts w:asciiTheme="minorHAnsi" w:hAnsiTheme="minorHAnsi" w:cstheme="minorHAnsi"/>
          <w:sz w:val="22"/>
          <w:szCs w:val="22"/>
        </w:rPr>
        <w:t xml:space="preserve">s, </w:t>
      </w:r>
      <w:r w:rsidR="00955B4B">
        <w:rPr>
          <w:rFonts w:asciiTheme="minorHAnsi" w:hAnsiTheme="minorHAnsi" w:cstheme="minorHAnsi"/>
          <w:sz w:val="22"/>
          <w:szCs w:val="22"/>
        </w:rPr>
        <w:t xml:space="preserve">which are </w:t>
      </w:r>
      <w:r w:rsidR="00CA7512">
        <w:rPr>
          <w:rFonts w:asciiTheme="minorHAnsi" w:hAnsiTheme="minorHAnsi" w:cstheme="minorHAnsi"/>
          <w:sz w:val="22"/>
          <w:szCs w:val="22"/>
        </w:rPr>
        <w:t>signed records of first accounts from witnesses,</w:t>
      </w:r>
      <w:r w:rsidR="00741069">
        <w:rPr>
          <w:rFonts w:asciiTheme="minorHAnsi" w:hAnsiTheme="minorHAnsi" w:cstheme="minorHAnsi"/>
          <w:sz w:val="22"/>
          <w:szCs w:val="22"/>
        </w:rPr>
        <w:t xml:space="preserve"> whereby the</w:t>
      </w:r>
      <w:r w:rsidR="00A61D00">
        <w:rPr>
          <w:rFonts w:asciiTheme="minorHAnsi" w:hAnsiTheme="minorHAnsi" w:cstheme="minorHAnsi"/>
          <w:sz w:val="22"/>
          <w:szCs w:val="22"/>
        </w:rPr>
        <w:t>y</w:t>
      </w:r>
      <w:r w:rsidR="00741069">
        <w:rPr>
          <w:rFonts w:asciiTheme="minorHAnsi" w:hAnsiTheme="minorHAnsi" w:cstheme="minorHAnsi"/>
          <w:sz w:val="22"/>
          <w:szCs w:val="22"/>
        </w:rPr>
        <w:t xml:space="preserve"> stated they had not heard the argument as they were in the garden at the time. </w:t>
      </w:r>
    </w:p>
    <w:p w14:paraId="7B40FAF9" w14:textId="77777777" w:rsidR="00B577C6" w:rsidRDefault="00B577C6" w:rsidP="00A13C49">
      <w:pPr>
        <w:overflowPunct/>
        <w:autoSpaceDE/>
        <w:autoSpaceDN/>
        <w:adjustRightInd/>
        <w:spacing w:line="360" w:lineRule="auto"/>
        <w:textAlignment w:val="auto"/>
        <w:rPr>
          <w:sz w:val="24"/>
          <w:szCs w:val="24"/>
        </w:rPr>
      </w:pPr>
    </w:p>
    <w:p w14:paraId="68E6FED7" w14:textId="3A3FB5A1" w:rsidR="005436A6" w:rsidRPr="00794F9E" w:rsidRDefault="00B577C6" w:rsidP="00A13C49">
      <w:pPr>
        <w:overflowPunct/>
        <w:autoSpaceDE/>
        <w:autoSpaceDN/>
        <w:adjustRightInd/>
        <w:spacing w:line="360" w:lineRule="auto"/>
        <w:textAlignment w:val="auto"/>
        <w:rPr>
          <w:rFonts w:asciiTheme="minorHAnsi" w:hAnsiTheme="minorHAnsi" w:cstheme="minorHAnsi"/>
          <w:sz w:val="22"/>
          <w:szCs w:val="22"/>
        </w:rPr>
      </w:pPr>
      <w:r w:rsidRPr="00AE5AFD">
        <w:rPr>
          <w:rFonts w:asciiTheme="minorHAnsi" w:hAnsiTheme="minorHAnsi" w:cstheme="minorHAnsi"/>
          <w:sz w:val="22"/>
          <w:szCs w:val="22"/>
        </w:rPr>
        <w:t xml:space="preserve">When asked what action </w:t>
      </w:r>
      <w:r w:rsidR="00E737DA" w:rsidRPr="00AE5AFD">
        <w:rPr>
          <w:rFonts w:asciiTheme="minorHAnsi" w:hAnsiTheme="minorHAnsi" w:cstheme="minorHAnsi"/>
          <w:sz w:val="22"/>
          <w:szCs w:val="22"/>
        </w:rPr>
        <w:t>the victim</w:t>
      </w:r>
      <w:r w:rsidRPr="00AE5AFD">
        <w:rPr>
          <w:rFonts w:asciiTheme="minorHAnsi" w:hAnsiTheme="minorHAnsi" w:cstheme="minorHAnsi"/>
          <w:sz w:val="22"/>
          <w:szCs w:val="22"/>
        </w:rPr>
        <w:t xml:space="preserve"> wanted me to take in relation to this incident, </w:t>
      </w:r>
      <w:r w:rsidR="00E737DA" w:rsidRPr="00AE5AFD">
        <w:rPr>
          <w:rFonts w:asciiTheme="minorHAnsi" w:hAnsiTheme="minorHAnsi" w:cstheme="minorHAnsi"/>
          <w:sz w:val="22"/>
          <w:szCs w:val="22"/>
        </w:rPr>
        <w:t>he</w:t>
      </w:r>
      <w:r w:rsidRPr="00AE5AFD">
        <w:rPr>
          <w:rFonts w:asciiTheme="minorHAnsi" w:hAnsiTheme="minorHAnsi" w:cstheme="minorHAnsi"/>
          <w:sz w:val="22"/>
          <w:szCs w:val="22"/>
        </w:rPr>
        <w:t xml:space="preserve"> stated that he did not wish to provide a statement and pursue a criminal complaint, as he did not feel fearful for his safety, however believed that </w:t>
      </w:r>
      <w:r w:rsidR="002F327F" w:rsidRPr="00AE5AFD">
        <w:rPr>
          <w:rFonts w:asciiTheme="minorHAnsi" w:hAnsiTheme="minorHAnsi" w:cstheme="minorHAnsi"/>
          <w:sz w:val="22"/>
          <w:szCs w:val="22"/>
        </w:rPr>
        <w:t>the offender</w:t>
      </w:r>
      <w:r w:rsidRPr="00AE5AFD">
        <w:rPr>
          <w:rFonts w:asciiTheme="minorHAnsi" w:hAnsiTheme="minorHAnsi" w:cstheme="minorHAnsi"/>
          <w:sz w:val="22"/>
          <w:szCs w:val="22"/>
        </w:rPr>
        <w:t xml:space="preserve">’s behaviour was not appropriate. </w:t>
      </w:r>
    </w:p>
    <w:p w14:paraId="30FE2C27" w14:textId="53E5B9DA" w:rsidR="009B291D" w:rsidRDefault="00DF07D0" w:rsidP="00A13C49">
      <w:pPr>
        <w:overflowPunct/>
        <w:autoSpaceDE/>
        <w:autoSpaceDN/>
        <w:adjustRightInd/>
        <w:spacing w:line="360" w:lineRule="auto"/>
        <w:textAlignment w:val="auto"/>
        <w:rPr>
          <w:rFonts w:asciiTheme="minorHAnsi" w:hAnsiTheme="minorHAnsi" w:cstheme="minorHAnsi"/>
          <w:sz w:val="22"/>
          <w:szCs w:val="22"/>
        </w:rPr>
      </w:pPr>
      <w:r w:rsidRPr="005436A6">
        <w:rPr>
          <w:rFonts w:asciiTheme="minorHAnsi" w:hAnsiTheme="minorHAnsi" w:cstheme="minorHAnsi"/>
          <w:sz w:val="22"/>
          <w:szCs w:val="22"/>
        </w:rPr>
        <w:t>The victim</w:t>
      </w:r>
      <w:r w:rsidR="00B577C6" w:rsidRPr="005436A6">
        <w:rPr>
          <w:rFonts w:asciiTheme="minorHAnsi" w:hAnsiTheme="minorHAnsi" w:cstheme="minorHAnsi"/>
          <w:sz w:val="22"/>
          <w:szCs w:val="22"/>
        </w:rPr>
        <w:t xml:space="preserve"> wanted police to provide words of advice to ensure an incident of this nature would not happen again. </w:t>
      </w:r>
    </w:p>
    <w:p w14:paraId="28F02989" w14:textId="33A4CF25" w:rsidR="00EC6142" w:rsidRDefault="00EC6142"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 xml:space="preserve">I </w:t>
      </w:r>
      <w:r w:rsidR="00173D56">
        <w:rPr>
          <w:rFonts w:asciiTheme="minorHAnsi" w:hAnsiTheme="minorHAnsi" w:cstheme="minorHAnsi"/>
          <w:sz w:val="22"/>
          <w:szCs w:val="22"/>
        </w:rPr>
        <w:t xml:space="preserve">therefore </w:t>
      </w:r>
      <w:r>
        <w:rPr>
          <w:rFonts w:asciiTheme="minorHAnsi" w:hAnsiTheme="minorHAnsi" w:cstheme="minorHAnsi"/>
          <w:sz w:val="22"/>
          <w:szCs w:val="22"/>
        </w:rPr>
        <w:t xml:space="preserve">provided </w:t>
      </w:r>
      <w:r w:rsidR="00142D58">
        <w:rPr>
          <w:rFonts w:asciiTheme="minorHAnsi" w:hAnsiTheme="minorHAnsi" w:cstheme="minorHAnsi"/>
          <w:sz w:val="22"/>
          <w:szCs w:val="22"/>
        </w:rPr>
        <w:t>words of advice to the offender</w:t>
      </w:r>
      <w:r w:rsidR="001A4BB2">
        <w:rPr>
          <w:rFonts w:asciiTheme="minorHAnsi" w:hAnsiTheme="minorHAnsi" w:cstheme="minorHAnsi"/>
          <w:sz w:val="22"/>
          <w:szCs w:val="22"/>
        </w:rPr>
        <w:t xml:space="preserve"> </w:t>
      </w:r>
      <w:r w:rsidR="00142D58">
        <w:rPr>
          <w:rFonts w:asciiTheme="minorHAnsi" w:hAnsiTheme="minorHAnsi" w:cstheme="minorHAnsi"/>
          <w:sz w:val="22"/>
          <w:szCs w:val="22"/>
        </w:rPr>
        <w:t xml:space="preserve">and </w:t>
      </w:r>
      <w:r w:rsidR="00BA67E9">
        <w:rPr>
          <w:rFonts w:asciiTheme="minorHAnsi" w:hAnsiTheme="minorHAnsi" w:cstheme="minorHAnsi"/>
          <w:sz w:val="22"/>
          <w:szCs w:val="22"/>
        </w:rPr>
        <w:t xml:space="preserve">the </w:t>
      </w:r>
      <w:r w:rsidR="00142D58">
        <w:rPr>
          <w:rFonts w:asciiTheme="minorHAnsi" w:hAnsiTheme="minorHAnsi" w:cstheme="minorHAnsi"/>
          <w:sz w:val="22"/>
          <w:szCs w:val="22"/>
        </w:rPr>
        <w:t xml:space="preserve">account from the offender coincided with the account provided by the victim. </w:t>
      </w:r>
    </w:p>
    <w:p w14:paraId="73D8E7D7" w14:textId="77777777" w:rsidR="00EC6142" w:rsidRDefault="00EC6142" w:rsidP="00A13C49">
      <w:pPr>
        <w:overflowPunct/>
        <w:autoSpaceDE/>
        <w:autoSpaceDN/>
        <w:adjustRightInd/>
        <w:spacing w:line="360" w:lineRule="auto"/>
        <w:textAlignment w:val="auto"/>
        <w:rPr>
          <w:rFonts w:asciiTheme="minorHAnsi" w:hAnsiTheme="minorHAnsi" w:cstheme="minorHAnsi"/>
          <w:sz w:val="22"/>
          <w:szCs w:val="22"/>
        </w:rPr>
      </w:pPr>
    </w:p>
    <w:p w14:paraId="61FCDB64" w14:textId="4572E050" w:rsidR="00794F9E" w:rsidRDefault="00794F9E"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 xml:space="preserve">I </w:t>
      </w:r>
      <w:r w:rsidR="00142D58">
        <w:rPr>
          <w:rFonts w:asciiTheme="minorHAnsi" w:hAnsiTheme="minorHAnsi" w:cstheme="minorHAnsi"/>
          <w:sz w:val="22"/>
          <w:szCs w:val="22"/>
        </w:rPr>
        <w:t xml:space="preserve">then </w:t>
      </w:r>
      <w:r>
        <w:rPr>
          <w:rFonts w:asciiTheme="minorHAnsi" w:hAnsiTheme="minorHAnsi" w:cstheme="minorHAnsi"/>
          <w:sz w:val="22"/>
          <w:szCs w:val="22"/>
        </w:rPr>
        <w:t>offered the victim a Community Resolution as a</w:t>
      </w:r>
      <w:r w:rsidR="000856FE">
        <w:rPr>
          <w:rFonts w:asciiTheme="minorHAnsi" w:hAnsiTheme="minorHAnsi" w:cstheme="minorHAnsi"/>
          <w:sz w:val="22"/>
          <w:szCs w:val="22"/>
        </w:rPr>
        <w:t xml:space="preserve"> positive outcome</w:t>
      </w:r>
      <w:r w:rsidR="00EC6142">
        <w:rPr>
          <w:rFonts w:asciiTheme="minorHAnsi" w:hAnsiTheme="minorHAnsi" w:cstheme="minorHAnsi"/>
          <w:sz w:val="22"/>
          <w:szCs w:val="22"/>
        </w:rPr>
        <w:t xml:space="preserve"> for this incident and explained that the Community Resolution is applicable as the </w:t>
      </w:r>
      <w:r w:rsidR="00902AB2">
        <w:rPr>
          <w:rFonts w:asciiTheme="minorHAnsi" w:hAnsiTheme="minorHAnsi" w:cstheme="minorHAnsi"/>
          <w:sz w:val="22"/>
          <w:szCs w:val="22"/>
        </w:rPr>
        <w:t>offender has admitted to me that they did make the threat</w:t>
      </w:r>
      <w:r w:rsidR="001E2BE9">
        <w:rPr>
          <w:rFonts w:asciiTheme="minorHAnsi" w:hAnsiTheme="minorHAnsi" w:cstheme="minorHAnsi"/>
          <w:sz w:val="22"/>
          <w:szCs w:val="22"/>
        </w:rPr>
        <w:t xml:space="preserve"> </w:t>
      </w:r>
      <w:r w:rsidR="001E2BE9" w:rsidRPr="001E2BE9">
        <w:rPr>
          <w:rFonts w:asciiTheme="minorHAnsi" w:hAnsiTheme="minorHAnsi" w:cstheme="minorHAnsi"/>
          <w:sz w:val="22"/>
          <w:szCs w:val="22"/>
        </w:rPr>
        <w:t>(NPCC 2022)</w:t>
      </w:r>
      <w:r w:rsidR="00902AB2">
        <w:rPr>
          <w:rFonts w:asciiTheme="minorHAnsi" w:hAnsiTheme="minorHAnsi" w:cstheme="minorHAnsi"/>
          <w:sz w:val="22"/>
          <w:szCs w:val="22"/>
        </w:rPr>
        <w:t xml:space="preserve">. </w:t>
      </w:r>
      <w:r w:rsidR="00172935">
        <w:rPr>
          <w:rFonts w:asciiTheme="minorHAnsi" w:hAnsiTheme="minorHAnsi" w:cstheme="minorHAnsi"/>
          <w:sz w:val="22"/>
          <w:szCs w:val="22"/>
        </w:rPr>
        <w:t>I told the victim that I could ask the offender to provide a letter of apology to the victim</w:t>
      </w:r>
      <w:r w:rsidR="001171EB">
        <w:rPr>
          <w:rFonts w:asciiTheme="minorHAnsi" w:hAnsiTheme="minorHAnsi" w:cstheme="minorHAnsi"/>
          <w:sz w:val="22"/>
          <w:szCs w:val="22"/>
        </w:rPr>
        <w:t xml:space="preserve"> for example</w:t>
      </w:r>
      <w:r w:rsidR="002B635D">
        <w:rPr>
          <w:rFonts w:asciiTheme="minorHAnsi" w:hAnsiTheme="minorHAnsi" w:cstheme="minorHAnsi"/>
          <w:sz w:val="22"/>
          <w:szCs w:val="22"/>
        </w:rPr>
        <w:t xml:space="preserve">, but the victim refused this as believing this is not necessary at this time. </w:t>
      </w:r>
    </w:p>
    <w:p w14:paraId="524C6FD5" w14:textId="74E66228" w:rsidR="001171EB" w:rsidRDefault="00906E4C" w:rsidP="00A13C49">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I considered Evidence Based Policing</w:t>
      </w:r>
      <w:r w:rsidR="007E7659">
        <w:rPr>
          <w:rFonts w:asciiTheme="minorHAnsi" w:hAnsiTheme="minorHAnsi" w:cstheme="minorHAnsi"/>
          <w:sz w:val="22"/>
          <w:szCs w:val="22"/>
        </w:rPr>
        <w:t xml:space="preserve">, and therefore carrying out an investigation based on evidence without support from the victim </w:t>
      </w:r>
      <w:r>
        <w:rPr>
          <w:rFonts w:asciiTheme="minorHAnsi" w:hAnsiTheme="minorHAnsi" w:cstheme="minorHAnsi"/>
          <w:sz w:val="22"/>
          <w:szCs w:val="22"/>
        </w:rPr>
        <w:t>(</w:t>
      </w:r>
      <w:r w:rsidR="00672517">
        <w:rPr>
          <w:rFonts w:asciiTheme="minorHAnsi" w:hAnsiTheme="minorHAnsi" w:cstheme="minorHAnsi"/>
          <w:sz w:val="22"/>
          <w:szCs w:val="22"/>
        </w:rPr>
        <w:t>College of Policing</w:t>
      </w:r>
      <w:r w:rsidR="00E53FFA">
        <w:rPr>
          <w:rFonts w:asciiTheme="minorHAnsi" w:hAnsiTheme="minorHAnsi" w:cstheme="minorHAnsi"/>
          <w:sz w:val="22"/>
          <w:szCs w:val="22"/>
        </w:rPr>
        <w:t xml:space="preserve">- EBP </w:t>
      </w:r>
      <w:r w:rsidR="00D86BD8">
        <w:rPr>
          <w:rFonts w:asciiTheme="minorHAnsi" w:hAnsiTheme="minorHAnsi" w:cstheme="minorHAnsi"/>
          <w:sz w:val="22"/>
          <w:szCs w:val="22"/>
        </w:rPr>
        <w:t>2024</w:t>
      </w:r>
      <w:r>
        <w:rPr>
          <w:rFonts w:asciiTheme="minorHAnsi" w:hAnsiTheme="minorHAnsi" w:cstheme="minorHAnsi"/>
          <w:sz w:val="22"/>
          <w:szCs w:val="22"/>
        </w:rPr>
        <w:t>), however due to the CCT</w:t>
      </w:r>
      <w:r w:rsidR="00AB22AB">
        <w:rPr>
          <w:rFonts w:asciiTheme="minorHAnsi" w:hAnsiTheme="minorHAnsi" w:cstheme="minorHAnsi"/>
          <w:sz w:val="22"/>
          <w:szCs w:val="22"/>
        </w:rPr>
        <w:t>V not having any audio and the potential witnesses not having heard any threats, Evidence Based Policing was not applicable.</w:t>
      </w:r>
    </w:p>
    <w:p w14:paraId="2AA0CED5" w14:textId="77777777" w:rsidR="00783657" w:rsidRPr="005436A6" w:rsidRDefault="00783657" w:rsidP="00A13C49">
      <w:pPr>
        <w:overflowPunct/>
        <w:autoSpaceDE/>
        <w:autoSpaceDN/>
        <w:adjustRightInd/>
        <w:spacing w:line="360" w:lineRule="auto"/>
        <w:textAlignment w:val="auto"/>
        <w:rPr>
          <w:rFonts w:asciiTheme="minorHAnsi" w:hAnsiTheme="minorHAnsi" w:cstheme="minorHAnsi"/>
          <w:sz w:val="22"/>
          <w:szCs w:val="22"/>
        </w:rPr>
      </w:pPr>
    </w:p>
    <w:p w14:paraId="0D09125B" w14:textId="07E74968" w:rsidR="003C4BD0" w:rsidRDefault="009B291D" w:rsidP="00A13C49">
      <w:pPr>
        <w:overflowPunct/>
        <w:autoSpaceDE/>
        <w:autoSpaceDN/>
        <w:adjustRightInd/>
        <w:spacing w:line="360" w:lineRule="auto"/>
        <w:textAlignment w:val="auto"/>
        <w:rPr>
          <w:rFonts w:asciiTheme="minorHAnsi" w:hAnsiTheme="minorHAnsi" w:cstheme="minorHAnsi"/>
          <w:sz w:val="22"/>
          <w:szCs w:val="22"/>
        </w:rPr>
      </w:pPr>
      <w:r w:rsidRPr="005436A6">
        <w:rPr>
          <w:rFonts w:asciiTheme="minorHAnsi" w:hAnsiTheme="minorHAnsi" w:cstheme="minorHAnsi"/>
          <w:sz w:val="22"/>
          <w:szCs w:val="22"/>
        </w:rPr>
        <w:t>During my meeting with</w:t>
      </w:r>
      <w:r w:rsidR="00BA1E2C" w:rsidRPr="005436A6">
        <w:rPr>
          <w:rFonts w:asciiTheme="minorHAnsi" w:hAnsiTheme="minorHAnsi" w:cstheme="minorHAnsi"/>
          <w:sz w:val="22"/>
          <w:szCs w:val="22"/>
        </w:rPr>
        <w:t xml:space="preserve"> the victim</w:t>
      </w:r>
      <w:r w:rsidRPr="005436A6">
        <w:rPr>
          <w:rFonts w:asciiTheme="minorHAnsi" w:hAnsiTheme="minorHAnsi" w:cstheme="minorHAnsi"/>
          <w:sz w:val="22"/>
          <w:szCs w:val="22"/>
        </w:rPr>
        <w:t xml:space="preserve">, </w:t>
      </w:r>
      <w:r w:rsidR="00BA1E2C" w:rsidRPr="005436A6">
        <w:rPr>
          <w:rFonts w:asciiTheme="minorHAnsi" w:hAnsiTheme="minorHAnsi" w:cstheme="minorHAnsi"/>
          <w:sz w:val="22"/>
          <w:szCs w:val="22"/>
        </w:rPr>
        <w:t>I provided him with</w:t>
      </w:r>
      <w:r w:rsidRPr="005436A6">
        <w:rPr>
          <w:rFonts w:asciiTheme="minorHAnsi" w:hAnsiTheme="minorHAnsi" w:cstheme="minorHAnsi"/>
          <w:sz w:val="22"/>
          <w:szCs w:val="22"/>
        </w:rPr>
        <w:t xml:space="preserve"> safety advice to not communicate with </w:t>
      </w:r>
      <w:r w:rsidR="00BA1E2C" w:rsidRPr="005436A6">
        <w:rPr>
          <w:rFonts w:asciiTheme="minorHAnsi" w:hAnsiTheme="minorHAnsi" w:cstheme="minorHAnsi"/>
          <w:sz w:val="22"/>
          <w:szCs w:val="22"/>
        </w:rPr>
        <w:t>the offender</w:t>
      </w:r>
      <w:r w:rsidRPr="005436A6">
        <w:rPr>
          <w:rFonts w:asciiTheme="minorHAnsi" w:hAnsiTheme="minorHAnsi" w:cstheme="minorHAnsi"/>
          <w:sz w:val="22"/>
          <w:szCs w:val="22"/>
        </w:rPr>
        <w:t xml:space="preserve"> over social media or phone, keep a mobile phone on him at all times, </w:t>
      </w:r>
      <w:r w:rsidR="009C0B3B">
        <w:rPr>
          <w:rFonts w:asciiTheme="minorHAnsi" w:hAnsiTheme="minorHAnsi" w:cstheme="minorHAnsi"/>
          <w:sz w:val="22"/>
          <w:szCs w:val="22"/>
        </w:rPr>
        <w:t xml:space="preserve">call 101 to report any further offences, </w:t>
      </w:r>
      <w:r w:rsidRPr="005436A6">
        <w:rPr>
          <w:rFonts w:asciiTheme="minorHAnsi" w:hAnsiTheme="minorHAnsi" w:cstheme="minorHAnsi"/>
          <w:sz w:val="22"/>
          <w:szCs w:val="22"/>
        </w:rPr>
        <w:t xml:space="preserve">call 999 if feeling fearful for his personal safety and remain living with family until the housing association have a suitable home for him to move to. </w:t>
      </w:r>
      <w:r w:rsidR="00597193" w:rsidRPr="005436A6">
        <w:rPr>
          <w:rFonts w:asciiTheme="minorHAnsi" w:hAnsiTheme="minorHAnsi" w:cstheme="minorHAnsi"/>
          <w:sz w:val="22"/>
          <w:szCs w:val="22"/>
        </w:rPr>
        <w:t>The victim</w:t>
      </w:r>
      <w:r w:rsidRPr="005436A6">
        <w:rPr>
          <w:rFonts w:asciiTheme="minorHAnsi" w:hAnsiTheme="minorHAnsi" w:cstheme="minorHAnsi"/>
          <w:sz w:val="22"/>
          <w:szCs w:val="22"/>
        </w:rPr>
        <w:t xml:space="preserve"> agreed to this and stated his parents are happy to have him at home until he could move somewhere else. </w:t>
      </w:r>
      <w:r w:rsidR="009C0B3B">
        <w:rPr>
          <w:rFonts w:asciiTheme="minorHAnsi" w:hAnsiTheme="minorHAnsi" w:cstheme="minorHAnsi"/>
          <w:sz w:val="22"/>
          <w:szCs w:val="22"/>
        </w:rPr>
        <w:t xml:space="preserve">I also informed the offender </w:t>
      </w:r>
      <w:r w:rsidR="00BA1C7A">
        <w:rPr>
          <w:rFonts w:asciiTheme="minorHAnsi" w:hAnsiTheme="minorHAnsi" w:cstheme="minorHAnsi"/>
          <w:sz w:val="22"/>
          <w:szCs w:val="22"/>
        </w:rPr>
        <w:t xml:space="preserve">of the signs of criminal exploitation to look out for in the future to </w:t>
      </w:r>
      <w:r w:rsidR="008262C9">
        <w:rPr>
          <w:rFonts w:asciiTheme="minorHAnsi" w:hAnsiTheme="minorHAnsi" w:cstheme="minorHAnsi"/>
          <w:sz w:val="22"/>
          <w:szCs w:val="22"/>
        </w:rPr>
        <w:t>keep himself safe</w:t>
      </w:r>
      <w:r w:rsidR="00FA4550">
        <w:rPr>
          <w:rFonts w:asciiTheme="minorHAnsi" w:hAnsiTheme="minorHAnsi" w:cstheme="minorHAnsi"/>
          <w:sz w:val="22"/>
          <w:szCs w:val="22"/>
        </w:rPr>
        <w:t xml:space="preserve">, such as </w:t>
      </w:r>
      <w:r w:rsidR="007750A6">
        <w:rPr>
          <w:rFonts w:asciiTheme="minorHAnsi" w:hAnsiTheme="minorHAnsi" w:cstheme="minorHAnsi"/>
          <w:sz w:val="22"/>
          <w:szCs w:val="22"/>
        </w:rPr>
        <w:t xml:space="preserve">unknown people trying to befriend him by giving him gifts, spending unwanted time in his home, threatening him and </w:t>
      </w:r>
      <w:r w:rsidR="00132C16">
        <w:rPr>
          <w:rFonts w:asciiTheme="minorHAnsi" w:hAnsiTheme="minorHAnsi" w:cstheme="minorHAnsi"/>
          <w:sz w:val="22"/>
          <w:szCs w:val="22"/>
        </w:rPr>
        <w:t>coercing him to carry out criminal activities (</w:t>
      </w:r>
      <w:r w:rsidR="007A327A">
        <w:rPr>
          <w:rFonts w:asciiTheme="minorHAnsi" w:hAnsiTheme="minorHAnsi" w:cstheme="minorHAnsi"/>
          <w:sz w:val="22"/>
          <w:szCs w:val="22"/>
        </w:rPr>
        <w:t>College of Policing- Criminal Exploitation 2024).</w:t>
      </w:r>
    </w:p>
    <w:p w14:paraId="6AF4BAA6" w14:textId="6042577D" w:rsidR="00F30F8C" w:rsidRDefault="00F30F8C" w:rsidP="00A13C49">
      <w:pPr>
        <w:overflowPunct/>
        <w:autoSpaceDE/>
        <w:autoSpaceDN/>
        <w:adjustRightInd/>
        <w:spacing w:line="360" w:lineRule="auto"/>
        <w:textAlignment w:val="auto"/>
        <w:rPr>
          <w:rFonts w:asciiTheme="minorHAnsi" w:hAnsiTheme="minorHAnsi" w:cstheme="minorHAnsi"/>
          <w:sz w:val="22"/>
          <w:szCs w:val="22"/>
        </w:rPr>
      </w:pPr>
      <w:r w:rsidRPr="00F30F8C">
        <w:rPr>
          <w:rFonts w:asciiTheme="minorHAnsi" w:hAnsiTheme="minorHAnsi" w:cstheme="minorHAnsi"/>
          <w:sz w:val="22"/>
          <w:szCs w:val="22"/>
        </w:rPr>
        <w:t xml:space="preserve">The victim indeed agreed that he felt he might be vulnerable to exploitation from others, </w:t>
      </w:r>
      <w:r w:rsidR="006D59FB">
        <w:rPr>
          <w:rFonts w:asciiTheme="minorHAnsi" w:hAnsiTheme="minorHAnsi" w:cstheme="minorHAnsi"/>
          <w:sz w:val="22"/>
          <w:szCs w:val="22"/>
        </w:rPr>
        <w:t>but had never considered this before. He stated he</w:t>
      </w:r>
      <w:r w:rsidRPr="00F30F8C">
        <w:rPr>
          <w:rFonts w:asciiTheme="minorHAnsi" w:hAnsiTheme="minorHAnsi" w:cstheme="minorHAnsi"/>
          <w:sz w:val="22"/>
          <w:szCs w:val="22"/>
        </w:rPr>
        <w:t xml:space="preserve"> has previously been asked to provide friends with Cannabis, but did not remember when</w:t>
      </w:r>
      <w:r w:rsidR="006D59FB">
        <w:rPr>
          <w:rFonts w:asciiTheme="minorHAnsi" w:hAnsiTheme="minorHAnsi" w:cstheme="minorHAnsi"/>
          <w:sz w:val="22"/>
          <w:szCs w:val="22"/>
        </w:rPr>
        <w:t xml:space="preserve"> and did not feel exploited by them at the time</w:t>
      </w:r>
      <w:r w:rsidRPr="00F30F8C">
        <w:rPr>
          <w:rFonts w:asciiTheme="minorHAnsi" w:hAnsiTheme="minorHAnsi" w:cstheme="minorHAnsi"/>
          <w:sz w:val="22"/>
          <w:szCs w:val="22"/>
        </w:rPr>
        <w:t>.</w:t>
      </w:r>
      <w:r>
        <w:rPr>
          <w:rFonts w:asciiTheme="minorHAnsi" w:hAnsiTheme="minorHAnsi" w:cstheme="minorHAnsi"/>
          <w:sz w:val="22"/>
          <w:szCs w:val="22"/>
        </w:rPr>
        <w:t xml:space="preserve"> </w:t>
      </w:r>
      <w:r w:rsidRPr="00F30F8C">
        <w:rPr>
          <w:rFonts w:asciiTheme="minorHAnsi" w:hAnsiTheme="minorHAnsi" w:cstheme="minorHAnsi"/>
          <w:sz w:val="22"/>
          <w:szCs w:val="22"/>
        </w:rPr>
        <w:t>This suggests that he has previously been in this situation, and therefore may be a repeat victim of crime</w:t>
      </w:r>
      <w:r w:rsidR="00234382">
        <w:rPr>
          <w:rFonts w:asciiTheme="minorHAnsi" w:hAnsiTheme="minorHAnsi" w:cstheme="minorHAnsi"/>
          <w:sz w:val="22"/>
          <w:szCs w:val="22"/>
        </w:rPr>
        <w:t xml:space="preserve"> </w:t>
      </w:r>
      <w:r w:rsidR="00234382">
        <w:rPr>
          <w:rFonts w:asciiTheme="minorHAnsi" w:hAnsiTheme="minorHAnsi" w:cstheme="minorHAnsi"/>
          <w:sz w:val="22"/>
          <w:szCs w:val="22"/>
        </w:rPr>
        <w:lastRenderedPageBreak/>
        <w:t>(Macdonald</w:t>
      </w:r>
      <w:r w:rsidR="00FD4956">
        <w:rPr>
          <w:rFonts w:asciiTheme="minorHAnsi" w:hAnsiTheme="minorHAnsi" w:cstheme="minorHAnsi"/>
          <w:sz w:val="22"/>
          <w:szCs w:val="22"/>
        </w:rPr>
        <w:t xml:space="preserve"> et al 2024)</w:t>
      </w:r>
      <w:r w:rsidRPr="00F30F8C">
        <w:rPr>
          <w:rFonts w:asciiTheme="minorHAnsi" w:hAnsiTheme="minorHAnsi" w:cstheme="minorHAnsi"/>
          <w:sz w:val="22"/>
          <w:szCs w:val="22"/>
        </w:rPr>
        <w:t>. I therefore ensured that he was no longer in contact with the individuals that had asked him for Cannabis before, and he confirmed that he was not, and was reassured that he is currently staying with his family and therefore is not a victim of Cuckooing at this time.</w:t>
      </w:r>
      <w:r w:rsidR="004578C0">
        <w:rPr>
          <w:rFonts w:asciiTheme="minorHAnsi" w:hAnsiTheme="minorHAnsi" w:cstheme="minorHAnsi"/>
          <w:sz w:val="22"/>
          <w:szCs w:val="22"/>
        </w:rPr>
        <w:t xml:space="preserve"> I included all this information in the Safeguarding referral </w:t>
      </w:r>
      <w:r w:rsidR="00C00645">
        <w:rPr>
          <w:rFonts w:asciiTheme="minorHAnsi" w:hAnsiTheme="minorHAnsi" w:cstheme="minorHAnsi"/>
          <w:sz w:val="22"/>
          <w:szCs w:val="22"/>
        </w:rPr>
        <w:t xml:space="preserve">as mentioned above, and informed the Gwent police organisation who </w:t>
      </w:r>
      <w:r w:rsidR="00464A17">
        <w:rPr>
          <w:rFonts w:asciiTheme="minorHAnsi" w:hAnsiTheme="minorHAnsi" w:cstheme="minorHAnsi"/>
          <w:sz w:val="22"/>
          <w:szCs w:val="22"/>
        </w:rPr>
        <w:t>specialise in criminal exploitation: Operation Quartz.</w:t>
      </w:r>
    </w:p>
    <w:p w14:paraId="61958953" w14:textId="77777777" w:rsidR="004F731D" w:rsidRPr="007A2D3B" w:rsidRDefault="004F731D" w:rsidP="00A13C49">
      <w:pPr>
        <w:overflowPunct/>
        <w:autoSpaceDE/>
        <w:autoSpaceDN/>
        <w:adjustRightInd/>
        <w:spacing w:line="360" w:lineRule="auto"/>
        <w:textAlignment w:val="auto"/>
        <w:rPr>
          <w:rFonts w:asciiTheme="minorHAnsi" w:hAnsiTheme="minorHAnsi" w:cstheme="minorHAnsi"/>
          <w:sz w:val="22"/>
          <w:szCs w:val="22"/>
        </w:rPr>
      </w:pPr>
    </w:p>
    <w:p w14:paraId="126442F5" w14:textId="2F304D38" w:rsidR="000D137F" w:rsidRDefault="000D137F" w:rsidP="000D137F">
      <w:pPr>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I</w:t>
      </w:r>
      <w:r>
        <w:rPr>
          <w:rFonts w:asciiTheme="minorHAnsi" w:hAnsiTheme="minorHAnsi" w:cstheme="minorHAnsi"/>
          <w:sz w:val="22"/>
          <w:szCs w:val="22"/>
        </w:rPr>
        <w:t xml:space="preserve">n conclusion, I </w:t>
      </w:r>
      <w:r>
        <w:rPr>
          <w:rFonts w:asciiTheme="minorHAnsi" w:hAnsiTheme="minorHAnsi" w:cstheme="minorHAnsi"/>
          <w:sz w:val="22"/>
          <w:szCs w:val="22"/>
        </w:rPr>
        <w:t>believe that in this circumstance the most appropriate approach was to provide the victim with support, and explain the legislation around drug sharing, as this may deter him from committing criminal offences in the future</w:t>
      </w:r>
      <w:r w:rsidR="00C611E4">
        <w:rPr>
          <w:rFonts w:asciiTheme="minorHAnsi" w:hAnsiTheme="minorHAnsi" w:cstheme="minorHAnsi"/>
          <w:sz w:val="22"/>
          <w:szCs w:val="22"/>
        </w:rPr>
        <w:t>, and safeguard him</w:t>
      </w:r>
      <w:r w:rsidR="00E405E9">
        <w:rPr>
          <w:rFonts w:asciiTheme="minorHAnsi" w:hAnsiTheme="minorHAnsi" w:cstheme="minorHAnsi"/>
          <w:sz w:val="22"/>
          <w:szCs w:val="22"/>
        </w:rPr>
        <w:t xml:space="preserve"> appropriatel</w:t>
      </w:r>
      <w:r w:rsidR="00C55601">
        <w:rPr>
          <w:rFonts w:asciiTheme="minorHAnsi" w:hAnsiTheme="minorHAnsi" w:cstheme="minorHAnsi"/>
          <w:sz w:val="22"/>
          <w:szCs w:val="22"/>
        </w:rPr>
        <w:t xml:space="preserve">y. As explained above, I </w:t>
      </w:r>
      <w:r w:rsidR="00190B3B">
        <w:rPr>
          <w:rFonts w:asciiTheme="minorHAnsi" w:hAnsiTheme="minorHAnsi" w:cstheme="minorHAnsi"/>
          <w:sz w:val="22"/>
          <w:szCs w:val="22"/>
        </w:rPr>
        <w:t xml:space="preserve">based my decision making and manner with which I dealt with the victim, upon training and force policies on Autism, and carried out all appropriate referrals </w:t>
      </w:r>
      <w:r w:rsidR="005734C8">
        <w:rPr>
          <w:rFonts w:asciiTheme="minorHAnsi" w:hAnsiTheme="minorHAnsi" w:cstheme="minorHAnsi"/>
          <w:sz w:val="22"/>
          <w:szCs w:val="22"/>
        </w:rPr>
        <w:t>regarding my concerns around criminal exploitation</w:t>
      </w:r>
      <w:r w:rsidR="00B027B1">
        <w:rPr>
          <w:rFonts w:asciiTheme="minorHAnsi" w:hAnsiTheme="minorHAnsi" w:cstheme="minorHAnsi"/>
          <w:sz w:val="22"/>
          <w:szCs w:val="22"/>
        </w:rPr>
        <w:t>.</w:t>
      </w:r>
    </w:p>
    <w:p w14:paraId="6B150B69" w14:textId="77777777" w:rsidR="000C2B3A" w:rsidRPr="007A2D3B" w:rsidRDefault="000C2B3A" w:rsidP="006C108F">
      <w:pPr>
        <w:overflowPunct/>
        <w:autoSpaceDE/>
        <w:autoSpaceDN/>
        <w:adjustRightInd/>
        <w:textAlignment w:val="auto"/>
        <w:rPr>
          <w:rFonts w:asciiTheme="minorHAnsi" w:hAnsiTheme="minorHAnsi" w:cstheme="minorHAnsi"/>
          <w:sz w:val="22"/>
          <w:szCs w:val="22"/>
          <w:lang w:eastAsia="zh-TW"/>
        </w:rPr>
      </w:pPr>
    </w:p>
    <w:p w14:paraId="0A50947F" w14:textId="77777777" w:rsidR="000C2B3A" w:rsidRPr="007A2D3B" w:rsidRDefault="000C2B3A" w:rsidP="006C108F">
      <w:pPr>
        <w:overflowPunct/>
        <w:autoSpaceDE/>
        <w:autoSpaceDN/>
        <w:adjustRightInd/>
        <w:textAlignment w:val="auto"/>
        <w:rPr>
          <w:rFonts w:asciiTheme="minorHAnsi" w:hAnsiTheme="minorHAnsi" w:cstheme="minorHAnsi"/>
          <w:sz w:val="22"/>
          <w:szCs w:val="22"/>
          <w:lang w:eastAsia="zh-TW"/>
        </w:rPr>
      </w:pPr>
    </w:p>
    <w:p w14:paraId="2E151A49" w14:textId="77777777" w:rsidR="000C2B3A" w:rsidRPr="007A2D3B" w:rsidRDefault="000C2B3A" w:rsidP="006C108F">
      <w:pPr>
        <w:overflowPunct/>
        <w:autoSpaceDE/>
        <w:autoSpaceDN/>
        <w:adjustRightInd/>
        <w:textAlignment w:val="auto"/>
        <w:rPr>
          <w:rFonts w:asciiTheme="minorHAnsi" w:hAnsiTheme="minorHAnsi" w:cstheme="minorHAnsi"/>
          <w:sz w:val="22"/>
          <w:szCs w:val="22"/>
          <w:lang w:eastAsia="zh-TW"/>
        </w:rPr>
      </w:pPr>
    </w:p>
    <w:p w14:paraId="2261D3E6" w14:textId="77777777" w:rsidR="000C2B3A" w:rsidRPr="007A2D3B" w:rsidRDefault="000C2B3A" w:rsidP="006C108F">
      <w:pPr>
        <w:overflowPunct/>
        <w:autoSpaceDE/>
        <w:autoSpaceDN/>
        <w:adjustRightInd/>
        <w:textAlignment w:val="auto"/>
        <w:rPr>
          <w:rFonts w:asciiTheme="minorHAnsi" w:hAnsiTheme="minorHAnsi" w:cstheme="minorHAnsi"/>
          <w:sz w:val="22"/>
          <w:szCs w:val="22"/>
          <w:lang w:eastAsia="zh-TW"/>
        </w:rPr>
      </w:pPr>
    </w:p>
    <w:p w14:paraId="23C02532" w14:textId="1B6698B1" w:rsidR="000C2B3A" w:rsidRPr="007A2D3B" w:rsidRDefault="009C7009" w:rsidP="006C108F">
      <w:pPr>
        <w:overflowPunct/>
        <w:autoSpaceDE/>
        <w:autoSpaceDN/>
        <w:adjustRightInd/>
        <w:textAlignment w:val="auto"/>
        <w:rPr>
          <w:rFonts w:asciiTheme="minorHAnsi" w:hAnsiTheme="minorHAnsi" w:cstheme="minorHAnsi"/>
          <w:sz w:val="24"/>
          <w:szCs w:val="24"/>
          <w:lang w:eastAsia="zh-TW"/>
        </w:rPr>
      </w:pPr>
      <w:r w:rsidRPr="007A2D3B">
        <w:rPr>
          <w:rFonts w:asciiTheme="minorHAnsi" w:hAnsiTheme="minorHAnsi" w:cstheme="minorHAnsi"/>
          <w:sz w:val="24"/>
          <w:szCs w:val="24"/>
          <w:lang w:eastAsia="zh-TW"/>
        </w:rPr>
        <w:t>W</w:t>
      </w:r>
      <w:r w:rsidR="007A2D3B" w:rsidRPr="007A2D3B">
        <w:rPr>
          <w:rFonts w:asciiTheme="minorHAnsi" w:hAnsiTheme="minorHAnsi" w:cstheme="minorHAnsi"/>
          <w:sz w:val="24"/>
          <w:szCs w:val="24"/>
          <w:lang w:eastAsia="zh-TW"/>
        </w:rPr>
        <w:t xml:space="preserve">ORD COUNT: </w:t>
      </w:r>
      <w:r w:rsidR="00B027B1">
        <w:rPr>
          <w:rFonts w:asciiTheme="minorHAnsi" w:hAnsiTheme="minorHAnsi" w:cstheme="minorHAnsi"/>
          <w:sz w:val="24"/>
          <w:szCs w:val="24"/>
          <w:lang w:eastAsia="zh-TW"/>
        </w:rPr>
        <w:t xml:space="preserve"> 2191</w:t>
      </w:r>
      <w:r w:rsidR="00A13C49">
        <w:rPr>
          <w:rFonts w:asciiTheme="minorHAnsi" w:hAnsiTheme="minorHAnsi" w:cstheme="minorHAnsi"/>
          <w:sz w:val="24"/>
          <w:szCs w:val="24"/>
          <w:lang w:eastAsia="zh-TW"/>
        </w:rPr>
        <w:t xml:space="preserve"> </w:t>
      </w:r>
      <w:r w:rsidR="00B027B1">
        <w:rPr>
          <w:rFonts w:asciiTheme="minorHAnsi" w:hAnsiTheme="minorHAnsi" w:cstheme="minorHAnsi"/>
          <w:sz w:val="24"/>
          <w:szCs w:val="24"/>
          <w:lang w:eastAsia="zh-TW"/>
        </w:rPr>
        <w:t>w</w:t>
      </w:r>
      <w:r w:rsidR="00A13C49">
        <w:rPr>
          <w:rFonts w:asciiTheme="minorHAnsi" w:hAnsiTheme="minorHAnsi" w:cstheme="minorHAnsi"/>
          <w:sz w:val="24"/>
          <w:szCs w:val="24"/>
          <w:lang w:eastAsia="zh-TW"/>
        </w:rPr>
        <w:t>ords</w:t>
      </w:r>
    </w:p>
    <w:p w14:paraId="7C75D6A3"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68E1E88B"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35827159"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73D41214"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411BAC56"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27EB3842"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16B55071"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3DAFBBF2"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75EB0A35"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1D4D79C5"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3CC72258"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6B6DADBD"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7F8336FE"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5762767A"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6F646DD3"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0809D439"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550A2474"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11A20907"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2B8115F0"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572800A1"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6B610668"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1CCA323F"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6BCCF015"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55DA4720"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1576868E"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56927D63"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76C5B75C"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3104B4C0"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680CEE0D"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75F44E73" w14:textId="77777777" w:rsidR="000C2B3A" w:rsidRDefault="000C2B3A" w:rsidP="006C108F">
      <w:pPr>
        <w:overflowPunct/>
        <w:autoSpaceDE/>
        <w:autoSpaceDN/>
        <w:adjustRightInd/>
        <w:textAlignment w:val="auto"/>
        <w:rPr>
          <w:rFonts w:ascii="Global User Interface" w:hAnsi="Global User Interface" w:cs="Times New Roman"/>
          <w:sz w:val="18"/>
          <w:szCs w:val="18"/>
          <w:lang w:eastAsia="zh-TW"/>
        </w:rPr>
      </w:pPr>
    </w:p>
    <w:p w14:paraId="568F6FC9" w14:textId="77777777" w:rsidR="00A13C49" w:rsidRDefault="00A13C49" w:rsidP="006C108F">
      <w:pPr>
        <w:overflowPunct/>
        <w:autoSpaceDE/>
        <w:autoSpaceDN/>
        <w:adjustRightInd/>
        <w:textAlignment w:val="auto"/>
        <w:rPr>
          <w:rFonts w:ascii="Global User Interface" w:hAnsi="Global User Interface" w:cs="Times New Roman"/>
          <w:sz w:val="18"/>
          <w:szCs w:val="18"/>
          <w:lang w:eastAsia="zh-TW"/>
        </w:rPr>
      </w:pPr>
    </w:p>
    <w:p w14:paraId="061FB4A0" w14:textId="77777777" w:rsidR="00A13C49" w:rsidRDefault="00A13C49" w:rsidP="006C108F">
      <w:pPr>
        <w:overflowPunct/>
        <w:autoSpaceDE/>
        <w:autoSpaceDN/>
        <w:adjustRightInd/>
        <w:textAlignment w:val="auto"/>
        <w:rPr>
          <w:rFonts w:ascii="Global User Interface" w:hAnsi="Global User Interface" w:cs="Times New Roman"/>
          <w:sz w:val="18"/>
          <w:szCs w:val="18"/>
          <w:lang w:eastAsia="zh-TW"/>
        </w:rPr>
      </w:pPr>
    </w:p>
    <w:p w14:paraId="7F892EE8" w14:textId="77777777" w:rsidR="007B61ED" w:rsidRDefault="007B61ED" w:rsidP="006C108F">
      <w:pPr>
        <w:overflowPunct/>
        <w:autoSpaceDE/>
        <w:autoSpaceDN/>
        <w:adjustRightInd/>
        <w:textAlignment w:val="auto"/>
        <w:rPr>
          <w:rFonts w:ascii="Global User Interface" w:hAnsi="Global User Interface" w:cs="Times New Roman"/>
          <w:sz w:val="18"/>
          <w:szCs w:val="18"/>
          <w:lang w:eastAsia="zh-TW"/>
        </w:rPr>
      </w:pPr>
    </w:p>
    <w:p w14:paraId="5222C303" w14:textId="77777777" w:rsidR="00B027B1" w:rsidRDefault="00B027B1" w:rsidP="006C108F">
      <w:pPr>
        <w:overflowPunct/>
        <w:autoSpaceDE/>
        <w:autoSpaceDN/>
        <w:adjustRightInd/>
        <w:textAlignment w:val="auto"/>
        <w:rPr>
          <w:rFonts w:ascii="Global User Interface" w:hAnsi="Global User Interface" w:cs="Times New Roman"/>
          <w:sz w:val="18"/>
          <w:szCs w:val="18"/>
          <w:lang w:eastAsia="zh-TW"/>
        </w:rPr>
      </w:pPr>
    </w:p>
    <w:p w14:paraId="2DE4CFA2" w14:textId="4D6A7307" w:rsidR="0077307E" w:rsidRDefault="00150954" w:rsidP="006C108F">
      <w:pPr>
        <w:overflowPunct/>
        <w:autoSpaceDE/>
        <w:autoSpaceDN/>
        <w:adjustRightInd/>
        <w:textAlignment w:val="auto"/>
        <w:rPr>
          <w:rFonts w:asciiTheme="minorHAnsi" w:hAnsiTheme="minorHAnsi" w:cstheme="minorHAnsi"/>
          <w:sz w:val="32"/>
          <w:szCs w:val="32"/>
        </w:rPr>
      </w:pPr>
      <w:r>
        <w:rPr>
          <w:rFonts w:asciiTheme="minorHAnsi" w:hAnsiTheme="minorHAnsi" w:cstheme="minorHAnsi"/>
          <w:sz w:val="32"/>
          <w:szCs w:val="32"/>
        </w:rPr>
        <w:lastRenderedPageBreak/>
        <w:t>BIBLIOGRAPHY</w:t>
      </w:r>
      <w:r w:rsidR="0077307E" w:rsidRPr="0077307E">
        <w:rPr>
          <w:rFonts w:asciiTheme="minorHAnsi" w:hAnsiTheme="minorHAnsi" w:cstheme="minorHAnsi"/>
          <w:sz w:val="32"/>
          <w:szCs w:val="32"/>
        </w:rPr>
        <w:t>:</w:t>
      </w:r>
    </w:p>
    <w:p w14:paraId="667A38D0" w14:textId="77777777" w:rsidR="0077307E" w:rsidRDefault="0077307E" w:rsidP="006C108F">
      <w:pPr>
        <w:overflowPunct/>
        <w:autoSpaceDE/>
        <w:autoSpaceDN/>
        <w:adjustRightInd/>
        <w:textAlignment w:val="auto"/>
        <w:rPr>
          <w:rFonts w:asciiTheme="minorHAnsi" w:hAnsiTheme="minorHAnsi" w:cstheme="minorHAnsi"/>
          <w:sz w:val="32"/>
          <w:szCs w:val="32"/>
        </w:rPr>
      </w:pPr>
    </w:p>
    <w:p w14:paraId="15C1A1C3" w14:textId="0F43F3F8" w:rsidR="00DB3508" w:rsidRPr="00B027B1" w:rsidRDefault="00DB3508" w:rsidP="006D39E7">
      <w:pPr>
        <w:overflowPunct/>
        <w:autoSpaceDE/>
        <w:autoSpaceDN/>
        <w:adjustRightInd/>
        <w:spacing w:line="276" w:lineRule="auto"/>
        <w:textAlignment w:val="auto"/>
        <w:rPr>
          <w:rFonts w:asciiTheme="minorHAnsi" w:hAnsiTheme="minorHAnsi" w:cstheme="minorHAnsi"/>
          <w:sz w:val="22"/>
          <w:szCs w:val="22"/>
        </w:rPr>
      </w:pPr>
      <w:proofErr w:type="spellStart"/>
      <w:r w:rsidRPr="00B027B1">
        <w:rPr>
          <w:rFonts w:asciiTheme="minorHAnsi" w:hAnsiTheme="minorHAnsi" w:cstheme="minorHAnsi"/>
          <w:sz w:val="22"/>
          <w:szCs w:val="22"/>
        </w:rPr>
        <w:t>Bogdashina</w:t>
      </w:r>
      <w:proofErr w:type="spellEnd"/>
      <w:r w:rsidRPr="00B027B1">
        <w:rPr>
          <w:rFonts w:asciiTheme="minorHAnsi" w:hAnsiTheme="minorHAnsi" w:cstheme="minorHAnsi"/>
          <w:sz w:val="22"/>
          <w:szCs w:val="22"/>
        </w:rPr>
        <w:t xml:space="preserve">, O. 2022. </w:t>
      </w:r>
      <w:r w:rsidRPr="00B027B1">
        <w:rPr>
          <w:rFonts w:asciiTheme="minorHAnsi" w:hAnsiTheme="minorHAnsi" w:cstheme="minorHAnsi"/>
          <w:i/>
          <w:iCs/>
          <w:sz w:val="22"/>
          <w:szCs w:val="22"/>
        </w:rPr>
        <w:t>Communication issues in autism and Asperger syndrome: Do we speak the same language</w:t>
      </w:r>
      <w:r w:rsidRPr="00B027B1">
        <w:rPr>
          <w:rFonts w:asciiTheme="minorHAnsi" w:hAnsiTheme="minorHAnsi" w:cstheme="minorHAnsi"/>
          <w:sz w:val="22"/>
          <w:szCs w:val="22"/>
        </w:rPr>
        <w:t>?. Jessica Kingsley Publishers.</w:t>
      </w:r>
      <w:r w:rsidR="003A1166" w:rsidRPr="00B027B1">
        <w:rPr>
          <w:rFonts w:asciiTheme="minorHAnsi" w:hAnsiTheme="minorHAnsi" w:cstheme="minorHAnsi"/>
          <w:sz w:val="22"/>
          <w:szCs w:val="22"/>
        </w:rPr>
        <w:t xml:space="preserve"> 2</w:t>
      </w:r>
      <w:r w:rsidR="003A1166" w:rsidRPr="00B027B1">
        <w:rPr>
          <w:rFonts w:asciiTheme="minorHAnsi" w:hAnsiTheme="minorHAnsi" w:cstheme="minorHAnsi"/>
          <w:sz w:val="22"/>
          <w:szCs w:val="22"/>
          <w:vertAlign w:val="superscript"/>
        </w:rPr>
        <w:t>nd</w:t>
      </w:r>
      <w:r w:rsidR="003A1166" w:rsidRPr="00B027B1">
        <w:rPr>
          <w:rFonts w:asciiTheme="minorHAnsi" w:hAnsiTheme="minorHAnsi" w:cstheme="minorHAnsi"/>
          <w:sz w:val="22"/>
          <w:szCs w:val="22"/>
        </w:rPr>
        <w:t xml:space="preserve"> edition pp.128-170.</w:t>
      </w:r>
    </w:p>
    <w:p w14:paraId="179BF278" w14:textId="237558A0" w:rsidR="003A1166" w:rsidRPr="00B027B1" w:rsidRDefault="003A1166"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Available at: https://researchgate.net/publication/265618244_communication_issues_in_</w:t>
      </w:r>
    </w:p>
    <w:p w14:paraId="5D2E5858" w14:textId="74D9013E" w:rsidR="00DB3508" w:rsidRPr="00B027B1" w:rsidRDefault="007B61ED"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21 June 2024).</w:t>
      </w:r>
    </w:p>
    <w:p w14:paraId="1A50374E" w14:textId="77777777" w:rsidR="00DB3508" w:rsidRPr="00B027B1" w:rsidRDefault="00DB3508" w:rsidP="006D39E7">
      <w:pPr>
        <w:overflowPunct/>
        <w:autoSpaceDE/>
        <w:autoSpaceDN/>
        <w:adjustRightInd/>
        <w:spacing w:line="276" w:lineRule="auto"/>
        <w:textAlignment w:val="auto"/>
        <w:rPr>
          <w:rFonts w:asciiTheme="minorHAnsi" w:hAnsiTheme="minorHAnsi" w:cstheme="minorHAnsi"/>
          <w:sz w:val="22"/>
          <w:szCs w:val="22"/>
        </w:rPr>
      </w:pPr>
    </w:p>
    <w:p w14:paraId="073EB637" w14:textId="77777777" w:rsidR="007B61ED" w:rsidRPr="00B027B1" w:rsidRDefault="007B61ED" w:rsidP="006D39E7">
      <w:pPr>
        <w:overflowPunct/>
        <w:autoSpaceDE/>
        <w:autoSpaceDN/>
        <w:adjustRightInd/>
        <w:spacing w:line="276" w:lineRule="auto"/>
        <w:textAlignment w:val="auto"/>
        <w:rPr>
          <w:rFonts w:asciiTheme="minorHAnsi" w:hAnsiTheme="minorHAnsi" w:cstheme="minorHAnsi"/>
          <w:sz w:val="22"/>
          <w:szCs w:val="22"/>
        </w:rPr>
      </w:pPr>
    </w:p>
    <w:p w14:paraId="29930882" w14:textId="4DB125EE" w:rsidR="006D39E7" w:rsidRPr="00B027B1" w:rsidRDefault="006D39E7"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College of Policing 2013</w:t>
      </w:r>
      <w:r w:rsidR="00CD4099" w:rsidRPr="00B027B1">
        <w:rPr>
          <w:rFonts w:asciiTheme="minorHAnsi" w:hAnsiTheme="minorHAnsi" w:cstheme="minorHAnsi"/>
          <w:sz w:val="22"/>
          <w:szCs w:val="22"/>
        </w:rPr>
        <w:t>.</w:t>
      </w:r>
      <w:r w:rsidRPr="00B027B1">
        <w:rPr>
          <w:rFonts w:asciiTheme="minorHAnsi" w:hAnsiTheme="minorHAnsi" w:cstheme="minorHAnsi"/>
          <w:sz w:val="22"/>
          <w:szCs w:val="22"/>
        </w:rPr>
        <w:t xml:space="preserve"> </w:t>
      </w:r>
      <w:r w:rsidRPr="00B027B1">
        <w:rPr>
          <w:rFonts w:asciiTheme="minorHAnsi" w:hAnsiTheme="minorHAnsi" w:cstheme="minorHAnsi"/>
          <w:i/>
          <w:iCs/>
          <w:sz w:val="22"/>
          <w:szCs w:val="22"/>
        </w:rPr>
        <w:t>Investigation Process</w:t>
      </w:r>
    </w:p>
    <w:p w14:paraId="207C6A14" w14:textId="08BA2C23" w:rsidR="006D39E7" w:rsidRPr="00B027B1" w:rsidRDefault="006D39E7"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Available at: https://www.college.police.uk/app/investigation/investigation-process</w:t>
      </w:r>
    </w:p>
    <w:p w14:paraId="1793DF30" w14:textId="0FB59CEE" w:rsidR="006D39E7" w:rsidRPr="00B027B1" w:rsidRDefault="008666E5"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13 May 2024).</w:t>
      </w:r>
    </w:p>
    <w:p w14:paraId="079A4F4F" w14:textId="77777777" w:rsidR="007A327A" w:rsidRPr="00B027B1" w:rsidRDefault="007A327A" w:rsidP="006D39E7">
      <w:pPr>
        <w:overflowPunct/>
        <w:autoSpaceDE/>
        <w:autoSpaceDN/>
        <w:adjustRightInd/>
        <w:spacing w:line="276" w:lineRule="auto"/>
        <w:textAlignment w:val="auto"/>
        <w:rPr>
          <w:rFonts w:asciiTheme="minorHAnsi" w:hAnsiTheme="minorHAnsi" w:cstheme="minorHAnsi"/>
          <w:sz w:val="22"/>
          <w:szCs w:val="22"/>
        </w:rPr>
      </w:pPr>
    </w:p>
    <w:p w14:paraId="779BEAA0" w14:textId="77777777" w:rsidR="008666E5" w:rsidRPr="00B027B1" w:rsidRDefault="008666E5" w:rsidP="006D39E7">
      <w:pPr>
        <w:overflowPunct/>
        <w:autoSpaceDE/>
        <w:autoSpaceDN/>
        <w:adjustRightInd/>
        <w:spacing w:line="276" w:lineRule="auto"/>
        <w:textAlignment w:val="auto"/>
        <w:rPr>
          <w:rFonts w:asciiTheme="minorHAnsi" w:hAnsiTheme="minorHAnsi" w:cstheme="minorHAnsi"/>
          <w:sz w:val="22"/>
          <w:szCs w:val="22"/>
        </w:rPr>
      </w:pPr>
    </w:p>
    <w:p w14:paraId="6AD57176" w14:textId="13D6CFB7" w:rsidR="007A327A" w:rsidRPr="00B027B1" w:rsidRDefault="007A327A"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College of Policing 2024. </w:t>
      </w:r>
      <w:r w:rsidRPr="00B027B1">
        <w:rPr>
          <w:rFonts w:asciiTheme="minorHAnsi" w:hAnsiTheme="minorHAnsi" w:cstheme="minorHAnsi"/>
          <w:i/>
          <w:iCs/>
          <w:sz w:val="22"/>
          <w:szCs w:val="22"/>
        </w:rPr>
        <w:t>Criminal exploitation</w:t>
      </w:r>
    </w:p>
    <w:p w14:paraId="754D235D" w14:textId="01427FEF" w:rsidR="007A327A" w:rsidRPr="00B027B1" w:rsidRDefault="007A327A"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Available at: </w:t>
      </w:r>
      <w:r w:rsidR="00103F7E" w:rsidRPr="00B027B1">
        <w:rPr>
          <w:rFonts w:asciiTheme="minorHAnsi" w:hAnsiTheme="minorHAnsi" w:cstheme="minorHAnsi"/>
          <w:sz w:val="22"/>
          <w:szCs w:val="22"/>
        </w:rPr>
        <w:t>https://www.college.police.uk/research/projects/preventing-young-people-becoming-victims-child-criminal-exploitation-cce</w:t>
      </w:r>
    </w:p>
    <w:p w14:paraId="3F42A6E8" w14:textId="61D79903" w:rsidR="006D39E7" w:rsidRPr="00B027B1" w:rsidRDefault="007B61ED"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18 June 2024).</w:t>
      </w:r>
    </w:p>
    <w:p w14:paraId="5D00CD78" w14:textId="77777777" w:rsidR="007B61ED" w:rsidRPr="00B027B1" w:rsidRDefault="007B61ED" w:rsidP="006D39E7">
      <w:pPr>
        <w:overflowPunct/>
        <w:autoSpaceDE/>
        <w:autoSpaceDN/>
        <w:adjustRightInd/>
        <w:spacing w:line="276" w:lineRule="auto"/>
        <w:textAlignment w:val="auto"/>
        <w:rPr>
          <w:rFonts w:asciiTheme="minorHAnsi" w:hAnsiTheme="minorHAnsi" w:cstheme="minorHAnsi"/>
          <w:sz w:val="22"/>
          <w:szCs w:val="22"/>
        </w:rPr>
      </w:pPr>
    </w:p>
    <w:p w14:paraId="61056B3C" w14:textId="77777777" w:rsidR="007A327A" w:rsidRPr="00B027B1" w:rsidRDefault="007A327A" w:rsidP="006D39E7">
      <w:pPr>
        <w:overflowPunct/>
        <w:autoSpaceDE/>
        <w:autoSpaceDN/>
        <w:adjustRightInd/>
        <w:spacing w:line="276" w:lineRule="auto"/>
        <w:textAlignment w:val="auto"/>
        <w:rPr>
          <w:rFonts w:asciiTheme="minorHAnsi" w:hAnsiTheme="minorHAnsi" w:cstheme="minorHAnsi"/>
          <w:sz w:val="22"/>
          <w:szCs w:val="22"/>
        </w:rPr>
      </w:pPr>
    </w:p>
    <w:p w14:paraId="53F792B6" w14:textId="0A448262" w:rsidR="006D39E7" w:rsidRPr="00B027B1" w:rsidRDefault="006D39E7"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College of Policing 2024</w:t>
      </w:r>
      <w:r w:rsidR="00CD4099" w:rsidRPr="00B027B1">
        <w:rPr>
          <w:rFonts w:asciiTheme="minorHAnsi" w:hAnsiTheme="minorHAnsi" w:cstheme="minorHAnsi"/>
          <w:sz w:val="22"/>
          <w:szCs w:val="22"/>
        </w:rPr>
        <w:t>.</w:t>
      </w:r>
      <w:r w:rsidRPr="00B027B1">
        <w:rPr>
          <w:rFonts w:asciiTheme="minorHAnsi" w:hAnsiTheme="minorHAnsi" w:cstheme="minorHAnsi"/>
          <w:sz w:val="22"/>
          <w:szCs w:val="22"/>
        </w:rPr>
        <w:t xml:space="preserve"> </w:t>
      </w:r>
      <w:r w:rsidRPr="00B027B1">
        <w:rPr>
          <w:rFonts w:asciiTheme="minorHAnsi" w:hAnsiTheme="minorHAnsi" w:cstheme="minorHAnsi"/>
          <w:i/>
          <w:iCs/>
          <w:sz w:val="22"/>
          <w:szCs w:val="22"/>
        </w:rPr>
        <w:t>Evidence- Based Policing</w:t>
      </w:r>
      <w:r w:rsidR="00E53FFA" w:rsidRPr="00B027B1">
        <w:rPr>
          <w:rFonts w:asciiTheme="minorHAnsi" w:hAnsiTheme="minorHAnsi" w:cstheme="minorHAnsi"/>
          <w:sz w:val="22"/>
          <w:szCs w:val="22"/>
        </w:rPr>
        <w:t xml:space="preserve"> (EBP)</w:t>
      </w:r>
    </w:p>
    <w:p w14:paraId="5BC42F0D" w14:textId="77777777" w:rsidR="006D39E7" w:rsidRPr="00B027B1" w:rsidRDefault="006D39E7"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Available at: https://www.college.police.uk/research/evidence-based-policing-EBP</w:t>
      </w:r>
    </w:p>
    <w:p w14:paraId="104DE4E3" w14:textId="1249F0E0" w:rsidR="006D39E7" w:rsidRPr="00B027B1" w:rsidRDefault="007B61ED" w:rsidP="006D39E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13 May 2024).</w:t>
      </w:r>
    </w:p>
    <w:p w14:paraId="0A048AFC" w14:textId="77777777" w:rsidR="007B61ED" w:rsidRPr="00B027B1" w:rsidRDefault="007B61ED" w:rsidP="006D39E7">
      <w:pPr>
        <w:overflowPunct/>
        <w:autoSpaceDE/>
        <w:autoSpaceDN/>
        <w:adjustRightInd/>
        <w:spacing w:line="276" w:lineRule="auto"/>
        <w:textAlignment w:val="auto"/>
        <w:rPr>
          <w:rFonts w:asciiTheme="minorHAnsi" w:hAnsiTheme="minorHAnsi" w:cstheme="minorHAnsi"/>
          <w:sz w:val="22"/>
          <w:szCs w:val="22"/>
        </w:rPr>
      </w:pPr>
    </w:p>
    <w:p w14:paraId="0BDBAA98" w14:textId="77777777" w:rsidR="00405AC7" w:rsidRPr="00B027B1" w:rsidRDefault="00405AC7" w:rsidP="006D39E7">
      <w:pPr>
        <w:overflowPunct/>
        <w:autoSpaceDE/>
        <w:autoSpaceDN/>
        <w:adjustRightInd/>
        <w:spacing w:line="276" w:lineRule="auto"/>
        <w:textAlignment w:val="auto"/>
        <w:rPr>
          <w:rFonts w:asciiTheme="minorHAnsi" w:hAnsiTheme="minorHAnsi" w:cstheme="minorHAnsi"/>
          <w:sz w:val="22"/>
          <w:szCs w:val="22"/>
        </w:rPr>
      </w:pPr>
    </w:p>
    <w:p w14:paraId="7E5B2C88" w14:textId="2913BBF0" w:rsidR="00405AC7" w:rsidRPr="00B027B1" w:rsidRDefault="00405AC7" w:rsidP="00405AC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College of Policing 2024</w:t>
      </w:r>
      <w:r w:rsidR="00CD4099" w:rsidRPr="00B027B1">
        <w:rPr>
          <w:rFonts w:asciiTheme="minorHAnsi" w:hAnsiTheme="minorHAnsi" w:cstheme="minorHAnsi"/>
          <w:sz w:val="22"/>
          <w:szCs w:val="22"/>
        </w:rPr>
        <w:t>.</w:t>
      </w:r>
      <w:r w:rsidRPr="00B027B1">
        <w:rPr>
          <w:rFonts w:asciiTheme="minorHAnsi" w:hAnsiTheme="minorHAnsi" w:cstheme="minorHAnsi"/>
          <w:sz w:val="22"/>
          <w:szCs w:val="22"/>
        </w:rPr>
        <w:t xml:space="preserve"> </w:t>
      </w:r>
      <w:r w:rsidRPr="00B027B1">
        <w:rPr>
          <w:rFonts w:asciiTheme="minorHAnsi" w:hAnsiTheme="minorHAnsi" w:cstheme="minorHAnsi"/>
          <w:i/>
          <w:iCs/>
          <w:sz w:val="22"/>
          <w:szCs w:val="22"/>
        </w:rPr>
        <w:t>Intelligence Report</w:t>
      </w:r>
    </w:p>
    <w:p w14:paraId="3608C94E" w14:textId="4918FCBF" w:rsidR="00405AC7" w:rsidRPr="00B027B1" w:rsidRDefault="00405AC7" w:rsidP="00405AC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Available at: </w:t>
      </w:r>
      <w:r w:rsidR="001026B6" w:rsidRPr="00B027B1">
        <w:rPr>
          <w:rFonts w:asciiTheme="minorHAnsi" w:hAnsiTheme="minorHAnsi" w:cstheme="minorHAnsi"/>
          <w:sz w:val="22"/>
          <w:szCs w:val="22"/>
        </w:rPr>
        <w:t>https://www.college.police.uk/app/intelligence-management/intelligence-report</w:t>
      </w:r>
    </w:p>
    <w:p w14:paraId="16232CDA" w14:textId="07659486" w:rsidR="007B61ED" w:rsidRPr="00B027B1" w:rsidRDefault="007B61ED" w:rsidP="00405AC7">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14 May 2024).</w:t>
      </w:r>
    </w:p>
    <w:p w14:paraId="55767E75" w14:textId="77777777" w:rsidR="006D39E7" w:rsidRPr="00B027B1" w:rsidRDefault="006D39E7" w:rsidP="006D39E7">
      <w:pPr>
        <w:overflowPunct/>
        <w:autoSpaceDE/>
        <w:autoSpaceDN/>
        <w:adjustRightInd/>
        <w:spacing w:line="276" w:lineRule="auto"/>
        <w:textAlignment w:val="auto"/>
        <w:rPr>
          <w:rFonts w:asciiTheme="minorHAnsi" w:hAnsiTheme="minorHAnsi" w:cstheme="minorHAnsi"/>
          <w:sz w:val="22"/>
          <w:szCs w:val="22"/>
        </w:rPr>
      </w:pPr>
    </w:p>
    <w:p w14:paraId="7EF0EF45" w14:textId="77777777" w:rsidR="001026B6" w:rsidRPr="00B027B1" w:rsidRDefault="001026B6" w:rsidP="006D39E7">
      <w:pPr>
        <w:overflowPunct/>
        <w:autoSpaceDE/>
        <w:autoSpaceDN/>
        <w:adjustRightInd/>
        <w:spacing w:line="276" w:lineRule="auto"/>
        <w:textAlignment w:val="auto"/>
        <w:rPr>
          <w:rFonts w:asciiTheme="minorHAnsi" w:hAnsiTheme="minorHAnsi" w:cstheme="minorHAnsi"/>
          <w:sz w:val="22"/>
          <w:szCs w:val="22"/>
        </w:rPr>
      </w:pPr>
    </w:p>
    <w:p w14:paraId="22205BC3" w14:textId="0BFEA78A" w:rsidR="0070252B" w:rsidRPr="00B027B1" w:rsidRDefault="0070252B" w:rsidP="0070252B">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Cummins, C., Pellicano, E. and Crane, L. 2020</w:t>
      </w:r>
      <w:r w:rsidR="00CD4099" w:rsidRPr="00B027B1">
        <w:rPr>
          <w:rFonts w:asciiTheme="minorHAnsi" w:hAnsiTheme="minorHAnsi" w:cstheme="minorHAnsi"/>
          <w:sz w:val="22"/>
          <w:szCs w:val="22"/>
        </w:rPr>
        <w:t>.</w:t>
      </w:r>
      <w:r w:rsidRPr="00B027B1">
        <w:rPr>
          <w:rFonts w:asciiTheme="minorHAnsi" w:hAnsiTheme="minorHAnsi" w:cstheme="minorHAnsi"/>
          <w:sz w:val="22"/>
          <w:szCs w:val="22"/>
        </w:rPr>
        <w:t xml:space="preserve"> </w:t>
      </w:r>
      <w:r w:rsidRPr="00B027B1">
        <w:rPr>
          <w:rFonts w:asciiTheme="minorHAnsi" w:hAnsiTheme="minorHAnsi" w:cstheme="minorHAnsi"/>
          <w:i/>
          <w:iCs/>
          <w:sz w:val="22"/>
          <w:szCs w:val="22"/>
        </w:rPr>
        <w:t>Autistic adults’ views of their communication skills and needs</w:t>
      </w:r>
      <w:r w:rsidRPr="00B027B1">
        <w:rPr>
          <w:rFonts w:asciiTheme="minorHAnsi" w:hAnsiTheme="minorHAnsi" w:cstheme="minorHAnsi"/>
          <w:sz w:val="22"/>
          <w:szCs w:val="22"/>
        </w:rPr>
        <w:t>. International journal of language &amp; communication disorders, 55(5), pp.678-689.</w:t>
      </w:r>
    </w:p>
    <w:p w14:paraId="63088A38" w14:textId="4E6D1397" w:rsidR="006D39E7" w:rsidRPr="00B027B1" w:rsidRDefault="0070252B" w:rsidP="0070252B">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DOI: https://doi.org/10.1111/1460-6984.12552</w:t>
      </w:r>
    </w:p>
    <w:p w14:paraId="639C01F8" w14:textId="1A74410B" w:rsidR="007B61ED" w:rsidRPr="00B027B1" w:rsidRDefault="007B61ED" w:rsidP="0070252B">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13 May 2024).</w:t>
      </w:r>
    </w:p>
    <w:p w14:paraId="1EB55B53" w14:textId="77777777" w:rsidR="006D39E7" w:rsidRPr="00B027B1" w:rsidRDefault="006D39E7" w:rsidP="00A13C49">
      <w:pPr>
        <w:overflowPunct/>
        <w:autoSpaceDE/>
        <w:autoSpaceDN/>
        <w:adjustRightInd/>
        <w:spacing w:line="276" w:lineRule="auto"/>
        <w:textAlignment w:val="auto"/>
        <w:rPr>
          <w:rFonts w:asciiTheme="minorHAnsi" w:hAnsiTheme="minorHAnsi" w:cstheme="minorHAnsi"/>
          <w:sz w:val="22"/>
          <w:szCs w:val="22"/>
        </w:rPr>
      </w:pPr>
    </w:p>
    <w:p w14:paraId="600AD451" w14:textId="77777777" w:rsidR="007B61ED"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p>
    <w:p w14:paraId="401E6CF0" w14:textId="436E01D2" w:rsidR="007B61ED"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Douglas, S., Sedgewick, F. 2024. </w:t>
      </w:r>
      <w:r w:rsidRPr="00B027B1">
        <w:rPr>
          <w:rFonts w:asciiTheme="minorHAnsi" w:hAnsiTheme="minorHAnsi" w:cstheme="minorHAnsi"/>
          <w:i/>
          <w:iCs/>
          <w:sz w:val="22"/>
          <w:szCs w:val="22"/>
        </w:rPr>
        <w:t xml:space="preserve">Experiences of interpersonal victimization and abuse among autistic people. </w:t>
      </w:r>
      <w:r w:rsidRPr="00B027B1">
        <w:rPr>
          <w:rFonts w:asciiTheme="minorHAnsi" w:hAnsiTheme="minorHAnsi" w:cstheme="minorHAnsi"/>
          <w:sz w:val="22"/>
          <w:szCs w:val="22"/>
        </w:rPr>
        <w:t>Autism, 28(7): pp.1732-1745.</w:t>
      </w:r>
    </w:p>
    <w:p w14:paraId="51827BB6" w14:textId="534995EE" w:rsidR="007B61ED"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DOI: 10.1177/13623613231205630</w:t>
      </w:r>
    </w:p>
    <w:p w14:paraId="1541E82D" w14:textId="5A145B99" w:rsidR="007B61ED"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21</w:t>
      </w:r>
      <w:r w:rsidRPr="00B027B1">
        <w:rPr>
          <w:rFonts w:asciiTheme="minorHAnsi" w:hAnsiTheme="minorHAnsi" w:cstheme="minorHAnsi"/>
          <w:sz w:val="22"/>
          <w:szCs w:val="22"/>
          <w:vertAlign w:val="superscript"/>
        </w:rPr>
        <w:t xml:space="preserve"> </w:t>
      </w:r>
      <w:r w:rsidRPr="00B027B1">
        <w:rPr>
          <w:rFonts w:asciiTheme="minorHAnsi" w:hAnsiTheme="minorHAnsi" w:cstheme="minorHAnsi"/>
          <w:sz w:val="22"/>
          <w:szCs w:val="22"/>
        </w:rPr>
        <w:t>June 2024).</w:t>
      </w:r>
    </w:p>
    <w:p w14:paraId="5AFFA6D3" w14:textId="77777777" w:rsidR="0070252B" w:rsidRPr="00B027B1" w:rsidRDefault="0070252B" w:rsidP="00A13C49">
      <w:pPr>
        <w:overflowPunct/>
        <w:autoSpaceDE/>
        <w:autoSpaceDN/>
        <w:adjustRightInd/>
        <w:spacing w:line="276" w:lineRule="auto"/>
        <w:textAlignment w:val="auto"/>
        <w:rPr>
          <w:rFonts w:asciiTheme="minorHAnsi" w:hAnsiTheme="minorHAnsi" w:cstheme="minorHAnsi"/>
          <w:sz w:val="22"/>
          <w:szCs w:val="22"/>
        </w:rPr>
      </w:pPr>
    </w:p>
    <w:p w14:paraId="22186164" w14:textId="77777777" w:rsidR="008666E5" w:rsidRDefault="008666E5" w:rsidP="00A13C49">
      <w:pPr>
        <w:overflowPunct/>
        <w:autoSpaceDE/>
        <w:autoSpaceDN/>
        <w:adjustRightInd/>
        <w:spacing w:line="276" w:lineRule="auto"/>
        <w:textAlignment w:val="auto"/>
        <w:rPr>
          <w:rFonts w:asciiTheme="minorHAnsi" w:hAnsiTheme="minorHAnsi" w:cstheme="minorHAnsi"/>
          <w:sz w:val="22"/>
          <w:szCs w:val="22"/>
        </w:rPr>
      </w:pPr>
    </w:p>
    <w:p w14:paraId="2B94B0F5" w14:textId="77777777" w:rsidR="00E4196D" w:rsidRPr="00B027B1" w:rsidRDefault="00E4196D" w:rsidP="00A13C49">
      <w:pPr>
        <w:overflowPunct/>
        <w:autoSpaceDE/>
        <w:autoSpaceDN/>
        <w:adjustRightInd/>
        <w:spacing w:line="276" w:lineRule="auto"/>
        <w:textAlignment w:val="auto"/>
        <w:rPr>
          <w:rFonts w:asciiTheme="minorHAnsi" w:hAnsiTheme="minorHAnsi" w:cstheme="minorHAnsi"/>
          <w:sz w:val="22"/>
          <w:szCs w:val="22"/>
        </w:rPr>
      </w:pPr>
    </w:p>
    <w:p w14:paraId="425F7FA2" w14:textId="613DA6BD" w:rsidR="00144B5E" w:rsidRPr="00B027B1" w:rsidRDefault="00144B5E"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lastRenderedPageBreak/>
        <w:t xml:space="preserve">Lucas, P., Baron, E.P. and Jikomes, N. 2019. </w:t>
      </w:r>
      <w:r w:rsidRPr="00B027B1">
        <w:rPr>
          <w:rFonts w:asciiTheme="minorHAnsi" w:hAnsiTheme="minorHAnsi" w:cstheme="minorHAnsi"/>
          <w:i/>
          <w:iCs/>
          <w:sz w:val="22"/>
          <w:szCs w:val="22"/>
        </w:rPr>
        <w:t>Medical cannabis patterns of use and substitution for opioids &amp; other pharmaceutical drugs, alcohol, tobacco, and illicit substances; results from a cross-sectional survey of authorized patients</w:t>
      </w:r>
      <w:r w:rsidRPr="00B027B1">
        <w:rPr>
          <w:rFonts w:asciiTheme="minorHAnsi" w:hAnsiTheme="minorHAnsi" w:cstheme="minorHAnsi"/>
          <w:sz w:val="22"/>
          <w:szCs w:val="22"/>
        </w:rPr>
        <w:t>. Harm reduction journal, 16, pp.1-11.</w:t>
      </w:r>
    </w:p>
    <w:p w14:paraId="3EE9A36D" w14:textId="6BF19779" w:rsidR="00144B5E" w:rsidRPr="00B027B1" w:rsidRDefault="004624C3"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Available at: https://link.springer.com/article/10.1186/s12954-019-0278-6</w:t>
      </w:r>
    </w:p>
    <w:p w14:paraId="4B0096C5" w14:textId="0751612F" w:rsidR="00144B5E"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18 May 2024).</w:t>
      </w:r>
    </w:p>
    <w:p w14:paraId="372E6764" w14:textId="77777777" w:rsidR="008666E5"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p>
    <w:p w14:paraId="12A419E1" w14:textId="77777777" w:rsidR="00530BBB" w:rsidRPr="00B027B1" w:rsidRDefault="00530BBB" w:rsidP="00A13C49">
      <w:pPr>
        <w:overflowPunct/>
        <w:autoSpaceDE/>
        <w:autoSpaceDN/>
        <w:adjustRightInd/>
        <w:spacing w:line="276" w:lineRule="auto"/>
        <w:textAlignment w:val="auto"/>
        <w:rPr>
          <w:rFonts w:asciiTheme="minorHAnsi" w:hAnsiTheme="minorHAnsi" w:cstheme="minorHAnsi"/>
          <w:sz w:val="22"/>
          <w:szCs w:val="22"/>
        </w:rPr>
      </w:pPr>
    </w:p>
    <w:p w14:paraId="02A773B3" w14:textId="4C83F2D1" w:rsidR="00372E48" w:rsidRPr="00B027B1" w:rsidRDefault="00530BBB"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Macdonald, S.J., Donovan, C., Clayton, J. and Husband, M., 2024. </w:t>
      </w:r>
      <w:r w:rsidRPr="00B027B1">
        <w:rPr>
          <w:rFonts w:asciiTheme="minorHAnsi" w:hAnsiTheme="minorHAnsi" w:cstheme="minorHAnsi"/>
          <w:i/>
          <w:iCs/>
          <w:sz w:val="22"/>
          <w:szCs w:val="22"/>
        </w:rPr>
        <w:t>Becoming cuckooed: conceptualising the relationship between disability, home takeovers and criminal exploitation</w:t>
      </w:r>
      <w:r w:rsidRPr="00B027B1">
        <w:rPr>
          <w:rFonts w:asciiTheme="minorHAnsi" w:hAnsiTheme="minorHAnsi" w:cstheme="minorHAnsi"/>
          <w:sz w:val="22"/>
          <w:szCs w:val="22"/>
        </w:rPr>
        <w:t>. Disability &amp; Society, 39(2), pp.485-505.</w:t>
      </w:r>
    </w:p>
    <w:p w14:paraId="6CB14B6B" w14:textId="27F419DB" w:rsidR="00530BBB" w:rsidRPr="00B027B1" w:rsidRDefault="00530BBB"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DOI: </w:t>
      </w:r>
      <w:r w:rsidR="00C90A46" w:rsidRPr="00B027B1">
        <w:rPr>
          <w:rFonts w:asciiTheme="minorHAnsi" w:hAnsiTheme="minorHAnsi" w:cstheme="minorHAnsi"/>
          <w:sz w:val="22"/>
          <w:szCs w:val="22"/>
        </w:rPr>
        <w:t>https://doi.org/10.1080/09687599.2022.2071680</w:t>
      </w:r>
    </w:p>
    <w:p w14:paraId="5822F65B" w14:textId="1BE885D7" w:rsidR="00530BBB"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17 June 2024).</w:t>
      </w:r>
    </w:p>
    <w:p w14:paraId="12ADD143" w14:textId="77777777" w:rsidR="008666E5"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p>
    <w:p w14:paraId="713BA4B9" w14:textId="77777777" w:rsidR="00530BBB" w:rsidRPr="00B027B1" w:rsidRDefault="00530BBB" w:rsidP="00A13C49">
      <w:pPr>
        <w:overflowPunct/>
        <w:autoSpaceDE/>
        <w:autoSpaceDN/>
        <w:adjustRightInd/>
        <w:spacing w:line="276" w:lineRule="auto"/>
        <w:textAlignment w:val="auto"/>
        <w:rPr>
          <w:rFonts w:asciiTheme="minorHAnsi" w:hAnsiTheme="minorHAnsi" w:cstheme="minorHAnsi"/>
          <w:sz w:val="22"/>
          <w:szCs w:val="22"/>
        </w:rPr>
      </w:pPr>
    </w:p>
    <w:p w14:paraId="70FC37F2" w14:textId="16E00F17" w:rsidR="000C269B" w:rsidRPr="00B027B1" w:rsidRDefault="00372E48" w:rsidP="00A13C49">
      <w:pPr>
        <w:overflowPunct/>
        <w:autoSpaceDE/>
        <w:autoSpaceDN/>
        <w:adjustRightInd/>
        <w:spacing w:line="276" w:lineRule="auto"/>
        <w:textAlignment w:val="auto"/>
        <w:rPr>
          <w:rFonts w:asciiTheme="minorHAnsi" w:hAnsiTheme="minorHAnsi" w:cstheme="minorHAnsi"/>
          <w:sz w:val="22"/>
          <w:szCs w:val="22"/>
        </w:rPr>
      </w:pPr>
      <w:proofErr w:type="spellStart"/>
      <w:r w:rsidRPr="00B027B1">
        <w:rPr>
          <w:rFonts w:asciiTheme="minorHAnsi" w:hAnsiTheme="minorHAnsi" w:cstheme="minorHAnsi"/>
          <w:sz w:val="22"/>
          <w:szCs w:val="22"/>
        </w:rPr>
        <w:t>Maile</w:t>
      </w:r>
      <w:proofErr w:type="spellEnd"/>
      <w:r w:rsidRPr="00B027B1">
        <w:rPr>
          <w:rFonts w:asciiTheme="minorHAnsi" w:hAnsiTheme="minorHAnsi" w:cstheme="minorHAnsi"/>
          <w:sz w:val="22"/>
          <w:szCs w:val="22"/>
        </w:rPr>
        <w:t xml:space="preserve">, A., Ritzenthaler, S., Thompson, A. and Kristjánsson, K. 2023. </w:t>
      </w:r>
      <w:r w:rsidRPr="00B027B1">
        <w:rPr>
          <w:rFonts w:asciiTheme="minorHAnsi" w:hAnsiTheme="minorHAnsi" w:cstheme="minorHAnsi"/>
          <w:i/>
          <w:iCs/>
          <w:sz w:val="22"/>
          <w:szCs w:val="22"/>
        </w:rPr>
        <w:t>Professional policing and the role of autonomy and discretion in decision-making: A qualitative study from a virtue ethical perspective</w:t>
      </w:r>
      <w:r w:rsidRPr="00B027B1">
        <w:rPr>
          <w:rFonts w:asciiTheme="minorHAnsi" w:hAnsiTheme="minorHAnsi" w:cstheme="minorHAnsi"/>
          <w:sz w:val="22"/>
          <w:szCs w:val="22"/>
        </w:rPr>
        <w:t>. Policing: A Journal of Policy and Practice, 17.</w:t>
      </w:r>
    </w:p>
    <w:p w14:paraId="0F71E8C5" w14:textId="5AD338B9" w:rsidR="00A13C49" w:rsidRPr="00B027B1" w:rsidRDefault="00372E48"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DOI: </w:t>
      </w:r>
      <w:r w:rsidR="008465C4" w:rsidRPr="00B027B1">
        <w:rPr>
          <w:rFonts w:asciiTheme="minorHAnsi" w:hAnsiTheme="minorHAnsi" w:cstheme="minorHAnsi"/>
          <w:sz w:val="22"/>
          <w:szCs w:val="22"/>
        </w:rPr>
        <w:t>https://doi.org/10.1093/police/paac086</w:t>
      </w:r>
    </w:p>
    <w:p w14:paraId="47707B10" w14:textId="69FE1C45" w:rsidR="000C269B"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20 May 2024).</w:t>
      </w:r>
    </w:p>
    <w:p w14:paraId="3DFE241F" w14:textId="77777777" w:rsidR="00590F26" w:rsidRPr="00B027B1" w:rsidRDefault="00590F26" w:rsidP="00A13C49">
      <w:pPr>
        <w:overflowPunct/>
        <w:autoSpaceDE/>
        <w:autoSpaceDN/>
        <w:adjustRightInd/>
        <w:spacing w:line="276" w:lineRule="auto"/>
        <w:textAlignment w:val="auto"/>
        <w:rPr>
          <w:rFonts w:asciiTheme="minorHAnsi" w:hAnsiTheme="minorHAnsi" w:cstheme="minorHAnsi"/>
          <w:sz w:val="22"/>
          <w:szCs w:val="22"/>
        </w:rPr>
      </w:pPr>
    </w:p>
    <w:p w14:paraId="2845DF74" w14:textId="77777777" w:rsidR="008666E5"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p>
    <w:p w14:paraId="1C01B91F" w14:textId="6810EED7" w:rsidR="00C347B5" w:rsidRPr="00B027B1" w:rsidRDefault="0079781F"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Marciniak, D. 2022. </w:t>
      </w:r>
      <w:r w:rsidRPr="00B027B1">
        <w:rPr>
          <w:rFonts w:asciiTheme="minorHAnsi" w:hAnsiTheme="minorHAnsi" w:cstheme="minorHAnsi"/>
          <w:i/>
          <w:iCs/>
          <w:sz w:val="22"/>
          <w:szCs w:val="22"/>
        </w:rPr>
        <w:t>Algorithmic policing: an exploratory study of the algorithmically mediated construction of individual risk in a UK police force</w:t>
      </w:r>
      <w:r w:rsidRPr="00B027B1">
        <w:rPr>
          <w:rFonts w:asciiTheme="minorHAnsi" w:hAnsiTheme="minorHAnsi" w:cstheme="minorHAnsi"/>
          <w:sz w:val="22"/>
          <w:szCs w:val="22"/>
        </w:rPr>
        <w:t xml:space="preserve">. Policing and Society, 33(4), 449–463. </w:t>
      </w:r>
    </w:p>
    <w:p w14:paraId="1C9AF661" w14:textId="6FB2089F" w:rsidR="00E74E8A" w:rsidRPr="00B027B1" w:rsidRDefault="00C347B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DOI: </w:t>
      </w:r>
      <w:r w:rsidR="0079781F" w:rsidRPr="00B027B1">
        <w:rPr>
          <w:rFonts w:asciiTheme="minorHAnsi" w:hAnsiTheme="minorHAnsi" w:cstheme="minorHAnsi"/>
          <w:sz w:val="22"/>
          <w:szCs w:val="22"/>
        </w:rPr>
        <w:t>https://doi.org/10.1080/10439463.2022.2144305</w:t>
      </w:r>
    </w:p>
    <w:p w14:paraId="79B6A644" w14:textId="598F932E" w:rsidR="0079781F"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18 June 2024).</w:t>
      </w:r>
    </w:p>
    <w:p w14:paraId="50259B08" w14:textId="77777777" w:rsidR="007B61ED"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p>
    <w:p w14:paraId="2844C9ED" w14:textId="77777777" w:rsidR="0079781F" w:rsidRPr="00B027B1" w:rsidRDefault="0079781F" w:rsidP="00A13C49">
      <w:pPr>
        <w:overflowPunct/>
        <w:autoSpaceDE/>
        <w:autoSpaceDN/>
        <w:adjustRightInd/>
        <w:spacing w:line="276" w:lineRule="auto"/>
        <w:textAlignment w:val="auto"/>
        <w:rPr>
          <w:rFonts w:asciiTheme="minorHAnsi" w:hAnsiTheme="minorHAnsi" w:cstheme="minorHAnsi"/>
          <w:sz w:val="22"/>
          <w:szCs w:val="22"/>
        </w:rPr>
      </w:pPr>
    </w:p>
    <w:p w14:paraId="396A4CC0" w14:textId="76DFA97D" w:rsidR="00A109E2" w:rsidRPr="00B027B1" w:rsidRDefault="00E74E8A"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Mitchell, J.T., Sweitzer, M.M., Tunno, A.M., Kollins, S.H. and McClernon, F.J. 2016. “</w:t>
      </w:r>
      <w:r w:rsidRPr="00B027B1">
        <w:rPr>
          <w:rFonts w:asciiTheme="minorHAnsi" w:hAnsiTheme="minorHAnsi" w:cstheme="minorHAnsi"/>
          <w:i/>
          <w:iCs/>
          <w:sz w:val="22"/>
          <w:szCs w:val="22"/>
        </w:rPr>
        <w:t>I use weed for my ADHD”: a qualitative analysis of online forum discussions on cannabis use and ADHD</w:t>
      </w:r>
      <w:r w:rsidRPr="00B027B1">
        <w:rPr>
          <w:rFonts w:asciiTheme="minorHAnsi" w:hAnsiTheme="minorHAnsi" w:cstheme="minorHAnsi"/>
          <w:sz w:val="22"/>
          <w:szCs w:val="22"/>
        </w:rPr>
        <w:t>. PloS one, 11(5), p.e0156614.</w:t>
      </w:r>
    </w:p>
    <w:p w14:paraId="5BE3FD55" w14:textId="0F724FBB" w:rsidR="00E74E8A" w:rsidRPr="00B027B1" w:rsidRDefault="00780601"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DOI: https://doi.org/10.1371/journal.pone.0156614</w:t>
      </w:r>
    </w:p>
    <w:p w14:paraId="73DC4E80" w14:textId="0ED373C6" w:rsidR="00E74E8A"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20 May 2024).</w:t>
      </w:r>
    </w:p>
    <w:p w14:paraId="5ECEB7DE" w14:textId="77777777" w:rsidR="007B61ED"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p>
    <w:p w14:paraId="76F02146" w14:textId="77777777" w:rsidR="00A615AF" w:rsidRPr="00B027B1" w:rsidRDefault="00A615AF" w:rsidP="00A13C49">
      <w:pPr>
        <w:overflowPunct/>
        <w:autoSpaceDE/>
        <w:autoSpaceDN/>
        <w:adjustRightInd/>
        <w:spacing w:line="276" w:lineRule="auto"/>
        <w:textAlignment w:val="auto"/>
        <w:rPr>
          <w:rFonts w:asciiTheme="minorHAnsi" w:hAnsiTheme="minorHAnsi" w:cstheme="minorHAnsi"/>
          <w:sz w:val="22"/>
          <w:szCs w:val="22"/>
        </w:rPr>
      </w:pPr>
    </w:p>
    <w:p w14:paraId="0BA645DE" w14:textId="391B69C8" w:rsidR="00E74E8A" w:rsidRPr="00B027B1" w:rsidRDefault="00A615AF"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Morrison, K.E., </w:t>
      </w:r>
      <w:proofErr w:type="spellStart"/>
      <w:r w:rsidRPr="00B027B1">
        <w:rPr>
          <w:rFonts w:asciiTheme="minorHAnsi" w:hAnsiTheme="minorHAnsi" w:cstheme="minorHAnsi"/>
          <w:sz w:val="22"/>
          <w:szCs w:val="22"/>
        </w:rPr>
        <w:t>DeBrabander</w:t>
      </w:r>
      <w:proofErr w:type="spellEnd"/>
      <w:r w:rsidRPr="00B027B1">
        <w:rPr>
          <w:rFonts w:asciiTheme="minorHAnsi" w:hAnsiTheme="minorHAnsi" w:cstheme="minorHAnsi"/>
          <w:sz w:val="22"/>
          <w:szCs w:val="22"/>
        </w:rPr>
        <w:t xml:space="preserve">, K.M., Jones, D.R., Faso, D.J., Ackerman, R.A. and Sasson, N.J., 2020. </w:t>
      </w:r>
      <w:r w:rsidRPr="00B027B1">
        <w:rPr>
          <w:rFonts w:asciiTheme="minorHAnsi" w:hAnsiTheme="minorHAnsi" w:cstheme="minorHAnsi"/>
          <w:i/>
          <w:iCs/>
          <w:sz w:val="22"/>
          <w:szCs w:val="22"/>
        </w:rPr>
        <w:t>Outcomes of real-world social interaction for autistic adults paired with autistic compared to typically developing partners</w:t>
      </w:r>
      <w:r w:rsidRPr="00B027B1">
        <w:rPr>
          <w:rFonts w:asciiTheme="minorHAnsi" w:hAnsiTheme="minorHAnsi" w:cstheme="minorHAnsi"/>
          <w:sz w:val="22"/>
          <w:szCs w:val="22"/>
        </w:rPr>
        <w:t>. Autism, 24(5), pp.1067-1080.</w:t>
      </w:r>
    </w:p>
    <w:p w14:paraId="74215F56" w14:textId="7449E607" w:rsidR="00B93293" w:rsidRPr="00B027B1" w:rsidRDefault="00B93293"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DOI: </w:t>
      </w:r>
      <w:r w:rsidR="00C5258E" w:rsidRPr="00B027B1">
        <w:rPr>
          <w:rFonts w:asciiTheme="minorHAnsi" w:hAnsiTheme="minorHAnsi" w:cstheme="minorHAnsi"/>
          <w:sz w:val="22"/>
          <w:szCs w:val="22"/>
        </w:rPr>
        <w:t>https://doi.org/10.1177/1362361319892701</w:t>
      </w:r>
    </w:p>
    <w:p w14:paraId="337314B4" w14:textId="65FEC1F2" w:rsidR="00A615AF"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15 May 2024).</w:t>
      </w:r>
    </w:p>
    <w:p w14:paraId="7A7AF32B" w14:textId="77777777" w:rsidR="00C5258E" w:rsidRPr="00B027B1" w:rsidRDefault="00C5258E" w:rsidP="00A13C49">
      <w:pPr>
        <w:overflowPunct/>
        <w:autoSpaceDE/>
        <w:autoSpaceDN/>
        <w:adjustRightInd/>
        <w:spacing w:line="276" w:lineRule="auto"/>
        <w:textAlignment w:val="auto"/>
        <w:rPr>
          <w:rFonts w:asciiTheme="minorHAnsi" w:hAnsiTheme="minorHAnsi" w:cstheme="minorHAnsi"/>
          <w:sz w:val="22"/>
          <w:szCs w:val="22"/>
        </w:rPr>
      </w:pPr>
    </w:p>
    <w:p w14:paraId="70C0398A" w14:textId="77777777" w:rsidR="007B61ED"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p>
    <w:p w14:paraId="7D39FDAC" w14:textId="3D3B27F3" w:rsidR="0077307E" w:rsidRPr="00B027B1" w:rsidRDefault="005B7F8E" w:rsidP="00A13C49">
      <w:pPr>
        <w:overflowPunct/>
        <w:autoSpaceDE/>
        <w:autoSpaceDN/>
        <w:adjustRightInd/>
        <w:spacing w:line="276" w:lineRule="auto"/>
        <w:textAlignment w:val="auto"/>
        <w:rPr>
          <w:rFonts w:asciiTheme="minorHAnsi" w:hAnsiTheme="minorHAnsi" w:cstheme="minorHAnsi"/>
          <w:sz w:val="22"/>
          <w:szCs w:val="22"/>
        </w:rPr>
      </w:pPr>
      <w:bookmarkStart w:id="1" w:name="_Hlk168321336"/>
      <w:r w:rsidRPr="00B027B1">
        <w:rPr>
          <w:rFonts w:asciiTheme="minorHAnsi" w:hAnsiTheme="minorHAnsi" w:cstheme="minorHAnsi"/>
          <w:sz w:val="22"/>
          <w:szCs w:val="22"/>
        </w:rPr>
        <w:t>National Call Handling Standards 2005</w:t>
      </w:r>
      <w:r w:rsidR="00CD4099" w:rsidRPr="00B027B1">
        <w:rPr>
          <w:rFonts w:asciiTheme="minorHAnsi" w:hAnsiTheme="minorHAnsi" w:cstheme="minorHAnsi"/>
          <w:sz w:val="22"/>
          <w:szCs w:val="22"/>
        </w:rPr>
        <w:t>.</w:t>
      </w:r>
      <w:r w:rsidRPr="00B027B1">
        <w:rPr>
          <w:rFonts w:asciiTheme="minorHAnsi" w:hAnsiTheme="minorHAnsi" w:cstheme="minorHAnsi"/>
          <w:sz w:val="22"/>
          <w:szCs w:val="22"/>
        </w:rPr>
        <w:t xml:space="preserve"> </w:t>
      </w:r>
      <w:r w:rsidR="00BE5182" w:rsidRPr="00B027B1">
        <w:rPr>
          <w:rFonts w:asciiTheme="minorHAnsi" w:hAnsiTheme="minorHAnsi" w:cstheme="minorHAnsi"/>
          <w:i/>
          <w:iCs/>
          <w:sz w:val="22"/>
          <w:szCs w:val="22"/>
        </w:rPr>
        <w:t xml:space="preserve">Home Office Communication Directorate, </w:t>
      </w:r>
      <w:r w:rsidR="00BE5182" w:rsidRPr="00B027B1">
        <w:rPr>
          <w:rFonts w:asciiTheme="minorHAnsi" w:hAnsiTheme="minorHAnsi" w:cstheme="minorHAnsi"/>
          <w:sz w:val="22"/>
          <w:szCs w:val="22"/>
        </w:rPr>
        <w:t>Chapter 6</w:t>
      </w:r>
    </w:p>
    <w:p w14:paraId="42B2FD4F" w14:textId="54727B7C" w:rsidR="00055E07" w:rsidRPr="00B027B1" w:rsidRDefault="00BE5182"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Available at: </w:t>
      </w:r>
      <w:r w:rsidR="00073E4F" w:rsidRPr="00B027B1">
        <w:rPr>
          <w:rFonts w:asciiTheme="minorHAnsi" w:hAnsiTheme="minorHAnsi" w:cstheme="minorHAnsi"/>
          <w:sz w:val="22"/>
          <w:szCs w:val="22"/>
        </w:rPr>
        <w:t>https://library.college.police.uk/docs/homeoffice/call_handling_standards.pdf</w:t>
      </w:r>
    </w:p>
    <w:bookmarkEnd w:id="1"/>
    <w:p w14:paraId="37492304" w14:textId="13C96276" w:rsidR="00A93AC5" w:rsidRPr="00B027B1" w:rsidRDefault="007B61ED"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15 May 2024).</w:t>
      </w:r>
    </w:p>
    <w:p w14:paraId="10647282" w14:textId="77777777" w:rsidR="00BC3D52" w:rsidRPr="00B027B1" w:rsidRDefault="00BC3D52" w:rsidP="00A13C49">
      <w:pPr>
        <w:overflowPunct/>
        <w:autoSpaceDE/>
        <w:autoSpaceDN/>
        <w:adjustRightInd/>
        <w:spacing w:line="276" w:lineRule="auto"/>
        <w:textAlignment w:val="auto"/>
        <w:rPr>
          <w:rFonts w:asciiTheme="minorHAnsi" w:hAnsiTheme="minorHAnsi" w:cstheme="minorHAnsi"/>
          <w:sz w:val="22"/>
          <w:szCs w:val="22"/>
        </w:rPr>
      </w:pPr>
    </w:p>
    <w:p w14:paraId="445E79D5" w14:textId="595F4BD4" w:rsidR="0070252B" w:rsidRPr="00B027B1" w:rsidRDefault="0070252B" w:rsidP="0070252B">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lastRenderedPageBreak/>
        <w:t>NPCC 2022</w:t>
      </w:r>
      <w:r w:rsidR="00CD4099" w:rsidRPr="00B027B1">
        <w:rPr>
          <w:rFonts w:asciiTheme="minorHAnsi" w:hAnsiTheme="minorHAnsi" w:cstheme="minorHAnsi"/>
          <w:sz w:val="22"/>
          <w:szCs w:val="22"/>
        </w:rPr>
        <w:t>.</w:t>
      </w:r>
      <w:r w:rsidRPr="00B027B1">
        <w:rPr>
          <w:rFonts w:asciiTheme="minorHAnsi" w:hAnsiTheme="minorHAnsi" w:cstheme="minorHAnsi"/>
          <w:sz w:val="22"/>
          <w:szCs w:val="22"/>
        </w:rPr>
        <w:t xml:space="preserve"> </w:t>
      </w:r>
      <w:r w:rsidRPr="00B027B1">
        <w:rPr>
          <w:rFonts w:asciiTheme="minorHAnsi" w:hAnsiTheme="minorHAnsi" w:cstheme="minorHAnsi"/>
          <w:i/>
          <w:iCs/>
          <w:sz w:val="22"/>
          <w:szCs w:val="22"/>
        </w:rPr>
        <w:t>Community Resolution</w:t>
      </w:r>
    </w:p>
    <w:p w14:paraId="52D6AD80" w14:textId="7774BEEF" w:rsidR="00625837" w:rsidRPr="00B027B1" w:rsidRDefault="0070252B" w:rsidP="0070252B">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Available at: https://www.npcc.police.uk/SysSiteAssets/media/downloads/publications/publications-log/criminal-justice/2023/npcc-community-resolution-guidance-2022-v.1.1.pdf</w:t>
      </w:r>
    </w:p>
    <w:p w14:paraId="56C61F8E" w14:textId="2EF0E916" w:rsidR="00625837"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25 May 2024).</w:t>
      </w:r>
    </w:p>
    <w:p w14:paraId="1E9DB768" w14:textId="77777777" w:rsidR="008666E5"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p>
    <w:p w14:paraId="5D5AD8D0" w14:textId="77777777" w:rsidR="0070252B" w:rsidRDefault="0070252B" w:rsidP="00A13C49">
      <w:pPr>
        <w:overflowPunct/>
        <w:autoSpaceDE/>
        <w:autoSpaceDN/>
        <w:adjustRightInd/>
        <w:spacing w:line="276" w:lineRule="auto"/>
        <w:textAlignment w:val="auto"/>
        <w:rPr>
          <w:rFonts w:asciiTheme="minorHAnsi" w:hAnsiTheme="minorHAnsi" w:cstheme="minorHAnsi"/>
          <w:sz w:val="22"/>
          <w:szCs w:val="22"/>
        </w:rPr>
      </w:pPr>
    </w:p>
    <w:p w14:paraId="4B8449A9" w14:textId="77777777" w:rsidR="00BC3D52" w:rsidRPr="00BC3D52" w:rsidRDefault="00BC3D52" w:rsidP="00BC3D52">
      <w:pPr>
        <w:overflowPunct/>
        <w:autoSpaceDE/>
        <w:autoSpaceDN/>
        <w:adjustRightInd/>
        <w:spacing w:line="276" w:lineRule="auto"/>
        <w:textAlignment w:val="auto"/>
        <w:rPr>
          <w:rFonts w:asciiTheme="minorHAnsi" w:hAnsiTheme="minorHAnsi" w:cstheme="minorHAnsi"/>
          <w:sz w:val="22"/>
          <w:szCs w:val="22"/>
        </w:rPr>
      </w:pPr>
      <w:r w:rsidRPr="00BC3D52">
        <w:rPr>
          <w:rFonts w:asciiTheme="minorHAnsi" w:hAnsiTheme="minorHAnsi" w:cstheme="minorHAnsi"/>
          <w:sz w:val="22"/>
          <w:szCs w:val="22"/>
        </w:rPr>
        <w:t>Offences Against the Person Act 1861. Threats to kill, S 16</w:t>
      </w:r>
    </w:p>
    <w:p w14:paraId="2D0ABDA0" w14:textId="77777777" w:rsidR="00BC3D52" w:rsidRPr="00BC3D52" w:rsidRDefault="00BC3D52" w:rsidP="00BC3D52">
      <w:pPr>
        <w:overflowPunct/>
        <w:autoSpaceDE/>
        <w:autoSpaceDN/>
        <w:adjustRightInd/>
        <w:spacing w:line="276" w:lineRule="auto"/>
        <w:textAlignment w:val="auto"/>
        <w:rPr>
          <w:rFonts w:asciiTheme="minorHAnsi" w:hAnsiTheme="minorHAnsi" w:cstheme="minorHAnsi"/>
          <w:sz w:val="22"/>
          <w:szCs w:val="22"/>
        </w:rPr>
      </w:pPr>
      <w:r w:rsidRPr="00BC3D52">
        <w:rPr>
          <w:rFonts w:asciiTheme="minorHAnsi" w:hAnsiTheme="minorHAnsi" w:cstheme="minorHAnsi"/>
          <w:sz w:val="22"/>
          <w:szCs w:val="22"/>
        </w:rPr>
        <w:t>Available at: https://www.legislation.gov.uk/ukpga/Vict/24-25/100/section/16</w:t>
      </w:r>
    </w:p>
    <w:p w14:paraId="53774EC2" w14:textId="101965D0" w:rsidR="00BC3D52" w:rsidRDefault="00BC3D52" w:rsidP="00BC3D52">
      <w:pPr>
        <w:overflowPunct/>
        <w:autoSpaceDE/>
        <w:autoSpaceDN/>
        <w:adjustRightInd/>
        <w:spacing w:line="276" w:lineRule="auto"/>
        <w:textAlignment w:val="auto"/>
        <w:rPr>
          <w:rFonts w:asciiTheme="minorHAnsi" w:hAnsiTheme="minorHAnsi" w:cstheme="minorHAnsi"/>
          <w:sz w:val="22"/>
          <w:szCs w:val="22"/>
        </w:rPr>
      </w:pPr>
      <w:r w:rsidRPr="00BC3D52">
        <w:rPr>
          <w:rFonts w:asciiTheme="minorHAnsi" w:hAnsiTheme="minorHAnsi" w:cstheme="minorHAnsi"/>
          <w:sz w:val="22"/>
          <w:szCs w:val="22"/>
        </w:rPr>
        <w:t>(Accessed: 13 May 2024).</w:t>
      </w:r>
    </w:p>
    <w:p w14:paraId="0255E6D3" w14:textId="77777777" w:rsidR="00BC3D52" w:rsidRDefault="00BC3D52" w:rsidP="00A13C49">
      <w:pPr>
        <w:overflowPunct/>
        <w:autoSpaceDE/>
        <w:autoSpaceDN/>
        <w:adjustRightInd/>
        <w:spacing w:line="276" w:lineRule="auto"/>
        <w:textAlignment w:val="auto"/>
        <w:rPr>
          <w:rFonts w:asciiTheme="minorHAnsi" w:hAnsiTheme="minorHAnsi" w:cstheme="minorHAnsi"/>
          <w:sz w:val="22"/>
          <w:szCs w:val="22"/>
        </w:rPr>
      </w:pPr>
    </w:p>
    <w:p w14:paraId="241FFCA4" w14:textId="77777777" w:rsidR="00BC3D52" w:rsidRPr="00B027B1" w:rsidRDefault="00BC3D52" w:rsidP="00A13C49">
      <w:pPr>
        <w:overflowPunct/>
        <w:autoSpaceDE/>
        <w:autoSpaceDN/>
        <w:adjustRightInd/>
        <w:spacing w:line="276" w:lineRule="auto"/>
        <w:textAlignment w:val="auto"/>
        <w:rPr>
          <w:rFonts w:asciiTheme="minorHAnsi" w:hAnsiTheme="minorHAnsi" w:cstheme="minorHAnsi"/>
          <w:sz w:val="22"/>
          <w:szCs w:val="22"/>
        </w:rPr>
      </w:pPr>
    </w:p>
    <w:p w14:paraId="51877D68" w14:textId="34ADB92D" w:rsidR="00FE2D83" w:rsidRPr="00B027B1" w:rsidRDefault="00FE2D83"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Okie, S. 2006. </w:t>
      </w:r>
      <w:r w:rsidRPr="00B027B1">
        <w:rPr>
          <w:rFonts w:asciiTheme="minorHAnsi" w:hAnsiTheme="minorHAnsi" w:cstheme="minorHAnsi"/>
          <w:i/>
          <w:iCs/>
          <w:sz w:val="22"/>
          <w:szCs w:val="22"/>
        </w:rPr>
        <w:t>ADHD in adults</w:t>
      </w:r>
      <w:r w:rsidRPr="00B027B1">
        <w:rPr>
          <w:rFonts w:asciiTheme="minorHAnsi" w:hAnsiTheme="minorHAnsi" w:cstheme="minorHAnsi"/>
          <w:sz w:val="22"/>
          <w:szCs w:val="22"/>
        </w:rPr>
        <w:t>. New England Journal of Medicine, 354(25), p.2637.</w:t>
      </w:r>
    </w:p>
    <w:p w14:paraId="045C7C8E" w14:textId="15BD0253" w:rsidR="00FE2D83" w:rsidRPr="00B027B1" w:rsidRDefault="00FE2D83"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Available at: </w:t>
      </w:r>
      <w:r w:rsidR="003661DD" w:rsidRPr="00B027B1">
        <w:rPr>
          <w:rFonts w:asciiTheme="minorHAnsi" w:hAnsiTheme="minorHAnsi" w:cstheme="minorHAnsi"/>
          <w:sz w:val="22"/>
          <w:szCs w:val="22"/>
        </w:rPr>
        <w:t>https://www.logocom.be/technisch/medisch/rilatine/pdf/060622-New-England-Journal-ADHD-in-adults.pdf</w:t>
      </w:r>
    </w:p>
    <w:p w14:paraId="7BB6D0C2" w14:textId="06DC7C6F" w:rsidR="00FE2D83"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14 May 2024).</w:t>
      </w:r>
    </w:p>
    <w:p w14:paraId="632185A5" w14:textId="77777777" w:rsidR="008666E5"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p>
    <w:p w14:paraId="1F4906BD" w14:textId="77777777" w:rsidR="00943082" w:rsidRPr="00B027B1" w:rsidRDefault="00943082" w:rsidP="00A13C49">
      <w:pPr>
        <w:overflowPunct/>
        <w:autoSpaceDE/>
        <w:autoSpaceDN/>
        <w:adjustRightInd/>
        <w:spacing w:line="276" w:lineRule="auto"/>
        <w:textAlignment w:val="auto"/>
        <w:rPr>
          <w:rFonts w:asciiTheme="minorHAnsi" w:hAnsiTheme="minorHAnsi" w:cstheme="minorHAnsi"/>
          <w:sz w:val="22"/>
          <w:szCs w:val="22"/>
        </w:rPr>
      </w:pPr>
    </w:p>
    <w:p w14:paraId="7C74BF2A" w14:textId="7A9BB733" w:rsidR="00055E07" w:rsidRPr="00B027B1" w:rsidRDefault="00055E07"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PACE Code C </w:t>
      </w:r>
      <w:r w:rsidR="00CD4099" w:rsidRPr="00B027B1">
        <w:rPr>
          <w:rFonts w:asciiTheme="minorHAnsi" w:hAnsiTheme="minorHAnsi" w:cstheme="minorHAnsi"/>
          <w:sz w:val="22"/>
          <w:szCs w:val="22"/>
        </w:rPr>
        <w:t>2</w:t>
      </w:r>
      <w:r w:rsidRPr="00B027B1">
        <w:rPr>
          <w:rFonts w:asciiTheme="minorHAnsi" w:hAnsiTheme="minorHAnsi" w:cstheme="minorHAnsi"/>
          <w:sz w:val="22"/>
          <w:szCs w:val="22"/>
        </w:rPr>
        <w:t>019</w:t>
      </w:r>
      <w:r w:rsidR="00CD4099" w:rsidRPr="00B027B1">
        <w:rPr>
          <w:rFonts w:asciiTheme="minorHAnsi" w:hAnsiTheme="minorHAnsi" w:cstheme="minorHAnsi"/>
          <w:sz w:val="22"/>
          <w:szCs w:val="22"/>
        </w:rPr>
        <w:t>.</w:t>
      </w:r>
      <w:r w:rsidR="00B34404" w:rsidRPr="00B027B1">
        <w:rPr>
          <w:rFonts w:asciiTheme="minorHAnsi" w:hAnsiTheme="minorHAnsi" w:cstheme="minorHAnsi"/>
          <w:sz w:val="22"/>
          <w:szCs w:val="22"/>
        </w:rPr>
        <w:t xml:space="preserve"> </w:t>
      </w:r>
      <w:r w:rsidR="00250A73" w:rsidRPr="00B027B1">
        <w:rPr>
          <w:rFonts w:asciiTheme="minorHAnsi" w:hAnsiTheme="minorHAnsi" w:cstheme="minorHAnsi"/>
          <w:i/>
          <w:iCs/>
          <w:sz w:val="22"/>
          <w:szCs w:val="22"/>
        </w:rPr>
        <w:t>Police and Criminal Evidence Act 1984</w:t>
      </w:r>
      <w:r w:rsidR="00250A73" w:rsidRPr="00B027B1">
        <w:rPr>
          <w:rFonts w:asciiTheme="minorHAnsi" w:hAnsiTheme="minorHAnsi" w:cstheme="minorHAnsi"/>
          <w:sz w:val="22"/>
          <w:szCs w:val="22"/>
        </w:rPr>
        <w:t xml:space="preserve">, </w:t>
      </w:r>
      <w:r w:rsidR="00B34404" w:rsidRPr="00B027B1">
        <w:rPr>
          <w:rFonts w:asciiTheme="minorHAnsi" w:hAnsiTheme="minorHAnsi" w:cstheme="minorHAnsi"/>
          <w:sz w:val="22"/>
          <w:szCs w:val="22"/>
        </w:rPr>
        <w:t>Chapter 1.7</w:t>
      </w:r>
    </w:p>
    <w:p w14:paraId="2F9ACE8E" w14:textId="7DD16980" w:rsidR="00B34404" w:rsidRPr="00B027B1" w:rsidRDefault="00B34404"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Available at: </w:t>
      </w:r>
      <w:r w:rsidR="00250A73" w:rsidRPr="00B027B1">
        <w:rPr>
          <w:rFonts w:asciiTheme="minorHAnsi" w:hAnsiTheme="minorHAnsi" w:cstheme="minorHAnsi"/>
          <w:sz w:val="22"/>
          <w:szCs w:val="22"/>
        </w:rPr>
        <w:t>https://www.gov.uk/government/publications/pace-code-c-2019/pace-code-c-2019-accessible</w:t>
      </w:r>
    </w:p>
    <w:p w14:paraId="3CCBB5FE" w14:textId="7A70DF07" w:rsidR="002346E1"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15 May 2024).</w:t>
      </w:r>
    </w:p>
    <w:p w14:paraId="30F5964D" w14:textId="77777777" w:rsidR="00632C94" w:rsidRPr="00B027B1" w:rsidRDefault="00632C94" w:rsidP="00A13C49">
      <w:pPr>
        <w:overflowPunct/>
        <w:autoSpaceDE/>
        <w:autoSpaceDN/>
        <w:adjustRightInd/>
        <w:spacing w:line="276" w:lineRule="auto"/>
        <w:textAlignment w:val="auto"/>
        <w:rPr>
          <w:rFonts w:asciiTheme="minorHAnsi" w:hAnsiTheme="minorHAnsi" w:cstheme="minorHAnsi"/>
          <w:sz w:val="22"/>
          <w:szCs w:val="22"/>
        </w:rPr>
      </w:pPr>
    </w:p>
    <w:p w14:paraId="5D25A5F1" w14:textId="77777777" w:rsidR="008666E5"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p>
    <w:p w14:paraId="1F09E7DB" w14:textId="44CCF140" w:rsidR="00632C94" w:rsidRPr="00B027B1" w:rsidRDefault="00DD6F9C"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Safeguarding Adults </w:t>
      </w:r>
      <w:r w:rsidR="00632C94" w:rsidRPr="00B027B1">
        <w:rPr>
          <w:rFonts w:asciiTheme="minorHAnsi" w:hAnsiTheme="minorHAnsi" w:cstheme="minorHAnsi"/>
          <w:sz w:val="22"/>
          <w:szCs w:val="22"/>
        </w:rPr>
        <w:t>2015</w:t>
      </w:r>
      <w:r w:rsidR="00CD4099" w:rsidRPr="00B027B1">
        <w:rPr>
          <w:rFonts w:asciiTheme="minorHAnsi" w:hAnsiTheme="minorHAnsi" w:cstheme="minorHAnsi"/>
          <w:sz w:val="22"/>
          <w:szCs w:val="22"/>
        </w:rPr>
        <w:t>.</w:t>
      </w:r>
      <w:r w:rsidR="006F7E3C" w:rsidRPr="00B027B1">
        <w:rPr>
          <w:rFonts w:asciiTheme="minorHAnsi" w:hAnsiTheme="minorHAnsi" w:cstheme="minorHAnsi"/>
          <w:sz w:val="22"/>
          <w:szCs w:val="22"/>
        </w:rPr>
        <w:t xml:space="preserve"> </w:t>
      </w:r>
      <w:r w:rsidRPr="00B027B1">
        <w:rPr>
          <w:rFonts w:asciiTheme="minorHAnsi" w:hAnsiTheme="minorHAnsi" w:cstheme="minorHAnsi"/>
          <w:i/>
          <w:iCs/>
          <w:sz w:val="22"/>
          <w:szCs w:val="22"/>
        </w:rPr>
        <w:t>Public Protection Notice</w:t>
      </w:r>
    </w:p>
    <w:p w14:paraId="5C8E6337" w14:textId="7677EBB7" w:rsidR="003B367C" w:rsidRPr="00B027B1" w:rsidRDefault="003B367C"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Available at: https://www.bcpsafeguardingadultsboard.com/uploads/7/4/8/9/74891967/appendix_2_-_changes_in_dorset_police_since_completion_of_the_sar_dhr.pdf</w:t>
      </w:r>
    </w:p>
    <w:p w14:paraId="692B77E0" w14:textId="3A3E65E4" w:rsidR="002346E1" w:rsidRPr="00B027B1" w:rsidRDefault="008666E5" w:rsidP="00A13C49">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(Accessed: 17 May 2024).</w:t>
      </w:r>
    </w:p>
    <w:p w14:paraId="522599C6" w14:textId="77777777" w:rsidR="002346E1" w:rsidRPr="00B027B1" w:rsidRDefault="002346E1" w:rsidP="006C108F">
      <w:pPr>
        <w:overflowPunct/>
        <w:autoSpaceDE/>
        <w:autoSpaceDN/>
        <w:adjustRightInd/>
        <w:textAlignment w:val="auto"/>
        <w:rPr>
          <w:rFonts w:asciiTheme="minorHAnsi" w:hAnsiTheme="minorHAnsi" w:cstheme="minorHAnsi"/>
          <w:sz w:val="22"/>
          <w:szCs w:val="22"/>
        </w:rPr>
      </w:pPr>
    </w:p>
    <w:p w14:paraId="307BD8C2" w14:textId="77777777" w:rsidR="002346E1" w:rsidRPr="00B027B1" w:rsidRDefault="002346E1" w:rsidP="00FC0D2C">
      <w:pPr>
        <w:overflowPunct/>
        <w:autoSpaceDE/>
        <w:autoSpaceDN/>
        <w:adjustRightInd/>
        <w:spacing w:line="360" w:lineRule="auto"/>
        <w:textAlignment w:val="auto"/>
        <w:rPr>
          <w:rFonts w:asciiTheme="minorHAnsi" w:hAnsiTheme="minorHAnsi" w:cstheme="minorHAnsi"/>
          <w:sz w:val="22"/>
          <w:szCs w:val="22"/>
        </w:rPr>
      </w:pPr>
    </w:p>
    <w:p w14:paraId="5E28FB40" w14:textId="6704BED9" w:rsidR="00767A87" w:rsidRPr="00B027B1" w:rsidRDefault="00767A87" w:rsidP="008E1B06">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 xml:space="preserve">Slavny-Cross, R et al. 2022 </w:t>
      </w:r>
      <w:r w:rsidRPr="00B027B1">
        <w:rPr>
          <w:rFonts w:asciiTheme="minorHAnsi" w:hAnsiTheme="minorHAnsi" w:cstheme="minorHAnsi"/>
          <w:i/>
          <w:iCs/>
          <w:sz w:val="22"/>
          <w:szCs w:val="22"/>
        </w:rPr>
        <w:t>Autism and the criminal justice system: An analysis of 93 cases. Autism Research</w:t>
      </w:r>
      <w:r w:rsidRPr="00B027B1">
        <w:rPr>
          <w:rFonts w:asciiTheme="minorHAnsi" w:hAnsiTheme="minorHAnsi" w:cstheme="minorHAnsi"/>
          <w:sz w:val="22"/>
          <w:szCs w:val="22"/>
        </w:rPr>
        <w:t>; University of Cambridge</w:t>
      </w:r>
      <w:r w:rsidR="00FC0D2C" w:rsidRPr="00B027B1">
        <w:rPr>
          <w:rFonts w:asciiTheme="minorHAnsi" w:hAnsiTheme="minorHAnsi" w:cstheme="minorHAnsi"/>
          <w:sz w:val="22"/>
          <w:szCs w:val="22"/>
        </w:rPr>
        <w:t>.</w:t>
      </w:r>
    </w:p>
    <w:p w14:paraId="77FA06C5" w14:textId="653B9BD1" w:rsidR="00767A87" w:rsidRPr="00B027B1" w:rsidRDefault="00767A87" w:rsidP="008E1B06">
      <w:pPr>
        <w:overflowPunct/>
        <w:autoSpaceDE/>
        <w:autoSpaceDN/>
        <w:adjustRightInd/>
        <w:spacing w:line="276" w:lineRule="auto"/>
        <w:textAlignment w:val="auto"/>
        <w:rPr>
          <w:rFonts w:asciiTheme="minorHAnsi" w:hAnsiTheme="minorHAnsi" w:cstheme="minorHAnsi"/>
          <w:sz w:val="22"/>
          <w:szCs w:val="22"/>
        </w:rPr>
      </w:pPr>
      <w:r w:rsidRPr="00B027B1">
        <w:rPr>
          <w:rFonts w:asciiTheme="minorHAnsi" w:hAnsiTheme="minorHAnsi" w:cstheme="minorHAnsi"/>
          <w:sz w:val="22"/>
          <w:szCs w:val="22"/>
        </w:rPr>
        <w:t>DOI: 10.1002/aur.2690</w:t>
      </w:r>
    </w:p>
    <w:p w14:paraId="4E65FA1C" w14:textId="4DCB4D7F" w:rsidR="00FC0D2C" w:rsidRDefault="00FC0D2C" w:rsidP="008E1B06">
      <w:pPr>
        <w:overflowPunct/>
        <w:autoSpaceDE/>
        <w:autoSpaceDN/>
        <w:adjustRightInd/>
        <w:spacing w:line="276" w:lineRule="auto"/>
        <w:textAlignment w:val="auto"/>
        <w:rPr>
          <w:rFonts w:asciiTheme="minorHAnsi" w:hAnsiTheme="minorHAnsi" w:cstheme="minorHAnsi"/>
          <w:sz w:val="22"/>
          <w:szCs w:val="22"/>
        </w:rPr>
      </w:pPr>
      <w:bookmarkStart w:id="2" w:name="_Hlk170126057"/>
      <w:r w:rsidRPr="00B027B1">
        <w:rPr>
          <w:rFonts w:asciiTheme="minorHAnsi" w:hAnsiTheme="minorHAnsi" w:cstheme="minorHAnsi"/>
          <w:sz w:val="22"/>
          <w:szCs w:val="22"/>
        </w:rPr>
        <w:t>(Accessed</w:t>
      </w:r>
      <w:r w:rsidR="008C512E" w:rsidRPr="00B027B1">
        <w:rPr>
          <w:rFonts w:asciiTheme="minorHAnsi" w:hAnsiTheme="minorHAnsi" w:cstheme="minorHAnsi"/>
          <w:sz w:val="22"/>
          <w:szCs w:val="22"/>
        </w:rPr>
        <w:t>: 22 June 2024)</w:t>
      </w:r>
    </w:p>
    <w:bookmarkEnd w:id="2"/>
    <w:p w14:paraId="595E111D" w14:textId="77777777" w:rsidR="002346E1" w:rsidRDefault="002346E1" w:rsidP="006C108F">
      <w:pPr>
        <w:overflowPunct/>
        <w:autoSpaceDE/>
        <w:autoSpaceDN/>
        <w:adjustRightInd/>
        <w:textAlignment w:val="auto"/>
        <w:rPr>
          <w:rFonts w:asciiTheme="minorHAnsi" w:hAnsiTheme="minorHAnsi" w:cstheme="minorHAnsi"/>
          <w:sz w:val="22"/>
          <w:szCs w:val="22"/>
        </w:rPr>
      </w:pPr>
    </w:p>
    <w:p w14:paraId="4DE90C9C" w14:textId="77777777" w:rsidR="002346E1" w:rsidRDefault="002346E1" w:rsidP="006C108F">
      <w:pPr>
        <w:overflowPunct/>
        <w:autoSpaceDE/>
        <w:autoSpaceDN/>
        <w:adjustRightInd/>
        <w:textAlignment w:val="auto"/>
        <w:rPr>
          <w:rFonts w:asciiTheme="minorHAnsi" w:hAnsiTheme="minorHAnsi" w:cstheme="minorHAnsi"/>
          <w:sz w:val="22"/>
          <w:szCs w:val="22"/>
        </w:rPr>
      </w:pPr>
    </w:p>
    <w:p w14:paraId="07991BCC" w14:textId="77777777" w:rsidR="002346E1" w:rsidRDefault="002346E1" w:rsidP="006C108F">
      <w:pPr>
        <w:overflowPunct/>
        <w:autoSpaceDE/>
        <w:autoSpaceDN/>
        <w:adjustRightInd/>
        <w:textAlignment w:val="auto"/>
        <w:rPr>
          <w:rFonts w:asciiTheme="minorHAnsi" w:hAnsiTheme="minorHAnsi" w:cstheme="minorHAnsi"/>
          <w:sz w:val="22"/>
          <w:szCs w:val="22"/>
        </w:rPr>
      </w:pPr>
    </w:p>
    <w:p w14:paraId="1CD42D9F" w14:textId="77777777" w:rsidR="008666E5" w:rsidRDefault="008666E5" w:rsidP="006C108F">
      <w:pPr>
        <w:overflowPunct/>
        <w:autoSpaceDE/>
        <w:autoSpaceDN/>
        <w:adjustRightInd/>
        <w:textAlignment w:val="auto"/>
        <w:rPr>
          <w:rFonts w:asciiTheme="minorHAnsi" w:hAnsiTheme="minorHAnsi" w:cstheme="minorHAnsi"/>
          <w:sz w:val="22"/>
          <w:szCs w:val="22"/>
        </w:rPr>
      </w:pPr>
    </w:p>
    <w:p w14:paraId="422EE80D" w14:textId="77777777" w:rsidR="008666E5" w:rsidRDefault="008666E5" w:rsidP="006C108F">
      <w:pPr>
        <w:overflowPunct/>
        <w:autoSpaceDE/>
        <w:autoSpaceDN/>
        <w:adjustRightInd/>
        <w:textAlignment w:val="auto"/>
        <w:rPr>
          <w:rFonts w:asciiTheme="minorHAnsi" w:hAnsiTheme="minorHAnsi" w:cstheme="minorHAnsi"/>
          <w:sz w:val="22"/>
          <w:szCs w:val="22"/>
        </w:rPr>
      </w:pPr>
    </w:p>
    <w:p w14:paraId="51AD2C92" w14:textId="77777777" w:rsidR="008666E5" w:rsidRDefault="008666E5" w:rsidP="006C108F">
      <w:pPr>
        <w:overflowPunct/>
        <w:autoSpaceDE/>
        <w:autoSpaceDN/>
        <w:adjustRightInd/>
        <w:textAlignment w:val="auto"/>
        <w:rPr>
          <w:rFonts w:asciiTheme="minorHAnsi" w:hAnsiTheme="minorHAnsi" w:cstheme="minorHAnsi"/>
          <w:sz w:val="22"/>
          <w:szCs w:val="22"/>
        </w:rPr>
      </w:pPr>
    </w:p>
    <w:p w14:paraId="6DA4DE5B" w14:textId="77777777" w:rsidR="008666E5" w:rsidRDefault="008666E5" w:rsidP="006C108F">
      <w:pPr>
        <w:overflowPunct/>
        <w:autoSpaceDE/>
        <w:autoSpaceDN/>
        <w:adjustRightInd/>
        <w:textAlignment w:val="auto"/>
        <w:rPr>
          <w:rFonts w:asciiTheme="minorHAnsi" w:hAnsiTheme="minorHAnsi" w:cstheme="minorHAnsi"/>
          <w:sz w:val="22"/>
          <w:szCs w:val="22"/>
        </w:rPr>
      </w:pPr>
    </w:p>
    <w:p w14:paraId="55408443" w14:textId="77777777" w:rsidR="008666E5" w:rsidRDefault="008666E5" w:rsidP="006C108F">
      <w:pPr>
        <w:overflowPunct/>
        <w:autoSpaceDE/>
        <w:autoSpaceDN/>
        <w:adjustRightInd/>
        <w:textAlignment w:val="auto"/>
        <w:rPr>
          <w:rFonts w:asciiTheme="minorHAnsi" w:hAnsiTheme="minorHAnsi" w:cstheme="minorHAnsi"/>
          <w:sz w:val="22"/>
          <w:szCs w:val="22"/>
        </w:rPr>
      </w:pPr>
    </w:p>
    <w:p w14:paraId="679434A5" w14:textId="77777777" w:rsidR="008666E5" w:rsidRDefault="008666E5" w:rsidP="006C108F">
      <w:pPr>
        <w:overflowPunct/>
        <w:autoSpaceDE/>
        <w:autoSpaceDN/>
        <w:adjustRightInd/>
        <w:textAlignment w:val="auto"/>
        <w:rPr>
          <w:rFonts w:asciiTheme="minorHAnsi" w:hAnsiTheme="minorHAnsi" w:cstheme="minorHAnsi"/>
          <w:sz w:val="22"/>
          <w:szCs w:val="22"/>
        </w:rPr>
      </w:pPr>
    </w:p>
    <w:p w14:paraId="0C249153" w14:textId="77777777" w:rsidR="002346E1" w:rsidRDefault="002346E1" w:rsidP="006C108F">
      <w:pPr>
        <w:overflowPunct/>
        <w:autoSpaceDE/>
        <w:autoSpaceDN/>
        <w:adjustRightInd/>
        <w:textAlignment w:val="auto"/>
        <w:rPr>
          <w:rFonts w:asciiTheme="minorHAnsi" w:hAnsiTheme="minorHAnsi" w:cstheme="minorHAnsi"/>
          <w:sz w:val="22"/>
          <w:szCs w:val="22"/>
        </w:rPr>
      </w:pPr>
    </w:p>
    <w:p w14:paraId="2CFC56C1" w14:textId="77777777" w:rsidR="0077307E" w:rsidRDefault="0077307E" w:rsidP="0077307E">
      <w:pPr>
        <w:ind w:left="2880" w:right="237"/>
        <w:rPr>
          <w:rFonts w:eastAsia="Arial"/>
          <w:b/>
          <w:bCs/>
          <w:color w:val="000000" w:themeColor="text1"/>
          <w:sz w:val="28"/>
          <w:szCs w:val="28"/>
          <w:u w:val="single"/>
        </w:rPr>
      </w:pPr>
    </w:p>
    <w:p w14:paraId="58751063" w14:textId="48EC516B" w:rsidR="13AD8C62" w:rsidRPr="0077307E" w:rsidRDefault="13AD8C62" w:rsidP="0077307E">
      <w:pPr>
        <w:ind w:left="2880" w:right="237"/>
        <w:rPr>
          <w:rFonts w:eastAsia="Arial"/>
          <w:b/>
          <w:bCs/>
          <w:color w:val="000000" w:themeColor="text1"/>
          <w:sz w:val="28"/>
          <w:szCs w:val="28"/>
          <w:u w:val="single"/>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161EA84D" w14:textId="77777777" w:rsidR="00FF1C74" w:rsidRDefault="00FF1C7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3DB202D7" w14:textId="796D15F7" w:rsidR="0FF883D4" w:rsidRDefault="0FF883D4" w:rsidP="0FF883D4">
      <w:pPr>
        <w:ind w:right="237"/>
        <w:jc w:val="both"/>
        <w:rPr>
          <w:color w:val="000000" w:themeColor="text1"/>
          <w:sz w:val="24"/>
          <w:szCs w:val="24"/>
        </w:rPr>
      </w:pPr>
    </w:p>
    <w:p w14:paraId="34F1075B" w14:textId="77777777" w:rsidR="00303640" w:rsidRDefault="00303640" w:rsidP="0FF883D4">
      <w:pPr>
        <w:ind w:right="237"/>
        <w:jc w:val="both"/>
        <w:rPr>
          <w:color w:val="000000" w:themeColor="text1"/>
          <w:sz w:val="24"/>
          <w:szCs w:val="24"/>
        </w:rPr>
      </w:pPr>
    </w:p>
    <w:p w14:paraId="07270CBF" w14:textId="20F75357" w:rsidR="00087A6D" w:rsidRDefault="00123D01" w:rsidP="00FF1C74">
      <w:pPr>
        <w:spacing w:line="360" w:lineRule="auto"/>
        <w:ind w:right="237"/>
        <w:rPr>
          <w:rFonts w:asciiTheme="minorHAnsi" w:hAnsiTheme="minorHAnsi" w:cstheme="minorHAnsi"/>
          <w:bCs/>
          <w:sz w:val="22"/>
          <w:szCs w:val="22"/>
        </w:rPr>
      </w:pPr>
      <w:r w:rsidRPr="00123D01">
        <w:rPr>
          <w:rFonts w:asciiTheme="minorHAnsi" w:hAnsiTheme="minorHAnsi" w:cstheme="minorHAnsi"/>
          <w:bCs/>
          <w:sz w:val="22"/>
          <w:szCs w:val="22"/>
        </w:rPr>
        <w:t xml:space="preserve">Upon carrying out my </w:t>
      </w:r>
      <w:r>
        <w:rPr>
          <w:rFonts w:asciiTheme="minorHAnsi" w:hAnsiTheme="minorHAnsi" w:cstheme="minorHAnsi"/>
          <w:bCs/>
          <w:sz w:val="22"/>
          <w:szCs w:val="22"/>
        </w:rPr>
        <w:t>afternoon</w:t>
      </w:r>
      <w:r w:rsidRPr="00123D01">
        <w:rPr>
          <w:rFonts w:asciiTheme="minorHAnsi" w:hAnsiTheme="minorHAnsi" w:cstheme="minorHAnsi"/>
          <w:bCs/>
          <w:sz w:val="22"/>
          <w:szCs w:val="22"/>
        </w:rPr>
        <w:t xml:space="preserve"> shift duties, I was allocated to a </w:t>
      </w:r>
      <w:r>
        <w:rPr>
          <w:rFonts w:asciiTheme="minorHAnsi" w:hAnsiTheme="minorHAnsi" w:cstheme="minorHAnsi"/>
          <w:bCs/>
          <w:sz w:val="22"/>
          <w:szCs w:val="22"/>
        </w:rPr>
        <w:t>Priority</w:t>
      </w:r>
      <w:r w:rsidRPr="00123D01">
        <w:rPr>
          <w:rFonts w:asciiTheme="minorHAnsi" w:hAnsiTheme="minorHAnsi" w:cstheme="minorHAnsi"/>
          <w:bCs/>
          <w:sz w:val="22"/>
          <w:szCs w:val="22"/>
        </w:rPr>
        <w:t xml:space="preserve"> call </w:t>
      </w:r>
      <w:r w:rsidR="00535A19">
        <w:rPr>
          <w:rFonts w:asciiTheme="minorHAnsi" w:hAnsiTheme="minorHAnsi" w:cstheme="minorHAnsi"/>
          <w:bCs/>
          <w:sz w:val="22"/>
          <w:szCs w:val="22"/>
        </w:rPr>
        <w:t xml:space="preserve">by the police Force Control room, whereby, according to force policy, officers are required to attend within the hour </w:t>
      </w:r>
      <w:r w:rsidRPr="00123D01">
        <w:rPr>
          <w:rFonts w:asciiTheme="minorHAnsi" w:hAnsiTheme="minorHAnsi" w:cstheme="minorHAnsi"/>
          <w:bCs/>
          <w:sz w:val="22"/>
          <w:szCs w:val="22"/>
        </w:rPr>
        <w:t>(National Call Handling Standards 2005)</w:t>
      </w:r>
      <w:r w:rsidR="005737BD">
        <w:rPr>
          <w:rFonts w:asciiTheme="minorHAnsi" w:hAnsiTheme="minorHAnsi" w:cstheme="minorHAnsi"/>
          <w:bCs/>
          <w:sz w:val="22"/>
          <w:szCs w:val="22"/>
        </w:rPr>
        <w:t xml:space="preserve">. I was </w:t>
      </w:r>
      <w:r w:rsidR="00EA53D1">
        <w:rPr>
          <w:rFonts w:asciiTheme="minorHAnsi" w:hAnsiTheme="minorHAnsi" w:cstheme="minorHAnsi"/>
          <w:bCs/>
          <w:sz w:val="22"/>
          <w:szCs w:val="22"/>
        </w:rPr>
        <w:t xml:space="preserve">allocated </w:t>
      </w:r>
      <w:r w:rsidR="005737BD">
        <w:rPr>
          <w:rFonts w:asciiTheme="minorHAnsi" w:hAnsiTheme="minorHAnsi" w:cstheme="minorHAnsi"/>
          <w:bCs/>
          <w:sz w:val="22"/>
          <w:szCs w:val="22"/>
        </w:rPr>
        <w:t>to speak to a female</w:t>
      </w:r>
      <w:r w:rsidR="00C9520E">
        <w:rPr>
          <w:rFonts w:asciiTheme="minorHAnsi" w:hAnsiTheme="minorHAnsi" w:cstheme="minorHAnsi"/>
          <w:bCs/>
          <w:sz w:val="22"/>
          <w:szCs w:val="22"/>
        </w:rPr>
        <w:t xml:space="preserve"> who had called 101 to report </w:t>
      </w:r>
      <w:r w:rsidR="00706B4B">
        <w:rPr>
          <w:rFonts w:asciiTheme="minorHAnsi" w:hAnsiTheme="minorHAnsi" w:cstheme="minorHAnsi"/>
          <w:bCs/>
          <w:sz w:val="22"/>
          <w:szCs w:val="22"/>
        </w:rPr>
        <w:t>“ONGOING DV ISSUES”</w:t>
      </w:r>
      <w:r w:rsidR="00F03D54">
        <w:rPr>
          <w:rFonts w:asciiTheme="minorHAnsi" w:hAnsiTheme="minorHAnsi" w:cstheme="minorHAnsi"/>
          <w:bCs/>
          <w:sz w:val="22"/>
          <w:szCs w:val="22"/>
        </w:rPr>
        <w:t xml:space="preserve">. </w:t>
      </w:r>
      <w:r w:rsidR="00D60543">
        <w:rPr>
          <w:rFonts w:asciiTheme="minorHAnsi" w:hAnsiTheme="minorHAnsi" w:cstheme="minorHAnsi"/>
          <w:bCs/>
          <w:sz w:val="22"/>
          <w:szCs w:val="22"/>
        </w:rPr>
        <w:t xml:space="preserve">Due </w:t>
      </w:r>
      <w:r w:rsidR="00087A6D">
        <w:rPr>
          <w:rFonts w:asciiTheme="minorHAnsi" w:hAnsiTheme="minorHAnsi" w:cstheme="minorHAnsi"/>
          <w:bCs/>
          <w:sz w:val="22"/>
          <w:szCs w:val="22"/>
        </w:rPr>
        <w:t xml:space="preserve">to having noted that the issues </w:t>
      </w:r>
      <w:r w:rsidR="0094728D">
        <w:rPr>
          <w:rFonts w:asciiTheme="minorHAnsi" w:hAnsiTheme="minorHAnsi" w:cstheme="minorHAnsi"/>
          <w:bCs/>
          <w:sz w:val="22"/>
          <w:szCs w:val="22"/>
        </w:rPr>
        <w:t>are “</w:t>
      </w:r>
      <w:r w:rsidR="006B1C84">
        <w:rPr>
          <w:rFonts w:asciiTheme="minorHAnsi" w:hAnsiTheme="minorHAnsi" w:cstheme="minorHAnsi"/>
          <w:bCs/>
          <w:sz w:val="22"/>
          <w:szCs w:val="22"/>
        </w:rPr>
        <w:t>ongoing</w:t>
      </w:r>
      <w:r w:rsidR="0094728D">
        <w:rPr>
          <w:rFonts w:asciiTheme="minorHAnsi" w:hAnsiTheme="minorHAnsi" w:cstheme="minorHAnsi"/>
          <w:bCs/>
          <w:sz w:val="22"/>
          <w:szCs w:val="22"/>
        </w:rPr>
        <w:t>”</w:t>
      </w:r>
      <w:r w:rsidR="004D76CB">
        <w:rPr>
          <w:rFonts w:asciiTheme="minorHAnsi" w:hAnsiTheme="minorHAnsi" w:cstheme="minorHAnsi"/>
          <w:bCs/>
          <w:sz w:val="22"/>
          <w:szCs w:val="22"/>
        </w:rPr>
        <w:t xml:space="preserve">, as stated </w:t>
      </w:r>
      <w:r w:rsidR="006B1C84">
        <w:rPr>
          <w:rFonts w:asciiTheme="minorHAnsi" w:hAnsiTheme="minorHAnsi" w:cstheme="minorHAnsi"/>
          <w:bCs/>
          <w:sz w:val="22"/>
          <w:szCs w:val="22"/>
        </w:rPr>
        <w:t>on the log</w:t>
      </w:r>
      <w:r w:rsidR="004D76CB">
        <w:rPr>
          <w:rFonts w:asciiTheme="minorHAnsi" w:hAnsiTheme="minorHAnsi" w:cstheme="minorHAnsi"/>
          <w:bCs/>
          <w:sz w:val="22"/>
          <w:szCs w:val="22"/>
        </w:rPr>
        <w:t>, I</w:t>
      </w:r>
      <w:r w:rsidR="003D4A98">
        <w:rPr>
          <w:rFonts w:asciiTheme="minorHAnsi" w:hAnsiTheme="minorHAnsi" w:cstheme="minorHAnsi"/>
          <w:bCs/>
          <w:sz w:val="22"/>
          <w:szCs w:val="22"/>
        </w:rPr>
        <w:t xml:space="preserve"> </w:t>
      </w:r>
      <w:r w:rsidR="003B7C52">
        <w:rPr>
          <w:rFonts w:asciiTheme="minorHAnsi" w:hAnsiTheme="minorHAnsi" w:cstheme="minorHAnsi"/>
          <w:bCs/>
          <w:sz w:val="22"/>
          <w:szCs w:val="22"/>
        </w:rPr>
        <w:t xml:space="preserve">followed force policy and </w:t>
      </w:r>
      <w:r w:rsidR="00E23E31">
        <w:rPr>
          <w:rFonts w:asciiTheme="minorHAnsi" w:hAnsiTheme="minorHAnsi" w:cstheme="minorHAnsi"/>
          <w:bCs/>
          <w:sz w:val="22"/>
          <w:szCs w:val="22"/>
        </w:rPr>
        <w:t>carried out some</w:t>
      </w:r>
      <w:r w:rsidR="004D76CB">
        <w:rPr>
          <w:rFonts w:asciiTheme="minorHAnsi" w:hAnsiTheme="minorHAnsi" w:cstheme="minorHAnsi"/>
          <w:bCs/>
          <w:sz w:val="22"/>
          <w:szCs w:val="22"/>
        </w:rPr>
        <w:t xml:space="preserve"> research</w:t>
      </w:r>
      <w:r w:rsidR="00E23E31">
        <w:rPr>
          <w:rFonts w:asciiTheme="minorHAnsi" w:hAnsiTheme="minorHAnsi" w:cstheme="minorHAnsi"/>
          <w:bCs/>
          <w:sz w:val="22"/>
          <w:szCs w:val="22"/>
        </w:rPr>
        <w:t xml:space="preserve"> on</w:t>
      </w:r>
      <w:r w:rsidR="003D4A98">
        <w:rPr>
          <w:rFonts w:asciiTheme="minorHAnsi" w:hAnsiTheme="minorHAnsi" w:cstheme="minorHAnsi"/>
          <w:bCs/>
          <w:sz w:val="22"/>
          <w:szCs w:val="22"/>
        </w:rPr>
        <w:t xml:space="preserve"> </w:t>
      </w:r>
      <w:r w:rsidR="00950484">
        <w:rPr>
          <w:rFonts w:asciiTheme="minorHAnsi" w:hAnsiTheme="minorHAnsi" w:cstheme="minorHAnsi"/>
          <w:bCs/>
          <w:sz w:val="22"/>
          <w:szCs w:val="22"/>
        </w:rPr>
        <w:t xml:space="preserve">the male and female </w:t>
      </w:r>
      <w:r w:rsidR="003D4A98">
        <w:rPr>
          <w:rFonts w:asciiTheme="minorHAnsi" w:hAnsiTheme="minorHAnsi" w:cstheme="minorHAnsi"/>
          <w:bCs/>
          <w:sz w:val="22"/>
          <w:szCs w:val="22"/>
        </w:rPr>
        <w:t xml:space="preserve">involved </w:t>
      </w:r>
      <w:r w:rsidR="006E4BF7">
        <w:rPr>
          <w:rFonts w:asciiTheme="minorHAnsi" w:hAnsiTheme="minorHAnsi" w:cstheme="minorHAnsi"/>
          <w:bCs/>
          <w:sz w:val="22"/>
          <w:szCs w:val="22"/>
        </w:rPr>
        <w:t>on the appropriate police systems</w:t>
      </w:r>
      <w:r w:rsidR="00062881">
        <w:rPr>
          <w:rFonts w:asciiTheme="minorHAnsi" w:hAnsiTheme="minorHAnsi" w:cstheme="minorHAnsi"/>
          <w:bCs/>
          <w:sz w:val="22"/>
          <w:szCs w:val="22"/>
        </w:rPr>
        <w:t xml:space="preserve">, to gain an understanding of the victim of offender based on previous incidents </w:t>
      </w:r>
      <w:r w:rsidR="006E4BF7">
        <w:rPr>
          <w:rFonts w:asciiTheme="minorHAnsi" w:hAnsiTheme="minorHAnsi" w:cstheme="minorHAnsi"/>
          <w:bCs/>
          <w:sz w:val="22"/>
          <w:szCs w:val="22"/>
        </w:rPr>
        <w:t>(</w:t>
      </w:r>
      <w:r w:rsidR="00761F9C" w:rsidRPr="00761F9C">
        <w:rPr>
          <w:rFonts w:asciiTheme="minorHAnsi" w:hAnsiTheme="minorHAnsi" w:cstheme="minorHAnsi"/>
          <w:bCs/>
          <w:sz w:val="22"/>
          <w:szCs w:val="22"/>
        </w:rPr>
        <w:t>Jones</w:t>
      </w:r>
      <w:r w:rsidR="00761F9C">
        <w:rPr>
          <w:rFonts w:asciiTheme="minorHAnsi" w:hAnsiTheme="minorHAnsi" w:cstheme="minorHAnsi"/>
          <w:bCs/>
          <w:sz w:val="22"/>
          <w:szCs w:val="22"/>
        </w:rPr>
        <w:t xml:space="preserve"> et a</w:t>
      </w:r>
      <w:r w:rsidR="008C34F0">
        <w:rPr>
          <w:rFonts w:asciiTheme="minorHAnsi" w:hAnsiTheme="minorHAnsi" w:cstheme="minorHAnsi"/>
          <w:bCs/>
          <w:sz w:val="22"/>
          <w:szCs w:val="22"/>
        </w:rPr>
        <w:t xml:space="preserve">l </w:t>
      </w:r>
      <w:r w:rsidR="00761F9C">
        <w:rPr>
          <w:rFonts w:asciiTheme="minorHAnsi" w:hAnsiTheme="minorHAnsi" w:cstheme="minorHAnsi"/>
          <w:bCs/>
          <w:sz w:val="22"/>
          <w:szCs w:val="22"/>
        </w:rPr>
        <w:t>2024</w:t>
      </w:r>
      <w:r w:rsidR="006E4BF7">
        <w:rPr>
          <w:rFonts w:asciiTheme="minorHAnsi" w:hAnsiTheme="minorHAnsi" w:cstheme="minorHAnsi"/>
          <w:bCs/>
          <w:sz w:val="22"/>
          <w:szCs w:val="22"/>
        </w:rPr>
        <w:t xml:space="preserve">). I utilised </w:t>
      </w:r>
      <w:r w:rsidR="00950484">
        <w:rPr>
          <w:rFonts w:asciiTheme="minorHAnsi" w:hAnsiTheme="minorHAnsi" w:cstheme="minorHAnsi"/>
          <w:bCs/>
          <w:sz w:val="22"/>
          <w:szCs w:val="22"/>
        </w:rPr>
        <w:t>NICHE</w:t>
      </w:r>
      <w:r w:rsidR="00F3583D">
        <w:rPr>
          <w:rFonts w:asciiTheme="minorHAnsi" w:hAnsiTheme="minorHAnsi" w:cstheme="minorHAnsi"/>
          <w:bCs/>
          <w:sz w:val="22"/>
          <w:szCs w:val="22"/>
        </w:rPr>
        <w:t xml:space="preserve">, the </w:t>
      </w:r>
      <w:r w:rsidR="00062881">
        <w:rPr>
          <w:rFonts w:asciiTheme="minorHAnsi" w:hAnsiTheme="minorHAnsi" w:cstheme="minorHAnsi"/>
          <w:bCs/>
          <w:sz w:val="22"/>
          <w:szCs w:val="22"/>
        </w:rPr>
        <w:t xml:space="preserve">national system for police to record information and incidents </w:t>
      </w:r>
      <w:r w:rsidR="00950484">
        <w:rPr>
          <w:rFonts w:asciiTheme="minorHAnsi" w:hAnsiTheme="minorHAnsi" w:cstheme="minorHAnsi"/>
          <w:bCs/>
          <w:sz w:val="22"/>
          <w:szCs w:val="22"/>
        </w:rPr>
        <w:t>(</w:t>
      </w:r>
      <w:r w:rsidR="000A1E5E">
        <w:rPr>
          <w:rFonts w:asciiTheme="minorHAnsi" w:hAnsiTheme="minorHAnsi" w:cstheme="minorHAnsi"/>
          <w:bCs/>
          <w:sz w:val="22"/>
          <w:szCs w:val="22"/>
        </w:rPr>
        <w:t>College of Policing</w:t>
      </w:r>
      <w:r w:rsidR="00F3583D">
        <w:rPr>
          <w:rFonts w:asciiTheme="minorHAnsi" w:hAnsiTheme="minorHAnsi" w:cstheme="minorHAnsi"/>
          <w:bCs/>
          <w:sz w:val="22"/>
          <w:szCs w:val="22"/>
        </w:rPr>
        <w:t>- collection and recording</w:t>
      </w:r>
      <w:r w:rsidR="00065AB9">
        <w:rPr>
          <w:rFonts w:asciiTheme="minorHAnsi" w:hAnsiTheme="minorHAnsi" w:cstheme="minorHAnsi"/>
          <w:bCs/>
          <w:sz w:val="22"/>
          <w:szCs w:val="22"/>
        </w:rPr>
        <w:t xml:space="preserve"> 2013</w:t>
      </w:r>
      <w:r w:rsidR="00950484">
        <w:rPr>
          <w:rFonts w:asciiTheme="minorHAnsi" w:hAnsiTheme="minorHAnsi" w:cstheme="minorHAnsi"/>
          <w:bCs/>
          <w:sz w:val="22"/>
          <w:szCs w:val="22"/>
        </w:rPr>
        <w:t xml:space="preserve">) and </w:t>
      </w:r>
      <w:r w:rsidR="005E03A0">
        <w:rPr>
          <w:rFonts w:asciiTheme="minorHAnsi" w:hAnsiTheme="minorHAnsi" w:cstheme="minorHAnsi"/>
          <w:bCs/>
          <w:sz w:val="22"/>
          <w:szCs w:val="22"/>
        </w:rPr>
        <w:t>the Police National Computer</w:t>
      </w:r>
      <w:r w:rsidR="00950484">
        <w:rPr>
          <w:rFonts w:asciiTheme="minorHAnsi" w:hAnsiTheme="minorHAnsi" w:cstheme="minorHAnsi"/>
          <w:bCs/>
          <w:sz w:val="22"/>
          <w:szCs w:val="22"/>
        </w:rPr>
        <w:t xml:space="preserve"> (</w:t>
      </w:r>
      <w:r w:rsidR="000B1198">
        <w:rPr>
          <w:rFonts w:asciiTheme="minorHAnsi" w:hAnsiTheme="minorHAnsi" w:cstheme="minorHAnsi"/>
          <w:bCs/>
          <w:sz w:val="22"/>
          <w:szCs w:val="22"/>
        </w:rPr>
        <w:t>College of Policing</w:t>
      </w:r>
      <w:r w:rsidR="00590B77">
        <w:rPr>
          <w:rFonts w:asciiTheme="minorHAnsi" w:hAnsiTheme="minorHAnsi" w:cstheme="minorHAnsi"/>
          <w:bCs/>
          <w:sz w:val="22"/>
          <w:szCs w:val="22"/>
        </w:rPr>
        <w:t xml:space="preserve">- PNC </w:t>
      </w:r>
      <w:r w:rsidR="00CA41EB">
        <w:rPr>
          <w:rFonts w:asciiTheme="minorHAnsi" w:hAnsiTheme="minorHAnsi" w:cstheme="minorHAnsi"/>
          <w:bCs/>
          <w:sz w:val="22"/>
          <w:szCs w:val="22"/>
        </w:rPr>
        <w:t>2023</w:t>
      </w:r>
      <w:r w:rsidR="00950484">
        <w:rPr>
          <w:rFonts w:asciiTheme="minorHAnsi" w:hAnsiTheme="minorHAnsi" w:cstheme="minorHAnsi"/>
          <w:bCs/>
          <w:sz w:val="22"/>
          <w:szCs w:val="22"/>
        </w:rPr>
        <w:t>) to ascertain the current circumstances and brief myself regarding the previous calls made to police</w:t>
      </w:r>
      <w:r w:rsidR="003D4A98">
        <w:rPr>
          <w:rFonts w:asciiTheme="minorHAnsi" w:hAnsiTheme="minorHAnsi" w:cstheme="minorHAnsi"/>
          <w:bCs/>
          <w:sz w:val="22"/>
          <w:szCs w:val="22"/>
        </w:rPr>
        <w:t xml:space="preserve">, and investigations carried out. </w:t>
      </w:r>
    </w:p>
    <w:p w14:paraId="6934EFFE" w14:textId="196031E1" w:rsidR="00FF0152" w:rsidRDefault="00DE50EC"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From researching both parties on the police systems, I found </w:t>
      </w:r>
      <w:r w:rsidR="006B56D9">
        <w:rPr>
          <w:rFonts w:asciiTheme="minorHAnsi" w:hAnsiTheme="minorHAnsi" w:cstheme="minorHAnsi"/>
          <w:bCs/>
          <w:sz w:val="22"/>
          <w:szCs w:val="22"/>
        </w:rPr>
        <w:t xml:space="preserve">four </w:t>
      </w:r>
      <w:r>
        <w:rPr>
          <w:rFonts w:asciiTheme="minorHAnsi" w:hAnsiTheme="minorHAnsi" w:cstheme="minorHAnsi"/>
          <w:bCs/>
          <w:sz w:val="22"/>
          <w:szCs w:val="22"/>
        </w:rPr>
        <w:t xml:space="preserve">previous records of </w:t>
      </w:r>
      <w:r w:rsidR="00491D59">
        <w:rPr>
          <w:rFonts w:asciiTheme="minorHAnsi" w:hAnsiTheme="minorHAnsi" w:cstheme="minorHAnsi"/>
          <w:bCs/>
          <w:sz w:val="22"/>
          <w:szCs w:val="22"/>
        </w:rPr>
        <w:t xml:space="preserve">incidents reported by the same female, whereby she stated to have been verbally abused by her partner, </w:t>
      </w:r>
      <w:r w:rsidR="00F1797F">
        <w:rPr>
          <w:rFonts w:asciiTheme="minorHAnsi" w:hAnsiTheme="minorHAnsi" w:cstheme="minorHAnsi"/>
          <w:bCs/>
          <w:sz w:val="22"/>
          <w:szCs w:val="22"/>
        </w:rPr>
        <w:t xml:space="preserve">and assaulted on two occasions. </w:t>
      </w:r>
      <w:r w:rsidR="006B56D9">
        <w:rPr>
          <w:rFonts w:asciiTheme="minorHAnsi" w:hAnsiTheme="minorHAnsi" w:cstheme="minorHAnsi"/>
          <w:bCs/>
          <w:sz w:val="22"/>
          <w:szCs w:val="22"/>
        </w:rPr>
        <w:t xml:space="preserve">However, </w:t>
      </w:r>
      <w:r w:rsidR="00F1797F">
        <w:rPr>
          <w:rFonts w:asciiTheme="minorHAnsi" w:hAnsiTheme="minorHAnsi" w:cstheme="minorHAnsi"/>
          <w:bCs/>
          <w:sz w:val="22"/>
          <w:szCs w:val="22"/>
        </w:rPr>
        <w:t xml:space="preserve">on all occasions, upon police attendance, the female disclosed </w:t>
      </w:r>
      <w:r w:rsidR="008321C2">
        <w:rPr>
          <w:rFonts w:asciiTheme="minorHAnsi" w:hAnsiTheme="minorHAnsi" w:cstheme="minorHAnsi"/>
          <w:bCs/>
          <w:sz w:val="22"/>
          <w:szCs w:val="22"/>
        </w:rPr>
        <w:t>arguments and assaults but refused to support any police action against her partner.</w:t>
      </w:r>
    </w:p>
    <w:p w14:paraId="5E3F8AE2" w14:textId="646739BC" w:rsidR="009A14FF" w:rsidRDefault="00032434"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lastRenderedPageBreak/>
        <w:t xml:space="preserve">Furthermore, the occurrences showed that on both the occasions of Common Assault, the female did not have any visible injuries, no CCTV in the house and no witnesses, for which police were </w:t>
      </w:r>
      <w:r w:rsidR="004A7582">
        <w:rPr>
          <w:rFonts w:asciiTheme="minorHAnsi" w:hAnsiTheme="minorHAnsi" w:cstheme="minorHAnsi"/>
          <w:bCs/>
          <w:sz w:val="22"/>
          <w:szCs w:val="22"/>
        </w:rPr>
        <w:t>un</w:t>
      </w:r>
      <w:r>
        <w:rPr>
          <w:rFonts w:asciiTheme="minorHAnsi" w:hAnsiTheme="minorHAnsi" w:cstheme="minorHAnsi"/>
          <w:bCs/>
          <w:sz w:val="22"/>
          <w:szCs w:val="22"/>
        </w:rPr>
        <w:t>able to pursue an Evidence- Based Investigation (</w:t>
      </w:r>
      <w:r w:rsidR="008625E2">
        <w:rPr>
          <w:rFonts w:asciiTheme="minorHAnsi" w:hAnsiTheme="minorHAnsi" w:cstheme="minorHAnsi"/>
          <w:bCs/>
          <w:sz w:val="22"/>
          <w:szCs w:val="22"/>
        </w:rPr>
        <w:t>College of Policing</w:t>
      </w:r>
      <w:r w:rsidR="009A14FF">
        <w:rPr>
          <w:rFonts w:asciiTheme="minorHAnsi" w:hAnsiTheme="minorHAnsi" w:cstheme="minorHAnsi"/>
          <w:bCs/>
          <w:sz w:val="22"/>
          <w:szCs w:val="22"/>
        </w:rPr>
        <w:t>- EBP</w:t>
      </w:r>
      <w:r>
        <w:rPr>
          <w:rFonts w:asciiTheme="minorHAnsi" w:hAnsiTheme="minorHAnsi" w:cstheme="minorHAnsi"/>
          <w:bCs/>
          <w:sz w:val="22"/>
          <w:szCs w:val="22"/>
        </w:rPr>
        <w:t xml:space="preserve"> 2024).</w:t>
      </w:r>
      <w:r w:rsidR="00C11DF3">
        <w:rPr>
          <w:rFonts w:asciiTheme="minorHAnsi" w:hAnsiTheme="minorHAnsi" w:cstheme="minorHAnsi"/>
          <w:bCs/>
          <w:sz w:val="22"/>
          <w:szCs w:val="22"/>
        </w:rPr>
        <w:t xml:space="preserve"> </w:t>
      </w:r>
    </w:p>
    <w:p w14:paraId="408B81A5" w14:textId="526C0A90" w:rsidR="009A14FF" w:rsidRDefault="009A14FF"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 therefore identified that, due to her history of not supporting </w:t>
      </w:r>
      <w:r w:rsidR="00AF3531">
        <w:rPr>
          <w:rFonts w:asciiTheme="minorHAnsi" w:hAnsiTheme="minorHAnsi" w:cstheme="minorHAnsi"/>
          <w:bCs/>
          <w:sz w:val="22"/>
          <w:szCs w:val="22"/>
        </w:rPr>
        <w:t>police action</w:t>
      </w:r>
      <w:r>
        <w:rPr>
          <w:rFonts w:asciiTheme="minorHAnsi" w:hAnsiTheme="minorHAnsi" w:cstheme="minorHAnsi"/>
          <w:bCs/>
          <w:sz w:val="22"/>
          <w:szCs w:val="22"/>
        </w:rPr>
        <w:t xml:space="preserve">, I </w:t>
      </w:r>
      <w:r w:rsidR="006D7093">
        <w:rPr>
          <w:rFonts w:asciiTheme="minorHAnsi" w:hAnsiTheme="minorHAnsi" w:cstheme="minorHAnsi"/>
          <w:bCs/>
          <w:sz w:val="22"/>
          <w:szCs w:val="22"/>
        </w:rPr>
        <w:t>may encounter a similar circumstance again and therefore needed</w:t>
      </w:r>
      <w:r w:rsidR="00361B0A">
        <w:rPr>
          <w:rFonts w:asciiTheme="minorHAnsi" w:hAnsiTheme="minorHAnsi" w:cstheme="minorHAnsi"/>
          <w:bCs/>
          <w:sz w:val="22"/>
          <w:szCs w:val="22"/>
        </w:rPr>
        <w:t xml:space="preserve"> </w:t>
      </w:r>
      <w:r w:rsidR="00D203DA">
        <w:rPr>
          <w:rFonts w:asciiTheme="minorHAnsi" w:hAnsiTheme="minorHAnsi" w:cstheme="minorHAnsi"/>
          <w:bCs/>
          <w:sz w:val="22"/>
          <w:szCs w:val="22"/>
        </w:rPr>
        <w:t xml:space="preserve">to </w:t>
      </w:r>
      <w:r w:rsidR="00361B0A">
        <w:rPr>
          <w:rFonts w:asciiTheme="minorHAnsi" w:hAnsiTheme="minorHAnsi" w:cstheme="minorHAnsi"/>
          <w:bCs/>
          <w:sz w:val="22"/>
          <w:szCs w:val="22"/>
        </w:rPr>
        <w:t xml:space="preserve">consider Evidence-Based </w:t>
      </w:r>
      <w:r w:rsidR="00D203DA">
        <w:rPr>
          <w:rFonts w:asciiTheme="minorHAnsi" w:hAnsiTheme="minorHAnsi" w:cstheme="minorHAnsi"/>
          <w:bCs/>
          <w:sz w:val="22"/>
          <w:szCs w:val="22"/>
        </w:rPr>
        <w:t>prosecution by capturing initial disclosures on my</w:t>
      </w:r>
      <w:r w:rsidR="001837AC">
        <w:rPr>
          <w:rFonts w:asciiTheme="minorHAnsi" w:hAnsiTheme="minorHAnsi" w:cstheme="minorHAnsi"/>
          <w:bCs/>
          <w:sz w:val="22"/>
          <w:szCs w:val="22"/>
        </w:rPr>
        <w:t xml:space="preserve"> Body Worn Video, </w:t>
      </w:r>
      <w:r w:rsidR="00AF3531">
        <w:rPr>
          <w:rFonts w:asciiTheme="minorHAnsi" w:hAnsiTheme="minorHAnsi" w:cstheme="minorHAnsi"/>
          <w:bCs/>
          <w:sz w:val="22"/>
          <w:szCs w:val="22"/>
        </w:rPr>
        <w:t xml:space="preserve">making safeguarding </w:t>
      </w:r>
      <w:r w:rsidR="00D53A2C">
        <w:rPr>
          <w:rFonts w:asciiTheme="minorHAnsi" w:hAnsiTheme="minorHAnsi" w:cstheme="minorHAnsi"/>
          <w:bCs/>
          <w:sz w:val="22"/>
          <w:szCs w:val="22"/>
        </w:rPr>
        <w:t>referrals a</w:t>
      </w:r>
      <w:r w:rsidR="00AF3531">
        <w:rPr>
          <w:rFonts w:asciiTheme="minorHAnsi" w:hAnsiTheme="minorHAnsi" w:cstheme="minorHAnsi"/>
          <w:bCs/>
          <w:sz w:val="22"/>
          <w:szCs w:val="22"/>
        </w:rPr>
        <w:t xml:space="preserve">nd seizing any evidence at scene. </w:t>
      </w:r>
      <w:r w:rsidR="00D53A2C">
        <w:rPr>
          <w:rFonts w:asciiTheme="minorHAnsi" w:hAnsiTheme="minorHAnsi" w:cstheme="minorHAnsi"/>
          <w:bCs/>
          <w:sz w:val="22"/>
          <w:szCs w:val="22"/>
        </w:rPr>
        <w:t xml:space="preserve">I furthermore </w:t>
      </w:r>
      <w:r w:rsidR="004A7582">
        <w:rPr>
          <w:rFonts w:asciiTheme="minorHAnsi" w:hAnsiTheme="minorHAnsi" w:cstheme="minorHAnsi"/>
          <w:bCs/>
          <w:sz w:val="22"/>
          <w:szCs w:val="22"/>
        </w:rPr>
        <w:t>had</w:t>
      </w:r>
      <w:r w:rsidR="00913742">
        <w:rPr>
          <w:rFonts w:asciiTheme="minorHAnsi" w:hAnsiTheme="minorHAnsi" w:cstheme="minorHAnsi"/>
          <w:bCs/>
          <w:sz w:val="22"/>
          <w:szCs w:val="22"/>
        </w:rPr>
        <w:t xml:space="preserve"> concerns for her being in a coercive relationship</w:t>
      </w:r>
      <w:r w:rsidR="00791DB3">
        <w:rPr>
          <w:rFonts w:asciiTheme="minorHAnsi" w:hAnsiTheme="minorHAnsi" w:cstheme="minorHAnsi"/>
          <w:bCs/>
          <w:sz w:val="22"/>
          <w:szCs w:val="22"/>
        </w:rPr>
        <w:t xml:space="preserve">. Due to the frequency of her not supporting police action, I was concerned she was being threatened or </w:t>
      </w:r>
      <w:r w:rsidR="005277EA">
        <w:rPr>
          <w:rFonts w:asciiTheme="minorHAnsi" w:hAnsiTheme="minorHAnsi" w:cstheme="minorHAnsi"/>
          <w:bCs/>
          <w:sz w:val="22"/>
          <w:szCs w:val="22"/>
        </w:rPr>
        <w:t xml:space="preserve">manipulated by her partner, </w:t>
      </w:r>
      <w:r w:rsidR="004A7582">
        <w:rPr>
          <w:rFonts w:asciiTheme="minorHAnsi" w:hAnsiTheme="minorHAnsi" w:cstheme="minorHAnsi"/>
          <w:bCs/>
          <w:sz w:val="22"/>
          <w:szCs w:val="22"/>
        </w:rPr>
        <w:t xml:space="preserve">which I was planning on </w:t>
      </w:r>
      <w:r w:rsidR="00A673F6">
        <w:rPr>
          <w:rFonts w:asciiTheme="minorHAnsi" w:hAnsiTheme="minorHAnsi" w:cstheme="minorHAnsi"/>
          <w:bCs/>
          <w:sz w:val="22"/>
          <w:szCs w:val="22"/>
        </w:rPr>
        <w:t xml:space="preserve">following force policy and </w:t>
      </w:r>
      <w:r w:rsidR="00D74C22">
        <w:rPr>
          <w:rFonts w:asciiTheme="minorHAnsi" w:hAnsiTheme="minorHAnsi" w:cstheme="minorHAnsi"/>
          <w:bCs/>
          <w:sz w:val="22"/>
          <w:szCs w:val="22"/>
        </w:rPr>
        <w:t xml:space="preserve">gathering more information through a Domestic Abuse </w:t>
      </w:r>
      <w:r w:rsidR="004C3281">
        <w:rPr>
          <w:rFonts w:asciiTheme="minorHAnsi" w:hAnsiTheme="minorHAnsi" w:cstheme="minorHAnsi"/>
          <w:bCs/>
          <w:sz w:val="22"/>
          <w:szCs w:val="22"/>
        </w:rPr>
        <w:t>Risk Assessment (D</w:t>
      </w:r>
      <w:r w:rsidR="00B63757">
        <w:rPr>
          <w:rFonts w:asciiTheme="minorHAnsi" w:hAnsiTheme="minorHAnsi" w:cstheme="minorHAnsi"/>
          <w:bCs/>
          <w:sz w:val="22"/>
          <w:szCs w:val="22"/>
        </w:rPr>
        <w:t>omestic Abuse Act 2021)</w:t>
      </w:r>
      <w:r w:rsidR="00A673F6">
        <w:rPr>
          <w:rFonts w:asciiTheme="minorHAnsi" w:hAnsiTheme="minorHAnsi" w:cstheme="minorHAnsi"/>
          <w:bCs/>
          <w:sz w:val="22"/>
          <w:szCs w:val="22"/>
        </w:rPr>
        <w:t>.</w:t>
      </w:r>
    </w:p>
    <w:p w14:paraId="432437FE" w14:textId="77777777" w:rsidR="00F51112" w:rsidRDefault="00F51112" w:rsidP="00FF1C74">
      <w:pPr>
        <w:spacing w:line="360" w:lineRule="auto"/>
        <w:ind w:right="237"/>
        <w:rPr>
          <w:rFonts w:asciiTheme="minorHAnsi" w:hAnsiTheme="minorHAnsi" w:cstheme="minorHAnsi"/>
          <w:bCs/>
          <w:sz w:val="22"/>
          <w:szCs w:val="22"/>
        </w:rPr>
      </w:pPr>
    </w:p>
    <w:p w14:paraId="4CF8779B" w14:textId="760888B8" w:rsidR="009A14FF" w:rsidRDefault="00F51112"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According to the Office for National statistics, </w:t>
      </w:r>
      <w:r w:rsidR="00A26FA6">
        <w:rPr>
          <w:rFonts w:asciiTheme="minorHAnsi" w:hAnsiTheme="minorHAnsi" w:cstheme="minorHAnsi"/>
          <w:bCs/>
          <w:sz w:val="22"/>
          <w:szCs w:val="22"/>
        </w:rPr>
        <w:t>in 2020</w:t>
      </w:r>
      <w:r w:rsidR="00157352">
        <w:rPr>
          <w:rFonts w:asciiTheme="minorHAnsi" w:hAnsiTheme="minorHAnsi" w:cstheme="minorHAnsi"/>
          <w:bCs/>
          <w:sz w:val="22"/>
          <w:szCs w:val="22"/>
        </w:rPr>
        <w:t xml:space="preserve"> more than 54% of domestic violence cases were dropped due to the victim not supporting police action (</w:t>
      </w:r>
      <w:r w:rsidR="006B01E2">
        <w:rPr>
          <w:rFonts w:asciiTheme="minorHAnsi" w:hAnsiTheme="minorHAnsi" w:cstheme="minorHAnsi"/>
          <w:bCs/>
          <w:sz w:val="22"/>
          <w:szCs w:val="22"/>
        </w:rPr>
        <w:t>Stripe</w:t>
      </w:r>
      <w:r w:rsidR="00D01A84">
        <w:rPr>
          <w:rFonts w:asciiTheme="minorHAnsi" w:hAnsiTheme="minorHAnsi" w:cstheme="minorHAnsi"/>
          <w:bCs/>
          <w:sz w:val="22"/>
          <w:szCs w:val="22"/>
        </w:rPr>
        <w:t xml:space="preserve"> </w:t>
      </w:r>
      <w:r w:rsidR="00F61EF1">
        <w:rPr>
          <w:rFonts w:asciiTheme="minorHAnsi" w:hAnsiTheme="minorHAnsi" w:cstheme="minorHAnsi"/>
          <w:bCs/>
          <w:sz w:val="22"/>
          <w:szCs w:val="22"/>
        </w:rPr>
        <w:t>2021</w:t>
      </w:r>
      <w:r w:rsidR="00D01A84">
        <w:rPr>
          <w:rFonts w:asciiTheme="minorHAnsi" w:hAnsiTheme="minorHAnsi" w:cstheme="minorHAnsi"/>
          <w:bCs/>
          <w:sz w:val="22"/>
          <w:szCs w:val="22"/>
        </w:rPr>
        <w:t>).</w:t>
      </w:r>
      <w:r w:rsidR="008C6825">
        <w:rPr>
          <w:rFonts w:asciiTheme="minorHAnsi" w:hAnsiTheme="minorHAnsi" w:cstheme="minorHAnsi"/>
          <w:bCs/>
          <w:sz w:val="22"/>
          <w:szCs w:val="22"/>
        </w:rPr>
        <w:t xml:space="preserve"> This is often due to the victims being afraid of the consequences of a </w:t>
      </w:r>
      <w:r w:rsidR="008A372A">
        <w:rPr>
          <w:rFonts w:asciiTheme="minorHAnsi" w:hAnsiTheme="minorHAnsi" w:cstheme="minorHAnsi"/>
          <w:bCs/>
          <w:sz w:val="22"/>
          <w:szCs w:val="22"/>
        </w:rPr>
        <w:t xml:space="preserve">prosecution on their own wellbeing or afraid of the repercussions on them </w:t>
      </w:r>
      <w:r w:rsidR="00121234">
        <w:rPr>
          <w:rFonts w:asciiTheme="minorHAnsi" w:hAnsiTheme="minorHAnsi" w:cstheme="minorHAnsi"/>
          <w:bCs/>
          <w:sz w:val="22"/>
          <w:szCs w:val="22"/>
        </w:rPr>
        <w:t>if</w:t>
      </w:r>
      <w:r w:rsidR="008A372A">
        <w:rPr>
          <w:rFonts w:asciiTheme="minorHAnsi" w:hAnsiTheme="minorHAnsi" w:cstheme="minorHAnsi"/>
          <w:bCs/>
          <w:sz w:val="22"/>
          <w:szCs w:val="22"/>
        </w:rPr>
        <w:t xml:space="preserve"> the offender </w:t>
      </w:r>
      <w:r w:rsidR="00121234">
        <w:rPr>
          <w:rFonts w:asciiTheme="minorHAnsi" w:hAnsiTheme="minorHAnsi" w:cstheme="minorHAnsi"/>
          <w:bCs/>
          <w:sz w:val="22"/>
          <w:szCs w:val="22"/>
        </w:rPr>
        <w:t>is released.</w:t>
      </w:r>
    </w:p>
    <w:p w14:paraId="44FB6DC8" w14:textId="46BFF3CA" w:rsidR="00DE50EC" w:rsidRDefault="00C11DF3"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When asked by officers why the female did not wish to support police action following reporting criminal offences, she always stated that she was concerned what impact police action would have on her partner’s mental health, as he attempted suicide 7 years prior. She said that she only reported the offences to police in the moment due to feeling fearful. </w:t>
      </w:r>
    </w:p>
    <w:p w14:paraId="279BE324" w14:textId="4F478B46" w:rsidR="005B595E" w:rsidRDefault="005B595E" w:rsidP="00FF1C74">
      <w:pPr>
        <w:spacing w:line="360" w:lineRule="auto"/>
        <w:ind w:right="237"/>
        <w:rPr>
          <w:rFonts w:asciiTheme="minorHAnsi" w:hAnsiTheme="minorHAnsi" w:cstheme="minorHAnsi"/>
          <w:bCs/>
          <w:sz w:val="22"/>
          <w:szCs w:val="22"/>
        </w:rPr>
      </w:pPr>
    </w:p>
    <w:p w14:paraId="6DAF777D" w14:textId="3EEBEC92" w:rsidR="0073640F" w:rsidRDefault="005B595E"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Following </w:t>
      </w:r>
      <w:r w:rsidR="00A947CB">
        <w:rPr>
          <w:rFonts w:asciiTheme="minorHAnsi" w:hAnsiTheme="minorHAnsi" w:cstheme="minorHAnsi"/>
          <w:bCs/>
          <w:sz w:val="22"/>
          <w:szCs w:val="22"/>
        </w:rPr>
        <w:t xml:space="preserve">having gathered all information available, I attended the female’s address within the hour as required. </w:t>
      </w:r>
      <w:r w:rsidR="00BC2091">
        <w:rPr>
          <w:rFonts w:asciiTheme="minorHAnsi" w:hAnsiTheme="minorHAnsi" w:cstheme="minorHAnsi"/>
          <w:bCs/>
          <w:sz w:val="22"/>
          <w:szCs w:val="22"/>
        </w:rPr>
        <w:t xml:space="preserve">As the report was of a domestic nature, prior to entering the address, I activated my Body Worn Video </w:t>
      </w:r>
      <w:r w:rsidR="0073640F">
        <w:rPr>
          <w:rFonts w:asciiTheme="minorHAnsi" w:hAnsiTheme="minorHAnsi" w:cstheme="minorHAnsi"/>
          <w:bCs/>
          <w:sz w:val="22"/>
          <w:szCs w:val="22"/>
        </w:rPr>
        <w:t xml:space="preserve">as per force policy </w:t>
      </w:r>
      <w:r w:rsidR="00BC2091">
        <w:rPr>
          <w:rFonts w:asciiTheme="minorHAnsi" w:hAnsiTheme="minorHAnsi" w:cstheme="minorHAnsi"/>
          <w:bCs/>
          <w:sz w:val="22"/>
          <w:szCs w:val="22"/>
        </w:rPr>
        <w:t>to capture the initial disclosure</w:t>
      </w:r>
      <w:r w:rsidR="0073640F">
        <w:rPr>
          <w:rFonts w:asciiTheme="minorHAnsi" w:hAnsiTheme="minorHAnsi" w:cstheme="minorHAnsi"/>
          <w:bCs/>
          <w:sz w:val="22"/>
          <w:szCs w:val="22"/>
        </w:rPr>
        <w:t xml:space="preserve"> (College of Policing- Body Worn Cameras 2021).</w:t>
      </w:r>
    </w:p>
    <w:p w14:paraId="051DADDB" w14:textId="1DDE399E" w:rsidR="00496DB0" w:rsidRDefault="0073640F" w:rsidP="00FF1C74">
      <w:pPr>
        <w:spacing w:line="360" w:lineRule="auto"/>
        <w:ind w:right="237"/>
        <w:rPr>
          <w:rFonts w:asciiTheme="minorHAnsi" w:hAnsiTheme="minorHAnsi" w:cstheme="minorHAnsi"/>
          <w:bCs/>
          <w:sz w:val="22"/>
          <w:szCs w:val="22"/>
        </w:rPr>
      </w:pPr>
      <w:r w:rsidRPr="0073640F">
        <w:rPr>
          <w:rFonts w:asciiTheme="minorHAnsi" w:hAnsiTheme="minorHAnsi" w:cstheme="minorHAnsi"/>
          <w:bCs/>
          <w:sz w:val="22"/>
          <w:szCs w:val="22"/>
        </w:rPr>
        <w:t xml:space="preserve"> </w:t>
      </w:r>
      <w:r w:rsidR="008A204E">
        <w:rPr>
          <w:rFonts w:asciiTheme="minorHAnsi" w:hAnsiTheme="minorHAnsi" w:cstheme="minorHAnsi"/>
          <w:bCs/>
          <w:sz w:val="22"/>
          <w:szCs w:val="22"/>
        </w:rPr>
        <w:t>At the address, I spoke to the female</w:t>
      </w:r>
      <w:r w:rsidR="005667AD">
        <w:rPr>
          <w:rFonts w:asciiTheme="minorHAnsi" w:hAnsiTheme="minorHAnsi" w:cstheme="minorHAnsi"/>
          <w:bCs/>
          <w:sz w:val="22"/>
          <w:szCs w:val="22"/>
        </w:rPr>
        <w:t xml:space="preserve">, </w:t>
      </w:r>
      <w:r w:rsidR="000B2709">
        <w:rPr>
          <w:rFonts w:asciiTheme="minorHAnsi" w:hAnsiTheme="minorHAnsi" w:cstheme="minorHAnsi"/>
          <w:bCs/>
          <w:sz w:val="22"/>
          <w:szCs w:val="22"/>
        </w:rPr>
        <w:t>victim of the crime reported</w:t>
      </w:r>
      <w:r w:rsidR="005667AD">
        <w:rPr>
          <w:rFonts w:asciiTheme="minorHAnsi" w:hAnsiTheme="minorHAnsi" w:cstheme="minorHAnsi"/>
          <w:bCs/>
          <w:sz w:val="22"/>
          <w:szCs w:val="22"/>
        </w:rPr>
        <w:t xml:space="preserve">, she was alone in the address as the offender had just left. As I attended with a male colleague, I </w:t>
      </w:r>
      <w:r w:rsidR="00496DB0">
        <w:rPr>
          <w:rFonts w:asciiTheme="minorHAnsi" w:hAnsiTheme="minorHAnsi" w:cstheme="minorHAnsi"/>
          <w:bCs/>
          <w:sz w:val="22"/>
          <w:szCs w:val="22"/>
        </w:rPr>
        <w:t xml:space="preserve">kept in consideration the social context and the fact that female victims often feel more comfortable disclosing offences to female officers, so I stayed at the address to speak to the victim, while my colleague conducted an open area search for the male. </w:t>
      </w:r>
    </w:p>
    <w:p w14:paraId="31F29633" w14:textId="51ADF630" w:rsidR="005B595E" w:rsidRDefault="00496DB0"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The </w:t>
      </w:r>
      <w:r w:rsidR="005458C4">
        <w:rPr>
          <w:rFonts w:asciiTheme="minorHAnsi" w:hAnsiTheme="minorHAnsi" w:cstheme="minorHAnsi"/>
          <w:bCs/>
          <w:sz w:val="22"/>
          <w:szCs w:val="22"/>
        </w:rPr>
        <w:t xml:space="preserve">victim </w:t>
      </w:r>
      <w:r w:rsidR="000B2709">
        <w:rPr>
          <w:rFonts w:asciiTheme="minorHAnsi" w:hAnsiTheme="minorHAnsi" w:cstheme="minorHAnsi"/>
          <w:bCs/>
          <w:sz w:val="22"/>
          <w:szCs w:val="22"/>
        </w:rPr>
        <w:t xml:space="preserve">stated that on that day, her partner had returned to their shared home address intoxicated. </w:t>
      </w:r>
      <w:r w:rsidR="00041A94">
        <w:rPr>
          <w:rFonts w:asciiTheme="minorHAnsi" w:hAnsiTheme="minorHAnsi" w:cstheme="minorHAnsi"/>
          <w:bCs/>
          <w:sz w:val="22"/>
          <w:szCs w:val="22"/>
        </w:rPr>
        <w:t xml:space="preserve">She </w:t>
      </w:r>
      <w:r w:rsidR="001123E6">
        <w:rPr>
          <w:rFonts w:asciiTheme="minorHAnsi" w:hAnsiTheme="minorHAnsi" w:cstheme="minorHAnsi"/>
          <w:bCs/>
          <w:sz w:val="22"/>
          <w:szCs w:val="22"/>
        </w:rPr>
        <w:t xml:space="preserve">said </w:t>
      </w:r>
      <w:r w:rsidR="00041A94">
        <w:rPr>
          <w:rFonts w:asciiTheme="minorHAnsi" w:hAnsiTheme="minorHAnsi" w:cstheme="minorHAnsi"/>
          <w:bCs/>
          <w:sz w:val="22"/>
          <w:szCs w:val="22"/>
        </w:rPr>
        <w:t xml:space="preserve">that </w:t>
      </w:r>
      <w:r w:rsidR="001123E6">
        <w:rPr>
          <w:rFonts w:asciiTheme="minorHAnsi" w:hAnsiTheme="minorHAnsi" w:cstheme="minorHAnsi"/>
          <w:bCs/>
          <w:sz w:val="22"/>
          <w:szCs w:val="22"/>
        </w:rPr>
        <w:t>they</w:t>
      </w:r>
      <w:r w:rsidR="00041A94">
        <w:rPr>
          <w:rFonts w:asciiTheme="minorHAnsi" w:hAnsiTheme="minorHAnsi" w:cstheme="minorHAnsi"/>
          <w:bCs/>
          <w:sz w:val="22"/>
          <w:szCs w:val="22"/>
        </w:rPr>
        <w:t xml:space="preserve"> were due to </w:t>
      </w:r>
      <w:r w:rsidR="00F37DF1">
        <w:rPr>
          <w:rFonts w:asciiTheme="minorHAnsi" w:hAnsiTheme="minorHAnsi" w:cstheme="minorHAnsi"/>
          <w:bCs/>
          <w:sz w:val="22"/>
          <w:szCs w:val="22"/>
        </w:rPr>
        <w:t>attend a pool tournament the next day, and she had told her partner that she was no longer willing to go</w:t>
      </w:r>
      <w:r w:rsidR="004328D6">
        <w:rPr>
          <w:rFonts w:asciiTheme="minorHAnsi" w:hAnsiTheme="minorHAnsi" w:cstheme="minorHAnsi"/>
          <w:bCs/>
          <w:sz w:val="22"/>
          <w:szCs w:val="22"/>
        </w:rPr>
        <w:t xml:space="preserve"> to the tournament</w:t>
      </w:r>
      <w:r w:rsidR="00F37DF1">
        <w:rPr>
          <w:rFonts w:asciiTheme="minorHAnsi" w:hAnsiTheme="minorHAnsi" w:cstheme="minorHAnsi"/>
          <w:bCs/>
          <w:sz w:val="22"/>
          <w:szCs w:val="22"/>
        </w:rPr>
        <w:t xml:space="preserve">. She said that her telling her partner this appeared to anger him, leading to him becoming verbally and physically aggressive. </w:t>
      </w:r>
      <w:r w:rsidR="00C210E9">
        <w:rPr>
          <w:rFonts w:asciiTheme="minorHAnsi" w:hAnsiTheme="minorHAnsi" w:cstheme="minorHAnsi"/>
          <w:bCs/>
          <w:sz w:val="22"/>
          <w:szCs w:val="22"/>
        </w:rPr>
        <w:t>He began to throw items around the property</w:t>
      </w:r>
      <w:r w:rsidR="00D57CBD">
        <w:rPr>
          <w:rFonts w:asciiTheme="minorHAnsi" w:hAnsiTheme="minorHAnsi" w:cstheme="minorHAnsi"/>
          <w:bCs/>
          <w:sz w:val="22"/>
          <w:szCs w:val="22"/>
        </w:rPr>
        <w:t xml:space="preserve"> while shouting and screaming at the </w:t>
      </w:r>
      <w:r w:rsidR="00D57CBD">
        <w:rPr>
          <w:rFonts w:asciiTheme="minorHAnsi" w:hAnsiTheme="minorHAnsi" w:cstheme="minorHAnsi"/>
          <w:bCs/>
          <w:sz w:val="22"/>
          <w:szCs w:val="22"/>
        </w:rPr>
        <w:lastRenderedPageBreak/>
        <w:t>victim,</w:t>
      </w:r>
      <w:r w:rsidR="006B3031">
        <w:rPr>
          <w:rFonts w:asciiTheme="minorHAnsi" w:hAnsiTheme="minorHAnsi" w:cstheme="minorHAnsi"/>
          <w:bCs/>
          <w:sz w:val="22"/>
          <w:szCs w:val="22"/>
        </w:rPr>
        <w:t xml:space="preserve"> accusing her of wanting to go see other men while he was at the tournament. He</w:t>
      </w:r>
      <w:r w:rsidR="00D57CBD">
        <w:rPr>
          <w:rFonts w:asciiTheme="minorHAnsi" w:hAnsiTheme="minorHAnsi" w:cstheme="minorHAnsi"/>
          <w:bCs/>
          <w:sz w:val="22"/>
          <w:szCs w:val="22"/>
        </w:rPr>
        <w:t xml:space="preserve"> grabbed a dining room chair and threw it across the living room and grabbed the baby gate on the stairs and broke it. </w:t>
      </w:r>
      <w:r w:rsidR="003C3BA6">
        <w:rPr>
          <w:rFonts w:asciiTheme="minorHAnsi" w:hAnsiTheme="minorHAnsi" w:cstheme="minorHAnsi"/>
          <w:bCs/>
          <w:sz w:val="22"/>
          <w:szCs w:val="22"/>
        </w:rPr>
        <w:t>At this time, the victim also began to shout at him, due to the fact that she was becoming fearful of him, and</w:t>
      </w:r>
      <w:r w:rsidR="00F91E4B">
        <w:rPr>
          <w:rFonts w:asciiTheme="minorHAnsi" w:hAnsiTheme="minorHAnsi" w:cstheme="minorHAnsi"/>
          <w:bCs/>
          <w:sz w:val="22"/>
          <w:szCs w:val="22"/>
        </w:rPr>
        <w:t xml:space="preserve"> he then </w:t>
      </w:r>
      <w:r w:rsidR="00633D28">
        <w:rPr>
          <w:rFonts w:asciiTheme="minorHAnsi" w:hAnsiTheme="minorHAnsi" w:cstheme="minorHAnsi"/>
          <w:bCs/>
          <w:sz w:val="22"/>
          <w:szCs w:val="22"/>
        </w:rPr>
        <w:t xml:space="preserve">pushed </w:t>
      </w:r>
      <w:r w:rsidR="00F91E4B">
        <w:rPr>
          <w:rFonts w:asciiTheme="minorHAnsi" w:hAnsiTheme="minorHAnsi" w:cstheme="minorHAnsi"/>
          <w:bCs/>
          <w:sz w:val="22"/>
          <w:szCs w:val="22"/>
        </w:rPr>
        <w:t xml:space="preserve">her </w:t>
      </w:r>
      <w:r w:rsidR="00633D28">
        <w:rPr>
          <w:rFonts w:asciiTheme="minorHAnsi" w:hAnsiTheme="minorHAnsi" w:cstheme="minorHAnsi"/>
          <w:bCs/>
          <w:sz w:val="22"/>
          <w:szCs w:val="22"/>
        </w:rPr>
        <w:t xml:space="preserve">and grabbed her </w:t>
      </w:r>
      <w:r w:rsidR="00F91E4B">
        <w:rPr>
          <w:rFonts w:asciiTheme="minorHAnsi" w:hAnsiTheme="minorHAnsi" w:cstheme="minorHAnsi"/>
          <w:bCs/>
          <w:sz w:val="22"/>
          <w:szCs w:val="22"/>
        </w:rPr>
        <w:t xml:space="preserve">by the throat twice, causing her </w:t>
      </w:r>
      <w:r w:rsidR="000A5821">
        <w:rPr>
          <w:rFonts w:asciiTheme="minorHAnsi" w:hAnsiTheme="minorHAnsi" w:cstheme="minorHAnsi"/>
          <w:bCs/>
          <w:sz w:val="22"/>
          <w:szCs w:val="22"/>
        </w:rPr>
        <w:t>difficulty breathing on one occasion. She stated that at this time she was holding their baby in her arms</w:t>
      </w:r>
      <w:r w:rsidR="004242C5">
        <w:rPr>
          <w:rFonts w:asciiTheme="minorHAnsi" w:hAnsiTheme="minorHAnsi" w:cstheme="minorHAnsi"/>
          <w:bCs/>
          <w:sz w:val="22"/>
          <w:szCs w:val="22"/>
        </w:rPr>
        <w:t xml:space="preserve">, which caused me to be very concerned for the safety of the </w:t>
      </w:r>
      <w:r w:rsidR="000A5821">
        <w:rPr>
          <w:rFonts w:asciiTheme="minorHAnsi" w:hAnsiTheme="minorHAnsi" w:cstheme="minorHAnsi"/>
          <w:bCs/>
          <w:sz w:val="22"/>
          <w:szCs w:val="22"/>
        </w:rPr>
        <w:t>baby</w:t>
      </w:r>
      <w:r w:rsidR="004242C5">
        <w:rPr>
          <w:rFonts w:asciiTheme="minorHAnsi" w:hAnsiTheme="minorHAnsi" w:cstheme="minorHAnsi"/>
          <w:bCs/>
          <w:sz w:val="22"/>
          <w:szCs w:val="22"/>
        </w:rPr>
        <w:t xml:space="preserve"> as exposed to violence and therefore </w:t>
      </w:r>
      <w:r w:rsidR="0023495B">
        <w:rPr>
          <w:rFonts w:asciiTheme="minorHAnsi" w:hAnsiTheme="minorHAnsi" w:cstheme="minorHAnsi"/>
          <w:bCs/>
          <w:sz w:val="22"/>
          <w:szCs w:val="22"/>
        </w:rPr>
        <w:t>at risk of harm</w:t>
      </w:r>
      <w:r w:rsidR="000965DC">
        <w:rPr>
          <w:rFonts w:asciiTheme="minorHAnsi" w:hAnsiTheme="minorHAnsi" w:cstheme="minorHAnsi"/>
          <w:bCs/>
          <w:sz w:val="22"/>
          <w:szCs w:val="22"/>
        </w:rPr>
        <w:t>. This is an Adverse Childhood experience which can cause trauma and have a negative impact on the child’s development (</w:t>
      </w:r>
      <w:r w:rsidR="00E54606">
        <w:rPr>
          <w:rFonts w:asciiTheme="minorHAnsi" w:hAnsiTheme="minorHAnsi" w:cstheme="minorHAnsi"/>
          <w:bCs/>
          <w:sz w:val="22"/>
          <w:szCs w:val="22"/>
        </w:rPr>
        <w:t>Scott 2021).</w:t>
      </w:r>
    </w:p>
    <w:p w14:paraId="4D389C69" w14:textId="02DD14E9" w:rsidR="000A5821" w:rsidRDefault="00BC2091"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Following the disclosures, </w:t>
      </w:r>
      <w:r w:rsidR="003C702A">
        <w:rPr>
          <w:rFonts w:asciiTheme="minorHAnsi" w:hAnsiTheme="minorHAnsi" w:cstheme="minorHAnsi"/>
          <w:bCs/>
          <w:sz w:val="22"/>
          <w:szCs w:val="22"/>
        </w:rPr>
        <w:t>I identified the following offences</w:t>
      </w:r>
      <w:r w:rsidR="00093FB0">
        <w:rPr>
          <w:rFonts w:asciiTheme="minorHAnsi" w:hAnsiTheme="minorHAnsi" w:cstheme="minorHAnsi"/>
          <w:bCs/>
          <w:sz w:val="22"/>
          <w:szCs w:val="22"/>
        </w:rPr>
        <w:t xml:space="preserve"> that the offender was suspected of C</w:t>
      </w:r>
      <w:r w:rsidR="003C702A">
        <w:rPr>
          <w:rFonts w:asciiTheme="minorHAnsi" w:hAnsiTheme="minorHAnsi" w:cstheme="minorHAnsi"/>
          <w:bCs/>
          <w:sz w:val="22"/>
          <w:szCs w:val="22"/>
        </w:rPr>
        <w:t xml:space="preserve">riminal Damage </w:t>
      </w:r>
      <w:r w:rsidR="00093FB0">
        <w:rPr>
          <w:rFonts w:asciiTheme="minorHAnsi" w:hAnsiTheme="minorHAnsi" w:cstheme="minorHAnsi"/>
          <w:bCs/>
          <w:sz w:val="22"/>
          <w:szCs w:val="22"/>
        </w:rPr>
        <w:t xml:space="preserve">as he appears to have intentionally </w:t>
      </w:r>
      <w:r w:rsidR="007F08A3">
        <w:rPr>
          <w:rFonts w:asciiTheme="minorHAnsi" w:hAnsiTheme="minorHAnsi" w:cstheme="minorHAnsi"/>
          <w:bCs/>
          <w:sz w:val="22"/>
          <w:szCs w:val="22"/>
        </w:rPr>
        <w:t xml:space="preserve">thrown items around the room when angry, causing damage </w:t>
      </w:r>
      <w:r w:rsidR="003C702A">
        <w:rPr>
          <w:rFonts w:asciiTheme="minorHAnsi" w:hAnsiTheme="minorHAnsi" w:cstheme="minorHAnsi"/>
          <w:bCs/>
          <w:sz w:val="22"/>
          <w:szCs w:val="22"/>
        </w:rPr>
        <w:t>(</w:t>
      </w:r>
      <w:r w:rsidR="00093FB0">
        <w:rPr>
          <w:rFonts w:asciiTheme="minorHAnsi" w:hAnsiTheme="minorHAnsi" w:cstheme="minorHAnsi"/>
          <w:bCs/>
          <w:sz w:val="22"/>
          <w:szCs w:val="22"/>
        </w:rPr>
        <w:t>Criminal Damage Act</w:t>
      </w:r>
      <w:r w:rsidR="007478C6">
        <w:rPr>
          <w:rFonts w:asciiTheme="minorHAnsi" w:hAnsiTheme="minorHAnsi" w:cstheme="minorHAnsi"/>
          <w:bCs/>
          <w:sz w:val="22"/>
          <w:szCs w:val="22"/>
        </w:rPr>
        <w:t xml:space="preserve"> 1971), Common Assault</w:t>
      </w:r>
      <w:r w:rsidR="003F0EA8">
        <w:rPr>
          <w:rFonts w:asciiTheme="minorHAnsi" w:hAnsiTheme="minorHAnsi" w:cstheme="minorHAnsi"/>
          <w:bCs/>
          <w:sz w:val="22"/>
          <w:szCs w:val="22"/>
        </w:rPr>
        <w:t xml:space="preserve"> by battery</w:t>
      </w:r>
      <w:r w:rsidR="007478C6">
        <w:rPr>
          <w:rFonts w:asciiTheme="minorHAnsi" w:hAnsiTheme="minorHAnsi" w:cstheme="minorHAnsi"/>
          <w:bCs/>
          <w:sz w:val="22"/>
          <w:szCs w:val="22"/>
        </w:rPr>
        <w:t xml:space="preserve"> (</w:t>
      </w:r>
      <w:r w:rsidR="00876FBF">
        <w:rPr>
          <w:rFonts w:asciiTheme="minorHAnsi" w:hAnsiTheme="minorHAnsi" w:cstheme="minorHAnsi"/>
          <w:bCs/>
          <w:sz w:val="22"/>
          <w:szCs w:val="22"/>
        </w:rPr>
        <w:t>Criminal Justice Act 1988</w:t>
      </w:r>
      <w:r w:rsidR="00871722">
        <w:rPr>
          <w:rFonts w:asciiTheme="minorHAnsi" w:hAnsiTheme="minorHAnsi" w:cstheme="minorHAnsi"/>
          <w:bCs/>
          <w:sz w:val="22"/>
          <w:szCs w:val="22"/>
        </w:rPr>
        <w:t xml:space="preserve">) and Non-Fatal Strangulation </w:t>
      </w:r>
      <w:r w:rsidR="003F0EA8">
        <w:rPr>
          <w:rFonts w:asciiTheme="minorHAnsi" w:hAnsiTheme="minorHAnsi" w:cstheme="minorHAnsi"/>
          <w:bCs/>
          <w:sz w:val="22"/>
          <w:szCs w:val="22"/>
        </w:rPr>
        <w:t xml:space="preserve">whereby the offender restricted the victim’s breathing </w:t>
      </w:r>
      <w:r w:rsidR="00871722">
        <w:rPr>
          <w:rFonts w:asciiTheme="minorHAnsi" w:hAnsiTheme="minorHAnsi" w:cstheme="minorHAnsi"/>
          <w:bCs/>
          <w:sz w:val="22"/>
          <w:szCs w:val="22"/>
        </w:rPr>
        <w:t>(</w:t>
      </w:r>
      <w:r w:rsidR="00367506">
        <w:rPr>
          <w:rFonts w:asciiTheme="minorHAnsi" w:hAnsiTheme="minorHAnsi" w:cstheme="minorHAnsi"/>
          <w:bCs/>
          <w:sz w:val="22"/>
          <w:szCs w:val="22"/>
        </w:rPr>
        <w:t>Domestic Abuse Act 2021</w:t>
      </w:r>
      <w:r w:rsidR="00DE3C35">
        <w:rPr>
          <w:rFonts w:asciiTheme="minorHAnsi" w:hAnsiTheme="minorHAnsi" w:cstheme="minorHAnsi"/>
          <w:bCs/>
          <w:sz w:val="22"/>
          <w:szCs w:val="22"/>
        </w:rPr>
        <w:t>).</w:t>
      </w:r>
    </w:p>
    <w:p w14:paraId="32943556" w14:textId="77777777" w:rsidR="001260ED" w:rsidRDefault="001260ED" w:rsidP="00FF1C74">
      <w:pPr>
        <w:spacing w:line="360" w:lineRule="auto"/>
        <w:ind w:right="237"/>
        <w:rPr>
          <w:rFonts w:asciiTheme="minorHAnsi" w:hAnsiTheme="minorHAnsi" w:cstheme="minorHAnsi"/>
          <w:bCs/>
          <w:sz w:val="22"/>
          <w:szCs w:val="22"/>
        </w:rPr>
      </w:pPr>
    </w:p>
    <w:p w14:paraId="2B556542" w14:textId="252354FA" w:rsidR="00252E5B" w:rsidRDefault="005458C4"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At this time of police attendance, the victim appeared distressed. However, following having made initial disclosures, she appeared calm.</w:t>
      </w:r>
      <w:r w:rsidR="00D26FFA">
        <w:rPr>
          <w:rFonts w:asciiTheme="minorHAnsi" w:hAnsiTheme="minorHAnsi" w:cstheme="minorHAnsi"/>
          <w:bCs/>
          <w:sz w:val="22"/>
          <w:szCs w:val="22"/>
        </w:rPr>
        <w:t xml:space="preserve"> </w:t>
      </w:r>
      <w:r w:rsidR="006A0DAD">
        <w:rPr>
          <w:rFonts w:asciiTheme="minorHAnsi" w:hAnsiTheme="minorHAnsi" w:cstheme="minorHAnsi"/>
          <w:bCs/>
          <w:sz w:val="22"/>
          <w:szCs w:val="22"/>
        </w:rPr>
        <w:t xml:space="preserve">She told me that she has two children, one of which was not present that day. The baby who was present during the incident was currently sleeping upstairs. </w:t>
      </w:r>
      <w:r w:rsidR="00252E5B">
        <w:rPr>
          <w:rFonts w:asciiTheme="minorHAnsi" w:hAnsiTheme="minorHAnsi" w:cstheme="minorHAnsi"/>
          <w:bCs/>
          <w:sz w:val="22"/>
          <w:szCs w:val="22"/>
        </w:rPr>
        <w:t>I explained to the victim that I needed to welfare check the baby (</w:t>
      </w:r>
      <w:r w:rsidR="005C70B7">
        <w:rPr>
          <w:rFonts w:asciiTheme="minorHAnsi" w:hAnsiTheme="minorHAnsi" w:cstheme="minorHAnsi"/>
          <w:bCs/>
          <w:sz w:val="22"/>
          <w:szCs w:val="22"/>
        </w:rPr>
        <w:t>College of Policing</w:t>
      </w:r>
      <w:r w:rsidR="005539B9">
        <w:rPr>
          <w:rFonts w:asciiTheme="minorHAnsi" w:hAnsiTheme="minorHAnsi" w:cstheme="minorHAnsi"/>
          <w:bCs/>
          <w:sz w:val="22"/>
          <w:szCs w:val="22"/>
        </w:rPr>
        <w:t xml:space="preserve">- safe and well checks </w:t>
      </w:r>
      <w:r w:rsidR="00904882">
        <w:rPr>
          <w:rFonts w:asciiTheme="minorHAnsi" w:hAnsiTheme="minorHAnsi" w:cstheme="minorHAnsi"/>
          <w:bCs/>
          <w:sz w:val="22"/>
          <w:szCs w:val="22"/>
        </w:rPr>
        <w:t>2016</w:t>
      </w:r>
      <w:r w:rsidR="00252E5B">
        <w:rPr>
          <w:rFonts w:asciiTheme="minorHAnsi" w:hAnsiTheme="minorHAnsi" w:cstheme="minorHAnsi"/>
          <w:bCs/>
          <w:sz w:val="22"/>
          <w:szCs w:val="22"/>
        </w:rPr>
        <w:t xml:space="preserve">), due to the disclosure of the baby being in her arms during the </w:t>
      </w:r>
      <w:r w:rsidR="005539B9">
        <w:rPr>
          <w:rFonts w:asciiTheme="minorHAnsi" w:hAnsiTheme="minorHAnsi" w:cstheme="minorHAnsi"/>
          <w:bCs/>
          <w:sz w:val="22"/>
          <w:szCs w:val="22"/>
        </w:rPr>
        <w:t xml:space="preserve">incident </w:t>
      </w:r>
      <w:r w:rsidR="00252E5B">
        <w:rPr>
          <w:rFonts w:asciiTheme="minorHAnsi" w:hAnsiTheme="minorHAnsi" w:cstheme="minorHAnsi"/>
          <w:bCs/>
          <w:sz w:val="22"/>
          <w:szCs w:val="22"/>
        </w:rPr>
        <w:t>and she agreed to this. I checked the baby, who was calm and did not present any injuries. The victim specified that the baby had not been harmed</w:t>
      </w:r>
      <w:r w:rsidR="00B86ED9">
        <w:rPr>
          <w:rFonts w:asciiTheme="minorHAnsi" w:hAnsiTheme="minorHAnsi" w:cstheme="minorHAnsi"/>
          <w:bCs/>
          <w:sz w:val="22"/>
          <w:szCs w:val="22"/>
        </w:rPr>
        <w:t>,</w:t>
      </w:r>
      <w:r w:rsidR="00252E5B">
        <w:rPr>
          <w:rFonts w:asciiTheme="minorHAnsi" w:hAnsiTheme="minorHAnsi" w:cstheme="minorHAnsi"/>
          <w:bCs/>
          <w:sz w:val="22"/>
          <w:szCs w:val="22"/>
        </w:rPr>
        <w:t xml:space="preserve"> although crying and distressed during the incident</w:t>
      </w:r>
      <w:r w:rsidR="00B86ED9">
        <w:rPr>
          <w:rFonts w:asciiTheme="minorHAnsi" w:hAnsiTheme="minorHAnsi" w:cstheme="minorHAnsi"/>
          <w:bCs/>
          <w:sz w:val="22"/>
          <w:szCs w:val="22"/>
        </w:rPr>
        <w:t xml:space="preserve">. </w:t>
      </w:r>
    </w:p>
    <w:p w14:paraId="3A8D6C25" w14:textId="158B7158" w:rsidR="00904882" w:rsidRDefault="00904882"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 then asked the victim if she could show me if she had any injuries, </w:t>
      </w:r>
      <w:r w:rsidR="00001314">
        <w:rPr>
          <w:rFonts w:asciiTheme="minorHAnsi" w:hAnsiTheme="minorHAnsi" w:cstheme="minorHAnsi"/>
          <w:bCs/>
          <w:sz w:val="22"/>
          <w:szCs w:val="22"/>
        </w:rPr>
        <w:t xml:space="preserve">and she showed me that she had some redness on her neck following the Non- Fatal Strangulation, but did not have any injuries following the Common Assault. </w:t>
      </w:r>
      <w:r w:rsidR="0023312E">
        <w:rPr>
          <w:rFonts w:asciiTheme="minorHAnsi" w:hAnsiTheme="minorHAnsi" w:cstheme="minorHAnsi"/>
          <w:bCs/>
          <w:sz w:val="22"/>
          <w:szCs w:val="22"/>
        </w:rPr>
        <w:t xml:space="preserve">She then specified that the offender had pushed her </w:t>
      </w:r>
      <w:r w:rsidR="00072BFE">
        <w:rPr>
          <w:rFonts w:asciiTheme="minorHAnsi" w:hAnsiTheme="minorHAnsi" w:cstheme="minorHAnsi"/>
          <w:bCs/>
          <w:sz w:val="22"/>
          <w:szCs w:val="22"/>
        </w:rPr>
        <w:t xml:space="preserve">initially, then grabbed her by the neck and released her, and then grabbed her neck again and on this occasion tightened his grip for about 10 seconds. </w:t>
      </w:r>
      <w:r w:rsidR="00702DB4">
        <w:rPr>
          <w:rFonts w:asciiTheme="minorHAnsi" w:hAnsiTheme="minorHAnsi" w:cstheme="minorHAnsi"/>
          <w:bCs/>
          <w:sz w:val="22"/>
          <w:szCs w:val="22"/>
        </w:rPr>
        <w:t xml:space="preserve">She therefore believed that the </w:t>
      </w:r>
      <w:r w:rsidR="008440D2">
        <w:rPr>
          <w:rFonts w:asciiTheme="minorHAnsi" w:hAnsiTheme="minorHAnsi" w:cstheme="minorHAnsi"/>
          <w:bCs/>
          <w:sz w:val="22"/>
          <w:szCs w:val="22"/>
        </w:rPr>
        <w:t xml:space="preserve">redness was caused by the second instance, where he tightened his grip around her neck. </w:t>
      </w:r>
    </w:p>
    <w:p w14:paraId="7879248B" w14:textId="6EFAFB63" w:rsidR="00BB7DB1" w:rsidRDefault="008440D2"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 followed the </w:t>
      </w:r>
      <w:r w:rsidR="00982036">
        <w:rPr>
          <w:rFonts w:asciiTheme="minorHAnsi" w:hAnsiTheme="minorHAnsi" w:cstheme="minorHAnsi"/>
          <w:bCs/>
          <w:sz w:val="22"/>
          <w:szCs w:val="22"/>
        </w:rPr>
        <w:t xml:space="preserve">Criminal Prosecution Service </w:t>
      </w:r>
      <w:r>
        <w:rPr>
          <w:rFonts w:asciiTheme="minorHAnsi" w:hAnsiTheme="minorHAnsi" w:cstheme="minorHAnsi"/>
          <w:bCs/>
          <w:sz w:val="22"/>
          <w:szCs w:val="22"/>
        </w:rPr>
        <w:t>guidance</w:t>
      </w:r>
      <w:r w:rsidR="00982036">
        <w:rPr>
          <w:rFonts w:asciiTheme="minorHAnsi" w:hAnsiTheme="minorHAnsi" w:cstheme="minorHAnsi"/>
          <w:bCs/>
          <w:sz w:val="22"/>
          <w:szCs w:val="22"/>
        </w:rPr>
        <w:t xml:space="preserve"> on Non- Fatal Strangulation (</w:t>
      </w:r>
      <w:r w:rsidR="002F50A6">
        <w:rPr>
          <w:rFonts w:asciiTheme="minorHAnsi" w:hAnsiTheme="minorHAnsi" w:cstheme="minorHAnsi"/>
          <w:bCs/>
          <w:sz w:val="22"/>
          <w:szCs w:val="22"/>
        </w:rPr>
        <w:t>Criminal Prosecution Service 2022</w:t>
      </w:r>
      <w:r w:rsidR="00E2655E">
        <w:rPr>
          <w:rFonts w:asciiTheme="minorHAnsi" w:hAnsiTheme="minorHAnsi" w:cstheme="minorHAnsi"/>
          <w:bCs/>
          <w:sz w:val="22"/>
          <w:szCs w:val="22"/>
        </w:rPr>
        <w:t xml:space="preserve">) and noted that alongside </w:t>
      </w:r>
      <w:r w:rsidR="00027B4F">
        <w:rPr>
          <w:rFonts w:asciiTheme="minorHAnsi" w:hAnsiTheme="minorHAnsi" w:cstheme="minorHAnsi"/>
          <w:bCs/>
          <w:sz w:val="22"/>
          <w:szCs w:val="22"/>
        </w:rPr>
        <w:t xml:space="preserve">the red marks on her neck, the victim presented with </w:t>
      </w:r>
      <w:r w:rsidR="0090511B">
        <w:rPr>
          <w:rFonts w:asciiTheme="minorHAnsi" w:hAnsiTheme="minorHAnsi" w:cstheme="minorHAnsi"/>
          <w:bCs/>
          <w:sz w:val="22"/>
          <w:szCs w:val="22"/>
        </w:rPr>
        <w:t xml:space="preserve">hoarse voice and </w:t>
      </w:r>
      <w:r w:rsidR="00D02511">
        <w:rPr>
          <w:rFonts w:asciiTheme="minorHAnsi" w:hAnsiTheme="minorHAnsi" w:cstheme="minorHAnsi"/>
          <w:bCs/>
          <w:sz w:val="22"/>
          <w:szCs w:val="22"/>
        </w:rPr>
        <w:t xml:space="preserve">redness in her eyes, which I believe was also caused by the strangulation. </w:t>
      </w:r>
      <w:r w:rsidR="00BB7DB1">
        <w:rPr>
          <w:rFonts w:asciiTheme="minorHAnsi" w:hAnsiTheme="minorHAnsi" w:cstheme="minorHAnsi"/>
          <w:bCs/>
          <w:sz w:val="22"/>
          <w:szCs w:val="22"/>
        </w:rPr>
        <w:t>I requested to take pictures of her injury, she however refused to consent to this</w:t>
      </w:r>
      <w:r w:rsidR="00321EDA">
        <w:rPr>
          <w:rFonts w:asciiTheme="minorHAnsi" w:hAnsiTheme="minorHAnsi" w:cstheme="minorHAnsi"/>
          <w:bCs/>
          <w:sz w:val="22"/>
          <w:szCs w:val="22"/>
        </w:rPr>
        <w:t xml:space="preserve">, but it was nonetheless captured on my Body Worn video. </w:t>
      </w:r>
    </w:p>
    <w:p w14:paraId="34F57D2F" w14:textId="77777777" w:rsidR="005B595E" w:rsidRDefault="005B595E" w:rsidP="00FF1C74">
      <w:pPr>
        <w:spacing w:line="360" w:lineRule="auto"/>
        <w:ind w:right="237"/>
        <w:rPr>
          <w:rFonts w:asciiTheme="minorHAnsi" w:hAnsiTheme="minorHAnsi" w:cstheme="minorHAnsi"/>
          <w:bCs/>
          <w:sz w:val="22"/>
          <w:szCs w:val="22"/>
        </w:rPr>
      </w:pPr>
    </w:p>
    <w:p w14:paraId="2814B7ED" w14:textId="3A120C3A" w:rsidR="001A0E01" w:rsidRDefault="001A0E01"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lastRenderedPageBreak/>
        <w:t xml:space="preserve">I then went to inspect the damage caused to </w:t>
      </w:r>
      <w:r w:rsidR="008D261D">
        <w:rPr>
          <w:rFonts w:asciiTheme="minorHAnsi" w:hAnsiTheme="minorHAnsi" w:cstheme="minorHAnsi"/>
          <w:bCs/>
          <w:sz w:val="22"/>
          <w:szCs w:val="22"/>
        </w:rPr>
        <w:t>address, and noted a dent in the kitchen door where he had thrown the chair, the damaged baby gate and the damaged chair</w:t>
      </w:r>
      <w:r w:rsidR="00DD7875">
        <w:rPr>
          <w:rFonts w:asciiTheme="minorHAnsi" w:hAnsiTheme="minorHAnsi" w:cstheme="minorHAnsi"/>
          <w:bCs/>
          <w:sz w:val="22"/>
          <w:szCs w:val="22"/>
        </w:rPr>
        <w:t>. These are all items which the victim is owner of, so</w:t>
      </w:r>
      <w:r w:rsidR="008D261D">
        <w:rPr>
          <w:rFonts w:asciiTheme="minorHAnsi" w:hAnsiTheme="minorHAnsi" w:cstheme="minorHAnsi"/>
          <w:bCs/>
          <w:sz w:val="22"/>
          <w:szCs w:val="22"/>
        </w:rPr>
        <w:t xml:space="preserve"> I took pictures of all of these items and submitted them as evidence of the Criminal Damage. </w:t>
      </w:r>
    </w:p>
    <w:p w14:paraId="07B39861" w14:textId="77777777" w:rsidR="001A0E01" w:rsidRDefault="001A0E01" w:rsidP="00FF1C74">
      <w:pPr>
        <w:spacing w:line="360" w:lineRule="auto"/>
        <w:ind w:right="237"/>
        <w:rPr>
          <w:rFonts w:asciiTheme="minorHAnsi" w:hAnsiTheme="minorHAnsi" w:cstheme="minorHAnsi"/>
          <w:bCs/>
          <w:sz w:val="22"/>
          <w:szCs w:val="22"/>
        </w:rPr>
      </w:pPr>
    </w:p>
    <w:p w14:paraId="5C762FCB" w14:textId="713FCCDC" w:rsidR="00543259" w:rsidRDefault="00543259"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These enquiries form part of the Golden Hour enquiries</w:t>
      </w:r>
      <w:r w:rsidR="00987611">
        <w:rPr>
          <w:rFonts w:asciiTheme="minorHAnsi" w:hAnsiTheme="minorHAnsi" w:cstheme="minorHAnsi"/>
          <w:bCs/>
          <w:sz w:val="22"/>
          <w:szCs w:val="22"/>
        </w:rPr>
        <w:t xml:space="preserve">, which police officers carry out </w:t>
      </w:r>
      <w:r w:rsidR="00B91D18">
        <w:rPr>
          <w:rFonts w:asciiTheme="minorHAnsi" w:hAnsiTheme="minorHAnsi" w:cstheme="minorHAnsi"/>
          <w:bCs/>
          <w:sz w:val="22"/>
          <w:szCs w:val="22"/>
        </w:rPr>
        <w:t xml:space="preserve">as the first steps </w:t>
      </w:r>
      <w:r w:rsidR="00987611">
        <w:rPr>
          <w:rFonts w:asciiTheme="minorHAnsi" w:hAnsiTheme="minorHAnsi" w:cstheme="minorHAnsi"/>
          <w:bCs/>
          <w:sz w:val="22"/>
          <w:szCs w:val="22"/>
        </w:rPr>
        <w:t>when investigating criminal offences (</w:t>
      </w:r>
      <w:r w:rsidR="008625E2">
        <w:rPr>
          <w:rFonts w:asciiTheme="minorHAnsi" w:hAnsiTheme="minorHAnsi" w:cstheme="minorHAnsi"/>
          <w:bCs/>
          <w:sz w:val="22"/>
          <w:szCs w:val="22"/>
        </w:rPr>
        <w:t>College of Policing</w:t>
      </w:r>
      <w:r w:rsidR="00CB241C">
        <w:rPr>
          <w:rFonts w:asciiTheme="minorHAnsi" w:hAnsiTheme="minorHAnsi" w:cstheme="minorHAnsi"/>
          <w:bCs/>
          <w:sz w:val="22"/>
          <w:szCs w:val="22"/>
        </w:rPr>
        <w:t>- Investigation process</w:t>
      </w:r>
      <w:r w:rsidR="008577B6">
        <w:rPr>
          <w:rFonts w:asciiTheme="minorHAnsi" w:hAnsiTheme="minorHAnsi" w:cstheme="minorHAnsi"/>
          <w:bCs/>
          <w:sz w:val="22"/>
          <w:szCs w:val="22"/>
        </w:rPr>
        <w:t xml:space="preserve"> </w:t>
      </w:r>
      <w:r w:rsidR="00DE46E7">
        <w:rPr>
          <w:rFonts w:asciiTheme="minorHAnsi" w:hAnsiTheme="minorHAnsi" w:cstheme="minorHAnsi"/>
          <w:bCs/>
          <w:sz w:val="22"/>
          <w:szCs w:val="22"/>
        </w:rPr>
        <w:t>2013</w:t>
      </w:r>
      <w:r w:rsidR="00987611">
        <w:rPr>
          <w:rFonts w:asciiTheme="minorHAnsi" w:hAnsiTheme="minorHAnsi" w:cstheme="minorHAnsi"/>
          <w:bCs/>
          <w:sz w:val="22"/>
          <w:szCs w:val="22"/>
        </w:rPr>
        <w:t>)</w:t>
      </w:r>
      <w:r w:rsidR="00B91D18">
        <w:rPr>
          <w:rFonts w:asciiTheme="minorHAnsi" w:hAnsiTheme="minorHAnsi" w:cstheme="minorHAnsi"/>
          <w:bCs/>
          <w:sz w:val="22"/>
          <w:szCs w:val="22"/>
        </w:rPr>
        <w:t>.</w:t>
      </w:r>
      <w:r w:rsidR="00DD7875">
        <w:rPr>
          <w:rFonts w:asciiTheme="minorHAnsi" w:hAnsiTheme="minorHAnsi" w:cstheme="minorHAnsi"/>
          <w:bCs/>
          <w:sz w:val="22"/>
          <w:szCs w:val="22"/>
        </w:rPr>
        <w:t xml:space="preserve"> Following </w:t>
      </w:r>
      <w:r w:rsidR="00510929">
        <w:rPr>
          <w:rFonts w:asciiTheme="minorHAnsi" w:hAnsiTheme="minorHAnsi" w:cstheme="minorHAnsi"/>
          <w:bCs/>
          <w:sz w:val="22"/>
          <w:szCs w:val="22"/>
        </w:rPr>
        <w:t xml:space="preserve">having ascertained that there are no video cameras in the home address, I completed house to house enquiries </w:t>
      </w:r>
      <w:r w:rsidR="00E14A19">
        <w:rPr>
          <w:rFonts w:asciiTheme="minorHAnsi" w:hAnsiTheme="minorHAnsi" w:cstheme="minorHAnsi"/>
          <w:bCs/>
          <w:sz w:val="22"/>
          <w:szCs w:val="22"/>
        </w:rPr>
        <w:t>at the neighbouring residences. The neighbours all stated that they had overheard shouting in the address, but did not witness any physical violence or criminal damage.</w:t>
      </w:r>
      <w:r w:rsidR="00CB241C">
        <w:rPr>
          <w:rFonts w:asciiTheme="minorHAnsi" w:hAnsiTheme="minorHAnsi" w:cstheme="minorHAnsi"/>
          <w:bCs/>
          <w:sz w:val="22"/>
          <w:szCs w:val="22"/>
        </w:rPr>
        <w:t xml:space="preserve"> I therefore took electronic notebook entries with this information to detail times and dates of the noise heard to support the prosecution</w:t>
      </w:r>
      <w:r w:rsidR="0021454F">
        <w:rPr>
          <w:rFonts w:asciiTheme="minorHAnsi" w:hAnsiTheme="minorHAnsi" w:cstheme="minorHAnsi"/>
          <w:bCs/>
          <w:sz w:val="22"/>
          <w:szCs w:val="22"/>
        </w:rPr>
        <w:t>.</w:t>
      </w:r>
    </w:p>
    <w:p w14:paraId="1CBC05DE" w14:textId="77777777" w:rsidR="00D94513" w:rsidRDefault="00D94513" w:rsidP="00FF1C74">
      <w:pPr>
        <w:spacing w:line="360" w:lineRule="auto"/>
        <w:ind w:right="237"/>
        <w:rPr>
          <w:rFonts w:asciiTheme="minorHAnsi" w:hAnsiTheme="minorHAnsi" w:cstheme="minorHAnsi"/>
          <w:bCs/>
          <w:sz w:val="22"/>
          <w:szCs w:val="22"/>
        </w:rPr>
      </w:pPr>
    </w:p>
    <w:p w14:paraId="68BD3898" w14:textId="4EFC18F9" w:rsidR="00D94513" w:rsidRDefault="00D94513"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 then returned to speak to the victim, and offered her to complete a </w:t>
      </w:r>
      <w:r w:rsidR="00D75171">
        <w:rPr>
          <w:rFonts w:asciiTheme="minorHAnsi" w:hAnsiTheme="minorHAnsi" w:cstheme="minorHAnsi"/>
          <w:bCs/>
          <w:sz w:val="22"/>
          <w:szCs w:val="22"/>
        </w:rPr>
        <w:t>witness statement (</w:t>
      </w:r>
      <w:r w:rsidR="00530249">
        <w:rPr>
          <w:rFonts w:asciiTheme="minorHAnsi" w:hAnsiTheme="minorHAnsi" w:cstheme="minorHAnsi"/>
          <w:bCs/>
          <w:sz w:val="22"/>
          <w:szCs w:val="22"/>
        </w:rPr>
        <w:t>P</w:t>
      </w:r>
      <w:r w:rsidR="009B5D03">
        <w:rPr>
          <w:rFonts w:asciiTheme="minorHAnsi" w:hAnsiTheme="minorHAnsi" w:cstheme="minorHAnsi"/>
          <w:bCs/>
          <w:sz w:val="22"/>
          <w:szCs w:val="22"/>
        </w:rPr>
        <w:t>OLICE.UK Witness Statement</w:t>
      </w:r>
      <w:r w:rsidR="00BF6549">
        <w:rPr>
          <w:rFonts w:asciiTheme="minorHAnsi" w:hAnsiTheme="minorHAnsi" w:cstheme="minorHAnsi"/>
          <w:bCs/>
          <w:sz w:val="22"/>
          <w:szCs w:val="22"/>
        </w:rPr>
        <w:t xml:space="preserve"> </w:t>
      </w:r>
      <w:r w:rsidR="00E542A9">
        <w:rPr>
          <w:rFonts w:asciiTheme="minorHAnsi" w:hAnsiTheme="minorHAnsi" w:cstheme="minorHAnsi"/>
          <w:bCs/>
          <w:sz w:val="22"/>
          <w:szCs w:val="22"/>
        </w:rPr>
        <w:t>2024</w:t>
      </w:r>
      <w:r w:rsidR="00D75171">
        <w:rPr>
          <w:rFonts w:asciiTheme="minorHAnsi" w:hAnsiTheme="minorHAnsi" w:cstheme="minorHAnsi"/>
          <w:bCs/>
          <w:sz w:val="22"/>
          <w:szCs w:val="22"/>
        </w:rPr>
        <w:t xml:space="preserve">) and a </w:t>
      </w:r>
      <w:r w:rsidR="003F0CF5">
        <w:rPr>
          <w:rFonts w:asciiTheme="minorHAnsi" w:hAnsiTheme="minorHAnsi" w:cstheme="minorHAnsi"/>
          <w:bCs/>
          <w:sz w:val="22"/>
          <w:szCs w:val="22"/>
        </w:rPr>
        <w:t xml:space="preserve">victim </w:t>
      </w:r>
      <w:r w:rsidR="00D75171">
        <w:rPr>
          <w:rFonts w:asciiTheme="minorHAnsi" w:hAnsiTheme="minorHAnsi" w:cstheme="minorHAnsi"/>
          <w:bCs/>
          <w:sz w:val="22"/>
          <w:szCs w:val="22"/>
        </w:rPr>
        <w:t xml:space="preserve">personal </w:t>
      </w:r>
      <w:r w:rsidR="003F0CF5">
        <w:rPr>
          <w:rFonts w:asciiTheme="minorHAnsi" w:hAnsiTheme="minorHAnsi" w:cstheme="minorHAnsi"/>
          <w:bCs/>
          <w:sz w:val="22"/>
          <w:szCs w:val="22"/>
        </w:rPr>
        <w:t>s</w:t>
      </w:r>
      <w:r>
        <w:rPr>
          <w:rFonts w:asciiTheme="minorHAnsi" w:hAnsiTheme="minorHAnsi" w:cstheme="minorHAnsi"/>
          <w:bCs/>
          <w:sz w:val="22"/>
          <w:szCs w:val="22"/>
        </w:rPr>
        <w:t>tatement</w:t>
      </w:r>
      <w:r w:rsidR="003F0CF5">
        <w:rPr>
          <w:rFonts w:asciiTheme="minorHAnsi" w:hAnsiTheme="minorHAnsi" w:cstheme="minorHAnsi"/>
          <w:bCs/>
          <w:sz w:val="22"/>
          <w:szCs w:val="22"/>
        </w:rPr>
        <w:t xml:space="preserve"> (</w:t>
      </w:r>
      <w:r w:rsidR="0034089A">
        <w:rPr>
          <w:rFonts w:asciiTheme="minorHAnsi" w:hAnsiTheme="minorHAnsi" w:cstheme="minorHAnsi"/>
          <w:bCs/>
          <w:sz w:val="22"/>
          <w:szCs w:val="22"/>
        </w:rPr>
        <w:t>GOV</w:t>
      </w:r>
      <w:r w:rsidR="00530249">
        <w:rPr>
          <w:rFonts w:asciiTheme="minorHAnsi" w:hAnsiTheme="minorHAnsi" w:cstheme="minorHAnsi"/>
          <w:bCs/>
          <w:sz w:val="22"/>
          <w:szCs w:val="22"/>
        </w:rPr>
        <w:t>.UK</w:t>
      </w:r>
      <w:r w:rsidR="009B5D03">
        <w:rPr>
          <w:rFonts w:asciiTheme="minorHAnsi" w:hAnsiTheme="minorHAnsi" w:cstheme="minorHAnsi"/>
          <w:bCs/>
          <w:sz w:val="22"/>
          <w:szCs w:val="22"/>
        </w:rPr>
        <w:t xml:space="preserve"> Victim Personal Statement </w:t>
      </w:r>
      <w:r w:rsidR="0034089A">
        <w:rPr>
          <w:rFonts w:asciiTheme="minorHAnsi" w:hAnsiTheme="minorHAnsi" w:cstheme="minorHAnsi"/>
          <w:bCs/>
          <w:sz w:val="22"/>
          <w:szCs w:val="22"/>
        </w:rPr>
        <w:t>2018</w:t>
      </w:r>
      <w:r w:rsidR="003F0CF5">
        <w:rPr>
          <w:rFonts w:asciiTheme="minorHAnsi" w:hAnsiTheme="minorHAnsi" w:cstheme="minorHAnsi"/>
          <w:bCs/>
          <w:sz w:val="22"/>
          <w:szCs w:val="22"/>
        </w:rPr>
        <w:t>)</w:t>
      </w:r>
      <w:r w:rsidR="00184A42">
        <w:rPr>
          <w:rFonts w:asciiTheme="minorHAnsi" w:hAnsiTheme="minorHAnsi" w:cstheme="minorHAnsi"/>
          <w:bCs/>
          <w:sz w:val="22"/>
          <w:szCs w:val="22"/>
        </w:rPr>
        <w:t xml:space="preserve">, but the victim refused as stated that </w:t>
      </w:r>
      <w:r>
        <w:rPr>
          <w:rFonts w:asciiTheme="minorHAnsi" w:hAnsiTheme="minorHAnsi" w:cstheme="minorHAnsi"/>
          <w:bCs/>
          <w:sz w:val="22"/>
          <w:szCs w:val="22"/>
        </w:rPr>
        <w:t xml:space="preserve">she </w:t>
      </w:r>
      <w:r w:rsidR="00184A42">
        <w:rPr>
          <w:rFonts w:asciiTheme="minorHAnsi" w:hAnsiTheme="minorHAnsi" w:cstheme="minorHAnsi"/>
          <w:bCs/>
          <w:sz w:val="22"/>
          <w:szCs w:val="22"/>
        </w:rPr>
        <w:t>did not</w:t>
      </w:r>
      <w:r>
        <w:rPr>
          <w:rFonts w:asciiTheme="minorHAnsi" w:hAnsiTheme="minorHAnsi" w:cstheme="minorHAnsi"/>
          <w:bCs/>
          <w:sz w:val="22"/>
          <w:szCs w:val="22"/>
        </w:rPr>
        <w:t xml:space="preserve"> wish for her partner to suffer any consequences of this incident.</w:t>
      </w:r>
    </w:p>
    <w:p w14:paraId="6294C095" w14:textId="28B93FBD" w:rsidR="004B167D" w:rsidRDefault="009754B1"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 explained to the victim that I was very concerned for her </w:t>
      </w:r>
      <w:r w:rsidR="002F7CFC">
        <w:rPr>
          <w:rFonts w:asciiTheme="minorHAnsi" w:hAnsiTheme="minorHAnsi" w:cstheme="minorHAnsi"/>
          <w:bCs/>
          <w:sz w:val="22"/>
          <w:szCs w:val="22"/>
        </w:rPr>
        <w:t xml:space="preserve">and her children’s </w:t>
      </w:r>
      <w:r>
        <w:rPr>
          <w:rFonts w:asciiTheme="minorHAnsi" w:hAnsiTheme="minorHAnsi" w:cstheme="minorHAnsi"/>
          <w:bCs/>
          <w:sz w:val="22"/>
          <w:szCs w:val="22"/>
        </w:rPr>
        <w:t xml:space="preserve">safety, and that due to the history between her and her partner, I </w:t>
      </w:r>
      <w:r w:rsidR="002F7CFC">
        <w:rPr>
          <w:rFonts w:asciiTheme="minorHAnsi" w:hAnsiTheme="minorHAnsi" w:cstheme="minorHAnsi"/>
          <w:bCs/>
          <w:sz w:val="22"/>
          <w:szCs w:val="22"/>
        </w:rPr>
        <w:t xml:space="preserve">wanted to safeguard her from any further offences. She however still did not wish to provide a statement </w:t>
      </w:r>
      <w:r w:rsidR="000E7078">
        <w:rPr>
          <w:rFonts w:asciiTheme="minorHAnsi" w:hAnsiTheme="minorHAnsi" w:cstheme="minorHAnsi"/>
          <w:bCs/>
          <w:sz w:val="22"/>
          <w:szCs w:val="22"/>
        </w:rPr>
        <w:t>or</w:t>
      </w:r>
      <w:r w:rsidR="002F7CFC">
        <w:rPr>
          <w:rFonts w:asciiTheme="minorHAnsi" w:hAnsiTheme="minorHAnsi" w:cstheme="minorHAnsi"/>
          <w:bCs/>
          <w:sz w:val="22"/>
          <w:szCs w:val="22"/>
        </w:rPr>
        <w:t xml:space="preserve"> support </w:t>
      </w:r>
      <w:r w:rsidR="000E7078">
        <w:rPr>
          <w:rFonts w:asciiTheme="minorHAnsi" w:hAnsiTheme="minorHAnsi" w:cstheme="minorHAnsi"/>
          <w:bCs/>
          <w:sz w:val="22"/>
          <w:szCs w:val="22"/>
        </w:rPr>
        <w:t xml:space="preserve">any </w:t>
      </w:r>
      <w:r w:rsidR="002F7CFC">
        <w:rPr>
          <w:rFonts w:asciiTheme="minorHAnsi" w:hAnsiTheme="minorHAnsi" w:cstheme="minorHAnsi"/>
          <w:bCs/>
          <w:sz w:val="22"/>
          <w:szCs w:val="22"/>
        </w:rPr>
        <w:t>police action.</w:t>
      </w:r>
    </w:p>
    <w:p w14:paraId="445C7235" w14:textId="5FDF04F9" w:rsidR="004B167D" w:rsidRDefault="004B167D"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At this time, I had to manage my own personal beliefs and values, due to being very concerned </w:t>
      </w:r>
      <w:r w:rsidR="00762E67">
        <w:rPr>
          <w:rFonts w:asciiTheme="minorHAnsi" w:hAnsiTheme="minorHAnsi" w:cstheme="minorHAnsi"/>
          <w:bCs/>
          <w:sz w:val="22"/>
          <w:szCs w:val="22"/>
        </w:rPr>
        <w:t xml:space="preserve">for the victim’s safety and not being able to empathise with why the victim did not wish for the offender to suffer consequences </w:t>
      </w:r>
      <w:r w:rsidR="00B033EF">
        <w:rPr>
          <w:rFonts w:asciiTheme="minorHAnsi" w:hAnsiTheme="minorHAnsi" w:cstheme="minorHAnsi"/>
          <w:bCs/>
          <w:sz w:val="22"/>
          <w:szCs w:val="22"/>
        </w:rPr>
        <w:t xml:space="preserve">for </w:t>
      </w:r>
      <w:r w:rsidR="00762E67">
        <w:rPr>
          <w:rFonts w:asciiTheme="minorHAnsi" w:hAnsiTheme="minorHAnsi" w:cstheme="minorHAnsi"/>
          <w:bCs/>
          <w:sz w:val="22"/>
          <w:szCs w:val="22"/>
        </w:rPr>
        <w:t xml:space="preserve">his actions. I interacted with her in a professional manner and allowed her to make </w:t>
      </w:r>
      <w:r w:rsidR="00B033EF">
        <w:rPr>
          <w:rFonts w:asciiTheme="minorHAnsi" w:hAnsiTheme="minorHAnsi" w:cstheme="minorHAnsi"/>
          <w:bCs/>
          <w:sz w:val="22"/>
          <w:szCs w:val="22"/>
        </w:rPr>
        <w:t xml:space="preserve">decisions for herself and her children, while offering support. </w:t>
      </w:r>
    </w:p>
    <w:p w14:paraId="1DD86F02" w14:textId="77777777" w:rsidR="004B167D" w:rsidRDefault="004B167D" w:rsidP="00FF1C74">
      <w:pPr>
        <w:spacing w:line="360" w:lineRule="auto"/>
        <w:ind w:right="237"/>
        <w:rPr>
          <w:rFonts w:asciiTheme="minorHAnsi" w:hAnsiTheme="minorHAnsi" w:cstheme="minorHAnsi"/>
          <w:bCs/>
          <w:sz w:val="22"/>
          <w:szCs w:val="22"/>
        </w:rPr>
      </w:pPr>
    </w:p>
    <w:p w14:paraId="76535CF4" w14:textId="4226241B" w:rsidR="009754B1" w:rsidRDefault="002F7CFC"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 offered the victim a Domestic Abuse </w:t>
      </w:r>
      <w:r w:rsidR="00FC57E4">
        <w:rPr>
          <w:rFonts w:asciiTheme="minorHAnsi" w:hAnsiTheme="minorHAnsi" w:cstheme="minorHAnsi"/>
          <w:bCs/>
          <w:sz w:val="22"/>
          <w:szCs w:val="22"/>
        </w:rPr>
        <w:t xml:space="preserve">Risk Assessment (DASH) and explained that this is a 28 question assessment to determine the severity of </w:t>
      </w:r>
      <w:r w:rsidR="00934D2F">
        <w:rPr>
          <w:rFonts w:asciiTheme="minorHAnsi" w:hAnsiTheme="minorHAnsi" w:cstheme="minorHAnsi"/>
          <w:bCs/>
          <w:sz w:val="22"/>
          <w:szCs w:val="22"/>
        </w:rPr>
        <w:t>the domestic abuse and risk associated (</w:t>
      </w:r>
      <w:r w:rsidR="004D40C0">
        <w:rPr>
          <w:rFonts w:asciiTheme="minorHAnsi" w:hAnsiTheme="minorHAnsi" w:cstheme="minorHAnsi"/>
          <w:bCs/>
          <w:sz w:val="22"/>
          <w:szCs w:val="22"/>
        </w:rPr>
        <w:t>P</w:t>
      </w:r>
      <w:r w:rsidR="000F5A08">
        <w:rPr>
          <w:rFonts w:asciiTheme="minorHAnsi" w:hAnsiTheme="minorHAnsi" w:cstheme="minorHAnsi"/>
          <w:bCs/>
          <w:sz w:val="22"/>
          <w:szCs w:val="22"/>
        </w:rPr>
        <w:t xml:space="preserve">OLICE.UK DASH risk model </w:t>
      </w:r>
      <w:r w:rsidR="003B44CF">
        <w:rPr>
          <w:rFonts w:asciiTheme="minorHAnsi" w:hAnsiTheme="minorHAnsi" w:cstheme="minorHAnsi"/>
          <w:bCs/>
          <w:sz w:val="22"/>
          <w:szCs w:val="22"/>
        </w:rPr>
        <w:t>2016</w:t>
      </w:r>
      <w:r w:rsidR="00934D2F">
        <w:rPr>
          <w:rFonts w:asciiTheme="minorHAnsi" w:hAnsiTheme="minorHAnsi" w:cstheme="minorHAnsi"/>
          <w:bCs/>
          <w:sz w:val="22"/>
          <w:szCs w:val="22"/>
        </w:rPr>
        <w:t xml:space="preserve">). I said that this is shared with social services and charities such as Women’s Aid, who will contact her to offer her support, but she refused </w:t>
      </w:r>
      <w:r w:rsidR="00852D5E">
        <w:rPr>
          <w:rFonts w:asciiTheme="minorHAnsi" w:hAnsiTheme="minorHAnsi" w:cstheme="minorHAnsi"/>
          <w:bCs/>
          <w:sz w:val="22"/>
          <w:szCs w:val="22"/>
        </w:rPr>
        <w:t>so I completed it on her behalf with all information which she disclosed upon my attendance</w:t>
      </w:r>
      <w:r w:rsidR="00170DF9">
        <w:rPr>
          <w:rFonts w:asciiTheme="minorHAnsi" w:hAnsiTheme="minorHAnsi" w:cstheme="minorHAnsi"/>
          <w:bCs/>
          <w:sz w:val="22"/>
          <w:szCs w:val="22"/>
        </w:rPr>
        <w:t xml:space="preserve"> and the domestic violence history which I had researched prior.</w:t>
      </w:r>
    </w:p>
    <w:p w14:paraId="5DAF4343" w14:textId="4C13CC0B" w:rsidR="00DD0F01" w:rsidRDefault="00DD0F01"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 then offered to complete a </w:t>
      </w:r>
      <w:r w:rsidR="00331919">
        <w:rPr>
          <w:rFonts w:asciiTheme="minorHAnsi" w:hAnsiTheme="minorHAnsi" w:cstheme="minorHAnsi"/>
          <w:bCs/>
          <w:sz w:val="22"/>
          <w:szCs w:val="22"/>
        </w:rPr>
        <w:t xml:space="preserve">Public Protection Notice </w:t>
      </w:r>
      <w:r w:rsidR="009452F5" w:rsidRPr="009452F5">
        <w:rPr>
          <w:rFonts w:asciiTheme="minorHAnsi" w:hAnsiTheme="minorHAnsi" w:cstheme="minorHAnsi"/>
          <w:bCs/>
          <w:sz w:val="22"/>
          <w:szCs w:val="22"/>
        </w:rPr>
        <w:t xml:space="preserve">(PPN) to inform social services of the </w:t>
      </w:r>
      <w:r w:rsidR="00503E63">
        <w:rPr>
          <w:rFonts w:asciiTheme="minorHAnsi" w:hAnsiTheme="minorHAnsi" w:cstheme="minorHAnsi"/>
          <w:bCs/>
          <w:sz w:val="22"/>
          <w:szCs w:val="22"/>
        </w:rPr>
        <w:t>incident</w:t>
      </w:r>
      <w:r w:rsidR="009452F5" w:rsidRPr="009452F5">
        <w:rPr>
          <w:rFonts w:asciiTheme="minorHAnsi" w:hAnsiTheme="minorHAnsi" w:cstheme="minorHAnsi"/>
          <w:bCs/>
          <w:sz w:val="22"/>
          <w:szCs w:val="22"/>
        </w:rPr>
        <w:t xml:space="preserve"> and request support for</w:t>
      </w:r>
      <w:r w:rsidR="00503E63">
        <w:rPr>
          <w:rFonts w:asciiTheme="minorHAnsi" w:hAnsiTheme="minorHAnsi" w:cstheme="minorHAnsi"/>
          <w:bCs/>
          <w:sz w:val="22"/>
          <w:szCs w:val="22"/>
        </w:rPr>
        <w:t xml:space="preserve"> the victim and her children</w:t>
      </w:r>
      <w:r w:rsidR="009452F5" w:rsidRPr="009452F5">
        <w:rPr>
          <w:rFonts w:asciiTheme="minorHAnsi" w:hAnsiTheme="minorHAnsi" w:cstheme="minorHAnsi"/>
          <w:bCs/>
          <w:sz w:val="22"/>
          <w:szCs w:val="22"/>
        </w:rPr>
        <w:t xml:space="preserve"> (</w:t>
      </w:r>
      <w:r w:rsidR="0000613D">
        <w:rPr>
          <w:rFonts w:asciiTheme="minorHAnsi" w:hAnsiTheme="minorHAnsi" w:cstheme="minorHAnsi"/>
          <w:bCs/>
          <w:sz w:val="22"/>
          <w:szCs w:val="22"/>
        </w:rPr>
        <w:t>Safeguarding Adults</w:t>
      </w:r>
      <w:r w:rsidR="009452F5" w:rsidRPr="009452F5">
        <w:rPr>
          <w:rFonts w:asciiTheme="minorHAnsi" w:hAnsiTheme="minorHAnsi" w:cstheme="minorHAnsi"/>
          <w:bCs/>
          <w:sz w:val="22"/>
          <w:szCs w:val="22"/>
        </w:rPr>
        <w:t xml:space="preserve"> 2015</w:t>
      </w:r>
      <w:r w:rsidR="00503E63">
        <w:rPr>
          <w:rFonts w:asciiTheme="minorHAnsi" w:hAnsiTheme="minorHAnsi" w:cstheme="minorHAnsi"/>
          <w:bCs/>
          <w:sz w:val="22"/>
          <w:szCs w:val="22"/>
        </w:rPr>
        <w:t xml:space="preserve">), and she </w:t>
      </w:r>
      <w:r w:rsidR="00503E63">
        <w:rPr>
          <w:rFonts w:asciiTheme="minorHAnsi" w:hAnsiTheme="minorHAnsi" w:cstheme="minorHAnsi"/>
          <w:bCs/>
          <w:sz w:val="22"/>
          <w:szCs w:val="22"/>
        </w:rPr>
        <w:lastRenderedPageBreak/>
        <w:t xml:space="preserve">consented to this. </w:t>
      </w:r>
      <w:r w:rsidR="005D5EB6">
        <w:rPr>
          <w:rFonts w:asciiTheme="minorHAnsi" w:hAnsiTheme="minorHAnsi" w:cstheme="minorHAnsi"/>
          <w:bCs/>
          <w:sz w:val="22"/>
          <w:szCs w:val="22"/>
        </w:rPr>
        <w:t>If she had not consented, I would have still made a referral to social services to safeguard the children.</w:t>
      </w:r>
    </w:p>
    <w:p w14:paraId="759603D9" w14:textId="1ABC3C78" w:rsidR="00BE3CBB" w:rsidRDefault="00BE3CBB"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Prior to leaving the address, I provided the victim with safety advice to keep all windows and doors locked, keep a mobile phone fully charged on her, call 101 to report any further offences and call 999 if ever feeling fearful for her personal safety. </w:t>
      </w:r>
    </w:p>
    <w:p w14:paraId="1079A91D" w14:textId="77777777" w:rsidR="00A53399" w:rsidRDefault="00A53399" w:rsidP="00FF1C74">
      <w:pPr>
        <w:spacing w:line="360" w:lineRule="auto"/>
        <w:ind w:right="237"/>
        <w:rPr>
          <w:rFonts w:asciiTheme="minorHAnsi" w:hAnsiTheme="minorHAnsi" w:cstheme="minorHAnsi"/>
          <w:bCs/>
          <w:sz w:val="22"/>
          <w:szCs w:val="22"/>
        </w:rPr>
      </w:pPr>
    </w:p>
    <w:p w14:paraId="533130A7" w14:textId="0DF96B57" w:rsidR="00A53399" w:rsidRPr="00123D01" w:rsidRDefault="00A53399"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While I was still </w:t>
      </w:r>
      <w:r w:rsidR="00777368">
        <w:rPr>
          <w:rFonts w:asciiTheme="minorHAnsi" w:hAnsiTheme="minorHAnsi" w:cstheme="minorHAnsi"/>
          <w:bCs/>
          <w:sz w:val="22"/>
          <w:szCs w:val="22"/>
        </w:rPr>
        <w:t xml:space="preserve">in </w:t>
      </w:r>
      <w:r>
        <w:rPr>
          <w:rFonts w:asciiTheme="minorHAnsi" w:hAnsiTheme="minorHAnsi" w:cstheme="minorHAnsi"/>
          <w:bCs/>
          <w:sz w:val="22"/>
          <w:szCs w:val="22"/>
        </w:rPr>
        <w:t>the address, I heard a knock on the front door, and</w:t>
      </w:r>
      <w:r w:rsidR="00E95EC7">
        <w:rPr>
          <w:rFonts w:asciiTheme="minorHAnsi" w:hAnsiTheme="minorHAnsi" w:cstheme="minorHAnsi"/>
          <w:bCs/>
          <w:sz w:val="22"/>
          <w:szCs w:val="22"/>
        </w:rPr>
        <w:t xml:space="preserve"> </w:t>
      </w:r>
      <w:r>
        <w:rPr>
          <w:rFonts w:asciiTheme="minorHAnsi" w:hAnsiTheme="minorHAnsi" w:cstheme="minorHAnsi"/>
          <w:bCs/>
          <w:sz w:val="22"/>
          <w:szCs w:val="22"/>
        </w:rPr>
        <w:t xml:space="preserve">found a male </w:t>
      </w:r>
      <w:r w:rsidR="001F3DA9">
        <w:rPr>
          <w:rFonts w:asciiTheme="minorHAnsi" w:hAnsiTheme="minorHAnsi" w:cstheme="minorHAnsi"/>
          <w:bCs/>
          <w:sz w:val="22"/>
          <w:szCs w:val="22"/>
        </w:rPr>
        <w:t>who identified himself as the victim’s partner.</w:t>
      </w:r>
      <w:r w:rsidR="00777368">
        <w:rPr>
          <w:rFonts w:asciiTheme="minorHAnsi" w:hAnsiTheme="minorHAnsi" w:cstheme="minorHAnsi"/>
          <w:bCs/>
          <w:sz w:val="22"/>
          <w:szCs w:val="22"/>
        </w:rPr>
        <w:t xml:space="preserve"> </w:t>
      </w:r>
      <w:r w:rsidR="00237E7F">
        <w:rPr>
          <w:rFonts w:asciiTheme="minorHAnsi" w:hAnsiTheme="minorHAnsi" w:cstheme="minorHAnsi"/>
          <w:bCs/>
          <w:sz w:val="22"/>
          <w:szCs w:val="22"/>
        </w:rPr>
        <w:t xml:space="preserve">Due to having a disclosure on my Body Worn Video of serious criminal offences, I made the decision to </w:t>
      </w:r>
      <w:r w:rsidR="00FB5EEE">
        <w:rPr>
          <w:rFonts w:asciiTheme="minorHAnsi" w:hAnsiTheme="minorHAnsi" w:cstheme="minorHAnsi"/>
          <w:bCs/>
          <w:sz w:val="22"/>
          <w:szCs w:val="22"/>
        </w:rPr>
        <w:t>take positive action to safeguard the victim and children</w:t>
      </w:r>
      <w:r w:rsidR="00FB0C44">
        <w:rPr>
          <w:rFonts w:asciiTheme="minorHAnsi" w:hAnsiTheme="minorHAnsi" w:cstheme="minorHAnsi"/>
          <w:bCs/>
          <w:sz w:val="22"/>
          <w:szCs w:val="22"/>
        </w:rPr>
        <w:t xml:space="preserve"> (College of Policing</w:t>
      </w:r>
      <w:r w:rsidR="000E00E5">
        <w:rPr>
          <w:rFonts w:asciiTheme="minorHAnsi" w:hAnsiTheme="minorHAnsi" w:cstheme="minorHAnsi"/>
          <w:bCs/>
          <w:sz w:val="22"/>
          <w:szCs w:val="22"/>
        </w:rPr>
        <w:t xml:space="preserve">- positive action </w:t>
      </w:r>
      <w:r w:rsidR="00242ECA">
        <w:rPr>
          <w:rFonts w:asciiTheme="minorHAnsi" w:hAnsiTheme="minorHAnsi" w:cstheme="minorHAnsi"/>
          <w:bCs/>
          <w:sz w:val="22"/>
          <w:szCs w:val="22"/>
        </w:rPr>
        <w:t>2018)</w:t>
      </w:r>
      <w:r w:rsidR="00FB5EEE">
        <w:rPr>
          <w:rFonts w:asciiTheme="minorHAnsi" w:hAnsiTheme="minorHAnsi" w:cstheme="minorHAnsi"/>
          <w:bCs/>
          <w:sz w:val="22"/>
          <w:szCs w:val="22"/>
        </w:rPr>
        <w:t xml:space="preserve">, and following police force policy, I </w:t>
      </w:r>
      <w:r w:rsidR="00237E7F">
        <w:rPr>
          <w:rFonts w:asciiTheme="minorHAnsi" w:hAnsiTheme="minorHAnsi" w:cstheme="minorHAnsi"/>
          <w:bCs/>
          <w:sz w:val="22"/>
          <w:szCs w:val="22"/>
        </w:rPr>
        <w:t>arrest</w:t>
      </w:r>
      <w:r w:rsidR="00FB5EEE">
        <w:rPr>
          <w:rFonts w:asciiTheme="minorHAnsi" w:hAnsiTheme="minorHAnsi" w:cstheme="minorHAnsi"/>
          <w:bCs/>
          <w:sz w:val="22"/>
          <w:szCs w:val="22"/>
        </w:rPr>
        <w:t>ed</w:t>
      </w:r>
      <w:r w:rsidR="00237E7F">
        <w:rPr>
          <w:rFonts w:asciiTheme="minorHAnsi" w:hAnsiTheme="minorHAnsi" w:cstheme="minorHAnsi"/>
          <w:bCs/>
          <w:sz w:val="22"/>
          <w:szCs w:val="22"/>
        </w:rPr>
        <w:t xml:space="preserve"> the offender </w:t>
      </w:r>
      <w:r w:rsidR="00777368">
        <w:rPr>
          <w:rFonts w:asciiTheme="minorHAnsi" w:hAnsiTheme="minorHAnsi" w:cstheme="minorHAnsi"/>
          <w:bCs/>
          <w:sz w:val="22"/>
          <w:szCs w:val="22"/>
        </w:rPr>
        <w:t>for Criminal Damage, Common Assault and Non-Fatal Strangulation (</w:t>
      </w:r>
      <w:r w:rsidR="0000613D">
        <w:rPr>
          <w:rFonts w:asciiTheme="minorHAnsi" w:hAnsiTheme="minorHAnsi" w:cstheme="minorHAnsi"/>
          <w:bCs/>
          <w:sz w:val="22"/>
          <w:szCs w:val="22"/>
        </w:rPr>
        <w:t>College of Policing</w:t>
      </w:r>
      <w:r w:rsidR="00FB5EEE">
        <w:rPr>
          <w:rFonts w:asciiTheme="minorHAnsi" w:hAnsiTheme="minorHAnsi" w:cstheme="minorHAnsi"/>
          <w:bCs/>
          <w:sz w:val="22"/>
          <w:szCs w:val="22"/>
        </w:rPr>
        <w:t xml:space="preserve">- </w:t>
      </w:r>
      <w:r w:rsidR="00BE58AE">
        <w:rPr>
          <w:rFonts w:asciiTheme="minorHAnsi" w:hAnsiTheme="minorHAnsi" w:cstheme="minorHAnsi"/>
          <w:bCs/>
          <w:sz w:val="22"/>
          <w:szCs w:val="22"/>
        </w:rPr>
        <w:t>response arrest detention</w:t>
      </w:r>
      <w:r w:rsidR="00053424">
        <w:rPr>
          <w:rFonts w:asciiTheme="minorHAnsi" w:hAnsiTheme="minorHAnsi" w:cstheme="minorHAnsi"/>
          <w:bCs/>
          <w:sz w:val="22"/>
          <w:szCs w:val="22"/>
        </w:rPr>
        <w:t xml:space="preserve"> 2013</w:t>
      </w:r>
      <w:r w:rsidR="00777368">
        <w:rPr>
          <w:rFonts w:asciiTheme="minorHAnsi" w:hAnsiTheme="minorHAnsi" w:cstheme="minorHAnsi"/>
          <w:bCs/>
          <w:sz w:val="22"/>
          <w:szCs w:val="22"/>
        </w:rPr>
        <w:t xml:space="preserve">). </w:t>
      </w:r>
      <w:r w:rsidR="00FB5EEE">
        <w:rPr>
          <w:rFonts w:asciiTheme="minorHAnsi" w:hAnsiTheme="minorHAnsi" w:cstheme="minorHAnsi"/>
          <w:bCs/>
          <w:sz w:val="22"/>
          <w:szCs w:val="22"/>
        </w:rPr>
        <w:t>The offender</w:t>
      </w:r>
      <w:r w:rsidR="00777368">
        <w:rPr>
          <w:rFonts w:asciiTheme="minorHAnsi" w:hAnsiTheme="minorHAnsi" w:cstheme="minorHAnsi"/>
          <w:bCs/>
          <w:sz w:val="22"/>
          <w:szCs w:val="22"/>
        </w:rPr>
        <w:t xml:space="preserve"> was conveyed to custody</w:t>
      </w:r>
      <w:r w:rsidR="00961522">
        <w:rPr>
          <w:rFonts w:asciiTheme="minorHAnsi" w:hAnsiTheme="minorHAnsi" w:cstheme="minorHAnsi"/>
          <w:bCs/>
          <w:sz w:val="22"/>
          <w:szCs w:val="22"/>
        </w:rPr>
        <w:t>,</w:t>
      </w:r>
      <w:r w:rsidR="00707C78">
        <w:rPr>
          <w:rFonts w:asciiTheme="minorHAnsi" w:hAnsiTheme="minorHAnsi" w:cstheme="minorHAnsi"/>
          <w:bCs/>
          <w:sz w:val="22"/>
          <w:szCs w:val="22"/>
        </w:rPr>
        <w:t xml:space="preserve"> </w:t>
      </w:r>
      <w:r w:rsidR="00961522">
        <w:rPr>
          <w:rFonts w:asciiTheme="minorHAnsi" w:hAnsiTheme="minorHAnsi" w:cstheme="minorHAnsi"/>
          <w:bCs/>
          <w:sz w:val="22"/>
          <w:szCs w:val="22"/>
        </w:rPr>
        <w:t xml:space="preserve">and </w:t>
      </w:r>
      <w:r w:rsidR="00707C78">
        <w:rPr>
          <w:rFonts w:asciiTheme="minorHAnsi" w:hAnsiTheme="minorHAnsi" w:cstheme="minorHAnsi"/>
          <w:bCs/>
          <w:sz w:val="22"/>
          <w:szCs w:val="22"/>
        </w:rPr>
        <w:t>interviewed in relation to the offence</w:t>
      </w:r>
      <w:r w:rsidR="00961522">
        <w:rPr>
          <w:rFonts w:asciiTheme="minorHAnsi" w:hAnsiTheme="minorHAnsi" w:cstheme="minorHAnsi"/>
          <w:bCs/>
          <w:sz w:val="22"/>
          <w:szCs w:val="22"/>
        </w:rPr>
        <w:t>s which he denied having committed.</w:t>
      </w:r>
    </w:p>
    <w:p w14:paraId="110BC5E2" w14:textId="77777777" w:rsidR="00C67332" w:rsidRDefault="00C67332" w:rsidP="00FF1C74">
      <w:pPr>
        <w:spacing w:line="360" w:lineRule="auto"/>
        <w:ind w:right="237"/>
        <w:rPr>
          <w:rFonts w:asciiTheme="minorHAnsi" w:hAnsiTheme="minorHAnsi" w:cstheme="minorHAnsi"/>
          <w:bCs/>
          <w:sz w:val="22"/>
          <w:szCs w:val="22"/>
        </w:rPr>
      </w:pPr>
    </w:p>
    <w:p w14:paraId="60EE3E46" w14:textId="24D4EFBE" w:rsidR="001B3BCF" w:rsidRDefault="00DE4448"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Due </w:t>
      </w:r>
      <w:r w:rsidR="00D93DEE">
        <w:rPr>
          <w:rFonts w:asciiTheme="minorHAnsi" w:hAnsiTheme="minorHAnsi" w:cstheme="minorHAnsi"/>
          <w:bCs/>
          <w:sz w:val="22"/>
          <w:szCs w:val="22"/>
        </w:rPr>
        <w:t xml:space="preserve">to the victim not supporting an account, the offender having denied the offences and there </w:t>
      </w:r>
      <w:r w:rsidR="00B1491B">
        <w:rPr>
          <w:rFonts w:asciiTheme="minorHAnsi" w:hAnsiTheme="minorHAnsi" w:cstheme="minorHAnsi"/>
          <w:bCs/>
          <w:sz w:val="22"/>
          <w:szCs w:val="22"/>
        </w:rPr>
        <w:t>not being significant evidence to utilise for an Evidence-Based prosecution</w:t>
      </w:r>
      <w:r w:rsidR="00D93DEE">
        <w:rPr>
          <w:rFonts w:asciiTheme="minorHAnsi" w:hAnsiTheme="minorHAnsi" w:cstheme="minorHAnsi"/>
          <w:bCs/>
          <w:sz w:val="22"/>
          <w:szCs w:val="22"/>
        </w:rPr>
        <w:t xml:space="preserve"> (such as CCTV and witnesses)</w:t>
      </w:r>
      <w:r w:rsidR="00B1491B">
        <w:rPr>
          <w:rFonts w:asciiTheme="minorHAnsi" w:hAnsiTheme="minorHAnsi" w:cstheme="minorHAnsi"/>
          <w:bCs/>
          <w:sz w:val="22"/>
          <w:szCs w:val="22"/>
        </w:rPr>
        <w:t xml:space="preserve">, </w:t>
      </w:r>
      <w:r w:rsidR="00D93DEE">
        <w:rPr>
          <w:rFonts w:asciiTheme="minorHAnsi" w:hAnsiTheme="minorHAnsi" w:cstheme="minorHAnsi"/>
          <w:bCs/>
          <w:sz w:val="22"/>
          <w:szCs w:val="22"/>
        </w:rPr>
        <w:t xml:space="preserve">I asked my police inspector for consideration of a </w:t>
      </w:r>
      <w:r w:rsidR="00C43B48">
        <w:rPr>
          <w:rFonts w:asciiTheme="minorHAnsi" w:hAnsiTheme="minorHAnsi" w:cstheme="minorHAnsi"/>
          <w:bCs/>
          <w:sz w:val="22"/>
          <w:szCs w:val="22"/>
        </w:rPr>
        <w:t>Domestic Violence Protection Notice</w:t>
      </w:r>
      <w:r w:rsidR="00A52247">
        <w:rPr>
          <w:rFonts w:asciiTheme="minorHAnsi" w:hAnsiTheme="minorHAnsi" w:cstheme="minorHAnsi"/>
          <w:bCs/>
          <w:sz w:val="22"/>
          <w:szCs w:val="22"/>
        </w:rPr>
        <w:t xml:space="preserve"> (DVPN)</w:t>
      </w:r>
      <w:r w:rsidR="00741AF7">
        <w:rPr>
          <w:rFonts w:asciiTheme="minorHAnsi" w:hAnsiTheme="minorHAnsi" w:cstheme="minorHAnsi"/>
          <w:bCs/>
          <w:sz w:val="22"/>
          <w:szCs w:val="22"/>
        </w:rPr>
        <w:t>. This is a</w:t>
      </w:r>
      <w:r w:rsidR="003F0E8A">
        <w:rPr>
          <w:rFonts w:asciiTheme="minorHAnsi" w:hAnsiTheme="minorHAnsi" w:cstheme="minorHAnsi"/>
          <w:bCs/>
          <w:sz w:val="22"/>
          <w:szCs w:val="22"/>
        </w:rPr>
        <w:t xml:space="preserve">n emergency measure which police can put in place for the victim to be kept safe from the offender for 48 hours, followed by </w:t>
      </w:r>
      <w:r w:rsidR="005A22D3">
        <w:rPr>
          <w:rFonts w:asciiTheme="minorHAnsi" w:hAnsiTheme="minorHAnsi" w:cstheme="minorHAnsi"/>
          <w:bCs/>
          <w:sz w:val="22"/>
          <w:szCs w:val="22"/>
        </w:rPr>
        <w:t>the offender attending Magistrates Court for consideration of a Domestic Violence Protection Order</w:t>
      </w:r>
      <w:r w:rsidR="00A52247">
        <w:rPr>
          <w:rFonts w:asciiTheme="minorHAnsi" w:hAnsiTheme="minorHAnsi" w:cstheme="minorHAnsi"/>
          <w:bCs/>
          <w:sz w:val="22"/>
          <w:szCs w:val="22"/>
        </w:rPr>
        <w:t xml:space="preserve"> (DVPO)</w:t>
      </w:r>
      <w:r w:rsidR="005A22D3">
        <w:rPr>
          <w:rFonts w:asciiTheme="minorHAnsi" w:hAnsiTheme="minorHAnsi" w:cstheme="minorHAnsi"/>
          <w:bCs/>
          <w:sz w:val="22"/>
          <w:szCs w:val="22"/>
        </w:rPr>
        <w:t xml:space="preserve">, which the courts can </w:t>
      </w:r>
      <w:r w:rsidR="00A52247">
        <w:rPr>
          <w:rFonts w:asciiTheme="minorHAnsi" w:hAnsiTheme="minorHAnsi" w:cstheme="minorHAnsi"/>
          <w:bCs/>
          <w:sz w:val="22"/>
          <w:szCs w:val="22"/>
        </w:rPr>
        <w:t xml:space="preserve">enforce. </w:t>
      </w:r>
      <w:r w:rsidR="00A22E5C">
        <w:rPr>
          <w:rFonts w:asciiTheme="minorHAnsi" w:hAnsiTheme="minorHAnsi" w:cstheme="minorHAnsi"/>
          <w:bCs/>
          <w:sz w:val="22"/>
          <w:szCs w:val="22"/>
        </w:rPr>
        <w:t>This prevents the offender from returning to the victim’s address and contacting the victim for 28 days</w:t>
      </w:r>
      <w:r w:rsidR="00C67332">
        <w:rPr>
          <w:rFonts w:asciiTheme="minorHAnsi" w:hAnsiTheme="minorHAnsi" w:cstheme="minorHAnsi"/>
          <w:bCs/>
          <w:sz w:val="22"/>
          <w:szCs w:val="22"/>
        </w:rPr>
        <w:t xml:space="preserve">. Any breach of a DVPN or a DVPO has a power of arrest, which provides further safety for the victim </w:t>
      </w:r>
      <w:r w:rsidR="004032FD">
        <w:rPr>
          <w:rFonts w:asciiTheme="minorHAnsi" w:hAnsiTheme="minorHAnsi" w:cstheme="minorHAnsi"/>
          <w:bCs/>
          <w:sz w:val="22"/>
          <w:szCs w:val="22"/>
        </w:rPr>
        <w:t>(</w:t>
      </w:r>
      <w:r w:rsidR="00C3687B">
        <w:rPr>
          <w:rFonts w:asciiTheme="minorHAnsi" w:hAnsiTheme="minorHAnsi" w:cstheme="minorHAnsi"/>
          <w:bCs/>
          <w:sz w:val="22"/>
          <w:szCs w:val="22"/>
        </w:rPr>
        <w:t>GOV.UK</w:t>
      </w:r>
      <w:r w:rsidR="00E505FC">
        <w:rPr>
          <w:rFonts w:asciiTheme="minorHAnsi" w:hAnsiTheme="minorHAnsi" w:cstheme="minorHAnsi"/>
          <w:bCs/>
          <w:sz w:val="22"/>
          <w:szCs w:val="22"/>
        </w:rPr>
        <w:t xml:space="preserve">- DVPN and DVPO guidance </w:t>
      </w:r>
      <w:r w:rsidR="00BF1E01">
        <w:rPr>
          <w:rFonts w:asciiTheme="minorHAnsi" w:hAnsiTheme="minorHAnsi" w:cstheme="minorHAnsi"/>
          <w:bCs/>
          <w:sz w:val="22"/>
          <w:szCs w:val="22"/>
        </w:rPr>
        <w:t>2010)</w:t>
      </w:r>
      <w:r w:rsidR="00A22E5C">
        <w:rPr>
          <w:rFonts w:asciiTheme="minorHAnsi" w:hAnsiTheme="minorHAnsi" w:cstheme="minorHAnsi"/>
          <w:bCs/>
          <w:sz w:val="22"/>
          <w:szCs w:val="22"/>
        </w:rPr>
        <w:t xml:space="preserve">. </w:t>
      </w:r>
      <w:r w:rsidR="00C67DC8">
        <w:rPr>
          <w:rFonts w:asciiTheme="minorHAnsi" w:hAnsiTheme="minorHAnsi" w:cstheme="minorHAnsi"/>
          <w:bCs/>
          <w:sz w:val="22"/>
          <w:szCs w:val="22"/>
        </w:rPr>
        <w:t xml:space="preserve">I selected this fast-track action, due to the benefits of the victim potentially being provided with 28 days of safety from the offender, which would hopefully give her enough time to receive support from charities and social services, and eventually come forward with </w:t>
      </w:r>
      <w:r w:rsidR="00161E7F">
        <w:rPr>
          <w:rFonts w:asciiTheme="minorHAnsi" w:hAnsiTheme="minorHAnsi" w:cstheme="minorHAnsi"/>
          <w:bCs/>
          <w:sz w:val="22"/>
          <w:szCs w:val="22"/>
        </w:rPr>
        <w:t xml:space="preserve">more information on the circumstances of her relationship. </w:t>
      </w:r>
    </w:p>
    <w:p w14:paraId="58E52C5B" w14:textId="77777777" w:rsidR="00C67DC8" w:rsidRDefault="00C67DC8" w:rsidP="00FF1C74">
      <w:pPr>
        <w:spacing w:line="360" w:lineRule="auto"/>
        <w:ind w:right="237"/>
        <w:rPr>
          <w:rFonts w:asciiTheme="minorHAnsi" w:hAnsiTheme="minorHAnsi" w:cstheme="minorHAnsi"/>
          <w:bCs/>
          <w:sz w:val="22"/>
          <w:szCs w:val="22"/>
        </w:rPr>
      </w:pPr>
    </w:p>
    <w:p w14:paraId="6A9039AF" w14:textId="5CA3875A" w:rsidR="001A2CC0" w:rsidRDefault="00D71C06"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 xml:space="preserve">In relation to this incident, </w:t>
      </w:r>
      <w:r w:rsidR="00E505FC">
        <w:rPr>
          <w:rFonts w:asciiTheme="minorHAnsi" w:hAnsiTheme="minorHAnsi" w:cstheme="minorHAnsi"/>
          <w:bCs/>
          <w:sz w:val="22"/>
          <w:szCs w:val="22"/>
        </w:rPr>
        <w:t>I provided a summary for my inspector including</w:t>
      </w:r>
      <w:r>
        <w:rPr>
          <w:rFonts w:asciiTheme="minorHAnsi" w:hAnsiTheme="minorHAnsi" w:cstheme="minorHAnsi"/>
          <w:bCs/>
          <w:sz w:val="22"/>
          <w:szCs w:val="22"/>
        </w:rPr>
        <w:t xml:space="preserve"> the </w:t>
      </w:r>
      <w:r w:rsidR="00C64B7B">
        <w:rPr>
          <w:rFonts w:asciiTheme="minorHAnsi" w:hAnsiTheme="minorHAnsi" w:cstheme="minorHAnsi"/>
          <w:bCs/>
          <w:sz w:val="22"/>
          <w:szCs w:val="22"/>
        </w:rPr>
        <w:t>incident</w:t>
      </w:r>
      <w:r w:rsidR="00E505FC">
        <w:rPr>
          <w:rFonts w:asciiTheme="minorHAnsi" w:hAnsiTheme="minorHAnsi" w:cstheme="minorHAnsi"/>
          <w:bCs/>
          <w:sz w:val="22"/>
          <w:szCs w:val="22"/>
        </w:rPr>
        <w:t xml:space="preserve">s </w:t>
      </w:r>
      <w:r w:rsidR="00C64B7B">
        <w:rPr>
          <w:rFonts w:asciiTheme="minorHAnsi" w:hAnsiTheme="minorHAnsi" w:cstheme="minorHAnsi"/>
          <w:bCs/>
          <w:sz w:val="22"/>
          <w:szCs w:val="22"/>
        </w:rPr>
        <w:t>of violence occurred,</w:t>
      </w:r>
      <w:r w:rsidR="00FF5028">
        <w:rPr>
          <w:rFonts w:asciiTheme="minorHAnsi" w:hAnsiTheme="minorHAnsi" w:cstheme="minorHAnsi"/>
          <w:bCs/>
          <w:sz w:val="22"/>
          <w:szCs w:val="22"/>
        </w:rPr>
        <w:t xml:space="preserve"> the injuries suffered</w:t>
      </w:r>
      <w:r w:rsidR="00E505FC">
        <w:rPr>
          <w:rFonts w:asciiTheme="minorHAnsi" w:hAnsiTheme="minorHAnsi" w:cstheme="minorHAnsi"/>
          <w:bCs/>
          <w:sz w:val="22"/>
          <w:szCs w:val="22"/>
        </w:rPr>
        <w:t>,</w:t>
      </w:r>
      <w:r w:rsidR="00C64B7B">
        <w:rPr>
          <w:rFonts w:asciiTheme="minorHAnsi" w:hAnsiTheme="minorHAnsi" w:cstheme="minorHAnsi"/>
          <w:bCs/>
          <w:sz w:val="22"/>
          <w:szCs w:val="22"/>
        </w:rPr>
        <w:t xml:space="preserve"> the </w:t>
      </w:r>
      <w:r>
        <w:rPr>
          <w:rFonts w:asciiTheme="minorHAnsi" w:hAnsiTheme="minorHAnsi" w:cstheme="minorHAnsi"/>
          <w:bCs/>
          <w:sz w:val="22"/>
          <w:szCs w:val="22"/>
        </w:rPr>
        <w:t xml:space="preserve">domestic violence history between the two, </w:t>
      </w:r>
      <w:r w:rsidR="00E505FC">
        <w:rPr>
          <w:rFonts w:asciiTheme="minorHAnsi" w:hAnsiTheme="minorHAnsi" w:cstheme="minorHAnsi"/>
          <w:bCs/>
          <w:sz w:val="22"/>
          <w:szCs w:val="22"/>
        </w:rPr>
        <w:t xml:space="preserve">the children involved, the likelihood of the victim being in a controlling relationship </w:t>
      </w:r>
      <w:r w:rsidR="00C64B7B">
        <w:rPr>
          <w:rFonts w:asciiTheme="minorHAnsi" w:hAnsiTheme="minorHAnsi" w:cstheme="minorHAnsi"/>
          <w:bCs/>
          <w:sz w:val="22"/>
          <w:szCs w:val="22"/>
        </w:rPr>
        <w:t xml:space="preserve">and the likelihood of </w:t>
      </w:r>
      <w:r w:rsidR="00014C9F">
        <w:rPr>
          <w:rFonts w:asciiTheme="minorHAnsi" w:hAnsiTheme="minorHAnsi" w:cstheme="minorHAnsi"/>
          <w:bCs/>
          <w:sz w:val="22"/>
          <w:szCs w:val="22"/>
        </w:rPr>
        <w:t>further incidents occurring. It was therefore determined that</w:t>
      </w:r>
      <w:r w:rsidR="00FF5028">
        <w:rPr>
          <w:rFonts w:asciiTheme="minorHAnsi" w:hAnsiTheme="minorHAnsi" w:cstheme="minorHAnsi"/>
          <w:bCs/>
          <w:sz w:val="22"/>
          <w:szCs w:val="22"/>
        </w:rPr>
        <w:t xml:space="preserve"> on</w:t>
      </w:r>
      <w:r w:rsidR="00266E32">
        <w:rPr>
          <w:rFonts w:asciiTheme="minorHAnsi" w:hAnsiTheme="minorHAnsi" w:cstheme="minorHAnsi"/>
          <w:bCs/>
          <w:sz w:val="22"/>
          <w:szCs w:val="22"/>
        </w:rPr>
        <w:t xml:space="preserve"> the balance of probabilities, the incident had occurred and</w:t>
      </w:r>
      <w:r w:rsidR="00014C9F">
        <w:rPr>
          <w:rFonts w:asciiTheme="minorHAnsi" w:hAnsiTheme="minorHAnsi" w:cstheme="minorHAnsi"/>
          <w:bCs/>
          <w:sz w:val="22"/>
          <w:szCs w:val="22"/>
        </w:rPr>
        <w:t xml:space="preserve"> a DVPN was necessary to keep the victim safe</w:t>
      </w:r>
      <w:r w:rsidR="00E505FC">
        <w:rPr>
          <w:rFonts w:asciiTheme="minorHAnsi" w:hAnsiTheme="minorHAnsi" w:cstheme="minorHAnsi"/>
          <w:bCs/>
          <w:sz w:val="22"/>
          <w:szCs w:val="22"/>
        </w:rPr>
        <w:t xml:space="preserve"> (</w:t>
      </w:r>
      <w:r w:rsidR="00144834">
        <w:rPr>
          <w:rFonts w:asciiTheme="minorHAnsi" w:hAnsiTheme="minorHAnsi" w:cstheme="minorHAnsi"/>
          <w:bCs/>
          <w:sz w:val="22"/>
          <w:szCs w:val="22"/>
        </w:rPr>
        <w:t>Stripe 2021).</w:t>
      </w:r>
    </w:p>
    <w:p w14:paraId="2F77D661" w14:textId="41E9C860" w:rsidR="001B3BCF" w:rsidRDefault="00D9133F"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lastRenderedPageBreak/>
        <w:t>I completed the appropriate case file documentation, gained approval from the Superintendent, and th</w:t>
      </w:r>
      <w:r w:rsidR="00266E32">
        <w:rPr>
          <w:rFonts w:asciiTheme="minorHAnsi" w:hAnsiTheme="minorHAnsi" w:cstheme="minorHAnsi"/>
          <w:bCs/>
          <w:sz w:val="22"/>
          <w:szCs w:val="22"/>
        </w:rPr>
        <w:t xml:space="preserve">e offender indeed </w:t>
      </w:r>
      <w:r w:rsidR="000C6475">
        <w:rPr>
          <w:rFonts w:asciiTheme="minorHAnsi" w:hAnsiTheme="minorHAnsi" w:cstheme="minorHAnsi"/>
          <w:bCs/>
          <w:sz w:val="22"/>
          <w:szCs w:val="22"/>
        </w:rPr>
        <w:t xml:space="preserve">was issued the DVPN and attended Court two days later, where he was issued with a DVPO. </w:t>
      </w:r>
      <w:r w:rsidR="00420B24">
        <w:rPr>
          <w:rFonts w:asciiTheme="minorHAnsi" w:hAnsiTheme="minorHAnsi" w:cstheme="minorHAnsi"/>
          <w:bCs/>
          <w:sz w:val="22"/>
          <w:szCs w:val="22"/>
        </w:rPr>
        <w:t xml:space="preserve">To further reassure </w:t>
      </w:r>
      <w:r w:rsidR="00A9068D">
        <w:rPr>
          <w:rFonts w:asciiTheme="minorHAnsi" w:hAnsiTheme="minorHAnsi" w:cstheme="minorHAnsi"/>
          <w:bCs/>
          <w:sz w:val="22"/>
          <w:szCs w:val="22"/>
        </w:rPr>
        <w:t>the victim</w:t>
      </w:r>
      <w:r w:rsidR="00420B24">
        <w:rPr>
          <w:rFonts w:asciiTheme="minorHAnsi" w:hAnsiTheme="minorHAnsi" w:cstheme="minorHAnsi"/>
          <w:bCs/>
          <w:sz w:val="22"/>
          <w:szCs w:val="22"/>
        </w:rPr>
        <w:t>, I kept her u</w:t>
      </w:r>
      <w:r w:rsidR="00A9068D">
        <w:rPr>
          <w:rFonts w:asciiTheme="minorHAnsi" w:hAnsiTheme="minorHAnsi" w:cstheme="minorHAnsi"/>
          <w:bCs/>
          <w:sz w:val="22"/>
          <w:szCs w:val="22"/>
        </w:rPr>
        <w:t>pdate</w:t>
      </w:r>
      <w:r w:rsidR="00420B24">
        <w:rPr>
          <w:rFonts w:asciiTheme="minorHAnsi" w:hAnsiTheme="minorHAnsi" w:cstheme="minorHAnsi"/>
          <w:bCs/>
          <w:sz w:val="22"/>
          <w:szCs w:val="22"/>
        </w:rPr>
        <w:t>d</w:t>
      </w:r>
      <w:r w:rsidR="00A9068D">
        <w:rPr>
          <w:rFonts w:asciiTheme="minorHAnsi" w:hAnsiTheme="minorHAnsi" w:cstheme="minorHAnsi"/>
          <w:bCs/>
          <w:sz w:val="22"/>
          <w:szCs w:val="22"/>
        </w:rPr>
        <w:t xml:space="preserve"> with daily phone calls</w:t>
      </w:r>
      <w:r w:rsidR="00420B24">
        <w:rPr>
          <w:rFonts w:asciiTheme="minorHAnsi" w:hAnsiTheme="minorHAnsi" w:cstheme="minorHAnsi"/>
          <w:bCs/>
          <w:sz w:val="22"/>
          <w:szCs w:val="22"/>
        </w:rPr>
        <w:t>.</w:t>
      </w:r>
    </w:p>
    <w:p w14:paraId="1B997909" w14:textId="77777777" w:rsidR="00741270" w:rsidRDefault="00741270" w:rsidP="00FF1C74">
      <w:pPr>
        <w:spacing w:line="360" w:lineRule="auto"/>
        <w:ind w:right="237"/>
        <w:rPr>
          <w:rFonts w:asciiTheme="minorHAnsi" w:hAnsiTheme="minorHAnsi" w:cstheme="minorHAnsi"/>
          <w:bCs/>
          <w:sz w:val="22"/>
          <w:szCs w:val="22"/>
        </w:rPr>
      </w:pPr>
    </w:p>
    <w:p w14:paraId="1A942EEB" w14:textId="5B8445BC" w:rsidR="009A141C" w:rsidRDefault="00593968" w:rsidP="00FF1C74">
      <w:pPr>
        <w:spacing w:line="360" w:lineRule="auto"/>
        <w:ind w:right="237"/>
        <w:rPr>
          <w:rFonts w:asciiTheme="minorHAnsi" w:hAnsiTheme="minorHAnsi" w:cstheme="minorHAnsi"/>
          <w:bCs/>
          <w:sz w:val="22"/>
          <w:szCs w:val="22"/>
        </w:rPr>
      </w:pPr>
      <w:r>
        <w:rPr>
          <w:rFonts w:asciiTheme="minorHAnsi" w:hAnsiTheme="minorHAnsi" w:cstheme="minorHAnsi"/>
          <w:bCs/>
          <w:sz w:val="22"/>
          <w:szCs w:val="22"/>
        </w:rPr>
        <w:t>In conclusion, r</w:t>
      </w:r>
      <w:r w:rsidR="00730144" w:rsidRPr="00730144">
        <w:rPr>
          <w:rFonts w:asciiTheme="minorHAnsi" w:hAnsiTheme="minorHAnsi" w:cstheme="minorHAnsi"/>
          <w:bCs/>
          <w:sz w:val="22"/>
          <w:szCs w:val="22"/>
        </w:rPr>
        <w:t xml:space="preserve">eporting an offence to </w:t>
      </w:r>
      <w:r w:rsidR="004032FD">
        <w:rPr>
          <w:rFonts w:asciiTheme="minorHAnsi" w:hAnsiTheme="minorHAnsi" w:cstheme="minorHAnsi"/>
          <w:bCs/>
          <w:sz w:val="22"/>
          <w:szCs w:val="22"/>
        </w:rPr>
        <w:t xml:space="preserve">the </w:t>
      </w:r>
      <w:r w:rsidR="00730144" w:rsidRPr="00730144">
        <w:rPr>
          <w:rFonts w:asciiTheme="minorHAnsi" w:hAnsiTheme="minorHAnsi" w:cstheme="minorHAnsi"/>
          <w:bCs/>
          <w:sz w:val="22"/>
          <w:szCs w:val="22"/>
        </w:rPr>
        <w:t>police due to feeling fearful, and then refusing to support police action upon police attendance, is a common occurrence which police officers encounter often, in particular in cases of Domestic Violence (Shearson</w:t>
      </w:r>
      <w:r w:rsidR="00FA34CD">
        <w:rPr>
          <w:rFonts w:asciiTheme="minorHAnsi" w:hAnsiTheme="minorHAnsi" w:cstheme="minorHAnsi"/>
          <w:bCs/>
          <w:sz w:val="22"/>
          <w:szCs w:val="22"/>
        </w:rPr>
        <w:t xml:space="preserve"> </w:t>
      </w:r>
      <w:r w:rsidR="00730144" w:rsidRPr="00730144">
        <w:rPr>
          <w:rFonts w:asciiTheme="minorHAnsi" w:hAnsiTheme="minorHAnsi" w:cstheme="minorHAnsi"/>
          <w:bCs/>
          <w:sz w:val="22"/>
          <w:szCs w:val="22"/>
        </w:rPr>
        <w:t>2021). Therefore, it is essential to consider all police measures available to ensure the safety of the victim, in particular Evidence- Based Prosecution and DVPNs.</w:t>
      </w:r>
      <w:r w:rsidR="00350255">
        <w:rPr>
          <w:rFonts w:asciiTheme="minorHAnsi" w:hAnsiTheme="minorHAnsi" w:cstheme="minorHAnsi"/>
          <w:bCs/>
          <w:sz w:val="22"/>
          <w:szCs w:val="22"/>
        </w:rPr>
        <w:t xml:space="preserve"> </w:t>
      </w:r>
      <w:r w:rsidR="009A141C">
        <w:rPr>
          <w:rFonts w:asciiTheme="minorHAnsi" w:hAnsiTheme="minorHAnsi" w:cstheme="minorHAnsi"/>
          <w:bCs/>
          <w:sz w:val="22"/>
          <w:szCs w:val="22"/>
        </w:rPr>
        <w:t>In</w:t>
      </w:r>
      <w:r w:rsidR="002F6BC4">
        <w:rPr>
          <w:rFonts w:asciiTheme="minorHAnsi" w:hAnsiTheme="minorHAnsi" w:cstheme="minorHAnsi"/>
          <w:bCs/>
          <w:sz w:val="22"/>
          <w:szCs w:val="22"/>
        </w:rPr>
        <w:t xml:space="preserve"> my experience as a police officer, </w:t>
      </w:r>
      <w:r w:rsidR="00831531">
        <w:rPr>
          <w:rFonts w:asciiTheme="minorHAnsi" w:hAnsiTheme="minorHAnsi" w:cstheme="minorHAnsi"/>
          <w:bCs/>
          <w:sz w:val="22"/>
          <w:szCs w:val="22"/>
        </w:rPr>
        <w:t xml:space="preserve">incidents whereby the victim does not wish to support police action </w:t>
      </w:r>
      <w:r w:rsidR="006516B8">
        <w:rPr>
          <w:rFonts w:asciiTheme="minorHAnsi" w:hAnsiTheme="minorHAnsi" w:cstheme="minorHAnsi"/>
          <w:bCs/>
          <w:sz w:val="22"/>
          <w:szCs w:val="22"/>
        </w:rPr>
        <w:t>are</w:t>
      </w:r>
      <w:r w:rsidR="00831531">
        <w:rPr>
          <w:rFonts w:asciiTheme="minorHAnsi" w:hAnsiTheme="minorHAnsi" w:cstheme="minorHAnsi"/>
          <w:bCs/>
          <w:sz w:val="22"/>
          <w:szCs w:val="22"/>
        </w:rPr>
        <w:t xml:space="preserve"> very common, </w:t>
      </w:r>
      <w:r w:rsidR="00146D58">
        <w:rPr>
          <w:rFonts w:asciiTheme="minorHAnsi" w:hAnsiTheme="minorHAnsi" w:cstheme="minorHAnsi"/>
          <w:bCs/>
          <w:sz w:val="22"/>
          <w:szCs w:val="22"/>
        </w:rPr>
        <w:t xml:space="preserve">and often there is not enough information provided </w:t>
      </w:r>
      <w:r w:rsidR="006516B8">
        <w:rPr>
          <w:rFonts w:asciiTheme="minorHAnsi" w:hAnsiTheme="minorHAnsi" w:cstheme="minorHAnsi"/>
          <w:bCs/>
          <w:sz w:val="22"/>
          <w:szCs w:val="22"/>
        </w:rPr>
        <w:t xml:space="preserve">for a </w:t>
      </w:r>
      <w:r w:rsidR="00146D58">
        <w:rPr>
          <w:rFonts w:asciiTheme="minorHAnsi" w:hAnsiTheme="minorHAnsi" w:cstheme="minorHAnsi"/>
          <w:bCs/>
          <w:sz w:val="22"/>
          <w:szCs w:val="22"/>
        </w:rPr>
        <w:t>DVPN</w:t>
      </w:r>
      <w:r w:rsidR="006516B8">
        <w:rPr>
          <w:rFonts w:asciiTheme="minorHAnsi" w:hAnsiTheme="minorHAnsi" w:cstheme="minorHAnsi"/>
          <w:bCs/>
          <w:sz w:val="22"/>
          <w:szCs w:val="22"/>
        </w:rPr>
        <w:t xml:space="preserve"> to be approved</w:t>
      </w:r>
      <w:r w:rsidR="00146D58">
        <w:rPr>
          <w:rFonts w:asciiTheme="minorHAnsi" w:hAnsiTheme="minorHAnsi" w:cstheme="minorHAnsi"/>
          <w:bCs/>
          <w:sz w:val="22"/>
          <w:szCs w:val="22"/>
        </w:rPr>
        <w:t xml:space="preserve">. In this circumstance </w:t>
      </w:r>
      <w:r w:rsidR="00303831">
        <w:rPr>
          <w:rFonts w:asciiTheme="minorHAnsi" w:hAnsiTheme="minorHAnsi" w:cstheme="minorHAnsi"/>
          <w:bCs/>
          <w:sz w:val="22"/>
          <w:szCs w:val="22"/>
        </w:rPr>
        <w:t>I</w:t>
      </w:r>
      <w:r w:rsidR="006516B8">
        <w:rPr>
          <w:rFonts w:asciiTheme="minorHAnsi" w:hAnsiTheme="minorHAnsi" w:cstheme="minorHAnsi"/>
          <w:bCs/>
          <w:sz w:val="22"/>
          <w:szCs w:val="22"/>
        </w:rPr>
        <w:t xml:space="preserve"> believe this was the correct course of action and </w:t>
      </w:r>
      <w:r w:rsidR="00303831">
        <w:rPr>
          <w:rFonts w:asciiTheme="minorHAnsi" w:hAnsiTheme="minorHAnsi" w:cstheme="minorHAnsi"/>
          <w:bCs/>
          <w:sz w:val="22"/>
          <w:szCs w:val="22"/>
        </w:rPr>
        <w:t xml:space="preserve">it was successful in safeguarding the victim. </w:t>
      </w:r>
    </w:p>
    <w:p w14:paraId="4432D500" w14:textId="77777777" w:rsidR="00730144" w:rsidRDefault="00730144" w:rsidP="00340E9A">
      <w:pPr>
        <w:ind w:right="237"/>
        <w:jc w:val="both"/>
        <w:rPr>
          <w:rFonts w:asciiTheme="minorHAnsi" w:hAnsiTheme="minorHAnsi" w:cstheme="minorHAnsi"/>
          <w:bCs/>
          <w:sz w:val="22"/>
          <w:szCs w:val="22"/>
        </w:rPr>
      </w:pPr>
    </w:p>
    <w:p w14:paraId="49B13D3E" w14:textId="77777777" w:rsidR="00D9133F" w:rsidRDefault="00D9133F" w:rsidP="00340E9A">
      <w:pPr>
        <w:ind w:right="237"/>
        <w:jc w:val="both"/>
        <w:rPr>
          <w:rFonts w:asciiTheme="minorHAnsi" w:hAnsiTheme="minorHAnsi" w:cstheme="minorHAnsi"/>
          <w:bCs/>
          <w:sz w:val="22"/>
          <w:szCs w:val="22"/>
        </w:rPr>
      </w:pPr>
    </w:p>
    <w:p w14:paraId="7381E809" w14:textId="77777777" w:rsidR="00D9133F" w:rsidRDefault="00D9133F" w:rsidP="00340E9A">
      <w:pPr>
        <w:ind w:right="237"/>
        <w:jc w:val="both"/>
        <w:rPr>
          <w:rFonts w:asciiTheme="minorHAnsi" w:hAnsiTheme="minorHAnsi" w:cstheme="minorHAnsi"/>
          <w:bCs/>
          <w:sz w:val="22"/>
          <w:szCs w:val="22"/>
        </w:rPr>
      </w:pPr>
    </w:p>
    <w:p w14:paraId="3D9C8120" w14:textId="3A7CCA3D" w:rsidR="00D9133F" w:rsidRPr="00CE5046" w:rsidRDefault="00D9133F" w:rsidP="00340E9A">
      <w:pPr>
        <w:ind w:right="237"/>
        <w:jc w:val="both"/>
        <w:rPr>
          <w:rFonts w:asciiTheme="minorHAnsi" w:hAnsiTheme="minorHAnsi" w:cstheme="minorHAnsi"/>
          <w:bCs/>
          <w:sz w:val="24"/>
          <w:szCs w:val="24"/>
        </w:rPr>
      </w:pPr>
      <w:r w:rsidRPr="00CE5046">
        <w:rPr>
          <w:rFonts w:asciiTheme="minorHAnsi" w:hAnsiTheme="minorHAnsi" w:cstheme="minorHAnsi"/>
          <w:bCs/>
          <w:sz w:val="24"/>
          <w:szCs w:val="24"/>
        </w:rPr>
        <w:t xml:space="preserve">WORD COUNT:   </w:t>
      </w:r>
      <w:r w:rsidR="00420B24">
        <w:rPr>
          <w:rFonts w:asciiTheme="minorHAnsi" w:hAnsiTheme="minorHAnsi" w:cstheme="minorHAnsi"/>
          <w:bCs/>
          <w:sz w:val="24"/>
          <w:szCs w:val="24"/>
        </w:rPr>
        <w:t>2</w:t>
      </w:r>
      <w:r w:rsidR="00AF3531">
        <w:rPr>
          <w:rFonts w:asciiTheme="minorHAnsi" w:hAnsiTheme="minorHAnsi" w:cstheme="minorHAnsi"/>
          <w:bCs/>
          <w:sz w:val="24"/>
          <w:szCs w:val="24"/>
        </w:rPr>
        <w:t>200</w:t>
      </w:r>
      <w:r w:rsidRPr="00CE5046">
        <w:rPr>
          <w:rFonts w:asciiTheme="minorHAnsi" w:hAnsiTheme="minorHAnsi" w:cstheme="minorHAnsi"/>
          <w:bCs/>
          <w:sz w:val="24"/>
          <w:szCs w:val="24"/>
        </w:rPr>
        <w:t xml:space="preserve"> words</w:t>
      </w:r>
    </w:p>
    <w:p w14:paraId="10CEFF58" w14:textId="77777777" w:rsidR="003D4A98" w:rsidRDefault="003D4A98" w:rsidP="00F27266">
      <w:pPr>
        <w:ind w:right="237"/>
      </w:pPr>
    </w:p>
    <w:p w14:paraId="114871DB" w14:textId="77777777" w:rsidR="003D4A98" w:rsidRDefault="003D4A98" w:rsidP="00F27266">
      <w:pPr>
        <w:ind w:right="237"/>
      </w:pPr>
    </w:p>
    <w:p w14:paraId="1A63A0C5" w14:textId="77777777" w:rsidR="003D4A98" w:rsidRDefault="003D4A98" w:rsidP="00F27266">
      <w:pPr>
        <w:ind w:right="237"/>
      </w:pPr>
    </w:p>
    <w:p w14:paraId="6486FD68" w14:textId="77777777" w:rsidR="003D4A98" w:rsidRDefault="003D4A98" w:rsidP="00F27266">
      <w:pPr>
        <w:ind w:right="237"/>
      </w:pPr>
    </w:p>
    <w:p w14:paraId="088488BF" w14:textId="77777777" w:rsidR="003D4A98" w:rsidRDefault="003D4A98" w:rsidP="00F27266">
      <w:pPr>
        <w:ind w:right="237"/>
      </w:pPr>
    </w:p>
    <w:p w14:paraId="2B9BD98F" w14:textId="77777777" w:rsidR="006B3D2C" w:rsidRDefault="006B3D2C" w:rsidP="003D4A98">
      <w:pPr>
        <w:overflowPunct/>
        <w:autoSpaceDE/>
        <w:autoSpaceDN/>
        <w:adjustRightInd/>
        <w:textAlignment w:val="auto"/>
        <w:rPr>
          <w:rFonts w:asciiTheme="minorHAnsi" w:hAnsiTheme="minorHAnsi" w:cstheme="minorHAnsi"/>
          <w:sz w:val="32"/>
          <w:szCs w:val="32"/>
        </w:rPr>
      </w:pPr>
    </w:p>
    <w:p w14:paraId="4CF926AC" w14:textId="77777777" w:rsidR="00FF1C74" w:rsidRDefault="00FF1C74" w:rsidP="003D4A98">
      <w:pPr>
        <w:overflowPunct/>
        <w:autoSpaceDE/>
        <w:autoSpaceDN/>
        <w:adjustRightInd/>
        <w:textAlignment w:val="auto"/>
        <w:rPr>
          <w:rFonts w:asciiTheme="minorHAnsi" w:hAnsiTheme="minorHAnsi" w:cstheme="minorHAnsi"/>
          <w:sz w:val="32"/>
          <w:szCs w:val="32"/>
        </w:rPr>
      </w:pPr>
    </w:p>
    <w:p w14:paraId="5C4CCE25" w14:textId="77777777" w:rsidR="003B7C52" w:rsidRDefault="003B7C52" w:rsidP="003D4A98">
      <w:pPr>
        <w:overflowPunct/>
        <w:autoSpaceDE/>
        <w:autoSpaceDN/>
        <w:adjustRightInd/>
        <w:textAlignment w:val="auto"/>
        <w:rPr>
          <w:rFonts w:asciiTheme="minorHAnsi" w:hAnsiTheme="minorHAnsi" w:cstheme="minorHAnsi"/>
          <w:sz w:val="32"/>
          <w:szCs w:val="32"/>
        </w:rPr>
      </w:pPr>
    </w:p>
    <w:p w14:paraId="0AC90397" w14:textId="77777777" w:rsidR="003B7C52" w:rsidRDefault="003B7C52" w:rsidP="003D4A98">
      <w:pPr>
        <w:overflowPunct/>
        <w:autoSpaceDE/>
        <w:autoSpaceDN/>
        <w:adjustRightInd/>
        <w:textAlignment w:val="auto"/>
        <w:rPr>
          <w:rFonts w:asciiTheme="minorHAnsi" w:hAnsiTheme="minorHAnsi" w:cstheme="minorHAnsi"/>
          <w:sz w:val="32"/>
          <w:szCs w:val="32"/>
        </w:rPr>
      </w:pPr>
    </w:p>
    <w:p w14:paraId="51492F5C" w14:textId="77777777" w:rsidR="003B7C52" w:rsidRDefault="003B7C52" w:rsidP="003D4A98">
      <w:pPr>
        <w:overflowPunct/>
        <w:autoSpaceDE/>
        <w:autoSpaceDN/>
        <w:adjustRightInd/>
        <w:textAlignment w:val="auto"/>
        <w:rPr>
          <w:rFonts w:asciiTheme="minorHAnsi" w:hAnsiTheme="minorHAnsi" w:cstheme="minorHAnsi"/>
          <w:sz w:val="32"/>
          <w:szCs w:val="32"/>
        </w:rPr>
      </w:pPr>
    </w:p>
    <w:p w14:paraId="167E27CE"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57D4E7B2"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57EB52C5"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3524A9BD"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75A3BEC2"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38A17799"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3CFF871F"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4AFF96BC"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0BE97FAE"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35BC0D80" w14:textId="77777777" w:rsidR="00420B24" w:rsidRDefault="00420B24" w:rsidP="003D4A98">
      <w:pPr>
        <w:overflowPunct/>
        <w:autoSpaceDE/>
        <w:autoSpaceDN/>
        <w:adjustRightInd/>
        <w:textAlignment w:val="auto"/>
        <w:rPr>
          <w:rFonts w:asciiTheme="minorHAnsi" w:hAnsiTheme="minorHAnsi" w:cstheme="minorHAnsi"/>
          <w:sz w:val="32"/>
          <w:szCs w:val="32"/>
        </w:rPr>
      </w:pPr>
    </w:p>
    <w:p w14:paraId="55F3596C" w14:textId="77777777" w:rsidR="003B7C52" w:rsidRDefault="003B7C52" w:rsidP="003D4A98">
      <w:pPr>
        <w:overflowPunct/>
        <w:autoSpaceDE/>
        <w:autoSpaceDN/>
        <w:adjustRightInd/>
        <w:textAlignment w:val="auto"/>
        <w:rPr>
          <w:rFonts w:asciiTheme="minorHAnsi" w:hAnsiTheme="minorHAnsi" w:cstheme="minorHAnsi"/>
          <w:sz w:val="32"/>
          <w:szCs w:val="32"/>
        </w:rPr>
      </w:pPr>
    </w:p>
    <w:p w14:paraId="4F44D5BF" w14:textId="77777777" w:rsidR="003B7C52" w:rsidRDefault="003B7C52" w:rsidP="003D4A98">
      <w:pPr>
        <w:overflowPunct/>
        <w:autoSpaceDE/>
        <w:autoSpaceDN/>
        <w:adjustRightInd/>
        <w:textAlignment w:val="auto"/>
        <w:rPr>
          <w:rFonts w:asciiTheme="minorHAnsi" w:hAnsiTheme="minorHAnsi" w:cstheme="minorHAnsi"/>
          <w:sz w:val="32"/>
          <w:szCs w:val="32"/>
        </w:rPr>
      </w:pPr>
    </w:p>
    <w:p w14:paraId="1B96FEC1" w14:textId="5D3C36DD" w:rsidR="003D4A98" w:rsidRDefault="00150954" w:rsidP="003D4A98">
      <w:pPr>
        <w:overflowPunct/>
        <w:autoSpaceDE/>
        <w:autoSpaceDN/>
        <w:adjustRightInd/>
        <w:textAlignment w:val="auto"/>
        <w:rPr>
          <w:rFonts w:asciiTheme="minorHAnsi" w:hAnsiTheme="minorHAnsi" w:cstheme="minorHAnsi"/>
          <w:sz w:val="32"/>
          <w:szCs w:val="32"/>
        </w:rPr>
      </w:pPr>
      <w:r>
        <w:rPr>
          <w:rFonts w:asciiTheme="minorHAnsi" w:hAnsiTheme="minorHAnsi" w:cstheme="minorHAnsi"/>
          <w:sz w:val="32"/>
          <w:szCs w:val="32"/>
        </w:rPr>
        <w:lastRenderedPageBreak/>
        <w:t>BIBLIOGRAPHY</w:t>
      </w:r>
      <w:r w:rsidR="003D4A98" w:rsidRPr="0077307E">
        <w:rPr>
          <w:rFonts w:asciiTheme="minorHAnsi" w:hAnsiTheme="minorHAnsi" w:cstheme="minorHAnsi"/>
          <w:sz w:val="32"/>
          <w:szCs w:val="32"/>
        </w:rPr>
        <w:t>:</w:t>
      </w:r>
    </w:p>
    <w:p w14:paraId="0B22D89A" w14:textId="77777777" w:rsidR="003D4A98" w:rsidRDefault="003D4A98" w:rsidP="003D4A98">
      <w:pPr>
        <w:overflowPunct/>
        <w:autoSpaceDE/>
        <w:autoSpaceDN/>
        <w:adjustRightInd/>
        <w:textAlignment w:val="auto"/>
        <w:rPr>
          <w:rFonts w:asciiTheme="minorHAnsi" w:hAnsiTheme="minorHAnsi" w:cstheme="minorHAnsi"/>
          <w:sz w:val="32"/>
          <w:szCs w:val="32"/>
        </w:rPr>
      </w:pPr>
    </w:p>
    <w:p w14:paraId="51E3CB35" w14:textId="01A1137A" w:rsidR="000A1E5E" w:rsidRPr="00420B24" w:rsidRDefault="000A1E5E"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College of Policing 2013 </w:t>
      </w:r>
      <w:r w:rsidRPr="00420B24">
        <w:rPr>
          <w:rFonts w:asciiTheme="minorHAnsi" w:hAnsiTheme="minorHAnsi" w:cstheme="minorHAnsi"/>
          <w:i/>
          <w:iCs/>
          <w:sz w:val="22"/>
          <w:szCs w:val="22"/>
        </w:rPr>
        <w:t>Collection and Recording</w:t>
      </w:r>
    </w:p>
    <w:p w14:paraId="2ED3B399" w14:textId="2AF79555" w:rsidR="000A1E5E" w:rsidRPr="00420B24" w:rsidRDefault="000A1E5E"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https://www.college.police.uk/app/information-management/management-police-information/collection-and-recording</w:t>
      </w:r>
    </w:p>
    <w:p w14:paraId="09728C3B" w14:textId="03DA41B3" w:rsidR="00831E01" w:rsidRPr="00420B24" w:rsidRDefault="00831E01"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Pr="00420B24">
        <w:rPr>
          <w:rFonts w:asciiTheme="minorHAnsi" w:hAnsiTheme="minorHAnsi" w:cstheme="minorHAnsi"/>
          <w:sz w:val="22"/>
          <w:szCs w:val="22"/>
        </w:rPr>
        <w:t>13 May</w:t>
      </w:r>
      <w:r w:rsidRPr="00420B24">
        <w:rPr>
          <w:rFonts w:asciiTheme="minorHAnsi" w:hAnsiTheme="minorHAnsi" w:cstheme="minorHAnsi"/>
          <w:sz w:val="22"/>
          <w:szCs w:val="22"/>
        </w:rPr>
        <w:t xml:space="preserve"> 2024)</w:t>
      </w:r>
    </w:p>
    <w:p w14:paraId="6186881B" w14:textId="77777777" w:rsidR="000A1E5E" w:rsidRPr="00420B24" w:rsidRDefault="000A1E5E" w:rsidP="00867A58">
      <w:pPr>
        <w:overflowPunct/>
        <w:autoSpaceDE/>
        <w:autoSpaceDN/>
        <w:adjustRightInd/>
        <w:spacing w:line="276" w:lineRule="auto"/>
        <w:textAlignment w:val="auto"/>
        <w:rPr>
          <w:rFonts w:asciiTheme="minorHAnsi" w:hAnsiTheme="minorHAnsi" w:cstheme="minorHAnsi"/>
          <w:sz w:val="22"/>
          <w:szCs w:val="22"/>
        </w:rPr>
      </w:pPr>
    </w:p>
    <w:p w14:paraId="3C5B98B2" w14:textId="77777777"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p>
    <w:p w14:paraId="109A98B3" w14:textId="665B6BFE"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College of Policing 2013 </w:t>
      </w:r>
      <w:r w:rsidRPr="00420B24">
        <w:rPr>
          <w:rFonts w:asciiTheme="minorHAnsi" w:hAnsiTheme="minorHAnsi" w:cstheme="minorHAnsi"/>
          <w:i/>
          <w:iCs/>
          <w:sz w:val="22"/>
          <w:szCs w:val="22"/>
        </w:rPr>
        <w:t>Investigation Process</w:t>
      </w:r>
    </w:p>
    <w:p w14:paraId="1E0C479D" w14:textId="15E0C1E1"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https://www.college.police.uk/app/investigation/investigation-process</w:t>
      </w:r>
    </w:p>
    <w:p w14:paraId="3E3CC596" w14:textId="27A64E62" w:rsidR="000A1E5E" w:rsidRPr="00420B24" w:rsidRDefault="00831E01"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Pr="00420B24">
        <w:rPr>
          <w:rFonts w:asciiTheme="minorHAnsi" w:hAnsiTheme="minorHAnsi" w:cstheme="minorHAnsi"/>
          <w:sz w:val="22"/>
          <w:szCs w:val="22"/>
        </w:rPr>
        <w:t>12</w:t>
      </w:r>
      <w:r w:rsidRPr="00420B24">
        <w:rPr>
          <w:rFonts w:asciiTheme="minorHAnsi" w:hAnsiTheme="minorHAnsi" w:cstheme="minorHAnsi"/>
          <w:sz w:val="22"/>
          <w:szCs w:val="22"/>
        </w:rPr>
        <w:t xml:space="preserve"> </w:t>
      </w:r>
      <w:r w:rsidRPr="00420B24">
        <w:rPr>
          <w:rFonts w:asciiTheme="minorHAnsi" w:hAnsiTheme="minorHAnsi" w:cstheme="minorHAnsi"/>
          <w:sz w:val="22"/>
          <w:szCs w:val="22"/>
        </w:rPr>
        <w:t>May</w:t>
      </w:r>
      <w:r w:rsidRPr="00420B24">
        <w:rPr>
          <w:rFonts w:asciiTheme="minorHAnsi" w:hAnsiTheme="minorHAnsi" w:cstheme="minorHAnsi"/>
          <w:sz w:val="22"/>
          <w:szCs w:val="22"/>
        </w:rPr>
        <w:t xml:space="preserve"> 2024)</w:t>
      </w:r>
    </w:p>
    <w:p w14:paraId="0D1765E9" w14:textId="77777777" w:rsidR="0000613D" w:rsidRPr="00420B24" w:rsidRDefault="0000613D" w:rsidP="00867A58">
      <w:pPr>
        <w:overflowPunct/>
        <w:autoSpaceDE/>
        <w:autoSpaceDN/>
        <w:adjustRightInd/>
        <w:spacing w:line="276" w:lineRule="auto"/>
        <w:textAlignment w:val="auto"/>
        <w:rPr>
          <w:rFonts w:asciiTheme="minorHAnsi" w:hAnsiTheme="minorHAnsi" w:cstheme="minorHAnsi"/>
          <w:sz w:val="22"/>
          <w:szCs w:val="22"/>
        </w:rPr>
      </w:pPr>
    </w:p>
    <w:p w14:paraId="3A9692A9" w14:textId="77777777" w:rsidR="00831E01" w:rsidRPr="00420B24" w:rsidRDefault="00831E01" w:rsidP="00867A58">
      <w:pPr>
        <w:overflowPunct/>
        <w:autoSpaceDE/>
        <w:autoSpaceDN/>
        <w:adjustRightInd/>
        <w:spacing w:line="276" w:lineRule="auto"/>
        <w:textAlignment w:val="auto"/>
        <w:rPr>
          <w:rFonts w:asciiTheme="minorHAnsi" w:hAnsiTheme="minorHAnsi" w:cstheme="minorHAnsi"/>
          <w:sz w:val="22"/>
          <w:szCs w:val="22"/>
        </w:rPr>
      </w:pPr>
    </w:p>
    <w:p w14:paraId="54C172D1" w14:textId="3D4001A1" w:rsidR="0000613D" w:rsidRPr="00420B24" w:rsidRDefault="0000613D" w:rsidP="00867A58">
      <w:pPr>
        <w:overflowPunct/>
        <w:autoSpaceDE/>
        <w:autoSpaceDN/>
        <w:adjustRightInd/>
        <w:spacing w:line="276" w:lineRule="auto"/>
        <w:textAlignment w:val="auto"/>
        <w:rPr>
          <w:rFonts w:asciiTheme="minorHAnsi" w:hAnsiTheme="minorHAnsi" w:cstheme="minorHAnsi"/>
          <w:i/>
          <w:iCs/>
          <w:sz w:val="22"/>
          <w:szCs w:val="22"/>
        </w:rPr>
      </w:pPr>
      <w:r w:rsidRPr="00420B24">
        <w:rPr>
          <w:rFonts w:asciiTheme="minorHAnsi" w:hAnsiTheme="minorHAnsi" w:cstheme="minorHAnsi"/>
          <w:sz w:val="22"/>
          <w:szCs w:val="22"/>
        </w:rPr>
        <w:t xml:space="preserve">College of Policing 2013 </w:t>
      </w:r>
      <w:r w:rsidRPr="00420B24">
        <w:rPr>
          <w:rFonts w:asciiTheme="minorHAnsi" w:hAnsiTheme="minorHAnsi" w:cstheme="minorHAnsi"/>
          <w:i/>
          <w:iCs/>
          <w:sz w:val="22"/>
          <w:szCs w:val="22"/>
        </w:rPr>
        <w:t>Response, Arrest and Detention</w:t>
      </w:r>
    </w:p>
    <w:p w14:paraId="75EEFC5A" w14:textId="1C5EA0EE" w:rsidR="0000613D" w:rsidRPr="00420B24" w:rsidRDefault="0000613D"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https://www.college.police.uk/app/detention-and-custody/response-arrest-and-detention</w:t>
      </w:r>
    </w:p>
    <w:p w14:paraId="2DF18970" w14:textId="66959685" w:rsidR="0000613D" w:rsidRPr="00420B24" w:rsidRDefault="00831E01"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00941A4F" w:rsidRPr="00420B24">
        <w:rPr>
          <w:rFonts w:asciiTheme="minorHAnsi" w:hAnsiTheme="minorHAnsi" w:cstheme="minorHAnsi"/>
          <w:sz w:val="22"/>
          <w:szCs w:val="22"/>
        </w:rPr>
        <w:t>14</w:t>
      </w:r>
      <w:r w:rsidRPr="00420B24">
        <w:rPr>
          <w:rFonts w:asciiTheme="minorHAnsi" w:hAnsiTheme="minorHAnsi" w:cstheme="minorHAnsi"/>
          <w:sz w:val="22"/>
          <w:szCs w:val="22"/>
        </w:rPr>
        <w:t xml:space="preserve"> </w:t>
      </w:r>
      <w:r w:rsidR="00941A4F" w:rsidRPr="00420B24">
        <w:rPr>
          <w:rFonts w:asciiTheme="minorHAnsi" w:hAnsiTheme="minorHAnsi" w:cstheme="minorHAnsi"/>
          <w:sz w:val="22"/>
          <w:szCs w:val="22"/>
        </w:rPr>
        <w:t>May</w:t>
      </w:r>
      <w:r w:rsidRPr="00420B24">
        <w:rPr>
          <w:rFonts w:asciiTheme="minorHAnsi" w:hAnsiTheme="minorHAnsi" w:cstheme="minorHAnsi"/>
          <w:sz w:val="22"/>
          <w:szCs w:val="22"/>
        </w:rPr>
        <w:t xml:space="preserve"> 2024)</w:t>
      </w:r>
    </w:p>
    <w:p w14:paraId="16ECA654" w14:textId="709E715B" w:rsidR="005562C2" w:rsidRPr="00420B24" w:rsidRDefault="005562C2" w:rsidP="00867A58">
      <w:pPr>
        <w:overflowPunct/>
        <w:autoSpaceDE/>
        <w:autoSpaceDN/>
        <w:adjustRightInd/>
        <w:spacing w:line="276" w:lineRule="auto"/>
        <w:textAlignment w:val="auto"/>
        <w:rPr>
          <w:rFonts w:asciiTheme="minorHAnsi" w:hAnsiTheme="minorHAnsi" w:cstheme="minorHAnsi"/>
          <w:sz w:val="22"/>
          <w:szCs w:val="22"/>
        </w:rPr>
      </w:pPr>
    </w:p>
    <w:p w14:paraId="1934D545" w14:textId="77777777" w:rsidR="00941A4F" w:rsidRPr="00420B24" w:rsidRDefault="00941A4F" w:rsidP="00867A58">
      <w:pPr>
        <w:overflowPunct/>
        <w:autoSpaceDE/>
        <w:autoSpaceDN/>
        <w:adjustRightInd/>
        <w:spacing w:line="276" w:lineRule="auto"/>
        <w:textAlignment w:val="auto"/>
        <w:rPr>
          <w:rFonts w:asciiTheme="minorHAnsi" w:hAnsiTheme="minorHAnsi" w:cstheme="minorHAnsi"/>
          <w:sz w:val="22"/>
          <w:szCs w:val="22"/>
        </w:rPr>
      </w:pPr>
    </w:p>
    <w:p w14:paraId="24ADC980" w14:textId="09F5B676" w:rsidR="005562C2" w:rsidRPr="00420B24" w:rsidRDefault="005562C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College of Policing 2016 </w:t>
      </w:r>
      <w:r w:rsidRPr="00420B24">
        <w:rPr>
          <w:rFonts w:asciiTheme="minorHAnsi" w:hAnsiTheme="minorHAnsi" w:cstheme="minorHAnsi"/>
          <w:i/>
          <w:iCs/>
          <w:sz w:val="22"/>
          <w:szCs w:val="22"/>
        </w:rPr>
        <w:t>Safe and Well Checks</w:t>
      </w:r>
    </w:p>
    <w:p w14:paraId="470A409F" w14:textId="3A17FDFB" w:rsidR="005562C2" w:rsidRPr="00420B24" w:rsidRDefault="005562C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https://www.college.police.uk/app/mental-health/safe-and-well-checks</w:t>
      </w:r>
    </w:p>
    <w:p w14:paraId="7D39F806" w14:textId="40E0AEDD" w:rsidR="008625E2" w:rsidRPr="00420B24" w:rsidRDefault="00941A4F"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(Accessed: 12 May 2024)</w:t>
      </w:r>
    </w:p>
    <w:p w14:paraId="6AE8BD14" w14:textId="1631143B" w:rsidR="005562C2" w:rsidRPr="00420B24" w:rsidRDefault="005562C2" w:rsidP="00867A58">
      <w:pPr>
        <w:overflowPunct/>
        <w:autoSpaceDE/>
        <w:autoSpaceDN/>
        <w:adjustRightInd/>
        <w:spacing w:line="276" w:lineRule="auto"/>
        <w:textAlignment w:val="auto"/>
        <w:rPr>
          <w:rFonts w:asciiTheme="minorHAnsi" w:hAnsiTheme="minorHAnsi" w:cstheme="minorHAnsi"/>
          <w:sz w:val="22"/>
          <w:szCs w:val="22"/>
        </w:rPr>
      </w:pPr>
    </w:p>
    <w:p w14:paraId="04C6FA4E" w14:textId="77777777" w:rsidR="00242ECA" w:rsidRPr="00420B24" w:rsidRDefault="00242ECA" w:rsidP="00867A58">
      <w:pPr>
        <w:overflowPunct/>
        <w:autoSpaceDE/>
        <w:autoSpaceDN/>
        <w:adjustRightInd/>
        <w:spacing w:line="276" w:lineRule="auto"/>
        <w:textAlignment w:val="auto"/>
        <w:rPr>
          <w:rFonts w:asciiTheme="minorHAnsi" w:hAnsiTheme="minorHAnsi" w:cstheme="minorHAnsi"/>
          <w:sz w:val="22"/>
          <w:szCs w:val="22"/>
        </w:rPr>
      </w:pPr>
    </w:p>
    <w:p w14:paraId="7639D682" w14:textId="6B88A88F" w:rsidR="00242ECA" w:rsidRPr="00420B24" w:rsidRDefault="00242ECA" w:rsidP="00867A58">
      <w:pPr>
        <w:overflowPunct/>
        <w:autoSpaceDE/>
        <w:autoSpaceDN/>
        <w:adjustRightInd/>
        <w:spacing w:line="276" w:lineRule="auto"/>
        <w:textAlignment w:val="auto"/>
        <w:rPr>
          <w:rFonts w:asciiTheme="minorHAnsi" w:hAnsiTheme="minorHAnsi" w:cstheme="minorHAnsi"/>
          <w:i/>
          <w:iCs/>
          <w:sz w:val="22"/>
          <w:szCs w:val="22"/>
        </w:rPr>
      </w:pPr>
      <w:r w:rsidRPr="00420B24">
        <w:rPr>
          <w:rFonts w:asciiTheme="minorHAnsi" w:hAnsiTheme="minorHAnsi" w:cstheme="minorHAnsi"/>
          <w:sz w:val="22"/>
          <w:szCs w:val="22"/>
        </w:rPr>
        <w:t>College of Policing 2018</w:t>
      </w:r>
      <w:r w:rsidRPr="00420B24">
        <w:rPr>
          <w:rFonts w:asciiTheme="minorHAnsi" w:hAnsiTheme="minorHAnsi" w:cstheme="minorHAnsi"/>
          <w:sz w:val="22"/>
          <w:szCs w:val="22"/>
        </w:rPr>
        <w:t xml:space="preserve"> </w:t>
      </w:r>
      <w:r w:rsidRPr="00420B24">
        <w:rPr>
          <w:rFonts w:asciiTheme="minorHAnsi" w:hAnsiTheme="minorHAnsi" w:cstheme="minorHAnsi"/>
          <w:i/>
          <w:iCs/>
          <w:sz w:val="22"/>
          <w:szCs w:val="22"/>
        </w:rPr>
        <w:t>Positive Action</w:t>
      </w:r>
    </w:p>
    <w:p w14:paraId="3A962670" w14:textId="3BFA0E98" w:rsidR="00242ECA" w:rsidRPr="00420B24" w:rsidRDefault="00242ECA"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Available at: </w:t>
      </w:r>
      <w:r w:rsidR="00015667" w:rsidRPr="00420B24">
        <w:rPr>
          <w:rFonts w:asciiTheme="minorHAnsi" w:hAnsiTheme="minorHAnsi" w:cstheme="minorHAnsi"/>
          <w:sz w:val="22"/>
          <w:szCs w:val="22"/>
        </w:rPr>
        <w:t>https://www.college.police.uk/app/major-investigation-and-public-protection/domestic-abuse/arrest-and-other-positive-approaches</w:t>
      </w:r>
    </w:p>
    <w:p w14:paraId="7426AE53" w14:textId="26D34343" w:rsidR="00242ECA" w:rsidRPr="00420B24" w:rsidRDefault="00242ECA"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00015667" w:rsidRPr="00420B24">
        <w:rPr>
          <w:rFonts w:asciiTheme="minorHAnsi" w:hAnsiTheme="minorHAnsi" w:cstheme="minorHAnsi"/>
          <w:sz w:val="22"/>
          <w:szCs w:val="22"/>
        </w:rPr>
        <w:t>20 June 2024)</w:t>
      </w:r>
    </w:p>
    <w:p w14:paraId="7471324C" w14:textId="77777777" w:rsidR="00242ECA" w:rsidRPr="00420B24" w:rsidRDefault="00242ECA" w:rsidP="00867A58">
      <w:pPr>
        <w:overflowPunct/>
        <w:autoSpaceDE/>
        <w:autoSpaceDN/>
        <w:adjustRightInd/>
        <w:spacing w:line="276" w:lineRule="auto"/>
        <w:textAlignment w:val="auto"/>
        <w:rPr>
          <w:rFonts w:asciiTheme="minorHAnsi" w:hAnsiTheme="minorHAnsi" w:cstheme="minorHAnsi"/>
          <w:sz w:val="22"/>
          <w:szCs w:val="22"/>
        </w:rPr>
      </w:pPr>
    </w:p>
    <w:p w14:paraId="384FF7E1" w14:textId="77777777" w:rsidR="00941A4F" w:rsidRPr="00420B24" w:rsidRDefault="00941A4F" w:rsidP="00867A58">
      <w:pPr>
        <w:overflowPunct/>
        <w:autoSpaceDE/>
        <w:autoSpaceDN/>
        <w:adjustRightInd/>
        <w:spacing w:line="276" w:lineRule="auto"/>
        <w:textAlignment w:val="auto"/>
        <w:rPr>
          <w:rFonts w:asciiTheme="minorHAnsi" w:hAnsiTheme="minorHAnsi" w:cstheme="minorHAnsi"/>
          <w:sz w:val="22"/>
          <w:szCs w:val="22"/>
        </w:rPr>
      </w:pPr>
    </w:p>
    <w:p w14:paraId="16B488CC" w14:textId="79BE22B2" w:rsidR="00FD61E9" w:rsidRPr="00420B24" w:rsidRDefault="008C0168"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College of Policing </w:t>
      </w:r>
      <w:r w:rsidR="00FD61E9" w:rsidRPr="00420B24">
        <w:rPr>
          <w:rFonts w:asciiTheme="minorHAnsi" w:hAnsiTheme="minorHAnsi" w:cstheme="minorHAnsi"/>
          <w:sz w:val="22"/>
          <w:szCs w:val="22"/>
        </w:rPr>
        <w:t>2021</w:t>
      </w:r>
      <w:r w:rsidR="00F86595" w:rsidRPr="00420B24">
        <w:rPr>
          <w:rFonts w:asciiTheme="minorHAnsi" w:hAnsiTheme="minorHAnsi" w:cstheme="minorHAnsi"/>
          <w:sz w:val="22"/>
          <w:szCs w:val="22"/>
        </w:rPr>
        <w:t xml:space="preserve"> </w:t>
      </w:r>
      <w:r w:rsidRPr="00420B24">
        <w:rPr>
          <w:rFonts w:asciiTheme="minorHAnsi" w:hAnsiTheme="minorHAnsi" w:cstheme="minorHAnsi"/>
          <w:i/>
          <w:iCs/>
          <w:sz w:val="22"/>
          <w:szCs w:val="22"/>
        </w:rPr>
        <w:t>Body Worn Cameras</w:t>
      </w:r>
    </w:p>
    <w:p w14:paraId="773E54AC" w14:textId="2CFFABF9" w:rsidR="00FD61E9" w:rsidRPr="00420B24" w:rsidRDefault="00FD61E9"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Available at: </w:t>
      </w:r>
      <w:r w:rsidR="000D3E8C" w:rsidRPr="00420B24">
        <w:rPr>
          <w:rFonts w:asciiTheme="minorHAnsi" w:hAnsiTheme="minorHAnsi" w:cstheme="minorHAnsi"/>
          <w:sz w:val="22"/>
          <w:szCs w:val="22"/>
        </w:rPr>
        <w:t>https://www.college.police.uk/research/crime-reduction-toolkit/body-worn-cameras</w:t>
      </w:r>
    </w:p>
    <w:p w14:paraId="4A332D53" w14:textId="48A56DAB" w:rsidR="00EE1351" w:rsidRPr="00420B24" w:rsidRDefault="00941A4F"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Pr="00420B24">
        <w:rPr>
          <w:rFonts w:asciiTheme="minorHAnsi" w:hAnsiTheme="minorHAnsi" w:cstheme="minorHAnsi"/>
          <w:sz w:val="22"/>
          <w:szCs w:val="22"/>
        </w:rPr>
        <w:t>18</w:t>
      </w:r>
      <w:r w:rsidRPr="00420B24">
        <w:rPr>
          <w:rFonts w:asciiTheme="minorHAnsi" w:hAnsiTheme="minorHAnsi" w:cstheme="minorHAnsi"/>
          <w:sz w:val="22"/>
          <w:szCs w:val="22"/>
        </w:rPr>
        <w:t xml:space="preserve"> </w:t>
      </w:r>
      <w:r w:rsidRPr="00420B24">
        <w:rPr>
          <w:rFonts w:asciiTheme="minorHAnsi" w:hAnsiTheme="minorHAnsi" w:cstheme="minorHAnsi"/>
          <w:sz w:val="22"/>
          <w:szCs w:val="22"/>
        </w:rPr>
        <w:t>May</w:t>
      </w:r>
      <w:r w:rsidRPr="00420B24">
        <w:rPr>
          <w:rFonts w:asciiTheme="minorHAnsi" w:hAnsiTheme="minorHAnsi" w:cstheme="minorHAnsi"/>
          <w:sz w:val="22"/>
          <w:szCs w:val="22"/>
        </w:rPr>
        <w:t xml:space="preserve"> 2024)</w:t>
      </w:r>
    </w:p>
    <w:p w14:paraId="2EC7B5A9" w14:textId="77777777" w:rsidR="00D60543" w:rsidRPr="00420B24" w:rsidRDefault="00D60543" w:rsidP="00867A58">
      <w:pPr>
        <w:overflowPunct/>
        <w:autoSpaceDE/>
        <w:autoSpaceDN/>
        <w:adjustRightInd/>
        <w:spacing w:line="276" w:lineRule="auto"/>
        <w:textAlignment w:val="auto"/>
        <w:rPr>
          <w:rFonts w:asciiTheme="minorHAnsi" w:hAnsiTheme="minorHAnsi" w:cstheme="minorHAnsi"/>
          <w:sz w:val="22"/>
          <w:szCs w:val="22"/>
        </w:rPr>
      </w:pPr>
    </w:p>
    <w:p w14:paraId="50877F99" w14:textId="77777777" w:rsidR="000B1198" w:rsidRPr="00420B24" w:rsidRDefault="000B1198" w:rsidP="00867A58">
      <w:pPr>
        <w:overflowPunct/>
        <w:autoSpaceDE/>
        <w:autoSpaceDN/>
        <w:adjustRightInd/>
        <w:spacing w:line="276" w:lineRule="auto"/>
        <w:textAlignment w:val="auto"/>
        <w:rPr>
          <w:rFonts w:asciiTheme="minorHAnsi" w:hAnsiTheme="minorHAnsi" w:cstheme="minorHAnsi"/>
          <w:sz w:val="22"/>
          <w:szCs w:val="22"/>
        </w:rPr>
      </w:pPr>
    </w:p>
    <w:p w14:paraId="222A480C" w14:textId="326B9CA8" w:rsidR="000B1198" w:rsidRPr="00420B24" w:rsidRDefault="000B1198" w:rsidP="00867A58">
      <w:pPr>
        <w:overflowPunct/>
        <w:autoSpaceDE/>
        <w:autoSpaceDN/>
        <w:adjustRightInd/>
        <w:spacing w:line="276" w:lineRule="auto"/>
        <w:textAlignment w:val="auto"/>
        <w:rPr>
          <w:rFonts w:asciiTheme="minorHAnsi" w:hAnsiTheme="minorHAnsi" w:cstheme="minorHAnsi"/>
          <w:i/>
          <w:iCs/>
          <w:sz w:val="22"/>
          <w:szCs w:val="22"/>
        </w:rPr>
      </w:pPr>
      <w:r w:rsidRPr="00420B24">
        <w:rPr>
          <w:rFonts w:asciiTheme="minorHAnsi" w:hAnsiTheme="minorHAnsi" w:cstheme="minorHAnsi"/>
          <w:sz w:val="22"/>
          <w:szCs w:val="22"/>
        </w:rPr>
        <w:t xml:space="preserve">College of Policing 2023 </w:t>
      </w:r>
      <w:r w:rsidRPr="00420B24">
        <w:rPr>
          <w:rFonts w:asciiTheme="minorHAnsi" w:hAnsiTheme="minorHAnsi" w:cstheme="minorHAnsi"/>
          <w:i/>
          <w:iCs/>
          <w:sz w:val="22"/>
          <w:szCs w:val="22"/>
        </w:rPr>
        <w:t>Police National Computer</w:t>
      </w:r>
      <w:r w:rsidR="00590B77" w:rsidRPr="00420B24">
        <w:rPr>
          <w:rFonts w:asciiTheme="minorHAnsi" w:hAnsiTheme="minorHAnsi" w:cstheme="minorHAnsi"/>
          <w:i/>
          <w:iCs/>
          <w:sz w:val="22"/>
          <w:szCs w:val="22"/>
        </w:rPr>
        <w:t xml:space="preserve"> (PNC)</w:t>
      </w:r>
    </w:p>
    <w:p w14:paraId="69D72C28" w14:textId="4B1AB9BE" w:rsidR="000B1198" w:rsidRPr="00420B24" w:rsidRDefault="000B1198"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https://www.college.police.uk/guidance/pnc-and-leds/code-of-practice</w:t>
      </w:r>
    </w:p>
    <w:p w14:paraId="0BFA326E" w14:textId="04D71729" w:rsidR="000B1198" w:rsidRPr="00420B24" w:rsidRDefault="00EE1351"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(Accessed: 12 May 2024)</w:t>
      </w:r>
    </w:p>
    <w:p w14:paraId="739FC789" w14:textId="77777777" w:rsidR="00EE1351" w:rsidRPr="00420B24" w:rsidRDefault="00EE1351" w:rsidP="00867A58">
      <w:pPr>
        <w:overflowPunct/>
        <w:autoSpaceDE/>
        <w:autoSpaceDN/>
        <w:adjustRightInd/>
        <w:spacing w:line="276" w:lineRule="auto"/>
        <w:textAlignment w:val="auto"/>
        <w:rPr>
          <w:rFonts w:asciiTheme="minorHAnsi" w:hAnsiTheme="minorHAnsi" w:cstheme="minorHAnsi"/>
          <w:sz w:val="22"/>
          <w:szCs w:val="22"/>
        </w:rPr>
      </w:pPr>
    </w:p>
    <w:p w14:paraId="3767B35C" w14:textId="77777777"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p>
    <w:p w14:paraId="78A2F0CC" w14:textId="1EFEF82D"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College of Policing 2024 </w:t>
      </w:r>
      <w:r w:rsidRPr="00420B24">
        <w:rPr>
          <w:rFonts w:asciiTheme="minorHAnsi" w:hAnsiTheme="minorHAnsi" w:cstheme="minorHAnsi"/>
          <w:i/>
          <w:iCs/>
          <w:sz w:val="22"/>
          <w:szCs w:val="22"/>
        </w:rPr>
        <w:t>Evidence- Based P</w:t>
      </w:r>
      <w:r w:rsidR="001F38B7" w:rsidRPr="00420B24">
        <w:rPr>
          <w:rFonts w:asciiTheme="minorHAnsi" w:hAnsiTheme="minorHAnsi" w:cstheme="minorHAnsi"/>
          <w:i/>
          <w:iCs/>
          <w:sz w:val="22"/>
          <w:szCs w:val="22"/>
        </w:rPr>
        <w:t>olicing</w:t>
      </w:r>
    </w:p>
    <w:p w14:paraId="64055643" w14:textId="1DFCAC96"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https://www.college.police.uk/research/evidence-based-policing-EBP</w:t>
      </w:r>
    </w:p>
    <w:p w14:paraId="0430158F" w14:textId="6D5D5209" w:rsidR="001136AC" w:rsidRPr="00420B24" w:rsidRDefault="001F38B7"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(Accessed: 1</w:t>
      </w:r>
      <w:r w:rsidRPr="00420B24">
        <w:rPr>
          <w:rFonts w:asciiTheme="minorHAnsi" w:hAnsiTheme="minorHAnsi" w:cstheme="minorHAnsi"/>
          <w:sz w:val="22"/>
          <w:szCs w:val="22"/>
        </w:rPr>
        <w:t>3</w:t>
      </w:r>
      <w:r w:rsidRPr="00420B24">
        <w:rPr>
          <w:rFonts w:asciiTheme="minorHAnsi" w:hAnsiTheme="minorHAnsi" w:cstheme="minorHAnsi"/>
          <w:sz w:val="22"/>
          <w:szCs w:val="22"/>
        </w:rPr>
        <w:t xml:space="preserve"> May 2024)</w:t>
      </w:r>
    </w:p>
    <w:p w14:paraId="6671F7B0" w14:textId="77777777" w:rsidR="001F38B7" w:rsidRDefault="001F38B7" w:rsidP="00867A58">
      <w:pPr>
        <w:overflowPunct/>
        <w:autoSpaceDE/>
        <w:autoSpaceDN/>
        <w:adjustRightInd/>
        <w:spacing w:line="276" w:lineRule="auto"/>
        <w:textAlignment w:val="auto"/>
        <w:rPr>
          <w:rFonts w:asciiTheme="minorHAnsi" w:hAnsiTheme="minorHAnsi" w:cstheme="minorHAnsi"/>
          <w:sz w:val="22"/>
          <w:szCs w:val="22"/>
        </w:rPr>
      </w:pPr>
    </w:p>
    <w:p w14:paraId="5E8780AF" w14:textId="77777777" w:rsidR="001535A5" w:rsidRPr="00420B24" w:rsidRDefault="001535A5" w:rsidP="00867A58">
      <w:pPr>
        <w:overflowPunct/>
        <w:autoSpaceDE/>
        <w:autoSpaceDN/>
        <w:adjustRightInd/>
        <w:spacing w:line="276" w:lineRule="auto"/>
        <w:textAlignment w:val="auto"/>
        <w:rPr>
          <w:rFonts w:asciiTheme="minorHAnsi" w:hAnsiTheme="minorHAnsi" w:cstheme="minorHAnsi"/>
          <w:sz w:val="22"/>
          <w:szCs w:val="22"/>
        </w:rPr>
      </w:pPr>
    </w:p>
    <w:p w14:paraId="25D04447" w14:textId="00180A56" w:rsidR="001136AC" w:rsidRPr="00420B24" w:rsidRDefault="001136AC"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Criminal Damage Act</w:t>
      </w:r>
      <w:r w:rsidR="00F86595" w:rsidRPr="00420B24">
        <w:rPr>
          <w:rFonts w:asciiTheme="minorHAnsi" w:hAnsiTheme="minorHAnsi" w:cstheme="minorHAnsi"/>
          <w:sz w:val="22"/>
          <w:szCs w:val="22"/>
        </w:rPr>
        <w:t xml:space="preserve"> </w:t>
      </w:r>
      <w:r w:rsidR="00F86595" w:rsidRPr="00420B24">
        <w:rPr>
          <w:rFonts w:asciiTheme="minorHAnsi" w:hAnsiTheme="minorHAnsi" w:cstheme="minorHAnsi"/>
          <w:sz w:val="22"/>
          <w:szCs w:val="22"/>
        </w:rPr>
        <w:t>1971</w:t>
      </w:r>
      <w:r w:rsidR="001674C9" w:rsidRPr="00420B24">
        <w:rPr>
          <w:rFonts w:asciiTheme="minorHAnsi" w:hAnsiTheme="minorHAnsi" w:cstheme="minorHAnsi"/>
          <w:sz w:val="22"/>
          <w:szCs w:val="22"/>
        </w:rPr>
        <w:t>. S 1</w:t>
      </w:r>
      <w:r w:rsidR="00422F42" w:rsidRPr="00420B24">
        <w:rPr>
          <w:rFonts w:asciiTheme="minorHAnsi" w:hAnsiTheme="minorHAnsi" w:cstheme="minorHAnsi"/>
          <w:sz w:val="22"/>
          <w:szCs w:val="22"/>
        </w:rPr>
        <w:t xml:space="preserve"> </w:t>
      </w:r>
      <w:r w:rsidR="00422F42" w:rsidRPr="00420B24">
        <w:rPr>
          <w:rFonts w:asciiTheme="minorHAnsi" w:hAnsiTheme="minorHAnsi" w:cstheme="minorHAnsi"/>
          <w:i/>
          <w:iCs/>
          <w:sz w:val="22"/>
          <w:szCs w:val="22"/>
        </w:rPr>
        <w:t>Criminal Damage</w:t>
      </w:r>
    </w:p>
    <w:p w14:paraId="765C5EBB" w14:textId="41D80EA4" w:rsidR="001136AC" w:rsidRPr="00420B24" w:rsidRDefault="001136AC"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https://www.legislation.gov.uk/ukpga/1971/48/contents</w:t>
      </w:r>
    </w:p>
    <w:p w14:paraId="7BA420A2" w14:textId="2159BA88" w:rsidR="001136AC" w:rsidRPr="00420B24" w:rsidRDefault="001F38B7"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Pr="00420B24">
        <w:rPr>
          <w:rFonts w:asciiTheme="minorHAnsi" w:hAnsiTheme="minorHAnsi" w:cstheme="minorHAnsi"/>
          <w:sz w:val="22"/>
          <w:szCs w:val="22"/>
        </w:rPr>
        <w:t>20</w:t>
      </w:r>
      <w:r w:rsidRPr="00420B24">
        <w:rPr>
          <w:rFonts w:asciiTheme="minorHAnsi" w:hAnsiTheme="minorHAnsi" w:cstheme="minorHAnsi"/>
          <w:sz w:val="22"/>
          <w:szCs w:val="22"/>
        </w:rPr>
        <w:t xml:space="preserve"> May 2024)</w:t>
      </w:r>
    </w:p>
    <w:p w14:paraId="29C424CA" w14:textId="77777777" w:rsidR="001F38B7" w:rsidRDefault="001F38B7" w:rsidP="00867A58">
      <w:pPr>
        <w:overflowPunct/>
        <w:autoSpaceDE/>
        <w:autoSpaceDN/>
        <w:adjustRightInd/>
        <w:spacing w:line="276" w:lineRule="auto"/>
        <w:textAlignment w:val="auto"/>
        <w:rPr>
          <w:rFonts w:asciiTheme="minorHAnsi" w:hAnsiTheme="minorHAnsi" w:cstheme="minorHAnsi"/>
          <w:sz w:val="22"/>
          <w:szCs w:val="22"/>
        </w:rPr>
      </w:pPr>
    </w:p>
    <w:p w14:paraId="7D44B52D" w14:textId="77777777" w:rsidR="001535A5" w:rsidRPr="00420B24" w:rsidRDefault="001535A5" w:rsidP="00867A58">
      <w:pPr>
        <w:overflowPunct/>
        <w:autoSpaceDE/>
        <w:autoSpaceDN/>
        <w:adjustRightInd/>
        <w:spacing w:line="276" w:lineRule="auto"/>
        <w:textAlignment w:val="auto"/>
        <w:rPr>
          <w:rFonts w:asciiTheme="minorHAnsi" w:hAnsiTheme="minorHAnsi" w:cstheme="minorHAnsi"/>
          <w:sz w:val="22"/>
          <w:szCs w:val="22"/>
        </w:rPr>
      </w:pPr>
    </w:p>
    <w:p w14:paraId="7B12C93D" w14:textId="77777777" w:rsidR="001535A5" w:rsidRPr="001535A5" w:rsidRDefault="001535A5" w:rsidP="00867A58">
      <w:pPr>
        <w:overflowPunct/>
        <w:autoSpaceDE/>
        <w:autoSpaceDN/>
        <w:adjustRightInd/>
        <w:spacing w:line="276" w:lineRule="auto"/>
        <w:textAlignment w:val="auto"/>
        <w:rPr>
          <w:rFonts w:asciiTheme="minorHAnsi" w:hAnsiTheme="minorHAnsi" w:cstheme="minorHAnsi"/>
          <w:sz w:val="22"/>
          <w:szCs w:val="22"/>
        </w:rPr>
      </w:pPr>
      <w:r w:rsidRPr="001535A5">
        <w:rPr>
          <w:rFonts w:asciiTheme="minorHAnsi" w:hAnsiTheme="minorHAnsi" w:cstheme="minorHAnsi"/>
          <w:sz w:val="22"/>
          <w:szCs w:val="22"/>
        </w:rPr>
        <w:t xml:space="preserve">Criminal Justice Act 1988. S 39 Common Assault </w:t>
      </w:r>
    </w:p>
    <w:p w14:paraId="1ABF100A" w14:textId="77777777" w:rsidR="001535A5" w:rsidRPr="001535A5" w:rsidRDefault="001535A5" w:rsidP="00867A58">
      <w:pPr>
        <w:overflowPunct/>
        <w:autoSpaceDE/>
        <w:autoSpaceDN/>
        <w:adjustRightInd/>
        <w:spacing w:line="276" w:lineRule="auto"/>
        <w:textAlignment w:val="auto"/>
        <w:rPr>
          <w:rFonts w:asciiTheme="minorHAnsi" w:hAnsiTheme="minorHAnsi" w:cstheme="minorHAnsi"/>
          <w:sz w:val="22"/>
          <w:szCs w:val="22"/>
        </w:rPr>
      </w:pPr>
      <w:r w:rsidRPr="001535A5">
        <w:rPr>
          <w:rFonts w:asciiTheme="minorHAnsi" w:hAnsiTheme="minorHAnsi" w:cstheme="minorHAnsi"/>
          <w:sz w:val="22"/>
          <w:szCs w:val="22"/>
        </w:rPr>
        <w:t>Available at: https://www.legislation.gov.uk/ukpga/1988/33/section/39</w:t>
      </w:r>
    </w:p>
    <w:p w14:paraId="549AB2A3" w14:textId="2ED7123F" w:rsidR="001F38B7" w:rsidRDefault="001535A5" w:rsidP="00867A58">
      <w:pPr>
        <w:overflowPunct/>
        <w:autoSpaceDE/>
        <w:autoSpaceDN/>
        <w:adjustRightInd/>
        <w:spacing w:line="276" w:lineRule="auto"/>
        <w:textAlignment w:val="auto"/>
        <w:rPr>
          <w:rFonts w:asciiTheme="minorHAnsi" w:hAnsiTheme="minorHAnsi" w:cstheme="minorHAnsi"/>
          <w:sz w:val="22"/>
          <w:szCs w:val="22"/>
        </w:rPr>
      </w:pPr>
      <w:r w:rsidRPr="001535A5">
        <w:rPr>
          <w:rFonts w:asciiTheme="minorHAnsi" w:hAnsiTheme="minorHAnsi" w:cstheme="minorHAnsi"/>
          <w:sz w:val="22"/>
          <w:szCs w:val="22"/>
        </w:rPr>
        <w:t>(Accessed: 21 June 2024)</w:t>
      </w:r>
    </w:p>
    <w:p w14:paraId="71A24F0F" w14:textId="77777777" w:rsidR="00253399" w:rsidRDefault="00253399" w:rsidP="00867A58">
      <w:pPr>
        <w:overflowPunct/>
        <w:autoSpaceDE/>
        <w:autoSpaceDN/>
        <w:adjustRightInd/>
        <w:spacing w:line="276" w:lineRule="auto"/>
        <w:textAlignment w:val="auto"/>
        <w:rPr>
          <w:rFonts w:asciiTheme="minorHAnsi" w:hAnsiTheme="minorHAnsi" w:cstheme="minorHAnsi"/>
          <w:sz w:val="22"/>
          <w:szCs w:val="22"/>
        </w:rPr>
      </w:pPr>
    </w:p>
    <w:p w14:paraId="3128BE47" w14:textId="77777777" w:rsidR="00253399" w:rsidRDefault="00253399" w:rsidP="00867A58">
      <w:pPr>
        <w:overflowPunct/>
        <w:autoSpaceDE/>
        <w:autoSpaceDN/>
        <w:adjustRightInd/>
        <w:spacing w:line="276" w:lineRule="auto"/>
        <w:textAlignment w:val="auto"/>
        <w:rPr>
          <w:rFonts w:asciiTheme="minorHAnsi" w:hAnsiTheme="minorHAnsi" w:cstheme="minorHAnsi"/>
          <w:sz w:val="22"/>
          <w:szCs w:val="22"/>
        </w:rPr>
      </w:pPr>
    </w:p>
    <w:p w14:paraId="594B3FF4" w14:textId="7ABFF50C" w:rsidR="00253399" w:rsidRPr="00253399" w:rsidRDefault="00253399" w:rsidP="00867A58">
      <w:pPr>
        <w:overflowPunct/>
        <w:autoSpaceDE/>
        <w:autoSpaceDN/>
        <w:adjustRightInd/>
        <w:spacing w:line="276" w:lineRule="auto"/>
        <w:textAlignment w:val="auto"/>
        <w:rPr>
          <w:rFonts w:asciiTheme="minorHAnsi" w:hAnsiTheme="minorHAnsi" w:cstheme="minorHAnsi"/>
          <w:sz w:val="22"/>
          <w:szCs w:val="22"/>
        </w:rPr>
      </w:pPr>
      <w:r w:rsidRPr="00253399">
        <w:rPr>
          <w:rFonts w:asciiTheme="minorHAnsi" w:hAnsiTheme="minorHAnsi" w:cstheme="minorHAnsi"/>
          <w:sz w:val="22"/>
          <w:szCs w:val="22"/>
        </w:rPr>
        <w:t>Criminal Prosecution Service 2022 Non-Fatal strangulation</w:t>
      </w:r>
    </w:p>
    <w:p w14:paraId="36E14BE8" w14:textId="77777777" w:rsidR="00253399" w:rsidRPr="00253399" w:rsidRDefault="00253399" w:rsidP="00867A58">
      <w:pPr>
        <w:overflowPunct/>
        <w:autoSpaceDE/>
        <w:autoSpaceDN/>
        <w:adjustRightInd/>
        <w:spacing w:line="276" w:lineRule="auto"/>
        <w:textAlignment w:val="auto"/>
        <w:rPr>
          <w:rFonts w:asciiTheme="minorHAnsi" w:hAnsiTheme="minorHAnsi" w:cstheme="minorHAnsi"/>
          <w:sz w:val="22"/>
          <w:szCs w:val="22"/>
        </w:rPr>
      </w:pPr>
      <w:r w:rsidRPr="00253399">
        <w:rPr>
          <w:rFonts w:asciiTheme="minorHAnsi" w:hAnsiTheme="minorHAnsi" w:cstheme="minorHAnsi"/>
          <w:sz w:val="22"/>
          <w:szCs w:val="22"/>
        </w:rPr>
        <w:t>Available at: https://www.cps.gov.uk/legal-guidance/non-fatal-strangulation-or-non-fatal-suffocation</w:t>
      </w:r>
    </w:p>
    <w:p w14:paraId="09CFDAFB" w14:textId="7C29DC11" w:rsidR="001535A5" w:rsidRDefault="00253399" w:rsidP="00867A58">
      <w:pPr>
        <w:overflowPunct/>
        <w:autoSpaceDE/>
        <w:autoSpaceDN/>
        <w:adjustRightInd/>
        <w:spacing w:line="276" w:lineRule="auto"/>
        <w:textAlignment w:val="auto"/>
        <w:rPr>
          <w:rFonts w:asciiTheme="minorHAnsi" w:hAnsiTheme="minorHAnsi" w:cstheme="minorHAnsi"/>
          <w:sz w:val="22"/>
          <w:szCs w:val="22"/>
        </w:rPr>
      </w:pPr>
      <w:r w:rsidRPr="00253399">
        <w:rPr>
          <w:rFonts w:asciiTheme="minorHAnsi" w:hAnsiTheme="minorHAnsi" w:cstheme="minorHAnsi"/>
          <w:sz w:val="22"/>
          <w:szCs w:val="22"/>
        </w:rPr>
        <w:t>(Accessed: 20 May 2024)</w:t>
      </w:r>
    </w:p>
    <w:p w14:paraId="111214E8" w14:textId="5CF7C11C" w:rsidR="001535A5" w:rsidRDefault="001535A5" w:rsidP="00867A58">
      <w:pPr>
        <w:overflowPunct/>
        <w:autoSpaceDE/>
        <w:autoSpaceDN/>
        <w:adjustRightInd/>
        <w:spacing w:line="276" w:lineRule="auto"/>
        <w:textAlignment w:val="auto"/>
        <w:rPr>
          <w:rFonts w:asciiTheme="minorHAnsi" w:hAnsiTheme="minorHAnsi" w:cstheme="minorHAnsi"/>
          <w:sz w:val="22"/>
          <w:szCs w:val="22"/>
        </w:rPr>
      </w:pPr>
    </w:p>
    <w:p w14:paraId="6279D930" w14:textId="77777777" w:rsidR="00253399" w:rsidRDefault="00253399" w:rsidP="00867A58">
      <w:pPr>
        <w:overflowPunct/>
        <w:autoSpaceDE/>
        <w:autoSpaceDN/>
        <w:adjustRightInd/>
        <w:spacing w:line="276" w:lineRule="auto"/>
        <w:textAlignment w:val="auto"/>
        <w:rPr>
          <w:rFonts w:asciiTheme="minorHAnsi" w:hAnsiTheme="minorHAnsi" w:cstheme="minorHAnsi"/>
          <w:sz w:val="22"/>
          <w:szCs w:val="22"/>
        </w:rPr>
      </w:pPr>
    </w:p>
    <w:p w14:paraId="7E9AC966" w14:textId="77777777" w:rsidR="001535A5" w:rsidRPr="001535A5" w:rsidRDefault="001535A5" w:rsidP="00867A58">
      <w:pPr>
        <w:overflowPunct/>
        <w:autoSpaceDE/>
        <w:autoSpaceDN/>
        <w:adjustRightInd/>
        <w:spacing w:line="276" w:lineRule="auto"/>
        <w:textAlignment w:val="auto"/>
        <w:rPr>
          <w:rFonts w:asciiTheme="minorHAnsi" w:hAnsiTheme="minorHAnsi" w:cstheme="minorHAnsi"/>
          <w:sz w:val="22"/>
          <w:szCs w:val="22"/>
        </w:rPr>
      </w:pPr>
      <w:r w:rsidRPr="001535A5">
        <w:rPr>
          <w:rFonts w:asciiTheme="minorHAnsi" w:hAnsiTheme="minorHAnsi" w:cstheme="minorHAnsi"/>
          <w:sz w:val="22"/>
          <w:szCs w:val="22"/>
        </w:rPr>
        <w:t>Domestic Abuse Act 2021 Non-Fatal Strangulation</w:t>
      </w:r>
    </w:p>
    <w:p w14:paraId="132D5980" w14:textId="77777777" w:rsidR="001535A5" w:rsidRPr="001535A5" w:rsidRDefault="001535A5" w:rsidP="00867A58">
      <w:pPr>
        <w:overflowPunct/>
        <w:autoSpaceDE/>
        <w:autoSpaceDN/>
        <w:adjustRightInd/>
        <w:spacing w:line="276" w:lineRule="auto"/>
        <w:textAlignment w:val="auto"/>
        <w:rPr>
          <w:rFonts w:asciiTheme="minorHAnsi" w:hAnsiTheme="minorHAnsi" w:cstheme="minorHAnsi"/>
          <w:sz w:val="22"/>
          <w:szCs w:val="22"/>
        </w:rPr>
      </w:pPr>
      <w:r w:rsidRPr="001535A5">
        <w:rPr>
          <w:rFonts w:asciiTheme="minorHAnsi" w:hAnsiTheme="minorHAnsi" w:cstheme="minorHAnsi"/>
          <w:sz w:val="22"/>
          <w:szCs w:val="22"/>
        </w:rPr>
        <w:t>Available at: https://www.legislation.gov.uk/ukpga/2021/17/section/70/enacted</w:t>
      </w:r>
    </w:p>
    <w:p w14:paraId="43D2EF29" w14:textId="4DCF3853" w:rsidR="001535A5" w:rsidRDefault="001535A5" w:rsidP="00867A58">
      <w:pPr>
        <w:overflowPunct/>
        <w:autoSpaceDE/>
        <w:autoSpaceDN/>
        <w:adjustRightInd/>
        <w:spacing w:line="276" w:lineRule="auto"/>
        <w:textAlignment w:val="auto"/>
        <w:rPr>
          <w:rFonts w:asciiTheme="minorHAnsi" w:hAnsiTheme="minorHAnsi" w:cstheme="minorHAnsi"/>
          <w:sz w:val="22"/>
          <w:szCs w:val="22"/>
        </w:rPr>
      </w:pPr>
      <w:r w:rsidRPr="001535A5">
        <w:rPr>
          <w:rFonts w:asciiTheme="minorHAnsi" w:hAnsiTheme="minorHAnsi" w:cstheme="minorHAnsi"/>
          <w:sz w:val="22"/>
          <w:szCs w:val="22"/>
        </w:rPr>
        <w:t>(Accessed: 25 May 2024)</w:t>
      </w:r>
    </w:p>
    <w:p w14:paraId="48BECE6C" w14:textId="77777777" w:rsidR="001535A5" w:rsidRDefault="001535A5" w:rsidP="00867A58">
      <w:pPr>
        <w:overflowPunct/>
        <w:autoSpaceDE/>
        <w:autoSpaceDN/>
        <w:adjustRightInd/>
        <w:spacing w:line="276" w:lineRule="auto"/>
        <w:textAlignment w:val="auto"/>
        <w:rPr>
          <w:rFonts w:asciiTheme="minorHAnsi" w:hAnsiTheme="minorHAnsi" w:cstheme="minorHAnsi"/>
          <w:sz w:val="22"/>
          <w:szCs w:val="22"/>
        </w:rPr>
      </w:pPr>
    </w:p>
    <w:p w14:paraId="3546D04A" w14:textId="77777777" w:rsidR="001535A5" w:rsidRPr="00420B24" w:rsidRDefault="001535A5" w:rsidP="00867A58">
      <w:pPr>
        <w:overflowPunct/>
        <w:autoSpaceDE/>
        <w:autoSpaceDN/>
        <w:adjustRightInd/>
        <w:spacing w:line="276" w:lineRule="auto"/>
        <w:textAlignment w:val="auto"/>
        <w:rPr>
          <w:rFonts w:asciiTheme="minorHAnsi" w:hAnsiTheme="minorHAnsi" w:cstheme="minorHAnsi"/>
          <w:sz w:val="22"/>
          <w:szCs w:val="22"/>
        </w:rPr>
      </w:pPr>
    </w:p>
    <w:p w14:paraId="1CCFBA37" w14:textId="3D576129" w:rsidR="00C3687B" w:rsidRPr="00420B24" w:rsidRDefault="00C3687B" w:rsidP="00867A58">
      <w:pPr>
        <w:overflowPunct/>
        <w:autoSpaceDE/>
        <w:autoSpaceDN/>
        <w:adjustRightInd/>
        <w:spacing w:line="276" w:lineRule="auto"/>
        <w:textAlignment w:val="auto"/>
        <w:rPr>
          <w:rFonts w:asciiTheme="minorHAnsi" w:hAnsiTheme="minorHAnsi" w:cstheme="minorHAnsi"/>
          <w:i/>
          <w:iCs/>
          <w:sz w:val="22"/>
          <w:szCs w:val="22"/>
        </w:rPr>
      </w:pPr>
      <w:r w:rsidRPr="00420B24">
        <w:rPr>
          <w:rFonts w:asciiTheme="minorHAnsi" w:hAnsiTheme="minorHAnsi" w:cstheme="minorHAnsi"/>
          <w:sz w:val="22"/>
          <w:szCs w:val="22"/>
        </w:rPr>
        <w:t xml:space="preserve">GOV.UK 2010 </w:t>
      </w:r>
      <w:r w:rsidRPr="00420B24">
        <w:rPr>
          <w:rFonts w:asciiTheme="minorHAnsi" w:hAnsiTheme="minorHAnsi" w:cstheme="minorHAnsi"/>
          <w:i/>
          <w:iCs/>
          <w:sz w:val="22"/>
          <w:szCs w:val="22"/>
        </w:rPr>
        <w:t>DVPO Guidance</w:t>
      </w:r>
    </w:p>
    <w:p w14:paraId="6FF2E547" w14:textId="682783C1" w:rsidR="00C3687B" w:rsidRPr="00420B24" w:rsidRDefault="00C3687B"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https://assets.publishing.service.gov.uk/government/uploads/system/uploads/attachment_data/file/1116141/DVPO_guidance_November_2022.pdf</w:t>
      </w:r>
    </w:p>
    <w:p w14:paraId="59883AFA" w14:textId="2597699C" w:rsidR="00227DD5" w:rsidRPr="00420B24" w:rsidRDefault="001F38B7"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Pr="00420B24">
        <w:rPr>
          <w:rFonts w:asciiTheme="minorHAnsi" w:hAnsiTheme="minorHAnsi" w:cstheme="minorHAnsi"/>
          <w:sz w:val="22"/>
          <w:szCs w:val="22"/>
        </w:rPr>
        <w:t>25</w:t>
      </w:r>
      <w:r w:rsidRPr="00420B24">
        <w:rPr>
          <w:rFonts w:asciiTheme="minorHAnsi" w:hAnsiTheme="minorHAnsi" w:cstheme="minorHAnsi"/>
          <w:sz w:val="22"/>
          <w:szCs w:val="22"/>
        </w:rPr>
        <w:t xml:space="preserve"> May 2024)</w:t>
      </w:r>
    </w:p>
    <w:p w14:paraId="1F87727A" w14:textId="77777777" w:rsidR="004D40C0" w:rsidRPr="00420B24" w:rsidRDefault="004D40C0" w:rsidP="00867A58">
      <w:pPr>
        <w:overflowPunct/>
        <w:autoSpaceDE/>
        <w:autoSpaceDN/>
        <w:adjustRightInd/>
        <w:spacing w:line="276" w:lineRule="auto"/>
        <w:textAlignment w:val="auto"/>
        <w:rPr>
          <w:rFonts w:asciiTheme="minorHAnsi" w:hAnsiTheme="minorHAnsi" w:cstheme="minorHAnsi"/>
          <w:sz w:val="22"/>
          <w:szCs w:val="22"/>
        </w:rPr>
      </w:pPr>
    </w:p>
    <w:p w14:paraId="5961AFC4" w14:textId="77777777" w:rsidR="001F38B7" w:rsidRPr="00420B24" w:rsidRDefault="001F38B7" w:rsidP="00867A58">
      <w:pPr>
        <w:overflowPunct/>
        <w:autoSpaceDE/>
        <w:autoSpaceDN/>
        <w:adjustRightInd/>
        <w:spacing w:line="276" w:lineRule="auto"/>
        <w:textAlignment w:val="auto"/>
        <w:rPr>
          <w:rFonts w:asciiTheme="minorHAnsi" w:hAnsiTheme="minorHAnsi" w:cstheme="minorHAnsi"/>
          <w:sz w:val="22"/>
          <w:szCs w:val="22"/>
        </w:rPr>
      </w:pPr>
    </w:p>
    <w:p w14:paraId="0051ED43" w14:textId="4ECD4387" w:rsidR="004E57F5" w:rsidRPr="00420B24" w:rsidRDefault="004E57F5" w:rsidP="00867A58">
      <w:pPr>
        <w:overflowPunct/>
        <w:autoSpaceDE/>
        <w:autoSpaceDN/>
        <w:adjustRightInd/>
        <w:spacing w:line="276" w:lineRule="auto"/>
        <w:textAlignment w:val="auto"/>
        <w:rPr>
          <w:rFonts w:asciiTheme="minorHAnsi" w:hAnsiTheme="minorHAnsi" w:cstheme="minorHAnsi"/>
          <w:i/>
          <w:iCs/>
          <w:sz w:val="22"/>
          <w:szCs w:val="22"/>
        </w:rPr>
      </w:pPr>
      <w:r w:rsidRPr="00420B24">
        <w:rPr>
          <w:rFonts w:asciiTheme="minorHAnsi" w:hAnsiTheme="minorHAnsi" w:cstheme="minorHAnsi"/>
          <w:sz w:val="22"/>
          <w:szCs w:val="22"/>
        </w:rPr>
        <w:t xml:space="preserve">GOV.UK 2018 </w:t>
      </w:r>
      <w:r w:rsidRPr="00420B24">
        <w:rPr>
          <w:rFonts w:asciiTheme="minorHAnsi" w:hAnsiTheme="minorHAnsi" w:cstheme="minorHAnsi"/>
          <w:i/>
          <w:iCs/>
          <w:sz w:val="22"/>
          <w:szCs w:val="22"/>
        </w:rPr>
        <w:t>Victim Personal Statement</w:t>
      </w:r>
    </w:p>
    <w:p w14:paraId="67BA7CCC" w14:textId="6207E400" w:rsidR="004E57F5" w:rsidRPr="00420B24" w:rsidRDefault="004E57F5"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https://www.gov.uk/government/publications/victim-personal-statement</w:t>
      </w:r>
    </w:p>
    <w:p w14:paraId="105A453C" w14:textId="14882869" w:rsidR="004E57F5" w:rsidRPr="00420B24" w:rsidRDefault="00787763"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(Accessed: 1</w:t>
      </w:r>
      <w:r w:rsidRPr="00420B24">
        <w:rPr>
          <w:rFonts w:asciiTheme="minorHAnsi" w:hAnsiTheme="minorHAnsi" w:cstheme="minorHAnsi"/>
          <w:sz w:val="22"/>
          <w:szCs w:val="22"/>
        </w:rPr>
        <w:t>5</w:t>
      </w:r>
      <w:r w:rsidRPr="00420B24">
        <w:rPr>
          <w:rFonts w:asciiTheme="minorHAnsi" w:hAnsiTheme="minorHAnsi" w:cstheme="minorHAnsi"/>
          <w:sz w:val="22"/>
          <w:szCs w:val="22"/>
        </w:rPr>
        <w:t xml:space="preserve"> May 2024)</w:t>
      </w:r>
    </w:p>
    <w:p w14:paraId="7F6D13BA" w14:textId="77777777"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p>
    <w:p w14:paraId="63087E9F" w14:textId="77777777" w:rsidR="00B64565" w:rsidRPr="00420B24" w:rsidRDefault="00B64565" w:rsidP="00867A58">
      <w:pPr>
        <w:overflowPunct/>
        <w:autoSpaceDE/>
        <w:autoSpaceDN/>
        <w:adjustRightInd/>
        <w:spacing w:line="276" w:lineRule="auto"/>
        <w:textAlignment w:val="auto"/>
        <w:rPr>
          <w:rFonts w:asciiTheme="minorHAnsi" w:hAnsiTheme="minorHAnsi" w:cstheme="minorHAnsi"/>
          <w:sz w:val="22"/>
          <w:szCs w:val="22"/>
        </w:rPr>
      </w:pPr>
    </w:p>
    <w:p w14:paraId="322B66B8" w14:textId="57624715" w:rsidR="008625E2"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Jones, H., Bandyopadhyay, A., Kennedy, N., Brophy, S., Evans, J., Bellis, M.A., Rowe, B., McNerney, C. and Moore, S. 2024. I</w:t>
      </w:r>
      <w:r w:rsidRPr="00420B24">
        <w:rPr>
          <w:rFonts w:asciiTheme="minorHAnsi" w:hAnsiTheme="minorHAnsi" w:cstheme="minorHAnsi"/>
          <w:i/>
          <w:iCs/>
          <w:sz w:val="22"/>
          <w:szCs w:val="22"/>
        </w:rPr>
        <w:t>nvestigating methods of sharing data between police, health, education, and social services: Semi-structured interviews with police service areas in Wales</w:t>
      </w:r>
      <w:r w:rsidRPr="00420B24">
        <w:rPr>
          <w:rFonts w:asciiTheme="minorHAnsi" w:hAnsiTheme="minorHAnsi" w:cstheme="minorHAnsi"/>
          <w:sz w:val="22"/>
          <w:szCs w:val="22"/>
        </w:rPr>
        <w:t>. The Police Journal.</w:t>
      </w:r>
    </w:p>
    <w:p w14:paraId="5796F55D" w14:textId="46107A29" w:rsidR="00131AAE" w:rsidRPr="00420B24" w:rsidRDefault="008625E2"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DOI: https://doi.org/10.1177/0032258X231220864</w:t>
      </w:r>
    </w:p>
    <w:p w14:paraId="7496EE9D" w14:textId="0677FF7C" w:rsidR="008625E2" w:rsidRPr="00420B24" w:rsidRDefault="00B64565"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005279DF" w:rsidRPr="00420B24">
        <w:rPr>
          <w:rFonts w:asciiTheme="minorHAnsi" w:hAnsiTheme="minorHAnsi" w:cstheme="minorHAnsi"/>
          <w:sz w:val="22"/>
          <w:szCs w:val="22"/>
        </w:rPr>
        <w:t>30</w:t>
      </w:r>
      <w:r w:rsidRPr="00420B24">
        <w:rPr>
          <w:rFonts w:asciiTheme="minorHAnsi" w:hAnsiTheme="minorHAnsi" w:cstheme="minorHAnsi"/>
          <w:sz w:val="22"/>
          <w:szCs w:val="22"/>
        </w:rPr>
        <w:t xml:space="preserve"> May 2024)</w:t>
      </w:r>
    </w:p>
    <w:p w14:paraId="29901CFE" w14:textId="77777777" w:rsidR="001B0426" w:rsidRPr="00420B24" w:rsidRDefault="001B0426" w:rsidP="00867A58">
      <w:pPr>
        <w:overflowPunct/>
        <w:autoSpaceDE/>
        <w:autoSpaceDN/>
        <w:adjustRightInd/>
        <w:spacing w:line="276" w:lineRule="auto"/>
        <w:textAlignment w:val="auto"/>
        <w:rPr>
          <w:rFonts w:asciiTheme="minorHAnsi" w:hAnsiTheme="minorHAnsi" w:cstheme="minorHAnsi"/>
          <w:sz w:val="22"/>
          <w:szCs w:val="22"/>
        </w:rPr>
      </w:pPr>
    </w:p>
    <w:p w14:paraId="05F8ED3F" w14:textId="77777777" w:rsidR="005279DF"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p>
    <w:p w14:paraId="04D0F9A3" w14:textId="09704BB3" w:rsidR="001B0426" w:rsidRPr="00420B24" w:rsidRDefault="001B0426"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National Call Handling Standards 2005</w:t>
      </w:r>
      <w:r w:rsidR="00970F9D" w:rsidRPr="00420B24">
        <w:rPr>
          <w:rFonts w:asciiTheme="minorHAnsi" w:hAnsiTheme="minorHAnsi" w:cstheme="minorHAnsi"/>
          <w:sz w:val="22"/>
          <w:szCs w:val="22"/>
        </w:rPr>
        <w:t>.</w:t>
      </w:r>
      <w:r w:rsidRPr="00420B24">
        <w:rPr>
          <w:rFonts w:asciiTheme="minorHAnsi" w:hAnsiTheme="minorHAnsi" w:cstheme="minorHAnsi"/>
          <w:sz w:val="22"/>
          <w:szCs w:val="22"/>
        </w:rPr>
        <w:t xml:space="preserve"> </w:t>
      </w:r>
      <w:r w:rsidRPr="00420B24">
        <w:rPr>
          <w:rFonts w:asciiTheme="minorHAnsi" w:hAnsiTheme="minorHAnsi" w:cstheme="minorHAnsi"/>
          <w:i/>
          <w:iCs/>
          <w:sz w:val="22"/>
          <w:szCs w:val="22"/>
        </w:rPr>
        <w:t>Home Office Communication Directorate</w:t>
      </w:r>
      <w:r w:rsidRPr="00420B24">
        <w:rPr>
          <w:rFonts w:asciiTheme="minorHAnsi" w:hAnsiTheme="minorHAnsi" w:cstheme="minorHAnsi"/>
          <w:sz w:val="22"/>
          <w:szCs w:val="22"/>
        </w:rPr>
        <w:t>, Chapter 6</w:t>
      </w:r>
    </w:p>
    <w:p w14:paraId="7369675F" w14:textId="60059CCF" w:rsidR="001B0426" w:rsidRPr="00420B24" w:rsidRDefault="001B0426"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https://library.college.police.uk/docs/homeoffice/call_handling_standards.pdf</w:t>
      </w:r>
    </w:p>
    <w:p w14:paraId="47AF0F5F" w14:textId="7ACAAC0B" w:rsidR="008625E2"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(Accessed: 1</w:t>
      </w:r>
      <w:r w:rsidRPr="00420B24">
        <w:rPr>
          <w:rFonts w:asciiTheme="minorHAnsi" w:hAnsiTheme="minorHAnsi" w:cstheme="minorHAnsi"/>
          <w:sz w:val="22"/>
          <w:szCs w:val="22"/>
        </w:rPr>
        <w:t>5</w:t>
      </w:r>
      <w:r w:rsidRPr="00420B24">
        <w:rPr>
          <w:rFonts w:asciiTheme="minorHAnsi" w:hAnsiTheme="minorHAnsi" w:cstheme="minorHAnsi"/>
          <w:sz w:val="22"/>
          <w:szCs w:val="22"/>
        </w:rPr>
        <w:t xml:space="preserve"> May 2024)</w:t>
      </w:r>
    </w:p>
    <w:p w14:paraId="606DA741" w14:textId="77777777" w:rsidR="001B0426" w:rsidRPr="00420B24" w:rsidRDefault="001B0426" w:rsidP="00867A58">
      <w:pPr>
        <w:overflowPunct/>
        <w:autoSpaceDE/>
        <w:autoSpaceDN/>
        <w:adjustRightInd/>
        <w:spacing w:line="276" w:lineRule="auto"/>
        <w:textAlignment w:val="auto"/>
        <w:rPr>
          <w:rFonts w:asciiTheme="minorHAnsi" w:hAnsiTheme="minorHAnsi" w:cstheme="minorHAnsi"/>
          <w:sz w:val="22"/>
          <w:szCs w:val="22"/>
        </w:rPr>
      </w:pPr>
    </w:p>
    <w:p w14:paraId="7AD44883" w14:textId="77777777" w:rsidR="005279DF"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p>
    <w:p w14:paraId="018DCB2B" w14:textId="6BA08799" w:rsidR="008C305D" w:rsidRPr="00420B24" w:rsidRDefault="00615DF1"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Police.</w:t>
      </w:r>
      <w:r w:rsidR="004D40C0" w:rsidRPr="00420B24">
        <w:rPr>
          <w:rFonts w:asciiTheme="minorHAnsi" w:hAnsiTheme="minorHAnsi" w:cstheme="minorHAnsi"/>
          <w:sz w:val="22"/>
          <w:szCs w:val="22"/>
        </w:rPr>
        <w:t>uk</w:t>
      </w:r>
      <w:r w:rsidR="008C305D" w:rsidRPr="00420B24">
        <w:rPr>
          <w:rFonts w:asciiTheme="minorHAnsi" w:hAnsiTheme="minorHAnsi" w:cstheme="minorHAnsi"/>
          <w:sz w:val="22"/>
          <w:szCs w:val="22"/>
        </w:rPr>
        <w:t xml:space="preserve"> </w:t>
      </w:r>
      <w:r w:rsidR="00970F9D" w:rsidRPr="00420B24">
        <w:rPr>
          <w:rFonts w:asciiTheme="minorHAnsi" w:hAnsiTheme="minorHAnsi" w:cstheme="minorHAnsi"/>
          <w:sz w:val="22"/>
          <w:szCs w:val="22"/>
        </w:rPr>
        <w:t>2</w:t>
      </w:r>
      <w:r w:rsidR="008C305D" w:rsidRPr="00420B24">
        <w:rPr>
          <w:rFonts w:asciiTheme="minorHAnsi" w:hAnsiTheme="minorHAnsi" w:cstheme="minorHAnsi"/>
          <w:sz w:val="22"/>
          <w:szCs w:val="22"/>
        </w:rPr>
        <w:t>016</w:t>
      </w:r>
      <w:r w:rsidR="006F7E3C" w:rsidRPr="00420B24">
        <w:rPr>
          <w:rFonts w:asciiTheme="minorHAnsi" w:hAnsiTheme="minorHAnsi" w:cstheme="minorHAnsi"/>
          <w:sz w:val="22"/>
          <w:szCs w:val="22"/>
        </w:rPr>
        <w:t xml:space="preserve"> </w:t>
      </w:r>
      <w:r w:rsidRPr="00420B24">
        <w:rPr>
          <w:rFonts w:asciiTheme="minorHAnsi" w:hAnsiTheme="minorHAnsi" w:cstheme="minorHAnsi"/>
          <w:i/>
          <w:iCs/>
          <w:sz w:val="22"/>
          <w:szCs w:val="22"/>
        </w:rPr>
        <w:t>DASH risk model</w:t>
      </w:r>
    </w:p>
    <w:p w14:paraId="31DFA180" w14:textId="58B54393" w:rsidR="008C305D" w:rsidRPr="00420B24" w:rsidRDefault="008C305D"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Available at: </w:t>
      </w:r>
      <w:r w:rsidR="00DD0F01" w:rsidRPr="00420B24">
        <w:rPr>
          <w:rFonts w:asciiTheme="minorHAnsi" w:hAnsiTheme="minorHAnsi" w:cstheme="minorHAnsi"/>
          <w:sz w:val="22"/>
          <w:szCs w:val="22"/>
        </w:rPr>
        <w:t>https://library.college.police.uk/docs/college-of-policing/Risk-led-policing-2-2016.pdf</w:t>
      </w:r>
    </w:p>
    <w:p w14:paraId="660624BD" w14:textId="6E28BB5F" w:rsidR="00893A27"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Pr="00420B24">
        <w:rPr>
          <w:rFonts w:asciiTheme="minorHAnsi" w:hAnsiTheme="minorHAnsi" w:cstheme="minorHAnsi"/>
          <w:sz w:val="22"/>
          <w:szCs w:val="22"/>
        </w:rPr>
        <w:t>25</w:t>
      </w:r>
      <w:r w:rsidRPr="00420B24">
        <w:rPr>
          <w:rFonts w:asciiTheme="minorHAnsi" w:hAnsiTheme="minorHAnsi" w:cstheme="minorHAnsi"/>
          <w:sz w:val="22"/>
          <w:szCs w:val="22"/>
        </w:rPr>
        <w:t xml:space="preserve"> May 2024)</w:t>
      </w:r>
    </w:p>
    <w:p w14:paraId="04AD7723" w14:textId="77777777" w:rsidR="004E57F5" w:rsidRPr="00420B24" w:rsidRDefault="004E57F5" w:rsidP="00867A58">
      <w:pPr>
        <w:overflowPunct/>
        <w:autoSpaceDE/>
        <w:autoSpaceDN/>
        <w:adjustRightInd/>
        <w:spacing w:line="276" w:lineRule="auto"/>
        <w:textAlignment w:val="auto"/>
        <w:rPr>
          <w:rFonts w:asciiTheme="minorHAnsi" w:hAnsiTheme="minorHAnsi" w:cstheme="minorHAnsi"/>
          <w:sz w:val="22"/>
          <w:szCs w:val="22"/>
        </w:rPr>
      </w:pPr>
    </w:p>
    <w:p w14:paraId="0FCBCD99" w14:textId="77777777" w:rsidR="005279DF"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p>
    <w:p w14:paraId="78F992DC" w14:textId="05F9385D" w:rsidR="004E57F5" w:rsidRPr="00420B24" w:rsidRDefault="004E57F5"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Police.uk 2024 </w:t>
      </w:r>
      <w:r w:rsidRPr="00420B24">
        <w:rPr>
          <w:rFonts w:asciiTheme="minorHAnsi" w:hAnsiTheme="minorHAnsi" w:cstheme="minorHAnsi"/>
          <w:i/>
          <w:iCs/>
          <w:sz w:val="22"/>
          <w:szCs w:val="22"/>
        </w:rPr>
        <w:t>Witness Statement</w:t>
      </w:r>
    </w:p>
    <w:p w14:paraId="125982AF" w14:textId="06E2994B" w:rsidR="004E57F5" w:rsidRPr="00420B24" w:rsidRDefault="004E57F5"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https://www.police.uk/advice/advice-and-information/victim-support/giving-witness-victim-statement</w:t>
      </w:r>
    </w:p>
    <w:p w14:paraId="316A2028" w14:textId="2CD61D8C" w:rsidR="00A53399"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w:t>
      </w:r>
      <w:r w:rsidRPr="00420B24">
        <w:rPr>
          <w:rFonts w:asciiTheme="minorHAnsi" w:hAnsiTheme="minorHAnsi" w:cstheme="minorHAnsi"/>
          <w:sz w:val="22"/>
          <w:szCs w:val="22"/>
        </w:rPr>
        <w:t>Accessed: 1</w:t>
      </w:r>
      <w:r w:rsidRPr="00420B24">
        <w:rPr>
          <w:rFonts w:asciiTheme="minorHAnsi" w:hAnsiTheme="minorHAnsi" w:cstheme="minorHAnsi"/>
          <w:sz w:val="22"/>
          <w:szCs w:val="22"/>
        </w:rPr>
        <w:t>9</w:t>
      </w:r>
      <w:r w:rsidRPr="00420B24">
        <w:rPr>
          <w:rFonts w:asciiTheme="minorHAnsi" w:hAnsiTheme="minorHAnsi" w:cstheme="minorHAnsi"/>
          <w:sz w:val="22"/>
          <w:szCs w:val="22"/>
        </w:rPr>
        <w:t xml:space="preserve"> May 2024)</w:t>
      </w:r>
    </w:p>
    <w:p w14:paraId="2C6B3B85" w14:textId="77777777" w:rsidR="004E57F5" w:rsidRPr="00420B24" w:rsidRDefault="004E57F5" w:rsidP="00867A58">
      <w:pPr>
        <w:overflowPunct/>
        <w:autoSpaceDE/>
        <w:autoSpaceDN/>
        <w:adjustRightInd/>
        <w:spacing w:line="276" w:lineRule="auto"/>
        <w:textAlignment w:val="auto"/>
        <w:rPr>
          <w:rFonts w:asciiTheme="minorHAnsi" w:hAnsiTheme="minorHAnsi" w:cstheme="minorHAnsi"/>
          <w:sz w:val="22"/>
          <w:szCs w:val="22"/>
        </w:rPr>
      </w:pPr>
    </w:p>
    <w:p w14:paraId="64E87F49" w14:textId="77777777" w:rsidR="005279DF"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p>
    <w:p w14:paraId="786A07D0" w14:textId="0EDA8CE4" w:rsidR="00A53399" w:rsidRPr="00420B24" w:rsidRDefault="00A934C4" w:rsidP="00867A58">
      <w:pPr>
        <w:overflowPunct/>
        <w:autoSpaceDE/>
        <w:autoSpaceDN/>
        <w:adjustRightInd/>
        <w:spacing w:line="276" w:lineRule="auto"/>
        <w:textAlignment w:val="auto"/>
        <w:rPr>
          <w:rFonts w:asciiTheme="minorHAnsi" w:hAnsiTheme="minorHAnsi" w:cstheme="minorHAnsi"/>
          <w:i/>
          <w:iCs/>
          <w:sz w:val="22"/>
          <w:szCs w:val="22"/>
        </w:rPr>
      </w:pPr>
      <w:r w:rsidRPr="00420B24">
        <w:rPr>
          <w:rFonts w:asciiTheme="minorHAnsi" w:hAnsiTheme="minorHAnsi" w:cstheme="minorHAnsi"/>
          <w:sz w:val="22"/>
          <w:szCs w:val="22"/>
        </w:rPr>
        <w:t>Safeguarding adults</w:t>
      </w:r>
      <w:r w:rsidR="00A53399" w:rsidRPr="00420B24">
        <w:rPr>
          <w:rFonts w:asciiTheme="minorHAnsi" w:hAnsiTheme="minorHAnsi" w:cstheme="minorHAnsi"/>
          <w:sz w:val="22"/>
          <w:szCs w:val="22"/>
        </w:rPr>
        <w:t xml:space="preserve"> 2015</w:t>
      </w:r>
      <w:r w:rsidR="00970F9D" w:rsidRPr="00420B24">
        <w:rPr>
          <w:rFonts w:asciiTheme="minorHAnsi" w:hAnsiTheme="minorHAnsi" w:cstheme="minorHAnsi"/>
          <w:sz w:val="22"/>
          <w:szCs w:val="22"/>
        </w:rPr>
        <w:t xml:space="preserve"> </w:t>
      </w:r>
      <w:r w:rsidRPr="00420B24">
        <w:rPr>
          <w:rFonts w:asciiTheme="minorHAnsi" w:hAnsiTheme="minorHAnsi" w:cstheme="minorHAnsi"/>
          <w:i/>
          <w:iCs/>
          <w:sz w:val="22"/>
          <w:szCs w:val="22"/>
        </w:rPr>
        <w:t>Public Protection Notice</w:t>
      </w:r>
    </w:p>
    <w:p w14:paraId="41C03427" w14:textId="16BAB45F" w:rsidR="00A53399" w:rsidRPr="00420B24" w:rsidRDefault="00A53399"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https://www.bcpsafeguardingadultsboard.com/uploads/7/4/8/9/74891967/appendix_2_-_changes_in_dorset_police_since_completion_of_the_sar_dhr.pdf</w:t>
      </w:r>
    </w:p>
    <w:p w14:paraId="478401D5" w14:textId="547A4413" w:rsidR="00CA754F"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(Accessed: 1</w:t>
      </w:r>
      <w:r w:rsidRPr="00420B24">
        <w:rPr>
          <w:rFonts w:asciiTheme="minorHAnsi" w:hAnsiTheme="minorHAnsi" w:cstheme="minorHAnsi"/>
          <w:sz w:val="22"/>
          <w:szCs w:val="22"/>
        </w:rPr>
        <w:t>7</w:t>
      </w:r>
      <w:r w:rsidRPr="00420B24">
        <w:rPr>
          <w:rFonts w:asciiTheme="minorHAnsi" w:hAnsiTheme="minorHAnsi" w:cstheme="minorHAnsi"/>
          <w:sz w:val="22"/>
          <w:szCs w:val="22"/>
        </w:rPr>
        <w:t xml:space="preserve"> May 2024)</w:t>
      </w:r>
    </w:p>
    <w:p w14:paraId="7B853E2A" w14:textId="77777777" w:rsidR="00CA754F" w:rsidRPr="00420B24" w:rsidRDefault="00CA754F" w:rsidP="00867A58">
      <w:pPr>
        <w:overflowPunct/>
        <w:autoSpaceDE/>
        <w:autoSpaceDN/>
        <w:adjustRightInd/>
        <w:spacing w:line="276" w:lineRule="auto"/>
        <w:textAlignment w:val="auto"/>
        <w:rPr>
          <w:rFonts w:asciiTheme="minorHAnsi" w:hAnsiTheme="minorHAnsi" w:cstheme="minorHAnsi"/>
          <w:sz w:val="22"/>
          <w:szCs w:val="22"/>
        </w:rPr>
      </w:pPr>
    </w:p>
    <w:p w14:paraId="7D0EB3DA" w14:textId="77777777" w:rsidR="00E54606" w:rsidRDefault="00E54606" w:rsidP="00867A58">
      <w:pPr>
        <w:overflowPunct/>
        <w:autoSpaceDE/>
        <w:autoSpaceDN/>
        <w:adjustRightInd/>
        <w:spacing w:line="276" w:lineRule="auto"/>
        <w:textAlignment w:val="auto"/>
        <w:rPr>
          <w:rFonts w:asciiTheme="minorHAnsi" w:hAnsiTheme="minorHAnsi" w:cstheme="minorHAnsi"/>
          <w:sz w:val="22"/>
          <w:szCs w:val="22"/>
        </w:rPr>
      </w:pPr>
    </w:p>
    <w:p w14:paraId="1717E8BC" w14:textId="3C6C1481" w:rsidR="005279DF" w:rsidRDefault="00E54606" w:rsidP="00867A58">
      <w:pPr>
        <w:overflowPunct/>
        <w:autoSpaceDE/>
        <w:autoSpaceDN/>
        <w:adjustRightInd/>
        <w:spacing w:line="276" w:lineRule="auto"/>
        <w:textAlignment w:val="auto"/>
        <w:rPr>
          <w:rFonts w:asciiTheme="minorHAnsi" w:hAnsiTheme="minorHAnsi" w:cstheme="minorHAnsi"/>
          <w:sz w:val="22"/>
          <w:szCs w:val="22"/>
        </w:rPr>
      </w:pPr>
      <w:r w:rsidRPr="00E54606">
        <w:rPr>
          <w:rFonts w:asciiTheme="minorHAnsi" w:hAnsiTheme="minorHAnsi" w:cstheme="minorHAnsi"/>
          <w:sz w:val="22"/>
          <w:szCs w:val="22"/>
        </w:rPr>
        <w:t xml:space="preserve">Scott K. </w:t>
      </w:r>
      <w:r>
        <w:rPr>
          <w:rFonts w:asciiTheme="minorHAnsi" w:hAnsiTheme="minorHAnsi" w:cstheme="minorHAnsi"/>
          <w:sz w:val="22"/>
          <w:szCs w:val="22"/>
        </w:rPr>
        <w:t xml:space="preserve">2021 </w:t>
      </w:r>
      <w:r w:rsidRPr="00E54606">
        <w:rPr>
          <w:rFonts w:asciiTheme="minorHAnsi" w:hAnsiTheme="minorHAnsi" w:cstheme="minorHAnsi"/>
          <w:i/>
          <w:iCs/>
          <w:sz w:val="22"/>
          <w:szCs w:val="22"/>
        </w:rPr>
        <w:t>Adverse childhood experiences</w:t>
      </w:r>
      <w:r w:rsidRPr="00E54606">
        <w:rPr>
          <w:rFonts w:asciiTheme="minorHAnsi" w:hAnsiTheme="minorHAnsi" w:cstheme="minorHAnsi"/>
          <w:sz w:val="22"/>
          <w:szCs w:val="22"/>
        </w:rPr>
        <w:t>. InnovAiT;14(1):6-11.</w:t>
      </w:r>
    </w:p>
    <w:p w14:paraId="620A6F0E" w14:textId="732746E9" w:rsidR="00E54606" w:rsidRDefault="00E54606" w:rsidP="00867A58">
      <w:pPr>
        <w:overflowPunct/>
        <w:autoSpaceDE/>
        <w:autoSpaceDN/>
        <w:adjustRightInd/>
        <w:spacing w:line="276" w:lineRule="auto"/>
        <w:textAlignment w:val="auto"/>
        <w:rPr>
          <w:rFonts w:asciiTheme="minorHAnsi" w:hAnsiTheme="minorHAnsi" w:cstheme="minorHAnsi"/>
          <w:sz w:val="22"/>
          <w:szCs w:val="22"/>
        </w:rPr>
      </w:pPr>
      <w:r>
        <w:rPr>
          <w:rFonts w:asciiTheme="minorHAnsi" w:hAnsiTheme="minorHAnsi" w:cstheme="minorHAnsi"/>
          <w:sz w:val="22"/>
          <w:szCs w:val="22"/>
        </w:rPr>
        <w:t>DOI:</w:t>
      </w:r>
      <w:r w:rsidR="00867A58" w:rsidRPr="00867A58">
        <w:t xml:space="preserve"> </w:t>
      </w:r>
      <w:r w:rsidR="00867A58" w:rsidRPr="00867A58">
        <w:rPr>
          <w:rFonts w:asciiTheme="minorHAnsi" w:hAnsiTheme="minorHAnsi" w:cstheme="minorHAnsi"/>
          <w:sz w:val="22"/>
          <w:szCs w:val="22"/>
        </w:rPr>
        <w:t>https://doi.org/10.1177/1755738020964498</w:t>
      </w:r>
    </w:p>
    <w:p w14:paraId="1872371A" w14:textId="108C88D2" w:rsidR="00E54606" w:rsidRDefault="00867A58" w:rsidP="00867A58">
      <w:pPr>
        <w:overflowPunct/>
        <w:autoSpaceDE/>
        <w:autoSpaceDN/>
        <w:adjustRightInd/>
        <w:spacing w:line="276" w:lineRule="auto"/>
        <w:textAlignment w:val="auto"/>
        <w:rPr>
          <w:rFonts w:asciiTheme="minorHAnsi" w:hAnsiTheme="minorHAnsi" w:cstheme="minorHAnsi"/>
          <w:sz w:val="22"/>
          <w:szCs w:val="22"/>
        </w:rPr>
      </w:pPr>
      <w:r>
        <w:rPr>
          <w:rFonts w:asciiTheme="minorHAnsi" w:hAnsiTheme="minorHAnsi" w:cstheme="minorHAnsi"/>
          <w:sz w:val="22"/>
          <w:szCs w:val="22"/>
        </w:rPr>
        <w:t>(Accessed: 22 June 2024)</w:t>
      </w:r>
    </w:p>
    <w:p w14:paraId="7396DBD6" w14:textId="77777777" w:rsidR="00E54606" w:rsidRDefault="00E54606" w:rsidP="00867A58">
      <w:pPr>
        <w:overflowPunct/>
        <w:autoSpaceDE/>
        <w:autoSpaceDN/>
        <w:adjustRightInd/>
        <w:spacing w:line="276" w:lineRule="auto"/>
        <w:textAlignment w:val="auto"/>
        <w:rPr>
          <w:rFonts w:asciiTheme="minorHAnsi" w:hAnsiTheme="minorHAnsi" w:cstheme="minorHAnsi"/>
          <w:sz w:val="22"/>
          <w:szCs w:val="22"/>
        </w:rPr>
      </w:pPr>
    </w:p>
    <w:p w14:paraId="3F3CB90A" w14:textId="77777777" w:rsidR="00867A58" w:rsidRPr="00420B24" w:rsidRDefault="00867A58" w:rsidP="00867A58">
      <w:pPr>
        <w:overflowPunct/>
        <w:autoSpaceDE/>
        <w:autoSpaceDN/>
        <w:adjustRightInd/>
        <w:spacing w:line="276" w:lineRule="auto"/>
        <w:textAlignment w:val="auto"/>
        <w:rPr>
          <w:rFonts w:asciiTheme="minorHAnsi" w:hAnsiTheme="minorHAnsi" w:cstheme="minorHAnsi"/>
          <w:sz w:val="22"/>
          <w:szCs w:val="22"/>
        </w:rPr>
      </w:pPr>
    </w:p>
    <w:p w14:paraId="1A10C5FA" w14:textId="652FA937" w:rsidR="00893A27" w:rsidRPr="00420B24" w:rsidRDefault="00893A27"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Shearson, K.M. 2021. </w:t>
      </w:r>
      <w:r w:rsidRPr="00420B24">
        <w:rPr>
          <w:rFonts w:asciiTheme="minorHAnsi" w:hAnsiTheme="minorHAnsi" w:cstheme="minorHAnsi"/>
          <w:i/>
          <w:iCs/>
          <w:sz w:val="22"/>
          <w:szCs w:val="22"/>
        </w:rPr>
        <w:t>Seeking help from police for intimate partner violence: Applying a relationship phase framework to the exploration of victims’ evolving needs</w:t>
      </w:r>
      <w:r w:rsidRPr="00420B24">
        <w:rPr>
          <w:rFonts w:asciiTheme="minorHAnsi" w:hAnsiTheme="minorHAnsi" w:cstheme="minorHAnsi"/>
          <w:sz w:val="22"/>
          <w:szCs w:val="22"/>
        </w:rPr>
        <w:t>. Journal of interpersonal violence, 36(3-4), pp.1745-1771.</w:t>
      </w:r>
    </w:p>
    <w:p w14:paraId="39354652" w14:textId="16932C59" w:rsidR="003D4A98" w:rsidRPr="00420B24" w:rsidRDefault="00893A27"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DOI: </w:t>
      </w:r>
      <w:r w:rsidR="00E07AD4" w:rsidRPr="00420B24">
        <w:rPr>
          <w:rFonts w:asciiTheme="minorHAnsi" w:hAnsiTheme="minorHAnsi" w:cstheme="minorHAnsi"/>
          <w:sz w:val="22"/>
          <w:szCs w:val="22"/>
        </w:rPr>
        <w:t>https://doi.org/10.1177/0886260517744185</w:t>
      </w:r>
    </w:p>
    <w:p w14:paraId="242C2B01" w14:textId="72F34A73" w:rsidR="003D4A98" w:rsidRPr="00420B24" w:rsidRDefault="005279DF"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 xml:space="preserve">(Accessed: </w:t>
      </w:r>
      <w:r w:rsidRPr="00420B24">
        <w:rPr>
          <w:rFonts w:asciiTheme="minorHAnsi" w:hAnsiTheme="minorHAnsi" w:cstheme="minorHAnsi"/>
          <w:sz w:val="22"/>
          <w:szCs w:val="22"/>
        </w:rPr>
        <w:t>29</w:t>
      </w:r>
      <w:r w:rsidRPr="00420B24">
        <w:rPr>
          <w:rFonts w:asciiTheme="minorHAnsi" w:hAnsiTheme="minorHAnsi" w:cstheme="minorHAnsi"/>
          <w:sz w:val="22"/>
          <w:szCs w:val="22"/>
        </w:rPr>
        <w:t xml:space="preserve"> May 2024)</w:t>
      </w:r>
    </w:p>
    <w:p w14:paraId="5FE369C5" w14:textId="77777777" w:rsidR="003D4A98" w:rsidRPr="00420B24" w:rsidRDefault="003D4A98" w:rsidP="00867A58">
      <w:pPr>
        <w:overflowPunct/>
        <w:autoSpaceDE/>
        <w:autoSpaceDN/>
        <w:adjustRightInd/>
        <w:spacing w:line="276" w:lineRule="auto"/>
        <w:textAlignment w:val="auto"/>
        <w:rPr>
          <w:rFonts w:asciiTheme="minorHAnsi" w:hAnsiTheme="minorHAnsi" w:cstheme="minorHAnsi"/>
          <w:sz w:val="22"/>
          <w:szCs w:val="22"/>
        </w:rPr>
      </w:pPr>
    </w:p>
    <w:p w14:paraId="4C4DD1AE" w14:textId="77777777" w:rsidR="003D4A98" w:rsidRPr="00420B24" w:rsidRDefault="003D4A98" w:rsidP="00867A58">
      <w:pPr>
        <w:overflowPunct/>
        <w:autoSpaceDE/>
        <w:autoSpaceDN/>
        <w:adjustRightInd/>
        <w:spacing w:line="276" w:lineRule="auto"/>
        <w:textAlignment w:val="auto"/>
        <w:rPr>
          <w:rFonts w:asciiTheme="minorHAnsi" w:hAnsiTheme="minorHAnsi" w:cstheme="minorHAnsi"/>
          <w:sz w:val="22"/>
          <w:szCs w:val="22"/>
        </w:rPr>
      </w:pPr>
    </w:p>
    <w:p w14:paraId="1CBFD8B4" w14:textId="299F512B" w:rsidR="00D01A84" w:rsidRPr="00420B24" w:rsidRDefault="00D01A84"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Stripe</w:t>
      </w:r>
      <w:r w:rsidR="007C17D1" w:rsidRPr="00420B24">
        <w:rPr>
          <w:rFonts w:asciiTheme="minorHAnsi" w:hAnsiTheme="minorHAnsi" w:cstheme="minorHAnsi"/>
          <w:sz w:val="22"/>
          <w:szCs w:val="22"/>
        </w:rPr>
        <w:t>,</w:t>
      </w:r>
      <w:r w:rsidRPr="00420B24">
        <w:rPr>
          <w:rFonts w:asciiTheme="minorHAnsi" w:hAnsiTheme="minorHAnsi" w:cstheme="minorHAnsi"/>
          <w:sz w:val="22"/>
          <w:szCs w:val="22"/>
        </w:rPr>
        <w:t xml:space="preserve"> N. 2021 </w:t>
      </w:r>
      <w:r w:rsidRPr="00420B24">
        <w:rPr>
          <w:rFonts w:asciiTheme="minorHAnsi" w:hAnsiTheme="minorHAnsi" w:cstheme="minorHAnsi"/>
          <w:i/>
          <w:iCs/>
          <w:sz w:val="22"/>
          <w:szCs w:val="22"/>
        </w:rPr>
        <w:t>Domestic abuse and the criminal justice system, England and Wales</w:t>
      </w:r>
      <w:r w:rsidRPr="00420B24">
        <w:rPr>
          <w:rFonts w:asciiTheme="minorHAnsi" w:hAnsiTheme="minorHAnsi" w:cstheme="minorHAnsi"/>
          <w:sz w:val="22"/>
          <w:szCs w:val="22"/>
        </w:rPr>
        <w:t>. Office for National Statistics.</w:t>
      </w:r>
    </w:p>
    <w:p w14:paraId="06E92013" w14:textId="77777777" w:rsidR="00D01A84" w:rsidRPr="00420B24" w:rsidRDefault="00D01A84"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Available at: https://www.ons.gov.uk/peoplepopulationandcommunity/crimeandjustice/articles/domesticabuseandthecriminaljusticesystemenglandandwales/november2020</w:t>
      </w:r>
    </w:p>
    <w:p w14:paraId="0C734321" w14:textId="38803299" w:rsidR="003D4A98" w:rsidRDefault="00D01A84" w:rsidP="00867A58">
      <w:pPr>
        <w:overflowPunct/>
        <w:autoSpaceDE/>
        <w:autoSpaceDN/>
        <w:adjustRightInd/>
        <w:spacing w:line="276" w:lineRule="auto"/>
        <w:textAlignment w:val="auto"/>
        <w:rPr>
          <w:rFonts w:asciiTheme="minorHAnsi" w:hAnsiTheme="minorHAnsi" w:cstheme="minorHAnsi"/>
          <w:sz w:val="22"/>
          <w:szCs w:val="22"/>
        </w:rPr>
      </w:pPr>
      <w:r w:rsidRPr="00420B24">
        <w:rPr>
          <w:rFonts w:asciiTheme="minorHAnsi" w:hAnsiTheme="minorHAnsi" w:cstheme="minorHAnsi"/>
          <w:sz w:val="22"/>
          <w:szCs w:val="22"/>
        </w:rPr>
        <w:t>(Accessed: 22 June 2024)</w:t>
      </w:r>
    </w:p>
    <w:p w14:paraId="6AE25410" w14:textId="77777777" w:rsidR="003D4A98" w:rsidRDefault="003D4A98" w:rsidP="003D4A98">
      <w:pPr>
        <w:overflowPunct/>
        <w:autoSpaceDE/>
        <w:autoSpaceDN/>
        <w:adjustRightInd/>
        <w:textAlignment w:val="auto"/>
        <w:rPr>
          <w:rFonts w:asciiTheme="minorHAnsi" w:hAnsiTheme="minorHAnsi" w:cstheme="minorHAnsi"/>
          <w:sz w:val="22"/>
          <w:szCs w:val="22"/>
        </w:rPr>
      </w:pPr>
    </w:p>
    <w:p w14:paraId="683F5019" w14:textId="77777777" w:rsidR="003D4A98" w:rsidRDefault="003D4A98" w:rsidP="003D4A98">
      <w:pPr>
        <w:overflowPunct/>
        <w:autoSpaceDE/>
        <w:autoSpaceDN/>
        <w:adjustRightInd/>
        <w:textAlignment w:val="auto"/>
        <w:rPr>
          <w:rFonts w:asciiTheme="minorHAnsi" w:hAnsiTheme="minorHAnsi" w:cstheme="minorHAnsi"/>
          <w:sz w:val="22"/>
          <w:szCs w:val="22"/>
        </w:rPr>
      </w:pPr>
    </w:p>
    <w:p w14:paraId="3130B904" w14:textId="77777777" w:rsidR="003D4A98" w:rsidRDefault="003D4A98" w:rsidP="003D4A98">
      <w:pPr>
        <w:overflowPunct/>
        <w:autoSpaceDE/>
        <w:autoSpaceDN/>
        <w:adjustRightInd/>
        <w:textAlignment w:val="auto"/>
        <w:rPr>
          <w:rFonts w:asciiTheme="minorHAnsi" w:hAnsiTheme="minorHAnsi" w:cstheme="minorHAnsi"/>
          <w:sz w:val="22"/>
          <w:szCs w:val="22"/>
        </w:rPr>
      </w:pPr>
    </w:p>
    <w:p w14:paraId="0B6A87DD" w14:textId="77777777" w:rsidR="003D4A98" w:rsidRDefault="003D4A98" w:rsidP="003D4A98">
      <w:pPr>
        <w:overflowPunct/>
        <w:autoSpaceDE/>
        <w:autoSpaceDN/>
        <w:adjustRightInd/>
        <w:textAlignment w:val="auto"/>
        <w:rPr>
          <w:rFonts w:asciiTheme="minorHAnsi" w:hAnsiTheme="minorHAnsi" w:cstheme="minorHAnsi"/>
          <w:sz w:val="22"/>
          <w:szCs w:val="22"/>
        </w:rPr>
      </w:pPr>
    </w:p>
    <w:p w14:paraId="1D7D1281" w14:textId="77777777" w:rsidR="003D4A98" w:rsidRPr="003D4A98" w:rsidRDefault="003D4A98" w:rsidP="003D4A98">
      <w:pPr>
        <w:overflowPunct/>
        <w:autoSpaceDE/>
        <w:autoSpaceDN/>
        <w:adjustRightInd/>
        <w:textAlignment w:val="auto"/>
        <w:rPr>
          <w:rFonts w:asciiTheme="minorHAnsi" w:hAnsiTheme="minorHAnsi" w:cstheme="minorHAnsi"/>
          <w:sz w:val="22"/>
          <w:szCs w:val="22"/>
        </w:rPr>
      </w:pPr>
    </w:p>
    <w:p w14:paraId="2419EEF4" w14:textId="77777777" w:rsidR="003636B1" w:rsidRDefault="003636B1" w:rsidP="003636B1">
      <w:pPr>
        <w:ind w:right="237"/>
      </w:pPr>
    </w:p>
    <w:p w14:paraId="5FC40D28" w14:textId="77777777" w:rsidR="003636B1" w:rsidRDefault="003636B1" w:rsidP="003636B1">
      <w:pPr>
        <w:ind w:right="237"/>
      </w:pPr>
    </w:p>
    <w:p w14:paraId="621FB1ED" w14:textId="77777777" w:rsidR="003636B1" w:rsidRDefault="003636B1" w:rsidP="003636B1">
      <w:pPr>
        <w:ind w:right="237"/>
      </w:pPr>
    </w:p>
    <w:p w14:paraId="69BEE23A" w14:textId="77777777" w:rsidR="003636B1" w:rsidRDefault="003636B1" w:rsidP="003636B1">
      <w:pPr>
        <w:ind w:right="237"/>
      </w:pPr>
    </w:p>
    <w:p w14:paraId="37AB1FA2" w14:textId="77777777" w:rsidR="003636B1" w:rsidRDefault="003636B1" w:rsidP="003636B1">
      <w:pPr>
        <w:ind w:right="237"/>
      </w:pPr>
    </w:p>
    <w:p w14:paraId="2762E64F" w14:textId="77777777" w:rsidR="003636B1" w:rsidRDefault="003636B1" w:rsidP="003636B1">
      <w:pPr>
        <w:ind w:right="237"/>
      </w:pPr>
    </w:p>
    <w:p w14:paraId="267A73A5" w14:textId="77777777" w:rsidR="003636B1" w:rsidRDefault="003636B1" w:rsidP="003636B1">
      <w:pPr>
        <w:ind w:right="237"/>
      </w:pPr>
    </w:p>
    <w:p w14:paraId="5DB8B3A3" w14:textId="77777777" w:rsidR="007711AE" w:rsidRDefault="007711AE" w:rsidP="003636B1">
      <w:pPr>
        <w:ind w:right="237"/>
        <w:rPr>
          <w:rFonts w:eastAsia="Arial"/>
          <w:b/>
          <w:bCs/>
          <w:color w:val="000000" w:themeColor="text1"/>
          <w:sz w:val="24"/>
          <w:szCs w:val="24"/>
        </w:rPr>
      </w:pPr>
    </w:p>
    <w:p w14:paraId="7F57E05E" w14:textId="77777777" w:rsidR="007711AE" w:rsidRDefault="007711AE" w:rsidP="003636B1">
      <w:pPr>
        <w:ind w:right="237"/>
        <w:rPr>
          <w:rFonts w:eastAsia="Arial"/>
          <w:b/>
          <w:bCs/>
          <w:color w:val="000000" w:themeColor="text1"/>
          <w:sz w:val="24"/>
          <w:szCs w:val="24"/>
        </w:rPr>
      </w:pPr>
    </w:p>
    <w:p w14:paraId="73A8A27B" w14:textId="77777777" w:rsidR="007711AE" w:rsidRDefault="007711AE" w:rsidP="003636B1">
      <w:pPr>
        <w:ind w:right="237"/>
        <w:rPr>
          <w:rFonts w:eastAsia="Arial"/>
          <w:b/>
          <w:bCs/>
          <w:color w:val="000000" w:themeColor="text1"/>
          <w:sz w:val="24"/>
          <w:szCs w:val="24"/>
        </w:rPr>
      </w:pPr>
    </w:p>
    <w:p w14:paraId="5DEE948C" w14:textId="77777777" w:rsidR="007711AE" w:rsidRDefault="007711AE" w:rsidP="003636B1">
      <w:pPr>
        <w:ind w:right="237"/>
        <w:rPr>
          <w:rFonts w:eastAsia="Arial"/>
          <w:b/>
          <w:bCs/>
          <w:color w:val="000000" w:themeColor="text1"/>
          <w:sz w:val="24"/>
          <w:szCs w:val="24"/>
        </w:rPr>
      </w:pPr>
    </w:p>
    <w:p w14:paraId="4CC4AE16" w14:textId="77777777" w:rsidR="007711AE" w:rsidRDefault="007711AE" w:rsidP="003636B1">
      <w:pPr>
        <w:ind w:right="237"/>
        <w:rPr>
          <w:rFonts w:eastAsia="Arial"/>
          <w:b/>
          <w:bCs/>
          <w:color w:val="000000" w:themeColor="text1"/>
          <w:sz w:val="24"/>
          <w:szCs w:val="24"/>
        </w:rPr>
      </w:pPr>
    </w:p>
    <w:p w14:paraId="1ADEFAE5" w14:textId="6F0CB9E9" w:rsidR="0FF883D4" w:rsidRDefault="5CE196A1" w:rsidP="003636B1">
      <w:pPr>
        <w:ind w:right="237"/>
      </w:pPr>
      <w:r w:rsidRPr="5CE196A1">
        <w:rPr>
          <w:rFonts w:eastAsia="Arial"/>
          <w:b/>
          <w:bCs/>
          <w:color w:val="000000" w:themeColor="text1"/>
          <w:sz w:val="24"/>
          <w:szCs w:val="24"/>
        </w:rPr>
        <w:t>Authentication signature</w:t>
      </w:r>
    </w:p>
    <w:p w14:paraId="3E37DF86" w14:textId="687D12EF" w:rsidR="0FF883D4" w:rsidRDefault="5CE196A1" w:rsidP="5CE196A1">
      <w:r w:rsidRPr="5CE196A1">
        <w:rPr>
          <w:rFonts w:eastAsia="Arial"/>
          <w:b/>
          <w:bCs/>
          <w:color w:val="000000" w:themeColor="text1"/>
          <w:sz w:val="24"/>
          <w:szCs w:val="24"/>
        </w:rPr>
        <w:t xml:space="preserve"> </w:t>
      </w:r>
    </w:p>
    <w:p w14:paraId="543EE689" w14:textId="423604B7"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Please sign to confirm that the work submitted is your own and has not been copied from </w:t>
      </w:r>
      <w:r w:rsidR="00E46EE8" w:rsidRPr="5CE196A1">
        <w:rPr>
          <w:rFonts w:eastAsia="Arial"/>
          <w:b/>
          <w:bCs/>
          <w:color w:val="000000" w:themeColor="text1"/>
          <w:sz w:val="24"/>
          <w:szCs w:val="24"/>
        </w:rPr>
        <w:t>another.</w:t>
      </w:r>
    </w:p>
    <w:p w14:paraId="3FE51C07" w14:textId="4DBA9416" w:rsidR="00A66796" w:rsidRDefault="00A66796" w:rsidP="5CE196A1"/>
    <w:p w14:paraId="09D0056A" w14:textId="12CDB5C7" w:rsidR="0FF883D4" w:rsidRDefault="5CE196A1" w:rsidP="5CE196A1">
      <w:r w:rsidRPr="5CE196A1">
        <w:rPr>
          <w:rFonts w:eastAsia="Arial"/>
          <w:b/>
          <w:bCs/>
          <w:color w:val="000000" w:themeColor="text1"/>
          <w:sz w:val="24"/>
          <w:szCs w:val="24"/>
        </w:rPr>
        <w:t xml:space="preserve"> </w:t>
      </w:r>
    </w:p>
    <w:p w14:paraId="6CBAEEA0" w14:textId="6D58994E" w:rsidR="0FF883D4" w:rsidRDefault="004D3AD5" w:rsidP="5CE196A1">
      <w:pPr>
        <w:rPr>
          <w:rFonts w:eastAsia="Arial"/>
          <w:b/>
          <w:bCs/>
          <w:color w:val="000000" w:themeColor="text1"/>
          <w:sz w:val="24"/>
          <w:szCs w:val="24"/>
        </w:rPr>
      </w:pPr>
      <w:r>
        <w:rPr>
          <w:noProof/>
        </w:rPr>
        <w:pict w14:anchorId="5126D8B4">
          <v:rect id="Ink 12" o:spid="_x0000_s2050" style="position:absolute;margin-left:59.05pt;margin-top:-20.3pt;width:316.6pt;height:49.15pt;z-index:251667456;visibility:visible;mso-wrap-style:square;mso-wrap-distance-left:9pt;mso-wrap-distance-top:0;mso-wrap-distance-right:9pt;mso-wrap-distance-bottom:0;mso-position-horizontal:absolute;mso-position-horizontal-relative:text;mso-position-vertical:absolute;mso-position-vertical-relative:text" coordorigin="1,1" coordsize="11143,1709" filled="f" strokeweight=".25mm">
            <v:stroke endcap="round"/>
            <v:path shadowok="f" o:extrusionok="f" fillok="f" insetpenok="f"/>
            <o:lock v:ext="edit" rotation="t" aspectratio="t" verticies="t" text="t" shapetype="t"/>
            <o:ink i="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" annotation="t"/>
          </v:rect>
        </w:pict>
      </w:r>
      <w:r w:rsidR="5CE196A1" w:rsidRPr="5CE196A1">
        <w:rPr>
          <w:rFonts w:eastAsia="Arial"/>
          <w:b/>
          <w:bCs/>
          <w:color w:val="000000" w:themeColor="text1"/>
          <w:sz w:val="24"/>
          <w:szCs w:val="24"/>
        </w:rPr>
        <w:t xml:space="preserve">Signed: </w:t>
      </w:r>
    </w:p>
    <w:p w14:paraId="559AB3DA" w14:textId="77777777" w:rsidR="00E46EE8" w:rsidRDefault="00E46EE8" w:rsidP="5CE196A1"/>
    <w:p w14:paraId="563192E7" w14:textId="7A83C86F" w:rsidR="0FF883D4" w:rsidRDefault="5CE196A1" w:rsidP="5CE196A1">
      <w:r w:rsidRPr="5CE196A1">
        <w:rPr>
          <w:rFonts w:eastAsia="Arial"/>
          <w:b/>
          <w:bCs/>
          <w:color w:val="000000" w:themeColor="text1"/>
          <w:sz w:val="24"/>
          <w:szCs w:val="24"/>
        </w:rPr>
        <w:t xml:space="preserve"> </w:t>
      </w:r>
    </w:p>
    <w:p w14:paraId="482B2B3A" w14:textId="4ED09751" w:rsidR="0FF883D4" w:rsidRPr="006C108F" w:rsidRDefault="5CE196A1" w:rsidP="006C108F">
      <w:pPr>
        <w:sectPr w:rsidR="0FF883D4" w:rsidRPr="006C108F" w:rsidSect="0022001B">
          <w:footerReference w:type="default" r:id="rId12"/>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w:t>
      </w:r>
      <w:r w:rsidR="007711AE">
        <w:rPr>
          <w:rFonts w:eastAsia="Arial"/>
          <w:b/>
          <w:bCs/>
          <w:color w:val="000000" w:themeColor="text1"/>
          <w:sz w:val="24"/>
          <w:szCs w:val="24"/>
        </w:rPr>
        <w:t>e</w:t>
      </w:r>
      <w:r w:rsidR="00A66796">
        <w:rPr>
          <w:rFonts w:eastAsia="Arial"/>
          <w:b/>
          <w:bCs/>
          <w:color w:val="000000" w:themeColor="text1"/>
          <w:sz w:val="24"/>
          <w:szCs w:val="24"/>
        </w:rPr>
        <w:t xml:space="preserve">   : </w:t>
      </w:r>
      <w:r w:rsidR="00CE5046">
        <w:rPr>
          <w:rFonts w:eastAsia="Arial"/>
          <w:b/>
          <w:bCs/>
          <w:color w:val="000000" w:themeColor="text1"/>
          <w:sz w:val="24"/>
          <w:szCs w:val="24"/>
        </w:rPr>
        <w:t xml:space="preserve"> </w:t>
      </w:r>
      <w:r w:rsidR="00774978">
        <w:rPr>
          <w:rFonts w:eastAsia="Arial"/>
          <w:b/>
          <w:bCs/>
          <w:color w:val="000000" w:themeColor="text1"/>
          <w:sz w:val="24"/>
          <w:szCs w:val="24"/>
        </w:rPr>
        <w:t>24</w:t>
      </w:r>
      <w:r w:rsidR="00A66796">
        <w:rPr>
          <w:rFonts w:eastAsia="Arial"/>
          <w:b/>
          <w:bCs/>
          <w:color w:val="000000" w:themeColor="text1"/>
          <w:sz w:val="24"/>
          <w:szCs w:val="24"/>
        </w:rPr>
        <w:t>/06/2024</w:t>
      </w:r>
    </w:p>
    <w:p w14:paraId="0CF84372" w14:textId="554828AE" w:rsidR="007711AE" w:rsidRPr="007711AE" w:rsidRDefault="007711AE" w:rsidP="007711AE">
      <w:pPr>
        <w:tabs>
          <w:tab w:val="left" w:pos="2784"/>
        </w:tabs>
      </w:pPr>
    </w:p>
    <w:sectPr w:rsidR="007711AE" w:rsidRPr="007711A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5329F" w14:textId="77777777" w:rsidR="003904ED" w:rsidRDefault="003904ED">
      <w:r>
        <w:separator/>
      </w:r>
    </w:p>
  </w:endnote>
  <w:endnote w:type="continuationSeparator" w:id="0">
    <w:p w14:paraId="05DCE9DC" w14:textId="77777777" w:rsidR="003904ED" w:rsidRDefault="00390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09575" w14:textId="77777777" w:rsidR="003904ED" w:rsidRDefault="003904ED">
      <w:r>
        <w:separator/>
      </w:r>
    </w:p>
  </w:footnote>
  <w:footnote w:type="continuationSeparator" w:id="0">
    <w:p w14:paraId="57A85327" w14:textId="77777777" w:rsidR="003904ED" w:rsidRDefault="003904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4861CBB"/>
    <w:multiLevelType w:val="hybridMultilevel"/>
    <w:tmpl w:val="E3061ED6"/>
    <w:lvl w:ilvl="0" w:tplc="6B2CE87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0124959">
    <w:abstractNumId w:val="0"/>
    <w:lvlOverride w:ilvl="0">
      <w:lvl w:ilvl="0">
        <w:start w:val="1"/>
        <w:numFmt w:val="bullet"/>
        <w:lvlText w:val=""/>
        <w:lvlJc w:val="left"/>
        <w:pPr>
          <w:ind w:left="720" w:hanging="360"/>
        </w:pPr>
        <w:rPr>
          <w:rFonts w:ascii="Symbol" w:hAnsi="Symbol" w:hint="default"/>
        </w:rPr>
      </w:lvl>
    </w:lvlOverride>
  </w:num>
  <w:num w:numId="2" w16cid:durableId="688720080">
    <w:abstractNumId w:val="2"/>
  </w:num>
  <w:num w:numId="3" w16cid:durableId="797259064">
    <w:abstractNumId w:val="4"/>
  </w:num>
  <w:num w:numId="4" w16cid:durableId="1722634903">
    <w:abstractNumId w:val="3"/>
  </w:num>
  <w:num w:numId="5" w16cid:durableId="339695764">
    <w:abstractNumId w:val="5"/>
  </w:num>
  <w:num w:numId="6" w16cid:durableId="184054001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doNotUseHTMLParagraphAutoSpacing/>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B1701"/>
    <w:rsid w:val="00001314"/>
    <w:rsid w:val="00003990"/>
    <w:rsid w:val="000045B8"/>
    <w:rsid w:val="0000613D"/>
    <w:rsid w:val="00006E38"/>
    <w:rsid w:val="00014C9F"/>
    <w:rsid w:val="00015667"/>
    <w:rsid w:val="00020EEC"/>
    <w:rsid w:val="00025650"/>
    <w:rsid w:val="00026FAB"/>
    <w:rsid w:val="00027B1F"/>
    <w:rsid w:val="00027B4F"/>
    <w:rsid w:val="0003088B"/>
    <w:rsid w:val="00032434"/>
    <w:rsid w:val="000325D9"/>
    <w:rsid w:val="0003322A"/>
    <w:rsid w:val="00036425"/>
    <w:rsid w:val="00036A85"/>
    <w:rsid w:val="000372B2"/>
    <w:rsid w:val="0004079F"/>
    <w:rsid w:val="00041A94"/>
    <w:rsid w:val="0004222F"/>
    <w:rsid w:val="00045B87"/>
    <w:rsid w:val="00045C07"/>
    <w:rsid w:val="0004649B"/>
    <w:rsid w:val="00053424"/>
    <w:rsid w:val="00055D43"/>
    <w:rsid w:val="00055E07"/>
    <w:rsid w:val="00056FAC"/>
    <w:rsid w:val="00057751"/>
    <w:rsid w:val="00062881"/>
    <w:rsid w:val="000628C9"/>
    <w:rsid w:val="00062E39"/>
    <w:rsid w:val="00063D38"/>
    <w:rsid w:val="0006580E"/>
    <w:rsid w:val="00065AB9"/>
    <w:rsid w:val="00066F4A"/>
    <w:rsid w:val="00071261"/>
    <w:rsid w:val="00072BFE"/>
    <w:rsid w:val="00073BFB"/>
    <w:rsid w:val="00073E4F"/>
    <w:rsid w:val="00075E12"/>
    <w:rsid w:val="00080E58"/>
    <w:rsid w:val="00083D99"/>
    <w:rsid w:val="00083FA0"/>
    <w:rsid w:val="00084EA6"/>
    <w:rsid w:val="00085699"/>
    <w:rsid w:val="000856FE"/>
    <w:rsid w:val="00087891"/>
    <w:rsid w:val="00087A6D"/>
    <w:rsid w:val="00091F52"/>
    <w:rsid w:val="00092970"/>
    <w:rsid w:val="00092BC7"/>
    <w:rsid w:val="00093720"/>
    <w:rsid w:val="000938E6"/>
    <w:rsid w:val="00093B3C"/>
    <w:rsid w:val="00093FB0"/>
    <w:rsid w:val="0009488C"/>
    <w:rsid w:val="00095C1B"/>
    <w:rsid w:val="000965DC"/>
    <w:rsid w:val="00096DEA"/>
    <w:rsid w:val="00097659"/>
    <w:rsid w:val="000A1E5E"/>
    <w:rsid w:val="000A4240"/>
    <w:rsid w:val="000A469A"/>
    <w:rsid w:val="000A5821"/>
    <w:rsid w:val="000A6223"/>
    <w:rsid w:val="000B1198"/>
    <w:rsid w:val="000B1E96"/>
    <w:rsid w:val="000B2709"/>
    <w:rsid w:val="000C269B"/>
    <w:rsid w:val="000C2B3A"/>
    <w:rsid w:val="000C378F"/>
    <w:rsid w:val="000C38FF"/>
    <w:rsid w:val="000C6475"/>
    <w:rsid w:val="000C6892"/>
    <w:rsid w:val="000C6FFE"/>
    <w:rsid w:val="000D0BB6"/>
    <w:rsid w:val="000D137F"/>
    <w:rsid w:val="000D1771"/>
    <w:rsid w:val="000D3E8C"/>
    <w:rsid w:val="000D5677"/>
    <w:rsid w:val="000E00E5"/>
    <w:rsid w:val="000E26B0"/>
    <w:rsid w:val="000E26CC"/>
    <w:rsid w:val="000E7078"/>
    <w:rsid w:val="000F1599"/>
    <w:rsid w:val="000F1769"/>
    <w:rsid w:val="000F5A08"/>
    <w:rsid w:val="000F6196"/>
    <w:rsid w:val="000F7ECD"/>
    <w:rsid w:val="0010267F"/>
    <w:rsid w:val="001026B6"/>
    <w:rsid w:val="00102E64"/>
    <w:rsid w:val="0010312C"/>
    <w:rsid w:val="00103F7E"/>
    <w:rsid w:val="00106DC7"/>
    <w:rsid w:val="00112391"/>
    <w:rsid w:val="001123E6"/>
    <w:rsid w:val="001136AC"/>
    <w:rsid w:val="00114F52"/>
    <w:rsid w:val="00115347"/>
    <w:rsid w:val="001156C0"/>
    <w:rsid w:val="001171EB"/>
    <w:rsid w:val="00121234"/>
    <w:rsid w:val="0012135C"/>
    <w:rsid w:val="00122EFD"/>
    <w:rsid w:val="00123D01"/>
    <w:rsid w:val="001251DE"/>
    <w:rsid w:val="001258C2"/>
    <w:rsid w:val="001260ED"/>
    <w:rsid w:val="00130E83"/>
    <w:rsid w:val="00131AAE"/>
    <w:rsid w:val="00132C16"/>
    <w:rsid w:val="001347F8"/>
    <w:rsid w:val="00137BB5"/>
    <w:rsid w:val="00137E05"/>
    <w:rsid w:val="00140706"/>
    <w:rsid w:val="00142D58"/>
    <w:rsid w:val="001447F6"/>
    <w:rsid w:val="00144834"/>
    <w:rsid w:val="00144B5E"/>
    <w:rsid w:val="00146D58"/>
    <w:rsid w:val="00147DE3"/>
    <w:rsid w:val="00150794"/>
    <w:rsid w:val="00150954"/>
    <w:rsid w:val="00150D58"/>
    <w:rsid w:val="001512E6"/>
    <w:rsid w:val="001535A5"/>
    <w:rsid w:val="00156297"/>
    <w:rsid w:val="00157352"/>
    <w:rsid w:val="001608C4"/>
    <w:rsid w:val="00161E7F"/>
    <w:rsid w:val="0016463C"/>
    <w:rsid w:val="00164E0A"/>
    <w:rsid w:val="001674C9"/>
    <w:rsid w:val="00170DF9"/>
    <w:rsid w:val="00171418"/>
    <w:rsid w:val="00172935"/>
    <w:rsid w:val="00173D56"/>
    <w:rsid w:val="001837AC"/>
    <w:rsid w:val="00184A42"/>
    <w:rsid w:val="00190913"/>
    <w:rsid w:val="00190B3B"/>
    <w:rsid w:val="001961CF"/>
    <w:rsid w:val="0019623E"/>
    <w:rsid w:val="00197DB3"/>
    <w:rsid w:val="001A0E01"/>
    <w:rsid w:val="001A18CA"/>
    <w:rsid w:val="001A2CC0"/>
    <w:rsid w:val="001A4BB2"/>
    <w:rsid w:val="001A59BB"/>
    <w:rsid w:val="001A6A51"/>
    <w:rsid w:val="001A79C4"/>
    <w:rsid w:val="001B0426"/>
    <w:rsid w:val="001B331A"/>
    <w:rsid w:val="001B3BCF"/>
    <w:rsid w:val="001C0E74"/>
    <w:rsid w:val="001C6CEC"/>
    <w:rsid w:val="001D229F"/>
    <w:rsid w:val="001D3104"/>
    <w:rsid w:val="001D6162"/>
    <w:rsid w:val="001E2BE9"/>
    <w:rsid w:val="001E6B16"/>
    <w:rsid w:val="001E6FAD"/>
    <w:rsid w:val="001E7157"/>
    <w:rsid w:val="001E7592"/>
    <w:rsid w:val="001F3878"/>
    <w:rsid w:val="001F38B7"/>
    <w:rsid w:val="001F3DA9"/>
    <w:rsid w:val="001F4552"/>
    <w:rsid w:val="002019EB"/>
    <w:rsid w:val="002030F2"/>
    <w:rsid w:val="00205051"/>
    <w:rsid w:val="00206C81"/>
    <w:rsid w:val="00211F65"/>
    <w:rsid w:val="00213A97"/>
    <w:rsid w:val="0021454F"/>
    <w:rsid w:val="00215C89"/>
    <w:rsid w:val="00216261"/>
    <w:rsid w:val="0022001B"/>
    <w:rsid w:val="00220D06"/>
    <w:rsid w:val="002219BA"/>
    <w:rsid w:val="002246A0"/>
    <w:rsid w:val="00224AF9"/>
    <w:rsid w:val="00227DD5"/>
    <w:rsid w:val="00230439"/>
    <w:rsid w:val="0023312E"/>
    <w:rsid w:val="00234382"/>
    <w:rsid w:val="002346E1"/>
    <w:rsid w:val="0023495B"/>
    <w:rsid w:val="00235176"/>
    <w:rsid w:val="00235B23"/>
    <w:rsid w:val="00236061"/>
    <w:rsid w:val="00237E7F"/>
    <w:rsid w:val="0024100E"/>
    <w:rsid w:val="00241C1B"/>
    <w:rsid w:val="00242284"/>
    <w:rsid w:val="002423B2"/>
    <w:rsid w:val="0024288B"/>
    <w:rsid w:val="00242ECA"/>
    <w:rsid w:val="00247AA8"/>
    <w:rsid w:val="00250A73"/>
    <w:rsid w:val="00250A90"/>
    <w:rsid w:val="00250AB4"/>
    <w:rsid w:val="00252E5B"/>
    <w:rsid w:val="00253399"/>
    <w:rsid w:val="00253848"/>
    <w:rsid w:val="00255D8E"/>
    <w:rsid w:val="0026252B"/>
    <w:rsid w:val="0026503C"/>
    <w:rsid w:val="002657E9"/>
    <w:rsid w:val="0026665E"/>
    <w:rsid w:val="00266E32"/>
    <w:rsid w:val="00270EEB"/>
    <w:rsid w:val="0027147E"/>
    <w:rsid w:val="00274DE8"/>
    <w:rsid w:val="002761F4"/>
    <w:rsid w:val="002775E1"/>
    <w:rsid w:val="00277979"/>
    <w:rsid w:val="002808EB"/>
    <w:rsid w:val="0028095D"/>
    <w:rsid w:val="0028099A"/>
    <w:rsid w:val="002820FB"/>
    <w:rsid w:val="00285DFC"/>
    <w:rsid w:val="0028785C"/>
    <w:rsid w:val="00291ADD"/>
    <w:rsid w:val="00294868"/>
    <w:rsid w:val="00295CA1"/>
    <w:rsid w:val="00296F4A"/>
    <w:rsid w:val="002A036B"/>
    <w:rsid w:val="002A1576"/>
    <w:rsid w:val="002A291A"/>
    <w:rsid w:val="002A5604"/>
    <w:rsid w:val="002B1701"/>
    <w:rsid w:val="002B23C3"/>
    <w:rsid w:val="002B347C"/>
    <w:rsid w:val="002B443A"/>
    <w:rsid w:val="002B4C6B"/>
    <w:rsid w:val="002B5B35"/>
    <w:rsid w:val="002B635D"/>
    <w:rsid w:val="002B6DD2"/>
    <w:rsid w:val="002C256A"/>
    <w:rsid w:val="002C496D"/>
    <w:rsid w:val="002D05EB"/>
    <w:rsid w:val="002D0FFA"/>
    <w:rsid w:val="002D2F29"/>
    <w:rsid w:val="002D2FD3"/>
    <w:rsid w:val="002D416B"/>
    <w:rsid w:val="002E161B"/>
    <w:rsid w:val="002E6452"/>
    <w:rsid w:val="002E7017"/>
    <w:rsid w:val="002E7F1F"/>
    <w:rsid w:val="002F327F"/>
    <w:rsid w:val="002F4893"/>
    <w:rsid w:val="002F4F6E"/>
    <w:rsid w:val="002F50A6"/>
    <w:rsid w:val="002F6BC4"/>
    <w:rsid w:val="002F7CFC"/>
    <w:rsid w:val="003015C3"/>
    <w:rsid w:val="0030191F"/>
    <w:rsid w:val="0030225F"/>
    <w:rsid w:val="00303640"/>
    <w:rsid w:val="00303831"/>
    <w:rsid w:val="0030698D"/>
    <w:rsid w:val="00310258"/>
    <w:rsid w:val="0031350A"/>
    <w:rsid w:val="00316815"/>
    <w:rsid w:val="003168CA"/>
    <w:rsid w:val="00321255"/>
    <w:rsid w:val="00321EDA"/>
    <w:rsid w:val="0032230D"/>
    <w:rsid w:val="0032282F"/>
    <w:rsid w:val="00322A0B"/>
    <w:rsid w:val="00323B20"/>
    <w:rsid w:val="003270C9"/>
    <w:rsid w:val="00331919"/>
    <w:rsid w:val="0033285D"/>
    <w:rsid w:val="00332F54"/>
    <w:rsid w:val="003342B0"/>
    <w:rsid w:val="00335300"/>
    <w:rsid w:val="00335FC5"/>
    <w:rsid w:val="00337832"/>
    <w:rsid w:val="00340036"/>
    <w:rsid w:val="0034089A"/>
    <w:rsid w:val="00340E9A"/>
    <w:rsid w:val="00350255"/>
    <w:rsid w:val="003516C0"/>
    <w:rsid w:val="00352E59"/>
    <w:rsid w:val="00354DBE"/>
    <w:rsid w:val="00355210"/>
    <w:rsid w:val="003555D5"/>
    <w:rsid w:val="00361B0A"/>
    <w:rsid w:val="0036238C"/>
    <w:rsid w:val="003636B1"/>
    <w:rsid w:val="00365DF9"/>
    <w:rsid w:val="003661DD"/>
    <w:rsid w:val="0036668D"/>
    <w:rsid w:val="0036716C"/>
    <w:rsid w:val="00367506"/>
    <w:rsid w:val="00371E98"/>
    <w:rsid w:val="00372DB4"/>
    <w:rsid w:val="00372E48"/>
    <w:rsid w:val="0037490C"/>
    <w:rsid w:val="00375AF5"/>
    <w:rsid w:val="003761BD"/>
    <w:rsid w:val="003769F6"/>
    <w:rsid w:val="003809EB"/>
    <w:rsid w:val="00385414"/>
    <w:rsid w:val="0038750A"/>
    <w:rsid w:val="00390074"/>
    <w:rsid w:val="003904ED"/>
    <w:rsid w:val="00394EC2"/>
    <w:rsid w:val="0039762B"/>
    <w:rsid w:val="003A0C37"/>
    <w:rsid w:val="003A1166"/>
    <w:rsid w:val="003A1B6B"/>
    <w:rsid w:val="003A2F82"/>
    <w:rsid w:val="003A46C0"/>
    <w:rsid w:val="003A48AB"/>
    <w:rsid w:val="003A600E"/>
    <w:rsid w:val="003A6475"/>
    <w:rsid w:val="003A6513"/>
    <w:rsid w:val="003B11ED"/>
    <w:rsid w:val="003B16C7"/>
    <w:rsid w:val="003B2EFF"/>
    <w:rsid w:val="003B367C"/>
    <w:rsid w:val="003B44CF"/>
    <w:rsid w:val="003B7C52"/>
    <w:rsid w:val="003C19F1"/>
    <w:rsid w:val="003C3BA6"/>
    <w:rsid w:val="003C4186"/>
    <w:rsid w:val="003C458C"/>
    <w:rsid w:val="003C4BD0"/>
    <w:rsid w:val="003C6185"/>
    <w:rsid w:val="003C702A"/>
    <w:rsid w:val="003C7454"/>
    <w:rsid w:val="003C77D1"/>
    <w:rsid w:val="003D0D2D"/>
    <w:rsid w:val="003D2BCF"/>
    <w:rsid w:val="003D4710"/>
    <w:rsid w:val="003D4A98"/>
    <w:rsid w:val="003D4B20"/>
    <w:rsid w:val="003D6EDA"/>
    <w:rsid w:val="003E16D7"/>
    <w:rsid w:val="003E197E"/>
    <w:rsid w:val="003E3E2C"/>
    <w:rsid w:val="003E409F"/>
    <w:rsid w:val="003F0CF5"/>
    <w:rsid w:val="003F0E8A"/>
    <w:rsid w:val="003F0EA8"/>
    <w:rsid w:val="003F7384"/>
    <w:rsid w:val="004026BA"/>
    <w:rsid w:val="004032FD"/>
    <w:rsid w:val="004046F0"/>
    <w:rsid w:val="00405AC7"/>
    <w:rsid w:val="0040668F"/>
    <w:rsid w:val="004070A1"/>
    <w:rsid w:val="00412677"/>
    <w:rsid w:val="00413CC2"/>
    <w:rsid w:val="00415AEC"/>
    <w:rsid w:val="00417925"/>
    <w:rsid w:val="00420B24"/>
    <w:rsid w:val="00422F42"/>
    <w:rsid w:val="004242C5"/>
    <w:rsid w:val="00425406"/>
    <w:rsid w:val="0042797E"/>
    <w:rsid w:val="004300FD"/>
    <w:rsid w:val="004302ED"/>
    <w:rsid w:val="00431A8B"/>
    <w:rsid w:val="004328D6"/>
    <w:rsid w:val="004348AE"/>
    <w:rsid w:val="00435E9A"/>
    <w:rsid w:val="004376C0"/>
    <w:rsid w:val="0044115F"/>
    <w:rsid w:val="0044223A"/>
    <w:rsid w:val="0044273F"/>
    <w:rsid w:val="004453FF"/>
    <w:rsid w:val="00446792"/>
    <w:rsid w:val="00446F80"/>
    <w:rsid w:val="00450C83"/>
    <w:rsid w:val="00451851"/>
    <w:rsid w:val="00453343"/>
    <w:rsid w:val="00453B62"/>
    <w:rsid w:val="0045568D"/>
    <w:rsid w:val="00456D4D"/>
    <w:rsid w:val="004578C0"/>
    <w:rsid w:val="004608B9"/>
    <w:rsid w:val="00460ADB"/>
    <w:rsid w:val="004624C3"/>
    <w:rsid w:val="00462CED"/>
    <w:rsid w:val="00463B4F"/>
    <w:rsid w:val="00464A17"/>
    <w:rsid w:val="00465947"/>
    <w:rsid w:val="004672C1"/>
    <w:rsid w:val="00470BB1"/>
    <w:rsid w:val="004718F7"/>
    <w:rsid w:val="00473153"/>
    <w:rsid w:val="004743AF"/>
    <w:rsid w:val="004821B4"/>
    <w:rsid w:val="00482C17"/>
    <w:rsid w:val="0048598B"/>
    <w:rsid w:val="004911B4"/>
    <w:rsid w:val="0049196A"/>
    <w:rsid w:val="00491D59"/>
    <w:rsid w:val="00491E71"/>
    <w:rsid w:val="004923DA"/>
    <w:rsid w:val="00493434"/>
    <w:rsid w:val="004962F9"/>
    <w:rsid w:val="004968E2"/>
    <w:rsid w:val="00496DB0"/>
    <w:rsid w:val="004A07F1"/>
    <w:rsid w:val="004A14C4"/>
    <w:rsid w:val="004A2A49"/>
    <w:rsid w:val="004A3C7F"/>
    <w:rsid w:val="004A3CEB"/>
    <w:rsid w:val="004A6242"/>
    <w:rsid w:val="004A7582"/>
    <w:rsid w:val="004B167D"/>
    <w:rsid w:val="004B30F8"/>
    <w:rsid w:val="004B600B"/>
    <w:rsid w:val="004B6822"/>
    <w:rsid w:val="004B69F6"/>
    <w:rsid w:val="004C2D3A"/>
    <w:rsid w:val="004C3281"/>
    <w:rsid w:val="004D01B4"/>
    <w:rsid w:val="004D03C4"/>
    <w:rsid w:val="004D0BF1"/>
    <w:rsid w:val="004D24D2"/>
    <w:rsid w:val="004D2A7B"/>
    <w:rsid w:val="004D35A4"/>
    <w:rsid w:val="004D3AD5"/>
    <w:rsid w:val="004D40C0"/>
    <w:rsid w:val="004D445F"/>
    <w:rsid w:val="004D76CB"/>
    <w:rsid w:val="004D7D5E"/>
    <w:rsid w:val="004E087B"/>
    <w:rsid w:val="004E44A4"/>
    <w:rsid w:val="004E57F5"/>
    <w:rsid w:val="004E70F5"/>
    <w:rsid w:val="004E7B8B"/>
    <w:rsid w:val="004E7BDD"/>
    <w:rsid w:val="004F1E21"/>
    <w:rsid w:val="004F66C6"/>
    <w:rsid w:val="004F731D"/>
    <w:rsid w:val="004F740D"/>
    <w:rsid w:val="004F7B8F"/>
    <w:rsid w:val="00500748"/>
    <w:rsid w:val="005011D6"/>
    <w:rsid w:val="0050167A"/>
    <w:rsid w:val="00503E63"/>
    <w:rsid w:val="005042C2"/>
    <w:rsid w:val="005042F1"/>
    <w:rsid w:val="00510929"/>
    <w:rsid w:val="00510D6A"/>
    <w:rsid w:val="00513C7D"/>
    <w:rsid w:val="005169D1"/>
    <w:rsid w:val="00517EA7"/>
    <w:rsid w:val="00521123"/>
    <w:rsid w:val="00521221"/>
    <w:rsid w:val="005277EA"/>
    <w:rsid w:val="005279DF"/>
    <w:rsid w:val="00530249"/>
    <w:rsid w:val="00530BBB"/>
    <w:rsid w:val="00532F54"/>
    <w:rsid w:val="00535A19"/>
    <w:rsid w:val="005366F4"/>
    <w:rsid w:val="00536FA9"/>
    <w:rsid w:val="005414F4"/>
    <w:rsid w:val="00543259"/>
    <w:rsid w:val="005436A6"/>
    <w:rsid w:val="005458C4"/>
    <w:rsid w:val="00545E3A"/>
    <w:rsid w:val="00546187"/>
    <w:rsid w:val="005463F1"/>
    <w:rsid w:val="005517F5"/>
    <w:rsid w:val="005539B9"/>
    <w:rsid w:val="005562C2"/>
    <w:rsid w:val="00557D77"/>
    <w:rsid w:val="005629D8"/>
    <w:rsid w:val="00562EAA"/>
    <w:rsid w:val="00563B58"/>
    <w:rsid w:val="005640C4"/>
    <w:rsid w:val="00564C53"/>
    <w:rsid w:val="00565DF5"/>
    <w:rsid w:val="005667AD"/>
    <w:rsid w:val="0056684C"/>
    <w:rsid w:val="005734C8"/>
    <w:rsid w:val="00573721"/>
    <w:rsid w:val="005737BD"/>
    <w:rsid w:val="00574A0C"/>
    <w:rsid w:val="00575419"/>
    <w:rsid w:val="00576E4C"/>
    <w:rsid w:val="0057780F"/>
    <w:rsid w:val="00580E0E"/>
    <w:rsid w:val="00581E0A"/>
    <w:rsid w:val="00582870"/>
    <w:rsid w:val="00585AFB"/>
    <w:rsid w:val="00586D89"/>
    <w:rsid w:val="005871E2"/>
    <w:rsid w:val="0059041D"/>
    <w:rsid w:val="00590B77"/>
    <w:rsid w:val="00590F26"/>
    <w:rsid w:val="005916B8"/>
    <w:rsid w:val="00593968"/>
    <w:rsid w:val="00593D00"/>
    <w:rsid w:val="005952B4"/>
    <w:rsid w:val="00597193"/>
    <w:rsid w:val="005A1B4C"/>
    <w:rsid w:val="005A1BA3"/>
    <w:rsid w:val="005A22D3"/>
    <w:rsid w:val="005A318A"/>
    <w:rsid w:val="005A545C"/>
    <w:rsid w:val="005B228A"/>
    <w:rsid w:val="005B595E"/>
    <w:rsid w:val="005B7051"/>
    <w:rsid w:val="005B7F8E"/>
    <w:rsid w:val="005C1567"/>
    <w:rsid w:val="005C5555"/>
    <w:rsid w:val="005C6CE5"/>
    <w:rsid w:val="005C70B7"/>
    <w:rsid w:val="005C76DE"/>
    <w:rsid w:val="005D11E5"/>
    <w:rsid w:val="005D183B"/>
    <w:rsid w:val="005D271B"/>
    <w:rsid w:val="005D3F07"/>
    <w:rsid w:val="005D583E"/>
    <w:rsid w:val="005D5EB6"/>
    <w:rsid w:val="005E03A0"/>
    <w:rsid w:val="005E0B0B"/>
    <w:rsid w:val="005E13EA"/>
    <w:rsid w:val="005E4D56"/>
    <w:rsid w:val="005E53BD"/>
    <w:rsid w:val="005E7CF2"/>
    <w:rsid w:val="005F2B1B"/>
    <w:rsid w:val="005F3E2D"/>
    <w:rsid w:val="005F448C"/>
    <w:rsid w:val="005F70D3"/>
    <w:rsid w:val="0060205B"/>
    <w:rsid w:val="00604BB3"/>
    <w:rsid w:val="00606E27"/>
    <w:rsid w:val="006108C9"/>
    <w:rsid w:val="006122E2"/>
    <w:rsid w:val="00615C7E"/>
    <w:rsid w:val="00615DF1"/>
    <w:rsid w:val="0062158D"/>
    <w:rsid w:val="00625837"/>
    <w:rsid w:val="00627AA4"/>
    <w:rsid w:val="00630F39"/>
    <w:rsid w:val="006326D1"/>
    <w:rsid w:val="00632C94"/>
    <w:rsid w:val="00632E0A"/>
    <w:rsid w:val="00633165"/>
    <w:rsid w:val="00633D28"/>
    <w:rsid w:val="00636B6C"/>
    <w:rsid w:val="00641461"/>
    <w:rsid w:val="00643310"/>
    <w:rsid w:val="006447DE"/>
    <w:rsid w:val="006460A6"/>
    <w:rsid w:val="00647C5B"/>
    <w:rsid w:val="006516B8"/>
    <w:rsid w:val="0065276E"/>
    <w:rsid w:val="00654329"/>
    <w:rsid w:val="006549F0"/>
    <w:rsid w:val="00654CEC"/>
    <w:rsid w:val="00655507"/>
    <w:rsid w:val="006622A9"/>
    <w:rsid w:val="006712A7"/>
    <w:rsid w:val="00672517"/>
    <w:rsid w:val="006733CC"/>
    <w:rsid w:val="00674FC2"/>
    <w:rsid w:val="00675056"/>
    <w:rsid w:val="006770ED"/>
    <w:rsid w:val="00677E42"/>
    <w:rsid w:val="00682334"/>
    <w:rsid w:val="00684B16"/>
    <w:rsid w:val="006925C3"/>
    <w:rsid w:val="00694C00"/>
    <w:rsid w:val="00695D7D"/>
    <w:rsid w:val="00695E6B"/>
    <w:rsid w:val="00696F65"/>
    <w:rsid w:val="006A0DAD"/>
    <w:rsid w:val="006A13F0"/>
    <w:rsid w:val="006A2B5C"/>
    <w:rsid w:val="006A39D7"/>
    <w:rsid w:val="006A7A6D"/>
    <w:rsid w:val="006B01E2"/>
    <w:rsid w:val="006B1C84"/>
    <w:rsid w:val="006B3031"/>
    <w:rsid w:val="006B3D2C"/>
    <w:rsid w:val="006B4523"/>
    <w:rsid w:val="006B56D9"/>
    <w:rsid w:val="006B5E67"/>
    <w:rsid w:val="006B75D5"/>
    <w:rsid w:val="006C108F"/>
    <w:rsid w:val="006C2EB5"/>
    <w:rsid w:val="006D18A3"/>
    <w:rsid w:val="006D39E7"/>
    <w:rsid w:val="006D5970"/>
    <w:rsid w:val="006D59FB"/>
    <w:rsid w:val="006D7093"/>
    <w:rsid w:val="006E1316"/>
    <w:rsid w:val="006E42EF"/>
    <w:rsid w:val="006E481E"/>
    <w:rsid w:val="006E4BF7"/>
    <w:rsid w:val="006E6FAD"/>
    <w:rsid w:val="006E795F"/>
    <w:rsid w:val="006F31E4"/>
    <w:rsid w:val="006F5450"/>
    <w:rsid w:val="006F7E3C"/>
    <w:rsid w:val="00700249"/>
    <w:rsid w:val="00701C8C"/>
    <w:rsid w:val="0070252B"/>
    <w:rsid w:val="00702DB4"/>
    <w:rsid w:val="0070604C"/>
    <w:rsid w:val="007069CD"/>
    <w:rsid w:val="00706B4B"/>
    <w:rsid w:val="00707C78"/>
    <w:rsid w:val="00710D69"/>
    <w:rsid w:val="007110E6"/>
    <w:rsid w:val="00711A70"/>
    <w:rsid w:val="00712E6F"/>
    <w:rsid w:val="00712E90"/>
    <w:rsid w:val="00713B7E"/>
    <w:rsid w:val="0071499F"/>
    <w:rsid w:val="00715E40"/>
    <w:rsid w:val="007203DA"/>
    <w:rsid w:val="007204AE"/>
    <w:rsid w:val="0072437E"/>
    <w:rsid w:val="0072678F"/>
    <w:rsid w:val="00727C4C"/>
    <w:rsid w:val="00730144"/>
    <w:rsid w:val="00732FE6"/>
    <w:rsid w:val="00734809"/>
    <w:rsid w:val="007355B0"/>
    <w:rsid w:val="0073640F"/>
    <w:rsid w:val="0073644B"/>
    <w:rsid w:val="007406E1"/>
    <w:rsid w:val="00741069"/>
    <w:rsid w:val="00741270"/>
    <w:rsid w:val="00741AF7"/>
    <w:rsid w:val="00743E40"/>
    <w:rsid w:val="00746552"/>
    <w:rsid w:val="007478C6"/>
    <w:rsid w:val="00751263"/>
    <w:rsid w:val="00754B3E"/>
    <w:rsid w:val="0075704F"/>
    <w:rsid w:val="00757D87"/>
    <w:rsid w:val="00761F9C"/>
    <w:rsid w:val="00762E67"/>
    <w:rsid w:val="00763B2D"/>
    <w:rsid w:val="007665BA"/>
    <w:rsid w:val="00767A87"/>
    <w:rsid w:val="007711AE"/>
    <w:rsid w:val="00772608"/>
    <w:rsid w:val="00772924"/>
    <w:rsid w:val="0077307E"/>
    <w:rsid w:val="00774759"/>
    <w:rsid w:val="00774978"/>
    <w:rsid w:val="007750A6"/>
    <w:rsid w:val="00777368"/>
    <w:rsid w:val="00780601"/>
    <w:rsid w:val="0078320D"/>
    <w:rsid w:val="00783657"/>
    <w:rsid w:val="00784EC4"/>
    <w:rsid w:val="00786F0D"/>
    <w:rsid w:val="007872F2"/>
    <w:rsid w:val="007874BC"/>
    <w:rsid w:val="00787763"/>
    <w:rsid w:val="007908E0"/>
    <w:rsid w:val="00791DB3"/>
    <w:rsid w:val="00792B72"/>
    <w:rsid w:val="00793EB3"/>
    <w:rsid w:val="00794205"/>
    <w:rsid w:val="00794F9E"/>
    <w:rsid w:val="00795C72"/>
    <w:rsid w:val="00797012"/>
    <w:rsid w:val="0079781F"/>
    <w:rsid w:val="007A1F6A"/>
    <w:rsid w:val="007A2D3B"/>
    <w:rsid w:val="007A327A"/>
    <w:rsid w:val="007B0DE3"/>
    <w:rsid w:val="007B491F"/>
    <w:rsid w:val="007B5CB2"/>
    <w:rsid w:val="007B61ED"/>
    <w:rsid w:val="007B6E68"/>
    <w:rsid w:val="007B7191"/>
    <w:rsid w:val="007C1634"/>
    <w:rsid w:val="007C17D1"/>
    <w:rsid w:val="007C1D94"/>
    <w:rsid w:val="007C2879"/>
    <w:rsid w:val="007C6A87"/>
    <w:rsid w:val="007C705D"/>
    <w:rsid w:val="007D0A07"/>
    <w:rsid w:val="007D0C96"/>
    <w:rsid w:val="007D133D"/>
    <w:rsid w:val="007D3EB4"/>
    <w:rsid w:val="007D3F16"/>
    <w:rsid w:val="007D78CC"/>
    <w:rsid w:val="007E7659"/>
    <w:rsid w:val="007F08A3"/>
    <w:rsid w:val="007F3F7E"/>
    <w:rsid w:val="007F5497"/>
    <w:rsid w:val="00802028"/>
    <w:rsid w:val="00804975"/>
    <w:rsid w:val="008121F9"/>
    <w:rsid w:val="00813CEC"/>
    <w:rsid w:val="0081534C"/>
    <w:rsid w:val="008171E4"/>
    <w:rsid w:val="008208EA"/>
    <w:rsid w:val="00824E67"/>
    <w:rsid w:val="00825A64"/>
    <w:rsid w:val="008262C9"/>
    <w:rsid w:val="00826F48"/>
    <w:rsid w:val="008308AE"/>
    <w:rsid w:val="00831531"/>
    <w:rsid w:val="0083166E"/>
    <w:rsid w:val="00831DC3"/>
    <w:rsid w:val="00831E01"/>
    <w:rsid w:val="008321C2"/>
    <w:rsid w:val="008322C7"/>
    <w:rsid w:val="00833971"/>
    <w:rsid w:val="00834F1D"/>
    <w:rsid w:val="00836FEC"/>
    <w:rsid w:val="00841F9D"/>
    <w:rsid w:val="008420E1"/>
    <w:rsid w:val="00843D58"/>
    <w:rsid w:val="00843EBA"/>
    <w:rsid w:val="008440D2"/>
    <w:rsid w:val="00844D98"/>
    <w:rsid w:val="008465C4"/>
    <w:rsid w:val="00846D84"/>
    <w:rsid w:val="008474E8"/>
    <w:rsid w:val="008509EE"/>
    <w:rsid w:val="00851A76"/>
    <w:rsid w:val="0085230E"/>
    <w:rsid w:val="00852D5E"/>
    <w:rsid w:val="0085355E"/>
    <w:rsid w:val="00855082"/>
    <w:rsid w:val="008550A1"/>
    <w:rsid w:val="0085718E"/>
    <w:rsid w:val="008577B6"/>
    <w:rsid w:val="00861035"/>
    <w:rsid w:val="00861038"/>
    <w:rsid w:val="00861A8E"/>
    <w:rsid w:val="008625E2"/>
    <w:rsid w:val="008631F6"/>
    <w:rsid w:val="00865008"/>
    <w:rsid w:val="00865CE7"/>
    <w:rsid w:val="008666E5"/>
    <w:rsid w:val="00866B50"/>
    <w:rsid w:val="00867A58"/>
    <w:rsid w:val="008703A4"/>
    <w:rsid w:val="008708F1"/>
    <w:rsid w:val="00871722"/>
    <w:rsid w:val="0087232E"/>
    <w:rsid w:val="00876FBF"/>
    <w:rsid w:val="00880539"/>
    <w:rsid w:val="0088297C"/>
    <w:rsid w:val="008859E8"/>
    <w:rsid w:val="00886DC3"/>
    <w:rsid w:val="0088737B"/>
    <w:rsid w:val="00892716"/>
    <w:rsid w:val="00893067"/>
    <w:rsid w:val="008933DE"/>
    <w:rsid w:val="00893A27"/>
    <w:rsid w:val="00895FCE"/>
    <w:rsid w:val="00897F3E"/>
    <w:rsid w:val="008A1BA8"/>
    <w:rsid w:val="008A204E"/>
    <w:rsid w:val="008A21B4"/>
    <w:rsid w:val="008A372A"/>
    <w:rsid w:val="008A4576"/>
    <w:rsid w:val="008B07DE"/>
    <w:rsid w:val="008B28E7"/>
    <w:rsid w:val="008B311A"/>
    <w:rsid w:val="008B7688"/>
    <w:rsid w:val="008B7992"/>
    <w:rsid w:val="008C0168"/>
    <w:rsid w:val="008C14C7"/>
    <w:rsid w:val="008C2FFB"/>
    <w:rsid w:val="008C305D"/>
    <w:rsid w:val="008C34F0"/>
    <w:rsid w:val="008C512E"/>
    <w:rsid w:val="008C5DAA"/>
    <w:rsid w:val="008C6825"/>
    <w:rsid w:val="008C6EEA"/>
    <w:rsid w:val="008D261D"/>
    <w:rsid w:val="008D4099"/>
    <w:rsid w:val="008D5813"/>
    <w:rsid w:val="008D634E"/>
    <w:rsid w:val="008D778A"/>
    <w:rsid w:val="008D7BE1"/>
    <w:rsid w:val="008E1ACE"/>
    <w:rsid w:val="008E1B06"/>
    <w:rsid w:val="008E2A4C"/>
    <w:rsid w:val="008E3E12"/>
    <w:rsid w:val="008F22BD"/>
    <w:rsid w:val="00902AB2"/>
    <w:rsid w:val="0090356C"/>
    <w:rsid w:val="00904882"/>
    <w:rsid w:val="00904D1E"/>
    <w:rsid w:val="0090511B"/>
    <w:rsid w:val="009064B4"/>
    <w:rsid w:val="00906E4C"/>
    <w:rsid w:val="009079BD"/>
    <w:rsid w:val="00911DF5"/>
    <w:rsid w:val="0091226B"/>
    <w:rsid w:val="00912BD9"/>
    <w:rsid w:val="00913742"/>
    <w:rsid w:val="009138B5"/>
    <w:rsid w:val="00915152"/>
    <w:rsid w:val="0091521B"/>
    <w:rsid w:val="00916CFB"/>
    <w:rsid w:val="00917A08"/>
    <w:rsid w:val="009207BB"/>
    <w:rsid w:val="00920E5B"/>
    <w:rsid w:val="009239AC"/>
    <w:rsid w:val="009249F8"/>
    <w:rsid w:val="00926436"/>
    <w:rsid w:val="0093018C"/>
    <w:rsid w:val="0093274E"/>
    <w:rsid w:val="00932CCA"/>
    <w:rsid w:val="00933892"/>
    <w:rsid w:val="00934D2F"/>
    <w:rsid w:val="00936E16"/>
    <w:rsid w:val="00941A4F"/>
    <w:rsid w:val="00942F8C"/>
    <w:rsid w:val="00943082"/>
    <w:rsid w:val="009452F5"/>
    <w:rsid w:val="0094728D"/>
    <w:rsid w:val="00950484"/>
    <w:rsid w:val="00953625"/>
    <w:rsid w:val="009544C0"/>
    <w:rsid w:val="00954FA4"/>
    <w:rsid w:val="00955B4B"/>
    <w:rsid w:val="00956AE9"/>
    <w:rsid w:val="0096083D"/>
    <w:rsid w:val="00961522"/>
    <w:rsid w:val="00964CC6"/>
    <w:rsid w:val="00970F9D"/>
    <w:rsid w:val="009754B1"/>
    <w:rsid w:val="009777DD"/>
    <w:rsid w:val="00977CF2"/>
    <w:rsid w:val="00981667"/>
    <w:rsid w:val="00982036"/>
    <w:rsid w:val="00985C84"/>
    <w:rsid w:val="00987611"/>
    <w:rsid w:val="00991FDA"/>
    <w:rsid w:val="009927A1"/>
    <w:rsid w:val="0099392E"/>
    <w:rsid w:val="0099774D"/>
    <w:rsid w:val="009A141C"/>
    <w:rsid w:val="009A14FF"/>
    <w:rsid w:val="009A310E"/>
    <w:rsid w:val="009A5F3B"/>
    <w:rsid w:val="009B0B61"/>
    <w:rsid w:val="009B28C0"/>
    <w:rsid w:val="009B291D"/>
    <w:rsid w:val="009B2C47"/>
    <w:rsid w:val="009B395A"/>
    <w:rsid w:val="009B5D03"/>
    <w:rsid w:val="009B7136"/>
    <w:rsid w:val="009B7806"/>
    <w:rsid w:val="009C0B3B"/>
    <w:rsid w:val="009C1096"/>
    <w:rsid w:val="009C1F51"/>
    <w:rsid w:val="009C3AC2"/>
    <w:rsid w:val="009C6C67"/>
    <w:rsid w:val="009C7009"/>
    <w:rsid w:val="009D4365"/>
    <w:rsid w:val="009D4E3B"/>
    <w:rsid w:val="009D7BC9"/>
    <w:rsid w:val="009E0C5A"/>
    <w:rsid w:val="009E1982"/>
    <w:rsid w:val="009E4D2C"/>
    <w:rsid w:val="009F0978"/>
    <w:rsid w:val="009F3AEC"/>
    <w:rsid w:val="009F6EA6"/>
    <w:rsid w:val="00A00081"/>
    <w:rsid w:val="00A015F7"/>
    <w:rsid w:val="00A03A41"/>
    <w:rsid w:val="00A109E2"/>
    <w:rsid w:val="00A10D56"/>
    <w:rsid w:val="00A12AAE"/>
    <w:rsid w:val="00A13C49"/>
    <w:rsid w:val="00A16DD1"/>
    <w:rsid w:val="00A17157"/>
    <w:rsid w:val="00A20C69"/>
    <w:rsid w:val="00A211CC"/>
    <w:rsid w:val="00A21FAC"/>
    <w:rsid w:val="00A221AB"/>
    <w:rsid w:val="00A22441"/>
    <w:rsid w:val="00A22E5C"/>
    <w:rsid w:val="00A23F3B"/>
    <w:rsid w:val="00A24406"/>
    <w:rsid w:val="00A25F64"/>
    <w:rsid w:val="00A26FA6"/>
    <w:rsid w:val="00A27CC2"/>
    <w:rsid w:val="00A3273B"/>
    <w:rsid w:val="00A35234"/>
    <w:rsid w:val="00A371F3"/>
    <w:rsid w:val="00A40ED6"/>
    <w:rsid w:val="00A470EE"/>
    <w:rsid w:val="00A4735A"/>
    <w:rsid w:val="00A47621"/>
    <w:rsid w:val="00A479CD"/>
    <w:rsid w:val="00A50CFC"/>
    <w:rsid w:val="00A52247"/>
    <w:rsid w:val="00A53399"/>
    <w:rsid w:val="00A53C40"/>
    <w:rsid w:val="00A54D67"/>
    <w:rsid w:val="00A55070"/>
    <w:rsid w:val="00A55A3F"/>
    <w:rsid w:val="00A56BC4"/>
    <w:rsid w:val="00A615AF"/>
    <w:rsid w:val="00A61D00"/>
    <w:rsid w:val="00A635F3"/>
    <w:rsid w:val="00A643C6"/>
    <w:rsid w:val="00A652F6"/>
    <w:rsid w:val="00A66796"/>
    <w:rsid w:val="00A673F6"/>
    <w:rsid w:val="00A70F60"/>
    <w:rsid w:val="00A732EA"/>
    <w:rsid w:val="00A7489E"/>
    <w:rsid w:val="00A76CE2"/>
    <w:rsid w:val="00A8015F"/>
    <w:rsid w:val="00A80BD2"/>
    <w:rsid w:val="00A85039"/>
    <w:rsid w:val="00A851F7"/>
    <w:rsid w:val="00A9068D"/>
    <w:rsid w:val="00A906AA"/>
    <w:rsid w:val="00A934C4"/>
    <w:rsid w:val="00A93AC5"/>
    <w:rsid w:val="00A947CB"/>
    <w:rsid w:val="00A94C5E"/>
    <w:rsid w:val="00AA23B0"/>
    <w:rsid w:val="00AA241A"/>
    <w:rsid w:val="00AA252C"/>
    <w:rsid w:val="00AA666E"/>
    <w:rsid w:val="00AB07D9"/>
    <w:rsid w:val="00AB0E7A"/>
    <w:rsid w:val="00AB22AB"/>
    <w:rsid w:val="00AB5518"/>
    <w:rsid w:val="00AB7F55"/>
    <w:rsid w:val="00AC01D4"/>
    <w:rsid w:val="00AC2F24"/>
    <w:rsid w:val="00AC4A04"/>
    <w:rsid w:val="00AD0722"/>
    <w:rsid w:val="00AD336F"/>
    <w:rsid w:val="00AD3550"/>
    <w:rsid w:val="00AE1667"/>
    <w:rsid w:val="00AE1E82"/>
    <w:rsid w:val="00AE2564"/>
    <w:rsid w:val="00AE25B5"/>
    <w:rsid w:val="00AE301F"/>
    <w:rsid w:val="00AE3302"/>
    <w:rsid w:val="00AE5AFD"/>
    <w:rsid w:val="00AE7077"/>
    <w:rsid w:val="00AF08CF"/>
    <w:rsid w:val="00AF0F1E"/>
    <w:rsid w:val="00AF3531"/>
    <w:rsid w:val="00AF61C2"/>
    <w:rsid w:val="00AF6CC6"/>
    <w:rsid w:val="00B011CD"/>
    <w:rsid w:val="00B014C3"/>
    <w:rsid w:val="00B02184"/>
    <w:rsid w:val="00B027B1"/>
    <w:rsid w:val="00B0296A"/>
    <w:rsid w:val="00B032BC"/>
    <w:rsid w:val="00B033EF"/>
    <w:rsid w:val="00B06D3C"/>
    <w:rsid w:val="00B12295"/>
    <w:rsid w:val="00B137BE"/>
    <w:rsid w:val="00B1491B"/>
    <w:rsid w:val="00B17FA0"/>
    <w:rsid w:val="00B24344"/>
    <w:rsid w:val="00B26769"/>
    <w:rsid w:val="00B31C91"/>
    <w:rsid w:val="00B34404"/>
    <w:rsid w:val="00B367C9"/>
    <w:rsid w:val="00B3747F"/>
    <w:rsid w:val="00B37F84"/>
    <w:rsid w:val="00B41834"/>
    <w:rsid w:val="00B41D3C"/>
    <w:rsid w:val="00B43194"/>
    <w:rsid w:val="00B440F1"/>
    <w:rsid w:val="00B45C6A"/>
    <w:rsid w:val="00B47734"/>
    <w:rsid w:val="00B50BCA"/>
    <w:rsid w:val="00B50FBA"/>
    <w:rsid w:val="00B558EB"/>
    <w:rsid w:val="00B577C6"/>
    <w:rsid w:val="00B577D3"/>
    <w:rsid w:val="00B60466"/>
    <w:rsid w:val="00B6299F"/>
    <w:rsid w:val="00B63757"/>
    <w:rsid w:val="00B64565"/>
    <w:rsid w:val="00B6548F"/>
    <w:rsid w:val="00B657D8"/>
    <w:rsid w:val="00B725DB"/>
    <w:rsid w:val="00B7295F"/>
    <w:rsid w:val="00B7502A"/>
    <w:rsid w:val="00B77305"/>
    <w:rsid w:val="00B805E4"/>
    <w:rsid w:val="00B82CC2"/>
    <w:rsid w:val="00B83219"/>
    <w:rsid w:val="00B84A89"/>
    <w:rsid w:val="00B86ED9"/>
    <w:rsid w:val="00B91D18"/>
    <w:rsid w:val="00B92BEF"/>
    <w:rsid w:val="00B93293"/>
    <w:rsid w:val="00B93F36"/>
    <w:rsid w:val="00B9619D"/>
    <w:rsid w:val="00B964A0"/>
    <w:rsid w:val="00B9689A"/>
    <w:rsid w:val="00BA074B"/>
    <w:rsid w:val="00BA1C7A"/>
    <w:rsid w:val="00BA1E2C"/>
    <w:rsid w:val="00BA1FFA"/>
    <w:rsid w:val="00BA2666"/>
    <w:rsid w:val="00BA38AC"/>
    <w:rsid w:val="00BA67E9"/>
    <w:rsid w:val="00BA7FF1"/>
    <w:rsid w:val="00BB06CB"/>
    <w:rsid w:val="00BB261F"/>
    <w:rsid w:val="00BB26A1"/>
    <w:rsid w:val="00BB2887"/>
    <w:rsid w:val="00BB326B"/>
    <w:rsid w:val="00BB4968"/>
    <w:rsid w:val="00BB5EAA"/>
    <w:rsid w:val="00BB5F11"/>
    <w:rsid w:val="00BB7DB1"/>
    <w:rsid w:val="00BC0401"/>
    <w:rsid w:val="00BC04FA"/>
    <w:rsid w:val="00BC1C22"/>
    <w:rsid w:val="00BC2091"/>
    <w:rsid w:val="00BC3D52"/>
    <w:rsid w:val="00BC460B"/>
    <w:rsid w:val="00BC5725"/>
    <w:rsid w:val="00BC5BB8"/>
    <w:rsid w:val="00BC7F7C"/>
    <w:rsid w:val="00BD00FE"/>
    <w:rsid w:val="00BD30B1"/>
    <w:rsid w:val="00BD3E39"/>
    <w:rsid w:val="00BE0F7B"/>
    <w:rsid w:val="00BE10C2"/>
    <w:rsid w:val="00BE331A"/>
    <w:rsid w:val="00BE3CBB"/>
    <w:rsid w:val="00BE5182"/>
    <w:rsid w:val="00BE58AE"/>
    <w:rsid w:val="00BF1E01"/>
    <w:rsid w:val="00BF412A"/>
    <w:rsid w:val="00BF6549"/>
    <w:rsid w:val="00C00645"/>
    <w:rsid w:val="00C01D14"/>
    <w:rsid w:val="00C025B4"/>
    <w:rsid w:val="00C0275F"/>
    <w:rsid w:val="00C1054C"/>
    <w:rsid w:val="00C11DF3"/>
    <w:rsid w:val="00C11F61"/>
    <w:rsid w:val="00C161FD"/>
    <w:rsid w:val="00C20D18"/>
    <w:rsid w:val="00C210E9"/>
    <w:rsid w:val="00C23F17"/>
    <w:rsid w:val="00C2432D"/>
    <w:rsid w:val="00C248F7"/>
    <w:rsid w:val="00C26A95"/>
    <w:rsid w:val="00C26D0D"/>
    <w:rsid w:val="00C27C95"/>
    <w:rsid w:val="00C300D2"/>
    <w:rsid w:val="00C31696"/>
    <w:rsid w:val="00C3270F"/>
    <w:rsid w:val="00C3278B"/>
    <w:rsid w:val="00C33375"/>
    <w:rsid w:val="00C347B5"/>
    <w:rsid w:val="00C34C23"/>
    <w:rsid w:val="00C34CAF"/>
    <w:rsid w:val="00C3687B"/>
    <w:rsid w:val="00C4009B"/>
    <w:rsid w:val="00C42005"/>
    <w:rsid w:val="00C4204C"/>
    <w:rsid w:val="00C43B48"/>
    <w:rsid w:val="00C44446"/>
    <w:rsid w:val="00C4664D"/>
    <w:rsid w:val="00C47002"/>
    <w:rsid w:val="00C472AA"/>
    <w:rsid w:val="00C50A05"/>
    <w:rsid w:val="00C5258E"/>
    <w:rsid w:val="00C53E06"/>
    <w:rsid w:val="00C53F3B"/>
    <w:rsid w:val="00C54AED"/>
    <w:rsid w:val="00C55601"/>
    <w:rsid w:val="00C55B2F"/>
    <w:rsid w:val="00C611E4"/>
    <w:rsid w:val="00C63D00"/>
    <w:rsid w:val="00C6441B"/>
    <w:rsid w:val="00C64B7B"/>
    <w:rsid w:val="00C65A4D"/>
    <w:rsid w:val="00C66078"/>
    <w:rsid w:val="00C67332"/>
    <w:rsid w:val="00C67DC8"/>
    <w:rsid w:val="00C7108B"/>
    <w:rsid w:val="00C80772"/>
    <w:rsid w:val="00C8089F"/>
    <w:rsid w:val="00C836CC"/>
    <w:rsid w:val="00C855D8"/>
    <w:rsid w:val="00C857ED"/>
    <w:rsid w:val="00C87A74"/>
    <w:rsid w:val="00C90A46"/>
    <w:rsid w:val="00C90A71"/>
    <w:rsid w:val="00C91574"/>
    <w:rsid w:val="00C91BC2"/>
    <w:rsid w:val="00C92C71"/>
    <w:rsid w:val="00C92EF1"/>
    <w:rsid w:val="00C93F8F"/>
    <w:rsid w:val="00C944DE"/>
    <w:rsid w:val="00C94BF2"/>
    <w:rsid w:val="00C9520E"/>
    <w:rsid w:val="00CA1C94"/>
    <w:rsid w:val="00CA2745"/>
    <w:rsid w:val="00CA3593"/>
    <w:rsid w:val="00CA41EB"/>
    <w:rsid w:val="00CA43E7"/>
    <w:rsid w:val="00CA491A"/>
    <w:rsid w:val="00CA7512"/>
    <w:rsid w:val="00CA754F"/>
    <w:rsid w:val="00CA7F4F"/>
    <w:rsid w:val="00CB241C"/>
    <w:rsid w:val="00CB2577"/>
    <w:rsid w:val="00CB258E"/>
    <w:rsid w:val="00CB3C8F"/>
    <w:rsid w:val="00CB457C"/>
    <w:rsid w:val="00CB75CE"/>
    <w:rsid w:val="00CC02F1"/>
    <w:rsid w:val="00CC11A6"/>
    <w:rsid w:val="00CC135E"/>
    <w:rsid w:val="00CC2454"/>
    <w:rsid w:val="00CD4099"/>
    <w:rsid w:val="00CD5D3F"/>
    <w:rsid w:val="00CE5046"/>
    <w:rsid w:val="00CF163B"/>
    <w:rsid w:val="00CF1E90"/>
    <w:rsid w:val="00CF3DB3"/>
    <w:rsid w:val="00D01A84"/>
    <w:rsid w:val="00D02511"/>
    <w:rsid w:val="00D052BC"/>
    <w:rsid w:val="00D07026"/>
    <w:rsid w:val="00D07BAB"/>
    <w:rsid w:val="00D11C62"/>
    <w:rsid w:val="00D13EBF"/>
    <w:rsid w:val="00D203DA"/>
    <w:rsid w:val="00D22C8F"/>
    <w:rsid w:val="00D23B1C"/>
    <w:rsid w:val="00D26FFA"/>
    <w:rsid w:val="00D31B23"/>
    <w:rsid w:val="00D33491"/>
    <w:rsid w:val="00D341EF"/>
    <w:rsid w:val="00D43E31"/>
    <w:rsid w:val="00D44F8E"/>
    <w:rsid w:val="00D44FD0"/>
    <w:rsid w:val="00D5187F"/>
    <w:rsid w:val="00D528A8"/>
    <w:rsid w:val="00D53A2C"/>
    <w:rsid w:val="00D5733C"/>
    <w:rsid w:val="00D57CBD"/>
    <w:rsid w:val="00D60543"/>
    <w:rsid w:val="00D607EF"/>
    <w:rsid w:val="00D60F88"/>
    <w:rsid w:val="00D625E7"/>
    <w:rsid w:val="00D646BD"/>
    <w:rsid w:val="00D66C97"/>
    <w:rsid w:val="00D70239"/>
    <w:rsid w:val="00D71201"/>
    <w:rsid w:val="00D71C06"/>
    <w:rsid w:val="00D720C7"/>
    <w:rsid w:val="00D74C22"/>
    <w:rsid w:val="00D75171"/>
    <w:rsid w:val="00D77A04"/>
    <w:rsid w:val="00D81D06"/>
    <w:rsid w:val="00D8652C"/>
    <w:rsid w:val="00D86B7C"/>
    <w:rsid w:val="00D86BD8"/>
    <w:rsid w:val="00D876E6"/>
    <w:rsid w:val="00D9133F"/>
    <w:rsid w:val="00D93DEE"/>
    <w:rsid w:val="00D9421B"/>
    <w:rsid w:val="00D94513"/>
    <w:rsid w:val="00DA1025"/>
    <w:rsid w:val="00DA22EC"/>
    <w:rsid w:val="00DA3538"/>
    <w:rsid w:val="00DA3CD6"/>
    <w:rsid w:val="00DA5860"/>
    <w:rsid w:val="00DB17E3"/>
    <w:rsid w:val="00DB1DB4"/>
    <w:rsid w:val="00DB275B"/>
    <w:rsid w:val="00DB2767"/>
    <w:rsid w:val="00DB3508"/>
    <w:rsid w:val="00DB7435"/>
    <w:rsid w:val="00DC4729"/>
    <w:rsid w:val="00DC6FCE"/>
    <w:rsid w:val="00DD0262"/>
    <w:rsid w:val="00DD07E3"/>
    <w:rsid w:val="00DD0F01"/>
    <w:rsid w:val="00DD4E9B"/>
    <w:rsid w:val="00DD6F9C"/>
    <w:rsid w:val="00DD7875"/>
    <w:rsid w:val="00DE3C35"/>
    <w:rsid w:val="00DE4448"/>
    <w:rsid w:val="00DE46E7"/>
    <w:rsid w:val="00DE4AB9"/>
    <w:rsid w:val="00DE50EC"/>
    <w:rsid w:val="00DE556F"/>
    <w:rsid w:val="00DE6801"/>
    <w:rsid w:val="00DF0379"/>
    <w:rsid w:val="00DF07D0"/>
    <w:rsid w:val="00E03B6D"/>
    <w:rsid w:val="00E0649E"/>
    <w:rsid w:val="00E07AD4"/>
    <w:rsid w:val="00E102A0"/>
    <w:rsid w:val="00E12304"/>
    <w:rsid w:val="00E14A19"/>
    <w:rsid w:val="00E17160"/>
    <w:rsid w:val="00E2148C"/>
    <w:rsid w:val="00E23E31"/>
    <w:rsid w:val="00E2655E"/>
    <w:rsid w:val="00E35BEC"/>
    <w:rsid w:val="00E370BB"/>
    <w:rsid w:val="00E405E9"/>
    <w:rsid w:val="00E4196D"/>
    <w:rsid w:val="00E46097"/>
    <w:rsid w:val="00E46EE8"/>
    <w:rsid w:val="00E504C6"/>
    <w:rsid w:val="00E505FC"/>
    <w:rsid w:val="00E50821"/>
    <w:rsid w:val="00E50EF8"/>
    <w:rsid w:val="00E51F91"/>
    <w:rsid w:val="00E52A5B"/>
    <w:rsid w:val="00E53FFA"/>
    <w:rsid w:val="00E542A9"/>
    <w:rsid w:val="00E54606"/>
    <w:rsid w:val="00E565A3"/>
    <w:rsid w:val="00E63477"/>
    <w:rsid w:val="00E676F7"/>
    <w:rsid w:val="00E7086E"/>
    <w:rsid w:val="00E7374A"/>
    <w:rsid w:val="00E737DA"/>
    <w:rsid w:val="00E73C41"/>
    <w:rsid w:val="00E74E8A"/>
    <w:rsid w:val="00E7598F"/>
    <w:rsid w:val="00E75CFF"/>
    <w:rsid w:val="00E76A04"/>
    <w:rsid w:val="00E76F60"/>
    <w:rsid w:val="00E81A72"/>
    <w:rsid w:val="00E83D90"/>
    <w:rsid w:val="00E83F28"/>
    <w:rsid w:val="00E83F91"/>
    <w:rsid w:val="00E9107A"/>
    <w:rsid w:val="00E91F62"/>
    <w:rsid w:val="00E929FD"/>
    <w:rsid w:val="00E93240"/>
    <w:rsid w:val="00E9479B"/>
    <w:rsid w:val="00E95EC7"/>
    <w:rsid w:val="00EA28F1"/>
    <w:rsid w:val="00EA4D48"/>
    <w:rsid w:val="00EA53D1"/>
    <w:rsid w:val="00EA7588"/>
    <w:rsid w:val="00EB2173"/>
    <w:rsid w:val="00EB62E6"/>
    <w:rsid w:val="00EC4745"/>
    <w:rsid w:val="00EC6142"/>
    <w:rsid w:val="00EC7A19"/>
    <w:rsid w:val="00ED1B30"/>
    <w:rsid w:val="00ED250E"/>
    <w:rsid w:val="00ED6535"/>
    <w:rsid w:val="00EE1351"/>
    <w:rsid w:val="00EE1AC1"/>
    <w:rsid w:val="00EE31FF"/>
    <w:rsid w:val="00EE39D6"/>
    <w:rsid w:val="00EE413C"/>
    <w:rsid w:val="00EE52AD"/>
    <w:rsid w:val="00EE5E84"/>
    <w:rsid w:val="00EE7262"/>
    <w:rsid w:val="00EE7C01"/>
    <w:rsid w:val="00F01F92"/>
    <w:rsid w:val="00F03D54"/>
    <w:rsid w:val="00F10A08"/>
    <w:rsid w:val="00F10D01"/>
    <w:rsid w:val="00F11BFC"/>
    <w:rsid w:val="00F12C81"/>
    <w:rsid w:val="00F139CF"/>
    <w:rsid w:val="00F165F5"/>
    <w:rsid w:val="00F1797F"/>
    <w:rsid w:val="00F22AC5"/>
    <w:rsid w:val="00F254D1"/>
    <w:rsid w:val="00F25C31"/>
    <w:rsid w:val="00F27266"/>
    <w:rsid w:val="00F30F8C"/>
    <w:rsid w:val="00F31906"/>
    <w:rsid w:val="00F32B82"/>
    <w:rsid w:val="00F3402D"/>
    <w:rsid w:val="00F34DBA"/>
    <w:rsid w:val="00F351DA"/>
    <w:rsid w:val="00F3583D"/>
    <w:rsid w:val="00F37DF1"/>
    <w:rsid w:val="00F4043E"/>
    <w:rsid w:val="00F40CB5"/>
    <w:rsid w:val="00F40E7F"/>
    <w:rsid w:val="00F41318"/>
    <w:rsid w:val="00F41BBC"/>
    <w:rsid w:val="00F43B9D"/>
    <w:rsid w:val="00F444F0"/>
    <w:rsid w:val="00F4506E"/>
    <w:rsid w:val="00F50847"/>
    <w:rsid w:val="00F51112"/>
    <w:rsid w:val="00F51F14"/>
    <w:rsid w:val="00F53F27"/>
    <w:rsid w:val="00F546D1"/>
    <w:rsid w:val="00F54FE7"/>
    <w:rsid w:val="00F61EF1"/>
    <w:rsid w:val="00F641F7"/>
    <w:rsid w:val="00F6513F"/>
    <w:rsid w:val="00F66272"/>
    <w:rsid w:val="00F6682C"/>
    <w:rsid w:val="00F6ACA0"/>
    <w:rsid w:val="00F709C0"/>
    <w:rsid w:val="00F7574C"/>
    <w:rsid w:val="00F7737D"/>
    <w:rsid w:val="00F8610A"/>
    <w:rsid w:val="00F86595"/>
    <w:rsid w:val="00F8659A"/>
    <w:rsid w:val="00F869D1"/>
    <w:rsid w:val="00F909C3"/>
    <w:rsid w:val="00F91E4B"/>
    <w:rsid w:val="00F927A1"/>
    <w:rsid w:val="00F92E4D"/>
    <w:rsid w:val="00F93746"/>
    <w:rsid w:val="00F9411C"/>
    <w:rsid w:val="00F94392"/>
    <w:rsid w:val="00FA34CD"/>
    <w:rsid w:val="00FA3764"/>
    <w:rsid w:val="00FA4550"/>
    <w:rsid w:val="00FA56ED"/>
    <w:rsid w:val="00FA5925"/>
    <w:rsid w:val="00FB0C44"/>
    <w:rsid w:val="00FB5EEE"/>
    <w:rsid w:val="00FB5FA6"/>
    <w:rsid w:val="00FC0D2C"/>
    <w:rsid w:val="00FC1310"/>
    <w:rsid w:val="00FC1328"/>
    <w:rsid w:val="00FC2FF3"/>
    <w:rsid w:val="00FC3263"/>
    <w:rsid w:val="00FC51F9"/>
    <w:rsid w:val="00FC57E4"/>
    <w:rsid w:val="00FC5B40"/>
    <w:rsid w:val="00FC5FF8"/>
    <w:rsid w:val="00FC702B"/>
    <w:rsid w:val="00FD3D7C"/>
    <w:rsid w:val="00FD4956"/>
    <w:rsid w:val="00FD4F8F"/>
    <w:rsid w:val="00FD4FF1"/>
    <w:rsid w:val="00FD61E9"/>
    <w:rsid w:val="00FD6DD8"/>
    <w:rsid w:val="00FE0C16"/>
    <w:rsid w:val="00FE0E27"/>
    <w:rsid w:val="00FE13D7"/>
    <w:rsid w:val="00FE14AD"/>
    <w:rsid w:val="00FE14B1"/>
    <w:rsid w:val="00FE1F6A"/>
    <w:rsid w:val="00FE2D83"/>
    <w:rsid w:val="00FF0070"/>
    <w:rsid w:val="00FF0152"/>
    <w:rsid w:val="00FF0DE9"/>
    <w:rsid w:val="00FF1C74"/>
    <w:rsid w:val="00FF2552"/>
    <w:rsid w:val="00FF31EC"/>
    <w:rsid w:val="00FF5028"/>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B4DBC44"/>
  <w15:docId w15:val="{941BAC6E-3198-4BCF-8AD1-C0FE2A11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A98"/>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2346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4283</TotalTime>
  <Pages>21</Pages>
  <Words>5600</Words>
  <Characters>31925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Petrassi, Jessica</cp:lastModifiedBy>
  <cp:revision>209</cp:revision>
  <cp:lastPrinted>2014-08-26T08:55:00Z</cp:lastPrinted>
  <dcterms:created xsi:type="dcterms:W3CDTF">2024-06-18T14:53:00Z</dcterms:created>
  <dcterms:modified xsi:type="dcterms:W3CDTF">2024-06-24T14:55:00Z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2024-05-01T10:36:25Z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ba5c1e67-71e8-4ff9-8cd0-3292c5c5a1fb</vt:lpwstr>
  </property>
  <property fmtid="{D5CDD505-2E9C-101B-9397-08002B2CF9AE}" pid="9" name="MSIP_Label_f2acd28b-79a3-4a0f-b0ff-4b75658b1549_ContentBits">
    <vt:lpwstr>0</vt:lpwstr>
  </property>
</Properties>
</file>