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E8D33FB" w:rsidR="7908378C" w:rsidRDefault="7908378C" w:rsidP="33572C6E">
            <w:pPr>
              <w:ind w:right="237"/>
              <w:rPr>
                <w:b/>
                <w:bCs/>
                <w:color w:val="auto"/>
                <w:sz w:val="32"/>
                <w:szCs w:val="32"/>
              </w:rPr>
            </w:pPr>
            <w:r w:rsidRPr="33572C6E">
              <w:rPr>
                <w:b/>
                <w:bCs/>
                <w:color w:val="auto"/>
                <w:sz w:val="32"/>
                <w:szCs w:val="32"/>
              </w:rPr>
              <w:t xml:space="preserve">Learner name: </w:t>
            </w:r>
            <w:r w:rsidR="00D666CF">
              <w:rPr>
                <w:b/>
                <w:bCs/>
                <w:color w:val="auto"/>
                <w:sz w:val="32"/>
                <w:szCs w:val="32"/>
              </w:rPr>
              <w:t>Peter Lewry</w:t>
            </w:r>
          </w:p>
          <w:p w14:paraId="3A3A802D" w14:textId="77777777" w:rsidR="33572C6E" w:rsidRDefault="33572C6E" w:rsidP="33572C6E">
            <w:pPr>
              <w:ind w:right="237"/>
              <w:rPr>
                <w:b/>
                <w:bCs/>
                <w:color w:val="auto"/>
                <w:sz w:val="32"/>
                <w:szCs w:val="32"/>
              </w:rPr>
            </w:pPr>
          </w:p>
          <w:p w14:paraId="5DC3CFD6" w14:textId="735452D1" w:rsidR="7908378C" w:rsidRDefault="7908378C" w:rsidP="33572C6E">
            <w:pPr>
              <w:ind w:right="237"/>
              <w:rPr>
                <w:b/>
                <w:bCs/>
                <w:color w:val="auto"/>
                <w:sz w:val="32"/>
                <w:szCs w:val="32"/>
              </w:rPr>
            </w:pPr>
            <w:r w:rsidRPr="33572C6E">
              <w:rPr>
                <w:b/>
                <w:bCs/>
                <w:color w:val="auto"/>
                <w:sz w:val="32"/>
                <w:szCs w:val="32"/>
              </w:rPr>
              <w:t>Learner’s University Registration Number:</w:t>
            </w:r>
            <w:r w:rsidR="00D666CF">
              <w:rPr>
                <w:b/>
                <w:bCs/>
                <w:color w:val="auto"/>
                <w:sz w:val="32"/>
                <w:szCs w:val="32"/>
              </w:rPr>
              <w:t xml:space="preserve"> </w:t>
            </w:r>
            <w:r w:rsidR="00D666CF">
              <w:rPr>
                <w:b/>
                <w:color w:val="auto"/>
                <w:sz w:val="32"/>
              </w:rPr>
              <w:t>2236515</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0C948C45" w14:textId="50259975" w:rsidR="5B843AF0" w:rsidRPr="00163367" w:rsidRDefault="00F927A1" w:rsidP="00163367">
      <w:pPr>
        <w:ind w:right="237"/>
        <w:rPr>
          <w:sz w:val="24"/>
          <w:szCs w:val="24"/>
        </w:rPr>
      </w:pPr>
      <w:r w:rsidRPr="00E676F7">
        <w:rPr>
          <w:color w:val="auto"/>
          <w:sz w:val="24"/>
        </w:rPr>
        <w:br w:type="page"/>
      </w:r>
      <w:r w:rsidR="5B843AF0"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5178B450" w14:textId="77777777" w:rsidR="00E8597A" w:rsidRDefault="00E8597A" w:rsidP="00B762A0"/>
    <w:p w14:paraId="753043D4" w14:textId="6E549120" w:rsidR="00D666CF" w:rsidRPr="006E7F75" w:rsidRDefault="00D666CF" w:rsidP="00496A41">
      <w:pPr>
        <w:jc w:val="both"/>
      </w:pPr>
      <w:r w:rsidRPr="006E7F75">
        <w:t>In March 2023, South Wales Police internally launched </w:t>
      </w:r>
      <w:r w:rsidRPr="006E7F75">
        <w:rPr>
          <w:rStyle w:val="Emphasis"/>
          <w:rFonts w:eastAsiaTheme="majorEastAsia"/>
          <w:i w:val="0"/>
          <w:iCs w:val="0"/>
          <w:color w:val="000000" w:themeColor="text1"/>
          <w:bdr w:val="none" w:sz="0" w:space="0" w:color="auto" w:frame="1"/>
        </w:rPr>
        <w:t>Policing with Purpose</w:t>
      </w:r>
      <w:r w:rsidRPr="006E7F75">
        <w:rPr>
          <w:i/>
          <w:iCs/>
        </w:rPr>
        <w:t>.</w:t>
      </w:r>
      <w:r w:rsidRPr="006E7F75">
        <w:t xml:space="preserve"> The basis of this was the 3P’s. </w:t>
      </w:r>
      <w:r w:rsidR="00644ABD" w:rsidRPr="006E7F75">
        <w:t>(</w:t>
      </w:r>
      <w:r w:rsidRPr="006E7F75">
        <w:t>South Wales Police</w:t>
      </w:r>
      <w:r w:rsidR="00B762A0" w:rsidRPr="006E7F75">
        <w:t>,</w:t>
      </w:r>
      <w:r w:rsidRPr="006E7F75">
        <w:t xml:space="preserve"> 2024) “It means we will Pursue criminals, </w:t>
      </w:r>
      <w:proofErr w:type="gramStart"/>
      <w:r w:rsidRPr="006E7F75">
        <w:t>Prioritise</w:t>
      </w:r>
      <w:proofErr w:type="gramEnd"/>
      <w:r w:rsidRPr="006E7F75">
        <w:t xml:space="preserve"> victims, and be determined to Protect vulnerable people.”</w:t>
      </w:r>
      <w:r w:rsidR="00B762A0" w:rsidRPr="006E7F75">
        <w:t xml:space="preserve"> </w:t>
      </w:r>
      <w:r w:rsidRPr="006E7F75">
        <w:t xml:space="preserve">As a Police Officer I dedicate my life to upholding the 3P’s, I take this </w:t>
      </w:r>
      <w:r w:rsidR="00163367">
        <w:t>personally</w:t>
      </w:r>
      <w:r w:rsidRPr="006E7F75">
        <w:t xml:space="preserve">, and it means a lot to me. </w:t>
      </w:r>
    </w:p>
    <w:p w14:paraId="57A715B3" w14:textId="77777777" w:rsidR="00D666CF" w:rsidRPr="006E7F75" w:rsidRDefault="00D666CF" w:rsidP="00496A41">
      <w:pPr>
        <w:jc w:val="both"/>
      </w:pPr>
    </w:p>
    <w:p w14:paraId="3FF84D44" w14:textId="13FE6657" w:rsidR="00D666CF" w:rsidRPr="006E7F75" w:rsidRDefault="00D666CF" w:rsidP="00496A41">
      <w:pPr>
        <w:jc w:val="both"/>
      </w:pPr>
      <w:r w:rsidRPr="006E7F75">
        <w:t xml:space="preserve">I will now discuss, evaluate and explore an incident where I was required to Protect a vulnerable person and help the with </w:t>
      </w:r>
      <w:r w:rsidR="00B762A0" w:rsidRPr="006E7F75">
        <w:t>several</w:t>
      </w:r>
      <w:r w:rsidRPr="006E7F75">
        <w:t xml:space="preserve"> issues that she was dealing with in her life.</w:t>
      </w:r>
    </w:p>
    <w:p w14:paraId="33B9105B" w14:textId="77777777" w:rsidR="00D666CF" w:rsidRPr="006E7F75" w:rsidRDefault="00D666CF" w:rsidP="00496A41">
      <w:pPr>
        <w:jc w:val="both"/>
      </w:pPr>
    </w:p>
    <w:p w14:paraId="5DB5470D" w14:textId="64CC7722" w:rsidR="00D666CF" w:rsidRPr="006E7F75" w:rsidRDefault="00D666CF" w:rsidP="00496A41">
      <w:pPr>
        <w:jc w:val="both"/>
      </w:pPr>
      <w:r w:rsidRPr="006E7F75">
        <w:t>I attended a call for concern for female, where an elderly female had left her property in her dressing gown</w:t>
      </w:r>
      <w:r w:rsidR="00B762A0" w:rsidRPr="006E7F75">
        <w:t xml:space="preserve">, </w:t>
      </w:r>
      <w:r w:rsidRPr="006E7F75">
        <w:t>had been seen speaking to herself and crying as she walked around a town. Local people had called it in</w:t>
      </w:r>
      <w:r w:rsidR="00B71F5A" w:rsidRPr="006E7F75">
        <w:t>,</w:t>
      </w:r>
      <w:r w:rsidRPr="006E7F75">
        <w:t xml:space="preserve"> as they were concerned for her welfare.</w:t>
      </w:r>
    </w:p>
    <w:p w14:paraId="018F616D" w14:textId="77777777" w:rsidR="00B71F5A" w:rsidRPr="006E7F75" w:rsidRDefault="00B71F5A" w:rsidP="00496A41">
      <w:pPr>
        <w:jc w:val="both"/>
      </w:pPr>
    </w:p>
    <w:p w14:paraId="36DFFB8D" w14:textId="07D2A647" w:rsidR="00B71F5A" w:rsidRPr="006E7F75" w:rsidRDefault="00B71F5A" w:rsidP="00496A41">
      <w:pPr>
        <w:jc w:val="both"/>
      </w:pPr>
      <w:r w:rsidRPr="006E7F75">
        <w:t xml:space="preserve">Before, during and after I attend any </w:t>
      </w:r>
      <w:r w:rsidR="00517A55" w:rsidRPr="006E7F75">
        <w:t>incident,</w:t>
      </w:r>
      <w:r w:rsidRPr="006E7F75">
        <w:t xml:space="preserve"> I will consider the National </w:t>
      </w:r>
      <w:proofErr w:type="gramStart"/>
      <w:r w:rsidRPr="006E7F75">
        <w:t>Decision Making</w:t>
      </w:r>
      <w:proofErr w:type="gramEnd"/>
      <w:r w:rsidRPr="006E7F75">
        <w:t xml:space="preserve"> Model </w:t>
      </w:r>
      <w:r w:rsidR="00644ABD" w:rsidRPr="006E7F75">
        <w:t>(NDM). (Dorset Police, 2024) provide this diagram of the NDM and talk about how in a fast-moving incident it can be hard to follow each stage of the NDM however as a framework for decision making it is the core of how Police act. On the way to this incident, I got as much information as I could around the incident, I considered possible treats and risk to myself, the female and the public and considered possible plans depending on the situation. I considered my powers of arrest and powers under the Mental Health Act. I considered options and contingencies if the situation changed</w:t>
      </w:r>
      <w:r w:rsidR="00294C8B" w:rsidRPr="006E7F75">
        <w:t>, all this centred around the Code of ethics</w:t>
      </w:r>
      <w:r w:rsidR="00644ABD" w:rsidRPr="006E7F75">
        <w:t xml:space="preserve">. Once </w:t>
      </w:r>
      <w:r w:rsidR="00294C8B" w:rsidRPr="006E7F75">
        <w:t>at the incident,</w:t>
      </w:r>
      <w:r w:rsidR="00644ABD" w:rsidRPr="006E7F75">
        <w:t xml:space="preserve"> I </w:t>
      </w:r>
      <w:r w:rsidR="0068680E" w:rsidRPr="006E7F75">
        <w:t>acted</w:t>
      </w:r>
      <w:r w:rsidR="00644ABD" w:rsidRPr="006E7F75">
        <w:t xml:space="preserve"> </w:t>
      </w:r>
      <w:r w:rsidR="00294C8B" w:rsidRPr="006E7F75">
        <w:t>and then reviewed. I regularly had to go back round the NDM with each decision I made.</w:t>
      </w:r>
    </w:p>
    <w:p w14:paraId="7BEAB301" w14:textId="77777777" w:rsidR="00644ABD" w:rsidRPr="006E7F75" w:rsidRDefault="00644ABD" w:rsidP="00496A41">
      <w:pPr>
        <w:jc w:val="both"/>
      </w:pPr>
    </w:p>
    <w:p w14:paraId="7E5D31DD" w14:textId="061EB5B6" w:rsidR="00644ABD" w:rsidRPr="006E7F75" w:rsidRDefault="00644ABD" w:rsidP="00496A41">
      <w:pPr>
        <w:jc w:val="both"/>
      </w:pPr>
      <w:r w:rsidRPr="006E7F75">
        <w:rPr>
          <w:noProof/>
        </w:rPr>
        <w:lastRenderedPageBreak/>
        <w:drawing>
          <wp:inline distT="0" distB="0" distL="0" distR="0" wp14:anchorId="30D45218" wp14:editId="47B6FC64">
            <wp:extent cx="3514725" cy="3015514"/>
            <wp:effectExtent l="0" t="0" r="0" b="0"/>
            <wp:docPr id="1598023666" name="Picture 1" descr="National Decision Model (NDM)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NDM)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20796" cy="3020723"/>
                    </a:xfrm>
                    <a:prstGeom prst="rect">
                      <a:avLst/>
                    </a:prstGeom>
                    <a:noFill/>
                    <a:ln>
                      <a:noFill/>
                    </a:ln>
                  </pic:spPr>
                </pic:pic>
              </a:graphicData>
            </a:graphic>
          </wp:inline>
        </w:drawing>
      </w:r>
    </w:p>
    <w:p w14:paraId="0E73AF51" w14:textId="77777777" w:rsidR="00D666CF" w:rsidRPr="006E7F75" w:rsidRDefault="00D666CF" w:rsidP="00496A41">
      <w:pPr>
        <w:jc w:val="both"/>
      </w:pPr>
    </w:p>
    <w:p w14:paraId="2E0701B1" w14:textId="3ECDFA4D" w:rsidR="00D666CF" w:rsidRPr="006E7F75" w:rsidRDefault="00D666CF" w:rsidP="00496A41">
      <w:pPr>
        <w:jc w:val="both"/>
      </w:pPr>
      <w:r w:rsidRPr="006E7F75">
        <w:t>I located the female, sat on a park bench. I approached and noticed she looked very distressed and was crying. I introduced myself and sat down next to her.</w:t>
      </w:r>
      <w:r w:rsidR="00517A55" w:rsidRPr="006E7F75">
        <w:t xml:space="preserve"> I considered the use of my body language</w:t>
      </w:r>
      <w:r w:rsidR="00294C8B" w:rsidRPr="006E7F75">
        <w:t>.</w:t>
      </w:r>
      <w:r w:rsidR="00517A55" w:rsidRPr="006E7F75">
        <w:t xml:space="preserve"> </w:t>
      </w:r>
      <w:r w:rsidR="00644ABD" w:rsidRPr="006E7F75">
        <w:t>(</w:t>
      </w:r>
      <w:r w:rsidR="00517A55" w:rsidRPr="006E7F75">
        <w:t>Help Guide, 2024) states “</w:t>
      </w:r>
      <w:r w:rsidR="00517A55" w:rsidRPr="006E7F75">
        <w:t xml:space="preserve">Body language is the use of physical </w:t>
      </w:r>
      <w:r w:rsidR="00517A55" w:rsidRPr="006E7F75">
        <w:t>behaviour</w:t>
      </w:r>
      <w:r w:rsidR="00517A55" w:rsidRPr="006E7F75">
        <w:t>, expressions, and mannerisms to communicate nonverbally</w:t>
      </w:r>
      <w:r w:rsidR="00294C8B" w:rsidRPr="006E7F75">
        <w:t>.</w:t>
      </w:r>
      <w:r w:rsidR="00517A55" w:rsidRPr="006E7F75">
        <w:t>”</w:t>
      </w:r>
      <w:r w:rsidRPr="006E7F75">
        <w:t xml:space="preserve"> I wanted to convey a non-threatening</w:t>
      </w:r>
      <w:r w:rsidR="00517A55" w:rsidRPr="006E7F75">
        <w:t>, c</w:t>
      </w:r>
      <w:r w:rsidRPr="006E7F75">
        <w:t>aring and supportive approach</w:t>
      </w:r>
      <w:r w:rsidR="00517A55" w:rsidRPr="006E7F75">
        <w:t xml:space="preserve"> so I focused on how my body language presented to the female.</w:t>
      </w:r>
    </w:p>
    <w:p w14:paraId="5DD8AB4E" w14:textId="77777777" w:rsidR="00D666CF" w:rsidRPr="006E7F75" w:rsidRDefault="00D666CF" w:rsidP="00496A41">
      <w:pPr>
        <w:jc w:val="both"/>
      </w:pPr>
    </w:p>
    <w:p w14:paraId="02E67D0D" w14:textId="38A2D409" w:rsidR="00D666CF" w:rsidRPr="006E7F75" w:rsidRDefault="00D666CF" w:rsidP="00496A41">
      <w:pPr>
        <w:jc w:val="both"/>
      </w:pPr>
      <w:r w:rsidRPr="006E7F75">
        <w:t>Initially while speaking to her, it appeared she retained information, was able to speak eloquently and convey her thoughts. She was</w:t>
      </w:r>
      <w:r w:rsidR="00E8597A">
        <w:t xml:space="preserve"> </w:t>
      </w:r>
      <w:r w:rsidRPr="006E7F75">
        <w:t xml:space="preserve">upset but would not give reasons why. I spent time with </w:t>
      </w:r>
      <w:r w:rsidR="00E8597A">
        <w:t>the</w:t>
      </w:r>
      <w:r w:rsidRPr="006E7F75">
        <w:t xml:space="preserve"> female and built r</w:t>
      </w:r>
      <w:r w:rsidR="0068680E" w:rsidRPr="006E7F75">
        <w:t>a</w:t>
      </w:r>
      <w:r w:rsidRPr="006E7F75">
        <w:t>p</w:t>
      </w:r>
      <w:r w:rsidR="00294C8B" w:rsidRPr="006E7F75">
        <w:t>port</w:t>
      </w:r>
      <w:r w:rsidRPr="006E7F75">
        <w:t xml:space="preserve">. </w:t>
      </w:r>
      <w:r w:rsidR="00E8597A">
        <w:t>We</w:t>
      </w:r>
      <w:r w:rsidRPr="006E7F75">
        <w:t xml:space="preserve"> talked about my life and hers, she appeared to calm and settle</w:t>
      </w:r>
      <w:r w:rsidR="00496A41">
        <w:t>d</w:t>
      </w:r>
      <w:r w:rsidRPr="006E7F75">
        <w:t xml:space="preserve">. The female then </w:t>
      </w:r>
      <w:r w:rsidR="00496A41">
        <w:t>talked</w:t>
      </w:r>
      <w:r w:rsidRPr="006E7F75">
        <w:t xml:space="preserve"> about issues she was having with her neighbours that had been going on for a long time. The female had reported them </w:t>
      </w:r>
      <w:r w:rsidR="00B762A0" w:rsidRPr="006E7F75">
        <w:t>several</w:t>
      </w:r>
      <w:r w:rsidRPr="006E7F75">
        <w:t xml:space="preserve"> times, but nothing had ever been done. The female said that the problems she was having w</w:t>
      </w:r>
      <w:r w:rsidR="00496A41">
        <w:t>as</w:t>
      </w:r>
      <w:r w:rsidRPr="006E7F75">
        <w:t xml:space="preserve"> making her feel trapped in her home and she didn’t want to be in this world anymore. The female stated that she had attempted walking in front of traffic before I had arrived.</w:t>
      </w:r>
    </w:p>
    <w:p w14:paraId="5F57FB44" w14:textId="77777777" w:rsidR="00D666CF" w:rsidRPr="006E7F75" w:rsidRDefault="00D666CF" w:rsidP="00496A41">
      <w:pPr>
        <w:jc w:val="both"/>
      </w:pPr>
    </w:p>
    <w:p w14:paraId="4D4F4B9A" w14:textId="77777777" w:rsidR="00D666CF" w:rsidRPr="006E7F75" w:rsidRDefault="00D666CF" w:rsidP="00496A41">
      <w:pPr>
        <w:jc w:val="both"/>
      </w:pPr>
      <w:r w:rsidRPr="006E7F75">
        <w:t>During this conversation I had a feeling that it was not all as it seemed, so I utilised “The three responder-focused guidelines – communication, clues and curiosity” to delve a bit deeper into what was really going on.</w:t>
      </w:r>
    </w:p>
    <w:p w14:paraId="76143300" w14:textId="77777777" w:rsidR="00D666CF" w:rsidRPr="006E7F75" w:rsidRDefault="00D666CF" w:rsidP="00496A41">
      <w:pPr>
        <w:jc w:val="both"/>
      </w:pPr>
    </w:p>
    <w:p w14:paraId="7FF581F4" w14:textId="3C9F04E5" w:rsidR="00D666CF" w:rsidRPr="006E7F75" w:rsidRDefault="00294C8B" w:rsidP="00496A41">
      <w:pPr>
        <w:jc w:val="both"/>
      </w:pPr>
      <w:r w:rsidRPr="006E7F75">
        <w:t>(</w:t>
      </w:r>
      <w:r w:rsidR="00D666CF" w:rsidRPr="006E7F75">
        <w:t>College of Policing</w:t>
      </w:r>
      <w:r w:rsidR="0019270A" w:rsidRPr="006E7F75">
        <w:t>,</w:t>
      </w:r>
      <w:r w:rsidR="00D666CF" w:rsidRPr="006E7F75">
        <w:t xml:space="preserve"> 2021)</w:t>
      </w:r>
    </w:p>
    <w:p w14:paraId="088770B2" w14:textId="13F31FC4" w:rsidR="00D666CF" w:rsidRPr="006E7F75" w:rsidRDefault="0068680E" w:rsidP="00496A41">
      <w:pPr>
        <w:jc w:val="both"/>
      </w:pPr>
      <w:r w:rsidRPr="006E7F75">
        <w:rPr>
          <w:noProof/>
        </w:rPr>
        <w:drawing>
          <wp:anchor distT="0" distB="0" distL="114300" distR="114300" simplePos="0" relativeHeight="251659264" behindDoc="1" locked="0" layoutInCell="1" allowOverlap="1" wp14:anchorId="1DA64D9D" wp14:editId="352568A1">
            <wp:simplePos x="0" y="0"/>
            <wp:positionH relativeFrom="margin">
              <wp:posOffset>-85725</wp:posOffset>
            </wp:positionH>
            <wp:positionV relativeFrom="margin">
              <wp:posOffset>6410325</wp:posOffset>
            </wp:positionV>
            <wp:extent cx="2562225" cy="2562225"/>
            <wp:effectExtent l="0" t="0" r="9525" b="9525"/>
            <wp:wrapTight wrapText="bothSides">
              <wp:wrapPolygon edited="0">
                <wp:start x="0" y="0"/>
                <wp:lineTo x="0" y="21520"/>
                <wp:lineTo x="21520" y="21520"/>
                <wp:lineTo x="21520" y="0"/>
                <wp:lineTo x="0" y="0"/>
              </wp:wrapPolygon>
            </wp:wrapTight>
            <wp:docPr id="14691207" name="Picture 2" descr="The three responder-focused guidelines: communication, clues and curio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hree responder-focused guidelines: communication, clues and curiosit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62225" cy="25622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FB044D" w14:textId="0688AEF1" w:rsidR="00D666CF" w:rsidRPr="006E7F75" w:rsidRDefault="00D666CF" w:rsidP="00496A41">
      <w:pPr>
        <w:jc w:val="both"/>
      </w:pPr>
    </w:p>
    <w:p w14:paraId="0EE0DB30" w14:textId="77777777" w:rsidR="00D666CF" w:rsidRPr="006E7F75" w:rsidRDefault="00D666CF" w:rsidP="00496A41">
      <w:pPr>
        <w:jc w:val="both"/>
      </w:pPr>
    </w:p>
    <w:p w14:paraId="6345726A" w14:textId="3A98D368" w:rsidR="00D666CF" w:rsidRPr="006E7F75" w:rsidRDefault="00D666CF" w:rsidP="00496A41">
      <w:pPr>
        <w:jc w:val="both"/>
      </w:pPr>
    </w:p>
    <w:p w14:paraId="7A432C43" w14:textId="77777777" w:rsidR="00D666CF" w:rsidRPr="006E7F75" w:rsidRDefault="00D666CF" w:rsidP="00496A41">
      <w:pPr>
        <w:jc w:val="both"/>
      </w:pPr>
    </w:p>
    <w:p w14:paraId="7E060BC9" w14:textId="77777777" w:rsidR="00D666CF" w:rsidRPr="006E7F75" w:rsidRDefault="00D666CF" w:rsidP="00496A41">
      <w:pPr>
        <w:jc w:val="both"/>
      </w:pPr>
    </w:p>
    <w:p w14:paraId="48FF0B31" w14:textId="142E606F" w:rsidR="00D666CF" w:rsidRPr="006E7F75" w:rsidRDefault="00D666CF" w:rsidP="00496A41">
      <w:pPr>
        <w:jc w:val="both"/>
      </w:pPr>
    </w:p>
    <w:p w14:paraId="7B5D234D" w14:textId="4AF0605A" w:rsidR="00D666CF" w:rsidRPr="006E7F75" w:rsidRDefault="00D666CF" w:rsidP="00496A41">
      <w:pPr>
        <w:jc w:val="both"/>
      </w:pPr>
    </w:p>
    <w:p w14:paraId="3F202C45" w14:textId="22436428" w:rsidR="00D666CF" w:rsidRPr="006E7F75" w:rsidRDefault="00D666CF" w:rsidP="00496A41">
      <w:pPr>
        <w:jc w:val="both"/>
      </w:pPr>
    </w:p>
    <w:p w14:paraId="504F311A" w14:textId="2879D945" w:rsidR="00D666CF" w:rsidRPr="006E7F75" w:rsidRDefault="00D666CF" w:rsidP="00496A41">
      <w:pPr>
        <w:jc w:val="both"/>
      </w:pPr>
    </w:p>
    <w:p w14:paraId="091B8AB7" w14:textId="77777777" w:rsidR="00D666CF" w:rsidRPr="006E7F75" w:rsidRDefault="00D666CF" w:rsidP="00496A41">
      <w:pPr>
        <w:jc w:val="both"/>
      </w:pPr>
    </w:p>
    <w:p w14:paraId="00A540E9" w14:textId="73346F44" w:rsidR="00D666CF" w:rsidRPr="006E7F75" w:rsidRDefault="00D666CF" w:rsidP="00496A41">
      <w:pPr>
        <w:jc w:val="both"/>
      </w:pPr>
    </w:p>
    <w:p w14:paraId="5EB7E77C" w14:textId="77777777" w:rsidR="00D666CF" w:rsidRPr="006E7F75" w:rsidRDefault="00D666CF" w:rsidP="00496A41">
      <w:pPr>
        <w:jc w:val="both"/>
      </w:pPr>
    </w:p>
    <w:p w14:paraId="50386CC5" w14:textId="12E32CEB" w:rsidR="00D666CF" w:rsidRPr="006E7F75" w:rsidRDefault="00D666CF" w:rsidP="00496A41">
      <w:pPr>
        <w:jc w:val="both"/>
      </w:pPr>
    </w:p>
    <w:p w14:paraId="1FB19603" w14:textId="77777777" w:rsidR="00D666CF" w:rsidRPr="006E7F75" w:rsidRDefault="00D666CF" w:rsidP="00496A41">
      <w:pPr>
        <w:jc w:val="both"/>
      </w:pPr>
    </w:p>
    <w:p w14:paraId="7AD4BFC3" w14:textId="77777777" w:rsidR="00D666CF" w:rsidRPr="006E7F75" w:rsidRDefault="00D666CF" w:rsidP="00496A41">
      <w:pPr>
        <w:jc w:val="both"/>
      </w:pPr>
    </w:p>
    <w:p w14:paraId="4ECD9167" w14:textId="77777777" w:rsidR="00D666CF" w:rsidRPr="006E7F75" w:rsidRDefault="00D666CF" w:rsidP="00496A41">
      <w:pPr>
        <w:jc w:val="both"/>
      </w:pPr>
    </w:p>
    <w:p w14:paraId="3F4FF61C" w14:textId="77777777" w:rsidR="00D666CF" w:rsidRPr="006E7F75" w:rsidRDefault="00D666CF" w:rsidP="00496A41">
      <w:pPr>
        <w:jc w:val="both"/>
      </w:pPr>
    </w:p>
    <w:p w14:paraId="4471E215" w14:textId="77777777" w:rsidR="00496A41" w:rsidRDefault="00496A41" w:rsidP="00496A41">
      <w:pPr>
        <w:jc w:val="both"/>
      </w:pPr>
    </w:p>
    <w:p w14:paraId="75B70FFB" w14:textId="5032B5B6" w:rsidR="00D666CF" w:rsidRPr="006E7F75" w:rsidRDefault="00D666CF" w:rsidP="00496A41">
      <w:pPr>
        <w:jc w:val="both"/>
      </w:pPr>
      <w:r w:rsidRPr="006E7F75">
        <w:lastRenderedPageBreak/>
        <w:t xml:space="preserve">As the conversation continued, I began to build a picture that she was having mental health issues </w:t>
      </w:r>
      <w:r w:rsidR="0068680E" w:rsidRPr="006E7F75">
        <w:t>and</w:t>
      </w:r>
      <w:r w:rsidRPr="006E7F75">
        <w:t xml:space="preserve"> being affected by short-term memory loss. It was interesting as if I only spoke to this female for a short period of time, I would think that there </w:t>
      </w:r>
      <w:r w:rsidR="0068680E" w:rsidRPr="006E7F75">
        <w:t>were</w:t>
      </w:r>
      <w:r w:rsidRPr="006E7F75">
        <w:t xml:space="preserve"> no concerns. However, after communicating for a longer period, looking for clues and showing curiosity, I noticed the female repeat herself, get overly emotional around certain subjects and somewhat erratic in her behaviour. I came to the belief that there was more to this situation </w:t>
      </w:r>
      <w:r w:rsidR="00496A41">
        <w:t xml:space="preserve">than I </w:t>
      </w:r>
      <w:r w:rsidRPr="006E7F75">
        <w:t xml:space="preserve">initially </w:t>
      </w:r>
      <w:r w:rsidR="00496A41">
        <w:t>thought</w:t>
      </w:r>
      <w:r w:rsidRPr="006E7F75">
        <w:t>. She needed help. I utilised checklists and risk assessment tools alongsid</w:t>
      </w:r>
      <w:r w:rsidR="00496A41">
        <w:t>e</w:t>
      </w:r>
      <w:r w:rsidRPr="006E7F75">
        <w:t xml:space="preserve"> professional judgment to identify vulnerabilities</w:t>
      </w:r>
      <w:r w:rsidR="00496A41">
        <w:t>.</w:t>
      </w:r>
    </w:p>
    <w:p w14:paraId="0AED036E" w14:textId="77777777" w:rsidR="00D666CF" w:rsidRPr="006E7F75" w:rsidRDefault="00D666CF" w:rsidP="00496A41">
      <w:pPr>
        <w:jc w:val="both"/>
      </w:pPr>
    </w:p>
    <w:p w14:paraId="41A9398D" w14:textId="2CD443BE" w:rsidR="00D666CF" w:rsidRPr="006E7F75" w:rsidRDefault="00D666CF" w:rsidP="00496A41">
      <w:pPr>
        <w:jc w:val="both"/>
      </w:pPr>
    </w:p>
    <w:p w14:paraId="14119E9B" w14:textId="7469BE35" w:rsidR="00D666CF" w:rsidRPr="006E7F75" w:rsidRDefault="00294C8B" w:rsidP="00496A41">
      <w:pPr>
        <w:jc w:val="both"/>
      </w:pPr>
      <w:r w:rsidRPr="006E7F75">
        <w:t>(</w:t>
      </w:r>
      <w:r w:rsidR="00D666CF" w:rsidRPr="006E7F75">
        <w:t>College of Policing</w:t>
      </w:r>
      <w:r w:rsidR="0019270A" w:rsidRPr="006E7F75">
        <w:t>,</w:t>
      </w:r>
      <w:r w:rsidR="00D666CF" w:rsidRPr="006E7F75">
        <w:t xml:space="preserve"> 2021)</w:t>
      </w:r>
    </w:p>
    <w:p w14:paraId="02FE659F" w14:textId="77777777" w:rsidR="00D666CF" w:rsidRPr="006E7F75" w:rsidRDefault="00D666CF" w:rsidP="00496A41">
      <w:pPr>
        <w:jc w:val="both"/>
      </w:pPr>
    </w:p>
    <w:p w14:paraId="748D38E9" w14:textId="77777777" w:rsidR="00D666CF" w:rsidRPr="006E7F75" w:rsidRDefault="00D666CF" w:rsidP="00496A41">
      <w:pPr>
        <w:jc w:val="both"/>
      </w:pPr>
    </w:p>
    <w:p w14:paraId="68CD2CAB" w14:textId="77777777" w:rsidR="00D666CF" w:rsidRPr="006E7F75" w:rsidRDefault="00D666CF" w:rsidP="00496A41">
      <w:pPr>
        <w:jc w:val="both"/>
      </w:pPr>
      <w:r w:rsidRPr="006E7F75">
        <w:rPr>
          <w:noProof/>
        </w:rPr>
        <w:drawing>
          <wp:inline distT="0" distB="0" distL="0" distR="0" wp14:anchorId="5CD4B1C8" wp14:editId="08801800">
            <wp:extent cx="3371850" cy="1524000"/>
            <wp:effectExtent l="0" t="0" r="0" b="0"/>
            <wp:docPr id="270430681" name="Picture 1" descr="Checklists and risk assessment tools + professional judgement = identification of vulnerability, if present, and assessment of any related risk. Informs potential action to ta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ecklists and risk assessment tools + professional judgement = identification of vulnerability, if present, and assessment of any related risk. Informs potential action to take."/>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28249" b="26554"/>
                    <a:stretch/>
                  </pic:blipFill>
                  <pic:spPr bwMode="auto">
                    <a:xfrm>
                      <a:off x="0" y="0"/>
                      <a:ext cx="3371850" cy="1524000"/>
                    </a:xfrm>
                    <a:prstGeom prst="rect">
                      <a:avLst/>
                    </a:prstGeom>
                    <a:noFill/>
                    <a:ln>
                      <a:noFill/>
                    </a:ln>
                    <a:extLst>
                      <a:ext uri="{53640926-AAD7-44D8-BBD7-CCE9431645EC}">
                        <a14:shadowObscured xmlns:a14="http://schemas.microsoft.com/office/drawing/2010/main"/>
                      </a:ext>
                    </a:extLst>
                  </pic:spPr>
                </pic:pic>
              </a:graphicData>
            </a:graphic>
          </wp:inline>
        </w:drawing>
      </w:r>
    </w:p>
    <w:p w14:paraId="22378DCA" w14:textId="77777777" w:rsidR="00D666CF" w:rsidRPr="006E7F75" w:rsidRDefault="00D666CF" w:rsidP="00496A41">
      <w:pPr>
        <w:jc w:val="both"/>
      </w:pPr>
    </w:p>
    <w:p w14:paraId="6AF53289" w14:textId="745B002A" w:rsidR="00D666CF" w:rsidRPr="006E7F75" w:rsidRDefault="00D666CF" w:rsidP="00496A41">
      <w:pPr>
        <w:jc w:val="both"/>
      </w:pPr>
      <w:r w:rsidRPr="006E7F75">
        <w:t xml:space="preserve">The female stated that she had never had any mental health problems before and </w:t>
      </w:r>
      <w:r w:rsidR="00163367">
        <w:t>was</w:t>
      </w:r>
      <w:r w:rsidRPr="006E7F75">
        <w:t xml:space="preserve"> not known to mental health </w:t>
      </w:r>
      <w:r w:rsidR="0068680E" w:rsidRPr="006E7F75">
        <w:t>services. I</w:t>
      </w:r>
      <w:r w:rsidRPr="006E7F75">
        <w:t xml:space="preserve"> therefore identified several different actions I needed to follow to protect and help, this female in the short, medium and long term. </w:t>
      </w:r>
      <w:r w:rsidRPr="006E7F75">
        <w:rPr>
          <w:spacing w:val="3"/>
        </w:rPr>
        <w:t xml:space="preserve">I utilised, </w:t>
      </w:r>
      <w:r w:rsidR="00294C8B" w:rsidRPr="006E7F75">
        <w:rPr>
          <w:spacing w:val="3"/>
        </w:rPr>
        <w:t>(</w:t>
      </w:r>
      <w:r w:rsidRPr="006E7F75">
        <w:t>College of Policing</w:t>
      </w:r>
      <w:r w:rsidR="0019270A" w:rsidRPr="006E7F75">
        <w:t>,</w:t>
      </w:r>
      <w:r w:rsidRPr="006E7F75">
        <w:t xml:space="preserve"> 2021) </w:t>
      </w:r>
      <w:r w:rsidRPr="006E7F75">
        <w:rPr>
          <w:spacing w:val="3"/>
        </w:rPr>
        <w:t>“THRIVE (threat, harm, risk, investigation, vulnerability and engagement)” risk assessment tool to help me come up with a working plan for the female.</w:t>
      </w:r>
      <w:r w:rsidR="0068680E" w:rsidRPr="006E7F75">
        <w:t xml:space="preserve"> </w:t>
      </w:r>
      <w:r w:rsidRPr="006E7F75">
        <w:t>The female was clearly Vulnerable, and she was willing to Engage in all actions I was putting forward to her.</w:t>
      </w:r>
    </w:p>
    <w:p w14:paraId="5BA0A695" w14:textId="77777777" w:rsidR="00D666CF" w:rsidRPr="006E7F75" w:rsidRDefault="00D666CF" w:rsidP="00496A41">
      <w:pPr>
        <w:jc w:val="both"/>
      </w:pPr>
    </w:p>
    <w:p w14:paraId="294A2EF9" w14:textId="6748202C" w:rsidR="006E7F75" w:rsidRPr="006E7F75" w:rsidRDefault="00D666CF" w:rsidP="00496A41">
      <w:pPr>
        <w:jc w:val="both"/>
      </w:pPr>
      <w:r w:rsidRPr="006E7F75">
        <w:t xml:space="preserve">Short term was the immediate Threat, Risk and Harm to life in the fact that she was feeling suicidal, and I wanted her to get assessed by mental health teams immediately. I also needed to get hold of the female’s family to let them know what was </w:t>
      </w:r>
      <w:r w:rsidR="0068680E" w:rsidRPr="006E7F75">
        <w:t>happening,</w:t>
      </w:r>
      <w:r w:rsidRPr="006E7F75">
        <w:t xml:space="preserve"> so she had her network around her.</w:t>
      </w:r>
      <w:r w:rsidR="006E7F75">
        <w:t xml:space="preserve"> </w:t>
      </w:r>
      <w:proofErr w:type="gramStart"/>
      <w:r w:rsidR="006E7F75" w:rsidRPr="006E7F75">
        <w:t>I</w:t>
      </w:r>
      <w:proofErr w:type="gramEnd"/>
      <w:r w:rsidR="006E7F75" w:rsidRPr="006E7F75">
        <w:t xml:space="preserve"> </w:t>
      </w:r>
      <w:r w:rsidR="003413AE">
        <w:t xml:space="preserve">therefore, </w:t>
      </w:r>
      <w:r w:rsidR="006E7F75" w:rsidRPr="006E7F75">
        <w:t>spoke to the crisis team at the local hospital and gave circumstances and concerns. They agreed to see the female on a voluntary basis and assess her</w:t>
      </w:r>
      <w:r w:rsidR="006E7F75">
        <w:t xml:space="preserve">. </w:t>
      </w:r>
      <w:r w:rsidR="006E7F75" w:rsidRPr="006E7F75">
        <w:t xml:space="preserve">I spoke to her next of kin who agreed to meet us at the hospital for support. </w:t>
      </w:r>
      <w:r w:rsidR="003413AE">
        <w:t>T</w:t>
      </w:r>
      <w:r w:rsidR="006E7F75" w:rsidRPr="006E7F75">
        <w:t>he support of the victim’s family helped with a diagnosis of early onset dementia and Post Traumatic Stress Disorder from previous issues in her life. The family being involved also meant that they would provide extra support going forward. I also completed an adult at risk Public Protection Notification</w:t>
      </w:r>
      <w:r w:rsidR="006E7F75">
        <w:t>.</w:t>
      </w:r>
      <w:r w:rsidR="006E7F75" w:rsidRPr="006E7F75">
        <w:t xml:space="preserve"> </w:t>
      </w:r>
      <w:r w:rsidR="006E7F75">
        <w:t>(HMICFRS, 2023) describes “</w:t>
      </w:r>
      <w:r w:rsidR="006E7F75" w:rsidRPr="00C90A76">
        <w:t>A PPN is an information-sharing document that records safeguarding concerns about an adult or child. PPNs are shared with partner agencies to inform a multi-agency response.</w:t>
      </w:r>
      <w:r w:rsidR="006E7F75">
        <w:t>”</w:t>
      </w:r>
      <w:r w:rsidR="003413AE">
        <w:t xml:space="preserve"> This allowed </w:t>
      </w:r>
      <w:r w:rsidR="00464E98">
        <w:t>several</w:t>
      </w:r>
      <w:r w:rsidR="003413AE">
        <w:t xml:space="preserve"> agencies including</w:t>
      </w:r>
      <w:r w:rsidR="00464E98">
        <w:t xml:space="preserve"> </w:t>
      </w:r>
      <w:r w:rsidR="003413AE">
        <w:t xml:space="preserve">Social </w:t>
      </w:r>
      <w:r w:rsidR="00464E98">
        <w:t>S</w:t>
      </w:r>
      <w:r w:rsidR="003413AE">
        <w:t>ervices, Health and Police to work together to plan a protection model going forward.</w:t>
      </w:r>
    </w:p>
    <w:p w14:paraId="3D2382DD" w14:textId="1DF8CE04" w:rsidR="00D666CF" w:rsidRPr="006E7F75" w:rsidRDefault="00D666CF" w:rsidP="00496A41">
      <w:pPr>
        <w:jc w:val="both"/>
      </w:pPr>
    </w:p>
    <w:p w14:paraId="4F6DC59A" w14:textId="1C710EC5" w:rsidR="003413AE" w:rsidRPr="006E7F75" w:rsidRDefault="00D666CF" w:rsidP="00496A41">
      <w:pPr>
        <w:jc w:val="both"/>
      </w:pPr>
      <w:r w:rsidRPr="006E7F75">
        <w:t xml:space="preserve">Medium term I wanted to pass my concerns about this female to </w:t>
      </w:r>
      <w:r w:rsidR="003413AE">
        <w:t>our Police Neighbourhood Team to increase support for the female in the community</w:t>
      </w:r>
      <w:r w:rsidRPr="006E7F75">
        <w:t>. In addition, Investigate the ASB neighbour issue</w:t>
      </w:r>
      <w:r w:rsidR="003413AE">
        <w:t>s</w:t>
      </w:r>
      <w:r w:rsidRPr="006E7F75">
        <w:t xml:space="preserve"> that the female is experiencing and work with the female’s family, the Neighbourhood Policing Team, </w:t>
      </w:r>
      <w:r w:rsidR="0068680E" w:rsidRPr="006E7F75">
        <w:t>S</w:t>
      </w:r>
      <w:r w:rsidRPr="006E7F75">
        <w:t xml:space="preserve">ocial </w:t>
      </w:r>
      <w:r w:rsidR="0068680E" w:rsidRPr="006E7F75">
        <w:t>S</w:t>
      </w:r>
      <w:r w:rsidRPr="006E7F75">
        <w:t>ervices and council to protect this female from these incidents.</w:t>
      </w:r>
      <w:r w:rsidR="003413AE">
        <w:t xml:space="preserve"> Therefore, </w:t>
      </w:r>
      <w:r w:rsidR="003413AE" w:rsidRPr="006E7F75">
        <w:t xml:space="preserve">I revisited the female a couple of days later to discuss neighbour and Anti-social behaviour issues she had </w:t>
      </w:r>
      <w:r w:rsidR="003413AE">
        <w:t>disclosed</w:t>
      </w:r>
      <w:r w:rsidR="003413AE" w:rsidRPr="006E7F75">
        <w:t xml:space="preserve">. I </w:t>
      </w:r>
      <w:r w:rsidR="003413AE">
        <w:t>took</w:t>
      </w:r>
      <w:r w:rsidR="003413AE" w:rsidRPr="006E7F75">
        <w:t xml:space="preserve"> more details about this and sen</w:t>
      </w:r>
      <w:r w:rsidR="003413AE">
        <w:t>t</w:t>
      </w:r>
      <w:r w:rsidR="003413AE" w:rsidRPr="006E7F75">
        <w:t xml:space="preserve"> an Anti-social behaviour referral and g</w:t>
      </w:r>
      <w:r w:rsidR="003413AE">
        <w:t>ot</w:t>
      </w:r>
      <w:r w:rsidR="003413AE" w:rsidRPr="006E7F75">
        <w:t xml:space="preserve"> in contact with our Neighbourhood Policing Team to create a care plan for her. I spoke to the perpetrators of the Anti-social behaviour and the perpetrators’ parents as it was mainly youth annoyance. With this I was able to get a commitment from all involved to change behaviour to help the female going forward and I got three letters of apology from perpetrators to the female. I reattended the females address with family</w:t>
      </w:r>
      <w:r w:rsidR="003413AE">
        <w:t>,</w:t>
      </w:r>
      <w:r w:rsidR="003413AE" w:rsidRPr="006E7F75">
        <w:t xml:space="preserve"> explained the outcome and presented the letters I had obtained. The female was </w:t>
      </w:r>
      <w:r w:rsidR="003413AE">
        <w:t xml:space="preserve">appreciative </w:t>
      </w:r>
      <w:r w:rsidR="003413AE" w:rsidRPr="006E7F75">
        <w:t>that</w:t>
      </w:r>
      <w:r w:rsidR="003413AE" w:rsidRPr="006E7F75">
        <w:t xml:space="preserve"> the perpetrators had taken responsibility for their actions and had apologised.</w:t>
      </w:r>
    </w:p>
    <w:p w14:paraId="008D088A" w14:textId="41429111" w:rsidR="00D666CF" w:rsidRPr="006E7F75" w:rsidRDefault="00D666CF" w:rsidP="00496A41">
      <w:pPr>
        <w:jc w:val="both"/>
      </w:pPr>
    </w:p>
    <w:p w14:paraId="3D8D3A19" w14:textId="77777777" w:rsidR="00D666CF" w:rsidRPr="006E7F75" w:rsidRDefault="00D666CF" w:rsidP="00496A41">
      <w:pPr>
        <w:jc w:val="both"/>
      </w:pPr>
    </w:p>
    <w:p w14:paraId="133F88B3" w14:textId="7D5575FC" w:rsidR="00D666CF" w:rsidRPr="006E7F75" w:rsidRDefault="00D666CF" w:rsidP="00496A41">
      <w:pPr>
        <w:jc w:val="both"/>
      </w:pPr>
      <w:r w:rsidRPr="006E7F75">
        <w:t xml:space="preserve">Long term work with </w:t>
      </w:r>
      <w:r w:rsidR="0068680E" w:rsidRPr="006E7F75">
        <w:t>victims’</w:t>
      </w:r>
      <w:r w:rsidRPr="006E7F75">
        <w:t xml:space="preserve"> family, Social Services, Neighbourhood Policing Team and council to look to come up with plans to protect this female from future victimisation in a similar way and increase safeguarding and target hardening for her.</w:t>
      </w:r>
      <w:r w:rsidR="003413AE">
        <w:t xml:space="preserve"> This was</w:t>
      </w:r>
      <w:r w:rsidRPr="006E7F75">
        <w:t xml:space="preserve"> mainly done following the Public Protection </w:t>
      </w:r>
      <w:r w:rsidRPr="006E7F75">
        <w:lastRenderedPageBreak/>
        <w:t xml:space="preserve">Notification, where a strategic meeting was made between Health, Social Services, Police and vulnerable adult agencies. They came up with </w:t>
      </w:r>
      <w:r w:rsidR="00464E98">
        <w:t xml:space="preserve">a </w:t>
      </w:r>
      <w:r w:rsidRPr="006E7F75">
        <w:t>care plan for the female to protect her going forward. In addition, I tasked the Neighbourhood Policing Team to increase PCSO foot patrols in the area the female lived and drop in on the female on a regular basis to get feedback on any further issues and to reassure her. I had also agreed with the family that they would be in more regular contact with the female, so she felt less alone.</w:t>
      </w:r>
    </w:p>
    <w:p w14:paraId="076C0596" w14:textId="77777777" w:rsidR="00D666CF" w:rsidRPr="006E7F75" w:rsidRDefault="00D666CF" w:rsidP="00496A41">
      <w:pPr>
        <w:jc w:val="both"/>
      </w:pPr>
    </w:p>
    <w:p w14:paraId="561EF4B4" w14:textId="454A5864" w:rsidR="00D666CF" w:rsidRPr="006E7F75" w:rsidRDefault="006D4806" w:rsidP="00496A41">
      <w:pPr>
        <w:jc w:val="both"/>
      </w:pPr>
      <w:r w:rsidRPr="006E7F75">
        <w:t>Throughout this incident and post incident</w:t>
      </w:r>
      <w:r w:rsidR="00D666CF" w:rsidRPr="006E7F75">
        <w:t>, I reflected on what I had done, the actions that had been taken and whether they were appropriate and effective for this situation. I utilised the Gibbs Reflective Cycle for this to critically evaluate the effectiveness of my approach to this incident.</w:t>
      </w:r>
    </w:p>
    <w:p w14:paraId="7C9E737B" w14:textId="77777777" w:rsidR="00D666CF" w:rsidRPr="006E7F75" w:rsidRDefault="00D666CF" w:rsidP="00496A41">
      <w:pPr>
        <w:jc w:val="both"/>
      </w:pPr>
    </w:p>
    <w:p w14:paraId="65C12A92" w14:textId="503D5567" w:rsidR="00D666CF" w:rsidRPr="006E7F75" w:rsidRDefault="00294C8B" w:rsidP="00496A41">
      <w:pPr>
        <w:jc w:val="both"/>
      </w:pPr>
      <w:r w:rsidRPr="006E7F75">
        <w:t>(</w:t>
      </w:r>
      <w:r w:rsidR="00D666CF" w:rsidRPr="006E7F75">
        <w:t>The University of Edinburgh</w:t>
      </w:r>
      <w:r w:rsidRPr="006E7F75">
        <w:t>,</w:t>
      </w:r>
      <w:r w:rsidR="00D666CF" w:rsidRPr="006E7F75">
        <w:t xml:space="preserve"> 2020)</w:t>
      </w:r>
    </w:p>
    <w:p w14:paraId="3E8B0AAA" w14:textId="08A60B1A" w:rsidR="00D666CF" w:rsidRPr="006E7F75" w:rsidRDefault="006D4806" w:rsidP="00496A41">
      <w:pPr>
        <w:jc w:val="both"/>
      </w:pPr>
      <w:r w:rsidRPr="006E7F75">
        <w:rPr>
          <w:noProof/>
        </w:rPr>
        <w:drawing>
          <wp:anchor distT="0" distB="0" distL="114300" distR="114300" simplePos="0" relativeHeight="251660288" behindDoc="1" locked="0" layoutInCell="1" allowOverlap="1" wp14:anchorId="4F9FA4A0" wp14:editId="51958085">
            <wp:simplePos x="0" y="0"/>
            <wp:positionH relativeFrom="column">
              <wp:posOffset>38100</wp:posOffset>
            </wp:positionH>
            <wp:positionV relativeFrom="paragraph">
              <wp:posOffset>92075</wp:posOffset>
            </wp:positionV>
            <wp:extent cx="3114675" cy="3114675"/>
            <wp:effectExtent l="0" t="0" r="9525" b="9525"/>
            <wp:wrapTight wrapText="bothSides">
              <wp:wrapPolygon edited="0">
                <wp:start x="0" y="0"/>
                <wp:lineTo x="0" y="21534"/>
                <wp:lineTo x="21534" y="21534"/>
                <wp:lineTo x="21534" y="0"/>
                <wp:lineTo x="0" y="0"/>
              </wp:wrapPolygon>
            </wp:wrapTight>
            <wp:docPr id="1715952541"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14675" cy="31146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24FD9C" w14:textId="77777777" w:rsidR="00D666CF" w:rsidRPr="006E7F75" w:rsidRDefault="00D666CF" w:rsidP="00496A41">
      <w:pPr>
        <w:jc w:val="both"/>
      </w:pPr>
    </w:p>
    <w:p w14:paraId="6122526A" w14:textId="10402A5E" w:rsidR="00D666CF" w:rsidRPr="006E7F75" w:rsidRDefault="00D666CF" w:rsidP="00496A41">
      <w:pPr>
        <w:jc w:val="both"/>
      </w:pPr>
    </w:p>
    <w:p w14:paraId="7CC09960" w14:textId="77777777" w:rsidR="00D666CF" w:rsidRPr="006E7F75" w:rsidRDefault="00D666CF" w:rsidP="00496A41">
      <w:pPr>
        <w:jc w:val="both"/>
      </w:pPr>
    </w:p>
    <w:p w14:paraId="03C8F529" w14:textId="77777777" w:rsidR="00D666CF" w:rsidRPr="006E7F75" w:rsidRDefault="00D666CF" w:rsidP="00496A41">
      <w:pPr>
        <w:jc w:val="both"/>
      </w:pPr>
    </w:p>
    <w:p w14:paraId="4F71CDFB" w14:textId="77777777" w:rsidR="00D666CF" w:rsidRPr="006E7F75" w:rsidRDefault="00D666CF" w:rsidP="00496A41">
      <w:pPr>
        <w:jc w:val="both"/>
      </w:pPr>
    </w:p>
    <w:p w14:paraId="5BF7F6D7" w14:textId="77777777" w:rsidR="00D666CF" w:rsidRPr="006E7F75" w:rsidRDefault="00D666CF" w:rsidP="00496A41">
      <w:pPr>
        <w:jc w:val="both"/>
      </w:pPr>
    </w:p>
    <w:p w14:paraId="52C57C15" w14:textId="77777777" w:rsidR="00D666CF" w:rsidRPr="006E7F75" w:rsidRDefault="00D666CF" w:rsidP="00496A41">
      <w:pPr>
        <w:jc w:val="both"/>
      </w:pPr>
    </w:p>
    <w:p w14:paraId="7D3613A2" w14:textId="77777777" w:rsidR="00D666CF" w:rsidRPr="006E7F75" w:rsidRDefault="00D666CF" w:rsidP="00496A41">
      <w:pPr>
        <w:jc w:val="both"/>
      </w:pPr>
    </w:p>
    <w:p w14:paraId="1E9C1E2C" w14:textId="77777777" w:rsidR="00D666CF" w:rsidRPr="006E7F75" w:rsidRDefault="00D666CF" w:rsidP="00496A41">
      <w:pPr>
        <w:jc w:val="both"/>
      </w:pPr>
    </w:p>
    <w:p w14:paraId="663E3C3F" w14:textId="77777777" w:rsidR="00D666CF" w:rsidRPr="006E7F75" w:rsidRDefault="00D666CF" w:rsidP="00496A41">
      <w:pPr>
        <w:jc w:val="both"/>
      </w:pPr>
    </w:p>
    <w:p w14:paraId="7C9A3AEA" w14:textId="77777777" w:rsidR="00D666CF" w:rsidRPr="006E7F75" w:rsidRDefault="00D666CF" w:rsidP="00496A41">
      <w:pPr>
        <w:jc w:val="both"/>
      </w:pPr>
    </w:p>
    <w:p w14:paraId="43D310C7" w14:textId="77777777" w:rsidR="00D666CF" w:rsidRPr="006E7F75" w:rsidRDefault="00D666CF" w:rsidP="00496A41">
      <w:pPr>
        <w:jc w:val="both"/>
      </w:pPr>
    </w:p>
    <w:p w14:paraId="1337802E" w14:textId="77777777" w:rsidR="00D666CF" w:rsidRPr="006E7F75" w:rsidRDefault="00D666CF" w:rsidP="00496A41">
      <w:pPr>
        <w:jc w:val="both"/>
      </w:pPr>
    </w:p>
    <w:p w14:paraId="533D2F0A" w14:textId="77777777" w:rsidR="00D666CF" w:rsidRPr="006E7F75" w:rsidRDefault="00D666CF" w:rsidP="00496A41">
      <w:pPr>
        <w:jc w:val="both"/>
      </w:pPr>
    </w:p>
    <w:p w14:paraId="6D4273AA" w14:textId="77777777" w:rsidR="00D666CF" w:rsidRPr="006E7F75" w:rsidRDefault="00D666CF" w:rsidP="00496A41">
      <w:pPr>
        <w:jc w:val="both"/>
      </w:pPr>
    </w:p>
    <w:p w14:paraId="295C2337" w14:textId="77777777" w:rsidR="00D666CF" w:rsidRPr="006E7F75" w:rsidRDefault="00D666CF" w:rsidP="00496A41">
      <w:pPr>
        <w:jc w:val="both"/>
      </w:pPr>
    </w:p>
    <w:p w14:paraId="4EBFC288" w14:textId="77777777" w:rsidR="00D666CF" w:rsidRPr="006E7F75" w:rsidRDefault="00D666CF" w:rsidP="00496A41">
      <w:pPr>
        <w:jc w:val="both"/>
      </w:pPr>
    </w:p>
    <w:p w14:paraId="2D96B52C" w14:textId="77777777" w:rsidR="00D666CF" w:rsidRPr="006E7F75" w:rsidRDefault="00D666CF" w:rsidP="00496A41">
      <w:pPr>
        <w:jc w:val="both"/>
      </w:pPr>
    </w:p>
    <w:p w14:paraId="09B123B1" w14:textId="77777777" w:rsidR="00D666CF" w:rsidRPr="006E7F75" w:rsidRDefault="00D666CF" w:rsidP="00496A41">
      <w:pPr>
        <w:jc w:val="both"/>
      </w:pPr>
    </w:p>
    <w:p w14:paraId="6BB2F472" w14:textId="77777777" w:rsidR="00D666CF" w:rsidRPr="006E7F75" w:rsidRDefault="00D666CF" w:rsidP="00496A41">
      <w:pPr>
        <w:jc w:val="both"/>
      </w:pPr>
    </w:p>
    <w:p w14:paraId="2D92C8B7" w14:textId="77777777" w:rsidR="00D666CF" w:rsidRPr="006E7F75" w:rsidRDefault="00D666CF" w:rsidP="00496A41">
      <w:pPr>
        <w:jc w:val="both"/>
      </w:pPr>
    </w:p>
    <w:p w14:paraId="4CBE62BC" w14:textId="77777777" w:rsidR="00D666CF" w:rsidRPr="006E7F75" w:rsidRDefault="00D666CF" w:rsidP="00496A41">
      <w:pPr>
        <w:jc w:val="both"/>
      </w:pPr>
    </w:p>
    <w:p w14:paraId="7D3975D1" w14:textId="77777777" w:rsidR="00D666CF" w:rsidRPr="006E7F75" w:rsidRDefault="00D666CF" w:rsidP="00496A41">
      <w:pPr>
        <w:jc w:val="both"/>
      </w:pPr>
    </w:p>
    <w:p w14:paraId="50D1B2DE" w14:textId="02936D12" w:rsidR="00D666CF" w:rsidRPr="006E7F75" w:rsidRDefault="00D666CF" w:rsidP="00496A41">
      <w:pPr>
        <w:jc w:val="both"/>
      </w:pPr>
      <w:r w:rsidRPr="006E7F75">
        <w:t xml:space="preserve">My feelings were that this is a very vulnerable female at high risk of repeat victimisation. Previous approaches from police had not resolved issues for her and issues were having a profound effect on her because of this. It is my duty as a Police officer to help the most vulnerable in our society. I evaluated and analysed that my response to this incident did have a significant impact on this female and I have put in place </w:t>
      </w:r>
      <w:r w:rsidR="00B762A0" w:rsidRPr="006E7F75">
        <w:t>several</w:t>
      </w:r>
      <w:r w:rsidRPr="006E7F75">
        <w:t xml:space="preserve"> safeguarding and protections to help her going forward. I dealt with several contributing factures, including the anti-social behaviour and the mental health issues she was experiencing. I also acknowledge that these concerns and the response to these concerns are still in their infancy and therefore will need a continued response to these issues. I conclude</w:t>
      </w:r>
      <w:r w:rsidR="00464E98">
        <w:t>d</w:t>
      </w:r>
      <w:r w:rsidRPr="006E7F75">
        <w:t xml:space="preserve"> that I have put in place all safeguarding opportunities available to me to help this female.</w:t>
      </w:r>
      <w:r w:rsidR="00464E98">
        <w:t xml:space="preserve"> </w:t>
      </w:r>
      <w:r w:rsidRPr="006E7F75">
        <w:t>My action plan is to deal with similar instances with equal care and robustness to help any vulnerable people I deal with.</w:t>
      </w:r>
      <w:r w:rsidR="00464E98">
        <w:t xml:space="preserve"> I had gone through this cycle several times throughout my attendance at this incident and evaluated and renewed my approach each time.</w:t>
      </w:r>
    </w:p>
    <w:p w14:paraId="17C7D5D4" w14:textId="77777777" w:rsidR="00D666CF" w:rsidRPr="006E7F75" w:rsidRDefault="00D666CF" w:rsidP="00496A41">
      <w:pPr>
        <w:jc w:val="both"/>
      </w:pPr>
    </w:p>
    <w:p w14:paraId="6862DE0F" w14:textId="36595C95" w:rsidR="00D666CF" w:rsidRPr="006E7F75" w:rsidRDefault="00D666CF" w:rsidP="00496A41">
      <w:pPr>
        <w:jc w:val="both"/>
      </w:pPr>
      <w:r w:rsidRPr="006E7F75">
        <w:t xml:space="preserve">A repeat victim is stated by </w:t>
      </w:r>
      <w:r w:rsidR="00294C8B" w:rsidRPr="006E7F75">
        <w:t>(</w:t>
      </w:r>
      <w:r w:rsidRPr="006E7F75">
        <w:t>Surrey Police</w:t>
      </w:r>
      <w:r w:rsidR="00294C8B" w:rsidRPr="006E7F75">
        <w:t xml:space="preserve">, </w:t>
      </w:r>
      <w:r w:rsidRPr="006E7F75">
        <w:t>2022) “is a victim who has been subjected to the same or similar offence two or more times within a 12-month (the offences are either the same offence type or similar in their nature).”</w:t>
      </w:r>
    </w:p>
    <w:p w14:paraId="33EDE08F" w14:textId="77777777" w:rsidR="00D666CF" w:rsidRPr="006E7F75" w:rsidRDefault="00D666CF" w:rsidP="00496A41">
      <w:pPr>
        <w:jc w:val="both"/>
      </w:pPr>
    </w:p>
    <w:p w14:paraId="47CC9222" w14:textId="7E0520F0" w:rsidR="00D666CF" w:rsidRPr="006E7F75" w:rsidRDefault="00D666CF" w:rsidP="00496A41">
      <w:pPr>
        <w:jc w:val="both"/>
      </w:pPr>
      <w:r w:rsidRPr="006E7F75">
        <w:t>Due to the repeat Anti-social Behaviour this female has been a victim to, I would characterise her as a repeat victim. Repeat victims are seriously at risk from mental health issues and require more support from Police and Non-Police partner agencies to prevent continued victimisation.</w:t>
      </w:r>
    </w:p>
    <w:p w14:paraId="0E0F076F" w14:textId="77777777" w:rsidR="00D666CF" w:rsidRPr="006E7F75" w:rsidRDefault="00D666CF" w:rsidP="00496A41">
      <w:pPr>
        <w:jc w:val="both"/>
      </w:pPr>
    </w:p>
    <w:p w14:paraId="68986F0B" w14:textId="58C89A6C" w:rsidR="00D666CF" w:rsidRPr="00E8611E" w:rsidRDefault="00D666CF" w:rsidP="00496A41">
      <w:pPr>
        <w:jc w:val="both"/>
        <w:rPr>
          <w:shd w:val="clear" w:color="auto" w:fill="FFFFFF"/>
        </w:rPr>
      </w:pPr>
      <w:r w:rsidRPr="006E7F75">
        <w:t xml:space="preserve">A study over </w:t>
      </w:r>
      <w:proofErr w:type="gramStart"/>
      <w:r w:rsidRPr="006E7F75">
        <w:t>a number of</w:t>
      </w:r>
      <w:proofErr w:type="gramEnd"/>
      <w:r w:rsidRPr="006E7F75">
        <w:t xml:space="preserve"> years of crime and </w:t>
      </w:r>
      <w:r w:rsidR="00464E98" w:rsidRPr="006E7F75">
        <w:t>victims’</w:t>
      </w:r>
      <w:r w:rsidRPr="006E7F75">
        <w:t xml:space="preserve"> states that the </w:t>
      </w:r>
      <w:r w:rsidR="00294C8B" w:rsidRPr="006E7F75">
        <w:t>(</w:t>
      </w:r>
      <w:r w:rsidRPr="006E7F75">
        <w:t>Crime Science</w:t>
      </w:r>
      <w:r w:rsidR="00E85D84" w:rsidRPr="006E7F75">
        <w:t>,</w:t>
      </w:r>
      <w:r w:rsidRPr="006E7F75">
        <w:t xml:space="preserve"> 2017</w:t>
      </w:r>
      <w:r w:rsidR="00E85D84" w:rsidRPr="006E7F75">
        <w:t>)</w:t>
      </w:r>
      <w:r w:rsidRPr="006E7F75">
        <w:t xml:space="preserve"> “</w:t>
      </w:r>
      <w:r w:rsidRPr="006E7F75">
        <w:rPr>
          <w:shd w:val="clear" w:color="auto" w:fill="FFFFFF"/>
        </w:rPr>
        <w:t>most victimized 5% of the targets in the UK account for 55.4% of victimizations”</w:t>
      </w:r>
      <w:r w:rsidR="00E8611E">
        <w:rPr>
          <w:shd w:val="clear" w:color="auto" w:fill="FFFFFF"/>
        </w:rPr>
        <w:t xml:space="preserve"> </w:t>
      </w:r>
      <w:r w:rsidRPr="006E7F75">
        <w:t>This statistic is so powerful to me as it shows that the same people are being victimised repeatedly.</w:t>
      </w:r>
    </w:p>
    <w:p w14:paraId="3AE8FAEC" w14:textId="77777777" w:rsidR="00D666CF" w:rsidRPr="006E7F75" w:rsidRDefault="00D666CF" w:rsidP="00496A41">
      <w:pPr>
        <w:jc w:val="both"/>
      </w:pPr>
    </w:p>
    <w:p w14:paraId="6B1B6066" w14:textId="77777777" w:rsidR="00D666CF" w:rsidRPr="006E7F75" w:rsidRDefault="00D666CF" w:rsidP="00496A41">
      <w:pPr>
        <w:jc w:val="both"/>
      </w:pPr>
    </w:p>
    <w:p w14:paraId="144E2643" w14:textId="4E0107EE" w:rsidR="00D666CF" w:rsidRPr="006E7F75" w:rsidRDefault="00294C8B" w:rsidP="00496A41">
      <w:pPr>
        <w:jc w:val="both"/>
      </w:pPr>
      <w:r w:rsidRPr="006E7F75">
        <w:t>(</w:t>
      </w:r>
      <w:r w:rsidR="00D666CF" w:rsidRPr="006E7F75">
        <w:t>Gov UK 2015) “How a society treats its most vulnerable is always the measure of its humanity.”</w:t>
      </w:r>
    </w:p>
    <w:p w14:paraId="4FAF7BAB" w14:textId="22D90916" w:rsidR="00D666CF" w:rsidRPr="006E7F75" w:rsidRDefault="00D666CF" w:rsidP="00496A41">
      <w:pPr>
        <w:jc w:val="both"/>
      </w:pPr>
      <w:r w:rsidRPr="006E7F75">
        <w:t>Statement by Ambassador Matthew Rycroft of the UK Mission to the UN at the Security Council Open Debate on Children and Armed Conflict. I completely agree with this statement, and I will continue to focus on what difference I can make as a Police officer to protect the most vulnerable people I deal with, and I will encourage others around me to do the same.</w:t>
      </w:r>
    </w:p>
    <w:p w14:paraId="3D6CEC6B" w14:textId="77777777" w:rsidR="00D666CF" w:rsidRPr="006E7F75" w:rsidRDefault="00D666CF" w:rsidP="00496A41">
      <w:pPr>
        <w:jc w:val="both"/>
      </w:pPr>
    </w:p>
    <w:p w14:paraId="68229CAF" w14:textId="6CC87043" w:rsidR="00D666CF" w:rsidRDefault="00294C8B" w:rsidP="00496A41">
      <w:pPr>
        <w:jc w:val="both"/>
      </w:pPr>
      <w:r w:rsidRPr="006E7F75">
        <w:t>(</w:t>
      </w:r>
      <w:r w:rsidR="00D666CF" w:rsidRPr="006E7F75">
        <w:t>Hampshire Safeguarding Adults Board</w:t>
      </w:r>
      <w:r w:rsidRPr="006E7F75">
        <w:t>,</w:t>
      </w:r>
      <w:r w:rsidR="00D666CF" w:rsidRPr="006E7F75">
        <w:t xml:space="preserve"> 2009) details the case of Fiona Pilkington is an example of how not dealing with the history of victimisation can go so terribly wrong. In this case Fiona Pilkington and her daughter were a repeat victims and Police had multiple of reports of this. Incident were not dealt with </w:t>
      </w:r>
      <w:proofErr w:type="gramStart"/>
      <w:r w:rsidR="00D666CF" w:rsidRPr="006E7F75">
        <w:t>as a whole so</w:t>
      </w:r>
      <w:proofErr w:type="gramEnd"/>
      <w:r w:rsidR="00D666CF" w:rsidRPr="006E7F75">
        <w:t xml:space="preserve"> were minimised. This had such a huge effect on Fiona Pilkington that </w:t>
      </w:r>
      <w:r w:rsidR="00E8611E">
        <w:t xml:space="preserve">tragically, </w:t>
      </w:r>
      <w:r w:rsidR="00D666CF" w:rsidRPr="006E7F75">
        <w:t xml:space="preserve">she ended up taking her own life and her </w:t>
      </w:r>
      <w:r w:rsidR="00E8611E" w:rsidRPr="006E7F75">
        <w:t>daughter’s</w:t>
      </w:r>
      <w:r w:rsidR="00D666CF" w:rsidRPr="006E7F75">
        <w:t xml:space="preserve"> life.</w:t>
      </w:r>
      <w:r w:rsidR="00E8611E">
        <w:t xml:space="preserve"> </w:t>
      </w:r>
      <w:r w:rsidR="00D666CF" w:rsidRPr="006E7F75">
        <w:t>This tragedy is always in my mind with every incident I attend, reminding me how repeat victimisation can snowball and can have awful repercussions should Police not deal with repeat victims appropriately.</w:t>
      </w:r>
    </w:p>
    <w:p w14:paraId="0275FD34" w14:textId="77777777" w:rsidR="009167E3" w:rsidRDefault="009167E3" w:rsidP="00496A41">
      <w:pPr>
        <w:jc w:val="both"/>
      </w:pPr>
    </w:p>
    <w:p w14:paraId="4430EC9A" w14:textId="3C3E4299" w:rsidR="009167E3" w:rsidRPr="004B31AF" w:rsidRDefault="009167E3" w:rsidP="00496A41">
      <w:pPr>
        <w:jc w:val="both"/>
      </w:pPr>
      <w:r>
        <w:t xml:space="preserve">Identification and rehabilitation of repeat offenders is vital to protection of our most vulnerable. Utilising acts such as </w:t>
      </w:r>
      <w:r w:rsidRPr="009167E3">
        <w:t>the Rehabilitation of Offenders Act 1974</w:t>
      </w:r>
      <w:r>
        <w:t xml:space="preserve"> as described by (GOV.UK, 2023) to be offender focused to work with offenders to change their behaviours to prevent reoffending.</w:t>
      </w:r>
      <w:r w:rsidR="004B31AF">
        <w:t xml:space="preserve"> (National Library of Medicine, 2013) states that “</w:t>
      </w:r>
      <w:r w:rsidR="004B31AF" w:rsidRPr="004B31AF">
        <w:t>The 1 % of the population accountable for 63 % of all violent crime convictions</w:t>
      </w:r>
      <w:r w:rsidR="004B31AF">
        <w:t xml:space="preserve">” this will be similar in all types of crime. It therefore shows that it is a small </w:t>
      </w:r>
      <w:r w:rsidR="00496A41">
        <w:t>number</w:t>
      </w:r>
      <w:r w:rsidR="004B31AF">
        <w:t xml:space="preserve"> of offenders committing most of the crime and therefore the offender approach is important.</w:t>
      </w:r>
    </w:p>
    <w:p w14:paraId="4E4663B2" w14:textId="77777777" w:rsidR="00E8611E" w:rsidRDefault="00E8611E" w:rsidP="00496A41">
      <w:pPr>
        <w:jc w:val="both"/>
      </w:pPr>
    </w:p>
    <w:p w14:paraId="213E9E14" w14:textId="14B035D7" w:rsidR="00E8611E" w:rsidRDefault="00E8611E" w:rsidP="00496A41">
      <w:pPr>
        <w:jc w:val="both"/>
      </w:pPr>
      <w:r>
        <w:t xml:space="preserve">To deal with repeat victims and problem solving in the community (Healthy Surrey, 2024) looks at the </w:t>
      </w:r>
      <w:r w:rsidR="00C00D54">
        <w:t xml:space="preserve">Police’s </w:t>
      </w:r>
      <w:r>
        <w:t>OSARA model</w:t>
      </w:r>
      <w:r w:rsidR="00C00D54">
        <w:t xml:space="preserve"> and states “</w:t>
      </w:r>
      <w:r w:rsidR="00C00D54" w:rsidRPr="00C00D54">
        <w:t>The OSARA model is the most familiar process for doing problem solving within the police which we have adopted for use in identifying issues within our communities and developing solutions to recurring problems.</w:t>
      </w:r>
      <w:r w:rsidR="00C00D54">
        <w:t>” This is a way for Police to look at community problems, get and objective, analyse, provide a response and assess. This approach has shown effective results in the protection of repeat victims and anti-social behaviour in the communities.</w:t>
      </w:r>
    </w:p>
    <w:p w14:paraId="6B62BE62" w14:textId="77777777" w:rsidR="00C00D54" w:rsidRDefault="00C00D54" w:rsidP="00496A41">
      <w:pPr>
        <w:jc w:val="both"/>
      </w:pPr>
    </w:p>
    <w:p w14:paraId="0497C47D" w14:textId="0AD3F1AE" w:rsidR="00C00D54" w:rsidRPr="006E7F75" w:rsidRDefault="00C00D54" w:rsidP="00496A41">
      <w:pPr>
        <w:jc w:val="both"/>
      </w:pPr>
      <w:r>
        <w:rPr>
          <w:noProof/>
        </w:rPr>
        <w:drawing>
          <wp:inline distT="0" distB="0" distL="0" distR="0" wp14:anchorId="7FEB4BBE" wp14:editId="0F0678CE">
            <wp:extent cx="3257550" cy="2860552"/>
            <wp:effectExtent l="0" t="0" r="0" b="0"/>
            <wp:docPr id="1470948627" name="Picture 1" descr="A diagram of a probl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948627" name="Picture 1" descr="A diagram of a problem&#10;&#10;Description automatically generated"/>
                    <pic:cNvPicPr/>
                  </pic:nvPicPr>
                  <pic:blipFill>
                    <a:blip r:embed="rId16"/>
                    <a:stretch>
                      <a:fillRect/>
                    </a:stretch>
                  </pic:blipFill>
                  <pic:spPr>
                    <a:xfrm>
                      <a:off x="0" y="0"/>
                      <a:ext cx="3266528" cy="2868435"/>
                    </a:xfrm>
                    <a:prstGeom prst="rect">
                      <a:avLst/>
                    </a:prstGeom>
                  </pic:spPr>
                </pic:pic>
              </a:graphicData>
            </a:graphic>
          </wp:inline>
        </w:drawing>
      </w:r>
    </w:p>
    <w:p w14:paraId="12E1C137" w14:textId="44895E8B" w:rsidR="00D666CF" w:rsidRDefault="00016C78" w:rsidP="00496A41">
      <w:pPr>
        <w:jc w:val="both"/>
      </w:pPr>
      <w:r>
        <w:t xml:space="preserve">(Lawrence W. Sherman, 2013) discussed the use of </w:t>
      </w:r>
      <w:r w:rsidR="00CF18A5">
        <w:t>evidence-based</w:t>
      </w:r>
      <w:r>
        <w:t xml:space="preserve"> policing as the</w:t>
      </w:r>
      <w:r w:rsidRPr="00016C78">
        <w:t xml:space="preserve"> </w:t>
      </w:r>
      <w:r>
        <w:t>“</w:t>
      </w:r>
      <w:r w:rsidRPr="00016C78">
        <w:t>method of making decisions about “what works” in policing: which practices and strategies accomplish police missions most cost-effectively.</w:t>
      </w:r>
      <w:r>
        <w:t>”</w:t>
      </w:r>
      <w:r w:rsidR="00CF18A5">
        <w:t xml:space="preserve"> The article goes on to state “</w:t>
      </w:r>
      <w:r w:rsidR="00CF18A5" w:rsidRPr="00CF18A5">
        <w:t>Evidence-based targeting requires systematic ranking and comparison of levels of harm associated with various places, times, people, and situations that policing can lawfully address</w:t>
      </w:r>
      <w:r w:rsidR="00CF18A5">
        <w:t>” This approach allows the Police to target their resources best to combat continued criminally as efficiently as possible to prevent crime and protect repeat victims.</w:t>
      </w:r>
    </w:p>
    <w:p w14:paraId="51EC3E9B" w14:textId="77777777" w:rsidR="00CF18A5" w:rsidRDefault="00CF18A5" w:rsidP="00496A41">
      <w:pPr>
        <w:jc w:val="both"/>
      </w:pPr>
    </w:p>
    <w:p w14:paraId="4EC4C85C" w14:textId="7507CEAA" w:rsidR="00CF18A5" w:rsidRPr="006E7F75" w:rsidRDefault="00A00715" w:rsidP="00496A41">
      <w:pPr>
        <w:jc w:val="both"/>
      </w:pPr>
      <w:r>
        <w:t>Overall,</w:t>
      </w:r>
      <w:r w:rsidR="00CF18A5">
        <w:t xml:space="preserve"> </w:t>
      </w:r>
      <w:r>
        <w:t>by being</w:t>
      </w:r>
      <w:r w:rsidR="00CF18A5">
        <w:t xml:space="preserve"> victim </w:t>
      </w:r>
      <w:r>
        <w:t xml:space="preserve">focused and Police </w:t>
      </w:r>
      <w:r w:rsidR="00496A41">
        <w:t>utilising</w:t>
      </w:r>
      <w:r>
        <w:t xml:space="preserve"> models such as the NDM, Gibbs model, OSARA model, evidence-based policing and a multi-agency approach can deal with individual victims, community problems and repeat perpetrators effectively and efficiently. As discussed, there is a </w:t>
      </w:r>
      <w:r>
        <w:lastRenderedPageBreak/>
        <w:t>problem with the same individuals being victims repeatedly. Therefore, continued assessment and analysis of the Police approach is required to best protect the most vulnerable in our society.</w:t>
      </w:r>
    </w:p>
    <w:p w14:paraId="79BE1413" w14:textId="77777777" w:rsidR="00D666CF" w:rsidRPr="006E7F75" w:rsidRDefault="00D666CF" w:rsidP="00B762A0"/>
    <w:p w14:paraId="0C15067B" w14:textId="567C9938" w:rsidR="00D666CF" w:rsidRPr="006E7F75" w:rsidRDefault="00D666CF" w:rsidP="00B762A0">
      <w:r w:rsidRPr="006E7F75">
        <w:t xml:space="preserve">WORD COUNT </w:t>
      </w:r>
      <w:r w:rsidR="00496A41">
        <w:t>219</w:t>
      </w:r>
      <w:r w:rsidR="00163367">
        <w:t>8</w:t>
      </w:r>
      <w:r w:rsidRPr="006E7F75">
        <w:t xml:space="preserve"> words</w:t>
      </w:r>
    </w:p>
    <w:p w14:paraId="4BBC525A" w14:textId="2C62A870" w:rsidR="5B843AF0" w:rsidRPr="006E7F75" w:rsidRDefault="5B843AF0" w:rsidP="00B762A0">
      <w:pPr>
        <w:rPr>
          <w:rFonts w:eastAsia="Arial"/>
        </w:rPr>
      </w:pPr>
    </w:p>
    <w:p w14:paraId="1E96D16A" w14:textId="302F013D" w:rsidR="5B843AF0" w:rsidRPr="006E7F75" w:rsidRDefault="5B843AF0" w:rsidP="00B762A0">
      <w:pPr>
        <w:rPr>
          <w:b/>
          <w:bCs/>
        </w:rPr>
      </w:pPr>
    </w:p>
    <w:p w14:paraId="5A14BEB8" w14:textId="69952D76" w:rsidR="5B843AF0" w:rsidRPr="006E7F75" w:rsidRDefault="5B843AF0" w:rsidP="00B762A0">
      <w:pPr>
        <w:rPr>
          <w:b/>
          <w:bCs/>
        </w:rPr>
      </w:pPr>
    </w:p>
    <w:p w14:paraId="6B0989EF" w14:textId="5D166D79" w:rsidR="00025650" w:rsidRPr="00496A41" w:rsidRDefault="00E676F7" w:rsidP="00B762A0">
      <w:pPr>
        <w:rPr>
          <w:b/>
          <w:bCs/>
        </w:rPr>
      </w:pPr>
      <w:r w:rsidRPr="006E7F75">
        <w:rPr>
          <w:b/>
          <w:bCs/>
        </w:rPr>
        <w:br w:type="page"/>
      </w:r>
      <w:r w:rsidR="5B843AF0" w:rsidRPr="006E7F75">
        <w:rPr>
          <w:b/>
          <w:bCs/>
        </w:rPr>
        <w:lastRenderedPageBreak/>
        <w:t>Task 2</w:t>
      </w:r>
    </w:p>
    <w:p w14:paraId="619CDE5F" w14:textId="1C83D3FA" w:rsidR="0FF883D4" w:rsidRPr="006E7F75" w:rsidRDefault="0FF883D4" w:rsidP="00B762A0"/>
    <w:p w14:paraId="04AA8ADA" w14:textId="6939E5D7" w:rsidR="0FF883D4" w:rsidRPr="006E7F75" w:rsidRDefault="0FF883D4" w:rsidP="00B762A0"/>
    <w:p w14:paraId="3C996846" w14:textId="0240DDFD" w:rsidR="622F5ACC" w:rsidRPr="006E7F75" w:rsidRDefault="622F5ACC" w:rsidP="00B762A0">
      <w:pPr>
        <w:rPr>
          <w:b/>
          <w:bCs/>
          <w:u w:val="single"/>
        </w:rPr>
      </w:pPr>
      <w:r w:rsidRPr="006E7F75">
        <w:rPr>
          <w:b/>
          <w:bCs/>
          <w:u w:val="single"/>
        </w:rPr>
        <w:t>Task 2 Option 1:</w:t>
      </w:r>
      <w:r w:rsidRPr="006E7F75">
        <w:rPr>
          <w:b/>
          <w:bCs/>
        </w:rPr>
        <w:t xml:space="preserve"> </w:t>
      </w:r>
    </w:p>
    <w:p w14:paraId="63B088D0" w14:textId="70AC477E" w:rsidR="0FF883D4" w:rsidRPr="006E7F75" w:rsidRDefault="0FF883D4" w:rsidP="00B762A0">
      <w:pPr>
        <w:rPr>
          <w:b/>
          <w:bCs/>
        </w:rPr>
      </w:pPr>
    </w:p>
    <w:p w14:paraId="72950F0C" w14:textId="61476E1F" w:rsidR="59F0E048" w:rsidRPr="006E7F75" w:rsidRDefault="59F0E048" w:rsidP="00B762A0">
      <w:pPr>
        <w:rPr>
          <w:rFonts w:eastAsia="Arial"/>
          <w:b/>
          <w:bCs/>
        </w:rPr>
      </w:pPr>
      <w:r w:rsidRPr="006E7F75">
        <w:rPr>
          <w:rFonts w:eastAsia="Arial"/>
          <w:b/>
          <w:bCs/>
          <w:u w:val="single"/>
        </w:rPr>
        <w:t>Relevant areas of the National Policing Curriculum:</w:t>
      </w:r>
    </w:p>
    <w:p w14:paraId="2DEC2872" w14:textId="3361152B" w:rsidR="0FF883D4" w:rsidRPr="006E7F75" w:rsidRDefault="0FF883D4" w:rsidP="00B762A0">
      <w:pPr>
        <w:rPr>
          <w:b/>
          <w:bCs/>
        </w:rPr>
      </w:pPr>
    </w:p>
    <w:p w14:paraId="1F15E033" w14:textId="0C73A759" w:rsidR="0FF883D4" w:rsidRPr="006E7F75" w:rsidRDefault="0FF883D4" w:rsidP="00B762A0">
      <w:pPr>
        <w:rPr>
          <w:b/>
          <w:bCs/>
          <w:u w:val="single"/>
        </w:rPr>
      </w:pPr>
    </w:p>
    <w:p w14:paraId="2735B411" w14:textId="1233B9F3" w:rsidR="622F5ACC" w:rsidRPr="006E7F75" w:rsidRDefault="622F5ACC" w:rsidP="00B762A0">
      <w:pPr>
        <w:rPr>
          <w:rFonts w:eastAsia="Arial"/>
          <w:u w:val="single"/>
        </w:rPr>
      </w:pPr>
      <w:r w:rsidRPr="006E7F75">
        <w:rPr>
          <w:rFonts w:eastAsia="Arial"/>
          <w:b/>
          <w:bCs/>
          <w:u w:val="single"/>
        </w:rPr>
        <w:t>Response Policing</w:t>
      </w:r>
    </w:p>
    <w:p w14:paraId="610E8240" w14:textId="264ABBDD" w:rsidR="0FF883D4" w:rsidRPr="006E7F75" w:rsidRDefault="0FF883D4" w:rsidP="00B762A0">
      <w:pPr>
        <w:rPr>
          <w:rFonts w:eastAsia="Arial"/>
        </w:rPr>
      </w:pPr>
    </w:p>
    <w:p w14:paraId="04A6F5C1" w14:textId="60726CC2" w:rsidR="622F5ACC" w:rsidRPr="006E7F75" w:rsidRDefault="5CE196A1" w:rsidP="00B762A0">
      <w:pPr>
        <w:rPr>
          <w:rFonts w:eastAsia="Arial"/>
        </w:rPr>
      </w:pPr>
      <w:r w:rsidRPr="006E7F75">
        <w:rPr>
          <w:rFonts w:eastAsia="Arial"/>
        </w:rPr>
        <w:t>A core part of the policing mission is to prevent crime and disorder. Domestic abuse causes both serious harm and constitutes a considerable proportion of overall crime</w:t>
      </w:r>
    </w:p>
    <w:p w14:paraId="53DFBC98" w14:textId="0B2F634A" w:rsidR="0FF883D4" w:rsidRPr="006E7F75" w:rsidRDefault="0FF883D4" w:rsidP="00B762A0">
      <w:pPr>
        <w:rPr>
          <w:b/>
          <w:bCs/>
        </w:rPr>
      </w:pPr>
    </w:p>
    <w:p w14:paraId="5DE9ADCE" w14:textId="42C77E4A" w:rsidR="0FF883D4" w:rsidRPr="006E7F75" w:rsidRDefault="5CE196A1" w:rsidP="00B762A0">
      <w:pPr>
        <w:rPr>
          <w:rFonts w:eastAsia="Arial"/>
        </w:rPr>
      </w:pPr>
      <w:r w:rsidRPr="006E7F75">
        <w:rPr>
          <w:rFonts w:eastAsia="Arial"/>
        </w:rPr>
        <w:t xml:space="preserve">You should choose </w:t>
      </w:r>
      <w:r w:rsidRPr="006E7F75">
        <w:rPr>
          <w:rFonts w:eastAsia="Arial"/>
          <w:b/>
          <w:bCs/>
          <w:u w:val="single"/>
        </w:rPr>
        <w:t xml:space="preserve">a domestic abuse incident </w:t>
      </w:r>
      <w:r w:rsidRPr="006E7F75">
        <w:rPr>
          <w:rFonts w:eastAsia="Arial"/>
          <w:b/>
          <w:bCs/>
        </w:rPr>
        <w:t xml:space="preserve">that was of a complex nature, </w:t>
      </w:r>
      <w:r w:rsidRPr="006E7F75">
        <w:rPr>
          <w:rFonts w:eastAsia="Arial"/>
        </w:rPr>
        <w:t>in which you played a significant role in providing a response.</w:t>
      </w:r>
    </w:p>
    <w:p w14:paraId="12C2D583" w14:textId="559EBC32" w:rsidR="0FF883D4" w:rsidRPr="006E7F75" w:rsidRDefault="0FF883D4" w:rsidP="00B762A0">
      <w:r w:rsidRPr="006E7F75">
        <w:br/>
      </w:r>
    </w:p>
    <w:p w14:paraId="47CBACEC" w14:textId="50C1023B" w:rsidR="2531DC7A" w:rsidRPr="006E7F75" w:rsidRDefault="2531DC7A" w:rsidP="00B762A0">
      <w:pPr>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6E7F75" w14:paraId="7F348DFA" w14:textId="77777777" w:rsidTr="5CE196A1">
        <w:tc>
          <w:tcPr>
            <w:tcW w:w="10188" w:type="dxa"/>
            <w:shd w:val="clear" w:color="auto" w:fill="auto"/>
          </w:tcPr>
          <w:p w14:paraId="431EE8AF" w14:textId="55C072BD" w:rsidR="15800741" w:rsidRPr="006E7F75" w:rsidRDefault="4EFC67B6" w:rsidP="00B762A0">
            <w:r w:rsidRPr="006E7F75">
              <w:t xml:space="preserve"> </w:t>
            </w:r>
          </w:p>
          <w:p w14:paraId="2D40764B" w14:textId="5926FD5F" w:rsidR="00710D69" w:rsidRPr="006E7F75" w:rsidRDefault="00710D69" w:rsidP="00B762A0"/>
          <w:p w14:paraId="229E1A4C" w14:textId="0FE681B8" w:rsidR="00710D69" w:rsidRPr="006E7F75" w:rsidRDefault="647BB2AB" w:rsidP="00B762A0">
            <w:pPr>
              <w:rPr>
                <w:rFonts w:eastAsiaTheme="minorEastAsia"/>
              </w:rPr>
            </w:pPr>
            <w:r w:rsidRPr="006E7F75">
              <w:rPr>
                <w:rFonts w:eastAsia="Calibri"/>
              </w:rPr>
              <w:t xml:space="preserve"> Critically assess the challenges</w:t>
            </w:r>
            <w:r w:rsidR="290EF6B2" w:rsidRPr="006E7F75">
              <w:rPr>
                <w:rFonts w:eastAsia="Calibri"/>
              </w:rPr>
              <w:t xml:space="preserve"> associated with</w:t>
            </w:r>
            <w:r w:rsidRPr="006E7F75">
              <w:rPr>
                <w:rFonts w:eastAsia="Calibri"/>
              </w:rPr>
              <w:t xml:space="preserve"> a domestic abuse incident that you have attended, and the strategies developed for effective policing in such challenging situations. </w:t>
            </w:r>
            <w:r w:rsidR="00710D69" w:rsidRPr="006E7F75">
              <w:br/>
            </w:r>
          </w:p>
          <w:p w14:paraId="1D1677AC" w14:textId="1A1229D7" w:rsidR="00710D69" w:rsidRPr="006E7F75" w:rsidRDefault="00710D69" w:rsidP="00B762A0"/>
          <w:p w14:paraId="01F9B7BD" w14:textId="77777777" w:rsidR="00710D69" w:rsidRPr="006E7F75" w:rsidRDefault="00710D69" w:rsidP="00B762A0"/>
          <w:p w14:paraId="0CB7AA5E" w14:textId="1BAB5D38" w:rsidR="00710D69" w:rsidRPr="006E7F75" w:rsidRDefault="39736751" w:rsidP="00B762A0">
            <w:pPr>
              <w:rPr>
                <w:i/>
                <w:iCs/>
              </w:rPr>
            </w:pPr>
            <w:r w:rsidRPr="006E7F75">
              <w:t>2</w:t>
            </w:r>
            <w:r w:rsidR="0F881D58" w:rsidRPr="006E7F75">
              <w:t>000</w:t>
            </w:r>
            <w:r w:rsidRPr="006E7F75">
              <w:t xml:space="preserve"> words </w:t>
            </w:r>
            <w:r w:rsidRPr="006E7F75">
              <w:rPr>
                <w:i/>
                <w:iCs/>
              </w:rPr>
              <w:t>(+/- 10%: include your actual word count at the end of each section)</w:t>
            </w:r>
          </w:p>
          <w:p w14:paraId="640A6E41" w14:textId="32A55B98" w:rsidR="00E676F7" w:rsidRPr="006E7F75" w:rsidRDefault="00E676F7" w:rsidP="00B762A0"/>
        </w:tc>
      </w:tr>
    </w:tbl>
    <w:p w14:paraId="1E37A2EA" w14:textId="77777777" w:rsidR="00710D69" w:rsidRPr="006E7F75" w:rsidRDefault="00710D69" w:rsidP="00B762A0"/>
    <w:p w14:paraId="4EE76473" w14:textId="77777777" w:rsidR="005C76DE" w:rsidRDefault="005C76DE" w:rsidP="00B762A0">
      <w:pPr>
        <w:rPr>
          <w:b/>
          <w:bCs/>
        </w:rPr>
      </w:pPr>
      <w:r w:rsidRPr="006E7F75">
        <w:rPr>
          <w:b/>
          <w:bCs/>
        </w:rPr>
        <w:t>ANSWER:</w:t>
      </w:r>
    </w:p>
    <w:p w14:paraId="1619F004" w14:textId="77777777" w:rsidR="00163367" w:rsidRPr="006E7F75" w:rsidRDefault="00163367" w:rsidP="00B762A0">
      <w:pPr>
        <w:rPr>
          <w:b/>
          <w:bCs/>
        </w:rPr>
      </w:pPr>
    </w:p>
    <w:p w14:paraId="7A5FC91C" w14:textId="687F61DE" w:rsidR="00D666CF" w:rsidRPr="006E7F75" w:rsidRDefault="00D666CF" w:rsidP="00814197">
      <w:pPr>
        <w:jc w:val="both"/>
      </w:pPr>
      <w:r w:rsidRPr="006E7F75">
        <w:t xml:space="preserve">Domestic abuse incidents are a regular occurrence in modern day policing because unfortunately domestic abuse is so prevalent across society. On a study of murders in 2023 by </w:t>
      </w:r>
      <w:r w:rsidR="00163367">
        <w:t>(</w:t>
      </w:r>
      <w:r w:rsidRPr="006E7F75">
        <w:t>ONS</w:t>
      </w:r>
      <w:r w:rsidR="00163367">
        <w:t xml:space="preserve">, </w:t>
      </w:r>
      <w:r w:rsidRPr="006E7F75">
        <w:t>2024) “The most common suspect for female homicide victims aged 16 years and over was their partner or ex-partner”</w:t>
      </w:r>
    </w:p>
    <w:p w14:paraId="47B34323" w14:textId="77777777" w:rsidR="00D666CF" w:rsidRPr="006E7F75" w:rsidRDefault="00D666CF" w:rsidP="00814197">
      <w:pPr>
        <w:jc w:val="both"/>
      </w:pPr>
    </w:p>
    <w:p w14:paraId="43237B3E" w14:textId="38D35D01" w:rsidR="00D666CF" w:rsidRPr="006E7F75" w:rsidRDefault="008E703C" w:rsidP="00814197">
      <w:pPr>
        <w:jc w:val="both"/>
      </w:pPr>
      <w:r>
        <w:t>A</w:t>
      </w:r>
      <w:r w:rsidR="00D666CF" w:rsidRPr="006E7F75">
        <w:t xml:space="preserve"> domestic abuse incident has the capability to be as serious as </w:t>
      </w:r>
      <w:r w:rsidRPr="006E7F75">
        <w:t>murder,</w:t>
      </w:r>
      <w:r>
        <w:t xml:space="preserve"> so</w:t>
      </w:r>
      <w:r w:rsidR="00D666CF" w:rsidRPr="006E7F75">
        <w:t xml:space="preserve"> it is vital that each incident Police deal with is judged on its own merit. Complacency </w:t>
      </w:r>
      <w:r w:rsidR="00814197" w:rsidRPr="006E7F75">
        <w:t>cannot</w:t>
      </w:r>
      <w:r w:rsidR="00D666CF" w:rsidRPr="006E7F75">
        <w:t xml:space="preserve"> happen as police need to protect victims of domestic abuse.</w:t>
      </w:r>
    </w:p>
    <w:p w14:paraId="433BD815" w14:textId="77777777" w:rsidR="00D666CF" w:rsidRPr="006E7F75" w:rsidRDefault="00D666CF" w:rsidP="00814197">
      <w:pPr>
        <w:jc w:val="both"/>
      </w:pPr>
    </w:p>
    <w:p w14:paraId="69DD804F" w14:textId="7123EB17" w:rsidR="00D666CF" w:rsidRPr="006E7F75" w:rsidRDefault="00163367" w:rsidP="00814197">
      <w:pPr>
        <w:jc w:val="both"/>
      </w:pPr>
      <w:r>
        <w:t>(</w:t>
      </w:r>
      <w:r w:rsidR="00D666CF" w:rsidRPr="006E7F75">
        <w:t>The United Nations</w:t>
      </w:r>
      <w:r>
        <w:t xml:space="preserve">, </w:t>
      </w:r>
      <w:r w:rsidR="00D666CF" w:rsidRPr="006E7F75">
        <w:t>2024) defines domestic abuse as “Domestic abuse, also called "domestic violence" or "intimate partner violence", can be defined as a pattern of behaviour in any relationship that is used to gain or maintain power and control over an intimate partner. Abuse is physical, sexual, emotional, economic or psychological actions or threats of actions that influence another person.”</w:t>
      </w:r>
    </w:p>
    <w:p w14:paraId="71903901" w14:textId="77777777" w:rsidR="00D666CF" w:rsidRPr="006E7F75" w:rsidRDefault="00D666CF" w:rsidP="00814197">
      <w:pPr>
        <w:jc w:val="both"/>
      </w:pPr>
    </w:p>
    <w:p w14:paraId="44E7C131" w14:textId="77777777" w:rsidR="00D666CF" w:rsidRPr="006E7F75" w:rsidRDefault="00D666CF" w:rsidP="00814197">
      <w:pPr>
        <w:jc w:val="both"/>
      </w:pPr>
      <w:r w:rsidRPr="006E7F75">
        <w:t>I will now discuss and critically assess a domestic incident I attended, the challenges I encountered and the strategies that have been developed for dealing with domestic type incidents.</w:t>
      </w:r>
    </w:p>
    <w:p w14:paraId="09EB48F3" w14:textId="77777777" w:rsidR="00D666CF" w:rsidRPr="006E7F75" w:rsidRDefault="00D666CF" w:rsidP="00814197">
      <w:pPr>
        <w:jc w:val="both"/>
      </w:pPr>
    </w:p>
    <w:p w14:paraId="63BA1564" w14:textId="0D7EB32A" w:rsidR="00D666CF" w:rsidRPr="006E7F75" w:rsidRDefault="00D666CF" w:rsidP="00814197">
      <w:pPr>
        <w:jc w:val="both"/>
      </w:pPr>
      <w:r w:rsidRPr="006E7F75">
        <w:t xml:space="preserve">I attended an incident where it was reported that a female had just broken up with her male partner. </w:t>
      </w:r>
      <w:r w:rsidR="00814197">
        <w:t>When</w:t>
      </w:r>
      <w:r w:rsidRPr="006E7F75">
        <w:t xml:space="preserve"> the male had </w:t>
      </w:r>
      <w:r w:rsidR="00814197" w:rsidRPr="006E7F75">
        <w:t>left,</w:t>
      </w:r>
      <w:r w:rsidRPr="006E7F75">
        <w:t xml:space="preserve"> he ha</w:t>
      </w:r>
      <w:r w:rsidR="00814197">
        <w:t>d</w:t>
      </w:r>
      <w:r w:rsidRPr="006E7F75">
        <w:t xml:space="preserve"> taken a vehicle that belong</w:t>
      </w:r>
      <w:r w:rsidR="00814197">
        <w:t>ed</w:t>
      </w:r>
      <w:r w:rsidRPr="006E7F75">
        <w:t xml:space="preserve"> to the </w:t>
      </w:r>
      <w:r w:rsidR="00814197" w:rsidRPr="006E7F75">
        <w:t>female,</w:t>
      </w:r>
      <w:r w:rsidRPr="006E7F75">
        <w:t xml:space="preserve"> and she wanted help getting it back.</w:t>
      </w:r>
      <w:r w:rsidR="008E703C">
        <w:t xml:space="preserve"> </w:t>
      </w:r>
      <w:r w:rsidRPr="006E7F75">
        <w:t xml:space="preserve">On the basic description of this call there was nothing that referred to any Domestic Abuse and it was likely a civil dispute over the vehicle. I went to the call with an open mind as I have been to several Domestic calls where there is more </w:t>
      </w:r>
      <w:r w:rsidR="008E703C">
        <w:t>concern than is reported</w:t>
      </w:r>
      <w:r w:rsidRPr="006E7F75">
        <w:t>.</w:t>
      </w:r>
    </w:p>
    <w:p w14:paraId="74D38E8B" w14:textId="77777777" w:rsidR="00D666CF" w:rsidRPr="006E7F75" w:rsidRDefault="00D666CF" w:rsidP="00814197">
      <w:pPr>
        <w:jc w:val="both"/>
      </w:pPr>
    </w:p>
    <w:p w14:paraId="6C5F70EB" w14:textId="5337C399" w:rsidR="00D666CF" w:rsidRPr="006E7F75" w:rsidRDefault="00D666CF" w:rsidP="00814197">
      <w:pPr>
        <w:jc w:val="both"/>
      </w:pPr>
      <w:r w:rsidRPr="006E7F75">
        <w:t>I attended the female</w:t>
      </w:r>
      <w:r w:rsidR="00814197">
        <w:t>’</w:t>
      </w:r>
      <w:r w:rsidRPr="006E7F75">
        <w:t xml:space="preserve">s </w:t>
      </w:r>
      <w:r w:rsidR="00814197" w:rsidRPr="006E7F75">
        <w:t>address,</w:t>
      </w:r>
      <w:r w:rsidRPr="006E7F75">
        <w:t xml:space="preserve"> and the male was not there and had not returned since the original call. The female presented calm and not really bothered about the incident</w:t>
      </w:r>
      <w:r w:rsidR="008E703C">
        <w:t>,</w:t>
      </w:r>
      <w:r w:rsidRPr="006E7F75">
        <w:t xml:space="preserve"> she just wanted her car back.</w:t>
      </w:r>
      <w:r w:rsidR="008E703C">
        <w:t xml:space="preserve"> </w:t>
      </w:r>
      <w:r w:rsidRPr="006E7F75">
        <w:t xml:space="preserve">I </w:t>
      </w:r>
      <w:r w:rsidR="008E703C">
        <w:t>went</w:t>
      </w:r>
      <w:r w:rsidRPr="006E7F75">
        <w:t xml:space="preserve"> into the address and spoke to the female about what had happened. The female said that </w:t>
      </w:r>
      <w:r w:rsidR="008E703C">
        <w:t>they</w:t>
      </w:r>
      <w:r w:rsidRPr="006E7F75">
        <w:t xml:space="preserve"> had an argument and following that</w:t>
      </w:r>
      <w:r w:rsidR="008E703C">
        <w:t>,</w:t>
      </w:r>
      <w:r w:rsidRPr="006E7F75">
        <w:t xml:space="preserve"> </w:t>
      </w:r>
      <w:r w:rsidR="008E703C">
        <w:t>the male</w:t>
      </w:r>
      <w:r w:rsidRPr="006E7F75">
        <w:t xml:space="preserve"> had </w:t>
      </w:r>
      <w:r w:rsidR="008E703C">
        <w:t>taken</w:t>
      </w:r>
      <w:r w:rsidRPr="006E7F75">
        <w:t xml:space="preserve"> the keys for the car and stormed out of the house.  I </w:t>
      </w:r>
      <w:r w:rsidR="008E703C">
        <w:t>checked</w:t>
      </w:r>
      <w:r w:rsidRPr="006E7F75">
        <w:t xml:space="preserve"> on the children in the address to make sure that they were ok. The female did not mention this at the </w:t>
      </w:r>
      <w:r w:rsidR="008E703C" w:rsidRPr="006E7F75">
        <w:t>time,</w:t>
      </w:r>
      <w:r w:rsidRPr="006E7F75">
        <w:t xml:space="preserve"> but </w:t>
      </w:r>
      <w:r w:rsidR="008E703C">
        <w:t>I assumed</w:t>
      </w:r>
      <w:r w:rsidRPr="006E7F75">
        <w:t xml:space="preserve"> that since there was an argument it could have affected them. </w:t>
      </w:r>
      <w:r w:rsidR="00163367">
        <w:t>(</w:t>
      </w:r>
      <w:r w:rsidRPr="006E7F75">
        <w:t>Barnardo’s</w:t>
      </w:r>
      <w:r w:rsidR="00163367">
        <w:t xml:space="preserve">, </w:t>
      </w:r>
      <w:r w:rsidRPr="006E7F75">
        <w:t xml:space="preserve">2024) </w:t>
      </w:r>
      <w:r w:rsidR="008E703C">
        <w:t>states</w:t>
      </w:r>
      <w:r w:rsidRPr="006E7F75">
        <w:t xml:space="preserve"> that “Domestic abuse can have a devastating impact on the victims and their </w:t>
      </w:r>
      <w:r w:rsidRPr="006E7F75">
        <w:lastRenderedPageBreak/>
        <w:t>families, with children and young people at risk of serious harm to both their emotional and physical health.”</w:t>
      </w:r>
      <w:r w:rsidR="008E703C">
        <w:t xml:space="preserve"> </w:t>
      </w:r>
      <w:r w:rsidRPr="006E7F75">
        <w:t xml:space="preserve">I therefore wanted to make sure that the children were ok. The children were healthy and presented well, however upon mentioning the argument between their mother and father the children’s demeaner changed. They got very emotional and </w:t>
      </w:r>
      <w:proofErr w:type="gramStart"/>
      <w:r w:rsidRPr="006E7F75">
        <w:t>closed u</w:t>
      </w:r>
      <w:r w:rsidR="008E703C">
        <w:t>p</w:t>
      </w:r>
      <w:proofErr w:type="gramEnd"/>
      <w:r w:rsidRPr="006E7F75">
        <w:t xml:space="preserve">. I reassured the children that I was there to help, and everything was going to be ok. I also took the relevant details for the children to complete a Public Protection Notification report for them having been witness to the incident. </w:t>
      </w:r>
      <w:r w:rsidR="00F451BF">
        <w:t xml:space="preserve">(HM Government 2023) discusses the importance of a PPN and a multi-agency approach to protection of children and domestic abuse victims in situations like this. </w:t>
      </w:r>
      <w:r w:rsidRPr="006E7F75">
        <w:t>Although the children did not give me any direct information about what had happened, it did raise a red flag for me that whatever had happened seemed to have a significant impact on the children.</w:t>
      </w:r>
    </w:p>
    <w:p w14:paraId="247BCA94" w14:textId="77777777" w:rsidR="00D666CF" w:rsidRPr="006E7F75" w:rsidRDefault="00D666CF" w:rsidP="00814197">
      <w:pPr>
        <w:jc w:val="both"/>
      </w:pPr>
    </w:p>
    <w:p w14:paraId="3C175620" w14:textId="77777777" w:rsidR="00D666CF" w:rsidRPr="006E7F75" w:rsidRDefault="00D666CF" w:rsidP="00814197">
      <w:pPr>
        <w:jc w:val="both"/>
      </w:pPr>
      <w:r w:rsidRPr="006E7F75">
        <w:t>I returned to the female thinking I needed to delve into this situation a bit more to make sure nothing more serious had been going on.</w:t>
      </w:r>
    </w:p>
    <w:p w14:paraId="664FD29A" w14:textId="77777777" w:rsidR="00D666CF" w:rsidRPr="006E7F75" w:rsidRDefault="00D666CF" w:rsidP="00814197">
      <w:pPr>
        <w:jc w:val="both"/>
      </w:pPr>
    </w:p>
    <w:p w14:paraId="3223B3DF" w14:textId="77777777" w:rsidR="00F451BF" w:rsidRPr="006E7F75" w:rsidRDefault="00D666CF" w:rsidP="00F451BF">
      <w:pPr>
        <w:jc w:val="both"/>
      </w:pPr>
      <w:r w:rsidRPr="006E7F75">
        <w:t>I understand that there are often significant barriers to reporting domestic abuse</w:t>
      </w:r>
      <w:r w:rsidR="00F451BF">
        <w:t xml:space="preserve">. </w:t>
      </w:r>
      <w:r w:rsidR="00F451BF">
        <w:t>(</w:t>
      </w:r>
      <w:r w:rsidR="00F451BF" w:rsidRPr="006E7F75">
        <w:t>Women’s aid</w:t>
      </w:r>
      <w:r w:rsidR="00F451BF">
        <w:t xml:space="preserve">, </w:t>
      </w:r>
      <w:r w:rsidR="00F451BF" w:rsidRPr="006E7F75">
        <w:t xml:space="preserve">2023) state that there </w:t>
      </w:r>
      <w:proofErr w:type="gramStart"/>
      <w:r w:rsidR="00F451BF" w:rsidRPr="006E7F75">
        <w:t>is</w:t>
      </w:r>
      <w:proofErr w:type="gramEnd"/>
      <w:r w:rsidR="00F451BF" w:rsidRPr="006E7F75">
        <w:t xml:space="preserve"> several reasons victims of domestic abuse will not report it to police including “Danger and Fear”, “Isolation”, “Shame, Embarrassment or Denial”, “Trauma and Low Confidence”, “Practical Reasons”</w:t>
      </w:r>
      <w:r w:rsidR="00F451BF">
        <w:t>.</w:t>
      </w:r>
      <w:r w:rsidRPr="006E7F75">
        <w:t xml:space="preserve"> At this point I have concerns for this situation but no proof that anything has happened. I need to use communication, curiosity and clues with the female to identify any concerns. It would be easy to just take the females word for what was going on; however, it is our duty to delve deeper and identify if there if there is anything more serious going on.</w:t>
      </w:r>
      <w:r w:rsidR="00F451BF">
        <w:t xml:space="preserve"> </w:t>
      </w:r>
      <w:r w:rsidR="00F451BF" w:rsidRPr="006E7F75">
        <w:t>(College of Policing, 2021)</w:t>
      </w:r>
    </w:p>
    <w:p w14:paraId="1EB84329" w14:textId="11E22878" w:rsidR="00F451BF" w:rsidRPr="006E7F75" w:rsidRDefault="00F451BF" w:rsidP="00F451BF">
      <w:pPr>
        <w:jc w:val="both"/>
      </w:pPr>
      <w:r w:rsidRPr="006E7F75">
        <w:rPr>
          <w:noProof/>
        </w:rPr>
        <w:drawing>
          <wp:anchor distT="0" distB="0" distL="114300" distR="114300" simplePos="0" relativeHeight="251662336" behindDoc="1" locked="0" layoutInCell="1" allowOverlap="1" wp14:anchorId="026600B1" wp14:editId="471357FF">
            <wp:simplePos x="0" y="0"/>
            <wp:positionH relativeFrom="margin">
              <wp:align>left</wp:align>
            </wp:positionH>
            <wp:positionV relativeFrom="margin">
              <wp:align>center</wp:align>
            </wp:positionV>
            <wp:extent cx="2562225" cy="2562225"/>
            <wp:effectExtent l="0" t="0" r="9525" b="9525"/>
            <wp:wrapTopAndBottom/>
            <wp:docPr id="493731310" name="Picture 2" descr="The three responder-focused guidelines: communication, clues and curio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hree responder-focused guidelines: communication, clues and curiosit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62225" cy="25622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F4F5B01" w14:textId="0B6A26FA" w:rsidR="00D666CF" w:rsidRPr="006E7F75" w:rsidRDefault="00D666CF" w:rsidP="00814197">
      <w:pPr>
        <w:jc w:val="both"/>
      </w:pPr>
    </w:p>
    <w:p w14:paraId="6874274D" w14:textId="7B8DB622" w:rsidR="00D666CF" w:rsidRPr="006E7F75" w:rsidRDefault="00D666CF" w:rsidP="00814197">
      <w:pPr>
        <w:jc w:val="both"/>
      </w:pPr>
      <w:r w:rsidRPr="006E7F75">
        <w:t xml:space="preserve">I then spent time with the female taking a statement for the taking of her vehicle without consent and completing a DASH (domestic, abuse, stalking, honour) checklist for a Public Protection Notification form. </w:t>
      </w:r>
      <w:r w:rsidR="00F451BF">
        <w:t>(Safe Lives</w:t>
      </w:r>
      <w:r w:rsidR="005E51B0">
        <w:t>,</w:t>
      </w:r>
      <w:r w:rsidR="00F451BF">
        <w:t xml:space="preserve"> </w:t>
      </w:r>
      <w:r w:rsidR="005E51B0">
        <w:t>2024) states “</w:t>
      </w:r>
      <w:r w:rsidR="005E51B0" w:rsidRPr="005E51B0">
        <w:t xml:space="preserve">The Dash risk checklist is used by </w:t>
      </w:r>
      <w:proofErr w:type="spellStart"/>
      <w:r w:rsidR="005E51B0" w:rsidRPr="005E51B0">
        <w:t>Idvas</w:t>
      </w:r>
      <w:proofErr w:type="spellEnd"/>
      <w:r w:rsidR="005E51B0" w:rsidRPr="005E51B0">
        <w:t xml:space="preserve"> and other frontline professionals to identify and assess risks when a potential victim discloses domestic abuse, ‘honour’- based violence or stalking.</w:t>
      </w:r>
      <w:r w:rsidR="005E51B0">
        <w:t xml:space="preserve">” </w:t>
      </w:r>
      <w:r w:rsidRPr="006E7F75">
        <w:t>This asks questions about the history of abuse in the relationship and risks of abuse. This form is shared with several Police and non-police agencies, including health, education, child services, domestic abuse support, social services and police, to come up with a multi-agency response to domestic incidents</w:t>
      </w:r>
      <w:r w:rsidR="005E51B0">
        <w:t xml:space="preserve"> usually through a MARIC meeting. (Are You </w:t>
      </w:r>
      <w:proofErr w:type="gramStart"/>
      <w:r w:rsidR="005E51B0">
        <w:t>OK?,</w:t>
      </w:r>
      <w:proofErr w:type="gramEnd"/>
      <w:r w:rsidR="005E51B0">
        <w:t xml:space="preserve"> 2024) states “</w:t>
      </w:r>
      <w:r w:rsidR="005E51B0" w:rsidRPr="005E51B0">
        <w:t>A Multi Agency Risk Assessment Conference (or MARAC) is a meeting that is held to discuss the most high risk cases of domestic abuse and sexual violence, to share information and to safety plan to safeguard a victim.</w:t>
      </w:r>
      <w:r w:rsidR="005E51B0">
        <w:t>” It goes on to say that these meetings are to discuss the DASH referral and come up with a plan going forward to protect the victim.</w:t>
      </w:r>
    </w:p>
    <w:p w14:paraId="4B1499D3" w14:textId="0D8A480C" w:rsidR="00D666CF" w:rsidRPr="006E7F75" w:rsidRDefault="00D666CF" w:rsidP="00814197">
      <w:pPr>
        <w:jc w:val="both"/>
      </w:pPr>
    </w:p>
    <w:p w14:paraId="705E2039" w14:textId="58AF68F9" w:rsidR="00D666CF" w:rsidRPr="006E7F75" w:rsidRDefault="00D666CF" w:rsidP="00814197">
      <w:pPr>
        <w:jc w:val="both"/>
      </w:pPr>
      <w:r w:rsidRPr="006E7F75">
        <w:t xml:space="preserve">While going through the statement and DASH checklist the female was dropping into conversation “little </w:t>
      </w:r>
      <w:r w:rsidR="005E51B0" w:rsidRPr="006E7F75">
        <w:t>breadcrumbs</w:t>
      </w:r>
      <w:r w:rsidRPr="006E7F75">
        <w:t xml:space="preserve">” leading me to the truth of the matter. Eventually after spending a lot of time with </w:t>
      </w:r>
      <w:r w:rsidR="000939C9" w:rsidRPr="006E7F75">
        <w:t>her,</w:t>
      </w:r>
      <w:r w:rsidRPr="006E7F75">
        <w:t xml:space="preserve"> I broke down the barriers and she told me that she had been injured over the last couple of months. She disclosed serious assaults that she had received, she disclosed </w:t>
      </w:r>
      <w:r w:rsidR="000939C9">
        <w:t>coercive</w:t>
      </w:r>
      <w:r w:rsidRPr="006E7F75">
        <w:t xml:space="preserve"> and controlling behaviour, criminal damage of her property and false imprisonment from this male. </w:t>
      </w:r>
    </w:p>
    <w:p w14:paraId="66070C1D" w14:textId="77777777" w:rsidR="00D666CF" w:rsidRPr="006E7F75" w:rsidRDefault="00D666CF" w:rsidP="00814197">
      <w:pPr>
        <w:jc w:val="both"/>
      </w:pPr>
    </w:p>
    <w:p w14:paraId="75A970E3" w14:textId="2B880116" w:rsidR="00100057" w:rsidRPr="006E7F75" w:rsidRDefault="00D666CF" w:rsidP="00100057">
      <w:pPr>
        <w:jc w:val="both"/>
      </w:pPr>
      <w:r w:rsidRPr="006E7F75">
        <w:lastRenderedPageBreak/>
        <w:t>Many domestic victims find it very hard to even report Domestic Abuse and that is a huge challenge to the police in dealing with and helping victims.</w:t>
      </w:r>
      <w:r w:rsidR="00100057" w:rsidRPr="00100057">
        <w:t xml:space="preserve"> </w:t>
      </w:r>
      <w:r w:rsidR="00100057">
        <w:t>(</w:t>
      </w:r>
      <w:r w:rsidR="00100057" w:rsidRPr="006E7F75">
        <w:t>Women’s Aid</w:t>
      </w:r>
      <w:r w:rsidR="00100057">
        <w:t xml:space="preserve">, </w:t>
      </w:r>
      <w:r w:rsidR="00100057" w:rsidRPr="006E7F75">
        <w:t xml:space="preserve">2024) </w:t>
      </w:r>
      <w:r w:rsidR="00100057">
        <w:t>state</w:t>
      </w:r>
      <w:r w:rsidR="00100057">
        <w:t>s</w:t>
      </w:r>
      <w:r w:rsidR="00100057">
        <w:t xml:space="preserve"> “</w:t>
      </w:r>
      <w:r w:rsidR="00100057" w:rsidRPr="006E7F75">
        <w:t>According to CSEW data for the year ending March 2018, only 18% of women who had experienced partner abuse in the last 12 months reported the abuse to the police.”</w:t>
      </w:r>
      <w:r w:rsidRPr="006E7F75">
        <w:t xml:space="preserve"> If the police don’t know about abuse, it is very hard for us to do anything about it. This is why it is so important that officers look deeply into any incident like this to make sure they can take any opportunity to disrupt and prevent this type of crime.</w:t>
      </w:r>
    </w:p>
    <w:p w14:paraId="41EE41C1" w14:textId="77777777" w:rsidR="00D666CF" w:rsidRPr="006E7F75" w:rsidRDefault="00D666CF" w:rsidP="00814197">
      <w:pPr>
        <w:jc w:val="both"/>
      </w:pPr>
    </w:p>
    <w:p w14:paraId="2CB2602B" w14:textId="041625AA" w:rsidR="00D666CF" w:rsidRPr="006E7F75" w:rsidRDefault="00D666CF" w:rsidP="00814197">
      <w:pPr>
        <w:jc w:val="both"/>
      </w:pPr>
      <w:r w:rsidRPr="006E7F75">
        <w:t xml:space="preserve">The female I was dealing with explained that she had </w:t>
      </w:r>
      <w:r w:rsidR="002F0A36">
        <w:t>many</w:t>
      </w:r>
      <w:r w:rsidRPr="006E7F75">
        <w:t xml:space="preserve"> concerns that made her not want to report the abuse. In addition, even after disclosing the abuse she has received she stated that she did not want to support police action, nor go to court in relation to this matter. The female stated that she fears what the male would do to her if he knew that she had gone to the police </w:t>
      </w:r>
      <w:r w:rsidR="002F0A36" w:rsidRPr="006E7F75">
        <w:t>and</w:t>
      </w:r>
      <w:r w:rsidRPr="006E7F75">
        <w:t xml:space="preserve"> that he is the father to her children and didn’t want to do this to their father. The female then </w:t>
      </w:r>
      <w:proofErr w:type="gramStart"/>
      <w:r w:rsidRPr="006E7F75">
        <w:t>closed down</w:t>
      </w:r>
      <w:proofErr w:type="gramEnd"/>
      <w:r w:rsidRPr="006E7F75">
        <w:t xml:space="preserve"> again and wanted me to leave.</w:t>
      </w:r>
    </w:p>
    <w:p w14:paraId="52200984" w14:textId="77777777" w:rsidR="00D666CF" w:rsidRPr="006E7F75" w:rsidRDefault="00D666CF" w:rsidP="00814197">
      <w:pPr>
        <w:jc w:val="both"/>
      </w:pPr>
    </w:p>
    <w:p w14:paraId="3219FA20" w14:textId="60AF93AB" w:rsidR="00D666CF" w:rsidRPr="006E7F75" w:rsidRDefault="00D666CF" w:rsidP="00814197">
      <w:pPr>
        <w:jc w:val="both"/>
      </w:pPr>
      <w:r w:rsidRPr="006E7F75">
        <w:t>I understand that domestic type incidents can have a huge impact on victims, and it is very hard for victims to break the cycle and support action. This is a real challenge for police because it can be so hard just to tell someone about abuse, but once a victim does</w:t>
      </w:r>
      <w:r w:rsidR="002F0A36">
        <w:t>,</w:t>
      </w:r>
      <w:r w:rsidRPr="006E7F75">
        <w:t xml:space="preserve"> it is another hurdle again to commit to supporting prosecution.</w:t>
      </w:r>
    </w:p>
    <w:p w14:paraId="299D6A0E" w14:textId="77777777" w:rsidR="00D666CF" w:rsidRPr="006E7F75" w:rsidRDefault="00D666CF" w:rsidP="00814197">
      <w:pPr>
        <w:jc w:val="both"/>
      </w:pPr>
    </w:p>
    <w:p w14:paraId="16FA590E" w14:textId="5F953621" w:rsidR="00D666CF" w:rsidRPr="006E7F75" w:rsidRDefault="00D666CF" w:rsidP="00814197">
      <w:pPr>
        <w:jc w:val="both"/>
      </w:pPr>
      <w:r w:rsidRPr="006E7F75">
        <w:t xml:space="preserve">Before I left, I mentioned to the female that it might be worth doing a Clare’s Law application. This is a </w:t>
      </w:r>
      <w:r w:rsidR="00163367">
        <w:t>(</w:t>
      </w:r>
      <w:r w:rsidRPr="006E7F75">
        <w:t>Clare’s Law</w:t>
      </w:r>
      <w:r w:rsidR="00163367">
        <w:t xml:space="preserve">, </w:t>
      </w:r>
      <w:r w:rsidRPr="006E7F75">
        <w:t>2022) “police-run scheme that lets you, or any member of the public formally request or receive usually confidential information about a romantic partner’s criminal history.”</w:t>
      </w:r>
    </w:p>
    <w:p w14:paraId="1D3729E2" w14:textId="77777777" w:rsidR="00D666CF" w:rsidRPr="006E7F75" w:rsidRDefault="00D666CF" w:rsidP="00814197">
      <w:pPr>
        <w:jc w:val="both"/>
      </w:pPr>
    </w:p>
    <w:p w14:paraId="684E74A1" w14:textId="77777777" w:rsidR="00D666CF" w:rsidRDefault="00D666CF" w:rsidP="00814197">
      <w:pPr>
        <w:jc w:val="both"/>
      </w:pPr>
      <w:r w:rsidRPr="006E7F75">
        <w:t>I thought that a Clare’s Law application might be a way to protect the female and prevent her from getting back with the male, if she found out his history of abuse. I also hoped that it may encourage the female to change her mind and support police action as she would find out that he has done this type of offending previously to other partners. The female agreed to this, so I completed the relevant forms.</w:t>
      </w:r>
    </w:p>
    <w:p w14:paraId="3F5698F1" w14:textId="77777777" w:rsidR="00485C89" w:rsidRDefault="00485C89" w:rsidP="00814197">
      <w:pPr>
        <w:jc w:val="both"/>
      </w:pPr>
    </w:p>
    <w:p w14:paraId="4F665C4A" w14:textId="50062AE8" w:rsidR="00485C89" w:rsidRPr="006E7F75" w:rsidRDefault="00485C89" w:rsidP="00814197">
      <w:pPr>
        <w:jc w:val="both"/>
      </w:pPr>
      <w:r>
        <w:t>(GOV.UK, 2024) discusses the introduction of Clare’s Law and discusses the two elements. The “Right to Ask” which is where a partner of relevant 3</w:t>
      </w:r>
      <w:r w:rsidRPr="00485C89">
        <w:rPr>
          <w:vertAlign w:val="superscript"/>
        </w:rPr>
        <w:t>rd</w:t>
      </w:r>
      <w:r>
        <w:t xml:space="preserve"> party can request if a partner or ex-partner has a violent or abusive past. The second part is the “Right to Know” “</w:t>
      </w:r>
      <w:r w:rsidRPr="00485C89">
        <w:t>enables the police to make a disclosure on their own initiative if they receive information about the violent or abusive behaviour of a person that may impact on the safety of that person’s current or ex-partner</w:t>
      </w:r>
      <w:r>
        <w:t xml:space="preserve">”. If the female did not request a Clare’s Law, then the “Right to Know” may have been used as part of the MARIC outcome. </w:t>
      </w:r>
      <w:r w:rsidR="00713CC0">
        <w:t>“I</w:t>
      </w:r>
      <w:r w:rsidR="00713CC0" w:rsidRPr="00713CC0">
        <w:t>n the year ending March 2020, 8,591 ‘right to know’ applications were applied for in England and Wales. 4479 (52%) applications resulted in disclosure.</w:t>
      </w:r>
      <w:r w:rsidR="00713CC0">
        <w:t xml:space="preserve"> </w:t>
      </w:r>
      <w:r w:rsidR="00713CC0" w:rsidRPr="00713CC0">
        <w:t>In the year ending March 2020, 11,556 ‘right to ask’ applications were applied for in England and Wales. 4,236 (37%) applications resulted in disclosure.</w:t>
      </w:r>
      <w:r w:rsidR="00713CC0">
        <w:t>” This shows the size of the Clare’s Law.</w:t>
      </w:r>
    </w:p>
    <w:p w14:paraId="24DD20CD" w14:textId="77777777" w:rsidR="00D666CF" w:rsidRPr="006E7F75" w:rsidRDefault="00D666CF" w:rsidP="00814197">
      <w:pPr>
        <w:jc w:val="both"/>
      </w:pPr>
    </w:p>
    <w:p w14:paraId="7A6F1370" w14:textId="0CF9A5F8" w:rsidR="00252CE0" w:rsidRPr="00252CE0" w:rsidRDefault="00D666CF" w:rsidP="00252CE0">
      <w:pPr>
        <w:jc w:val="both"/>
      </w:pPr>
      <w:r w:rsidRPr="006E7F75">
        <w:t>I also informed the female that even though she was not supportive of prosecution I would still be looking to arrest the male and looking to prosecute the male victimless. I have decided to do this because of the severity of the disclosure and the risk to her and any future partners of the male. This approach is contentious as we are victim led on most of our investigations. However, this sort of domestic victimisation can make victims vulnerable and at risk. I informed the female that this would allow me to put bail conditions on the male and protect her from further abuse in the short term and at most I may be able to get a conviction even without her support. The female took this well and understood I was trying to protect her. In addition, she understood that I was taking it out of her hands and was less stress on her.</w:t>
      </w:r>
      <w:r w:rsidR="00252CE0" w:rsidRPr="00252CE0">
        <w:t xml:space="preserve"> </w:t>
      </w:r>
      <w:r w:rsidR="00252CE0">
        <w:t>(HMICFRS, 2020) states “</w:t>
      </w:r>
      <w:r w:rsidR="00252CE0" w:rsidRPr="00252CE0">
        <w:t>Building successful domestic abuse prosecutions without the victim’s support is possible but challenging for police and prosecutors</w:t>
      </w:r>
      <w:r w:rsidR="00252CE0">
        <w:t xml:space="preserve">” </w:t>
      </w:r>
      <w:r w:rsidR="00252CE0">
        <w:t>It goes on to say that these cases would be Evidence Led cases and providing Police were able to get enough evidence and it is in the public interest the case could still go forward.</w:t>
      </w:r>
    </w:p>
    <w:p w14:paraId="02950739" w14:textId="77777777" w:rsidR="00D666CF" w:rsidRPr="006E7F75" w:rsidRDefault="00D666CF" w:rsidP="00814197">
      <w:pPr>
        <w:jc w:val="both"/>
      </w:pPr>
    </w:p>
    <w:p w14:paraId="2A42C9EF" w14:textId="77777777" w:rsidR="00D666CF" w:rsidRPr="006E7F75" w:rsidRDefault="00D666CF" w:rsidP="00814197">
      <w:pPr>
        <w:jc w:val="both"/>
      </w:pPr>
      <w:r w:rsidRPr="006E7F75">
        <w:t>I then went and arrested the male and completed the relevant safeguarding protection forms including the Public Protection Notification form.</w:t>
      </w:r>
    </w:p>
    <w:p w14:paraId="5F49A074" w14:textId="77777777" w:rsidR="00D666CF" w:rsidRPr="006E7F75" w:rsidRDefault="00D666CF" w:rsidP="00814197">
      <w:pPr>
        <w:jc w:val="both"/>
      </w:pPr>
    </w:p>
    <w:p w14:paraId="25E5DD32" w14:textId="77777777" w:rsidR="00D666CF" w:rsidRPr="006E7F75" w:rsidRDefault="00D666CF" w:rsidP="00814197">
      <w:pPr>
        <w:jc w:val="both"/>
      </w:pPr>
      <w:r w:rsidRPr="006E7F75">
        <w:t>The following day I arranged for the domestic violence team to revisit the female. This team are specialist Officers who deal with victims of domestic violence and are trained to offer additional safeguarding and to encourage victims to support prosecution. In addition, I arranged for the local domestic abuse services non-police agency to get in contact with the female.</w:t>
      </w:r>
    </w:p>
    <w:p w14:paraId="7E6384D4" w14:textId="77777777" w:rsidR="00D666CF" w:rsidRPr="006E7F75" w:rsidRDefault="00D666CF" w:rsidP="00814197">
      <w:pPr>
        <w:jc w:val="both"/>
      </w:pPr>
    </w:p>
    <w:p w14:paraId="4AEBB12A" w14:textId="77777777" w:rsidR="00D666CF" w:rsidRPr="006E7F75" w:rsidRDefault="00D666CF" w:rsidP="00814197">
      <w:pPr>
        <w:jc w:val="both"/>
      </w:pPr>
      <w:r w:rsidRPr="006E7F75">
        <w:lastRenderedPageBreak/>
        <w:t>Following the attendance of the domestic abuse team, the local domestic abuse services and the results of the Clare’s Law application, the female changed her mind and agreed to support police prosecution. Once she agreed we managed to get significant and strong evidence for the courts.</w:t>
      </w:r>
    </w:p>
    <w:p w14:paraId="4EF868F4" w14:textId="77777777" w:rsidR="00D666CF" w:rsidRPr="006E7F75" w:rsidRDefault="00D666CF" w:rsidP="00814197">
      <w:pPr>
        <w:jc w:val="both"/>
      </w:pPr>
    </w:p>
    <w:p w14:paraId="2ADF4A89" w14:textId="15DC0B36" w:rsidR="00D666CF" w:rsidRPr="006E7F75" w:rsidRDefault="00D666CF" w:rsidP="00814197">
      <w:pPr>
        <w:jc w:val="both"/>
      </w:pPr>
      <w:r w:rsidRPr="006E7F75">
        <w:t xml:space="preserve">Whilst waiting for the court date the male breached his bail and tried to get in contact with the female to try and get her to drop support for the case a couple of times. This is often a challenge for police in this type of offence as perpetrators are often controlling and have a hold over their victims. Regularly, victims will withdraw whilst waiting for court cases. </w:t>
      </w:r>
      <w:r w:rsidR="00252CE0">
        <w:t>A</w:t>
      </w:r>
      <w:r w:rsidRPr="006E7F75">
        <w:t xml:space="preserve">s soon as I found out about these breaches, I arrested the male again and got him charged for witness intimidation. I also requested for the male to be remanded to prison. This was accepted. Dealing with the breach of bail and witness intimidation robustly and in a timely </w:t>
      </w:r>
      <w:r w:rsidR="002B687D" w:rsidRPr="006E7F75">
        <w:t>manner</w:t>
      </w:r>
      <w:r w:rsidRPr="006E7F75">
        <w:t xml:space="preserve"> was so important to keep this victim’s confidence. The victim was very happy with this outcome and support for prosecution continued.</w:t>
      </w:r>
    </w:p>
    <w:p w14:paraId="533B20D7" w14:textId="77777777" w:rsidR="00D666CF" w:rsidRPr="006E7F75" w:rsidRDefault="00D666CF" w:rsidP="00814197">
      <w:pPr>
        <w:jc w:val="both"/>
      </w:pPr>
    </w:p>
    <w:p w14:paraId="43F1DB7E" w14:textId="77777777" w:rsidR="00AB18D9" w:rsidRDefault="00D666CF" w:rsidP="00814197">
      <w:pPr>
        <w:jc w:val="both"/>
      </w:pPr>
      <w:r w:rsidRPr="006E7F75">
        <w:t xml:space="preserve">Throughout the wait for the court </w:t>
      </w:r>
      <w:r w:rsidR="002B687D" w:rsidRPr="006E7F75">
        <w:t>case,</w:t>
      </w:r>
      <w:r w:rsidRPr="006E7F75">
        <w:t xml:space="preserve"> I was regularly in contact with the female with victim updates and regular support for the victim. </w:t>
      </w:r>
      <w:r w:rsidR="00AB18D9">
        <w:t>(Victim Support, 2011) states “</w:t>
      </w:r>
      <w:r w:rsidR="00AB18D9" w:rsidRPr="00AB18D9">
        <w:t>Lack of contact and information about their case can make victims feel uncertain and isolated</w:t>
      </w:r>
      <w:r w:rsidR="00AB18D9">
        <w:t>”.</w:t>
      </w:r>
      <w:r w:rsidRPr="006E7F75">
        <w:t xml:space="preserve"> Not keeping in regular contact with this type of victim can create additional challenges for police in this type of case so it is vital to do this.</w:t>
      </w:r>
      <w:r w:rsidR="00AB18D9">
        <w:t xml:space="preserve"> </w:t>
      </w:r>
    </w:p>
    <w:p w14:paraId="7A685F07" w14:textId="77777777" w:rsidR="00AB18D9" w:rsidRDefault="00AB18D9" w:rsidP="00814197">
      <w:pPr>
        <w:jc w:val="both"/>
      </w:pPr>
    </w:p>
    <w:p w14:paraId="1E67C55A" w14:textId="35B0FD90" w:rsidR="00D666CF" w:rsidRPr="006E7F75" w:rsidRDefault="00AB18D9" w:rsidP="00814197">
      <w:pPr>
        <w:jc w:val="both"/>
      </w:pPr>
      <w:r>
        <w:t>This case went to court and the male was convicted. The victim was appreciative, now felt safe and that she could now move on.</w:t>
      </w:r>
    </w:p>
    <w:p w14:paraId="63784C9B" w14:textId="77777777" w:rsidR="00D666CF" w:rsidRPr="006E7F75" w:rsidRDefault="00D666CF" w:rsidP="00814197">
      <w:pPr>
        <w:jc w:val="both"/>
      </w:pPr>
    </w:p>
    <w:p w14:paraId="7383E7A2" w14:textId="298BCB7B" w:rsidR="00D666CF" w:rsidRPr="006E7F75" w:rsidRDefault="002B687D" w:rsidP="00814197">
      <w:pPr>
        <w:jc w:val="both"/>
      </w:pPr>
      <w:r>
        <w:t>Overall, there are many challenges to dealing with serious domestic cases including the victim telling the Police at all, the victim supporting prosecution and the victim withdrawing support for prosecution whilst waiting for a case. Taking time to get the full story in potential incidents off domestics, looking for signs and clues, and supporting the victim can really help. Police have tools like Clare’s Law, victimless prosecution, MARIC and Domestic abuse specialists. Even with all these tools in place for the Police it is still a huge challenge and effects a huge amount of people every day.</w:t>
      </w:r>
    </w:p>
    <w:p w14:paraId="6AC99114" w14:textId="77777777" w:rsidR="00D666CF" w:rsidRPr="006E7F75" w:rsidRDefault="00D666CF" w:rsidP="00B762A0"/>
    <w:p w14:paraId="51CF99CF" w14:textId="77777777" w:rsidR="00D666CF" w:rsidRPr="006E7F75" w:rsidRDefault="00D666CF" w:rsidP="00B762A0"/>
    <w:p w14:paraId="244C899F" w14:textId="2A34C513" w:rsidR="00D666CF" w:rsidRPr="006E7F75" w:rsidRDefault="00D666CF" w:rsidP="00B762A0">
      <w:r w:rsidRPr="006E7F75">
        <w:t xml:space="preserve">WORD COUNT </w:t>
      </w:r>
      <w:r w:rsidR="00AB18D9">
        <w:t>2194</w:t>
      </w:r>
      <w:r w:rsidRPr="006E7F75">
        <w:t xml:space="preserve"> words</w:t>
      </w:r>
    </w:p>
    <w:p w14:paraId="1E05796E" w14:textId="77777777" w:rsidR="005C76DE" w:rsidRPr="006E7F75" w:rsidRDefault="005C76DE" w:rsidP="00B762A0"/>
    <w:p w14:paraId="042CB012" w14:textId="7990B428" w:rsidR="00025650" w:rsidRPr="006E7F75" w:rsidRDefault="00025650" w:rsidP="00B762A0"/>
    <w:p w14:paraId="77185B9A" w14:textId="5DE3C839" w:rsidR="00025650" w:rsidRPr="006E7F75" w:rsidRDefault="00025650" w:rsidP="00B762A0"/>
    <w:p w14:paraId="00BED0F7" w14:textId="4DDE863A" w:rsidR="00025650" w:rsidRPr="006E7F75" w:rsidRDefault="00025650" w:rsidP="00B762A0"/>
    <w:p w14:paraId="2E902B8F" w14:textId="04D4B231" w:rsidR="00025650" w:rsidRPr="006E7F75" w:rsidRDefault="00025650" w:rsidP="00B762A0"/>
    <w:p w14:paraId="72529F42" w14:textId="291D3A23" w:rsidR="00025650" w:rsidRPr="006E7F75" w:rsidRDefault="00025650" w:rsidP="00B762A0"/>
    <w:p w14:paraId="41381FDB" w14:textId="10AF242D" w:rsidR="00025650" w:rsidRPr="006E7F75" w:rsidRDefault="00025650" w:rsidP="00B762A0"/>
    <w:p w14:paraId="5B0C1A0F" w14:textId="101118B2" w:rsidR="00025650" w:rsidRPr="006E7F75" w:rsidRDefault="00025650" w:rsidP="00B762A0"/>
    <w:p w14:paraId="596CEBB4" w14:textId="1632BF41" w:rsidR="00025650" w:rsidRPr="006E7F75" w:rsidRDefault="00025650" w:rsidP="00B762A0"/>
    <w:p w14:paraId="50F8C47E" w14:textId="5AEE95C3" w:rsidR="00025650" w:rsidRPr="006E7F75" w:rsidRDefault="00025650" w:rsidP="00B762A0"/>
    <w:p w14:paraId="4732D590" w14:textId="435F419F" w:rsidR="00025650" w:rsidRPr="006E7F75" w:rsidRDefault="00025650" w:rsidP="00B762A0"/>
    <w:p w14:paraId="59DE1689" w14:textId="283C4E0B" w:rsidR="00025650" w:rsidRPr="006E7F75" w:rsidRDefault="00025650" w:rsidP="00B762A0">
      <w:pPr>
        <w:rPr>
          <w:u w:val="single"/>
        </w:rPr>
      </w:pPr>
    </w:p>
    <w:p w14:paraId="55C17D5F" w14:textId="77777777" w:rsidR="00AB18D9" w:rsidRDefault="00AB18D9" w:rsidP="00B762A0">
      <w:pPr>
        <w:rPr>
          <w:rFonts w:eastAsia="Arial"/>
          <w:b/>
          <w:bCs/>
        </w:rPr>
      </w:pPr>
    </w:p>
    <w:p w14:paraId="6A46F2EB" w14:textId="77777777" w:rsidR="00AB18D9" w:rsidRDefault="00AB18D9" w:rsidP="00B762A0">
      <w:pPr>
        <w:rPr>
          <w:rFonts w:eastAsia="Arial"/>
          <w:b/>
          <w:bCs/>
        </w:rPr>
      </w:pPr>
    </w:p>
    <w:p w14:paraId="000D05AC" w14:textId="77777777" w:rsidR="00AB18D9" w:rsidRDefault="00AB18D9" w:rsidP="00B762A0">
      <w:pPr>
        <w:rPr>
          <w:rFonts w:eastAsia="Arial"/>
          <w:b/>
          <w:bCs/>
        </w:rPr>
      </w:pPr>
    </w:p>
    <w:p w14:paraId="0D4870DC" w14:textId="77777777" w:rsidR="00AB18D9" w:rsidRDefault="00AB18D9" w:rsidP="00B762A0">
      <w:pPr>
        <w:rPr>
          <w:rFonts w:eastAsia="Arial"/>
          <w:b/>
          <w:bCs/>
        </w:rPr>
      </w:pPr>
    </w:p>
    <w:p w14:paraId="3952B0F5" w14:textId="77777777" w:rsidR="00AB18D9" w:rsidRDefault="00AB18D9" w:rsidP="00B762A0">
      <w:pPr>
        <w:rPr>
          <w:rFonts w:eastAsia="Arial"/>
          <w:b/>
          <w:bCs/>
        </w:rPr>
      </w:pPr>
    </w:p>
    <w:p w14:paraId="31E418C0" w14:textId="77777777" w:rsidR="00AB18D9" w:rsidRDefault="00AB18D9" w:rsidP="00B762A0">
      <w:pPr>
        <w:rPr>
          <w:rFonts w:eastAsia="Arial"/>
          <w:b/>
          <w:bCs/>
        </w:rPr>
      </w:pPr>
    </w:p>
    <w:p w14:paraId="1F0D2027" w14:textId="77777777" w:rsidR="00AB18D9" w:rsidRDefault="00AB18D9" w:rsidP="00B762A0">
      <w:pPr>
        <w:rPr>
          <w:rFonts w:eastAsia="Arial"/>
          <w:b/>
          <w:bCs/>
        </w:rPr>
      </w:pPr>
    </w:p>
    <w:p w14:paraId="1ADEFAE5" w14:textId="16964CCD" w:rsidR="0FF883D4" w:rsidRPr="006E7F75" w:rsidRDefault="5CE196A1" w:rsidP="00B762A0">
      <w:r w:rsidRPr="006E7F75">
        <w:rPr>
          <w:rFonts w:eastAsia="Arial"/>
          <w:b/>
          <w:bCs/>
        </w:rPr>
        <w:t xml:space="preserve">Authentication signature: </w:t>
      </w:r>
    </w:p>
    <w:p w14:paraId="3E37DF86" w14:textId="687D12EF" w:rsidR="0FF883D4" w:rsidRPr="006E7F75" w:rsidRDefault="5CE196A1" w:rsidP="00B762A0">
      <w:r w:rsidRPr="006E7F75">
        <w:rPr>
          <w:rFonts w:eastAsia="Arial"/>
          <w:b/>
          <w:bCs/>
        </w:rPr>
        <w:t xml:space="preserve"> </w:t>
      </w:r>
    </w:p>
    <w:p w14:paraId="543EE689" w14:textId="7FB2A7D1" w:rsidR="0FF883D4" w:rsidRPr="006E7F75" w:rsidRDefault="5CE196A1" w:rsidP="00B762A0">
      <w:r w:rsidRPr="006E7F75">
        <w:rPr>
          <w:rFonts w:eastAsia="Arial"/>
          <w:b/>
          <w:bCs/>
        </w:rPr>
        <w:t xml:space="preserve">Please sign to confirm that the work submitted is your own and has not been copied from another: </w:t>
      </w:r>
    </w:p>
    <w:p w14:paraId="09D0056A" w14:textId="12CDB5C7" w:rsidR="0FF883D4" w:rsidRPr="006E7F75" w:rsidRDefault="5CE196A1" w:rsidP="00B762A0">
      <w:r w:rsidRPr="006E7F75">
        <w:rPr>
          <w:rFonts w:eastAsia="Arial"/>
          <w:b/>
          <w:bCs/>
        </w:rPr>
        <w:t xml:space="preserve"> </w:t>
      </w:r>
    </w:p>
    <w:p w14:paraId="6CBAEEA0" w14:textId="24EFE469" w:rsidR="0FF883D4" w:rsidRPr="006E7F75" w:rsidRDefault="5CE196A1" w:rsidP="00B762A0">
      <w:r w:rsidRPr="006E7F75">
        <w:rPr>
          <w:rFonts w:eastAsia="Arial"/>
          <w:b/>
          <w:bCs/>
        </w:rPr>
        <w:t xml:space="preserve">Signed: </w:t>
      </w:r>
      <w:r w:rsidR="00D666CF" w:rsidRPr="006E7F75">
        <w:rPr>
          <w:rFonts w:eastAsia="Arial"/>
          <w:b/>
          <w:bCs/>
        </w:rPr>
        <w:t>Peter Lewry</w:t>
      </w:r>
    </w:p>
    <w:p w14:paraId="563192E7" w14:textId="7A83C86F" w:rsidR="0FF883D4" w:rsidRPr="006E7F75" w:rsidRDefault="5CE196A1" w:rsidP="00B762A0">
      <w:r w:rsidRPr="006E7F75">
        <w:rPr>
          <w:rFonts w:eastAsia="Arial"/>
          <w:b/>
          <w:bCs/>
        </w:rPr>
        <w:t xml:space="preserve"> </w:t>
      </w:r>
    </w:p>
    <w:p w14:paraId="22DBB0E5" w14:textId="27F92BF4" w:rsidR="0FF883D4" w:rsidRPr="006E7F75" w:rsidRDefault="5CE196A1" w:rsidP="00B762A0">
      <w:r w:rsidRPr="006E7F75">
        <w:rPr>
          <w:rFonts w:eastAsia="Arial"/>
          <w:b/>
          <w:bCs/>
        </w:rPr>
        <w:t>Date:</w:t>
      </w:r>
      <w:r w:rsidR="00D666CF" w:rsidRPr="006E7F75">
        <w:rPr>
          <w:rFonts w:eastAsia="Arial"/>
          <w:b/>
          <w:bCs/>
        </w:rPr>
        <w:t xml:space="preserve"> </w:t>
      </w:r>
      <w:r w:rsidR="00AB18D9">
        <w:rPr>
          <w:rFonts w:eastAsia="Arial"/>
          <w:b/>
          <w:bCs/>
        </w:rPr>
        <w:t>09/09/2024</w:t>
      </w:r>
    </w:p>
    <w:p w14:paraId="482B2B3A" w14:textId="135324FC" w:rsidR="0FF883D4" w:rsidRPr="006E7F75" w:rsidRDefault="0FF883D4" w:rsidP="00AB18D9">
      <w:pPr>
        <w:ind w:right="225"/>
        <w:rPr>
          <w:b/>
          <w:bCs/>
          <w:color w:val="000000" w:themeColor="text1"/>
          <w:lang w:eastAsia="zh-TW"/>
        </w:rPr>
        <w:sectPr w:rsidR="0FF883D4" w:rsidRPr="006E7F75" w:rsidSect="0022001B">
          <w:footerReference w:type="default" r:id="rId17"/>
          <w:pgSz w:w="11906" w:h="16838" w:code="9"/>
          <w:pgMar w:top="1440" w:right="1440" w:bottom="1440" w:left="1440" w:header="720" w:footer="720" w:gutter="0"/>
          <w:cols w:space="720"/>
          <w:docGrid w:linePitch="272"/>
        </w:sectPr>
      </w:pPr>
    </w:p>
    <w:p w14:paraId="1CFED25B" w14:textId="7EB5859B" w:rsidR="00D666CF" w:rsidRDefault="004923DA" w:rsidP="00EA28F1">
      <w:pPr>
        <w:keepNext/>
        <w:spacing w:before="240" w:after="60"/>
        <w:ind w:right="237"/>
        <w:jc w:val="both"/>
        <w:rPr>
          <w:b/>
          <w:color w:val="000000" w:themeColor="text1"/>
        </w:rPr>
      </w:pPr>
      <w:r w:rsidRPr="006E7F75">
        <w:rPr>
          <w:b/>
          <w:color w:val="000000" w:themeColor="text1"/>
        </w:rPr>
        <w:lastRenderedPageBreak/>
        <w:t>Bibliography</w:t>
      </w:r>
    </w:p>
    <w:p w14:paraId="44D19A8F" w14:textId="77777777" w:rsidR="005E51B0" w:rsidRDefault="005E51B0" w:rsidP="005E51B0">
      <w:pPr>
        <w:rPr>
          <w:i/>
          <w:iCs/>
        </w:rPr>
      </w:pPr>
      <w:r>
        <w:t xml:space="preserve">Are You OK? (2024) </w:t>
      </w:r>
      <w:r w:rsidRPr="005E51B0">
        <w:rPr>
          <w:i/>
          <w:iCs/>
        </w:rPr>
        <w:t>MARAC</w:t>
      </w:r>
    </w:p>
    <w:p w14:paraId="1117E3B9" w14:textId="5F2B1361" w:rsidR="00814197" w:rsidRDefault="005E51B0" w:rsidP="005E51B0">
      <w:pPr>
        <w:rPr>
          <w:color w:val="000000" w:themeColor="text1"/>
        </w:rPr>
      </w:pPr>
      <w:r w:rsidRPr="006E7F75">
        <w:rPr>
          <w:color w:val="000000" w:themeColor="text1"/>
        </w:rPr>
        <w:t>Available at:</w:t>
      </w:r>
      <w:r>
        <w:rPr>
          <w:color w:val="000000" w:themeColor="text1"/>
        </w:rPr>
        <w:t xml:space="preserve"> </w:t>
      </w:r>
      <w:r w:rsidRPr="005E51B0">
        <w:rPr>
          <w:color w:val="000000" w:themeColor="text1"/>
        </w:rPr>
        <w:t>https://www.areyouok.co.uk/im-a-professional/marac/</w:t>
      </w:r>
      <w:r>
        <w:rPr>
          <w:color w:val="000000" w:themeColor="text1"/>
        </w:rPr>
        <w:t xml:space="preserve"> </w:t>
      </w:r>
      <w:r w:rsidRPr="006E7F75">
        <w:rPr>
          <w:color w:val="000000" w:themeColor="text1"/>
        </w:rPr>
        <w:t>(Accessed: 5th September 2024).</w:t>
      </w:r>
    </w:p>
    <w:p w14:paraId="39C9B934" w14:textId="77777777" w:rsidR="005E51B0" w:rsidRPr="00814197" w:rsidRDefault="005E51B0" w:rsidP="005E51B0">
      <w:pPr>
        <w:rPr>
          <w:b/>
          <w:color w:val="000000" w:themeColor="text1"/>
        </w:rPr>
      </w:pPr>
    </w:p>
    <w:p w14:paraId="4B25A0DE" w14:textId="77777777" w:rsidR="00517A55" w:rsidRPr="006E7F75" w:rsidRDefault="00B762A0" w:rsidP="00D666CF">
      <w:pPr>
        <w:rPr>
          <w:color w:val="000000" w:themeColor="text1"/>
        </w:rPr>
      </w:pPr>
      <w:r w:rsidRPr="006E7F75">
        <w:rPr>
          <w:color w:val="000000" w:themeColor="text1"/>
        </w:rPr>
        <w:t>Barnardo’s</w:t>
      </w:r>
      <w:r w:rsidR="00D666CF" w:rsidRPr="006E7F75">
        <w:rPr>
          <w:color w:val="000000" w:themeColor="text1"/>
        </w:rPr>
        <w:t xml:space="preserve"> (2024) </w:t>
      </w:r>
      <w:r w:rsidRPr="006E7F75">
        <w:rPr>
          <w:i/>
          <w:iCs/>
          <w:color w:val="000000" w:themeColor="text1"/>
        </w:rPr>
        <w:t>Effects of domestic abuse on children</w:t>
      </w:r>
      <w:r w:rsidR="00D666CF" w:rsidRPr="006E7F75">
        <w:rPr>
          <w:color w:val="000000" w:themeColor="text1"/>
        </w:rPr>
        <w:t xml:space="preserve">. </w:t>
      </w:r>
    </w:p>
    <w:p w14:paraId="79F929BF" w14:textId="20050D22" w:rsidR="00D666CF" w:rsidRPr="006E7F75" w:rsidRDefault="00D666CF" w:rsidP="00D666CF">
      <w:pPr>
        <w:rPr>
          <w:color w:val="000000" w:themeColor="text1"/>
        </w:rPr>
      </w:pPr>
      <w:r w:rsidRPr="006E7F75">
        <w:rPr>
          <w:color w:val="000000" w:themeColor="text1"/>
        </w:rPr>
        <w:t xml:space="preserve">Available at: https://www.barnardos.org.uk/get-support/support-for-parents-and-carers/child-abuse-and-harm/children-affected-domestic-abuse-violence (Accessed: </w:t>
      </w:r>
      <w:r w:rsidR="00517A55" w:rsidRPr="006E7F75">
        <w:rPr>
          <w:color w:val="000000" w:themeColor="text1"/>
        </w:rPr>
        <w:t>5th</w:t>
      </w:r>
      <w:r w:rsidRPr="006E7F75">
        <w:rPr>
          <w:color w:val="000000" w:themeColor="text1"/>
        </w:rPr>
        <w:t xml:space="preserve"> August 2024). </w:t>
      </w:r>
    </w:p>
    <w:p w14:paraId="3553DA74" w14:textId="77777777" w:rsidR="002B6F91" w:rsidRPr="006E7F75" w:rsidRDefault="002B6F91" w:rsidP="00D666CF">
      <w:pPr>
        <w:rPr>
          <w:color w:val="000000" w:themeColor="text1"/>
        </w:rPr>
      </w:pPr>
    </w:p>
    <w:p w14:paraId="798963E4" w14:textId="77777777" w:rsidR="00517A55" w:rsidRPr="006E7F75" w:rsidRDefault="002B6F91" w:rsidP="002B6F91">
      <w:pPr>
        <w:rPr>
          <w:color w:val="000000" w:themeColor="text1"/>
        </w:rPr>
      </w:pPr>
      <w:r w:rsidRPr="006E7F75">
        <w:rPr>
          <w:color w:val="000000" w:themeColor="text1"/>
        </w:rPr>
        <w:t>College of Policing</w:t>
      </w:r>
      <w:r w:rsidRPr="006E7F75">
        <w:rPr>
          <w:i/>
          <w:iCs/>
          <w:color w:val="000000" w:themeColor="text1"/>
        </w:rPr>
        <w:t xml:space="preserve"> </w:t>
      </w:r>
      <w:r w:rsidRPr="006E7F75">
        <w:rPr>
          <w:color w:val="000000" w:themeColor="text1"/>
        </w:rPr>
        <w:t>(2021)</w:t>
      </w:r>
      <w:r w:rsidRPr="006E7F75">
        <w:rPr>
          <w:i/>
          <w:iCs/>
          <w:color w:val="000000" w:themeColor="text1"/>
        </w:rPr>
        <w:t xml:space="preserve"> Introduction to vulnerability-related risk</w:t>
      </w:r>
      <w:r w:rsidRPr="006E7F75">
        <w:rPr>
          <w:color w:val="000000" w:themeColor="text1"/>
        </w:rPr>
        <w:t xml:space="preserve">. </w:t>
      </w:r>
    </w:p>
    <w:p w14:paraId="366233A1" w14:textId="0F26AB73" w:rsidR="002B6F91" w:rsidRPr="006E7F75" w:rsidRDefault="002B6F91" w:rsidP="002B6F91">
      <w:pPr>
        <w:rPr>
          <w:color w:val="000000" w:themeColor="text1"/>
        </w:rPr>
      </w:pPr>
      <w:r w:rsidRPr="006E7F75">
        <w:rPr>
          <w:color w:val="000000" w:themeColor="text1"/>
        </w:rPr>
        <w:t xml:space="preserve">Available at: https://www.college.police.uk/guidance/vulnerability-related-risks/introduction-vulnerability-related-risk (Accessed: </w:t>
      </w:r>
      <w:r w:rsidR="00517A55" w:rsidRPr="006E7F75">
        <w:rPr>
          <w:color w:val="000000" w:themeColor="text1"/>
        </w:rPr>
        <w:t>5th</w:t>
      </w:r>
      <w:r w:rsidRPr="006E7F75">
        <w:rPr>
          <w:color w:val="000000" w:themeColor="text1"/>
        </w:rPr>
        <w:t xml:space="preserve"> August 2024). </w:t>
      </w:r>
    </w:p>
    <w:p w14:paraId="66906BC6" w14:textId="77777777" w:rsidR="002B6F91" w:rsidRPr="006E7F75" w:rsidRDefault="002B6F91" w:rsidP="002B6F91">
      <w:pPr>
        <w:rPr>
          <w:color w:val="000000" w:themeColor="text1"/>
        </w:rPr>
      </w:pPr>
    </w:p>
    <w:p w14:paraId="334361C2" w14:textId="77777777" w:rsidR="00517A55" w:rsidRPr="006E7F75" w:rsidRDefault="002B6F91" w:rsidP="002B6F91">
      <w:pPr>
        <w:rPr>
          <w:color w:val="000000" w:themeColor="text1"/>
        </w:rPr>
      </w:pPr>
      <w:r w:rsidRPr="006E7F75">
        <w:rPr>
          <w:color w:val="000000" w:themeColor="text1"/>
        </w:rPr>
        <w:t xml:space="preserve">Clare’s Law (2022) </w:t>
      </w:r>
      <w:r w:rsidRPr="006E7F75">
        <w:rPr>
          <w:i/>
          <w:iCs/>
          <w:color w:val="000000" w:themeColor="text1"/>
        </w:rPr>
        <w:t xml:space="preserve">What is Clare’s </w:t>
      </w:r>
      <w:proofErr w:type="gramStart"/>
      <w:r w:rsidRPr="006E7F75">
        <w:rPr>
          <w:i/>
          <w:iCs/>
          <w:color w:val="000000" w:themeColor="text1"/>
        </w:rPr>
        <w:t>law?</w:t>
      </w:r>
      <w:r w:rsidRPr="006E7F75">
        <w:rPr>
          <w:color w:val="000000" w:themeColor="text1"/>
        </w:rPr>
        <w:t>.</w:t>
      </w:r>
      <w:proofErr w:type="gramEnd"/>
      <w:r w:rsidRPr="006E7F75">
        <w:rPr>
          <w:color w:val="000000" w:themeColor="text1"/>
        </w:rPr>
        <w:t xml:space="preserve"> </w:t>
      </w:r>
    </w:p>
    <w:p w14:paraId="31D53316" w14:textId="6D845FDA" w:rsidR="002B6F91" w:rsidRPr="006E7F75" w:rsidRDefault="002B6F91" w:rsidP="002B6F91">
      <w:pPr>
        <w:rPr>
          <w:color w:val="000000" w:themeColor="text1"/>
        </w:rPr>
      </w:pPr>
      <w:r w:rsidRPr="006E7F75">
        <w:rPr>
          <w:color w:val="000000" w:themeColor="text1"/>
        </w:rPr>
        <w:t xml:space="preserve">Available at: https://clares-law.com/what-is-clares-law/ (Accessed: </w:t>
      </w:r>
      <w:r w:rsidR="00517A55" w:rsidRPr="006E7F75">
        <w:rPr>
          <w:color w:val="000000" w:themeColor="text1"/>
        </w:rPr>
        <w:t>5th</w:t>
      </w:r>
      <w:r w:rsidRPr="006E7F75">
        <w:rPr>
          <w:color w:val="000000" w:themeColor="text1"/>
        </w:rPr>
        <w:t xml:space="preserve"> August 2024). </w:t>
      </w:r>
    </w:p>
    <w:p w14:paraId="5B527E82" w14:textId="77777777" w:rsidR="002B6F91" w:rsidRPr="006E7F75" w:rsidRDefault="002B6F91" w:rsidP="002B6F91">
      <w:pPr>
        <w:rPr>
          <w:color w:val="000000" w:themeColor="text1"/>
        </w:rPr>
      </w:pPr>
    </w:p>
    <w:p w14:paraId="0E6D0AC9" w14:textId="77777777" w:rsidR="00517A55" w:rsidRPr="006E7F75" w:rsidRDefault="002B6F91" w:rsidP="002B6F91">
      <w:pPr>
        <w:rPr>
          <w:color w:val="000000" w:themeColor="text1"/>
        </w:rPr>
      </w:pPr>
      <w:r w:rsidRPr="006E7F75">
        <w:rPr>
          <w:color w:val="000000" w:themeColor="text1"/>
        </w:rPr>
        <w:t xml:space="preserve">Crime Science (2017) </w:t>
      </w:r>
      <w:r w:rsidRPr="006E7F75">
        <w:rPr>
          <w:i/>
          <w:iCs/>
          <w:color w:val="000000" w:themeColor="text1"/>
        </w:rPr>
        <w:t>How concentrated is crime among victims? A systematic review from 1977 to 2014 - crime science</w:t>
      </w:r>
      <w:r w:rsidRPr="006E7F75">
        <w:rPr>
          <w:color w:val="000000" w:themeColor="text1"/>
        </w:rPr>
        <w:t xml:space="preserve">, </w:t>
      </w:r>
      <w:r w:rsidRPr="006E7F75">
        <w:rPr>
          <w:i/>
          <w:iCs/>
          <w:color w:val="000000" w:themeColor="text1"/>
        </w:rPr>
        <w:t>BioMed Central</w:t>
      </w:r>
      <w:r w:rsidRPr="006E7F75">
        <w:rPr>
          <w:color w:val="000000" w:themeColor="text1"/>
        </w:rPr>
        <w:t xml:space="preserve">. </w:t>
      </w:r>
    </w:p>
    <w:p w14:paraId="762E10A8" w14:textId="1EB84725" w:rsidR="002B6F91" w:rsidRPr="006E7F75" w:rsidRDefault="002B6F91" w:rsidP="002B6F91">
      <w:pPr>
        <w:rPr>
          <w:color w:val="000000" w:themeColor="text1"/>
        </w:rPr>
      </w:pPr>
      <w:r w:rsidRPr="006E7F75">
        <w:rPr>
          <w:color w:val="000000" w:themeColor="text1"/>
        </w:rPr>
        <w:t>Available at: https://crimesciencejournal.biomedcentral.com/articles/10.1186/s40163-017-0071-3#:~:text=Results,more%20concentrated%20in%20the%20former (Accessed:</w:t>
      </w:r>
      <w:r w:rsidR="00517A55" w:rsidRPr="006E7F75">
        <w:rPr>
          <w:color w:val="000000" w:themeColor="text1"/>
        </w:rPr>
        <w:t xml:space="preserve"> </w:t>
      </w:r>
      <w:r w:rsidR="00517A55" w:rsidRPr="006E7F75">
        <w:rPr>
          <w:color w:val="000000" w:themeColor="text1"/>
        </w:rPr>
        <w:t>5th</w:t>
      </w:r>
      <w:r w:rsidR="00517A55" w:rsidRPr="006E7F75">
        <w:rPr>
          <w:color w:val="000000" w:themeColor="text1"/>
        </w:rPr>
        <w:t xml:space="preserve"> </w:t>
      </w:r>
      <w:r w:rsidRPr="006E7F75">
        <w:rPr>
          <w:color w:val="000000" w:themeColor="text1"/>
        </w:rPr>
        <w:t xml:space="preserve">August 2024). </w:t>
      </w:r>
    </w:p>
    <w:p w14:paraId="047C05B6" w14:textId="77777777" w:rsidR="00294C8B" w:rsidRPr="006E7F75" w:rsidRDefault="00294C8B" w:rsidP="002B6F91">
      <w:pPr>
        <w:rPr>
          <w:color w:val="000000" w:themeColor="text1"/>
        </w:rPr>
      </w:pPr>
    </w:p>
    <w:p w14:paraId="247DABD5" w14:textId="77777777" w:rsidR="00294C8B" w:rsidRPr="006E7F75" w:rsidRDefault="00294C8B" w:rsidP="00294C8B">
      <w:pPr>
        <w:rPr>
          <w:i/>
          <w:iCs/>
        </w:rPr>
      </w:pPr>
      <w:r w:rsidRPr="006E7F75">
        <w:t xml:space="preserve">Dorset Police (2024) </w:t>
      </w:r>
      <w:r w:rsidRPr="006E7F75">
        <w:rPr>
          <w:i/>
          <w:iCs/>
        </w:rPr>
        <w:t>National Decision Model (NDM)</w:t>
      </w:r>
    </w:p>
    <w:p w14:paraId="0435D456" w14:textId="77777777" w:rsidR="00294C8B" w:rsidRPr="006E7F75" w:rsidRDefault="00294C8B" w:rsidP="00294C8B">
      <w:r w:rsidRPr="006E7F75">
        <w:rPr>
          <w:color w:val="000000" w:themeColor="text1"/>
        </w:rPr>
        <w:t>Available at:</w:t>
      </w:r>
      <w:r w:rsidRPr="006E7F75">
        <w:t xml:space="preserve"> </w:t>
      </w:r>
      <w:r w:rsidRPr="006E7F75">
        <w:rPr>
          <w:color w:val="000000" w:themeColor="text1"/>
        </w:rPr>
        <w:t>https://www.dorset.police.uk/police-forces/dorset-police/areas/about-us/about-us/dorset-police-2024/national-decision-model/ (Accessed: 5th September 2024).</w:t>
      </w:r>
    </w:p>
    <w:p w14:paraId="5A54A441" w14:textId="77777777" w:rsidR="002B6F91" w:rsidRPr="006E7F75" w:rsidRDefault="002B6F91" w:rsidP="002B6F91">
      <w:pPr>
        <w:rPr>
          <w:color w:val="000000" w:themeColor="text1"/>
        </w:rPr>
      </w:pPr>
    </w:p>
    <w:p w14:paraId="1DF5E807" w14:textId="77777777" w:rsidR="00517A55" w:rsidRPr="006E7F75" w:rsidRDefault="002B6F91" w:rsidP="002B6F91">
      <w:pPr>
        <w:rPr>
          <w:color w:val="000000" w:themeColor="text1"/>
        </w:rPr>
      </w:pPr>
      <w:r w:rsidRPr="006E7F75">
        <w:rPr>
          <w:color w:val="000000" w:themeColor="text1"/>
        </w:rPr>
        <w:t xml:space="preserve">GOV.UK (2015) </w:t>
      </w:r>
      <w:r w:rsidRPr="006E7F75">
        <w:rPr>
          <w:i/>
          <w:iCs/>
          <w:color w:val="000000" w:themeColor="text1"/>
        </w:rPr>
        <w:t>‘how a society treats its most vulnerable is always the measure of its humanity.’</w:t>
      </w:r>
      <w:r w:rsidRPr="006E7F75">
        <w:rPr>
          <w:color w:val="000000" w:themeColor="text1"/>
        </w:rPr>
        <w:t xml:space="preserve">, </w:t>
      </w:r>
      <w:r w:rsidRPr="006E7F75">
        <w:rPr>
          <w:i/>
          <w:iCs/>
          <w:color w:val="000000" w:themeColor="text1"/>
        </w:rPr>
        <w:t>GOV.UK</w:t>
      </w:r>
      <w:r w:rsidRPr="006E7F75">
        <w:rPr>
          <w:color w:val="000000" w:themeColor="text1"/>
        </w:rPr>
        <w:t xml:space="preserve">. </w:t>
      </w:r>
    </w:p>
    <w:p w14:paraId="62D464DE" w14:textId="4B869DE0" w:rsidR="002B6F91" w:rsidRDefault="002B6F91" w:rsidP="002B6F91">
      <w:pPr>
        <w:rPr>
          <w:color w:val="000000" w:themeColor="text1"/>
        </w:rPr>
      </w:pPr>
      <w:r w:rsidRPr="006E7F75">
        <w:rPr>
          <w:color w:val="000000" w:themeColor="text1"/>
        </w:rPr>
        <w:t xml:space="preserve">Available at: https://www.gov.uk/government/speeches/how-a-society-treats-its-most-vulnerable-is-always-the-measure-of-its-humanity (Accessed: </w:t>
      </w:r>
      <w:r w:rsidR="00517A55" w:rsidRPr="006E7F75">
        <w:rPr>
          <w:color w:val="000000" w:themeColor="text1"/>
        </w:rPr>
        <w:t>5th</w:t>
      </w:r>
      <w:r w:rsidRPr="006E7F75">
        <w:rPr>
          <w:color w:val="000000" w:themeColor="text1"/>
        </w:rPr>
        <w:t xml:space="preserve"> August 2024). </w:t>
      </w:r>
    </w:p>
    <w:p w14:paraId="7388B6A9" w14:textId="77777777" w:rsidR="009167E3" w:rsidRPr="006E7F75" w:rsidRDefault="009167E3" w:rsidP="002B6F91">
      <w:pPr>
        <w:rPr>
          <w:color w:val="000000" w:themeColor="text1"/>
        </w:rPr>
      </w:pPr>
    </w:p>
    <w:p w14:paraId="2ECD2050" w14:textId="77777777" w:rsidR="009167E3" w:rsidRPr="009167E3" w:rsidRDefault="009167E3" w:rsidP="009167E3">
      <w:pPr>
        <w:rPr>
          <w:b/>
          <w:bCs/>
          <w:color w:val="000000" w:themeColor="text1"/>
        </w:rPr>
      </w:pPr>
      <w:r>
        <w:rPr>
          <w:color w:val="000000" w:themeColor="text1"/>
        </w:rPr>
        <w:t xml:space="preserve">GOV.UK (2023) </w:t>
      </w:r>
      <w:r w:rsidRPr="009167E3">
        <w:rPr>
          <w:i/>
          <w:iCs/>
          <w:color w:val="000000" w:themeColor="text1"/>
        </w:rPr>
        <w:t>Guidance on the Rehabilitation of Offenders Act 1974 and the Exceptions Order 1975</w:t>
      </w:r>
    </w:p>
    <w:p w14:paraId="0E5D655F" w14:textId="77777777" w:rsidR="009167E3" w:rsidRDefault="009167E3" w:rsidP="009167E3">
      <w:pPr>
        <w:rPr>
          <w:color w:val="000000" w:themeColor="text1"/>
        </w:rPr>
      </w:pPr>
      <w:r w:rsidRPr="006E7F75">
        <w:rPr>
          <w:color w:val="000000" w:themeColor="text1"/>
        </w:rPr>
        <w:t xml:space="preserve">Available at: </w:t>
      </w:r>
      <w:r w:rsidRPr="009167E3">
        <w:t>https://www.gov.uk/government/publications/new-guidance-on-the-rehabilitation-of-offenders-act-1974/guidance-on-the-rehabilitation-of-offenders-act-1974-and-the-exceptions-order-1975</w:t>
      </w:r>
      <w:r>
        <w:t xml:space="preserve"> </w:t>
      </w:r>
      <w:r w:rsidRPr="006E7F75">
        <w:rPr>
          <w:color w:val="000000" w:themeColor="text1"/>
        </w:rPr>
        <w:t>(Accessed: 5th September 2024).</w:t>
      </w:r>
    </w:p>
    <w:p w14:paraId="0811E42D" w14:textId="77777777" w:rsidR="00713CC0" w:rsidRDefault="00713CC0" w:rsidP="009167E3"/>
    <w:p w14:paraId="328FE063" w14:textId="77777777" w:rsidR="00713CC0" w:rsidRDefault="00713CC0" w:rsidP="00713CC0">
      <w:pPr>
        <w:rPr>
          <w:i/>
          <w:iCs/>
        </w:rPr>
      </w:pPr>
      <w:r>
        <w:t xml:space="preserve">GOV.UK (2024) </w:t>
      </w:r>
      <w:r w:rsidRPr="00713CC0">
        <w:rPr>
          <w:i/>
          <w:iCs/>
        </w:rPr>
        <w:t>Domestic Violence Disclosure Scheme factsheet</w:t>
      </w:r>
    </w:p>
    <w:p w14:paraId="54A00487" w14:textId="77777777" w:rsidR="00713CC0" w:rsidRPr="004B31AF" w:rsidRDefault="00713CC0" w:rsidP="00713CC0">
      <w:r w:rsidRPr="006E7F75">
        <w:rPr>
          <w:color w:val="000000" w:themeColor="text1"/>
        </w:rPr>
        <w:t>Available at:</w:t>
      </w:r>
      <w:r>
        <w:rPr>
          <w:color w:val="000000" w:themeColor="text1"/>
        </w:rPr>
        <w:t xml:space="preserve"> </w:t>
      </w:r>
      <w:r w:rsidRPr="00713CC0">
        <w:rPr>
          <w:color w:val="000000" w:themeColor="text1"/>
        </w:rPr>
        <w:t>https://www.gov.uk/government/publications/domestic-abuse-bill-2020-factsheets/domestic-violence-disclosure-scheme-factsheet</w:t>
      </w:r>
      <w:r>
        <w:rPr>
          <w:color w:val="000000" w:themeColor="text1"/>
        </w:rPr>
        <w:t xml:space="preserve"> </w:t>
      </w:r>
      <w:r w:rsidRPr="006E7F75">
        <w:rPr>
          <w:color w:val="000000" w:themeColor="text1"/>
        </w:rPr>
        <w:t>(Accessed: 5th September 2024).</w:t>
      </w:r>
    </w:p>
    <w:p w14:paraId="4FCBF777" w14:textId="77777777" w:rsidR="002B6F91" w:rsidRPr="006E7F75" w:rsidRDefault="002B6F91" w:rsidP="002B6F91">
      <w:pPr>
        <w:rPr>
          <w:color w:val="000000" w:themeColor="text1"/>
        </w:rPr>
      </w:pPr>
    </w:p>
    <w:p w14:paraId="26A1FA10" w14:textId="77777777" w:rsidR="00517A55" w:rsidRPr="006E7F75" w:rsidRDefault="002B6F91" w:rsidP="002B6F91">
      <w:pPr>
        <w:rPr>
          <w:color w:val="000000" w:themeColor="text1"/>
        </w:rPr>
      </w:pPr>
      <w:r w:rsidRPr="006E7F75">
        <w:rPr>
          <w:color w:val="000000" w:themeColor="text1"/>
        </w:rPr>
        <w:t xml:space="preserve">Hampshire safeguarding adults board (2009) </w:t>
      </w:r>
      <w:r w:rsidRPr="006E7F75">
        <w:rPr>
          <w:i/>
          <w:iCs/>
          <w:color w:val="000000" w:themeColor="text1"/>
        </w:rPr>
        <w:t>Learning from Experience Database - Serious Case Reviews</w:t>
      </w:r>
      <w:r w:rsidRPr="006E7F75">
        <w:rPr>
          <w:color w:val="000000" w:themeColor="text1"/>
        </w:rPr>
        <w:t xml:space="preserve">. </w:t>
      </w:r>
    </w:p>
    <w:p w14:paraId="39D4EFBF" w14:textId="77777777" w:rsidR="00517A55" w:rsidRDefault="002B6F91" w:rsidP="002B6F91">
      <w:pPr>
        <w:rPr>
          <w:color w:val="000000" w:themeColor="text1"/>
        </w:rPr>
      </w:pPr>
      <w:r w:rsidRPr="006E7F75">
        <w:rPr>
          <w:color w:val="000000" w:themeColor="text1"/>
        </w:rPr>
        <w:t xml:space="preserve">Available at: https://www.hampshiresab.org.uk/learning-from-experience-database/serious-case-reviews/fiona-pilkington-leicestershire/ (Accessed: </w:t>
      </w:r>
      <w:r w:rsidR="00517A55" w:rsidRPr="006E7F75">
        <w:rPr>
          <w:color w:val="000000" w:themeColor="text1"/>
        </w:rPr>
        <w:t>5th</w:t>
      </w:r>
      <w:r w:rsidRPr="006E7F75">
        <w:rPr>
          <w:color w:val="000000" w:themeColor="text1"/>
        </w:rPr>
        <w:t xml:space="preserve"> August 2024).</w:t>
      </w:r>
    </w:p>
    <w:p w14:paraId="1C6E53DC" w14:textId="77777777" w:rsidR="004B31AF" w:rsidRDefault="004B31AF" w:rsidP="002B6F91">
      <w:pPr>
        <w:rPr>
          <w:color w:val="000000" w:themeColor="text1"/>
        </w:rPr>
      </w:pPr>
    </w:p>
    <w:p w14:paraId="3DB555E9" w14:textId="77777777" w:rsidR="00C00D54" w:rsidRDefault="00C00D54" w:rsidP="00C00D54">
      <w:pPr>
        <w:rPr>
          <w:i/>
          <w:iCs/>
        </w:rPr>
      </w:pPr>
      <w:r>
        <w:t xml:space="preserve">Healthy Surrey (2024) </w:t>
      </w:r>
      <w:r w:rsidRPr="00C00D54">
        <w:rPr>
          <w:i/>
          <w:iCs/>
        </w:rPr>
        <w:t>Problem Solving for Communities Using the OSARA Model</w:t>
      </w:r>
    </w:p>
    <w:p w14:paraId="70ADA4F5" w14:textId="77777777" w:rsidR="00C00D54" w:rsidRDefault="00C00D54" w:rsidP="00C00D54">
      <w:pPr>
        <w:rPr>
          <w:color w:val="000000" w:themeColor="text1"/>
        </w:rPr>
      </w:pPr>
      <w:r w:rsidRPr="006E7F75">
        <w:rPr>
          <w:color w:val="000000" w:themeColor="text1"/>
        </w:rPr>
        <w:t>Available at:</w:t>
      </w:r>
      <w:r>
        <w:rPr>
          <w:color w:val="000000" w:themeColor="text1"/>
        </w:rPr>
        <w:t xml:space="preserve"> </w:t>
      </w:r>
      <w:r w:rsidRPr="00C00D54">
        <w:rPr>
          <w:color w:val="000000" w:themeColor="text1"/>
        </w:rPr>
        <w:t>https://www.healthysurrey.org.uk/__data/assets/pdf_file/0011/325919/Problem-Solving-for-Communities-Using-OSARA-accessible-document.pdf</w:t>
      </w:r>
      <w:r>
        <w:rPr>
          <w:color w:val="000000" w:themeColor="text1"/>
        </w:rPr>
        <w:t xml:space="preserve"> </w:t>
      </w:r>
      <w:r w:rsidRPr="006E7F75">
        <w:rPr>
          <w:color w:val="000000" w:themeColor="text1"/>
        </w:rPr>
        <w:t>(Accessed: 5th September 2024).</w:t>
      </w:r>
    </w:p>
    <w:p w14:paraId="39C6975D" w14:textId="77777777" w:rsidR="005E51B0" w:rsidRDefault="005E51B0" w:rsidP="00C00D54">
      <w:pPr>
        <w:rPr>
          <w:color w:val="000000" w:themeColor="text1"/>
        </w:rPr>
      </w:pPr>
    </w:p>
    <w:p w14:paraId="5C4FA927" w14:textId="77777777" w:rsidR="005E51B0" w:rsidRPr="006E7F75" w:rsidRDefault="005E51B0" w:rsidP="005E51B0">
      <w:r w:rsidRPr="006E7F75">
        <w:t xml:space="preserve">Help Guide (2024) </w:t>
      </w:r>
      <w:r w:rsidRPr="003413AE">
        <w:rPr>
          <w:i/>
          <w:iCs/>
        </w:rPr>
        <w:t>Body Language and Nonverbal Communication</w:t>
      </w:r>
      <w:r w:rsidRPr="006E7F75">
        <w:t xml:space="preserve"> </w:t>
      </w:r>
    </w:p>
    <w:p w14:paraId="77192FBB" w14:textId="77777777" w:rsidR="005E51B0" w:rsidRDefault="005E51B0" w:rsidP="005E51B0">
      <w:r w:rsidRPr="006E7F75">
        <w:rPr>
          <w:color w:val="000000" w:themeColor="text1"/>
        </w:rPr>
        <w:t>Available at: https://www.helpguide.org/relationships/communication/nonverbal-communication (Accessed: 5th September 2024).</w:t>
      </w:r>
      <w:r w:rsidRPr="004B31AF">
        <w:t xml:space="preserve"> </w:t>
      </w:r>
    </w:p>
    <w:p w14:paraId="50B91429" w14:textId="77777777" w:rsidR="005E51B0" w:rsidRPr="006E7F75" w:rsidRDefault="005E51B0" w:rsidP="00C00D54">
      <w:pPr>
        <w:rPr>
          <w:color w:val="000000" w:themeColor="text1"/>
        </w:rPr>
      </w:pPr>
    </w:p>
    <w:p w14:paraId="251590B6" w14:textId="77777777" w:rsidR="005E51B0" w:rsidRDefault="005E51B0" w:rsidP="005E51B0">
      <w:pPr>
        <w:rPr>
          <w:i/>
          <w:iCs/>
        </w:rPr>
      </w:pPr>
      <w:r>
        <w:t xml:space="preserve">HM Government (2023) </w:t>
      </w:r>
      <w:r w:rsidRPr="00F451BF">
        <w:rPr>
          <w:i/>
          <w:iCs/>
        </w:rPr>
        <w:t>Working Together to Safeguard Children 2023</w:t>
      </w:r>
    </w:p>
    <w:p w14:paraId="475D5548" w14:textId="77777777" w:rsidR="005E51B0" w:rsidRDefault="005E51B0" w:rsidP="005E51B0">
      <w:pPr>
        <w:rPr>
          <w:color w:val="000000" w:themeColor="text1"/>
        </w:rPr>
      </w:pPr>
      <w:r w:rsidRPr="006E7F75">
        <w:rPr>
          <w:color w:val="000000" w:themeColor="text1"/>
        </w:rPr>
        <w:t>Available at:</w:t>
      </w:r>
      <w:r>
        <w:rPr>
          <w:color w:val="000000" w:themeColor="text1"/>
        </w:rPr>
        <w:t xml:space="preserve"> </w:t>
      </w:r>
      <w:r w:rsidRPr="00F451BF">
        <w:rPr>
          <w:color w:val="000000" w:themeColor="text1"/>
        </w:rPr>
        <w:t>https://assets.publishing.service.gov.uk/media/669e7501ab418ab055592a7b/Working_together_to_safeguard_children_2023.pdf</w:t>
      </w:r>
      <w:r>
        <w:rPr>
          <w:color w:val="000000" w:themeColor="text1"/>
        </w:rPr>
        <w:t xml:space="preserve"> </w:t>
      </w:r>
      <w:r w:rsidRPr="006E7F75">
        <w:rPr>
          <w:color w:val="000000" w:themeColor="text1"/>
        </w:rPr>
        <w:t>(Accessed: 5th September 2024).</w:t>
      </w:r>
    </w:p>
    <w:p w14:paraId="1C53657D" w14:textId="77777777" w:rsidR="006E7F75" w:rsidRDefault="006E7F75" w:rsidP="006E7F75">
      <w:pPr>
        <w:rPr>
          <w:color w:val="000000" w:themeColor="text1"/>
        </w:rPr>
      </w:pPr>
    </w:p>
    <w:p w14:paraId="70679753" w14:textId="77777777" w:rsidR="00252CE0" w:rsidRDefault="00252CE0" w:rsidP="00252CE0">
      <w:pPr>
        <w:rPr>
          <w:i/>
          <w:iCs/>
        </w:rPr>
      </w:pPr>
      <w:r>
        <w:t xml:space="preserve">HMICFRS (2020) </w:t>
      </w:r>
      <w:r w:rsidRPr="00252CE0">
        <w:rPr>
          <w:i/>
          <w:iCs/>
        </w:rPr>
        <w:t>Building successful domestic abuse prosecutions without the victim’s support is possible but challenging for police and prosecutors</w:t>
      </w:r>
    </w:p>
    <w:p w14:paraId="512532ED" w14:textId="77777777" w:rsidR="00252CE0" w:rsidRDefault="00252CE0" w:rsidP="00252CE0">
      <w:pPr>
        <w:rPr>
          <w:color w:val="000000" w:themeColor="text1"/>
        </w:rPr>
      </w:pPr>
      <w:r w:rsidRPr="006E7F75">
        <w:rPr>
          <w:color w:val="000000" w:themeColor="text1"/>
        </w:rPr>
        <w:lastRenderedPageBreak/>
        <w:t>Available at:</w:t>
      </w:r>
      <w:r>
        <w:rPr>
          <w:color w:val="000000" w:themeColor="text1"/>
        </w:rPr>
        <w:t xml:space="preserve"> </w:t>
      </w:r>
      <w:r w:rsidRPr="00252CE0">
        <w:rPr>
          <w:color w:val="000000" w:themeColor="text1"/>
        </w:rPr>
        <w:t>https://hmicfrs.justiceinspectorates.gov.uk/news/news-feed/evidence-led-domestic-abuse-prosecutions/</w:t>
      </w:r>
      <w:r>
        <w:rPr>
          <w:color w:val="000000" w:themeColor="text1"/>
        </w:rPr>
        <w:t xml:space="preserve"> </w:t>
      </w:r>
      <w:r w:rsidRPr="006E7F75">
        <w:rPr>
          <w:color w:val="000000" w:themeColor="text1"/>
        </w:rPr>
        <w:t>(Accessed: 5th September 2024).</w:t>
      </w:r>
    </w:p>
    <w:p w14:paraId="29E0142B" w14:textId="77777777" w:rsidR="00252CE0" w:rsidRPr="004B31AF" w:rsidRDefault="00252CE0" w:rsidP="00252CE0"/>
    <w:p w14:paraId="45E8CBA4" w14:textId="223344A1" w:rsidR="006E7F75" w:rsidRPr="00FB28CC" w:rsidRDefault="006E7F75" w:rsidP="006E7F75">
      <w:pPr>
        <w:rPr>
          <w:b/>
          <w:bCs/>
        </w:rPr>
      </w:pPr>
      <w:r>
        <w:t xml:space="preserve">HMICFRS (2023) </w:t>
      </w:r>
      <w:r w:rsidRPr="006E7F75">
        <w:rPr>
          <w:i/>
          <w:iCs/>
        </w:rPr>
        <w:t>Public protection notice (PPN)</w:t>
      </w:r>
      <w:r>
        <w:t xml:space="preserve"> </w:t>
      </w:r>
      <w:r>
        <w:tab/>
      </w:r>
      <w:r>
        <w:tab/>
      </w:r>
      <w:r>
        <w:tab/>
      </w:r>
      <w:r>
        <w:tab/>
      </w:r>
      <w:r>
        <w:tab/>
        <w:t xml:space="preserve">      Available at: </w:t>
      </w:r>
      <w:r w:rsidRPr="003E27C3">
        <w:t>Public protection notice (PPN) - His Majesty’s Inspectorate of Constabulary and Fire &amp; Rescue Services (justiceinspectorates.gov.uk)</w:t>
      </w:r>
      <w:r>
        <w:t xml:space="preserve"> (Accessed: </w:t>
      </w:r>
      <w:r w:rsidR="003413AE">
        <w:t>5th</w:t>
      </w:r>
      <w:r>
        <w:t xml:space="preserve"> of September 2024).</w:t>
      </w:r>
    </w:p>
    <w:p w14:paraId="3F3B1F23" w14:textId="0ED91C16" w:rsidR="002B6F91" w:rsidRPr="006E7F75" w:rsidRDefault="002B6F91" w:rsidP="002B6F91">
      <w:pPr>
        <w:rPr>
          <w:color w:val="000000" w:themeColor="text1"/>
        </w:rPr>
      </w:pPr>
    </w:p>
    <w:p w14:paraId="66C2C51F" w14:textId="1F56C9AE" w:rsidR="004B31AF" w:rsidRDefault="004B31AF" w:rsidP="004B31AF">
      <w:pPr>
        <w:rPr>
          <w:i/>
          <w:iCs/>
        </w:rPr>
      </w:pPr>
      <w:r>
        <w:t xml:space="preserve">National Library of Medicine (2013) </w:t>
      </w:r>
      <w:r w:rsidRPr="004B31AF">
        <w:rPr>
          <w:i/>
          <w:iCs/>
        </w:rPr>
        <w:t>The 1 % of the population accountable for 63 % of all violent crime convictions</w:t>
      </w:r>
    </w:p>
    <w:p w14:paraId="59112647" w14:textId="77777777" w:rsidR="004B31AF" w:rsidRPr="004B31AF" w:rsidRDefault="004B31AF" w:rsidP="004B31AF">
      <w:r w:rsidRPr="006E7F75">
        <w:rPr>
          <w:color w:val="000000" w:themeColor="text1"/>
        </w:rPr>
        <w:t>Available at:</w:t>
      </w:r>
      <w:r>
        <w:rPr>
          <w:color w:val="000000" w:themeColor="text1"/>
        </w:rPr>
        <w:t xml:space="preserve"> </w:t>
      </w:r>
      <w:r w:rsidRPr="004B31AF">
        <w:rPr>
          <w:color w:val="000000" w:themeColor="text1"/>
        </w:rPr>
        <w:t>https://www.ncbi.nlm.nih.gov/pmc/articles/PMC3969807/</w:t>
      </w:r>
      <w:r>
        <w:rPr>
          <w:color w:val="000000" w:themeColor="text1"/>
        </w:rPr>
        <w:t xml:space="preserve"> </w:t>
      </w:r>
      <w:r w:rsidRPr="006E7F75">
        <w:rPr>
          <w:color w:val="000000" w:themeColor="text1"/>
        </w:rPr>
        <w:t>(Accessed: 5th September 2024).</w:t>
      </w:r>
    </w:p>
    <w:p w14:paraId="07E0BCB1" w14:textId="77777777" w:rsidR="002B6F91" w:rsidRPr="006E7F75" w:rsidRDefault="002B6F91" w:rsidP="002B6F91">
      <w:pPr>
        <w:rPr>
          <w:color w:val="000000" w:themeColor="text1"/>
        </w:rPr>
      </w:pPr>
    </w:p>
    <w:p w14:paraId="23224CD8" w14:textId="77777777" w:rsidR="00517A55" w:rsidRPr="006E7F75" w:rsidRDefault="002B6F91" w:rsidP="002B6F91">
      <w:pPr>
        <w:rPr>
          <w:color w:val="000000" w:themeColor="text1"/>
        </w:rPr>
      </w:pPr>
      <w:r w:rsidRPr="006E7F75">
        <w:rPr>
          <w:color w:val="000000" w:themeColor="text1"/>
        </w:rPr>
        <w:t xml:space="preserve">ONS (2024) </w:t>
      </w:r>
      <w:r w:rsidRPr="006E7F75">
        <w:rPr>
          <w:i/>
          <w:iCs/>
          <w:color w:val="000000" w:themeColor="text1"/>
        </w:rPr>
        <w:t>Homicide in England and Wales: Year Ending March 2023</w:t>
      </w:r>
      <w:r w:rsidRPr="006E7F75">
        <w:rPr>
          <w:color w:val="000000" w:themeColor="text1"/>
        </w:rPr>
        <w:t xml:space="preserve">, </w:t>
      </w:r>
      <w:r w:rsidRPr="006E7F75">
        <w:rPr>
          <w:i/>
          <w:iCs/>
          <w:color w:val="000000" w:themeColor="text1"/>
        </w:rPr>
        <w:t>Homicide in England and Wales - Office for National Statistics</w:t>
      </w:r>
      <w:r w:rsidRPr="006E7F75">
        <w:rPr>
          <w:color w:val="000000" w:themeColor="text1"/>
        </w:rPr>
        <w:t xml:space="preserve">. </w:t>
      </w:r>
    </w:p>
    <w:p w14:paraId="4B4B57F7" w14:textId="38CC62DE" w:rsidR="002B6F91" w:rsidRPr="006E7F75" w:rsidRDefault="002B6F91" w:rsidP="002B6F91">
      <w:pPr>
        <w:rPr>
          <w:color w:val="000000" w:themeColor="text1"/>
        </w:rPr>
      </w:pPr>
      <w:r w:rsidRPr="006E7F75">
        <w:rPr>
          <w:color w:val="000000" w:themeColor="text1"/>
        </w:rPr>
        <w:t xml:space="preserve">Available at: https://www.ons.gov.uk/peoplepopulationandcommunity/crimeandjustice/articles/homicideinenglandandwales/yearendingmarch2023 (Accessed: </w:t>
      </w:r>
      <w:r w:rsidR="00517A55" w:rsidRPr="006E7F75">
        <w:rPr>
          <w:color w:val="000000" w:themeColor="text1"/>
        </w:rPr>
        <w:t>5th</w:t>
      </w:r>
      <w:r w:rsidRPr="006E7F75">
        <w:rPr>
          <w:color w:val="000000" w:themeColor="text1"/>
        </w:rPr>
        <w:t xml:space="preserve"> August 2024). </w:t>
      </w:r>
    </w:p>
    <w:p w14:paraId="179B6A2A" w14:textId="77777777" w:rsidR="002B6F91" w:rsidRPr="006E7F75" w:rsidRDefault="002B6F91" w:rsidP="002B6F91">
      <w:pPr>
        <w:rPr>
          <w:color w:val="000000" w:themeColor="text1"/>
        </w:rPr>
      </w:pPr>
    </w:p>
    <w:p w14:paraId="4861E01A" w14:textId="77777777" w:rsidR="00517A55" w:rsidRPr="006E7F75" w:rsidRDefault="002B6F91" w:rsidP="002B6F91">
      <w:pPr>
        <w:rPr>
          <w:color w:val="000000" w:themeColor="text1"/>
        </w:rPr>
      </w:pPr>
      <w:r w:rsidRPr="006E7F75">
        <w:rPr>
          <w:color w:val="000000" w:themeColor="text1"/>
        </w:rPr>
        <w:t xml:space="preserve">Refuge (2024) </w:t>
      </w:r>
      <w:r w:rsidRPr="006E7F75">
        <w:rPr>
          <w:i/>
          <w:iCs/>
          <w:color w:val="000000" w:themeColor="text1"/>
        </w:rPr>
        <w:t xml:space="preserve">What is domestic </w:t>
      </w:r>
      <w:proofErr w:type="gramStart"/>
      <w:r w:rsidRPr="006E7F75">
        <w:rPr>
          <w:i/>
          <w:iCs/>
          <w:color w:val="000000" w:themeColor="text1"/>
        </w:rPr>
        <w:t>abuse?</w:t>
      </w:r>
      <w:r w:rsidRPr="006E7F75">
        <w:rPr>
          <w:color w:val="000000" w:themeColor="text1"/>
        </w:rPr>
        <w:t>.</w:t>
      </w:r>
      <w:proofErr w:type="gramEnd"/>
      <w:r w:rsidRPr="006E7F75">
        <w:rPr>
          <w:color w:val="000000" w:themeColor="text1"/>
        </w:rPr>
        <w:t xml:space="preserve"> </w:t>
      </w:r>
    </w:p>
    <w:p w14:paraId="3F1F86F2" w14:textId="6FCDF212" w:rsidR="002B6F91" w:rsidRPr="006E7F75" w:rsidRDefault="002B6F91" w:rsidP="002B6F91">
      <w:pPr>
        <w:rPr>
          <w:color w:val="000000" w:themeColor="text1"/>
        </w:rPr>
      </w:pPr>
      <w:r w:rsidRPr="006E7F75">
        <w:rPr>
          <w:color w:val="000000" w:themeColor="text1"/>
        </w:rPr>
        <w:t xml:space="preserve">Available at: https://refuge.org.uk/what-is-domestic-abuse/ (Accessed: </w:t>
      </w:r>
      <w:r w:rsidR="00517A55" w:rsidRPr="006E7F75">
        <w:rPr>
          <w:color w:val="000000" w:themeColor="text1"/>
        </w:rPr>
        <w:t>5th</w:t>
      </w:r>
      <w:r w:rsidRPr="006E7F75">
        <w:rPr>
          <w:color w:val="000000" w:themeColor="text1"/>
        </w:rPr>
        <w:t xml:space="preserve"> August 2024). </w:t>
      </w:r>
    </w:p>
    <w:p w14:paraId="5864EF3F" w14:textId="77777777" w:rsidR="00CF18A5" w:rsidRDefault="00CF18A5" w:rsidP="00CF18A5">
      <w:pPr>
        <w:rPr>
          <w:color w:val="000000" w:themeColor="text1"/>
        </w:rPr>
      </w:pPr>
      <w:r w:rsidRPr="00CF18A5">
        <w:rPr>
          <w:color w:val="000000" w:themeColor="text1"/>
        </w:rPr>
        <w:t xml:space="preserve">Sherman, L.W. (2013) </w:t>
      </w:r>
      <w:r w:rsidRPr="00CF18A5">
        <w:rPr>
          <w:i/>
          <w:iCs/>
          <w:color w:val="000000" w:themeColor="text1"/>
        </w:rPr>
        <w:t>Crime and Justice</w:t>
      </w:r>
      <w:r w:rsidRPr="00CF18A5">
        <w:rPr>
          <w:color w:val="000000" w:themeColor="text1"/>
        </w:rPr>
        <w:t>, 42(1), pp. 528–543. doi:10.1086/673291</w:t>
      </w:r>
    </w:p>
    <w:p w14:paraId="28A73A26" w14:textId="77777777" w:rsidR="005E51B0" w:rsidRDefault="005E51B0" w:rsidP="00CF18A5">
      <w:pPr>
        <w:rPr>
          <w:color w:val="000000" w:themeColor="text1"/>
        </w:rPr>
      </w:pPr>
    </w:p>
    <w:p w14:paraId="76C6BE2E" w14:textId="77777777" w:rsidR="005E51B0" w:rsidRPr="005E51B0" w:rsidRDefault="005E51B0" w:rsidP="005E51B0">
      <w:pPr>
        <w:rPr>
          <w:b/>
          <w:bCs/>
        </w:rPr>
      </w:pPr>
      <w:r>
        <w:t xml:space="preserve">Safe Lives (2024) </w:t>
      </w:r>
      <w:r w:rsidRPr="005E51B0">
        <w:rPr>
          <w:i/>
          <w:iCs/>
        </w:rPr>
        <w:t>Dash risk checklist</w:t>
      </w:r>
    </w:p>
    <w:p w14:paraId="417AD3D6" w14:textId="77777777" w:rsidR="005E51B0" w:rsidRPr="004B31AF" w:rsidRDefault="005E51B0" w:rsidP="005E51B0">
      <w:r w:rsidRPr="006E7F75">
        <w:rPr>
          <w:color w:val="000000" w:themeColor="text1"/>
        </w:rPr>
        <w:t>Available at:</w:t>
      </w:r>
      <w:r>
        <w:rPr>
          <w:color w:val="000000" w:themeColor="text1"/>
        </w:rPr>
        <w:t xml:space="preserve"> </w:t>
      </w:r>
      <w:r w:rsidRPr="005E51B0">
        <w:rPr>
          <w:color w:val="000000" w:themeColor="text1"/>
        </w:rPr>
        <w:t>https://safelives.org.uk/resources-library/dash-risk-checklist/</w:t>
      </w:r>
      <w:r>
        <w:rPr>
          <w:color w:val="000000" w:themeColor="text1"/>
        </w:rPr>
        <w:t xml:space="preserve"> </w:t>
      </w:r>
      <w:r w:rsidRPr="006E7F75">
        <w:rPr>
          <w:color w:val="000000" w:themeColor="text1"/>
        </w:rPr>
        <w:t>(Accessed: 5th September 2024).</w:t>
      </w:r>
    </w:p>
    <w:p w14:paraId="4B00D74F" w14:textId="77777777" w:rsidR="002B6F91" w:rsidRPr="006E7F75" w:rsidRDefault="002B6F91" w:rsidP="002B6F91">
      <w:pPr>
        <w:rPr>
          <w:color w:val="000000" w:themeColor="text1"/>
        </w:rPr>
      </w:pPr>
    </w:p>
    <w:p w14:paraId="238687C8" w14:textId="77777777" w:rsidR="00517A55" w:rsidRPr="006E7F75" w:rsidRDefault="002B6F91" w:rsidP="002B6F91">
      <w:pPr>
        <w:rPr>
          <w:color w:val="000000" w:themeColor="text1"/>
        </w:rPr>
      </w:pPr>
      <w:r w:rsidRPr="006E7F75">
        <w:rPr>
          <w:color w:val="000000" w:themeColor="text1"/>
        </w:rPr>
        <w:t xml:space="preserve">South Wales Police (2024) </w:t>
      </w:r>
      <w:r w:rsidRPr="006E7F75">
        <w:rPr>
          <w:i/>
          <w:iCs/>
          <w:color w:val="000000" w:themeColor="text1"/>
        </w:rPr>
        <w:t>Policing with purpose</w:t>
      </w:r>
      <w:r w:rsidRPr="006E7F75">
        <w:rPr>
          <w:color w:val="000000" w:themeColor="text1"/>
        </w:rPr>
        <w:t xml:space="preserve">. </w:t>
      </w:r>
    </w:p>
    <w:p w14:paraId="1760CFA5" w14:textId="73B5F7F9" w:rsidR="002B6F91" w:rsidRPr="006E7F75" w:rsidRDefault="002B6F91" w:rsidP="002B6F91">
      <w:pPr>
        <w:rPr>
          <w:color w:val="000000" w:themeColor="text1"/>
        </w:rPr>
      </w:pPr>
      <w:r w:rsidRPr="006E7F75">
        <w:rPr>
          <w:color w:val="000000" w:themeColor="text1"/>
        </w:rPr>
        <w:t xml:space="preserve">Available at: https://www.south-wales.police.uk/police-forces/south-wales-police/areas/about-us/about-us/policing-with-purpose (Accessed: </w:t>
      </w:r>
      <w:r w:rsidR="00517A55" w:rsidRPr="006E7F75">
        <w:rPr>
          <w:color w:val="000000" w:themeColor="text1"/>
        </w:rPr>
        <w:t>4</w:t>
      </w:r>
      <w:r w:rsidR="00517A55" w:rsidRPr="006E7F75">
        <w:rPr>
          <w:color w:val="000000" w:themeColor="text1"/>
        </w:rPr>
        <w:t>th</w:t>
      </w:r>
      <w:r w:rsidRPr="006E7F75">
        <w:rPr>
          <w:color w:val="000000" w:themeColor="text1"/>
        </w:rPr>
        <w:t xml:space="preserve"> August 2024). </w:t>
      </w:r>
    </w:p>
    <w:p w14:paraId="21741BC8" w14:textId="77777777" w:rsidR="002B6F91" w:rsidRPr="006E7F75" w:rsidRDefault="002B6F91" w:rsidP="002B6F91">
      <w:pPr>
        <w:rPr>
          <w:color w:val="000000" w:themeColor="text1"/>
        </w:rPr>
      </w:pPr>
    </w:p>
    <w:p w14:paraId="3F345BB6" w14:textId="77777777" w:rsidR="00517A55" w:rsidRPr="006E7F75" w:rsidRDefault="002B6F91" w:rsidP="002B6F91">
      <w:pPr>
        <w:rPr>
          <w:color w:val="000000" w:themeColor="text1"/>
        </w:rPr>
      </w:pPr>
      <w:r w:rsidRPr="006E7F75">
        <w:rPr>
          <w:color w:val="000000" w:themeColor="text1"/>
        </w:rPr>
        <w:t xml:space="preserve">Surrey Police (2022) </w:t>
      </w:r>
      <w:r w:rsidRPr="006E7F75">
        <w:rPr>
          <w:i/>
          <w:iCs/>
          <w:color w:val="000000" w:themeColor="text1"/>
        </w:rPr>
        <w:t>Repeat victim policy</w:t>
      </w:r>
      <w:r w:rsidRPr="006E7F75">
        <w:rPr>
          <w:color w:val="000000" w:themeColor="text1"/>
        </w:rPr>
        <w:t xml:space="preserve">. </w:t>
      </w:r>
    </w:p>
    <w:p w14:paraId="41E3E157" w14:textId="6BED0BBE" w:rsidR="002B6F91" w:rsidRPr="006E7F75" w:rsidRDefault="002B6F91" w:rsidP="002B6F91">
      <w:pPr>
        <w:rPr>
          <w:color w:val="000000" w:themeColor="text1"/>
        </w:rPr>
      </w:pPr>
      <w:r w:rsidRPr="006E7F75">
        <w:rPr>
          <w:color w:val="000000" w:themeColor="text1"/>
        </w:rPr>
        <w:t xml:space="preserve">Available at: https://www.surrey.police.uk/SysSiteAssets/foi-media/surrey/policies/repeat-victim-v4-08.2022.pdf (Accessed: </w:t>
      </w:r>
      <w:r w:rsidR="00517A55" w:rsidRPr="006E7F75">
        <w:rPr>
          <w:color w:val="000000" w:themeColor="text1"/>
        </w:rPr>
        <w:t>4th</w:t>
      </w:r>
      <w:r w:rsidRPr="006E7F75">
        <w:rPr>
          <w:color w:val="000000" w:themeColor="text1"/>
        </w:rPr>
        <w:t xml:space="preserve"> August 2024). </w:t>
      </w:r>
    </w:p>
    <w:p w14:paraId="66C36AA9" w14:textId="77777777" w:rsidR="00D666CF" w:rsidRPr="006E7F75" w:rsidRDefault="00D666CF" w:rsidP="00D666CF">
      <w:pPr>
        <w:rPr>
          <w:color w:val="000000" w:themeColor="text1"/>
        </w:rPr>
      </w:pPr>
    </w:p>
    <w:p w14:paraId="1B24AD9B" w14:textId="77777777" w:rsidR="00517A55" w:rsidRPr="006E7F75" w:rsidRDefault="00B762A0" w:rsidP="00D666CF">
      <w:pPr>
        <w:rPr>
          <w:color w:val="000000" w:themeColor="text1"/>
        </w:rPr>
      </w:pPr>
      <w:r w:rsidRPr="006E7F75">
        <w:rPr>
          <w:color w:val="000000" w:themeColor="text1"/>
        </w:rPr>
        <w:t>The University of Edinburgh</w:t>
      </w:r>
      <w:r w:rsidR="00D666CF" w:rsidRPr="006E7F75">
        <w:rPr>
          <w:color w:val="000000" w:themeColor="text1"/>
        </w:rPr>
        <w:t xml:space="preserve"> (2020) </w:t>
      </w:r>
      <w:r w:rsidRPr="006E7F75">
        <w:rPr>
          <w:i/>
          <w:iCs/>
          <w:color w:val="000000" w:themeColor="text1"/>
        </w:rPr>
        <w:t>Gibbs’ reflective cycle</w:t>
      </w:r>
      <w:r w:rsidR="00D666CF" w:rsidRPr="006E7F75">
        <w:rPr>
          <w:color w:val="000000" w:themeColor="text1"/>
        </w:rPr>
        <w:t xml:space="preserve">. </w:t>
      </w:r>
    </w:p>
    <w:p w14:paraId="71DFD359" w14:textId="147019C9" w:rsidR="00D666CF" w:rsidRPr="006E7F75" w:rsidRDefault="00D666CF" w:rsidP="00D666CF">
      <w:pPr>
        <w:rPr>
          <w:color w:val="000000" w:themeColor="text1"/>
        </w:rPr>
      </w:pPr>
      <w:r w:rsidRPr="006E7F75">
        <w:rPr>
          <w:color w:val="000000" w:themeColor="text1"/>
        </w:rPr>
        <w:t xml:space="preserve">Available at: https://www.ed.ac.uk/reflection/reflectors-toolkit/reflecting-on-experience/gibbs-reflective-cycle (Accessed: </w:t>
      </w:r>
      <w:r w:rsidR="00517A55" w:rsidRPr="006E7F75">
        <w:rPr>
          <w:color w:val="000000" w:themeColor="text1"/>
        </w:rPr>
        <w:t>4th</w:t>
      </w:r>
      <w:r w:rsidRPr="006E7F75">
        <w:rPr>
          <w:color w:val="000000" w:themeColor="text1"/>
        </w:rPr>
        <w:t xml:space="preserve"> August 2024). </w:t>
      </w:r>
    </w:p>
    <w:p w14:paraId="2556FB68" w14:textId="77777777" w:rsidR="002B6F91" w:rsidRPr="006E7F75" w:rsidRDefault="002B6F91" w:rsidP="002B6F91">
      <w:pPr>
        <w:rPr>
          <w:color w:val="000000" w:themeColor="text1"/>
        </w:rPr>
      </w:pPr>
    </w:p>
    <w:p w14:paraId="4790E926" w14:textId="77777777" w:rsidR="00517A55" w:rsidRPr="006E7F75" w:rsidRDefault="002B6F91" w:rsidP="002B6F91">
      <w:pPr>
        <w:rPr>
          <w:color w:val="000000" w:themeColor="text1"/>
        </w:rPr>
      </w:pPr>
      <w:r w:rsidRPr="006E7F75">
        <w:rPr>
          <w:color w:val="000000" w:themeColor="text1"/>
        </w:rPr>
        <w:t xml:space="preserve">United Nations (2024) </w:t>
      </w:r>
      <w:r w:rsidRPr="006E7F75">
        <w:rPr>
          <w:i/>
          <w:iCs/>
          <w:color w:val="000000" w:themeColor="text1"/>
        </w:rPr>
        <w:t xml:space="preserve">What is domestic </w:t>
      </w:r>
      <w:proofErr w:type="gramStart"/>
      <w:r w:rsidRPr="006E7F75">
        <w:rPr>
          <w:i/>
          <w:iCs/>
          <w:color w:val="000000" w:themeColor="text1"/>
        </w:rPr>
        <w:t>abuse?</w:t>
      </w:r>
      <w:r w:rsidRPr="006E7F75">
        <w:rPr>
          <w:color w:val="000000" w:themeColor="text1"/>
        </w:rPr>
        <w:t>.</w:t>
      </w:r>
      <w:proofErr w:type="gramEnd"/>
      <w:r w:rsidRPr="006E7F75">
        <w:rPr>
          <w:color w:val="000000" w:themeColor="text1"/>
        </w:rPr>
        <w:t xml:space="preserve"> </w:t>
      </w:r>
    </w:p>
    <w:p w14:paraId="548713F6" w14:textId="3E691986" w:rsidR="002B6F91" w:rsidRPr="006E7F75" w:rsidRDefault="002B6F91" w:rsidP="002B6F91">
      <w:pPr>
        <w:rPr>
          <w:color w:val="000000" w:themeColor="text1"/>
        </w:rPr>
      </w:pPr>
      <w:r w:rsidRPr="006E7F75">
        <w:rPr>
          <w:color w:val="000000" w:themeColor="text1"/>
        </w:rPr>
        <w:t xml:space="preserve">Available at: https://www.un.org/en/coronavirus/what-is-domestic-abuse#:~:text=Domestic%20abuse%2C%20also%20called%20%22domestic,control%20over%20an%20intimate%20partner. (Accessed: </w:t>
      </w:r>
      <w:r w:rsidR="00517A55" w:rsidRPr="006E7F75">
        <w:rPr>
          <w:color w:val="000000" w:themeColor="text1"/>
        </w:rPr>
        <w:t>5th</w:t>
      </w:r>
      <w:r w:rsidRPr="006E7F75">
        <w:rPr>
          <w:color w:val="000000" w:themeColor="text1"/>
        </w:rPr>
        <w:t xml:space="preserve"> August 2024). </w:t>
      </w:r>
    </w:p>
    <w:p w14:paraId="077AD296" w14:textId="77777777" w:rsidR="002B6F91" w:rsidRPr="006E7F75" w:rsidRDefault="002B6F91" w:rsidP="00D666CF">
      <w:pPr>
        <w:rPr>
          <w:color w:val="000000" w:themeColor="text1"/>
        </w:rPr>
      </w:pPr>
    </w:p>
    <w:p w14:paraId="3846D979" w14:textId="77777777" w:rsidR="00517A55" w:rsidRPr="006E7F75" w:rsidRDefault="002B6F91" w:rsidP="002B6F91">
      <w:pPr>
        <w:rPr>
          <w:color w:val="000000" w:themeColor="text1"/>
        </w:rPr>
      </w:pPr>
      <w:r w:rsidRPr="006E7F75">
        <w:rPr>
          <w:color w:val="000000" w:themeColor="text1"/>
        </w:rPr>
        <w:t xml:space="preserve">Vale Domestic Abuse Services (2023) </w:t>
      </w:r>
      <w:r w:rsidRPr="006E7F75">
        <w:rPr>
          <w:i/>
          <w:iCs/>
          <w:color w:val="000000" w:themeColor="text1"/>
        </w:rPr>
        <w:t xml:space="preserve">What is domestic </w:t>
      </w:r>
      <w:proofErr w:type="gramStart"/>
      <w:r w:rsidRPr="006E7F75">
        <w:rPr>
          <w:i/>
          <w:iCs/>
          <w:color w:val="000000" w:themeColor="text1"/>
        </w:rPr>
        <w:t>abuse?</w:t>
      </w:r>
      <w:r w:rsidRPr="006E7F75">
        <w:rPr>
          <w:color w:val="000000" w:themeColor="text1"/>
        </w:rPr>
        <w:t>.</w:t>
      </w:r>
      <w:proofErr w:type="gramEnd"/>
      <w:r w:rsidRPr="006E7F75">
        <w:rPr>
          <w:color w:val="000000" w:themeColor="text1"/>
        </w:rPr>
        <w:t xml:space="preserve"> </w:t>
      </w:r>
    </w:p>
    <w:p w14:paraId="05932B2F" w14:textId="77777777" w:rsidR="00AB18D9" w:rsidRDefault="002B6F91" w:rsidP="002B6F91">
      <w:pPr>
        <w:rPr>
          <w:color w:val="000000" w:themeColor="text1"/>
        </w:rPr>
      </w:pPr>
      <w:r w:rsidRPr="006E7F75">
        <w:rPr>
          <w:color w:val="000000" w:themeColor="text1"/>
        </w:rPr>
        <w:t xml:space="preserve">Available at: https://valedas.org/what-is-domestic-abuse/ (Accessed: </w:t>
      </w:r>
      <w:r w:rsidR="00517A55" w:rsidRPr="006E7F75">
        <w:rPr>
          <w:color w:val="000000" w:themeColor="text1"/>
        </w:rPr>
        <w:t>5th</w:t>
      </w:r>
      <w:r w:rsidRPr="006E7F75">
        <w:rPr>
          <w:color w:val="000000" w:themeColor="text1"/>
        </w:rPr>
        <w:t xml:space="preserve"> August 2024).</w:t>
      </w:r>
    </w:p>
    <w:p w14:paraId="073BCE8E" w14:textId="4E90016A" w:rsidR="002B6F91" w:rsidRPr="006E7F75" w:rsidRDefault="002B6F91" w:rsidP="002B6F91">
      <w:pPr>
        <w:rPr>
          <w:color w:val="000000" w:themeColor="text1"/>
        </w:rPr>
      </w:pPr>
      <w:r w:rsidRPr="006E7F75">
        <w:rPr>
          <w:color w:val="000000" w:themeColor="text1"/>
        </w:rPr>
        <w:t xml:space="preserve"> </w:t>
      </w:r>
    </w:p>
    <w:p w14:paraId="10B03F6D" w14:textId="77777777" w:rsidR="00AB18D9" w:rsidRDefault="00AB18D9" w:rsidP="00AB18D9">
      <w:pPr>
        <w:rPr>
          <w:i/>
          <w:iCs/>
        </w:rPr>
      </w:pPr>
      <w:r>
        <w:t xml:space="preserve">Victim Support (2011) </w:t>
      </w:r>
      <w:r w:rsidRPr="00AB18D9">
        <w:rPr>
          <w:i/>
          <w:iCs/>
        </w:rPr>
        <w:t>Left in the dark</w:t>
      </w:r>
    </w:p>
    <w:p w14:paraId="547DEA46" w14:textId="77777777" w:rsidR="00AB18D9" w:rsidRPr="004B31AF" w:rsidRDefault="00AB18D9" w:rsidP="00AB18D9">
      <w:r w:rsidRPr="006E7F75">
        <w:rPr>
          <w:color w:val="000000" w:themeColor="text1"/>
        </w:rPr>
        <w:t>Available at:</w:t>
      </w:r>
      <w:r>
        <w:rPr>
          <w:color w:val="000000" w:themeColor="text1"/>
        </w:rPr>
        <w:t xml:space="preserve"> </w:t>
      </w:r>
      <w:r w:rsidRPr="00AB18D9">
        <w:rPr>
          <w:color w:val="000000" w:themeColor="text1"/>
        </w:rPr>
        <w:t>https://www.victimsupport.org.uk/wp-content/uploads/documents/files/Left%20in%20the%20dark%20-%20why%20victims%20of%20crime%20need%20to%20be%20kept%20informed.pdf</w:t>
      </w:r>
      <w:r>
        <w:rPr>
          <w:color w:val="000000" w:themeColor="text1"/>
        </w:rPr>
        <w:t xml:space="preserve"> </w:t>
      </w:r>
      <w:r w:rsidRPr="006E7F75">
        <w:rPr>
          <w:color w:val="000000" w:themeColor="text1"/>
        </w:rPr>
        <w:t>(Accessed: 5th September 2024).</w:t>
      </w:r>
    </w:p>
    <w:p w14:paraId="69BDD94F" w14:textId="77777777" w:rsidR="002B6F91" w:rsidRPr="006E7F75" w:rsidRDefault="002B6F91" w:rsidP="002B6F91">
      <w:pPr>
        <w:rPr>
          <w:color w:val="000000" w:themeColor="text1"/>
        </w:rPr>
      </w:pPr>
    </w:p>
    <w:p w14:paraId="7161CC5A" w14:textId="77777777" w:rsidR="00517A55" w:rsidRPr="006E7F75" w:rsidRDefault="002B6F91" w:rsidP="002B6F91">
      <w:pPr>
        <w:rPr>
          <w:color w:val="000000" w:themeColor="text1"/>
        </w:rPr>
      </w:pPr>
      <w:r w:rsidRPr="006E7F75">
        <w:rPr>
          <w:color w:val="000000" w:themeColor="text1"/>
        </w:rPr>
        <w:t xml:space="preserve">Women’s Aid (2023) </w:t>
      </w:r>
      <w:r w:rsidRPr="006E7F75">
        <w:rPr>
          <w:i/>
          <w:iCs/>
          <w:color w:val="000000" w:themeColor="text1"/>
        </w:rPr>
        <w:t xml:space="preserve">Why don’t women </w:t>
      </w:r>
      <w:proofErr w:type="gramStart"/>
      <w:r w:rsidRPr="006E7F75">
        <w:rPr>
          <w:i/>
          <w:iCs/>
          <w:color w:val="000000" w:themeColor="text1"/>
        </w:rPr>
        <w:t>leave?</w:t>
      </w:r>
      <w:r w:rsidRPr="006E7F75">
        <w:rPr>
          <w:color w:val="000000" w:themeColor="text1"/>
        </w:rPr>
        <w:t>.</w:t>
      </w:r>
      <w:proofErr w:type="gramEnd"/>
      <w:r w:rsidRPr="006E7F75">
        <w:rPr>
          <w:color w:val="000000" w:themeColor="text1"/>
        </w:rPr>
        <w:t xml:space="preserve"> </w:t>
      </w:r>
    </w:p>
    <w:p w14:paraId="2AC6F4CB" w14:textId="237F025D" w:rsidR="002B6F91" w:rsidRPr="006E7F75" w:rsidRDefault="002B6F91" w:rsidP="002B6F91">
      <w:pPr>
        <w:rPr>
          <w:color w:val="000000" w:themeColor="text1"/>
        </w:rPr>
      </w:pPr>
      <w:r w:rsidRPr="006E7F75">
        <w:rPr>
          <w:color w:val="000000" w:themeColor="text1"/>
        </w:rPr>
        <w:t xml:space="preserve">Available at: https://www.womensaid.org.uk/information-support/what-is-domestic-abuse/women-leave/#:~:text=Shame%2C%20embarrassment%20or%20denial&amp;text=This%20prevents%20people%20recognising%20the,to%20cover%20up%20the%20abuse. (Accessed: </w:t>
      </w:r>
      <w:r w:rsidR="00517A55" w:rsidRPr="006E7F75">
        <w:rPr>
          <w:color w:val="000000" w:themeColor="text1"/>
        </w:rPr>
        <w:t>5th</w:t>
      </w:r>
      <w:r w:rsidRPr="006E7F75">
        <w:rPr>
          <w:color w:val="000000" w:themeColor="text1"/>
        </w:rPr>
        <w:t xml:space="preserve"> August 2024). </w:t>
      </w:r>
    </w:p>
    <w:p w14:paraId="32BBE423" w14:textId="77777777" w:rsidR="00D666CF" w:rsidRPr="006E7F75" w:rsidRDefault="00D666CF" w:rsidP="00D666CF">
      <w:pPr>
        <w:rPr>
          <w:color w:val="000000" w:themeColor="text1"/>
        </w:rPr>
      </w:pPr>
    </w:p>
    <w:p w14:paraId="4C262922" w14:textId="77777777" w:rsidR="00517A55" w:rsidRPr="006E7F75" w:rsidRDefault="00E85D84" w:rsidP="00D666CF">
      <w:pPr>
        <w:rPr>
          <w:color w:val="000000" w:themeColor="text1"/>
        </w:rPr>
      </w:pPr>
      <w:r w:rsidRPr="006E7F75">
        <w:rPr>
          <w:color w:val="000000" w:themeColor="text1"/>
        </w:rPr>
        <w:t>Women’s Aid</w:t>
      </w:r>
      <w:r w:rsidR="00D666CF" w:rsidRPr="006E7F75">
        <w:rPr>
          <w:color w:val="000000" w:themeColor="text1"/>
        </w:rPr>
        <w:t xml:space="preserve"> (2024) </w:t>
      </w:r>
      <w:r w:rsidRPr="006E7F75">
        <w:rPr>
          <w:i/>
          <w:iCs/>
          <w:color w:val="000000" w:themeColor="text1"/>
        </w:rPr>
        <w:t xml:space="preserve">How common is domestic </w:t>
      </w:r>
      <w:proofErr w:type="gramStart"/>
      <w:r w:rsidRPr="006E7F75">
        <w:rPr>
          <w:i/>
          <w:iCs/>
          <w:color w:val="000000" w:themeColor="text1"/>
        </w:rPr>
        <w:t>abuse?</w:t>
      </w:r>
      <w:r w:rsidR="00D666CF" w:rsidRPr="006E7F75">
        <w:rPr>
          <w:color w:val="000000" w:themeColor="text1"/>
        </w:rPr>
        <w:t>.</w:t>
      </w:r>
      <w:proofErr w:type="gramEnd"/>
      <w:r w:rsidR="00D666CF" w:rsidRPr="006E7F75">
        <w:rPr>
          <w:color w:val="000000" w:themeColor="text1"/>
        </w:rPr>
        <w:t xml:space="preserve"> </w:t>
      </w:r>
    </w:p>
    <w:p w14:paraId="6EEFA0CF" w14:textId="2B15D626" w:rsidR="00D666CF" w:rsidRPr="0019270A" w:rsidRDefault="00D666CF" w:rsidP="00AB18D9">
      <w:pPr>
        <w:rPr>
          <w:rFonts w:asciiTheme="minorHAnsi" w:hAnsiTheme="minorHAnsi" w:cstheme="minorHAnsi"/>
          <w:color w:val="000000" w:themeColor="text1"/>
          <w:sz w:val="22"/>
          <w:szCs w:val="22"/>
        </w:rPr>
      </w:pPr>
      <w:r w:rsidRPr="006E7F75">
        <w:rPr>
          <w:color w:val="000000" w:themeColor="text1"/>
        </w:rPr>
        <w:t xml:space="preserve">Available at: https://www.womensaid.org.uk/how-common-is-domestic-abuse/ (Accessed: </w:t>
      </w:r>
      <w:r w:rsidR="00517A55" w:rsidRPr="006E7F75">
        <w:rPr>
          <w:color w:val="000000" w:themeColor="text1"/>
        </w:rPr>
        <w:t>5th</w:t>
      </w:r>
      <w:r w:rsidRPr="006E7F75">
        <w:rPr>
          <w:color w:val="000000" w:themeColor="text1"/>
        </w:rPr>
        <w:t xml:space="preserve"> August 2024). </w:t>
      </w:r>
    </w:p>
    <w:sectPr w:rsidR="00D666CF" w:rsidRPr="0019270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6C7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9C9"/>
    <w:rsid w:val="00093B3C"/>
    <w:rsid w:val="0009488C"/>
    <w:rsid w:val="00095C1B"/>
    <w:rsid w:val="00096DEA"/>
    <w:rsid w:val="000A4240"/>
    <w:rsid w:val="000A469A"/>
    <w:rsid w:val="000B0D6F"/>
    <w:rsid w:val="000B1E96"/>
    <w:rsid w:val="000C378F"/>
    <w:rsid w:val="000C6892"/>
    <w:rsid w:val="000C6FFE"/>
    <w:rsid w:val="000D0BB6"/>
    <w:rsid w:val="000E26B0"/>
    <w:rsid w:val="000F1599"/>
    <w:rsid w:val="000F1769"/>
    <w:rsid w:val="000F6196"/>
    <w:rsid w:val="000F7ECD"/>
    <w:rsid w:val="00100057"/>
    <w:rsid w:val="00102E64"/>
    <w:rsid w:val="0010312C"/>
    <w:rsid w:val="00106DC7"/>
    <w:rsid w:val="00112391"/>
    <w:rsid w:val="00114F52"/>
    <w:rsid w:val="0012135C"/>
    <w:rsid w:val="001236C6"/>
    <w:rsid w:val="00130E83"/>
    <w:rsid w:val="001347F8"/>
    <w:rsid w:val="00137BB5"/>
    <w:rsid w:val="00137E05"/>
    <w:rsid w:val="001447F6"/>
    <w:rsid w:val="00147DE3"/>
    <w:rsid w:val="00150794"/>
    <w:rsid w:val="001608C4"/>
    <w:rsid w:val="00163367"/>
    <w:rsid w:val="00171418"/>
    <w:rsid w:val="00190913"/>
    <w:rsid w:val="0019270A"/>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2CE0"/>
    <w:rsid w:val="00255D8E"/>
    <w:rsid w:val="002657E9"/>
    <w:rsid w:val="0026665E"/>
    <w:rsid w:val="00270EEB"/>
    <w:rsid w:val="0027147E"/>
    <w:rsid w:val="00274DE8"/>
    <w:rsid w:val="002761F4"/>
    <w:rsid w:val="002775E1"/>
    <w:rsid w:val="00277979"/>
    <w:rsid w:val="002808EB"/>
    <w:rsid w:val="0028095D"/>
    <w:rsid w:val="00291ADD"/>
    <w:rsid w:val="00294868"/>
    <w:rsid w:val="00294C8B"/>
    <w:rsid w:val="00295CA1"/>
    <w:rsid w:val="002A291A"/>
    <w:rsid w:val="002A5604"/>
    <w:rsid w:val="002B1701"/>
    <w:rsid w:val="002B23C3"/>
    <w:rsid w:val="002B443A"/>
    <w:rsid w:val="002B5B35"/>
    <w:rsid w:val="002B687D"/>
    <w:rsid w:val="002B6F91"/>
    <w:rsid w:val="002C256A"/>
    <w:rsid w:val="002C496D"/>
    <w:rsid w:val="002D05EB"/>
    <w:rsid w:val="002D2F29"/>
    <w:rsid w:val="002D2FD3"/>
    <w:rsid w:val="002E7017"/>
    <w:rsid w:val="002F0A36"/>
    <w:rsid w:val="002F4F6E"/>
    <w:rsid w:val="003015C3"/>
    <w:rsid w:val="0030698D"/>
    <w:rsid w:val="0031350A"/>
    <w:rsid w:val="00316815"/>
    <w:rsid w:val="003168CA"/>
    <w:rsid w:val="00321255"/>
    <w:rsid w:val="0032230D"/>
    <w:rsid w:val="00322A0B"/>
    <w:rsid w:val="00332F54"/>
    <w:rsid w:val="00335FC5"/>
    <w:rsid w:val="00340E9A"/>
    <w:rsid w:val="003413AE"/>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78E4"/>
    <w:rsid w:val="004608B9"/>
    <w:rsid w:val="00460ADB"/>
    <w:rsid w:val="00464E98"/>
    <w:rsid w:val="00465947"/>
    <w:rsid w:val="004672C1"/>
    <w:rsid w:val="00470BB1"/>
    <w:rsid w:val="004718F7"/>
    <w:rsid w:val="00473153"/>
    <w:rsid w:val="004743AF"/>
    <w:rsid w:val="00482C17"/>
    <w:rsid w:val="00485C89"/>
    <w:rsid w:val="004911B4"/>
    <w:rsid w:val="0049196A"/>
    <w:rsid w:val="004923DA"/>
    <w:rsid w:val="00493434"/>
    <w:rsid w:val="004962F9"/>
    <w:rsid w:val="004968E2"/>
    <w:rsid w:val="00496A41"/>
    <w:rsid w:val="004A07F1"/>
    <w:rsid w:val="004A14C4"/>
    <w:rsid w:val="004A2A49"/>
    <w:rsid w:val="004B31AF"/>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4F7DAD"/>
    <w:rsid w:val="00500748"/>
    <w:rsid w:val="005011D6"/>
    <w:rsid w:val="0050167A"/>
    <w:rsid w:val="005042F1"/>
    <w:rsid w:val="00510D6A"/>
    <w:rsid w:val="00513C7D"/>
    <w:rsid w:val="005169D1"/>
    <w:rsid w:val="00517A55"/>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1B0"/>
    <w:rsid w:val="005E53BD"/>
    <w:rsid w:val="00606E27"/>
    <w:rsid w:val="006108C9"/>
    <w:rsid w:val="00615C7E"/>
    <w:rsid w:val="0062158D"/>
    <w:rsid w:val="00630F39"/>
    <w:rsid w:val="006326D1"/>
    <w:rsid w:val="00632E0A"/>
    <w:rsid w:val="00633165"/>
    <w:rsid w:val="00636B6C"/>
    <w:rsid w:val="006447DE"/>
    <w:rsid w:val="00644ABD"/>
    <w:rsid w:val="0065276E"/>
    <w:rsid w:val="00654329"/>
    <w:rsid w:val="00654CEC"/>
    <w:rsid w:val="00655507"/>
    <w:rsid w:val="006712A7"/>
    <w:rsid w:val="006733CC"/>
    <w:rsid w:val="00674FC2"/>
    <w:rsid w:val="00677E42"/>
    <w:rsid w:val="00682334"/>
    <w:rsid w:val="00684B16"/>
    <w:rsid w:val="0068680E"/>
    <w:rsid w:val="00694C00"/>
    <w:rsid w:val="00696F65"/>
    <w:rsid w:val="006A30A1"/>
    <w:rsid w:val="006A7A6D"/>
    <w:rsid w:val="006B5E67"/>
    <w:rsid w:val="006C2EB5"/>
    <w:rsid w:val="006D18A3"/>
    <w:rsid w:val="006D4806"/>
    <w:rsid w:val="006D5970"/>
    <w:rsid w:val="006E481E"/>
    <w:rsid w:val="006E795F"/>
    <w:rsid w:val="006E7F75"/>
    <w:rsid w:val="00700249"/>
    <w:rsid w:val="0070604C"/>
    <w:rsid w:val="007069CD"/>
    <w:rsid w:val="00710D69"/>
    <w:rsid w:val="007110E6"/>
    <w:rsid w:val="00711A70"/>
    <w:rsid w:val="00712E6F"/>
    <w:rsid w:val="00712E90"/>
    <w:rsid w:val="00713B7E"/>
    <w:rsid w:val="00713CC0"/>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21F9"/>
    <w:rsid w:val="00813CEC"/>
    <w:rsid w:val="00814197"/>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703C"/>
    <w:rsid w:val="008F22BD"/>
    <w:rsid w:val="009079BD"/>
    <w:rsid w:val="00912BD9"/>
    <w:rsid w:val="009167E3"/>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0715"/>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18D9"/>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1F5A"/>
    <w:rsid w:val="00B7502A"/>
    <w:rsid w:val="00B762A0"/>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0D54"/>
    <w:rsid w:val="00C01D14"/>
    <w:rsid w:val="00C025B4"/>
    <w:rsid w:val="00C0275F"/>
    <w:rsid w:val="00C11F61"/>
    <w:rsid w:val="00C161FD"/>
    <w:rsid w:val="00C17F26"/>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8A5"/>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666CF"/>
    <w:rsid w:val="00D70239"/>
    <w:rsid w:val="00D71201"/>
    <w:rsid w:val="00D720C7"/>
    <w:rsid w:val="00D77A04"/>
    <w:rsid w:val="00D81D06"/>
    <w:rsid w:val="00D8652C"/>
    <w:rsid w:val="00D876E6"/>
    <w:rsid w:val="00DA1025"/>
    <w:rsid w:val="00DA22EC"/>
    <w:rsid w:val="00DA5860"/>
    <w:rsid w:val="00DB2767"/>
    <w:rsid w:val="00DC4729"/>
    <w:rsid w:val="00DE556F"/>
    <w:rsid w:val="00DF4E68"/>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8597A"/>
    <w:rsid w:val="00E85D84"/>
    <w:rsid w:val="00E8611E"/>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451BF"/>
    <w:rsid w:val="00F50847"/>
    <w:rsid w:val="00F53F27"/>
    <w:rsid w:val="00F546D1"/>
    <w:rsid w:val="00F6513F"/>
    <w:rsid w:val="00F66272"/>
    <w:rsid w:val="00F6ACA0"/>
    <w:rsid w:val="00F709C0"/>
    <w:rsid w:val="00F8610A"/>
    <w:rsid w:val="00F927A1"/>
    <w:rsid w:val="00F92E4D"/>
    <w:rsid w:val="00F94392"/>
    <w:rsid w:val="00FA3764"/>
    <w:rsid w:val="00FA56ED"/>
    <w:rsid w:val="00FB4806"/>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D666C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D666CF"/>
    <w:rPr>
      <w:i/>
      <w:iCs/>
    </w:rPr>
  </w:style>
  <w:style w:type="character" w:styleId="UnresolvedMention">
    <w:name w:val="Unresolved Mention"/>
    <w:basedOn w:val="DefaultParagraphFont"/>
    <w:uiPriority w:val="99"/>
    <w:semiHidden/>
    <w:unhideWhenUsed/>
    <w:rsid w:val="00517A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52836333">
      <w:bodyDiv w:val="1"/>
      <w:marLeft w:val="0"/>
      <w:marRight w:val="0"/>
      <w:marTop w:val="0"/>
      <w:marBottom w:val="0"/>
      <w:divBdr>
        <w:top w:val="none" w:sz="0" w:space="0" w:color="auto"/>
        <w:left w:val="none" w:sz="0" w:space="0" w:color="auto"/>
        <w:bottom w:val="none" w:sz="0" w:space="0" w:color="auto"/>
        <w:right w:val="none" w:sz="0" w:space="0" w:color="auto"/>
      </w:divBdr>
    </w:div>
    <w:div w:id="197015911">
      <w:bodyDiv w:val="1"/>
      <w:marLeft w:val="0"/>
      <w:marRight w:val="0"/>
      <w:marTop w:val="0"/>
      <w:marBottom w:val="0"/>
      <w:divBdr>
        <w:top w:val="none" w:sz="0" w:space="0" w:color="auto"/>
        <w:left w:val="none" w:sz="0" w:space="0" w:color="auto"/>
        <w:bottom w:val="none" w:sz="0" w:space="0" w:color="auto"/>
        <w:right w:val="none" w:sz="0" w:space="0" w:color="auto"/>
      </w:divBdr>
    </w:div>
    <w:div w:id="209080299">
      <w:bodyDiv w:val="1"/>
      <w:marLeft w:val="0"/>
      <w:marRight w:val="0"/>
      <w:marTop w:val="0"/>
      <w:marBottom w:val="0"/>
      <w:divBdr>
        <w:top w:val="none" w:sz="0" w:space="0" w:color="auto"/>
        <w:left w:val="none" w:sz="0" w:space="0" w:color="auto"/>
        <w:bottom w:val="none" w:sz="0" w:space="0" w:color="auto"/>
        <w:right w:val="none" w:sz="0" w:space="0" w:color="auto"/>
      </w:divBdr>
    </w:div>
    <w:div w:id="469906263">
      <w:bodyDiv w:val="1"/>
      <w:marLeft w:val="0"/>
      <w:marRight w:val="0"/>
      <w:marTop w:val="0"/>
      <w:marBottom w:val="0"/>
      <w:divBdr>
        <w:top w:val="none" w:sz="0" w:space="0" w:color="auto"/>
        <w:left w:val="none" w:sz="0" w:space="0" w:color="auto"/>
        <w:bottom w:val="none" w:sz="0" w:space="0" w:color="auto"/>
        <w:right w:val="none" w:sz="0" w:space="0" w:color="auto"/>
      </w:divBdr>
    </w:div>
    <w:div w:id="527378491">
      <w:bodyDiv w:val="1"/>
      <w:marLeft w:val="0"/>
      <w:marRight w:val="0"/>
      <w:marTop w:val="0"/>
      <w:marBottom w:val="0"/>
      <w:divBdr>
        <w:top w:val="none" w:sz="0" w:space="0" w:color="auto"/>
        <w:left w:val="none" w:sz="0" w:space="0" w:color="auto"/>
        <w:bottom w:val="none" w:sz="0" w:space="0" w:color="auto"/>
        <w:right w:val="none" w:sz="0" w:space="0" w:color="auto"/>
      </w:divBdr>
    </w:div>
    <w:div w:id="545528803">
      <w:bodyDiv w:val="1"/>
      <w:marLeft w:val="0"/>
      <w:marRight w:val="0"/>
      <w:marTop w:val="0"/>
      <w:marBottom w:val="0"/>
      <w:divBdr>
        <w:top w:val="none" w:sz="0" w:space="0" w:color="auto"/>
        <w:left w:val="none" w:sz="0" w:space="0" w:color="auto"/>
        <w:bottom w:val="none" w:sz="0" w:space="0" w:color="auto"/>
        <w:right w:val="none" w:sz="0" w:space="0" w:color="auto"/>
      </w:divBdr>
    </w:div>
    <w:div w:id="616985706">
      <w:bodyDiv w:val="1"/>
      <w:marLeft w:val="0"/>
      <w:marRight w:val="0"/>
      <w:marTop w:val="0"/>
      <w:marBottom w:val="0"/>
      <w:divBdr>
        <w:top w:val="none" w:sz="0" w:space="0" w:color="auto"/>
        <w:left w:val="none" w:sz="0" w:space="0" w:color="auto"/>
        <w:bottom w:val="none" w:sz="0" w:space="0" w:color="auto"/>
        <w:right w:val="none" w:sz="0" w:space="0" w:color="auto"/>
      </w:divBdr>
    </w:div>
    <w:div w:id="891503084">
      <w:bodyDiv w:val="1"/>
      <w:marLeft w:val="0"/>
      <w:marRight w:val="0"/>
      <w:marTop w:val="0"/>
      <w:marBottom w:val="0"/>
      <w:divBdr>
        <w:top w:val="none" w:sz="0" w:space="0" w:color="auto"/>
        <w:left w:val="none" w:sz="0" w:space="0" w:color="auto"/>
        <w:bottom w:val="none" w:sz="0" w:space="0" w:color="auto"/>
        <w:right w:val="none" w:sz="0" w:space="0" w:color="auto"/>
      </w:divBdr>
    </w:div>
    <w:div w:id="98739482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2896743">
      <w:bodyDiv w:val="1"/>
      <w:marLeft w:val="0"/>
      <w:marRight w:val="0"/>
      <w:marTop w:val="0"/>
      <w:marBottom w:val="0"/>
      <w:divBdr>
        <w:top w:val="none" w:sz="0" w:space="0" w:color="auto"/>
        <w:left w:val="none" w:sz="0" w:space="0" w:color="auto"/>
        <w:bottom w:val="none" w:sz="0" w:space="0" w:color="auto"/>
        <w:right w:val="none" w:sz="0" w:space="0" w:color="auto"/>
      </w:divBdr>
    </w:div>
    <w:div w:id="1150512531">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2405863">
      <w:bodyDiv w:val="1"/>
      <w:marLeft w:val="0"/>
      <w:marRight w:val="0"/>
      <w:marTop w:val="0"/>
      <w:marBottom w:val="0"/>
      <w:divBdr>
        <w:top w:val="none" w:sz="0" w:space="0" w:color="auto"/>
        <w:left w:val="none" w:sz="0" w:space="0" w:color="auto"/>
        <w:bottom w:val="none" w:sz="0" w:space="0" w:color="auto"/>
        <w:right w:val="none" w:sz="0" w:space="0" w:color="auto"/>
      </w:divBdr>
    </w:div>
    <w:div w:id="1418556057">
      <w:bodyDiv w:val="1"/>
      <w:marLeft w:val="0"/>
      <w:marRight w:val="0"/>
      <w:marTop w:val="0"/>
      <w:marBottom w:val="0"/>
      <w:divBdr>
        <w:top w:val="none" w:sz="0" w:space="0" w:color="auto"/>
        <w:left w:val="none" w:sz="0" w:space="0" w:color="auto"/>
        <w:bottom w:val="none" w:sz="0" w:space="0" w:color="auto"/>
        <w:right w:val="none" w:sz="0" w:space="0" w:color="auto"/>
      </w:divBdr>
    </w:div>
    <w:div w:id="1474903425">
      <w:bodyDiv w:val="1"/>
      <w:marLeft w:val="0"/>
      <w:marRight w:val="0"/>
      <w:marTop w:val="0"/>
      <w:marBottom w:val="0"/>
      <w:divBdr>
        <w:top w:val="none" w:sz="0" w:space="0" w:color="auto"/>
        <w:left w:val="none" w:sz="0" w:space="0" w:color="auto"/>
        <w:bottom w:val="none" w:sz="0" w:space="0" w:color="auto"/>
        <w:right w:val="none" w:sz="0" w:space="0" w:color="auto"/>
      </w:divBdr>
    </w:div>
    <w:div w:id="1524249919">
      <w:bodyDiv w:val="1"/>
      <w:marLeft w:val="0"/>
      <w:marRight w:val="0"/>
      <w:marTop w:val="0"/>
      <w:marBottom w:val="0"/>
      <w:divBdr>
        <w:top w:val="none" w:sz="0" w:space="0" w:color="auto"/>
        <w:left w:val="none" w:sz="0" w:space="0" w:color="auto"/>
        <w:bottom w:val="none" w:sz="0" w:space="0" w:color="auto"/>
        <w:right w:val="none" w:sz="0" w:space="0" w:color="auto"/>
      </w:divBdr>
    </w:div>
    <w:div w:id="1574044803">
      <w:bodyDiv w:val="1"/>
      <w:marLeft w:val="0"/>
      <w:marRight w:val="0"/>
      <w:marTop w:val="0"/>
      <w:marBottom w:val="0"/>
      <w:divBdr>
        <w:top w:val="none" w:sz="0" w:space="0" w:color="auto"/>
        <w:left w:val="none" w:sz="0" w:space="0" w:color="auto"/>
        <w:bottom w:val="none" w:sz="0" w:space="0" w:color="auto"/>
        <w:right w:val="none" w:sz="0" w:space="0" w:color="auto"/>
      </w:divBdr>
    </w:div>
    <w:div w:id="1706173307">
      <w:bodyDiv w:val="1"/>
      <w:marLeft w:val="0"/>
      <w:marRight w:val="0"/>
      <w:marTop w:val="0"/>
      <w:marBottom w:val="0"/>
      <w:divBdr>
        <w:top w:val="none" w:sz="0" w:space="0" w:color="auto"/>
        <w:left w:val="none" w:sz="0" w:space="0" w:color="auto"/>
        <w:bottom w:val="none" w:sz="0" w:space="0" w:color="auto"/>
        <w:right w:val="none" w:sz="0" w:space="0" w:color="auto"/>
      </w:divBdr>
    </w:div>
    <w:div w:id="1750074590">
      <w:bodyDiv w:val="1"/>
      <w:marLeft w:val="0"/>
      <w:marRight w:val="0"/>
      <w:marTop w:val="0"/>
      <w:marBottom w:val="0"/>
      <w:divBdr>
        <w:top w:val="none" w:sz="0" w:space="0" w:color="auto"/>
        <w:left w:val="none" w:sz="0" w:space="0" w:color="auto"/>
        <w:bottom w:val="none" w:sz="0" w:space="0" w:color="auto"/>
        <w:right w:val="none" w:sz="0" w:space="0" w:color="auto"/>
      </w:divBdr>
    </w:div>
    <w:div w:id="175481112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2898258">
      <w:bodyDiv w:val="1"/>
      <w:marLeft w:val="0"/>
      <w:marRight w:val="0"/>
      <w:marTop w:val="0"/>
      <w:marBottom w:val="0"/>
      <w:divBdr>
        <w:top w:val="none" w:sz="0" w:space="0" w:color="auto"/>
        <w:left w:val="none" w:sz="0" w:space="0" w:color="auto"/>
        <w:bottom w:val="none" w:sz="0" w:space="0" w:color="auto"/>
        <w:right w:val="none" w:sz="0" w:space="0" w:color="auto"/>
      </w:divBdr>
    </w:div>
    <w:div w:id="1855265898">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5762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A1CECE14-D8F5-4ACC-A295-38FE485347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404</TotalTime>
  <Pages>13</Pages>
  <Words>5192</Words>
  <Characters>29134</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Lewry,Peter swp8572</cp:lastModifiedBy>
  <cp:revision>13</cp:revision>
  <cp:lastPrinted>2014-08-26T08:55:00Z</cp:lastPrinted>
  <dcterms:created xsi:type="dcterms:W3CDTF">2024-08-05T10:29:00Z</dcterms:created>
  <dcterms:modified xsi:type="dcterms:W3CDTF">2024-09-09T20:58:00Z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2024-08-05T10:29:38Z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ffa9b5ce-65b6-4b63-95fb-60a7b4efbab2</vt:lpwstr>
  </property>
  <property fmtid="{D5CDD505-2E9C-101B-9397-08002B2CF9AE}" pid="9" name="MSIP_Label_66cf8fe5-b7b7-4df7-b38d-1c61ac2f6639_ContentBits">
    <vt:lpwstr>0</vt:lpwstr>
  </property>
</Properties>
</file>